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ADAB" w14:textId="0F6F412F" w:rsidR="008535B9" w:rsidRPr="00C85E9D" w:rsidRDefault="00C0680D" w:rsidP="000E3BEF">
      <w:pPr>
        <w:tabs>
          <w:tab w:val="left" w:pos="6946"/>
        </w:tabs>
        <w:spacing w:line="240" w:lineRule="auto"/>
        <w:rPr>
          <w:b/>
          <w:sz w:val="20"/>
          <w:szCs w:val="20"/>
        </w:rPr>
      </w:pPr>
      <w:bookmarkStart w:id="0" w:name="_Hlk202007841"/>
      <w:bookmarkEnd w:id="0"/>
      <w:r w:rsidRPr="00C85E9D">
        <w:rPr>
          <w:sz w:val="20"/>
          <w:szCs w:val="20"/>
        </w:rPr>
        <w:t>Nr sprawy:</w:t>
      </w:r>
      <w:r w:rsidR="00C05AC5" w:rsidRPr="00C85E9D">
        <w:rPr>
          <w:sz w:val="20"/>
          <w:szCs w:val="20"/>
        </w:rPr>
        <w:t xml:space="preserve"> </w:t>
      </w:r>
      <w:r w:rsidR="00731952" w:rsidRPr="00C85E9D">
        <w:rPr>
          <w:b/>
          <w:sz w:val="20"/>
          <w:szCs w:val="20"/>
        </w:rPr>
        <w:t>SP</w:t>
      </w:r>
      <w:r w:rsidR="009303A2">
        <w:rPr>
          <w:b/>
          <w:sz w:val="20"/>
          <w:szCs w:val="20"/>
        </w:rPr>
        <w:t>-P</w:t>
      </w:r>
      <w:r w:rsidR="00731952" w:rsidRPr="00C85E9D">
        <w:rPr>
          <w:b/>
          <w:sz w:val="20"/>
          <w:szCs w:val="20"/>
        </w:rPr>
        <w:t>ZP.272.</w:t>
      </w:r>
      <w:r w:rsidR="009303A2">
        <w:rPr>
          <w:b/>
          <w:sz w:val="20"/>
          <w:szCs w:val="20"/>
        </w:rPr>
        <w:t>2.57.</w:t>
      </w:r>
      <w:r w:rsidR="00E614A7" w:rsidRPr="00C85E9D">
        <w:rPr>
          <w:b/>
          <w:sz w:val="20"/>
          <w:szCs w:val="20"/>
        </w:rPr>
        <w:t>2026</w:t>
      </w:r>
      <w:r w:rsidR="009303A2">
        <w:rPr>
          <w:b/>
          <w:sz w:val="20"/>
          <w:szCs w:val="20"/>
        </w:rPr>
        <w:t>.KK.II</w:t>
      </w:r>
      <w:r w:rsidR="008535B9" w:rsidRPr="00C85E9D">
        <w:rPr>
          <w:b/>
          <w:sz w:val="20"/>
          <w:szCs w:val="20"/>
        </w:rPr>
        <w:tab/>
      </w:r>
      <w:r w:rsidR="00731952" w:rsidRPr="00C85E9D">
        <w:rPr>
          <w:b/>
          <w:sz w:val="20"/>
          <w:szCs w:val="20"/>
        </w:rPr>
        <w:t xml:space="preserve">Załącznik </w:t>
      </w:r>
      <w:r w:rsidR="009303A2">
        <w:rPr>
          <w:b/>
          <w:sz w:val="20"/>
          <w:szCs w:val="20"/>
        </w:rPr>
        <w:t>5</w:t>
      </w:r>
      <w:r w:rsidR="006F1702" w:rsidRPr="00C85E9D">
        <w:rPr>
          <w:b/>
          <w:sz w:val="20"/>
          <w:szCs w:val="20"/>
        </w:rPr>
        <w:t xml:space="preserve"> do S</w:t>
      </w:r>
      <w:r w:rsidR="008535B9" w:rsidRPr="00C85E9D">
        <w:rPr>
          <w:b/>
          <w:sz w:val="20"/>
          <w:szCs w:val="20"/>
        </w:rPr>
        <w:t>WZ</w:t>
      </w:r>
    </w:p>
    <w:p w14:paraId="5DA7D000" w14:textId="77777777" w:rsidR="00B73DC0" w:rsidRPr="00C85E9D" w:rsidRDefault="00B73DC0" w:rsidP="000E3BEF">
      <w:pPr>
        <w:tabs>
          <w:tab w:val="left" w:pos="6946"/>
        </w:tabs>
        <w:spacing w:line="240" w:lineRule="auto"/>
        <w:rPr>
          <w:sz w:val="20"/>
          <w:szCs w:val="20"/>
        </w:rPr>
      </w:pPr>
    </w:p>
    <w:p w14:paraId="0CC8BFE0" w14:textId="41096AAF" w:rsidR="005E540A" w:rsidRPr="00C85E9D" w:rsidRDefault="005E540A" w:rsidP="000E3BEF">
      <w:pPr>
        <w:spacing w:before="120" w:after="0" w:line="240" w:lineRule="auto"/>
        <w:ind w:left="4961"/>
        <w:rPr>
          <w:rFonts w:eastAsia="Times New Roman"/>
          <w:b/>
          <w:sz w:val="20"/>
          <w:szCs w:val="20"/>
          <w:lang w:eastAsia="pl-PL"/>
        </w:rPr>
      </w:pPr>
      <w:bookmarkStart w:id="1" w:name="_Hlk100325785"/>
      <w:r w:rsidRPr="00C85E9D">
        <w:rPr>
          <w:rFonts w:eastAsia="Times New Roman"/>
          <w:b/>
          <w:sz w:val="20"/>
          <w:szCs w:val="20"/>
          <w:lang w:eastAsia="pl-PL"/>
        </w:rPr>
        <w:t>Adres obiektu budowlanego:</w:t>
      </w:r>
    </w:p>
    <w:bookmarkEnd w:id="1"/>
    <w:p w14:paraId="7A3DA529" w14:textId="61E45D9D" w:rsidR="00972A76" w:rsidRPr="00C85E9D" w:rsidRDefault="00AA1660" w:rsidP="00972A76">
      <w:pPr>
        <w:spacing w:after="0" w:line="240" w:lineRule="auto"/>
        <w:ind w:left="4963"/>
        <w:rPr>
          <w:rFonts w:eastAsia="Times New Roman"/>
          <w:bCs/>
          <w:sz w:val="20"/>
          <w:szCs w:val="20"/>
          <w:lang w:eastAsia="pl-PL"/>
        </w:rPr>
      </w:pPr>
      <w:r w:rsidRPr="00C85E9D">
        <w:rPr>
          <w:rFonts w:eastAsia="Times New Roman"/>
          <w:bCs/>
          <w:sz w:val="20"/>
          <w:szCs w:val="20"/>
          <w:lang w:eastAsia="pl-PL"/>
        </w:rPr>
        <w:t>Rozbudowa</w:t>
      </w:r>
      <w:r w:rsidR="00972A76" w:rsidRPr="00C85E9D">
        <w:rPr>
          <w:rFonts w:eastAsia="Times New Roman"/>
          <w:bCs/>
          <w:sz w:val="20"/>
          <w:szCs w:val="20"/>
          <w:lang w:eastAsia="pl-PL"/>
        </w:rPr>
        <w:t xml:space="preserve"> drogi powiatowej nr 2075D w m. Garncarsko</w:t>
      </w:r>
    </w:p>
    <w:p w14:paraId="29F61905" w14:textId="77777777" w:rsidR="00972A76" w:rsidRPr="00C85E9D" w:rsidRDefault="00972A76" w:rsidP="00972A76">
      <w:pPr>
        <w:spacing w:after="0" w:line="240" w:lineRule="auto"/>
        <w:ind w:left="4963"/>
        <w:rPr>
          <w:rFonts w:eastAsia="Times New Roman"/>
          <w:b/>
          <w:sz w:val="20"/>
          <w:szCs w:val="20"/>
          <w:lang w:eastAsia="pl-PL"/>
        </w:rPr>
      </w:pPr>
      <w:r w:rsidRPr="00C85E9D">
        <w:rPr>
          <w:rFonts w:eastAsia="Times New Roman"/>
          <w:b/>
          <w:sz w:val="20"/>
          <w:szCs w:val="20"/>
          <w:lang w:eastAsia="pl-PL"/>
        </w:rPr>
        <w:t xml:space="preserve">Nr działek: </w:t>
      </w:r>
    </w:p>
    <w:p w14:paraId="612AA9DC"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Cs/>
          <w:sz w:val="20"/>
          <w:szCs w:val="20"/>
          <w:lang w:eastAsia="pl-PL"/>
        </w:rPr>
        <w:t>dz. nr 137 AM – 1 obręb Garncarsko, Gmina Sobótka</w:t>
      </w:r>
    </w:p>
    <w:p w14:paraId="3CC33CFB"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Cs/>
          <w:sz w:val="20"/>
          <w:szCs w:val="20"/>
          <w:lang w:eastAsia="pl-PL"/>
        </w:rPr>
        <w:t>dz. nr 257 AM – 1 obręb Garncarsko, Gmina Sobótka</w:t>
      </w:r>
    </w:p>
    <w:p w14:paraId="29073DC8"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Cs/>
          <w:sz w:val="20"/>
          <w:szCs w:val="20"/>
          <w:lang w:eastAsia="pl-PL"/>
        </w:rPr>
        <w:t xml:space="preserve">dz. nr 105 AM – 1 obręb </w:t>
      </w:r>
      <w:proofErr w:type="spellStart"/>
      <w:r w:rsidRPr="00C85E9D">
        <w:rPr>
          <w:rFonts w:eastAsia="Times New Roman"/>
          <w:bCs/>
          <w:sz w:val="20"/>
          <w:szCs w:val="20"/>
          <w:lang w:eastAsia="pl-PL"/>
        </w:rPr>
        <w:t>Strzeblów</w:t>
      </w:r>
      <w:proofErr w:type="spellEnd"/>
      <w:r w:rsidRPr="00C85E9D">
        <w:rPr>
          <w:rFonts w:eastAsia="Times New Roman"/>
          <w:bCs/>
          <w:sz w:val="20"/>
          <w:szCs w:val="20"/>
          <w:lang w:eastAsia="pl-PL"/>
        </w:rPr>
        <w:t>, Gmina Sobótka</w:t>
      </w:r>
    </w:p>
    <w:p w14:paraId="15D9D7E8"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Cs/>
          <w:sz w:val="20"/>
          <w:szCs w:val="20"/>
          <w:lang w:eastAsia="pl-PL"/>
        </w:rPr>
        <w:t xml:space="preserve">dz. nr 174 AM – 1 obręb </w:t>
      </w:r>
      <w:proofErr w:type="spellStart"/>
      <w:r w:rsidRPr="00C85E9D">
        <w:rPr>
          <w:rFonts w:eastAsia="Times New Roman"/>
          <w:bCs/>
          <w:sz w:val="20"/>
          <w:szCs w:val="20"/>
          <w:lang w:eastAsia="pl-PL"/>
        </w:rPr>
        <w:t>Strzeblów</w:t>
      </w:r>
      <w:proofErr w:type="spellEnd"/>
      <w:r w:rsidRPr="00C85E9D">
        <w:rPr>
          <w:rFonts w:eastAsia="Times New Roman"/>
          <w:bCs/>
          <w:sz w:val="20"/>
          <w:szCs w:val="20"/>
          <w:lang w:eastAsia="pl-PL"/>
        </w:rPr>
        <w:t>, Gmina Sobótka</w:t>
      </w:r>
    </w:p>
    <w:p w14:paraId="613CA63D"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Cs/>
          <w:sz w:val="20"/>
          <w:szCs w:val="20"/>
          <w:lang w:eastAsia="pl-PL"/>
        </w:rPr>
        <w:t xml:space="preserve">oraz działki wydzielone pod podział w trakcie realizacji projektu w procedurze </w:t>
      </w:r>
      <w:proofErr w:type="spellStart"/>
      <w:r w:rsidRPr="00C85E9D">
        <w:rPr>
          <w:rFonts w:eastAsia="Times New Roman"/>
          <w:bCs/>
          <w:sz w:val="20"/>
          <w:szCs w:val="20"/>
          <w:lang w:eastAsia="pl-PL"/>
        </w:rPr>
        <w:t>ZRiD</w:t>
      </w:r>
      <w:proofErr w:type="spellEnd"/>
    </w:p>
    <w:p w14:paraId="6EC24C85"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
          <w:sz w:val="20"/>
          <w:szCs w:val="20"/>
          <w:lang w:eastAsia="pl-PL"/>
        </w:rPr>
        <w:t>Gmina</w:t>
      </w:r>
      <w:r w:rsidRPr="00C85E9D">
        <w:rPr>
          <w:rFonts w:eastAsia="Times New Roman"/>
          <w:bCs/>
          <w:sz w:val="20"/>
          <w:szCs w:val="20"/>
          <w:lang w:eastAsia="pl-PL"/>
        </w:rPr>
        <w:t>: Sobótka</w:t>
      </w:r>
    </w:p>
    <w:p w14:paraId="2EFE8CC5" w14:textId="77777777" w:rsidR="00972A76" w:rsidRPr="00C85E9D" w:rsidRDefault="00972A76" w:rsidP="00972A76">
      <w:pPr>
        <w:spacing w:after="0" w:line="240" w:lineRule="auto"/>
        <w:ind w:left="4963"/>
        <w:rPr>
          <w:rFonts w:eastAsia="Times New Roman"/>
          <w:bCs/>
          <w:sz w:val="20"/>
          <w:szCs w:val="20"/>
          <w:lang w:eastAsia="pl-PL"/>
        </w:rPr>
      </w:pPr>
      <w:r w:rsidRPr="00C85E9D">
        <w:rPr>
          <w:rFonts w:eastAsia="Times New Roman"/>
          <w:b/>
          <w:sz w:val="20"/>
          <w:szCs w:val="20"/>
          <w:lang w:eastAsia="pl-PL"/>
        </w:rPr>
        <w:t>Powiat</w:t>
      </w:r>
      <w:r w:rsidRPr="00C85E9D">
        <w:rPr>
          <w:rFonts w:eastAsia="Times New Roman"/>
          <w:bCs/>
          <w:sz w:val="20"/>
          <w:szCs w:val="20"/>
          <w:lang w:eastAsia="pl-PL"/>
        </w:rPr>
        <w:t>: wrocławski</w:t>
      </w:r>
    </w:p>
    <w:p w14:paraId="31F679EB" w14:textId="766B1E2E" w:rsidR="00136ADD" w:rsidRPr="00C85E9D" w:rsidRDefault="00972A76" w:rsidP="00972A76">
      <w:pPr>
        <w:spacing w:after="0" w:line="240" w:lineRule="auto"/>
        <w:ind w:left="4963"/>
        <w:rPr>
          <w:sz w:val="20"/>
          <w:szCs w:val="20"/>
        </w:rPr>
      </w:pPr>
      <w:r w:rsidRPr="00C85E9D">
        <w:rPr>
          <w:rFonts w:eastAsia="Times New Roman"/>
          <w:b/>
          <w:sz w:val="20"/>
          <w:szCs w:val="20"/>
          <w:lang w:eastAsia="pl-PL"/>
        </w:rPr>
        <w:t>Województwo</w:t>
      </w:r>
      <w:r w:rsidRPr="00C85E9D">
        <w:rPr>
          <w:rFonts w:eastAsia="Times New Roman"/>
          <w:bCs/>
          <w:sz w:val="20"/>
          <w:szCs w:val="20"/>
          <w:lang w:eastAsia="pl-PL"/>
        </w:rPr>
        <w:t>: dolnośląskie</w:t>
      </w:r>
    </w:p>
    <w:p w14:paraId="48F6B9EB" w14:textId="1003380E" w:rsidR="00136ADD" w:rsidRPr="00C85E9D" w:rsidRDefault="00136ADD" w:rsidP="000E3BEF">
      <w:pPr>
        <w:spacing w:after="0" w:line="240" w:lineRule="auto"/>
        <w:rPr>
          <w:sz w:val="20"/>
          <w:szCs w:val="20"/>
        </w:rPr>
      </w:pPr>
    </w:p>
    <w:p w14:paraId="668A2EE6" w14:textId="77777777" w:rsidR="005E7408" w:rsidRPr="00C85E9D" w:rsidRDefault="005E7408" w:rsidP="000E3BEF">
      <w:pPr>
        <w:spacing w:after="0" w:line="240" w:lineRule="auto"/>
        <w:rPr>
          <w:sz w:val="20"/>
          <w:szCs w:val="20"/>
        </w:rPr>
      </w:pPr>
    </w:p>
    <w:p w14:paraId="0054C534" w14:textId="77777777" w:rsidR="00C0680D" w:rsidRPr="00C85E9D" w:rsidRDefault="00C0680D" w:rsidP="000E3BEF">
      <w:pPr>
        <w:spacing w:after="0" w:line="240" w:lineRule="auto"/>
        <w:rPr>
          <w:sz w:val="20"/>
          <w:szCs w:val="20"/>
        </w:rPr>
      </w:pPr>
    </w:p>
    <w:p w14:paraId="4ABA66B7" w14:textId="77777777" w:rsidR="00E93826" w:rsidRPr="00C85E9D" w:rsidRDefault="00E93826" w:rsidP="000E3BEF">
      <w:pPr>
        <w:spacing w:line="240" w:lineRule="auto"/>
        <w:jc w:val="center"/>
        <w:rPr>
          <w:b/>
          <w:sz w:val="20"/>
          <w:szCs w:val="20"/>
        </w:rPr>
      </w:pPr>
      <w:r w:rsidRPr="00C85E9D">
        <w:rPr>
          <w:b/>
          <w:sz w:val="20"/>
          <w:szCs w:val="20"/>
        </w:rPr>
        <w:t>OPIS PRZEDMIOTU ZAMÓWIENIA</w:t>
      </w:r>
    </w:p>
    <w:p w14:paraId="5F517570" w14:textId="0B4C4D29" w:rsidR="00A07689" w:rsidRPr="00C85E9D" w:rsidRDefault="00A07689" w:rsidP="00972A76">
      <w:pPr>
        <w:spacing w:after="0" w:line="240" w:lineRule="auto"/>
        <w:jc w:val="center"/>
        <w:rPr>
          <w:sz w:val="20"/>
          <w:szCs w:val="20"/>
        </w:rPr>
      </w:pPr>
    </w:p>
    <w:p w14:paraId="0DE906F0" w14:textId="3FBBD30B" w:rsidR="00972A76" w:rsidRPr="00C85E9D" w:rsidRDefault="00F86D08" w:rsidP="00972A76">
      <w:pPr>
        <w:spacing w:after="0" w:line="240" w:lineRule="auto"/>
        <w:jc w:val="center"/>
        <w:rPr>
          <w:rFonts w:eastAsia="Times New Roman"/>
          <w:b/>
          <w:bCs/>
          <w:sz w:val="20"/>
          <w:szCs w:val="20"/>
          <w:lang w:eastAsia="pl-PL"/>
        </w:rPr>
      </w:pPr>
      <w:bookmarkStart w:id="2" w:name="_Hlk202514267"/>
      <w:r w:rsidRPr="00C85E9D">
        <w:rPr>
          <w:rFonts w:eastAsia="Times New Roman"/>
          <w:b/>
          <w:bCs/>
          <w:sz w:val="20"/>
          <w:szCs w:val="20"/>
          <w:lang w:eastAsia="pl-PL"/>
        </w:rPr>
        <w:t xml:space="preserve">Opracowanie dokumentacji projektowej </w:t>
      </w:r>
      <w:r w:rsidR="00B36321" w:rsidRPr="00C85E9D">
        <w:rPr>
          <w:rFonts w:eastAsia="Times New Roman"/>
          <w:b/>
          <w:bCs/>
          <w:sz w:val="20"/>
          <w:szCs w:val="20"/>
          <w:lang w:eastAsia="pl-PL"/>
        </w:rPr>
        <w:t>wraz z uzyskaniem decyzji ZRID w ramach</w:t>
      </w:r>
      <w:r w:rsidRPr="00C85E9D">
        <w:rPr>
          <w:rFonts w:eastAsia="Times New Roman"/>
          <w:b/>
          <w:bCs/>
          <w:sz w:val="20"/>
          <w:szCs w:val="20"/>
          <w:lang w:eastAsia="pl-PL"/>
        </w:rPr>
        <w:t xml:space="preserve"> zadania pn.</w:t>
      </w:r>
    </w:p>
    <w:p w14:paraId="1D75549A" w14:textId="563CAE38" w:rsidR="00C15A64" w:rsidRPr="00C85E9D" w:rsidRDefault="00190776" w:rsidP="00972A76">
      <w:pPr>
        <w:spacing w:after="0" w:line="240" w:lineRule="auto"/>
        <w:jc w:val="center"/>
        <w:rPr>
          <w:sz w:val="20"/>
          <w:szCs w:val="20"/>
        </w:rPr>
      </w:pPr>
      <w:r w:rsidRPr="00C85E9D">
        <w:rPr>
          <w:rFonts w:eastAsia="Times New Roman"/>
          <w:b/>
          <w:bCs/>
          <w:sz w:val="20"/>
          <w:szCs w:val="20"/>
          <w:lang w:eastAsia="pl-PL"/>
        </w:rPr>
        <w:t>,,</w:t>
      </w:r>
      <w:r w:rsidR="00AA1660" w:rsidRPr="00C85E9D">
        <w:rPr>
          <w:rFonts w:eastAsia="Times New Roman"/>
          <w:b/>
          <w:bCs/>
          <w:sz w:val="20"/>
          <w:szCs w:val="20"/>
          <w:lang w:eastAsia="pl-PL"/>
        </w:rPr>
        <w:t>Rozbudowa</w:t>
      </w:r>
      <w:r w:rsidR="00972A76" w:rsidRPr="00C85E9D">
        <w:rPr>
          <w:rFonts w:eastAsia="Times New Roman"/>
          <w:b/>
          <w:bCs/>
          <w:sz w:val="20"/>
          <w:szCs w:val="20"/>
          <w:lang w:eastAsia="pl-PL"/>
        </w:rPr>
        <w:t xml:space="preserve"> drogi powiatowej nr 2075D w m. Garncarsko</w:t>
      </w:r>
      <w:r w:rsidR="00410D55" w:rsidRPr="00C85E9D">
        <w:rPr>
          <w:rFonts w:eastAsia="Times New Roman"/>
          <w:b/>
          <w:bCs/>
          <w:sz w:val="20"/>
          <w:szCs w:val="20"/>
          <w:lang w:eastAsia="pl-PL"/>
        </w:rPr>
        <w:t>”</w:t>
      </w:r>
      <w:r w:rsidR="00287414">
        <w:rPr>
          <w:rFonts w:eastAsia="Times New Roman"/>
          <w:b/>
          <w:bCs/>
          <w:sz w:val="20"/>
          <w:szCs w:val="20"/>
          <w:lang w:eastAsia="pl-PL"/>
        </w:rPr>
        <w:t>-II postępowanie</w:t>
      </w:r>
    </w:p>
    <w:p w14:paraId="2B1715C4" w14:textId="2922D539" w:rsidR="00C15A64" w:rsidRPr="00C85E9D" w:rsidRDefault="00C15A64" w:rsidP="00972A76">
      <w:pPr>
        <w:spacing w:after="0" w:line="240" w:lineRule="auto"/>
        <w:jc w:val="center"/>
        <w:rPr>
          <w:sz w:val="20"/>
          <w:szCs w:val="20"/>
        </w:rPr>
      </w:pPr>
    </w:p>
    <w:bookmarkEnd w:id="2"/>
    <w:p w14:paraId="385AADDF" w14:textId="19B5813D" w:rsidR="0083402C" w:rsidRPr="00C85E9D" w:rsidRDefault="0083402C" w:rsidP="000E3BEF">
      <w:pPr>
        <w:spacing w:after="0" w:line="240" w:lineRule="auto"/>
        <w:rPr>
          <w:sz w:val="20"/>
          <w:szCs w:val="20"/>
        </w:rPr>
      </w:pPr>
    </w:p>
    <w:p w14:paraId="632BAF50" w14:textId="77777777" w:rsidR="0083402C" w:rsidRPr="00C85E9D" w:rsidRDefault="0083402C" w:rsidP="000E3BEF">
      <w:pPr>
        <w:spacing w:after="0" w:line="240" w:lineRule="auto"/>
        <w:rPr>
          <w:sz w:val="20"/>
          <w:szCs w:val="20"/>
        </w:rPr>
      </w:pPr>
    </w:p>
    <w:p w14:paraId="7CBC9C3E" w14:textId="22762FDE" w:rsidR="00E93826" w:rsidRPr="00C85E9D" w:rsidRDefault="00E93826" w:rsidP="000E3BEF">
      <w:pPr>
        <w:spacing w:after="0" w:line="240" w:lineRule="auto"/>
        <w:rPr>
          <w:sz w:val="20"/>
          <w:szCs w:val="20"/>
        </w:rPr>
      </w:pPr>
      <w:bookmarkStart w:id="3" w:name="_Hlk100325803"/>
      <w:r w:rsidRPr="00C85E9D">
        <w:rPr>
          <w:sz w:val="20"/>
          <w:szCs w:val="20"/>
        </w:rPr>
        <w:t>Kod wg CPV:</w:t>
      </w:r>
    </w:p>
    <w:bookmarkEnd w:id="3"/>
    <w:p w14:paraId="662F724C" w14:textId="77777777" w:rsidR="00F86D08" w:rsidRPr="00C85E9D" w:rsidRDefault="00F86D08" w:rsidP="00F86D08">
      <w:pPr>
        <w:autoSpaceDE w:val="0"/>
        <w:autoSpaceDN w:val="0"/>
        <w:adjustRightInd w:val="0"/>
        <w:spacing w:after="0" w:line="240" w:lineRule="auto"/>
        <w:rPr>
          <w:sz w:val="20"/>
          <w:szCs w:val="20"/>
        </w:rPr>
      </w:pPr>
      <w:r w:rsidRPr="00C85E9D">
        <w:rPr>
          <w:sz w:val="20"/>
          <w:szCs w:val="20"/>
        </w:rPr>
        <w:t>71 32 00 00 - 7 Usługi inżynieryjne w zakresie projektowania</w:t>
      </w:r>
    </w:p>
    <w:p w14:paraId="4540BD1A" w14:textId="77777777" w:rsidR="00F86D08" w:rsidRPr="00C85E9D" w:rsidRDefault="00F86D08" w:rsidP="00F86D08">
      <w:pPr>
        <w:autoSpaceDE w:val="0"/>
        <w:autoSpaceDN w:val="0"/>
        <w:adjustRightInd w:val="0"/>
        <w:spacing w:after="0" w:line="240" w:lineRule="auto"/>
        <w:rPr>
          <w:sz w:val="20"/>
          <w:szCs w:val="20"/>
        </w:rPr>
      </w:pPr>
      <w:r w:rsidRPr="00C85E9D">
        <w:rPr>
          <w:sz w:val="20"/>
          <w:szCs w:val="20"/>
        </w:rPr>
        <w:t>71 32 20 00 – 1 Usługi inżynierii projektowej w zakresie inżynierii lądowej i wodnej</w:t>
      </w:r>
    </w:p>
    <w:p w14:paraId="77BBFE5D" w14:textId="215873B6" w:rsidR="00294797" w:rsidRPr="00C85E9D" w:rsidRDefault="00F86D08" w:rsidP="00F86D08">
      <w:pPr>
        <w:autoSpaceDE w:val="0"/>
        <w:autoSpaceDN w:val="0"/>
        <w:adjustRightInd w:val="0"/>
        <w:spacing w:after="0" w:line="240" w:lineRule="auto"/>
        <w:rPr>
          <w:sz w:val="20"/>
          <w:szCs w:val="20"/>
        </w:rPr>
      </w:pPr>
      <w:r w:rsidRPr="00C85E9D">
        <w:rPr>
          <w:sz w:val="20"/>
          <w:szCs w:val="20"/>
        </w:rPr>
        <w:t>71 24 80 00 - 8 Nadzór nad projektem i dokumentacją</w:t>
      </w:r>
    </w:p>
    <w:p w14:paraId="595BE096" w14:textId="34C3C1AB" w:rsidR="00F86D08" w:rsidRPr="00C85E9D" w:rsidRDefault="00F86D08" w:rsidP="00F86D08">
      <w:pPr>
        <w:autoSpaceDE w:val="0"/>
        <w:autoSpaceDN w:val="0"/>
        <w:adjustRightInd w:val="0"/>
        <w:spacing w:after="0" w:line="240" w:lineRule="auto"/>
        <w:rPr>
          <w:sz w:val="20"/>
          <w:szCs w:val="20"/>
        </w:rPr>
      </w:pPr>
    </w:p>
    <w:p w14:paraId="54E99B88" w14:textId="77777777" w:rsidR="00F86D08" w:rsidRPr="00C85E9D" w:rsidRDefault="00F86D08" w:rsidP="00F86D08">
      <w:pPr>
        <w:autoSpaceDE w:val="0"/>
        <w:autoSpaceDN w:val="0"/>
        <w:adjustRightInd w:val="0"/>
        <w:spacing w:after="0" w:line="240" w:lineRule="auto"/>
        <w:rPr>
          <w:bCs/>
          <w:sz w:val="20"/>
          <w:szCs w:val="20"/>
        </w:rPr>
      </w:pPr>
    </w:p>
    <w:p w14:paraId="5B4D1F02" w14:textId="77777777" w:rsidR="00E93826" w:rsidRPr="00C85E9D" w:rsidRDefault="00E93826" w:rsidP="000E3BEF">
      <w:pPr>
        <w:autoSpaceDE w:val="0"/>
        <w:autoSpaceDN w:val="0"/>
        <w:adjustRightInd w:val="0"/>
        <w:spacing w:after="120" w:line="240" w:lineRule="auto"/>
        <w:rPr>
          <w:sz w:val="20"/>
          <w:szCs w:val="20"/>
        </w:rPr>
      </w:pPr>
      <w:r w:rsidRPr="00C85E9D">
        <w:rPr>
          <w:sz w:val="20"/>
          <w:szCs w:val="20"/>
        </w:rPr>
        <w:t>Nazwa i adres Zamawiającego:</w:t>
      </w:r>
    </w:p>
    <w:p w14:paraId="38AB7A0D" w14:textId="77777777" w:rsidR="00E93826" w:rsidRPr="00C85E9D" w:rsidRDefault="00E93826" w:rsidP="000E3BEF">
      <w:pPr>
        <w:autoSpaceDE w:val="0"/>
        <w:autoSpaceDN w:val="0"/>
        <w:adjustRightInd w:val="0"/>
        <w:spacing w:after="0" w:line="240" w:lineRule="auto"/>
        <w:rPr>
          <w:b/>
          <w:sz w:val="20"/>
          <w:szCs w:val="20"/>
        </w:rPr>
      </w:pPr>
      <w:r w:rsidRPr="00C85E9D">
        <w:rPr>
          <w:b/>
          <w:sz w:val="20"/>
          <w:szCs w:val="20"/>
        </w:rPr>
        <w:t>Powiat Wrocławski</w:t>
      </w:r>
    </w:p>
    <w:p w14:paraId="257614E6" w14:textId="77777777" w:rsidR="00E93826" w:rsidRPr="00C85E9D" w:rsidRDefault="00E93826" w:rsidP="000E3BEF">
      <w:pPr>
        <w:autoSpaceDE w:val="0"/>
        <w:autoSpaceDN w:val="0"/>
        <w:adjustRightInd w:val="0"/>
        <w:spacing w:after="0" w:line="240" w:lineRule="auto"/>
        <w:rPr>
          <w:b/>
          <w:sz w:val="20"/>
          <w:szCs w:val="20"/>
        </w:rPr>
      </w:pPr>
      <w:r w:rsidRPr="00C85E9D">
        <w:rPr>
          <w:b/>
          <w:sz w:val="20"/>
          <w:szCs w:val="20"/>
        </w:rPr>
        <w:t>ul. T. Kościuszki 131</w:t>
      </w:r>
    </w:p>
    <w:p w14:paraId="3F220EE7" w14:textId="686AC436" w:rsidR="00A07689" w:rsidRPr="00C85E9D" w:rsidRDefault="00E93826" w:rsidP="000E3BEF">
      <w:pPr>
        <w:autoSpaceDE w:val="0"/>
        <w:autoSpaceDN w:val="0"/>
        <w:adjustRightInd w:val="0"/>
        <w:spacing w:after="0" w:line="240" w:lineRule="auto"/>
        <w:rPr>
          <w:b/>
          <w:sz w:val="20"/>
          <w:szCs w:val="20"/>
        </w:rPr>
      </w:pPr>
      <w:r w:rsidRPr="00C85E9D">
        <w:rPr>
          <w:b/>
          <w:sz w:val="20"/>
          <w:szCs w:val="20"/>
        </w:rPr>
        <w:t>50-440 Wrocław</w:t>
      </w:r>
    </w:p>
    <w:p w14:paraId="62F631E4" w14:textId="77777777" w:rsidR="005E540A" w:rsidRPr="00C85E9D" w:rsidRDefault="005E540A" w:rsidP="000E3BEF">
      <w:pPr>
        <w:autoSpaceDE w:val="0"/>
        <w:autoSpaceDN w:val="0"/>
        <w:adjustRightInd w:val="0"/>
        <w:spacing w:after="0" w:line="240" w:lineRule="auto"/>
        <w:rPr>
          <w:sz w:val="20"/>
          <w:szCs w:val="20"/>
        </w:rPr>
      </w:pPr>
    </w:p>
    <w:p w14:paraId="606EE6AF" w14:textId="4351D837" w:rsidR="00E93826" w:rsidRPr="00C85E9D" w:rsidRDefault="00E93826" w:rsidP="000E3BEF">
      <w:pPr>
        <w:autoSpaceDE w:val="0"/>
        <w:autoSpaceDN w:val="0"/>
        <w:adjustRightInd w:val="0"/>
        <w:spacing w:after="0" w:line="240" w:lineRule="auto"/>
        <w:rPr>
          <w:sz w:val="20"/>
          <w:szCs w:val="20"/>
        </w:rPr>
      </w:pPr>
    </w:p>
    <w:p w14:paraId="35E09EBB" w14:textId="56E3E2F0" w:rsidR="005E7408" w:rsidRPr="00C85E9D" w:rsidRDefault="005E7408" w:rsidP="000E3BEF">
      <w:pPr>
        <w:autoSpaceDE w:val="0"/>
        <w:autoSpaceDN w:val="0"/>
        <w:adjustRightInd w:val="0"/>
        <w:spacing w:after="0" w:line="240" w:lineRule="auto"/>
        <w:rPr>
          <w:sz w:val="20"/>
          <w:szCs w:val="20"/>
        </w:rPr>
      </w:pPr>
    </w:p>
    <w:p w14:paraId="7F85FB6F" w14:textId="676A6E53" w:rsidR="0083402C" w:rsidRPr="00C85E9D" w:rsidRDefault="0083402C" w:rsidP="000E3BEF">
      <w:pPr>
        <w:autoSpaceDE w:val="0"/>
        <w:autoSpaceDN w:val="0"/>
        <w:adjustRightInd w:val="0"/>
        <w:spacing w:after="0" w:line="240" w:lineRule="auto"/>
        <w:rPr>
          <w:sz w:val="20"/>
          <w:szCs w:val="20"/>
        </w:rPr>
      </w:pPr>
    </w:p>
    <w:p w14:paraId="791745E8" w14:textId="44C52A2E" w:rsidR="0083402C" w:rsidRPr="00C85E9D" w:rsidRDefault="0083402C" w:rsidP="000E3BEF">
      <w:pPr>
        <w:autoSpaceDE w:val="0"/>
        <w:autoSpaceDN w:val="0"/>
        <w:adjustRightInd w:val="0"/>
        <w:spacing w:after="0" w:line="240" w:lineRule="auto"/>
        <w:rPr>
          <w:sz w:val="20"/>
          <w:szCs w:val="20"/>
        </w:rPr>
      </w:pPr>
    </w:p>
    <w:p w14:paraId="5AF0014C" w14:textId="51076548" w:rsidR="0083402C" w:rsidRPr="00C85E9D" w:rsidRDefault="0083402C" w:rsidP="000E3BEF">
      <w:pPr>
        <w:autoSpaceDE w:val="0"/>
        <w:autoSpaceDN w:val="0"/>
        <w:adjustRightInd w:val="0"/>
        <w:spacing w:after="0" w:line="240" w:lineRule="auto"/>
        <w:rPr>
          <w:sz w:val="20"/>
          <w:szCs w:val="20"/>
        </w:rPr>
      </w:pPr>
    </w:p>
    <w:p w14:paraId="04F4FDBC" w14:textId="62C5A372" w:rsidR="0083402C" w:rsidRPr="00C85E9D" w:rsidRDefault="0083402C" w:rsidP="000E3BEF">
      <w:pPr>
        <w:autoSpaceDE w:val="0"/>
        <w:autoSpaceDN w:val="0"/>
        <w:adjustRightInd w:val="0"/>
        <w:spacing w:after="0" w:line="240" w:lineRule="auto"/>
        <w:rPr>
          <w:sz w:val="20"/>
          <w:szCs w:val="20"/>
        </w:rPr>
      </w:pPr>
    </w:p>
    <w:p w14:paraId="531C45A6" w14:textId="77777777" w:rsidR="0083402C" w:rsidRPr="00C85E9D" w:rsidRDefault="0083402C" w:rsidP="000E3BEF">
      <w:pPr>
        <w:autoSpaceDE w:val="0"/>
        <w:autoSpaceDN w:val="0"/>
        <w:adjustRightInd w:val="0"/>
        <w:spacing w:after="0" w:line="240" w:lineRule="auto"/>
        <w:rPr>
          <w:sz w:val="20"/>
          <w:szCs w:val="20"/>
        </w:rPr>
      </w:pPr>
    </w:p>
    <w:p w14:paraId="21B47CAE" w14:textId="3CE0AC48" w:rsidR="005E7408" w:rsidRPr="00C85E9D" w:rsidRDefault="005E7408" w:rsidP="000E3BEF">
      <w:pPr>
        <w:autoSpaceDE w:val="0"/>
        <w:autoSpaceDN w:val="0"/>
        <w:adjustRightInd w:val="0"/>
        <w:spacing w:after="0" w:line="240" w:lineRule="auto"/>
        <w:rPr>
          <w:sz w:val="20"/>
          <w:szCs w:val="20"/>
        </w:rPr>
      </w:pPr>
    </w:p>
    <w:p w14:paraId="79219889" w14:textId="77777777" w:rsidR="00F86D08" w:rsidRPr="00C85E9D" w:rsidRDefault="00F86D08" w:rsidP="00F86D08">
      <w:pPr>
        <w:spacing w:line="240" w:lineRule="auto"/>
        <w:rPr>
          <w:sz w:val="20"/>
          <w:szCs w:val="20"/>
        </w:rPr>
      </w:pPr>
      <w:r w:rsidRPr="00C85E9D">
        <w:rPr>
          <w:sz w:val="20"/>
          <w:szCs w:val="20"/>
        </w:rPr>
        <w:t xml:space="preserve">Informację opracowała: Iwona Winiarska, Wydział Dróg </w:t>
      </w:r>
    </w:p>
    <w:p w14:paraId="18E5C4B2" w14:textId="3E1A6061" w:rsidR="00F86D08" w:rsidRPr="00C85E9D" w:rsidRDefault="00F86D08" w:rsidP="00F86D08">
      <w:pPr>
        <w:spacing w:line="240" w:lineRule="auto"/>
        <w:rPr>
          <w:sz w:val="20"/>
          <w:szCs w:val="20"/>
        </w:rPr>
      </w:pPr>
      <w:r w:rsidRPr="00C85E9D">
        <w:rPr>
          <w:sz w:val="20"/>
          <w:szCs w:val="20"/>
        </w:rPr>
        <w:t xml:space="preserve">Wrocław, </w:t>
      </w:r>
      <w:r w:rsidR="00287414">
        <w:rPr>
          <w:sz w:val="20"/>
          <w:szCs w:val="20"/>
        </w:rPr>
        <w:t>lipiec</w:t>
      </w:r>
      <w:r w:rsidR="00972A76" w:rsidRPr="00C85E9D">
        <w:rPr>
          <w:sz w:val="20"/>
          <w:szCs w:val="20"/>
        </w:rPr>
        <w:t xml:space="preserve"> </w:t>
      </w:r>
      <w:r w:rsidR="00073148" w:rsidRPr="00C85E9D">
        <w:rPr>
          <w:sz w:val="20"/>
          <w:szCs w:val="20"/>
        </w:rPr>
        <w:t>2026 r.</w:t>
      </w:r>
    </w:p>
    <w:p w14:paraId="58CC2891" w14:textId="41B79D22" w:rsidR="00C0680D" w:rsidRPr="00C85E9D" w:rsidRDefault="00F86D08" w:rsidP="00F86D08">
      <w:pPr>
        <w:spacing w:line="240" w:lineRule="auto"/>
        <w:rPr>
          <w:sz w:val="20"/>
          <w:szCs w:val="20"/>
        </w:rPr>
      </w:pPr>
      <w:r w:rsidRPr="00C85E9D">
        <w:rPr>
          <w:sz w:val="20"/>
          <w:szCs w:val="20"/>
        </w:rPr>
        <w:t> </w:t>
      </w:r>
      <w:r w:rsidR="00C0680D" w:rsidRPr="00C85E9D">
        <w:rPr>
          <w:sz w:val="20"/>
          <w:szCs w:val="20"/>
        </w:rPr>
        <w:br w:type="page"/>
      </w:r>
    </w:p>
    <w:sdt>
      <w:sdtPr>
        <w:rPr>
          <w:rFonts w:ascii="Times New Roman" w:eastAsiaTheme="minorHAnsi" w:hAnsi="Times New Roman" w:cs="Times New Roman"/>
          <w:b w:val="0"/>
          <w:sz w:val="20"/>
          <w:szCs w:val="20"/>
          <w:lang w:eastAsia="en-US"/>
        </w:rPr>
        <w:id w:val="570540702"/>
        <w:docPartObj>
          <w:docPartGallery w:val="Table of Contents"/>
          <w:docPartUnique/>
        </w:docPartObj>
      </w:sdtPr>
      <w:sdtEndPr>
        <w:rPr>
          <w:bCs/>
        </w:rPr>
      </w:sdtEndPr>
      <w:sdtContent>
        <w:p w14:paraId="160F0114" w14:textId="379F6540" w:rsidR="009634D2" w:rsidRPr="00C85E9D" w:rsidRDefault="009634D2" w:rsidP="000F1A47">
          <w:pPr>
            <w:pStyle w:val="Nagwekspisutreci"/>
            <w:numPr>
              <w:ilvl w:val="0"/>
              <w:numId w:val="0"/>
            </w:numPr>
            <w:spacing w:before="0" w:line="240" w:lineRule="auto"/>
            <w:jc w:val="center"/>
            <w:rPr>
              <w:rFonts w:ascii="Times New Roman" w:hAnsi="Times New Roman" w:cs="Times New Roman"/>
              <w:b w:val="0"/>
              <w:sz w:val="20"/>
              <w:szCs w:val="20"/>
            </w:rPr>
          </w:pPr>
          <w:r w:rsidRPr="00C85E9D">
            <w:rPr>
              <w:rFonts w:ascii="Times New Roman" w:hAnsi="Times New Roman" w:cs="Times New Roman"/>
              <w:b w:val="0"/>
              <w:sz w:val="20"/>
              <w:szCs w:val="20"/>
            </w:rPr>
            <w:t>Spis treści</w:t>
          </w:r>
        </w:p>
        <w:p w14:paraId="681A00FF" w14:textId="75941882" w:rsidR="00E93826" w:rsidRPr="00C85E9D" w:rsidRDefault="00E93826" w:rsidP="000F1A47">
          <w:pPr>
            <w:spacing w:after="0" w:line="240" w:lineRule="auto"/>
            <w:rPr>
              <w:sz w:val="20"/>
              <w:szCs w:val="20"/>
              <w:lang w:eastAsia="pl-PL"/>
            </w:rPr>
          </w:pPr>
          <w:r w:rsidRPr="00C85E9D">
            <w:rPr>
              <w:sz w:val="20"/>
              <w:szCs w:val="20"/>
              <w:lang w:eastAsia="pl-PL"/>
            </w:rPr>
            <w:t>I CZĘŚĆ OPISOWA</w:t>
          </w:r>
        </w:p>
        <w:p w14:paraId="0DF75CEB" w14:textId="3BBE3E31" w:rsidR="00C85E9D" w:rsidRPr="00C85E9D" w:rsidRDefault="007A3FEC">
          <w:pPr>
            <w:pStyle w:val="Spistreci1"/>
            <w:rPr>
              <w:rFonts w:asciiTheme="minorHAnsi" w:eastAsiaTheme="minorEastAsia" w:hAnsiTheme="minorHAnsi" w:cstheme="minorBidi"/>
              <w:noProof/>
              <w:sz w:val="22"/>
              <w:szCs w:val="22"/>
              <w:lang w:eastAsia="pl-PL"/>
            </w:rPr>
          </w:pPr>
          <w:r w:rsidRPr="00C85E9D">
            <w:rPr>
              <w:sz w:val="20"/>
              <w:szCs w:val="20"/>
            </w:rPr>
            <w:fldChar w:fldCharType="begin"/>
          </w:r>
          <w:r w:rsidRPr="00C85E9D">
            <w:rPr>
              <w:sz w:val="20"/>
              <w:szCs w:val="20"/>
            </w:rPr>
            <w:instrText xml:space="preserve"> TOC \o "1-4" \h \z \u </w:instrText>
          </w:r>
          <w:r w:rsidRPr="00C85E9D">
            <w:rPr>
              <w:sz w:val="20"/>
              <w:szCs w:val="20"/>
            </w:rPr>
            <w:fldChar w:fldCharType="separate"/>
          </w:r>
          <w:hyperlink w:anchor="_Toc232426676" w:history="1">
            <w:r w:rsidR="00C85E9D" w:rsidRPr="00C85E9D">
              <w:rPr>
                <w:rStyle w:val="Hipercze"/>
                <w:noProof/>
              </w:rPr>
              <w:t>Wstęp</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_Toc232426676 \h </w:instrText>
            </w:r>
            <w:r w:rsidR="00C85E9D" w:rsidRPr="00C85E9D">
              <w:rPr>
                <w:noProof/>
                <w:webHidden/>
              </w:rPr>
            </w:r>
            <w:r w:rsidR="00C85E9D" w:rsidRPr="00C85E9D">
              <w:rPr>
                <w:noProof/>
                <w:webHidden/>
              </w:rPr>
              <w:fldChar w:fldCharType="separate"/>
            </w:r>
            <w:r w:rsidR="00C85E9D">
              <w:rPr>
                <w:noProof/>
                <w:webHidden/>
              </w:rPr>
              <w:t>4</w:t>
            </w:r>
            <w:r w:rsidR="00C85E9D" w:rsidRPr="00C85E9D">
              <w:rPr>
                <w:noProof/>
                <w:webHidden/>
              </w:rPr>
              <w:fldChar w:fldCharType="end"/>
            </w:r>
          </w:hyperlink>
        </w:p>
        <w:p w14:paraId="65B45E56" w14:textId="0DD1ECAB" w:rsidR="00C85E9D" w:rsidRPr="00C85E9D" w:rsidRDefault="009303A2">
          <w:pPr>
            <w:pStyle w:val="Spistreci2"/>
            <w:rPr>
              <w:rFonts w:asciiTheme="minorHAnsi" w:eastAsiaTheme="minorEastAsia" w:hAnsiTheme="minorHAnsi" w:cstheme="minorBidi"/>
              <w:noProof/>
              <w:sz w:val="22"/>
              <w:szCs w:val="22"/>
              <w:lang w:eastAsia="pl-PL"/>
            </w:rPr>
          </w:pPr>
          <w:hyperlink w:anchor="_Toc232426677" w:history="1">
            <w:r w:rsidR="00C85E9D" w:rsidRPr="00C85E9D">
              <w:rPr>
                <w:rStyle w:val="Hipercze"/>
                <w:noProof/>
              </w:rPr>
              <w:t>1.1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Przedmiot opracowania projektowego</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_Toc232426677 \h </w:instrText>
            </w:r>
            <w:r w:rsidR="00C85E9D" w:rsidRPr="00C85E9D">
              <w:rPr>
                <w:noProof/>
                <w:webHidden/>
              </w:rPr>
            </w:r>
            <w:r w:rsidR="00C85E9D" w:rsidRPr="00C85E9D">
              <w:rPr>
                <w:noProof/>
                <w:webHidden/>
              </w:rPr>
              <w:fldChar w:fldCharType="separate"/>
            </w:r>
            <w:r w:rsidR="00C85E9D">
              <w:rPr>
                <w:noProof/>
                <w:webHidden/>
              </w:rPr>
              <w:t>5</w:t>
            </w:r>
            <w:r w:rsidR="00C85E9D" w:rsidRPr="00C85E9D">
              <w:rPr>
                <w:noProof/>
                <w:webHidden/>
              </w:rPr>
              <w:fldChar w:fldCharType="end"/>
            </w:r>
          </w:hyperlink>
        </w:p>
        <w:p w14:paraId="53940792" w14:textId="132ADE57" w:rsidR="00C85E9D" w:rsidRPr="00C85E9D" w:rsidRDefault="009303A2">
          <w:pPr>
            <w:pStyle w:val="Spistreci2"/>
            <w:rPr>
              <w:rFonts w:asciiTheme="minorHAnsi" w:eastAsiaTheme="minorEastAsia" w:hAnsiTheme="minorHAnsi" w:cstheme="minorBidi"/>
              <w:noProof/>
              <w:sz w:val="22"/>
              <w:szCs w:val="22"/>
              <w:lang w:eastAsia="pl-PL"/>
            </w:rPr>
          </w:pPr>
          <w:hyperlink w:anchor="_Toc232426678" w:history="1">
            <w:r w:rsidR="00C85E9D" w:rsidRPr="00C85E9D">
              <w:rPr>
                <w:rStyle w:val="Hipercze"/>
                <w:noProof/>
              </w:rPr>
              <w:t>1.2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Zakres prac</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_Toc232426678 \h </w:instrText>
            </w:r>
            <w:r w:rsidR="00C85E9D" w:rsidRPr="00C85E9D">
              <w:rPr>
                <w:noProof/>
                <w:webHidden/>
              </w:rPr>
            </w:r>
            <w:r w:rsidR="00C85E9D" w:rsidRPr="00C85E9D">
              <w:rPr>
                <w:noProof/>
                <w:webHidden/>
              </w:rPr>
              <w:fldChar w:fldCharType="separate"/>
            </w:r>
            <w:r w:rsidR="00C85E9D">
              <w:rPr>
                <w:noProof/>
                <w:webHidden/>
              </w:rPr>
              <w:t>5</w:t>
            </w:r>
            <w:r w:rsidR="00C85E9D" w:rsidRPr="00C85E9D">
              <w:rPr>
                <w:noProof/>
                <w:webHidden/>
              </w:rPr>
              <w:fldChar w:fldCharType="end"/>
            </w:r>
          </w:hyperlink>
        </w:p>
        <w:p w14:paraId="70F34F51" w14:textId="1C9550D1" w:rsidR="00C85E9D" w:rsidRPr="00C85E9D" w:rsidRDefault="009303A2">
          <w:pPr>
            <w:pStyle w:val="Spistreci2"/>
            <w:rPr>
              <w:rFonts w:asciiTheme="minorHAnsi" w:eastAsiaTheme="minorEastAsia" w:hAnsiTheme="minorHAnsi" w:cstheme="minorBidi"/>
              <w:noProof/>
              <w:sz w:val="22"/>
              <w:szCs w:val="22"/>
              <w:lang w:eastAsia="pl-PL"/>
            </w:rPr>
          </w:pPr>
          <w:hyperlink w:anchor="_Toc232426679" w:history="1">
            <w:r w:rsidR="00C85E9D" w:rsidRPr="00C85E9D">
              <w:rPr>
                <w:rStyle w:val="Hipercze"/>
                <w:noProof/>
              </w:rPr>
              <w:t>1.3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Termin</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_Toc232426679 \h </w:instrText>
            </w:r>
            <w:r w:rsidR="00C85E9D" w:rsidRPr="00C85E9D">
              <w:rPr>
                <w:noProof/>
                <w:webHidden/>
              </w:rPr>
            </w:r>
            <w:r w:rsidR="00C85E9D" w:rsidRPr="00C85E9D">
              <w:rPr>
                <w:noProof/>
                <w:webHidden/>
              </w:rPr>
              <w:fldChar w:fldCharType="separate"/>
            </w:r>
            <w:r w:rsidR="00C85E9D">
              <w:rPr>
                <w:noProof/>
                <w:webHidden/>
              </w:rPr>
              <w:t>5</w:t>
            </w:r>
            <w:r w:rsidR="00C85E9D" w:rsidRPr="00C85E9D">
              <w:rPr>
                <w:noProof/>
                <w:webHidden/>
              </w:rPr>
              <w:fldChar w:fldCharType="end"/>
            </w:r>
          </w:hyperlink>
        </w:p>
        <w:p w14:paraId="4136CA1E" w14:textId="6303C0FB" w:rsidR="00C85E9D" w:rsidRPr="00C85E9D" w:rsidRDefault="009303A2">
          <w:pPr>
            <w:pStyle w:val="Spistreci1"/>
            <w:rPr>
              <w:rFonts w:asciiTheme="minorHAnsi" w:eastAsiaTheme="minorEastAsia" w:hAnsiTheme="minorHAnsi" w:cstheme="minorBidi"/>
              <w:noProof/>
              <w:sz w:val="22"/>
              <w:szCs w:val="22"/>
              <w:lang w:eastAsia="pl-PL"/>
            </w:rPr>
          </w:pPr>
          <w:hyperlink w:anchor="_Toc232426680" w:history="1">
            <w:r w:rsidR="00C85E9D" w:rsidRPr="00C85E9D">
              <w:rPr>
                <w:rStyle w:val="Hipercze"/>
                <w:noProof/>
              </w:rPr>
              <w:t>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Ogólny opis przedmiotu zamówienia</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_Toc232426680 \h </w:instrText>
            </w:r>
            <w:r w:rsidR="00C85E9D" w:rsidRPr="00C85E9D">
              <w:rPr>
                <w:noProof/>
                <w:webHidden/>
              </w:rPr>
            </w:r>
            <w:r w:rsidR="00C85E9D" w:rsidRPr="00C85E9D">
              <w:rPr>
                <w:noProof/>
                <w:webHidden/>
              </w:rPr>
              <w:fldChar w:fldCharType="separate"/>
            </w:r>
            <w:r w:rsidR="00C85E9D">
              <w:rPr>
                <w:noProof/>
                <w:webHidden/>
              </w:rPr>
              <w:t>5</w:t>
            </w:r>
            <w:r w:rsidR="00C85E9D" w:rsidRPr="00C85E9D">
              <w:rPr>
                <w:noProof/>
                <w:webHidden/>
              </w:rPr>
              <w:fldChar w:fldCharType="end"/>
            </w:r>
          </w:hyperlink>
        </w:p>
        <w:p w14:paraId="6DF4A5C1" w14:textId="3F8D5285" w:rsidR="00C85E9D" w:rsidRPr="00C85E9D" w:rsidRDefault="009303A2">
          <w:pPr>
            <w:pStyle w:val="Spistreci2"/>
            <w:rPr>
              <w:rFonts w:asciiTheme="minorHAnsi" w:eastAsiaTheme="minorEastAsia" w:hAnsiTheme="minorHAnsi" w:cstheme="minorBidi"/>
              <w:noProof/>
              <w:sz w:val="22"/>
              <w:szCs w:val="22"/>
              <w:lang w:eastAsia="pl-PL"/>
            </w:rPr>
          </w:pPr>
          <w:hyperlink w:anchor="_Toc232426681" w:history="1">
            <w:r w:rsidR="00C85E9D" w:rsidRPr="00C85E9D">
              <w:rPr>
                <w:rStyle w:val="Hipercze"/>
                <w:noProof/>
              </w:rPr>
              <w:t>2.1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Stan istniejący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_Toc232426681 \h </w:instrText>
            </w:r>
            <w:r w:rsidR="00C85E9D" w:rsidRPr="00C85E9D">
              <w:rPr>
                <w:noProof/>
                <w:webHidden/>
              </w:rPr>
            </w:r>
            <w:r w:rsidR="00C85E9D" w:rsidRPr="00C85E9D">
              <w:rPr>
                <w:noProof/>
                <w:webHidden/>
              </w:rPr>
              <w:fldChar w:fldCharType="separate"/>
            </w:r>
            <w:r w:rsidR="00C85E9D">
              <w:rPr>
                <w:noProof/>
                <w:webHidden/>
              </w:rPr>
              <w:t>5</w:t>
            </w:r>
            <w:r w:rsidR="00C85E9D" w:rsidRPr="00C85E9D">
              <w:rPr>
                <w:noProof/>
                <w:webHidden/>
              </w:rPr>
              <w:fldChar w:fldCharType="end"/>
            </w:r>
          </w:hyperlink>
        </w:p>
        <w:p w14:paraId="5D87DA8B" w14:textId="3DEE5169" w:rsidR="00C85E9D" w:rsidRPr="00C85E9D" w:rsidRDefault="009303A2">
          <w:pPr>
            <w:pStyle w:val="Spistreci2"/>
            <w:rPr>
              <w:rFonts w:asciiTheme="minorHAnsi" w:eastAsiaTheme="minorEastAsia" w:hAnsiTheme="minorHAnsi" w:cstheme="minorBidi"/>
              <w:noProof/>
              <w:sz w:val="22"/>
              <w:szCs w:val="22"/>
              <w:lang w:eastAsia="pl-PL"/>
            </w:rPr>
          </w:pPr>
          <w:hyperlink w:anchor="_Toc232426682" w:history="1">
            <w:r w:rsidR="00C85E9D" w:rsidRPr="00C85E9D">
              <w:rPr>
                <w:rStyle w:val="Hipercze"/>
                <w:noProof/>
              </w:rPr>
              <w:t>2.2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Wymagany zakres wykonania dokumentacji projektowej</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_Toc232426682 \h </w:instrText>
            </w:r>
            <w:r w:rsidR="00C85E9D" w:rsidRPr="00C85E9D">
              <w:rPr>
                <w:noProof/>
                <w:webHidden/>
              </w:rPr>
            </w:r>
            <w:r w:rsidR="00C85E9D" w:rsidRPr="00C85E9D">
              <w:rPr>
                <w:noProof/>
                <w:webHidden/>
              </w:rPr>
              <w:fldChar w:fldCharType="separate"/>
            </w:r>
            <w:r w:rsidR="00C85E9D">
              <w:rPr>
                <w:noProof/>
                <w:webHidden/>
              </w:rPr>
              <w:t>8</w:t>
            </w:r>
            <w:r w:rsidR="00C85E9D" w:rsidRPr="00C85E9D">
              <w:rPr>
                <w:noProof/>
                <w:webHidden/>
              </w:rPr>
              <w:fldChar w:fldCharType="end"/>
            </w:r>
          </w:hyperlink>
        </w:p>
        <w:p w14:paraId="3FD7E308" w14:textId="31CBA42C" w:rsidR="00C85E9D" w:rsidRPr="00C85E9D" w:rsidRDefault="009303A2">
          <w:pPr>
            <w:pStyle w:val="Spistreci2"/>
            <w:rPr>
              <w:rFonts w:asciiTheme="minorHAnsi" w:eastAsiaTheme="minorEastAsia" w:hAnsiTheme="minorHAnsi" w:cstheme="minorBidi"/>
              <w:noProof/>
              <w:sz w:val="22"/>
              <w:szCs w:val="22"/>
              <w:lang w:eastAsia="pl-PL"/>
            </w:rPr>
          </w:pPr>
          <w:hyperlink w:anchor="_Toc232426683" w:history="1">
            <w:r w:rsidR="00C85E9D" w:rsidRPr="00C85E9D">
              <w:rPr>
                <w:rStyle w:val="Hipercze"/>
                <w:noProof/>
              </w:rPr>
              <w:t>2.3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Zakres robót przewidzianych do zaprojektowania wraz z charakterystycznymi parametrami określającymi wielkość obiektu</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_Toc232426683 \h </w:instrText>
            </w:r>
            <w:r w:rsidR="00C85E9D" w:rsidRPr="00C85E9D">
              <w:rPr>
                <w:noProof/>
                <w:webHidden/>
              </w:rPr>
            </w:r>
            <w:r w:rsidR="00C85E9D" w:rsidRPr="00C85E9D">
              <w:rPr>
                <w:noProof/>
                <w:webHidden/>
              </w:rPr>
              <w:fldChar w:fldCharType="separate"/>
            </w:r>
            <w:r w:rsidR="00C85E9D">
              <w:rPr>
                <w:noProof/>
                <w:webHidden/>
              </w:rPr>
              <w:t>8</w:t>
            </w:r>
            <w:r w:rsidR="00C85E9D" w:rsidRPr="00C85E9D">
              <w:rPr>
                <w:noProof/>
                <w:webHidden/>
              </w:rPr>
              <w:fldChar w:fldCharType="end"/>
            </w:r>
          </w:hyperlink>
        </w:p>
        <w:p w14:paraId="582D9042" w14:textId="1D7969AD" w:rsidR="00C85E9D" w:rsidRPr="00C85E9D" w:rsidRDefault="009303A2">
          <w:pPr>
            <w:pStyle w:val="Spistreci2"/>
            <w:rPr>
              <w:rFonts w:asciiTheme="minorHAnsi" w:eastAsiaTheme="minorEastAsia" w:hAnsiTheme="minorHAnsi" w:cstheme="minorBidi"/>
              <w:noProof/>
              <w:sz w:val="22"/>
              <w:szCs w:val="22"/>
              <w:lang w:eastAsia="pl-PL"/>
            </w:rPr>
          </w:pPr>
          <w:hyperlink w:anchor="_Toc232426684" w:history="1">
            <w:r w:rsidR="00C85E9D" w:rsidRPr="00C85E9D">
              <w:rPr>
                <w:rStyle w:val="Hipercze"/>
                <w:noProof/>
              </w:rPr>
              <w:t>2.4</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Szczegółowe propozycje rozwiązań projektowych do rozważenia przez projektanta</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_Toc232426684 \h </w:instrText>
            </w:r>
            <w:r w:rsidR="00C85E9D" w:rsidRPr="00C85E9D">
              <w:rPr>
                <w:noProof/>
                <w:webHidden/>
              </w:rPr>
            </w:r>
            <w:r w:rsidR="00C85E9D" w:rsidRPr="00C85E9D">
              <w:rPr>
                <w:noProof/>
                <w:webHidden/>
              </w:rPr>
              <w:fldChar w:fldCharType="separate"/>
            </w:r>
            <w:r w:rsidR="00C85E9D">
              <w:rPr>
                <w:noProof/>
                <w:webHidden/>
              </w:rPr>
              <w:t>9</w:t>
            </w:r>
            <w:r w:rsidR="00C85E9D" w:rsidRPr="00C85E9D">
              <w:rPr>
                <w:noProof/>
                <w:webHidden/>
              </w:rPr>
              <w:fldChar w:fldCharType="end"/>
            </w:r>
          </w:hyperlink>
        </w:p>
        <w:p w14:paraId="67041276" w14:textId="54A53133" w:rsidR="00C85E9D" w:rsidRPr="00C85E9D" w:rsidRDefault="009303A2">
          <w:pPr>
            <w:pStyle w:val="Spistreci3"/>
            <w:rPr>
              <w:rFonts w:asciiTheme="minorHAnsi" w:eastAsiaTheme="minorEastAsia" w:hAnsiTheme="minorHAnsi" w:cstheme="minorBidi"/>
              <w:noProof/>
              <w:sz w:val="22"/>
              <w:szCs w:val="22"/>
              <w:lang w:eastAsia="pl-PL"/>
            </w:rPr>
          </w:pPr>
          <w:hyperlink w:anchor="_Toc232426685" w:history="1">
            <w:r w:rsidR="00C85E9D" w:rsidRPr="00C85E9D">
              <w:rPr>
                <w:rStyle w:val="Hipercze"/>
                <w:noProof/>
              </w:rPr>
              <w:t>2.4.1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Roboty przygotowawcze i rozbiórkowe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_Toc232426685 \h </w:instrText>
            </w:r>
            <w:r w:rsidR="00C85E9D" w:rsidRPr="00C85E9D">
              <w:rPr>
                <w:noProof/>
                <w:webHidden/>
              </w:rPr>
            </w:r>
            <w:r w:rsidR="00C85E9D" w:rsidRPr="00C85E9D">
              <w:rPr>
                <w:noProof/>
                <w:webHidden/>
              </w:rPr>
              <w:fldChar w:fldCharType="separate"/>
            </w:r>
            <w:r w:rsidR="00C85E9D">
              <w:rPr>
                <w:noProof/>
                <w:webHidden/>
              </w:rPr>
              <w:t>9</w:t>
            </w:r>
            <w:r w:rsidR="00C85E9D" w:rsidRPr="00C85E9D">
              <w:rPr>
                <w:noProof/>
                <w:webHidden/>
              </w:rPr>
              <w:fldChar w:fldCharType="end"/>
            </w:r>
          </w:hyperlink>
        </w:p>
        <w:p w14:paraId="22451495" w14:textId="767762F0" w:rsidR="00C85E9D" w:rsidRPr="00C85E9D" w:rsidRDefault="009303A2">
          <w:pPr>
            <w:pStyle w:val="Spistreci3"/>
            <w:rPr>
              <w:rFonts w:asciiTheme="minorHAnsi" w:eastAsiaTheme="minorEastAsia" w:hAnsiTheme="minorHAnsi" w:cstheme="minorBidi"/>
              <w:noProof/>
              <w:sz w:val="22"/>
              <w:szCs w:val="22"/>
              <w:lang w:eastAsia="pl-PL"/>
            </w:rPr>
          </w:pPr>
          <w:hyperlink w:anchor="_Toc232426686" w:history="1">
            <w:r w:rsidR="00C85E9D" w:rsidRPr="00C85E9D">
              <w:rPr>
                <w:rStyle w:val="Hipercze"/>
                <w:noProof/>
              </w:rPr>
              <w:t>2.4.2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Roboty ziemne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_Toc232426686 \h </w:instrText>
            </w:r>
            <w:r w:rsidR="00C85E9D" w:rsidRPr="00C85E9D">
              <w:rPr>
                <w:noProof/>
                <w:webHidden/>
              </w:rPr>
            </w:r>
            <w:r w:rsidR="00C85E9D" w:rsidRPr="00C85E9D">
              <w:rPr>
                <w:noProof/>
                <w:webHidden/>
              </w:rPr>
              <w:fldChar w:fldCharType="separate"/>
            </w:r>
            <w:r w:rsidR="00C85E9D">
              <w:rPr>
                <w:noProof/>
                <w:webHidden/>
              </w:rPr>
              <w:t>10</w:t>
            </w:r>
            <w:r w:rsidR="00C85E9D" w:rsidRPr="00C85E9D">
              <w:rPr>
                <w:noProof/>
                <w:webHidden/>
              </w:rPr>
              <w:fldChar w:fldCharType="end"/>
            </w:r>
          </w:hyperlink>
        </w:p>
        <w:p w14:paraId="4F335831" w14:textId="044C8A99" w:rsidR="00C85E9D" w:rsidRPr="00C85E9D" w:rsidRDefault="009303A2">
          <w:pPr>
            <w:pStyle w:val="Spistreci3"/>
            <w:rPr>
              <w:rFonts w:asciiTheme="minorHAnsi" w:eastAsiaTheme="minorEastAsia" w:hAnsiTheme="minorHAnsi" w:cstheme="minorBidi"/>
              <w:noProof/>
              <w:sz w:val="22"/>
              <w:szCs w:val="22"/>
              <w:lang w:eastAsia="pl-PL"/>
            </w:rPr>
          </w:pPr>
          <w:hyperlink w:anchor="_Toc232426687" w:history="1">
            <w:r w:rsidR="00C85E9D" w:rsidRPr="00C85E9D">
              <w:rPr>
                <w:rStyle w:val="Hipercze"/>
                <w:noProof/>
              </w:rPr>
              <w:t>2.4.3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Konstrukcja jezdni</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_Toc232426687 \h </w:instrText>
            </w:r>
            <w:r w:rsidR="00C85E9D" w:rsidRPr="00C85E9D">
              <w:rPr>
                <w:noProof/>
                <w:webHidden/>
              </w:rPr>
            </w:r>
            <w:r w:rsidR="00C85E9D" w:rsidRPr="00C85E9D">
              <w:rPr>
                <w:noProof/>
                <w:webHidden/>
              </w:rPr>
              <w:fldChar w:fldCharType="separate"/>
            </w:r>
            <w:r w:rsidR="00C85E9D">
              <w:rPr>
                <w:noProof/>
                <w:webHidden/>
              </w:rPr>
              <w:t>10</w:t>
            </w:r>
            <w:r w:rsidR="00C85E9D" w:rsidRPr="00C85E9D">
              <w:rPr>
                <w:noProof/>
                <w:webHidden/>
              </w:rPr>
              <w:fldChar w:fldCharType="end"/>
            </w:r>
          </w:hyperlink>
        </w:p>
        <w:p w14:paraId="7FCB3540" w14:textId="193A041D" w:rsidR="00C85E9D" w:rsidRPr="00C85E9D" w:rsidRDefault="009303A2">
          <w:pPr>
            <w:pStyle w:val="Spistreci3"/>
            <w:rPr>
              <w:rFonts w:asciiTheme="minorHAnsi" w:eastAsiaTheme="minorEastAsia" w:hAnsiTheme="minorHAnsi" w:cstheme="minorBidi"/>
              <w:noProof/>
              <w:sz w:val="22"/>
              <w:szCs w:val="22"/>
              <w:lang w:eastAsia="pl-PL"/>
            </w:rPr>
          </w:pPr>
          <w:hyperlink w:anchor="_Toc232426688" w:history="1">
            <w:r w:rsidR="00C85E9D" w:rsidRPr="00C85E9D">
              <w:rPr>
                <w:rStyle w:val="Hipercze"/>
                <w:noProof/>
              </w:rPr>
              <w:t>2.4.4</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Chodnik</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_Toc232426688 \h </w:instrText>
            </w:r>
            <w:r w:rsidR="00C85E9D" w:rsidRPr="00C85E9D">
              <w:rPr>
                <w:noProof/>
                <w:webHidden/>
              </w:rPr>
            </w:r>
            <w:r w:rsidR="00C85E9D" w:rsidRPr="00C85E9D">
              <w:rPr>
                <w:noProof/>
                <w:webHidden/>
              </w:rPr>
              <w:fldChar w:fldCharType="separate"/>
            </w:r>
            <w:r w:rsidR="00C85E9D">
              <w:rPr>
                <w:noProof/>
                <w:webHidden/>
              </w:rPr>
              <w:t>10</w:t>
            </w:r>
            <w:r w:rsidR="00C85E9D" w:rsidRPr="00C85E9D">
              <w:rPr>
                <w:noProof/>
                <w:webHidden/>
              </w:rPr>
              <w:fldChar w:fldCharType="end"/>
            </w:r>
          </w:hyperlink>
        </w:p>
        <w:p w14:paraId="31C6D635" w14:textId="1B50792E" w:rsidR="00C85E9D" w:rsidRPr="00C85E9D" w:rsidRDefault="009303A2">
          <w:pPr>
            <w:pStyle w:val="Spistreci3"/>
            <w:rPr>
              <w:rFonts w:asciiTheme="minorHAnsi" w:eastAsiaTheme="minorEastAsia" w:hAnsiTheme="minorHAnsi" w:cstheme="minorBidi"/>
              <w:noProof/>
              <w:sz w:val="22"/>
              <w:szCs w:val="22"/>
              <w:lang w:eastAsia="pl-PL"/>
            </w:rPr>
          </w:pPr>
          <w:hyperlink w:anchor="_Toc232426689" w:history="1">
            <w:r w:rsidR="00C85E9D" w:rsidRPr="00C85E9D">
              <w:rPr>
                <w:rStyle w:val="Hipercze"/>
                <w:noProof/>
              </w:rPr>
              <w:t>2.4.5</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Zjazdy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_Toc232426689 \h </w:instrText>
            </w:r>
            <w:r w:rsidR="00C85E9D" w:rsidRPr="00C85E9D">
              <w:rPr>
                <w:noProof/>
                <w:webHidden/>
              </w:rPr>
            </w:r>
            <w:r w:rsidR="00C85E9D" w:rsidRPr="00C85E9D">
              <w:rPr>
                <w:noProof/>
                <w:webHidden/>
              </w:rPr>
              <w:fldChar w:fldCharType="separate"/>
            </w:r>
            <w:r w:rsidR="00C85E9D">
              <w:rPr>
                <w:noProof/>
                <w:webHidden/>
              </w:rPr>
              <w:t>10</w:t>
            </w:r>
            <w:r w:rsidR="00C85E9D" w:rsidRPr="00C85E9D">
              <w:rPr>
                <w:noProof/>
                <w:webHidden/>
              </w:rPr>
              <w:fldChar w:fldCharType="end"/>
            </w:r>
          </w:hyperlink>
        </w:p>
        <w:p w14:paraId="34146FC5" w14:textId="00CCA7FF" w:rsidR="00C85E9D" w:rsidRPr="00C85E9D" w:rsidRDefault="009303A2">
          <w:pPr>
            <w:pStyle w:val="Spistreci3"/>
            <w:rPr>
              <w:rFonts w:asciiTheme="minorHAnsi" w:eastAsiaTheme="minorEastAsia" w:hAnsiTheme="minorHAnsi" w:cstheme="minorBidi"/>
              <w:noProof/>
              <w:sz w:val="22"/>
              <w:szCs w:val="22"/>
              <w:lang w:eastAsia="pl-PL"/>
            </w:rPr>
          </w:pPr>
          <w:hyperlink w:anchor="_Toc232426690" w:history="1">
            <w:r w:rsidR="00C85E9D" w:rsidRPr="00C85E9D">
              <w:rPr>
                <w:rStyle w:val="Hipercze"/>
                <w:noProof/>
              </w:rPr>
              <w:t>2.4.6</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Odwodnienie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_Toc232426690 \h </w:instrText>
            </w:r>
            <w:r w:rsidR="00C85E9D" w:rsidRPr="00C85E9D">
              <w:rPr>
                <w:noProof/>
                <w:webHidden/>
              </w:rPr>
            </w:r>
            <w:r w:rsidR="00C85E9D" w:rsidRPr="00C85E9D">
              <w:rPr>
                <w:noProof/>
                <w:webHidden/>
              </w:rPr>
              <w:fldChar w:fldCharType="separate"/>
            </w:r>
            <w:r w:rsidR="00C85E9D">
              <w:rPr>
                <w:noProof/>
                <w:webHidden/>
              </w:rPr>
              <w:t>11</w:t>
            </w:r>
            <w:r w:rsidR="00C85E9D" w:rsidRPr="00C85E9D">
              <w:rPr>
                <w:noProof/>
                <w:webHidden/>
              </w:rPr>
              <w:fldChar w:fldCharType="end"/>
            </w:r>
          </w:hyperlink>
        </w:p>
        <w:p w14:paraId="0F109B1B" w14:textId="5A8B9F20" w:rsidR="00C85E9D" w:rsidRPr="00C85E9D" w:rsidRDefault="009303A2">
          <w:pPr>
            <w:pStyle w:val="Spistreci3"/>
            <w:rPr>
              <w:rFonts w:asciiTheme="minorHAnsi" w:eastAsiaTheme="minorEastAsia" w:hAnsiTheme="minorHAnsi" w:cstheme="minorBidi"/>
              <w:noProof/>
              <w:sz w:val="22"/>
              <w:szCs w:val="22"/>
              <w:lang w:eastAsia="pl-PL"/>
            </w:rPr>
          </w:pPr>
          <w:hyperlink w:anchor="_Toc232426691" w:history="1">
            <w:r w:rsidR="00C85E9D" w:rsidRPr="00C85E9D">
              <w:rPr>
                <w:rStyle w:val="Hipercze"/>
                <w:noProof/>
              </w:rPr>
              <w:t>2.4.7</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Obiekty inżynieryjne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_Toc232426691 \h </w:instrText>
            </w:r>
            <w:r w:rsidR="00C85E9D" w:rsidRPr="00C85E9D">
              <w:rPr>
                <w:noProof/>
                <w:webHidden/>
              </w:rPr>
            </w:r>
            <w:r w:rsidR="00C85E9D" w:rsidRPr="00C85E9D">
              <w:rPr>
                <w:noProof/>
                <w:webHidden/>
              </w:rPr>
              <w:fldChar w:fldCharType="separate"/>
            </w:r>
            <w:r w:rsidR="00C85E9D">
              <w:rPr>
                <w:noProof/>
                <w:webHidden/>
              </w:rPr>
              <w:t>11</w:t>
            </w:r>
            <w:r w:rsidR="00C85E9D" w:rsidRPr="00C85E9D">
              <w:rPr>
                <w:noProof/>
                <w:webHidden/>
              </w:rPr>
              <w:fldChar w:fldCharType="end"/>
            </w:r>
          </w:hyperlink>
        </w:p>
        <w:p w14:paraId="0B1B19AD" w14:textId="5B0E5A27" w:rsidR="00C85E9D" w:rsidRPr="00C85E9D" w:rsidRDefault="009303A2">
          <w:pPr>
            <w:pStyle w:val="Spistreci3"/>
            <w:rPr>
              <w:rFonts w:asciiTheme="minorHAnsi" w:eastAsiaTheme="minorEastAsia" w:hAnsiTheme="minorHAnsi" w:cstheme="minorBidi"/>
              <w:noProof/>
              <w:sz w:val="22"/>
              <w:szCs w:val="22"/>
              <w:lang w:eastAsia="pl-PL"/>
            </w:rPr>
          </w:pPr>
          <w:hyperlink w:anchor="_Toc232426692" w:history="1">
            <w:r w:rsidR="00C85E9D" w:rsidRPr="00C85E9D">
              <w:rPr>
                <w:rStyle w:val="Hipercze"/>
                <w:noProof/>
              </w:rPr>
              <w:t>2.4.8</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Stała organizacja ruchu</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_Toc232426692 \h </w:instrText>
            </w:r>
            <w:r w:rsidR="00C85E9D" w:rsidRPr="00C85E9D">
              <w:rPr>
                <w:noProof/>
                <w:webHidden/>
              </w:rPr>
            </w:r>
            <w:r w:rsidR="00C85E9D" w:rsidRPr="00C85E9D">
              <w:rPr>
                <w:noProof/>
                <w:webHidden/>
              </w:rPr>
              <w:fldChar w:fldCharType="separate"/>
            </w:r>
            <w:r w:rsidR="00C85E9D">
              <w:rPr>
                <w:noProof/>
                <w:webHidden/>
              </w:rPr>
              <w:t>11</w:t>
            </w:r>
            <w:r w:rsidR="00C85E9D" w:rsidRPr="00C85E9D">
              <w:rPr>
                <w:noProof/>
                <w:webHidden/>
              </w:rPr>
              <w:fldChar w:fldCharType="end"/>
            </w:r>
          </w:hyperlink>
        </w:p>
        <w:p w14:paraId="29B4C489" w14:textId="75E5FC48" w:rsidR="00C85E9D" w:rsidRPr="00C85E9D" w:rsidRDefault="009303A2">
          <w:pPr>
            <w:pStyle w:val="Spistreci3"/>
            <w:rPr>
              <w:rFonts w:asciiTheme="minorHAnsi" w:eastAsiaTheme="minorEastAsia" w:hAnsiTheme="minorHAnsi" w:cstheme="minorBidi"/>
              <w:noProof/>
              <w:sz w:val="22"/>
              <w:szCs w:val="22"/>
              <w:lang w:eastAsia="pl-PL"/>
            </w:rPr>
          </w:pPr>
          <w:hyperlink w:anchor="_Toc232426693" w:history="1">
            <w:r w:rsidR="00C85E9D" w:rsidRPr="00C85E9D">
              <w:rPr>
                <w:rStyle w:val="Hipercze"/>
                <w:noProof/>
              </w:rPr>
              <w:t>2.4.9</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Kolizje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_Toc232426693 \h </w:instrText>
            </w:r>
            <w:r w:rsidR="00C85E9D" w:rsidRPr="00C85E9D">
              <w:rPr>
                <w:noProof/>
                <w:webHidden/>
              </w:rPr>
            </w:r>
            <w:r w:rsidR="00C85E9D" w:rsidRPr="00C85E9D">
              <w:rPr>
                <w:noProof/>
                <w:webHidden/>
              </w:rPr>
              <w:fldChar w:fldCharType="separate"/>
            </w:r>
            <w:r w:rsidR="00C85E9D">
              <w:rPr>
                <w:noProof/>
                <w:webHidden/>
              </w:rPr>
              <w:t>11</w:t>
            </w:r>
            <w:r w:rsidR="00C85E9D" w:rsidRPr="00C85E9D">
              <w:rPr>
                <w:noProof/>
                <w:webHidden/>
              </w:rPr>
              <w:fldChar w:fldCharType="end"/>
            </w:r>
          </w:hyperlink>
        </w:p>
        <w:p w14:paraId="16E48893" w14:textId="59295250" w:rsidR="00C85E9D" w:rsidRPr="00C85E9D" w:rsidRDefault="009303A2">
          <w:pPr>
            <w:pStyle w:val="Spistreci3"/>
            <w:rPr>
              <w:rFonts w:asciiTheme="minorHAnsi" w:eastAsiaTheme="minorEastAsia" w:hAnsiTheme="minorHAnsi" w:cstheme="minorBidi"/>
              <w:noProof/>
              <w:sz w:val="22"/>
              <w:szCs w:val="22"/>
              <w:lang w:eastAsia="pl-PL"/>
            </w:rPr>
          </w:pPr>
          <w:hyperlink w:anchor="_Toc232426694" w:history="1">
            <w:r w:rsidR="00C85E9D" w:rsidRPr="00C85E9D">
              <w:rPr>
                <w:rStyle w:val="Hipercze"/>
                <w:noProof/>
              </w:rPr>
              <w:t>2.4.10</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Przebudowa ogrodzeń</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_Toc232426694 \h </w:instrText>
            </w:r>
            <w:r w:rsidR="00C85E9D" w:rsidRPr="00C85E9D">
              <w:rPr>
                <w:noProof/>
                <w:webHidden/>
              </w:rPr>
            </w:r>
            <w:r w:rsidR="00C85E9D" w:rsidRPr="00C85E9D">
              <w:rPr>
                <w:noProof/>
                <w:webHidden/>
              </w:rPr>
              <w:fldChar w:fldCharType="separate"/>
            </w:r>
            <w:r w:rsidR="00C85E9D">
              <w:rPr>
                <w:noProof/>
                <w:webHidden/>
              </w:rPr>
              <w:t>12</w:t>
            </w:r>
            <w:r w:rsidR="00C85E9D" w:rsidRPr="00C85E9D">
              <w:rPr>
                <w:noProof/>
                <w:webHidden/>
              </w:rPr>
              <w:fldChar w:fldCharType="end"/>
            </w:r>
          </w:hyperlink>
        </w:p>
        <w:p w14:paraId="585829D8" w14:textId="5395B3DB" w:rsidR="00C85E9D" w:rsidRPr="00C85E9D" w:rsidRDefault="009303A2">
          <w:pPr>
            <w:pStyle w:val="Spistreci3"/>
            <w:rPr>
              <w:rFonts w:asciiTheme="minorHAnsi" w:eastAsiaTheme="minorEastAsia" w:hAnsiTheme="minorHAnsi" w:cstheme="minorBidi"/>
              <w:noProof/>
              <w:sz w:val="22"/>
              <w:szCs w:val="22"/>
              <w:lang w:eastAsia="pl-PL"/>
            </w:rPr>
          </w:pPr>
          <w:hyperlink w:anchor="_Toc232426695" w:history="1">
            <w:r w:rsidR="00C85E9D" w:rsidRPr="00C85E9D">
              <w:rPr>
                <w:rStyle w:val="Hipercze"/>
                <w:noProof/>
              </w:rPr>
              <w:t>2.4.11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Udogodnienia dla osób niepełnosprawnych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_Toc232426695 \h </w:instrText>
            </w:r>
            <w:r w:rsidR="00C85E9D" w:rsidRPr="00C85E9D">
              <w:rPr>
                <w:noProof/>
                <w:webHidden/>
              </w:rPr>
            </w:r>
            <w:r w:rsidR="00C85E9D" w:rsidRPr="00C85E9D">
              <w:rPr>
                <w:noProof/>
                <w:webHidden/>
              </w:rPr>
              <w:fldChar w:fldCharType="separate"/>
            </w:r>
            <w:r w:rsidR="00C85E9D">
              <w:rPr>
                <w:noProof/>
                <w:webHidden/>
              </w:rPr>
              <w:t>12</w:t>
            </w:r>
            <w:r w:rsidR="00C85E9D" w:rsidRPr="00C85E9D">
              <w:rPr>
                <w:noProof/>
                <w:webHidden/>
              </w:rPr>
              <w:fldChar w:fldCharType="end"/>
            </w:r>
          </w:hyperlink>
        </w:p>
        <w:p w14:paraId="494A3762" w14:textId="77D6816B" w:rsidR="00C85E9D" w:rsidRPr="00C85E9D" w:rsidRDefault="009303A2">
          <w:pPr>
            <w:pStyle w:val="Spistreci2"/>
            <w:rPr>
              <w:rFonts w:asciiTheme="minorHAnsi" w:eastAsiaTheme="minorEastAsia" w:hAnsiTheme="minorHAnsi" w:cstheme="minorBidi"/>
              <w:noProof/>
              <w:sz w:val="22"/>
              <w:szCs w:val="22"/>
              <w:lang w:eastAsia="pl-PL"/>
            </w:rPr>
          </w:pPr>
          <w:hyperlink w:anchor="_Toc232426696" w:history="1">
            <w:r w:rsidR="00C85E9D" w:rsidRPr="00C85E9D">
              <w:rPr>
                <w:rStyle w:val="Hipercze"/>
                <w:noProof/>
              </w:rPr>
              <w:t>2.5</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Materiały wyjściowe, pomiary, badania i inwentaryzacje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_Toc232426696 \h </w:instrText>
            </w:r>
            <w:r w:rsidR="00C85E9D" w:rsidRPr="00C85E9D">
              <w:rPr>
                <w:noProof/>
                <w:webHidden/>
              </w:rPr>
            </w:r>
            <w:r w:rsidR="00C85E9D" w:rsidRPr="00C85E9D">
              <w:rPr>
                <w:noProof/>
                <w:webHidden/>
              </w:rPr>
              <w:fldChar w:fldCharType="separate"/>
            </w:r>
            <w:r w:rsidR="00C85E9D">
              <w:rPr>
                <w:noProof/>
                <w:webHidden/>
              </w:rPr>
              <w:t>12</w:t>
            </w:r>
            <w:r w:rsidR="00C85E9D" w:rsidRPr="00C85E9D">
              <w:rPr>
                <w:noProof/>
                <w:webHidden/>
              </w:rPr>
              <w:fldChar w:fldCharType="end"/>
            </w:r>
          </w:hyperlink>
        </w:p>
        <w:p w14:paraId="3F3B845E" w14:textId="75A8EF18" w:rsidR="00C85E9D" w:rsidRPr="00C85E9D" w:rsidRDefault="009303A2">
          <w:pPr>
            <w:pStyle w:val="Spistreci2"/>
            <w:rPr>
              <w:rFonts w:asciiTheme="minorHAnsi" w:eastAsiaTheme="minorEastAsia" w:hAnsiTheme="minorHAnsi" w:cstheme="minorBidi"/>
              <w:noProof/>
              <w:sz w:val="22"/>
              <w:szCs w:val="22"/>
              <w:lang w:eastAsia="pl-PL"/>
            </w:rPr>
          </w:pPr>
          <w:hyperlink w:anchor="_Toc232426697" w:history="1">
            <w:r w:rsidR="00C85E9D" w:rsidRPr="00C85E9D">
              <w:rPr>
                <w:rStyle w:val="Hipercze"/>
                <w:noProof/>
              </w:rPr>
              <w:t>2.6</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Wymagania materiałowe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_Toc232426697 \h </w:instrText>
            </w:r>
            <w:r w:rsidR="00C85E9D" w:rsidRPr="00C85E9D">
              <w:rPr>
                <w:noProof/>
                <w:webHidden/>
              </w:rPr>
            </w:r>
            <w:r w:rsidR="00C85E9D" w:rsidRPr="00C85E9D">
              <w:rPr>
                <w:noProof/>
                <w:webHidden/>
              </w:rPr>
              <w:fldChar w:fldCharType="separate"/>
            </w:r>
            <w:r w:rsidR="00C85E9D">
              <w:rPr>
                <w:noProof/>
                <w:webHidden/>
              </w:rPr>
              <w:t>12</w:t>
            </w:r>
            <w:r w:rsidR="00C85E9D" w:rsidRPr="00C85E9D">
              <w:rPr>
                <w:noProof/>
                <w:webHidden/>
              </w:rPr>
              <w:fldChar w:fldCharType="end"/>
            </w:r>
          </w:hyperlink>
        </w:p>
        <w:p w14:paraId="6951D4DA" w14:textId="5182129E" w:rsidR="00C85E9D" w:rsidRPr="00C85E9D" w:rsidRDefault="009303A2">
          <w:pPr>
            <w:pStyle w:val="Spistreci2"/>
            <w:rPr>
              <w:rFonts w:asciiTheme="minorHAnsi" w:eastAsiaTheme="minorEastAsia" w:hAnsiTheme="minorHAnsi" w:cstheme="minorBidi"/>
              <w:noProof/>
              <w:sz w:val="22"/>
              <w:szCs w:val="22"/>
              <w:lang w:eastAsia="pl-PL"/>
            </w:rPr>
          </w:pPr>
          <w:hyperlink w:anchor="_Toc232426698" w:history="1">
            <w:r w:rsidR="00C85E9D" w:rsidRPr="00C85E9D">
              <w:rPr>
                <w:rStyle w:val="Hipercze"/>
                <w:noProof/>
              </w:rPr>
              <w:t>2.7</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Wymagania funkcjonalne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_Toc232426698 \h </w:instrText>
            </w:r>
            <w:r w:rsidR="00C85E9D" w:rsidRPr="00C85E9D">
              <w:rPr>
                <w:noProof/>
                <w:webHidden/>
              </w:rPr>
            </w:r>
            <w:r w:rsidR="00C85E9D" w:rsidRPr="00C85E9D">
              <w:rPr>
                <w:noProof/>
                <w:webHidden/>
              </w:rPr>
              <w:fldChar w:fldCharType="separate"/>
            </w:r>
            <w:r w:rsidR="00C85E9D">
              <w:rPr>
                <w:noProof/>
                <w:webHidden/>
              </w:rPr>
              <w:t>13</w:t>
            </w:r>
            <w:r w:rsidR="00C85E9D" w:rsidRPr="00C85E9D">
              <w:rPr>
                <w:noProof/>
                <w:webHidden/>
              </w:rPr>
              <w:fldChar w:fldCharType="end"/>
            </w:r>
          </w:hyperlink>
        </w:p>
        <w:p w14:paraId="035F8CB6" w14:textId="5B4FFA7B" w:rsidR="00C85E9D" w:rsidRPr="00C85E9D" w:rsidRDefault="009303A2">
          <w:pPr>
            <w:pStyle w:val="Spistreci1"/>
            <w:rPr>
              <w:rFonts w:asciiTheme="minorHAnsi" w:eastAsiaTheme="minorEastAsia" w:hAnsiTheme="minorHAnsi" w:cstheme="minorBidi"/>
              <w:noProof/>
              <w:sz w:val="22"/>
              <w:szCs w:val="22"/>
              <w:lang w:eastAsia="pl-PL"/>
            </w:rPr>
          </w:pPr>
          <w:hyperlink w:anchor="_Toc232426699" w:history="1">
            <w:r w:rsidR="00C85E9D" w:rsidRPr="00C85E9D">
              <w:rPr>
                <w:rStyle w:val="Hipercze"/>
                <w:noProof/>
              </w:rPr>
              <w:t>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Wymagania ogólne dotyczące opracowań projektowych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_Toc232426699 \h </w:instrText>
            </w:r>
            <w:r w:rsidR="00C85E9D" w:rsidRPr="00C85E9D">
              <w:rPr>
                <w:noProof/>
                <w:webHidden/>
              </w:rPr>
            </w:r>
            <w:r w:rsidR="00C85E9D" w:rsidRPr="00C85E9D">
              <w:rPr>
                <w:noProof/>
                <w:webHidden/>
              </w:rPr>
              <w:fldChar w:fldCharType="separate"/>
            </w:r>
            <w:r w:rsidR="00C85E9D">
              <w:rPr>
                <w:noProof/>
                <w:webHidden/>
              </w:rPr>
              <w:t>13</w:t>
            </w:r>
            <w:r w:rsidR="00C85E9D" w:rsidRPr="00C85E9D">
              <w:rPr>
                <w:noProof/>
                <w:webHidden/>
              </w:rPr>
              <w:fldChar w:fldCharType="end"/>
            </w:r>
          </w:hyperlink>
        </w:p>
        <w:p w14:paraId="03A5C99C" w14:textId="6042F90E" w:rsidR="00C85E9D" w:rsidRPr="00C85E9D" w:rsidRDefault="009303A2">
          <w:pPr>
            <w:pStyle w:val="Spistreci2"/>
            <w:rPr>
              <w:rFonts w:asciiTheme="minorHAnsi" w:eastAsiaTheme="minorEastAsia" w:hAnsiTheme="minorHAnsi" w:cstheme="minorBidi"/>
              <w:noProof/>
              <w:sz w:val="22"/>
              <w:szCs w:val="22"/>
              <w:lang w:eastAsia="pl-PL"/>
            </w:rPr>
          </w:pPr>
          <w:hyperlink w:anchor="_Toc232426700" w:history="1">
            <w:r w:rsidR="00C85E9D" w:rsidRPr="00C85E9D">
              <w:rPr>
                <w:rStyle w:val="Hipercze"/>
                <w:noProof/>
              </w:rPr>
              <w:t>3.1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Wymagania dla Wykonawcy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_Toc232426700 \h </w:instrText>
            </w:r>
            <w:r w:rsidR="00C85E9D" w:rsidRPr="00C85E9D">
              <w:rPr>
                <w:noProof/>
                <w:webHidden/>
              </w:rPr>
            </w:r>
            <w:r w:rsidR="00C85E9D" w:rsidRPr="00C85E9D">
              <w:rPr>
                <w:noProof/>
                <w:webHidden/>
              </w:rPr>
              <w:fldChar w:fldCharType="separate"/>
            </w:r>
            <w:r w:rsidR="00C85E9D">
              <w:rPr>
                <w:noProof/>
                <w:webHidden/>
              </w:rPr>
              <w:t>13</w:t>
            </w:r>
            <w:r w:rsidR="00C85E9D" w:rsidRPr="00C85E9D">
              <w:rPr>
                <w:noProof/>
                <w:webHidden/>
              </w:rPr>
              <w:fldChar w:fldCharType="end"/>
            </w:r>
          </w:hyperlink>
        </w:p>
        <w:p w14:paraId="0A340E96" w14:textId="74E94149" w:rsidR="00C85E9D" w:rsidRPr="00C85E9D" w:rsidRDefault="009303A2">
          <w:pPr>
            <w:pStyle w:val="Spistreci2"/>
            <w:rPr>
              <w:rFonts w:asciiTheme="minorHAnsi" w:eastAsiaTheme="minorEastAsia" w:hAnsiTheme="minorHAnsi" w:cstheme="minorBidi"/>
              <w:noProof/>
              <w:sz w:val="22"/>
              <w:szCs w:val="22"/>
              <w:lang w:eastAsia="pl-PL"/>
            </w:rPr>
          </w:pPr>
          <w:hyperlink w:anchor="_Toc232426701" w:history="1">
            <w:r w:rsidR="00C85E9D" w:rsidRPr="00C85E9D">
              <w:rPr>
                <w:rStyle w:val="Hipercze"/>
                <w:noProof/>
              </w:rPr>
              <w:t>3.1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Usługi podobne.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_Toc232426701 \h </w:instrText>
            </w:r>
            <w:r w:rsidR="00C85E9D" w:rsidRPr="00C85E9D">
              <w:rPr>
                <w:noProof/>
                <w:webHidden/>
              </w:rPr>
            </w:r>
            <w:r w:rsidR="00C85E9D" w:rsidRPr="00C85E9D">
              <w:rPr>
                <w:noProof/>
                <w:webHidden/>
              </w:rPr>
              <w:fldChar w:fldCharType="separate"/>
            </w:r>
            <w:r w:rsidR="00C85E9D">
              <w:rPr>
                <w:noProof/>
                <w:webHidden/>
              </w:rPr>
              <w:t>16</w:t>
            </w:r>
            <w:r w:rsidR="00C85E9D" w:rsidRPr="00C85E9D">
              <w:rPr>
                <w:noProof/>
                <w:webHidden/>
              </w:rPr>
              <w:fldChar w:fldCharType="end"/>
            </w:r>
          </w:hyperlink>
        </w:p>
        <w:p w14:paraId="0A204AB7" w14:textId="7C432A7D" w:rsidR="00C85E9D" w:rsidRPr="00C85E9D" w:rsidRDefault="009303A2">
          <w:pPr>
            <w:pStyle w:val="Spistreci2"/>
            <w:rPr>
              <w:rFonts w:asciiTheme="minorHAnsi" w:eastAsiaTheme="minorEastAsia" w:hAnsiTheme="minorHAnsi" w:cstheme="minorBidi"/>
              <w:noProof/>
              <w:sz w:val="22"/>
              <w:szCs w:val="22"/>
              <w:lang w:eastAsia="pl-PL"/>
            </w:rPr>
          </w:pPr>
          <w:hyperlink w:anchor="_Toc232426702" w:history="1">
            <w:r w:rsidR="00C85E9D" w:rsidRPr="00C85E9D">
              <w:rPr>
                <w:rStyle w:val="Hipercze"/>
                <w:noProof/>
              </w:rPr>
              <w:t>3.2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Rozwiązania ICT i cyberbezpieczenstwa</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_Toc232426702 \h </w:instrText>
            </w:r>
            <w:r w:rsidR="00C85E9D" w:rsidRPr="00C85E9D">
              <w:rPr>
                <w:noProof/>
                <w:webHidden/>
              </w:rPr>
            </w:r>
            <w:r w:rsidR="00C85E9D" w:rsidRPr="00C85E9D">
              <w:rPr>
                <w:noProof/>
                <w:webHidden/>
              </w:rPr>
              <w:fldChar w:fldCharType="separate"/>
            </w:r>
            <w:r w:rsidR="00C85E9D">
              <w:rPr>
                <w:noProof/>
                <w:webHidden/>
              </w:rPr>
              <w:t>17</w:t>
            </w:r>
            <w:r w:rsidR="00C85E9D" w:rsidRPr="00C85E9D">
              <w:rPr>
                <w:noProof/>
                <w:webHidden/>
              </w:rPr>
              <w:fldChar w:fldCharType="end"/>
            </w:r>
          </w:hyperlink>
        </w:p>
        <w:p w14:paraId="13DF0721" w14:textId="293695AE" w:rsidR="00C85E9D" w:rsidRPr="00C85E9D" w:rsidRDefault="009303A2">
          <w:pPr>
            <w:pStyle w:val="Spistreci2"/>
            <w:rPr>
              <w:rFonts w:asciiTheme="minorHAnsi" w:eastAsiaTheme="minorEastAsia" w:hAnsiTheme="minorHAnsi" w:cstheme="minorBidi"/>
              <w:noProof/>
              <w:sz w:val="22"/>
              <w:szCs w:val="22"/>
              <w:lang w:eastAsia="pl-PL"/>
            </w:rPr>
          </w:pPr>
          <w:hyperlink w:anchor="_Toc232426703" w:history="1">
            <w:r w:rsidR="00C85E9D" w:rsidRPr="00C85E9D">
              <w:rPr>
                <w:rStyle w:val="Hipercze"/>
                <w:noProof/>
              </w:rPr>
              <w:t>3.3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Forma sporządzenia, prezentowania i archiwizowania opracowań projektowych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_Toc232426703 \h </w:instrText>
            </w:r>
            <w:r w:rsidR="00C85E9D" w:rsidRPr="00C85E9D">
              <w:rPr>
                <w:noProof/>
                <w:webHidden/>
              </w:rPr>
            </w:r>
            <w:r w:rsidR="00C85E9D" w:rsidRPr="00C85E9D">
              <w:rPr>
                <w:noProof/>
                <w:webHidden/>
              </w:rPr>
              <w:fldChar w:fldCharType="separate"/>
            </w:r>
            <w:r w:rsidR="00C85E9D">
              <w:rPr>
                <w:noProof/>
                <w:webHidden/>
              </w:rPr>
              <w:t>17</w:t>
            </w:r>
            <w:r w:rsidR="00C85E9D" w:rsidRPr="00C85E9D">
              <w:rPr>
                <w:noProof/>
                <w:webHidden/>
              </w:rPr>
              <w:fldChar w:fldCharType="end"/>
            </w:r>
          </w:hyperlink>
        </w:p>
        <w:p w14:paraId="6E213CC0" w14:textId="1239FA87" w:rsidR="00C85E9D" w:rsidRPr="00C85E9D" w:rsidRDefault="009303A2">
          <w:pPr>
            <w:pStyle w:val="Spistreci2"/>
            <w:rPr>
              <w:rFonts w:asciiTheme="minorHAnsi" w:eastAsiaTheme="minorEastAsia" w:hAnsiTheme="minorHAnsi" w:cstheme="minorBidi"/>
              <w:noProof/>
              <w:sz w:val="22"/>
              <w:szCs w:val="22"/>
              <w:lang w:eastAsia="pl-PL"/>
            </w:rPr>
          </w:pPr>
          <w:hyperlink w:anchor="_Toc232426704" w:history="1">
            <w:r w:rsidR="00C85E9D" w:rsidRPr="00C85E9D">
              <w:rPr>
                <w:rStyle w:val="Hipercze"/>
                <w:noProof/>
              </w:rPr>
              <w:t>3.4</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Wymagania dotyczące opracowań projektowych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_Toc232426704 \h </w:instrText>
            </w:r>
            <w:r w:rsidR="00C85E9D" w:rsidRPr="00C85E9D">
              <w:rPr>
                <w:noProof/>
                <w:webHidden/>
              </w:rPr>
            </w:r>
            <w:r w:rsidR="00C85E9D" w:rsidRPr="00C85E9D">
              <w:rPr>
                <w:noProof/>
                <w:webHidden/>
              </w:rPr>
              <w:fldChar w:fldCharType="separate"/>
            </w:r>
            <w:r w:rsidR="00C85E9D">
              <w:rPr>
                <w:noProof/>
                <w:webHidden/>
              </w:rPr>
              <w:t>18</w:t>
            </w:r>
            <w:r w:rsidR="00C85E9D" w:rsidRPr="00C85E9D">
              <w:rPr>
                <w:noProof/>
                <w:webHidden/>
              </w:rPr>
              <w:fldChar w:fldCharType="end"/>
            </w:r>
          </w:hyperlink>
        </w:p>
        <w:p w14:paraId="0C2481B2" w14:textId="7D0F59A6" w:rsidR="00C85E9D" w:rsidRPr="00C85E9D" w:rsidRDefault="009303A2">
          <w:pPr>
            <w:pStyle w:val="Spistreci2"/>
            <w:rPr>
              <w:rFonts w:asciiTheme="minorHAnsi" w:eastAsiaTheme="minorEastAsia" w:hAnsiTheme="minorHAnsi" w:cstheme="minorBidi"/>
              <w:noProof/>
              <w:sz w:val="22"/>
              <w:szCs w:val="22"/>
              <w:lang w:eastAsia="pl-PL"/>
            </w:rPr>
          </w:pPr>
          <w:hyperlink w:anchor="_Toc232426705" w:history="1">
            <w:r w:rsidR="00C85E9D" w:rsidRPr="00C85E9D">
              <w:rPr>
                <w:rStyle w:val="Hipercze"/>
                <w:noProof/>
              </w:rPr>
              <w:t>3.5</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Mapa do celów projektowych dróg</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_Toc232426705 \h </w:instrText>
            </w:r>
            <w:r w:rsidR="00C85E9D" w:rsidRPr="00C85E9D">
              <w:rPr>
                <w:noProof/>
                <w:webHidden/>
              </w:rPr>
            </w:r>
            <w:r w:rsidR="00C85E9D" w:rsidRPr="00C85E9D">
              <w:rPr>
                <w:noProof/>
                <w:webHidden/>
              </w:rPr>
              <w:fldChar w:fldCharType="separate"/>
            </w:r>
            <w:r w:rsidR="00C85E9D">
              <w:rPr>
                <w:noProof/>
                <w:webHidden/>
              </w:rPr>
              <w:t>18</w:t>
            </w:r>
            <w:r w:rsidR="00C85E9D" w:rsidRPr="00C85E9D">
              <w:rPr>
                <w:noProof/>
                <w:webHidden/>
              </w:rPr>
              <w:fldChar w:fldCharType="end"/>
            </w:r>
          </w:hyperlink>
        </w:p>
        <w:p w14:paraId="6F904B86" w14:textId="024F404A" w:rsidR="00C85E9D" w:rsidRPr="00C85E9D" w:rsidRDefault="009303A2">
          <w:pPr>
            <w:pStyle w:val="Spistreci2"/>
            <w:rPr>
              <w:rFonts w:asciiTheme="minorHAnsi" w:eastAsiaTheme="minorEastAsia" w:hAnsiTheme="minorHAnsi" w:cstheme="minorBidi"/>
              <w:noProof/>
              <w:sz w:val="22"/>
              <w:szCs w:val="22"/>
              <w:lang w:eastAsia="pl-PL"/>
            </w:rPr>
          </w:pPr>
          <w:hyperlink w:anchor="_Toc232426706" w:history="1">
            <w:r w:rsidR="00C85E9D" w:rsidRPr="00C85E9D">
              <w:rPr>
                <w:rStyle w:val="Hipercze"/>
                <w:noProof/>
              </w:rPr>
              <w:t>3.6</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Geotechniczne warunki posadowienia obiektów budowlanych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_Toc232426706 \h </w:instrText>
            </w:r>
            <w:r w:rsidR="00C85E9D" w:rsidRPr="00C85E9D">
              <w:rPr>
                <w:noProof/>
                <w:webHidden/>
              </w:rPr>
            </w:r>
            <w:r w:rsidR="00C85E9D" w:rsidRPr="00C85E9D">
              <w:rPr>
                <w:noProof/>
                <w:webHidden/>
              </w:rPr>
              <w:fldChar w:fldCharType="separate"/>
            </w:r>
            <w:r w:rsidR="00C85E9D">
              <w:rPr>
                <w:noProof/>
                <w:webHidden/>
              </w:rPr>
              <w:t>18</w:t>
            </w:r>
            <w:r w:rsidR="00C85E9D" w:rsidRPr="00C85E9D">
              <w:rPr>
                <w:noProof/>
                <w:webHidden/>
              </w:rPr>
              <w:fldChar w:fldCharType="end"/>
            </w:r>
          </w:hyperlink>
        </w:p>
        <w:p w14:paraId="0DAE46EC" w14:textId="0A517E56" w:rsidR="00C85E9D" w:rsidRPr="00C85E9D" w:rsidRDefault="009303A2">
          <w:pPr>
            <w:pStyle w:val="Spistreci2"/>
            <w:rPr>
              <w:rFonts w:asciiTheme="minorHAnsi" w:eastAsiaTheme="minorEastAsia" w:hAnsiTheme="minorHAnsi" w:cstheme="minorBidi"/>
              <w:noProof/>
              <w:sz w:val="22"/>
              <w:szCs w:val="22"/>
              <w:lang w:eastAsia="pl-PL"/>
            </w:rPr>
          </w:pPr>
          <w:hyperlink w:anchor="_Toc232426707" w:history="1">
            <w:r w:rsidR="00C85E9D" w:rsidRPr="00C85E9D">
              <w:rPr>
                <w:rStyle w:val="Hipercze"/>
                <w:noProof/>
              </w:rPr>
              <w:t>3.7</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Materiały do uzyskania pozwolenia wodnoprawnego i decyzji środowiskowej</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_Toc232426707 \h </w:instrText>
            </w:r>
            <w:r w:rsidR="00C85E9D" w:rsidRPr="00C85E9D">
              <w:rPr>
                <w:noProof/>
                <w:webHidden/>
              </w:rPr>
            </w:r>
            <w:r w:rsidR="00C85E9D" w:rsidRPr="00C85E9D">
              <w:rPr>
                <w:noProof/>
                <w:webHidden/>
              </w:rPr>
              <w:fldChar w:fldCharType="separate"/>
            </w:r>
            <w:r w:rsidR="00C85E9D">
              <w:rPr>
                <w:noProof/>
                <w:webHidden/>
              </w:rPr>
              <w:t>19</w:t>
            </w:r>
            <w:r w:rsidR="00C85E9D" w:rsidRPr="00C85E9D">
              <w:rPr>
                <w:noProof/>
                <w:webHidden/>
              </w:rPr>
              <w:fldChar w:fldCharType="end"/>
            </w:r>
          </w:hyperlink>
        </w:p>
        <w:p w14:paraId="71E38D4B" w14:textId="06D94396" w:rsidR="00C85E9D" w:rsidRPr="00C85E9D" w:rsidRDefault="009303A2">
          <w:pPr>
            <w:pStyle w:val="Spistreci2"/>
            <w:rPr>
              <w:rFonts w:asciiTheme="minorHAnsi" w:eastAsiaTheme="minorEastAsia" w:hAnsiTheme="minorHAnsi" w:cstheme="minorBidi"/>
              <w:noProof/>
              <w:sz w:val="22"/>
              <w:szCs w:val="22"/>
              <w:lang w:eastAsia="pl-PL"/>
            </w:rPr>
          </w:pPr>
          <w:hyperlink w:anchor="_Toc232426708" w:history="1">
            <w:r w:rsidR="00C85E9D" w:rsidRPr="00C85E9D">
              <w:rPr>
                <w:rStyle w:val="Hipercze"/>
                <w:bCs/>
                <w:noProof/>
              </w:rPr>
              <w:t>3.8</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Materiały do wniosku o wydanie decyzji ZRID</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_Toc232426708 \h </w:instrText>
            </w:r>
            <w:r w:rsidR="00C85E9D" w:rsidRPr="00C85E9D">
              <w:rPr>
                <w:noProof/>
                <w:webHidden/>
              </w:rPr>
            </w:r>
            <w:r w:rsidR="00C85E9D" w:rsidRPr="00C85E9D">
              <w:rPr>
                <w:noProof/>
                <w:webHidden/>
              </w:rPr>
              <w:fldChar w:fldCharType="separate"/>
            </w:r>
            <w:r w:rsidR="00C85E9D">
              <w:rPr>
                <w:noProof/>
                <w:webHidden/>
              </w:rPr>
              <w:t>19</w:t>
            </w:r>
            <w:r w:rsidR="00C85E9D" w:rsidRPr="00C85E9D">
              <w:rPr>
                <w:noProof/>
                <w:webHidden/>
              </w:rPr>
              <w:fldChar w:fldCharType="end"/>
            </w:r>
          </w:hyperlink>
        </w:p>
        <w:p w14:paraId="41B073FA" w14:textId="7523DF35" w:rsidR="00C85E9D" w:rsidRPr="00C85E9D" w:rsidRDefault="009303A2">
          <w:pPr>
            <w:pStyle w:val="Spistreci2"/>
            <w:rPr>
              <w:rFonts w:asciiTheme="minorHAnsi" w:eastAsiaTheme="minorEastAsia" w:hAnsiTheme="minorHAnsi" w:cstheme="minorBidi"/>
              <w:noProof/>
              <w:sz w:val="22"/>
              <w:szCs w:val="22"/>
              <w:lang w:eastAsia="pl-PL"/>
            </w:rPr>
          </w:pPr>
          <w:hyperlink w:anchor="_Toc232426709" w:history="1">
            <w:r w:rsidR="00C85E9D" w:rsidRPr="00C85E9D">
              <w:rPr>
                <w:rStyle w:val="Hipercze"/>
                <w:noProof/>
              </w:rPr>
              <w:t>3.9</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Dokumentacja geodezyjno-prawna do wniosku o wydanie decyzji ZRID</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_Toc232426709 \h </w:instrText>
            </w:r>
            <w:r w:rsidR="00C85E9D" w:rsidRPr="00C85E9D">
              <w:rPr>
                <w:noProof/>
                <w:webHidden/>
              </w:rPr>
            </w:r>
            <w:r w:rsidR="00C85E9D" w:rsidRPr="00C85E9D">
              <w:rPr>
                <w:noProof/>
                <w:webHidden/>
              </w:rPr>
              <w:fldChar w:fldCharType="separate"/>
            </w:r>
            <w:r w:rsidR="00C85E9D">
              <w:rPr>
                <w:noProof/>
                <w:webHidden/>
              </w:rPr>
              <w:t>19</w:t>
            </w:r>
            <w:r w:rsidR="00C85E9D" w:rsidRPr="00C85E9D">
              <w:rPr>
                <w:noProof/>
                <w:webHidden/>
              </w:rPr>
              <w:fldChar w:fldCharType="end"/>
            </w:r>
          </w:hyperlink>
        </w:p>
        <w:p w14:paraId="295E0FDE" w14:textId="64ABAE79" w:rsidR="00C85E9D" w:rsidRPr="00C85E9D" w:rsidRDefault="009303A2">
          <w:pPr>
            <w:pStyle w:val="Spistreci2"/>
            <w:rPr>
              <w:rFonts w:asciiTheme="minorHAnsi" w:eastAsiaTheme="minorEastAsia" w:hAnsiTheme="minorHAnsi" w:cstheme="minorBidi"/>
              <w:noProof/>
              <w:sz w:val="22"/>
              <w:szCs w:val="22"/>
              <w:lang w:eastAsia="pl-PL"/>
            </w:rPr>
          </w:pPr>
          <w:hyperlink w:anchor="_Toc232426710" w:history="1">
            <w:r w:rsidR="00C85E9D" w:rsidRPr="00C85E9D">
              <w:rPr>
                <w:rStyle w:val="Hipercze"/>
                <w:noProof/>
              </w:rPr>
              <w:t>3.10</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Projekt budowlany (PZT, projekt architektoniczno-budowlany, projekt techniczny)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_Toc232426710 \h </w:instrText>
            </w:r>
            <w:r w:rsidR="00C85E9D" w:rsidRPr="00C85E9D">
              <w:rPr>
                <w:noProof/>
                <w:webHidden/>
              </w:rPr>
            </w:r>
            <w:r w:rsidR="00C85E9D" w:rsidRPr="00C85E9D">
              <w:rPr>
                <w:noProof/>
                <w:webHidden/>
              </w:rPr>
              <w:fldChar w:fldCharType="separate"/>
            </w:r>
            <w:r w:rsidR="00C85E9D">
              <w:rPr>
                <w:noProof/>
                <w:webHidden/>
              </w:rPr>
              <w:t>22</w:t>
            </w:r>
            <w:r w:rsidR="00C85E9D" w:rsidRPr="00C85E9D">
              <w:rPr>
                <w:noProof/>
                <w:webHidden/>
              </w:rPr>
              <w:fldChar w:fldCharType="end"/>
            </w:r>
          </w:hyperlink>
        </w:p>
        <w:p w14:paraId="18938D85" w14:textId="2B51EC63" w:rsidR="00C85E9D" w:rsidRPr="00C85E9D" w:rsidRDefault="009303A2">
          <w:pPr>
            <w:pStyle w:val="Spistreci2"/>
            <w:rPr>
              <w:rFonts w:asciiTheme="minorHAnsi" w:eastAsiaTheme="minorEastAsia" w:hAnsiTheme="minorHAnsi" w:cstheme="minorBidi"/>
              <w:noProof/>
              <w:sz w:val="22"/>
              <w:szCs w:val="22"/>
              <w:lang w:eastAsia="pl-PL"/>
            </w:rPr>
          </w:pPr>
          <w:hyperlink w:anchor="_Toc232426711" w:history="1">
            <w:r w:rsidR="00C85E9D" w:rsidRPr="00C85E9D">
              <w:rPr>
                <w:rStyle w:val="Hipercze"/>
                <w:noProof/>
              </w:rPr>
              <w:t>3.11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Projekt techniczny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_Toc232426711 \h </w:instrText>
            </w:r>
            <w:r w:rsidR="00C85E9D" w:rsidRPr="00C85E9D">
              <w:rPr>
                <w:noProof/>
                <w:webHidden/>
              </w:rPr>
            </w:r>
            <w:r w:rsidR="00C85E9D" w:rsidRPr="00C85E9D">
              <w:rPr>
                <w:noProof/>
                <w:webHidden/>
              </w:rPr>
              <w:fldChar w:fldCharType="separate"/>
            </w:r>
            <w:r w:rsidR="00C85E9D">
              <w:rPr>
                <w:noProof/>
                <w:webHidden/>
              </w:rPr>
              <w:t>22</w:t>
            </w:r>
            <w:r w:rsidR="00C85E9D" w:rsidRPr="00C85E9D">
              <w:rPr>
                <w:noProof/>
                <w:webHidden/>
              </w:rPr>
              <w:fldChar w:fldCharType="end"/>
            </w:r>
          </w:hyperlink>
        </w:p>
        <w:p w14:paraId="6FA8E0EF" w14:textId="1EF13B7B" w:rsidR="00C85E9D" w:rsidRPr="00C85E9D" w:rsidRDefault="009303A2">
          <w:pPr>
            <w:pStyle w:val="Spistreci2"/>
            <w:rPr>
              <w:rFonts w:asciiTheme="minorHAnsi" w:eastAsiaTheme="minorEastAsia" w:hAnsiTheme="minorHAnsi" w:cstheme="minorBidi"/>
              <w:noProof/>
              <w:sz w:val="22"/>
              <w:szCs w:val="22"/>
              <w:lang w:eastAsia="pl-PL"/>
            </w:rPr>
          </w:pPr>
          <w:hyperlink w:anchor="_Toc232426712" w:history="1">
            <w:r w:rsidR="00C85E9D" w:rsidRPr="00C85E9D">
              <w:rPr>
                <w:rStyle w:val="Hipercze"/>
                <w:noProof/>
              </w:rPr>
              <w:t>3.12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Projekt wykonawczy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_Toc232426712 \h </w:instrText>
            </w:r>
            <w:r w:rsidR="00C85E9D" w:rsidRPr="00C85E9D">
              <w:rPr>
                <w:noProof/>
                <w:webHidden/>
              </w:rPr>
            </w:r>
            <w:r w:rsidR="00C85E9D" w:rsidRPr="00C85E9D">
              <w:rPr>
                <w:noProof/>
                <w:webHidden/>
              </w:rPr>
              <w:fldChar w:fldCharType="separate"/>
            </w:r>
            <w:r w:rsidR="00C85E9D">
              <w:rPr>
                <w:noProof/>
                <w:webHidden/>
              </w:rPr>
              <w:t>23</w:t>
            </w:r>
            <w:r w:rsidR="00C85E9D" w:rsidRPr="00C85E9D">
              <w:rPr>
                <w:noProof/>
                <w:webHidden/>
              </w:rPr>
              <w:fldChar w:fldCharType="end"/>
            </w:r>
          </w:hyperlink>
        </w:p>
        <w:p w14:paraId="3CCA24D0" w14:textId="0055CD30" w:rsidR="00C85E9D" w:rsidRPr="00C85E9D" w:rsidRDefault="009303A2">
          <w:pPr>
            <w:pStyle w:val="Spistreci2"/>
            <w:rPr>
              <w:rFonts w:asciiTheme="minorHAnsi" w:eastAsiaTheme="minorEastAsia" w:hAnsiTheme="minorHAnsi" w:cstheme="minorBidi"/>
              <w:noProof/>
              <w:sz w:val="22"/>
              <w:szCs w:val="22"/>
              <w:lang w:eastAsia="pl-PL"/>
            </w:rPr>
          </w:pPr>
          <w:hyperlink w:anchor="_Toc232426713" w:history="1">
            <w:r w:rsidR="00C85E9D" w:rsidRPr="00C85E9D">
              <w:rPr>
                <w:rStyle w:val="Hipercze"/>
                <w:noProof/>
              </w:rPr>
              <w:t>3.13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Projekt stałej organizacji ruchu</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_Toc232426713 \h </w:instrText>
            </w:r>
            <w:r w:rsidR="00C85E9D" w:rsidRPr="00C85E9D">
              <w:rPr>
                <w:noProof/>
                <w:webHidden/>
              </w:rPr>
            </w:r>
            <w:r w:rsidR="00C85E9D" w:rsidRPr="00C85E9D">
              <w:rPr>
                <w:noProof/>
                <w:webHidden/>
              </w:rPr>
              <w:fldChar w:fldCharType="separate"/>
            </w:r>
            <w:r w:rsidR="00C85E9D">
              <w:rPr>
                <w:noProof/>
                <w:webHidden/>
              </w:rPr>
              <w:t>23</w:t>
            </w:r>
            <w:r w:rsidR="00C85E9D" w:rsidRPr="00C85E9D">
              <w:rPr>
                <w:noProof/>
                <w:webHidden/>
              </w:rPr>
              <w:fldChar w:fldCharType="end"/>
            </w:r>
          </w:hyperlink>
        </w:p>
        <w:p w14:paraId="31F3204C" w14:textId="7544ACBE" w:rsidR="00C85E9D" w:rsidRPr="00C85E9D" w:rsidRDefault="009303A2">
          <w:pPr>
            <w:pStyle w:val="Spistreci3"/>
            <w:rPr>
              <w:rFonts w:asciiTheme="minorHAnsi" w:eastAsiaTheme="minorEastAsia" w:hAnsiTheme="minorHAnsi" w:cstheme="minorBidi"/>
              <w:noProof/>
              <w:sz w:val="22"/>
              <w:szCs w:val="22"/>
              <w:lang w:eastAsia="pl-PL"/>
            </w:rPr>
          </w:pPr>
          <w:hyperlink w:anchor="_Toc232426714" w:history="1">
            <w:r w:rsidR="00C85E9D" w:rsidRPr="00C85E9D">
              <w:rPr>
                <w:rStyle w:val="Hipercze"/>
                <w:noProof/>
              </w:rPr>
              <w:t>3.13.1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Dane wyjściowe (po stronie wykonawcy)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_Toc232426714 \h </w:instrText>
            </w:r>
            <w:r w:rsidR="00C85E9D" w:rsidRPr="00C85E9D">
              <w:rPr>
                <w:noProof/>
                <w:webHidden/>
              </w:rPr>
            </w:r>
            <w:r w:rsidR="00C85E9D" w:rsidRPr="00C85E9D">
              <w:rPr>
                <w:noProof/>
                <w:webHidden/>
              </w:rPr>
              <w:fldChar w:fldCharType="separate"/>
            </w:r>
            <w:r w:rsidR="00C85E9D">
              <w:rPr>
                <w:noProof/>
                <w:webHidden/>
              </w:rPr>
              <w:t>23</w:t>
            </w:r>
            <w:r w:rsidR="00C85E9D" w:rsidRPr="00C85E9D">
              <w:rPr>
                <w:noProof/>
                <w:webHidden/>
              </w:rPr>
              <w:fldChar w:fldCharType="end"/>
            </w:r>
          </w:hyperlink>
        </w:p>
        <w:p w14:paraId="572ACA31" w14:textId="37E467C5" w:rsidR="00C85E9D" w:rsidRPr="00C85E9D" w:rsidRDefault="009303A2">
          <w:pPr>
            <w:pStyle w:val="Spistreci3"/>
            <w:rPr>
              <w:rFonts w:asciiTheme="minorHAnsi" w:eastAsiaTheme="minorEastAsia" w:hAnsiTheme="minorHAnsi" w:cstheme="minorBidi"/>
              <w:noProof/>
              <w:sz w:val="22"/>
              <w:szCs w:val="22"/>
              <w:lang w:eastAsia="pl-PL"/>
            </w:rPr>
          </w:pPr>
          <w:hyperlink w:anchor="_Toc232426715" w:history="1">
            <w:r w:rsidR="00C85E9D" w:rsidRPr="00C85E9D">
              <w:rPr>
                <w:rStyle w:val="Hipercze"/>
                <w:noProof/>
              </w:rPr>
              <w:t>3.13.2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Zawartość</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_Toc232426715 \h </w:instrText>
            </w:r>
            <w:r w:rsidR="00C85E9D" w:rsidRPr="00C85E9D">
              <w:rPr>
                <w:noProof/>
                <w:webHidden/>
              </w:rPr>
            </w:r>
            <w:r w:rsidR="00C85E9D" w:rsidRPr="00C85E9D">
              <w:rPr>
                <w:noProof/>
                <w:webHidden/>
              </w:rPr>
              <w:fldChar w:fldCharType="separate"/>
            </w:r>
            <w:r w:rsidR="00C85E9D">
              <w:rPr>
                <w:noProof/>
                <w:webHidden/>
              </w:rPr>
              <w:t>23</w:t>
            </w:r>
            <w:r w:rsidR="00C85E9D" w:rsidRPr="00C85E9D">
              <w:rPr>
                <w:noProof/>
                <w:webHidden/>
              </w:rPr>
              <w:fldChar w:fldCharType="end"/>
            </w:r>
          </w:hyperlink>
        </w:p>
        <w:p w14:paraId="1F9B97B0" w14:textId="1F2BA742" w:rsidR="00C85E9D" w:rsidRPr="00C85E9D" w:rsidRDefault="009303A2">
          <w:pPr>
            <w:pStyle w:val="Spistreci2"/>
            <w:rPr>
              <w:rFonts w:asciiTheme="minorHAnsi" w:eastAsiaTheme="minorEastAsia" w:hAnsiTheme="minorHAnsi" w:cstheme="minorBidi"/>
              <w:noProof/>
              <w:sz w:val="22"/>
              <w:szCs w:val="22"/>
              <w:lang w:eastAsia="pl-PL"/>
            </w:rPr>
          </w:pPr>
          <w:hyperlink w:anchor="_Toc232426716" w:history="1">
            <w:r w:rsidR="00C85E9D" w:rsidRPr="00C85E9D">
              <w:rPr>
                <w:rStyle w:val="Hipercze"/>
                <w:noProof/>
              </w:rPr>
              <w:t>3.14</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Opracowania z zakresu analizy i prognozy ruchu</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_Toc232426716 \h </w:instrText>
            </w:r>
            <w:r w:rsidR="00C85E9D" w:rsidRPr="00C85E9D">
              <w:rPr>
                <w:noProof/>
                <w:webHidden/>
              </w:rPr>
            </w:r>
            <w:r w:rsidR="00C85E9D" w:rsidRPr="00C85E9D">
              <w:rPr>
                <w:noProof/>
                <w:webHidden/>
              </w:rPr>
              <w:fldChar w:fldCharType="separate"/>
            </w:r>
            <w:r w:rsidR="00C85E9D">
              <w:rPr>
                <w:noProof/>
                <w:webHidden/>
              </w:rPr>
              <w:t>24</w:t>
            </w:r>
            <w:r w:rsidR="00C85E9D" w:rsidRPr="00C85E9D">
              <w:rPr>
                <w:noProof/>
                <w:webHidden/>
              </w:rPr>
              <w:fldChar w:fldCharType="end"/>
            </w:r>
          </w:hyperlink>
        </w:p>
        <w:p w14:paraId="2F170545" w14:textId="1A3CC315" w:rsidR="00C85E9D" w:rsidRPr="00C85E9D" w:rsidRDefault="009303A2">
          <w:pPr>
            <w:pStyle w:val="Spistreci2"/>
            <w:rPr>
              <w:rFonts w:asciiTheme="minorHAnsi" w:eastAsiaTheme="minorEastAsia" w:hAnsiTheme="minorHAnsi" w:cstheme="minorBidi"/>
              <w:noProof/>
              <w:sz w:val="22"/>
              <w:szCs w:val="22"/>
              <w:lang w:eastAsia="pl-PL"/>
            </w:rPr>
          </w:pPr>
          <w:hyperlink w:anchor="_Toc232426717" w:history="1">
            <w:r w:rsidR="00C85E9D" w:rsidRPr="00C85E9D">
              <w:rPr>
                <w:rStyle w:val="Hipercze"/>
                <w:noProof/>
              </w:rPr>
              <w:t>3.15</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Część ekonomiczna</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_Toc232426717 \h </w:instrText>
            </w:r>
            <w:r w:rsidR="00C85E9D" w:rsidRPr="00C85E9D">
              <w:rPr>
                <w:noProof/>
                <w:webHidden/>
              </w:rPr>
            </w:r>
            <w:r w:rsidR="00C85E9D" w:rsidRPr="00C85E9D">
              <w:rPr>
                <w:noProof/>
                <w:webHidden/>
              </w:rPr>
              <w:fldChar w:fldCharType="separate"/>
            </w:r>
            <w:r w:rsidR="00C85E9D">
              <w:rPr>
                <w:noProof/>
                <w:webHidden/>
              </w:rPr>
              <w:t>24</w:t>
            </w:r>
            <w:r w:rsidR="00C85E9D" w:rsidRPr="00C85E9D">
              <w:rPr>
                <w:noProof/>
                <w:webHidden/>
              </w:rPr>
              <w:fldChar w:fldCharType="end"/>
            </w:r>
          </w:hyperlink>
        </w:p>
        <w:p w14:paraId="2131E2BD" w14:textId="3D1F28B2" w:rsidR="00C85E9D" w:rsidRPr="00C85E9D" w:rsidRDefault="009303A2">
          <w:pPr>
            <w:pStyle w:val="Spistreci3"/>
            <w:rPr>
              <w:rFonts w:asciiTheme="minorHAnsi" w:eastAsiaTheme="minorEastAsia" w:hAnsiTheme="minorHAnsi" w:cstheme="minorBidi"/>
              <w:noProof/>
              <w:sz w:val="22"/>
              <w:szCs w:val="22"/>
              <w:lang w:eastAsia="pl-PL"/>
            </w:rPr>
          </w:pPr>
          <w:hyperlink w:anchor="_Toc232426718" w:history="1">
            <w:r w:rsidR="00C85E9D" w:rsidRPr="00C85E9D">
              <w:rPr>
                <w:rStyle w:val="Hipercze"/>
                <w:noProof/>
              </w:rPr>
              <w:t>3.15.1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Kosztorys ofertowy</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_Toc232426718 \h </w:instrText>
            </w:r>
            <w:r w:rsidR="00C85E9D" w:rsidRPr="00C85E9D">
              <w:rPr>
                <w:noProof/>
                <w:webHidden/>
              </w:rPr>
            </w:r>
            <w:r w:rsidR="00C85E9D" w:rsidRPr="00C85E9D">
              <w:rPr>
                <w:noProof/>
                <w:webHidden/>
              </w:rPr>
              <w:fldChar w:fldCharType="separate"/>
            </w:r>
            <w:r w:rsidR="00C85E9D">
              <w:rPr>
                <w:noProof/>
                <w:webHidden/>
              </w:rPr>
              <w:t>24</w:t>
            </w:r>
            <w:r w:rsidR="00C85E9D" w:rsidRPr="00C85E9D">
              <w:rPr>
                <w:noProof/>
                <w:webHidden/>
              </w:rPr>
              <w:fldChar w:fldCharType="end"/>
            </w:r>
          </w:hyperlink>
        </w:p>
        <w:p w14:paraId="11D428C1" w14:textId="2C725BA2" w:rsidR="00C85E9D" w:rsidRPr="00C85E9D" w:rsidRDefault="009303A2">
          <w:pPr>
            <w:pStyle w:val="Spistreci3"/>
            <w:rPr>
              <w:rFonts w:asciiTheme="minorHAnsi" w:eastAsiaTheme="minorEastAsia" w:hAnsiTheme="minorHAnsi" w:cstheme="minorBidi"/>
              <w:noProof/>
              <w:sz w:val="22"/>
              <w:szCs w:val="22"/>
              <w:lang w:eastAsia="pl-PL"/>
            </w:rPr>
          </w:pPr>
          <w:hyperlink w:anchor="_Toc232426719" w:history="1">
            <w:r w:rsidR="00C85E9D" w:rsidRPr="00C85E9D">
              <w:rPr>
                <w:rStyle w:val="Hipercze"/>
                <w:noProof/>
              </w:rPr>
              <w:t>3.15.2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Przedmiar robót</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_Toc232426719 \h </w:instrText>
            </w:r>
            <w:r w:rsidR="00C85E9D" w:rsidRPr="00C85E9D">
              <w:rPr>
                <w:noProof/>
                <w:webHidden/>
              </w:rPr>
            </w:r>
            <w:r w:rsidR="00C85E9D" w:rsidRPr="00C85E9D">
              <w:rPr>
                <w:noProof/>
                <w:webHidden/>
              </w:rPr>
              <w:fldChar w:fldCharType="separate"/>
            </w:r>
            <w:r w:rsidR="00C85E9D">
              <w:rPr>
                <w:noProof/>
                <w:webHidden/>
              </w:rPr>
              <w:t>24</w:t>
            </w:r>
            <w:r w:rsidR="00C85E9D" w:rsidRPr="00C85E9D">
              <w:rPr>
                <w:noProof/>
                <w:webHidden/>
              </w:rPr>
              <w:fldChar w:fldCharType="end"/>
            </w:r>
          </w:hyperlink>
        </w:p>
        <w:p w14:paraId="132C4184" w14:textId="2DFB5D69" w:rsidR="00C85E9D" w:rsidRPr="00C85E9D" w:rsidRDefault="009303A2">
          <w:pPr>
            <w:pStyle w:val="Spistreci3"/>
            <w:rPr>
              <w:rFonts w:asciiTheme="minorHAnsi" w:eastAsiaTheme="minorEastAsia" w:hAnsiTheme="minorHAnsi" w:cstheme="minorBidi"/>
              <w:noProof/>
              <w:sz w:val="22"/>
              <w:szCs w:val="22"/>
              <w:lang w:eastAsia="pl-PL"/>
            </w:rPr>
          </w:pPr>
          <w:hyperlink w:anchor="_Toc232426720" w:history="1">
            <w:r w:rsidR="00C85E9D" w:rsidRPr="00C85E9D">
              <w:rPr>
                <w:rStyle w:val="Hipercze"/>
                <w:noProof/>
              </w:rPr>
              <w:t>3.15.3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Kosztorys inwestorski</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_Toc232426720 \h </w:instrText>
            </w:r>
            <w:r w:rsidR="00C85E9D" w:rsidRPr="00C85E9D">
              <w:rPr>
                <w:noProof/>
                <w:webHidden/>
              </w:rPr>
            </w:r>
            <w:r w:rsidR="00C85E9D" w:rsidRPr="00C85E9D">
              <w:rPr>
                <w:noProof/>
                <w:webHidden/>
              </w:rPr>
              <w:fldChar w:fldCharType="separate"/>
            </w:r>
            <w:r w:rsidR="00C85E9D">
              <w:rPr>
                <w:noProof/>
                <w:webHidden/>
              </w:rPr>
              <w:t>24</w:t>
            </w:r>
            <w:r w:rsidR="00C85E9D" w:rsidRPr="00C85E9D">
              <w:rPr>
                <w:noProof/>
                <w:webHidden/>
              </w:rPr>
              <w:fldChar w:fldCharType="end"/>
            </w:r>
          </w:hyperlink>
        </w:p>
        <w:p w14:paraId="23DA30C8" w14:textId="430B42FA" w:rsidR="00C85E9D" w:rsidRPr="00C85E9D" w:rsidRDefault="009303A2">
          <w:pPr>
            <w:pStyle w:val="Spistreci2"/>
            <w:rPr>
              <w:rFonts w:asciiTheme="minorHAnsi" w:eastAsiaTheme="minorEastAsia" w:hAnsiTheme="minorHAnsi" w:cstheme="minorBidi"/>
              <w:noProof/>
              <w:sz w:val="22"/>
              <w:szCs w:val="22"/>
              <w:lang w:eastAsia="pl-PL"/>
            </w:rPr>
          </w:pPr>
          <w:hyperlink w:anchor="_Toc232426721" w:history="1">
            <w:r w:rsidR="00C85E9D" w:rsidRPr="00C85E9D">
              <w:rPr>
                <w:rStyle w:val="Hipercze"/>
                <w:noProof/>
              </w:rPr>
              <w:t>3.16</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Wymagania szczegółowe dotyczące opracowań projektowych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_Toc232426721 \h </w:instrText>
            </w:r>
            <w:r w:rsidR="00C85E9D" w:rsidRPr="00C85E9D">
              <w:rPr>
                <w:noProof/>
                <w:webHidden/>
              </w:rPr>
            </w:r>
            <w:r w:rsidR="00C85E9D" w:rsidRPr="00C85E9D">
              <w:rPr>
                <w:noProof/>
                <w:webHidden/>
              </w:rPr>
              <w:fldChar w:fldCharType="separate"/>
            </w:r>
            <w:r w:rsidR="00C85E9D">
              <w:rPr>
                <w:noProof/>
                <w:webHidden/>
              </w:rPr>
              <w:t>25</w:t>
            </w:r>
            <w:r w:rsidR="00C85E9D" w:rsidRPr="00C85E9D">
              <w:rPr>
                <w:noProof/>
                <w:webHidden/>
              </w:rPr>
              <w:fldChar w:fldCharType="end"/>
            </w:r>
          </w:hyperlink>
        </w:p>
        <w:p w14:paraId="048E3B9B" w14:textId="285C2A5C" w:rsidR="00C85E9D" w:rsidRPr="00C85E9D" w:rsidRDefault="009303A2">
          <w:pPr>
            <w:pStyle w:val="Spistreci3"/>
            <w:rPr>
              <w:rFonts w:asciiTheme="minorHAnsi" w:eastAsiaTheme="minorEastAsia" w:hAnsiTheme="minorHAnsi" w:cstheme="minorBidi"/>
              <w:noProof/>
              <w:sz w:val="22"/>
              <w:szCs w:val="22"/>
              <w:lang w:eastAsia="pl-PL"/>
            </w:rPr>
          </w:pPr>
          <w:hyperlink w:anchor="_Toc232426722" w:history="1">
            <w:r w:rsidR="00C85E9D" w:rsidRPr="00C85E9D">
              <w:rPr>
                <w:rStyle w:val="Hipercze"/>
                <w:noProof/>
              </w:rPr>
              <w:t>3.16.1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Obligatoryjne zapisy dotyczące wymagań dla projektanta.</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_Toc232426722 \h </w:instrText>
            </w:r>
            <w:r w:rsidR="00C85E9D" w:rsidRPr="00C85E9D">
              <w:rPr>
                <w:noProof/>
                <w:webHidden/>
              </w:rPr>
            </w:r>
            <w:r w:rsidR="00C85E9D" w:rsidRPr="00C85E9D">
              <w:rPr>
                <w:noProof/>
                <w:webHidden/>
              </w:rPr>
              <w:fldChar w:fldCharType="separate"/>
            </w:r>
            <w:r w:rsidR="00C85E9D">
              <w:rPr>
                <w:noProof/>
                <w:webHidden/>
              </w:rPr>
              <w:t>25</w:t>
            </w:r>
            <w:r w:rsidR="00C85E9D" w:rsidRPr="00C85E9D">
              <w:rPr>
                <w:noProof/>
                <w:webHidden/>
              </w:rPr>
              <w:fldChar w:fldCharType="end"/>
            </w:r>
          </w:hyperlink>
        </w:p>
        <w:p w14:paraId="5F915FB4" w14:textId="746445EA" w:rsidR="00C85E9D" w:rsidRPr="00C85E9D" w:rsidRDefault="009303A2">
          <w:pPr>
            <w:pStyle w:val="Spistreci3"/>
            <w:rPr>
              <w:rFonts w:asciiTheme="minorHAnsi" w:eastAsiaTheme="minorEastAsia" w:hAnsiTheme="minorHAnsi" w:cstheme="minorBidi"/>
              <w:noProof/>
              <w:sz w:val="22"/>
              <w:szCs w:val="22"/>
              <w:lang w:eastAsia="pl-PL"/>
            </w:rPr>
          </w:pPr>
          <w:hyperlink w:anchor="_Toc232426723" w:history="1">
            <w:r w:rsidR="00C85E9D" w:rsidRPr="00C85E9D">
              <w:rPr>
                <w:rStyle w:val="Hipercze"/>
                <w:noProof/>
              </w:rPr>
              <w:t>3.16.2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Odstępstwo od przepisów techniczno-budowlanych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_Toc232426723 \h </w:instrText>
            </w:r>
            <w:r w:rsidR="00C85E9D" w:rsidRPr="00C85E9D">
              <w:rPr>
                <w:noProof/>
                <w:webHidden/>
              </w:rPr>
            </w:r>
            <w:r w:rsidR="00C85E9D" w:rsidRPr="00C85E9D">
              <w:rPr>
                <w:noProof/>
                <w:webHidden/>
              </w:rPr>
              <w:fldChar w:fldCharType="separate"/>
            </w:r>
            <w:r w:rsidR="00C85E9D">
              <w:rPr>
                <w:noProof/>
                <w:webHidden/>
              </w:rPr>
              <w:t>25</w:t>
            </w:r>
            <w:r w:rsidR="00C85E9D" w:rsidRPr="00C85E9D">
              <w:rPr>
                <w:noProof/>
                <w:webHidden/>
              </w:rPr>
              <w:fldChar w:fldCharType="end"/>
            </w:r>
          </w:hyperlink>
        </w:p>
        <w:p w14:paraId="671177A5" w14:textId="7E77F481" w:rsidR="00C85E9D" w:rsidRPr="00C85E9D" w:rsidRDefault="009303A2">
          <w:pPr>
            <w:pStyle w:val="Spistreci3"/>
            <w:rPr>
              <w:rFonts w:asciiTheme="minorHAnsi" w:eastAsiaTheme="minorEastAsia" w:hAnsiTheme="minorHAnsi" w:cstheme="minorBidi"/>
              <w:noProof/>
              <w:sz w:val="22"/>
              <w:szCs w:val="22"/>
              <w:lang w:eastAsia="pl-PL"/>
            </w:rPr>
          </w:pPr>
          <w:hyperlink w:anchor="_Toc232426724" w:history="1">
            <w:r w:rsidR="00C85E9D" w:rsidRPr="00C85E9D">
              <w:rPr>
                <w:rStyle w:val="Hipercze"/>
                <w:noProof/>
              </w:rPr>
              <w:t>3.16.3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Ilości egzemplarzy opracowań projektowych dla Zamawiającego</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_Toc232426724 \h </w:instrText>
            </w:r>
            <w:r w:rsidR="00C85E9D" w:rsidRPr="00C85E9D">
              <w:rPr>
                <w:noProof/>
                <w:webHidden/>
              </w:rPr>
            </w:r>
            <w:r w:rsidR="00C85E9D" w:rsidRPr="00C85E9D">
              <w:rPr>
                <w:noProof/>
                <w:webHidden/>
              </w:rPr>
              <w:fldChar w:fldCharType="separate"/>
            </w:r>
            <w:r w:rsidR="00C85E9D">
              <w:rPr>
                <w:noProof/>
                <w:webHidden/>
              </w:rPr>
              <w:t>25</w:t>
            </w:r>
            <w:r w:rsidR="00C85E9D" w:rsidRPr="00C85E9D">
              <w:rPr>
                <w:noProof/>
                <w:webHidden/>
              </w:rPr>
              <w:fldChar w:fldCharType="end"/>
            </w:r>
          </w:hyperlink>
        </w:p>
        <w:p w14:paraId="2427ED6E" w14:textId="29B073A5" w:rsidR="00C85E9D" w:rsidRPr="00C85E9D" w:rsidRDefault="009303A2">
          <w:pPr>
            <w:pStyle w:val="Spistreci3"/>
            <w:rPr>
              <w:rFonts w:asciiTheme="minorHAnsi" w:eastAsiaTheme="minorEastAsia" w:hAnsiTheme="minorHAnsi" w:cstheme="minorBidi"/>
              <w:noProof/>
              <w:sz w:val="22"/>
              <w:szCs w:val="22"/>
              <w:lang w:eastAsia="pl-PL"/>
            </w:rPr>
          </w:pPr>
          <w:hyperlink w:anchor="_Toc232426725" w:history="1">
            <w:r w:rsidR="00C85E9D" w:rsidRPr="00C85E9D">
              <w:rPr>
                <w:rStyle w:val="Hipercze"/>
                <w:noProof/>
              </w:rPr>
              <w:t>3.16.4</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Wymogi dla wersji elektronicznej dokumentacji projektowej</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_Toc232426725 \h </w:instrText>
            </w:r>
            <w:r w:rsidR="00C85E9D" w:rsidRPr="00C85E9D">
              <w:rPr>
                <w:noProof/>
                <w:webHidden/>
              </w:rPr>
            </w:r>
            <w:r w:rsidR="00C85E9D" w:rsidRPr="00C85E9D">
              <w:rPr>
                <w:noProof/>
                <w:webHidden/>
              </w:rPr>
              <w:fldChar w:fldCharType="separate"/>
            </w:r>
            <w:r w:rsidR="00C85E9D">
              <w:rPr>
                <w:noProof/>
                <w:webHidden/>
              </w:rPr>
              <w:t>25</w:t>
            </w:r>
            <w:r w:rsidR="00C85E9D" w:rsidRPr="00C85E9D">
              <w:rPr>
                <w:noProof/>
                <w:webHidden/>
              </w:rPr>
              <w:fldChar w:fldCharType="end"/>
            </w:r>
          </w:hyperlink>
        </w:p>
        <w:p w14:paraId="2ACC4B6F" w14:textId="5870A3B3" w:rsidR="00C85E9D" w:rsidRPr="00C85E9D" w:rsidRDefault="009303A2">
          <w:pPr>
            <w:pStyle w:val="Spistreci2"/>
            <w:rPr>
              <w:rFonts w:asciiTheme="minorHAnsi" w:eastAsiaTheme="minorEastAsia" w:hAnsiTheme="minorHAnsi" w:cstheme="minorBidi"/>
              <w:noProof/>
              <w:sz w:val="22"/>
              <w:szCs w:val="22"/>
              <w:lang w:eastAsia="pl-PL"/>
            </w:rPr>
          </w:pPr>
          <w:hyperlink w:anchor="_Toc232426726" w:history="1">
            <w:r w:rsidR="00C85E9D" w:rsidRPr="00C85E9D">
              <w:rPr>
                <w:rStyle w:val="Hipercze"/>
                <w:noProof/>
              </w:rPr>
              <w:t>3.17</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Dokumentacja geodezyjno-prawna związana z czasowym korzystaniem z nieruchomości</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_Toc232426726 \h </w:instrText>
            </w:r>
            <w:r w:rsidR="00C85E9D" w:rsidRPr="00C85E9D">
              <w:rPr>
                <w:noProof/>
                <w:webHidden/>
              </w:rPr>
            </w:r>
            <w:r w:rsidR="00C85E9D" w:rsidRPr="00C85E9D">
              <w:rPr>
                <w:noProof/>
                <w:webHidden/>
              </w:rPr>
              <w:fldChar w:fldCharType="separate"/>
            </w:r>
            <w:r w:rsidR="00C85E9D">
              <w:rPr>
                <w:noProof/>
                <w:webHidden/>
              </w:rPr>
              <w:t>26</w:t>
            </w:r>
            <w:r w:rsidR="00C85E9D" w:rsidRPr="00C85E9D">
              <w:rPr>
                <w:noProof/>
                <w:webHidden/>
              </w:rPr>
              <w:fldChar w:fldCharType="end"/>
            </w:r>
          </w:hyperlink>
        </w:p>
        <w:p w14:paraId="7A76BD2F" w14:textId="128D45D3" w:rsidR="00C85E9D" w:rsidRPr="00C85E9D" w:rsidRDefault="009303A2">
          <w:pPr>
            <w:pStyle w:val="Spistreci2"/>
            <w:rPr>
              <w:rFonts w:asciiTheme="minorHAnsi" w:eastAsiaTheme="minorEastAsia" w:hAnsiTheme="minorHAnsi" w:cstheme="minorBidi"/>
              <w:noProof/>
              <w:sz w:val="22"/>
              <w:szCs w:val="22"/>
              <w:lang w:eastAsia="pl-PL"/>
            </w:rPr>
          </w:pPr>
          <w:hyperlink w:anchor="_Toc232426727" w:history="1">
            <w:r w:rsidR="00C85E9D" w:rsidRPr="00C85E9D">
              <w:rPr>
                <w:rStyle w:val="Hipercze"/>
                <w:noProof/>
              </w:rPr>
              <w:t>3.18</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Projekty dopuszczone do wykonania przez przyszłego Wykonawcę robót.</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_Toc232426727 \h </w:instrText>
            </w:r>
            <w:r w:rsidR="00C85E9D" w:rsidRPr="00C85E9D">
              <w:rPr>
                <w:noProof/>
                <w:webHidden/>
              </w:rPr>
            </w:r>
            <w:r w:rsidR="00C85E9D" w:rsidRPr="00C85E9D">
              <w:rPr>
                <w:noProof/>
                <w:webHidden/>
              </w:rPr>
              <w:fldChar w:fldCharType="separate"/>
            </w:r>
            <w:r w:rsidR="00C85E9D">
              <w:rPr>
                <w:noProof/>
                <w:webHidden/>
              </w:rPr>
              <w:t>26</w:t>
            </w:r>
            <w:r w:rsidR="00C85E9D" w:rsidRPr="00C85E9D">
              <w:rPr>
                <w:noProof/>
                <w:webHidden/>
              </w:rPr>
              <w:fldChar w:fldCharType="end"/>
            </w:r>
          </w:hyperlink>
        </w:p>
        <w:p w14:paraId="3844A870" w14:textId="64CF4AB2" w:rsidR="00C85E9D" w:rsidRPr="00C85E9D" w:rsidRDefault="009303A2">
          <w:pPr>
            <w:pStyle w:val="Spistreci2"/>
            <w:rPr>
              <w:rFonts w:asciiTheme="minorHAnsi" w:eastAsiaTheme="minorEastAsia" w:hAnsiTheme="minorHAnsi" w:cstheme="minorBidi"/>
              <w:noProof/>
              <w:sz w:val="22"/>
              <w:szCs w:val="22"/>
              <w:lang w:eastAsia="pl-PL"/>
            </w:rPr>
          </w:pPr>
          <w:hyperlink w:anchor="_Toc232426728" w:history="1">
            <w:r w:rsidR="00C85E9D" w:rsidRPr="00C85E9D">
              <w:rPr>
                <w:rStyle w:val="Hipercze"/>
                <w:noProof/>
              </w:rPr>
              <w:t>3.19</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Kontrola jakości opracowań projektowych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_Toc232426728 \h </w:instrText>
            </w:r>
            <w:r w:rsidR="00C85E9D" w:rsidRPr="00C85E9D">
              <w:rPr>
                <w:noProof/>
                <w:webHidden/>
              </w:rPr>
            </w:r>
            <w:r w:rsidR="00C85E9D" w:rsidRPr="00C85E9D">
              <w:rPr>
                <w:noProof/>
                <w:webHidden/>
              </w:rPr>
              <w:fldChar w:fldCharType="separate"/>
            </w:r>
            <w:r w:rsidR="00C85E9D">
              <w:rPr>
                <w:noProof/>
                <w:webHidden/>
              </w:rPr>
              <w:t>26</w:t>
            </w:r>
            <w:r w:rsidR="00C85E9D" w:rsidRPr="00C85E9D">
              <w:rPr>
                <w:noProof/>
                <w:webHidden/>
              </w:rPr>
              <w:fldChar w:fldCharType="end"/>
            </w:r>
          </w:hyperlink>
        </w:p>
        <w:p w14:paraId="3CFEADF9" w14:textId="3E891A1A" w:rsidR="00C85E9D" w:rsidRPr="00C85E9D" w:rsidRDefault="009303A2">
          <w:pPr>
            <w:pStyle w:val="Spistreci2"/>
            <w:rPr>
              <w:rFonts w:asciiTheme="minorHAnsi" w:eastAsiaTheme="minorEastAsia" w:hAnsiTheme="minorHAnsi" w:cstheme="minorBidi"/>
              <w:noProof/>
              <w:sz w:val="22"/>
              <w:szCs w:val="22"/>
              <w:lang w:eastAsia="pl-PL"/>
            </w:rPr>
          </w:pPr>
          <w:hyperlink w:anchor="_Toc232426729" w:history="1">
            <w:r w:rsidR="00C85E9D" w:rsidRPr="00C85E9D">
              <w:rPr>
                <w:rStyle w:val="Hipercze"/>
                <w:noProof/>
              </w:rPr>
              <w:t>3.20</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 xml:space="preserve">Materiały </w:t>
            </w:r>
            <w:r w:rsidR="00C85E9D" w:rsidRPr="00C85E9D">
              <w:rPr>
                <w:rStyle w:val="Hipercze"/>
                <w:bCs/>
                <w:noProof/>
              </w:rPr>
              <w:t xml:space="preserve">do postępowania o udzielenie zamówienia publicznego </w:t>
            </w:r>
            <w:r w:rsidR="00C85E9D" w:rsidRPr="00C85E9D">
              <w:rPr>
                <w:rStyle w:val="Hipercze"/>
                <w:noProof/>
              </w:rPr>
              <w:t xml:space="preserve"> i Specyfikacja Techniczna Wykonania i Odbioru Robót Budowlanych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_Toc232426729 \h </w:instrText>
            </w:r>
            <w:r w:rsidR="00C85E9D" w:rsidRPr="00C85E9D">
              <w:rPr>
                <w:noProof/>
                <w:webHidden/>
              </w:rPr>
            </w:r>
            <w:r w:rsidR="00C85E9D" w:rsidRPr="00C85E9D">
              <w:rPr>
                <w:noProof/>
                <w:webHidden/>
              </w:rPr>
              <w:fldChar w:fldCharType="separate"/>
            </w:r>
            <w:r w:rsidR="00C85E9D">
              <w:rPr>
                <w:noProof/>
                <w:webHidden/>
              </w:rPr>
              <w:t>27</w:t>
            </w:r>
            <w:r w:rsidR="00C85E9D" w:rsidRPr="00C85E9D">
              <w:rPr>
                <w:noProof/>
                <w:webHidden/>
              </w:rPr>
              <w:fldChar w:fldCharType="end"/>
            </w:r>
          </w:hyperlink>
        </w:p>
        <w:p w14:paraId="116508C5" w14:textId="24758E29" w:rsidR="00C85E9D" w:rsidRPr="00C85E9D" w:rsidRDefault="009303A2">
          <w:pPr>
            <w:pStyle w:val="Spistreci3"/>
            <w:rPr>
              <w:rFonts w:asciiTheme="minorHAnsi" w:eastAsiaTheme="minorEastAsia" w:hAnsiTheme="minorHAnsi" w:cstheme="minorBidi"/>
              <w:noProof/>
              <w:sz w:val="22"/>
              <w:szCs w:val="22"/>
              <w:lang w:eastAsia="pl-PL"/>
            </w:rPr>
          </w:pPr>
          <w:hyperlink w:anchor="_Toc232426730" w:history="1">
            <w:r w:rsidR="00C85E9D" w:rsidRPr="00C85E9D">
              <w:rPr>
                <w:rStyle w:val="Hipercze"/>
                <w:noProof/>
              </w:rPr>
              <w:t>3.20.1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 xml:space="preserve">Dokumentacja </w:t>
            </w:r>
            <w:r w:rsidR="00C85E9D" w:rsidRPr="00C85E9D">
              <w:rPr>
                <w:rStyle w:val="Hipercze"/>
                <w:bCs/>
                <w:noProof/>
              </w:rPr>
              <w:t>do postępowania o udzielenie zamówienia publicznego</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_Toc232426730 \h </w:instrText>
            </w:r>
            <w:r w:rsidR="00C85E9D" w:rsidRPr="00C85E9D">
              <w:rPr>
                <w:noProof/>
                <w:webHidden/>
              </w:rPr>
            </w:r>
            <w:r w:rsidR="00C85E9D" w:rsidRPr="00C85E9D">
              <w:rPr>
                <w:noProof/>
                <w:webHidden/>
              </w:rPr>
              <w:fldChar w:fldCharType="separate"/>
            </w:r>
            <w:r w:rsidR="00C85E9D">
              <w:rPr>
                <w:noProof/>
                <w:webHidden/>
              </w:rPr>
              <w:t>27</w:t>
            </w:r>
            <w:r w:rsidR="00C85E9D" w:rsidRPr="00C85E9D">
              <w:rPr>
                <w:noProof/>
                <w:webHidden/>
              </w:rPr>
              <w:fldChar w:fldCharType="end"/>
            </w:r>
          </w:hyperlink>
        </w:p>
        <w:p w14:paraId="6C0E22D7" w14:textId="19E3BBA7" w:rsidR="00C85E9D" w:rsidRPr="00C85E9D" w:rsidRDefault="009303A2">
          <w:pPr>
            <w:pStyle w:val="Spistreci3"/>
            <w:rPr>
              <w:rFonts w:asciiTheme="minorHAnsi" w:eastAsiaTheme="minorEastAsia" w:hAnsiTheme="minorHAnsi" w:cstheme="minorBidi"/>
              <w:noProof/>
              <w:sz w:val="22"/>
              <w:szCs w:val="22"/>
              <w:lang w:eastAsia="pl-PL"/>
            </w:rPr>
          </w:pPr>
          <w:hyperlink w:anchor="_Toc232426731" w:history="1">
            <w:r w:rsidR="00C85E9D" w:rsidRPr="00C85E9D">
              <w:rPr>
                <w:rStyle w:val="Hipercze"/>
                <w:noProof/>
              </w:rPr>
              <w:t>3.20.2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Specyfikacja Techniczna Wykonania i Odbioru Robót Budowlanych</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_Toc232426731 \h </w:instrText>
            </w:r>
            <w:r w:rsidR="00C85E9D" w:rsidRPr="00C85E9D">
              <w:rPr>
                <w:noProof/>
                <w:webHidden/>
              </w:rPr>
            </w:r>
            <w:r w:rsidR="00C85E9D" w:rsidRPr="00C85E9D">
              <w:rPr>
                <w:noProof/>
                <w:webHidden/>
              </w:rPr>
              <w:fldChar w:fldCharType="separate"/>
            </w:r>
            <w:r w:rsidR="00C85E9D">
              <w:rPr>
                <w:noProof/>
                <w:webHidden/>
              </w:rPr>
              <w:t>27</w:t>
            </w:r>
            <w:r w:rsidR="00C85E9D" w:rsidRPr="00C85E9D">
              <w:rPr>
                <w:noProof/>
                <w:webHidden/>
              </w:rPr>
              <w:fldChar w:fldCharType="end"/>
            </w:r>
          </w:hyperlink>
        </w:p>
        <w:p w14:paraId="755B7190" w14:textId="0AAA48D7" w:rsidR="00C85E9D" w:rsidRPr="00C85E9D" w:rsidRDefault="009303A2">
          <w:pPr>
            <w:pStyle w:val="Spistreci2"/>
            <w:rPr>
              <w:rFonts w:asciiTheme="minorHAnsi" w:eastAsiaTheme="minorEastAsia" w:hAnsiTheme="minorHAnsi" w:cstheme="minorBidi"/>
              <w:noProof/>
              <w:sz w:val="22"/>
              <w:szCs w:val="22"/>
              <w:lang w:eastAsia="pl-PL"/>
            </w:rPr>
          </w:pPr>
          <w:hyperlink w:anchor="_Toc232426732" w:history="1">
            <w:r w:rsidR="00C85E9D" w:rsidRPr="00C85E9D">
              <w:rPr>
                <w:rStyle w:val="Hipercze"/>
                <w:noProof/>
              </w:rPr>
              <w:t>3.21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Inne ustalenia:</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_Toc232426732 \h </w:instrText>
            </w:r>
            <w:r w:rsidR="00C85E9D" w:rsidRPr="00C85E9D">
              <w:rPr>
                <w:noProof/>
                <w:webHidden/>
              </w:rPr>
            </w:r>
            <w:r w:rsidR="00C85E9D" w:rsidRPr="00C85E9D">
              <w:rPr>
                <w:noProof/>
                <w:webHidden/>
              </w:rPr>
              <w:fldChar w:fldCharType="separate"/>
            </w:r>
            <w:r w:rsidR="00C85E9D">
              <w:rPr>
                <w:noProof/>
                <w:webHidden/>
              </w:rPr>
              <w:t>27</w:t>
            </w:r>
            <w:r w:rsidR="00C85E9D" w:rsidRPr="00C85E9D">
              <w:rPr>
                <w:noProof/>
                <w:webHidden/>
              </w:rPr>
              <w:fldChar w:fldCharType="end"/>
            </w:r>
          </w:hyperlink>
        </w:p>
        <w:p w14:paraId="50208B09" w14:textId="777E26C7" w:rsidR="00C85E9D" w:rsidRPr="00C85E9D" w:rsidRDefault="009303A2">
          <w:pPr>
            <w:pStyle w:val="Spistreci1"/>
            <w:rPr>
              <w:rFonts w:asciiTheme="minorHAnsi" w:eastAsiaTheme="minorEastAsia" w:hAnsiTheme="minorHAnsi" w:cstheme="minorBidi"/>
              <w:noProof/>
              <w:sz w:val="22"/>
              <w:szCs w:val="22"/>
              <w:lang w:eastAsia="pl-PL"/>
            </w:rPr>
          </w:pPr>
          <w:hyperlink w:anchor="_Toc232426733" w:history="1">
            <w:r w:rsidR="00C85E9D" w:rsidRPr="00C85E9D">
              <w:rPr>
                <w:rStyle w:val="Hipercze"/>
                <w:noProof/>
              </w:rPr>
              <w:t>4</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Dokumenty potwierdzające zgodność zamierzenia budowlanego z wymaganiami wynikającymi z odrębnych przepisów</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_Toc232426733 \h </w:instrText>
            </w:r>
            <w:r w:rsidR="00C85E9D" w:rsidRPr="00C85E9D">
              <w:rPr>
                <w:noProof/>
                <w:webHidden/>
              </w:rPr>
            </w:r>
            <w:r w:rsidR="00C85E9D" w:rsidRPr="00C85E9D">
              <w:rPr>
                <w:noProof/>
                <w:webHidden/>
              </w:rPr>
              <w:fldChar w:fldCharType="separate"/>
            </w:r>
            <w:r w:rsidR="00C85E9D">
              <w:rPr>
                <w:noProof/>
                <w:webHidden/>
              </w:rPr>
              <w:t>28</w:t>
            </w:r>
            <w:r w:rsidR="00C85E9D" w:rsidRPr="00C85E9D">
              <w:rPr>
                <w:noProof/>
                <w:webHidden/>
              </w:rPr>
              <w:fldChar w:fldCharType="end"/>
            </w:r>
          </w:hyperlink>
        </w:p>
        <w:p w14:paraId="0B82BD80" w14:textId="1F8A2133" w:rsidR="00C85E9D" w:rsidRPr="00C85E9D" w:rsidRDefault="009303A2">
          <w:pPr>
            <w:pStyle w:val="Spistreci1"/>
            <w:rPr>
              <w:rFonts w:asciiTheme="minorHAnsi" w:eastAsiaTheme="minorEastAsia" w:hAnsiTheme="minorHAnsi" w:cstheme="minorBidi"/>
              <w:noProof/>
              <w:sz w:val="22"/>
              <w:szCs w:val="22"/>
              <w:lang w:eastAsia="pl-PL"/>
            </w:rPr>
          </w:pPr>
          <w:hyperlink w:anchor="_Toc232426734" w:history="1">
            <w:r w:rsidR="00C85E9D" w:rsidRPr="00C85E9D">
              <w:rPr>
                <w:rStyle w:val="Hipercze"/>
                <w:noProof/>
              </w:rPr>
              <w:t>5</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Przepisy prawne i normy związane z projektowaniem i wykonaniem zamierzenia budowlanego.</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_Toc232426734 \h </w:instrText>
            </w:r>
            <w:r w:rsidR="00C85E9D" w:rsidRPr="00C85E9D">
              <w:rPr>
                <w:noProof/>
                <w:webHidden/>
              </w:rPr>
            </w:r>
            <w:r w:rsidR="00C85E9D" w:rsidRPr="00C85E9D">
              <w:rPr>
                <w:noProof/>
                <w:webHidden/>
              </w:rPr>
              <w:fldChar w:fldCharType="separate"/>
            </w:r>
            <w:r w:rsidR="00C85E9D">
              <w:rPr>
                <w:noProof/>
                <w:webHidden/>
              </w:rPr>
              <w:t>28</w:t>
            </w:r>
            <w:r w:rsidR="00C85E9D" w:rsidRPr="00C85E9D">
              <w:rPr>
                <w:noProof/>
                <w:webHidden/>
              </w:rPr>
              <w:fldChar w:fldCharType="end"/>
            </w:r>
          </w:hyperlink>
        </w:p>
        <w:p w14:paraId="31AC9A30" w14:textId="5811C254" w:rsidR="00C85E9D" w:rsidRPr="00C85E9D" w:rsidRDefault="009303A2">
          <w:pPr>
            <w:pStyle w:val="Spistreci2"/>
            <w:rPr>
              <w:rFonts w:asciiTheme="minorHAnsi" w:eastAsiaTheme="minorEastAsia" w:hAnsiTheme="minorHAnsi" w:cstheme="minorBidi"/>
              <w:noProof/>
              <w:sz w:val="22"/>
              <w:szCs w:val="22"/>
              <w:lang w:eastAsia="pl-PL"/>
            </w:rPr>
          </w:pPr>
          <w:hyperlink w:anchor="_Toc232426735" w:history="1">
            <w:r w:rsidR="00C85E9D" w:rsidRPr="00C85E9D">
              <w:rPr>
                <w:rStyle w:val="Hipercze"/>
                <w:noProof/>
              </w:rPr>
              <w:t>5.1</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Przepisy prawne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_Toc232426735 \h </w:instrText>
            </w:r>
            <w:r w:rsidR="00C85E9D" w:rsidRPr="00C85E9D">
              <w:rPr>
                <w:noProof/>
                <w:webHidden/>
              </w:rPr>
            </w:r>
            <w:r w:rsidR="00C85E9D" w:rsidRPr="00C85E9D">
              <w:rPr>
                <w:noProof/>
                <w:webHidden/>
              </w:rPr>
              <w:fldChar w:fldCharType="separate"/>
            </w:r>
            <w:r w:rsidR="00C85E9D">
              <w:rPr>
                <w:noProof/>
                <w:webHidden/>
              </w:rPr>
              <w:t>28</w:t>
            </w:r>
            <w:r w:rsidR="00C85E9D" w:rsidRPr="00C85E9D">
              <w:rPr>
                <w:noProof/>
                <w:webHidden/>
              </w:rPr>
              <w:fldChar w:fldCharType="end"/>
            </w:r>
          </w:hyperlink>
        </w:p>
        <w:p w14:paraId="45A3F03D" w14:textId="3D4B3264" w:rsidR="00C85E9D" w:rsidRPr="00C85E9D" w:rsidRDefault="009303A2">
          <w:pPr>
            <w:pStyle w:val="Spistreci2"/>
            <w:rPr>
              <w:rFonts w:asciiTheme="minorHAnsi" w:eastAsiaTheme="minorEastAsia" w:hAnsiTheme="minorHAnsi" w:cstheme="minorBidi"/>
              <w:noProof/>
              <w:sz w:val="22"/>
              <w:szCs w:val="22"/>
              <w:lang w:eastAsia="pl-PL"/>
            </w:rPr>
          </w:pPr>
          <w:hyperlink w:anchor="_Toc232426736" w:history="1">
            <w:r w:rsidR="00C85E9D" w:rsidRPr="00C85E9D">
              <w:rPr>
                <w:rStyle w:val="Hipercze"/>
                <w:noProof/>
              </w:rPr>
              <w:t>5.2</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Wytyczne i instrukcje</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_Toc232426736 \h </w:instrText>
            </w:r>
            <w:r w:rsidR="00C85E9D" w:rsidRPr="00C85E9D">
              <w:rPr>
                <w:noProof/>
                <w:webHidden/>
              </w:rPr>
            </w:r>
            <w:r w:rsidR="00C85E9D" w:rsidRPr="00C85E9D">
              <w:rPr>
                <w:noProof/>
                <w:webHidden/>
              </w:rPr>
              <w:fldChar w:fldCharType="separate"/>
            </w:r>
            <w:r w:rsidR="00C85E9D">
              <w:rPr>
                <w:noProof/>
                <w:webHidden/>
              </w:rPr>
              <w:t>29</w:t>
            </w:r>
            <w:r w:rsidR="00C85E9D" w:rsidRPr="00C85E9D">
              <w:rPr>
                <w:noProof/>
                <w:webHidden/>
              </w:rPr>
              <w:fldChar w:fldCharType="end"/>
            </w:r>
          </w:hyperlink>
        </w:p>
        <w:p w14:paraId="3D4434F8" w14:textId="06C5F05C" w:rsidR="00C85E9D" w:rsidRPr="00C85E9D" w:rsidRDefault="009303A2">
          <w:pPr>
            <w:pStyle w:val="Spistreci2"/>
            <w:rPr>
              <w:rFonts w:asciiTheme="minorHAnsi" w:eastAsiaTheme="minorEastAsia" w:hAnsiTheme="minorHAnsi" w:cstheme="minorBidi"/>
              <w:noProof/>
              <w:sz w:val="22"/>
              <w:szCs w:val="22"/>
              <w:lang w:eastAsia="pl-PL"/>
            </w:rPr>
          </w:pPr>
          <w:hyperlink w:anchor="_Toc232426737" w:history="1">
            <w:r w:rsidR="00C85E9D" w:rsidRPr="00C85E9D">
              <w:rPr>
                <w:rStyle w:val="Hipercze"/>
                <w:noProof/>
              </w:rPr>
              <w:t>5.3</w:t>
            </w:r>
            <w:r w:rsidR="00C85E9D" w:rsidRPr="00C85E9D">
              <w:rPr>
                <w:rFonts w:asciiTheme="minorHAnsi" w:eastAsiaTheme="minorEastAsia" w:hAnsiTheme="minorHAnsi" w:cstheme="minorBidi"/>
                <w:noProof/>
                <w:sz w:val="22"/>
                <w:szCs w:val="22"/>
                <w:lang w:eastAsia="pl-PL"/>
              </w:rPr>
              <w:tab/>
            </w:r>
            <w:r w:rsidR="00C85E9D" w:rsidRPr="00C85E9D">
              <w:rPr>
                <w:rStyle w:val="Hipercze"/>
                <w:noProof/>
              </w:rPr>
              <w:t>Inne rozporządzenia, ustawy normy i katalogi</w:t>
            </w:r>
            <w:r w:rsidR="00C85E9D" w:rsidRPr="00C85E9D">
              <w:rPr>
                <w:noProof/>
                <w:webHidden/>
              </w:rPr>
              <w:tab/>
            </w:r>
            <w:r w:rsidR="00C85E9D" w:rsidRPr="00C85E9D">
              <w:rPr>
                <w:noProof/>
                <w:webHidden/>
              </w:rPr>
              <w:fldChar w:fldCharType="begin"/>
            </w:r>
            <w:r w:rsidR="00C85E9D" w:rsidRPr="00C85E9D">
              <w:rPr>
                <w:noProof/>
                <w:webHidden/>
              </w:rPr>
              <w:instrText xml:space="preserve"> PAGEREF _Toc232426737 \h </w:instrText>
            </w:r>
            <w:r w:rsidR="00C85E9D" w:rsidRPr="00C85E9D">
              <w:rPr>
                <w:noProof/>
                <w:webHidden/>
              </w:rPr>
            </w:r>
            <w:r w:rsidR="00C85E9D" w:rsidRPr="00C85E9D">
              <w:rPr>
                <w:noProof/>
                <w:webHidden/>
              </w:rPr>
              <w:fldChar w:fldCharType="separate"/>
            </w:r>
            <w:r w:rsidR="00C85E9D">
              <w:rPr>
                <w:noProof/>
                <w:webHidden/>
              </w:rPr>
              <w:t>29</w:t>
            </w:r>
            <w:r w:rsidR="00C85E9D" w:rsidRPr="00C85E9D">
              <w:rPr>
                <w:noProof/>
                <w:webHidden/>
              </w:rPr>
              <w:fldChar w:fldCharType="end"/>
            </w:r>
          </w:hyperlink>
        </w:p>
        <w:p w14:paraId="57CF1600" w14:textId="7CB0DBA4" w:rsidR="00E93826" w:rsidRPr="00C85E9D" w:rsidRDefault="007A3FEC" w:rsidP="000F1A47">
          <w:pPr>
            <w:spacing w:after="0" w:line="240" w:lineRule="auto"/>
            <w:rPr>
              <w:sz w:val="20"/>
              <w:szCs w:val="20"/>
            </w:rPr>
          </w:pPr>
          <w:r w:rsidRPr="00C85E9D">
            <w:rPr>
              <w:sz w:val="20"/>
              <w:szCs w:val="20"/>
            </w:rPr>
            <w:fldChar w:fldCharType="end"/>
          </w:r>
        </w:p>
      </w:sdtContent>
    </w:sdt>
    <w:p w14:paraId="01EF5BCA" w14:textId="0041EE6A" w:rsidR="00C0680D" w:rsidRPr="00C85E9D" w:rsidRDefault="00C0680D" w:rsidP="000E3BEF">
      <w:pPr>
        <w:spacing w:line="240" w:lineRule="auto"/>
        <w:rPr>
          <w:sz w:val="20"/>
          <w:szCs w:val="20"/>
        </w:rPr>
      </w:pPr>
      <w:r w:rsidRPr="00C85E9D">
        <w:rPr>
          <w:sz w:val="20"/>
          <w:szCs w:val="20"/>
        </w:rPr>
        <w:br w:type="page"/>
      </w:r>
    </w:p>
    <w:p w14:paraId="57B83181" w14:textId="076DF5CA" w:rsidR="00E93826" w:rsidRPr="00C85E9D" w:rsidRDefault="00F741B0" w:rsidP="000E3BEF">
      <w:pPr>
        <w:pStyle w:val="Akapitzlist"/>
        <w:numPr>
          <w:ilvl w:val="0"/>
          <w:numId w:val="3"/>
        </w:numPr>
        <w:spacing w:line="240" w:lineRule="auto"/>
        <w:contextualSpacing w:val="0"/>
        <w:rPr>
          <w:b/>
          <w:sz w:val="20"/>
          <w:szCs w:val="20"/>
        </w:rPr>
      </w:pPr>
      <w:r w:rsidRPr="00C85E9D">
        <w:rPr>
          <w:b/>
          <w:sz w:val="20"/>
          <w:szCs w:val="20"/>
        </w:rPr>
        <w:lastRenderedPageBreak/>
        <w:t>C</w:t>
      </w:r>
      <w:r w:rsidR="00E93826" w:rsidRPr="00C85E9D">
        <w:rPr>
          <w:b/>
          <w:sz w:val="20"/>
          <w:szCs w:val="20"/>
        </w:rPr>
        <w:t>ZĘŚĆ OPISOWA</w:t>
      </w:r>
    </w:p>
    <w:p w14:paraId="7BC742D2" w14:textId="6FAE6127" w:rsidR="00E93826" w:rsidRPr="00C85E9D" w:rsidRDefault="00E93826" w:rsidP="000E3BEF">
      <w:pPr>
        <w:pStyle w:val="Nagwek1"/>
        <w:numPr>
          <w:ilvl w:val="0"/>
          <w:numId w:val="0"/>
        </w:numPr>
        <w:spacing w:after="240" w:line="240" w:lineRule="auto"/>
        <w:ind w:left="432" w:hanging="432"/>
        <w:rPr>
          <w:rFonts w:cs="Times New Roman"/>
          <w:szCs w:val="20"/>
        </w:rPr>
      </w:pPr>
      <w:bookmarkStart w:id="4" w:name="_Toc232426676"/>
      <w:r w:rsidRPr="00C85E9D">
        <w:rPr>
          <w:rFonts w:cs="Times New Roman"/>
          <w:szCs w:val="20"/>
        </w:rPr>
        <w:t>Wstęp</w:t>
      </w:r>
      <w:bookmarkEnd w:id="4"/>
    </w:p>
    <w:p w14:paraId="705E8D2E" w14:textId="550C41B1" w:rsidR="0060741A" w:rsidRPr="00C85E9D" w:rsidRDefault="00581996" w:rsidP="00972A76">
      <w:pPr>
        <w:pStyle w:val="Nagwek"/>
        <w:jc w:val="both"/>
      </w:pPr>
      <w:bookmarkStart w:id="5" w:name="_Hlk99805461"/>
      <w:r w:rsidRPr="00C85E9D">
        <w:rPr>
          <w:rFonts w:ascii="Times New Roman" w:hAnsi="Times New Roman" w:cs="Times New Roman"/>
          <w:sz w:val="20"/>
          <w:szCs w:val="20"/>
        </w:rPr>
        <w:t>Przedmiotem</w:t>
      </w:r>
      <w:r w:rsidR="00A97371" w:rsidRPr="00C85E9D">
        <w:rPr>
          <w:rFonts w:ascii="Times New Roman" w:hAnsi="Times New Roman" w:cs="Times New Roman"/>
          <w:sz w:val="20"/>
          <w:szCs w:val="20"/>
        </w:rPr>
        <w:t xml:space="preserve"> zamówienia jest opracowanie dokumentacji projektowej </w:t>
      </w:r>
      <w:r w:rsidR="00B00365" w:rsidRPr="00C85E9D">
        <w:rPr>
          <w:rFonts w:ascii="Times New Roman" w:hAnsi="Times New Roman" w:cs="Times New Roman"/>
          <w:sz w:val="20"/>
          <w:szCs w:val="20"/>
        </w:rPr>
        <w:t xml:space="preserve">wraz z uzyskaniem wszelkich decyzji, uzgodnień i pozwoleń </w:t>
      </w:r>
      <w:r w:rsidRPr="00C85E9D">
        <w:rPr>
          <w:rFonts w:ascii="Times New Roman" w:hAnsi="Times New Roman" w:cs="Times New Roman"/>
          <w:sz w:val="20"/>
          <w:szCs w:val="20"/>
        </w:rPr>
        <w:t xml:space="preserve">w tym </w:t>
      </w:r>
      <w:r w:rsidR="00B00365" w:rsidRPr="00C85E9D">
        <w:rPr>
          <w:rFonts w:ascii="Times New Roman" w:hAnsi="Times New Roman" w:cs="Times New Roman"/>
          <w:sz w:val="20"/>
          <w:szCs w:val="20"/>
        </w:rPr>
        <w:t xml:space="preserve">uzyskanie decyzji </w:t>
      </w:r>
      <w:r w:rsidR="00136ADD" w:rsidRPr="00C85E9D">
        <w:rPr>
          <w:rFonts w:ascii="Times New Roman" w:hAnsi="Times New Roman" w:cs="Times New Roman"/>
          <w:sz w:val="20"/>
          <w:szCs w:val="20"/>
        </w:rPr>
        <w:t>ZRID</w:t>
      </w:r>
      <w:r w:rsidR="00B00365" w:rsidRPr="00C85E9D">
        <w:rPr>
          <w:rFonts w:ascii="Times New Roman" w:hAnsi="Times New Roman" w:cs="Times New Roman"/>
          <w:sz w:val="20"/>
          <w:szCs w:val="20"/>
        </w:rPr>
        <w:t xml:space="preserve"> </w:t>
      </w:r>
      <w:r w:rsidR="00E60698" w:rsidRPr="00C85E9D">
        <w:rPr>
          <w:rFonts w:ascii="Times New Roman" w:hAnsi="Times New Roman" w:cs="Times New Roman"/>
          <w:sz w:val="20"/>
          <w:szCs w:val="20"/>
        </w:rPr>
        <w:t>dla umożliwienia</w:t>
      </w:r>
      <w:r w:rsidR="00A97371" w:rsidRPr="00C85E9D">
        <w:rPr>
          <w:rFonts w:ascii="Times New Roman" w:hAnsi="Times New Roman" w:cs="Times New Roman"/>
          <w:sz w:val="20"/>
          <w:szCs w:val="20"/>
        </w:rPr>
        <w:t xml:space="preserve"> realizacji </w:t>
      </w:r>
      <w:r w:rsidR="00201494" w:rsidRPr="00C85E9D">
        <w:rPr>
          <w:rFonts w:ascii="Times New Roman" w:hAnsi="Times New Roman" w:cs="Times New Roman"/>
          <w:sz w:val="20"/>
          <w:szCs w:val="20"/>
        </w:rPr>
        <w:t xml:space="preserve">zadania </w:t>
      </w:r>
      <w:r w:rsidR="00972A76" w:rsidRPr="00C85E9D">
        <w:rPr>
          <w:rFonts w:ascii="Times New Roman" w:hAnsi="Times New Roman" w:cs="Times New Roman"/>
          <w:sz w:val="20"/>
          <w:szCs w:val="20"/>
        </w:rPr>
        <w:br/>
      </w:r>
      <w:r w:rsidR="00201494" w:rsidRPr="00C85E9D">
        <w:rPr>
          <w:rFonts w:ascii="Times New Roman" w:hAnsi="Times New Roman" w:cs="Times New Roman"/>
          <w:sz w:val="20"/>
          <w:szCs w:val="20"/>
        </w:rPr>
        <w:t>pn. :</w:t>
      </w:r>
      <w:r w:rsidR="00D860A7" w:rsidRPr="00C85E9D">
        <w:rPr>
          <w:rFonts w:ascii="Times New Roman" w:hAnsi="Times New Roman" w:cs="Times New Roman"/>
          <w:sz w:val="20"/>
          <w:szCs w:val="20"/>
        </w:rPr>
        <w:t xml:space="preserve"> </w:t>
      </w:r>
      <w:r w:rsidR="00201494" w:rsidRPr="00C85E9D">
        <w:rPr>
          <w:rFonts w:ascii="Times New Roman" w:hAnsi="Times New Roman" w:cs="Times New Roman"/>
          <w:sz w:val="20"/>
          <w:szCs w:val="20"/>
        </w:rPr>
        <w:t>„</w:t>
      </w:r>
      <w:r w:rsidR="00AA1660" w:rsidRPr="00C85E9D">
        <w:rPr>
          <w:rFonts w:ascii="Times New Roman" w:hAnsi="Times New Roman" w:cs="Times New Roman"/>
          <w:sz w:val="20"/>
          <w:szCs w:val="20"/>
        </w:rPr>
        <w:t>Rozbudowa</w:t>
      </w:r>
      <w:r w:rsidR="00972A76" w:rsidRPr="00C85E9D">
        <w:rPr>
          <w:rFonts w:ascii="Times New Roman" w:hAnsi="Times New Roman" w:cs="Times New Roman"/>
          <w:sz w:val="20"/>
          <w:szCs w:val="20"/>
        </w:rPr>
        <w:t xml:space="preserve"> drogi powiatowej nr 2075D w m. Garncarsko</w:t>
      </w:r>
      <w:r w:rsidR="0090686C" w:rsidRPr="00C85E9D">
        <w:rPr>
          <w:rFonts w:ascii="Times New Roman" w:hAnsi="Times New Roman" w:cs="Times New Roman"/>
          <w:sz w:val="20"/>
          <w:szCs w:val="20"/>
        </w:rPr>
        <w:t>”</w:t>
      </w:r>
      <w:r w:rsidR="00201494" w:rsidRPr="00C85E9D">
        <w:rPr>
          <w:rFonts w:ascii="Times New Roman" w:hAnsi="Times New Roman" w:cs="Times New Roman"/>
          <w:sz w:val="20"/>
          <w:szCs w:val="20"/>
        </w:rPr>
        <w:t xml:space="preserve">. </w:t>
      </w:r>
      <w:bookmarkEnd w:id="5"/>
      <w:r w:rsidR="00CD19D2" w:rsidRPr="00C85E9D">
        <w:rPr>
          <w:rFonts w:ascii="Times New Roman" w:hAnsi="Times New Roman" w:cs="Times New Roman"/>
          <w:sz w:val="20"/>
          <w:szCs w:val="20"/>
        </w:rPr>
        <w:t xml:space="preserve">Inwestycja ma </w:t>
      </w:r>
      <w:r w:rsidR="0060741A" w:rsidRPr="00C85E9D">
        <w:rPr>
          <w:rFonts w:ascii="Times New Roman" w:hAnsi="Times New Roman" w:cs="Times New Roman"/>
          <w:sz w:val="20"/>
          <w:szCs w:val="20"/>
        </w:rPr>
        <w:t>za zadnie</w:t>
      </w:r>
      <w:r w:rsidR="00CD19D2" w:rsidRPr="00C85E9D">
        <w:rPr>
          <w:rFonts w:ascii="Times New Roman" w:hAnsi="Times New Roman" w:cs="Times New Roman"/>
          <w:sz w:val="20"/>
          <w:szCs w:val="20"/>
        </w:rPr>
        <w:t xml:space="preserve"> w szczególności</w:t>
      </w:r>
      <w:r w:rsidR="0060741A" w:rsidRPr="00C85E9D">
        <w:t>:</w:t>
      </w:r>
    </w:p>
    <w:p w14:paraId="051A6674" w14:textId="7C91C92E" w:rsidR="003E57CC" w:rsidRPr="00C85E9D" w:rsidRDefault="0060741A" w:rsidP="00C76924">
      <w:pPr>
        <w:pStyle w:val="Nagwek"/>
        <w:numPr>
          <w:ilvl w:val="0"/>
          <w:numId w:val="69"/>
        </w:numPr>
        <w:jc w:val="both"/>
        <w:rPr>
          <w:rFonts w:cs="Times New Roman"/>
          <w:szCs w:val="20"/>
        </w:rPr>
      </w:pPr>
      <w:r w:rsidRPr="00C85E9D">
        <w:rPr>
          <w:rFonts w:ascii="Times New Roman" w:hAnsi="Times New Roman" w:cs="Times New Roman"/>
          <w:sz w:val="20"/>
          <w:szCs w:val="20"/>
        </w:rPr>
        <w:t xml:space="preserve">podniesienie bezpieczeństwa uczestników ruchu, zwłaszcza pieszych, poprzez budowę </w:t>
      </w:r>
      <w:r w:rsidR="00581996" w:rsidRPr="00C85E9D">
        <w:rPr>
          <w:rFonts w:ascii="Times New Roman" w:hAnsi="Times New Roman" w:cs="Times New Roman"/>
          <w:sz w:val="20"/>
          <w:szCs w:val="20"/>
        </w:rPr>
        <w:t xml:space="preserve">brakującej </w:t>
      </w:r>
      <w:bookmarkStart w:id="6" w:name="_Hlk227587910"/>
      <w:r w:rsidR="00581996" w:rsidRPr="00C85E9D">
        <w:rPr>
          <w:rFonts w:ascii="Times New Roman" w:hAnsi="Times New Roman" w:cs="Times New Roman"/>
          <w:sz w:val="20"/>
          <w:szCs w:val="20"/>
        </w:rPr>
        <w:t xml:space="preserve">drogi dla pieszych </w:t>
      </w:r>
      <w:bookmarkEnd w:id="6"/>
      <w:r w:rsidR="00581996" w:rsidRPr="00C85E9D">
        <w:rPr>
          <w:rFonts w:ascii="Times New Roman" w:hAnsi="Times New Roman" w:cs="Times New Roman"/>
          <w:sz w:val="20"/>
          <w:szCs w:val="20"/>
        </w:rPr>
        <w:t>(</w:t>
      </w:r>
      <w:r w:rsidRPr="00C85E9D">
        <w:rPr>
          <w:rFonts w:ascii="Times New Roman" w:hAnsi="Times New Roman" w:cs="Times New Roman"/>
          <w:sz w:val="20"/>
          <w:szCs w:val="20"/>
        </w:rPr>
        <w:t>chodnika</w:t>
      </w:r>
      <w:r w:rsidR="00581996" w:rsidRPr="00C85E9D">
        <w:rPr>
          <w:rFonts w:ascii="Times New Roman" w:hAnsi="Times New Roman" w:cs="Times New Roman"/>
          <w:sz w:val="20"/>
          <w:szCs w:val="20"/>
        </w:rPr>
        <w:t>)</w:t>
      </w:r>
      <w:r w:rsidRPr="00C85E9D">
        <w:rPr>
          <w:rFonts w:ascii="Times New Roman" w:hAnsi="Times New Roman" w:cs="Times New Roman"/>
          <w:sz w:val="20"/>
          <w:szCs w:val="20"/>
        </w:rPr>
        <w:t xml:space="preserve"> o długości ok. 400 m wraz z </w:t>
      </w:r>
      <w:proofErr w:type="spellStart"/>
      <w:r w:rsidR="00A82DF8" w:rsidRPr="00C85E9D">
        <w:rPr>
          <w:rFonts w:ascii="Times New Roman" w:hAnsi="Times New Roman" w:cs="Times New Roman"/>
          <w:sz w:val="20"/>
          <w:szCs w:val="20"/>
        </w:rPr>
        <w:t>barieroporęczami</w:t>
      </w:r>
      <w:proofErr w:type="spellEnd"/>
      <w:r w:rsidRPr="00C85E9D">
        <w:rPr>
          <w:rFonts w:ascii="Times New Roman" w:hAnsi="Times New Roman" w:cs="Times New Roman"/>
          <w:sz w:val="20"/>
          <w:szCs w:val="20"/>
        </w:rPr>
        <w:t xml:space="preserve"> oraz </w:t>
      </w:r>
      <w:r w:rsidR="00AA1660" w:rsidRPr="00C85E9D">
        <w:rPr>
          <w:rFonts w:ascii="Times New Roman" w:hAnsi="Times New Roman" w:cs="Times New Roman"/>
          <w:sz w:val="20"/>
          <w:szCs w:val="20"/>
        </w:rPr>
        <w:t>rozbudowę</w:t>
      </w:r>
      <w:r w:rsidR="00581996" w:rsidRPr="00C85E9D">
        <w:rPr>
          <w:rFonts w:ascii="Times New Roman" w:hAnsi="Times New Roman" w:cs="Times New Roman"/>
          <w:sz w:val="20"/>
          <w:szCs w:val="20"/>
        </w:rPr>
        <w:t xml:space="preserve"> </w:t>
      </w:r>
      <w:r w:rsidRPr="00C85E9D">
        <w:rPr>
          <w:rFonts w:ascii="Times New Roman" w:hAnsi="Times New Roman" w:cs="Times New Roman"/>
          <w:sz w:val="20"/>
          <w:szCs w:val="20"/>
        </w:rPr>
        <w:t>obiekt</w:t>
      </w:r>
      <w:r w:rsidR="003E640B" w:rsidRPr="00C85E9D">
        <w:rPr>
          <w:rFonts w:ascii="Times New Roman" w:hAnsi="Times New Roman" w:cs="Times New Roman"/>
          <w:sz w:val="20"/>
          <w:szCs w:val="20"/>
        </w:rPr>
        <w:t xml:space="preserve">ów </w:t>
      </w:r>
      <w:r w:rsidRPr="00C85E9D">
        <w:rPr>
          <w:rFonts w:ascii="Times New Roman" w:hAnsi="Times New Roman" w:cs="Times New Roman"/>
          <w:sz w:val="20"/>
          <w:szCs w:val="20"/>
        </w:rPr>
        <w:t>inżynierski</w:t>
      </w:r>
      <w:r w:rsidR="003E640B" w:rsidRPr="00C85E9D">
        <w:rPr>
          <w:rFonts w:ascii="Times New Roman" w:hAnsi="Times New Roman" w:cs="Times New Roman"/>
          <w:sz w:val="20"/>
          <w:szCs w:val="20"/>
        </w:rPr>
        <w:t>ch</w:t>
      </w:r>
      <w:r w:rsidRPr="00C85E9D">
        <w:rPr>
          <w:rFonts w:ascii="Times New Roman" w:hAnsi="Times New Roman" w:cs="Times New Roman"/>
          <w:sz w:val="20"/>
          <w:szCs w:val="20"/>
        </w:rPr>
        <w:t xml:space="preserve"> (</w:t>
      </w:r>
      <w:bookmarkStart w:id="7" w:name="_Hlk224653139"/>
      <w:r w:rsidR="003E640B" w:rsidRPr="00C85E9D">
        <w:rPr>
          <w:rFonts w:ascii="Times New Roman" w:hAnsi="Times New Roman" w:cs="Times New Roman"/>
          <w:sz w:val="20"/>
          <w:szCs w:val="20"/>
        </w:rPr>
        <w:t>poszerzenie kapy chodnikowej na wiadukcie</w:t>
      </w:r>
      <w:r w:rsidRPr="00C85E9D">
        <w:rPr>
          <w:rFonts w:ascii="Times New Roman" w:hAnsi="Times New Roman" w:cs="Times New Roman"/>
          <w:sz w:val="20"/>
          <w:szCs w:val="20"/>
        </w:rPr>
        <w:t xml:space="preserve"> nad ciekiem „Czarna Woda”</w:t>
      </w:r>
      <w:r w:rsidR="003E640B" w:rsidRPr="00C85E9D">
        <w:rPr>
          <w:rFonts w:ascii="Times New Roman" w:hAnsi="Times New Roman" w:cs="Times New Roman"/>
          <w:sz w:val="20"/>
          <w:szCs w:val="20"/>
        </w:rPr>
        <w:t>, przedłużenie przepustu kamiennego nad rowem, zabezpieczenie skarpy przy posesji 1c</w:t>
      </w:r>
      <w:bookmarkEnd w:id="7"/>
      <w:r w:rsidRPr="00C85E9D">
        <w:rPr>
          <w:rFonts w:ascii="Times New Roman" w:hAnsi="Times New Roman" w:cs="Times New Roman"/>
          <w:sz w:val="20"/>
          <w:szCs w:val="20"/>
        </w:rPr>
        <w:t>),</w:t>
      </w:r>
    </w:p>
    <w:p w14:paraId="63925B45" w14:textId="7AACA9FD" w:rsidR="0060741A" w:rsidRPr="00C85E9D" w:rsidRDefault="0060741A" w:rsidP="00C76924">
      <w:pPr>
        <w:pStyle w:val="Nagwek"/>
        <w:numPr>
          <w:ilvl w:val="0"/>
          <w:numId w:val="69"/>
        </w:numPr>
        <w:jc w:val="both"/>
        <w:rPr>
          <w:rFonts w:ascii="Times New Roman" w:hAnsi="Times New Roman" w:cs="Times New Roman"/>
          <w:sz w:val="20"/>
          <w:szCs w:val="20"/>
        </w:rPr>
      </w:pPr>
      <w:r w:rsidRPr="00C85E9D">
        <w:rPr>
          <w:rFonts w:ascii="Times New Roman" w:hAnsi="Times New Roman" w:cs="Times New Roman"/>
          <w:sz w:val="20"/>
          <w:szCs w:val="20"/>
        </w:rPr>
        <w:t>poprawę odwodnienia pasa drogowego poprzez zaprojektowanie i budowę brakującego odcinka kanalizacji deszczowej, co ograniczy degradację konstrukcji nawierzchni oraz podtopienia terenu przyległego,</w:t>
      </w:r>
      <w:r w:rsidR="00184526" w:rsidRPr="00C85E9D">
        <w:rPr>
          <w:rFonts w:ascii="Times New Roman" w:hAnsi="Times New Roman" w:cs="Times New Roman"/>
          <w:sz w:val="20"/>
          <w:szCs w:val="20"/>
        </w:rPr>
        <w:t xml:space="preserve"> przebudowa zapadniętych przepustów na skrzyżowaniu Zmorskiego i Chopina,</w:t>
      </w:r>
    </w:p>
    <w:p w14:paraId="7670ED25" w14:textId="0835CBCD" w:rsidR="0060741A" w:rsidRPr="00C85E9D" w:rsidRDefault="0060741A" w:rsidP="00C76924">
      <w:pPr>
        <w:pStyle w:val="Nagwek"/>
        <w:numPr>
          <w:ilvl w:val="0"/>
          <w:numId w:val="69"/>
        </w:numPr>
        <w:jc w:val="both"/>
        <w:rPr>
          <w:rFonts w:ascii="Times New Roman" w:hAnsi="Times New Roman" w:cs="Times New Roman"/>
          <w:sz w:val="20"/>
          <w:szCs w:val="20"/>
        </w:rPr>
      </w:pPr>
      <w:r w:rsidRPr="00C85E9D">
        <w:rPr>
          <w:rFonts w:ascii="Times New Roman" w:hAnsi="Times New Roman" w:cs="Times New Roman"/>
          <w:sz w:val="20"/>
          <w:szCs w:val="20"/>
        </w:rPr>
        <w:t>dostosowanie parametrów technicznych drogi do obowiązujących przepisów, w tym wzmocnienie konstrukcji</w:t>
      </w:r>
      <w:r w:rsidR="00581996" w:rsidRPr="00C85E9D">
        <w:rPr>
          <w:rFonts w:ascii="Times New Roman" w:hAnsi="Times New Roman" w:cs="Times New Roman"/>
          <w:sz w:val="20"/>
          <w:szCs w:val="20"/>
        </w:rPr>
        <w:t xml:space="preserve"> drogi</w:t>
      </w:r>
      <w:r w:rsidRPr="00C85E9D">
        <w:rPr>
          <w:rFonts w:ascii="Times New Roman" w:hAnsi="Times New Roman" w:cs="Times New Roman"/>
          <w:sz w:val="20"/>
          <w:szCs w:val="20"/>
        </w:rPr>
        <w:t>, wymianę nawierzchni oraz oznakowania</w:t>
      </w:r>
      <w:r w:rsidR="005E2E42" w:rsidRPr="00C85E9D">
        <w:rPr>
          <w:rFonts w:ascii="Times New Roman" w:hAnsi="Times New Roman" w:cs="Times New Roman"/>
          <w:sz w:val="20"/>
          <w:szCs w:val="20"/>
        </w:rPr>
        <w:t xml:space="preserve"> na odcinku ok. 1 300,00 m</w:t>
      </w:r>
      <w:r w:rsidRPr="00C85E9D">
        <w:rPr>
          <w:rFonts w:ascii="Times New Roman" w:hAnsi="Times New Roman" w:cs="Times New Roman"/>
          <w:sz w:val="20"/>
          <w:szCs w:val="20"/>
        </w:rPr>
        <w:t>,</w:t>
      </w:r>
    </w:p>
    <w:p w14:paraId="5CE6648F" w14:textId="3BD677A1" w:rsidR="00184526" w:rsidRPr="00C85E9D" w:rsidRDefault="00184526" w:rsidP="00C76924">
      <w:pPr>
        <w:pStyle w:val="Nagwek"/>
        <w:numPr>
          <w:ilvl w:val="0"/>
          <w:numId w:val="69"/>
        </w:numPr>
        <w:jc w:val="both"/>
        <w:rPr>
          <w:rFonts w:ascii="Times New Roman" w:hAnsi="Times New Roman" w:cs="Times New Roman"/>
          <w:sz w:val="20"/>
          <w:szCs w:val="20"/>
        </w:rPr>
      </w:pPr>
      <w:r w:rsidRPr="00C85E9D">
        <w:rPr>
          <w:rFonts w:ascii="Times New Roman" w:hAnsi="Times New Roman" w:cs="Times New Roman"/>
          <w:sz w:val="20"/>
          <w:szCs w:val="20"/>
        </w:rPr>
        <w:t xml:space="preserve">wprowadzenie </w:t>
      </w:r>
      <w:r w:rsidR="00581996" w:rsidRPr="00C85E9D">
        <w:rPr>
          <w:rFonts w:ascii="Times New Roman" w:hAnsi="Times New Roman" w:cs="Times New Roman"/>
          <w:sz w:val="20"/>
          <w:szCs w:val="20"/>
        </w:rPr>
        <w:t xml:space="preserve">elementów uspokojenia </w:t>
      </w:r>
      <w:r w:rsidRPr="00C85E9D">
        <w:rPr>
          <w:rFonts w:ascii="Times New Roman" w:hAnsi="Times New Roman" w:cs="Times New Roman"/>
          <w:sz w:val="20"/>
          <w:szCs w:val="20"/>
        </w:rPr>
        <w:t xml:space="preserve">ruchu poprzez wykonanie 2 </w:t>
      </w:r>
      <w:proofErr w:type="spellStart"/>
      <w:r w:rsidRPr="00C85E9D">
        <w:rPr>
          <w:rFonts w:ascii="Times New Roman" w:hAnsi="Times New Roman" w:cs="Times New Roman"/>
          <w:sz w:val="20"/>
          <w:szCs w:val="20"/>
        </w:rPr>
        <w:t>kpl</w:t>
      </w:r>
      <w:proofErr w:type="spellEnd"/>
      <w:r w:rsidRPr="00C85E9D">
        <w:rPr>
          <w:rFonts w:ascii="Times New Roman" w:hAnsi="Times New Roman" w:cs="Times New Roman"/>
          <w:sz w:val="20"/>
          <w:szCs w:val="20"/>
        </w:rPr>
        <w:t xml:space="preserve">. progów zwalniających </w:t>
      </w:r>
      <w:r w:rsidR="00581996" w:rsidRPr="00C85E9D">
        <w:rPr>
          <w:rFonts w:ascii="Times New Roman" w:hAnsi="Times New Roman" w:cs="Times New Roman"/>
          <w:sz w:val="20"/>
          <w:szCs w:val="20"/>
        </w:rPr>
        <w:t xml:space="preserve">w </w:t>
      </w:r>
      <w:r w:rsidRPr="00C85E9D">
        <w:rPr>
          <w:rFonts w:ascii="Times New Roman" w:hAnsi="Times New Roman" w:cs="Times New Roman"/>
          <w:sz w:val="20"/>
          <w:szCs w:val="20"/>
        </w:rPr>
        <w:t>miejscowości,</w:t>
      </w:r>
    </w:p>
    <w:p w14:paraId="04F6970A" w14:textId="4C03505B" w:rsidR="0060741A" w:rsidRPr="00C85E9D" w:rsidRDefault="0060741A" w:rsidP="00C76924">
      <w:pPr>
        <w:pStyle w:val="Nagwek"/>
        <w:numPr>
          <w:ilvl w:val="0"/>
          <w:numId w:val="69"/>
        </w:numPr>
        <w:jc w:val="both"/>
        <w:rPr>
          <w:rFonts w:ascii="Times New Roman" w:hAnsi="Times New Roman" w:cs="Times New Roman"/>
          <w:sz w:val="20"/>
          <w:szCs w:val="20"/>
        </w:rPr>
      </w:pPr>
      <w:r w:rsidRPr="00C85E9D">
        <w:rPr>
          <w:rFonts w:ascii="Times New Roman" w:hAnsi="Times New Roman" w:cs="Times New Roman"/>
          <w:sz w:val="20"/>
          <w:szCs w:val="20"/>
        </w:rPr>
        <w:t xml:space="preserve">zapewnienie bezpiecznego przejścia pieszego w trudnych warunkach terenowych, poprzez wykonanie </w:t>
      </w:r>
      <w:bookmarkStart w:id="8" w:name="_Hlk227587991"/>
      <w:r w:rsidR="00581996" w:rsidRPr="00C85E9D">
        <w:rPr>
          <w:rFonts w:ascii="Times New Roman" w:hAnsi="Times New Roman" w:cs="Times New Roman"/>
          <w:sz w:val="20"/>
          <w:szCs w:val="20"/>
        </w:rPr>
        <w:t xml:space="preserve">drogi dla pieszych </w:t>
      </w:r>
      <w:bookmarkEnd w:id="8"/>
      <w:r w:rsidR="00581996" w:rsidRPr="00C85E9D">
        <w:rPr>
          <w:rFonts w:ascii="Times New Roman" w:hAnsi="Times New Roman" w:cs="Times New Roman"/>
          <w:sz w:val="20"/>
          <w:szCs w:val="20"/>
        </w:rPr>
        <w:t>(</w:t>
      </w:r>
      <w:r w:rsidRPr="00C85E9D">
        <w:rPr>
          <w:rFonts w:ascii="Times New Roman" w:hAnsi="Times New Roman" w:cs="Times New Roman"/>
          <w:sz w:val="20"/>
          <w:szCs w:val="20"/>
        </w:rPr>
        <w:t>chodnika</w:t>
      </w:r>
      <w:r w:rsidR="00581996" w:rsidRPr="00C85E9D">
        <w:rPr>
          <w:rFonts w:ascii="Times New Roman" w:hAnsi="Times New Roman" w:cs="Times New Roman"/>
          <w:sz w:val="20"/>
          <w:szCs w:val="20"/>
        </w:rPr>
        <w:t>)</w:t>
      </w:r>
      <w:r w:rsidRPr="00C85E9D">
        <w:rPr>
          <w:rFonts w:ascii="Times New Roman" w:hAnsi="Times New Roman" w:cs="Times New Roman"/>
          <w:sz w:val="20"/>
          <w:szCs w:val="20"/>
        </w:rPr>
        <w:t xml:space="preserve"> w skarpie wraz z zabezpieczeniami oraz zaprojektowanie </w:t>
      </w:r>
      <w:r w:rsidR="00581996" w:rsidRPr="00C85E9D">
        <w:rPr>
          <w:rFonts w:ascii="Times New Roman" w:hAnsi="Times New Roman" w:cs="Times New Roman"/>
          <w:sz w:val="20"/>
          <w:szCs w:val="20"/>
        </w:rPr>
        <w:t>drogi dla pieszych (</w:t>
      </w:r>
      <w:r w:rsidR="003E640B" w:rsidRPr="00C85E9D">
        <w:rPr>
          <w:rFonts w:ascii="Times New Roman" w:hAnsi="Times New Roman" w:cs="Times New Roman"/>
          <w:sz w:val="20"/>
          <w:szCs w:val="20"/>
        </w:rPr>
        <w:t>chodnika</w:t>
      </w:r>
      <w:r w:rsidR="00581996" w:rsidRPr="00C85E9D">
        <w:rPr>
          <w:rFonts w:ascii="Times New Roman" w:hAnsi="Times New Roman" w:cs="Times New Roman"/>
          <w:sz w:val="20"/>
          <w:szCs w:val="20"/>
        </w:rPr>
        <w:t>)</w:t>
      </w:r>
      <w:r w:rsidRPr="00C85E9D">
        <w:rPr>
          <w:rFonts w:ascii="Times New Roman" w:hAnsi="Times New Roman" w:cs="Times New Roman"/>
          <w:sz w:val="20"/>
          <w:szCs w:val="20"/>
        </w:rPr>
        <w:t xml:space="preserve"> przy </w:t>
      </w:r>
      <w:proofErr w:type="spellStart"/>
      <w:r w:rsidR="00184526" w:rsidRPr="00C85E9D">
        <w:rPr>
          <w:rFonts w:ascii="Times New Roman" w:hAnsi="Times New Roman" w:cs="Times New Roman"/>
          <w:sz w:val="20"/>
          <w:szCs w:val="20"/>
        </w:rPr>
        <w:t>d</w:t>
      </w:r>
      <w:r w:rsidRPr="00C85E9D">
        <w:rPr>
          <w:rFonts w:ascii="Times New Roman" w:hAnsi="Times New Roman" w:cs="Times New Roman"/>
          <w:sz w:val="20"/>
          <w:szCs w:val="20"/>
        </w:rPr>
        <w:t>ębie</w:t>
      </w:r>
      <w:proofErr w:type="spellEnd"/>
      <w:r w:rsidRPr="00C85E9D">
        <w:rPr>
          <w:rFonts w:ascii="Times New Roman" w:hAnsi="Times New Roman" w:cs="Times New Roman"/>
          <w:sz w:val="20"/>
          <w:szCs w:val="20"/>
        </w:rPr>
        <w:t xml:space="preserve"> o obwodzie pnia 5,2 m, z poszanowaniem walorów przyrodniczych</w:t>
      </w:r>
      <w:r w:rsidR="003E640B" w:rsidRPr="00C85E9D">
        <w:rPr>
          <w:rFonts w:ascii="Times New Roman" w:hAnsi="Times New Roman" w:cs="Times New Roman"/>
          <w:sz w:val="20"/>
          <w:szCs w:val="20"/>
        </w:rPr>
        <w:t xml:space="preserve"> w km 0+060,00</w:t>
      </w:r>
      <w:r w:rsidRPr="00C85E9D">
        <w:rPr>
          <w:rFonts w:ascii="Times New Roman" w:hAnsi="Times New Roman" w:cs="Times New Roman"/>
          <w:sz w:val="20"/>
          <w:szCs w:val="20"/>
        </w:rPr>
        <w:t>,</w:t>
      </w:r>
    </w:p>
    <w:p w14:paraId="24D08653" w14:textId="5FF9CAEF" w:rsidR="0060741A" w:rsidRPr="00C85E9D" w:rsidRDefault="0060741A" w:rsidP="00C76924">
      <w:pPr>
        <w:pStyle w:val="Nagwek"/>
        <w:numPr>
          <w:ilvl w:val="0"/>
          <w:numId w:val="69"/>
        </w:numPr>
        <w:jc w:val="both"/>
        <w:rPr>
          <w:rFonts w:ascii="Times New Roman" w:hAnsi="Times New Roman" w:cs="Times New Roman"/>
          <w:sz w:val="20"/>
          <w:szCs w:val="20"/>
        </w:rPr>
      </w:pPr>
      <w:r w:rsidRPr="00C85E9D">
        <w:rPr>
          <w:rFonts w:ascii="Times New Roman" w:hAnsi="Times New Roman" w:cs="Times New Roman"/>
          <w:sz w:val="20"/>
          <w:szCs w:val="20"/>
        </w:rPr>
        <w:t>uporządkowanie gospodarki wodnej i przestrzennej terenu, w tym zapewnienie właściwego odprowadzenia wód opadowych oraz dostosowanie istniejących elementów infrastruktury do planowanej rozbudowy drogi.</w:t>
      </w:r>
    </w:p>
    <w:p w14:paraId="0CEB1402" w14:textId="43B9804C" w:rsidR="0060741A" w:rsidRPr="00C85E9D" w:rsidRDefault="0060741A" w:rsidP="0060741A">
      <w:pPr>
        <w:pStyle w:val="Nagwek"/>
        <w:jc w:val="both"/>
        <w:rPr>
          <w:rFonts w:ascii="Times New Roman" w:hAnsi="Times New Roman" w:cs="Times New Roman"/>
          <w:sz w:val="20"/>
          <w:szCs w:val="20"/>
        </w:rPr>
      </w:pPr>
      <w:r w:rsidRPr="00C85E9D">
        <w:rPr>
          <w:rFonts w:ascii="Times New Roman" w:hAnsi="Times New Roman" w:cs="Times New Roman"/>
          <w:sz w:val="20"/>
          <w:szCs w:val="20"/>
        </w:rPr>
        <w:t>Realizacja inwestycji przyczyni się do poprawy dostępności komunikacyjnej obszaru, zwiększenia komfortu użytkowników drogi oraz ograniczenia negatywnego wpływu infrastruktury drogowej na środowisko.</w:t>
      </w:r>
    </w:p>
    <w:p w14:paraId="74145D38" w14:textId="76E33676" w:rsidR="00AD1605" w:rsidRPr="00C85E9D" w:rsidRDefault="003E57CC" w:rsidP="000E3BEF">
      <w:pPr>
        <w:spacing w:before="120" w:after="0" w:line="240" w:lineRule="auto"/>
        <w:jc w:val="both"/>
        <w:rPr>
          <w:sz w:val="20"/>
          <w:szCs w:val="20"/>
        </w:rPr>
      </w:pPr>
      <w:r w:rsidRPr="00C85E9D">
        <w:rPr>
          <w:sz w:val="20"/>
          <w:szCs w:val="20"/>
        </w:rPr>
        <w:t xml:space="preserve">Teren objęty przedmiotowym zamówieniem zlokalizowany jest w województwie dolnośląskim, powiat wrocławski, gmina </w:t>
      </w:r>
      <w:r w:rsidR="00972A76" w:rsidRPr="00C85E9D">
        <w:rPr>
          <w:sz w:val="20"/>
          <w:szCs w:val="20"/>
        </w:rPr>
        <w:t>Sobótka</w:t>
      </w:r>
      <w:r w:rsidR="005B27EF" w:rsidRPr="00C85E9D">
        <w:rPr>
          <w:sz w:val="20"/>
          <w:szCs w:val="20"/>
        </w:rPr>
        <w:t>.</w:t>
      </w:r>
    </w:p>
    <w:p w14:paraId="24C8AB47" w14:textId="7F427134" w:rsidR="00101CB9" w:rsidRPr="00C85E9D" w:rsidRDefault="00640847" w:rsidP="00101CB9">
      <w:pPr>
        <w:spacing w:before="120" w:after="0" w:line="240" w:lineRule="auto"/>
        <w:jc w:val="center"/>
        <w:rPr>
          <w:sz w:val="20"/>
          <w:szCs w:val="20"/>
        </w:rPr>
      </w:pPr>
      <w:r w:rsidRPr="00C85E9D">
        <w:rPr>
          <w:noProof/>
          <w:sz w:val="20"/>
          <w:szCs w:val="20"/>
        </w:rPr>
        <mc:AlternateContent>
          <mc:Choice Requires="wps">
            <w:drawing>
              <wp:anchor distT="0" distB="0" distL="114300" distR="114300" simplePos="0" relativeHeight="251685888" behindDoc="0" locked="0" layoutInCell="1" allowOverlap="1" wp14:anchorId="4A9E2162" wp14:editId="649CC737">
                <wp:simplePos x="0" y="0"/>
                <wp:positionH relativeFrom="column">
                  <wp:posOffset>3865406</wp:posOffset>
                </wp:positionH>
                <wp:positionV relativeFrom="paragraph">
                  <wp:posOffset>2914012</wp:posOffset>
                </wp:positionV>
                <wp:extent cx="260812" cy="134547"/>
                <wp:effectExtent l="19050" t="19050" r="25400" b="37465"/>
                <wp:wrapNone/>
                <wp:docPr id="18" name="Łącznik prosty 18"/>
                <wp:cNvGraphicFramePr/>
                <a:graphic xmlns:a="http://schemas.openxmlformats.org/drawingml/2006/main">
                  <a:graphicData uri="http://schemas.microsoft.com/office/word/2010/wordprocessingShape">
                    <wps:wsp>
                      <wps:cNvCnPr/>
                      <wps:spPr>
                        <a:xfrm>
                          <a:off x="0" y="0"/>
                          <a:ext cx="260812" cy="134547"/>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0800B15"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35pt,229.45pt" to="324.9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83840" behindDoc="0" locked="0" layoutInCell="1" allowOverlap="1" wp14:anchorId="2B085193" wp14:editId="5E7E9A27">
                <wp:simplePos x="0" y="0"/>
                <wp:positionH relativeFrom="column">
                  <wp:posOffset>3621092</wp:posOffset>
                </wp:positionH>
                <wp:positionV relativeFrom="paragraph">
                  <wp:posOffset>2667632</wp:posOffset>
                </wp:positionV>
                <wp:extent cx="250635" cy="246421"/>
                <wp:effectExtent l="19050" t="19050" r="35560" b="20320"/>
                <wp:wrapNone/>
                <wp:docPr id="17" name="Łącznik prosty 17"/>
                <wp:cNvGraphicFramePr/>
                <a:graphic xmlns:a="http://schemas.openxmlformats.org/drawingml/2006/main">
                  <a:graphicData uri="http://schemas.microsoft.com/office/word/2010/wordprocessingShape">
                    <wps:wsp>
                      <wps:cNvCnPr/>
                      <wps:spPr>
                        <a:xfrm>
                          <a:off x="0" y="0"/>
                          <a:ext cx="250635" cy="246421"/>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EC07060" id="Łącznik prosty 1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15pt,210.05pt" to="304.9pt,2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81792" behindDoc="0" locked="0" layoutInCell="1" allowOverlap="1" wp14:anchorId="31615154" wp14:editId="40FB9328">
                <wp:simplePos x="0" y="0"/>
                <wp:positionH relativeFrom="column">
                  <wp:posOffset>3526281</wp:posOffset>
                </wp:positionH>
                <wp:positionV relativeFrom="paragraph">
                  <wp:posOffset>2410589</wp:posOffset>
                </wp:positionV>
                <wp:extent cx="48371" cy="164251"/>
                <wp:effectExtent l="19050" t="19050" r="27940" b="26670"/>
                <wp:wrapNone/>
                <wp:docPr id="16" name="Łącznik prosty 16"/>
                <wp:cNvGraphicFramePr/>
                <a:graphic xmlns:a="http://schemas.openxmlformats.org/drawingml/2006/main">
                  <a:graphicData uri="http://schemas.microsoft.com/office/word/2010/wordprocessingShape">
                    <wps:wsp>
                      <wps:cNvCnPr/>
                      <wps:spPr>
                        <a:xfrm>
                          <a:off x="0" y="0"/>
                          <a:ext cx="48371" cy="164251"/>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F356D04" id="Łącznik prosty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65pt,189.8pt" to="281.45pt,2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79744" behindDoc="0" locked="0" layoutInCell="1" allowOverlap="1" wp14:anchorId="595B06E2" wp14:editId="1D25168E">
                <wp:simplePos x="0" y="0"/>
                <wp:positionH relativeFrom="column">
                  <wp:posOffset>3111219</wp:posOffset>
                </wp:positionH>
                <wp:positionV relativeFrom="paragraph">
                  <wp:posOffset>2161973</wp:posOffset>
                </wp:positionV>
                <wp:extent cx="417081" cy="248528"/>
                <wp:effectExtent l="19050" t="19050" r="21590" b="37465"/>
                <wp:wrapNone/>
                <wp:docPr id="15" name="Łącznik prosty 15"/>
                <wp:cNvGraphicFramePr/>
                <a:graphic xmlns:a="http://schemas.openxmlformats.org/drawingml/2006/main">
                  <a:graphicData uri="http://schemas.microsoft.com/office/word/2010/wordprocessingShape">
                    <wps:wsp>
                      <wps:cNvCnPr/>
                      <wps:spPr>
                        <a:xfrm>
                          <a:off x="0" y="0"/>
                          <a:ext cx="417081" cy="248528"/>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78718B0" id="Łącznik prosty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70.25pt" to="277.85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77696" behindDoc="0" locked="0" layoutInCell="1" allowOverlap="1" wp14:anchorId="3D225365" wp14:editId="668FBA74">
                <wp:simplePos x="0" y="0"/>
                <wp:positionH relativeFrom="column">
                  <wp:posOffset>2818358</wp:posOffset>
                </wp:positionH>
                <wp:positionV relativeFrom="paragraph">
                  <wp:posOffset>1949175</wp:posOffset>
                </wp:positionV>
                <wp:extent cx="294880" cy="214817"/>
                <wp:effectExtent l="19050" t="19050" r="29210" b="33020"/>
                <wp:wrapNone/>
                <wp:docPr id="14" name="Łącznik prosty 14"/>
                <wp:cNvGraphicFramePr/>
                <a:graphic xmlns:a="http://schemas.openxmlformats.org/drawingml/2006/main">
                  <a:graphicData uri="http://schemas.microsoft.com/office/word/2010/wordprocessingShape">
                    <wps:wsp>
                      <wps:cNvCnPr/>
                      <wps:spPr>
                        <a:xfrm>
                          <a:off x="0" y="0"/>
                          <a:ext cx="294880" cy="214817"/>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54722F0" id="Łącznik prosty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53.5pt" to="245.1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75648" behindDoc="0" locked="0" layoutInCell="1" allowOverlap="1" wp14:anchorId="74775278" wp14:editId="30043BDD">
                <wp:simplePos x="0" y="0"/>
                <wp:positionH relativeFrom="column">
                  <wp:posOffset>2573956</wp:posOffset>
                </wp:positionH>
                <wp:positionV relativeFrom="paragraph">
                  <wp:posOffset>1816439</wp:posOffset>
                </wp:positionV>
                <wp:extent cx="242208" cy="134755"/>
                <wp:effectExtent l="19050" t="19050" r="24765" b="36830"/>
                <wp:wrapNone/>
                <wp:docPr id="13" name="Łącznik prosty 13"/>
                <wp:cNvGraphicFramePr/>
                <a:graphic xmlns:a="http://schemas.openxmlformats.org/drawingml/2006/main">
                  <a:graphicData uri="http://schemas.microsoft.com/office/word/2010/wordprocessingShape">
                    <wps:wsp>
                      <wps:cNvCnPr/>
                      <wps:spPr>
                        <a:xfrm>
                          <a:off x="0" y="0"/>
                          <a:ext cx="242208" cy="134755"/>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DB0E594" id="Łącznik prosty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65pt,143.05pt" to="221.7pt,1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73600" behindDoc="0" locked="0" layoutInCell="1" allowOverlap="1" wp14:anchorId="47A5855E" wp14:editId="6C06ECF9">
                <wp:simplePos x="0" y="0"/>
                <wp:positionH relativeFrom="column">
                  <wp:posOffset>2308485</wp:posOffset>
                </wp:positionH>
                <wp:positionV relativeFrom="paragraph">
                  <wp:posOffset>1548862</wp:posOffset>
                </wp:positionV>
                <wp:extent cx="185321" cy="195855"/>
                <wp:effectExtent l="19050" t="19050" r="24765" b="33020"/>
                <wp:wrapNone/>
                <wp:docPr id="12" name="Łącznik prosty 12"/>
                <wp:cNvGraphicFramePr/>
                <a:graphic xmlns:a="http://schemas.openxmlformats.org/drawingml/2006/main">
                  <a:graphicData uri="http://schemas.microsoft.com/office/word/2010/wordprocessingShape">
                    <wps:wsp>
                      <wps:cNvCnPr/>
                      <wps:spPr>
                        <a:xfrm>
                          <a:off x="0" y="0"/>
                          <a:ext cx="185321" cy="195855"/>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5902DDB" id="Łącznik prosty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75pt,121.95pt" to="196.3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71552" behindDoc="0" locked="0" layoutInCell="1" allowOverlap="1" wp14:anchorId="3466765C" wp14:editId="3479FCD0">
                <wp:simplePos x="0" y="0"/>
                <wp:positionH relativeFrom="column">
                  <wp:posOffset>2097794</wp:posOffset>
                </wp:positionH>
                <wp:positionV relativeFrom="paragraph">
                  <wp:posOffset>1296032</wp:posOffset>
                </wp:positionV>
                <wp:extent cx="212711" cy="252742"/>
                <wp:effectExtent l="19050" t="19050" r="35560" b="33020"/>
                <wp:wrapNone/>
                <wp:docPr id="11" name="Łącznik prosty 11"/>
                <wp:cNvGraphicFramePr/>
                <a:graphic xmlns:a="http://schemas.openxmlformats.org/drawingml/2006/main">
                  <a:graphicData uri="http://schemas.microsoft.com/office/word/2010/wordprocessingShape">
                    <wps:wsp>
                      <wps:cNvCnPr/>
                      <wps:spPr>
                        <a:xfrm>
                          <a:off x="0" y="0"/>
                          <a:ext cx="212711" cy="252742"/>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BAD40EF" id="Łącznik prosty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2pt,102.05pt" to="181.95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69504" behindDoc="0" locked="0" layoutInCell="1" allowOverlap="1" wp14:anchorId="0E747F48" wp14:editId="2C4DA4C4">
                <wp:simplePos x="0" y="0"/>
                <wp:positionH relativeFrom="column">
                  <wp:posOffset>1918228</wp:posOffset>
                </wp:positionH>
                <wp:positionV relativeFrom="paragraph">
                  <wp:posOffset>1068208</wp:posOffset>
                </wp:positionV>
                <wp:extent cx="181022" cy="231418"/>
                <wp:effectExtent l="19050" t="19050" r="28575" b="35560"/>
                <wp:wrapNone/>
                <wp:docPr id="10" name="Łącznik prosty 10"/>
                <wp:cNvGraphicFramePr/>
                <a:graphic xmlns:a="http://schemas.openxmlformats.org/drawingml/2006/main">
                  <a:graphicData uri="http://schemas.microsoft.com/office/word/2010/wordprocessingShape">
                    <wps:wsp>
                      <wps:cNvCnPr/>
                      <wps:spPr>
                        <a:xfrm>
                          <a:off x="0" y="0"/>
                          <a:ext cx="181022" cy="231418"/>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A3F93FA" id="Łącznik prosty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05pt,84.1pt" to="165.3pt,1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62336" behindDoc="0" locked="0" layoutInCell="1" allowOverlap="1" wp14:anchorId="52F3A658" wp14:editId="7AB1BD75">
                <wp:simplePos x="0" y="0"/>
                <wp:positionH relativeFrom="column">
                  <wp:posOffset>1667984</wp:posOffset>
                </wp:positionH>
                <wp:positionV relativeFrom="paragraph">
                  <wp:posOffset>423770</wp:posOffset>
                </wp:positionV>
                <wp:extent cx="37837" cy="208497"/>
                <wp:effectExtent l="19050" t="19050" r="19685" b="20320"/>
                <wp:wrapNone/>
                <wp:docPr id="7" name="Łącznik prosty 7"/>
                <wp:cNvGraphicFramePr/>
                <a:graphic xmlns:a="http://schemas.openxmlformats.org/drawingml/2006/main">
                  <a:graphicData uri="http://schemas.microsoft.com/office/word/2010/wordprocessingShape">
                    <wps:wsp>
                      <wps:cNvCnPr/>
                      <wps:spPr>
                        <a:xfrm>
                          <a:off x="0" y="0"/>
                          <a:ext cx="37837" cy="208497"/>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ED25CCD" id="Łącznik prosty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35pt,33.35pt" to="134.3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" strokecolor="#ed7d31 [3205]" strokeweight="2.25pt">
                <v:stroke joinstyle="miter"/>
              </v:line>
            </w:pict>
          </mc:Fallback>
        </mc:AlternateContent>
      </w:r>
      <w:r w:rsidRPr="00C85E9D">
        <w:rPr>
          <w:noProof/>
          <w:sz w:val="20"/>
          <w:szCs w:val="20"/>
        </w:rPr>
        <mc:AlternateContent>
          <mc:Choice Requires="wps">
            <w:drawing>
              <wp:anchor distT="0" distB="0" distL="114300" distR="114300" simplePos="0" relativeHeight="251667456" behindDoc="0" locked="0" layoutInCell="1" allowOverlap="1" wp14:anchorId="63CD93A9" wp14:editId="473FDD12">
                <wp:simplePos x="0" y="0"/>
                <wp:positionH relativeFrom="column">
                  <wp:posOffset>1748047</wp:posOffset>
                </wp:positionH>
                <wp:positionV relativeFrom="paragraph">
                  <wp:posOffset>899933</wp:posOffset>
                </wp:positionV>
                <wp:extent cx="170572" cy="168465"/>
                <wp:effectExtent l="19050" t="19050" r="20320" b="22225"/>
                <wp:wrapNone/>
                <wp:docPr id="9" name="Łącznik prosty 9"/>
                <wp:cNvGraphicFramePr/>
                <a:graphic xmlns:a="http://schemas.openxmlformats.org/drawingml/2006/main">
                  <a:graphicData uri="http://schemas.microsoft.com/office/word/2010/wordprocessingShape">
                    <wps:wsp>
                      <wps:cNvCnPr/>
                      <wps:spPr>
                        <a:xfrm>
                          <a:off x="0" y="0"/>
                          <a:ext cx="170572" cy="168465"/>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77DDCBF" id="Łącznik prosty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65pt,70.85pt" to="151.1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" strokecolor="#ed7d31" strokeweight="2.25pt">
                <v:stroke joinstyle="miter"/>
              </v:line>
            </w:pict>
          </mc:Fallback>
        </mc:AlternateContent>
      </w:r>
      <w:r w:rsidRPr="00C85E9D">
        <w:rPr>
          <w:noProof/>
          <w:sz w:val="20"/>
          <w:szCs w:val="20"/>
        </w:rPr>
        <mc:AlternateContent>
          <mc:Choice Requires="wps">
            <w:drawing>
              <wp:anchor distT="0" distB="0" distL="114300" distR="114300" simplePos="0" relativeHeight="251665408" behindDoc="0" locked="0" layoutInCell="1" allowOverlap="1" wp14:anchorId="2908F2D3" wp14:editId="6988AA2A">
                <wp:simplePos x="0" y="0"/>
                <wp:positionH relativeFrom="column">
                  <wp:posOffset>1724871</wp:posOffset>
                </wp:positionH>
                <wp:positionV relativeFrom="paragraph">
                  <wp:posOffset>851474</wp:posOffset>
                </wp:positionV>
                <wp:extent cx="20981" cy="48371"/>
                <wp:effectExtent l="19050" t="19050" r="36195" b="27940"/>
                <wp:wrapNone/>
                <wp:docPr id="6" name="Łącznik prosty 6"/>
                <wp:cNvGraphicFramePr/>
                <a:graphic xmlns:a="http://schemas.openxmlformats.org/drawingml/2006/main">
                  <a:graphicData uri="http://schemas.microsoft.com/office/word/2010/wordprocessingShape">
                    <wps:wsp>
                      <wps:cNvCnPr/>
                      <wps:spPr>
                        <a:xfrm>
                          <a:off x="0" y="0"/>
                          <a:ext cx="20981" cy="48371"/>
                        </a:xfrm>
                        <a:prstGeom prst="line">
                          <a:avLst/>
                        </a:prstGeom>
                        <a:noFill/>
                        <a:ln w="28575"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CB5EE19" id="Łącznik prosty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8pt,67.05pt" to="137.45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" strokecolor="#ed7d31" strokeweight="2.25pt">
                <v:stroke joinstyle="miter"/>
              </v:line>
            </w:pict>
          </mc:Fallback>
        </mc:AlternateContent>
      </w:r>
      <w:r w:rsidR="00077B2B" w:rsidRPr="00C85E9D">
        <w:rPr>
          <w:noProof/>
          <w:sz w:val="20"/>
          <w:szCs w:val="20"/>
        </w:rPr>
        <mc:AlternateContent>
          <mc:Choice Requires="wps">
            <w:drawing>
              <wp:anchor distT="0" distB="0" distL="114300" distR="114300" simplePos="0" relativeHeight="251663360" behindDoc="0" locked="0" layoutInCell="1" allowOverlap="1" wp14:anchorId="19E3A0C5" wp14:editId="52017507">
                <wp:simplePos x="0" y="0"/>
                <wp:positionH relativeFrom="column">
                  <wp:posOffset>1718462</wp:posOffset>
                </wp:positionH>
                <wp:positionV relativeFrom="paragraph">
                  <wp:posOffset>746040</wp:posOffset>
                </wp:positionV>
                <wp:extent cx="9525" cy="104775"/>
                <wp:effectExtent l="19050" t="19050" r="28575" b="28575"/>
                <wp:wrapNone/>
                <wp:docPr id="8" name="Łącznik prosty 8"/>
                <wp:cNvGraphicFramePr/>
                <a:graphic xmlns:a="http://schemas.openxmlformats.org/drawingml/2006/main">
                  <a:graphicData uri="http://schemas.microsoft.com/office/word/2010/wordprocessingShape">
                    <wps:wsp>
                      <wps:cNvCnPr/>
                      <wps:spPr>
                        <a:xfrm>
                          <a:off x="0" y="0"/>
                          <a:ext cx="9525" cy="104775"/>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oel="http://schemas.microsoft.com/office/2019/extlst">
            <w:pict>
              <v:line w14:anchorId="22ED3C21" id="Łącznik prosty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5.3pt,58.75pt" to="136.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" strokecolor="#ed7d31 [3205]" strokeweight="2.25pt">
                <v:stroke joinstyle="miter"/>
              </v:line>
            </w:pict>
          </mc:Fallback>
        </mc:AlternateContent>
      </w:r>
      <w:r w:rsidR="00077B2B" w:rsidRPr="00C85E9D">
        <w:rPr>
          <w:noProof/>
          <w:sz w:val="20"/>
          <w:szCs w:val="20"/>
        </w:rPr>
        <mc:AlternateContent>
          <mc:Choice Requires="wps">
            <w:drawing>
              <wp:anchor distT="0" distB="0" distL="114300" distR="114300" simplePos="0" relativeHeight="251660288" behindDoc="0" locked="0" layoutInCell="1" allowOverlap="1" wp14:anchorId="6E09F963" wp14:editId="23C24BB8">
                <wp:simplePos x="0" y="0"/>
                <wp:positionH relativeFrom="column">
                  <wp:posOffset>2226945</wp:posOffset>
                </wp:positionH>
                <wp:positionV relativeFrom="paragraph">
                  <wp:posOffset>909955</wp:posOffset>
                </wp:positionV>
                <wp:extent cx="552450" cy="174625"/>
                <wp:effectExtent l="0" t="0" r="0" b="0"/>
                <wp:wrapNone/>
                <wp:docPr id="5" name="Łącznik prosty 5"/>
                <wp:cNvGraphicFramePr/>
                <a:graphic xmlns:a="http://schemas.openxmlformats.org/drawingml/2006/main">
                  <a:graphicData uri="http://schemas.microsoft.com/office/word/2010/wordprocessingShape">
                    <wps:wsp>
                      <wps:cNvCnPr/>
                      <wps:spPr>
                        <a:xfrm>
                          <a:off x="0" y="0"/>
                          <a:ext cx="552450" cy="174625"/>
                        </a:xfrm>
                        <a:prstGeom prst="line">
                          <a:avLst/>
                        </a:prstGeom>
                        <a:effectLst>
                          <a:softEdge rad="419100"/>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6E4EFBD4" id="Łącznik prosty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35pt,71.65pt" to="218.8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" strokecolor="#4472c4 [3204]" strokeweight=".5pt">
                <v:stroke joinstyle="miter"/>
              </v:line>
            </w:pict>
          </mc:Fallback>
        </mc:AlternateContent>
      </w:r>
      <w:r w:rsidR="00077B2B" w:rsidRPr="00C85E9D">
        <w:rPr>
          <w:noProof/>
          <w:sz w:val="20"/>
          <w:szCs w:val="20"/>
        </w:rPr>
        <mc:AlternateContent>
          <mc:Choice Requires="wps">
            <w:drawing>
              <wp:anchor distT="0" distB="0" distL="114300" distR="114300" simplePos="0" relativeHeight="251659264" behindDoc="0" locked="0" layoutInCell="1" allowOverlap="1" wp14:anchorId="213C8435" wp14:editId="6D0D6CD7">
                <wp:simplePos x="0" y="0"/>
                <wp:positionH relativeFrom="column">
                  <wp:posOffset>1874520</wp:posOffset>
                </wp:positionH>
                <wp:positionV relativeFrom="paragraph">
                  <wp:posOffset>938530</wp:posOffset>
                </wp:positionV>
                <wp:extent cx="288925" cy="88900"/>
                <wp:effectExtent l="0" t="0" r="0" b="0"/>
                <wp:wrapNone/>
                <wp:docPr id="4" name="Łącznik prosty 4"/>
                <wp:cNvGraphicFramePr/>
                <a:graphic xmlns:a="http://schemas.openxmlformats.org/drawingml/2006/main">
                  <a:graphicData uri="http://schemas.microsoft.com/office/word/2010/wordprocessingShape">
                    <wps:wsp>
                      <wps:cNvCnPr/>
                      <wps:spPr>
                        <a:xfrm>
                          <a:off x="0" y="0"/>
                          <a:ext cx="288925" cy="88900"/>
                        </a:xfrm>
                        <a:prstGeom prst="line">
                          <a:avLst/>
                        </a:prstGeom>
                        <a:effectLst>
                          <a:softEdge rad="444500"/>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6B2516F6" id="Łącznik prosty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6pt,73.9pt" to="170.3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" strokecolor="#4472c4 [3204]" strokeweight=".5pt">
                <v:stroke joinstyle="miter"/>
              </v:line>
            </w:pict>
          </mc:Fallback>
        </mc:AlternateContent>
      </w:r>
      <w:r w:rsidR="00972A76" w:rsidRPr="00C85E9D">
        <w:rPr>
          <w:noProof/>
          <w:sz w:val="20"/>
          <w:szCs w:val="20"/>
        </w:rPr>
        <w:drawing>
          <wp:inline distT="0" distB="0" distL="0" distR="0" wp14:anchorId="0C529B4E" wp14:editId="1A3816A8">
            <wp:extent cx="3394146" cy="37414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21507" cy="3771580"/>
                    </a:xfrm>
                    <a:prstGeom prst="rect">
                      <a:avLst/>
                    </a:prstGeom>
                    <a:ln w="28575"/>
                  </pic:spPr>
                </pic:pic>
              </a:graphicData>
            </a:graphic>
          </wp:inline>
        </w:drawing>
      </w:r>
    </w:p>
    <w:p w14:paraId="0785B3D9" w14:textId="42906836" w:rsidR="00077B2B" w:rsidRPr="00C85E9D" w:rsidRDefault="00077B2B" w:rsidP="00101CB9">
      <w:pPr>
        <w:spacing w:before="120" w:after="0" w:line="240" w:lineRule="auto"/>
        <w:jc w:val="center"/>
        <w:rPr>
          <w:sz w:val="20"/>
          <w:szCs w:val="20"/>
        </w:rPr>
      </w:pPr>
    </w:p>
    <w:p w14:paraId="53558B06" w14:textId="7F5E6CA2" w:rsidR="008F431C" w:rsidRPr="00C85E9D" w:rsidRDefault="008F431C" w:rsidP="00D9212C">
      <w:pPr>
        <w:tabs>
          <w:tab w:val="left" w:pos="524"/>
        </w:tabs>
        <w:autoSpaceDE w:val="0"/>
        <w:autoSpaceDN w:val="0"/>
        <w:adjustRightInd w:val="0"/>
        <w:spacing w:line="240" w:lineRule="auto"/>
        <w:jc w:val="center"/>
        <w:rPr>
          <w:bCs/>
          <w:i/>
          <w:sz w:val="20"/>
          <w:szCs w:val="20"/>
        </w:rPr>
      </w:pPr>
      <w:r w:rsidRPr="00C85E9D">
        <w:rPr>
          <w:bCs/>
          <w:i/>
          <w:sz w:val="20"/>
          <w:szCs w:val="20"/>
        </w:rPr>
        <w:t xml:space="preserve">Orientacja - zakres rozbudowy drogi powiatowej </w:t>
      </w:r>
    </w:p>
    <w:p w14:paraId="3598F1CD" w14:textId="48BE7DAE" w:rsidR="00E93826" w:rsidRPr="00C85E9D" w:rsidRDefault="00E93826" w:rsidP="005352DB">
      <w:pPr>
        <w:pStyle w:val="Nagwek2"/>
      </w:pPr>
      <w:bookmarkStart w:id="9" w:name="_Toc232426677"/>
      <w:r w:rsidRPr="00C85E9D">
        <w:lastRenderedPageBreak/>
        <w:t>Przedmiot opracowania projektowego</w:t>
      </w:r>
      <w:bookmarkEnd w:id="9"/>
    </w:p>
    <w:p w14:paraId="0A20F544" w14:textId="09F5C734" w:rsidR="00E872BA" w:rsidRPr="00C85E9D" w:rsidRDefault="00BE520A" w:rsidP="000E3BEF">
      <w:pPr>
        <w:pStyle w:val="Nagwek"/>
        <w:jc w:val="both"/>
        <w:rPr>
          <w:rFonts w:ascii="Times New Roman" w:hAnsi="Times New Roman" w:cs="Times New Roman"/>
          <w:sz w:val="20"/>
          <w:szCs w:val="20"/>
        </w:rPr>
      </w:pPr>
      <w:bookmarkStart w:id="10" w:name="_Hlk99805147"/>
      <w:r w:rsidRPr="00C85E9D">
        <w:rPr>
          <w:rFonts w:ascii="Times New Roman" w:hAnsi="Times New Roman" w:cs="Times New Roman"/>
          <w:sz w:val="20"/>
          <w:szCs w:val="20"/>
        </w:rPr>
        <w:t xml:space="preserve">Przedmiotem </w:t>
      </w:r>
      <w:r w:rsidR="003E5A48" w:rsidRPr="00C85E9D">
        <w:rPr>
          <w:rFonts w:ascii="Times New Roman" w:hAnsi="Times New Roman" w:cs="Times New Roman"/>
          <w:sz w:val="20"/>
          <w:szCs w:val="20"/>
        </w:rPr>
        <w:t xml:space="preserve">zamówienia </w:t>
      </w:r>
      <w:r w:rsidR="00643459" w:rsidRPr="00C85E9D">
        <w:rPr>
          <w:rFonts w:ascii="Times New Roman" w:hAnsi="Times New Roman" w:cs="Times New Roman"/>
          <w:sz w:val="20"/>
          <w:szCs w:val="20"/>
        </w:rPr>
        <w:t>jest</w:t>
      </w:r>
      <w:r w:rsidRPr="00C85E9D">
        <w:rPr>
          <w:rFonts w:ascii="Times New Roman" w:hAnsi="Times New Roman" w:cs="Times New Roman"/>
          <w:sz w:val="20"/>
          <w:szCs w:val="20"/>
        </w:rPr>
        <w:t xml:space="preserve"> </w:t>
      </w:r>
      <w:r w:rsidR="003E5A48" w:rsidRPr="00C85E9D">
        <w:rPr>
          <w:rFonts w:ascii="Times New Roman" w:hAnsi="Times New Roman" w:cs="Times New Roman"/>
          <w:sz w:val="20"/>
          <w:szCs w:val="20"/>
        </w:rPr>
        <w:t xml:space="preserve">opracowanie </w:t>
      </w:r>
      <w:r w:rsidRPr="00C85E9D">
        <w:rPr>
          <w:rFonts w:ascii="Times New Roman" w:hAnsi="Times New Roman" w:cs="Times New Roman"/>
          <w:sz w:val="20"/>
          <w:szCs w:val="20"/>
        </w:rPr>
        <w:t>dokumentacji projekt</w:t>
      </w:r>
      <w:r w:rsidR="002E4ED0" w:rsidRPr="00C85E9D">
        <w:rPr>
          <w:rFonts w:ascii="Times New Roman" w:hAnsi="Times New Roman" w:cs="Times New Roman"/>
          <w:sz w:val="20"/>
          <w:szCs w:val="20"/>
        </w:rPr>
        <w:t xml:space="preserve">owej dla </w:t>
      </w:r>
      <w:r w:rsidR="00E872BA" w:rsidRPr="00C85E9D">
        <w:rPr>
          <w:rFonts w:ascii="Times New Roman" w:hAnsi="Times New Roman" w:cs="Times New Roman"/>
          <w:sz w:val="20"/>
          <w:szCs w:val="20"/>
        </w:rPr>
        <w:t>zadania pn</w:t>
      </w:r>
      <w:r w:rsidR="008F431C" w:rsidRPr="00C85E9D">
        <w:rPr>
          <w:rFonts w:ascii="Times New Roman" w:hAnsi="Times New Roman" w:cs="Times New Roman"/>
          <w:sz w:val="20"/>
          <w:szCs w:val="20"/>
        </w:rPr>
        <w:t>.</w:t>
      </w:r>
      <w:r w:rsidR="00D860A7" w:rsidRPr="00C85E9D">
        <w:rPr>
          <w:rFonts w:ascii="Times New Roman" w:hAnsi="Times New Roman" w:cs="Times New Roman"/>
          <w:sz w:val="20"/>
          <w:szCs w:val="20"/>
        </w:rPr>
        <w:t xml:space="preserve"> :</w:t>
      </w:r>
      <w:r w:rsidR="008F431C" w:rsidRPr="00C85E9D">
        <w:rPr>
          <w:rFonts w:ascii="Times New Roman" w:hAnsi="Times New Roman" w:cs="Times New Roman"/>
          <w:sz w:val="20"/>
          <w:szCs w:val="20"/>
        </w:rPr>
        <w:t xml:space="preserve"> </w:t>
      </w:r>
      <w:r w:rsidR="003354AE" w:rsidRPr="00C85E9D">
        <w:rPr>
          <w:rFonts w:ascii="Times New Roman" w:hAnsi="Times New Roman" w:cs="Times New Roman"/>
          <w:sz w:val="20"/>
          <w:szCs w:val="20"/>
        </w:rPr>
        <w:t>„</w:t>
      </w:r>
      <w:r w:rsidR="00AA1660" w:rsidRPr="00C85E9D">
        <w:rPr>
          <w:rFonts w:ascii="Times New Roman" w:hAnsi="Times New Roman" w:cs="Times New Roman"/>
          <w:sz w:val="20"/>
          <w:szCs w:val="20"/>
        </w:rPr>
        <w:t>Rozbudowa</w:t>
      </w:r>
      <w:r w:rsidR="00972A76" w:rsidRPr="00C85E9D">
        <w:rPr>
          <w:rFonts w:ascii="Times New Roman" w:hAnsi="Times New Roman" w:cs="Times New Roman"/>
          <w:sz w:val="20"/>
          <w:szCs w:val="20"/>
        </w:rPr>
        <w:t xml:space="preserve"> drogi powiatowej nr 2075D w m. Garncarsko</w:t>
      </w:r>
      <w:r w:rsidR="00410D55" w:rsidRPr="00C85E9D">
        <w:rPr>
          <w:rFonts w:ascii="Times New Roman" w:hAnsi="Times New Roman" w:cs="Times New Roman"/>
          <w:sz w:val="20"/>
          <w:szCs w:val="20"/>
        </w:rPr>
        <w:t>”</w:t>
      </w:r>
      <w:r w:rsidR="00E872BA" w:rsidRPr="00C85E9D">
        <w:rPr>
          <w:rFonts w:ascii="Times New Roman" w:eastAsia="Times New Roman" w:hAnsi="Times New Roman" w:cs="Times New Roman"/>
          <w:bCs/>
          <w:sz w:val="20"/>
          <w:szCs w:val="20"/>
          <w:lang w:eastAsia="pl-PL"/>
        </w:rPr>
        <w:t xml:space="preserve"> o</w:t>
      </w:r>
      <w:r w:rsidR="00E872BA" w:rsidRPr="00C85E9D">
        <w:rPr>
          <w:rFonts w:ascii="Times New Roman" w:hAnsi="Times New Roman" w:cs="Times New Roman"/>
          <w:sz w:val="20"/>
          <w:szCs w:val="20"/>
        </w:rPr>
        <w:t>raz uzyskanie decyzji o zezwoleniu na realizację inwestycji drogowej.</w:t>
      </w:r>
    </w:p>
    <w:p w14:paraId="523747CF" w14:textId="42DEA8AD" w:rsidR="00E93826" w:rsidRPr="00C85E9D" w:rsidRDefault="00E93826" w:rsidP="005352DB">
      <w:pPr>
        <w:pStyle w:val="Nagwek2"/>
      </w:pPr>
      <w:bookmarkStart w:id="11" w:name="_Toc232426678"/>
      <w:bookmarkEnd w:id="10"/>
      <w:r w:rsidRPr="00C85E9D">
        <w:t>Zakres prac</w:t>
      </w:r>
      <w:bookmarkEnd w:id="11"/>
      <w:r w:rsidRPr="00C85E9D">
        <w:t xml:space="preserve"> </w:t>
      </w:r>
    </w:p>
    <w:p w14:paraId="45241C97" w14:textId="1BF4BBC9" w:rsidR="00133C46" w:rsidRPr="00C85E9D" w:rsidRDefault="00133C46" w:rsidP="000E3BEF">
      <w:pPr>
        <w:autoSpaceDE w:val="0"/>
        <w:autoSpaceDN w:val="0"/>
        <w:adjustRightInd w:val="0"/>
        <w:spacing w:after="60" w:line="240" w:lineRule="auto"/>
        <w:jc w:val="both"/>
        <w:rPr>
          <w:bCs/>
          <w:sz w:val="20"/>
          <w:szCs w:val="20"/>
        </w:rPr>
      </w:pPr>
      <w:r w:rsidRPr="00C85E9D">
        <w:rPr>
          <w:bCs/>
          <w:sz w:val="20"/>
          <w:szCs w:val="20"/>
        </w:rPr>
        <w:t xml:space="preserve">Niniejszy Opis Przedmiotu Zamówienia stanowi obowiązujący dokument </w:t>
      </w:r>
      <w:r w:rsidR="007D6532" w:rsidRPr="00C85E9D">
        <w:rPr>
          <w:bCs/>
          <w:sz w:val="20"/>
          <w:szCs w:val="20"/>
        </w:rPr>
        <w:t>do postępowania o udzielenie zamówienia publicznego</w:t>
      </w:r>
      <w:r w:rsidRPr="00C85E9D">
        <w:rPr>
          <w:bCs/>
          <w:sz w:val="20"/>
          <w:szCs w:val="20"/>
        </w:rPr>
        <w:t xml:space="preserve"> i umowny przy zleceniu dokumentacji projektowej polegającej na:</w:t>
      </w:r>
    </w:p>
    <w:p w14:paraId="35C93627" w14:textId="77777777" w:rsidR="00D860A7" w:rsidRPr="00C85E9D" w:rsidRDefault="00D860A7" w:rsidP="00D860A7">
      <w:pPr>
        <w:pStyle w:val="Akapitzlist"/>
        <w:numPr>
          <w:ilvl w:val="0"/>
          <w:numId w:val="63"/>
        </w:numPr>
        <w:spacing w:before="60" w:after="60" w:line="240" w:lineRule="auto"/>
        <w:ind w:left="0" w:firstLine="284"/>
        <w:jc w:val="both"/>
        <w:rPr>
          <w:sz w:val="20"/>
          <w:szCs w:val="20"/>
        </w:rPr>
      </w:pPr>
      <w:bookmarkStart w:id="12" w:name="_Hlk202967841"/>
      <w:bookmarkStart w:id="13" w:name="_Hlk99896852"/>
      <w:r w:rsidRPr="00C85E9D">
        <w:rPr>
          <w:bCs/>
          <w:sz w:val="20"/>
          <w:szCs w:val="20"/>
        </w:rPr>
        <w:t>Etap I – opracowanie dokumentacji projektowej i</w:t>
      </w:r>
      <w:r w:rsidRPr="00C85E9D">
        <w:rPr>
          <w:sz w:val="20"/>
          <w:szCs w:val="20"/>
        </w:rPr>
        <w:t xml:space="preserve"> uzgodnienie niezbędnych pozycji projektowych wraz z uzyskaniem decyzji ZRID z rygorem natychmiastowej wykonalności, w tym:</w:t>
      </w:r>
    </w:p>
    <w:p w14:paraId="032F46CB" w14:textId="77777777" w:rsidR="00D860A7" w:rsidRPr="00C85E9D" w:rsidRDefault="00D860A7" w:rsidP="00D860A7">
      <w:pPr>
        <w:pStyle w:val="Akapitzlist"/>
        <w:spacing w:before="60" w:after="60" w:line="240" w:lineRule="auto"/>
        <w:ind w:left="0" w:firstLine="709"/>
        <w:jc w:val="both"/>
        <w:rPr>
          <w:bCs/>
          <w:sz w:val="20"/>
          <w:szCs w:val="20"/>
        </w:rPr>
      </w:pPr>
      <w:bookmarkStart w:id="14" w:name="_Hlk222753232"/>
      <w:r w:rsidRPr="00C85E9D">
        <w:rPr>
          <w:bCs/>
          <w:sz w:val="20"/>
          <w:szCs w:val="20"/>
        </w:rPr>
        <w:t>1.1 Część 1:</w:t>
      </w:r>
    </w:p>
    <w:p w14:paraId="47BB9E4E" w14:textId="77777777" w:rsidR="00D860A7" w:rsidRPr="00C85E9D" w:rsidRDefault="00D860A7" w:rsidP="00D860A7">
      <w:pPr>
        <w:pStyle w:val="Akapitzlist"/>
        <w:numPr>
          <w:ilvl w:val="0"/>
          <w:numId w:val="64"/>
        </w:numPr>
        <w:spacing w:after="0" w:line="240" w:lineRule="auto"/>
        <w:ind w:left="0" w:firstLine="284"/>
        <w:jc w:val="both"/>
        <w:rPr>
          <w:bCs/>
          <w:sz w:val="20"/>
          <w:szCs w:val="20"/>
        </w:rPr>
      </w:pPr>
      <w:bookmarkStart w:id="15" w:name="_Hlk203041898"/>
      <w:r w:rsidRPr="00C85E9D">
        <w:rPr>
          <w:bCs/>
          <w:sz w:val="20"/>
          <w:szCs w:val="20"/>
        </w:rPr>
        <w:t xml:space="preserve">inwentaryzacja stanu istniejącego, </w:t>
      </w:r>
    </w:p>
    <w:p w14:paraId="03B4F7E6" w14:textId="77777777" w:rsidR="00D860A7" w:rsidRPr="00C85E9D" w:rsidRDefault="00D860A7" w:rsidP="00D860A7">
      <w:pPr>
        <w:pStyle w:val="Akapitzlist"/>
        <w:numPr>
          <w:ilvl w:val="0"/>
          <w:numId w:val="64"/>
        </w:numPr>
        <w:spacing w:after="0" w:line="240" w:lineRule="auto"/>
        <w:ind w:left="0" w:firstLine="284"/>
        <w:jc w:val="both"/>
        <w:rPr>
          <w:bCs/>
          <w:sz w:val="20"/>
          <w:szCs w:val="20"/>
        </w:rPr>
      </w:pPr>
      <w:r w:rsidRPr="00C85E9D">
        <w:rPr>
          <w:bCs/>
          <w:sz w:val="20"/>
          <w:szCs w:val="20"/>
        </w:rPr>
        <w:t>opracowanie opinii geotechnicznej oraz przeprowadzenie badań geotechnicznych,</w:t>
      </w:r>
    </w:p>
    <w:p w14:paraId="5096E9B4" w14:textId="77777777" w:rsidR="00D860A7" w:rsidRPr="00C85E9D" w:rsidRDefault="00D860A7" w:rsidP="00D860A7">
      <w:pPr>
        <w:pStyle w:val="Akapitzlist"/>
        <w:numPr>
          <w:ilvl w:val="0"/>
          <w:numId w:val="64"/>
        </w:numPr>
        <w:spacing w:after="0" w:line="240" w:lineRule="auto"/>
        <w:ind w:left="0" w:firstLine="284"/>
        <w:jc w:val="both"/>
        <w:rPr>
          <w:bCs/>
          <w:sz w:val="20"/>
          <w:szCs w:val="20"/>
        </w:rPr>
      </w:pPr>
      <w:r w:rsidRPr="00C85E9D">
        <w:rPr>
          <w:bCs/>
          <w:sz w:val="20"/>
          <w:szCs w:val="20"/>
        </w:rPr>
        <w:t>dokumentacja badań istniejącej konstrukcji nawierzchni jezdni wraz zaleceniami,</w:t>
      </w:r>
    </w:p>
    <w:p w14:paraId="48906C3E" w14:textId="77777777" w:rsidR="00D860A7" w:rsidRPr="00C85E9D" w:rsidRDefault="00D860A7" w:rsidP="00D860A7">
      <w:pPr>
        <w:numPr>
          <w:ilvl w:val="0"/>
          <w:numId w:val="64"/>
        </w:numPr>
        <w:spacing w:after="0" w:line="240" w:lineRule="auto"/>
        <w:ind w:left="0" w:firstLine="284"/>
        <w:jc w:val="both"/>
        <w:rPr>
          <w:bCs/>
          <w:sz w:val="20"/>
          <w:szCs w:val="20"/>
        </w:rPr>
      </w:pPr>
      <w:r w:rsidRPr="00C85E9D">
        <w:rPr>
          <w:bCs/>
          <w:sz w:val="20"/>
          <w:szCs w:val="20"/>
        </w:rPr>
        <w:t xml:space="preserve">analiza i prognoza ruchu, </w:t>
      </w:r>
    </w:p>
    <w:p w14:paraId="679555CC" w14:textId="77777777" w:rsidR="00D860A7" w:rsidRPr="00C85E9D" w:rsidRDefault="00D860A7" w:rsidP="00D860A7">
      <w:pPr>
        <w:pStyle w:val="Akapitzlist"/>
        <w:numPr>
          <w:ilvl w:val="0"/>
          <w:numId w:val="64"/>
        </w:numPr>
        <w:spacing w:after="0" w:line="240" w:lineRule="auto"/>
        <w:ind w:left="0" w:firstLine="284"/>
        <w:jc w:val="both"/>
        <w:rPr>
          <w:bCs/>
          <w:sz w:val="20"/>
          <w:szCs w:val="20"/>
        </w:rPr>
      </w:pPr>
      <w:r w:rsidRPr="00C85E9D">
        <w:rPr>
          <w:bCs/>
          <w:sz w:val="20"/>
          <w:szCs w:val="20"/>
        </w:rPr>
        <w:t xml:space="preserve">projekt zagospodarowania terenu </w:t>
      </w:r>
      <w:bookmarkEnd w:id="15"/>
      <w:r w:rsidRPr="00C85E9D">
        <w:rPr>
          <w:bCs/>
          <w:sz w:val="20"/>
          <w:szCs w:val="20"/>
        </w:rPr>
        <w:t xml:space="preserve">zaakceptowany przez Zamawiającego, </w:t>
      </w:r>
    </w:p>
    <w:p w14:paraId="670953B1" w14:textId="77777777" w:rsidR="00D860A7" w:rsidRPr="00C85E9D" w:rsidRDefault="00D860A7" w:rsidP="00D860A7">
      <w:pPr>
        <w:pStyle w:val="Akapitzlist"/>
        <w:numPr>
          <w:ilvl w:val="0"/>
          <w:numId w:val="64"/>
        </w:numPr>
        <w:spacing w:after="0"/>
        <w:ind w:left="709" w:hanging="425"/>
        <w:jc w:val="both"/>
        <w:rPr>
          <w:bCs/>
          <w:sz w:val="20"/>
          <w:szCs w:val="20"/>
        </w:rPr>
      </w:pPr>
      <w:r w:rsidRPr="00C85E9D">
        <w:rPr>
          <w:bCs/>
          <w:sz w:val="20"/>
          <w:szCs w:val="20"/>
        </w:rPr>
        <w:t xml:space="preserve">uzyskanie mapy do celów projektowych, </w:t>
      </w:r>
    </w:p>
    <w:p w14:paraId="6BDC8C4F" w14:textId="77777777" w:rsidR="00D860A7" w:rsidRPr="00C85E9D" w:rsidRDefault="00D860A7" w:rsidP="00D860A7">
      <w:pPr>
        <w:pStyle w:val="Akapitzlist"/>
        <w:numPr>
          <w:ilvl w:val="0"/>
          <w:numId w:val="64"/>
        </w:numPr>
        <w:spacing w:after="0"/>
        <w:ind w:left="709" w:hanging="425"/>
        <w:jc w:val="both"/>
        <w:rPr>
          <w:bCs/>
          <w:sz w:val="20"/>
          <w:szCs w:val="20"/>
        </w:rPr>
      </w:pPr>
      <w:r w:rsidRPr="00C85E9D">
        <w:rPr>
          <w:bCs/>
          <w:sz w:val="20"/>
          <w:szCs w:val="20"/>
        </w:rPr>
        <w:t>wizualizacje projektu – 2 miejsca,</w:t>
      </w:r>
    </w:p>
    <w:p w14:paraId="1696C6AC" w14:textId="77777777" w:rsidR="00D860A7" w:rsidRPr="00C85E9D" w:rsidRDefault="00D860A7" w:rsidP="00D860A7">
      <w:pPr>
        <w:pStyle w:val="Akapitzlist"/>
        <w:numPr>
          <w:ilvl w:val="0"/>
          <w:numId w:val="64"/>
        </w:numPr>
        <w:spacing w:after="0"/>
        <w:ind w:left="709" w:hanging="425"/>
        <w:jc w:val="both"/>
        <w:rPr>
          <w:bCs/>
          <w:sz w:val="20"/>
          <w:szCs w:val="20"/>
        </w:rPr>
      </w:pPr>
      <w:r w:rsidRPr="00C85E9D">
        <w:rPr>
          <w:bCs/>
          <w:sz w:val="20"/>
          <w:szCs w:val="20"/>
        </w:rPr>
        <w:t xml:space="preserve">projekt budowlany (składający się z projektu architektoniczno-budowlanego i projektu technicznego) </w:t>
      </w:r>
      <w:r w:rsidRPr="00C85E9D">
        <w:rPr>
          <w:bCs/>
          <w:sz w:val="20"/>
          <w:szCs w:val="20"/>
        </w:rPr>
        <w:br/>
        <w:t>w zakresie następujących branż:</w:t>
      </w:r>
    </w:p>
    <w:p w14:paraId="31507D2B" w14:textId="7B3354EB" w:rsidR="00D860A7" w:rsidRPr="00B728FA" w:rsidRDefault="00D860A7" w:rsidP="00B728FA">
      <w:pPr>
        <w:pStyle w:val="Akapitzlist"/>
        <w:numPr>
          <w:ilvl w:val="0"/>
          <w:numId w:val="77"/>
        </w:numPr>
        <w:ind w:left="709" w:hanging="283"/>
        <w:rPr>
          <w:bCs/>
          <w:sz w:val="20"/>
          <w:szCs w:val="20"/>
        </w:rPr>
      </w:pPr>
      <w:r w:rsidRPr="00290F6E">
        <w:rPr>
          <w:bCs/>
          <w:sz w:val="20"/>
          <w:szCs w:val="20"/>
        </w:rPr>
        <w:t>drogowej, w tym przebudowa/remont przepustów,</w:t>
      </w:r>
      <w:r w:rsidR="00290F6E" w:rsidRPr="00290F6E">
        <w:t xml:space="preserve"> </w:t>
      </w:r>
      <w:r w:rsidR="00290F6E" w:rsidRPr="00290F6E">
        <w:rPr>
          <w:bCs/>
          <w:sz w:val="20"/>
          <w:szCs w:val="20"/>
        </w:rPr>
        <w:t>zabezpieczenie skarpy przy posesji 1c</w:t>
      </w:r>
    </w:p>
    <w:p w14:paraId="77DE9570" w14:textId="77777777" w:rsidR="00D860A7" w:rsidRPr="00C85E9D" w:rsidRDefault="00D860A7" w:rsidP="00DD2E79">
      <w:pPr>
        <w:pStyle w:val="Akapitzlist"/>
        <w:numPr>
          <w:ilvl w:val="0"/>
          <w:numId w:val="77"/>
        </w:numPr>
        <w:spacing w:after="0"/>
        <w:ind w:left="709" w:hanging="283"/>
        <w:jc w:val="both"/>
        <w:rPr>
          <w:bCs/>
          <w:sz w:val="20"/>
          <w:szCs w:val="20"/>
        </w:rPr>
      </w:pPr>
      <w:r w:rsidRPr="00C85E9D">
        <w:rPr>
          <w:bCs/>
          <w:sz w:val="20"/>
          <w:szCs w:val="20"/>
        </w:rPr>
        <w:t>odwodnienia drogowego,</w:t>
      </w:r>
    </w:p>
    <w:p w14:paraId="3117DA15" w14:textId="77777777" w:rsidR="00D860A7" w:rsidRPr="00C85E9D" w:rsidRDefault="00D860A7" w:rsidP="00DD2E79">
      <w:pPr>
        <w:pStyle w:val="Akapitzlist"/>
        <w:numPr>
          <w:ilvl w:val="0"/>
          <w:numId w:val="77"/>
        </w:numPr>
        <w:spacing w:after="0" w:line="240" w:lineRule="auto"/>
        <w:ind w:left="709" w:hanging="283"/>
        <w:jc w:val="both"/>
        <w:rPr>
          <w:bCs/>
          <w:sz w:val="20"/>
          <w:szCs w:val="20"/>
        </w:rPr>
      </w:pPr>
      <w:r w:rsidRPr="00C85E9D">
        <w:rPr>
          <w:bCs/>
          <w:sz w:val="20"/>
          <w:szCs w:val="20"/>
        </w:rPr>
        <w:t>przebudowy kolizyjnego uzbrojenia (sieci elektroenergetycznej, telekomunikacyjnej, wodociągowej, gazowej, kanalizacji sanitarnej, oświetlenia drogowego),</w:t>
      </w:r>
    </w:p>
    <w:p w14:paraId="4061784F" w14:textId="349D9C3B" w:rsidR="00A66C6A" w:rsidRPr="00C85E9D" w:rsidRDefault="00A66C6A" w:rsidP="00DD2E79">
      <w:pPr>
        <w:pStyle w:val="Akapitzlist"/>
        <w:numPr>
          <w:ilvl w:val="0"/>
          <w:numId w:val="77"/>
        </w:numPr>
        <w:spacing w:after="0"/>
        <w:ind w:left="709" w:hanging="283"/>
        <w:jc w:val="both"/>
        <w:rPr>
          <w:bCs/>
          <w:sz w:val="20"/>
          <w:szCs w:val="20"/>
        </w:rPr>
      </w:pPr>
      <w:r w:rsidRPr="00C85E9D">
        <w:rPr>
          <w:bCs/>
          <w:sz w:val="20"/>
          <w:szCs w:val="20"/>
        </w:rPr>
        <w:t>oświetlenia drogowego,</w:t>
      </w:r>
    </w:p>
    <w:p w14:paraId="7B161CC9" w14:textId="77777777" w:rsidR="00D860A7" w:rsidRPr="00C85E9D" w:rsidRDefault="00D860A7" w:rsidP="00DD2E79">
      <w:pPr>
        <w:pStyle w:val="Akapitzlist"/>
        <w:numPr>
          <w:ilvl w:val="0"/>
          <w:numId w:val="77"/>
        </w:numPr>
        <w:spacing w:after="0"/>
        <w:ind w:left="709" w:hanging="283"/>
        <w:jc w:val="both"/>
        <w:rPr>
          <w:bCs/>
          <w:sz w:val="20"/>
          <w:szCs w:val="20"/>
        </w:rPr>
      </w:pPr>
      <w:r w:rsidRPr="00C85E9D">
        <w:rPr>
          <w:bCs/>
          <w:sz w:val="20"/>
          <w:szCs w:val="20"/>
        </w:rPr>
        <w:t xml:space="preserve">zieleni (inwentaryzacja i wyznaczenie kolidujących egzemplarzy do wycinki, projekt </w:t>
      </w:r>
      <w:proofErr w:type="spellStart"/>
      <w:r w:rsidRPr="00C85E9D">
        <w:rPr>
          <w:bCs/>
          <w:sz w:val="20"/>
          <w:szCs w:val="20"/>
        </w:rPr>
        <w:t>nasadzeń</w:t>
      </w:r>
      <w:proofErr w:type="spellEnd"/>
      <w:r w:rsidRPr="00C85E9D">
        <w:rPr>
          <w:bCs/>
          <w:sz w:val="20"/>
          <w:szCs w:val="20"/>
        </w:rPr>
        <w:t xml:space="preserve"> i </w:t>
      </w:r>
      <w:proofErr w:type="spellStart"/>
      <w:r w:rsidRPr="00C85E9D">
        <w:rPr>
          <w:bCs/>
          <w:sz w:val="20"/>
          <w:szCs w:val="20"/>
        </w:rPr>
        <w:t>nasadzeń</w:t>
      </w:r>
      <w:proofErr w:type="spellEnd"/>
      <w:r w:rsidRPr="00C85E9D">
        <w:rPr>
          <w:bCs/>
          <w:sz w:val="20"/>
          <w:szCs w:val="20"/>
        </w:rPr>
        <w:t xml:space="preserve"> kompensujących)</w:t>
      </w:r>
    </w:p>
    <w:p w14:paraId="1A5B3DF6" w14:textId="77777777" w:rsidR="00D860A7" w:rsidRPr="00C85E9D" w:rsidRDefault="00D860A7" w:rsidP="00D860A7">
      <w:pPr>
        <w:spacing w:after="0" w:line="240" w:lineRule="auto"/>
        <w:ind w:firstLine="709"/>
        <w:jc w:val="both"/>
        <w:rPr>
          <w:b/>
          <w:bCs/>
          <w:sz w:val="20"/>
          <w:szCs w:val="20"/>
        </w:rPr>
      </w:pPr>
      <w:r w:rsidRPr="00C85E9D">
        <w:rPr>
          <w:bCs/>
          <w:sz w:val="20"/>
          <w:szCs w:val="20"/>
        </w:rPr>
        <w:t>1.2 Część 2:</w:t>
      </w:r>
    </w:p>
    <w:bookmarkEnd w:id="12"/>
    <w:p w14:paraId="3964D26C"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bCs/>
          <w:sz w:val="20"/>
          <w:szCs w:val="20"/>
        </w:rPr>
        <w:t xml:space="preserve">projekty branżowe wykonawcze, </w:t>
      </w:r>
    </w:p>
    <w:p w14:paraId="4CF5AA44" w14:textId="389775F1" w:rsidR="005E2E42" w:rsidRPr="00C85E9D" w:rsidRDefault="00A66C6A" w:rsidP="00A66C6A">
      <w:pPr>
        <w:numPr>
          <w:ilvl w:val="0"/>
          <w:numId w:val="65"/>
        </w:numPr>
        <w:spacing w:after="0" w:line="240" w:lineRule="auto"/>
        <w:ind w:left="709" w:hanging="425"/>
        <w:jc w:val="both"/>
        <w:rPr>
          <w:bCs/>
          <w:sz w:val="20"/>
          <w:szCs w:val="20"/>
        </w:rPr>
      </w:pPr>
      <w:r w:rsidRPr="00C85E9D">
        <w:rPr>
          <w:bCs/>
          <w:sz w:val="20"/>
          <w:szCs w:val="20"/>
        </w:rPr>
        <w:t>projekt rozbiórki ogrodzeń itp., uzyskanie pozwolenia na rozbiórkę (jeśli takie wystąpią</w:t>
      </w:r>
      <w:r w:rsidR="005E2E42" w:rsidRPr="00C85E9D">
        <w:rPr>
          <w:bCs/>
          <w:sz w:val="20"/>
          <w:szCs w:val="20"/>
        </w:rPr>
        <w:t>)</w:t>
      </w:r>
    </w:p>
    <w:p w14:paraId="6BE93AB8" w14:textId="2912AFF9" w:rsidR="00D860A7" w:rsidRPr="00C85E9D" w:rsidRDefault="00D860A7" w:rsidP="00360886">
      <w:pPr>
        <w:numPr>
          <w:ilvl w:val="0"/>
          <w:numId w:val="65"/>
        </w:numPr>
        <w:spacing w:after="0" w:line="240" w:lineRule="auto"/>
        <w:ind w:left="709" w:hanging="425"/>
        <w:jc w:val="both"/>
        <w:rPr>
          <w:bCs/>
          <w:sz w:val="20"/>
          <w:szCs w:val="20"/>
        </w:rPr>
      </w:pPr>
      <w:r w:rsidRPr="00C85E9D">
        <w:rPr>
          <w:bCs/>
          <w:sz w:val="20"/>
          <w:szCs w:val="20"/>
        </w:rPr>
        <w:t>projekt stałej organizacji ruchu z elementami BRD,</w:t>
      </w:r>
    </w:p>
    <w:p w14:paraId="6D7E9B9A"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bCs/>
          <w:sz w:val="20"/>
          <w:szCs w:val="20"/>
        </w:rPr>
        <w:t>informacja BIOZ,</w:t>
      </w:r>
    </w:p>
    <w:p w14:paraId="2D245F67"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bCs/>
          <w:sz w:val="20"/>
          <w:szCs w:val="20"/>
        </w:rPr>
        <w:t>przedmiary, kosztorysy, tabelę elementów scalonych, STWIORB,</w:t>
      </w:r>
    </w:p>
    <w:p w14:paraId="676CC104"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bCs/>
          <w:sz w:val="20"/>
          <w:szCs w:val="20"/>
        </w:rPr>
        <w:t>uzyskanie wymaganych decyzji, opinii, uzgodnień, pozwoleń itp. W tym decyzji ZRID, pozwolenia wodnoprawnego, decyzji środowiskowej – w razie konieczności,</w:t>
      </w:r>
    </w:p>
    <w:p w14:paraId="5235A50C"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bCs/>
          <w:sz w:val="20"/>
          <w:szCs w:val="20"/>
        </w:rPr>
        <w:t>wykonanie projektu podziału nieruchomości,</w:t>
      </w:r>
    </w:p>
    <w:p w14:paraId="6F099B18"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sz w:val="20"/>
          <w:szCs w:val="20"/>
        </w:rPr>
        <w:t>wstępna wycena wykupu nieruchomości,</w:t>
      </w:r>
    </w:p>
    <w:p w14:paraId="5E8FCA79" w14:textId="77777777" w:rsidR="00D860A7" w:rsidRPr="00C85E9D" w:rsidRDefault="00D860A7" w:rsidP="00D860A7">
      <w:pPr>
        <w:numPr>
          <w:ilvl w:val="0"/>
          <w:numId w:val="65"/>
        </w:numPr>
        <w:spacing w:after="0" w:line="240" w:lineRule="auto"/>
        <w:ind w:left="0" w:firstLine="284"/>
        <w:jc w:val="both"/>
        <w:rPr>
          <w:bCs/>
          <w:sz w:val="20"/>
          <w:szCs w:val="20"/>
        </w:rPr>
      </w:pPr>
      <w:r w:rsidRPr="00C85E9D">
        <w:rPr>
          <w:bCs/>
          <w:sz w:val="20"/>
          <w:szCs w:val="20"/>
        </w:rPr>
        <w:t>opis stanu nieruchomości do celów odszkodowawczych na dzień wydania decyzji ZRID.</w:t>
      </w:r>
    </w:p>
    <w:bookmarkEnd w:id="14"/>
    <w:p w14:paraId="4D576D61" w14:textId="77777777" w:rsidR="00D860A7" w:rsidRPr="00C85E9D" w:rsidRDefault="00D860A7" w:rsidP="00D860A7">
      <w:pPr>
        <w:autoSpaceDE w:val="0"/>
        <w:autoSpaceDN w:val="0"/>
        <w:adjustRightInd w:val="0"/>
        <w:spacing w:before="60" w:after="60" w:line="240" w:lineRule="auto"/>
        <w:ind w:firstLine="284"/>
        <w:jc w:val="both"/>
        <w:rPr>
          <w:b/>
          <w:sz w:val="20"/>
          <w:szCs w:val="20"/>
        </w:rPr>
      </w:pPr>
      <w:r w:rsidRPr="00C85E9D">
        <w:rPr>
          <w:sz w:val="20"/>
          <w:szCs w:val="20"/>
        </w:rPr>
        <w:t>Warunki</w:t>
      </w:r>
      <w:r w:rsidRPr="00C85E9D">
        <w:rPr>
          <w:bCs/>
          <w:sz w:val="20"/>
          <w:szCs w:val="20"/>
        </w:rPr>
        <w:t xml:space="preserve"> opinii i</w:t>
      </w:r>
      <w:r w:rsidRPr="00C85E9D">
        <w:rPr>
          <w:sz w:val="20"/>
          <w:szCs w:val="20"/>
        </w:rPr>
        <w:t xml:space="preserve"> uzgodnień z zarządcami terenów, Gminą, gestorami sieci itp. należy każdorazowo </w:t>
      </w:r>
      <w:r w:rsidRPr="00C85E9D">
        <w:rPr>
          <w:bCs/>
          <w:sz w:val="20"/>
          <w:szCs w:val="20"/>
        </w:rPr>
        <w:t>przekazywać</w:t>
      </w:r>
      <w:r w:rsidRPr="00C85E9D">
        <w:rPr>
          <w:sz w:val="20"/>
          <w:szCs w:val="20"/>
        </w:rPr>
        <w:t xml:space="preserve"> do Zamawiającego celem akceptacji z jednoczesnym zachowaniem możliwości ewentualnego odwołania się od wydanych uzgodnień.</w:t>
      </w:r>
      <w:r w:rsidRPr="00C85E9D">
        <w:rPr>
          <w:bCs/>
          <w:sz w:val="20"/>
          <w:szCs w:val="20"/>
        </w:rPr>
        <w:t xml:space="preserve"> Wszystkie materiały wyjściowe, opinie, uzgodnienia itp. pozyskuje swoim staraniem Wykonawca.</w:t>
      </w:r>
      <w:r w:rsidRPr="00C85E9D">
        <w:rPr>
          <w:b/>
          <w:sz w:val="20"/>
          <w:szCs w:val="20"/>
        </w:rPr>
        <w:t xml:space="preserve"> </w:t>
      </w:r>
    </w:p>
    <w:p w14:paraId="2E0C11E2" w14:textId="77777777" w:rsidR="00D860A7" w:rsidRPr="00C85E9D" w:rsidRDefault="00D860A7" w:rsidP="00D860A7">
      <w:pPr>
        <w:spacing w:before="60" w:after="60" w:line="240" w:lineRule="auto"/>
        <w:ind w:firstLine="284"/>
        <w:jc w:val="both"/>
        <w:rPr>
          <w:bCs/>
          <w:sz w:val="20"/>
          <w:szCs w:val="20"/>
        </w:rPr>
      </w:pPr>
      <w:r w:rsidRPr="00C85E9D">
        <w:rPr>
          <w:bCs/>
          <w:sz w:val="20"/>
          <w:szCs w:val="20"/>
        </w:rPr>
        <w:t>2)</w:t>
      </w:r>
      <w:r w:rsidRPr="00C85E9D">
        <w:rPr>
          <w:bCs/>
          <w:sz w:val="20"/>
          <w:szCs w:val="20"/>
        </w:rPr>
        <w:tab/>
        <w:t>Etap II</w:t>
      </w:r>
      <w:r w:rsidRPr="00C85E9D">
        <w:rPr>
          <w:b/>
          <w:bCs/>
          <w:sz w:val="20"/>
          <w:szCs w:val="20"/>
        </w:rPr>
        <w:t xml:space="preserve"> - </w:t>
      </w:r>
      <w:r w:rsidRPr="00C85E9D">
        <w:rPr>
          <w:sz w:val="20"/>
          <w:szCs w:val="20"/>
        </w:rPr>
        <w:t>w</w:t>
      </w:r>
      <w:r w:rsidRPr="00C85E9D">
        <w:rPr>
          <w:bCs/>
          <w:sz w:val="20"/>
          <w:szCs w:val="20"/>
        </w:rPr>
        <w:t>yznaczenie projektów podziału na gruncie oraz oznaczenie granic słupami PD oraz wykonanie II etapu prac podziałowych – ujawnienie zmian w ewidencji gruntów i budynków.</w:t>
      </w:r>
    </w:p>
    <w:p w14:paraId="2016D74E" w14:textId="13F68F09" w:rsidR="00D860A7" w:rsidRDefault="00D860A7" w:rsidP="00D860A7">
      <w:pPr>
        <w:spacing w:before="60" w:after="60" w:line="240" w:lineRule="auto"/>
        <w:ind w:firstLine="284"/>
        <w:jc w:val="both"/>
        <w:rPr>
          <w:bCs/>
          <w:i/>
          <w:sz w:val="20"/>
          <w:szCs w:val="20"/>
        </w:rPr>
      </w:pPr>
      <w:r w:rsidRPr="00C85E9D">
        <w:rPr>
          <w:bCs/>
          <w:sz w:val="20"/>
          <w:szCs w:val="20"/>
        </w:rPr>
        <w:t>3)</w:t>
      </w:r>
      <w:r w:rsidRPr="00C85E9D">
        <w:rPr>
          <w:bCs/>
          <w:sz w:val="20"/>
          <w:szCs w:val="20"/>
        </w:rPr>
        <w:tab/>
        <w:t>Etap III – nadzór autorski sprawowany będzie w trakcie wykonywania robót przez Wykonawcę robót budowlanych do czasu ich zrealizowania i odebrania protokołem/-</w:t>
      </w:r>
      <w:proofErr w:type="spellStart"/>
      <w:r w:rsidRPr="00C85E9D">
        <w:rPr>
          <w:bCs/>
          <w:sz w:val="20"/>
          <w:szCs w:val="20"/>
        </w:rPr>
        <w:t>ami</w:t>
      </w:r>
      <w:proofErr w:type="spellEnd"/>
      <w:r w:rsidRPr="00C85E9D">
        <w:rPr>
          <w:bCs/>
          <w:sz w:val="20"/>
          <w:szCs w:val="20"/>
        </w:rPr>
        <w:t xml:space="preserve"> odbioru końcowego bez uwag. Wykonawca zapewni pełnienie nadzoru autorskiego w zakresie poszczególnych branż w rozumieniu </w:t>
      </w:r>
      <w:r w:rsidRPr="00C85E9D">
        <w:rPr>
          <w:bCs/>
          <w:i/>
          <w:sz w:val="20"/>
          <w:szCs w:val="20"/>
        </w:rPr>
        <w:t>art. 20 Ustawy z dnia 7 lipca 1994r. Prawo budowlane (</w:t>
      </w:r>
      <w:proofErr w:type="spellStart"/>
      <w:r w:rsidRPr="00C85E9D">
        <w:rPr>
          <w:bCs/>
          <w:i/>
          <w:sz w:val="20"/>
          <w:szCs w:val="20"/>
        </w:rPr>
        <w:t>t.j</w:t>
      </w:r>
      <w:proofErr w:type="spellEnd"/>
      <w:r w:rsidRPr="00C85E9D">
        <w:rPr>
          <w:bCs/>
          <w:i/>
          <w:sz w:val="20"/>
          <w:szCs w:val="20"/>
        </w:rPr>
        <w:t xml:space="preserve">. Dz. U. z </w:t>
      </w:r>
      <w:r w:rsidR="00892672" w:rsidRPr="00C85E9D">
        <w:rPr>
          <w:bCs/>
          <w:i/>
          <w:sz w:val="20"/>
          <w:szCs w:val="20"/>
        </w:rPr>
        <w:t>202</w:t>
      </w:r>
      <w:r w:rsidR="00892672">
        <w:rPr>
          <w:bCs/>
          <w:i/>
          <w:sz w:val="20"/>
          <w:szCs w:val="20"/>
        </w:rPr>
        <w:t>6</w:t>
      </w:r>
      <w:r w:rsidR="00892672" w:rsidRPr="00C85E9D">
        <w:rPr>
          <w:bCs/>
          <w:i/>
          <w:sz w:val="20"/>
          <w:szCs w:val="20"/>
        </w:rPr>
        <w:t xml:space="preserve"> </w:t>
      </w:r>
      <w:r w:rsidRPr="00C85E9D">
        <w:rPr>
          <w:bCs/>
          <w:i/>
          <w:sz w:val="20"/>
          <w:szCs w:val="20"/>
        </w:rPr>
        <w:t xml:space="preserve">r. poz. </w:t>
      </w:r>
      <w:r w:rsidR="00892672">
        <w:rPr>
          <w:bCs/>
          <w:i/>
          <w:sz w:val="20"/>
          <w:szCs w:val="20"/>
        </w:rPr>
        <w:t>524</w:t>
      </w:r>
      <w:r w:rsidR="00892672" w:rsidRPr="00C85E9D">
        <w:rPr>
          <w:bCs/>
          <w:i/>
          <w:sz w:val="20"/>
          <w:szCs w:val="20"/>
        </w:rPr>
        <w:t xml:space="preserve"> </w:t>
      </w:r>
      <w:r w:rsidRPr="00C85E9D">
        <w:rPr>
          <w:bCs/>
          <w:i/>
          <w:sz w:val="20"/>
          <w:szCs w:val="20"/>
        </w:rPr>
        <w:t xml:space="preserve">z </w:t>
      </w:r>
      <w:proofErr w:type="spellStart"/>
      <w:r w:rsidRPr="00C85E9D">
        <w:rPr>
          <w:bCs/>
          <w:i/>
          <w:sz w:val="20"/>
          <w:szCs w:val="20"/>
        </w:rPr>
        <w:t>późn</w:t>
      </w:r>
      <w:proofErr w:type="spellEnd"/>
      <w:r w:rsidRPr="00C85E9D">
        <w:rPr>
          <w:bCs/>
          <w:i/>
          <w:sz w:val="20"/>
          <w:szCs w:val="20"/>
        </w:rPr>
        <w:t>. zm.)</w:t>
      </w:r>
      <w:r w:rsidRPr="00C85E9D">
        <w:rPr>
          <w:bCs/>
          <w:sz w:val="20"/>
          <w:szCs w:val="20"/>
        </w:rPr>
        <w:t xml:space="preserve"> przez osoby będące twórcami projektu budowlanego (w rozumieniu</w:t>
      </w:r>
      <w:r w:rsidRPr="00C85E9D">
        <w:rPr>
          <w:bCs/>
          <w:i/>
          <w:sz w:val="20"/>
          <w:szCs w:val="20"/>
        </w:rPr>
        <w:t xml:space="preserve"> ustawy z dnia 4 lutego 1994r. o prawie autorskim i prawach pokrewnych (</w:t>
      </w:r>
      <w:proofErr w:type="spellStart"/>
      <w:r w:rsidRPr="00C85E9D">
        <w:rPr>
          <w:bCs/>
          <w:i/>
          <w:sz w:val="20"/>
          <w:szCs w:val="20"/>
        </w:rPr>
        <w:t>t.j</w:t>
      </w:r>
      <w:proofErr w:type="spellEnd"/>
      <w:r w:rsidRPr="00C85E9D">
        <w:rPr>
          <w:bCs/>
          <w:i/>
          <w:sz w:val="20"/>
          <w:szCs w:val="20"/>
        </w:rPr>
        <w:t xml:space="preserve">. Dz. U. z 2025 r. poz. 24 z </w:t>
      </w:r>
      <w:proofErr w:type="spellStart"/>
      <w:r w:rsidRPr="00C85E9D">
        <w:rPr>
          <w:bCs/>
          <w:i/>
          <w:sz w:val="20"/>
          <w:szCs w:val="20"/>
        </w:rPr>
        <w:t>późn</w:t>
      </w:r>
      <w:proofErr w:type="spellEnd"/>
      <w:r w:rsidRPr="00C85E9D">
        <w:rPr>
          <w:bCs/>
          <w:i/>
          <w:sz w:val="20"/>
          <w:szCs w:val="20"/>
        </w:rPr>
        <w:t>. zm.).</w:t>
      </w:r>
    </w:p>
    <w:p w14:paraId="4FF69CB6" w14:textId="0C51825D" w:rsidR="00571F42" w:rsidRPr="00C85E9D" w:rsidRDefault="00571F42" w:rsidP="005352DB">
      <w:pPr>
        <w:pStyle w:val="Nagwek2"/>
      </w:pPr>
      <w:bookmarkStart w:id="16" w:name="_Toc232426679"/>
      <w:r w:rsidRPr="00C85E9D">
        <w:t>Termin</w:t>
      </w:r>
      <w:bookmarkEnd w:id="16"/>
    </w:p>
    <w:p w14:paraId="5F01B8A4" w14:textId="0377DE2B" w:rsidR="00571F42" w:rsidRPr="00C85E9D" w:rsidRDefault="00571F42" w:rsidP="000E3BEF">
      <w:pPr>
        <w:spacing w:before="60" w:after="60" w:line="240" w:lineRule="auto"/>
        <w:ind w:left="284" w:hanging="284"/>
        <w:jc w:val="both"/>
        <w:rPr>
          <w:bCs/>
          <w:sz w:val="20"/>
          <w:szCs w:val="20"/>
        </w:rPr>
      </w:pPr>
      <w:r w:rsidRPr="00C85E9D">
        <w:rPr>
          <w:bCs/>
          <w:sz w:val="20"/>
          <w:szCs w:val="20"/>
        </w:rPr>
        <w:t>Zgodnie ze wzorem umowy.</w:t>
      </w:r>
    </w:p>
    <w:p w14:paraId="7E775927" w14:textId="188288D7" w:rsidR="007E68C2" w:rsidRPr="00C85E9D" w:rsidRDefault="00E93826" w:rsidP="000E3BEF">
      <w:pPr>
        <w:pStyle w:val="Nagwek1"/>
        <w:spacing w:line="240" w:lineRule="auto"/>
        <w:ind w:left="431" w:hanging="431"/>
        <w:rPr>
          <w:rFonts w:cs="Times New Roman"/>
          <w:szCs w:val="20"/>
        </w:rPr>
      </w:pPr>
      <w:bookmarkStart w:id="17" w:name="_Toc232426680"/>
      <w:bookmarkEnd w:id="13"/>
      <w:r w:rsidRPr="00C85E9D">
        <w:rPr>
          <w:rFonts w:cs="Times New Roman"/>
          <w:szCs w:val="20"/>
        </w:rPr>
        <w:t>Ogólny opis przedmiotu zamówienia</w:t>
      </w:r>
      <w:bookmarkEnd w:id="17"/>
    </w:p>
    <w:p w14:paraId="55B4E31D" w14:textId="4BC52FE2" w:rsidR="00E93826" w:rsidRPr="00C85E9D" w:rsidRDefault="00E93826" w:rsidP="005352DB">
      <w:pPr>
        <w:pStyle w:val="Nagwek2"/>
      </w:pPr>
      <w:bookmarkStart w:id="18" w:name="_Toc232426681"/>
      <w:r w:rsidRPr="00C85E9D">
        <w:t>Stan istniejący</w:t>
      </w:r>
      <w:bookmarkEnd w:id="18"/>
    </w:p>
    <w:p w14:paraId="7E1EC61F" w14:textId="3B653442" w:rsidR="00A92B89" w:rsidRPr="00C85E9D" w:rsidRDefault="00E2422E" w:rsidP="000E3BEF">
      <w:pPr>
        <w:pStyle w:val="Nagwek"/>
        <w:jc w:val="both"/>
        <w:rPr>
          <w:rFonts w:ascii="Times New Roman" w:eastAsia="Times New Roman" w:hAnsi="Times New Roman" w:cs="Times New Roman"/>
          <w:bCs/>
          <w:sz w:val="20"/>
          <w:szCs w:val="20"/>
          <w:lang w:eastAsia="pl-PL"/>
        </w:rPr>
      </w:pPr>
      <w:bookmarkStart w:id="19" w:name="_Hlk99805546"/>
      <w:bookmarkStart w:id="20" w:name="_Hlk99811201"/>
      <w:bookmarkStart w:id="21" w:name="_Hlk100325878"/>
      <w:r w:rsidRPr="00C85E9D">
        <w:rPr>
          <w:rFonts w:ascii="Times New Roman" w:hAnsi="Times New Roman" w:cs="Times New Roman"/>
          <w:sz w:val="20"/>
          <w:szCs w:val="20"/>
        </w:rPr>
        <w:t xml:space="preserve">Inwestycja zlokalizowana jest w </w:t>
      </w:r>
      <w:r w:rsidR="0014529B" w:rsidRPr="00C85E9D">
        <w:rPr>
          <w:rFonts w:ascii="Times New Roman" w:hAnsi="Times New Roman" w:cs="Times New Roman"/>
          <w:sz w:val="20"/>
          <w:szCs w:val="20"/>
        </w:rPr>
        <w:t>p</w:t>
      </w:r>
      <w:r w:rsidRPr="00C85E9D">
        <w:rPr>
          <w:rFonts w:ascii="Times New Roman" w:hAnsi="Times New Roman" w:cs="Times New Roman"/>
          <w:sz w:val="20"/>
          <w:szCs w:val="20"/>
        </w:rPr>
        <w:t xml:space="preserve">owiecie wrocławskim, na terenie gminy </w:t>
      </w:r>
      <w:r w:rsidR="00972A76" w:rsidRPr="00C85E9D">
        <w:rPr>
          <w:rFonts w:ascii="Times New Roman" w:hAnsi="Times New Roman" w:cs="Times New Roman"/>
          <w:sz w:val="20"/>
          <w:szCs w:val="20"/>
        </w:rPr>
        <w:t>Sobótka</w:t>
      </w:r>
      <w:r w:rsidRPr="00C85E9D">
        <w:rPr>
          <w:rFonts w:ascii="Times New Roman" w:hAnsi="Times New Roman" w:cs="Times New Roman"/>
          <w:sz w:val="20"/>
          <w:szCs w:val="20"/>
        </w:rPr>
        <w:t xml:space="preserve">. Projektowany odcinek drogi powiatowej ma długość około </w:t>
      </w:r>
      <w:r w:rsidR="00CD19D2" w:rsidRPr="00C85E9D">
        <w:rPr>
          <w:rFonts w:ascii="Times New Roman" w:hAnsi="Times New Roman" w:cs="Times New Roman"/>
          <w:sz w:val="20"/>
          <w:szCs w:val="20"/>
        </w:rPr>
        <w:t xml:space="preserve">1330 </w:t>
      </w:r>
      <w:r w:rsidRPr="00C85E9D">
        <w:rPr>
          <w:rFonts w:ascii="Times New Roman" w:hAnsi="Times New Roman" w:cs="Times New Roman"/>
          <w:sz w:val="20"/>
          <w:szCs w:val="20"/>
        </w:rPr>
        <w:t>m</w:t>
      </w:r>
      <w:r w:rsidR="008E2AF5" w:rsidRPr="00C85E9D">
        <w:t xml:space="preserve">. </w:t>
      </w:r>
      <w:r w:rsidR="007017D2" w:rsidRPr="00C85E9D">
        <w:rPr>
          <w:rFonts w:ascii="Times New Roman" w:hAnsi="Times New Roman" w:cs="Times New Roman"/>
          <w:sz w:val="20"/>
          <w:szCs w:val="20"/>
        </w:rPr>
        <w:t xml:space="preserve">Przedmiotem zamówienia jest </w:t>
      </w:r>
      <w:r w:rsidRPr="00C85E9D">
        <w:rPr>
          <w:rFonts w:ascii="Times New Roman" w:hAnsi="Times New Roman" w:cs="Times New Roman"/>
          <w:sz w:val="20"/>
          <w:szCs w:val="20"/>
        </w:rPr>
        <w:t xml:space="preserve">opracowanie dokumentacji dla </w:t>
      </w:r>
      <w:r w:rsidR="00AA1660" w:rsidRPr="00C85E9D">
        <w:rPr>
          <w:rFonts w:ascii="Times New Roman" w:hAnsi="Times New Roman" w:cs="Times New Roman"/>
          <w:sz w:val="20"/>
          <w:szCs w:val="20"/>
        </w:rPr>
        <w:t>ro</w:t>
      </w:r>
      <w:r w:rsidR="005E5C3A" w:rsidRPr="00C85E9D">
        <w:rPr>
          <w:rFonts w:ascii="Times New Roman" w:hAnsi="Times New Roman" w:cs="Times New Roman"/>
          <w:sz w:val="20"/>
          <w:szCs w:val="20"/>
        </w:rPr>
        <w:t>z</w:t>
      </w:r>
      <w:r w:rsidR="00AA1660" w:rsidRPr="00C85E9D">
        <w:rPr>
          <w:rFonts w:ascii="Times New Roman" w:hAnsi="Times New Roman" w:cs="Times New Roman"/>
          <w:sz w:val="20"/>
          <w:szCs w:val="20"/>
        </w:rPr>
        <w:t>budo</w:t>
      </w:r>
      <w:r w:rsidR="00CD19D2" w:rsidRPr="00C85E9D">
        <w:rPr>
          <w:rFonts w:ascii="Times New Roman" w:hAnsi="Times New Roman" w:cs="Times New Roman"/>
          <w:sz w:val="20"/>
          <w:szCs w:val="20"/>
        </w:rPr>
        <w:t xml:space="preserve">wy </w:t>
      </w:r>
      <w:r w:rsidR="00A92B89" w:rsidRPr="00C85E9D">
        <w:rPr>
          <w:rFonts w:ascii="Times New Roman" w:eastAsia="Times New Roman" w:hAnsi="Times New Roman" w:cs="Times New Roman"/>
          <w:bCs/>
          <w:sz w:val="20"/>
          <w:szCs w:val="20"/>
          <w:lang w:eastAsia="pl-PL"/>
        </w:rPr>
        <w:lastRenderedPageBreak/>
        <w:t xml:space="preserve">drogi powiatowej nr </w:t>
      </w:r>
      <w:r w:rsidR="008F431C" w:rsidRPr="00C85E9D">
        <w:rPr>
          <w:rFonts w:ascii="Times New Roman" w:eastAsia="Times New Roman" w:hAnsi="Times New Roman" w:cs="Times New Roman"/>
          <w:bCs/>
          <w:sz w:val="20"/>
          <w:szCs w:val="20"/>
          <w:lang w:eastAsia="pl-PL"/>
        </w:rPr>
        <w:t>20</w:t>
      </w:r>
      <w:r w:rsidR="00CD19D2" w:rsidRPr="00C85E9D">
        <w:rPr>
          <w:rFonts w:ascii="Times New Roman" w:eastAsia="Times New Roman" w:hAnsi="Times New Roman" w:cs="Times New Roman"/>
          <w:bCs/>
          <w:sz w:val="20"/>
          <w:szCs w:val="20"/>
          <w:lang w:eastAsia="pl-PL"/>
        </w:rPr>
        <w:t>75</w:t>
      </w:r>
      <w:r w:rsidR="00A92B89" w:rsidRPr="00C85E9D">
        <w:rPr>
          <w:rFonts w:ascii="Times New Roman" w:eastAsia="Times New Roman" w:hAnsi="Times New Roman" w:cs="Times New Roman"/>
          <w:bCs/>
          <w:sz w:val="20"/>
          <w:szCs w:val="20"/>
          <w:lang w:eastAsia="pl-PL"/>
        </w:rPr>
        <w:t xml:space="preserve">D w zakresie </w:t>
      </w:r>
      <w:r w:rsidR="005E5C3A" w:rsidRPr="00C85E9D">
        <w:rPr>
          <w:rFonts w:ascii="Times New Roman" w:eastAsia="Times New Roman" w:hAnsi="Times New Roman" w:cs="Times New Roman"/>
          <w:bCs/>
          <w:sz w:val="20"/>
          <w:szCs w:val="20"/>
          <w:lang w:eastAsia="pl-PL"/>
        </w:rPr>
        <w:t>rozbudowy</w:t>
      </w:r>
      <w:r w:rsidR="00A92B89" w:rsidRPr="00C85E9D">
        <w:rPr>
          <w:rFonts w:ascii="Times New Roman" w:eastAsia="Times New Roman" w:hAnsi="Times New Roman" w:cs="Times New Roman"/>
          <w:bCs/>
          <w:sz w:val="20"/>
          <w:szCs w:val="20"/>
          <w:lang w:eastAsia="pl-PL"/>
        </w:rPr>
        <w:t xml:space="preserve"> </w:t>
      </w:r>
      <w:r w:rsidR="00BF25D9" w:rsidRPr="00C85E9D">
        <w:rPr>
          <w:rFonts w:ascii="Times New Roman" w:eastAsia="Times New Roman" w:hAnsi="Times New Roman" w:cs="Times New Roman"/>
          <w:bCs/>
          <w:sz w:val="20"/>
          <w:szCs w:val="20"/>
          <w:lang w:eastAsia="pl-PL"/>
        </w:rPr>
        <w:t xml:space="preserve">konstrukcji </w:t>
      </w:r>
      <w:r w:rsidR="00A92B89" w:rsidRPr="00C85E9D">
        <w:rPr>
          <w:rFonts w:ascii="Times New Roman" w:eastAsia="Times New Roman" w:hAnsi="Times New Roman" w:cs="Times New Roman"/>
          <w:bCs/>
          <w:sz w:val="20"/>
          <w:szCs w:val="20"/>
          <w:lang w:eastAsia="pl-PL"/>
        </w:rPr>
        <w:t>jezdni</w:t>
      </w:r>
      <w:r w:rsidR="00CD19D2" w:rsidRPr="00C85E9D">
        <w:rPr>
          <w:rFonts w:ascii="Times New Roman" w:eastAsia="Times New Roman" w:hAnsi="Times New Roman" w:cs="Times New Roman"/>
          <w:bCs/>
          <w:sz w:val="20"/>
          <w:szCs w:val="20"/>
          <w:lang w:eastAsia="pl-PL"/>
        </w:rPr>
        <w:t>, budowy brakującego odcinka chodnika</w:t>
      </w:r>
      <w:r w:rsidR="0060741A" w:rsidRPr="00C85E9D">
        <w:rPr>
          <w:rFonts w:ascii="Times New Roman" w:eastAsia="Times New Roman" w:hAnsi="Times New Roman" w:cs="Times New Roman"/>
          <w:bCs/>
          <w:sz w:val="20"/>
          <w:szCs w:val="20"/>
          <w:lang w:eastAsia="pl-PL"/>
        </w:rPr>
        <w:t xml:space="preserve">, </w:t>
      </w:r>
      <w:r w:rsidR="00BF25D9" w:rsidRPr="00C85E9D">
        <w:rPr>
          <w:rFonts w:ascii="Times New Roman" w:eastAsia="Times New Roman" w:hAnsi="Times New Roman" w:cs="Times New Roman"/>
          <w:bCs/>
          <w:sz w:val="20"/>
          <w:szCs w:val="20"/>
          <w:lang w:eastAsia="pl-PL"/>
        </w:rPr>
        <w:t>poszerzeniem istniejącego wiaduktu</w:t>
      </w:r>
      <w:r w:rsidR="0060741A" w:rsidRPr="00C85E9D">
        <w:rPr>
          <w:rFonts w:ascii="Times New Roman" w:eastAsia="Times New Roman" w:hAnsi="Times New Roman" w:cs="Times New Roman"/>
          <w:bCs/>
          <w:sz w:val="20"/>
          <w:szCs w:val="20"/>
          <w:lang w:eastAsia="pl-PL"/>
        </w:rPr>
        <w:t xml:space="preserve"> oraz </w:t>
      </w:r>
      <w:r w:rsidRPr="00C85E9D">
        <w:rPr>
          <w:rFonts w:ascii="Times New Roman" w:eastAsia="Times New Roman" w:hAnsi="Times New Roman" w:cs="Times New Roman"/>
          <w:bCs/>
          <w:sz w:val="20"/>
          <w:szCs w:val="20"/>
          <w:lang w:eastAsia="pl-PL"/>
        </w:rPr>
        <w:t>przebudow</w:t>
      </w:r>
      <w:r w:rsidR="0014529B" w:rsidRPr="00C85E9D">
        <w:rPr>
          <w:rFonts w:ascii="Times New Roman" w:eastAsia="Times New Roman" w:hAnsi="Times New Roman" w:cs="Times New Roman"/>
          <w:bCs/>
          <w:sz w:val="20"/>
          <w:szCs w:val="20"/>
          <w:lang w:eastAsia="pl-PL"/>
        </w:rPr>
        <w:t>ą</w:t>
      </w:r>
      <w:r w:rsidRPr="00C85E9D">
        <w:rPr>
          <w:rFonts w:ascii="Times New Roman" w:eastAsia="Times New Roman" w:hAnsi="Times New Roman" w:cs="Times New Roman"/>
          <w:bCs/>
          <w:sz w:val="20"/>
          <w:szCs w:val="20"/>
          <w:lang w:eastAsia="pl-PL"/>
        </w:rPr>
        <w:t xml:space="preserve"> kolidującej </w:t>
      </w:r>
      <w:r w:rsidR="00A92B89" w:rsidRPr="00C85E9D">
        <w:rPr>
          <w:rFonts w:ascii="Times New Roman" w:eastAsia="Times New Roman" w:hAnsi="Times New Roman" w:cs="Times New Roman"/>
          <w:bCs/>
          <w:sz w:val="20"/>
          <w:szCs w:val="20"/>
          <w:lang w:eastAsia="pl-PL"/>
        </w:rPr>
        <w:t>infrastruktur</w:t>
      </w:r>
      <w:r w:rsidRPr="00C85E9D">
        <w:rPr>
          <w:rFonts w:ascii="Times New Roman" w:eastAsia="Times New Roman" w:hAnsi="Times New Roman" w:cs="Times New Roman"/>
          <w:bCs/>
          <w:sz w:val="20"/>
          <w:szCs w:val="20"/>
          <w:lang w:eastAsia="pl-PL"/>
        </w:rPr>
        <w:t>y technicznej</w:t>
      </w:r>
      <w:r w:rsidR="00817C52" w:rsidRPr="00C85E9D">
        <w:rPr>
          <w:rFonts w:ascii="Times New Roman" w:eastAsia="Times New Roman" w:hAnsi="Times New Roman" w:cs="Times New Roman"/>
          <w:bCs/>
          <w:sz w:val="20"/>
          <w:szCs w:val="20"/>
          <w:lang w:eastAsia="pl-PL"/>
        </w:rPr>
        <w:t xml:space="preserve"> </w:t>
      </w:r>
      <w:r w:rsidR="005A0D32" w:rsidRPr="00C85E9D">
        <w:rPr>
          <w:rFonts w:ascii="Times New Roman" w:hAnsi="Times New Roman" w:cs="Times New Roman"/>
          <w:sz w:val="20"/>
          <w:szCs w:val="20"/>
        </w:rPr>
        <w:t xml:space="preserve">w ciągu ulicy </w:t>
      </w:r>
      <w:r w:rsidR="00CD19D2" w:rsidRPr="00C85E9D">
        <w:rPr>
          <w:rFonts w:ascii="Times New Roman" w:hAnsi="Times New Roman" w:cs="Times New Roman"/>
          <w:sz w:val="20"/>
          <w:szCs w:val="20"/>
        </w:rPr>
        <w:t>Nowowiejskiej</w:t>
      </w:r>
      <w:r w:rsidR="005A0D32" w:rsidRPr="00C85E9D">
        <w:rPr>
          <w:rFonts w:ascii="Times New Roman" w:hAnsi="Times New Roman" w:cs="Times New Roman"/>
          <w:sz w:val="20"/>
          <w:szCs w:val="20"/>
        </w:rPr>
        <w:t xml:space="preserve"> w m. </w:t>
      </w:r>
      <w:r w:rsidR="00CD19D2" w:rsidRPr="00C85E9D">
        <w:rPr>
          <w:rFonts w:ascii="Times New Roman" w:hAnsi="Times New Roman" w:cs="Times New Roman"/>
          <w:sz w:val="20"/>
          <w:szCs w:val="20"/>
        </w:rPr>
        <w:t>Garncarsko</w:t>
      </w:r>
      <w:r w:rsidR="00A92B89" w:rsidRPr="00C85E9D">
        <w:rPr>
          <w:rFonts w:ascii="Times New Roman" w:eastAsia="Times New Roman" w:hAnsi="Times New Roman" w:cs="Times New Roman"/>
          <w:bCs/>
          <w:sz w:val="20"/>
          <w:szCs w:val="20"/>
          <w:lang w:eastAsia="pl-PL"/>
        </w:rPr>
        <w:t>.</w:t>
      </w:r>
    </w:p>
    <w:bookmarkEnd w:id="19"/>
    <w:p w14:paraId="7E6B8ADD" w14:textId="4D5F57DF" w:rsidR="00B37E9E" w:rsidRPr="00C85E9D" w:rsidRDefault="0005108C" w:rsidP="000E3BEF">
      <w:pPr>
        <w:pStyle w:val="Nagwek"/>
        <w:jc w:val="both"/>
        <w:rPr>
          <w:rFonts w:ascii="Times New Roman" w:hAnsi="Times New Roman" w:cs="Times New Roman"/>
          <w:sz w:val="20"/>
          <w:szCs w:val="20"/>
        </w:rPr>
      </w:pPr>
      <w:r w:rsidRPr="00C85E9D">
        <w:rPr>
          <w:rFonts w:ascii="Times New Roman" w:hAnsi="Times New Roman" w:cs="Times New Roman"/>
          <w:sz w:val="20"/>
          <w:szCs w:val="20"/>
        </w:rPr>
        <w:t>Dla przedmiotowego odcinka drogi opracowani</w:t>
      </w:r>
      <w:r w:rsidR="008E12BF" w:rsidRPr="00C85E9D">
        <w:rPr>
          <w:rFonts w:ascii="Times New Roman" w:hAnsi="Times New Roman" w:cs="Times New Roman"/>
          <w:sz w:val="20"/>
          <w:szCs w:val="20"/>
        </w:rPr>
        <w:t>e</w:t>
      </w:r>
      <w:r w:rsidRPr="00C85E9D">
        <w:rPr>
          <w:rFonts w:ascii="Times New Roman" w:hAnsi="Times New Roman" w:cs="Times New Roman"/>
          <w:sz w:val="20"/>
          <w:szCs w:val="20"/>
        </w:rPr>
        <w:t xml:space="preserve"> będzie obejmował</w:t>
      </w:r>
      <w:r w:rsidR="008E12BF" w:rsidRPr="00C85E9D">
        <w:rPr>
          <w:rFonts w:ascii="Times New Roman" w:hAnsi="Times New Roman" w:cs="Times New Roman"/>
          <w:sz w:val="20"/>
          <w:szCs w:val="20"/>
        </w:rPr>
        <w:t>o</w:t>
      </w:r>
      <w:r w:rsidRPr="00C85E9D">
        <w:rPr>
          <w:rFonts w:ascii="Times New Roman" w:hAnsi="Times New Roman" w:cs="Times New Roman"/>
          <w:sz w:val="20"/>
          <w:szCs w:val="20"/>
        </w:rPr>
        <w:t xml:space="preserve"> </w:t>
      </w:r>
      <w:r w:rsidR="00AA1660" w:rsidRPr="00C85E9D">
        <w:rPr>
          <w:rFonts w:ascii="Times New Roman" w:hAnsi="Times New Roman" w:cs="Times New Roman"/>
          <w:sz w:val="20"/>
          <w:szCs w:val="20"/>
        </w:rPr>
        <w:t>rozbudow</w:t>
      </w:r>
      <w:r w:rsidR="00CD19D2" w:rsidRPr="00C85E9D">
        <w:rPr>
          <w:rFonts w:ascii="Times New Roman" w:hAnsi="Times New Roman" w:cs="Times New Roman"/>
          <w:sz w:val="20"/>
          <w:szCs w:val="20"/>
        </w:rPr>
        <w:t>ę</w:t>
      </w:r>
      <w:r w:rsidRPr="00C85E9D">
        <w:rPr>
          <w:rFonts w:ascii="Times New Roman" w:hAnsi="Times New Roman" w:cs="Times New Roman"/>
          <w:sz w:val="20"/>
          <w:szCs w:val="20"/>
        </w:rPr>
        <w:t xml:space="preserve"> drogi </w:t>
      </w:r>
      <w:bookmarkStart w:id="22" w:name="_Hlk106705963"/>
      <w:r w:rsidR="005A0D32" w:rsidRPr="00C85E9D">
        <w:rPr>
          <w:rFonts w:ascii="Times New Roman" w:hAnsi="Times New Roman" w:cs="Times New Roman"/>
          <w:sz w:val="20"/>
          <w:szCs w:val="20"/>
        </w:rPr>
        <w:t>wraz z budową chodnika</w:t>
      </w:r>
      <w:r w:rsidR="00CD19D2" w:rsidRPr="00C85E9D">
        <w:rPr>
          <w:rFonts w:ascii="Times New Roman" w:hAnsi="Times New Roman" w:cs="Times New Roman"/>
          <w:sz w:val="20"/>
          <w:szCs w:val="20"/>
        </w:rPr>
        <w:t xml:space="preserve"> na odcinku ok 400 m (od posesji 1c do połączenia z chodnikiem w ul. Romana Zmorskiego)</w:t>
      </w:r>
      <w:r w:rsidR="005A0D32" w:rsidRPr="00C85E9D">
        <w:rPr>
          <w:rFonts w:ascii="Times New Roman" w:hAnsi="Times New Roman" w:cs="Times New Roman"/>
          <w:sz w:val="20"/>
          <w:szCs w:val="20"/>
        </w:rPr>
        <w:t xml:space="preserve">, </w:t>
      </w:r>
      <w:r w:rsidR="00CD19D2" w:rsidRPr="00C85E9D">
        <w:rPr>
          <w:rFonts w:ascii="Times New Roman" w:eastAsia="Times New Roman" w:hAnsi="Times New Roman" w:cs="Times New Roman"/>
          <w:bCs/>
          <w:sz w:val="20"/>
          <w:szCs w:val="20"/>
          <w:lang w:eastAsia="pl-PL"/>
        </w:rPr>
        <w:t xml:space="preserve">budowa brakującego odcinka kanalizacji deszczowej </w:t>
      </w:r>
      <w:r w:rsidR="00201562" w:rsidRPr="00C85E9D">
        <w:rPr>
          <w:rFonts w:ascii="Times New Roman" w:eastAsia="Times New Roman" w:hAnsi="Times New Roman" w:cs="Times New Roman"/>
          <w:bCs/>
          <w:sz w:val="20"/>
          <w:szCs w:val="20"/>
          <w:lang w:eastAsia="pl-PL"/>
        </w:rPr>
        <w:t xml:space="preserve"> </w:t>
      </w:r>
      <w:r w:rsidR="00201562" w:rsidRPr="00C85E9D">
        <w:rPr>
          <w:rFonts w:ascii="Times New Roman" w:hAnsi="Times New Roman" w:cs="Times New Roman"/>
          <w:sz w:val="20"/>
          <w:szCs w:val="20"/>
        </w:rPr>
        <w:t>oraz usunięcie</w:t>
      </w:r>
      <w:r w:rsidRPr="00C85E9D">
        <w:rPr>
          <w:rFonts w:ascii="Times New Roman" w:hAnsi="Times New Roman" w:cs="Times New Roman"/>
          <w:sz w:val="20"/>
          <w:szCs w:val="20"/>
        </w:rPr>
        <w:t xml:space="preserve"> kolizji z istniejącą infrastrukturą</w:t>
      </w:r>
      <w:bookmarkEnd w:id="22"/>
      <w:r w:rsidR="00201562" w:rsidRPr="00C85E9D">
        <w:rPr>
          <w:rFonts w:ascii="Times New Roman" w:hAnsi="Times New Roman" w:cs="Times New Roman"/>
          <w:sz w:val="20"/>
          <w:szCs w:val="20"/>
        </w:rPr>
        <w:t xml:space="preserve"> techniczną</w:t>
      </w:r>
      <w:r w:rsidRPr="00C85E9D">
        <w:rPr>
          <w:rFonts w:ascii="Times New Roman" w:hAnsi="Times New Roman" w:cs="Times New Roman"/>
          <w:sz w:val="20"/>
          <w:szCs w:val="20"/>
        </w:rPr>
        <w:t>. Na obszarze objętym niniejszym opracowaniem droga biegnie</w:t>
      </w:r>
      <w:r w:rsidR="005A0D32" w:rsidRPr="00C85E9D">
        <w:rPr>
          <w:rFonts w:ascii="Times New Roman" w:hAnsi="Times New Roman" w:cs="Times New Roman"/>
          <w:sz w:val="20"/>
          <w:szCs w:val="20"/>
        </w:rPr>
        <w:t xml:space="preserve"> </w:t>
      </w:r>
      <w:r w:rsidRPr="00C85E9D">
        <w:rPr>
          <w:rFonts w:ascii="Times New Roman" w:hAnsi="Times New Roman" w:cs="Times New Roman"/>
          <w:sz w:val="20"/>
          <w:szCs w:val="20"/>
        </w:rPr>
        <w:t xml:space="preserve">w terenie </w:t>
      </w:r>
      <w:r w:rsidR="005A0D32" w:rsidRPr="00C85E9D">
        <w:rPr>
          <w:rFonts w:ascii="Times New Roman" w:hAnsi="Times New Roman" w:cs="Times New Roman"/>
          <w:sz w:val="20"/>
          <w:szCs w:val="20"/>
        </w:rPr>
        <w:t xml:space="preserve">zabudowanym </w:t>
      </w:r>
      <w:r w:rsidR="0060741A" w:rsidRPr="00C85E9D">
        <w:rPr>
          <w:rFonts w:ascii="Times New Roman" w:hAnsi="Times New Roman" w:cs="Times New Roman"/>
          <w:sz w:val="20"/>
          <w:szCs w:val="20"/>
        </w:rPr>
        <w:t xml:space="preserve">z chodnikiem dla pieszych </w:t>
      </w:r>
      <w:r w:rsidR="005A0D32" w:rsidRPr="00C85E9D">
        <w:rPr>
          <w:rFonts w:ascii="Times New Roman" w:hAnsi="Times New Roman" w:cs="Times New Roman"/>
          <w:sz w:val="20"/>
          <w:szCs w:val="20"/>
        </w:rPr>
        <w:t>po jednej stronie jezdni</w:t>
      </w:r>
      <w:r w:rsidR="008E12BF" w:rsidRPr="00C85E9D">
        <w:rPr>
          <w:rFonts w:ascii="Times New Roman" w:hAnsi="Times New Roman" w:cs="Times New Roman"/>
          <w:sz w:val="20"/>
          <w:szCs w:val="20"/>
        </w:rPr>
        <w:t>. Istniejąca</w:t>
      </w:r>
      <w:r w:rsidRPr="00C85E9D">
        <w:rPr>
          <w:rFonts w:ascii="Times New Roman" w:hAnsi="Times New Roman" w:cs="Times New Roman"/>
          <w:sz w:val="20"/>
          <w:szCs w:val="20"/>
        </w:rPr>
        <w:t xml:space="preserve"> </w:t>
      </w:r>
      <w:r w:rsidR="008E12BF" w:rsidRPr="00C85E9D">
        <w:rPr>
          <w:rFonts w:ascii="Times New Roman" w:hAnsi="Times New Roman" w:cs="Times New Roman"/>
          <w:sz w:val="20"/>
          <w:szCs w:val="20"/>
        </w:rPr>
        <w:t xml:space="preserve">jezdnia </w:t>
      </w:r>
      <w:r w:rsidRPr="00C85E9D">
        <w:rPr>
          <w:rFonts w:ascii="Times New Roman" w:hAnsi="Times New Roman" w:cs="Times New Roman"/>
          <w:sz w:val="20"/>
          <w:szCs w:val="20"/>
        </w:rPr>
        <w:t>po</w:t>
      </w:r>
      <w:r w:rsidR="00201562" w:rsidRPr="00C85E9D">
        <w:rPr>
          <w:rFonts w:ascii="Times New Roman" w:hAnsi="Times New Roman" w:cs="Times New Roman"/>
          <w:sz w:val="20"/>
          <w:szCs w:val="20"/>
        </w:rPr>
        <w:t>siada nawierzchnię bitumiczną o </w:t>
      </w:r>
      <w:r w:rsidRPr="00C85E9D">
        <w:rPr>
          <w:rFonts w:ascii="Times New Roman" w:hAnsi="Times New Roman" w:cs="Times New Roman"/>
          <w:sz w:val="20"/>
          <w:szCs w:val="20"/>
        </w:rPr>
        <w:t xml:space="preserve">szerokości od </w:t>
      </w:r>
      <w:r w:rsidR="00181559" w:rsidRPr="00C85E9D">
        <w:rPr>
          <w:rFonts w:ascii="Times New Roman" w:hAnsi="Times New Roman" w:cs="Times New Roman"/>
          <w:sz w:val="20"/>
          <w:szCs w:val="20"/>
        </w:rPr>
        <w:t>ok. </w:t>
      </w:r>
      <w:r w:rsidR="0060741A" w:rsidRPr="00C85E9D">
        <w:rPr>
          <w:rFonts w:ascii="Times New Roman" w:hAnsi="Times New Roman" w:cs="Times New Roman"/>
          <w:sz w:val="20"/>
          <w:szCs w:val="20"/>
        </w:rPr>
        <w:t>5</w:t>
      </w:r>
      <w:r w:rsidR="00773D54" w:rsidRPr="00C85E9D">
        <w:rPr>
          <w:rFonts w:ascii="Times New Roman" w:hAnsi="Times New Roman" w:cs="Times New Roman"/>
          <w:sz w:val="20"/>
          <w:szCs w:val="20"/>
        </w:rPr>
        <w:t>,</w:t>
      </w:r>
      <w:r w:rsidR="0060741A" w:rsidRPr="00C85E9D">
        <w:rPr>
          <w:rFonts w:ascii="Times New Roman" w:hAnsi="Times New Roman" w:cs="Times New Roman"/>
          <w:sz w:val="20"/>
          <w:szCs w:val="20"/>
        </w:rPr>
        <w:t>9</w:t>
      </w:r>
      <w:r w:rsidR="00773D54" w:rsidRPr="00C85E9D">
        <w:rPr>
          <w:rFonts w:ascii="Times New Roman" w:hAnsi="Times New Roman" w:cs="Times New Roman"/>
          <w:sz w:val="20"/>
          <w:szCs w:val="20"/>
        </w:rPr>
        <w:t>0</w:t>
      </w:r>
      <w:r w:rsidR="00181559" w:rsidRPr="00C85E9D">
        <w:rPr>
          <w:rFonts w:ascii="Times New Roman" w:hAnsi="Times New Roman" w:cs="Times New Roman"/>
          <w:sz w:val="20"/>
          <w:szCs w:val="20"/>
        </w:rPr>
        <w:t> </w:t>
      </w:r>
      <w:r w:rsidRPr="00C85E9D">
        <w:rPr>
          <w:rFonts w:ascii="Times New Roman" w:hAnsi="Times New Roman" w:cs="Times New Roman"/>
          <w:sz w:val="20"/>
          <w:szCs w:val="20"/>
        </w:rPr>
        <w:t xml:space="preserve">do </w:t>
      </w:r>
      <w:r w:rsidR="00773D54" w:rsidRPr="00C85E9D">
        <w:rPr>
          <w:rFonts w:ascii="Times New Roman" w:hAnsi="Times New Roman" w:cs="Times New Roman"/>
          <w:sz w:val="20"/>
          <w:szCs w:val="20"/>
        </w:rPr>
        <w:t xml:space="preserve">ok. </w:t>
      </w:r>
      <w:r w:rsidR="0060741A" w:rsidRPr="00C85E9D">
        <w:rPr>
          <w:rFonts w:ascii="Times New Roman" w:hAnsi="Times New Roman" w:cs="Times New Roman"/>
          <w:sz w:val="20"/>
          <w:szCs w:val="20"/>
        </w:rPr>
        <w:t>7</w:t>
      </w:r>
      <w:r w:rsidR="005A0D32" w:rsidRPr="00C85E9D">
        <w:rPr>
          <w:rFonts w:ascii="Times New Roman" w:hAnsi="Times New Roman" w:cs="Times New Roman"/>
          <w:sz w:val="20"/>
          <w:szCs w:val="20"/>
        </w:rPr>
        <w:t>,</w:t>
      </w:r>
      <w:r w:rsidR="0060741A" w:rsidRPr="00C85E9D">
        <w:rPr>
          <w:rFonts w:ascii="Times New Roman" w:hAnsi="Times New Roman" w:cs="Times New Roman"/>
          <w:sz w:val="20"/>
          <w:szCs w:val="20"/>
        </w:rPr>
        <w:t>2</w:t>
      </w:r>
      <w:r w:rsidR="005A0D32" w:rsidRPr="00C85E9D">
        <w:rPr>
          <w:rFonts w:ascii="Times New Roman" w:hAnsi="Times New Roman" w:cs="Times New Roman"/>
          <w:sz w:val="20"/>
          <w:szCs w:val="20"/>
        </w:rPr>
        <w:t xml:space="preserve"> </w:t>
      </w:r>
      <w:r w:rsidRPr="00C85E9D">
        <w:rPr>
          <w:rFonts w:ascii="Times New Roman" w:hAnsi="Times New Roman" w:cs="Times New Roman"/>
          <w:sz w:val="20"/>
          <w:szCs w:val="20"/>
        </w:rPr>
        <w:t xml:space="preserve">m, w </w:t>
      </w:r>
      <w:r w:rsidR="00773D54" w:rsidRPr="00C85E9D">
        <w:rPr>
          <w:rFonts w:ascii="Times New Roman" w:hAnsi="Times New Roman" w:cs="Times New Roman"/>
          <w:sz w:val="20"/>
          <w:szCs w:val="20"/>
        </w:rPr>
        <w:t>złym</w:t>
      </w:r>
      <w:r w:rsidRPr="00C85E9D">
        <w:rPr>
          <w:rFonts w:ascii="Times New Roman" w:hAnsi="Times New Roman" w:cs="Times New Roman"/>
          <w:sz w:val="20"/>
          <w:szCs w:val="20"/>
        </w:rPr>
        <w:t xml:space="preserve"> stanie technicznym</w:t>
      </w:r>
      <w:r w:rsidR="00201562" w:rsidRPr="00C85E9D">
        <w:rPr>
          <w:rFonts w:ascii="Times New Roman" w:hAnsi="Times New Roman" w:cs="Times New Roman"/>
          <w:sz w:val="20"/>
          <w:szCs w:val="20"/>
        </w:rPr>
        <w:t xml:space="preserve">, </w:t>
      </w:r>
      <w:r w:rsidR="005A0D32" w:rsidRPr="00C85E9D">
        <w:rPr>
          <w:rFonts w:ascii="Times New Roman" w:hAnsi="Times New Roman" w:cs="Times New Roman"/>
          <w:sz w:val="20"/>
          <w:szCs w:val="20"/>
        </w:rPr>
        <w:t xml:space="preserve">  </w:t>
      </w:r>
      <w:r w:rsidR="00201562" w:rsidRPr="00C85E9D">
        <w:rPr>
          <w:rFonts w:ascii="Times New Roman" w:hAnsi="Times New Roman" w:cs="Times New Roman"/>
          <w:sz w:val="20"/>
          <w:szCs w:val="20"/>
        </w:rPr>
        <w:t>o niewystarczającej nośności i parametrach technic</w:t>
      </w:r>
      <w:r w:rsidR="00A944EC" w:rsidRPr="00C85E9D">
        <w:rPr>
          <w:rFonts w:ascii="Times New Roman" w:hAnsi="Times New Roman" w:cs="Times New Roman"/>
          <w:sz w:val="20"/>
          <w:szCs w:val="20"/>
        </w:rPr>
        <w:t>z</w:t>
      </w:r>
      <w:r w:rsidR="00201562" w:rsidRPr="00C85E9D">
        <w:rPr>
          <w:rFonts w:ascii="Times New Roman" w:hAnsi="Times New Roman" w:cs="Times New Roman"/>
          <w:sz w:val="20"/>
          <w:szCs w:val="20"/>
        </w:rPr>
        <w:t>nych</w:t>
      </w:r>
      <w:r w:rsidRPr="00C85E9D">
        <w:rPr>
          <w:rFonts w:ascii="Times New Roman" w:hAnsi="Times New Roman" w:cs="Times New Roman"/>
          <w:sz w:val="20"/>
          <w:szCs w:val="20"/>
        </w:rPr>
        <w:t xml:space="preserve">. </w:t>
      </w:r>
      <w:r w:rsidR="00773D54" w:rsidRPr="00C85E9D">
        <w:rPr>
          <w:rFonts w:ascii="Times New Roman" w:hAnsi="Times New Roman" w:cs="Times New Roman"/>
          <w:sz w:val="20"/>
          <w:szCs w:val="20"/>
        </w:rPr>
        <w:t>Pobocz</w:t>
      </w:r>
      <w:r w:rsidR="0060741A" w:rsidRPr="00C85E9D">
        <w:rPr>
          <w:rFonts w:ascii="Times New Roman" w:hAnsi="Times New Roman" w:cs="Times New Roman"/>
          <w:sz w:val="20"/>
          <w:szCs w:val="20"/>
        </w:rPr>
        <w:t>e</w:t>
      </w:r>
      <w:r w:rsidR="00773D54" w:rsidRPr="00C85E9D">
        <w:rPr>
          <w:rFonts w:ascii="Times New Roman" w:hAnsi="Times New Roman" w:cs="Times New Roman"/>
          <w:sz w:val="20"/>
          <w:szCs w:val="20"/>
        </w:rPr>
        <w:t xml:space="preserve"> gruntowe szerokości ok. 0,50 </w:t>
      </w:r>
      <w:r w:rsidR="00184526" w:rsidRPr="00C85E9D">
        <w:rPr>
          <w:rFonts w:ascii="Times New Roman" w:hAnsi="Times New Roman" w:cs="Times New Roman"/>
          <w:sz w:val="20"/>
          <w:szCs w:val="20"/>
        </w:rPr>
        <w:t xml:space="preserve">-0,8 </w:t>
      </w:r>
      <w:r w:rsidR="00773D54" w:rsidRPr="00C85E9D">
        <w:rPr>
          <w:rFonts w:ascii="Times New Roman" w:hAnsi="Times New Roman" w:cs="Times New Roman"/>
          <w:sz w:val="20"/>
          <w:szCs w:val="20"/>
        </w:rPr>
        <w:t>m</w:t>
      </w:r>
      <w:r w:rsidR="008E12BF" w:rsidRPr="00C85E9D">
        <w:rPr>
          <w:rFonts w:ascii="Times New Roman" w:hAnsi="Times New Roman" w:cs="Times New Roman"/>
          <w:sz w:val="20"/>
          <w:szCs w:val="20"/>
        </w:rPr>
        <w:t xml:space="preserve"> </w:t>
      </w:r>
      <w:r w:rsidR="0060741A" w:rsidRPr="00C85E9D">
        <w:rPr>
          <w:rFonts w:ascii="Times New Roman" w:hAnsi="Times New Roman" w:cs="Times New Roman"/>
          <w:sz w:val="20"/>
          <w:szCs w:val="20"/>
        </w:rPr>
        <w:t xml:space="preserve">jest w niektórych miejscach wyniesione na ok 20 cm </w:t>
      </w:r>
      <w:r w:rsidR="00E924A9" w:rsidRPr="00C85E9D">
        <w:rPr>
          <w:rFonts w:ascii="Times New Roman" w:hAnsi="Times New Roman" w:cs="Times New Roman"/>
          <w:sz w:val="20"/>
          <w:szCs w:val="20"/>
        </w:rPr>
        <w:t>(z uwagi na duże spadki terenu woda deszczowa nanosi piach i ziemię wzdłuż drogi, który osadza się przy ogrodzeniach tworząc wał ziemny)</w:t>
      </w:r>
      <w:r w:rsidR="0060741A" w:rsidRPr="00C85E9D">
        <w:rPr>
          <w:rFonts w:ascii="Times New Roman" w:hAnsi="Times New Roman" w:cs="Times New Roman"/>
          <w:sz w:val="20"/>
          <w:szCs w:val="20"/>
        </w:rPr>
        <w:t xml:space="preserve"> i </w:t>
      </w:r>
      <w:r w:rsidR="008E12BF" w:rsidRPr="00C85E9D">
        <w:rPr>
          <w:rFonts w:ascii="Times New Roman" w:hAnsi="Times New Roman" w:cs="Times New Roman"/>
          <w:sz w:val="20"/>
          <w:szCs w:val="20"/>
        </w:rPr>
        <w:t>lokalnie porośnięte trawą</w:t>
      </w:r>
      <w:r w:rsidR="00773D54" w:rsidRPr="00C85E9D">
        <w:rPr>
          <w:rFonts w:ascii="Times New Roman" w:hAnsi="Times New Roman" w:cs="Times New Roman"/>
          <w:sz w:val="20"/>
          <w:szCs w:val="20"/>
        </w:rPr>
        <w:t>. Zjazdy o nawierzchni gruntowej, z masy bitumicznej</w:t>
      </w:r>
      <w:r w:rsidR="00184526" w:rsidRPr="00C85E9D">
        <w:rPr>
          <w:rFonts w:ascii="Times New Roman" w:hAnsi="Times New Roman" w:cs="Times New Roman"/>
          <w:sz w:val="20"/>
          <w:szCs w:val="20"/>
        </w:rPr>
        <w:t>,</w:t>
      </w:r>
      <w:r w:rsidR="00773D54" w:rsidRPr="00C85E9D">
        <w:rPr>
          <w:rFonts w:ascii="Times New Roman" w:hAnsi="Times New Roman" w:cs="Times New Roman"/>
          <w:sz w:val="20"/>
          <w:szCs w:val="20"/>
        </w:rPr>
        <w:t xml:space="preserve"> kostki betonowej oraz kamiennej. Odwodnienie odbywa się </w:t>
      </w:r>
      <w:r w:rsidR="00E924A9" w:rsidRPr="00C85E9D">
        <w:rPr>
          <w:rFonts w:ascii="Times New Roman" w:hAnsi="Times New Roman" w:cs="Times New Roman"/>
          <w:sz w:val="20"/>
          <w:szCs w:val="20"/>
        </w:rPr>
        <w:t xml:space="preserve">częściowo </w:t>
      </w:r>
      <w:r w:rsidR="00773D54" w:rsidRPr="00C85E9D">
        <w:rPr>
          <w:rFonts w:ascii="Times New Roman" w:hAnsi="Times New Roman" w:cs="Times New Roman"/>
          <w:sz w:val="20"/>
          <w:szCs w:val="20"/>
        </w:rPr>
        <w:t xml:space="preserve">przez poprzez </w:t>
      </w:r>
      <w:r w:rsidR="00E924A9" w:rsidRPr="00C85E9D">
        <w:rPr>
          <w:rFonts w:ascii="Times New Roman" w:hAnsi="Times New Roman" w:cs="Times New Roman"/>
          <w:sz w:val="20"/>
          <w:szCs w:val="20"/>
        </w:rPr>
        <w:t xml:space="preserve">kanalizację deszczową oraz częściowo przez </w:t>
      </w:r>
      <w:r w:rsidR="00773D54" w:rsidRPr="00C85E9D">
        <w:rPr>
          <w:rFonts w:ascii="Times New Roman" w:hAnsi="Times New Roman" w:cs="Times New Roman"/>
          <w:sz w:val="20"/>
          <w:szCs w:val="20"/>
        </w:rPr>
        <w:t xml:space="preserve">powierzchniowy odpływ spadkami poprzecznymi i podłużnymi jezdni do rowów przydrożnych oraz cieku wodnego. </w:t>
      </w:r>
      <w:r w:rsidR="00181559" w:rsidRPr="00C85E9D">
        <w:rPr>
          <w:rFonts w:ascii="Times New Roman" w:hAnsi="Times New Roman" w:cs="Times New Roman"/>
          <w:sz w:val="20"/>
          <w:szCs w:val="20"/>
        </w:rPr>
        <w:t>Na</w:t>
      </w:r>
      <w:r w:rsidR="001F7718" w:rsidRPr="00C85E9D">
        <w:rPr>
          <w:rFonts w:ascii="Times New Roman" w:hAnsi="Times New Roman" w:cs="Times New Roman"/>
          <w:sz w:val="20"/>
          <w:szCs w:val="20"/>
        </w:rPr>
        <w:t xml:space="preserve"> </w:t>
      </w:r>
      <w:r w:rsidRPr="00C85E9D">
        <w:rPr>
          <w:rFonts w:ascii="Times New Roman" w:hAnsi="Times New Roman" w:cs="Times New Roman"/>
          <w:sz w:val="20"/>
          <w:szCs w:val="20"/>
        </w:rPr>
        <w:t>przedmiotow</w:t>
      </w:r>
      <w:r w:rsidR="00181559" w:rsidRPr="00C85E9D">
        <w:rPr>
          <w:rFonts w:ascii="Times New Roman" w:hAnsi="Times New Roman" w:cs="Times New Roman"/>
          <w:sz w:val="20"/>
          <w:szCs w:val="20"/>
        </w:rPr>
        <w:t>ym odcinku</w:t>
      </w:r>
      <w:r w:rsidRPr="00C85E9D">
        <w:rPr>
          <w:rFonts w:ascii="Times New Roman" w:hAnsi="Times New Roman" w:cs="Times New Roman"/>
          <w:sz w:val="20"/>
          <w:szCs w:val="20"/>
        </w:rPr>
        <w:t xml:space="preserve"> drogi zlokalizowan</w:t>
      </w:r>
      <w:r w:rsidR="00E924A9" w:rsidRPr="00C85E9D">
        <w:rPr>
          <w:rFonts w:ascii="Times New Roman" w:hAnsi="Times New Roman" w:cs="Times New Roman"/>
          <w:sz w:val="20"/>
          <w:szCs w:val="20"/>
        </w:rPr>
        <w:t>y jest jeden wiadukt drogowy nad ciekiem Czarna Woda oraz przepust</w:t>
      </w:r>
      <w:r w:rsidR="00BF25D9" w:rsidRPr="00C85E9D">
        <w:rPr>
          <w:rFonts w:ascii="Times New Roman" w:hAnsi="Times New Roman" w:cs="Times New Roman"/>
          <w:sz w:val="20"/>
          <w:szCs w:val="20"/>
        </w:rPr>
        <w:t>y</w:t>
      </w:r>
      <w:r w:rsidR="00E924A9" w:rsidRPr="00C85E9D">
        <w:rPr>
          <w:rFonts w:ascii="Times New Roman" w:hAnsi="Times New Roman" w:cs="Times New Roman"/>
          <w:sz w:val="20"/>
          <w:szCs w:val="20"/>
        </w:rPr>
        <w:t xml:space="preserve"> kamienn</w:t>
      </w:r>
      <w:r w:rsidR="00BF25D9" w:rsidRPr="00C85E9D">
        <w:rPr>
          <w:rFonts w:ascii="Times New Roman" w:hAnsi="Times New Roman" w:cs="Times New Roman"/>
          <w:sz w:val="20"/>
          <w:szCs w:val="20"/>
        </w:rPr>
        <w:t>e</w:t>
      </w:r>
      <w:r w:rsidR="00673D78" w:rsidRPr="00C85E9D">
        <w:rPr>
          <w:rFonts w:ascii="Times New Roman" w:hAnsi="Times New Roman" w:cs="Times New Roman"/>
          <w:sz w:val="20"/>
          <w:szCs w:val="20"/>
        </w:rPr>
        <w:t>.</w:t>
      </w:r>
    </w:p>
    <w:tbl>
      <w:tblPr>
        <w:tblStyle w:val="Tabela-Siatka"/>
        <w:tblW w:w="0" w:type="auto"/>
        <w:tblLook w:val="04A0" w:firstRow="1" w:lastRow="0" w:firstColumn="1" w:lastColumn="0" w:noHBand="0" w:noVBand="1"/>
      </w:tblPr>
      <w:tblGrid>
        <w:gridCol w:w="4342"/>
        <w:gridCol w:w="4713"/>
        <w:gridCol w:w="15"/>
      </w:tblGrid>
      <w:tr w:rsidR="00317D85" w:rsidRPr="00C85E9D" w14:paraId="4419BF46" w14:textId="77777777" w:rsidTr="00AF7698">
        <w:trPr>
          <w:gridAfter w:val="1"/>
          <w:wAfter w:w="10" w:type="dxa"/>
        </w:trPr>
        <w:tc>
          <w:tcPr>
            <w:tcW w:w="9060" w:type="dxa"/>
            <w:gridSpan w:val="2"/>
            <w:tcBorders>
              <w:top w:val="nil"/>
              <w:left w:val="nil"/>
              <w:bottom w:val="nil"/>
              <w:right w:val="nil"/>
            </w:tcBorders>
          </w:tcPr>
          <w:p w14:paraId="1D28DFAD" w14:textId="4219BA06" w:rsidR="00AF7698" w:rsidRPr="00C85E9D" w:rsidRDefault="00AF7698" w:rsidP="00A66C6A">
            <w:pPr>
              <w:jc w:val="both"/>
              <w:rPr>
                <w:i/>
                <w:sz w:val="20"/>
                <w:szCs w:val="20"/>
              </w:rPr>
            </w:pPr>
          </w:p>
        </w:tc>
      </w:tr>
      <w:tr w:rsidR="00D24EC7" w:rsidRPr="00C85E9D" w14:paraId="7F5F4D00"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059B5613" w14:textId="2E89ECAD" w:rsidR="00AF7698" w:rsidRPr="00C85E9D" w:rsidRDefault="00D24EC7" w:rsidP="000E3BEF">
            <w:pPr>
              <w:spacing w:before="60" w:after="60"/>
              <w:rPr>
                <w:i/>
                <w:sz w:val="20"/>
                <w:szCs w:val="20"/>
              </w:rPr>
            </w:pPr>
            <w:r w:rsidRPr="00C85E9D">
              <w:rPr>
                <w:noProof/>
                <w:sz w:val="20"/>
                <w:szCs w:val="20"/>
                <w:lang w:eastAsia="pl-PL"/>
              </w:rPr>
              <w:drawing>
                <wp:inline distT="0" distB="0" distL="0" distR="0" wp14:anchorId="7C49877B" wp14:editId="1D362F6F">
                  <wp:extent cx="2635898" cy="1708477"/>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97273" cy="1748258"/>
                          </a:xfrm>
                          <a:prstGeom prst="rect">
                            <a:avLst/>
                          </a:prstGeom>
                        </pic:spPr>
                      </pic:pic>
                    </a:graphicData>
                  </a:graphic>
                </wp:inline>
              </w:drawing>
            </w:r>
          </w:p>
        </w:tc>
        <w:tc>
          <w:tcPr>
            <w:tcW w:w="4530" w:type="dxa"/>
            <w:gridSpan w:val="2"/>
          </w:tcPr>
          <w:p w14:paraId="3341D398" w14:textId="60574F94" w:rsidR="00AF7698" w:rsidRPr="00C85E9D" w:rsidRDefault="00D24EC7" w:rsidP="000E3BEF">
            <w:pPr>
              <w:spacing w:before="60" w:after="60"/>
              <w:rPr>
                <w:i/>
                <w:sz w:val="20"/>
                <w:szCs w:val="20"/>
              </w:rPr>
            </w:pPr>
            <w:r w:rsidRPr="00C85E9D">
              <w:rPr>
                <w:i/>
                <w:noProof/>
                <w:sz w:val="20"/>
                <w:szCs w:val="20"/>
              </w:rPr>
              <w:drawing>
                <wp:inline distT="0" distB="0" distL="0" distR="0" wp14:anchorId="1094C58C" wp14:editId="714E0CB4">
                  <wp:extent cx="2793890" cy="1708150"/>
                  <wp:effectExtent l="0" t="0" r="6985" b="635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62559" cy="1750133"/>
                          </a:xfrm>
                          <a:prstGeom prst="rect">
                            <a:avLst/>
                          </a:prstGeom>
                        </pic:spPr>
                      </pic:pic>
                    </a:graphicData>
                  </a:graphic>
                </wp:inline>
              </w:drawing>
            </w:r>
          </w:p>
        </w:tc>
      </w:tr>
      <w:tr w:rsidR="00D24EC7" w:rsidRPr="00C85E9D" w14:paraId="355F0947"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0619F097" w14:textId="39D501B4" w:rsidR="00AF7698" w:rsidRPr="00C85E9D" w:rsidRDefault="00D24EC7" w:rsidP="00AF7698">
            <w:pPr>
              <w:jc w:val="both"/>
              <w:rPr>
                <w:i/>
                <w:sz w:val="20"/>
                <w:szCs w:val="20"/>
              </w:rPr>
            </w:pPr>
            <w:r w:rsidRPr="00C85E9D">
              <w:rPr>
                <w:noProof/>
                <w:sz w:val="20"/>
                <w:szCs w:val="20"/>
                <w:lang w:eastAsia="pl-PL"/>
              </w:rPr>
              <w:t>Początek opracowania, skrzyżowanie ul.Fryderyka Chopina z ul. Romana Zmorskiego</w:t>
            </w:r>
          </w:p>
        </w:tc>
        <w:tc>
          <w:tcPr>
            <w:tcW w:w="4530" w:type="dxa"/>
            <w:gridSpan w:val="2"/>
          </w:tcPr>
          <w:p w14:paraId="2C2F8070" w14:textId="54976118" w:rsidR="00AF7698" w:rsidRPr="00C85E9D" w:rsidRDefault="00AF7698" w:rsidP="000E3BEF">
            <w:pPr>
              <w:spacing w:before="60" w:after="60"/>
              <w:rPr>
                <w:i/>
                <w:sz w:val="20"/>
                <w:szCs w:val="20"/>
              </w:rPr>
            </w:pPr>
            <w:r w:rsidRPr="00C85E9D">
              <w:rPr>
                <w:i/>
                <w:sz w:val="20"/>
                <w:szCs w:val="20"/>
              </w:rPr>
              <w:t xml:space="preserve">Widok w km ok. </w:t>
            </w:r>
            <w:r w:rsidR="00D24EC7" w:rsidRPr="00C85E9D">
              <w:rPr>
                <w:i/>
                <w:sz w:val="20"/>
                <w:szCs w:val="20"/>
              </w:rPr>
              <w:t>0+060,00</w:t>
            </w:r>
          </w:p>
        </w:tc>
      </w:tr>
      <w:tr w:rsidR="00D24EC7" w:rsidRPr="00C85E9D" w14:paraId="25D1CBE8"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19F3B24D" w14:textId="3A031429" w:rsidR="00AF7698" w:rsidRPr="00C85E9D" w:rsidRDefault="00317D85" w:rsidP="000E3BEF">
            <w:pPr>
              <w:spacing w:before="60" w:after="60"/>
              <w:rPr>
                <w:i/>
                <w:sz w:val="20"/>
                <w:szCs w:val="20"/>
              </w:rPr>
            </w:pPr>
            <w:r w:rsidRPr="00C85E9D">
              <w:rPr>
                <w:i/>
                <w:noProof/>
                <w:sz w:val="20"/>
                <w:szCs w:val="20"/>
                <w:lang w:eastAsia="pl-PL"/>
              </w:rPr>
              <w:drawing>
                <wp:inline distT="0" distB="0" distL="0" distR="0" wp14:anchorId="23293D6A" wp14:editId="0321498E">
                  <wp:extent cx="2609839" cy="1519024"/>
                  <wp:effectExtent l="0" t="0" r="635" b="508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1166" cy="1554718"/>
                          </a:xfrm>
                          <a:prstGeom prst="rect">
                            <a:avLst/>
                          </a:prstGeom>
                        </pic:spPr>
                      </pic:pic>
                    </a:graphicData>
                  </a:graphic>
                </wp:inline>
              </w:drawing>
            </w:r>
          </w:p>
        </w:tc>
        <w:tc>
          <w:tcPr>
            <w:tcW w:w="4530" w:type="dxa"/>
            <w:gridSpan w:val="2"/>
          </w:tcPr>
          <w:p w14:paraId="350BEEB8" w14:textId="0BE1911C" w:rsidR="00AF7698" w:rsidRPr="00C85E9D" w:rsidRDefault="00317D85" w:rsidP="000E3BEF">
            <w:pPr>
              <w:spacing w:before="60" w:after="60"/>
              <w:rPr>
                <w:i/>
                <w:sz w:val="20"/>
                <w:szCs w:val="20"/>
              </w:rPr>
            </w:pPr>
            <w:r w:rsidRPr="00C85E9D">
              <w:rPr>
                <w:noProof/>
                <w:sz w:val="20"/>
                <w:szCs w:val="20"/>
              </w:rPr>
              <w:drawing>
                <wp:inline distT="0" distB="0" distL="0" distR="0" wp14:anchorId="67888B4D" wp14:editId="43D2D014">
                  <wp:extent cx="2821578" cy="151384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60123" cy="1534520"/>
                          </a:xfrm>
                          <a:prstGeom prst="rect">
                            <a:avLst/>
                          </a:prstGeom>
                        </pic:spPr>
                      </pic:pic>
                    </a:graphicData>
                  </a:graphic>
                </wp:inline>
              </w:drawing>
            </w:r>
          </w:p>
        </w:tc>
      </w:tr>
      <w:tr w:rsidR="00D24EC7" w:rsidRPr="00C85E9D" w14:paraId="2BFD2374"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7C884C8F" w14:textId="0A48C2AA" w:rsidR="00AF7698" w:rsidRPr="00C85E9D" w:rsidRDefault="00AF7698" w:rsidP="000E3BEF">
            <w:pPr>
              <w:spacing w:before="60" w:after="60"/>
              <w:rPr>
                <w:i/>
                <w:sz w:val="20"/>
                <w:szCs w:val="20"/>
              </w:rPr>
            </w:pPr>
            <w:r w:rsidRPr="00C85E9D">
              <w:rPr>
                <w:i/>
                <w:sz w:val="20"/>
                <w:szCs w:val="20"/>
              </w:rPr>
              <w:t xml:space="preserve">Widok w km ok. </w:t>
            </w:r>
            <w:r w:rsidR="00D24EC7" w:rsidRPr="00C85E9D">
              <w:rPr>
                <w:i/>
                <w:sz w:val="20"/>
                <w:szCs w:val="20"/>
              </w:rPr>
              <w:t>1+600,00</w:t>
            </w:r>
          </w:p>
        </w:tc>
        <w:tc>
          <w:tcPr>
            <w:tcW w:w="4530" w:type="dxa"/>
            <w:gridSpan w:val="2"/>
          </w:tcPr>
          <w:p w14:paraId="13EDFC85" w14:textId="6F59F640" w:rsidR="00AF7698" w:rsidRPr="00C85E9D" w:rsidRDefault="00AF7698" w:rsidP="000E3BEF">
            <w:pPr>
              <w:spacing w:before="60" w:after="60"/>
              <w:rPr>
                <w:i/>
                <w:sz w:val="20"/>
                <w:szCs w:val="20"/>
              </w:rPr>
            </w:pPr>
            <w:r w:rsidRPr="00C85E9D">
              <w:rPr>
                <w:i/>
                <w:sz w:val="20"/>
                <w:szCs w:val="20"/>
              </w:rPr>
              <w:t xml:space="preserve">Widok w km ok. </w:t>
            </w:r>
            <w:r w:rsidR="00D24EC7" w:rsidRPr="00C85E9D">
              <w:rPr>
                <w:i/>
                <w:sz w:val="20"/>
                <w:szCs w:val="20"/>
              </w:rPr>
              <w:t>1+450,00</w:t>
            </w:r>
          </w:p>
        </w:tc>
      </w:tr>
      <w:tr w:rsidR="00D24EC7" w:rsidRPr="00C85E9D" w14:paraId="79137C94"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2945E844" w14:textId="5F3B9389" w:rsidR="00AF7698" w:rsidRPr="00C85E9D" w:rsidRDefault="00317D85" w:rsidP="000E3BEF">
            <w:pPr>
              <w:spacing w:before="60" w:after="60"/>
              <w:rPr>
                <w:i/>
                <w:sz w:val="20"/>
                <w:szCs w:val="20"/>
              </w:rPr>
            </w:pPr>
            <w:r w:rsidRPr="00C85E9D">
              <w:rPr>
                <w:noProof/>
                <w:sz w:val="20"/>
                <w:szCs w:val="20"/>
              </w:rPr>
              <w:drawing>
                <wp:inline distT="0" distB="0" distL="0" distR="0" wp14:anchorId="0B97CD68" wp14:editId="2F461C2E">
                  <wp:extent cx="2621459" cy="1653384"/>
                  <wp:effectExtent l="0" t="0" r="7620" b="444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2825" cy="1711010"/>
                          </a:xfrm>
                          <a:prstGeom prst="rect">
                            <a:avLst/>
                          </a:prstGeom>
                        </pic:spPr>
                      </pic:pic>
                    </a:graphicData>
                  </a:graphic>
                </wp:inline>
              </w:drawing>
            </w:r>
          </w:p>
        </w:tc>
        <w:tc>
          <w:tcPr>
            <w:tcW w:w="4530" w:type="dxa"/>
            <w:gridSpan w:val="2"/>
          </w:tcPr>
          <w:p w14:paraId="79EC4B59" w14:textId="30EC8943" w:rsidR="00AF7698" w:rsidRPr="00C85E9D" w:rsidRDefault="00317D85" w:rsidP="000E3BEF">
            <w:pPr>
              <w:spacing w:before="60" w:after="60"/>
              <w:rPr>
                <w:i/>
                <w:sz w:val="20"/>
                <w:szCs w:val="20"/>
              </w:rPr>
            </w:pPr>
            <w:r w:rsidRPr="00C85E9D">
              <w:rPr>
                <w:noProof/>
                <w:sz w:val="20"/>
                <w:szCs w:val="20"/>
              </w:rPr>
              <w:drawing>
                <wp:inline distT="0" distB="0" distL="0" distR="0" wp14:anchorId="7D5AA61A" wp14:editId="71A8CE82">
                  <wp:extent cx="2990125" cy="1651986"/>
                  <wp:effectExtent l="0" t="0" r="1270" b="571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5300" cy="1660370"/>
                          </a:xfrm>
                          <a:prstGeom prst="rect">
                            <a:avLst/>
                          </a:prstGeom>
                        </pic:spPr>
                      </pic:pic>
                    </a:graphicData>
                  </a:graphic>
                </wp:inline>
              </w:drawing>
            </w:r>
          </w:p>
        </w:tc>
      </w:tr>
      <w:tr w:rsidR="00D24EC7" w:rsidRPr="00C85E9D" w14:paraId="3E988F7B"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7B9F45A7" w14:textId="03D04A5A" w:rsidR="00AF7698" w:rsidRPr="00C85E9D" w:rsidRDefault="00922B34" w:rsidP="000E3BEF">
            <w:pPr>
              <w:spacing w:before="60" w:after="60"/>
              <w:rPr>
                <w:i/>
                <w:sz w:val="20"/>
                <w:szCs w:val="20"/>
              </w:rPr>
            </w:pPr>
            <w:r w:rsidRPr="00C85E9D">
              <w:rPr>
                <w:i/>
                <w:sz w:val="20"/>
                <w:szCs w:val="20"/>
              </w:rPr>
              <w:t xml:space="preserve">Widok w km ok. </w:t>
            </w:r>
            <w:r w:rsidR="00D24EC7" w:rsidRPr="00C85E9D">
              <w:rPr>
                <w:i/>
                <w:sz w:val="20"/>
                <w:szCs w:val="20"/>
              </w:rPr>
              <w:t>1+410,00</w:t>
            </w:r>
          </w:p>
        </w:tc>
        <w:tc>
          <w:tcPr>
            <w:tcW w:w="4530" w:type="dxa"/>
            <w:gridSpan w:val="2"/>
          </w:tcPr>
          <w:p w14:paraId="28401CAB" w14:textId="1B246047" w:rsidR="00AF7698" w:rsidRPr="00C85E9D" w:rsidRDefault="00922B34" w:rsidP="000E3BEF">
            <w:pPr>
              <w:spacing w:before="60" w:after="60"/>
              <w:rPr>
                <w:i/>
                <w:sz w:val="20"/>
                <w:szCs w:val="20"/>
              </w:rPr>
            </w:pPr>
            <w:r w:rsidRPr="00C85E9D">
              <w:rPr>
                <w:i/>
                <w:sz w:val="20"/>
                <w:szCs w:val="20"/>
              </w:rPr>
              <w:t xml:space="preserve">Widok w km ok. </w:t>
            </w:r>
            <w:r w:rsidR="00D24EC7" w:rsidRPr="00C85E9D">
              <w:rPr>
                <w:i/>
                <w:sz w:val="20"/>
                <w:szCs w:val="20"/>
              </w:rPr>
              <w:t>1+1390,00</w:t>
            </w:r>
          </w:p>
        </w:tc>
      </w:tr>
      <w:tr w:rsidR="00D24EC7" w:rsidRPr="00C85E9D" w14:paraId="4524ACA6"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7DC546D5" w14:textId="79691706" w:rsidR="00AF7698" w:rsidRPr="00C85E9D" w:rsidRDefault="00317D85" w:rsidP="000E3BEF">
            <w:pPr>
              <w:spacing w:before="60" w:after="60"/>
              <w:rPr>
                <w:i/>
                <w:sz w:val="20"/>
                <w:szCs w:val="20"/>
              </w:rPr>
            </w:pPr>
            <w:r w:rsidRPr="00C85E9D">
              <w:rPr>
                <w:noProof/>
                <w:sz w:val="20"/>
                <w:szCs w:val="20"/>
              </w:rPr>
              <w:lastRenderedPageBreak/>
              <w:drawing>
                <wp:inline distT="0" distB="0" distL="0" distR="0" wp14:anchorId="4FA54CC5" wp14:editId="7EC29B09">
                  <wp:extent cx="2795451" cy="1844320"/>
                  <wp:effectExtent l="0" t="0" r="5080" b="381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47155" cy="1878432"/>
                          </a:xfrm>
                          <a:prstGeom prst="rect">
                            <a:avLst/>
                          </a:prstGeom>
                        </pic:spPr>
                      </pic:pic>
                    </a:graphicData>
                  </a:graphic>
                </wp:inline>
              </w:drawing>
            </w:r>
          </w:p>
        </w:tc>
        <w:tc>
          <w:tcPr>
            <w:tcW w:w="4530" w:type="dxa"/>
            <w:gridSpan w:val="2"/>
          </w:tcPr>
          <w:p w14:paraId="143B61D4" w14:textId="005A370E" w:rsidR="00AF7698" w:rsidRPr="00C85E9D" w:rsidRDefault="00317D85" w:rsidP="000E3BEF">
            <w:pPr>
              <w:spacing w:before="60" w:after="60"/>
              <w:rPr>
                <w:i/>
                <w:sz w:val="20"/>
                <w:szCs w:val="20"/>
              </w:rPr>
            </w:pPr>
            <w:r w:rsidRPr="00C85E9D">
              <w:rPr>
                <w:noProof/>
                <w:sz w:val="20"/>
                <w:szCs w:val="20"/>
              </w:rPr>
              <w:drawing>
                <wp:inline distT="0" distB="0" distL="0" distR="0" wp14:anchorId="1FFEC4A4" wp14:editId="4FD3F4CA">
                  <wp:extent cx="3350485" cy="1839997"/>
                  <wp:effectExtent l="0" t="0" r="2540" b="825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15419" cy="1875657"/>
                          </a:xfrm>
                          <a:prstGeom prst="rect">
                            <a:avLst/>
                          </a:prstGeom>
                        </pic:spPr>
                      </pic:pic>
                    </a:graphicData>
                  </a:graphic>
                </wp:inline>
              </w:drawing>
            </w:r>
          </w:p>
        </w:tc>
      </w:tr>
      <w:tr w:rsidR="00D24EC7" w:rsidRPr="00C85E9D" w14:paraId="575C3F22"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2B0043B5" w14:textId="5EFEFC3D" w:rsidR="00AF7698" w:rsidRPr="00C85E9D" w:rsidRDefault="00922B34" w:rsidP="000E3BEF">
            <w:pPr>
              <w:spacing w:before="60" w:after="60"/>
              <w:rPr>
                <w:i/>
                <w:sz w:val="20"/>
                <w:szCs w:val="20"/>
              </w:rPr>
            </w:pPr>
            <w:r w:rsidRPr="00C85E9D">
              <w:rPr>
                <w:i/>
                <w:sz w:val="20"/>
                <w:szCs w:val="20"/>
              </w:rPr>
              <w:t xml:space="preserve">Widok w km ok. </w:t>
            </w:r>
            <w:r w:rsidR="00D24EC7" w:rsidRPr="00C85E9D">
              <w:rPr>
                <w:i/>
                <w:sz w:val="20"/>
                <w:szCs w:val="20"/>
              </w:rPr>
              <w:t>1+260,00</w:t>
            </w:r>
          </w:p>
        </w:tc>
        <w:tc>
          <w:tcPr>
            <w:tcW w:w="4530" w:type="dxa"/>
            <w:gridSpan w:val="2"/>
          </w:tcPr>
          <w:p w14:paraId="443243B5" w14:textId="5F08B27A" w:rsidR="00AF7698"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1+160,00</w:t>
            </w:r>
          </w:p>
        </w:tc>
      </w:tr>
      <w:tr w:rsidR="00D24EC7" w:rsidRPr="00C85E9D" w14:paraId="03BFFCAD"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540F5E8E" w14:textId="5E5AA94B" w:rsidR="005C7AAE" w:rsidRPr="00C85E9D" w:rsidRDefault="00317D85" w:rsidP="000E3BEF">
            <w:pPr>
              <w:spacing w:before="60" w:after="60"/>
              <w:rPr>
                <w:i/>
                <w:sz w:val="20"/>
                <w:szCs w:val="20"/>
              </w:rPr>
            </w:pPr>
            <w:r w:rsidRPr="00C85E9D">
              <w:rPr>
                <w:noProof/>
                <w:sz w:val="20"/>
                <w:szCs w:val="20"/>
              </w:rPr>
              <w:drawing>
                <wp:inline distT="0" distB="0" distL="0" distR="0" wp14:anchorId="571D8D64" wp14:editId="33692733">
                  <wp:extent cx="3039121" cy="1616062"/>
                  <wp:effectExtent l="0" t="0" r="0" b="381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8348" cy="1626286"/>
                          </a:xfrm>
                          <a:prstGeom prst="rect">
                            <a:avLst/>
                          </a:prstGeom>
                        </pic:spPr>
                      </pic:pic>
                    </a:graphicData>
                  </a:graphic>
                </wp:inline>
              </w:drawing>
            </w:r>
          </w:p>
        </w:tc>
        <w:tc>
          <w:tcPr>
            <w:tcW w:w="4530" w:type="dxa"/>
            <w:gridSpan w:val="2"/>
          </w:tcPr>
          <w:p w14:paraId="6CAB53F0" w14:textId="750FF06D" w:rsidR="005C7AAE" w:rsidRPr="00C85E9D" w:rsidRDefault="00317D85" w:rsidP="000E3BEF">
            <w:pPr>
              <w:spacing w:before="60" w:after="60"/>
              <w:rPr>
                <w:i/>
                <w:sz w:val="20"/>
                <w:szCs w:val="20"/>
              </w:rPr>
            </w:pPr>
            <w:r w:rsidRPr="00C85E9D">
              <w:rPr>
                <w:i/>
                <w:noProof/>
                <w:sz w:val="20"/>
                <w:szCs w:val="20"/>
              </w:rPr>
              <w:drawing>
                <wp:inline distT="0" distB="0" distL="0" distR="0" wp14:anchorId="7F877157" wp14:editId="1658D603">
                  <wp:extent cx="3210327" cy="1607287"/>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3782" cy="1619030"/>
                          </a:xfrm>
                          <a:prstGeom prst="rect">
                            <a:avLst/>
                          </a:prstGeom>
                        </pic:spPr>
                      </pic:pic>
                    </a:graphicData>
                  </a:graphic>
                </wp:inline>
              </w:drawing>
            </w:r>
          </w:p>
        </w:tc>
      </w:tr>
      <w:tr w:rsidR="00D24EC7" w:rsidRPr="00C85E9D" w14:paraId="319A505E"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3B60C30E" w14:textId="0C09B766" w:rsidR="005C7AAE"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1+110,00</w:t>
            </w:r>
          </w:p>
        </w:tc>
        <w:tc>
          <w:tcPr>
            <w:tcW w:w="4530" w:type="dxa"/>
            <w:gridSpan w:val="2"/>
          </w:tcPr>
          <w:p w14:paraId="0A27BD6A" w14:textId="02911EB0" w:rsidR="005C7AAE"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0+990,00</w:t>
            </w:r>
          </w:p>
        </w:tc>
      </w:tr>
      <w:tr w:rsidR="00D24EC7" w:rsidRPr="00C85E9D" w14:paraId="775E0D96"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06420591" w14:textId="73EA46B1" w:rsidR="005C7AAE" w:rsidRPr="00C85E9D" w:rsidRDefault="00317D85" w:rsidP="000E3BEF">
            <w:pPr>
              <w:spacing w:before="60" w:after="60"/>
              <w:rPr>
                <w:i/>
                <w:sz w:val="20"/>
                <w:szCs w:val="20"/>
              </w:rPr>
            </w:pPr>
            <w:r w:rsidRPr="00C85E9D">
              <w:rPr>
                <w:noProof/>
                <w:sz w:val="20"/>
                <w:szCs w:val="20"/>
              </w:rPr>
              <w:drawing>
                <wp:inline distT="0" distB="0" distL="0" distR="0" wp14:anchorId="7DA6E07E" wp14:editId="4130BFFE">
                  <wp:extent cx="3372735" cy="1724297"/>
                  <wp:effectExtent l="0" t="0" r="0" b="952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21381" cy="1749167"/>
                          </a:xfrm>
                          <a:prstGeom prst="rect">
                            <a:avLst/>
                          </a:prstGeom>
                        </pic:spPr>
                      </pic:pic>
                    </a:graphicData>
                  </a:graphic>
                </wp:inline>
              </w:drawing>
            </w:r>
          </w:p>
        </w:tc>
        <w:tc>
          <w:tcPr>
            <w:tcW w:w="4530" w:type="dxa"/>
            <w:gridSpan w:val="2"/>
          </w:tcPr>
          <w:p w14:paraId="2DDC4C0B" w14:textId="0AB05D37" w:rsidR="005C7AAE" w:rsidRPr="00C85E9D" w:rsidRDefault="00317D85" w:rsidP="000E3BEF">
            <w:pPr>
              <w:spacing w:before="60" w:after="60"/>
              <w:rPr>
                <w:i/>
                <w:sz w:val="20"/>
                <w:szCs w:val="20"/>
              </w:rPr>
            </w:pPr>
            <w:r w:rsidRPr="00C85E9D">
              <w:rPr>
                <w:i/>
                <w:noProof/>
                <w:sz w:val="20"/>
                <w:szCs w:val="20"/>
              </w:rPr>
              <w:drawing>
                <wp:inline distT="0" distB="0" distL="0" distR="0" wp14:anchorId="2AF4CFE3" wp14:editId="1DE0B83D">
                  <wp:extent cx="3190802" cy="1728029"/>
                  <wp:effectExtent l="0" t="0" r="0" b="571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09574" cy="1738195"/>
                          </a:xfrm>
                          <a:prstGeom prst="rect">
                            <a:avLst/>
                          </a:prstGeom>
                        </pic:spPr>
                      </pic:pic>
                    </a:graphicData>
                  </a:graphic>
                </wp:inline>
              </w:drawing>
            </w:r>
          </w:p>
        </w:tc>
      </w:tr>
      <w:tr w:rsidR="00D24EC7" w:rsidRPr="00C85E9D" w14:paraId="6C7B6ECC"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74E50358" w14:textId="075D9F51" w:rsidR="005C7AAE"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0+930,00</w:t>
            </w:r>
          </w:p>
        </w:tc>
        <w:tc>
          <w:tcPr>
            <w:tcW w:w="4530" w:type="dxa"/>
            <w:gridSpan w:val="2"/>
          </w:tcPr>
          <w:p w14:paraId="10BE381D" w14:textId="3BD9C5BF" w:rsidR="005C7AAE" w:rsidRPr="00C85E9D" w:rsidRDefault="005C7AAE" w:rsidP="000E3BEF">
            <w:pPr>
              <w:spacing w:before="60" w:after="60"/>
              <w:rPr>
                <w:i/>
                <w:sz w:val="20"/>
                <w:szCs w:val="20"/>
              </w:rPr>
            </w:pPr>
            <w:r w:rsidRPr="00C85E9D">
              <w:rPr>
                <w:i/>
                <w:sz w:val="20"/>
                <w:szCs w:val="20"/>
              </w:rPr>
              <w:t>Widok w km ok</w:t>
            </w:r>
            <w:r w:rsidR="00317D85" w:rsidRPr="00C85E9D">
              <w:rPr>
                <w:i/>
                <w:sz w:val="20"/>
                <w:szCs w:val="20"/>
              </w:rPr>
              <w:t>.</w:t>
            </w:r>
            <w:r w:rsidRPr="00C85E9D">
              <w:rPr>
                <w:i/>
                <w:sz w:val="20"/>
                <w:szCs w:val="20"/>
              </w:rPr>
              <w:t xml:space="preserve"> </w:t>
            </w:r>
            <w:r w:rsidR="0098400E" w:rsidRPr="00C85E9D">
              <w:rPr>
                <w:i/>
                <w:sz w:val="20"/>
                <w:szCs w:val="20"/>
              </w:rPr>
              <w:t>0+860,00</w:t>
            </w:r>
          </w:p>
        </w:tc>
      </w:tr>
      <w:tr w:rsidR="00D24EC7" w:rsidRPr="00C85E9D" w14:paraId="663202B7"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48246499" w14:textId="7B3B1F5A" w:rsidR="005C7AAE" w:rsidRPr="00C85E9D" w:rsidRDefault="00317D85" w:rsidP="000E3BEF">
            <w:pPr>
              <w:spacing w:before="60" w:after="60"/>
              <w:rPr>
                <w:i/>
                <w:sz w:val="20"/>
                <w:szCs w:val="20"/>
              </w:rPr>
            </w:pPr>
            <w:r w:rsidRPr="00C85E9D">
              <w:rPr>
                <w:i/>
                <w:noProof/>
                <w:sz w:val="20"/>
                <w:szCs w:val="20"/>
              </w:rPr>
              <w:drawing>
                <wp:inline distT="0" distB="0" distL="0" distR="0" wp14:anchorId="262EBDBA" wp14:editId="0F81593E">
                  <wp:extent cx="3147250" cy="1742959"/>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9853" cy="1755477"/>
                          </a:xfrm>
                          <a:prstGeom prst="rect">
                            <a:avLst/>
                          </a:prstGeom>
                        </pic:spPr>
                      </pic:pic>
                    </a:graphicData>
                  </a:graphic>
                </wp:inline>
              </w:drawing>
            </w:r>
          </w:p>
        </w:tc>
        <w:tc>
          <w:tcPr>
            <w:tcW w:w="4530" w:type="dxa"/>
            <w:gridSpan w:val="2"/>
          </w:tcPr>
          <w:p w14:paraId="37342311" w14:textId="25E40A8C" w:rsidR="005C7AAE" w:rsidRPr="00C85E9D" w:rsidRDefault="00317D85" w:rsidP="000E3BEF">
            <w:pPr>
              <w:spacing w:before="60" w:after="60"/>
              <w:rPr>
                <w:i/>
                <w:sz w:val="20"/>
                <w:szCs w:val="20"/>
              </w:rPr>
            </w:pPr>
            <w:r w:rsidRPr="00C85E9D">
              <w:rPr>
                <w:i/>
                <w:noProof/>
                <w:sz w:val="20"/>
                <w:szCs w:val="20"/>
              </w:rPr>
              <w:drawing>
                <wp:inline distT="0" distB="0" distL="0" distR="0" wp14:anchorId="38756744" wp14:editId="04A6BC95">
                  <wp:extent cx="3885863" cy="1723575"/>
                  <wp:effectExtent l="0" t="0" r="635"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25829" cy="1741302"/>
                          </a:xfrm>
                          <a:prstGeom prst="rect">
                            <a:avLst/>
                          </a:prstGeom>
                        </pic:spPr>
                      </pic:pic>
                    </a:graphicData>
                  </a:graphic>
                </wp:inline>
              </w:drawing>
            </w:r>
          </w:p>
        </w:tc>
      </w:tr>
      <w:tr w:rsidR="00D24EC7" w:rsidRPr="00C85E9D" w14:paraId="3F92058C"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107CF583" w14:textId="32CD7716" w:rsidR="005C7AAE"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0+760,00</w:t>
            </w:r>
          </w:p>
        </w:tc>
        <w:tc>
          <w:tcPr>
            <w:tcW w:w="4530" w:type="dxa"/>
            <w:gridSpan w:val="2"/>
          </w:tcPr>
          <w:p w14:paraId="24E35073" w14:textId="467830A5" w:rsidR="005C7AAE"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0+670,00</w:t>
            </w:r>
          </w:p>
        </w:tc>
      </w:tr>
      <w:tr w:rsidR="00D24EC7" w:rsidRPr="00C85E9D" w14:paraId="2FB4F453"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270F50E7" w14:textId="59E266CE" w:rsidR="005C7AAE" w:rsidRPr="00C85E9D" w:rsidRDefault="00317D85" w:rsidP="000E3BEF">
            <w:pPr>
              <w:spacing w:before="60" w:after="60"/>
              <w:rPr>
                <w:i/>
                <w:sz w:val="20"/>
                <w:szCs w:val="20"/>
              </w:rPr>
            </w:pPr>
            <w:r w:rsidRPr="00C85E9D">
              <w:rPr>
                <w:i/>
                <w:noProof/>
                <w:sz w:val="20"/>
                <w:szCs w:val="20"/>
              </w:rPr>
              <w:lastRenderedPageBreak/>
              <w:drawing>
                <wp:inline distT="0" distB="0" distL="0" distR="0" wp14:anchorId="5D8EC3E7" wp14:editId="54AF7276">
                  <wp:extent cx="3553694" cy="1842671"/>
                  <wp:effectExtent l="0" t="0" r="0" b="571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5555" cy="1854006"/>
                          </a:xfrm>
                          <a:prstGeom prst="rect">
                            <a:avLst/>
                          </a:prstGeom>
                        </pic:spPr>
                      </pic:pic>
                    </a:graphicData>
                  </a:graphic>
                </wp:inline>
              </w:drawing>
            </w:r>
          </w:p>
        </w:tc>
        <w:tc>
          <w:tcPr>
            <w:tcW w:w="4530" w:type="dxa"/>
            <w:gridSpan w:val="2"/>
          </w:tcPr>
          <w:p w14:paraId="119F84C3" w14:textId="2C389DC3" w:rsidR="005C7AAE" w:rsidRPr="00C85E9D" w:rsidRDefault="00317D85" w:rsidP="000E3BEF">
            <w:pPr>
              <w:spacing w:before="60" w:after="60"/>
              <w:rPr>
                <w:i/>
                <w:sz w:val="20"/>
                <w:szCs w:val="20"/>
              </w:rPr>
            </w:pPr>
            <w:r w:rsidRPr="00C85E9D">
              <w:rPr>
                <w:i/>
                <w:noProof/>
                <w:sz w:val="20"/>
                <w:szCs w:val="20"/>
              </w:rPr>
              <w:drawing>
                <wp:inline distT="0" distB="0" distL="0" distR="0" wp14:anchorId="1308FFF5" wp14:editId="12E35464">
                  <wp:extent cx="3889351" cy="1851194"/>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38669" cy="1874668"/>
                          </a:xfrm>
                          <a:prstGeom prst="rect">
                            <a:avLst/>
                          </a:prstGeom>
                        </pic:spPr>
                      </pic:pic>
                    </a:graphicData>
                  </a:graphic>
                </wp:inline>
              </w:drawing>
            </w:r>
          </w:p>
        </w:tc>
      </w:tr>
      <w:tr w:rsidR="00D24EC7" w:rsidRPr="00C85E9D" w14:paraId="48F9F3B8" w14:textId="77777777" w:rsidTr="00B91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0" w:type="dxa"/>
          </w:tcPr>
          <w:p w14:paraId="24252CD6" w14:textId="1894F07B" w:rsidR="005C7AAE" w:rsidRPr="00C85E9D" w:rsidRDefault="005C7AAE" w:rsidP="000E3BEF">
            <w:pPr>
              <w:spacing w:before="60" w:after="60"/>
              <w:rPr>
                <w:i/>
                <w:sz w:val="20"/>
                <w:szCs w:val="20"/>
              </w:rPr>
            </w:pPr>
            <w:r w:rsidRPr="00C85E9D">
              <w:rPr>
                <w:i/>
                <w:sz w:val="20"/>
                <w:szCs w:val="20"/>
              </w:rPr>
              <w:t xml:space="preserve">Widok w km ok. </w:t>
            </w:r>
            <w:r w:rsidR="0098400E" w:rsidRPr="00C85E9D">
              <w:rPr>
                <w:i/>
                <w:sz w:val="20"/>
                <w:szCs w:val="20"/>
              </w:rPr>
              <w:t>0+640,00</w:t>
            </w:r>
          </w:p>
        </w:tc>
        <w:tc>
          <w:tcPr>
            <w:tcW w:w="4530" w:type="dxa"/>
            <w:gridSpan w:val="2"/>
          </w:tcPr>
          <w:p w14:paraId="4135D35A" w14:textId="2A90F821" w:rsidR="005C7AAE" w:rsidRPr="00C85E9D" w:rsidRDefault="005C7AAE" w:rsidP="000E3BEF">
            <w:pPr>
              <w:spacing w:before="60" w:after="60"/>
              <w:rPr>
                <w:i/>
                <w:sz w:val="20"/>
                <w:szCs w:val="20"/>
              </w:rPr>
            </w:pPr>
            <w:r w:rsidRPr="00C85E9D">
              <w:rPr>
                <w:i/>
                <w:sz w:val="20"/>
                <w:szCs w:val="20"/>
              </w:rPr>
              <w:t xml:space="preserve">Koniec opracowania: </w:t>
            </w:r>
            <w:r w:rsidR="0098400E" w:rsidRPr="00C85E9D">
              <w:rPr>
                <w:i/>
                <w:sz w:val="20"/>
                <w:szCs w:val="20"/>
              </w:rPr>
              <w:t>Skrzyżowanie ul. Nowowiejskiej</w:t>
            </w:r>
            <w:r w:rsidR="00CD19D2" w:rsidRPr="00C85E9D">
              <w:rPr>
                <w:i/>
                <w:sz w:val="20"/>
                <w:szCs w:val="20"/>
              </w:rPr>
              <w:br/>
            </w:r>
            <w:r w:rsidR="0098400E" w:rsidRPr="00C85E9D">
              <w:rPr>
                <w:i/>
                <w:sz w:val="20"/>
                <w:szCs w:val="20"/>
              </w:rPr>
              <w:t>z ul. Azaliową i ul. Fiołkową</w:t>
            </w:r>
          </w:p>
        </w:tc>
      </w:tr>
    </w:tbl>
    <w:p w14:paraId="1BD5B215" w14:textId="2A59DBAB" w:rsidR="001F7718" w:rsidRPr="00C85E9D" w:rsidRDefault="00D40F33" w:rsidP="005D6095">
      <w:pPr>
        <w:spacing w:before="60" w:after="60" w:line="240" w:lineRule="auto"/>
        <w:rPr>
          <w:i/>
          <w:sz w:val="20"/>
          <w:szCs w:val="20"/>
        </w:rPr>
      </w:pPr>
      <w:r w:rsidRPr="00C85E9D">
        <w:rPr>
          <w:i/>
          <w:sz w:val="20"/>
          <w:szCs w:val="20"/>
        </w:rPr>
        <w:t xml:space="preserve">                       </w:t>
      </w:r>
    </w:p>
    <w:bookmarkEnd w:id="20"/>
    <w:p w14:paraId="26D8D1BC" w14:textId="04414E27" w:rsidR="00FF2367" w:rsidRPr="00C85E9D" w:rsidRDefault="00B308DC" w:rsidP="00181559">
      <w:pPr>
        <w:keepNext/>
        <w:spacing w:after="0" w:line="240" w:lineRule="auto"/>
        <w:jc w:val="both"/>
        <w:rPr>
          <w:sz w:val="20"/>
          <w:szCs w:val="20"/>
        </w:rPr>
      </w:pPr>
      <w:r w:rsidRPr="00C85E9D">
        <w:rPr>
          <w:sz w:val="20"/>
          <w:szCs w:val="20"/>
        </w:rPr>
        <w:t>W obszarze planowanej inwestycji zlokalizowane jest następujące uzbrojenie terenu:</w:t>
      </w:r>
    </w:p>
    <w:p w14:paraId="377608A2" w14:textId="0F9D8466" w:rsidR="00B308DC" w:rsidRPr="00C85E9D" w:rsidRDefault="00B308DC" w:rsidP="00181559">
      <w:pPr>
        <w:keepNext/>
        <w:spacing w:after="0" w:line="240" w:lineRule="auto"/>
        <w:ind w:left="284" w:hanging="284"/>
        <w:jc w:val="both"/>
        <w:rPr>
          <w:sz w:val="20"/>
          <w:szCs w:val="20"/>
        </w:rPr>
      </w:pPr>
      <w:r w:rsidRPr="00C85E9D">
        <w:rPr>
          <w:sz w:val="20"/>
          <w:szCs w:val="20"/>
        </w:rPr>
        <w:t>-</w:t>
      </w:r>
      <w:r w:rsidRPr="00C85E9D">
        <w:rPr>
          <w:sz w:val="20"/>
          <w:szCs w:val="20"/>
        </w:rPr>
        <w:tab/>
        <w:t>sie</w:t>
      </w:r>
      <w:r w:rsidR="0058069F" w:rsidRPr="00C85E9D">
        <w:rPr>
          <w:sz w:val="20"/>
          <w:szCs w:val="20"/>
        </w:rPr>
        <w:t>ć</w:t>
      </w:r>
      <w:r w:rsidRPr="00C85E9D">
        <w:rPr>
          <w:sz w:val="20"/>
          <w:szCs w:val="20"/>
        </w:rPr>
        <w:t xml:space="preserve"> wodociągow</w:t>
      </w:r>
      <w:r w:rsidR="0058069F" w:rsidRPr="00C85E9D">
        <w:rPr>
          <w:sz w:val="20"/>
          <w:szCs w:val="20"/>
        </w:rPr>
        <w:t>a;</w:t>
      </w:r>
    </w:p>
    <w:p w14:paraId="3AC0A712" w14:textId="2608D16E" w:rsidR="00B308DC" w:rsidRPr="00C85E9D" w:rsidRDefault="00B308DC" w:rsidP="000E3BEF">
      <w:pPr>
        <w:spacing w:after="0" w:line="240" w:lineRule="auto"/>
        <w:ind w:left="284" w:hanging="284"/>
        <w:jc w:val="both"/>
        <w:rPr>
          <w:sz w:val="20"/>
          <w:szCs w:val="20"/>
        </w:rPr>
      </w:pPr>
      <w:r w:rsidRPr="00C85E9D">
        <w:rPr>
          <w:sz w:val="20"/>
          <w:szCs w:val="20"/>
        </w:rPr>
        <w:t>-</w:t>
      </w:r>
      <w:r w:rsidRPr="00C85E9D">
        <w:rPr>
          <w:sz w:val="20"/>
          <w:szCs w:val="20"/>
        </w:rPr>
        <w:tab/>
      </w:r>
      <w:r w:rsidR="0058069F" w:rsidRPr="00C85E9D">
        <w:rPr>
          <w:sz w:val="20"/>
          <w:szCs w:val="20"/>
        </w:rPr>
        <w:t>sieć</w:t>
      </w:r>
      <w:r w:rsidRPr="00C85E9D">
        <w:rPr>
          <w:sz w:val="20"/>
          <w:szCs w:val="20"/>
        </w:rPr>
        <w:t xml:space="preserve"> </w:t>
      </w:r>
      <w:r w:rsidR="0058069F" w:rsidRPr="00C85E9D">
        <w:rPr>
          <w:sz w:val="20"/>
          <w:szCs w:val="20"/>
        </w:rPr>
        <w:t>elektroenergetyczna</w:t>
      </w:r>
      <w:r w:rsidR="00B37E9E" w:rsidRPr="00C85E9D">
        <w:rPr>
          <w:sz w:val="20"/>
          <w:szCs w:val="20"/>
        </w:rPr>
        <w:t>, w tym 110kV</w:t>
      </w:r>
      <w:r w:rsidR="0058069F" w:rsidRPr="00C85E9D">
        <w:rPr>
          <w:sz w:val="20"/>
          <w:szCs w:val="20"/>
        </w:rPr>
        <w:t>;</w:t>
      </w:r>
    </w:p>
    <w:p w14:paraId="2A985E0B" w14:textId="15846CB5" w:rsidR="00B308DC" w:rsidRPr="00C85E9D" w:rsidRDefault="00B308DC" w:rsidP="000E3BEF">
      <w:pPr>
        <w:spacing w:after="0" w:line="240" w:lineRule="auto"/>
        <w:ind w:left="284" w:hanging="284"/>
        <w:jc w:val="both"/>
        <w:rPr>
          <w:sz w:val="20"/>
          <w:szCs w:val="20"/>
        </w:rPr>
      </w:pPr>
      <w:r w:rsidRPr="00C85E9D">
        <w:rPr>
          <w:sz w:val="20"/>
          <w:szCs w:val="20"/>
        </w:rPr>
        <w:t>-</w:t>
      </w:r>
      <w:r w:rsidRPr="00C85E9D">
        <w:rPr>
          <w:sz w:val="20"/>
          <w:szCs w:val="20"/>
        </w:rPr>
        <w:tab/>
      </w:r>
      <w:r w:rsidR="0058069F" w:rsidRPr="00C85E9D">
        <w:rPr>
          <w:sz w:val="20"/>
          <w:szCs w:val="20"/>
        </w:rPr>
        <w:t>sieć telekomunikacyjna;</w:t>
      </w:r>
    </w:p>
    <w:p w14:paraId="144B0FC2" w14:textId="59FE7756" w:rsidR="00E924A9" w:rsidRPr="00C85E9D" w:rsidRDefault="00E924A9" w:rsidP="000E3BEF">
      <w:pPr>
        <w:spacing w:after="0" w:line="240" w:lineRule="auto"/>
        <w:ind w:left="284" w:hanging="284"/>
        <w:jc w:val="both"/>
        <w:rPr>
          <w:sz w:val="20"/>
          <w:szCs w:val="20"/>
        </w:rPr>
      </w:pPr>
      <w:r w:rsidRPr="00C85E9D">
        <w:rPr>
          <w:sz w:val="20"/>
          <w:szCs w:val="20"/>
        </w:rPr>
        <w:t>-</w:t>
      </w:r>
      <w:r w:rsidRPr="00C85E9D">
        <w:rPr>
          <w:sz w:val="20"/>
          <w:szCs w:val="20"/>
        </w:rPr>
        <w:tab/>
        <w:t>kanalizacja deszczowa</w:t>
      </w:r>
      <w:r w:rsidR="00C43A99" w:rsidRPr="00C85E9D">
        <w:rPr>
          <w:sz w:val="20"/>
          <w:szCs w:val="20"/>
        </w:rPr>
        <w:t>;</w:t>
      </w:r>
    </w:p>
    <w:p w14:paraId="123502F3" w14:textId="5D6C10E8" w:rsidR="00C43A99" w:rsidRPr="00C85E9D" w:rsidRDefault="00C43A99" w:rsidP="000E3BEF">
      <w:pPr>
        <w:spacing w:after="0" w:line="240" w:lineRule="auto"/>
        <w:ind w:left="284" w:hanging="284"/>
        <w:jc w:val="both"/>
        <w:rPr>
          <w:sz w:val="20"/>
          <w:szCs w:val="20"/>
        </w:rPr>
      </w:pPr>
      <w:r w:rsidRPr="00C85E9D">
        <w:rPr>
          <w:sz w:val="20"/>
          <w:szCs w:val="20"/>
        </w:rPr>
        <w:t>-</w:t>
      </w:r>
      <w:r w:rsidRPr="00C85E9D">
        <w:rPr>
          <w:sz w:val="20"/>
          <w:szCs w:val="20"/>
        </w:rPr>
        <w:tab/>
        <w:t>kanalizacja sanitarna;</w:t>
      </w:r>
    </w:p>
    <w:p w14:paraId="577C3F87" w14:textId="3458D188" w:rsidR="00E2331C" w:rsidRPr="00C85E9D" w:rsidRDefault="00154946" w:rsidP="005352DB">
      <w:pPr>
        <w:pStyle w:val="Nagwek2"/>
      </w:pPr>
      <w:bookmarkStart w:id="23" w:name="_Toc232426682"/>
      <w:r w:rsidRPr="00C85E9D">
        <w:t>W</w:t>
      </w:r>
      <w:r w:rsidR="00E2331C" w:rsidRPr="00C85E9D">
        <w:t>ymagany zakres wykonania dokumentacji projektowej</w:t>
      </w:r>
      <w:bookmarkEnd w:id="23"/>
    </w:p>
    <w:p w14:paraId="3AAA7A27" w14:textId="6926A020" w:rsidR="00E2331C" w:rsidRPr="00C85E9D" w:rsidRDefault="00E2331C" w:rsidP="000E3BEF">
      <w:pPr>
        <w:tabs>
          <w:tab w:val="left" w:pos="399"/>
        </w:tabs>
        <w:spacing w:after="0" w:line="240" w:lineRule="auto"/>
        <w:jc w:val="both"/>
        <w:rPr>
          <w:b/>
          <w:sz w:val="20"/>
          <w:szCs w:val="20"/>
        </w:rPr>
      </w:pPr>
      <w:r w:rsidRPr="00C85E9D">
        <w:rPr>
          <w:sz w:val="20"/>
          <w:szCs w:val="20"/>
        </w:rPr>
        <w:t>W zakres zamówienia wchodzi wykonanie wszystkich niezbędnych prac projek</w:t>
      </w:r>
      <w:r w:rsidR="00FC43A5" w:rsidRPr="00C85E9D">
        <w:rPr>
          <w:sz w:val="20"/>
          <w:szCs w:val="20"/>
        </w:rPr>
        <w:t>towych, w wyniku których uzyska </w:t>
      </w:r>
      <w:r w:rsidRPr="00C85E9D">
        <w:rPr>
          <w:sz w:val="20"/>
          <w:szCs w:val="20"/>
        </w:rPr>
        <w:t>się produkt spełniający obowiązujące przepisy prawa, a realizacja projektu w terenie spowoduje powstanie pra</w:t>
      </w:r>
      <w:r w:rsidR="008E6347" w:rsidRPr="00C85E9D">
        <w:rPr>
          <w:sz w:val="20"/>
          <w:szCs w:val="20"/>
        </w:rPr>
        <w:t xml:space="preserve">widłowo </w:t>
      </w:r>
      <w:r w:rsidR="00770A8C" w:rsidRPr="00C85E9D">
        <w:rPr>
          <w:sz w:val="20"/>
          <w:szCs w:val="20"/>
        </w:rPr>
        <w:t xml:space="preserve">funkcjonującej </w:t>
      </w:r>
      <w:r w:rsidR="00675888" w:rsidRPr="00C85E9D">
        <w:rPr>
          <w:sz w:val="20"/>
          <w:szCs w:val="20"/>
        </w:rPr>
        <w:t>drogi</w:t>
      </w:r>
      <w:r w:rsidR="008E6347" w:rsidRPr="00C85E9D">
        <w:rPr>
          <w:sz w:val="20"/>
          <w:szCs w:val="20"/>
        </w:rPr>
        <w:t>.</w:t>
      </w:r>
    </w:p>
    <w:p w14:paraId="26BA0EB9" w14:textId="4482349A" w:rsidR="00E2331C" w:rsidRPr="00C85E9D" w:rsidRDefault="00E2331C" w:rsidP="000E3BEF">
      <w:pPr>
        <w:tabs>
          <w:tab w:val="left" w:pos="399"/>
        </w:tabs>
        <w:autoSpaceDE w:val="0"/>
        <w:autoSpaceDN w:val="0"/>
        <w:adjustRightInd w:val="0"/>
        <w:spacing w:after="0" w:line="240" w:lineRule="auto"/>
        <w:jc w:val="both"/>
        <w:rPr>
          <w:b/>
          <w:bCs/>
          <w:sz w:val="20"/>
          <w:szCs w:val="20"/>
        </w:rPr>
      </w:pPr>
      <w:r w:rsidRPr="00C85E9D">
        <w:rPr>
          <w:sz w:val="20"/>
          <w:szCs w:val="20"/>
        </w:rPr>
        <w:t xml:space="preserve">Należy wykonać wszystkie niezbędne opracowania projektowe wraz z koniecznymi opiniami i warunkami technicznymi. Jeśli zachodzi taka potrzeba wynikająca z zastosowanych rozwiązań projektowych </w:t>
      </w:r>
      <w:r w:rsidR="00B53C91" w:rsidRPr="00C85E9D">
        <w:rPr>
          <w:sz w:val="20"/>
          <w:szCs w:val="20"/>
        </w:rPr>
        <w:t xml:space="preserve">należy </w:t>
      </w:r>
      <w:r w:rsidRPr="00C85E9D">
        <w:rPr>
          <w:sz w:val="20"/>
          <w:szCs w:val="20"/>
        </w:rPr>
        <w:t xml:space="preserve">uzyskać w imieniu i na rzecz Zamawiającego </w:t>
      </w:r>
      <w:r w:rsidRPr="00C85E9D">
        <w:rPr>
          <w:bCs/>
          <w:sz w:val="20"/>
          <w:szCs w:val="20"/>
        </w:rPr>
        <w:t xml:space="preserve">odstąpienia </w:t>
      </w:r>
      <w:r w:rsidRPr="00C85E9D">
        <w:rPr>
          <w:sz w:val="20"/>
          <w:szCs w:val="20"/>
        </w:rPr>
        <w:t xml:space="preserve">od przepisów techniczno-budowlanych </w:t>
      </w:r>
      <w:r w:rsidRPr="00C85E9D">
        <w:rPr>
          <w:i/>
          <w:sz w:val="20"/>
          <w:szCs w:val="20"/>
        </w:rPr>
        <w:t>(</w:t>
      </w:r>
      <w:r w:rsidRPr="00C85E9D">
        <w:rPr>
          <w:bCs/>
          <w:i/>
          <w:sz w:val="20"/>
          <w:szCs w:val="20"/>
        </w:rPr>
        <w:t>art</w:t>
      </w:r>
      <w:r w:rsidR="00C371AF" w:rsidRPr="00C85E9D">
        <w:rPr>
          <w:bCs/>
          <w:i/>
          <w:sz w:val="20"/>
          <w:szCs w:val="20"/>
        </w:rPr>
        <w:t>. 9.ust. 1 Prawa Budowlanego).</w:t>
      </w:r>
      <w:r w:rsidR="00C371AF" w:rsidRPr="00C85E9D">
        <w:rPr>
          <w:bCs/>
          <w:sz w:val="20"/>
          <w:szCs w:val="20"/>
        </w:rPr>
        <w:t xml:space="preserve"> Opracowanie p</w:t>
      </w:r>
      <w:r w:rsidRPr="00C85E9D">
        <w:rPr>
          <w:sz w:val="20"/>
          <w:szCs w:val="20"/>
        </w:rPr>
        <w:t>rojekt</w:t>
      </w:r>
      <w:r w:rsidR="00C371AF" w:rsidRPr="00C85E9D">
        <w:rPr>
          <w:sz w:val="20"/>
          <w:szCs w:val="20"/>
        </w:rPr>
        <w:t>owe</w:t>
      </w:r>
      <w:r w:rsidRPr="00C85E9D">
        <w:rPr>
          <w:sz w:val="20"/>
          <w:szCs w:val="20"/>
        </w:rPr>
        <w:t xml:space="preserve"> ma zawierać wszelkie uzgodnienia, pozwolenia, zezwolenia, decyzje </w:t>
      </w:r>
      <w:r w:rsidR="0058069F" w:rsidRPr="00C85E9D">
        <w:rPr>
          <w:sz w:val="20"/>
          <w:szCs w:val="20"/>
        </w:rPr>
        <w:t>i </w:t>
      </w:r>
      <w:r w:rsidRPr="00C85E9D">
        <w:rPr>
          <w:sz w:val="20"/>
          <w:szCs w:val="20"/>
        </w:rPr>
        <w:t>zgody niezbędne do wykonania przedmiotu zamówienia zgodnie z wymaganiami Zamawiającego i warunkami Umowy.</w:t>
      </w:r>
      <w:r w:rsidR="005C1ED7" w:rsidRPr="00C85E9D">
        <w:rPr>
          <w:sz w:val="20"/>
          <w:szCs w:val="20"/>
        </w:rPr>
        <w:t xml:space="preserve"> Poszczególne elementy opracowania wykonanej dokumentacji muszą być ze sobą spójne.</w:t>
      </w:r>
    </w:p>
    <w:p w14:paraId="1B0E820E" w14:textId="5FAC4428" w:rsidR="00C24D0C" w:rsidRPr="00C85E9D" w:rsidRDefault="00C24D0C" w:rsidP="000E3BEF">
      <w:pPr>
        <w:spacing w:line="240" w:lineRule="auto"/>
        <w:jc w:val="both"/>
        <w:rPr>
          <w:bCs/>
          <w:sz w:val="20"/>
          <w:szCs w:val="20"/>
        </w:rPr>
      </w:pPr>
      <w:r w:rsidRPr="00C85E9D">
        <w:rPr>
          <w:bCs/>
          <w:sz w:val="20"/>
          <w:szCs w:val="20"/>
        </w:rPr>
        <w:t xml:space="preserve">Szczegółowe </w:t>
      </w:r>
      <w:r w:rsidR="00346DE6" w:rsidRPr="00C85E9D">
        <w:rPr>
          <w:bCs/>
          <w:sz w:val="20"/>
          <w:szCs w:val="20"/>
        </w:rPr>
        <w:t xml:space="preserve">wymagania Wykonawcy co do formy sporządzenia opracowań projektowych jak i ilości </w:t>
      </w:r>
      <w:r w:rsidR="00444278" w:rsidRPr="00C85E9D">
        <w:rPr>
          <w:bCs/>
          <w:sz w:val="20"/>
          <w:szCs w:val="20"/>
        </w:rPr>
        <w:t>wymaganych</w:t>
      </w:r>
      <w:r w:rsidR="00346DE6" w:rsidRPr="00C85E9D">
        <w:rPr>
          <w:bCs/>
          <w:sz w:val="20"/>
          <w:szCs w:val="20"/>
        </w:rPr>
        <w:t xml:space="preserve"> egzemplarzy znajdują się </w:t>
      </w:r>
      <w:r w:rsidR="009D03BD" w:rsidRPr="00C85E9D">
        <w:rPr>
          <w:bCs/>
          <w:sz w:val="20"/>
          <w:szCs w:val="20"/>
        </w:rPr>
        <w:t xml:space="preserve">w pkt. 3 OPZ </w:t>
      </w:r>
      <w:r w:rsidR="009D03BD" w:rsidRPr="00C85E9D">
        <w:rPr>
          <w:bCs/>
          <w:i/>
          <w:sz w:val="20"/>
          <w:szCs w:val="20"/>
        </w:rPr>
        <w:t>Wymagania ogólne dotyczące opracowań projektowych</w:t>
      </w:r>
      <w:r w:rsidR="00FC43A5" w:rsidRPr="00C85E9D">
        <w:rPr>
          <w:bCs/>
          <w:i/>
          <w:sz w:val="20"/>
          <w:szCs w:val="20"/>
        </w:rPr>
        <w:t xml:space="preserve"> </w:t>
      </w:r>
      <w:r w:rsidR="00FC43A5" w:rsidRPr="00C85E9D">
        <w:rPr>
          <w:bCs/>
          <w:sz w:val="20"/>
          <w:szCs w:val="20"/>
        </w:rPr>
        <w:t xml:space="preserve"> oraz Tabeli Elementów Rozliczeniowych</w:t>
      </w:r>
      <w:r w:rsidR="009D03BD" w:rsidRPr="00C85E9D">
        <w:rPr>
          <w:bCs/>
          <w:i/>
          <w:sz w:val="20"/>
          <w:szCs w:val="20"/>
        </w:rPr>
        <w:t>.</w:t>
      </w:r>
    </w:p>
    <w:p w14:paraId="0EC2DC36" w14:textId="71374AD0" w:rsidR="006E6486" w:rsidRPr="00C85E9D" w:rsidRDefault="006E6486" w:rsidP="005352DB">
      <w:pPr>
        <w:pStyle w:val="Nagwek2"/>
      </w:pPr>
      <w:bookmarkStart w:id="24" w:name="_Toc232426683"/>
      <w:r w:rsidRPr="00C85E9D">
        <w:t>Zakres robót prz</w:t>
      </w:r>
      <w:r w:rsidR="006845B3" w:rsidRPr="00C85E9D">
        <w:t xml:space="preserve">ewidzianych do zaprojektowania wraz z </w:t>
      </w:r>
      <w:r w:rsidRPr="00C85E9D">
        <w:t>charakterystyczn</w:t>
      </w:r>
      <w:r w:rsidR="006845B3" w:rsidRPr="00C85E9D">
        <w:t>ymi</w:t>
      </w:r>
      <w:r w:rsidRPr="00C85E9D">
        <w:t xml:space="preserve"> parametr</w:t>
      </w:r>
      <w:r w:rsidR="006845B3" w:rsidRPr="00C85E9D">
        <w:t>ami</w:t>
      </w:r>
      <w:r w:rsidRPr="00C85E9D">
        <w:t xml:space="preserve"> określając</w:t>
      </w:r>
      <w:r w:rsidR="006845B3" w:rsidRPr="00C85E9D">
        <w:t>ymi</w:t>
      </w:r>
      <w:r w:rsidRPr="00C85E9D">
        <w:t xml:space="preserve"> wielkość obiektu</w:t>
      </w:r>
      <w:bookmarkEnd w:id="24"/>
    </w:p>
    <w:p w14:paraId="5F8C0A49" w14:textId="2552C90F" w:rsidR="00003B1F" w:rsidRPr="00C85E9D" w:rsidRDefault="008E709E" w:rsidP="00C750AF">
      <w:pPr>
        <w:pStyle w:val="Nagwek"/>
        <w:jc w:val="both"/>
        <w:rPr>
          <w:rFonts w:ascii="Times New Roman" w:eastAsia="Times New Roman" w:hAnsi="Times New Roman" w:cs="Times New Roman"/>
          <w:bCs/>
          <w:sz w:val="20"/>
          <w:szCs w:val="20"/>
          <w:lang w:eastAsia="pl-PL"/>
        </w:rPr>
      </w:pPr>
      <w:bookmarkStart w:id="25" w:name="_Hlk99823264"/>
      <w:r w:rsidRPr="00C85E9D">
        <w:rPr>
          <w:rFonts w:ascii="Times New Roman" w:eastAsia="Times New Roman" w:hAnsi="Times New Roman" w:cs="Times New Roman"/>
          <w:bCs/>
          <w:sz w:val="20"/>
          <w:szCs w:val="20"/>
          <w:lang w:eastAsia="pl-PL"/>
        </w:rPr>
        <w:t xml:space="preserve">Dokumentacja projektowa </w:t>
      </w:r>
      <w:r w:rsidR="00BF0D47" w:rsidRPr="00C85E9D">
        <w:rPr>
          <w:rFonts w:ascii="Times New Roman" w:eastAsia="Times New Roman" w:hAnsi="Times New Roman" w:cs="Times New Roman"/>
          <w:bCs/>
          <w:sz w:val="20"/>
          <w:szCs w:val="20"/>
          <w:lang w:eastAsia="pl-PL"/>
        </w:rPr>
        <w:t xml:space="preserve">winna obejmować </w:t>
      </w:r>
      <w:r w:rsidR="00D9212C" w:rsidRPr="00C85E9D">
        <w:rPr>
          <w:rFonts w:ascii="Times New Roman" w:eastAsia="Times New Roman" w:hAnsi="Times New Roman" w:cs="Times New Roman"/>
          <w:bCs/>
          <w:sz w:val="20"/>
          <w:szCs w:val="20"/>
          <w:lang w:eastAsia="pl-PL"/>
        </w:rPr>
        <w:t>przebudowę</w:t>
      </w:r>
      <w:r w:rsidR="00003B1F" w:rsidRPr="00C85E9D">
        <w:rPr>
          <w:rFonts w:ascii="Times New Roman" w:eastAsia="Times New Roman" w:hAnsi="Times New Roman" w:cs="Times New Roman"/>
          <w:bCs/>
          <w:sz w:val="20"/>
          <w:szCs w:val="20"/>
          <w:lang w:eastAsia="pl-PL"/>
        </w:rPr>
        <w:t xml:space="preserve"> drogi powiatowej nr </w:t>
      </w:r>
      <w:r w:rsidR="00476716" w:rsidRPr="00C85E9D">
        <w:rPr>
          <w:rFonts w:ascii="Times New Roman" w:eastAsia="Times New Roman" w:hAnsi="Times New Roman" w:cs="Times New Roman"/>
          <w:bCs/>
          <w:sz w:val="20"/>
          <w:szCs w:val="20"/>
          <w:lang w:eastAsia="pl-PL"/>
        </w:rPr>
        <w:t>20</w:t>
      </w:r>
      <w:r w:rsidR="00D9212C" w:rsidRPr="00C85E9D">
        <w:rPr>
          <w:rFonts w:ascii="Times New Roman" w:eastAsia="Times New Roman" w:hAnsi="Times New Roman" w:cs="Times New Roman"/>
          <w:bCs/>
          <w:sz w:val="20"/>
          <w:szCs w:val="20"/>
          <w:lang w:eastAsia="pl-PL"/>
        </w:rPr>
        <w:t>75</w:t>
      </w:r>
      <w:r w:rsidR="00003B1F" w:rsidRPr="00C85E9D">
        <w:rPr>
          <w:rFonts w:ascii="Times New Roman" w:eastAsia="Times New Roman" w:hAnsi="Times New Roman" w:cs="Times New Roman"/>
          <w:bCs/>
          <w:sz w:val="20"/>
          <w:szCs w:val="20"/>
          <w:lang w:eastAsia="pl-PL"/>
        </w:rPr>
        <w:t xml:space="preserve">D w zakresie </w:t>
      </w:r>
      <w:r w:rsidR="00D9212C" w:rsidRPr="00C85E9D">
        <w:rPr>
          <w:rFonts w:ascii="Times New Roman" w:eastAsia="Times New Roman" w:hAnsi="Times New Roman" w:cs="Times New Roman"/>
          <w:bCs/>
          <w:sz w:val="20"/>
          <w:szCs w:val="20"/>
          <w:lang w:eastAsia="pl-PL"/>
        </w:rPr>
        <w:t>wymiany nawierzchni</w:t>
      </w:r>
      <w:r w:rsidR="00C923CF" w:rsidRPr="00C85E9D">
        <w:rPr>
          <w:rFonts w:ascii="Times New Roman" w:eastAsia="Times New Roman" w:hAnsi="Times New Roman" w:cs="Times New Roman"/>
          <w:bCs/>
          <w:sz w:val="20"/>
          <w:szCs w:val="20"/>
          <w:lang w:eastAsia="pl-PL"/>
        </w:rPr>
        <w:t xml:space="preserve"> </w:t>
      </w:r>
      <w:r w:rsidR="00003B1F" w:rsidRPr="00C85E9D">
        <w:rPr>
          <w:rFonts w:ascii="Times New Roman" w:eastAsia="Times New Roman" w:hAnsi="Times New Roman" w:cs="Times New Roman"/>
          <w:bCs/>
          <w:sz w:val="20"/>
          <w:szCs w:val="20"/>
          <w:lang w:eastAsia="pl-PL"/>
        </w:rPr>
        <w:t xml:space="preserve">jezdni </w:t>
      </w:r>
      <w:r w:rsidR="00003B1F" w:rsidRPr="00C85E9D">
        <w:rPr>
          <w:rFonts w:ascii="Times New Roman" w:hAnsi="Times New Roman" w:cs="Times New Roman"/>
          <w:sz w:val="20"/>
          <w:szCs w:val="20"/>
        </w:rPr>
        <w:t xml:space="preserve">oraz </w:t>
      </w:r>
      <w:r w:rsidR="00476716" w:rsidRPr="00C85E9D">
        <w:rPr>
          <w:rFonts w:ascii="Times New Roman" w:hAnsi="Times New Roman" w:cs="Times New Roman"/>
          <w:sz w:val="20"/>
          <w:szCs w:val="20"/>
        </w:rPr>
        <w:t xml:space="preserve">budowę </w:t>
      </w:r>
      <w:r w:rsidR="00D9212C" w:rsidRPr="00C85E9D">
        <w:rPr>
          <w:rFonts w:ascii="Times New Roman" w:hAnsi="Times New Roman" w:cs="Times New Roman"/>
          <w:sz w:val="20"/>
          <w:szCs w:val="20"/>
        </w:rPr>
        <w:t xml:space="preserve">brakującego </w:t>
      </w:r>
      <w:r w:rsidR="00476716" w:rsidRPr="00C85E9D">
        <w:rPr>
          <w:rFonts w:ascii="Times New Roman" w:hAnsi="Times New Roman" w:cs="Times New Roman"/>
          <w:sz w:val="20"/>
          <w:szCs w:val="20"/>
        </w:rPr>
        <w:t xml:space="preserve">chodnika w ciągu ulicy </w:t>
      </w:r>
      <w:r w:rsidR="00D9212C" w:rsidRPr="00C85E9D">
        <w:rPr>
          <w:rFonts w:ascii="Times New Roman" w:hAnsi="Times New Roman" w:cs="Times New Roman"/>
          <w:sz w:val="20"/>
          <w:szCs w:val="20"/>
        </w:rPr>
        <w:t xml:space="preserve">Nowowiejskiej </w:t>
      </w:r>
      <w:r w:rsidR="00476716" w:rsidRPr="00C85E9D">
        <w:rPr>
          <w:rFonts w:ascii="Times New Roman" w:hAnsi="Times New Roman" w:cs="Times New Roman"/>
          <w:sz w:val="20"/>
          <w:szCs w:val="20"/>
        </w:rPr>
        <w:t xml:space="preserve">w miejscowości </w:t>
      </w:r>
      <w:r w:rsidR="00D9212C" w:rsidRPr="00C85E9D">
        <w:rPr>
          <w:rFonts w:ascii="Times New Roman" w:hAnsi="Times New Roman" w:cs="Times New Roman"/>
          <w:sz w:val="20"/>
          <w:szCs w:val="20"/>
        </w:rPr>
        <w:t>Garncarsko</w:t>
      </w:r>
      <w:r w:rsidR="00C750AF" w:rsidRPr="00C85E9D">
        <w:rPr>
          <w:rFonts w:ascii="Times New Roman" w:eastAsia="Times New Roman" w:hAnsi="Times New Roman" w:cs="Times New Roman"/>
          <w:bCs/>
          <w:sz w:val="20"/>
          <w:szCs w:val="20"/>
          <w:lang w:eastAsia="pl-PL"/>
        </w:rPr>
        <w:t xml:space="preserve">, gm. </w:t>
      </w:r>
      <w:r w:rsidR="00D9212C" w:rsidRPr="00C85E9D">
        <w:rPr>
          <w:rFonts w:ascii="Times New Roman" w:eastAsia="Times New Roman" w:hAnsi="Times New Roman" w:cs="Times New Roman"/>
          <w:bCs/>
          <w:sz w:val="20"/>
          <w:szCs w:val="20"/>
          <w:lang w:eastAsia="pl-PL"/>
        </w:rPr>
        <w:t>Sobótka</w:t>
      </w:r>
      <w:r w:rsidR="00003B1F" w:rsidRPr="00C85E9D">
        <w:rPr>
          <w:rFonts w:ascii="Times New Roman" w:eastAsia="Times New Roman" w:hAnsi="Times New Roman" w:cs="Times New Roman"/>
          <w:bCs/>
          <w:sz w:val="20"/>
          <w:szCs w:val="20"/>
          <w:lang w:eastAsia="pl-PL"/>
        </w:rPr>
        <w:t>.</w:t>
      </w:r>
    </w:p>
    <w:p w14:paraId="18FD204B" w14:textId="61019A16" w:rsidR="002E6E17" w:rsidRPr="00C85E9D" w:rsidRDefault="00003B1F" w:rsidP="000E3BEF">
      <w:pPr>
        <w:spacing w:after="0" w:line="240" w:lineRule="auto"/>
        <w:jc w:val="both"/>
        <w:rPr>
          <w:sz w:val="20"/>
          <w:szCs w:val="20"/>
        </w:rPr>
      </w:pPr>
      <w:r w:rsidRPr="00C85E9D">
        <w:rPr>
          <w:sz w:val="20"/>
          <w:szCs w:val="20"/>
        </w:rPr>
        <w:t>W wyniku rozbudowy dr</w:t>
      </w:r>
      <w:r w:rsidR="0005108C" w:rsidRPr="00C85E9D">
        <w:rPr>
          <w:sz w:val="20"/>
          <w:szCs w:val="20"/>
        </w:rPr>
        <w:t xml:space="preserve">ogi powiatowej </w:t>
      </w:r>
      <w:r w:rsidRPr="00C85E9D">
        <w:rPr>
          <w:sz w:val="20"/>
          <w:szCs w:val="20"/>
        </w:rPr>
        <w:t xml:space="preserve">winna ona uzyskać </w:t>
      </w:r>
      <w:r w:rsidR="002E6E17" w:rsidRPr="00C85E9D">
        <w:rPr>
          <w:sz w:val="20"/>
          <w:szCs w:val="20"/>
        </w:rPr>
        <w:t>następując</w:t>
      </w:r>
      <w:r w:rsidRPr="00C85E9D">
        <w:rPr>
          <w:sz w:val="20"/>
          <w:szCs w:val="20"/>
        </w:rPr>
        <w:t>e</w:t>
      </w:r>
      <w:r w:rsidR="002E6E17" w:rsidRPr="00C85E9D">
        <w:rPr>
          <w:sz w:val="20"/>
          <w:szCs w:val="20"/>
        </w:rPr>
        <w:t xml:space="preserve"> parametr</w:t>
      </w:r>
      <w:r w:rsidRPr="00C85E9D">
        <w:rPr>
          <w:sz w:val="20"/>
          <w:szCs w:val="20"/>
        </w:rPr>
        <w:t>y</w:t>
      </w:r>
      <w:r w:rsidR="002E6E17" w:rsidRPr="00C85E9D">
        <w:rPr>
          <w:sz w:val="20"/>
          <w:szCs w:val="20"/>
        </w:rPr>
        <w:t>:</w:t>
      </w:r>
    </w:p>
    <w:p w14:paraId="32F2E366" w14:textId="5DF4DD54" w:rsidR="002E6E17" w:rsidRPr="00C85E9D" w:rsidRDefault="002E6E17" w:rsidP="000E3BEF">
      <w:pPr>
        <w:tabs>
          <w:tab w:val="left" w:pos="426"/>
        </w:tabs>
        <w:spacing w:after="0" w:line="240" w:lineRule="auto"/>
        <w:jc w:val="both"/>
        <w:rPr>
          <w:sz w:val="20"/>
          <w:szCs w:val="20"/>
        </w:rPr>
      </w:pPr>
      <w:r w:rsidRPr="00C85E9D">
        <w:rPr>
          <w:sz w:val="20"/>
          <w:szCs w:val="20"/>
        </w:rPr>
        <w:t>-</w:t>
      </w:r>
      <w:r w:rsidRPr="00C85E9D">
        <w:rPr>
          <w:sz w:val="20"/>
          <w:szCs w:val="20"/>
        </w:rPr>
        <w:tab/>
        <w:t>klasa drogi</w:t>
      </w:r>
      <w:r w:rsidRPr="00C85E9D">
        <w:rPr>
          <w:sz w:val="20"/>
          <w:szCs w:val="20"/>
        </w:rPr>
        <w:tab/>
      </w:r>
      <w:r w:rsidRPr="00C85E9D">
        <w:rPr>
          <w:sz w:val="20"/>
          <w:szCs w:val="20"/>
        </w:rPr>
        <w:tab/>
      </w:r>
      <w:r w:rsidRPr="00C85E9D">
        <w:rPr>
          <w:sz w:val="20"/>
          <w:szCs w:val="20"/>
        </w:rPr>
        <w:tab/>
      </w:r>
      <w:r w:rsidR="00003B1F" w:rsidRPr="00C85E9D">
        <w:rPr>
          <w:sz w:val="20"/>
          <w:szCs w:val="20"/>
        </w:rPr>
        <w:tab/>
      </w:r>
      <w:r w:rsidR="00C41E63" w:rsidRPr="00C85E9D">
        <w:rPr>
          <w:sz w:val="20"/>
          <w:szCs w:val="20"/>
        </w:rPr>
        <w:t xml:space="preserve">lokalna </w:t>
      </w:r>
      <w:r w:rsidR="00E802DC" w:rsidRPr="00C85E9D">
        <w:rPr>
          <w:sz w:val="20"/>
          <w:szCs w:val="20"/>
        </w:rPr>
        <w:t>Z</w:t>
      </w:r>
    </w:p>
    <w:p w14:paraId="4D3F014C" w14:textId="160C6E92" w:rsidR="002E6E17" w:rsidRPr="00C85E9D" w:rsidRDefault="002E6E17" w:rsidP="000E3BEF">
      <w:pPr>
        <w:tabs>
          <w:tab w:val="left" w:pos="426"/>
        </w:tabs>
        <w:spacing w:after="0" w:line="240" w:lineRule="auto"/>
        <w:jc w:val="both"/>
        <w:rPr>
          <w:sz w:val="20"/>
          <w:szCs w:val="20"/>
        </w:rPr>
      </w:pPr>
      <w:r w:rsidRPr="00C85E9D">
        <w:rPr>
          <w:sz w:val="20"/>
          <w:szCs w:val="20"/>
        </w:rPr>
        <w:t>-</w:t>
      </w:r>
      <w:r w:rsidRPr="00C85E9D">
        <w:rPr>
          <w:sz w:val="20"/>
          <w:szCs w:val="20"/>
        </w:rPr>
        <w:tab/>
        <w:t>szerokość jezdni</w:t>
      </w:r>
      <w:r w:rsidRPr="00C85E9D">
        <w:rPr>
          <w:sz w:val="20"/>
          <w:szCs w:val="20"/>
        </w:rPr>
        <w:tab/>
      </w:r>
      <w:r w:rsidRPr="00C85E9D">
        <w:rPr>
          <w:sz w:val="20"/>
          <w:szCs w:val="20"/>
        </w:rPr>
        <w:tab/>
      </w:r>
      <w:r w:rsidR="00B43384" w:rsidRPr="00C85E9D">
        <w:rPr>
          <w:sz w:val="20"/>
          <w:szCs w:val="20"/>
        </w:rPr>
        <w:tab/>
      </w:r>
      <w:r w:rsidR="00FF634E" w:rsidRPr="00C85E9D">
        <w:rPr>
          <w:sz w:val="20"/>
          <w:szCs w:val="20"/>
        </w:rPr>
        <w:t>6,0</w:t>
      </w:r>
      <w:r w:rsidR="00E802DC" w:rsidRPr="00C85E9D">
        <w:rPr>
          <w:sz w:val="20"/>
          <w:szCs w:val="20"/>
        </w:rPr>
        <w:t xml:space="preserve"> –</w:t>
      </w:r>
      <w:r w:rsidR="00770A8C" w:rsidRPr="00C85E9D">
        <w:rPr>
          <w:sz w:val="20"/>
          <w:szCs w:val="20"/>
        </w:rPr>
        <w:t xml:space="preserve"> </w:t>
      </w:r>
      <w:r w:rsidR="00E802DC" w:rsidRPr="00C85E9D">
        <w:rPr>
          <w:sz w:val="20"/>
          <w:szCs w:val="20"/>
        </w:rPr>
        <w:t>7,20</w:t>
      </w:r>
      <w:r w:rsidR="00770A8C" w:rsidRPr="00C85E9D">
        <w:rPr>
          <w:sz w:val="20"/>
          <w:szCs w:val="20"/>
        </w:rPr>
        <w:t xml:space="preserve"> </w:t>
      </w:r>
      <w:r w:rsidRPr="00C85E9D">
        <w:rPr>
          <w:sz w:val="20"/>
          <w:szCs w:val="20"/>
        </w:rPr>
        <w:t>m</w:t>
      </w:r>
    </w:p>
    <w:p w14:paraId="01A68701" w14:textId="2FD1553B" w:rsidR="002E6E17" w:rsidRPr="00C85E9D" w:rsidRDefault="002E6E17" w:rsidP="000E3BEF">
      <w:pPr>
        <w:tabs>
          <w:tab w:val="left" w:pos="426"/>
        </w:tabs>
        <w:spacing w:after="0" w:line="240" w:lineRule="auto"/>
        <w:jc w:val="both"/>
        <w:rPr>
          <w:sz w:val="20"/>
          <w:szCs w:val="20"/>
        </w:rPr>
      </w:pPr>
      <w:r w:rsidRPr="00C85E9D">
        <w:rPr>
          <w:sz w:val="20"/>
          <w:szCs w:val="20"/>
        </w:rPr>
        <w:t>-</w:t>
      </w:r>
      <w:r w:rsidRPr="00C85E9D">
        <w:rPr>
          <w:sz w:val="20"/>
          <w:szCs w:val="20"/>
        </w:rPr>
        <w:tab/>
        <w:t>kategoria ruchu</w:t>
      </w:r>
      <w:r w:rsidRPr="00C85E9D">
        <w:rPr>
          <w:sz w:val="20"/>
          <w:szCs w:val="20"/>
        </w:rPr>
        <w:tab/>
      </w:r>
      <w:r w:rsidRPr="00C85E9D">
        <w:rPr>
          <w:sz w:val="20"/>
          <w:szCs w:val="20"/>
        </w:rPr>
        <w:tab/>
      </w:r>
      <w:r w:rsidRPr="00C85E9D">
        <w:rPr>
          <w:sz w:val="20"/>
          <w:szCs w:val="20"/>
        </w:rPr>
        <w:tab/>
        <w:t>KR</w:t>
      </w:r>
      <w:r w:rsidR="00E802DC" w:rsidRPr="00C85E9D">
        <w:rPr>
          <w:sz w:val="20"/>
          <w:szCs w:val="20"/>
        </w:rPr>
        <w:t>3</w:t>
      </w:r>
    </w:p>
    <w:p w14:paraId="684797EC" w14:textId="7B9872EC" w:rsidR="002E6E17" w:rsidRPr="00C85E9D" w:rsidRDefault="002E6E17" w:rsidP="000E3BEF">
      <w:pPr>
        <w:tabs>
          <w:tab w:val="left" w:pos="426"/>
        </w:tabs>
        <w:spacing w:after="0" w:line="240" w:lineRule="auto"/>
        <w:jc w:val="both"/>
        <w:rPr>
          <w:sz w:val="20"/>
          <w:szCs w:val="20"/>
        </w:rPr>
      </w:pPr>
      <w:r w:rsidRPr="00C85E9D">
        <w:rPr>
          <w:sz w:val="20"/>
          <w:szCs w:val="20"/>
        </w:rPr>
        <w:t>-</w:t>
      </w:r>
      <w:r w:rsidRPr="00C85E9D">
        <w:rPr>
          <w:sz w:val="20"/>
          <w:szCs w:val="20"/>
        </w:rPr>
        <w:tab/>
        <w:t>dopuszczalne obciążenie osi</w:t>
      </w:r>
      <w:r w:rsidRPr="00C85E9D">
        <w:rPr>
          <w:sz w:val="20"/>
          <w:szCs w:val="20"/>
        </w:rPr>
        <w:tab/>
      </w:r>
      <w:r w:rsidR="00003B1F" w:rsidRPr="00C85E9D">
        <w:rPr>
          <w:sz w:val="20"/>
          <w:szCs w:val="20"/>
        </w:rPr>
        <w:tab/>
      </w:r>
      <w:r w:rsidR="000052E0" w:rsidRPr="00C85E9D">
        <w:rPr>
          <w:sz w:val="20"/>
          <w:szCs w:val="20"/>
        </w:rPr>
        <w:t xml:space="preserve">115 </w:t>
      </w:r>
      <w:proofErr w:type="spellStart"/>
      <w:r w:rsidRPr="00C85E9D">
        <w:rPr>
          <w:sz w:val="20"/>
          <w:szCs w:val="20"/>
        </w:rPr>
        <w:t>kN</w:t>
      </w:r>
      <w:proofErr w:type="spellEnd"/>
      <w:r w:rsidRPr="00C85E9D">
        <w:rPr>
          <w:sz w:val="20"/>
          <w:szCs w:val="20"/>
        </w:rPr>
        <w:t>/oś</w:t>
      </w:r>
    </w:p>
    <w:p w14:paraId="450DAC92" w14:textId="6AACA20B" w:rsidR="00A44DE2" w:rsidRPr="00C85E9D" w:rsidRDefault="002E6E17" w:rsidP="000E3BEF">
      <w:pPr>
        <w:spacing w:after="0" w:line="240" w:lineRule="auto"/>
        <w:jc w:val="both"/>
        <w:rPr>
          <w:sz w:val="20"/>
          <w:szCs w:val="20"/>
        </w:rPr>
      </w:pPr>
      <w:r w:rsidRPr="00C85E9D">
        <w:rPr>
          <w:sz w:val="20"/>
          <w:szCs w:val="20"/>
        </w:rPr>
        <w:t>Zakres robót przewid</w:t>
      </w:r>
      <w:r w:rsidR="00A44DE2" w:rsidRPr="00C85E9D">
        <w:rPr>
          <w:sz w:val="20"/>
          <w:szCs w:val="20"/>
        </w:rPr>
        <w:t xml:space="preserve">uje rozbudowę drogi na długości około </w:t>
      </w:r>
      <w:r w:rsidR="00A44DE2" w:rsidRPr="00C85E9D">
        <w:rPr>
          <w:b/>
          <w:bCs/>
          <w:sz w:val="20"/>
          <w:szCs w:val="20"/>
        </w:rPr>
        <w:t>L=</w:t>
      </w:r>
      <w:r w:rsidR="00E802DC" w:rsidRPr="00C85E9D">
        <w:rPr>
          <w:b/>
          <w:bCs/>
          <w:sz w:val="20"/>
          <w:szCs w:val="20"/>
        </w:rPr>
        <w:t>1330</w:t>
      </w:r>
      <w:r w:rsidR="00003B1F" w:rsidRPr="00C85E9D">
        <w:rPr>
          <w:b/>
          <w:bCs/>
          <w:sz w:val="20"/>
          <w:szCs w:val="20"/>
        </w:rPr>
        <w:t xml:space="preserve"> </w:t>
      </w:r>
      <w:r w:rsidR="00DB3686" w:rsidRPr="00C85E9D">
        <w:rPr>
          <w:b/>
          <w:bCs/>
          <w:sz w:val="20"/>
          <w:szCs w:val="20"/>
        </w:rPr>
        <w:t>m.</w:t>
      </w:r>
    </w:p>
    <w:p w14:paraId="70A37286" w14:textId="60520028" w:rsidR="00A71F1D" w:rsidRPr="00C85E9D" w:rsidRDefault="00675888" w:rsidP="00406ACA">
      <w:pPr>
        <w:keepNext/>
        <w:spacing w:after="0" w:line="240" w:lineRule="auto"/>
        <w:jc w:val="both"/>
        <w:rPr>
          <w:sz w:val="20"/>
          <w:szCs w:val="20"/>
        </w:rPr>
      </w:pPr>
      <w:r w:rsidRPr="00C85E9D">
        <w:rPr>
          <w:sz w:val="20"/>
          <w:szCs w:val="20"/>
        </w:rPr>
        <w:t>W ramach prac n</w:t>
      </w:r>
      <w:r w:rsidR="00A71F1D" w:rsidRPr="00C85E9D">
        <w:rPr>
          <w:sz w:val="20"/>
          <w:szCs w:val="20"/>
        </w:rPr>
        <w:t>ależy zaprojektować:</w:t>
      </w:r>
    </w:p>
    <w:p w14:paraId="6D98945F" w14:textId="03048DCE" w:rsidR="00A44DE2" w:rsidRPr="00C85E9D" w:rsidRDefault="005E5C3A"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rozbudowę</w:t>
      </w:r>
      <w:r w:rsidR="00A44DE2" w:rsidRPr="00C85E9D">
        <w:rPr>
          <w:sz w:val="20"/>
          <w:szCs w:val="20"/>
        </w:rPr>
        <w:t xml:space="preserve"> jezdni </w:t>
      </w:r>
      <w:r w:rsidR="00DB3686" w:rsidRPr="00C85E9D">
        <w:rPr>
          <w:sz w:val="20"/>
          <w:szCs w:val="20"/>
        </w:rPr>
        <w:t>-</w:t>
      </w:r>
      <w:r w:rsidR="00003B1F" w:rsidRPr="00C85E9D">
        <w:rPr>
          <w:sz w:val="20"/>
          <w:szCs w:val="20"/>
        </w:rPr>
        <w:t xml:space="preserve"> </w:t>
      </w:r>
      <w:r w:rsidR="00A44DE2" w:rsidRPr="00C85E9D">
        <w:rPr>
          <w:sz w:val="20"/>
          <w:szCs w:val="20"/>
        </w:rPr>
        <w:t>poszerzeni</w:t>
      </w:r>
      <w:r w:rsidR="00003B1F" w:rsidRPr="00C85E9D">
        <w:rPr>
          <w:sz w:val="20"/>
          <w:szCs w:val="20"/>
        </w:rPr>
        <w:t>e</w:t>
      </w:r>
      <w:r w:rsidR="00A44DE2" w:rsidRPr="00C85E9D">
        <w:rPr>
          <w:sz w:val="20"/>
          <w:szCs w:val="20"/>
        </w:rPr>
        <w:t xml:space="preserve"> do </w:t>
      </w:r>
      <w:r w:rsidR="00FC43A5" w:rsidRPr="00C85E9D">
        <w:rPr>
          <w:sz w:val="20"/>
          <w:szCs w:val="20"/>
        </w:rPr>
        <w:t xml:space="preserve">szerokości </w:t>
      </w:r>
      <w:r w:rsidR="00E802DC" w:rsidRPr="00C85E9D">
        <w:rPr>
          <w:sz w:val="20"/>
          <w:szCs w:val="20"/>
        </w:rPr>
        <w:t>6,00-7,</w:t>
      </w:r>
      <w:r w:rsidR="00FF634E" w:rsidRPr="00C85E9D">
        <w:rPr>
          <w:sz w:val="20"/>
          <w:szCs w:val="20"/>
        </w:rPr>
        <w:t>2</w:t>
      </w:r>
      <w:r w:rsidR="00E802DC" w:rsidRPr="00C85E9D">
        <w:rPr>
          <w:sz w:val="20"/>
          <w:szCs w:val="20"/>
        </w:rPr>
        <w:t>0</w:t>
      </w:r>
      <w:r w:rsidR="00770A8C" w:rsidRPr="00C85E9D">
        <w:rPr>
          <w:sz w:val="20"/>
          <w:szCs w:val="20"/>
        </w:rPr>
        <w:t xml:space="preserve"> </w:t>
      </w:r>
      <w:r w:rsidR="00A44DE2" w:rsidRPr="00C85E9D">
        <w:rPr>
          <w:sz w:val="20"/>
          <w:szCs w:val="20"/>
        </w:rPr>
        <w:t xml:space="preserve">m </w:t>
      </w:r>
      <w:r w:rsidR="00B57E4B" w:rsidRPr="00C85E9D">
        <w:rPr>
          <w:sz w:val="20"/>
          <w:szCs w:val="20"/>
        </w:rPr>
        <w:t>(</w:t>
      </w:r>
      <w:r w:rsidR="00217D36" w:rsidRPr="00C85E9D">
        <w:rPr>
          <w:sz w:val="20"/>
          <w:szCs w:val="20"/>
        </w:rPr>
        <w:t>wymiana</w:t>
      </w:r>
      <w:r w:rsidR="00B57E4B" w:rsidRPr="00C85E9D">
        <w:rPr>
          <w:sz w:val="20"/>
          <w:szCs w:val="20"/>
        </w:rPr>
        <w:t xml:space="preserve"> istniejącej </w:t>
      </w:r>
      <w:r w:rsidR="00A44DE2" w:rsidRPr="00C85E9D">
        <w:rPr>
          <w:sz w:val="20"/>
          <w:szCs w:val="20"/>
        </w:rPr>
        <w:t>konstrukcji nawierzchni</w:t>
      </w:r>
      <w:r w:rsidR="00B57E4B" w:rsidRPr="00C85E9D">
        <w:rPr>
          <w:sz w:val="20"/>
          <w:szCs w:val="20"/>
        </w:rPr>
        <w:t>)</w:t>
      </w:r>
      <w:r w:rsidR="00217D36" w:rsidRPr="00C85E9D">
        <w:rPr>
          <w:sz w:val="20"/>
          <w:szCs w:val="20"/>
        </w:rPr>
        <w:t>;</w:t>
      </w:r>
    </w:p>
    <w:p w14:paraId="40A953F1" w14:textId="61149361" w:rsidR="008E2AF5" w:rsidRPr="00C85E9D" w:rsidRDefault="008E2AF5"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 xml:space="preserve">budowę </w:t>
      </w:r>
      <w:r w:rsidR="005E2E42" w:rsidRPr="00C85E9D">
        <w:rPr>
          <w:sz w:val="20"/>
          <w:szCs w:val="20"/>
        </w:rPr>
        <w:t xml:space="preserve">brakującego </w:t>
      </w:r>
      <w:r w:rsidRPr="00C85E9D">
        <w:rPr>
          <w:sz w:val="20"/>
          <w:szCs w:val="20"/>
        </w:rPr>
        <w:t>chodnika po jednej stronie jezdni</w:t>
      </w:r>
      <w:r w:rsidR="00217D36" w:rsidRPr="00C85E9D">
        <w:rPr>
          <w:sz w:val="20"/>
          <w:szCs w:val="20"/>
        </w:rPr>
        <w:t>;</w:t>
      </w:r>
    </w:p>
    <w:p w14:paraId="5BB9C171" w14:textId="3873FAAA" w:rsidR="00217D36" w:rsidRPr="00C85E9D" w:rsidRDefault="00217D36"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przebudowę i zabezpieczenie skarpy przy działce 1c,</w:t>
      </w:r>
    </w:p>
    <w:p w14:paraId="49F85EA9" w14:textId="0818242F" w:rsidR="00217D36" w:rsidRPr="00C85E9D" w:rsidRDefault="005976D5"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obiekty inżynierskie (</w:t>
      </w:r>
      <w:r w:rsidR="00B3606E" w:rsidRPr="00C85E9D">
        <w:rPr>
          <w:sz w:val="20"/>
          <w:szCs w:val="20"/>
        </w:rPr>
        <w:t>poszerzenie kapy na wiadukcie</w:t>
      </w:r>
      <w:r w:rsidRPr="00C85E9D">
        <w:rPr>
          <w:sz w:val="20"/>
          <w:szCs w:val="20"/>
        </w:rPr>
        <w:t xml:space="preserve"> nad ciekiem „Czarna Woda”, </w:t>
      </w:r>
      <w:r w:rsidR="00B3606E" w:rsidRPr="00C85E9D">
        <w:rPr>
          <w:sz w:val="20"/>
          <w:szCs w:val="20"/>
        </w:rPr>
        <w:t>przedłużenie przepustu kamiennego</w:t>
      </w:r>
      <w:r w:rsidRPr="00C85E9D">
        <w:rPr>
          <w:sz w:val="20"/>
          <w:szCs w:val="20"/>
        </w:rPr>
        <w:t>),</w:t>
      </w:r>
    </w:p>
    <w:p w14:paraId="40F71BF6" w14:textId="15EC4817" w:rsidR="005976D5" w:rsidRPr="00C85E9D" w:rsidRDefault="005976D5"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 xml:space="preserve">wykonanie chodnika na podeście </w:t>
      </w:r>
      <w:r w:rsidR="00B3606E" w:rsidRPr="00C85E9D">
        <w:rPr>
          <w:sz w:val="20"/>
          <w:szCs w:val="20"/>
        </w:rPr>
        <w:t xml:space="preserve">lub wzmocnionej skarpie </w:t>
      </w:r>
      <w:r w:rsidRPr="00C85E9D">
        <w:rPr>
          <w:sz w:val="20"/>
          <w:szCs w:val="20"/>
        </w:rPr>
        <w:t xml:space="preserve">w celu ochrony drzewa (dąb o </w:t>
      </w:r>
      <w:r w:rsidR="00B3606E" w:rsidRPr="00C85E9D">
        <w:rPr>
          <w:sz w:val="20"/>
          <w:szCs w:val="20"/>
        </w:rPr>
        <w:t>obwodzie</w:t>
      </w:r>
      <w:r w:rsidRPr="00C85E9D">
        <w:rPr>
          <w:sz w:val="20"/>
          <w:szCs w:val="20"/>
        </w:rPr>
        <w:t xml:space="preserve"> pnia 5,2m),</w:t>
      </w:r>
    </w:p>
    <w:p w14:paraId="2BD1E7E8" w14:textId="16F4C91A" w:rsidR="00A71F1D" w:rsidRPr="00C85E9D" w:rsidRDefault="00A71F1D"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przebudowę istniejących zjazdów</w:t>
      </w:r>
      <w:r w:rsidR="00A44DE2" w:rsidRPr="00C85E9D">
        <w:rPr>
          <w:sz w:val="20"/>
          <w:szCs w:val="20"/>
        </w:rPr>
        <w:t>;</w:t>
      </w:r>
    </w:p>
    <w:p w14:paraId="47D39DFF" w14:textId="3A1F2964" w:rsidR="008D41E0" w:rsidRPr="00C85E9D" w:rsidRDefault="008D41E0"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lastRenderedPageBreak/>
        <w:t>przebudowę poboczy</w:t>
      </w:r>
      <w:r w:rsidR="00217D36" w:rsidRPr="00C85E9D">
        <w:rPr>
          <w:sz w:val="20"/>
          <w:szCs w:val="20"/>
        </w:rPr>
        <w:t>(</w:t>
      </w:r>
      <w:r w:rsidR="005976D5" w:rsidRPr="00C85E9D">
        <w:rPr>
          <w:sz w:val="20"/>
          <w:szCs w:val="20"/>
        </w:rPr>
        <w:t xml:space="preserve">m.in. </w:t>
      </w:r>
      <w:r w:rsidR="00217D36" w:rsidRPr="00C85E9D">
        <w:rPr>
          <w:sz w:val="20"/>
          <w:szCs w:val="20"/>
        </w:rPr>
        <w:t>utwardzenie pobocza ziemnego</w:t>
      </w:r>
      <w:r w:rsidR="005976D5" w:rsidRPr="00C85E9D">
        <w:rPr>
          <w:sz w:val="20"/>
          <w:szCs w:val="20"/>
        </w:rPr>
        <w:t xml:space="preserve"> po stronie przeciwnej do chodnika</w:t>
      </w:r>
      <w:r w:rsidR="00217D36" w:rsidRPr="00C85E9D">
        <w:rPr>
          <w:sz w:val="20"/>
          <w:szCs w:val="20"/>
        </w:rPr>
        <w:t xml:space="preserve"> np. poprzez ułożenie płyt typu JOMB)</w:t>
      </w:r>
      <w:r w:rsidRPr="00C85E9D">
        <w:rPr>
          <w:sz w:val="20"/>
          <w:szCs w:val="20"/>
        </w:rPr>
        <w:t>;</w:t>
      </w:r>
    </w:p>
    <w:p w14:paraId="76C713C8" w14:textId="0FC97297" w:rsidR="001C1CF8" w:rsidRPr="00C85E9D" w:rsidRDefault="00A71F1D"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remont</w:t>
      </w:r>
      <w:r w:rsidR="008D41E0" w:rsidRPr="00C85E9D">
        <w:rPr>
          <w:sz w:val="20"/>
          <w:szCs w:val="20"/>
        </w:rPr>
        <w:t xml:space="preserve"> lub </w:t>
      </w:r>
      <w:r w:rsidRPr="00C85E9D">
        <w:rPr>
          <w:sz w:val="20"/>
          <w:szCs w:val="20"/>
        </w:rPr>
        <w:t xml:space="preserve"> przebudowę istniejących przepustów drogowych</w:t>
      </w:r>
      <w:r w:rsidR="00A44DE2" w:rsidRPr="00C85E9D">
        <w:rPr>
          <w:sz w:val="20"/>
          <w:szCs w:val="20"/>
        </w:rPr>
        <w:t>;</w:t>
      </w:r>
    </w:p>
    <w:p w14:paraId="3E3DCA9F" w14:textId="57E07E0C" w:rsidR="00184526" w:rsidRPr="00C85E9D" w:rsidRDefault="00184526"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budowę progów zwalniających wyspowych,</w:t>
      </w:r>
    </w:p>
    <w:p w14:paraId="62C1D74D" w14:textId="6B6D88C7" w:rsidR="008D41E0" w:rsidRPr="00C85E9D" w:rsidRDefault="00217D36"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budowa brakującego odcinka kanalizacji deszczowej</w:t>
      </w:r>
      <w:r w:rsidR="008D41E0" w:rsidRPr="00C85E9D">
        <w:rPr>
          <w:sz w:val="20"/>
          <w:szCs w:val="20"/>
        </w:rPr>
        <w:t>;</w:t>
      </w:r>
    </w:p>
    <w:p w14:paraId="3A2108A2" w14:textId="5FEC6691" w:rsidR="005E2E42" w:rsidRPr="00C85E9D" w:rsidRDefault="005E2E42"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budowę brakującego oświetlenia drogowego;</w:t>
      </w:r>
    </w:p>
    <w:p w14:paraId="341F0219" w14:textId="245A5FFC" w:rsidR="004142AF" w:rsidRPr="00C85E9D" w:rsidRDefault="004142AF"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wycinkę drzew</w:t>
      </w:r>
      <w:r w:rsidR="00190776" w:rsidRPr="00C85E9D">
        <w:rPr>
          <w:sz w:val="20"/>
          <w:szCs w:val="20"/>
        </w:rPr>
        <w:t>;</w:t>
      </w:r>
    </w:p>
    <w:p w14:paraId="7DC0C2B6" w14:textId="3A31B4B6" w:rsidR="0073685D" w:rsidRPr="00C85E9D" w:rsidRDefault="0073685D"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nasadzenia drzew(wynikające z decyzji i uzgodnień)</w:t>
      </w:r>
      <w:r w:rsidR="00190776" w:rsidRPr="00C85E9D">
        <w:rPr>
          <w:sz w:val="20"/>
          <w:szCs w:val="20"/>
        </w:rPr>
        <w:t>;</w:t>
      </w:r>
    </w:p>
    <w:p w14:paraId="6623A579" w14:textId="1EFC084A" w:rsidR="00A71F1D" w:rsidRPr="00C85E9D" w:rsidRDefault="00A71F1D"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przebudowę infrastruktury technicznej pozostającej w kolizji, na podsta</w:t>
      </w:r>
      <w:r w:rsidR="008D41E0" w:rsidRPr="00C85E9D">
        <w:rPr>
          <w:sz w:val="20"/>
          <w:szCs w:val="20"/>
        </w:rPr>
        <w:t>wie uzgodnień z gestorami sieci;</w:t>
      </w:r>
    </w:p>
    <w:p w14:paraId="67CF8652" w14:textId="1C9F5BCC" w:rsidR="00606643" w:rsidRPr="00C85E9D" w:rsidRDefault="00606643" w:rsidP="00C76924">
      <w:pPr>
        <w:pStyle w:val="Akapitzlist"/>
        <w:numPr>
          <w:ilvl w:val="0"/>
          <w:numId w:val="4"/>
        </w:numPr>
        <w:spacing w:after="0" w:line="240" w:lineRule="auto"/>
        <w:ind w:left="357" w:hanging="357"/>
        <w:contextualSpacing w:val="0"/>
        <w:jc w:val="both"/>
        <w:rPr>
          <w:sz w:val="20"/>
          <w:szCs w:val="20"/>
        </w:rPr>
      </w:pPr>
      <w:r w:rsidRPr="00C85E9D">
        <w:rPr>
          <w:sz w:val="20"/>
          <w:szCs w:val="20"/>
        </w:rPr>
        <w:t>zagospodarowanie terenów zielonych</w:t>
      </w:r>
      <w:r w:rsidR="00190776" w:rsidRPr="00C85E9D">
        <w:rPr>
          <w:sz w:val="20"/>
          <w:szCs w:val="20"/>
        </w:rPr>
        <w:t>;</w:t>
      </w:r>
    </w:p>
    <w:p w14:paraId="2C4DF639" w14:textId="46B7C911" w:rsidR="00366DBE" w:rsidRPr="00C85E9D" w:rsidRDefault="00374F56" w:rsidP="000E3BEF">
      <w:pPr>
        <w:spacing w:after="0" w:line="240" w:lineRule="auto"/>
        <w:jc w:val="both"/>
        <w:rPr>
          <w:sz w:val="20"/>
          <w:szCs w:val="20"/>
        </w:rPr>
      </w:pPr>
      <w:r w:rsidRPr="00C85E9D">
        <w:rPr>
          <w:sz w:val="20"/>
          <w:szCs w:val="20"/>
        </w:rPr>
        <w:t>Zadaniem projektanta jest przeanalizowanie uwarunkowań terenowych i przedłożenie Zamawiającemu rozwiązań projektowych do uzgodnienia.</w:t>
      </w:r>
    </w:p>
    <w:p w14:paraId="644BA412" w14:textId="2FDB5C70" w:rsidR="00A07689" w:rsidRPr="00C85E9D" w:rsidRDefault="00EE5BCA" w:rsidP="000E3BEF">
      <w:pPr>
        <w:spacing w:after="0" w:line="240" w:lineRule="auto"/>
        <w:jc w:val="both"/>
        <w:rPr>
          <w:sz w:val="20"/>
          <w:szCs w:val="20"/>
        </w:rPr>
      </w:pPr>
      <w:r w:rsidRPr="00C85E9D">
        <w:rPr>
          <w:sz w:val="20"/>
          <w:szCs w:val="20"/>
        </w:rPr>
        <w:t xml:space="preserve">Ww. </w:t>
      </w:r>
      <w:r w:rsidR="008D41E0" w:rsidRPr="00C85E9D">
        <w:rPr>
          <w:sz w:val="20"/>
          <w:szCs w:val="20"/>
        </w:rPr>
        <w:t xml:space="preserve">odcinek drogi </w:t>
      </w:r>
      <w:r w:rsidR="00A07689" w:rsidRPr="00C85E9D">
        <w:rPr>
          <w:sz w:val="20"/>
          <w:szCs w:val="20"/>
        </w:rPr>
        <w:t>należy projektować w szczególności stosując się do:</w:t>
      </w:r>
    </w:p>
    <w:p w14:paraId="44E22207" w14:textId="74137EDB" w:rsidR="00A07689" w:rsidRPr="00C85E9D" w:rsidRDefault="00A07689" w:rsidP="00C76924">
      <w:pPr>
        <w:numPr>
          <w:ilvl w:val="0"/>
          <w:numId w:val="5"/>
        </w:numPr>
        <w:spacing w:after="0" w:line="240" w:lineRule="auto"/>
        <w:jc w:val="both"/>
        <w:rPr>
          <w:i/>
          <w:sz w:val="20"/>
          <w:szCs w:val="20"/>
        </w:rPr>
      </w:pPr>
      <w:r w:rsidRPr="00C85E9D">
        <w:rPr>
          <w:i/>
          <w:sz w:val="20"/>
          <w:szCs w:val="20"/>
        </w:rPr>
        <w:t>Ustawy z dnia 10 kwietnia 2003</w:t>
      </w:r>
      <w:r w:rsidR="00842139" w:rsidRPr="00C85E9D">
        <w:rPr>
          <w:i/>
          <w:sz w:val="20"/>
          <w:szCs w:val="20"/>
        </w:rPr>
        <w:t xml:space="preserve"> r.</w:t>
      </w:r>
      <w:r w:rsidRPr="00C85E9D">
        <w:rPr>
          <w:i/>
          <w:sz w:val="20"/>
          <w:szCs w:val="20"/>
        </w:rPr>
        <w:t xml:space="preserve"> o szczególnych zasadach przygotowania i realizacji inwestycj</w:t>
      </w:r>
      <w:r w:rsidR="007127AF" w:rsidRPr="00C85E9D">
        <w:rPr>
          <w:i/>
          <w:sz w:val="20"/>
          <w:szCs w:val="20"/>
        </w:rPr>
        <w:t xml:space="preserve">i </w:t>
      </w:r>
      <w:r w:rsidR="00B707B5" w:rsidRPr="00C85E9D">
        <w:rPr>
          <w:i/>
          <w:sz w:val="20"/>
          <w:szCs w:val="20"/>
        </w:rPr>
        <w:br/>
      </w:r>
      <w:r w:rsidR="007127AF" w:rsidRPr="00C85E9D">
        <w:rPr>
          <w:i/>
          <w:sz w:val="20"/>
          <w:szCs w:val="20"/>
        </w:rPr>
        <w:t>w zakresie dróg publicznych</w:t>
      </w:r>
      <w:r w:rsidR="007127AF" w:rsidRPr="00C85E9D">
        <w:rPr>
          <w:sz w:val="20"/>
          <w:szCs w:val="20"/>
        </w:rPr>
        <w:t xml:space="preserve"> </w:t>
      </w:r>
      <w:r w:rsidR="007127AF" w:rsidRPr="00C85E9D">
        <w:rPr>
          <w:i/>
          <w:sz w:val="20"/>
          <w:szCs w:val="20"/>
        </w:rPr>
        <w:t>(</w:t>
      </w:r>
      <w:proofErr w:type="spellStart"/>
      <w:r w:rsidR="00C81E85" w:rsidRPr="00C85E9D">
        <w:rPr>
          <w:i/>
          <w:sz w:val="20"/>
          <w:szCs w:val="20"/>
        </w:rPr>
        <w:t>t.j</w:t>
      </w:r>
      <w:proofErr w:type="spellEnd"/>
      <w:r w:rsidR="00C81E85" w:rsidRPr="00C85E9D">
        <w:rPr>
          <w:i/>
          <w:sz w:val="20"/>
          <w:szCs w:val="20"/>
        </w:rPr>
        <w:t xml:space="preserve">.  </w:t>
      </w:r>
      <w:r w:rsidR="003C29F5" w:rsidRPr="00C85E9D">
        <w:rPr>
          <w:i/>
          <w:sz w:val="20"/>
          <w:szCs w:val="20"/>
        </w:rPr>
        <w:t xml:space="preserve"> </w:t>
      </w:r>
      <w:r w:rsidR="00B23C5D" w:rsidRPr="00C85E9D">
        <w:rPr>
          <w:i/>
          <w:sz w:val="20"/>
          <w:szCs w:val="20"/>
        </w:rPr>
        <w:t>Dz. U. z 2024 r. poz. 311</w:t>
      </w:r>
      <w:r w:rsidRPr="00C85E9D">
        <w:rPr>
          <w:i/>
          <w:sz w:val="20"/>
          <w:szCs w:val="20"/>
        </w:rPr>
        <w:t>)</w:t>
      </w:r>
    </w:p>
    <w:p w14:paraId="48264ECC" w14:textId="54B26495" w:rsidR="006900A5" w:rsidRPr="00C85E9D" w:rsidRDefault="00842139" w:rsidP="00C76924">
      <w:pPr>
        <w:numPr>
          <w:ilvl w:val="0"/>
          <w:numId w:val="5"/>
        </w:numPr>
        <w:spacing w:after="0" w:line="240" w:lineRule="auto"/>
        <w:jc w:val="both"/>
        <w:rPr>
          <w:sz w:val="20"/>
          <w:szCs w:val="20"/>
        </w:rPr>
      </w:pPr>
      <w:r w:rsidRPr="00C85E9D">
        <w:rPr>
          <w:i/>
          <w:sz w:val="20"/>
          <w:szCs w:val="20"/>
        </w:rPr>
        <w:t>Ustawy z dnia 21 marca 1985 r. o drogach publicznych (</w:t>
      </w:r>
      <w:proofErr w:type="spellStart"/>
      <w:r w:rsidR="00A20C7A" w:rsidRPr="00C85E9D">
        <w:rPr>
          <w:i/>
          <w:sz w:val="20"/>
          <w:szCs w:val="20"/>
        </w:rPr>
        <w:t>t.j</w:t>
      </w:r>
      <w:proofErr w:type="spellEnd"/>
      <w:r w:rsidR="00A20C7A" w:rsidRPr="00C85E9D">
        <w:rPr>
          <w:i/>
          <w:sz w:val="20"/>
          <w:szCs w:val="20"/>
        </w:rPr>
        <w:t>. Dz. U. z 2025 r. poz. 889</w:t>
      </w:r>
      <w:r w:rsidRPr="00C85E9D">
        <w:rPr>
          <w:i/>
          <w:iCs/>
          <w:sz w:val="20"/>
          <w:szCs w:val="20"/>
        </w:rPr>
        <w:t>)</w:t>
      </w:r>
      <w:r w:rsidR="00020C69" w:rsidRPr="00C85E9D">
        <w:rPr>
          <w:i/>
          <w:iCs/>
          <w:sz w:val="20"/>
          <w:szCs w:val="20"/>
        </w:rPr>
        <w:t>.</w:t>
      </w:r>
      <w:r w:rsidRPr="00C85E9D">
        <w:rPr>
          <w:sz w:val="20"/>
          <w:szCs w:val="20"/>
        </w:rPr>
        <w:t xml:space="preserve"> </w:t>
      </w:r>
    </w:p>
    <w:p w14:paraId="5B810404" w14:textId="77777777" w:rsidR="006900A5" w:rsidRPr="00C85E9D" w:rsidRDefault="006900A5" w:rsidP="000E3BEF">
      <w:pPr>
        <w:pStyle w:val="Akapitzlist1"/>
        <w:spacing w:before="120" w:after="0" w:line="240" w:lineRule="auto"/>
        <w:ind w:left="0"/>
        <w:contextualSpacing w:val="0"/>
        <w:jc w:val="both"/>
        <w:rPr>
          <w:rFonts w:ascii="Times New Roman" w:hAnsi="Times New Roman"/>
          <w:sz w:val="20"/>
          <w:szCs w:val="20"/>
          <w:lang w:eastAsia="pl-PL"/>
        </w:rPr>
      </w:pPr>
      <w:r w:rsidRPr="00C85E9D">
        <w:rPr>
          <w:rFonts w:ascii="Times New Roman" w:hAnsi="Times New Roman"/>
          <w:sz w:val="20"/>
          <w:szCs w:val="20"/>
          <w:lang w:eastAsia="pl-PL"/>
        </w:rPr>
        <w:t>Podsumowanie:</w:t>
      </w:r>
    </w:p>
    <w:p w14:paraId="7F83E57E" w14:textId="77777777" w:rsidR="006900A5" w:rsidRPr="00C85E9D" w:rsidRDefault="006900A5" w:rsidP="000E3BEF">
      <w:pPr>
        <w:pStyle w:val="Akapitzlist1"/>
        <w:spacing w:after="0" w:line="240" w:lineRule="auto"/>
        <w:ind w:left="0"/>
        <w:contextualSpacing w:val="0"/>
        <w:jc w:val="both"/>
        <w:rPr>
          <w:rFonts w:ascii="Times New Roman" w:hAnsi="Times New Roman"/>
          <w:sz w:val="20"/>
          <w:szCs w:val="20"/>
          <w:lang w:eastAsia="pl-PL"/>
        </w:rPr>
      </w:pPr>
      <w:r w:rsidRPr="00C85E9D">
        <w:rPr>
          <w:rFonts w:ascii="Times New Roman" w:hAnsi="Times New Roman"/>
          <w:sz w:val="20"/>
          <w:szCs w:val="20"/>
          <w:lang w:eastAsia="pl-PL"/>
        </w:rPr>
        <w:t>Na całym obszarze objętym opracowaniem należy:</w:t>
      </w:r>
    </w:p>
    <w:p w14:paraId="0207FD07" w14:textId="54FB1046" w:rsidR="006900A5" w:rsidRPr="00C85E9D" w:rsidRDefault="006900A5" w:rsidP="00C76924">
      <w:pPr>
        <w:pStyle w:val="Akapitzlist1"/>
        <w:numPr>
          <w:ilvl w:val="0"/>
          <w:numId w:val="49"/>
        </w:numPr>
        <w:spacing w:after="0" w:line="240" w:lineRule="auto"/>
        <w:ind w:left="357" w:hanging="357"/>
        <w:contextualSpacing w:val="0"/>
        <w:jc w:val="both"/>
        <w:rPr>
          <w:rFonts w:ascii="Times New Roman" w:hAnsi="Times New Roman"/>
          <w:sz w:val="20"/>
          <w:szCs w:val="20"/>
          <w:lang w:eastAsia="pl-PL"/>
        </w:rPr>
      </w:pPr>
      <w:r w:rsidRPr="00C85E9D">
        <w:rPr>
          <w:rFonts w:ascii="Times New Roman" w:hAnsi="Times New Roman"/>
          <w:sz w:val="20"/>
          <w:szCs w:val="20"/>
          <w:lang w:eastAsia="pl-PL"/>
        </w:rPr>
        <w:t xml:space="preserve">zaprojektować konstrukcję nawierzchni </w:t>
      </w:r>
      <w:r w:rsidR="008D41E0" w:rsidRPr="00C85E9D">
        <w:rPr>
          <w:rFonts w:ascii="Times New Roman" w:hAnsi="Times New Roman"/>
          <w:sz w:val="20"/>
          <w:szCs w:val="20"/>
          <w:lang w:eastAsia="pl-PL"/>
        </w:rPr>
        <w:t>jezdni</w:t>
      </w:r>
      <w:r w:rsidR="00476716" w:rsidRPr="00C85E9D">
        <w:rPr>
          <w:rFonts w:ascii="Times New Roman" w:hAnsi="Times New Roman"/>
          <w:sz w:val="20"/>
          <w:szCs w:val="20"/>
          <w:lang w:eastAsia="pl-PL"/>
        </w:rPr>
        <w:t>,</w:t>
      </w:r>
      <w:r w:rsidR="008D41E0" w:rsidRPr="00C85E9D">
        <w:rPr>
          <w:rFonts w:ascii="Times New Roman" w:hAnsi="Times New Roman"/>
          <w:sz w:val="20"/>
          <w:szCs w:val="20"/>
          <w:lang w:eastAsia="pl-PL"/>
        </w:rPr>
        <w:t xml:space="preserve"> </w:t>
      </w:r>
      <w:r w:rsidR="00FE691B" w:rsidRPr="00C85E9D">
        <w:rPr>
          <w:rFonts w:ascii="Times New Roman" w:hAnsi="Times New Roman"/>
          <w:sz w:val="20"/>
          <w:szCs w:val="20"/>
          <w:lang w:eastAsia="pl-PL"/>
        </w:rPr>
        <w:t>zjazdów,</w:t>
      </w:r>
      <w:r w:rsidRPr="00C85E9D">
        <w:rPr>
          <w:rFonts w:ascii="Times New Roman" w:hAnsi="Times New Roman"/>
          <w:sz w:val="20"/>
          <w:szCs w:val="20"/>
          <w:lang w:eastAsia="pl-PL"/>
        </w:rPr>
        <w:t xml:space="preserve"> </w:t>
      </w:r>
      <w:r w:rsidR="00476716" w:rsidRPr="00C85E9D">
        <w:rPr>
          <w:rFonts w:ascii="Times New Roman" w:hAnsi="Times New Roman"/>
          <w:sz w:val="20"/>
          <w:szCs w:val="20"/>
          <w:lang w:eastAsia="pl-PL"/>
        </w:rPr>
        <w:t>chodnika,</w:t>
      </w:r>
      <w:r w:rsidR="005976D5" w:rsidRPr="00C85E9D">
        <w:rPr>
          <w:rFonts w:ascii="Times New Roman" w:hAnsi="Times New Roman"/>
          <w:sz w:val="20"/>
          <w:szCs w:val="20"/>
          <w:lang w:eastAsia="pl-PL"/>
        </w:rPr>
        <w:t xml:space="preserve"> </w:t>
      </w:r>
      <w:r w:rsidR="003E640B" w:rsidRPr="00C85E9D">
        <w:rPr>
          <w:rFonts w:ascii="Times New Roman" w:hAnsi="Times New Roman"/>
          <w:sz w:val="20"/>
          <w:szCs w:val="20"/>
          <w:lang w:eastAsia="pl-PL"/>
        </w:rPr>
        <w:t xml:space="preserve">poszerzenie kapy pod chodnik na </w:t>
      </w:r>
      <w:proofErr w:type="spellStart"/>
      <w:r w:rsidR="003E640B" w:rsidRPr="00C85E9D">
        <w:rPr>
          <w:rFonts w:ascii="Times New Roman" w:hAnsi="Times New Roman"/>
          <w:sz w:val="20"/>
          <w:szCs w:val="20"/>
          <w:lang w:eastAsia="pl-PL"/>
        </w:rPr>
        <w:t>istn</w:t>
      </w:r>
      <w:proofErr w:type="spellEnd"/>
      <w:r w:rsidR="003E640B" w:rsidRPr="00C85E9D">
        <w:rPr>
          <w:rFonts w:ascii="Times New Roman" w:hAnsi="Times New Roman"/>
          <w:sz w:val="20"/>
          <w:szCs w:val="20"/>
          <w:lang w:eastAsia="pl-PL"/>
        </w:rPr>
        <w:t xml:space="preserve">. </w:t>
      </w:r>
      <w:r w:rsidR="005E2E42" w:rsidRPr="00C85E9D">
        <w:rPr>
          <w:rFonts w:ascii="Times New Roman" w:hAnsi="Times New Roman"/>
          <w:sz w:val="20"/>
          <w:szCs w:val="20"/>
          <w:lang w:eastAsia="pl-PL"/>
        </w:rPr>
        <w:t>obiekcie</w:t>
      </w:r>
      <w:r w:rsidR="005976D5" w:rsidRPr="00C85E9D">
        <w:rPr>
          <w:rFonts w:ascii="Times New Roman" w:hAnsi="Times New Roman"/>
          <w:sz w:val="20"/>
          <w:szCs w:val="20"/>
          <w:lang w:eastAsia="pl-PL"/>
        </w:rPr>
        <w:t>, podestów</w:t>
      </w:r>
      <w:r w:rsidR="005E2E42" w:rsidRPr="00C85E9D">
        <w:rPr>
          <w:rFonts w:ascii="Times New Roman" w:hAnsi="Times New Roman"/>
          <w:sz w:val="20"/>
          <w:szCs w:val="20"/>
          <w:lang w:eastAsia="pl-PL"/>
        </w:rPr>
        <w:t xml:space="preserve"> przy drzewie</w:t>
      </w:r>
      <w:r w:rsidR="005976D5" w:rsidRPr="00C85E9D">
        <w:rPr>
          <w:rFonts w:ascii="Times New Roman" w:hAnsi="Times New Roman"/>
          <w:sz w:val="20"/>
          <w:szCs w:val="20"/>
          <w:lang w:eastAsia="pl-PL"/>
        </w:rPr>
        <w:t>,</w:t>
      </w:r>
      <w:r w:rsidR="003E640B" w:rsidRPr="00C85E9D">
        <w:rPr>
          <w:rFonts w:ascii="Times New Roman" w:hAnsi="Times New Roman"/>
          <w:sz w:val="20"/>
          <w:szCs w:val="20"/>
          <w:lang w:eastAsia="pl-PL"/>
        </w:rPr>
        <w:t xml:space="preserve"> zabezpieczenia skarp,</w:t>
      </w:r>
    </w:p>
    <w:p w14:paraId="0782988A" w14:textId="1533AF1F" w:rsidR="006900A5" w:rsidRPr="00C85E9D" w:rsidRDefault="006900A5" w:rsidP="00C76924">
      <w:pPr>
        <w:pStyle w:val="Akapitzlist1"/>
        <w:numPr>
          <w:ilvl w:val="0"/>
          <w:numId w:val="49"/>
        </w:numPr>
        <w:spacing w:after="0" w:line="240" w:lineRule="auto"/>
        <w:ind w:left="357" w:hanging="357"/>
        <w:contextualSpacing w:val="0"/>
        <w:jc w:val="both"/>
        <w:rPr>
          <w:rFonts w:ascii="Times New Roman" w:hAnsi="Times New Roman"/>
          <w:sz w:val="20"/>
          <w:szCs w:val="20"/>
          <w:lang w:eastAsia="pl-PL"/>
        </w:rPr>
      </w:pPr>
      <w:r w:rsidRPr="00C85E9D">
        <w:rPr>
          <w:rFonts w:ascii="Times New Roman" w:hAnsi="Times New Roman"/>
          <w:sz w:val="20"/>
          <w:szCs w:val="20"/>
          <w:lang w:eastAsia="pl-PL"/>
        </w:rPr>
        <w:t xml:space="preserve">wykonać dokumentację dendrologiczną wskazującą na ilości drzew i krzewów do wycinki czy przycinki, wskazanie do </w:t>
      </w:r>
      <w:proofErr w:type="spellStart"/>
      <w:r w:rsidRPr="00C85E9D">
        <w:rPr>
          <w:rFonts w:ascii="Times New Roman" w:hAnsi="Times New Roman"/>
          <w:sz w:val="20"/>
          <w:szCs w:val="20"/>
          <w:lang w:eastAsia="pl-PL"/>
        </w:rPr>
        <w:t>nasadzeń</w:t>
      </w:r>
      <w:proofErr w:type="spellEnd"/>
      <w:r w:rsidRPr="00C85E9D">
        <w:rPr>
          <w:rFonts w:ascii="Times New Roman" w:hAnsi="Times New Roman"/>
          <w:sz w:val="20"/>
          <w:szCs w:val="20"/>
          <w:lang w:eastAsia="pl-PL"/>
        </w:rPr>
        <w:t xml:space="preserve"> kompensacyjnych</w:t>
      </w:r>
      <w:r w:rsidR="008838EF" w:rsidRPr="00C85E9D">
        <w:rPr>
          <w:rFonts w:ascii="Times New Roman" w:hAnsi="Times New Roman"/>
          <w:sz w:val="20"/>
          <w:szCs w:val="20"/>
          <w:lang w:eastAsia="pl-PL"/>
        </w:rPr>
        <w:t xml:space="preserve"> oraz zagospodarowanie terenów zielonych z </w:t>
      </w:r>
      <w:proofErr w:type="spellStart"/>
      <w:r w:rsidR="008838EF" w:rsidRPr="00C85E9D">
        <w:rPr>
          <w:rFonts w:ascii="Times New Roman" w:hAnsi="Times New Roman"/>
          <w:sz w:val="20"/>
          <w:szCs w:val="20"/>
          <w:lang w:eastAsia="pl-PL"/>
        </w:rPr>
        <w:t>nasadzeniami</w:t>
      </w:r>
      <w:proofErr w:type="spellEnd"/>
      <w:r w:rsidR="008838EF" w:rsidRPr="00C85E9D">
        <w:rPr>
          <w:rFonts w:ascii="Times New Roman" w:hAnsi="Times New Roman"/>
          <w:sz w:val="20"/>
          <w:szCs w:val="20"/>
          <w:lang w:eastAsia="pl-PL"/>
        </w:rPr>
        <w:t xml:space="preserve"> drzew lub krzewów ozdobnych</w:t>
      </w:r>
      <w:r w:rsidRPr="00C85E9D">
        <w:rPr>
          <w:rFonts w:ascii="Times New Roman" w:hAnsi="Times New Roman"/>
          <w:sz w:val="20"/>
          <w:szCs w:val="20"/>
          <w:lang w:eastAsia="pl-PL"/>
        </w:rPr>
        <w:t>,</w:t>
      </w:r>
    </w:p>
    <w:p w14:paraId="382292F1" w14:textId="51A31C8C" w:rsidR="006900A5" w:rsidRPr="00C85E9D" w:rsidRDefault="008D41E0" w:rsidP="00C76924">
      <w:pPr>
        <w:pStyle w:val="Akapitzlist1"/>
        <w:numPr>
          <w:ilvl w:val="0"/>
          <w:numId w:val="49"/>
        </w:numPr>
        <w:spacing w:after="0" w:line="240" w:lineRule="auto"/>
        <w:ind w:left="357" w:hanging="357"/>
        <w:contextualSpacing w:val="0"/>
        <w:jc w:val="both"/>
        <w:rPr>
          <w:rFonts w:ascii="Times New Roman" w:hAnsi="Times New Roman"/>
          <w:sz w:val="20"/>
          <w:szCs w:val="20"/>
          <w:lang w:eastAsia="pl-PL"/>
        </w:rPr>
      </w:pPr>
      <w:r w:rsidRPr="00C85E9D">
        <w:rPr>
          <w:rFonts w:ascii="Times New Roman" w:hAnsi="Times New Roman"/>
          <w:sz w:val="20"/>
          <w:szCs w:val="20"/>
          <w:lang w:eastAsia="pl-PL"/>
        </w:rPr>
        <w:t xml:space="preserve">wykonać dokumentację w zakresie </w:t>
      </w:r>
      <w:r w:rsidR="005976D5" w:rsidRPr="00C85E9D">
        <w:rPr>
          <w:rFonts w:ascii="Times New Roman" w:hAnsi="Times New Roman"/>
          <w:sz w:val="20"/>
          <w:szCs w:val="20"/>
          <w:lang w:eastAsia="pl-PL"/>
        </w:rPr>
        <w:t>kanalizacji deszczowej</w:t>
      </w:r>
      <w:r w:rsidRPr="00C85E9D">
        <w:rPr>
          <w:rFonts w:ascii="Times New Roman" w:hAnsi="Times New Roman"/>
          <w:sz w:val="20"/>
          <w:szCs w:val="20"/>
          <w:lang w:eastAsia="pl-PL"/>
        </w:rPr>
        <w:t>, którą n</w:t>
      </w:r>
      <w:r w:rsidR="006900A5" w:rsidRPr="00C85E9D">
        <w:rPr>
          <w:rFonts w:ascii="Times New Roman" w:hAnsi="Times New Roman"/>
          <w:sz w:val="20"/>
          <w:szCs w:val="20"/>
          <w:lang w:eastAsia="pl-PL"/>
        </w:rPr>
        <w:t xml:space="preserve">ależy uzgodnić z </w:t>
      </w:r>
      <w:r w:rsidRPr="00C85E9D">
        <w:rPr>
          <w:rFonts w:ascii="Times New Roman" w:hAnsi="Times New Roman"/>
          <w:sz w:val="20"/>
          <w:szCs w:val="20"/>
          <w:lang w:eastAsia="pl-PL"/>
        </w:rPr>
        <w:t>odpowiednimi</w:t>
      </w:r>
      <w:r w:rsidR="006900A5" w:rsidRPr="00C85E9D">
        <w:rPr>
          <w:rFonts w:ascii="Times New Roman" w:hAnsi="Times New Roman"/>
          <w:sz w:val="20"/>
          <w:szCs w:val="20"/>
          <w:lang w:eastAsia="pl-PL"/>
        </w:rPr>
        <w:t xml:space="preserve"> gestorami sieci</w:t>
      </w:r>
      <w:r w:rsidR="00190776" w:rsidRPr="00C85E9D">
        <w:rPr>
          <w:rFonts w:ascii="Times New Roman" w:hAnsi="Times New Roman"/>
          <w:sz w:val="20"/>
          <w:szCs w:val="20"/>
          <w:lang w:eastAsia="pl-PL"/>
        </w:rPr>
        <w:t>.</w:t>
      </w:r>
    </w:p>
    <w:p w14:paraId="0048B94B" w14:textId="406438FB" w:rsidR="005E2E42" w:rsidRPr="00C85E9D" w:rsidRDefault="005E2E42" w:rsidP="005E2E42">
      <w:pPr>
        <w:pStyle w:val="Akapitzlist1"/>
        <w:numPr>
          <w:ilvl w:val="0"/>
          <w:numId w:val="49"/>
        </w:numPr>
        <w:spacing w:after="0" w:line="240" w:lineRule="auto"/>
        <w:ind w:left="357" w:hanging="357"/>
        <w:contextualSpacing w:val="0"/>
        <w:jc w:val="both"/>
        <w:rPr>
          <w:rFonts w:ascii="Times New Roman" w:hAnsi="Times New Roman"/>
          <w:sz w:val="20"/>
          <w:szCs w:val="20"/>
          <w:lang w:eastAsia="pl-PL"/>
        </w:rPr>
      </w:pPr>
      <w:r w:rsidRPr="00C85E9D">
        <w:rPr>
          <w:rFonts w:ascii="Times New Roman" w:hAnsi="Times New Roman"/>
          <w:sz w:val="20"/>
          <w:szCs w:val="20"/>
          <w:lang w:eastAsia="pl-PL"/>
        </w:rPr>
        <w:t>wykonać dokumentację w zakresie oświetlenia drogowego, którą należy uzgodnić z odpowiednimi gestorami sieci.</w:t>
      </w:r>
    </w:p>
    <w:p w14:paraId="1E6F5528" w14:textId="1B8DAD53" w:rsidR="005E2E42" w:rsidRPr="00C85E9D" w:rsidRDefault="005E2E42" w:rsidP="00FC4A3A">
      <w:pPr>
        <w:pStyle w:val="Akapitzlist1"/>
        <w:spacing w:after="0" w:line="240" w:lineRule="auto"/>
        <w:ind w:left="357"/>
        <w:contextualSpacing w:val="0"/>
        <w:jc w:val="both"/>
        <w:rPr>
          <w:rFonts w:ascii="Times New Roman" w:hAnsi="Times New Roman"/>
          <w:sz w:val="20"/>
          <w:szCs w:val="20"/>
          <w:lang w:eastAsia="pl-PL"/>
        </w:rPr>
      </w:pPr>
    </w:p>
    <w:p w14:paraId="081CDD55" w14:textId="62EC6C37" w:rsidR="006900A5" w:rsidRPr="00C85E9D" w:rsidRDefault="006900A5" w:rsidP="000E3BEF">
      <w:pPr>
        <w:pStyle w:val="Akapitzlist1"/>
        <w:spacing w:after="0" w:line="240" w:lineRule="auto"/>
        <w:ind w:left="0"/>
        <w:contextualSpacing w:val="0"/>
        <w:jc w:val="both"/>
        <w:rPr>
          <w:rFonts w:ascii="Times New Roman" w:hAnsi="Times New Roman"/>
          <w:sz w:val="20"/>
          <w:szCs w:val="20"/>
          <w:lang w:eastAsia="pl-PL"/>
        </w:rPr>
      </w:pPr>
      <w:r w:rsidRPr="00C85E9D">
        <w:rPr>
          <w:rFonts w:ascii="Times New Roman" w:hAnsi="Times New Roman"/>
          <w:sz w:val="20"/>
          <w:szCs w:val="20"/>
          <w:lang w:eastAsia="pl-PL"/>
        </w:rPr>
        <w:t xml:space="preserve">Należy rozważyć najlepsze rozwiązanie pod kątem bezpieczeństwa </w:t>
      </w:r>
      <w:r w:rsidR="008D41E0" w:rsidRPr="00C85E9D">
        <w:rPr>
          <w:rFonts w:ascii="Times New Roman" w:hAnsi="Times New Roman"/>
          <w:sz w:val="20"/>
          <w:szCs w:val="20"/>
          <w:lang w:eastAsia="pl-PL"/>
        </w:rPr>
        <w:t>użytkowników drogi.</w:t>
      </w:r>
      <w:r w:rsidRPr="00C85E9D">
        <w:rPr>
          <w:rFonts w:ascii="Times New Roman" w:hAnsi="Times New Roman"/>
          <w:sz w:val="20"/>
          <w:szCs w:val="20"/>
          <w:lang w:eastAsia="pl-PL"/>
        </w:rPr>
        <w:t xml:space="preserve"> Rozwiązania projektowe należy przedłożyć Zamawiającemu do uzgodnienia. Termin wykonania projektu oraz ewentualnych wariantów zostanie określony w harmonogramie</w:t>
      </w:r>
      <w:r w:rsidR="00D774E6" w:rsidRPr="00C85E9D">
        <w:rPr>
          <w:rFonts w:ascii="Times New Roman" w:hAnsi="Times New Roman"/>
          <w:sz w:val="20"/>
          <w:szCs w:val="20"/>
          <w:lang w:eastAsia="pl-PL"/>
        </w:rPr>
        <w:t xml:space="preserve"> rzeczowo-finansowym (zwanym dalej harmonogramem)</w:t>
      </w:r>
      <w:r w:rsidRPr="00C85E9D">
        <w:rPr>
          <w:rFonts w:ascii="Times New Roman" w:hAnsi="Times New Roman"/>
          <w:sz w:val="20"/>
          <w:szCs w:val="20"/>
          <w:lang w:eastAsia="pl-PL"/>
        </w:rPr>
        <w:t xml:space="preserve"> prac projektowych.</w:t>
      </w:r>
    </w:p>
    <w:p w14:paraId="60DE627C" w14:textId="322CBFDC" w:rsidR="00EE61CF" w:rsidRPr="00C85E9D" w:rsidRDefault="00EE61CF" w:rsidP="005352DB">
      <w:pPr>
        <w:pStyle w:val="Nagwek2"/>
      </w:pPr>
      <w:bookmarkStart w:id="26" w:name="_Toc232426684"/>
      <w:bookmarkEnd w:id="21"/>
      <w:bookmarkEnd w:id="25"/>
      <w:r w:rsidRPr="00C85E9D">
        <w:t>Szczegółowe propozycje rozwiązań projektowych do rozważenia przez projektanta</w:t>
      </w:r>
      <w:bookmarkEnd w:id="26"/>
    </w:p>
    <w:p w14:paraId="0E0D4BC9" w14:textId="677583D7" w:rsidR="002C78CC" w:rsidRPr="00C85E9D" w:rsidRDefault="002C78CC" w:rsidP="002C78CC">
      <w:pPr>
        <w:pStyle w:val="Nagwek3"/>
      </w:pPr>
      <w:bookmarkStart w:id="27" w:name="_Toc232426685"/>
      <w:r w:rsidRPr="00C85E9D">
        <w:t>Roboty przygotowawcze i rozbiórkowe</w:t>
      </w:r>
      <w:bookmarkEnd w:id="27"/>
    </w:p>
    <w:p w14:paraId="348EDE88" w14:textId="039CE753" w:rsidR="002C78CC" w:rsidRPr="00C85E9D" w:rsidRDefault="002C78CC" w:rsidP="002C78CC">
      <w:pPr>
        <w:spacing w:after="0"/>
        <w:jc w:val="both"/>
        <w:rPr>
          <w:rFonts w:eastAsia="Times New Roman"/>
          <w:sz w:val="20"/>
          <w:szCs w:val="20"/>
          <w:lang w:eastAsia="pl-PL"/>
        </w:rPr>
      </w:pPr>
      <w:r w:rsidRPr="00C85E9D">
        <w:rPr>
          <w:rFonts w:eastAsia="Times New Roman"/>
          <w:sz w:val="20"/>
          <w:szCs w:val="20"/>
          <w:lang w:eastAsia="pl-PL"/>
        </w:rPr>
        <w:t>Projektant jest zobowiązany do przeprowadzenia samodzielnej inwentaryzacji stanu istniejącego – jej koszt musi zawierać się w cenie złożonej oferty. Odpowiada za ochronę instalacji na powierzchni ziemi i za urządzenia podziemne, takie jak rurociągi, linie kablowe, punkty osnowy geodezyjnej, istniejący drzewostan itp. w trakcie prac aktualizacyjnych, pomiarowych i geodezyjnych oraz uzyska od odpowiednich władz będących właścicielami poszczególnych urządzeń potwierdzenie informacji dla potrzeb planu ich lokalizacji. Projektant będzie realizować prace pomiarowe i badawcze w sposób powodujący minimalne niedogodności dla mieszkańców przyległych posesji. Podczas wykonywania potrzebnych badań, pomiarów itp.  niezbędnych do opracowań projektowych projektant będzie przestrzegał przepisów dotyczących bezpieczeństwa i higieny pracy.</w:t>
      </w:r>
    </w:p>
    <w:p w14:paraId="14100E53" w14:textId="4DD16796" w:rsidR="002C78CC" w:rsidRPr="00C85E9D" w:rsidRDefault="002C78CC" w:rsidP="002C78CC">
      <w:pPr>
        <w:spacing w:after="0"/>
        <w:jc w:val="both"/>
        <w:rPr>
          <w:rFonts w:eastAsia="Times New Roman"/>
          <w:sz w:val="20"/>
          <w:szCs w:val="20"/>
          <w:lang w:eastAsia="pl-PL"/>
        </w:rPr>
      </w:pPr>
      <w:r w:rsidRPr="00C85E9D">
        <w:rPr>
          <w:rFonts w:eastAsia="Times New Roman"/>
          <w:sz w:val="20"/>
          <w:szCs w:val="20"/>
          <w:lang w:eastAsia="pl-PL"/>
        </w:rPr>
        <w:t xml:space="preserve">Należy przewidzieć, jakie elementy istniejące obecnie będą rozbierane czy remontowane lub pozostaną bez zmian. Zakres prac rozbiórkowych należy przedłożyć do akceptacji Zamawiającemu. Roboty rozbiórkowe należy zaplanować zgodnie z przepisami prawa budowlanego i przepisów BHP. W dokumentacji projektowej </w:t>
      </w:r>
      <w:r w:rsidR="0090686C" w:rsidRPr="00C85E9D">
        <w:rPr>
          <w:rFonts w:eastAsia="Times New Roman"/>
          <w:sz w:val="20"/>
          <w:szCs w:val="20"/>
          <w:lang w:eastAsia="pl-PL"/>
        </w:rPr>
        <w:t xml:space="preserve">wymaga się </w:t>
      </w:r>
      <w:r w:rsidRPr="00C85E9D">
        <w:rPr>
          <w:rFonts w:eastAsia="Times New Roman"/>
          <w:sz w:val="20"/>
          <w:szCs w:val="20"/>
          <w:lang w:eastAsia="pl-PL"/>
        </w:rPr>
        <w:t>zaznaczyć, że odkłady, odzyski materiałów z rozbiórek przechodzą na własność Wykonawcy, co należy rozumieć, że w przedmiarze robót nie należy ujmować ich odwiezienia z placu budowy.</w:t>
      </w:r>
    </w:p>
    <w:p w14:paraId="47024804" w14:textId="77777777" w:rsidR="002C78CC" w:rsidRPr="00C85E9D" w:rsidRDefault="002C78CC" w:rsidP="002C78CC">
      <w:pPr>
        <w:spacing w:after="0"/>
        <w:jc w:val="both"/>
        <w:rPr>
          <w:rFonts w:eastAsia="Times New Roman"/>
          <w:sz w:val="20"/>
          <w:szCs w:val="20"/>
          <w:lang w:eastAsia="pl-PL"/>
        </w:rPr>
      </w:pPr>
      <w:r w:rsidRPr="00C85E9D">
        <w:rPr>
          <w:rFonts w:eastAsia="Times New Roman"/>
          <w:sz w:val="20"/>
          <w:szCs w:val="20"/>
          <w:lang w:eastAsia="pl-PL"/>
        </w:rPr>
        <w:t>Dla obiektów budowlanych przewidzianych do rozbiórki w ramach planowanej inwestycji, dla których ustawa Prawo budowlane wymaga uzyskania pozwolenia na rozbiórkę, należy wykonać projekt rozbiórki, o ile zajdzie taka potrzeba.</w:t>
      </w:r>
    </w:p>
    <w:p w14:paraId="79C91789" w14:textId="35631EF7" w:rsidR="002C78CC" w:rsidRPr="00C85E9D" w:rsidRDefault="002C78CC" w:rsidP="002C78CC">
      <w:pPr>
        <w:spacing w:after="0"/>
        <w:jc w:val="both"/>
        <w:rPr>
          <w:rFonts w:eastAsia="Times New Roman"/>
          <w:sz w:val="20"/>
          <w:szCs w:val="20"/>
          <w:lang w:eastAsia="pl-PL"/>
        </w:rPr>
      </w:pPr>
      <w:r w:rsidRPr="00C85E9D">
        <w:rPr>
          <w:rFonts w:eastAsia="Times New Roman"/>
          <w:sz w:val="20"/>
          <w:szCs w:val="20"/>
          <w:lang w:eastAsia="pl-PL"/>
        </w:rPr>
        <w:t>Dla obiektów budowlanych, dla których nie jest wymagane uzyskanie pozwolenia na rozbiórkę, lecz wymagane jest zgłoszenie właściwemu organowi (art. 31 ust. 1 Ustawy Prawo budowlane) należy opracować odpowiednie materiały do zgłoszenia zamiaru dokonania rozbiórki zgodnie z przepisami zawartymi w art. 31 ust.2 Ustawy Prawo budowlane.</w:t>
      </w:r>
    </w:p>
    <w:p w14:paraId="2F2A7CAC" w14:textId="4D1564C8" w:rsidR="002B4E66" w:rsidRPr="00C85E9D" w:rsidRDefault="002B4E66" w:rsidP="000E3BEF">
      <w:pPr>
        <w:pStyle w:val="Nagwek3"/>
        <w:spacing w:after="120" w:line="240" w:lineRule="auto"/>
        <w:rPr>
          <w:rFonts w:cs="Times New Roman"/>
          <w:szCs w:val="20"/>
        </w:rPr>
      </w:pPr>
      <w:bookmarkStart w:id="28" w:name="_Toc232426686"/>
      <w:r w:rsidRPr="00C85E9D">
        <w:rPr>
          <w:rFonts w:cs="Times New Roman"/>
          <w:szCs w:val="20"/>
        </w:rPr>
        <w:lastRenderedPageBreak/>
        <w:t>Roboty ziemne</w:t>
      </w:r>
      <w:bookmarkEnd w:id="28"/>
    </w:p>
    <w:p w14:paraId="2B767729" w14:textId="6B1E78D8" w:rsidR="002B4E66" w:rsidRPr="00C85E9D" w:rsidRDefault="002B4E66" w:rsidP="000E3BEF">
      <w:pPr>
        <w:spacing w:after="0" w:line="240" w:lineRule="auto"/>
        <w:jc w:val="both"/>
        <w:rPr>
          <w:b/>
          <w:sz w:val="20"/>
          <w:szCs w:val="20"/>
        </w:rPr>
      </w:pPr>
      <w:r w:rsidRPr="00C85E9D">
        <w:rPr>
          <w:bCs/>
          <w:sz w:val="20"/>
          <w:szCs w:val="20"/>
        </w:rPr>
        <w:t>Roboty ziemne należy opisać w taki sposób, by Wykonawca robót budowlanych prowadził je, nie powodując destrukcji podłoża i jego nawodnienia. Miejsca odkładów wraz z kosztami ewentualnej rekultywacji ustala swoim staraniem Projektant.</w:t>
      </w:r>
    </w:p>
    <w:p w14:paraId="7AC62AE5" w14:textId="77777777" w:rsidR="002B4E66" w:rsidRPr="00C85E9D" w:rsidRDefault="002B4E66" w:rsidP="000E3BEF">
      <w:pPr>
        <w:spacing w:after="0" w:line="240" w:lineRule="auto"/>
        <w:jc w:val="both"/>
        <w:rPr>
          <w:b/>
          <w:sz w:val="20"/>
          <w:szCs w:val="20"/>
        </w:rPr>
      </w:pPr>
      <w:r w:rsidRPr="00C85E9D">
        <w:rPr>
          <w:sz w:val="20"/>
          <w:szCs w:val="20"/>
        </w:rPr>
        <w:t>W projekcie należy uwzględnić zapis mówiący o tym, że przed ułożeniem warstw konstrukcyjnych projektowanych nawierzchni należy podłoże gruntowe w korycie zagęścić w celu uzyskania niezbędnych parametrów geotechnicznych:</w:t>
      </w:r>
    </w:p>
    <w:p w14:paraId="1F688C94" w14:textId="77777777" w:rsidR="002B4E66" w:rsidRPr="00C85E9D" w:rsidRDefault="002B4E66" w:rsidP="00C76924">
      <w:pPr>
        <w:pStyle w:val="Akapitzlist"/>
        <w:numPr>
          <w:ilvl w:val="0"/>
          <w:numId w:val="53"/>
        </w:numPr>
        <w:suppressAutoHyphens/>
        <w:spacing w:after="0" w:line="240" w:lineRule="auto"/>
        <w:contextualSpacing w:val="0"/>
        <w:jc w:val="both"/>
        <w:rPr>
          <w:b/>
          <w:sz w:val="20"/>
          <w:szCs w:val="20"/>
        </w:rPr>
      </w:pPr>
      <w:r w:rsidRPr="00C85E9D">
        <w:rPr>
          <w:sz w:val="20"/>
          <w:szCs w:val="20"/>
        </w:rPr>
        <w:t xml:space="preserve">wskaźnik zagęszczenia </w:t>
      </w:r>
      <w:proofErr w:type="spellStart"/>
      <w:r w:rsidRPr="00C85E9D">
        <w:rPr>
          <w:sz w:val="20"/>
          <w:szCs w:val="20"/>
        </w:rPr>
        <w:t>I</w:t>
      </w:r>
      <w:r w:rsidRPr="00C85E9D">
        <w:rPr>
          <w:sz w:val="20"/>
          <w:szCs w:val="20"/>
          <w:vertAlign w:val="subscript"/>
        </w:rPr>
        <w:t>s</w:t>
      </w:r>
      <w:proofErr w:type="spellEnd"/>
      <w:r w:rsidRPr="00C85E9D">
        <w:rPr>
          <w:sz w:val="20"/>
          <w:szCs w:val="20"/>
        </w:rPr>
        <w:t>= 1,00</w:t>
      </w:r>
    </w:p>
    <w:p w14:paraId="08E5C723" w14:textId="77777777" w:rsidR="002B4E66" w:rsidRPr="00C85E9D" w:rsidRDefault="002B4E66" w:rsidP="00C76924">
      <w:pPr>
        <w:pStyle w:val="Akapitzlist"/>
        <w:numPr>
          <w:ilvl w:val="0"/>
          <w:numId w:val="53"/>
        </w:numPr>
        <w:suppressAutoHyphens/>
        <w:spacing w:after="0" w:line="240" w:lineRule="auto"/>
        <w:contextualSpacing w:val="0"/>
        <w:jc w:val="both"/>
        <w:rPr>
          <w:b/>
          <w:sz w:val="20"/>
          <w:szCs w:val="20"/>
        </w:rPr>
      </w:pPr>
      <w:r w:rsidRPr="00C85E9D">
        <w:rPr>
          <w:sz w:val="20"/>
          <w:szCs w:val="20"/>
        </w:rPr>
        <w:t>wtórny moduł odkształcenia E</w:t>
      </w:r>
      <w:r w:rsidRPr="00C85E9D">
        <w:rPr>
          <w:sz w:val="20"/>
          <w:szCs w:val="20"/>
          <w:vertAlign w:val="subscript"/>
        </w:rPr>
        <w:t xml:space="preserve">2 </w:t>
      </w:r>
      <w:r w:rsidRPr="00C85E9D">
        <w:rPr>
          <w:sz w:val="20"/>
          <w:szCs w:val="20"/>
        </w:rPr>
        <w:t>= 120Mpa.</w:t>
      </w:r>
    </w:p>
    <w:p w14:paraId="7215341F" w14:textId="65CB4A9B" w:rsidR="002B4E66" w:rsidRPr="00C85E9D" w:rsidRDefault="002B4E66" w:rsidP="000E3BEF">
      <w:pPr>
        <w:pStyle w:val="Tekstpodstawowy21"/>
        <w:spacing w:after="0" w:line="240" w:lineRule="auto"/>
        <w:jc w:val="both"/>
        <w:rPr>
          <w:rFonts w:ascii="Times New Roman" w:hAnsi="Times New Roman" w:cs="Times New Roman"/>
          <w:b w:val="0"/>
          <w:sz w:val="20"/>
          <w:szCs w:val="20"/>
        </w:rPr>
      </w:pPr>
      <w:r w:rsidRPr="00C85E9D">
        <w:rPr>
          <w:rFonts w:ascii="Times New Roman" w:hAnsi="Times New Roman" w:cs="Times New Roman"/>
          <w:b w:val="0"/>
          <w:sz w:val="20"/>
          <w:szCs w:val="20"/>
        </w:rPr>
        <w:t>W razie konieczności Wykonawca w projekcie przedstawi technologię uzyskania grupy nośności podłoża G1 i</w:t>
      </w:r>
      <w:r w:rsidR="00020C69" w:rsidRPr="00C85E9D">
        <w:rPr>
          <w:rFonts w:ascii="Times New Roman" w:hAnsi="Times New Roman" w:cs="Times New Roman"/>
          <w:b w:val="0"/>
          <w:sz w:val="20"/>
          <w:szCs w:val="20"/>
        </w:rPr>
        <w:t> </w:t>
      </w:r>
      <w:r w:rsidRPr="00C85E9D">
        <w:rPr>
          <w:rFonts w:ascii="Times New Roman" w:hAnsi="Times New Roman" w:cs="Times New Roman"/>
          <w:b w:val="0"/>
          <w:sz w:val="20"/>
          <w:szCs w:val="20"/>
        </w:rPr>
        <w:t xml:space="preserve">wskaźnika </w:t>
      </w:r>
      <w:proofErr w:type="spellStart"/>
      <w:r w:rsidRPr="00C85E9D">
        <w:rPr>
          <w:rFonts w:ascii="Times New Roman" w:hAnsi="Times New Roman" w:cs="Times New Roman"/>
          <w:b w:val="0"/>
          <w:sz w:val="20"/>
          <w:szCs w:val="20"/>
        </w:rPr>
        <w:t>zagęszczalności</w:t>
      </w:r>
      <w:proofErr w:type="spellEnd"/>
      <w:r w:rsidRPr="00C85E9D">
        <w:rPr>
          <w:rFonts w:ascii="Times New Roman" w:hAnsi="Times New Roman" w:cs="Times New Roman"/>
          <w:b w:val="0"/>
          <w:sz w:val="20"/>
          <w:szCs w:val="20"/>
        </w:rPr>
        <w:t xml:space="preserve"> równego 1,00.</w:t>
      </w:r>
    </w:p>
    <w:p w14:paraId="664BEF23" w14:textId="7CBD11B7" w:rsidR="008E2AF5" w:rsidRPr="00C85E9D" w:rsidRDefault="002B4E66" w:rsidP="000E3BEF">
      <w:pPr>
        <w:spacing w:after="0" w:line="240" w:lineRule="auto"/>
        <w:jc w:val="both"/>
        <w:rPr>
          <w:sz w:val="20"/>
          <w:szCs w:val="20"/>
        </w:rPr>
      </w:pPr>
      <w:r w:rsidRPr="00C85E9D">
        <w:rPr>
          <w:sz w:val="20"/>
          <w:szCs w:val="20"/>
        </w:rPr>
        <w:t xml:space="preserve">Dno koryta należy wyprofilować i zagęścić do uzyskania wskaźnika zagęszczenia </w:t>
      </w:r>
      <w:proofErr w:type="spellStart"/>
      <w:r w:rsidRPr="00C85E9D">
        <w:rPr>
          <w:sz w:val="20"/>
          <w:szCs w:val="20"/>
        </w:rPr>
        <w:t>W</w:t>
      </w:r>
      <w:r w:rsidRPr="00C85E9D">
        <w:rPr>
          <w:sz w:val="20"/>
          <w:szCs w:val="20"/>
          <w:vertAlign w:val="subscript"/>
        </w:rPr>
        <w:t>z</w:t>
      </w:r>
      <w:proofErr w:type="spellEnd"/>
      <w:r w:rsidRPr="00C85E9D">
        <w:rPr>
          <w:sz w:val="20"/>
          <w:szCs w:val="20"/>
          <w:vertAlign w:val="subscript"/>
        </w:rPr>
        <w:t xml:space="preserve"> </w:t>
      </w:r>
      <w:r w:rsidRPr="00C85E9D">
        <w:rPr>
          <w:sz w:val="20"/>
          <w:szCs w:val="20"/>
        </w:rPr>
        <w:t xml:space="preserve">= 1,0 określonego metodą </w:t>
      </w:r>
      <w:proofErr w:type="spellStart"/>
      <w:r w:rsidRPr="00C85E9D">
        <w:rPr>
          <w:sz w:val="20"/>
          <w:szCs w:val="20"/>
        </w:rPr>
        <w:t>Proctora</w:t>
      </w:r>
      <w:proofErr w:type="spellEnd"/>
      <w:r w:rsidRPr="00C85E9D">
        <w:rPr>
          <w:sz w:val="20"/>
          <w:szCs w:val="20"/>
        </w:rPr>
        <w:t>.</w:t>
      </w:r>
      <w:r w:rsidRPr="00C85E9D">
        <w:rPr>
          <w:b/>
          <w:sz w:val="20"/>
          <w:szCs w:val="20"/>
        </w:rPr>
        <w:t xml:space="preserve"> </w:t>
      </w:r>
      <w:r w:rsidRPr="00C85E9D">
        <w:rPr>
          <w:sz w:val="20"/>
          <w:szCs w:val="20"/>
        </w:rPr>
        <w:t>W przypadku wystąpienia gruntów nienośnych dla poszczególnych konstrukcji projektowanych nawierzchni Wykonawca przedstawi rozwiązania dla jej stabilizacji. W rejonie występowania sieci uzbrojenia podziemnego roboty ziemne należy prowadzić ręcznie, z zachowaniem odpowiedniej ostrożności.</w:t>
      </w:r>
      <w:r w:rsidRPr="00C85E9D">
        <w:rPr>
          <w:b/>
          <w:sz w:val="20"/>
          <w:szCs w:val="20"/>
        </w:rPr>
        <w:t xml:space="preserve"> </w:t>
      </w:r>
      <w:r w:rsidRPr="00C85E9D">
        <w:rPr>
          <w:sz w:val="20"/>
          <w:szCs w:val="20"/>
        </w:rPr>
        <w:t xml:space="preserve">Należy uwzględnić możliwość wzmocnienia skarp rowów drogowych wraz z zabezpieczeniem przed obsunięciem </w:t>
      </w:r>
      <w:r w:rsidR="00020C69" w:rsidRPr="00C85E9D">
        <w:rPr>
          <w:sz w:val="20"/>
          <w:szCs w:val="20"/>
        </w:rPr>
        <w:t>i </w:t>
      </w:r>
      <w:r w:rsidRPr="00C85E9D">
        <w:rPr>
          <w:sz w:val="20"/>
          <w:szCs w:val="20"/>
        </w:rPr>
        <w:t>zawaleniem wykopów w trakcie prowadzenia robót budowlanych.</w:t>
      </w:r>
      <w:r w:rsidR="00401484" w:rsidRPr="00C85E9D">
        <w:rPr>
          <w:sz w:val="20"/>
          <w:szCs w:val="20"/>
        </w:rPr>
        <w:t xml:space="preserve"> Od strony rzeki należy zabezpieczyć konstrukcję drogi przed wymywaniem w czasie wylewania rzeki poprzez owinięcie podbudowy geowłókniną</w:t>
      </w:r>
    </w:p>
    <w:p w14:paraId="70BDFD2A" w14:textId="5C119D5C" w:rsidR="00C05182" w:rsidRPr="00C85E9D" w:rsidRDefault="00C05182" w:rsidP="000E3BEF">
      <w:pPr>
        <w:pStyle w:val="Nagwek3"/>
        <w:spacing w:before="120" w:after="120" w:line="240" w:lineRule="auto"/>
        <w:rPr>
          <w:rFonts w:cs="Times New Roman"/>
          <w:szCs w:val="20"/>
        </w:rPr>
      </w:pPr>
      <w:bookmarkStart w:id="29" w:name="_Toc103071228"/>
      <w:bookmarkStart w:id="30" w:name="_Toc232426687"/>
      <w:r w:rsidRPr="00C85E9D">
        <w:rPr>
          <w:rFonts w:cs="Times New Roman"/>
          <w:szCs w:val="20"/>
        </w:rPr>
        <w:t xml:space="preserve">Konstrukcja </w:t>
      </w:r>
      <w:r w:rsidR="00FF1545" w:rsidRPr="00C85E9D">
        <w:rPr>
          <w:rFonts w:cs="Times New Roman"/>
          <w:szCs w:val="20"/>
        </w:rPr>
        <w:t>jezdni</w:t>
      </w:r>
      <w:bookmarkEnd w:id="29"/>
      <w:bookmarkEnd w:id="30"/>
    </w:p>
    <w:p w14:paraId="2D9D968F" w14:textId="35CDD73A" w:rsidR="00FF1545" w:rsidRPr="00C85E9D" w:rsidRDefault="00FF1545" w:rsidP="000E3BEF">
      <w:pPr>
        <w:spacing w:after="0" w:line="240" w:lineRule="auto"/>
        <w:rPr>
          <w:sz w:val="20"/>
          <w:szCs w:val="20"/>
        </w:rPr>
      </w:pPr>
      <w:r w:rsidRPr="00C85E9D">
        <w:rPr>
          <w:sz w:val="20"/>
          <w:szCs w:val="20"/>
        </w:rPr>
        <w:t>Projektowana konstrukcja jezdni:</w:t>
      </w:r>
    </w:p>
    <w:p w14:paraId="11A5AB44" w14:textId="77777777" w:rsidR="00FF1545" w:rsidRPr="00C85E9D" w:rsidRDefault="00FF1545" w:rsidP="00C76924">
      <w:pPr>
        <w:pStyle w:val="Akapitzlist"/>
        <w:numPr>
          <w:ilvl w:val="0"/>
          <w:numId w:val="54"/>
        </w:numPr>
        <w:spacing w:after="0" w:line="240" w:lineRule="auto"/>
        <w:contextualSpacing w:val="0"/>
        <w:jc w:val="both"/>
        <w:rPr>
          <w:sz w:val="20"/>
          <w:szCs w:val="20"/>
        </w:rPr>
      </w:pPr>
      <w:r w:rsidRPr="00C85E9D">
        <w:rPr>
          <w:sz w:val="20"/>
          <w:szCs w:val="20"/>
        </w:rPr>
        <w:t>warstwa ścieralna z betonu asfaltowego AC,</w:t>
      </w:r>
    </w:p>
    <w:p w14:paraId="1BA815D7" w14:textId="1B1B0F89" w:rsidR="00FF1545" w:rsidRPr="00C85E9D" w:rsidRDefault="00FF1545" w:rsidP="00C76924">
      <w:pPr>
        <w:pStyle w:val="Akapitzlist"/>
        <w:numPr>
          <w:ilvl w:val="0"/>
          <w:numId w:val="54"/>
        </w:numPr>
        <w:spacing w:after="0" w:line="240" w:lineRule="auto"/>
        <w:contextualSpacing w:val="0"/>
        <w:jc w:val="both"/>
        <w:rPr>
          <w:sz w:val="20"/>
          <w:szCs w:val="20"/>
        </w:rPr>
      </w:pPr>
      <w:r w:rsidRPr="00C85E9D">
        <w:rPr>
          <w:sz w:val="20"/>
          <w:szCs w:val="20"/>
        </w:rPr>
        <w:t>warstwa wiążąco z betonu asfaltowego AC,</w:t>
      </w:r>
    </w:p>
    <w:p w14:paraId="782FBB94" w14:textId="7843EDCB" w:rsidR="00FF1545" w:rsidRPr="00C85E9D" w:rsidRDefault="00FF1545" w:rsidP="00C76924">
      <w:pPr>
        <w:pStyle w:val="Akapitzlist"/>
        <w:numPr>
          <w:ilvl w:val="0"/>
          <w:numId w:val="54"/>
        </w:numPr>
        <w:spacing w:after="0" w:line="240" w:lineRule="auto"/>
        <w:contextualSpacing w:val="0"/>
        <w:jc w:val="both"/>
        <w:rPr>
          <w:sz w:val="20"/>
          <w:szCs w:val="20"/>
        </w:rPr>
      </w:pPr>
      <w:r w:rsidRPr="00C85E9D">
        <w:rPr>
          <w:sz w:val="20"/>
          <w:szCs w:val="20"/>
        </w:rPr>
        <w:t>warstwa podbudowy z kruszywa łamanego,</w:t>
      </w:r>
    </w:p>
    <w:p w14:paraId="1A5A8D2F" w14:textId="4ADE162E" w:rsidR="00FF1545" w:rsidRPr="00C85E9D" w:rsidRDefault="00FF1545" w:rsidP="00C76924">
      <w:pPr>
        <w:pStyle w:val="Akapitzlist"/>
        <w:numPr>
          <w:ilvl w:val="0"/>
          <w:numId w:val="54"/>
        </w:numPr>
        <w:spacing w:after="0" w:line="240" w:lineRule="auto"/>
        <w:contextualSpacing w:val="0"/>
        <w:jc w:val="both"/>
        <w:rPr>
          <w:sz w:val="20"/>
          <w:szCs w:val="20"/>
        </w:rPr>
      </w:pPr>
      <w:r w:rsidRPr="00C85E9D">
        <w:rPr>
          <w:sz w:val="20"/>
          <w:szCs w:val="20"/>
        </w:rPr>
        <w:t>ewentualne zastosowanie siatki wzmacniającej – uzależnione od oceny Projektanta,</w:t>
      </w:r>
    </w:p>
    <w:p w14:paraId="1EE700C5" w14:textId="7E04AE60" w:rsidR="00FF1545" w:rsidRPr="00C85E9D" w:rsidRDefault="00FF1545" w:rsidP="00C76924">
      <w:pPr>
        <w:pStyle w:val="Akapitzlist"/>
        <w:numPr>
          <w:ilvl w:val="0"/>
          <w:numId w:val="54"/>
        </w:numPr>
        <w:spacing w:after="0" w:line="240" w:lineRule="auto"/>
        <w:contextualSpacing w:val="0"/>
        <w:jc w:val="both"/>
        <w:rPr>
          <w:sz w:val="20"/>
          <w:szCs w:val="20"/>
        </w:rPr>
      </w:pPr>
      <w:r w:rsidRPr="00C85E9D">
        <w:rPr>
          <w:sz w:val="20"/>
          <w:szCs w:val="20"/>
        </w:rPr>
        <w:t>ewentualne doprowadzenie podłoża do grupy nośności podłoża G1 – uzależnione od oceny Projektanta.</w:t>
      </w:r>
    </w:p>
    <w:p w14:paraId="6D1D4659" w14:textId="16E4050C" w:rsidR="00C05182" w:rsidRPr="00C85E9D" w:rsidRDefault="00C05182" w:rsidP="000E3BEF">
      <w:pPr>
        <w:spacing w:after="0" w:line="240" w:lineRule="auto"/>
        <w:jc w:val="both"/>
        <w:rPr>
          <w:sz w:val="20"/>
          <w:szCs w:val="20"/>
        </w:rPr>
      </w:pPr>
      <w:r w:rsidRPr="00C85E9D">
        <w:rPr>
          <w:sz w:val="20"/>
          <w:szCs w:val="20"/>
        </w:rPr>
        <w:t xml:space="preserve">Uziarnienia mieszanek asfaltowych oraz podbudowy z kruszywa łamanego do ustalenia przez </w:t>
      </w:r>
      <w:r w:rsidR="00FF1545" w:rsidRPr="00C85E9D">
        <w:rPr>
          <w:sz w:val="20"/>
          <w:szCs w:val="20"/>
        </w:rPr>
        <w:t>Projektanta</w:t>
      </w:r>
      <w:r w:rsidRPr="00C85E9D">
        <w:rPr>
          <w:sz w:val="20"/>
          <w:szCs w:val="20"/>
        </w:rPr>
        <w:t xml:space="preserve"> </w:t>
      </w:r>
      <w:r w:rsidR="00FF1545" w:rsidRPr="00C85E9D">
        <w:rPr>
          <w:sz w:val="20"/>
          <w:szCs w:val="20"/>
        </w:rPr>
        <w:t>i </w:t>
      </w:r>
      <w:r w:rsidRPr="00C85E9D">
        <w:rPr>
          <w:sz w:val="20"/>
          <w:szCs w:val="20"/>
        </w:rPr>
        <w:t xml:space="preserve">przedłożenia do akceptacji Zamawiającemu. Przy opracowywaniu przebudowy </w:t>
      </w:r>
      <w:r w:rsidR="00FF1545" w:rsidRPr="00C85E9D">
        <w:rPr>
          <w:sz w:val="20"/>
          <w:szCs w:val="20"/>
        </w:rPr>
        <w:t>zjazdów</w:t>
      </w:r>
      <w:r w:rsidRPr="00C85E9D">
        <w:rPr>
          <w:sz w:val="20"/>
          <w:szCs w:val="20"/>
        </w:rPr>
        <w:t xml:space="preserve"> w formie nakładki należy  zaprojektować konstrukcję z wykorzystaniem istniejącej nawierzchni. </w:t>
      </w:r>
    </w:p>
    <w:p w14:paraId="257F843A" w14:textId="143EE953" w:rsidR="008E1A0B" w:rsidRPr="00C85E9D" w:rsidRDefault="008E1A0B" w:rsidP="000E3BEF">
      <w:pPr>
        <w:spacing w:line="240" w:lineRule="auto"/>
        <w:jc w:val="both"/>
        <w:rPr>
          <w:sz w:val="20"/>
          <w:szCs w:val="20"/>
        </w:rPr>
      </w:pPr>
      <w:r w:rsidRPr="00C85E9D">
        <w:rPr>
          <w:sz w:val="20"/>
          <w:szCs w:val="20"/>
        </w:rPr>
        <w:t>Podane konstrukcje nawierzchni należy traktować jako sugerowane.</w:t>
      </w:r>
    </w:p>
    <w:p w14:paraId="6C33DF5A" w14:textId="09368A37" w:rsidR="008E2AF5" w:rsidRPr="00C85E9D" w:rsidRDefault="008E2AF5" w:rsidP="008E2AF5">
      <w:pPr>
        <w:pStyle w:val="Nagwek3"/>
        <w:spacing w:line="240" w:lineRule="auto"/>
        <w:rPr>
          <w:rFonts w:cs="Times New Roman"/>
          <w:szCs w:val="20"/>
        </w:rPr>
      </w:pPr>
      <w:bookmarkStart w:id="31" w:name="_Toc232426688"/>
      <w:r w:rsidRPr="00C85E9D">
        <w:rPr>
          <w:rFonts w:cs="Times New Roman"/>
          <w:szCs w:val="20"/>
        </w:rPr>
        <w:t>Chodnik</w:t>
      </w:r>
      <w:bookmarkEnd w:id="31"/>
    </w:p>
    <w:p w14:paraId="1D0C6740" w14:textId="6C34C836" w:rsidR="008E2AF5" w:rsidRPr="00C85E9D" w:rsidRDefault="008E2AF5" w:rsidP="008E2AF5">
      <w:pPr>
        <w:spacing w:after="0" w:line="240" w:lineRule="auto"/>
        <w:jc w:val="both"/>
        <w:rPr>
          <w:sz w:val="20"/>
          <w:szCs w:val="20"/>
        </w:rPr>
      </w:pPr>
      <w:r w:rsidRPr="00C85E9D">
        <w:rPr>
          <w:sz w:val="20"/>
          <w:szCs w:val="20"/>
        </w:rPr>
        <w:t xml:space="preserve">Należy uwzględnić parametry nowobudowanego chodnika z dostosowaniem do obowiązujących przepisów. </w:t>
      </w:r>
    </w:p>
    <w:p w14:paraId="7FE1B6EC" w14:textId="5807C563" w:rsidR="008E2AF5" w:rsidRPr="00C85E9D" w:rsidRDefault="008E2AF5" w:rsidP="008E2AF5">
      <w:pPr>
        <w:spacing w:after="0" w:line="240" w:lineRule="auto"/>
        <w:jc w:val="both"/>
        <w:rPr>
          <w:sz w:val="20"/>
          <w:szCs w:val="20"/>
        </w:rPr>
      </w:pPr>
      <w:r w:rsidRPr="00C85E9D">
        <w:rPr>
          <w:sz w:val="20"/>
          <w:szCs w:val="20"/>
        </w:rPr>
        <w:t xml:space="preserve">Proponowana konstrukcja chodnika: </w:t>
      </w:r>
    </w:p>
    <w:p w14:paraId="6253789A" w14:textId="30E848BD" w:rsidR="008E2AF5" w:rsidRPr="00C85E9D" w:rsidRDefault="008E2AF5" w:rsidP="00C76924">
      <w:pPr>
        <w:pStyle w:val="Akapitzlist"/>
        <w:numPr>
          <w:ilvl w:val="0"/>
          <w:numId w:val="54"/>
        </w:numPr>
        <w:spacing w:after="0" w:line="240" w:lineRule="auto"/>
        <w:contextualSpacing w:val="0"/>
        <w:jc w:val="both"/>
        <w:rPr>
          <w:sz w:val="20"/>
          <w:szCs w:val="20"/>
        </w:rPr>
      </w:pPr>
      <w:r w:rsidRPr="00C85E9D">
        <w:rPr>
          <w:sz w:val="20"/>
          <w:szCs w:val="20"/>
        </w:rPr>
        <w:t xml:space="preserve">warstwa ścieralna z </w:t>
      </w:r>
      <w:r w:rsidR="0086077B" w:rsidRPr="00C85E9D">
        <w:rPr>
          <w:sz w:val="20"/>
          <w:szCs w:val="20"/>
        </w:rPr>
        <w:t>kostki betonowej,</w:t>
      </w:r>
    </w:p>
    <w:p w14:paraId="374688EF" w14:textId="7398B5F6" w:rsidR="008E2AF5" w:rsidRPr="00C85E9D" w:rsidRDefault="008E2AF5" w:rsidP="00C76924">
      <w:pPr>
        <w:pStyle w:val="Akapitzlist"/>
        <w:numPr>
          <w:ilvl w:val="0"/>
          <w:numId w:val="54"/>
        </w:numPr>
        <w:spacing w:after="0" w:line="240" w:lineRule="auto"/>
        <w:contextualSpacing w:val="0"/>
        <w:jc w:val="both"/>
        <w:rPr>
          <w:sz w:val="20"/>
          <w:szCs w:val="20"/>
        </w:rPr>
      </w:pPr>
      <w:r w:rsidRPr="00C85E9D">
        <w:rPr>
          <w:sz w:val="20"/>
          <w:szCs w:val="20"/>
        </w:rPr>
        <w:t xml:space="preserve">podsypka </w:t>
      </w:r>
      <w:proofErr w:type="spellStart"/>
      <w:r w:rsidRPr="00C85E9D">
        <w:rPr>
          <w:sz w:val="20"/>
          <w:szCs w:val="20"/>
        </w:rPr>
        <w:t>cem</w:t>
      </w:r>
      <w:proofErr w:type="spellEnd"/>
      <w:r w:rsidR="0086077B" w:rsidRPr="00C85E9D">
        <w:rPr>
          <w:sz w:val="20"/>
          <w:szCs w:val="20"/>
        </w:rPr>
        <w:t xml:space="preserve"> </w:t>
      </w:r>
      <w:r w:rsidRPr="00C85E9D">
        <w:rPr>
          <w:sz w:val="20"/>
          <w:szCs w:val="20"/>
        </w:rPr>
        <w:t xml:space="preserve">- </w:t>
      </w:r>
      <w:proofErr w:type="spellStart"/>
      <w:r w:rsidRPr="00C85E9D">
        <w:rPr>
          <w:sz w:val="20"/>
          <w:szCs w:val="20"/>
        </w:rPr>
        <w:t>piask</w:t>
      </w:r>
      <w:proofErr w:type="spellEnd"/>
      <w:r w:rsidRPr="00C85E9D">
        <w:rPr>
          <w:sz w:val="20"/>
          <w:szCs w:val="20"/>
        </w:rPr>
        <w:t xml:space="preserve"> 1:4,</w:t>
      </w:r>
    </w:p>
    <w:p w14:paraId="27FFFC43" w14:textId="29741927" w:rsidR="008E2AF5" w:rsidRPr="00C85E9D" w:rsidRDefault="008E2AF5" w:rsidP="00C76924">
      <w:pPr>
        <w:pStyle w:val="Akapitzlist"/>
        <w:numPr>
          <w:ilvl w:val="0"/>
          <w:numId w:val="54"/>
        </w:numPr>
        <w:spacing w:after="0" w:line="240" w:lineRule="auto"/>
        <w:contextualSpacing w:val="0"/>
        <w:jc w:val="both"/>
        <w:rPr>
          <w:sz w:val="20"/>
          <w:szCs w:val="20"/>
        </w:rPr>
      </w:pPr>
      <w:r w:rsidRPr="00C85E9D">
        <w:rPr>
          <w:sz w:val="20"/>
          <w:szCs w:val="20"/>
        </w:rPr>
        <w:t>warstwa podbudowy z kruszywa łamanego,</w:t>
      </w:r>
    </w:p>
    <w:p w14:paraId="227D5C1A" w14:textId="6C301371" w:rsidR="008E2AF5" w:rsidRPr="00C85E9D" w:rsidRDefault="0086077B" w:rsidP="00C76924">
      <w:pPr>
        <w:pStyle w:val="Akapitzlist"/>
        <w:numPr>
          <w:ilvl w:val="0"/>
          <w:numId w:val="54"/>
        </w:numPr>
        <w:spacing w:after="0" w:line="240" w:lineRule="auto"/>
        <w:contextualSpacing w:val="0"/>
        <w:jc w:val="both"/>
        <w:rPr>
          <w:sz w:val="20"/>
          <w:szCs w:val="20"/>
        </w:rPr>
      </w:pPr>
      <w:r w:rsidRPr="00C85E9D">
        <w:rPr>
          <w:sz w:val="20"/>
          <w:szCs w:val="20"/>
        </w:rPr>
        <w:t xml:space="preserve">warstwa podbudowy ze stabilizacji </w:t>
      </w:r>
      <w:proofErr w:type="spellStart"/>
      <w:r w:rsidRPr="00C85E9D">
        <w:rPr>
          <w:sz w:val="20"/>
          <w:szCs w:val="20"/>
        </w:rPr>
        <w:t>cem</w:t>
      </w:r>
      <w:proofErr w:type="spellEnd"/>
      <w:r w:rsidRPr="00C85E9D">
        <w:rPr>
          <w:sz w:val="20"/>
          <w:szCs w:val="20"/>
        </w:rPr>
        <w:t xml:space="preserve"> - </w:t>
      </w:r>
      <w:proofErr w:type="spellStart"/>
      <w:r w:rsidRPr="00C85E9D">
        <w:rPr>
          <w:sz w:val="20"/>
          <w:szCs w:val="20"/>
        </w:rPr>
        <w:t>piask</w:t>
      </w:r>
      <w:proofErr w:type="spellEnd"/>
      <w:r w:rsidRPr="00C85E9D">
        <w:t xml:space="preserve"> </w:t>
      </w:r>
      <w:r w:rsidRPr="00C85E9D">
        <w:rPr>
          <w:sz w:val="20"/>
          <w:szCs w:val="20"/>
        </w:rPr>
        <w:t>– uzależnione od oceny Projektanta</w:t>
      </w:r>
      <w:r w:rsidR="008E2AF5" w:rsidRPr="00C85E9D">
        <w:rPr>
          <w:sz w:val="20"/>
          <w:szCs w:val="20"/>
        </w:rPr>
        <w:t>,</w:t>
      </w:r>
    </w:p>
    <w:p w14:paraId="3E43090B" w14:textId="51320480" w:rsidR="008E2AF5" w:rsidRPr="00C85E9D" w:rsidRDefault="008E2AF5" w:rsidP="00C76924">
      <w:pPr>
        <w:pStyle w:val="Akapitzlist"/>
        <w:numPr>
          <w:ilvl w:val="0"/>
          <w:numId w:val="54"/>
        </w:numPr>
        <w:spacing w:after="0" w:line="240" w:lineRule="auto"/>
        <w:contextualSpacing w:val="0"/>
        <w:jc w:val="both"/>
        <w:rPr>
          <w:sz w:val="20"/>
          <w:szCs w:val="20"/>
        </w:rPr>
      </w:pPr>
      <w:r w:rsidRPr="00C85E9D">
        <w:rPr>
          <w:sz w:val="20"/>
          <w:szCs w:val="20"/>
        </w:rPr>
        <w:t>ewentualne doprowadzenie podłoża do grupy nośności podłoża G1 – uzależnione od oceny Projektanta.</w:t>
      </w:r>
    </w:p>
    <w:p w14:paraId="4C89C8DA" w14:textId="197F8E2F" w:rsidR="008E2AF5" w:rsidRDefault="008E2AF5" w:rsidP="008E2AF5">
      <w:pPr>
        <w:spacing w:line="240" w:lineRule="auto"/>
        <w:jc w:val="both"/>
        <w:rPr>
          <w:sz w:val="20"/>
          <w:szCs w:val="20"/>
        </w:rPr>
      </w:pPr>
      <w:r w:rsidRPr="00C85E9D">
        <w:rPr>
          <w:sz w:val="20"/>
          <w:szCs w:val="20"/>
        </w:rPr>
        <w:t xml:space="preserve">Rozwiązania projektowe i lokalizacyjne zjazdów należy uzgodnić z mieszkańcami poszczególnych posesji wraz </w:t>
      </w:r>
      <w:r w:rsidR="0090686C" w:rsidRPr="00C85E9D">
        <w:rPr>
          <w:sz w:val="20"/>
          <w:szCs w:val="20"/>
        </w:rPr>
        <w:br/>
      </w:r>
      <w:r w:rsidRPr="00C85E9D">
        <w:rPr>
          <w:sz w:val="20"/>
          <w:szCs w:val="20"/>
        </w:rPr>
        <w:t>z ich pisemną zgodą na zaprojektowane rozwiązanie w czasie przeznaczonym na konsultacje społeczne.</w:t>
      </w:r>
    </w:p>
    <w:p w14:paraId="4D7E4D82" w14:textId="0170430E" w:rsidR="00892672" w:rsidRDefault="00892672" w:rsidP="008E2AF5">
      <w:pPr>
        <w:spacing w:line="240" w:lineRule="auto"/>
        <w:jc w:val="both"/>
        <w:rPr>
          <w:sz w:val="20"/>
          <w:szCs w:val="20"/>
        </w:rPr>
      </w:pPr>
    </w:p>
    <w:p w14:paraId="4AC926DC" w14:textId="77777777" w:rsidR="00892672" w:rsidRPr="00C85E9D" w:rsidRDefault="00892672" w:rsidP="008E2AF5">
      <w:pPr>
        <w:spacing w:line="240" w:lineRule="auto"/>
        <w:jc w:val="both"/>
        <w:rPr>
          <w:sz w:val="20"/>
          <w:szCs w:val="20"/>
        </w:rPr>
      </w:pPr>
    </w:p>
    <w:p w14:paraId="70D5C116" w14:textId="33EB6388" w:rsidR="00C05182" w:rsidRPr="00C85E9D" w:rsidRDefault="00C05182" w:rsidP="000E3BEF">
      <w:pPr>
        <w:pStyle w:val="Nagwek3"/>
        <w:spacing w:line="240" w:lineRule="auto"/>
        <w:rPr>
          <w:rFonts w:cs="Times New Roman"/>
          <w:szCs w:val="20"/>
        </w:rPr>
      </w:pPr>
      <w:bookmarkStart w:id="32" w:name="_Toc103071231"/>
      <w:bookmarkStart w:id="33" w:name="_Toc232426689"/>
      <w:r w:rsidRPr="00C85E9D">
        <w:rPr>
          <w:rFonts w:cs="Times New Roman"/>
          <w:szCs w:val="20"/>
        </w:rPr>
        <w:t>Zjazdy</w:t>
      </w:r>
      <w:bookmarkEnd w:id="32"/>
      <w:bookmarkEnd w:id="33"/>
    </w:p>
    <w:p w14:paraId="6ABFEB70" w14:textId="77777777" w:rsidR="00DC5597" w:rsidRPr="00C85E9D" w:rsidRDefault="00C05182" w:rsidP="000E3BEF">
      <w:pPr>
        <w:spacing w:after="0" w:line="240" w:lineRule="auto"/>
        <w:jc w:val="both"/>
        <w:rPr>
          <w:sz w:val="20"/>
          <w:szCs w:val="20"/>
        </w:rPr>
      </w:pPr>
      <w:r w:rsidRPr="00C85E9D">
        <w:rPr>
          <w:sz w:val="20"/>
          <w:szCs w:val="20"/>
        </w:rPr>
        <w:t>Należy uwzględnić parametry istniejących zjazdów z dostosowaniem do obowiązujących przepisów</w:t>
      </w:r>
      <w:r w:rsidR="00DC5597" w:rsidRPr="00C85E9D">
        <w:rPr>
          <w:sz w:val="20"/>
          <w:szCs w:val="20"/>
        </w:rPr>
        <w:t xml:space="preserve">. </w:t>
      </w:r>
      <w:r w:rsidRPr="00C85E9D">
        <w:rPr>
          <w:sz w:val="20"/>
          <w:szCs w:val="20"/>
        </w:rPr>
        <w:t xml:space="preserve">Długości zjazdu przyjmować do granicy pasa drogowego. </w:t>
      </w:r>
    </w:p>
    <w:p w14:paraId="3EC7F54C" w14:textId="0954CB11" w:rsidR="00C05182" w:rsidRPr="00C85E9D" w:rsidRDefault="00C05182" w:rsidP="000E3BEF">
      <w:pPr>
        <w:spacing w:after="0" w:line="240" w:lineRule="auto"/>
        <w:jc w:val="both"/>
        <w:rPr>
          <w:sz w:val="20"/>
          <w:szCs w:val="20"/>
        </w:rPr>
      </w:pPr>
      <w:r w:rsidRPr="00C85E9D">
        <w:rPr>
          <w:sz w:val="20"/>
          <w:szCs w:val="20"/>
        </w:rPr>
        <w:t xml:space="preserve">Proponowana konstrukcja zjazdu: </w:t>
      </w:r>
    </w:p>
    <w:p w14:paraId="5913484B" w14:textId="77777777" w:rsidR="00DC5597" w:rsidRPr="00C85E9D" w:rsidRDefault="00DC5597" w:rsidP="00C76924">
      <w:pPr>
        <w:pStyle w:val="Akapitzlist"/>
        <w:numPr>
          <w:ilvl w:val="0"/>
          <w:numId w:val="54"/>
        </w:numPr>
        <w:spacing w:after="0" w:line="240" w:lineRule="auto"/>
        <w:contextualSpacing w:val="0"/>
        <w:jc w:val="both"/>
        <w:rPr>
          <w:sz w:val="20"/>
          <w:szCs w:val="20"/>
        </w:rPr>
      </w:pPr>
      <w:r w:rsidRPr="00C85E9D">
        <w:rPr>
          <w:sz w:val="20"/>
          <w:szCs w:val="20"/>
        </w:rPr>
        <w:t>warstwa ścieralna z betonu asfaltowego AC,</w:t>
      </w:r>
    </w:p>
    <w:p w14:paraId="53C9575C" w14:textId="77777777" w:rsidR="00DC5597" w:rsidRPr="00C85E9D" w:rsidRDefault="00DC5597" w:rsidP="00C76924">
      <w:pPr>
        <w:pStyle w:val="Akapitzlist"/>
        <w:numPr>
          <w:ilvl w:val="0"/>
          <w:numId w:val="54"/>
        </w:numPr>
        <w:spacing w:after="0" w:line="240" w:lineRule="auto"/>
        <w:contextualSpacing w:val="0"/>
        <w:jc w:val="both"/>
        <w:rPr>
          <w:sz w:val="20"/>
          <w:szCs w:val="20"/>
        </w:rPr>
      </w:pPr>
      <w:r w:rsidRPr="00C85E9D">
        <w:rPr>
          <w:sz w:val="20"/>
          <w:szCs w:val="20"/>
        </w:rPr>
        <w:t>warstwa wiążąco - profilująca z betonu asfaltowego,</w:t>
      </w:r>
    </w:p>
    <w:p w14:paraId="342E8548" w14:textId="77777777" w:rsidR="00DC5597" w:rsidRPr="00C85E9D" w:rsidRDefault="00DC5597" w:rsidP="00C76924">
      <w:pPr>
        <w:pStyle w:val="Akapitzlist"/>
        <w:numPr>
          <w:ilvl w:val="0"/>
          <w:numId w:val="54"/>
        </w:numPr>
        <w:spacing w:after="0" w:line="240" w:lineRule="auto"/>
        <w:contextualSpacing w:val="0"/>
        <w:jc w:val="both"/>
        <w:rPr>
          <w:sz w:val="20"/>
          <w:szCs w:val="20"/>
        </w:rPr>
      </w:pPr>
      <w:r w:rsidRPr="00C85E9D">
        <w:rPr>
          <w:sz w:val="20"/>
          <w:szCs w:val="20"/>
        </w:rPr>
        <w:t>warstwa podbudowy z kruszywa łamanego,</w:t>
      </w:r>
    </w:p>
    <w:p w14:paraId="2EE27634" w14:textId="77777777" w:rsidR="00DC5597" w:rsidRPr="00C85E9D" w:rsidRDefault="00DC5597" w:rsidP="00C76924">
      <w:pPr>
        <w:pStyle w:val="Akapitzlist"/>
        <w:numPr>
          <w:ilvl w:val="0"/>
          <w:numId w:val="54"/>
        </w:numPr>
        <w:spacing w:after="0" w:line="240" w:lineRule="auto"/>
        <w:contextualSpacing w:val="0"/>
        <w:jc w:val="both"/>
        <w:rPr>
          <w:sz w:val="20"/>
          <w:szCs w:val="20"/>
        </w:rPr>
      </w:pPr>
      <w:r w:rsidRPr="00C85E9D">
        <w:rPr>
          <w:sz w:val="20"/>
          <w:szCs w:val="20"/>
        </w:rPr>
        <w:t>ewentualne zastosowanie siatki wzmacniającej – uzależnione od oceny Projektanta,</w:t>
      </w:r>
    </w:p>
    <w:p w14:paraId="0139C63C" w14:textId="77777777" w:rsidR="00DC5597" w:rsidRPr="00C85E9D" w:rsidRDefault="00DC5597" w:rsidP="00C76924">
      <w:pPr>
        <w:pStyle w:val="Akapitzlist"/>
        <w:numPr>
          <w:ilvl w:val="0"/>
          <w:numId w:val="54"/>
        </w:numPr>
        <w:spacing w:after="0" w:line="240" w:lineRule="auto"/>
        <w:contextualSpacing w:val="0"/>
        <w:jc w:val="both"/>
        <w:rPr>
          <w:sz w:val="20"/>
          <w:szCs w:val="20"/>
        </w:rPr>
      </w:pPr>
      <w:r w:rsidRPr="00C85E9D">
        <w:rPr>
          <w:sz w:val="20"/>
          <w:szCs w:val="20"/>
        </w:rPr>
        <w:t>ewentualne doprowadzenie podłoża do grupy nośności podłoża G1 – uzależnione od oceny Projektanta.</w:t>
      </w:r>
    </w:p>
    <w:p w14:paraId="597D1273" w14:textId="77777777" w:rsidR="002C78CC" w:rsidRPr="00C85E9D" w:rsidRDefault="00C05182" w:rsidP="000E3BEF">
      <w:pPr>
        <w:spacing w:line="240" w:lineRule="auto"/>
        <w:jc w:val="both"/>
        <w:rPr>
          <w:sz w:val="20"/>
          <w:szCs w:val="20"/>
        </w:rPr>
      </w:pPr>
      <w:r w:rsidRPr="00C85E9D">
        <w:rPr>
          <w:sz w:val="20"/>
          <w:szCs w:val="20"/>
        </w:rPr>
        <w:t xml:space="preserve">Rozwiązania projektowe </w:t>
      </w:r>
      <w:r w:rsidR="00020C69" w:rsidRPr="00C85E9D">
        <w:rPr>
          <w:sz w:val="20"/>
          <w:szCs w:val="20"/>
        </w:rPr>
        <w:t xml:space="preserve">i lokalizacyjne </w:t>
      </w:r>
      <w:r w:rsidRPr="00C85E9D">
        <w:rPr>
          <w:sz w:val="20"/>
          <w:szCs w:val="20"/>
        </w:rPr>
        <w:t>zjazdów należy uzgodnić z mieszkańcam</w:t>
      </w:r>
      <w:r w:rsidR="00020C69" w:rsidRPr="00C85E9D">
        <w:rPr>
          <w:sz w:val="20"/>
          <w:szCs w:val="20"/>
        </w:rPr>
        <w:t>i poszczególnych posesji wraz z </w:t>
      </w:r>
      <w:r w:rsidRPr="00C85E9D">
        <w:rPr>
          <w:sz w:val="20"/>
          <w:szCs w:val="20"/>
        </w:rPr>
        <w:t>ich pisemną zgodą na zaprojektowane rozwiązanie w czasie przeznaczonym na konsultacje społeczne.</w:t>
      </w:r>
    </w:p>
    <w:p w14:paraId="3D54E6C3" w14:textId="3EAC4218" w:rsidR="00C05182" w:rsidRPr="00C85E9D" w:rsidRDefault="00C05182" w:rsidP="000E3BEF">
      <w:pPr>
        <w:spacing w:line="240" w:lineRule="auto"/>
        <w:jc w:val="both"/>
        <w:rPr>
          <w:sz w:val="20"/>
          <w:szCs w:val="20"/>
        </w:rPr>
      </w:pPr>
      <w:r w:rsidRPr="00C85E9D">
        <w:rPr>
          <w:sz w:val="20"/>
          <w:szCs w:val="20"/>
        </w:rPr>
        <w:lastRenderedPageBreak/>
        <w:t xml:space="preserve"> </w:t>
      </w:r>
    </w:p>
    <w:p w14:paraId="71706570" w14:textId="77777777" w:rsidR="000052E0" w:rsidRPr="00C85E9D" w:rsidRDefault="000052E0" w:rsidP="000E3BEF">
      <w:pPr>
        <w:spacing w:line="240" w:lineRule="auto"/>
        <w:jc w:val="both"/>
        <w:rPr>
          <w:sz w:val="20"/>
          <w:szCs w:val="20"/>
        </w:rPr>
      </w:pPr>
    </w:p>
    <w:p w14:paraId="564E12DE" w14:textId="77777777" w:rsidR="00C05182" w:rsidRPr="00C85E9D" w:rsidRDefault="00C05182" w:rsidP="000E3BEF">
      <w:pPr>
        <w:pStyle w:val="Nagwek3"/>
        <w:spacing w:line="240" w:lineRule="auto"/>
        <w:rPr>
          <w:rFonts w:cs="Times New Roman"/>
          <w:szCs w:val="20"/>
        </w:rPr>
      </w:pPr>
      <w:bookmarkStart w:id="34" w:name="_Toc103071233"/>
      <w:bookmarkStart w:id="35" w:name="_Toc232426690"/>
      <w:r w:rsidRPr="00C85E9D">
        <w:rPr>
          <w:rFonts w:cs="Times New Roman"/>
          <w:szCs w:val="20"/>
        </w:rPr>
        <w:t>Odwodnienie</w:t>
      </w:r>
      <w:bookmarkEnd w:id="34"/>
      <w:bookmarkEnd w:id="35"/>
    </w:p>
    <w:p w14:paraId="0C36BC33" w14:textId="6AE6E240" w:rsidR="00C05182" w:rsidRPr="00C85E9D" w:rsidRDefault="007406D3" w:rsidP="000E3BEF">
      <w:pPr>
        <w:spacing w:after="0" w:line="240" w:lineRule="auto"/>
        <w:jc w:val="both"/>
        <w:rPr>
          <w:sz w:val="20"/>
          <w:szCs w:val="20"/>
        </w:rPr>
      </w:pPr>
      <w:r w:rsidRPr="00C85E9D">
        <w:rPr>
          <w:sz w:val="20"/>
          <w:szCs w:val="20"/>
        </w:rPr>
        <w:t>N</w:t>
      </w:r>
      <w:r w:rsidR="00C05182" w:rsidRPr="00C85E9D">
        <w:rPr>
          <w:sz w:val="20"/>
          <w:szCs w:val="20"/>
        </w:rPr>
        <w:t xml:space="preserve">ależy </w:t>
      </w:r>
      <w:r w:rsidR="00770A8C" w:rsidRPr="00C85E9D">
        <w:rPr>
          <w:sz w:val="20"/>
          <w:szCs w:val="20"/>
        </w:rPr>
        <w:t xml:space="preserve">przeanalizować odwodnienie drogi poprzez </w:t>
      </w:r>
      <w:r w:rsidR="00C05182" w:rsidRPr="00C85E9D">
        <w:rPr>
          <w:sz w:val="20"/>
          <w:szCs w:val="20"/>
        </w:rPr>
        <w:t xml:space="preserve">rozbudowę </w:t>
      </w:r>
      <w:r w:rsidR="00770A8C" w:rsidRPr="00C85E9D">
        <w:rPr>
          <w:sz w:val="20"/>
          <w:szCs w:val="20"/>
        </w:rPr>
        <w:t xml:space="preserve">drogi </w:t>
      </w:r>
      <w:r w:rsidR="00C05182" w:rsidRPr="00C85E9D">
        <w:rPr>
          <w:sz w:val="20"/>
          <w:szCs w:val="20"/>
        </w:rPr>
        <w:t>wraz z murkami czołowymi</w:t>
      </w:r>
      <w:r w:rsidR="0090686C" w:rsidRPr="00C85E9D">
        <w:rPr>
          <w:sz w:val="20"/>
          <w:szCs w:val="20"/>
        </w:rPr>
        <w:br/>
      </w:r>
      <w:r w:rsidR="00C05182" w:rsidRPr="00C85E9D">
        <w:rPr>
          <w:sz w:val="20"/>
          <w:szCs w:val="20"/>
        </w:rPr>
        <w:t xml:space="preserve"> i balustradami.  W przypadku odprowadzenia ścieków </w:t>
      </w:r>
      <w:r w:rsidR="00C30514" w:rsidRPr="00C85E9D">
        <w:rPr>
          <w:sz w:val="20"/>
          <w:szCs w:val="20"/>
        </w:rPr>
        <w:t>opadowych i roztopowych do istniejących rowów</w:t>
      </w:r>
      <w:r w:rsidR="00C05182" w:rsidRPr="00C85E9D">
        <w:rPr>
          <w:sz w:val="20"/>
          <w:szCs w:val="20"/>
        </w:rPr>
        <w:t>, należy przewidzieć niezbędne odcinki do prac związanych z konserwacj</w:t>
      </w:r>
      <w:r w:rsidR="00C30514" w:rsidRPr="00C85E9D">
        <w:rPr>
          <w:sz w:val="20"/>
          <w:szCs w:val="20"/>
        </w:rPr>
        <w:t>ą</w:t>
      </w:r>
      <w:r w:rsidRPr="00C85E9D">
        <w:rPr>
          <w:sz w:val="20"/>
          <w:szCs w:val="20"/>
        </w:rPr>
        <w:t xml:space="preserve">, oczyszczeniem , pogłębieniem </w:t>
      </w:r>
      <w:r w:rsidR="00C30514" w:rsidRPr="00C85E9D">
        <w:rPr>
          <w:sz w:val="20"/>
          <w:szCs w:val="20"/>
        </w:rPr>
        <w:t xml:space="preserve"> i </w:t>
      </w:r>
      <w:r w:rsidR="00C05182" w:rsidRPr="00C85E9D">
        <w:rPr>
          <w:sz w:val="20"/>
          <w:szCs w:val="20"/>
        </w:rPr>
        <w:t xml:space="preserve">odmuleniem tych rowów. Przewidzieć odtworzenie rowów – odmulenie dna i wyprofilowanie skarp rowów ze spadkiem 1:1,5 oraz pas zieleni za </w:t>
      </w:r>
      <w:r w:rsidR="00C30514" w:rsidRPr="00C85E9D">
        <w:rPr>
          <w:sz w:val="20"/>
          <w:szCs w:val="20"/>
        </w:rPr>
        <w:t xml:space="preserve">poboczem </w:t>
      </w:r>
      <w:r w:rsidR="00C05182" w:rsidRPr="00C85E9D">
        <w:rPr>
          <w:sz w:val="20"/>
          <w:szCs w:val="20"/>
        </w:rPr>
        <w:t>do skarpy rowu</w:t>
      </w:r>
      <w:r w:rsidR="00C30514" w:rsidRPr="00C85E9D">
        <w:rPr>
          <w:sz w:val="20"/>
          <w:szCs w:val="20"/>
        </w:rPr>
        <w:t xml:space="preserve"> oraz od skarp rowu do granic pasa drogowego</w:t>
      </w:r>
      <w:r w:rsidR="00C05182" w:rsidRPr="00C85E9D">
        <w:rPr>
          <w:sz w:val="20"/>
          <w:szCs w:val="20"/>
        </w:rPr>
        <w:t xml:space="preserve">. </w:t>
      </w:r>
    </w:p>
    <w:p w14:paraId="3974B57A" w14:textId="6F2EF95D" w:rsidR="00C05182" w:rsidRPr="00C85E9D" w:rsidRDefault="00C05182" w:rsidP="000E3BEF">
      <w:pPr>
        <w:spacing w:after="0" w:line="240" w:lineRule="auto"/>
        <w:jc w:val="both"/>
        <w:rPr>
          <w:sz w:val="20"/>
          <w:szCs w:val="20"/>
        </w:rPr>
      </w:pPr>
      <w:r w:rsidRPr="00C85E9D">
        <w:rPr>
          <w:sz w:val="20"/>
          <w:szCs w:val="20"/>
        </w:rPr>
        <w:t xml:space="preserve">Przed zaprojektowaniem systemu odwodnienia należy przeanalizować możliwości techniczne odprowadzenia </w:t>
      </w:r>
      <w:r w:rsidR="00241CB2" w:rsidRPr="00C85E9D">
        <w:rPr>
          <w:sz w:val="20"/>
          <w:szCs w:val="20"/>
        </w:rPr>
        <w:t xml:space="preserve">zalegającej przy dużych /intensywnych opadach </w:t>
      </w:r>
      <w:r w:rsidRPr="00C85E9D">
        <w:rPr>
          <w:sz w:val="20"/>
          <w:szCs w:val="20"/>
        </w:rPr>
        <w:t>wody do odbiorników</w:t>
      </w:r>
      <w:r w:rsidR="00241CB2" w:rsidRPr="00C85E9D">
        <w:rPr>
          <w:sz w:val="20"/>
          <w:szCs w:val="20"/>
        </w:rPr>
        <w:t xml:space="preserve"> lub przeanalizować zaprojektowanie nowego odbiornika /zbiornika wodnego </w:t>
      </w:r>
      <w:r w:rsidRPr="00C85E9D">
        <w:rPr>
          <w:sz w:val="20"/>
          <w:szCs w:val="20"/>
        </w:rPr>
        <w:t xml:space="preserve"> oraz uzgodnić warunki ich odbioru</w:t>
      </w:r>
      <w:r w:rsidR="00241CB2" w:rsidRPr="00C85E9D">
        <w:rPr>
          <w:sz w:val="20"/>
          <w:szCs w:val="20"/>
        </w:rPr>
        <w:t xml:space="preserve"> z właściwa jednostką</w:t>
      </w:r>
      <w:r w:rsidRPr="00C85E9D">
        <w:rPr>
          <w:sz w:val="20"/>
          <w:szCs w:val="20"/>
        </w:rPr>
        <w:t xml:space="preserve">. </w:t>
      </w:r>
    </w:p>
    <w:p w14:paraId="4D62DCA4" w14:textId="77777777" w:rsidR="00C05182" w:rsidRPr="00C85E9D" w:rsidRDefault="00C05182" w:rsidP="000E3BEF">
      <w:pPr>
        <w:spacing w:after="0" w:line="240" w:lineRule="auto"/>
        <w:jc w:val="both"/>
        <w:rPr>
          <w:sz w:val="20"/>
          <w:szCs w:val="20"/>
        </w:rPr>
      </w:pPr>
      <w:r w:rsidRPr="00C85E9D">
        <w:rPr>
          <w:sz w:val="20"/>
          <w:szCs w:val="20"/>
        </w:rPr>
        <w:t>Zakres możliwych uzgodnień należnych do pozyskania:</w:t>
      </w:r>
    </w:p>
    <w:p w14:paraId="64B758D1" w14:textId="77777777" w:rsidR="00C05182" w:rsidRPr="00C85E9D" w:rsidRDefault="00C05182" w:rsidP="00C76924">
      <w:pPr>
        <w:numPr>
          <w:ilvl w:val="0"/>
          <w:numId w:val="55"/>
        </w:numPr>
        <w:spacing w:after="0" w:line="240" w:lineRule="auto"/>
        <w:ind w:left="788" w:hanging="357"/>
        <w:jc w:val="both"/>
        <w:rPr>
          <w:sz w:val="20"/>
          <w:szCs w:val="20"/>
        </w:rPr>
      </w:pPr>
      <w:r w:rsidRPr="00C85E9D">
        <w:rPr>
          <w:sz w:val="20"/>
          <w:szCs w:val="20"/>
        </w:rPr>
        <w:t>uzyskanie prawa do dysponowania terenem w celu wykonania wszelkich robót budowlanych wynikających z udrożnienia systemu melioracji;</w:t>
      </w:r>
    </w:p>
    <w:p w14:paraId="68D73093" w14:textId="0083424C" w:rsidR="00C05182" w:rsidRPr="00C85E9D" w:rsidRDefault="00C05182" w:rsidP="00C76924">
      <w:pPr>
        <w:numPr>
          <w:ilvl w:val="0"/>
          <w:numId w:val="55"/>
        </w:numPr>
        <w:spacing w:after="0" w:line="240" w:lineRule="auto"/>
        <w:ind w:left="788" w:hanging="357"/>
        <w:jc w:val="both"/>
        <w:rPr>
          <w:sz w:val="20"/>
          <w:szCs w:val="20"/>
        </w:rPr>
      </w:pPr>
      <w:r w:rsidRPr="00C85E9D">
        <w:rPr>
          <w:sz w:val="20"/>
          <w:szCs w:val="20"/>
        </w:rPr>
        <w:t xml:space="preserve">uzyskanie pozwolenia wodnoprawnego na </w:t>
      </w:r>
      <w:r w:rsidR="005E5C3A" w:rsidRPr="00C85E9D">
        <w:rPr>
          <w:sz w:val="20"/>
          <w:szCs w:val="20"/>
        </w:rPr>
        <w:t>rozbudowę</w:t>
      </w:r>
      <w:r w:rsidRPr="00C85E9D">
        <w:rPr>
          <w:sz w:val="20"/>
          <w:szCs w:val="20"/>
        </w:rPr>
        <w:t xml:space="preserve"> urządzeń melioracyjnych;</w:t>
      </w:r>
    </w:p>
    <w:p w14:paraId="226F71C3" w14:textId="798B0078" w:rsidR="00C05182" w:rsidRPr="00C85E9D" w:rsidRDefault="00C05182" w:rsidP="00C76924">
      <w:pPr>
        <w:numPr>
          <w:ilvl w:val="0"/>
          <w:numId w:val="55"/>
        </w:numPr>
        <w:spacing w:after="0" w:line="240" w:lineRule="auto"/>
        <w:ind w:left="788" w:hanging="357"/>
        <w:jc w:val="both"/>
        <w:rPr>
          <w:sz w:val="20"/>
          <w:szCs w:val="20"/>
        </w:rPr>
      </w:pPr>
      <w:r w:rsidRPr="00C85E9D">
        <w:rPr>
          <w:sz w:val="20"/>
          <w:szCs w:val="20"/>
        </w:rPr>
        <w:t>uzyskanie pozwolenia wodnoprawnego na odprowadzanie wód/zgłoszenia wodnoprawnego.</w:t>
      </w:r>
    </w:p>
    <w:p w14:paraId="649E0516" w14:textId="0E529635" w:rsidR="005976D5" w:rsidRPr="00C85E9D" w:rsidRDefault="005976D5" w:rsidP="005976D5">
      <w:pPr>
        <w:spacing w:after="0" w:line="240" w:lineRule="auto"/>
        <w:ind w:left="788"/>
        <w:jc w:val="both"/>
        <w:rPr>
          <w:sz w:val="20"/>
          <w:szCs w:val="20"/>
        </w:rPr>
      </w:pPr>
    </w:p>
    <w:p w14:paraId="0019F74D" w14:textId="3FD76C99" w:rsidR="005976D5" w:rsidRPr="00C85E9D" w:rsidRDefault="00EC7A76" w:rsidP="005976D5">
      <w:pPr>
        <w:pStyle w:val="Nagwek3"/>
        <w:spacing w:before="120" w:after="120" w:line="240" w:lineRule="auto"/>
        <w:rPr>
          <w:rFonts w:cs="Times New Roman"/>
          <w:szCs w:val="20"/>
        </w:rPr>
      </w:pPr>
      <w:bookmarkStart w:id="36" w:name="_Toc232426691"/>
      <w:r w:rsidRPr="00C85E9D">
        <w:rPr>
          <w:rFonts w:cs="Times New Roman"/>
          <w:szCs w:val="20"/>
        </w:rPr>
        <w:t xml:space="preserve">Obiekty </w:t>
      </w:r>
      <w:r w:rsidR="00B3606E" w:rsidRPr="00C85E9D">
        <w:rPr>
          <w:rFonts w:cs="Times New Roman"/>
          <w:szCs w:val="20"/>
        </w:rPr>
        <w:t>inżynieryjne</w:t>
      </w:r>
      <w:bookmarkEnd w:id="36"/>
    </w:p>
    <w:p w14:paraId="178D6B88" w14:textId="77777777" w:rsidR="00EE0884" w:rsidRPr="00C85E9D" w:rsidRDefault="00EE0884" w:rsidP="005976D5">
      <w:pPr>
        <w:spacing w:after="0" w:line="240" w:lineRule="auto"/>
        <w:jc w:val="both"/>
        <w:rPr>
          <w:sz w:val="20"/>
          <w:szCs w:val="20"/>
        </w:rPr>
      </w:pPr>
      <w:r w:rsidRPr="00C85E9D">
        <w:rPr>
          <w:sz w:val="20"/>
          <w:szCs w:val="20"/>
        </w:rPr>
        <w:t>W celu poprowadzenia chodnika przez przegrody terenowe należy:</w:t>
      </w:r>
    </w:p>
    <w:p w14:paraId="7F6725C2" w14:textId="15FBD4E1" w:rsidR="00EE0884" w:rsidRPr="00C85E9D" w:rsidRDefault="00EE0884" w:rsidP="00EE0884">
      <w:pPr>
        <w:numPr>
          <w:ilvl w:val="0"/>
          <w:numId w:val="55"/>
        </w:numPr>
        <w:spacing w:after="0" w:line="240" w:lineRule="auto"/>
        <w:ind w:left="788" w:hanging="357"/>
        <w:jc w:val="both"/>
        <w:rPr>
          <w:sz w:val="20"/>
          <w:szCs w:val="20"/>
        </w:rPr>
      </w:pPr>
      <w:r w:rsidRPr="00C85E9D">
        <w:rPr>
          <w:sz w:val="20"/>
          <w:szCs w:val="20"/>
        </w:rPr>
        <w:t>zaprojektować p</w:t>
      </w:r>
      <w:r w:rsidR="00B3606E" w:rsidRPr="00C85E9D">
        <w:rPr>
          <w:sz w:val="20"/>
          <w:szCs w:val="20"/>
        </w:rPr>
        <w:t>oszerzenie kapy chodnikowej na wiadukcie nad ciekiem „Czarna Woda”,</w:t>
      </w:r>
    </w:p>
    <w:p w14:paraId="421E5EC5" w14:textId="79226A1E" w:rsidR="00EE0884" w:rsidRPr="00C85E9D" w:rsidRDefault="00EE0884" w:rsidP="00EE0884">
      <w:pPr>
        <w:numPr>
          <w:ilvl w:val="0"/>
          <w:numId w:val="55"/>
        </w:numPr>
        <w:spacing w:after="0" w:line="240" w:lineRule="auto"/>
        <w:ind w:left="788" w:hanging="357"/>
        <w:jc w:val="both"/>
        <w:rPr>
          <w:sz w:val="20"/>
          <w:szCs w:val="20"/>
        </w:rPr>
      </w:pPr>
      <w:r w:rsidRPr="00C85E9D">
        <w:rPr>
          <w:sz w:val="20"/>
          <w:szCs w:val="20"/>
        </w:rPr>
        <w:t xml:space="preserve">zaprojektować </w:t>
      </w:r>
      <w:r w:rsidR="00B3606E" w:rsidRPr="00C85E9D">
        <w:rPr>
          <w:sz w:val="20"/>
          <w:szCs w:val="20"/>
        </w:rPr>
        <w:t xml:space="preserve">przedłużenie przepustu kamiennego nad rowem, </w:t>
      </w:r>
    </w:p>
    <w:p w14:paraId="115920A3" w14:textId="5E2CCF54" w:rsidR="005976D5" w:rsidRPr="00C85E9D" w:rsidRDefault="00EE0884" w:rsidP="00EE0884">
      <w:pPr>
        <w:numPr>
          <w:ilvl w:val="0"/>
          <w:numId w:val="55"/>
        </w:numPr>
        <w:spacing w:after="0" w:line="240" w:lineRule="auto"/>
        <w:ind w:left="788" w:hanging="357"/>
        <w:jc w:val="both"/>
        <w:rPr>
          <w:sz w:val="20"/>
          <w:szCs w:val="20"/>
        </w:rPr>
      </w:pPr>
      <w:r w:rsidRPr="00C85E9D">
        <w:rPr>
          <w:sz w:val="20"/>
          <w:szCs w:val="20"/>
        </w:rPr>
        <w:t xml:space="preserve">przeanalizować możliwości techniczne poszerzenia skrajni drogi poprzez zaprojektowanie przebudowy i </w:t>
      </w:r>
      <w:r w:rsidR="00B3606E" w:rsidRPr="00C85E9D">
        <w:rPr>
          <w:sz w:val="20"/>
          <w:szCs w:val="20"/>
        </w:rPr>
        <w:t>zabezpieczenie skarpy przy posesji 1c</w:t>
      </w:r>
      <w:r w:rsidRPr="00C85E9D">
        <w:rPr>
          <w:sz w:val="20"/>
          <w:szCs w:val="20"/>
        </w:rPr>
        <w:t>,</w:t>
      </w:r>
    </w:p>
    <w:p w14:paraId="11727151" w14:textId="44671167" w:rsidR="00FF1F5E" w:rsidRPr="00C85E9D" w:rsidRDefault="00EE0884" w:rsidP="00EE0884">
      <w:pPr>
        <w:pStyle w:val="Akapitzlist"/>
        <w:numPr>
          <w:ilvl w:val="0"/>
          <w:numId w:val="55"/>
        </w:numPr>
        <w:rPr>
          <w:sz w:val="20"/>
          <w:szCs w:val="20"/>
        </w:rPr>
      </w:pPr>
      <w:r w:rsidRPr="00C85E9D">
        <w:rPr>
          <w:sz w:val="20"/>
          <w:szCs w:val="20"/>
        </w:rPr>
        <w:t>przeanalizować możliwości techniczne poszerzenia skrajni drogi poprzez zaprojektowanie przebudowy i zabezpieczenia skarpy przy Dębie w km ok. 0+060,00</w:t>
      </w:r>
      <w:r w:rsidR="00184526" w:rsidRPr="00C85E9D">
        <w:rPr>
          <w:sz w:val="20"/>
          <w:szCs w:val="20"/>
        </w:rPr>
        <w:t>,</w:t>
      </w:r>
    </w:p>
    <w:p w14:paraId="5B36C7FB" w14:textId="411373EF" w:rsidR="00184526" w:rsidRPr="00C85E9D" w:rsidRDefault="00184526" w:rsidP="00EE0884">
      <w:pPr>
        <w:pStyle w:val="Akapitzlist"/>
        <w:numPr>
          <w:ilvl w:val="0"/>
          <w:numId w:val="55"/>
        </w:numPr>
        <w:rPr>
          <w:sz w:val="20"/>
          <w:szCs w:val="20"/>
        </w:rPr>
      </w:pPr>
      <w:r w:rsidRPr="00C85E9D">
        <w:rPr>
          <w:sz w:val="20"/>
          <w:szCs w:val="20"/>
        </w:rPr>
        <w:t>zaprojektować przebudowę zapadniętych przepustów na skrzyżowaniu ul. Chopina i ul. Zmorskiego,</w:t>
      </w:r>
    </w:p>
    <w:p w14:paraId="50C650FF" w14:textId="77777777" w:rsidR="008E1A0B" w:rsidRPr="00C85E9D" w:rsidRDefault="008E1A0B" w:rsidP="000E3BEF">
      <w:pPr>
        <w:pStyle w:val="Nagwek3"/>
        <w:spacing w:before="120" w:after="120" w:line="240" w:lineRule="auto"/>
        <w:rPr>
          <w:rFonts w:cs="Times New Roman"/>
          <w:szCs w:val="20"/>
        </w:rPr>
      </w:pPr>
      <w:bookmarkStart w:id="37" w:name="_Toc103071236"/>
      <w:bookmarkStart w:id="38" w:name="_Toc232426692"/>
      <w:r w:rsidRPr="00C85E9D">
        <w:rPr>
          <w:rFonts w:cs="Times New Roman"/>
          <w:szCs w:val="20"/>
        </w:rPr>
        <w:t>Stała organizacja ruchu</w:t>
      </w:r>
      <w:bookmarkEnd w:id="37"/>
      <w:bookmarkEnd w:id="38"/>
      <w:r w:rsidRPr="00C85E9D">
        <w:rPr>
          <w:rFonts w:cs="Times New Roman"/>
          <w:szCs w:val="20"/>
        </w:rPr>
        <w:t xml:space="preserve"> </w:t>
      </w:r>
    </w:p>
    <w:p w14:paraId="631E1B61" w14:textId="306193AC" w:rsidR="008E1A0B" w:rsidRPr="00C85E9D" w:rsidRDefault="008E1A0B" w:rsidP="000E3BEF">
      <w:pPr>
        <w:spacing w:after="0" w:line="240" w:lineRule="auto"/>
        <w:jc w:val="both"/>
        <w:rPr>
          <w:sz w:val="20"/>
          <w:szCs w:val="20"/>
        </w:rPr>
      </w:pPr>
      <w:r w:rsidRPr="00C85E9D">
        <w:rPr>
          <w:sz w:val="20"/>
          <w:szCs w:val="20"/>
        </w:rPr>
        <w:t>Zmianę stałej organizacji ruchu należy zaprojektować w porozumieniu z Zarządzającym ruchem na drogach powiatowych Powiatu Wrocławskiego</w:t>
      </w:r>
      <w:r w:rsidR="00C47C13" w:rsidRPr="00C85E9D">
        <w:rPr>
          <w:sz w:val="20"/>
          <w:szCs w:val="20"/>
        </w:rPr>
        <w:t xml:space="preserve">. </w:t>
      </w:r>
      <w:r w:rsidRPr="00C85E9D">
        <w:rPr>
          <w:sz w:val="20"/>
          <w:szCs w:val="20"/>
        </w:rPr>
        <w:t xml:space="preserve">W przypadku </w:t>
      </w:r>
      <w:r w:rsidR="00C47C13" w:rsidRPr="00C85E9D">
        <w:rPr>
          <w:sz w:val="20"/>
          <w:szCs w:val="20"/>
        </w:rPr>
        <w:t>zmiany</w:t>
      </w:r>
      <w:r w:rsidRPr="00C85E9D">
        <w:rPr>
          <w:sz w:val="20"/>
          <w:szCs w:val="20"/>
        </w:rPr>
        <w:t xml:space="preserve"> oznakowania stałego zaproponować urządzenia bezpieczeństwa ruchu drogowego.</w:t>
      </w:r>
    </w:p>
    <w:p w14:paraId="150D42CA" w14:textId="7F7A7C68" w:rsidR="008E1A0B" w:rsidRPr="00C85E9D" w:rsidRDefault="008E1A0B" w:rsidP="000E3BEF">
      <w:pPr>
        <w:spacing w:after="0" w:line="240" w:lineRule="auto"/>
        <w:jc w:val="both"/>
        <w:rPr>
          <w:sz w:val="20"/>
          <w:szCs w:val="20"/>
        </w:rPr>
      </w:pPr>
      <w:r w:rsidRPr="00C85E9D">
        <w:rPr>
          <w:sz w:val="20"/>
          <w:szCs w:val="20"/>
        </w:rPr>
        <w:t xml:space="preserve">Jeśli znaki nie są zniszczone oraz spełniają wymagania zawarte w </w:t>
      </w:r>
      <w:r w:rsidRPr="00C85E9D">
        <w:rPr>
          <w:i/>
          <w:sz w:val="20"/>
          <w:szCs w:val="20"/>
        </w:rPr>
        <w:t>rozporządzeniu Ministra Infrastruktury z dnia 3 lipca 2003 r. w sprawie szczegółowych warunków technicznych dla znaków i sygnałów drogowych oraz urządzeń bezpieczeństwa ruchu drogowego i warunków ich umieszczania na drogach (</w:t>
      </w:r>
      <w:proofErr w:type="spellStart"/>
      <w:r w:rsidR="00C81E85" w:rsidRPr="00C85E9D">
        <w:rPr>
          <w:i/>
          <w:sz w:val="20"/>
          <w:szCs w:val="20"/>
        </w:rPr>
        <w:t>t.j</w:t>
      </w:r>
      <w:proofErr w:type="spellEnd"/>
      <w:r w:rsidR="00C81E85" w:rsidRPr="00C85E9D">
        <w:rPr>
          <w:i/>
          <w:sz w:val="20"/>
          <w:szCs w:val="20"/>
        </w:rPr>
        <w:t xml:space="preserve">.  </w:t>
      </w:r>
      <w:r w:rsidRPr="00C85E9D">
        <w:rPr>
          <w:i/>
          <w:sz w:val="20"/>
          <w:szCs w:val="20"/>
        </w:rPr>
        <w:t xml:space="preserve"> </w:t>
      </w:r>
      <w:r w:rsidR="00B23C5D" w:rsidRPr="00C85E9D">
        <w:rPr>
          <w:i/>
          <w:sz w:val="20"/>
          <w:szCs w:val="20"/>
        </w:rPr>
        <w:t>Dz. U. poz. 1314</w:t>
      </w:r>
      <w:r w:rsidRPr="00C85E9D">
        <w:rPr>
          <w:i/>
          <w:sz w:val="20"/>
          <w:szCs w:val="20"/>
        </w:rPr>
        <w:t>)</w:t>
      </w:r>
      <w:r w:rsidRPr="00C85E9D">
        <w:rPr>
          <w:sz w:val="20"/>
          <w:szCs w:val="20"/>
        </w:rPr>
        <w:t xml:space="preserve"> tam gdzie to możliwe należy wykorzystać istniejące oznakowanie pionowe. W opracowaniu dodatkowo należy zamieścić informację, że znaki, które nie będą wykorzystane, a są w dobrym stanie technicznym, należy przekazać do dyspozycji Obwodu Drogowego w </w:t>
      </w:r>
      <w:r w:rsidR="00476716" w:rsidRPr="00C85E9D">
        <w:rPr>
          <w:sz w:val="20"/>
          <w:szCs w:val="20"/>
        </w:rPr>
        <w:t>Mirosławicach</w:t>
      </w:r>
      <w:r w:rsidRPr="00C85E9D">
        <w:rPr>
          <w:sz w:val="20"/>
          <w:szCs w:val="20"/>
        </w:rPr>
        <w:t xml:space="preserve">. </w:t>
      </w:r>
    </w:p>
    <w:p w14:paraId="38C7FE19" w14:textId="299134E1" w:rsidR="008E1A0B" w:rsidRPr="00C85E9D" w:rsidRDefault="008E1A0B" w:rsidP="000E3BEF">
      <w:pPr>
        <w:spacing w:after="0" w:line="240" w:lineRule="auto"/>
        <w:jc w:val="both"/>
        <w:rPr>
          <w:sz w:val="20"/>
          <w:szCs w:val="20"/>
        </w:rPr>
      </w:pPr>
      <w:r w:rsidRPr="00C85E9D">
        <w:rPr>
          <w:sz w:val="20"/>
          <w:szCs w:val="20"/>
        </w:rPr>
        <w:t xml:space="preserve">Oznakowanie poziome należy zaprojektować jako grubowarstwowe chemoutwardzalne – strukturalne i gładkie. </w:t>
      </w:r>
      <w:r w:rsidR="002C78CC" w:rsidRPr="00C85E9D">
        <w:rPr>
          <w:sz w:val="20"/>
          <w:szCs w:val="20"/>
        </w:rPr>
        <w:t xml:space="preserve">Oznakowanie pionowe z zastosowaniem min. folii 2 gen – wielkość znaków średnie. </w:t>
      </w:r>
      <w:r w:rsidRPr="00C85E9D">
        <w:rPr>
          <w:sz w:val="20"/>
          <w:szCs w:val="20"/>
        </w:rPr>
        <w:t xml:space="preserve">W projekcie należy uwzględnić zapis o obowiązku wykonania całego oznakowania, tzn. pionowego, poziomego oraz urządzeń bezpieczeństwa ruchu zgodnie z wymogami zawartymi w załączniku do ww. rozporządzenia. </w:t>
      </w:r>
      <w:r w:rsidR="00184526" w:rsidRPr="00C85E9D">
        <w:rPr>
          <w:sz w:val="20"/>
          <w:szCs w:val="20"/>
        </w:rPr>
        <w:t xml:space="preserve">Należy przewidzieć </w:t>
      </w:r>
      <w:r w:rsidR="00D86224" w:rsidRPr="00C85E9D">
        <w:rPr>
          <w:sz w:val="20"/>
          <w:szCs w:val="20"/>
        </w:rPr>
        <w:t>montaż</w:t>
      </w:r>
      <w:r w:rsidR="00184526" w:rsidRPr="00C85E9D">
        <w:rPr>
          <w:sz w:val="20"/>
          <w:szCs w:val="20"/>
        </w:rPr>
        <w:t xml:space="preserve"> d</w:t>
      </w:r>
      <w:r w:rsidR="00D86224" w:rsidRPr="00C85E9D">
        <w:rPr>
          <w:sz w:val="20"/>
          <w:szCs w:val="20"/>
        </w:rPr>
        <w:t>w</w:t>
      </w:r>
      <w:r w:rsidR="00184526" w:rsidRPr="00C85E9D">
        <w:rPr>
          <w:sz w:val="20"/>
          <w:szCs w:val="20"/>
        </w:rPr>
        <w:t xml:space="preserve">óch kompletów progów zwalniających w celu </w:t>
      </w:r>
      <w:r w:rsidR="00D86224" w:rsidRPr="00C85E9D">
        <w:rPr>
          <w:sz w:val="20"/>
          <w:szCs w:val="20"/>
        </w:rPr>
        <w:t>spowolnienia ruchu.</w:t>
      </w:r>
    </w:p>
    <w:p w14:paraId="5FCF4F53" w14:textId="77777777" w:rsidR="008E1A0B" w:rsidRPr="00C85E9D" w:rsidRDefault="008E1A0B" w:rsidP="000E3BEF">
      <w:pPr>
        <w:pStyle w:val="Nagwek3"/>
        <w:spacing w:before="120" w:after="120" w:line="240" w:lineRule="auto"/>
        <w:rPr>
          <w:rFonts w:cs="Times New Roman"/>
          <w:szCs w:val="20"/>
        </w:rPr>
      </w:pPr>
      <w:bookmarkStart w:id="39" w:name="_Toc103071238"/>
      <w:bookmarkStart w:id="40" w:name="_Toc232426693"/>
      <w:r w:rsidRPr="00C85E9D">
        <w:rPr>
          <w:rFonts w:cs="Times New Roman"/>
          <w:szCs w:val="20"/>
        </w:rPr>
        <w:t>Kolizje</w:t>
      </w:r>
      <w:bookmarkEnd w:id="39"/>
      <w:bookmarkEnd w:id="40"/>
    </w:p>
    <w:p w14:paraId="717AB274" w14:textId="37DCDEAD" w:rsidR="008E1A0B" w:rsidRPr="00C85E9D" w:rsidRDefault="008E1A0B" w:rsidP="000E3BEF">
      <w:pPr>
        <w:spacing w:after="0" w:line="240" w:lineRule="auto"/>
        <w:jc w:val="both"/>
        <w:rPr>
          <w:sz w:val="20"/>
          <w:szCs w:val="20"/>
        </w:rPr>
      </w:pPr>
      <w:r w:rsidRPr="00C85E9D">
        <w:rPr>
          <w:sz w:val="20"/>
          <w:szCs w:val="20"/>
        </w:rPr>
        <w:t xml:space="preserve">Ewentualne kolizje z innym uzbrojeniem (kanalizacja sanitarna, </w:t>
      </w:r>
      <w:r w:rsidR="00AC6F18" w:rsidRPr="00C85E9D">
        <w:rPr>
          <w:sz w:val="20"/>
          <w:szCs w:val="20"/>
        </w:rPr>
        <w:t xml:space="preserve">kanalizacja deszczowa/odwodnienie, </w:t>
      </w:r>
      <w:r w:rsidR="00020C69" w:rsidRPr="00C85E9D">
        <w:rPr>
          <w:sz w:val="20"/>
          <w:szCs w:val="20"/>
        </w:rPr>
        <w:t>sieć elektroenergetyczna, sieć wodociągowa, sieć gazowa, siec teletechniczna i</w:t>
      </w:r>
      <w:r w:rsidRPr="00C85E9D">
        <w:rPr>
          <w:sz w:val="20"/>
          <w:szCs w:val="20"/>
        </w:rPr>
        <w:t xml:space="preserve">tp.) należy rozwiązać przez wykonanie projektu uzgodnionego z właścicielem kolizyjnej sieci. </w:t>
      </w:r>
      <w:r w:rsidR="000E3BEF" w:rsidRPr="00C85E9D">
        <w:rPr>
          <w:sz w:val="20"/>
          <w:szCs w:val="20"/>
        </w:rPr>
        <w:t>Wykonawca opracowań projektowych ma obowiązek rozwiązać wszystkie kolizje z istniejącymi sieciami. Projektant przedstawi rozwiązania kolizji oraz uzgodni je z</w:t>
      </w:r>
      <w:r w:rsidR="00507C85" w:rsidRPr="00C85E9D">
        <w:rPr>
          <w:sz w:val="20"/>
          <w:szCs w:val="20"/>
        </w:rPr>
        <w:t> </w:t>
      </w:r>
      <w:r w:rsidR="000E3BEF" w:rsidRPr="00C85E9D">
        <w:rPr>
          <w:sz w:val="20"/>
          <w:szCs w:val="20"/>
        </w:rPr>
        <w:t xml:space="preserve">zainteresowanymi gestorami sieci. </w:t>
      </w:r>
      <w:r w:rsidRPr="00C85E9D">
        <w:rPr>
          <w:sz w:val="20"/>
          <w:szCs w:val="20"/>
        </w:rPr>
        <w:t xml:space="preserve">Wykonawca uzyskując warunki techniczne budowy i </w:t>
      </w:r>
      <w:r w:rsidR="00AA1660" w:rsidRPr="00C85E9D">
        <w:rPr>
          <w:sz w:val="20"/>
          <w:szCs w:val="20"/>
        </w:rPr>
        <w:t>rozbudowy</w:t>
      </w:r>
      <w:r w:rsidRPr="00C85E9D">
        <w:rPr>
          <w:sz w:val="20"/>
          <w:szCs w:val="20"/>
        </w:rPr>
        <w:t xml:space="preserve"> infrastruktury działa w imieniu i na rzecz Zamawiającego, w związku z powyższym w jego zakresie jest sprawdzenie </w:t>
      </w:r>
      <w:r w:rsidR="000E3BEF" w:rsidRPr="00C85E9D">
        <w:rPr>
          <w:sz w:val="20"/>
          <w:szCs w:val="20"/>
        </w:rPr>
        <w:t>poprawności wydanych warunków i </w:t>
      </w:r>
      <w:r w:rsidRPr="00C85E9D">
        <w:rPr>
          <w:sz w:val="20"/>
          <w:szCs w:val="20"/>
        </w:rPr>
        <w:t>uzyskanie warunków zgodnych z obowiązującymi przepisami. Na Wykona</w:t>
      </w:r>
      <w:r w:rsidR="000E3BEF" w:rsidRPr="00C85E9D">
        <w:rPr>
          <w:sz w:val="20"/>
          <w:szCs w:val="20"/>
        </w:rPr>
        <w:t>wcy spoczywa obowiązek dbania o </w:t>
      </w:r>
      <w:r w:rsidRPr="00C85E9D">
        <w:rPr>
          <w:sz w:val="20"/>
          <w:szCs w:val="20"/>
        </w:rPr>
        <w:t>interes Zamawiającego i w związku z tym należy dopilnować, żeby „wygórowane” wymagania gestorów sieci nie były akceptowane. Uzgodnienia dokumentacji z gestorami nie mogą</w:t>
      </w:r>
      <w:r w:rsidR="000E3BEF" w:rsidRPr="00C85E9D">
        <w:rPr>
          <w:sz w:val="20"/>
          <w:szCs w:val="20"/>
        </w:rPr>
        <w:t xml:space="preserve"> zawierać żadnych uwarunkowań i </w:t>
      </w:r>
      <w:r w:rsidRPr="00C85E9D">
        <w:rPr>
          <w:sz w:val="20"/>
          <w:szCs w:val="20"/>
        </w:rPr>
        <w:t xml:space="preserve">zastrzeżeń, winny być opisane „bez uwag”. Warunki uzgodnień należy każdorazowo przekazywać do Zamawiającego celem akceptacji z jednoczesnym zachowaniem możliwości </w:t>
      </w:r>
      <w:r w:rsidRPr="00C85E9D">
        <w:rPr>
          <w:sz w:val="20"/>
          <w:szCs w:val="20"/>
        </w:rPr>
        <w:lastRenderedPageBreak/>
        <w:t>ewentualnego odwołania się od wydanych warunków zgodnie z zapisami umowy. Wszelkie włączenia do istniejących bądź projektowanych sieci leżą po stronie Wykonawcy.</w:t>
      </w:r>
    </w:p>
    <w:p w14:paraId="44CF109D" w14:textId="77777777" w:rsidR="000052E0" w:rsidRPr="00C85E9D" w:rsidRDefault="000052E0" w:rsidP="000E3BEF">
      <w:pPr>
        <w:spacing w:after="0" w:line="240" w:lineRule="auto"/>
        <w:jc w:val="both"/>
        <w:rPr>
          <w:sz w:val="20"/>
          <w:szCs w:val="20"/>
        </w:rPr>
      </w:pPr>
    </w:p>
    <w:p w14:paraId="17ACE03E" w14:textId="77777777" w:rsidR="008E1A0B" w:rsidRPr="00C85E9D" w:rsidRDefault="008E1A0B" w:rsidP="000E3BEF">
      <w:pPr>
        <w:pStyle w:val="Nagwek3"/>
        <w:spacing w:before="120" w:after="120" w:line="240" w:lineRule="auto"/>
        <w:rPr>
          <w:rFonts w:cs="Times New Roman"/>
          <w:szCs w:val="20"/>
        </w:rPr>
      </w:pPr>
      <w:bookmarkStart w:id="41" w:name="_Toc94009960"/>
      <w:bookmarkStart w:id="42" w:name="_Toc103071240"/>
      <w:bookmarkStart w:id="43" w:name="_Toc232426694"/>
      <w:r w:rsidRPr="00C85E9D">
        <w:rPr>
          <w:rFonts w:cs="Times New Roman"/>
          <w:szCs w:val="20"/>
        </w:rPr>
        <w:t>Przebudowa ogrodzeń</w:t>
      </w:r>
      <w:bookmarkEnd w:id="41"/>
      <w:bookmarkEnd w:id="42"/>
      <w:bookmarkEnd w:id="43"/>
    </w:p>
    <w:p w14:paraId="253ABB88" w14:textId="5F720517" w:rsidR="0029095A" w:rsidRPr="00C85E9D" w:rsidRDefault="008E1A0B" w:rsidP="000E3BEF">
      <w:pPr>
        <w:spacing w:after="0" w:line="240" w:lineRule="auto"/>
        <w:jc w:val="both"/>
        <w:rPr>
          <w:iCs/>
          <w:sz w:val="20"/>
          <w:szCs w:val="20"/>
        </w:rPr>
      </w:pPr>
      <w:r w:rsidRPr="00C85E9D">
        <w:rPr>
          <w:iCs/>
          <w:sz w:val="20"/>
          <w:szCs w:val="20"/>
        </w:rPr>
        <w:t xml:space="preserve">Należy zinwentaryzować ogrodzenia kolidujące z projektowanym przebiegiem </w:t>
      </w:r>
      <w:r w:rsidR="000E3BEF" w:rsidRPr="00C85E9D">
        <w:rPr>
          <w:iCs/>
          <w:sz w:val="20"/>
          <w:szCs w:val="20"/>
        </w:rPr>
        <w:t>jezdni</w:t>
      </w:r>
      <w:r w:rsidRPr="00C85E9D">
        <w:rPr>
          <w:iCs/>
          <w:sz w:val="20"/>
          <w:szCs w:val="20"/>
        </w:rPr>
        <w:t xml:space="preserve">. Inwentaryzacja powinna zawierać dokumentację fotograficzną, plan sytuacyjny kolidujących ogrodzeń i </w:t>
      </w:r>
      <w:proofErr w:type="spellStart"/>
      <w:r w:rsidRPr="00C85E9D">
        <w:rPr>
          <w:iCs/>
          <w:sz w:val="20"/>
          <w:szCs w:val="20"/>
        </w:rPr>
        <w:t>nasadzeń</w:t>
      </w:r>
      <w:proofErr w:type="spellEnd"/>
      <w:r w:rsidRPr="00C85E9D">
        <w:rPr>
          <w:iCs/>
          <w:sz w:val="20"/>
          <w:szCs w:val="20"/>
        </w:rPr>
        <w:t xml:space="preserve"> przy ogrodzeniach </w:t>
      </w:r>
      <w:r w:rsidR="00FB66C8" w:rsidRPr="00C85E9D">
        <w:rPr>
          <w:iCs/>
          <w:sz w:val="20"/>
          <w:szCs w:val="20"/>
        </w:rPr>
        <w:t>po stronie działki drogowej oraz prywatnej</w:t>
      </w:r>
      <w:r w:rsidR="003B34D6" w:rsidRPr="00C85E9D">
        <w:rPr>
          <w:iCs/>
          <w:sz w:val="20"/>
          <w:szCs w:val="20"/>
        </w:rPr>
        <w:t xml:space="preserve"> a także</w:t>
      </w:r>
      <w:r w:rsidRPr="00C85E9D">
        <w:rPr>
          <w:iCs/>
          <w:sz w:val="20"/>
          <w:szCs w:val="20"/>
        </w:rPr>
        <w:t xml:space="preserve"> projekt rozbiórki. </w:t>
      </w:r>
      <w:r w:rsidR="0029095A" w:rsidRPr="00C85E9D">
        <w:rPr>
          <w:iCs/>
          <w:sz w:val="20"/>
          <w:szCs w:val="20"/>
        </w:rPr>
        <w:t>Zamawi</w:t>
      </w:r>
      <w:r w:rsidR="003B34D6" w:rsidRPr="00C85E9D">
        <w:rPr>
          <w:iCs/>
          <w:sz w:val="20"/>
          <w:szCs w:val="20"/>
        </w:rPr>
        <w:t>a</w:t>
      </w:r>
      <w:r w:rsidR="0029095A" w:rsidRPr="00C85E9D">
        <w:rPr>
          <w:iCs/>
          <w:sz w:val="20"/>
          <w:szCs w:val="20"/>
        </w:rPr>
        <w:t xml:space="preserve">jący nie przewiduje przebudowy ogrodzeń w ramach projektu, ale nie wyklucza możliwości jednostkowych przypadków konieczności przebudowy ogrodzeń wraz z projektem </w:t>
      </w:r>
      <w:r w:rsidR="00AA1660" w:rsidRPr="00C85E9D">
        <w:rPr>
          <w:iCs/>
          <w:sz w:val="20"/>
          <w:szCs w:val="20"/>
        </w:rPr>
        <w:t>rozbudowy drogi</w:t>
      </w:r>
      <w:r w:rsidR="0029095A" w:rsidRPr="00C85E9D">
        <w:rPr>
          <w:iCs/>
          <w:sz w:val="20"/>
          <w:szCs w:val="20"/>
        </w:rPr>
        <w:t>.</w:t>
      </w:r>
    </w:p>
    <w:p w14:paraId="3FFDF159" w14:textId="77777777" w:rsidR="008F78A3" w:rsidRPr="00C85E9D" w:rsidRDefault="008F78A3" w:rsidP="000E3BEF">
      <w:pPr>
        <w:spacing w:after="0" w:line="240" w:lineRule="auto"/>
        <w:jc w:val="both"/>
        <w:rPr>
          <w:iCs/>
          <w:sz w:val="20"/>
          <w:szCs w:val="20"/>
        </w:rPr>
      </w:pPr>
    </w:p>
    <w:p w14:paraId="0DDCD78C" w14:textId="77777777" w:rsidR="008E1A0B" w:rsidRPr="00C85E9D" w:rsidRDefault="008E1A0B" w:rsidP="000E3BEF">
      <w:pPr>
        <w:pStyle w:val="Nagwek3"/>
        <w:spacing w:before="120" w:after="120" w:line="240" w:lineRule="auto"/>
        <w:rPr>
          <w:rFonts w:cs="Times New Roman"/>
          <w:szCs w:val="20"/>
        </w:rPr>
      </w:pPr>
      <w:bookmarkStart w:id="44" w:name="_Toc19700710"/>
      <w:bookmarkStart w:id="45" w:name="_Toc103071241"/>
      <w:bookmarkStart w:id="46" w:name="_Toc232426695"/>
      <w:r w:rsidRPr="00C85E9D">
        <w:rPr>
          <w:rFonts w:cs="Times New Roman"/>
          <w:szCs w:val="20"/>
        </w:rPr>
        <w:t>Udogodnienia dla osób niepełnosprawnych</w:t>
      </w:r>
      <w:bookmarkEnd w:id="44"/>
      <w:bookmarkEnd w:id="45"/>
      <w:bookmarkEnd w:id="46"/>
    </w:p>
    <w:p w14:paraId="6C45C4C3" w14:textId="77777777" w:rsidR="008E1A0B" w:rsidRPr="00C85E9D" w:rsidRDefault="008E1A0B" w:rsidP="000E3BEF">
      <w:pPr>
        <w:spacing w:after="0" w:line="240" w:lineRule="auto"/>
        <w:jc w:val="both"/>
        <w:rPr>
          <w:sz w:val="20"/>
          <w:szCs w:val="20"/>
        </w:rPr>
      </w:pPr>
      <w:r w:rsidRPr="00C85E9D">
        <w:rPr>
          <w:sz w:val="20"/>
          <w:szCs w:val="20"/>
        </w:rPr>
        <w:t>Należy zaprojektować udogodnienia dla osób niepełnosprawnych takie jak obniżone krawężniki, zastosowanie płytek chodnikowych z wypustkami dla niewidomych i niedowidzących oraz inne rozwiązania mające poprawić komfort i bezpieczeństwo poruszania się osób niepełnosprawnych w pasie drogowym.</w:t>
      </w:r>
    </w:p>
    <w:p w14:paraId="342BB328" w14:textId="77777777" w:rsidR="008E1A0B" w:rsidRPr="00C85E9D" w:rsidRDefault="008E1A0B" w:rsidP="005352DB">
      <w:pPr>
        <w:pStyle w:val="Nagwek2"/>
      </w:pPr>
      <w:bookmarkStart w:id="47" w:name="_Toc103071242"/>
      <w:bookmarkStart w:id="48" w:name="_Toc232426696"/>
      <w:r w:rsidRPr="00C85E9D">
        <w:t>Materiały wyjściowe, pomiary, badania i inwentaryzacje</w:t>
      </w:r>
      <w:bookmarkEnd w:id="47"/>
      <w:bookmarkEnd w:id="48"/>
    </w:p>
    <w:p w14:paraId="0B84CA2B" w14:textId="4E835D2A" w:rsidR="008E1A0B" w:rsidRPr="00C85E9D" w:rsidRDefault="008E1A0B" w:rsidP="000E3BEF">
      <w:pPr>
        <w:spacing w:after="0" w:line="240" w:lineRule="auto"/>
        <w:jc w:val="both"/>
        <w:rPr>
          <w:sz w:val="20"/>
          <w:szCs w:val="20"/>
        </w:rPr>
      </w:pPr>
      <w:r w:rsidRPr="00C85E9D">
        <w:rPr>
          <w:sz w:val="20"/>
          <w:szCs w:val="20"/>
        </w:rPr>
        <w:t>Wykonawca jest zobowiązany do przeprowadzenia samodzielnej inwentaryzacji stanu istniejącego (zjazdy, przepusty pod zjazdami</w:t>
      </w:r>
      <w:r w:rsidR="000E3BEF" w:rsidRPr="00C85E9D">
        <w:rPr>
          <w:sz w:val="20"/>
          <w:szCs w:val="20"/>
        </w:rPr>
        <w:t xml:space="preserve"> i jezdnią</w:t>
      </w:r>
      <w:r w:rsidRPr="00C85E9D">
        <w:rPr>
          <w:sz w:val="20"/>
          <w:szCs w:val="20"/>
        </w:rPr>
        <w:t>, istniejąc</w:t>
      </w:r>
      <w:r w:rsidR="000E3BEF" w:rsidRPr="00C85E9D">
        <w:rPr>
          <w:sz w:val="20"/>
          <w:szCs w:val="20"/>
        </w:rPr>
        <w:t>e sieci uzbrojenia technicznego</w:t>
      </w:r>
      <w:r w:rsidRPr="00C85E9D">
        <w:rPr>
          <w:sz w:val="20"/>
          <w:szCs w:val="20"/>
        </w:rPr>
        <w:t xml:space="preserve"> wraz z punktami charakterystycznymi np. zieleń, reklamy</w:t>
      </w:r>
      <w:r w:rsidR="00507C85" w:rsidRPr="00C85E9D">
        <w:rPr>
          <w:sz w:val="20"/>
          <w:szCs w:val="20"/>
        </w:rPr>
        <w:t xml:space="preserve">, </w:t>
      </w:r>
      <w:proofErr w:type="spellStart"/>
      <w:r w:rsidR="00A82DF8" w:rsidRPr="00C85E9D">
        <w:rPr>
          <w:sz w:val="20"/>
          <w:szCs w:val="20"/>
        </w:rPr>
        <w:t>barieroporęcze</w:t>
      </w:r>
      <w:proofErr w:type="spellEnd"/>
      <w:r w:rsidR="000E3BEF" w:rsidRPr="00C85E9D">
        <w:rPr>
          <w:sz w:val="20"/>
          <w:szCs w:val="20"/>
        </w:rPr>
        <w:t xml:space="preserve"> itp.</w:t>
      </w:r>
      <w:r w:rsidRPr="00C85E9D">
        <w:rPr>
          <w:sz w:val="20"/>
          <w:szCs w:val="20"/>
        </w:rPr>
        <w:t xml:space="preserve">) oraz wykonania mapy do celów projektowych z inwentaryzacją geodezyjną – jej koszt musi zawierać się w cenie złożonej oferty. Wykonawca odpowiada za ochronę instalacji na powierzchni ziemi i za urządzenia podziemne, takie jak rurociągi, linie kablowe, punkty osnowy geodezyjnej, itp. w trakcie prac aktualizacyjnych, pomiarowych, geodezyjnych i przy wykonywaniu dokumentacji geologiczno-inżynierskiej. Wykonawca uzyska od odpowiednich gestorów będących właścicielami poszczególnych urządzeń potwierdzenie informacji dla potrzeb planu ich lokalizacji oraz charakterystycznych punktów wysokościowych. Wykonawca będzie odpowiadać za wszelkie spowodowane przez siebie i jego działania uszkodzenia instalacji na </w:t>
      </w:r>
      <w:r w:rsidR="00947A33" w:rsidRPr="00C85E9D">
        <w:rPr>
          <w:sz w:val="20"/>
          <w:szCs w:val="20"/>
        </w:rPr>
        <w:t> </w:t>
      </w:r>
      <w:r w:rsidRPr="00C85E9D">
        <w:rPr>
          <w:sz w:val="20"/>
          <w:szCs w:val="20"/>
        </w:rPr>
        <w:t>powierzchni ziemi i urządzeń podziemnych wykazanych i niewykazanych w planach ich lokalizacji. Wykonawca będzie realizować prace pomiarowe i badawcze w sposób powodujący minimalne niedogodności dla mieszkańców przyległych posesji. Podczas wykonywania opracowań projektowych Wykonawca będzie przestrzegał przepisów dotyczących bezpieczeństwa i higieny pracy.</w:t>
      </w:r>
    </w:p>
    <w:p w14:paraId="004C95C9" w14:textId="77777777" w:rsidR="008E1A0B" w:rsidRPr="00C85E9D" w:rsidRDefault="008E1A0B" w:rsidP="005352DB">
      <w:pPr>
        <w:pStyle w:val="Nagwek2"/>
      </w:pPr>
      <w:bookmarkStart w:id="49" w:name="_Toc103071243"/>
      <w:bookmarkStart w:id="50" w:name="_Toc232426697"/>
      <w:r w:rsidRPr="00C85E9D">
        <w:t>Wymagania materiałowe</w:t>
      </w:r>
      <w:bookmarkEnd w:id="49"/>
      <w:bookmarkEnd w:id="50"/>
    </w:p>
    <w:p w14:paraId="151B0269" w14:textId="3BE82436" w:rsidR="008E1A0B" w:rsidRPr="00C85E9D" w:rsidRDefault="008E1A0B" w:rsidP="000E3BEF">
      <w:pPr>
        <w:spacing w:after="0" w:line="240" w:lineRule="auto"/>
        <w:jc w:val="both"/>
        <w:rPr>
          <w:bCs/>
          <w:sz w:val="20"/>
          <w:szCs w:val="20"/>
        </w:rPr>
      </w:pPr>
      <w:r w:rsidRPr="00C85E9D">
        <w:rPr>
          <w:bCs/>
          <w:sz w:val="20"/>
          <w:szCs w:val="20"/>
        </w:rPr>
        <w:t xml:space="preserve">Zastosowane w projekcie materiały związane z realizacją przedsięwzięcia na podstawie opracowanej dokumentacji muszą spełniać warunki techniczne opisane w polskich normach, przenoszących europejskie normy zharmonizowane oraz posiadają wymagane przepisami aprobaty, certyfikaty i deklaracje zgodności. Za spełnienie wymagań jakościowych dotyczących materiałów ponosi odpowiedzialność Wykonawca. Tam, gdzie zostało wskazane pochodzenie (marka, znak towarowy, producent, dostawca) materiałów lub normy, aprobaty, specyfikacje i systemy, o których mowa w </w:t>
      </w:r>
      <w:r w:rsidRPr="00C85E9D">
        <w:rPr>
          <w:bCs/>
          <w:i/>
          <w:sz w:val="20"/>
          <w:szCs w:val="20"/>
        </w:rPr>
        <w:t>art. 101 ustawy</w:t>
      </w:r>
      <w:r w:rsidRPr="00C85E9D">
        <w:rPr>
          <w:bCs/>
          <w:sz w:val="20"/>
          <w:szCs w:val="20"/>
        </w:rPr>
        <w:t xml:space="preserve"> </w:t>
      </w:r>
      <w:r w:rsidR="00892672">
        <w:rPr>
          <w:bCs/>
          <w:i/>
          <w:iCs/>
          <w:sz w:val="20"/>
          <w:szCs w:val="20"/>
        </w:rPr>
        <w:t>PZP</w:t>
      </w:r>
      <w:r w:rsidRPr="00C85E9D">
        <w:rPr>
          <w:bCs/>
          <w:sz w:val="20"/>
          <w:szCs w:val="20"/>
        </w:rPr>
        <w:t>, Zamawiający dopuszcza oferowanie materiałów lub rozwiązań równoważnych pod warunkiem, że zagw</w:t>
      </w:r>
      <w:r w:rsidR="00DC18A8" w:rsidRPr="00C85E9D">
        <w:rPr>
          <w:bCs/>
          <w:sz w:val="20"/>
          <w:szCs w:val="20"/>
        </w:rPr>
        <w:t>arantują one realizację robót w </w:t>
      </w:r>
      <w:r w:rsidRPr="00C85E9D">
        <w:rPr>
          <w:bCs/>
          <w:sz w:val="20"/>
          <w:szCs w:val="20"/>
        </w:rPr>
        <w:t>zgodzie z wydan</w:t>
      </w:r>
      <w:r w:rsidR="00DC18A8" w:rsidRPr="00C85E9D">
        <w:rPr>
          <w:bCs/>
          <w:sz w:val="20"/>
          <w:szCs w:val="20"/>
        </w:rPr>
        <w:t xml:space="preserve">ą decyzją </w:t>
      </w:r>
      <w:r w:rsidR="00643459" w:rsidRPr="00C85E9D">
        <w:rPr>
          <w:bCs/>
          <w:sz w:val="20"/>
          <w:szCs w:val="20"/>
        </w:rPr>
        <w:t xml:space="preserve">ZRID </w:t>
      </w:r>
      <w:r w:rsidRPr="00C85E9D">
        <w:rPr>
          <w:bCs/>
          <w:sz w:val="20"/>
          <w:szCs w:val="20"/>
        </w:rPr>
        <w:t xml:space="preserve">oraz zapewnią uzyskanie parametrów technicznych nie gorszych od założonych w </w:t>
      </w:r>
      <w:r w:rsidR="00947A33" w:rsidRPr="00C85E9D">
        <w:rPr>
          <w:bCs/>
          <w:sz w:val="20"/>
          <w:szCs w:val="20"/>
        </w:rPr>
        <w:t>dokumentach zamówienia.</w:t>
      </w:r>
    </w:p>
    <w:p w14:paraId="48382713" w14:textId="350CD465" w:rsidR="008E1A0B" w:rsidRPr="00C85E9D" w:rsidRDefault="008E1A0B" w:rsidP="00DC18A8">
      <w:pPr>
        <w:spacing w:after="0" w:line="240" w:lineRule="auto"/>
        <w:jc w:val="both"/>
        <w:rPr>
          <w:bCs/>
          <w:sz w:val="20"/>
          <w:szCs w:val="20"/>
        </w:rPr>
      </w:pPr>
      <w:r w:rsidRPr="00C85E9D">
        <w:rPr>
          <w:bCs/>
          <w:sz w:val="20"/>
          <w:szCs w:val="20"/>
        </w:rPr>
        <w:t xml:space="preserve">Projektant umieści informację w projekcie, iż </w:t>
      </w:r>
      <w:r w:rsidR="00947A33" w:rsidRPr="00C85E9D">
        <w:rPr>
          <w:bCs/>
          <w:sz w:val="20"/>
          <w:szCs w:val="20"/>
        </w:rPr>
        <w:t>w</w:t>
      </w:r>
      <w:r w:rsidRPr="00C85E9D">
        <w:rPr>
          <w:bCs/>
          <w:sz w:val="20"/>
          <w:szCs w:val="20"/>
        </w:rPr>
        <w:t xml:space="preserve">ykonawca robót budowlanych będzie stosował tylko takie materiały, które spełniają wymagania </w:t>
      </w:r>
      <w:r w:rsidRPr="00C85E9D">
        <w:rPr>
          <w:bCs/>
          <w:i/>
          <w:sz w:val="20"/>
          <w:szCs w:val="20"/>
        </w:rPr>
        <w:t>ustawy Prawo Budowlane</w:t>
      </w:r>
      <w:r w:rsidRPr="00C85E9D">
        <w:rPr>
          <w:bCs/>
          <w:sz w:val="20"/>
          <w:szCs w:val="20"/>
        </w:rPr>
        <w:t>, są zgodne z polskimi normami przenoszącymi europejskie normy zharmonizowane oraz posiadają wymagane przepisami aprobaty, certyfikaty i deklaracje zgodności. Za spełnienie wymagań jakościowych dotyczących materiałów ponosi odpowiedzialność Wykonawca robót budowlanych.</w:t>
      </w:r>
    </w:p>
    <w:p w14:paraId="2D3FDD33" w14:textId="77777777" w:rsidR="008E1A0B" w:rsidRPr="00C85E9D" w:rsidRDefault="008E1A0B" w:rsidP="00DC18A8">
      <w:pPr>
        <w:spacing w:after="0" w:line="240" w:lineRule="auto"/>
        <w:jc w:val="both"/>
        <w:rPr>
          <w:bCs/>
          <w:sz w:val="20"/>
          <w:szCs w:val="20"/>
        </w:rPr>
      </w:pPr>
      <w:r w:rsidRPr="00C85E9D">
        <w:rPr>
          <w:bCs/>
          <w:sz w:val="20"/>
          <w:szCs w:val="20"/>
        </w:rPr>
        <w:t>Sugeruje się przyjąć następujące materiały:</w:t>
      </w:r>
    </w:p>
    <w:p w14:paraId="0615BCA8"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mieszanka mineralno-asfaltowa AC w konstrukcji jezdni,</w:t>
      </w:r>
    </w:p>
    <w:p w14:paraId="132CECD2" w14:textId="2EB29EB1" w:rsidR="00DC18A8" w:rsidRPr="00C85E9D" w:rsidRDefault="00DC18A8" w:rsidP="00C76924">
      <w:pPr>
        <w:numPr>
          <w:ilvl w:val="0"/>
          <w:numId w:val="56"/>
        </w:numPr>
        <w:spacing w:after="0" w:line="240" w:lineRule="auto"/>
        <w:ind w:hanging="578"/>
        <w:jc w:val="both"/>
        <w:rPr>
          <w:bCs/>
          <w:sz w:val="20"/>
          <w:szCs w:val="20"/>
        </w:rPr>
      </w:pPr>
      <w:r w:rsidRPr="00C85E9D">
        <w:rPr>
          <w:bCs/>
          <w:sz w:val="20"/>
          <w:szCs w:val="20"/>
        </w:rPr>
        <w:t>kostka betonowa szare na drogach dla pieszych,</w:t>
      </w:r>
    </w:p>
    <w:p w14:paraId="5B34C370"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kostka betonowa grafitowa grubości 8 cm na zjazdach,</w:t>
      </w:r>
    </w:p>
    <w:p w14:paraId="123A96AD"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krawężnik betonowy 15x30x100 cm,</w:t>
      </w:r>
    </w:p>
    <w:p w14:paraId="6CB32F68"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 xml:space="preserve">krawężnik betonowy najazdowy 15x22 cm - na zjazdach zaprojektować od strony jezdni, </w:t>
      </w:r>
    </w:p>
    <w:p w14:paraId="312E8A57"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obrzeża betonowe 30x8 cm,</w:t>
      </w:r>
    </w:p>
    <w:p w14:paraId="617DF243" w14:textId="08A94F55"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 xml:space="preserve">kostka kamienna </w:t>
      </w:r>
      <w:r w:rsidRPr="00C85E9D">
        <w:rPr>
          <w:sz w:val="20"/>
          <w:szCs w:val="20"/>
        </w:rPr>
        <w:t>cięto – łupana</w:t>
      </w:r>
      <w:r w:rsidRPr="00C85E9D">
        <w:rPr>
          <w:bCs/>
          <w:sz w:val="20"/>
          <w:szCs w:val="20"/>
        </w:rPr>
        <w:t xml:space="preserve"> – opaska przy krawędzi jezdni, chodnika pełniąca rolę ścieku (jeśli wymagane po ocenie </w:t>
      </w:r>
      <w:r w:rsidR="00947A33" w:rsidRPr="00C85E9D">
        <w:rPr>
          <w:bCs/>
          <w:sz w:val="20"/>
          <w:szCs w:val="20"/>
        </w:rPr>
        <w:t>Projektanta</w:t>
      </w:r>
      <w:r w:rsidRPr="00C85E9D">
        <w:rPr>
          <w:bCs/>
          <w:sz w:val="20"/>
          <w:szCs w:val="20"/>
        </w:rPr>
        <w:t>),</w:t>
      </w:r>
    </w:p>
    <w:p w14:paraId="37C3D932" w14:textId="7AA7CBE9"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wzmocnienie skarp rowów – ażurowe płyty betonowe</w:t>
      </w:r>
      <w:r w:rsidR="00947A33" w:rsidRPr="00C85E9D">
        <w:rPr>
          <w:bCs/>
          <w:sz w:val="20"/>
          <w:szCs w:val="20"/>
        </w:rPr>
        <w:t>, korytka betonowe</w:t>
      </w:r>
      <w:r w:rsidRPr="00C85E9D">
        <w:rPr>
          <w:bCs/>
          <w:sz w:val="20"/>
          <w:szCs w:val="20"/>
        </w:rPr>
        <w:t>,</w:t>
      </w:r>
    </w:p>
    <w:p w14:paraId="6F70195F"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studnie rewizyjne betonowe,</w:t>
      </w:r>
    </w:p>
    <w:p w14:paraId="3A8A32EB"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studzienki wpustów betonowe,</w:t>
      </w:r>
    </w:p>
    <w:p w14:paraId="62D0404E" w14:textId="77777777" w:rsidR="008E1A0B" w:rsidRPr="00C85E9D" w:rsidRDefault="008E1A0B" w:rsidP="00C76924">
      <w:pPr>
        <w:numPr>
          <w:ilvl w:val="0"/>
          <w:numId w:val="56"/>
        </w:numPr>
        <w:spacing w:after="0" w:line="240" w:lineRule="auto"/>
        <w:ind w:hanging="578"/>
        <w:jc w:val="both"/>
        <w:rPr>
          <w:bCs/>
          <w:sz w:val="20"/>
          <w:szCs w:val="20"/>
        </w:rPr>
      </w:pPr>
      <w:proofErr w:type="spellStart"/>
      <w:r w:rsidRPr="00C85E9D">
        <w:rPr>
          <w:bCs/>
          <w:sz w:val="20"/>
          <w:szCs w:val="20"/>
        </w:rPr>
        <w:t>przykanaliki</w:t>
      </w:r>
      <w:proofErr w:type="spellEnd"/>
      <w:r w:rsidRPr="00C85E9D">
        <w:rPr>
          <w:bCs/>
          <w:sz w:val="20"/>
          <w:szCs w:val="20"/>
        </w:rPr>
        <w:t xml:space="preserve"> - z rur PVC łączonych na uszczelki gumowe,</w:t>
      </w:r>
    </w:p>
    <w:p w14:paraId="6A3FCF7E"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lastRenderedPageBreak/>
        <w:t>kanał deszczowy z rur kielichowych PVC/PEHD (łączonych na uszczelki gumowe)/żelbetowych/ betonowych – wg oceny Wykonawcy,</w:t>
      </w:r>
    </w:p>
    <w:p w14:paraId="2D0808D7"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 xml:space="preserve">pokrywy – typu ciężkiego klasy D-400, </w:t>
      </w:r>
    </w:p>
    <w:p w14:paraId="2847E172" w14:textId="28C78234"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 xml:space="preserve">odwodnienie liniowe z korytek </w:t>
      </w:r>
      <w:proofErr w:type="spellStart"/>
      <w:r w:rsidRPr="00C85E9D">
        <w:rPr>
          <w:bCs/>
          <w:sz w:val="20"/>
          <w:szCs w:val="20"/>
        </w:rPr>
        <w:t>polimerobetonowych</w:t>
      </w:r>
      <w:proofErr w:type="spellEnd"/>
      <w:r w:rsidRPr="00C85E9D">
        <w:rPr>
          <w:bCs/>
          <w:sz w:val="20"/>
          <w:szCs w:val="20"/>
        </w:rPr>
        <w:t xml:space="preserve"> z kratką żeliwną, klasa D-400,</w:t>
      </w:r>
    </w:p>
    <w:p w14:paraId="68A094E0"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kratki wpustów dobrane do ruchu kołowego na drogach publicznych typu ciężkiego klasy D-400,</w:t>
      </w:r>
    </w:p>
    <w:p w14:paraId="737C33A2" w14:textId="41ECFBCE"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korytka betonowe ściekowe drogowe prefabrykowane,</w:t>
      </w:r>
    </w:p>
    <w:p w14:paraId="3B84D9E4" w14:textId="7206A92D" w:rsidR="00B4539F" w:rsidRPr="00C85E9D" w:rsidRDefault="00B4539F" w:rsidP="00C76924">
      <w:pPr>
        <w:numPr>
          <w:ilvl w:val="0"/>
          <w:numId w:val="56"/>
        </w:numPr>
        <w:spacing w:after="0" w:line="240" w:lineRule="auto"/>
        <w:ind w:hanging="578"/>
        <w:jc w:val="both"/>
        <w:rPr>
          <w:bCs/>
          <w:sz w:val="20"/>
          <w:szCs w:val="20"/>
        </w:rPr>
      </w:pPr>
      <w:r w:rsidRPr="00C85E9D">
        <w:rPr>
          <w:bCs/>
          <w:sz w:val="20"/>
          <w:szCs w:val="20"/>
        </w:rPr>
        <w:t>mur oporowy z prefabrykatów betonowych typu L wys. min. 0,6m</w:t>
      </w:r>
    </w:p>
    <w:p w14:paraId="04950775" w14:textId="7127783A" w:rsidR="00B4539F" w:rsidRPr="00C85E9D" w:rsidRDefault="00B4539F" w:rsidP="00C76924">
      <w:pPr>
        <w:numPr>
          <w:ilvl w:val="0"/>
          <w:numId w:val="56"/>
        </w:numPr>
        <w:spacing w:after="0" w:line="240" w:lineRule="auto"/>
        <w:ind w:hanging="578"/>
        <w:jc w:val="both"/>
        <w:rPr>
          <w:bCs/>
          <w:sz w:val="20"/>
          <w:szCs w:val="20"/>
        </w:rPr>
      </w:pPr>
      <w:r w:rsidRPr="00C85E9D">
        <w:rPr>
          <w:bCs/>
          <w:sz w:val="20"/>
          <w:szCs w:val="20"/>
        </w:rPr>
        <w:t>balustrada montowana na elementach prefabrykowanych typu L</w:t>
      </w:r>
    </w:p>
    <w:p w14:paraId="7ED5BB05"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ścianki czołowe przepustów betonowe prefabrykowane;</w:t>
      </w:r>
    </w:p>
    <w:p w14:paraId="6874A1AE" w14:textId="77777777" w:rsidR="008E1A0B" w:rsidRPr="00C85E9D" w:rsidRDefault="008E1A0B" w:rsidP="00C76924">
      <w:pPr>
        <w:numPr>
          <w:ilvl w:val="0"/>
          <w:numId w:val="56"/>
        </w:numPr>
        <w:spacing w:after="0" w:line="240" w:lineRule="auto"/>
        <w:ind w:hanging="578"/>
        <w:jc w:val="both"/>
        <w:rPr>
          <w:bCs/>
          <w:sz w:val="20"/>
          <w:szCs w:val="20"/>
        </w:rPr>
      </w:pPr>
      <w:r w:rsidRPr="00C85E9D">
        <w:rPr>
          <w:bCs/>
          <w:sz w:val="20"/>
          <w:szCs w:val="20"/>
        </w:rPr>
        <w:t>płyty chodnikowe</w:t>
      </w:r>
      <w:r w:rsidRPr="00C85E9D">
        <w:rPr>
          <w:sz w:val="20"/>
          <w:szCs w:val="20"/>
        </w:rPr>
        <w:t xml:space="preserve"> </w:t>
      </w:r>
      <w:r w:rsidRPr="00C85E9D">
        <w:rPr>
          <w:bCs/>
          <w:sz w:val="20"/>
          <w:szCs w:val="20"/>
        </w:rPr>
        <w:t xml:space="preserve">w obrębie przejść przez jezdnię przyjazne dla niewidomych i niedowidzących. </w:t>
      </w:r>
    </w:p>
    <w:p w14:paraId="5D6B7B95" w14:textId="23005CBD" w:rsidR="008E1A0B" w:rsidRPr="00C85E9D" w:rsidRDefault="008E1A0B" w:rsidP="00DC18A8">
      <w:pPr>
        <w:spacing w:after="0" w:line="240" w:lineRule="auto"/>
        <w:jc w:val="both"/>
        <w:rPr>
          <w:bCs/>
          <w:sz w:val="20"/>
          <w:szCs w:val="20"/>
        </w:rPr>
      </w:pPr>
      <w:r w:rsidRPr="00C85E9D">
        <w:rPr>
          <w:bCs/>
          <w:sz w:val="20"/>
          <w:szCs w:val="20"/>
        </w:rPr>
        <w:t>Wykonawca jest zobowiązany do roboczych konsultacji z Zamawiającym (terminy ustalone na podstawie harmonogramu) w celu akceptacji proponowanych rozwiązań technicznych, proponowanych materiałów do wbudowania, standardów wykończenia.</w:t>
      </w:r>
    </w:p>
    <w:p w14:paraId="7F70E821" w14:textId="77777777" w:rsidR="008E1A0B" w:rsidRPr="00C85E9D" w:rsidRDefault="008E1A0B" w:rsidP="00DC18A8">
      <w:pPr>
        <w:spacing w:after="0" w:line="240" w:lineRule="auto"/>
        <w:jc w:val="both"/>
        <w:rPr>
          <w:bCs/>
          <w:sz w:val="20"/>
          <w:szCs w:val="20"/>
        </w:rPr>
      </w:pPr>
      <w:r w:rsidRPr="00C85E9D">
        <w:rPr>
          <w:bCs/>
          <w:sz w:val="20"/>
          <w:szCs w:val="20"/>
        </w:rPr>
        <w:t>Jeśli z decyzji środowiskowej będzie wynikać zastosowanie innego materiału na warstwy ścieralne to należy taką zaprojektować.</w:t>
      </w:r>
    </w:p>
    <w:p w14:paraId="2986347F" w14:textId="77777777" w:rsidR="008E1A0B" w:rsidRPr="00C85E9D" w:rsidRDefault="008E1A0B" w:rsidP="005352DB">
      <w:pPr>
        <w:pStyle w:val="Nagwek2"/>
      </w:pPr>
      <w:bookmarkStart w:id="51" w:name="_Toc103071244"/>
      <w:bookmarkStart w:id="52" w:name="_Toc232426698"/>
      <w:r w:rsidRPr="00C85E9D">
        <w:t>Wymagania funkcjonalne</w:t>
      </w:r>
      <w:bookmarkEnd w:id="51"/>
      <w:bookmarkEnd w:id="52"/>
    </w:p>
    <w:p w14:paraId="1995CBC8" w14:textId="7BD10992" w:rsidR="00FC236C" w:rsidRPr="00C85E9D" w:rsidRDefault="00555490" w:rsidP="00586E37">
      <w:pPr>
        <w:spacing w:after="0" w:line="240" w:lineRule="auto"/>
        <w:jc w:val="both"/>
        <w:rPr>
          <w:bCs/>
          <w:sz w:val="20"/>
          <w:szCs w:val="20"/>
        </w:rPr>
      </w:pPr>
      <w:r w:rsidRPr="00C85E9D">
        <w:rPr>
          <w:bCs/>
          <w:sz w:val="20"/>
          <w:szCs w:val="20"/>
        </w:rPr>
        <w:t xml:space="preserve">Realizacja zadania ma służyć poprawie geometrii drogi i jej odwodnienia w czasie deszczy nawalnych </w:t>
      </w:r>
      <w:r w:rsidR="001C42AC" w:rsidRPr="00C85E9D">
        <w:rPr>
          <w:bCs/>
          <w:sz w:val="20"/>
          <w:szCs w:val="20"/>
        </w:rPr>
        <w:br/>
      </w:r>
      <w:r w:rsidRPr="00C85E9D">
        <w:rPr>
          <w:bCs/>
          <w:sz w:val="20"/>
          <w:szCs w:val="20"/>
        </w:rPr>
        <w:t xml:space="preserve">i w rezultacie polepszeniu bezpieczeństwa ruchu drogowego na odcinku drogi powiatowej nr </w:t>
      </w:r>
      <w:r w:rsidR="004E541A" w:rsidRPr="00C85E9D">
        <w:rPr>
          <w:bCs/>
          <w:sz w:val="20"/>
          <w:szCs w:val="20"/>
        </w:rPr>
        <w:t>2075</w:t>
      </w:r>
      <w:r w:rsidRPr="00C85E9D">
        <w:rPr>
          <w:bCs/>
          <w:sz w:val="20"/>
          <w:szCs w:val="20"/>
        </w:rPr>
        <w:t xml:space="preserve">D o długości ok. </w:t>
      </w:r>
      <w:r w:rsidR="004E541A" w:rsidRPr="00C85E9D">
        <w:rPr>
          <w:bCs/>
          <w:sz w:val="20"/>
          <w:szCs w:val="20"/>
        </w:rPr>
        <w:t>1330</w:t>
      </w:r>
      <w:r w:rsidRPr="00C85E9D">
        <w:rPr>
          <w:bCs/>
          <w:sz w:val="20"/>
          <w:szCs w:val="20"/>
        </w:rPr>
        <w:t>m tj. od</w:t>
      </w:r>
      <w:r w:rsidR="004E541A" w:rsidRPr="00C85E9D">
        <w:rPr>
          <w:bCs/>
          <w:sz w:val="20"/>
          <w:szCs w:val="20"/>
        </w:rPr>
        <w:t xml:space="preserve"> skrzyżowania ul. Nowowiejskiej z ul. Azaliową </w:t>
      </w:r>
      <w:r w:rsidRPr="00C85E9D">
        <w:rPr>
          <w:bCs/>
          <w:sz w:val="20"/>
          <w:szCs w:val="20"/>
        </w:rPr>
        <w:t xml:space="preserve">do skrzyżowania </w:t>
      </w:r>
      <w:r w:rsidR="0090686C" w:rsidRPr="00C85E9D">
        <w:rPr>
          <w:bCs/>
          <w:sz w:val="20"/>
          <w:szCs w:val="20"/>
        </w:rPr>
        <w:br/>
      </w:r>
      <w:r w:rsidRPr="00C85E9D">
        <w:rPr>
          <w:bCs/>
          <w:sz w:val="20"/>
          <w:szCs w:val="20"/>
        </w:rPr>
        <w:t xml:space="preserve">z ul. </w:t>
      </w:r>
      <w:r w:rsidR="004E541A" w:rsidRPr="00C85E9D">
        <w:rPr>
          <w:bCs/>
          <w:sz w:val="20"/>
          <w:szCs w:val="20"/>
        </w:rPr>
        <w:t xml:space="preserve">Fryderyka Chopina z ul. Romana Zamorskiego </w:t>
      </w:r>
      <w:r w:rsidRPr="00C85E9D">
        <w:rPr>
          <w:bCs/>
          <w:sz w:val="20"/>
          <w:szCs w:val="20"/>
        </w:rPr>
        <w:t xml:space="preserve">w miejscowości </w:t>
      </w:r>
      <w:r w:rsidR="004E541A" w:rsidRPr="00C85E9D">
        <w:rPr>
          <w:bCs/>
          <w:sz w:val="20"/>
          <w:szCs w:val="20"/>
        </w:rPr>
        <w:t>Garncarsko.</w:t>
      </w:r>
    </w:p>
    <w:p w14:paraId="0D0ED72A" w14:textId="10409B63" w:rsidR="00CE0A06" w:rsidRPr="00C85E9D" w:rsidRDefault="00CE0A06" w:rsidP="00DC18A8">
      <w:pPr>
        <w:pStyle w:val="Nagwek1"/>
        <w:spacing w:line="240" w:lineRule="auto"/>
        <w:ind w:left="431" w:hanging="431"/>
        <w:rPr>
          <w:rFonts w:cs="Times New Roman"/>
          <w:szCs w:val="20"/>
        </w:rPr>
      </w:pPr>
      <w:bookmarkStart w:id="53" w:name="_Toc232426699"/>
      <w:r w:rsidRPr="00C85E9D">
        <w:rPr>
          <w:rFonts w:cs="Times New Roman"/>
          <w:szCs w:val="20"/>
        </w:rPr>
        <w:t>Wymagania ogólne dotyczące opracowań projektowych</w:t>
      </w:r>
      <w:bookmarkEnd w:id="53"/>
    </w:p>
    <w:p w14:paraId="1FE5427C" w14:textId="3A0B2C2A" w:rsidR="00CE0A06" w:rsidRPr="00C85E9D" w:rsidRDefault="00314ADE" w:rsidP="005352DB">
      <w:pPr>
        <w:pStyle w:val="Nagwek2"/>
      </w:pPr>
      <w:bookmarkStart w:id="54" w:name="_Toc232426700"/>
      <w:r w:rsidRPr="00C85E9D">
        <w:t>Wymagania dla Wykonawcy</w:t>
      </w:r>
      <w:bookmarkEnd w:id="54"/>
    </w:p>
    <w:p w14:paraId="59AA1302" w14:textId="77777777" w:rsidR="005834EB" w:rsidRPr="00C85E9D" w:rsidRDefault="005834EB" w:rsidP="005834EB">
      <w:pPr>
        <w:pStyle w:val="Nagwek3"/>
        <w:numPr>
          <w:ilvl w:val="0"/>
          <w:numId w:val="0"/>
        </w:numPr>
        <w:ind w:left="720"/>
      </w:pPr>
    </w:p>
    <w:p w14:paraId="5695C6B5" w14:textId="77777777" w:rsidR="00314ADE" w:rsidRPr="00C85E9D" w:rsidRDefault="00314ADE" w:rsidP="00C76924">
      <w:pPr>
        <w:pStyle w:val="Akapitzlist"/>
        <w:numPr>
          <w:ilvl w:val="0"/>
          <w:numId w:val="6"/>
        </w:numPr>
        <w:spacing w:after="0" w:line="240" w:lineRule="auto"/>
        <w:ind w:left="357" w:hanging="357"/>
        <w:contextualSpacing w:val="0"/>
        <w:jc w:val="both"/>
        <w:rPr>
          <w:sz w:val="20"/>
          <w:szCs w:val="20"/>
        </w:rPr>
      </w:pPr>
      <w:r w:rsidRPr="00C85E9D">
        <w:rPr>
          <w:sz w:val="20"/>
          <w:szCs w:val="20"/>
        </w:rPr>
        <w:t>Wykonawca jest zobowiązany do realizacji umowy z należytą starannością przewidzianą dla prowadzącego działalność gospodarczą</w:t>
      </w:r>
      <w:r w:rsidR="00852E57" w:rsidRPr="00C85E9D">
        <w:rPr>
          <w:sz w:val="20"/>
          <w:szCs w:val="20"/>
        </w:rPr>
        <w:t>,</w:t>
      </w:r>
      <w:r w:rsidRPr="00C85E9D">
        <w:rPr>
          <w:sz w:val="20"/>
          <w:szCs w:val="20"/>
        </w:rPr>
        <w:t xml:space="preserve"> polegającą na opracowywaniu dokumentacji projektowej przy uwzględnieniu zawodowego charakteru tej działalności oraz do spełnienia wymagań przewidzianych w przepisach prawnych, związanych ze zleconym zakresem obowiązków. Spełnienie wymagań dotyczy ustaw, rozporządzeń, dyre</w:t>
      </w:r>
      <w:r w:rsidR="002C2256" w:rsidRPr="00C85E9D">
        <w:rPr>
          <w:sz w:val="20"/>
          <w:szCs w:val="20"/>
        </w:rPr>
        <w:t xml:space="preserve">ktyw, w tym w szczególności przepisów prawnych i norm wymienionych w pkt. 5 </w:t>
      </w:r>
      <w:r w:rsidR="00947A33" w:rsidRPr="00C85E9D">
        <w:rPr>
          <w:i/>
          <w:sz w:val="20"/>
          <w:szCs w:val="20"/>
        </w:rPr>
        <w:t>Przepisy prawne i </w:t>
      </w:r>
      <w:r w:rsidR="002C2256" w:rsidRPr="00C85E9D">
        <w:rPr>
          <w:i/>
          <w:sz w:val="20"/>
          <w:szCs w:val="20"/>
        </w:rPr>
        <w:t>normy związane z projektowaniem i wykonaniem zamierzenia budowlanego.</w:t>
      </w:r>
    </w:p>
    <w:p w14:paraId="24D399BF" w14:textId="77777777" w:rsidR="00A14F3B" w:rsidRPr="00C85E9D" w:rsidRDefault="00314ADE" w:rsidP="00C76924">
      <w:pPr>
        <w:numPr>
          <w:ilvl w:val="0"/>
          <w:numId w:val="6"/>
        </w:numPr>
        <w:tabs>
          <w:tab w:val="num" w:pos="0"/>
        </w:tabs>
        <w:autoSpaceDE w:val="0"/>
        <w:autoSpaceDN w:val="0"/>
        <w:adjustRightInd w:val="0"/>
        <w:spacing w:after="0" w:line="240" w:lineRule="auto"/>
        <w:jc w:val="both"/>
        <w:rPr>
          <w:b/>
          <w:sz w:val="20"/>
          <w:szCs w:val="20"/>
        </w:rPr>
      </w:pPr>
      <w:r w:rsidRPr="00C85E9D">
        <w:rPr>
          <w:sz w:val="20"/>
          <w:szCs w:val="20"/>
        </w:rPr>
        <w:t>W trakcie realizacji umowy Wykonawca ma obowiązek konsultowania na bieżąco z Zamawiającym danych do projektowania i kosztorysowania, w tym uzgodnień branżowych oraz przedstawienia do zaopiniowania Zamawiającemu wszelkich założeń projektowych przed przekazaniem ich do dalszych uzgodnień. Potwierdzeniem ww. czynności będzie notatka sporządzona przez Wykonawcę opatrzona datą i podpisami stron.</w:t>
      </w:r>
    </w:p>
    <w:p w14:paraId="139311D4" w14:textId="77777777" w:rsidR="00314ADE" w:rsidRPr="00C85E9D" w:rsidRDefault="00314ADE" w:rsidP="00C76924">
      <w:pPr>
        <w:numPr>
          <w:ilvl w:val="0"/>
          <w:numId w:val="6"/>
        </w:numPr>
        <w:tabs>
          <w:tab w:val="num" w:pos="0"/>
        </w:tabs>
        <w:autoSpaceDE w:val="0"/>
        <w:autoSpaceDN w:val="0"/>
        <w:adjustRightInd w:val="0"/>
        <w:spacing w:after="0" w:line="240" w:lineRule="auto"/>
        <w:jc w:val="both"/>
        <w:rPr>
          <w:b/>
          <w:sz w:val="20"/>
          <w:szCs w:val="20"/>
        </w:rPr>
      </w:pPr>
      <w:r w:rsidRPr="00C85E9D">
        <w:rPr>
          <w:sz w:val="20"/>
          <w:szCs w:val="20"/>
        </w:rPr>
        <w:t>Wykonawca zobowiązany jest uzyskać pisemną akceptację Zamawiającego w zakresie proponowanych rozwiązań w trakcie realizacji przedmiotu umowy.</w:t>
      </w:r>
    </w:p>
    <w:p w14:paraId="1D90BBA0" w14:textId="721A0312" w:rsidR="00F40820" w:rsidRPr="00C85E9D" w:rsidRDefault="00F40820" w:rsidP="00C76924">
      <w:pPr>
        <w:numPr>
          <w:ilvl w:val="0"/>
          <w:numId w:val="6"/>
        </w:numPr>
        <w:tabs>
          <w:tab w:val="num" w:pos="0"/>
        </w:tabs>
        <w:autoSpaceDE w:val="0"/>
        <w:autoSpaceDN w:val="0"/>
        <w:adjustRightInd w:val="0"/>
        <w:spacing w:after="0" w:line="240" w:lineRule="auto"/>
        <w:jc w:val="both"/>
        <w:rPr>
          <w:b/>
          <w:sz w:val="20"/>
          <w:szCs w:val="20"/>
        </w:rPr>
      </w:pPr>
      <w:r w:rsidRPr="00C85E9D">
        <w:rPr>
          <w:rFonts w:eastAsia="TimesNewRomanPSMT"/>
          <w:sz w:val="20"/>
          <w:szCs w:val="20"/>
        </w:rPr>
        <w:t xml:space="preserve">Wykonawca jest zobowiązany do wykonania </w:t>
      </w:r>
      <w:r w:rsidR="003C1B1E" w:rsidRPr="00C85E9D">
        <w:rPr>
          <w:rFonts w:eastAsia="TimesNewRomanPSMT"/>
          <w:sz w:val="20"/>
          <w:szCs w:val="20"/>
        </w:rPr>
        <w:t xml:space="preserve">dwóch </w:t>
      </w:r>
      <w:r w:rsidRPr="00C85E9D">
        <w:rPr>
          <w:rFonts w:eastAsia="TimesNewRomanPSMT"/>
          <w:sz w:val="20"/>
          <w:szCs w:val="20"/>
        </w:rPr>
        <w:t>wizualizacji w lokalizacjach wskazanych przez Zamawiającego.</w:t>
      </w:r>
    </w:p>
    <w:p w14:paraId="110BDC21" w14:textId="6AF4CB8A" w:rsidR="00480923" w:rsidRPr="00C85E9D" w:rsidRDefault="00314ADE" w:rsidP="00C76924">
      <w:pPr>
        <w:numPr>
          <w:ilvl w:val="0"/>
          <w:numId w:val="6"/>
        </w:numPr>
        <w:tabs>
          <w:tab w:val="num" w:pos="0"/>
        </w:tabs>
        <w:autoSpaceDE w:val="0"/>
        <w:autoSpaceDN w:val="0"/>
        <w:adjustRightInd w:val="0"/>
        <w:spacing w:after="0" w:line="240" w:lineRule="auto"/>
        <w:jc w:val="both"/>
        <w:rPr>
          <w:b/>
          <w:sz w:val="20"/>
          <w:szCs w:val="20"/>
        </w:rPr>
      </w:pPr>
      <w:r w:rsidRPr="00C85E9D">
        <w:rPr>
          <w:sz w:val="20"/>
          <w:szCs w:val="20"/>
        </w:rPr>
        <w:t xml:space="preserve">Wykonawca zobowiązuje się do zorganizowania i przeprowadzenia w siedzibie Zamawiającego </w:t>
      </w:r>
      <w:r w:rsidR="00E02D46" w:rsidRPr="00C85E9D">
        <w:rPr>
          <w:sz w:val="20"/>
          <w:szCs w:val="20"/>
        </w:rPr>
        <w:t>lub w </w:t>
      </w:r>
      <w:r w:rsidR="00355561" w:rsidRPr="00C85E9D">
        <w:rPr>
          <w:sz w:val="20"/>
          <w:szCs w:val="20"/>
        </w:rPr>
        <w:t xml:space="preserve">wideokonferencji (za zgodą Zamawiającego) </w:t>
      </w:r>
      <w:r w:rsidRPr="00C85E9D">
        <w:rPr>
          <w:sz w:val="20"/>
          <w:szCs w:val="20"/>
        </w:rPr>
        <w:t xml:space="preserve">rad technicznych, co najmniej </w:t>
      </w:r>
      <w:r w:rsidR="00C414E6" w:rsidRPr="00C85E9D">
        <w:rPr>
          <w:sz w:val="20"/>
          <w:szCs w:val="20"/>
        </w:rPr>
        <w:t>dwukrotnie</w:t>
      </w:r>
      <w:r w:rsidRPr="00C85E9D">
        <w:rPr>
          <w:sz w:val="20"/>
          <w:szCs w:val="20"/>
        </w:rPr>
        <w:t>, celem omówienia postępu prac projektowych i ewentualnych problemów związanych z realizacją umowy. Potwierdzeniem ww. czynności będzie protokół sporządzony przez Wykonawcę opatrzony datą i podpisami stron.</w:t>
      </w:r>
    </w:p>
    <w:p w14:paraId="7D77B8E5" w14:textId="759A60B0" w:rsidR="00FC6F9A" w:rsidRPr="00C85E9D" w:rsidRDefault="00314ADE" w:rsidP="00C76924">
      <w:pPr>
        <w:numPr>
          <w:ilvl w:val="0"/>
          <w:numId w:val="6"/>
        </w:numPr>
        <w:tabs>
          <w:tab w:val="num" w:pos="0"/>
        </w:tabs>
        <w:autoSpaceDE w:val="0"/>
        <w:autoSpaceDN w:val="0"/>
        <w:adjustRightInd w:val="0"/>
        <w:spacing w:after="0" w:line="240" w:lineRule="auto"/>
        <w:jc w:val="both"/>
        <w:rPr>
          <w:sz w:val="20"/>
          <w:szCs w:val="20"/>
        </w:rPr>
      </w:pPr>
      <w:r w:rsidRPr="00C85E9D">
        <w:rPr>
          <w:sz w:val="20"/>
          <w:szCs w:val="20"/>
        </w:rPr>
        <w:t>Na etapie opracowania dokumentacji projektowej, Wykonawca zobowią</w:t>
      </w:r>
      <w:r w:rsidR="00E02D46" w:rsidRPr="00C85E9D">
        <w:rPr>
          <w:sz w:val="20"/>
          <w:szCs w:val="20"/>
        </w:rPr>
        <w:t>zany jest uzyskać uzgodnienia z </w:t>
      </w:r>
      <w:r w:rsidRPr="00C85E9D">
        <w:rPr>
          <w:sz w:val="20"/>
          <w:szCs w:val="20"/>
        </w:rPr>
        <w:t>właścicielami gruntów, które nie są w zarządzie Zamawiającego, a które będą zajęte na czas budowy (zajęcie czasowe).</w:t>
      </w:r>
      <w:r w:rsidR="00355561" w:rsidRPr="00C85E9D">
        <w:rPr>
          <w:sz w:val="20"/>
          <w:szCs w:val="20"/>
        </w:rPr>
        <w:t xml:space="preserve"> N</w:t>
      </w:r>
      <w:r w:rsidR="00480923" w:rsidRPr="00C85E9D">
        <w:rPr>
          <w:sz w:val="20"/>
          <w:szCs w:val="20"/>
        </w:rPr>
        <w:t>ależy uzyskać tutaj pisemną zgodę na czasowe zajęcie nieruchomoś</w:t>
      </w:r>
      <w:r w:rsidR="00E02D46" w:rsidRPr="00C85E9D">
        <w:rPr>
          <w:sz w:val="20"/>
          <w:szCs w:val="20"/>
        </w:rPr>
        <w:t>ci z deklaracją właściciela, że </w:t>
      </w:r>
      <w:r w:rsidR="00480923" w:rsidRPr="00C85E9D">
        <w:rPr>
          <w:sz w:val="20"/>
          <w:szCs w:val="20"/>
        </w:rPr>
        <w:t>nie będzie od Powiatu Wrocławskiego domagał się umowy służebności</w:t>
      </w:r>
      <w:r w:rsidR="00D44AA3" w:rsidRPr="00C85E9D">
        <w:rPr>
          <w:sz w:val="20"/>
          <w:szCs w:val="20"/>
        </w:rPr>
        <w:t xml:space="preserve"> i jest świadomy możliwych ograniczeń w użytkowaniu nieruchomością wynikających z decyzji </w:t>
      </w:r>
      <w:r w:rsidR="00615D4F" w:rsidRPr="00C85E9D">
        <w:rPr>
          <w:sz w:val="20"/>
          <w:szCs w:val="20"/>
        </w:rPr>
        <w:t xml:space="preserve">ZRID </w:t>
      </w:r>
      <w:r w:rsidR="00480923" w:rsidRPr="00C85E9D">
        <w:rPr>
          <w:sz w:val="20"/>
          <w:szCs w:val="20"/>
        </w:rPr>
        <w:t>( w przypadku lokalizacji na działce odcinka linii kablowej, rurociągu, kanalizacji teletechnicznej itd.).</w:t>
      </w:r>
    </w:p>
    <w:p w14:paraId="5F5C8A73" w14:textId="3614736D" w:rsidR="00221346" w:rsidRPr="00C85E9D" w:rsidRDefault="00D87490" w:rsidP="00C76924">
      <w:pPr>
        <w:numPr>
          <w:ilvl w:val="0"/>
          <w:numId w:val="6"/>
        </w:numPr>
        <w:autoSpaceDE w:val="0"/>
        <w:autoSpaceDN w:val="0"/>
        <w:adjustRightInd w:val="0"/>
        <w:spacing w:after="0" w:line="240" w:lineRule="auto"/>
        <w:jc w:val="both"/>
        <w:rPr>
          <w:sz w:val="20"/>
          <w:szCs w:val="20"/>
        </w:rPr>
      </w:pPr>
      <w:r w:rsidRPr="00C85E9D">
        <w:rPr>
          <w:sz w:val="20"/>
          <w:szCs w:val="20"/>
        </w:rPr>
        <w:t xml:space="preserve">Przed rozpoczęciem prac projektowych </w:t>
      </w:r>
      <w:r w:rsidR="0009354F" w:rsidRPr="00C85E9D">
        <w:rPr>
          <w:sz w:val="20"/>
          <w:szCs w:val="20"/>
        </w:rPr>
        <w:t>Wykonawca zobowiązany jest o</w:t>
      </w:r>
      <w:r w:rsidR="00FC6F9A" w:rsidRPr="00C85E9D">
        <w:rPr>
          <w:sz w:val="20"/>
          <w:szCs w:val="20"/>
        </w:rPr>
        <w:t>dbyć obowiązkową wizję w terenie, poświadczoną wykonaniem</w:t>
      </w:r>
      <w:r w:rsidR="00FC6F9A" w:rsidRPr="00C85E9D">
        <w:rPr>
          <w:sz w:val="20"/>
          <w:szCs w:val="20"/>
          <w:u w:val="single"/>
        </w:rPr>
        <w:t xml:space="preserve"> </w:t>
      </w:r>
      <w:r w:rsidR="00FC6F9A" w:rsidRPr="00C85E9D">
        <w:rPr>
          <w:sz w:val="20"/>
          <w:szCs w:val="20"/>
        </w:rPr>
        <w:t>inwentaryzacji fotograficznej stanu istniejącego</w:t>
      </w:r>
      <w:r w:rsidR="0045203C" w:rsidRPr="00C85E9D">
        <w:rPr>
          <w:sz w:val="20"/>
          <w:szCs w:val="20"/>
        </w:rPr>
        <w:t xml:space="preserve"> zagospodarowania infrastruktury z podaniem ich ilości, długości lub powierzchni (studnie, zasuwy, skrzynki, </w:t>
      </w:r>
      <w:r w:rsidR="0033199F" w:rsidRPr="00C85E9D">
        <w:rPr>
          <w:sz w:val="20"/>
          <w:szCs w:val="20"/>
        </w:rPr>
        <w:t xml:space="preserve">włazy, </w:t>
      </w:r>
      <w:r w:rsidR="0045203C" w:rsidRPr="00C85E9D">
        <w:rPr>
          <w:sz w:val="20"/>
          <w:szCs w:val="20"/>
        </w:rPr>
        <w:t xml:space="preserve">oznakowanie pionowe, zieleń, bariery energochłonne, </w:t>
      </w:r>
      <w:r w:rsidR="0033199F" w:rsidRPr="00C85E9D">
        <w:rPr>
          <w:sz w:val="20"/>
          <w:szCs w:val="20"/>
        </w:rPr>
        <w:t>słupy</w:t>
      </w:r>
      <w:r w:rsidR="0045203C" w:rsidRPr="00C85E9D">
        <w:rPr>
          <w:sz w:val="20"/>
          <w:szCs w:val="20"/>
        </w:rPr>
        <w:t xml:space="preserve"> itp.)</w:t>
      </w:r>
      <w:r w:rsidR="00216C50" w:rsidRPr="00C85E9D">
        <w:rPr>
          <w:sz w:val="20"/>
          <w:szCs w:val="20"/>
        </w:rPr>
        <w:t xml:space="preserve"> z ich wyszczególnieniem do przebudowy/usunięcia</w:t>
      </w:r>
      <w:r w:rsidR="00FC6F9A" w:rsidRPr="00C85E9D">
        <w:rPr>
          <w:sz w:val="20"/>
          <w:szCs w:val="20"/>
        </w:rPr>
        <w:t xml:space="preserve"> i dostarczenie Zamawiającemu na płycie CD.</w:t>
      </w:r>
    </w:p>
    <w:p w14:paraId="614B18EB" w14:textId="55B6F704" w:rsidR="00DA581E" w:rsidRPr="00C85E9D" w:rsidRDefault="00DA581E" w:rsidP="00C76924">
      <w:pPr>
        <w:numPr>
          <w:ilvl w:val="0"/>
          <w:numId w:val="6"/>
        </w:numPr>
        <w:autoSpaceDE w:val="0"/>
        <w:autoSpaceDN w:val="0"/>
        <w:adjustRightInd w:val="0"/>
        <w:spacing w:after="0" w:line="240" w:lineRule="auto"/>
        <w:jc w:val="both"/>
        <w:rPr>
          <w:sz w:val="20"/>
          <w:szCs w:val="20"/>
        </w:rPr>
      </w:pPr>
      <w:r w:rsidRPr="00C85E9D">
        <w:rPr>
          <w:sz w:val="20"/>
          <w:szCs w:val="20"/>
        </w:rPr>
        <w:t>Wykonawca zobowiązany jest wykonać obowiązkową inwentaryzację stanu w terenie</w:t>
      </w:r>
      <w:r w:rsidR="0055191C" w:rsidRPr="00C85E9D">
        <w:rPr>
          <w:sz w:val="20"/>
          <w:szCs w:val="20"/>
        </w:rPr>
        <w:t xml:space="preserve"> dla każdej działki oddzielnie</w:t>
      </w:r>
      <w:r w:rsidRPr="00C85E9D">
        <w:rPr>
          <w:sz w:val="20"/>
          <w:szCs w:val="20"/>
        </w:rPr>
        <w:t xml:space="preserve"> na dzień wydania decyzji o zezwoleniu i realizacji robót drogowych,</w:t>
      </w:r>
    </w:p>
    <w:p w14:paraId="401657F3" w14:textId="17C4427A" w:rsidR="00B0599E" w:rsidRPr="00C85E9D" w:rsidRDefault="00B0599E" w:rsidP="00C76924">
      <w:pPr>
        <w:numPr>
          <w:ilvl w:val="0"/>
          <w:numId w:val="6"/>
        </w:numPr>
        <w:autoSpaceDE w:val="0"/>
        <w:autoSpaceDN w:val="0"/>
        <w:adjustRightInd w:val="0"/>
        <w:spacing w:after="0" w:line="240" w:lineRule="auto"/>
        <w:jc w:val="both"/>
        <w:rPr>
          <w:sz w:val="20"/>
          <w:szCs w:val="20"/>
        </w:rPr>
      </w:pPr>
      <w:r w:rsidRPr="00C85E9D">
        <w:rPr>
          <w:sz w:val="20"/>
          <w:szCs w:val="20"/>
        </w:rPr>
        <w:lastRenderedPageBreak/>
        <w:t xml:space="preserve">Wykonawca w celu ustalenia geotechnicznych warunków posadowienia obiektów budowlanych w formie opinii geotechnicznej, dokumentacji badań podłoża gruntowego, projektu geotechnicznego i dokumentacji geologiczno-inżynierskiej wykona odwierty </w:t>
      </w:r>
      <w:r w:rsidR="0055191C" w:rsidRPr="00C85E9D">
        <w:rPr>
          <w:sz w:val="20"/>
          <w:szCs w:val="20"/>
        </w:rPr>
        <w:t xml:space="preserve">w rozstawie odwiertów badawczych nieprzekraczających </w:t>
      </w:r>
      <w:r w:rsidR="00F25AFD" w:rsidRPr="00C85E9D">
        <w:rPr>
          <w:sz w:val="20"/>
          <w:szCs w:val="20"/>
        </w:rPr>
        <w:t>1</w:t>
      </w:r>
      <w:r w:rsidR="0055191C" w:rsidRPr="00C85E9D">
        <w:rPr>
          <w:sz w:val="20"/>
          <w:szCs w:val="20"/>
        </w:rPr>
        <w:t>00</w:t>
      </w:r>
      <w:r w:rsidR="00F22CDC" w:rsidRPr="00C85E9D">
        <w:rPr>
          <w:sz w:val="20"/>
          <w:szCs w:val="20"/>
        </w:rPr>
        <w:t xml:space="preserve"> </w:t>
      </w:r>
      <w:r w:rsidR="0055191C" w:rsidRPr="00C85E9D">
        <w:rPr>
          <w:sz w:val="20"/>
          <w:szCs w:val="20"/>
        </w:rPr>
        <w:t xml:space="preserve">m </w:t>
      </w:r>
      <w:r w:rsidRPr="00C85E9D">
        <w:rPr>
          <w:sz w:val="20"/>
          <w:szCs w:val="20"/>
        </w:rPr>
        <w:t>(</w:t>
      </w:r>
      <w:r w:rsidR="00F25AFD" w:rsidRPr="00C85E9D">
        <w:rPr>
          <w:sz w:val="20"/>
          <w:szCs w:val="20"/>
        </w:rPr>
        <w:t>w tym punkt początkowy i końcowy</w:t>
      </w:r>
      <w:r w:rsidRPr="00C85E9D">
        <w:rPr>
          <w:sz w:val="20"/>
          <w:szCs w:val="20"/>
        </w:rPr>
        <w:t>)</w:t>
      </w:r>
      <w:r w:rsidR="00F25AFD" w:rsidRPr="00C85E9D">
        <w:rPr>
          <w:sz w:val="20"/>
          <w:szCs w:val="20"/>
        </w:rPr>
        <w:t>. Wykonawca przed przystąpieniem do badań geologicznych przedstawi plan rozmieszczenia odwiertów.</w:t>
      </w:r>
    </w:p>
    <w:p w14:paraId="53E29059" w14:textId="41FE552F" w:rsidR="009402F6" w:rsidRPr="00C85E9D" w:rsidRDefault="009402F6" w:rsidP="00C76924">
      <w:pPr>
        <w:pStyle w:val="Akapitzlist"/>
        <w:numPr>
          <w:ilvl w:val="0"/>
          <w:numId w:val="6"/>
        </w:numPr>
        <w:spacing w:after="0" w:line="240" w:lineRule="auto"/>
        <w:contextualSpacing w:val="0"/>
        <w:jc w:val="both"/>
        <w:rPr>
          <w:b/>
          <w:bCs/>
          <w:sz w:val="20"/>
          <w:szCs w:val="20"/>
        </w:rPr>
      </w:pPr>
      <w:r w:rsidRPr="00C85E9D">
        <w:rPr>
          <w:bCs/>
          <w:sz w:val="20"/>
          <w:szCs w:val="20"/>
        </w:rPr>
        <w:t>Wykonawca skutecznie uzgodni z właścicielem posesji zjazdy indywi</w:t>
      </w:r>
      <w:r w:rsidR="00E02D46" w:rsidRPr="00C85E9D">
        <w:rPr>
          <w:bCs/>
          <w:sz w:val="20"/>
          <w:szCs w:val="20"/>
        </w:rPr>
        <w:t>dualne w zakresie lokalizacji i </w:t>
      </w:r>
      <w:r w:rsidRPr="00C85E9D">
        <w:rPr>
          <w:bCs/>
          <w:sz w:val="20"/>
          <w:szCs w:val="20"/>
        </w:rPr>
        <w:t>parametrów technicznych (podpisane oświadczenie właściciela posesji bądź skuteczne doręczenie przez operatora pocztowego),</w:t>
      </w:r>
    </w:p>
    <w:p w14:paraId="141BAB54" w14:textId="18EDD163" w:rsidR="002A157D" w:rsidRPr="00C85E9D" w:rsidRDefault="0045203C" w:rsidP="00C76924">
      <w:pPr>
        <w:numPr>
          <w:ilvl w:val="0"/>
          <w:numId w:val="6"/>
        </w:numPr>
        <w:autoSpaceDE w:val="0"/>
        <w:autoSpaceDN w:val="0"/>
        <w:adjustRightInd w:val="0"/>
        <w:spacing w:after="0" w:line="240" w:lineRule="auto"/>
        <w:jc w:val="both"/>
        <w:rPr>
          <w:rFonts w:eastAsia="TimesNewRomanPSMT"/>
          <w:sz w:val="20"/>
          <w:szCs w:val="20"/>
        </w:rPr>
      </w:pPr>
      <w:r w:rsidRPr="00C85E9D">
        <w:rPr>
          <w:rFonts w:eastAsia="TimesNewRomanPSMT"/>
          <w:sz w:val="20"/>
          <w:szCs w:val="20"/>
        </w:rPr>
        <w:t>Wykonawca zakres i lokalizację</w:t>
      </w:r>
      <w:r w:rsidR="00B0599E" w:rsidRPr="00C85E9D">
        <w:rPr>
          <w:rFonts w:eastAsia="TimesNewRomanPSMT"/>
          <w:sz w:val="20"/>
          <w:szCs w:val="20"/>
        </w:rPr>
        <w:t xml:space="preserve"> rozb</w:t>
      </w:r>
      <w:r w:rsidR="00B0599E" w:rsidRPr="00C85E9D">
        <w:rPr>
          <w:sz w:val="20"/>
          <w:szCs w:val="20"/>
        </w:rPr>
        <w:t>iórki ogrodzeń</w:t>
      </w:r>
      <w:r w:rsidRPr="00C85E9D">
        <w:rPr>
          <w:sz w:val="20"/>
          <w:szCs w:val="20"/>
        </w:rPr>
        <w:t xml:space="preserve"> bądź ich przestawienia</w:t>
      </w:r>
      <w:r w:rsidR="0033199F" w:rsidRPr="00C85E9D">
        <w:rPr>
          <w:sz w:val="20"/>
          <w:szCs w:val="20"/>
        </w:rPr>
        <w:t xml:space="preserve"> lub przebudowy</w:t>
      </w:r>
      <w:r w:rsidRPr="00C85E9D">
        <w:rPr>
          <w:sz w:val="20"/>
          <w:szCs w:val="20"/>
        </w:rPr>
        <w:t xml:space="preserve"> ustali w terenie w obecności Zamawiającego</w:t>
      </w:r>
      <w:r w:rsidR="008A34DA" w:rsidRPr="00C85E9D">
        <w:rPr>
          <w:sz w:val="20"/>
          <w:szCs w:val="20"/>
        </w:rPr>
        <w:t>,</w:t>
      </w:r>
    </w:p>
    <w:p w14:paraId="748FC5D8" w14:textId="77777777" w:rsidR="00E34965" w:rsidRPr="00C85E9D" w:rsidRDefault="0009354F" w:rsidP="00C76924">
      <w:pPr>
        <w:numPr>
          <w:ilvl w:val="0"/>
          <w:numId w:val="6"/>
        </w:numPr>
        <w:autoSpaceDE w:val="0"/>
        <w:autoSpaceDN w:val="0"/>
        <w:adjustRightInd w:val="0"/>
        <w:spacing w:after="0" w:line="240" w:lineRule="auto"/>
        <w:jc w:val="both"/>
        <w:rPr>
          <w:rFonts w:eastAsia="TimesNewRomanPSMT"/>
          <w:sz w:val="20"/>
          <w:szCs w:val="20"/>
          <w:u w:val="single"/>
        </w:rPr>
      </w:pPr>
      <w:r w:rsidRPr="00C85E9D">
        <w:rPr>
          <w:sz w:val="20"/>
          <w:szCs w:val="20"/>
        </w:rPr>
        <w:t>Wykonawca zobowiązany jest dokonać</w:t>
      </w:r>
      <w:r w:rsidR="00221346" w:rsidRPr="00C85E9D">
        <w:rPr>
          <w:sz w:val="20"/>
          <w:szCs w:val="20"/>
        </w:rPr>
        <w:t xml:space="preserve"> zestawienia działek pod zajęcie nieruchomości</w:t>
      </w:r>
      <w:r w:rsidR="0048385F" w:rsidRPr="00C85E9D">
        <w:rPr>
          <w:sz w:val="20"/>
          <w:szCs w:val="20"/>
        </w:rPr>
        <w:t xml:space="preserve"> ze wskazaniem </w:t>
      </w:r>
      <w:r w:rsidR="0048385F" w:rsidRPr="00C85E9D">
        <w:rPr>
          <w:rFonts w:eastAsia="TimesNewRomanPSMT"/>
          <w:sz w:val="20"/>
          <w:szCs w:val="20"/>
        </w:rPr>
        <w:t>szacowanej</w:t>
      </w:r>
      <w:r w:rsidR="0048385F" w:rsidRPr="00C85E9D">
        <w:rPr>
          <w:sz w:val="20"/>
          <w:szCs w:val="20"/>
        </w:rPr>
        <w:t xml:space="preserve"> powierzchni wykupu</w:t>
      </w:r>
      <w:r w:rsidR="00221346" w:rsidRPr="00C85E9D">
        <w:rPr>
          <w:sz w:val="20"/>
          <w:szCs w:val="20"/>
        </w:rPr>
        <w:t xml:space="preserve"> i nanieś</w:t>
      </w:r>
      <w:r w:rsidR="00355561" w:rsidRPr="00C85E9D">
        <w:rPr>
          <w:sz w:val="20"/>
          <w:szCs w:val="20"/>
        </w:rPr>
        <w:t>ć</w:t>
      </w:r>
      <w:r w:rsidR="00221346" w:rsidRPr="00C85E9D">
        <w:rPr>
          <w:sz w:val="20"/>
          <w:szCs w:val="20"/>
        </w:rPr>
        <w:t xml:space="preserve"> je na plan sytuacyjny</w:t>
      </w:r>
      <w:r w:rsidR="0048385F" w:rsidRPr="00C85E9D">
        <w:rPr>
          <w:sz w:val="20"/>
          <w:szCs w:val="20"/>
        </w:rPr>
        <w:t xml:space="preserve"> – do wykazania na etapie koncepcji planu zagospodarowania terenu</w:t>
      </w:r>
      <w:r w:rsidR="00221346" w:rsidRPr="00C85E9D">
        <w:rPr>
          <w:sz w:val="20"/>
          <w:szCs w:val="20"/>
        </w:rPr>
        <w:t>.</w:t>
      </w:r>
    </w:p>
    <w:p w14:paraId="1435E867" w14:textId="77777777" w:rsidR="00E34965" w:rsidRPr="00C85E9D" w:rsidRDefault="00480923" w:rsidP="00C76924">
      <w:pPr>
        <w:numPr>
          <w:ilvl w:val="0"/>
          <w:numId w:val="6"/>
        </w:numPr>
        <w:autoSpaceDE w:val="0"/>
        <w:autoSpaceDN w:val="0"/>
        <w:adjustRightInd w:val="0"/>
        <w:spacing w:after="0" w:line="240" w:lineRule="auto"/>
        <w:jc w:val="both"/>
        <w:rPr>
          <w:rFonts w:eastAsia="TimesNewRomanPSMT"/>
          <w:sz w:val="20"/>
          <w:szCs w:val="20"/>
          <w:u w:val="single"/>
        </w:rPr>
      </w:pPr>
      <w:r w:rsidRPr="00C85E9D">
        <w:rPr>
          <w:sz w:val="20"/>
          <w:szCs w:val="20"/>
        </w:rPr>
        <w:t>Stron</w:t>
      </w:r>
      <w:r w:rsidR="00314ADE" w:rsidRPr="00C85E9D">
        <w:rPr>
          <w:sz w:val="20"/>
          <w:szCs w:val="20"/>
        </w:rPr>
        <w:t>y zobowiązują się do wzajemnej współpracy, a Wykonawca dodatkowo zobowiązuje się do działania na rzecz i w interesie Zamawiającego w całym okresie realizacji umowy.</w:t>
      </w:r>
    </w:p>
    <w:p w14:paraId="5999DAEA" w14:textId="27DAE953" w:rsidR="00314ADE" w:rsidRPr="00C85E9D" w:rsidRDefault="00314ADE" w:rsidP="00C76924">
      <w:pPr>
        <w:numPr>
          <w:ilvl w:val="0"/>
          <w:numId w:val="6"/>
        </w:numPr>
        <w:autoSpaceDE w:val="0"/>
        <w:autoSpaceDN w:val="0"/>
        <w:adjustRightInd w:val="0"/>
        <w:spacing w:after="0" w:line="240" w:lineRule="auto"/>
        <w:jc w:val="both"/>
        <w:rPr>
          <w:rFonts w:eastAsia="TimesNewRomanPSMT"/>
          <w:sz w:val="20"/>
          <w:szCs w:val="20"/>
          <w:u w:val="single"/>
        </w:rPr>
      </w:pPr>
      <w:r w:rsidRPr="00C85E9D">
        <w:rPr>
          <w:sz w:val="20"/>
          <w:szCs w:val="20"/>
        </w:rPr>
        <w:t>Wykonawca, z uwzględnieniem pozostałych obowiązków określonych w umowie, jest zobowiązany także:</w:t>
      </w:r>
    </w:p>
    <w:p w14:paraId="7E701893" w14:textId="080D365D"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realizować objęte treścią umowy pisemne polecenia Zamawiającego;</w:t>
      </w:r>
    </w:p>
    <w:p w14:paraId="2D6BA9E0" w14:textId="5FF68070"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niezwłocznie, w formie pisemnej (pisemnie</w:t>
      </w:r>
      <w:r w:rsidR="000F1208" w:rsidRPr="00C85E9D">
        <w:rPr>
          <w:sz w:val="20"/>
          <w:szCs w:val="20"/>
        </w:rPr>
        <w:t xml:space="preserve"> </w:t>
      </w:r>
      <w:r w:rsidRPr="00C85E9D">
        <w:rPr>
          <w:sz w:val="20"/>
          <w:szCs w:val="20"/>
        </w:rPr>
        <w:t>lub pocztą elektroniczną) i wyczerpująco informować Zamawiającego o problemach lub okolicznościach mogących wpłynąć na jakość, koszt lub termin zakończenia elementów umowy;</w:t>
      </w:r>
    </w:p>
    <w:p w14:paraId="1660D490" w14:textId="0ABBA59A"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przestrzegać praw autorskich i pokrewnych, patentów i licencji;</w:t>
      </w:r>
    </w:p>
    <w:p w14:paraId="1BC75827" w14:textId="1115EE95"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 xml:space="preserve">w ramach wynagrodzenia umownego dokonać </w:t>
      </w:r>
      <w:r w:rsidR="000F1208" w:rsidRPr="00C85E9D">
        <w:rPr>
          <w:sz w:val="20"/>
          <w:szCs w:val="20"/>
        </w:rPr>
        <w:t>dwukrotnej</w:t>
      </w:r>
      <w:r w:rsidRPr="00C85E9D">
        <w:rPr>
          <w:sz w:val="20"/>
          <w:szCs w:val="20"/>
        </w:rPr>
        <w:t xml:space="preserve"> aktualiza</w:t>
      </w:r>
      <w:r w:rsidR="00F4785C" w:rsidRPr="00C85E9D">
        <w:rPr>
          <w:sz w:val="20"/>
          <w:szCs w:val="20"/>
        </w:rPr>
        <w:t>cji kosztorysów inwestorskich w </w:t>
      </w:r>
      <w:r w:rsidRPr="00C85E9D">
        <w:rPr>
          <w:sz w:val="20"/>
          <w:szCs w:val="20"/>
        </w:rPr>
        <w:t>terminie wyznaczonym przez Zamawiającego;</w:t>
      </w:r>
    </w:p>
    <w:p w14:paraId="7C63085D" w14:textId="5FF28192" w:rsidR="00480923"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 xml:space="preserve">brać udział, na każdym etapie umowy, w konsultacjach społecznych lub spotkaniach </w:t>
      </w:r>
      <w:r w:rsidR="00215D83" w:rsidRPr="00C85E9D">
        <w:rPr>
          <w:sz w:val="20"/>
          <w:szCs w:val="20"/>
        </w:rPr>
        <w:t>(z przedstawicielami władz samorządowych, mieszkańcami terenów, na których zlokalizowana jest inwestycja i innymi zainteresowanymi stronami)</w:t>
      </w:r>
      <w:r w:rsidRPr="00C85E9D">
        <w:rPr>
          <w:sz w:val="20"/>
          <w:szCs w:val="20"/>
        </w:rPr>
        <w:t xml:space="preserve"> prowadzonych przez </w:t>
      </w:r>
      <w:r w:rsidR="00215D83" w:rsidRPr="00C85E9D">
        <w:rPr>
          <w:sz w:val="20"/>
          <w:szCs w:val="20"/>
        </w:rPr>
        <w:t>organy lub Zamawiającego dotyczących uzgodnień zaproponowanych rozwiązań projektowych lub w celu merytorycznego i technicznego wsparcia Zamawiającego</w:t>
      </w:r>
      <w:r w:rsidR="00FC6F9A" w:rsidRPr="00C85E9D">
        <w:rPr>
          <w:sz w:val="20"/>
          <w:szCs w:val="20"/>
        </w:rPr>
        <w:t xml:space="preserve"> </w:t>
      </w:r>
      <w:r w:rsidR="00215D83" w:rsidRPr="00C85E9D">
        <w:rPr>
          <w:sz w:val="20"/>
          <w:szCs w:val="20"/>
        </w:rPr>
        <w:t xml:space="preserve">– wg harmonogramu prac projektowych oraz na każdorazowo </w:t>
      </w:r>
      <w:r w:rsidR="00480923" w:rsidRPr="00C85E9D">
        <w:rPr>
          <w:sz w:val="20"/>
          <w:szCs w:val="20"/>
        </w:rPr>
        <w:t>na wezwanie Zamawiającego,</w:t>
      </w:r>
    </w:p>
    <w:p w14:paraId="4E0CAD8C" w14:textId="37E4227E" w:rsidR="00480923" w:rsidRPr="00C85E9D" w:rsidRDefault="00480923"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 xml:space="preserve">przygotowania w ramach dotychczasowego wynagrodzenia opinii na </w:t>
      </w:r>
      <w:r w:rsidR="00064E06" w:rsidRPr="00C85E9D">
        <w:rPr>
          <w:sz w:val="20"/>
          <w:szCs w:val="20"/>
        </w:rPr>
        <w:t xml:space="preserve">wniosek Zamawiającego </w:t>
      </w:r>
      <w:r w:rsidR="003A1DD5" w:rsidRPr="00C85E9D">
        <w:rPr>
          <w:sz w:val="20"/>
          <w:szCs w:val="20"/>
        </w:rPr>
        <w:br/>
      </w:r>
      <w:r w:rsidR="00064E06" w:rsidRPr="00C85E9D">
        <w:rPr>
          <w:sz w:val="20"/>
          <w:szCs w:val="20"/>
        </w:rPr>
        <w:t>i w terminie przez niego wyznaczonym,</w:t>
      </w:r>
    </w:p>
    <w:p w14:paraId="6BED845A" w14:textId="77777777" w:rsidR="008F78A3" w:rsidRPr="00C85E9D" w:rsidRDefault="008F78A3" w:rsidP="008F78A3">
      <w:pPr>
        <w:numPr>
          <w:ilvl w:val="0"/>
          <w:numId w:val="57"/>
        </w:numPr>
        <w:tabs>
          <w:tab w:val="left" w:pos="0"/>
        </w:tabs>
        <w:spacing w:after="0" w:line="240" w:lineRule="auto"/>
        <w:jc w:val="both"/>
        <w:rPr>
          <w:sz w:val="20"/>
          <w:szCs w:val="20"/>
        </w:rPr>
      </w:pPr>
      <w:r w:rsidRPr="00C85E9D">
        <w:rPr>
          <w:sz w:val="20"/>
          <w:szCs w:val="20"/>
        </w:rPr>
        <w:t>w terminach wskazanych przez Zamawiającego przygotowywać dla Zamawiającego:</w:t>
      </w:r>
    </w:p>
    <w:p w14:paraId="11FB606B" w14:textId="77777777" w:rsidR="008F78A3" w:rsidRPr="00C85E9D" w:rsidRDefault="008F78A3" w:rsidP="008F78A3">
      <w:pPr>
        <w:numPr>
          <w:ilvl w:val="0"/>
          <w:numId w:val="70"/>
        </w:numPr>
        <w:tabs>
          <w:tab w:val="left" w:pos="0"/>
        </w:tabs>
        <w:spacing w:after="0" w:line="240" w:lineRule="auto"/>
        <w:ind w:left="851"/>
        <w:contextualSpacing/>
        <w:jc w:val="both"/>
        <w:rPr>
          <w:sz w:val="20"/>
          <w:szCs w:val="20"/>
        </w:rPr>
      </w:pPr>
      <w:r w:rsidRPr="00C85E9D">
        <w:rPr>
          <w:sz w:val="20"/>
          <w:szCs w:val="20"/>
        </w:rPr>
        <w:t>stanowiska co do zarzutów dotyczących przedmiotu umowy formułowanych w składanych środkach ochrony prawnej w postępowaniu o udzielenie zamówienia publicznego na roboty budowlane,</w:t>
      </w:r>
    </w:p>
    <w:p w14:paraId="73AE95C0" w14:textId="31DB642E" w:rsidR="008F78A3" w:rsidRPr="00C85E9D" w:rsidRDefault="008F78A3" w:rsidP="008F78A3">
      <w:pPr>
        <w:numPr>
          <w:ilvl w:val="0"/>
          <w:numId w:val="70"/>
        </w:numPr>
        <w:tabs>
          <w:tab w:val="left" w:pos="0"/>
        </w:tabs>
        <w:spacing w:after="0" w:line="240" w:lineRule="auto"/>
        <w:ind w:left="851"/>
        <w:contextualSpacing/>
        <w:jc w:val="both"/>
        <w:rPr>
          <w:sz w:val="20"/>
          <w:szCs w:val="20"/>
        </w:rPr>
      </w:pPr>
      <w:r w:rsidRPr="00C85E9D">
        <w:rPr>
          <w:sz w:val="20"/>
          <w:szCs w:val="20"/>
        </w:rPr>
        <w:t xml:space="preserve">wyczerpujących i szczegółowych odpowiedzi na pytania złożone przez wykonawców w trakcie postępowania o udzielenie zamówienia publicznego na realizacje robót budowlanych w oparciu </w:t>
      </w:r>
      <w:r w:rsidR="00C85E9D">
        <w:rPr>
          <w:sz w:val="20"/>
          <w:szCs w:val="20"/>
        </w:rPr>
        <w:br/>
      </w:r>
      <w:r w:rsidRPr="00C85E9D">
        <w:rPr>
          <w:sz w:val="20"/>
          <w:szCs w:val="20"/>
        </w:rPr>
        <w:t>o przedmiot niniejszej umowy, aż do zawarcia umowy z wykonawcą robót, oraz przygotowywania ewentualnych modyfikacji dokumentacji projektowej wynikających z tych pytań i udzielanych odpowiedzi.</w:t>
      </w:r>
    </w:p>
    <w:p w14:paraId="595B706F" w14:textId="0BB3DF63" w:rsidR="00314ADE" w:rsidRPr="00C85E9D" w:rsidRDefault="008F78A3" w:rsidP="008F78A3">
      <w:pPr>
        <w:pStyle w:val="Akapitzlist"/>
        <w:autoSpaceDE w:val="0"/>
        <w:autoSpaceDN w:val="0"/>
        <w:adjustRightInd w:val="0"/>
        <w:spacing w:after="0" w:line="240" w:lineRule="auto"/>
        <w:ind w:left="851"/>
        <w:jc w:val="both"/>
        <w:rPr>
          <w:sz w:val="20"/>
          <w:szCs w:val="20"/>
        </w:rPr>
      </w:pPr>
      <w:r w:rsidRPr="00C85E9D">
        <w:rPr>
          <w:sz w:val="20"/>
          <w:szCs w:val="20"/>
        </w:rPr>
        <w:t>Zamawiający każdorazowo wyznaczy termin, o którym mowa w zdaniu poprzednim, nie krótszy niż 2 dni robocze, a w przypadkach szczególnie złożonych pytań wykonawców nie krótszy niż 3 dni robocze od dnia ich przekazania przez Zamawiającego, w formie papierowej lub za pośrednictwem poczty elektronicznej</w:t>
      </w:r>
      <w:r w:rsidR="00314ADE" w:rsidRPr="00C85E9D">
        <w:rPr>
          <w:sz w:val="20"/>
          <w:szCs w:val="20"/>
        </w:rPr>
        <w:t>;</w:t>
      </w:r>
    </w:p>
    <w:p w14:paraId="23F53801" w14:textId="400772AA"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przekazywać Zamawiającemu comiesięczne raporty z postępu prac nad dokumentacją projektową oraz założeń planowanych do wykonania prac w miesiącu następnym, na zasadach i w terminach określonych w OPZ, a także każdorazowo na wezwanie Zamawiającego do udzielenia informacji o zadaniu w terminie 3 dni roboczych od daty wezwania</w:t>
      </w:r>
      <w:r w:rsidR="0018401E" w:rsidRPr="00C85E9D">
        <w:rPr>
          <w:sz w:val="20"/>
          <w:szCs w:val="20"/>
        </w:rPr>
        <w:t>, w formie papierowej lub za pomocą poczty elektronicznej</w:t>
      </w:r>
      <w:r w:rsidRPr="00C85E9D">
        <w:rPr>
          <w:sz w:val="20"/>
          <w:szCs w:val="20"/>
        </w:rPr>
        <w:t>;</w:t>
      </w:r>
      <w:r w:rsidR="0018401E" w:rsidRPr="00C85E9D">
        <w:rPr>
          <w:sz w:val="20"/>
          <w:szCs w:val="20"/>
        </w:rPr>
        <w:t xml:space="preserve"> </w:t>
      </w:r>
    </w:p>
    <w:p w14:paraId="11724480" w14:textId="77777777"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przekazywać Zamawiającemu do wiadomości w drodze elektronicznej wystąpienia i wnioski o wydanie: warunków decyzji, opinii (i ich uzupełnień) oraz wszystkie decyzje i postępowania organów administracji publicznej i samorządowej, opinii i uzgodnień innych podmiotów wydawanych w trakcie obowiązywania umowy w terminie 2 dni roboczych od dnia otrzymania przez Wykonawcę oraz niezwłocznie w formie potwierdzonej pisemnie;</w:t>
      </w:r>
    </w:p>
    <w:p w14:paraId="67BA9693" w14:textId="656E217E"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na wniosek, w formie i w terminie ustalonym przez Zamawiającego, jednak nie krótszym niż 5 dni roboczych, przekazać dokumentację zawierającą kompletne obliczenia wraz z założeniami i danymi wyjściowymi użytymi do obliczeń, objętymi przedmiotem umowy; doty</w:t>
      </w:r>
      <w:r w:rsidR="00F4785C" w:rsidRPr="00C85E9D">
        <w:rPr>
          <w:sz w:val="20"/>
          <w:szCs w:val="20"/>
        </w:rPr>
        <w:t>czy to w szczególności danych i </w:t>
      </w:r>
      <w:r w:rsidRPr="00C85E9D">
        <w:rPr>
          <w:sz w:val="20"/>
          <w:szCs w:val="20"/>
        </w:rPr>
        <w:t xml:space="preserve">wyników dla: urządzeń ochrony wód oraz ochrony powietrza </w:t>
      </w:r>
      <w:r w:rsidR="00F22CDC" w:rsidRPr="00C85E9D">
        <w:rPr>
          <w:sz w:val="20"/>
          <w:szCs w:val="20"/>
        </w:rPr>
        <w:t>.</w:t>
      </w:r>
    </w:p>
    <w:p w14:paraId="7C2F6874" w14:textId="77777777"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 xml:space="preserve">sprawnie prowadzić proces projektowania i zapewnić właściwą koordynację międzybranżową projektu, jak również skorelować mapę do celów projektowych. </w:t>
      </w:r>
    </w:p>
    <w:p w14:paraId="41C72F4A" w14:textId="548DC07A"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lastRenderedPageBreak/>
        <w:t xml:space="preserve">poszukiwać i proponować Zamawiającemu wariantowe rozwiązania techniczne i technologiczne mające wpływ na obniżenie kosztów utrzymania inwestycji, skrócenie czasu trwania robót, optymalizację kosztów robót budowlanych dla inwestycji, w trakcie prac projektowych i ich odbioru i procedury </w:t>
      </w:r>
      <w:r w:rsidR="00DF6896" w:rsidRPr="00C85E9D">
        <w:rPr>
          <w:sz w:val="20"/>
          <w:szCs w:val="20"/>
        </w:rPr>
        <w:t>udzielenia zamówienia publicznego</w:t>
      </w:r>
      <w:r w:rsidRPr="00C85E9D">
        <w:rPr>
          <w:sz w:val="20"/>
          <w:szCs w:val="20"/>
        </w:rPr>
        <w:t>;</w:t>
      </w:r>
    </w:p>
    <w:p w14:paraId="116DFB2F" w14:textId="489F025E"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 xml:space="preserve">opracowywać i przedstawiać Zamawiającemu strategię oraz harmonogram prac projektowych </w:t>
      </w:r>
      <w:r w:rsidR="00C85E9D">
        <w:rPr>
          <w:sz w:val="20"/>
          <w:szCs w:val="20"/>
        </w:rPr>
        <w:br/>
      </w:r>
      <w:r w:rsidRPr="00C85E9D">
        <w:rPr>
          <w:sz w:val="20"/>
          <w:szCs w:val="20"/>
        </w:rPr>
        <w:t>z uwzględnieniem terminów uzyskania niezbędnych decyzji administracyjnych oraz dokumentów, w tym  decyzji administracyjnych oraz dokumentów koniecznych do t</w:t>
      </w:r>
      <w:r w:rsidR="007E0419" w:rsidRPr="00C85E9D">
        <w:rPr>
          <w:sz w:val="20"/>
          <w:szCs w:val="20"/>
        </w:rPr>
        <w:t>erminowego uzyskania decyzji ZRI</w:t>
      </w:r>
      <w:r w:rsidRPr="00C85E9D">
        <w:rPr>
          <w:sz w:val="20"/>
          <w:szCs w:val="20"/>
        </w:rPr>
        <w:t>D dla realizacji całego przedmiotu umowy w zak</w:t>
      </w:r>
      <w:r w:rsidR="00F4785C" w:rsidRPr="00C85E9D">
        <w:rPr>
          <w:sz w:val="20"/>
          <w:szCs w:val="20"/>
        </w:rPr>
        <w:t>resie i terminach określonych w </w:t>
      </w:r>
      <w:r w:rsidRPr="00C85E9D">
        <w:rPr>
          <w:sz w:val="20"/>
          <w:szCs w:val="20"/>
        </w:rPr>
        <w:t xml:space="preserve">Umowie; </w:t>
      </w:r>
    </w:p>
    <w:p w14:paraId="4349F09F" w14:textId="0494D9BF"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udzielać wszelkich wyjaśnień dotyczących przedmiotu umowy, w tym również w siedzibie Zamawiającego;</w:t>
      </w:r>
    </w:p>
    <w:p w14:paraId="06A0E699" w14:textId="60145B61"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wniosek o wydanie decyzji o środowiskowych uwarunkowaniach wr</w:t>
      </w:r>
      <w:r w:rsidR="00F4785C" w:rsidRPr="00C85E9D">
        <w:rPr>
          <w:sz w:val="20"/>
          <w:szCs w:val="20"/>
        </w:rPr>
        <w:t>az z niezbędnymi załącznikami i </w:t>
      </w:r>
      <w:r w:rsidRPr="00C85E9D">
        <w:rPr>
          <w:sz w:val="20"/>
          <w:szCs w:val="20"/>
        </w:rPr>
        <w:t>raport o oddziaływaniu przedsięwzięcia  na środowisko w zakresie wymaganym przez organ wydający decyzję środowiskową (jeśli będzie wymagany) Wykonawca winien przedłożyć Zamawiającemu w celu akceptacji oraz złożyć do odpowiedniego organu o wydanie decyzji. W trakcie procedury wydania decyzji środowiskowej Wykonawca ma obowiązek dokonania wszelkich czynności oraz składania wszelkich uzupełnień, wyjaśnień itp. o które wystąpi organ prowadzący postępowanie w sprawie wydania decyzji środowiskowej.</w:t>
      </w:r>
    </w:p>
    <w:p w14:paraId="65BB1F19" w14:textId="0B35C705" w:rsidR="00314ADE" w:rsidRPr="00C85E9D" w:rsidRDefault="00314ADE" w:rsidP="00C76924">
      <w:pPr>
        <w:pStyle w:val="Akapitzlist"/>
        <w:numPr>
          <w:ilvl w:val="0"/>
          <w:numId w:val="57"/>
        </w:numPr>
        <w:autoSpaceDE w:val="0"/>
        <w:autoSpaceDN w:val="0"/>
        <w:adjustRightInd w:val="0"/>
        <w:spacing w:after="0" w:line="240" w:lineRule="auto"/>
        <w:jc w:val="both"/>
        <w:rPr>
          <w:i/>
          <w:sz w:val="20"/>
          <w:szCs w:val="20"/>
        </w:rPr>
      </w:pPr>
      <w:r w:rsidRPr="00C85E9D">
        <w:rPr>
          <w:sz w:val="20"/>
          <w:szCs w:val="20"/>
        </w:rPr>
        <w:t>uzupełnić/poprawić dokumentację projektową w zakresie wszelkich zapisów i nakazów, które zostaną narzucone na Zamawiającego w pozyskanej decyzji środowiskowej i przedłożenia Zamawiającemu do akceptacji pisemnej.</w:t>
      </w:r>
    </w:p>
    <w:p w14:paraId="56A4DFAB" w14:textId="4C19B661" w:rsidR="00314ADE" w:rsidRPr="00C85E9D" w:rsidRDefault="00314ADE" w:rsidP="00C76924">
      <w:pPr>
        <w:pStyle w:val="Akapitzlist"/>
        <w:numPr>
          <w:ilvl w:val="0"/>
          <w:numId w:val="57"/>
        </w:numPr>
        <w:autoSpaceDE w:val="0"/>
        <w:autoSpaceDN w:val="0"/>
        <w:adjustRightInd w:val="0"/>
        <w:spacing w:after="0" w:line="240" w:lineRule="auto"/>
        <w:jc w:val="both"/>
        <w:rPr>
          <w:i/>
          <w:sz w:val="20"/>
          <w:szCs w:val="20"/>
        </w:rPr>
      </w:pPr>
      <w:r w:rsidRPr="00C85E9D">
        <w:rPr>
          <w:sz w:val="20"/>
          <w:szCs w:val="20"/>
        </w:rPr>
        <w:t>jeśli w trakcie umowy zaistnieje konieczność zmiany wcześniej zaakceptowanych rozwiązań, Wykonawca zobowiązany jest dokonać zmian w ramach wynagrodzenia przewidzianego w umowie.</w:t>
      </w:r>
    </w:p>
    <w:p w14:paraId="0E2577F1" w14:textId="3538AE07"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uczestniczyć i wspierać Zamawiającego w procesach odwoławczych</w:t>
      </w:r>
      <w:r w:rsidR="00F4785C" w:rsidRPr="00C85E9D">
        <w:rPr>
          <w:sz w:val="20"/>
          <w:szCs w:val="20"/>
        </w:rPr>
        <w:t xml:space="preserve"> od decyzji administracyjnych w </w:t>
      </w:r>
      <w:r w:rsidRPr="00C85E9D">
        <w:rPr>
          <w:sz w:val="20"/>
          <w:szCs w:val="20"/>
        </w:rPr>
        <w:t>zakresie przygotowania: wyjaśnień do organu, odpowiedzi na zarzuty odwołujących, materiałów poprawiających wady i błędy w dokumentacjach i załącznikach do wydania decyzji administracyjnych zezwalających na rozpoczęcie robót budowlanych;</w:t>
      </w:r>
    </w:p>
    <w:p w14:paraId="4E7723B4" w14:textId="2DACC92C"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wraz z materiałami przekazywanymi Zamawiającemu do odb</w:t>
      </w:r>
      <w:r w:rsidR="00F4785C" w:rsidRPr="00C85E9D">
        <w:rPr>
          <w:sz w:val="20"/>
          <w:szCs w:val="20"/>
        </w:rPr>
        <w:t>ioru przekazać oświadczenie, że </w:t>
      </w:r>
      <w:r w:rsidRPr="00C85E9D">
        <w:rPr>
          <w:sz w:val="20"/>
          <w:szCs w:val="20"/>
        </w:rPr>
        <w:t>opracowania projektowe zostały wykonane zgodnie z obowiązującymi przepisami i zasadami wiedzy technicznej oraz materiały przekazane Zamawiającemu są kompletne z punktu widzenia celu, jakiemu mają służyć i są jednolite pod względem zapisów: wersji elektronicznej i papierowej.</w:t>
      </w:r>
    </w:p>
    <w:p w14:paraId="58AE6789" w14:textId="139FE097" w:rsidR="007340D0" w:rsidRPr="00C85E9D" w:rsidRDefault="007340D0" w:rsidP="00C76924">
      <w:pPr>
        <w:pStyle w:val="Akapitzlist"/>
        <w:numPr>
          <w:ilvl w:val="0"/>
          <w:numId w:val="57"/>
        </w:numPr>
        <w:autoSpaceDE w:val="0"/>
        <w:autoSpaceDN w:val="0"/>
        <w:adjustRightInd w:val="0"/>
        <w:spacing w:after="0" w:line="240" w:lineRule="auto"/>
        <w:jc w:val="both"/>
        <w:rPr>
          <w:sz w:val="20"/>
          <w:szCs w:val="20"/>
        </w:rPr>
      </w:pPr>
      <w:r w:rsidRPr="00C85E9D">
        <w:rPr>
          <w:bCs/>
          <w:sz w:val="20"/>
          <w:szCs w:val="20"/>
        </w:rPr>
        <w:t>przekazanie do zaakceptowania przez Zamawiającego ostatecznej wersji opracowanej dokumentacji projektowej</w:t>
      </w:r>
    </w:p>
    <w:p w14:paraId="06ECB15C" w14:textId="55BDBD6A" w:rsidR="007340D0" w:rsidRPr="00C85E9D" w:rsidRDefault="007340D0" w:rsidP="00C76924">
      <w:pPr>
        <w:numPr>
          <w:ilvl w:val="0"/>
          <w:numId w:val="57"/>
        </w:numPr>
        <w:spacing w:after="0" w:line="240" w:lineRule="auto"/>
        <w:jc w:val="both"/>
        <w:rPr>
          <w:sz w:val="20"/>
          <w:szCs w:val="20"/>
        </w:rPr>
      </w:pPr>
      <w:r w:rsidRPr="00C85E9D">
        <w:rPr>
          <w:bCs/>
          <w:sz w:val="20"/>
          <w:szCs w:val="20"/>
        </w:rPr>
        <w:t>opracowanie odpowiedzi na pytania do postępowania o udzielenie zamówienia publicznego na wykonanie robót budowlanych i dokonanie modyfikacji (zmian) opracowań projektowych wynikających z ww. pytań i odpowiedzi.</w:t>
      </w:r>
    </w:p>
    <w:p w14:paraId="6B187BC0" w14:textId="153142DB" w:rsidR="0055467D" w:rsidRPr="00C85E9D" w:rsidRDefault="007055EF" w:rsidP="00C76924">
      <w:pPr>
        <w:numPr>
          <w:ilvl w:val="0"/>
          <w:numId w:val="57"/>
        </w:numPr>
        <w:spacing w:after="0" w:line="240" w:lineRule="auto"/>
        <w:jc w:val="both"/>
        <w:rPr>
          <w:bCs/>
          <w:sz w:val="20"/>
          <w:szCs w:val="20"/>
        </w:rPr>
      </w:pPr>
      <w:r w:rsidRPr="00C85E9D">
        <w:rPr>
          <w:bCs/>
          <w:sz w:val="20"/>
          <w:szCs w:val="20"/>
        </w:rPr>
        <w:t>m</w:t>
      </w:r>
      <w:r w:rsidR="0055467D" w:rsidRPr="00C85E9D">
        <w:rPr>
          <w:bCs/>
          <w:sz w:val="20"/>
          <w:szCs w:val="20"/>
        </w:rPr>
        <w:t>iejscem przekazania dokumentów jest siedziba Zamawiającego</w:t>
      </w:r>
    </w:p>
    <w:p w14:paraId="1051DED3" w14:textId="43920F2E" w:rsidR="00314ADE" w:rsidRPr="00C85E9D" w:rsidRDefault="00314ADE" w:rsidP="00C76924">
      <w:pPr>
        <w:pStyle w:val="Akapitzlist"/>
        <w:numPr>
          <w:ilvl w:val="0"/>
          <w:numId w:val="57"/>
        </w:numPr>
        <w:autoSpaceDE w:val="0"/>
        <w:autoSpaceDN w:val="0"/>
        <w:adjustRightInd w:val="0"/>
        <w:spacing w:after="0" w:line="240" w:lineRule="auto"/>
        <w:jc w:val="both"/>
        <w:rPr>
          <w:sz w:val="20"/>
          <w:szCs w:val="20"/>
        </w:rPr>
      </w:pPr>
      <w:r w:rsidRPr="00C85E9D">
        <w:rPr>
          <w:sz w:val="20"/>
          <w:szCs w:val="20"/>
        </w:rPr>
        <w:t>wypełniać pozostałe obowiązki opisane w Opisie Przedmiotu Zamówienia.</w:t>
      </w:r>
    </w:p>
    <w:p w14:paraId="2FDDEFD0" w14:textId="10EB06DB"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Wykonawca jest zobowiązany skierować do wykonania przedmiotu umowy osoby wskazane w ofercie lub inne osoby, pod warunkiem spełniania przez nie wymagań oraz kryteriów w stopniu nie mniejszym niż osoby zaproponowane przez Wykonawcę w złożonej ofercie na realizację przedmio</w:t>
      </w:r>
      <w:r w:rsidR="009630FA" w:rsidRPr="00C85E9D">
        <w:rPr>
          <w:sz w:val="20"/>
          <w:szCs w:val="20"/>
        </w:rPr>
        <w:t>tu</w:t>
      </w:r>
      <w:r w:rsidRPr="00C85E9D">
        <w:rPr>
          <w:sz w:val="20"/>
          <w:szCs w:val="20"/>
        </w:rPr>
        <w:t xml:space="preserve"> umowy oraz innych osób wymaganych z</w:t>
      </w:r>
      <w:r w:rsidR="00363D1E" w:rsidRPr="00C85E9D">
        <w:rPr>
          <w:sz w:val="20"/>
          <w:szCs w:val="20"/>
        </w:rPr>
        <w:t xml:space="preserve">godnie ze Specyfikacją </w:t>
      </w:r>
      <w:r w:rsidRPr="00C85E9D">
        <w:rPr>
          <w:sz w:val="20"/>
          <w:szCs w:val="20"/>
        </w:rPr>
        <w:t xml:space="preserve">Warunków Zamówienia. W przypadku zaistnienia konieczności powierzenia jakichkolwiek prac związanych z realizacją Umowy osobom innym niż wskazane w ofercie, Wykonawca jest zobowiązany pisemnie uzasadnić zmianę i przedstawić propozycje nowej osoby do akceptacji Zamawiającego. </w:t>
      </w:r>
      <w:r w:rsidR="0018401E" w:rsidRPr="00C85E9D">
        <w:rPr>
          <w:sz w:val="20"/>
          <w:szCs w:val="20"/>
        </w:rPr>
        <w:t>Zamawiający zaakceptuje zmianę wyłącznie wtedy, gdy nowa osoba spełni wymaga</w:t>
      </w:r>
      <w:r w:rsidR="00FF4E39" w:rsidRPr="00C85E9D">
        <w:rPr>
          <w:sz w:val="20"/>
          <w:szCs w:val="20"/>
        </w:rPr>
        <w:t>nia określone dla tej osoby w S</w:t>
      </w:r>
      <w:r w:rsidR="0018401E" w:rsidRPr="00C85E9D">
        <w:rPr>
          <w:sz w:val="20"/>
          <w:szCs w:val="20"/>
        </w:rPr>
        <w:t xml:space="preserve">WZ dotyczącej przedmiotu umowy oraz  – w przypadku projektanta branży drogowej –  mogąca się wykazać spełnieniem kryteriów oceny ofert w stopniu nie mniejszym niż osoba proponowana na to stanowisko w ofercie Wykonawcy. </w:t>
      </w:r>
    </w:p>
    <w:p w14:paraId="7045CA03" w14:textId="33376D84"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 xml:space="preserve">Zmiana osoby/osób wskazanych w ofercie wchodzących w skład zespołu projektowego, z naruszeniem umowy podlega karom umownym, o których mowa w odpowiednim </w:t>
      </w:r>
      <w:r w:rsidR="00F4785C" w:rsidRPr="00C85E9D">
        <w:rPr>
          <w:sz w:val="20"/>
          <w:szCs w:val="20"/>
        </w:rPr>
        <w:t>paragrafie</w:t>
      </w:r>
      <w:r w:rsidRPr="00C85E9D">
        <w:rPr>
          <w:sz w:val="20"/>
          <w:szCs w:val="20"/>
        </w:rPr>
        <w:t xml:space="preserve"> umowy.</w:t>
      </w:r>
    </w:p>
    <w:p w14:paraId="0FD962BB" w14:textId="4CA4F54E"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Zamawiający jest uprawniony do wystąpienia z pisemnym uzasadnionym żądaniem do Wykonawcy o zmianą którejkolwiek z osób realizujących przedmiot zamówienia, jeżeli w opinii Zamawiającego osoba ta jest nieefektywna lub nie wywiązuje się ze swoich obowiązków wynikających z Umowy. Żądanie to jest dla Wykonawcy wiążące, o ile Wykonawca nie udowodni, że skierowane zarzuty są nieprawdziwe i nie wynikają z zaniedbań Wykonawcy;</w:t>
      </w:r>
    </w:p>
    <w:p w14:paraId="21AD6B63" w14:textId="7FFCF5ED"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W przypadku, gdy Strony nie dojdą do porozumienia w zakresie zmiany osób realizujących przedmiot zamówienia określony w Umowie, Zamawiający zastrzega sobie prawo do o</w:t>
      </w:r>
      <w:r w:rsidR="0018401E" w:rsidRPr="00C85E9D">
        <w:rPr>
          <w:sz w:val="20"/>
          <w:szCs w:val="20"/>
        </w:rPr>
        <w:t xml:space="preserve">dstąpienia od Umowy w terminie </w:t>
      </w:r>
      <w:r w:rsidR="00363D1E" w:rsidRPr="00C85E9D">
        <w:rPr>
          <w:sz w:val="20"/>
          <w:szCs w:val="20"/>
        </w:rPr>
        <w:t>30</w:t>
      </w:r>
      <w:r w:rsidRPr="00C85E9D">
        <w:rPr>
          <w:sz w:val="20"/>
          <w:szCs w:val="20"/>
        </w:rPr>
        <w:t xml:space="preserve"> dni od dnia przedstawienia propozycji takiej zmiany;</w:t>
      </w:r>
    </w:p>
    <w:p w14:paraId="14FD8B6F" w14:textId="63F210FB"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Poza wymaganym zespołem projektowym przedstawionym w ofercie, Wykonawca zapewni zespół pozostałych projektantów branżowych lub ekspertów oraz osób sprawdzających.</w:t>
      </w:r>
    </w:p>
    <w:p w14:paraId="2E44EB46" w14:textId="2F7E4EAC"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lastRenderedPageBreak/>
        <w:t>Wszelkie wnioski formułowane przez Wykonawcę do i dla Zamawiającego powinny zawierać wyczerpujące uzasadnienie (oparte w zależności od sytuacji na analizie z konkretnymi i jednoznacznymi rekomendacjami, co nie ogranicza możliwości formułowania rekomendacji wariantowych i warunkowych).</w:t>
      </w:r>
    </w:p>
    <w:p w14:paraId="2502AEED" w14:textId="172A98D5"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 xml:space="preserve">Wykonawca powinien zawsze działać jako sumienny doradca Zamawiającego, zgodnie z przepisami oraz </w:t>
      </w:r>
      <w:r w:rsidR="00C85E9D">
        <w:rPr>
          <w:sz w:val="20"/>
          <w:szCs w:val="20"/>
        </w:rPr>
        <w:br/>
      </w:r>
      <w:r w:rsidRPr="00C85E9D">
        <w:rPr>
          <w:sz w:val="20"/>
          <w:szCs w:val="20"/>
        </w:rPr>
        <w:t>z zasadami postępowania obowiązującymi w jego zawodzie. W szczególności, Wykonawca powinien powstrzymać się od wszelkich publicznych oświadczeń dotyczących Umowy bez uzyskania wcześniejszej zgody Zamawiającego, jak również od angażowania się w jak</w:t>
      </w:r>
      <w:r w:rsidR="00C550A1" w:rsidRPr="00C85E9D">
        <w:rPr>
          <w:sz w:val="20"/>
          <w:szCs w:val="20"/>
        </w:rPr>
        <w:t>akolwiek działalność pozostającą</w:t>
      </w:r>
      <w:r w:rsidRPr="00C85E9D">
        <w:rPr>
          <w:sz w:val="20"/>
          <w:szCs w:val="20"/>
        </w:rPr>
        <w:t xml:space="preserve"> w konflikcie z jego zobowiązaniami wobec Zamawiającego wynikającymi z Umowy. Wykonawca oraz osoby, przy pomocy których wykonuje Umowę, w tym Podwykonawcy, zobowiązani są wstrzymać się od wszelkich czynności i działań sprzecznych z interesem Zamawiającego.</w:t>
      </w:r>
    </w:p>
    <w:p w14:paraId="72FD9369" w14:textId="7AC69A7E"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Wykonawca pozyska we własnym zakresie materiały archiwalne, potrzebne do wykonania dokumentacji projektowej, znajdujące się w zasobach odpowiednich instytucji.</w:t>
      </w:r>
    </w:p>
    <w:p w14:paraId="050D10C5" w14:textId="24A6FA7D"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Wykonawca wykona całą dokumentację na zaktualizowanych mapach do celów projektowych.</w:t>
      </w:r>
    </w:p>
    <w:p w14:paraId="6148FF26" w14:textId="5F4046CA" w:rsidR="00314ADE" w:rsidRPr="00C85E9D" w:rsidRDefault="00314ADE" w:rsidP="00C76924">
      <w:pPr>
        <w:numPr>
          <w:ilvl w:val="0"/>
          <w:numId w:val="6"/>
        </w:numPr>
        <w:autoSpaceDE w:val="0"/>
        <w:autoSpaceDN w:val="0"/>
        <w:adjustRightInd w:val="0"/>
        <w:spacing w:after="0" w:line="240" w:lineRule="auto"/>
        <w:jc w:val="both"/>
        <w:rPr>
          <w:bCs/>
          <w:sz w:val="20"/>
          <w:szCs w:val="20"/>
        </w:rPr>
      </w:pPr>
      <w:r w:rsidRPr="00C85E9D">
        <w:rPr>
          <w:sz w:val="20"/>
          <w:szCs w:val="20"/>
        </w:rPr>
        <w:t xml:space="preserve">Na żądanie Zamawiającego Wykonawca przedłoży w celu weryfikacji mapę wyjściową, </w:t>
      </w:r>
      <w:r w:rsidR="00C81E85" w:rsidRPr="00C85E9D">
        <w:rPr>
          <w:sz w:val="20"/>
          <w:szCs w:val="20"/>
        </w:rPr>
        <w:t>tj.</w:t>
      </w:r>
      <w:r w:rsidR="0090686C" w:rsidRPr="00C85E9D">
        <w:rPr>
          <w:sz w:val="20"/>
          <w:szCs w:val="20"/>
        </w:rPr>
        <w:t xml:space="preserve"> </w:t>
      </w:r>
      <w:r w:rsidRPr="00C85E9D">
        <w:rPr>
          <w:sz w:val="20"/>
          <w:szCs w:val="20"/>
        </w:rPr>
        <w:t>kopię mapy zasadniczej, pobranej z właściwego ośrodka, pomiary sytuacyjno-wysokościowe, tzn. szkice terenowe (pikieta), w którym zaznaczono punkty wysokościowe i sytuacyjne wraz z plikiem tekstowym z wynikami pomiaru, mapę numeryczną (cyfrową).</w:t>
      </w:r>
      <w:r w:rsidR="00D72E17" w:rsidRPr="00C85E9D">
        <w:rPr>
          <w:bCs/>
          <w:sz w:val="20"/>
          <w:szCs w:val="20"/>
        </w:rPr>
        <w:t xml:space="preserve"> Wykonawca ma obowiązek wykonać geodezyjne pomiary sytuacyjno-wysokościowe. </w:t>
      </w:r>
    </w:p>
    <w:p w14:paraId="48714DBD" w14:textId="747FC027"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Strony ustalają, że pierwsze spotkanie odbędzie się z inicjatywy Wykonawcy w ciągu jednego tygodnia od daty zawarcia umowy, na którym Wykonawca przedstawi harmonogram realizacji zamówienia.</w:t>
      </w:r>
    </w:p>
    <w:p w14:paraId="3DC02BF2" w14:textId="6E0C66A9" w:rsidR="00314ADE" w:rsidRPr="00C85E9D" w:rsidRDefault="00314ADE" w:rsidP="00C76924">
      <w:pPr>
        <w:numPr>
          <w:ilvl w:val="0"/>
          <w:numId w:val="6"/>
        </w:numPr>
        <w:autoSpaceDE w:val="0"/>
        <w:autoSpaceDN w:val="0"/>
        <w:adjustRightInd w:val="0"/>
        <w:spacing w:after="0" w:line="240" w:lineRule="auto"/>
        <w:jc w:val="both"/>
        <w:rPr>
          <w:b/>
          <w:sz w:val="20"/>
          <w:szCs w:val="20"/>
        </w:rPr>
      </w:pPr>
      <w:r w:rsidRPr="00C85E9D">
        <w:rPr>
          <w:sz w:val="20"/>
          <w:szCs w:val="20"/>
        </w:rPr>
        <w:t xml:space="preserve">Wykonawca przekaże </w:t>
      </w:r>
      <w:r w:rsidR="00C550A1" w:rsidRPr="00C85E9D">
        <w:rPr>
          <w:sz w:val="20"/>
          <w:szCs w:val="20"/>
        </w:rPr>
        <w:t>Z</w:t>
      </w:r>
      <w:r w:rsidRPr="00C85E9D">
        <w:rPr>
          <w:sz w:val="20"/>
          <w:szCs w:val="20"/>
        </w:rPr>
        <w:t>amawiającemu dokumentację będącą efektem podpisanej umowy, która będzie zgodna z obowiązującymi przepisami na dzień przekazania jej Zamawiającemu wraz z d</w:t>
      </w:r>
      <w:r w:rsidR="00924686" w:rsidRPr="00C85E9D">
        <w:rPr>
          <w:sz w:val="20"/>
          <w:szCs w:val="20"/>
        </w:rPr>
        <w:t>ecyzj</w:t>
      </w:r>
      <w:r w:rsidR="004677D8" w:rsidRPr="00C85E9D">
        <w:rPr>
          <w:sz w:val="20"/>
          <w:szCs w:val="20"/>
        </w:rPr>
        <w:t>ą</w:t>
      </w:r>
      <w:r w:rsidR="00924686" w:rsidRPr="00C85E9D">
        <w:rPr>
          <w:sz w:val="20"/>
          <w:szCs w:val="20"/>
        </w:rPr>
        <w:t xml:space="preserve"> pozwalając</w:t>
      </w:r>
      <w:r w:rsidR="004677D8" w:rsidRPr="00C85E9D">
        <w:rPr>
          <w:sz w:val="20"/>
          <w:szCs w:val="20"/>
        </w:rPr>
        <w:t>ą</w:t>
      </w:r>
      <w:r w:rsidR="00924686" w:rsidRPr="00C85E9D">
        <w:rPr>
          <w:sz w:val="20"/>
          <w:szCs w:val="20"/>
        </w:rPr>
        <w:t xml:space="preserve"> na realizację</w:t>
      </w:r>
      <w:r w:rsidRPr="00C85E9D">
        <w:rPr>
          <w:sz w:val="20"/>
          <w:szCs w:val="20"/>
        </w:rPr>
        <w:t xml:space="preserve"> zadania.</w:t>
      </w:r>
    </w:p>
    <w:p w14:paraId="338910F9" w14:textId="2191AE33" w:rsidR="00314ADE" w:rsidRPr="00C85E9D" w:rsidRDefault="00314ADE" w:rsidP="00C76924">
      <w:pPr>
        <w:numPr>
          <w:ilvl w:val="0"/>
          <w:numId w:val="6"/>
        </w:numPr>
        <w:autoSpaceDE w:val="0"/>
        <w:autoSpaceDN w:val="0"/>
        <w:adjustRightInd w:val="0"/>
        <w:spacing w:after="0" w:line="240" w:lineRule="auto"/>
        <w:jc w:val="both"/>
        <w:rPr>
          <w:sz w:val="20"/>
          <w:szCs w:val="20"/>
        </w:rPr>
      </w:pPr>
      <w:r w:rsidRPr="00C85E9D">
        <w:rPr>
          <w:sz w:val="20"/>
          <w:szCs w:val="20"/>
        </w:rPr>
        <w:t>Wykonawca dołączy wykaz opracowań oraz pisemne oświadczenie, że dokumentacja została wykonana zgodnie z umową oraz obowiązującymi w tym zakresie przepisami techni</w:t>
      </w:r>
      <w:r w:rsidR="00F4785C" w:rsidRPr="00C85E9D">
        <w:rPr>
          <w:sz w:val="20"/>
          <w:szCs w:val="20"/>
        </w:rPr>
        <w:t>czno-budowlanymi oraz że jest w </w:t>
      </w:r>
      <w:r w:rsidRPr="00C85E9D">
        <w:rPr>
          <w:sz w:val="20"/>
          <w:szCs w:val="20"/>
        </w:rPr>
        <w:t>stanie kompletnym z punktu widzenia celu, któremu ma służyć.</w:t>
      </w:r>
    </w:p>
    <w:p w14:paraId="53DF3E87" w14:textId="5CECDD2B" w:rsidR="00AF0F8F" w:rsidRPr="00C85E9D" w:rsidRDefault="00AF0F8F" w:rsidP="00C76924">
      <w:pPr>
        <w:numPr>
          <w:ilvl w:val="0"/>
          <w:numId w:val="6"/>
        </w:numPr>
        <w:autoSpaceDE w:val="0"/>
        <w:autoSpaceDN w:val="0"/>
        <w:adjustRightInd w:val="0"/>
        <w:spacing w:after="0" w:line="240" w:lineRule="auto"/>
        <w:jc w:val="both"/>
        <w:rPr>
          <w:i/>
          <w:sz w:val="20"/>
          <w:szCs w:val="20"/>
        </w:rPr>
      </w:pPr>
      <w:r w:rsidRPr="00C85E9D">
        <w:rPr>
          <w:sz w:val="20"/>
          <w:szCs w:val="20"/>
        </w:rPr>
        <w:t>Wykonawca opisze roboty budowlane i materiały objęte dokumentacja projektową  w sposób wyczerpujący, jednoznaczny, który nie będzie utrudniał uczciwej konkurencji</w:t>
      </w:r>
      <w:r w:rsidR="000D65AD" w:rsidRPr="00C85E9D">
        <w:rPr>
          <w:sz w:val="20"/>
          <w:szCs w:val="20"/>
        </w:rPr>
        <w:t>.</w:t>
      </w:r>
    </w:p>
    <w:p w14:paraId="06815ED8" w14:textId="42A77E64" w:rsidR="00AF0F8F" w:rsidRPr="00C85E9D" w:rsidRDefault="00AF0F8F" w:rsidP="00C76924">
      <w:pPr>
        <w:numPr>
          <w:ilvl w:val="0"/>
          <w:numId w:val="6"/>
        </w:numPr>
        <w:autoSpaceDE w:val="0"/>
        <w:autoSpaceDN w:val="0"/>
        <w:adjustRightInd w:val="0"/>
        <w:spacing w:after="0" w:line="240" w:lineRule="auto"/>
        <w:jc w:val="both"/>
        <w:rPr>
          <w:sz w:val="20"/>
          <w:szCs w:val="20"/>
        </w:rPr>
      </w:pPr>
      <w:r w:rsidRPr="00C85E9D">
        <w:rPr>
          <w:sz w:val="20"/>
          <w:szCs w:val="20"/>
        </w:rPr>
        <w:t xml:space="preserve">Zamawiający nie przewiduje wymagań w zakresie aspektów gospodarczych, środowiskowych, społecznych, związanych z innowacyjnością lub zatrudnieniem osób bezrobotnych, młodocianych, niepełnosprawnych lub innych o których mowa w </w:t>
      </w:r>
      <w:r w:rsidRPr="00C85E9D">
        <w:rPr>
          <w:i/>
          <w:sz w:val="20"/>
          <w:szCs w:val="20"/>
        </w:rPr>
        <w:t>art. 96 ust. 1 i 2 ustawy Prawo zamówień publicznych</w:t>
      </w:r>
      <w:r w:rsidRPr="00C85E9D">
        <w:rPr>
          <w:sz w:val="20"/>
          <w:szCs w:val="20"/>
        </w:rPr>
        <w:t xml:space="preserve">. </w:t>
      </w:r>
    </w:p>
    <w:p w14:paraId="2C204881" w14:textId="5632A159" w:rsidR="00AF0F8F" w:rsidRPr="00C85E9D" w:rsidRDefault="00AF0F8F" w:rsidP="00C76924">
      <w:pPr>
        <w:numPr>
          <w:ilvl w:val="0"/>
          <w:numId w:val="6"/>
        </w:numPr>
        <w:autoSpaceDE w:val="0"/>
        <w:autoSpaceDN w:val="0"/>
        <w:adjustRightInd w:val="0"/>
        <w:spacing w:after="0" w:line="240" w:lineRule="auto"/>
        <w:jc w:val="both"/>
        <w:rPr>
          <w:sz w:val="20"/>
          <w:szCs w:val="20"/>
        </w:rPr>
      </w:pPr>
      <w:r w:rsidRPr="00C85E9D">
        <w:rPr>
          <w:sz w:val="20"/>
          <w:szCs w:val="20"/>
        </w:rPr>
        <w:t xml:space="preserve">Zgodnie z obowiązującą </w:t>
      </w:r>
      <w:r w:rsidRPr="00C85E9D">
        <w:rPr>
          <w:i/>
          <w:sz w:val="20"/>
          <w:szCs w:val="20"/>
        </w:rPr>
        <w:t>ustawą</w:t>
      </w:r>
      <w:r w:rsidRPr="00C85E9D">
        <w:rPr>
          <w:sz w:val="20"/>
          <w:szCs w:val="20"/>
        </w:rPr>
        <w:t xml:space="preserve"> </w:t>
      </w:r>
      <w:r w:rsidRPr="00C85E9D">
        <w:rPr>
          <w:i/>
          <w:sz w:val="20"/>
          <w:szCs w:val="20"/>
        </w:rPr>
        <w:t>o drogach publicznych (</w:t>
      </w:r>
      <w:proofErr w:type="spellStart"/>
      <w:r w:rsidR="00C81E85" w:rsidRPr="00C85E9D">
        <w:rPr>
          <w:i/>
          <w:sz w:val="20"/>
          <w:szCs w:val="20"/>
        </w:rPr>
        <w:t>t.j</w:t>
      </w:r>
      <w:proofErr w:type="spellEnd"/>
      <w:r w:rsidR="00C81E85" w:rsidRPr="00C85E9D">
        <w:rPr>
          <w:i/>
          <w:sz w:val="20"/>
          <w:szCs w:val="20"/>
        </w:rPr>
        <w:t xml:space="preserve">.  </w:t>
      </w:r>
      <w:r w:rsidRPr="00C85E9D">
        <w:rPr>
          <w:i/>
          <w:sz w:val="20"/>
          <w:szCs w:val="20"/>
        </w:rPr>
        <w:t xml:space="preserve"> </w:t>
      </w:r>
      <w:r w:rsidR="00D87B3A" w:rsidRPr="00C85E9D">
        <w:rPr>
          <w:i/>
          <w:sz w:val="20"/>
          <w:szCs w:val="20"/>
        </w:rPr>
        <w:t xml:space="preserve">Dz. U. z </w:t>
      </w:r>
      <w:r w:rsidR="00B728FA" w:rsidRPr="00C85E9D">
        <w:rPr>
          <w:i/>
          <w:sz w:val="20"/>
          <w:szCs w:val="20"/>
        </w:rPr>
        <w:t>202</w:t>
      </w:r>
      <w:r w:rsidR="00B728FA">
        <w:rPr>
          <w:i/>
          <w:sz w:val="20"/>
          <w:szCs w:val="20"/>
        </w:rPr>
        <w:t>5</w:t>
      </w:r>
      <w:r w:rsidR="00B728FA" w:rsidRPr="00C85E9D">
        <w:rPr>
          <w:i/>
          <w:sz w:val="20"/>
          <w:szCs w:val="20"/>
        </w:rPr>
        <w:t xml:space="preserve"> </w:t>
      </w:r>
      <w:r w:rsidR="00D87B3A" w:rsidRPr="00C85E9D">
        <w:rPr>
          <w:i/>
          <w:sz w:val="20"/>
          <w:szCs w:val="20"/>
        </w:rPr>
        <w:t xml:space="preserve">r. poz. </w:t>
      </w:r>
      <w:r w:rsidR="00B728FA">
        <w:rPr>
          <w:i/>
          <w:sz w:val="20"/>
          <w:szCs w:val="20"/>
        </w:rPr>
        <w:t>899</w:t>
      </w:r>
      <w:r w:rsidR="00B728FA" w:rsidRPr="00C85E9D">
        <w:rPr>
          <w:i/>
          <w:sz w:val="20"/>
          <w:szCs w:val="20"/>
        </w:rPr>
        <w:t xml:space="preserve"> </w:t>
      </w:r>
      <w:r w:rsidR="00D87B3A" w:rsidRPr="00C85E9D">
        <w:rPr>
          <w:i/>
          <w:sz w:val="20"/>
          <w:szCs w:val="20"/>
        </w:rPr>
        <w:t xml:space="preserve">z </w:t>
      </w:r>
      <w:proofErr w:type="spellStart"/>
      <w:r w:rsidR="00D87B3A" w:rsidRPr="00C85E9D">
        <w:rPr>
          <w:i/>
          <w:sz w:val="20"/>
          <w:szCs w:val="20"/>
        </w:rPr>
        <w:t>późn</w:t>
      </w:r>
      <w:proofErr w:type="spellEnd"/>
      <w:r w:rsidR="00D87B3A" w:rsidRPr="00C85E9D">
        <w:rPr>
          <w:i/>
          <w:sz w:val="20"/>
          <w:szCs w:val="20"/>
        </w:rPr>
        <w:t>. zm.</w:t>
      </w:r>
      <w:r w:rsidRPr="00C85E9D">
        <w:rPr>
          <w:i/>
          <w:sz w:val="20"/>
          <w:szCs w:val="20"/>
        </w:rPr>
        <w:t>)</w:t>
      </w:r>
      <w:r w:rsidRPr="00C85E9D">
        <w:rPr>
          <w:sz w:val="20"/>
          <w:szCs w:val="20"/>
        </w:rPr>
        <w:t xml:space="preserve"> Projektant przygotuje wniosek do Ministra właściwego ds. informatyzacji w sprawie konieczności budowy kanału technologicznego (art. 39 ust. 6c ww. ustawy).</w:t>
      </w:r>
    </w:p>
    <w:p w14:paraId="2F19DE5A" w14:textId="1A26C37E" w:rsidR="00D87B3A" w:rsidRPr="00C85E9D" w:rsidRDefault="00AF0F8F" w:rsidP="007055EF">
      <w:pPr>
        <w:spacing w:after="0"/>
        <w:rPr>
          <w:sz w:val="20"/>
          <w:szCs w:val="20"/>
          <w:shd w:val="clear" w:color="auto" w:fill="FFFFFF"/>
        </w:rPr>
      </w:pPr>
      <w:r w:rsidRPr="00C85E9D">
        <w:rPr>
          <w:sz w:val="20"/>
          <w:szCs w:val="20"/>
        </w:rPr>
        <w:t xml:space="preserve">Dokumentacja projektowa winna być przygotowana przez Wykonawcę zgodnie z art. 99-103 </w:t>
      </w:r>
      <w:r w:rsidRPr="00C85E9D">
        <w:rPr>
          <w:i/>
          <w:sz w:val="20"/>
          <w:szCs w:val="20"/>
        </w:rPr>
        <w:t xml:space="preserve">ustawy Prawo zamówień publicznych </w:t>
      </w:r>
      <w:r w:rsidR="00D87B3A" w:rsidRPr="00C85E9D">
        <w:rPr>
          <w:i/>
          <w:sz w:val="20"/>
          <w:szCs w:val="20"/>
        </w:rPr>
        <w:t>z dnia 11 września 2019 r. (</w:t>
      </w:r>
      <w:proofErr w:type="spellStart"/>
      <w:r w:rsidR="00C81E85" w:rsidRPr="00C85E9D">
        <w:rPr>
          <w:i/>
          <w:sz w:val="20"/>
          <w:szCs w:val="20"/>
        </w:rPr>
        <w:t>t.j</w:t>
      </w:r>
      <w:proofErr w:type="spellEnd"/>
      <w:r w:rsidR="00C81E85" w:rsidRPr="00C85E9D">
        <w:rPr>
          <w:i/>
          <w:sz w:val="20"/>
          <w:szCs w:val="20"/>
        </w:rPr>
        <w:t xml:space="preserve">.  </w:t>
      </w:r>
      <w:r w:rsidR="00D87B3A" w:rsidRPr="00C85E9D">
        <w:rPr>
          <w:i/>
          <w:sz w:val="20"/>
          <w:szCs w:val="20"/>
        </w:rPr>
        <w:t xml:space="preserve"> Dz. U. z </w:t>
      </w:r>
      <w:r w:rsidR="00892672" w:rsidRPr="00C85E9D">
        <w:rPr>
          <w:i/>
          <w:sz w:val="20"/>
          <w:szCs w:val="20"/>
        </w:rPr>
        <w:t>202</w:t>
      </w:r>
      <w:r w:rsidR="00892672">
        <w:rPr>
          <w:i/>
          <w:sz w:val="20"/>
          <w:szCs w:val="20"/>
        </w:rPr>
        <w:t>6</w:t>
      </w:r>
      <w:r w:rsidR="00892672" w:rsidRPr="00C85E9D">
        <w:rPr>
          <w:i/>
          <w:sz w:val="20"/>
          <w:szCs w:val="20"/>
        </w:rPr>
        <w:t xml:space="preserve"> </w:t>
      </w:r>
      <w:r w:rsidR="00D87B3A" w:rsidRPr="00C85E9D">
        <w:rPr>
          <w:i/>
          <w:sz w:val="20"/>
          <w:szCs w:val="20"/>
        </w:rPr>
        <w:t xml:space="preserve">r. poz. </w:t>
      </w:r>
      <w:r w:rsidR="00892672">
        <w:rPr>
          <w:i/>
          <w:sz w:val="20"/>
          <w:szCs w:val="20"/>
        </w:rPr>
        <w:t>793</w:t>
      </w:r>
      <w:r w:rsidR="00892672" w:rsidRPr="00C85E9D">
        <w:rPr>
          <w:i/>
          <w:sz w:val="20"/>
          <w:szCs w:val="20"/>
        </w:rPr>
        <w:t xml:space="preserve"> </w:t>
      </w:r>
      <w:r w:rsidR="00434599" w:rsidRPr="00C85E9D">
        <w:rPr>
          <w:i/>
          <w:sz w:val="20"/>
          <w:szCs w:val="20"/>
        </w:rPr>
        <w:t xml:space="preserve">oraz </w:t>
      </w:r>
      <w:r w:rsidR="00DA6ECF" w:rsidRPr="00C85E9D">
        <w:rPr>
          <w:bCs/>
          <w:i/>
          <w:iCs/>
          <w:sz w:val="20"/>
          <w:szCs w:val="20"/>
        </w:rPr>
        <w:t>ustawą</w:t>
      </w:r>
      <w:r w:rsidR="00D87B3A" w:rsidRPr="00C85E9D">
        <w:rPr>
          <w:sz w:val="20"/>
          <w:szCs w:val="20"/>
          <w:shd w:val="clear" w:color="auto" w:fill="FFFFFF"/>
        </w:rPr>
        <w:t xml:space="preserve"> </w:t>
      </w:r>
      <w:r w:rsidR="00D87B3A" w:rsidRPr="00C85E9D">
        <w:rPr>
          <w:i/>
          <w:iCs/>
          <w:sz w:val="20"/>
          <w:szCs w:val="20"/>
          <w:shd w:val="clear" w:color="auto" w:fill="FFFFFF"/>
        </w:rPr>
        <w:t>Prawo budowlane</w:t>
      </w:r>
      <w:r w:rsidR="00D87B3A" w:rsidRPr="00C85E9D">
        <w:rPr>
          <w:bCs/>
          <w:i/>
          <w:iCs/>
          <w:sz w:val="20"/>
          <w:szCs w:val="20"/>
        </w:rPr>
        <w:t xml:space="preserve"> </w:t>
      </w:r>
      <w:r w:rsidR="00D87B3A" w:rsidRPr="00C85E9D">
        <w:rPr>
          <w:i/>
          <w:iCs/>
          <w:sz w:val="20"/>
          <w:szCs w:val="20"/>
          <w:shd w:val="clear" w:color="auto" w:fill="FFFFFF"/>
        </w:rPr>
        <w:t>z dnia 7 lipca</w:t>
      </w:r>
      <w:r w:rsidR="00D87B3A" w:rsidRPr="00C85E9D">
        <w:rPr>
          <w:sz w:val="20"/>
          <w:szCs w:val="20"/>
          <w:shd w:val="clear" w:color="auto" w:fill="FFFFFF"/>
        </w:rPr>
        <w:t xml:space="preserve"> 1994 r (</w:t>
      </w:r>
      <w:r w:rsidR="00A20C7A" w:rsidRPr="00C85E9D">
        <w:rPr>
          <w:sz w:val="20"/>
          <w:szCs w:val="20"/>
          <w:shd w:val="clear" w:color="auto" w:fill="FFFFFF"/>
        </w:rPr>
        <w:t>(</w:t>
      </w:r>
      <w:proofErr w:type="spellStart"/>
      <w:r w:rsidR="00A20C7A" w:rsidRPr="00C85E9D">
        <w:rPr>
          <w:sz w:val="20"/>
          <w:szCs w:val="20"/>
          <w:shd w:val="clear" w:color="auto" w:fill="FFFFFF"/>
        </w:rPr>
        <w:t>t.j</w:t>
      </w:r>
      <w:proofErr w:type="spellEnd"/>
      <w:r w:rsidR="00A20C7A" w:rsidRPr="00C85E9D">
        <w:rPr>
          <w:sz w:val="20"/>
          <w:szCs w:val="20"/>
          <w:shd w:val="clear" w:color="auto" w:fill="FFFFFF"/>
        </w:rPr>
        <w:t xml:space="preserve">. Dz. U. z </w:t>
      </w:r>
      <w:r w:rsidR="00892672" w:rsidRPr="00C85E9D">
        <w:rPr>
          <w:sz w:val="20"/>
          <w:szCs w:val="20"/>
          <w:shd w:val="clear" w:color="auto" w:fill="FFFFFF"/>
        </w:rPr>
        <w:t>202</w:t>
      </w:r>
      <w:r w:rsidR="00892672">
        <w:rPr>
          <w:sz w:val="20"/>
          <w:szCs w:val="20"/>
          <w:shd w:val="clear" w:color="auto" w:fill="FFFFFF"/>
        </w:rPr>
        <w:t>6</w:t>
      </w:r>
      <w:r w:rsidR="00892672" w:rsidRPr="00C85E9D">
        <w:rPr>
          <w:sz w:val="20"/>
          <w:szCs w:val="20"/>
          <w:shd w:val="clear" w:color="auto" w:fill="FFFFFF"/>
        </w:rPr>
        <w:t xml:space="preserve"> </w:t>
      </w:r>
      <w:r w:rsidR="00A20C7A" w:rsidRPr="00C85E9D">
        <w:rPr>
          <w:sz w:val="20"/>
          <w:szCs w:val="20"/>
          <w:shd w:val="clear" w:color="auto" w:fill="FFFFFF"/>
        </w:rPr>
        <w:t xml:space="preserve">r. poz. </w:t>
      </w:r>
      <w:r w:rsidR="00892672">
        <w:rPr>
          <w:sz w:val="20"/>
          <w:szCs w:val="20"/>
          <w:shd w:val="clear" w:color="auto" w:fill="FFFFFF"/>
        </w:rPr>
        <w:t>524</w:t>
      </w:r>
      <w:r w:rsidR="00892672" w:rsidRPr="00C85E9D">
        <w:rPr>
          <w:sz w:val="20"/>
          <w:szCs w:val="20"/>
          <w:shd w:val="clear" w:color="auto" w:fill="FFFFFF"/>
        </w:rPr>
        <w:t xml:space="preserve"> </w:t>
      </w:r>
      <w:r w:rsidR="00A20C7A" w:rsidRPr="00C85E9D">
        <w:rPr>
          <w:sz w:val="20"/>
          <w:szCs w:val="20"/>
          <w:shd w:val="clear" w:color="auto" w:fill="FFFFFF"/>
        </w:rPr>
        <w:t xml:space="preserve">z </w:t>
      </w:r>
      <w:proofErr w:type="spellStart"/>
      <w:r w:rsidR="00A20C7A" w:rsidRPr="00C85E9D">
        <w:rPr>
          <w:sz w:val="20"/>
          <w:szCs w:val="20"/>
          <w:shd w:val="clear" w:color="auto" w:fill="FFFFFF"/>
        </w:rPr>
        <w:t>późn</w:t>
      </w:r>
      <w:proofErr w:type="spellEnd"/>
      <w:r w:rsidR="00A20C7A" w:rsidRPr="00C85E9D">
        <w:rPr>
          <w:sz w:val="20"/>
          <w:szCs w:val="20"/>
          <w:shd w:val="clear" w:color="auto" w:fill="FFFFFF"/>
        </w:rPr>
        <w:t>. zm.</w:t>
      </w:r>
      <w:r w:rsidR="00D87B3A" w:rsidRPr="00C85E9D">
        <w:rPr>
          <w:sz w:val="20"/>
          <w:szCs w:val="20"/>
          <w:shd w:val="clear" w:color="auto" w:fill="FFFFFF"/>
        </w:rPr>
        <w:t>).</w:t>
      </w:r>
    </w:p>
    <w:p w14:paraId="1EF3FE36" w14:textId="14A30505" w:rsidR="005352DB" w:rsidRPr="00C85E9D" w:rsidRDefault="005352DB" w:rsidP="005352DB">
      <w:pPr>
        <w:pStyle w:val="Akapitzlist"/>
        <w:autoSpaceDN w:val="0"/>
        <w:spacing w:after="80"/>
        <w:ind w:left="284" w:hanging="284"/>
        <w:jc w:val="both"/>
        <w:rPr>
          <w:rFonts w:eastAsia="Times New Roman"/>
          <w:lang w:eastAsia="pl-PL"/>
        </w:rPr>
      </w:pPr>
      <w:r w:rsidRPr="00C85E9D">
        <w:rPr>
          <w:sz w:val="20"/>
          <w:szCs w:val="20"/>
          <w:shd w:val="clear" w:color="auto" w:fill="FFFFFF"/>
        </w:rPr>
        <w:t>31)</w:t>
      </w:r>
      <w:r w:rsidRPr="00C85E9D">
        <w:rPr>
          <w:rFonts w:eastAsia="Arial" w:cs="Arial"/>
          <w:color w:val="000000" w:themeColor="text1"/>
          <w:sz w:val="18"/>
          <w:szCs w:val="18"/>
        </w:rPr>
        <w:t xml:space="preserve"> </w:t>
      </w:r>
      <w:bookmarkStart w:id="55" w:name="_Hlk232419936"/>
      <w:r w:rsidRPr="00C85E9D">
        <w:rPr>
          <w:sz w:val="20"/>
          <w:szCs w:val="20"/>
        </w:rPr>
        <w:t xml:space="preserve">Wykonawca jest zobowiązany do realizacji zamówienia przy użyciu produktów ICT, odpowiadających treści oferty, dokumentom zamówienia oraz postanowieniom umowy. Zastąpienie w toku realizacji umowy producenta, dostawcy technologii, modelu, wersji, środowiska świadczenia usługi albo procesu ICT może nastąpić wyłącznie w przypadkach prawnie dopuszczalnych oraz z zachowaniem wymagań wynikających </w:t>
      </w:r>
      <w:r w:rsidRPr="00C85E9D">
        <w:rPr>
          <w:sz w:val="20"/>
          <w:szCs w:val="20"/>
        </w:rPr>
        <w:br/>
        <w:t xml:space="preserve">z art. 454 i art. 455 ustawy </w:t>
      </w:r>
      <w:proofErr w:type="spellStart"/>
      <w:r w:rsidRPr="00C85E9D">
        <w:rPr>
          <w:sz w:val="20"/>
          <w:szCs w:val="20"/>
        </w:rPr>
        <w:t>Pzp</w:t>
      </w:r>
      <w:proofErr w:type="spellEnd"/>
      <w:r w:rsidRPr="00C85E9D">
        <w:rPr>
          <w:sz w:val="20"/>
          <w:szCs w:val="20"/>
        </w:rPr>
        <w:t xml:space="preserve">, a także zgodnie z postanowieniami umowy określającymi dopuszczalne podstawy  i warunki zmiany.  Zmiana taka nie może pozostawać w sprzeczności z dokumentami zamówienia ani prowadzić do objęcia realizacji zamówienia produktem ICT, wobec którego zachodziłyby okoliczności odpowiadające przesłankom określonym w art. 226 ust. 1 pkt 17 albo pkt 19 ustawy </w:t>
      </w:r>
      <w:proofErr w:type="spellStart"/>
      <w:r w:rsidRPr="00C85E9D">
        <w:rPr>
          <w:sz w:val="20"/>
          <w:szCs w:val="20"/>
        </w:rPr>
        <w:t>Pzp</w:t>
      </w:r>
      <w:proofErr w:type="spellEnd"/>
      <w:r w:rsidRPr="00C85E9D">
        <w:rPr>
          <w:sz w:val="20"/>
          <w:szCs w:val="20"/>
        </w:rPr>
        <w:t>.</w:t>
      </w:r>
      <w:r w:rsidRPr="00C85E9D">
        <w:rPr>
          <w:rFonts w:eastAsia="Times New Roman" w:cs="Arial"/>
          <w:color w:val="FF0000"/>
          <w:sz w:val="18"/>
          <w:szCs w:val="18"/>
          <w:lang w:eastAsia="pl-PL"/>
        </w:rPr>
        <w:t xml:space="preserve"> </w:t>
      </w:r>
    </w:p>
    <w:bookmarkEnd w:id="55"/>
    <w:p w14:paraId="2622C533" w14:textId="77777777" w:rsidR="005352DB" w:rsidRPr="00C85E9D" w:rsidRDefault="005352DB" w:rsidP="007055EF">
      <w:pPr>
        <w:spacing w:after="0"/>
        <w:rPr>
          <w:sz w:val="20"/>
          <w:szCs w:val="20"/>
          <w:shd w:val="clear" w:color="auto" w:fill="FFFFFF"/>
        </w:rPr>
      </w:pPr>
    </w:p>
    <w:p w14:paraId="08B96539" w14:textId="5D351283" w:rsidR="008D44CF" w:rsidRPr="00C85E9D" w:rsidRDefault="00767BDD" w:rsidP="005352DB">
      <w:pPr>
        <w:pStyle w:val="Nagwek2"/>
        <w:numPr>
          <w:ilvl w:val="1"/>
          <w:numId w:val="67"/>
        </w:numPr>
      </w:pPr>
      <w:bookmarkStart w:id="56" w:name="_Toc232426701"/>
      <w:r w:rsidRPr="00C85E9D">
        <w:t>Usługi podobne</w:t>
      </w:r>
      <w:r w:rsidR="007055EF" w:rsidRPr="00C85E9D">
        <w:t>.</w:t>
      </w:r>
      <w:bookmarkEnd w:id="56"/>
      <w:r w:rsidR="007055EF" w:rsidRPr="00C85E9D">
        <w:t xml:space="preserve"> </w:t>
      </w:r>
    </w:p>
    <w:p w14:paraId="604E951F" w14:textId="741FF2FA" w:rsidR="00767BDD" w:rsidRPr="00C85E9D" w:rsidRDefault="00767BDD" w:rsidP="00DA16C6">
      <w:pPr>
        <w:autoSpaceDE w:val="0"/>
        <w:autoSpaceDN w:val="0"/>
        <w:adjustRightInd w:val="0"/>
        <w:spacing w:after="0" w:line="240" w:lineRule="auto"/>
        <w:ind w:left="360" w:hanging="76"/>
        <w:jc w:val="both"/>
        <w:rPr>
          <w:sz w:val="20"/>
          <w:szCs w:val="20"/>
        </w:rPr>
      </w:pPr>
      <w:r w:rsidRPr="00C85E9D">
        <w:rPr>
          <w:sz w:val="20"/>
          <w:szCs w:val="20"/>
        </w:rPr>
        <w:t xml:space="preserve">Zamawiający przewiduje możliwość udzielenia, w okresie 3 lat od dnia udzielenia zamówienia podstawowego, dotychczasowemu wykonawcy usług, zamówienia, o którym mowa w art. </w:t>
      </w:r>
      <w:r w:rsidR="003C2819" w:rsidRPr="00C85E9D">
        <w:rPr>
          <w:sz w:val="20"/>
          <w:szCs w:val="20"/>
        </w:rPr>
        <w:t>305 pkt 1</w:t>
      </w:r>
      <w:r w:rsidRPr="00C85E9D">
        <w:rPr>
          <w:sz w:val="20"/>
          <w:szCs w:val="20"/>
        </w:rPr>
        <w:t xml:space="preserve"> ustawy Prawo zamówień publicznych</w:t>
      </w:r>
      <w:r w:rsidR="00285282" w:rsidRPr="00C85E9D">
        <w:rPr>
          <w:sz w:val="20"/>
          <w:szCs w:val="20"/>
        </w:rPr>
        <w:t>, do wysokości 3</w:t>
      </w:r>
      <w:r w:rsidRPr="00C85E9D">
        <w:rPr>
          <w:sz w:val="20"/>
          <w:szCs w:val="20"/>
        </w:rPr>
        <w:t xml:space="preserve">0% wartości zamówienia podstawowego.  </w:t>
      </w:r>
      <w:r w:rsidRPr="00C85E9D">
        <w:rPr>
          <w:bCs/>
          <w:sz w:val="20"/>
          <w:szCs w:val="20"/>
        </w:rPr>
        <w:t>Zakres powyższych zamówień będzie polegał na powtórzeniu podobnych us</w:t>
      </w:r>
      <w:r w:rsidR="005C1DA0" w:rsidRPr="00C85E9D">
        <w:rPr>
          <w:bCs/>
          <w:sz w:val="20"/>
          <w:szCs w:val="20"/>
        </w:rPr>
        <w:t>ług jak w zadaniu podstawowym i </w:t>
      </w:r>
      <w:r w:rsidRPr="00C85E9D">
        <w:rPr>
          <w:bCs/>
          <w:sz w:val="20"/>
          <w:szCs w:val="20"/>
        </w:rPr>
        <w:t>będzie obejmował w szczególności elementy wymienione poniżej:</w:t>
      </w:r>
    </w:p>
    <w:p w14:paraId="498B44B6" w14:textId="77777777" w:rsidR="000052E0" w:rsidRPr="00C85E9D" w:rsidRDefault="000052E0" w:rsidP="00360886">
      <w:pPr>
        <w:pStyle w:val="Akapitzlist"/>
        <w:numPr>
          <w:ilvl w:val="0"/>
          <w:numId w:val="75"/>
        </w:numPr>
        <w:spacing w:after="0" w:line="240" w:lineRule="auto"/>
        <w:ind w:hanging="76"/>
        <w:jc w:val="both"/>
        <w:rPr>
          <w:bCs/>
          <w:sz w:val="20"/>
          <w:szCs w:val="20"/>
        </w:rPr>
      </w:pPr>
      <w:r w:rsidRPr="00C85E9D">
        <w:rPr>
          <w:bCs/>
          <w:sz w:val="20"/>
          <w:szCs w:val="20"/>
        </w:rPr>
        <w:t xml:space="preserve">inwentaryzacja stanu istniejącego, </w:t>
      </w:r>
    </w:p>
    <w:p w14:paraId="7ED7CBDC" w14:textId="77777777" w:rsidR="000052E0" w:rsidRPr="00C85E9D" w:rsidRDefault="000052E0" w:rsidP="00360886">
      <w:pPr>
        <w:pStyle w:val="Akapitzlist"/>
        <w:numPr>
          <w:ilvl w:val="0"/>
          <w:numId w:val="75"/>
        </w:numPr>
        <w:spacing w:after="0" w:line="240" w:lineRule="auto"/>
        <w:ind w:left="0" w:firstLine="284"/>
        <w:jc w:val="both"/>
        <w:rPr>
          <w:bCs/>
          <w:sz w:val="20"/>
          <w:szCs w:val="20"/>
        </w:rPr>
      </w:pPr>
      <w:r w:rsidRPr="00C85E9D">
        <w:rPr>
          <w:bCs/>
          <w:sz w:val="20"/>
          <w:szCs w:val="20"/>
        </w:rPr>
        <w:t>opracowanie opinii geotechnicznej oraz przeprowadzenie badań geotechnicznych,</w:t>
      </w:r>
    </w:p>
    <w:p w14:paraId="37B4BDA5" w14:textId="77777777" w:rsidR="000052E0" w:rsidRPr="00C85E9D" w:rsidRDefault="000052E0" w:rsidP="00360886">
      <w:pPr>
        <w:pStyle w:val="Akapitzlist"/>
        <w:numPr>
          <w:ilvl w:val="0"/>
          <w:numId w:val="75"/>
        </w:numPr>
        <w:spacing w:after="0" w:line="240" w:lineRule="auto"/>
        <w:ind w:left="0" w:firstLine="284"/>
        <w:jc w:val="both"/>
        <w:rPr>
          <w:bCs/>
          <w:sz w:val="20"/>
          <w:szCs w:val="20"/>
        </w:rPr>
      </w:pPr>
      <w:r w:rsidRPr="00C85E9D">
        <w:rPr>
          <w:bCs/>
          <w:sz w:val="20"/>
          <w:szCs w:val="20"/>
        </w:rPr>
        <w:t>dokumentacja badań istniejącej konstrukcji nawierzchni jezdni wraz zaleceniami,</w:t>
      </w:r>
    </w:p>
    <w:p w14:paraId="2BDC2D32" w14:textId="77777777" w:rsidR="000052E0" w:rsidRPr="00C85E9D" w:rsidRDefault="000052E0" w:rsidP="00360886">
      <w:pPr>
        <w:numPr>
          <w:ilvl w:val="0"/>
          <w:numId w:val="75"/>
        </w:numPr>
        <w:spacing w:after="0" w:line="240" w:lineRule="auto"/>
        <w:ind w:left="0" w:firstLine="284"/>
        <w:jc w:val="both"/>
        <w:rPr>
          <w:bCs/>
          <w:sz w:val="20"/>
          <w:szCs w:val="20"/>
        </w:rPr>
      </w:pPr>
      <w:r w:rsidRPr="00C85E9D">
        <w:rPr>
          <w:bCs/>
          <w:sz w:val="20"/>
          <w:szCs w:val="20"/>
        </w:rPr>
        <w:t xml:space="preserve">analiza i prognoza ruchu, </w:t>
      </w:r>
    </w:p>
    <w:p w14:paraId="38BEB13B" w14:textId="77777777" w:rsidR="000052E0" w:rsidRPr="00C85E9D" w:rsidRDefault="000052E0" w:rsidP="00360886">
      <w:pPr>
        <w:pStyle w:val="Akapitzlist"/>
        <w:numPr>
          <w:ilvl w:val="0"/>
          <w:numId w:val="75"/>
        </w:numPr>
        <w:spacing w:after="0" w:line="240" w:lineRule="auto"/>
        <w:ind w:left="0" w:firstLine="284"/>
        <w:jc w:val="both"/>
        <w:rPr>
          <w:bCs/>
          <w:sz w:val="20"/>
          <w:szCs w:val="20"/>
        </w:rPr>
      </w:pPr>
      <w:r w:rsidRPr="00C85E9D">
        <w:rPr>
          <w:bCs/>
          <w:sz w:val="20"/>
          <w:szCs w:val="20"/>
        </w:rPr>
        <w:t xml:space="preserve">projekt zagospodarowania terenu zaakceptowany przez Zamawiającego, </w:t>
      </w:r>
    </w:p>
    <w:p w14:paraId="06A1E4A7" w14:textId="77777777" w:rsidR="000052E0" w:rsidRPr="00C85E9D" w:rsidRDefault="000052E0" w:rsidP="00360886">
      <w:pPr>
        <w:pStyle w:val="Akapitzlist"/>
        <w:numPr>
          <w:ilvl w:val="0"/>
          <w:numId w:val="75"/>
        </w:numPr>
        <w:spacing w:after="0"/>
        <w:ind w:left="709" w:hanging="425"/>
        <w:jc w:val="both"/>
        <w:rPr>
          <w:bCs/>
          <w:sz w:val="20"/>
          <w:szCs w:val="20"/>
        </w:rPr>
      </w:pPr>
      <w:r w:rsidRPr="00C85E9D">
        <w:rPr>
          <w:bCs/>
          <w:sz w:val="20"/>
          <w:szCs w:val="20"/>
        </w:rPr>
        <w:t xml:space="preserve">uzyskanie mapy do celów projektowych, </w:t>
      </w:r>
    </w:p>
    <w:p w14:paraId="65E7693A" w14:textId="44F6E308" w:rsidR="000052E0" w:rsidRPr="00C85E9D" w:rsidRDefault="000052E0" w:rsidP="00360886">
      <w:pPr>
        <w:pStyle w:val="Akapitzlist"/>
        <w:numPr>
          <w:ilvl w:val="0"/>
          <w:numId w:val="75"/>
        </w:numPr>
        <w:spacing w:after="0"/>
        <w:ind w:left="709" w:hanging="425"/>
        <w:jc w:val="both"/>
        <w:rPr>
          <w:bCs/>
          <w:sz w:val="20"/>
          <w:szCs w:val="20"/>
        </w:rPr>
      </w:pPr>
      <w:r w:rsidRPr="00C85E9D">
        <w:rPr>
          <w:bCs/>
          <w:sz w:val="20"/>
          <w:szCs w:val="20"/>
        </w:rPr>
        <w:lastRenderedPageBreak/>
        <w:t>wizualizacje projektu – 2 miejsca,</w:t>
      </w:r>
    </w:p>
    <w:p w14:paraId="79BCBD9E" w14:textId="77777777" w:rsidR="000052E0" w:rsidRPr="00C85E9D" w:rsidRDefault="000052E0" w:rsidP="00360886">
      <w:pPr>
        <w:pStyle w:val="Akapitzlist"/>
        <w:numPr>
          <w:ilvl w:val="0"/>
          <w:numId w:val="75"/>
        </w:numPr>
        <w:spacing w:after="0"/>
        <w:ind w:left="709" w:hanging="425"/>
        <w:jc w:val="both"/>
        <w:rPr>
          <w:bCs/>
          <w:sz w:val="20"/>
          <w:szCs w:val="20"/>
        </w:rPr>
      </w:pPr>
      <w:r w:rsidRPr="00C85E9D">
        <w:rPr>
          <w:bCs/>
          <w:sz w:val="20"/>
          <w:szCs w:val="20"/>
        </w:rPr>
        <w:t xml:space="preserve">projekt budowlany (składający się z projektu architektoniczno-budowlanego i projektu technicznego) </w:t>
      </w:r>
      <w:r w:rsidRPr="00C85E9D">
        <w:rPr>
          <w:bCs/>
          <w:sz w:val="20"/>
          <w:szCs w:val="20"/>
        </w:rPr>
        <w:br/>
        <w:t>w zakresie następujących branż:</w:t>
      </w:r>
    </w:p>
    <w:p w14:paraId="58C357A6" w14:textId="77777777" w:rsidR="000052E0" w:rsidRPr="00C85E9D" w:rsidRDefault="000052E0" w:rsidP="00360886">
      <w:pPr>
        <w:pStyle w:val="Akapitzlist"/>
        <w:numPr>
          <w:ilvl w:val="0"/>
          <w:numId w:val="76"/>
        </w:numPr>
        <w:spacing w:after="0"/>
        <w:jc w:val="both"/>
        <w:rPr>
          <w:bCs/>
          <w:sz w:val="20"/>
          <w:szCs w:val="20"/>
        </w:rPr>
      </w:pPr>
      <w:r w:rsidRPr="00C85E9D">
        <w:rPr>
          <w:bCs/>
          <w:sz w:val="20"/>
          <w:szCs w:val="20"/>
        </w:rPr>
        <w:t>drogowej, w tym przebudowa/remont przepustów,</w:t>
      </w:r>
    </w:p>
    <w:p w14:paraId="590661E1" w14:textId="77777777" w:rsidR="000052E0" w:rsidRPr="00C85E9D" w:rsidRDefault="000052E0" w:rsidP="00360886">
      <w:pPr>
        <w:pStyle w:val="Akapitzlist"/>
        <w:numPr>
          <w:ilvl w:val="0"/>
          <w:numId w:val="76"/>
        </w:numPr>
        <w:spacing w:after="0"/>
        <w:jc w:val="both"/>
        <w:rPr>
          <w:bCs/>
          <w:sz w:val="20"/>
          <w:szCs w:val="20"/>
        </w:rPr>
      </w:pPr>
      <w:r w:rsidRPr="00C85E9D">
        <w:rPr>
          <w:bCs/>
          <w:sz w:val="20"/>
          <w:szCs w:val="20"/>
        </w:rPr>
        <w:t>odwodnienia drogowego,</w:t>
      </w:r>
    </w:p>
    <w:p w14:paraId="64E5E820" w14:textId="77777777" w:rsidR="000052E0" w:rsidRPr="00C85E9D" w:rsidRDefault="000052E0" w:rsidP="00360886">
      <w:pPr>
        <w:pStyle w:val="Akapitzlist"/>
        <w:numPr>
          <w:ilvl w:val="0"/>
          <w:numId w:val="76"/>
        </w:numPr>
        <w:spacing w:after="0" w:line="240" w:lineRule="auto"/>
        <w:jc w:val="both"/>
        <w:rPr>
          <w:bCs/>
          <w:sz w:val="20"/>
          <w:szCs w:val="20"/>
        </w:rPr>
      </w:pPr>
      <w:r w:rsidRPr="00C85E9D">
        <w:rPr>
          <w:bCs/>
          <w:sz w:val="20"/>
          <w:szCs w:val="20"/>
        </w:rPr>
        <w:t>przebudowy kolizyjnego uzbrojenia (sieci elektroenergetycznej, telekomunikacyjnej, wodociągowej, gazowej, kanalizacji sanitarnej, oświetlenia drogowego),</w:t>
      </w:r>
    </w:p>
    <w:p w14:paraId="63070956" w14:textId="77777777" w:rsidR="000052E0" w:rsidRPr="00C85E9D" w:rsidRDefault="000052E0" w:rsidP="00360886">
      <w:pPr>
        <w:pStyle w:val="Akapitzlist"/>
        <w:numPr>
          <w:ilvl w:val="0"/>
          <w:numId w:val="76"/>
        </w:numPr>
        <w:spacing w:after="0"/>
        <w:jc w:val="both"/>
        <w:rPr>
          <w:bCs/>
          <w:sz w:val="20"/>
          <w:szCs w:val="20"/>
        </w:rPr>
      </w:pPr>
      <w:r w:rsidRPr="00C85E9D">
        <w:rPr>
          <w:bCs/>
          <w:sz w:val="20"/>
          <w:szCs w:val="20"/>
        </w:rPr>
        <w:t>oświetlenia drogowego,</w:t>
      </w:r>
    </w:p>
    <w:p w14:paraId="1FFE0FCC" w14:textId="5835DE32" w:rsidR="000052E0" w:rsidRPr="00C85E9D" w:rsidRDefault="000052E0" w:rsidP="00360886">
      <w:pPr>
        <w:pStyle w:val="Akapitzlist"/>
        <w:numPr>
          <w:ilvl w:val="0"/>
          <w:numId w:val="76"/>
        </w:numPr>
        <w:spacing w:after="0"/>
        <w:jc w:val="both"/>
        <w:rPr>
          <w:bCs/>
          <w:sz w:val="20"/>
          <w:szCs w:val="20"/>
        </w:rPr>
      </w:pPr>
      <w:r w:rsidRPr="00C85E9D">
        <w:rPr>
          <w:bCs/>
          <w:sz w:val="20"/>
          <w:szCs w:val="20"/>
        </w:rPr>
        <w:t xml:space="preserve">zieleni (inwentaryzacja i wyznaczenie kolidujących egzemplarzy do wycinki, projekt </w:t>
      </w:r>
      <w:proofErr w:type="spellStart"/>
      <w:r w:rsidRPr="00C85E9D">
        <w:rPr>
          <w:bCs/>
          <w:sz w:val="20"/>
          <w:szCs w:val="20"/>
        </w:rPr>
        <w:t>nasadzeń</w:t>
      </w:r>
      <w:proofErr w:type="spellEnd"/>
      <w:r w:rsidRPr="00C85E9D">
        <w:rPr>
          <w:bCs/>
          <w:sz w:val="20"/>
          <w:szCs w:val="20"/>
        </w:rPr>
        <w:t xml:space="preserve"> </w:t>
      </w:r>
      <w:r w:rsidR="00C85E9D">
        <w:rPr>
          <w:bCs/>
          <w:sz w:val="20"/>
          <w:szCs w:val="20"/>
        </w:rPr>
        <w:br/>
      </w:r>
      <w:r w:rsidRPr="00C85E9D">
        <w:rPr>
          <w:bCs/>
          <w:sz w:val="20"/>
          <w:szCs w:val="20"/>
        </w:rPr>
        <w:t xml:space="preserve">i </w:t>
      </w:r>
      <w:proofErr w:type="spellStart"/>
      <w:r w:rsidRPr="00C85E9D">
        <w:rPr>
          <w:bCs/>
          <w:sz w:val="20"/>
          <w:szCs w:val="20"/>
        </w:rPr>
        <w:t>nasadzeń</w:t>
      </w:r>
      <w:proofErr w:type="spellEnd"/>
      <w:r w:rsidRPr="00C85E9D">
        <w:rPr>
          <w:bCs/>
          <w:sz w:val="20"/>
          <w:szCs w:val="20"/>
        </w:rPr>
        <w:t xml:space="preserve"> kompensujących)</w:t>
      </w:r>
    </w:p>
    <w:p w14:paraId="46CE625A"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 xml:space="preserve">projekty branżowe wykonawcze, </w:t>
      </w:r>
    </w:p>
    <w:p w14:paraId="76A0031D"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projekt rozbiórki ogrodzeń itp., uzyskanie pozwolenia na rozbiórkę (jeśli takie wystąpią)</w:t>
      </w:r>
    </w:p>
    <w:p w14:paraId="73A4695E"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projekt stałej organizacji ruchu z elementami BRD,</w:t>
      </w:r>
    </w:p>
    <w:p w14:paraId="056B227A"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informacja BIOZ,</w:t>
      </w:r>
    </w:p>
    <w:p w14:paraId="7A166860"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przedmiary, kosztorysy, tabelę elementów scalonych, STWIORB,</w:t>
      </w:r>
    </w:p>
    <w:p w14:paraId="48AF24B5" w14:textId="77777777" w:rsidR="000052E0" w:rsidRPr="00C85E9D" w:rsidRDefault="000052E0" w:rsidP="00C85E9D">
      <w:pPr>
        <w:numPr>
          <w:ilvl w:val="0"/>
          <w:numId w:val="75"/>
        </w:numPr>
        <w:spacing w:after="0" w:line="240" w:lineRule="auto"/>
        <w:ind w:left="709" w:hanging="425"/>
        <w:jc w:val="both"/>
        <w:rPr>
          <w:bCs/>
          <w:sz w:val="20"/>
          <w:szCs w:val="20"/>
        </w:rPr>
      </w:pPr>
      <w:r w:rsidRPr="00C85E9D">
        <w:rPr>
          <w:bCs/>
          <w:sz w:val="20"/>
          <w:szCs w:val="20"/>
        </w:rPr>
        <w:t>uzyskanie wymaganych decyzji, opinii, uzgodnień, pozwoleń itp. W tym decyzji ZRID, pozwolenia wodnoprawnego, decyzji środowiskowej – w razie konieczności,</w:t>
      </w:r>
    </w:p>
    <w:p w14:paraId="02201B16"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wykonanie projektu podziału nieruchomości,</w:t>
      </w:r>
    </w:p>
    <w:p w14:paraId="24BBBA9D" w14:textId="77777777" w:rsidR="000052E0" w:rsidRPr="00C85E9D" w:rsidRDefault="000052E0" w:rsidP="00360886">
      <w:pPr>
        <w:numPr>
          <w:ilvl w:val="0"/>
          <w:numId w:val="75"/>
        </w:numPr>
        <w:spacing w:after="0" w:line="240" w:lineRule="auto"/>
        <w:ind w:left="426" w:hanging="142"/>
        <w:jc w:val="both"/>
        <w:rPr>
          <w:bCs/>
          <w:sz w:val="20"/>
          <w:szCs w:val="20"/>
        </w:rPr>
      </w:pPr>
      <w:r w:rsidRPr="00C85E9D">
        <w:rPr>
          <w:sz w:val="20"/>
          <w:szCs w:val="20"/>
        </w:rPr>
        <w:t>wstępna wycena wykupu nieruchomości,</w:t>
      </w:r>
    </w:p>
    <w:p w14:paraId="09ACF206" w14:textId="77777777" w:rsidR="00360886"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opis stanu nieruchomości do celów odszkodowawczych na dzień wydania decyzji ZRID.</w:t>
      </w:r>
    </w:p>
    <w:p w14:paraId="6D142857" w14:textId="77777777" w:rsidR="00360886" w:rsidRPr="00C85E9D" w:rsidRDefault="000052E0" w:rsidP="00C85E9D">
      <w:pPr>
        <w:numPr>
          <w:ilvl w:val="0"/>
          <w:numId w:val="75"/>
        </w:numPr>
        <w:spacing w:after="0" w:line="240" w:lineRule="auto"/>
        <w:ind w:left="709" w:hanging="425"/>
        <w:jc w:val="both"/>
        <w:rPr>
          <w:bCs/>
          <w:sz w:val="20"/>
          <w:szCs w:val="20"/>
        </w:rPr>
      </w:pPr>
      <w:r w:rsidRPr="00C85E9D">
        <w:rPr>
          <w:sz w:val="20"/>
          <w:szCs w:val="20"/>
        </w:rPr>
        <w:t>w</w:t>
      </w:r>
      <w:r w:rsidRPr="00C85E9D">
        <w:rPr>
          <w:bCs/>
          <w:sz w:val="20"/>
          <w:szCs w:val="20"/>
        </w:rPr>
        <w:t>yznaczenie projektów podziału na gruncie oraz oznaczenie granic słupami PD oraz wykonanie II etapu prac podziałowych – ujawnienie zmian w ewidencji gruntów i budynków.</w:t>
      </w:r>
    </w:p>
    <w:p w14:paraId="0465C38F" w14:textId="454E6F64" w:rsidR="000052E0" w:rsidRPr="00C85E9D" w:rsidRDefault="000052E0" w:rsidP="00360886">
      <w:pPr>
        <w:numPr>
          <w:ilvl w:val="0"/>
          <w:numId w:val="75"/>
        </w:numPr>
        <w:spacing w:after="0" w:line="240" w:lineRule="auto"/>
        <w:ind w:left="426" w:hanging="142"/>
        <w:jc w:val="both"/>
        <w:rPr>
          <w:bCs/>
          <w:sz w:val="20"/>
          <w:szCs w:val="20"/>
        </w:rPr>
      </w:pPr>
      <w:r w:rsidRPr="00C85E9D">
        <w:rPr>
          <w:bCs/>
          <w:sz w:val="20"/>
          <w:szCs w:val="20"/>
        </w:rPr>
        <w:t>nadzór autorski sprawowany będzie w trakcie wykonywania robót przez Wykonawcę robót budowlanych do czasu ich zrealizowania i odebrania protokołem/-</w:t>
      </w:r>
      <w:proofErr w:type="spellStart"/>
      <w:r w:rsidRPr="00C85E9D">
        <w:rPr>
          <w:bCs/>
          <w:sz w:val="20"/>
          <w:szCs w:val="20"/>
        </w:rPr>
        <w:t>ami</w:t>
      </w:r>
      <w:proofErr w:type="spellEnd"/>
      <w:r w:rsidRPr="00C85E9D">
        <w:rPr>
          <w:bCs/>
          <w:sz w:val="20"/>
          <w:szCs w:val="20"/>
        </w:rPr>
        <w:t xml:space="preserve"> odbioru końcowego bez uwag</w:t>
      </w:r>
    </w:p>
    <w:p w14:paraId="59DDED7E" w14:textId="7549F423" w:rsidR="00AB6B90" w:rsidRPr="00C85E9D" w:rsidRDefault="00AB6B90" w:rsidP="00AB6B90">
      <w:pPr>
        <w:spacing w:after="0" w:line="240" w:lineRule="auto"/>
        <w:jc w:val="both"/>
        <w:rPr>
          <w:bCs/>
          <w:sz w:val="20"/>
          <w:szCs w:val="20"/>
        </w:rPr>
      </w:pPr>
      <w:bookmarkStart w:id="57" w:name="_Hlk203744055"/>
      <w:r w:rsidRPr="00C85E9D">
        <w:rPr>
          <w:bCs/>
          <w:sz w:val="20"/>
          <w:szCs w:val="20"/>
        </w:rPr>
        <w:t>Zamówienia, o których mowa powyżej, zostaną udzielone na warunkach podobnych do udzielenia zamówienia podstawowego, po uprzednich negocjacjach z Wykonawcą (art. 213 ust. 1 ustawy - Prawo zamówień publicznych). Wykonawca przed zawarciem umowy zobowiązany będzie złożyć oświadczenie o spełnieniu warunków udziału w postępowaniu oraz niepodleganiu wykluczeniu z postępowania, a na żądanie Zamawiającego, również dokumentów potwierdzających złożone oświadczenia, w zakresie nie szerszym niż w postępowaniu o udzielenie zamówienia podstawowego</w:t>
      </w:r>
      <w:bookmarkEnd w:id="57"/>
      <w:r w:rsidRPr="00C85E9D">
        <w:rPr>
          <w:bCs/>
          <w:sz w:val="20"/>
          <w:szCs w:val="20"/>
        </w:rPr>
        <w:t>.</w:t>
      </w:r>
    </w:p>
    <w:p w14:paraId="3127D535" w14:textId="77777777" w:rsidR="005352DB" w:rsidRPr="00C85E9D" w:rsidRDefault="005352DB" w:rsidP="00AB6B90">
      <w:pPr>
        <w:spacing w:after="0" w:line="240" w:lineRule="auto"/>
        <w:jc w:val="both"/>
        <w:rPr>
          <w:bCs/>
          <w:sz w:val="20"/>
          <w:szCs w:val="20"/>
        </w:rPr>
      </w:pPr>
    </w:p>
    <w:p w14:paraId="4E0E6A51" w14:textId="3F9B0D4C" w:rsidR="006652E2" w:rsidRPr="00C85E9D" w:rsidRDefault="006652E2" w:rsidP="005352DB">
      <w:pPr>
        <w:pStyle w:val="Nagwek2"/>
      </w:pPr>
      <w:bookmarkStart w:id="58" w:name="_Toc232426703"/>
      <w:r w:rsidRPr="00C85E9D">
        <w:t>Forma sporządzenia, prezentowania i archiwizowania opracowań projektowych</w:t>
      </w:r>
      <w:bookmarkEnd w:id="58"/>
    </w:p>
    <w:p w14:paraId="0328892B" w14:textId="64871B4D" w:rsidR="006652E2" w:rsidRPr="00C85E9D" w:rsidRDefault="006652E2" w:rsidP="000E3BEF">
      <w:pPr>
        <w:spacing w:after="0" w:line="240" w:lineRule="auto"/>
        <w:jc w:val="both"/>
        <w:rPr>
          <w:bCs/>
          <w:sz w:val="20"/>
          <w:szCs w:val="20"/>
        </w:rPr>
      </w:pPr>
      <w:r w:rsidRPr="00C85E9D">
        <w:rPr>
          <w:bCs/>
          <w:sz w:val="20"/>
          <w:szCs w:val="20"/>
        </w:rPr>
        <w:t>Opracowania projektowe powinny być sporządzone w postaci wydruków oraz na nośnikach elektronicznych. Opracowania geodezyjno-kartograficzne, jak również mapy i plany sytuacyjne stanowiące załączniki graficzne tworzące dokumentację budowlaną powinny być opracowywane w formie numerycznej w jednym z układów współrzędnych płaskich prostokątnych określonych w rozpor</w:t>
      </w:r>
      <w:r w:rsidR="00EB74C1" w:rsidRPr="00C85E9D">
        <w:rPr>
          <w:bCs/>
          <w:sz w:val="20"/>
          <w:szCs w:val="20"/>
        </w:rPr>
        <w:t xml:space="preserve">ządzeniu </w:t>
      </w:r>
      <w:r w:rsidR="00EB74C1" w:rsidRPr="00C85E9D">
        <w:rPr>
          <w:bCs/>
          <w:i/>
          <w:sz w:val="20"/>
          <w:szCs w:val="20"/>
        </w:rPr>
        <w:t>Rady Ministrów z dnia 1</w:t>
      </w:r>
      <w:r w:rsidR="00074EA1" w:rsidRPr="00C85E9D">
        <w:rPr>
          <w:bCs/>
          <w:i/>
          <w:sz w:val="20"/>
          <w:szCs w:val="20"/>
        </w:rPr>
        <w:t>9 grudnia</w:t>
      </w:r>
      <w:r w:rsidR="00EB74C1" w:rsidRPr="00C85E9D">
        <w:rPr>
          <w:bCs/>
          <w:i/>
          <w:sz w:val="20"/>
          <w:szCs w:val="20"/>
        </w:rPr>
        <w:t xml:space="preserve"> 201</w:t>
      </w:r>
      <w:r w:rsidR="00074EA1" w:rsidRPr="00C85E9D">
        <w:rPr>
          <w:bCs/>
          <w:i/>
          <w:sz w:val="20"/>
          <w:szCs w:val="20"/>
        </w:rPr>
        <w:t>9</w:t>
      </w:r>
      <w:r w:rsidR="00EB74C1" w:rsidRPr="00C85E9D">
        <w:rPr>
          <w:bCs/>
          <w:i/>
          <w:sz w:val="20"/>
          <w:szCs w:val="20"/>
        </w:rPr>
        <w:t xml:space="preserve">r. </w:t>
      </w:r>
      <w:r w:rsidR="00074EA1" w:rsidRPr="00C85E9D">
        <w:rPr>
          <w:bCs/>
          <w:i/>
          <w:sz w:val="20"/>
          <w:szCs w:val="20"/>
        </w:rPr>
        <w:t xml:space="preserve">zmieniające rozporządzenie </w:t>
      </w:r>
      <w:r w:rsidRPr="00C85E9D">
        <w:rPr>
          <w:bCs/>
          <w:i/>
          <w:sz w:val="20"/>
          <w:szCs w:val="20"/>
        </w:rPr>
        <w:t>w sprawie państwowego systemu odniesień przestrzennych</w:t>
      </w:r>
      <w:r w:rsidR="00EB74C1" w:rsidRPr="00C85E9D">
        <w:rPr>
          <w:bCs/>
          <w:i/>
          <w:sz w:val="20"/>
          <w:szCs w:val="20"/>
        </w:rPr>
        <w:t xml:space="preserve"> </w:t>
      </w:r>
      <w:r w:rsidR="000319BA" w:rsidRPr="00C85E9D">
        <w:rPr>
          <w:bCs/>
          <w:i/>
          <w:sz w:val="20"/>
          <w:szCs w:val="20"/>
        </w:rPr>
        <w:t xml:space="preserve">(Dz. U. poz. </w:t>
      </w:r>
      <w:r w:rsidR="00074EA1" w:rsidRPr="00C85E9D">
        <w:rPr>
          <w:bCs/>
          <w:i/>
          <w:sz w:val="20"/>
          <w:szCs w:val="20"/>
        </w:rPr>
        <w:t>2494</w:t>
      </w:r>
      <w:r w:rsidR="000319BA" w:rsidRPr="00C85E9D">
        <w:rPr>
          <w:bCs/>
          <w:i/>
          <w:sz w:val="20"/>
          <w:szCs w:val="20"/>
        </w:rPr>
        <w:t>).</w:t>
      </w:r>
    </w:p>
    <w:p w14:paraId="4522E587" w14:textId="4842785F" w:rsidR="006652E2" w:rsidRPr="00C85E9D" w:rsidRDefault="006652E2" w:rsidP="00074EA1">
      <w:pPr>
        <w:spacing w:after="0" w:line="240" w:lineRule="auto"/>
        <w:jc w:val="both"/>
        <w:rPr>
          <w:bCs/>
          <w:sz w:val="20"/>
          <w:szCs w:val="20"/>
        </w:rPr>
      </w:pPr>
      <w:r w:rsidRPr="00C85E9D">
        <w:rPr>
          <w:bCs/>
          <w:sz w:val="20"/>
          <w:szCs w:val="20"/>
        </w:rPr>
        <w:t xml:space="preserve">Nazwa inwestycji na stronach tytułowych i w metrykach powinna być zgodna ze składanym wnioskiem o decyzję ZRID. Wszelkie kopie pism i uzgodnień powinny być potwierdzone zgodnie z obowiązującymi przepisami, </w:t>
      </w:r>
      <w:r w:rsidR="00912AD8" w:rsidRPr="00C85E9D">
        <w:rPr>
          <w:bCs/>
          <w:sz w:val="20"/>
          <w:szCs w:val="20"/>
        </w:rPr>
        <w:br/>
      </w:r>
      <w:r w:rsidRPr="00C85E9D">
        <w:rPr>
          <w:bCs/>
          <w:sz w:val="20"/>
          <w:szCs w:val="20"/>
        </w:rPr>
        <w:t>a decyzje administracyjne należy załączać ostateczne.</w:t>
      </w:r>
    </w:p>
    <w:p w14:paraId="43F2AB2D" w14:textId="140FC209" w:rsidR="006652E2" w:rsidRPr="00C85E9D" w:rsidRDefault="006652E2" w:rsidP="00074EA1">
      <w:pPr>
        <w:spacing w:after="0" w:line="240" w:lineRule="auto"/>
        <w:jc w:val="both"/>
        <w:rPr>
          <w:bCs/>
          <w:sz w:val="20"/>
          <w:szCs w:val="20"/>
        </w:rPr>
      </w:pPr>
      <w:r w:rsidRPr="00C85E9D">
        <w:rPr>
          <w:bCs/>
          <w:sz w:val="20"/>
          <w:szCs w:val="20"/>
        </w:rPr>
        <w:t>Projekty powinny być opracowane :</w:t>
      </w:r>
    </w:p>
    <w:p w14:paraId="4F9DB204" w14:textId="57DA913D" w:rsidR="006652E2" w:rsidRPr="00C85E9D" w:rsidRDefault="00036B43" w:rsidP="00C76924">
      <w:pPr>
        <w:pStyle w:val="Akapitzlist"/>
        <w:numPr>
          <w:ilvl w:val="0"/>
          <w:numId w:val="7"/>
        </w:numPr>
        <w:spacing w:after="0" w:line="240" w:lineRule="auto"/>
        <w:contextualSpacing w:val="0"/>
        <w:jc w:val="both"/>
        <w:rPr>
          <w:bCs/>
          <w:sz w:val="20"/>
          <w:szCs w:val="20"/>
        </w:rPr>
      </w:pPr>
      <w:r w:rsidRPr="00C85E9D">
        <w:rPr>
          <w:bCs/>
          <w:sz w:val="20"/>
          <w:szCs w:val="20"/>
        </w:rPr>
        <w:t xml:space="preserve">na </w:t>
      </w:r>
      <w:r w:rsidR="006652E2" w:rsidRPr="00C85E9D">
        <w:rPr>
          <w:bCs/>
          <w:sz w:val="20"/>
          <w:szCs w:val="20"/>
        </w:rPr>
        <w:t xml:space="preserve">pozyskanych przez Wykonawcę aktualnych mapach </w:t>
      </w:r>
      <w:proofErr w:type="spellStart"/>
      <w:r w:rsidR="006652E2" w:rsidRPr="00C85E9D">
        <w:rPr>
          <w:bCs/>
          <w:sz w:val="20"/>
          <w:szCs w:val="20"/>
        </w:rPr>
        <w:t>sytuacyjno</w:t>
      </w:r>
      <w:proofErr w:type="spellEnd"/>
      <w:r w:rsidR="006652E2" w:rsidRPr="00C85E9D">
        <w:rPr>
          <w:bCs/>
          <w:sz w:val="20"/>
          <w:szCs w:val="20"/>
        </w:rPr>
        <w:t>–wysokościowych w skali 1:500 lub 1:1000,</w:t>
      </w:r>
    </w:p>
    <w:p w14:paraId="745DB18B" w14:textId="3F918C34" w:rsidR="006652E2" w:rsidRPr="00C85E9D" w:rsidRDefault="006652E2" w:rsidP="00C76924">
      <w:pPr>
        <w:pStyle w:val="Akapitzlist"/>
        <w:numPr>
          <w:ilvl w:val="0"/>
          <w:numId w:val="7"/>
        </w:numPr>
        <w:spacing w:after="0" w:line="240" w:lineRule="auto"/>
        <w:contextualSpacing w:val="0"/>
        <w:jc w:val="both"/>
        <w:rPr>
          <w:bCs/>
          <w:sz w:val="20"/>
          <w:szCs w:val="20"/>
        </w:rPr>
      </w:pPr>
      <w:r w:rsidRPr="00C85E9D">
        <w:rPr>
          <w:bCs/>
          <w:sz w:val="20"/>
          <w:szCs w:val="20"/>
        </w:rPr>
        <w:t xml:space="preserve">na podstawie własnych pomiarów </w:t>
      </w:r>
      <w:proofErr w:type="spellStart"/>
      <w:r w:rsidRPr="00C85E9D">
        <w:rPr>
          <w:bCs/>
          <w:sz w:val="20"/>
          <w:szCs w:val="20"/>
        </w:rPr>
        <w:t>sytuacyjno</w:t>
      </w:r>
      <w:proofErr w:type="spellEnd"/>
      <w:r w:rsidRPr="00C85E9D">
        <w:rPr>
          <w:bCs/>
          <w:sz w:val="20"/>
          <w:szCs w:val="20"/>
        </w:rPr>
        <w:t>–wysokościowych</w:t>
      </w:r>
      <w:r w:rsidR="00CE6849" w:rsidRPr="00C85E9D">
        <w:rPr>
          <w:bCs/>
          <w:sz w:val="20"/>
          <w:szCs w:val="20"/>
        </w:rPr>
        <w:t>,</w:t>
      </w:r>
      <w:r w:rsidRPr="00C85E9D">
        <w:rPr>
          <w:bCs/>
          <w:sz w:val="20"/>
          <w:szCs w:val="20"/>
        </w:rPr>
        <w:t xml:space="preserve"> stanowiących podstawę do opracowania elementów dokumentacji ze wskazaniem rzędnych istniejących w charakterystycznych punktach</w:t>
      </w:r>
      <w:r w:rsidR="00CE6849" w:rsidRPr="00C85E9D">
        <w:rPr>
          <w:bCs/>
          <w:sz w:val="20"/>
          <w:szCs w:val="20"/>
        </w:rPr>
        <w:t>,</w:t>
      </w:r>
      <w:r w:rsidRPr="00C85E9D">
        <w:rPr>
          <w:bCs/>
          <w:sz w:val="20"/>
          <w:szCs w:val="20"/>
        </w:rPr>
        <w:t xml:space="preserve"> np. w miejscach zjazdów na posesje prywatne lub dojścia do furtek. Lokalizację punktów charakterystycznych wcześniej należy przeanalizować z Zamawiającym. Rzędne istniejące pozwolą na szczegółowe przeanalizowanie rozwiązań projektowych w charakterystycznych miejscach. </w:t>
      </w:r>
    </w:p>
    <w:p w14:paraId="76B5D0BE" w14:textId="209577CA" w:rsidR="0069385E" w:rsidRPr="00C85E9D" w:rsidRDefault="005066FA" w:rsidP="00074EA1">
      <w:pPr>
        <w:autoSpaceDE w:val="0"/>
        <w:autoSpaceDN w:val="0"/>
        <w:adjustRightInd w:val="0"/>
        <w:spacing w:after="0" w:line="240" w:lineRule="auto"/>
        <w:jc w:val="both"/>
        <w:rPr>
          <w:bCs/>
          <w:sz w:val="20"/>
          <w:szCs w:val="20"/>
        </w:rPr>
      </w:pPr>
      <w:r w:rsidRPr="00C85E9D">
        <w:rPr>
          <w:bCs/>
          <w:sz w:val="20"/>
          <w:szCs w:val="20"/>
        </w:rPr>
        <w:t>Dokumentacja musi zawierać minimum</w:t>
      </w:r>
      <w:r w:rsidR="00DB37DF" w:rsidRPr="00C85E9D">
        <w:rPr>
          <w:bCs/>
          <w:sz w:val="20"/>
          <w:szCs w:val="20"/>
        </w:rPr>
        <w:t xml:space="preserve"> elementy wyszczególnione w z</w:t>
      </w:r>
      <w:r w:rsidR="005C1DA0" w:rsidRPr="00C85E9D">
        <w:rPr>
          <w:bCs/>
          <w:sz w:val="20"/>
          <w:szCs w:val="20"/>
        </w:rPr>
        <w:t>akresie robót (pkt. 1.2 OPZ), w </w:t>
      </w:r>
      <w:r w:rsidR="00DB37DF" w:rsidRPr="00C85E9D">
        <w:rPr>
          <w:bCs/>
          <w:sz w:val="20"/>
          <w:szCs w:val="20"/>
        </w:rPr>
        <w:t>szczególności:</w:t>
      </w:r>
    </w:p>
    <w:p w14:paraId="23F30349" w14:textId="71318300" w:rsidR="00DB37DF" w:rsidRPr="00C85E9D" w:rsidRDefault="00DB37DF" w:rsidP="000E3BEF">
      <w:pPr>
        <w:autoSpaceDE w:val="0"/>
        <w:autoSpaceDN w:val="0"/>
        <w:adjustRightInd w:val="0"/>
        <w:spacing w:after="0" w:line="240" w:lineRule="auto"/>
        <w:jc w:val="both"/>
        <w:rPr>
          <w:bCs/>
          <w:sz w:val="20"/>
          <w:szCs w:val="20"/>
        </w:rPr>
      </w:pPr>
      <w:r w:rsidRPr="00C85E9D">
        <w:rPr>
          <w:bCs/>
          <w:sz w:val="20"/>
          <w:szCs w:val="20"/>
        </w:rPr>
        <w:t>Projekt zagospodarowania terenu</w:t>
      </w:r>
    </w:p>
    <w:p w14:paraId="483D32B5" w14:textId="5E0B6886" w:rsidR="006652E2" w:rsidRPr="00C85E9D" w:rsidRDefault="006652E2" w:rsidP="000E3BEF">
      <w:pPr>
        <w:autoSpaceDE w:val="0"/>
        <w:autoSpaceDN w:val="0"/>
        <w:adjustRightInd w:val="0"/>
        <w:spacing w:after="0" w:line="240" w:lineRule="auto"/>
        <w:jc w:val="both"/>
        <w:rPr>
          <w:bCs/>
          <w:sz w:val="20"/>
          <w:szCs w:val="20"/>
        </w:rPr>
      </w:pPr>
      <w:r w:rsidRPr="00C85E9D">
        <w:rPr>
          <w:bCs/>
          <w:sz w:val="20"/>
          <w:szCs w:val="20"/>
        </w:rPr>
        <w:t>Część opisowa drogowa</w:t>
      </w:r>
    </w:p>
    <w:p w14:paraId="6ECF1547" w14:textId="3BE5FD5A" w:rsidR="006652E2" w:rsidRPr="00C85E9D" w:rsidRDefault="006652E2" w:rsidP="00C76924">
      <w:pPr>
        <w:pStyle w:val="Akapitzlist"/>
        <w:numPr>
          <w:ilvl w:val="0"/>
          <w:numId w:val="8"/>
        </w:numPr>
        <w:autoSpaceDE w:val="0"/>
        <w:autoSpaceDN w:val="0"/>
        <w:adjustRightInd w:val="0"/>
        <w:spacing w:after="0" w:line="240" w:lineRule="auto"/>
        <w:contextualSpacing w:val="0"/>
        <w:jc w:val="both"/>
        <w:rPr>
          <w:bCs/>
          <w:sz w:val="20"/>
          <w:szCs w:val="20"/>
        </w:rPr>
      </w:pPr>
      <w:r w:rsidRPr="00C85E9D">
        <w:rPr>
          <w:bCs/>
          <w:sz w:val="20"/>
          <w:szCs w:val="20"/>
        </w:rPr>
        <w:t>opis techniczny z opracowaniami i wynikami badań</w:t>
      </w:r>
      <w:r w:rsidR="00DB37DF" w:rsidRPr="00C85E9D">
        <w:rPr>
          <w:bCs/>
          <w:sz w:val="20"/>
          <w:szCs w:val="20"/>
        </w:rPr>
        <w:t>,</w:t>
      </w:r>
      <w:r w:rsidRPr="00C85E9D">
        <w:rPr>
          <w:bCs/>
          <w:sz w:val="20"/>
          <w:szCs w:val="20"/>
        </w:rPr>
        <w:t xml:space="preserve"> </w:t>
      </w:r>
    </w:p>
    <w:p w14:paraId="19704898" w14:textId="28C6E3E0" w:rsidR="006652E2" w:rsidRPr="00C85E9D" w:rsidRDefault="006652E2" w:rsidP="00C76924">
      <w:pPr>
        <w:pStyle w:val="Akapitzlist"/>
        <w:numPr>
          <w:ilvl w:val="0"/>
          <w:numId w:val="8"/>
        </w:numPr>
        <w:autoSpaceDE w:val="0"/>
        <w:autoSpaceDN w:val="0"/>
        <w:adjustRightInd w:val="0"/>
        <w:spacing w:after="0" w:line="240" w:lineRule="auto"/>
        <w:contextualSpacing w:val="0"/>
        <w:jc w:val="both"/>
        <w:rPr>
          <w:bCs/>
          <w:sz w:val="20"/>
          <w:szCs w:val="20"/>
        </w:rPr>
      </w:pPr>
      <w:r w:rsidRPr="00C85E9D">
        <w:rPr>
          <w:bCs/>
          <w:sz w:val="20"/>
          <w:szCs w:val="20"/>
        </w:rPr>
        <w:t>opracowanie geologiczne</w:t>
      </w:r>
      <w:r w:rsidR="00DB37DF" w:rsidRPr="00C85E9D">
        <w:rPr>
          <w:bCs/>
          <w:sz w:val="20"/>
          <w:szCs w:val="20"/>
        </w:rPr>
        <w:t>,</w:t>
      </w:r>
      <w:r w:rsidRPr="00C85E9D">
        <w:rPr>
          <w:bCs/>
          <w:sz w:val="20"/>
          <w:szCs w:val="20"/>
        </w:rPr>
        <w:t xml:space="preserve"> </w:t>
      </w:r>
    </w:p>
    <w:p w14:paraId="61EA493C" w14:textId="1B57DF7C" w:rsidR="0069385E" w:rsidRPr="00C85E9D" w:rsidRDefault="0069385E" w:rsidP="00C76924">
      <w:pPr>
        <w:pStyle w:val="Akapitzlist"/>
        <w:numPr>
          <w:ilvl w:val="0"/>
          <w:numId w:val="8"/>
        </w:numPr>
        <w:autoSpaceDE w:val="0"/>
        <w:autoSpaceDN w:val="0"/>
        <w:adjustRightInd w:val="0"/>
        <w:spacing w:after="0" w:line="240" w:lineRule="auto"/>
        <w:contextualSpacing w:val="0"/>
        <w:jc w:val="both"/>
        <w:rPr>
          <w:bCs/>
          <w:sz w:val="20"/>
          <w:szCs w:val="20"/>
        </w:rPr>
      </w:pPr>
      <w:r w:rsidRPr="00C85E9D">
        <w:rPr>
          <w:bCs/>
          <w:sz w:val="20"/>
          <w:szCs w:val="20"/>
        </w:rPr>
        <w:t>analiza ruchu drogowego</w:t>
      </w:r>
      <w:r w:rsidR="00DB37DF" w:rsidRPr="00C85E9D">
        <w:rPr>
          <w:bCs/>
          <w:sz w:val="20"/>
          <w:szCs w:val="20"/>
        </w:rPr>
        <w:t>.</w:t>
      </w:r>
    </w:p>
    <w:p w14:paraId="5462B6B6" w14:textId="47A361C3" w:rsidR="006652E2" w:rsidRPr="00C85E9D" w:rsidRDefault="006652E2" w:rsidP="000E3BEF">
      <w:pPr>
        <w:autoSpaceDE w:val="0"/>
        <w:autoSpaceDN w:val="0"/>
        <w:adjustRightInd w:val="0"/>
        <w:spacing w:after="0" w:line="240" w:lineRule="auto"/>
        <w:jc w:val="both"/>
        <w:rPr>
          <w:bCs/>
          <w:sz w:val="20"/>
          <w:szCs w:val="20"/>
        </w:rPr>
      </w:pPr>
      <w:r w:rsidRPr="00C85E9D">
        <w:rPr>
          <w:bCs/>
          <w:sz w:val="20"/>
          <w:szCs w:val="20"/>
        </w:rPr>
        <w:t>Cześć rysunkowa drogowa</w:t>
      </w:r>
    </w:p>
    <w:p w14:paraId="6A084034" w14:textId="54A3B045" w:rsidR="006652E2" w:rsidRPr="00C85E9D" w:rsidRDefault="006652E2" w:rsidP="00C76924">
      <w:pPr>
        <w:pStyle w:val="Akapitzlist"/>
        <w:numPr>
          <w:ilvl w:val="0"/>
          <w:numId w:val="9"/>
        </w:numPr>
        <w:autoSpaceDE w:val="0"/>
        <w:autoSpaceDN w:val="0"/>
        <w:adjustRightInd w:val="0"/>
        <w:spacing w:after="0" w:line="240" w:lineRule="auto"/>
        <w:contextualSpacing w:val="0"/>
        <w:jc w:val="both"/>
        <w:rPr>
          <w:bCs/>
          <w:sz w:val="20"/>
          <w:szCs w:val="20"/>
        </w:rPr>
      </w:pPr>
      <w:r w:rsidRPr="00C85E9D">
        <w:rPr>
          <w:bCs/>
          <w:sz w:val="20"/>
          <w:szCs w:val="20"/>
        </w:rPr>
        <w:t>profil podłużny w skali 1:500/100</w:t>
      </w:r>
      <w:r w:rsidR="00DB37DF" w:rsidRPr="00C85E9D">
        <w:rPr>
          <w:bCs/>
          <w:sz w:val="20"/>
          <w:szCs w:val="20"/>
        </w:rPr>
        <w:t>,</w:t>
      </w:r>
    </w:p>
    <w:p w14:paraId="5993EDCB" w14:textId="1F435C15" w:rsidR="006652E2" w:rsidRPr="00C85E9D" w:rsidRDefault="006652E2" w:rsidP="00C76924">
      <w:pPr>
        <w:pStyle w:val="Akapitzlist"/>
        <w:numPr>
          <w:ilvl w:val="0"/>
          <w:numId w:val="9"/>
        </w:numPr>
        <w:spacing w:after="0" w:line="240" w:lineRule="auto"/>
        <w:contextualSpacing w:val="0"/>
        <w:jc w:val="both"/>
        <w:rPr>
          <w:bCs/>
          <w:sz w:val="20"/>
          <w:szCs w:val="20"/>
        </w:rPr>
      </w:pPr>
      <w:r w:rsidRPr="00C85E9D">
        <w:rPr>
          <w:bCs/>
          <w:sz w:val="20"/>
          <w:szCs w:val="20"/>
        </w:rPr>
        <w:lastRenderedPageBreak/>
        <w:t>przekroje poprzeczne w skali 1:100 w miejscach charakterystycznych</w:t>
      </w:r>
      <w:r w:rsidR="00DB37DF" w:rsidRPr="00C85E9D">
        <w:rPr>
          <w:bCs/>
          <w:sz w:val="20"/>
          <w:szCs w:val="20"/>
        </w:rPr>
        <w:t>,</w:t>
      </w:r>
      <w:r w:rsidR="00901C76" w:rsidRPr="00C85E9D">
        <w:rPr>
          <w:bCs/>
          <w:sz w:val="20"/>
          <w:szCs w:val="20"/>
        </w:rPr>
        <w:t xml:space="preserve"> oraz na początku i końcu opracowania,</w:t>
      </w:r>
    </w:p>
    <w:p w14:paraId="1B167BF6" w14:textId="47217505" w:rsidR="006652E2" w:rsidRPr="00C85E9D" w:rsidRDefault="006652E2" w:rsidP="00C76924">
      <w:pPr>
        <w:pStyle w:val="Akapitzlist"/>
        <w:numPr>
          <w:ilvl w:val="0"/>
          <w:numId w:val="9"/>
        </w:numPr>
        <w:spacing w:after="0" w:line="240" w:lineRule="auto"/>
        <w:contextualSpacing w:val="0"/>
        <w:jc w:val="both"/>
        <w:rPr>
          <w:bCs/>
          <w:sz w:val="20"/>
          <w:szCs w:val="20"/>
        </w:rPr>
      </w:pPr>
      <w:r w:rsidRPr="00C85E9D">
        <w:rPr>
          <w:bCs/>
          <w:sz w:val="20"/>
          <w:szCs w:val="20"/>
        </w:rPr>
        <w:t>przekroje z rozwiązaniam</w:t>
      </w:r>
      <w:r w:rsidR="00074EA1" w:rsidRPr="00C85E9D">
        <w:rPr>
          <w:bCs/>
          <w:sz w:val="20"/>
          <w:szCs w:val="20"/>
        </w:rPr>
        <w:t>i szczególnymi dla np. zjazdów,</w:t>
      </w:r>
    </w:p>
    <w:p w14:paraId="489E3F78" w14:textId="20A97C5A" w:rsidR="006652E2" w:rsidRPr="00C85E9D" w:rsidRDefault="006652E2" w:rsidP="00C76924">
      <w:pPr>
        <w:pStyle w:val="Akapitzlist"/>
        <w:numPr>
          <w:ilvl w:val="0"/>
          <w:numId w:val="9"/>
        </w:numPr>
        <w:autoSpaceDE w:val="0"/>
        <w:autoSpaceDN w:val="0"/>
        <w:adjustRightInd w:val="0"/>
        <w:spacing w:after="0" w:line="240" w:lineRule="auto"/>
        <w:contextualSpacing w:val="0"/>
        <w:jc w:val="both"/>
        <w:rPr>
          <w:bCs/>
          <w:sz w:val="20"/>
          <w:szCs w:val="20"/>
        </w:rPr>
      </w:pPr>
      <w:r w:rsidRPr="00C85E9D">
        <w:rPr>
          <w:bCs/>
          <w:sz w:val="20"/>
          <w:szCs w:val="20"/>
        </w:rPr>
        <w:t>plan sytuacyjny 1:500 lub 1:1000</w:t>
      </w:r>
    </w:p>
    <w:p w14:paraId="0932D74B" w14:textId="460C055A" w:rsidR="0069385E" w:rsidRPr="00C85E9D" w:rsidRDefault="006652E2" w:rsidP="00C76924">
      <w:pPr>
        <w:pStyle w:val="Akapitzlist"/>
        <w:numPr>
          <w:ilvl w:val="0"/>
          <w:numId w:val="9"/>
        </w:numPr>
        <w:autoSpaceDE w:val="0"/>
        <w:autoSpaceDN w:val="0"/>
        <w:adjustRightInd w:val="0"/>
        <w:spacing w:after="0" w:line="240" w:lineRule="auto"/>
        <w:contextualSpacing w:val="0"/>
        <w:jc w:val="both"/>
        <w:rPr>
          <w:bCs/>
          <w:sz w:val="20"/>
          <w:szCs w:val="20"/>
        </w:rPr>
      </w:pPr>
      <w:r w:rsidRPr="00C85E9D">
        <w:rPr>
          <w:bCs/>
          <w:sz w:val="20"/>
          <w:szCs w:val="20"/>
        </w:rPr>
        <w:t>mapa do celów projektowych – którą należy przedstawić Zamawiającemu do wglądu zaraz po jej uz</w:t>
      </w:r>
      <w:r w:rsidR="0069385E" w:rsidRPr="00C85E9D">
        <w:rPr>
          <w:bCs/>
          <w:sz w:val="20"/>
          <w:szCs w:val="20"/>
        </w:rPr>
        <w:t>yskaniu</w:t>
      </w:r>
      <w:r w:rsidR="00DB37DF" w:rsidRPr="00C85E9D">
        <w:rPr>
          <w:bCs/>
          <w:sz w:val="20"/>
          <w:szCs w:val="20"/>
        </w:rPr>
        <w:t>.</w:t>
      </w:r>
    </w:p>
    <w:p w14:paraId="61FF1403" w14:textId="15F4E00E" w:rsidR="006652E2" w:rsidRPr="00C85E9D" w:rsidRDefault="006652E2" w:rsidP="000E3BEF">
      <w:pPr>
        <w:autoSpaceDE w:val="0"/>
        <w:autoSpaceDN w:val="0"/>
        <w:adjustRightInd w:val="0"/>
        <w:spacing w:after="0" w:line="240" w:lineRule="auto"/>
        <w:jc w:val="both"/>
        <w:rPr>
          <w:bCs/>
          <w:sz w:val="20"/>
          <w:szCs w:val="20"/>
        </w:rPr>
      </w:pPr>
      <w:r w:rsidRPr="00C85E9D">
        <w:rPr>
          <w:bCs/>
          <w:sz w:val="20"/>
          <w:szCs w:val="20"/>
        </w:rPr>
        <w:t xml:space="preserve">Część opisowa odwodnieniowa </w:t>
      </w:r>
    </w:p>
    <w:p w14:paraId="404F5E6B" w14:textId="1BCC13E1" w:rsidR="0069385E" w:rsidRPr="00C85E9D" w:rsidRDefault="006652E2" w:rsidP="00C76924">
      <w:pPr>
        <w:pStyle w:val="Akapitzlist"/>
        <w:numPr>
          <w:ilvl w:val="0"/>
          <w:numId w:val="10"/>
        </w:numPr>
        <w:autoSpaceDE w:val="0"/>
        <w:autoSpaceDN w:val="0"/>
        <w:adjustRightInd w:val="0"/>
        <w:spacing w:after="0" w:line="240" w:lineRule="auto"/>
        <w:contextualSpacing w:val="0"/>
        <w:jc w:val="both"/>
        <w:rPr>
          <w:bCs/>
          <w:sz w:val="20"/>
          <w:szCs w:val="20"/>
        </w:rPr>
      </w:pPr>
      <w:r w:rsidRPr="00C85E9D">
        <w:rPr>
          <w:bCs/>
          <w:sz w:val="20"/>
          <w:szCs w:val="20"/>
        </w:rPr>
        <w:t>opis techniczny z opracowaniami i wynikami badań</w:t>
      </w:r>
      <w:r w:rsidR="00DB37DF" w:rsidRPr="00C85E9D">
        <w:rPr>
          <w:bCs/>
          <w:sz w:val="20"/>
          <w:szCs w:val="20"/>
        </w:rPr>
        <w:t>.</w:t>
      </w:r>
      <w:r w:rsidRPr="00C85E9D">
        <w:rPr>
          <w:bCs/>
          <w:sz w:val="20"/>
          <w:szCs w:val="20"/>
        </w:rPr>
        <w:t xml:space="preserve"> </w:t>
      </w:r>
    </w:p>
    <w:p w14:paraId="1B122133" w14:textId="72B8E15D" w:rsidR="006652E2" w:rsidRPr="00C85E9D" w:rsidRDefault="006652E2" w:rsidP="000E3BEF">
      <w:pPr>
        <w:autoSpaceDE w:val="0"/>
        <w:autoSpaceDN w:val="0"/>
        <w:adjustRightInd w:val="0"/>
        <w:spacing w:after="0" w:line="240" w:lineRule="auto"/>
        <w:jc w:val="both"/>
        <w:rPr>
          <w:bCs/>
          <w:sz w:val="20"/>
          <w:szCs w:val="20"/>
        </w:rPr>
      </w:pPr>
      <w:r w:rsidRPr="00C85E9D">
        <w:rPr>
          <w:bCs/>
          <w:sz w:val="20"/>
          <w:szCs w:val="20"/>
        </w:rPr>
        <w:t xml:space="preserve">Cześć rysunkowa odwodnieniowa </w:t>
      </w:r>
    </w:p>
    <w:p w14:paraId="21906172" w14:textId="7871C99E" w:rsidR="006652E2" w:rsidRPr="00C85E9D" w:rsidRDefault="006652E2" w:rsidP="00C76924">
      <w:pPr>
        <w:pStyle w:val="Akapitzlist"/>
        <w:numPr>
          <w:ilvl w:val="0"/>
          <w:numId w:val="10"/>
        </w:numPr>
        <w:autoSpaceDE w:val="0"/>
        <w:autoSpaceDN w:val="0"/>
        <w:adjustRightInd w:val="0"/>
        <w:spacing w:after="0" w:line="240" w:lineRule="auto"/>
        <w:contextualSpacing w:val="0"/>
        <w:jc w:val="both"/>
        <w:rPr>
          <w:bCs/>
          <w:sz w:val="20"/>
          <w:szCs w:val="20"/>
        </w:rPr>
      </w:pPr>
      <w:r w:rsidRPr="00C85E9D">
        <w:rPr>
          <w:bCs/>
          <w:sz w:val="20"/>
          <w:szCs w:val="20"/>
        </w:rPr>
        <w:t>profil podłużny w skali 1:500/100</w:t>
      </w:r>
    </w:p>
    <w:p w14:paraId="3AF70391" w14:textId="4CD0A389" w:rsidR="006652E2" w:rsidRPr="00C85E9D" w:rsidRDefault="006652E2" w:rsidP="00C76924">
      <w:pPr>
        <w:pStyle w:val="Akapitzlist"/>
        <w:numPr>
          <w:ilvl w:val="0"/>
          <w:numId w:val="10"/>
        </w:numPr>
        <w:spacing w:after="0" w:line="240" w:lineRule="auto"/>
        <w:contextualSpacing w:val="0"/>
        <w:jc w:val="both"/>
        <w:rPr>
          <w:bCs/>
          <w:sz w:val="20"/>
          <w:szCs w:val="20"/>
        </w:rPr>
      </w:pPr>
      <w:r w:rsidRPr="00C85E9D">
        <w:rPr>
          <w:bCs/>
          <w:sz w:val="20"/>
          <w:szCs w:val="20"/>
        </w:rPr>
        <w:t>przekroje poprzeczne w skali 1:100 w miejscach charakterystycznych</w:t>
      </w:r>
    </w:p>
    <w:p w14:paraId="3150B183" w14:textId="1BC6BA92" w:rsidR="006652E2" w:rsidRPr="00C85E9D" w:rsidRDefault="006652E2" w:rsidP="00C76924">
      <w:pPr>
        <w:pStyle w:val="Akapitzlist"/>
        <w:numPr>
          <w:ilvl w:val="0"/>
          <w:numId w:val="10"/>
        </w:numPr>
        <w:autoSpaceDE w:val="0"/>
        <w:autoSpaceDN w:val="0"/>
        <w:adjustRightInd w:val="0"/>
        <w:spacing w:after="0" w:line="240" w:lineRule="auto"/>
        <w:contextualSpacing w:val="0"/>
        <w:jc w:val="both"/>
        <w:rPr>
          <w:bCs/>
          <w:sz w:val="20"/>
          <w:szCs w:val="20"/>
        </w:rPr>
      </w:pPr>
      <w:r w:rsidRPr="00C85E9D">
        <w:rPr>
          <w:bCs/>
          <w:sz w:val="20"/>
          <w:szCs w:val="20"/>
        </w:rPr>
        <w:t>plan sytuacyjny 1:500 lub 1:1000</w:t>
      </w:r>
    </w:p>
    <w:p w14:paraId="31F04204" w14:textId="15F7D283" w:rsidR="000138EE" w:rsidRPr="00C85E9D" w:rsidRDefault="00DB37DF" w:rsidP="000E3BEF">
      <w:pPr>
        <w:spacing w:after="0" w:line="240" w:lineRule="auto"/>
        <w:rPr>
          <w:sz w:val="20"/>
          <w:szCs w:val="20"/>
        </w:rPr>
      </w:pPr>
      <w:r w:rsidRPr="00C85E9D">
        <w:rPr>
          <w:sz w:val="20"/>
          <w:szCs w:val="20"/>
        </w:rPr>
        <w:t xml:space="preserve">Inne elementy wynikające z sytuacji terenowej. </w:t>
      </w:r>
    </w:p>
    <w:p w14:paraId="7FB6AE46" w14:textId="7CCBE298" w:rsidR="006652E2" w:rsidRPr="00C85E9D" w:rsidRDefault="006652E2" w:rsidP="000E3BEF">
      <w:pPr>
        <w:autoSpaceDE w:val="0"/>
        <w:autoSpaceDN w:val="0"/>
        <w:adjustRightInd w:val="0"/>
        <w:spacing w:after="0" w:line="240" w:lineRule="auto"/>
        <w:jc w:val="both"/>
        <w:rPr>
          <w:bCs/>
          <w:sz w:val="20"/>
          <w:szCs w:val="20"/>
        </w:rPr>
      </w:pPr>
      <w:r w:rsidRPr="00C85E9D">
        <w:rPr>
          <w:bCs/>
          <w:sz w:val="20"/>
          <w:szCs w:val="20"/>
        </w:rPr>
        <w:t>Część niezbędna do złożenia wniosku o decyzję ZRID</w:t>
      </w:r>
      <w:r w:rsidR="000138EE" w:rsidRPr="00C85E9D">
        <w:rPr>
          <w:bCs/>
          <w:sz w:val="20"/>
          <w:szCs w:val="20"/>
        </w:rPr>
        <w:t xml:space="preserve"> – zgodnie z wymaganiami organu wydającego decyzję ZRID dla dróg objętych niniejszym opracowaniem. </w:t>
      </w:r>
    </w:p>
    <w:p w14:paraId="5E25981D" w14:textId="4A78EB14" w:rsidR="006652E2" w:rsidRPr="00C85E9D" w:rsidRDefault="006652E2" w:rsidP="005352DB">
      <w:pPr>
        <w:pStyle w:val="Nagwek2"/>
      </w:pPr>
      <w:bookmarkStart w:id="59" w:name="_Toc232426704"/>
      <w:r w:rsidRPr="00C85E9D">
        <w:t>Wymagania dotyczące opracowań projektowych</w:t>
      </w:r>
      <w:bookmarkEnd w:id="59"/>
    </w:p>
    <w:p w14:paraId="049DFBB6" w14:textId="77777777" w:rsidR="006652E2" w:rsidRPr="00C85E9D" w:rsidRDefault="006652E2" w:rsidP="000E3BEF">
      <w:pPr>
        <w:spacing w:after="0" w:line="240" w:lineRule="auto"/>
        <w:jc w:val="both"/>
        <w:rPr>
          <w:bCs/>
          <w:sz w:val="20"/>
          <w:szCs w:val="20"/>
        </w:rPr>
      </w:pPr>
      <w:r w:rsidRPr="00C85E9D">
        <w:rPr>
          <w:bCs/>
          <w:sz w:val="20"/>
          <w:szCs w:val="20"/>
        </w:rPr>
        <w:t>W trakcie wykonywania prac projektowych Wykonawca tworzy dokumenty projektu, które stanowią dokumentację przebiegu procesu projektowego, m.in.:</w:t>
      </w:r>
    </w:p>
    <w:p w14:paraId="3BCE3123" w14:textId="7B0D3749" w:rsidR="006652E2" w:rsidRPr="00C85E9D" w:rsidRDefault="006652E2" w:rsidP="00C76924">
      <w:pPr>
        <w:pStyle w:val="Akapitzlist"/>
        <w:numPr>
          <w:ilvl w:val="0"/>
          <w:numId w:val="11"/>
        </w:numPr>
        <w:spacing w:after="0" w:line="240" w:lineRule="auto"/>
        <w:contextualSpacing w:val="0"/>
        <w:jc w:val="both"/>
        <w:rPr>
          <w:bCs/>
          <w:sz w:val="20"/>
          <w:szCs w:val="20"/>
        </w:rPr>
      </w:pPr>
      <w:r w:rsidRPr="00C85E9D">
        <w:rPr>
          <w:bCs/>
          <w:sz w:val="20"/>
          <w:szCs w:val="20"/>
        </w:rPr>
        <w:t>notatki i protokoły ze spotkań w sprawie realizowanej Dokumentacji projektowej,</w:t>
      </w:r>
    </w:p>
    <w:p w14:paraId="703FD225" w14:textId="7E0F1771" w:rsidR="006652E2" w:rsidRPr="00C85E9D" w:rsidRDefault="006652E2" w:rsidP="00C76924">
      <w:pPr>
        <w:pStyle w:val="Akapitzlist"/>
        <w:numPr>
          <w:ilvl w:val="0"/>
          <w:numId w:val="11"/>
        </w:numPr>
        <w:spacing w:after="0" w:line="240" w:lineRule="auto"/>
        <w:contextualSpacing w:val="0"/>
        <w:jc w:val="both"/>
        <w:rPr>
          <w:bCs/>
          <w:sz w:val="20"/>
          <w:szCs w:val="20"/>
        </w:rPr>
      </w:pPr>
      <w:r w:rsidRPr="00C85E9D">
        <w:rPr>
          <w:bCs/>
          <w:sz w:val="20"/>
          <w:szCs w:val="20"/>
        </w:rPr>
        <w:t>korespondencja między Zamawiającym a Wykonawcą,</w:t>
      </w:r>
    </w:p>
    <w:p w14:paraId="5B6DCBC0" w14:textId="25808D11" w:rsidR="006652E2" w:rsidRPr="00C85E9D" w:rsidRDefault="006652E2" w:rsidP="00C76924">
      <w:pPr>
        <w:pStyle w:val="Akapitzlist"/>
        <w:numPr>
          <w:ilvl w:val="0"/>
          <w:numId w:val="11"/>
        </w:numPr>
        <w:spacing w:after="0" w:line="240" w:lineRule="auto"/>
        <w:contextualSpacing w:val="0"/>
        <w:jc w:val="both"/>
        <w:rPr>
          <w:bCs/>
          <w:sz w:val="20"/>
          <w:szCs w:val="20"/>
        </w:rPr>
      </w:pPr>
      <w:r w:rsidRPr="00C85E9D">
        <w:rPr>
          <w:bCs/>
          <w:sz w:val="20"/>
          <w:szCs w:val="20"/>
        </w:rPr>
        <w:t>korespondencja Wykonawcy ze stronami trzecimi,</w:t>
      </w:r>
    </w:p>
    <w:p w14:paraId="1E2E7DC3" w14:textId="4E203BAA" w:rsidR="006652E2" w:rsidRPr="00C85E9D" w:rsidRDefault="006652E2" w:rsidP="00C76924">
      <w:pPr>
        <w:pStyle w:val="Akapitzlist"/>
        <w:numPr>
          <w:ilvl w:val="0"/>
          <w:numId w:val="11"/>
        </w:numPr>
        <w:spacing w:after="0" w:line="240" w:lineRule="auto"/>
        <w:contextualSpacing w:val="0"/>
        <w:jc w:val="both"/>
        <w:rPr>
          <w:bCs/>
          <w:sz w:val="20"/>
          <w:szCs w:val="20"/>
        </w:rPr>
      </w:pPr>
      <w:r w:rsidRPr="00C85E9D">
        <w:rPr>
          <w:bCs/>
          <w:sz w:val="20"/>
          <w:szCs w:val="20"/>
        </w:rPr>
        <w:t>wszelkie uzyskane przez Wykonawcę dla Dokumentacji Projektowej: oceny, opinie, protokoły sprawdzeń, raporty, uzgodnienia, pozwolenia.</w:t>
      </w:r>
    </w:p>
    <w:p w14:paraId="37E08140" w14:textId="012864C7" w:rsidR="006652E2" w:rsidRPr="00C85E9D" w:rsidRDefault="006652E2" w:rsidP="005352DB">
      <w:pPr>
        <w:pStyle w:val="Nagwek2"/>
      </w:pPr>
      <w:bookmarkStart w:id="60" w:name="_Toc232426705"/>
      <w:r w:rsidRPr="00C85E9D">
        <w:t>Mapa do celów projektowych dróg</w:t>
      </w:r>
      <w:bookmarkEnd w:id="60"/>
    </w:p>
    <w:p w14:paraId="7B8C8CB8" w14:textId="7979C3D3" w:rsidR="000319BA" w:rsidRPr="00C85E9D" w:rsidRDefault="000319BA" w:rsidP="000E3BEF">
      <w:pPr>
        <w:pStyle w:val="Default"/>
        <w:jc w:val="both"/>
        <w:rPr>
          <w:rFonts w:ascii="Times New Roman" w:hAnsi="Times New Roman" w:cs="Times New Roman"/>
          <w:color w:val="auto"/>
          <w:sz w:val="20"/>
          <w:szCs w:val="20"/>
        </w:rPr>
      </w:pPr>
      <w:r w:rsidRPr="00C85E9D">
        <w:rPr>
          <w:rFonts w:ascii="Times New Roman" w:hAnsi="Times New Roman" w:cs="Times New Roman"/>
          <w:color w:val="auto"/>
          <w:sz w:val="20"/>
          <w:szCs w:val="20"/>
        </w:rPr>
        <w:t>Mapę do celów projektowych należy wykonać zgodnie z obecnie obowiązującymi przepisami i warunkami technicznymi (</w:t>
      </w:r>
      <w:r w:rsidRPr="00C85E9D">
        <w:rPr>
          <w:rFonts w:ascii="Times New Roman" w:hAnsi="Times New Roman" w:cs="Times New Roman"/>
          <w:i/>
          <w:color w:val="auto"/>
          <w:sz w:val="20"/>
          <w:szCs w:val="20"/>
        </w:rPr>
        <w:t>Rozporządzenie ministra spraw wewnętrznych i administracji z dnia 9 listopada 2011 r. w sprawie standardów technicznych wykonywania geodezyjnych pomiarów sytuacyjnych i wysokościowych oraz opracowywania i przekazywania wyników tych pomiarów do pa</w:t>
      </w:r>
      <w:r w:rsidR="005C1DA0" w:rsidRPr="00C85E9D">
        <w:rPr>
          <w:rFonts w:ascii="Times New Roman" w:hAnsi="Times New Roman" w:cs="Times New Roman"/>
          <w:i/>
          <w:color w:val="auto"/>
          <w:sz w:val="20"/>
          <w:szCs w:val="20"/>
        </w:rPr>
        <w:t>ństwowego zasobu geodezyjnego i </w:t>
      </w:r>
      <w:r w:rsidRPr="00C85E9D">
        <w:rPr>
          <w:rFonts w:ascii="Times New Roman" w:hAnsi="Times New Roman" w:cs="Times New Roman"/>
          <w:i/>
          <w:color w:val="auto"/>
          <w:sz w:val="20"/>
          <w:szCs w:val="20"/>
        </w:rPr>
        <w:t>kartograficznego</w:t>
      </w:r>
      <w:r w:rsidR="00074EA1" w:rsidRPr="00C85E9D">
        <w:rPr>
          <w:rFonts w:ascii="Times New Roman" w:hAnsi="Times New Roman" w:cs="Times New Roman"/>
          <w:i/>
          <w:color w:val="auto"/>
          <w:sz w:val="20"/>
          <w:szCs w:val="20"/>
        </w:rPr>
        <w:t xml:space="preserve"> (</w:t>
      </w:r>
      <w:proofErr w:type="spellStart"/>
      <w:r w:rsidR="00C81E85" w:rsidRPr="00C85E9D">
        <w:rPr>
          <w:rFonts w:ascii="Times New Roman" w:hAnsi="Times New Roman" w:cs="Times New Roman"/>
          <w:i/>
          <w:color w:val="auto"/>
          <w:sz w:val="20"/>
          <w:szCs w:val="20"/>
        </w:rPr>
        <w:t>t.j</w:t>
      </w:r>
      <w:proofErr w:type="spellEnd"/>
      <w:r w:rsidR="00C81E85" w:rsidRPr="00C85E9D">
        <w:rPr>
          <w:rFonts w:ascii="Times New Roman" w:hAnsi="Times New Roman" w:cs="Times New Roman"/>
          <w:i/>
          <w:color w:val="auto"/>
          <w:sz w:val="20"/>
          <w:szCs w:val="20"/>
        </w:rPr>
        <w:t xml:space="preserve">.  </w:t>
      </w:r>
      <w:r w:rsidR="00074EA1" w:rsidRPr="00C85E9D">
        <w:rPr>
          <w:rFonts w:ascii="Times New Roman" w:hAnsi="Times New Roman" w:cs="Times New Roman"/>
          <w:i/>
          <w:color w:val="auto"/>
          <w:sz w:val="20"/>
          <w:szCs w:val="20"/>
        </w:rPr>
        <w:t xml:space="preserve"> </w:t>
      </w:r>
      <w:r w:rsidR="00D87B3A" w:rsidRPr="00C85E9D">
        <w:rPr>
          <w:rFonts w:ascii="Times New Roman" w:hAnsi="Times New Roman" w:cs="Times New Roman"/>
          <w:i/>
          <w:color w:val="auto"/>
          <w:sz w:val="20"/>
          <w:szCs w:val="20"/>
        </w:rPr>
        <w:t>Dz. U. Nr 263, poz. 1572</w:t>
      </w:r>
      <w:r w:rsidR="00074EA1" w:rsidRPr="00C85E9D">
        <w:rPr>
          <w:rFonts w:ascii="Times New Roman" w:hAnsi="Times New Roman" w:cs="Times New Roman"/>
          <w:i/>
          <w:color w:val="auto"/>
          <w:sz w:val="20"/>
          <w:szCs w:val="20"/>
        </w:rPr>
        <w:t>)</w:t>
      </w:r>
      <w:r w:rsidRPr="00C85E9D">
        <w:rPr>
          <w:rFonts w:ascii="Times New Roman" w:hAnsi="Times New Roman" w:cs="Times New Roman"/>
          <w:i/>
          <w:color w:val="auto"/>
          <w:sz w:val="20"/>
          <w:szCs w:val="20"/>
        </w:rPr>
        <w:t>, Ustawa z dnia 16 kwietnia 2020 r. o zmianie ustawy - Prawo geodezyjne i kartograficzne oraz niektórych innych ustaw (Dz. U. poz. 782)</w:t>
      </w:r>
      <w:r w:rsidRPr="00C85E9D">
        <w:rPr>
          <w:rFonts w:ascii="Times New Roman" w:hAnsi="Times New Roman" w:cs="Times New Roman"/>
          <w:color w:val="auto"/>
          <w:sz w:val="20"/>
          <w:szCs w:val="20"/>
        </w:rPr>
        <w:t xml:space="preserve">). </w:t>
      </w:r>
    </w:p>
    <w:p w14:paraId="59FF70CE" w14:textId="77777777" w:rsidR="000319BA" w:rsidRPr="00C85E9D" w:rsidRDefault="000319BA" w:rsidP="000E3BEF">
      <w:pPr>
        <w:pStyle w:val="Default"/>
        <w:jc w:val="both"/>
        <w:rPr>
          <w:rFonts w:ascii="Times New Roman" w:hAnsi="Times New Roman" w:cs="Times New Roman"/>
          <w:color w:val="auto"/>
          <w:sz w:val="20"/>
          <w:szCs w:val="20"/>
        </w:rPr>
      </w:pPr>
      <w:r w:rsidRPr="00C85E9D">
        <w:rPr>
          <w:rFonts w:ascii="Times New Roman" w:hAnsi="Times New Roman" w:cs="Times New Roman"/>
          <w:color w:val="auto"/>
          <w:sz w:val="20"/>
          <w:szCs w:val="20"/>
        </w:rPr>
        <w:t xml:space="preserve">Mapę do celów projektowych należy wykonać w postaci jednostkowej wektorowej przyjętej do państwowego zasobu geodezyjno-kartograficznego, na podstawie pomiaru bezpośredniego w terenie lub poprzez </w:t>
      </w:r>
      <w:proofErr w:type="spellStart"/>
      <w:r w:rsidRPr="00C85E9D">
        <w:rPr>
          <w:rFonts w:ascii="Times New Roman" w:hAnsi="Times New Roman" w:cs="Times New Roman"/>
          <w:color w:val="auto"/>
          <w:sz w:val="20"/>
          <w:szCs w:val="20"/>
        </w:rPr>
        <w:t>wektoryzację</w:t>
      </w:r>
      <w:proofErr w:type="spellEnd"/>
      <w:r w:rsidRPr="00C85E9D">
        <w:rPr>
          <w:rFonts w:ascii="Times New Roman" w:hAnsi="Times New Roman" w:cs="Times New Roman"/>
          <w:color w:val="auto"/>
          <w:sz w:val="20"/>
          <w:szCs w:val="20"/>
        </w:rPr>
        <w:t xml:space="preserve"> rastra mapy (nie dopuszcza się mapy jednostkowej w postaci rastrowej lub hybrydowej). </w:t>
      </w:r>
    </w:p>
    <w:p w14:paraId="37977E1B" w14:textId="77777777" w:rsidR="000319BA" w:rsidRPr="00C85E9D" w:rsidRDefault="000319BA" w:rsidP="000E3BEF">
      <w:pPr>
        <w:pStyle w:val="Default"/>
        <w:jc w:val="both"/>
        <w:rPr>
          <w:rFonts w:ascii="Times New Roman" w:hAnsi="Times New Roman" w:cs="Times New Roman"/>
          <w:color w:val="auto"/>
          <w:sz w:val="20"/>
          <w:szCs w:val="20"/>
        </w:rPr>
      </w:pPr>
      <w:r w:rsidRPr="00C85E9D">
        <w:rPr>
          <w:rFonts w:ascii="Times New Roman" w:hAnsi="Times New Roman" w:cs="Times New Roman"/>
          <w:color w:val="auto"/>
          <w:sz w:val="20"/>
          <w:szCs w:val="20"/>
        </w:rPr>
        <w:t xml:space="preserve">Mapę do celów projektowych należy opracować w skali 1:500 lub 1:1000. Mapa w swojej treści powinna zawierać przebieg projektowanych i uzgodnionych przez właściwy PZUDP sieci uzbrojenia terenu lub informacje o braku uzgodnienia w zakresie objętym opracowaniem, a także istniejące ogrodzenia, w tym również nietrwałe. Przy opracowywaniu mapy dla celów projektowych należy szczególną uwagę zwrócić na staranne wpasowanie warstwy ewidencji gruntów. Jest to istotne przy ustalaniu, które działki zajęte zostaną pod projektowaną inwestycję. Jeżeli linie rozgraniczające inwestycję zostaną poprowadzone wzdłuż istniejących granic, to punkty załamania tych granic muszą być określone na podstawie jednoznacznych danych geodezyjnych lub wznowione i pomierzone bezpośrednio. Sposób ustalenia współrzędnych linii granicznych powinien być opisany w legendzie mapy do celów projektowych. </w:t>
      </w:r>
    </w:p>
    <w:p w14:paraId="49CDA188" w14:textId="7535A3F7" w:rsidR="000319BA" w:rsidRPr="00C85E9D" w:rsidRDefault="000319BA" w:rsidP="00074EA1">
      <w:pPr>
        <w:spacing w:after="0" w:line="240" w:lineRule="auto"/>
        <w:jc w:val="both"/>
        <w:rPr>
          <w:bCs/>
          <w:sz w:val="20"/>
          <w:szCs w:val="20"/>
        </w:rPr>
      </w:pPr>
      <w:r w:rsidRPr="00C85E9D">
        <w:rPr>
          <w:bCs/>
          <w:sz w:val="20"/>
          <w:szCs w:val="20"/>
        </w:rPr>
        <w:t>Osoba kierująca pracami geodezyjnymi i kartograficznymi do celów projektowych oraz geodezyjnymi pomiarami powykonawczymi obiektów budowlanych powinna posiadać uprawnienia z</w:t>
      </w:r>
      <w:r w:rsidR="005C1DA0" w:rsidRPr="00C85E9D">
        <w:rPr>
          <w:bCs/>
          <w:sz w:val="20"/>
          <w:szCs w:val="20"/>
        </w:rPr>
        <w:t>awodowe w dziedzinie geodezji i </w:t>
      </w:r>
      <w:r w:rsidRPr="00C85E9D">
        <w:rPr>
          <w:bCs/>
          <w:sz w:val="20"/>
          <w:szCs w:val="20"/>
        </w:rPr>
        <w:t>kartografii.</w:t>
      </w:r>
    </w:p>
    <w:p w14:paraId="6B3884C7" w14:textId="28635299" w:rsidR="00294797" w:rsidRPr="00C85E9D" w:rsidRDefault="00294797" w:rsidP="005352DB">
      <w:pPr>
        <w:pStyle w:val="Nagwek2"/>
      </w:pPr>
      <w:bookmarkStart w:id="61" w:name="_Toc232426706"/>
      <w:r w:rsidRPr="00C85E9D">
        <w:t>Geotechniczne warunki posadowienia obiektów budowlanych</w:t>
      </w:r>
      <w:bookmarkEnd w:id="61"/>
    </w:p>
    <w:p w14:paraId="23F9E491" w14:textId="2387D9C8" w:rsidR="00294797" w:rsidRPr="00C85E9D" w:rsidRDefault="00294797" w:rsidP="00074EA1">
      <w:pPr>
        <w:spacing w:after="0" w:line="240" w:lineRule="auto"/>
        <w:jc w:val="both"/>
        <w:rPr>
          <w:bCs/>
          <w:sz w:val="20"/>
          <w:szCs w:val="20"/>
        </w:rPr>
      </w:pPr>
      <w:r w:rsidRPr="00C85E9D">
        <w:rPr>
          <w:bCs/>
          <w:sz w:val="20"/>
          <w:szCs w:val="20"/>
        </w:rPr>
        <w:t>Za geotechniczne warunki posadowienia w całości odpowiada Projektant. W związku z powyższym przyjęta ilość i zakres wykonywanych badań muszą być dla niego wystarczające dla prawidłowego zaprojektowania inwestycji. Forma przedstawienia geotechnicznych warunków posadowienia oraz zakres niezbędnych badań powinny być uzależnione od zaliczenia obiektu budowlanego do odpowiedniej kategorii geotechnicznej i uzgo</w:t>
      </w:r>
      <w:r w:rsidR="005C1DA0" w:rsidRPr="00C85E9D">
        <w:rPr>
          <w:bCs/>
          <w:sz w:val="20"/>
          <w:szCs w:val="20"/>
        </w:rPr>
        <w:t>dnione z </w:t>
      </w:r>
      <w:r w:rsidR="00A81F77" w:rsidRPr="00C85E9D">
        <w:rPr>
          <w:bCs/>
          <w:sz w:val="20"/>
          <w:szCs w:val="20"/>
        </w:rPr>
        <w:t xml:space="preserve">Zamawiającym. </w:t>
      </w:r>
      <w:r w:rsidR="00EC31ED" w:rsidRPr="00C85E9D">
        <w:rPr>
          <w:bCs/>
          <w:sz w:val="20"/>
          <w:szCs w:val="20"/>
        </w:rPr>
        <w:t>Uprawniony Projektant na podstawie stwierdzonych war</w:t>
      </w:r>
      <w:r w:rsidR="005C1DA0" w:rsidRPr="00C85E9D">
        <w:rPr>
          <w:bCs/>
          <w:sz w:val="20"/>
          <w:szCs w:val="20"/>
        </w:rPr>
        <w:t>unków geotechnicznych wpisuje w </w:t>
      </w:r>
      <w:r w:rsidR="00EC31ED" w:rsidRPr="00C85E9D">
        <w:rPr>
          <w:bCs/>
          <w:sz w:val="20"/>
          <w:szCs w:val="20"/>
        </w:rPr>
        <w:t>dokumentację warunki dotyczące posadowienia budowli.</w:t>
      </w:r>
    </w:p>
    <w:p w14:paraId="03314ECA" w14:textId="5CABF26E" w:rsidR="00A114A2" w:rsidRPr="00C85E9D" w:rsidRDefault="00A114A2" w:rsidP="00074EA1">
      <w:pPr>
        <w:spacing w:after="0" w:line="240" w:lineRule="auto"/>
        <w:jc w:val="both"/>
        <w:rPr>
          <w:bCs/>
          <w:sz w:val="20"/>
          <w:szCs w:val="20"/>
        </w:rPr>
      </w:pPr>
      <w:r w:rsidRPr="00C85E9D">
        <w:rPr>
          <w:bCs/>
          <w:sz w:val="20"/>
          <w:szCs w:val="20"/>
        </w:rPr>
        <w:t xml:space="preserve">Ustalenie geotechnicznych warunków posadowienia obiektów budowlanych w formie Opinii geotechnicznej, Dokumentacji badań podłoża gruntowego, Projektu geotechnicznego i Dokumentacji geologiczno-inżynierskiej, w zależności od warunków gruntowych i kategorii geotechnicznej obiektu, zgodnie </w:t>
      </w:r>
      <w:r w:rsidRPr="00C85E9D">
        <w:rPr>
          <w:bCs/>
          <w:i/>
          <w:sz w:val="20"/>
          <w:szCs w:val="20"/>
        </w:rPr>
        <w:t xml:space="preserve">z Rozporządzeniem Ministra Transportu, Budownictwa i Gospodarki Morskiej z dnia 25 kwietnia 2012 r. w sprawie ustalania geotechnicznych warunków </w:t>
      </w:r>
      <w:proofErr w:type="spellStart"/>
      <w:r w:rsidRPr="00C85E9D">
        <w:rPr>
          <w:bCs/>
          <w:i/>
          <w:sz w:val="20"/>
          <w:szCs w:val="20"/>
        </w:rPr>
        <w:t>posadawiania</w:t>
      </w:r>
      <w:proofErr w:type="spellEnd"/>
      <w:r w:rsidRPr="00C85E9D">
        <w:rPr>
          <w:bCs/>
          <w:i/>
          <w:sz w:val="20"/>
          <w:szCs w:val="20"/>
        </w:rPr>
        <w:t xml:space="preserve"> obiektów budowlanych (Dz. U. </w:t>
      </w:r>
      <w:r w:rsidR="00074EA1" w:rsidRPr="00C85E9D">
        <w:rPr>
          <w:bCs/>
          <w:i/>
          <w:sz w:val="20"/>
          <w:szCs w:val="20"/>
        </w:rPr>
        <w:t>p</w:t>
      </w:r>
      <w:r w:rsidRPr="00C85E9D">
        <w:rPr>
          <w:bCs/>
          <w:i/>
          <w:sz w:val="20"/>
          <w:szCs w:val="20"/>
        </w:rPr>
        <w:t>oz. 463).</w:t>
      </w:r>
      <w:r w:rsidR="005C1DA0" w:rsidRPr="00C85E9D">
        <w:rPr>
          <w:bCs/>
          <w:sz w:val="20"/>
          <w:szCs w:val="20"/>
        </w:rPr>
        <w:t xml:space="preserve"> Zakres badań geotechnicznych </w:t>
      </w:r>
      <w:r w:rsidR="005C1DA0" w:rsidRPr="00C85E9D">
        <w:rPr>
          <w:bCs/>
          <w:sz w:val="20"/>
          <w:szCs w:val="20"/>
        </w:rPr>
        <w:lastRenderedPageBreak/>
        <w:t>i </w:t>
      </w:r>
      <w:r w:rsidRPr="00C85E9D">
        <w:rPr>
          <w:bCs/>
          <w:sz w:val="20"/>
          <w:szCs w:val="20"/>
        </w:rPr>
        <w:t xml:space="preserve">geologicznych, w zależności od ustalonej kategorii geotechnicznej, powinien być zgodny z ww. rozporządzeniem, z </w:t>
      </w:r>
      <w:r w:rsidRPr="00C85E9D">
        <w:rPr>
          <w:bCs/>
          <w:i/>
          <w:sz w:val="20"/>
          <w:szCs w:val="20"/>
        </w:rPr>
        <w:t>Instrukcją badań podłoża gruntowego budowli drogowych i mostowych</w:t>
      </w:r>
      <w:r w:rsidRPr="00C85E9D">
        <w:rPr>
          <w:bCs/>
          <w:sz w:val="20"/>
          <w:szCs w:val="20"/>
        </w:rPr>
        <w:t xml:space="preserve"> (GDDP, Warszawa, 1998) oraz z </w:t>
      </w:r>
      <w:r w:rsidRPr="00C85E9D">
        <w:rPr>
          <w:bCs/>
          <w:i/>
          <w:sz w:val="20"/>
          <w:szCs w:val="20"/>
        </w:rPr>
        <w:t>Ustawą z dnia 9 czerwca 2012 r. Prawo geologiczne i górnicze</w:t>
      </w:r>
      <w:r w:rsidR="00074EA1" w:rsidRPr="00C85E9D">
        <w:rPr>
          <w:bCs/>
          <w:i/>
          <w:sz w:val="20"/>
          <w:szCs w:val="20"/>
        </w:rPr>
        <w:t xml:space="preserve"> (</w:t>
      </w:r>
      <w:proofErr w:type="spellStart"/>
      <w:r w:rsidR="00C81E85" w:rsidRPr="00C85E9D">
        <w:rPr>
          <w:bCs/>
          <w:i/>
          <w:sz w:val="20"/>
          <w:szCs w:val="20"/>
        </w:rPr>
        <w:t>t.j</w:t>
      </w:r>
      <w:proofErr w:type="spellEnd"/>
      <w:r w:rsidR="00C81E85" w:rsidRPr="00C85E9D">
        <w:rPr>
          <w:bCs/>
          <w:i/>
          <w:sz w:val="20"/>
          <w:szCs w:val="20"/>
        </w:rPr>
        <w:t xml:space="preserve">.  </w:t>
      </w:r>
      <w:r w:rsidR="00074EA1" w:rsidRPr="00C85E9D">
        <w:rPr>
          <w:bCs/>
          <w:i/>
          <w:sz w:val="20"/>
          <w:szCs w:val="20"/>
        </w:rPr>
        <w:t xml:space="preserve"> </w:t>
      </w:r>
      <w:r w:rsidR="00D442C2" w:rsidRPr="00D442C2">
        <w:rPr>
          <w:bCs/>
          <w:i/>
          <w:sz w:val="20"/>
          <w:szCs w:val="20"/>
        </w:rPr>
        <w:t>Dz. U. z 2026 r. poz. 69</w:t>
      </w:r>
      <w:r w:rsidR="00D87B3A" w:rsidRPr="00C85E9D">
        <w:rPr>
          <w:bCs/>
          <w:i/>
          <w:sz w:val="20"/>
          <w:szCs w:val="20"/>
        </w:rPr>
        <w:t xml:space="preserve">) </w:t>
      </w:r>
      <w:r w:rsidRPr="00C85E9D">
        <w:rPr>
          <w:bCs/>
          <w:sz w:val="20"/>
          <w:szCs w:val="20"/>
        </w:rPr>
        <w:t xml:space="preserve">Określenie warunków gruntowo wodnych należy wykonać zgodnie z </w:t>
      </w:r>
      <w:r w:rsidRPr="00C85E9D">
        <w:rPr>
          <w:bCs/>
          <w:i/>
          <w:sz w:val="20"/>
          <w:szCs w:val="20"/>
        </w:rPr>
        <w:t>Katalogiem typowych konstrukcji nawierzchni podatnych i półsztywnych</w:t>
      </w:r>
      <w:r w:rsidRPr="00C85E9D">
        <w:rPr>
          <w:bCs/>
          <w:sz w:val="20"/>
          <w:szCs w:val="20"/>
        </w:rPr>
        <w:t xml:space="preserve"> (GDDKiA, 2014). Cechy gruntu w podłożu konstrukcji nawierzchni należy określić laboratoryjnie.</w:t>
      </w:r>
    </w:p>
    <w:p w14:paraId="65C5D269" w14:textId="65CDF34B" w:rsidR="00A114A2" w:rsidRPr="00C85E9D" w:rsidRDefault="00A114A2" w:rsidP="000E3BEF">
      <w:pPr>
        <w:spacing w:after="0" w:line="240" w:lineRule="auto"/>
        <w:jc w:val="both"/>
        <w:rPr>
          <w:bCs/>
          <w:sz w:val="20"/>
          <w:szCs w:val="20"/>
        </w:rPr>
      </w:pPr>
      <w:r w:rsidRPr="00C85E9D">
        <w:rPr>
          <w:bCs/>
          <w:sz w:val="20"/>
          <w:szCs w:val="20"/>
        </w:rPr>
        <w:t>W zakresie badań i oznaczeń właściwości fizyczno-mechanicznych gruntów i skał wymaga się od Wykonawcy dokumentacji podania parametrów mierzonych oraz wyprowadzonych (zgodnie z definicją zawartą w PN-EN 1997-2) dla wydzielonych warstw geologiczno-inżynierskich i/lub serii litologiczno-genetycznych. Zamawiający nie dopuszcza podawania parametrów fizycznomechanicznych gruntów na podstawie normy PN-B-03020:1981. Zamawiający wymaga przedstawienia do akceptacji Programu badań geotechnicznych przed przystąpieniem do ustalania geotechnicznych warunków posadowienia, a także Projektu robót geologicznych przed jego zatwierdzeniem w odpowiednim organie administracji geologicznej.</w:t>
      </w:r>
    </w:p>
    <w:p w14:paraId="25695D04" w14:textId="77777777" w:rsidR="00A114A2" w:rsidRPr="00C85E9D" w:rsidRDefault="00A114A2" w:rsidP="00074EA1">
      <w:pPr>
        <w:spacing w:after="0" w:line="240" w:lineRule="auto"/>
        <w:jc w:val="both"/>
        <w:rPr>
          <w:bCs/>
          <w:sz w:val="20"/>
          <w:szCs w:val="20"/>
        </w:rPr>
      </w:pPr>
      <w:r w:rsidRPr="00C85E9D">
        <w:rPr>
          <w:bCs/>
          <w:sz w:val="20"/>
          <w:szCs w:val="20"/>
        </w:rPr>
        <w:t xml:space="preserve">Przedmiotowe opracowania należy ująć w kosztach umownych – nie będą podlegały odrębnej zapłacie. </w:t>
      </w:r>
    </w:p>
    <w:p w14:paraId="08035DD4" w14:textId="44ED2251" w:rsidR="00A114A2" w:rsidRPr="00C85E9D" w:rsidRDefault="00A114A2" w:rsidP="00074EA1">
      <w:pPr>
        <w:spacing w:after="0" w:line="240" w:lineRule="auto"/>
        <w:jc w:val="both"/>
        <w:rPr>
          <w:bCs/>
          <w:sz w:val="20"/>
          <w:szCs w:val="20"/>
        </w:rPr>
      </w:pPr>
      <w:r w:rsidRPr="00C85E9D">
        <w:rPr>
          <w:bCs/>
          <w:sz w:val="20"/>
          <w:szCs w:val="20"/>
        </w:rPr>
        <w:t>Wykonawca zobowiązany jest do załączenia do dokumentacji pisemnego oświadczenia projektanta drogowego potwierdzające, że opracowana dokumentacja geologiczno</w:t>
      </w:r>
      <w:r w:rsidR="00F56A9F" w:rsidRPr="00C85E9D">
        <w:rPr>
          <w:bCs/>
          <w:sz w:val="20"/>
          <w:szCs w:val="20"/>
        </w:rPr>
        <w:t>-</w:t>
      </w:r>
      <w:r w:rsidRPr="00C85E9D">
        <w:rPr>
          <w:bCs/>
          <w:sz w:val="20"/>
          <w:szCs w:val="20"/>
        </w:rPr>
        <w:t>inżynierska jest wystarczająca do zaprojektowania obiektów budowlanych.</w:t>
      </w:r>
    </w:p>
    <w:p w14:paraId="27C51604" w14:textId="0EF22106" w:rsidR="00706ACE" w:rsidRPr="00C85E9D" w:rsidRDefault="002D66B6" w:rsidP="00074EA1">
      <w:pPr>
        <w:spacing w:after="0" w:line="240" w:lineRule="auto"/>
        <w:jc w:val="both"/>
        <w:rPr>
          <w:b/>
          <w:sz w:val="20"/>
          <w:szCs w:val="20"/>
        </w:rPr>
      </w:pPr>
      <w:r w:rsidRPr="00C85E9D">
        <w:rPr>
          <w:sz w:val="20"/>
          <w:szCs w:val="20"/>
        </w:rPr>
        <w:t xml:space="preserve">Wykonawca dla </w:t>
      </w:r>
      <w:r w:rsidRPr="00C85E9D">
        <w:rPr>
          <w:bCs/>
          <w:sz w:val="20"/>
          <w:szCs w:val="20"/>
        </w:rPr>
        <w:t>celów</w:t>
      </w:r>
      <w:r w:rsidRPr="00C85E9D">
        <w:rPr>
          <w:sz w:val="20"/>
          <w:szCs w:val="20"/>
        </w:rPr>
        <w:t xml:space="preserve"> dokumentacji </w:t>
      </w:r>
      <w:r w:rsidRPr="00C85E9D">
        <w:rPr>
          <w:bCs/>
          <w:sz w:val="20"/>
          <w:szCs w:val="20"/>
        </w:rPr>
        <w:t xml:space="preserve">geotechnicznych warunków posadowienia </w:t>
      </w:r>
      <w:r w:rsidR="00706ACE" w:rsidRPr="00C85E9D">
        <w:rPr>
          <w:bCs/>
          <w:sz w:val="20"/>
          <w:szCs w:val="20"/>
        </w:rPr>
        <w:t>w</w:t>
      </w:r>
      <w:r w:rsidR="00706ACE" w:rsidRPr="00C85E9D">
        <w:rPr>
          <w:sz w:val="20"/>
          <w:szCs w:val="20"/>
        </w:rPr>
        <w:t>ykona odwierty w rozstawie odwiertów badawczych nieprzekraczających 100 m (w tym punkt początkowy i końcowy).</w:t>
      </w:r>
      <w:r w:rsidR="00706ACE" w:rsidRPr="00C85E9D">
        <w:rPr>
          <w:b/>
          <w:sz w:val="20"/>
          <w:szCs w:val="20"/>
        </w:rPr>
        <w:t xml:space="preserve"> </w:t>
      </w:r>
    </w:p>
    <w:p w14:paraId="0F5AE7F5" w14:textId="61E6891D" w:rsidR="00A114A2" w:rsidRPr="00C85E9D" w:rsidRDefault="00DA6ECF" w:rsidP="00074EA1">
      <w:pPr>
        <w:spacing w:after="0" w:line="240" w:lineRule="auto"/>
        <w:jc w:val="both"/>
        <w:rPr>
          <w:bCs/>
          <w:sz w:val="20"/>
          <w:szCs w:val="20"/>
        </w:rPr>
      </w:pPr>
      <w:r w:rsidRPr="00C85E9D">
        <w:rPr>
          <w:bCs/>
          <w:sz w:val="20"/>
          <w:szCs w:val="20"/>
        </w:rPr>
        <w:t>Przed wykonaniem</w:t>
      </w:r>
      <w:r w:rsidR="002A157D" w:rsidRPr="00C85E9D">
        <w:rPr>
          <w:bCs/>
          <w:sz w:val="20"/>
          <w:szCs w:val="20"/>
        </w:rPr>
        <w:t xml:space="preserve"> </w:t>
      </w:r>
      <w:r w:rsidRPr="00C85E9D">
        <w:rPr>
          <w:bCs/>
          <w:sz w:val="20"/>
          <w:szCs w:val="20"/>
        </w:rPr>
        <w:t xml:space="preserve">prac dokumentacyjnych w zakresie badań podłoża </w:t>
      </w:r>
      <w:r w:rsidR="002A157D" w:rsidRPr="00C85E9D">
        <w:rPr>
          <w:bCs/>
          <w:sz w:val="20"/>
          <w:szCs w:val="20"/>
        </w:rPr>
        <w:t>Wykonawca</w:t>
      </w:r>
      <w:r w:rsidR="005C1DA0" w:rsidRPr="00C85E9D">
        <w:rPr>
          <w:bCs/>
          <w:sz w:val="20"/>
          <w:szCs w:val="20"/>
        </w:rPr>
        <w:t xml:space="preserve"> </w:t>
      </w:r>
      <w:r w:rsidR="002A157D" w:rsidRPr="00C85E9D">
        <w:rPr>
          <w:bCs/>
          <w:sz w:val="20"/>
          <w:szCs w:val="20"/>
        </w:rPr>
        <w:t>przedstawi</w:t>
      </w:r>
      <w:r w:rsidR="003A1DD5" w:rsidRPr="00C85E9D">
        <w:rPr>
          <w:bCs/>
          <w:sz w:val="20"/>
          <w:szCs w:val="20"/>
        </w:rPr>
        <w:t xml:space="preserve"> </w:t>
      </w:r>
      <w:r w:rsidR="002A157D" w:rsidRPr="00C85E9D">
        <w:rPr>
          <w:bCs/>
          <w:sz w:val="20"/>
          <w:szCs w:val="20"/>
        </w:rPr>
        <w:t xml:space="preserve">Zamawiającemu do akceptacji </w:t>
      </w:r>
      <w:r w:rsidRPr="00C85E9D">
        <w:rPr>
          <w:bCs/>
          <w:sz w:val="20"/>
          <w:szCs w:val="20"/>
        </w:rPr>
        <w:t>P</w:t>
      </w:r>
      <w:r w:rsidR="002A157D" w:rsidRPr="00C85E9D">
        <w:rPr>
          <w:bCs/>
          <w:sz w:val="20"/>
          <w:szCs w:val="20"/>
        </w:rPr>
        <w:t xml:space="preserve">lan lokalizacji odwiertów, które </w:t>
      </w:r>
      <w:r w:rsidRPr="00C85E9D">
        <w:rPr>
          <w:bCs/>
          <w:sz w:val="20"/>
          <w:szCs w:val="20"/>
        </w:rPr>
        <w:t>stanowi</w:t>
      </w:r>
      <w:r w:rsidR="002A157D" w:rsidRPr="00C85E9D">
        <w:rPr>
          <w:bCs/>
          <w:sz w:val="20"/>
          <w:szCs w:val="20"/>
        </w:rPr>
        <w:t>ć będą</w:t>
      </w:r>
      <w:r w:rsidRPr="00C85E9D">
        <w:rPr>
          <w:bCs/>
          <w:sz w:val="20"/>
          <w:szCs w:val="20"/>
        </w:rPr>
        <w:t xml:space="preserve"> podstawę</w:t>
      </w:r>
      <w:r w:rsidR="005C1DA0" w:rsidRPr="00C85E9D">
        <w:rPr>
          <w:bCs/>
          <w:sz w:val="20"/>
          <w:szCs w:val="20"/>
        </w:rPr>
        <w:t xml:space="preserve"> </w:t>
      </w:r>
      <w:r w:rsidRPr="00C85E9D">
        <w:rPr>
          <w:bCs/>
          <w:sz w:val="20"/>
          <w:szCs w:val="20"/>
        </w:rPr>
        <w:t>wykonani</w:t>
      </w:r>
      <w:r w:rsidR="002A157D" w:rsidRPr="00C85E9D">
        <w:rPr>
          <w:bCs/>
          <w:sz w:val="20"/>
          <w:szCs w:val="20"/>
        </w:rPr>
        <w:t>a dokumentacji geotechnicznej.</w:t>
      </w:r>
    </w:p>
    <w:p w14:paraId="372F610C" w14:textId="75A1D55C" w:rsidR="00294797" w:rsidRPr="00C85E9D" w:rsidRDefault="00294797" w:rsidP="005352DB">
      <w:pPr>
        <w:pStyle w:val="Nagwek2"/>
      </w:pPr>
      <w:bookmarkStart w:id="62" w:name="_Toc232426707"/>
      <w:r w:rsidRPr="00C85E9D">
        <w:t xml:space="preserve">Materiały do uzyskania pozwolenia </w:t>
      </w:r>
      <w:r w:rsidR="00A81F77" w:rsidRPr="00C85E9D">
        <w:t>wodno</w:t>
      </w:r>
      <w:r w:rsidRPr="00C85E9D">
        <w:t>prawnego i decyzji środowiskowej</w:t>
      </w:r>
      <w:bookmarkEnd w:id="62"/>
    </w:p>
    <w:p w14:paraId="2FAAE0F4" w14:textId="77777777" w:rsidR="00294797" w:rsidRPr="00C85E9D" w:rsidRDefault="00294797" w:rsidP="00074EA1">
      <w:pPr>
        <w:spacing w:after="0" w:line="240" w:lineRule="auto"/>
        <w:jc w:val="both"/>
        <w:rPr>
          <w:bCs/>
          <w:sz w:val="20"/>
          <w:szCs w:val="20"/>
        </w:rPr>
      </w:pPr>
      <w:r w:rsidRPr="00C85E9D">
        <w:rPr>
          <w:bCs/>
          <w:sz w:val="20"/>
          <w:szCs w:val="20"/>
        </w:rPr>
        <w:t>Zakres i formę operatu wodnoprawnego oraz materiałów do uzyskania pozwolenia wodnoprawnego reguluje treść ustawy prawo wodne. Wraz z operatem wodnoprawnym Wykonawca przekaże Zamawiającemu projekt wniosku o wydanie Pozwolenia wodnoprawnego (w przypadku konieczności takiego opracowania).</w:t>
      </w:r>
    </w:p>
    <w:p w14:paraId="0A1B1D84" w14:textId="0B193041" w:rsidR="00294797" w:rsidRPr="00C85E9D" w:rsidRDefault="00294797" w:rsidP="005C1DA0">
      <w:pPr>
        <w:pStyle w:val="Nagwek"/>
        <w:jc w:val="both"/>
        <w:rPr>
          <w:rFonts w:ascii="Times New Roman" w:eastAsia="Times New Roman" w:hAnsi="Times New Roman" w:cs="Times New Roman"/>
          <w:bCs/>
          <w:sz w:val="20"/>
          <w:szCs w:val="20"/>
          <w:lang w:eastAsia="pl-PL"/>
        </w:rPr>
      </w:pPr>
      <w:r w:rsidRPr="00C85E9D">
        <w:rPr>
          <w:rFonts w:ascii="Times New Roman" w:hAnsi="Times New Roman" w:cs="Times New Roman"/>
          <w:sz w:val="20"/>
          <w:szCs w:val="20"/>
        </w:rPr>
        <w:t xml:space="preserve">Zakres i forma karty informacyjnej przedsięwzięcia </w:t>
      </w:r>
      <w:r w:rsidR="009D4E34" w:rsidRPr="00C85E9D">
        <w:rPr>
          <w:rFonts w:ascii="Times New Roman" w:eastAsia="Times New Roman" w:hAnsi="Times New Roman" w:cs="Times New Roman"/>
          <w:bCs/>
          <w:sz w:val="20"/>
          <w:szCs w:val="20"/>
          <w:lang w:eastAsia="pl-PL"/>
        </w:rPr>
        <w:t>„</w:t>
      </w:r>
      <w:r w:rsidR="00AA1660" w:rsidRPr="00C85E9D">
        <w:rPr>
          <w:rFonts w:ascii="Times New Roman" w:eastAsia="Times New Roman" w:hAnsi="Times New Roman" w:cs="Times New Roman"/>
          <w:bCs/>
          <w:sz w:val="20"/>
          <w:szCs w:val="20"/>
          <w:lang w:eastAsia="pl-PL"/>
        </w:rPr>
        <w:t>Rozbudowa</w:t>
      </w:r>
      <w:r w:rsidR="00360886" w:rsidRPr="00C85E9D">
        <w:rPr>
          <w:rFonts w:ascii="Times New Roman" w:eastAsia="Times New Roman" w:hAnsi="Times New Roman" w:cs="Times New Roman"/>
          <w:bCs/>
          <w:sz w:val="20"/>
          <w:szCs w:val="20"/>
          <w:lang w:eastAsia="pl-PL"/>
        </w:rPr>
        <w:t xml:space="preserve"> drogi powiatowej nr 2075D </w:t>
      </w:r>
      <w:r w:rsidR="00C85E9D">
        <w:rPr>
          <w:rFonts w:ascii="Times New Roman" w:eastAsia="Times New Roman" w:hAnsi="Times New Roman" w:cs="Times New Roman"/>
          <w:bCs/>
          <w:sz w:val="20"/>
          <w:szCs w:val="20"/>
          <w:lang w:eastAsia="pl-PL"/>
        </w:rPr>
        <w:br/>
      </w:r>
      <w:r w:rsidR="00360886" w:rsidRPr="00C85E9D">
        <w:rPr>
          <w:rFonts w:ascii="Times New Roman" w:eastAsia="Times New Roman" w:hAnsi="Times New Roman" w:cs="Times New Roman"/>
          <w:bCs/>
          <w:sz w:val="20"/>
          <w:szCs w:val="20"/>
          <w:lang w:eastAsia="pl-PL"/>
        </w:rPr>
        <w:t>w m. Garncarsko”</w:t>
      </w:r>
      <w:r w:rsidR="00B4539F" w:rsidRPr="00C85E9D">
        <w:rPr>
          <w:rFonts w:ascii="Times New Roman" w:eastAsia="Times New Roman" w:hAnsi="Times New Roman" w:cs="Times New Roman"/>
          <w:bCs/>
          <w:sz w:val="20"/>
          <w:szCs w:val="20"/>
          <w:lang w:eastAsia="pl-PL"/>
        </w:rPr>
        <w:t xml:space="preserve"> , gm. Mietków</w:t>
      </w:r>
      <w:r w:rsidR="00190776" w:rsidRPr="00C85E9D">
        <w:rPr>
          <w:rFonts w:ascii="Times New Roman" w:eastAsia="Times New Roman" w:hAnsi="Times New Roman" w:cs="Times New Roman"/>
          <w:bCs/>
          <w:sz w:val="20"/>
          <w:szCs w:val="20"/>
          <w:lang w:eastAsia="pl-PL"/>
        </w:rPr>
        <w:t xml:space="preserve"> wraz ze sprawowaniem nadzoru autorskiego</w:t>
      </w:r>
      <w:r w:rsidR="005C1DA0" w:rsidRPr="00C85E9D">
        <w:rPr>
          <w:rFonts w:ascii="Times New Roman" w:eastAsia="Times New Roman" w:hAnsi="Times New Roman" w:cs="Times New Roman"/>
          <w:bCs/>
          <w:sz w:val="20"/>
          <w:szCs w:val="20"/>
          <w:lang w:eastAsia="pl-PL"/>
        </w:rPr>
        <w:t>”</w:t>
      </w:r>
      <w:r w:rsidR="009D4E34" w:rsidRPr="00C85E9D">
        <w:rPr>
          <w:rFonts w:ascii="Times New Roman" w:hAnsi="Times New Roman" w:cs="Times New Roman"/>
          <w:sz w:val="20"/>
          <w:szCs w:val="20"/>
        </w:rPr>
        <w:t xml:space="preserve"> </w:t>
      </w:r>
      <w:r w:rsidR="000319BA" w:rsidRPr="00C85E9D">
        <w:rPr>
          <w:rFonts w:ascii="Times New Roman" w:hAnsi="Times New Roman" w:cs="Times New Roman"/>
          <w:sz w:val="20"/>
          <w:szCs w:val="20"/>
        </w:rPr>
        <w:t xml:space="preserve">do ewentualnej decyzji środowiskowej winna być opracowana zgodnie z art. </w:t>
      </w:r>
      <w:r w:rsidR="001E4C6D" w:rsidRPr="00C85E9D">
        <w:rPr>
          <w:rFonts w:ascii="Times New Roman" w:hAnsi="Times New Roman" w:cs="Times New Roman"/>
          <w:sz w:val="20"/>
          <w:szCs w:val="20"/>
        </w:rPr>
        <w:t xml:space="preserve">62a </w:t>
      </w:r>
      <w:r w:rsidR="000319BA" w:rsidRPr="00C85E9D">
        <w:rPr>
          <w:rFonts w:ascii="Times New Roman" w:hAnsi="Times New Roman" w:cs="Times New Roman"/>
          <w:sz w:val="20"/>
          <w:szCs w:val="20"/>
        </w:rPr>
        <w:t>u</w:t>
      </w:r>
      <w:r w:rsidR="00074EA1" w:rsidRPr="00C85E9D">
        <w:rPr>
          <w:rFonts w:ascii="Times New Roman" w:hAnsi="Times New Roman" w:cs="Times New Roman"/>
          <w:i/>
          <w:sz w:val="20"/>
          <w:szCs w:val="20"/>
        </w:rPr>
        <w:t>stawy z dnia 3 </w:t>
      </w:r>
      <w:r w:rsidR="000319BA" w:rsidRPr="00C85E9D">
        <w:rPr>
          <w:rFonts w:ascii="Times New Roman" w:hAnsi="Times New Roman" w:cs="Times New Roman"/>
          <w:i/>
          <w:sz w:val="20"/>
          <w:szCs w:val="20"/>
        </w:rPr>
        <w:t>października 2008 r. o udostępnianiu informacji o środowisku i jego ochronie, udziale społeczeństwa w ochronie środowiska oraz o ocenach oddziaływania na środowisko (</w:t>
      </w:r>
      <w:proofErr w:type="spellStart"/>
      <w:r w:rsidR="00C81E85" w:rsidRPr="00C85E9D">
        <w:rPr>
          <w:rFonts w:ascii="Times New Roman" w:hAnsi="Times New Roman" w:cs="Times New Roman"/>
          <w:i/>
          <w:sz w:val="20"/>
          <w:szCs w:val="20"/>
        </w:rPr>
        <w:t>t.j</w:t>
      </w:r>
      <w:proofErr w:type="spellEnd"/>
      <w:r w:rsidR="00C81E85" w:rsidRPr="00C85E9D">
        <w:rPr>
          <w:rFonts w:ascii="Times New Roman" w:hAnsi="Times New Roman" w:cs="Times New Roman"/>
          <w:i/>
          <w:sz w:val="20"/>
          <w:szCs w:val="20"/>
        </w:rPr>
        <w:t xml:space="preserve">.  </w:t>
      </w:r>
      <w:r w:rsidR="000319BA" w:rsidRPr="00C85E9D">
        <w:rPr>
          <w:rFonts w:ascii="Times New Roman" w:hAnsi="Times New Roman" w:cs="Times New Roman"/>
          <w:i/>
          <w:sz w:val="20"/>
          <w:szCs w:val="20"/>
        </w:rPr>
        <w:t xml:space="preserve"> </w:t>
      </w:r>
      <w:r w:rsidR="00D87B3A" w:rsidRPr="00C85E9D">
        <w:rPr>
          <w:rFonts w:ascii="Times New Roman" w:hAnsi="Times New Roman" w:cs="Times New Roman"/>
          <w:i/>
          <w:sz w:val="20"/>
          <w:szCs w:val="20"/>
        </w:rPr>
        <w:t xml:space="preserve">Dz. U. z 2024 r. poz. 1112 z </w:t>
      </w:r>
      <w:proofErr w:type="spellStart"/>
      <w:r w:rsidR="00D87B3A" w:rsidRPr="00C85E9D">
        <w:rPr>
          <w:rFonts w:ascii="Times New Roman" w:hAnsi="Times New Roman" w:cs="Times New Roman"/>
          <w:i/>
          <w:sz w:val="20"/>
          <w:szCs w:val="20"/>
        </w:rPr>
        <w:t>późn</w:t>
      </w:r>
      <w:proofErr w:type="spellEnd"/>
      <w:r w:rsidR="00D87B3A" w:rsidRPr="00C85E9D">
        <w:rPr>
          <w:rFonts w:ascii="Times New Roman" w:hAnsi="Times New Roman" w:cs="Times New Roman"/>
          <w:i/>
          <w:sz w:val="20"/>
          <w:szCs w:val="20"/>
        </w:rPr>
        <w:t>. zm.</w:t>
      </w:r>
      <w:r w:rsidR="000319BA" w:rsidRPr="00C85E9D">
        <w:rPr>
          <w:rFonts w:ascii="Times New Roman" w:hAnsi="Times New Roman" w:cs="Times New Roman"/>
          <w:i/>
          <w:sz w:val="20"/>
          <w:szCs w:val="20"/>
        </w:rPr>
        <w:t>).</w:t>
      </w:r>
    </w:p>
    <w:p w14:paraId="4D481344" w14:textId="49EEE12E" w:rsidR="00294797" w:rsidRPr="00C85E9D" w:rsidRDefault="00294797" w:rsidP="005352DB">
      <w:pPr>
        <w:pStyle w:val="Nagwek2"/>
        <w:rPr>
          <w:bCs/>
        </w:rPr>
      </w:pPr>
      <w:bookmarkStart w:id="63" w:name="_Toc232426708"/>
      <w:r w:rsidRPr="00C85E9D">
        <w:t>Materiały do wniosku o wydanie decyzji ZRID</w:t>
      </w:r>
      <w:bookmarkEnd w:id="63"/>
    </w:p>
    <w:p w14:paraId="6117FF05" w14:textId="323916B0" w:rsidR="00294797" w:rsidRPr="00C85E9D" w:rsidRDefault="00294797" w:rsidP="00C76924">
      <w:pPr>
        <w:pStyle w:val="Akapitzlist"/>
        <w:numPr>
          <w:ilvl w:val="0"/>
          <w:numId w:val="13"/>
        </w:numPr>
        <w:spacing w:after="0" w:line="240" w:lineRule="auto"/>
        <w:contextualSpacing w:val="0"/>
        <w:jc w:val="both"/>
        <w:rPr>
          <w:bCs/>
          <w:i/>
          <w:sz w:val="20"/>
          <w:szCs w:val="20"/>
        </w:rPr>
      </w:pPr>
      <w:r w:rsidRPr="00C85E9D">
        <w:rPr>
          <w:bCs/>
          <w:sz w:val="20"/>
          <w:szCs w:val="20"/>
        </w:rPr>
        <w:t>Materiały należy p</w:t>
      </w:r>
      <w:r w:rsidR="00C94EB3" w:rsidRPr="00C85E9D">
        <w:rPr>
          <w:bCs/>
          <w:sz w:val="20"/>
          <w:szCs w:val="20"/>
        </w:rPr>
        <w:t xml:space="preserve">rzygotować i wykonać zgodnie </w:t>
      </w:r>
      <w:r w:rsidR="00C94EB3" w:rsidRPr="00C85E9D">
        <w:rPr>
          <w:bCs/>
          <w:i/>
          <w:sz w:val="20"/>
          <w:szCs w:val="20"/>
        </w:rPr>
        <w:t>z u</w:t>
      </w:r>
      <w:r w:rsidRPr="00C85E9D">
        <w:rPr>
          <w:bCs/>
          <w:i/>
          <w:sz w:val="20"/>
          <w:szCs w:val="20"/>
        </w:rPr>
        <w:t>stawą z dnia 10 kwietnia 2003</w:t>
      </w:r>
      <w:r w:rsidR="00C94EB3" w:rsidRPr="00C85E9D">
        <w:rPr>
          <w:bCs/>
          <w:i/>
          <w:sz w:val="20"/>
          <w:szCs w:val="20"/>
        </w:rPr>
        <w:t xml:space="preserve"> r.</w:t>
      </w:r>
      <w:r w:rsidRPr="00C85E9D">
        <w:rPr>
          <w:bCs/>
          <w:i/>
          <w:sz w:val="20"/>
          <w:szCs w:val="20"/>
        </w:rPr>
        <w:t xml:space="preserve"> o szczególnych zasadach przygotowania i realizacji inwestycji w zakresie dróg publicznych </w:t>
      </w:r>
      <w:r w:rsidR="00A81F77" w:rsidRPr="00C85E9D">
        <w:rPr>
          <w:bCs/>
          <w:i/>
          <w:sz w:val="20"/>
          <w:szCs w:val="20"/>
        </w:rPr>
        <w:t>(</w:t>
      </w:r>
      <w:proofErr w:type="spellStart"/>
      <w:r w:rsidR="00C81E85" w:rsidRPr="00C85E9D">
        <w:rPr>
          <w:bCs/>
          <w:i/>
          <w:sz w:val="20"/>
          <w:szCs w:val="20"/>
        </w:rPr>
        <w:t>t.j</w:t>
      </w:r>
      <w:proofErr w:type="spellEnd"/>
      <w:r w:rsidR="00C81E85" w:rsidRPr="00C85E9D">
        <w:rPr>
          <w:bCs/>
          <w:i/>
          <w:sz w:val="20"/>
          <w:szCs w:val="20"/>
        </w:rPr>
        <w:t xml:space="preserve">.  </w:t>
      </w:r>
      <w:r w:rsidR="001E4C6D" w:rsidRPr="00C85E9D">
        <w:rPr>
          <w:bCs/>
          <w:i/>
          <w:sz w:val="20"/>
          <w:szCs w:val="20"/>
        </w:rPr>
        <w:t xml:space="preserve"> </w:t>
      </w:r>
      <w:r w:rsidR="00D87B3A" w:rsidRPr="00C85E9D">
        <w:rPr>
          <w:bCs/>
          <w:i/>
          <w:sz w:val="20"/>
          <w:szCs w:val="20"/>
        </w:rPr>
        <w:t>Dz. U. z 2024 r. poz. 311</w:t>
      </w:r>
      <w:r w:rsidR="00C94EB3" w:rsidRPr="00C85E9D">
        <w:rPr>
          <w:bCs/>
          <w:i/>
          <w:sz w:val="20"/>
          <w:szCs w:val="20"/>
        </w:rPr>
        <w:t>.).</w:t>
      </w:r>
    </w:p>
    <w:p w14:paraId="709F3FE0" w14:textId="031DBE0D" w:rsidR="00294797" w:rsidRPr="00C85E9D" w:rsidRDefault="00294797" w:rsidP="00C76924">
      <w:pPr>
        <w:pStyle w:val="Akapitzlist"/>
        <w:numPr>
          <w:ilvl w:val="0"/>
          <w:numId w:val="13"/>
        </w:numPr>
        <w:spacing w:after="0" w:line="240" w:lineRule="auto"/>
        <w:contextualSpacing w:val="0"/>
        <w:jc w:val="both"/>
        <w:rPr>
          <w:bCs/>
          <w:sz w:val="20"/>
          <w:szCs w:val="20"/>
        </w:rPr>
      </w:pPr>
      <w:r w:rsidRPr="00C85E9D">
        <w:rPr>
          <w:bCs/>
          <w:sz w:val="20"/>
          <w:szCs w:val="20"/>
        </w:rPr>
        <w:t>Sposób oznaczenia linii oraz zawartość mapy uzgodnić z organem właś</w:t>
      </w:r>
      <w:r w:rsidR="005C1DA0" w:rsidRPr="00C85E9D">
        <w:rPr>
          <w:bCs/>
          <w:sz w:val="20"/>
          <w:szCs w:val="20"/>
        </w:rPr>
        <w:t>ciwym do wydania decyzji ZRID i </w:t>
      </w:r>
      <w:r w:rsidRPr="00C85E9D">
        <w:rPr>
          <w:bCs/>
          <w:sz w:val="20"/>
          <w:szCs w:val="20"/>
        </w:rPr>
        <w:t>Zamawiającym. Skala mapy powinna zapewniać dobrą czytelność jej treści a jednocześnie należy dążyć, aby była możliwie jak najmniejsza. W celu umożliwienia wygodnego korzystania w tej mapy należy sporządzić ją w formatach umożliwiających zbroszurowanie do rozmiaru A-4.</w:t>
      </w:r>
    </w:p>
    <w:p w14:paraId="28626525" w14:textId="59CD9811" w:rsidR="00294797" w:rsidRPr="00C85E9D" w:rsidRDefault="00294797" w:rsidP="00C76924">
      <w:pPr>
        <w:pStyle w:val="Akapitzlist"/>
        <w:numPr>
          <w:ilvl w:val="0"/>
          <w:numId w:val="13"/>
        </w:numPr>
        <w:spacing w:after="0" w:line="240" w:lineRule="auto"/>
        <w:contextualSpacing w:val="0"/>
        <w:jc w:val="both"/>
        <w:rPr>
          <w:bCs/>
          <w:sz w:val="20"/>
          <w:szCs w:val="20"/>
        </w:rPr>
      </w:pPr>
      <w:r w:rsidRPr="00C85E9D">
        <w:rPr>
          <w:bCs/>
          <w:sz w:val="20"/>
          <w:szCs w:val="20"/>
        </w:rPr>
        <w:t>Wypis z rejestru gruntu dla działek przeznaczonych do zajęcia pod inwesty</w:t>
      </w:r>
      <w:r w:rsidR="005C1DA0" w:rsidRPr="00C85E9D">
        <w:rPr>
          <w:bCs/>
          <w:sz w:val="20"/>
          <w:szCs w:val="20"/>
        </w:rPr>
        <w:t>cję (zajęcia stałe i czasowe) i </w:t>
      </w:r>
      <w:r w:rsidRPr="00C85E9D">
        <w:rPr>
          <w:bCs/>
          <w:sz w:val="20"/>
          <w:szCs w:val="20"/>
        </w:rPr>
        <w:t>działek znajdujących się w strefie ponad normatywnego oddziaływania inw</w:t>
      </w:r>
      <w:r w:rsidR="005C1DA0" w:rsidRPr="00C85E9D">
        <w:rPr>
          <w:bCs/>
          <w:sz w:val="20"/>
          <w:szCs w:val="20"/>
        </w:rPr>
        <w:t>estycji na środowisko, odpisy z </w:t>
      </w:r>
      <w:r w:rsidRPr="00C85E9D">
        <w:rPr>
          <w:bCs/>
          <w:sz w:val="20"/>
          <w:szCs w:val="20"/>
        </w:rPr>
        <w:t xml:space="preserve">ksiąg wieczystych mają być aktualne na dzień składania wniosku. </w:t>
      </w:r>
    </w:p>
    <w:p w14:paraId="61CEFE27" w14:textId="605CE19D" w:rsidR="00294797" w:rsidRPr="00C85E9D" w:rsidRDefault="00294797" w:rsidP="00C76924">
      <w:pPr>
        <w:pStyle w:val="Akapitzlist"/>
        <w:numPr>
          <w:ilvl w:val="0"/>
          <w:numId w:val="13"/>
        </w:numPr>
        <w:spacing w:after="0" w:line="240" w:lineRule="auto"/>
        <w:contextualSpacing w:val="0"/>
        <w:jc w:val="both"/>
        <w:rPr>
          <w:bCs/>
          <w:sz w:val="20"/>
          <w:szCs w:val="20"/>
        </w:rPr>
      </w:pPr>
      <w:r w:rsidRPr="00C85E9D">
        <w:rPr>
          <w:bCs/>
          <w:sz w:val="20"/>
          <w:szCs w:val="20"/>
        </w:rPr>
        <w:t xml:space="preserve">W przypadku, kiedy nie zachodzi konieczność przedłożenia opinii wymaganej </w:t>
      </w:r>
      <w:r w:rsidR="001E4C6D" w:rsidRPr="00C85E9D">
        <w:rPr>
          <w:bCs/>
          <w:i/>
          <w:sz w:val="20"/>
          <w:szCs w:val="20"/>
        </w:rPr>
        <w:t>a</w:t>
      </w:r>
      <w:r w:rsidR="00114021" w:rsidRPr="00C85E9D">
        <w:rPr>
          <w:bCs/>
          <w:i/>
          <w:sz w:val="20"/>
          <w:szCs w:val="20"/>
        </w:rPr>
        <w:t xml:space="preserve">rt. 11d pkt.8 ustawy z dnia 10 kwietnia 2003 o szczególnych zasadach przygotowania i realizacji inwestycji w zakresie dróg publicznych </w:t>
      </w:r>
      <w:r w:rsidR="00D87B3A" w:rsidRPr="00C85E9D">
        <w:rPr>
          <w:bCs/>
          <w:i/>
          <w:sz w:val="20"/>
          <w:szCs w:val="20"/>
        </w:rPr>
        <w:t>Dz. U. z 2024 r. poz. 311</w:t>
      </w:r>
      <w:r w:rsidR="00114021" w:rsidRPr="00C85E9D">
        <w:rPr>
          <w:bCs/>
          <w:i/>
          <w:sz w:val="20"/>
          <w:szCs w:val="20"/>
        </w:rPr>
        <w:t xml:space="preserve">) </w:t>
      </w:r>
      <w:r w:rsidRPr="00C85E9D">
        <w:rPr>
          <w:bCs/>
          <w:sz w:val="20"/>
          <w:szCs w:val="20"/>
        </w:rPr>
        <w:t xml:space="preserve">Wykonawca zobowiązany jest złożyć pisemne oświadczenie w tej sprawie </w:t>
      </w:r>
      <w:r w:rsidR="00C85E9D">
        <w:rPr>
          <w:bCs/>
          <w:sz w:val="20"/>
          <w:szCs w:val="20"/>
        </w:rPr>
        <w:br/>
      </w:r>
      <w:r w:rsidRPr="00C85E9D">
        <w:rPr>
          <w:bCs/>
          <w:sz w:val="20"/>
          <w:szCs w:val="20"/>
        </w:rPr>
        <w:t xml:space="preserve">i przekazać je w formie oficjalnej Zamawiającemu. </w:t>
      </w:r>
    </w:p>
    <w:p w14:paraId="5807029C" w14:textId="77777777" w:rsidR="00294797" w:rsidRPr="00C85E9D" w:rsidRDefault="00294797" w:rsidP="005352DB">
      <w:pPr>
        <w:pStyle w:val="Nagwek2"/>
      </w:pPr>
      <w:bookmarkStart w:id="64" w:name="_Toc232426709"/>
      <w:r w:rsidRPr="00C85E9D">
        <w:t>Dokumentacja geodezyjno-prawna do wniosku o wydanie decyzji ZRID</w:t>
      </w:r>
      <w:bookmarkEnd w:id="64"/>
      <w:r w:rsidRPr="00C85E9D">
        <w:t xml:space="preserve"> </w:t>
      </w:r>
    </w:p>
    <w:p w14:paraId="1FFC09B8" w14:textId="77777777" w:rsidR="00294797" w:rsidRPr="00C85E9D" w:rsidRDefault="00294797" w:rsidP="000E3BEF">
      <w:pPr>
        <w:spacing w:after="0" w:line="240" w:lineRule="auto"/>
        <w:jc w:val="both"/>
        <w:rPr>
          <w:bCs/>
          <w:sz w:val="20"/>
          <w:szCs w:val="20"/>
        </w:rPr>
      </w:pPr>
      <w:r w:rsidRPr="00C85E9D">
        <w:rPr>
          <w:bCs/>
          <w:sz w:val="20"/>
          <w:szCs w:val="20"/>
        </w:rPr>
        <w:t>Zamówienie będzie wykonane w dwóch etapach:</w:t>
      </w:r>
    </w:p>
    <w:p w14:paraId="230D92AA" w14:textId="6ABE080A" w:rsidR="00294797" w:rsidRPr="00C85E9D" w:rsidRDefault="00A81F77" w:rsidP="000E3BEF">
      <w:pPr>
        <w:spacing w:after="0" w:line="240" w:lineRule="auto"/>
        <w:jc w:val="both"/>
        <w:rPr>
          <w:bCs/>
          <w:sz w:val="20"/>
          <w:szCs w:val="20"/>
        </w:rPr>
      </w:pPr>
      <w:r w:rsidRPr="00C85E9D">
        <w:rPr>
          <w:bCs/>
          <w:sz w:val="20"/>
          <w:szCs w:val="20"/>
        </w:rPr>
        <w:t>-</w:t>
      </w:r>
      <w:r w:rsidR="00294797" w:rsidRPr="00C85E9D">
        <w:rPr>
          <w:bCs/>
          <w:sz w:val="20"/>
          <w:szCs w:val="20"/>
        </w:rPr>
        <w:t xml:space="preserve"> wykonanie projektów podziałów działek</w:t>
      </w:r>
    </w:p>
    <w:p w14:paraId="5AC04DC9" w14:textId="1747673D" w:rsidR="00294797" w:rsidRPr="00C85E9D" w:rsidRDefault="00A81F77" w:rsidP="000E3BEF">
      <w:pPr>
        <w:spacing w:after="0" w:line="240" w:lineRule="auto"/>
        <w:jc w:val="both"/>
        <w:rPr>
          <w:bCs/>
          <w:sz w:val="20"/>
          <w:szCs w:val="20"/>
        </w:rPr>
      </w:pPr>
      <w:r w:rsidRPr="00C85E9D">
        <w:rPr>
          <w:bCs/>
          <w:sz w:val="20"/>
          <w:szCs w:val="20"/>
        </w:rPr>
        <w:t xml:space="preserve">- </w:t>
      </w:r>
      <w:r w:rsidR="00294797" w:rsidRPr="00C85E9D">
        <w:rPr>
          <w:bCs/>
          <w:sz w:val="20"/>
          <w:szCs w:val="20"/>
        </w:rPr>
        <w:t>prace terenowe ok.</w:t>
      </w:r>
      <w:r w:rsidRPr="00C85E9D">
        <w:rPr>
          <w:bCs/>
          <w:sz w:val="20"/>
          <w:szCs w:val="20"/>
        </w:rPr>
        <w:t xml:space="preserve"> </w:t>
      </w:r>
      <w:r w:rsidR="00294797" w:rsidRPr="00C85E9D">
        <w:rPr>
          <w:bCs/>
          <w:sz w:val="20"/>
          <w:szCs w:val="20"/>
        </w:rPr>
        <w:t xml:space="preserve">2 miesiące od uprawomocnienia się decyzji o zezwoleniu na realizację inwestycji drogowej oraz skompletowanie i przekazanie operatów </w:t>
      </w:r>
      <w:proofErr w:type="spellStart"/>
      <w:r w:rsidR="00294797" w:rsidRPr="00C85E9D">
        <w:rPr>
          <w:bCs/>
          <w:sz w:val="20"/>
          <w:szCs w:val="20"/>
        </w:rPr>
        <w:t>geodezyjno</w:t>
      </w:r>
      <w:proofErr w:type="spellEnd"/>
      <w:r w:rsidR="00294797" w:rsidRPr="00C85E9D">
        <w:rPr>
          <w:bCs/>
          <w:sz w:val="20"/>
          <w:szCs w:val="20"/>
        </w:rPr>
        <w:t xml:space="preserve"> – kartograficznych do odpowiedniego organu.</w:t>
      </w:r>
    </w:p>
    <w:p w14:paraId="7E437CCD" w14:textId="4F2052D5" w:rsidR="00294797" w:rsidRPr="00C85E9D" w:rsidRDefault="00294797" w:rsidP="000E3BEF">
      <w:pPr>
        <w:spacing w:after="0" w:line="240" w:lineRule="auto"/>
        <w:jc w:val="both"/>
        <w:rPr>
          <w:bCs/>
          <w:sz w:val="20"/>
          <w:szCs w:val="20"/>
        </w:rPr>
      </w:pPr>
      <w:r w:rsidRPr="00C85E9D">
        <w:rPr>
          <w:bCs/>
          <w:sz w:val="20"/>
          <w:szCs w:val="20"/>
        </w:rPr>
        <w:t>I</w:t>
      </w:r>
      <w:r w:rsidR="0075765A" w:rsidRPr="00C85E9D">
        <w:rPr>
          <w:bCs/>
          <w:sz w:val="20"/>
          <w:szCs w:val="20"/>
        </w:rPr>
        <w:t xml:space="preserve"> – wykonanie podziału działek</w:t>
      </w:r>
    </w:p>
    <w:p w14:paraId="7E17C4BF" w14:textId="158D8FCA" w:rsidR="00294797" w:rsidRPr="00C85E9D" w:rsidRDefault="00294797" w:rsidP="00C76924">
      <w:pPr>
        <w:pStyle w:val="Akapitzlist"/>
        <w:numPr>
          <w:ilvl w:val="0"/>
          <w:numId w:val="14"/>
        </w:numPr>
        <w:spacing w:after="0" w:line="240" w:lineRule="auto"/>
        <w:contextualSpacing w:val="0"/>
        <w:jc w:val="both"/>
        <w:rPr>
          <w:bCs/>
          <w:sz w:val="20"/>
          <w:szCs w:val="20"/>
        </w:rPr>
      </w:pPr>
      <w:r w:rsidRPr="00C85E9D">
        <w:rPr>
          <w:bCs/>
          <w:sz w:val="20"/>
          <w:szCs w:val="20"/>
        </w:rPr>
        <w:t xml:space="preserve">Prace przygotowawcze </w:t>
      </w:r>
    </w:p>
    <w:p w14:paraId="70E3D263" w14:textId="7BF8BD5A" w:rsidR="00294797" w:rsidRPr="00C85E9D" w:rsidRDefault="00294797" w:rsidP="00C76924">
      <w:pPr>
        <w:pStyle w:val="Akapitzlist"/>
        <w:numPr>
          <w:ilvl w:val="0"/>
          <w:numId w:val="15"/>
        </w:numPr>
        <w:spacing w:after="0" w:line="240" w:lineRule="auto"/>
        <w:contextualSpacing w:val="0"/>
        <w:jc w:val="both"/>
        <w:rPr>
          <w:bCs/>
          <w:sz w:val="20"/>
          <w:szCs w:val="20"/>
        </w:rPr>
      </w:pPr>
      <w:r w:rsidRPr="00C85E9D">
        <w:rPr>
          <w:bCs/>
          <w:sz w:val="20"/>
          <w:szCs w:val="20"/>
        </w:rPr>
        <w:t>zapoznanie się z wytycznymi i ustaleniami – Wykonawca zobowiązany jest zapoznać się z wymaganiami Zamawiającego i projektantów poszczególnych branż</w:t>
      </w:r>
      <w:r w:rsidR="003B502D" w:rsidRPr="00C85E9D">
        <w:rPr>
          <w:bCs/>
          <w:sz w:val="20"/>
          <w:szCs w:val="20"/>
        </w:rPr>
        <w:t>;</w:t>
      </w:r>
    </w:p>
    <w:p w14:paraId="6F0B1BAB" w14:textId="2F272CAD" w:rsidR="00294797" w:rsidRPr="00C85E9D" w:rsidRDefault="00294797" w:rsidP="00C76924">
      <w:pPr>
        <w:pStyle w:val="Akapitzlist"/>
        <w:numPr>
          <w:ilvl w:val="0"/>
          <w:numId w:val="15"/>
        </w:numPr>
        <w:spacing w:after="0" w:line="240" w:lineRule="auto"/>
        <w:contextualSpacing w:val="0"/>
        <w:jc w:val="both"/>
        <w:rPr>
          <w:bCs/>
          <w:sz w:val="20"/>
          <w:szCs w:val="20"/>
        </w:rPr>
      </w:pPr>
      <w:r w:rsidRPr="00C85E9D">
        <w:rPr>
          <w:bCs/>
          <w:sz w:val="20"/>
          <w:szCs w:val="20"/>
        </w:rPr>
        <w:t xml:space="preserve">zebranie niezbędnych materiałów i informacji – </w:t>
      </w:r>
      <w:r w:rsidR="003B502D" w:rsidRPr="00C85E9D">
        <w:rPr>
          <w:bCs/>
          <w:sz w:val="20"/>
          <w:szCs w:val="20"/>
        </w:rPr>
        <w:t>o</w:t>
      </w:r>
      <w:r w:rsidRPr="00C85E9D">
        <w:rPr>
          <w:bCs/>
          <w:sz w:val="20"/>
          <w:szCs w:val="20"/>
        </w:rPr>
        <w:t>mawiane w</w:t>
      </w:r>
      <w:r w:rsidR="00D44ABA" w:rsidRPr="00C85E9D">
        <w:rPr>
          <w:bCs/>
          <w:sz w:val="20"/>
          <w:szCs w:val="20"/>
        </w:rPr>
        <w:t xml:space="preserve"> niniejszym OPZ</w:t>
      </w:r>
      <w:r w:rsidRPr="00C85E9D">
        <w:rPr>
          <w:bCs/>
          <w:sz w:val="20"/>
          <w:szCs w:val="20"/>
        </w:rPr>
        <w:t xml:space="preserve"> prace powinny być poprzedzone:</w:t>
      </w:r>
    </w:p>
    <w:p w14:paraId="18316B21" w14:textId="0899D095" w:rsidR="00294797" w:rsidRPr="00C85E9D" w:rsidRDefault="00294797" w:rsidP="00C76924">
      <w:pPr>
        <w:pStyle w:val="Akapitzlist"/>
        <w:numPr>
          <w:ilvl w:val="0"/>
          <w:numId w:val="16"/>
        </w:numPr>
        <w:spacing w:after="0" w:line="240" w:lineRule="auto"/>
        <w:contextualSpacing w:val="0"/>
        <w:jc w:val="both"/>
        <w:rPr>
          <w:bCs/>
          <w:sz w:val="20"/>
          <w:szCs w:val="20"/>
        </w:rPr>
      </w:pPr>
      <w:r w:rsidRPr="00C85E9D">
        <w:rPr>
          <w:bCs/>
          <w:sz w:val="20"/>
          <w:szCs w:val="20"/>
        </w:rPr>
        <w:t xml:space="preserve">pobraniem od Zamawiającego niezbędnej dokumentacji </w:t>
      </w:r>
    </w:p>
    <w:p w14:paraId="3AE79C24" w14:textId="0BB7B795" w:rsidR="00294797" w:rsidRPr="00C85E9D" w:rsidRDefault="00294797" w:rsidP="00C76924">
      <w:pPr>
        <w:pStyle w:val="Akapitzlist"/>
        <w:numPr>
          <w:ilvl w:val="0"/>
          <w:numId w:val="16"/>
        </w:numPr>
        <w:spacing w:after="0" w:line="240" w:lineRule="auto"/>
        <w:contextualSpacing w:val="0"/>
        <w:jc w:val="both"/>
        <w:rPr>
          <w:bCs/>
          <w:sz w:val="20"/>
          <w:szCs w:val="20"/>
        </w:rPr>
      </w:pPr>
      <w:r w:rsidRPr="00C85E9D">
        <w:rPr>
          <w:bCs/>
          <w:sz w:val="20"/>
          <w:szCs w:val="20"/>
        </w:rPr>
        <w:t>uzyskaniem danych dotyczących poziomej osnowy geodezyjnej, mapy zasadniczej, wyników opracowań jednostkowych itp.</w:t>
      </w:r>
    </w:p>
    <w:p w14:paraId="625DF209" w14:textId="576980EB" w:rsidR="00294797" w:rsidRPr="00C85E9D" w:rsidRDefault="00294797" w:rsidP="00C76924">
      <w:pPr>
        <w:pStyle w:val="Akapitzlist"/>
        <w:numPr>
          <w:ilvl w:val="0"/>
          <w:numId w:val="16"/>
        </w:numPr>
        <w:spacing w:after="0" w:line="240" w:lineRule="auto"/>
        <w:contextualSpacing w:val="0"/>
        <w:jc w:val="both"/>
        <w:rPr>
          <w:bCs/>
          <w:sz w:val="20"/>
          <w:szCs w:val="20"/>
        </w:rPr>
      </w:pPr>
      <w:r w:rsidRPr="00C85E9D">
        <w:rPr>
          <w:bCs/>
          <w:sz w:val="20"/>
          <w:szCs w:val="20"/>
        </w:rPr>
        <w:lastRenderedPageBreak/>
        <w:t xml:space="preserve">pobraniem danych z katastru nieruchomości dotyczących dzielonych działek </w:t>
      </w:r>
    </w:p>
    <w:p w14:paraId="491B1EC2" w14:textId="53EA67C8" w:rsidR="00294797" w:rsidRPr="00C85E9D" w:rsidRDefault="00294797" w:rsidP="00C76924">
      <w:pPr>
        <w:pStyle w:val="Akapitzlist"/>
        <w:numPr>
          <w:ilvl w:val="0"/>
          <w:numId w:val="16"/>
        </w:numPr>
        <w:spacing w:after="0" w:line="240" w:lineRule="auto"/>
        <w:contextualSpacing w:val="0"/>
        <w:jc w:val="both"/>
        <w:rPr>
          <w:bCs/>
          <w:sz w:val="20"/>
          <w:szCs w:val="20"/>
        </w:rPr>
      </w:pPr>
      <w:r w:rsidRPr="00C85E9D">
        <w:rPr>
          <w:bCs/>
          <w:sz w:val="20"/>
          <w:szCs w:val="20"/>
        </w:rPr>
        <w:t>dokonaniem we właściwym sądzie badan ksiąg wieczystych (zbioru dokumentów) lub innych dokumentów stwierdzających stan prawny nieruchomości</w:t>
      </w:r>
    </w:p>
    <w:p w14:paraId="3077CA00" w14:textId="0EDC63FA" w:rsidR="00294797" w:rsidRPr="00C85E9D" w:rsidRDefault="00294797" w:rsidP="00C76924">
      <w:pPr>
        <w:pStyle w:val="Akapitzlist"/>
        <w:numPr>
          <w:ilvl w:val="0"/>
          <w:numId w:val="15"/>
        </w:numPr>
        <w:spacing w:after="0" w:line="240" w:lineRule="auto"/>
        <w:contextualSpacing w:val="0"/>
        <w:jc w:val="both"/>
        <w:rPr>
          <w:bCs/>
          <w:sz w:val="20"/>
          <w:szCs w:val="20"/>
        </w:rPr>
      </w:pPr>
      <w:r w:rsidRPr="00C85E9D">
        <w:rPr>
          <w:bCs/>
          <w:sz w:val="20"/>
          <w:szCs w:val="20"/>
        </w:rPr>
        <w:t>analiz</w:t>
      </w:r>
      <w:r w:rsidR="0075765A" w:rsidRPr="00C85E9D">
        <w:rPr>
          <w:bCs/>
          <w:sz w:val="20"/>
          <w:szCs w:val="20"/>
        </w:rPr>
        <w:t>a i ocena zebranych materiałów</w:t>
      </w:r>
    </w:p>
    <w:p w14:paraId="7E8D2D73" w14:textId="5DDB9A2C" w:rsidR="00294797" w:rsidRPr="00C85E9D" w:rsidRDefault="00294797" w:rsidP="000E3BEF">
      <w:pPr>
        <w:spacing w:after="0" w:line="240" w:lineRule="auto"/>
        <w:jc w:val="both"/>
        <w:rPr>
          <w:bCs/>
          <w:sz w:val="20"/>
          <w:szCs w:val="20"/>
        </w:rPr>
      </w:pPr>
      <w:r w:rsidRPr="00C85E9D">
        <w:rPr>
          <w:bCs/>
          <w:sz w:val="20"/>
          <w:szCs w:val="20"/>
        </w:rPr>
        <w:t>Zebrane materiały należy przeanalizować i ocenić w celu:</w:t>
      </w:r>
    </w:p>
    <w:p w14:paraId="0915919D" w14:textId="5A7C0B49" w:rsidR="00294797" w:rsidRPr="00C85E9D" w:rsidRDefault="00294797" w:rsidP="00C76924">
      <w:pPr>
        <w:pStyle w:val="Akapitzlist"/>
        <w:numPr>
          <w:ilvl w:val="0"/>
          <w:numId w:val="17"/>
        </w:numPr>
        <w:spacing w:after="0" w:line="240" w:lineRule="auto"/>
        <w:contextualSpacing w:val="0"/>
        <w:jc w:val="both"/>
        <w:rPr>
          <w:bCs/>
          <w:sz w:val="20"/>
          <w:szCs w:val="20"/>
        </w:rPr>
      </w:pPr>
      <w:r w:rsidRPr="00C85E9D">
        <w:rPr>
          <w:bCs/>
          <w:sz w:val="20"/>
          <w:szCs w:val="20"/>
        </w:rPr>
        <w:t xml:space="preserve">określenia stanu i jakości mapy zasadniczej </w:t>
      </w:r>
    </w:p>
    <w:p w14:paraId="1B7FD8D4" w14:textId="57636497" w:rsidR="00294797" w:rsidRPr="00C85E9D" w:rsidRDefault="00294797" w:rsidP="00C76924">
      <w:pPr>
        <w:pStyle w:val="Akapitzlist"/>
        <w:numPr>
          <w:ilvl w:val="0"/>
          <w:numId w:val="17"/>
        </w:numPr>
        <w:spacing w:after="0" w:line="240" w:lineRule="auto"/>
        <w:contextualSpacing w:val="0"/>
        <w:jc w:val="both"/>
        <w:rPr>
          <w:bCs/>
          <w:sz w:val="20"/>
          <w:szCs w:val="20"/>
        </w:rPr>
      </w:pPr>
      <w:r w:rsidRPr="00C85E9D">
        <w:rPr>
          <w:bCs/>
          <w:sz w:val="20"/>
          <w:szCs w:val="20"/>
        </w:rPr>
        <w:t>ustalenia, w jaki sposób i w jakim zakresie należy dokonać akt</w:t>
      </w:r>
      <w:r w:rsidR="005C1DA0" w:rsidRPr="00C85E9D">
        <w:rPr>
          <w:bCs/>
          <w:sz w:val="20"/>
          <w:szCs w:val="20"/>
        </w:rPr>
        <w:t>ualizacji dokumentów będących w </w:t>
      </w:r>
      <w:r w:rsidRPr="00C85E9D">
        <w:rPr>
          <w:bCs/>
          <w:sz w:val="20"/>
          <w:szCs w:val="20"/>
        </w:rPr>
        <w:t xml:space="preserve">zasobach składnicy ośrodka dokumentacji </w:t>
      </w:r>
    </w:p>
    <w:p w14:paraId="12ADF79D" w14:textId="448CE6E9" w:rsidR="00294797" w:rsidRPr="00C85E9D" w:rsidRDefault="00294797" w:rsidP="00C76924">
      <w:pPr>
        <w:pStyle w:val="Akapitzlist"/>
        <w:numPr>
          <w:ilvl w:val="0"/>
          <w:numId w:val="17"/>
        </w:numPr>
        <w:spacing w:after="0" w:line="240" w:lineRule="auto"/>
        <w:contextualSpacing w:val="0"/>
        <w:jc w:val="both"/>
        <w:rPr>
          <w:bCs/>
          <w:sz w:val="20"/>
          <w:szCs w:val="20"/>
        </w:rPr>
      </w:pPr>
      <w:r w:rsidRPr="00C85E9D">
        <w:rPr>
          <w:bCs/>
          <w:sz w:val="20"/>
          <w:szCs w:val="20"/>
        </w:rPr>
        <w:t xml:space="preserve">stwierdzenie czy na terenie przewidzianym do pomiaru jest dostateczna ilość punktów geodezyjnej osnowy poziomej, – jeśli nie, konieczne będzie opracowanie projektu </w:t>
      </w:r>
      <w:r w:rsidR="005C1DA0" w:rsidRPr="00C85E9D">
        <w:rPr>
          <w:bCs/>
          <w:sz w:val="20"/>
          <w:szCs w:val="20"/>
        </w:rPr>
        <w:t>technicznego sieci, w oparciu o </w:t>
      </w:r>
      <w:r w:rsidRPr="00C85E9D">
        <w:rPr>
          <w:bCs/>
          <w:sz w:val="20"/>
          <w:szCs w:val="20"/>
        </w:rPr>
        <w:t>którą będzie wykonany pomiar.</w:t>
      </w:r>
    </w:p>
    <w:p w14:paraId="3700F729" w14:textId="394CA362" w:rsidR="00294797" w:rsidRPr="00C85E9D" w:rsidRDefault="00294797" w:rsidP="00C76924">
      <w:pPr>
        <w:pStyle w:val="Akapitzlist"/>
        <w:numPr>
          <w:ilvl w:val="0"/>
          <w:numId w:val="15"/>
        </w:numPr>
        <w:spacing w:after="0" w:line="240" w:lineRule="auto"/>
        <w:contextualSpacing w:val="0"/>
        <w:jc w:val="both"/>
        <w:rPr>
          <w:bCs/>
          <w:sz w:val="20"/>
          <w:szCs w:val="20"/>
        </w:rPr>
      </w:pPr>
      <w:r w:rsidRPr="00C85E9D">
        <w:rPr>
          <w:bCs/>
          <w:sz w:val="20"/>
          <w:szCs w:val="20"/>
        </w:rPr>
        <w:t xml:space="preserve">wywiad szczegółowy w terenie </w:t>
      </w:r>
    </w:p>
    <w:p w14:paraId="3B16B16B" w14:textId="77777777" w:rsidR="00294797" w:rsidRPr="00C85E9D" w:rsidRDefault="00294797" w:rsidP="000E3BEF">
      <w:pPr>
        <w:spacing w:after="0" w:line="240" w:lineRule="auto"/>
        <w:jc w:val="both"/>
        <w:rPr>
          <w:bCs/>
          <w:sz w:val="20"/>
          <w:szCs w:val="20"/>
        </w:rPr>
      </w:pPr>
      <w:r w:rsidRPr="00C85E9D">
        <w:rPr>
          <w:bCs/>
          <w:sz w:val="20"/>
          <w:szCs w:val="20"/>
        </w:rPr>
        <w:t>Prace powinny być, w pierwszej fazie, poprzedzone wywiadem terenowym mającym na celu:</w:t>
      </w:r>
    </w:p>
    <w:p w14:paraId="70A12152" w14:textId="54337BD8" w:rsidR="00294797" w:rsidRPr="00C85E9D" w:rsidRDefault="00294797" w:rsidP="00C76924">
      <w:pPr>
        <w:pStyle w:val="Akapitzlist"/>
        <w:numPr>
          <w:ilvl w:val="0"/>
          <w:numId w:val="18"/>
        </w:numPr>
        <w:spacing w:after="0" w:line="240" w:lineRule="auto"/>
        <w:contextualSpacing w:val="0"/>
        <w:jc w:val="both"/>
        <w:rPr>
          <w:bCs/>
          <w:sz w:val="20"/>
          <w:szCs w:val="20"/>
        </w:rPr>
      </w:pPr>
      <w:r w:rsidRPr="00C85E9D">
        <w:rPr>
          <w:bCs/>
          <w:sz w:val="20"/>
          <w:szCs w:val="20"/>
        </w:rPr>
        <w:t>ogólne rozeznanie w terenie</w:t>
      </w:r>
    </w:p>
    <w:p w14:paraId="7088439E" w14:textId="663F8A1E" w:rsidR="00294797" w:rsidRPr="00C85E9D" w:rsidRDefault="00294797" w:rsidP="00C76924">
      <w:pPr>
        <w:pStyle w:val="Akapitzlist"/>
        <w:numPr>
          <w:ilvl w:val="0"/>
          <w:numId w:val="18"/>
        </w:numPr>
        <w:spacing w:after="0" w:line="240" w:lineRule="auto"/>
        <w:contextualSpacing w:val="0"/>
        <w:jc w:val="both"/>
        <w:rPr>
          <w:bCs/>
          <w:sz w:val="20"/>
          <w:szCs w:val="20"/>
        </w:rPr>
      </w:pPr>
      <w:r w:rsidRPr="00C85E9D">
        <w:rPr>
          <w:bCs/>
          <w:sz w:val="20"/>
          <w:szCs w:val="20"/>
        </w:rPr>
        <w:t>odszukanie punktów istniejącej osnowy poziomej i ustalenie ich stanu technicznego</w:t>
      </w:r>
    </w:p>
    <w:p w14:paraId="3696F5EA" w14:textId="623DF176" w:rsidR="00294797" w:rsidRPr="00C85E9D" w:rsidRDefault="00294797" w:rsidP="00C76924">
      <w:pPr>
        <w:pStyle w:val="Akapitzlist"/>
        <w:numPr>
          <w:ilvl w:val="0"/>
          <w:numId w:val="18"/>
        </w:numPr>
        <w:spacing w:after="0" w:line="240" w:lineRule="auto"/>
        <w:contextualSpacing w:val="0"/>
        <w:jc w:val="both"/>
        <w:rPr>
          <w:bCs/>
          <w:sz w:val="20"/>
          <w:szCs w:val="20"/>
        </w:rPr>
      </w:pPr>
      <w:r w:rsidRPr="00C85E9D">
        <w:rPr>
          <w:bCs/>
          <w:sz w:val="20"/>
          <w:szCs w:val="20"/>
        </w:rPr>
        <w:t>sprawdzenie widoczności pomiędzy punktami i ich oczyszczenie</w:t>
      </w:r>
    </w:p>
    <w:p w14:paraId="5864F30A" w14:textId="3F94EC6D" w:rsidR="00294797" w:rsidRPr="00C85E9D" w:rsidRDefault="00294797" w:rsidP="00C76924">
      <w:pPr>
        <w:pStyle w:val="Akapitzlist"/>
        <w:numPr>
          <w:ilvl w:val="0"/>
          <w:numId w:val="18"/>
        </w:numPr>
        <w:spacing w:after="0" w:line="240" w:lineRule="auto"/>
        <w:contextualSpacing w:val="0"/>
        <w:jc w:val="both"/>
        <w:rPr>
          <w:bCs/>
          <w:sz w:val="20"/>
          <w:szCs w:val="20"/>
        </w:rPr>
      </w:pPr>
      <w:r w:rsidRPr="00C85E9D">
        <w:rPr>
          <w:bCs/>
          <w:sz w:val="20"/>
          <w:szCs w:val="20"/>
        </w:rPr>
        <w:t>aktualizacje opisów topograficznych punktów</w:t>
      </w:r>
    </w:p>
    <w:p w14:paraId="33CCA917" w14:textId="2D11E565" w:rsidR="00294797" w:rsidRPr="00C85E9D" w:rsidRDefault="00294797" w:rsidP="00C76924">
      <w:pPr>
        <w:pStyle w:val="Akapitzlist"/>
        <w:numPr>
          <w:ilvl w:val="0"/>
          <w:numId w:val="18"/>
        </w:numPr>
        <w:spacing w:after="0" w:line="240" w:lineRule="auto"/>
        <w:contextualSpacing w:val="0"/>
        <w:jc w:val="both"/>
        <w:rPr>
          <w:bCs/>
          <w:sz w:val="20"/>
          <w:szCs w:val="20"/>
        </w:rPr>
      </w:pPr>
      <w:r w:rsidRPr="00C85E9D">
        <w:rPr>
          <w:bCs/>
          <w:sz w:val="20"/>
          <w:szCs w:val="20"/>
        </w:rPr>
        <w:t>wstępne uzupełnienie lub zaprojektowanie usytuowania punktów szczegółowej osnowy poziomej III klasy lub osnowy pomiarowej, jeżeli zaistnieje taka potrzeba.</w:t>
      </w:r>
    </w:p>
    <w:p w14:paraId="4D7FA4C2" w14:textId="2CD0BB9B" w:rsidR="00294797" w:rsidRPr="00C85E9D" w:rsidRDefault="00294797" w:rsidP="00C76924">
      <w:pPr>
        <w:pStyle w:val="Akapitzlist"/>
        <w:numPr>
          <w:ilvl w:val="0"/>
          <w:numId w:val="18"/>
        </w:numPr>
        <w:spacing w:after="0" w:line="240" w:lineRule="auto"/>
        <w:contextualSpacing w:val="0"/>
        <w:jc w:val="both"/>
        <w:rPr>
          <w:bCs/>
          <w:sz w:val="20"/>
          <w:szCs w:val="20"/>
        </w:rPr>
      </w:pPr>
      <w:r w:rsidRPr="00C85E9D">
        <w:rPr>
          <w:bCs/>
          <w:sz w:val="20"/>
          <w:szCs w:val="20"/>
        </w:rPr>
        <w:t>porównanie mapy zasadniczej z terenem i zaznaczenie do uzupełnienia zaistniałych zmian</w:t>
      </w:r>
    </w:p>
    <w:p w14:paraId="34E0724E" w14:textId="7F8DC88C" w:rsidR="00294797" w:rsidRPr="00C85E9D" w:rsidRDefault="00294797" w:rsidP="00C76924">
      <w:pPr>
        <w:pStyle w:val="Akapitzlist"/>
        <w:numPr>
          <w:ilvl w:val="0"/>
          <w:numId w:val="15"/>
        </w:numPr>
        <w:spacing w:after="0" w:line="240" w:lineRule="auto"/>
        <w:contextualSpacing w:val="0"/>
        <w:jc w:val="both"/>
        <w:rPr>
          <w:bCs/>
          <w:sz w:val="20"/>
          <w:szCs w:val="20"/>
        </w:rPr>
      </w:pPr>
      <w:r w:rsidRPr="00C85E9D">
        <w:rPr>
          <w:bCs/>
          <w:sz w:val="20"/>
          <w:szCs w:val="20"/>
        </w:rPr>
        <w:t>przygotowanie osnowy do prac pomiarowych</w:t>
      </w:r>
    </w:p>
    <w:p w14:paraId="218DED49" w14:textId="61C4E1BA" w:rsidR="00294797" w:rsidRPr="00C85E9D" w:rsidRDefault="00294797" w:rsidP="000E3BEF">
      <w:pPr>
        <w:spacing w:after="0" w:line="240" w:lineRule="auto"/>
        <w:jc w:val="both"/>
        <w:rPr>
          <w:bCs/>
          <w:sz w:val="20"/>
          <w:szCs w:val="20"/>
        </w:rPr>
      </w:pPr>
      <w:r w:rsidRPr="00C85E9D">
        <w:rPr>
          <w:bCs/>
          <w:sz w:val="20"/>
          <w:szCs w:val="20"/>
        </w:rPr>
        <w:t>Jeżeli osnowa była założona na etapie sporządzania mapy dla celów projektowych należy ją wykorzystać do nawiązania pomiarów objętych</w:t>
      </w:r>
      <w:r w:rsidR="00D44ABA" w:rsidRPr="00C85E9D">
        <w:rPr>
          <w:bCs/>
          <w:sz w:val="20"/>
          <w:szCs w:val="20"/>
        </w:rPr>
        <w:t xml:space="preserve"> niniejszym OPZ</w:t>
      </w:r>
      <w:r w:rsidRPr="00C85E9D">
        <w:rPr>
          <w:bCs/>
          <w:sz w:val="20"/>
          <w:szCs w:val="20"/>
        </w:rPr>
        <w:t>. W przypadku, gdy osnowa nie była zakładana, a istniejąca w</w:t>
      </w:r>
      <w:r w:rsidR="005C1DA0" w:rsidRPr="00C85E9D">
        <w:rPr>
          <w:bCs/>
          <w:sz w:val="20"/>
          <w:szCs w:val="20"/>
        </w:rPr>
        <w:t> </w:t>
      </w:r>
      <w:r w:rsidRPr="00C85E9D">
        <w:rPr>
          <w:bCs/>
          <w:sz w:val="20"/>
          <w:szCs w:val="20"/>
        </w:rPr>
        <w:t xml:space="preserve">terenie osnowa nie umożliwia właściwego nawiązania, należy ją uzupełnić lub założyć nową. Lokalizacja punktów poziomej osnowy geodezyjnej powinna umożliwiać ich późniejsze wykorzystanie jako punktów osnowy realizacyjnej. Osnowa pozioma - jej uzupełnienie, względnie założenie, stosowanie znaków geodezyjnych do stabilizacji punktów oraz pomiar i obliczenie współrzędnych regulują szczegółowe przepisy instrukcji technicznej </w:t>
      </w:r>
      <w:r w:rsidRPr="00C85E9D">
        <w:rPr>
          <w:bCs/>
          <w:i/>
          <w:sz w:val="20"/>
          <w:szCs w:val="20"/>
        </w:rPr>
        <w:t>G-1 „Geodezyjna osnowa pozioma”</w:t>
      </w:r>
      <w:r w:rsidRPr="00C85E9D">
        <w:rPr>
          <w:bCs/>
          <w:sz w:val="20"/>
          <w:szCs w:val="20"/>
        </w:rPr>
        <w:t xml:space="preserve"> i </w:t>
      </w:r>
      <w:r w:rsidRPr="00C85E9D">
        <w:rPr>
          <w:bCs/>
          <w:i/>
          <w:sz w:val="20"/>
          <w:szCs w:val="20"/>
        </w:rPr>
        <w:t>G-4 „ Pomiary sytuacyjne i Wysokościowe”</w:t>
      </w:r>
      <w:r w:rsidRPr="00C85E9D">
        <w:rPr>
          <w:bCs/>
          <w:sz w:val="20"/>
          <w:szCs w:val="20"/>
        </w:rPr>
        <w:t xml:space="preserve"> oraz wytyczne techniczne </w:t>
      </w:r>
      <w:r w:rsidR="005C1DA0" w:rsidRPr="00C85E9D">
        <w:rPr>
          <w:bCs/>
          <w:sz w:val="20"/>
          <w:szCs w:val="20"/>
        </w:rPr>
        <w:t xml:space="preserve">       </w:t>
      </w:r>
      <w:r w:rsidRPr="00C85E9D">
        <w:rPr>
          <w:bCs/>
          <w:i/>
          <w:sz w:val="20"/>
          <w:szCs w:val="20"/>
        </w:rPr>
        <w:t>G-1.9 „ Katalog znaków geodezyjnych oraz zasady stabilizacji punktów”</w:t>
      </w:r>
      <w:r w:rsidR="00C94EB3" w:rsidRPr="00C85E9D">
        <w:rPr>
          <w:bCs/>
          <w:sz w:val="20"/>
          <w:szCs w:val="20"/>
        </w:rPr>
        <w:t>.</w:t>
      </w:r>
      <w:r w:rsidRPr="00C85E9D">
        <w:rPr>
          <w:bCs/>
          <w:sz w:val="20"/>
          <w:szCs w:val="20"/>
        </w:rPr>
        <w:t xml:space="preserve"> Punkty osnowy pomiarowej należy </w:t>
      </w:r>
      <w:proofErr w:type="spellStart"/>
      <w:r w:rsidRPr="00C85E9D">
        <w:rPr>
          <w:bCs/>
          <w:sz w:val="20"/>
          <w:szCs w:val="20"/>
        </w:rPr>
        <w:t>zastabilizować</w:t>
      </w:r>
      <w:proofErr w:type="spellEnd"/>
      <w:r w:rsidRPr="00C85E9D">
        <w:rPr>
          <w:bCs/>
          <w:sz w:val="20"/>
          <w:szCs w:val="20"/>
        </w:rPr>
        <w:t xml:space="preserve">. </w:t>
      </w:r>
    </w:p>
    <w:p w14:paraId="5CD4BFEB" w14:textId="551CF389" w:rsidR="00294797" w:rsidRPr="00C85E9D" w:rsidRDefault="00294797" w:rsidP="00C76924">
      <w:pPr>
        <w:pStyle w:val="Akapitzlist"/>
        <w:numPr>
          <w:ilvl w:val="0"/>
          <w:numId w:val="15"/>
        </w:numPr>
        <w:spacing w:after="0" w:line="240" w:lineRule="auto"/>
        <w:contextualSpacing w:val="0"/>
        <w:jc w:val="both"/>
        <w:rPr>
          <w:bCs/>
          <w:sz w:val="20"/>
          <w:szCs w:val="20"/>
        </w:rPr>
      </w:pPr>
      <w:r w:rsidRPr="00C85E9D">
        <w:rPr>
          <w:bCs/>
          <w:sz w:val="20"/>
          <w:szCs w:val="20"/>
        </w:rPr>
        <w:t>wstępne opracowanie projektu podziału nieruchomości</w:t>
      </w:r>
    </w:p>
    <w:p w14:paraId="68D36F43" w14:textId="0939FF3B" w:rsidR="00294797" w:rsidRPr="00C85E9D" w:rsidRDefault="00294797" w:rsidP="000E3BEF">
      <w:pPr>
        <w:spacing w:after="0" w:line="240" w:lineRule="auto"/>
        <w:jc w:val="both"/>
        <w:rPr>
          <w:bCs/>
          <w:sz w:val="20"/>
          <w:szCs w:val="20"/>
        </w:rPr>
      </w:pPr>
      <w:r w:rsidRPr="00C85E9D">
        <w:rPr>
          <w:bCs/>
          <w:sz w:val="20"/>
          <w:szCs w:val="20"/>
        </w:rPr>
        <w:t xml:space="preserve">Punkty załamania projektowanych granic pasa drogowego powinny </w:t>
      </w:r>
      <w:r w:rsidR="005C1DA0" w:rsidRPr="00C85E9D">
        <w:rPr>
          <w:bCs/>
          <w:sz w:val="20"/>
          <w:szCs w:val="20"/>
        </w:rPr>
        <w:t>być wykazane przez Wykonawcę, w </w:t>
      </w:r>
      <w:r w:rsidRPr="00C85E9D">
        <w:rPr>
          <w:bCs/>
          <w:sz w:val="20"/>
          <w:szCs w:val="20"/>
        </w:rPr>
        <w:t>uzgodnieniu z Zamawiającym, w załączniku mapowym oraz w formie wykazu współrzędnych. Jeżeli granice nieruchomości podlegające podziałowi były objęte pomiarem na etapie wykonywania mapy dla celów projektowania dróg, Wykonawca zobowiązany jest do ich sprawdzenia i aktualizacji. W przeciwnym przypadku, Wykonawca powinien dokonać ustalenia granic dzielonych nieruchomości wg ich stanu prawnego.</w:t>
      </w:r>
    </w:p>
    <w:p w14:paraId="126055D4" w14:textId="77777777" w:rsidR="00294797" w:rsidRPr="00C85E9D" w:rsidRDefault="00294797" w:rsidP="000E3BEF">
      <w:pPr>
        <w:spacing w:after="0" w:line="240" w:lineRule="auto"/>
        <w:jc w:val="both"/>
        <w:rPr>
          <w:bCs/>
          <w:sz w:val="20"/>
          <w:szCs w:val="20"/>
        </w:rPr>
      </w:pPr>
      <w:r w:rsidRPr="00C85E9D">
        <w:rPr>
          <w:bCs/>
          <w:sz w:val="20"/>
          <w:szCs w:val="20"/>
        </w:rPr>
        <w:t xml:space="preserve">Granicami prawnymi są granice wyznaczone przez punkty, których położenie zostało określone w trybie postępowania: </w:t>
      </w:r>
    </w:p>
    <w:p w14:paraId="14C95C7E" w14:textId="0BB6D5CA" w:rsidR="00294797" w:rsidRPr="00C85E9D" w:rsidRDefault="00294797" w:rsidP="00C76924">
      <w:pPr>
        <w:pStyle w:val="Akapitzlist"/>
        <w:numPr>
          <w:ilvl w:val="0"/>
          <w:numId w:val="19"/>
        </w:numPr>
        <w:spacing w:after="0" w:line="240" w:lineRule="auto"/>
        <w:contextualSpacing w:val="0"/>
        <w:jc w:val="both"/>
        <w:rPr>
          <w:bCs/>
          <w:sz w:val="20"/>
          <w:szCs w:val="20"/>
        </w:rPr>
      </w:pPr>
      <w:r w:rsidRPr="00C85E9D">
        <w:rPr>
          <w:bCs/>
          <w:sz w:val="20"/>
          <w:szCs w:val="20"/>
        </w:rPr>
        <w:t>rozgraniczeniowego</w:t>
      </w:r>
    </w:p>
    <w:p w14:paraId="0BEE0347" w14:textId="53273F0D" w:rsidR="00294797" w:rsidRPr="00C85E9D" w:rsidRDefault="00294797" w:rsidP="00C76924">
      <w:pPr>
        <w:pStyle w:val="Akapitzlist"/>
        <w:numPr>
          <w:ilvl w:val="0"/>
          <w:numId w:val="19"/>
        </w:numPr>
        <w:spacing w:after="0" w:line="240" w:lineRule="auto"/>
        <w:contextualSpacing w:val="0"/>
        <w:jc w:val="both"/>
        <w:rPr>
          <w:bCs/>
          <w:sz w:val="20"/>
          <w:szCs w:val="20"/>
        </w:rPr>
      </w:pPr>
      <w:r w:rsidRPr="00C85E9D">
        <w:rPr>
          <w:bCs/>
          <w:sz w:val="20"/>
          <w:szCs w:val="20"/>
        </w:rPr>
        <w:t>podziałowego</w:t>
      </w:r>
    </w:p>
    <w:p w14:paraId="4500626E" w14:textId="32811EAB" w:rsidR="00294797" w:rsidRPr="00C85E9D" w:rsidRDefault="00294797" w:rsidP="00C76924">
      <w:pPr>
        <w:pStyle w:val="Akapitzlist"/>
        <w:numPr>
          <w:ilvl w:val="0"/>
          <w:numId w:val="19"/>
        </w:numPr>
        <w:spacing w:after="0" w:line="240" w:lineRule="auto"/>
        <w:contextualSpacing w:val="0"/>
        <w:jc w:val="both"/>
        <w:rPr>
          <w:bCs/>
          <w:sz w:val="20"/>
          <w:szCs w:val="20"/>
        </w:rPr>
      </w:pPr>
      <w:r w:rsidRPr="00C85E9D">
        <w:rPr>
          <w:bCs/>
          <w:sz w:val="20"/>
          <w:szCs w:val="20"/>
        </w:rPr>
        <w:t>scaleniowego i podziału nieruchomości ( wymiany gruntów)</w:t>
      </w:r>
    </w:p>
    <w:p w14:paraId="3ACCF32C" w14:textId="211B545F" w:rsidR="00294797" w:rsidRPr="00C85E9D" w:rsidRDefault="00294797" w:rsidP="00C76924">
      <w:pPr>
        <w:pStyle w:val="Akapitzlist"/>
        <w:numPr>
          <w:ilvl w:val="0"/>
          <w:numId w:val="19"/>
        </w:numPr>
        <w:spacing w:after="0" w:line="240" w:lineRule="auto"/>
        <w:contextualSpacing w:val="0"/>
        <w:jc w:val="both"/>
        <w:rPr>
          <w:bCs/>
          <w:sz w:val="20"/>
          <w:szCs w:val="20"/>
        </w:rPr>
      </w:pPr>
      <w:r w:rsidRPr="00C85E9D">
        <w:rPr>
          <w:bCs/>
          <w:sz w:val="20"/>
          <w:szCs w:val="20"/>
        </w:rPr>
        <w:t>innego niż wymienionych wyżej, zakończonego decyzją lub uchwałą przenoszącą własność lub decyzją dotyczącą stwierdzenia nabycia własności z mocy prawa</w:t>
      </w:r>
    </w:p>
    <w:p w14:paraId="6399B753" w14:textId="471FE92C" w:rsidR="00294797" w:rsidRPr="00C85E9D" w:rsidRDefault="00294797" w:rsidP="00C76924">
      <w:pPr>
        <w:pStyle w:val="Akapitzlist"/>
        <w:numPr>
          <w:ilvl w:val="0"/>
          <w:numId w:val="19"/>
        </w:numPr>
        <w:spacing w:after="0" w:line="240" w:lineRule="auto"/>
        <w:contextualSpacing w:val="0"/>
        <w:jc w:val="both"/>
        <w:rPr>
          <w:bCs/>
          <w:sz w:val="20"/>
          <w:szCs w:val="20"/>
        </w:rPr>
      </w:pPr>
      <w:r w:rsidRPr="00C85E9D">
        <w:rPr>
          <w:bCs/>
          <w:sz w:val="20"/>
          <w:szCs w:val="20"/>
        </w:rPr>
        <w:t>sądowego</w:t>
      </w:r>
    </w:p>
    <w:p w14:paraId="14C534F3" w14:textId="47B74D10" w:rsidR="00C94EB3" w:rsidRPr="00C85E9D" w:rsidRDefault="00294797" w:rsidP="00C76924">
      <w:pPr>
        <w:pStyle w:val="Akapitzlist"/>
        <w:numPr>
          <w:ilvl w:val="0"/>
          <w:numId w:val="19"/>
        </w:numPr>
        <w:spacing w:after="0" w:line="240" w:lineRule="auto"/>
        <w:contextualSpacing w:val="0"/>
        <w:jc w:val="both"/>
        <w:rPr>
          <w:bCs/>
          <w:sz w:val="20"/>
          <w:szCs w:val="20"/>
        </w:rPr>
      </w:pPr>
      <w:r w:rsidRPr="00C85E9D">
        <w:rPr>
          <w:bCs/>
          <w:sz w:val="20"/>
          <w:szCs w:val="20"/>
        </w:rPr>
        <w:t xml:space="preserve">dotyczącego założenia katastru nieruchomości zgodnie z </w:t>
      </w:r>
      <w:r w:rsidRPr="00C85E9D">
        <w:rPr>
          <w:bCs/>
          <w:i/>
          <w:sz w:val="20"/>
          <w:szCs w:val="20"/>
        </w:rPr>
        <w:t>rozporządzeniem Ministra Rozwoju Regionalnego i Budownictwa z dnia 29 marca 2001 r</w:t>
      </w:r>
      <w:r w:rsidR="00C94EB3" w:rsidRPr="00C85E9D">
        <w:rPr>
          <w:bCs/>
          <w:i/>
          <w:sz w:val="20"/>
          <w:szCs w:val="20"/>
        </w:rPr>
        <w:t>.</w:t>
      </w:r>
      <w:r w:rsidRPr="00C85E9D">
        <w:rPr>
          <w:bCs/>
          <w:i/>
          <w:sz w:val="20"/>
          <w:szCs w:val="20"/>
        </w:rPr>
        <w:t xml:space="preserve"> w sprawie ewidencji gruntów i budynków </w:t>
      </w:r>
      <w:r w:rsidR="00C94EB3" w:rsidRPr="00C85E9D">
        <w:rPr>
          <w:bCs/>
          <w:i/>
          <w:sz w:val="20"/>
          <w:szCs w:val="20"/>
        </w:rPr>
        <w:t>(</w:t>
      </w:r>
      <w:proofErr w:type="spellStart"/>
      <w:r w:rsidR="00C81E85" w:rsidRPr="00C85E9D">
        <w:rPr>
          <w:bCs/>
          <w:i/>
          <w:sz w:val="20"/>
          <w:szCs w:val="20"/>
        </w:rPr>
        <w:t>t.j</w:t>
      </w:r>
      <w:proofErr w:type="spellEnd"/>
      <w:r w:rsidR="00C81E85" w:rsidRPr="00C85E9D">
        <w:rPr>
          <w:bCs/>
          <w:i/>
          <w:sz w:val="20"/>
          <w:szCs w:val="20"/>
        </w:rPr>
        <w:t xml:space="preserve">.  </w:t>
      </w:r>
      <w:r w:rsidR="00C94EB3" w:rsidRPr="00C85E9D">
        <w:rPr>
          <w:bCs/>
          <w:i/>
          <w:sz w:val="20"/>
          <w:szCs w:val="20"/>
        </w:rPr>
        <w:t xml:space="preserve"> Dz. U. z 2019 r. poz. 393). </w:t>
      </w:r>
    </w:p>
    <w:p w14:paraId="6DE72BBA" w14:textId="3D655415" w:rsidR="00294797" w:rsidRPr="00C85E9D" w:rsidRDefault="00294797" w:rsidP="000E3BEF">
      <w:pPr>
        <w:spacing w:after="0" w:line="240" w:lineRule="auto"/>
        <w:ind w:left="360"/>
        <w:jc w:val="both"/>
        <w:rPr>
          <w:bCs/>
          <w:sz w:val="20"/>
          <w:szCs w:val="20"/>
        </w:rPr>
      </w:pPr>
      <w:r w:rsidRPr="00C85E9D">
        <w:rPr>
          <w:bCs/>
          <w:sz w:val="20"/>
          <w:szCs w:val="20"/>
        </w:rPr>
        <w:t xml:space="preserve">W przypadku, kiedy nie można </w:t>
      </w:r>
      <w:r w:rsidR="0061605E" w:rsidRPr="00C85E9D">
        <w:rPr>
          <w:bCs/>
          <w:sz w:val="20"/>
          <w:szCs w:val="20"/>
        </w:rPr>
        <w:t>stwierdzenia niezgodności danych lub braku dokumentów</w:t>
      </w:r>
      <w:r w:rsidRPr="00C85E9D">
        <w:rPr>
          <w:bCs/>
          <w:sz w:val="20"/>
          <w:szCs w:val="20"/>
        </w:rPr>
        <w:t>, granice nier</w:t>
      </w:r>
      <w:r w:rsidR="0061605E" w:rsidRPr="00C85E9D">
        <w:rPr>
          <w:bCs/>
          <w:sz w:val="20"/>
          <w:szCs w:val="20"/>
        </w:rPr>
        <w:t>uchomości należy przyjąć</w:t>
      </w:r>
      <w:r w:rsidRPr="00C85E9D">
        <w:rPr>
          <w:bCs/>
          <w:sz w:val="20"/>
          <w:szCs w:val="20"/>
        </w:rPr>
        <w:t xml:space="preserve"> zgodnie </w:t>
      </w:r>
      <w:r w:rsidRPr="00C85E9D">
        <w:rPr>
          <w:bCs/>
          <w:i/>
          <w:sz w:val="20"/>
          <w:szCs w:val="20"/>
        </w:rPr>
        <w:t>z art.</w:t>
      </w:r>
      <w:r w:rsidR="00C94EB3" w:rsidRPr="00C85E9D">
        <w:rPr>
          <w:bCs/>
          <w:i/>
          <w:sz w:val="20"/>
          <w:szCs w:val="20"/>
        </w:rPr>
        <w:t xml:space="preserve"> </w:t>
      </w:r>
      <w:r w:rsidRPr="00C85E9D">
        <w:rPr>
          <w:bCs/>
          <w:i/>
          <w:sz w:val="20"/>
          <w:szCs w:val="20"/>
        </w:rPr>
        <w:t>26 ustawy o gospod</w:t>
      </w:r>
      <w:r w:rsidR="0061605E" w:rsidRPr="00C85E9D">
        <w:rPr>
          <w:bCs/>
          <w:i/>
          <w:sz w:val="20"/>
          <w:szCs w:val="20"/>
        </w:rPr>
        <w:t xml:space="preserve">arce nieruchomościami i § 6 </w:t>
      </w:r>
      <w:r w:rsidRPr="00C85E9D">
        <w:rPr>
          <w:bCs/>
          <w:i/>
          <w:sz w:val="20"/>
          <w:szCs w:val="20"/>
        </w:rPr>
        <w:t xml:space="preserve"> </w:t>
      </w:r>
      <w:r w:rsidR="0061605E" w:rsidRPr="00C85E9D">
        <w:rPr>
          <w:bCs/>
          <w:i/>
          <w:sz w:val="20"/>
          <w:szCs w:val="20"/>
        </w:rPr>
        <w:t>Rozporządzenie Rady Ministrów z dnia 7 grudnia 2004 r. w sprawie sposobu i trybu dokonywania podziałów nieruchomości (Dz. U. Nr 268, poz. 2663).</w:t>
      </w:r>
      <w:r w:rsidRPr="00C85E9D">
        <w:rPr>
          <w:bCs/>
          <w:i/>
          <w:sz w:val="20"/>
          <w:szCs w:val="20"/>
        </w:rPr>
        <w:t>.</w:t>
      </w:r>
      <w:r w:rsidRPr="00C85E9D">
        <w:rPr>
          <w:bCs/>
          <w:sz w:val="20"/>
          <w:szCs w:val="20"/>
        </w:rPr>
        <w:t xml:space="preserve"> Dla gruntów pokrytych wodami płynącymi należy dokonać rozgraniczenia nieruchomości w trybie przepisów </w:t>
      </w:r>
      <w:r w:rsidR="001D59D0" w:rsidRPr="00C85E9D">
        <w:rPr>
          <w:bCs/>
          <w:i/>
          <w:sz w:val="20"/>
          <w:szCs w:val="20"/>
        </w:rPr>
        <w:t>ustawy z dnia 20 lipca 2017 r</w:t>
      </w:r>
      <w:r w:rsidR="00D01AAF" w:rsidRPr="00C85E9D">
        <w:rPr>
          <w:bCs/>
          <w:i/>
          <w:sz w:val="20"/>
          <w:szCs w:val="20"/>
        </w:rPr>
        <w:t>. Prawo wodne (</w:t>
      </w:r>
      <w:proofErr w:type="spellStart"/>
      <w:r w:rsidR="00A20C7A" w:rsidRPr="00C85E9D">
        <w:rPr>
          <w:bCs/>
          <w:i/>
          <w:sz w:val="20"/>
          <w:szCs w:val="20"/>
        </w:rPr>
        <w:t>t.j</w:t>
      </w:r>
      <w:proofErr w:type="spellEnd"/>
      <w:r w:rsidR="00A20C7A" w:rsidRPr="00C85E9D">
        <w:rPr>
          <w:bCs/>
          <w:i/>
          <w:sz w:val="20"/>
          <w:szCs w:val="20"/>
        </w:rPr>
        <w:t xml:space="preserve">. Dz. U. z 2025 r. poz. 960 z </w:t>
      </w:r>
      <w:proofErr w:type="spellStart"/>
      <w:r w:rsidR="00A20C7A" w:rsidRPr="00C85E9D">
        <w:rPr>
          <w:bCs/>
          <w:i/>
          <w:sz w:val="20"/>
          <w:szCs w:val="20"/>
        </w:rPr>
        <w:t>późn</w:t>
      </w:r>
      <w:proofErr w:type="spellEnd"/>
      <w:r w:rsidR="00A20C7A" w:rsidRPr="00C85E9D">
        <w:rPr>
          <w:bCs/>
          <w:i/>
          <w:sz w:val="20"/>
          <w:szCs w:val="20"/>
        </w:rPr>
        <w:t>. zm.</w:t>
      </w:r>
      <w:r w:rsidR="001D59D0" w:rsidRPr="00C85E9D">
        <w:rPr>
          <w:bCs/>
          <w:i/>
          <w:sz w:val="20"/>
          <w:szCs w:val="20"/>
        </w:rPr>
        <w:t>).</w:t>
      </w:r>
    </w:p>
    <w:p w14:paraId="11804495" w14:textId="77777777" w:rsidR="00294797" w:rsidRPr="00C85E9D" w:rsidRDefault="00294797" w:rsidP="000E3BEF">
      <w:pPr>
        <w:spacing w:after="0" w:line="240" w:lineRule="auto"/>
        <w:jc w:val="both"/>
        <w:rPr>
          <w:bCs/>
          <w:sz w:val="20"/>
          <w:szCs w:val="20"/>
        </w:rPr>
      </w:pPr>
      <w:r w:rsidRPr="00C85E9D">
        <w:rPr>
          <w:bCs/>
          <w:sz w:val="20"/>
          <w:szCs w:val="20"/>
        </w:rPr>
        <w:t xml:space="preserve">Przy opracowaniu projektu podziału nieruchomości pod projektowane zadanie projektowe należy zachować następującą kolejność prac: </w:t>
      </w:r>
    </w:p>
    <w:p w14:paraId="00D3CA38" w14:textId="064A69E6" w:rsidR="00294797" w:rsidRPr="00C85E9D" w:rsidRDefault="00294797" w:rsidP="00C76924">
      <w:pPr>
        <w:pStyle w:val="Akapitzlist"/>
        <w:numPr>
          <w:ilvl w:val="0"/>
          <w:numId w:val="20"/>
        </w:numPr>
        <w:spacing w:after="0" w:line="240" w:lineRule="auto"/>
        <w:contextualSpacing w:val="0"/>
        <w:jc w:val="both"/>
        <w:rPr>
          <w:bCs/>
          <w:sz w:val="20"/>
          <w:szCs w:val="20"/>
        </w:rPr>
      </w:pPr>
      <w:r w:rsidRPr="00C85E9D">
        <w:rPr>
          <w:bCs/>
          <w:sz w:val="20"/>
          <w:szCs w:val="20"/>
        </w:rPr>
        <w:t xml:space="preserve">analityczne opracowanie projektu podziału ( w tym współrzędne punktów granicznych i powierzchnie działek ) i jego </w:t>
      </w:r>
      <w:proofErr w:type="spellStart"/>
      <w:r w:rsidRPr="00C85E9D">
        <w:rPr>
          <w:bCs/>
          <w:sz w:val="20"/>
          <w:szCs w:val="20"/>
        </w:rPr>
        <w:t>wkartowanie</w:t>
      </w:r>
      <w:proofErr w:type="spellEnd"/>
      <w:r w:rsidRPr="00C85E9D">
        <w:rPr>
          <w:bCs/>
          <w:sz w:val="20"/>
          <w:szCs w:val="20"/>
        </w:rPr>
        <w:t xml:space="preserve"> na mapie</w:t>
      </w:r>
      <w:r w:rsidR="003B502D" w:rsidRPr="00C85E9D">
        <w:rPr>
          <w:bCs/>
          <w:sz w:val="20"/>
          <w:szCs w:val="20"/>
        </w:rPr>
        <w:t>,</w:t>
      </w:r>
      <w:r w:rsidRPr="00C85E9D">
        <w:rPr>
          <w:bCs/>
          <w:sz w:val="20"/>
          <w:szCs w:val="20"/>
        </w:rPr>
        <w:t xml:space="preserve"> </w:t>
      </w:r>
    </w:p>
    <w:p w14:paraId="580181C3" w14:textId="6FCD3FD8" w:rsidR="00294797" w:rsidRPr="00C85E9D" w:rsidRDefault="00294797" w:rsidP="00C76924">
      <w:pPr>
        <w:pStyle w:val="Akapitzlist"/>
        <w:numPr>
          <w:ilvl w:val="0"/>
          <w:numId w:val="20"/>
        </w:numPr>
        <w:spacing w:after="0" w:line="240" w:lineRule="auto"/>
        <w:contextualSpacing w:val="0"/>
        <w:jc w:val="both"/>
        <w:rPr>
          <w:bCs/>
          <w:sz w:val="20"/>
          <w:szCs w:val="20"/>
        </w:rPr>
      </w:pPr>
      <w:r w:rsidRPr="00C85E9D">
        <w:rPr>
          <w:bCs/>
          <w:sz w:val="20"/>
          <w:szCs w:val="20"/>
        </w:rPr>
        <w:t>uzgodnienie projektu podziału z Zamawiającym</w:t>
      </w:r>
      <w:r w:rsidR="003B502D" w:rsidRPr="00C85E9D">
        <w:rPr>
          <w:bCs/>
          <w:sz w:val="20"/>
          <w:szCs w:val="20"/>
        </w:rPr>
        <w:t>,</w:t>
      </w:r>
      <w:r w:rsidRPr="00C85E9D">
        <w:rPr>
          <w:bCs/>
          <w:sz w:val="20"/>
          <w:szCs w:val="20"/>
        </w:rPr>
        <w:t xml:space="preserve"> </w:t>
      </w:r>
    </w:p>
    <w:p w14:paraId="4CDBF141" w14:textId="30173084" w:rsidR="00294797" w:rsidRPr="00C85E9D" w:rsidRDefault="00294797" w:rsidP="00C76924">
      <w:pPr>
        <w:pStyle w:val="Akapitzlist"/>
        <w:numPr>
          <w:ilvl w:val="0"/>
          <w:numId w:val="20"/>
        </w:numPr>
        <w:spacing w:after="0" w:line="240" w:lineRule="auto"/>
        <w:contextualSpacing w:val="0"/>
        <w:jc w:val="both"/>
        <w:rPr>
          <w:bCs/>
          <w:sz w:val="20"/>
          <w:szCs w:val="20"/>
        </w:rPr>
      </w:pPr>
      <w:r w:rsidRPr="00C85E9D">
        <w:rPr>
          <w:bCs/>
          <w:sz w:val="20"/>
          <w:szCs w:val="20"/>
        </w:rPr>
        <w:lastRenderedPageBreak/>
        <w:t>uzgodnienie projektu podziału z właścicielem</w:t>
      </w:r>
      <w:r w:rsidR="003B502D" w:rsidRPr="00C85E9D">
        <w:rPr>
          <w:bCs/>
          <w:sz w:val="20"/>
          <w:szCs w:val="20"/>
        </w:rPr>
        <w:t>,</w:t>
      </w:r>
      <w:r w:rsidRPr="00C85E9D">
        <w:rPr>
          <w:bCs/>
          <w:sz w:val="20"/>
          <w:szCs w:val="20"/>
        </w:rPr>
        <w:t xml:space="preserve"> </w:t>
      </w:r>
    </w:p>
    <w:p w14:paraId="2CC320A2" w14:textId="04ACF2ED" w:rsidR="00294797" w:rsidRPr="00C85E9D" w:rsidRDefault="00294797" w:rsidP="00C76924">
      <w:pPr>
        <w:pStyle w:val="Akapitzlist"/>
        <w:numPr>
          <w:ilvl w:val="0"/>
          <w:numId w:val="20"/>
        </w:numPr>
        <w:spacing w:after="0" w:line="240" w:lineRule="auto"/>
        <w:contextualSpacing w:val="0"/>
        <w:jc w:val="both"/>
        <w:rPr>
          <w:bCs/>
          <w:sz w:val="20"/>
          <w:szCs w:val="20"/>
        </w:rPr>
      </w:pPr>
      <w:r w:rsidRPr="00C85E9D">
        <w:rPr>
          <w:bCs/>
          <w:sz w:val="20"/>
          <w:szCs w:val="20"/>
        </w:rPr>
        <w:t>wyznaczenie projektowanych granic pasa drogowego w terenie poprzez zamarkowanie nowych punktów granicznych za pomocą palików</w:t>
      </w:r>
      <w:r w:rsidR="003B502D" w:rsidRPr="00C85E9D">
        <w:rPr>
          <w:bCs/>
          <w:sz w:val="20"/>
          <w:szCs w:val="20"/>
        </w:rPr>
        <w:t>.</w:t>
      </w:r>
      <w:r w:rsidRPr="00C85E9D">
        <w:rPr>
          <w:bCs/>
          <w:sz w:val="20"/>
          <w:szCs w:val="20"/>
        </w:rPr>
        <w:t xml:space="preserve"> </w:t>
      </w:r>
    </w:p>
    <w:p w14:paraId="54C7AE68" w14:textId="33CE21D9" w:rsidR="00294797" w:rsidRPr="00C85E9D" w:rsidRDefault="00294797" w:rsidP="000E3BEF">
      <w:pPr>
        <w:spacing w:after="0" w:line="240" w:lineRule="auto"/>
        <w:jc w:val="both"/>
        <w:rPr>
          <w:bCs/>
          <w:sz w:val="20"/>
          <w:szCs w:val="20"/>
        </w:rPr>
      </w:pPr>
      <w:r w:rsidRPr="00C85E9D">
        <w:rPr>
          <w:bCs/>
          <w:sz w:val="20"/>
          <w:szCs w:val="20"/>
        </w:rPr>
        <w:t>Projekty podziału nieruchomości powinny zawierać dane dotyczące dzielonej nieruchomości i nowo wydzielanych działek gruntu oraz działek sąsiednich (wypis z ewidencji gruntów, mapę ewidency</w:t>
      </w:r>
      <w:r w:rsidR="00D6072C" w:rsidRPr="00C85E9D">
        <w:rPr>
          <w:bCs/>
          <w:sz w:val="20"/>
          <w:szCs w:val="20"/>
        </w:rPr>
        <w:t>jną, odpisy z ksiąg wieczystych).</w:t>
      </w:r>
    </w:p>
    <w:p w14:paraId="7DDF9785" w14:textId="5955D6C1" w:rsidR="00294797" w:rsidRPr="00C85E9D" w:rsidRDefault="00294797" w:rsidP="00C76924">
      <w:pPr>
        <w:pStyle w:val="Akapitzlist"/>
        <w:numPr>
          <w:ilvl w:val="0"/>
          <w:numId w:val="14"/>
        </w:numPr>
        <w:spacing w:after="0" w:line="240" w:lineRule="auto"/>
        <w:contextualSpacing w:val="0"/>
        <w:jc w:val="both"/>
        <w:rPr>
          <w:bCs/>
          <w:sz w:val="20"/>
          <w:szCs w:val="20"/>
        </w:rPr>
      </w:pPr>
      <w:r w:rsidRPr="00C85E9D">
        <w:rPr>
          <w:bCs/>
          <w:sz w:val="20"/>
          <w:szCs w:val="20"/>
        </w:rPr>
        <w:t xml:space="preserve">Prace polowe </w:t>
      </w:r>
    </w:p>
    <w:p w14:paraId="05C4D596" w14:textId="27473E1A" w:rsidR="00294797" w:rsidRPr="00C85E9D" w:rsidRDefault="00294797" w:rsidP="00C76924">
      <w:pPr>
        <w:pStyle w:val="Akapitzlist"/>
        <w:numPr>
          <w:ilvl w:val="0"/>
          <w:numId w:val="21"/>
        </w:numPr>
        <w:spacing w:after="0" w:line="240" w:lineRule="auto"/>
        <w:contextualSpacing w:val="0"/>
        <w:jc w:val="both"/>
        <w:rPr>
          <w:bCs/>
          <w:sz w:val="20"/>
          <w:szCs w:val="20"/>
        </w:rPr>
      </w:pPr>
      <w:r w:rsidRPr="00C85E9D">
        <w:rPr>
          <w:bCs/>
          <w:sz w:val="20"/>
          <w:szCs w:val="20"/>
        </w:rPr>
        <w:t xml:space="preserve">przyjęcie granic nieruchomości do podziału </w:t>
      </w:r>
    </w:p>
    <w:p w14:paraId="3A85BE52" w14:textId="7F453F6E" w:rsidR="0061605E" w:rsidRPr="00C85E9D" w:rsidRDefault="00294797" w:rsidP="000E3BEF">
      <w:pPr>
        <w:spacing w:after="0" w:line="240" w:lineRule="auto"/>
        <w:jc w:val="both"/>
        <w:rPr>
          <w:bCs/>
          <w:sz w:val="20"/>
          <w:szCs w:val="20"/>
        </w:rPr>
      </w:pPr>
      <w:r w:rsidRPr="00C85E9D">
        <w:rPr>
          <w:bCs/>
          <w:sz w:val="20"/>
          <w:szCs w:val="20"/>
        </w:rPr>
        <w:t>Punkty graniczne ustalone według stanu prawnego mają być wznowione zgodnie z przepisami ustawy Prawo geodezyjne i kartograficzne, jeżeli znaki graniczne umieszczone w tych punktach uległy przesunięciu, uszkodzeniu lub zniszczeniu. Przyjęte granice podziału nieruchomości mają być wyniesione w teren. Z czynności ustalenia istniejących granic Wykonawca</w:t>
      </w:r>
      <w:r w:rsidR="0061605E" w:rsidRPr="00C85E9D">
        <w:rPr>
          <w:bCs/>
          <w:sz w:val="20"/>
          <w:szCs w:val="20"/>
        </w:rPr>
        <w:t xml:space="preserve">, zgodnie z § 7 </w:t>
      </w:r>
      <w:r w:rsidR="0061605E" w:rsidRPr="00C85E9D">
        <w:rPr>
          <w:bCs/>
          <w:i/>
          <w:sz w:val="20"/>
          <w:szCs w:val="20"/>
        </w:rPr>
        <w:t>Rozporządzenie Rady Ministrów z dnia 7 grudnia 2004r. w sprawie sposobu i trybu dokonywania podziałów nieruchomości (Dz. U. Nr 268, poz. 2663)</w:t>
      </w:r>
      <w:r w:rsidRPr="00C85E9D">
        <w:rPr>
          <w:bCs/>
          <w:sz w:val="20"/>
          <w:szCs w:val="20"/>
        </w:rPr>
        <w:t xml:space="preserve"> sporządza protokó</w:t>
      </w:r>
      <w:r w:rsidR="0061605E" w:rsidRPr="00C85E9D">
        <w:rPr>
          <w:bCs/>
          <w:sz w:val="20"/>
          <w:szCs w:val="20"/>
        </w:rPr>
        <w:t>ł -</w:t>
      </w:r>
      <w:r w:rsidR="0061605E" w:rsidRPr="00C85E9D">
        <w:rPr>
          <w:sz w:val="20"/>
          <w:szCs w:val="20"/>
        </w:rPr>
        <w:t xml:space="preserve"> </w:t>
      </w:r>
      <w:r w:rsidR="0061605E" w:rsidRPr="00C85E9D">
        <w:rPr>
          <w:bCs/>
          <w:i/>
          <w:sz w:val="20"/>
          <w:szCs w:val="20"/>
        </w:rPr>
        <w:t>art. 97 ust. 1a pkt 5 Ustawa z dnia 21 sierpnia 1997 r. o gospodarce nieruchomościami (</w:t>
      </w:r>
      <w:proofErr w:type="spellStart"/>
      <w:r w:rsidR="00C81E85" w:rsidRPr="00C85E9D">
        <w:rPr>
          <w:bCs/>
          <w:i/>
          <w:sz w:val="20"/>
          <w:szCs w:val="20"/>
        </w:rPr>
        <w:t>t.j</w:t>
      </w:r>
      <w:proofErr w:type="spellEnd"/>
      <w:r w:rsidR="00C81E85" w:rsidRPr="00C85E9D">
        <w:rPr>
          <w:bCs/>
          <w:i/>
          <w:sz w:val="20"/>
          <w:szCs w:val="20"/>
        </w:rPr>
        <w:t xml:space="preserve">.  </w:t>
      </w:r>
      <w:r w:rsidR="005C1DA0" w:rsidRPr="00C85E9D">
        <w:rPr>
          <w:bCs/>
          <w:i/>
          <w:sz w:val="20"/>
          <w:szCs w:val="20"/>
        </w:rPr>
        <w:t xml:space="preserve"> </w:t>
      </w:r>
      <w:r w:rsidR="002B4636" w:rsidRPr="00C85E9D">
        <w:rPr>
          <w:bCs/>
          <w:i/>
          <w:sz w:val="20"/>
          <w:szCs w:val="20"/>
        </w:rPr>
        <w:t xml:space="preserve">Dz. U. z 2024 r. poz. 1145 z </w:t>
      </w:r>
      <w:proofErr w:type="spellStart"/>
      <w:r w:rsidR="002B4636" w:rsidRPr="00C85E9D">
        <w:rPr>
          <w:bCs/>
          <w:i/>
          <w:sz w:val="20"/>
          <w:szCs w:val="20"/>
        </w:rPr>
        <w:t>późn</w:t>
      </w:r>
      <w:proofErr w:type="spellEnd"/>
      <w:r w:rsidR="002B4636" w:rsidRPr="00C85E9D">
        <w:rPr>
          <w:bCs/>
          <w:i/>
          <w:sz w:val="20"/>
          <w:szCs w:val="20"/>
        </w:rPr>
        <w:t>. zm.</w:t>
      </w:r>
      <w:r w:rsidR="0061605E" w:rsidRPr="00C85E9D">
        <w:rPr>
          <w:bCs/>
          <w:i/>
          <w:sz w:val="20"/>
          <w:szCs w:val="20"/>
        </w:rPr>
        <w:t>).</w:t>
      </w:r>
    </w:p>
    <w:p w14:paraId="73A18FB2" w14:textId="59F8D810" w:rsidR="00294797" w:rsidRPr="00C85E9D" w:rsidRDefault="00294797" w:rsidP="00C76924">
      <w:pPr>
        <w:pStyle w:val="Akapitzlist"/>
        <w:numPr>
          <w:ilvl w:val="0"/>
          <w:numId w:val="21"/>
        </w:numPr>
        <w:spacing w:after="0" w:line="240" w:lineRule="auto"/>
        <w:contextualSpacing w:val="0"/>
        <w:jc w:val="both"/>
        <w:rPr>
          <w:bCs/>
          <w:sz w:val="20"/>
          <w:szCs w:val="20"/>
        </w:rPr>
      </w:pPr>
      <w:r w:rsidRPr="00C85E9D">
        <w:rPr>
          <w:bCs/>
          <w:sz w:val="20"/>
          <w:szCs w:val="20"/>
        </w:rPr>
        <w:t>pomiar</w:t>
      </w:r>
      <w:r w:rsidR="00E06CA2" w:rsidRPr="00C85E9D">
        <w:rPr>
          <w:bCs/>
          <w:sz w:val="20"/>
          <w:szCs w:val="20"/>
        </w:rPr>
        <w:t xml:space="preserve"> kontrolny granic nieruchomości</w:t>
      </w:r>
    </w:p>
    <w:p w14:paraId="181283FF" w14:textId="77777777" w:rsidR="00294797" w:rsidRPr="00C85E9D" w:rsidRDefault="00294797" w:rsidP="000E3BEF">
      <w:pPr>
        <w:spacing w:after="0" w:line="240" w:lineRule="auto"/>
        <w:jc w:val="both"/>
        <w:rPr>
          <w:bCs/>
          <w:sz w:val="20"/>
          <w:szCs w:val="20"/>
        </w:rPr>
      </w:pPr>
      <w:r w:rsidRPr="00C85E9D">
        <w:rPr>
          <w:bCs/>
          <w:sz w:val="20"/>
          <w:szCs w:val="20"/>
        </w:rPr>
        <w:t xml:space="preserve">Punkty graniczne dzielonych nieruchomości oraz ostatecznie ustalone punkty graniczne projektowanego pasa drogowego Wykonawca powinien pomierzyć z dokładnością szczegółów I grupy dokładności. </w:t>
      </w:r>
    </w:p>
    <w:p w14:paraId="5ACDF8B9" w14:textId="41A8CEA9" w:rsidR="00294797" w:rsidRPr="00C85E9D" w:rsidRDefault="00294797" w:rsidP="00C76924">
      <w:pPr>
        <w:pStyle w:val="Akapitzlist"/>
        <w:numPr>
          <w:ilvl w:val="0"/>
          <w:numId w:val="14"/>
        </w:numPr>
        <w:spacing w:after="0" w:line="240" w:lineRule="auto"/>
        <w:contextualSpacing w:val="0"/>
        <w:jc w:val="both"/>
        <w:rPr>
          <w:bCs/>
          <w:sz w:val="20"/>
          <w:szCs w:val="20"/>
        </w:rPr>
      </w:pPr>
      <w:r w:rsidRPr="00C85E9D">
        <w:rPr>
          <w:bCs/>
          <w:sz w:val="20"/>
          <w:szCs w:val="20"/>
        </w:rPr>
        <w:t xml:space="preserve">Prace kameralne i terenowe </w:t>
      </w:r>
    </w:p>
    <w:p w14:paraId="2ACBA966" w14:textId="06C8770D" w:rsidR="00294797" w:rsidRPr="00C85E9D" w:rsidRDefault="00294797" w:rsidP="00C76924">
      <w:pPr>
        <w:pStyle w:val="Akapitzlist"/>
        <w:numPr>
          <w:ilvl w:val="0"/>
          <w:numId w:val="22"/>
        </w:numPr>
        <w:spacing w:after="0" w:line="240" w:lineRule="auto"/>
        <w:contextualSpacing w:val="0"/>
        <w:jc w:val="both"/>
        <w:rPr>
          <w:bCs/>
          <w:sz w:val="20"/>
          <w:szCs w:val="20"/>
        </w:rPr>
      </w:pPr>
      <w:r w:rsidRPr="00C85E9D">
        <w:rPr>
          <w:bCs/>
          <w:sz w:val="20"/>
          <w:szCs w:val="20"/>
        </w:rPr>
        <w:t xml:space="preserve">opracowanie wyników prac pomiarowych </w:t>
      </w:r>
    </w:p>
    <w:p w14:paraId="622E7FE0" w14:textId="77777777" w:rsidR="00294797" w:rsidRPr="00C85E9D" w:rsidRDefault="00294797" w:rsidP="000E3BEF">
      <w:pPr>
        <w:spacing w:after="0" w:line="240" w:lineRule="auto"/>
        <w:jc w:val="both"/>
        <w:rPr>
          <w:bCs/>
          <w:sz w:val="20"/>
          <w:szCs w:val="20"/>
        </w:rPr>
      </w:pPr>
      <w:r w:rsidRPr="00C85E9D">
        <w:rPr>
          <w:bCs/>
          <w:sz w:val="20"/>
          <w:szCs w:val="20"/>
        </w:rPr>
        <w:t xml:space="preserve">Po dokonaniu kontrolnego pomiaru granic Wykonawca przystępuje do : </w:t>
      </w:r>
    </w:p>
    <w:p w14:paraId="2CEC9BB4" w14:textId="3D852442" w:rsidR="00294797" w:rsidRPr="00C85E9D" w:rsidRDefault="00294797" w:rsidP="00C76924">
      <w:pPr>
        <w:pStyle w:val="Akapitzlist"/>
        <w:numPr>
          <w:ilvl w:val="0"/>
          <w:numId w:val="23"/>
        </w:numPr>
        <w:spacing w:after="0" w:line="240" w:lineRule="auto"/>
        <w:contextualSpacing w:val="0"/>
        <w:jc w:val="both"/>
        <w:rPr>
          <w:bCs/>
          <w:sz w:val="20"/>
          <w:szCs w:val="20"/>
        </w:rPr>
      </w:pPr>
      <w:r w:rsidRPr="00C85E9D">
        <w:rPr>
          <w:bCs/>
          <w:sz w:val="20"/>
          <w:szCs w:val="20"/>
        </w:rPr>
        <w:t xml:space="preserve">sprawdzenia i ewentualne korekty obliczenia współrzędnych punktów granicznych dzielonych nieruchomości i punktów granicznych projektowanego pasa drogowego </w:t>
      </w:r>
    </w:p>
    <w:p w14:paraId="0C1E0E61" w14:textId="4B28EFAF" w:rsidR="00294797" w:rsidRPr="00C85E9D" w:rsidRDefault="00294797" w:rsidP="00C76924">
      <w:pPr>
        <w:pStyle w:val="Akapitzlist"/>
        <w:numPr>
          <w:ilvl w:val="0"/>
          <w:numId w:val="23"/>
        </w:numPr>
        <w:spacing w:after="0" w:line="240" w:lineRule="auto"/>
        <w:contextualSpacing w:val="0"/>
        <w:jc w:val="both"/>
        <w:rPr>
          <w:bCs/>
          <w:sz w:val="20"/>
          <w:szCs w:val="20"/>
        </w:rPr>
      </w:pPr>
      <w:r w:rsidRPr="00C85E9D">
        <w:rPr>
          <w:bCs/>
          <w:sz w:val="20"/>
          <w:szCs w:val="20"/>
        </w:rPr>
        <w:t xml:space="preserve">sprawdzenie i ewentualne korekty obliczenia ze współrzędnych powierzchni działek z dokładnością do </w:t>
      </w:r>
      <w:r w:rsidR="00D416D6" w:rsidRPr="00C85E9D">
        <w:rPr>
          <w:bCs/>
          <w:sz w:val="20"/>
          <w:szCs w:val="20"/>
        </w:rPr>
        <w:br/>
      </w:r>
      <w:r w:rsidRPr="00C85E9D">
        <w:rPr>
          <w:bCs/>
          <w:sz w:val="20"/>
          <w:szCs w:val="20"/>
        </w:rPr>
        <w:t>1 m2</w:t>
      </w:r>
    </w:p>
    <w:p w14:paraId="781A4560" w14:textId="2F67D998" w:rsidR="00294797" w:rsidRPr="00C85E9D" w:rsidRDefault="00294797" w:rsidP="00C76924">
      <w:pPr>
        <w:pStyle w:val="Akapitzlist"/>
        <w:numPr>
          <w:ilvl w:val="0"/>
          <w:numId w:val="23"/>
        </w:numPr>
        <w:spacing w:after="0" w:line="240" w:lineRule="auto"/>
        <w:contextualSpacing w:val="0"/>
        <w:jc w:val="both"/>
        <w:rPr>
          <w:bCs/>
          <w:sz w:val="20"/>
          <w:szCs w:val="20"/>
        </w:rPr>
      </w:pPr>
      <w:r w:rsidRPr="00C85E9D">
        <w:rPr>
          <w:bCs/>
          <w:sz w:val="20"/>
          <w:szCs w:val="20"/>
        </w:rPr>
        <w:t>uzupełnienie mapy zasadniczej lub przyjętej do zasobu geodezyjnego mapy dla celów projektowania dróg o wyniki podziału nieruchomości i brakujące szczegóły sytuacji</w:t>
      </w:r>
    </w:p>
    <w:p w14:paraId="22E45F2D" w14:textId="2F4B5B13" w:rsidR="00294797" w:rsidRPr="00C85E9D" w:rsidRDefault="00294797" w:rsidP="00C76924">
      <w:pPr>
        <w:pStyle w:val="Akapitzlist"/>
        <w:numPr>
          <w:ilvl w:val="0"/>
          <w:numId w:val="23"/>
        </w:numPr>
        <w:spacing w:after="0" w:line="240" w:lineRule="auto"/>
        <w:contextualSpacing w:val="0"/>
        <w:jc w:val="both"/>
        <w:rPr>
          <w:bCs/>
          <w:sz w:val="20"/>
          <w:szCs w:val="20"/>
        </w:rPr>
      </w:pPr>
      <w:r w:rsidRPr="00C85E9D">
        <w:rPr>
          <w:bCs/>
          <w:sz w:val="20"/>
          <w:szCs w:val="20"/>
        </w:rPr>
        <w:t xml:space="preserve">sporządzenie oddzielnych map dla każdej dzielonej działki i zbiorczej mapy sytuacyjnej z ostatecznie projektowanym podziałem </w:t>
      </w:r>
    </w:p>
    <w:p w14:paraId="2E23F905" w14:textId="05A3D167" w:rsidR="00294797" w:rsidRPr="00C85E9D" w:rsidRDefault="00294797" w:rsidP="00C76924">
      <w:pPr>
        <w:pStyle w:val="Akapitzlist"/>
        <w:numPr>
          <w:ilvl w:val="0"/>
          <w:numId w:val="23"/>
        </w:numPr>
        <w:spacing w:after="0" w:line="240" w:lineRule="auto"/>
        <w:contextualSpacing w:val="0"/>
        <w:jc w:val="both"/>
        <w:rPr>
          <w:bCs/>
          <w:sz w:val="20"/>
          <w:szCs w:val="20"/>
        </w:rPr>
      </w:pPr>
      <w:r w:rsidRPr="00C85E9D">
        <w:rPr>
          <w:bCs/>
          <w:sz w:val="20"/>
          <w:szCs w:val="20"/>
        </w:rPr>
        <w:t xml:space="preserve">sporządzeniu wykazu zmian gruntowych </w:t>
      </w:r>
    </w:p>
    <w:p w14:paraId="03A3B76C" w14:textId="7C7FE031" w:rsidR="00294797" w:rsidRPr="00C85E9D" w:rsidRDefault="00294797" w:rsidP="00C76924">
      <w:pPr>
        <w:pStyle w:val="Akapitzlist"/>
        <w:numPr>
          <w:ilvl w:val="0"/>
          <w:numId w:val="23"/>
        </w:numPr>
        <w:spacing w:after="0" w:line="240" w:lineRule="auto"/>
        <w:contextualSpacing w:val="0"/>
        <w:jc w:val="both"/>
        <w:rPr>
          <w:bCs/>
          <w:sz w:val="20"/>
          <w:szCs w:val="20"/>
        </w:rPr>
      </w:pPr>
      <w:r w:rsidRPr="00C85E9D">
        <w:rPr>
          <w:bCs/>
          <w:sz w:val="20"/>
          <w:szCs w:val="20"/>
        </w:rPr>
        <w:t>skompletowanie dokumentacji dotyczącej podziału nieruchomości obejmującego dane z</w:t>
      </w:r>
      <w:r w:rsidR="001D59D0" w:rsidRPr="00C85E9D">
        <w:rPr>
          <w:bCs/>
          <w:sz w:val="20"/>
          <w:szCs w:val="20"/>
        </w:rPr>
        <w:t xml:space="preserve">godnie </w:t>
      </w:r>
      <w:r w:rsidR="00D416D6" w:rsidRPr="00C85E9D">
        <w:rPr>
          <w:bCs/>
          <w:sz w:val="20"/>
          <w:szCs w:val="20"/>
        </w:rPr>
        <w:br/>
      </w:r>
      <w:r w:rsidR="001D59D0" w:rsidRPr="00C85E9D">
        <w:rPr>
          <w:bCs/>
          <w:sz w:val="20"/>
          <w:szCs w:val="20"/>
        </w:rPr>
        <w:t xml:space="preserve">z </w:t>
      </w:r>
      <w:r w:rsidR="001D59D0" w:rsidRPr="00C85E9D">
        <w:rPr>
          <w:bCs/>
          <w:i/>
          <w:sz w:val="20"/>
          <w:szCs w:val="20"/>
        </w:rPr>
        <w:t>Rozporządzeniem Rady Ministrów z dnia 7 grudnia 2004 r. w sprawie sposobu i trybu dokonywania podziałów nieruchomości (Dz. U. Nr 268, poz. 2663)</w:t>
      </w:r>
    </w:p>
    <w:p w14:paraId="3AC06714" w14:textId="5DD5AEF2" w:rsidR="00294797" w:rsidRPr="00C85E9D" w:rsidRDefault="00294797" w:rsidP="00C76924">
      <w:pPr>
        <w:pStyle w:val="Akapitzlist"/>
        <w:numPr>
          <w:ilvl w:val="0"/>
          <w:numId w:val="22"/>
        </w:numPr>
        <w:spacing w:after="0" w:line="240" w:lineRule="auto"/>
        <w:contextualSpacing w:val="0"/>
        <w:jc w:val="both"/>
        <w:rPr>
          <w:bCs/>
          <w:sz w:val="20"/>
          <w:szCs w:val="20"/>
        </w:rPr>
      </w:pPr>
      <w:r w:rsidRPr="00C85E9D">
        <w:rPr>
          <w:bCs/>
          <w:sz w:val="20"/>
          <w:szCs w:val="20"/>
        </w:rPr>
        <w:t xml:space="preserve">skompletowanie dokumentacji geodezyjnej i kartograficznej </w:t>
      </w:r>
    </w:p>
    <w:p w14:paraId="023F30A1" w14:textId="5F08AC75" w:rsidR="00294797" w:rsidRPr="00C85E9D" w:rsidRDefault="00294797" w:rsidP="000E3BEF">
      <w:pPr>
        <w:spacing w:after="0" w:line="240" w:lineRule="auto"/>
        <w:jc w:val="both"/>
        <w:rPr>
          <w:bCs/>
          <w:sz w:val="20"/>
          <w:szCs w:val="20"/>
        </w:rPr>
      </w:pPr>
      <w:r w:rsidRPr="00C85E9D">
        <w:rPr>
          <w:bCs/>
          <w:sz w:val="20"/>
          <w:szCs w:val="20"/>
        </w:rPr>
        <w:t xml:space="preserve">Dokumentację należy skompletować zgodnie z przepisami </w:t>
      </w:r>
      <w:r w:rsidRPr="00C85E9D">
        <w:rPr>
          <w:bCs/>
          <w:i/>
          <w:sz w:val="20"/>
          <w:szCs w:val="20"/>
        </w:rPr>
        <w:t>instrukcji 0-3 „ Zasady kompletowania dokumentacji geodezyjnej i kartograficznej</w:t>
      </w:r>
      <w:r w:rsidR="001D59D0" w:rsidRPr="00C85E9D">
        <w:rPr>
          <w:bCs/>
          <w:i/>
          <w:sz w:val="20"/>
          <w:szCs w:val="20"/>
        </w:rPr>
        <w:t>”</w:t>
      </w:r>
      <w:r w:rsidRPr="00C85E9D">
        <w:rPr>
          <w:bCs/>
          <w:sz w:val="20"/>
          <w:szCs w:val="20"/>
        </w:rPr>
        <w:t xml:space="preserve"> z podziałem na:</w:t>
      </w:r>
    </w:p>
    <w:p w14:paraId="4D39331B" w14:textId="49676244" w:rsidR="00294797" w:rsidRPr="00C85E9D" w:rsidRDefault="00294797" w:rsidP="00C76924">
      <w:pPr>
        <w:pStyle w:val="Akapitzlist"/>
        <w:numPr>
          <w:ilvl w:val="0"/>
          <w:numId w:val="24"/>
        </w:numPr>
        <w:spacing w:after="0" w:line="240" w:lineRule="auto"/>
        <w:contextualSpacing w:val="0"/>
        <w:jc w:val="both"/>
        <w:rPr>
          <w:bCs/>
          <w:sz w:val="20"/>
          <w:szCs w:val="20"/>
        </w:rPr>
      </w:pPr>
      <w:r w:rsidRPr="00C85E9D">
        <w:rPr>
          <w:bCs/>
          <w:sz w:val="20"/>
          <w:szCs w:val="20"/>
        </w:rPr>
        <w:t xml:space="preserve">akta postępowania przeznaczone dla Wykonawcy </w:t>
      </w:r>
    </w:p>
    <w:p w14:paraId="266A6981" w14:textId="277E8D5F" w:rsidR="00294797" w:rsidRPr="00C85E9D" w:rsidRDefault="00294797" w:rsidP="00C76924">
      <w:pPr>
        <w:pStyle w:val="Akapitzlist"/>
        <w:numPr>
          <w:ilvl w:val="0"/>
          <w:numId w:val="24"/>
        </w:numPr>
        <w:spacing w:after="0" w:line="240" w:lineRule="auto"/>
        <w:contextualSpacing w:val="0"/>
        <w:jc w:val="both"/>
        <w:rPr>
          <w:bCs/>
          <w:sz w:val="20"/>
          <w:szCs w:val="20"/>
        </w:rPr>
      </w:pPr>
      <w:r w:rsidRPr="00C85E9D">
        <w:rPr>
          <w:bCs/>
          <w:sz w:val="20"/>
          <w:szCs w:val="20"/>
        </w:rPr>
        <w:t xml:space="preserve">dokumentacje przeznaczone dla Zamawiającego </w:t>
      </w:r>
    </w:p>
    <w:p w14:paraId="5B5E4A69" w14:textId="40BD7147" w:rsidR="00294797" w:rsidRPr="00C85E9D" w:rsidRDefault="00294797" w:rsidP="00C76924">
      <w:pPr>
        <w:pStyle w:val="Akapitzlist"/>
        <w:numPr>
          <w:ilvl w:val="0"/>
          <w:numId w:val="24"/>
        </w:numPr>
        <w:spacing w:after="0" w:line="240" w:lineRule="auto"/>
        <w:contextualSpacing w:val="0"/>
        <w:jc w:val="both"/>
        <w:rPr>
          <w:bCs/>
          <w:sz w:val="20"/>
          <w:szCs w:val="20"/>
        </w:rPr>
      </w:pPr>
      <w:r w:rsidRPr="00C85E9D">
        <w:rPr>
          <w:bCs/>
          <w:sz w:val="20"/>
          <w:szCs w:val="20"/>
        </w:rPr>
        <w:t xml:space="preserve">Dokumentacje przeznaczone dla Ośrodka Dokumentacji Geodezyjnej i Kartograficznej </w:t>
      </w:r>
    </w:p>
    <w:p w14:paraId="4B598219" w14:textId="77777777" w:rsidR="00294797" w:rsidRPr="00C85E9D" w:rsidRDefault="00294797" w:rsidP="000E3BEF">
      <w:pPr>
        <w:spacing w:after="0" w:line="240" w:lineRule="auto"/>
        <w:jc w:val="both"/>
        <w:rPr>
          <w:bCs/>
          <w:sz w:val="20"/>
          <w:szCs w:val="20"/>
        </w:rPr>
      </w:pPr>
      <w:r w:rsidRPr="00C85E9D">
        <w:rPr>
          <w:bCs/>
          <w:sz w:val="20"/>
          <w:szCs w:val="20"/>
        </w:rPr>
        <w:t>Sposób skompletowania dokumentacji oraz formę dokumentów przeznaczonych dla ośrodka dokumentacji należy uzgodnić z ośrodkiem dokumentacji.</w:t>
      </w:r>
    </w:p>
    <w:p w14:paraId="43E0DEC3" w14:textId="6246891C" w:rsidR="00294797" w:rsidRPr="00C85E9D" w:rsidRDefault="00294797" w:rsidP="000E3BEF">
      <w:pPr>
        <w:spacing w:after="0" w:line="240" w:lineRule="auto"/>
        <w:jc w:val="both"/>
        <w:rPr>
          <w:bCs/>
          <w:sz w:val="20"/>
          <w:szCs w:val="20"/>
        </w:rPr>
      </w:pPr>
      <w:r w:rsidRPr="00C85E9D">
        <w:rPr>
          <w:bCs/>
          <w:sz w:val="20"/>
          <w:szCs w:val="20"/>
        </w:rPr>
        <w:t>Dokumentacja dotycząca podziału nieruchomości powinna być skompletow</w:t>
      </w:r>
      <w:r w:rsidR="005C1DA0" w:rsidRPr="00C85E9D">
        <w:rPr>
          <w:bCs/>
          <w:sz w:val="20"/>
          <w:szCs w:val="20"/>
        </w:rPr>
        <w:t>ana w formie operatu, zgodnie z </w:t>
      </w:r>
      <w:r w:rsidR="001D59D0" w:rsidRPr="00C85E9D">
        <w:rPr>
          <w:bCs/>
          <w:sz w:val="20"/>
          <w:szCs w:val="20"/>
        </w:rPr>
        <w:t xml:space="preserve">aktualnym rozporządzeniem. </w:t>
      </w:r>
      <w:r w:rsidRPr="00C85E9D">
        <w:rPr>
          <w:bCs/>
          <w:sz w:val="20"/>
          <w:szCs w:val="20"/>
        </w:rPr>
        <w:t xml:space="preserve">Dokumentacja ta podlega ocenie i przyjęciu do państwowego zasobu geodezyjnego i kartograficznego , zgodnie z przepisami </w:t>
      </w:r>
      <w:r w:rsidRPr="00C85E9D">
        <w:rPr>
          <w:bCs/>
          <w:i/>
          <w:sz w:val="20"/>
          <w:szCs w:val="20"/>
        </w:rPr>
        <w:t>ustawy Prawo geodezyjne i kartograficzne</w:t>
      </w:r>
      <w:r w:rsidRPr="00C85E9D">
        <w:rPr>
          <w:bCs/>
          <w:sz w:val="20"/>
          <w:szCs w:val="20"/>
        </w:rPr>
        <w:t xml:space="preserve">, przed wydaniem decyzji zatwierdzającej projekt podziału nieruchomości </w:t>
      </w:r>
      <w:proofErr w:type="spellStart"/>
      <w:r w:rsidR="00C81E85" w:rsidRPr="00C85E9D">
        <w:rPr>
          <w:bCs/>
          <w:sz w:val="20"/>
          <w:szCs w:val="20"/>
        </w:rPr>
        <w:t>t.j</w:t>
      </w:r>
      <w:proofErr w:type="spellEnd"/>
      <w:r w:rsidR="00C81E85" w:rsidRPr="00C85E9D">
        <w:rPr>
          <w:bCs/>
          <w:sz w:val="20"/>
          <w:szCs w:val="20"/>
        </w:rPr>
        <w:t xml:space="preserve">.  </w:t>
      </w:r>
      <w:r w:rsidRPr="00C85E9D">
        <w:rPr>
          <w:bCs/>
          <w:sz w:val="20"/>
          <w:szCs w:val="20"/>
        </w:rPr>
        <w:t xml:space="preserve"> Decyzji ZRID</w:t>
      </w:r>
      <w:r w:rsidR="001D59D0" w:rsidRPr="00C85E9D">
        <w:rPr>
          <w:bCs/>
          <w:sz w:val="20"/>
          <w:szCs w:val="20"/>
        </w:rPr>
        <w:t>.</w:t>
      </w:r>
      <w:r w:rsidRPr="00C85E9D">
        <w:rPr>
          <w:bCs/>
          <w:sz w:val="20"/>
          <w:szCs w:val="20"/>
        </w:rPr>
        <w:t xml:space="preserve"> Dokumentację tę należy, przed ich oddaniem, okazać </w:t>
      </w:r>
      <w:r w:rsidR="001D59D0" w:rsidRPr="00C85E9D">
        <w:rPr>
          <w:bCs/>
          <w:sz w:val="20"/>
          <w:szCs w:val="20"/>
        </w:rPr>
        <w:t>Zamawiającemu do zaopiniowania.</w:t>
      </w:r>
    </w:p>
    <w:p w14:paraId="3FF73A3F" w14:textId="79E9AA82" w:rsidR="00294797" w:rsidRPr="00C85E9D" w:rsidRDefault="00294797" w:rsidP="001E4C6D">
      <w:pPr>
        <w:spacing w:after="0" w:line="240" w:lineRule="auto"/>
        <w:jc w:val="both"/>
        <w:rPr>
          <w:bCs/>
          <w:sz w:val="20"/>
          <w:szCs w:val="20"/>
        </w:rPr>
      </w:pPr>
      <w:r w:rsidRPr="00C85E9D">
        <w:rPr>
          <w:bCs/>
          <w:sz w:val="20"/>
          <w:szCs w:val="20"/>
        </w:rPr>
        <w:t>II – prace terenowe oraz skompletowanie i przekazanie operatów geodezyjno-kartograficznych do Ośrodka Dokumentacji Geodezyjnej i Kartograficznej</w:t>
      </w:r>
    </w:p>
    <w:p w14:paraId="0A8261AD" w14:textId="3AA21AFC" w:rsidR="00294797" w:rsidRPr="00C85E9D" w:rsidRDefault="00E67056" w:rsidP="00C76924">
      <w:pPr>
        <w:pStyle w:val="Akapitzlist"/>
        <w:numPr>
          <w:ilvl w:val="1"/>
          <w:numId w:val="14"/>
        </w:numPr>
        <w:spacing w:after="0" w:line="240" w:lineRule="auto"/>
        <w:contextualSpacing w:val="0"/>
        <w:jc w:val="both"/>
        <w:rPr>
          <w:bCs/>
          <w:sz w:val="20"/>
          <w:szCs w:val="20"/>
        </w:rPr>
      </w:pPr>
      <w:r w:rsidRPr="00C85E9D">
        <w:rPr>
          <w:bCs/>
          <w:sz w:val="20"/>
          <w:szCs w:val="20"/>
        </w:rPr>
        <w:t>Inwentaryzacja terenu na dzień wydania decyzji ZRID</w:t>
      </w:r>
      <w:r w:rsidR="00294797" w:rsidRPr="00C85E9D">
        <w:rPr>
          <w:bCs/>
          <w:sz w:val="20"/>
          <w:szCs w:val="20"/>
        </w:rPr>
        <w:t xml:space="preserve"> </w:t>
      </w:r>
    </w:p>
    <w:p w14:paraId="46E9D4B5" w14:textId="6F16A906" w:rsidR="00294797" w:rsidRPr="00C85E9D" w:rsidRDefault="00190776" w:rsidP="000E3BEF">
      <w:pPr>
        <w:spacing w:after="0" w:line="240" w:lineRule="auto"/>
        <w:jc w:val="both"/>
        <w:rPr>
          <w:bCs/>
          <w:sz w:val="20"/>
          <w:szCs w:val="20"/>
        </w:rPr>
      </w:pPr>
      <w:r w:rsidRPr="00C85E9D">
        <w:rPr>
          <w:bCs/>
          <w:sz w:val="20"/>
          <w:szCs w:val="20"/>
        </w:rPr>
        <w:t xml:space="preserve">Inwentaryzacja terenu </w:t>
      </w:r>
      <w:r w:rsidR="00E67056" w:rsidRPr="00C85E9D">
        <w:rPr>
          <w:bCs/>
          <w:sz w:val="20"/>
          <w:szCs w:val="20"/>
        </w:rPr>
        <w:t>sporządza się</w:t>
      </w:r>
      <w:r w:rsidR="00294797" w:rsidRPr="00C85E9D">
        <w:rPr>
          <w:bCs/>
          <w:sz w:val="20"/>
          <w:szCs w:val="20"/>
        </w:rPr>
        <w:t xml:space="preserve"> dzień wydania decyzji o zezwoleniu na realizację inwestycji drogowej</w:t>
      </w:r>
      <w:r w:rsidR="001D59D0" w:rsidRPr="00C85E9D">
        <w:rPr>
          <w:bCs/>
          <w:sz w:val="20"/>
          <w:szCs w:val="20"/>
        </w:rPr>
        <w:t>,</w:t>
      </w:r>
      <w:r w:rsidR="00E67056" w:rsidRPr="00C85E9D">
        <w:rPr>
          <w:bCs/>
          <w:sz w:val="20"/>
          <w:szCs w:val="20"/>
        </w:rPr>
        <w:t xml:space="preserve">                           </w:t>
      </w:r>
      <w:r w:rsidR="00294797" w:rsidRPr="00C85E9D">
        <w:rPr>
          <w:bCs/>
          <w:sz w:val="20"/>
          <w:szCs w:val="20"/>
        </w:rPr>
        <w:t xml:space="preserve"> a z przeprowadzonej wizji w terenie sporządza się protokół, dołączając dokumentację fotograficzną. Materiały zostaną przekazane przez Wykonawcę w terminie podanym w zaakceptowanym przez Zamawiającego harmonogramie prac projektowych. </w:t>
      </w:r>
      <w:r w:rsidR="00C220D1" w:rsidRPr="00C85E9D">
        <w:rPr>
          <w:bCs/>
          <w:sz w:val="20"/>
          <w:szCs w:val="20"/>
        </w:rPr>
        <w:t xml:space="preserve">Inwentaryzacja w zakresie opisu stanu nieruchomości powinna uwzględniać wszystkie elementy podlegające wycenie, </w:t>
      </w:r>
      <w:proofErr w:type="spellStart"/>
      <w:r w:rsidR="00C81E85" w:rsidRPr="00C85E9D">
        <w:rPr>
          <w:bCs/>
          <w:sz w:val="20"/>
          <w:szCs w:val="20"/>
        </w:rPr>
        <w:t>t.j</w:t>
      </w:r>
      <w:proofErr w:type="spellEnd"/>
      <w:r w:rsidR="00C81E85" w:rsidRPr="00C85E9D">
        <w:rPr>
          <w:bCs/>
          <w:sz w:val="20"/>
          <w:szCs w:val="20"/>
        </w:rPr>
        <w:t xml:space="preserve">.  </w:t>
      </w:r>
      <w:r w:rsidR="00C220D1" w:rsidRPr="00C85E9D">
        <w:rPr>
          <w:bCs/>
          <w:sz w:val="20"/>
          <w:szCs w:val="20"/>
        </w:rPr>
        <w:t xml:space="preserve"> np. krzewy, rośliny, ogrodzenia, bramy, elementy małej architektury. Wykonawca przekaże Zamawiającemu wraz z dokumentacją fotograficzną spis i zestawienie wszystkich elementów podlegających wycenie. </w:t>
      </w:r>
    </w:p>
    <w:p w14:paraId="6225089D" w14:textId="05EA5A2E" w:rsidR="00294797" w:rsidRPr="00C85E9D" w:rsidRDefault="00294797" w:rsidP="00C76924">
      <w:pPr>
        <w:pStyle w:val="Akapitzlist"/>
        <w:numPr>
          <w:ilvl w:val="1"/>
          <w:numId w:val="14"/>
        </w:numPr>
        <w:spacing w:after="0" w:line="240" w:lineRule="auto"/>
        <w:contextualSpacing w:val="0"/>
        <w:jc w:val="both"/>
        <w:rPr>
          <w:bCs/>
          <w:sz w:val="20"/>
          <w:szCs w:val="20"/>
        </w:rPr>
      </w:pPr>
      <w:r w:rsidRPr="00C85E9D">
        <w:rPr>
          <w:bCs/>
          <w:sz w:val="20"/>
          <w:szCs w:val="20"/>
        </w:rPr>
        <w:t>Prace terenowe</w:t>
      </w:r>
    </w:p>
    <w:p w14:paraId="41C85EE7" w14:textId="04F95889" w:rsidR="00294797" w:rsidRPr="00C85E9D" w:rsidRDefault="00294797" w:rsidP="000E3BEF">
      <w:pPr>
        <w:spacing w:after="0" w:line="240" w:lineRule="auto"/>
        <w:jc w:val="both"/>
        <w:rPr>
          <w:bCs/>
          <w:sz w:val="20"/>
          <w:szCs w:val="20"/>
        </w:rPr>
      </w:pPr>
      <w:r w:rsidRPr="00C85E9D">
        <w:rPr>
          <w:bCs/>
          <w:sz w:val="20"/>
          <w:szCs w:val="20"/>
        </w:rPr>
        <w:t xml:space="preserve">Ostateczna decyzja zatwierdzająca projekt podziału </w:t>
      </w:r>
      <w:proofErr w:type="spellStart"/>
      <w:r w:rsidR="00C81E85" w:rsidRPr="00C85E9D">
        <w:rPr>
          <w:bCs/>
          <w:sz w:val="20"/>
          <w:szCs w:val="20"/>
        </w:rPr>
        <w:t>t.j</w:t>
      </w:r>
      <w:proofErr w:type="spellEnd"/>
      <w:r w:rsidR="00C81E85" w:rsidRPr="00C85E9D">
        <w:rPr>
          <w:bCs/>
          <w:sz w:val="20"/>
          <w:szCs w:val="20"/>
        </w:rPr>
        <w:t xml:space="preserve">.  </w:t>
      </w:r>
      <w:r w:rsidRPr="00C85E9D">
        <w:rPr>
          <w:bCs/>
          <w:sz w:val="20"/>
          <w:szCs w:val="20"/>
        </w:rPr>
        <w:t xml:space="preserve"> ostateczna decyzja ZRID stanowi podstawę do utrwalania przez Wykonawcę w terenie nowo wyznaczonych punktów granicznych pasa drogowego znakami granicznymi, </w:t>
      </w:r>
      <w:r w:rsidRPr="00C85E9D">
        <w:rPr>
          <w:bCs/>
          <w:sz w:val="20"/>
          <w:szCs w:val="20"/>
        </w:rPr>
        <w:lastRenderedPageBreak/>
        <w:t>skompletowania operatów geodezyjnych, przekazania ich do zasobu O</w:t>
      </w:r>
      <w:r w:rsidR="00515EAA" w:rsidRPr="00C85E9D">
        <w:rPr>
          <w:bCs/>
          <w:sz w:val="20"/>
          <w:szCs w:val="20"/>
        </w:rPr>
        <w:t>DGK</w:t>
      </w:r>
      <w:r w:rsidRPr="00C85E9D">
        <w:rPr>
          <w:bCs/>
          <w:sz w:val="20"/>
          <w:szCs w:val="20"/>
        </w:rPr>
        <w:t xml:space="preserve"> w celu dokonania wpisów w księgach wieczystych oraz w katastrze nieruchomości. </w:t>
      </w:r>
    </w:p>
    <w:p w14:paraId="3DE0C09B" w14:textId="01EBD393" w:rsidR="00294797" w:rsidRPr="00C85E9D" w:rsidRDefault="00294797" w:rsidP="000E3BEF">
      <w:pPr>
        <w:spacing w:after="0" w:line="240" w:lineRule="auto"/>
        <w:jc w:val="both"/>
        <w:rPr>
          <w:bCs/>
          <w:sz w:val="20"/>
          <w:szCs w:val="20"/>
        </w:rPr>
      </w:pPr>
      <w:r w:rsidRPr="00C85E9D">
        <w:rPr>
          <w:bCs/>
          <w:sz w:val="20"/>
          <w:szCs w:val="20"/>
        </w:rPr>
        <w:t xml:space="preserve">Wyznaczenie i ustalenie w terenie znakami granicznymi punktów granicznych </w:t>
      </w:r>
      <w:r w:rsidR="005C1DA0" w:rsidRPr="00C85E9D">
        <w:rPr>
          <w:bCs/>
          <w:sz w:val="20"/>
          <w:szCs w:val="20"/>
        </w:rPr>
        <w:t>projektowanego pasa drogowego i </w:t>
      </w:r>
      <w:r w:rsidRPr="00C85E9D">
        <w:rPr>
          <w:bCs/>
          <w:sz w:val="20"/>
          <w:szCs w:val="20"/>
        </w:rPr>
        <w:t>granic działek wydzielonych pod urządzenia infrastruktury Wykonawca dokonuje w obecności osób zainteresowanych po uzyskaniu ostatecznej decyzji zatwierdzającej projekt podziału nieruchomości. Utrwaleniu podlegają wszystkie punkty załamania linii rozgraniczających oraz dodatkowo punkty na odcinkach linii prostej granicy w odległości nie większej niż 200</w:t>
      </w:r>
      <w:r w:rsidR="001D59D0" w:rsidRPr="00C85E9D">
        <w:rPr>
          <w:bCs/>
          <w:sz w:val="20"/>
          <w:szCs w:val="20"/>
        </w:rPr>
        <w:t xml:space="preserve"> </w:t>
      </w:r>
      <w:r w:rsidRPr="00C85E9D">
        <w:rPr>
          <w:bCs/>
          <w:sz w:val="20"/>
          <w:szCs w:val="20"/>
        </w:rPr>
        <w:t xml:space="preserve">m. </w:t>
      </w:r>
    </w:p>
    <w:p w14:paraId="12E14410" w14:textId="0907FC51" w:rsidR="00294797" w:rsidRPr="00C85E9D" w:rsidRDefault="00294797" w:rsidP="000E3BEF">
      <w:pPr>
        <w:spacing w:after="0" w:line="240" w:lineRule="auto"/>
        <w:jc w:val="both"/>
        <w:rPr>
          <w:bCs/>
          <w:sz w:val="20"/>
          <w:szCs w:val="20"/>
        </w:rPr>
      </w:pPr>
      <w:r w:rsidRPr="00C85E9D">
        <w:rPr>
          <w:bCs/>
          <w:sz w:val="20"/>
          <w:szCs w:val="20"/>
        </w:rPr>
        <w:t xml:space="preserve">Z czynności stabilizacji granic Wykonawca sporządza protokół okazania znaków granicznych właścicielom nieruchomości – zgodnie z </w:t>
      </w:r>
      <w:r w:rsidR="001D59D0" w:rsidRPr="00C85E9D">
        <w:rPr>
          <w:bCs/>
          <w:i/>
          <w:sz w:val="20"/>
          <w:szCs w:val="20"/>
        </w:rPr>
        <w:t xml:space="preserve">art. 39 Ustawa z dnia 17 maja 1989 r. - </w:t>
      </w:r>
      <w:r w:rsidR="00FA17B1" w:rsidRPr="00C85E9D">
        <w:rPr>
          <w:bCs/>
          <w:i/>
          <w:sz w:val="20"/>
          <w:szCs w:val="20"/>
        </w:rPr>
        <w:t>Prawo geodezyjne i kartograficzne (</w:t>
      </w:r>
      <w:proofErr w:type="spellStart"/>
      <w:r w:rsidR="00C81E85" w:rsidRPr="00C85E9D">
        <w:rPr>
          <w:bCs/>
          <w:i/>
          <w:sz w:val="20"/>
          <w:szCs w:val="20"/>
        </w:rPr>
        <w:t>t.j</w:t>
      </w:r>
      <w:proofErr w:type="spellEnd"/>
      <w:r w:rsidR="00C81E85" w:rsidRPr="00C85E9D">
        <w:rPr>
          <w:bCs/>
          <w:i/>
          <w:sz w:val="20"/>
          <w:szCs w:val="20"/>
        </w:rPr>
        <w:t xml:space="preserve">.  </w:t>
      </w:r>
      <w:r w:rsidR="00FA17B1" w:rsidRPr="00C85E9D">
        <w:rPr>
          <w:bCs/>
          <w:i/>
          <w:sz w:val="20"/>
          <w:szCs w:val="20"/>
        </w:rPr>
        <w:t xml:space="preserve"> </w:t>
      </w:r>
      <w:r w:rsidR="002B4636" w:rsidRPr="00C85E9D">
        <w:rPr>
          <w:bCs/>
          <w:i/>
          <w:sz w:val="20"/>
          <w:szCs w:val="20"/>
        </w:rPr>
        <w:t xml:space="preserve">Dz. U. z 2024 r. poz. 1151 z </w:t>
      </w:r>
      <w:proofErr w:type="spellStart"/>
      <w:r w:rsidR="002B4636" w:rsidRPr="00C85E9D">
        <w:rPr>
          <w:bCs/>
          <w:i/>
          <w:sz w:val="20"/>
          <w:szCs w:val="20"/>
        </w:rPr>
        <w:t>późn</w:t>
      </w:r>
      <w:proofErr w:type="spellEnd"/>
      <w:r w:rsidR="002B4636" w:rsidRPr="00C85E9D">
        <w:rPr>
          <w:bCs/>
          <w:i/>
          <w:sz w:val="20"/>
          <w:szCs w:val="20"/>
        </w:rPr>
        <w:t>. zm.</w:t>
      </w:r>
      <w:r w:rsidR="00FA17B1" w:rsidRPr="00C85E9D">
        <w:rPr>
          <w:bCs/>
          <w:i/>
          <w:sz w:val="20"/>
          <w:szCs w:val="20"/>
        </w:rPr>
        <w:t>).</w:t>
      </w:r>
    </w:p>
    <w:p w14:paraId="09CFB368" w14:textId="3EA27AF1" w:rsidR="00294797" w:rsidRPr="00C85E9D" w:rsidRDefault="00294797" w:rsidP="00C76924">
      <w:pPr>
        <w:pStyle w:val="Akapitzlist"/>
        <w:numPr>
          <w:ilvl w:val="1"/>
          <w:numId w:val="14"/>
        </w:numPr>
        <w:spacing w:after="0" w:line="240" w:lineRule="auto"/>
        <w:contextualSpacing w:val="0"/>
        <w:jc w:val="both"/>
        <w:rPr>
          <w:bCs/>
          <w:sz w:val="20"/>
          <w:szCs w:val="20"/>
        </w:rPr>
      </w:pPr>
      <w:r w:rsidRPr="00C85E9D">
        <w:rPr>
          <w:bCs/>
          <w:sz w:val="20"/>
          <w:szCs w:val="20"/>
        </w:rPr>
        <w:t xml:space="preserve">Skompletowanie oraz przekazanie operatu do Ośrodka Dokumentacji Geodezyjnej i Kartograficznej </w:t>
      </w:r>
    </w:p>
    <w:p w14:paraId="00224911" w14:textId="1FA2694E" w:rsidR="00294797" w:rsidRPr="00C85E9D" w:rsidRDefault="00294797" w:rsidP="001E4C6D">
      <w:pPr>
        <w:spacing w:after="0" w:line="240" w:lineRule="auto"/>
        <w:jc w:val="both"/>
        <w:rPr>
          <w:bCs/>
          <w:i/>
          <w:sz w:val="20"/>
          <w:szCs w:val="20"/>
        </w:rPr>
      </w:pPr>
      <w:r w:rsidRPr="00C85E9D">
        <w:rPr>
          <w:bCs/>
          <w:sz w:val="20"/>
          <w:szCs w:val="20"/>
        </w:rPr>
        <w:t xml:space="preserve">W ramach kompletowania operatu, Wykonawca sporządzi i przekaże do zasobu ODGK wykazy zmian danych ewidencyjnych dot. Podziału nieruchomości z uwzględnieniem zmiany użytków innych niż dr, dla działek przeznaczonych pod pas drogowy, na użytek oznaczony symbolem </w:t>
      </w:r>
      <w:proofErr w:type="spellStart"/>
      <w:r w:rsidRPr="00C85E9D">
        <w:rPr>
          <w:bCs/>
          <w:sz w:val="20"/>
          <w:szCs w:val="20"/>
        </w:rPr>
        <w:t>Tp</w:t>
      </w:r>
      <w:proofErr w:type="spellEnd"/>
      <w:r w:rsidRPr="00C85E9D">
        <w:rPr>
          <w:bCs/>
          <w:sz w:val="20"/>
          <w:szCs w:val="20"/>
        </w:rPr>
        <w:t xml:space="preserve"> – podstawa </w:t>
      </w:r>
      <w:r w:rsidRPr="00C85E9D">
        <w:rPr>
          <w:bCs/>
          <w:i/>
          <w:sz w:val="20"/>
          <w:szCs w:val="20"/>
        </w:rPr>
        <w:t xml:space="preserve">§ 68 ust.3 pkt. 7d </w:t>
      </w:r>
      <w:bookmarkStart w:id="65" w:name="_Hlk202169339"/>
      <w:r w:rsidRPr="00C85E9D">
        <w:rPr>
          <w:bCs/>
          <w:i/>
          <w:sz w:val="20"/>
          <w:szCs w:val="20"/>
        </w:rPr>
        <w:t>rozporządzenia Ministra Administracji i Cyfryzacji z dnia 2</w:t>
      </w:r>
      <w:r w:rsidR="001E4C6D" w:rsidRPr="00C85E9D">
        <w:rPr>
          <w:bCs/>
          <w:i/>
          <w:sz w:val="20"/>
          <w:szCs w:val="20"/>
        </w:rPr>
        <w:t>3 września</w:t>
      </w:r>
      <w:r w:rsidRPr="00C85E9D">
        <w:rPr>
          <w:bCs/>
          <w:i/>
          <w:sz w:val="20"/>
          <w:szCs w:val="20"/>
        </w:rPr>
        <w:t xml:space="preserve"> 20</w:t>
      </w:r>
      <w:r w:rsidR="001E4C6D" w:rsidRPr="00C85E9D">
        <w:rPr>
          <w:bCs/>
          <w:i/>
          <w:sz w:val="20"/>
          <w:szCs w:val="20"/>
        </w:rPr>
        <w:t>21</w:t>
      </w:r>
      <w:r w:rsidRPr="00C85E9D">
        <w:rPr>
          <w:bCs/>
          <w:i/>
          <w:sz w:val="20"/>
          <w:szCs w:val="20"/>
        </w:rPr>
        <w:t>r zmieniającego rozporządzenie w sprawie ewidencji gruntów i budynków ( Dz. U. poz. 1</w:t>
      </w:r>
      <w:r w:rsidR="001E4C6D" w:rsidRPr="00C85E9D">
        <w:rPr>
          <w:bCs/>
          <w:i/>
          <w:sz w:val="20"/>
          <w:szCs w:val="20"/>
        </w:rPr>
        <w:t>781</w:t>
      </w:r>
      <w:r w:rsidRPr="00C85E9D">
        <w:rPr>
          <w:bCs/>
          <w:i/>
          <w:sz w:val="20"/>
          <w:szCs w:val="20"/>
        </w:rPr>
        <w:t>)</w:t>
      </w:r>
      <w:bookmarkEnd w:id="65"/>
    </w:p>
    <w:p w14:paraId="3E59D210" w14:textId="01D8AF98" w:rsidR="00294797" w:rsidRPr="00C85E9D" w:rsidRDefault="00294797" w:rsidP="000E3BEF">
      <w:pPr>
        <w:spacing w:after="0" w:line="240" w:lineRule="auto"/>
        <w:jc w:val="both"/>
        <w:rPr>
          <w:bCs/>
          <w:sz w:val="20"/>
          <w:szCs w:val="20"/>
        </w:rPr>
      </w:pPr>
      <w:r w:rsidRPr="00C85E9D">
        <w:rPr>
          <w:bCs/>
          <w:sz w:val="20"/>
          <w:szCs w:val="20"/>
        </w:rPr>
        <w:t xml:space="preserve">Skład dokumentacji dla Zamawiającego z II etapu podziału nieruchomości </w:t>
      </w:r>
    </w:p>
    <w:p w14:paraId="16DC9532" w14:textId="73874FF8" w:rsidR="00294797" w:rsidRPr="00C85E9D" w:rsidRDefault="00294797" w:rsidP="00C76924">
      <w:pPr>
        <w:pStyle w:val="Akapitzlist"/>
        <w:numPr>
          <w:ilvl w:val="0"/>
          <w:numId w:val="25"/>
        </w:numPr>
        <w:spacing w:after="0" w:line="240" w:lineRule="auto"/>
        <w:contextualSpacing w:val="0"/>
        <w:jc w:val="both"/>
        <w:rPr>
          <w:bCs/>
          <w:sz w:val="20"/>
          <w:szCs w:val="20"/>
        </w:rPr>
      </w:pPr>
      <w:r w:rsidRPr="00C85E9D">
        <w:rPr>
          <w:bCs/>
          <w:sz w:val="20"/>
          <w:szCs w:val="20"/>
        </w:rPr>
        <w:t>Poświadczone przez ODGK kopie wykazów zmian danych ewidencyjnych</w:t>
      </w:r>
      <w:r w:rsidR="00175C93" w:rsidRPr="00C85E9D">
        <w:rPr>
          <w:bCs/>
          <w:sz w:val="20"/>
          <w:szCs w:val="20"/>
        </w:rPr>
        <w:t>,</w:t>
      </w:r>
      <w:r w:rsidRPr="00C85E9D">
        <w:rPr>
          <w:bCs/>
          <w:sz w:val="20"/>
          <w:szCs w:val="20"/>
        </w:rPr>
        <w:t xml:space="preserve"> </w:t>
      </w:r>
    </w:p>
    <w:p w14:paraId="275457D0" w14:textId="65B4BB25" w:rsidR="00294797" w:rsidRPr="00C85E9D" w:rsidRDefault="00294797" w:rsidP="00C76924">
      <w:pPr>
        <w:pStyle w:val="Akapitzlist"/>
        <w:numPr>
          <w:ilvl w:val="0"/>
          <w:numId w:val="25"/>
        </w:numPr>
        <w:spacing w:after="0" w:line="240" w:lineRule="auto"/>
        <w:contextualSpacing w:val="0"/>
        <w:jc w:val="both"/>
        <w:rPr>
          <w:bCs/>
          <w:sz w:val="20"/>
          <w:szCs w:val="20"/>
        </w:rPr>
      </w:pPr>
      <w:r w:rsidRPr="00C85E9D">
        <w:rPr>
          <w:bCs/>
          <w:sz w:val="20"/>
          <w:szCs w:val="20"/>
        </w:rPr>
        <w:t>Poświadczone przez ODGK szkice graniczne</w:t>
      </w:r>
      <w:r w:rsidR="00175C93" w:rsidRPr="00C85E9D">
        <w:rPr>
          <w:bCs/>
          <w:sz w:val="20"/>
          <w:szCs w:val="20"/>
        </w:rPr>
        <w:t>,</w:t>
      </w:r>
    </w:p>
    <w:p w14:paraId="69B98653" w14:textId="0DC9B87A" w:rsidR="00294797" w:rsidRPr="00C85E9D" w:rsidRDefault="00294797" w:rsidP="00C76924">
      <w:pPr>
        <w:pStyle w:val="Akapitzlist"/>
        <w:numPr>
          <w:ilvl w:val="0"/>
          <w:numId w:val="25"/>
        </w:numPr>
        <w:spacing w:after="0" w:line="240" w:lineRule="auto"/>
        <w:contextualSpacing w:val="0"/>
        <w:jc w:val="both"/>
        <w:rPr>
          <w:bCs/>
          <w:sz w:val="20"/>
          <w:szCs w:val="20"/>
        </w:rPr>
      </w:pPr>
      <w:r w:rsidRPr="00C85E9D">
        <w:rPr>
          <w:bCs/>
          <w:sz w:val="20"/>
          <w:szCs w:val="20"/>
        </w:rPr>
        <w:t>Poświadczone przez ODGK protok</w:t>
      </w:r>
      <w:r w:rsidR="00175C93" w:rsidRPr="00C85E9D">
        <w:rPr>
          <w:bCs/>
          <w:sz w:val="20"/>
          <w:szCs w:val="20"/>
        </w:rPr>
        <w:t>oły z czynności okazania granic,</w:t>
      </w:r>
    </w:p>
    <w:p w14:paraId="0D630E19" w14:textId="6EF43A60" w:rsidR="00294797" w:rsidRPr="00C85E9D" w:rsidRDefault="00294797" w:rsidP="00C76924">
      <w:pPr>
        <w:pStyle w:val="Akapitzlist"/>
        <w:numPr>
          <w:ilvl w:val="0"/>
          <w:numId w:val="25"/>
        </w:numPr>
        <w:spacing w:after="0" w:line="240" w:lineRule="auto"/>
        <w:contextualSpacing w:val="0"/>
        <w:jc w:val="both"/>
        <w:rPr>
          <w:bCs/>
          <w:sz w:val="20"/>
          <w:szCs w:val="20"/>
        </w:rPr>
      </w:pPr>
      <w:r w:rsidRPr="00C85E9D">
        <w:rPr>
          <w:bCs/>
          <w:sz w:val="20"/>
          <w:szCs w:val="20"/>
        </w:rPr>
        <w:t>Wykazy współrzędnych punktów granicznych</w:t>
      </w:r>
      <w:r w:rsidR="00175C93" w:rsidRPr="00C85E9D">
        <w:rPr>
          <w:bCs/>
          <w:sz w:val="20"/>
          <w:szCs w:val="20"/>
        </w:rPr>
        <w:t>.</w:t>
      </w:r>
      <w:r w:rsidRPr="00C85E9D">
        <w:rPr>
          <w:bCs/>
          <w:sz w:val="20"/>
          <w:szCs w:val="20"/>
        </w:rPr>
        <w:t xml:space="preserve"> </w:t>
      </w:r>
    </w:p>
    <w:p w14:paraId="7F3935A7" w14:textId="77777777" w:rsidR="000319BA" w:rsidRPr="00C85E9D" w:rsidRDefault="000319BA" w:rsidP="005352DB">
      <w:pPr>
        <w:pStyle w:val="Nagwek2"/>
      </w:pPr>
      <w:bookmarkStart w:id="66" w:name="_Toc88740520"/>
      <w:bookmarkStart w:id="67" w:name="_Toc232426710"/>
      <w:r w:rsidRPr="00C85E9D">
        <w:t>Projekt budowlany (PZT, projekt architektoniczno-budowlany, projekt techniczny)</w:t>
      </w:r>
      <w:bookmarkEnd w:id="66"/>
      <w:bookmarkEnd w:id="67"/>
    </w:p>
    <w:p w14:paraId="50CC4266" w14:textId="20CBE64D" w:rsidR="000319BA" w:rsidRPr="00C85E9D" w:rsidRDefault="000319BA" w:rsidP="000E3BEF">
      <w:pPr>
        <w:spacing w:after="0" w:line="240" w:lineRule="auto"/>
        <w:jc w:val="both"/>
        <w:rPr>
          <w:bCs/>
          <w:sz w:val="20"/>
          <w:szCs w:val="20"/>
        </w:rPr>
      </w:pPr>
      <w:r w:rsidRPr="00C85E9D">
        <w:rPr>
          <w:sz w:val="20"/>
          <w:szCs w:val="20"/>
        </w:rPr>
        <w:t>Szczegółowy zakres i forma projektu budowlanego powinna spełniać wymagania określone w ustawie Prawo budowlane oraz z</w:t>
      </w:r>
      <w:r w:rsidRPr="00C85E9D">
        <w:rPr>
          <w:bCs/>
          <w:sz w:val="20"/>
          <w:szCs w:val="20"/>
        </w:rPr>
        <w:t>godnie z</w:t>
      </w:r>
      <w:r w:rsidR="00FA17B1" w:rsidRPr="00C85E9D">
        <w:rPr>
          <w:bCs/>
          <w:i/>
          <w:sz w:val="20"/>
          <w:szCs w:val="20"/>
        </w:rPr>
        <w:t xml:space="preserve"> Rozporządzeniem Ministra Infrastruktury z dnia 11 września 2020 w sprawie szczegółowego zakresu i formy projektu budowlanego, specyfikacji technicznych wykonania i odbioru robót budowlanych oraz programu funkcjonalno-użytkowego (</w:t>
      </w:r>
      <w:proofErr w:type="spellStart"/>
      <w:r w:rsidR="00C81E85" w:rsidRPr="00C85E9D">
        <w:rPr>
          <w:bCs/>
          <w:i/>
          <w:sz w:val="20"/>
          <w:szCs w:val="20"/>
        </w:rPr>
        <w:t>t.j</w:t>
      </w:r>
      <w:proofErr w:type="spellEnd"/>
      <w:r w:rsidR="00C81E85" w:rsidRPr="00C85E9D">
        <w:rPr>
          <w:bCs/>
          <w:i/>
          <w:sz w:val="20"/>
          <w:szCs w:val="20"/>
        </w:rPr>
        <w:t xml:space="preserve">.  </w:t>
      </w:r>
      <w:r w:rsidR="001E4C6D" w:rsidRPr="00C85E9D">
        <w:rPr>
          <w:bCs/>
          <w:i/>
          <w:sz w:val="20"/>
          <w:szCs w:val="20"/>
        </w:rPr>
        <w:t xml:space="preserve"> </w:t>
      </w:r>
      <w:r w:rsidR="00FA17B1" w:rsidRPr="00C85E9D">
        <w:rPr>
          <w:bCs/>
          <w:i/>
          <w:sz w:val="20"/>
          <w:szCs w:val="20"/>
        </w:rPr>
        <w:t>Dz. U. Nr 202</w:t>
      </w:r>
      <w:r w:rsidR="001E4C6D" w:rsidRPr="00C85E9D">
        <w:rPr>
          <w:bCs/>
          <w:i/>
          <w:sz w:val="20"/>
          <w:szCs w:val="20"/>
        </w:rPr>
        <w:t>2</w:t>
      </w:r>
      <w:r w:rsidR="00FA17B1" w:rsidRPr="00C85E9D">
        <w:rPr>
          <w:bCs/>
          <w:i/>
          <w:sz w:val="20"/>
          <w:szCs w:val="20"/>
        </w:rPr>
        <w:t xml:space="preserve"> poz. 16</w:t>
      </w:r>
      <w:r w:rsidR="001E4C6D" w:rsidRPr="00C85E9D">
        <w:rPr>
          <w:bCs/>
          <w:i/>
          <w:sz w:val="20"/>
          <w:szCs w:val="20"/>
        </w:rPr>
        <w:t>7</w:t>
      </w:r>
      <w:r w:rsidR="00FA17B1" w:rsidRPr="00C85E9D">
        <w:rPr>
          <w:bCs/>
          <w:i/>
          <w:sz w:val="20"/>
          <w:szCs w:val="20"/>
        </w:rPr>
        <w:t xml:space="preserve">9 z </w:t>
      </w:r>
      <w:proofErr w:type="spellStart"/>
      <w:r w:rsidR="00FA17B1" w:rsidRPr="00C85E9D">
        <w:rPr>
          <w:bCs/>
          <w:i/>
          <w:sz w:val="20"/>
          <w:szCs w:val="20"/>
        </w:rPr>
        <w:t>późn</w:t>
      </w:r>
      <w:proofErr w:type="spellEnd"/>
      <w:r w:rsidR="00FA17B1" w:rsidRPr="00C85E9D">
        <w:rPr>
          <w:bCs/>
          <w:i/>
          <w:sz w:val="20"/>
          <w:szCs w:val="20"/>
        </w:rPr>
        <w:t xml:space="preserve">. zm.) </w:t>
      </w:r>
      <w:r w:rsidRPr="00C85E9D">
        <w:rPr>
          <w:bCs/>
          <w:sz w:val="20"/>
          <w:szCs w:val="20"/>
        </w:rPr>
        <w:t xml:space="preserve">oraz wymagania zawarte w niniejszym OPZ. </w:t>
      </w:r>
    </w:p>
    <w:p w14:paraId="471C3146" w14:textId="77777777" w:rsidR="000319BA" w:rsidRPr="00C85E9D" w:rsidRDefault="000319BA" w:rsidP="000E3BEF">
      <w:pPr>
        <w:spacing w:after="0" w:line="240" w:lineRule="auto"/>
        <w:jc w:val="both"/>
        <w:rPr>
          <w:bCs/>
          <w:sz w:val="20"/>
          <w:szCs w:val="20"/>
        </w:rPr>
      </w:pPr>
      <w:r w:rsidRPr="00C85E9D">
        <w:rPr>
          <w:bCs/>
          <w:sz w:val="20"/>
          <w:szCs w:val="20"/>
        </w:rPr>
        <w:t xml:space="preserve">W projekcie dla dróg ukształtowanie terenu jest częścią projektu zagospodarowania terenu, który musi być wykonany na aktualnej mapie do celów projektowych. </w:t>
      </w:r>
    </w:p>
    <w:p w14:paraId="1F9B2BB0" w14:textId="77777777" w:rsidR="000319BA" w:rsidRPr="00C85E9D" w:rsidRDefault="000319BA" w:rsidP="000E3BEF">
      <w:pPr>
        <w:spacing w:after="0" w:line="240" w:lineRule="auto"/>
        <w:jc w:val="both"/>
        <w:rPr>
          <w:bCs/>
          <w:sz w:val="20"/>
          <w:szCs w:val="20"/>
        </w:rPr>
      </w:pPr>
      <w:r w:rsidRPr="00C85E9D">
        <w:rPr>
          <w:bCs/>
          <w:sz w:val="20"/>
          <w:szCs w:val="20"/>
        </w:rPr>
        <w:t xml:space="preserve">Na stronie tytułowej PZT należy umieścić wykaz działek: </w:t>
      </w:r>
    </w:p>
    <w:p w14:paraId="1EE7CFF0" w14:textId="77777777" w:rsidR="000319BA" w:rsidRPr="00C85E9D" w:rsidRDefault="000319BA" w:rsidP="00C76924">
      <w:pPr>
        <w:pStyle w:val="Akapitzlist"/>
        <w:numPr>
          <w:ilvl w:val="0"/>
          <w:numId w:val="26"/>
        </w:numPr>
        <w:spacing w:after="0" w:line="240" w:lineRule="auto"/>
        <w:contextualSpacing w:val="0"/>
        <w:jc w:val="both"/>
        <w:rPr>
          <w:bCs/>
          <w:sz w:val="20"/>
          <w:szCs w:val="20"/>
        </w:rPr>
      </w:pPr>
      <w:r w:rsidRPr="00C85E9D">
        <w:rPr>
          <w:bCs/>
          <w:sz w:val="20"/>
          <w:szCs w:val="20"/>
        </w:rPr>
        <w:t xml:space="preserve">znajdujących się w zakresie inwestycji (w tym działek na zajęcie czasowe), </w:t>
      </w:r>
    </w:p>
    <w:p w14:paraId="3E20EB3A" w14:textId="77777777" w:rsidR="000319BA" w:rsidRPr="00C85E9D" w:rsidRDefault="000319BA" w:rsidP="00C76924">
      <w:pPr>
        <w:pStyle w:val="Akapitzlist"/>
        <w:numPr>
          <w:ilvl w:val="0"/>
          <w:numId w:val="26"/>
        </w:numPr>
        <w:spacing w:after="0" w:line="240" w:lineRule="auto"/>
        <w:contextualSpacing w:val="0"/>
        <w:jc w:val="both"/>
        <w:rPr>
          <w:bCs/>
          <w:sz w:val="20"/>
          <w:szCs w:val="20"/>
        </w:rPr>
      </w:pPr>
      <w:r w:rsidRPr="00C85E9D">
        <w:rPr>
          <w:bCs/>
          <w:sz w:val="20"/>
          <w:szCs w:val="20"/>
        </w:rPr>
        <w:t>pozostałych działek znajdujących się w zakresie inwestycji.</w:t>
      </w:r>
    </w:p>
    <w:p w14:paraId="0FECDD06" w14:textId="77777777" w:rsidR="000319BA" w:rsidRPr="00C85E9D" w:rsidRDefault="000319BA" w:rsidP="000E3BEF">
      <w:pPr>
        <w:spacing w:after="0" w:line="240" w:lineRule="auto"/>
        <w:jc w:val="both"/>
        <w:rPr>
          <w:sz w:val="20"/>
          <w:szCs w:val="20"/>
        </w:rPr>
      </w:pPr>
      <w:r w:rsidRPr="00C85E9D">
        <w:rPr>
          <w:sz w:val="20"/>
          <w:szCs w:val="20"/>
        </w:rPr>
        <w:t>W dokumentacji należy zamieścić tabelaryczny wykaz wraz z terminem ważności i kopie: stanowisk, uzgodnień, opinii, warunków i innych pism uzyskanych w trakcie wykonywania opracowania.</w:t>
      </w:r>
    </w:p>
    <w:p w14:paraId="0CE7F790" w14:textId="77777777" w:rsidR="000319BA" w:rsidRPr="00C85E9D" w:rsidRDefault="000319BA" w:rsidP="000E3BEF">
      <w:pPr>
        <w:spacing w:after="0" w:line="240" w:lineRule="auto"/>
        <w:jc w:val="both"/>
        <w:rPr>
          <w:sz w:val="20"/>
          <w:szCs w:val="20"/>
        </w:rPr>
      </w:pPr>
      <w:r w:rsidRPr="00C85E9D">
        <w:rPr>
          <w:sz w:val="20"/>
          <w:szCs w:val="20"/>
        </w:rPr>
        <w:t>Wykonawca zobowiązany jest do bieżącego i niezwłocznego przekazywania do Zamawiającego wydanych warunków technicznych, opinii, decyzji, postanowień, w celu skorzystania przez Zamawiającego z ewentualnego terminu odwoławczego. Jednocześnie Wykonawca zobowiązany jest do uzyskania zaświadczeń o ostateczności uzyskanych decyzji.</w:t>
      </w:r>
    </w:p>
    <w:p w14:paraId="3A11149F" w14:textId="72371CFB" w:rsidR="000319BA" w:rsidRPr="00C85E9D" w:rsidRDefault="000319BA" w:rsidP="000E3BEF">
      <w:pPr>
        <w:spacing w:after="0" w:line="240" w:lineRule="auto"/>
        <w:jc w:val="both"/>
        <w:rPr>
          <w:sz w:val="20"/>
          <w:szCs w:val="20"/>
        </w:rPr>
      </w:pPr>
      <w:r w:rsidRPr="00C85E9D">
        <w:rPr>
          <w:sz w:val="20"/>
          <w:szCs w:val="20"/>
        </w:rPr>
        <w:t xml:space="preserve">Wykonawca uzyskując warunki techniczne budowy i przebudowy infrastruktury działa w imieniu i na rzecz Zamawiającego, w zawiązku z powyższym w jego zakresie jest sprawdzenie </w:t>
      </w:r>
      <w:r w:rsidR="005C1DA0" w:rsidRPr="00C85E9D">
        <w:rPr>
          <w:sz w:val="20"/>
          <w:szCs w:val="20"/>
        </w:rPr>
        <w:t>poprawności wydanych warunków i </w:t>
      </w:r>
      <w:r w:rsidRPr="00C85E9D">
        <w:rPr>
          <w:sz w:val="20"/>
          <w:szCs w:val="20"/>
        </w:rPr>
        <w:t>uzyskanie warunków zgodnych z obowiązującymi przepisami. Należy uzgodnić projekt z wszystkimi gestorami sieci na terenie objętym opracowanie (z uwypukleniem miejsc przecięcia kanalizacji deszczowej z infrastrukturą podziemną w zakresie rzędnych wysokościowych). W piśmie o uzgodnienie z gestorem sieci należy zawnioskować o wskazanie rzędnych wysokościowych w miejscu ewentualnej kolizji. Jeżeli przedstawiona rzędna będzie wskazywała na kolizję, Wykonawca przedstawi rozwią</w:t>
      </w:r>
      <w:r w:rsidR="005C1DA0" w:rsidRPr="00C85E9D">
        <w:rPr>
          <w:sz w:val="20"/>
          <w:szCs w:val="20"/>
        </w:rPr>
        <w:t>zanie kolizji oraz uzgodni je z </w:t>
      </w:r>
      <w:r w:rsidRPr="00C85E9D">
        <w:rPr>
          <w:sz w:val="20"/>
          <w:szCs w:val="20"/>
        </w:rPr>
        <w:t>zainteresowanym gestorem sieci. Na Wykonawcy spoczywa obowiązek dbania o interesy Zamawiająceg</w:t>
      </w:r>
      <w:r w:rsidR="005C1DA0" w:rsidRPr="00C85E9D">
        <w:rPr>
          <w:sz w:val="20"/>
          <w:szCs w:val="20"/>
        </w:rPr>
        <w:t>o i w </w:t>
      </w:r>
      <w:r w:rsidRPr="00C85E9D">
        <w:rPr>
          <w:sz w:val="20"/>
          <w:szCs w:val="20"/>
        </w:rPr>
        <w:t>związku z tym należy dopilnować, żeby „wygórowane” wymagania gestorów sieci nie były akceptowane. Uzgodnienia dokumentacji z gestorami nie mogą zawierać żadnych uwarunkowań i zastrzeżeń, winny być opisane „bez uwag”.</w:t>
      </w:r>
    </w:p>
    <w:p w14:paraId="22E61ACC" w14:textId="5DEA0A06" w:rsidR="00FA17B1" w:rsidRPr="00C85E9D" w:rsidRDefault="00FA17B1" w:rsidP="005352DB">
      <w:pPr>
        <w:pStyle w:val="Nagwek2"/>
      </w:pPr>
      <w:bookmarkStart w:id="68" w:name="_Toc232426711"/>
      <w:r w:rsidRPr="00C85E9D">
        <w:t>Projekt techniczny</w:t>
      </w:r>
      <w:bookmarkEnd w:id="68"/>
    </w:p>
    <w:p w14:paraId="63370EEE" w14:textId="73AE1518" w:rsidR="00FA17B1" w:rsidRPr="00C85E9D" w:rsidRDefault="00FA17B1" w:rsidP="000E3BEF">
      <w:pPr>
        <w:spacing w:after="0" w:line="240" w:lineRule="auto"/>
        <w:jc w:val="both"/>
        <w:rPr>
          <w:bCs/>
          <w:sz w:val="20"/>
          <w:szCs w:val="20"/>
        </w:rPr>
      </w:pPr>
      <w:r w:rsidRPr="00C85E9D">
        <w:rPr>
          <w:bCs/>
          <w:sz w:val="20"/>
          <w:szCs w:val="20"/>
        </w:rPr>
        <w:t>Projekt techniczny Szczegółowy zakres i forma projektu budowlanego powinna</w:t>
      </w:r>
      <w:r w:rsidR="005C1DA0" w:rsidRPr="00C85E9D">
        <w:rPr>
          <w:bCs/>
          <w:sz w:val="20"/>
          <w:szCs w:val="20"/>
        </w:rPr>
        <w:t xml:space="preserve"> spełniać wymagania określone w </w:t>
      </w:r>
      <w:r w:rsidRPr="00C85E9D">
        <w:rPr>
          <w:bCs/>
          <w:sz w:val="20"/>
          <w:szCs w:val="20"/>
        </w:rPr>
        <w:t xml:space="preserve">ustawie Prawo budowlane oraz zgodnie z </w:t>
      </w:r>
      <w:r w:rsidRPr="00C85E9D">
        <w:rPr>
          <w:bCs/>
          <w:i/>
          <w:sz w:val="20"/>
          <w:szCs w:val="20"/>
        </w:rPr>
        <w:t xml:space="preserve">Rozporządzeniem Ministra Infrastruktury z dnia </w:t>
      </w:r>
      <w:r w:rsidR="00231BE4" w:rsidRPr="00C85E9D">
        <w:rPr>
          <w:bCs/>
          <w:i/>
          <w:sz w:val="20"/>
          <w:szCs w:val="20"/>
        </w:rPr>
        <w:t>20 grudnia 2021r.</w:t>
      </w:r>
      <w:r w:rsidR="005C1DA0" w:rsidRPr="00C85E9D">
        <w:rPr>
          <w:bCs/>
          <w:i/>
          <w:sz w:val="20"/>
          <w:szCs w:val="20"/>
        </w:rPr>
        <w:t xml:space="preserve"> w </w:t>
      </w:r>
      <w:r w:rsidRPr="00C85E9D">
        <w:rPr>
          <w:bCs/>
          <w:i/>
          <w:sz w:val="20"/>
          <w:szCs w:val="20"/>
        </w:rPr>
        <w:t>sprawie szczegółowego zakresu i formy dokumentacji projektowej, specyf</w:t>
      </w:r>
      <w:r w:rsidR="005C1DA0" w:rsidRPr="00C85E9D">
        <w:rPr>
          <w:bCs/>
          <w:i/>
          <w:sz w:val="20"/>
          <w:szCs w:val="20"/>
        </w:rPr>
        <w:t>ikacji technicznych wykonania i </w:t>
      </w:r>
      <w:r w:rsidRPr="00C85E9D">
        <w:rPr>
          <w:bCs/>
          <w:i/>
          <w:sz w:val="20"/>
          <w:szCs w:val="20"/>
        </w:rPr>
        <w:t>odbioru robót budowlanych oraz programu funkcjonalno-użytkowego</w:t>
      </w:r>
      <w:r w:rsidRPr="00C85E9D">
        <w:rPr>
          <w:bCs/>
          <w:sz w:val="20"/>
          <w:szCs w:val="20"/>
        </w:rPr>
        <w:t xml:space="preserve"> </w:t>
      </w:r>
      <w:r w:rsidR="00231BE4" w:rsidRPr="00C85E9D">
        <w:rPr>
          <w:bCs/>
          <w:i/>
          <w:sz w:val="20"/>
          <w:szCs w:val="20"/>
        </w:rPr>
        <w:t>(</w:t>
      </w:r>
      <w:proofErr w:type="spellStart"/>
      <w:r w:rsidR="00C81E85" w:rsidRPr="00C85E9D">
        <w:rPr>
          <w:bCs/>
          <w:i/>
          <w:sz w:val="20"/>
          <w:szCs w:val="20"/>
        </w:rPr>
        <w:t>t.j</w:t>
      </w:r>
      <w:proofErr w:type="spellEnd"/>
      <w:r w:rsidR="00C81E85" w:rsidRPr="00C85E9D">
        <w:rPr>
          <w:bCs/>
          <w:i/>
          <w:sz w:val="20"/>
          <w:szCs w:val="20"/>
        </w:rPr>
        <w:t xml:space="preserve">.  </w:t>
      </w:r>
      <w:r w:rsidR="002B4636" w:rsidRPr="00C85E9D">
        <w:rPr>
          <w:bCs/>
          <w:i/>
          <w:sz w:val="20"/>
          <w:szCs w:val="20"/>
        </w:rPr>
        <w:t xml:space="preserve"> </w:t>
      </w:r>
      <w:r w:rsidR="002B4636" w:rsidRPr="00C85E9D">
        <w:rPr>
          <w:bCs/>
          <w:i/>
          <w:iCs/>
          <w:sz w:val="20"/>
          <w:szCs w:val="20"/>
        </w:rPr>
        <w:t>Dz. U. Nr 2021 poz. 2454</w:t>
      </w:r>
      <w:r w:rsidRPr="00C85E9D">
        <w:rPr>
          <w:bCs/>
          <w:i/>
          <w:iCs/>
          <w:sz w:val="20"/>
          <w:szCs w:val="20"/>
        </w:rPr>
        <w:t>.)</w:t>
      </w:r>
      <w:r w:rsidRPr="00C85E9D">
        <w:rPr>
          <w:bCs/>
          <w:sz w:val="20"/>
          <w:szCs w:val="20"/>
        </w:rPr>
        <w:t xml:space="preserve"> oraz wymagania zawarte w niniejszym OPZ. </w:t>
      </w:r>
    </w:p>
    <w:p w14:paraId="36769660" w14:textId="68257693" w:rsidR="00FA17B1" w:rsidRPr="00C85E9D" w:rsidRDefault="00FA17B1" w:rsidP="000E3BEF">
      <w:pPr>
        <w:spacing w:after="0" w:line="240" w:lineRule="auto"/>
        <w:jc w:val="both"/>
        <w:rPr>
          <w:bCs/>
          <w:sz w:val="20"/>
          <w:szCs w:val="20"/>
        </w:rPr>
      </w:pPr>
      <w:r w:rsidRPr="00C85E9D">
        <w:rPr>
          <w:bCs/>
          <w:sz w:val="20"/>
          <w:szCs w:val="20"/>
        </w:rPr>
        <w:t xml:space="preserve">Podstawą dla opracowania projektu </w:t>
      </w:r>
      <w:r w:rsidR="00231BE4" w:rsidRPr="00C85E9D">
        <w:rPr>
          <w:bCs/>
          <w:sz w:val="20"/>
          <w:szCs w:val="20"/>
        </w:rPr>
        <w:t>technicz</w:t>
      </w:r>
      <w:r w:rsidRPr="00C85E9D">
        <w:rPr>
          <w:bCs/>
          <w:sz w:val="20"/>
          <w:szCs w:val="20"/>
        </w:rPr>
        <w:t>nego jest projekt budowlany.</w:t>
      </w:r>
    </w:p>
    <w:p w14:paraId="086B5175" w14:textId="77777777" w:rsidR="000319BA" w:rsidRPr="00C85E9D" w:rsidRDefault="000319BA" w:rsidP="005352DB">
      <w:pPr>
        <w:pStyle w:val="Nagwek2"/>
      </w:pPr>
      <w:bookmarkStart w:id="69" w:name="_Toc88740521"/>
      <w:bookmarkStart w:id="70" w:name="_Toc232426712"/>
      <w:r w:rsidRPr="00C85E9D">
        <w:lastRenderedPageBreak/>
        <w:t>Projekt wykonawczy</w:t>
      </w:r>
      <w:bookmarkEnd w:id="69"/>
      <w:bookmarkEnd w:id="70"/>
      <w:r w:rsidRPr="00C85E9D">
        <w:t xml:space="preserve"> </w:t>
      </w:r>
    </w:p>
    <w:p w14:paraId="1820A9CE" w14:textId="1D38621D" w:rsidR="000319BA" w:rsidRPr="00C85E9D" w:rsidRDefault="000319BA" w:rsidP="000E3BEF">
      <w:pPr>
        <w:spacing w:after="0" w:line="240" w:lineRule="auto"/>
        <w:jc w:val="both"/>
        <w:rPr>
          <w:bCs/>
          <w:sz w:val="20"/>
          <w:szCs w:val="20"/>
        </w:rPr>
      </w:pPr>
      <w:r w:rsidRPr="00C85E9D">
        <w:rPr>
          <w:bCs/>
          <w:sz w:val="20"/>
          <w:szCs w:val="20"/>
        </w:rPr>
        <w:t xml:space="preserve">Szczegółowy zakres i forma projektu budowlanego powinna spełniać wymagania określone w </w:t>
      </w:r>
      <w:r w:rsidRPr="00C85E9D">
        <w:rPr>
          <w:bCs/>
          <w:i/>
          <w:sz w:val="20"/>
          <w:szCs w:val="20"/>
        </w:rPr>
        <w:t xml:space="preserve">ustawie Prawo budowlane </w:t>
      </w:r>
      <w:r w:rsidRPr="00C85E9D">
        <w:rPr>
          <w:bCs/>
          <w:sz w:val="20"/>
          <w:szCs w:val="20"/>
        </w:rPr>
        <w:t xml:space="preserve">oraz zgodnie z </w:t>
      </w:r>
      <w:r w:rsidR="00231BE4" w:rsidRPr="00C85E9D">
        <w:rPr>
          <w:bCs/>
          <w:i/>
          <w:sz w:val="20"/>
          <w:szCs w:val="20"/>
        </w:rPr>
        <w:t xml:space="preserve">Rozporządzeniem </w:t>
      </w:r>
      <w:r w:rsidR="00BE467E" w:rsidRPr="00C85E9D">
        <w:rPr>
          <w:bCs/>
          <w:i/>
          <w:sz w:val="20"/>
          <w:szCs w:val="20"/>
        </w:rPr>
        <w:t>Ministra Rozwoju i Technologii z dnia 20 grudnia 2021 r. w sprawie szczegółowego zakresu i formy dokumentacji projektowej, specyfikacji technicznych wykonania i odbioru robót budowlanych oraz programu funkcjonalno-użytkowego (</w:t>
      </w:r>
      <w:r w:rsidRPr="00C85E9D">
        <w:rPr>
          <w:bCs/>
          <w:i/>
          <w:sz w:val="20"/>
          <w:szCs w:val="20"/>
        </w:rPr>
        <w:t>Dz. U. Nr 20</w:t>
      </w:r>
      <w:r w:rsidR="00BE467E" w:rsidRPr="00C85E9D">
        <w:rPr>
          <w:bCs/>
          <w:i/>
          <w:sz w:val="20"/>
          <w:szCs w:val="20"/>
        </w:rPr>
        <w:t>21</w:t>
      </w:r>
      <w:r w:rsidRPr="00C85E9D">
        <w:rPr>
          <w:bCs/>
          <w:i/>
          <w:sz w:val="20"/>
          <w:szCs w:val="20"/>
        </w:rPr>
        <w:t xml:space="preserve"> poz. </w:t>
      </w:r>
      <w:r w:rsidR="00F33120" w:rsidRPr="00C85E9D">
        <w:rPr>
          <w:bCs/>
          <w:i/>
          <w:sz w:val="20"/>
          <w:szCs w:val="20"/>
        </w:rPr>
        <w:t>2454</w:t>
      </w:r>
      <w:r w:rsidRPr="00C85E9D">
        <w:rPr>
          <w:bCs/>
          <w:i/>
          <w:sz w:val="20"/>
          <w:szCs w:val="20"/>
        </w:rPr>
        <w:t>.)</w:t>
      </w:r>
      <w:r w:rsidR="005C1DA0" w:rsidRPr="00C85E9D">
        <w:rPr>
          <w:bCs/>
          <w:sz w:val="20"/>
          <w:szCs w:val="20"/>
        </w:rPr>
        <w:t xml:space="preserve"> oraz wymagania zawarte w </w:t>
      </w:r>
      <w:r w:rsidRPr="00C85E9D">
        <w:rPr>
          <w:bCs/>
          <w:sz w:val="20"/>
          <w:szCs w:val="20"/>
        </w:rPr>
        <w:t xml:space="preserve">niniejszym OPZ. </w:t>
      </w:r>
    </w:p>
    <w:p w14:paraId="381F156F" w14:textId="77777777" w:rsidR="000319BA" w:rsidRPr="00C85E9D" w:rsidRDefault="000319BA" w:rsidP="000E3BEF">
      <w:pPr>
        <w:spacing w:after="0" w:line="240" w:lineRule="auto"/>
        <w:jc w:val="both"/>
        <w:rPr>
          <w:bCs/>
          <w:sz w:val="20"/>
          <w:szCs w:val="20"/>
        </w:rPr>
      </w:pPr>
      <w:r w:rsidRPr="00C85E9D">
        <w:rPr>
          <w:bCs/>
          <w:sz w:val="20"/>
          <w:szCs w:val="20"/>
        </w:rPr>
        <w:t xml:space="preserve">Podstawą dla opracowania projektu wykonawczego jest projekt budowlany. Projekt wykonawczy powinien uzupełniać i uszczegółowić projekt budowlany w zakresie i stopniu dokładności niezbędnym do sporządzenia przedmiaru robót, kosztorysu inwestorskiego, przygotowania oferty przez Wykonawcę i realizacji robót budowlanych. </w:t>
      </w:r>
    </w:p>
    <w:p w14:paraId="12FF36C1" w14:textId="440CFE1E" w:rsidR="000319BA" w:rsidRPr="00C85E9D" w:rsidRDefault="000319BA" w:rsidP="005352DB">
      <w:pPr>
        <w:pStyle w:val="Nagwek2"/>
      </w:pPr>
      <w:bookmarkStart w:id="71" w:name="_Toc88740522"/>
      <w:bookmarkStart w:id="72" w:name="_Toc232426713"/>
      <w:r w:rsidRPr="00C85E9D">
        <w:t>Projekt stałej organizacji ruchu</w:t>
      </w:r>
      <w:bookmarkEnd w:id="71"/>
      <w:bookmarkEnd w:id="72"/>
      <w:r w:rsidRPr="00C85E9D">
        <w:t xml:space="preserve"> </w:t>
      </w:r>
    </w:p>
    <w:p w14:paraId="63E45052" w14:textId="1F5601B7" w:rsidR="000319BA" w:rsidRPr="00C85E9D" w:rsidRDefault="000319BA" w:rsidP="000E3BEF">
      <w:pPr>
        <w:spacing w:after="0" w:line="240" w:lineRule="auto"/>
        <w:jc w:val="both"/>
        <w:rPr>
          <w:bCs/>
          <w:sz w:val="20"/>
          <w:szCs w:val="20"/>
        </w:rPr>
      </w:pPr>
      <w:r w:rsidRPr="00C85E9D">
        <w:rPr>
          <w:bCs/>
          <w:sz w:val="20"/>
          <w:szCs w:val="20"/>
        </w:rPr>
        <w:t>Projekt organizacji ruchu powinien spełniać wymagania przepisów o ru</w:t>
      </w:r>
      <w:r w:rsidR="005C1DA0" w:rsidRPr="00C85E9D">
        <w:rPr>
          <w:bCs/>
          <w:sz w:val="20"/>
          <w:szCs w:val="20"/>
        </w:rPr>
        <w:t>chu drogowym. Wszelkie zmiany w </w:t>
      </w:r>
      <w:r w:rsidRPr="00C85E9D">
        <w:rPr>
          <w:bCs/>
          <w:sz w:val="20"/>
          <w:szCs w:val="20"/>
        </w:rPr>
        <w:t>stosunku do zatwierdzonej, obowiązującej organizacji ruchu, przed ich wprowadzeniem muszą być najpierw umieszczone w projekcie organizacji ruchu i zatwierdzone przez organ zarządzający ruchem.</w:t>
      </w:r>
    </w:p>
    <w:p w14:paraId="48EFD1FC" w14:textId="77777777" w:rsidR="0069360D" w:rsidRPr="00C85E9D" w:rsidRDefault="0069360D" w:rsidP="00231BE4">
      <w:pPr>
        <w:pStyle w:val="Nagwek3"/>
        <w:spacing w:before="120" w:after="120" w:line="240" w:lineRule="auto"/>
        <w:rPr>
          <w:rFonts w:cs="Times New Roman"/>
          <w:szCs w:val="20"/>
        </w:rPr>
      </w:pPr>
      <w:bookmarkStart w:id="73" w:name="_Toc232426714"/>
      <w:r w:rsidRPr="00C85E9D">
        <w:rPr>
          <w:rFonts w:cs="Times New Roman"/>
          <w:szCs w:val="20"/>
        </w:rPr>
        <w:t>Dane wyjściowe (po stronie wykonawcy)</w:t>
      </w:r>
      <w:bookmarkEnd w:id="73"/>
    </w:p>
    <w:p w14:paraId="335794CE" w14:textId="77777777" w:rsidR="0069360D" w:rsidRPr="00C85E9D" w:rsidRDefault="0069360D" w:rsidP="00C76924">
      <w:pPr>
        <w:pStyle w:val="Akapitzlist"/>
        <w:numPr>
          <w:ilvl w:val="0"/>
          <w:numId w:val="27"/>
        </w:numPr>
        <w:spacing w:after="0" w:line="240" w:lineRule="auto"/>
        <w:contextualSpacing w:val="0"/>
        <w:jc w:val="both"/>
        <w:rPr>
          <w:bCs/>
          <w:sz w:val="20"/>
          <w:szCs w:val="20"/>
        </w:rPr>
      </w:pPr>
      <w:r w:rsidRPr="00C85E9D">
        <w:rPr>
          <w:bCs/>
          <w:sz w:val="20"/>
          <w:szCs w:val="20"/>
        </w:rPr>
        <w:t xml:space="preserve">analiza ruchu drogowego wraz z danymi o ruchu istniejącym i prognozowanym, </w:t>
      </w:r>
    </w:p>
    <w:p w14:paraId="41F46EAA" w14:textId="77777777" w:rsidR="0069360D" w:rsidRPr="00C85E9D" w:rsidRDefault="0069360D" w:rsidP="00C76924">
      <w:pPr>
        <w:pStyle w:val="Akapitzlist"/>
        <w:numPr>
          <w:ilvl w:val="0"/>
          <w:numId w:val="27"/>
        </w:numPr>
        <w:spacing w:after="0" w:line="240" w:lineRule="auto"/>
        <w:contextualSpacing w:val="0"/>
        <w:jc w:val="both"/>
        <w:rPr>
          <w:bCs/>
          <w:sz w:val="20"/>
          <w:szCs w:val="20"/>
        </w:rPr>
      </w:pPr>
      <w:r w:rsidRPr="00C85E9D">
        <w:rPr>
          <w:bCs/>
          <w:sz w:val="20"/>
          <w:szCs w:val="20"/>
        </w:rPr>
        <w:t>lokalizacja elementów zagospodarowania otoczenia drogi mogących mieć wpływ na generowanie ruchu, widoczność lub bezpieczeństwo ruchu drogowego,</w:t>
      </w:r>
    </w:p>
    <w:p w14:paraId="594642B4" w14:textId="77777777" w:rsidR="0069360D" w:rsidRPr="00C85E9D" w:rsidRDefault="0069360D" w:rsidP="00C76924">
      <w:pPr>
        <w:pStyle w:val="Akapitzlist"/>
        <w:numPr>
          <w:ilvl w:val="0"/>
          <w:numId w:val="27"/>
        </w:numPr>
        <w:spacing w:after="0" w:line="240" w:lineRule="auto"/>
        <w:contextualSpacing w:val="0"/>
        <w:jc w:val="both"/>
        <w:rPr>
          <w:bCs/>
          <w:sz w:val="20"/>
          <w:szCs w:val="20"/>
        </w:rPr>
      </w:pPr>
      <w:r w:rsidRPr="00C85E9D">
        <w:rPr>
          <w:bCs/>
          <w:sz w:val="20"/>
          <w:szCs w:val="20"/>
        </w:rPr>
        <w:t>precyzyjna lokalizacja urządzeń organizacji ruchu, bezpieczeństwa ruchu, ochrony środowiska oraz elementów wyposażenia drogi, infrastruktury technicznej w pasie drogowym nie związanych z drogą, mających wpływ na widoczność i bezpieczeństwo ruchu drogowego,</w:t>
      </w:r>
    </w:p>
    <w:p w14:paraId="61EA7CBD" w14:textId="2E1C8030" w:rsidR="000174D6" w:rsidRPr="00C85E9D" w:rsidRDefault="0069360D" w:rsidP="00231BE4">
      <w:pPr>
        <w:pStyle w:val="Nagwek3"/>
        <w:spacing w:before="120" w:after="120" w:line="240" w:lineRule="auto"/>
        <w:rPr>
          <w:rFonts w:cs="Times New Roman"/>
          <w:szCs w:val="20"/>
        </w:rPr>
      </w:pPr>
      <w:bookmarkStart w:id="74" w:name="_Toc232426715"/>
      <w:r w:rsidRPr="00C85E9D">
        <w:rPr>
          <w:rFonts w:cs="Times New Roman"/>
          <w:szCs w:val="20"/>
        </w:rPr>
        <w:t>Zawartość</w:t>
      </w:r>
      <w:bookmarkEnd w:id="74"/>
      <w:r w:rsidRPr="00C85E9D">
        <w:rPr>
          <w:rFonts w:cs="Times New Roman"/>
          <w:szCs w:val="20"/>
        </w:rPr>
        <w:t xml:space="preserve"> </w:t>
      </w:r>
    </w:p>
    <w:p w14:paraId="32A0206B" w14:textId="6B0823B4" w:rsidR="00A3325D" w:rsidRPr="00C85E9D" w:rsidRDefault="00A3325D" w:rsidP="00231BE4">
      <w:pPr>
        <w:spacing w:after="0" w:line="240" w:lineRule="auto"/>
        <w:jc w:val="both"/>
        <w:rPr>
          <w:i/>
          <w:sz w:val="20"/>
          <w:szCs w:val="20"/>
        </w:rPr>
      </w:pPr>
      <w:r w:rsidRPr="00C85E9D">
        <w:rPr>
          <w:sz w:val="20"/>
          <w:szCs w:val="20"/>
        </w:rPr>
        <w:t xml:space="preserve">Zawartość zgodna z wymaganiami w </w:t>
      </w:r>
      <w:r w:rsidRPr="00C85E9D">
        <w:rPr>
          <w:i/>
          <w:sz w:val="20"/>
          <w:szCs w:val="20"/>
        </w:rPr>
        <w:t>Rozporządzenie Ministra Infrastruktury z dnia 23 września 2003 r. w sprawie szczegółowych warunków zarządzania ruchem na drogach oraz wykonywania nadzoru nad tym zarządzaniem (</w:t>
      </w:r>
      <w:proofErr w:type="spellStart"/>
      <w:r w:rsidR="00C81E85" w:rsidRPr="00C85E9D">
        <w:rPr>
          <w:i/>
          <w:sz w:val="20"/>
          <w:szCs w:val="20"/>
        </w:rPr>
        <w:t>t.j</w:t>
      </w:r>
      <w:proofErr w:type="spellEnd"/>
      <w:r w:rsidR="00C81E85" w:rsidRPr="00C85E9D">
        <w:rPr>
          <w:i/>
          <w:sz w:val="20"/>
          <w:szCs w:val="20"/>
        </w:rPr>
        <w:t xml:space="preserve">.  </w:t>
      </w:r>
      <w:r w:rsidRPr="00C85E9D">
        <w:rPr>
          <w:i/>
          <w:sz w:val="20"/>
          <w:szCs w:val="20"/>
        </w:rPr>
        <w:t xml:space="preserve"> Dz. U. z 2017 r. poz. 784).</w:t>
      </w:r>
    </w:p>
    <w:p w14:paraId="7679A1D3" w14:textId="77777777" w:rsidR="00CD3EE2" w:rsidRPr="00C85E9D" w:rsidRDefault="00CD3EE2" w:rsidP="00231BE4">
      <w:pPr>
        <w:spacing w:after="0" w:line="240" w:lineRule="auto"/>
        <w:jc w:val="both"/>
        <w:rPr>
          <w:sz w:val="20"/>
          <w:szCs w:val="20"/>
        </w:rPr>
      </w:pPr>
      <w:r w:rsidRPr="00C85E9D">
        <w:rPr>
          <w:sz w:val="20"/>
          <w:szCs w:val="20"/>
        </w:rPr>
        <w:t>Ponadto, jako informacje uzupełniające, projekt ORZ musi zawierać:</w:t>
      </w:r>
    </w:p>
    <w:p w14:paraId="40286D88" w14:textId="10808E60" w:rsidR="0069360D" w:rsidRPr="00C85E9D" w:rsidRDefault="0069360D" w:rsidP="00231BE4">
      <w:pPr>
        <w:spacing w:after="0" w:line="240" w:lineRule="auto"/>
        <w:rPr>
          <w:sz w:val="20"/>
          <w:szCs w:val="20"/>
        </w:rPr>
      </w:pPr>
      <w:r w:rsidRPr="00C85E9D">
        <w:rPr>
          <w:sz w:val="20"/>
          <w:szCs w:val="20"/>
        </w:rPr>
        <w:t xml:space="preserve">I. Część opisowa </w:t>
      </w:r>
    </w:p>
    <w:p w14:paraId="69FED225" w14:textId="25E7854D" w:rsidR="0069360D" w:rsidRPr="00C85E9D" w:rsidRDefault="0069360D" w:rsidP="00C76924">
      <w:pPr>
        <w:pStyle w:val="Akapitzlist"/>
        <w:numPr>
          <w:ilvl w:val="0"/>
          <w:numId w:val="29"/>
        </w:numPr>
        <w:spacing w:after="0" w:line="240" w:lineRule="auto"/>
        <w:contextualSpacing w:val="0"/>
        <w:jc w:val="both"/>
        <w:rPr>
          <w:bCs/>
          <w:sz w:val="20"/>
          <w:szCs w:val="20"/>
        </w:rPr>
      </w:pPr>
      <w:r w:rsidRPr="00C85E9D">
        <w:rPr>
          <w:bCs/>
          <w:sz w:val="20"/>
          <w:szCs w:val="20"/>
        </w:rPr>
        <w:t xml:space="preserve">Opis techniczny </w:t>
      </w:r>
    </w:p>
    <w:p w14:paraId="6FD0CA2D" w14:textId="6EE928A1"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 xml:space="preserve">nazwa, lokalizacja i zakres zadania inwestycyjnego ( pikieta początku i końca projektowanego odcinka </w:t>
      </w:r>
      <w:r w:rsidR="003B6546" w:rsidRPr="00C85E9D">
        <w:rPr>
          <w:bCs/>
          <w:sz w:val="20"/>
          <w:szCs w:val="20"/>
        </w:rPr>
        <w:t>chodnika</w:t>
      </w:r>
      <w:r w:rsidR="00EC7A76" w:rsidRPr="00C85E9D">
        <w:rPr>
          <w:bCs/>
          <w:sz w:val="20"/>
          <w:szCs w:val="20"/>
        </w:rPr>
        <w:t>, jezdni</w:t>
      </w:r>
      <w:r w:rsidRPr="00C85E9D">
        <w:rPr>
          <w:bCs/>
          <w:sz w:val="20"/>
          <w:szCs w:val="20"/>
        </w:rPr>
        <w:t>)</w:t>
      </w:r>
      <w:r w:rsidR="00A30CDC" w:rsidRPr="00C85E9D">
        <w:rPr>
          <w:bCs/>
          <w:sz w:val="20"/>
          <w:szCs w:val="20"/>
        </w:rPr>
        <w:t>,</w:t>
      </w:r>
    </w:p>
    <w:p w14:paraId="37E92067" w14:textId="66E3F3C5"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nazwa projektanta i inwestora</w:t>
      </w:r>
      <w:r w:rsidR="00A30CDC" w:rsidRPr="00C85E9D">
        <w:rPr>
          <w:bCs/>
          <w:sz w:val="20"/>
          <w:szCs w:val="20"/>
        </w:rPr>
        <w:t>,</w:t>
      </w:r>
    </w:p>
    <w:p w14:paraId="058CD33B" w14:textId="60F4CB83"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formalno-prawne podstawy opracowania</w:t>
      </w:r>
      <w:r w:rsidR="00A30CDC" w:rsidRPr="00C85E9D">
        <w:rPr>
          <w:bCs/>
          <w:sz w:val="20"/>
          <w:szCs w:val="20"/>
        </w:rPr>
        <w:t>,</w:t>
      </w:r>
    </w:p>
    <w:p w14:paraId="36C0F519" w14:textId="6135A5B1"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zastosowane w projekcie rozwiązania wynikające z przeprowadzonych analiz</w:t>
      </w:r>
      <w:r w:rsidR="00A30CDC" w:rsidRPr="00C85E9D">
        <w:rPr>
          <w:bCs/>
          <w:sz w:val="20"/>
          <w:szCs w:val="20"/>
        </w:rPr>
        <w:t>,</w:t>
      </w:r>
    </w:p>
    <w:p w14:paraId="2387889D" w14:textId="2AE17512"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 xml:space="preserve">charakterystyka planowanej organizacji ruchu, </w:t>
      </w:r>
    </w:p>
    <w:p w14:paraId="497A166D" w14:textId="535DC6DC" w:rsidR="0069360D" w:rsidRPr="00C85E9D" w:rsidRDefault="00A30CDC" w:rsidP="00C76924">
      <w:pPr>
        <w:pStyle w:val="Akapitzlist"/>
        <w:numPr>
          <w:ilvl w:val="0"/>
          <w:numId w:val="28"/>
        </w:numPr>
        <w:spacing w:after="0" w:line="240" w:lineRule="auto"/>
        <w:contextualSpacing w:val="0"/>
        <w:jc w:val="both"/>
        <w:rPr>
          <w:bCs/>
          <w:sz w:val="20"/>
          <w:szCs w:val="20"/>
        </w:rPr>
      </w:pPr>
      <w:r w:rsidRPr="00C85E9D">
        <w:rPr>
          <w:bCs/>
          <w:sz w:val="20"/>
          <w:szCs w:val="20"/>
        </w:rPr>
        <w:t>pełną inwentaryzację oznakowania istniejącego,</w:t>
      </w:r>
    </w:p>
    <w:p w14:paraId="6BBB3E5E" w14:textId="1F9AB9F2"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obliczenia sprawdzenia wpływu lokalizacji, typów i rodzaju konstrukcji urządzeń organizacji ruchu, bezpieczeństwa ruchu drogowego i ochrony środowiska, elementów wyposażenia drogi oraz infrastruktury technicznej w pasie drogowym, nie związanych z drogą , na widoczność i</w:t>
      </w:r>
      <w:r w:rsidR="00A30CDC" w:rsidRPr="00C85E9D">
        <w:rPr>
          <w:bCs/>
          <w:sz w:val="20"/>
          <w:szCs w:val="20"/>
        </w:rPr>
        <w:t xml:space="preserve"> bezpieczeństwo ruchu drogowego,</w:t>
      </w:r>
    </w:p>
    <w:p w14:paraId="09549623" w14:textId="7D477FE7" w:rsidR="0069360D" w:rsidRPr="00C85E9D" w:rsidRDefault="0069360D" w:rsidP="00C76924">
      <w:pPr>
        <w:pStyle w:val="Akapitzlist"/>
        <w:numPr>
          <w:ilvl w:val="0"/>
          <w:numId w:val="28"/>
        </w:numPr>
        <w:spacing w:after="0" w:line="240" w:lineRule="auto"/>
        <w:contextualSpacing w:val="0"/>
        <w:jc w:val="both"/>
        <w:rPr>
          <w:bCs/>
          <w:sz w:val="20"/>
          <w:szCs w:val="20"/>
        </w:rPr>
      </w:pPr>
      <w:r w:rsidRPr="00C85E9D">
        <w:rPr>
          <w:bCs/>
          <w:sz w:val="20"/>
          <w:szCs w:val="20"/>
        </w:rPr>
        <w:t>oświadczenie projektanta o zgodności projektu z aktualnymi przepisami w sprawie szczegółowych warunków technicznych dla znaków i sygnałów drogowych oraz urządzeń BRD i warunków ich umieszczania na drogach oraz z warunkami technicznymi jakim powinny odpowiadać drogi publiczne.</w:t>
      </w:r>
    </w:p>
    <w:p w14:paraId="2D1AF3C3" w14:textId="77777777" w:rsidR="0069385E" w:rsidRPr="00C85E9D" w:rsidRDefault="0069360D" w:rsidP="00C76924">
      <w:pPr>
        <w:pStyle w:val="Akapitzlist"/>
        <w:numPr>
          <w:ilvl w:val="0"/>
          <w:numId w:val="29"/>
        </w:numPr>
        <w:spacing w:after="0" w:line="240" w:lineRule="auto"/>
        <w:contextualSpacing w:val="0"/>
        <w:jc w:val="both"/>
        <w:rPr>
          <w:bCs/>
          <w:sz w:val="20"/>
          <w:szCs w:val="20"/>
        </w:rPr>
      </w:pPr>
      <w:r w:rsidRPr="00C85E9D">
        <w:rPr>
          <w:bCs/>
          <w:sz w:val="20"/>
          <w:szCs w:val="20"/>
        </w:rPr>
        <w:t xml:space="preserve">Ustosunkowanie się projektanta na piśmie do uwag i wniosków zawartych w opiniach i uzgodnieniach. </w:t>
      </w:r>
    </w:p>
    <w:p w14:paraId="7B0BB62B" w14:textId="33748BE1" w:rsidR="0069360D" w:rsidRPr="00C85E9D" w:rsidRDefault="0069360D" w:rsidP="000E3BEF">
      <w:pPr>
        <w:spacing w:after="0" w:line="240" w:lineRule="auto"/>
        <w:jc w:val="both"/>
        <w:rPr>
          <w:bCs/>
          <w:sz w:val="20"/>
          <w:szCs w:val="20"/>
        </w:rPr>
      </w:pPr>
      <w:r w:rsidRPr="00C85E9D">
        <w:rPr>
          <w:bCs/>
          <w:sz w:val="20"/>
          <w:szCs w:val="20"/>
        </w:rPr>
        <w:t xml:space="preserve">II. Część rysunkowa </w:t>
      </w:r>
    </w:p>
    <w:p w14:paraId="768AFE3D" w14:textId="143F63DD" w:rsidR="0069360D" w:rsidRPr="00C85E9D" w:rsidRDefault="0069360D" w:rsidP="00C76924">
      <w:pPr>
        <w:pStyle w:val="Akapitzlist"/>
        <w:numPr>
          <w:ilvl w:val="0"/>
          <w:numId w:val="30"/>
        </w:numPr>
        <w:spacing w:after="0" w:line="240" w:lineRule="auto"/>
        <w:contextualSpacing w:val="0"/>
        <w:jc w:val="both"/>
        <w:rPr>
          <w:bCs/>
          <w:sz w:val="20"/>
          <w:szCs w:val="20"/>
        </w:rPr>
      </w:pPr>
      <w:r w:rsidRPr="00C85E9D">
        <w:rPr>
          <w:bCs/>
          <w:sz w:val="20"/>
          <w:szCs w:val="20"/>
        </w:rPr>
        <w:t xml:space="preserve">szczegółowe parametry geometryczne </w:t>
      </w:r>
      <w:r w:rsidR="003B6546" w:rsidRPr="00C85E9D">
        <w:rPr>
          <w:bCs/>
          <w:sz w:val="20"/>
          <w:szCs w:val="20"/>
        </w:rPr>
        <w:t>chodnika</w:t>
      </w:r>
      <w:r w:rsidR="00EC7A76" w:rsidRPr="00C85E9D">
        <w:rPr>
          <w:bCs/>
          <w:sz w:val="20"/>
          <w:szCs w:val="20"/>
        </w:rPr>
        <w:t>, jezdni</w:t>
      </w:r>
    </w:p>
    <w:p w14:paraId="4D485D06" w14:textId="7952F23A" w:rsidR="0069360D" w:rsidRPr="00C85E9D" w:rsidRDefault="00A30CDC" w:rsidP="00C76924">
      <w:pPr>
        <w:pStyle w:val="Akapitzlist"/>
        <w:numPr>
          <w:ilvl w:val="0"/>
          <w:numId w:val="30"/>
        </w:numPr>
        <w:spacing w:after="0" w:line="240" w:lineRule="auto"/>
        <w:contextualSpacing w:val="0"/>
        <w:jc w:val="both"/>
        <w:rPr>
          <w:bCs/>
          <w:sz w:val="20"/>
          <w:szCs w:val="20"/>
        </w:rPr>
      </w:pPr>
      <w:r w:rsidRPr="00C85E9D">
        <w:rPr>
          <w:bCs/>
          <w:sz w:val="20"/>
          <w:szCs w:val="20"/>
        </w:rPr>
        <w:t>pełna inwentaryzacja oznakowania istniejącego (pionowe, poziome, urządzenia BRD)</w:t>
      </w:r>
    </w:p>
    <w:p w14:paraId="158D9D38" w14:textId="4E601E96" w:rsidR="0069360D" w:rsidRPr="00C85E9D" w:rsidRDefault="0069360D" w:rsidP="00C76924">
      <w:pPr>
        <w:pStyle w:val="Akapitzlist"/>
        <w:numPr>
          <w:ilvl w:val="0"/>
          <w:numId w:val="30"/>
        </w:numPr>
        <w:spacing w:after="0" w:line="240" w:lineRule="auto"/>
        <w:contextualSpacing w:val="0"/>
        <w:jc w:val="both"/>
        <w:rPr>
          <w:bCs/>
          <w:sz w:val="20"/>
          <w:szCs w:val="20"/>
        </w:rPr>
      </w:pPr>
      <w:r w:rsidRPr="00C85E9D">
        <w:rPr>
          <w:bCs/>
          <w:sz w:val="20"/>
          <w:szCs w:val="20"/>
        </w:rPr>
        <w:t xml:space="preserve">lokalizację </w:t>
      </w:r>
      <w:r w:rsidR="00A30CDC" w:rsidRPr="00C85E9D">
        <w:rPr>
          <w:bCs/>
          <w:sz w:val="20"/>
          <w:szCs w:val="20"/>
        </w:rPr>
        <w:t xml:space="preserve">urządzeń bezpieczeństwa ruchu drogowego, </w:t>
      </w:r>
      <w:r w:rsidRPr="00C85E9D">
        <w:rPr>
          <w:bCs/>
          <w:sz w:val="20"/>
          <w:szCs w:val="20"/>
        </w:rPr>
        <w:t xml:space="preserve">elementów wyposażenia drogi oraz infrastruktury technicznej w pasie drogowym niezwiązanym z drogą, mogących mieć wpływ na widoczność i bezpieczeństwo ruchu drogowego </w:t>
      </w:r>
    </w:p>
    <w:p w14:paraId="74D52038" w14:textId="579E79AE" w:rsidR="0069360D" w:rsidRPr="00C85E9D" w:rsidRDefault="0069360D" w:rsidP="000E3BEF">
      <w:pPr>
        <w:spacing w:after="0" w:line="240" w:lineRule="auto"/>
        <w:jc w:val="both"/>
        <w:rPr>
          <w:bCs/>
          <w:sz w:val="20"/>
          <w:szCs w:val="20"/>
        </w:rPr>
      </w:pPr>
      <w:r w:rsidRPr="00C85E9D">
        <w:rPr>
          <w:bCs/>
          <w:sz w:val="20"/>
          <w:szCs w:val="20"/>
        </w:rPr>
        <w:t xml:space="preserve">Projekt stałej organizacji ruchu należy wykonać w formie papierowej i złożyć do uzgodnienia w minimum </w:t>
      </w:r>
      <w:r w:rsidR="00B6054A" w:rsidRPr="00C85E9D">
        <w:rPr>
          <w:bCs/>
          <w:sz w:val="20"/>
          <w:szCs w:val="20"/>
        </w:rPr>
        <w:t>czterech</w:t>
      </w:r>
      <w:r w:rsidRPr="00C85E9D">
        <w:rPr>
          <w:bCs/>
          <w:sz w:val="20"/>
          <w:szCs w:val="20"/>
        </w:rPr>
        <w:t xml:space="preserve"> egzemplarzach oraz w wersji elektronicznej </w:t>
      </w:r>
      <w:r w:rsidR="00B6054A" w:rsidRPr="00C85E9D">
        <w:rPr>
          <w:bCs/>
          <w:sz w:val="20"/>
          <w:szCs w:val="20"/>
        </w:rPr>
        <w:t xml:space="preserve">zapisane w formacie *.pdf, w sposób umożliwiający jej przeglądanie przy użyciu ogólnodostępnych programów komputerowych </w:t>
      </w:r>
      <w:r w:rsidRPr="00C85E9D">
        <w:rPr>
          <w:bCs/>
          <w:sz w:val="20"/>
          <w:szCs w:val="20"/>
        </w:rPr>
        <w:t>(w formacie plików *.pdf oraz w wersji edytowalnej w formacie plików w formacie  *.</w:t>
      </w:r>
      <w:proofErr w:type="spellStart"/>
      <w:r w:rsidRPr="00C85E9D">
        <w:rPr>
          <w:bCs/>
          <w:sz w:val="20"/>
          <w:szCs w:val="20"/>
        </w:rPr>
        <w:t>doc</w:t>
      </w:r>
      <w:proofErr w:type="spellEnd"/>
      <w:r w:rsidRPr="00C85E9D">
        <w:rPr>
          <w:bCs/>
          <w:sz w:val="20"/>
          <w:szCs w:val="20"/>
        </w:rPr>
        <w:t xml:space="preserve"> i *.</w:t>
      </w:r>
      <w:proofErr w:type="spellStart"/>
      <w:r w:rsidRPr="00C85E9D">
        <w:rPr>
          <w:bCs/>
          <w:sz w:val="20"/>
          <w:szCs w:val="20"/>
        </w:rPr>
        <w:t>dwg</w:t>
      </w:r>
      <w:proofErr w:type="spellEnd"/>
      <w:r w:rsidRPr="00C85E9D">
        <w:rPr>
          <w:bCs/>
          <w:sz w:val="20"/>
          <w:szCs w:val="20"/>
        </w:rPr>
        <w:t>).</w:t>
      </w:r>
    </w:p>
    <w:p w14:paraId="7565E931" w14:textId="4180589A" w:rsidR="00231BE4" w:rsidRPr="00C85E9D" w:rsidRDefault="00231BE4" w:rsidP="005352DB">
      <w:pPr>
        <w:pStyle w:val="Nagwek2"/>
      </w:pPr>
      <w:bookmarkStart w:id="75" w:name="_Toc36584295"/>
      <w:bookmarkStart w:id="76" w:name="_Toc232426716"/>
      <w:r w:rsidRPr="00C85E9D">
        <w:lastRenderedPageBreak/>
        <w:t>Opracowania z zakresu analizy i prognozy ruchu</w:t>
      </w:r>
      <w:bookmarkEnd w:id="75"/>
      <w:bookmarkEnd w:id="76"/>
      <w:r w:rsidRPr="00C85E9D">
        <w:t xml:space="preserve"> </w:t>
      </w:r>
    </w:p>
    <w:p w14:paraId="61AFF762" w14:textId="77777777" w:rsidR="00231BE4" w:rsidRPr="00C85E9D" w:rsidRDefault="00231BE4" w:rsidP="00231BE4">
      <w:pPr>
        <w:spacing w:after="0" w:line="240" w:lineRule="auto"/>
        <w:jc w:val="both"/>
        <w:rPr>
          <w:bCs/>
          <w:sz w:val="20"/>
          <w:szCs w:val="20"/>
        </w:rPr>
      </w:pPr>
      <w:r w:rsidRPr="00C85E9D">
        <w:rPr>
          <w:bCs/>
          <w:sz w:val="20"/>
          <w:szCs w:val="20"/>
        </w:rPr>
        <w:t xml:space="preserve">Analizy i prognozy ruchu powinny być wykonane i opracowane na podstawie najbardziej miarodajnych danych. Prognozę ruchu należy wykonać metodą uproszczoną na podstawie wzrostu PKB i wzrostu ruchu oraz pomiarów ruchu, którymi dysponuje Zamawiający (jeżeli jest w ich posiadaniu). </w:t>
      </w:r>
    </w:p>
    <w:p w14:paraId="36B24ABC" w14:textId="77777777" w:rsidR="00231BE4" w:rsidRPr="00C85E9D" w:rsidRDefault="00231BE4" w:rsidP="00231BE4">
      <w:pPr>
        <w:spacing w:after="0" w:line="240" w:lineRule="auto"/>
        <w:jc w:val="both"/>
        <w:rPr>
          <w:bCs/>
          <w:sz w:val="20"/>
          <w:szCs w:val="20"/>
        </w:rPr>
      </w:pPr>
      <w:r w:rsidRPr="00C85E9D">
        <w:rPr>
          <w:bCs/>
          <w:sz w:val="20"/>
          <w:szCs w:val="20"/>
        </w:rPr>
        <w:t>Należy przedstawić w formie opracowania:</w:t>
      </w:r>
    </w:p>
    <w:p w14:paraId="70E9E9DB" w14:textId="77777777" w:rsidR="00231BE4" w:rsidRPr="00C85E9D" w:rsidRDefault="00231BE4" w:rsidP="00231BE4">
      <w:pPr>
        <w:spacing w:after="0" w:line="240" w:lineRule="auto"/>
        <w:ind w:left="709"/>
        <w:jc w:val="both"/>
        <w:rPr>
          <w:bCs/>
          <w:sz w:val="20"/>
          <w:szCs w:val="20"/>
        </w:rPr>
      </w:pPr>
      <w:r w:rsidRPr="00C85E9D">
        <w:rPr>
          <w:bCs/>
          <w:sz w:val="20"/>
          <w:szCs w:val="20"/>
        </w:rPr>
        <w:t>a) istniejący i prognozowany ruch analiza – na 20 lat,</w:t>
      </w:r>
    </w:p>
    <w:p w14:paraId="58BD7569" w14:textId="77777777" w:rsidR="00231BE4" w:rsidRPr="00C85E9D" w:rsidRDefault="00231BE4" w:rsidP="00231BE4">
      <w:pPr>
        <w:spacing w:after="0" w:line="240" w:lineRule="auto"/>
        <w:ind w:left="709"/>
        <w:jc w:val="both"/>
        <w:rPr>
          <w:bCs/>
          <w:sz w:val="20"/>
          <w:szCs w:val="20"/>
        </w:rPr>
      </w:pPr>
      <w:r w:rsidRPr="00C85E9D">
        <w:rPr>
          <w:bCs/>
          <w:sz w:val="20"/>
          <w:szCs w:val="20"/>
        </w:rPr>
        <w:t>b) określenie osi obliczeniowych oraz kategorii ruchu.</w:t>
      </w:r>
    </w:p>
    <w:p w14:paraId="76FA4AD0" w14:textId="116D3CEC" w:rsidR="00294797" w:rsidRPr="00C85E9D" w:rsidRDefault="00294797" w:rsidP="005352DB">
      <w:pPr>
        <w:pStyle w:val="Nagwek2"/>
      </w:pPr>
      <w:bookmarkStart w:id="77" w:name="_Toc232426717"/>
      <w:r w:rsidRPr="00C85E9D">
        <w:t>Część ekonomiczna</w:t>
      </w:r>
      <w:bookmarkEnd w:id="77"/>
    </w:p>
    <w:p w14:paraId="1B5E0827" w14:textId="77777777" w:rsidR="00D01AAF" w:rsidRPr="00C85E9D" w:rsidRDefault="00D01AAF" w:rsidP="000E3BEF">
      <w:pPr>
        <w:spacing w:after="0" w:line="240" w:lineRule="auto"/>
        <w:jc w:val="both"/>
        <w:rPr>
          <w:bCs/>
          <w:sz w:val="20"/>
          <w:szCs w:val="20"/>
        </w:rPr>
      </w:pPr>
      <w:r w:rsidRPr="00C85E9D">
        <w:rPr>
          <w:bCs/>
          <w:sz w:val="20"/>
          <w:szCs w:val="20"/>
        </w:rPr>
        <w:t>Zawiera:</w:t>
      </w:r>
    </w:p>
    <w:p w14:paraId="016B9391" w14:textId="77777777" w:rsidR="00D01AAF" w:rsidRPr="00C85E9D" w:rsidRDefault="00D01AAF" w:rsidP="00C76924">
      <w:pPr>
        <w:pStyle w:val="Akapitzlist"/>
        <w:numPr>
          <w:ilvl w:val="0"/>
          <w:numId w:val="52"/>
        </w:numPr>
        <w:spacing w:after="0" w:line="240" w:lineRule="auto"/>
        <w:contextualSpacing w:val="0"/>
        <w:jc w:val="both"/>
        <w:rPr>
          <w:bCs/>
          <w:sz w:val="20"/>
          <w:szCs w:val="20"/>
        </w:rPr>
      </w:pPr>
      <w:r w:rsidRPr="00C85E9D">
        <w:rPr>
          <w:bCs/>
          <w:sz w:val="20"/>
          <w:szCs w:val="20"/>
        </w:rPr>
        <w:t>szczegółowy przedmiar robót ,</w:t>
      </w:r>
    </w:p>
    <w:p w14:paraId="1708DB86" w14:textId="77777777" w:rsidR="00D01AAF" w:rsidRPr="00C85E9D" w:rsidRDefault="00D01AAF" w:rsidP="00C76924">
      <w:pPr>
        <w:pStyle w:val="Akapitzlist"/>
        <w:numPr>
          <w:ilvl w:val="0"/>
          <w:numId w:val="52"/>
        </w:numPr>
        <w:spacing w:after="0" w:line="240" w:lineRule="auto"/>
        <w:contextualSpacing w:val="0"/>
        <w:jc w:val="both"/>
        <w:rPr>
          <w:bCs/>
          <w:sz w:val="20"/>
          <w:szCs w:val="20"/>
        </w:rPr>
      </w:pPr>
      <w:r w:rsidRPr="00C85E9D">
        <w:rPr>
          <w:bCs/>
          <w:sz w:val="20"/>
          <w:szCs w:val="20"/>
        </w:rPr>
        <w:t>kosztorys Inwestorski w formacie *.xls, *.</w:t>
      </w:r>
      <w:proofErr w:type="spellStart"/>
      <w:r w:rsidRPr="00C85E9D">
        <w:rPr>
          <w:bCs/>
          <w:sz w:val="20"/>
          <w:szCs w:val="20"/>
        </w:rPr>
        <w:t>ath</w:t>
      </w:r>
      <w:proofErr w:type="spellEnd"/>
      <w:r w:rsidRPr="00C85E9D">
        <w:rPr>
          <w:bCs/>
          <w:sz w:val="20"/>
          <w:szCs w:val="20"/>
        </w:rPr>
        <w:t>, *.</w:t>
      </w:r>
      <w:proofErr w:type="spellStart"/>
      <w:r w:rsidRPr="00C85E9D">
        <w:rPr>
          <w:bCs/>
          <w:sz w:val="20"/>
          <w:szCs w:val="20"/>
        </w:rPr>
        <w:t>kst</w:t>
      </w:r>
      <w:proofErr w:type="spellEnd"/>
      <w:r w:rsidRPr="00C85E9D">
        <w:rPr>
          <w:bCs/>
          <w:sz w:val="20"/>
          <w:szCs w:val="20"/>
        </w:rPr>
        <w:t>,</w:t>
      </w:r>
    </w:p>
    <w:p w14:paraId="49DA5FD9" w14:textId="77777777" w:rsidR="00D01AAF" w:rsidRPr="00C85E9D" w:rsidRDefault="00D01AAF" w:rsidP="00C76924">
      <w:pPr>
        <w:pStyle w:val="Akapitzlist"/>
        <w:numPr>
          <w:ilvl w:val="0"/>
          <w:numId w:val="52"/>
        </w:numPr>
        <w:spacing w:after="0" w:line="240" w:lineRule="auto"/>
        <w:contextualSpacing w:val="0"/>
        <w:jc w:val="both"/>
        <w:rPr>
          <w:bCs/>
          <w:sz w:val="20"/>
          <w:szCs w:val="20"/>
        </w:rPr>
      </w:pPr>
      <w:r w:rsidRPr="00C85E9D">
        <w:rPr>
          <w:bCs/>
          <w:sz w:val="20"/>
          <w:szCs w:val="20"/>
        </w:rPr>
        <w:t>tabelę elementów scalonych,</w:t>
      </w:r>
    </w:p>
    <w:p w14:paraId="599BE7B4" w14:textId="77777777" w:rsidR="00D01AAF" w:rsidRPr="00C85E9D" w:rsidRDefault="00D01AAF" w:rsidP="00C76924">
      <w:pPr>
        <w:pStyle w:val="Akapitzlist"/>
        <w:numPr>
          <w:ilvl w:val="0"/>
          <w:numId w:val="52"/>
        </w:numPr>
        <w:spacing w:after="0" w:line="240" w:lineRule="auto"/>
        <w:contextualSpacing w:val="0"/>
        <w:jc w:val="both"/>
        <w:rPr>
          <w:bCs/>
          <w:sz w:val="20"/>
          <w:szCs w:val="20"/>
        </w:rPr>
      </w:pPr>
      <w:r w:rsidRPr="00C85E9D">
        <w:rPr>
          <w:bCs/>
          <w:sz w:val="20"/>
          <w:szCs w:val="20"/>
        </w:rPr>
        <w:t>kosztorys ofertowy zapisany w formacie *.xls .</w:t>
      </w:r>
    </w:p>
    <w:p w14:paraId="4D14BAB5" w14:textId="41C0F10F" w:rsidR="00D01AAF" w:rsidRPr="00C85E9D" w:rsidRDefault="00D01AAF" w:rsidP="00231BE4">
      <w:pPr>
        <w:autoSpaceDE w:val="0"/>
        <w:autoSpaceDN w:val="0"/>
        <w:adjustRightInd w:val="0"/>
        <w:spacing w:after="0" w:line="240" w:lineRule="auto"/>
        <w:jc w:val="both"/>
        <w:rPr>
          <w:bCs/>
          <w:sz w:val="20"/>
          <w:szCs w:val="20"/>
        </w:rPr>
      </w:pPr>
      <w:r w:rsidRPr="00C85E9D">
        <w:rPr>
          <w:bCs/>
          <w:sz w:val="20"/>
          <w:szCs w:val="20"/>
        </w:rPr>
        <w:t xml:space="preserve">Przedmiar robót i kosztorys ofertowy stanowią część niezbędną do przeprowadzenia postępowania </w:t>
      </w:r>
      <w:r w:rsidR="00237561" w:rsidRPr="00C85E9D">
        <w:rPr>
          <w:bCs/>
          <w:sz w:val="20"/>
          <w:szCs w:val="20"/>
        </w:rPr>
        <w:t>o udzielenie zamówienia publicznego</w:t>
      </w:r>
      <w:r w:rsidRPr="00C85E9D">
        <w:rPr>
          <w:bCs/>
          <w:sz w:val="20"/>
          <w:szCs w:val="20"/>
        </w:rPr>
        <w:t xml:space="preserve"> na roboty budowlane objęte dokumentacją pro</w:t>
      </w:r>
      <w:r w:rsidR="005C1DA0" w:rsidRPr="00C85E9D">
        <w:rPr>
          <w:bCs/>
          <w:sz w:val="20"/>
          <w:szCs w:val="20"/>
        </w:rPr>
        <w:t>jektową. Zagadnienia związane z </w:t>
      </w:r>
      <w:r w:rsidRPr="00C85E9D">
        <w:rPr>
          <w:bCs/>
          <w:sz w:val="20"/>
          <w:szCs w:val="20"/>
        </w:rPr>
        <w:t xml:space="preserve">zamówieniami publicznymi reguluje ustawa o zamówieniach publicznych. </w:t>
      </w:r>
    </w:p>
    <w:p w14:paraId="56A629D8" w14:textId="696D6689" w:rsidR="006C36DC" w:rsidRPr="00C85E9D" w:rsidRDefault="00294797" w:rsidP="00231BE4">
      <w:pPr>
        <w:pStyle w:val="Nagwek3"/>
        <w:spacing w:before="120" w:after="120" w:line="240" w:lineRule="auto"/>
        <w:rPr>
          <w:rFonts w:cs="Times New Roman"/>
          <w:szCs w:val="20"/>
        </w:rPr>
      </w:pPr>
      <w:bookmarkStart w:id="78" w:name="_Toc232426718"/>
      <w:r w:rsidRPr="00C85E9D">
        <w:rPr>
          <w:rFonts w:cs="Times New Roman"/>
          <w:szCs w:val="20"/>
        </w:rPr>
        <w:t>Kosztorys ofertowy</w:t>
      </w:r>
      <w:bookmarkEnd w:id="78"/>
      <w:r w:rsidRPr="00C85E9D">
        <w:rPr>
          <w:rFonts w:cs="Times New Roman"/>
          <w:szCs w:val="20"/>
        </w:rPr>
        <w:t xml:space="preserve"> </w:t>
      </w:r>
      <w:r w:rsidR="00D01AAF" w:rsidRPr="00C85E9D">
        <w:rPr>
          <w:rFonts w:cs="Times New Roman"/>
          <w:szCs w:val="20"/>
        </w:rPr>
        <w:t xml:space="preserve"> </w:t>
      </w:r>
    </w:p>
    <w:p w14:paraId="5E7B6109" w14:textId="2165C2CD" w:rsidR="00294797" w:rsidRPr="00C85E9D" w:rsidRDefault="006C36DC" w:rsidP="000E3BEF">
      <w:pPr>
        <w:autoSpaceDE w:val="0"/>
        <w:autoSpaceDN w:val="0"/>
        <w:adjustRightInd w:val="0"/>
        <w:spacing w:after="0" w:line="240" w:lineRule="auto"/>
        <w:jc w:val="both"/>
        <w:rPr>
          <w:bCs/>
          <w:sz w:val="20"/>
          <w:szCs w:val="20"/>
        </w:rPr>
      </w:pPr>
      <w:r w:rsidRPr="00C85E9D">
        <w:rPr>
          <w:bCs/>
          <w:sz w:val="20"/>
          <w:szCs w:val="20"/>
        </w:rPr>
        <w:t>P</w:t>
      </w:r>
      <w:r w:rsidR="00294797" w:rsidRPr="00C85E9D">
        <w:rPr>
          <w:bCs/>
          <w:sz w:val="20"/>
          <w:szCs w:val="20"/>
        </w:rPr>
        <w:t>owinien być przygotowany w programie do kosztorysowania (</w:t>
      </w:r>
      <w:r w:rsidR="00D01AAF" w:rsidRPr="00C85E9D">
        <w:rPr>
          <w:bCs/>
          <w:sz w:val="20"/>
          <w:szCs w:val="20"/>
        </w:rPr>
        <w:t>w formacie *.</w:t>
      </w:r>
      <w:proofErr w:type="spellStart"/>
      <w:r w:rsidR="00D01AAF" w:rsidRPr="00C85E9D">
        <w:rPr>
          <w:bCs/>
          <w:sz w:val="20"/>
          <w:szCs w:val="20"/>
        </w:rPr>
        <w:t>ath</w:t>
      </w:r>
      <w:proofErr w:type="spellEnd"/>
      <w:r w:rsidR="00515EAA" w:rsidRPr="00C85E9D">
        <w:rPr>
          <w:bCs/>
          <w:sz w:val="20"/>
          <w:szCs w:val="20"/>
        </w:rPr>
        <w:t xml:space="preserve"> </w:t>
      </w:r>
      <w:r w:rsidR="00D01AAF" w:rsidRPr="00C85E9D">
        <w:rPr>
          <w:bCs/>
          <w:sz w:val="20"/>
          <w:szCs w:val="20"/>
        </w:rPr>
        <w:t>i *.</w:t>
      </w:r>
      <w:proofErr w:type="spellStart"/>
      <w:r w:rsidR="00D01AAF" w:rsidRPr="00C85E9D">
        <w:rPr>
          <w:bCs/>
          <w:sz w:val="20"/>
          <w:szCs w:val="20"/>
        </w:rPr>
        <w:t>kst</w:t>
      </w:r>
      <w:proofErr w:type="spellEnd"/>
      <w:r w:rsidR="00032073" w:rsidRPr="00C85E9D">
        <w:rPr>
          <w:bCs/>
          <w:sz w:val="20"/>
          <w:szCs w:val="20"/>
        </w:rPr>
        <w:t>,</w:t>
      </w:r>
      <w:r w:rsidR="00294797" w:rsidRPr="00C85E9D">
        <w:rPr>
          <w:bCs/>
          <w:sz w:val="20"/>
          <w:szCs w:val="20"/>
        </w:rPr>
        <w:t xml:space="preserve"> a następnie przeniesiony do arkusza kalkulacyjnego i zapisany w formacie *.xls). Powinien być sporządzony w formie tabeli zawierającej zagregowane elementy rozliczeniowe, w następującym układzie kolumn i wierszy. </w:t>
      </w:r>
    </w:p>
    <w:p w14:paraId="3E4671AF" w14:textId="5FB4DB6C"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liczba porządkowa</w:t>
      </w:r>
    </w:p>
    <w:p w14:paraId="2F841121" w14:textId="3FEE70BA"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numer zagregowanego elementu rozliczeniowego</w:t>
      </w:r>
    </w:p>
    <w:p w14:paraId="396775D9" w14:textId="13AB5249" w:rsidR="00CD3EE2" w:rsidRPr="00C85E9D" w:rsidRDefault="00CD3EE2"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numer specyfikacji technicznej i wykonania robót budowlanych,</w:t>
      </w:r>
    </w:p>
    <w:p w14:paraId="7891EE8F" w14:textId="2709DFB6"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opis zagregowanego elementu rozliczeniowego</w:t>
      </w:r>
    </w:p>
    <w:p w14:paraId="1179E069" w14:textId="64CBD48B"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jednostka miary</w:t>
      </w:r>
    </w:p>
    <w:p w14:paraId="0BA2C462" w14:textId="6D1F556D"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ilość jednostek</w:t>
      </w:r>
    </w:p>
    <w:p w14:paraId="7E54ABD4" w14:textId="5A40FD37"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cen</w:t>
      </w:r>
      <w:r w:rsidR="002C23D7" w:rsidRPr="00C85E9D">
        <w:rPr>
          <w:bCs/>
          <w:sz w:val="20"/>
          <w:szCs w:val="20"/>
        </w:rPr>
        <w:t>a</w:t>
      </w:r>
      <w:r w:rsidRPr="00C85E9D">
        <w:rPr>
          <w:bCs/>
          <w:sz w:val="20"/>
          <w:szCs w:val="20"/>
        </w:rPr>
        <w:t xml:space="preserve"> jednostkowa netto (niewypełniona)</w:t>
      </w:r>
    </w:p>
    <w:p w14:paraId="67E5835D" w14:textId="074F5197"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łączna cena netto danej pozycji (niewypełniona)</w:t>
      </w:r>
      <w:r w:rsidR="006C36DC" w:rsidRPr="00C85E9D">
        <w:rPr>
          <w:bCs/>
          <w:sz w:val="20"/>
          <w:szCs w:val="20"/>
        </w:rPr>
        <w:t xml:space="preserve"> </w:t>
      </w:r>
      <w:r w:rsidRPr="00C85E9D">
        <w:rPr>
          <w:bCs/>
          <w:sz w:val="20"/>
          <w:szCs w:val="20"/>
        </w:rPr>
        <w:t xml:space="preserve">oraz pod tabelą podsumowanie </w:t>
      </w:r>
    </w:p>
    <w:p w14:paraId="6AED7707" w14:textId="584C262B"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 xml:space="preserve">łączna cena netto wszystkich pozycji </w:t>
      </w:r>
    </w:p>
    <w:p w14:paraId="32FC2521" w14:textId="1DE3D97E"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 xml:space="preserve">wartość należnego podatku VAT </w:t>
      </w:r>
    </w:p>
    <w:p w14:paraId="0E2937E3" w14:textId="15DCB925" w:rsidR="00294797" w:rsidRPr="00C85E9D" w:rsidRDefault="00294797" w:rsidP="00C76924">
      <w:pPr>
        <w:pStyle w:val="Akapitzlist"/>
        <w:numPr>
          <w:ilvl w:val="0"/>
          <w:numId w:val="31"/>
        </w:numPr>
        <w:autoSpaceDE w:val="0"/>
        <w:autoSpaceDN w:val="0"/>
        <w:adjustRightInd w:val="0"/>
        <w:spacing w:after="0" w:line="240" w:lineRule="auto"/>
        <w:contextualSpacing w:val="0"/>
        <w:jc w:val="both"/>
        <w:rPr>
          <w:bCs/>
          <w:sz w:val="20"/>
          <w:szCs w:val="20"/>
        </w:rPr>
      </w:pPr>
      <w:r w:rsidRPr="00C85E9D">
        <w:rPr>
          <w:bCs/>
          <w:sz w:val="20"/>
          <w:szCs w:val="20"/>
        </w:rPr>
        <w:t xml:space="preserve">łączna cen brutto wszystkich pozycji </w:t>
      </w:r>
    </w:p>
    <w:p w14:paraId="5E51AB39" w14:textId="5EE6DCB1" w:rsidR="00294797" w:rsidRPr="00C85E9D" w:rsidRDefault="00294797" w:rsidP="000E3BEF">
      <w:pPr>
        <w:autoSpaceDE w:val="0"/>
        <w:autoSpaceDN w:val="0"/>
        <w:adjustRightInd w:val="0"/>
        <w:spacing w:after="0" w:line="240" w:lineRule="auto"/>
        <w:jc w:val="both"/>
        <w:rPr>
          <w:bCs/>
          <w:sz w:val="20"/>
          <w:szCs w:val="20"/>
        </w:rPr>
      </w:pPr>
      <w:r w:rsidRPr="00C85E9D">
        <w:rPr>
          <w:bCs/>
          <w:sz w:val="20"/>
          <w:szCs w:val="20"/>
        </w:rPr>
        <w:t>Kosztorys powinien być przygotowany blokami</w:t>
      </w:r>
      <w:r w:rsidR="006C36DC" w:rsidRPr="00C85E9D">
        <w:rPr>
          <w:bCs/>
          <w:sz w:val="20"/>
          <w:szCs w:val="20"/>
        </w:rPr>
        <w:t xml:space="preserve"> </w:t>
      </w:r>
      <w:r w:rsidR="009F19EA" w:rsidRPr="00C85E9D">
        <w:rPr>
          <w:bCs/>
          <w:sz w:val="20"/>
          <w:szCs w:val="20"/>
        </w:rPr>
        <w:t>–</w:t>
      </w:r>
      <w:r w:rsidRPr="00C85E9D">
        <w:rPr>
          <w:bCs/>
          <w:sz w:val="20"/>
          <w:szCs w:val="20"/>
        </w:rPr>
        <w:t xml:space="preserve"> </w:t>
      </w:r>
      <w:r w:rsidR="009F19EA" w:rsidRPr="00C85E9D">
        <w:rPr>
          <w:bCs/>
          <w:sz w:val="20"/>
          <w:szCs w:val="20"/>
        </w:rPr>
        <w:t xml:space="preserve">działami. </w:t>
      </w:r>
    </w:p>
    <w:p w14:paraId="59AD501C" w14:textId="68E72BE5" w:rsidR="00EC7A76" w:rsidRPr="00C85E9D" w:rsidRDefault="00EC7A76" w:rsidP="000E3BEF">
      <w:pPr>
        <w:autoSpaceDE w:val="0"/>
        <w:autoSpaceDN w:val="0"/>
        <w:adjustRightInd w:val="0"/>
        <w:spacing w:after="0" w:line="240" w:lineRule="auto"/>
        <w:jc w:val="both"/>
        <w:rPr>
          <w:bCs/>
          <w:sz w:val="20"/>
          <w:szCs w:val="20"/>
        </w:rPr>
      </w:pPr>
    </w:p>
    <w:p w14:paraId="078BD559" w14:textId="77777777" w:rsidR="00EC7A76" w:rsidRPr="00C85E9D" w:rsidRDefault="00EC7A76" w:rsidP="000E3BEF">
      <w:pPr>
        <w:autoSpaceDE w:val="0"/>
        <w:autoSpaceDN w:val="0"/>
        <w:adjustRightInd w:val="0"/>
        <w:spacing w:after="0" w:line="240" w:lineRule="auto"/>
        <w:jc w:val="both"/>
        <w:rPr>
          <w:bCs/>
          <w:sz w:val="20"/>
          <w:szCs w:val="20"/>
        </w:rPr>
      </w:pPr>
    </w:p>
    <w:p w14:paraId="1DCACA81" w14:textId="01223B4B" w:rsidR="006C36DC" w:rsidRPr="00C85E9D" w:rsidRDefault="006C36DC" w:rsidP="00231BE4">
      <w:pPr>
        <w:pStyle w:val="Nagwek3"/>
        <w:spacing w:before="120" w:after="120" w:line="240" w:lineRule="auto"/>
        <w:rPr>
          <w:rFonts w:cs="Times New Roman"/>
          <w:szCs w:val="20"/>
        </w:rPr>
      </w:pPr>
      <w:bookmarkStart w:id="79" w:name="_Toc232426719"/>
      <w:r w:rsidRPr="00C85E9D">
        <w:rPr>
          <w:rFonts w:cs="Times New Roman"/>
          <w:szCs w:val="20"/>
        </w:rPr>
        <w:t>Przedmiar robót</w:t>
      </w:r>
      <w:bookmarkEnd w:id="79"/>
    </w:p>
    <w:p w14:paraId="0D905E5D" w14:textId="6723352A" w:rsidR="00294797" w:rsidRPr="00C85E9D" w:rsidRDefault="006C36DC" w:rsidP="000E3BEF">
      <w:pPr>
        <w:autoSpaceDE w:val="0"/>
        <w:autoSpaceDN w:val="0"/>
        <w:adjustRightInd w:val="0"/>
        <w:spacing w:after="0" w:line="240" w:lineRule="auto"/>
        <w:jc w:val="both"/>
        <w:rPr>
          <w:bCs/>
          <w:sz w:val="20"/>
          <w:szCs w:val="20"/>
        </w:rPr>
      </w:pPr>
      <w:r w:rsidRPr="00C85E9D">
        <w:rPr>
          <w:bCs/>
          <w:sz w:val="20"/>
          <w:szCs w:val="20"/>
        </w:rPr>
        <w:t>P</w:t>
      </w:r>
      <w:r w:rsidR="00294797" w:rsidRPr="00C85E9D">
        <w:rPr>
          <w:bCs/>
          <w:sz w:val="20"/>
          <w:szCs w:val="20"/>
        </w:rPr>
        <w:t xml:space="preserve">owinny zawierać zestawienia przewidzianych do wykonania robót w kolejności technologicznej ich wykonania wraz z ich szczegółowym opisem lub wskazaniem podstaw ustalających szczegółowy opis oraz wskazaniem właściwych specyfikacji technicznych wykonania i odbioru robót budowlanych z wyliczeniem i zestawieniem ilości jednostek przedmiarowych robót podstawowych. Przedmiary na stronie tytułowej powinny zawierać nazwy i kody: grup robót, klas robót, kategorii robót. </w:t>
      </w:r>
    </w:p>
    <w:p w14:paraId="1781D1B5" w14:textId="68D020B5" w:rsidR="00AB7F75" w:rsidRPr="00C85E9D" w:rsidRDefault="00294797" w:rsidP="00231BE4">
      <w:pPr>
        <w:pStyle w:val="Nagwek3"/>
        <w:spacing w:before="120" w:after="120" w:line="240" w:lineRule="auto"/>
        <w:rPr>
          <w:rFonts w:cs="Times New Roman"/>
          <w:szCs w:val="20"/>
        </w:rPr>
      </w:pPr>
      <w:bookmarkStart w:id="80" w:name="_Toc232426720"/>
      <w:r w:rsidRPr="00C85E9D">
        <w:rPr>
          <w:rFonts w:cs="Times New Roman"/>
          <w:szCs w:val="20"/>
        </w:rPr>
        <w:t>Kosztorys inwestorski</w:t>
      </w:r>
      <w:bookmarkEnd w:id="80"/>
    </w:p>
    <w:p w14:paraId="0519A109" w14:textId="3281A0AA" w:rsidR="00A07DEC" w:rsidRPr="00C85E9D" w:rsidRDefault="00032073" w:rsidP="00185CAA">
      <w:pPr>
        <w:autoSpaceDE w:val="0"/>
        <w:autoSpaceDN w:val="0"/>
        <w:adjustRightInd w:val="0"/>
        <w:spacing w:after="0" w:line="240" w:lineRule="auto"/>
        <w:jc w:val="both"/>
        <w:rPr>
          <w:b/>
          <w:sz w:val="20"/>
          <w:szCs w:val="20"/>
        </w:rPr>
      </w:pPr>
      <w:bookmarkStart w:id="81" w:name="_Toc109980241"/>
      <w:bookmarkStart w:id="82" w:name="_Toc119650141"/>
      <w:r w:rsidRPr="00C85E9D">
        <w:rPr>
          <w:bCs/>
          <w:sz w:val="20"/>
          <w:szCs w:val="20"/>
        </w:rPr>
        <w:t>W</w:t>
      </w:r>
      <w:r w:rsidR="00294797" w:rsidRPr="00C85E9D">
        <w:rPr>
          <w:bCs/>
          <w:sz w:val="20"/>
          <w:szCs w:val="20"/>
        </w:rPr>
        <w:t xml:space="preserve"> celu oceny kosztów budowy i przeprowadzenia postępowania o udzielenie zamówienia publiczn</w:t>
      </w:r>
      <w:r w:rsidRPr="00C85E9D">
        <w:rPr>
          <w:bCs/>
          <w:sz w:val="20"/>
          <w:szCs w:val="20"/>
        </w:rPr>
        <w:t>ego na wykonanie robót budowlanych</w:t>
      </w:r>
      <w:r w:rsidR="00294797" w:rsidRPr="00C85E9D">
        <w:rPr>
          <w:bCs/>
          <w:sz w:val="20"/>
          <w:szCs w:val="20"/>
        </w:rPr>
        <w:t>. Założenia kosztorysu winny być uzgodnione z Zamawiającym przed rozpoczęciem prac nad nim. Jest to opracowanie o charakterze opisowym z zawartością tabel i zestawień.</w:t>
      </w:r>
      <w:bookmarkEnd w:id="81"/>
      <w:r w:rsidR="00294797" w:rsidRPr="00C85E9D">
        <w:rPr>
          <w:bCs/>
          <w:sz w:val="20"/>
          <w:szCs w:val="20"/>
        </w:rPr>
        <w:t xml:space="preserve"> </w:t>
      </w:r>
      <w:bookmarkStart w:id="83" w:name="_Toc109980242"/>
      <w:r w:rsidR="00A07DEC" w:rsidRPr="00C85E9D">
        <w:rPr>
          <w:sz w:val="20"/>
          <w:szCs w:val="20"/>
        </w:rPr>
        <w:t xml:space="preserve">Elementy kosztorysu inwestorskiego muszą być zgodne z </w:t>
      </w:r>
      <w:r w:rsidR="00F15261" w:rsidRPr="00C85E9D">
        <w:rPr>
          <w:i/>
          <w:sz w:val="20"/>
          <w:szCs w:val="20"/>
        </w:rPr>
        <w:t>Rozporządzenie</w:t>
      </w:r>
      <w:r w:rsidR="001112C3" w:rsidRPr="00C85E9D">
        <w:rPr>
          <w:i/>
          <w:sz w:val="20"/>
          <w:szCs w:val="20"/>
        </w:rPr>
        <w:t>m</w:t>
      </w:r>
      <w:r w:rsidR="00F15261" w:rsidRPr="00C85E9D">
        <w:rPr>
          <w:i/>
          <w:sz w:val="20"/>
          <w:szCs w:val="20"/>
        </w:rPr>
        <w:t xml:space="preserve"> Ministra Rozwoju i Technologii z</w:t>
      </w:r>
      <w:r w:rsidR="00591A4A" w:rsidRPr="00C85E9D">
        <w:rPr>
          <w:i/>
          <w:sz w:val="20"/>
          <w:szCs w:val="20"/>
        </w:rPr>
        <w:t xml:space="preserve"> </w:t>
      </w:r>
      <w:r w:rsidR="00F15261" w:rsidRPr="00C85E9D">
        <w:rPr>
          <w:i/>
          <w:sz w:val="20"/>
          <w:szCs w:val="20"/>
        </w:rPr>
        <w:t xml:space="preserve">dnia 20 grudnia 2021 r. w sprawie określenia metod i podstaw sporządzania kosztorysu inwestorskiego, obliczania planowanych kosztów prac projektowych oraz planowanych kosztów robót budowlanych określonych w programie funkcjonalno-użytkowym </w:t>
      </w:r>
      <w:r w:rsidR="00A07DEC" w:rsidRPr="00C85E9D">
        <w:rPr>
          <w:i/>
          <w:sz w:val="20"/>
          <w:szCs w:val="20"/>
        </w:rPr>
        <w:t>(</w:t>
      </w:r>
      <w:r w:rsidR="00997830" w:rsidRPr="00C85E9D">
        <w:rPr>
          <w:i/>
          <w:sz w:val="20"/>
          <w:szCs w:val="20"/>
        </w:rPr>
        <w:t>Dz. U. poz. 2458</w:t>
      </w:r>
      <w:r w:rsidR="00A07DEC" w:rsidRPr="00C85E9D">
        <w:rPr>
          <w:i/>
          <w:sz w:val="20"/>
          <w:szCs w:val="20"/>
        </w:rPr>
        <w:t>).</w:t>
      </w:r>
      <w:r w:rsidR="00A07DEC" w:rsidRPr="00C85E9D">
        <w:rPr>
          <w:sz w:val="20"/>
          <w:szCs w:val="20"/>
        </w:rPr>
        <w:t xml:space="preserve"> Ponadto powinien zawierać:</w:t>
      </w:r>
      <w:bookmarkEnd w:id="82"/>
      <w:bookmarkEnd w:id="83"/>
    </w:p>
    <w:p w14:paraId="59F289A2" w14:textId="1A05EF75" w:rsidR="00A07DEC" w:rsidRPr="00C85E9D" w:rsidRDefault="00294797" w:rsidP="00C76924">
      <w:pPr>
        <w:pStyle w:val="Akapitzlist"/>
        <w:numPr>
          <w:ilvl w:val="0"/>
          <w:numId w:val="51"/>
        </w:numPr>
        <w:autoSpaceDE w:val="0"/>
        <w:autoSpaceDN w:val="0"/>
        <w:adjustRightInd w:val="0"/>
        <w:spacing w:after="0" w:line="240" w:lineRule="auto"/>
        <w:contextualSpacing w:val="0"/>
        <w:jc w:val="both"/>
        <w:rPr>
          <w:bCs/>
          <w:sz w:val="20"/>
          <w:szCs w:val="20"/>
        </w:rPr>
      </w:pPr>
      <w:r w:rsidRPr="00C85E9D">
        <w:rPr>
          <w:bCs/>
          <w:sz w:val="20"/>
          <w:szCs w:val="20"/>
        </w:rPr>
        <w:t>opis podstaw i metod wykonywania kosztorysu (przyjęte założenia i wskaźniki cenowe do kosztorysowania, poziom cen)</w:t>
      </w:r>
      <w:r w:rsidR="00A07DEC" w:rsidRPr="00C85E9D">
        <w:rPr>
          <w:bCs/>
          <w:sz w:val="20"/>
          <w:szCs w:val="20"/>
        </w:rPr>
        <w:t>,</w:t>
      </w:r>
    </w:p>
    <w:p w14:paraId="41D02213" w14:textId="542B0238" w:rsidR="00294797" w:rsidRPr="00C85E9D" w:rsidRDefault="00294797" w:rsidP="00C76924">
      <w:pPr>
        <w:pStyle w:val="Akapitzlist"/>
        <w:numPr>
          <w:ilvl w:val="0"/>
          <w:numId w:val="50"/>
        </w:numPr>
        <w:autoSpaceDE w:val="0"/>
        <w:autoSpaceDN w:val="0"/>
        <w:adjustRightInd w:val="0"/>
        <w:spacing w:after="0" w:line="240" w:lineRule="auto"/>
        <w:contextualSpacing w:val="0"/>
        <w:jc w:val="both"/>
        <w:rPr>
          <w:bCs/>
          <w:sz w:val="20"/>
          <w:szCs w:val="20"/>
        </w:rPr>
      </w:pPr>
      <w:r w:rsidRPr="00C85E9D">
        <w:rPr>
          <w:bCs/>
          <w:sz w:val="20"/>
          <w:szCs w:val="20"/>
        </w:rPr>
        <w:t>kosztorys inwestorski ma być aktualny na dzień</w:t>
      </w:r>
      <w:r w:rsidR="00FF4E39" w:rsidRPr="00C85E9D">
        <w:rPr>
          <w:bCs/>
          <w:sz w:val="20"/>
          <w:szCs w:val="20"/>
        </w:rPr>
        <w:t xml:space="preserve"> przekazania Dokumentacji dla S</w:t>
      </w:r>
      <w:r w:rsidRPr="00C85E9D">
        <w:rPr>
          <w:bCs/>
          <w:sz w:val="20"/>
          <w:szCs w:val="20"/>
        </w:rPr>
        <w:t>WZ do odbioru (tzn. uwzględniać aktualne ceny)</w:t>
      </w:r>
      <w:r w:rsidR="00A07DEC" w:rsidRPr="00C85E9D">
        <w:rPr>
          <w:bCs/>
          <w:sz w:val="20"/>
          <w:szCs w:val="20"/>
        </w:rPr>
        <w:t>,</w:t>
      </w:r>
    </w:p>
    <w:p w14:paraId="0209301F" w14:textId="65A942C5" w:rsidR="002454B1" w:rsidRPr="00C85E9D" w:rsidRDefault="002454B1" w:rsidP="00C76924">
      <w:pPr>
        <w:pStyle w:val="Akapitzlist"/>
        <w:numPr>
          <w:ilvl w:val="0"/>
          <w:numId w:val="32"/>
        </w:numPr>
        <w:autoSpaceDE w:val="0"/>
        <w:autoSpaceDN w:val="0"/>
        <w:adjustRightInd w:val="0"/>
        <w:spacing w:after="0" w:line="240" w:lineRule="auto"/>
        <w:contextualSpacing w:val="0"/>
        <w:jc w:val="both"/>
        <w:rPr>
          <w:bCs/>
          <w:sz w:val="20"/>
          <w:szCs w:val="20"/>
        </w:rPr>
      </w:pPr>
      <w:r w:rsidRPr="00C85E9D">
        <w:rPr>
          <w:bCs/>
          <w:sz w:val="20"/>
          <w:szCs w:val="20"/>
        </w:rPr>
        <w:t>podpis osoby sporządzającej oraz weryfikującej. Data jego sporządzenia musi być podana z dokładnością do dni (d-m-r),</w:t>
      </w:r>
    </w:p>
    <w:p w14:paraId="68B80D57" w14:textId="5A22BF13" w:rsidR="00294797" w:rsidRPr="00C85E9D" w:rsidRDefault="00294797" w:rsidP="00C76924">
      <w:pPr>
        <w:pStyle w:val="Akapitzlist"/>
        <w:numPr>
          <w:ilvl w:val="0"/>
          <w:numId w:val="32"/>
        </w:numPr>
        <w:autoSpaceDE w:val="0"/>
        <w:autoSpaceDN w:val="0"/>
        <w:adjustRightInd w:val="0"/>
        <w:spacing w:after="0" w:line="240" w:lineRule="auto"/>
        <w:contextualSpacing w:val="0"/>
        <w:jc w:val="both"/>
        <w:rPr>
          <w:bCs/>
          <w:sz w:val="20"/>
          <w:szCs w:val="20"/>
        </w:rPr>
      </w:pPr>
      <w:r w:rsidRPr="00C85E9D">
        <w:rPr>
          <w:bCs/>
          <w:sz w:val="20"/>
          <w:szCs w:val="20"/>
        </w:rPr>
        <w:t>ceny jednostkowe przyjmowane do kosztorysu</w:t>
      </w:r>
      <w:r w:rsidR="00A07DEC" w:rsidRPr="00C85E9D">
        <w:rPr>
          <w:bCs/>
          <w:sz w:val="20"/>
          <w:szCs w:val="20"/>
        </w:rPr>
        <w:t xml:space="preserve"> należy uzgodnić z Zamawiającym,</w:t>
      </w:r>
    </w:p>
    <w:p w14:paraId="77E4A5A8" w14:textId="5EFD7328" w:rsidR="00294797" w:rsidRPr="00C85E9D" w:rsidRDefault="00294797" w:rsidP="00C76924">
      <w:pPr>
        <w:pStyle w:val="Akapitzlist"/>
        <w:numPr>
          <w:ilvl w:val="0"/>
          <w:numId w:val="32"/>
        </w:numPr>
        <w:autoSpaceDE w:val="0"/>
        <w:autoSpaceDN w:val="0"/>
        <w:adjustRightInd w:val="0"/>
        <w:spacing w:after="0" w:line="240" w:lineRule="auto"/>
        <w:contextualSpacing w:val="0"/>
        <w:jc w:val="both"/>
        <w:rPr>
          <w:bCs/>
          <w:sz w:val="20"/>
          <w:szCs w:val="20"/>
        </w:rPr>
      </w:pPr>
      <w:r w:rsidRPr="00C85E9D">
        <w:rPr>
          <w:bCs/>
          <w:sz w:val="20"/>
          <w:szCs w:val="20"/>
        </w:rPr>
        <w:lastRenderedPageBreak/>
        <w:t xml:space="preserve">kosztorys powinien być sporządzony w układzie odpowiadającym tabeli zawierającej elementy rozliczeniowe w następującym układzie : </w:t>
      </w:r>
    </w:p>
    <w:p w14:paraId="19B4232E" w14:textId="1D3C2548"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liczba porządkowa</w:t>
      </w:r>
    </w:p>
    <w:p w14:paraId="2EB66D02" w14:textId="6BB7724A"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numer elementu kosztorysowego</w:t>
      </w:r>
    </w:p>
    <w:p w14:paraId="2780C2A4" w14:textId="37D743D5"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podstawa ustalenia nakładu rzeczowego lub cen jednostkowych</w:t>
      </w:r>
    </w:p>
    <w:p w14:paraId="58520297" w14:textId="4CDAC4C9" w:rsidR="001D6160" w:rsidRPr="00C85E9D" w:rsidRDefault="001D6160"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numer specyfikacji technicznych wykonania i odbioru robót budowlanych</w:t>
      </w:r>
    </w:p>
    <w:p w14:paraId="11B7CA0C" w14:textId="51B923EF"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numer pozycji przedmiaru</w:t>
      </w:r>
    </w:p>
    <w:p w14:paraId="52CEF83D" w14:textId="769E3707"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numer elementu rozliczeniowego</w:t>
      </w:r>
    </w:p>
    <w:p w14:paraId="691619BE" w14:textId="36081B1D"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 xml:space="preserve">nazwa elementu rozliczeniowego </w:t>
      </w:r>
    </w:p>
    <w:p w14:paraId="0FE68935" w14:textId="7720B5BD"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jednostka miary</w:t>
      </w:r>
    </w:p>
    <w:p w14:paraId="1A2A8169" w14:textId="3BE20229"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ilość jednostek</w:t>
      </w:r>
    </w:p>
    <w:p w14:paraId="6BB353BC" w14:textId="3F1A0ED4" w:rsidR="00294797"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 xml:space="preserve">cen jednostkowa </w:t>
      </w:r>
    </w:p>
    <w:p w14:paraId="72F6C055" w14:textId="77777777" w:rsidR="00A07DEC" w:rsidRPr="00C85E9D" w:rsidRDefault="00294797" w:rsidP="00C76924">
      <w:pPr>
        <w:pStyle w:val="Akapitzlist"/>
        <w:numPr>
          <w:ilvl w:val="1"/>
          <w:numId w:val="32"/>
        </w:numPr>
        <w:autoSpaceDE w:val="0"/>
        <w:autoSpaceDN w:val="0"/>
        <w:adjustRightInd w:val="0"/>
        <w:spacing w:after="0" w:line="240" w:lineRule="auto"/>
        <w:contextualSpacing w:val="0"/>
        <w:jc w:val="both"/>
        <w:rPr>
          <w:bCs/>
          <w:sz w:val="20"/>
          <w:szCs w:val="20"/>
        </w:rPr>
      </w:pPr>
      <w:r w:rsidRPr="00C85E9D">
        <w:rPr>
          <w:bCs/>
          <w:sz w:val="20"/>
          <w:szCs w:val="20"/>
        </w:rPr>
        <w:t xml:space="preserve">łączna cena  danej pozycji </w:t>
      </w:r>
    </w:p>
    <w:p w14:paraId="24CB3969" w14:textId="276F1F8D" w:rsidR="00A07DEC" w:rsidRPr="00C85E9D" w:rsidRDefault="00A07DEC" w:rsidP="00C76924">
      <w:pPr>
        <w:pStyle w:val="Akapitzlist"/>
        <w:numPr>
          <w:ilvl w:val="0"/>
          <w:numId w:val="50"/>
        </w:numPr>
        <w:autoSpaceDE w:val="0"/>
        <w:autoSpaceDN w:val="0"/>
        <w:adjustRightInd w:val="0"/>
        <w:spacing w:after="0" w:line="240" w:lineRule="auto"/>
        <w:contextualSpacing w:val="0"/>
        <w:jc w:val="both"/>
        <w:rPr>
          <w:bCs/>
          <w:sz w:val="20"/>
          <w:szCs w:val="20"/>
        </w:rPr>
      </w:pPr>
      <w:r w:rsidRPr="00C85E9D">
        <w:rPr>
          <w:bCs/>
          <w:sz w:val="20"/>
          <w:szCs w:val="20"/>
        </w:rPr>
        <w:t>z</w:t>
      </w:r>
      <w:r w:rsidR="002027A2" w:rsidRPr="00C85E9D">
        <w:rPr>
          <w:bCs/>
          <w:sz w:val="20"/>
          <w:szCs w:val="20"/>
        </w:rPr>
        <w:t>biorczy kosztorys in</w:t>
      </w:r>
      <w:r w:rsidRPr="00C85E9D">
        <w:rPr>
          <w:bCs/>
          <w:sz w:val="20"/>
          <w:szCs w:val="20"/>
        </w:rPr>
        <w:t>westorski.</w:t>
      </w:r>
    </w:p>
    <w:p w14:paraId="3A88B17E" w14:textId="38C8B1CD" w:rsidR="00294797" w:rsidRPr="00C85E9D" w:rsidRDefault="00A07DEC" w:rsidP="000E3BEF">
      <w:pPr>
        <w:autoSpaceDE w:val="0"/>
        <w:autoSpaceDN w:val="0"/>
        <w:adjustRightInd w:val="0"/>
        <w:spacing w:after="0" w:line="240" w:lineRule="auto"/>
        <w:jc w:val="both"/>
        <w:rPr>
          <w:bCs/>
          <w:sz w:val="20"/>
          <w:szCs w:val="20"/>
        </w:rPr>
      </w:pPr>
      <w:r w:rsidRPr="00C85E9D">
        <w:rPr>
          <w:bCs/>
          <w:sz w:val="20"/>
          <w:szCs w:val="20"/>
        </w:rPr>
        <w:t>Co do formy sporządzenia, tzn. w odpowiednim programie do kosztorysowania</w:t>
      </w:r>
      <w:r w:rsidR="00C64B85" w:rsidRPr="00C85E9D">
        <w:rPr>
          <w:bCs/>
          <w:sz w:val="20"/>
          <w:szCs w:val="20"/>
        </w:rPr>
        <w:t xml:space="preserve"> i w formie tabeli</w:t>
      </w:r>
      <w:r w:rsidRPr="00C85E9D">
        <w:rPr>
          <w:bCs/>
          <w:sz w:val="20"/>
          <w:szCs w:val="20"/>
        </w:rPr>
        <w:t xml:space="preserve">, </w:t>
      </w:r>
      <w:r w:rsidR="002A6102" w:rsidRPr="00C85E9D">
        <w:rPr>
          <w:bCs/>
          <w:sz w:val="20"/>
          <w:szCs w:val="20"/>
        </w:rPr>
        <w:t>tak jak w pkt. </w:t>
      </w:r>
      <w:r w:rsidR="00C64B85" w:rsidRPr="00C85E9D">
        <w:rPr>
          <w:bCs/>
          <w:sz w:val="20"/>
          <w:szCs w:val="20"/>
        </w:rPr>
        <w:t>3.1</w:t>
      </w:r>
      <w:r w:rsidR="00C504B8" w:rsidRPr="00C85E9D">
        <w:rPr>
          <w:bCs/>
          <w:sz w:val="20"/>
          <w:szCs w:val="20"/>
        </w:rPr>
        <w:t>4</w:t>
      </w:r>
      <w:r w:rsidR="00C64B85" w:rsidRPr="00C85E9D">
        <w:rPr>
          <w:bCs/>
          <w:sz w:val="20"/>
          <w:szCs w:val="20"/>
        </w:rPr>
        <w:t>.1.Kosztorys ofertowy, z uwagą cen jednostkowa netto (wypełniona) i łączna cena netto danej pozycji (wypełniona). Pozostałe elementy tabeli jak w punkcie 3.14.</w:t>
      </w:r>
      <w:r w:rsidR="00C504B8" w:rsidRPr="00C85E9D">
        <w:rPr>
          <w:bCs/>
          <w:sz w:val="20"/>
          <w:szCs w:val="20"/>
        </w:rPr>
        <w:t>3</w:t>
      </w:r>
      <w:r w:rsidR="00C64B85" w:rsidRPr="00C85E9D">
        <w:rPr>
          <w:bCs/>
          <w:sz w:val="20"/>
          <w:szCs w:val="20"/>
        </w:rPr>
        <w:t xml:space="preserve"> oraz przygotowanie blokami – działami.</w:t>
      </w:r>
    </w:p>
    <w:p w14:paraId="664635A1" w14:textId="2CE95913" w:rsidR="00294797" w:rsidRPr="00C85E9D" w:rsidRDefault="00294797" w:rsidP="005352DB">
      <w:pPr>
        <w:pStyle w:val="Nagwek2"/>
      </w:pPr>
      <w:bookmarkStart w:id="84" w:name="_Toc232426721"/>
      <w:r w:rsidRPr="00C85E9D">
        <w:t>Wymagania szczegółowe dotyczące opracowań projektowych</w:t>
      </w:r>
      <w:bookmarkEnd w:id="84"/>
    </w:p>
    <w:p w14:paraId="2E84504F" w14:textId="0DD6FB24" w:rsidR="00294797" w:rsidRPr="00C85E9D" w:rsidRDefault="00294797" w:rsidP="007B3E98">
      <w:pPr>
        <w:pStyle w:val="Nagwek3"/>
        <w:keepNext/>
        <w:spacing w:before="120" w:after="120" w:line="240" w:lineRule="auto"/>
        <w:rPr>
          <w:rFonts w:cs="Times New Roman"/>
          <w:szCs w:val="20"/>
        </w:rPr>
      </w:pPr>
      <w:bookmarkStart w:id="85" w:name="_Toc232426722"/>
      <w:r w:rsidRPr="00C85E9D">
        <w:rPr>
          <w:rFonts w:cs="Times New Roman"/>
          <w:szCs w:val="20"/>
        </w:rPr>
        <w:t>Obligatoryjne zapisy dotyczące wymagań dla projektanta.</w:t>
      </w:r>
      <w:bookmarkEnd w:id="85"/>
    </w:p>
    <w:p w14:paraId="64D98A60" w14:textId="16861A53" w:rsidR="001C2209" w:rsidRPr="00C85E9D" w:rsidRDefault="00294797" w:rsidP="000E3BEF">
      <w:pPr>
        <w:spacing w:after="0" w:line="240" w:lineRule="auto"/>
        <w:jc w:val="both"/>
        <w:rPr>
          <w:bCs/>
          <w:sz w:val="20"/>
          <w:szCs w:val="20"/>
        </w:rPr>
      </w:pPr>
      <w:bookmarkStart w:id="86" w:name="_Hlk99641230"/>
      <w:r w:rsidRPr="00C85E9D">
        <w:rPr>
          <w:bCs/>
          <w:sz w:val="20"/>
          <w:szCs w:val="20"/>
        </w:rPr>
        <w:t xml:space="preserve">Podstawowe obowiązki projektanta, wymagane prawem, określone są w </w:t>
      </w:r>
      <w:r w:rsidRPr="00C85E9D">
        <w:rPr>
          <w:bCs/>
          <w:i/>
          <w:sz w:val="20"/>
          <w:szCs w:val="20"/>
        </w:rPr>
        <w:t xml:space="preserve">art. 20 </w:t>
      </w:r>
      <w:r w:rsidR="002A6102" w:rsidRPr="00C85E9D">
        <w:rPr>
          <w:bCs/>
          <w:i/>
          <w:sz w:val="20"/>
          <w:szCs w:val="20"/>
        </w:rPr>
        <w:t>Ustawa z dnia 7 lipca 1994</w:t>
      </w:r>
      <w:r w:rsidR="001C2209" w:rsidRPr="00C85E9D">
        <w:rPr>
          <w:bCs/>
          <w:i/>
          <w:sz w:val="20"/>
          <w:szCs w:val="20"/>
        </w:rPr>
        <w:t>r. Prawo budowlane</w:t>
      </w:r>
      <w:r w:rsidR="007B3E98" w:rsidRPr="00C85E9D">
        <w:rPr>
          <w:bCs/>
          <w:i/>
          <w:sz w:val="20"/>
          <w:szCs w:val="20"/>
        </w:rPr>
        <w:t xml:space="preserve"> </w:t>
      </w:r>
      <w:r w:rsidR="00997830" w:rsidRPr="00C85E9D">
        <w:rPr>
          <w:bCs/>
          <w:i/>
          <w:sz w:val="20"/>
          <w:szCs w:val="20"/>
        </w:rPr>
        <w:t>(</w:t>
      </w:r>
      <w:r w:rsidR="00A20C7A" w:rsidRPr="00C85E9D">
        <w:rPr>
          <w:bCs/>
          <w:i/>
          <w:sz w:val="20"/>
          <w:szCs w:val="20"/>
        </w:rPr>
        <w:t>(</w:t>
      </w:r>
      <w:proofErr w:type="spellStart"/>
      <w:r w:rsidR="00A20C7A" w:rsidRPr="00C85E9D">
        <w:rPr>
          <w:bCs/>
          <w:i/>
          <w:sz w:val="20"/>
          <w:szCs w:val="20"/>
        </w:rPr>
        <w:t>t.j</w:t>
      </w:r>
      <w:proofErr w:type="spellEnd"/>
      <w:r w:rsidR="00A20C7A" w:rsidRPr="00C85E9D">
        <w:rPr>
          <w:bCs/>
          <w:i/>
          <w:sz w:val="20"/>
          <w:szCs w:val="20"/>
        </w:rPr>
        <w:t xml:space="preserve">. Dz. U. z </w:t>
      </w:r>
      <w:r w:rsidR="00892672" w:rsidRPr="00C85E9D">
        <w:rPr>
          <w:bCs/>
          <w:i/>
          <w:sz w:val="20"/>
          <w:szCs w:val="20"/>
        </w:rPr>
        <w:t>202</w:t>
      </w:r>
      <w:r w:rsidR="00892672">
        <w:rPr>
          <w:bCs/>
          <w:i/>
          <w:sz w:val="20"/>
          <w:szCs w:val="20"/>
        </w:rPr>
        <w:t>6</w:t>
      </w:r>
      <w:r w:rsidR="00892672" w:rsidRPr="00C85E9D">
        <w:rPr>
          <w:bCs/>
          <w:i/>
          <w:sz w:val="20"/>
          <w:szCs w:val="20"/>
        </w:rPr>
        <w:t xml:space="preserve"> </w:t>
      </w:r>
      <w:r w:rsidR="00A20C7A" w:rsidRPr="00C85E9D">
        <w:rPr>
          <w:bCs/>
          <w:i/>
          <w:sz w:val="20"/>
          <w:szCs w:val="20"/>
        </w:rPr>
        <w:t xml:space="preserve">r. poz. </w:t>
      </w:r>
      <w:r w:rsidR="00892672">
        <w:rPr>
          <w:bCs/>
          <w:i/>
          <w:sz w:val="20"/>
          <w:szCs w:val="20"/>
        </w:rPr>
        <w:t>524</w:t>
      </w:r>
      <w:r w:rsidR="00892672" w:rsidRPr="00C85E9D">
        <w:rPr>
          <w:bCs/>
          <w:i/>
          <w:sz w:val="20"/>
          <w:szCs w:val="20"/>
        </w:rPr>
        <w:t xml:space="preserve"> </w:t>
      </w:r>
      <w:r w:rsidR="00A20C7A" w:rsidRPr="00C85E9D">
        <w:rPr>
          <w:bCs/>
          <w:i/>
          <w:sz w:val="20"/>
          <w:szCs w:val="20"/>
        </w:rPr>
        <w:t xml:space="preserve">z </w:t>
      </w:r>
      <w:proofErr w:type="spellStart"/>
      <w:r w:rsidR="00A20C7A" w:rsidRPr="00C85E9D">
        <w:rPr>
          <w:bCs/>
          <w:i/>
          <w:sz w:val="20"/>
          <w:szCs w:val="20"/>
        </w:rPr>
        <w:t>późn</w:t>
      </w:r>
      <w:proofErr w:type="spellEnd"/>
      <w:r w:rsidR="00A20C7A" w:rsidRPr="00C85E9D">
        <w:rPr>
          <w:bCs/>
          <w:i/>
          <w:sz w:val="20"/>
          <w:szCs w:val="20"/>
        </w:rPr>
        <w:t>. zm.</w:t>
      </w:r>
      <w:r w:rsidR="00997830" w:rsidRPr="00C85E9D">
        <w:rPr>
          <w:bCs/>
          <w:i/>
          <w:sz w:val="20"/>
          <w:szCs w:val="20"/>
        </w:rPr>
        <w:t>) o</w:t>
      </w:r>
      <w:r w:rsidRPr="00C85E9D">
        <w:rPr>
          <w:bCs/>
          <w:sz w:val="20"/>
          <w:szCs w:val="20"/>
        </w:rPr>
        <w:t>raz w us</w:t>
      </w:r>
      <w:r w:rsidR="004202C3" w:rsidRPr="00C85E9D">
        <w:rPr>
          <w:bCs/>
          <w:sz w:val="20"/>
          <w:szCs w:val="20"/>
        </w:rPr>
        <w:t xml:space="preserve">tawie o samorządzie zawodowym. </w:t>
      </w:r>
    </w:p>
    <w:bookmarkEnd w:id="86"/>
    <w:p w14:paraId="3AD46973" w14:textId="190A02C5" w:rsidR="00294797" w:rsidRPr="00C85E9D" w:rsidRDefault="00294797" w:rsidP="000E3BEF">
      <w:pPr>
        <w:spacing w:after="0" w:line="240" w:lineRule="auto"/>
        <w:jc w:val="both"/>
        <w:rPr>
          <w:sz w:val="20"/>
          <w:szCs w:val="20"/>
        </w:rPr>
      </w:pPr>
      <w:r w:rsidRPr="00C85E9D">
        <w:rPr>
          <w:sz w:val="20"/>
          <w:szCs w:val="20"/>
        </w:rPr>
        <w:t>Wykonawca jest odpowiedzialny za zorganizowanie procesu wykonywania opracowań projektowych w taki sposób, aby założone cele projektu został</w:t>
      </w:r>
      <w:r w:rsidR="00A42F7F" w:rsidRPr="00C85E9D">
        <w:rPr>
          <w:sz w:val="20"/>
          <w:szCs w:val="20"/>
        </w:rPr>
        <w:t xml:space="preserve">y osiągnięte zgodnie z umową . </w:t>
      </w:r>
    </w:p>
    <w:p w14:paraId="01DE3BE5" w14:textId="77777777" w:rsidR="00294797" w:rsidRPr="00C85E9D" w:rsidRDefault="00294797" w:rsidP="000E3BEF">
      <w:pPr>
        <w:spacing w:after="0" w:line="240" w:lineRule="auto"/>
        <w:jc w:val="both"/>
        <w:rPr>
          <w:bCs/>
          <w:sz w:val="20"/>
          <w:szCs w:val="20"/>
        </w:rPr>
      </w:pPr>
      <w:r w:rsidRPr="00C85E9D">
        <w:rPr>
          <w:bCs/>
          <w:sz w:val="20"/>
          <w:szCs w:val="20"/>
        </w:rPr>
        <w:t>Projekt winien zawierać zapis mówiący o tym, że Wykonawca robót budowlanych będzie zobowiązany umową do przyjęcia odpowiedzialności od następstw i za wyniki działalności w zakresie:</w:t>
      </w:r>
    </w:p>
    <w:p w14:paraId="45AC6EDF" w14:textId="5E8941E5" w:rsidR="00294797" w:rsidRPr="00C85E9D" w:rsidRDefault="00294797" w:rsidP="00C76924">
      <w:pPr>
        <w:pStyle w:val="Akapitzlist"/>
        <w:numPr>
          <w:ilvl w:val="0"/>
          <w:numId w:val="33"/>
        </w:numPr>
        <w:spacing w:after="0" w:line="240" w:lineRule="auto"/>
        <w:contextualSpacing w:val="0"/>
        <w:jc w:val="both"/>
        <w:rPr>
          <w:bCs/>
          <w:sz w:val="20"/>
          <w:szCs w:val="20"/>
        </w:rPr>
      </w:pPr>
      <w:r w:rsidRPr="00C85E9D">
        <w:rPr>
          <w:bCs/>
          <w:sz w:val="20"/>
          <w:szCs w:val="20"/>
        </w:rPr>
        <w:t>organizacji robót budowlanych,</w:t>
      </w:r>
    </w:p>
    <w:p w14:paraId="03264113" w14:textId="047600CB" w:rsidR="00294797" w:rsidRPr="00C85E9D" w:rsidRDefault="00294797" w:rsidP="00C76924">
      <w:pPr>
        <w:pStyle w:val="Akapitzlist"/>
        <w:numPr>
          <w:ilvl w:val="0"/>
          <w:numId w:val="33"/>
        </w:numPr>
        <w:spacing w:after="0" w:line="240" w:lineRule="auto"/>
        <w:contextualSpacing w:val="0"/>
        <w:jc w:val="both"/>
        <w:rPr>
          <w:bCs/>
          <w:sz w:val="20"/>
          <w:szCs w:val="20"/>
        </w:rPr>
      </w:pPr>
      <w:r w:rsidRPr="00C85E9D">
        <w:rPr>
          <w:bCs/>
          <w:sz w:val="20"/>
          <w:szCs w:val="20"/>
        </w:rPr>
        <w:t>zabezpieczenia interesów osób trzecich,</w:t>
      </w:r>
    </w:p>
    <w:p w14:paraId="6D9B3B22" w14:textId="0F81653E" w:rsidR="00294797" w:rsidRPr="00C85E9D" w:rsidRDefault="00294797" w:rsidP="00C76924">
      <w:pPr>
        <w:pStyle w:val="Akapitzlist"/>
        <w:numPr>
          <w:ilvl w:val="0"/>
          <w:numId w:val="33"/>
        </w:numPr>
        <w:spacing w:after="0" w:line="240" w:lineRule="auto"/>
        <w:contextualSpacing w:val="0"/>
        <w:jc w:val="both"/>
        <w:rPr>
          <w:bCs/>
          <w:sz w:val="20"/>
          <w:szCs w:val="20"/>
        </w:rPr>
      </w:pPr>
      <w:r w:rsidRPr="00C85E9D">
        <w:rPr>
          <w:bCs/>
          <w:sz w:val="20"/>
          <w:szCs w:val="20"/>
        </w:rPr>
        <w:t>ochrony środowiska,</w:t>
      </w:r>
    </w:p>
    <w:p w14:paraId="77388142" w14:textId="6AB86FAB" w:rsidR="00294797" w:rsidRPr="00C85E9D" w:rsidRDefault="00294797" w:rsidP="00C76924">
      <w:pPr>
        <w:pStyle w:val="Akapitzlist"/>
        <w:numPr>
          <w:ilvl w:val="0"/>
          <w:numId w:val="33"/>
        </w:numPr>
        <w:spacing w:after="0" w:line="240" w:lineRule="auto"/>
        <w:contextualSpacing w:val="0"/>
        <w:jc w:val="both"/>
        <w:rPr>
          <w:bCs/>
          <w:sz w:val="20"/>
          <w:szCs w:val="20"/>
        </w:rPr>
      </w:pPr>
      <w:r w:rsidRPr="00C85E9D">
        <w:rPr>
          <w:bCs/>
          <w:sz w:val="20"/>
          <w:szCs w:val="20"/>
        </w:rPr>
        <w:t>warunków bezpieczeństwa pracy,</w:t>
      </w:r>
    </w:p>
    <w:p w14:paraId="465C1046" w14:textId="6D1A2F26" w:rsidR="008376A0" w:rsidRPr="00C85E9D" w:rsidRDefault="00294797" w:rsidP="00C76924">
      <w:pPr>
        <w:pStyle w:val="Akapitzlist"/>
        <w:numPr>
          <w:ilvl w:val="0"/>
          <w:numId w:val="33"/>
        </w:numPr>
        <w:spacing w:after="0" w:line="240" w:lineRule="auto"/>
        <w:contextualSpacing w:val="0"/>
        <w:jc w:val="both"/>
        <w:rPr>
          <w:bCs/>
          <w:sz w:val="20"/>
          <w:szCs w:val="20"/>
        </w:rPr>
      </w:pPr>
      <w:r w:rsidRPr="00C85E9D">
        <w:rPr>
          <w:bCs/>
          <w:sz w:val="20"/>
          <w:szCs w:val="20"/>
        </w:rPr>
        <w:t>warunków bezpieczeństwa ruchu drogowego</w:t>
      </w:r>
      <w:r w:rsidR="00395F85" w:rsidRPr="00C85E9D">
        <w:rPr>
          <w:bCs/>
          <w:sz w:val="20"/>
          <w:szCs w:val="20"/>
        </w:rPr>
        <w:t>.</w:t>
      </w:r>
    </w:p>
    <w:p w14:paraId="5FA25CA5" w14:textId="2443E50B" w:rsidR="00294797" w:rsidRPr="00C85E9D" w:rsidRDefault="00294797" w:rsidP="00A377E8">
      <w:pPr>
        <w:pStyle w:val="Nagwek3"/>
        <w:spacing w:before="120" w:after="120" w:line="240" w:lineRule="auto"/>
        <w:rPr>
          <w:rFonts w:cs="Times New Roman"/>
          <w:szCs w:val="20"/>
        </w:rPr>
      </w:pPr>
      <w:bookmarkStart w:id="87" w:name="_Toc232426723"/>
      <w:r w:rsidRPr="00C85E9D">
        <w:rPr>
          <w:rFonts w:cs="Times New Roman"/>
          <w:szCs w:val="20"/>
        </w:rPr>
        <w:t>Odstępstwo od przepisów techniczno-budowlanych</w:t>
      </w:r>
      <w:bookmarkEnd w:id="87"/>
    </w:p>
    <w:p w14:paraId="25625DD0" w14:textId="58E48F3F" w:rsidR="00294797" w:rsidRPr="00C85E9D" w:rsidRDefault="00294797" w:rsidP="000E3BEF">
      <w:pPr>
        <w:spacing w:after="0" w:line="240" w:lineRule="auto"/>
        <w:jc w:val="both"/>
        <w:rPr>
          <w:bCs/>
          <w:sz w:val="20"/>
          <w:szCs w:val="20"/>
        </w:rPr>
      </w:pPr>
      <w:r w:rsidRPr="00C85E9D">
        <w:rPr>
          <w:bCs/>
          <w:sz w:val="20"/>
          <w:szCs w:val="20"/>
        </w:rPr>
        <w:t>Projektant jest</w:t>
      </w:r>
      <w:r w:rsidR="00F8648D" w:rsidRPr="00C85E9D">
        <w:rPr>
          <w:bCs/>
          <w:sz w:val="20"/>
          <w:szCs w:val="20"/>
        </w:rPr>
        <w:t xml:space="preserve"> zobowiązany w ramach umowy do </w:t>
      </w:r>
      <w:r w:rsidRPr="00C85E9D">
        <w:rPr>
          <w:sz w:val="20"/>
          <w:szCs w:val="20"/>
        </w:rPr>
        <w:t>w przypadkach szczególnie uzasadnionych</w:t>
      </w:r>
      <w:r w:rsidR="002A6102" w:rsidRPr="00C85E9D">
        <w:rPr>
          <w:sz w:val="20"/>
          <w:szCs w:val="20"/>
        </w:rPr>
        <w:t>, po porozumieniu z </w:t>
      </w:r>
      <w:r w:rsidR="00A42F7F" w:rsidRPr="00C85E9D">
        <w:rPr>
          <w:sz w:val="20"/>
          <w:szCs w:val="20"/>
        </w:rPr>
        <w:t xml:space="preserve">Zamawiającym, </w:t>
      </w:r>
      <w:r w:rsidRPr="00C85E9D">
        <w:rPr>
          <w:sz w:val="20"/>
          <w:szCs w:val="20"/>
        </w:rPr>
        <w:t xml:space="preserve">uzyskania odstępstwa </w:t>
      </w:r>
      <w:r w:rsidRPr="00C85E9D">
        <w:rPr>
          <w:i/>
          <w:sz w:val="20"/>
          <w:szCs w:val="20"/>
        </w:rPr>
        <w:t>(art. 9 Ustawy prawo budowlane)</w:t>
      </w:r>
      <w:r w:rsidRPr="00C85E9D">
        <w:rPr>
          <w:sz w:val="20"/>
          <w:szCs w:val="20"/>
        </w:rPr>
        <w:t xml:space="preserve"> od przepisów techniczno-budowlanych </w:t>
      </w:r>
      <w:bookmarkStart w:id="88" w:name="_Hlk99641257"/>
      <w:r w:rsidRPr="00C85E9D">
        <w:rPr>
          <w:sz w:val="20"/>
          <w:szCs w:val="20"/>
        </w:rPr>
        <w:t>do Ministra Infrastruktury i Budownictwa</w:t>
      </w:r>
      <w:bookmarkEnd w:id="88"/>
      <w:r w:rsidRPr="00C85E9D">
        <w:rPr>
          <w:sz w:val="20"/>
          <w:szCs w:val="20"/>
        </w:rPr>
        <w:t xml:space="preserve">. </w:t>
      </w:r>
    </w:p>
    <w:p w14:paraId="4A48610A" w14:textId="435885EC" w:rsidR="00294797" w:rsidRPr="00C85E9D" w:rsidRDefault="00294797" w:rsidP="00A377E8">
      <w:pPr>
        <w:pStyle w:val="Nagwek3"/>
        <w:spacing w:before="120" w:after="120" w:line="240" w:lineRule="auto"/>
        <w:rPr>
          <w:rFonts w:cs="Times New Roman"/>
          <w:szCs w:val="20"/>
        </w:rPr>
      </w:pPr>
      <w:bookmarkStart w:id="89" w:name="_Toc232426724"/>
      <w:r w:rsidRPr="00C85E9D">
        <w:rPr>
          <w:rFonts w:cs="Times New Roman"/>
          <w:szCs w:val="20"/>
        </w:rPr>
        <w:t>Ilości egzemplarzy opracowań projektowych dla Zamawiającego</w:t>
      </w:r>
      <w:bookmarkEnd w:id="89"/>
    </w:p>
    <w:p w14:paraId="68325D2A" w14:textId="77777777" w:rsidR="00CD3EE2" w:rsidRPr="00C85E9D" w:rsidRDefault="00CD3EE2" w:rsidP="000E3BEF">
      <w:pPr>
        <w:pStyle w:val="Akapitzlist"/>
        <w:autoSpaceDE w:val="0"/>
        <w:autoSpaceDN w:val="0"/>
        <w:adjustRightInd w:val="0"/>
        <w:spacing w:after="0" w:line="240" w:lineRule="auto"/>
        <w:ind w:left="0"/>
        <w:contextualSpacing w:val="0"/>
        <w:jc w:val="both"/>
        <w:rPr>
          <w:sz w:val="20"/>
          <w:szCs w:val="20"/>
        </w:rPr>
      </w:pPr>
      <w:r w:rsidRPr="00C85E9D">
        <w:rPr>
          <w:sz w:val="20"/>
          <w:szCs w:val="20"/>
        </w:rPr>
        <w:t>Wskazano w dokumencie „Tabela Elementów Rozliczeniowych”.</w:t>
      </w:r>
    </w:p>
    <w:p w14:paraId="2C980797" w14:textId="0221D8E0" w:rsidR="00294797" w:rsidRPr="00C85E9D" w:rsidRDefault="00294797" w:rsidP="00A377E8">
      <w:pPr>
        <w:pStyle w:val="Nagwek3"/>
        <w:spacing w:before="120" w:after="120" w:line="240" w:lineRule="auto"/>
        <w:rPr>
          <w:rFonts w:cs="Times New Roman"/>
          <w:szCs w:val="20"/>
        </w:rPr>
      </w:pPr>
      <w:bookmarkStart w:id="90" w:name="_Toc232426725"/>
      <w:r w:rsidRPr="00C85E9D">
        <w:rPr>
          <w:rFonts w:cs="Times New Roman"/>
          <w:szCs w:val="20"/>
        </w:rPr>
        <w:t>Wymogi dla wersji elektronicznej dokumentacji projektowej</w:t>
      </w:r>
      <w:bookmarkEnd w:id="90"/>
    </w:p>
    <w:p w14:paraId="5F67EFBD" w14:textId="0FE790BA" w:rsidR="00294797" w:rsidRPr="00C85E9D" w:rsidRDefault="00294797" w:rsidP="00C76924">
      <w:pPr>
        <w:pStyle w:val="Akapitzlist"/>
        <w:numPr>
          <w:ilvl w:val="0"/>
          <w:numId w:val="34"/>
        </w:numPr>
        <w:spacing w:after="0" w:line="240" w:lineRule="auto"/>
        <w:contextualSpacing w:val="0"/>
        <w:jc w:val="both"/>
        <w:rPr>
          <w:bCs/>
          <w:sz w:val="20"/>
          <w:szCs w:val="20"/>
        </w:rPr>
      </w:pPr>
      <w:r w:rsidRPr="00C85E9D">
        <w:rPr>
          <w:bCs/>
          <w:sz w:val="20"/>
          <w:szCs w:val="20"/>
        </w:rPr>
        <w:t>każdy tom opracowania powinien być zapisany do pojedynczego pliku w formacie *.pdf – nazwa pliku powinna odzwierciedlać temat opracowania;</w:t>
      </w:r>
    </w:p>
    <w:p w14:paraId="66211793" w14:textId="57EEEA5E" w:rsidR="00552A72" w:rsidRPr="00C85E9D" w:rsidRDefault="00174C55" w:rsidP="00C76924">
      <w:pPr>
        <w:pStyle w:val="Akapitzlist"/>
        <w:numPr>
          <w:ilvl w:val="0"/>
          <w:numId w:val="34"/>
        </w:numPr>
        <w:spacing w:after="0" w:line="240" w:lineRule="auto"/>
        <w:contextualSpacing w:val="0"/>
        <w:jc w:val="both"/>
        <w:rPr>
          <w:bCs/>
          <w:sz w:val="20"/>
          <w:szCs w:val="20"/>
        </w:rPr>
      </w:pPr>
      <w:r w:rsidRPr="00C85E9D">
        <w:rPr>
          <w:bCs/>
          <w:sz w:val="20"/>
          <w:szCs w:val="20"/>
        </w:rPr>
        <w:t> dokumentację w formie elektronicznej należy przekazać </w:t>
      </w:r>
      <w:r w:rsidRPr="00C85E9D">
        <w:rPr>
          <w:sz w:val="20"/>
          <w:szCs w:val="20"/>
        </w:rPr>
        <w:t>Zamawiającemu</w:t>
      </w:r>
      <w:r w:rsidRPr="00C85E9D">
        <w:rPr>
          <w:bCs/>
          <w:sz w:val="20"/>
          <w:szCs w:val="20"/>
        </w:rPr>
        <w:t xml:space="preserve"> w ilości </w:t>
      </w:r>
      <w:r w:rsidR="00E27C37" w:rsidRPr="00C85E9D">
        <w:rPr>
          <w:bCs/>
          <w:sz w:val="20"/>
          <w:szCs w:val="20"/>
        </w:rPr>
        <w:t xml:space="preserve">1 </w:t>
      </w:r>
      <w:proofErr w:type="spellStart"/>
      <w:r w:rsidR="00E27C37" w:rsidRPr="00C85E9D">
        <w:rPr>
          <w:bCs/>
          <w:sz w:val="20"/>
          <w:szCs w:val="20"/>
        </w:rPr>
        <w:t>kpl</w:t>
      </w:r>
      <w:proofErr w:type="spellEnd"/>
      <w:r w:rsidR="00515EAA" w:rsidRPr="00C85E9D">
        <w:rPr>
          <w:bCs/>
          <w:sz w:val="20"/>
          <w:szCs w:val="20"/>
        </w:rPr>
        <w:t>.</w:t>
      </w:r>
      <w:r w:rsidR="00E27C37" w:rsidRPr="00C85E9D">
        <w:rPr>
          <w:bCs/>
          <w:sz w:val="20"/>
          <w:szCs w:val="20"/>
        </w:rPr>
        <w:t xml:space="preserve"> </w:t>
      </w:r>
      <w:r w:rsidR="00E27C37" w:rsidRPr="00C85E9D">
        <w:rPr>
          <w:bCs/>
          <w:sz w:val="20"/>
          <w:szCs w:val="20"/>
        </w:rPr>
        <w:br/>
      </w:r>
      <w:r w:rsidRPr="00C85E9D">
        <w:rPr>
          <w:bCs/>
          <w:sz w:val="20"/>
          <w:szCs w:val="20"/>
        </w:rPr>
        <w:t xml:space="preserve">po 3 </w:t>
      </w:r>
      <w:r w:rsidR="00E27C37" w:rsidRPr="00C85E9D">
        <w:rPr>
          <w:bCs/>
          <w:sz w:val="20"/>
          <w:szCs w:val="20"/>
        </w:rPr>
        <w:t>szt</w:t>
      </w:r>
      <w:r w:rsidR="002A6102" w:rsidRPr="00C85E9D">
        <w:rPr>
          <w:bCs/>
          <w:sz w:val="20"/>
          <w:szCs w:val="20"/>
        </w:rPr>
        <w:t xml:space="preserve">. </w:t>
      </w:r>
      <w:r w:rsidR="002A6102" w:rsidRPr="00C85E9D">
        <w:rPr>
          <w:sz w:val="20"/>
          <w:szCs w:val="20"/>
        </w:rPr>
        <w:t>P</w:t>
      </w:r>
      <w:r w:rsidRPr="00C85E9D">
        <w:rPr>
          <w:sz w:val="20"/>
          <w:szCs w:val="20"/>
        </w:rPr>
        <w:t>łyt</w:t>
      </w:r>
      <w:r w:rsidR="002A6102" w:rsidRPr="00C85E9D">
        <w:rPr>
          <w:sz w:val="20"/>
          <w:szCs w:val="20"/>
        </w:rPr>
        <w:t xml:space="preserve"> </w:t>
      </w:r>
      <w:r w:rsidRPr="00C85E9D">
        <w:rPr>
          <w:bCs/>
          <w:sz w:val="20"/>
          <w:szCs w:val="20"/>
        </w:rPr>
        <w:t>CD</w:t>
      </w:r>
      <w:r w:rsidR="00552A72" w:rsidRPr="00C85E9D">
        <w:rPr>
          <w:bCs/>
          <w:sz w:val="20"/>
          <w:szCs w:val="20"/>
        </w:rPr>
        <w:t xml:space="preserve"> i 1 </w:t>
      </w:r>
      <w:r w:rsidR="00E27C37" w:rsidRPr="00C85E9D">
        <w:rPr>
          <w:bCs/>
          <w:sz w:val="20"/>
          <w:szCs w:val="20"/>
        </w:rPr>
        <w:t>szt.</w:t>
      </w:r>
      <w:r w:rsidR="00552A72" w:rsidRPr="00C85E9D">
        <w:rPr>
          <w:bCs/>
          <w:sz w:val="20"/>
          <w:szCs w:val="20"/>
        </w:rPr>
        <w:t xml:space="preserve"> na nośniku pamięci US</w:t>
      </w:r>
      <w:r w:rsidR="004C11AF" w:rsidRPr="00C85E9D">
        <w:rPr>
          <w:bCs/>
          <w:sz w:val="20"/>
          <w:szCs w:val="20"/>
        </w:rPr>
        <w:t>B</w:t>
      </w:r>
      <w:r w:rsidR="00552A72" w:rsidRPr="00C85E9D">
        <w:rPr>
          <w:bCs/>
          <w:sz w:val="20"/>
          <w:szCs w:val="20"/>
        </w:rPr>
        <w:t>,</w:t>
      </w:r>
    </w:p>
    <w:p w14:paraId="3165153B" w14:textId="2F5189D2" w:rsidR="00294797" w:rsidRPr="00C85E9D" w:rsidRDefault="00294797" w:rsidP="00C76924">
      <w:pPr>
        <w:pStyle w:val="Akapitzlist"/>
        <w:numPr>
          <w:ilvl w:val="0"/>
          <w:numId w:val="34"/>
        </w:numPr>
        <w:spacing w:after="0" w:line="240" w:lineRule="auto"/>
        <w:contextualSpacing w:val="0"/>
        <w:jc w:val="both"/>
        <w:rPr>
          <w:bCs/>
          <w:sz w:val="20"/>
          <w:szCs w:val="20"/>
        </w:rPr>
      </w:pPr>
      <w:r w:rsidRPr="00C85E9D">
        <w:rPr>
          <w:bCs/>
          <w:sz w:val="20"/>
          <w:szCs w:val="20"/>
        </w:rPr>
        <w:t>pliki muszą być wgrane do katalogu o nazwie określającej lokalizację opracowania, w tym samym katalogu musi być umieszczony plik w formacie tekstowym o nazwie “Spis.txt”, zawierający listę plików wraz z pełnymi tytułami opracowań w nich zawartych;</w:t>
      </w:r>
    </w:p>
    <w:p w14:paraId="0DEC3DAC" w14:textId="54FB5262" w:rsidR="00294797" w:rsidRPr="00C85E9D" w:rsidRDefault="007950F3" w:rsidP="00C76924">
      <w:pPr>
        <w:pStyle w:val="Akapitzlist"/>
        <w:numPr>
          <w:ilvl w:val="0"/>
          <w:numId w:val="34"/>
        </w:numPr>
        <w:spacing w:after="0" w:line="240" w:lineRule="auto"/>
        <w:contextualSpacing w:val="0"/>
        <w:jc w:val="both"/>
        <w:rPr>
          <w:bCs/>
          <w:sz w:val="20"/>
          <w:szCs w:val="20"/>
        </w:rPr>
      </w:pPr>
      <w:r w:rsidRPr="00C85E9D">
        <w:rPr>
          <w:bCs/>
          <w:sz w:val="20"/>
          <w:szCs w:val="20"/>
        </w:rPr>
        <w:t>p</w:t>
      </w:r>
      <w:r w:rsidR="00294797" w:rsidRPr="00C85E9D">
        <w:rPr>
          <w:bCs/>
          <w:sz w:val="20"/>
          <w:szCs w:val="20"/>
        </w:rPr>
        <w:t>liki muszą być zoptymalizowane pod względem rozmiaru (wielkość pojedynczego pliku nie może przekraczać 50 MB), jakość zeskanowanych lub wygenerowanych dokumentów, rysunków technicznych i zdjęć powinny umożliwiać odczytanie wszystkich detali i cech, a jednocześnie uwzględniać i nie przekraczać rzeczywistej rozdzielczości biurowych urządzeń do wyświetlania i powielania danych. Część rysunkowa projektu powinna być zapisana w plikach formatu *.</w:t>
      </w:r>
      <w:proofErr w:type="spellStart"/>
      <w:r w:rsidR="00294797" w:rsidRPr="00C85E9D">
        <w:rPr>
          <w:bCs/>
          <w:sz w:val="20"/>
          <w:szCs w:val="20"/>
        </w:rPr>
        <w:t>dwg</w:t>
      </w:r>
      <w:proofErr w:type="spellEnd"/>
      <w:r w:rsidR="00294797" w:rsidRPr="00C85E9D">
        <w:rPr>
          <w:bCs/>
          <w:sz w:val="20"/>
          <w:szCs w:val="20"/>
        </w:rPr>
        <w:t xml:space="preserve">. </w:t>
      </w:r>
    </w:p>
    <w:p w14:paraId="3B069CAB" w14:textId="758886B6" w:rsidR="00294797" w:rsidRPr="00C85E9D" w:rsidRDefault="00294797" w:rsidP="00C76924">
      <w:pPr>
        <w:pStyle w:val="Akapitzlist"/>
        <w:numPr>
          <w:ilvl w:val="0"/>
          <w:numId w:val="34"/>
        </w:numPr>
        <w:autoSpaceDE w:val="0"/>
        <w:autoSpaceDN w:val="0"/>
        <w:adjustRightInd w:val="0"/>
        <w:spacing w:after="0" w:line="240" w:lineRule="auto"/>
        <w:contextualSpacing w:val="0"/>
        <w:jc w:val="both"/>
        <w:rPr>
          <w:sz w:val="20"/>
          <w:szCs w:val="20"/>
        </w:rPr>
      </w:pPr>
      <w:r w:rsidRPr="00C85E9D">
        <w:rPr>
          <w:sz w:val="20"/>
          <w:szCs w:val="20"/>
        </w:rPr>
        <w:t xml:space="preserve">stała organizacja ruchu w wersji elektronicznej winna być skalibrowana w formach do wyboru:  </w:t>
      </w:r>
    </w:p>
    <w:p w14:paraId="07B513E8" w14:textId="77777777" w:rsidR="00294797" w:rsidRPr="00C85E9D" w:rsidRDefault="00294797" w:rsidP="00C76924">
      <w:pPr>
        <w:pStyle w:val="Akapitzlist"/>
        <w:numPr>
          <w:ilvl w:val="1"/>
          <w:numId w:val="34"/>
        </w:numPr>
        <w:autoSpaceDE w:val="0"/>
        <w:autoSpaceDN w:val="0"/>
        <w:adjustRightInd w:val="0"/>
        <w:spacing w:after="0" w:line="240" w:lineRule="auto"/>
        <w:contextualSpacing w:val="0"/>
        <w:jc w:val="both"/>
        <w:rPr>
          <w:sz w:val="20"/>
          <w:szCs w:val="20"/>
        </w:rPr>
      </w:pPr>
      <w:r w:rsidRPr="00C85E9D">
        <w:rPr>
          <w:sz w:val="20"/>
          <w:szCs w:val="20"/>
        </w:rPr>
        <w:t>grafika wektorowa – *.</w:t>
      </w:r>
      <w:proofErr w:type="spellStart"/>
      <w:r w:rsidRPr="00C85E9D">
        <w:rPr>
          <w:sz w:val="20"/>
          <w:szCs w:val="20"/>
        </w:rPr>
        <w:t>dxf</w:t>
      </w:r>
      <w:proofErr w:type="spellEnd"/>
      <w:r w:rsidRPr="00C85E9D">
        <w:rPr>
          <w:sz w:val="20"/>
          <w:szCs w:val="20"/>
        </w:rPr>
        <w:t>, *.</w:t>
      </w:r>
      <w:proofErr w:type="spellStart"/>
      <w:r w:rsidRPr="00C85E9D">
        <w:rPr>
          <w:sz w:val="20"/>
          <w:szCs w:val="20"/>
        </w:rPr>
        <w:t>shp</w:t>
      </w:r>
      <w:proofErr w:type="spellEnd"/>
    </w:p>
    <w:p w14:paraId="7056495F" w14:textId="4A9C3F0E" w:rsidR="00294797" w:rsidRPr="00C85E9D" w:rsidRDefault="00294797" w:rsidP="00C76924">
      <w:pPr>
        <w:pStyle w:val="Akapitzlist"/>
        <w:numPr>
          <w:ilvl w:val="1"/>
          <w:numId w:val="34"/>
        </w:numPr>
        <w:autoSpaceDE w:val="0"/>
        <w:autoSpaceDN w:val="0"/>
        <w:adjustRightInd w:val="0"/>
        <w:spacing w:after="0" w:line="240" w:lineRule="auto"/>
        <w:contextualSpacing w:val="0"/>
        <w:jc w:val="both"/>
        <w:rPr>
          <w:bCs/>
          <w:sz w:val="20"/>
          <w:szCs w:val="20"/>
        </w:rPr>
      </w:pPr>
      <w:r w:rsidRPr="00C85E9D">
        <w:rPr>
          <w:sz w:val="20"/>
          <w:szCs w:val="20"/>
        </w:rPr>
        <w:t>grafika rastrowa – pliki w formacie*.</w:t>
      </w:r>
      <w:proofErr w:type="spellStart"/>
      <w:r w:rsidRPr="00C85E9D">
        <w:rPr>
          <w:sz w:val="20"/>
          <w:szCs w:val="20"/>
        </w:rPr>
        <w:t>tiff</w:t>
      </w:r>
      <w:proofErr w:type="spellEnd"/>
      <w:r w:rsidRPr="00C85E9D">
        <w:rPr>
          <w:sz w:val="20"/>
          <w:szCs w:val="20"/>
        </w:rPr>
        <w:t>, *.</w:t>
      </w:r>
      <w:proofErr w:type="spellStart"/>
      <w:r w:rsidRPr="00C85E9D">
        <w:rPr>
          <w:sz w:val="20"/>
          <w:szCs w:val="20"/>
        </w:rPr>
        <w:t>tfw</w:t>
      </w:r>
      <w:proofErr w:type="spellEnd"/>
      <w:r w:rsidRPr="00C85E9D">
        <w:rPr>
          <w:sz w:val="20"/>
          <w:szCs w:val="20"/>
        </w:rPr>
        <w:t>, *.</w:t>
      </w:r>
      <w:proofErr w:type="spellStart"/>
      <w:r w:rsidRPr="00C85E9D">
        <w:rPr>
          <w:sz w:val="20"/>
          <w:szCs w:val="20"/>
        </w:rPr>
        <w:t>jpeg</w:t>
      </w:r>
      <w:proofErr w:type="spellEnd"/>
      <w:r w:rsidRPr="00C85E9D">
        <w:rPr>
          <w:sz w:val="20"/>
          <w:szCs w:val="20"/>
        </w:rPr>
        <w:t xml:space="preserve"> o takiej samej nazwie w jednym katalogu.</w:t>
      </w:r>
    </w:p>
    <w:p w14:paraId="22E2A52B" w14:textId="0A5FF863" w:rsidR="00294797" w:rsidRPr="00C85E9D" w:rsidRDefault="00294797" w:rsidP="005352DB">
      <w:pPr>
        <w:pStyle w:val="Nagwek2"/>
      </w:pPr>
      <w:bookmarkStart w:id="91" w:name="_Toc232426726"/>
      <w:r w:rsidRPr="00C85E9D">
        <w:lastRenderedPageBreak/>
        <w:t>Dokumentacja geodezyjno-prawna związana z czasowym korzystaniem z nieruchomości</w:t>
      </w:r>
      <w:bookmarkEnd w:id="91"/>
      <w:r w:rsidRPr="00C85E9D">
        <w:t xml:space="preserve"> </w:t>
      </w:r>
    </w:p>
    <w:p w14:paraId="62213150" w14:textId="0BAD586E" w:rsidR="00E850C8" w:rsidRPr="00C85E9D" w:rsidRDefault="00294797" w:rsidP="000E3BEF">
      <w:pPr>
        <w:spacing w:after="0" w:line="240" w:lineRule="auto"/>
        <w:jc w:val="both"/>
        <w:rPr>
          <w:bCs/>
          <w:sz w:val="20"/>
          <w:szCs w:val="20"/>
        </w:rPr>
      </w:pPr>
      <w:r w:rsidRPr="00C85E9D">
        <w:rPr>
          <w:bCs/>
          <w:sz w:val="20"/>
          <w:szCs w:val="20"/>
        </w:rPr>
        <w:t>Omawiane</w:t>
      </w:r>
      <w:r w:rsidR="00E850C8" w:rsidRPr="00C85E9D">
        <w:rPr>
          <w:bCs/>
          <w:sz w:val="20"/>
          <w:szCs w:val="20"/>
        </w:rPr>
        <w:t xml:space="preserve"> </w:t>
      </w:r>
      <w:r w:rsidRPr="00C85E9D">
        <w:rPr>
          <w:bCs/>
          <w:sz w:val="20"/>
          <w:szCs w:val="20"/>
        </w:rPr>
        <w:t>prace powinny być poprzedzone:</w:t>
      </w:r>
    </w:p>
    <w:p w14:paraId="70C65468" w14:textId="567C7EC9" w:rsidR="00294797" w:rsidRPr="00C85E9D" w:rsidRDefault="00294797" w:rsidP="00C76924">
      <w:pPr>
        <w:pStyle w:val="Akapitzlist"/>
        <w:numPr>
          <w:ilvl w:val="0"/>
          <w:numId w:val="35"/>
        </w:numPr>
        <w:spacing w:after="0" w:line="240" w:lineRule="auto"/>
        <w:contextualSpacing w:val="0"/>
        <w:jc w:val="both"/>
        <w:rPr>
          <w:bCs/>
          <w:sz w:val="20"/>
          <w:szCs w:val="20"/>
        </w:rPr>
      </w:pPr>
      <w:r w:rsidRPr="00C85E9D">
        <w:rPr>
          <w:bCs/>
          <w:sz w:val="20"/>
          <w:szCs w:val="20"/>
        </w:rPr>
        <w:t>uzyska</w:t>
      </w:r>
      <w:r w:rsidR="00E850C8" w:rsidRPr="00C85E9D">
        <w:rPr>
          <w:bCs/>
          <w:sz w:val="20"/>
          <w:szCs w:val="20"/>
        </w:rPr>
        <w:t>niem danych z ksiąg wieczystych,</w:t>
      </w:r>
    </w:p>
    <w:p w14:paraId="0118B7F8" w14:textId="4EFC28A0" w:rsidR="00E850C8" w:rsidRPr="00C85E9D" w:rsidRDefault="00E850C8" w:rsidP="00C76924">
      <w:pPr>
        <w:pStyle w:val="Akapitzlist"/>
        <w:numPr>
          <w:ilvl w:val="0"/>
          <w:numId w:val="35"/>
        </w:numPr>
        <w:spacing w:after="0" w:line="240" w:lineRule="auto"/>
        <w:contextualSpacing w:val="0"/>
        <w:jc w:val="both"/>
        <w:rPr>
          <w:bCs/>
          <w:sz w:val="20"/>
          <w:szCs w:val="20"/>
        </w:rPr>
      </w:pPr>
      <w:r w:rsidRPr="00C85E9D">
        <w:rPr>
          <w:bCs/>
          <w:sz w:val="20"/>
          <w:szCs w:val="20"/>
        </w:rPr>
        <w:t>zapoznaniem się z wymaganiami Zamawiającego i projektantów poszczególnych branż,</w:t>
      </w:r>
    </w:p>
    <w:p w14:paraId="03A1115F" w14:textId="655D3EEB" w:rsidR="00294797" w:rsidRPr="00C85E9D" w:rsidRDefault="00294797" w:rsidP="00C76924">
      <w:pPr>
        <w:pStyle w:val="Akapitzlist"/>
        <w:numPr>
          <w:ilvl w:val="0"/>
          <w:numId w:val="35"/>
        </w:numPr>
        <w:spacing w:after="0" w:line="240" w:lineRule="auto"/>
        <w:contextualSpacing w:val="0"/>
        <w:jc w:val="both"/>
        <w:rPr>
          <w:bCs/>
          <w:sz w:val="20"/>
          <w:szCs w:val="20"/>
        </w:rPr>
      </w:pPr>
      <w:r w:rsidRPr="00C85E9D">
        <w:rPr>
          <w:bCs/>
          <w:sz w:val="20"/>
          <w:szCs w:val="20"/>
        </w:rPr>
        <w:t>pobranie</w:t>
      </w:r>
      <w:r w:rsidR="00E850C8" w:rsidRPr="00C85E9D">
        <w:rPr>
          <w:bCs/>
          <w:sz w:val="20"/>
          <w:szCs w:val="20"/>
        </w:rPr>
        <w:t>m</w:t>
      </w:r>
      <w:r w:rsidRPr="00C85E9D">
        <w:rPr>
          <w:bCs/>
          <w:sz w:val="20"/>
          <w:szCs w:val="20"/>
        </w:rPr>
        <w:t xml:space="preserve"> danych z katastru nieruchomości dotyczących nieruchomości związanych z czasowym korzystaniem. </w:t>
      </w:r>
    </w:p>
    <w:p w14:paraId="64E36E4E" w14:textId="6D09D831" w:rsidR="00294797" w:rsidRPr="00C85E9D" w:rsidRDefault="00294797" w:rsidP="002A6102">
      <w:pPr>
        <w:spacing w:after="0" w:line="240" w:lineRule="auto"/>
        <w:jc w:val="both"/>
        <w:rPr>
          <w:bCs/>
          <w:sz w:val="20"/>
          <w:szCs w:val="20"/>
        </w:rPr>
      </w:pPr>
      <w:r w:rsidRPr="00C85E9D">
        <w:rPr>
          <w:bCs/>
          <w:sz w:val="20"/>
          <w:szCs w:val="20"/>
        </w:rPr>
        <w:t>Zadaniem projektanta jest uzyskanie zgody od właściciela nieruchomości na czasowe zajęcie nieruchomości oraz prawa do dysponowania nieruchomością na cele usytuowania na niej urządzeń uzbrojenia terenu lub innych elementów poza liniami rozgraniczającymi. W deklaracjach zgody na zajęcie cza</w:t>
      </w:r>
      <w:r w:rsidR="002A6102" w:rsidRPr="00C85E9D">
        <w:rPr>
          <w:bCs/>
          <w:sz w:val="20"/>
          <w:szCs w:val="20"/>
        </w:rPr>
        <w:t>sowe muszą znaleźć się zapisy o </w:t>
      </w:r>
      <w:r w:rsidRPr="00C85E9D">
        <w:rPr>
          <w:bCs/>
          <w:sz w:val="20"/>
          <w:szCs w:val="20"/>
        </w:rPr>
        <w:t xml:space="preserve">braku roszczeń właścicieli w stosunku do Powiatu Wrocławskiego </w:t>
      </w:r>
    </w:p>
    <w:p w14:paraId="040B9635" w14:textId="4A951FF1" w:rsidR="00294797" w:rsidRPr="00C85E9D" w:rsidRDefault="00E850C8" w:rsidP="000E3BEF">
      <w:pPr>
        <w:spacing w:after="0" w:line="240" w:lineRule="auto"/>
        <w:jc w:val="both"/>
        <w:rPr>
          <w:bCs/>
          <w:sz w:val="20"/>
          <w:szCs w:val="20"/>
        </w:rPr>
      </w:pPr>
      <w:r w:rsidRPr="00C85E9D">
        <w:rPr>
          <w:bCs/>
          <w:sz w:val="20"/>
          <w:szCs w:val="20"/>
        </w:rPr>
        <w:t>S</w:t>
      </w:r>
      <w:r w:rsidR="00294797" w:rsidRPr="00C85E9D">
        <w:rPr>
          <w:bCs/>
          <w:sz w:val="20"/>
          <w:szCs w:val="20"/>
        </w:rPr>
        <w:t xml:space="preserve">kład dokumentacji dla Zamawiającego dotyczącej czasowego korzystania z nieruchomości </w:t>
      </w:r>
    </w:p>
    <w:p w14:paraId="4B8E29FF" w14:textId="18066212" w:rsidR="00294797" w:rsidRPr="00C85E9D" w:rsidRDefault="006E06AE" w:rsidP="00C76924">
      <w:pPr>
        <w:pStyle w:val="Akapitzlist"/>
        <w:numPr>
          <w:ilvl w:val="0"/>
          <w:numId w:val="36"/>
        </w:numPr>
        <w:spacing w:after="0" w:line="240" w:lineRule="auto"/>
        <w:ind w:left="714" w:hanging="357"/>
        <w:contextualSpacing w:val="0"/>
        <w:jc w:val="both"/>
        <w:rPr>
          <w:bCs/>
          <w:sz w:val="20"/>
          <w:szCs w:val="20"/>
        </w:rPr>
      </w:pPr>
      <w:r w:rsidRPr="00C85E9D">
        <w:rPr>
          <w:bCs/>
          <w:sz w:val="20"/>
          <w:szCs w:val="20"/>
        </w:rPr>
        <w:t>d</w:t>
      </w:r>
      <w:r w:rsidR="00294797" w:rsidRPr="00C85E9D">
        <w:rPr>
          <w:bCs/>
          <w:sz w:val="20"/>
          <w:szCs w:val="20"/>
        </w:rPr>
        <w:t xml:space="preserve">eklaracja zgody na czasowe zajęcie w formie </w:t>
      </w:r>
      <w:r w:rsidR="00E850C8" w:rsidRPr="00C85E9D">
        <w:rPr>
          <w:bCs/>
          <w:sz w:val="20"/>
          <w:szCs w:val="20"/>
        </w:rPr>
        <w:t>pisemnej,</w:t>
      </w:r>
    </w:p>
    <w:p w14:paraId="27EE0510" w14:textId="335D992E" w:rsidR="00294797" w:rsidRPr="00C85E9D" w:rsidRDefault="006E06AE" w:rsidP="00C76924">
      <w:pPr>
        <w:pStyle w:val="Akapitzlist"/>
        <w:numPr>
          <w:ilvl w:val="0"/>
          <w:numId w:val="36"/>
        </w:numPr>
        <w:spacing w:after="0" w:line="240" w:lineRule="auto"/>
        <w:contextualSpacing w:val="0"/>
        <w:jc w:val="both"/>
        <w:rPr>
          <w:bCs/>
          <w:sz w:val="20"/>
          <w:szCs w:val="20"/>
        </w:rPr>
      </w:pPr>
      <w:r w:rsidRPr="00C85E9D">
        <w:rPr>
          <w:bCs/>
          <w:sz w:val="20"/>
          <w:szCs w:val="20"/>
        </w:rPr>
        <w:t>l</w:t>
      </w:r>
      <w:r w:rsidR="00294797" w:rsidRPr="00C85E9D">
        <w:rPr>
          <w:bCs/>
          <w:sz w:val="20"/>
          <w:szCs w:val="20"/>
        </w:rPr>
        <w:t>ista działek przewidzianych do czasowego korzystania wraz z powierzchnią zajęcia i celem zajęcia działki ( z podziałem na rodzaj sieci uzbrojenia terenu lub innego celu)</w:t>
      </w:r>
      <w:r w:rsidR="00E850C8" w:rsidRPr="00C85E9D">
        <w:rPr>
          <w:bCs/>
          <w:sz w:val="20"/>
          <w:szCs w:val="20"/>
        </w:rPr>
        <w:t>,</w:t>
      </w:r>
    </w:p>
    <w:p w14:paraId="71450017" w14:textId="23CA8B5E" w:rsidR="00294797" w:rsidRPr="00C85E9D" w:rsidRDefault="006E06AE" w:rsidP="00C76924">
      <w:pPr>
        <w:pStyle w:val="Akapitzlist"/>
        <w:numPr>
          <w:ilvl w:val="0"/>
          <w:numId w:val="36"/>
        </w:numPr>
        <w:spacing w:after="0" w:line="240" w:lineRule="auto"/>
        <w:contextualSpacing w:val="0"/>
        <w:jc w:val="both"/>
        <w:rPr>
          <w:bCs/>
          <w:sz w:val="20"/>
          <w:szCs w:val="20"/>
        </w:rPr>
      </w:pPr>
      <w:r w:rsidRPr="00C85E9D">
        <w:rPr>
          <w:bCs/>
          <w:sz w:val="20"/>
          <w:szCs w:val="20"/>
        </w:rPr>
        <w:t>m</w:t>
      </w:r>
      <w:r w:rsidR="00294797" w:rsidRPr="00C85E9D">
        <w:rPr>
          <w:bCs/>
          <w:sz w:val="20"/>
          <w:szCs w:val="20"/>
        </w:rPr>
        <w:t>apy zawierające zakres terenu, znajdującego się poza pasem drogowym, przeznaczonego do czasowego korzystania z nieruchomości z zaznaczo</w:t>
      </w:r>
      <w:r w:rsidR="00E850C8" w:rsidRPr="00C85E9D">
        <w:rPr>
          <w:bCs/>
          <w:sz w:val="20"/>
          <w:szCs w:val="20"/>
        </w:rPr>
        <w:t>nym rodzajem uzbrojenia terenu,</w:t>
      </w:r>
    </w:p>
    <w:p w14:paraId="7F2164EB" w14:textId="64A07808" w:rsidR="00294797" w:rsidRPr="00C85E9D" w:rsidRDefault="006E06AE" w:rsidP="00C76924">
      <w:pPr>
        <w:pStyle w:val="Akapitzlist"/>
        <w:numPr>
          <w:ilvl w:val="0"/>
          <w:numId w:val="36"/>
        </w:numPr>
        <w:spacing w:after="0" w:line="240" w:lineRule="auto"/>
        <w:contextualSpacing w:val="0"/>
        <w:jc w:val="both"/>
        <w:rPr>
          <w:bCs/>
          <w:sz w:val="20"/>
          <w:szCs w:val="20"/>
        </w:rPr>
      </w:pPr>
      <w:r w:rsidRPr="00C85E9D">
        <w:rPr>
          <w:bCs/>
          <w:sz w:val="20"/>
          <w:szCs w:val="20"/>
        </w:rPr>
        <w:t>w</w:t>
      </w:r>
      <w:r w:rsidR="00294797" w:rsidRPr="00C85E9D">
        <w:rPr>
          <w:bCs/>
          <w:sz w:val="20"/>
          <w:szCs w:val="20"/>
        </w:rPr>
        <w:t>ypisy z rejestru gruntów</w:t>
      </w:r>
      <w:r w:rsidR="00E850C8" w:rsidRPr="00C85E9D">
        <w:rPr>
          <w:bCs/>
          <w:sz w:val="20"/>
          <w:szCs w:val="20"/>
        </w:rPr>
        <w:t xml:space="preserve"> (aktualne),</w:t>
      </w:r>
    </w:p>
    <w:p w14:paraId="3F29813C" w14:textId="7D6292C5" w:rsidR="00294797" w:rsidRPr="00C85E9D" w:rsidRDefault="006E06AE" w:rsidP="00C76924">
      <w:pPr>
        <w:pStyle w:val="Akapitzlist"/>
        <w:numPr>
          <w:ilvl w:val="0"/>
          <w:numId w:val="36"/>
        </w:numPr>
        <w:spacing w:after="0" w:line="240" w:lineRule="auto"/>
        <w:contextualSpacing w:val="0"/>
        <w:jc w:val="both"/>
        <w:rPr>
          <w:bCs/>
          <w:sz w:val="20"/>
          <w:szCs w:val="20"/>
        </w:rPr>
      </w:pPr>
      <w:r w:rsidRPr="00C85E9D">
        <w:rPr>
          <w:bCs/>
          <w:sz w:val="20"/>
          <w:szCs w:val="20"/>
        </w:rPr>
        <w:t>a</w:t>
      </w:r>
      <w:r w:rsidR="00294797" w:rsidRPr="00C85E9D">
        <w:rPr>
          <w:bCs/>
          <w:sz w:val="20"/>
          <w:szCs w:val="20"/>
        </w:rPr>
        <w:t>ktualne wyciągi z ksiąg wieczystych potwierdzających tytuł własności</w:t>
      </w:r>
      <w:r w:rsidR="00E850C8" w:rsidRPr="00C85E9D">
        <w:rPr>
          <w:bCs/>
          <w:sz w:val="20"/>
          <w:szCs w:val="20"/>
        </w:rPr>
        <w:t>,</w:t>
      </w:r>
    </w:p>
    <w:p w14:paraId="364FA9FF" w14:textId="27065947" w:rsidR="00294797" w:rsidRPr="00C85E9D" w:rsidRDefault="006E06AE" w:rsidP="00C76924">
      <w:pPr>
        <w:pStyle w:val="Akapitzlist"/>
        <w:numPr>
          <w:ilvl w:val="0"/>
          <w:numId w:val="36"/>
        </w:numPr>
        <w:spacing w:after="0" w:line="240" w:lineRule="auto"/>
        <w:contextualSpacing w:val="0"/>
        <w:jc w:val="both"/>
        <w:rPr>
          <w:bCs/>
          <w:sz w:val="20"/>
          <w:szCs w:val="20"/>
        </w:rPr>
      </w:pPr>
      <w:r w:rsidRPr="00C85E9D">
        <w:rPr>
          <w:bCs/>
          <w:sz w:val="20"/>
          <w:szCs w:val="20"/>
        </w:rPr>
        <w:t>i</w:t>
      </w:r>
      <w:r w:rsidR="00294797" w:rsidRPr="00C85E9D">
        <w:rPr>
          <w:bCs/>
          <w:sz w:val="20"/>
          <w:szCs w:val="20"/>
        </w:rPr>
        <w:t>nne dokumenty wynikające z przeprowadzonych rozmów i rokowań</w:t>
      </w:r>
      <w:r w:rsidR="00E850C8" w:rsidRPr="00C85E9D">
        <w:rPr>
          <w:bCs/>
          <w:sz w:val="20"/>
          <w:szCs w:val="20"/>
        </w:rPr>
        <w:t>.</w:t>
      </w:r>
    </w:p>
    <w:p w14:paraId="1C53FB62" w14:textId="50DE446E" w:rsidR="00294797" w:rsidRPr="00C85E9D" w:rsidRDefault="00294797" w:rsidP="005352DB">
      <w:pPr>
        <w:pStyle w:val="Nagwek2"/>
      </w:pPr>
      <w:bookmarkStart w:id="92" w:name="_Toc232426727"/>
      <w:r w:rsidRPr="00C85E9D">
        <w:t>Projekty dopuszczone do wykonania przez przyszłego Wykonawcę robót.</w:t>
      </w:r>
      <w:bookmarkEnd w:id="92"/>
    </w:p>
    <w:p w14:paraId="5CDF9DFD" w14:textId="1AD43CE1" w:rsidR="00294797" w:rsidRPr="00C85E9D" w:rsidRDefault="00294797" w:rsidP="000E3BEF">
      <w:pPr>
        <w:spacing w:after="0" w:line="240" w:lineRule="auto"/>
        <w:ind w:firstLine="708"/>
        <w:jc w:val="both"/>
        <w:rPr>
          <w:bCs/>
          <w:sz w:val="20"/>
          <w:szCs w:val="20"/>
        </w:rPr>
      </w:pPr>
      <w:r w:rsidRPr="00C85E9D">
        <w:rPr>
          <w:bCs/>
          <w:sz w:val="20"/>
          <w:szCs w:val="20"/>
        </w:rPr>
        <w:t>W opracowaniach projektowych Wykonawca może wyszczególnić i podać dla każdego projektowanego zamierzenia budowlanego te elementy obiektów, dla których przewiduje zapewnienie projektów przez przyszłego Wykonawcę robót. Nie dotyczy to tych elementów projektowanego zamierzenia budowlanego, które są wymagan</w:t>
      </w:r>
      <w:r w:rsidR="00E850C8" w:rsidRPr="00C85E9D">
        <w:rPr>
          <w:bCs/>
          <w:sz w:val="20"/>
          <w:szCs w:val="20"/>
        </w:rPr>
        <w:t xml:space="preserve">e przepisami prawa budowlanego oraz wskazanych do opracowania w niniejszym OPZ. </w:t>
      </w:r>
    </w:p>
    <w:p w14:paraId="26DFE8C2" w14:textId="320CB7A2" w:rsidR="00294797" w:rsidRPr="00C85E9D" w:rsidRDefault="00294797" w:rsidP="005352DB">
      <w:pPr>
        <w:pStyle w:val="Nagwek2"/>
      </w:pPr>
      <w:bookmarkStart w:id="93" w:name="_Toc232426728"/>
      <w:r w:rsidRPr="00C85E9D">
        <w:t>Kontrola jakości opracowań projektowych</w:t>
      </w:r>
      <w:bookmarkEnd w:id="93"/>
    </w:p>
    <w:p w14:paraId="19D08E62" w14:textId="00119027" w:rsidR="00294797" w:rsidRPr="00C85E9D" w:rsidRDefault="00294797" w:rsidP="000E3BEF">
      <w:pPr>
        <w:spacing w:after="0" w:line="240" w:lineRule="auto"/>
        <w:jc w:val="both"/>
        <w:rPr>
          <w:sz w:val="20"/>
          <w:szCs w:val="20"/>
        </w:rPr>
      </w:pPr>
      <w:r w:rsidRPr="00C85E9D">
        <w:rPr>
          <w:sz w:val="20"/>
          <w:szCs w:val="20"/>
        </w:rPr>
        <w:t>Bieżący nadzór nad zgodnością przebiegu procesu projektowego z wy</w:t>
      </w:r>
      <w:r w:rsidR="00A610AF" w:rsidRPr="00C85E9D">
        <w:rPr>
          <w:sz w:val="20"/>
          <w:szCs w:val="20"/>
        </w:rPr>
        <w:t xml:space="preserve">maganiami Zamawiającego wykorzystywany będzie </w:t>
      </w:r>
      <w:r w:rsidRPr="00C85E9D">
        <w:rPr>
          <w:sz w:val="20"/>
          <w:szCs w:val="20"/>
        </w:rPr>
        <w:t>przez Zamawiającego podczas spotkań z</w:t>
      </w:r>
      <w:r w:rsidR="00A610AF" w:rsidRPr="00C85E9D">
        <w:rPr>
          <w:sz w:val="20"/>
          <w:szCs w:val="20"/>
        </w:rPr>
        <w:t xml:space="preserve"> Wykonawcą min. 1 raz w miesiącu, ponadto korespondencja będzie prowadzona na bieżąco</w:t>
      </w:r>
      <w:r w:rsidRPr="00C85E9D">
        <w:rPr>
          <w:sz w:val="20"/>
          <w:szCs w:val="20"/>
        </w:rPr>
        <w:t>. Podczas trwania procesu projektowego wystąpią następujące rodzaje spotkań w sprawie dokumentacji projektowej:</w:t>
      </w:r>
    </w:p>
    <w:p w14:paraId="70F302AA" w14:textId="77777777" w:rsidR="00294797" w:rsidRPr="00C85E9D" w:rsidRDefault="00294797" w:rsidP="00C76924">
      <w:pPr>
        <w:numPr>
          <w:ilvl w:val="0"/>
          <w:numId w:val="12"/>
        </w:numPr>
        <w:spacing w:after="0" w:line="240" w:lineRule="auto"/>
        <w:jc w:val="both"/>
        <w:rPr>
          <w:sz w:val="20"/>
          <w:szCs w:val="20"/>
        </w:rPr>
      </w:pPr>
      <w:r w:rsidRPr="00C85E9D">
        <w:rPr>
          <w:sz w:val="20"/>
          <w:szCs w:val="20"/>
        </w:rPr>
        <w:t>przeglądy opracowań projektowych – spotkanie Zamawiającego i Wykonawcy oraz ew. innych zaproszonych stron, którego głównymi celami są:</w:t>
      </w:r>
    </w:p>
    <w:p w14:paraId="35BA3562" w14:textId="77777777" w:rsidR="00294797" w:rsidRPr="00C85E9D" w:rsidRDefault="00294797" w:rsidP="00C76924">
      <w:pPr>
        <w:numPr>
          <w:ilvl w:val="0"/>
          <w:numId w:val="37"/>
        </w:numPr>
        <w:spacing w:after="0" w:line="240" w:lineRule="auto"/>
        <w:jc w:val="both"/>
        <w:rPr>
          <w:sz w:val="20"/>
          <w:szCs w:val="20"/>
        </w:rPr>
      </w:pPr>
      <w:r w:rsidRPr="00C85E9D">
        <w:rPr>
          <w:sz w:val="20"/>
          <w:szCs w:val="20"/>
        </w:rPr>
        <w:t>ocena bieżącego postępu prac projektowych w stosunku do harmonogramu prac projektowych dokonana przez Zamawiającego;</w:t>
      </w:r>
    </w:p>
    <w:p w14:paraId="439ED3BB" w14:textId="77777777" w:rsidR="00294797" w:rsidRPr="00C85E9D" w:rsidRDefault="00294797" w:rsidP="00C76924">
      <w:pPr>
        <w:numPr>
          <w:ilvl w:val="0"/>
          <w:numId w:val="37"/>
        </w:numPr>
        <w:spacing w:after="0" w:line="240" w:lineRule="auto"/>
        <w:jc w:val="both"/>
        <w:rPr>
          <w:sz w:val="20"/>
          <w:szCs w:val="20"/>
        </w:rPr>
      </w:pPr>
      <w:r w:rsidRPr="00C85E9D">
        <w:rPr>
          <w:sz w:val="20"/>
          <w:szCs w:val="20"/>
        </w:rPr>
        <w:t>bieżąca ocena zgodności opracowań projektowych z wymaganiami Umowy dokonana przez Zamawiającego;</w:t>
      </w:r>
    </w:p>
    <w:p w14:paraId="3F2D92B0" w14:textId="77777777" w:rsidR="00294797" w:rsidRPr="00C85E9D" w:rsidRDefault="00294797" w:rsidP="00C76924">
      <w:pPr>
        <w:numPr>
          <w:ilvl w:val="0"/>
          <w:numId w:val="37"/>
        </w:numPr>
        <w:spacing w:after="0" w:line="240" w:lineRule="auto"/>
        <w:jc w:val="both"/>
        <w:rPr>
          <w:sz w:val="20"/>
          <w:szCs w:val="20"/>
        </w:rPr>
      </w:pPr>
      <w:r w:rsidRPr="00C85E9D">
        <w:rPr>
          <w:sz w:val="20"/>
          <w:szCs w:val="20"/>
        </w:rPr>
        <w:t>omówienie i ewentualne rozstrzygnięcie bieżących problemów.</w:t>
      </w:r>
    </w:p>
    <w:p w14:paraId="5261370A" w14:textId="77777777" w:rsidR="00294797" w:rsidRPr="00C85E9D" w:rsidRDefault="00294797" w:rsidP="00C76924">
      <w:pPr>
        <w:numPr>
          <w:ilvl w:val="0"/>
          <w:numId w:val="12"/>
        </w:numPr>
        <w:spacing w:after="0" w:line="240" w:lineRule="auto"/>
        <w:jc w:val="both"/>
        <w:rPr>
          <w:sz w:val="20"/>
          <w:szCs w:val="20"/>
        </w:rPr>
      </w:pPr>
      <w:r w:rsidRPr="00C85E9D">
        <w:rPr>
          <w:sz w:val="20"/>
          <w:szCs w:val="20"/>
        </w:rPr>
        <w:t>rada techniczna projektu- spotkanie w siedzibie Zamawiającego min. raz w miesiącu, przy udziale Wykonawcy, Zamawiającego oraz ew. innych zaproszonych stron, której głównymi celami są:</w:t>
      </w:r>
    </w:p>
    <w:p w14:paraId="768950F2" w14:textId="7E2FF1A2" w:rsidR="00294797" w:rsidRPr="00C85E9D" w:rsidRDefault="00647AB2" w:rsidP="00C76924">
      <w:pPr>
        <w:pStyle w:val="Akapitzlist"/>
        <w:numPr>
          <w:ilvl w:val="0"/>
          <w:numId w:val="38"/>
        </w:numPr>
        <w:spacing w:after="0" w:line="240" w:lineRule="auto"/>
        <w:contextualSpacing w:val="0"/>
        <w:jc w:val="both"/>
        <w:rPr>
          <w:sz w:val="20"/>
          <w:szCs w:val="20"/>
        </w:rPr>
      </w:pPr>
      <w:r w:rsidRPr="00C85E9D">
        <w:rPr>
          <w:sz w:val="20"/>
          <w:szCs w:val="20"/>
        </w:rPr>
        <w:t>z</w:t>
      </w:r>
      <w:r w:rsidR="00294797" w:rsidRPr="00C85E9D">
        <w:rPr>
          <w:sz w:val="20"/>
          <w:szCs w:val="20"/>
        </w:rPr>
        <w:t>łożenie oraz prezentacja przez Wykonawcę sprawozdania z bieżącego postępu wykonania dokumentacji projektowej przed Zamawiającym;</w:t>
      </w:r>
    </w:p>
    <w:p w14:paraId="0CF35DB6" w14:textId="3180D456" w:rsidR="00294797" w:rsidRPr="00C85E9D" w:rsidRDefault="00647AB2" w:rsidP="00C76924">
      <w:pPr>
        <w:pStyle w:val="Akapitzlist"/>
        <w:numPr>
          <w:ilvl w:val="0"/>
          <w:numId w:val="38"/>
        </w:numPr>
        <w:spacing w:after="0" w:line="240" w:lineRule="auto"/>
        <w:contextualSpacing w:val="0"/>
        <w:jc w:val="both"/>
        <w:rPr>
          <w:sz w:val="20"/>
          <w:szCs w:val="20"/>
        </w:rPr>
      </w:pPr>
      <w:r w:rsidRPr="00C85E9D">
        <w:rPr>
          <w:sz w:val="20"/>
          <w:szCs w:val="20"/>
        </w:rPr>
        <w:t>p</w:t>
      </w:r>
      <w:r w:rsidR="00294797" w:rsidRPr="00C85E9D">
        <w:rPr>
          <w:sz w:val="20"/>
          <w:szCs w:val="20"/>
        </w:rPr>
        <w:t>rezentacja przed Zamawiającym wniosków z przeglądów opracowań projektowych;</w:t>
      </w:r>
    </w:p>
    <w:p w14:paraId="6F5EC417" w14:textId="0D48B074" w:rsidR="00294797" w:rsidRPr="00C85E9D" w:rsidRDefault="00647AB2" w:rsidP="00C76924">
      <w:pPr>
        <w:pStyle w:val="Akapitzlist"/>
        <w:numPr>
          <w:ilvl w:val="0"/>
          <w:numId w:val="38"/>
        </w:numPr>
        <w:spacing w:after="0" w:line="240" w:lineRule="auto"/>
        <w:contextualSpacing w:val="0"/>
        <w:jc w:val="both"/>
        <w:rPr>
          <w:sz w:val="20"/>
          <w:szCs w:val="20"/>
        </w:rPr>
      </w:pPr>
      <w:r w:rsidRPr="00C85E9D">
        <w:rPr>
          <w:sz w:val="20"/>
          <w:szCs w:val="20"/>
        </w:rPr>
        <w:t>o</w:t>
      </w:r>
      <w:r w:rsidR="00294797" w:rsidRPr="00C85E9D">
        <w:rPr>
          <w:sz w:val="20"/>
          <w:szCs w:val="20"/>
        </w:rPr>
        <w:t xml:space="preserve">mówienie i ewentualne rozstrzygnięcie problemów, do których rozstrzygnięcia upoważniony jest jedynie Zamawiający (decyzje w sprawie zmian w umowie). </w:t>
      </w:r>
    </w:p>
    <w:p w14:paraId="2195904E" w14:textId="158E512B" w:rsidR="00294797" w:rsidRPr="00C85E9D" w:rsidRDefault="00647AB2" w:rsidP="00C76924">
      <w:pPr>
        <w:numPr>
          <w:ilvl w:val="0"/>
          <w:numId w:val="12"/>
        </w:numPr>
        <w:spacing w:after="0" w:line="240" w:lineRule="auto"/>
        <w:jc w:val="both"/>
        <w:rPr>
          <w:sz w:val="20"/>
          <w:szCs w:val="20"/>
        </w:rPr>
      </w:pPr>
      <w:r w:rsidRPr="00C85E9D">
        <w:rPr>
          <w:sz w:val="20"/>
          <w:szCs w:val="20"/>
        </w:rPr>
        <w:t>w</w:t>
      </w:r>
      <w:r w:rsidR="00294797" w:rsidRPr="00C85E9D">
        <w:rPr>
          <w:sz w:val="20"/>
          <w:szCs w:val="20"/>
        </w:rPr>
        <w:t>izyta robocza – spotkanie poza siedzibą Zamawiającego i Wykonawcy przy udziale Wykonawcy, Zamawiającego oraz ew. innych stron, której celem jest dokonanie wyjaśnień i ustaleń roboczych, połączone z wizytą, na miejscu którego dotyczą opracowania projektowe lub z wizytą w siedzibie strony. Wizyty robocze będą odbywać się na wniosek Wykonawcy lub Zamawiającego. W przypadku wizyty roboczej z inicjatywy wykonawcy Zamawiający zaakceptuje termin i miejsce spotkania. Wykonawca przygotuje sprawozdanie z wizyty roboczej, a akceptacji dokona Zamawiając</w:t>
      </w:r>
      <w:r w:rsidRPr="00C85E9D">
        <w:rPr>
          <w:sz w:val="20"/>
          <w:szCs w:val="20"/>
        </w:rPr>
        <w:t>y</w:t>
      </w:r>
      <w:r w:rsidR="00294797" w:rsidRPr="00C85E9D">
        <w:rPr>
          <w:sz w:val="20"/>
          <w:szCs w:val="20"/>
        </w:rPr>
        <w:t xml:space="preserve">. </w:t>
      </w:r>
    </w:p>
    <w:p w14:paraId="5051CC5D" w14:textId="005A0876" w:rsidR="00294797" w:rsidRPr="00C85E9D" w:rsidRDefault="00294797" w:rsidP="000E3BEF">
      <w:pPr>
        <w:spacing w:after="0" w:line="240" w:lineRule="auto"/>
        <w:jc w:val="both"/>
        <w:rPr>
          <w:bCs/>
          <w:sz w:val="20"/>
          <w:szCs w:val="20"/>
        </w:rPr>
      </w:pPr>
      <w:r w:rsidRPr="00C85E9D">
        <w:rPr>
          <w:bCs/>
          <w:sz w:val="20"/>
          <w:szCs w:val="20"/>
        </w:rPr>
        <w:t>Dla zapewnienia możliwości monitorowania postępu prac projektowych/konsultacji z Zamawiającym, Wykonawca przedstawi Zamawiającemu do zatwierdzenia harmonogram prac projektow</w:t>
      </w:r>
      <w:r w:rsidR="002A6102" w:rsidRPr="00C85E9D">
        <w:rPr>
          <w:bCs/>
          <w:sz w:val="20"/>
          <w:szCs w:val="20"/>
        </w:rPr>
        <w:t>ych z </w:t>
      </w:r>
      <w:r w:rsidR="00341162" w:rsidRPr="00C85E9D">
        <w:rPr>
          <w:bCs/>
          <w:sz w:val="20"/>
          <w:szCs w:val="20"/>
        </w:rPr>
        <w:t xml:space="preserve">Zamawiającym. </w:t>
      </w:r>
      <w:r w:rsidRPr="00C85E9D">
        <w:rPr>
          <w:bCs/>
          <w:sz w:val="20"/>
          <w:szCs w:val="20"/>
        </w:rPr>
        <w:t>Wykonawca zobowiązany jest przedłożyć pierwszy harmonogram prac projektowych z Zamawiającym w terminie jednego tygodnia od daty podpisania umowy. W przypadku niezastosowania się Wykonawcy do obowiązku przedstawienia harmonogramu realizacji zamówienia w sposób i w terminie określonym w podpisanej umowie Zamawiającemu będzie przysługiwało naliczenie kar za każdy dzień opóźnienia. Pierwszy harmonogram prac projektowych będzie odpowiadał niżej wymienionym wymaganiom.</w:t>
      </w:r>
    </w:p>
    <w:p w14:paraId="6D19FBF4" w14:textId="19034BFE" w:rsidR="00294797" w:rsidRPr="00C85E9D" w:rsidRDefault="00294797" w:rsidP="000E3BEF">
      <w:pPr>
        <w:spacing w:after="0" w:line="240" w:lineRule="auto"/>
        <w:jc w:val="both"/>
        <w:rPr>
          <w:bCs/>
          <w:sz w:val="20"/>
          <w:szCs w:val="20"/>
        </w:rPr>
      </w:pPr>
      <w:r w:rsidRPr="00C85E9D">
        <w:rPr>
          <w:bCs/>
          <w:sz w:val="20"/>
          <w:szCs w:val="20"/>
        </w:rPr>
        <w:t>W harmonogramie prac projektowych z Zamawiającym Wykonawca przedstawi:</w:t>
      </w:r>
    </w:p>
    <w:p w14:paraId="18E3AD43" w14:textId="2617B8FF" w:rsidR="00294797" w:rsidRPr="00C85E9D" w:rsidRDefault="00294797" w:rsidP="00C76924">
      <w:pPr>
        <w:pStyle w:val="Akapitzlist"/>
        <w:numPr>
          <w:ilvl w:val="0"/>
          <w:numId w:val="47"/>
        </w:numPr>
        <w:spacing w:after="0" w:line="240" w:lineRule="auto"/>
        <w:ind w:left="714" w:hanging="357"/>
        <w:contextualSpacing w:val="0"/>
        <w:rPr>
          <w:sz w:val="20"/>
          <w:szCs w:val="20"/>
        </w:rPr>
      </w:pPr>
      <w:r w:rsidRPr="00C85E9D">
        <w:rPr>
          <w:sz w:val="20"/>
          <w:szCs w:val="20"/>
        </w:rPr>
        <w:lastRenderedPageBreak/>
        <w:t>poszczególne elementy opracowań projektowych</w:t>
      </w:r>
    </w:p>
    <w:p w14:paraId="717AB349" w14:textId="1FC469F5" w:rsidR="00294797" w:rsidRPr="00C85E9D" w:rsidRDefault="00294797" w:rsidP="00C76924">
      <w:pPr>
        <w:pStyle w:val="Akapitzlist"/>
        <w:numPr>
          <w:ilvl w:val="0"/>
          <w:numId w:val="39"/>
        </w:numPr>
        <w:spacing w:after="0" w:line="240" w:lineRule="auto"/>
        <w:contextualSpacing w:val="0"/>
        <w:jc w:val="both"/>
        <w:rPr>
          <w:bCs/>
          <w:sz w:val="20"/>
          <w:szCs w:val="20"/>
        </w:rPr>
      </w:pPr>
      <w:r w:rsidRPr="00C85E9D">
        <w:rPr>
          <w:bCs/>
          <w:sz w:val="20"/>
          <w:szCs w:val="20"/>
        </w:rPr>
        <w:t xml:space="preserve">kolejność, w jakiej Wykonawca proponuje realizować poszczególne elementy opracowań projektowych/ konsultacji z Zamawiającym </w:t>
      </w:r>
    </w:p>
    <w:p w14:paraId="2EFA07D6" w14:textId="55D41AF0" w:rsidR="0069385E" w:rsidRPr="00C85E9D" w:rsidRDefault="00294797" w:rsidP="00C76924">
      <w:pPr>
        <w:pStyle w:val="Akapitzlist"/>
        <w:numPr>
          <w:ilvl w:val="0"/>
          <w:numId w:val="39"/>
        </w:numPr>
        <w:spacing w:after="0" w:line="240" w:lineRule="auto"/>
        <w:contextualSpacing w:val="0"/>
        <w:jc w:val="both"/>
        <w:rPr>
          <w:bCs/>
          <w:sz w:val="20"/>
          <w:szCs w:val="20"/>
        </w:rPr>
      </w:pPr>
      <w:r w:rsidRPr="00C85E9D">
        <w:rPr>
          <w:bCs/>
          <w:sz w:val="20"/>
          <w:szCs w:val="20"/>
        </w:rPr>
        <w:t>terminy i czas wykonania poszczególnych elementów oprac</w:t>
      </w:r>
      <w:r w:rsidR="002A6102" w:rsidRPr="00C85E9D">
        <w:rPr>
          <w:bCs/>
          <w:sz w:val="20"/>
          <w:szCs w:val="20"/>
        </w:rPr>
        <w:t>owań projektowych/konsultacji z </w:t>
      </w:r>
      <w:r w:rsidRPr="00C85E9D">
        <w:rPr>
          <w:bCs/>
          <w:sz w:val="20"/>
          <w:szCs w:val="20"/>
        </w:rPr>
        <w:t>Zamawiającym w podziale tygodniowym</w:t>
      </w:r>
    </w:p>
    <w:p w14:paraId="3BE17293" w14:textId="5ECE64B3" w:rsidR="00294797" w:rsidRPr="00C85E9D" w:rsidRDefault="00294797" w:rsidP="00C76924">
      <w:pPr>
        <w:pStyle w:val="Akapitzlist"/>
        <w:numPr>
          <w:ilvl w:val="0"/>
          <w:numId w:val="39"/>
        </w:numPr>
        <w:spacing w:after="0" w:line="240" w:lineRule="auto"/>
        <w:contextualSpacing w:val="0"/>
        <w:jc w:val="both"/>
        <w:rPr>
          <w:bCs/>
          <w:sz w:val="20"/>
          <w:szCs w:val="20"/>
        </w:rPr>
      </w:pPr>
      <w:r w:rsidRPr="00C85E9D">
        <w:rPr>
          <w:bCs/>
          <w:sz w:val="20"/>
          <w:szCs w:val="20"/>
        </w:rPr>
        <w:t>rezerwy czasowe na prace i zdarzenia nieprzewidziane</w:t>
      </w:r>
    </w:p>
    <w:p w14:paraId="52F54279" w14:textId="315FCDF2" w:rsidR="00294797" w:rsidRPr="00C85E9D" w:rsidRDefault="00294797" w:rsidP="00C76924">
      <w:pPr>
        <w:pStyle w:val="Akapitzlist"/>
        <w:numPr>
          <w:ilvl w:val="0"/>
          <w:numId w:val="39"/>
        </w:numPr>
        <w:spacing w:after="0" w:line="240" w:lineRule="auto"/>
        <w:contextualSpacing w:val="0"/>
        <w:jc w:val="both"/>
        <w:rPr>
          <w:bCs/>
          <w:sz w:val="20"/>
          <w:szCs w:val="20"/>
        </w:rPr>
      </w:pPr>
      <w:r w:rsidRPr="00C85E9D">
        <w:rPr>
          <w:bCs/>
          <w:sz w:val="20"/>
          <w:szCs w:val="20"/>
        </w:rPr>
        <w:t>obraz „ścieżki krytycznej” oraz takie dodatkowe informacje, jakich może racjonalnie zażądać Zamawiający</w:t>
      </w:r>
    </w:p>
    <w:p w14:paraId="26040A54" w14:textId="714F4A04" w:rsidR="00294797" w:rsidRPr="00C85E9D" w:rsidRDefault="00294797" w:rsidP="00C76924">
      <w:pPr>
        <w:pStyle w:val="Akapitzlist"/>
        <w:numPr>
          <w:ilvl w:val="0"/>
          <w:numId w:val="39"/>
        </w:numPr>
        <w:spacing w:after="0" w:line="240" w:lineRule="auto"/>
        <w:contextualSpacing w:val="0"/>
        <w:jc w:val="both"/>
        <w:rPr>
          <w:bCs/>
          <w:sz w:val="20"/>
          <w:szCs w:val="20"/>
        </w:rPr>
      </w:pPr>
      <w:r w:rsidRPr="00C85E9D">
        <w:rPr>
          <w:bCs/>
          <w:sz w:val="20"/>
          <w:szCs w:val="20"/>
        </w:rPr>
        <w:t>Wykonawca będzie wykonywał aktualizację harmonogramu prac projektowych na swój koszt. Zatwierdzenie prac projektowych przez Inwestora nie zwolni Wykonawcy ze zobowiązań umowy.</w:t>
      </w:r>
    </w:p>
    <w:p w14:paraId="5B1A4024" w14:textId="09D76BED" w:rsidR="00294797" w:rsidRPr="00C85E9D" w:rsidRDefault="00294797" w:rsidP="00A377E8">
      <w:pPr>
        <w:spacing w:after="0" w:line="240" w:lineRule="auto"/>
        <w:jc w:val="both"/>
        <w:rPr>
          <w:bCs/>
          <w:sz w:val="20"/>
          <w:szCs w:val="20"/>
        </w:rPr>
      </w:pPr>
      <w:r w:rsidRPr="00C85E9D">
        <w:rPr>
          <w:bCs/>
          <w:sz w:val="20"/>
          <w:szCs w:val="20"/>
        </w:rPr>
        <w:t xml:space="preserve">Harmonogram musi mieścić się w terminie przewidzianym w specyfikacji </w:t>
      </w:r>
      <w:r w:rsidR="00237561" w:rsidRPr="00C85E9D">
        <w:rPr>
          <w:bCs/>
          <w:sz w:val="20"/>
          <w:szCs w:val="20"/>
        </w:rPr>
        <w:t>dot. postępowania o udzielenie zamówienia publicznego</w:t>
      </w:r>
      <w:r w:rsidR="00DF07B8" w:rsidRPr="00C85E9D">
        <w:rPr>
          <w:bCs/>
          <w:sz w:val="20"/>
          <w:szCs w:val="20"/>
        </w:rPr>
        <w:t xml:space="preserve"> na wykonanie tego zadania. </w:t>
      </w:r>
      <w:r w:rsidRPr="00C85E9D">
        <w:rPr>
          <w:sz w:val="20"/>
          <w:szCs w:val="20"/>
        </w:rPr>
        <w:t>Wykonawca jest zobowiązany przedkładać Zamawiającemu do zatwierdzenia kolejne zaktualizowane Harmonogramy prac projektowy</w:t>
      </w:r>
      <w:r w:rsidR="002A6102" w:rsidRPr="00C85E9D">
        <w:rPr>
          <w:sz w:val="20"/>
          <w:szCs w:val="20"/>
        </w:rPr>
        <w:t>ch w </w:t>
      </w:r>
      <w:r w:rsidRPr="00C85E9D">
        <w:rPr>
          <w:sz w:val="20"/>
          <w:szCs w:val="20"/>
        </w:rPr>
        <w:t>terminie 7 dni od daty:</w:t>
      </w:r>
    </w:p>
    <w:p w14:paraId="191B915B" w14:textId="18C4DE9F" w:rsidR="00294797" w:rsidRPr="00C85E9D" w:rsidRDefault="00294797" w:rsidP="00C76924">
      <w:pPr>
        <w:pStyle w:val="Akapitzlist"/>
        <w:numPr>
          <w:ilvl w:val="0"/>
          <w:numId w:val="40"/>
        </w:numPr>
        <w:spacing w:after="0" w:line="240" w:lineRule="auto"/>
        <w:contextualSpacing w:val="0"/>
        <w:jc w:val="both"/>
        <w:rPr>
          <w:sz w:val="20"/>
          <w:szCs w:val="20"/>
        </w:rPr>
      </w:pPr>
      <w:r w:rsidRPr="00C85E9D">
        <w:rPr>
          <w:sz w:val="20"/>
          <w:szCs w:val="20"/>
        </w:rPr>
        <w:t>polecenia Zamawiającego wydanego w przypadku, kiedy postęp prac przy wykonywaniu elementów projektowych nie będzie zgodny z Harmonogramem prac projektowych</w:t>
      </w:r>
    </w:p>
    <w:p w14:paraId="1C8FEBCA" w14:textId="601A8AE7" w:rsidR="00294797" w:rsidRPr="00C85E9D" w:rsidRDefault="00294797" w:rsidP="00C76924">
      <w:pPr>
        <w:pStyle w:val="Akapitzlist"/>
        <w:numPr>
          <w:ilvl w:val="0"/>
          <w:numId w:val="40"/>
        </w:numPr>
        <w:spacing w:after="0" w:line="240" w:lineRule="auto"/>
        <w:contextualSpacing w:val="0"/>
        <w:jc w:val="both"/>
        <w:rPr>
          <w:sz w:val="20"/>
          <w:szCs w:val="20"/>
        </w:rPr>
      </w:pPr>
      <w:r w:rsidRPr="00C85E9D">
        <w:rPr>
          <w:sz w:val="20"/>
          <w:szCs w:val="20"/>
        </w:rPr>
        <w:t>wprowadzenia zmian w umowie.</w:t>
      </w:r>
    </w:p>
    <w:p w14:paraId="40E599D4" w14:textId="7CA41C61" w:rsidR="00294797" w:rsidRPr="00C85E9D" w:rsidRDefault="00294797" w:rsidP="000E3BEF">
      <w:pPr>
        <w:spacing w:after="0" w:line="240" w:lineRule="auto"/>
        <w:jc w:val="both"/>
        <w:rPr>
          <w:sz w:val="20"/>
          <w:szCs w:val="20"/>
        </w:rPr>
      </w:pPr>
      <w:r w:rsidRPr="00C85E9D">
        <w:rPr>
          <w:sz w:val="20"/>
          <w:szCs w:val="20"/>
        </w:rPr>
        <w:t>W przypadku stwierdzenia przez Zamawiającego, iż przyjęty Harmonogram prac projektowych nie jest przez Wykonawcę realizowany (występują opóźnienia), Zamawiający ma prawo zażądać od Wykonawcy opracowania, przedłożenia Zamawiającemu i wdrożenia programu naprawczego. Program naprawczy winien prezentować plan działań naprawczych planowanych do wprowadzenia przez Wykonawcę wewnątrz zespołu autorskiego. Polecenia w tym zakresie jest dla Wykonawcy wiążące. Wszelkie koszty związane z opracowaniem i wdrożeniem programu naprawczego ponosi wykonawca.</w:t>
      </w:r>
    </w:p>
    <w:p w14:paraId="3EE1A1F6" w14:textId="710F236B" w:rsidR="00D860A7" w:rsidRPr="00C85E9D" w:rsidRDefault="00D860A7" w:rsidP="000E3BEF">
      <w:pPr>
        <w:spacing w:after="0" w:line="240" w:lineRule="auto"/>
        <w:jc w:val="both"/>
        <w:rPr>
          <w:sz w:val="20"/>
          <w:szCs w:val="20"/>
        </w:rPr>
      </w:pPr>
    </w:p>
    <w:p w14:paraId="6CCEC3E4" w14:textId="77777777" w:rsidR="00D860A7" w:rsidRPr="00C85E9D" w:rsidRDefault="00D860A7" w:rsidP="000E3BEF">
      <w:pPr>
        <w:spacing w:after="0" w:line="240" w:lineRule="auto"/>
        <w:jc w:val="both"/>
        <w:rPr>
          <w:sz w:val="20"/>
          <w:szCs w:val="20"/>
        </w:rPr>
      </w:pPr>
    </w:p>
    <w:p w14:paraId="29D5723A" w14:textId="5BF97572" w:rsidR="00294797" w:rsidRPr="00C85E9D" w:rsidRDefault="00294797" w:rsidP="005352DB">
      <w:pPr>
        <w:pStyle w:val="Nagwek2"/>
      </w:pPr>
      <w:bookmarkStart w:id="94" w:name="_Toc232426729"/>
      <w:r w:rsidRPr="00C85E9D">
        <w:t xml:space="preserve">Materiały </w:t>
      </w:r>
      <w:r w:rsidR="00237561" w:rsidRPr="00C85E9D">
        <w:rPr>
          <w:bCs/>
        </w:rPr>
        <w:t xml:space="preserve">do postępowania o udzielenie zamówienia publicznego </w:t>
      </w:r>
      <w:r w:rsidRPr="00C85E9D">
        <w:t xml:space="preserve"> i Specyfikacja Techniczna Wykonania i Odbioru Robót Budowlanych</w:t>
      </w:r>
      <w:bookmarkEnd w:id="94"/>
      <w:r w:rsidRPr="00C85E9D">
        <w:t xml:space="preserve"> </w:t>
      </w:r>
    </w:p>
    <w:p w14:paraId="7C8BEE50" w14:textId="1944DA56" w:rsidR="00294797" w:rsidRPr="00C85E9D" w:rsidRDefault="00294797" w:rsidP="000E3BEF">
      <w:pPr>
        <w:pStyle w:val="Nagwek3"/>
        <w:spacing w:line="240" w:lineRule="auto"/>
        <w:rPr>
          <w:rFonts w:cs="Times New Roman"/>
          <w:szCs w:val="20"/>
        </w:rPr>
      </w:pPr>
      <w:bookmarkStart w:id="95" w:name="_Toc232426730"/>
      <w:r w:rsidRPr="00C85E9D">
        <w:rPr>
          <w:rFonts w:cs="Times New Roman"/>
          <w:szCs w:val="20"/>
        </w:rPr>
        <w:t xml:space="preserve">Dokumentacja </w:t>
      </w:r>
      <w:r w:rsidR="00237561" w:rsidRPr="00C85E9D">
        <w:rPr>
          <w:rFonts w:cs="Times New Roman"/>
          <w:bCs/>
          <w:szCs w:val="20"/>
        </w:rPr>
        <w:t>do postępowania o udzielenie zamówienia publicznego</w:t>
      </w:r>
      <w:bookmarkEnd w:id="95"/>
      <w:r w:rsidR="00237561" w:rsidRPr="00C85E9D">
        <w:rPr>
          <w:rFonts w:cs="Times New Roman"/>
          <w:bCs/>
          <w:szCs w:val="20"/>
        </w:rPr>
        <w:t xml:space="preserve"> </w:t>
      </w:r>
    </w:p>
    <w:p w14:paraId="1F426BB3" w14:textId="1DDE89C0" w:rsidR="00294797" w:rsidRPr="00C85E9D" w:rsidRDefault="00294797" w:rsidP="000E3BEF">
      <w:pPr>
        <w:spacing w:after="0" w:line="240" w:lineRule="auto"/>
        <w:jc w:val="both"/>
        <w:rPr>
          <w:bCs/>
          <w:sz w:val="20"/>
          <w:szCs w:val="20"/>
        </w:rPr>
      </w:pPr>
      <w:r w:rsidRPr="00C85E9D">
        <w:rPr>
          <w:bCs/>
          <w:sz w:val="20"/>
          <w:szCs w:val="20"/>
        </w:rPr>
        <w:t xml:space="preserve">Dokumentacja </w:t>
      </w:r>
      <w:r w:rsidR="00237561" w:rsidRPr="00C85E9D">
        <w:rPr>
          <w:bCs/>
          <w:sz w:val="20"/>
          <w:szCs w:val="20"/>
        </w:rPr>
        <w:t xml:space="preserve">do postępowania o udzielenie zamówienia publicznego </w:t>
      </w:r>
      <w:r w:rsidRPr="00C85E9D">
        <w:rPr>
          <w:bCs/>
          <w:sz w:val="20"/>
          <w:szCs w:val="20"/>
        </w:rPr>
        <w:t xml:space="preserve">jest wykorzystywana w </w:t>
      </w:r>
      <w:r w:rsidR="003F5C39" w:rsidRPr="00C85E9D">
        <w:rPr>
          <w:bCs/>
          <w:sz w:val="20"/>
          <w:szCs w:val="20"/>
        </w:rPr>
        <w:t>postępowaniach o </w:t>
      </w:r>
      <w:r w:rsidR="00237561" w:rsidRPr="00C85E9D">
        <w:rPr>
          <w:bCs/>
          <w:sz w:val="20"/>
          <w:szCs w:val="20"/>
        </w:rPr>
        <w:t>udzielenie zamówienia publicznego</w:t>
      </w:r>
      <w:r w:rsidRPr="00C85E9D">
        <w:rPr>
          <w:bCs/>
          <w:sz w:val="20"/>
          <w:szCs w:val="20"/>
        </w:rPr>
        <w:t xml:space="preserve"> przeprowa</w:t>
      </w:r>
      <w:r w:rsidR="00237561" w:rsidRPr="00C85E9D">
        <w:rPr>
          <w:bCs/>
          <w:sz w:val="20"/>
          <w:szCs w:val="20"/>
        </w:rPr>
        <w:t>dzonych zgodnie z ustawą Prawo zamówień p</w:t>
      </w:r>
      <w:r w:rsidRPr="00C85E9D">
        <w:rPr>
          <w:bCs/>
          <w:sz w:val="20"/>
          <w:szCs w:val="20"/>
        </w:rPr>
        <w:t xml:space="preserve">ublicznych. Dokumentacja </w:t>
      </w:r>
      <w:r w:rsidR="00237561" w:rsidRPr="00C85E9D">
        <w:rPr>
          <w:bCs/>
          <w:sz w:val="20"/>
          <w:szCs w:val="20"/>
        </w:rPr>
        <w:t>do postępowania o udzielenie zamówienia publicznego</w:t>
      </w:r>
      <w:r w:rsidRPr="00C85E9D">
        <w:rPr>
          <w:bCs/>
          <w:sz w:val="20"/>
          <w:szCs w:val="20"/>
        </w:rPr>
        <w:t xml:space="preserve"> jest częścią Specyfikacji Warunków Zamówienia służąca do opisu przedmiotu zamówienia w postępowaniach o zamówienie publiczne na roboty budowlane przeprowadzanych zgodnie z ustawą .</w:t>
      </w:r>
    </w:p>
    <w:p w14:paraId="6DA1233F" w14:textId="77777777" w:rsidR="00EC7A76" w:rsidRPr="00C85E9D" w:rsidRDefault="00EC7A76" w:rsidP="000E3BEF">
      <w:pPr>
        <w:spacing w:after="0" w:line="240" w:lineRule="auto"/>
        <w:jc w:val="both"/>
        <w:rPr>
          <w:bCs/>
          <w:sz w:val="20"/>
          <w:szCs w:val="20"/>
        </w:rPr>
      </w:pPr>
    </w:p>
    <w:p w14:paraId="42143A0D" w14:textId="467A1518" w:rsidR="00294797" w:rsidRPr="00C85E9D" w:rsidRDefault="00294797" w:rsidP="007A245F">
      <w:pPr>
        <w:pStyle w:val="Nagwek3"/>
        <w:spacing w:before="120" w:after="120" w:line="240" w:lineRule="auto"/>
        <w:rPr>
          <w:rFonts w:cs="Times New Roman"/>
          <w:szCs w:val="20"/>
        </w:rPr>
      </w:pPr>
      <w:bookmarkStart w:id="96" w:name="_Toc232426731"/>
      <w:r w:rsidRPr="00C85E9D">
        <w:rPr>
          <w:rFonts w:cs="Times New Roman"/>
          <w:szCs w:val="20"/>
        </w:rPr>
        <w:t>Specyfikacja Techniczna Wykonania i Odbioru Robót Budowlanych</w:t>
      </w:r>
      <w:bookmarkEnd w:id="96"/>
      <w:r w:rsidRPr="00C85E9D">
        <w:rPr>
          <w:rFonts w:cs="Times New Roman"/>
          <w:szCs w:val="20"/>
        </w:rPr>
        <w:t xml:space="preserve"> </w:t>
      </w:r>
    </w:p>
    <w:p w14:paraId="35986D5A" w14:textId="181C77D2" w:rsidR="00294797" w:rsidRPr="00C85E9D" w:rsidRDefault="00294797" w:rsidP="000E3BEF">
      <w:pPr>
        <w:spacing w:after="0" w:line="240" w:lineRule="auto"/>
        <w:jc w:val="both"/>
        <w:rPr>
          <w:bCs/>
          <w:sz w:val="20"/>
          <w:szCs w:val="20"/>
        </w:rPr>
      </w:pPr>
      <w:r w:rsidRPr="00C85E9D">
        <w:rPr>
          <w:bCs/>
          <w:sz w:val="20"/>
          <w:szCs w:val="20"/>
        </w:rPr>
        <w:t xml:space="preserve">Specyfikacje mają być ściśle powiązane z Dokumentacją projektową, Przedmiarem robót i Kosztorysem ofertowym, a także opracowane zgodnie z wymaganiami Zamawiającego dla wszystkich branż i asortymentów robót. </w:t>
      </w:r>
      <w:proofErr w:type="spellStart"/>
      <w:r w:rsidRPr="00C85E9D">
        <w:rPr>
          <w:bCs/>
          <w:sz w:val="20"/>
          <w:szCs w:val="20"/>
        </w:rPr>
        <w:t>STWiORB</w:t>
      </w:r>
      <w:proofErr w:type="spellEnd"/>
      <w:r w:rsidRPr="00C85E9D">
        <w:rPr>
          <w:bCs/>
          <w:sz w:val="20"/>
          <w:szCs w:val="20"/>
        </w:rPr>
        <w:t xml:space="preserve"> powinny zawierać m.in. wytyczne i wymagania do projektów technologicznych wykonania robót budowlanych. Należy je opracować </w:t>
      </w:r>
      <w:r w:rsidR="006111E8" w:rsidRPr="00C85E9D">
        <w:rPr>
          <w:bCs/>
          <w:sz w:val="20"/>
          <w:szCs w:val="20"/>
        </w:rPr>
        <w:t xml:space="preserve">uwzględniając </w:t>
      </w:r>
      <w:r w:rsidRPr="00C85E9D">
        <w:rPr>
          <w:bCs/>
          <w:sz w:val="20"/>
          <w:szCs w:val="20"/>
        </w:rPr>
        <w:t>wszystkie występujące w przedmiocie zamówienia roboty</w:t>
      </w:r>
      <w:r w:rsidR="008376A0" w:rsidRPr="00C85E9D">
        <w:rPr>
          <w:bCs/>
          <w:sz w:val="20"/>
          <w:szCs w:val="20"/>
        </w:rPr>
        <w:t>.</w:t>
      </w:r>
    </w:p>
    <w:p w14:paraId="454B8E0E" w14:textId="2252822E" w:rsidR="00294797" w:rsidRPr="00C85E9D" w:rsidRDefault="00294797" w:rsidP="005352DB">
      <w:pPr>
        <w:pStyle w:val="Nagwek2"/>
      </w:pPr>
      <w:bookmarkStart w:id="97" w:name="_Toc232426732"/>
      <w:r w:rsidRPr="00C85E9D">
        <w:t>Inne ustalenia</w:t>
      </w:r>
      <w:r w:rsidR="006D3ED5" w:rsidRPr="00C85E9D">
        <w:t>:</w:t>
      </w:r>
      <w:bookmarkEnd w:id="97"/>
    </w:p>
    <w:p w14:paraId="7E957ECE" w14:textId="4733A4EA" w:rsidR="00294797" w:rsidRPr="00C85E9D" w:rsidRDefault="00294797" w:rsidP="00C76924">
      <w:pPr>
        <w:pStyle w:val="Akapitzlist"/>
        <w:numPr>
          <w:ilvl w:val="0"/>
          <w:numId w:val="41"/>
        </w:numPr>
        <w:spacing w:after="0" w:line="240" w:lineRule="auto"/>
        <w:contextualSpacing w:val="0"/>
        <w:jc w:val="both"/>
        <w:rPr>
          <w:bCs/>
          <w:sz w:val="20"/>
          <w:szCs w:val="20"/>
        </w:rPr>
      </w:pPr>
      <w:r w:rsidRPr="00C85E9D">
        <w:rPr>
          <w:bCs/>
          <w:sz w:val="20"/>
          <w:szCs w:val="20"/>
        </w:rPr>
        <w:t xml:space="preserve">Szczegółowe specyfikacje techniczne, przyjęcie konstrukcji nawierzchni na odcinkach </w:t>
      </w:r>
      <w:r w:rsidR="003E5727" w:rsidRPr="00C85E9D">
        <w:rPr>
          <w:bCs/>
          <w:sz w:val="20"/>
          <w:szCs w:val="20"/>
        </w:rPr>
        <w:t>rozbudowy/</w:t>
      </w:r>
      <w:r w:rsidRPr="00C85E9D">
        <w:rPr>
          <w:bCs/>
          <w:sz w:val="20"/>
          <w:szCs w:val="20"/>
        </w:rPr>
        <w:t>przebudowy, obliczenia wzmocnienia konstrukcji i technologia robót muszą być zaakceptowane przez Zamawiającego.</w:t>
      </w:r>
    </w:p>
    <w:p w14:paraId="4F52B250" w14:textId="4851E19A" w:rsidR="00F56B00" w:rsidRPr="00C85E9D" w:rsidRDefault="00294797" w:rsidP="00C76924">
      <w:pPr>
        <w:pStyle w:val="Akapitzlist"/>
        <w:numPr>
          <w:ilvl w:val="0"/>
          <w:numId w:val="41"/>
        </w:numPr>
        <w:spacing w:after="0" w:line="240" w:lineRule="auto"/>
        <w:contextualSpacing w:val="0"/>
        <w:jc w:val="both"/>
        <w:rPr>
          <w:bCs/>
          <w:sz w:val="20"/>
          <w:szCs w:val="20"/>
        </w:rPr>
      </w:pPr>
      <w:r w:rsidRPr="00C85E9D">
        <w:rPr>
          <w:bCs/>
          <w:sz w:val="20"/>
          <w:szCs w:val="20"/>
        </w:rPr>
        <w:t xml:space="preserve">W przedmiarze robót należy ująć następujące założenia: materiały pełnowartościowe i nieuszkodzone powstałe w wyniku prac rozbiórkowych nawierzchni drogowych należą do Zamawiającego i </w:t>
      </w:r>
      <w:r w:rsidR="003E5727" w:rsidRPr="00C85E9D">
        <w:rPr>
          <w:bCs/>
          <w:sz w:val="20"/>
          <w:szCs w:val="20"/>
        </w:rPr>
        <w:t xml:space="preserve">należy założyć ich maksymalne </w:t>
      </w:r>
      <w:r w:rsidRPr="00C85E9D">
        <w:rPr>
          <w:bCs/>
          <w:sz w:val="20"/>
          <w:szCs w:val="20"/>
        </w:rPr>
        <w:t>wbudowani</w:t>
      </w:r>
      <w:r w:rsidR="003E5727" w:rsidRPr="00C85E9D">
        <w:rPr>
          <w:bCs/>
          <w:sz w:val="20"/>
          <w:szCs w:val="20"/>
        </w:rPr>
        <w:t>e</w:t>
      </w:r>
      <w:r w:rsidRPr="00C85E9D">
        <w:rPr>
          <w:bCs/>
          <w:sz w:val="20"/>
          <w:szCs w:val="20"/>
        </w:rPr>
        <w:t xml:space="preserve"> lub dostarczeniu na miejsce wskazane przez Zamawiającego</w:t>
      </w:r>
      <w:r w:rsidR="003E5727" w:rsidRPr="00C85E9D">
        <w:rPr>
          <w:bCs/>
          <w:sz w:val="20"/>
          <w:szCs w:val="20"/>
        </w:rPr>
        <w:t xml:space="preserve"> – w przypadku braku możliwości ich wykorzystania podczas realizacji robót</w:t>
      </w:r>
      <w:r w:rsidRPr="00C85E9D">
        <w:rPr>
          <w:bCs/>
          <w:sz w:val="20"/>
          <w:szCs w:val="20"/>
        </w:rPr>
        <w:t>. Materiały nienadające się do ponownego zagospodarowania powstałe w trakcie prac budowlanych, przechodzą na własność Wykonawcy, co należy rozumieć, że w przedmiarze robót nie należy ujmować ich odwiezienia z placu budowy.</w:t>
      </w:r>
    </w:p>
    <w:p w14:paraId="63033879" w14:textId="77777777" w:rsidR="006D3ED5" w:rsidRPr="00C85E9D" w:rsidRDefault="006D3ED5" w:rsidP="00C76924">
      <w:pPr>
        <w:pStyle w:val="Akapitzlist"/>
        <w:numPr>
          <w:ilvl w:val="0"/>
          <w:numId w:val="41"/>
        </w:numPr>
        <w:spacing w:after="0" w:line="240" w:lineRule="auto"/>
        <w:jc w:val="both"/>
        <w:rPr>
          <w:bCs/>
          <w:sz w:val="20"/>
          <w:szCs w:val="20"/>
        </w:rPr>
      </w:pPr>
      <w:r w:rsidRPr="00C85E9D">
        <w:rPr>
          <w:bCs/>
          <w:sz w:val="20"/>
          <w:szCs w:val="20"/>
        </w:rPr>
        <w:t>Najpóźniej przed zawarciem umowy Wykonawca winien dostarczyć:</w:t>
      </w:r>
    </w:p>
    <w:p w14:paraId="0D9A6243" w14:textId="77777777" w:rsidR="006D3ED5" w:rsidRPr="00C85E9D" w:rsidRDefault="006D3ED5" w:rsidP="00C76924">
      <w:pPr>
        <w:pStyle w:val="Akapitzlist"/>
        <w:numPr>
          <w:ilvl w:val="0"/>
          <w:numId w:val="62"/>
        </w:numPr>
        <w:spacing w:after="0" w:line="240" w:lineRule="auto"/>
        <w:ind w:left="709" w:hanging="425"/>
        <w:jc w:val="both"/>
        <w:rPr>
          <w:bCs/>
          <w:sz w:val="20"/>
          <w:szCs w:val="20"/>
        </w:rPr>
      </w:pPr>
      <w:r w:rsidRPr="00C85E9D">
        <w:rPr>
          <w:bCs/>
          <w:sz w:val="20"/>
          <w:szCs w:val="20"/>
        </w:rPr>
        <w:t>polisę lub inny dokument ubezpieczenia potwierdzający, że Wykonawca jest ubezpieczony od odpowiedzialności cywilnej w zakresie prowadzonej działalności gospodarczej,</w:t>
      </w:r>
    </w:p>
    <w:p w14:paraId="76B851D1" w14:textId="77777777" w:rsidR="006D3ED5" w:rsidRPr="00C85E9D" w:rsidRDefault="006D3ED5" w:rsidP="00C76924">
      <w:pPr>
        <w:pStyle w:val="Akapitzlist"/>
        <w:numPr>
          <w:ilvl w:val="0"/>
          <w:numId w:val="62"/>
        </w:numPr>
        <w:spacing w:after="0" w:line="240" w:lineRule="auto"/>
        <w:ind w:left="709" w:hanging="425"/>
        <w:jc w:val="both"/>
        <w:rPr>
          <w:bCs/>
          <w:sz w:val="20"/>
          <w:szCs w:val="20"/>
        </w:rPr>
      </w:pPr>
      <w:r w:rsidRPr="00C85E9D">
        <w:rPr>
          <w:bCs/>
          <w:sz w:val="20"/>
          <w:szCs w:val="20"/>
        </w:rPr>
        <w:t xml:space="preserve">kopie uprawnień budowlanych uprawniających do projektowania bez ograniczeń w specjalności zgodnej z przedmiotem zamówienia; w przypadku Wykonawców zagranicznych dopuszcza się równoważne kwalifikacje, zdobyte w innych państwach, z uwzględnieniem postanowień ustawy z dnia 22 grudnia </w:t>
      </w:r>
      <w:r w:rsidRPr="00C85E9D">
        <w:rPr>
          <w:bCs/>
          <w:sz w:val="20"/>
          <w:szCs w:val="20"/>
        </w:rPr>
        <w:lastRenderedPageBreak/>
        <w:t>2015 r. o zasadach uznawania kwalifikacji zawodowych nabytych w państwach członkowskich Unii Europejskiej,</w:t>
      </w:r>
    </w:p>
    <w:p w14:paraId="1827C8F2" w14:textId="77777777" w:rsidR="006D3ED5" w:rsidRPr="00C85E9D" w:rsidRDefault="006D3ED5" w:rsidP="00C76924">
      <w:pPr>
        <w:pStyle w:val="Akapitzlist"/>
        <w:numPr>
          <w:ilvl w:val="0"/>
          <w:numId w:val="62"/>
        </w:numPr>
        <w:spacing w:after="0" w:line="240" w:lineRule="auto"/>
        <w:ind w:left="709" w:hanging="425"/>
        <w:jc w:val="both"/>
        <w:rPr>
          <w:bCs/>
          <w:sz w:val="20"/>
          <w:szCs w:val="20"/>
        </w:rPr>
      </w:pPr>
      <w:r w:rsidRPr="00C85E9D">
        <w:rPr>
          <w:bCs/>
          <w:sz w:val="20"/>
          <w:szCs w:val="20"/>
        </w:rPr>
        <w:t>Wykonawca zobowiązany jest najpóźniej w dniu podpisywania umowy złożyć oświadczenie w zakresie właściwości urzędu skarbowego, w którym dokonuje rozliczeń.</w:t>
      </w:r>
    </w:p>
    <w:p w14:paraId="018AAC1C" w14:textId="77777777" w:rsidR="00C81E85" w:rsidRPr="00C85E9D" w:rsidRDefault="00C81E85" w:rsidP="00FF634E">
      <w:pPr>
        <w:spacing w:after="0" w:line="240" w:lineRule="auto"/>
        <w:jc w:val="both"/>
        <w:rPr>
          <w:bCs/>
          <w:sz w:val="20"/>
          <w:szCs w:val="20"/>
        </w:rPr>
      </w:pPr>
    </w:p>
    <w:p w14:paraId="257E79E9" w14:textId="77777777" w:rsidR="00294797" w:rsidRPr="00C85E9D" w:rsidRDefault="00294797" w:rsidP="007A245F">
      <w:pPr>
        <w:spacing w:before="240" w:after="120" w:line="240" w:lineRule="auto"/>
        <w:jc w:val="both"/>
        <w:rPr>
          <w:b/>
          <w:bCs/>
          <w:sz w:val="20"/>
          <w:szCs w:val="20"/>
        </w:rPr>
      </w:pPr>
      <w:r w:rsidRPr="00C85E9D">
        <w:rPr>
          <w:b/>
          <w:bCs/>
          <w:sz w:val="20"/>
          <w:szCs w:val="20"/>
        </w:rPr>
        <w:t xml:space="preserve">II. CZĘŚĆ INFORMACYJNA </w:t>
      </w:r>
    </w:p>
    <w:p w14:paraId="00179E37" w14:textId="1F63B5E1" w:rsidR="00294797" w:rsidRPr="00C85E9D" w:rsidRDefault="00294797" w:rsidP="007A245F">
      <w:pPr>
        <w:pStyle w:val="Nagwek1"/>
        <w:spacing w:before="120" w:after="120" w:line="240" w:lineRule="auto"/>
        <w:ind w:left="431" w:hanging="431"/>
        <w:jc w:val="both"/>
        <w:rPr>
          <w:rFonts w:cs="Times New Roman"/>
          <w:szCs w:val="20"/>
        </w:rPr>
      </w:pPr>
      <w:bookmarkStart w:id="98" w:name="_Toc232426733"/>
      <w:r w:rsidRPr="00C85E9D">
        <w:rPr>
          <w:rFonts w:cs="Times New Roman"/>
          <w:szCs w:val="20"/>
        </w:rPr>
        <w:t>Dokumenty potwierdzające zgodność zamierzenia budowlane</w:t>
      </w:r>
      <w:r w:rsidR="003F5C39" w:rsidRPr="00C85E9D">
        <w:rPr>
          <w:rFonts w:cs="Times New Roman"/>
          <w:szCs w:val="20"/>
        </w:rPr>
        <w:t>go z wymaganiami wynikającymi z </w:t>
      </w:r>
      <w:r w:rsidRPr="00C85E9D">
        <w:rPr>
          <w:rFonts w:cs="Times New Roman"/>
          <w:szCs w:val="20"/>
        </w:rPr>
        <w:t>odrębnych przepisów</w:t>
      </w:r>
      <w:bookmarkEnd w:id="98"/>
    </w:p>
    <w:p w14:paraId="6FCB2B08" w14:textId="60DABF90" w:rsidR="00294797" w:rsidRPr="00C85E9D" w:rsidRDefault="00294797" w:rsidP="000E3BEF">
      <w:pPr>
        <w:spacing w:after="0" w:line="240" w:lineRule="auto"/>
        <w:jc w:val="both"/>
        <w:rPr>
          <w:bCs/>
          <w:sz w:val="20"/>
          <w:szCs w:val="20"/>
        </w:rPr>
      </w:pPr>
      <w:r w:rsidRPr="00C85E9D">
        <w:rPr>
          <w:bCs/>
          <w:sz w:val="20"/>
          <w:szCs w:val="20"/>
        </w:rPr>
        <w:t>Wykonawca we własnym zakresie pozyska wszelkie niezbędne dokumenty potwierdzające zgodność zamierzenia budowlanego wymaganiami wynikającymi z odrębnych przepisów.</w:t>
      </w:r>
    </w:p>
    <w:p w14:paraId="64C0E958" w14:textId="77C8621F" w:rsidR="00F1727B" w:rsidRPr="00C85E9D" w:rsidRDefault="00294797" w:rsidP="007A245F">
      <w:pPr>
        <w:pStyle w:val="Nagwek1"/>
        <w:spacing w:before="120" w:after="120" w:line="240" w:lineRule="auto"/>
        <w:ind w:left="431" w:hanging="431"/>
        <w:jc w:val="both"/>
        <w:rPr>
          <w:rFonts w:cs="Times New Roman"/>
          <w:szCs w:val="20"/>
        </w:rPr>
      </w:pPr>
      <w:bookmarkStart w:id="99" w:name="_Toc232426734"/>
      <w:r w:rsidRPr="00C85E9D">
        <w:rPr>
          <w:rFonts w:cs="Times New Roman"/>
          <w:szCs w:val="20"/>
        </w:rPr>
        <w:t>Przepisy prawne i normy związane z projektowaniem i wykonaniem zamierzenia budowlanego.</w:t>
      </w:r>
      <w:bookmarkEnd w:id="99"/>
      <w:r w:rsidRPr="00C85E9D">
        <w:rPr>
          <w:rFonts w:cs="Times New Roman"/>
          <w:szCs w:val="20"/>
        </w:rPr>
        <w:t xml:space="preserve"> </w:t>
      </w:r>
    </w:p>
    <w:p w14:paraId="603EBEDA" w14:textId="0E441406" w:rsidR="00294797" w:rsidRPr="00C85E9D" w:rsidRDefault="00294797" w:rsidP="000E3BEF">
      <w:pPr>
        <w:spacing w:after="0" w:line="240" w:lineRule="auto"/>
        <w:jc w:val="both"/>
        <w:rPr>
          <w:bCs/>
          <w:sz w:val="20"/>
          <w:szCs w:val="20"/>
        </w:rPr>
      </w:pPr>
      <w:r w:rsidRPr="00C85E9D">
        <w:rPr>
          <w:bCs/>
          <w:sz w:val="20"/>
          <w:szCs w:val="20"/>
        </w:rPr>
        <w:t>Należy odnieść się do stosowanych norm europejskich. W przypadku braku norm europejskich należy wziąć pod uwagę zastosowanie produktów, materiałów z innych państw członkowskich posiadające właściwości produktów krajowych. Wykonawca zatem zobowiązany jest zastosować:</w:t>
      </w:r>
    </w:p>
    <w:p w14:paraId="622C8F3B" w14:textId="11F541BD" w:rsidR="00294797" w:rsidRPr="00C85E9D" w:rsidRDefault="00294797" w:rsidP="00C76924">
      <w:pPr>
        <w:pStyle w:val="Akapitzlist"/>
        <w:numPr>
          <w:ilvl w:val="0"/>
          <w:numId w:val="42"/>
        </w:numPr>
        <w:spacing w:after="0" w:line="240" w:lineRule="auto"/>
        <w:contextualSpacing w:val="0"/>
        <w:jc w:val="both"/>
        <w:rPr>
          <w:bCs/>
          <w:sz w:val="20"/>
          <w:szCs w:val="20"/>
        </w:rPr>
      </w:pPr>
      <w:r w:rsidRPr="00C85E9D">
        <w:rPr>
          <w:bCs/>
          <w:sz w:val="20"/>
          <w:szCs w:val="20"/>
        </w:rPr>
        <w:t>normę krajową wdrażającą normę europejską</w:t>
      </w:r>
      <w:r w:rsidR="00D74D5D" w:rsidRPr="00C85E9D">
        <w:rPr>
          <w:bCs/>
          <w:sz w:val="20"/>
          <w:szCs w:val="20"/>
        </w:rPr>
        <w:t>,</w:t>
      </w:r>
      <w:r w:rsidRPr="00C85E9D">
        <w:rPr>
          <w:bCs/>
          <w:sz w:val="20"/>
          <w:szCs w:val="20"/>
        </w:rPr>
        <w:t xml:space="preserve"> </w:t>
      </w:r>
    </w:p>
    <w:p w14:paraId="627FA2B3" w14:textId="1BB3DFBC" w:rsidR="00294797" w:rsidRPr="00C85E9D" w:rsidRDefault="00294797" w:rsidP="00C76924">
      <w:pPr>
        <w:pStyle w:val="Akapitzlist"/>
        <w:numPr>
          <w:ilvl w:val="0"/>
          <w:numId w:val="42"/>
        </w:numPr>
        <w:spacing w:after="0" w:line="240" w:lineRule="auto"/>
        <w:contextualSpacing w:val="0"/>
        <w:jc w:val="both"/>
        <w:rPr>
          <w:bCs/>
          <w:sz w:val="20"/>
          <w:szCs w:val="20"/>
        </w:rPr>
      </w:pPr>
      <w:r w:rsidRPr="00C85E9D">
        <w:rPr>
          <w:bCs/>
          <w:sz w:val="20"/>
          <w:szCs w:val="20"/>
        </w:rPr>
        <w:t>europejską aprobatę techniczną albo</w:t>
      </w:r>
    </w:p>
    <w:p w14:paraId="559185D1" w14:textId="67597BA1" w:rsidR="00294797" w:rsidRPr="00C85E9D" w:rsidRDefault="00294797" w:rsidP="00C76924">
      <w:pPr>
        <w:pStyle w:val="Akapitzlist"/>
        <w:numPr>
          <w:ilvl w:val="0"/>
          <w:numId w:val="42"/>
        </w:numPr>
        <w:spacing w:after="0" w:line="240" w:lineRule="auto"/>
        <w:contextualSpacing w:val="0"/>
        <w:jc w:val="both"/>
        <w:rPr>
          <w:bCs/>
          <w:sz w:val="20"/>
          <w:szCs w:val="20"/>
        </w:rPr>
      </w:pPr>
      <w:r w:rsidRPr="00C85E9D">
        <w:rPr>
          <w:bCs/>
          <w:sz w:val="20"/>
          <w:szCs w:val="20"/>
        </w:rPr>
        <w:t xml:space="preserve">wspólną specyfikację techniczną </w:t>
      </w:r>
      <w:r w:rsidR="00C81E85" w:rsidRPr="00C85E9D">
        <w:rPr>
          <w:bCs/>
          <w:sz w:val="20"/>
          <w:szCs w:val="20"/>
        </w:rPr>
        <w:t>tj.</w:t>
      </w:r>
      <w:r w:rsidR="0090686C" w:rsidRPr="00C85E9D">
        <w:rPr>
          <w:bCs/>
          <w:sz w:val="20"/>
          <w:szCs w:val="20"/>
        </w:rPr>
        <w:t xml:space="preserve"> </w:t>
      </w:r>
      <w:r w:rsidRPr="00C85E9D">
        <w:rPr>
          <w:bCs/>
          <w:sz w:val="20"/>
          <w:szCs w:val="20"/>
        </w:rPr>
        <w:t xml:space="preserve">specyfikację mającą na celu ujednolicenie stosowania we wszystkich państwach członkowskich Unii Europejskiej. </w:t>
      </w:r>
    </w:p>
    <w:p w14:paraId="4AC78621" w14:textId="5D37086E" w:rsidR="00294797" w:rsidRPr="00C85E9D" w:rsidRDefault="00294797" w:rsidP="005352DB">
      <w:pPr>
        <w:pStyle w:val="Nagwek2"/>
      </w:pPr>
      <w:bookmarkStart w:id="100" w:name="_Toc232426735"/>
      <w:bookmarkStart w:id="101" w:name="_Hlk202173044"/>
      <w:r w:rsidRPr="00C85E9D">
        <w:t>Przepisy prawne</w:t>
      </w:r>
      <w:bookmarkEnd w:id="100"/>
    </w:p>
    <w:bookmarkEnd w:id="101"/>
    <w:p w14:paraId="159A7B7A" w14:textId="338BCFF8"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7 lipca 1994 r. – Prawo budowlane (</w:t>
      </w:r>
      <w:proofErr w:type="spellStart"/>
      <w:r w:rsidRPr="00C85E9D">
        <w:rPr>
          <w:bCs/>
          <w:sz w:val="20"/>
          <w:szCs w:val="20"/>
        </w:rPr>
        <w:t>t.j</w:t>
      </w:r>
      <w:proofErr w:type="spellEnd"/>
      <w:r w:rsidRPr="00C85E9D">
        <w:rPr>
          <w:bCs/>
          <w:sz w:val="20"/>
          <w:szCs w:val="20"/>
        </w:rPr>
        <w:t xml:space="preserve">. Dz. U. z </w:t>
      </w:r>
      <w:r w:rsidR="00892672" w:rsidRPr="00C85E9D">
        <w:rPr>
          <w:bCs/>
          <w:sz w:val="20"/>
          <w:szCs w:val="20"/>
        </w:rPr>
        <w:t>202</w:t>
      </w:r>
      <w:r w:rsidR="00892672">
        <w:rPr>
          <w:bCs/>
          <w:sz w:val="20"/>
          <w:szCs w:val="20"/>
        </w:rPr>
        <w:t>6</w:t>
      </w:r>
      <w:r w:rsidR="00892672" w:rsidRPr="00C85E9D">
        <w:rPr>
          <w:bCs/>
          <w:sz w:val="20"/>
          <w:szCs w:val="20"/>
        </w:rPr>
        <w:t xml:space="preserve"> </w:t>
      </w:r>
      <w:r w:rsidRPr="00C85E9D">
        <w:rPr>
          <w:bCs/>
          <w:sz w:val="20"/>
          <w:szCs w:val="20"/>
        </w:rPr>
        <w:t xml:space="preserve">r. poz. </w:t>
      </w:r>
      <w:r w:rsidR="00892672">
        <w:rPr>
          <w:bCs/>
          <w:sz w:val="20"/>
          <w:szCs w:val="20"/>
        </w:rPr>
        <w:t>524</w:t>
      </w:r>
      <w:r w:rsidR="00892672" w:rsidRPr="00C85E9D">
        <w:rPr>
          <w:bCs/>
          <w:sz w:val="20"/>
          <w:szCs w:val="20"/>
        </w:rPr>
        <w:t xml:space="preserve"> </w:t>
      </w:r>
      <w:r w:rsidRPr="00C85E9D">
        <w:rPr>
          <w:bCs/>
          <w:sz w:val="20"/>
          <w:szCs w:val="20"/>
        </w:rPr>
        <w:t xml:space="preserve">z </w:t>
      </w:r>
      <w:proofErr w:type="spellStart"/>
      <w:r w:rsidRPr="00C85E9D">
        <w:rPr>
          <w:bCs/>
          <w:sz w:val="20"/>
          <w:szCs w:val="20"/>
        </w:rPr>
        <w:t>późn</w:t>
      </w:r>
      <w:proofErr w:type="spellEnd"/>
      <w:r w:rsidRPr="00C85E9D">
        <w:rPr>
          <w:bCs/>
          <w:sz w:val="20"/>
          <w:szCs w:val="20"/>
        </w:rPr>
        <w:t>. zm.).</w:t>
      </w:r>
    </w:p>
    <w:p w14:paraId="627FB9C8"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16 kwietnia 2004 r. o wyrobach budowlanych (</w:t>
      </w:r>
      <w:proofErr w:type="spellStart"/>
      <w:r w:rsidRPr="00C85E9D">
        <w:rPr>
          <w:bCs/>
          <w:sz w:val="20"/>
          <w:szCs w:val="20"/>
        </w:rPr>
        <w:t>t.j</w:t>
      </w:r>
      <w:proofErr w:type="spellEnd"/>
      <w:r w:rsidRPr="00C85E9D">
        <w:rPr>
          <w:bCs/>
          <w:sz w:val="20"/>
          <w:szCs w:val="20"/>
        </w:rPr>
        <w:t xml:space="preserve">.   Dz. U. z 2021 r. poz. 1213) </w:t>
      </w:r>
    </w:p>
    <w:p w14:paraId="59070BEA"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20 lipca 2017 r. - Prawo wodne (</w:t>
      </w:r>
      <w:proofErr w:type="spellStart"/>
      <w:r w:rsidRPr="00C85E9D">
        <w:rPr>
          <w:bCs/>
          <w:sz w:val="20"/>
          <w:szCs w:val="20"/>
        </w:rPr>
        <w:t>t.j</w:t>
      </w:r>
      <w:proofErr w:type="spellEnd"/>
      <w:r w:rsidRPr="00C85E9D">
        <w:rPr>
          <w:bCs/>
          <w:sz w:val="20"/>
          <w:szCs w:val="20"/>
        </w:rPr>
        <w:t xml:space="preserve">. Dz. U. z 2025 r. poz. 960 z </w:t>
      </w:r>
      <w:proofErr w:type="spellStart"/>
      <w:r w:rsidRPr="00C85E9D">
        <w:rPr>
          <w:bCs/>
          <w:sz w:val="20"/>
          <w:szCs w:val="20"/>
        </w:rPr>
        <w:t>późn</w:t>
      </w:r>
      <w:proofErr w:type="spellEnd"/>
      <w:r w:rsidRPr="00C85E9D">
        <w:rPr>
          <w:bCs/>
          <w:sz w:val="20"/>
          <w:szCs w:val="20"/>
        </w:rPr>
        <w:t>. zm.)</w:t>
      </w:r>
    </w:p>
    <w:p w14:paraId="7E60FD2D" w14:textId="7C5456C1"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11 września 2019 r. – Prawo zamówień publicznych (</w:t>
      </w:r>
      <w:proofErr w:type="spellStart"/>
      <w:r w:rsidRPr="00C85E9D">
        <w:rPr>
          <w:bCs/>
          <w:sz w:val="20"/>
          <w:szCs w:val="20"/>
        </w:rPr>
        <w:t>t.j</w:t>
      </w:r>
      <w:proofErr w:type="spellEnd"/>
      <w:r w:rsidRPr="00C85E9D">
        <w:rPr>
          <w:bCs/>
          <w:sz w:val="20"/>
          <w:szCs w:val="20"/>
        </w:rPr>
        <w:t xml:space="preserve">.   Dz. U. z </w:t>
      </w:r>
      <w:r w:rsidR="00892672" w:rsidRPr="00C85E9D">
        <w:rPr>
          <w:bCs/>
          <w:sz w:val="20"/>
          <w:szCs w:val="20"/>
        </w:rPr>
        <w:t>202</w:t>
      </w:r>
      <w:r w:rsidR="00892672">
        <w:rPr>
          <w:bCs/>
          <w:sz w:val="20"/>
          <w:szCs w:val="20"/>
        </w:rPr>
        <w:t>6</w:t>
      </w:r>
      <w:r w:rsidR="00892672" w:rsidRPr="00C85E9D">
        <w:rPr>
          <w:bCs/>
          <w:sz w:val="20"/>
          <w:szCs w:val="20"/>
        </w:rPr>
        <w:t xml:space="preserve"> </w:t>
      </w:r>
      <w:r w:rsidRPr="00C85E9D">
        <w:rPr>
          <w:bCs/>
          <w:sz w:val="20"/>
          <w:szCs w:val="20"/>
        </w:rPr>
        <w:t xml:space="preserve">r. poz. </w:t>
      </w:r>
      <w:r w:rsidR="00892672">
        <w:rPr>
          <w:bCs/>
          <w:sz w:val="20"/>
          <w:szCs w:val="20"/>
        </w:rPr>
        <w:t>793</w:t>
      </w:r>
      <w:r w:rsidRPr="00C85E9D">
        <w:rPr>
          <w:bCs/>
          <w:sz w:val="20"/>
          <w:szCs w:val="20"/>
        </w:rPr>
        <w:t>)</w:t>
      </w:r>
    </w:p>
    <w:p w14:paraId="69DD9A23" w14:textId="4A912E8C"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9 czerwca 2011 r. - Prawo geologiczne i górnicze (</w:t>
      </w:r>
      <w:proofErr w:type="spellStart"/>
      <w:r w:rsidRPr="00C85E9D">
        <w:rPr>
          <w:bCs/>
          <w:sz w:val="20"/>
          <w:szCs w:val="20"/>
        </w:rPr>
        <w:t>t.j</w:t>
      </w:r>
      <w:proofErr w:type="spellEnd"/>
      <w:r w:rsidRPr="00C85E9D">
        <w:rPr>
          <w:bCs/>
          <w:sz w:val="20"/>
          <w:szCs w:val="20"/>
        </w:rPr>
        <w:t xml:space="preserve">.   </w:t>
      </w:r>
      <w:r w:rsidR="00D442C2" w:rsidRPr="00D442C2">
        <w:rPr>
          <w:bCs/>
          <w:sz w:val="20"/>
          <w:szCs w:val="20"/>
        </w:rPr>
        <w:t>Dz. U. z 2026 r. poz. 69</w:t>
      </w:r>
      <w:r w:rsidRPr="00C85E9D">
        <w:rPr>
          <w:bCs/>
          <w:sz w:val="20"/>
          <w:szCs w:val="20"/>
        </w:rPr>
        <w:t>).</w:t>
      </w:r>
    </w:p>
    <w:p w14:paraId="756F150A"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27 kwietnia 2001 r.- Prawo ochrony środowiska (</w:t>
      </w:r>
      <w:proofErr w:type="spellStart"/>
      <w:r w:rsidRPr="00C85E9D">
        <w:rPr>
          <w:bCs/>
          <w:sz w:val="20"/>
          <w:szCs w:val="20"/>
        </w:rPr>
        <w:t>t.j</w:t>
      </w:r>
      <w:proofErr w:type="spellEnd"/>
      <w:r w:rsidRPr="00C85E9D">
        <w:rPr>
          <w:bCs/>
          <w:sz w:val="20"/>
          <w:szCs w:val="20"/>
        </w:rPr>
        <w:t xml:space="preserve">. Dz. U. z 2025 r. poz. 647 z </w:t>
      </w:r>
      <w:proofErr w:type="spellStart"/>
      <w:r w:rsidRPr="00C85E9D">
        <w:rPr>
          <w:bCs/>
          <w:sz w:val="20"/>
          <w:szCs w:val="20"/>
        </w:rPr>
        <w:t>późn</w:t>
      </w:r>
      <w:proofErr w:type="spellEnd"/>
      <w:r w:rsidRPr="00C85E9D">
        <w:rPr>
          <w:bCs/>
          <w:sz w:val="20"/>
          <w:szCs w:val="20"/>
        </w:rPr>
        <w:t>. zm.).</w:t>
      </w:r>
    </w:p>
    <w:p w14:paraId="41872927" w14:textId="3EB39FD4"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28 września 1991 r. o lasach (</w:t>
      </w:r>
      <w:proofErr w:type="spellStart"/>
      <w:r w:rsidRPr="00C85E9D">
        <w:rPr>
          <w:bCs/>
          <w:sz w:val="20"/>
          <w:szCs w:val="20"/>
        </w:rPr>
        <w:t>t.j</w:t>
      </w:r>
      <w:proofErr w:type="spellEnd"/>
      <w:r w:rsidRPr="00C85E9D">
        <w:rPr>
          <w:bCs/>
          <w:sz w:val="20"/>
          <w:szCs w:val="20"/>
        </w:rPr>
        <w:t xml:space="preserve">.   </w:t>
      </w:r>
      <w:r w:rsidR="00D442C2" w:rsidRPr="00D442C2">
        <w:rPr>
          <w:bCs/>
          <w:sz w:val="20"/>
          <w:szCs w:val="20"/>
        </w:rPr>
        <w:t>Dz. U. z 2026 r. poz. 663</w:t>
      </w:r>
      <w:r w:rsidRPr="00C85E9D">
        <w:rPr>
          <w:bCs/>
          <w:sz w:val="20"/>
          <w:szCs w:val="20"/>
        </w:rPr>
        <w:t>.).</w:t>
      </w:r>
    </w:p>
    <w:p w14:paraId="79429535"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3 lutego 1995 r. o ochronie gruntów rolnych i leśnych (</w:t>
      </w:r>
      <w:proofErr w:type="spellStart"/>
      <w:r w:rsidRPr="00C85E9D">
        <w:rPr>
          <w:bCs/>
          <w:sz w:val="20"/>
          <w:szCs w:val="20"/>
        </w:rPr>
        <w:t>t.j</w:t>
      </w:r>
      <w:proofErr w:type="spellEnd"/>
      <w:r w:rsidRPr="00C85E9D">
        <w:rPr>
          <w:bCs/>
          <w:sz w:val="20"/>
          <w:szCs w:val="20"/>
        </w:rPr>
        <w:t>.   Dz. U. z 2024 r. poz. 82).</w:t>
      </w:r>
    </w:p>
    <w:p w14:paraId="0A62FC81"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21 marca 1985 r. o drogach publicznych. (</w:t>
      </w:r>
      <w:proofErr w:type="spellStart"/>
      <w:r w:rsidRPr="00C85E9D">
        <w:rPr>
          <w:bCs/>
          <w:sz w:val="20"/>
          <w:szCs w:val="20"/>
        </w:rPr>
        <w:t>t.j</w:t>
      </w:r>
      <w:proofErr w:type="spellEnd"/>
      <w:r w:rsidRPr="00C85E9D">
        <w:rPr>
          <w:bCs/>
          <w:sz w:val="20"/>
          <w:szCs w:val="20"/>
        </w:rPr>
        <w:t>. Dz. U. z 2025 r. poz. 889)</w:t>
      </w:r>
    </w:p>
    <w:p w14:paraId="127DAA39"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20 czerwca 1997 r. - Prawo o ruchu drogowym (</w:t>
      </w:r>
      <w:proofErr w:type="spellStart"/>
      <w:r w:rsidRPr="00C85E9D">
        <w:rPr>
          <w:bCs/>
          <w:sz w:val="20"/>
          <w:szCs w:val="20"/>
        </w:rPr>
        <w:t>t.j</w:t>
      </w:r>
      <w:proofErr w:type="spellEnd"/>
      <w:r w:rsidRPr="00C85E9D">
        <w:rPr>
          <w:bCs/>
          <w:sz w:val="20"/>
          <w:szCs w:val="20"/>
        </w:rPr>
        <w:t>.   Dz. U. z 2024 r. poz. 1251</w:t>
      </w:r>
      <w:r w:rsidRPr="00C85E9D">
        <w:t xml:space="preserve"> </w:t>
      </w:r>
      <w:r w:rsidRPr="00C85E9D">
        <w:rPr>
          <w:bCs/>
          <w:sz w:val="20"/>
          <w:szCs w:val="20"/>
        </w:rPr>
        <w:t xml:space="preserve">z </w:t>
      </w:r>
      <w:proofErr w:type="spellStart"/>
      <w:r w:rsidRPr="00C85E9D">
        <w:rPr>
          <w:bCs/>
          <w:sz w:val="20"/>
          <w:szCs w:val="20"/>
        </w:rPr>
        <w:t>późn</w:t>
      </w:r>
      <w:proofErr w:type="spellEnd"/>
      <w:r w:rsidRPr="00C85E9D">
        <w:rPr>
          <w:bCs/>
          <w:sz w:val="20"/>
          <w:szCs w:val="20"/>
        </w:rPr>
        <w:t>. zm.).</w:t>
      </w:r>
    </w:p>
    <w:p w14:paraId="79F7F983"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9 maja 2014 r. o informowaniu o cenach towarów i usług (</w:t>
      </w:r>
      <w:proofErr w:type="spellStart"/>
      <w:r w:rsidRPr="00C85E9D">
        <w:rPr>
          <w:bCs/>
          <w:sz w:val="20"/>
          <w:szCs w:val="20"/>
        </w:rPr>
        <w:t>t.j</w:t>
      </w:r>
      <w:proofErr w:type="spellEnd"/>
      <w:r w:rsidRPr="00C85E9D">
        <w:rPr>
          <w:bCs/>
          <w:sz w:val="20"/>
          <w:szCs w:val="20"/>
        </w:rPr>
        <w:t>.   Dz. U. z 2023 r. poz. 168).</w:t>
      </w:r>
    </w:p>
    <w:p w14:paraId="392C0842"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10 kwietnia 2003 r. o szczególnych zasadach przygotowania i realizacji inwestycji w zakresie dróg publicznych (</w:t>
      </w:r>
      <w:proofErr w:type="spellStart"/>
      <w:r w:rsidRPr="00C85E9D">
        <w:rPr>
          <w:bCs/>
          <w:sz w:val="20"/>
          <w:szCs w:val="20"/>
        </w:rPr>
        <w:t>t.j</w:t>
      </w:r>
      <w:proofErr w:type="spellEnd"/>
      <w:r w:rsidRPr="00C85E9D">
        <w:rPr>
          <w:bCs/>
          <w:sz w:val="20"/>
          <w:szCs w:val="20"/>
        </w:rPr>
        <w:t>.   Dz. U. z 2024 r. poz. 311).</w:t>
      </w:r>
    </w:p>
    <w:p w14:paraId="69459494"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20 lipca 2018r. o zmianie ustawy - Prawo ochrony środowiska, ustawy o odpadach (Dz.U. 2018 poz. 1564).</w:t>
      </w:r>
    </w:p>
    <w:p w14:paraId="2D61F258" w14:textId="0C07623C"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 xml:space="preserve">Ustawa z dnia 21 sierpnia 1997 r. o gospodarce nieruchomościami </w:t>
      </w:r>
      <w:proofErr w:type="spellStart"/>
      <w:r w:rsidRPr="00C85E9D">
        <w:rPr>
          <w:bCs/>
          <w:sz w:val="20"/>
          <w:szCs w:val="20"/>
        </w:rPr>
        <w:t>t.j</w:t>
      </w:r>
      <w:proofErr w:type="spellEnd"/>
      <w:r w:rsidRPr="00C85E9D">
        <w:rPr>
          <w:bCs/>
          <w:sz w:val="20"/>
          <w:szCs w:val="20"/>
        </w:rPr>
        <w:t xml:space="preserve">.   </w:t>
      </w:r>
      <w:r w:rsidR="00D442C2" w:rsidRPr="00D442C2">
        <w:rPr>
          <w:bCs/>
          <w:sz w:val="20"/>
          <w:szCs w:val="20"/>
        </w:rPr>
        <w:t>Dz. U. z 2026 r. poz. 399</w:t>
      </w:r>
      <w:r w:rsidRPr="00C85E9D">
        <w:rPr>
          <w:bCs/>
          <w:sz w:val="20"/>
          <w:szCs w:val="20"/>
        </w:rPr>
        <w:t>).</w:t>
      </w:r>
    </w:p>
    <w:p w14:paraId="219AE81F" w14:textId="6648201F"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 xml:space="preserve"> Ustawa z dnia 4 lutego 1994 r. o prawie autorskim i prawach pokrewnych (</w:t>
      </w:r>
      <w:proofErr w:type="spellStart"/>
      <w:r w:rsidRPr="00C85E9D">
        <w:rPr>
          <w:bCs/>
          <w:sz w:val="20"/>
          <w:szCs w:val="20"/>
        </w:rPr>
        <w:t>t.j</w:t>
      </w:r>
      <w:proofErr w:type="spellEnd"/>
      <w:r w:rsidRPr="00C85E9D">
        <w:rPr>
          <w:bCs/>
          <w:sz w:val="20"/>
          <w:szCs w:val="20"/>
        </w:rPr>
        <w:t xml:space="preserve">.   Dz. U. z 2025 r. poz. 24 </w:t>
      </w:r>
      <w:r w:rsidR="00C85E9D">
        <w:rPr>
          <w:bCs/>
          <w:sz w:val="20"/>
          <w:szCs w:val="20"/>
        </w:rPr>
        <w:br/>
      </w:r>
      <w:r w:rsidRPr="00C85E9D">
        <w:rPr>
          <w:bCs/>
          <w:sz w:val="20"/>
          <w:szCs w:val="20"/>
        </w:rPr>
        <w:t xml:space="preserve">z </w:t>
      </w:r>
      <w:proofErr w:type="spellStart"/>
      <w:r w:rsidRPr="00C85E9D">
        <w:rPr>
          <w:bCs/>
          <w:sz w:val="20"/>
          <w:szCs w:val="20"/>
        </w:rPr>
        <w:t>późn</w:t>
      </w:r>
      <w:proofErr w:type="spellEnd"/>
      <w:r w:rsidRPr="00C85E9D">
        <w:rPr>
          <w:bCs/>
          <w:sz w:val="20"/>
          <w:szCs w:val="20"/>
        </w:rPr>
        <w:t>. zm.).</w:t>
      </w:r>
    </w:p>
    <w:p w14:paraId="4EC7B20C"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26 czerwca 1974 r. Kodeks pracy (</w:t>
      </w:r>
      <w:proofErr w:type="spellStart"/>
      <w:r w:rsidRPr="00C85E9D">
        <w:rPr>
          <w:bCs/>
          <w:sz w:val="20"/>
          <w:szCs w:val="20"/>
        </w:rPr>
        <w:t>t.j</w:t>
      </w:r>
      <w:proofErr w:type="spellEnd"/>
      <w:r w:rsidRPr="00C85E9D">
        <w:rPr>
          <w:bCs/>
          <w:sz w:val="20"/>
          <w:szCs w:val="20"/>
        </w:rPr>
        <w:t xml:space="preserve">.   Dz. U. z 2025 r. poz. 277 z </w:t>
      </w:r>
      <w:proofErr w:type="spellStart"/>
      <w:r w:rsidRPr="00C85E9D">
        <w:rPr>
          <w:bCs/>
          <w:sz w:val="20"/>
          <w:szCs w:val="20"/>
        </w:rPr>
        <w:t>późn</w:t>
      </w:r>
      <w:proofErr w:type="spellEnd"/>
      <w:r w:rsidRPr="00C85E9D">
        <w:rPr>
          <w:bCs/>
          <w:sz w:val="20"/>
          <w:szCs w:val="20"/>
        </w:rPr>
        <w:t>. zm.).</w:t>
      </w:r>
    </w:p>
    <w:p w14:paraId="5E064675"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Ustawa z dnia 17 maja 1989 r. - Prawo geodezyjne i kartograficzne (</w:t>
      </w:r>
      <w:proofErr w:type="spellStart"/>
      <w:r w:rsidRPr="00C85E9D">
        <w:rPr>
          <w:bCs/>
          <w:sz w:val="20"/>
          <w:szCs w:val="20"/>
        </w:rPr>
        <w:t>t.j</w:t>
      </w:r>
      <w:proofErr w:type="spellEnd"/>
      <w:r w:rsidRPr="00C85E9D">
        <w:rPr>
          <w:bCs/>
          <w:sz w:val="20"/>
          <w:szCs w:val="20"/>
        </w:rPr>
        <w:t xml:space="preserve">.   Dz. U. z 2024 r. poz. 1151 z </w:t>
      </w:r>
      <w:proofErr w:type="spellStart"/>
      <w:r w:rsidRPr="00C85E9D">
        <w:rPr>
          <w:bCs/>
          <w:sz w:val="20"/>
          <w:szCs w:val="20"/>
        </w:rPr>
        <w:t>późn</w:t>
      </w:r>
      <w:proofErr w:type="spellEnd"/>
      <w:r w:rsidRPr="00C85E9D">
        <w:rPr>
          <w:bCs/>
          <w:sz w:val="20"/>
          <w:szCs w:val="20"/>
        </w:rPr>
        <w:t>. zm.).</w:t>
      </w:r>
    </w:p>
    <w:p w14:paraId="31C9D703"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Rozporządzeniem Ministra Infrastruktury z dnia 11 września 2020 w sprawie szczegółowego zakresu i formy projektu budowlanego (</w:t>
      </w:r>
      <w:proofErr w:type="spellStart"/>
      <w:r w:rsidRPr="00C85E9D">
        <w:rPr>
          <w:bCs/>
          <w:sz w:val="20"/>
          <w:szCs w:val="20"/>
        </w:rPr>
        <w:t>t.j</w:t>
      </w:r>
      <w:proofErr w:type="spellEnd"/>
      <w:r w:rsidRPr="00C85E9D">
        <w:rPr>
          <w:bCs/>
          <w:sz w:val="20"/>
          <w:szCs w:val="20"/>
        </w:rPr>
        <w:t xml:space="preserve">.   Dz. U. z 2022 poz. 1679 z </w:t>
      </w:r>
      <w:proofErr w:type="spellStart"/>
      <w:r w:rsidRPr="00C85E9D">
        <w:rPr>
          <w:bCs/>
          <w:sz w:val="20"/>
          <w:szCs w:val="20"/>
        </w:rPr>
        <w:t>późn</w:t>
      </w:r>
      <w:proofErr w:type="spellEnd"/>
      <w:r w:rsidRPr="00C85E9D">
        <w:rPr>
          <w:bCs/>
          <w:sz w:val="20"/>
          <w:szCs w:val="20"/>
        </w:rPr>
        <w:t xml:space="preserve">. zm.) </w:t>
      </w:r>
    </w:p>
    <w:p w14:paraId="274A6622"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Transportu, Budownictwa i Gospodarki Morskiej z dnia 25 kwietnia 2012 r. w sprawie ustalania geotechnicznych warunków posadowienia obiektów budowlanych (Dz.U.2012 poz. 463).</w:t>
      </w:r>
    </w:p>
    <w:p w14:paraId="6C3CEA3C" w14:textId="77777777" w:rsidR="00FF634E" w:rsidRPr="00C85E9D" w:rsidRDefault="00FF634E" w:rsidP="00FF634E">
      <w:pPr>
        <w:numPr>
          <w:ilvl w:val="0"/>
          <w:numId w:val="58"/>
        </w:numPr>
        <w:spacing w:after="0" w:line="240" w:lineRule="auto"/>
        <w:contextualSpacing/>
        <w:jc w:val="both"/>
        <w:rPr>
          <w:bCs/>
          <w:sz w:val="20"/>
          <w:szCs w:val="20"/>
        </w:rPr>
      </w:pPr>
      <w:r w:rsidRPr="00C85E9D">
        <w:rPr>
          <w:sz w:val="20"/>
          <w:szCs w:val="20"/>
        </w:rPr>
        <w:t>Rozporządzenie Ministra Infrastruktury z dnia 24 czerwca 2022 r. w sprawie przepisów techniczno-budowlanych dotyczących dróg publicznych</w:t>
      </w:r>
      <w:r w:rsidRPr="00C85E9D">
        <w:rPr>
          <w:bCs/>
          <w:sz w:val="20"/>
          <w:szCs w:val="20"/>
        </w:rPr>
        <w:t xml:space="preserve"> (Dz. U. poz. 1518 z </w:t>
      </w:r>
      <w:proofErr w:type="spellStart"/>
      <w:r w:rsidRPr="00C85E9D">
        <w:rPr>
          <w:bCs/>
          <w:sz w:val="20"/>
          <w:szCs w:val="20"/>
        </w:rPr>
        <w:t>późn</w:t>
      </w:r>
      <w:proofErr w:type="spellEnd"/>
      <w:r w:rsidRPr="00C85E9D">
        <w:rPr>
          <w:bCs/>
          <w:sz w:val="20"/>
          <w:szCs w:val="20"/>
        </w:rPr>
        <w:t>. zm.)</w:t>
      </w:r>
    </w:p>
    <w:p w14:paraId="77F2EF5D"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 xml:space="preserve">Rozporządzenie Ministra Cyfryzacji z dnia 26 maja 2023 r. w sprawie warunków technicznych, jakim powinny odpowiadać kanały technologiczne i ich usytuowanie (Dz. U. poz. 1039). </w:t>
      </w:r>
    </w:p>
    <w:p w14:paraId="3DD5AE75"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Infrastruktury z dnia 23 czerwca 2003 r. w sprawie informacji dotyczącej bezpieczeństwa i ochrony zdrowia oraz planu bezpieczeństwa i ochrony zdrowia (Dz. U. Nr 120, poz. 1126).</w:t>
      </w:r>
    </w:p>
    <w:p w14:paraId="49929918" w14:textId="77777777" w:rsidR="00FF634E" w:rsidRPr="00C85E9D" w:rsidRDefault="00FF634E" w:rsidP="00FF634E">
      <w:pPr>
        <w:numPr>
          <w:ilvl w:val="0"/>
          <w:numId w:val="58"/>
        </w:numPr>
        <w:spacing w:after="0" w:line="240" w:lineRule="auto"/>
        <w:contextualSpacing/>
        <w:jc w:val="both"/>
        <w:rPr>
          <w:bCs/>
          <w:sz w:val="20"/>
          <w:szCs w:val="20"/>
        </w:rPr>
      </w:pPr>
      <w:r w:rsidRPr="00C85E9D">
        <w:rPr>
          <w:sz w:val="20"/>
          <w:szCs w:val="20"/>
        </w:rPr>
        <w:t xml:space="preserve">Rozporządzenie Ministra Rozwoju, Pracy i Technologii z dnia 25 czerwca 2021 r. w sprawie wzoru oświadczenia o posiadanym prawie do dysponowania nieruchomością na cele budowlane </w:t>
      </w:r>
      <w:r w:rsidRPr="00C85E9D">
        <w:rPr>
          <w:bCs/>
          <w:sz w:val="20"/>
          <w:szCs w:val="20"/>
        </w:rPr>
        <w:t>(Dz. U. poz. 1170).</w:t>
      </w:r>
    </w:p>
    <w:p w14:paraId="1807F85A" w14:textId="77777777" w:rsidR="00FF634E" w:rsidRPr="00C85E9D" w:rsidRDefault="00FF634E" w:rsidP="00FF634E">
      <w:pPr>
        <w:numPr>
          <w:ilvl w:val="0"/>
          <w:numId w:val="58"/>
        </w:numPr>
        <w:spacing w:after="0" w:line="240" w:lineRule="auto"/>
        <w:contextualSpacing/>
        <w:jc w:val="both"/>
        <w:rPr>
          <w:bCs/>
          <w:sz w:val="20"/>
          <w:szCs w:val="20"/>
        </w:rPr>
      </w:pPr>
      <w:r w:rsidRPr="00C85E9D">
        <w:rPr>
          <w:sz w:val="20"/>
          <w:szCs w:val="20"/>
        </w:rPr>
        <w:t xml:space="preserve">Rozporządzenie Ministra Rozwoju i Technologii z dnia 20 grudnia 2021 r. w sprawie określenia metod i podstaw sporządzania kosztorysu inwestorskiego, obliczania planowanych kosztów prac projektowych oraz </w:t>
      </w:r>
      <w:r w:rsidRPr="00C85E9D">
        <w:rPr>
          <w:sz w:val="20"/>
          <w:szCs w:val="20"/>
        </w:rPr>
        <w:lastRenderedPageBreak/>
        <w:t>planowanych kosztów robót budowlanych określonych w programie funkcjonalno-użytkowym (Dz. U. Nr 2021, poz. 2458).</w:t>
      </w:r>
    </w:p>
    <w:p w14:paraId="04CF44E1"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Infrastruktury z dnia 02 września 2004 r. w sprawie szczegółowego zakresu i formy dokumentacji projektowej, specyfikacji technicznych wykonania i odbioru robót budowlanych oraz programu funkcjonalno-użytkowego (Dz. U. Nr 2021 poz. 2454.).</w:t>
      </w:r>
    </w:p>
    <w:p w14:paraId="1E921759"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 xml:space="preserve">Rozporządzenie Ministra Środowiska z dnia 20 grudnia 2011 r. </w:t>
      </w:r>
      <w:r w:rsidRPr="00C85E9D">
        <w:rPr>
          <w:sz w:val="20"/>
          <w:szCs w:val="20"/>
        </w:rPr>
        <w:t>z dnia 1 lipca 2015 r. zmieniające rozporządzenie w sprawie szczegółowych wymagań dotyczących projektów robót geologicznych, w tym robót, których wykonywanie wymaga uzyskania koncesji</w:t>
      </w:r>
      <w:r w:rsidRPr="00C85E9D">
        <w:rPr>
          <w:bCs/>
          <w:sz w:val="20"/>
          <w:szCs w:val="20"/>
        </w:rPr>
        <w:t xml:space="preserve"> (</w:t>
      </w:r>
      <w:proofErr w:type="spellStart"/>
      <w:r w:rsidRPr="00C85E9D">
        <w:rPr>
          <w:bCs/>
          <w:sz w:val="20"/>
          <w:szCs w:val="20"/>
        </w:rPr>
        <w:t>t.j</w:t>
      </w:r>
      <w:proofErr w:type="spellEnd"/>
      <w:r w:rsidRPr="00C85E9D">
        <w:rPr>
          <w:bCs/>
          <w:sz w:val="20"/>
          <w:szCs w:val="20"/>
        </w:rPr>
        <w:t>.   Dz. U. z 2023 r. poz. 155).</w:t>
      </w:r>
    </w:p>
    <w:p w14:paraId="6596803B"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Środowiska z dnia 18 listopada 2016 r. w sprawie dokumentacje hydrogeologicznej i geologiczno-inżynierskiej (Dz.U. poz. 2033).</w:t>
      </w:r>
    </w:p>
    <w:p w14:paraId="59C23B89"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Infrastruktury z dnia 23 września 2003 r. w sprawie szczegółowych warunków zarządzania ruchem na drogach oraz wykonywania nadzoru nad tym zarządzaniem (</w:t>
      </w:r>
      <w:proofErr w:type="spellStart"/>
      <w:r w:rsidRPr="00C85E9D">
        <w:rPr>
          <w:bCs/>
          <w:sz w:val="20"/>
          <w:szCs w:val="20"/>
        </w:rPr>
        <w:t>t.j</w:t>
      </w:r>
      <w:proofErr w:type="spellEnd"/>
      <w:r w:rsidRPr="00C85E9D">
        <w:rPr>
          <w:bCs/>
          <w:sz w:val="20"/>
          <w:szCs w:val="20"/>
        </w:rPr>
        <w:t>.   Dz. U. z 2017 r. poz. 784).</w:t>
      </w:r>
    </w:p>
    <w:p w14:paraId="0B72EA63"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Infrastruktury z dnia 03 lipca 2003 r. w sprawie szczegółowych warunków technicznych dla znaków i sygnałów drogowych oraz urządzeń bezpieczeństwa ruchu drogowego i warunków ich umieszczania na drogach (</w:t>
      </w:r>
      <w:proofErr w:type="spellStart"/>
      <w:r w:rsidRPr="00C85E9D">
        <w:rPr>
          <w:bCs/>
          <w:sz w:val="20"/>
          <w:szCs w:val="20"/>
        </w:rPr>
        <w:t>t.j</w:t>
      </w:r>
      <w:proofErr w:type="spellEnd"/>
      <w:r w:rsidRPr="00C85E9D">
        <w:rPr>
          <w:bCs/>
          <w:sz w:val="20"/>
          <w:szCs w:val="20"/>
        </w:rPr>
        <w:t>.   Dz. U. z 2019r. poz. 2311).</w:t>
      </w:r>
    </w:p>
    <w:p w14:paraId="529695DB"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Infrastruktury z dnia 26 września 1997r. w sprawie bezpieczeństwa i higieny pracy podczas wykonywania robót budowlanych (</w:t>
      </w:r>
      <w:proofErr w:type="spellStart"/>
      <w:r w:rsidRPr="00C85E9D">
        <w:rPr>
          <w:bCs/>
          <w:sz w:val="20"/>
          <w:szCs w:val="20"/>
        </w:rPr>
        <w:t>t.j</w:t>
      </w:r>
      <w:proofErr w:type="spellEnd"/>
      <w:r w:rsidRPr="00C85E9D">
        <w:rPr>
          <w:bCs/>
          <w:sz w:val="20"/>
          <w:szCs w:val="20"/>
        </w:rPr>
        <w:t>.   Dz. U. z 2003r. Nr 169 poz. 1650).</w:t>
      </w:r>
    </w:p>
    <w:p w14:paraId="75FFCDBE"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Rozporządzenie Ministra Środowiska z dnia 9 czerwca 2015 r. w sprawie przekazywania informacji z bieżącego dokumentowania przebiegu prac geologicznych (Dz.U. poz. 903).</w:t>
      </w:r>
    </w:p>
    <w:p w14:paraId="7184F465" w14:textId="77777777"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 xml:space="preserve">Rozporządzenie Rady Ministrów z dnia rozporządzeniu </w:t>
      </w:r>
      <w:r w:rsidRPr="00C85E9D">
        <w:rPr>
          <w:sz w:val="20"/>
          <w:szCs w:val="20"/>
        </w:rPr>
        <w:t xml:space="preserve">Rady Ministrów z dnia 19 grudnia 2019r. zmieniające rozporządzenie w </w:t>
      </w:r>
      <w:r w:rsidRPr="00C85E9D">
        <w:rPr>
          <w:bCs/>
          <w:sz w:val="20"/>
          <w:szCs w:val="20"/>
        </w:rPr>
        <w:t>sprawie</w:t>
      </w:r>
      <w:r w:rsidRPr="00C85E9D">
        <w:rPr>
          <w:sz w:val="20"/>
          <w:szCs w:val="20"/>
        </w:rPr>
        <w:t xml:space="preserve"> państwowego systemu odniesień przestrzennych </w:t>
      </w:r>
      <w:r w:rsidRPr="00C85E9D">
        <w:rPr>
          <w:bCs/>
          <w:sz w:val="20"/>
          <w:szCs w:val="20"/>
        </w:rPr>
        <w:t>(Dz. U. poz. 2494).</w:t>
      </w:r>
    </w:p>
    <w:p w14:paraId="14A0C8FF" w14:textId="12503F96" w:rsidR="00FF634E" w:rsidRPr="00C85E9D" w:rsidRDefault="00FF634E" w:rsidP="00FF634E">
      <w:pPr>
        <w:numPr>
          <w:ilvl w:val="0"/>
          <w:numId w:val="58"/>
        </w:numPr>
        <w:spacing w:after="0" w:line="240" w:lineRule="auto"/>
        <w:contextualSpacing/>
        <w:jc w:val="both"/>
        <w:rPr>
          <w:bCs/>
          <w:sz w:val="20"/>
          <w:szCs w:val="20"/>
        </w:rPr>
      </w:pPr>
      <w:r w:rsidRPr="00C85E9D">
        <w:rPr>
          <w:bCs/>
          <w:sz w:val="20"/>
          <w:szCs w:val="20"/>
        </w:rPr>
        <w:t xml:space="preserve">Rozporządzenie Ministra Gospodarki Przestrzennej i Budownictwa z dnia 18 sierpnia 2020 r. w sprawie </w:t>
      </w:r>
      <w:r w:rsidRPr="00C85E9D">
        <w:rPr>
          <w:sz w:val="20"/>
          <w:szCs w:val="20"/>
        </w:rPr>
        <w:t>standardów technicznych wykonywania geodezyjnych pomiarów sytuacyjnych i wysokościowych oraz opracowywania i przekazywania wyników tych pomiarów do państwowego zasobu geodezyjnego i kartograficznego</w:t>
      </w:r>
      <w:r w:rsidRPr="00C85E9D">
        <w:rPr>
          <w:bCs/>
          <w:sz w:val="20"/>
          <w:szCs w:val="20"/>
        </w:rPr>
        <w:t xml:space="preserve"> </w:t>
      </w:r>
      <w:r w:rsidRPr="00C85E9D">
        <w:rPr>
          <w:sz w:val="20"/>
          <w:szCs w:val="20"/>
        </w:rPr>
        <w:t>(</w:t>
      </w:r>
      <w:proofErr w:type="spellStart"/>
      <w:r w:rsidRPr="00C85E9D">
        <w:rPr>
          <w:sz w:val="20"/>
          <w:szCs w:val="20"/>
        </w:rPr>
        <w:t>t.j</w:t>
      </w:r>
      <w:proofErr w:type="spellEnd"/>
      <w:r w:rsidRPr="00C85E9D">
        <w:rPr>
          <w:sz w:val="20"/>
          <w:szCs w:val="20"/>
        </w:rPr>
        <w:t xml:space="preserve">.   </w:t>
      </w:r>
      <w:r w:rsidR="0052130C">
        <w:rPr>
          <w:sz w:val="20"/>
          <w:szCs w:val="20"/>
        </w:rPr>
        <w:t>Dz.U.</w:t>
      </w:r>
      <w:r w:rsidR="0052130C" w:rsidRPr="00C85E9D">
        <w:rPr>
          <w:sz w:val="20"/>
          <w:szCs w:val="20"/>
        </w:rPr>
        <w:t xml:space="preserve"> </w:t>
      </w:r>
      <w:r w:rsidRPr="00C85E9D">
        <w:rPr>
          <w:sz w:val="20"/>
          <w:szCs w:val="20"/>
        </w:rPr>
        <w:t xml:space="preserve">2022 poz. 1670 z </w:t>
      </w:r>
      <w:proofErr w:type="spellStart"/>
      <w:r w:rsidRPr="00C85E9D">
        <w:rPr>
          <w:sz w:val="20"/>
          <w:szCs w:val="20"/>
        </w:rPr>
        <w:t>późn</w:t>
      </w:r>
      <w:proofErr w:type="spellEnd"/>
      <w:r w:rsidRPr="00C85E9D">
        <w:rPr>
          <w:sz w:val="20"/>
          <w:szCs w:val="20"/>
        </w:rPr>
        <w:t xml:space="preserve">. </w:t>
      </w:r>
      <w:proofErr w:type="spellStart"/>
      <w:r w:rsidRPr="00C85E9D">
        <w:rPr>
          <w:sz w:val="20"/>
          <w:szCs w:val="20"/>
        </w:rPr>
        <w:t>zm</w:t>
      </w:r>
      <w:proofErr w:type="spellEnd"/>
      <w:r w:rsidRPr="00C85E9D">
        <w:rPr>
          <w:sz w:val="20"/>
          <w:szCs w:val="20"/>
        </w:rPr>
        <w:t>)</w:t>
      </w:r>
      <w:r w:rsidRPr="00C85E9D">
        <w:rPr>
          <w:bCs/>
          <w:sz w:val="20"/>
          <w:szCs w:val="20"/>
        </w:rPr>
        <w:t>.</w:t>
      </w:r>
    </w:p>
    <w:p w14:paraId="774B8D50" w14:textId="77777777" w:rsidR="00FF634E" w:rsidRPr="00C85E9D" w:rsidRDefault="00FF634E" w:rsidP="005352DB">
      <w:pPr>
        <w:pStyle w:val="Nagwek2"/>
      </w:pPr>
      <w:bookmarkStart w:id="102" w:name="_Toc118978110"/>
      <w:bookmarkStart w:id="103" w:name="_Toc226101810"/>
      <w:bookmarkStart w:id="104" w:name="_Toc232426736"/>
      <w:r w:rsidRPr="00C85E9D">
        <w:t>Wytyczne i instrukcje</w:t>
      </w:r>
      <w:bookmarkEnd w:id="102"/>
      <w:bookmarkEnd w:id="103"/>
      <w:bookmarkEnd w:id="104"/>
    </w:p>
    <w:p w14:paraId="28793C7C"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Wytyczne projektowania skrzyżowań drogowych. GDDP, Warszawa 2001r.</w:t>
      </w:r>
    </w:p>
    <w:p w14:paraId="4E1235CA"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Zasady ochrony środowiska w drogownictwie - GDDP, Warszawa 1999r.</w:t>
      </w:r>
    </w:p>
    <w:p w14:paraId="2BA670EF"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Katalog wzorcowych drogowych urządzeń ochrony środowiska. GDDP, Warszawa – 2000r.</w:t>
      </w:r>
    </w:p>
    <w:p w14:paraId="2B473F8A"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Instrukcja badań podłoża gruntowego budowli drogowych i mostowych. Część 1 i 2. GDDP Warszawa 1998r.</w:t>
      </w:r>
    </w:p>
    <w:p w14:paraId="675D6C3E"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Ogólne specyfikacje techniczne obejmujące potrzeby drogownictwa w zakresie geodezji i kartografii oraz nabywania nieruchomości. GDDP Warszawa 1998r., w tym:</w:t>
      </w:r>
    </w:p>
    <w:p w14:paraId="060E81EF"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Ogólne specyfikacje techniczne dla robót budowlanych – GDDP Warszawa 1998r.</w:t>
      </w:r>
    </w:p>
    <w:p w14:paraId="759B6784"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Szczegółowe warunki techniczne dla znaków i sygnałów drogowych oraz urządzeń bezpieczeństwa ruchu drogowego i warunki ich umieszczania na drogach dla znaków drogowych pionowych – załącznik nr 1 do rozporządzenia.</w:t>
      </w:r>
    </w:p>
    <w:p w14:paraId="65DF2DE9"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Szczegółowe warunki techniczne dla znaków i sygnałów drogowych oraz urządzeń bezpieczeństwa ruchu drogowego i warunki ich umieszczania na drogach dla znaków drogowych poziomych – załącznik nr 2 do rozporządzenia.</w:t>
      </w:r>
    </w:p>
    <w:p w14:paraId="3DF12055"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Szczegółowe warunki techniczne dla znaków i sygnałów drogowych oraz urządzeń bezpieczeństwa ruchu drogowego i warunki ich umieszczania na drogach dla sygnałów drogowych – załącznik nr 3 do rozporządzenia.</w:t>
      </w:r>
    </w:p>
    <w:p w14:paraId="66722ACD"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Szczegółowe warunki techniczne dla znaków i sygnałów drogowych oraz urządzeń bezpieczeństwa ruchu drogowego i warunki ich umieszczania na drogach dla urządzeń bezpieczeństwa ruchu drogowego – załącznik nr 4 do rozporządzenia.</w:t>
      </w:r>
    </w:p>
    <w:p w14:paraId="44E0F714"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Wytyczne stosowania drogowych barier ochronnych. GDDP, Warszawa 1994r.</w:t>
      </w:r>
    </w:p>
    <w:p w14:paraId="057396BB"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Katalog typowych konstrukcji nawierzchni podatnych i półsztywnych. GDDKiA, Warszawa 2013r.</w:t>
      </w:r>
    </w:p>
    <w:p w14:paraId="3E6A3CF4"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 xml:space="preserve">Katalog </w:t>
      </w:r>
      <w:proofErr w:type="spellStart"/>
      <w:r w:rsidRPr="00C85E9D">
        <w:rPr>
          <w:bCs/>
          <w:sz w:val="20"/>
          <w:szCs w:val="20"/>
        </w:rPr>
        <w:t>Przebudów</w:t>
      </w:r>
      <w:proofErr w:type="spellEnd"/>
      <w:r w:rsidRPr="00C85E9D">
        <w:rPr>
          <w:bCs/>
          <w:sz w:val="20"/>
          <w:szCs w:val="20"/>
        </w:rPr>
        <w:t xml:space="preserve"> i </w:t>
      </w:r>
      <w:proofErr w:type="spellStart"/>
      <w:r w:rsidRPr="00C85E9D">
        <w:rPr>
          <w:bCs/>
          <w:sz w:val="20"/>
          <w:szCs w:val="20"/>
        </w:rPr>
        <w:t>Remontów</w:t>
      </w:r>
      <w:proofErr w:type="spellEnd"/>
      <w:r w:rsidRPr="00C85E9D">
        <w:rPr>
          <w:bCs/>
          <w:sz w:val="20"/>
          <w:szCs w:val="20"/>
        </w:rPr>
        <w:t xml:space="preserve"> Nawierzchni Podatnych i </w:t>
      </w:r>
      <w:proofErr w:type="spellStart"/>
      <w:r w:rsidRPr="00C85E9D">
        <w:rPr>
          <w:bCs/>
          <w:sz w:val="20"/>
          <w:szCs w:val="20"/>
        </w:rPr>
        <w:t>Półsztywnych</w:t>
      </w:r>
      <w:proofErr w:type="spellEnd"/>
      <w:r w:rsidRPr="00C85E9D">
        <w:rPr>
          <w:bCs/>
          <w:sz w:val="20"/>
          <w:szCs w:val="20"/>
        </w:rPr>
        <w:t>. GDDKiA, Warszawa 2013r.</w:t>
      </w:r>
    </w:p>
    <w:p w14:paraId="0CB13F40"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 xml:space="preserve">PN-EN 1997-1:2008 </w:t>
      </w:r>
      <w:proofErr w:type="spellStart"/>
      <w:r w:rsidRPr="00C85E9D">
        <w:rPr>
          <w:bCs/>
          <w:sz w:val="20"/>
          <w:szCs w:val="20"/>
        </w:rPr>
        <w:t>Eurokod</w:t>
      </w:r>
      <w:proofErr w:type="spellEnd"/>
      <w:r w:rsidRPr="00C85E9D">
        <w:rPr>
          <w:bCs/>
          <w:sz w:val="20"/>
          <w:szCs w:val="20"/>
        </w:rPr>
        <w:t xml:space="preserve"> 7 - Projektowanie geotechniczne -- Część 1: Zasady ogólne</w:t>
      </w:r>
    </w:p>
    <w:p w14:paraId="06D42F3A" w14:textId="77777777" w:rsidR="00FF634E" w:rsidRPr="00C85E9D" w:rsidRDefault="00FF634E" w:rsidP="00FF634E">
      <w:pPr>
        <w:numPr>
          <w:ilvl w:val="0"/>
          <w:numId w:val="48"/>
        </w:numPr>
        <w:spacing w:after="0" w:line="240" w:lineRule="auto"/>
        <w:contextualSpacing/>
        <w:jc w:val="both"/>
        <w:rPr>
          <w:bCs/>
          <w:sz w:val="20"/>
          <w:szCs w:val="20"/>
        </w:rPr>
      </w:pPr>
      <w:r w:rsidRPr="00C85E9D">
        <w:rPr>
          <w:bCs/>
          <w:sz w:val="20"/>
          <w:szCs w:val="20"/>
        </w:rPr>
        <w:t>Obliczenia statyczne i projektowanie.</w:t>
      </w:r>
    </w:p>
    <w:p w14:paraId="152487A9" w14:textId="77777777" w:rsidR="00FF634E" w:rsidRPr="00C85E9D" w:rsidRDefault="00FF634E" w:rsidP="005352DB">
      <w:pPr>
        <w:pStyle w:val="Nagwek2"/>
      </w:pPr>
      <w:bookmarkStart w:id="105" w:name="_Toc118978111"/>
      <w:bookmarkStart w:id="106" w:name="_Toc226101811"/>
      <w:bookmarkStart w:id="107" w:name="_Toc232426737"/>
      <w:r w:rsidRPr="00C85E9D">
        <w:t>Inne rozporządzenia, ustawy normy i katalogi</w:t>
      </w:r>
      <w:bookmarkEnd w:id="105"/>
      <w:bookmarkEnd w:id="106"/>
      <w:bookmarkEnd w:id="107"/>
    </w:p>
    <w:p w14:paraId="35750BBA" w14:textId="77777777" w:rsidR="00FF634E" w:rsidRPr="00C85E9D" w:rsidRDefault="00FF634E" w:rsidP="00FF634E">
      <w:pPr>
        <w:spacing w:after="0" w:line="240" w:lineRule="auto"/>
        <w:jc w:val="both"/>
        <w:rPr>
          <w:sz w:val="20"/>
          <w:szCs w:val="20"/>
        </w:rPr>
      </w:pPr>
      <w:r w:rsidRPr="00C85E9D">
        <w:rPr>
          <w:sz w:val="20"/>
          <w:szCs w:val="20"/>
        </w:rPr>
        <w:t>Wykonawca na bieżąco winien uwzględniać zmiany w/w rozporządzeń, ustaw przepisów itp. oraz uwzględniać je w opracowaniu dokumentacji projektowej oraz podczas prowadzenia robót.</w:t>
      </w:r>
    </w:p>
    <w:p w14:paraId="78E2CA77" w14:textId="77777777" w:rsidR="00C85E9D" w:rsidRDefault="00C85E9D" w:rsidP="00FF634E">
      <w:pPr>
        <w:spacing w:before="120" w:after="0" w:line="240" w:lineRule="auto"/>
        <w:jc w:val="both"/>
        <w:rPr>
          <w:sz w:val="20"/>
          <w:szCs w:val="20"/>
        </w:rPr>
      </w:pPr>
    </w:p>
    <w:p w14:paraId="664FB449" w14:textId="7805282A" w:rsidR="00FF634E" w:rsidRPr="00C85E9D" w:rsidRDefault="00FF634E" w:rsidP="00FF634E">
      <w:pPr>
        <w:spacing w:before="120" w:after="0" w:line="240" w:lineRule="auto"/>
        <w:jc w:val="both"/>
        <w:rPr>
          <w:sz w:val="20"/>
          <w:szCs w:val="20"/>
        </w:rPr>
      </w:pPr>
      <w:r w:rsidRPr="00C85E9D">
        <w:rPr>
          <w:sz w:val="20"/>
          <w:szCs w:val="20"/>
        </w:rPr>
        <w:t>UWAGA:</w:t>
      </w:r>
    </w:p>
    <w:p w14:paraId="1AC44CEF" w14:textId="77777777" w:rsidR="00FF634E" w:rsidRPr="00C85E9D" w:rsidRDefault="00FF634E" w:rsidP="00FF634E">
      <w:pPr>
        <w:spacing w:after="0" w:line="240" w:lineRule="auto"/>
        <w:jc w:val="both"/>
        <w:rPr>
          <w:sz w:val="20"/>
          <w:szCs w:val="20"/>
        </w:rPr>
      </w:pPr>
      <w:r w:rsidRPr="00C85E9D">
        <w:rPr>
          <w:sz w:val="20"/>
          <w:szCs w:val="20"/>
        </w:rPr>
        <w:lastRenderedPageBreak/>
        <w:t>I. Wszystkie zapisy zawarte w przygotowanej dokumentacji projektowej muszą być zgodne z  ustawą – Prawo zamówień publicznych.</w:t>
      </w:r>
    </w:p>
    <w:p w14:paraId="77C81C53" w14:textId="77777777" w:rsidR="00FF634E" w:rsidRPr="00C85E9D" w:rsidRDefault="00FF634E" w:rsidP="00FF634E">
      <w:pPr>
        <w:spacing w:after="0" w:line="240" w:lineRule="auto"/>
        <w:jc w:val="both"/>
        <w:rPr>
          <w:sz w:val="20"/>
          <w:szCs w:val="20"/>
        </w:rPr>
      </w:pPr>
      <w:r w:rsidRPr="00C85E9D">
        <w:rPr>
          <w:sz w:val="20"/>
          <w:szCs w:val="20"/>
        </w:rPr>
        <w:t xml:space="preserve">II. Należy szczególny nacisk położyć na sposób przygotowania projektu i opisania poszczególnych elementów projektu w taki sposób aby umożliwiały one przygotowanie zamówienia przetargowego zgodnego z w/w ustawą. </w:t>
      </w:r>
    </w:p>
    <w:p w14:paraId="52F3A27F" w14:textId="77777777" w:rsidR="00FF634E" w:rsidRPr="00C85E9D" w:rsidRDefault="00FF634E" w:rsidP="00FF634E">
      <w:pPr>
        <w:spacing w:before="120" w:after="0" w:line="240" w:lineRule="auto"/>
        <w:jc w:val="both"/>
        <w:rPr>
          <w:sz w:val="20"/>
          <w:szCs w:val="20"/>
        </w:rPr>
      </w:pPr>
      <w:r w:rsidRPr="00C85E9D">
        <w:rPr>
          <w:sz w:val="20"/>
          <w:szCs w:val="20"/>
        </w:rPr>
        <w:t>W opisie należy określić wymagania związane z realizacją zamówienia, które mogą obejmować aspekty gospodarcze, środowiskowe, społeczne, związane z innowacyjnością lub zatrudnieniem.</w:t>
      </w:r>
    </w:p>
    <w:p w14:paraId="67ADD633" w14:textId="77777777" w:rsidR="00FF634E" w:rsidRPr="00C85E9D" w:rsidRDefault="00FF634E" w:rsidP="00FF634E">
      <w:pPr>
        <w:keepNext/>
        <w:suppressAutoHyphens/>
        <w:autoSpaceDE w:val="0"/>
        <w:autoSpaceDN w:val="0"/>
        <w:adjustRightInd w:val="0"/>
        <w:spacing w:after="0" w:line="240" w:lineRule="auto"/>
        <w:jc w:val="both"/>
        <w:rPr>
          <w:rFonts w:eastAsia="Times New Roman"/>
          <w:bCs/>
          <w:sz w:val="20"/>
          <w:szCs w:val="20"/>
          <w:lang w:eastAsia="pl-PL"/>
        </w:rPr>
      </w:pPr>
      <w:r w:rsidRPr="00C85E9D">
        <w:rPr>
          <w:rFonts w:eastAsia="Times New Roman"/>
          <w:bCs/>
          <w:sz w:val="20"/>
          <w:szCs w:val="20"/>
          <w:lang w:eastAsia="pl-PL"/>
        </w:rPr>
        <w:t>Należy opisać przedmiot zamówienia, z uwzględnieniem odrębnych przepisów technicznych:</w:t>
      </w:r>
    </w:p>
    <w:p w14:paraId="12FF4A3B" w14:textId="77777777" w:rsidR="00FF634E" w:rsidRPr="00C85E9D" w:rsidRDefault="00FF634E" w:rsidP="00FF634E">
      <w:pPr>
        <w:numPr>
          <w:ilvl w:val="0"/>
          <w:numId w:val="59"/>
        </w:numPr>
        <w:spacing w:after="0" w:line="240" w:lineRule="auto"/>
        <w:ind w:left="426"/>
        <w:jc w:val="both"/>
        <w:rPr>
          <w:rFonts w:eastAsia="Times New Roman"/>
          <w:bCs/>
          <w:sz w:val="20"/>
          <w:szCs w:val="20"/>
          <w:lang w:eastAsia="pl-PL"/>
        </w:rPr>
      </w:pPr>
      <w:r w:rsidRPr="00C85E9D">
        <w:rPr>
          <w:rFonts w:eastAsia="Times New Roman"/>
          <w:bCs/>
          <w:sz w:val="20"/>
          <w:szCs w:val="20"/>
          <w:lang w:eastAsia="pl-PL"/>
        </w:rPr>
        <w:t>przez określenie wymagań dotyczących wydajnościowych lub funkcjonalnych, w tym środowiskowych, pod warunkiem że podane parametry są dostatecznie precyzyjne, aby umożliwić wykonawcom ustalenie przedmiotu zamówienia, a zamawiającemu udzielenie zamówienia;</w:t>
      </w:r>
    </w:p>
    <w:p w14:paraId="66CF7BE5" w14:textId="77777777" w:rsidR="00FF634E" w:rsidRPr="00C85E9D" w:rsidRDefault="00FF634E" w:rsidP="00FF634E">
      <w:pPr>
        <w:keepNext/>
        <w:numPr>
          <w:ilvl w:val="0"/>
          <w:numId w:val="59"/>
        </w:numPr>
        <w:spacing w:after="0" w:line="240" w:lineRule="auto"/>
        <w:ind w:left="426"/>
        <w:jc w:val="both"/>
        <w:rPr>
          <w:rFonts w:eastAsia="Times New Roman"/>
          <w:bCs/>
          <w:sz w:val="20"/>
          <w:szCs w:val="20"/>
          <w:lang w:eastAsia="pl-PL"/>
        </w:rPr>
      </w:pPr>
      <w:r w:rsidRPr="00C85E9D">
        <w:rPr>
          <w:rFonts w:eastAsia="Times New Roman"/>
          <w:bCs/>
          <w:sz w:val="20"/>
          <w:szCs w:val="20"/>
          <w:lang w:eastAsia="pl-PL"/>
        </w:rPr>
        <w:t>Przez odniesienie się w kolejności preferencji do:</w:t>
      </w:r>
    </w:p>
    <w:p w14:paraId="40D0DE74"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Polskich Norm przenoszących normy europejskie,</w:t>
      </w:r>
    </w:p>
    <w:p w14:paraId="27F2CEF3"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norm innych państw członkowskich Europejskiego Obszaru Gospodarczego Przenoszących normy europejskie,</w:t>
      </w:r>
    </w:p>
    <w:p w14:paraId="28FA0CB5"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europejskich ocen technicznych, rozumianych jako udokumentowane oceny działania wyrobu budowlanego względem jego podstawowych cech, zgodnie z odpowiednim europejskim dokumentem oceny, w rozumieniu art. 2 pkt. 12 rozporządzenia Parlamentu Europejskiego i Rady (UE) nr 305/2011 z dnia 9 marca 2011 r. ustanawiającego zharmonizowane warunki wprowadzanie do obrotu wyrobów budowlanych i uchylającego dyrektywę Rady 89/106/EWG (Dz. Urz. UE L 88 z 04.04.2011, str. 5, z </w:t>
      </w:r>
      <w:proofErr w:type="spellStart"/>
      <w:r w:rsidRPr="00C85E9D">
        <w:rPr>
          <w:rFonts w:eastAsia="Times New Roman"/>
          <w:bCs/>
          <w:sz w:val="20"/>
          <w:szCs w:val="20"/>
          <w:lang w:eastAsia="pl-PL"/>
        </w:rPr>
        <w:t>późn</w:t>
      </w:r>
      <w:proofErr w:type="spellEnd"/>
      <w:r w:rsidRPr="00C85E9D">
        <w:rPr>
          <w:rFonts w:eastAsia="Times New Roman"/>
          <w:bCs/>
          <w:sz w:val="20"/>
          <w:szCs w:val="20"/>
          <w:lang w:eastAsia="pl-PL"/>
        </w:rPr>
        <w:t>. zm.)</w:t>
      </w:r>
    </w:p>
    <w:p w14:paraId="1BC639B9"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 xml:space="preserve">wspólnych specyfikacji technicznych, rozumianych jako specyfikacje techniczne w dziedzinie produktów teleinformatycznych określone zgodnie z art. 13 i art. 14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 Urz. UE L 316 z 14.11.2012, str. 12, z </w:t>
      </w:r>
      <w:proofErr w:type="spellStart"/>
      <w:r w:rsidRPr="00C85E9D">
        <w:rPr>
          <w:rFonts w:eastAsia="Times New Roman"/>
          <w:bCs/>
          <w:sz w:val="20"/>
          <w:szCs w:val="20"/>
          <w:lang w:eastAsia="pl-PL"/>
        </w:rPr>
        <w:t>późn</w:t>
      </w:r>
      <w:proofErr w:type="spellEnd"/>
      <w:r w:rsidRPr="00C85E9D">
        <w:rPr>
          <w:rFonts w:eastAsia="Times New Roman"/>
          <w:bCs/>
          <w:sz w:val="20"/>
          <w:szCs w:val="20"/>
          <w:lang w:eastAsia="pl-PL"/>
        </w:rPr>
        <w:t>. zm.),</w:t>
      </w:r>
    </w:p>
    <w:p w14:paraId="1EA12A01"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norm międzynarodowych,</w:t>
      </w:r>
    </w:p>
    <w:p w14:paraId="27D519E5"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specyfikacji technicznych, których przestrzeganie nie jest obowiązkowe, przyjętych przez instytucję normalizacyjną, wyspecjalizowaną w opracowywaniu specyfikacji technicznych w celu powtarzalnego i stałego stosowania,</w:t>
      </w:r>
    </w:p>
    <w:p w14:paraId="354F1C24" w14:textId="77777777" w:rsidR="00FF634E" w:rsidRPr="00C85E9D" w:rsidRDefault="00FF634E" w:rsidP="00FF634E">
      <w:pPr>
        <w:numPr>
          <w:ilvl w:val="0"/>
          <w:numId w:val="43"/>
        </w:numPr>
        <w:spacing w:after="0" w:line="240" w:lineRule="auto"/>
        <w:jc w:val="both"/>
        <w:rPr>
          <w:rFonts w:eastAsia="Times New Roman"/>
          <w:bCs/>
          <w:sz w:val="20"/>
          <w:szCs w:val="20"/>
          <w:lang w:eastAsia="pl-PL"/>
        </w:rPr>
      </w:pPr>
      <w:r w:rsidRPr="00C85E9D">
        <w:rPr>
          <w:rFonts w:eastAsia="Times New Roman"/>
          <w:bCs/>
          <w:sz w:val="20"/>
          <w:szCs w:val="20"/>
          <w:lang w:eastAsia="pl-PL"/>
        </w:rPr>
        <w:t>innych systemów referencji technicznych ustanowionych przez europejskie organizacje normalizacyjne;</w:t>
      </w:r>
    </w:p>
    <w:p w14:paraId="36F76287" w14:textId="77777777" w:rsidR="00FF634E" w:rsidRPr="00C85E9D" w:rsidRDefault="00FF634E" w:rsidP="00FF634E">
      <w:pPr>
        <w:numPr>
          <w:ilvl w:val="0"/>
          <w:numId w:val="59"/>
        </w:numPr>
        <w:spacing w:after="0" w:line="240" w:lineRule="auto"/>
        <w:ind w:left="426"/>
        <w:jc w:val="both"/>
        <w:rPr>
          <w:rFonts w:eastAsia="Times New Roman"/>
          <w:bCs/>
          <w:sz w:val="20"/>
          <w:szCs w:val="20"/>
          <w:lang w:eastAsia="pl-PL"/>
        </w:rPr>
      </w:pPr>
      <w:r w:rsidRPr="00C85E9D">
        <w:rPr>
          <w:rFonts w:eastAsia="Times New Roman"/>
          <w:bCs/>
          <w:sz w:val="20"/>
          <w:szCs w:val="20"/>
          <w:lang w:eastAsia="pl-PL"/>
        </w:rPr>
        <w:t>przez odniesienie do norm, europejskich ocen technicznych, specyfikacji technicznych i systemów referencji technicznych, o których mowa w pkt 2, oraz przez odniesienie do wymagań dotyczących wydajności lub funkcjonalności, o których mowa w pkt 1, w zakresie wybranych cech;</w:t>
      </w:r>
    </w:p>
    <w:p w14:paraId="4B8B9987" w14:textId="77777777" w:rsidR="00FF634E" w:rsidRPr="00C85E9D" w:rsidRDefault="00FF634E" w:rsidP="00FF634E">
      <w:pPr>
        <w:numPr>
          <w:ilvl w:val="0"/>
          <w:numId w:val="59"/>
        </w:numPr>
        <w:spacing w:after="0" w:line="240" w:lineRule="auto"/>
        <w:ind w:left="426"/>
        <w:jc w:val="both"/>
        <w:rPr>
          <w:rFonts w:eastAsia="Times New Roman"/>
          <w:bCs/>
          <w:sz w:val="20"/>
          <w:szCs w:val="20"/>
          <w:lang w:eastAsia="pl-PL"/>
        </w:rPr>
      </w:pPr>
      <w:r w:rsidRPr="00C85E9D">
        <w:rPr>
          <w:rFonts w:eastAsia="Times New Roman"/>
          <w:bCs/>
          <w:sz w:val="20"/>
          <w:szCs w:val="20"/>
          <w:lang w:eastAsia="pl-PL"/>
        </w:rPr>
        <w:t>przez odniesienie do kategorii wymagań dotyczących wydajności lub funkcjonalności, o których mowa w pkt 1, i przez odniesienie do norm, europejskich ocen technicznych, specyfikacji technicznych i systemów referencji technicznych, o których mowa w pkt 2, stanowiących środek domniemania zgodności z tego rodzaju wymaganiami dotyczącymi wydajności lub funkcjonalności.</w:t>
      </w:r>
    </w:p>
    <w:p w14:paraId="458DAAA2" w14:textId="77777777" w:rsidR="00FF634E" w:rsidRPr="00C85E9D" w:rsidRDefault="00FF634E" w:rsidP="00FF634E">
      <w:pPr>
        <w:keepNext/>
        <w:suppressAutoHyphens/>
        <w:autoSpaceDE w:val="0"/>
        <w:autoSpaceDN w:val="0"/>
        <w:adjustRightInd w:val="0"/>
        <w:spacing w:after="0" w:line="240" w:lineRule="auto"/>
        <w:jc w:val="both"/>
        <w:rPr>
          <w:rFonts w:eastAsia="Times New Roman"/>
          <w:bCs/>
          <w:sz w:val="20"/>
          <w:szCs w:val="20"/>
          <w:lang w:eastAsia="pl-PL"/>
        </w:rPr>
      </w:pPr>
      <w:r w:rsidRPr="00C85E9D">
        <w:rPr>
          <w:rFonts w:eastAsia="Times New Roman"/>
          <w:bCs/>
          <w:sz w:val="20"/>
          <w:szCs w:val="20"/>
          <w:lang w:eastAsia="pl-PL"/>
        </w:rPr>
        <w:t>W przypadku braku Polskich Norm przenoszących normy europejskie, norm innych państw członkowskich Europejskiego Obszaru Gospodarczego przenoszących te normy oraz europejskich ocen technicznych, specyfikacji technicznych, norm i systemów referencji technicznych, o których mowa w ust. 1 pkt 2, przy opisie przedmiotu zamówienia uwzględnia się w kolejności:</w:t>
      </w:r>
    </w:p>
    <w:p w14:paraId="66D7D37A" w14:textId="77777777" w:rsidR="00FF634E" w:rsidRPr="00C85E9D" w:rsidRDefault="00FF634E" w:rsidP="00FF634E">
      <w:pPr>
        <w:numPr>
          <w:ilvl w:val="0"/>
          <w:numId w:val="44"/>
        </w:numPr>
        <w:spacing w:after="0" w:line="240" w:lineRule="auto"/>
        <w:jc w:val="both"/>
        <w:rPr>
          <w:rFonts w:eastAsia="Times New Roman"/>
          <w:bCs/>
          <w:sz w:val="20"/>
          <w:szCs w:val="20"/>
          <w:lang w:eastAsia="pl-PL"/>
        </w:rPr>
      </w:pPr>
      <w:r w:rsidRPr="00C85E9D">
        <w:rPr>
          <w:rFonts w:eastAsia="Times New Roman"/>
          <w:bCs/>
          <w:sz w:val="20"/>
          <w:szCs w:val="20"/>
          <w:lang w:eastAsia="pl-PL"/>
        </w:rPr>
        <w:t>Polskie Normy;</w:t>
      </w:r>
    </w:p>
    <w:p w14:paraId="00D8EC3B" w14:textId="77777777" w:rsidR="00FF634E" w:rsidRPr="00C85E9D" w:rsidRDefault="00FF634E" w:rsidP="00FF634E">
      <w:pPr>
        <w:numPr>
          <w:ilvl w:val="0"/>
          <w:numId w:val="44"/>
        </w:numPr>
        <w:spacing w:after="0" w:line="240" w:lineRule="auto"/>
        <w:jc w:val="both"/>
        <w:rPr>
          <w:rFonts w:eastAsia="Times New Roman"/>
          <w:sz w:val="20"/>
          <w:szCs w:val="20"/>
          <w:lang w:eastAsia="pl-PL"/>
        </w:rPr>
      </w:pPr>
      <w:r w:rsidRPr="00C85E9D">
        <w:rPr>
          <w:rFonts w:eastAsia="Times New Roman"/>
          <w:bCs/>
          <w:sz w:val="20"/>
          <w:szCs w:val="20"/>
          <w:lang w:eastAsia="pl-PL"/>
        </w:rPr>
        <w:t>oceny techniczne wydawane na podstawie ustawy z dnia 16 kwietnia 2004 r. o wyrobach budowlanych (</w:t>
      </w:r>
      <w:proofErr w:type="spellStart"/>
      <w:r w:rsidRPr="00C85E9D">
        <w:rPr>
          <w:rFonts w:eastAsia="Times New Roman"/>
          <w:bCs/>
          <w:sz w:val="20"/>
          <w:szCs w:val="20"/>
          <w:lang w:eastAsia="pl-PL"/>
        </w:rPr>
        <w:t>t.j</w:t>
      </w:r>
      <w:proofErr w:type="spellEnd"/>
      <w:r w:rsidRPr="00C85E9D">
        <w:rPr>
          <w:rFonts w:eastAsia="Times New Roman"/>
          <w:bCs/>
          <w:sz w:val="20"/>
          <w:szCs w:val="20"/>
          <w:lang w:eastAsia="pl-PL"/>
        </w:rPr>
        <w:t xml:space="preserve">.   Dz. U. z 2021 r. poz. 1213 z </w:t>
      </w:r>
      <w:proofErr w:type="spellStart"/>
      <w:r w:rsidRPr="00C85E9D">
        <w:rPr>
          <w:rFonts w:eastAsia="Times New Roman"/>
          <w:bCs/>
          <w:sz w:val="20"/>
          <w:szCs w:val="20"/>
          <w:lang w:eastAsia="pl-PL"/>
        </w:rPr>
        <w:t>późn</w:t>
      </w:r>
      <w:proofErr w:type="spellEnd"/>
      <w:r w:rsidRPr="00C85E9D">
        <w:rPr>
          <w:rFonts w:eastAsia="Times New Roman"/>
          <w:bCs/>
          <w:sz w:val="20"/>
          <w:szCs w:val="20"/>
          <w:lang w:eastAsia="pl-PL"/>
        </w:rPr>
        <w:t>. zm.);</w:t>
      </w:r>
    </w:p>
    <w:p w14:paraId="1CEB3F0B" w14:textId="77777777" w:rsidR="00FF634E" w:rsidRPr="00C85E9D" w:rsidRDefault="00FF634E" w:rsidP="00FF634E">
      <w:pPr>
        <w:numPr>
          <w:ilvl w:val="0"/>
          <w:numId w:val="44"/>
        </w:numPr>
        <w:spacing w:after="0" w:line="240" w:lineRule="auto"/>
        <w:jc w:val="both"/>
        <w:rPr>
          <w:rFonts w:eastAsia="Times New Roman"/>
          <w:bCs/>
          <w:sz w:val="20"/>
          <w:szCs w:val="20"/>
          <w:lang w:eastAsia="pl-PL"/>
        </w:rPr>
      </w:pPr>
      <w:r w:rsidRPr="00C85E9D">
        <w:rPr>
          <w:rFonts w:eastAsia="Times New Roman"/>
          <w:bCs/>
          <w:sz w:val="20"/>
          <w:szCs w:val="20"/>
          <w:lang w:eastAsia="pl-PL"/>
        </w:rPr>
        <w:t>polskie specyfikacje techniczne dotyczące projektowania, wyliczeń i realizacji robót budowlanych oraz wykorzystania dostaw;</w:t>
      </w:r>
    </w:p>
    <w:p w14:paraId="07DE57E7" w14:textId="77777777" w:rsidR="00FF634E" w:rsidRPr="00C85E9D" w:rsidRDefault="00FF634E" w:rsidP="00FF634E">
      <w:pPr>
        <w:numPr>
          <w:ilvl w:val="0"/>
          <w:numId w:val="44"/>
        </w:numPr>
        <w:spacing w:after="0" w:line="240" w:lineRule="auto"/>
        <w:jc w:val="both"/>
        <w:rPr>
          <w:rFonts w:eastAsia="Times New Roman"/>
          <w:bCs/>
          <w:sz w:val="20"/>
          <w:szCs w:val="20"/>
          <w:lang w:eastAsia="pl-PL"/>
        </w:rPr>
      </w:pPr>
      <w:r w:rsidRPr="00C85E9D">
        <w:rPr>
          <w:rFonts w:eastAsia="Times New Roman"/>
          <w:bCs/>
          <w:sz w:val="20"/>
          <w:szCs w:val="20"/>
          <w:lang w:eastAsia="pl-PL"/>
        </w:rPr>
        <w:t>krajowe deklaracje zgodności oraz krajowe deklaracje właściwości użytkowych wyrobu budowlanego.</w:t>
      </w:r>
    </w:p>
    <w:p w14:paraId="3BA2FD02" w14:textId="465BBC90" w:rsidR="00FF634E" w:rsidRPr="00C85E9D" w:rsidRDefault="00FF634E" w:rsidP="00FF634E">
      <w:pPr>
        <w:spacing w:after="0" w:line="240" w:lineRule="auto"/>
        <w:jc w:val="both"/>
        <w:rPr>
          <w:rFonts w:eastAsia="Times New Roman"/>
          <w:bCs/>
          <w:sz w:val="20"/>
          <w:szCs w:val="20"/>
          <w:lang w:eastAsia="pl-PL"/>
        </w:rPr>
      </w:pPr>
      <w:r w:rsidRPr="00C85E9D">
        <w:rPr>
          <w:rFonts w:eastAsia="Times New Roman"/>
          <w:bCs/>
          <w:sz w:val="20"/>
          <w:szCs w:val="20"/>
          <w:lang w:eastAsia="pl-PL"/>
        </w:rPr>
        <w:t>Opisując przedmiot zamówienia przez odniesienie do norm, europejskich ocen technicznych, aprobat, specyfikacji technicznych i systemów referencji technicznych, o których mowa w ust. 1 pkt 2 i ust. 3, zamawiający jest obowiązany wskazać, że dopuszcza rozwiązania równoważne opisywanym, a odniesieniu takiemu towarzyszą wyrazy „lub równoważne”.</w:t>
      </w:r>
    </w:p>
    <w:p w14:paraId="76D11A81" w14:textId="77777777" w:rsidR="00FF634E" w:rsidRPr="00C85E9D" w:rsidRDefault="00FF634E" w:rsidP="00FF634E">
      <w:pPr>
        <w:spacing w:after="0" w:line="240" w:lineRule="auto"/>
        <w:jc w:val="both"/>
        <w:rPr>
          <w:rFonts w:eastAsia="Times New Roman"/>
          <w:bCs/>
          <w:sz w:val="20"/>
          <w:szCs w:val="20"/>
          <w:lang w:eastAsia="pl-PL"/>
        </w:rPr>
      </w:pPr>
      <w:r w:rsidRPr="00C85E9D">
        <w:rPr>
          <w:rFonts w:eastAsia="Times New Roman"/>
          <w:bCs/>
          <w:sz w:val="20"/>
          <w:szCs w:val="20"/>
          <w:lang w:eastAsia="pl-PL"/>
        </w:rPr>
        <w:t>W przypadku zamówień na roboty budowlane zamawiający określa w opisie przedmiotu zamówienia wymagane cechy materiału, produktu lub usługi, odpowiadające przeznaczeniu zamierzonemu przez zamawiającego, w szczególności:</w:t>
      </w:r>
    </w:p>
    <w:p w14:paraId="4EF2AC77" w14:textId="77777777" w:rsidR="00FF634E" w:rsidRPr="00C85E9D" w:rsidRDefault="00FF634E" w:rsidP="00FF634E">
      <w:pPr>
        <w:numPr>
          <w:ilvl w:val="0"/>
          <w:numId w:val="45"/>
        </w:numPr>
        <w:spacing w:after="0" w:line="240" w:lineRule="auto"/>
        <w:jc w:val="both"/>
        <w:rPr>
          <w:rFonts w:eastAsia="Times New Roman"/>
          <w:bCs/>
          <w:sz w:val="20"/>
          <w:szCs w:val="20"/>
          <w:lang w:eastAsia="pl-PL"/>
        </w:rPr>
      </w:pPr>
      <w:r w:rsidRPr="00C85E9D">
        <w:rPr>
          <w:rFonts w:eastAsia="Times New Roman"/>
          <w:bCs/>
          <w:sz w:val="20"/>
          <w:szCs w:val="20"/>
          <w:lang w:eastAsia="pl-PL"/>
        </w:rPr>
        <w:t>powinien wymagać, adekwatnie do przedmiotu zamówienia, dostosowania projektu do potrzeb wszystkich użytkowników, w tym zapewnienia dostępności dla osób niepełnosprawnych;</w:t>
      </w:r>
    </w:p>
    <w:p w14:paraId="4ECF36C2" w14:textId="77777777" w:rsidR="00FF634E" w:rsidRPr="00C85E9D" w:rsidRDefault="00FF634E" w:rsidP="00FF634E">
      <w:pPr>
        <w:keepNext/>
        <w:numPr>
          <w:ilvl w:val="0"/>
          <w:numId w:val="45"/>
        </w:numPr>
        <w:spacing w:after="0" w:line="240" w:lineRule="auto"/>
        <w:jc w:val="both"/>
        <w:rPr>
          <w:rFonts w:eastAsia="Times New Roman"/>
          <w:bCs/>
          <w:sz w:val="20"/>
          <w:szCs w:val="20"/>
          <w:lang w:eastAsia="pl-PL"/>
        </w:rPr>
      </w:pPr>
      <w:r w:rsidRPr="00C85E9D">
        <w:rPr>
          <w:rFonts w:eastAsia="Times New Roman"/>
          <w:bCs/>
          <w:sz w:val="20"/>
          <w:szCs w:val="20"/>
          <w:lang w:eastAsia="pl-PL"/>
        </w:rPr>
        <w:lastRenderedPageBreak/>
        <w:t>może wymagać:</w:t>
      </w:r>
    </w:p>
    <w:p w14:paraId="7E748F08"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określonych poziomów oddziaływania na środowisko i klimat,</w:t>
      </w:r>
    </w:p>
    <w:p w14:paraId="58A02EF3"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certyfikatu zgodności lub deklaracji zgodności,</w:t>
      </w:r>
    </w:p>
    <w:p w14:paraId="143602A9"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określonej wydajności, bezpieczeństwa lub wymiarów, w tym procedur dotyczących zapewnienia jakości,</w:t>
      </w:r>
    </w:p>
    <w:p w14:paraId="7710D3D3"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określonej terminologii, symboli, testów i metod testowania,</w:t>
      </w:r>
    </w:p>
    <w:p w14:paraId="5B9B3BF6"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określonego opakowania i oznakowania,</w:t>
      </w:r>
    </w:p>
    <w:p w14:paraId="6D584560"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instrukcji użytkowania,</w:t>
      </w:r>
    </w:p>
    <w:p w14:paraId="6E6A5B20"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procesów i metod produkcji na każdym etapie cyklu życia obiektów budowlanych,</w:t>
      </w:r>
    </w:p>
    <w:p w14:paraId="0136C028"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określonych zasad dotyczących projektowania i kosztorysowania,</w:t>
      </w:r>
    </w:p>
    <w:p w14:paraId="2C7676CE"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warunków testowania, kontroli i odbioru obiektów budowlanych,</w:t>
      </w:r>
    </w:p>
    <w:p w14:paraId="57B8801F"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metod i technik budowy,</w:t>
      </w:r>
    </w:p>
    <w:p w14:paraId="5C180EF2" w14:textId="77777777" w:rsidR="00FF634E" w:rsidRPr="00C85E9D" w:rsidRDefault="00FF634E" w:rsidP="00FF634E">
      <w:pPr>
        <w:numPr>
          <w:ilvl w:val="0"/>
          <w:numId w:val="46"/>
        </w:numPr>
        <w:tabs>
          <w:tab w:val="left" w:pos="993"/>
        </w:tabs>
        <w:spacing w:after="0" w:line="240" w:lineRule="auto"/>
        <w:ind w:hanging="719"/>
        <w:jc w:val="both"/>
        <w:rPr>
          <w:rFonts w:eastAsia="Times New Roman"/>
          <w:bCs/>
          <w:sz w:val="20"/>
          <w:szCs w:val="20"/>
          <w:lang w:eastAsia="pl-PL"/>
        </w:rPr>
      </w:pPr>
      <w:r w:rsidRPr="00C85E9D">
        <w:rPr>
          <w:rFonts w:eastAsia="Times New Roman"/>
          <w:bCs/>
          <w:sz w:val="20"/>
          <w:szCs w:val="20"/>
          <w:lang w:eastAsia="pl-PL"/>
        </w:rPr>
        <w:t>wszelkich pozostałych warunków technicznych.</w:t>
      </w:r>
    </w:p>
    <w:p w14:paraId="4D95F619" w14:textId="7EAE2FC9" w:rsidR="00FF634E" w:rsidRPr="00FF634E" w:rsidRDefault="00FF634E" w:rsidP="00FF634E">
      <w:pPr>
        <w:spacing w:after="0" w:line="240" w:lineRule="auto"/>
        <w:jc w:val="both"/>
        <w:rPr>
          <w:rFonts w:eastAsia="Times New Roman"/>
          <w:bCs/>
          <w:sz w:val="20"/>
          <w:szCs w:val="20"/>
          <w:lang w:eastAsia="pl-PL"/>
        </w:rPr>
      </w:pPr>
      <w:r w:rsidRPr="00C85E9D">
        <w:rPr>
          <w:rFonts w:eastAsia="Times New Roman"/>
          <w:bCs/>
          <w:sz w:val="20"/>
          <w:szCs w:val="20"/>
          <w:lang w:eastAsia="pl-PL"/>
        </w:rPr>
        <w:t>Należy dostosować projekt do potrzeb wszystkich użytkowników, w tym zapewnienia dostępności dla osób niepełnosprawnych i starszych.</w:t>
      </w:r>
    </w:p>
    <w:p w14:paraId="3A59E0DF" w14:textId="7B6C3092" w:rsidR="006652E2" w:rsidRPr="00FF634E" w:rsidRDefault="006652E2" w:rsidP="00FF634E">
      <w:pPr>
        <w:spacing w:after="0" w:line="240" w:lineRule="auto"/>
        <w:jc w:val="both"/>
        <w:rPr>
          <w:sz w:val="20"/>
        </w:rPr>
      </w:pPr>
    </w:p>
    <w:sectPr w:rsidR="006652E2" w:rsidRPr="00FF634E" w:rsidSect="005C1ED7">
      <w:headerReference w:type="default" r:id="rId25"/>
      <w:footerReference w:type="default" r:id="rId26"/>
      <w:type w:val="continuous"/>
      <w:pgSz w:w="11906" w:h="16838"/>
      <w:pgMar w:top="1648" w:right="1418" w:bottom="1418" w:left="141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4422" w14:textId="77777777" w:rsidR="002E7C8C" w:rsidRDefault="002E7C8C" w:rsidP="002F0290">
      <w:pPr>
        <w:spacing w:after="0" w:line="240" w:lineRule="auto"/>
      </w:pPr>
      <w:r>
        <w:separator/>
      </w:r>
    </w:p>
  </w:endnote>
  <w:endnote w:type="continuationSeparator" w:id="0">
    <w:p w14:paraId="2060CD59" w14:textId="77777777" w:rsidR="002E7C8C" w:rsidRDefault="002E7C8C" w:rsidP="002F0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EE">
    <w:altName w:val="Times New Roman"/>
    <w:panose1 w:val="00000000000000000000"/>
    <w:charset w:val="00"/>
    <w:family w:val="auto"/>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120957587"/>
      <w:docPartObj>
        <w:docPartGallery w:val="Page Numbers (Bottom of Page)"/>
        <w:docPartUnique/>
      </w:docPartObj>
    </w:sdtPr>
    <w:sdtEndPr/>
    <w:sdtContent>
      <w:sdt>
        <w:sdtPr>
          <w:rPr>
            <w:rFonts w:ascii="Times New Roman" w:hAnsi="Times New Roman" w:cs="Times New Roman"/>
            <w:sz w:val="18"/>
            <w:szCs w:val="18"/>
          </w:rPr>
          <w:id w:val="-1705238520"/>
          <w:docPartObj>
            <w:docPartGallery w:val="Page Numbers (Top of Page)"/>
            <w:docPartUnique/>
          </w:docPartObj>
        </w:sdtPr>
        <w:sdtEndPr/>
        <w:sdtContent>
          <w:p w14:paraId="409A3E83" w14:textId="2C1FCEFF" w:rsidR="00201562" w:rsidRPr="00261A4E" w:rsidRDefault="00201562" w:rsidP="00261A4E">
            <w:pPr>
              <w:pStyle w:val="Stopka"/>
              <w:jc w:val="right"/>
              <w:rPr>
                <w:rFonts w:ascii="Times New Roman" w:hAnsi="Times New Roman" w:cs="Times New Roman"/>
                <w:sz w:val="18"/>
                <w:szCs w:val="18"/>
              </w:rPr>
            </w:pPr>
            <w:r w:rsidRPr="00261A4E">
              <w:rPr>
                <w:rFonts w:ascii="Times New Roman" w:hAnsi="Times New Roman" w:cs="Times New Roman"/>
                <w:bCs/>
                <w:sz w:val="18"/>
                <w:szCs w:val="18"/>
              </w:rPr>
              <w:fldChar w:fldCharType="begin"/>
            </w:r>
            <w:r w:rsidRPr="00261A4E">
              <w:rPr>
                <w:rFonts w:ascii="Times New Roman" w:hAnsi="Times New Roman" w:cs="Times New Roman"/>
                <w:bCs/>
                <w:sz w:val="18"/>
                <w:szCs w:val="18"/>
              </w:rPr>
              <w:instrText>PAGE</w:instrText>
            </w:r>
            <w:r w:rsidRPr="00261A4E">
              <w:rPr>
                <w:rFonts w:ascii="Times New Roman" w:hAnsi="Times New Roman" w:cs="Times New Roman"/>
                <w:bCs/>
                <w:sz w:val="18"/>
                <w:szCs w:val="18"/>
              </w:rPr>
              <w:fldChar w:fldCharType="separate"/>
            </w:r>
            <w:r w:rsidR="00C047A0">
              <w:rPr>
                <w:rFonts w:ascii="Times New Roman" w:hAnsi="Times New Roman" w:cs="Times New Roman"/>
                <w:bCs/>
                <w:noProof/>
                <w:sz w:val="18"/>
                <w:szCs w:val="18"/>
              </w:rPr>
              <w:t>21</w:t>
            </w:r>
            <w:r w:rsidRPr="00261A4E">
              <w:rPr>
                <w:rFonts w:ascii="Times New Roman" w:hAnsi="Times New Roman" w:cs="Times New Roman"/>
                <w:bCs/>
                <w:sz w:val="18"/>
                <w:szCs w:val="18"/>
              </w:rPr>
              <w:fldChar w:fldCharType="end"/>
            </w:r>
            <w:r w:rsidRPr="00261A4E">
              <w:rPr>
                <w:rFonts w:ascii="Times New Roman" w:hAnsi="Times New Roman" w:cs="Times New Roman"/>
                <w:bCs/>
                <w:sz w:val="18"/>
                <w:szCs w:val="18"/>
              </w:rPr>
              <w:t>/</w:t>
            </w:r>
            <w:r w:rsidRPr="00261A4E">
              <w:rPr>
                <w:rFonts w:ascii="Times New Roman" w:hAnsi="Times New Roman" w:cs="Times New Roman"/>
                <w:bCs/>
                <w:sz w:val="18"/>
                <w:szCs w:val="18"/>
              </w:rPr>
              <w:fldChar w:fldCharType="begin"/>
            </w:r>
            <w:r w:rsidRPr="00261A4E">
              <w:rPr>
                <w:rFonts w:ascii="Times New Roman" w:hAnsi="Times New Roman" w:cs="Times New Roman"/>
                <w:bCs/>
                <w:sz w:val="18"/>
                <w:szCs w:val="18"/>
              </w:rPr>
              <w:instrText>NUMPAGES</w:instrText>
            </w:r>
            <w:r w:rsidRPr="00261A4E">
              <w:rPr>
                <w:rFonts w:ascii="Times New Roman" w:hAnsi="Times New Roman" w:cs="Times New Roman"/>
                <w:bCs/>
                <w:sz w:val="18"/>
                <w:szCs w:val="18"/>
              </w:rPr>
              <w:fldChar w:fldCharType="separate"/>
            </w:r>
            <w:r w:rsidR="00C047A0">
              <w:rPr>
                <w:rFonts w:ascii="Times New Roman" w:hAnsi="Times New Roman" w:cs="Times New Roman"/>
                <w:bCs/>
                <w:noProof/>
                <w:sz w:val="18"/>
                <w:szCs w:val="18"/>
              </w:rPr>
              <w:t>37</w:t>
            </w:r>
            <w:r w:rsidRPr="00261A4E">
              <w:rPr>
                <w:rFonts w:ascii="Times New Roman" w:hAnsi="Times New Roman" w:cs="Times New Roman"/>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B7EC9" w14:textId="77777777" w:rsidR="002E7C8C" w:rsidRDefault="002E7C8C" w:rsidP="002F0290">
      <w:pPr>
        <w:spacing w:after="0" w:line="240" w:lineRule="auto"/>
      </w:pPr>
      <w:r>
        <w:separator/>
      </w:r>
    </w:p>
  </w:footnote>
  <w:footnote w:type="continuationSeparator" w:id="0">
    <w:p w14:paraId="2995321C" w14:textId="77777777" w:rsidR="002E7C8C" w:rsidRDefault="002E7C8C" w:rsidP="002F0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E1B6" w14:textId="65814F97" w:rsidR="00B43384" w:rsidRPr="00B43384" w:rsidRDefault="00B43384" w:rsidP="00B43384">
    <w:pPr>
      <w:rPr>
        <w:rFonts w:eastAsia="Times New Roman"/>
        <w:bCs/>
        <w:color w:val="000000"/>
        <w:sz w:val="16"/>
        <w:szCs w:val="16"/>
        <w:lang w:eastAsia="pl-PL"/>
      </w:rPr>
    </w:pPr>
    <w:r w:rsidRPr="00B43384">
      <w:rPr>
        <w:rFonts w:eastAsia="Times New Roman"/>
        <w:bCs/>
        <w:color w:val="000000"/>
        <w:sz w:val="16"/>
        <w:szCs w:val="16"/>
        <w:lang w:eastAsia="pl-PL"/>
      </w:rPr>
      <w:t>Opracowanie dokumentacji projektowej wraz z uzyskaniem decyzji ZRID w ramach zadania pn.</w:t>
    </w:r>
    <w:r w:rsidR="00D860A7">
      <w:rPr>
        <w:rFonts w:eastAsia="Times New Roman"/>
        <w:bCs/>
        <w:color w:val="000000"/>
        <w:sz w:val="16"/>
        <w:szCs w:val="16"/>
        <w:lang w:eastAsia="pl-PL"/>
      </w:rPr>
      <w:t xml:space="preserve"> : </w:t>
    </w:r>
    <w:r w:rsidR="00F67F00">
      <w:rPr>
        <w:rFonts w:eastAsia="Times New Roman"/>
        <w:bCs/>
        <w:color w:val="000000"/>
        <w:sz w:val="16"/>
        <w:szCs w:val="16"/>
        <w:lang w:eastAsia="pl-PL"/>
      </w:rPr>
      <w:t>,,</w:t>
    </w:r>
    <w:r w:rsidRPr="00B43384">
      <w:rPr>
        <w:rFonts w:eastAsia="Times New Roman"/>
        <w:bCs/>
        <w:color w:val="000000"/>
        <w:sz w:val="16"/>
        <w:szCs w:val="16"/>
        <w:lang w:eastAsia="pl-PL"/>
      </w:rPr>
      <w:t xml:space="preserve"> </w:t>
    </w:r>
    <w:bookmarkStart w:id="108" w:name="_Hlk227740881"/>
    <w:r w:rsidR="00AA1660">
      <w:rPr>
        <w:rFonts w:eastAsia="Times New Roman"/>
        <w:bCs/>
        <w:color w:val="000000"/>
        <w:sz w:val="16"/>
        <w:szCs w:val="16"/>
        <w:lang w:eastAsia="pl-PL"/>
      </w:rPr>
      <w:t>Rozbudowa</w:t>
    </w:r>
    <w:r w:rsidR="00972A76" w:rsidRPr="00972A76">
      <w:rPr>
        <w:rFonts w:eastAsia="Times New Roman"/>
        <w:bCs/>
        <w:color w:val="000000"/>
        <w:sz w:val="16"/>
        <w:szCs w:val="16"/>
        <w:lang w:eastAsia="pl-PL"/>
      </w:rPr>
      <w:t xml:space="preserve"> drogi powiatowej nr 2075D w m. Garncarsko</w:t>
    </w:r>
    <w:bookmarkEnd w:id="108"/>
    <w:r w:rsidR="00410D55">
      <w:rPr>
        <w:rFonts w:eastAsia="Times New Roman"/>
        <w:bCs/>
        <w:color w:val="000000"/>
        <w:sz w:val="16"/>
        <w:szCs w:val="16"/>
        <w:lang w:eastAsia="pl-PL"/>
      </w:rPr>
      <w:t>”</w:t>
    </w:r>
    <w:r w:rsidRPr="00B43384">
      <w:rPr>
        <w:rFonts w:eastAsia="Times New Roman"/>
        <w:bCs/>
        <w:color w:val="000000"/>
        <w:sz w:val="16"/>
        <w:szCs w:val="16"/>
        <w:lang w:eastAsia="pl-PL"/>
      </w:rPr>
      <w:t xml:space="preserve"> </w:t>
    </w:r>
    <w:r w:rsidR="00287414">
      <w:rPr>
        <w:rFonts w:eastAsia="Times New Roman"/>
        <w:bCs/>
        <w:color w:val="000000"/>
        <w:sz w:val="16"/>
        <w:szCs w:val="16"/>
        <w:lang w:eastAsia="pl-PL"/>
      </w:rPr>
      <w:t>-II postępowanie</w:t>
    </w:r>
  </w:p>
  <w:p w14:paraId="6C81F64A" w14:textId="1BFF7972" w:rsidR="00201562" w:rsidRPr="003370C9" w:rsidRDefault="00201562" w:rsidP="00C0680D">
    <w:pPr>
      <w:pStyle w:val="Nagwek"/>
      <w:jc w:val="both"/>
      <w:rPr>
        <w:rFonts w:ascii="Times New Roman" w:eastAsia="Times New Roman" w:hAnsi="Times New Roman" w:cs="Times New Roman"/>
        <w:bCs/>
        <w:color w:val="000000"/>
        <w:sz w:val="16"/>
        <w:szCs w:val="16"/>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7"/>
    <w:lvl w:ilvl="0">
      <w:numFmt w:val="bullet"/>
      <w:lvlText w:val="-"/>
      <w:lvlJc w:val="left"/>
      <w:pPr>
        <w:tabs>
          <w:tab w:val="num" w:pos="720"/>
        </w:tabs>
        <w:ind w:left="720" w:hanging="360"/>
      </w:pPr>
      <w:rPr>
        <w:rFonts w:ascii="Times New Roman" w:hAnsi="Times New Roman" w:cs="Times New Roman" w:hint="default"/>
        <w:sz w:val="24"/>
        <w:szCs w:val="24"/>
      </w:rPr>
    </w:lvl>
  </w:abstractNum>
  <w:abstractNum w:abstractNumId="1" w15:restartNumberingAfterBreak="0">
    <w:nsid w:val="00000009"/>
    <w:multiLevelType w:val="multilevel"/>
    <w:tmpl w:val="C7CE9C3C"/>
    <w:name w:val="WW8Num23"/>
    <w:lvl w:ilvl="0">
      <w:start w:val="1"/>
      <w:numFmt w:val="decimal"/>
      <w:lvlText w:val="%1."/>
      <w:lvlJc w:val="left"/>
      <w:pPr>
        <w:tabs>
          <w:tab w:val="num" w:pos="1477"/>
        </w:tabs>
        <w:ind w:left="1477" w:hanging="397"/>
      </w:pPr>
      <w:rPr>
        <w:rFonts w:hint="default"/>
        <w:b/>
      </w:rPr>
    </w:lvl>
    <w:lvl w:ilvl="1">
      <w:start w:val="1"/>
      <w:numFmt w:val="decimal"/>
      <w:lvlText w:val="%2)"/>
      <w:lvlJc w:val="left"/>
      <w:pPr>
        <w:tabs>
          <w:tab w:val="num" w:pos="928"/>
        </w:tabs>
        <w:ind w:left="928" w:hanging="360"/>
      </w:pPr>
      <w:rPr>
        <w:rFonts w:ascii="Times New Roman" w:hAnsi="Times New Roman" w:cs="Times New Roman" w:hint="default"/>
        <w:b w:val="0"/>
        <w:sz w:val="20"/>
        <w:szCs w:val="20"/>
      </w:rPr>
    </w:lvl>
    <w:lvl w:ilvl="2">
      <w:start w:val="1"/>
      <w:numFmt w:val="decimal"/>
      <w:lvlText w:val="%3)"/>
      <w:lvlJc w:val="left"/>
      <w:pPr>
        <w:tabs>
          <w:tab w:val="num" w:pos="786"/>
        </w:tabs>
        <w:ind w:left="786" w:hanging="360"/>
      </w:pPr>
      <w:rPr>
        <w:rFonts w:ascii="Times New Roman" w:hAnsi="Times New Roman" w:cs="Times New Roman" w:hint="default"/>
        <w:b w:val="0"/>
        <w:sz w:val="18"/>
        <w:szCs w:val="18"/>
      </w:rPr>
    </w:lvl>
    <w:lvl w:ilvl="3">
      <w:start w:val="4"/>
      <w:numFmt w:val="decimal"/>
      <w:lvlText w:val="%4."/>
      <w:lvlJc w:val="left"/>
      <w:pPr>
        <w:tabs>
          <w:tab w:val="num" w:pos="2917"/>
        </w:tabs>
        <w:ind w:left="2917" w:hanging="397"/>
      </w:pPr>
      <w:rPr>
        <w:rFonts w:hint="default"/>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095D49"/>
    <w:multiLevelType w:val="hybridMultilevel"/>
    <w:tmpl w:val="EDFA3FF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 w15:restartNumberingAfterBreak="0">
    <w:nsid w:val="01B0761F"/>
    <w:multiLevelType w:val="hybridMultilevel"/>
    <w:tmpl w:val="EDFA3FF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 w15:restartNumberingAfterBreak="0">
    <w:nsid w:val="073A7A50"/>
    <w:multiLevelType w:val="hybridMultilevel"/>
    <w:tmpl w:val="490CAD48"/>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A542D8"/>
    <w:multiLevelType w:val="hybridMultilevel"/>
    <w:tmpl w:val="30242BF8"/>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72742B"/>
    <w:multiLevelType w:val="hybridMultilevel"/>
    <w:tmpl w:val="C5D4D620"/>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306AE4"/>
    <w:multiLevelType w:val="hybridMultilevel"/>
    <w:tmpl w:val="B4968D3E"/>
    <w:lvl w:ilvl="0" w:tplc="FDE4DC2E">
      <w:start w:val="1"/>
      <w:numFmt w:val="decimal"/>
      <w:lvlText w:val="%1."/>
      <w:lvlJc w:val="left"/>
      <w:pPr>
        <w:ind w:left="397" w:hanging="397"/>
      </w:pPr>
      <w:rPr>
        <w:rFonts w:hint="default"/>
        <w:i w:val="0"/>
        <w:iCs/>
      </w:rPr>
    </w:lvl>
    <w:lvl w:ilvl="1" w:tplc="B10C973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D941C15"/>
    <w:multiLevelType w:val="hybridMultilevel"/>
    <w:tmpl w:val="04CC7FAA"/>
    <w:lvl w:ilvl="0" w:tplc="37DAF6F2">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870BA6"/>
    <w:multiLevelType w:val="hybridMultilevel"/>
    <w:tmpl w:val="C478CDDA"/>
    <w:lvl w:ilvl="0" w:tplc="C85E7A36">
      <w:start w:val="1"/>
      <w:numFmt w:val="decimal"/>
      <w:pStyle w:val="Nagwekspisutreci"/>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0356A9F"/>
    <w:multiLevelType w:val="hybridMultilevel"/>
    <w:tmpl w:val="7BE2F312"/>
    <w:lvl w:ilvl="0" w:tplc="04150017">
      <w:start w:val="1"/>
      <w:numFmt w:val="lowerLetter"/>
      <w:lvlText w:val="%1)"/>
      <w:lvlJc w:val="left"/>
      <w:pPr>
        <w:tabs>
          <w:tab w:val="num" w:pos="720"/>
        </w:tabs>
        <w:ind w:left="720" w:hanging="360"/>
      </w:pPr>
      <w:rPr>
        <w:rFonts w:hint="default"/>
      </w:rPr>
    </w:lvl>
    <w:lvl w:ilvl="1" w:tplc="03205D0E">
      <w:start w:val="1"/>
      <w:numFmt w:val="lowerLetter"/>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ADFC13A8">
      <w:start w:val="1"/>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1BF7166"/>
    <w:multiLevelType w:val="hybridMultilevel"/>
    <w:tmpl w:val="2ECEDC54"/>
    <w:lvl w:ilvl="0" w:tplc="0BD0652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29B7D93"/>
    <w:multiLevelType w:val="hybridMultilevel"/>
    <w:tmpl w:val="74D0D65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C3410F"/>
    <w:multiLevelType w:val="hybridMultilevel"/>
    <w:tmpl w:val="ADCACB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C06926"/>
    <w:multiLevelType w:val="hybridMultilevel"/>
    <w:tmpl w:val="331E5B4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B1472D4"/>
    <w:multiLevelType w:val="hybridMultilevel"/>
    <w:tmpl w:val="3AECC09A"/>
    <w:lvl w:ilvl="0" w:tplc="6DEC5D6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C5176D6"/>
    <w:multiLevelType w:val="hybridMultilevel"/>
    <w:tmpl w:val="0AA83E30"/>
    <w:lvl w:ilvl="0" w:tplc="04150013">
      <w:start w:val="1"/>
      <w:numFmt w:val="upperRoman"/>
      <w:lvlText w:val="%1."/>
      <w:lvlJc w:val="right"/>
      <w:pPr>
        <w:ind w:left="397" w:hanging="397"/>
      </w:pPr>
      <w:rPr>
        <w:rFonts w:hint="default"/>
      </w:rPr>
    </w:lvl>
    <w:lvl w:ilvl="1" w:tplc="B10C973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D196D07"/>
    <w:multiLevelType w:val="hybridMultilevel"/>
    <w:tmpl w:val="5C885488"/>
    <w:lvl w:ilvl="0" w:tplc="34F40082">
      <w:start w:val="1"/>
      <w:numFmt w:val="decimal"/>
      <w:lvlText w:val="%1."/>
      <w:lvlJc w:val="left"/>
      <w:pPr>
        <w:ind w:left="644" w:hanging="360"/>
      </w:pPr>
      <w:rPr>
        <w:rFonts w:hint="default"/>
        <w:b w:val="0"/>
        <w:color w:val="auto"/>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E87486D"/>
    <w:multiLevelType w:val="multilevel"/>
    <w:tmpl w:val="329E48B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1285"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9" w15:restartNumberingAfterBreak="0">
    <w:nsid w:val="21EA4C0F"/>
    <w:multiLevelType w:val="hybridMultilevel"/>
    <w:tmpl w:val="391E7BD6"/>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4DC48D4"/>
    <w:multiLevelType w:val="hybridMultilevel"/>
    <w:tmpl w:val="654C7E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396AB4"/>
    <w:multiLevelType w:val="hybridMultilevel"/>
    <w:tmpl w:val="98A0C85C"/>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9A5196"/>
    <w:multiLevelType w:val="hybridMultilevel"/>
    <w:tmpl w:val="5872613E"/>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C382108"/>
    <w:multiLevelType w:val="hybridMultilevel"/>
    <w:tmpl w:val="E9B8E1FC"/>
    <w:lvl w:ilvl="0" w:tplc="04150017">
      <w:start w:val="1"/>
      <w:numFmt w:val="lowerLetter"/>
      <w:lvlText w:val="%1)"/>
      <w:lvlJc w:val="left"/>
      <w:pPr>
        <w:tabs>
          <w:tab w:val="num" w:pos="644"/>
        </w:tabs>
        <w:ind w:left="644" w:hanging="360"/>
      </w:pPr>
    </w:lvl>
    <w:lvl w:ilvl="1" w:tplc="33A0E0D6">
      <w:start w:val="1"/>
      <w:numFmt w:val="lowerLetter"/>
      <w:lvlText w:val="5%2."/>
      <w:lvlJc w:val="left"/>
      <w:pPr>
        <w:tabs>
          <w:tab w:val="num" w:pos="1440"/>
        </w:tabs>
        <w:ind w:left="1440" w:hanging="360"/>
      </w:pPr>
      <w:rPr>
        <w:rFonts w:ascii="Arial" w:eastAsia="Times New Roman" w:hAnsi="Arial" w:cs="Arial" w:hint="default"/>
        <w:b w:val="0"/>
      </w:rPr>
    </w:lvl>
    <w:lvl w:ilvl="2" w:tplc="7BAA94B2">
      <w:start w:val="1"/>
      <w:numFmt w:val="decimal"/>
      <w:lvlText w:val="%3)"/>
      <w:lvlJc w:val="left"/>
      <w:pPr>
        <w:tabs>
          <w:tab w:val="num" w:pos="1980"/>
        </w:tabs>
        <w:ind w:left="2340" w:hanging="360"/>
      </w:pPr>
      <w:rPr>
        <w:rFonts w:hint="default"/>
        <w:b w:val="0"/>
      </w:rPr>
    </w:lvl>
    <w:lvl w:ilvl="3" w:tplc="D6481B8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E911A73"/>
    <w:multiLevelType w:val="hybridMultilevel"/>
    <w:tmpl w:val="3E628454"/>
    <w:lvl w:ilvl="0" w:tplc="0BD0652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AD2E29"/>
    <w:multiLevelType w:val="hybridMultilevel"/>
    <w:tmpl w:val="FF8E8450"/>
    <w:lvl w:ilvl="0" w:tplc="0415000F">
      <w:start w:val="1"/>
      <w:numFmt w:val="decimal"/>
      <w:lvlText w:val="%1."/>
      <w:lvlJc w:val="left"/>
      <w:pPr>
        <w:ind w:left="720" w:hanging="360"/>
      </w:pPr>
    </w:lvl>
    <w:lvl w:ilvl="1" w:tplc="0415000F">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062B95"/>
    <w:multiLevelType w:val="hybridMultilevel"/>
    <w:tmpl w:val="E1EE10C4"/>
    <w:lvl w:ilvl="0" w:tplc="967A479A">
      <w:start w:val="1"/>
      <w:numFmt w:val="lowerLetter"/>
      <w:lvlText w:val="%1)"/>
      <w:lvlJc w:val="left"/>
      <w:pPr>
        <w:ind w:left="644" w:hanging="360"/>
      </w:pPr>
      <w:rPr>
        <w:b w:val="0"/>
        <w:bCs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8F7733"/>
    <w:multiLevelType w:val="hybridMultilevel"/>
    <w:tmpl w:val="8148279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290E4B"/>
    <w:multiLevelType w:val="hybridMultilevel"/>
    <w:tmpl w:val="786EAF4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7BA1705"/>
    <w:multiLevelType w:val="hybridMultilevel"/>
    <w:tmpl w:val="7AD0EE3E"/>
    <w:lvl w:ilvl="0" w:tplc="04150019">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9867677"/>
    <w:multiLevelType w:val="hybridMultilevel"/>
    <w:tmpl w:val="FA7E6F2A"/>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C1C4CB7"/>
    <w:multiLevelType w:val="hybridMultilevel"/>
    <w:tmpl w:val="80A23FE2"/>
    <w:lvl w:ilvl="0" w:tplc="04150011">
      <w:start w:val="1"/>
      <w:numFmt w:val="decimal"/>
      <w:lvlText w:val="%1)"/>
      <w:lvlJc w:val="left"/>
      <w:pPr>
        <w:tabs>
          <w:tab w:val="num" w:pos="644"/>
        </w:tabs>
        <w:ind w:left="644" w:hanging="360"/>
      </w:pPr>
    </w:lvl>
    <w:lvl w:ilvl="1" w:tplc="33A0E0D6">
      <w:start w:val="1"/>
      <w:numFmt w:val="lowerLetter"/>
      <w:lvlText w:val="5%2."/>
      <w:lvlJc w:val="left"/>
      <w:pPr>
        <w:tabs>
          <w:tab w:val="num" w:pos="1440"/>
        </w:tabs>
        <w:ind w:left="1440" w:hanging="360"/>
      </w:pPr>
      <w:rPr>
        <w:rFonts w:ascii="Arial" w:eastAsia="Times New Roman" w:hAnsi="Arial" w:cs="Arial" w:hint="default"/>
        <w:b w:val="0"/>
      </w:rPr>
    </w:lvl>
    <w:lvl w:ilvl="2" w:tplc="7BAA94B2">
      <w:start w:val="1"/>
      <w:numFmt w:val="decimal"/>
      <w:lvlText w:val="%3)"/>
      <w:lvlJc w:val="left"/>
      <w:pPr>
        <w:tabs>
          <w:tab w:val="num" w:pos="1980"/>
        </w:tabs>
        <w:ind w:left="2340" w:hanging="360"/>
      </w:pPr>
      <w:rPr>
        <w:rFonts w:hint="default"/>
        <w:b w:val="0"/>
      </w:rPr>
    </w:lvl>
    <w:lvl w:ilvl="3" w:tplc="D6481B8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C2F15A9"/>
    <w:multiLevelType w:val="hybridMultilevel"/>
    <w:tmpl w:val="533205F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E0C1C49"/>
    <w:multiLevelType w:val="hybridMultilevel"/>
    <w:tmpl w:val="CBE472FA"/>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AD1001"/>
    <w:multiLevelType w:val="hybridMultilevel"/>
    <w:tmpl w:val="D99CC8D4"/>
    <w:lvl w:ilvl="0" w:tplc="04150019">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2186204"/>
    <w:multiLevelType w:val="hybridMultilevel"/>
    <w:tmpl w:val="10026CCC"/>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5D0054F"/>
    <w:multiLevelType w:val="hybridMultilevel"/>
    <w:tmpl w:val="16C835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B769F1"/>
    <w:multiLevelType w:val="hybridMultilevel"/>
    <w:tmpl w:val="4C9ECC2C"/>
    <w:lvl w:ilvl="0" w:tplc="4AD2D4F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773097"/>
    <w:multiLevelType w:val="hybridMultilevel"/>
    <w:tmpl w:val="AB8A58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7C059C"/>
    <w:multiLevelType w:val="hybridMultilevel"/>
    <w:tmpl w:val="BC78DDDA"/>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E23010"/>
    <w:multiLevelType w:val="hybridMultilevel"/>
    <w:tmpl w:val="49966456"/>
    <w:lvl w:ilvl="0" w:tplc="04150019">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4BC177BE"/>
    <w:multiLevelType w:val="hybridMultilevel"/>
    <w:tmpl w:val="1CF083B8"/>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D1F6403"/>
    <w:multiLevelType w:val="hybridMultilevel"/>
    <w:tmpl w:val="358EFD5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D2C5D9C"/>
    <w:multiLevelType w:val="hybridMultilevel"/>
    <w:tmpl w:val="D5D4ABBE"/>
    <w:lvl w:ilvl="0" w:tplc="00000004">
      <w:numFmt w:val="bullet"/>
      <w:lvlText w:val="-"/>
      <w:lvlJc w:val="left"/>
      <w:pPr>
        <w:ind w:left="720" w:hanging="360"/>
      </w:pPr>
      <w:rPr>
        <w:rFonts w:ascii="Times New Roman" w:hAnsi="Times New Roman" w:cs="Times New Roman" w:hint="default"/>
        <w:sz w:val="24"/>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EA3097F"/>
    <w:multiLevelType w:val="hybridMultilevel"/>
    <w:tmpl w:val="1DD61648"/>
    <w:lvl w:ilvl="0" w:tplc="04150019">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F523168"/>
    <w:multiLevelType w:val="hybridMultilevel"/>
    <w:tmpl w:val="5D223696"/>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212385C"/>
    <w:multiLevelType w:val="hybridMultilevel"/>
    <w:tmpl w:val="4C3AA08C"/>
    <w:lvl w:ilvl="0" w:tplc="9C0E5F62">
      <w:start w:val="1"/>
      <w:numFmt w:val="decimal"/>
      <w:lvlText w:val="%1)"/>
      <w:lvlJc w:val="left"/>
      <w:pPr>
        <w:tabs>
          <w:tab w:val="num" w:pos="360"/>
        </w:tabs>
        <w:ind w:left="360" w:hanging="360"/>
      </w:pPr>
      <w:rPr>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29A1E28"/>
    <w:multiLevelType w:val="hybridMultilevel"/>
    <w:tmpl w:val="4C32AC6C"/>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2AF50F1"/>
    <w:multiLevelType w:val="hybridMultilevel"/>
    <w:tmpl w:val="13FC0932"/>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5">
      <w:start w:val="1"/>
      <w:numFmt w:val="upperLetter"/>
      <w:lvlText w:val="%4."/>
      <w:lvlJc w:val="left"/>
      <w:pPr>
        <w:ind w:left="2880" w:hanging="360"/>
      </w:pPr>
    </w:lvl>
    <w:lvl w:ilvl="4" w:tplc="3F588BD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1C29CB"/>
    <w:multiLevelType w:val="hybridMultilevel"/>
    <w:tmpl w:val="0F127D66"/>
    <w:lvl w:ilvl="0" w:tplc="04150019">
      <w:start w:val="1"/>
      <w:numFmt w:val="bullet"/>
      <w:lvlText w:val=""/>
      <w:lvlJc w:val="left"/>
      <w:pPr>
        <w:ind w:left="360" w:hanging="360"/>
      </w:pPr>
      <w:rPr>
        <w:rFonts w:ascii="Symbol" w:hAnsi="Symbol" w:hint="default"/>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38B3AE5"/>
    <w:multiLevelType w:val="hybridMultilevel"/>
    <w:tmpl w:val="BE3E09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430499"/>
    <w:multiLevelType w:val="hybridMultilevel"/>
    <w:tmpl w:val="3A24E432"/>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9926FDE"/>
    <w:multiLevelType w:val="hybridMultilevel"/>
    <w:tmpl w:val="0D143412"/>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A52538A"/>
    <w:multiLevelType w:val="hybridMultilevel"/>
    <w:tmpl w:val="1DE4228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CEC24C7"/>
    <w:multiLevelType w:val="hybridMultilevel"/>
    <w:tmpl w:val="4CB425FA"/>
    <w:lvl w:ilvl="0" w:tplc="A2FAD9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E0A653A"/>
    <w:multiLevelType w:val="hybridMultilevel"/>
    <w:tmpl w:val="A3F8D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2AA681F"/>
    <w:multiLevelType w:val="hybridMultilevel"/>
    <w:tmpl w:val="D5F468E8"/>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7" w15:restartNumberingAfterBreak="0">
    <w:nsid w:val="64EE592B"/>
    <w:multiLevelType w:val="hybridMultilevel"/>
    <w:tmpl w:val="06B24C74"/>
    <w:lvl w:ilvl="0" w:tplc="A2FAD9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4F27312"/>
    <w:multiLevelType w:val="hybridMultilevel"/>
    <w:tmpl w:val="46104BC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5E6699E"/>
    <w:multiLevelType w:val="hybridMultilevel"/>
    <w:tmpl w:val="2BA4A310"/>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0" w15:restartNumberingAfterBreak="0">
    <w:nsid w:val="6733533C"/>
    <w:multiLevelType w:val="hybridMultilevel"/>
    <w:tmpl w:val="C212E5DA"/>
    <w:lvl w:ilvl="0" w:tplc="BB6EDC3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76566D0"/>
    <w:multiLevelType w:val="hybridMultilevel"/>
    <w:tmpl w:val="21D2CE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6861FE"/>
    <w:multiLevelType w:val="hybridMultilevel"/>
    <w:tmpl w:val="43D6FB4A"/>
    <w:lvl w:ilvl="0" w:tplc="04150013">
      <w:start w:val="1"/>
      <w:numFmt w:val="upp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3" w15:restartNumberingAfterBreak="0">
    <w:nsid w:val="6A7E4410"/>
    <w:multiLevelType w:val="hybridMultilevel"/>
    <w:tmpl w:val="4B6A83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D9D5FC6"/>
    <w:multiLevelType w:val="hybridMultilevel"/>
    <w:tmpl w:val="4426FAA0"/>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29220A6"/>
    <w:multiLevelType w:val="hybridMultilevel"/>
    <w:tmpl w:val="80944E62"/>
    <w:name w:val="WW8Num1123"/>
    <w:lvl w:ilvl="0" w:tplc="60EA830E">
      <w:start w:val="1"/>
      <w:numFmt w:val="decimal"/>
      <w:lvlText w:val="%1)"/>
      <w:lvlJc w:val="left"/>
      <w:pPr>
        <w:tabs>
          <w:tab w:val="num" w:pos="720"/>
        </w:tabs>
        <w:ind w:left="720" w:hanging="360"/>
      </w:pPr>
      <w:rPr>
        <w:rFonts w:hint="default"/>
      </w:rPr>
    </w:lvl>
    <w:lvl w:ilvl="1" w:tplc="8340C7EC"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4621851"/>
    <w:multiLevelType w:val="hybridMultilevel"/>
    <w:tmpl w:val="190AFD00"/>
    <w:lvl w:ilvl="0" w:tplc="0BD0652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8E4037"/>
    <w:multiLevelType w:val="hybridMultilevel"/>
    <w:tmpl w:val="7DCA4D1E"/>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65A1ED9"/>
    <w:multiLevelType w:val="hybridMultilevel"/>
    <w:tmpl w:val="4ED0E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65D1347"/>
    <w:multiLevelType w:val="hybridMultilevel"/>
    <w:tmpl w:val="8A66F87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7F36FC1"/>
    <w:multiLevelType w:val="hybridMultilevel"/>
    <w:tmpl w:val="F7F4F752"/>
    <w:lvl w:ilvl="0" w:tplc="04150019">
      <w:start w:val="1"/>
      <w:numFmt w:val="bullet"/>
      <w:lvlText w:val=""/>
      <w:lvlJc w:val="left"/>
      <w:pPr>
        <w:ind w:left="1069" w:hanging="360"/>
      </w:pPr>
      <w:rPr>
        <w:rFonts w:ascii="Symbol" w:hAnsi="Symbol" w:hint="default"/>
        <w:color w:val="auto"/>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1" w15:restartNumberingAfterBreak="0">
    <w:nsid w:val="7877421B"/>
    <w:multiLevelType w:val="hybridMultilevel"/>
    <w:tmpl w:val="757ED57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8A76216"/>
    <w:multiLevelType w:val="hybridMultilevel"/>
    <w:tmpl w:val="2BA4A310"/>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3" w15:restartNumberingAfterBreak="0">
    <w:nsid w:val="790516FF"/>
    <w:multiLevelType w:val="hybridMultilevel"/>
    <w:tmpl w:val="D67A7DA4"/>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9296A21"/>
    <w:multiLevelType w:val="hybridMultilevel"/>
    <w:tmpl w:val="A44C60EC"/>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9D94D35"/>
    <w:multiLevelType w:val="hybridMultilevel"/>
    <w:tmpl w:val="418ABAD8"/>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BFC550C"/>
    <w:multiLevelType w:val="hybridMultilevel"/>
    <w:tmpl w:val="E7CE4AD0"/>
    <w:lvl w:ilvl="0" w:tplc="00000004">
      <w:numFmt w:val="bullet"/>
      <w:lvlText w:val="-"/>
      <w:lvlJc w:val="left"/>
      <w:pPr>
        <w:ind w:left="644" w:hanging="360"/>
      </w:pPr>
      <w:rPr>
        <w:rFonts w:ascii="Times New Roman" w:hAnsi="Times New Roman" w:cs="Times New Roman"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7" w15:restartNumberingAfterBreak="0">
    <w:nsid w:val="7E682AC2"/>
    <w:multiLevelType w:val="hybridMultilevel"/>
    <w:tmpl w:val="1C1E042C"/>
    <w:lvl w:ilvl="0" w:tplc="04150019">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E722656"/>
    <w:multiLevelType w:val="hybridMultilevel"/>
    <w:tmpl w:val="D5C20C84"/>
    <w:lvl w:ilvl="0" w:tplc="04150019">
      <w:start w:val="1"/>
      <w:numFmt w:val="bullet"/>
      <w:lvlText w:val=""/>
      <w:lvlJc w:val="left"/>
      <w:pPr>
        <w:tabs>
          <w:tab w:val="num" w:pos="791"/>
        </w:tabs>
        <w:ind w:left="791"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8"/>
  </w:num>
  <w:num w:numId="3">
    <w:abstractNumId w:val="16"/>
  </w:num>
  <w:num w:numId="4">
    <w:abstractNumId w:val="43"/>
  </w:num>
  <w:num w:numId="5">
    <w:abstractNumId w:val="58"/>
  </w:num>
  <w:num w:numId="6">
    <w:abstractNumId w:val="46"/>
  </w:num>
  <w:num w:numId="7">
    <w:abstractNumId w:val="19"/>
  </w:num>
  <w:num w:numId="8">
    <w:abstractNumId w:val="5"/>
  </w:num>
  <w:num w:numId="9">
    <w:abstractNumId w:val="4"/>
  </w:num>
  <w:num w:numId="10">
    <w:abstractNumId w:val="64"/>
  </w:num>
  <w:num w:numId="11">
    <w:abstractNumId w:val="41"/>
  </w:num>
  <w:num w:numId="12">
    <w:abstractNumId w:val="36"/>
  </w:num>
  <w:num w:numId="13">
    <w:abstractNumId w:val="7"/>
  </w:num>
  <w:num w:numId="14">
    <w:abstractNumId w:val="30"/>
  </w:num>
  <w:num w:numId="15">
    <w:abstractNumId w:val="55"/>
  </w:num>
  <w:num w:numId="16">
    <w:abstractNumId w:val="69"/>
  </w:num>
  <w:num w:numId="17">
    <w:abstractNumId w:val="33"/>
  </w:num>
  <w:num w:numId="18">
    <w:abstractNumId w:val="45"/>
  </w:num>
  <w:num w:numId="19">
    <w:abstractNumId w:val="53"/>
  </w:num>
  <w:num w:numId="20">
    <w:abstractNumId w:val="39"/>
  </w:num>
  <w:num w:numId="21">
    <w:abstractNumId w:val="13"/>
  </w:num>
  <w:num w:numId="22">
    <w:abstractNumId w:val="50"/>
  </w:num>
  <w:num w:numId="23">
    <w:abstractNumId w:val="22"/>
  </w:num>
  <w:num w:numId="24">
    <w:abstractNumId w:val="47"/>
  </w:num>
  <w:num w:numId="25">
    <w:abstractNumId w:val="51"/>
  </w:num>
  <w:num w:numId="26">
    <w:abstractNumId w:val="38"/>
  </w:num>
  <w:num w:numId="27">
    <w:abstractNumId w:val="10"/>
  </w:num>
  <w:num w:numId="28">
    <w:abstractNumId w:val="74"/>
  </w:num>
  <w:num w:numId="29">
    <w:abstractNumId w:val="48"/>
  </w:num>
  <w:num w:numId="30">
    <w:abstractNumId w:val="12"/>
  </w:num>
  <w:num w:numId="31">
    <w:abstractNumId w:val="77"/>
  </w:num>
  <w:num w:numId="32">
    <w:abstractNumId w:val="44"/>
  </w:num>
  <w:num w:numId="33">
    <w:abstractNumId w:val="6"/>
  </w:num>
  <w:num w:numId="34">
    <w:abstractNumId w:val="34"/>
  </w:num>
  <w:num w:numId="35">
    <w:abstractNumId w:val="21"/>
  </w:num>
  <w:num w:numId="36">
    <w:abstractNumId w:val="71"/>
  </w:num>
  <w:num w:numId="37">
    <w:abstractNumId w:val="70"/>
  </w:num>
  <w:num w:numId="38">
    <w:abstractNumId w:val="40"/>
  </w:num>
  <w:num w:numId="39">
    <w:abstractNumId w:val="42"/>
  </w:num>
  <w:num w:numId="40">
    <w:abstractNumId w:val="75"/>
  </w:num>
  <w:num w:numId="41">
    <w:abstractNumId w:val="63"/>
  </w:num>
  <w:num w:numId="42">
    <w:abstractNumId w:val="27"/>
  </w:num>
  <w:num w:numId="43">
    <w:abstractNumId w:val="20"/>
  </w:num>
  <w:num w:numId="44">
    <w:abstractNumId w:val="23"/>
  </w:num>
  <w:num w:numId="45">
    <w:abstractNumId w:val="31"/>
  </w:num>
  <w:num w:numId="46">
    <w:abstractNumId w:val="59"/>
  </w:num>
  <w:num w:numId="47">
    <w:abstractNumId w:val="73"/>
  </w:num>
  <w:num w:numId="48">
    <w:abstractNumId w:val="60"/>
  </w:num>
  <w:num w:numId="49">
    <w:abstractNumId w:val="76"/>
  </w:num>
  <w:num w:numId="50">
    <w:abstractNumId w:val="54"/>
  </w:num>
  <w:num w:numId="51">
    <w:abstractNumId w:val="57"/>
  </w:num>
  <w:num w:numId="52">
    <w:abstractNumId w:val="15"/>
  </w:num>
  <w:num w:numId="53">
    <w:abstractNumId w:val="67"/>
  </w:num>
  <w:num w:numId="54">
    <w:abstractNumId w:val="35"/>
  </w:num>
  <w:num w:numId="55">
    <w:abstractNumId w:val="78"/>
  </w:num>
  <w:num w:numId="56">
    <w:abstractNumId w:val="61"/>
  </w:num>
  <w:num w:numId="57">
    <w:abstractNumId w:val="26"/>
  </w:num>
  <w:num w:numId="58">
    <w:abstractNumId w:val="8"/>
  </w:num>
  <w:num w:numId="59">
    <w:abstractNumId w:val="37"/>
  </w:num>
  <w:num w:numId="60">
    <w:abstractNumId w:val="17"/>
  </w:num>
  <w:num w:numId="61">
    <w:abstractNumId w:val="72"/>
  </w:num>
  <w:num w:numId="62">
    <w:abstractNumId w:val="49"/>
  </w:num>
  <w:num w:numId="63">
    <w:abstractNumId w:val="56"/>
  </w:num>
  <w:num w:numId="64">
    <w:abstractNumId w:val="2"/>
  </w:num>
  <w:num w:numId="65">
    <w:abstractNumId w:val="24"/>
  </w:num>
  <w:num w:numId="66">
    <w:abstractNumId w:val="28"/>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68"/>
  </w:num>
  <w:num w:numId="70">
    <w:abstractNumId w:val="62"/>
  </w:num>
  <w:num w:numId="71">
    <w:abstractNumId w:val="18"/>
  </w:num>
  <w:num w:numId="72">
    <w:abstractNumId w:val="18"/>
  </w:num>
  <w:num w:numId="73">
    <w:abstractNumId w:val="3"/>
  </w:num>
  <w:num w:numId="74">
    <w:abstractNumId w:val="66"/>
  </w:num>
  <w:num w:numId="75">
    <w:abstractNumId w:val="52"/>
  </w:num>
  <w:num w:numId="76">
    <w:abstractNumId w:val="11"/>
  </w:num>
  <w:num w:numId="77">
    <w:abstractNumId w:val="29"/>
  </w:num>
  <w:num w:numId="78">
    <w:abstractNumId w:val="25"/>
  </w:num>
  <w:num w:numId="79">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F0"/>
    <w:rsid w:val="000009B0"/>
    <w:rsid w:val="00000D45"/>
    <w:rsid w:val="000013F6"/>
    <w:rsid w:val="0000168E"/>
    <w:rsid w:val="00001904"/>
    <w:rsid w:val="00002A03"/>
    <w:rsid w:val="00002C09"/>
    <w:rsid w:val="0000308A"/>
    <w:rsid w:val="00003B1F"/>
    <w:rsid w:val="00004508"/>
    <w:rsid w:val="0000492B"/>
    <w:rsid w:val="00004E14"/>
    <w:rsid w:val="000052E0"/>
    <w:rsid w:val="00005772"/>
    <w:rsid w:val="000071A2"/>
    <w:rsid w:val="00007205"/>
    <w:rsid w:val="000077E3"/>
    <w:rsid w:val="00007C7D"/>
    <w:rsid w:val="00010240"/>
    <w:rsid w:val="000103FA"/>
    <w:rsid w:val="0001082E"/>
    <w:rsid w:val="00010E1B"/>
    <w:rsid w:val="00011208"/>
    <w:rsid w:val="00011805"/>
    <w:rsid w:val="00011B94"/>
    <w:rsid w:val="0001202A"/>
    <w:rsid w:val="00012579"/>
    <w:rsid w:val="0001331E"/>
    <w:rsid w:val="0001334A"/>
    <w:rsid w:val="000138EE"/>
    <w:rsid w:val="00014755"/>
    <w:rsid w:val="00015DD6"/>
    <w:rsid w:val="000164DD"/>
    <w:rsid w:val="000174D6"/>
    <w:rsid w:val="00017707"/>
    <w:rsid w:val="000201F4"/>
    <w:rsid w:val="00020C69"/>
    <w:rsid w:val="00021B86"/>
    <w:rsid w:val="00022492"/>
    <w:rsid w:val="00023E58"/>
    <w:rsid w:val="000241C0"/>
    <w:rsid w:val="00025624"/>
    <w:rsid w:val="0002572A"/>
    <w:rsid w:val="0002576A"/>
    <w:rsid w:val="00026036"/>
    <w:rsid w:val="000265FC"/>
    <w:rsid w:val="0002714D"/>
    <w:rsid w:val="000277B6"/>
    <w:rsid w:val="00027861"/>
    <w:rsid w:val="00027F84"/>
    <w:rsid w:val="00030672"/>
    <w:rsid w:val="000310A2"/>
    <w:rsid w:val="000319BA"/>
    <w:rsid w:val="00032073"/>
    <w:rsid w:val="00033586"/>
    <w:rsid w:val="00035ACA"/>
    <w:rsid w:val="0003621B"/>
    <w:rsid w:val="000367CA"/>
    <w:rsid w:val="00036B43"/>
    <w:rsid w:val="00036BC1"/>
    <w:rsid w:val="00036D5E"/>
    <w:rsid w:val="00036E81"/>
    <w:rsid w:val="0003703F"/>
    <w:rsid w:val="000411A5"/>
    <w:rsid w:val="000415AE"/>
    <w:rsid w:val="00041DEF"/>
    <w:rsid w:val="00042278"/>
    <w:rsid w:val="00042389"/>
    <w:rsid w:val="0004332F"/>
    <w:rsid w:val="00043403"/>
    <w:rsid w:val="0004368F"/>
    <w:rsid w:val="000439F1"/>
    <w:rsid w:val="0004411B"/>
    <w:rsid w:val="00044995"/>
    <w:rsid w:val="0004558A"/>
    <w:rsid w:val="00045C75"/>
    <w:rsid w:val="000468A2"/>
    <w:rsid w:val="00046A41"/>
    <w:rsid w:val="00047B59"/>
    <w:rsid w:val="00047DC7"/>
    <w:rsid w:val="00050830"/>
    <w:rsid w:val="0005108C"/>
    <w:rsid w:val="00051403"/>
    <w:rsid w:val="00052BD4"/>
    <w:rsid w:val="00054100"/>
    <w:rsid w:val="00054951"/>
    <w:rsid w:val="000552F5"/>
    <w:rsid w:val="000556BF"/>
    <w:rsid w:val="00055A01"/>
    <w:rsid w:val="00055BA9"/>
    <w:rsid w:val="00056951"/>
    <w:rsid w:val="000574B6"/>
    <w:rsid w:val="000604CF"/>
    <w:rsid w:val="00060ABC"/>
    <w:rsid w:val="00060FC3"/>
    <w:rsid w:val="00061FF0"/>
    <w:rsid w:val="000623C6"/>
    <w:rsid w:val="00062ED0"/>
    <w:rsid w:val="00064E06"/>
    <w:rsid w:val="0006533B"/>
    <w:rsid w:val="000654FD"/>
    <w:rsid w:val="0006615F"/>
    <w:rsid w:val="00066C0F"/>
    <w:rsid w:val="00066ED5"/>
    <w:rsid w:val="000672F6"/>
    <w:rsid w:val="00067B80"/>
    <w:rsid w:val="00070681"/>
    <w:rsid w:val="0007093D"/>
    <w:rsid w:val="00070A5E"/>
    <w:rsid w:val="00071050"/>
    <w:rsid w:val="000712DA"/>
    <w:rsid w:val="00071424"/>
    <w:rsid w:val="0007156B"/>
    <w:rsid w:val="00071D5A"/>
    <w:rsid w:val="00072CBB"/>
    <w:rsid w:val="00072FFC"/>
    <w:rsid w:val="00073105"/>
    <w:rsid w:val="00073148"/>
    <w:rsid w:val="0007373A"/>
    <w:rsid w:val="00073BFB"/>
    <w:rsid w:val="00073E0C"/>
    <w:rsid w:val="00074384"/>
    <w:rsid w:val="000749A2"/>
    <w:rsid w:val="00074EA1"/>
    <w:rsid w:val="000765B6"/>
    <w:rsid w:val="00076A64"/>
    <w:rsid w:val="00077B2B"/>
    <w:rsid w:val="00080B2A"/>
    <w:rsid w:val="0008186F"/>
    <w:rsid w:val="0008257C"/>
    <w:rsid w:val="0008279C"/>
    <w:rsid w:val="000829F2"/>
    <w:rsid w:val="00082EB9"/>
    <w:rsid w:val="00082EBD"/>
    <w:rsid w:val="000833ED"/>
    <w:rsid w:val="00083EB0"/>
    <w:rsid w:val="0008472C"/>
    <w:rsid w:val="000849AE"/>
    <w:rsid w:val="000859C7"/>
    <w:rsid w:val="00085B34"/>
    <w:rsid w:val="00086343"/>
    <w:rsid w:val="00086467"/>
    <w:rsid w:val="000867A8"/>
    <w:rsid w:val="000867EB"/>
    <w:rsid w:val="00090966"/>
    <w:rsid w:val="00090B5B"/>
    <w:rsid w:val="000912A7"/>
    <w:rsid w:val="0009172A"/>
    <w:rsid w:val="000920D1"/>
    <w:rsid w:val="00093198"/>
    <w:rsid w:val="0009354F"/>
    <w:rsid w:val="00093ACC"/>
    <w:rsid w:val="000943EA"/>
    <w:rsid w:val="00095016"/>
    <w:rsid w:val="00096598"/>
    <w:rsid w:val="00097591"/>
    <w:rsid w:val="00097FCD"/>
    <w:rsid w:val="000A1FF2"/>
    <w:rsid w:val="000A24AE"/>
    <w:rsid w:val="000A2850"/>
    <w:rsid w:val="000A2919"/>
    <w:rsid w:val="000A3DFF"/>
    <w:rsid w:val="000A3F2F"/>
    <w:rsid w:val="000A4066"/>
    <w:rsid w:val="000A4321"/>
    <w:rsid w:val="000A453E"/>
    <w:rsid w:val="000A5663"/>
    <w:rsid w:val="000A594D"/>
    <w:rsid w:val="000A5C34"/>
    <w:rsid w:val="000A6073"/>
    <w:rsid w:val="000A6489"/>
    <w:rsid w:val="000A672F"/>
    <w:rsid w:val="000A6752"/>
    <w:rsid w:val="000A67E7"/>
    <w:rsid w:val="000A764A"/>
    <w:rsid w:val="000A7737"/>
    <w:rsid w:val="000A7B7D"/>
    <w:rsid w:val="000B14D2"/>
    <w:rsid w:val="000B2AA8"/>
    <w:rsid w:val="000B2C0D"/>
    <w:rsid w:val="000B2E6C"/>
    <w:rsid w:val="000B31BE"/>
    <w:rsid w:val="000B36E9"/>
    <w:rsid w:val="000B3CFB"/>
    <w:rsid w:val="000B3E23"/>
    <w:rsid w:val="000B40DA"/>
    <w:rsid w:val="000B593C"/>
    <w:rsid w:val="000B633B"/>
    <w:rsid w:val="000B6B02"/>
    <w:rsid w:val="000B7998"/>
    <w:rsid w:val="000B7B5C"/>
    <w:rsid w:val="000B7D16"/>
    <w:rsid w:val="000C0566"/>
    <w:rsid w:val="000C1A69"/>
    <w:rsid w:val="000C1EF4"/>
    <w:rsid w:val="000C2992"/>
    <w:rsid w:val="000C2BA7"/>
    <w:rsid w:val="000C2BE9"/>
    <w:rsid w:val="000C2C6A"/>
    <w:rsid w:val="000C3200"/>
    <w:rsid w:val="000C320C"/>
    <w:rsid w:val="000C3257"/>
    <w:rsid w:val="000C33D4"/>
    <w:rsid w:val="000C3599"/>
    <w:rsid w:val="000C3D3B"/>
    <w:rsid w:val="000C4288"/>
    <w:rsid w:val="000C4953"/>
    <w:rsid w:val="000C4E27"/>
    <w:rsid w:val="000C4EE2"/>
    <w:rsid w:val="000C4FDD"/>
    <w:rsid w:val="000C5B3D"/>
    <w:rsid w:val="000C6144"/>
    <w:rsid w:val="000C6A4F"/>
    <w:rsid w:val="000C6C5F"/>
    <w:rsid w:val="000C7A75"/>
    <w:rsid w:val="000C7E91"/>
    <w:rsid w:val="000D0A4F"/>
    <w:rsid w:val="000D0D26"/>
    <w:rsid w:val="000D0E53"/>
    <w:rsid w:val="000D0EBD"/>
    <w:rsid w:val="000D1182"/>
    <w:rsid w:val="000D13F8"/>
    <w:rsid w:val="000D1E00"/>
    <w:rsid w:val="000D1EA4"/>
    <w:rsid w:val="000D28B2"/>
    <w:rsid w:val="000D4DAC"/>
    <w:rsid w:val="000D5D53"/>
    <w:rsid w:val="000D6207"/>
    <w:rsid w:val="000D6543"/>
    <w:rsid w:val="000D65AD"/>
    <w:rsid w:val="000D691E"/>
    <w:rsid w:val="000E03F5"/>
    <w:rsid w:val="000E0EFB"/>
    <w:rsid w:val="000E14B5"/>
    <w:rsid w:val="000E3613"/>
    <w:rsid w:val="000E3BEF"/>
    <w:rsid w:val="000E3C45"/>
    <w:rsid w:val="000E3CD9"/>
    <w:rsid w:val="000E4324"/>
    <w:rsid w:val="000E4862"/>
    <w:rsid w:val="000E4B15"/>
    <w:rsid w:val="000E77DF"/>
    <w:rsid w:val="000F007C"/>
    <w:rsid w:val="000F1208"/>
    <w:rsid w:val="000F1A47"/>
    <w:rsid w:val="000F24F5"/>
    <w:rsid w:val="000F2B4F"/>
    <w:rsid w:val="000F2E53"/>
    <w:rsid w:val="000F365D"/>
    <w:rsid w:val="000F3AFC"/>
    <w:rsid w:val="000F42E6"/>
    <w:rsid w:val="000F689C"/>
    <w:rsid w:val="000F6985"/>
    <w:rsid w:val="000F753E"/>
    <w:rsid w:val="000F7586"/>
    <w:rsid w:val="00100475"/>
    <w:rsid w:val="00101650"/>
    <w:rsid w:val="001016A3"/>
    <w:rsid w:val="00101CB9"/>
    <w:rsid w:val="00101D39"/>
    <w:rsid w:val="00102A05"/>
    <w:rsid w:val="00103793"/>
    <w:rsid w:val="00104771"/>
    <w:rsid w:val="00104C7F"/>
    <w:rsid w:val="001053AE"/>
    <w:rsid w:val="001055AF"/>
    <w:rsid w:val="0010565B"/>
    <w:rsid w:val="00105835"/>
    <w:rsid w:val="001058D1"/>
    <w:rsid w:val="00105988"/>
    <w:rsid w:val="00105B75"/>
    <w:rsid w:val="00105F50"/>
    <w:rsid w:val="00106A20"/>
    <w:rsid w:val="001074D7"/>
    <w:rsid w:val="00107521"/>
    <w:rsid w:val="001078AE"/>
    <w:rsid w:val="001108AB"/>
    <w:rsid w:val="001112C3"/>
    <w:rsid w:val="001114CF"/>
    <w:rsid w:val="00111933"/>
    <w:rsid w:val="00112307"/>
    <w:rsid w:val="00112613"/>
    <w:rsid w:val="001128EA"/>
    <w:rsid w:val="00112AD8"/>
    <w:rsid w:val="00112B2D"/>
    <w:rsid w:val="00112CC4"/>
    <w:rsid w:val="00112FDB"/>
    <w:rsid w:val="00113CB4"/>
    <w:rsid w:val="00114021"/>
    <w:rsid w:val="00114279"/>
    <w:rsid w:val="00114C70"/>
    <w:rsid w:val="00114E1E"/>
    <w:rsid w:val="001152A4"/>
    <w:rsid w:val="001154FF"/>
    <w:rsid w:val="0011595E"/>
    <w:rsid w:val="00116174"/>
    <w:rsid w:val="00116313"/>
    <w:rsid w:val="00116AA6"/>
    <w:rsid w:val="00116EE8"/>
    <w:rsid w:val="00117327"/>
    <w:rsid w:val="00117576"/>
    <w:rsid w:val="00117B4A"/>
    <w:rsid w:val="00120900"/>
    <w:rsid w:val="00120B49"/>
    <w:rsid w:val="00120D28"/>
    <w:rsid w:val="00120FF6"/>
    <w:rsid w:val="00121352"/>
    <w:rsid w:val="0012246B"/>
    <w:rsid w:val="001224E8"/>
    <w:rsid w:val="00122DC4"/>
    <w:rsid w:val="00123E1D"/>
    <w:rsid w:val="00124455"/>
    <w:rsid w:val="00124B2D"/>
    <w:rsid w:val="00124F06"/>
    <w:rsid w:val="001250B4"/>
    <w:rsid w:val="00125279"/>
    <w:rsid w:val="0012598F"/>
    <w:rsid w:val="00126641"/>
    <w:rsid w:val="00127967"/>
    <w:rsid w:val="00127C53"/>
    <w:rsid w:val="00127F5F"/>
    <w:rsid w:val="001318E7"/>
    <w:rsid w:val="0013202A"/>
    <w:rsid w:val="00132CD5"/>
    <w:rsid w:val="001334DC"/>
    <w:rsid w:val="00133862"/>
    <w:rsid w:val="00133C46"/>
    <w:rsid w:val="00134526"/>
    <w:rsid w:val="00134725"/>
    <w:rsid w:val="001368F4"/>
    <w:rsid w:val="00136990"/>
    <w:rsid w:val="00136ADD"/>
    <w:rsid w:val="001374E4"/>
    <w:rsid w:val="00141395"/>
    <w:rsid w:val="00141F94"/>
    <w:rsid w:val="0014260F"/>
    <w:rsid w:val="001427B9"/>
    <w:rsid w:val="00142BF6"/>
    <w:rsid w:val="00143165"/>
    <w:rsid w:val="00143940"/>
    <w:rsid w:val="00143ACC"/>
    <w:rsid w:val="00143AF1"/>
    <w:rsid w:val="00143E09"/>
    <w:rsid w:val="00144B04"/>
    <w:rsid w:val="0014515B"/>
    <w:rsid w:val="0014529B"/>
    <w:rsid w:val="0014565D"/>
    <w:rsid w:val="00145C2B"/>
    <w:rsid w:val="0014608F"/>
    <w:rsid w:val="0014719E"/>
    <w:rsid w:val="001500E6"/>
    <w:rsid w:val="00150CA7"/>
    <w:rsid w:val="00150E3C"/>
    <w:rsid w:val="00150EFA"/>
    <w:rsid w:val="0015188E"/>
    <w:rsid w:val="00151D19"/>
    <w:rsid w:val="00152F43"/>
    <w:rsid w:val="00153067"/>
    <w:rsid w:val="00153D5C"/>
    <w:rsid w:val="00153DC3"/>
    <w:rsid w:val="00154071"/>
    <w:rsid w:val="00154946"/>
    <w:rsid w:val="00155A98"/>
    <w:rsid w:val="00156852"/>
    <w:rsid w:val="0015711D"/>
    <w:rsid w:val="00157130"/>
    <w:rsid w:val="00157A6E"/>
    <w:rsid w:val="00157B5B"/>
    <w:rsid w:val="00157EA4"/>
    <w:rsid w:val="00160D03"/>
    <w:rsid w:val="00161AE7"/>
    <w:rsid w:val="001626B1"/>
    <w:rsid w:val="00162E0B"/>
    <w:rsid w:val="00163743"/>
    <w:rsid w:val="001646A2"/>
    <w:rsid w:val="001651B4"/>
    <w:rsid w:val="001658DD"/>
    <w:rsid w:val="00166533"/>
    <w:rsid w:val="00166D2C"/>
    <w:rsid w:val="00167450"/>
    <w:rsid w:val="0016792F"/>
    <w:rsid w:val="00170599"/>
    <w:rsid w:val="001723BC"/>
    <w:rsid w:val="00172BDF"/>
    <w:rsid w:val="001745BC"/>
    <w:rsid w:val="001748BB"/>
    <w:rsid w:val="00174C55"/>
    <w:rsid w:val="00174CD3"/>
    <w:rsid w:val="0017502C"/>
    <w:rsid w:val="00175070"/>
    <w:rsid w:val="00175C93"/>
    <w:rsid w:val="00175EFC"/>
    <w:rsid w:val="001769D1"/>
    <w:rsid w:val="00177A44"/>
    <w:rsid w:val="00177ADA"/>
    <w:rsid w:val="001805BE"/>
    <w:rsid w:val="00180B81"/>
    <w:rsid w:val="00180BB5"/>
    <w:rsid w:val="00181559"/>
    <w:rsid w:val="00181CAD"/>
    <w:rsid w:val="001831F0"/>
    <w:rsid w:val="00183930"/>
    <w:rsid w:val="0018401E"/>
    <w:rsid w:val="00184526"/>
    <w:rsid w:val="001849D2"/>
    <w:rsid w:val="0018578F"/>
    <w:rsid w:val="00185CAA"/>
    <w:rsid w:val="00185F9D"/>
    <w:rsid w:val="001862AE"/>
    <w:rsid w:val="00186507"/>
    <w:rsid w:val="001879FC"/>
    <w:rsid w:val="0019001F"/>
    <w:rsid w:val="00190050"/>
    <w:rsid w:val="00190776"/>
    <w:rsid w:val="0019165F"/>
    <w:rsid w:val="001917FC"/>
    <w:rsid w:val="00192654"/>
    <w:rsid w:val="001944B4"/>
    <w:rsid w:val="001952F8"/>
    <w:rsid w:val="0019604E"/>
    <w:rsid w:val="00196ABB"/>
    <w:rsid w:val="00196FA1"/>
    <w:rsid w:val="00197136"/>
    <w:rsid w:val="00197218"/>
    <w:rsid w:val="001972C6"/>
    <w:rsid w:val="001976C7"/>
    <w:rsid w:val="001A0A69"/>
    <w:rsid w:val="001A0FFF"/>
    <w:rsid w:val="001A2225"/>
    <w:rsid w:val="001A334D"/>
    <w:rsid w:val="001A381E"/>
    <w:rsid w:val="001A4C57"/>
    <w:rsid w:val="001A51DD"/>
    <w:rsid w:val="001A5446"/>
    <w:rsid w:val="001A5E25"/>
    <w:rsid w:val="001A631A"/>
    <w:rsid w:val="001A65CA"/>
    <w:rsid w:val="001A7E5B"/>
    <w:rsid w:val="001B0D34"/>
    <w:rsid w:val="001B1815"/>
    <w:rsid w:val="001B1D22"/>
    <w:rsid w:val="001B3F17"/>
    <w:rsid w:val="001B4706"/>
    <w:rsid w:val="001B4D76"/>
    <w:rsid w:val="001B5019"/>
    <w:rsid w:val="001B50DE"/>
    <w:rsid w:val="001B575A"/>
    <w:rsid w:val="001B5A8D"/>
    <w:rsid w:val="001B5BAB"/>
    <w:rsid w:val="001B69C9"/>
    <w:rsid w:val="001B70FB"/>
    <w:rsid w:val="001B7D86"/>
    <w:rsid w:val="001C0208"/>
    <w:rsid w:val="001C0332"/>
    <w:rsid w:val="001C084A"/>
    <w:rsid w:val="001C0DD3"/>
    <w:rsid w:val="001C0F99"/>
    <w:rsid w:val="001C1CF8"/>
    <w:rsid w:val="001C2209"/>
    <w:rsid w:val="001C39E8"/>
    <w:rsid w:val="001C3E83"/>
    <w:rsid w:val="001C42AC"/>
    <w:rsid w:val="001C4A32"/>
    <w:rsid w:val="001C4BA0"/>
    <w:rsid w:val="001C525A"/>
    <w:rsid w:val="001C55AB"/>
    <w:rsid w:val="001C56CA"/>
    <w:rsid w:val="001C617F"/>
    <w:rsid w:val="001C6201"/>
    <w:rsid w:val="001C6239"/>
    <w:rsid w:val="001C70AE"/>
    <w:rsid w:val="001C7414"/>
    <w:rsid w:val="001C7427"/>
    <w:rsid w:val="001C78EE"/>
    <w:rsid w:val="001C7DE2"/>
    <w:rsid w:val="001C7E29"/>
    <w:rsid w:val="001D06D2"/>
    <w:rsid w:val="001D0927"/>
    <w:rsid w:val="001D0AC6"/>
    <w:rsid w:val="001D1F49"/>
    <w:rsid w:val="001D1F4E"/>
    <w:rsid w:val="001D256C"/>
    <w:rsid w:val="001D285B"/>
    <w:rsid w:val="001D2F73"/>
    <w:rsid w:val="001D3144"/>
    <w:rsid w:val="001D36F4"/>
    <w:rsid w:val="001D501C"/>
    <w:rsid w:val="001D516A"/>
    <w:rsid w:val="001D5546"/>
    <w:rsid w:val="001D59D0"/>
    <w:rsid w:val="001D6160"/>
    <w:rsid w:val="001D6504"/>
    <w:rsid w:val="001D6641"/>
    <w:rsid w:val="001D73D0"/>
    <w:rsid w:val="001D75EF"/>
    <w:rsid w:val="001E098C"/>
    <w:rsid w:val="001E1CD7"/>
    <w:rsid w:val="001E2274"/>
    <w:rsid w:val="001E2383"/>
    <w:rsid w:val="001E27B8"/>
    <w:rsid w:val="001E297C"/>
    <w:rsid w:val="001E3519"/>
    <w:rsid w:val="001E4162"/>
    <w:rsid w:val="001E42E0"/>
    <w:rsid w:val="001E48C0"/>
    <w:rsid w:val="001E4C6D"/>
    <w:rsid w:val="001E4EC0"/>
    <w:rsid w:val="001E61EC"/>
    <w:rsid w:val="001E657A"/>
    <w:rsid w:val="001E6853"/>
    <w:rsid w:val="001E6D7E"/>
    <w:rsid w:val="001F2179"/>
    <w:rsid w:val="001F25F5"/>
    <w:rsid w:val="001F39B2"/>
    <w:rsid w:val="001F43B6"/>
    <w:rsid w:val="001F489F"/>
    <w:rsid w:val="001F4EC2"/>
    <w:rsid w:val="001F538D"/>
    <w:rsid w:val="001F5D26"/>
    <w:rsid w:val="001F62FB"/>
    <w:rsid w:val="001F6415"/>
    <w:rsid w:val="001F7718"/>
    <w:rsid w:val="001F7D40"/>
    <w:rsid w:val="00201494"/>
    <w:rsid w:val="00201562"/>
    <w:rsid w:val="00201863"/>
    <w:rsid w:val="00201C5A"/>
    <w:rsid w:val="002027A2"/>
    <w:rsid w:val="00205A04"/>
    <w:rsid w:val="00205E81"/>
    <w:rsid w:val="00206D62"/>
    <w:rsid w:val="00207240"/>
    <w:rsid w:val="002073B4"/>
    <w:rsid w:val="002073D5"/>
    <w:rsid w:val="00210D4D"/>
    <w:rsid w:val="0021136A"/>
    <w:rsid w:val="0021146A"/>
    <w:rsid w:val="00211C3B"/>
    <w:rsid w:val="00211D49"/>
    <w:rsid w:val="002121A0"/>
    <w:rsid w:val="0021231F"/>
    <w:rsid w:val="00213501"/>
    <w:rsid w:val="00214123"/>
    <w:rsid w:val="00215D83"/>
    <w:rsid w:val="00216853"/>
    <w:rsid w:val="002168B2"/>
    <w:rsid w:val="00216C50"/>
    <w:rsid w:val="00217D36"/>
    <w:rsid w:val="0022108F"/>
    <w:rsid w:val="002212C1"/>
    <w:rsid w:val="00221346"/>
    <w:rsid w:val="002216EE"/>
    <w:rsid w:val="00221882"/>
    <w:rsid w:val="00221B13"/>
    <w:rsid w:val="00221F86"/>
    <w:rsid w:val="00222D3E"/>
    <w:rsid w:val="00223B07"/>
    <w:rsid w:val="0022457B"/>
    <w:rsid w:val="002246C5"/>
    <w:rsid w:val="0022481C"/>
    <w:rsid w:val="00225A8E"/>
    <w:rsid w:val="00225DA8"/>
    <w:rsid w:val="00225F3C"/>
    <w:rsid w:val="00226614"/>
    <w:rsid w:val="00227967"/>
    <w:rsid w:val="00227B97"/>
    <w:rsid w:val="00231BE4"/>
    <w:rsid w:val="00232164"/>
    <w:rsid w:val="002329E2"/>
    <w:rsid w:val="00232B14"/>
    <w:rsid w:val="0023318B"/>
    <w:rsid w:val="0023464C"/>
    <w:rsid w:val="00235D26"/>
    <w:rsid w:val="0023709B"/>
    <w:rsid w:val="0023721A"/>
    <w:rsid w:val="002372C2"/>
    <w:rsid w:val="0023730D"/>
    <w:rsid w:val="00237561"/>
    <w:rsid w:val="00237B74"/>
    <w:rsid w:val="00237C64"/>
    <w:rsid w:val="00237D3D"/>
    <w:rsid w:val="00241082"/>
    <w:rsid w:val="0024124A"/>
    <w:rsid w:val="00241AE0"/>
    <w:rsid w:val="00241CB2"/>
    <w:rsid w:val="00241FC8"/>
    <w:rsid w:val="0024254E"/>
    <w:rsid w:val="00243400"/>
    <w:rsid w:val="002436A6"/>
    <w:rsid w:val="002438BF"/>
    <w:rsid w:val="00243D34"/>
    <w:rsid w:val="00244DCF"/>
    <w:rsid w:val="00244E93"/>
    <w:rsid w:val="00245161"/>
    <w:rsid w:val="00245314"/>
    <w:rsid w:val="002454B1"/>
    <w:rsid w:val="00245894"/>
    <w:rsid w:val="002462E0"/>
    <w:rsid w:val="00246377"/>
    <w:rsid w:val="002466FC"/>
    <w:rsid w:val="002478B2"/>
    <w:rsid w:val="00251274"/>
    <w:rsid w:val="00251502"/>
    <w:rsid w:val="00252813"/>
    <w:rsid w:val="00252DF9"/>
    <w:rsid w:val="00253BCF"/>
    <w:rsid w:val="00253C9F"/>
    <w:rsid w:val="0025413D"/>
    <w:rsid w:val="0025429C"/>
    <w:rsid w:val="00254524"/>
    <w:rsid w:val="00255530"/>
    <w:rsid w:val="00255791"/>
    <w:rsid w:val="00255972"/>
    <w:rsid w:val="00255DFA"/>
    <w:rsid w:val="002568F0"/>
    <w:rsid w:val="00257838"/>
    <w:rsid w:val="00261A4E"/>
    <w:rsid w:val="0026336F"/>
    <w:rsid w:val="00263488"/>
    <w:rsid w:val="00263729"/>
    <w:rsid w:val="00263EB8"/>
    <w:rsid w:val="00265EA5"/>
    <w:rsid w:val="00265FA2"/>
    <w:rsid w:val="002660B8"/>
    <w:rsid w:val="00266661"/>
    <w:rsid w:val="00266DE6"/>
    <w:rsid w:val="00267802"/>
    <w:rsid w:val="002703A7"/>
    <w:rsid w:val="00270B69"/>
    <w:rsid w:val="00270DA3"/>
    <w:rsid w:val="00272051"/>
    <w:rsid w:val="00274FCA"/>
    <w:rsid w:val="0027534C"/>
    <w:rsid w:val="002757B5"/>
    <w:rsid w:val="00275DFA"/>
    <w:rsid w:val="002764AD"/>
    <w:rsid w:val="00276774"/>
    <w:rsid w:val="00276B4A"/>
    <w:rsid w:val="0027759C"/>
    <w:rsid w:val="002776AA"/>
    <w:rsid w:val="00277B8D"/>
    <w:rsid w:val="0028081E"/>
    <w:rsid w:val="00280A58"/>
    <w:rsid w:val="00280B84"/>
    <w:rsid w:val="00281308"/>
    <w:rsid w:val="00282C02"/>
    <w:rsid w:val="002838DB"/>
    <w:rsid w:val="00284101"/>
    <w:rsid w:val="00285282"/>
    <w:rsid w:val="00285503"/>
    <w:rsid w:val="0028553F"/>
    <w:rsid w:val="002859E2"/>
    <w:rsid w:val="00286D2F"/>
    <w:rsid w:val="00287414"/>
    <w:rsid w:val="00287647"/>
    <w:rsid w:val="00287821"/>
    <w:rsid w:val="0028790A"/>
    <w:rsid w:val="00287F74"/>
    <w:rsid w:val="0029095A"/>
    <w:rsid w:val="00290BCC"/>
    <w:rsid w:val="00290E0E"/>
    <w:rsid w:val="00290F6E"/>
    <w:rsid w:val="00291311"/>
    <w:rsid w:val="002920CC"/>
    <w:rsid w:val="0029271C"/>
    <w:rsid w:val="0029294B"/>
    <w:rsid w:val="00293AA6"/>
    <w:rsid w:val="00293BEC"/>
    <w:rsid w:val="00294614"/>
    <w:rsid w:val="00294797"/>
    <w:rsid w:val="0029552B"/>
    <w:rsid w:val="0029588D"/>
    <w:rsid w:val="00296446"/>
    <w:rsid w:val="00296467"/>
    <w:rsid w:val="002966C4"/>
    <w:rsid w:val="00296DCB"/>
    <w:rsid w:val="002974CC"/>
    <w:rsid w:val="00297828"/>
    <w:rsid w:val="002A0433"/>
    <w:rsid w:val="002A0E51"/>
    <w:rsid w:val="002A157D"/>
    <w:rsid w:val="002A184D"/>
    <w:rsid w:val="002A42E9"/>
    <w:rsid w:val="002A4472"/>
    <w:rsid w:val="002A4ED3"/>
    <w:rsid w:val="002A52A2"/>
    <w:rsid w:val="002A5369"/>
    <w:rsid w:val="002A5518"/>
    <w:rsid w:val="002A57CA"/>
    <w:rsid w:val="002A5CB3"/>
    <w:rsid w:val="002A5E84"/>
    <w:rsid w:val="002A6102"/>
    <w:rsid w:val="002A612F"/>
    <w:rsid w:val="002A786A"/>
    <w:rsid w:val="002B03B7"/>
    <w:rsid w:val="002B1F65"/>
    <w:rsid w:val="002B32A2"/>
    <w:rsid w:val="002B4636"/>
    <w:rsid w:val="002B4BB3"/>
    <w:rsid w:val="002B4E66"/>
    <w:rsid w:val="002B5139"/>
    <w:rsid w:val="002B52EE"/>
    <w:rsid w:val="002B5FB9"/>
    <w:rsid w:val="002B60F2"/>
    <w:rsid w:val="002B6826"/>
    <w:rsid w:val="002B6DA7"/>
    <w:rsid w:val="002B73D5"/>
    <w:rsid w:val="002B7994"/>
    <w:rsid w:val="002B7ABC"/>
    <w:rsid w:val="002B7CCB"/>
    <w:rsid w:val="002B7F93"/>
    <w:rsid w:val="002C1F7C"/>
    <w:rsid w:val="002C2256"/>
    <w:rsid w:val="002C23D7"/>
    <w:rsid w:val="002C3815"/>
    <w:rsid w:val="002C38C9"/>
    <w:rsid w:val="002C3F1D"/>
    <w:rsid w:val="002C436B"/>
    <w:rsid w:val="002C4821"/>
    <w:rsid w:val="002C4E15"/>
    <w:rsid w:val="002C52C6"/>
    <w:rsid w:val="002C6F04"/>
    <w:rsid w:val="002C7859"/>
    <w:rsid w:val="002C78CC"/>
    <w:rsid w:val="002C7CE3"/>
    <w:rsid w:val="002D0160"/>
    <w:rsid w:val="002D07A7"/>
    <w:rsid w:val="002D083D"/>
    <w:rsid w:val="002D0CB3"/>
    <w:rsid w:val="002D22F9"/>
    <w:rsid w:val="002D233A"/>
    <w:rsid w:val="002D2698"/>
    <w:rsid w:val="002D2BC5"/>
    <w:rsid w:val="002D3817"/>
    <w:rsid w:val="002D39A4"/>
    <w:rsid w:val="002D3B43"/>
    <w:rsid w:val="002D3C2F"/>
    <w:rsid w:val="002D3CC2"/>
    <w:rsid w:val="002D3E4F"/>
    <w:rsid w:val="002D4367"/>
    <w:rsid w:val="002D480E"/>
    <w:rsid w:val="002D49B5"/>
    <w:rsid w:val="002D4DE1"/>
    <w:rsid w:val="002D5A82"/>
    <w:rsid w:val="002D6434"/>
    <w:rsid w:val="002D66B6"/>
    <w:rsid w:val="002D66D9"/>
    <w:rsid w:val="002D6CD8"/>
    <w:rsid w:val="002D72E8"/>
    <w:rsid w:val="002D7AC9"/>
    <w:rsid w:val="002E01E8"/>
    <w:rsid w:val="002E0D89"/>
    <w:rsid w:val="002E10A1"/>
    <w:rsid w:val="002E2113"/>
    <w:rsid w:val="002E239E"/>
    <w:rsid w:val="002E3345"/>
    <w:rsid w:val="002E3AAE"/>
    <w:rsid w:val="002E3AB0"/>
    <w:rsid w:val="002E42E8"/>
    <w:rsid w:val="002E4885"/>
    <w:rsid w:val="002E4B45"/>
    <w:rsid w:val="002E4ED0"/>
    <w:rsid w:val="002E4F99"/>
    <w:rsid w:val="002E55C5"/>
    <w:rsid w:val="002E5871"/>
    <w:rsid w:val="002E5DEB"/>
    <w:rsid w:val="002E69C7"/>
    <w:rsid w:val="002E6E17"/>
    <w:rsid w:val="002E70FF"/>
    <w:rsid w:val="002E720A"/>
    <w:rsid w:val="002E72B7"/>
    <w:rsid w:val="002E7849"/>
    <w:rsid w:val="002E7B94"/>
    <w:rsid w:val="002E7C8C"/>
    <w:rsid w:val="002F0290"/>
    <w:rsid w:val="002F0478"/>
    <w:rsid w:val="002F1585"/>
    <w:rsid w:val="002F27EF"/>
    <w:rsid w:val="002F28C2"/>
    <w:rsid w:val="002F301E"/>
    <w:rsid w:val="002F302E"/>
    <w:rsid w:val="002F44BF"/>
    <w:rsid w:val="002F571E"/>
    <w:rsid w:val="002F5758"/>
    <w:rsid w:val="002F5CE4"/>
    <w:rsid w:val="002F7911"/>
    <w:rsid w:val="002F7C26"/>
    <w:rsid w:val="002F7D69"/>
    <w:rsid w:val="00300077"/>
    <w:rsid w:val="00300137"/>
    <w:rsid w:val="003012A0"/>
    <w:rsid w:val="00301404"/>
    <w:rsid w:val="00302FC7"/>
    <w:rsid w:val="003039B1"/>
    <w:rsid w:val="00303C0D"/>
    <w:rsid w:val="00304210"/>
    <w:rsid w:val="00304AA8"/>
    <w:rsid w:val="00304BB9"/>
    <w:rsid w:val="00304C67"/>
    <w:rsid w:val="00304F61"/>
    <w:rsid w:val="003051E2"/>
    <w:rsid w:val="003056C7"/>
    <w:rsid w:val="003063AB"/>
    <w:rsid w:val="00310357"/>
    <w:rsid w:val="00310E2C"/>
    <w:rsid w:val="00311007"/>
    <w:rsid w:val="00311853"/>
    <w:rsid w:val="00311EF7"/>
    <w:rsid w:val="0031246C"/>
    <w:rsid w:val="003127C1"/>
    <w:rsid w:val="003134DC"/>
    <w:rsid w:val="00314ADE"/>
    <w:rsid w:val="00315C00"/>
    <w:rsid w:val="00315DE7"/>
    <w:rsid w:val="0031785A"/>
    <w:rsid w:val="00317926"/>
    <w:rsid w:val="00317D85"/>
    <w:rsid w:val="00317E65"/>
    <w:rsid w:val="00320862"/>
    <w:rsid w:val="00320A81"/>
    <w:rsid w:val="00322A94"/>
    <w:rsid w:val="00322B97"/>
    <w:rsid w:val="003232AF"/>
    <w:rsid w:val="00323357"/>
    <w:rsid w:val="003238A6"/>
    <w:rsid w:val="003244FE"/>
    <w:rsid w:val="00324CCD"/>
    <w:rsid w:val="00324DD2"/>
    <w:rsid w:val="0032671B"/>
    <w:rsid w:val="00326D7E"/>
    <w:rsid w:val="00327172"/>
    <w:rsid w:val="003275DB"/>
    <w:rsid w:val="00327AD4"/>
    <w:rsid w:val="00327BBC"/>
    <w:rsid w:val="00327C18"/>
    <w:rsid w:val="00327E63"/>
    <w:rsid w:val="0033054C"/>
    <w:rsid w:val="003311F0"/>
    <w:rsid w:val="00331361"/>
    <w:rsid w:val="003318C8"/>
    <w:rsid w:val="0033199F"/>
    <w:rsid w:val="00332A34"/>
    <w:rsid w:val="003335E0"/>
    <w:rsid w:val="00333EA0"/>
    <w:rsid w:val="003341A1"/>
    <w:rsid w:val="00334E69"/>
    <w:rsid w:val="003354AE"/>
    <w:rsid w:val="00336799"/>
    <w:rsid w:val="003370C9"/>
    <w:rsid w:val="00337C14"/>
    <w:rsid w:val="00337E0E"/>
    <w:rsid w:val="00337F4D"/>
    <w:rsid w:val="0034014B"/>
    <w:rsid w:val="00341162"/>
    <w:rsid w:val="00341523"/>
    <w:rsid w:val="00341853"/>
    <w:rsid w:val="00342604"/>
    <w:rsid w:val="00342E5E"/>
    <w:rsid w:val="0034431D"/>
    <w:rsid w:val="00344B99"/>
    <w:rsid w:val="0034511D"/>
    <w:rsid w:val="00345515"/>
    <w:rsid w:val="003461F8"/>
    <w:rsid w:val="0034639E"/>
    <w:rsid w:val="003467D4"/>
    <w:rsid w:val="00346B83"/>
    <w:rsid w:val="00346DE6"/>
    <w:rsid w:val="00347247"/>
    <w:rsid w:val="0034731E"/>
    <w:rsid w:val="00347AB9"/>
    <w:rsid w:val="00347AC4"/>
    <w:rsid w:val="003500B6"/>
    <w:rsid w:val="00350A46"/>
    <w:rsid w:val="00350D40"/>
    <w:rsid w:val="00350E63"/>
    <w:rsid w:val="003516C7"/>
    <w:rsid w:val="00351BE2"/>
    <w:rsid w:val="003533E1"/>
    <w:rsid w:val="00353EDC"/>
    <w:rsid w:val="003541F8"/>
    <w:rsid w:val="00354397"/>
    <w:rsid w:val="003554AC"/>
    <w:rsid w:val="00355561"/>
    <w:rsid w:val="00355F62"/>
    <w:rsid w:val="0035607E"/>
    <w:rsid w:val="003560BC"/>
    <w:rsid w:val="00356469"/>
    <w:rsid w:val="003564CA"/>
    <w:rsid w:val="00356806"/>
    <w:rsid w:val="00357034"/>
    <w:rsid w:val="00357349"/>
    <w:rsid w:val="003575CE"/>
    <w:rsid w:val="00360170"/>
    <w:rsid w:val="0036061F"/>
    <w:rsid w:val="00360886"/>
    <w:rsid w:val="00361956"/>
    <w:rsid w:val="00361AA7"/>
    <w:rsid w:val="00361D7D"/>
    <w:rsid w:val="00362B40"/>
    <w:rsid w:val="00362C88"/>
    <w:rsid w:val="00363D1E"/>
    <w:rsid w:val="003642A0"/>
    <w:rsid w:val="003648F3"/>
    <w:rsid w:val="00364C99"/>
    <w:rsid w:val="00364DB2"/>
    <w:rsid w:val="0036643B"/>
    <w:rsid w:val="0036656C"/>
    <w:rsid w:val="00366DBE"/>
    <w:rsid w:val="00367408"/>
    <w:rsid w:val="003677A0"/>
    <w:rsid w:val="003702AA"/>
    <w:rsid w:val="00370854"/>
    <w:rsid w:val="00370EB8"/>
    <w:rsid w:val="00371879"/>
    <w:rsid w:val="0037189F"/>
    <w:rsid w:val="003732DF"/>
    <w:rsid w:val="003737BE"/>
    <w:rsid w:val="00373FB2"/>
    <w:rsid w:val="00374E97"/>
    <w:rsid w:val="00374F56"/>
    <w:rsid w:val="003753FC"/>
    <w:rsid w:val="00375777"/>
    <w:rsid w:val="00375B39"/>
    <w:rsid w:val="00375F41"/>
    <w:rsid w:val="0037610E"/>
    <w:rsid w:val="003764A8"/>
    <w:rsid w:val="00376822"/>
    <w:rsid w:val="0037695E"/>
    <w:rsid w:val="0037697E"/>
    <w:rsid w:val="00376E01"/>
    <w:rsid w:val="00377592"/>
    <w:rsid w:val="00377AE5"/>
    <w:rsid w:val="00381090"/>
    <w:rsid w:val="003819D8"/>
    <w:rsid w:val="0038250D"/>
    <w:rsid w:val="003825D8"/>
    <w:rsid w:val="0038343D"/>
    <w:rsid w:val="00383F16"/>
    <w:rsid w:val="00384363"/>
    <w:rsid w:val="0038441D"/>
    <w:rsid w:val="003845EE"/>
    <w:rsid w:val="003851FC"/>
    <w:rsid w:val="0038588F"/>
    <w:rsid w:val="00387393"/>
    <w:rsid w:val="003878A3"/>
    <w:rsid w:val="00387B5E"/>
    <w:rsid w:val="00387CF0"/>
    <w:rsid w:val="00387FDC"/>
    <w:rsid w:val="003902C4"/>
    <w:rsid w:val="00390598"/>
    <w:rsid w:val="0039161F"/>
    <w:rsid w:val="00391980"/>
    <w:rsid w:val="00391DAA"/>
    <w:rsid w:val="00393132"/>
    <w:rsid w:val="003932D5"/>
    <w:rsid w:val="003934F1"/>
    <w:rsid w:val="0039424D"/>
    <w:rsid w:val="00394C81"/>
    <w:rsid w:val="00395597"/>
    <w:rsid w:val="00395D50"/>
    <w:rsid w:val="00395F85"/>
    <w:rsid w:val="00395FE0"/>
    <w:rsid w:val="00396168"/>
    <w:rsid w:val="003966BC"/>
    <w:rsid w:val="0039704F"/>
    <w:rsid w:val="0039778E"/>
    <w:rsid w:val="00397882"/>
    <w:rsid w:val="003A0066"/>
    <w:rsid w:val="003A059F"/>
    <w:rsid w:val="003A0EEE"/>
    <w:rsid w:val="003A12EA"/>
    <w:rsid w:val="003A1453"/>
    <w:rsid w:val="003A1CD7"/>
    <w:rsid w:val="003A1D0E"/>
    <w:rsid w:val="003A1DD5"/>
    <w:rsid w:val="003A1F30"/>
    <w:rsid w:val="003A31C7"/>
    <w:rsid w:val="003A379B"/>
    <w:rsid w:val="003A3B97"/>
    <w:rsid w:val="003A4030"/>
    <w:rsid w:val="003A671C"/>
    <w:rsid w:val="003A6755"/>
    <w:rsid w:val="003A68A2"/>
    <w:rsid w:val="003A6D5A"/>
    <w:rsid w:val="003A77E4"/>
    <w:rsid w:val="003B05C6"/>
    <w:rsid w:val="003B07BB"/>
    <w:rsid w:val="003B1120"/>
    <w:rsid w:val="003B2173"/>
    <w:rsid w:val="003B30EE"/>
    <w:rsid w:val="003B34D6"/>
    <w:rsid w:val="003B3A52"/>
    <w:rsid w:val="003B502D"/>
    <w:rsid w:val="003B6546"/>
    <w:rsid w:val="003B6941"/>
    <w:rsid w:val="003B6A76"/>
    <w:rsid w:val="003B780A"/>
    <w:rsid w:val="003B78C5"/>
    <w:rsid w:val="003B7D92"/>
    <w:rsid w:val="003C054E"/>
    <w:rsid w:val="003C164D"/>
    <w:rsid w:val="003C176E"/>
    <w:rsid w:val="003C1B1E"/>
    <w:rsid w:val="003C248B"/>
    <w:rsid w:val="003C2819"/>
    <w:rsid w:val="003C29F5"/>
    <w:rsid w:val="003C2BFE"/>
    <w:rsid w:val="003C2E8C"/>
    <w:rsid w:val="003C2FEA"/>
    <w:rsid w:val="003C38BB"/>
    <w:rsid w:val="003C4955"/>
    <w:rsid w:val="003C49D3"/>
    <w:rsid w:val="003C4A54"/>
    <w:rsid w:val="003C50D6"/>
    <w:rsid w:val="003C5555"/>
    <w:rsid w:val="003C5F50"/>
    <w:rsid w:val="003C5FCC"/>
    <w:rsid w:val="003C7AA8"/>
    <w:rsid w:val="003D041D"/>
    <w:rsid w:val="003D053D"/>
    <w:rsid w:val="003D090F"/>
    <w:rsid w:val="003D0ED1"/>
    <w:rsid w:val="003D1809"/>
    <w:rsid w:val="003D2318"/>
    <w:rsid w:val="003D330C"/>
    <w:rsid w:val="003D3682"/>
    <w:rsid w:val="003D44D6"/>
    <w:rsid w:val="003D4A56"/>
    <w:rsid w:val="003D551A"/>
    <w:rsid w:val="003D55A2"/>
    <w:rsid w:val="003D60A8"/>
    <w:rsid w:val="003E01F5"/>
    <w:rsid w:val="003E0B77"/>
    <w:rsid w:val="003E259A"/>
    <w:rsid w:val="003E3A62"/>
    <w:rsid w:val="003E3E7A"/>
    <w:rsid w:val="003E4656"/>
    <w:rsid w:val="003E4992"/>
    <w:rsid w:val="003E4BE7"/>
    <w:rsid w:val="003E4C5C"/>
    <w:rsid w:val="003E5727"/>
    <w:rsid w:val="003E57CC"/>
    <w:rsid w:val="003E5A48"/>
    <w:rsid w:val="003E6353"/>
    <w:rsid w:val="003E63B9"/>
    <w:rsid w:val="003E640B"/>
    <w:rsid w:val="003E6E42"/>
    <w:rsid w:val="003F0901"/>
    <w:rsid w:val="003F10F9"/>
    <w:rsid w:val="003F17C6"/>
    <w:rsid w:val="003F17CA"/>
    <w:rsid w:val="003F2479"/>
    <w:rsid w:val="003F2D58"/>
    <w:rsid w:val="003F3FB4"/>
    <w:rsid w:val="003F58FC"/>
    <w:rsid w:val="003F5C39"/>
    <w:rsid w:val="003F617D"/>
    <w:rsid w:val="003F61EA"/>
    <w:rsid w:val="003F6203"/>
    <w:rsid w:val="003F6D5A"/>
    <w:rsid w:val="003F7024"/>
    <w:rsid w:val="003F7408"/>
    <w:rsid w:val="003F7463"/>
    <w:rsid w:val="003F7943"/>
    <w:rsid w:val="003F7B2B"/>
    <w:rsid w:val="00400BF3"/>
    <w:rsid w:val="00400D6C"/>
    <w:rsid w:val="00401484"/>
    <w:rsid w:val="004022C7"/>
    <w:rsid w:val="00402716"/>
    <w:rsid w:val="00403D9D"/>
    <w:rsid w:val="00404C4B"/>
    <w:rsid w:val="004066C1"/>
    <w:rsid w:val="00406ACA"/>
    <w:rsid w:val="00406C13"/>
    <w:rsid w:val="00407117"/>
    <w:rsid w:val="004075AF"/>
    <w:rsid w:val="00407865"/>
    <w:rsid w:val="00407984"/>
    <w:rsid w:val="00407B76"/>
    <w:rsid w:val="0041054E"/>
    <w:rsid w:val="00410C17"/>
    <w:rsid w:val="00410D55"/>
    <w:rsid w:val="00410F33"/>
    <w:rsid w:val="00411107"/>
    <w:rsid w:val="00411177"/>
    <w:rsid w:val="00411A17"/>
    <w:rsid w:val="004122B9"/>
    <w:rsid w:val="0041250E"/>
    <w:rsid w:val="00412678"/>
    <w:rsid w:val="004132FD"/>
    <w:rsid w:val="00413E3F"/>
    <w:rsid w:val="004142AF"/>
    <w:rsid w:val="00414E3A"/>
    <w:rsid w:val="00415014"/>
    <w:rsid w:val="004151FF"/>
    <w:rsid w:val="00415992"/>
    <w:rsid w:val="00415ECC"/>
    <w:rsid w:val="0041692F"/>
    <w:rsid w:val="00417395"/>
    <w:rsid w:val="004176E1"/>
    <w:rsid w:val="00417C2C"/>
    <w:rsid w:val="00417D19"/>
    <w:rsid w:val="004202C3"/>
    <w:rsid w:val="00420561"/>
    <w:rsid w:val="004226B5"/>
    <w:rsid w:val="004231C1"/>
    <w:rsid w:val="00424AFE"/>
    <w:rsid w:val="00424BA5"/>
    <w:rsid w:val="004253AB"/>
    <w:rsid w:val="0042635B"/>
    <w:rsid w:val="004264EF"/>
    <w:rsid w:val="00426559"/>
    <w:rsid w:val="004272A6"/>
    <w:rsid w:val="00427798"/>
    <w:rsid w:val="00427A0B"/>
    <w:rsid w:val="0043015B"/>
    <w:rsid w:val="004301EB"/>
    <w:rsid w:val="00430206"/>
    <w:rsid w:val="00430C26"/>
    <w:rsid w:val="00431256"/>
    <w:rsid w:val="0043141C"/>
    <w:rsid w:val="00431859"/>
    <w:rsid w:val="004325E7"/>
    <w:rsid w:val="00432B3E"/>
    <w:rsid w:val="00434599"/>
    <w:rsid w:val="00434D96"/>
    <w:rsid w:val="0043636C"/>
    <w:rsid w:val="00437387"/>
    <w:rsid w:val="00440156"/>
    <w:rsid w:val="00440D77"/>
    <w:rsid w:val="004411B3"/>
    <w:rsid w:val="004413C1"/>
    <w:rsid w:val="00441B53"/>
    <w:rsid w:val="00442422"/>
    <w:rsid w:val="0044242E"/>
    <w:rsid w:val="004426FE"/>
    <w:rsid w:val="00443072"/>
    <w:rsid w:val="00443670"/>
    <w:rsid w:val="00443B10"/>
    <w:rsid w:val="00443F0C"/>
    <w:rsid w:val="00444278"/>
    <w:rsid w:val="00444552"/>
    <w:rsid w:val="004445C0"/>
    <w:rsid w:val="004449AF"/>
    <w:rsid w:val="004449D2"/>
    <w:rsid w:val="0044509D"/>
    <w:rsid w:val="00445112"/>
    <w:rsid w:val="004465F4"/>
    <w:rsid w:val="0044683D"/>
    <w:rsid w:val="00450319"/>
    <w:rsid w:val="0045109A"/>
    <w:rsid w:val="004514A0"/>
    <w:rsid w:val="004519A7"/>
    <w:rsid w:val="00451B41"/>
    <w:rsid w:val="0045203C"/>
    <w:rsid w:val="0045348C"/>
    <w:rsid w:val="00453C0C"/>
    <w:rsid w:val="004547CA"/>
    <w:rsid w:val="004550EA"/>
    <w:rsid w:val="004558A6"/>
    <w:rsid w:val="00455E23"/>
    <w:rsid w:val="004561F9"/>
    <w:rsid w:val="004567E0"/>
    <w:rsid w:val="004567FC"/>
    <w:rsid w:val="004578DD"/>
    <w:rsid w:val="004602B7"/>
    <w:rsid w:val="00460912"/>
    <w:rsid w:val="00460A2A"/>
    <w:rsid w:val="00460F81"/>
    <w:rsid w:val="0046177B"/>
    <w:rsid w:val="00461A45"/>
    <w:rsid w:val="004635EA"/>
    <w:rsid w:val="00464304"/>
    <w:rsid w:val="004646F4"/>
    <w:rsid w:val="00464DA1"/>
    <w:rsid w:val="00465892"/>
    <w:rsid w:val="0046609F"/>
    <w:rsid w:val="00466727"/>
    <w:rsid w:val="0046685E"/>
    <w:rsid w:val="004677D8"/>
    <w:rsid w:val="004703A7"/>
    <w:rsid w:val="00472001"/>
    <w:rsid w:val="004724DE"/>
    <w:rsid w:val="0047264E"/>
    <w:rsid w:val="0047401C"/>
    <w:rsid w:val="00474B72"/>
    <w:rsid w:val="00474F4C"/>
    <w:rsid w:val="00475420"/>
    <w:rsid w:val="00475B4E"/>
    <w:rsid w:val="004760F5"/>
    <w:rsid w:val="00476716"/>
    <w:rsid w:val="0047747C"/>
    <w:rsid w:val="0047780C"/>
    <w:rsid w:val="00480923"/>
    <w:rsid w:val="00480AA0"/>
    <w:rsid w:val="00480B65"/>
    <w:rsid w:val="00480C7F"/>
    <w:rsid w:val="00481719"/>
    <w:rsid w:val="004829AA"/>
    <w:rsid w:val="00483356"/>
    <w:rsid w:val="00483642"/>
    <w:rsid w:val="0048385F"/>
    <w:rsid w:val="00484785"/>
    <w:rsid w:val="00484EA4"/>
    <w:rsid w:val="004859ED"/>
    <w:rsid w:val="00485BE9"/>
    <w:rsid w:val="00486680"/>
    <w:rsid w:val="00486963"/>
    <w:rsid w:val="004877F7"/>
    <w:rsid w:val="0048795F"/>
    <w:rsid w:val="00487CE8"/>
    <w:rsid w:val="00492659"/>
    <w:rsid w:val="00492B10"/>
    <w:rsid w:val="00493CA5"/>
    <w:rsid w:val="00493CC8"/>
    <w:rsid w:val="00493E5A"/>
    <w:rsid w:val="004949A0"/>
    <w:rsid w:val="00495182"/>
    <w:rsid w:val="004954C5"/>
    <w:rsid w:val="00496211"/>
    <w:rsid w:val="0049637E"/>
    <w:rsid w:val="0049684D"/>
    <w:rsid w:val="00496CBF"/>
    <w:rsid w:val="00496ED9"/>
    <w:rsid w:val="00497207"/>
    <w:rsid w:val="004A1247"/>
    <w:rsid w:val="004A1438"/>
    <w:rsid w:val="004A1EF4"/>
    <w:rsid w:val="004A2936"/>
    <w:rsid w:val="004A30D1"/>
    <w:rsid w:val="004A47BE"/>
    <w:rsid w:val="004A5371"/>
    <w:rsid w:val="004A6510"/>
    <w:rsid w:val="004A652A"/>
    <w:rsid w:val="004A6733"/>
    <w:rsid w:val="004A7694"/>
    <w:rsid w:val="004B083F"/>
    <w:rsid w:val="004B1143"/>
    <w:rsid w:val="004B15FD"/>
    <w:rsid w:val="004B1703"/>
    <w:rsid w:val="004B183F"/>
    <w:rsid w:val="004B2D23"/>
    <w:rsid w:val="004B3117"/>
    <w:rsid w:val="004B4096"/>
    <w:rsid w:val="004B4E97"/>
    <w:rsid w:val="004B5391"/>
    <w:rsid w:val="004C02A0"/>
    <w:rsid w:val="004C11AF"/>
    <w:rsid w:val="004C19ED"/>
    <w:rsid w:val="004C24F8"/>
    <w:rsid w:val="004C25B9"/>
    <w:rsid w:val="004C2868"/>
    <w:rsid w:val="004C3FAA"/>
    <w:rsid w:val="004C40BB"/>
    <w:rsid w:val="004C4324"/>
    <w:rsid w:val="004C451E"/>
    <w:rsid w:val="004C4888"/>
    <w:rsid w:val="004C4B65"/>
    <w:rsid w:val="004C51C5"/>
    <w:rsid w:val="004C5CAD"/>
    <w:rsid w:val="004C6585"/>
    <w:rsid w:val="004C6D3B"/>
    <w:rsid w:val="004C7387"/>
    <w:rsid w:val="004C7494"/>
    <w:rsid w:val="004C75A1"/>
    <w:rsid w:val="004C75BC"/>
    <w:rsid w:val="004C7D11"/>
    <w:rsid w:val="004C7F6B"/>
    <w:rsid w:val="004D0875"/>
    <w:rsid w:val="004D1F43"/>
    <w:rsid w:val="004D268A"/>
    <w:rsid w:val="004D278C"/>
    <w:rsid w:val="004D2C96"/>
    <w:rsid w:val="004D38CC"/>
    <w:rsid w:val="004D3F8E"/>
    <w:rsid w:val="004D3FFF"/>
    <w:rsid w:val="004D46B8"/>
    <w:rsid w:val="004D50DE"/>
    <w:rsid w:val="004D5C22"/>
    <w:rsid w:val="004D5D12"/>
    <w:rsid w:val="004D674E"/>
    <w:rsid w:val="004D69F9"/>
    <w:rsid w:val="004D6AD0"/>
    <w:rsid w:val="004D6D6C"/>
    <w:rsid w:val="004D6F1A"/>
    <w:rsid w:val="004D7A01"/>
    <w:rsid w:val="004E15BF"/>
    <w:rsid w:val="004E1C3E"/>
    <w:rsid w:val="004E1D5B"/>
    <w:rsid w:val="004E1EAD"/>
    <w:rsid w:val="004E3542"/>
    <w:rsid w:val="004E362D"/>
    <w:rsid w:val="004E4D4B"/>
    <w:rsid w:val="004E4EFA"/>
    <w:rsid w:val="004E541A"/>
    <w:rsid w:val="004E5912"/>
    <w:rsid w:val="004E6ADA"/>
    <w:rsid w:val="004E7050"/>
    <w:rsid w:val="004E7DEF"/>
    <w:rsid w:val="004F0C9B"/>
    <w:rsid w:val="004F0D70"/>
    <w:rsid w:val="004F183D"/>
    <w:rsid w:val="004F2E3C"/>
    <w:rsid w:val="004F3282"/>
    <w:rsid w:val="004F47F4"/>
    <w:rsid w:val="004F4E39"/>
    <w:rsid w:val="004F4FEA"/>
    <w:rsid w:val="004F503A"/>
    <w:rsid w:val="004F5C5D"/>
    <w:rsid w:val="004F64DE"/>
    <w:rsid w:val="004F6500"/>
    <w:rsid w:val="004F6E57"/>
    <w:rsid w:val="004F6FC0"/>
    <w:rsid w:val="004F7210"/>
    <w:rsid w:val="004F7899"/>
    <w:rsid w:val="004F7B85"/>
    <w:rsid w:val="00500CD7"/>
    <w:rsid w:val="00500E14"/>
    <w:rsid w:val="00501584"/>
    <w:rsid w:val="00501866"/>
    <w:rsid w:val="00501AD8"/>
    <w:rsid w:val="00501E83"/>
    <w:rsid w:val="00503274"/>
    <w:rsid w:val="0050361C"/>
    <w:rsid w:val="00503BE2"/>
    <w:rsid w:val="00504660"/>
    <w:rsid w:val="005054DB"/>
    <w:rsid w:val="005066FA"/>
    <w:rsid w:val="005068E5"/>
    <w:rsid w:val="00506F19"/>
    <w:rsid w:val="00506FB3"/>
    <w:rsid w:val="005078CF"/>
    <w:rsid w:val="00507C85"/>
    <w:rsid w:val="00510AD2"/>
    <w:rsid w:val="00511D64"/>
    <w:rsid w:val="00511DC6"/>
    <w:rsid w:val="00512C6B"/>
    <w:rsid w:val="00512CE0"/>
    <w:rsid w:val="00514D6D"/>
    <w:rsid w:val="00514FE9"/>
    <w:rsid w:val="00515820"/>
    <w:rsid w:val="00515965"/>
    <w:rsid w:val="00515B5B"/>
    <w:rsid w:val="00515EAA"/>
    <w:rsid w:val="005161CA"/>
    <w:rsid w:val="0051651B"/>
    <w:rsid w:val="00517958"/>
    <w:rsid w:val="0052130C"/>
    <w:rsid w:val="005218D7"/>
    <w:rsid w:val="00521EF4"/>
    <w:rsid w:val="00521FBB"/>
    <w:rsid w:val="00522024"/>
    <w:rsid w:val="00524379"/>
    <w:rsid w:val="00524737"/>
    <w:rsid w:val="00524B5D"/>
    <w:rsid w:val="0052613A"/>
    <w:rsid w:val="00526B1B"/>
    <w:rsid w:val="00526F30"/>
    <w:rsid w:val="0052728D"/>
    <w:rsid w:val="005300FD"/>
    <w:rsid w:val="0053010E"/>
    <w:rsid w:val="00531317"/>
    <w:rsid w:val="00531430"/>
    <w:rsid w:val="0053168D"/>
    <w:rsid w:val="00531ED4"/>
    <w:rsid w:val="00532433"/>
    <w:rsid w:val="005325A5"/>
    <w:rsid w:val="00532C5A"/>
    <w:rsid w:val="00533F28"/>
    <w:rsid w:val="005343B0"/>
    <w:rsid w:val="00534C91"/>
    <w:rsid w:val="005352DB"/>
    <w:rsid w:val="00535436"/>
    <w:rsid w:val="0053655C"/>
    <w:rsid w:val="005368D3"/>
    <w:rsid w:val="00536B48"/>
    <w:rsid w:val="005377C6"/>
    <w:rsid w:val="0054044C"/>
    <w:rsid w:val="00541563"/>
    <w:rsid w:val="00541845"/>
    <w:rsid w:val="00541857"/>
    <w:rsid w:val="00542106"/>
    <w:rsid w:val="00542160"/>
    <w:rsid w:val="00543865"/>
    <w:rsid w:val="00543EB6"/>
    <w:rsid w:val="00545326"/>
    <w:rsid w:val="00545F98"/>
    <w:rsid w:val="005470F4"/>
    <w:rsid w:val="005472B4"/>
    <w:rsid w:val="00547683"/>
    <w:rsid w:val="005507FC"/>
    <w:rsid w:val="0055191C"/>
    <w:rsid w:val="005524B5"/>
    <w:rsid w:val="00552A72"/>
    <w:rsid w:val="00552BD6"/>
    <w:rsid w:val="00553BA7"/>
    <w:rsid w:val="00554090"/>
    <w:rsid w:val="0055467D"/>
    <w:rsid w:val="00554987"/>
    <w:rsid w:val="00554D78"/>
    <w:rsid w:val="00555490"/>
    <w:rsid w:val="00555C69"/>
    <w:rsid w:val="0055641F"/>
    <w:rsid w:val="00556A45"/>
    <w:rsid w:val="00556DDD"/>
    <w:rsid w:val="00557025"/>
    <w:rsid w:val="00557543"/>
    <w:rsid w:val="00560C46"/>
    <w:rsid w:val="00560F4E"/>
    <w:rsid w:val="00561342"/>
    <w:rsid w:val="005625C0"/>
    <w:rsid w:val="00562759"/>
    <w:rsid w:val="0056421D"/>
    <w:rsid w:val="0056479F"/>
    <w:rsid w:val="00564D46"/>
    <w:rsid w:val="0056523F"/>
    <w:rsid w:val="00565354"/>
    <w:rsid w:val="00565495"/>
    <w:rsid w:val="00565AB7"/>
    <w:rsid w:val="00565DFB"/>
    <w:rsid w:val="00566C85"/>
    <w:rsid w:val="00567294"/>
    <w:rsid w:val="005672C2"/>
    <w:rsid w:val="005672DF"/>
    <w:rsid w:val="00567754"/>
    <w:rsid w:val="005703C1"/>
    <w:rsid w:val="00570C72"/>
    <w:rsid w:val="00571542"/>
    <w:rsid w:val="00571BA4"/>
    <w:rsid w:val="00571F42"/>
    <w:rsid w:val="005726D2"/>
    <w:rsid w:val="00572A7D"/>
    <w:rsid w:val="00572DA6"/>
    <w:rsid w:val="00572EE3"/>
    <w:rsid w:val="005730C3"/>
    <w:rsid w:val="0057356A"/>
    <w:rsid w:val="0057357F"/>
    <w:rsid w:val="0057391B"/>
    <w:rsid w:val="005749AC"/>
    <w:rsid w:val="00575183"/>
    <w:rsid w:val="00575649"/>
    <w:rsid w:val="00576789"/>
    <w:rsid w:val="005776EA"/>
    <w:rsid w:val="0058069F"/>
    <w:rsid w:val="005818AD"/>
    <w:rsid w:val="00581996"/>
    <w:rsid w:val="00582113"/>
    <w:rsid w:val="005834EB"/>
    <w:rsid w:val="00583BFF"/>
    <w:rsid w:val="00585122"/>
    <w:rsid w:val="00586238"/>
    <w:rsid w:val="005863C3"/>
    <w:rsid w:val="00586E37"/>
    <w:rsid w:val="0058718C"/>
    <w:rsid w:val="005874B7"/>
    <w:rsid w:val="00587809"/>
    <w:rsid w:val="00587CAC"/>
    <w:rsid w:val="00587EC5"/>
    <w:rsid w:val="00590B28"/>
    <w:rsid w:val="00591A4A"/>
    <w:rsid w:val="0059240E"/>
    <w:rsid w:val="0059241E"/>
    <w:rsid w:val="0059264F"/>
    <w:rsid w:val="005926D8"/>
    <w:rsid w:val="00592FDF"/>
    <w:rsid w:val="00593976"/>
    <w:rsid w:val="005943EA"/>
    <w:rsid w:val="00594A2F"/>
    <w:rsid w:val="00594EB1"/>
    <w:rsid w:val="00595D31"/>
    <w:rsid w:val="00596A0E"/>
    <w:rsid w:val="00596A88"/>
    <w:rsid w:val="00596E21"/>
    <w:rsid w:val="005976D5"/>
    <w:rsid w:val="0059798F"/>
    <w:rsid w:val="00597F93"/>
    <w:rsid w:val="005A0BC9"/>
    <w:rsid w:val="005A0D32"/>
    <w:rsid w:val="005A1822"/>
    <w:rsid w:val="005A32EE"/>
    <w:rsid w:val="005A3CF3"/>
    <w:rsid w:val="005A5BCB"/>
    <w:rsid w:val="005A5E67"/>
    <w:rsid w:val="005A7229"/>
    <w:rsid w:val="005B017E"/>
    <w:rsid w:val="005B0736"/>
    <w:rsid w:val="005B11F2"/>
    <w:rsid w:val="005B24A7"/>
    <w:rsid w:val="005B27EF"/>
    <w:rsid w:val="005B2E0A"/>
    <w:rsid w:val="005B2FED"/>
    <w:rsid w:val="005B3162"/>
    <w:rsid w:val="005B35DF"/>
    <w:rsid w:val="005B3962"/>
    <w:rsid w:val="005B3AFA"/>
    <w:rsid w:val="005B4221"/>
    <w:rsid w:val="005B4D31"/>
    <w:rsid w:val="005B4ECB"/>
    <w:rsid w:val="005B54FA"/>
    <w:rsid w:val="005B579B"/>
    <w:rsid w:val="005B5EEF"/>
    <w:rsid w:val="005B6EC9"/>
    <w:rsid w:val="005B7724"/>
    <w:rsid w:val="005B7B70"/>
    <w:rsid w:val="005C0B82"/>
    <w:rsid w:val="005C0BF0"/>
    <w:rsid w:val="005C1247"/>
    <w:rsid w:val="005C1DA0"/>
    <w:rsid w:val="005C1ED7"/>
    <w:rsid w:val="005C2337"/>
    <w:rsid w:val="005C29A0"/>
    <w:rsid w:val="005C318F"/>
    <w:rsid w:val="005C484C"/>
    <w:rsid w:val="005C4904"/>
    <w:rsid w:val="005C4AF8"/>
    <w:rsid w:val="005C5323"/>
    <w:rsid w:val="005C6553"/>
    <w:rsid w:val="005C690C"/>
    <w:rsid w:val="005C6B94"/>
    <w:rsid w:val="005C7AAE"/>
    <w:rsid w:val="005C7EF2"/>
    <w:rsid w:val="005D052C"/>
    <w:rsid w:val="005D16B4"/>
    <w:rsid w:val="005D26AC"/>
    <w:rsid w:val="005D3246"/>
    <w:rsid w:val="005D455A"/>
    <w:rsid w:val="005D4A7E"/>
    <w:rsid w:val="005D4D2F"/>
    <w:rsid w:val="005D5822"/>
    <w:rsid w:val="005D5AA0"/>
    <w:rsid w:val="005D6095"/>
    <w:rsid w:val="005D71FF"/>
    <w:rsid w:val="005D7CBC"/>
    <w:rsid w:val="005D7DB1"/>
    <w:rsid w:val="005E03C6"/>
    <w:rsid w:val="005E1BBF"/>
    <w:rsid w:val="005E2785"/>
    <w:rsid w:val="005E2E42"/>
    <w:rsid w:val="005E406E"/>
    <w:rsid w:val="005E4729"/>
    <w:rsid w:val="005E540A"/>
    <w:rsid w:val="005E5C3A"/>
    <w:rsid w:val="005E5DE8"/>
    <w:rsid w:val="005E661C"/>
    <w:rsid w:val="005E68CF"/>
    <w:rsid w:val="005E7408"/>
    <w:rsid w:val="005E77B1"/>
    <w:rsid w:val="005F0420"/>
    <w:rsid w:val="005F0443"/>
    <w:rsid w:val="005F0B32"/>
    <w:rsid w:val="005F1211"/>
    <w:rsid w:val="005F1528"/>
    <w:rsid w:val="005F177D"/>
    <w:rsid w:val="005F2085"/>
    <w:rsid w:val="005F2521"/>
    <w:rsid w:val="005F2B58"/>
    <w:rsid w:val="005F3B17"/>
    <w:rsid w:val="005F3EC6"/>
    <w:rsid w:val="005F4368"/>
    <w:rsid w:val="005F4569"/>
    <w:rsid w:val="005F4723"/>
    <w:rsid w:val="005F4FCE"/>
    <w:rsid w:val="005F5BE8"/>
    <w:rsid w:val="005F6DCC"/>
    <w:rsid w:val="006001DD"/>
    <w:rsid w:val="0060034D"/>
    <w:rsid w:val="006017B4"/>
    <w:rsid w:val="00601F9F"/>
    <w:rsid w:val="00601FC3"/>
    <w:rsid w:val="0060204A"/>
    <w:rsid w:val="00602183"/>
    <w:rsid w:val="00602386"/>
    <w:rsid w:val="00602680"/>
    <w:rsid w:val="00602F36"/>
    <w:rsid w:val="00603A94"/>
    <w:rsid w:val="006050F7"/>
    <w:rsid w:val="0060535D"/>
    <w:rsid w:val="00606643"/>
    <w:rsid w:val="00606C59"/>
    <w:rsid w:val="0060741A"/>
    <w:rsid w:val="00607945"/>
    <w:rsid w:val="00610252"/>
    <w:rsid w:val="006102DD"/>
    <w:rsid w:val="006104E2"/>
    <w:rsid w:val="006108CC"/>
    <w:rsid w:val="00610F9E"/>
    <w:rsid w:val="006111E8"/>
    <w:rsid w:val="006113E8"/>
    <w:rsid w:val="006114BB"/>
    <w:rsid w:val="0061313C"/>
    <w:rsid w:val="006139B8"/>
    <w:rsid w:val="00614D29"/>
    <w:rsid w:val="0061526A"/>
    <w:rsid w:val="00615D4F"/>
    <w:rsid w:val="0061605E"/>
    <w:rsid w:val="00616B94"/>
    <w:rsid w:val="00616BE0"/>
    <w:rsid w:val="00616D67"/>
    <w:rsid w:val="00616F9B"/>
    <w:rsid w:val="00617832"/>
    <w:rsid w:val="00617B77"/>
    <w:rsid w:val="00620551"/>
    <w:rsid w:val="006212A6"/>
    <w:rsid w:val="006228B6"/>
    <w:rsid w:val="00622AD3"/>
    <w:rsid w:val="00624D0D"/>
    <w:rsid w:val="00625643"/>
    <w:rsid w:val="00625B2E"/>
    <w:rsid w:val="00626B92"/>
    <w:rsid w:val="0062713E"/>
    <w:rsid w:val="0062768B"/>
    <w:rsid w:val="006306FA"/>
    <w:rsid w:val="0063070B"/>
    <w:rsid w:val="006308EB"/>
    <w:rsid w:val="0063157A"/>
    <w:rsid w:val="0063337E"/>
    <w:rsid w:val="0063376F"/>
    <w:rsid w:val="0063522F"/>
    <w:rsid w:val="00636C23"/>
    <w:rsid w:val="00640847"/>
    <w:rsid w:val="00640895"/>
    <w:rsid w:val="006408AE"/>
    <w:rsid w:val="00641087"/>
    <w:rsid w:val="0064271A"/>
    <w:rsid w:val="00642E58"/>
    <w:rsid w:val="00642EE4"/>
    <w:rsid w:val="00643061"/>
    <w:rsid w:val="0064333C"/>
    <w:rsid w:val="00643448"/>
    <w:rsid w:val="00643459"/>
    <w:rsid w:val="006440F1"/>
    <w:rsid w:val="006455D7"/>
    <w:rsid w:val="0064628A"/>
    <w:rsid w:val="0064631A"/>
    <w:rsid w:val="00647AB2"/>
    <w:rsid w:val="00647C78"/>
    <w:rsid w:val="00650000"/>
    <w:rsid w:val="0065206E"/>
    <w:rsid w:val="006526BA"/>
    <w:rsid w:val="006526F0"/>
    <w:rsid w:val="00652945"/>
    <w:rsid w:val="00653B1D"/>
    <w:rsid w:val="00654598"/>
    <w:rsid w:val="0065459B"/>
    <w:rsid w:val="00654B33"/>
    <w:rsid w:val="00654D72"/>
    <w:rsid w:val="00657CEF"/>
    <w:rsid w:val="00657D89"/>
    <w:rsid w:val="00660324"/>
    <w:rsid w:val="00660F63"/>
    <w:rsid w:val="00662B00"/>
    <w:rsid w:val="00663117"/>
    <w:rsid w:val="00663B82"/>
    <w:rsid w:val="006652E2"/>
    <w:rsid w:val="00666A17"/>
    <w:rsid w:val="00666A39"/>
    <w:rsid w:val="00670D6E"/>
    <w:rsid w:val="00671087"/>
    <w:rsid w:val="00671F50"/>
    <w:rsid w:val="00671FAC"/>
    <w:rsid w:val="00671FED"/>
    <w:rsid w:val="006735B5"/>
    <w:rsid w:val="00673AC7"/>
    <w:rsid w:val="00673CA5"/>
    <w:rsid w:val="00673D78"/>
    <w:rsid w:val="006744E8"/>
    <w:rsid w:val="00674657"/>
    <w:rsid w:val="00675888"/>
    <w:rsid w:val="00675C9C"/>
    <w:rsid w:val="006776C0"/>
    <w:rsid w:val="00681240"/>
    <w:rsid w:val="00682451"/>
    <w:rsid w:val="006829EF"/>
    <w:rsid w:val="00683695"/>
    <w:rsid w:val="0068383A"/>
    <w:rsid w:val="006845B3"/>
    <w:rsid w:val="00684E2E"/>
    <w:rsid w:val="00685A79"/>
    <w:rsid w:val="0068607C"/>
    <w:rsid w:val="006864C2"/>
    <w:rsid w:val="006865D2"/>
    <w:rsid w:val="00686D87"/>
    <w:rsid w:val="00687261"/>
    <w:rsid w:val="00687711"/>
    <w:rsid w:val="006900A5"/>
    <w:rsid w:val="006902A2"/>
    <w:rsid w:val="00690A89"/>
    <w:rsid w:val="00691C56"/>
    <w:rsid w:val="00693476"/>
    <w:rsid w:val="0069360D"/>
    <w:rsid w:val="0069385E"/>
    <w:rsid w:val="00694D76"/>
    <w:rsid w:val="0069574E"/>
    <w:rsid w:val="0069591F"/>
    <w:rsid w:val="00696338"/>
    <w:rsid w:val="00696F72"/>
    <w:rsid w:val="006976FF"/>
    <w:rsid w:val="00697E79"/>
    <w:rsid w:val="006A031F"/>
    <w:rsid w:val="006A0664"/>
    <w:rsid w:val="006A0DAF"/>
    <w:rsid w:val="006A194C"/>
    <w:rsid w:val="006A2303"/>
    <w:rsid w:val="006A23F2"/>
    <w:rsid w:val="006A2E63"/>
    <w:rsid w:val="006A2FC8"/>
    <w:rsid w:val="006A3A28"/>
    <w:rsid w:val="006A4ACE"/>
    <w:rsid w:val="006A4AD6"/>
    <w:rsid w:val="006A53DA"/>
    <w:rsid w:val="006A5AF6"/>
    <w:rsid w:val="006A5D03"/>
    <w:rsid w:val="006A6F2F"/>
    <w:rsid w:val="006A7327"/>
    <w:rsid w:val="006A7C3C"/>
    <w:rsid w:val="006B0937"/>
    <w:rsid w:val="006B12AB"/>
    <w:rsid w:val="006B19A1"/>
    <w:rsid w:val="006B1A40"/>
    <w:rsid w:val="006B2042"/>
    <w:rsid w:val="006B25E4"/>
    <w:rsid w:val="006B46BB"/>
    <w:rsid w:val="006B53FE"/>
    <w:rsid w:val="006B5904"/>
    <w:rsid w:val="006B5B7E"/>
    <w:rsid w:val="006B5CC9"/>
    <w:rsid w:val="006B66BA"/>
    <w:rsid w:val="006B699A"/>
    <w:rsid w:val="006C0941"/>
    <w:rsid w:val="006C1399"/>
    <w:rsid w:val="006C1C7E"/>
    <w:rsid w:val="006C1DDA"/>
    <w:rsid w:val="006C2032"/>
    <w:rsid w:val="006C2251"/>
    <w:rsid w:val="006C2E87"/>
    <w:rsid w:val="006C36DA"/>
    <w:rsid w:val="006C36DC"/>
    <w:rsid w:val="006C379D"/>
    <w:rsid w:val="006C4520"/>
    <w:rsid w:val="006C496B"/>
    <w:rsid w:val="006C4AD3"/>
    <w:rsid w:val="006C4EBA"/>
    <w:rsid w:val="006C50B8"/>
    <w:rsid w:val="006C5B07"/>
    <w:rsid w:val="006C67BE"/>
    <w:rsid w:val="006C6BAE"/>
    <w:rsid w:val="006C6D9B"/>
    <w:rsid w:val="006C7289"/>
    <w:rsid w:val="006C7E6F"/>
    <w:rsid w:val="006C7F3C"/>
    <w:rsid w:val="006D027C"/>
    <w:rsid w:val="006D0AB1"/>
    <w:rsid w:val="006D0D37"/>
    <w:rsid w:val="006D1777"/>
    <w:rsid w:val="006D194B"/>
    <w:rsid w:val="006D1DA2"/>
    <w:rsid w:val="006D29B4"/>
    <w:rsid w:val="006D2CB4"/>
    <w:rsid w:val="006D2F60"/>
    <w:rsid w:val="006D3ED5"/>
    <w:rsid w:val="006D40D7"/>
    <w:rsid w:val="006D43FE"/>
    <w:rsid w:val="006D67F1"/>
    <w:rsid w:val="006D6D07"/>
    <w:rsid w:val="006D7E71"/>
    <w:rsid w:val="006E05A9"/>
    <w:rsid w:val="006E06AE"/>
    <w:rsid w:val="006E282D"/>
    <w:rsid w:val="006E36F2"/>
    <w:rsid w:val="006E48D2"/>
    <w:rsid w:val="006E4A67"/>
    <w:rsid w:val="006E4E4E"/>
    <w:rsid w:val="006E5346"/>
    <w:rsid w:val="006E60E1"/>
    <w:rsid w:val="006E6486"/>
    <w:rsid w:val="006E7A90"/>
    <w:rsid w:val="006F0013"/>
    <w:rsid w:val="006F0349"/>
    <w:rsid w:val="006F0469"/>
    <w:rsid w:val="006F118B"/>
    <w:rsid w:val="006F12E7"/>
    <w:rsid w:val="006F1702"/>
    <w:rsid w:val="006F2A04"/>
    <w:rsid w:val="006F307A"/>
    <w:rsid w:val="006F4257"/>
    <w:rsid w:val="006F6B80"/>
    <w:rsid w:val="006F7E21"/>
    <w:rsid w:val="007017D2"/>
    <w:rsid w:val="00702898"/>
    <w:rsid w:val="00702D3E"/>
    <w:rsid w:val="00703688"/>
    <w:rsid w:val="00703A0C"/>
    <w:rsid w:val="007055EF"/>
    <w:rsid w:val="0070647F"/>
    <w:rsid w:val="00706A46"/>
    <w:rsid w:val="00706ACE"/>
    <w:rsid w:val="00710010"/>
    <w:rsid w:val="007108DC"/>
    <w:rsid w:val="00711410"/>
    <w:rsid w:val="00711552"/>
    <w:rsid w:val="00711CF8"/>
    <w:rsid w:val="007127AF"/>
    <w:rsid w:val="00713665"/>
    <w:rsid w:val="00714672"/>
    <w:rsid w:val="00716E1E"/>
    <w:rsid w:val="00717277"/>
    <w:rsid w:val="00717530"/>
    <w:rsid w:val="00720167"/>
    <w:rsid w:val="00720E94"/>
    <w:rsid w:val="00720EC8"/>
    <w:rsid w:val="0072142A"/>
    <w:rsid w:val="00722494"/>
    <w:rsid w:val="007225F4"/>
    <w:rsid w:val="0072286E"/>
    <w:rsid w:val="00723B0D"/>
    <w:rsid w:val="00723CE6"/>
    <w:rsid w:val="00724950"/>
    <w:rsid w:val="00724E51"/>
    <w:rsid w:val="00725573"/>
    <w:rsid w:val="00730A42"/>
    <w:rsid w:val="00730C30"/>
    <w:rsid w:val="00730CB5"/>
    <w:rsid w:val="00731952"/>
    <w:rsid w:val="007340D0"/>
    <w:rsid w:val="00734B6E"/>
    <w:rsid w:val="00734EC3"/>
    <w:rsid w:val="00734FF3"/>
    <w:rsid w:val="007352CE"/>
    <w:rsid w:val="00735641"/>
    <w:rsid w:val="0073685D"/>
    <w:rsid w:val="00736C54"/>
    <w:rsid w:val="007377F1"/>
    <w:rsid w:val="00740206"/>
    <w:rsid w:val="00740434"/>
    <w:rsid w:val="00740574"/>
    <w:rsid w:val="007406D3"/>
    <w:rsid w:val="007406D7"/>
    <w:rsid w:val="00742245"/>
    <w:rsid w:val="007427C4"/>
    <w:rsid w:val="00743251"/>
    <w:rsid w:val="00743729"/>
    <w:rsid w:val="007441AD"/>
    <w:rsid w:val="00745027"/>
    <w:rsid w:val="00745073"/>
    <w:rsid w:val="00746900"/>
    <w:rsid w:val="0074698F"/>
    <w:rsid w:val="007469E8"/>
    <w:rsid w:val="00746AB7"/>
    <w:rsid w:val="007472ED"/>
    <w:rsid w:val="00747437"/>
    <w:rsid w:val="00747789"/>
    <w:rsid w:val="00750E61"/>
    <w:rsid w:val="0075110D"/>
    <w:rsid w:val="00752A2A"/>
    <w:rsid w:val="007536BA"/>
    <w:rsid w:val="00753A15"/>
    <w:rsid w:val="00753E1E"/>
    <w:rsid w:val="00754052"/>
    <w:rsid w:val="0075472E"/>
    <w:rsid w:val="0075546E"/>
    <w:rsid w:val="007557BB"/>
    <w:rsid w:val="00755F5B"/>
    <w:rsid w:val="00756628"/>
    <w:rsid w:val="00756725"/>
    <w:rsid w:val="0075765A"/>
    <w:rsid w:val="00757B11"/>
    <w:rsid w:val="00757E5D"/>
    <w:rsid w:val="00760B77"/>
    <w:rsid w:val="00761BAA"/>
    <w:rsid w:val="007624F8"/>
    <w:rsid w:val="00762514"/>
    <w:rsid w:val="0076261E"/>
    <w:rsid w:val="00763A64"/>
    <w:rsid w:val="0076435D"/>
    <w:rsid w:val="00764FF2"/>
    <w:rsid w:val="00765D07"/>
    <w:rsid w:val="00765E34"/>
    <w:rsid w:val="00767BDD"/>
    <w:rsid w:val="00770A23"/>
    <w:rsid w:val="00770A8C"/>
    <w:rsid w:val="00771A4B"/>
    <w:rsid w:val="00771DA0"/>
    <w:rsid w:val="007721B7"/>
    <w:rsid w:val="007724AE"/>
    <w:rsid w:val="00772FAE"/>
    <w:rsid w:val="00773D54"/>
    <w:rsid w:val="00773E36"/>
    <w:rsid w:val="0077409A"/>
    <w:rsid w:val="00774C84"/>
    <w:rsid w:val="00775370"/>
    <w:rsid w:val="00775B39"/>
    <w:rsid w:val="00776B06"/>
    <w:rsid w:val="00776CDF"/>
    <w:rsid w:val="00780ACC"/>
    <w:rsid w:val="0078136A"/>
    <w:rsid w:val="007813AC"/>
    <w:rsid w:val="00781475"/>
    <w:rsid w:val="007815AB"/>
    <w:rsid w:val="00782CB5"/>
    <w:rsid w:val="00782D72"/>
    <w:rsid w:val="00783907"/>
    <w:rsid w:val="00783CE5"/>
    <w:rsid w:val="00784A7F"/>
    <w:rsid w:val="00784DBB"/>
    <w:rsid w:val="00784F13"/>
    <w:rsid w:val="007850B2"/>
    <w:rsid w:val="00785A59"/>
    <w:rsid w:val="00786B4F"/>
    <w:rsid w:val="00787842"/>
    <w:rsid w:val="00790AB5"/>
    <w:rsid w:val="00790EA0"/>
    <w:rsid w:val="007912D2"/>
    <w:rsid w:val="00791F3E"/>
    <w:rsid w:val="0079240D"/>
    <w:rsid w:val="0079394E"/>
    <w:rsid w:val="00793A84"/>
    <w:rsid w:val="00793C1F"/>
    <w:rsid w:val="00794530"/>
    <w:rsid w:val="00794E43"/>
    <w:rsid w:val="007950F3"/>
    <w:rsid w:val="00795B32"/>
    <w:rsid w:val="00795FB0"/>
    <w:rsid w:val="00796693"/>
    <w:rsid w:val="007966B7"/>
    <w:rsid w:val="00796D60"/>
    <w:rsid w:val="00796F8A"/>
    <w:rsid w:val="00797D7E"/>
    <w:rsid w:val="007A00C6"/>
    <w:rsid w:val="007A0204"/>
    <w:rsid w:val="007A0410"/>
    <w:rsid w:val="007A0E0A"/>
    <w:rsid w:val="007A1008"/>
    <w:rsid w:val="007A1CAE"/>
    <w:rsid w:val="007A1DE0"/>
    <w:rsid w:val="007A238D"/>
    <w:rsid w:val="007A245F"/>
    <w:rsid w:val="007A26F3"/>
    <w:rsid w:val="007A3D40"/>
    <w:rsid w:val="007A3DD2"/>
    <w:rsid w:val="007A3FEC"/>
    <w:rsid w:val="007A47EB"/>
    <w:rsid w:val="007A5602"/>
    <w:rsid w:val="007A675F"/>
    <w:rsid w:val="007A6A0E"/>
    <w:rsid w:val="007B0FF5"/>
    <w:rsid w:val="007B1EB6"/>
    <w:rsid w:val="007B22B7"/>
    <w:rsid w:val="007B25B3"/>
    <w:rsid w:val="007B2B71"/>
    <w:rsid w:val="007B2DFE"/>
    <w:rsid w:val="007B2FF8"/>
    <w:rsid w:val="007B348A"/>
    <w:rsid w:val="007B376C"/>
    <w:rsid w:val="007B3E98"/>
    <w:rsid w:val="007B43B7"/>
    <w:rsid w:val="007B52C8"/>
    <w:rsid w:val="007B58C5"/>
    <w:rsid w:val="007B76AF"/>
    <w:rsid w:val="007C00C8"/>
    <w:rsid w:val="007C0EF3"/>
    <w:rsid w:val="007C1778"/>
    <w:rsid w:val="007C379B"/>
    <w:rsid w:val="007C4572"/>
    <w:rsid w:val="007C51B0"/>
    <w:rsid w:val="007C52AD"/>
    <w:rsid w:val="007C5D3E"/>
    <w:rsid w:val="007C71E4"/>
    <w:rsid w:val="007C778D"/>
    <w:rsid w:val="007D1797"/>
    <w:rsid w:val="007D1BAF"/>
    <w:rsid w:val="007D1EE9"/>
    <w:rsid w:val="007D2043"/>
    <w:rsid w:val="007D2C6D"/>
    <w:rsid w:val="007D34E0"/>
    <w:rsid w:val="007D4585"/>
    <w:rsid w:val="007D5CC8"/>
    <w:rsid w:val="007D6532"/>
    <w:rsid w:val="007D6689"/>
    <w:rsid w:val="007D6AF3"/>
    <w:rsid w:val="007D6CD1"/>
    <w:rsid w:val="007D745E"/>
    <w:rsid w:val="007D76DE"/>
    <w:rsid w:val="007E0167"/>
    <w:rsid w:val="007E0419"/>
    <w:rsid w:val="007E1236"/>
    <w:rsid w:val="007E126C"/>
    <w:rsid w:val="007E12EC"/>
    <w:rsid w:val="007E17D0"/>
    <w:rsid w:val="007E20E1"/>
    <w:rsid w:val="007E25F9"/>
    <w:rsid w:val="007E2758"/>
    <w:rsid w:val="007E2EEE"/>
    <w:rsid w:val="007E2EFB"/>
    <w:rsid w:val="007E316A"/>
    <w:rsid w:val="007E3661"/>
    <w:rsid w:val="007E3EE4"/>
    <w:rsid w:val="007E4057"/>
    <w:rsid w:val="007E43AC"/>
    <w:rsid w:val="007E46F7"/>
    <w:rsid w:val="007E552A"/>
    <w:rsid w:val="007E64C5"/>
    <w:rsid w:val="007E68A1"/>
    <w:rsid w:val="007E68C2"/>
    <w:rsid w:val="007E69D8"/>
    <w:rsid w:val="007F0661"/>
    <w:rsid w:val="007F0860"/>
    <w:rsid w:val="007F13F6"/>
    <w:rsid w:val="007F1448"/>
    <w:rsid w:val="007F18ED"/>
    <w:rsid w:val="007F1D56"/>
    <w:rsid w:val="007F2084"/>
    <w:rsid w:val="007F2219"/>
    <w:rsid w:val="007F2A0D"/>
    <w:rsid w:val="007F33A1"/>
    <w:rsid w:val="007F3BBA"/>
    <w:rsid w:val="007F4559"/>
    <w:rsid w:val="007F4A1C"/>
    <w:rsid w:val="007F519B"/>
    <w:rsid w:val="007F631C"/>
    <w:rsid w:val="007F77C0"/>
    <w:rsid w:val="008006BF"/>
    <w:rsid w:val="008019AE"/>
    <w:rsid w:val="00801C86"/>
    <w:rsid w:val="00802503"/>
    <w:rsid w:val="00802C9B"/>
    <w:rsid w:val="00802E13"/>
    <w:rsid w:val="008030ED"/>
    <w:rsid w:val="0080314F"/>
    <w:rsid w:val="00803579"/>
    <w:rsid w:val="00803808"/>
    <w:rsid w:val="00804F1A"/>
    <w:rsid w:val="00805C98"/>
    <w:rsid w:val="008066B6"/>
    <w:rsid w:val="00806700"/>
    <w:rsid w:val="00807B0B"/>
    <w:rsid w:val="0081066C"/>
    <w:rsid w:val="00811844"/>
    <w:rsid w:val="00811DE8"/>
    <w:rsid w:val="00812FA9"/>
    <w:rsid w:val="00812FB0"/>
    <w:rsid w:val="008130E9"/>
    <w:rsid w:val="00813AB2"/>
    <w:rsid w:val="00813B0B"/>
    <w:rsid w:val="00814438"/>
    <w:rsid w:val="008147E4"/>
    <w:rsid w:val="0081591F"/>
    <w:rsid w:val="00816D16"/>
    <w:rsid w:val="00816DE6"/>
    <w:rsid w:val="00817C52"/>
    <w:rsid w:val="00820DD0"/>
    <w:rsid w:val="00821C71"/>
    <w:rsid w:val="0082206B"/>
    <w:rsid w:val="008229A9"/>
    <w:rsid w:val="00822C32"/>
    <w:rsid w:val="00823992"/>
    <w:rsid w:val="008244BE"/>
    <w:rsid w:val="00825BB7"/>
    <w:rsid w:val="0082756F"/>
    <w:rsid w:val="00827D16"/>
    <w:rsid w:val="00827E8F"/>
    <w:rsid w:val="00830B19"/>
    <w:rsid w:val="00830EE4"/>
    <w:rsid w:val="00832D4E"/>
    <w:rsid w:val="00832D58"/>
    <w:rsid w:val="00833024"/>
    <w:rsid w:val="0083354E"/>
    <w:rsid w:val="00833A28"/>
    <w:rsid w:val="00833ED0"/>
    <w:rsid w:val="0083402C"/>
    <w:rsid w:val="00834ACD"/>
    <w:rsid w:val="00834C63"/>
    <w:rsid w:val="008358C0"/>
    <w:rsid w:val="00836E66"/>
    <w:rsid w:val="00836EAF"/>
    <w:rsid w:val="008376A0"/>
    <w:rsid w:val="0084000F"/>
    <w:rsid w:val="00840783"/>
    <w:rsid w:val="00841339"/>
    <w:rsid w:val="00842139"/>
    <w:rsid w:val="00842384"/>
    <w:rsid w:val="00842387"/>
    <w:rsid w:val="008439BF"/>
    <w:rsid w:val="008444A1"/>
    <w:rsid w:val="008450D1"/>
    <w:rsid w:val="00845C0F"/>
    <w:rsid w:val="00845E8E"/>
    <w:rsid w:val="008463AF"/>
    <w:rsid w:val="00850010"/>
    <w:rsid w:val="0085069F"/>
    <w:rsid w:val="008516BA"/>
    <w:rsid w:val="00851CAA"/>
    <w:rsid w:val="008522AD"/>
    <w:rsid w:val="0085243B"/>
    <w:rsid w:val="0085257D"/>
    <w:rsid w:val="0085281A"/>
    <w:rsid w:val="00852E57"/>
    <w:rsid w:val="008535B9"/>
    <w:rsid w:val="00855B2E"/>
    <w:rsid w:val="00855C49"/>
    <w:rsid w:val="00856073"/>
    <w:rsid w:val="00856CCE"/>
    <w:rsid w:val="00860134"/>
    <w:rsid w:val="00860216"/>
    <w:rsid w:val="0086077B"/>
    <w:rsid w:val="00862414"/>
    <w:rsid w:val="00862D4C"/>
    <w:rsid w:val="00862F35"/>
    <w:rsid w:val="00863395"/>
    <w:rsid w:val="0086372C"/>
    <w:rsid w:val="008645F4"/>
    <w:rsid w:val="00864893"/>
    <w:rsid w:val="00864C32"/>
    <w:rsid w:val="00864FBB"/>
    <w:rsid w:val="00865BAB"/>
    <w:rsid w:val="00865D6A"/>
    <w:rsid w:val="00866058"/>
    <w:rsid w:val="00866234"/>
    <w:rsid w:val="008702E1"/>
    <w:rsid w:val="0087121F"/>
    <w:rsid w:val="0087203F"/>
    <w:rsid w:val="008729BE"/>
    <w:rsid w:val="00872AA3"/>
    <w:rsid w:val="00872E0B"/>
    <w:rsid w:val="00872FB4"/>
    <w:rsid w:val="00873928"/>
    <w:rsid w:val="008750B1"/>
    <w:rsid w:val="00875751"/>
    <w:rsid w:val="00875FC2"/>
    <w:rsid w:val="0087622E"/>
    <w:rsid w:val="0087701A"/>
    <w:rsid w:val="0087764A"/>
    <w:rsid w:val="008776AF"/>
    <w:rsid w:val="008814ED"/>
    <w:rsid w:val="00881B4D"/>
    <w:rsid w:val="008821E8"/>
    <w:rsid w:val="00882353"/>
    <w:rsid w:val="008827B6"/>
    <w:rsid w:val="00882C9E"/>
    <w:rsid w:val="0088379E"/>
    <w:rsid w:val="008838EF"/>
    <w:rsid w:val="0088411C"/>
    <w:rsid w:val="00884DF6"/>
    <w:rsid w:val="00885A47"/>
    <w:rsid w:val="00885B63"/>
    <w:rsid w:val="00885B95"/>
    <w:rsid w:val="00885FB8"/>
    <w:rsid w:val="0088621A"/>
    <w:rsid w:val="00887848"/>
    <w:rsid w:val="008878DD"/>
    <w:rsid w:val="00890250"/>
    <w:rsid w:val="00890751"/>
    <w:rsid w:val="008907C9"/>
    <w:rsid w:val="00890BE8"/>
    <w:rsid w:val="00890E72"/>
    <w:rsid w:val="00891231"/>
    <w:rsid w:val="0089165A"/>
    <w:rsid w:val="00892061"/>
    <w:rsid w:val="0089235E"/>
    <w:rsid w:val="00892672"/>
    <w:rsid w:val="00892728"/>
    <w:rsid w:val="008928D9"/>
    <w:rsid w:val="00893000"/>
    <w:rsid w:val="00893F54"/>
    <w:rsid w:val="008940FA"/>
    <w:rsid w:val="0089440D"/>
    <w:rsid w:val="00894698"/>
    <w:rsid w:val="00894753"/>
    <w:rsid w:val="00894D61"/>
    <w:rsid w:val="00895161"/>
    <w:rsid w:val="008953BC"/>
    <w:rsid w:val="008953E7"/>
    <w:rsid w:val="00896208"/>
    <w:rsid w:val="0089658E"/>
    <w:rsid w:val="008A0EA0"/>
    <w:rsid w:val="008A1599"/>
    <w:rsid w:val="008A1C0D"/>
    <w:rsid w:val="008A285F"/>
    <w:rsid w:val="008A2882"/>
    <w:rsid w:val="008A2AD5"/>
    <w:rsid w:val="008A2FFD"/>
    <w:rsid w:val="008A34DA"/>
    <w:rsid w:val="008A3E9E"/>
    <w:rsid w:val="008A4156"/>
    <w:rsid w:val="008A41D4"/>
    <w:rsid w:val="008A57AD"/>
    <w:rsid w:val="008A57FF"/>
    <w:rsid w:val="008A5C82"/>
    <w:rsid w:val="008A656E"/>
    <w:rsid w:val="008A76D6"/>
    <w:rsid w:val="008B00C4"/>
    <w:rsid w:val="008B0790"/>
    <w:rsid w:val="008B131A"/>
    <w:rsid w:val="008B1FB3"/>
    <w:rsid w:val="008B256E"/>
    <w:rsid w:val="008B2A71"/>
    <w:rsid w:val="008B3614"/>
    <w:rsid w:val="008B39BF"/>
    <w:rsid w:val="008B42E5"/>
    <w:rsid w:val="008B5305"/>
    <w:rsid w:val="008B556D"/>
    <w:rsid w:val="008B573C"/>
    <w:rsid w:val="008B5E26"/>
    <w:rsid w:val="008B645A"/>
    <w:rsid w:val="008B6864"/>
    <w:rsid w:val="008B6938"/>
    <w:rsid w:val="008B760D"/>
    <w:rsid w:val="008B792D"/>
    <w:rsid w:val="008B7939"/>
    <w:rsid w:val="008B7D41"/>
    <w:rsid w:val="008C1548"/>
    <w:rsid w:val="008C1D4D"/>
    <w:rsid w:val="008C1DCF"/>
    <w:rsid w:val="008C23FB"/>
    <w:rsid w:val="008C2803"/>
    <w:rsid w:val="008C32CB"/>
    <w:rsid w:val="008C3A9E"/>
    <w:rsid w:val="008C3E48"/>
    <w:rsid w:val="008C4087"/>
    <w:rsid w:val="008C6CAE"/>
    <w:rsid w:val="008C75D7"/>
    <w:rsid w:val="008D0DFF"/>
    <w:rsid w:val="008D1B12"/>
    <w:rsid w:val="008D1CBF"/>
    <w:rsid w:val="008D2034"/>
    <w:rsid w:val="008D2680"/>
    <w:rsid w:val="008D2910"/>
    <w:rsid w:val="008D3CFB"/>
    <w:rsid w:val="008D410F"/>
    <w:rsid w:val="008D41E0"/>
    <w:rsid w:val="008D4343"/>
    <w:rsid w:val="008D44CF"/>
    <w:rsid w:val="008D572A"/>
    <w:rsid w:val="008D5C9D"/>
    <w:rsid w:val="008D7620"/>
    <w:rsid w:val="008D7E4A"/>
    <w:rsid w:val="008E0231"/>
    <w:rsid w:val="008E094C"/>
    <w:rsid w:val="008E12BF"/>
    <w:rsid w:val="008E1A0B"/>
    <w:rsid w:val="008E2AF5"/>
    <w:rsid w:val="008E348B"/>
    <w:rsid w:val="008E392A"/>
    <w:rsid w:val="008E45D7"/>
    <w:rsid w:val="008E4900"/>
    <w:rsid w:val="008E5702"/>
    <w:rsid w:val="008E606C"/>
    <w:rsid w:val="008E611F"/>
    <w:rsid w:val="008E62E3"/>
    <w:rsid w:val="008E6347"/>
    <w:rsid w:val="008E6625"/>
    <w:rsid w:val="008E6DA7"/>
    <w:rsid w:val="008E6F2B"/>
    <w:rsid w:val="008E709E"/>
    <w:rsid w:val="008E7CB1"/>
    <w:rsid w:val="008F0118"/>
    <w:rsid w:val="008F012D"/>
    <w:rsid w:val="008F0A23"/>
    <w:rsid w:val="008F0CF2"/>
    <w:rsid w:val="008F1023"/>
    <w:rsid w:val="008F175B"/>
    <w:rsid w:val="008F19CA"/>
    <w:rsid w:val="008F1EF2"/>
    <w:rsid w:val="008F21E5"/>
    <w:rsid w:val="008F2589"/>
    <w:rsid w:val="008F265E"/>
    <w:rsid w:val="008F26A5"/>
    <w:rsid w:val="008F2B27"/>
    <w:rsid w:val="008F2EA3"/>
    <w:rsid w:val="008F31DF"/>
    <w:rsid w:val="008F355E"/>
    <w:rsid w:val="008F37BB"/>
    <w:rsid w:val="008F3991"/>
    <w:rsid w:val="008F3C82"/>
    <w:rsid w:val="008F3CB5"/>
    <w:rsid w:val="008F3DA3"/>
    <w:rsid w:val="008F40EB"/>
    <w:rsid w:val="008F431C"/>
    <w:rsid w:val="008F51F1"/>
    <w:rsid w:val="008F58D5"/>
    <w:rsid w:val="008F62FE"/>
    <w:rsid w:val="008F63CC"/>
    <w:rsid w:val="008F65CD"/>
    <w:rsid w:val="008F6817"/>
    <w:rsid w:val="008F78A3"/>
    <w:rsid w:val="00901333"/>
    <w:rsid w:val="00901C76"/>
    <w:rsid w:val="00901F80"/>
    <w:rsid w:val="0090249A"/>
    <w:rsid w:val="00902C6F"/>
    <w:rsid w:val="00904360"/>
    <w:rsid w:val="00904BA1"/>
    <w:rsid w:val="00904BBE"/>
    <w:rsid w:val="0090540F"/>
    <w:rsid w:val="00905A37"/>
    <w:rsid w:val="00905BD3"/>
    <w:rsid w:val="009061CC"/>
    <w:rsid w:val="009062FF"/>
    <w:rsid w:val="0090686C"/>
    <w:rsid w:val="00906E2C"/>
    <w:rsid w:val="00910FCE"/>
    <w:rsid w:val="00911008"/>
    <w:rsid w:val="00911B73"/>
    <w:rsid w:val="00911EB6"/>
    <w:rsid w:val="0091235F"/>
    <w:rsid w:val="00912AD8"/>
    <w:rsid w:val="0091306B"/>
    <w:rsid w:val="00913219"/>
    <w:rsid w:val="009133BA"/>
    <w:rsid w:val="00913E03"/>
    <w:rsid w:val="00915675"/>
    <w:rsid w:val="009161BE"/>
    <w:rsid w:val="00916660"/>
    <w:rsid w:val="0091705E"/>
    <w:rsid w:val="00920157"/>
    <w:rsid w:val="00920269"/>
    <w:rsid w:val="00922B34"/>
    <w:rsid w:val="00922E5F"/>
    <w:rsid w:val="00923CAC"/>
    <w:rsid w:val="00924686"/>
    <w:rsid w:val="0092471A"/>
    <w:rsid w:val="00924920"/>
    <w:rsid w:val="009256E8"/>
    <w:rsid w:val="00925A6C"/>
    <w:rsid w:val="00925C36"/>
    <w:rsid w:val="0092626A"/>
    <w:rsid w:val="00926C59"/>
    <w:rsid w:val="009270D4"/>
    <w:rsid w:val="0092717C"/>
    <w:rsid w:val="00927A62"/>
    <w:rsid w:val="00930066"/>
    <w:rsid w:val="009303A2"/>
    <w:rsid w:val="0093049A"/>
    <w:rsid w:val="00930894"/>
    <w:rsid w:val="00930F9F"/>
    <w:rsid w:val="0093200C"/>
    <w:rsid w:val="00932104"/>
    <w:rsid w:val="009323AE"/>
    <w:rsid w:val="009323C5"/>
    <w:rsid w:val="00932D0C"/>
    <w:rsid w:val="009333BF"/>
    <w:rsid w:val="00933533"/>
    <w:rsid w:val="00933DC7"/>
    <w:rsid w:val="009349C2"/>
    <w:rsid w:val="00935691"/>
    <w:rsid w:val="009356DC"/>
    <w:rsid w:val="00935AF8"/>
    <w:rsid w:val="00935BBC"/>
    <w:rsid w:val="00935DDE"/>
    <w:rsid w:val="00935FD9"/>
    <w:rsid w:val="00936394"/>
    <w:rsid w:val="009369DC"/>
    <w:rsid w:val="00937B5E"/>
    <w:rsid w:val="00940048"/>
    <w:rsid w:val="009402F6"/>
    <w:rsid w:val="0094046E"/>
    <w:rsid w:val="00940BDE"/>
    <w:rsid w:val="00941585"/>
    <w:rsid w:val="009416B5"/>
    <w:rsid w:val="00941880"/>
    <w:rsid w:val="009425C0"/>
    <w:rsid w:val="00942FE9"/>
    <w:rsid w:val="0094338B"/>
    <w:rsid w:val="00943B5F"/>
    <w:rsid w:val="00943DD5"/>
    <w:rsid w:val="00944E19"/>
    <w:rsid w:val="0094551B"/>
    <w:rsid w:val="00945A55"/>
    <w:rsid w:val="009467C3"/>
    <w:rsid w:val="00946C5D"/>
    <w:rsid w:val="00946F7F"/>
    <w:rsid w:val="00947869"/>
    <w:rsid w:val="00947A33"/>
    <w:rsid w:val="00947C11"/>
    <w:rsid w:val="00947C16"/>
    <w:rsid w:val="00947C5C"/>
    <w:rsid w:val="00947C74"/>
    <w:rsid w:val="00947EB1"/>
    <w:rsid w:val="009517AC"/>
    <w:rsid w:val="009520A4"/>
    <w:rsid w:val="009521C8"/>
    <w:rsid w:val="0095223D"/>
    <w:rsid w:val="00952293"/>
    <w:rsid w:val="00952B14"/>
    <w:rsid w:val="00952E8C"/>
    <w:rsid w:val="009539C2"/>
    <w:rsid w:val="009549DF"/>
    <w:rsid w:val="00954C11"/>
    <w:rsid w:val="00954EA4"/>
    <w:rsid w:val="0095647C"/>
    <w:rsid w:val="0095665A"/>
    <w:rsid w:val="00956FC7"/>
    <w:rsid w:val="0095711A"/>
    <w:rsid w:val="00957E0F"/>
    <w:rsid w:val="00957F1C"/>
    <w:rsid w:val="009608A6"/>
    <w:rsid w:val="00960AEC"/>
    <w:rsid w:val="00961E58"/>
    <w:rsid w:val="0096211A"/>
    <w:rsid w:val="009630FA"/>
    <w:rsid w:val="0096325E"/>
    <w:rsid w:val="009634D2"/>
    <w:rsid w:val="009640DE"/>
    <w:rsid w:val="0096436E"/>
    <w:rsid w:val="00964C60"/>
    <w:rsid w:val="00964FE5"/>
    <w:rsid w:val="0096505A"/>
    <w:rsid w:val="00965C02"/>
    <w:rsid w:val="00965D74"/>
    <w:rsid w:val="00966008"/>
    <w:rsid w:val="009660DC"/>
    <w:rsid w:val="009665B4"/>
    <w:rsid w:val="00966CA9"/>
    <w:rsid w:val="00967C0C"/>
    <w:rsid w:val="0097169C"/>
    <w:rsid w:val="009726E7"/>
    <w:rsid w:val="00972A76"/>
    <w:rsid w:val="00973795"/>
    <w:rsid w:val="00973C76"/>
    <w:rsid w:val="009743CB"/>
    <w:rsid w:val="0097551D"/>
    <w:rsid w:val="009757EA"/>
    <w:rsid w:val="00976337"/>
    <w:rsid w:val="00976476"/>
    <w:rsid w:val="00976B9E"/>
    <w:rsid w:val="00980DB6"/>
    <w:rsid w:val="00980F45"/>
    <w:rsid w:val="0098143A"/>
    <w:rsid w:val="00981730"/>
    <w:rsid w:val="00982404"/>
    <w:rsid w:val="00982812"/>
    <w:rsid w:val="00983D36"/>
    <w:rsid w:val="0098400E"/>
    <w:rsid w:val="0098419B"/>
    <w:rsid w:val="00984E3F"/>
    <w:rsid w:val="00985151"/>
    <w:rsid w:val="00985407"/>
    <w:rsid w:val="009869B7"/>
    <w:rsid w:val="00986D6E"/>
    <w:rsid w:val="00986DFD"/>
    <w:rsid w:val="0098751A"/>
    <w:rsid w:val="0098788A"/>
    <w:rsid w:val="009908B1"/>
    <w:rsid w:val="00990B21"/>
    <w:rsid w:val="00990C43"/>
    <w:rsid w:val="00990E2C"/>
    <w:rsid w:val="00990F44"/>
    <w:rsid w:val="009914B6"/>
    <w:rsid w:val="00993891"/>
    <w:rsid w:val="009939CB"/>
    <w:rsid w:val="00993AB6"/>
    <w:rsid w:val="009960BC"/>
    <w:rsid w:val="00996244"/>
    <w:rsid w:val="00996524"/>
    <w:rsid w:val="00996CB6"/>
    <w:rsid w:val="009974A7"/>
    <w:rsid w:val="00997830"/>
    <w:rsid w:val="009A0120"/>
    <w:rsid w:val="009A14E9"/>
    <w:rsid w:val="009A1ABF"/>
    <w:rsid w:val="009A430E"/>
    <w:rsid w:val="009A4EE1"/>
    <w:rsid w:val="009A56A7"/>
    <w:rsid w:val="009A6401"/>
    <w:rsid w:val="009A6BBA"/>
    <w:rsid w:val="009A7827"/>
    <w:rsid w:val="009B112C"/>
    <w:rsid w:val="009B1594"/>
    <w:rsid w:val="009B1987"/>
    <w:rsid w:val="009B1C3A"/>
    <w:rsid w:val="009B229E"/>
    <w:rsid w:val="009B23A6"/>
    <w:rsid w:val="009B2682"/>
    <w:rsid w:val="009B2781"/>
    <w:rsid w:val="009B3ECB"/>
    <w:rsid w:val="009B40F6"/>
    <w:rsid w:val="009B43C0"/>
    <w:rsid w:val="009B5F60"/>
    <w:rsid w:val="009B65AB"/>
    <w:rsid w:val="009B698D"/>
    <w:rsid w:val="009B6FF8"/>
    <w:rsid w:val="009B7670"/>
    <w:rsid w:val="009B7824"/>
    <w:rsid w:val="009C0352"/>
    <w:rsid w:val="009C0CE0"/>
    <w:rsid w:val="009C114B"/>
    <w:rsid w:val="009C1CD9"/>
    <w:rsid w:val="009C3964"/>
    <w:rsid w:val="009C4D64"/>
    <w:rsid w:val="009C5538"/>
    <w:rsid w:val="009C7CAE"/>
    <w:rsid w:val="009D02B3"/>
    <w:rsid w:val="009D03BD"/>
    <w:rsid w:val="009D0CC8"/>
    <w:rsid w:val="009D0DEC"/>
    <w:rsid w:val="009D0EA3"/>
    <w:rsid w:val="009D1555"/>
    <w:rsid w:val="009D1E79"/>
    <w:rsid w:val="009D2104"/>
    <w:rsid w:val="009D2384"/>
    <w:rsid w:val="009D2AA5"/>
    <w:rsid w:val="009D3A1D"/>
    <w:rsid w:val="009D403C"/>
    <w:rsid w:val="009D4609"/>
    <w:rsid w:val="009D4E34"/>
    <w:rsid w:val="009D5567"/>
    <w:rsid w:val="009D56A8"/>
    <w:rsid w:val="009D5887"/>
    <w:rsid w:val="009D5CD4"/>
    <w:rsid w:val="009D5E9C"/>
    <w:rsid w:val="009D695F"/>
    <w:rsid w:val="009D6F85"/>
    <w:rsid w:val="009D705D"/>
    <w:rsid w:val="009D72D5"/>
    <w:rsid w:val="009D741E"/>
    <w:rsid w:val="009D7DBB"/>
    <w:rsid w:val="009E19A6"/>
    <w:rsid w:val="009E1E8E"/>
    <w:rsid w:val="009E3058"/>
    <w:rsid w:val="009E377F"/>
    <w:rsid w:val="009E38DD"/>
    <w:rsid w:val="009E401E"/>
    <w:rsid w:val="009E422C"/>
    <w:rsid w:val="009E4A05"/>
    <w:rsid w:val="009E54F2"/>
    <w:rsid w:val="009E5F23"/>
    <w:rsid w:val="009E74AE"/>
    <w:rsid w:val="009F05AD"/>
    <w:rsid w:val="009F07EE"/>
    <w:rsid w:val="009F0832"/>
    <w:rsid w:val="009F08A7"/>
    <w:rsid w:val="009F0A04"/>
    <w:rsid w:val="009F0A52"/>
    <w:rsid w:val="009F0D94"/>
    <w:rsid w:val="009F19EA"/>
    <w:rsid w:val="009F1A90"/>
    <w:rsid w:val="009F208D"/>
    <w:rsid w:val="009F2302"/>
    <w:rsid w:val="009F2A4C"/>
    <w:rsid w:val="009F2A62"/>
    <w:rsid w:val="009F2BA0"/>
    <w:rsid w:val="009F2D6C"/>
    <w:rsid w:val="009F2E21"/>
    <w:rsid w:val="009F3276"/>
    <w:rsid w:val="009F3BDD"/>
    <w:rsid w:val="009F44E3"/>
    <w:rsid w:val="009F51C6"/>
    <w:rsid w:val="009F5657"/>
    <w:rsid w:val="009F5734"/>
    <w:rsid w:val="009F577D"/>
    <w:rsid w:val="009F580E"/>
    <w:rsid w:val="009F6111"/>
    <w:rsid w:val="009F6C84"/>
    <w:rsid w:val="009F6E21"/>
    <w:rsid w:val="009F7FF3"/>
    <w:rsid w:val="00A0135D"/>
    <w:rsid w:val="00A01472"/>
    <w:rsid w:val="00A01490"/>
    <w:rsid w:val="00A014AB"/>
    <w:rsid w:val="00A01E00"/>
    <w:rsid w:val="00A04237"/>
    <w:rsid w:val="00A0481A"/>
    <w:rsid w:val="00A04B5C"/>
    <w:rsid w:val="00A05070"/>
    <w:rsid w:val="00A0610A"/>
    <w:rsid w:val="00A066C2"/>
    <w:rsid w:val="00A06750"/>
    <w:rsid w:val="00A0689F"/>
    <w:rsid w:val="00A07689"/>
    <w:rsid w:val="00A07DEC"/>
    <w:rsid w:val="00A10DE0"/>
    <w:rsid w:val="00A114A2"/>
    <w:rsid w:val="00A11661"/>
    <w:rsid w:val="00A11FDD"/>
    <w:rsid w:val="00A1217B"/>
    <w:rsid w:val="00A123E8"/>
    <w:rsid w:val="00A12568"/>
    <w:rsid w:val="00A130AE"/>
    <w:rsid w:val="00A136C4"/>
    <w:rsid w:val="00A13DAF"/>
    <w:rsid w:val="00A14081"/>
    <w:rsid w:val="00A1424E"/>
    <w:rsid w:val="00A14C7C"/>
    <w:rsid w:val="00A14CD3"/>
    <w:rsid w:val="00A14F3B"/>
    <w:rsid w:val="00A155D3"/>
    <w:rsid w:val="00A15643"/>
    <w:rsid w:val="00A15836"/>
    <w:rsid w:val="00A1677A"/>
    <w:rsid w:val="00A178E9"/>
    <w:rsid w:val="00A207AC"/>
    <w:rsid w:val="00A208CA"/>
    <w:rsid w:val="00A20933"/>
    <w:rsid w:val="00A20C7A"/>
    <w:rsid w:val="00A22ED5"/>
    <w:rsid w:val="00A22FBA"/>
    <w:rsid w:val="00A23557"/>
    <w:rsid w:val="00A2375E"/>
    <w:rsid w:val="00A2494B"/>
    <w:rsid w:val="00A25A68"/>
    <w:rsid w:val="00A26163"/>
    <w:rsid w:val="00A26628"/>
    <w:rsid w:val="00A276C1"/>
    <w:rsid w:val="00A30435"/>
    <w:rsid w:val="00A30CDC"/>
    <w:rsid w:val="00A30EC2"/>
    <w:rsid w:val="00A30FF0"/>
    <w:rsid w:val="00A31C67"/>
    <w:rsid w:val="00A31D64"/>
    <w:rsid w:val="00A31EA8"/>
    <w:rsid w:val="00A321F1"/>
    <w:rsid w:val="00A32238"/>
    <w:rsid w:val="00A330BB"/>
    <w:rsid w:val="00A3325D"/>
    <w:rsid w:val="00A33886"/>
    <w:rsid w:val="00A3519E"/>
    <w:rsid w:val="00A35B74"/>
    <w:rsid w:val="00A37214"/>
    <w:rsid w:val="00A3744A"/>
    <w:rsid w:val="00A37476"/>
    <w:rsid w:val="00A375D2"/>
    <w:rsid w:val="00A377E8"/>
    <w:rsid w:val="00A3780B"/>
    <w:rsid w:val="00A37CCD"/>
    <w:rsid w:val="00A402A3"/>
    <w:rsid w:val="00A402E1"/>
    <w:rsid w:val="00A40B5D"/>
    <w:rsid w:val="00A4112C"/>
    <w:rsid w:val="00A41AA0"/>
    <w:rsid w:val="00A41FDC"/>
    <w:rsid w:val="00A4276E"/>
    <w:rsid w:val="00A42F7F"/>
    <w:rsid w:val="00A4371F"/>
    <w:rsid w:val="00A437AD"/>
    <w:rsid w:val="00A44880"/>
    <w:rsid w:val="00A44DE2"/>
    <w:rsid w:val="00A459A7"/>
    <w:rsid w:val="00A46292"/>
    <w:rsid w:val="00A463E0"/>
    <w:rsid w:val="00A46D38"/>
    <w:rsid w:val="00A4705B"/>
    <w:rsid w:val="00A471DB"/>
    <w:rsid w:val="00A47564"/>
    <w:rsid w:val="00A475E9"/>
    <w:rsid w:val="00A477D5"/>
    <w:rsid w:val="00A477F6"/>
    <w:rsid w:val="00A505F9"/>
    <w:rsid w:val="00A51783"/>
    <w:rsid w:val="00A517A7"/>
    <w:rsid w:val="00A51DFD"/>
    <w:rsid w:val="00A5250E"/>
    <w:rsid w:val="00A529CB"/>
    <w:rsid w:val="00A53EE3"/>
    <w:rsid w:val="00A54584"/>
    <w:rsid w:val="00A56530"/>
    <w:rsid w:val="00A568A0"/>
    <w:rsid w:val="00A56BC5"/>
    <w:rsid w:val="00A5767B"/>
    <w:rsid w:val="00A601C3"/>
    <w:rsid w:val="00A607BC"/>
    <w:rsid w:val="00A610AF"/>
    <w:rsid w:val="00A6111B"/>
    <w:rsid w:val="00A617F9"/>
    <w:rsid w:val="00A618BF"/>
    <w:rsid w:val="00A618C4"/>
    <w:rsid w:val="00A61B96"/>
    <w:rsid w:val="00A61BC9"/>
    <w:rsid w:val="00A62829"/>
    <w:rsid w:val="00A62CA9"/>
    <w:rsid w:val="00A64D74"/>
    <w:rsid w:val="00A65720"/>
    <w:rsid w:val="00A65D53"/>
    <w:rsid w:val="00A65E03"/>
    <w:rsid w:val="00A6632E"/>
    <w:rsid w:val="00A66C6A"/>
    <w:rsid w:val="00A66E37"/>
    <w:rsid w:val="00A67EB2"/>
    <w:rsid w:val="00A70F99"/>
    <w:rsid w:val="00A71F1D"/>
    <w:rsid w:val="00A725FE"/>
    <w:rsid w:val="00A73EAC"/>
    <w:rsid w:val="00A74D01"/>
    <w:rsid w:val="00A756D3"/>
    <w:rsid w:val="00A75A62"/>
    <w:rsid w:val="00A766B5"/>
    <w:rsid w:val="00A76D9C"/>
    <w:rsid w:val="00A77587"/>
    <w:rsid w:val="00A77F47"/>
    <w:rsid w:val="00A77FCF"/>
    <w:rsid w:val="00A77FF7"/>
    <w:rsid w:val="00A80565"/>
    <w:rsid w:val="00A814FF"/>
    <w:rsid w:val="00A819C6"/>
    <w:rsid w:val="00A81F77"/>
    <w:rsid w:val="00A82C7E"/>
    <w:rsid w:val="00A82DE8"/>
    <w:rsid w:val="00A82DF8"/>
    <w:rsid w:val="00A831B5"/>
    <w:rsid w:val="00A83699"/>
    <w:rsid w:val="00A83F91"/>
    <w:rsid w:val="00A84568"/>
    <w:rsid w:val="00A84A23"/>
    <w:rsid w:val="00A84D28"/>
    <w:rsid w:val="00A84F66"/>
    <w:rsid w:val="00A85D5F"/>
    <w:rsid w:val="00A85E15"/>
    <w:rsid w:val="00A86FE4"/>
    <w:rsid w:val="00A8729F"/>
    <w:rsid w:val="00A91466"/>
    <w:rsid w:val="00A92465"/>
    <w:rsid w:val="00A925FD"/>
    <w:rsid w:val="00A92B89"/>
    <w:rsid w:val="00A92DA4"/>
    <w:rsid w:val="00A92F7D"/>
    <w:rsid w:val="00A93224"/>
    <w:rsid w:val="00A94498"/>
    <w:rsid w:val="00A944EC"/>
    <w:rsid w:val="00A94967"/>
    <w:rsid w:val="00A94DF0"/>
    <w:rsid w:val="00A955CC"/>
    <w:rsid w:val="00A95D66"/>
    <w:rsid w:val="00A95FD3"/>
    <w:rsid w:val="00A96283"/>
    <w:rsid w:val="00A968E1"/>
    <w:rsid w:val="00A96B83"/>
    <w:rsid w:val="00A97371"/>
    <w:rsid w:val="00A97830"/>
    <w:rsid w:val="00A97BB5"/>
    <w:rsid w:val="00A97EA1"/>
    <w:rsid w:val="00AA0314"/>
    <w:rsid w:val="00AA046B"/>
    <w:rsid w:val="00AA0716"/>
    <w:rsid w:val="00AA0C52"/>
    <w:rsid w:val="00AA1660"/>
    <w:rsid w:val="00AA2687"/>
    <w:rsid w:val="00AA275E"/>
    <w:rsid w:val="00AA2FCA"/>
    <w:rsid w:val="00AA2FF8"/>
    <w:rsid w:val="00AA3456"/>
    <w:rsid w:val="00AA4D5B"/>
    <w:rsid w:val="00AA541E"/>
    <w:rsid w:val="00AA54F7"/>
    <w:rsid w:val="00AA5EA6"/>
    <w:rsid w:val="00AA5FF2"/>
    <w:rsid w:val="00AA6591"/>
    <w:rsid w:val="00AA6720"/>
    <w:rsid w:val="00AA6883"/>
    <w:rsid w:val="00AA6E9F"/>
    <w:rsid w:val="00AA6F7E"/>
    <w:rsid w:val="00AA7B6E"/>
    <w:rsid w:val="00AB10AB"/>
    <w:rsid w:val="00AB27C4"/>
    <w:rsid w:val="00AB2DA1"/>
    <w:rsid w:val="00AB2F50"/>
    <w:rsid w:val="00AB363E"/>
    <w:rsid w:val="00AB4D03"/>
    <w:rsid w:val="00AB5448"/>
    <w:rsid w:val="00AB5946"/>
    <w:rsid w:val="00AB6745"/>
    <w:rsid w:val="00AB6797"/>
    <w:rsid w:val="00AB6B90"/>
    <w:rsid w:val="00AB7801"/>
    <w:rsid w:val="00AB7806"/>
    <w:rsid w:val="00AB7993"/>
    <w:rsid w:val="00AB7BFB"/>
    <w:rsid w:val="00AB7F75"/>
    <w:rsid w:val="00AC00A9"/>
    <w:rsid w:val="00AC0166"/>
    <w:rsid w:val="00AC069A"/>
    <w:rsid w:val="00AC145F"/>
    <w:rsid w:val="00AC1592"/>
    <w:rsid w:val="00AC15B0"/>
    <w:rsid w:val="00AC27C6"/>
    <w:rsid w:val="00AC28FF"/>
    <w:rsid w:val="00AC334E"/>
    <w:rsid w:val="00AC4332"/>
    <w:rsid w:val="00AC53F5"/>
    <w:rsid w:val="00AC5667"/>
    <w:rsid w:val="00AC6827"/>
    <w:rsid w:val="00AC6874"/>
    <w:rsid w:val="00AC6A18"/>
    <w:rsid w:val="00AC6F18"/>
    <w:rsid w:val="00AC74A1"/>
    <w:rsid w:val="00AD156D"/>
    <w:rsid w:val="00AD1605"/>
    <w:rsid w:val="00AD1899"/>
    <w:rsid w:val="00AD1A62"/>
    <w:rsid w:val="00AD1C99"/>
    <w:rsid w:val="00AD2006"/>
    <w:rsid w:val="00AD218E"/>
    <w:rsid w:val="00AD3541"/>
    <w:rsid w:val="00AD3AE3"/>
    <w:rsid w:val="00AD50BB"/>
    <w:rsid w:val="00AD5AC6"/>
    <w:rsid w:val="00AD5E14"/>
    <w:rsid w:val="00AD6327"/>
    <w:rsid w:val="00AD7D7E"/>
    <w:rsid w:val="00AE0006"/>
    <w:rsid w:val="00AE0036"/>
    <w:rsid w:val="00AE06BF"/>
    <w:rsid w:val="00AE0C8C"/>
    <w:rsid w:val="00AE1BB2"/>
    <w:rsid w:val="00AE2C81"/>
    <w:rsid w:val="00AE3156"/>
    <w:rsid w:val="00AE31FD"/>
    <w:rsid w:val="00AE3836"/>
    <w:rsid w:val="00AE4ECD"/>
    <w:rsid w:val="00AE537F"/>
    <w:rsid w:val="00AE56A9"/>
    <w:rsid w:val="00AE5C51"/>
    <w:rsid w:val="00AE5F41"/>
    <w:rsid w:val="00AE664B"/>
    <w:rsid w:val="00AE7704"/>
    <w:rsid w:val="00AE799C"/>
    <w:rsid w:val="00AE7F2B"/>
    <w:rsid w:val="00AF0295"/>
    <w:rsid w:val="00AF0E23"/>
    <w:rsid w:val="00AF0F8F"/>
    <w:rsid w:val="00AF13E8"/>
    <w:rsid w:val="00AF1703"/>
    <w:rsid w:val="00AF187F"/>
    <w:rsid w:val="00AF1BF9"/>
    <w:rsid w:val="00AF21DF"/>
    <w:rsid w:val="00AF2454"/>
    <w:rsid w:val="00AF283A"/>
    <w:rsid w:val="00AF305B"/>
    <w:rsid w:val="00AF34D7"/>
    <w:rsid w:val="00AF4031"/>
    <w:rsid w:val="00AF412C"/>
    <w:rsid w:val="00AF4989"/>
    <w:rsid w:val="00AF4C7C"/>
    <w:rsid w:val="00AF5228"/>
    <w:rsid w:val="00AF58C9"/>
    <w:rsid w:val="00AF5D5F"/>
    <w:rsid w:val="00AF5E94"/>
    <w:rsid w:val="00AF735A"/>
    <w:rsid w:val="00AF7698"/>
    <w:rsid w:val="00B00365"/>
    <w:rsid w:val="00B006D5"/>
    <w:rsid w:val="00B026B7"/>
    <w:rsid w:val="00B02ECF"/>
    <w:rsid w:val="00B04036"/>
    <w:rsid w:val="00B04DBB"/>
    <w:rsid w:val="00B05300"/>
    <w:rsid w:val="00B0554B"/>
    <w:rsid w:val="00B05743"/>
    <w:rsid w:val="00B0599E"/>
    <w:rsid w:val="00B05CF7"/>
    <w:rsid w:val="00B05D49"/>
    <w:rsid w:val="00B10032"/>
    <w:rsid w:val="00B101B5"/>
    <w:rsid w:val="00B128AA"/>
    <w:rsid w:val="00B142EF"/>
    <w:rsid w:val="00B146AE"/>
    <w:rsid w:val="00B14C30"/>
    <w:rsid w:val="00B14D8D"/>
    <w:rsid w:val="00B15267"/>
    <w:rsid w:val="00B16686"/>
    <w:rsid w:val="00B16802"/>
    <w:rsid w:val="00B1695B"/>
    <w:rsid w:val="00B17D60"/>
    <w:rsid w:val="00B202EA"/>
    <w:rsid w:val="00B20978"/>
    <w:rsid w:val="00B21216"/>
    <w:rsid w:val="00B2157E"/>
    <w:rsid w:val="00B21E63"/>
    <w:rsid w:val="00B23C5D"/>
    <w:rsid w:val="00B248FF"/>
    <w:rsid w:val="00B2566E"/>
    <w:rsid w:val="00B25A07"/>
    <w:rsid w:val="00B25BC2"/>
    <w:rsid w:val="00B262FC"/>
    <w:rsid w:val="00B26CDB"/>
    <w:rsid w:val="00B26D88"/>
    <w:rsid w:val="00B2786B"/>
    <w:rsid w:val="00B27F00"/>
    <w:rsid w:val="00B308DC"/>
    <w:rsid w:val="00B3185D"/>
    <w:rsid w:val="00B31BAA"/>
    <w:rsid w:val="00B32A17"/>
    <w:rsid w:val="00B33537"/>
    <w:rsid w:val="00B33684"/>
    <w:rsid w:val="00B337D0"/>
    <w:rsid w:val="00B3447B"/>
    <w:rsid w:val="00B34919"/>
    <w:rsid w:val="00B3509A"/>
    <w:rsid w:val="00B350ED"/>
    <w:rsid w:val="00B356E7"/>
    <w:rsid w:val="00B35749"/>
    <w:rsid w:val="00B3606E"/>
    <w:rsid w:val="00B360D0"/>
    <w:rsid w:val="00B36202"/>
    <w:rsid w:val="00B36321"/>
    <w:rsid w:val="00B36A38"/>
    <w:rsid w:val="00B36E78"/>
    <w:rsid w:val="00B37605"/>
    <w:rsid w:val="00B37D06"/>
    <w:rsid w:val="00B37E9E"/>
    <w:rsid w:val="00B401FD"/>
    <w:rsid w:val="00B40535"/>
    <w:rsid w:val="00B41E10"/>
    <w:rsid w:val="00B43131"/>
    <w:rsid w:val="00B43384"/>
    <w:rsid w:val="00B43408"/>
    <w:rsid w:val="00B4379C"/>
    <w:rsid w:val="00B439A9"/>
    <w:rsid w:val="00B43F32"/>
    <w:rsid w:val="00B44C2B"/>
    <w:rsid w:val="00B4539F"/>
    <w:rsid w:val="00B4598B"/>
    <w:rsid w:val="00B45B06"/>
    <w:rsid w:val="00B46024"/>
    <w:rsid w:val="00B4648C"/>
    <w:rsid w:val="00B464D8"/>
    <w:rsid w:val="00B46C6F"/>
    <w:rsid w:val="00B470FC"/>
    <w:rsid w:val="00B50F2A"/>
    <w:rsid w:val="00B511C4"/>
    <w:rsid w:val="00B51360"/>
    <w:rsid w:val="00B5159F"/>
    <w:rsid w:val="00B51FB1"/>
    <w:rsid w:val="00B5266A"/>
    <w:rsid w:val="00B53C91"/>
    <w:rsid w:val="00B53E98"/>
    <w:rsid w:val="00B54463"/>
    <w:rsid w:val="00B54D86"/>
    <w:rsid w:val="00B55117"/>
    <w:rsid w:val="00B5535E"/>
    <w:rsid w:val="00B5543B"/>
    <w:rsid w:val="00B56295"/>
    <w:rsid w:val="00B562CE"/>
    <w:rsid w:val="00B56594"/>
    <w:rsid w:val="00B56C10"/>
    <w:rsid w:val="00B57E4B"/>
    <w:rsid w:val="00B601F6"/>
    <w:rsid w:val="00B602E6"/>
    <w:rsid w:val="00B6054A"/>
    <w:rsid w:val="00B605E4"/>
    <w:rsid w:val="00B61D15"/>
    <w:rsid w:val="00B62241"/>
    <w:rsid w:val="00B6260B"/>
    <w:rsid w:val="00B6267A"/>
    <w:rsid w:val="00B63759"/>
    <w:rsid w:val="00B63D02"/>
    <w:rsid w:val="00B63D56"/>
    <w:rsid w:val="00B63D69"/>
    <w:rsid w:val="00B63F97"/>
    <w:rsid w:val="00B64B41"/>
    <w:rsid w:val="00B671A5"/>
    <w:rsid w:val="00B672C8"/>
    <w:rsid w:val="00B6751C"/>
    <w:rsid w:val="00B70688"/>
    <w:rsid w:val="00B707B5"/>
    <w:rsid w:val="00B70B13"/>
    <w:rsid w:val="00B71F6E"/>
    <w:rsid w:val="00B7201E"/>
    <w:rsid w:val="00B728FA"/>
    <w:rsid w:val="00B72B0C"/>
    <w:rsid w:val="00B7313D"/>
    <w:rsid w:val="00B7346F"/>
    <w:rsid w:val="00B7364F"/>
    <w:rsid w:val="00B73975"/>
    <w:rsid w:val="00B73DC0"/>
    <w:rsid w:val="00B7425D"/>
    <w:rsid w:val="00B74343"/>
    <w:rsid w:val="00B749BC"/>
    <w:rsid w:val="00B74E94"/>
    <w:rsid w:val="00B74EE5"/>
    <w:rsid w:val="00B74FDC"/>
    <w:rsid w:val="00B75879"/>
    <w:rsid w:val="00B7744C"/>
    <w:rsid w:val="00B77A07"/>
    <w:rsid w:val="00B77A3E"/>
    <w:rsid w:val="00B80004"/>
    <w:rsid w:val="00B80138"/>
    <w:rsid w:val="00B803E9"/>
    <w:rsid w:val="00B805CD"/>
    <w:rsid w:val="00B808EE"/>
    <w:rsid w:val="00B80F41"/>
    <w:rsid w:val="00B814A6"/>
    <w:rsid w:val="00B817EE"/>
    <w:rsid w:val="00B82728"/>
    <w:rsid w:val="00B82BCB"/>
    <w:rsid w:val="00B8387F"/>
    <w:rsid w:val="00B83909"/>
    <w:rsid w:val="00B83F4D"/>
    <w:rsid w:val="00B84020"/>
    <w:rsid w:val="00B840C0"/>
    <w:rsid w:val="00B84574"/>
    <w:rsid w:val="00B84776"/>
    <w:rsid w:val="00B84D24"/>
    <w:rsid w:val="00B84DF2"/>
    <w:rsid w:val="00B84F60"/>
    <w:rsid w:val="00B85C30"/>
    <w:rsid w:val="00B85FE5"/>
    <w:rsid w:val="00B86405"/>
    <w:rsid w:val="00B86425"/>
    <w:rsid w:val="00B869CC"/>
    <w:rsid w:val="00B90C0A"/>
    <w:rsid w:val="00B9113E"/>
    <w:rsid w:val="00B91BD4"/>
    <w:rsid w:val="00B93706"/>
    <w:rsid w:val="00B95090"/>
    <w:rsid w:val="00B9598A"/>
    <w:rsid w:val="00B96BCD"/>
    <w:rsid w:val="00B96EC7"/>
    <w:rsid w:val="00B97405"/>
    <w:rsid w:val="00B97579"/>
    <w:rsid w:val="00B979BE"/>
    <w:rsid w:val="00B97BD9"/>
    <w:rsid w:val="00BA0145"/>
    <w:rsid w:val="00BA05A9"/>
    <w:rsid w:val="00BA0852"/>
    <w:rsid w:val="00BA13DF"/>
    <w:rsid w:val="00BA2513"/>
    <w:rsid w:val="00BA29E2"/>
    <w:rsid w:val="00BA2D4A"/>
    <w:rsid w:val="00BA36F2"/>
    <w:rsid w:val="00BA3A57"/>
    <w:rsid w:val="00BA3D16"/>
    <w:rsid w:val="00BA4A59"/>
    <w:rsid w:val="00BA51CF"/>
    <w:rsid w:val="00BA577A"/>
    <w:rsid w:val="00BA5F39"/>
    <w:rsid w:val="00BA6743"/>
    <w:rsid w:val="00BA6BBE"/>
    <w:rsid w:val="00BA7B3C"/>
    <w:rsid w:val="00BB0154"/>
    <w:rsid w:val="00BB07EF"/>
    <w:rsid w:val="00BB16C6"/>
    <w:rsid w:val="00BB35F7"/>
    <w:rsid w:val="00BB4917"/>
    <w:rsid w:val="00BB6236"/>
    <w:rsid w:val="00BB6D7B"/>
    <w:rsid w:val="00BB78F8"/>
    <w:rsid w:val="00BC0793"/>
    <w:rsid w:val="00BC195E"/>
    <w:rsid w:val="00BC1CA9"/>
    <w:rsid w:val="00BC2E5C"/>
    <w:rsid w:val="00BC2F91"/>
    <w:rsid w:val="00BC39E8"/>
    <w:rsid w:val="00BC4A8C"/>
    <w:rsid w:val="00BC4EAD"/>
    <w:rsid w:val="00BC5FC9"/>
    <w:rsid w:val="00BC751E"/>
    <w:rsid w:val="00BD0089"/>
    <w:rsid w:val="00BD122E"/>
    <w:rsid w:val="00BD15FE"/>
    <w:rsid w:val="00BD16B4"/>
    <w:rsid w:val="00BD16CD"/>
    <w:rsid w:val="00BD18B0"/>
    <w:rsid w:val="00BD20A3"/>
    <w:rsid w:val="00BD2D67"/>
    <w:rsid w:val="00BD4A04"/>
    <w:rsid w:val="00BD4A84"/>
    <w:rsid w:val="00BD4AB4"/>
    <w:rsid w:val="00BD4FAE"/>
    <w:rsid w:val="00BD50DA"/>
    <w:rsid w:val="00BD5900"/>
    <w:rsid w:val="00BD5B48"/>
    <w:rsid w:val="00BD5FF6"/>
    <w:rsid w:val="00BD6191"/>
    <w:rsid w:val="00BD61A8"/>
    <w:rsid w:val="00BD64BF"/>
    <w:rsid w:val="00BD6585"/>
    <w:rsid w:val="00BD6FE1"/>
    <w:rsid w:val="00BD7530"/>
    <w:rsid w:val="00BD75BC"/>
    <w:rsid w:val="00BD7D97"/>
    <w:rsid w:val="00BE0F50"/>
    <w:rsid w:val="00BE1F66"/>
    <w:rsid w:val="00BE269B"/>
    <w:rsid w:val="00BE36DA"/>
    <w:rsid w:val="00BE3F88"/>
    <w:rsid w:val="00BE4041"/>
    <w:rsid w:val="00BE41D0"/>
    <w:rsid w:val="00BE467E"/>
    <w:rsid w:val="00BE484A"/>
    <w:rsid w:val="00BE520A"/>
    <w:rsid w:val="00BE6E7F"/>
    <w:rsid w:val="00BE7EF2"/>
    <w:rsid w:val="00BF0D47"/>
    <w:rsid w:val="00BF12C3"/>
    <w:rsid w:val="00BF12CD"/>
    <w:rsid w:val="00BF1769"/>
    <w:rsid w:val="00BF1C59"/>
    <w:rsid w:val="00BF24D8"/>
    <w:rsid w:val="00BF25D9"/>
    <w:rsid w:val="00BF2694"/>
    <w:rsid w:val="00BF28A9"/>
    <w:rsid w:val="00BF2A9A"/>
    <w:rsid w:val="00BF2D32"/>
    <w:rsid w:val="00BF2DF2"/>
    <w:rsid w:val="00BF32C0"/>
    <w:rsid w:val="00BF4553"/>
    <w:rsid w:val="00BF469F"/>
    <w:rsid w:val="00BF48A2"/>
    <w:rsid w:val="00BF5328"/>
    <w:rsid w:val="00BF5995"/>
    <w:rsid w:val="00BF636E"/>
    <w:rsid w:val="00BF6A23"/>
    <w:rsid w:val="00BF6A72"/>
    <w:rsid w:val="00C0020D"/>
    <w:rsid w:val="00C01B33"/>
    <w:rsid w:val="00C01D0E"/>
    <w:rsid w:val="00C021D6"/>
    <w:rsid w:val="00C047A0"/>
    <w:rsid w:val="00C05182"/>
    <w:rsid w:val="00C054FE"/>
    <w:rsid w:val="00C05AC5"/>
    <w:rsid w:val="00C05E5A"/>
    <w:rsid w:val="00C05EB7"/>
    <w:rsid w:val="00C0680D"/>
    <w:rsid w:val="00C0719F"/>
    <w:rsid w:val="00C0725E"/>
    <w:rsid w:val="00C07FA1"/>
    <w:rsid w:val="00C116DA"/>
    <w:rsid w:val="00C116E7"/>
    <w:rsid w:val="00C12D5C"/>
    <w:rsid w:val="00C1308D"/>
    <w:rsid w:val="00C13BDC"/>
    <w:rsid w:val="00C143F2"/>
    <w:rsid w:val="00C144C4"/>
    <w:rsid w:val="00C14C2B"/>
    <w:rsid w:val="00C14C32"/>
    <w:rsid w:val="00C14F69"/>
    <w:rsid w:val="00C15137"/>
    <w:rsid w:val="00C15A64"/>
    <w:rsid w:val="00C15CD1"/>
    <w:rsid w:val="00C16B2A"/>
    <w:rsid w:val="00C16C8B"/>
    <w:rsid w:val="00C17548"/>
    <w:rsid w:val="00C20557"/>
    <w:rsid w:val="00C20A44"/>
    <w:rsid w:val="00C20CD1"/>
    <w:rsid w:val="00C20D3C"/>
    <w:rsid w:val="00C20EF5"/>
    <w:rsid w:val="00C20F00"/>
    <w:rsid w:val="00C21D48"/>
    <w:rsid w:val="00C220D1"/>
    <w:rsid w:val="00C22306"/>
    <w:rsid w:val="00C225E3"/>
    <w:rsid w:val="00C231E3"/>
    <w:rsid w:val="00C24D0C"/>
    <w:rsid w:val="00C254A9"/>
    <w:rsid w:val="00C25BE2"/>
    <w:rsid w:val="00C25C1E"/>
    <w:rsid w:val="00C25DC2"/>
    <w:rsid w:val="00C26F13"/>
    <w:rsid w:val="00C276B7"/>
    <w:rsid w:val="00C30103"/>
    <w:rsid w:val="00C302B1"/>
    <w:rsid w:val="00C30514"/>
    <w:rsid w:val="00C31079"/>
    <w:rsid w:val="00C31363"/>
    <w:rsid w:val="00C31B0B"/>
    <w:rsid w:val="00C31DCC"/>
    <w:rsid w:val="00C324D2"/>
    <w:rsid w:val="00C33894"/>
    <w:rsid w:val="00C3394E"/>
    <w:rsid w:val="00C339C6"/>
    <w:rsid w:val="00C34705"/>
    <w:rsid w:val="00C347E8"/>
    <w:rsid w:val="00C34C81"/>
    <w:rsid w:val="00C371AF"/>
    <w:rsid w:val="00C40192"/>
    <w:rsid w:val="00C40556"/>
    <w:rsid w:val="00C414E6"/>
    <w:rsid w:val="00C41DEB"/>
    <w:rsid w:val="00C41E63"/>
    <w:rsid w:val="00C4259E"/>
    <w:rsid w:val="00C42EA9"/>
    <w:rsid w:val="00C43A99"/>
    <w:rsid w:val="00C43DF9"/>
    <w:rsid w:val="00C43E07"/>
    <w:rsid w:val="00C44699"/>
    <w:rsid w:val="00C46ADA"/>
    <w:rsid w:val="00C4713B"/>
    <w:rsid w:val="00C471F3"/>
    <w:rsid w:val="00C47388"/>
    <w:rsid w:val="00C47C13"/>
    <w:rsid w:val="00C5019E"/>
    <w:rsid w:val="00C504B8"/>
    <w:rsid w:val="00C50870"/>
    <w:rsid w:val="00C508FA"/>
    <w:rsid w:val="00C50AAD"/>
    <w:rsid w:val="00C5110D"/>
    <w:rsid w:val="00C51815"/>
    <w:rsid w:val="00C524DA"/>
    <w:rsid w:val="00C525AE"/>
    <w:rsid w:val="00C5294D"/>
    <w:rsid w:val="00C53B24"/>
    <w:rsid w:val="00C542B9"/>
    <w:rsid w:val="00C54506"/>
    <w:rsid w:val="00C545F0"/>
    <w:rsid w:val="00C5484C"/>
    <w:rsid w:val="00C550A1"/>
    <w:rsid w:val="00C550A4"/>
    <w:rsid w:val="00C55656"/>
    <w:rsid w:val="00C55F4A"/>
    <w:rsid w:val="00C568B7"/>
    <w:rsid w:val="00C569AA"/>
    <w:rsid w:val="00C57A8D"/>
    <w:rsid w:val="00C609A1"/>
    <w:rsid w:val="00C616B1"/>
    <w:rsid w:val="00C61C50"/>
    <w:rsid w:val="00C61CF0"/>
    <w:rsid w:val="00C62C6B"/>
    <w:rsid w:val="00C633B6"/>
    <w:rsid w:val="00C6406A"/>
    <w:rsid w:val="00C64B85"/>
    <w:rsid w:val="00C65A49"/>
    <w:rsid w:val="00C664B8"/>
    <w:rsid w:val="00C66CA9"/>
    <w:rsid w:val="00C6797E"/>
    <w:rsid w:val="00C67B2F"/>
    <w:rsid w:val="00C70142"/>
    <w:rsid w:val="00C7061F"/>
    <w:rsid w:val="00C70DC8"/>
    <w:rsid w:val="00C72412"/>
    <w:rsid w:val="00C72516"/>
    <w:rsid w:val="00C7285A"/>
    <w:rsid w:val="00C73B9D"/>
    <w:rsid w:val="00C73C4F"/>
    <w:rsid w:val="00C74867"/>
    <w:rsid w:val="00C74A7A"/>
    <w:rsid w:val="00C750AF"/>
    <w:rsid w:val="00C751B9"/>
    <w:rsid w:val="00C752BD"/>
    <w:rsid w:val="00C75471"/>
    <w:rsid w:val="00C766D1"/>
    <w:rsid w:val="00C76924"/>
    <w:rsid w:val="00C8073C"/>
    <w:rsid w:val="00C80895"/>
    <w:rsid w:val="00C80A05"/>
    <w:rsid w:val="00C80C8C"/>
    <w:rsid w:val="00C81E85"/>
    <w:rsid w:val="00C8203B"/>
    <w:rsid w:val="00C82AE9"/>
    <w:rsid w:val="00C83C99"/>
    <w:rsid w:val="00C84030"/>
    <w:rsid w:val="00C8509D"/>
    <w:rsid w:val="00C851C5"/>
    <w:rsid w:val="00C8592D"/>
    <w:rsid w:val="00C85E9D"/>
    <w:rsid w:val="00C87161"/>
    <w:rsid w:val="00C900E6"/>
    <w:rsid w:val="00C923CF"/>
    <w:rsid w:val="00C93B4A"/>
    <w:rsid w:val="00C94EB3"/>
    <w:rsid w:val="00C959CD"/>
    <w:rsid w:val="00C9607B"/>
    <w:rsid w:val="00C964D7"/>
    <w:rsid w:val="00C96A49"/>
    <w:rsid w:val="00C96DF6"/>
    <w:rsid w:val="00C9737E"/>
    <w:rsid w:val="00C975FA"/>
    <w:rsid w:val="00C97770"/>
    <w:rsid w:val="00C97F84"/>
    <w:rsid w:val="00C97FE7"/>
    <w:rsid w:val="00CA017C"/>
    <w:rsid w:val="00CA05C0"/>
    <w:rsid w:val="00CA0C1A"/>
    <w:rsid w:val="00CA0D2B"/>
    <w:rsid w:val="00CA1FC5"/>
    <w:rsid w:val="00CA289A"/>
    <w:rsid w:val="00CA2B80"/>
    <w:rsid w:val="00CA2DD3"/>
    <w:rsid w:val="00CA2FE5"/>
    <w:rsid w:val="00CA35E4"/>
    <w:rsid w:val="00CA3D0D"/>
    <w:rsid w:val="00CA50AA"/>
    <w:rsid w:val="00CA52B2"/>
    <w:rsid w:val="00CA53B8"/>
    <w:rsid w:val="00CA674C"/>
    <w:rsid w:val="00CA6986"/>
    <w:rsid w:val="00CA69BA"/>
    <w:rsid w:val="00CA6E4C"/>
    <w:rsid w:val="00CA7B7A"/>
    <w:rsid w:val="00CA7C83"/>
    <w:rsid w:val="00CB0A26"/>
    <w:rsid w:val="00CB0B00"/>
    <w:rsid w:val="00CB16D4"/>
    <w:rsid w:val="00CB199D"/>
    <w:rsid w:val="00CB1D02"/>
    <w:rsid w:val="00CB1E01"/>
    <w:rsid w:val="00CB29BD"/>
    <w:rsid w:val="00CB35DB"/>
    <w:rsid w:val="00CB39F2"/>
    <w:rsid w:val="00CB5006"/>
    <w:rsid w:val="00CB53BC"/>
    <w:rsid w:val="00CB5C1A"/>
    <w:rsid w:val="00CB5D7A"/>
    <w:rsid w:val="00CB5FFE"/>
    <w:rsid w:val="00CB646A"/>
    <w:rsid w:val="00CB789F"/>
    <w:rsid w:val="00CB794B"/>
    <w:rsid w:val="00CC027D"/>
    <w:rsid w:val="00CC2C42"/>
    <w:rsid w:val="00CC2F11"/>
    <w:rsid w:val="00CC33AB"/>
    <w:rsid w:val="00CC3953"/>
    <w:rsid w:val="00CC39AB"/>
    <w:rsid w:val="00CC4043"/>
    <w:rsid w:val="00CC4272"/>
    <w:rsid w:val="00CC4846"/>
    <w:rsid w:val="00CC5413"/>
    <w:rsid w:val="00CC58CF"/>
    <w:rsid w:val="00CC5FC3"/>
    <w:rsid w:val="00CC6C46"/>
    <w:rsid w:val="00CC7290"/>
    <w:rsid w:val="00CC7C8A"/>
    <w:rsid w:val="00CD0FC9"/>
    <w:rsid w:val="00CD12CC"/>
    <w:rsid w:val="00CD16A0"/>
    <w:rsid w:val="00CD19D2"/>
    <w:rsid w:val="00CD1E87"/>
    <w:rsid w:val="00CD2F3A"/>
    <w:rsid w:val="00CD324E"/>
    <w:rsid w:val="00CD3EE2"/>
    <w:rsid w:val="00CD45A2"/>
    <w:rsid w:val="00CD4607"/>
    <w:rsid w:val="00CD482B"/>
    <w:rsid w:val="00CD4F6A"/>
    <w:rsid w:val="00CD5EB5"/>
    <w:rsid w:val="00CD6A0F"/>
    <w:rsid w:val="00CD729E"/>
    <w:rsid w:val="00CD7888"/>
    <w:rsid w:val="00CD7B74"/>
    <w:rsid w:val="00CE0A06"/>
    <w:rsid w:val="00CE1709"/>
    <w:rsid w:val="00CE2441"/>
    <w:rsid w:val="00CE332A"/>
    <w:rsid w:val="00CE36D9"/>
    <w:rsid w:val="00CE41AD"/>
    <w:rsid w:val="00CE4474"/>
    <w:rsid w:val="00CE6411"/>
    <w:rsid w:val="00CE6849"/>
    <w:rsid w:val="00CE6860"/>
    <w:rsid w:val="00CE7286"/>
    <w:rsid w:val="00CE7A4C"/>
    <w:rsid w:val="00CE7D88"/>
    <w:rsid w:val="00CF0FDD"/>
    <w:rsid w:val="00CF1022"/>
    <w:rsid w:val="00CF14AF"/>
    <w:rsid w:val="00CF1684"/>
    <w:rsid w:val="00CF2518"/>
    <w:rsid w:val="00CF2663"/>
    <w:rsid w:val="00CF2C4C"/>
    <w:rsid w:val="00CF311C"/>
    <w:rsid w:val="00CF43E1"/>
    <w:rsid w:val="00CF44A9"/>
    <w:rsid w:val="00CF5013"/>
    <w:rsid w:val="00CF504A"/>
    <w:rsid w:val="00CF527B"/>
    <w:rsid w:val="00CF5392"/>
    <w:rsid w:val="00CF569C"/>
    <w:rsid w:val="00CF64E7"/>
    <w:rsid w:val="00CF6EF8"/>
    <w:rsid w:val="00D0036F"/>
    <w:rsid w:val="00D00FAD"/>
    <w:rsid w:val="00D014C4"/>
    <w:rsid w:val="00D016ED"/>
    <w:rsid w:val="00D01AAF"/>
    <w:rsid w:val="00D01C0F"/>
    <w:rsid w:val="00D01F32"/>
    <w:rsid w:val="00D02EA2"/>
    <w:rsid w:val="00D03248"/>
    <w:rsid w:val="00D03455"/>
    <w:rsid w:val="00D037FA"/>
    <w:rsid w:val="00D038D6"/>
    <w:rsid w:val="00D03D9B"/>
    <w:rsid w:val="00D03DE9"/>
    <w:rsid w:val="00D04CBA"/>
    <w:rsid w:val="00D04DB3"/>
    <w:rsid w:val="00D062A4"/>
    <w:rsid w:val="00D0664C"/>
    <w:rsid w:val="00D06BE6"/>
    <w:rsid w:val="00D06FB8"/>
    <w:rsid w:val="00D073AA"/>
    <w:rsid w:val="00D0740D"/>
    <w:rsid w:val="00D077F3"/>
    <w:rsid w:val="00D07884"/>
    <w:rsid w:val="00D0793D"/>
    <w:rsid w:val="00D1064D"/>
    <w:rsid w:val="00D1070A"/>
    <w:rsid w:val="00D1110A"/>
    <w:rsid w:val="00D1206A"/>
    <w:rsid w:val="00D12826"/>
    <w:rsid w:val="00D13FC5"/>
    <w:rsid w:val="00D1450E"/>
    <w:rsid w:val="00D16A53"/>
    <w:rsid w:val="00D17625"/>
    <w:rsid w:val="00D20391"/>
    <w:rsid w:val="00D20742"/>
    <w:rsid w:val="00D20B2F"/>
    <w:rsid w:val="00D20C01"/>
    <w:rsid w:val="00D20C11"/>
    <w:rsid w:val="00D20E4C"/>
    <w:rsid w:val="00D238D9"/>
    <w:rsid w:val="00D24478"/>
    <w:rsid w:val="00D24EC7"/>
    <w:rsid w:val="00D25FCD"/>
    <w:rsid w:val="00D26B36"/>
    <w:rsid w:val="00D26EED"/>
    <w:rsid w:val="00D2707E"/>
    <w:rsid w:val="00D271E4"/>
    <w:rsid w:val="00D273C4"/>
    <w:rsid w:val="00D30E2E"/>
    <w:rsid w:val="00D32B12"/>
    <w:rsid w:val="00D32FA9"/>
    <w:rsid w:val="00D33937"/>
    <w:rsid w:val="00D35109"/>
    <w:rsid w:val="00D35989"/>
    <w:rsid w:val="00D35A7A"/>
    <w:rsid w:val="00D35BD8"/>
    <w:rsid w:val="00D35C39"/>
    <w:rsid w:val="00D35F59"/>
    <w:rsid w:val="00D364B6"/>
    <w:rsid w:val="00D36EEF"/>
    <w:rsid w:val="00D3761F"/>
    <w:rsid w:val="00D40F33"/>
    <w:rsid w:val="00D4153D"/>
    <w:rsid w:val="00D416D6"/>
    <w:rsid w:val="00D4255E"/>
    <w:rsid w:val="00D42D9D"/>
    <w:rsid w:val="00D43448"/>
    <w:rsid w:val="00D436B2"/>
    <w:rsid w:val="00D43AEE"/>
    <w:rsid w:val="00D442C2"/>
    <w:rsid w:val="00D44AA3"/>
    <w:rsid w:val="00D44ABA"/>
    <w:rsid w:val="00D44FDE"/>
    <w:rsid w:val="00D45AD2"/>
    <w:rsid w:val="00D45DC8"/>
    <w:rsid w:val="00D46E88"/>
    <w:rsid w:val="00D50010"/>
    <w:rsid w:val="00D50C55"/>
    <w:rsid w:val="00D50F36"/>
    <w:rsid w:val="00D51BF0"/>
    <w:rsid w:val="00D51DB1"/>
    <w:rsid w:val="00D5290C"/>
    <w:rsid w:val="00D53462"/>
    <w:rsid w:val="00D54C12"/>
    <w:rsid w:val="00D55A83"/>
    <w:rsid w:val="00D5621C"/>
    <w:rsid w:val="00D56358"/>
    <w:rsid w:val="00D6000A"/>
    <w:rsid w:val="00D6018C"/>
    <w:rsid w:val="00D6072C"/>
    <w:rsid w:val="00D60CB6"/>
    <w:rsid w:val="00D60CF5"/>
    <w:rsid w:val="00D61459"/>
    <w:rsid w:val="00D61775"/>
    <w:rsid w:val="00D618B8"/>
    <w:rsid w:val="00D628E9"/>
    <w:rsid w:val="00D62BC2"/>
    <w:rsid w:val="00D63884"/>
    <w:rsid w:val="00D6412B"/>
    <w:rsid w:val="00D64483"/>
    <w:rsid w:val="00D64C77"/>
    <w:rsid w:val="00D65205"/>
    <w:rsid w:val="00D6558F"/>
    <w:rsid w:val="00D66573"/>
    <w:rsid w:val="00D6764F"/>
    <w:rsid w:val="00D67C12"/>
    <w:rsid w:val="00D71583"/>
    <w:rsid w:val="00D7168D"/>
    <w:rsid w:val="00D728FD"/>
    <w:rsid w:val="00D72E17"/>
    <w:rsid w:val="00D742CA"/>
    <w:rsid w:val="00D742DF"/>
    <w:rsid w:val="00D74D5D"/>
    <w:rsid w:val="00D7572A"/>
    <w:rsid w:val="00D774E6"/>
    <w:rsid w:val="00D81C04"/>
    <w:rsid w:val="00D8207C"/>
    <w:rsid w:val="00D829D2"/>
    <w:rsid w:val="00D82DD0"/>
    <w:rsid w:val="00D82FB5"/>
    <w:rsid w:val="00D8307C"/>
    <w:rsid w:val="00D842C2"/>
    <w:rsid w:val="00D845AC"/>
    <w:rsid w:val="00D84EFE"/>
    <w:rsid w:val="00D85222"/>
    <w:rsid w:val="00D85889"/>
    <w:rsid w:val="00D85C15"/>
    <w:rsid w:val="00D860A7"/>
    <w:rsid w:val="00D86224"/>
    <w:rsid w:val="00D8639C"/>
    <w:rsid w:val="00D869C3"/>
    <w:rsid w:val="00D86D4E"/>
    <w:rsid w:val="00D86F93"/>
    <w:rsid w:val="00D87147"/>
    <w:rsid w:val="00D87490"/>
    <w:rsid w:val="00D87B3A"/>
    <w:rsid w:val="00D90B1A"/>
    <w:rsid w:val="00D90FF6"/>
    <w:rsid w:val="00D91730"/>
    <w:rsid w:val="00D9212C"/>
    <w:rsid w:val="00D92BD1"/>
    <w:rsid w:val="00D92F8B"/>
    <w:rsid w:val="00D93346"/>
    <w:rsid w:val="00D93AC6"/>
    <w:rsid w:val="00D95DD9"/>
    <w:rsid w:val="00D97706"/>
    <w:rsid w:val="00D97C0F"/>
    <w:rsid w:val="00DA0D50"/>
    <w:rsid w:val="00DA0E67"/>
    <w:rsid w:val="00DA120C"/>
    <w:rsid w:val="00DA13F8"/>
    <w:rsid w:val="00DA1433"/>
    <w:rsid w:val="00DA16C6"/>
    <w:rsid w:val="00DA18AC"/>
    <w:rsid w:val="00DA3C5E"/>
    <w:rsid w:val="00DA4F87"/>
    <w:rsid w:val="00DA540A"/>
    <w:rsid w:val="00DA545E"/>
    <w:rsid w:val="00DA581E"/>
    <w:rsid w:val="00DA5BF8"/>
    <w:rsid w:val="00DA698F"/>
    <w:rsid w:val="00DA6ECF"/>
    <w:rsid w:val="00DA76E4"/>
    <w:rsid w:val="00DB2C3F"/>
    <w:rsid w:val="00DB2F6E"/>
    <w:rsid w:val="00DB3686"/>
    <w:rsid w:val="00DB37DF"/>
    <w:rsid w:val="00DB3E95"/>
    <w:rsid w:val="00DB4EAE"/>
    <w:rsid w:val="00DB5129"/>
    <w:rsid w:val="00DB560C"/>
    <w:rsid w:val="00DB5B07"/>
    <w:rsid w:val="00DB6180"/>
    <w:rsid w:val="00DB7A20"/>
    <w:rsid w:val="00DB7A8A"/>
    <w:rsid w:val="00DB7AC5"/>
    <w:rsid w:val="00DC0020"/>
    <w:rsid w:val="00DC0BC2"/>
    <w:rsid w:val="00DC0D86"/>
    <w:rsid w:val="00DC15B4"/>
    <w:rsid w:val="00DC16FC"/>
    <w:rsid w:val="00DC1762"/>
    <w:rsid w:val="00DC18A8"/>
    <w:rsid w:val="00DC25EE"/>
    <w:rsid w:val="00DC2614"/>
    <w:rsid w:val="00DC3452"/>
    <w:rsid w:val="00DC3561"/>
    <w:rsid w:val="00DC3888"/>
    <w:rsid w:val="00DC3A38"/>
    <w:rsid w:val="00DC3D9C"/>
    <w:rsid w:val="00DC4401"/>
    <w:rsid w:val="00DC440F"/>
    <w:rsid w:val="00DC44C1"/>
    <w:rsid w:val="00DC4720"/>
    <w:rsid w:val="00DC4C32"/>
    <w:rsid w:val="00DC4D17"/>
    <w:rsid w:val="00DC4F5F"/>
    <w:rsid w:val="00DC5408"/>
    <w:rsid w:val="00DC5597"/>
    <w:rsid w:val="00DC56DD"/>
    <w:rsid w:val="00DC59E5"/>
    <w:rsid w:val="00DC5D18"/>
    <w:rsid w:val="00DC5F78"/>
    <w:rsid w:val="00DC671D"/>
    <w:rsid w:val="00DC715A"/>
    <w:rsid w:val="00DC7EB0"/>
    <w:rsid w:val="00DD169E"/>
    <w:rsid w:val="00DD16A2"/>
    <w:rsid w:val="00DD17B9"/>
    <w:rsid w:val="00DD2803"/>
    <w:rsid w:val="00DD2A5D"/>
    <w:rsid w:val="00DD2B29"/>
    <w:rsid w:val="00DD2D27"/>
    <w:rsid w:val="00DD2E79"/>
    <w:rsid w:val="00DD2EE1"/>
    <w:rsid w:val="00DD35EC"/>
    <w:rsid w:val="00DD3A9C"/>
    <w:rsid w:val="00DD3B14"/>
    <w:rsid w:val="00DD3BD9"/>
    <w:rsid w:val="00DD4484"/>
    <w:rsid w:val="00DD4F31"/>
    <w:rsid w:val="00DD72E4"/>
    <w:rsid w:val="00DD78B4"/>
    <w:rsid w:val="00DD7E4D"/>
    <w:rsid w:val="00DE0075"/>
    <w:rsid w:val="00DE022F"/>
    <w:rsid w:val="00DE065E"/>
    <w:rsid w:val="00DE0C7A"/>
    <w:rsid w:val="00DE0C8B"/>
    <w:rsid w:val="00DE0F02"/>
    <w:rsid w:val="00DE0FD5"/>
    <w:rsid w:val="00DE27B8"/>
    <w:rsid w:val="00DE28DD"/>
    <w:rsid w:val="00DE2B1B"/>
    <w:rsid w:val="00DE2F6E"/>
    <w:rsid w:val="00DE3432"/>
    <w:rsid w:val="00DE4216"/>
    <w:rsid w:val="00DE4B01"/>
    <w:rsid w:val="00DE505C"/>
    <w:rsid w:val="00DE77A8"/>
    <w:rsid w:val="00DE790E"/>
    <w:rsid w:val="00DE7E5E"/>
    <w:rsid w:val="00DF04F8"/>
    <w:rsid w:val="00DF05A4"/>
    <w:rsid w:val="00DF0722"/>
    <w:rsid w:val="00DF07B8"/>
    <w:rsid w:val="00DF112C"/>
    <w:rsid w:val="00DF1D68"/>
    <w:rsid w:val="00DF206C"/>
    <w:rsid w:val="00DF2169"/>
    <w:rsid w:val="00DF432D"/>
    <w:rsid w:val="00DF4701"/>
    <w:rsid w:val="00DF57BF"/>
    <w:rsid w:val="00DF5EC0"/>
    <w:rsid w:val="00DF6896"/>
    <w:rsid w:val="00DF6909"/>
    <w:rsid w:val="00DF71A9"/>
    <w:rsid w:val="00DF77B5"/>
    <w:rsid w:val="00DF7DF3"/>
    <w:rsid w:val="00E0011B"/>
    <w:rsid w:val="00E001AA"/>
    <w:rsid w:val="00E0030D"/>
    <w:rsid w:val="00E0162F"/>
    <w:rsid w:val="00E01B01"/>
    <w:rsid w:val="00E02D46"/>
    <w:rsid w:val="00E04FC6"/>
    <w:rsid w:val="00E05DAF"/>
    <w:rsid w:val="00E05DC5"/>
    <w:rsid w:val="00E06623"/>
    <w:rsid w:val="00E06AF9"/>
    <w:rsid w:val="00E06CA2"/>
    <w:rsid w:val="00E06F28"/>
    <w:rsid w:val="00E07450"/>
    <w:rsid w:val="00E07FB2"/>
    <w:rsid w:val="00E10101"/>
    <w:rsid w:val="00E10146"/>
    <w:rsid w:val="00E11F97"/>
    <w:rsid w:val="00E121E0"/>
    <w:rsid w:val="00E122CB"/>
    <w:rsid w:val="00E122EA"/>
    <w:rsid w:val="00E1258E"/>
    <w:rsid w:val="00E13652"/>
    <w:rsid w:val="00E1413D"/>
    <w:rsid w:val="00E14E37"/>
    <w:rsid w:val="00E15304"/>
    <w:rsid w:val="00E15875"/>
    <w:rsid w:val="00E15B5F"/>
    <w:rsid w:val="00E16AA8"/>
    <w:rsid w:val="00E174F6"/>
    <w:rsid w:val="00E17E20"/>
    <w:rsid w:val="00E17FC6"/>
    <w:rsid w:val="00E17FF5"/>
    <w:rsid w:val="00E20235"/>
    <w:rsid w:val="00E208DC"/>
    <w:rsid w:val="00E20A22"/>
    <w:rsid w:val="00E20FF4"/>
    <w:rsid w:val="00E21C22"/>
    <w:rsid w:val="00E22488"/>
    <w:rsid w:val="00E229D6"/>
    <w:rsid w:val="00E2331C"/>
    <w:rsid w:val="00E236E2"/>
    <w:rsid w:val="00E23E7F"/>
    <w:rsid w:val="00E2405D"/>
    <w:rsid w:val="00E2422E"/>
    <w:rsid w:val="00E25F8D"/>
    <w:rsid w:val="00E2605B"/>
    <w:rsid w:val="00E26522"/>
    <w:rsid w:val="00E26E89"/>
    <w:rsid w:val="00E26EF9"/>
    <w:rsid w:val="00E273C9"/>
    <w:rsid w:val="00E27ACE"/>
    <w:rsid w:val="00E27C37"/>
    <w:rsid w:val="00E31071"/>
    <w:rsid w:val="00E31138"/>
    <w:rsid w:val="00E315AF"/>
    <w:rsid w:val="00E31AF6"/>
    <w:rsid w:val="00E31D08"/>
    <w:rsid w:val="00E32F4B"/>
    <w:rsid w:val="00E33579"/>
    <w:rsid w:val="00E34965"/>
    <w:rsid w:val="00E357C9"/>
    <w:rsid w:val="00E357D0"/>
    <w:rsid w:val="00E35C8B"/>
    <w:rsid w:val="00E40031"/>
    <w:rsid w:val="00E402EC"/>
    <w:rsid w:val="00E40576"/>
    <w:rsid w:val="00E40DFE"/>
    <w:rsid w:val="00E40F97"/>
    <w:rsid w:val="00E42726"/>
    <w:rsid w:val="00E432F4"/>
    <w:rsid w:val="00E43CA5"/>
    <w:rsid w:val="00E445DA"/>
    <w:rsid w:val="00E450F6"/>
    <w:rsid w:val="00E451CE"/>
    <w:rsid w:val="00E4543D"/>
    <w:rsid w:val="00E45DCE"/>
    <w:rsid w:val="00E473C6"/>
    <w:rsid w:val="00E477D3"/>
    <w:rsid w:val="00E47899"/>
    <w:rsid w:val="00E47CCF"/>
    <w:rsid w:val="00E508BF"/>
    <w:rsid w:val="00E50A34"/>
    <w:rsid w:val="00E50EE6"/>
    <w:rsid w:val="00E5260B"/>
    <w:rsid w:val="00E52E3F"/>
    <w:rsid w:val="00E5330D"/>
    <w:rsid w:val="00E538A7"/>
    <w:rsid w:val="00E53D3C"/>
    <w:rsid w:val="00E54185"/>
    <w:rsid w:val="00E54438"/>
    <w:rsid w:val="00E54597"/>
    <w:rsid w:val="00E54E29"/>
    <w:rsid w:val="00E551A0"/>
    <w:rsid w:val="00E554AB"/>
    <w:rsid w:val="00E55561"/>
    <w:rsid w:val="00E55871"/>
    <w:rsid w:val="00E5652D"/>
    <w:rsid w:val="00E56782"/>
    <w:rsid w:val="00E57070"/>
    <w:rsid w:val="00E57372"/>
    <w:rsid w:val="00E5781A"/>
    <w:rsid w:val="00E57B76"/>
    <w:rsid w:val="00E601CF"/>
    <w:rsid w:val="00E60698"/>
    <w:rsid w:val="00E609EA"/>
    <w:rsid w:val="00E60F76"/>
    <w:rsid w:val="00E614A7"/>
    <w:rsid w:val="00E615F7"/>
    <w:rsid w:val="00E61927"/>
    <w:rsid w:val="00E619A1"/>
    <w:rsid w:val="00E620C5"/>
    <w:rsid w:val="00E62B8B"/>
    <w:rsid w:val="00E63373"/>
    <w:rsid w:val="00E6372E"/>
    <w:rsid w:val="00E63C24"/>
    <w:rsid w:val="00E64649"/>
    <w:rsid w:val="00E64A74"/>
    <w:rsid w:val="00E65F08"/>
    <w:rsid w:val="00E65F5D"/>
    <w:rsid w:val="00E66599"/>
    <w:rsid w:val="00E66CD1"/>
    <w:rsid w:val="00E66D6B"/>
    <w:rsid w:val="00E66FB0"/>
    <w:rsid w:val="00E67056"/>
    <w:rsid w:val="00E67B44"/>
    <w:rsid w:val="00E70272"/>
    <w:rsid w:val="00E7030C"/>
    <w:rsid w:val="00E70749"/>
    <w:rsid w:val="00E70935"/>
    <w:rsid w:val="00E712E9"/>
    <w:rsid w:val="00E717F8"/>
    <w:rsid w:val="00E71C49"/>
    <w:rsid w:val="00E72B99"/>
    <w:rsid w:val="00E731CF"/>
    <w:rsid w:val="00E73D35"/>
    <w:rsid w:val="00E74220"/>
    <w:rsid w:val="00E75656"/>
    <w:rsid w:val="00E77095"/>
    <w:rsid w:val="00E771D3"/>
    <w:rsid w:val="00E77D8C"/>
    <w:rsid w:val="00E77E5B"/>
    <w:rsid w:val="00E801C0"/>
    <w:rsid w:val="00E802CC"/>
    <w:rsid w:val="00E802DC"/>
    <w:rsid w:val="00E80411"/>
    <w:rsid w:val="00E8192C"/>
    <w:rsid w:val="00E81E3E"/>
    <w:rsid w:val="00E81F79"/>
    <w:rsid w:val="00E82E67"/>
    <w:rsid w:val="00E83101"/>
    <w:rsid w:val="00E84549"/>
    <w:rsid w:val="00E84B0B"/>
    <w:rsid w:val="00E84DED"/>
    <w:rsid w:val="00E84F1C"/>
    <w:rsid w:val="00E850C8"/>
    <w:rsid w:val="00E862E4"/>
    <w:rsid w:val="00E86C0A"/>
    <w:rsid w:val="00E86ECF"/>
    <w:rsid w:val="00E86F25"/>
    <w:rsid w:val="00E872BA"/>
    <w:rsid w:val="00E873A6"/>
    <w:rsid w:val="00E87FD1"/>
    <w:rsid w:val="00E91679"/>
    <w:rsid w:val="00E91BB8"/>
    <w:rsid w:val="00E91C7D"/>
    <w:rsid w:val="00E924A9"/>
    <w:rsid w:val="00E9250B"/>
    <w:rsid w:val="00E92B4B"/>
    <w:rsid w:val="00E93226"/>
    <w:rsid w:val="00E93826"/>
    <w:rsid w:val="00E93B85"/>
    <w:rsid w:val="00E93E6E"/>
    <w:rsid w:val="00E944D4"/>
    <w:rsid w:val="00E9482D"/>
    <w:rsid w:val="00E948DE"/>
    <w:rsid w:val="00E94ACA"/>
    <w:rsid w:val="00E95B44"/>
    <w:rsid w:val="00E97412"/>
    <w:rsid w:val="00E97705"/>
    <w:rsid w:val="00EA0168"/>
    <w:rsid w:val="00EA018B"/>
    <w:rsid w:val="00EA0E43"/>
    <w:rsid w:val="00EA1594"/>
    <w:rsid w:val="00EA2691"/>
    <w:rsid w:val="00EA2B93"/>
    <w:rsid w:val="00EA3122"/>
    <w:rsid w:val="00EA553A"/>
    <w:rsid w:val="00EA67CB"/>
    <w:rsid w:val="00EB0930"/>
    <w:rsid w:val="00EB0D19"/>
    <w:rsid w:val="00EB1095"/>
    <w:rsid w:val="00EB25BA"/>
    <w:rsid w:val="00EB2A63"/>
    <w:rsid w:val="00EB4536"/>
    <w:rsid w:val="00EB4A0D"/>
    <w:rsid w:val="00EB6A7F"/>
    <w:rsid w:val="00EB6CCC"/>
    <w:rsid w:val="00EB738B"/>
    <w:rsid w:val="00EB74C1"/>
    <w:rsid w:val="00EB75D8"/>
    <w:rsid w:val="00EB7B92"/>
    <w:rsid w:val="00EC0DF6"/>
    <w:rsid w:val="00EC0E7A"/>
    <w:rsid w:val="00EC13F3"/>
    <w:rsid w:val="00EC1C5C"/>
    <w:rsid w:val="00EC2662"/>
    <w:rsid w:val="00EC31BD"/>
    <w:rsid w:val="00EC31ED"/>
    <w:rsid w:val="00EC3508"/>
    <w:rsid w:val="00EC3A32"/>
    <w:rsid w:val="00EC42F9"/>
    <w:rsid w:val="00EC49E1"/>
    <w:rsid w:val="00EC5C82"/>
    <w:rsid w:val="00EC60AE"/>
    <w:rsid w:val="00EC67DC"/>
    <w:rsid w:val="00EC7629"/>
    <w:rsid w:val="00EC7A76"/>
    <w:rsid w:val="00ED005A"/>
    <w:rsid w:val="00ED0F0F"/>
    <w:rsid w:val="00ED10ED"/>
    <w:rsid w:val="00ED1405"/>
    <w:rsid w:val="00ED2288"/>
    <w:rsid w:val="00ED2453"/>
    <w:rsid w:val="00ED42CC"/>
    <w:rsid w:val="00ED5D55"/>
    <w:rsid w:val="00ED5DFD"/>
    <w:rsid w:val="00ED75A8"/>
    <w:rsid w:val="00ED7C10"/>
    <w:rsid w:val="00EE0111"/>
    <w:rsid w:val="00EE016A"/>
    <w:rsid w:val="00EE0884"/>
    <w:rsid w:val="00EE0A6E"/>
    <w:rsid w:val="00EE0DC3"/>
    <w:rsid w:val="00EE0FC8"/>
    <w:rsid w:val="00EE1062"/>
    <w:rsid w:val="00EE255F"/>
    <w:rsid w:val="00EE261C"/>
    <w:rsid w:val="00EE2A0B"/>
    <w:rsid w:val="00EE2C28"/>
    <w:rsid w:val="00EE2E7A"/>
    <w:rsid w:val="00EE33EE"/>
    <w:rsid w:val="00EE363A"/>
    <w:rsid w:val="00EE37A4"/>
    <w:rsid w:val="00EE3860"/>
    <w:rsid w:val="00EE3997"/>
    <w:rsid w:val="00EE45F5"/>
    <w:rsid w:val="00EE46F2"/>
    <w:rsid w:val="00EE48A3"/>
    <w:rsid w:val="00EE57A6"/>
    <w:rsid w:val="00EE5BCA"/>
    <w:rsid w:val="00EE61CF"/>
    <w:rsid w:val="00EE7529"/>
    <w:rsid w:val="00EF021D"/>
    <w:rsid w:val="00EF1333"/>
    <w:rsid w:val="00EF2036"/>
    <w:rsid w:val="00EF22A4"/>
    <w:rsid w:val="00EF2B5C"/>
    <w:rsid w:val="00EF2B9A"/>
    <w:rsid w:val="00EF2E65"/>
    <w:rsid w:val="00EF314B"/>
    <w:rsid w:val="00EF3150"/>
    <w:rsid w:val="00EF3900"/>
    <w:rsid w:val="00EF47C0"/>
    <w:rsid w:val="00EF5D80"/>
    <w:rsid w:val="00EF60EE"/>
    <w:rsid w:val="00EF6190"/>
    <w:rsid w:val="00EF77C4"/>
    <w:rsid w:val="00F00274"/>
    <w:rsid w:val="00F005FB"/>
    <w:rsid w:val="00F00841"/>
    <w:rsid w:val="00F00B35"/>
    <w:rsid w:val="00F0246C"/>
    <w:rsid w:val="00F02584"/>
    <w:rsid w:val="00F027EB"/>
    <w:rsid w:val="00F02C2F"/>
    <w:rsid w:val="00F02CF7"/>
    <w:rsid w:val="00F03EB7"/>
    <w:rsid w:val="00F04035"/>
    <w:rsid w:val="00F041DD"/>
    <w:rsid w:val="00F043E7"/>
    <w:rsid w:val="00F053C3"/>
    <w:rsid w:val="00F05E0A"/>
    <w:rsid w:val="00F05E3F"/>
    <w:rsid w:val="00F0617F"/>
    <w:rsid w:val="00F06D6E"/>
    <w:rsid w:val="00F07216"/>
    <w:rsid w:val="00F07923"/>
    <w:rsid w:val="00F107DD"/>
    <w:rsid w:val="00F11971"/>
    <w:rsid w:val="00F11EBC"/>
    <w:rsid w:val="00F122AE"/>
    <w:rsid w:val="00F12537"/>
    <w:rsid w:val="00F12FAD"/>
    <w:rsid w:val="00F13100"/>
    <w:rsid w:val="00F13EB7"/>
    <w:rsid w:val="00F14058"/>
    <w:rsid w:val="00F14EA4"/>
    <w:rsid w:val="00F15261"/>
    <w:rsid w:val="00F165CB"/>
    <w:rsid w:val="00F1727B"/>
    <w:rsid w:val="00F17ADF"/>
    <w:rsid w:val="00F17DCB"/>
    <w:rsid w:val="00F17DF0"/>
    <w:rsid w:val="00F214C9"/>
    <w:rsid w:val="00F21A4F"/>
    <w:rsid w:val="00F21A97"/>
    <w:rsid w:val="00F2269C"/>
    <w:rsid w:val="00F22CDC"/>
    <w:rsid w:val="00F23544"/>
    <w:rsid w:val="00F2370A"/>
    <w:rsid w:val="00F2395F"/>
    <w:rsid w:val="00F23A6B"/>
    <w:rsid w:val="00F23E43"/>
    <w:rsid w:val="00F23E50"/>
    <w:rsid w:val="00F240A7"/>
    <w:rsid w:val="00F246A4"/>
    <w:rsid w:val="00F25A26"/>
    <w:rsid w:val="00F25AFD"/>
    <w:rsid w:val="00F2648A"/>
    <w:rsid w:val="00F26B9A"/>
    <w:rsid w:val="00F27294"/>
    <w:rsid w:val="00F31108"/>
    <w:rsid w:val="00F317D7"/>
    <w:rsid w:val="00F3245F"/>
    <w:rsid w:val="00F324A7"/>
    <w:rsid w:val="00F33120"/>
    <w:rsid w:val="00F33528"/>
    <w:rsid w:val="00F33796"/>
    <w:rsid w:val="00F33E8B"/>
    <w:rsid w:val="00F34DB0"/>
    <w:rsid w:val="00F35753"/>
    <w:rsid w:val="00F35D03"/>
    <w:rsid w:val="00F36457"/>
    <w:rsid w:val="00F36480"/>
    <w:rsid w:val="00F40820"/>
    <w:rsid w:val="00F41520"/>
    <w:rsid w:val="00F41B02"/>
    <w:rsid w:val="00F41EAC"/>
    <w:rsid w:val="00F42081"/>
    <w:rsid w:val="00F4234D"/>
    <w:rsid w:val="00F42370"/>
    <w:rsid w:val="00F42763"/>
    <w:rsid w:val="00F4330E"/>
    <w:rsid w:val="00F43EEA"/>
    <w:rsid w:val="00F443DB"/>
    <w:rsid w:val="00F446D3"/>
    <w:rsid w:val="00F45FC5"/>
    <w:rsid w:val="00F467C5"/>
    <w:rsid w:val="00F4696E"/>
    <w:rsid w:val="00F46BEE"/>
    <w:rsid w:val="00F46CA8"/>
    <w:rsid w:val="00F4729C"/>
    <w:rsid w:val="00F473B0"/>
    <w:rsid w:val="00F4785C"/>
    <w:rsid w:val="00F47B48"/>
    <w:rsid w:val="00F5099C"/>
    <w:rsid w:val="00F50D05"/>
    <w:rsid w:val="00F51847"/>
    <w:rsid w:val="00F51E80"/>
    <w:rsid w:val="00F520A7"/>
    <w:rsid w:val="00F52A9A"/>
    <w:rsid w:val="00F537A0"/>
    <w:rsid w:val="00F53E2C"/>
    <w:rsid w:val="00F55057"/>
    <w:rsid w:val="00F5539B"/>
    <w:rsid w:val="00F55F76"/>
    <w:rsid w:val="00F56A9F"/>
    <w:rsid w:val="00F56B00"/>
    <w:rsid w:val="00F56CD2"/>
    <w:rsid w:val="00F5736C"/>
    <w:rsid w:val="00F57E08"/>
    <w:rsid w:val="00F6025A"/>
    <w:rsid w:val="00F6096E"/>
    <w:rsid w:val="00F60EAD"/>
    <w:rsid w:val="00F6196E"/>
    <w:rsid w:val="00F61D42"/>
    <w:rsid w:val="00F62181"/>
    <w:rsid w:val="00F6240E"/>
    <w:rsid w:val="00F62AC9"/>
    <w:rsid w:val="00F62B55"/>
    <w:rsid w:val="00F62FC2"/>
    <w:rsid w:val="00F635BE"/>
    <w:rsid w:val="00F65155"/>
    <w:rsid w:val="00F661A7"/>
    <w:rsid w:val="00F66637"/>
    <w:rsid w:val="00F66E4A"/>
    <w:rsid w:val="00F677F3"/>
    <w:rsid w:val="00F67F00"/>
    <w:rsid w:val="00F7077E"/>
    <w:rsid w:val="00F707A1"/>
    <w:rsid w:val="00F71298"/>
    <w:rsid w:val="00F71B71"/>
    <w:rsid w:val="00F71C04"/>
    <w:rsid w:val="00F71FEA"/>
    <w:rsid w:val="00F732A0"/>
    <w:rsid w:val="00F73989"/>
    <w:rsid w:val="00F73AA0"/>
    <w:rsid w:val="00F73C66"/>
    <w:rsid w:val="00F73CD4"/>
    <w:rsid w:val="00F741B0"/>
    <w:rsid w:val="00F741C9"/>
    <w:rsid w:val="00F742F3"/>
    <w:rsid w:val="00F74331"/>
    <w:rsid w:val="00F757C8"/>
    <w:rsid w:val="00F7616B"/>
    <w:rsid w:val="00F765F8"/>
    <w:rsid w:val="00F77269"/>
    <w:rsid w:val="00F81656"/>
    <w:rsid w:val="00F8215D"/>
    <w:rsid w:val="00F827CF"/>
    <w:rsid w:val="00F82984"/>
    <w:rsid w:val="00F84AC8"/>
    <w:rsid w:val="00F84C93"/>
    <w:rsid w:val="00F8531E"/>
    <w:rsid w:val="00F85581"/>
    <w:rsid w:val="00F85B48"/>
    <w:rsid w:val="00F8615D"/>
    <w:rsid w:val="00F8648D"/>
    <w:rsid w:val="00F86795"/>
    <w:rsid w:val="00F86D08"/>
    <w:rsid w:val="00F900DC"/>
    <w:rsid w:val="00F91618"/>
    <w:rsid w:val="00F91AC0"/>
    <w:rsid w:val="00F9248F"/>
    <w:rsid w:val="00F92CC1"/>
    <w:rsid w:val="00F92E98"/>
    <w:rsid w:val="00F93936"/>
    <w:rsid w:val="00F946F0"/>
    <w:rsid w:val="00F94A30"/>
    <w:rsid w:val="00F955E8"/>
    <w:rsid w:val="00F95CA5"/>
    <w:rsid w:val="00F962B4"/>
    <w:rsid w:val="00F964BE"/>
    <w:rsid w:val="00F97C45"/>
    <w:rsid w:val="00FA0CDB"/>
    <w:rsid w:val="00FA17B1"/>
    <w:rsid w:val="00FA2066"/>
    <w:rsid w:val="00FA2E2D"/>
    <w:rsid w:val="00FA4DF1"/>
    <w:rsid w:val="00FA5160"/>
    <w:rsid w:val="00FA59B0"/>
    <w:rsid w:val="00FA6564"/>
    <w:rsid w:val="00FA664E"/>
    <w:rsid w:val="00FA7013"/>
    <w:rsid w:val="00FA727E"/>
    <w:rsid w:val="00FA77A9"/>
    <w:rsid w:val="00FB13BE"/>
    <w:rsid w:val="00FB1479"/>
    <w:rsid w:val="00FB21B1"/>
    <w:rsid w:val="00FB3304"/>
    <w:rsid w:val="00FB3EF8"/>
    <w:rsid w:val="00FB4006"/>
    <w:rsid w:val="00FB4AC1"/>
    <w:rsid w:val="00FB4C36"/>
    <w:rsid w:val="00FB57D3"/>
    <w:rsid w:val="00FB5E05"/>
    <w:rsid w:val="00FB60FF"/>
    <w:rsid w:val="00FB66C8"/>
    <w:rsid w:val="00FB717B"/>
    <w:rsid w:val="00FB7440"/>
    <w:rsid w:val="00FB7646"/>
    <w:rsid w:val="00FC01D3"/>
    <w:rsid w:val="00FC0404"/>
    <w:rsid w:val="00FC10B2"/>
    <w:rsid w:val="00FC19F8"/>
    <w:rsid w:val="00FC1B6F"/>
    <w:rsid w:val="00FC2044"/>
    <w:rsid w:val="00FC21AF"/>
    <w:rsid w:val="00FC236C"/>
    <w:rsid w:val="00FC2533"/>
    <w:rsid w:val="00FC2756"/>
    <w:rsid w:val="00FC2A3A"/>
    <w:rsid w:val="00FC43A5"/>
    <w:rsid w:val="00FC456C"/>
    <w:rsid w:val="00FC4A3A"/>
    <w:rsid w:val="00FC56FF"/>
    <w:rsid w:val="00FC619C"/>
    <w:rsid w:val="00FC6848"/>
    <w:rsid w:val="00FC6F9A"/>
    <w:rsid w:val="00FC7808"/>
    <w:rsid w:val="00FC7A38"/>
    <w:rsid w:val="00FC7C04"/>
    <w:rsid w:val="00FD0106"/>
    <w:rsid w:val="00FD085D"/>
    <w:rsid w:val="00FD0AFA"/>
    <w:rsid w:val="00FD0CF4"/>
    <w:rsid w:val="00FD1254"/>
    <w:rsid w:val="00FD1B5E"/>
    <w:rsid w:val="00FD1F0F"/>
    <w:rsid w:val="00FD2C2F"/>
    <w:rsid w:val="00FD2D37"/>
    <w:rsid w:val="00FD387D"/>
    <w:rsid w:val="00FD38BF"/>
    <w:rsid w:val="00FD4B82"/>
    <w:rsid w:val="00FD4DF6"/>
    <w:rsid w:val="00FD57E6"/>
    <w:rsid w:val="00FD6858"/>
    <w:rsid w:val="00FD6C7B"/>
    <w:rsid w:val="00FD6FCC"/>
    <w:rsid w:val="00FD7656"/>
    <w:rsid w:val="00FD7781"/>
    <w:rsid w:val="00FE0084"/>
    <w:rsid w:val="00FE0408"/>
    <w:rsid w:val="00FE0B7D"/>
    <w:rsid w:val="00FE0B88"/>
    <w:rsid w:val="00FE1A02"/>
    <w:rsid w:val="00FE2861"/>
    <w:rsid w:val="00FE292E"/>
    <w:rsid w:val="00FE2C2A"/>
    <w:rsid w:val="00FE3B75"/>
    <w:rsid w:val="00FE3DF6"/>
    <w:rsid w:val="00FE400A"/>
    <w:rsid w:val="00FE449F"/>
    <w:rsid w:val="00FE4EC7"/>
    <w:rsid w:val="00FE51A7"/>
    <w:rsid w:val="00FE525B"/>
    <w:rsid w:val="00FE5F74"/>
    <w:rsid w:val="00FE691B"/>
    <w:rsid w:val="00FE6A7C"/>
    <w:rsid w:val="00FE6A7E"/>
    <w:rsid w:val="00FE6DA6"/>
    <w:rsid w:val="00FE7F84"/>
    <w:rsid w:val="00FF0F28"/>
    <w:rsid w:val="00FF1545"/>
    <w:rsid w:val="00FF1B99"/>
    <w:rsid w:val="00FF1F5E"/>
    <w:rsid w:val="00FF2367"/>
    <w:rsid w:val="00FF2587"/>
    <w:rsid w:val="00FF3443"/>
    <w:rsid w:val="00FF4838"/>
    <w:rsid w:val="00FF4E39"/>
    <w:rsid w:val="00FF5311"/>
    <w:rsid w:val="00FF5348"/>
    <w:rsid w:val="00FF5501"/>
    <w:rsid w:val="00FF5B29"/>
    <w:rsid w:val="00FF610E"/>
    <w:rsid w:val="00FF634E"/>
    <w:rsid w:val="00FF6EEF"/>
    <w:rsid w:val="00FF7348"/>
    <w:rsid w:val="00FF74D6"/>
    <w:rsid w:val="00FF7A04"/>
    <w:rsid w:val="00FF7E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1E68C6"/>
  <w15:docId w15:val="{EB5CC8EA-B237-4EF6-B1A8-AA54924F1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81F77"/>
    <w:pPr>
      <w:keepNext/>
      <w:keepLines/>
      <w:numPr>
        <w:numId w:val="2"/>
      </w:numPr>
      <w:spacing w:before="240" w:after="0"/>
      <w:outlineLvl w:val="0"/>
    </w:pPr>
    <w:rPr>
      <w:rFonts w:eastAsiaTheme="majorEastAsia" w:cstheme="majorBidi"/>
      <w:b/>
      <w:sz w:val="20"/>
      <w:szCs w:val="32"/>
    </w:rPr>
  </w:style>
  <w:style w:type="paragraph" w:styleId="Nagwek2">
    <w:name w:val="heading 2"/>
    <w:basedOn w:val="Nagwek1"/>
    <w:next w:val="Nagwek3"/>
    <w:link w:val="Nagwek2Znak"/>
    <w:autoRedefine/>
    <w:uiPriority w:val="9"/>
    <w:unhideWhenUsed/>
    <w:qFormat/>
    <w:rsid w:val="005352DB"/>
    <w:pPr>
      <w:keepLines w:val="0"/>
      <w:numPr>
        <w:ilvl w:val="1"/>
      </w:numPr>
      <w:shd w:val="clear" w:color="auto" w:fill="FFFFFF"/>
      <w:autoSpaceDE w:val="0"/>
      <w:autoSpaceDN w:val="0"/>
      <w:adjustRightInd w:val="0"/>
      <w:spacing w:before="120" w:line="240" w:lineRule="auto"/>
      <w:ind w:left="1276" w:hanging="567"/>
      <w:jc w:val="both"/>
      <w:outlineLvl w:val="1"/>
    </w:pPr>
    <w:rPr>
      <w:rFonts w:eastAsiaTheme="minorHAnsi" w:cs="Times New Roman"/>
      <w:szCs w:val="26"/>
    </w:rPr>
  </w:style>
  <w:style w:type="paragraph" w:styleId="Nagwek3">
    <w:name w:val="heading 3"/>
    <w:next w:val="Normalny"/>
    <w:link w:val="Nagwek3Znak"/>
    <w:uiPriority w:val="9"/>
    <w:unhideWhenUsed/>
    <w:qFormat/>
    <w:rsid w:val="00A81F77"/>
    <w:pPr>
      <w:numPr>
        <w:ilvl w:val="2"/>
        <w:numId w:val="2"/>
      </w:numPr>
      <w:outlineLvl w:val="2"/>
    </w:pPr>
    <w:rPr>
      <w:rFonts w:eastAsiaTheme="majorEastAsia" w:cstheme="majorBidi"/>
      <w:b/>
      <w:sz w:val="20"/>
    </w:rPr>
  </w:style>
  <w:style w:type="paragraph" w:styleId="Nagwek4">
    <w:name w:val="heading 4"/>
    <w:basedOn w:val="Nagwek3"/>
    <w:next w:val="Normalny"/>
    <w:link w:val="Nagwek4Znak"/>
    <w:uiPriority w:val="9"/>
    <w:unhideWhenUsed/>
    <w:qFormat/>
    <w:rsid w:val="00EE61CF"/>
    <w:pPr>
      <w:numPr>
        <w:ilvl w:val="3"/>
      </w:numPr>
      <w:outlineLvl w:val="3"/>
    </w:pPr>
    <w:rPr>
      <w:b w:val="0"/>
      <w:iCs/>
    </w:rPr>
  </w:style>
  <w:style w:type="paragraph" w:styleId="Nagwek5">
    <w:name w:val="heading 5"/>
    <w:basedOn w:val="Normalny"/>
    <w:next w:val="Normalny"/>
    <w:link w:val="Nagwek5Znak"/>
    <w:uiPriority w:val="9"/>
    <w:unhideWhenUsed/>
    <w:rsid w:val="00221F86"/>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221F8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5D5AA0"/>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5D5AA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D5AA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1F77"/>
    <w:rPr>
      <w:rFonts w:eastAsiaTheme="majorEastAsia" w:cstheme="majorBidi"/>
      <w:b/>
      <w:sz w:val="20"/>
      <w:szCs w:val="32"/>
    </w:rPr>
  </w:style>
  <w:style w:type="character" w:customStyle="1" w:styleId="Nagwek2Znak">
    <w:name w:val="Nagłówek 2 Znak"/>
    <w:basedOn w:val="Domylnaczcionkaakapitu"/>
    <w:link w:val="Nagwek2"/>
    <w:uiPriority w:val="9"/>
    <w:rsid w:val="005352DB"/>
    <w:rPr>
      <w:b/>
      <w:sz w:val="20"/>
      <w:szCs w:val="26"/>
      <w:shd w:val="clear" w:color="auto" w:fill="FFFFFF"/>
    </w:rPr>
  </w:style>
  <w:style w:type="character" w:customStyle="1" w:styleId="Nagwek4Znak">
    <w:name w:val="Nagłówek 4 Znak"/>
    <w:basedOn w:val="Domylnaczcionkaakapitu"/>
    <w:link w:val="Nagwek4"/>
    <w:uiPriority w:val="9"/>
    <w:rsid w:val="00EE61CF"/>
    <w:rPr>
      <w:rFonts w:eastAsiaTheme="majorEastAsia" w:cstheme="majorBidi"/>
      <w:iCs/>
      <w:sz w:val="20"/>
    </w:rPr>
  </w:style>
  <w:style w:type="character" w:customStyle="1" w:styleId="Nagwek3Znak">
    <w:name w:val="Nagłówek 3 Znak"/>
    <w:basedOn w:val="Domylnaczcionkaakapitu"/>
    <w:link w:val="Nagwek3"/>
    <w:uiPriority w:val="9"/>
    <w:rsid w:val="00A81F77"/>
    <w:rPr>
      <w:rFonts w:eastAsiaTheme="majorEastAsia" w:cstheme="majorBidi"/>
      <w:b/>
      <w:sz w:val="20"/>
    </w:rPr>
  </w:style>
  <w:style w:type="character" w:customStyle="1" w:styleId="Nagwek5Znak">
    <w:name w:val="Nagłówek 5 Znak"/>
    <w:basedOn w:val="Domylnaczcionkaakapitu"/>
    <w:link w:val="Nagwek5"/>
    <w:uiPriority w:val="9"/>
    <w:rsid w:val="00221F86"/>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221F86"/>
    <w:rPr>
      <w:rFonts w:asciiTheme="majorHAnsi" w:eastAsiaTheme="majorEastAsia" w:hAnsiTheme="majorHAnsi" w:cstheme="majorBidi"/>
      <w:color w:val="1F3763" w:themeColor="accent1" w:themeShade="7F"/>
    </w:rPr>
  </w:style>
  <w:style w:type="paragraph" w:styleId="Nagwekspisutreci">
    <w:name w:val="TOC Heading"/>
    <w:basedOn w:val="Nagwek1"/>
    <w:next w:val="Normalny"/>
    <w:uiPriority w:val="39"/>
    <w:unhideWhenUsed/>
    <w:qFormat/>
    <w:rsid w:val="00E801C0"/>
    <w:pPr>
      <w:numPr>
        <w:numId w:val="1"/>
      </w:numPr>
      <w:ind w:left="720"/>
      <w:outlineLvl w:val="9"/>
    </w:pPr>
    <w:rPr>
      <w:rFonts w:asciiTheme="majorHAnsi" w:hAnsiTheme="majorHAnsi"/>
      <w:sz w:val="32"/>
      <w:lang w:eastAsia="pl-PL"/>
    </w:rPr>
  </w:style>
  <w:style w:type="character" w:customStyle="1" w:styleId="Nagwek7Znak">
    <w:name w:val="Nagłówek 7 Znak"/>
    <w:basedOn w:val="Domylnaczcionkaakapitu"/>
    <w:link w:val="Nagwek7"/>
    <w:uiPriority w:val="9"/>
    <w:semiHidden/>
    <w:rsid w:val="005D5AA0"/>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5D5AA0"/>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D5AA0"/>
    <w:rPr>
      <w:rFonts w:asciiTheme="majorHAnsi" w:eastAsiaTheme="majorEastAsia" w:hAnsiTheme="majorHAnsi" w:cstheme="majorBidi"/>
      <w:i/>
      <w:iCs/>
      <w:color w:val="272727" w:themeColor="text1" w:themeTint="D8"/>
      <w:sz w:val="21"/>
      <w:szCs w:val="21"/>
    </w:rPr>
  </w:style>
  <w:style w:type="paragraph" w:styleId="Spistreci1">
    <w:name w:val="toc 1"/>
    <w:basedOn w:val="Normalny"/>
    <w:next w:val="Normalny"/>
    <w:autoRedefine/>
    <w:uiPriority w:val="39"/>
    <w:unhideWhenUsed/>
    <w:rsid w:val="0024124A"/>
    <w:pPr>
      <w:tabs>
        <w:tab w:val="left" w:pos="567"/>
        <w:tab w:val="right" w:leader="dot" w:pos="9060"/>
      </w:tabs>
      <w:spacing w:after="0"/>
      <w:ind w:left="612" w:hanging="612"/>
      <w:jc w:val="both"/>
    </w:pPr>
  </w:style>
  <w:style w:type="paragraph" w:styleId="Spistreci2">
    <w:name w:val="toc 2"/>
    <w:basedOn w:val="Normalny"/>
    <w:next w:val="Normalny"/>
    <w:autoRedefine/>
    <w:uiPriority w:val="39"/>
    <w:unhideWhenUsed/>
    <w:rsid w:val="0024124A"/>
    <w:pPr>
      <w:tabs>
        <w:tab w:val="left" w:pos="880"/>
        <w:tab w:val="right" w:leader="dot" w:pos="9060"/>
      </w:tabs>
      <w:spacing w:after="100"/>
      <w:ind w:left="850" w:hanging="612"/>
    </w:pPr>
  </w:style>
  <w:style w:type="paragraph" w:styleId="Spistreci3">
    <w:name w:val="toc 3"/>
    <w:basedOn w:val="Normalny"/>
    <w:next w:val="Normalny"/>
    <w:autoRedefine/>
    <w:uiPriority w:val="39"/>
    <w:unhideWhenUsed/>
    <w:rsid w:val="00D45AD2"/>
    <w:pPr>
      <w:tabs>
        <w:tab w:val="left" w:pos="1320"/>
        <w:tab w:val="right" w:leader="dot" w:pos="9060"/>
      </w:tabs>
      <w:spacing w:after="0"/>
      <w:ind w:left="482"/>
    </w:pPr>
  </w:style>
  <w:style w:type="character" w:styleId="Hipercze">
    <w:name w:val="Hyperlink"/>
    <w:basedOn w:val="Domylnaczcionkaakapitu"/>
    <w:uiPriority w:val="99"/>
    <w:unhideWhenUsed/>
    <w:rsid w:val="00A26163"/>
    <w:rPr>
      <w:color w:val="0563C1" w:themeColor="hyperlink"/>
      <w:u w:val="single"/>
    </w:rPr>
  </w:style>
  <w:style w:type="paragraph" w:styleId="Akapitzlist">
    <w:name w:val="List Paragraph"/>
    <w:aliases w:val="normalny tekst,CW_Lista,L1,Numerowanie,Akapit z listą BS,maz_wyliczenie,opis dzialania,K-P_odwolanie,A_wyliczenie,sw tekst,Kolorowa lista — akcent 11,Obiekt,List Paragraph1,Akapit z listą31,Normalny1,x.,Oświetlenie,TABELA,Nagłowek 3,lp1"/>
    <w:basedOn w:val="Normalny"/>
    <w:link w:val="AkapitzlistZnak"/>
    <w:uiPriority w:val="34"/>
    <w:qFormat/>
    <w:rsid w:val="00A26163"/>
    <w:pPr>
      <w:ind w:left="720"/>
      <w:contextualSpacing/>
    </w:pPr>
  </w:style>
  <w:style w:type="table" w:styleId="Tabela-Siatka">
    <w:name w:val="Table Grid"/>
    <w:basedOn w:val="Standardowy"/>
    <w:uiPriority w:val="59"/>
    <w:rsid w:val="00254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321F1"/>
    <w:rPr>
      <w:color w:val="808080"/>
    </w:rPr>
  </w:style>
  <w:style w:type="paragraph" w:styleId="Bezodstpw">
    <w:name w:val="No Spacing"/>
    <w:uiPriority w:val="1"/>
    <w:qFormat/>
    <w:rsid w:val="00775B39"/>
    <w:pPr>
      <w:spacing w:after="0" w:line="240" w:lineRule="auto"/>
    </w:pPr>
    <w:rPr>
      <w:rFonts w:asciiTheme="minorHAnsi" w:hAnsiTheme="minorHAnsi" w:cstheme="minorBidi"/>
      <w:sz w:val="22"/>
      <w:szCs w:val="22"/>
    </w:rPr>
  </w:style>
  <w:style w:type="character" w:customStyle="1" w:styleId="AkapitzlistZnak">
    <w:name w:val="Akapit z listą Znak"/>
    <w:aliases w:val="normalny tekst Znak,CW_Lista Znak,L1 Znak,Numerowanie Znak,Akapit z listą BS Znak,maz_wyliczenie Znak,opis dzialania Znak,K-P_odwolanie Znak,A_wyliczenie Znak,sw tekst Znak,Kolorowa lista — akcent 11 Znak,Obiekt Znak,Normalny1 Znak"/>
    <w:basedOn w:val="Domylnaczcionkaakapitu"/>
    <w:link w:val="Akapitzlist"/>
    <w:uiPriority w:val="34"/>
    <w:qFormat/>
    <w:rsid w:val="00E06F28"/>
  </w:style>
  <w:style w:type="character" w:styleId="Uwydatnienie">
    <w:name w:val="Emphasis"/>
    <w:basedOn w:val="Domylnaczcionkaakapitu"/>
    <w:uiPriority w:val="20"/>
    <w:qFormat/>
    <w:rsid w:val="009133BA"/>
    <w:rPr>
      <w:i/>
      <w:iCs/>
    </w:rPr>
  </w:style>
  <w:style w:type="paragraph" w:styleId="Spistreci4">
    <w:name w:val="toc 4"/>
    <w:basedOn w:val="Normalny"/>
    <w:next w:val="Normalny"/>
    <w:autoRedefine/>
    <w:uiPriority w:val="39"/>
    <w:unhideWhenUsed/>
    <w:rsid w:val="00294797"/>
    <w:pPr>
      <w:tabs>
        <w:tab w:val="left" w:pos="1760"/>
        <w:tab w:val="right" w:leader="dot" w:pos="9060"/>
      </w:tabs>
      <w:spacing w:after="0"/>
      <w:ind w:left="720"/>
    </w:pPr>
  </w:style>
  <w:style w:type="character" w:styleId="UyteHipercze">
    <w:name w:val="FollowedHyperlink"/>
    <w:basedOn w:val="Domylnaczcionkaakapitu"/>
    <w:uiPriority w:val="99"/>
    <w:semiHidden/>
    <w:unhideWhenUsed/>
    <w:rsid w:val="006D43FE"/>
    <w:rPr>
      <w:color w:val="954F72" w:themeColor="followedHyperlink"/>
      <w:u w:val="single"/>
    </w:rPr>
  </w:style>
  <w:style w:type="paragraph" w:customStyle="1" w:styleId="msonormal0">
    <w:name w:val="msonormal"/>
    <w:basedOn w:val="Normalny"/>
    <w:rsid w:val="006D43FE"/>
    <w:pPr>
      <w:spacing w:before="100" w:beforeAutospacing="1" w:after="100" w:afterAutospacing="1" w:line="240" w:lineRule="auto"/>
    </w:pPr>
    <w:rPr>
      <w:rFonts w:eastAsia="Times New Roman"/>
      <w:lang w:eastAsia="pl-PL"/>
    </w:rPr>
  </w:style>
  <w:style w:type="paragraph" w:styleId="Tekstkomentarza">
    <w:name w:val="annotation text"/>
    <w:basedOn w:val="Normalny"/>
    <w:link w:val="TekstkomentarzaZnak"/>
    <w:uiPriority w:val="99"/>
    <w:unhideWhenUsed/>
    <w:rsid w:val="006D43FE"/>
    <w:pPr>
      <w:spacing w:line="240" w:lineRule="auto"/>
    </w:pPr>
    <w:rPr>
      <w:rFonts w:asciiTheme="minorHAnsi" w:hAnsiTheme="minorHAnsi" w:cstheme="minorBidi"/>
      <w:sz w:val="20"/>
      <w:szCs w:val="20"/>
    </w:rPr>
  </w:style>
  <w:style w:type="character" w:customStyle="1" w:styleId="TekstkomentarzaZnak">
    <w:name w:val="Tekst komentarza Znak"/>
    <w:basedOn w:val="Domylnaczcionkaakapitu"/>
    <w:link w:val="Tekstkomentarza"/>
    <w:uiPriority w:val="99"/>
    <w:rsid w:val="006D43FE"/>
    <w:rPr>
      <w:rFonts w:asciiTheme="minorHAnsi" w:hAnsiTheme="minorHAnsi" w:cstheme="minorBidi"/>
      <w:sz w:val="20"/>
      <w:szCs w:val="20"/>
    </w:rPr>
  </w:style>
  <w:style w:type="paragraph" w:styleId="Nagwek">
    <w:name w:val="header"/>
    <w:basedOn w:val="Normalny"/>
    <w:link w:val="NagwekZnak"/>
    <w:unhideWhenUsed/>
    <w:rsid w:val="006D43FE"/>
    <w:pPr>
      <w:tabs>
        <w:tab w:val="center" w:pos="4536"/>
        <w:tab w:val="right" w:pos="9072"/>
      </w:tabs>
      <w:spacing w:after="0" w:line="240" w:lineRule="auto"/>
    </w:pPr>
    <w:rPr>
      <w:rFonts w:asciiTheme="minorHAnsi" w:hAnsiTheme="minorHAnsi" w:cstheme="minorBidi"/>
      <w:sz w:val="22"/>
      <w:szCs w:val="22"/>
    </w:rPr>
  </w:style>
  <w:style w:type="character" w:customStyle="1" w:styleId="NagwekZnak">
    <w:name w:val="Nagłówek Znak"/>
    <w:basedOn w:val="Domylnaczcionkaakapitu"/>
    <w:link w:val="Nagwek"/>
    <w:uiPriority w:val="99"/>
    <w:rsid w:val="006D43FE"/>
    <w:rPr>
      <w:rFonts w:asciiTheme="minorHAnsi" w:hAnsiTheme="minorHAnsi" w:cstheme="minorBidi"/>
      <w:sz w:val="22"/>
      <w:szCs w:val="22"/>
    </w:rPr>
  </w:style>
  <w:style w:type="paragraph" w:styleId="Stopka">
    <w:name w:val="footer"/>
    <w:basedOn w:val="Normalny"/>
    <w:link w:val="StopkaZnak"/>
    <w:uiPriority w:val="99"/>
    <w:unhideWhenUsed/>
    <w:rsid w:val="006D43FE"/>
    <w:pPr>
      <w:tabs>
        <w:tab w:val="center" w:pos="4536"/>
        <w:tab w:val="right" w:pos="9072"/>
      </w:tabs>
      <w:spacing w:after="0" w:line="240" w:lineRule="auto"/>
    </w:pPr>
    <w:rPr>
      <w:rFonts w:asciiTheme="minorHAnsi" w:hAnsiTheme="minorHAnsi" w:cstheme="minorBidi"/>
      <w:sz w:val="22"/>
      <w:szCs w:val="22"/>
    </w:rPr>
  </w:style>
  <w:style w:type="character" w:customStyle="1" w:styleId="StopkaZnak">
    <w:name w:val="Stopka Znak"/>
    <w:basedOn w:val="Domylnaczcionkaakapitu"/>
    <w:link w:val="Stopka"/>
    <w:uiPriority w:val="99"/>
    <w:rsid w:val="006D43FE"/>
    <w:rPr>
      <w:rFonts w:asciiTheme="minorHAnsi" w:hAnsiTheme="minorHAnsi" w:cstheme="minorBidi"/>
      <w:sz w:val="22"/>
      <w:szCs w:val="22"/>
    </w:rPr>
  </w:style>
  <w:style w:type="paragraph" w:styleId="Tekstprzypisukocowego">
    <w:name w:val="endnote text"/>
    <w:basedOn w:val="Normalny"/>
    <w:link w:val="TekstprzypisukocowegoZnak"/>
    <w:uiPriority w:val="99"/>
    <w:semiHidden/>
    <w:unhideWhenUsed/>
    <w:rsid w:val="006D43FE"/>
    <w:pPr>
      <w:spacing w:after="0" w:line="240" w:lineRule="auto"/>
    </w:pPr>
    <w:rPr>
      <w:rFonts w:ascii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6D43FE"/>
    <w:rPr>
      <w:rFonts w:asciiTheme="minorHAnsi" w:hAnsiTheme="minorHAnsi" w:cstheme="minorBidi"/>
      <w:sz w:val="20"/>
      <w:szCs w:val="20"/>
    </w:rPr>
  </w:style>
  <w:style w:type="paragraph" w:styleId="Tematkomentarza">
    <w:name w:val="annotation subject"/>
    <w:basedOn w:val="Tekstkomentarza"/>
    <w:next w:val="Tekstkomentarza"/>
    <w:link w:val="TematkomentarzaZnak"/>
    <w:uiPriority w:val="99"/>
    <w:semiHidden/>
    <w:unhideWhenUsed/>
    <w:rsid w:val="006D43FE"/>
    <w:rPr>
      <w:b/>
      <w:bCs/>
    </w:rPr>
  </w:style>
  <w:style w:type="character" w:customStyle="1" w:styleId="TematkomentarzaZnak">
    <w:name w:val="Temat komentarza Znak"/>
    <w:basedOn w:val="TekstkomentarzaZnak"/>
    <w:link w:val="Tematkomentarza"/>
    <w:uiPriority w:val="99"/>
    <w:semiHidden/>
    <w:rsid w:val="006D43FE"/>
    <w:rPr>
      <w:rFonts w:asciiTheme="minorHAnsi" w:hAnsiTheme="minorHAnsi" w:cstheme="minorBidi"/>
      <w:b/>
      <w:bCs/>
      <w:sz w:val="20"/>
      <w:szCs w:val="20"/>
    </w:rPr>
  </w:style>
  <w:style w:type="paragraph" w:styleId="Tekstdymka">
    <w:name w:val="Balloon Text"/>
    <w:basedOn w:val="Normalny"/>
    <w:link w:val="TekstdymkaZnak"/>
    <w:uiPriority w:val="99"/>
    <w:semiHidden/>
    <w:unhideWhenUsed/>
    <w:rsid w:val="006D43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43FE"/>
    <w:rPr>
      <w:rFonts w:ascii="Segoe UI" w:hAnsi="Segoe UI" w:cs="Segoe UI"/>
      <w:sz w:val="18"/>
      <w:szCs w:val="18"/>
    </w:rPr>
  </w:style>
  <w:style w:type="character" w:styleId="Odwoaniedokomentarza">
    <w:name w:val="annotation reference"/>
    <w:basedOn w:val="Domylnaczcionkaakapitu"/>
    <w:uiPriority w:val="99"/>
    <w:semiHidden/>
    <w:unhideWhenUsed/>
    <w:rsid w:val="006D43FE"/>
    <w:rPr>
      <w:sz w:val="16"/>
      <w:szCs w:val="16"/>
    </w:rPr>
  </w:style>
  <w:style w:type="character" w:styleId="Odwoanieprzypisukocowego">
    <w:name w:val="endnote reference"/>
    <w:basedOn w:val="Domylnaczcionkaakapitu"/>
    <w:uiPriority w:val="99"/>
    <w:semiHidden/>
    <w:unhideWhenUsed/>
    <w:rsid w:val="006D43FE"/>
    <w:rPr>
      <w:vertAlign w:val="superscript"/>
    </w:rPr>
  </w:style>
  <w:style w:type="paragraph" w:customStyle="1" w:styleId="Akapitzlist1">
    <w:name w:val="Akapit z listą1"/>
    <w:basedOn w:val="Normalny"/>
    <w:rsid w:val="00355F62"/>
    <w:pPr>
      <w:spacing w:after="200" w:line="276" w:lineRule="auto"/>
      <w:ind w:left="720"/>
      <w:contextualSpacing/>
    </w:pPr>
    <w:rPr>
      <w:rFonts w:ascii="Calibri" w:eastAsia="Times New Roman" w:hAnsi="Calibri"/>
      <w:sz w:val="22"/>
      <w:szCs w:val="22"/>
    </w:rPr>
  </w:style>
  <w:style w:type="paragraph" w:customStyle="1" w:styleId="Tekstpodstawowy21">
    <w:name w:val="Tekst podstawowy 21"/>
    <w:basedOn w:val="Normalny"/>
    <w:rsid w:val="0051651B"/>
    <w:pPr>
      <w:suppressAutoHyphens/>
      <w:spacing w:after="120" w:line="480" w:lineRule="auto"/>
    </w:pPr>
    <w:rPr>
      <w:rFonts w:ascii="Arial" w:eastAsia="Times New Roman" w:hAnsi="Arial" w:cs="Arial"/>
      <w:b/>
      <w:sz w:val="22"/>
      <w:szCs w:val="22"/>
      <w:lang w:eastAsia="zh-CN"/>
    </w:rPr>
  </w:style>
  <w:style w:type="paragraph" w:customStyle="1" w:styleId="ZLITUSTzmustliter">
    <w:name w:val="Z_LIT/UST(§) – zm. ust. (§) literą"/>
    <w:basedOn w:val="Normalny"/>
    <w:rsid w:val="00294797"/>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ZLITPKTzmpktliter">
    <w:name w:val="Z_LIT/PKT – zm. pkt literą"/>
    <w:basedOn w:val="Normalny"/>
    <w:rsid w:val="00294797"/>
    <w:pPr>
      <w:spacing w:after="0" w:line="360" w:lineRule="auto"/>
      <w:ind w:left="1497" w:hanging="510"/>
      <w:jc w:val="both"/>
    </w:pPr>
    <w:rPr>
      <w:rFonts w:ascii="Times" w:eastAsia="Times New Roman" w:hAnsi="Times" w:cs="Arial"/>
      <w:bCs/>
      <w:szCs w:val="20"/>
      <w:lang w:eastAsia="pl-PL"/>
    </w:rPr>
  </w:style>
  <w:style w:type="paragraph" w:customStyle="1" w:styleId="ZLITLITwPKTzmlitwpktliter">
    <w:name w:val="Z_LIT/LIT_w_PKT – zm. lit. w pkt literą"/>
    <w:basedOn w:val="Normalny"/>
    <w:rsid w:val="00294797"/>
    <w:pPr>
      <w:spacing w:after="0" w:line="360" w:lineRule="auto"/>
      <w:ind w:left="1973" w:hanging="476"/>
      <w:jc w:val="both"/>
    </w:pPr>
    <w:rPr>
      <w:rFonts w:ascii="Times" w:eastAsia="Times New Roman" w:hAnsi="Times" w:cs="Arial"/>
      <w:bCs/>
      <w:szCs w:val="20"/>
      <w:lang w:eastAsia="pl-PL"/>
    </w:rPr>
  </w:style>
  <w:style w:type="paragraph" w:customStyle="1" w:styleId="Default">
    <w:name w:val="Default"/>
    <w:rsid w:val="00D03D9B"/>
    <w:pPr>
      <w:autoSpaceDE w:val="0"/>
      <w:autoSpaceDN w:val="0"/>
      <w:adjustRightInd w:val="0"/>
      <w:spacing w:after="0" w:line="240" w:lineRule="auto"/>
    </w:pPr>
    <w:rPr>
      <w:rFonts w:ascii="Tahoma" w:hAnsi="Tahoma" w:cs="Tahoma"/>
      <w:color w:val="000000"/>
    </w:rPr>
  </w:style>
  <w:style w:type="character" w:styleId="Pogrubienie">
    <w:name w:val="Strong"/>
    <w:basedOn w:val="Domylnaczcionkaakapitu"/>
    <w:uiPriority w:val="22"/>
    <w:qFormat/>
    <w:rsid w:val="008E7CB1"/>
    <w:rPr>
      <w:b/>
      <w:bCs/>
    </w:rPr>
  </w:style>
  <w:style w:type="paragraph" w:styleId="NormalnyWeb">
    <w:name w:val="Normal (Web)"/>
    <w:basedOn w:val="Normalny"/>
    <w:uiPriority w:val="99"/>
    <w:unhideWhenUsed/>
    <w:rsid w:val="003C29F5"/>
    <w:pPr>
      <w:spacing w:before="100" w:beforeAutospacing="1" w:after="100" w:afterAutospacing="1" w:line="240" w:lineRule="auto"/>
    </w:pPr>
    <w:rPr>
      <w:rFonts w:eastAsia="Times New Roman"/>
      <w:lang w:eastAsia="pl-PL"/>
    </w:rPr>
  </w:style>
  <w:style w:type="character" w:customStyle="1" w:styleId="Nierozpoznanawzmianka1">
    <w:name w:val="Nierozpoznana wzmianka1"/>
    <w:basedOn w:val="Domylnaczcionkaakapitu"/>
    <w:uiPriority w:val="99"/>
    <w:semiHidden/>
    <w:unhideWhenUsed/>
    <w:rsid w:val="001A0A69"/>
    <w:rPr>
      <w:color w:val="605E5C"/>
      <w:shd w:val="clear" w:color="auto" w:fill="E1DFDD"/>
    </w:rPr>
  </w:style>
  <w:style w:type="character" w:customStyle="1" w:styleId="muxgbd">
    <w:name w:val="muxgbd"/>
    <w:basedOn w:val="Domylnaczcionkaakapitu"/>
    <w:rsid w:val="00DA6ECF"/>
  </w:style>
  <w:style w:type="paragraph" w:customStyle="1" w:styleId="TableText">
    <w:name w:val="Table Text"/>
    <w:rsid w:val="00C53B24"/>
    <w:pPr>
      <w:snapToGrid w:val="0"/>
      <w:spacing w:after="0" w:line="240" w:lineRule="auto"/>
    </w:pPr>
    <w:rPr>
      <w:rFonts w:ascii="HelveticaEE" w:eastAsia="Times New Roman" w:hAnsi="HelveticaEE"/>
      <w:color w:val="000000"/>
      <w:szCs w:val="20"/>
      <w:lang w:val="cs-CZ" w:eastAsia="pl-PL"/>
    </w:rPr>
  </w:style>
  <w:style w:type="paragraph" w:styleId="Poprawka">
    <w:name w:val="Revision"/>
    <w:hidden/>
    <w:uiPriority w:val="99"/>
    <w:semiHidden/>
    <w:rsid w:val="00201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564">
      <w:bodyDiv w:val="1"/>
      <w:marLeft w:val="0"/>
      <w:marRight w:val="0"/>
      <w:marTop w:val="0"/>
      <w:marBottom w:val="0"/>
      <w:divBdr>
        <w:top w:val="none" w:sz="0" w:space="0" w:color="auto"/>
        <w:left w:val="none" w:sz="0" w:space="0" w:color="auto"/>
        <w:bottom w:val="none" w:sz="0" w:space="0" w:color="auto"/>
        <w:right w:val="none" w:sz="0" w:space="0" w:color="auto"/>
      </w:divBdr>
    </w:div>
    <w:div w:id="67240675">
      <w:bodyDiv w:val="1"/>
      <w:marLeft w:val="0"/>
      <w:marRight w:val="0"/>
      <w:marTop w:val="0"/>
      <w:marBottom w:val="0"/>
      <w:divBdr>
        <w:top w:val="none" w:sz="0" w:space="0" w:color="auto"/>
        <w:left w:val="none" w:sz="0" w:space="0" w:color="auto"/>
        <w:bottom w:val="none" w:sz="0" w:space="0" w:color="auto"/>
        <w:right w:val="none" w:sz="0" w:space="0" w:color="auto"/>
      </w:divBdr>
    </w:div>
    <w:div w:id="82578013">
      <w:bodyDiv w:val="1"/>
      <w:marLeft w:val="0"/>
      <w:marRight w:val="0"/>
      <w:marTop w:val="0"/>
      <w:marBottom w:val="0"/>
      <w:divBdr>
        <w:top w:val="none" w:sz="0" w:space="0" w:color="auto"/>
        <w:left w:val="none" w:sz="0" w:space="0" w:color="auto"/>
        <w:bottom w:val="none" w:sz="0" w:space="0" w:color="auto"/>
        <w:right w:val="none" w:sz="0" w:space="0" w:color="auto"/>
      </w:divBdr>
    </w:div>
    <w:div w:id="183324490">
      <w:bodyDiv w:val="1"/>
      <w:marLeft w:val="0"/>
      <w:marRight w:val="0"/>
      <w:marTop w:val="0"/>
      <w:marBottom w:val="0"/>
      <w:divBdr>
        <w:top w:val="none" w:sz="0" w:space="0" w:color="auto"/>
        <w:left w:val="none" w:sz="0" w:space="0" w:color="auto"/>
        <w:bottom w:val="none" w:sz="0" w:space="0" w:color="auto"/>
        <w:right w:val="none" w:sz="0" w:space="0" w:color="auto"/>
      </w:divBdr>
    </w:div>
    <w:div w:id="188418596">
      <w:bodyDiv w:val="1"/>
      <w:marLeft w:val="0"/>
      <w:marRight w:val="0"/>
      <w:marTop w:val="0"/>
      <w:marBottom w:val="0"/>
      <w:divBdr>
        <w:top w:val="none" w:sz="0" w:space="0" w:color="auto"/>
        <w:left w:val="none" w:sz="0" w:space="0" w:color="auto"/>
        <w:bottom w:val="none" w:sz="0" w:space="0" w:color="auto"/>
        <w:right w:val="none" w:sz="0" w:space="0" w:color="auto"/>
      </w:divBdr>
    </w:div>
    <w:div w:id="213468029">
      <w:bodyDiv w:val="1"/>
      <w:marLeft w:val="0"/>
      <w:marRight w:val="0"/>
      <w:marTop w:val="0"/>
      <w:marBottom w:val="0"/>
      <w:divBdr>
        <w:top w:val="none" w:sz="0" w:space="0" w:color="auto"/>
        <w:left w:val="none" w:sz="0" w:space="0" w:color="auto"/>
        <w:bottom w:val="none" w:sz="0" w:space="0" w:color="auto"/>
        <w:right w:val="none" w:sz="0" w:space="0" w:color="auto"/>
      </w:divBdr>
    </w:div>
    <w:div w:id="234048292">
      <w:bodyDiv w:val="1"/>
      <w:marLeft w:val="0"/>
      <w:marRight w:val="0"/>
      <w:marTop w:val="0"/>
      <w:marBottom w:val="0"/>
      <w:divBdr>
        <w:top w:val="none" w:sz="0" w:space="0" w:color="auto"/>
        <w:left w:val="none" w:sz="0" w:space="0" w:color="auto"/>
        <w:bottom w:val="none" w:sz="0" w:space="0" w:color="auto"/>
        <w:right w:val="none" w:sz="0" w:space="0" w:color="auto"/>
      </w:divBdr>
    </w:div>
    <w:div w:id="260142285">
      <w:bodyDiv w:val="1"/>
      <w:marLeft w:val="0"/>
      <w:marRight w:val="0"/>
      <w:marTop w:val="0"/>
      <w:marBottom w:val="0"/>
      <w:divBdr>
        <w:top w:val="none" w:sz="0" w:space="0" w:color="auto"/>
        <w:left w:val="none" w:sz="0" w:space="0" w:color="auto"/>
        <w:bottom w:val="none" w:sz="0" w:space="0" w:color="auto"/>
        <w:right w:val="none" w:sz="0" w:space="0" w:color="auto"/>
      </w:divBdr>
    </w:div>
    <w:div w:id="264533993">
      <w:bodyDiv w:val="1"/>
      <w:marLeft w:val="0"/>
      <w:marRight w:val="0"/>
      <w:marTop w:val="0"/>
      <w:marBottom w:val="0"/>
      <w:divBdr>
        <w:top w:val="none" w:sz="0" w:space="0" w:color="auto"/>
        <w:left w:val="none" w:sz="0" w:space="0" w:color="auto"/>
        <w:bottom w:val="none" w:sz="0" w:space="0" w:color="auto"/>
        <w:right w:val="none" w:sz="0" w:space="0" w:color="auto"/>
      </w:divBdr>
    </w:div>
    <w:div w:id="375279977">
      <w:bodyDiv w:val="1"/>
      <w:marLeft w:val="0"/>
      <w:marRight w:val="0"/>
      <w:marTop w:val="0"/>
      <w:marBottom w:val="0"/>
      <w:divBdr>
        <w:top w:val="none" w:sz="0" w:space="0" w:color="auto"/>
        <w:left w:val="none" w:sz="0" w:space="0" w:color="auto"/>
        <w:bottom w:val="none" w:sz="0" w:space="0" w:color="auto"/>
        <w:right w:val="none" w:sz="0" w:space="0" w:color="auto"/>
      </w:divBdr>
    </w:div>
    <w:div w:id="383716421">
      <w:bodyDiv w:val="1"/>
      <w:marLeft w:val="0"/>
      <w:marRight w:val="0"/>
      <w:marTop w:val="0"/>
      <w:marBottom w:val="0"/>
      <w:divBdr>
        <w:top w:val="none" w:sz="0" w:space="0" w:color="auto"/>
        <w:left w:val="none" w:sz="0" w:space="0" w:color="auto"/>
        <w:bottom w:val="none" w:sz="0" w:space="0" w:color="auto"/>
        <w:right w:val="none" w:sz="0" w:space="0" w:color="auto"/>
      </w:divBdr>
    </w:div>
    <w:div w:id="404376310">
      <w:bodyDiv w:val="1"/>
      <w:marLeft w:val="0"/>
      <w:marRight w:val="0"/>
      <w:marTop w:val="0"/>
      <w:marBottom w:val="0"/>
      <w:divBdr>
        <w:top w:val="none" w:sz="0" w:space="0" w:color="auto"/>
        <w:left w:val="none" w:sz="0" w:space="0" w:color="auto"/>
        <w:bottom w:val="none" w:sz="0" w:space="0" w:color="auto"/>
        <w:right w:val="none" w:sz="0" w:space="0" w:color="auto"/>
      </w:divBdr>
    </w:div>
    <w:div w:id="427698537">
      <w:bodyDiv w:val="1"/>
      <w:marLeft w:val="0"/>
      <w:marRight w:val="0"/>
      <w:marTop w:val="0"/>
      <w:marBottom w:val="0"/>
      <w:divBdr>
        <w:top w:val="none" w:sz="0" w:space="0" w:color="auto"/>
        <w:left w:val="none" w:sz="0" w:space="0" w:color="auto"/>
        <w:bottom w:val="none" w:sz="0" w:space="0" w:color="auto"/>
        <w:right w:val="none" w:sz="0" w:space="0" w:color="auto"/>
      </w:divBdr>
    </w:div>
    <w:div w:id="467285495">
      <w:bodyDiv w:val="1"/>
      <w:marLeft w:val="0"/>
      <w:marRight w:val="0"/>
      <w:marTop w:val="0"/>
      <w:marBottom w:val="0"/>
      <w:divBdr>
        <w:top w:val="none" w:sz="0" w:space="0" w:color="auto"/>
        <w:left w:val="none" w:sz="0" w:space="0" w:color="auto"/>
        <w:bottom w:val="none" w:sz="0" w:space="0" w:color="auto"/>
        <w:right w:val="none" w:sz="0" w:space="0" w:color="auto"/>
      </w:divBdr>
    </w:div>
    <w:div w:id="501118636">
      <w:bodyDiv w:val="1"/>
      <w:marLeft w:val="0"/>
      <w:marRight w:val="0"/>
      <w:marTop w:val="0"/>
      <w:marBottom w:val="0"/>
      <w:divBdr>
        <w:top w:val="none" w:sz="0" w:space="0" w:color="auto"/>
        <w:left w:val="none" w:sz="0" w:space="0" w:color="auto"/>
        <w:bottom w:val="none" w:sz="0" w:space="0" w:color="auto"/>
        <w:right w:val="none" w:sz="0" w:space="0" w:color="auto"/>
      </w:divBdr>
    </w:div>
    <w:div w:id="588806163">
      <w:bodyDiv w:val="1"/>
      <w:marLeft w:val="0"/>
      <w:marRight w:val="0"/>
      <w:marTop w:val="0"/>
      <w:marBottom w:val="0"/>
      <w:divBdr>
        <w:top w:val="none" w:sz="0" w:space="0" w:color="auto"/>
        <w:left w:val="none" w:sz="0" w:space="0" w:color="auto"/>
        <w:bottom w:val="none" w:sz="0" w:space="0" w:color="auto"/>
        <w:right w:val="none" w:sz="0" w:space="0" w:color="auto"/>
      </w:divBdr>
    </w:div>
    <w:div w:id="593173537">
      <w:bodyDiv w:val="1"/>
      <w:marLeft w:val="0"/>
      <w:marRight w:val="0"/>
      <w:marTop w:val="0"/>
      <w:marBottom w:val="0"/>
      <w:divBdr>
        <w:top w:val="none" w:sz="0" w:space="0" w:color="auto"/>
        <w:left w:val="none" w:sz="0" w:space="0" w:color="auto"/>
        <w:bottom w:val="none" w:sz="0" w:space="0" w:color="auto"/>
        <w:right w:val="none" w:sz="0" w:space="0" w:color="auto"/>
      </w:divBdr>
    </w:div>
    <w:div w:id="608467419">
      <w:bodyDiv w:val="1"/>
      <w:marLeft w:val="0"/>
      <w:marRight w:val="0"/>
      <w:marTop w:val="0"/>
      <w:marBottom w:val="0"/>
      <w:divBdr>
        <w:top w:val="none" w:sz="0" w:space="0" w:color="auto"/>
        <w:left w:val="none" w:sz="0" w:space="0" w:color="auto"/>
        <w:bottom w:val="none" w:sz="0" w:space="0" w:color="auto"/>
        <w:right w:val="none" w:sz="0" w:space="0" w:color="auto"/>
      </w:divBdr>
    </w:div>
    <w:div w:id="678852240">
      <w:bodyDiv w:val="1"/>
      <w:marLeft w:val="0"/>
      <w:marRight w:val="0"/>
      <w:marTop w:val="0"/>
      <w:marBottom w:val="0"/>
      <w:divBdr>
        <w:top w:val="none" w:sz="0" w:space="0" w:color="auto"/>
        <w:left w:val="none" w:sz="0" w:space="0" w:color="auto"/>
        <w:bottom w:val="none" w:sz="0" w:space="0" w:color="auto"/>
        <w:right w:val="none" w:sz="0" w:space="0" w:color="auto"/>
      </w:divBdr>
    </w:div>
    <w:div w:id="689766427">
      <w:bodyDiv w:val="1"/>
      <w:marLeft w:val="0"/>
      <w:marRight w:val="0"/>
      <w:marTop w:val="0"/>
      <w:marBottom w:val="0"/>
      <w:divBdr>
        <w:top w:val="none" w:sz="0" w:space="0" w:color="auto"/>
        <w:left w:val="none" w:sz="0" w:space="0" w:color="auto"/>
        <w:bottom w:val="none" w:sz="0" w:space="0" w:color="auto"/>
        <w:right w:val="none" w:sz="0" w:space="0" w:color="auto"/>
      </w:divBdr>
    </w:div>
    <w:div w:id="691733898">
      <w:bodyDiv w:val="1"/>
      <w:marLeft w:val="0"/>
      <w:marRight w:val="0"/>
      <w:marTop w:val="0"/>
      <w:marBottom w:val="0"/>
      <w:divBdr>
        <w:top w:val="none" w:sz="0" w:space="0" w:color="auto"/>
        <w:left w:val="none" w:sz="0" w:space="0" w:color="auto"/>
        <w:bottom w:val="none" w:sz="0" w:space="0" w:color="auto"/>
        <w:right w:val="none" w:sz="0" w:space="0" w:color="auto"/>
      </w:divBdr>
    </w:div>
    <w:div w:id="716203674">
      <w:bodyDiv w:val="1"/>
      <w:marLeft w:val="0"/>
      <w:marRight w:val="0"/>
      <w:marTop w:val="0"/>
      <w:marBottom w:val="0"/>
      <w:divBdr>
        <w:top w:val="none" w:sz="0" w:space="0" w:color="auto"/>
        <w:left w:val="none" w:sz="0" w:space="0" w:color="auto"/>
        <w:bottom w:val="none" w:sz="0" w:space="0" w:color="auto"/>
        <w:right w:val="none" w:sz="0" w:space="0" w:color="auto"/>
      </w:divBdr>
    </w:div>
    <w:div w:id="765466470">
      <w:bodyDiv w:val="1"/>
      <w:marLeft w:val="0"/>
      <w:marRight w:val="0"/>
      <w:marTop w:val="0"/>
      <w:marBottom w:val="0"/>
      <w:divBdr>
        <w:top w:val="none" w:sz="0" w:space="0" w:color="auto"/>
        <w:left w:val="none" w:sz="0" w:space="0" w:color="auto"/>
        <w:bottom w:val="none" w:sz="0" w:space="0" w:color="auto"/>
        <w:right w:val="none" w:sz="0" w:space="0" w:color="auto"/>
      </w:divBdr>
    </w:div>
    <w:div w:id="840126498">
      <w:bodyDiv w:val="1"/>
      <w:marLeft w:val="0"/>
      <w:marRight w:val="0"/>
      <w:marTop w:val="0"/>
      <w:marBottom w:val="0"/>
      <w:divBdr>
        <w:top w:val="none" w:sz="0" w:space="0" w:color="auto"/>
        <w:left w:val="none" w:sz="0" w:space="0" w:color="auto"/>
        <w:bottom w:val="none" w:sz="0" w:space="0" w:color="auto"/>
        <w:right w:val="none" w:sz="0" w:space="0" w:color="auto"/>
      </w:divBdr>
    </w:div>
    <w:div w:id="872622088">
      <w:bodyDiv w:val="1"/>
      <w:marLeft w:val="0"/>
      <w:marRight w:val="0"/>
      <w:marTop w:val="0"/>
      <w:marBottom w:val="0"/>
      <w:divBdr>
        <w:top w:val="none" w:sz="0" w:space="0" w:color="auto"/>
        <w:left w:val="none" w:sz="0" w:space="0" w:color="auto"/>
        <w:bottom w:val="none" w:sz="0" w:space="0" w:color="auto"/>
        <w:right w:val="none" w:sz="0" w:space="0" w:color="auto"/>
      </w:divBdr>
    </w:div>
    <w:div w:id="914047992">
      <w:bodyDiv w:val="1"/>
      <w:marLeft w:val="0"/>
      <w:marRight w:val="0"/>
      <w:marTop w:val="0"/>
      <w:marBottom w:val="0"/>
      <w:divBdr>
        <w:top w:val="none" w:sz="0" w:space="0" w:color="auto"/>
        <w:left w:val="none" w:sz="0" w:space="0" w:color="auto"/>
        <w:bottom w:val="none" w:sz="0" w:space="0" w:color="auto"/>
        <w:right w:val="none" w:sz="0" w:space="0" w:color="auto"/>
      </w:divBdr>
    </w:div>
    <w:div w:id="915481076">
      <w:bodyDiv w:val="1"/>
      <w:marLeft w:val="0"/>
      <w:marRight w:val="0"/>
      <w:marTop w:val="0"/>
      <w:marBottom w:val="0"/>
      <w:divBdr>
        <w:top w:val="none" w:sz="0" w:space="0" w:color="auto"/>
        <w:left w:val="none" w:sz="0" w:space="0" w:color="auto"/>
        <w:bottom w:val="none" w:sz="0" w:space="0" w:color="auto"/>
        <w:right w:val="none" w:sz="0" w:space="0" w:color="auto"/>
      </w:divBdr>
    </w:div>
    <w:div w:id="919100764">
      <w:bodyDiv w:val="1"/>
      <w:marLeft w:val="0"/>
      <w:marRight w:val="0"/>
      <w:marTop w:val="0"/>
      <w:marBottom w:val="0"/>
      <w:divBdr>
        <w:top w:val="none" w:sz="0" w:space="0" w:color="auto"/>
        <w:left w:val="none" w:sz="0" w:space="0" w:color="auto"/>
        <w:bottom w:val="none" w:sz="0" w:space="0" w:color="auto"/>
        <w:right w:val="none" w:sz="0" w:space="0" w:color="auto"/>
      </w:divBdr>
    </w:div>
    <w:div w:id="953364246">
      <w:bodyDiv w:val="1"/>
      <w:marLeft w:val="0"/>
      <w:marRight w:val="0"/>
      <w:marTop w:val="0"/>
      <w:marBottom w:val="0"/>
      <w:divBdr>
        <w:top w:val="none" w:sz="0" w:space="0" w:color="auto"/>
        <w:left w:val="none" w:sz="0" w:space="0" w:color="auto"/>
        <w:bottom w:val="none" w:sz="0" w:space="0" w:color="auto"/>
        <w:right w:val="none" w:sz="0" w:space="0" w:color="auto"/>
      </w:divBdr>
    </w:div>
    <w:div w:id="975839530">
      <w:bodyDiv w:val="1"/>
      <w:marLeft w:val="0"/>
      <w:marRight w:val="0"/>
      <w:marTop w:val="0"/>
      <w:marBottom w:val="0"/>
      <w:divBdr>
        <w:top w:val="none" w:sz="0" w:space="0" w:color="auto"/>
        <w:left w:val="none" w:sz="0" w:space="0" w:color="auto"/>
        <w:bottom w:val="none" w:sz="0" w:space="0" w:color="auto"/>
        <w:right w:val="none" w:sz="0" w:space="0" w:color="auto"/>
      </w:divBdr>
    </w:div>
    <w:div w:id="976110032">
      <w:bodyDiv w:val="1"/>
      <w:marLeft w:val="0"/>
      <w:marRight w:val="0"/>
      <w:marTop w:val="0"/>
      <w:marBottom w:val="0"/>
      <w:divBdr>
        <w:top w:val="none" w:sz="0" w:space="0" w:color="auto"/>
        <w:left w:val="none" w:sz="0" w:space="0" w:color="auto"/>
        <w:bottom w:val="none" w:sz="0" w:space="0" w:color="auto"/>
        <w:right w:val="none" w:sz="0" w:space="0" w:color="auto"/>
      </w:divBdr>
    </w:div>
    <w:div w:id="988436365">
      <w:bodyDiv w:val="1"/>
      <w:marLeft w:val="0"/>
      <w:marRight w:val="0"/>
      <w:marTop w:val="0"/>
      <w:marBottom w:val="0"/>
      <w:divBdr>
        <w:top w:val="none" w:sz="0" w:space="0" w:color="auto"/>
        <w:left w:val="none" w:sz="0" w:space="0" w:color="auto"/>
        <w:bottom w:val="none" w:sz="0" w:space="0" w:color="auto"/>
        <w:right w:val="none" w:sz="0" w:space="0" w:color="auto"/>
      </w:divBdr>
    </w:div>
    <w:div w:id="994142011">
      <w:bodyDiv w:val="1"/>
      <w:marLeft w:val="0"/>
      <w:marRight w:val="0"/>
      <w:marTop w:val="0"/>
      <w:marBottom w:val="0"/>
      <w:divBdr>
        <w:top w:val="none" w:sz="0" w:space="0" w:color="auto"/>
        <w:left w:val="none" w:sz="0" w:space="0" w:color="auto"/>
        <w:bottom w:val="none" w:sz="0" w:space="0" w:color="auto"/>
        <w:right w:val="none" w:sz="0" w:space="0" w:color="auto"/>
      </w:divBdr>
    </w:div>
    <w:div w:id="1020670211">
      <w:bodyDiv w:val="1"/>
      <w:marLeft w:val="0"/>
      <w:marRight w:val="0"/>
      <w:marTop w:val="0"/>
      <w:marBottom w:val="0"/>
      <w:divBdr>
        <w:top w:val="none" w:sz="0" w:space="0" w:color="auto"/>
        <w:left w:val="none" w:sz="0" w:space="0" w:color="auto"/>
        <w:bottom w:val="none" w:sz="0" w:space="0" w:color="auto"/>
        <w:right w:val="none" w:sz="0" w:space="0" w:color="auto"/>
      </w:divBdr>
    </w:div>
    <w:div w:id="1028722518">
      <w:bodyDiv w:val="1"/>
      <w:marLeft w:val="0"/>
      <w:marRight w:val="0"/>
      <w:marTop w:val="0"/>
      <w:marBottom w:val="0"/>
      <w:divBdr>
        <w:top w:val="none" w:sz="0" w:space="0" w:color="auto"/>
        <w:left w:val="none" w:sz="0" w:space="0" w:color="auto"/>
        <w:bottom w:val="none" w:sz="0" w:space="0" w:color="auto"/>
        <w:right w:val="none" w:sz="0" w:space="0" w:color="auto"/>
      </w:divBdr>
    </w:div>
    <w:div w:id="1054309208">
      <w:bodyDiv w:val="1"/>
      <w:marLeft w:val="0"/>
      <w:marRight w:val="0"/>
      <w:marTop w:val="0"/>
      <w:marBottom w:val="0"/>
      <w:divBdr>
        <w:top w:val="none" w:sz="0" w:space="0" w:color="auto"/>
        <w:left w:val="none" w:sz="0" w:space="0" w:color="auto"/>
        <w:bottom w:val="none" w:sz="0" w:space="0" w:color="auto"/>
        <w:right w:val="none" w:sz="0" w:space="0" w:color="auto"/>
      </w:divBdr>
    </w:div>
    <w:div w:id="1093933965">
      <w:bodyDiv w:val="1"/>
      <w:marLeft w:val="0"/>
      <w:marRight w:val="0"/>
      <w:marTop w:val="0"/>
      <w:marBottom w:val="0"/>
      <w:divBdr>
        <w:top w:val="none" w:sz="0" w:space="0" w:color="auto"/>
        <w:left w:val="none" w:sz="0" w:space="0" w:color="auto"/>
        <w:bottom w:val="none" w:sz="0" w:space="0" w:color="auto"/>
        <w:right w:val="none" w:sz="0" w:space="0" w:color="auto"/>
      </w:divBdr>
    </w:div>
    <w:div w:id="1099594937">
      <w:bodyDiv w:val="1"/>
      <w:marLeft w:val="0"/>
      <w:marRight w:val="0"/>
      <w:marTop w:val="0"/>
      <w:marBottom w:val="0"/>
      <w:divBdr>
        <w:top w:val="none" w:sz="0" w:space="0" w:color="auto"/>
        <w:left w:val="none" w:sz="0" w:space="0" w:color="auto"/>
        <w:bottom w:val="none" w:sz="0" w:space="0" w:color="auto"/>
        <w:right w:val="none" w:sz="0" w:space="0" w:color="auto"/>
      </w:divBdr>
    </w:div>
    <w:div w:id="1108084513">
      <w:bodyDiv w:val="1"/>
      <w:marLeft w:val="0"/>
      <w:marRight w:val="0"/>
      <w:marTop w:val="0"/>
      <w:marBottom w:val="0"/>
      <w:divBdr>
        <w:top w:val="none" w:sz="0" w:space="0" w:color="auto"/>
        <w:left w:val="none" w:sz="0" w:space="0" w:color="auto"/>
        <w:bottom w:val="none" w:sz="0" w:space="0" w:color="auto"/>
        <w:right w:val="none" w:sz="0" w:space="0" w:color="auto"/>
      </w:divBdr>
    </w:div>
    <w:div w:id="1145506104">
      <w:bodyDiv w:val="1"/>
      <w:marLeft w:val="0"/>
      <w:marRight w:val="0"/>
      <w:marTop w:val="0"/>
      <w:marBottom w:val="0"/>
      <w:divBdr>
        <w:top w:val="none" w:sz="0" w:space="0" w:color="auto"/>
        <w:left w:val="none" w:sz="0" w:space="0" w:color="auto"/>
        <w:bottom w:val="none" w:sz="0" w:space="0" w:color="auto"/>
        <w:right w:val="none" w:sz="0" w:space="0" w:color="auto"/>
      </w:divBdr>
    </w:div>
    <w:div w:id="1317539350">
      <w:bodyDiv w:val="1"/>
      <w:marLeft w:val="0"/>
      <w:marRight w:val="0"/>
      <w:marTop w:val="0"/>
      <w:marBottom w:val="0"/>
      <w:divBdr>
        <w:top w:val="none" w:sz="0" w:space="0" w:color="auto"/>
        <w:left w:val="none" w:sz="0" w:space="0" w:color="auto"/>
        <w:bottom w:val="none" w:sz="0" w:space="0" w:color="auto"/>
        <w:right w:val="none" w:sz="0" w:space="0" w:color="auto"/>
      </w:divBdr>
      <w:divsChild>
        <w:div w:id="961619873">
          <w:marLeft w:val="0"/>
          <w:marRight w:val="0"/>
          <w:marTop w:val="0"/>
          <w:marBottom w:val="0"/>
          <w:divBdr>
            <w:top w:val="none" w:sz="0" w:space="0" w:color="auto"/>
            <w:left w:val="none" w:sz="0" w:space="0" w:color="auto"/>
            <w:bottom w:val="none" w:sz="0" w:space="0" w:color="auto"/>
            <w:right w:val="none" w:sz="0" w:space="0" w:color="auto"/>
          </w:divBdr>
        </w:div>
        <w:div w:id="2005552545">
          <w:marLeft w:val="0"/>
          <w:marRight w:val="0"/>
          <w:marTop w:val="0"/>
          <w:marBottom w:val="0"/>
          <w:divBdr>
            <w:top w:val="none" w:sz="0" w:space="0" w:color="auto"/>
            <w:left w:val="none" w:sz="0" w:space="0" w:color="auto"/>
            <w:bottom w:val="none" w:sz="0" w:space="0" w:color="auto"/>
            <w:right w:val="none" w:sz="0" w:space="0" w:color="auto"/>
          </w:divBdr>
        </w:div>
        <w:div w:id="2076389199">
          <w:marLeft w:val="0"/>
          <w:marRight w:val="0"/>
          <w:marTop w:val="0"/>
          <w:marBottom w:val="0"/>
          <w:divBdr>
            <w:top w:val="none" w:sz="0" w:space="0" w:color="auto"/>
            <w:left w:val="none" w:sz="0" w:space="0" w:color="auto"/>
            <w:bottom w:val="none" w:sz="0" w:space="0" w:color="auto"/>
            <w:right w:val="none" w:sz="0" w:space="0" w:color="auto"/>
          </w:divBdr>
        </w:div>
      </w:divsChild>
    </w:div>
    <w:div w:id="1368337723">
      <w:bodyDiv w:val="1"/>
      <w:marLeft w:val="0"/>
      <w:marRight w:val="0"/>
      <w:marTop w:val="0"/>
      <w:marBottom w:val="0"/>
      <w:divBdr>
        <w:top w:val="none" w:sz="0" w:space="0" w:color="auto"/>
        <w:left w:val="none" w:sz="0" w:space="0" w:color="auto"/>
        <w:bottom w:val="none" w:sz="0" w:space="0" w:color="auto"/>
        <w:right w:val="none" w:sz="0" w:space="0" w:color="auto"/>
      </w:divBdr>
    </w:div>
    <w:div w:id="1399548388">
      <w:bodyDiv w:val="1"/>
      <w:marLeft w:val="0"/>
      <w:marRight w:val="0"/>
      <w:marTop w:val="0"/>
      <w:marBottom w:val="0"/>
      <w:divBdr>
        <w:top w:val="none" w:sz="0" w:space="0" w:color="auto"/>
        <w:left w:val="none" w:sz="0" w:space="0" w:color="auto"/>
        <w:bottom w:val="none" w:sz="0" w:space="0" w:color="auto"/>
        <w:right w:val="none" w:sz="0" w:space="0" w:color="auto"/>
      </w:divBdr>
    </w:div>
    <w:div w:id="1432049870">
      <w:bodyDiv w:val="1"/>
      <w:marLeft w:val="0"/>
      <w:marRight w:val="0"/>
      <w:marTop w:val="0"/>
      <w:marBottom w:val="0"/>
      <w:divBdr>
        <w:top w:val="none" w:sz="0" w:space="0" w:color="auto"/>
        <w:left w:val="none" w:sz="0" w:space="0" w:color="auto"/>
        <w:bottom w:val="none" w:sz="0" w:space="0" w:color="auto"/>
        <w:right w:val="none" w:sz="0" w:space="0" w:color="auto"/>
      </w:divBdr>
    </w:div>
    <w:div w:id="1454252926">
      <w:bodyDiv w:val="1"/>
      <w:marLeft w:val="0"/>
      <w:marRight w:val="0"/>
      <w:marTop w:val="0"/>
      <w:marBottom w:val="0"/>
      <w:divBdr>
        <w:top w:val="none" w:sz="0" w:space="0" w:color="auto"/>
        <w:left w:val="none" w:sz="0" w:space="0" w:color="auto"/>
        <w:bottom w:val="none" w:sz="0" w:space="0" w:color="auto"/>
        <w:right w:val="none" w:sz="0" w:space="0" w:color="auto"/>
      </w:divBdr>
    </w:div>
    <w:div w:id="1457987890">
      <w:bodyDiv w:val="1"/>
      <w:marLeft w:val="0"/>
      <w:marRight w:val="0"/>
      <w:marTop w:val="0"/>
      <w:marBottom w:val="0"/>
      <w:divBdr>
        <w:top w:val="none" w:sz="0" w:space="0" w:color="auto"/>
        <w:left w:val="none" w:sz="0" w:space="0" w:color="auto"/>
        <w:bottom w:val="none" w:sz="0" w:space="0" w:color="auto"/>
        <w:right w:val="none" w:sz="0" w:space="0" w:color="auto"/>
      </w:divBdr>
    </w:div>
    <w:div w:id="1501963100">
      <w:bodyDiv w:val="1"/>
      <w:marLeft w:val="0"/>
      <w:marRight w:val="0"/>
      <w:marTop w:val="0"/>
      <w:marBottom w:val="0"/>
      <w:divBdr>
        <w:top w:val="none" w:sz="0" w:space="0" w:color="auto"/>
        <w:left w:val="none" w:sz="0" w:space="0" w:color="auto"/>
        <w:bottom w:val="none" w:sz="0" w:space="0" w:color="auto"/>
        <w:right w:val="none" w:sz="0" w:space="0" w:color="auto"/>
      </w:divBdr>
    </w:div>
    <w:div w:id="1533375529">
      <w:bodyDiv w:val="1"/>
      <w:marLeft w:val="0"/>
      <w:marRight w:val="0"/>
      <w:marTop w:val="0"/>
      <w:marBottom w:val="0"/>
      <w:divBdr>
        <w:top w:val="none" w:sz="0" w:space="0" w:color="auto"/>
        <w:left w:val="none" w:sz="0" w:space="0" w:color="auto"/>
        <w:bottom w:val="none" w:sz="0" w:space="0" w:color="auto"/>
        <w:right w:val="none" w:sz="0" w:space="0" w:color="auto"/>
      </w:divBdr>
    </w:div>
    <w:div w:id="1569609521">
      <w:bodyDiv w:val="1"/>
      <w:marLeft w:val="0"/>
      <w:marRight w:val="0"/>
      <w:marTop w:val="0"/>
      <w:marBottom w:val="0"/>
      <w:divBdr>
        <w:top w:val="none" w:sz="0" w:space="0" w:color="auto"/>
        <w:left w:val="none" w:sz="0" w:space="0" w:color="auto"/>
        <w:bottom w:val="none" w:sz="0" w:space="0" w:color="auto"/>
        <w:right w:val="none" w:sz="0" w:space="0" w:color="auto"/>
      </w:divBdr>
    </w:div>
    <w:div w:id="1569921297">
      <w:bodyDiv w:val="1"/>
      <w:marLeft w:val="0"/>
      <w:marRight w:val="0"/>
      <w:marTop w:val="0"/>
      <w:marBottom w:val="0"/>
      <w:divBdr>
        <w:top w:val="none" w:sz="0" w:space="0" w:color="auto"/>
        <w:left w:val="none" w:sz="0" w:space="0" w:color="auto"/>
        <w:bottom w:val="none" w:sz="0" w:space="0" w:color="auto"/>
        <w:right w:val="none" w:sz="0" w:space="0" w:color="auto"/>
      </w:divBdr>
    </w:div>
    <w:div w:id="1598633416">
      <w:bodyDiv w:val="1"/>
      <w:marLeft w:val="0"/>
      <w:marRight w:val="0"/>
      <w:marTop w:val="0"/>
      <w:marBottom w:val="0"/>
      <w:divBdr>
        <w:top w:val="none" w:sz="0" w:space="0" w:color="auto"/>
        <w:left w:val="none" w:sz="0" w:space="0" w:color="auto"/>
        <w:bottom w:val="none" w:sz="0" w:space="0" w:color="auto"/>
        <w:right w:val="none" w:sz="0" w:space="0" w:color="auto"/>
      </w:divBdr>
    </w:div>
    <w:div w:id="1599363762">
      <w:bodyDiv w:val="1"/>
      <w:marLeft w:val="0"/>
      <w:marRight w:val="0"/>
      <w:marTop w:val="0"/>
      <w:marBottom w:val="0"/>
      <w:divBdr>
        <w:top w:val="none" w:sz="0" w:space="0" w:color="auto"/>
        <w:left w:val="none" w:sz="0" w:space="0" w:color="auto"/>
        <w:bottom w:val="none" w:sz="0" w:space="0" w:color="auto"/>
        <w:right w:val="none" w:sz="0" w:space="0" w:color="auto"/>
      </w:divBdr>
    </w:div>
    <w:div w:id="1634872038">
      <w:bodyDiv w:val="1"/>
      <w:marLeft w:val="0"/>
      <w:marRight w:val="0"/>
      <w:marTop w:val="0"/>
      <w:marBottom w:val="0"/>
      <w:divBdr>
        <w:top w:val="none" w:sz="0" w:space="0" w:color="auto"/>
        <w:left w:val="none" w:sz="0" w:space="0" w:color="auto"/>
        <w:bottom w:val="none" w:sz="0" w:space="0" w:color="auto"/>
        <w:right w:val="none" w:sz="0" w:space="0" w:color="auto"/>
      </w:divBdr>
    </w:div>
    <w:div w:id="1642030617">
      <w:bodyDiv w:val="1"/>
      <w:marLeft w:val="0"/>
      <w:marRight w:val="0"/>
      <w:marTop w:val="0"/>
      <w:marBottom w:val="0"/>
      <w:divBdr>
        <w:top w:val="none" w:sz="0" w:space="0" w:color="auto"/>
        <w:left w:val="none" w:sz="0" w:space="0" w:color="auto"/>
        <w:bottom w:val="none" w:sz="0" w:space="0" w:color="auto"/>
        <w:right w:val="none" w:sz="0" w:space="0" w:color="auto"/>
      </w:divBdr>
    </w:div>
    <w:div w:id="1642493837">
      <w:bodyDiv w:val="1"/>
      <w:marLeft w:val="0"/>
      <w:marRight w:val="0"/>
      <w:marTop w:val="0"/>
      <w:marBottom w:val="0"/>
      <w:divBdr>
        <w:top w:val="none" w:sz="0" w:space="0" w:color="auto"/>
        <w:left w:val="none" w:sz="0" w:space="0" w:color="auto"/>
        <w:bottom w:val="none" w:sz="0" w:space="0" w:color="auto"/>
        <w:right w:val="none" w:sz="0" w:space="0" w:color="auto"/>
      </w:divBdr>
    </w:div>
    <w:div w:id="1647203732">
      <w:bodyDiv w:val="1"/>
      <w:marLeft w:val="0"/>
      <w:marRight w:val="0"/>
      <w:marTop w:val="0"/>
      <w:marBottom w:val="0"/>
      <w:divBdr>
        <w:top w:val="none" w:sz="0" w:space="0" w:color="auto"/>
        <w:left w:val="none" w:sz="0" w:space="0" w:color="auto"/>
        <w:bottom w:val="none" w:sz="0" w:space="0" w:color="auto"/>
        <w:right w:val="none" w:sz="0" w:space="0" w:color="auto"/>
      </w:divBdr>
    </w:div>
    <w:div w:id="1666662909">
      <w:bodyDiv w:val="1"/>
      <w:marLeft w:val="0"/>
      <w:marRight w:val="0"/>
      <w:marTop w:val="0"/>
      <w:marBottom w:val="0"/>
      <w:divBdr>
        <w:top w:val="none" w:sz="0" w:space="0" w:color="auto"/>
        <w:left w:val="none" w:sz="0" w:space="0" w:color="auto"/>
        <w:bottom w:val="none" w:sz="0" w:space="0" w:color="auto"/>
        <w:right w:val="none" w:sz="0" w:space="0" w:color="auto"/>
      </w:divBdr>
    </w:div>
    <w:div w:id="1669627628">
      <w:bodyDiv w:val="1"/>
      <w:marLeft w:val="0"/>
      <w:marRight w:val="0"/>
      <w:marTop w:val="0"/>
      <w:marBottom w:val="0"/>
      <w:divBdr>
        <w:top w:val="none" w:sz="0" w:space="0" w:color="auto"/>
        <w:left w:val="none" w:sz="0" w:space="0" w:color="auto"/>
        <w:bottom w:val="none" w:sz="0" w:space="0" w:color="auto"/>
        <w:right w:val="none" w:sz="0" w:space="0" w:color="auto"/>
      </w:divBdr>
    </w:div>
    <w:div w:id="1683586409">
      <w:bodyDiv w:val="1"/>
      <w:marLeft w:val="0"/>
      <w:marRight w:val="0"/>
      <w:marTop w:val="0"/>
      <w:marBottom w:val="0"/>
      <w:divBdr>
        <w:top w:val="none" w:sz="0" w:space="0" w:color="auto"/>
        <w:left w:val="none" w:sz="0" w:space="0" w:color="auto"/>
        <w:bottom w:val="none" w:sz="0" w:space="0" w:color="auto"/>
        <w:right w:val="none" w:sz="0" w:space="0" w:color="auto"/>
      </w:divBdr>
    </w:div>
    <w:div w:id="1731999420">
      <w:bodyDiv w:val="1"/>
      <w:marLeft w:val="0"/>
      <w:marRight w:val="0"/>
      <w:marTop w:val="0"/>
      <w:marBottom w:val="0"/>
      <w:divBdr>
        <w:top w:val="none" w:sz="0" w:space="0" w:color="auto"/>
        <w:left w:val="none" w:sz="0" w:space="0" w:color="auto"/>
        <w:bottom w:val="none" w:sz="0" w:space="0" w:color="auto"/>
        <w:right w:val="none" w:sz="0" w:space="0" w:color="auto"/>
      </w:divBdr>
    </w:div>
    <w:div w:id="1808282675">
      <w:bodyDiv w:val="1"/>
      <w:marLeft w:val="0"/>
      <w:marRight w:val="0"/>
      <w:marTop w:val="0"/>
      <w:marBottom w:val="0"/>
      <w:divBdr>
        <w:top w:val="none" w:sz="0" w:space="0" w:color="auto"/>
        <w:left w:val="none" w:sz="0" w:space="0" w:color="auto"/>
        <w:bottom w:val="none" w:sz="0" w:space="0" w:color="auto"/>
        <w:right w:val="none" w:sz="0" w:space="0" w:color="auto"/>
      </w:divBdr>
    </w:div>
    <w:div w:id="1847092097">
      <w:bodyDiv w:val="1"/>
      <w:marLeft w:val="0"/>
      <w:marRight w:val="0"/>
      <w:marTop w:val="0"/>
      <w:marBottom w:val="0"/>
      <w:divBdr>
        <w:top w:val="none" w:sz="0" w:space="0" w:color="auto"/>
        <w:left w:val="none" w:sz="0" w:space="0" w:color="auto"/>
        <w:bottom w:val="none" w:sz="0" w:space="0" w:color="auto"/>
        <w:right w:val="none" w:sz="0" w:space="0" w:color="auto"/>
      </w:divBdr>
    </w:div>
    <w:div w:id="1889564279">
      <w:bodyDiv w:val="1"/>
      <w:marLeft w:val="0"/>
      <w:marRight w:val="0"/>
      <w:marTop w:val="0"/>
      <w:marBottom w:val="0"/>
      <w:divBdr>
        <w:top w:val="none" w:sz="0" w:space="0" w:color="auto"/>
        <w:left w:val="none" w:sz="0" w:space="0" w:color="auto"/>
        <w:bottom w:val="none" w:sz="0" w:space="0" w:color="auto"/>
        <w:right w:val="none" w:sz="0" w:space="0" w:color="auto"/>
      </w:divBdr>
    </w:div>
    <w:div w:id="1916282720">
      <w:bodyDiv w:val="1"/>
      <w:marLeft w:val="0"/>
      <w:marRight w:val="0"/>
      <w:marTop w:val="0"/>
      <w:marBottom w:val="0"/>
      <w:divBdr>
        <w:top w:val="none" w:sz="0" w:space="0" w:color="auto"/>
        <w:left w:val="none" w:sz="0" w:space="0" w:color="auto"/>
        <w:bottom w:val="none" w:sz="0" w:space="0" w:color="auto"/>
        <w:right w:val="none" w:sz="0" w:space="0" w:color="auto"/>
      </w:divBdr>
    </w:div>
    <w:div w:id="1924415136">
      <w:bodyDiv w:val="1"/>
      <w:marLeft w:val="0"/>
      <w:marRight w:val="0"/>
      <w:marTop w:val="0"/>
      <w:marBottom w:val="0"/>
      <w:divBdr>
        <w:top w:val="none" w:sz="0" w:space="0" w:color="auto"/>
        <w:left w:val="none" w:sz="0" w:space="0" w:color="auto"/>
        <w:bottom w:val="none" w:sz="0" w:space="0" w:color="auto"/>
        <w:right w:val="none" w:sz="0" w:space="0" w:color="auto"/>
      </w:divBdr>
    </w:div>
    <w:div w:id="1927880498">
      <w:bodyDiv w:val="1"/>
      <w:marLeft w:val="0"/>
      <w:marRight w:val="0"/>
      <w:marTop w:val="0"/>
      <w:marBottom w:val="0"/>
      <w:divBdr>
        <w:top w:val="none" w:sz="0" w:space="0" w:color="auto"/>
        <w:left w:val="none" w:sz="0" w:space="0" w:color="auto"/>
        <w:bottom w:val="none" w:sz="0" w:space="0" w:color="auto"/>
        <w:right w:val="none" w:sz="0" w:space="0" w:color="auto"/>
      </w:divBdr>
    </w:div>
    <w:div w:id="1985698490">
      <w:bodyDiv w:val="1"/>
      <w:marLeft w:val="0"/>
      <w:marRight w:val="0"/>
      <w:marTop w:val="0"/>
      <w:marBottom w:val="0"/>
      <w:divBdr>
        <w:top w:val="none" w:sz="0" w:space="0" w:color="auto"/>
        <w:left w:val="none" w:sz="0" w:space="0" w:color="auto"/>
        <w:bottom w:val="none" w:sz="0" w:space="0" w:color="auto"/>
        <w:right w:val="none" w:sz="0" w:space="0" w:color="auto"/>
      </w:divBdr>
    </w:div>
    <w:div w:id="2019887977">
      <w:bodyDiv w:val="1"/>
      <w:marLeft w:val="0"/>
      <w:marRight w:val="0"/>
      <w:marTop w:val="0"/>
      <w:marBottom w:val="0"/>
      <w:divBdr>
        <w:top w:val="none" w:sz="0" w:space="0" w:color="auto"/>
        <w:left w:val="none" w:sz="0" w:space="0" w:color="auto"/>
        <w:bottom w:val="none" w:sz="0" w:space="0" w:color="auto"/>
        <w:right w:val="none" w:sz="0" w:space="0" w:color="auto"/>
      </w:divBdr>
    </w:div>
    <w:div w:id="2020349005">
      <w:bodyDiv w:val="1"/>
      <w:marLeft w:val="0"/>
      <w:marRight w:val="0"/>
      <w:marTop w:val="0"/>
      <w:marBottom w:val="0"/>
      <w:divBdr>
        <w:top w:val="none" w:sz="0" w:space="0" w:color="auto"/>
        <w:left w:val="none" w:sz="0" w:space="0" w:color="auto"/>
        <w:bottom w:val="none" w:sz="0" w:space="0" w:color="auto"/>
        <w:right w:val="none" w:sz="0" w:space="0" w:color="auto"/>
      </w:divBdr>
    </w:div>
    <w:div w:id="2045322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A4783-FA16-4CBD-BB1E-164CDA5DD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15916</Words>
  <Characters>95501</Characters>
  <Application>Microsoft Office Word</Application>
  <DocSecurity>0</DocSecurity>
  <Lines>795</Lines>
  <Paragraphs>222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Lipińska</dc:creator>
  <cp:keywords/>
  <dc:description/>
  <cp:lastModifiedBy>Katarzyna Jelinek</cp:lastModifiedBy>
  <cp:revision>3</cp:revision>
  <cp:lastPrinted>2026-06-15T12:42:00Z</cp:lastPrinted>
  <dcterms:created xsi:type="dcterms:W3CDTF">2026-07-24T10:51:00Z</dcterms:created>
  <dcterms:modified xsi:type="dcterms:W3CDTF">2026-08-28T10:52:00Z</dcterms:modified>
</cp:coreProperties>
</file>