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3B504" w14:textId="10E276DE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360" w:lineRule="auto"/>
        <w:jc w:val="right"/>
        <w:rPr>
          <w:rFonts w:ascii="Arial" w:eastAsia="Arial" w:hAnsi="Arial" w:cs="Arial"/>
          <w:color w:val="00B0F0"/>
        </w:rPr>
      </w:pPr>
      <w:r w:rsidRPr="0043193B">
        <w:rPr>
          <w:rFonts w:ascii="Arial" w:eastAsia="Arial" w:hAnsi="Arial" w:cs="Arial"/>
          <w:b/>
          <w:color w:val="000000"/>
        </w:rPr>
        <w:t>Załącznik nr 2.</w:t>
      </w:r>
      <w:r w:rsidR="003B7F73">
        <w:rPr>
          <w:rFonts w:ascii="Arial" w:eastAsia="Arial" w:hAnsi="Arial" w:cs="Arial"/>
          <w:b/>
          <w:color w:val="000000"/>
        </w:rPr>
        <w:t>a</w:t>
      </w:r>
      <w:r w:rsidRPr="0043193B">
        <w:rPr>
          <w:rFonts w:ascii="Arial" w:eastAsia="Arial" w:hAnsi="Arial" w:cs="Arial"/>
          <w:b/>
          <w:color w:val="000000"/>
        </w:rPr>
        <w:t xml:space="preserve"> do SWZ </w:t>
      </w:r>
    </w:p>
    <w:p w14:paraId="49F42E86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B0F0"/>
        </w:rPr>
      </w:pPr>
    </w:p>
    <w:p w14:paraId="37A99CE0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Zamawiający:</w:t>
      </w:r>
    </w:p>
    <w:p w14:paraId="00F4212F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GMINA NIELISZ</w:t>
      </w:r>
      <w:r w:rsidRPr="0043193B">
        <w:rPr>
          <w:rFonts w:ascii="Arial" w:eastAsia="Arial" w:hAnsi="Arial" w:cs="Arial"/>
          <w:color w:val="000000"/>
        </w:rPr>
        <w:br/>
      </w:r>
      <w:proofErr w:type="spellStart"/>
      <w:r w:rsidRPr="0043193B">
        <w:rPr>
          <w:rFonts w:ascii="Arial" w:eastAsia="Arial" w:hAnsi="Arial" w:cs="Arial"/>
          <w:color w:val="000000"/>
        </w:rPr>
        <w:t>Nielisz</w:t>
      </w:r>
      <w:proofErr w:type="spellEnd"/>
      <w:r w:rsidRPr="0043193B">
        <w:rPr>
          <w:rFonts w:ascii="Arial" w:eastAsia="Arial" w:hAnsi="Arial" w:cs="Arial"/>
          <w:color w:val="000000"/>
        </w:rPr>
        <w:t xml:space="preserve"> 279, 22-413 Nielisz</w:t>
      </w:r>
      <w:r w:rsidRPr="0043193B">
        <w:rPr>
          <w:rFonts w:ascii="Arial" w:eastAsia="Arial" w:hAnsi="Arial" w:cs="Arial"/>
          <w:color w:val="000000"/>
        </w:rPr>
        <w:br/>
        <w:t>NIP: 9222750048, REGON: 950368530</w:t>
      </w:r>
      <w:r w:rsidRPr="0043193B">
        <w:rPr>
          <w:rFonts w:ascii="Arial" w:eastAsia="Arial" w:hAnsi="Arial" w:cs="Arial"/>
          <w:color w:val="000000"/>
        </w:rPr>
        <w:br/>
      </w:r>
    </w:p>
    <w:tbl>
      <w:tblPr>
        <w:tblW w:w="91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06"/>
        <w:gridCol w:w="5074"/>
      </w:tblGrid>
      <w:tr w:rsidR="0077494B" w:rsidRPr="0043193B" w14:paraId="3A9B83F0" w14:textId="77777777" w:rsidTr="00F0310B">
        <w:trPr>
          <w:trHeight w:val="58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0A9B974" w14:textId="77777777" w:rsidR="0077494B" w:rsidRPr="0043193B" w:rsidRDefault="0077494B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color w:val="000000"/>
              </w:rPr>
              <w:t>Wykonawca</w:t>
            </w:r>
          </w:p>
          <w:p w14:paraId="7A3C6583" w14:textId="77777777" w:rsidR="0077494B" w:rsidRPr="0043193B" w:rsidRDefault="0077494B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i/>
                <w:color w:val="000000"/>
              </w:rPr>
              <w:t>(pełna nazwa/firma albo imię i nazwisko)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5E24" w14:textId="77777777" w:rsidR="0077494B" w:rsidRPr="0043193B" w:rsidRDefault="0077494B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7494B" w:rsidRPr="0043193B" w14:paraId="576EEA06" w14:textId="77777777" w:rsidTr="00F0310B">
        <w:trPr>
          <w:trHeight w:val="58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B216793" w14:textId="77777777" w:rsidR="0077494B" w:rsidRPr="0043193B" w:rsidRDefault="0077494B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color w:val="000000"/>
              </w:rPr>
              <w:t>Adres Wykonawcy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F66FE" w14:textId="77777777" w:rsidR="0077494B" w:rsidRPr="0043193B" w:rsidRDefault="0077494B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7494B" w:rsidRPr="0043193B" w14:paraId="2D0AD60C" w14:textId="77777777" w:rsidTr="00F0310B">
        <w:trPr>
          <w:trHeight w:val="58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514DA85" w14:textId="77777777" w:rsidR="0077494B" w:rsidRPr="0043193B" w:rsidRDefault="0077494B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color w:val="000000"/>
              </w:rPr>
              <w:t>Imię i nazwisko osoby reprezentującej Wykonawcę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0134" w14:textId="77777777" w:rsidR="0077494B" w:rsidRPr="0043193B" w:rsidRDefault="0077494B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</w:tbl>
    <w:p w14:paraId="13C26001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</w:p>
    <w:p w14:paraId="22E9D172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tabs>
          <w:tab w:val="left" w:pos="1352"/>
        </w:tabs>
        <w:spacing w:after="60" w:line="360" w:lineRule="auto"/>
        <w:ind w:left="142" w:hanging="142"/>
        <w:jc w:val="both"/>
        <w:rPr>
          <w:rFonts w:ascii="Arial" w:eastAsia="Arial" w:hAnsi="Arial" w:cs="Arial"/>
          <w:color w:val="000000"/>
        </w:rPr>
      </w:pPr>
    </w:p>
    <w:p w14:paraId="7F14B609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Oświadczenie</w:t>
      </w:r>
    </w:p>
    <w:p w14:paraId="58987D3D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Arial" w:eastAsia="Arial" w:hAnsi="Arial" w:cs="Arial"/>
          <w:color w:val="000000"/>
          <w:u w:val="single"/>
        </w:rPr>
      </w:pPr>
      <w:r w:rsidRPr="0043193B">
        <w:rPr>
          <w:rFonts w:ascii="Arial" w:eastAsia="Arial" w:hAnsi="Arial" w:cs="Arial"/>
          <w:b/>
          <w:color w:val="000000"/>
        </w:rPr>
        <w:t>o aktualności informacji zawartych w oświadczeniu, o którym mowa w art. 125 ust. 1 ustawy z dnia 11 września 2019 r. Prawo zamówień publicznych (dalej jako ustawa) w zakresie podstaw wykluczenia z postępowania wskazanych przez Zamawiającego</w:t>
      </w:r>
    </w:p>
    <w:p w14:paraId="6D0984AB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  <w:u w:val="single"/>
        </w:rPr>
      </w:pPr>
      <w:r w:rsidRPr="0043193B">
        <w:rPr>
          <w:rFonts w:ascii="Arial" w:eastAsia="Arial" w:hAnsi="Arial" w:cs="Arial"/>
          <w:b/>
          <w:color w:val="000000"/>
          <w:u w:val="single"/>
        </w:rPr>
        <w:t xml:space="preserve">UWZGLĘDNIAJĄCE PRZESŁANKI WYKLUCZENIA Z ART. 7 UST. 1 USTAWY </w:t>
      </w:r>
      <w:r w:rsidRPr="0043193B">
        <w:rPr>
          <w:rFonts w:ascii="Arial" w:eastAsia="Arial" w:hAnsi="Arial" w:cs="Arial"/>
          <w:b/>
          <w:smallCaps/>
          <w:color w:val="000000"/>
          <w:u w:val="single"/>
        </w:rPr>
        <w:t>O SZCZEGÓLNYCH ROZWIĄZANIACH W ZAKRESIE PRZECIWDZIAŁANIA WSPIERANIU AGRESJI NA UKRAINĘ ORAZ SŁUŻĄCYCH OCHRONIE BEZPIECZEŃSTWA NARODOWEGO</w:t>
      </w:r>
    </w:p>
    <w:p w14:paraId="21338976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rPr>
          <w:rFonts w:ascii="Arial" w:eastAsia="Arial" w:hAnsi="Arial" w:cs="Arial"/>
          <w:color w:val="000000"/>
          <w:u w:val="single"/>
        </w:rPr>
      </w:pPr>
    </w:p>
    <w:p w14:paraId="512D38BA" w14:textId="75CDD10F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 xml:space="preserve">Niniejszym potwierdzam aktualność informacji zawartych w oświadczeniu wstępnym złożonym </w:t>
      </w:r>
      <w:r w:rsidRPr="0043193B">
        <w:rPr>
          <w:rFonts w:ascii="Arial" w:eastAsia="Arial" w:hAnsi="Arial" w:cs="Arial"/>
          <w:color w:val="000000"/>
        </w:rPr>
        <w:br/>
        <w:t>w postępowaniu o udzielenie zamówienia publicznego, pn.:</w:t>
      </w:r>
      <w:r w:rsidR="00ED12EF">
        <w:rPr>
          <w:rFonts w:ascii="Arial" w:eastAsia="Arial" w:hAnsi="Arial" w:cs="Arial"/>
          <w:color w:val="000000"/>
        </w:rPr>
        <w:t xml:space="preserve"> Kompleksowe do</w:t>
      </w:r>
      <w:r w:rsidR="0044334E" w:rsidRPr="0044334E">
        <w:rPr>
          <w:rFonts w:ascii="Arial" w:eastAsia="Arial" w:hAnsi="Arial" w:cs="Arial"/>
          <w:color w:val="000000"/>
        </w:rPr>
        <w:t>posażenie przedszkola w ramach projektu PRZEDSZKO</w:t>
      </w:r>
      <w:r w:rsidR="0044334E" w:rsidRPr="00387AD8">
        <w:rPr>
          <w:rFonts w:ascii="Arial" w:eastAsia="Arial" w:hAnsi="Arial" w:cs="Arial"/>
          <w:color w:val="000000"/>
        </w:rPr>
        <w:t>LE WIELKIEJ SZANSY wzrost dostępności i jakości edukacji przedszkoln</w:t>
      </w:r>
      <w:r w:rsidR="00ED12EF">
        <w:rPr>
          <w:rFonts w:ascii="Arial" w:eastAsia="Arial" w:hAnsi="Arial" w:cs="Arial"/>
          <w:color w:val="000000"/>
        </w:rPr>
        <w:t>ej w Gminie Nielisz - II edycja</w:t>
      </w:r>
      <w:r w:rsidR="0044334E" w:rsidRPr="00387AD8">
        <w:rPr>
          <w:rFonts w:ascii="Arial" w:eastAsia="Arial" w:hAnsi="Arial" w:cs="Arial"/>
          <w:color w:val="000000"/>
        </w:rPr>
        <w:t xml:space="preserve"> </w:t>
      </w:r>
      <w:r w:rsidR="000F4323">
        <w:rPr>
          <w:rFonts w:ascii="Arial" w:eastAsia="Arial" w:hAnsi="Arial" w:cs="Arial"/>
          <w:color w:val="000000"/>
        </w:rPr>
        <w:t>nr postępowania</w:t>
      </w:r>
      <w:r w:rsidRPr="00387AD8">
        <w:rPr>
          <w:rFonts w:ascii="Arial" w:eastAsia="Arial" w:hAnsi="Arial" w:cs="Arial"/>
          <w:color w:val="000000"/>
        </w:rPr>
        <w:t>:</w:t>
      </w:r>
      <w:r w:rsidR="00387AD8" w:rsidRPr="00387AD8">
        <w:rPr>
          <w:rFonts w:ascii="Arial" w:eastAsia="Arial" w:hAnsi="Arial" w:cs="Arial"/>
          <w:b/>
          <w:bCs/>
          <w:color w:val="000000"/>
          <w:lang w:val="pl-PL"/>
        </w:rPr>
        <w:t xml:space="preserve"> </w:t>
      </w:r>
      <w:r w:rsidR="00387AD8" w:rsidRPr="00387AD8">
        <w:rPr>
          <w:rFonts w:ascii="Arial" w:eastAsia="Arial" w:hAnsi="Arial" w:cs="Arial"/>
          <w:b/>
          <w:color w:val="000000"/>
          <w:lang w:val="pl-PL"/>
        </w:rPr>
        <w:t>UZP.271.24.2026</w:t>
      </w:r>
      <w:r w:rsidRPr="00387AD8">
        <w:rPr>
          <w:rFonts w:ascii="Arial" w:eastAsia="Arial" w:hAnsi="Arial" w:cs="Arial"/>
          <w:color w:val="000000"/>
        </w:rPr>
        <w:t xml:space="preserve"> o</w:t>
      </w:r>
      <w:r w:rsidRPr="0043193B">
        <w:rPr>
          <w:rFonts w:ascii="Arial" w:eastAsia="Arial" w:hAnsi="Arial" w:cs="Arial"/>
          <w:color w:val="000000"/>
        </w:rPr>
        <w:t xml:space="preserve"> którym mowa w art. 125 ust. 1 ustawy, w zakresie podstaw wykluczenia z postępowania, o których mowa w:</w:t>
      </w:r>
    </w:p>
    <w:p w14:paraId="4EE60EA3" w14:textId="77777777" w:rsidR="0077494B" w:rsidRPr="0043193B" w:rsidRDefault="0077494B" w:rsidP="0077494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27" w:hanging="357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art. 108 ust. 1 pkt 3 ustawy;</w:t>
      </w:r>
    </w:p>
    <w:p w14:paraId="6ACC5F99" w14:textId="77777777" w:rsidR="0077494B" w:rsidRPr="0043193B" w:rsidRDefault="0077494B" w:rsidP="0077494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27" w:hanging="357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art. 108 ust. 1 pkt 4 ustawy, dotyczących orzeczenia zakazu ubiegania się o zamówienie publiczne tytułem środka zapobiegawczego;</w:t>
      </w:r>
    </w:p>
    <w:p w14:paraId="3D7C6F5C" w14:textId="77777777" w:rsidR="0077494B" w:rsidRPr="0043193B" w:rsidRDefault="0077494B" w:rsidP="0077494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27" w:hanging="357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art. 108 ust. 1 pkt 5 ustawy, dotyczących zawarcia z innymi wykonawcami porozumienia mającego na celu zakłócenie konkurencji;</w:t>
      </w:r>
    </w:p>
    <w:p w14:paraId="69C90325" w14:textId="77777777" w:rsidR="0077494B" w:rsidRPr="0043193B" w:rsidRDefault="0077494B" w:rsidP="0077494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27" w:hanging="357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lastRenderedPageBreak/>
        <w:t>art. 108 ust. 1 pkt 6 ustawy;</w:t>
      </w:r>
    </w:p>
    <w:p w14:paraId="5F8AA3C4" w14:textId="510B2CD5" w:rsidR="0077494B" w:rsidRPr="00197408" w:rsidRDefault="0077494B" w:rsidP="0077494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527" w:hanging="357"/>
        <w:jc w:val="both"/>
        <w:rPr>
          <w:rFonts w:ascii="Arial" w:eastAsia="Arial" w:hAnsi="Arial" w:cs="Arial"/>
        </w:rPr>
      </w:pPr>
      <w:r w:rsidRPr="00197408">
        <w:rPr>
          <w:rFonts w:ascii="Arial" w:eastAsia="Arial" w:hAnsi="Arial" w:cs="Arial"/>
        </w:rPr>
        <w:t>art. 7 ust. 1 pkt 1-3 ustawy z dnia 13 kwietnia 2022 r. o szczególnych rozwiązaniach w zakresie przeciwdziałania wspieraniu agresji na Ukrainę oraz służących ochronie bezpieczeństwa narodowego (</w:t>
      </w:r>
      <w:r w:rsidR="00981A28" w:rsidRPr="00981A28">
        <w:rPr>
          <w:rFonts w:ascii="Arial" w:eastAsia="Arial" w:hAnsi="Arial" w:cs="Arial"/>
        </w:rPr>
        <w:t>(</w:t>
      </w:r>
      <w:proofErr w:type="spellStart"/>
      <w:r w:rsidR="00981A28" w:rsidRPr="00981A28">
        <w:rPr>
          <w:rFonts w:ascii="Arial" w:eastAsia="Arial" w:hAnsi="Arial" w:cs="Arial"/>
        </w:rPr>
        <w:t>t.j</w:t>
      </w:r>
      <w:proofErr w:type="spellEnd"/>
      <w:r w:rsidR="00981A28" w:rsidRPr="00981A28">
        <w:rPr>
          <w:rFonts w:ascii="Arial" w:eastAsia="Arial" w:hAnsi="Arial" w:cs="Arial"/>
        </w:rPr>
        <w:t>. Dz. U. z 2025 r. poz. 514).</w:t>
      </w:r>
      <w:r w:rsidRPr="00197408">
        <w:rPr>
          <w:rFonts w:ascii="Arial" w:eastAsia="Arial" w:hAnsi="Arial" w:cs="Arial"/>
        </w:rPr>
        <w:t xml:space="preserve"> </w:t>
      </w:r>
    </w:p>
    <w:p w14:paraId="64B983AC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70C0"/>
        </w:rPr>
      </w:pPr>
      <w:r w:rsidRPr="0043193B">
        <w:rPr>
          <w:rFonts w:ascii="Arial" w:eastAsia="Arial" w:hAnsi="Arial" w:cs="Arial"/>
          <w:b/>
          <w:color w:val="0070C0"/>
        </w:rPr>
        <w:t>Niniejsze oświadczenie musi być opatrzone przez osobę lub osoby uprawnione do reprezentowania Wykonawcy w formie elektronicznej (opatrzony kwalifikowanym podpisem elektronicznym) lub w postaci elektronicznej opatrzonej podpisem zaufanym lub podpisem osobistym.</w:t>
      </w:r>
    </w:p>
    <w:p w14:paraId="3BFD45C9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70C0"/>
        </w:rPr>
      </w:pPr>
      <w:r w:rsidRPr="0043193B">
        <w:rPr>
          <w:rFonts w:ascii="Arial" w:eastAsia="Arial" w:hAnsi="Arial" w:cs="Arial"/>
          <w:b/>
          <w:color w:val="0070C0"/>
        </w:rPr>
        <w:t>Dokument składany jest na wezwanie Zamawiającego.</w:t>
      </w:r>
    </w:p>
    <w:p w14:paraId="7E6B03DC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70C0"/>
        </w:rPr>
      </w:pPr>
    </w:p>
    <w:p w14:paraId="6A8018F0" w14:textId="77777777" w:rsidR="0077494B" w:rsidRPr="0043193B" w:rsidRDefault="0077494B" w:rsidP="007749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70C0"/>
        </w:rPr>
      </w:pPr>
    </w:p>
    <w:p w14:paraId="0E96AE6B" w14:textId="77777777" w:rsidR="002D200E" w:rsidRDefault="002D200E" w:rsidP="0051546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/>
        <w:jc w:val="right"/>
        <w:rPr>
          <w:rFonts w:ascii="Arial" w:eastAsia="Arial" w:hAnsi="Arial" w:cs="Arial"/>
          <w:color w:val="000000"/>
        </w:rPr>
      </w:pPr>
    </w:p>
    <w:sectPr w:rsidR="002D20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7E25E" w14:textId="77777777" w:rsidR="009F215B" w:rsidRDefault="009F215B" w:rsidP="0051546B">
      <w:r>
        <w:separator/>
      </w:r>
    </w:p>
  </w:endnote>
  <w:endnote w:type="continuationSeparator" w:id="0">
    <w:p w14:paraId="684FF007" w14:textId="77777777" w:rsidR="009F215B" w:rsidRDefault="009F215B" w:rsidP="0051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E6E1" w14:textId="18E85489" w:rsidR="0051546B" w:rsidRPr="004C4B2B" w:rsidRDefault="004C4B2B" w:rsidP="004C4B2B">
    <w:pPr>
      <w:pStyle w:val="Stopka"/>
    </w:pPr>
    <w:r w:rsidRPr="003D3F2D">
      <w:rPr>
        <w:rFonts w:ascii="Arial" w:eastAsia="MS Mincho" w:hAnsi="Arial"/>
        <w:noProof/>
        <w:szCs w:val="22"/>
        <w:lang w:val="pl-PL"/>
      </w:rPr>
      <w:drawing>
        <wp:inline distT="0" distB="0" distL="0" distR="0" wp14:anchorId="23FFBF06" wp14:editId="4E2C1FE4">
          <wp:extent cx="2362200" cy="605889"/>
          <wp:effectExtent l="0" t="0" r="0" b="3810"/>
          <wp:docPr id="36625207" name="Obraz 1" descr="Gmina Nieli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mina Nieli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883" cy="609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6434" w14:textId="77777777" w:rsidR="009F215B" w:rsidRDefault="009F215B" w:rsidP="0051546B">
      <w:r>
        <w:separator/>
      </w:r>
    </w:p>
  </w:footnote>
  <w:footnote w:type="continuationSeparator" w:id="0">
    <w:p w14:paraId="22E964CD" w14:textId="77777777" w:rsidR="009F215B" w:rsidRDefault="009F215B" w:rsidP="00515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ACA5" w14:textId="06759C52" w:rsidR="0051546B" w:rsidRDefault="00CD57CA" w:rsidP="00CD57CA">
    <w:pPr>
      <w:pStyle w:val="Nagwek"/>
      <w:rPr>
        <w:b/>
        <w:bCs/>
        <w:lang w:val="pl-PL"/>
      </w:rPr>
    </w:pPr>
    <w:r w:rsidRPr="00CD57CA">
      <w:rPr>
        <w:rFonts w:ascii="Arial" w:eastAsia="MS Mincho" w:hAnsi="Arial"/>
        <w:noProof/>
        <w:sz w:val="24"/>
        <w:szCs w:val="22"/>
        <w:lang w:val="pl-PL"/>
      </w:rPr>
      <w:drawing>
        <wp:inline distT="0" distB="0" distL="0" distR="0" wp14:anchorId="2844757C" wp14:editId="655BCCE4">
          <wp:extent cx="5487035" cy="585470"/>
          <wp:effectExtent l="0" t="0" r="0" b="5080"/>
          <wp:docPr id="1117158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3DC0" w:rsidRPr="00387AD8">
      <w:rPr>
        <w:rFonts w:ascii="Arial" w:eastAsia="MS Mincho" w:hAnsi="Arial"/>
        <w:b/>
        <w:bCs/>
        <w:sz w:val="16"/>
        <w:szCs w:val="16"/>
        <w:lang w:val="pl-PL" w:eastAsia="en-US"/>
      </w:rPr>
      <w:t xml:space="preserve"> </w:t>
    </w:r>
    <w:r w:rsidR="003B7F73" w:rsidRPr="00387AD8">
      <w:rPr>
        <w:b/>
        <w:bCs/>
        <w:lang w:val="pl-PL"/>
      </w:rPr>
      <w:t>Projekt pn.: PRZEDSZKOLE WIELKIEJ SZANSY- wzrost dostępności i jakości edukacji  przedszkolnej w Gminie Nielisz- II edycja,  realizowany w ramach programu Fundusze Europejskie dla Lubelskiego 2021-2027 współfinansowanego ze środków Europejskiego Funduszu Społecznego Plus, DZIAŁANIE 10.2 Edukacja przedszkolna Priorytetu X Lepsza edukacja, umowa nr 471/FELU.10.02-IZ</w:t>
    </w:r>
    <w:r w:rsidR="004D3F08" w:rsidRPr="00387AD8">
      <w:rPr>
        <w:b/>
        <w:bCs/>
        <w:lang w:val="pl-PL"/>
      </w:rPr>
      <w:t>.</w:t>
    </w:r>
    <w:r w:rsidR="003B7F73" w:rsidRPr="00387AD8">
      <w:rPr>
        <w:b/>
        <w:bCs/>
        <w:lang w:val="pl-PL"/>
      </w:rPr>
      <w:t>00-0112/25-00</w:t>
    </w:r>
  </w:p>
  <w:p w14:paraId="50090B62" w14:textId="77777777" w:rsidR="000D6A05" w:rsidRPr="00CD57CA" w:rsidRDefault="000D6A05" w:rsidP="00CD57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E85"/>
    <w:multiLevelType w:val="multilevel"/>
    <w:tmpl w:val="79BC9DDC"/>
    <w:lvl w:ilvl="0">
      <w:numFmt w:val="bullet"/>
      <w:lvlText w:val="-"/>
      <w:lvlJc w:val="left"/>
      <w:pPr>
        <w:ind w:left="720" w:hanging="363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17030262"/>
    <w:multiLevelType w:val="multilevel"/>
    <w:tmpl w:val="53240AB0"/>
    <w:lvl w:ilvl="0">
      <w:start w:val="1"/>
      <w:numFmt w:val="decimal"/>
      <w:lvlText w:val="%1)"/>
      <w:lvlJc w:val="left"/>
      <w:pPr>
        <w:ind w:left="144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BCD0EB3"/>
    <w:multiLevelType w:val="multilevel"/>
    <w:tmpl w:val="4516BA70"/>
    <w:lvl w:ilvl="0">
      <w:start w:val="1"/>
      <w:numFmt w:val="lowerLetter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9B631DD"/>
    <w:multiLevelType w:val="multilevel"/>
    <w:tmpl w:val="4960362E"/>
    <w:lvl w:ilvl="0">
      <w:start w:val="1"/>
      <w:numFmt w:val="decimal"/>
      <w:lvlText w:val="%1)"/>
      <w:lvlJc w:val="left"/>
      <w:pPr>
        <w:ind w:left="234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 w15:restartNumberingAfterBreak="0">
    <w:nsid w:val="3DA46E29"/>
    <w:multiLevelType w:val="multilevel"/>
    <w:tmpl w:val="E52459A8"/>
    <w:lvl w:ilvl="0">
      <w:start w:val="1"/>
      <w:numFmt w:val="lowerLetter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DF15E83"/>
    <w:multiLevelType w:val="multilevel"/>
    <w:tmpl w:val="22989A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57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154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191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58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02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059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456" w:hanging="1800"/>
      </w:pPr>
      <w:rPr>
        <w:vertAlign w:val="baseline"/>
      </w:rPr>
    </w:lvl>
  </w:abstractNum>
  <w:abstractNum w:abstractNumId="6" w15:restartNumberingAfterBreak="0">
    <w:nsid w:val="5B615691"/>
    <w:multiLevelType w:val="multilevel"/>
    <w:tmpl w:val="6DB66732"/>
    <w:lvl w:ilvl="0">
      <w:start w:val="1"/>
      <w:numFmt w:val="bullet"/>
      <w:lvlText w:val="▪"/>
      <w:lvlJc w:val="left"/>
      <w:pPr>
        <w:ind w:left="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C992200"/>
    <w:multiLevelType w:val="multilevel"/>
    <w:tmpl w:val="16CABE5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631E3F5D"/>
    <w:multiLevelType w:val="multilevel"/>
    <w:tmpl w:val="0E4CB548"/>
    <w:lvl w:ilvl="0">
      <w:start w:val="1"/>
      <w:numFmt w:val="bullet"/>
      <w:lvlText w:val="▪"/>
      <w:lvlJc w:val="left"/>
      <w:pPr>
        <w:ind w:left="15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732B060A"/>
    <w:multiLevelType w:val="multilevel"/>
    <w:tmpl w:val="D5D292F2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41644B2"/>
    <w:multiLevelType w:val="multilevel"/>
    <w:tmpl w:val="4742433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4B64856"/>
    <w:multiLevelType w:val="multilevel"/>
    <w:tmpl w:val="995A963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746297739">
    <w:abstractNumId w:val="6"/>
  </w:num>
  <w:num w:numId="2" w16cid:durableId="858929548">
    <w:abstractNumId w:val="4"/>
  </w:num>
  <w:num w:numId="3" w16cid:durableId="1171262911">
    <w:abstractNumId w:val="5"/>
  </w:num>
  <w:num w:numId="4" w16cid:durableId="860585620">
    <w:abstractNumId w:val="1"/>
  </w:num>
  <w:num w:numId="5" w16cid:durableId="479272620">
    <w:abstractNumId w:val="0"/>
  </w:num>
  <w:num w:numId="6" w16cid:durableId="587037733">
    <w:abstractNumId w:val="8"/>
  </w:num>
  <w:num w:numId="7" w16cid:durableId="1612207814">
    <w:abstractNumId w:val="10"/>
  </w:num>
  <w:num w:numId="8" w16cid:durableId="454517976">
    <w:abstractNumId w:val="3"/>
  </w:num>
  <w:num w:numId="9" w16cid:durableId="1473477760">
    <w:abstractNumId w:val="7"/>
  </w:num>
  <w:num w:numId="10" w16cid:durableId="1683774594">
    <w:abstractNumId w:val="11"/>
  </w:num>
  <w:num w:numId="11" w16cid:durableId="1394544706">
    <w:abstractNumId w:val="9"/>
  </w:num>
  <w:num w:numId="12" w16cid:durableId="1808350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46C"/>
    <w:rsid w:val="000D6A05"/>
    <w:rsid w:val="000F4323"/>
    <w:rsid w:val="0015448C"/>
    <w:rsid w:val="00197408"/>
    <w:rsid w:val="001F3A86"/>
    <w:rsid w:val="0025646C"/>
    <w:rsid w:val="002D200E"/>
    <w:rsid w:val="00387AD8"/>
    <w:rsid w:val="003A3C1D"/>
    <w:rsid w:val="003B7F73"/>
    <w:rsid w:val="003C5A94"/>
    <w:rsid w:val="00405B77"/>
    <w:rsid w:val="0044334E"/>
    <w:rsid w:val="004666E5"/>
    <w:rsid w:val="004C4B2B"/>
    <w:rsid w:val="004D3F08"/>
    <w:rsid w:val="004E0CA6"/>
    <w:rsid w:val="0051546B"/>
    <w:rsid w:val="005871D7"/>
    <w:rsid w:val="0059392E"/>
    <w:rsid w:val="00656511"/>
    <w:rsid w:val="00667086"/>
    <w:rsid w:val="0069210A"/>
    <w:rsid w:val="00697937"/>
    <w:rsid w:val="0070673A"/>
    <w:rsid w:val="0077494B"/>
    <w:rsid w:val="007E5A3C"/>
    <w:rsid w:val="007F3DC0"/>
    <w:rsid w:val="00885B0C"/>
    <w:rsid w:val="009231AC"/>
    <w:rsid w:val="00981A28"/>
    <w:rsid w:val="009A2C97"/>
    <w:rsid w:val="009D4423"/>
    <w:rsid w:val="009E321E"/>
    <w:rsid w:val="009F215B"/>
    <w:rsid w:val="00A478E0"/>
    <w:rsid w:val="00B8369F"/>
    <w:rsid w:val="00CD57CA"/>
    <w:rsid w:val="00D10C5C"/>
    <w:rsid w:val="00D25FDD"/>
    <w:rsid w:val="00DA119D"/>
    <w:rsid w:val="00E110C8"/>
    <w:rsid w:val="00EB0B8A"/>
    <w:rsid w:val="00ED12EF"/>
    <w:rsid w:val="00F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6024"/>
  <w15:chartTrackingRefBased/>
  <w15:docId w15:val="{C02A8C99-38DF-4916-BB0B-F372539E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4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4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4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4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4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4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4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4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4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4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4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4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4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4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4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46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1546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3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334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334E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3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34E"/>
    <w:rPr>
      <w:rFonts w:ascii="Times New Roman" w:eastAsia="Times New Roman" w:hAnsi="Times New Roman" w:cs="Times New Roman"/>
      <w:b/>
      <w:bCs/>
      <w:kern w:val="0"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</Words>
  <Characters>1712</Characters>
  <Application>Microsoft Office Word</Application>
  <DocSecurity>0</DocSecurity>
  <Lines>14</Lines>
  <Paragraphs>3</Paragraphs>
  <ScaleCrop>false</ScaleCrop>
  <Company>Szkola Glowna Mikolaja Kopernika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Makarewicz</dc:creator>
  <cp:keywords/>
  <dc:description/>
  <cp:lastModifiedBy>Agnieszka Gil</cp:lastModifiedBy>
  <cp:revision>26</cp:revision>
  <cp:lastPrinted>2026-09-01T06:56:00Z</cp:lastPrinted>
  <dcterms:created xsi:type="dcterms:W3CDTF">2026-08-24T11:40:00Z</dcterms:created>
  <dcterms:modified xsi:type="dcterms:W3CDTF">2026-09-01T06:56:00Z</dcterms:modified>
</cp:coreProperties>
</file>