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F4B09" w14:textId="3A98B768" w:rsidR="00520885" w:rsidRPr="00875AFD" w:rsidRDefault="00F72093" w:rsidP="00875AFD">
      <w:pPr>
        <w:spacing w:line="276" w:lineRule="auto"/>
        <w:rPr>
          <w:rFonts w:asciiTheme="minorHAnsi" w:hAnsiTheme="minorHAnsi" w:cstheme="minorHAnsi"/>
          <w:bCs/>
          <w:sz w:val="18"/>
          <w:szCs w:val="18"/>
        </w:rPr>
      </w:pPr>
      <w:r w:rsidRPr="00644708">
        <w:rPr>
          <w:rFonts w:asciiTheme="minorHAnsi" w:hAnsiTheme="minorHAnsi" w:cstheme="minorHAnsi"/>
          <w:b/>
          <w:sz w:val="18"/>
          <w:szCs w:val="18"/>
        </w:rPr>
        <w:t xml:space="preserve">                                                                                                                       </w:t>
      </w:r>
      <w:r w:rsidR="00C97000" w:rsidRPr="00644708">
        <w:rPr>
          <w:rFonts w:asciiTheme="minorHAnsi" w:hAnsiTheme="minorHAnsi" w:cstheme="minorHAnsi"/>
          <w:b/>
          <w:sz w:val="18"/>
          <w:szCs w:val="18"/>
        </w:rPr>
        <w:tab/>
      </w:r>
      <w:r w:rsidR="00520885" w:rsidRPr="00644708">
        <w:rPr>
          <w:rFonts w:asciiTheme="minorHAnsi" w:hAnsiTheme="minorHAnsi" w:cstheme="minorHAnsi"/>
          <w:b/>
          <w:sz w:val="18"/>
          <w:szCs w:val="18"/>
        </w:rPr>
        <w:tab/>
      </w:r>
      <w:r w:rsidR="00875AFD">
        <w:rPr>
          <w:rFonts w:asciiTheme="minorHAnsi" w:hAnsiTheme="minorHAnsi" w:cstheme="minorHAnsi"/>
          <w:b/>
          <w:sz w:val="18"/>
          <w:szCs w:val="18"/>
        </w:rPr>
        <w:t xml:space="preserve"> </w:t>
      </w:r>
    </w:p>
    <w:p w14:paraId="58BE41DB" w14:textId="0666866B" w:rsidR="00520885" w:rsidRPr="00771BD1" w:rsidRDefault="00771BD1" w:rsidP="00771BD1">
      <w:pPr>
        <w:pStyle w:val="SPISTRECI"/>
        <w:spacing w:line="240" w:lineRule="auto"/>
        <w:jc w:val="right"/>
        <w:rPr>
          <w:rFonts w:asciiTheme="minorHAnsi" w:hAnsiTheme="minorHAnsi" w:cstheme="minorHAnsi"/>
          <w:b w:val="0"/>
          <w:bCs w:val="0"/>
          <w:sz w:val="18"/>
          <w:szCs w:val="18"/>
        </w:rPr>
      </w:pPr>
      <w:r w:rsidRPr="00771BD1">
        <w:rPr>
          <w:rFonts w:asciiTheme="minorHAnsi" w:hAnsiTheme="minorHAnsi" w:cstheme="minorHAnsi"/>
          <w:b w:val="0"/>
          <w:bCs w:val="0"/>
          <w:sz w:val="18"/>
          <w:szCs w:val="18"/>
        </w:rPr>
        <w:t>Wzór umowy dla części 1</w:t>
      </w:r>
    </w:p>
    <w:p w14:paraId="1D09E4B5" w14:textId="156C24B5"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xml:space="preserve">UMOWA NR </w:t>
      </w:r>
      <w:r w:rsidR="006065E1">
        <w:rPr>
          <w:rFonts w:asciiTheme="minorHAnsi" w:hAnsiTheme="minorHAnsi" w:cstheme="minorHAnsi"/>
          <w:b/>
          <w:color w:val="000000" w:themeColor="text1"/>
          <w:sz w:val="18"/>
          <w:szCs w:val="18"/>
        </w:rPr>
        <w:t>272/</w:t>
      </w:r>
      <w:r w:rsidR="001A7AAC">
        <w:rPr>
          <w:rFonts w:asciiTheme="minorHAnsi" w:hAnsiTheme="minorHAnsi" w:cstheme="minorHAnsi"/>
          <w:b/>
          <w:color w:val="000000" w:themeColor="text1"/>
          <w:sz w:val="18"/>
          <w:szCs w:val="18"/>
        </w:rPr>
        <w:t>…….</w:t>
      </w:r>
      <w:r w:rsidR="006065E1">
        <w:rPr>
          <w:rFonts w:asciiTheme="minorHAnsi" w:hAnsiTheme="minorHAnsi" w:cstheme="minorHAnsi"/>
          <w:b/>
          <w:color w:val="000000" w:themeColor="text1"/>
          <w:sz w:val="18"/>
          <w:szCs w:val="18"/>
        </w:rPr>
        <w:t xml:space="preserve"> /202</w:t>
      </w:r>
      <w:r w:rsidR="001A7AAC">
        <w:rPr>
          <w:rFonts w:asciiTheme="minorHAnsi" w:hAnsiTheme="minorHAnsi" w:cstheme="minorHAnsi"/>
          <w:b/>
          <w:color w:val="000000" w:themeColor="text1"/>
          <w:sz w:val="18"/>
          <w:szCs w:val="18"/>
        </w:rPr>
        <w:t>6</w:t>
      </w:r>
    </w:p>
    <w:p w14:paraId="1F97C4D4" w14:textId="77777777" w:rsidR="00C84C33" w:rsidRPr="0079346B" w:rsidRDefault="00C84C33" w:rsidP="00C84C33">
      <w:pPr>
        <w:jc w:val="center"/>
        <w:rPr>
          <w:rFonts w:asciiTheme="minorHAnsi" w:hAnsiTheme="minorHAnsi" w:cstheme="minorHAnsi"/>
          <w:b/>
          <w:color w:val="000000" w:themeColor="text1"/>
          <w:sz w:val="18"/>
          <w:szCs w:val="18"/>
        </w:rPr>
      </w:pPr>
    </w:p>
    <w:p w14:paraId="1C66C106" w14:textId="162AA250" w:rsidR="00C84C33" w:rsidRPr="0079346B" w:rsidRDefault="00C84C33" w:rsidP="00C84C33">
      <w:pPr>
        <w:jc w:val="center"/>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 xml:space="preserve">zawarta w dniu </w:t>
      </w:r>
      <w:r w:rsidR="001A7AAC">
        <w:rPr>
          <w:rFonts w:asciiTheme="minorHAnsi" w:hAnsiTheme="minorHAnsi" w:cstheme="minorHAnsi"/>
          <w:bCs/>
          <w:sz w:val="18"/>
          <w:szCs w:val="18"/>
        </w:rPr>
        <w:t>………………………</w:t>
      </w:r>
      <w:r w:rsidR="00875AFD" w:rsidRPr="006065E1">
        <w:rPr>
          <w:rFonts w:asciiTheme="minorHAnsi" w:hAnsiTheme="minorHAnsi" w:cstheme="minorHAnsi"/>
          <w:bCs/>
          <w:sz w:val="18"/>
          <w:szCs w:val="18"/>
        </w:rPr>
        <w:t xml:space="preserve"> </w:t>
      </w:r>
      <w:r w:rsidR="00875AFD">
        <w:rPr>
          <w:rFonts w:asciiTheme="minorHAnsi" w:hAnsiTheme="minorHAnsi" w:cstheme="minorHAnsi"/>
          <w:bCs/>
          <w:color w:val="000000" w:themeColor="text1"/>
          <w:sz w:val="18"/>
          <w:szCs w:val="18"/>
        </w:rPr>
        <w:t>r.</w:t>
      </w:r>
      <w:r w:rsidRPr="0079346B">
        <w:rPr>
          <w:rFonts w:asciiTheme="minorHAnsi" w:hAnsiTheme="minorHAnsi" w:cstheme="minorHAnsi"/>
          <w:bCs/>
          <w:color w:val="000000" w:themeColor="text1"/>
          <w:sz w:val="18"/>
          <w:szCs w:val="18"/>
        </w:rPr>
        <w:t xml:space="preserve"> w Stoszowicach pomiędzy:</w:t>
      </w:r>
    </w:p>
    <w:p w14:paraId="2D07CC03" w14:textId="77777777" w:rsidR="00C84C33" w:rsidRPr="0079346B" w:rsidRDefault="00C84C33" w:rsidP="00C84C33">
      <w:pPr>
        <w:jc w:val="center"/>
        <w:rPr>
          <w:rFonts w:asciiTheme="minorHAnsi" w:hAnsiTheme="minorHAnsi" w:cstheme="minorHAnsi"/>
          <w:bCs/>
          <w:color w:val="000000" w:themeColor="text1"/>
          <w:sz w:val="18"/>
          <w:szCs w:val="18"/>
        </w:rPr>
      </w:pPr>
    </w:p>
    <w:p w14:paraId="1F2A57D9" w14:textId="44A898F9"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 xml:space="preserve">Gminą Stoszowice, Stoszowice 97, 57-213 Stoszowice, NIP 887 - 16 - 35 - 220, reprezentowaną przez: </w:t>
      </w:r>
      <w:r w:rsidR="001A7AAC">
        <w:rPr>
          <w:rFonts w:asciiTheme="minorHAnsi" w:hAnsiTheme="minorHAnsi" w:cstheme="minorHAnsi"/>
          <w:bCs/>
          <w:color w:val="000000" w:themeColor="text1"/>
          <w:sz w:val="18"/>
          <w:szCs w:val="18"/>
        </w:rPr>
        <w:t xml:space="preserve">Katarzynę Ruszkowską </w:t>
      </w:r>
      <w:r w:rsidRPr="0079346B">
        <w:rPr>
          <w:rFonts w:asciiTheme="minorHAnsi" w:hAnsiTheme="minorHAnsi" w:cstheme="minorHAnsi"/>
          <w:bCs/>
          <w:color w:val="000000" w:themeColor="text1"/>
          <w:sz w:val="18"/>
          <w:szCs w:val="18"/>
        </w:rPr>
        <w:t xml:space="preserve">Wójta Gminy </w:t>
      </w:r>
      <w:r w:rsidR="001A7AAC" w:rsidRPr="0079346B">
        <w:rPr>
          <w:rFonts w:asciiTheme="minorHAnsi" w:hAnsiTheme="minorHAnsi" w:cstheme="minorHAnsi"/>
          <w:bCs/>
          <w:color w:val="000000" w:themeColor="text1"/>
          <w:sz w:val="18"/>
          <w:szCs w:val="18"/>
        </w:rPr>
        <w:t>Stoszowice,</w:t>
      </w:r>
      <w:r w:rsidRPr="0079346B">
        <w:rPr>
          <w:rFonts w:asciiTheme="minorHAnsi" w:hAnsiTheme="minorHAnsi" w:cstheme="minorHAnsi"/>
          <w:bCs/>
          <w:color w:val="000000" w:themeColor="text1"/>
          <w:sz w:val="18"/>
          <w:szCs w:val="18"/>
        </w:rPr>
        <w:t xml:space="preserve"> przy kontrasygnacie </w:t>
      </w:r>
      <w:r w:rsidR="001A7AAC">
        <w:rPr>
          <w:rFonts w:asciiTheme="minorHAnsi" w:hAnsiTheme="minorHAnsi" w:cstheme="minorHAnsi"/>
          <w:bCs/>
          <w:color w:val="000000" w:themeColor="text1"/>
          <w:sz w:val="18"/>
          <w:szCs w:val="18"/>
        </w:rPr>
        <w:t xml:space="preserve">Agnieszki Benedyk </w:t>
      </w:r>
      <w:r w:rsidRPr="0079346B">
        <w:rPr>
          <w:rFonts w:asciiTheme="minorHAnsi" w:hAnsiTheme="minorHAnsi" w:cstheme="minorHAnsi"/>
          <w:bCs/>
          <w:color w:val="000000" w:themeColor="text1"/>
          <w:sz w:val="18"/>
          <w:szCs w:val="18"/>
        </w:rPr>
        <w:t xml:space="preserve">Skarbnika Gminy </w:t>
      </w:r>
      <w:r w:rsidR="001A7AAC" w:rsidRPr="0079346B">
        <w:rPr>
          <w:rFonts w:asciiTheme="minorHAnsi" w:hAnsiTheme="minorHAnsi" w:cstheme="minorHAnsi"/>
          <w:bCs/>
          <w:color w:val="000000" w:themeColor="text1"/>
          <w:sz w:val="18"/>
          <w:szCs w:val="18"/>
        </w:rPr>
        <w:t>Stoszowice</w:t>
      </w:r>
      <w:r w:rsidR="001A7AAC">
        <w:rPr>
          <w:rFonts w:asciiTheme="minorHAnsi" w:hAnsiTheme="minorHAnsi" w:cstheme="minorHAnsi"/>
          <w:bCs/>
          <w:color w:val="000000" w:themeColor="text1"/>
          <w:sz w:val="18"/>
          <w:szCs w:val="18"/>
        </w:rPr>
        <w:t>,</w:t>
      </w:r>
      <w:r w:rsidRPr="0079346B">
        <w:rPr>
          <w:rFonts w:asciiTheme="minorHAnsi" w:hAnsiTheme="minorHAnsi" w:cstheme="minorHAnsi"/>
          <w:bCs/>
          <w:color w:val="000000" w:themeColor="text1"/>
          <w:sz w:val="18"/>
          <w:szCs w:val="18"/>
        </w:rPr>
        <w:t xml:space="preserve"> zwaną dalej Zamawiającym,</w:t>
      </w:r>
    </w:p>
    <w:p w14:paraId="3678E19F" w14:textId="77777777" w:rsidR="00C84C33" w:rsidRPr="0079346B" w:rsidRDefault="00C84C33" w:rsidP="00C84C33">
      <w:pPr>
        <w:jc w:val="both"/>
        <w:rPr>
          <w:rFonts w:asciiTheme="minorHAnsi" w:hAnsiTheme="minorHAnsi" w:cstheme="minorHAnsi"/>
          <w:bCs/>
          <w:color w:val="000000" w:themeColor="text1"/>
          <w:sz w:val="18"/>
          <w:szCs w:val="18"/>
        </w:rPr>
      </w:pPr>
    </w:p>
    <w:p w14:paraId="567456AB"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a</w:t>
      </w:r>
      <w:r w:rsidRPr="0079346B">
        <w:rPr>
          <w:rFonts w:asciiTheme="minorHAnsi" w:hAnsiTheme="minorHAnsi" w:cstheme="minorHAnsi"/>
          <w:bCs/>
          <w:color w:val="000000" w:themeColor="text1"/>
          <w:sz w:val="18"/>
          <w:szCs w:val="18"/>
        </w:rPr>
        <w:tab/>
      </w:r>
    </w:p>
    <w:p w14:paraId="482DCA05" w14:textId="77777777" w:rsidR="00C84C33" w:rsidRPr="0079346B" w:rsidRDefault="00C84C33" w:rsidP="00C84C33">
      <w:pPr>
        <w:jc w:val="both"/>
        <w:rPr>
          <w:rFonts w:asciiTheme="minorHAnsi" w:hAnsiTheme="minorHAnsi" w:cstheme="minorHAnsi"/>
          <w:bCs/>
          <w:color w:val="000000" w:themeColor="text1"/>
          <w:sz w:val="18"/>
          <w:szCs w:val="18"/>
        </w:rPr>
      </w:pPr>
    </w:p>
    <w:p w14:paraId="1FABEAE0" w14:textId="24F63CE4" w:rsidR="00C84C33" w:rsidRPr="006065E1" w:rsidRDefault="001A7AAC" w:rsidP="00C84C33">
      <w:pPr>
        <w:jc w:val="both"/>
        <w:rPr>
          <w:rFonts w:asciiTheme="minorHAnsi" w:hAnsiTheme="minorHAnsi" w:cstheme="minorHAnsi"/>
          <w:bCs/>
          <w:sz w:val="18"/>
          <w:szCs w:val="18"/>
        </w:rPr>
      </w:pPr>
      <w:r>
        <w:rPr>
          <w:rFonts w:asciiTheme="minorHAnsi" w:hAnsiTheme="minorHAnsi" w:cstheme="minorHAnsi"/>
          <w:bCs/>
          <w:sz w:val="18"/>
          <w:szCs w:val="18"/>
        </w:rPr>
        <w:t>…………………………………………………………………………………………………………………….</w:t>
      </w:r>
      <w:r w:rsidR="00875AFD" w:rsidRPr="006065E1">
        <w:rPr>
          <w:rFonts w:asciiTheme="minorHAnsi" w:hAnsiTheme="minorHAnsi" w:cstheme="minorHAnsi"/>
          <w:bCs/>
          <w:sz w:val="18"/>
          <w:szCs w:val="18"/>
        </w:rPr>
        <w:t xml:space="preserve">, </w:t>
      </w:r>
      <w:r w:rsidR="008C1AF6" w:rsidRPr="006065E1">
        <w:rPr>
          <w:rFonts w:asciiTheme="minorHAnsi" w:hAnsiTheme="minorHAnsi" w:cstheme="minorHAnsi"/>
          <w:bCs/>
          <w:sz w:val="18"/>
          <w:szCs w:val="18"/>
        </w:rPr>
        <w:t>zwaną</w:t>
      </w:r>
      <w:r>
        <w:rPr>
          <w:rFonts w:asciiTheme="minorHAnsi" w:hAnsiTheme="minorHAnsi" w:cstheme="minorHAnsi"/>
          <w:bCs/>
          <w:sz w:val="18"/>
          <w:szCs w:val="18"/>
        </w:rPr>
        <w:t>/</w:t>
      </w:r>
      <w:proofErr w:type="spellStart"/>
      <w:r>
        <w:rPr>
          <w:rFonts w:asciiTheme="minorHAnsi" w:hAnsiTheme="minorHAnsi" w:cstheme="minorHAnsi"/>
          <w:bCs/>
          <w:sz w:val="18"/>
          <w:szCs w:val="18"/>
        </w:rPr>
        <w:t>ym</w:t>
      </w:r>
      <w:proofErr w:type="spellEnd"/>
      <w:r w:rsidR="008C1AF6" w:rsidRPr="006065E1">
        <w:rPr>
          <w:rFonts w:asciiTheme="minorHAnsi" w:hAnsiTheme="minorHAnsi" w:cstheme="minorHAnsi"/>
          <w:bCs/>
          <w:sz w:val="18"/>
          <w:szCs w:val="18"/>
        </w:rPr>
        <w:t xml:space="preserve"> w</w:t>
      </w:r>
      <w:r w:rsidR="00C84C33" w:rsidRPr="006065E1">
        <w:rPr>
          <w:rFonts w:asciiTheme="minorHAnsi" w:hAnsiTheme="minorHAnsi" w:cstheme="minorHAnsi"/>
          <w:bCs/>
          <w:sz w:val="18"/>
          <w:szCs w:val="18"/>
        </w:rPr>
        <w:t xml:space="preserve"> dalszej części umowy Wykonawcą,</w:t>
      </w:r>
    </w:p>
    <w:p w14:paraId="215E4AAD" w14:textId="77777777" w:rsidR="00C84C33" w:rsidRPr="0079346B" w:rsidRDefault="00C84C33" w:rsidP="00C84C33">
      <w:pPr>
        <w:jc w:val="both"/>
        <w:rPr>
          <w:rFonts w:asciiTheme="minorHAnsi" w:hAnsiTheme="minorHAnsi" w:cstheme="minorHAnsi"/>
          <w:bCs/>
          <w:color w:val="000000" w:themeColor="text1"/>
          <w:sz w:val="18"/>
          <w:szCs w:val="18"/>
        </w:rPr>
      </w:pPr>
    </w:p>
    <w:p w14:paraId="39638446"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zwanymi w dalszej części umowy łącznie Stronami,</w:t>
      </w:r>
    </w:p>
    <w:p w14:paraId="39D63876" w14:textId="77777777" w:rsidR="00C84C33" w:rsidRPr="0079346B" w:rsidRDefault="00C84C33" w:rsidP="00C84C33">
      <w:pPr>
        <w:jc w:val="both"/>
        <w:rPr>
          <w:rFonts w:asciiTheme="minorHAnsi" w:hAnsiTheme="minorHAnsi" w:cstheme="minorHAnsi"/>
          <w:bCs/>
          <w:color w:val="000000" w:themeColor="text1"/>
          <w:sz w:val="18"/>
          <w:szCs w:val="18"/>
        </w:rPr>
      </w:pPr>
    </w:p>
    <w:p w14:paraId="6A40E832"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o następującej treści:</w:t>
      </w:r>
    </w:p>
    <w:p w14:paraId="5718C47E" w14:textId="77777777" w:rsidR="00C84C33" w:rsidRPr="0079346B" w:rsidRDefault="00C84C33" w:rsidP="00C84C33">
      <w:pPr>
        <w:jc w:val="center"/>
        <w:rPr>
          <w:rFonts w:asciiTheme="minorHAnsi" w:hAnsiTheme="minorHAnsi" w:cstheme="minorHAnsi"/>
          <w:bCs/>
          <w:color w:val="000000" w:themeColor="text1"/>
          <w:sz w:val="18"/>
          <w:szCs w:val="18"/>
        </w:rPr>
      </w:pPr>
    </w:p>
    <w:p w14:paraId="6C36F90D"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Preambuła</w:t>
      </w:r>
    </w:p>
    <w:p w14:paraId="13FD5B6A" w14:textId="77777777" w:rsidR="00C84C33" w:rsidRPr="0079346B" w:rsidRDefault="00C84C33" w:rsidP="00C84C33">
      <w:pPr>
        <w:jc w:val="center"/>
        <w:rPr>
          <w:rFonts w:asciiTheme="minorHAnsi" w:hAnsiTheme="minorHAnsi" w:cstheme="minorHAnsi"/>
          <w:bCs/>
          <w:color w:val="000000" w:themeColor="text1"/>
          <w:sz w:val="18"/>
          <w:szCs w:val="18"/>
        </w:rPr>
      </w:pPr>
    </w:p>
    <w:p w14:paraId="79A8B65D"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 xml:space="preserve">Zważywszy, że </w:t>
      </w:r>
    </w:p>
    <w:p w14:paraId="58690B37" w14:textId="77777777" w:rsidR="00C84C33" w:rsidRPr="0079346B" w:rsidRDefault="00C84C33" w:rsidP="00C84C33">
      <w:pPr>
        <w:jc w:val="center"/>
        <w:rPr>
          <w:rFonts w:asciiTheme="minorHAnsi" w:hAnsiTheme="minorHAnsi" w:cstheme="minorHAnsi"/>
          <w:bCs/>
          <w:color w:val="000000" w:themeColor="text1"/>
          <w:sz w:val="18"/>
          <w:szCs w:val="18"/>
        </w:rPr>
      </w:pPr>
    </w:p>
    <w:p w14:paraId="50E01984" w14:textId="0CA6343D" w:rsidR="00C84C33" w:rsidRPr="001537BB" w:rsidRDefault="00C84C33">
      <w:pPr>
        <w:pStyle w:val="Akapitzlist"/>
        <w:numPr>
          <w:ilvl w:val="0"/>
          <w:numId w:val="15"/>
        </w:numPr>
        <w:ind w:left="360"/>
        <w:jc w:val="both"/>
        <w:rPr>
          <w:rFonts w:asciiTheme="minorHAnsi" w:hAnsiTheme="minorHAnsi" w:cstheme="minorHAnsi"/>
          <w:sz w:val="18"/>
          <w:szCs w:val="18"/>
        </w:rPr>
      </w:pPr>
      <w:r w:rsidRPr="001537BB">
        <w:rPr>
          <w:rFonts w:asciiTheme="minorHAnsi" w:hAnsiTheme="minorHAnsi" w:cstheme="minorHAnsi"/>
          <w:bCs/>
          <w:color w:val="000000" w:themeColor="text1"/>
          <w:sz w:val="18"/>
          <w:szCs w:val="18"/>
        </w:rPr>
        <w:t xml:space="preserve">Zamawiający realizuje projekt pt. </w:t>
      </w:r>
      <w:r w:rsidR="001A7AAC" w:rsidRPr="001537BB">
        <w:rPr>
          <w:rFonts w:asciiTheme="minorHAnsi" w:hAnsiTheme="minorHAnsi" w:cstheme="minorHAnsi"/>
          <w:b/>
          <w:color w:val="000000" w:themeColor="text1"/>
          <w:sz w:val="18"/>
          <w:szCs w:val="18"/>
        </w:rPr>
        <w:t>Odbudowa infrastruktury OSP zniszczonej wskutek powodzi w gminie Stoszowice poprzez budowę remizy strażackiej w Stoszowicach oraz odbudowę remizy strażackiej w Budzowie</w:t>
      </w:r>
      <w:r w:rsidR="00B6317D">
        <w:rPr>
          <w:rFonts w:asciiTheme="minorHAnsi" w:hAnsiTheme="minorHAnsi" w:cstheme="minorHAnsi"/>
          <w:bCs/>
          <w:color w:val="000000" w:themeColor="text1"/>
          <w:sz w:val="18"/>
          <w:szCs w:val="18"/>
        </w:rPr>
        <w:t>.</w:t>
      </w:r>
      <w:r w:rsidRPr="001537BB">
        <w:rPr>
          <w:rFonts w:asciiTheme="minorHAnsi" w:hAnsiTheme="minorHAnsi" w:cstheme="minorHAnsi"/>
          <w:bCs/>
          <w:color w:val="000000" w:themeColor="text1"/>
          <w:sz w:val="18"/>
          <w:szCs w:val="18"/>
        </w:rPr>
        <w:t xml:space="preserve"> </w:t>
      </w:r>
      <w:r w:rsidR="001A7AAC" w:rsidRPr="001537BB">
        <w:rPr>
          <w:rFonts w:asciiTheme="minorHAnsi" w:hAnsiTheme="minorHAnsi" w:cstheme="minorHAnsi"/>
          <w:sz w:val="18"/>
          <w:szCs w:val="18"/>
        </w:rPr>
        <w:t>Zadanie współfinansowane</w:t>
      </w:r>
      <w:r w:rsidR="00B6317D">
        <w:rPr>
          <w:rFonts w:asciiTheme="minorHAnsi" w:hAnsiTheme="minorHAnsi" w:cstheme="minorHAnsi"/>
          <w:sz w:val="18"/>
          <w:szCs w:val="18"/>
        </w:rPr>
        <w:t xml:space="preserve"> jest</w:t>
      </w:r>
      <w:r w:rsidR="001A7AAC" w:rsidRPr="001537BB">
        <w:rPr>
          <w:rFonts w:asciiTheme="minorHAnsi" w:hAnsiTheme="minorHAnsi" w:cstheme="minorHAnsi"/>
          <w:sz w:val="18"/>
          <w:szCs w:val="18"/>
        </w:rPr>
        <w:t xml:space="preserve"> ze środków Unii Europejskiej w ramach Priorytetu nr 13 „Fundusze Europejskie na rzecz odbudowy i odporności Dolnego Śląska” Działania nr 13.01 „Odbudowa po </w:t>
      </w:r>
      <w:r w:rsidR="001537BB" w:rsidRPr="001537BB">
        <w:rPr>
          <w:rFonts w:asciiTheme="minorHAnsi" w:hAnsiTheme="minorHAnsi" w:cstheme="minorHAnsi"/>
          <w:sz w:val="18"/>
          <w:szCs w:val="18"/>
        </w:rPr>
        <w:t>powodzi” Programu</w:t>
      </w:r>
      <w:r w:rsidR="001A7AAC" w:rsidRPr="001537BB">
        <w:rPr>
          <w:rFonts w:asciiTheme="minorHAnsi" w:hAnsiTheme="minorHAnsi" w:cstheme="minorHAnsi"/>
          <w:sz w:val="18"/>
          <w:szCs w:val="18"/>
        </w:rPr>
        <w:t xml:space="preserve"> Fundusze Europejskie dla Dolnego Śląska 2021-2027,</w:t>
      </w:r>
      <w:r w:rsidR="001537BB" w:rsidRPr="001537BB">
        <w:rPr>
          <w:rFonts w:asciiTheme="minorHAnsi" w:hAnsiTheme="minorHAnsi" w:cstheme="minorHAnsi"/>
          <w:sz w:val="18"/>
          <w:szCs w:val="18"/>
        </w:rPr>
        <w:t xml:space="preserve"> </w:t>
      </w:r>
      <w:r w:rsidR="001A7AAC" w:rsidRPr="001537BB">
        <w:rPr>
          <w:rFonts w:asciiTheme="minorHAnsi" w:hAnsiTheme="minorHAnsi" w:cstheme="minorHAnsi"/>
          <w:sz w:val="18"/>
          <w:szCs w:val="18"/>
        </w:rPr>
        <w:t>w ramach naboru nr FEDS.13.01-IZ.00-430/26</w:t>
      </w:r>
    </w:p>
    <w:p w14:paraId="403FC34E" w14:textId="2EBB29F2" w:rsidR="00C84C33" w:rsidRPr="001537BB" w:rsidRDefault="00C84C33">
      <w:pPr>
        <w:pStyle w:val="Akapitzlist"/>
        <w:numPr>
          <w:ilvl w:val="0"/>
          <w:numId w:val="15"/>
        </w:numPr>
        <w:ind w:left="360"/>
        <w:jc w:val="both"/>
        <w:rPr>
          <w:rFonts w:asciiTheme="minorHAnsi" w:hAnsiTheme="minorHAnsi" w:cstheme="minorHAnsi"/>
          <w:bCs/>
          <w:color w:val="000000" w:themeColor="text1"/>
          <w:sz w:val="18"/>
          <w:szCs w:val="18"/>
        </w:rPr>
      </w:pPr>
      <w:r w:rsidRPr="001537BB">
        <w:rPr>
          <w:rFonts w:asciiTheme="minorHAnsi" w:hAnsiTheme="minorHAnsi" w:cstheme="minorHAnsi"/>
          <w:bCs/>
          <w:color w:val="000000" w:themeColor="text1"/>
          <w:sz w:val="18"/>
          <w:szCs w:val="18"/>
        </w:rPr>
        <w:t>Zamawiający jako beneficjent jest zobowiązany do realizacji Projektu zgodnie z umową o dofinansowanie oraz właściwymi przepisami prawa oraz wytycznymi,</w:t>
      </w:r>
    </w:p>
    <w:p w14:paraId="693465D1" w14:textId="040B4A2C" w:rsidR="00C84C33" w:rsidRPr="001537BB" w:rsidRDefault="00C84C33">
      <w:pPr>
        <w:pStyle w:val="Akapitzlist"/>
        <w:numPr>
          <w:ilvl w:val="0"/>
          <w:numId w:val="15"/>
        </w:numPr>
        <w:ind w:left="360"/>
        <w:jc w:val="both"/>
        <w:rPr>
          <w:rFonts w:asciiTheme="minorHAnsi" w:hAnsiTheme="minorHAnsi" w:cstheme="minorHAnsi"/>
          <w:bCs/>
          <w:color w:val="000000" w:themeColor="text1"/>
          <w:sz w:val="18"/>
          <w:szCs w:val="18"/>
        </w:rPr>
      </w:pPr>
      <w:r w:rsidRPr="001537BB">
        <w:rPr>
          <w:rFonts w:asciiTheme="minorHAnsi" w:hAnsiTheme="minorHAnsi" w:cstheme="minorHAnsi"/>
          <w:bCs/>
          <w:color w:val="000000" w:themeColor="text1"/>
          <w:sz w:val="18"/>
          <w:szCs w:val="18"/>
        </w:rPr>
        <w:t>Wykonawca jest podmiotem zajmującym się realizacją robót budowlanych w zakresie odpowiadającym przedmiotowi umowy,</w:t>
      </w:r>
    </w:p>
    <w:p w14:paraId="1A330501" w14:textId="02477C84" w:rsidR="00C84C33" w:rsidRPr="001537BB" w:rsidRDefault="00C84C33">
      <w:pPr>
        <w:pStyle w:val="Akapitzlist"/>
        <w:numPr>
          <w:ilvl w:val="0"/>
          <w:numId w:val="15"/>
        </w:numPr>
        <w:ind w:left="360"/>
        <w:jc w:val="both"/>
        <w:rPr>
          <w:rFonts w:asciiTheme="minorHAnsi" w:hAnsiTheme="minorHAnsi" w:cstheme="minorHAnsi"/>
          <w:bCs/>
          <w:color w:val="000000" w:themeColor="text1"/>
          <w:sz w:val="18"/>
          <w:szCs w:val="18"/>
        </w:rPr>
      </w:pPr>
      <w:r w:rsidRPr="001537BB">
        <w:rPr>
          <w:rFonts w:asciiTheme="minorHAnsi" w:hAnsiTheme="minorHAnsi" w:cstheme="minorHAnsi"/>
          <w:bCs/>
          <w:color w:val="000000" w:themeColor="text1"/>
          <w:sz w:val="18"/>
          <w:szCs w:val="18"/>
        </w:rPr>
        <w:t xml:space="preserve">oferta Wykonawcy została wybrana jako najkorzystniejsza w wyniku przeprowadzonego postępowania o udzielenie zamówienia publicznego w trybie podstawowym nr </w:t>
      </w:r>
      <w:r w:rsidR="00C6540F">
        <w:rPr>
          <w:rFonts w:asciiTheme="minorHAnsi" w:hAnsiTheme="minorHAnsi" w:cstheme="minorHAnsi"/>
          <w:bCs/>
          <w:color w:val="000000" w:themeColor="text1"/>
          <w:sz w:val="18"/>
          <w:szCs w:val="18"/>
        </w:rPr>
        <w:t>RR…..2026</w:t>
      </w:r>
      <w:r w:rsidRPr="001537BB">
        <w:rPr>
          <w:rFonts w:asciiTheme="minorHAnsi" w:hAnsiTheme="minorHAnsi" w:cstheme="minorHAnsi"/>
          <w:bCs/>
          <w:color w:val="000000" w:themeColor="text1"/>
          <w:sz w:val="18"/>
          <w:szCs w:val="18"/>
        </w:rPr>
        <w:t xml:space="preserve">, na podstawie art. 275 </w:t>
      </w:r>
      <w:r w:rsidR="001D00E8" w:rsidRPr="001537BB">
        <w:rPr>
          <w:rFonts w:asciiTheme="minorHAnsi" w:hAnsiTheme="minorHAnsi" w:cstheme="minorHAnsi"/>
          <w:bCs/>
          <w:color w:val="000000" w:themeColor="text1"/>
          <w:sz w:val="18"/>
          <w:szCs w:val="18"/>
        </w:rPr>
        <w:t>pkt. 1</w:t>
      </w:r>
      <w:r w:rsidRPr="001537BB">
        <w:rPr>
          <w:rFonts w:asciiTheme="minorHAnsi" w:hAnsiTheme="minorHAnsi" w:cstheme="minorHAnsi"/>
          <w:bCs/>
          <w:color w:val="000000" w:themeColor="text1"/>
          <w:sz w:val="18"/>
          <w:szCs w:val="18"/>
        </w:rPr>
        <w:t xml:space="preserve"> ustawy z dnia 11.09.2019</w:t>
      </w:r>
      <w:r w:rsidR="00875AFD" w:rsidRPr="001537BB">
        <w:rPr>
          <w:rFonts w:asciiTheme="minorHAnsi" w:hAnsiTheme="minorHAnsi" w:cstheme="minorHAnsi"/>
          <w:bCs/>
          <w:color w:val="000000" w:themeColor="text1"/>
          <w:sz w:val="18"/>
          <w:szCs w:val="18"/>
        </w:rPr>
        <w:t xml:space="preserve"> </w:t>
      </w:r>
      <w:r w:rsidRPr="001537BB">
        <w:rPr>
          <w:rFonts w:asciiTheme="minorHAnsi" w:hAnsiTheme="minorHAnsi" w:cstheme="minorHAnsi"/>
          <w:bCs/>
          <w:color w:val="000000" w:themeColor="text1"/>
          <w:sz w:val="18"/>
          <w:szCs w:val="18"/>
        </w:rPr>
        <w:t>r. – Prawo zamówień publicznych,</w:t>
      </w:r>
    </w:p>
    <w:p w14:paraId="3253B76E" w14:textId="77777777" w:rsidR="00C84C33" w:rsidRPr="0079346B" w:rsidRDefault="00C84C33" w:rsidP="001537BB">
      <w:pPr>
        <w:jc w:val="both"/>
        <w:rPr>
          <w:rFonts w:asciiTheme="minorHAnsi" w:hAnsiTheme="minorHAnsi" w:cstheme="minorHAnsi"/>
          <w:bCs/>
          <w:color w:val="000000" w:themeColor="text1"/>
          <w:sz w:val="18"/>
          <w:szCs w:val="18"/>
        </w:rPr>
      </w:pPr>
    </w:p>
    <w:p w14:paraId="50B0B60D"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Strony zawarły umowę o treści następującej:</w:t>
      </w:r>
    </w:p>
    <w:p w14:paraId="2644E851" w14:textId="77777777" w:rsidR="00C84C33" w:rsidRPr="0079346B" w:rsidRDefault="00C84C33" w:rsidP="00C84C33">
      <w:pPr>
        <w:jc w:val="both"/>
        <w:rPr>
          <w:rFonts w:asciiTheme="minorHAnsi" w:hAnsiTheme="minorHAnsi" w:cstheme="minorHAnsi"/>
          <w:bCs/>
          <w:color w:val="000000" w:themeColor="text1"/>
          <w:sz w:val="18"/>
          <w:szCs w:val="18"/>
        </w:rPr>
      </w:pPr>
    </w:p>
    <w:p w14:paraId="3C912BDD"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1</w:t>
      </w:r>
    </w:p>
    <w:p w14:paraId="284C9F38"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Przedmiot umowy</w:t>
      </w:r>
    </w:p>
    <w:p w14:paraId="1E84EA55" w14:textId="0C9C1F20" w:rsidR="00C84C33" w:rsidRPr="00C91FEA" w:rsidRDefault="00C84C33">
      <w:pPr>
        <w:pStyle w:val="Akapitzlist"/>
        <w:numPr>
          <w:ilvl w:val="0"/>
          <w:numId w:val="16"/>
        </w:numPr>
        <w:jc w:val="both"/>
        <w:rPr>
          <w:rFonts w:asciiTheme="minorHAnsi" w:hAnsiTheme="minorHAnsi" w:cstheme="minorHAnsi"/>
          <w:b/>
          <w:sz w:val="18"/>
          <w:szCs w:val="18"/>
        </w:rPr>
      </w:pPr>
      <w:r w:rsidRPr="00C65A6C">
        <w:rPr>
          <w:rFonts w:asciiTheme="minorHAnsi" w:hAnsiTheme="minorHAnsi" w:cstheme="minorHAnsi"/>
          <w:bCs/>
          <w:color w:val="000000" w:themeColor="text1"/>
          <w:sz w:val="18"/>
          <w:szCs w:val="18"/>
        </w:rPr>
        <w:t>Na zasadach określonych w umowie Zamawiający zleca, a Wykonawca zobowiązuje się do wykonania robót budowlanych obejmujących</w:t>
      </w:r>
      <w:r w:rsidR="00B6317D" w:rsidRPr="00C65A6C">
        <w:rPr>
          <w:rFonts w:asciiTheme="minorHAnsi" w:hAnsiTheme="minorHAnsi" w:cstheme="minorHAnsi"/>
          <w:bCs/>
          <w:color w:val="000000" w:themeColor="text1"/>
          <w:sz w:val="18"/>
          <w:szCs w:val="18"/>
        </w:rPr>
        <w:t xml:space="preserve"> </w:t>
      </w:r>
      <w:r w:rsidR="00A8585A" w:rsidRPr="00C91FEA">
        <w:rPr>
          <w:rFonts w:asciiTheme="minorHAnsi" w:hAnsiTheme="minorHAnsi" w:cstheme="minorHAnsi"/>
          <w:b/>
          <w:sz w:val="18"/>
          <w:szCs w:val="18"/>
        </w:rPr>
        <w:t xml:space="preserve">Część 1: </w:t>
      </w:r>
      <w:r w:rsidR="00C91FEA" w:rsidRPr="00C91FEA">
        <w:rPr>
          <w:rFonts w:asciiTheme="minorHAnsi" w:hAnsiTheme="minorHAnsi" w:cstheme="minorHAnsi"/>
          <w:b/>
          <w:sz w:val="18"/>
          <w:szCs w:val="18"/>
        </w:rPr>
        <w:t>Budowa remizy strażackiej w Stoszowicach – budynek demonstracyjny</w:t>
      </w:r>
      <w:r w:rsidR="00B6317D" w:rsidRPr="00C91FEA">
        <w:rPr>
          <w:rFonts w:asciiTheme="minorHAnsi" w:hAnsiTheme="minorHAnsi" w:cstheme="minorHAnsi"/>
          <w:b/>
          <w:sz w:val="18"/>
          <w:szCs w:val="18"/>
        </w:rPr>
        <w:t xml:space="preserve"> </w:t>
      </w:r>
    </w:p>
    <w:p w14:paraId="6C1E8130" w14:textId="45BB8882" w:rsidR="00C84C33" w:rsidRPr="00C65A6C" w:rsidRDefault="00C84C33">
      <w:pPr>
        <w:pStyle w:val="Akapitzlist"/>
        <w:numPr>
          <w:ilvl w:val="0"/>
          <w:numId w:val="16"/>
        </w:numPr>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Przedmiot umowy obejmuje również uzyskanie przez Wykonawcę ostatecznej decyzji o pozwoleniu na użytkowanie lub/i skuteczne złożenie przez Wykonawcę i przyjęcie przez właściwy organ zawiadomienia o zakończeniu budowy, do którego nie zgłoszono sprzeciwu w drodze decyzji.</w:t>
      </w:r>
    </w:p>
    <w:p w14:paraId="694F051F" w14:textId="4604C8F2" w:rsidR="00C84C33" w:rsidRPr="00C65A6C" w:rsidRDefault="00C84C33">
      <w:pPr>
        <w:pStyle w:val="Akapitzlist"/>
        <w:numPr>
          <w:ilvl w:val="0"/>
          <w:numId w:val="16"/>
        </w:numPr>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 xml:space="preserve">Szczegółowy opis przedmiotu zamówienia został zawarty w specyfikacji warunków zamówienia, zwanej dalej SWZ, stanowiącej załącznik nr 1a do umowy oraz w ofercie Wykonawcy, stanowiącej załącznik nr 2 do umowy. </w:t>
      </w:r>
    </w:p>
    <w:p w14:paraId="4E239786" w14:textId="413B94C2" w:rsidR="00C84C33" w:rsidRPr="000C569A" w:rsidRDefault="00C84C33" w:rsidP="000F53A7">
      <w:pPr>
        <w:pStyle w:val="Akapitzlist"/>
        <w:numPr>
          <w:ilvl w:val="0"/>
          <w:numId w:val="16"/>
        </w:numPr>
        <w:jc w:val="both"/>
        <w:rPr>
          <w:rFonts w:asciiTheme="minorHAnsi" w:hAnsiTheme="minorHAnsi" w:cstheme="minorHAnsi"/>
          <w:bCs/>
          <w:color w:val="000000" w:themeColor="text1"/>
          <w:sz w:val="18"/>
          <w:szCs w:val="18"/>
        </w:rPr>
      </w:pPr>
      <w:r w:rsidRPr="000C569A">
        <w:rPr>
          <w:rFonts w:asciiTheme="minorHAnsi" w:hAnsiTheme="minorHAnsi" w:cstheme="minorHAnsi"/>
          <w:bCs/>
          <w:color w:val="000000" w:themeColor="text1"/>
          <w:sz w:val="18"/>
          <w:szCs w:val="18"/>
        </w:rPr>
        <w:t xml:space="preserve">Wykonawca zobowiązuje się do wykonania przedmiotu umowy zgodnie z dokumentacją projektową, </w:t>
      </w:r>
      <w:proofErr w:type="spellStart"/>
      <w:r w:rsidRPr="000C569A">
        <w:rPr>
          <w:rFonts w:asciiTheme="minorHAnsi" w:hAnsiTheme="minorHAnsi" w:cstheme="minorHAnsi"/>
          <w:bCs/>
          <w:color w:val="000000" w:themeColor="text1"/>
          <w:sz w:val="18"/>
          <w:szCs w:val="18"/>
        </w:rPr>
        <w:t>STWiORB</w:t>
      </w:r>
      <w:proofErr w:type="spellEnd"/>
      <w:r w:rsidRPr="000C569A">
        <w:rPr>
          <w:rFonts w:asciiTheme="minorHAnsi" w:hAnsiTheme="minorHAnsi" w:cstheme="minorHAnsi"/>
          <w:bCs/>
          <w:color w:val="000000" w:themeColor="text1"/>
          <w:sz w:val="18"/>
          <w:szCs w:val="18"/>
        </w:rPr>
        <w:t xml:space="preserve"> oraz warunkami uzyskanego pozwolenia na budowę oraz z SWZ. Wykonawca oświadcza tym samym, że zapoznał się z dokumentacją zawartą w załączniku nr 1b do umowy</w:t>
      </w:r>
      <w:r w:rsidR="000C569A" w:rsidRPr="000C569A">
        <w:rPr>
          <w:rFonts w:asciiTheme="minorHAnsi" w:hAnsiTheme="minorHAnsi" w:cstheme="minorHAnsi"/>
          <w:bCs/>
          <w:color w:val="000000" w:themeColor="text1"/>
          <w:sz w:val="18"/>
          <w:szCs w:val="18"/>
        </w:rPr>
        <w:t>.</w:t>
      </w:r>
      <w:r w:rsidRPr="000C569A">
        <w:rPr>
          <w:rFonts w:asciiTheme="minorHAnsi" w:hAnsiTheme="minorHAnsi" w:cstheme="minorHAnsi"/>
          <w:bCs/>
          <w:color w:val="000000" w:themeColor="text1"/>
          <w:sz w:val="18"/>
          <w:szCs w:val="18"/>
        </w:rPr>
        <w:t xml:space="preserve"> </w:t>
      </w:r>
    </w:p>
    <w:p w14:paraId="4678DB0D"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2</w:t>
      </w:r>
    </w:p>
    <w:p w14:paraId="257866BA"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Pozostałe zobowiązania Wykonawcy</w:t>
      </w:r>
    </w:p>
    <w:p w14:paraId="1709C1B8" w14:textId="6EAD700E"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Wykonawca oświadcza, że dysponuje wiedzą, zasobami, umiejętnościami i doświadczeniem oraz uprawnieniami, jak również zobowiązuje się wykonać przedmiot umowy zgodnie z jej postanowieniami, dokumentacją oraz wymaganiami wynikającymi z obowiązujących w tym zakresie przepisów prawa, w tym ustawy z dnia 07</w:t>
      </w:r>
      <w:r w:rsidR="00C6540F" w:rsidRPr="00C65A6C">
        <w:rPr>
          <w:rFonts w:asciiTheme="minorHAnsi" w:hAnsiTheme="minorHAnsi" w:cstheme="minorHAnsi"/>
          <w:bCs/>
          <w:color w:val="000000" w:themeColor="text1"/>
          <w:sz w:val="18"/>
          <w:szCs w:val="18"/>
        </w:rPr>
        <w:t xml:space="preserve"> lipca </w:t>
      </w:r>
      <w:r w:rsidRPr="00C65A6C">
        <w:rPr>
          <w:rFonts w:asciiTheme="minorHAnsi" w:hAnsiTheme="minorHAnsi" w:cstheme="minorHAnsi"/>
          <w:bCs/>
          <w:color w:val="000000" w:themeColor="text1"/>
          <w:sz w:val="18"/>
          <w:szCs w:val="18"/>
        </w:rPr>
        <w:t>1994 r. − Prawo Budowlane, jak również rozporządzeń wykonawczych do ww. ustawy, zgodnie z wiedzą techniczną oraz zasadami sztuki budowlanej. Oświadczenia, o których mowa w niniejszym ustępie, mają charakter gwarancyjny. W razie wątpliwości Strony ustalają, że Wykonawca zobowiązany jest do sporządzenia kompletnej dokumentacji wymaganej od kierownika budowy na gruncie obowiązujących w tym zakresie przepisów prawa oraz przekazania jej Zamawiającemu w wymaganej liczbie egzemplarzy.</w:t>
      </w:r>
    </w:p>
    <w:p w14:paraId="6C5962A5" w14:textId="0D12F454"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 xml:space="preserve">Wykonawca oświadcza, że dysponuje odpowiednim potencjałem technicznym oraz pracownikami zdolnymi do należytego wykonania umowy oraz że nadzór </w:t>
      </w:r>
      <w:r w:rsidR="00C438B5" w:rsidRPr="00C65A6C">
        <w:rPr>
          <w:rFonts w:asciiTheme="minorHAnsi" w:hAnsiTheme="minorHAnsi" w:cstheme="minorHAnsi"/>
          <w:bCs/>
          <w:color w:val="000000" w:themeColor="text1"/>
          <w:sz w:val="18"/>
          <w:szCs w:val="18"/>
        </w:rPr>
        <w:t>nad robotami</w:t>
      </w:r>
      <w:r w:rsidRPr="00C65A6C">
        <w:rPr>
          <w:rFonts w:asciiTheme="minorHAnsi" w:hAnsiTheme="minorHAnsi" w:cstheme="minorHAnsi"/>
          <w:bCs/>
          <w:color w:val="000000" w:themeColor="text1"/>
          <w:sz w:val="18"/>
          <w:szCs w:val="18"/>
        </w:rPr>
        <w:t xml:space="preserve"> będzie wykonywany przez osoby posiadają aktualne uprawnienia </w:t>
      </w:r>
      <w:r w:rsidRPr="00C65A6C">
        <w:rPr>
          <w:rFonts w:asciiTheme="minorHAnsi" w:hAnsiTheme="minorHAnsi" w:cstheme="minorHAnsi"/>
          <w:bCs/>
          <w:color w:val="000000" w:themeColor="text1"/>
          <w:sz w:val="18"/>
          <w:szCs w:val="18"/>
        </w:rPr>
        <w:lastRenderedPageBreak/>
        <w:t xml:space="preserve">budowlane. W razie wątpliwości Strony ustalają, że Wykonawca jest zobowiązany do okazania Zamawiającemu, na każde jego żądanie, zaświadczeń potwierdzających nadanie uprawnień budowlanych w oryginale lub w kopii poświadczonej za zgodność. </w:t>
      </w:r>
    </w:p>
    <w:p w14:paraId="3C2A33A0" w14:textId="4A46923D"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Strony ustalają, że Wykonawca ponosi odpowiedzialność za działania lub zaniechania wszelkich osób (w tym podwykonawców), którymi posługuje się przy wykonywaniu umowy, jak za swoje własne działania lub zaniechania i nie może zwolnić się z tej odpowiedzialności na podstawie art. 429 ustawy z dnia 23.04.1964 r. – Kodeks Cywilny. Zamawiający w każdym czasie może zażądać od Wykonawcy zmiany tych osób, jeżeli uzna, że dana osoba nie wykonuje swoich obowiązków lub wykonuje je w sposób nienależyty bądź też pomiędzy daną osobą, a personelem Zamawiającego brak jest współdziałania.</w:t>
      </w:r>
    </w:p>
    <w:p w14:paraId="3A0B5951" w14:textId="7E598BF7"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 xml:space="preserve">Wykonawca zobowiązuje się udzielać Zamawiającemu wszelkich wyjaśnień i informacji na temat postępów i sposobu wykonywania powierzonych robót, a także na bieżąco informować o ewentualnych problemach i dodatkowych okolicznościach wynikłych w trakcie realizacji umowy. Wykonawca zobowiązuje się w szczególności do każdorazowego zawiadamiania Zamawiającego niezwłocznie, jednakże </w:t>
      </w:r>
      <w:r w:rsidR="00C65A6C" w:rsidRPr="00C65A6C">
        <w:rPr>
          <w:rFonts w:asciiTheme="minorHAnsi" w:hAnsiTheme="minorHAnsi" w:cstheme="minorHAnsi"/>
          <w:bCs/>
          <w:color w:val="000000" w:themeColor="text1"/>
          <w:sz w:val="18"/>
          <w:szCs w:val="18"/>
        </w:rPr>
        <w:t>nie później</w:t>
      </w:r>
      <w:r w:rsidRPr="00C65A6C">
        <w:rPr>
          <w:rFonts w:asciiTheme="minorHAnsi" w:hAnsiTheme="minorHAnsi" w:cstheme="minorHAnsi"/>
          <w:bCs/>
          <w:color w:val="000000" w:themeColor="text1"/>
          <w:sz w:val="18"/>
          <w:szCs w:val="18"/>
        </w:rPr>
        <w:t xml:space="preserve"> niż 24 godziny o zaistniałych na budowie nieprawidłowościach. W sytuacji, o której mowa w zdaniu poprzednim, na żądanie Zamawiającego Wykonawca przedstawi plan naprawczy, mający na celu usunięcie zaistniałych nieprawidłowości.</w:t>
      </w:r>
    </w:p>
    <w:p w14:paraId="606E4A3F" w14:textId="5EE28D33"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 xml:space="preserve">Niezależnie od innych postanowień niniejszej umowy, Wykonawca zobowiązuje się do ścisłej współpracy oraz prowadzenia bieżących uzgodnień z Zamawiającym, w tym do niezwłocznego udzielania Zamawiającemu wyjaśnień oraz do dostarczania Zamawiającemu niezbędnych informacji, które mogą mieć wpływ na należytą realizację przedmiotu umowy. </w:t>
      </w:r>
    </w:p>
    <w:p w14:paraId="02233A38" w14:textId="7389829F"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Wykonawca zobowiązuje się, przed rozpoczęciem robót, do odpowiedniego zorganizowania, zagospodarowania oraz należytego zabezpieczenia miejsca prowadzenia robót w sposób zapewniający bezpieczeństwo osób przebywających na terenie prowadzenia robót oraz w jego obrębie. Wykonawca zobowiązuje się, przed rozpoczęciem robót, do wykonania oraz umieszczenia na placu budowy tablic informacyjnych, których wymóg wynika z obowiązujących w tym zakresie przepisów prawa.</w:t>
      </w:r>
    </w:p>
    <w:p w14:paraId="1C7D15F7" w14:textId="7556B734"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 xml:space="preserve">Wykonawca zobowiązuje się do doprowadzenia mediów dla potrzeb prowadzenia robót budowlanych, w tym także do pokrycia wszelkich kosztów z tym związanych, w tym w szczególności do pokrycia kosztów opomiarowania oraz instalacji dodatkowych liczników i podliczników, a nadto także w razie konieczności do uzyskania wszelkich wymaganych zgód właścicieli oraz dostawców. </w:t>
      </w:r>
    </w:p>
    <w:p w14:paraId="05C0713D" w14:textId="6F74025A"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Wykonawca zobowiązuje się do odprowadzania ścieków i ponoszenia kosztów zużycia wody, energii, zrzutu ścieków i innych dla potrzeb prowadzenia robót budowlanych, na podstawie zamontowanych liczników oraz podliczników.</w:t>
      </w:r>
    </w:p>
    <w:p w14:paraId="42C4E6BC" w14:textId="09835413"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 xml:space="preserve">Wykonawca zobowiązuje się do utrzymywania porządku, a także gospodarowania powstałymi odpadami zgodnie z obowiązującymi w tym zakresie przepisami prawa (w tym do ich niezwłocznego usuwania z miejsca prowadzenia robót), a także do uprzątnięcia miejsca prowadzenia robót po ich zakończeniu oraz w razie potrzeby zgłoszenia informacji o wytwarzanych odpadach do właściwego organu administracji publicznej. </w:t>
      </w:r>
    </w:p>
    <w:p w14:paraId="16D48F45" w14:textId="4C14CAEF"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Wykonawca zobowiązuje się, przed rozpoczęciem robót, do zabezpieczenia miejsca prowadzenia robót przed dostępem osób trzecich.</w:t>
      </w:r>
    </w:p>
    <w:p w14:paraId="6956D076" w14:textId="3E89C019"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Wykonawca zobowiązuje się do używania materiałów oraz urządzeń odpowiadających obowiązującym normom, oraz obowiązującym w tym zakresie przepisom prawa.</w:t>
      </w:r>
    </w:p>
    <w:p w14:paraId="42881B1B" w14:textId="2A353E73"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Wykonawca zobowiązuje się do ścisłej współpracy z Zamawiającym, w tym do stosowania się do uzgodnień i wskazówek co do sposobu wykonania przedmiotu umowy. W razie wątpliwości Strony ustalają, że Wykonawca ma obowiązek uzgadniania z Zamawiającym doboru wykorzystywanej technologii, materiałów budowlanych oraz standardu wykończenia. Zalecenia i wskazówki Zamawiającego nie zwalniają Wykonawcy z odpowiedzialności za prawidłowe wykonanie umowy.</w:t>
      </w:r>
    </w:p>
    <w:p w14:paraId="7A84A549" w14:textId="4DEA9D2D"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 xml:space="preserve">Wykonawca zobowiązuje się do uczestniczenia, na żądanie Zamawiającego, w naradach, spotkaniach z mieszkańcami i innych czynnościach w trakcie wykonywania umowy oraz w okresie gwarancji i rękojmi oraz dbania o dobry wizerunek realizowanej inwestycji. </w:t>
      </w:r>
    </w:p>
    <w:p w14:paraId="4DC5D07D" w14:textId="704FC540"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Wykonawca zobowiązuje się do wykonania umowy przy wykorzystaniu własnego sprzętu i materiałów, jak również do ponoszenia wszelkich kosztów związanych z jej realizacją.</w:t>
      </w:r>
    </w:p>
    <w:p w14:paraId="38DC25B3" w14:textId="28644739"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Wykonawca zobowiązuje się do zdemontowania obiektów tymczasowych i uporządkowania terenu w terminie do 2 dni od dnia podpisania przez Zamawiającego Protokołu Odbioru Częściowego potwierdzającego należyte wykonanie danego zakresu umowy. W przypadku, w którym obiekty tymczasowe, o których mowa w zdaniu poprzednim są niezbędne do zrealizowania całego przedmiotu umowy, Wykonawca zobowiązuje się do zdemontowania obiektów tymczasowych i uporządkowania terenu najpóźniej w terminie do 2 dni od dnia podpisania przez Zamawiającego Protokołu Odbioru Końcowego potwierdzającego należyte wykonanie przedmiotu umowy.</w:t>
      </w:r>
    </w:p>
    <w:p w14:paraId="709F1925" w14:textId="7E8A62A9"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Wykonawca ponosi odpowiedzialność za wszelkie szkody wynikłe na terenie budowy w czasie od daty przejęcia miejsca prowadzenia robót budowlanych od Zamawiającego do dnia podpisania protokołu odbioru potwierdzającego należyte wykonanie przedmiotu Umowy.</w:t>
      </w:r>
    </w:p>
    <w:p w14:paraId="22948778" w14:textId="1815BEBA"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lastRenderedPageBreak/>
        <w:t>W ramach przedmiotu zamówienia Wykonawca jest zobowiązany</w:t>
      </w:r>
      <w:r w:rsidR="00FC2800" w:rsidRPr="00C65A6C">
        <w:rPr>
          <w:rFonts w:asciiTheme="minorHAnsi" w:hAnsiTheme="minorHAnsi" w:cstheme="minorHAnsi"/>
          <w:bCs/>
          <w:color w:val="000000" w:themeColor="text1"/>
          <w:sz w:val="18"/>
          <w:szCs w:val="18"/>
        </w:rPr>
        <w:t>,</w:t>
      </w:r>
      <w:r w:rsidRPr="00C65A6C">
        <w:rPr>
          <w:rFonts w:asciiTheme="minorHAnsi" w:hAnsiTheme="minorHAnsi" w:cstheme="minorHAnsi"/>
          <w:bCs/>
          <w:color w:val="000000" w:themeColor="text1"/>
          <w:sz w:val="18"/>
          <w:szCs w:val="18"/>
        </w:rPr>
        <w:t xml:space="preserve"> w razie takiej konieczności</w:t>
      </w:r>
      <w:r w:rsidR="00FC2800" w:rsidRPr="00C65A6C">
        <w:rPr>
          <w:rFonts w:asciiTheme="minorHAnsi" w:hAnsiTheme="minorHAnsi" w:cstheme="minorHAnsi"/>
          <w:bCs/>
          <w:color w:val="000000" w:themeColor="text1"/>
          <w:sz w:val="18"/>
          <w:szCs w:val="18"/>
        </w:rPr>
        <w:t>, do</w:t>
      </w:r>
      <w:r w:rsidRPr="00C65A6C">
        <w:rPr>
          <w:rFonts w:asciiTheme="minorHAnsi" w:hAnsiTheme="minorHAnsi" w:cstheme="minorHAnsi"/>
          <w:bCs/>
          <w:color w:val="000000" w:themeColor="text1"/>
          <w:sz w:val="18"/>
          <w:szCs w:val="18"/>
        </w:rPr>
        <w:t xml:space="preserve"> uzyskania wszystkich niezbędnych decyzji w tym decyzji zmieniających także do pozwolenia na budowę w ramach wynagrodzenia ryczałtowego oraz w zakresie uzgodnionym z Zamawiającym. </w:t>
      </w:r>
    </w:p>
    <w:p w14:paraId="35901B19" w14:textId="43E2D3BC" w:rsidR="000C75B7" w:rsidRPr="00C91FEA" w:rsidRDefault="00FC2800">
      <w:pPr>
        <w:pStyle w:val="Akapitzlist"/>
        <w:numPr>
          <w:ilvl w:val="0"/>
          <w:numId w:val="17"/>
        </w:numPr>
        <w:ind w:left="360"/>
        <w:jc w:val="both"/>
        <w:rPr>
          <w:rFonts w:asciiTheme="minorHAnsi" w:hAnsiTheme="minorHAnsi" w:cstheme="minorHAnsi"/>
          <w:bCs/>
          <w:sz w:val="18"/>
          <w:szCs w:val="18"/>
        </w:rPr>
      </w:pPr>
      <w:r w:rsidRPr="00C91FEA">
        <w:rPr>
          <w:rFonts w:asciiTheme="minorHAnsi" w:hAnsiTheme="minorHAnsi" w:cstheme="minorHAnsi"/>
          <w:bCs/>
          <w:sz w:val="18"/>
          <w:szCs w:val="18"/>
        </w:rPr>
        <w:t>Po stronie Wykonawcy leży zapewnienie nadzoru geologicznego zgodnie z opinią geotechniczną załączoną do dokumentacji projektowej</w:t>
      </w:r>
    </w:p>
    <w:p w14:paraId="360F0E53" w14:textId="2BFA9321" w:rsidR="00FC2800" w:rsidRPr="00C91FEA" w:rsidRDefault="00C65A6C">
      <w:pPr>
        <w:pStyle w:val="Akapitzlist"/>
        <w:numPr>
          <w:ilvl w:val="0"/>
          <w:numId w:val="17"/>
        </w:numPr>
        <w:ind w:left="360"/>
        <w:jc w:val="both"/>
        <w:rPr>
          <w:rFonts w:asciiTheme="minorHAnsi" w:hAnsiTheme="minorHAnsi" w:cstheme="minorHAnsi"/>
          <w:bCs/>
          <w:sz w:val="18"/>
          <w:szCs w:val="18"/>
        </w:rPr>
      </w:pPr>
      <w:r w:rsidRPr="00C91FEA">
        <w:rPr>
          <w:rFonts w:asciiTheme="minorHAnsi" w:hAnsiTheme="minorHAnsi" w:cstheme="minorHAnsi"/>
          <w:bCs/>
          <w:sz w:val="18"/>
          <w:szCs w:val="18"/>
        </w:rPr>
        <w:t>Wykonawca zobowiązuje się do wykonania geodezyjnej inwentaryzacji powykonawczej</w:t>
      </w:r>
      <w:r w:rsidR="002B33C8" w:rsidRPr="00C91FEA">
        <w:rPr>
          <w:rFonts w:asciiTheme="minorHAnsi" w:hAnsiTheme="minorHAnsi" w:cstheme="minorHAnsi"/>
          <w:bCs/>
          <w:sz w:val="18"/>
          <w:szCs w:val="18"/>
        </w:rPr>
        <w:t>.</w:t>
      </w:r>
    </w:p>
    <w:p w14:paraId="5EB16C95" w14:textId="65767CE1" w:rsidR="00C84C33" w:rsidRPr="00C65A6C" w:rsidRDefault="00C84C33">
      <w:pPr>
        <w:pStyle w:val="Akapitzlist"/>
        <w:numPr>
          <w:ilvl w:val="0"/>
          <w:numId w:val="17"/>
        </w:numPr>
        <w:ind w:left="360"/>
        <w:jc w:val="both"/>
        <w:rPr>
          <w:rFonts w:asciiTheme="minorHAnsi" w:hAnsiTheme="minorHAnsi" w:cstheme="minorHAnsi"/>
          <w:bCs/>
          <w:color w:val="000000" w:themeColor="text1"/>
          <w:sz w:val="18"/>
          <w:szCs w:val="18"/>
        </w:rPr>
      </w:pPr>
      <w:r w:rsidRPr="00C65A6C">
        <w:rPr>
          <w:rFonts w:asciiTheme="minorHAnsi" w:hAnsiTheme="minorHAnsi" w:cstheme="minorHAnsi"/>
          <w:bCs/>
          <w:color w:val="000000" w:themeColor="text1"/>
          <w:sz w:val="18"/>
          <w:szCs w:val="18"/>
        </w:rPr>
        <w:t>Wykonawca ponadto</w:t>
      </w:r>
      <w:r w:rsidRPr="00C65A6C">
        <w:rPr>
          <w:rFonts w:asciiTheme="minorHAnsi" w:hAnsiTheme="minorHAnsi" w:cstheme="minorHAnsi"/>
          <w:color w:val="000000"/>
          <w:sz w:val="18"/>
          <w:szCs w:val="18"/>
        </w:rPr>
        <w:t xml:space="preserve"> oświadcza, że: </w:t>
      </w:r>
    </w:p>
    <w:p w14:paraId="579F7CA0" w14:textId="77777777" w:rsidR="00C84C33" w:rsidRPr="0079346B" w:rsidRDefault="00C84C33">
      <w:pPr>
        <w:numPr>
          <w:ilvl w:val="0"/>
          <w:numId w:val="14"/>
        </w:numPr>
        <w:autoSpaceDE w:val="0"/>
        <w:autoSpaceDN w:val="0"/>
        <w:adjustRightInd w:val="0"/>
        <w:ind w:left="360"/>
        <w:jc w:val="both"/>
        <w:rPr>
          <w:rFonts w:asciiTheme="minorHAnsi" w:hAnsiTheme="minorHAnsi" w:cstheme="minorHAnsi"/>
          <w:sz w:val="18"/>
          <w:szCs w:val="18"/>
          <w:lang w:eastAsia="en-GB"/>
        </w:rPr>
      </w:pPr>
      <w:r w:rsidRPr="0079346B">
        <w:rPr>
          <w:rFonts w:asciiTheme="minorHAnsi" w:hAnsiTheme="minorHAnsi" w:cstheme="minorHAnsi"/>
          <w:sz w:val="18"/>
          <w:szCs w:val="18"/>
          <w:lang w:eastAsia="en-GB"/>
        </w:rPr>
        <w:t>nie pochodzi z państwa objętego embargo lub sankcjami międzynarodowymi,</w:t>
      </w:r>
    </w:p>
    <w:p w14:paraId="1C7CE091" w14:textId="77777777" w:rsidR="00C84C33" w:rsidRPr="0079346B" w:rsidRDefault="00C84C33">
      <w:pPr>
        <w:numPr>
          <w:ilvl w:val="0"/>
          <w:numId w:val="14"/>
        </w:numPr>
        <w:autoSpaceDE w:val="0"/>
        <w:autoSpaceDN w:val="0"/>
        <w:adjustRightInd w:val="0"/>
        <w:ind w:left="360"/>
        <w:jc w:val="both"/>
        <w:rPr>
          <w:rFonts w:asciiTheme="minorHAnsi" w:hAnsiTheme="minorHAnsi" w:cstheme="minorHAnsi"/>
          <w:sz w:val="18"/>
          <w:szCs w:val="18"/>
          <w:lang w:eastAsia="en-GB"/>
        </w:rPr>
      </w:pPr>
      <w:r w:rsidRPr="0079346B">
        <w:rPr>
          <w:rFonts w:asciiTheme="minorHAnsi" w:hAnsiTheme="minorHAnsi" w:cstheme="minorHAnsi"/>
          <w:sz w:val="18"/>
          <w:szCs w:val="18"/>
          <w:lang w:eastAsia="en-GB"/>
        </w:rPr>
        <w:t>nie został wpisany na listę osób i podmiotów, wobec których zostały zastosowane środki ograniczające, o których mowa w art. 1 ustawy z dnia 13.04.2022r. - o szczególnych rozwiązaniach w zakresie przeciwdziałania wspieraniu agresji na Ukrainę oraz służących ochronie bezpieczeństwa narodowego, zwaną dalej “Ustawą”, prowadzoną przez Ministra Spraw Wewnętrznych i Administracji oraz opublikowaną w Biuletynie Informacji Publicznej na stronie podmiotowej Ministra Spraw Wewnętrznych i Administracji, zwaną dalej “Listą”,</w:t>
      </w:r>
    </w:p>
    <w:p w14:paraId="7DBFD75D" w14:textId="77777777" w:rsidR="00C84C33" w:rsidRPr="0079346B" w:rsidRDefault="00C84C33">
      <w:pPr>
        <w:numPr>
          <w:ilvl w:val="0"/>
          <w:numId w:val="14"/>
        </w:numPr>
        <w:autoSpaceDE w:val="0"/>
        <w:autoSpaceDN w:val="0"/>
        <w:adjustRightInd w:val="0"/>
        <w:ind w:left="360"/>
        <w:jc w:val="both"/>
        <w:rPr>
          <w:rFonts w:asciiTheme="minorHAnsi" w:hAnsiTheme="minorHAnsi" w:cstheme="minorHAnsi"/>
          <w:sz w:val="18"/>
          <w:szCs w:val="18"/>
          <w:lang w:eastAsia="en-GB"/>
        </w:rPr>
      </w:pPr>
      <w:r w:rsidRPr="0079346B">
        <w:rPr>
          <w:rFonts w:asciiTheme="minorHAnsi" w:hAnsiTheme="minorHAnsi" w:cstheme="minorHAnsi"/>
          <w:sz w:val="18"/>
          <w:szCs w:val="18"/>
          <w:lang w:eastAsia="en-GB"/>
        </w:rPr>
        <w:t xml:space="preserve">nie został wymieniony w wykazach określonych w rozporządzeniu Rady (WE) nr 765/2006 z dnia 18.05.2006 r. - dotyczącym środków ograniczających </w:t>
      </w:r>
      <w:r w:rsidRPr="00C91FEA">
        <w:rPr>
          <w:rFonts w:asciiTheme="minorHAnsi" w:hAnsiTheme="minorHAnsi" w:cstheme="minorHAnsi"/>
          <w:sz w:val="18"/>
          <w:szCs w:val="18"/>
          <w:lang w:eastAsia="en-GB"/>
        </w:rPr>
        <w:t xml:space="preserve">w związku z sytuacją na Białorusi i udziałem Białorusi w agresji Rosji wobec Ukrainy, zwanym dalej “Rozporządzeniem nr 765/2006” oraz w rozporządzeniu Rozporządzenie </w:t>
      </w:r>
      <w:r w:rsidRPr="0079346B">
        <w:rPr>
          <w:rFonts w:asciiTheme="minorHAnsi" w:hAnsiTheme="minorHAnsi" w:cstheme="minorHAnsi"/>
          <w:sz w:val="18"/>
          <w:szCs w:val="18"/>
          <w:lang w:eastAsia="en-GB"/>
        </w:rPr>
        <w:t>Rady (UE) nr269/2014 z dnia 17.03.2014 r. - w sprawie środków ograniczających w odniesieniu do działań podważających integralność terytorialną, suwerenność i niezależność Ukrainy lub im zagrażających, zwanym dalej “Rozporządzeniem nr 269/2014”,</w:t>
      </w:r>
    </w:p>
    <w:p w14:paraId="43B60FEF" w14:textId="77777777" w:rsidR="00C84C33" w:rsidRPr="0079346B" w:rsidRDefault="00C84C33">
      <w:pPr>
        <w:numPr>
          <w:ilvl w:val="0"/>
          <w:numId w:val="14"/>
        </w:numPr>
        <w:autoSpaceDE w:val="0"/>
        <w:autoSpaceDN w:val="0"/>
        <w:adjustRightInd w:val="0"/>
        <w:ind w:left="360"/>
        <w:jc w:val="both"/>
        <w:rPr>
          <w:rFonts w:asciiTheme="minorHAnsi" w:hAnsiTheme="minorHAnsi" w:cstheme="minorHAnsi"/>
          <w:sz w:val="18"/>
          <w:szCs w:val="18"/>
          <w:lang w:eastAsia="en-GB"/>
        </w:rPr>
      </w:pPr>
      <w:r w:rsidRPr="0079346B">
        <w:rPr>
          <w:rFonts w:asciiTheme="minorHAnsi" w:hAnsiTheme="minorHAnsi" w:cstheme="minorHAnsi"/>
          <w:sz w:val="18"/>
          <w:szCs w:val="18"/>
          <w:lang w:eastAsia="en-GB"/>
        </w:rPr>
        <w:t>beneficjent rzeczywisty Wykonawcy w rozumieniu ustawy z dnia 01.03.2018 r. - o przeciwdziałaniu praniu pieniędzy oraz finansowaniu terroryzmu nie został wymieniony w wykazach określonych w rozporządzeniu nr 765/2006 oraz w rozporządzeniu nr 269/2014, jak również nie jest osobą wpisaną na Listę, ani osobą będącą beneficjentem rzeczywistym od dnia 24.02.2022 r. wpisaną następnie na Listę,</w:t>
      </w:r>
    </w:p>
    <w:p w14:paraId="3A8E151F" w14:textId="77777777" w:rsidR="00C84C33" w:rsidRPr="0079346B" w:rsidRDefault="00C84C33">
      <w:pPr>
        <w:numPr>
          <w:ilvl w:val="0"/>
          <w:numId w:val="14"/>
        </w:numPr>
        <w:autoSpaceDE w:val="0"/>
        <w:autoSpaceDN w:val="0"/>
        <w:adjustRightInd w:val="0"/>
        <w:ind w:left="360"/>
        <w:jc w:val="both"/>
        <w:rPr>
          <w:rFonts w:asciiTheme="minorHAnsi" w:hAnsiTheme="minorHAnsi" w:cstheme="minorHAnsi"/>
          <w:sz w:val="18"/>
          <w:szCs w:val="18"/>
          <w:lang w:eastAsia="en-GB"/>
        </w:rPr>
      </w:pPr>
      <w:r w:rsidRPr="0079346B">
        <w:rPr>
          <w:rFonts w:asciiTheme="minorHAnsi" w:hAnsiTheme="minorHAnsi" w:cstheme="minorHAnsi"/>
          <w:sz w:val="18"/>
          <w:szCs w:val="18"/>
          <w:lang w:eastAsia="en-GB"/>
        </w:rPr>
        <w:t>jednostka dominująca Wykonawcy w rozumieniu art. 3 ust. 1 pkt 37 ustawy z dnia 29.09.1994 r. o rachunkowości nie jest podmiotem wymienionym w wykazach określonych w rozporządzeniu nr 765/2006 oraz w rozporządzeniu nr 269/2014, jak również nie jest podmiotem wpisanym na Listę, ani podmiotem będącym jednostką dominującą od dnia 24.02.2022 r. wpisanym następnie na Listę,</w:t>
      </w:r>
    </w:p>
    <w:p w14:paraId="77CD232B" w14:textId="77777777" w:rsidR="00C84C33" w:rsidRPr="0079346B" w:rsidRDefault="00C84C33">
      <w:pPr>
        <w:numPr>
          <w:ilvl w:val="0"/>
          <w:numId w:val="14"/>
        </w:numPr>
        <w:autoSpaceDE w:val="0"/>
        <w:autoSpaceDN w:val="0"/>
        <w:adjustRightInd w:val="0"/>
        <w:ind w:left="360"/>
        <w:jc w:val="both"/>
        <w:rPr>
          <w:rFonts w:asciiTheme="minorHAnsi" w:hAnsiTheme="minorHAnsi" w:cstheme="minorHAnsi"/>
          <w:sz w:val="18"/>
          <w:szCs w:val="18"/>
          <w:lang w:eastAsia="en-GB"/>
        </w:rPr>
      </w:pPr>
      <w:r w:rsidRPr="0079346B">
        <w:rPr>
          <w:rFonts w:asciiTheme="minorHAnsi" w:hAnsiTheme="minorHAnsi" w:cstheme="minorHAnsi"/>
          <w:sz w:val="18"/>
          <w:szCs w:val="18"/>
          <w:lang w:eastAsia="en-GB"/>
        </w:rPr>
        <w:t>przestrzega wszelkich zakazów wprowadzania oraz przemieszczania określonych towarów pochodzących z Federacji Rosyjskiej i Białorusi, jak również wszelkich pozostałych przepisów Ustawy, Rozporządzenia nr 765/2006 oraz w Rozporządzenia nr 269/2014.</w:t>
      </w:r>
    </w:p>
    <w:p w14:paraId="13CB31D1" w14:textId="77777777" w:rsidR="00C84C33" w:rsidRPr="0079346B" w:rsidRDefault="00C84C33" w:rsidP="00C84C33">
      <w:pPr>
        <w:jc w:val="center"/>
        <w:rPr>
          <w:rFonts w:asciiTheme="minorHAnsi" w:hAnsiTheme="minorHAnsi" w:cstheme="minorHAnsi"/>
          <w:bCs/>
          <w:color w:val="000000" w:themeColor="text1"/>
          <w:sz w:val="18"/>
          <w:szCs w:val="18"/>
        </w:rPr>
      </w:pPr>
    </w:p>
    <w:p w14:paraId="7542E8E1"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3</w:t>
      </w:r>
    </w:p>
    <w:p w14:paraId="22ECE44B"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Zobowiązania Zamawiającego</w:t>
      </w:r>
    </w:p>
    <w:p w14:paraId="74FEE217" w14:textId="28C39D84" w:rsidR="00C84C33" w:rsidRPr="002B33C8" w:rsidRDefault="00C84C33">
      <w:pPr>
        <w:pStyle w:val="Akapitzlist"/>
        <w:numPr>
          <w:ilvl w:val="0"/>
          <w:numId w:val="18"/>
        </w:numPr>
        <w:ind w:left="360"/>
        <w:jc w:val="both"/>
        <w:rPr>
          <w:rFonts w:asciiTheme="minorHAnsi" w:hAnsiTheme="minorHAnsi" w:cstheme="minorHAnsi"/>
          <w:bCs/>
          <w:color w:val="000000" w:themeColor="text1"/>
          <w:sz w:val="18"/>
          <w:szCs w:val="18"/>
        </w:rPr>
      </w:pPr>
      <w:r w:rsidRPr="002B33C8">
        <w:rPr>
          <w:rFonts w:asciiTheme="minorHAnsi" w:hAnsiTheme="minorHAnsi" w:cstheme="minorHAnsi"/>
          <w:bCs/>
          <w:color w:val="000000" w:themeColor="text1"/>
          <w:sz w:val="18"/>
          <w:szCs w:val="18"/>
        </w:rPr>
        <w:t xml:space="preserve">Zamawiający zobowiązuje się do udostępnienia Wykonawcy miejsca prowadzenia robót budowlanych w terminie </w:t>
      </w:r>
      <w:r w:rsidR="006844CA" w:rsidRPr="002B33C8">
        <w:rPr>
          <w:rFonts w:asciiTheme="minorHAnsi" w:hAnsiTheme="minorHAnsi" w:cstheme="minorHAnsi"/>
          <w:bCs/>
          <w:color w:val="000000" w:themeColor="text1"/>
          <w:sz w:val="18"/>
          <w:szCs w:val="18"/>
        </w:rPr>
        <w:t>3</w:t>
      </w:r>
      <w:r w:rsidRPr="002B33C8">
        <w:rPr>
          <w:rFonts w:asciiTheme="minorHAnsi" w:hAnsiTheme="minorHAnsi" w:cstheme="minorHAnsi"/>
          <w:bCs/>
          <w:color w:val="000000" w:themeColor="text1"/>
          <w:sz w:val="18"/>
          <w:szCs w:val="18"/>
        </w:rPr>
        <w:t xml:space="preserve"> dni od dnia zawarcia umowy. </w:t>
      </w:r>
    </w:p>
    <w:p w14:paraId="71348C2E" w14:textId="6A2CFD76" w:rsidR="00C84C33" w:rsidRPr="002B33C8" w:rsidRDefault="00C84C33">
      <w:pPr>
        <w:pStyle w:val="Akapitzlist"/>
        <w:numPr>
          <w:ilvl w:val="0"/>
          <w:numId w:val="18"/>
        </w:numPr>
        <w:ind w:left="360"/>
        <w:jc w:val="both"/>
        <w:rPr>
          <w:rFonts w:asciiTheme="minorHAnsi" w:hAnsiTheme="minorHAnsi" w:cstheme="minorHAnsi"/>
          <w:bCs/>
          <w:color w:val="000000" w:themeColor="text1"/>
          <w:sz w:val="18"/>
          <w:szCs w:val="18"/>
        </w:rPr>
      </w:pPr>
      <w:r w:rsidRPr="002B33C8">
        <w:rPr>
          <w:rFonts w:asciiTheme="minorHAnsi" w:hAnsiTheme="minorHAnsi" w:cstheme="minorHAnsi"/>
          <w:bCs/>
          <w:color w:val="000000" w:themeColor="text1"/>
          <w:sz w:val="18"/>
          <w:szCs w:val="18"/>
        </w:rPr>
        <w:t xml:space="preserve">Zamawiający zobowiązuje się do zapewnienia nadzoru inwestorskiego robót. </w:t>
      </w:r>
    </w:p>
    <w:p w14:paraId="07F2BC6C" w14:textId="3469D77F" w:rsidR="00C84C33" w:rsidRPr="002B33C8" w:rsidRDefault="00C84C33">
      <w:pPr>
        <w:pStyle w:val="Akapitzlist"/>
        <w:numPr>
          <w:ilvl w:val="0"/>
          <w:numId w:val="18"/>
        </w:numPr>
        <w:ind w:left="360"/>
        <w:jc w:val="both"/>
        <w:rPr>
          <w:rFonts w:asciiTheme="minorHAnsi" w:hAnsiTheme="minorHAnsi" w:cstheme="minorHAnsi"/>
          <w:bCs/>
          <w:color w:val="000000" w:themeColor="text1"/>
          <w:sz w:val="18"/>
          <w:szCs w:val="18"/>
        </w:rPr>
      </w:pPr>
      <w:r w:rsidRPr="002B33C8">
        <w:rPr>
          <w:rFonts w:asciiTheme="minorHAnsi" w:hAnsiTheme="minorHAnsi" w:cstheme="minorHAnsi"/>
          <w:bCs/>
          <w:color w:val="000000" w:themeColor="text1"/>
          <w:sz w:val="18"/>
          <w:szCs w:val="18"/>
        </w:rPr>
        <w:t xml:space="preserve">W przypadku, w którym okaże się to konieczne do wykonania umowy, Zamawiający przekaże Wykonawcy pełnomocnictwa do występowania w imieniu Zamawiającego do realizacji obowiązków wynikających z umowy. </w:t>
      </w:r>
    </w:p>
    <w:p w14:paraId="06332A85" w14:textId="77777777" w:rsidR="00C84C33" w:rsidRPr="0079346B" w:rsidRDefault="00C84C33" w:rsidP="002B33C8">
      <w:pPr>
        <w:jc w:val="both"/>
        <w:rPr>
          <w:rFonts w:asciiTheme="minorHAnsi" w:hAnsiTheme="minorHAnsi" w:cstheme="minorHAnsi"/>
          <w:bCs/>
          <w:color w:val="000000" w:themeColor="text1"/>
          <w:sz w:val="18"/>
          <w:szCs w:val="18"/>
        </w:rPr>
      </w:pPr>
    </w:p>
    <w:p w14:paraId="73F2D507"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4</w:t>
      </w:r>
    </w:p>
    <w:p w14:paraId="45E36DE5"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Terminy wykonania umowy</w:t>
      </w:r>
    </w:p>
    <w:p w14:paraId="40FBC9E0" w14:textId="0210EA33" w:rsidR="00C84C33" w:rsidRPr="002B33C8" w:rsidRDefault="00C84C33">
      <w:pPr>
        <w:pStyle w:val="Akapitzlist"/>
        <w:numPr>
          <w:ilvl w:val="0"/>
          <w:numId w:val="19"/>
        </w:numPr>
        <w:jc w:val="both"/>
        <w:rPr>
          <w:rFonts w:asciiTheme="minorHAnsi" w:hAnsiTheme="minorHAnsi" w:cstheme="minorHAnsi"/>
          <w:b/>
          <w:color w:val="000000" w:themeColor="text1"/>
          <w:sz w:val="18"/>
          <w:szCs w:val="18"/>
        </w:rPr>
      </w:pPr>
      <w:r w:rsidRPr="002B33C8">
        <w:rPr>
          <w:rFonts w:asciiTheme="minorHAnsi" w:hAnsiTheme="minorHAnsi" w:cstheme="minorHAnsi"/>
          <w:bCs/>
          <w:color w:val="000000" w:themeColor="text1"/>
          <w:sz w:val="18"/>
          <w:szCs w:val="18"/>
        </w:rPr>
        <w:t xml:space="preserve">Wykonawca zobowiązuje się do wykonania przedmiotu umowy, rozumianego jako podpisanie przez Zamawiającego Protokołu Odbioru Końcowego, w terminie do </w:t>
      </w:r>
      <w:r w:rsidRPr="002B33C8">
        <w:rPr>
          <w:rFonts w:asciiTheme="minorHAnsi" w:hAnsiTheme="minorHAnsi" w:cstheme="minorHAnsi"/>
          <w:b/>
          <w:color w:val="000000" w:themeColor="text1"/>
          <w:sz w:val="18"/>
          <w:szCs w:val="18"/>
        </w:rPr>
        <w:t xml:space="preserve">dnia </w:t>
      </w:r>
      <w:r w:rsidR="00F60338" w:rsidRPr="00F60338">
        <w:rPr>
          <w:rFonts w:asciiTheme="minorHAnsi" w:hAnsiTheme="minorHAnsi" w:cstheme="minorHAnsi"/>
          <w:b/>
          <w:color w:val="000000" w:themeColor="text1"/>
          <w:sz w:val="18"/>
          <w:szCs w:val="18"/>
        </w:rPr>
        <w:t xml:space="preserve">30.09.2027 </w:t>
      </w:r>
      <w:r w:rsidR="00A32A3C" w:rsidRPr="002B33C8">
        <w:rPr>
          <w:rFonts w:asciiTheme="minorHAnsi" w:hAnsiTheme="minorHAnsi" w:cstheme="minorHAnsi"/>
          <w:b/>
          <w:color w:val="000000" w:themeColor="text1"/>
          <w:sz w:val="18"/>
          <w:szCs w:val="18"/>
        </w:rPr>
        <w:t xml:space="preserve"> </w:t>
      </w:r>
      <w:r w:rsidRPr="002B33C8">
        <w:rPr>
          <w:rFonts w:asciiTheme="minorHAnsi" w:hAnsiTheme="minorHAnsi" w:cstheme="minorHAnsi"/>
          <w:b/>
          <w:color w:val="000000" w:themeColor="text1"/>
          <w:sz w:val="18"/>
          <w:szCs w:val="18"/>
        </w:rPr>
        <w:t>r.</w:t>
      </w:r>
    </w:p>
    <w:p w14:paraId="167C6E7E" w14:textId="4D875E47" w:rsidR="00C84C33" w:rsidRPr="002B33C8" w:rsidRDefault="00C84C33">
      <w:pPr>
        <w:pStyle w:val="Akapitzlist"/>
        <w:numPr>
          <w:ilvl w:val="0"/>
          <w:numId w:val="19"/>
        </w:numPr>
        <w:jc w:val="both"/>
        <w:rPr>
          <w:rFonts w:asciiTheme="minorHAnsi" w:hAnsiTheme="minorHAnsi" w:cstheme="minorHAnsi"/>
          <w:bCs/>
          <w:color w:val="000000" w:themeColor="text1"/>
          <w:sz w:val="18"/>
          <w:szCs w:val="18"/>
        </w:rPr>
      </w:pPr>
      <w:r w:rsidRPr="002B33C8">
        <w:rPr>
          <w:rFonts w:asciiTheme="minorHAnsi" w:hAnsiTheme="minorHAnsi" w:cstheme="minorHAnsi"/>
          <w:bCs/>
          <w:color w:val="000000" w:themeColor="text1"/>
          <w:sz w:val="18"/>
          <w:szCs w:val="18"/>
        </w:rPr>
        <w:t>Przedmiot umowy zostanie wykonany zgodnie z ofertą Wykonawcy, stanowiącą załącznik nr 2 do umowy. Odbiory robót budowlanych będą miały miejsce po wykonaniu poszczególnych zakresów. Przepisu art. 654 ustawy z dnia 23.04.1964</w:t>
      </w:r>
      <w:r w:rsidR="00FC2800" w:rsidRPr="002B33C8">
        <w:rPr>
          <w:rFonts w:asciiTheme="minorHAnsi" w:hAnsiTheme="minorHAnsi" w:cstheme="minorHAnsi"/>
          <w:bCs/>
          <w:color w:val="000000" w:themeColor="text1"/>
          <w:sz w:val="18"/>
          <w:szCs w:val="18"/>
        </w:rPr>
        <w:t xml:space="preserve"> </w:t>
      </w:r>
      <w:r w:rsidRPr="002B33C8">
        <w:rPr>
          <w:rFonts w:asciiTheme="minorHAnsi" w:hAnsiTheme="minorHAnsi" w:cstheme="minorHAnsi"/>
          <w:bCs/>
          <w:color w:val="000000" w:themeColor="text1"/>
          <w:sz w:val="18"/>
          <w:szCs w:val="18"/>
        </w:rPr>
        <w:t>r. – Kodeks Cywilny nie stosuje się.</w:t>
      </w:r>
    </w:p>
    <w:p w14:paraId="4016BF93" w14:textId="73AABC37" w:rsidR="00C84C33" w:rsidRPr="00C91FEA" w:rsidRDefault="00C84C33">
      <w:pPr>
        <w:pStyle w:val="Akapitzlist"/>
        <w:numPr>
          <w:ilvl w:val="0"/>
          <w:numId w:val="19"/>
        </w:numPr>
        <w:jc w:val="both"/>
        <w:rPr>
          <w:rFonts w:asciiTheme="minorHAnsi" w:hAnsiTheme="minorHAnsi" w:cstheme="minorHAnsi"/>
          <w:bCs/>
          <w:sz w:val="18"/>
          <w:szCs w:val="18"/>
        </w:rPr>
      </w:pPr>
      <w:r w:rsidRPr="002B33C8">
        <w:rPr>
          <w:rFonts w:asciiTheme="minorHAnsi" w:hAnsiTheme="minorHAnsi" w:cstheme="minorHAnsi"/>
          <w:bCs/>
          <w:sz w:val="18"/>
          <w:szCs w:val="18"/>
        </w:rPr>
        <w:t>Szczegółowy harmonogram</w:t>
      </w:r>
      <w:r w:rsidR="00FC2800" w:rsidRPr="002B33C8">
        <w:rPr>
          <w:rFonts w:asciiTheme="minorHAnsi" w:hAnsiTheme="minorHAnsi" w:cstheme="minorHAnsi"/>
          <w:bCs/>
          <w:sz w:val="18"/>
          <w:szCs w:val="18"/>
        </w:rPr>
        <w:t xml:space="preserve"> rzeczowo - finansowy</w:t>
      </w:r>
      <w:r w:rsidRPr="002B33C8">
        <w:rPr>
          <w:rFonts w:asciiTheme="minorHAnsi" w:hAnsiTheme="minorHAnsi" w:cstheme="minorHAnsi"/>
          <w:bCs/>
          <w:sz w:val="18"/>
          <w:szCs w:val="18"/>
        </w:rPr>
        <w:t xml:space="preserve"> realizacji umowy zostanie sporządzony przez Wykonawcę we współpracy z Zamawiającym, na podstawie postanowień umowy, w tym SWZ oraz oferty Wykonawcy oraz szczegółowego kosztorysu prac projektowych oraz robót opracowanego przez Wykonawcę metodą uproszczoną (w sposób wymagany dla sporządzenia kosztorysu inwestorskiego), stanowiącego podstawę przygotowania oferty Wykonawcy, stanowiącej załącznik nr 2 do umowy. Wykonawca zobowiązuje się do doręczenia Zamawiającemu harmonogramu realizacji umowy w dniu zawarcia niniejszej umowy wraz ze szczegółowym kosztorysem robót opracowanym przez Wykonawcę metodą uproszczoną (w sposób wymagany dla sporządzenia kosztorysu inwestorskiego). W terminie 7 dni Zamawiający zobowiązany jest do zatwierdzenia harmonogramu realizacji umowy albo zgłoszenia zastrzeżeń. Wykonawca zobowiązany jest do uwzględnienia zastrzeżeń Zamawiającego oraz doręczenia Zamawiającemu nowego harmonogramu w terminie 7 od dnia przekazania zastrzeżeń przez Zamawiającego. </w:t>
      </w:r>
      <w:r w:rsidRPr="00C91FEA">
        <w:rPr>
          <w:rFonts w:asciiTheme="minorHAnsi" w:hAnsiTheme="minorHAnsi" w:cstheme="minorHAnsi"/>
          <w:bCs/>
          <w:sz w:val="18"/>
          <w:szCs w:val="18"/>
        </w:rPr>
        <w:t xml:space="preserve">Z momentem zatwierdzenia harmonogramu </w:t>
      </w:r>
      <w:r w:rsidR="002B33C8" w:rsidRPr="00C91FEA">
        <w:rPr>
          <w:rFonts w:asciiTheme="minorHAnsi" w:hAnsiTheme="minorHAnsi" w:cstheme="minorHAnsi"/>
          <w:bCs/>
          <w:sz w:val="18"/>
          <w:szCs w:val="18"/>
        </w:rPr>
        <w:t xml:space="preserve">rzeczowo – finansowego </w:t>
      </w:r>
      <w:r w:rsidRPr="00C91FEA">
        <w:rPr>
          <w:rFonts w:asciiTheme="minorHAnsi" w:hAnsiTheme="minorHAnsi" w:cstheme="minorHAnsi"/>
          <w:bCs/>
          <w:sz w:val="18"/>
          <w:szCs w:val="18"/>
        </w:rPr>
        <w:t>realizacji umowy przez Zamawiającego staje się on integralną częścią umowy - jako załącznik nr 7 do umowy.</w:t>
      </w:r>
    </w:p>
    <w:p w14:paraId="43C03003" w14:textId="33C625DC" w:rsidR="00C84C33" w:rsidRPr="002B33C8" w:rsidRDefault="00C84C33">
      <w:pPr>
        <w:pStyle w:val="Akapitzlist"/>
        <w:numPr>
          <w:ilvl w:val="0"/>
          <w:numId w:val="19"/>
        </w:numPr>
        <w:jc w:val="both"/>
        <w:rPr>
          <w:rFonts w:asciiTheme="minorHAnsi" w:hAnsiTheme="minorHAnsi" w:cstheme="minorHAnsi"/>
          <w:bCs/>
          <w:sz w:val="18"/>
          <w:szCs w:val="18"/>
        </w:rPr>
      </w:pPr>
      <w:r w:rsidRPr="002B33C8">
        <w:rPr>
          <w:rFonts w:asciiTheme="minorHAnsi" w:hAnsiTheme="minorHAnsi" w:cstheme="minorHAnsi"/>
          <w:bCs/>
          <w:sz w:val="18"/>
          <w:szCs w:val="18"/>
        </w:rPr>
        <w:t xml:space="preserve">W razie wątpliwości Strony ustalają, że zmiana szczegółowego harmonogramu realizacji umowy, o ile nie wpływa na zmianę terminu obowiązywania niniejszej umowy lub wysokość wynagrodzenia lub sposób jego płatności, nie stanowi istotnej zmiany umowy i nie wymaga zmiany niniejszej umowy w formie aneksu. W sytuacji, o której mowa w zdaniu poprzednim, </w:t>
      </w:r>
      <w:r w:rsidRPr="002B33C8">
        <w:rPr>
          <w:rFonts w:asciiTheme="minorHAnsi" w:hAnsiTheme="minorHAnsi" w:cstheme="minorHAnsi"/>
          <w:bCs/>
          <w:sz w:val="18"/>
          <w:szCs w:val="18"/>
        </w:rPr>
        <w:lastRenderedPageBreak/>
        <w:t>zmiana harmonogramu realizacji umowy wchodzi w życie z dniem zatwierdzenia przez Zamawiającego. W razie wątpliwości Strony zastrzegają, że zmiana zatwierdzonego przez Strony harmonogramu wymaga formy pisemnej pod rygorem nieważności.</w:t>
      </w:r>
    </w:p>
    <w:p w14:paraId="3EFEB31D" w14:textId="6CFF3AA0" w:rsidR="00C84C33" w:rsidRPr="002B33C8" w:rsidRDefault="00C84C33">
      <w:pPr>
        <w:pStyle w:val="Akapitzlist"/>
        <w:numPr>
          <w:ilvl w:val="0"/>
          <w:numId w:val="19"/>
        </w:numPr>
        <w:jc w:val="both"/>
        <w:rPr>
          <w:rFonts w:asciiTheme="minorHAnsi" w:hAnsiTheme="minorHAnsi" w:cstheme="minorHAnsi"/>
          <w:bCs/>
          <w:sz w:val="18"/>
          <w:szCs w:val="18"/>
        </w:rPr>
      </w:pPr>
      <w:r w:rsidRPr="002B33C8">
        <w:rPr>
          <w:rFonts w:asciiTheme="minorHAnsi" w:hAnsiTheme="minorHAnsi" w:cstheme="minorHAnsi"/>
          <w:bCs/>
          <w:sz w:val="18"/>
          <w:szCs w:val="18"/>
        </w:rPr>
        <w:t>W razie wystąpienia istotnej zmiany okoliczności powodującej, że wykonanie umowy nie leży w interesie publicznym, czego nie można było przewidzieć w chwili zawarcia umowy, Zamawiający może odstąpić od umowy zgodnie z art. 456 ustawy z dnia 11.09.2019</w:t>
      </w:r>
      <w:r w:rsidR="00B069DE" w:rsidRPr="002B33C8">
        <w:rPr>
          <w:rFonts w:asciiTheme="minorHAnsi" w:hAnsiTheme="minorHAnsi" w:cstheme="minorHAnsi"/>
          <w:bCs/>
          <w:sz w:val="18"/>
          <w:szCs w:val="18"/>
        </w:rPr>
        <w:t xml:space="preserve"> </w:t>
      </w:r>
      <w:r w:rsidRPr="002B33C8">
        <w:rPr>
          <w:rFonts w:asciiTheme="minorHAnsi" w:hAnsiTheme="minorHAnsi" w:cstheme="minorHAnsi"/>
          <w:bCs/>
          <w:sz w:val="18"/>
          <w:szCs w:val="18"/>
        </w:rPr>
        <w:t>r. – prawo zamówień publicznych.</w:t>
      </w:r>
    </w:p>
    <w:p w14:paraId="4C2A3913" w14:textId="4212FD42" w:rsidR="00C84C33" w:rsidRPr="006065E1" w:rsidRDefault="00C84C33" w:rsidP="00C84C33">
      <w:pPr>
        <w:jc w:val="center"/>
        <w:rPr>
          <w:rFonts w:asciiTheme="minorHAnsi" w:hAnsiTheme="minorHAnsi" w:cstheme="minorHAnsi"/>
          <w:bCs/>
          <w:sz w:val="18"/>
          <w:szCs w:val="18"/>
        </w:rPr>
      </w:pPr>
    </w:p>
    <w:p w14:paraId="3997B381" w14:textId="77777777" w:rsidR="00011073" w:rsidRPr="0079346B" w:rsidRDefault="00011073" w:rsidP="00C84C33">
      <w:pPr>
        <w:jc w:val="center"/>
        <w:rPr>
          <w:rFonts w:asciiTheme="minorHAnsi" w:hAnsiTheme="minorHAnsi" w:cstheme="minorHAnsi"/>
          <w:bCs/>
          <w:color w:val="000000" w:themeColor="text1"/>
          <w:sz w:val="18"/>
          <w:szCs w:val="18"/>
        </w:rPr>
      </w:pPr>
    </w:p>
    <w:p w14:paraId="0ADC6A11"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5</w:t>
      </w:r>
    </w:p>
    <w:p w14:paraId="44DDD1B0"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Personel Wykonawcy</w:t>
      </w:r>
    </w:p>
    <w:p w14:paraId="0CC219AB" w14:textId="520063BA" w:rsidR="00C84C33" w:rsidRPr="002B33C8" w:rsidRDefault="00C84C33">
      <w:pPr>
        <w:pStyle w:val="Akapitzlist"/>
        <w:numPr>
          <w:ilvl w:val="0"/>
          <w:numId w:val="20"/>
        </w:numPr>
        <w:jc w:val="both"/>
        <w:rPr>
          <w:rFonts w:asciiTheme="minorHAnsi" w:hAnsiTheme="minorHAnsi" w:cstheme="minorHAnsi"/>
          <w:bCs/>
          <w:sz w:val="18"/>
          <w:szCs w:val="18"/>
        </w:rPr>
      </w:pPr>
      <w:r w:rsidRPr="002B33C8">
        <w:rPr>
          <w:rFonts w:asciiTheme="minorHAnsi" w:hAnsiTheme="minorHAnsi" w:cstheme="minorHAnsi"/>
          <w:bCs/>
          <w:sz w:val="18"/>
          <w:szCs w:val="18"/>
        </w:rPr>
        <w:t xml:space="preserve">Wykonawca wraz z zawarciem niniejszej umowy przedłożył Zamawiającemu listę osób biorących udział w realizacji umowy, zawierającą pełny skład osobowy pracowników wraz z określeniem pełnionych przez nich funkcji. Lista, o której mowa w zdaniu poprzednim, z dniem zawarcia umowy, staje się jej integralną częścią, jako załącznik nr 3 do umowy. </w:t>
      </w:r>
    </w:p>
    <w:p w14:paraId="0D5F689A" w14:textId="54285A42" w:rsidR="00C84C33" w:rsidRPr="002B33C8" w:rsidRDefault="00C84C33">
      <w:pPr>
        <w:pStyle w:val="Akapitzlist"/>
        <w:numPr>
          <w:ilvl w:val="0"/>
          <w:numId w:val="20"/>
        </w:numPr>
        <w:jc w:val="both"/>
        <w:rPr>
          <w:rFonts w:asciiTheme="minorHAnsi" w:hAnsiTheme="minorHAnsi" w:cstheme="minorHAnsi"/>
          <w:bCs/>
          <w:color w:val="000000" w:themeColor="text1"/>
          <w:sz w:val="18"/>
          <w:szCs w:val="18"/>
        </w:rPr>
      </w:pPr>
      <w:r w:rsidRPr="002B33C8">
        <w:rPr>
          <w:rFonts w:asciiTheme="minorHAnsi" w:hAnsiTheme="minorHAnsi" w:cstheme="minorHAnsi"/>
          <w:bCs/>
          <w:color w:val="000000" w:themeColor="text1"/>
          <w:sz w:val="18"/>
          <w:szCs w:val="18"/>
        </w:rPr>
        <w:t xml:space="preserve">Zmiana kluczowych osób wyznaczonych do realizacji zamówienia na etapie postępowania, tj. w ofercie Wykonawcy, stanowiącej załącznik nr 2 do umowy, możliwa jest wyłącznie za zgodą Zamawiającego i wymaga zawarcia aneksu do umowy zgodnie </w:t>
      </w:r>
      <w:r w:rsidRPr="00D47043">
        <w:rPr>
          <w:rFonts w:asciiTheme="minorHAnsi" w:hAnsiTheme="minorHAnsi" w:cstheme="minorHAnsi"/>
          <w:bCs/>
          <w:sz w:val="18"/>
          <w:szCs w:val="18"/>
        </w:rPr>
        <w:t>z § 1</w:t>
      </w:r>
      <w:r w:rsidR="00614B66" w:rsidRPr="00D47043">
        <w:rPr>
          <w:rFonts w:asciiTheme="minorHAnsi" w:hAnsiTheme="minorHAnsi" w:cstheme="minorHAnsi"/>
          <w:bCs/>
          <w:sz w:val="18"/>
          <w:szCs w:val="18"/>
        </w:rPr>
        <w:t xml:space="preserve">4 </w:t>
      </w:r>
      <w:r w:rsidRPr="002B33C8">
        <w:rPr>
          <w:rFonts w:asciiTheme="minorHAnsi" w:hAnsiTheme="minorHAnsi" w:cstheme="minorHAnsi"/>
          <w:bCs/>
          <w:color w:val="000000" w:themeColor="text1"/>
          <w:sz w:val="18"/>
          <w:szCs w:val="18"/>
        </w:rPr>
        <w:t>umowy. W pozostałym zakresie zmiana listy, o której mowa w ust. 1, nie stanowi istotnej zmiany umowy i nie wymaga zmiany niniejszej umowy w formie aneksu. W sytuacji, o której mowa w zdaniu poprzednim, zmiana wchodzi w życie z dniem przekazania zaktualizowanej listy osób zaangażowanych w realizację umowy Zamawiającemu.</w:t>
      </w:r>
    </w:p>
    <w:p w14:paraId="203C8742" w14:textId="19C4BB47" w:rsidR="00C84C33" w:rsidRPr="002B33C8" w:rsidRDefault="00C84C33">
      <w:pPr>
        <w:pStyle w:val="Akapitzlist"/>
        <w:numPr>
          <w:ilvl w:val="0"/>
          <w:numId w:val="20"/>
        </w:numPr>
        <w:jc w:val="both"/>
        <w:rPr>
          <w:rFonts w:asciiTheme="minorHAnsi" w:hAnsiTheme="minorHAnsi" w:cstheme="minorHAnsi"/>
          <w:bCs/>
          <w:color w:val="000000" w:themeColor="text1"/>
          <w:sz w:val="18"/>
          <w:szCs w:val="18"/>
        </w:rPr>
      </w:pPr>
      <w:r w:rsidRPr="002B33C8">
        <w:rPr>
          <w:rFonts w:asciiTheme="minorHAnsi" w:hAnsiTheme="minorHAnsi" w:cstheme="minorHAnsi"/>
          <w:bCs/>
          <w:color w:val="000000" w:themeColor="text1"/>
          <w:sz w:val="18"/>
          <w:szCs w:val="18"/>
        </w:rPr>
        <w:t xml:space="preserve">Wykonawca zobowiązany jest do przedkładania Zamawiającemu z co najmniej </w:t>
      </w:r>
      <w:r w:rsidR="00D75DC9" w:rsidRPr="002B33C8">
        <w:rPr>
          <w:rFonts w:asciiTheme="minorHAnsi" w:hAnsiTheme="minorHAnsi" w:cstheme="minorHAnsi"/>
          <w:bCs/>
          <w:color w:val="000000" w:themeColor="text1"/>
          <w:sz w:val="18"/>
          <w:szCs w:val="18"/>
        </w:rPr>
        <w:t>7</w:t>
      </w:r>
      <w:r w:rsidRPr="002B33C8">
        <w:rPr>
          <w:rFonts w:asciiTheme="minorHAnsi" w:hAnsiTheme="minorHAnsi" w:cstheme="minorHAnsi"/>
          <w:bCs/>
          <w:color w:val="000000" w:themeColor="text1"/>
          <w:sz w:val="18"/>
          <w:szCs w:val="18"/>
        </w:rPr>
        <w:t xml:space="preserve"> - dniowym wyprzedzeniem informacji o planowanej zmianie osób biorących udział w realizacji umowy poprzez przedłożenie zaktualizowanej listy, o której mowa w ust. 1, wraz z uzasadnieniem zawierającym wskazanie wykształcenia, kompetencji oraz doświadczenia nowych osób zaangażowanych w realizację umowy. </w:t>
      </w:r>
    </w:p>
    <w:p w14:paraId="4D1DA201" w14:textId="7CAD9C5C" w:rsidR="00C84C33" w:rsidRPr="002B33C8" w:rsidRDefault="00C84C33">
      <w:pPr>
        <w:pStyle w:val="Akapitzlist"/>
        <w:numPr>
          <w:ilvl w:val="0"/>
          <w:numId w:val="20"/>
        </w:numPr>
        <w:jc w:val="both"/>
        <w:rPr>
          <w:rFonts w:asciiTheme="minorHAnsi" w:hAnsiTheme="minorHAnsi" w:cstheme="minorHAnsi"/>
          <w:bCs/>
          <w:color w:val="000000" w:themeColor="text1"/>
          <w:sz w:val="18"/>
          <w:szCs w:val="18"/>
        </w:rPr>
      </w:pPr>
      <w:r w:rsidRPr="002B33C8">
        <w:rPr>
          <w:rFonts w:asciiTheme="minorHAnsi" w:hAnsiTheme="minorHAnsi" w:cstheme="minorHAnsi"/>
          <w:bCs/>
          <w:color w:val="000000" w:themeColor="text1"/>
          <w:sz w:val="18"/>
          <w:szCs w:val="18"/>
        </w:rPr>
        <w:t>Zamawiający może zażądać od Wykonawcy zmiany osób biorących udział w realizacji umowy, o których mowa w ust. 1, jeżeli uzna i wykaże, że osoby te nie wykonują swoich obowiązków lub pomiędzy tymi osobami, a personelem Zamawiającego brak jest wymaganego współdziałania. W przypadku, o którym mowa w zdaniu poprzednim, Wykonawca zobowiązany jest do zmiany osoby biorącej udział w realizacji umowy niezwłocznie, jednakże nie później niż w terminie 30 dni od dnia przedstawienia przez Zamawiającego umotywowanego żądania zmiany. W przypadku zmiany osoby, nowa osoba musi spełniać wszelkie wymagania określone w SWZ, stanowiącym załącznik nr 1a do Umowy.</w:t>
      </w:r>
    </w:p>
    <w:p w14:paraId="04DCCE98" w14:textId="199090C0" w:rsidR="00C84C33" w:rsidRPr="002B33C8" w:rsidRDefault="00A33A83">
      <w:pPr>
        <w:pStyle w:val="Akapitzlist"/>
        <w:numPr>
          <w:ilvl w:val="0"/>
          <w:numId w:val="20"/>
        </w:numPr>
        <w:jc w:val="both"/>
        <w:rPr>
          <w:rFonts w:asciiTheme="minorHAnsi" w:hAnsiTheme="minorHAnsi" w:cstheme="minorHAnsi"/>
          <w:bCs/>
          <w:color w:val="000000" w:themeColor="text1"/>
          <w:sz w:val="18"/>
          <w:szCs w:val="18"/>
        </w:rPr>
      </w:pPr>
      <w:r w:rsidRPr="002B33C8">
        <w:rPr>
          <w:rFonts w:asciiTheme="minorHAnsi" w:hAnsiTheme="minorHAnsi" w:cstheme="minorHAnsi"/>
          <w:bCs/>
          <w:color w:val="000000" w:themeColor="text1"/>
          <w:sz w:val="18"/>
          <w:szCs w:val="18"/>
        </w:rPr>
        <w:t xml:space="preserve">Zamawiający określa wymagania, o których mowa w art. 95 ustawy </w:t>
      </w:r>
      <w:proofErr w:type="spellStart"/>
      <w:r w:rsidRPr="002B33C8">
        <w:rPr>
          <w:rFonts w:asciiTheme="minorHAnsi" w:hAnsiTheme="minorHAnsi" w:cstheme="minorHAnsi"/>
          <w:bCs/>
          <w:color w:val="000000" w:themeColor="text1"/>
          <w:sz w:val="18"/>
          <w:szCs w:val="18"/>
        </w:rPr>
        <w:t>Pzp</w:t>
      </w:r>
      <w:proofErr w:type="spellEnd"/>
      <w:r w:rsidRPr="002B33C8">
        <w:rPr>
          <w:rFonts w:asciiTheme="minorHAnsi" w:hAnsiTheme="minorHAnsi" w:cstheme="minorHAnsi"/>
          <w:bCs/>
          <w:color w:val="000000" w:themeColor="text1"/>
          <w:sz w:val="18"/>
          <w:szCs w:val="18"/>
        </w:rPr>
        <w:t xml:space="preserve">,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 1974 r. - Kodeks pracy. </w:t>
      </w:r>
      <w:r w:rsidRPr="00C91FEA">
        <w:rPr>
          <w:rFonts w:asciiTheme="minorHAnsi" w:hAnsiTheme="minorHAnsi" w:cstheme="minorHAnsi"/>
          <w:bCs/>
          <w:sz w:val="18"/>
          <w:szCs w:val="18"/>
        </w:rPr>
        <w:t>Zamawiający wymaga zatrudnienia na podstawie umowy o pracę przez wykonawcę lub podwykonawcę</w:t>
      </w:r>
      <w:r w:rsidR="00E26687">
        <w:rPr>
          <w:rFonts w:asciiTheme="minorHAnsi" w:hAnsiTheme="minorHAnsi" w:cstheme="minorHAnsi"/>
          <w:bCs/>
          <w:sz w:val="18"/>
          <w:szCs w:val="18"/>
        </w:rPr>
        <w:t xml:space="preserve"> co najmniej 3</w:t>
      </w:r>
      <w:r w:rsidRPr="00C91FEA">
        <w:rPr>
          <w:rFonts w:asciiTheme="minorHAnsi" w:hAnsiTheme="minorHAnsi" w:cstheme="minorHAnsi"/>
          <w:bCs/>
          <w:sz w:val="18"/>
          <w:szCs w:val="18"/>
        </w:rPr>
        <w:t xml:space="preserve"> osób wykonujących czynności bezpośrednio związane w wykonywaniem robót, czyli tzw. pracowników fizycznych.</w:t>
      </w:r>
      <w:r w:rsidR="00AF09D5" w:rsidRPr="00B63CE6">
        <w:rPr>
          <w:rFonts w:asciiTheme="minorHAnsi" w:hAnsiTheme="minorHAnsi" w:cstheme="minorHAnsi"/>
          <w:bCs/>
          <w:color w:val="7030A0"/>
          <w:sz w:val="18"/>
          <w:szCs w:val="18"/>
        </w:rPr>
        <w:t xml:space="preserve"> </w:t>
      </w:r>
      <w:r w:rsidRPr="002B33C8">
        <w:rPr>
          <w:rFonts w:asciiTheme="minorHAnsi" w:hAnsiTheme="minorHAnsi" w:cstheme="minorHAnsi"/>
          <w:bCs/>
          <w:sz w:val="18"/>
          <w:szCs w:val="18"/>
        </w:rPr>
        <w:t>Wymóg zatrudnienie na podstawie umowy o pracę nie dotyczy osób prowadzących działalność gospodarczą i osobiście wykonujących czynności oraz osób kierujących budową, wykonujących usługi geodezyjne, osób świadczących usługi transportowe i sprzętowe oraz dostawców materiału.</w:t>
      </w:r>
      <w:r w:rsidR="00AF09D5" w:rsidRPr="002B33C8">
        <w:rPr>
          <w:rFonts w:asciiTheme="minorHAnsi" w:hAnsiTheme="minorHAnsi" w:cstheme="minorHAnsi"/>
          <w:bCs/>
          <w:sz w:val="18"/>
          <w:szCs w:val="18"/>
        </w:rPr>
        <w:t xml:space="preserve"> </w:t>
      </w:r>
      <w:r w:rsidR="00C84C33" w:rsidRPr="002B33C8">
        <w:rPr>
          <w:rFonts w:asciiTheme="minorHAnsi" w:hAnsiTheme="minorHAnsi" w:cstheme="minorHAnsi"/>
          <w:bCs/>
          <w:color w:val="000000" w:themeColor="text1"/>
          <w:sz w:val="18"/>
          <w:szCs w:val="18"/>
        </w:rPr>
        <w:t>W trakcie realizacji przedmiotu umowy Zamawiający uprawniony jest do wykonywania czynności kontrolnych wobec Wykonawcy odnośnie spełniania przez Wykonawcę wymogu zatrudnienia na podstawie umowy o pracę osób, o których mowa w zdaniu poprzednim. Zamawiający uprawniony jest w szczególności do:</w:t>
      </w:r>
    </w:p>
    <w:p w14:paraId="25EE429C" w14:textId="32F0B693" w:rsidR="00C84C33" w:rsidRPr="002B33C8" w:rsidRDefault="00C84C33">
      <w:pPr>
        <w:pStyle w:val="Akapitzlist"/>
        <w:numPr>
          <w:ilvl w:val="0"/>
          <w:numId w:val="21"/>
        </w:numPr>
        <w:jc w:val="both"/>
        <w:rPr>
          <w:rFonts w:asciiTheme="minorHAnsi" w:hAnsiTheme="minorHAnsi" w:cstheme="minorHAnsi"/>
          <w:bCs/>
          <w:color w:val="000000" w:themeColor="text1"/>
          <w:sz w:val="18"/>
          <w:szCs w:val="18"/>
        </w:rPr>
      </w:pPr>
      <w:r w:rsidRPr="002B33C8">
        <w:rPr>
          <w:rFonts w:asciiTheme="minorHAnsi" w:hAnsiTheme="minorHAnsi" w:cstheme="minorHAnsi"/>
          <w:bCs/>
          <w:color w:val="000000" w:themeColor="text1"/>
          <w:sz w:val="18"/>
          <w:szCs w:val="18"/>
        </w:rPr>
        <w:t>żądania oświadczenia zatrudnionego pracownika,</w:t>
      </w:r>
    </w:p>
    <w:p w14:paraId="407E26A6" w14:textId="3E15A6FB" w:rsidR="00C84C33" w:rsidRPr="002B33C8" w:rsidRDefault="00C84C33">
      <w:pPr>
        <w:pStyle w:val="Akapitzlist"/>
        <w:numPr>
          <w:ilvl w:val="0"/>
          <w:numId w:val="21"/>
        </w:numPr>
        <w:jc w:val="both"/>
        <w:rPr>
          <w:rFonts w:asciiTheme="minorHAnsi" w:hAnsiTheme="minorHAnsi" w:cstheme="minorHAnsi"/>
          <w:bCs/>
          <w:color w:val="000000" w:themeColor="text1"/>
          <w:sz w:val="18"/>
          <w:szCs w:val="18"/>
        </w:rPr>
      </w:pPr>
      <w:r w:rsidRPr="002B33C8">
        <w:rPr>
          <w:rFonts w:asciiTheme="minorHAnsi" w:hAnsiTheme="minorHAnsi" w:cstheme="minorHAnsi"/>
          <w:bCs/>
          <w:color w:val="000000" w:themeColor="text1"/>
          <w:sz w:val="18"/>
          <w:szCs w:val="18"/>
        </w:rPr>
        <w:t>żądania oświadczenia wykonawcy lub podwykonawcy o zatrudnieniu pracownika na podstawie umowy o pracę,</w:t>
      </w:r>
    </w:p>
    <w:p w14:paraId="429D8F30" w14:textId="0C5742E4" w:rsidR="00C84C33" w:rsidRPr="002B33C8" w:rsidRDefault="00C84C33">
      <w:pPr>
        <w:pStyle w:val="Akapitzlist"/>
        <w:numPr>
          <w:ilvl w:val="0"/>
          <w:numId w:val="21"/>
        </w:numPr>
        <w:jc w:val="both"/>
        <w:rPr>
          <w:rFonts w:asciiTheme="minorHAnsi" w:hAnsiTheme="minorHAnsi" w:cstheme="minorHAnsi"/>
          <w:bCs/>
          <w:color w:val="000000" w:themeColor="text1"/>
          <w:sz w:val="18"/>
          <w:szCs w:val="18"/>
        </w:rPr>
      </w:pPr>
      <w:r w:rsidRPr="002B33C8">
        <w:rPr>
          <w:rFonts w:asciiTheme="minorHAnsi" w:hAnsiTheme="minorHAnsi" w:cstheme="minorHAnsi"/>
          <w:bCs/>
          <w:color w:val="000000" w:themeColor="text1"/>
          <w:sz w:val="18"/>
          <w:szCs w:val="18"/>
        </w:rPr>
        <w:t>żądania poświadczonej za zgodność z oryginałem kopii umowy o pracę zatrudnionego pracownika,</w:t>
      </w:r>
    </w:p>
    <w:p w14:paraId="318AF8F5" w14:textId="03D1769B" w:rsidR="00C84C33" w:rsidRPr="002B33C8" w:rsidRDefault="00C84C33">
      <w:pPr>
        <w:pStyle w:val="Akapitzlist"/>
        <w:numPr>
          <w:ilvl w:val="0"/>
          <w:numId w:val="21"/>
        </w:numPr>
        <w:jc w:val="both"/>
        <w:rPr>
          <w:rFonts w:asciiTheme="minorHAnsi" w:hAnsiTheme="minorHAnsi" w:cstheme="minorHAnsi"/>
          <w:bCs/>
          <w:color w:val="000000" w:themeColor="text1"/>
          <w:sz w:val="18"/>
          <w:szCs w:val="18"/>
        </w:rPr>
      </w:pPr>
      <w:r w:rsidRPr="002B33C8">
        <w:rPr>
          <w:rFonts w:asciiTheme="minorHAnsi" w:hAnsiTheme="minorHAnsi" w:cstheme="minorHAnsi"/>
          <w:bCs/>
          <w:color w:val="000000" w:themeColor="text1"/>
          <w:sz w:val="18"/>
          <w:szCs w:val="18"/>
        </w:rPr>
        <w:t>żądania innych dokumentów,</w:t>
      </w:r>
    </w:p>
    <w:p w14:paraId="3B7DA4A6" w14:textId="47A5A3F5" w:rsidR="00C84C33" w:rsidRPr="00185428" w:rsidRDefault="00C84C33" w:rsidP="00185428">
      <w:pPr>
        <w:pStyle w:val="Akapitzlist"/>
        <w:numPr>
          <w:ilvl w:val="0"/>
          <w:numId w:val="21"/>
        </w:numPr>
        <w:jc w:val="both"/>
        <w:rPr>
          <w:rFonts w:asciiTheme="minorHAnsi" w:hAnsiTheme="minorHAnsi" w:cstheme="minorHAnsi"/>
          <w:bCs/>
          <w:color w:val="000000" w:themeColor="text1"/>
          <w:sz w:val="18"/>
          <w:szCs w:val="18"/>
        </w:rPr>
      </w:pPr>
      <w:r w:rsidRPr="00185428">
        <w:rPr>
          <w:rFonts w:asciiTheme="minorHAnsi" w:hAnsiTheme="minorHAnsi" w:cstheme="minorHAnsi"/>
          <w:bCs/>
          <w:color w:val="000000" w:themeColor="text1"/>
          <w:sz w:val="18"/>
          <w:szCs w:val="18"/>
        </w:rPr>
        <w:t>zawierających informacje, w tym dane osobowe, niezbędne do weryfikacji zatrudnienia na podstawie umowy o pracę, w szczególności imię i nazwisko zatrudnionego pracownika, datę zawarcia umowy o pracę, rodzaj umowy o pracę i zakres obowiązków pracownika.</w:t>
      </w:r>
    </w:p>
    <w:p w14:paraId="5E223F62" w14:textId="7F6B2B1D" w:rsidR="00C84C33" w:rsidRPr="00185428" w:rsidRDefault="00C84C33" w:rsidP="00185428">
      <w:pPr>
        <w:pStyle w:val="Akapitzlist"/>
        <w:numPr>
          <w:ilvl w:val="0"/>
          <w:numId w:val="20"/>
        </w:numPr>
        <w:jc w:val="both"/>
        <w:rPr>
          <w:rFonts w:asciiTheme="minorHAnsi" w:hAnsiTheme="minorHAnsi" w:cstheme="minorHAnsi"/>
          <w:bCs/>
          <w:color w:val="000000" w:themeColor="text1"/>
          <w:sz w:val="18"/>
          <w:szCs w:val="18"/>
        </w:rPr>
      </w:pPr>
      <w:r w:rsidRPr="00185428">
        <w:rPr>
          <w:rFonts w:asciiTheme="minorHAnsi" w:hAnsiTheme="minorHAnsi" w:cstheme="minorHAnsi"/>
          <w:bCs/>
          <w:color w:val="000000" w:themeColor="text1"/>
          <w:sz w:val="18"/>
          <w:szCs w:val="18"/>
        </w:rPr>
        <w:t xml:space="preserve">Wykonawca jest zobowiązany zapewnić zastępstwo krótkoterminowe osób, o których mowa w ust. 5 (zatrudnionej na podstawie umowy o pracę) w okresie realizacji umowy w związku z udzieleniem urlopu pracownikowi lub na czas zwolnień lekarskich. Ustala się, iż zastępstwo krótkoterminowe nie może trwać dłużej niż przez okres 60 dni kalendarzowych w danym roku kalendarzowym. Wykonawca ma zapewnić zastępstwo krótkoterminowe, na cały okres założonej pracy pracownika podczas jego nieobecności w celu zapewnienia jej należytego wykonania, a ponadto: </w:t>
      </w:r>
    </w:p>
    <w:p w14:paraId="62E66C97" w14:textId="0FFE6BC5" w:rsidR="00C84C33" w:rsidRPr="00185428" w:rsidRDefault="00C84C33" w:rsidP="00185428">
      <w:pPr>
        <w:pStyle w:val="Akapitzlist"/>
        <w:numPr>
          <w:ilvl w:val="0"/>
          <w:numId w:val="20"/>
        </w:numPr>
        <w:jc w:val="both"/>
        <w:rPr>
          <w:rFonts w:asciiTheme="minorHAnsi" w:hAnsiTheme="minorHAnsi" w:cstheme="minorHAnsi"/>
          <w:bCs/>
          <w:color w:val="000000" w:themeColor="text1"/>
          <w:sz w:val="18"/>
          <w:szCs w:val="18"/>
        </w:rPr>
      </w:pPr>
      <w:r w:rsidRPr="00185428">
        <w:rPr>
          <w:rFonts w:asciiTheme="minorHAnsi" w:hAnsiTheme="minorHAnsi" w:cstheme="minorHAnsi"/>
          <w:bCs/>
          <w:color w:val="000000" w:themeColor="text1"/>
          <w:sz w:val="18"/>
          <w:szCs w:val="18"/>
        </w:rPr>
        <w:t>Wykonawca zobowiązany jest wskazać terminy urlopów oddelegowanego pracownika oraz zaproponować osobę zastępującą z co najmniej 7 - dniowym wyprzedzeniem,</w:t>
      </w:r>
    </w:p>
    <w:p w14:paraId="7FF5FCB0" w14:textId="455D5537" w:rsidR="00C84C33" w:rsidRPr="00185428" w:rsidRDefault="00C84C33" w:rsidP="00185428">
      <w:pPr>
        <w:pStyle w:val="Akapitzlist"/>
        <w:numPr>
          <w:ilvl w:val="0"/>
          <w:numId w:val="20"/>
        </w:numPr>
        <w:jc w:val="both"/>
        <w:rPr>
          <w:rFonts w:asciiTheme="minorHAnsi" w:hAnsiTheme="minorHAnsi" w:cstheme="minorHAnsi"/>
          <w:bCs/>
          <w:color w:val="000000" w:themeColor="text1"/>
          <w:sz w:val="18"/>
          <w:szCs w:val="18"/>
        </w:rPr>
      </w:pPr>
      <w:r w:rsidRPr="00185428">
        <w:rPr>
          <w:rFonts w:asciiTheme="minorHAnsi" w:hAnsiTheme="minorHAnsi" w:cstheme="minorHAnsi"/>
          <w:bCs/>
          <w:color w:val="000000" w:themeColor="text1"/>
          <w:sz w:val="18"/>
          <w:szCs w:val="18"/>
        </w:rPr>
        <w:t>w przypadku zastępstwa krótkoterminowego, osoba zastępująca zaproponowana przez Wykonawcę musi spełniać wymagania określone dla danego pracownika w SWZ, stanowiącym załącznik nr 1a do Umowy, co Wykonawca będzie zobowiązany udokumentować Zamawiającemu.</w:t>
      </w:r>
    </w:p>
    <w:p w14:paraId="1AEBDB82" w14:textId="77777777" w:rsidR="00C84C33" w:rsidRDefault="00C84C33" w:rsidP="00C84C33">
      <w:pPr>
        <w:jc w:val="center"/>
        <w:rPr>
          <w:rFonts w:asciiTheme="minorHAnsi" w:hAnsiTheme="minorHAnsi" w:cstheme="minorHAnsi"/>
          <w:b/>
          <w:color w:val="000000" w:themeColor="text1"/>
          <w:sz w:val="18"/>
          <w:szCs w:val="18"/>
        </w:rPr>
      </w:pPr>
    </w:p>
    <w:p w14:paraId="6550CF89"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6</w:t>
      </w:r>
    </w:p>
    <w:p w14:paraId="68369548"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Podwykonawcy</w:t>
      </w:r>
    </w:p>
    <w:p w14:paraId="1109D52F" w14:textId="322CEF58"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 xml:space="preserve">Wykonawca może powierzyć wykonanie części przedmiotu Umowy podwykonawcy. Lista podwykonawców stanowi integralną część oferty Wykonawcy, stanowiącej załącznik nr 2 do umowy. </w:t>
      </w:r>
    </w:p>
    <w:p w14:paraId="41442060" w14:textId="52B135F9" w:rsidR="00C84C33" w:rsidRPr="00C91FEA" w:rsidRDefault="00C84C33">
      <w:pPr>
        <w:pStyle w:val="Akapitzlist"/>
        <w:numPr>
          <w:ilvl w:val="2"/>
          <w:numId w:val="23"/>
        </w:numPr>
        <w:jc w:val="both"/>
        <w:rPr>
          <w:rFonts w:asciiTheme="minorHAnsi" w:hAnsiTheme="minorHAnsi" w:cstheme="minorHAnsi"/>
          <w:bCs/>
          <w:sz w:val="18"/>
          <w:szCs w:val="18"/>
        </w:rPr>
      </w:pPr>
      <w:r w:rsidRPr="00C91FEA">
        <w:rPr>
          <w:rFonts w:asciiTheme="minorHAnsi" w:hAnsiTheme="minorHAnsi" w:cstheme="minorHAnsi"/>
          <w:bCs/>
          <w:sz w:val="18"/>
          <w:szCs w:val="18"/>
        </w:rPr>
        <w:t>Zmiana podwykonawcy wymaga zgody Zamawiającego oraz zawarcia aneksu do niniejszej umowy</w:t>
      </w:r>
      <w:r w:rsidR="0096434D" w:rsidRPr="00C91FEA">
        <w:rPr>
          <w:rFonts w:asciiTheme="minorHAnsi" w:hAnsiTheme="minorHAnsi" w:cstheme="minorHAnsi"/>
          <w:bCs/>
          <w:sz w:val="18"/>
          <w:szCs w:val="18"/>
        </w:rPr>
        <w:t xml:space="preserve">. </w:t>
      </w:r>
    </w:p>
    <w:p w14:paraId="6D9AD478" w14:textId="47A5798D"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 xml:space="preserve">Wykonawca zobowiązany jest do przedkładania Zamawiającemu z co najmniej 14 - dniowym wyprzedzeniem informacji o planowanej zmianie podwykonawcy poprzez przedłożenie zaktualizowanej listy, o której mowa w ust. 1 wraz z uzasadnieniem zawierającym wskazanie kompetencji, doświadczenia oraz zasobów, które podwykonawca zaangażuje w realizację umowy, dokumentami rejestrowymi podwykonawcy. </w:t>
      </w:r>
    </w:p>
    <w:p w14:paraId="67D5F860" w14:textId="719550FB"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 xml:space="preserve">Wraz z informacją, o której mowa w ust. 3, Wykonawca zobowiązany jest do zgłoszenia Zamawiającemu szczegółowego przedmiotu robót wykonywanych przez danego podwykonawcę (wraz z określeniem podwykonawcy oraz wysokości wynagrodzenia należnego danemu podwykonawcy za roboty budowlane, których szczegółowy przedmiot wynika ze zgłoszenia) na co najmniej 30 dni przed przystąpieniem do wykonywania tych robót. </w:t>
      </w:r>
    </w:p>
    <w:p w14:paraId="16A67396" w14:textId="4C9D59F5"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W terminie 30 dni od dnia doręczenia zgłoszenia, o którym mowa w ust. 4 niniejszego paragrafu, Zamawiający jest uprawniony do zgłoszenia Wykonawcy oraz podwykonawcy sprzeciwu wobec wykonywania tych robót przez tego podwykonawcę.</w:t>
      </w:r>
    </w:p>
    <w:p w14:paraId="0AAD0CE0" w14:textId="4E8FFB6E"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Zgłoszenie oraz sprzeciw, o których mowa odpowiednio w ust. 4 i ust. 5 niniejszego paragrafu, wymagają zachowania formy pisemnej pod rygorem nieważności.</w:t>
      </w:r>
    </w:p>
    <w:p w14:paraId="2BD39683" w14:textId="2DF81274"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Niezależnie od innych postanowień niniejszego paragrafu, Wykonawca, podwykonawca lub dalszy podwykonawca zamówienia na roboty budowlane zamierzający zawrzeć umowę o podwykonawstwo, której przedmiotem są roboty budowlane, jest obowiązany, w trakcie realizacji umowy, do przedłożenia Zamawiającemu projektu tej umowy, przy czym podwykonawca lub dalszy podwykonawca jest obowiązany dołączyć zgodę Wykonawcy na zawarcie umowy o podwykonawstwo o treści zgodnej z projektem umowy.</w:t>
      </w:r>
    </w:p>
    <w:p w14:paraId="6F41EEB6" w14:textId="524CA422"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Zamawiający w terminie 14 dni od otrzymania zgłoszenia, o którym mowa w ust. 7, zgłasza pisemne zastrzeżenia do przedłożonego projektu umowy o podwykonawstwo, której przedmiotem są roboty budowlane, a także do projektu jej zmiany, w szczególności, gdy:</w:t>
      </w:r>
    </w:p>
    <w:p w14:paraId="4F6FB520" w14:textId="275FAC14" w:rsidR="00C84C33" w:rsidRPr="006F59BC" w:rsidRDefault="00C84C33">
      <w:pPr>
        <w:pStyle w:val="Akapitzlist"/>
        <w:numPr>
          <w:ilvl w:val="2"/>
          <w:numId w:val="24"/>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umowa nie spełnia wymagań określonych w dokumentach zamówienia,</w:t>
      </w:r>
    </w:p>
    <w:p w14:paraId="0B8473F4" w14:textId="30D688CA" w:rsidR="00C84C33" w:rsidRPr="006F59BC" w:rsidRDefault="00C84C33">
      <w:pPr>
        <w:pStyle w:val="Akapitzlist"/>
        <w:numPr>
          <w:ilvl w:val="2"/>
          <w:numId w:val="24"/>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umowa przewiduje termin zapłaty wynagrodzenia dłuższy niż 30 dni od dnia doręczenia Wykonawcy, podwykonawcy lub dalszemu podwykonawcy faktury lub rachunku,</w:t>
      </w:r>
    </w:p>
    <w:p w14:paraId="73611D9F" w14:textId="792DFED2" w:rsidR="00C84C33" w:rsidRPr="006F59BC" w:rsidRDefault="00C84C33">
      <w:pPr>
        <w:pStyle w:val="Akapitzlist"/>
        <w:numPr>
          <w:ilvl w:val="2"/>
          <w:numId w:val="24"/>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umowa zawiera zapisy kształtujące prawa i obowiązki podwykonawcy, w zakresie kar umownych oraz postanowienia dotyczące warunków wypłaty wynagrodzenia, w sposób dla niego mniej korzystny niż prawa i obowiązki Wykonawcy, ukształtowane postanowieniami umowy zawartej między Zamawiającym a Wykonawcą.</w:t>
      </w:r>
    </w:p>
    <w:p w14:paraId="6FBA4FA0" w14:textId="77764B53"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Niezgłoszenie pisemnych zastrzeżeń do przedłożonego projektu umowy o podwykonawstwo, której przedmiotem są roboty budowlane i do projektu jej zmiany, w terminie 14 dni od ich przekazania, uważa się za akceptację projektu lub projektu jej zmiany przez Zamawiającego.</w:t>
      </w:r>
    </w:p>
    <w:p w14:paraId="598D987F" w14:textId="254DCC70"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Wykonawca przedkłada Zamawiającemu poświadczoną za zgodność z oryginałem kopię zawartej umowy o podwykonawstwo, której przedmiotem są roboty budowlane, lub kopię zmiany tej umowy, w terminie 7 dni od dnia jej zawarcia.</w:t>
      </w:r>
    </w:p>
    <w:p w14:paraId="28202537" w14:textId="17400124"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Zamawiający w terminie 7 dni zgłasza pisemny sprzeciw do umowy o podwykonawstwo, której przedmiotem są roboty budowlane w przypadku, gdy zawiera ona odmienne postanowienia, niż uprzednio przedłożony do akceptacji projekt umowy lub projekt jej zmiany.</w:t>
      </w:r>
    </w:p>
    <w:p w14:paraId="74408A17" w14:textId="79A7DB3D"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Niezgłoszenie pisemnego sprzeciwu do przedłożonej umowy o podwykonawstwo, której przedmiotem są roboty budowlane i do jej zmiany, w terminie 7 dni od ich przekazania, uważa się za akceptację umowy lub jej zmiany przez Zamawiającego.</w:t>
      </w:r>
    </w:p>
    <w:p w14:paraId="6AFE8FC3" w14:textId="7B0FBB3E"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 xml:space="preserve">Obowiązki Wykonawcy w zakresie umów z podwykonawcami dotyczą także umów podwykonawców z dalszymi podwykonawcami. </w:t>
      </w:r>
    </w:p>
    <w:p w14:paraId="42DE0BF9" w14:textId="6A940D97"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Niezależnie od innych postanowień niniejszego paragrafu, Wykonawca, przedkłada Zamawiającemu poświadczoną za zgodność z oryginałem kopię zawartej umowy o podwykonawstwo, której przedmiotem są dostawy lub usługi oraz ich zmian, w terminie 7 dni od dnia jej zawarcia zgodnie z art. 464 ust. 8 ustawy z dnia 11.09.2019</w:t>
      </w:r>
      <w:r w:rsidR="00E9766D" w:rsidRPr="006F59BC">
        <w:rPr>
          <w:rFonts w:asciiTheme="minorHAnsi" w:hAnsiTheme="minorHAnsi" w:cstheme="minorHAnsi"/>
          <w:bCs/>
          <w:color w:val="000000" w:themeColor="text1"/>
          <w:sz w:val="18"/>
          <w:szCs w:val="18"/>
        </w:rPr>
        <w:t xml:space="preserve"> </w:t>
      </w:r>
      <w:r w:rsidRPr="006F59BC">
        <w:rPr>
          <w:rFonts w:asciiTheme="minorHAnsi" w:hAnsiTheme="minorHAnsi" w:cstheme="minorHAnsi"/>
          <w:bCs/>
          <w:color w:val="000000" w:themeColor="text1"/>
          <w:sz w:val="18"/>
          <w:szCs w:val="18"/>
        </w:rPr>
        <w:t>r. – prawo zamówień publicznych, tj. z wyłączeniem umów o podwykonawstwo o wartości mniejszej niż 0,5% wartości umowy oraz umów o podwykonawstwo, których przedmiot został wskazany przez Zamawiającego w dokumentach zamówienia (jeżeli dotyczy). Wyłączenie, o którym mowa w zdaniu poprzednim, nie dotyczy umów o podwykonawstwo o wartości większej niż 50 000 zł. W przypadku, o którym mowa w niniejszym ustępie, podwykonawca lub dalszy podwykonawca, przedkłada poświadczoną za zgodność z oryginałem kopię umowy również Wykonawcy.</w:t>
      </w:r>
    </w:p>
    <w:p w14:paraId="5B7E2B18" w14:textId="4705AC8F"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lastRenderedPageBreak/>
        <w:t>W przypadku, o którym mowa w ust. 14, jeżeli termin zapłaty wynagrodzenia jest dłuższy niż 30 dni od dnia doręczenia Wykonawcy, podwykonawcy lub dalszemu podwykonawcy faktury lub rachunku, Zamawiający informuje o tym Wykonawcę i wzywa go do doprowadzenia do zmiany tej umowy, pod rygorem wystąpienia o zapłatę kary umownej.</w:t>
      </w:r>
    </w:p>
    <w:p w14:paraId="1248172E" w14:textId="1195FE64"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Warunkiem zapłaty przez Zamawiającego wynagrodzenia należnego Wykonawcy za odebrane roboty budowlane jest:</w:t>
      </w:r>
    </w:p>
    <w:p w14:paraId="72AE02EB" w14:textId="258FFF8A" w:rsidR="00C84C33" w:rsidRPr="006F59BC" w:rsidRDefault="00C84C33">
      <w:pPr>
        <w:pStyle w:val="Akapitzlist"/>
        <w:numPr>
          <w:ilvl w:val="2"/>
          <w:numId w:val="25"/>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przedstawienie dowodów zapłaty wymagalnego wynagrodzenia podwykonawcom i dalszym podwykonawcom (jeżeli dotyczy) wraz z oświadczeniami podwykonawców oraz dalszych podwykonawców (jeżeli dotyczy) potwierdzającymi zapłatę wszystkich wymagalnych zobowiązań Wykonawcy względem poszczególnych podwykonawców oraz dalszych podwykonawców (jeżeli dotyczy),</w:t>
      </w:r>
    </w:p>
    <w:p w14:paraId="18B2EEF4" w14:textId="741B21DA" w:rsidR="00C84C33" w:rsidRPr="006F59BC" w:rsidRDefault="00C84C33">
      <w:pPr>
        <w:pStyle w:val="Akapitzlist"/>
        <w:numPr>
          <w:ilvl w:val="2"/>
          <w:numId w:val="25"/>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przedstawienie oświadczenia Wykonawcy, że zakres robót wykonany przez podwykonawców został odebrany przez Wykonawcę bez zastrzeżeń i uwag.</w:t>
      </w:r>
    </w:p>
    <w:p w14:paraId="2385CA9A" w14:textId="03E795DF"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W przypadku umów, których przedmiotem są roboty budowlane,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Wynagrodzenie, o którym mowa w zdaniu poprzednim,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5EBA461E" w14:textId="0F863191"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Bezpośrednia zapłata obejmuje wyłącznie należne wynagrodzenie, bez odsetek, należnych podwykonawcy lub dalszemu podwykonawcy.</w:t>
      </w:r>
    </w:p>
    <w:p w14:paraId="2B20D460" w14:textId="60F1E9A0"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Przed dokonaniem bezpośredniej zapłaty Zamawiający umożliwi Wykonawcy, zgłoszenie pisemnych uwag dotyczących zasadności bezpośredniej zapłaty wynagrodzenia podwykonawcy lub dalszemu podwykonawcy w terminie 7 dni od dnia doręczenia tej informacji. W uwagach nie można powoływać się na potrącenie roszczeń wykonawcy względem podwykonawcy niezwiązanych z realizacją umowy o podwykonawstwo. W przypadku zgłoszenia we wskazanym terminie uwag, Zamawiający może:</w:t>
      </w:r>
    </w:p>
    <w:p w14:paraId="25803ACC" w14:textId="2063C074" w:rsidR="00C84C33" w:rsidRPr="006F59BC" w:rsidRDefault="00C84C33">
      <w:pPr>
        <w:pStyle w:val="Akapitzlist"/>
        <w:numPr>
          <w:ilvl w:val="2"/>
          <w:numId w:val="26"/>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nie dokonać bezpośredniej zapłaty wynagrodzenia podwykonawcy lub dalszemu podwykonawcy, jeżeli Wykonawca wykaże niezasadność takiej zapłaty albo</w:t>
      </w:r>
    </w:p>
    <w:p w14:paraId="435C685F" w14:textId="089A90EF" w:rsidR="00C84C33" w:rsidRPr="006F59BC" w:rsidRDefault="00C84C33">
      <w:pPr>
        <w:pStyle w:val="Akapitzlist"/>
        <w:numPr>
          <w:ilvl w:val="2"/>
          <w:numId w:val="26"/>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4B1CCA32" w14:textId="7FE45BE4" w:rsidR="00C84C33" w:rsidRPr="006F59BC" w:rsidRDefault="00C84C33">
      <w:pPr>
        <w:pStyle w:val="Akapitzlist"/>
        <w:numPr>
          <w:ilvl w:val="2"/>
          <w:numId w:val="26"/>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dokonać bezpośredniej zapłaty wynagrodzenia podwykonawcy lub dalszemu podwykonawcy, jeżeli podwykonawca lub dalszy podwykonawca wykaże zasadność takiej zapłaty.</w:t>
      </w:r>
    </w:p>
    <w:p w14:paraId="2A85B728" w14:textId="05FA429D"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Zapłata przez Zamawiającego na rzecz podwykonawcy dokonana będzie w terminie do 30 dni od dnia zgłoszenia roszczenia. W przypadku dokonania bezpośredniej zapłaty podwykonawcy lub dalszemu podwykonawcy, Zamawiający potrąca kwotę wypłaconego wynagrodzenia z wynagrodzenia należnego Wykonawcy.</w:t>
      </w:r>
    </w:p>
    <w:p w14:paraId="66D04EF3" w14:textId="7B9DD317"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 xml:space="preserve">Konieczność wielokrotnego dokonywania bezpośredniej zapłaty podwykonawcy lub dalszemu podwykonawcy lub konieczność dokonania bezpośrednich zapłat na sumę większą niż 5% wartości umowy może stanowić podstawę do odstąpienia od umowy. </w:t>
      </w:r>
    </w:p>
    <w:p w14:paraId="60719CD0" w14:textId="39CA7B96"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W razie wątpliwości zastrzega się, że Wykonawca jest odpowiedzialny za działania lub zaniechania podwykonawcy(-</w:t>
      </w:r>
      <w:proofErr w:type="spellStart"/>
      <w:r w:rsidRPr="006F59BC">
        <w:rPr>
          <w:rFonts w:asciiTheme="minorHAnsi" w:hAnsiTheme="minorHAnsi" w:cstheme="minorHAnsi"/>
          <w:bCs/>
          <w:color w:val="000000" w:themeColor="text1"/>
          <w:sz w:val="18"/>
          <w:szCs w:val="18"/>
        </w:rPr>
        <w:t>ców</w:t>
      </w:r>
      <w:proofErr w:type="spellEnd"/>
      <w:r w:rsidRPr="006F59BC">
        <w:rPr>
          <w:rFonts w:asciiTheme="minorHAnsi" w:hAnsiTheme="minorHAnsi" w:cstheme="minorHAnsi"/>
          <w:bCs/>
          <w:color w:val="000000" w:themeColor="text1"/>
          <w:sz w:val="18"/>
          <w:szCs w:val="18"/>
        </w:rPr>
        <w:t>), jak za swoje własne działania lub zaniechania i nie może zwolnić się z tej odpowiedzialności na podstawie art. 429 ustawy z dnia 23.04.1964</w:t>
      </w:r>
      <w:r w:rsidR="00E9766D" w:rsidRPr="006F59BC">
        <w:rPr>
          <w:rFonts w:asciiTheme="minorHAnsi" w:hAnsiTheme="minorHAnsi" w:cstheme="minorHAnsi"/>
          <w:bCs/>
          <w:color w:val="000000" w:themeColor="text1"/>
          <w:sz w:val="18"/>
          <w:szCs w:val="18"/>
        </w:rPr>
        <w:t xml:space="preserve"> </w:t>
      </w:r>
      <w:r w:rsidRPr="006F59BC">
        <w:rPr>
          <w:rFonts w:asciiTheme="minorHAnsi" w:hAnsiTheme="minorHAnsi" w:cstheme="minorHAnsi"/>
          <w:bCs/>
          <w:color w:val="000000" w:themeColor="text1"/>
          <w:sz w:val="18"/>
          <w:szCs w:val="18"/>
        </w:rPr>
        <w:t xml:space="preserve">r. – Kodeks Cywilny. </w:t>
      </w:r>
    </w:p>
    <w:p w14:paraId="0199BDEB" w14:textId="49119126"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Na roboty wykonane przez podwykonawców gwarancji i rękojmi udziela Wykonawca.</w:t>
      </w:r>
    </w:p>
    <w:p w14:paraId="0217987F" w14:textId="793B57A6" w:rsidR="00C84C33" w:rsidRPr="006F59BC" w:rsidRDefault="00C84C33">
      <w:pPr>
        <w:pStyle w:val="Akapitzlist"/>
        <w:numPr>
          <w:ilvl w:val="2"/>
          <w:numId w:val="23"/>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Postanowienia niniejszego paragrafu stosuje się odpowiednio do zmian umowy o podwykonawstwo.</w:t>
      </w:r>
    </w:p>
    <w:p w14:paraId="5E41F57C" w14:textId="77777777" w:rsidR="00C84C33" w:rsidRPr="0079346B" w:rsidRDefault="00C84C33" w:rsidP="006F59BC">
      <w:pPr>
        <w:jc w:val="both"/>
        <w:rPr>
          <w:rFonts w:asciiTheme="minorHAnsi" w:hAnsiTheme="minorHAnsi" w:cstheme="minorHAnsi"/>
          <w:bCs/>
          <w:color w:val="000000" w:themeColor="text1"/>
          <w:sz w:val="18"/>
          <w:szCs w:val="18"/>
        </w:rPr>
      </w:pPr>
    </w:p>
    <w:p w14:paraId="237387FA"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7</w:t>
      </w:r>
    </w:p>
    <w:p w14:paraId="22343898"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xml:space="preserve">Odbiory </w:t>
      </w:r>
    </w:p>
    <w:p w14:paraId="486BF097" w14:textId="555C0849" w:rsidR="00C84C33" w:rsidRPr="006F59BC" w:rsidRDefault="00C84C33">
      <w:pPr>
        <w:pStyle w:val="Akapitzlist"/>
        <w:numPr>
          <w:ilvl w:val="0"/>
          <w:numId w:val="27"/>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Po wykonaniu poszczególnych zakresów zgodnie z ofertą Wykonawcy, stanowiącą załącznik nr 2 do umowy oraz harmonogramem</w:t>
      </w:r>
      <w:r w:rsidR="00E9766D" w:rsidRPr="006F59BC">
        <w:rPr>
          <w:rFonts w:asciiTheme="minorHAnsi" w:hAnsiTheme="minorHAnsi" w:cstheme="minorHAnsi"/>
          <w:bCs/>
          <w:color w:val="000000" w:themeColor="text1"/>
          <w:sz w:val="18"/>
          <w:szCs w:val="18"/>
        </w:rPr>
        <w:t xml:space="preserve"> rzeczowo - finansowym</w:t>
      </w:r>
      <w:r w:rsidRPr="006F59BC">
        <w:rPr>
          <w:rFonts w:asciiTheme="minorHAnsi" w:hAnsiTheme="minorHAnsi" w:cstheme="minorHAnsi"/>
          <w:bCs/>
          <w:color w:val="000000" w:themeColor="text1"/>
          <w:sz w:val="18"/>
          <w:szCs w:val="18"/>
        </w:rPr>
        <w:t xml:space="preserve"> realizacji umowy, stanowiącym załącznik nr 7 do umowy, Wykonawca zgłosi pisemnie jego wykonanie oraz gotowość do odbioru technicznego danego zakresu przedmiotu umowy Zamawiającemu, przedstawiając komplet dokumentacji odbiorowej z wykonanego zakresu zgłoszonego do odbioru. Odbiory częściowe będą dokonywane na wniosek Wykonawcy, na podstawie zatwierdzonego przez Zamawiającego harmonogramu</w:t>
      </w:r>
      <w:r w:rsidR="00E9766D" w:rsidRPr="006F59BC">
        <w:rPr>
          <w:rFonts w:asciiTheme="minorHAnsi" w:hAnsiTheme="minorHAnsi" w:cstheme="minorHAnsi"/>
          <w:bCs/>
          <w:color w:val="000000" w:themeColor="text1"/>
          <w:sz w:val="18"/>
          <w:szCs w:val="18"/>
        </w:rPr>
        <w:t xml:space="preserve"> rzeczowo - finansowego</w:t>
      </w:r>
      <w:r w:rsidRPr="006F59BC">
        <w:rPr>
          <w:rFonts w:asciiTheme="minorHAnsi" w:hAnsiTheme="minorHAnsi" w:cstheme="minorHAnsi"/>
          <w:bCs/>
          <w:color w:val="000000" w:themeColor="text1"/>
          <w:sz w:val="18"/>
          <w:szCs w:val="18"/>
        </w:rPr>
        <w:t xml:space="preserve"> realizacji umowy, stanowiącym załącznik nr 7 do umowy, przy czym całość przedmiotu umowy zostanie potwierdzona protokołem końcowym przedmiotu umowy zgodnie z dalszymi postanowieniami niniejszego paragrafu. </w:t>
      </w:r>
    </w:p>
    <w:p w14:paraId="59976F01" w14:textId="1BA1CF5A" w:rsidR="00C84C33" w:rsidRPr="006F59BC" w:rsidRDefault="00C84C33">
      <w:pPr>
        <w:pStyle w:val="Akapitzlist"/>
        <w:numPr>
          <w:ilvl w:val="0"/>
          <w:numId w:val="27"/>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 xml:space="preserve">Potwierdzeniem wykonania każdego z zakresów robót składających się na przedmiot umowy, o których mowa w ofercie Wykonawcy, stanowiącej załącznik nr 2 do umowy oraz w terminach wynikających z harmonogramu realizacji umowy, stanowiącego załącznik nr 7 do umowy, prawidłowości oraz wartości wykonanego zakresu przedmiotu umowy będą </w:t>
      </w:r>
      <w:r w:rsidRPr="006F59BC">
        <w:rPr>
          <w:rFonts w:asciiTheme="minorHAnsi" w:hAnsiTheme="minorHAnsi" w:cstheme="minorHAnsi"/>
          <w:bCs/>
          <w:color w:val="000000" w:themeColor="text1"/>
          <w:sz w:val="18"/>
          <w:szCs w:val="18"/>
        </w:rPr>
        <w:lastRenderedPageBreak/>
        <w:t xml:space="preserve">sporządzone przez Wykonawcę i przedłożone Zamawiającemu protokoły odbioru częściowego, zwane dalej Protokołami Odbioru Częściowego (wzór Protokołu Odbioru Częściowego stanowi załącznik nr 4 do umowy). </w:t>
      </w:r>
    </w:p>
    <w:p w14:paraId="218A69FC" w14:textId="46571FDB" w:rsidR="00C84C33" w:rsidRPr="006F59BC" w:rsidRDefault="00C84C33">
      <w:pPr>
        <w:pStyle w:val="Akapitzlist"/>
        <w:numPr>
          <w:ilvl w:val="0"/>
          <w:numId w:val="27"/>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Do odbioru zakresu umowy obejmującego roboty budowlane Wykonawca zobowiązany jest przygotować następujące dokumenty dowody zapłaty wymagalnego wynagrodzenia podwykonawcom i dalszym podwykonawcom (jeżeli dotyczy) wraz z oświadczeniami podwykonawców oraz dalszych podwykonawców (jeżeli dotyczy) potwierdzającymi zapłatę wszystkich wymagalnych zobowiązań Wykonawcy względem poszczególnych podwykonawców, oświadczenie Wykonawcy, że zakres robót wykonany przez podwykonawców został odebrany przez Wykonawcę bez zastrzeżeń i uwag, dokumentację powykonawczą w wersji papierowej w 2 kompletach oraz jednego w wersji elektronicznej obejmującej:  oświadczenie kierownika budowy zgodnie z wymaganiami prawa budowlanego, kosztorysem powykonawczym, wraz ze zmianami powykonawczymi, jeżeli takie nastąpiły, szkice powykonawcze, świadectwa jakości, certyfikaty, świadectwa wykonanych prób, na użyte do budowy materiały oraz zabudowane urządzenia. W celu uniknięcia wątpliwości Strony oświadczają, że kosztorys powykonawczy nie służy do rozliczenia robót, poza przypadkiem odstąpienia od umowy w całości lub w części W razie wątpliwości Strony zastrzegają, że odbioru robót zanikowych i ulegających zakryciu wymagany jest wpis Wykonawcy oraz przedstawiciela Zamawiającego do dziennika budowy.</w:t>
      </w:r>
    </w:p>
    <w:p w14:paraId="56109C3F" w14:textId="3FA56210" w:rsidR="00C84C33" w:rsidRPr="006F59BC" w:rsidRDefault="00C84C33">
      <w:pPr>
        <w:pStyle w:val="Akapitzlist"/>
        <w:numPr>
          <w:ilvl w:val="0"/>
          <w:numId w:val="27"/>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W terminie 7 dni od dnia zgłoszenia przez Wykonawcę gotowości do odbioru danego zakresu przedmiotu umowy wraz z kompletną dokumentacją odbiorową, o której mowa w ust. 2 powyżej, Zamawiający zobowiązany jest do rozpoczęcia czynności odbioru. Czynności odbioru danego zakresu przedmiotu umowy zostaną zakończone w terminie 14 dni od dnia rozpoczęcia czynności odbioru. W razie wątpliwości zastrzega się, że Wykonawca zobowiązany jest do współdziałania z Zamawiającym na etapie czynności odbioru danego zakresu przedmiotu umowy.</w:t>
      </w:r>
    </w:p>
    <w:p w14:paraId="56470376" w14:textId="723C1149" w:rsidR="00C84C33" w:rsidRPr="006F59BC" w:rsidRDefault="00C84C33">
      <w:pPr>
        <w:pStyle w:val="Akapitzlist"/>
        <w:numPr>
          <w:ilvl w:val="0"/>
          <w:numId w:val="27"/>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W terminie 21 dni od zgłoszenia przez Wykonawcę gotowości do odbioru danego zakresu przedmiotu umowy Zamawiający zobowiązany jest do potwierdzenia przyjęcia Protokołu Odbioru Częściowego lub – w przypadku, gdy Protokoły Odbioru Częściowego zawiera opis czynności, które nie zostały zrealizowane lub zostały zrealizowane w sposób nienależyty, w tym jeżeli w toku czynności odbiorowych zostanie stwierdzone, że przedmiot umowy nie osiągnął gotowości do odbioru z powodu niezakończenia robót lub jego wadliwego wykonania – odmowy przyjęcia Protokołu i zgłoszenia zastrzeżeń.</w:t>
      </w:r>
    </w:p>
    <w:p w14:paraId="7D5CB941" w14:textId="1417F132" w:rsidR="00C84C33" w:rsidRPr="006F59BC" w:rsidRDefault="00C84C33">
      <w:pPr>
        <w:pStyle w:val="Akapitzlist"/>
        <w:numPr>
          <w:ilvl w:val="0"/>
          <w:numId w:val="27"/>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W terminie 7 dni od dnia zgłoszenia zastrzeżeń przez Zamawiającego, Wykonawca zobowiązuje się do usunięcia zastrzeżeń, bez prawa do naliczenia z tego tytułu dodatkowego wynagrodzenia. Usunięcie zgłoszonych przez Zamawiającego zastrzeżeń zostanie potwierdzone kolejnym Protokołem zgodnie z postanowieniami niniejszego paragrafu.</w:t>
      </w:r>
    </w:p>
    <w:p w14:paraId="693BE853" w14:textId="1749CDDD" w:rsidR="00C84C33" w:rsidRPr="006F59BC" w:rsidRDefault="00C84C33">
      <w:pPr>
        <w:pStyle w:val="Akapitzlist"/>
        <w:numPr>
          <w:ilvl w:val="0"/>
          <w:numId w:val="27"/>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Przyjęcie Protokołu Odbioru Częściowego przez Zamawiającego (bez uwag) stanowi potwierdzenie wykonania danego zakresu przedmiotu umowy.</w:t>
      </w:r>
    </w:p>
    <w:p w14:paraId="3A4C9FC7" w14:textId="0156F3FB" w:rsidR="00C84C33" w:rsidRPr="006F59BC" w:rsidRDefault="00C84C33">
      <w:pPr>
        <w:pStyle w:val="Akapitzlist"/>
        <w:numPr>
          <w:ilvl w:val="0"/>
          <w:numId w:val="27"/>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Po wykonaniu całego przedmiotu umowy, uzyskaniu i przekazaniu Zamawiającemu kompletnej dokumentacji</w:t>
      </w:r>
      <w:r w:rsidR="00772D2B" w:rsidRPr="006F59BC">
        <w:rPr>
          <w:rFonts w:asciiTheme="minorHAnsi" w:hAnsiTheme="minorHAnsi" w:cstheme="minorHAnsi"/>
          <w:bCs/>
          <w:color w:val="000000" w:themeColor="text1"/>
          <w:sz w:val="18"/>
          <w:szCs w:val="18"/>
        </w:rPr>
        <w:t xml:space="preserve"> (</w:t>
      </w:r>
      <w:r w:rsidR="00772D2B" w:rsidRPr="006F59BC">
        <w:rPr>
          <w:rFonts w:asciiTheme="minorHAnsi" w:hAnsiTheme="minorHAnsi" w:cstheme="minorHAnsi"/>
          <w:b/>
          <w:color w:val="000000" w:themeColor="text1"/>
          <w:sz w:val="18"/>
          <w:szCs w:val="18"/>
        </w:rPr>
        <w:t>w tym decyzji o pozwoleniu na użytkowanie obiektu budowlanego</w:t>
      </w:r>
      <w:r w:rsidR="00772D2B" w:rsidRPr="006F59BC">
        <w:rPr>
          <w:rFonts w:asciiTheme="minorHAnsi" w:hAnsiTheme="minorHAnsi" w:cstheme="minorHAnsi"/>
          <w:bCs/>
          <w:color w:val="000000" w:themeColor="text1"/>
          <w:sz w:val="18"/>
          <w:szCs w:val="18"/>
        </w:rPr>
        <w:t>)</w:t>
      </w:r>
      <w:r w:rsidRPr="006F59BC">
        <w:rPr>
          <w:rFonts w:asciiTheme="minorHAnsi" w:hAnsiTheme="minorHAnsi" w:cstheme="minorHAnsi"/>
          <w:bCs/>
          <w:color w:val="000000" w:themeColor="text1"/>
          <w:sz w:val="18"/>
          <w:szCs w:val="18"/>
        </w:rPr>
        <w:t>, zlikwidowaniu zaplecza budowy oraz przygotowaniu przez Wykonawcę i przedłożeniu Zamawiającemu opisów do środków trwałych wytworzonych w ramach przedmiotu umowy, Wykonawca zobowiązany jest do sporządzenia i przedłożenia Zamawiającemu protokołu odbioru końcowego, zwanego dalej Protokołem Odbioru Końcowego. Wzór Protokołu stanowi załącznik nr 5 do umowy. Zamawiający jest uprawniony do przeprowadzenia oceny Protokołu Odbioru Końcowego i zgłoszenia zastrzeżeń, a Wykonawca do ich usunięcia, na zasadach określonych w niniejszym paragrafie.</w:t>
      </w:r>
    </w:p>
    <w:p w14:paraId="289A7727" w14:textId="312A1222" w:rsidR="00C84C33" w:rsidRPr="006F59BC" w:rsidRDefault="00C84C33">
      <w:pPr>
        <w:pStyle w:val="Akapitzlist"/>
        <w:numPr>
          <w:ilvl w:val="0"/>
          <w:numId w:val="27"/>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Przyjęcie Protokołów Odbioru przez Zamawiającego nie zwalnia Wykonawcy z roszczeń z tytułu rękojmi za wady w rozumieniu ustawy z dnia 23.04.1964</w:t>
      </w:r>
      <w:r w:rsidR="00E9766D" w:rsidRPr="006F59BC">
        <w:rPr>
          <w:rFonts w:asciiTheme="minorHAnsi" w:hAnsiTheme="minorHAnsi" w:cstheme="minorHAnsi"/>
          <w:bCs/>
          <w:color w:val="000000" w:themeColor="text1"/>
          <w:sz w:val="18"/>
          <w:szCs w:val="18"/>
        </w:rPr>
        <w:t xml:space="preserve"> </w:t>
      </w:r>
      <w:r w:rsidRPr="006F59BC">
        <w:rPr>
          <w:rFonts w:asciiTheme="minorHAnsi" w:hAnsiTheme="minorHAnsi" w:cstheme="minorHAnsi"/>
          <w:bCs/>
          <w:color w:val="000000" w:themeColor="text1"/>
          <w:sz w:val="18"/>
          <w:szCs w:val="18"/>
        </w:rPr>
        <w:t>r. – Kodeks Cywilny oraz gwarancji.</w:t>
      </w:r>
    </w:p>
    <w:p w14:paraId="48D9CF2F" w14:textId="515C3769" w:rsidR="00C84C33" w:rsidRPr="006F59BC" w:rsidRDefault="00C84C33">
      <w:pPr>
        <w:pStyle w:val="Akapitzlist"/>
        <w:numPr>
          <w:ilvl w:val="0"/>
          <w:numId w:val="27"/>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Zamawiający może podjąć decyzję o przerwaniu czynności odbiorowych, jeżeli w czasie tych czynności ujawnione zostaną wady, które uniemożliwiają użytkowanie przedmiotu umowy zgodnie z przeznaczeniem – aż do czasu usunięcia tych wad przez Wykonawcę.</w:t>
      </w:r>
    </w:p>
    <w:p w14:paraId="66EE2ADE" w14:textId="7842565E" w:rsidR="00C84C33" w:rsidRPr="006F59BC" w:rsidRDefault="00C84C33">
      <w:pPr>
        <w:pStyle w:val="Akapitzlist"/>
        <w:numPr>
          <w:ilvl w:val="0"/>
          <w:numId w:val="27"/>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Zamawiający zastrzega możliwość zmiany wzoru Protokołu Odbioru Częściowego oraz wzoru Protokołu Odbioru Końcowego. Zmiana, o której mowa w zdaniu poprzednim, nie stanowi istotnej zmiany umowy i nie wymaga zmiany niniejszej umowy w formie aneksu. W sytuacji, o której mowa w zdaniu poprzednim, zmiana wzoru Protokołu Odbioru wchodzi w życie z dniem przekazania zaktualizowanego wzoru Protokołu Wykonawcy przez Zamawiającego.</w:t>
      </w:r>
    </w:p>
    <w:p w14:paraId="59EF7CF5" w14:textId="77777777" w:rsidR="00C84C33" w:rsidRPr="0079346B" w:rsidRDefault="00C84C33" w:rsidP="00C84C33">
      <w:pPr>
        <w:jc w:val="both"/>
        <w:rPr>
          <w:rFonts w:asciiTheme="minorHAnsi" w:hAnsiTheme="minorHAnsi" w:cstheme="minorHAnsi"/>
          <w:bCs/>
          <w:color w:val="000000" w:themeColor="text1"/>
          <w:sz w:val="18"/>
          <w:szCs w:val="18"/>
        </w:rPr>
      </w:pPr>
    </w:p>
    <w:p w14:paraId="5399BBF0"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8</w:t>
      </w:r>
    </w:p>
    <w:p w14:paraId="4BCBC678"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Wynagrodzenie</w:t>
      </w:r>
    </w:p>
    <w:p w14:paraId="6389D317" w14:textId="6E3513D9" w:rsidR="00C84C33" w:rsidRPr="006F59BC" w:rsidRDefault="00C84C33">
      <w:pPr>
        <w:pStyle w:val="Akapitzlist"/>
        <w:numPr>
          <w:ilvl w:val="0"/>
          <w:numId w:val="28"/>
        </w:numPr>
        <w:jc w:val="both"/>
        <w:rPr>
          <w:rFonts w:asciiTheme="minorHAnsi" w:hAnsiTheme="minorHAnsi" w:cstheme="minorHAnsi"/>
          <w:bCs/>
          <w:sz w:val="18"/>
          <w:szCs w:val="18"/>
        </w:rPr>
      </w:pPr>
      <w:r w:rsidRPr="006F59BC">
        <w:rPr>
          <w:rFonts w:asciiTheme="minorHAnsi" w:hAnsiTheme="minorHAnsi" w:cstheme="minorHAnsi"/>
          <w:bCs/>
          <w:sz w:val="18"/>
          <w:szCs w:val="18"/>
        </w:rPr>
        <w:t xml:space="preserve">Strony ustalają, że z tytułu wykonania przedmiotu umowy, Zamawiający zapłaci Wykonawcy wynagrodzenie ryczałtowe w wysokości: </w:t>
      </w:r>
      <w:r w:rsidR="00E9766D" w:rsidRPr="006F59BC">
        <w:rPr>
          <w:rFonts w:asciiTheme="minorHAnsi" w:hAnsiTheme="minorHAnsi" w:cstheme="minorHAnsi"/>
          <w:bCs/>
          <w:sz w:val="18"/>
          <w:szCs w:val="18"/>
        </w:rPr>
        <w:t>………………………….</w:t>
      </w:r>
      <w:r w:rsidRPr="006F59BC">
        <w:rPr>
          <w:rFonts w:asciiTheme="minorHAnsi" w:hAnsiTheme="minorHAnsi" w:cstheme="minorHAnsi"/>
          <w:bCs/>
          <w:sz w:val="18"/>
          <w:szCs w:val="18"/>
        </w:rPr>
        <w:t xml:space="preserve"> zł (słownie: </w:t>
      </w:r>
      <w:r w:rsidR="00E9766D" w:rsidRPr="006F59BC">
        <w:rPr>
          <w:rFonts w:asciiTheme="minorHAnsi" w:hAnsiTheme="minorHAnsi" w:cstheme="minorHAnsi"/>
          <w:bCs/>
          <w:sz w:val="18"/>
          <w:szCs w:val="18"/>
        </w:rPr>
        <w:t>………………………………………………………</w:t>
      </w:r>
      <w:r w:rsidRPr="006F59BC">
        <w:rPr>
          <w:rFonts w:asciiTheme="minorHAnsi" w:hAnsiTheme="minorHAnsi" w:cstheme="minorHAnsi"/>
          <w:bCs/>
          <w:sz w:val="18"/>
          <w:szCs w:val="18"/>
        </w:rPr>
        <w:t>) netto, powiększonej o należny podatek VAT</w:t>
      </w:r>
      <w:r w:rsidR="00011073" w:rsidRPr="006F59BC">
        <w:rPr>
          <w:rFonts w:asciiTheme="minorHAnsi" w:hAnsiTheme="minorHAnsi" w:cstheme="minorHAnsi"/>
          <w:bCs/>
          <w:sz w:val="18"/>
          <w:szCs w:val="18"/>
        </w:rPr>
        <w:t xml:space="preserve"> w wysokości </w:t>
      </w:r>
      <w:r w:rsidR="00E9766D" w:rsidRPr="006F59BC">
        <w:rPr>
          <w:rFonts w:asciiTheme="minorHAnsi" w:hAnsiTheme="minorHAnsi" w:cstheme="minorHAnsi"/>
          <w:bCs/>
          <w:sz w:val="18"/>
          <w:szCs w:val="18"/>
        </w:rPr>
        <w:t>…………………………………</w:t>
      </w:r>
      <w:r w:rsidR="00011073" w:rsidRPr="006F59BC">
        <w:rPr>
          <w:rFonts w:asciiTheme="minorHAnsi" w:hAnsiTheme="minorHAnsi" w:cstheme="minorHAnsi"/>
          <w:bCs/>
          <w:sz w:val="18"/>
          <w:szCs w:val="18"/>
        </w:rPr>
        <w:t xml:space="preserve"> zł (słownie</w:t>
      </w:r>
      <w:r w:rsidR="00E9766D" w:rsidRPr="006F59BC">
        <w:rPr>
          <w:rFonts w:asciiTheme="minorHAnsi" w:hAnsiTheme="minorHAnsi" w:cstheme="minorHAnsi"/>
          <w:bCs/>
          <w:sz w:val="18"/>
          <w:szCs w:val="18"/>
        </w:rPr>
        <w:t>:</w:t>
      </w:r>
      <w:r w:rsidR="00011073" w:rsidRPr="006F59BC">
        <w:rPr>
          <w:rFonts w:asciiTheme="minorHAnsi" w:hAnsiTheme="minorHAnsi" w:cstheme="minorHAnsi"/>
          <w:bCs/>
          <w:sz w:val="18"/>
          <w:szCs w:val="18"/>
        </w:rPr>
        <w:t xml:space="preserve"> </w:t>
      </w:r>
      <w:r w:rsidR="00E9766D" w:rsidRPr="006F59BC">
        <w:rPr>
          <w:rFonts w:asciiTheme="minorHAnsi" w:hAnsiTheme="minorHAnsi" w:cstheme="minorHAnsi"/>
          <w:bCs/>
          <w:sz w:val="18"/>
          <w:szCs w:val="18"/>
        </w:rPr>
        <w:t>…………………………………………………………</w:t>
      </w:r>
      <w:r w:rsidR="00011073" w:rsidRPr="006F59BC">
        <w:rPr>
          <w:rFonts w:asciiTheme="minorHAnsi" w:hAnsiTheme="minorHAnsi" w:cstheme="minorHAnsi"/>
          <w:bCs/>
          <w:sz w:val="18"/>
          <w:szCs w:val="18"/>
        </w:rPr>
        <w:t>)</w:t>
      </w:r>
      <w:r w:rsidRPr="006F59BC">
        <w:rPr>
          <w:rFonts w:asciiTheme="minorHAnsi" w:hAnsiTheme="minorHAnsi" w:cstheme="minorHAnsi"/>
          <w:bCs/>
          <w:sz w:val="18"/>
          <w:szCs w:val="18"/>
        </w:rPr>
        <w:t xml:space="preserve">, to jest łącznie </w:t>
      </w:r>
      <w:r w:rsidR="001A3D83" w:rsidRPr="006F59BC">
        <w:rPr>
          <w:rFonts w:asciiTheme="minorHAnsi" w:hAnsiTheme="minorHAnsi" w:cstheme="minorHAnsi"/>
          <w:b/>
          <w:sz w:val="18"/>
          <w:szCs w:val="18"/>
        </w:rPr>
        <w:t>…………………………………</w:t>
      </w:r>
      <w:r w:rsidRPr="006F59BC">
        <w:rPr>
          <w:rFonts w:asciiTheme="minorHAnsi" w:hAnsiTheme="minorHAnsi" w:cstheme="minorHAnsi"/>
          <w:b/>
          <w:sz w:val="18"/>
          <w:szCs w:val="18"/>
        </w:rPr>
        <w:t xml:space="preserve"> zł (słownie: </w:t>
      </w:r>
      <w:r w:rsidR="001A3D83" w:rsidRPr="006F59BC">
        <w:rPr>
          <w:rFonts w:asciiTheme="minorHAnsi" w:hAnsiTheme="minorHAnsi" w:cstheme="minorHAnsi"/>
          <w:b/>
          <w:sz w:val="18"/>
          <w:szCs w:val="18"/>
        </w:rPr>
        <w:t>……………………………….</w:t>
      </w:r>
      <w:r w:rsidRPr="006F59BC">
        <w:rPr>
          <w:rFonts w:asciiTheme="minorHAnsi" w:hAnsiTheme="minorHAnsi" w:cstheme="minorHAnsi"/>
          <w:b/>
          <w:sz w:val="18"/>
          <w:szCs w:val="18"/>
        </w:rPr>
        <w:t>) brutto.</w:t>
      </w:r>
    </w:p>
    <w:p w14:paraId="39740FF8" w14:textId="1899CE3D" w:rsidR="00C84C33" w:rsidRPr="006F59BC" w:rsidRDefault="00C84C33">
      <w:pPr>
        <w:pStyle w:val="Akapitzlist"/>
        <w:numPr>
          <w:ilvl w:val="0"/>
          <w:numId w:val="28"/>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Wynagrodzenie, o którym mowa w ust. 1, będzie płatne w częściach w wysokości odpowiadającej odebranym zakresom przedmiotu umowy zgodnie z zatwierdzonym przez Zamawiającego harmonogramem</w:t>
      </w:r>
      <w:r w:rsidR="001A3D83" w:rsidRPr="006F59BC">
        <w:rPr>
          <w:rFonts w:asciiTheme="minorHAnsi" w:hAnsiTheme="minorHAnsi" w:cstheme="minorHAnsi"/>
          <w:bCs/>
          <w:color w:val="000000" w:themeColor="text1"/>
          <w:sz w:val="18"/>
          <w:szCs w:val="18"/>
        </w:rPr>
        <w:t xml:space="preserve"> rzeczowo - finansowym</w:t>
      </w:r>
      <w:r w:rsidRPr="006F59BC">
        <w:rPr>
          <w:rFonts w:asciiTheme="minorHAnsi" w:hAnsiTheme="minorHAnsi" w:cstheme="minorHAnsi"/>
          <w:bCs/>
          <w:color w:val="000000" w:themeColor="text1"/>
          <w:sz w:val="18"/>
          <w:szCs w:val="18"/>
        </w:rPr>
        <w:t xml:space="preserve"> realizacji umowy, stanowiącym załącznik nr 7 do umowy, z tym zastrzeżeniem, że:</w:t>
      </w:r>
    </w:p>
    <w:p w14:paraId="62573F25" w14:textId="4457B07E" w:rsidR="00C84C33" w:rsidRPr="006F59BC" w:rsidRDefault="00C84C33">
      <w:pPr>
        <w:pStyle w:val="Akapitzlist"/>
        <w:numPr>
          <w:ilvl w:val="0"/>
          <w:numId w:val="29"/>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lastRenderedPageBreak/>
        <w:t>90 % wynagrodzenia płatne będzie po wykonaniu danego zakresu przedmiotu umowy i przyjęcia przez Zamawiającego bez zastrzeżeń Protokołów Obiorów Częściowych na podstawie prawidłowo wystawionych faktur częściowych (nie częściej niż raz w miesiącu),</w:t>
      </w:r>
    </w:p>
    <w:p w14:paraId="481E5970" w14:textId="3032307F" w:rsidR="00C84C33" w:rsidRPr="006F59BC" w:rsidRDefault="00C84C33">
      <w:pPr>
        <w:pStyle w:val="Akapitzlist"/>
        <w:numPr>
          <w:ilvl w:val="0"/>
          <w:numId w:val="29"/>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10 % wynagrodzenia płatne będzie po wykonaniu całości przedmiotu umowy i przyjęciu przez Zamawiającego bez zastrzeżeń Protokołu Odbioru Końcowego na podstawie prawidłowo sporządzonej faktury końcowej.</w:t>
      </w:r>
    </w:p>
    <w:p w14:paraId="4F40F402" w14:textId="3A04663F" w:rsidR="001A3D83" w:rsidRPr="006F59BC" w:rsidRDefault="00C84C33">
      <w:pPr>
        <w:pStyle w:val="Akapitzlist"/>
        <w:numPr>
          <w:ilvl w:val="0"/>
          <w:numId w:val="28"/>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Z zastrzeżeniem dalszych postanowień niniejszego paragrafu, wynagrodzenie, o którym mowa w ust. 2, będzie płatne w terminie 30 dni od daty otrzymania przez Zamawiającego prawidłowo wystawionej faktury VAT/faktury, na wskazany w każdej z wyżej wymienionych faktur VAT/faktur numer rachunku bankowego Wykonawcy</w:t>
      </w:r>
      <w:r w:rsidR="001A3D83" w:rsidRPr="006F59BC">
        <w:rPr>
          <w:rFonts w:asciiTheme="minorHAnsi" w:hAnsiTheme="minorHAnsi" w:cstheme="minorHAnsi"/>
          <w:bCs/>
          <w:color w:val="000000" w:themeColor="text1"/>
          <w:sz w:val="18"/>
          <w:szCs w:val="18"/>
        </w:rPr>
        <w:t xml:space="preserve"> </w:t>
      </w:r>
      <w:r w:rsidR="001A3D83" w:rsidRPr="006F59BC">
        <w:rPr>
          <w:rFonts w:asciiTheme="minorHAnsi" w:hAnsiTheme="minorHAnsi" w:cstheme="minorHAnsi"/>
          <w:b/>
          <w:color w:val="000000" w:themeColor="text1"/>
          <w:sz w:val="18"/>
          <w:szCs w:val="18"/>
        </w:rPr>
        <w:t>nr …………………………………</w:t>
      </w:r>
      <w:r w:rsidRPr="006F59BC">
        <w:rPr>
          <w:rFonts w:asciiTheme="minorHAnsi" w:hAnsiTheme="minorHAnsi" w:cstheme="minorHAnsi"/>
          <w:b/>
          <w:color w:val="000000" w:themeColor="text1"/>
          <w:sz w:val="18"/>
          <w:szCs w:val="18"/>
        </w:rPr>
        <w:t>.</w:t>
      </w:r>
      <w:r w:rsidRPr="006F59BC">
        <w:rPr>
          <w:rFonts w:asciiTheme="minorHAnsi" w:hAnsiTheme="minorHAnsi" w:cstheme="minorHAnsi"/>
          <w:bCs/>
          <w:color w:val="000000" w:themeColor="text1"/>
          <w:sz w:val="18"/>
          <w:szCs w:val="18"/>
        </w:rPr>
        <w:t xml:space="preserve"> </w:t>
      </w:r>
    </w:p>
    <w:p w14:paraId="69E9D5D4" w14:textId="428C8678" w:rsidR="001A3D83" w:rsidRPr="006F59BC" w:rsidRDefault="001A3D83">
      <w:pPr>
        <w:pStyle w:val="Akapitzlist"/>
        <w:numPr>
          <w:ilvl w:val="0"/>
          <w:numId w:val="28"/>
        </w:numPr>
        <w:jc w:val="both"/>
        <w:rPr>
          <w:rFonts w:asciiTheme="minorHAnsi" w:hAnsiTheme="minorHAnsi" w:cstheme="minorHAnsi"/>
          <w:bCs/>
          <w:sz w:val="18"/>
          <w:szCs w:val="18"/>
        </w:rPr>
      </w:pPr>
      <w:r w:rsidRPr="006F59BC">
        <w:rPr>
          <w:rFonts w:asciiTheme="minorHAnsi" w:hAnsiTheme="minorHAnsi" w:cstheme="minorHAnsi"/>
          <w:bCs/>
          <w:sz w:val="18"/>
          <w:szCs w:val="18"/>
        </w:rPr>
        <w:t xml:space="preserve">Za datę otrzymania faktury przez Zamawiającego uznaje się datę jej wystawienia oraz wystawienia UPO w ramach systemy </w:t>
      </w:r>
      <w:proofErr w:type="spellStart"/>
      <w:r w:rsidRPr="006F59BC">
        <w:rPr>
          <w:rFonts w:asciiTheme="minorHAnsi" w:hAnsiTheme="minorHAnsi" w:cstheme="minorHAnsi"/>
          <w:bCs/>
          <w:sz w:val="18"/>
          <w:szCs w:val="18"/>
        </w:rPr>
        <w:t>KSeF</w:t>
      </w:r>
      <w:proofErr w:type="spellEnd"/>
      <w:r w:rsidRPr="006F59BC">
        <w:rPr>
          <w:rFonts w:asciiTheme="minorHAnsi" w:hAnsiTheme="minorHAnsi" w:cstheme="minorHAnsi"/>
          <w:bCs/>
          <w:sz w:val="18"/>
          <w:szCs w:val="18"/>
        </w:rPr>
        <w:t>.</w:t>
      </w:r>
    </w:p>
    <w:p w14:paraId="4ABD1CC7" w14:textId="77777777" w:rsidR="001A3D83" w:rsidRPr="006F59BC" w:rsidRDefault="001A3D83">
      <w:pPr>
        <w:pStyle w:val="Akapitzlist"/>
        <w:numPr>
          <w:ilvl w:val="0"/>
          <w:numId w:val="28"/>
        </w:numPr>
        <w:jc w:val="both"/>
        <w:rPr>
          <w:rFonts w:asciiTheme="minorHAnsi" w:hAnsiTheme="minorHAnsi" w:cstheme="minorHAnsi"/>
          <w:bCs/>
          <w:sz w:val="18"/>
          <w:szCs w:val="18"/>
        </w:rPr>
      </w:pPr>
      <w:r w:rsidRPr="006F59BC">
        <w:rPr>
          <w:rFonts w:asciiTheme="minorHAnsi" w:hAnsiTheme="minorHAnsi" w:cstheme="minorHAnsi"/>
          <w:bCs/>
          <w:sz w:val="18"/>
          <w:szCs w:val="18"/>
        </w:rPr>
        <w:t>Dane do faktury VAT:</w:t>
      </w:r>
    </w:p>
    <w:p w14:paraId="5405D44F" w14:textId="77777777" w:rsidR="001A3D83" w:rsidRPr="006F59BC" w:rsidRDefault="001A3D83" w:rsidP="006F59BC">
      <w:pPr>
        <w:pStyle w:val="Akapitzlist"/>
        <w:ind w:left="360"/>
        <w:jc w:val="both"/>
        <w:rPr>
          <w:rFonts w:asciiTheme="minorHAnsi" w:hAnsiTheme="minorHAnsi" w:cstheme="minorHAnsi"/>
          <w:bCs/>
          <w:sz w:val="18"/>
          <w:szCs w:val="18"/>
        </w:rPr>
      </w:pPr>
      <w:r w:rsidRPr="006F59BC">
        <w:rPr>
          <w:rFonts w:asciiTheme="minorHAnsi" w:hAnsiTheme="minorHAnsi" w:cstheme="minorHAnsi"/>
          <w:bCs/>
          <w:sz w:val="18"/>
          <w:szCs w:val="18"/>
        </w:rPr>
        <w:t>Podmiot 2: Nabywca - Gmina Stoszowice</w:t>
      </w:r>
    </w:p>
    <w:p w14:paraId="7EAEC89E" w14:textId="77777777" w:rsidR="001A3D83" w:rsidRPr="006F59BC" w:rsidRDefault="001A3D83" w:rsidP="006F59BC">
      <w:pPr>
        <w:pStyle w:val="Akapitzlist"/>
        <w:ind w:left="360"/>
        <w:jc w:val="both"/>
        <w:rPr>
          <w:rFonts w:asciiTheme="minorHAnsi" w:hAnsiTheme="minorHAnsi" w:cstheme="minorHAnsi"/>
          <w:bCs/>
          <w:sz w:val="18"/>
          <w:szCs w:val="18"/>
        </w:rPr>
      </w:pPr>
      <w:r w:rsidRPr="006F59BC">
        <w:rPr>
          <w:rFonts w:asciiTheme="minorHAnsi" w:hAnsiTheme="minorHAnsi" w:cstheme="minorHAnsi"/>
          <w:bCs/>
          <w:sz w:val="18"/>
          <w:szCs w:val="18"/>
        </w:rPr>
        <w:t>57-213 Stoszowice 97</w:t>
      </w:r>
    </w:p>
    <w:p w14:paraId="12534126" w14:textId="77777777" w:rsidR="001A3D83" w:rsidRPr="006F59BC" w:rsidRDefault="001A3D83" w:rsidP="006F59BC">
      <w:pPr>
        <w:pStyle w:val="Akapitzlist"/>
        <w:ind w:left="360"/>
        <w:jc w:val="both"/>
        <w:rPr>
          <w:rFonts w:asciiTheme="minorHAnsi" w:hAnsiTheme="minorHAnsi" w:cstheme="minorHAnsi"/>
          <w:bCs/>
          <w:sz w:val="18"/>
          <w:szCs w:val="18"/>
        </w:rPr>
      </w:pPr>
      <w:r w:rsidRPr="006F59BC">
        <w:rPr>
          <w:rFonts w:asciiTheme="minorHAnsi" w:hAnsiTheme="minorHAnsi" w:cstheme="minorHAnsi"/>
          <w:bCs/>
          <w:sz w:val="18"/>
          <w:szCs w:val="18"/>
        </w:rPr>
        <w:t>NIP: 887-16-35-220</w:t>
      </w:r>
    </w:p>
    <w:p w14:paraId="1EF70A13" w14:textId="77777777" w:rsidR="001A3D83" w:rsidRPr="006F59BC" w:rsidRDefault="001A3D83" w:rsidP="006F59BC">
      <w:pPr>
        <w:pStyle w:val="Akapitzlist"/>
        <w:ind w:left="360"/>
        <w:jc w:val="both"/>
        <w:rPr>
          <w:rFonts w:asciiTheme="minorHAnsi" w:hAnsiTheme="minorHAnsi" w:cstheme="minorHAnsi"/>
          <w:bCs/>
          <w:sz w:val="18"/>
          <w:szCs w:val="18"/>
        </w:rPr>
      </w:pPr>
      <w:r w:rsidRPr="006F59BC">
        <w:rPr>
          <w:rFonts w:asciiTheme="minorHAnsi" w:hAnsiTheme="minorHAnsi" w:cstheme="minorHAnsi"/>
          <w:bCs/>
          <w:sz w:val="18"/>
          <w:szCs w:val="18"/>
        </w:rPr>
        <w:t>Podmiot 3: Odbiorca – Urząd Gminy Stoszowice</w:t>
      </w:r>
    </w:p>
    <w:p w14:paraId="064A4862" w14:textId="77777777" w:rsidR="001A3D83" w:rsidRPr="006F59BC" w:rsidRDefault="001A3D83" w:rsidP="006F59BC">
      <w:pPr>
        <w:pStyle w:val="Akapitzlist"/>
        <w:ind w:left="360"/>
        <w:jc w:val="both"/>
        <w:rPr>
          <w:rFonts w:asciiTheme="minorHAnsi" w:hAnsiTheme="minorHAnsi" w:cstheme="minorHAnsi"/>
          <w:bCs/>
          <w:sz w:val="18"/>
          <w:szCs w:val="18"/>
        </w:rPr>
      </w:pPr>
      <w:r w:rsidRPr="006F59BC">
        <w:rPr>
          <w:rFonts w:asciiTheme="minorHAnsi" w:hAnsiTheme="minorHAnsi" w:cstheme="minorHAnsi"/>
          <w:bCs/>
          <w:sz w:val="18"/>
          <w:szCs w:val="18"/>
        </w:rPr>
        <w:t>57-213 Stoszowice 97,</w:t>
      </w:r>
    </w:p>
    <w:p w14:paraId="6AC78408" w14:textId="77777777" w:rsidR="001A3D83" w:rsidRPr="006F59BC" w:rsidRDefault="001A3D83" w:rsidP="006F59BC">
      <w:pPr>
        <w:pStyle w:val="Akapitzlist"/>
        <w:ind w:left="360"/>
        <w:jc w:val="both"/>
        <w:rPr>
          <w:rFonts w:asciiTheme="minorHAnsi" w:hAnsiTheme="minorHAnsi" w:cstheme="minorHAnsi"/>
          <w:bCs/>
          <w:sz w:val="18"/>
          <w:szCs w:val="18"/>
        </w:rPr>
      </w:pPr>
      <w:r w:rsidRPr="006F59BC">
        <w:rPr>
          <w:rFonts w:asciiTheme="minorHAnsi" w:hAnsiTheme="minorHAnsi" w:cstheme="minorHAnsi"/>
          <w:bCs/>
          <w:sz w:val="18"/>
          <w:szCs w:val="18"/>
        </w:rPr>
        <w:t>NIP: 887-10-03-342</w:t>
      </w:r>
    </w:p>
    <w:p w14:paraId="03211C19" w14:textId="05E65176" w:rsidR="001A3D83" w:rsidRPr="006F59BC" w:rsidRDefault="001A3D83">
      <w:pPr>
        <w:pStyle w:val="Akapitzlist"/>
        <w:numPr>
          <w:ilvl w:val="0"/>
          <w:numId w:val="28"/>
        </w:numPr>
        <w:jc w:val="both"/>
        <w:rPr>
          <w:rFonts w:asciiTheme="minorHAnsi" w:hAnsiTheme="minorHAnsi" w:cstheme="minorHAnsi"/>
          <w:bCs/>
          <w:sz w:val="18"/>
          <w:szCs w:val="18"/>
        </w:rPr>
      </w:pPr>
      <w:r w:rsidRPr="006F59BC">
        <w:rPr>
          <w:rFonts w:asciiTheme="minorHAnsi" w:hAnsiTheme="minorHAnsi" w:cstheme="minorHAnsi"/>
          <w:bCs/>
          <w:sz w:val="18"/>
          <w:szCs w:val="18"/>
        </w:rPr>
        <w:t xml:space="preserve">Podczas wystawiania faktury w </w:t>
      </w:r>
      <w:proofErr w:type="spellStart"/>
      <w:r w:rsidRPr="006F59BC">
        <w:rPr>
          <w:rFonts w:asciiTheme="minorHAnsi" w:hAnsiTheme="minorHAnsi" w:cstheme="minorHAnsi"/>
          <w:bCs/>
          <w:sz w:val="18"/>
          <w:szCs w:val="18"/>
        </w:rPr>
        <w:t>KSeF</w:t>
      </w:r>
      <w:proofErr w:type="spellEnd"/>
      <w:r w:rsidRPr="006F59BC">
        <w:rPr>
          <w:rFonts w:asciiTheme="minorHAnsi" w:hAnsiTheme="minorHAnsi" w:cstheme="minorHAnsi"/>
          <w:bCs/>
          <w:sz w:val="18"/>
          <w:szCs w:val="18"/>
        </w:rPr>
        <w:t xml:space="preserve"> należy wybrać opcję, że faktura dotyczy JST Jednostki Samorządu Terytorialnego i wskazać rolę „8” JST – odbiorca.</w:t>
      </w:r>
    </w:p>
    <w:p w14:paraId="283FA1DB" w14:textId="2B4F40A1" w:rsidR="001A3D83" w:rsidRPr="006F59BC" w:rsidRDefault="001A3D83">
      <w:pPr>
        <w:pStyle w:val="Akapitzlist"/>
        <w:numPr>
          <w:ilvl w:val="0"/>
          <w:numId w:val="28"/>
        </w:numPr>
        <w:jc w:val="both"/>
        <w:rPr>
          <w:rFonts w:asciiTheme="minorHAnsi" w:hAnsiTheme="minorHAnsi" w:cstheme="minorHAnsi"/>
          <w:bCs/>
          <w:sz w:val="18"/>
          <w:szCs w:val="18"/>
        </w:rPr>
      </w:pPr>
      <w:r w:rsidRPr="006F59BC">
        <w:rPr>
          <w:rFonts w:asciiTheme="minorHAnsi" w:hAnsiTheme="minorHAnsi" w:cstheme="minorHAnsi"/>
          <w:bCs/>
          <w:sz w:val="18"/>
          <w:szCs w:val="18"/>
        </w:rPr>
        <w:t xml:space="preserve">Wykonawca zobowiązany jest do każdorazowego poinformowania </w:t>
      </w:r>
      <w:r w:rsidR="007355AD" w:rsidRPr="006F59BC">
        <w:rPr>
          <w:rFonts w:asciiTheme="minorHAnsi" w:hAnsiTheme="minorHAnsi" w:cstheme="minorHAnsi"/>
          <w:bCs/>
          <w:sz w:val="18"/>
          <w:szCs w:val="18"/>
        </w:rPr>
        <w:t>Zamawiającego pocztą</w:t>
      </w:r>
      <w:r w:rsidRPr="006F59BC">
        <w:rPr>
          <w:rFonts w:asciiTheme="minorHAnsi" w:hAnsiTheme="minorHAnsi" w:cstheme="minorHAnsi"/>
          <w:bCs/>
          <w:sz w:val="18"/>
          <w:szCs w:val="18"/>
        </w:rPr>
        <w:t xml:space="preserve"> elektroniczną na adres email: budownictwo@stoszowice.pl o wystawieniu faktury w </w:t>
      </w:r>
      <w:proofErr w:type="spellStart"/>
      <w:r w:rsidRPr="006F59BC">
        <w:rPr>
          <w:rFonts w:asciiTheme="minorHAnsi" w:hAnsiTheme="minorHAnsi" w:cstheme="minorHAnsi"/>
          <w:bCs/>
          <w:sz w:val="18"/>
          <w:szCs w:val="18"/>
        </w:rPr>
        <w:t>KSeF</w:t>
      </w:r>
      <w:proofErr w:type="spellEnd"/>
      <w:r w:rsidRPr="006F59BC">
        <w:rPr>
          <w:rFonts w:asciiTheme="minorHAnsi" w:hAnsiTheme="minorHAnsi" w:cstheme="minorHAnsi"/>
          <w:bCs/>
          <w:sz w:val="18"/>
          <w:szCs w:val="18"/>
        </w:rPr>
        <w:t xml:space="preserve"> oraz do podania numeru identyfikującego fakturę w systemie </w:t>
      </w:r>
      <w:proofErr w:type="spellStart"/>
      <w:r w:rsidRPr="006F59BC">
        <w:rPr>
          <w:rFonts w:asciiTheme="minorHAnsi" w:hAnsiTheme="minorHAnsi" w:cstheme="minorHAnsi"/>
          <w:bCs/>
          <w:sz w:val="18"/>
          <w:szCs w:val="18"/>
        </w:rPr>
        <w:t>KSeF</w:t>
      </w:r>
      <w:proofErr w:type="spellEnd"/>
      <w:r w:rsidRPr="006F59BC">
        <w:rPr>
          <w:rFonts w:asciiTheme="minorHAnsi" w:hAnsiTheme="minorHAnsi" w:cstheme="minorHAnsi"/>
          <w:bCs/>
          <w:sz w:val="18"/>
          <w:szCs w:val="18"/>
        </w:rPr>
        <w:t xml:space="preserve">. </w:t>
      </w:r>
    </w:p>
    <w:p w14:paraId="2C311FEF" w14:textId="77777777" w:rsidR="001A3D83" w:rsidRPr="006F59BC" w:rsidRDefault="001A3D83">
      <w:pPr>
        <w:pStyle w:val="Akapitzlist"/>
        <w:numPr>
          <w:ilvl w:val="0"/>
          <w:numId w:val="28"/>
        </w:numPr>
        <w:jc w:val="both"/>
        <w:rPr>
          <w:rFonts w:asciiTheme="minorHAnsi" w:hAnsiTheme="minorHAnsi" w:cstheme="minorHAnsi"/>
          <w:bCs/>
          <w:sz w:val="18"/>
          <w:szCs w:val="18"/>
        </w:rPr>
      </w:pPr>
      <w:r w:rsidRPr="006F59BC">
        <w:rPr>
          <w:rFonts w:asciiTheme="minorHAnsi" w:hAnsiTheme="minorHAnsi" w:cstheme="minorHAnsi"/>
          <w:bCs/>
          <w:sz w:val="18"/>
          <w:szCs w:val="18"/>
        </w:rPr>
        <w:t xml:space="preserve">W przypadku niewystawienia faktury zgodnie z wymaganiami Zamawiający zastrzega sobie prawo do wstrzymania płatności do czasu spełnienia wymogu prawidłowego wystawienia faktury w </w:t>
      </w:r>
      <w:proofErr w:type="spellStart"/>
      <w:r w:rsidRPr="006F59BC">
        <w:rPr>
          <w:rFonts w:asciiTheme="minorHAnsi" w:hAnsiTheme="minorHAnsi" w:cstheme="minorHAnsi"/>
          <w:bCs/>
          <w:sz w:val="18"/>
          <w:szCs w:val="18"/>
        </w:rPr>
        <w:t>KSeF</w:t>
      </w:r>
      <w:proofErr w:type="spellEnd"/>
      <w:r w:rsidRPr="006F59BC">
        <w:rPr>
          <w:rFonts w:asciiTheme="minorHAnsi" w:hAnsiTheme="minorHAnsi" w:cstheme="minorHAnsi"/>
          <w:bCs/>
          <w:sz w:val="18"/>
          <w:szCs w:val="18"/>
        </w:rPr>
        <w:t>. Za okres wstrzymania zapłaty z tego tytuły Wykonawca nie będzie pobierał odsetek.</w:t>
      </w:r>
    </w:p>
    <w:p w14:paraId="73A2E857" w14:textId="77777777" w:rsidR="001A3D83" w:rsidRPr="006F59BC" w:rsidRDefault="001A3D83">
      <w:pPr>
        <w:pStyle w:val="Akapitzlist"/>
        <w:numPr>
          <w:ilvl w:val="0"/>
          <w:numId w:val="28"/>
        </w:numPr>
        <w:jc w:val="both"/>
        <w:rPr>
          <w:rFonts w:asciiTheme="minorHAnsi" w:hAnsiTheme="minorHAnsi" w:cstheme="minorHAnsi"/>
          <w:bCs/>
          <w:sz w:val="18"/>
          <w:szCs w:val="18"/>
        </w:rPr>
      </w:pPr>
      <w:r w:rsidRPr="006F59BC">
        <w:rPr>
          <w:rFonts w:asciiTheme="minorHAnsi" w:hAnsiTheme="minorHAnsi" w:cstheme="minorHAnsi"/>
          <w:bCs/>
          <w:sz w:val="18"/>
          <w:szCs w:val="18"/>
        </w:rPr>
        <w:t xml:space="preserve">W sytuacji czasowej niedostępności Krajowego Systemu e-Faktur Wykonawca zobowiązany jest do wystawienia faktury zgodnie z procedurą awaryjną przewidzianą w obowiązujących przepisach prawa. Po przywróceniu funkcjonalności systemu faktura musi zostać przekazana Zamawiającemu za pośrednictwem </w:t>
      </w:r>
      <w:proofErr w:type="spellStart"/>
      <w:r w:rsidRPr="006F59BC">
        <w:rPr>
          <w:rFonts w:asciiTheme="minorHAnsi" w:hAnsiTheme="minorHAnsi" w:cstheme="minorHAnsi"/>
          <w:bCs/>
          <w:sz w:val="18"/>
          <w:szCs w:val="18"/>
        </w:rPr>
        <w:t>KSeF</w:t>
      </w:r>
      <w:proofErr w:type="spellEnd"/>
      <w:r w:rsidRPr="006F59BC">
        <w:rPr>
          <w:rFonts w:asciiTheme="minorHAnsi" w:hAnsiTheme="minorHAnsi" w:cstheme="minorHAnsi"/>
          <w:bCs/>
          <w:sz w:val="18"/>
          <w:szCs w:val="18"/>
        </w:rPr>
        <w:t>.</w:t>
      </w:r>
    </w:p>
    <w:p w14:paraId="4BAD2E5E" w14:textId="41CDA9FC" w:rsidR="00C84C33" w:rsidRPr="006F59BC" w:rsidRDefault="00C84C33">
      <w:pPr>
        <w:pStyle w:val="Akapitzlist"/>
        <w:numPr>
          <w:ilvl w:val="0"/>
          <w:numId w:val="28"/>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Podstawą płatności każdej z faktur VAT/faktur, o których mowa w ust. 3 niniejszego paragrafu, będą doręczone Zamawiającemu wraz z fakturą VAT:</w:t>
      </w:r>
    </w:p>
    <w:p w14:paraId="4DD8A370" w14:textId="2A1CE408" w:rsidR="00C84C33" w:rsidRPr="006F59BC" w:rsidRDefault="00C84C33">
      <w:pPr>
        <w:pStyle w:val="Akapitzlist"/>
        <w:numPr>
          <w:ilvl w:val="0"/>
          <w:numId w:val="30"/>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przyjęty przez Zamawiającego Protokół Odbioru Częściowego potwierdzający prawidłowe wykonanie danego zakresu umowy,</w:t>
      </w:r>
    </w:p>
    <w:p w14:paraId="0B02F0FC" w14:textId="704EF953" w:rsidR="00C84C33" w:rsidRPr="006F59BC" w:rsidRDefault="00C84C33">
      <w:pPr>
        <w:pStyle w:val="Akapitzlist"/>
        <w:numPr>
          <w:ilvl w:val="0"/>
          <w:numId w:val="30"/>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dowody zapłaty wymagalnego wynagrodzenia podwykonawcom i dalszym podwykonawcom (jeżeli dotyczy) wraz z oświadczeniami podwykonawców oraz dalszych podwykonawców (jeżeli dotyczy) potwierdzającymi zapłatę wszystkich wymagalnych zobowiązań Wykonawcy względem poszczególnych podwykonawców,</w:t>
      </w:r>
    </w:p>
    <w:p w14:paraId="0AE3993D" w14:textId="64939BB9" w:rsidR="00C84C33" w:rsidRPr="006F59BC" w:rsidRDefault="00C84C33">
      <w:pPr>
        <w:pStyle w:val="Akapitzlist"/>
        <w:numPr>
          <w:ilvl w:val="0"/>
          <w:numId w:val="30"/>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oświadczenie Wykonawcy, że dany zakres robót wykonany przez podwykonawców został odebrany przez Wykonawcę bez zastrzeżeń i uwag.</w:t>
      </w:r>
    </w:p>
    <w:p w14:paraId="587A7AA5" w14:textId="0EF51361" w:rsidR="00C84C33" w:rsidRPr="006F59BC" w:rsidRDefault="00C84C33">
      <w:pPr>
        <w:pStyle w:val="Akapitzlist"/>
        <w:numPr>
          <w:ilvl w:val="0"/>
          <w:numId w:val="28"/>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Za dzień dokonania zapłaty uważa się dzień złożenia polecenia przelewu przez Zamawiającego.</w:t>
      </w:r>
    </w:p>
    <w:p w14:paraId="4AF9FB48" w14:textId="44F3AB98" w:rsidR="00C84C33" w:rsidRPr="006F59BC" w:rsidRDefault="00C84C33">
      <w:pPr>
        <w:pStyle w:val="Akapitzlist"/>
        <w:numPr>
          <w:ilvl w:val="0"/>
          <w:numId w:val="28"/>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W razie wątpliwości Strony ustalają, że wynagrodzenie ryczałtowe, o którym mowa w niniejszym paragrafie, obejmuje całkowity koszt wykonania przedmiotu umowy i Zamawiający nie jest zobowiązany do zapłaty jakichkolwiek dodatkowych kwot na rzecz Wykonawcy, w tym zwłaszcza kosztów związanych z realizacją umowy poniesionych przez Wykonawcę.</w:t>
      </w:r>
    </w:p>
    <w:p w14:paraId="7329DAEF" w14:textId="3A8582ED" w:rsidR="00C84C33" w:rsidRPr="00C91FEA" w:rsidRDefault="00C84C33">
      <w:pPr>
        <w:pStyle w:val="Akapitzlist"/>
        <w:numPr>
          <w:ilvl w:val="0"/>
          <w:numId w:val="28"/>
        </w:numPr>
        <w:jc w:val="both"/>
        <w:rPr>
          <w:rFonts w:asciiTheme="minorHAnsi" w:hAnsiTheme="minorHAnsi" w:cstheme="minorHAnsi"/>
          <w:bCs/>
          <w:sz w:val="18"/>
          <w:szCs w:val="18"/>
        </w:rPr>
      </w:pPr>
      <w:r w:rsidRPr="00C91FEA">
        <w:rPr>
          <w:rFonts w:asciiTheme="minorHAnsi" w:hAnsiTheme="minorHAnsi" w:cstheme="minorHAnsi"/>
          <w:bCs/>
          <w:sz w:val="18"/>
          <w:szCs w:val="18"/>
        </w:rPr>
        <w:t>Wynagrodzenie będzie niezmienne przez cały czas wykonywania przedmiotu umowy – z wyłączeniem przypadków wynikających z bezwzględnie obowiązujących przepisów prawa, w tym art. 436 oraz art. 439 ustawy z dnia 11.09.2019</w:t>
      </w:r>
      <w:r w:rsidR="007355AD" w:rsidRPr="00C91FEA">
        <w:rPr>
          <w:rFonts w:asciiTheme="minorHAnsi" w:hAnsiTheme="minorHAnsi" w:cstheme="minorHAnsi"/>
          <w:bCs/>
          <w:sz w:val="18"/>
          <w:szCs w:val="18"/>
        </w:rPr>
        <w:t xml:space="preserve"> </w:t>
      </w:r>
      <w:r w:rsidRPr="00C91FEA">
        <w:rPr>
          <w:rFonts w:asciiTheme="minorHAnsi" w:hAnsiTheme="minorHAnsi" w:cstheme="minorHAnsi"/>
          <w:bCs/>
          <w:sz w:val="18"/>
          <w:szCs w:val="18"/>
        </w:rPr>
        <w:t xml:space="preserve">r. – prawo zamówień publicznych </w:t>
      </w:r>
      <w:r w:rsidR="00DD305A" w:rsidRPr="00C91FEA">
        <w:rPr>
          <w:rFonts w:asciiTheme="minorHAnsi" w:hAnsiTheme="minorHAnsi" w:cstheme="minorHAnsi"/>
          <w:bCs/>
          <w:sz w:val="18"/>
          <w:szCs w:val="18"/>
        </w:rPr>
        <w:t>oraz § 14 niniejszej umowy</w:t>
      </w:r>
      <w:r w:rsidR="00C91FEA" w:rsidRPr="00C91FEA">
        <w:rPr>
          <w:rFonts w:asciiTheme="minorHAnsi" w:hAnsiTheme="minorHAnsi" w:cstheme="minorHAnsi"/>
          <w:bCs/>
          <w:sz w:val="18"/>
          <w:szCs w:val="18"/>
        </w:rPr>
        <w:t>.</w:t>
      </w:r>
      <w:r w:rsidRPr="00C91FEA">
        <w:rPr>
          <w:rFonts w:asciiTheme="minorHAnsi" w:hAnsiTheme="minorHAnsi" w:cstheme="minorHAnsi"/>
          <w:bCs/>
          <w:sz w:val="18"/>
          <w:szCs w:val="18"/>
        </w:rPr>
        <w:t xml:space="preserve"> Wykonawca nie może żądać podwyższenia wynagrodzenia, chociażby w czasie zawarcia umowy nie można było przewidzieć rozmiaru lub kosztów prac. W przypadku pominięcia przez Wykonawcę przy wycenie przedmiotu umowy jakichkolwiek prac, robót lub kosztów i ich nieujęcia w ofercie Wykonawcy, Wykonawcy nie przysługują względem Zamawiającego żadne roszczenia z powyższego tytułu, a w szczególności roszczenie o dodatkowe wynagrodzenie. W razie wątpliwości Strony ustalają, że Wykonawca nie będzie uprawniony do żądania dodatkowego wynagrodzenia w przypadku skrócenia okresu obowiązywania umowy.</w:t>
      </w:r>
    </w:p>
    <w:p w14:paraId="27C1049A" w14:textId="2C8359AE" w:rsidR="00C84C33" w:rsidRPr="006F59BC" w:rsidRDefault="00C84C33">
      <w:pPr>
        <w:pStyle w:val="Akapitzlist"/>
        <w:numPr>
          <w:ilvl w:val="0"/>
          <w:numId w:val="28"/>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 xml:space="preserve">Zamawiający nie udziela zaliczek na poczet realizacji umowy. </w:t>
      </w:r>
    </w:p>
    <w:p w14:paraId="32DA5280" w14:textId="4AF00107" w:rsidR="00C84C33" w:rsidRPr="006F59BC" w:rsidRDefault="00C84C33">
      <w:pPr>
        <w:pStyle w:val="Akapitzlist"/>
        <w:numPr>
          <w:ilvl w:val="0"/>
          <w:numId w:val="28"/>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Wykonawca oświadcza, że jest czynnym płatnikiem podatku VAT/nie jest czynnym płatnikiem podatku VAT</w:t>
      </w:r>
      <w:r w:rsidRPr="006F59BC">
        <w:rPr>
          <w:rFonts w:asciiTheme="minorHAnsi" w:hAnsiTheme="minorHAnsi" w:cstheme="minorHAnsi"/>
          <w:bCs/>
          <w:strike/>
          <w:color w:val="000000" w:themeColor="text1"/>
          <w:sz w:val="18"/>
          <w:szCs w:val="18"/>
        </w:rPr>
        <w:t>.</w:t>
      </w:r>
    </w:p>
    <w:p w14:paraId="7C9BC812" w14:textId="5D3C3962" w:rsidR="00C84C33" w:rsidRPr="006F59BC" w:rsidRDefault="00C84C33">
      <w:pPr>
        <w:pStyle w:val="Akapitzlist"/>
        <w:numPr>
          <w:ilvl w:val="0"/>
          <w:numId w:val="28"/>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Zamawiający oświadcza, że jest czynnym płatnikiem podatku VAT.</w:t>
      </w:r>
    </w:p>
    <w:p w14:paraId="7F5756FE" w14:textId="5088EE4F" w:rsidR="00C84C33" w:rsidRPr="006F59BC" w:rsidRDefault="00C84C33">
      <w:pPr>
        <w:pStyle w:val="Akapitzlist"/>
        <w:numPr>
          <w:ilvl w:val="0"/>
          <w:numId w:val="28"/>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W przypadku zwłoki w zapłacie kwoty wynikającej z faktury VAT/faktury Wykonawca jest uprawniony do żądania zapłaty przez Zamawiającego odsetek, stosownie do obowiązujących przepisów za każdy dzień zwłoki.</w:t>
      </w:r>
    </w:p>
    <w:p w14:paraId="54B1433C" w14:textId="21319375" w:rsidR="00C84C33" w:rsidRPr="006F59BC" w:rsidRDefault="00C84C33">
      <w:pPr>
        <w:pStyle w:val="Akapitzlist"/>
        <w:numPr>
          <w:ilvl w:val="0"/>
          <w:numId w:val="28"/>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lastRenderedPageBreak/>
        <w:t>Zamawiający ureguluje należność za wykonanie umowy w formie przelewu na rachunek bankowy Wykonawcy wskazany w wykazie, o którym mowa w art. 96b ustawy z dnia 11.03.2004</w:t>
      </w:r>
      <w:r w:rsidR="007355AD" w:rsidRPr="006F59BC">
        <w:rPr>
          <w:rFonts w:asciiTheme="minorHAnsi" w:hAnsiTheme="minorHAnsi" w:cstheme="minorHAnsi"/>
          <w:bCs/>
          <w:color w:val="000000" w:themeColor="text1"/>
          <w:sz w:val="18"/>
          <w:szCs w:val="18"/>
        </w:rPr>
        <w:t xml:space="preserve"> </w:t>
      </w:r>
      <w:r w:rsidRPr="006F59BC">
        <w:rPr>
          <w:rFonts w:asciiTheme="minorHAnsi" w:hAnsiTheme="minorHAnsi" w:cstheme="minorHAnsi"/>
          <w:bCs/>
          <w:color w:val="000000" w:themeColor="text1"/>
          <w:sz w:val="18"/>
          <w:szCs w:val="18"/>
        </w:rPr>
        <w:t>r. - o podatku od towarów i usług pod rygorem odmowy zapłaty.</w:t>
      </w:r>
    </w:p>
    <w:p w14:paraId="2F6D4378" w14:textId="6F48C28A" w:rsidR="00C84C33" w:rsidRPr="006F59BC" w:rsidRDefault="00C84C33">
      <w:pPr>
        <w:pStyle w:val="Akapitzlist"/>
        <w:numPr>
          <w:ilvl w:val="0"/>
          <w:numId w:val="28"/>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Wykonawca zobowiązany jest do wskazywania w fakturach VAT, o których mowa w ust. 3 niniejszego paragrafu, rachunku rozliczeniowego/imiennego rachunku w SKOK otwartych w związku z prowadzoną przez siebie działalnością gospodarczą, do których bank/SKOK zobowiązani są utworzyć rachunek VAT.</w:t>
      </w:r>
    </w:p>
    <w:p w14:paraId="0DC210F0" w14:textId="2EA57F83" w:rsidR="00C84C33" w:rsidRPr="006F59BC" w:rsidRDefault="00C84C33">
      <w:pPr>
        <w:pStyle w:val="Akapitzlist"/>
        <w:numPr>
          <w:ilvl w:val="0"/>
          <w:numId w:val="28"/>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Jeżeli zgodnie z przepisami prawa podatkowego, w szczególności ustawy z dnia 29.08.1997r. - ordynacja podatkowa oraz ustawy z dnia 11.03.2004</w:t>
      </w:r>
      <w:r w:rsidR="007355AD" w:rsidRPr="006F59BC">
        <w:rPr>
          <w:rFonts w:asciiTheme="minorHAnsi" w:hAnsiTheme="minorHAnsi" w:cstheme="minorHAnsi"/>
          <w:bCs/>
          <w:color w:val="000000" w:themeColor="text1"/>
          <w:sz w:val="18"/>
          <w:szCs w:val="18"/>
        </w:rPr>
        <w:t xml:space="preserve"> </w:t>
      </w:r>
      <w:r w:rsidRPr="006F59BC">
        <w:rPr>
          <w:rFonts w:asciiTheme="minorHAnsi" w:hAnsiTheme="minorHAnsi" w:cstheme="minorHAnsi"/>
          <w:bCs/>
          <w:color w:val="000000" w:themeColor="text1"/>
          <w:sz w:val="18"/>
          <w:szCs w:val="18"/>
        </w:rPr>
        <w:t>r. - o podatku od towarów i usług, Zamawiający będzie narażony na ponoszenie odpowiedzialności solidarnej za zobowiązania podatkowe lub sankcje podatkowe, z których może zostać zwolniony na warunkach wynikających z tych przepisów, tj. korzystając przy płatności wynagrodzenia Wykonawcy, wskazanego w niniejszej umowie, z mechanizmu podzielonej płatności uregulowanego w art. 108a ustawy z dnia 11.03.2004</w:t>
      </w:r>
      <w:r w:rsidR="00BC13D5" w:rsidRPr="006F59BC">
        <w:rPr>
          <w:rFonts w:asciiTheme="minorHAnsi" w:hAnsiTheme="minorHAnsi" w:cstheme="minorHAnsi"/>
          <w:bCs/>
          <w:color w:val="000000" w:themeColor="text1"/>
          <w:sz w:val="18"/>
          <w:szCs w:val="18"/>
        </w:rPr>
        <w:t xml:space="preserve"> </w:t>
      </w:r>
      <w:r w:rsidRPr="006F59BC">
        <w:rPr>
          <w:rFonts w:asciiTheme="minorHAnsi" w:hAnsiTheme="minorHAnsi" w:cstheme="minorHAnsi"/>
          <w:bCs/>
          <w:color w:val="000000" w:themeColor="text1"/>
          <w:sz w:val="18"/>
          <w:szCs w:val="18"/>
        </w:rPr>
        <w:t>r. - o podatku od towarów i usług, to skorzystanie przez Zamawiającego z ww. mechanizmu skutkować będzie uznaniem przez Strony za zaspokojenie w całości roszczenia o zapłatę wynagrodzenie, przy założeniu, że suma wartości podatku VAT oraz wartość netto wykazanego na fakturze Wykonawcy odpowiada sumie wartości wpłaconej przez Zamawiającego na rachunek rozliczeniowy, wskazany na fakturze, oraz rachunek VAT Wykonawcy. Ww. postanowienie znajduje zastosowanie zarówno do obligatoryjnego jak i fakultatywnego stosowania mechanizmu podzielonej płatności.</w:t>
      </w:r>
    </w:p>
    <w:p w14:paraId="69107F75" w14:textId="5756B13F" w:rsidR="00C84C33" w:rsidRPr="006F59BC" w:rsidRDefault="00C84C33">
      <w:pPr>
        <w:pStyle w:val="Akapitzlist"/>
        <w:numPr>
          <w:ilvl w:val="0"/>
          <w:numId w:val="28"/>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 xml:space="preserve">W przypadku wystąpienia okoliczności wskazanej w </w:t>
      </w:r>
      <w:r w:rsidRPr="00C443FA">
        <w:rPr>
          <w:rFonts w:asciiTheme="minorHAnsi" w:hAnsiTheme="minorHAnsi" w:cstheme="minorHAnsi"/>
          <w:bCs/>
          <w:sz w:val="18"/>
          <w:szCs w:val="18"/>
        </w:rPr>
        <w:t xml:space="preserve">ust. </w:t>
      </w:r>
      <w:r w:rsidR="00C443FA" w:rsidRPr="00C443FA">
        <w:rPr>
          <w:rFonts w:asciiTheme="minorHAnsi" w:hAnsiTheme="minorHAnsi" w:cstheme="minorHAnsi"/>
          <w:bCs/>
          <w:sz w:val="18"/>
          <w:szCs w:val="18"/>
        </w:rPr>
        <w:t>20</w:t>
      </w:r>
      <w:r w:rsidRPr="00C443FA">
        <w:rPr>
          <w:rFonts w:asciiTheme="minorHAnsi" w:hAnsiTheme="minorHAnsi" w:cstheme="minorHAnsi"/>
          <w:bCs/>
          <w:sz w:val="18"/>
          <w:szCs w:val="18"/>
        </w:rPr>
        <w:t xml:space="preserve"> </w:t>
      </w:r>
      <w:r w:rsidRPr="006F59BC">
        <w:rPr>
          <w:rFonts w:asciiTheme="minorHAnsi" w:hAnsiTheme="minorHAnsi" w:cstheme="minorHAnsi"/>
          <w:bCs/>
          <w:color w:val="000000" w:themeColor="text1"/>
          <w:sz w:val="18"/>
          <w:szCs w:val="18"/>
        </w:rPr>
        <w:t>Wykonawca oświadcza, iż nie będzie miał prawa do dochodzenia jakichkolwiek roszczeń wobec Zamawiającego.</w:t>
      </w:r>
    </w:p>
    <w:p w14:paraId="38F69527" w14:textId="2D3611A2" w:rsidR="00C84C33" w:rsidRPr="006F59BC" w:rsidRDefault="00C84C33">
      <w:pPr>
        <w:pStyle w:val="Akapitzlist"/>
        <w:numPr>
          <w:ilvl w:val="0"/>
          <w:numId w:val="28"/>
        </w:numPr>
        <w:jc w:val="both"/>
        <w:rPr>
          <w:rFonts w:asciiTheme="minorHAnsi" w:hAnsiTheme="minorHAnsi" w:cstheme="minorHAnsi"/>
          <w:bCs/>
          <w:color w:val="000000" w:themeColor="text1"/>
          <w:sz w:val="18"/>
          <w:szCs w:val="18"/>
        </w:rPr>
      </w:pPr>
      <w:r w:rsidRPr="006F59BC">
        <w:rPr>
          <w:rFonts w:asciiTheme="minorHAnsi" w:hAnsiTheme="minorHAnsi" w:cstheme="minorHAnsi"/>
          <w:bCs/>
          <w:color w:val="000000" w:themeColor="text1"/>
          <w:sz w:val="18"/>
          <w:szCs w:val="18"/>
        </w:rPr>
        <w:t>Brak możliwości skutecznego skorzystania przez Zamawiającego z mechanizmu podzielonej płatności w związku z brakiem rachunku VAT wpływa na przesunięcie terminu płatności wynagrodzenia Wykonawcy do momentu założenia i uruchomienia rachunku VAT przez bank/SKOK przypisanych do rachunku rozliczeniowego/ imiennego rachunku w SKOK Wykonawcy.</w:t>
      </w:r>
    </w:p>
    <w:p w14:paraId="66C4D75A" w14:textId="77777777" w:rsidR="00C84C33" w:rsidRPr="0079346B" w:rsidRDefault="00C84C33" w:rsidP="00C84C33">
      <w:pPr>
        <w:jc w:val="both"/>
        <w:rPr>
          <w:rFonts w:asciiTheme="minorHAnsi" w:hAnsiTheme="minorHAnsi" w:cstheme="minorHAnsi"/>
          <w:bCs/>
          <w:color w:val="000000" w:themeColor="text1"/>
          <w:sz w:val="18"/>
          <w:szCs w:val="18"/>
        </w:rPr>
      </w:pPr>
    </w:p>
    <w:p w14:paraId="28867DE6"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9</w:t>
      </w:r>
    </w:p>
    <w:p w14:paraId="4A98B11A" w14:textId="77777777" w:rsidR="00C84C33" w:rsidRPr="0079346B" w:rsidRDefault="00C84C33" w:rsidP="00C84C33">
      <w:pPr>
        <w:jc w:val="center"/>
        <w:rPr>
          <w:rFonts w:asciiTheme="minorHAnsi" w:hAnsiTheme="minorHAnsi" w:cstheme="minorHAnsi"/>
          <w:bCs/>
          <w:color w:val="000000" w:themeColor="text1"/>
          <w:sz w:val="18"/>
          <w:szCs w:val="18"/>
        </w:rPr>
      </w:pPr>
      <w:r w:rsidRPr="0079346B">
        <w:rPr>
          <w:rFonts w:asciiTheme="minorHAnsi" w:hAnsiTheme="minorHAnsi" w:cstheme="minorHAnsi"/>
          <w:b/>
          <w:color w:val="000000" w:themeColor="text1"/>
          <w:sz w:val="18"/>
          <w:szCs w:val="18"/>
        </w:rPr>
        <w:t>Odpowiedzialność z tytułu nienależytego wykonania przedmiotu umowy</w:t>
      </w:r>
    </w:p>
    <w:p w14:paraId="5ECF1666" w14:textId="7F4D4C49" w:rsidR="00C84C33" w:rsidRPr="00C443FA" w:rsidRDefault="00C84C33">
      <w:pPr>
        <w:pStyle w:val="Akapitzlist"/>
        <w:numPr>
          <w:ilvl w:val="0"/>
          <w:numId w:val="31"/>
        </w:numPr>
        <w:ind w:left="360"/>
        <w:jc w:val="both"/>
        <w:rPr>
          <w:rFonts w:asciiTheme="minorHAnsi" w:hAnsiTheme="minorHAnsi" w:cstheme="minorHAnsi"/>
          <w:bCs/>
          <w:color w:val="000000" w:themeColor="text1"/>
          <w:sz w:val="18"/>
          <w:szCs w:val="18"/>
        </w:rPr>
      </w:pPr>
      <w:r w:rsidRPr="00C443FA">
        <w:rPr>
          <w:rFonts w:asciiTheme="minorHAnsi" w:hAnsiTheme="minorHAnsi" w:cstheme="minorHAnsi"/>
          <w:bCs/>
          <w:color w:val="000000" w:themeColor="text1"/>
          <w:sz w:val="18"/>
          <w:szCs w:val="18"/>
        </w:rPr>
        <w:t>W razie wątpliwości Strony ustalają, że w trakcie realizacji umowy, Zamawiający jest uprawniony do żądania przekazania dokumentów i materiałów sporządzonych na potrzeby realizacji umowy, jak również do zgłaszania zastrzeżeń co do sposobu oraz standardu realizowanych czynności, w szczególności co do jakości, terminowości, rzetelności i poprawności merytorycznej. W sytuacji, o której mowa w zdaniu poprzednim, Wykonawca jest zobowiązany do naprawienia stwierdzonych uchybień, z uwzględnieniem uzasadnionego terminu na dokonanie danej czynności, określonego przez Zamawiającego, pod rygorem zastosowania środków prawnych, o których mowa w niniejszym paragrafie.</w:t>
      </w:r>
    </w:p>
    <w:p w14:paraId="499B2CBB" w14:textId="258C35C7" w:rsidR="00C84C33" w:rsidRPr="00C443FA" w:rsidRDefault="00C84C33">
      <w:pPr>
        <w:pStyle w:val="Akapitzlist"/>
        <w:numPr>
          <w:ilvl w:val="0"/>
          <w:numId w:val="31"/>
        </w:numPr>
        <w:ind w:left="360"/>
        <w:jc w:val="both"/>
        <w:rPr>
          <w:rFonts w:asciiTheme="minorHAnsi" w:hAnsiTheme="minorHAnsi" w:cstheme="minorHAnsi"/>
          <w:bCs/>
          <w:color w:val="000000" w:themeColor="text1"/>
          <w:sz w:val="18"/>
          <w:szCs w:val="18"/>
        </w:rPr>
      </w:pPr>
      <w:r w:rsidRPr="00C443FA">
        <w:rPr>
          <w:rFonts w:asciiTheme="minorHAnsi" w:hAnsiTheme="minorHAnsi" w:cstheme="minorHAnsi"/>
          <w:bCs/>
          <w:color w:val="000000" w:themeColor="text1"/>
          <w:sz w:val="18"/>
          <w:szCs w:val="18"/>
        </w:rPr>
        <w:t xml:space="preserve">W przypadku naruszenia przez Wykonawcę postanowień umowy, Zamawiający wzywa go do zaniechania naruszeń, wyznaczając jednocześnie termin na usunięcie skutków tych naruszeń. Po bezskutecznym upływie terminu, o którym mowa w zdaniu poprzednim, Zamawiający będzie miał prawo odstąpić od całości bądź też niezrealizowanej części umowy. Odstąpienie od całości bądź też niezrealizowanej części umowy winno nastąpić poprzez pisemne oświadczenie złożone Wykonawcy w terminie 60 dni licząc od dnia powzięcia wiadomości o przyczynie uzasadniającej odstąpienie od Umowy. W przypadku odstąpienia od umowy koszty ewentualnego zwrotu materiałów i sprzętu Wykonawcy, pokrywa Wykonawca. </w:t>
      </w:r>
    </w:p>
    <w:p w14:paraId="610FEE6E" w14:textId="3811FF42" w:rsidR="00C84C33" w:rsidRPr="00C443FA" w:rsidRDefault="00C84C33">
      <w:pPr>
        <w:pStyle w:val="Akapitzlist"/>
        <w:numPr>
          <w:ilvl w:val="0"/>
          <w:numId w:val="31"/>
        </w:numPr>
        <w:ind w:left="360"/>
        <w:jc w:val="both"/>
        <w:rPr>
          <w:rFonts w:asciiTheme="minorHAnsi" w:hAnsiTheme="minorHAnsi" w:cstheme="minorHAnsi"/>
          <w:bCs/>
          <w:color w:val="000000" w:themeColor="text1"/>
          <w:sz w:val="18"/>
          <w:szCs w:val="18"/>
        </w:rPr>
      </w:pPr>
      <w:r w:rsidRPr="00C443FA">
        <w:rPr>
          <w:rFonts w:asciiTheme="minorHAnsi" w:hAnsiTheme="minorHAnsi" w:cstheme="minorHAnsi"/>
          <w:bCs/>
          <w:color w:val="000000" w:themeColor="text1"/>
          <w:sz w:val="18"/>
          <w:szCs w:val="18"/>
        </w:rPr>
        <w:t xml:space="preserve">W przypadku odstąpienia od całości bądź też niezrealizowanej części umowy z przyczyn dotyczących Wykonawcy, Zamawiający będzie miał prawo żądać od Wykonawcy zapłaty kary umownej w wysokości </w:t>
      </w:r>
      <w:r w:rsidR="00D32730" w:rsidRPr="00C443FA">
        <w:rPr>
          <w:rFonts w:asciiTheme="minorHAnsi" w:hAnsiTheme="minorHAnsi" w:cstheme="minorHAnsi"/>
          <w:bCs/>
          <w:color w:val="000000" w:themeColor="text1"/>
          <w:sz w:val="18"/>
          <w:szCs w:val="18"/>
        </w:rPr>
        <w:t>1</w:t>
      </w:r>
      <w:r w:rsidRPr="00C443FA">
        <w:rPr>
          <w:rFonts w:asciiTheme="minorHAnsi" w:hAnsiTheme="minorHAnsi" w:cstheme="minorHAnsi"/>
          <w:bCs/>
          <w:color w:val="000000" w:themeColor="text1"/>
          <w:sz w:val="18"/>
          <w:szCs w:val="18"/>
        </w:rPr>
        <w:t xml:space="preserve">0 % wynagrodzenia brutto, o którym mowa w </w:t>
      </w:r>
      <w:r w:rsidRPr="008E5375">
        <w:rPr>
          <w:rFonts w:asciiTheme="minorHAnsi" w:hAnsiTheme="minorHAnsi" w:cstheme="minorHAnsi"/>
          <w:bCs/>
          <w:sz w:val="18"/>
          <w:szCs w:val="18"/>
        </w:rPr>
        <w:t xml:space="preserve">§ 8 ust. 1 </w:t>
      </w:r>
      <w:r w:rsidRPr="00C443FA">
        <w:rPr>
          <w:rFonts w:asciiTheme="minorHAnsi" w:hAnsiTheme="minorHAnsi" w:cstheme="minorHAnsi"/>
          <w:bCs/>
          <w:color w:val="000000" w:themeColor="text1"/>
          <w:sz w:val="18"/>
          <w:szCs w:val="18"/>
        </w:rPr>
        <w:t>umowy.</w:t>
      </w:r>
    </w:p>
    <w:p w14:paraId="3B3ACC66" w14:textId="45059958" w:rsidR="00C84C33" w:rsidRPr="00C443FA" w:rsidRDefault="00C84C33">
      <w:pPr>
        <w:pStyle w:val="Akapitzlist"/>
        <w:numPr>
          <w:ilvl w:val="0"/>
          <w:numId w:val="31"/>
        </w:numPr>
        <w:ind w:left="360"/>
        <w:jc w:val="both"/>
        <w:rPr>
          <w:rFonts w:asciiTheme="minorHAnsi" w:hAnsiTheme="minorHAnsi" w:cstheme="minorHAnsi"/>
          <w:bCs/>
          <w:sz w:val="18"/>
          <w:szCs w:val="18"/>
        </w:rPr>
      </w:pPr>
      <w:r w:rsidRPr="00C443FA">
        <w:rPr>
          <w:rFonts w:asciiTheme="minorHAnsi" w:hAnsiTheme="minorHAnsi" w:cstheme="minorHAnsi"/>
          <w:bCs/>
          <w:sz w:val="18"/>
          <w:szCs w:val="18"/>
        </w:rPr>
        <w:t xml:space="preserve">W przypadku </w:t>
      </w:r>
      <w:r w:rsidR="00BC13D5" w:rsidRPr="00C443FA">
        <w:rPr>
          <w:rFonts w:asciiTheme="minorHAnsi" w:hAnsiTheme="minorHAnsi" w:cstheme="minorHAnsi"/>
          <w:bCs/>
          <w:sz w:val="18"/>
          <w:szCs w:val="18"/>
        </w:rPr>
        <w:t>zwło</w:t>
      </w:r>
      <w:r w:rsidR="00A32A3C" w:rsidRPr="00C443FA">
        <w:rPr>
          <w:rFonts w:asciiTheme="minorHAnsi" w:hAnsiTheme="minorHAnsi" w:cstheme="minorHAnsi"/>
          <w:bCs/>
          <w:sz w:val="18"/>
          <w:szCs w:val="18"/>
        </w:rPr>
        <w:t xml:space="preserve">ki Wykonawcy w wykonaniu Przedmiotu Umowy ponad termin określony w </w:t>
      </w:r>
      <w:r w:rsidR="00A32A3C" w:rsidRPr="008E5375">
        <w:rPr>
          <w:rFonts w:asciiTheme="minorHAnsi" w:hAnsiTheme="minorHAnsi" w:cstheme="minorHAnsi"/>
          <w:bCs/>
          <w:sz w:val="18"/>
          <w:szCs w:val="18"/>
        </w:rPr>
        <w:t xml:space="preserve">§ 4 ust. 1 </w:t>
      </w:r>
      <w:r w:rsidR="00A32A3C" w:rsidRPr="00C443FA">
        <w:rPr>
          <w:rFonts w:asciiTheme="minorHAnsi" w:hAnsiTheme="minorHAnsi" w:cstheme="minorHAnsi"/>
          <w:bCs/>
          <w:sz w:val="18"/>
          <w:szCs w:val="18"/>
        </w:rPr>
        <w:t>Umowy Zamawiający będzie miał prawo wezwać Wykonawcę do zaprzestania naruszeń wyznaczając jednocześnie termin na ich usunięcie, zaś w przypadku jego bezskutecznego upływu żądać od Wykonawcy zapłaty kary umownej w wysokości 150,00 zł za każdy dzień trwania takiej zwłoki.</w:t>
      </w:r>
    </w:p>
    <w:p w14:paraId="59C0481C" w14:textId="78F754D4" w:rsidR="00C84C33" w:rsidRPr="00C443FA" w:rsidRDefault="00C84C33">
      <w:pPr>
        <w:pStyle w:val="Akapitzlist"/>
        <w:numPr>
          <w:ilvl w:val="0"/>
          <w:numId w:val="31"/>
        </w:numPr>
        <w:ind w:left="360"/>
        <w:jc w:val="both"/>
        <w:rPr>
          <w:rFonts w:asciiTheme="minorHAnsi" w:hAnsiTheme="minorHAnsi" w:cstheme="minorHAnsi"/>
          <w:bCs/>
          <w:color w:val="000000" w:themeColor="text1"/>
          <w:sz w:val="18"/>
          <w:szCs w:val="18"/>
        </w:rPr>
      </w:pPr>
      <w:r w:rsidRPr="00C443FA">
        <w:rPr>
          <w:rFonts w:asciiTheme="minorHAnsi" w:hAnsiTheme="minorHAnsi" w:cstheme="minorHAnsi"/>
          <w:bCs/>
          <w:color w:val="000000" w:themeColor="text1"/>
          <w:sz w:val="18"/>
          <w:szCs w:val="18"/>
        </w:rPr>
        <w:t>Niezależnie od innych postanowień niniejszego paragrafu, Zamawiający może zażądać od Wykonawcy zapłaty kar umownych w następujących przypadkach:</w:t>
      </w:r>
    </w:p>
    <w:p w14:paraId="409B38F5" w14:textId="25294288" w:rsidR="00C84C33" w:rsidRPr="00C443FA" w:rsidRDefault="00C84C33">
      <w:pPr>
        <w:pStyle w:val="Akapitzlist"/>
        <w:numPr>
          <w:ilvl w:val="0"/>
          <w:numId w:val="32"/>
        </w:numPr>
        <w:jc w:val="both"/>
        <w:rPr>
          <w:rFonts w:asciiTheme="minorHAnsi" w:hAnsiTheme="minorHAnsi" w:cstheme="minorHAnsi"/>
          <w:bCs/>
          <w:color w:val="000000" w:themeColor="text1"/>
          <w:sz w:val="18"/>
          <w:szCs w:val="18"/>
        </w:rPr>
      </w:pPr>
      <w:r w:rsidRPr="00C443FA">
        <w:rPr>
          <w:rFonts w:asciiTheme="minorHAnsi" w:hAnsiTheme="minorHAnsi" w:cstheme="minorHAnsi"/>
          <w:bCs/>
          <w:color w:val="000000" w:themeColor="text1"/>
          <w:sz w:val="18"/>
          <w:szCs w:val="18"/>
        </w:rPr>
        <w:t xml:space="preserve">z tytułu braku zapłaty lub nieterminowej zapłaty wynagrodzenia należnego podwykonawcom lub dalszym podwykonawcom w wysokości </w:t>
      </w:r>
      <w:r w:rsidRPr="00D47043">
        <w:rPr>
          <w:rFonts w:asciiTheme="minorHAnsi" w:hAnsiTheme="minorHAnsi" w:cstheme="minorHAnsi"/>
          <w:bCs/>
          <w:sz w:val="18"/>
          <w:szCs w:val="18"/>
        </w:rPr>
        <w:t xml:space="preserve">0,1% </w:t>
      </w:r>
      <w:r w:rsidRPr="00C443FA">
        <w:rPr>
          <w:rFonts w:asciiTheme="minorHAnsi" w:hAnsiTheme="minorHAnsi" w:cstheme="minorHAnsi"/>
          <w:bCs/>
          <w:color w:val="000000" w:themeColor="text1"/>
          <w:sz w:val="18"/>
          <w:szCs w:val="18"/>
        </w:rPr>
        <w:t xml:space="preserve">wartości wynagrodzenia brutto należnego podwykonawcom lub dalszym podwykonawcom za każdy rozpoczęty dzień opóźnienia, </w:t>
      </w:r>
    </w:p>
    <w:p w14:paraId="1DE4E03B" w14:textId="070BA9E3" w:rsidR="00C84C33" w:rsidRPr="00C443FA" w:rsidRDefault="00C84C33">
      <w:pPr>
        <w:pStyle w:val="Akapitzlist"/>
        <w:numPr>
          <w:ilvl w:val="0"/>
          <w:numId w:val="32"/>
        </w:numPr>
        <w:jc w:val="both"/>
        <w:rPr>
          <w:rFonts w:asciiTheme="minorHAnsi" w:hAnsiTheme="minorHAnsi" w:cstheme="minorHAnsi"/>
          <w:bCs/>
          <w:color w:val="000000" w:themeColor="text1"/>
          <w:sz w:val="18"/>
          <w:szCs w:val="18"/>
        </w:rPr>
      </w:pPr>
      <w:r w:rsidRPr="00C443FA">
        <w:rPr>
          <w:rFonts w:asciiTheme="minorHAnsi" w:hAnsiTheme="minorHAnsi" w:cstheme="minorHAnsi"/>
          <w:bCs/>
          <w:color w:val="000000" w:themeColor="text1"/>
          <w:sz w:val="18"/>
          <w:szCs w:val="18"/>
        </w:rPr>
        <w:t xml:space="preserve">z tytułu nieprzedłożenia do zaakceptowania projektu umowy o podwykonawstwo, której przedmiotem są roboty budowlane, lub projektu jej zmiany w wysokości </w:t>
      </w:r>
      <w:r w:rsidRPr="00D47043">
        <w:rPr>
          <w:rFonts w:asciiTheme="minorHAnsi" w:hAnsiTheme="minorHAnsi" w:cstheme="minorHAnsi"/>
          <w:bCs/>
          <w:sz w:val="18"/>
          <w:szCs w:val="18"/>
        </w:rPr>
        <w:t xml:space="preserve">0,1% </w:t>
      </w:r>
      <w:r w:rsidRPr="00C443FA">
        <w:rPr>
          <w:rFonts w:asciiTheme="minorHAnsi" w:hAnsiTheme="minorHAnsi" w:cstheme="minorHAnsi"/>
          <w:bCs/>
          <w:color w:val="000000" w:themeColor="text1"/>
          <w:sz w:val="18"/>
          <w:szCs w:val="18"/>
        </w:rPr>
        <w:t>wynagrodzenia brutto, o którym mowa w § 8 ust. 1 za każde naruszenie,</w:t>
      </w:r>
    </w:p>
    <w:p w14:paraId="707AE703" w14:textId="11403869" w:rsidR="00C84C33" w:rsidRPr="00C443FA" w:rsidRDefault="00C84C33">
      <w:pPr>
        <w:pStyle w:val="Akapitzlist"/>
        <w:numPr>
          <w:ilvl w:val="0"/>
          <w:numId w:val="32"/>
        </w:numPr>
        <w:jc w:val="both"/>
        <w:rPr>
          <w:rFonts w:asciiTheme="minorHAnsi" w:hAnsiTheme="minorHAnsi" w:cstheme="minorHAnsi"/>
          <w:bCs/>
          <w:color w:val="000000" w:themeColor="text1"/>
          <w:sz w:val="18"/>
          <w:szCs w:val="18"/>
        </w:rPr>
      </w:pPr>
      <w:r w:rsidRPr="00C443FA">
        <w:rPr>
          <w:rFonts w:asciiTheme="minorHAnsi" w:hAnsiTheme="minorHAnsi" w:cstheme="minorHAnsi"/>
          <w:bCs/>
          <w:color w:val="000000" w:themeColor="text1"/>
          <w:sz w:val="18"/>
          <w:szCs w:val="18"/>
        </w:rPr>
        <w:t>z tytułu nieprzedłożenia poświadczonej za zgodność z oryginałem kopii umowy o podwykonawstwo lub jej zmian w wysokości 0,1% wynagrodzenia brutto, o którym mowa w § 8 ust. 1 za każde naruszenie,</w:t>
      </w:r>
    </w:p>
    <w:p w14:paraId="35FD450B" w14:textId="665E9A81" w:rsidR="00C84C33" w:rsidRPr="00C443FA" w:rsidRDefault="00C84C33">
      <w:pPr>
        <w:pStyle w:val="Akapitzlist"/>
        <w:numPr>
          <w:ilvl w:val="0"/>
          <w:numId w:val="32"/>
        </w:numPr>
        <w:jc w:val="both"/>
        <w:rPr>
          <w:rFonts w:asciiTheme="minorHAnsi" w:hAnsiTheme="minorHAnsi" w:cstheme="minorHAnsi"/>
          <w:bCs/>
          <w:color w:val="000000" w:themeColor="text1"/>
          <w:sz w:val="18"/>
          <w:szCs w:val="18"/>
        </w:rPr>
      </w:pPr>
      <w:r w:rsidRPr="00C443FA">
        <w:rPr>
          <w:rFonts w:asciiTheme="minorHAnsi" w:hAnsiTheme="minorHAnsi" w:cstheme="minorHAnsi"/>
          <w:bCs/>
          <w:color w:val="000000" w:themeColor="text1"/>
          <w:sz w:val="18"/>
          <w:szCs w:val="18"/>
        </w:rPr>
        <w:t xml:space="preserve">z tytułu braku zmiany umowy o podwykonawstwo w zakresie terminu zapłaty, zgodnie z art. </w:t>
      </w:r>
      <w:r w:rsidRPr="008E5375">
        <w:rPr>
          <w:rFonts w:asciiTheme="minorHAnsi" w:hAnsiTheme="minorHAnsi" w:cstheme="minorHAnsi"/>
          <w:bCs/>
          <w:sz w:val="18"/>
          <w:szCs w:val="18"/>
        </w:rPr>
        <w:t xml:space="preserve">464 ust. 10 </w:t>
      </w:r>
      <w:r w:rsidRPr="00C443FA">
        <w:rPr>
          <w:rFonts w:asciiTheme="minorHAnsi" w:hAnsiTheme="minorHAnsi" w:cstheme="minorHAnsi"/>
          <w:bCs/>
          <w:color w:val="000000" w:themeColor="text1"/>
          <w:sz w:val="18"/>
          <w:szCs w:val="18"/>
        </w:rPr>
        <w:t>ustawy z dnia 11.09.2019</w:t>
      </w:r>
      <w:r w:rsidR="00F80A53" w:rsidRPr="00C443FA">
        <w:rPr>
          <w:rFonts w:asciiTheme="minorHAnsi" w:hAnsiTheme="minorHAnsi" w:cstheme="minorHAnsi"/>
          <w:bCs/>
          <w:color w:val="000000" w:themeColor="text1"/>
          <w:sz w:val="18"/>
          <w:szCs w:val="18"/>
        </w:rPr>
        <w:t xml:space="preserve"> </w:t>
      </w:r>
      <w:r w:rsidRPr="00C443FA">
        <w:rPr>
          <w:rFonts w:asciiTheme="minorHAnsi" w:hAnsiTheme="minorHAnsi" w:cstheme="minorHAnsi"/>
          <w:bCs/>
          <w:color w:val="000000" w:themeColor="text1"/>
          <w:sz w:val="18"/>
          <w:szCs w:val="18"/>
        </w:rPr>
        <w:t>r - prawo zamówień publicznych w wysokości 0,1% wynagrodzenia brutto, o którym mowa w § 8 ust. 1 za każde naruszenie,</w:t>
      </w:r>
    </w:p>
    <w:p w14:paraId="504E80A6" w14:textId="514EB526" w:rsidR="00C84C33" w:rsidRPr="00C443FA" w:rsidRDefault="00C84C33">
      <w:pPr>
        <w:pStyle w:val="Akapitzlist"/>
        <w:numPr>
          <w:ilvl w:val="0"/>
          <w:numId w:val="32"/>
        </w:numPr>
        <w:jc w:val="both"/>
        <w:rPr>
          <w:rFonts w:asciiTheme="minorHAnsi" w:hAnsiTheme="minorHAnsi" w:cstheme="minorHAnsi"/>
          <w:bCs/>
          <w:color w:val="000000" w:themeColor="text1"/>
          <w:sz w:val="18"/>
          <w:szCs w:val="18"/>
        </w:rPr>
      </w:pPr>
      <w:r w:rsidRPr="00C443FA">
        <w:rPr>
          <w:rFonts w:asciiTheme="minorHAnsi" w:hAnsiTheme="minorHAnsi" w:cstheme="minorHAnsi"/>
          <w:bCs/>
          <w:color w:val="000000" w:themeColor="text1"/>
          <w:sz w:val="18"/>
          <w:szCs w:val="18"/>
        </w:rPr>
        <w:lastRenderedPageBreak/>
        <w:t>w przypadku braku zapłaty lub nieterminowej zapłaty wynagrodzenia należnego podwykonawcom z tytułu zmiany wysokości wynagrodzenia, o której mowa w art. 439 ust. 5 ustawy z dnia 11.09.2019</w:t>
      </w:r>
      <w:r w:rsidR="00F80A53" w:rsidRPr="00C443FA">
        <w:rPr>
          <w:rFonts w:asciiTheme="minorHAnsi" w:hAnsiTheme="minorHAnsi" w:cstheme="minorHAnsi"/>
          <w:bCs/>
          <w:color w:val="000000" w:themeColor="text1"/>
          <w:sz w:val="18"/>
          <w:szCs w:val="18"/>
        </w:rPr>
        <w:t xml:space="preserve"> </w:t>
      </w:r>
      <w:r w:rsidRPr="00C443FA">
        <w:rPr>
          <w:rFonts w:asciiTheme="minorHAnsi" w:hAnsiTheme="minorHAnsi" w:cstheme="minorHAnsi"/>
          <w:bCs/>
          <w:color w:val="000000" w:themeColor="text1"/>
          <w:sz w:val="18"/>
          <w:szCs w:val="18"/>
        </w:rPr>
        <w:t>r. – prawo zamówień publicznych, w wysokości 0,1% wartości wynagrodzenia brutto należnego podwykonawcom za każdy rozpoczęty dzień opóźnienia z uwagi na konieczność należytego zabezpieczenia płatności na rzecz podwykonawców zgodnie z dyspozycją art. 436 pkt 4 lit. a) ustawy z dnia 11.09.2019</w:t>
      </w:r>
      <w:r w:rsidR="00F80A53" w:rsidRPr="00C443FA">
        <w:rPr>
          <w:rFonts w:asciiTheme="minorHAnsi" w:hAnsiTheme="minorHAnsi" w:cstheme="minorHAnsi"/>
          <w:bCs/>
          <w:color w:val="000000" w:themeColor="text1"/>
          <w:sz w:val="18"/>
          <w:szCs w:val="18"/>
        </w:rPr>
        <w:t xml:space="preserve"> </w:t>
      </w:r>
      <w:r w:rsidRPr="00C443FA">
        <w:rPr>
          <w:rFonts w:asciiTheme="minorHAnsi" w:hAnsiTheme="minorHAnsi" w:cstheme="minorHAnsi"/>
          <w:bCs/>
          <w:color w:val="000000" w:themeColor="text1"/>
          <w:sz w:val="18"/>
          <w:szCs w:val="18"/>
        </w:rPr>
        <w:t>r. – prawo zamówień publicznych.</w:t>
      </w:r>
    </w:p>
    <w:p w14:paraId="6EAA4F59" w14:textId="7D42B3FA" w:rsidR="00C84C33" w:rsidRPr="00C443FA" w:rsidRDefault="00C84C33">
      <w:pPr>
        <w:pStyle w:val="Akapitzlist"/>
        <w:numPr>
          <w:ilvl w:val="0"/>
          <w:numId w:val="31"/>
        </w:numPr>
        <w:ind w:left="360"/>
        <w:jc w:val="both"/>
        <w:rPr>
          <w:rFonts w:asciiTheme="minorHAnsi" w:hAnsiTheme="minorHAnsi" w:cstheme="minorHAnsi"/>
          <w:bCs/>
          <w:color w:val="000000" w:themeColor="text1"/>
          <w:sz w:val="18"/>
          <w:szCs w:val="18"/>
        </w:rPr>
      </w:pPr>
      <w:r w:rsidRPr="00C443FA">
        <w:rPr>
          <w:rFonts w:asciiTheme="minorHAnsi" w:hAnsiTheme="minorHAnsi" w:cstheme="minorHAnsi"/>
          <w:bCs/>
          <w:color w:val="000000" w:themeColor="text1"/>
          <w:sz w:val="18"/>
          <w:szCs w:val="18"/>
        </w:rPr>
        <w:t xml:space="preserve">Ustala się, że łączną maksymalna wysokość kar umownych, których może dochodzić Zamawiający nie może przekroczyć </w:t>
      </w:r>
      <w:r w:rsidR="00D32730" w:rsidRPr="00C443FA">
        <w:rPr>
          <w:rFonts w:asciiTheme="minorHAnsi" w:hAnsiTheme="minorHAnsi" w:cstheme="minorHAnsi"/>
          <w:bCs/>
          <w:color w:val="000000" w:themeColor="text1"/>
          <w:sz w:val="18"/>
          <w:szCs w:val="18"/>
        </w:rPr>
        <w:t>1</w:t>
      </w:r>
      <w:r w:rsidRPr="00C443FA">
        <w:rPr>
          <w:rFonts w:asciiTheme="minorHAnsi" w:hAnsiTheme="minorHAnsi" w:cstheme="minorHAnsi"/>
          <w:bCs/>
          <w:color w:val="000000" w:themeColor="text1"/>
          <w:sz w:val="18"/>
          <w:szCs w:val="18"/>
        </w:rPr>
        <w:t>5% wynagrodzenia brutto, o którym mowa w § 8 ust. 1 umowy.</w:t>
      </w:r>
    </w:p>
    <w:p w14:paraId="68DB940E" w14:textId="4C459080" w:rsidR="00C84C33" w:rsidRPr="00C443FA" w:rsidRDefault="00C84C33">
      <w:pPr>
        <w:pStyle w:val="Akapitzlist"/>
        <w:numPr>
          <w:ilvl w:val="0"/>
          <w:numId w:val="31"/>
        </w:numPr>
        <w:ind w:left="360"/>
        <w:jc w:val="both"/>
        <w:rPr>
          <w:rFonts w:asciiTheme="minorHAnsi" w:hAnsiTheme="minorHAnsi" w:cstheme="minorHAnsi"/>
          <w:bCs/>
          <w:color w:val="000000" w:themeColor="text1"/>
          <w:sz w:val="18"/>
          <w:szCs w:val="18"/>
        </w:rPr>
      </w:pPr>
      <w:r w:rsidRPr="00C443FA">
        <w:rPr>
          <w:rFonts w:asciiTheme="minorHAnsi" w:hAnsiTheme="minorHAnsi" w:cstheme="minorHAnsi"/>
          <w:bCs/>
          <w:color w:val="000000" w:themeColor="text1"/>
          <w:sz w:val="18"/>
          <w:szCs w:val="18"/>
        </w:rPr>
        <w:t>Zamawiający jest uprawniony do potrącania wierzytelności wobec Wykonawcy z tytułu kar umownych z wierzytelnościami Wykonawcy wobec Zamawiającego z tytułu wynagrodzenia, na co Wykonawca wyraża zgodę.</w:t>
      </w:r>
    </w:p>
    <w:p w14:paraId="4ACBCF93" w14:textId="4FDCCD97" w:rsidR="00C84C33" w:rsidRPr="00C443FA" w:rsidRDefault="00C84C33">
      <w:pPr>
        <w:pStyle w:val="Akapitzlist"/>
        <w:numPr>
          <w:ilvl w:val="0"/>
          <w:numId w:val="31"/>
        </w:numPr>
        <w:ind w:left="360"/>
        <w:jc w:val="both"/>
        <w:rPr>
          <w:rFonts w:asciiTheme="minorHAnsi" w:hAnsiTheme="minorHAnsi" w:cstheme="minorHAnsi"/>
          <w:bCs/>
          <w:color w:val="000000" w:themeColor="text1"/>
          <w:sz w:val="18"/>
          <w:szCs w:val="18"/>
        </w:rPr>
      </w:pPr>
      <w:r w:rsidRPr="00C443FA">
        <w:rPr>
          <w:rFonts w:asciiTheme="minorHAnsi" w:hAnsiTheme="minorHAnsi" w:cstheme="minorHAnsi"/>
          <w:bCs/>
          <w:color w:val="000000" w:themeColor="text1"/>
          <w:sz w:val="18"/>
          <w:szCs w:val="18"/>
        </w:rPr>
        <w:t>Zamawiający ma prawo dochodzić odszkodowania na zasadach ogólnych, określonych w ustawie z dnia 23.04.1964 r. − Kodeks Cywilny. W celu uniknięcia wątpliwości interpretacyjnych, Strony ustalają, że zapłata kar umownych, o których mowa w ust. 3, ust. 4 i ust. 5, nie pozbawia Zamawiającego prawa dochodzenia odszkodowania w kwocie przekraczającej wysokość kar umownych na zasadach ogólnych.</w:t>
      </w:r>
    </w:p>
    <w:p w14:paraId="07E7293A" w14:textId="063EAA26" w:rsidR="00C84C33" w:rsidRPr="00C443FA" w:rsidRDefault="00C84C33">
      <w:pPr>
        <w:pStyle w:val="Akapitzlist"/>
        <w:numPr>
          <w:ilvl w:val="0"/>
          <w:numId w:val="31"/>
        </w:numPr>
        <w:ind w:left="360"/>
        <w:jc w:val="both"/>
        <w:rPr>
          <w:rFonts w:asciiTheme="minorHAnsi" w:hAnsiTheme="minorHAnsi" w:cstheme="minorHAnsi"/>
          <w:bCs/>
          <w:color w:val="000000" w:themeColor="text1"/>
          <w:sz w:val="18"/>
          <w:szCs w:val="18"/>
        </w:rPr>
      </w:pPr>
      <w:r w:rsidRPr="00C443FA">
        <w:rPr>
          <w:rFonts w:asciiTheme="minorHAnsi" w:hAnsiTheme="minorHAnsi" w:cstheme="minorHAnsi"/>
          <w:bCs/>
          <w:color w:val="000000" w:themeColor="text1"/>
          <w:sz w:val="18"/>
          <w:szCs w:val="18"/>
        </w:rPr>
        <w:t>W razie wątpliwości Strony ustalają, że Wykonawca nie ponosi odpowiedzialności za okoliczności, za które wyłączną odpowiedzialność ponosi Zamawiający.</w:t>
      </w:r>
    </w:p>
    <w:p w14:paraId="4A253BFC" w14:textId="77777777" w:rsidR="00C84C33" w:rsidRPr="0079346B" w:rsidRDefault="00C84C33" w:rsidP="00C443FA">
      <w:pPr>
        <w:jc w:val="both"/>
        <w:rPr>
          <w:rFonts w:asciiTheme="minorHAnsi" w:hAnsiTheme="minorHAnsi" w:cstheme="minorHAnsi"/>
          <w:bCs/>
          <w:color w:val="000000" w:themeColor="text1"/>
          <w:sz w:val="18"/>
          <w:szCs w:val="18"/>
        </w:rPr>
      </w:pPr>
    </w:p>
    <w:p w14:paraId="117B08F1"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10</w:t>
      </w:r>
    </w:p>
    <w:p w14:paraId="0657043A" w14:textId="77777777" w:rsidR="00C84C33" w:rsidRPr="00F80A53" w:rsidRDefault="00C84C33" w:rsidP="00C84C33">
      <w:pPr>
        <w:jc w:val="center"/>
        <w:rPr>
          <w:rFonts w:asciiTheme="minorHAnsi" w:hAnsiTheme="minorHAnsi" w:cstheme="minorHAnsi"/>
          <w:b/>
          <w:color w:val="000000" w:themeColor="text1"/>
          <w:sz w:val="18"/>
          <w:szCs w:val="18"/>
        </w:rPr>
      </w:pPr>
      <w:r w:rsidRPr="00F80A53">
        <w:rPr>
          <w:rFonts w:asciiTheme="minorHAnsi" w:hAnsiTheme="minorHAnsi" w:cstheme="minorHAnsi"/>
          <w:b/>
          <w:color w:val="000000" w:themeColor="text1"/>
          <w:sz w:val="18"/>
          <w:szCs w:val="18"/>
        </w:rPr>
        <w:t>Warunki rękojmi i gwarancji</w:t>
      </w:r>
    </w:p>
    <w:p w14:paraId="5349D8C5" w14:textId="7D19048F" w:rsidR="00C84C33" w:rsidRPr="00543172" w:rsidRDefault="00C84C33">
      <w:pPr>
        <w:pStyle w:val="Akapitzlist"/>
        <w:numPr>
          <w:ilvl w:val="0"/>
          <w:numId w:val="33"/>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Wykonawca udziela Zamawiającemu gwarancji na całość przedmiotu umowy, w tym na roboty oraz materiały. Gwarancja obejmuje wady materiałowe, urządzenia oraz wady w robociźnie.</w:t>
      </w:r>
    </w:p>
    <w:p w14:paraId="530DE424" w14:textId="0B239D99" w:rsidR="00C84C33" w:rsidRPr="00543172" w:rsidRDefault="00C84C33">
      <w:pPr>
        <w:pStyle w:val="Akapitzlist"/>
        <w:numPr>
          <w:ilvl w:val="0"/>
          <w:numId w:val="33"/>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Na przedmiot umowy Wykonawca udziela </w:t>
      </w:r>
      <w:r w:rsidR="00F80A53" w:rsidRPr="00543172">
        <w:rPr>
          <w:rFonts w:asciiTheme="minorHAnsi" w:hAnsiTheme="minorHAnsi" w:cstheme="minorHAnsi"/>
          <w:b/>
          <w:sz w:val="18"/>
          <w:szCs w:val="18"/>
        </w:rPr>
        <w:t>……</w:t>
      </w:r>
      <w:r w:rsidRPr="00543172">
        <w:rPr>
          <w:rFonts w:asciiTheme="minorHAnsi" w:hAnsiTheme="minorHAnsi" w:cstheme="minorHAnsi"/>
          <w:b/>
          <w:sz w:val="18"/>
          <w:szCs w:val="18"/>
        </w:rPr>
        <w:t xml:space="preserve"> miesięc</w:t>
      </w:r>
      <w:r w:rsidR="00F80A53" w:rsidRPr="00543172">
        <w:rPr>
          <w:rFonts w:asciiTheme="minorHAnsi" w:hAnsiTheme="minorHAnsi" w:cstheme="minorHAnsi"/>
          <w:b/>
          <w:sz w:val="18"/>
          <w:szCs w:val="18"/>
        </w:rPr>
        <w:t>znej</w:t>
      </w:r>
      <w:r w:rsidRPr="00543172">
        <w:rPr>
          <w:rFonts w:asciiTheme="minorHAnsi" w:hAnsiTheme="minorHAnsi" w:cstheme="minorHAnsi"/>
          <w:b/>
          <w:sz w:val="18"/>
          <w:szCs w:val="18"/>
        </w:rPr>
        <w:t xml:space="preserve"> gwarancji</w:t>
      </w:r>
      <w:r w:rsidRPr="00543172">
        <w:rPr>
          <w:rFonts w:asciiTheme="minorHAnsi" w:hAnsiTheme="minorHAnsi" w:cstheme="minorHAnsi"/>
          <w:bCs/>
          <w:sz w:val="18"/>
          <w:szCs w:val="18"/>
        </w:rPr>
        <w:t xml:space="preserve">. </w:t>
      </w:r>
      <w:r w:rsidRPr="00543172">
        <w:rPr>
          <w:rFonts w:asciiTheme="minorHAnsi" w:hAnsiTheme="minorHAnsi" w:cstheme="minorHAnsi"/>
          <w:bCs/>
          <w:color w:val="000000" w:themeColor="text1"/>
          <w:sz w:val="18"/>
          <w:szCs w:val="18"/>
        </w:rPr>
        <w:t xml:space="preserve">Bieg terminu gwarancji rozpoczyna się w dniu następnym po podpisaniu przez Zamawiającego Protokołu Odbioru Końcowego potwierdzającego prawidłowe wykonanie umowy. </w:t>
      </w:r>
    </w:p>
    <w:p w14:paraId="56F62C77" w14:textId="478907F3" w:rsidR="00C84C33" w:rsidRPr="00543172" w:rsidRDefault="00C84C33">
      <w:pPr>
        <w:pStyle w:val="Akapitzlist"/>
        <w:numPr>
          <w:ilvl w:val="0"/>
          <w:numId w:val="33"/>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Niezależnie od gwarancji udzielonej przez Wykonawcę na okres, o którym mowa w ust. 2, Wykonawca udziela Zamawiającemu rękojmi na całość przedmiotu umowy, w tym na roboty oraz materiały. Okres rękojmi wynosi </w:t>
      </w:r>
      <w:r w:rsidRPr="00D47043">
        <w:rPr>
          <w:rFonts w:asciiTheme="minorHAnsi" w:hAnsiTheme="minorHAnsi" w:cstheme="minorHAnsi"/>
          <w:bCs/>
          <w:sz w:val="18"/>
          <w:szCs w:val="18"/>
        </w:rPr>
        <w:t xml:space="preserve">5 lat </w:t>
      </w:r>
      <w:r w:rsidRPr="00543172">
        <w:rPr>
          <w:rFonts w:asciiTheme="minorHAnsi" w:hAnsiTheme="minorHAnsi" w:cstheme="minorHAnsi"/>
          <w:bCs/>
          <w:color w:val="000000" w:themeColor="text1"/>
          <w:sz w:val="18"/>
          <w:szCs w:val="18"/>
        </w:rPr>
        <w:t xml:space="preserve">i jest liczony od dnia podpisania przez Zamawiającego Protokołu Odbioru Końcowego potwierdzającego prawidłowe wykonanie umowy. </w:t>
      </w:r>
    </w:p>
    <w:p w14:paraId="3D14C6F1" w14:textId="5DF5BA44" w:rsidR="00C84C33" w:rsidRPr="00543172" w:rsidRDefault="00C84C33">
      <w:pPr>
        <w:pStyle w:val="Akapitzlist"/>
        <w:numPr>
          <w:ilvl w:val="0"/>
          <w:numId w:val="33"/>
        </w:numPr>
        <w:jc w:val="both"/>
        <w:rPr>
          <w:rFonts w:asciiTheme="minorHAnsi" w:hAnsiTheme="minorHAnsi" w:cstheme="minorHAnsi"/>
          <w:bCs/>
          <w:sz w:val="18"/>
          <w:szCs w:val="18"/>
        </w:rPr>
      </w:pPr>
      <w:r w:rsidRPr="00543172">
        <w:rPr>
          <w:rFonts w:asciiTheme="minorHAnsi" w:hAnsiTheme="minorHAnsi" w:cstheme="minorHAnsi"/>
          <w:bCs/>
          <w:sz w:val="18"/>
          <w:szCs w:val="18"/>
        </w:rPr>
        <w:t xml:space="preserve">W przypadku ujawnienia się wad w okresie gwarancji i rękojmi Wykonawca jest zobowiązany do nieodpłatnego ich usunięcia niezwłocznie, lecz w terminie nie dłuższym niż 7 dni od daty zgłoszenia przez Zamawiającego wady. </w:t>
      </w:r>
      <w:r w:rsidR="00BC13D5" w:rsidRPr="00543172">
        <w:rPr>
          <w:rFonts w:asciiTheme="minorHAnsi" w:hAnsiTheme="minorHAnsi" w:cstheme="minorHAnsi"/>
          <w:bCs/>
          <w:sz w:val="18"/>
          <w:szCs w:val="18"/>
        </w:rPr>
        <w:t>Jeżeli usunięcie wady nie jest możliwe w ww. terminie z przyczyn nieleżących po stronie wykonawcy, ten ma obowiązek poinformować Zamawiającego o tym fakcie nie później niż w ciągu 7 dni od daty zgłoszenia wady przez Zamawiającego, wówczas Strony uzgodnią nowy, technologicznie uzasadniony termin, w którym wada zostanie usunięta.</w:t>
      </w:r>
    </w:p>
    <w:p w14:paraId="6120F31A" w14:textId="674BD7F1" w:rsidR="00C84C33" w:rsidRPr="00543172" w:rsidRDefault="00C84C33">
      <w:pPr>
        <w:pStyle w:val="Akapitzlist"/>
        <w:numPr>
          <w:ilvl w:val="0"/>
          <w:numId w:val="33"/>
        </w:numPr>
        <w:jc w:val="both"/>
        <w:rPr>
          <w:rFonts w:asciiTheme="minorHAnsi" w:hAnsiTheme="minorHAnsi" w:cstheme="minorHAnsi"/>
          <w:bCs/>
          <w:sz w:val="18"/>
          <w:szCs w:val="18"/>
        </w:rPr>
      </w:pPr>
      <w:r w:rsidRPr="00543172">
        <w:rPr>
          <w:rFonts w:asciiTheme="minorHAnsi" w:hAnsiTheme="minorHAnsi" w:cstheme="minorHAnsi"/>
          <w:bCs/>
          <w:color w:val="000000" w:themeColor="text1"/>
          <w:sz w:val="18"/>
          <w:szCs w:val="18"/>
        </w:rPr>
        <w:t xml:space="preserve">Wykonawca zobowiązany jest do przyjmowania zgłoszenia wad przez 7 dni w tygodniu, 24 godziny na dobę, za pośrednictwem następującego adresu </w:t>
      </w:r>
      <w:r w:rsidRPr="00543172">
        <w:rPr>
          <w:rFonts w:asciiTheme="minorHAnsi" w:hAnsiTheme="minorHAnsi" w:cstheme="minorHAnsi"/>
          <w:bCs/>
          <w:sz w:val="18"/>
          <w:szCs w:val="18"/>
        </w:rPr>
        <w:t xml:space="preserve">e-mail Wykonawcy: </w:t>
      </w:r>
      <w:r w:rsidR="00F80A53" w:rsidRPr="00543172">
        <w:rPr>
          <w:rFonts w:asciiTheme="minorHAnsi" w:hAnsiTheme="minorHAnsi" w:cstheme="minorHAnsi"/>
          <w:sz w:val="18"/>
          <w:szCs w:val="18"/>
        </w:rPr>
        <w:t>…………………………………..</w:t>
      </w:r>
      <w:r w:rsidR="006065E1" w:rsidRPr="00543172">
        <w:rPr>
          <w:rFonts w:asciiTheme="minorHAnsi" w:hAnsiTheme="minorHAnsi" w:cstheme="minorHAnsi"/>
          <w:bCs/>
          <w:sz w:val="18"/>
          <w:szCs w:val="18"/>
        </w:rPr>
        <w:t>.</w:t>
      </w:r>
    </w:p>
    <w:p w14:paraId="481B0755" w14:textId="6562B526" w:rsidR="00C84C33" w:rsidRPr="00543172" w:rsidRDefault="00C84C33">
      <w:pPr>
        <w:pStyle w:val="Akapitzlist"/>
        <w:numPr>
          <w:ilvl w:val="0"/>
          <w:numId w:val="33"/>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Wykonawca zobowiązany jest do potwierdzenia przyjęcia zgłoszenia wad za pośrednictwem następującego adresu e-mail Zamawiającego: </w:t>
      </w:r>
      <w:r w:rsidR="00F80A53" w:rsidRPr="00543172">
        <w:rPr>
          <w:rFonts w:asciiTheme="minorHAnsi" w:hAnsiTheme="minorHAnsi" w:cstheme="minorHAnsi"/>
          <w:bCs/>
          <w:color w:val="000000" w:themeColor="text1"/>
          <w:sz w:val="18"/>
          <w:szCs w:val="18"/>
        </w:rPr>
        <w:t>……………………………………..</w:t>
      </w:r>
      <w:r w:rsidRPr="00543172">
        <w:rPr>
          <w:rFonts w:asciiTheme="minorHAnsi" w:hAnsiTheme="minorHAnsi" w:cstheme="minorHAnsi"/>
          <w:bCs/>
          <w:color w:val="000000" w:themeColor="text1"/>
          <w:sz w:val="18"/>
          <w:szCs w:val="18"/>
        </w:rPr>
        <w:t>.</w:t>
      </w:r>
    </w:p>
    <w:p w14:paraId="4FF52E61" w14:textId="146CB311" w:rsidR="00C84C33" w:rsidRPr="00543172" w:rsidRDefault="00C84C33">
      <w:pPr>
        <w:pStyle w:val="Akapitzlist"/>
        <w:numPr>
          <w:ilvl w:val="0"/>
          <w:numId w:val="33"/>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Pomimo wygaśnięcia gwarancji lub rękojmi, Wykonawca zobowiązany jest usunąć wady, które zostały zgłoszone przez Zamawiającego w okresie trwania gwarancji lub rękojmi.</w:t>
      </w:r>
    </w:p>
    <w:p w14:paraId="0C012BAA" w14:textId="51DBFCDC" w:rsidR="00C84C33" w:rsidRPr="00543172" w:rsidRDefault="00C84C33">
      <w:pPr>
        <w:pStyle w:val="Akapitzlist"/>
        <w:numPr>
          <w:ilvl w:val="0"/>
          <w:numId w:val="33"/>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Wykonawca nie może odmówić usunięcia wad ze względu na wysokość kosztów usunięcia wad.</w:t>
      </w:r>
    </w:p>
    <w:p w14:paraId="23F4C5DE" w14:textId="69662AA4" w:rsidR="00C84C33" w:rsidRPr="00543172" w:rsidRDefault="00C84C33">
      <w:pPr>
        <w:pStyle w:val="Akapitzlist"/>
        <w:numPr>
          <w:ilvl w:val="0"/>
          <w:numId w:val="33"/>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W wypadku usunięcia wad Wykonawca zobowiązany jest do zawiadomienia Zamawiającego o ich usunięciu. </w:t>
      </w:r>
    </w:p>
    <w:p w14:paraId="00579677" w14:textId="7FC0DE93" w:rsidR="00C84C33" w:rsidRPr="00543172" w:rsidRDefault="00C84C33">
      <w:pPr>
        <w:pStyle w:val="Akapitzlist"/>
        <w:numPr>
          <w:ilvl w:val="0"/>
          <w:numId w:val="33"/>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Jeżeli w ramach gwarancji Wykonawca dokonał usunięcia wad istotnych, termin gwarancji biegnie na nowo od chwili usunięcia wady. W innych przypadkach termin gwarancji ulega przedłużeniu o czas, w którym wada była usuwana. Pod pojęciem wady istotnej należy rozumieć wszelkie wady, których termin usunięcia jest dłuższy niż 3 dni od daty zgłoszenia przez Zamawiającego wady.</w:t>
      </w:r>
    </w:p>
    <w:p w14:paraId="3B340B47" w14:textId="1219DFA4" w:rsidR="00C84C33" w:rsidRPr="00543172" w:rsidRDefault="00C84C33">
      <w:pPr>
        <w:pStyle w:val="Akapitzlist"/>
        <w:numPr>
          <w:ilvl w:val="0"/>
          <w:numId w:val="33"/>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W przypadku, gdy Wykonawca nie zgłosi się na żądanie Zamawiającego w związku z ujawnionymi wadami w terminie wyznaczonym przez Zamawiającego lub nie usunie wad w terminie 7 dni lub innym technicznie możliwym, Zamawiającemu przysługuje prawo dokonania naprawy na koszt i ryzyko Wykonawcy przez pracowników Zamawiającego albo powierzenia wykonania naprawy osobie trzeciej – bez utraty praw wynikających z gwarancji oraz rękojmi. </w:t>
      </w:r>
    </w:p>
    <w:p w14:paraId="56A1778A" w14:textId="1C4F0508" w:rsidR="00C84C33" w:rsidRPr="00543172" w:rsidRDefault="00C84C33">
      <w:pPr>
        <w:pStyle w:val="Akapitzlist"/>
        <w:numPr>
          <w:ilvl w:val="0"/>
          <w:numId w:val="33"/>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W razie wątpliwości Strony ustalają, że usuwając wady Wykonawca zobowiązany jest do poniesienia wszelkich kosztów robót: przygotowawczych, porządkowych, zabezpieczających, organizacji i utrzymania terenu budowy itp.; koszty dostaw, montażu i rozruchu urządzeń.</w:t>
      </w:r>
    </w:p>
    <w:p w14:paraId="0B73BBB5" w14:textId="1733D962" w:rsidR="00C84C33" w:rsidRPr="00543172" w:rsidRDefault="00C84C33">
      <w:pPr>
        <w:pStyle w:val="Akapitzlist"/>
        <w:numPr>
          <w:ilvl w:val="0"/>
          <w:numId w:val="33"/>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W razie wątpliwości Strony ustalają, że Wykonawca ponosi odpowiedzialność za działania lub zaniechania wszelkich osób, którymi posługuje się przy usuwaniu wad.  Zamawiający w każdym czasie może zażądać od Wykonawcy zmiany tych osób, jeżeli uzna, że dana osoba nie wykonuje swoich obowiązków lub wykonuje je w sposób nienależyty bądź też pomiędzy daną osobą, a personelem Zamawiającego brak jest współdziałania.</w:t>
      </w:r>
    </w:p>
    <w:p w14:paraId="71F4C8AC" w14:textId="7C2FC140" w:rsidR="00C84C33" w:rsidRPr="00543172" w:rsidRDefault="00C84C33">
      <w:pPr>
        <w:pStyle w:val="Akapitzlist"/>
        <w:numPr>
          <w:ilvl w:val="0"/>
          <w:numId w:val="33"/>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lastRenderedPageBreak/>
        <w:t>Wykonawca ponosi pełną odpowiedzialność za właściwe wykonanie usunięcia wady. Wykonawca w szczególności ponosi odpowiedzialność za wykonanie wszelkich prac zgodnie z obowiązującymi w tym zakresie przepisami. Wykonawca ponosi pełną odpowiedzialność za szkody powstałe w wyniku niewłaściwie prowadzonych prac, w tym także za pokrycie wszelkich kosztów ich usunięcia i przywrócenia uszkodzonych instalacji do prawidłowego funkcjonowania.</w:t>
      </w:r>
    </w:p>
    <w:p w14:paraId="56C357FB" w14:textId="26F7F443" w:rsidR="00C84C33" w:rsidRPr="00543172" w:rsidRDefault="00C84C33">
      <w:pPr>
        <w:pStyle w:val="Akapitzlist"/>
        <w:numPr>
          <w:ilvl w:val="0"/>
          <w:numId w:val="33"/>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Postanowienia niniejszego paragrafu stosuje się odpowiednio do wad powstałych lub ujawnionych w okresie od dnia przyjęcia przez Zamawiającego Protokołu Odbioru Częściowego potwierdzającego prawidłowe wykonanie danego zakresu umowy do dnia przyjęcia przez Zamawiającego Protokołu Odbioru Końcowego. </w:t>
      </w:r>
    </w:p>
    <w:p w14:paraId="1F132ECC" w14:textId="05E2E7C0" w:rsidR="00C84C33" w:rsidRPr="00543172" w:rsidRDefault="00C84C33">
      <w:pPr>
        <w:pStyle w:val="Akapitzlist"/>
        <w:numPr>
          <w:ilvl w:val="0"/>
          <w:numId w:val="33"/>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Strony zobowiązują się do przeprowadzenia odbioru pogwarancyjnego. Odbiór pogwarancyjny jest dokonywany po upływie terminu gwarancyjnego i polega na sprawdzeniu usunięcia wad lub usterek powstałych i ujawnionych w okresie gwarancyjnym. Zamawiający wyznacza termin komisyjnego odbioru pogwarancyjnego przed zakończeniem okresu gwarancji oraz termin na protokolarne stwierdzenie usunięcia usterek i wad. Ustala się, że w każdym przypadku komisja rozpocznie </w:t>
      </w:r>
      <w:r w:rsidR="00D47043" w:rsidRPr="00D47043">
        <w:rPr>
          <w:rFonts w:asciiTheme="minorHAnsi" w:hAnsiTheme="minorHAnsi" w:cstheme="minorHAnsi"/>
          <w:bCs/>
          <w:sz w:val="18"/>
          <w:szCs w:val="18"/>
        </w:rPr>
        <w:t>czynności</w:t>
      </w:r>
      <w:r w:rsidR="00D47043">
        <w:rPr>
          <w:rFonts w:asciiTheme="minorHAnsi" w:hAnsiTheme="minorHAnsi" w:cstheme="minorHAnsi"/>
          <w:bCs/>
          <w:color w:val="00B050"/>
          <w:sz w:val="18"/>
          <w:szCs w:val="18"/>
        </w:rPr>
        <w:t xml:space="preserve"> </w:t>
      </w:r>
      <w:r w:rsidR="00D47043" w:rsidRPr="00543172">
        <w:rPr>
          <w:rFonts w:asciiTheme="minorHAnsi" w:hAnsiTheme="minorHAnsi" w:cstheme="minorHAnsi"/>
          <w:bCs/>
          <w:color w:val="000000" w:themeColor="text1"/>
          <w:sz w:val="18"/>
          <w:szCs w:val="18"/>
        </w:rPr>
        <w:t>nie</w:t>
      </w:r>
      <w:r w:rsidRPr="00543172">
        <w:rPr>
          <w:rFonts w:asciiTheme="minorHAnsi" w:hAnsiTheme="minorHAnsi" w:cstheme="minorHAnsi"/>
          <w:bCs/>
          <w:color w:val="000000" w:themeColor="text1"/>
          <w:sz w:val="18"/>
          <w:szCs w:val="18"/>
        </w:rPr>
        <w:t xml:space="preserve"> później niż w 10 dniu przed upływem okresu gwarancji a zakończy je protokołem nie później niż w ostatnim dniu tego okresu. </w:t>
      </w:r>
    </w:p>
    <w:p w14:paraId="3DF71031" w14:textId="4A251038" w:rsidR="00C84C33" w:rsidRPr="00543172" w:rsidRDefault="00C84C33">
      <w:pPr>
        <w:pStyle w:val="Akapitzlist"/>
        <w:numPr>
          <w:ilvl w:val="0"/>
          <w:numId w:val="33"/>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W razie wątpliwości Strony ustalają, że umowa w części określającej obowiązki Wykonawcy z tytułu gwarancji, po odbiorze przedmiotu umowy, będzie stanowić dokument gwarancyjny w rozumieniu przepisów cytowanej ustawy z dnia 23.04.1964 r. − Kodeks Cywilny.</w:t>
      </w:r>
    </w:p>
    <w:p w14:paraId="4A34F799" w14:textId="77777777" w:rsidR="00C84C33" w:rsidRPr="0079346B" w:rsidRDefault="00C84C33" w:rsidP="00543172">
      <w:pPr>
        <w:jc w:val="center"/>
        <w:rPr>
          <w:rFonts w:asciiTheme="minorHAnsi" w:hAnsiTheme="minorHAnsi" w:cstheme="minorHAnsi"/>
          <w:bCs/>
          <w:color w:val="000000" w:themeColor="text1"/>
          <w:sz w:val="18"/>
          <w:szCs w:val="18"/>
        </w:rPr>
      </w:pPr>
    </w:p>
    <w:p w14:paraId="6D0B9394" w14:textId="4FE438A9"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1</w:t>
      </w:r>
      <w:r w:rsidR="00543172">
        <w:rPr>
          <w:rFonts w:asciiTheme="minorHAnsi" w:hAnsiTheme="minorHAnsi" w:cstheme="minorHAnsi"/>
          <w:b/>
          <w:color w:val="000000" w:themeColor="text1"/>
          <w:sz w:val="18"/>
          <w:szCs w:val="18"/>
        </w:rPr>
        <w:t>1</w:t>
      </w:r>
    </w:p>
    <w:p w14:paraId="70297D4A"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Ubezpieczenie</w:t>
      </w:r>
    </w:p>
    <w:p w14:paraId="02B868B6" w14:textId="30AB4E90" w:rsidR="00C84C33" w:rsidRPr="00543172" w:rsidRDefault="00C84C33">
      <w:pPr>
        <w:pStyle w:val="Akapitzlist"/>
        <w:numPr>
          <w:ilvl w:val="0"/>
          <w:numId w:val="34"/>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Wykonawca zobowiązuje się zawrzeć polisę ubezpieczeniową obejmującą ubezpieczenie od odpowiedzialności cywilnej za szkody osobowe i rzeczowe wyrządzone przy wykonywaniu przedmiotu umowy osobom trzecim z tytułu czynów niedozwolonych oraz ubezpieczenie od </w:t>
      </w:r>
      <w:proofErr w:type="spellStart"/>
      <w:r w:rsidRPr="00543172">
        <w:rPr>
          <w:rFonts w:asciiTheme="minorHAnsi" w:hAnsiTheme="minorHAnsi" w:cstheme="minorHAnsi"/>
          <w:bCs/>
          <w:color w:val="000000" w:themeColor="text1"/>
          <w:sz w:val="18"/>
          <w:szCs w:val="18"/>
        </w:rPr>
        <w:t>ryzyk</w:t>
      </w:r>
      <w:proofErr w:type="spellEnd"/>
      <w:r w:rsidRPr="00543172">
        <w:rPr>
          <w:rFonts w:asciiTheme="minorHAnsi" w:hAnsiTheme="minorHAnsi" w:cstheme="minorHAnsi"/>
          <w:bCs/>
          <w:color w:val="000000" w:themeColor="text1"/>
          <w:sz w:val="18"/>
          <w:szCs w:val="18"/>
        </w:rPr>
        <w:t xml:space="preserve"> budowlanych oraz montażowych, na wartość nie niższą niż cena ofertowa określona w ofercie Wykonawcy, stanowiącej załącznik nr 2 do umowy oraz utrzymywać ją przez cały okres realizacji robót budowlanych.</w:t>
      </w:r>
    </w:p>
    <w:p w14:paraId="7795C616" w14:textId="2E96D487" w:rsidR="00C84C33" w:rsidRPr="00543172" w:rsidRDefault="00C84C33">
      <w:pPr>
        <w:pStyle w:val="Akapitzlist"/>
        <w:numPr>
          <w:ilvl w:val="0"/>
          <w:numId w:val="34"/>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Ubezpieczenie, o którym mowa w ust. 1 niniejszego paragrafu, winno obejmować również szkody wyrządzone przez wszystkich podwykonawców i dalszych podwykonawców.</w:t>
      </w:r>
    </w:p>
    <w:p w14:paraId="47DD2E22" w14:textId="77D5A7E1" w:rsidR="00C84C33" w:rsidRPr="00543172" w:rsidRDefault="00C84C33">
      <w:pPr>
        <w:pStyle w:val="Akapitzlist"/>
        <w:numPr>
          <w:ilvl w:val="0"/>
          <w:numId w:val="34"/>
        </w:numPr>
        <w:jc w:val="both"/>
        <w:rPr>
          <w:rFonts w:asciiTheme="minorHAnsi" w:hAnsiTheme="minorHAnsi" w:cstheme="minorHAnsi"/>
          <w:b/>
          <w:sz w:val="18"/>
          <w:szCs w:val="18"/>
        </w:rPr>
      </w:pPr>
      <w:r w:rsidRPr="00543172">
        <w:rPr>
          <w:rFonts w:asciiTheme="minorHAnsi" w:hAnsiTheme="minorHAnsi" w:cstheme="minorHAnsi"/>
          <w:b/>
          <w:color w:val="000000" w:themeColor="text1"/>
          <w:sz w:val="18"/>
          <w:szCs w:val="18"/>
        </w:rPr>
        <w:t xml:space="preserve">Wykonawca przedstawi oryginał polisy ubezpieczeniowej, o której mowa w ust. 1 niniejszego paragrafu, oraz dowód zapłaty składki Zamawiającemu </w:t>
      </w:r>
      <w:r w:rsidRPr="00543172">
        <w:rPr>
          <w:rFonts w:asciiTheme="minorHAnsi" w:hAnsiTheme="minorHAnsi" w:cstheme="minorHAnsi"/>
          <w:b/>
          <w:sz w:val="18"/>
          <w:szCs w:val="18"/>
        </w:rPr>
        <w:t>w terminie 3 dni od dnia zawarcia niniejszej umowy.</w:t>
      </w:r>
    </w:p>
    <w:p w14:paraId="0B3FADBD" w14:textId="77777777" w:rsidR="00C84C33" w:rsidRPr="0079346B" w:rsidRDefault="00C84C33" w:rsidP="00C84C33">
      <w:pPr>
        <w:jc w:val="center"/>
        <w:rPr>
          <w:rFonts w:asciiTheme="minorHAnsi" w:hAnsiTheme="minorHAnsi" w:cstheme="minorHAnsi"/>
          <w:bCs/>
          <w:color w:val="000000" w:themeColor="text1"/>
          <w:sz w:val="18"/>
          <w:szCs w:val="18"/>
        </w:rPr>
      </w:pPr>
    </w:p>
    <w:p w14:paraId="24F8E7E8" w14:textId="21C864DE"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1</w:t>
      </w:r>
      <w:r w:rsidR="00543172">
        <w:rPr>
          <w:rFonts w:asciiTheme="minorHAnsi" w:hAnsiTheme="minorHAnsi" w:cstheme="minorHAnsi"/>
          <w:b/>
          <w:color w:val="000000" w:themeColor="text1"/>
          <w:sz w:val="18"/>
          <w:szCs w:val="18"/>
        </w:rPr>
        <w:t>2</w:t>
      </w:r>
    </w:p>
    <w:p w14:paraId="7BE56441" w14:textId="77777777" w:rsidR="00C84C33" w:rsidRPr="0079346B" w:rsidRDefault="00C84C33" w:rsidP="00C84C33">
      <w:pPr>
        <w:jc w:val="center"/>
        <w:rPr>
          <w:rFonts w:asciiTheme="minorHAnsi" w:hAnsiTheme="minorHAnsi" w:cstheme="minorHAnsi"/>
          <w:bCs/>
          <w:color w:val="000000" w:themeColor="text1"/>
          <w:sz w:val="18"/>
          <w:szCs w:val="18"/>
        </w:rPr>
      </w:pPr>
      <w:r w:rsidRPr="0079346B">
        <w:rPr>
          <w:rFonts w:asciiTheme="minorHAnsi" w:hAnsiTheme="minorHAnsi" w:cstheme="minorHAnsi"/>
          <w:b/>
          <w:color w:val="000000" w:themeColor="text1"/>
          <w:sz w:val="18"/>
          <w:szCs w:val="18"/>
        </w:rPr>
        <w:t>Zabezpieczenie należytego wykonania umowy</w:t>
      </w:r>
    </w:p>
    <w:p w14:paraId="2A43FB90" w14:textId="38EC1B19" w:rsidR="00C84C33" w:rsidRPr="00543172" w:rsidRDefault="00C84C33">
      <w:pPr>
        <w:pStyle w:val="Akapitzlist"/>
        <w:numPr>
          <w:ilvl w:val="0"/>
          <w:numId w:val="35"/>
        </w:numPr>
        <w:ind w:left="360"/>
        <w:jc w:val="both"/>
        <w:rPr>
          <w:rFonts w:asciiTheme="minorHAnsi" w:hAnsiTheme="minorHAnsi" w:cstheme="minorHAnsi"/>
          <w:bCs/>
          <w:sz w:val="18"/>
          <w:szCs w:val="18"/>
        </w:rPr>
      </w:pPr>
      <w:r w:rsidRPr="00543172">
        <w:rPr>
          <w:rFonts w:asciiTheme="minorHAnsi" w:hAnsiTheme="minorHAnsi" w:cstheme="minorHAnsi"/>
          <w:bCs/>
          <w:sz w:val="18"/>
          <w:szCs w:val="18"/>
        </w:rPr>
        <w:t>Zgodnie z art. 449 w zw. z art. 450 ustawy z dnia 11.09.2019</w:t>
      </w:r>
      <w:r w:rsidR="00BC13D5" w:rsidRPr="00543172">
        <w:rPr>
          <w:rFonts w:asciiTheme="minorHAnsi" w:hAnsiTheme="minorHAnsi" w:cstheme="minorHAnsi"/>
          <w:bCs/>
          <w:sz w:val="18"/>
          <w:szCs w:val="18"/>
        </w:rPr>
        <w:t xml:space="preserve"> </w:t>
      </w:r>
      <w:r w:rsidRPr="00543172">
        <w:rPr>
          <w:rFonts w:asciiTheme="minorHAnsi" w:hAnsiTheme="minorHAnsi" w:cstheme="minorHAnsi"/>
          <w:bCs/>
          <w:sz w:val="18"/>
          <w:szCs w:val="18"/>
        </w:rPr>
        <w:t xml:space="preserve">r. − Prawo zamówień publicznych, Wykonawca wniósł przed podpisaniem umowy zabezpieczenie należytego jej wykonania w formie, o której mowa w art. 450 ust. 1 cytowanej ustawy, w wysokości </w:t>
      </w:r>
      <w:r w:rsidR="00F80A53" w:rsidRPr="00543172">
        <w:rPr>
          <w:rFonts w:asciiTheme="minorHAnsi" w:hAnsiTheme="minorHAnsi" w:cstheme="minorHAnsi"/>
          <w:bCs/>
          <w:sz w:val="18"/>
          <w:szCs w:val="18"/>
        </w:rPr>
        <w:t>5</w:t>
      </w:r>
      <w:r w:rsidRPr="00543172">
        <w:rPr>
          <w:rFonts w:asciiTheme="minorHAnsi" w:hAnsiTheme="minorHAnsi" w:cstheme="minorHAnsi"/>
          <w:bCs/>
          <w:sz w:val="18"/>
          <w:szCs w:val="18"/>
        </w:rPr>
        <w:t xml:space="preserve"> % wartości wynagrodzenia, o którym mowa w § 8 ust. 1 umowy), to jest  </w:t>
      </w:r>
      <w:r w:rsidR="00F80A53" w:rsidRPr="00543172">
        <w:rPr>
          <w:rFonts w:asciiTheme="minorHAnsi" w:hAnsiTheme="minorHAnsi" w:cstheme="minorHAnsi"/>
          <w:b/>
          <w:sz w:val="18"/>
          <w:szCs w:val="18"/>
        </w:rPr>
        <w:t>…………………….</w:t>
      </w:r>
      <w:r w:rsidRPr="00543172">
        <w:rPr>
          <w:rFonts w:asciiTheme="minorHAnsi" w:hAnsiTheme="minorHAnsi" w:cstheme="minorHAnsi"/>
          <w:bCs/>
          <w:sz w:val="18"/>
          <w:szCs w:val="18"/>
        </w:rPr>
        <w:t xml:space="preserve">  </w:t>
      </w:r>
      <w:r w:rsidRPr="00543172">
        <w:rPr>
          <w:rFonts w:asciiTheme="minorHAnsi" w:hAnsiTheme="minorHAnsi" w:cstheme="minorHAnsi"/>
          <w:b/>
          <w:sz w:val="18"/>
          <w:szCs w:val="18"/>
        </w:rPr>
        <w:t>zł</w:t>
      </w:r>
      <w:r w:rsidRPr="00543172">
        <w:rPr>
          <w:rFonts w:asciiTheme="minorHAnsi" w:hAnsiTheme="minorHAnsi" w:cstheme="minorHAnsi"/>
          <w:bCs/>
          <w:sz w:val="18"/>
          <w:szCs w:val="18"/>
        </w:rPr>
        <w:t xml:space="preserve"> (słownie: </w:t>
      </w:r>
      <w:r w:rsidR="00F80A53" w:rsidRPr="00543172">
        <w:rPr>
          <w:rFonts w:asciiTheme="minorHAnsi" w:hAnsiTheme="minorHAnsi" w:cstheme="minorHAnsi"/>
          <w:bCs/>
          <w:sz w:val="18"/>
          <w:szCs w:val="18"/>
        </w:rPr>
        <w:t>……………………</w:t>
      </w:r>
      <w:r w:rsidRPr="00543172">
        <w:rPr>
          <w:rFonts w:asciiTheme="minorHAnsi" w:hAnsiTheme="minorHAnsi" w:cstheme="minorHAnsi"/>
          <w:bCs/>
          <w:sz w:val="18"/>
          <w:szCs w:val="18"/>
        </w:rPr>
        <w:t>).</w:t>
      </w:r>
    </w:p>
    <w:p w14:paraId="0D169729" w14:textId="6A787B43" w:rsidR="00C84C33" w:rsidRPr="00543172" w:rsidRDefault="00C84C33">
      <w:pPr>
        <w:pStyle w:val="Akapitzlist"/>
        <w:numPr>
          <w:ilvl w:val="0"/>
          <w:numId w:val="35"/>
        </w:numPr>
        <w:ind w:left="360"/>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Zabezpieczenie należytego wykonania Umowy, o którym mowa w ust. 1 niniejszego paragrafu, zostanie zwrócone Wykonawcy:</w:t>
      </w:r>
    </w:p>
    <w:p w14:paraId="36B1BD30" w14:textId="721B2F01" w:rsidR="00C84C33" w:rsidRPr="00543172" w:rsidRDefault="00C84C33">
      <w:pPr>
        <w:pStyle w:val="Akapitzlist"/>
        <w:numPr>
          <w:ilvl w:val="0"/>
          <w:numId w:val="36"/>
        </w:numPr>
        <w:ind w:left="360"/>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70% w terminie 30 dni od dnia wykonania zamówienia i uznania przez Zamawiającego za należycie wykonane, tj. podpisania przez Zamawiającego Protokołu Odbioru Końcowego potwierdzającego prawidłowe wykonanie umowy,</w:t>
      </w:r>
    </w:p>
    <w:p w14:paraId="5BB3A43E" w14:textId="318CE21B" w:rsidR="00C84C33" w:rsidRPr="00543172" w:rsidRDefault="00C84C33">
      <w:pPr>
        <w:pStyle w:val="Akapitzlist"/>
        <w:numPr>
          <w:ilvl w:val="0"/>
          <w:numId w:val="36"/>
        </w:numPr>
        <w:ind w:left="360"/>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30% w terminie 15 dni po upływie okresu rękojmi za wady.</w:t>
      </w:r>
    </w:p>
    <w:p w14:paraId="15B0B525" w14:textId="28F9D446" w:rsidR="00C84C33" w:rsidRPr="00543172" w:rsidRDefault="00C84C33">
      <w:pPr>
        <w:pStyle w:val="Akapitzlist"/>
        <w:numPr>
          <w:ilvl w:val="0"/>
          <w:numId w:val="35"/>
        </w:numPr>
        <w:ind w:left="360"/>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W przypadku przedłużenia terminów realizacji umowy Wykonawca zobowiązuje się do przedłużenia zabezpieczenia należytego wykonania umowy na własny koszt.</w:t>
      </w:r>
    </w:p>
    <w:p w14:paraId="3721FF05" w14:textId="77777777" w:rsidR="00C84C33" w:rsidRPr="0079346B" w:rsidRDefault="00C84C33" w:rsidP="0047344F">
      <w:pPr>
        <w:jc w:val="both"/>
        <w:rPr>
          <w:rFonts w:asciiTheme="minorHAnsi" w:hAnsiTheme="minorHAnsi" w:cstheme="minorHAnsi"/>
          <w:bCs/>
          <w:color w:val="000000" w:themeColor="text1"/>
          <w:sz w:val="18"/>
          <w:szCs w:val="18"/>
        </w:rPr>
      </w:pPr>
    </w:p>
    <w:p w14:paraId="2E412D99" w14:textId="656E1A61"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1</w:t>
      </w:r>
      <w:r w:rsidR="00543172">
        <w:rPr>
          <w:rFonts w:asciiTheme="minorHAnsi" w:hAnsiTheme="minorHAnsi" w:cstheme="minorHAnsi"/>
          <w:b/>
          <w:color w:val="000000" w:themeColor="text1"/>
          <w:sz w:val="18"/>
          <w:szCs w:val="18"/>
        </w:rPr>
        <w:t>3</w:t>
      </w:r>
    </w:p>
    <w:p w14:paraId="157F04B3"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Wymiana informacji i osoby odpowiedzialne za realizację umowy</w:t>
      </w:r>
    </w:p>
    <w:p w14:paraId="44E410C2" w14:textId="728C444B" w:rsidR="00C84C33" w:rsidRPr="00543172" w:rsidRDefault="00C84C33">
      <w:pPr>
        <w:pStyle w:val="Akapitzlist"/>
        <w:numPr>
          <w:ilvl w:val="2"/>
          <w:numId w:val="37"/>
        </w:numPr>
        <w:ind w:left="360"/>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Wszelkie oświadczenia i korespondencja kierowana do którejkolwiek ze Stron na podstawie umowy lub związane z Umową, dla których Strony nie zastrzegły, że mogą być przekazywane w formie elektronicznej, powinny być doręczone osobiście, przesyłane pocztą lub kurierem do Strony będącej adresatem na adres wyszczególniony w Umowie bądź na adres wskazany na piśmie w celu przesyłania korespondencji.</w:t>
      </w:r>
    </w:p>
    <w:p w14:paraId="7C63B21F" w14:textId="2D3EF4FD" w:rsidR="00C84C33" w:rsidRPr="00543172" w:rsidRDefault="00C84C33">
      <w:pPr>
        <w:pStyle w:val="Akapitzlist"/>
        <w:numPr>
          <w:ilvl w:val="2"/>
          <w:numId w:val="37"/>
        </w:numPr>
        <w:ind w:left="360"/>
        <w:jc w:val="both"/>
        <w:rPr>
          <w:rFonts w:asciiTheme="minorHAnsi" w:hAnsiTheme="minorHAnsi" w:cstheme="minorHAnsi"/>
          <w:bCs/>
          <w:sz w:val="18"/>
          <w:szCs w:val="18"/>
        </w:rPr>
      </w:pPr>
      <w:r w:rsidRPr="00543172">
        <w:rPr>
          <w:rFonts w:asciiTheme="minorHAnsi" w:hAnsiTheme="minorHAnsi" w:cstheme="minorHAnsi"/>
          <w:bCs/>
          <w:sz w:val="18"/>
          <w:szCs w:val="18"/>
        </w:rPr>
        <w:t xml:space="preserve">Osobą odpowiedzialną za realizację umowy oraz koordynatorem czynności osób wykonujących nadzór inwestorski po stronie Wykonawcy jest: </w:t>
      </w:r>
      <w:r w:rsidR="00F80A53" w:rsidRPr="00543172">
        <w:rPr>
          <w:rFonts w:asciiTheme="minorHAnsi" w:hAnsiTheme="minorHAnsi" w:cstheme="minorHAnsi"/>
          <w:bCs/>
          <w:sz w:val="18"/>
          <w:szCs w:val="18"/>
        </w:rPr>
        <w:t>…………………………………….</w:t>
      </w:r>
      <w:r w:rsidR="009353C0" w:rsidRPr="00543172">
        <w:rPr>
          <w:rFonts w:asciiTheme="minorHAnsi" w:hAnsiTheme="minorHAnsi" w:cstheme="minorHAnsi"/>
          <w:bCs/>
          <w:sz w:val="18"/>
          <w:szCs w:val="18"/>
        </w:rPr>
        <w:t xml:space="preserve">, e-mail: </w:t>
      </w:r>
      <w:r w:rsidR="004E20D4" w:rsidRPr="00543172">
        <w:rPr>
          <w:rFonts w:asciiTheme="minorHAnsi" w:hAnsiTheme="minorHAnsi" w:cstheme="minorHAnsi"/>
          <w:bCs/>
          <w:sz w:val="18"/>
          <w:szCs w:val="18"/>
        </w:rPr>
        <w:t>…………………..; tel. ……………………..</w:t>
      </w:r>
      <w:r w:rsidR="009353C0" w:rsidRPr="00543172">
        <w:rPr>
          <w:rFonts w:asciiTheme="minorHAnsi" w:hAnsiTheme="minorHAnsi" w:cstheme="minorHAnsi"/>
          <w:bCs/>
          <w:sz w:val="18"/>
          <w:szCs w:val="18"/>
        </w:rPr>
        <w:t>.</w:t>
      </w:r>
    </w:p>
    <w:p w14:paraId="17B552B0" w14:textId="70A2A5CB" w:rsidR="00C84C33" w:rsidRPr="00543172" w:rsidRDefault="00C84C33">
      <w:pPr>
        <w:pStyle w:val="Akapitzlist"/>
        <w:numPr>
          <w:ilvl w:val="2"/>
          <w:numId w:val="37"/>
        </w:numPr>
        <w:ind w:left="360"/>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Osobą odpowiedzialną za realizację umowy po stronie Zamawiającego jest: </w:t>
      </w:r>
      <w:r w:rsidR="004E20D4" w:rsidRPr="00543172">
        <w:rPr>
          <w:rFonts w:asciiTheme="minorHAnsi" w:hAnsiTheme="minorHAnsi" w:cstheme="minorHAnsi"/>
          <w:bCs/>
          <w:color w:val="000000" w:themeColor="text1"/>
          <w:sz w:val="18"/>
          <w:szCs w:val="18"/>
        </w:rPr>
        <w:t>…………………………..</w:t>
      </w:r>
      <w:r w:rsidR="00006F78" w:rsidRPr="00543172">
        <w:rPr>
          <w:rFonts w:asciiTheme="minorHAnsi" w:hAnsiTheme="minorHAnsi" w:cstheme="minorHAnsi"/>
          <w:bCs/>
          <w:color w:val="000000" w:themeColor="text1"/>
          <w:sz w:val="18"/>
          <w:szCs w:val="18"/>
        </w:rPr>
        <w:t xml:space="preserve">, e-mail: </w:t>
      </w:r>
      <w:r w:rsidR="004E20D4" w:rsidRPr="00543172">
        <w:rPr>
          <w:rFonts w:asciiTheme="minorHAnsi" w:hAnsiTheme="minorHAnsi" w:cstheme="minorHAnsi"/>
          <w:bCs/>
          <w:color w:val="000000" w:themeColor="text1"/>
          <w:sz w:val="18"/>
          <w:szCs w:val="18"/>
        </w:rPr>
        <w:t>…………………</w:t>
      </w:r>
      <w:r w:rsidR="00006F78" w:rsidRPr="00543172">
        <w:rPr>
          <w:rFonts w:asciiTheme="minorHAnsi" w:hAnsiTheme="minorHAnsi" w:cstheme="minorHAnsi"/>
          <w:bCs/>
          <w:color w:val="000000" w:themeColor="text1"/>
          <w:sz w:val="18"/>
          <w:szCs w:val="18"/>
        </w:rPr>
        <w:t xml:space="preserve">, tel. </w:t>
      </w:r>
      <w:r w:rsidR="004E20D4" w:rsidRPr="00543172">
        <w:rPr>
          <w:rFonts w:asciiTheme="minorHAnsi" w:hAnsiTheme="minorHAnsi" w:cstheme="minorHAnsi"/>
          <w:bCs/>
          <w:color w:val="000000" w:themeColor="text1"/>
          <w:sz w:val="18"/>
          <w:szCs w:val="18"/>
        </w:rPr>
        <w:t>…………………</w:t>
      </w:r>
      <w:r w:rsidRPr="00543172">
        <w:rPr>
          <w:rFonts w:asciiTheme="minorHAnsi" w:hAnsiTheme="minorHAnsi" w:cstheme="minorHAnsi"/>
          <w:bCs/>
          <w:color w:val="000000" w:themeColor="text1"/>
          <w:sz w:val="18"/>
          <w:szCs w:val="18"/>
        </w:rPr>
        <w:t>.</w:t>
      </w:r>
    </w:p>
    <w:p w14:paraId="2231F47E" w14:textId="446E9F98" w:rsidR="00C84C33" w:rsidRPr="00543172" w:rsidRDefault="00C84C33">
      <w:pPr>
        <w:pStyle w:val="Akapitzlist"/>
        <w:numPr>
          <w:ilvl w:val="2"/>
          <w:numId w:val="37"/>
        </w:numPr>
        <w:ind w:left="360"/>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Każda ze Stron może zawiadomić drugą Stronę na piśmie o zmianie powyższych osób lub danych w trybie przewidzianym dla zawiadomień. Zmiana osób, o których mowa w ust. 2 i ust. 3 niniejszego paragrafu, nie stanowi zmiany niniejszej umowy i nie wymaga dla swej skuteczności zawarcia aneksu do umowy. </w:t>
      </w:r>
    </w:p>
    <w:p w14:paraId="717D5558" w14:textId="77777777" w:rsidR="00C84C33" w:rsidRPr="0079346B" w:rsidRDefault="00C84C33" w:rsidP="00543172">
      <w:pPr>
        <w:jc w:val="both"/>
        <w:rPr>
          <w:rFonts w:asciiTheme="minorHAnsi" w:hAnsiTheme="minorHAnsi" w:cstheme="minorHAnsi"/>
          <w:bCs/>
          <w:color w:val="000000" w:themeColor="text1"/>
          <w:sz w:val="18"/>
          <w:szCs w:val="18"/>
        </w:rPr>
      </w:pPr>
    </w:p>
    <w:p w14:paraId="70400D6C" w14:textId="11EBB7FE" w:rsidR="00C84C33" w:rsidRPr="00C91FEA" w:rsidRDefault="00C84C33" w:rsidP="00543172">
      <w:pPr>
        <w:pStyle w:val="Akapitzlist"/>
        <w:ind w:left="0"/>
        <w:jc w:val="center"/>
        <w:rPr>
          <w:rFonts w:asciiTheme="minorHAnsi" w:hAnsiTheme="minorHAnsi" w:cstheme="minorHAnsi"/>
          <w:b/>
          <w:sz w:val="18"/>
          <w:szCs w:val="18"/>
        </w:rPr>
      </w:pPr>
      <w:r w:rsidRPr="00C91FEA">
        <w:rPr>
          <w:rFonts w:asciiTheme="minorHAnsi" w:hAnsiTheme="minorHAnsi" w:cstheme="minorHAnsi"/>
          <w:b/>
          <w:sz w:val="18"/>
          <w:szCs w:val="18"/>
        </w:rPr>
        <w:t>§ 1</w:t>
      </w:r>
      <w:r w:rsidR="003465F3" w:rsidRPr="00C91FEA">
        <w:rPr>
          <w:rFonts w:asciiTheme="minorHAnsi" w:hAnsiTheme="minorHAnsi" w:cstheme="minorHAnsi"/>
          <w:b/>
          <w:sz w:val="18"/>
          <w:szCs w:val="18"/>
        </w:rPr>
        <w:t>4</w:t>
      </w:r>
    </w:p>
    <w:p w14:paraId="644FDD32" w14:textId="77777777" w:rsidR="00C84C33" w:rsidRPr="00C91FEA" w:rsidRDefault="00C84C33" w:rsidP="00543172">
      <w:pPr>
        <w:pStyle w:val="Akapitzlist"/>
        <w:ind w:left="0"/>
        <w:jc w:val="center"/>
        <w:rPr>
          <w:rFonts w:asciiTheme="minorHAnsi" w:hAnsiTheme="minorHAnsi" w:cstheme="minorHAnsi"/>
          <w:b/>
          <w:sz w:val="18"/>
          <w:szCs w:val="18"/>
        </w:rPr>
      </w:pPr>
      <w:r w:rsidRPr="00C91FEA">
        <w:rPr>
          <w:rFonts w:asciiTheme="minorHAnsi" w:hAnsiTheme="minorHAnsi" w:cstheme="minorHAnsi"/>
          <w:b/>
          <w:sz w:val="18"/>
          <w:szCs w:val="18"/>
        </w:rPr>
        <w:t>Zmiana umowy</w:t>
      </w:r>
    </w:p>
    <w:p w14:paraId="53B3D97B" w14:textId="35FB1F95" w:rsidR="0035369E" w:rsidRPr="00543172" w:rsidRDefault="0035369E">
      <w:pPr>
        <w:pStyle w:val="Akapitzlist"/>
        <w:numPr>
          <w:ilvl w:val="0"/>
          <w:numId w:val="38"/>
        </w:numPr>
        <w:ind w:left="360"/>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Wszystkie zmiany lub uzupełnienia postanowień umowy wymagają formy pisemnej pod rygorem nieważności, z</w:t>
      </w:r>
      <w:r w:rsidR="009C1CC7">
        <w:rPr>
          <w:rFonts w:asciiTheme="minorHAnsi" w:hAnsiTheme="minorHAnsi" w:cstheme="minorHAnsi"/>
          <w:bCs/>
          <w:color w:val="000000" w:themeColor="text1"/>
          <w:sz w:val="18"/>
          <w:szCs w:val="18"/>
        </w:rPr>
        <w:t> </w:t>
      </w:r>
      <w:r w:rsidRPr="00543172">
        <w:rPr>
          <w:rFonts w:asciiTheme="minorHAnsi" w:hAnsiTheme="minorHAnsi" w:cstheme="minorHAnsi"/>
          <w:bCs/>
          <w:color w:val="000000" w:themeColor="text1"/>
          <w:sz w:val="18"/>
          <w:szCs w:val="18"/>
        </w:rPr>
        <w:t xml:space="preserve">zastrzeżeniem ust. 2 niniejszego paragrafu. </w:t>
      </w:r>
    </w:p>
    <w:p w14:paraId="35AB258A" w14:textId="0D6C6D34" w:rsidR="0035369E" w:rsidRPr="00543172" w:rsidRDefault="0035369E">
      <w:pPr>
        <w:pStyle w:val="Akapitzlist"/>
        <w:numPr>
          <w:ilvl w:val="0"/>
          <w:numId w:val="38"/>
        </w:numPr>
        <w:ind w:left="360"/>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Zakazuje się istotnych zmian postanowień zawartej umowy w stosunku do treści oferty, na podstawie której dokonano wyboru Wykonawcy, chyba że zachodzi co najmniej jedna z okoliczności wymienionych w ust. 3 niniejszego paragrafu.</w:t>
      </w:r>
    </w:p>
    <w:p w14:paraId="01CC0185" w14:textId="7CB62356" w:rsidR="0035369E" w:rsidRPr="00543172" w:rsidRDefault="0035369E">
      <w:pPr>
        <w:pStyle w:val="Akapitzlist"/>
        <w:numPr>
          <w:ilvl w:val="0"/>
          <w:numId w:val="38"/>
        </w:numPr>
        <w:ind w:left="360"/>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Zgodnie z art. 455 ust. 1 ustawy z dnia 11.09.2019 r. - Prawo zamówień publicznych, Zamawiający przewiduje następujące możliwości zmiany umowy, w stosunku do treści oferty, na podstawie której dokonano wyboru Wykonawcy:</w:t>
      </w:r>
    </w:p>
    <w:p w14:paraId="0A62EB64" w14:textId="5A7EB7A1" w:rsidR="0035369E" w:rsidRPr="00543172" w:rsidRDefault="0035369E">
      <w:pPr>
        <w:pStyle w:val="Akapitzlist"/>
        <w:numPr>
          <w:ilvl w:val="0"/>
          <w:numId w:val="39"/>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w przypadkach, o których mowa w art. 455 ust. 1 pkt 2) – 4) oraz ust. 2 ustawy z dnia 11.09.2019 r. - Prawo zamówień publicznych,</w:t>
      </w:r>
    </w:p>
    <w:p w14:paraId="0FED04EB" w14:textId="285DEC4F" w:rsidR="0035369E" w:rsidRPr="00543172" w:rsidRDefault="0035369E">
      <w:pPr>
        <w:pStyle w:val="Akapitzlist"/>
        <w:numPr>
          <w:ilvl w:val="0"/>
          <w:numId w:val="39"/>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zmiana terminu wykonania przedmiotu umowy:</w:t>
      </w:r>
    </w:p>
    <w:p w14:paraId="12E26E93" w14:textId="5E94EEB6" w:rsidR="0035369E" w:rsidRPr="00543172" w:rsidRDefault="0035369E" w:rsidP="00C84519">
      <w:pPr>
        <w:pStyle w:val="Akapitzlist"/>
        <w:numPr>
          <w:ilvl w:val="0"/>
          <w:numId w:val="40"/>
        </w:numPr>
        <w:ind w:left="993" w:hanging="284"/>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w przypadku zmiany przepisów powodujących konieczność zastosowania innych rozwiązań niż zakładano w opisie przedmiotu zamówienia, zawartego w SWZ, stanowiącej stanowiącym załącznik nr 1a do Umowy,</w:t>
      </w:r>
    </w:p>
    <w:p w14:paraId="13B8C560" w14:textId="0259068C" w:rsidR="0035369E" w:rsidRPr="00543172" w:rsidRDefault="0035369E" w:rsidP="00C84519">
      <w:pPr>
        <w:pStyle w:val="Akapitzlist"/>
        <w:numPr>
          <w:ilvl w:val="0"/>
          <w:numId w:val="40"/>
        </w:numPr>
        <w:ind w:left="993" w:hanging="284"/>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w przypadku zmiany przepisów powodujących konieczność uzyskania dokumentów, których te przepisy wymagają,</w:t>
      </w:r>
    </w:p>
    <w:p w14:paraId="3278A60A" w14:textId="540F7739" w:rsidR="0035369E" w:rsidRPr="00543172" w:rsidRDefault="0035369E" w:rsidP="00C84519">
      <w:pPr>
        <w:pStyle w:val="Akapitzlist"/>
        <w:numPr>
          <w:ilvl w:val="0"/>
          <w:numId w:val="40"/>
        </w:numPr>
        <w:ind w:left="993" w:hanging="284"/>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na skutek działania organów administracji, a w szczególności odmowy lub opóźnienia wydania przez organy administracji lub inne podmioty wymaganych decyzji, zezwoleń, uzgodnień, z przyczyn niezawinionych przez Wykonawcę,</w:t>
      </w:r>
    </w:p>
    <w:p w14:paraId="5986ABA1" w14:textId="02F7D797" w:rsidR="0035369E" w:rsidRPr="00543172" w:rsidRDefault="0035369E" w:rsidP="00C84519">
      <w:pPr>
        <w:pStyle w:val="Akapitzlist"/>
        <w:numPr>
          <w:ilvl w:val="0"/>
          <w:numId w:val="40"/>
        </w:numPr>
        <w:ind w:left="993" w:hanging="284"/>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w przypadku wystąpienia siły wyższej, rozumianej jako zdarzenie poza kontrolą Strony, występujące po podpisaniu umowy, nieprzewidywalne, nadzwyczajne, niemożliwe do zapobieżenia, uniemożliwiające racjonalne wykonanie przez jedną ze Stron jej zobowiązań wynikających z umowy (takie zdarzenia obejmują w szczególności: wojny, zamieszki, ataki terrorystyczne, rewolucje, pożary, epidemie skutkujące wprowadzeniem obostrzeń wyłączających możliwość prowadzenia prac wchodzących w zakres umowy, embarga przewozowe, ogłoszone strajki generalne w</w:t>
      </w:r>
      <w:r w:rsidR="009C1CC7">
        <w:rPr>
          <w:rFonts w:asciiTheme="minorHAnsi" w:hAnsiTheme="minorHAnsi" w:cstheme="minorHAnsi"/>
          <w:bCs/>
          <w:color w:val="000000" w:themeColor="text1"/>
          <w:sz w:val="18"/>
          <w:szCs w:val="18"/>
        </w:rPr>
        <w:t> </w:t>
      </w:r>
      <w:r w:rsidRPr="00543172">
        <w:rPr>
          <w:rFonts w:asciiTheme="minorHAnsi" w:hAnsiTheme="minorHAnsi" w:cstheme="minorHAnsi"/>
          <w:bCs/>
          <w:color w:val="000000" w:themeColor="text1"/>
          <w:sz w:val="18"/>
          <w:szCs w:val="18"/>
        </w:rPr>
        <w:t>odnośnych gałęziach przemysłu, klęski żywiołowe),</w:t>
      </w:r>
    </w:p>
    <w:p w14:paraId="1E732774" w14:textId="1CEE95D0" w:rsidR="0035369E" w:rsidRPr="00543172" w:rsidRDefault="0035369E" w:rsidP="00C84519">
      <w:pPr>
        <w:pStyle w:val="Akapitzlist"/>
        <w:numPr>
          <w:ilvl w:val="0"/>
          <w:numId w:val="40"/>
        </w:numPr>
        <w:ind w:left="993" w:hanging="284"/>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w przypadku wystąpienia przestojów lub opóźnień wynikających z przyczyn leżących po stronie Zamawiającego lub osób trzecich oraz mających bezpośredni wpływ na terminowość wykonania przedmiotu umowy lub dochowanie terminów pośrednich, </w:t>
      </w:r>
    </w:p>
    <w:p w14:paraId="42BD54C6" w14:textId="55601667" w:rsidR="0035369E" w:rsidRPr="00543172" w:rsidRDefault="0035369E" w:rsidP="00C84519">
      <w:pPr>
        <w:pStyle w:val="Akapitzlist"/>
        <w:numPr>
          <w:ilvl w:val="0"/>
          <w:numId w:val="40"/>
        </w:numPr>
        <w:ind w:left="993" w:hanging="284"/>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na skutek uzgodnień pomiędzy Stronami dotyczących skrócenia terminu wykonania przedmiotu umowy,</w:t>
      </w:r>
    </w:p>
    <w:p w14:paraId="7469FC47" w14:textId="10344AC2" w:rsidR="0035369E" w:rsidRPr="00543172" w:rsidRDefault="0035369E" w:rsidP="00C84519">
      <w:pPr>
        <w:pStyle w:val="Akapitzlist"/>
        <w:numPr>
          <w:ilvl w:val="0"/>
          <w:numId w:val="40"/>
        </w:numPr>
        <w:ind w:left="993" w:hanging="284"/>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w przypadku zmiany obowiązujących przepisów prawa lub wytycznych mających wpływ na realizację umowy,</w:t>
      </w:r>
    </w:p>
    <w:p w14:paraId="66E568AC" w14:textId="77777777" w:rsidR="0083061F" w:rsidRPr="006F7DEA" w:rsidRDefault="0035369E" w:rsidP="00C84519">
      <w:pPr>
        <w:pStyle w:val="Akapitzlist"/>
        <w:numPr>
          <w:ilvl w:val="0"/>
          <w:numId w:val="40"/>
        </w:numPr>
        <w:ind w:left="993" w:hanging="284"/>
        <w:jc w:val="both"/>
        <w:rPr>
          <w:rFonts w:asciiTheme="minorHAnsi" w:hAnsiTheme="minorHAnsi" w:cstheme="minorHAnsi"/>
          <w:bCs/>
          <w:sz w:val="18"/>
          <w:szCs w:val="18"/>
        </w:rPr>
      </w:pPr>
      <w:r w:rsidRPr="006F7DEA">
        <w:rPr>
          <w:rFonts w:asciiTheme="minorHAnsi" w:hAnsiTheme="minorHAnsi" w:cstheme="minorHAnsi"/>
          <w:bCs/>
          <w:sz w:val="18"/>
          <w:szCs w:val="18"/>
        </w:rPr>
        <w:t>w przypadku zmiany terminów realizacji projektu, o którym mowa w preambule niniejszej umowy,</w:t>
      </w:r>
    </w:p>
    <w:p w14:paraId="1FC53562" w14:textId="03F5AF25" w:rsidR="0035369E" w:rsidRPr="0083061F" w:rsidRDefault="004E20D4">
      <w:pPr>
        <w:pStyle w:val="Akapitzlist"/>
        <w:numPr>
          <w:ilvl w:val="0"/>
          <w:numId w:val="39"/>
        </w:numPr>
        <w:jc w:val="both"/>
        <w:rPr>
          <w:rFonts w:asciiTheme="minorHAnsi" w:hAnsiTheme="minorHAnsi" w:cstheme="minorHAnsi"/>
          <w:bCs/>
          <w:color w:val="EE0000"/>
          <w:sz w:val="18"/>
          <w:szCs w:val="18"/>
        </w:rPr>
      </w:pPr>
      <w:r w:rsidRPr="0083061F">
        <w:rPr>
          <w:rFonts w:asciiTheme="minorHAnsi" w:hAnsiTheme="minorHAnsi" w:cstheme="minorHAnsi"/>
          <w:bCs/>
          <w:color w:val="000000" w:themeColor="text1"/>
          <w:sz w:val="18"/>
          <w:szCs w:val="18"/>
        </w:rPr>
        <w:t xml:space="preserve"> </w:t>
      </w:r>
      <w:r w:rsidR="0035369E" w:rsidRPr="0083061F">
        <w:rPr>
          <w:rFonts w:asciiTheme="minorHAnsi" w:hAnsiTheme="minorHAnsi" w:cstheme="minorHAnsi"/>
          <w:bCs/>
          <w:color w:val="000000" w:themeColor="text1"/>
          <w:sz w:val="18"/>
          <w:szCs w:val="18"/>
        </w:rPr>
        <w:t>zmiany osobowe w przypadku:</w:t>
      </w:r>
    </w:p>
    <w:p w14:paraId="6B9DAFB0" w14:textId="049510FC" w:rsidR="0035369E" w:rsidRPr="00543172" w:rsidRDefault="0035369E" w:rsidP="00C84519">
      <w:pPr>
        <w:pStyle w:val="Akapitzlist"/>
        <w:numPr>
          <w:ilvl w:val="0"/>
          <w:numId w:val="41"/>
        </w:numPr>
        <w:ind w:left="993" w:hanging="284"/>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zmiany osób realizujących umowę pod warunkiem, że osoby te będą spełniały wymagania określone w SWZ,</w:t>
      </w:r>
    </w:p>
    <w:p w14:paraId="1B69F0E5" w14:textId="78E8E572" w:rsidR="0035369E" w:rsidRPr="00543172" w:rsidRDefault="0035369E" w:rsidP="00C84519">
      <w:pPr>
        <w:pStyle w:val="Akapitzlist"/>
        <w:numPr>
          <w:ilvl w:val="0"/>
          <w:numId w:val="41"/>
        </w:numPr>
        <w:ind w:left="993" w:hanging="284"/>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zmiana podwykonawcy, przy pomocy, którego Wykonawca wykonuje przedmiot umowy, wskazanego w ofercie Wykonawcy, stanowiącej załącznik nr 2 do umowy, w przypadku, gdy nowy podwykonawca posiada tożsamą wiedzę i doświadczenie zawodowe, potencjał techniczny oraz osoby zdolne do wykonania zamówienia, a także jest w sytuacji ekonomiczniej i finansowej, jak dotychczasowy podwykonawca,</w:t>
      </w:r>
    </w:p>
    <w:p w14:paraId="4A4B41B4" w14:textId="16B5668C" w:rsidR="0035369E" w:rsidRPr="00543172" w:rsidRDefault="0035369E" w:rsidP="00C84519">
      <w:pPr>
        <w:pStyle w:val="Akapitzlist"/>
        <w:numPr>
          <w:ilvl w:val="0"/>
          <w:numId w:val="41"/>
        </w:numPr>
        <w:ind w:left="993" w:hanging="284"/>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rozszerzenie zakresu podwykonawstwa w porównaniu do wskazanego w ofercie Wykonawcy, stanowiącej załącznik nr 2 do umowy, o ile posłużenie się podwykonawcą doprowadzi do skrócenia terminu wykonania przedmiotu umowy, </w:t>
      </w:r>
    </w:p>
    <w:p w14:paraId="44247F4A" w14:textId="69AB2CBE" w:rsidR="0035369E" w:rsidRPr="00543172" w:rsidRDefault="0035369E" w:rsidP="00C84519">
      <w:pPr>
        <w:pStyle w:val="Akapitzlist"/>
        <w:numPr>
          <w:ilvl w:val="0"/>
          <w:numId w:val="41"/>
        </w:numPr>
        <w:ind w:left="993" w:hanging="284"/>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powierzenia części zamówienia podwykonawcy w trakcie realizacji Umowy, jeżeli Wykonawca nie zakładał wykonania Umowy przy pomocy podwykonawcy(-</w:t>
      </w:r>
      <w:proofErr w:type="spellStart"/>
      <w:r w:rsidRPr="00543172">
        <w:rPr>
          <w:rFonts w:asciiTheme="minorHAnsi" w:hAnsiTheme="minorHAnsi" w:cstheme="minorHAnsi"/>
          <w:bCs/>
          <w:color w:val="000000" w:themeColor="text1"/>
          <w:sz w:val="18"/>
          <w:szCs w:val="18"/>
        </w:rPr>
        <w:t>ców</w:t>
      </w:r>
      <w:proofErr w:type="spellEnd"/>
      <w:r w:rsidRPr="00543172">
        <w:rPr>
          <w:rFonts w:asciiTheme="minorHAnsi" w:hAnsiTheme="minorHAnsi" w:cstheme="minorHAnsi"/>
          <w:bCs/>
          <w:color w:val="000000" w:themeColor="text1"/>
          <w:sz w:val="18"/>
          <w:szCs w:val="18"/>
        </w:rPr>
        <w:t>) na etapie składania ofert,</w:t>
      </w:r>
    </w:p>
    <w:p w14:paraId="47341F1C" w14:textId="76AA9AB6" w:rsidR="0035369E" w:rsidRPr="00543172" w:rsidRDefault="0035369E">
      <w:pPr>
        <w:pStyle w:val="Akapitzlist"/>
        <w:numPr>
          <w:ilvl w:val="0"/>
          <w:numId w:val="39"/>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stosowna zmiana wynagrodzenia poprzez jego podwyższenie lub obniżenie w przypadku zmiany stawki podatku od towarów i usług, tj. zmiany o kwotę stanowiącą różnicę wynikającą ze zmiany stawki ww. podatku w stosunku do stawki wskazanej w umowie – jeżeli taka zmiana stawki podatku od towarów i usług będzie miała wpływ na koszty wykonania umowy przez Wykonawcę, tj. zgodnie z art. 436 pkt 4 lit. b) </w:t>
      </w:r>
      <w:proofErr w:type="spellStart"/>
      <w:r w:rsidRPr="00543172">
        <w:rPr>
          <w:rFonts w:asciiTheme="minorHAnsi" w:hAnsiTheme="minorHAnsi" w:cstheme="minorHAnsi"/>
          <w:bCs/>
          <w:color w:val="000000" w:themeColor="text1"/>
          <w:sz w:val="18"/>
          <w:szCs w:val="18"/>
        </w:rPr>
        <w:t>tiret</w:t>
      </w:r>
      <w:proofErr w:type="spellEnd"/>
      <w:r w:rsidRPr="00543172">
        <w:rPr>
          <w:rFonts w:asciiTheme="minorHAnsi" w:hAnsiTheme="minorHAnsi" w:cstheme="minorHAnsi"/>
          <w:bCs/>
          <w:color w:val="000000" w:themeColor="text1"/>
          <w:sz w:val="18"/>
          <w:szCs w:val="18"/>
        </w:rPr>
        <w:t xml:space="preserve"> pierwszy ustawy z dnia 11.09.2019 r. – prawo zamówień publicznych,</w:t>
      </w:r>
    </w:p>
    <w:p w14:paraId="359A5E39" w14:textId="5818590F" w:rsidR="0035369E" w:rsidRPr="00543172" w:rsidRDefault="0035369E">
      <w:pPr>
        <w:pStyle w:val="Akapitzlist"/>
        <w:numPr>
          <w:ilvl w:val="0"/>
          <w:numId w:val="39"/>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stosowna zmiana wynagrodzenia poprzez jego podwyższenie lub obniżenie w przypadku zmiany wysokości minimalnego wynagrodzenia za pracę ustalonego na podstawie art. 2 ust. 3-5 ustawy z dnia 10 października 2002 r. o minimalnym wynagrodzeniu za pracę w stosunku do obowiązującego w dniu podpisania umowy, tj. zmiana o kwotę stanowiącą różnicę wynikającą ze zmiany ww. wynagrodzenia minimalnego w stosunku do minimalnego wynagrodzenia obowiązującego w dniu podpisania umowy – jeżeli taka zmiana wysokości minimalnego wynagrodzenia za pracę będzie miała wpływ na koszty wykonania umowy przez Wykonawcę, tj. zgodnie art. 436 pkt 4 lit. b) </w:t>
      </w:r>
      <w:proofErr w:type="spellStart"/>
      <w:r w:rsidRPr="00543172">
        <w:rPr>
          <w:rFonts w:asciiTheme="minorHAnsi" w:hAnsiTheme="minorHAnsi" w:cstheme="minorHAnsi"/>
          <w:bCs/>
          <w:color w:val="000000" w:themeColor="text1"/>
          <w:sz w:val="18"/>
          <w:szCs w:val="18"/>
        </w:rPr>
        <w:t>tiret</w:t>
      </w:r>
      <w:proofErr w:type="spellEnd"/>
      <w:r w:rsidRPr="00543172">
        <w:rPr>
          <w:rFonts w:asciiTheme="minorHAnsi" w:hAnsiTheme="minorHAnsi" w:cstheme="minorHAnsi"/>
          <w:bCs/>
          <w:color w:val="000000" w:themeColor="text1"/>
          <w:sz w:val="18"/>
          <w:szCs w:val="18"/>
        </w:rPr>
        <w:t xml:space="preserve"> drugi ustawy z dnia 11.09.2019 r. – prawo zamówień publicznych,</w:t>
      </w:r>
    </w:p>
    <w:p w14:paraId="7E1D7D81" w14:textId="6A791F69" w:rsidR="0035369E" w:rsidRPr="00543172" w:rsidRDefault="0035369E">
      <w:pPr>
        <w:pStyle w:val="Akapitzlist"/>
        <w:numPr>
          <w:ilvl w:val="0"/>
          <w:numId w:val="39"/>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stosowna zmiana wynagrodzenia poprzez jego podwyższenie lub obniżenie w przypadku zmiany zasad podlegania ubezpieczeniom społecznym lub ubezpieczeniu zdrowotnemu lub wysokości stawki składki na ubezpieczenia społeczne </w:t>
      </w:r>
      <w:r w:rsidRPr="00543172">
        <w:rPr>
          <w:rFonts w:asciiTheme="minorHAnsi" w:hAnsiTheme="minorHAnsi" w:cstheme="minorHAnsi"/>
          <w:bCs/>
          <w:color w:val="000000" w:themeColor="text1"/>
          <w:sz w:val="18"/>
          <w:szCs w:val="18"/>
        </w:rPr>
        <w:lastRenderedPageBreak/>
        <w:t xml:space="preserve">lub zdrowotne w stosunku do obowiązujących w dniu podpisania umowy, tj. zmiana o kwotę stanowiącą różnicę wynikającą ze zmiany ww. zasad bądź stawek ubezpieczeń społecznych lub ubezpieczenia zdrowotnego w stosunku do zasad bądź stawek obowiązujących w dniu podpisania umowy – jeżeli taka zmiana zasad podlegania ubezpieczeniom społecznym lub ubezpieczeniu zdrowotnemu lub wysokości stawki składki na ubezpieczenia społeczne lub zdrowotne będzie miała wpływ na koszty wykonania umowy przez Wykonawcę, tj. zgodnie z art. 436 pkt 4 lit. b) </w:t>
      </w:r>
      <w:proofErr w:type="spellStart"/>
      <w:r w:rsidRPr="00543172">
        <w:rPr>
          <w:rFonts w:asciiTheme="minorHAnsi" w:hAnsiTheme="minorHAnsi" w:cstheme="minorHAnsi"/>
          <w:bCs/>
          <w:color w:val="000000" w:themeColor="text1"/>
          <w:sz w:val="18"/>
          <w:szCs w:val="18"/>
        </w:rPr>
        <w:t>tiret</w:t>
      </w:r>
      <w:proofErr w:type="spellEnd"/>
      <w:r w:rsidRPr="00543172">
        <w:rPr>
          <w:rFonts w:asciiTheme="minorHAnsi" w:hAnsiTheme="minorHAnsi" w:cstheme="minorHAnsi"/>
          <w:bCs/>
          <w:color w:val="000000" w:themeColor="text1"/>
          <w:sz w:val="18"/>
          <w:szCs w:val="18"/>
        </w:rPr>
        <w:t xml:space="preserve"> trzeci ustawy z dnia 11.09.2019 r. – prawo zamówień publicznych,</w:t>
      </w:r>
    </w:p>
    <w:p w14:paraId="4C64C509" w14:textId="794C5BE2" w:rsidR="0035369E" w:rsidRPr="00543172" w:rsidRDefault="0035369E">
      <w:pPr>
        <w:pStyle w:val="Akapitzlist"/>
        <w:numPr>
          <w:ilvl w:val="0"/>
          <w:numId w:val="39"/>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stosowna zmiana wynagrodzenia poprzez jego podwyższenie lub obniżenie w przypadku zmiany zasad gromadzenia i wysokości wpłat do pracowniczych planów kapitałowych, o których mowa w ustawie z dnia 04.10.2018 r. - o pracowniczych planach kapitałowych, tj. zmiana o kwotę stanowiącą różnicę wynikającą ze zmiany ww. zasad w stosunku do zasad bądź stawek obowiązujących w dniu podpisania umowy – jeżeli taka zmiana zasad będzie miała wpływ na koszty wykonania umowy przez Wykonawcę, tj. zgodnie z art. 436 pkt 4 lit. b) </w:t>
      </w:r>
      <w:proofErr w:type="spellStart"/>
      <w:r w:rsidRPr="00543172">
        <w:rPr>
          <w:rFonts w:asciiTheme="minorHAnsi" w:hAnsiTheme="minorHAnsi" w:cstheme="minorHAnsi"/>
          <w:bCs/>
          <w:color w:val="000000" w:themeColor="text1"/>
          <w:sz w:val="18"/>
          <w:szCs w:val="18"/>
        </w:rPr>
        <w:t>tiret</w:t>
      </w:r>
      <w:proofErr w:type="spellEnd"/>
      <w:r w:rsidRPr="00543172">
        <w:rPr>
          <w:rFonts w:asciiTheme="minorHAnsi" w:hAnsiTheme="minorHAnsi" w:cstheme="minorHAnsi"/>
          <w:bCs/>
          <w:color w:val="000000" w:themeColor="text1"/>
          <w:sz w:val="18"/>
          <w:szCs w:val="18"/>
        </w:rPr>
        <w:t xml:space="preserve"> czwarty ustawy z dnia 11.09.2019 r. – prawo zamówień publicznych,</w:t>
      </w:r>
    </w:p>
    <w:p w14:paraId="7E419806" w14:textId="6CE170A9" w:rsidR="003A4076" w:rsidRPr="00771BD1" w:rsidRDefault="003A4076" w:rsidP="003A4076">
      <w:pPr>
        <w:pStyle w:val="Akapitzlist"/>
        <w:numPr>
          <w:ilvl w:val="0"/>
          <w:numId w:val="39"/>
        </w:numPr>
        <w:jc w:val="both"/>
        <w:rPr>
          <w:rFonts w:asciiTheme="minorHAnsi" w:hAnsiTheme="minorHAnsi" w:cstheme="minorHAnsi"/>
          <w:bCs/>
          <w:sz w:val="18"/>
          <w:szCs w:val="18"/>
        </w:rPr>
      </w:pPr>
      <w:r w:rsidRPr="00771BD1">
        <w:rPr>
          <w:rFonts w:asciiTheme="minorHAnsi" w:hAnsiTheme="minorHAnsi" w:cstheme="minorHAnsi"/>
          <w:sz w:val="18"/>
          <w:szCs w:val="18"/>
        </w:rPr>
        <w:t>stosowna zmiana wynagrodzenia Wykonawcy, poprzez jego podwyższenie albo obniżenie, w przypadku zmiany cen materiałów lub kosztów związanych z realizacją zamówienia, na zasadach określonych poniżej, zgodnie z art. 439 ustawy Prawo zamówień publicznych:</w:t>
      </w:r>
    </w:p>
    <w:p w14:paraId="70AEE5C7" w14:textId="77777777" w:rsidR="003A4076" w:rsidRPr="00771BD1" w:rsidRDefault="003A4076" w:rsidP="001A3C45">
      <w:pPr>
        <w:pStyle w:val="Akapitzlist"/>
        <w:numPr>
          <w:ilvl w:val="1"/>
          <w:numId w:val="30"/>
        </w:numPr>
        <w:ind w:left="993" w:hanging="273"/>
        <w:jc w:val="both"/>
        <w:rPr>
          <w:rFonts w:asciiTheme="minorHAnsi" w:hAnsiTheme="minorHAnsi" w:cstheme="minorHAnsi"/>
          <w:bCs/>
          <w:sz w:val="18"/>
          <w:szCs w:val="18"/>
        </w:rPr>
      </w:pPr>
      <w:r w:rsidRPr="00771BD1">
        <w:rPr>
          <w:rFonts w:asciiTheme="minorHAnsi" w:hAnsiTheme="minorHAnsi" w:cstheme="minorHAnsi"/>
          <w:sz w:val="18"/>
          <w:szCs w:val="18"/>
        </w:rPr>
        <w:t xml:space="preserve"> Strony ustalają, że miernikiem zmiany cen materiałów lub kosztów związanych z realizacją zamówienia jest miesięczny wskaźnik cen produkcji budowlano-montażowej ogółem, publikowany przez Prezesa Głównego Urzędu Statystycznego, zwany dalej „Wskaźnikiem GUS”.</w:t>
      </w:r>
    </w:p>
    <w:p w14:paraId="116D65C1" w14:textId="77777777" w:rsidR="003A4076" w:rsidRPr="00771BD1" w:rsidRDefault="003A4076" w:rsidP="001A3C45">
      <w:pPr>
        <w:pStyle w:val="Akapitzlist"/>
        <w:numPr>
          <w:ilvl w:val="1"/>
          <w:numId w:val="30"/>
        </w:numPr>
        <w:ind w:left="993" w:hanging="273"/>
        <w:jc w:val="both"/>
        <w:rPr>
          <w:rFonts w:asciiTheme="minorHAnsi" w:hAnsiTheme="minorHAnsi" w:cstheme="minorHAnsi"/>
          <w:bCs/>
          <w:sz w:val="18"/>
          <w:szCs w:val="18"/>
        </w:rPr>
      </w:pPr>
      <w:r w:rsidRPr="00771BD1">
        <w:rPr>
          <w:rFonts w:asciiTheme="minorHAnsi" w:hAnsiTheme="minorHAnsi" w:cstheme="minorHAnsi"/>
          <w:sz w:val="18"/>
          <w:szCs w:val="18"/>
        </w:rPr>
        <w:t xml:space="preserve"> Przez </w:t>
      </w:r>
      <w:r w:rsidRPr="00771BD1">
        <w:rPr>
          <w:rFonts w:asciiTheme="minorHAnsi" w:hAnsiTheme="minorHAnsi" w:cstheme="minorHAnsi"/>
          <w:b/>
          <w:bCs/>
          <w:sz w:val="18"/>
          <w:szCs w:val="18"/>
        </w:rPr>
        <w:t>Wskaźnik bazowy (I₀)</w:t>
      </w:r>
      <w:r w:rsidRPr="00771BD1">
        <w:rPr>
          <w:rFonts w:asciiTheme="minorHAnsi" w:hAnsiTheme="minorHAnsi" w:cstheme="minorHAnsi"/>
          <w:sz w:val="18"/>
          <w:szCs w:val="18"/>
        </w:rPr>
        <w:t xml:space="preserve"> rozumie się wartość Wskaźnika GUS dla miesiąca, w którym upłynął termin składania ofert w postępowaniu o udzielenie zamówienia publicznego poprzedzającym zawarcie niniejszej Umowy.</w:t>
      </w:r>
    </w:p>
    <w:p w14:paraId="1E51B27E" w14:textId="0AEF32A6" w:rsidR="003A4076" w:rsidRPr="00771BD1" w:rsidRDefault="003A4076" w:rsidP="001A3C45">
      <w:pPr>
        <w:pStyle w:val="Akapitzlist"/>
        <w:numPr>
          <w:ilvl w:val="1"/>
          <w:numId w:val="30"/>
        </w:numPr>
        <w:ind w:left="993" w:hanging="273"/>
        <w:jc w:val="both"/>
        <w:rPr>
          <w:rFonts w:asciiTheme="minorHAnsi" w:hAnsiTheme="minorHAnsi" w:cstheme="minorHAnsi"/>
          <w:bCs/>
          <w:sz w:val="18"/>
          <w:szCs w:val="18"/>
        </w:rPr>
      </w:pPr>
      <w:r w:rsidRPr="00771BD1">
        <w:rPr>
          <w:rFonts w:asciiTheme="minorHAnsi" w:hAnsiTheme="minorHAnsi" w:cstheme="minorHAnsi"/>
          <w:sz w:val="18"/>
          <w:szCs w:val="18"/>
        </w:rPr>
        <w:t>Jeżeli Wskaźnik GUS za miesiąc, o którym mowa w zdaniu poprzednim, nie został jeszcze opublikowany w dniu zawarcia Umowy</w:t>
      </w:r>
      <w:r w:rsidR="00144B47" w:rsidRPr="00771BD1">
        <w:rPr>
          <w:rFonts w:asciiTheme="minorHAnsi" w:hAnsiTheme="minorHAnsi" w:cstheme="minorHAnsi"/>
          <w:sz w:val="18"/>
          <w:szCs w:val="18"/>
        </w:rPr>
        <w:t>,</w:t>
      </w:r>
      <w:r w:rsidR="00144B47" w:rsidRPr="00771BD1">
        <w:rPr>
          <w:rFonts w:ascii="Times New Roman" w:hAnsi="Times New Roman"/>
          <w:sz w:val="24"/>
          <w:szCs w:val="24"/>
          <w:lang w:eastAsia="pl-PL"/>
        </w:rPr>
        <w:t xml:space="preserve"> </w:t>
      </w:r>
      <w:r w:rsidR="00144B47" w:rsidRPr="00771BD1">
        <w:rPr>
          <w:rFonts w:asciiTheme="minorHAnsi" w:hAnsiTheme="minorHAnsi" w:cstheme="minorHAnsi"/>
          <w:sz w:val="18"/>
          <w:szCs w:val="18"/>
        </w:rPr>
        <w:t>przy ustalaniu Wskaźnika bazowego stosuje się wskaźnik opublikowany później przez Prezesa Głównego Urzędu Statystycznego dla tego miesiąca.</w:t>
      </w:r>
    </w:p>
    <w:p w14:paraId="78CF312B" w14:textId="4BEB852C" w:rsidR="003A4076" w:rsidRPr="00771BD1" w:rsidRDefault="003A4076" w:rsidP="001A3C45">
      <w:pPr>
        <w:pStyle w:val="Akapitzlist"/>
        <w:numPr>
          <w:ilvl w:val="1"/>
          <w:numId w:val="30"/>
        </w:numPr>
        <w:ind w:left="993" w:hanging="273"/>
        <w:jc w:val="both"/>
        <w:rPr>
          <w:rFonts w:asciiTheme="minorHAnsi" w:hAnsiTheme="minorHAnsi" w:cstheme="minorHAnsi"/>
          <w:bCs/>
          <w:sz w:val="18"/>
          <w:szCs w:val="18"/>
        </w:rPr>
      </w:pPr>
      <w:r w:rsidRPr="00771BD1">
        <w:rPr>
          <w:rFonts w:asciiTheme="minorHAnsi" w:hAnsiTheme="minorHAnsi" w:cstheme="minorHAnsi"/>
          <w:sz w:val="18"/>
          <w:szCs w:val="18"/>
        </w:rPr>
        <w:t xml:space="preserve">Przez </w:t>
      </w:r>
      <w:r w:rsidRPr="00771BD1">
        <w:rPr>
          <w:rFonts w:asciiTheme="minorHAnsi" w:hAnsiTheme="minorHAnsi" w:cstheme="minorHAnsi"/>
          <w:b/>
          <w:bCs/>
          <w:sz w:val="18"/>
          <w:szCs w:val="18"/>
        </w:rPr>
        <w:t>Wskaźnik aktualny (I₁)</w:t>
      </w:r>
      <w:r w:rsidRPr="00771BD1">
        <w:rPr>
          <w:rFonts w:asciiTheme="minorHAnsi" w:hAnsiTheme="minorHAnsi" w:cstheme="minorHAnsi"/>
          <w:sz w:val="18"/>
          <w:szCs w:val="18"/>
        </w:rPr>
        <w:t xml:space="preserve"> rozumie się wartość Wskaźnika GUS dla miesiąca poprzedzającego miesiąc, w którym Strona występuje z wnioskiem o zmianę wynagrodzenia</w:t>
      </w:r>
      <w:r w:rsidR="00144B47" w:rsidRPr="00771BD1">
        <w:rPr>
          <w:rFonts w:asciiTheme="minorHAnsi" w:hAnsiTheme="minorHAnsi" w:cstheme="minorHAnsi"/>
          <w:sz w:val="18"/>
          <w:szCs w:val="18"/>
        </w:rPr>
        <w:t>. J</w:t>
      </w:r>
      <w:r w:rsidRPr="00771BD1">
        <w:rPr>
          <w:rFonts w:asciiTheme="minorHAnsi" w:hAnsiTheme="minorHAnsi" w:cstheme="minorHAnsi"/>
          <w:sz w:val="18"/>
          <w:szCs w:val="18"/>
        </w:rPr>
        <w:t xml:space="preserve">eżeli </w:t>
      </w:r>
      <w:r w:rsidR="00144B47" w:rsidRPr="00771BD1">
        <w:rPr>
          <w:rFonts w:asciiTheme="minorHAnsi" w:hAnsiTheme="minorHAnsi" w:cstheme="minorHAnsi"/>
          <w:sz w:val="18"/>
          <w:szCs w:val="18"/>
        </w:rPr>
        <w:t>W</w:t>
      </w:r>
      <w:r w:rsidRPr="00771BD1">
        <w:rPr>
          <w:rFonts w:asciiTheme="minorHAnsi" w:hAnsiTheme="minorHAnsi" w:cstheme="minorHAnsi"/>
          <w:sz w:val="18"/>
          <w:szCs w:val="18"/>
        </w:rPr>
        <w:t xml:space="preserve">skaźnik </w:t>
      </w:r>
      <w:r w:rsidR="00144B47" w:rsidRPr="00771BD1">
        <w:rPr>
          <w:rFonts w:asciiTheme="minorHAnsi" w:hAnsiTheme="minorHAnsi" w:cstheme="minorHAnsi"/>
          <w:sz w:val="18"/>
          <w:szCs w:val="18"/>
        </w:rPr>
        <w:t xml:space="preserve">GUS </w:t>
      </w:r>
      <w:r w:rsidRPr="00771BD1">
        <w:rPr>
          <w:rFonts w:asciiTheme="minorHAnsi" w:hAnsiTheme="minorHAnsi" w:cstheme="minorHAnsi"/>
          <w:sz w:val="18"/>
          <w:szCs w:val="18"/>
        </w:rPr>
        <w:t>za ten miesiąc nie został jeszcze opublikowany</w:t>
      </w:r>
      <w:r w:rsidR="00144B47" w:rsidRPr="00771BD1">
        <w:rPr>
          <w:rFonts w:asciiTheme="minorHAnsi" w:hAnsiTheme="minorHAnsi" w:cstheme="minorHAnsi"/>
          <w:sz w:val="18"/>
          <w:szCs w:val="18"/>
        </w:rPr>
        <w:t>, stosuje się ostatni opublikowany Wskaźnik GUS.</w:t>
      </w:r>
    </w:p>
    <w:p w14:paraId="5F6F2DA9" w14:textId="77777777" w:rsidR="003A4076" w:rsidRPr="00771BD1" w:rsidRDefault="003A4076" w:rsidP="001A3C45">
      <w:pPr>
        <w:pStyle w:val="Akapitzlist"/>
        <w:numPr>
          <w:ilvl w:val="1"/>
          <w:numId w:val="30"/>
        </w:numPr>
        <w:ind w:left="993" w:hanging="273"/>
        <w:jc w:val="both"/>
        <w:rPr>
          <w:rFonts w:asciiTheme="minorHAnsi" w:hAnsiTheme="minorHAnsi" w:cstheme="minorHAnsi"/>
          <w:bCs/>
          <w:sz w:val="18"/>
          <w:szCs w:val="18"/>
        </w:rPr>
      </w:pPr>
      <w:r w:rsidRPr="00771BD1">
        <w:rPr>
          <w:rFonts w:asciiTheme="minorHAnsi" w:hAnsiTheme="minorHAnsi" w:cstheme="minorHAnsi"/>
          <w:sz w:val="18"/>
          <w:szCs w:val="18"/>
        </w:rPr>
        <w:t xml:space="preserve">Zmiana wynagrodzenia może nastąpić, jeżeli zmiana Wskaźnika GUS w stosunku do Wskaźnika bazowego wyniesie co najmniej </w:t>
      </w:r>
      <w:r w:rsidRPr="00771BD1">
        <w:rPr>
          <w:rFonts w:asciiTheme="minorHAnsi" w:hAnsiTheme="minorHAnsi" w:cstheme="minorHAnsi"/>
          <w:b/>
          <w:bCs/>
          <w:sz w:val="18"/>
          <w:szCs w:val="18"/>
        </w:rPr>
        <w:t>8%</w:t>
      </w:r>
      <w:r w:rsidRPr="00771BD1">
        <w:rPr>
          <w:rFonts w:asciiTheme="minorHAnsi" w:hAnsiTheme="minorHAnsi" w:cstheme="minorHAnsi"/>
          <w:sz w:val="18"/>
          <w:szCs w:val="18"/>
        </w:rPr>
        <w:t>, zarówno w przypadku wzrostu, jak i spadku Wskaźnika GUS.</w:t>
      </w:r>
    </w:p>
    <w:p w14:paraId="019AEF56" w14:textId="54F1E872" w:rsidR="003A4076" w:rsidRPr="00771BD1" w:rsidRDefault="003A4076" w:rsidP="001A3C45">
      <w:pPr>
        <w:pStyle w:val="Akapitzlist"/>
        <w:numPr>
          <w:ilvl w:val="1"/>
          <w:numId w:val="30"/>
        </w:numPr>
        <w:ind w:left="993" w:hanging="273"/>
        <w:jc w:val="both"/>
        <w:rPr>
          <w:rFonts w:asciiTheme="minorHAnsi" w:hAnsiTheme="minorHAnsi" w:cstheme="minorHAnsi"/>
          <w:bCs/>
          <w:sz w:val="18"/>
          <w:szCs w:val="18"/>
        </w:rPr>
      </w:pPr>
      <w:r w:rsidRPr="00771BD1">
        <w:rPr>
          <w:rFonts w:asciiTheme="minorHAnsi" w:hAnsiTheme="minorHAnsi" w:cstheme="minorHAnsi"/>
          <w:sz w:val="18"/>
          <w:szCs w:val="18"/>
        </w:rPr>
        <w:t xml:space="preserve">Procentową zmianę </w:t>
      </w:r>
      <w:r w:rsidRPr="00771BD1">
        <w:rPr>
          <w:rFonts w:asciiTheme="minorHAnsi" w:hAnsiTheme="minorHAnsi" w:cstheme="minorHAnsi"/>
          <w:b/>
          <w:bCs/>
          <w:sz w:val="18"/>
          <w:szCs w:val="18"/>
        </w:rPr>
        <w:t>Wskaźnika GUS (Z)</w:t>
      </w:r>
      <w:r w:rsidRPr="00771BD1">
        <w:rPr>
          <w:rFonts w:asciiTheme="minorHAnsi" w:hAnsiTheme="minorHAnsi" w:cstheme="minorHAnsi"/>
          <w:sz w:val="18"/>
          <w:szCs w:val="18"/>
        </w:rPr>
        <w:t xml:space="preserve"> oblicza się według wzoru:</w:t>
      </w:r>
    </w:p>
    <w:p w14:paraId="2FDC5B68" w14:textId="4B224B3A" w:rsidR="003A4076" w:rsidRPr="00771BD1" w:rsidRDefault="00A47C96" w:rsidP="003A4076">
      <w:pPr>
        <w:pStyle w:val="Tekstpodstawowy"/>
        <w:ind w:left="567" w:firstLine="567"/>
        <w:jc w:val="both"/>
        <w:rPr>
          <w:rFonts w:asciiTheme="minorHAnsi" w:hAnsiTheme="minorHAnsi" w:cstheme="minorHAnsi"/>
          <w:b/>
          <w:bCs/>
          <w:sz w:val="18"/>
          <w:szCs w:val="18"/>
        </w:rPr>
      </w:pPr>
      <w:r w:rsidRPr="00771BD1">
        <w:rPr>
          <w:rFonts w:asciiTheme="minorHAnsi" w:hAnsiTheme="minorHAnsi" w:cstheme="minorHAnsi"/>
          <w:b/>
          <w:bCs/>
          <w:sz w:val="18"/>
          <w:szCs w:val="18"/>
        </w:rPr>
        <w:t xml:space="preserve">    </w:t>
      </w:r>
      <w:r w:rsidR="003A4076" w:rsidRPr="00771BD1">
        <w:rPr>
          <w:rFonts w:asciiTheme="minorHAnsi" w:hAnsiTheme="minorHAnsi" w:cstheme="minorHAnsi"/>
          <w:b/>
          <w:bCs/>
          <w:sz w:val="18"/>
          <w:szCs w:val="18"/>
        </w:rPr>
        <w:t>Z = ((I₁ / I₀) – 1) × 100%</w:t>
      </w:r>
    </w:p>
    <w:p w14:paraId="688004AD" w14:textId="77777777" w:rsidR="00833287" w:rsidRPr="00771BD1" w:rsidRDefault="00833287" w:rsidP="003A4076">
      <w:pPr>
        <w:pStyle w:val="Tekstpodstawowy"/>
        <w:ind w:left="567" w:firstLine="567"/>
        <w:jc w:val="both"/>
        <w:rPr>
          <w:rFonts w:asciiTheme="minorHAnsi" w:hAnsiTheme="minorHAnsi" w:cstheme="minorHAnsi"/>
          <w:sz w:val="18"/>
          <w:szCs w:val="18"/>
        </w:rPr>
      </w:pPr>
    </w:p>
    <w:p w14:paraId="33AB8238" w14:textId="4E6F0FF0" w:rsidR="003A4076" w:rsidRPr="00771BD1" w:rsidRDefault="00A47C96" w:rsidP="003A4076">
      <w:pPr>
        <w:pStyle w:val="Tekstpodstawowy"/>
        <w:ind w:left="1134"/>
        <w:jc w:val="both"/>
        <w:rPr>
          <w:rFonts w:asciiTheme="minorHAnsi" w:hAnsiTheme="minorHAnsi" w:cstheme="minorHAnsi"/>
          <w:sz w:val="18"/>
          <w:szCs w:val="18"/>
        </w:rPr>
      </w:pPr>
      <w:r w:rsidRPr="00771BD1">
        <w:rPr>
          <w:rFonts w:asciiTheme="minorHAnsi" w:hAnsiTheme="minorHAnsi" w:cstheme="minorHAnsi"/>
          <w:sz w:val="18"/>
          <w:szCs w:val="18"/>
        </w:rPr>
        <w:t xml:space="preserve">    </w:t>
      </w:r>
      <w:r w:rsidR="003A4076" w:rsidRPr="00771BD1">
        <w:rPr>
          <w:rFonts w:asciiTheme="minorHAnsi" w:hAnsiTheme="minorHAnsi" w:cstheme="minorHAnsi"/>
          <w:sz w:val="18"/>
          <w:szCs w:val="18"/>
        </w:rPr>
        <w:t>gdzie:</w:t>
      </w:r>
    </w:p>
    <w:p w14:paraId="55AF70BA" w14:textId="7C3FD325" w:rsidR="003A4076" w:rsidRPr="00771BD1" w:rsidRDefault="00A47C96" w:rsidP="003A4076">
      <w:pPr>
        <w:pStyle w:val="Tekstpodstawowy"/>
        <w:ind w:left="1134"/>
        <w:jc w:val="both"/>
        <w:rPr>
          <w:rFonts w:asciiTheme="minorHAnsi" w:hAnsiTheme="minorHAnsi" w:cstheme="minorHAnsi"/>
          <w:sz w:val="18"/>
          <w:szCs w:val="18"/>
        </w:rPr>
      </w:pPr>
      <w:r w:rsidRPr="00771BD1">
        <w:rPr>
          <w:rFonts w:asciiTheme="minorHAnsi" w:hAnsiTheme="minorHAnsi" w:cstheme="minorHAnsi"/>
          <w:b/>
          <w:bCs/>
          <w:sz w:val="18"/>
          <w:szCs w:val="18"/>
        </w:rPr>
        <w:t xml:space="preserve">    </w:t>
      </w:r>
      <w:r w:rsidR="003A4076" w:rsidRPr="00771BD1">
        <w:rPr>
          <w:rFonts w:asciiTheme="minorHAnsi" w:hAnsiTheme="minorHAnsi" w:cstheme="minorHAnsi"/>
          <w:b/>
          <w:bCs/>
          <w:sz w:val="18"/>
          <w:szCs w:val="18"/>
        </w:rPr>
        <w:t>Z</w:t>
      </w:r>
      <w:r w:rsidR="003A4076" w:rsidRPr="00771BD1">
        <w:rPr>
          <w:rFonts w:asciiTheme="minorHAnsi" w:hAnsiTheme="minorHAnsi" w:cstheme="minorHAnsi"/>
          <w:sz w:val="18"/>
          <w:szCs w:val="18"/>
        </w:rPr>
        <w:t xml:space="preserve"> – procentowa zmiana cen materiałów lub kosztów,</w:t>
      </w:r>
    </w:p>
    <w:p w14:paraId="4684719D" w14:textId="532E6D97" w:rsidR="003A4076" w:rsidRPr="00771BD1" w:rsidRDefault="00A47C96" w:rsidP="003A4076">
      <w:pPr>
        <w:pStyle w:val="Tekstpodstawowy"/>
        <w:ind w:left="1134"/>
        <w:jc w:val="both"/>
        <w:rPr>
          <w:rFonts w:asciiTheme="minorHAnsi" w:hAnsiTheme="minorHAnsi" w:cstheme="minorHAnsi"/>
          <w:sz w:val="18"/>
          <w:szCs w:val="18"/>
        </w:rPr>
      </w:pPr>
      <w:r w:rsidRPr="00771BD1">
        <w:rPr>
          <w:rFonts w:asciiTheme="minorHAnsi" w:hAnsiTheme="minorHAnsi" w:cstheme="minorHAnsi"/>
          <w:b/>
          <w:bCs/>
          <w:sz w:val="18"/>
          <w:szCs w:val="18"/>
        </w:rPr>
        <w:t xml:space="preserve">    </w:t>
      </w:r>
      <w:r w:rsidR="003A4076" w:rsidRPr="00771BD1">
        <w:rPr>
          <w:rFonts w:asciiTheme="minorHAnsi" w:hAnsiTheme="minorHAnsi" w:cstheme="minorHAnsi"/>
          <w:b/>
          <w:bCs/>
          <w:sz w:val="18"/>
          <w:szCs w:val="18"/>
        </w:rPr>
        <w:t>I₁</w:t>
      </w:r>
      <w:r w:rsidR="003A4076" w:rsidRPr="00771BD1">
        <w:rPr>
          <w:rFonts w:asciiTheme="minorHAnsi" w:hAnsiTheme="minorHAnsi" w:cstheme="minorHAnsi"/>
          <w:sz w:val="18"/>
          <w:szCs w:val="18"/>
        </w:rPr>
        <w:t xml:space="preserve"> – Wskaźnik aktualny,</w:t>
      </w:r>
    </w:p>
    <w:p w14:paraId="620774B1" w14:textId="51227F12" w:rsidR="003A4076" w:rsidRPr="00771BD1" w:rsidRDefault="00A47C96" w:rsidP="003A4076">
      <w:pPr>
        <w:pStyle w:val="Tekstpodstawowy"/>
        <w:ind w:left="1134"/>
        <w:jc w:val="both"/>
        <w:rPr>
          <w:rFonts w:asciiTheme="minorHAnsi" w:hAnsiTheme="minorHAnsi" w:cstheme="minorHAnsi"/>
          <w:sz w:val="18"/>
          <w:szCs w:val="18"/>
        </w:rPr>
      </w:pPr>
      <w:r w:rsidRPr="00771BD1">
        <w:rPr>
          <w:rFonts w:asciiTheme="minorHAnsi" w:hAnsiTheme="minorHAnsi" w:cstheme="minorHAnsi"/>
          <w:b/>
          <w:bCs/>
          <w:sz w:val="18"/>
          <w:szCs w:val="18"/>
        </w:rPr>
        <w:t xml:space="preserve">    </w:t>
      </w:r>
      <w:r w:rsidR="003A4076" w:rsidRPr="00771BD1">
        <w:rPr>
          <w:rFonts w:asciiTheme="minorHAnsi" w:hAnsiTheme="minorHAnsi" w:cstheme="minorHAnsi"/>
          <w:b/>
          <w:bCs/>
          <w:sz w:val="18"/>
          <w:szCs w:val="18"/>
        </w:rPr>
        <w:t>I₀</w:t>
      </w:r>
      <w:r w:rsidR="003A4076" w:rsidRPr="00771BD1">
        <w:rPr>
          <w:rFonts w:asciiTheme="minorHAnsi" w:hAnsiTheme="minorHAnsi" w:cstheme="minorHAnsi"/>
          <w:sz w:val="18"/>
          <w:szCs w:val="18"/>
        </w:rPr>
        <w:t xml:space="preserve"> – Wskaźnik bazowy.</w:t>
      </w:r>
    </w:p>
    <w:p w14:paraId="53149047" w14:textId="11EE713C" w:rsidR="003A4076" w:rsidRPr="00771BD1" w:rsidRDefault="00A47C96" w:rsidP="003A4076">
      <w:pPr>
        <w:pStyle w:val="Tekstpodstawowy"/>
        <w:ind w:left="1134"/>
        <w:jc w:val="both"/>
        <w:rPr>
          <w:rFonts w:asciiTheme="minorHAnsi" w:hAnsiTheme="minorHAnsi" w:cstheme="minorHAnsi"/>
          <w:sz w:val="18"/>
          <w:szCs w:val="18"/>
        </w:rPr>
      </w:pPr>
      <w:r w:rsidRPr="00771BD1">
        <w:rPr>
          <w:rFonts w:asciiTheme="minorHAnsi" w:hAnsiTheme="minorHAnsi" w:cstheme="minorHAnsi"/>
          <w:sz w:val="18"/>
          <w:szCs w:val="18"/>
        </w:rPr>
        <w:t xml:space="preserve">    </w:t>
      </w:r>
      <w:r w:rsidR="003A4076" w:rsidRPr="00771BD1">
        <w:rPr>
          <w:rFonts w:asciiTheme="minorHAnsi" w:hAnsiTheme="minorHAnsi" w:cstheme="minorHAnsi"/>
          <w:sz w:val="18"/>
          <w:szCs w:val="18"/>
        </w:rPr>
        <w:t>Jeżeli wartość bezwzględna Z jest mniejsza niż 8%, wynagrodzenie nie podlega zmianie</w:t>
      </w:r>
      <w:r w:rsidR="00833287" w:rsidRPr="00771BD1">
        <w:rPr>
          <w:rFonts w:asciiTheme="minorHAnsi" w:hAnsiTheme="minorHAnsi" w:cstheme="minorHAnsi"/>
          <w:sz w:val="18"/>
          <w:szCs w:val="18"/>
        </w:rPr>
        <w:t xml:space="preserve"> na podstawie niniejszej klauzuli.</w:t>
      </w:r>
    </w:p>
    <w:p w14:paraId="49960FE1" w14:textId="77777777" w:rsidR="00833287" w:rsidRPr="00771BD1" w:rsidRDefault="00833287" w:rsidP="003A4076">
      <w:pPr>
        <w:pStyle w:val="Tekstpodstawowy"/>
        <w:ind w:left="1134"/>
        <w:jc w:val="both"/>
        <w:rPr>
          <w:rFonts w:asciiTheme="minorHAnsi" w:hAnsiTheme="minorHAnsi" w:cstheme="minorHAnsi"/>
          <w:sz w:val="18"/>
          <w:szCs w:val="18"/>
        </w:rPr>
      </w:pPr>
    </w:p>
    <w:p w14:paraId="56EFD5CC" w14:textId="5CA5EA9B" w:rsidR="003A4076" w:rsidRPr="00771BD1" w:rsidRDefault="003A4076" w:rsidP="00833287">
      <w:pPr>
        <w:pStyle w:val="Tekstpodstawowy"/>
        <w:numPr>
          <w:ilvl w:val="1"/>
          <w:numId w:val="30"/>
        </w:numPr>
        <w:ind w:left="1134" w:hanging="286"/>
        <w:jc w:val="both"/>
        <w:rPr>
          <w:rFonts w:asciiTheme="minorHAnsi" w:hAnsiTheme="minorHAnsi" w:cstheme="minorHAnsi"/>
          <w:sz w:val="18"/>
          <w:szCs w:val="18"/>
        </w:rPr>
      </w:pPr>
      <w:r w:rsidRPr="00771BD1">
        <w:rPr>
          <w:rFonts w:asciiTheme="minorHAnsi" w:hAnsiTheme="minorHAnsi" w:cstheme="minorHAnsi"/>
          <w:sz w:val="18"/>
          <w:szCs w:val="18"/>
        </w:rPr>
        <w:t xml:space="preserve">Waloryzacji podlega wyłącznie wynagrodzenie netto należne za część przedmiotu Umowy niewykonaną na dzień, od którego przysługuje waloryzacja, z zastrzeżeniem lit. </w:t>
      </w:r>
      <w:r w:rsidR="00BD2338" w:rsidRPr="00771BD1">
        <w:rPr>
          <w:rFonts w:asciiTheme="minorHAnsi" w:hAnsiTheme="minorHAnsi" w:cstheme="minorHAnsi"/>
          <w:sz w:val="18"/>
          <w:szCs w:val="18"/>
        </w:rPr>
        <w:t>m</w:t>
      </w:r>
      <w:r w:rsidRPr="00771BD1">
        <w:rPr>
          <w:rFonts w:asciiTheme="minorHAnsi" w:hAnsiTheme="minorHAnsi" w:cstheme="minorHAnsi"/>
          <w:sz w:val="18"/>
          <w:szCs w:val="18"/>
        </w:rPr>
        <w:t>).</w:t>
      </w:r>
    </w:p>
    <w:p w14:paraId="2BDFAA91" w14:textId="77777777" w:rsidR="003A4076" w:rsidRPr="00771BD1" w:rsidRDefault="003A4076" w:rsidP="003A4076">
      <w:pPr>
        <w:pStyle w:val="Tekstpodstawowy"/>
        <w:ind w:left="1134"/>
        <w:jc w:val="both"/>
        <w:rPr>
          <w:rFonts w:asciiTheme="minorHAnsi" w:hAnsiTheme="minorHAnsi" w:cstheme="minorHAnsi"/>
          <w:sz w:val="18"/>
          <w:szCs w:val="18"/>
        </w:rPr>
      </w:pPr>
      <w:r w:rsidRPr="00771BD1">
        <w:rPr>
          <w:rFonts w:asciiTheme="minorHAnsi" w:hAnsiTheme="minorHAnsi" w:cstheme="minorHAnsi"/>
          <w:sz w:val="18"/>
          <w:szCs w:val="18"/>
        </w:rPr>
        <w:t xml:space="preserve">Strony ustalają, że udział wynagrodzenia podlegającego waloryzacji wynosi </w:t>
      </w:r>
      <w:r w:rsidRPr="00771BD1">
        <w:rPr>
          <w:rFonts w:asciiTheme="minorHAnsi" w:hAnsiTheme="minorHAnsi" w:cstheme="minorHAnsi"/>
          <w:b/>
          <w:bCs/>
          <w:sz w:val="18"/>
          <w:szCs w:val="18"/>
        </w:rPr>
        <w:t>70% wartości netto robót podlegających waloryzacji</w:t>
      </w:r>
      <w:r w:rsidRPr="00771BD1">
        <w:rPr>
          <w:rFonts w:asciiTheme="minorHAnsi" w:hAnsiTheme="minorHAnsi" w:cstheme="minorHAnsi"/>
          <w:sz w:val="18"/>
          <w:szCs w:val="18"/>
        </w:rPr>
        <w:t>, natomiast pozostałe 30% wynagrodzenia nie podlega waloryzacji.</w:t>
      </w:r>
    </w:p>
    <w:p w14:paraId="2CC6B127" w14:textId="4A891870" w:rsidR="003A4076" w:rsidRPr="00771BD1" w:rsidRDefault="003A4076" w:rsidP="00833287">
      <w:pPr>
        <w:pStyle w:val="Tekstpodstawowy"/>
        <w:numPr>
          <w:ilvl w:val="1"/>
          <w:numId w:val="30"/>
        </w:numPr>
        <w:ind w:left="1134" w:hanging="283"/>
        <w:jc w:val="both"/>
        <w:rPr>
          <w:rFonts w:asciiTheme="minorHAnsi" w:hAnsiTheme="minorHAnsi" w:cstheme="minorHAnsi"/>
          <w:sz w:val="18"/>
          <w:szCs w:val="18"/>
        </w:rPr>
      </w:pPr>
      <w:r w:rsidRPr="00771BD1">
        <w:rPr>
          <w:rFonts w:asciiTheme="minorHAnsi" w:hAnsiTheme="minorHAnsi" w:cstheme="minorHAnsi"/>
          <w:sz w:val="18"/>
          <w:szCs w:val="18"/>
        </w:rPr>
        <w:t xml:space="preserve"> Strony przyjmują, że ryzyko zmiany cen materiałów lub kosztów w części przekraczającej próg określony w lit. </w:t>
      </w:r>
      <w:r w:rsidR="009C2C01" w:rsidRPr="00771BD1">
        <w:rPr>
          <w:rFonts w:asciiTheme="minorHAnsi" w:hAnsiTheme="minorHAnsi" w:cstheme="minorHAnsi"/>
          <w:sz w:val="18"/>
          <w:szCs w:val="18"/>
        </w:rPr>
        <w:t>e</w:t>
      </w:r>
      <w:r w:rsidRPr="00771BD1">
        <w:rPr>
          <w:rFonts w:asciiTheme="minorHAnsi" w:hAnsiTheme="minorHAnsi" w:cstheme="minorHAnsi"/>
          <w:sz w:val="18"/>
          <w:szCs w:val="18"/>
        </w:rPr>
        <w:t xml:space="preserve">) ponoszone jest przez Zamawiającego i Wykonawcę w równych częściach, tj. po </w:t>
      </w:r>
      <w:r w:rsidRPr="00771BD1">
        <w:rPr>
          <w:rFonts w:asciiTheme="minorHAnsi" w:hAnsiTheme="minorHAnsi" w:cstheme="minorHAnsi"/>
          <w:b/>
          <w:bCs/>
          <w:sz w:val="18"/>
          <w:szCs w:val="18"/>
        </w:rPr>
        <w:t>50%</w:t>
      </w:r>
      <w:r w:rsidRPr="00771BD1">
        <w:rPr>
          <w:rFonts w:asciiTheme="minorHAnsi" w:hAnsiTheme="minorHAnsi" w:cstheme="minorHAnsi"/>
          <w:sz w:val="18"/>
          <w:szCs w:val="18"/>
        </w:rPr>
        <w:t>.</w:t>
      </w:r>
    </w:p>
    <w:p w14:paraId="5D86F5DD" w14:textId="77777777" w:rsidR="003A4076" w:rsidRPr="00771BD1" w:rsidRDefault="003A4076" w:rsidP="003A4076">
      <w:pPr>
        <w:pStyle w:val="Tekstpodstawowy"/>
        <w:ind w:left="1290"/>
        <w:jc w:val="both"/>
        <w:rPr>
          <w:rFonts w:asciiTheme="minorHAnsi" w:hAnsiTheme="minorHAnsi" w:cstheme="minorHAnsi"/>
          <w:sz w:val="18"/>
          <w:szCs w:val="18"/>
        </w:rPr>
      </w:pPr>
      <w:r w:rsidRPr="00771BD1">
        <w:rPr>
          <w:rFonts w:asciiTheme="minorHAnsi" w:hAnsiTheme="minorHAnsi" w:cstheme="minorHAnsi"/>
          <w:sz w:val="18"/>
          <w:szCs w:val="18"/>
        </w:rPr>
        <w:t>Kwotę zmiany wynagrodzenia (KW) oblicza się według wzoru:</w:t>
      </w:r>
    </w:p>
    <w:p w14:paraId="1D93112E" w14:textId="77777777" w:rsidR="003A4076" w:rsidRPr="00771BD1" w:rsidRDefault="003A4076" w:rsidP="003A4076">
      <w:pPr>
        <w:pStyle w:val="Tekstpodstawowy"/>
        <w:ind w:left="1290"/>
        <w:jc w:val="both"/>
        <w:rPr>
          <w:rFonts w:asciiTheme="minorHAnsi" w:hAnsiTheme="minorHAnsi" w:cstheme="minorHAnsi"/>
          <w:sz w:val="18"/>
          <w:szCs w:val="18"/>
        </w:rPr>
      </w:pPr>
      <w:r w:rsidRPr="00771BD1">
        <w:rPr>
          <w:rFonts w:asciiTheme="minorHAnsi" w:hAnsiTheme="minorHAnsi" w:cstheme="minorHAnsi"/>
          <w:b/>
          <w:bCs/>
          <w:sz w:val="18"/>
          <w:szCs w:val="18"/>
        </w:rPr>
        <w:t>KW = W × 70% × 50% × Z</w:t>
      </w:r>
    </w:p>
    <w:p w14:paraId="2E06C8C9" w14:textId="77777777" w:rsidR="003A4076" w:rsidRPr="00771BD1" w:rsidRDefault="003A4076" w:rsidP="003A4076">
      <w:pPr>
        <w:pStyle w:val="Tekstpodstawowy"/>
        <w:ind w:left="1290"/>
        <w:jc w:val="both"/>
        <w:rPr>
          <w:rFonts w:asciiTheme="minorHAnsi" w:hAnsiTheme="minorHAnsi" w:cstheme="minorHAnsi"/>
          <w:sz w:val="18"/>
          <w:szCs w:val="18"/>
        </w:rPr>
      </w:pPr>
      <w:r w:rsidRPr="00771BD1">
        <w:rPr>
          <w:rFonts w:asciiTheme="minorHAnsi" w:hAnsiTheme="minorHAnsi" w:cstheme="minorHAnsi"/>
          <w:sz w:val="18"/>
          <w:szCs w:val="18"/>
        </w:rPr>
        <w:t>gdzie:</w:t>
      </w:r>
    </w:p>
    <w:p w14:paraId="55518DE7" w14:textId="77777777" w:rsidR="003A4076" w:rsidRPr="00771BD1" w:rsidRDefault="003A4076" w:rsidP="003A4076">
      <w:pPr>
        <w:pStyle w:val="Tekstpodstawowy"/>
        <w:ind w:left="1290"/>
        <w:jc w:val="both"/>
        <w:rPr>
          <w:rFonts w:asciiTheme="minorHAnsi" w:hAnsiTheme="minorHAnsi" w:cstheme="minorHAnsi"/>
          <w:sz w:val="18"/>
          <w:szCs w:val="18"/>
        </w:rPr>
      </w:pPr>
      <w:r w:rsidRPr="00771BD1">
        <w:rPr>
          <w:rFonts w:asciiTheme="minorHAnsi" w:hAnsiTheme="minorHAnsi" w:cstheme="minorHAnsi"/>
          <w:b/>
          <w:bCs/>
          <w:sz w:val="18"/>
          <w:szCs w:val="18"/>
        </w:rPr>
        <w:t>KW</w:t>
      </w:r>
      <w:r w:rsidRPr="00771BD1">
        <w:rPr>
          <w:rFonts w:asciiTheme="minorHAnsi" w:hAnsiTheme="minorHAnsi" w:cstheme="minorHAnsi"/>
          <w:sz w:val="18"/>
          <w:szCs w:val="18"/>
        </w:rPr>
        <w:t xml:space="preserve"> – kwota zwiększenia albo zmniejszenia wynagrodzenia netto,</w:t>
      </w:r>
    </w:p>
    <w:p w14:paraId="34BDAA50" w14:textId="77777777" w:rsidR="003A4076" w:rsidRPr="00771BD1" w:rsidRDefault="003A4076" w:rsidP="003A4076">
      <w:pPr>
        <w:pStyle w:val="Tekstpodstawowy"/>
        <w:ind w:left="1290"/>
        <w:jc w:val="both"/>
        <w:rPr>
          <w:rFonts w:asciiTheme="minorHAnsi" w:hAnsiTheme="minorHAnsi" w:cstheme="minorHAnsi"/>
          <w:sz w:val="18"/>
          <w:szCs w:val="18"/>
        </w:rPr>
      </w:pPr>
      <w:r w:rsidRPr="00771BD1">
        <w:rPr>
          <w:rFonts w:asciiTheme="minorHAnsi" w:hAnsiTheme="minorHAnsi" w:cstheme="minorHAnsi"/>
          <w:b/>
          <w:bCs/>
          <w:sz w:val="18"/>
          <w:szCs w:val="18"/>
        </w:rPr>
        <w:t>W</w:t>
      </w:r>
      <w:r w:rsidRPr="00771BD1">
        <w:rPr>
          <w:rFonts w:asciiTheme="minorHAnsi" w:hAnsiTheme="minorHAnsi" w:cstheme="minorHAnsi"/>
          <w:sz w:val="18"/>
          <w:szCs w:val="18"/>
        </w:rPr>
        <w:t xml:space="preserve"> – wartość netto części przedmiotu Umowy podlegającej waloryzacji,</w:t>
      </w:r>
    </w:p>
    <w:p w14:paraId="6B3B9F45" w14:textId="77777777" w:rsidR="003A4076" w:rsidRPr="00771BD1" w:rsidRDefault="003A4076" w:rsidP="003A4076">
      <w:pPr>
        <w:pStyle w:val="Tekstpodstawowy"/>
        <w:ind w:left="1290"/>
        <w:jc w:val="both"/>
        <w:rPr>
          <w:rFonts w:asciiTheme="minorHAnsi" w:hAnsiTheme="minorHAnsi" w:cstheme="minorHAnsi"/>
          <w:sz w:val="18"/>
          <w:szCs w:val="18"/>
        </w:rPr>
      </w:pPr>
      <w:r w:rsidRPr="00771BD1">
        <w:rPr>
          <w:rFonts w:asciiTheme="minorHAnsi" w:hAnsiTheme="minorHAnsi" w:cstheme="minorHAnsi"/>
          <w:b/>
          <w:bCs/>
          <w:sz w:val="18"/>
          <w:szCs w:val="18"/>
        </w:rPr>
        <w:t>70%</w:t>
      </w:r>
      <w:r w:rsidRPr="00771BD1">
        <w:rPr>
          <w:rFonts w:asciiTheme="minorHAnsi" w:hAnsiTheme="minorHAnsi" w:cstheme="minorHAnsi"/>
          <w:sz w:val="18"/>
          <w:szCs w:val="18"/>
        </w:rPr>
        <w:t xml:space="preserve"> – udział wynagrodzenia odpowiadający kosztom podlegającym waloryzacji,</w:t>
      </w:r>
    </w:p>
    <w:p w14:paraId="6959FC98" w14:textId="77777777" w:rsidR="003A4076" w:rsidRPr="00771BD1" w:rsidRDefault="003A4076" w:rsidP="003A4076">
      <w:pPr>
        <w:pStyle w:val="Tekstpodstawowy"/>
        <w:ind w:left="1290"/>
        <w:jc w:val="both"/>
        <w:rPr>
          <w:rFonts w:asciiTheme="minorHAnsi" w:hAnsiTheme="minorHAnsi" w:cstheme="minorHAnsi"/>
          <w:sz w:val="18"/>
          <w:szCs w:val="18"/>
        </w:rPr>
      </w:pPr>
      <w:r w:rsidRPr="00771BD1">
        <w:rPr>
          <w:rFonts w:asciiTheme="minorHAnsi" w:hAnsiTheme="minorHAnsi" w:cstheme="minorHAnsi"/>
          <w:b/>
          <w:bCs/>
          <w:sz w:val="18"/>
          <w:szCs w:val="18"/>
        </w:rPr>
        <w:t>50%</w:t>
      </w:r>
      <w:r w:rsidRPr="00771BD1">
        <w:rPr>
          <w:rFonts w:asciiTheme="minorHAnsi" w:hAnsiTheme="minorHAnsi" w:cstheme="minorHAnsi"/>
          <w:sz w:val="18"/>
          <w:szCs w:val="18"/>
        </w:rPr>
        <w:t xml:space="preserve"> – współczynnik podziału pomiędzy Strony ryzyka zmiany cen lub kosztów,</w:t>
      </w:r>
    </w:p>
    <w:p w14:paraId="3C3C4E07" w14:textId="7FCB3905" w:rsidR="003A4076" w:rsidRPr="00771BD1" w:rsidRDefault="003A4076" w:rsidP="003A4076">
      <w:pPr>
        <w:pStyle w:val="Tekstpodstawowy"/>
        <w:ind w:left="1290"/>
        <w:jc w:val="both"/>
        <w:rPr>
          <w:rFonts w:asciiTheme="minorHAnsi" w:hAnsiTheme="minorHAnsi" w:cstheme="minorHAnsi"/>
          <w:sz w:val="18"/>
          <w:szCs w:val="18"/>
        </w:rPr>
      </w:pPr>
      <w:r w:rsidRPr="00771BD1">
        <w:rPr>
          <w:rFonts w:asciiTheme="minorHAnsi" w:hAnsiTheme="minorHAnsi" w:cstheme="minorHAnsi"/>
          <w:b/>
          <w:bCs/>
          <w:sz w:val="18"/>
          <w:szCs w:val="18"/>
        </w:rPr>
        <w:t>Z</w:t>
      </w:r>
      <w:r w:rsidRPr="00771BD1">
        <w:rPr>
          <w:rFonts w:asciiTheme="minorHAnsi" w:hAnsiTheme="minorHAnsi" w:cstheme="minorHAnsi"/>
          <w:sz w:val="18"/>
          <w:szCs w:val="18"/>
        </w:rPr>
        <w:t xml:space="preserve"> – procentowa zmiana Wskaźnika GUS obliczona zgodnie z lit. </w:t>
      </w:r>
      <w:r w:rsidR="009C2C01" w:rsidRPr="00771BD1">
        <w:rPr>
          <w:rFonts w:asciiTheme="minorHAnsi" w:hAnsiTheme="minorHAnsi" w:cstheme="minorHAnsi"/>
          <w:sz w:val="18"/>
          <w:szCs w:val="18"/>
        </w:rPr>
        <w:t>f</w:t>
      </w:r>
      <w:r w:rsidRPr="00771BD1">
        <w:rPr>
          <w:rFonts w:asciiTheme="minorHAnsi" w:hAnsiTheme="minorHAnsi" w:cstheme="minorHAnsi"/>
          <w:sz w:val="18"/>
          <w:szCs w:val="18"/>
        </w:rPr>
        <w:t>), wyrażona w postaci dziesiętnej.</w:t>
      </w:r>
    </w:p>
    <w:p w14:paraId="249490DE" w14:textId="77777777" w:rsidR="00C91FEA" w:rsidRPr="00771BD1" w:rsidRDefault="003A4076" w:rsidP="00C91FEA">
      <w:pPr>
        <w:pStyle w:val="Tekstpodstawowy"/>
        <w:ind w:left="1290"/>
        <w:jc w:val="both"/>
        <w:rPr>
          <w:rFonts w:asciiTheme="minorHAnsi" w:hAnsiTheme="minorHAnsi" w:cstheme="minorHAnsi"/>
          <w:sz w:val="18"/>
          <w:szCs w:val="18"/>
        </w:rPr>
      </w:pPr>
      <w:r w:rsidRPr="00771BD1">
        <w:rPr>
          <w:rFonts w:asciiTheme="minorHAnsi" w:hAnsiTheme="minorHAnsi" w:cstheme="minorHAnsi"/>
          <w:sz w:val="18"/>
          <w:szCs w:val="18"/>
        </w:rPr>
        <w:t>Jeżeli Z ma wartość dodatnią, KW zwiększa wynagrodzenie Wykonawcy. Jeżeli Z ma wartość ujemną, KW zmniejsza wynagrodzenie Wykonawcy.</w:t>
      </w:r>
    </w:p>
    <w:p w14:paraId="008F008C" w14:textId="1661D7F9" w:rsidR="003A4076" w:rsidRPr="00771BD1" w:rsidRDefault="003A4076" w:rsidP="00E86D1A">
      <w:pPr>
        <w:pStyle w:val="Tekstpodstawowy"/>
        <w:ind w:left="1134" w:hanging="283"/>
        <w:jc w:val="both"/>
        <w:rPr>
          <w:rFonts w:asciiTheme="minorHAnsi" w:hAnsiTheme="minorHAnsi" w:cstheme="minorHAnsi"/>
          <w:sz w:val="18"/>
          <w:szCs w:val="18"/>
        </w:rPr>
      </w:pPr>
      <w:r w:rsidRPr="00771BD1">
        <w:rPr>
          <w:rFonts w:asciiTheme="minorHAnsi" w:hAnsiTheme="minorHAnsi" w:cstheme="minorHAnsi"/>
          <w:b/>
          <w:bCs/>
          <w:sz w:val="18"/>
          <w:szCs w:val="18"/>
        </w:rPr>
        <w:t xml:space="preserve">i) </w:t>
      </w:r>
      <w:r w:rsidRPr="00771BD1">
        <w:rPr>
          <w:rFonts w:asciiTheme="minorHAnsi" w:hAnsiTheme="minorHAnsi" w:cstheme="minorHAnsi"/>
          <w:sz w:val="18"/>
          <w:szCs w:val="18"/>
        </w:rPr>
        <w:t xml:space="preserve">Pierwsza zmiana wynagrodzenia może nastąpić po upływie </w:t>
      </w:r>
      <w:r w:rsidRPr="00771BD1">
        <w:rPr>
          <w:rFonts w:asciiTheme="minorHAnsi" w:hAnsiTheme="minorHAnsi" w:cstheme="minorHAnsi"/>
          <w:b/>
          <w:bCs/>
          <w:sz w:val="18"/>
          <w:szCs w:val="18"/>
        </w:rPr>
        <w:t>6 miesięcy od dnia zawarcia Umowy</w:t>
      </w:r>
      <w:r w:rsidRPr="00771BD1">
        <w:rPr>
          <w:rFonts w:asciiTheme="minorHAnsi" w:hAnsiTheme="minorHAnsi" w:cstheme="minorHAnsi"/>
          <w:sz w:val="18"/>
          <w:szCs w:val="18"/>
        </w:rPr>
        <w:t xml:space="preserve">. Kolejna zmiana wynagrodzenia może nastąpić nie wcześniej niż po upływie kolejnych 6 miesięcy od dnia </w:t>
      </w:r>
      <w:r w:rsidR="00E86D1A" w:rsidRPr="00771BD1">
        <w:rPr>
          <w:rFonts w:asciiTheme="minorHAnsi" w:hAnsiTheme="minorHAnsi" w:cstheme="minorHAnsi"/>
          <w:sz w:val="18"/>
          <w:szCs w:val="18"/>
        </w:rPr>
        <w:t>poprzedniej zmiany wynagrodzenia</w:t>
      </w:r>
      <w:r w:rsidRPr="00771BD1">
        <w:rPr>
          <w:rFonts w:asciiTheme="minorHAnsi" w:hAnsiTheme="minorHAnsi" w:cstheme="minorHAnsi"/>
          <w:sz w:val="18"/>
          <w:szCs w:val="18"/>
        </w:rPr>
        <w:t>.</w:t>
      </w:r>
    </w:p>
    <w:p w14:paraId="0914AE30" w14:textId="7C453CEE" w:rsidR="003A4076" w:rsidRPr="00771BD1" w:rsidRDefault="003A4076" w:rsidP="00E86D1A">
      <w:pPr>
        <w:pStyle w:val="Tekstpodstawowy"/>
        <w:ind w:left="1134" w:hanging="283"/>
        <w:jc w:val="both"/>
        <w:rPr>
          <w:rFonts w:asciiTheme="minorHAnsi" w:hAnsiTheme="minorHAnsi" w:cstheme="minorHAnsi"/>
          <w:sz w:val="18"/>
          <w:szCs w:val="18"/>
        </w:rPr>
      </w:pPr>
      <w:r w:rsidRPr="00771BD1">
        <w:rPr>
          <w:rFonts w:asciiTheme="minorHAnsi" w:hAnsiTheme="minorHAnsi" w:cstheme="minorHAnsi"/>
          <w:b/>
          <w:bCs/>
          <w:sz w:val="18"/>
          <w:szCs w:val="18"/>
        </w:rPr>
        <w:t>j)</w:t>
      </w:r>
      <w:r w:rsidRPr="00771BD1">
        <w:rPr>
          <w:rFonts w:asciiTheme="minorHAnsi" w:hAnsiTheme="minorHAnsi" w:cstheme="minorHAnsi"/>
          <w:sz w:val="18"/>
          <w:szCs w:val="18"/>
        </w:rPr>
        <w:t xml:space="preserve"> Przy każdej kolejnej waloryzacji podstawę ustalenia zmiany stanowi wynagrodzenie netto należne za niewykonaną jeszcze część przedmiotu Umowy. Dla uniknięcia dwukrotnej waloryzacji tego samego wzrostu albo spadku cen, </w:t>
      </w:r>
      <w:r w:rsidRPr="00771BD1">
        <w:rPr>
          <w:rFonts w:asciiTheme="minorHAnsi" w:hAnsiTheme="minorHAnsi" w:cstheme="minorHAnsi"/>
          <w:sz w:val="18"/>
          <w:szCs w:val="18"/>
        </w:rPr>
        <w:lastRenderedPageBreak/>
        <w:t>przy kolejnej waloryzacji jako wskaźnik odniesienia przyjmuje się Wskaźnik GUS zastosowany jako Wskaźnik aktualny przy poprzedniej waloryzacji.</w:t>
      </w:r>
    </w:p>
    <w:p w14:paraId="796B2B2C" w14:textId="6833DCF2" w:rsidR="003A4076" w:rsidRPr="00771BD1" w:rsidRDefault="00DD6EE7" w:rsidP="00E86D1A">
      <w:pPr>
        <w:pStyle w:val="Tekstpodstawowy"/>
        <w:ind w:left="1134" w:hanging="283"/>
        <w:jc w:val="both"/>
        <w:rPr>
          <w:rFonts w:asciiTheme="minorHAnsi" w:hAnsiTheme="minorHAnsi" w:cstheme="minorHAnsi"/>
          <w:sz w:val="18"/>
          <w:szCs w:val="18"/>
        </w:rPr>
      </w:pPr>
      <w:r w:rsidRPr="00771BD1">
        <w:rPr>
          <w:rFonts w:asciiTheme="minorHAnsi" w:hAnsiTheme="minorHAnsi" w:cstheme="minorHAnsi"/>
          <w:b/>
          <w:bCs/>
          <w:sz w:val="18"/>
          <w:szCs w:val="18"/>
        </w:rPr>
        <w:t>k</w:t>
      </w:r>
      <w:r w:rsidR="003A4076" w:rsidRPr="00771BD1">
        <w:rPr>
          <w:rFonts w:asciiTheme="minorHAnsi" w:hAnsiTheme="minorHAnsi" w:cstheme="minorHAnsi"/>
          <w:b/>
          <w:bCs/>
          <w:sz w:val="18"/>
          <w:szCs w:val="18"/>
        </w:rPr>
        <w:t>)</w:t>
      </w:r>
      <w:r w:rsidR="003A4076" w:rsidRPr="00771BD1">
        <w:rPr>
          <w:rFonts w:asciiTheme="minorHAnsi" w:hAnsiTheme="minorHAnsi" w:cstheme="minorHAnsi"/>
          <w:sz w:val="18"/>
          <w:szCs w:val="18"/>
        </w:rPr>
        <w:t xml:space="preserve"> Łączna maksymalna wartość wszystkich zmian wynagrodzenia dokonanych na podstawie niniejszego punktu, zarówno w przypadku jego podwyższenia, jak i obniżenia, nie może przekroczyć </w:t>
      </w:r>
      <w:r w:rsidR="003A4076" w:rsidRPr="00771BD1">
        <w:rPr>
          <w:rFonts w:asciiTheme="minorHAnsi" w:hAnsiTheme="minorHAnsi" w:cstheme="minorHAnsi"/>
          <w:b/>
          <w:bCs/>
          <w:sz w:val="18"/>
          <w:szCs w:val="18"/>
        </w:rPr>
        <w:t>15% pierwotnego wynagrodzenia netto Wykonawcy określonego w § 8 ust. 1 Umowy</w:t>
      </w:r>
      <w:r w:rsidR="003A4076" w:rsidRPr="00771BD1">
        <w:rPr>
          <w:rFonts w:asciiTheme="minorHAnsi" w:hAnsiTheme="minorHAnsi" w:cstheme="minorHAnsi"/>
          <w:sz w:val="18"/>
          <w:szCs w:val="18"/>
        </w:rPr>
        <w:t>.</w:t>
      </w:r>
    </w:p>
    <w:p w14:paraId="1F64241F" w14:textId="0589D63F" w:rsidR="003A4076" w:rsidRPr="00771BD1" w:rsidRDefault="00DD6EE7" w:rsidP="00E86D1A">
      <w:pPr>
        <w:pStyle w:val="Tekstpodstawowy"/>
        <w:ind w:left="1134" w:hanging="283"/>
        <w:jc w:val="both"/>
        <w:rPr>
          <w:rFonts w:asciiTheme="minorHAnsi" w:hAnsiTheme="minorHAnsi" w:cstheme="minorHAnsi"/>
          <w:sz w:val="18"/>
          <w:szCs w:val="18"/>
        </w:rPr>
      </w:pPr>
      <w:r w:rsidRPr="00771BD1">
        <w:rPr>
          <w:rFonts w:asciiTheme="minorHAnsi" w:hAnsiTheme="minorHAnsi" w:cstheme="minorHAnsi"/>
          <w:b/>
          <w:bCs/>
          <w:sz w:val="18"/>
          <w:szCs w:val="18"/>
        </w:rPr>
        <w:t>l</w:t>
      </w:r>
      <w:r w:rsidR="003A4076" w:rsidRPr="00771BD1">
        <w:rPr>
          <w:rFonts w:asciiTheme="minorHAnsi" w:hAnsiTheme="minorHAnsi" w:cstheme="minorHAnsi"/>
          <w:b/>
          <w:bCs/>
          <w:sz w:val="18"/>
          <w:szCs w:val="18"/>
        </w:rPr>
        <w:t>)</w:t>
      </w:r>
      <w:r w:rsidR="003A4076" w:rsidRPr="00771BD1">
        <w:rPr>
          <w:rFonts w:asciiTheme="minorHAnsi" w:hAnsiTheme="minorHAnsi" w:cstheme="minorHAnsi"/>
          <w:sz w:val="18"/>
          <w:szCs w:val="18"/>
        </w:rPr>
        <w:t xml:space="preserve"> Zmiana wynagrodzenia może nastąpić na wniosek Wykonawcy albo Zamawiającego. Wniosek powinien zawierać co najmniej:</w:t>
      </w:r>
    </w:p>
    <w:p w14:paraId="5FCA6F22" w14:textId="53784556" w:rsidR="003A4076" w:rsidRPr="00771BD1" w:rsidRDefault="00A323EC" w:rsidP="00A323EC">
      <w:pPr>
        <w:pStyle w:val="Compact"/>
        <w:ind w:left="1134"/>
        <w:jc w:val="both"/>
        <w:rPr>
          <w:rFonts w:cstheme="minorHAnsi"/>
          <w:sz w:val="18"/>
          <w:szCs w:val="18"/>
          <w:lang w:val="pl-PL"/>
        </w:rPr>
      </w:pPr>
      <w:r w:rsidRPr="00771BD1">
        <w:rPr>
          <w:rFonts w:ascii="Cambria Math" w:hAnsi="Cambria Math" w:cs="Cambria Math"/>
          <w:sz w:val="18"/>
          <w:szCs w:val="18"/>
          <w:lang w:val="pl-PL"/>
        </w:rPr>
        <w:t>⎯</w:t>
      </w:r>
      <w:r w:rsidRPr="00771BD1">
        <w:rPr>
          <w:rFonts w:cstheme="minorHAnsi"/>
          <w:sz w:val="18"/>
          <w:szCs w:val="18"/>
          <w:lang w:val="pl-PL"/>
        </w:rPr>
        <w:t xml:space="preserve"> </w:t>
      </w:r>
      <w:r w:rsidR="003A4076" w:rsidRPr="00771BD1">
        <w:rPr>
          <w:rFonts w:cstheme="minorHAnsi"/>
          <w:sz w:val="18"/>
          <w:szCs w:val="18"/>
          <w:lang w:val="pl-PL"/>
        </w:rPr>
        <w:t>wskazanie Wskaźnika bazowego i Wskaźnika aktualnego</w:t>
      </w:r>
      <w:r w:rsidRPr="00771BD1">
        <w:rPr>
          <w:rFonts w:cstheme="minorHAnsi"/>
          <w:sz w:val="18"/>
          <w:szCs w:val="18"/>
          <w:lang w:val="pl-PL"/>
        </w:rPr>
        <w:t>;</w:t>
      </w:r>
    </w:p>
    <w:p w14:paraId="74165C31" w14:textId="14B16EFC" w:rsidR="003A4076" w:rsidRPr="00771BD1" w:rsidRDefault="00A323EC" w:rsidP="00A323EC">
      <w:pPr>
        <w:pStyle w:val="Compact"/>
        <w:ind w:left="1134"/>
        <w:jc w:val="both"/>
        <w:rPr>
          <w:rFonts w:cstheme="minorHAnsi"/>
          <w:sz w:val="18"/>
          <w:szCs w:val="18"/>
          <w:lang w:val="pl-PL"/>
        </w:rPr>
      </w:pPr>
      <w:r w:rsidRPr="00771BD1">
        <w:rPr>
          <w:rFonts w:ascii="Cambria Math" w:hAnsi="Cambria Math" w:cs="Cambria Math"/>
          <w:sz w:val="18"/>
          <w:szCs w:val="18"/>
          <w:lang w:val="pl-PL"/>
        </w:rPr>
        <w:t>⎯</w:t>
      </w:r>
      <w:r w:rsidRPr="00771BD1">
        <w:rPr>
          <w:rFonts w:cstheme="minorHAnsi"/>
          <w:sz w:val="18"/>
          <w:szCs w:val="18"/>
          <w:lang w:val="pl-PL"/>
        </w:rPr>
        <w:t xml:space="preserve"> </w:t>
      </w:r>
      <w:r w:rsidR="003A4076" w:rsidRPr="00771BD1">
        <w:rPr>
          <w:rFonts w:cstheme="minorHAnsi"/>
          <w:sz w:val="18"/>
          <w:szCs w:val="18"/>
          <w:lang w:val="pl-PL"/>
        </w:rPr>
        <w:t>wyliczenie procentowej zmiany Wskaźnika GUS</w:t>
      </w:r>
      <w:r w:rsidRPr="00771BD1">
        <w:rPr>
          <w:rFonts w:cstheme="minorHAnsi"/>
          <w:sz w:val="18"/>
          <w:szCs w:val="18"/>
          <w:lang w:val="pl-PL"/>
        </w:rPr>
        <w:t>;</w:t>
      </w:r>
    </w:p>
    <w:p w14:paraId="18DBB2C6" w14:textId="4BC89760" w:rsidR="003A4076" w:rsidRPr="00771BD1" w:rsidRDefault="00A323EC" w:rsidP="00A323EC">
      <w:pPr>
        <w:pStyle w:val="Compact"/>
        <w:ind w:left="1134"/>
        <w:jc w:val="both"/>
        <w:rPr>
          <w:rFonts w:cstheme="minorHAnsi"/>
          <w:sz w:val="18"/>
          <w:szCs w:val="18"/>
          <w:lang w:val="pl-PL"/>
        </w:rPr>
      </w:pPr>
      <w:r w:rsidRPr="00771BD1">
        <w:rPr>
          <w:rFonts w:ascii="Cambria Math" w:hAnsi="Cambria Math" w:cs="Cambria Math"/>
          <w:sz w:val="18"/>
          <w:szCs w:val="18"/>
          <w:lang w:val="pl-PL"/>
        </w:rPr>
        <w:t>⎯</w:t>
      </w:r>
      <w:r w:rsidRPr="00771BD1">
        <w:rPr>
          <w:rFonts w:cstheme="minorHAnsi"/>
          <w:sz w:val="18"/>
          <w:szCs w:val="18"/>
          <w:lang w:val="pl-PL"/>
        </w:rPr>
        <w:t xml:space="preserve"> </w:t>
      </w:r>
      <w:r w:rsidR="003A4076" w:rsidRPr="00771BD1">
        <w:rPr>
          <w:rFonts w:cstheme="minorHAnsi"/>
          <w:sz w:val="18"/>
          <w:szCs w:val="18"/>
          <w:lang w:val="pl-PL"/>
        </w:rPr>
        <w:t>wskazanie wartości netto robót podlegających waloryzacji</w:t>
      </w:r>
      <w:r w:rsidRPr="00771BD1">
        <w:rPr>
          <w:rFonts w:cstheme="minorHAnsi"/>
          <w:sz w:val="18"/>
          <w:szCs w:val="18"/>
          <w:lang w:val="pl-PL"/>
        </w:rPr>
        <w:t>;</w:t>
      </w:r>
    </w:p>
    <w:p w14:paraId="3F6609DB" w14:textId="15421855" w:rsidR="003A4076" w:rsidRPr="00771BD1" w:rsidRDefault="00A323EC" w:rsidP="00A323EC">
      <w:pPr>
        <w:pStyle w:val="Compact"/>
        <w:ind w:left="1134"/>
        <w:jc w:val="both"/>
        <w:rPr>
          <w:rFonts w:cstheme="minorHAnsi"/>
          <w:sz w:val="18"/>
          <w:szCs w:val="18"/>
          <w:lang w:val="pl-PL"/>
        </w:rPr>
      </w:pPr>
      <w:r w:rsidRPr="00771BD1">
        <w:rPr>
          <w:rFonts w:ascii="Cambria Math" w:hAnsi="Cambria Math" w:cs="Cambria Math"/>
          <w:sz w:val="18"/>
          <w:szCs w:val="18"/>
          <w:lang w:val="pl-PL"/>
        </w:rPr>
        <w:t>⎯</w:t>
      </w:r>
      <w:r w:rsidRPr="00771BD1">
        <w:rPr>
          <w:rFonts w:cstheme="minorHAnsi"/>
          <w:sz w:val="18"/>
          <w:szCs w:val="18"/>
          <w:lang w:val="pl-PL"/>
        </w:rPr>
        <w:t xml:space="preserve"> </w:t>
      </w:r>
      <w:r w:rsidR="003A4076" w:rsidRPr="00771BD1">
        <w:rPr>
          <w:rFonts w:cstheme="minorHAnsi"/>
          <w:sz w:val="18"/>
          <w:szCs w:val="18"/>
          <w:lang w:val="pl-PL"/>
        </w:rPr>
        <w:t xml:space="preserve">wyliczenie kwoty zmiany wynagrodzenia zgodnie z wzorem określonym w lit. </w:t>
      </w:r>
      <w:r w:rsidRPr="00771BD1">
        <w:rPr>
          <w:rFonts w:cstheme="minorHAnsi"/>
          <w:sz w:val="18"/>
          <w:szCs w:val="18"/>
          <w:lang w:val="pl-PL"/>
        </w:rPr>
        <w:t>h</w:t>
      </w:r>
      <w:r w:rsidR="003A4076" w:rsidRPr="00771BD1">
        <w:rPr>
          <w:rFonts w:cstheme="minorHAnsi"/>
          <w:sz w:val="18"/>
          <w:szCs w:val="18"/>
          <w:lang w:val="pl-PL"/>
        </w:rPr>
        <w:t>)</w:t>
      </w:r>
      <w:r w:rsidRPr="00771BD1">
        <w:rPr>
          <w:rFonts w:cstheme="minorHAnsi"/>
          <w:sz w:val="18"/>
          <w:szCs w:val="18"/>
          <w:lang w:val="pl-PL"/>
        </w:rPr>
        <w:t>;</w:t>
      </w:r>
    </w:p>
    <w:p w14:paraId="4894EBAD" w14:textId="33D784EF" w:rsidR="003A4076" w:rsidRPr="00771BD1" w:rsidRDefault="00A323EC" w:rsidP="00A323EC">
      <w:pPr>
        <w:pStyle w:val="Compact"/>
        <w:ind w:left="1134"/>
        <w:jc w:val="both"/>
        <w:rPr>
          <w:rFonts w:cstheme="minorHAnsi"/>
          <w:sz w:val="18"/>
          <w:szCs w:val="18"/>
          <w:lang w:val="pl-PL"/>
        </w:rPr>
      </w:pPr>
      <w:r w:rsidRPr="00771BD1">
        <w:rPr>
          <w:rFonts w:ascii="Cambria Math" w:hAnsi="Cambria Math" w:cs="Cambria Math"/>
          <w:sz w:val="18"/>
          <w:szCs w:val="18"/>
          <w:lang w:val="pl-PL"/>
        </w:rPr>
        <w:t>⎯</w:t>
      </w:r>
      <w:r w:rsidRPr="00771BD1">
        <w:rPr>
          <w:rFonts w:cstheme="minorHAnsi"/>
          <w:sz w:val="18"/>
          <w:szCs w:val="18"/>
          <w:lang w:val="pl-PL"/>
        </w:rPr>
        <w:t xml:space="preserve"> </w:t>
      </w:r>
      <w:r w:rsidR="003A4076" w:rsidRPr="00771BD1">
        <w:rPr>
          <w:rFonts w:cstheme="minorHAnsi"/>
          <w:sz w:val="18"/>
          <w:szCs w:val="18"/>
          <w:lang w:val="pl-PL"/>
        </w:rPr>
        <w:t>wskazanie okresu i zakresu robót, których dotyczy waloryzacja.</w:t>
      </w:r>
    </w:p>
    <w:p w14:paraId="142232E1" w14:textId="77777777" w:rsidR="003A4076" w:rsidRPr="00771BD1" w:rsidRDefault="003A4076" w:rsidP="00D47043">
      <w:pPr>
        <w:pStyle w:val="FirstParagraph"/>
        <w:spacing w:after="0"/>
        <w:ind w:left="851"/>
        <w:jc w:val="both"/>
        <w:rPr>
          <w:rFonts w:cstheme="minorHAnsi"/>
          <w:sz w:val="18"/>
          <w:szCs w:val="18"/>
          <w:lang w:val="pl-PL"/>
        </w:rPr>
      </w:pPr>
      <w:r w:rsidRPr="00771BD1">
        <w:rPr>
          <w:rFonts w:cstheme="minorHAnsi"/>
          <w:sz w:val="18"/>
          <w:szCs w:val="18"/>
          <w:lang w:val="pl-PL"/>
        </w:rPr>
        <w:t>Strona otrzymująca wniosek może żądać wyjaśnień lub dokumentów niezbędnych do zweryfikowania prawidłowości przedstawionych obliczeń.</w:t>
      </w:r>
    </w:p>
    <w:p w14:paraId="7F068BD8" w14:textId="7F399809" w:rsidR="003A4076" w:rsidRPr="00771BD1" w:rsidRDefault="00DD6EE7" w:rsidP="00D47043">
      <w:pPr>
        <w:pStyle w:val="Tekstpodstawowy"/>
        <w:ind w:left="1134" w:hanging="283"/>
        <w:jc w:val="both"/>
        <w:rPr>
          <w:rFonts w:asciiTheme="minorHAnsi" w:hAnsiTheme="minorHAnsi" w:cstheme="minorHAnsi"/>
          <w:sz w:val="18"/>
          <w:szCs w:val="18"/>
        </w:rPr>
      </w:pPr>
      <w:r w:rsidRPr="00771BD1">
        <w:rPr>
          <w:rFonts w:asciiTheme="minorHAnsi" w:hAnsiTheme="minorHAnsi" w:cstheme="minorHAnsi"/>
          <w:b/>
          <w:bCs/>
          <w:sz w:val="18"/>
          <w:szCs w:val="18"/>
        </w:rPr>
        <w:t>m</w:t>
      </w:r>
      <w:r w:rsidR="003A4076" w:rsidRPr="00771BD1">
        <w:rPr>
          <w:rFonts w:asciiTheme="minorHAnsi" w:hAnsiTheme="minorHAnsi" w:cstheme="minorHAnsi"/>
          <w:b/>
          <w:bCs/>
          <w:sz w:val="18"/>
          <w:szCs w:val="18"/>
        </w:rPr>
        <w:t>)</w:t>
      </w:r>
      <w:r w:rsidR="003A4076" w:rsidRPr="00771BD1">
        <w:rPr>
          <w:rFonts w:asciiTheme="minorHAnsi" w:hAnsiTheme="minorHAnsi" w:cstheme="minorHAnsi"/>
          <w:sz w:val="18"/>
          <w:szCs w:val="18"/>
        </w:rPr>
        <w:t xml:space="preserve"> Waloryzacji nie podlega:</w:t>
      </w:r>
    </w:p>
    <w:p w14:paraId="392FE0D2" w14:textId="42360FEB" w:rsidR="003A4076" w:rsidRPr="00771BD1" w:rsidRDefault="00EE684C" w:rsidP="00EE684C">
      <w:pPr>
        <w:pStyle w:val="Compact"/>
        <w:ind w:left="1134"/>
        <w:jc w:val="both"/>
        <w:rPr>
          <w:rFonts w:cstheme="minorHAnsi"/>
          <w:sz w:val="18"/>
          <w:szCs w:val="18"/>
          <w:lang w:val="pl-PL"/>
        </w:rPr>
      </w:pPr>
      <w:r w:rsidRPr="00771BD1">
        <w:rPr>
          <w:rFonts w:ascii="Cambria Math" w:hAnsi="Cambria Math" w:cs="Cambria Math"/>
          <w:sz w:val="18"/>
          <w:szCs w:val="18"/>
          <w:lang w:val="pl-PL"/>
        </w:rPr>
        <w:t>⎯</w:t>
      </w:r>
      <w:r w:rsidRPr="00771BD1">
        <w:rPr>
          <w:rFonts w:cstheme="minorHAnsi"/>
          <w:sz w:val="18"/>
          <w:szCs w:val="18"/>
          <w:lang w:val="pl-PL"/>
        </w:rPr>
        <w:t xml:space="preserve"> </w:t>
      </w:r>
      <w:r w:rsidR="003A4076" w:rsidRPr="00771BD1">
        <w:rPr>
          <w:rFonts w:cstheme="minorHAnsi"/>
          <w:sz w:val="18"/>
          <w:szCs w:val="18"/>
          <w:lang w:val="pl-PL"/>
        </w:rPr>
        <w:t>wynagrodzenie za roboty wykonane przed dniem, od którego zgodnie z niniejszym punktem przysługuje waloryzacja;</w:t>
      </w:r>
    </w:p>
    <w:p w14:paraId="7CD09BCC" w14:textId="2346FF50" w:rsidR="003A4076" w:rsidRPr="00771BD1" w:rsidRDefault="00EE684C" w:rsidP="00EE684C">
      <w:pPr>
        <w:pStyle w:val="Compact"/>
        <w:ind w:left="1134"/>
        <w:jc w:val="both"/>
        <w:rPr>
          <w:rFonts w:cstheme="minorHAnsi"/>
          <w:sz w:val="18"/>
          <w:szCs w:val="18"/>
          <w:lang w:val="pl-PL"/>
        </w:rPr>
      </w:pPr>
      <w:r w:rsidRPr="00771BD1">
        <w:rPr>
          <w:rFonts w:ascii="Cambria Math" w:hAnsi="Cambria Math" w:cs="Cambria Math"/>
          <w:sz w:val="18"/>
          <w:szCs w:val="18"/>
          <w:lang w:val="pl-PL"/>
        </w:rPr>
        <w:t>⎯</w:t>
      </w:r>
      <w:r w:rsidRPr="00771BD1">
        <w:rPr>
          <w:rFonts w:cstheme="minorHAnsi"/>
          <w:sz w:val="18"/>
          <w:szCs w:val="18"/>
          <w:lang w:val="pl-PL"/>
        </w:rPr>
        <w:t xml:space="preserve"> </w:t>
      </w:r>
      <w:r w:rsidR="003A4076" w:rsidRPr="00771BD1">
        <w:rPr>
          <w:rFonts w:cstheme="minorHAnsi"/>
          <w:sz w:val="18"/>
          <w:szCs w:val="18"/>
          <w:lang w:val="pl-PL"/>
        </w:rPr>
        <w:t>wynagrodzenie za roboty, które zgodnie z obowiązującym harmonogramem rzeczowo-finansowym powinny zostać wykonane przed dniem waloryzacji, lecz nie zostały wykonane z przyczyn leżących po stronie Wykonawcy;</w:t>
      </w:r>
    </w:p>
    <w:p w14:paraId="69F5D432" w14:textId="3179565E" w:rsidR="003A4076" w:rsidRPr="00771BD1" w:rsidRDefault="00EE684C" w:rsidP="00D47043">
      <w:pPr>
        <w:pStyle w:val="Compact"/>
        <w:spacing w:before="0" w:after="0"/>
        <w:ind w:left="1134"/>
        <w:jc w:val="both"/>
        <w:rPr>
          <w:rFonts w:cstheme="minorHAnsi"/>
          <w:sz w:val="18"/>
          <w:szCs w:val="18"/>
          <w:lang w:val="pl-PL"/>
        </w:rPr>
      </w:pPr>
      <w:r w:rsidRPr="00771BD1">
        <w:rPr>
          <w:rFonts w:ascii="Cambria Math" w:hAnsi="Cambria Math" w:cs="Cambria Math"/>
          <w:sz w:val="18"/>
          <w:szCs w:val="18"/>
          <w:lang w:val="pl-PL"/>
        </w:rPr>
        <w:t>⎯</w:t>
      </w:r>
      <w:r w:rsidRPr="00771BD1">
        <w:rPr>
          <w:rFonts w:cstheme="minorHAnsi"/>
          <w:sz w:val="18"/>
          <w:szCs w:val="18"/>
          <w:lang w:val="pl-PL"/>
        </w:rPr>
        <w:t xml:space="preserve"> </w:t>
      </w:r>
      <w:r w:rsidR="003A4076" w:rsidRPr="00771BD1">
        <w:rPr>
          <w:rFonts w:cstheme="minorHAnsi"/>
          <w:sz w:val="18"/>
          <w:szCs w:val="18"/>
          <w:lang w:val="pl-PL"/>
        </w:rPr>
        <w:t>wynagrodzenie za roboty dodatkowe lub zamienne, jeżeli ich wartość została ustalona na podstawie cen lub stawek aktualnych na dzień ustalenia ich wartości, w zakresie, w jakim zastosowanie waloryzacji prowadziłoby do dwukrotnego uwzględnienia tej samej zmiany cen lub kosztów.</w:t>
      </w:r>
    </w:p>
    <w:p w14:paraId="16DA825F" w14:textId="606C129A" w:rsidR="003A4076" w:rsidRPr="00771BD1" w:rsidRDefault="00DD6EE7" w:rsidP="00D47043">
      <w:pPr>
        <w:pStyle w:val="FirstParagraph"/>
        <w:spacing w:before="0" w:after="0"/>
        <w:ind w:left="1134" w:hanging="283"/>
        <w:jc w:val="both"/>
        <w:rPr>
          <w:rFonts w:cstheme="minorHAnsi"/>
          <w:sz w:val="18"/>
          <w:szCs w:val="18"/>
          <w:lang w:val="pl-PL"/>
        </w:rPr>
      </w:pPr>
      <w:r w:rsidRPr="00771BD1">
        <w:rPr>
          <w:rFonts w:cstheme="minorHAnsi"/>
          <w:b/>
          <w:bCs/>
          <w:sz w:val="18"/>
          <w:szCs w:val="18"/>
          <w:lang w:val="pl-PL"/>
        </w:rPr>
        <w:t>n</w:t>
      </w:r>
      <w:r w:rsidR="003A4076" w:rsidRPr="00771BD1">
        <w:rPr>
          <w:rFonts w:cstheme="minorHAnsi"/>
          <w:b/>
          <w:bCs/>
          <w:sz w:val="18"/>
          <w:szCs w:val="18"/>
          <w:lang w:val="pl-PL"/>
        </w:rPr>
        <w:t>)</w:t>
      </w:r>
      <w:r w:rsidR="003A4076" w:rsidRPr="00771BD1">
        <w:rPr>
          <w:rFonts w:cstheme="minorHAnsi"/>
          <w:sz w:val="18"/>
          <w:szCs w:val="18"/>
          <w:lang w:val="pl-PL"/>
        </w:rPr>
        <w:t xml:space="preserve"> Zmiana wynagrodzenia wynikająca z zastosowania Wskaźnika GUS nie wymaga wykazywania przez Wykonawcę rzeczywistych cen zakupu poszczególnych materiałów ani rzeczywistych kosztów poniesionych przy realizacji przedmiotu Umowy. Wykonawca jest jednak zobowiązany wykazać wartość i zakres robót podlegających waloryzacji.</w:t>
      </w:r>
    </w:p>
    <w:p w14:paraId="57C821D2" w14:textId="3DD40EC8" w:rsidR="003A4076" w:rsidRPr="00771BD1" w:rsidRDefault="00DD6EE7" w:rsidP="00FD3133">
      <w:pPr>
        <w:pStyle w:val="Tekstpodstawowy"/>
        <w:ind w:left="1134" w:hanging="283"/>
        <w:jc w:val="both"/>
        <w:rPr>
          <w:rFonts w:asciiTheme="minorHAnsi" w:hAnsiTheme="minorHAnsi" w:cstheme="minorHAnsi"/>
          <w:sz w:val="18"/>
          <w:szCs w:val="18"/>
        </w:rPr>
      </w:pPr>
      <w:r w:rsidRPr="00771BD1">
        <w:rPr>
          <w:rFonts w:asciiTheme="minorHAnsi" w:hAnsiTheme="minorHAnsi" w:cstheme="minorHAnsi"/>
          <w:b/>
          <w:bCs/>
          <w:sz w:val="18"/>
          <w:szCs w:val="18"/>
        </w:rPr>
        <w:t>o</w:t>
      </w:r>
      <w:r w:rsidR="003A4076" w:rsidRPr="00771BD1">
        <w:rPr>
          <w:rFonts w:asciiTheme="minorHAnsi" w:hAnsiTheme="minorHAnsi" w:cstheme="minorHAnsi"/>
          <w:b/>
          <w:bCs/>
          <w:sz w:val="18"/>
          <w:szCs w:val="18"/>
        </w:rPr>
        <w:t>)</w:t>
      </w:r>
      <w:r w:rsidR="003A4076" w:rsidRPr="00771BD1">
        <w:rPr>
          <w:rFonts w:asciiTheme="minorHAnsi" w:hAnsiTheme="minorHAnsi" w:cstheme="minorHAnsi"/>
          <w:sz w:val="18"/>
          <w:szCs w:val="18"/>
        </w:rPr>
        <w:t xml:space="preserve"> Zmiana wynagrodzenia na podstawie niniejszego punktu wymaga zawarcia aneksu do Umowy w formie pisemnej pod rygorem nieważności. Zmiana wynagrodzenia odnosi skutek od pierwszego dnia miesiąca następującego po miesiącu, w którym został złożony kompletny wniosek o waloryzację, przy czym aneks może zostać zawarty w terminie późniejszym.</w:t>
      </w:r>
    </w:p>
    <w:p w14:paraId="33C64EAE" w14:textId="5D312A07" w:rsidR="003A4076" w:rsidRPr="00771BD1" w:rsidRDefault="00DD6EE7" w:rsidP="00FD3133">
      <w:pPr>
        <w:pStyle w:val="Tekstpodstawowy"/>
        <w:ind w:left="1134" w:hanging="283"/>
        <w:jc w:val="both"/>
        <w:rPr>
          <w:rFonts w:asciiTheme="minorHAnsi" w:hAnsiTheme="minorHAnsi" w:cstheme="minorHAnsi"/>
          <w:sz w:val="18"/>
          <w:szCs w:val="18"/>
        </w:rPr>
      </w:pPr>
      <w:r w:rsidRPr="00771BD1">
        <w:rPr>
          <w:rFonts w:asciiTheme="minorHAnsi" w:hAnsiTheme="minorHAnsi" w:cstheme="minorHAnsi"/>
          <w:b/>
          <w:bCs/>
          <w:sz w:val="18"/>
          <w:szCs w:val="18"/>
        </w:rPr>
        <w:t>p</w:t>
      </w:r>
      <w:r w:rsidR="003A4076" w:rsidRPr="00771BD1">
        <w:rPr>
          <w:rFonts w:asciiTheme="minorHAnsi" w:hAnsiTheme="minorHAnsi" w:cstheme="minorHAnsi"/>
          <w:b/>
          <w:bCs/>
          <w:sz w:val="18"/>
          <w:szCs w:val="18"/>
        </w:rPr>
        <w:t>)</w:t>
      </w:r>
      <w:r w:rsidR="003A4076" w:rsidRPr="00771BD1">
        <w:rPr>
          <w:rFonts w:asciiTheme="minorHAnsi" w:hAnsiTheme="minorHAnsi" w:cstheme="minorHAnsi"/>
          <w:sz w:val="18"/>
          <w:szCs w:val="18"/>
        </w:rPr>
        <w:t xml:space="preserve"> Wykonawca, którego wynagrodzenie zostało zmienione na podstawie niniejszego punktu, zobowiązany jest do odpowiedniej zmiany wynagrodzenia przysługującego podwykonawcy, z którym zawarł umowę, w zakresie odpowiadającym zmianom cen materiałów lub kosztów dotyczących zobowiązania podwykonawcy, jeżeli spełnione są przesłanki określone w art. 439 ust. 5 ustawy Prawo zamówień publicznych.</w:t>
      </w:r>
    </w:p>
    <w:p w14:paraId="59C5376F" w14:textId="4F2F8F05" w:rsidR="003A4076" w:rsidRPr="00771BD1" w:rsidRDefault="00DD6EE7" w:rsidP="00FD3133">
      <w:pPr>
        <w:pStyle w:val="Tekstpodstawowy"/>
        <w:ind w:left="1134" w:hanging="283"/>
        <w:jc w:val="both"/>
        <w:rPr>
          <w:rFonts w:asciiTheme="minorHAnsi" w:hAnsiTheme="minorHAnsi" w:cstheme="minorHAnsi"/>
          <w:sz w:val="18"/>
          <w:szCs w:val="18"/>
        </w:rPr>
      </w:pPr>
      <w:r w:rsidRPr="00771BD1">
        <w:rPr>
          <w:rFonts w:asciiTheme="minorHAnsi" w:hAnsiTheme="minorHAnsi" w:cstheme="minorHAnsi"/>
          <w:b/>
          <w:bCs/>
          <w:sz w:val="18"/>
          <w:szCs w:val="18"/>
        </w:rPr>
        <w:t>r</w:t>
      </w:r>
      <w:r w:rsidR="003A4076" w:rsidRPr="00771BD1">
        <w:rPr>
          <w:rFonts w:asciiTheme="minorHAnsi" w:hAnsiTheme="minorHAnsi" w:cstheme="minorHAnsi"/>
          <w:b/>
          <w:bCs/>
          <w:sz w:val="18"/>
          <w:szCs w:val="18"/>
        </w:rPr>
        <w:t>)</w:t>
      </w:r>
      <w:r w:rsidR="003A4076" w:rsidRPr="00771BD1">
        <w:rPr>
          <w:rFonts w:asciiTheme="minorHAnsi" w:hAnsiTheme="minorHAnsi" w:cstheme="minorHAnsi"/>
          <w:sz w:val="18"/>
          <w:szCs w:val="18"/>
        </w:rPr>
        <w:t xml:space="preserve"> Postanowienia niniejszego punktu nie wyłączają zmian wynagrodzenia dokonywanych na innych podstawach przewidzianych w Umowie lub bezwzględnie obowiązujących przepisach prawa, z zastrzeżeniem, że ta sama zmiana ceny lub kosztu nie może stanowić podstawy dwukrotnego zwiększenia albo zmniejszenia wynagrodzenia.</w:t>
      </w:r>
    </w:p>
    <w:p w14:paraId="6632D04C" w14:textId="77777777" w:rsidR="003A4076" w:rsidRPr="003A4076" w:rsidRDefault="003A4076" w:rsidP="003A4076">
      <w:pPr>
        <w:jc w:val="both"/>
        <w:rPr>
          <w:rFonts w:asciiTheme="minorHAnsi" w:hAnsiTheme="minorHAnsi" w:cstheme="minorHAnsi"/>
          <w:bCs/>
          <w:color w:val="00B050"/>
          <w:sz w:val="18"/>
          <w:szCs w:val="18"/>
        </w:rPr>
      </w:pPr>
    </w:p>
    <w:p w14:paraId="5AF5CB18" w14:textId="40C5D0D2" w:rsidR="0035369E" w:rsidRPr="003A4076" w:rsidRDefault="0035369E" w:rsidP="003A4076">
      <w:pPr>
        <w:pStyle w:val="Akapitzlist"/>
        <w:numPr>
          <w:ilvl w:val="0"/>
          <w:numId w:val="39"/>
        </w:numPr>
        <w:jc w:val="both"/>
        <w:rPr>
          <w:rFonts w:asciiTheme="minorHAnsi" w:hAnsiTheme="minorHAnsi" w:cstheme="minorHAnsi"/>
          <w:bCs/>
          <w:color w:val="000000" w:themeColor="text1"/>
          <w:sz w:val="18"/>
          <w:szCs w:val="18"/>
        </w:rPr>
      </w:pPr>
      <w:r w:rsidRPr="003A4076">
        <w:rPr>
          <w:rFonts w:asciiTheme="minorHAnsi" w:hAnsiTheme="minorHAnsi" w:cstheme="minorHAnsi"/>
          <w:bCs/>
          <w:color w:val="000000" w:themeColor="text1"/>
          <w:sz w:val="18"/>
          <w:szCs w:val="18"/>
        </w:rPr>
        <w:t>jeżeli zmiana ta jest konieczna do realizacji umowy zgodnie z zasadami wiedzy technicznej i zmiana nie stanowi istotnego odstępstwa od projektu budowlanego,</w:t>
      </w:r>
    </w:p>
    <w:p w14:paraId="227D4CAF" w14:textId="1E39347A" w:rsidR="0035369E" w:rsidRPr="00543172" w:rsidRDefault="0035369E" w:rsidP="003A4076">
      <w:pPr>
        <w:pStyle w:val="Akapitzlist"/>
        <w:numPr>
          <w:ilvl w:val="0"/>
          <w:numId w:val="39"/>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podstawą wprowadzenia robót zamiennych będzie protokół konieczności robót zamiennych sporządzony przez Zamawiającego przy udziale projektanta w ramach nadzoru autorskiego oraz Wykonawcy,</w:t>
      </w:r>
    </w:p>
    <w:p w14:paraId="3BF39DCE" w14:textId="139EFF92" w:rsidR="0035369E" w:rsidRPr="00543172" w:rsidRDefault="0035369E" w:rsidP="003A4076">
      <w:pPr>
        <w:pStyle w:val="Akapitzlist"/>
        <w:numPr>
          <w:ilvl w:val="0"/>
          <w:numId w:val="39"/>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ustalenie wartości robót zamiennych nastąpi na podstawie kosztorysu sporządzonego przez Wykonawcę w oparciu o następujące założenia: średnie stawki robocizny, materiałów i sprzętu ujęte w zeszytach </w:t>
      </w:r>
      <w:proofErr w:type="spellStart"/>
      <w:r w:rsidRPr="00543172">
        <w:rPr>
          <w:rFonts w:asciiTheme="minorHAnsi" w:hAnsiTheme="minorHAnsi" w:cstheme="minorHAnsi"/>
          <w:bCs/>
          <w:color w:val="000000" w:themeColor="text1"/>
          <w:sz w:val="18"/>
          <w:szCs w:val="18"/>
        </w:rPr>
        <w:t>Sekocenbud</w:t>
      </w:r>
      <w:proofErr w:type="spellEnd"/>
      <w:r w:rsidRPr="00543172">
        <w:rPr>
          <w:rFonts w:asciiTheme="minorHAnsi" w:hAnsiTheme="minorHAnsi" w:cstheme="minorHAnsi"/>
          <w:bCs/>
          <w:color w:val="000000" w:themeColor="text1"/>
          <w:sz w:val="18"/>
          <w:szCs w:val="18"/>
        </w:rPr>
        <w:t xml:space="preserve"> z kwartału poprzedzającego zgłoszenie robót, a w przypadku braku odpowiednich pozycji w </w:t>
      </w:r>
      <w:proofErr w:type="spellStart"/>
      <w:r w:rsidRPr="00543172">
        <w:rPr>
          <w:rFonts w:asciiTheme="minorHAnsi" w:hAnsiTheme="minorHAnsi" w:cstheme="minorHAnsi"/>
          <w:bCs/>
          <w:color w:val="000000" w:themeColor="text1"/>
          <w:sz w:val="18"/>
          <w:szCs w:val="18"/>
        </w:rPr>
        <w:t>Sekocenbudzie</w:t>
      </w:r>
      <w:proofErr w:type="spellEnd"/>
      <w:r w:rsidRPr="00543172">
        <w:rPr>
          <w:rFonts w:asciiTheme="minorHAnsi" w:hAnsiTheme="minorHAnsi" w:cstheme="minorHAnsi"/>
          <w:bCs/>
          <w:color w:val="000000" w:themeColor="text1"/>
          <w:sz w:val="18"/>
          <w:szCs w:val="18"/>
        </w:rPr>
        <w:t xml:space="preserve"> wyliczenie zostanie wykonane w oparciu o stawki i ceny rynkowe dla danych robót i następnie zaakceptowanego przez Zamawiającego, </w:t>
      </w:r>
    </w:p>
    <w:p w14:paraId="0BF9C593" w14:textId="55BF2FF2" w:rsidR="0035369E" w:rsidRPr="00543172" w:rsidRDefault="0035369E" w:rsidP="003A4076">
      <w:pPr>
        <w:pStyle w:val="Akapitzlist"/>
        <w:numPr>
          <w:ilvl w:val="0"/>
          <w:numId w:val="39"/>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w przypadku, gdy nie będzie możliwe wykonanie wyceny robót zamiennych na podstawie kosztorysu ofertowego, Wykonawca wykona wycenę na podstawie przedłożonego razem z ofertą wykazu stawek i narzutów,</w:t>
      </w:r>
    </w:p>
    <w:p w14:paraId="081D54CC" w14:textId="526E83F8" w:rsidR="0035369E" w:rsidRPr="00543172" w:rsidRDefault="0035369E" w:rsidP="003A4076">
      <w:pPr>
        <w:pStyle w:val="Akapitzlist"/>
        <w:numPr>
          <w:ilvl w:val="0"/>
          <w:numId w:val="39"/>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zawarcie aneksu jest warunkiem wprowadzenia robót zamiennych przez Wykonawcę,</w:t>
      </w:r>
    </w:p>
    <w:p w14:paraId="684AD905" w14:textId="3ACA1577" w:rsidR="0035369E" w:rsidRPr="00543172" w:rsidRDefault="0035369E" w:rsidP="003A4076">
      <w:pPr>
        <w:pStyle w:val="Akapitzlist"/>
        <w:numPr>
          <w:ilvl w:val="0"/>
          <w:numId w:val="39"/>
        </w:numPr>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zmiana przedmiotu umowy w związku z koniecznością wykonania robót dodatkowych:</w:t>
      </w:r>
    </w:p>
    <w:p w14:paraId="1A747687" w14:textId="7C0D6880" w:rsidR="0035369E" w:rsidRPr="00543172" w:rsidRDefault="0035369E" w:rsidP="00373F34">
      <w:pPr>
        <w:pStyle w:val="Akapitzlist"/>
        <w:numPr>
          <w:ilvl w:val="0"/>
          <w:numId w:val="44"/>
        </w:numPr>
        <w:ind w:left="1134" w:hanging="283"/>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w przypadku, gdy do całkowitego wykonania przedmiotu Umowy wystąpi konieczność wykonania tzw. robót dodatkowych, czyli robót nieprzewidzianych, a koniecznych do wykonania przedmiotu umowy,</w:t>
      </w:r>
    </w:p>
    <w:p w14:paraId="00F3C721" w14:textId="19DD57C0" w:rsidR="0035369E" w:rsidRPr="00543172" w:rsidRDefault="0035369E" w:rsidP="00373F34">
      <w:pPr>
        <w:pStyle w:val="Akapitzlist"/>
        <w:numPr>
          <w:ilvl w:val="0"/>
          <w:numId w:val="44"/>
        </w:numPr>
        <w:ind w:left="1134" w:hanging="283"/>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rozpoczęcie wykonania tych robót może nastąpić jedynie na podstawie protokołu konieczności, potwierdzonego przez projektanta w ramach nadzoru autorskiego oraz Zamawiającego,</w:t>
      </w:r>
    </w:p>
    <w:p w14:paraId="232AE54D" w14:textId="5B7C1679" w:rsidR="0035369E" w:rsidRPr="00543172" w:rsidRDefault="0035369E" w:rsidP="00373F34">
      <w:pPr>
        <w:pStyle w:val="Akapitzlist"/>
        <w:numPr>
          <w:ilvl w:val="0"/>
          <w:numId w:val="44"/>
        </w:numPr>
        <w:ind w:left="1134" w:hanging="283"/>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Wykonawca zobowiązany jest do wskazania, jakich elementów przedmiotu umowy roboty dodatkowe dotyczą oraz w jaki sposób są związane z przedmiotem umowy,</w:t>
      </w:r>
    </w:p>
    <w:p w14:paraId="3FAB8A2C" w14:textId="427702DD" w:rsidR="0035369E" w:rsidRPr="00543172" w:rsidRDefault="0035369E" w:rsidP="00373F34">
      <w:pPr>
        <w:pStyle w:val="Akapitzlist"/>
        <w:numPr>
          <w:ilvl w:val="0"/>
          <w:numId w:val="44"/>
        </w:numPr>
        <w:ind w:left="1134" w:hanging="283"/>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 xml:space="preserve">ustalenie wartości robót dodatkowych nastąpi na podstawie kosztorysu sporządzonego przez Wykonawcę w oparciu o następujące założenia: średnie stawki robocizny, materiałów i sprzętu ujęte w zeszytach </w:t>
      </w:r>
      <w:proofErr w:type="spellStart"/>
      <w:r w:rsidRPr="00543172">
        <w:rPr>
          <w:rFonts w:asciiTheme="minorHAnsi" w:hAnsiTheme="minorHAnsi" w:cstheme="minorHAnsi"/>
          <w:bCs/>
          <w:color w:val="000000" w:themeColor="text1"/>
          <w:sz w:val="18"/>
          <w:szCs w:val="18"/>
        </w:rPr>
        <w:t>Sekocenbud</w:t>
      </w:r>
      <w:proofErr w:type="spellEnd"/>
      <w:r w:rsidRPr="00543172">
        <w:rPr>
          <w:rFonts w:asciiTheme="minorHAnsi" w:hAnsiTheme="minorHAnsi" w:cstheme="minorHAnsi"/>
          <w:bCs/>
          <w:color w:val="000000" w:themeColor="text1"/>
          <w:sz w:val="18"/>
          <w:szCs w:val="18"/>
        </w:rPr>
        <w:t xml:space="preserve"> z </w:t>
      </w:r>
      <w:r w:rsidRPr="00543172">
        <w:rPr>
          <w:rFonts w:asciiTheme="minorHAnsi" w:hAnsiTheme="minorHAnsi" w:cstheme="minorHAnsi"/>
          <w:bCs/>
          <w:color w:val="000000" w:themeColor="text1"/>
          <w:sz w:val="18"/>
          <w:szCs w:val="18"/>
        </w:rPr>
        <w:lastRenderedPageBreak/>
        <w:t xml:space="preserve">kwartału poprzedzającego zgłoszenie robót, a w przypadku braku odpowiednich pozycji w </w:t>
      </w:r>
      <w:proofErr w:type="spellStart"/>
      <w:r w:rsidRPr="00543172">
        <w:rPr>
          <w:rFonts w:asciiTheme="minorHAnsi" w:hAnsiTheme="minorHAnsi" w:cstheme="minorHAnsi"/>
          <w:bCs/>
          <w:color w:val="000000" w:themeColor="text1"/>
          <w:sz w:val="18"/>
          <w:szCs w:val="18"/>
        </w:rPr>
        <w:t>Sekocenbudzie</w:t>
      </w:r>
      <w:proofErr w:type="spellEnd"/>
      <w:r w:rsidRPr="00543172">
        <w:rPr>
          <w:rFonts w:asciiTheme="minorHAnsi" w:hAnsiTheme="minorHAnsi" w:cstheme="minorHAnsi"/>
          <w:bCs/>
          <w:color w:val="000000" w:themeColor="text1"/>
          <w:sz w:val="18"/>
          <w:szCs w:val="18"/>
        </w:rPr>
        <w:t xml:space="preserve"> wyliczenie zostanie wykonane w oparciu o stawki i ceny rynkowe dla danych robót i następnie zaakceptowanego przez Zamawiającego, </w:t>
      </w:r>
    </w:p>
    <w:p w14:paraId="32E09F1A" w14:textId="6AB5A921" w:rsidR="0035369E" w:rsidRPr="00543172" w:rsidRDefault="0035369E" w:rsidP="00373F34">
      <w:pPr>
        <w:pStyle w:val="Akapitzlist"/>
        <w:numPr>
          <w:ilvl w:val="0"/>
          <w:numId w:val="44"/>
        </w:numPr>
        <w:ind w:left="1134" w:hanging="283"/>
        <w:jc w:val="both"/>
        <w:rPr>
          <w:rFonts w:asciiTheme="minorHAnsi" w:hAnsiTheme="minorHAnsi" w:cstheme="minorHAnsi"/>
          <w:bCs/>
          <w:color w:val="000000" w:themeColor="text1"/>
          <w:sz w:val="18"/>
          <w:szCs w:val="18"/>
        </w:rPr>
      </w:pPr>
      <w:r w:rsidRPr="00543172">
        <w:rPr>
          <w:rFonts w:asciiTheme="minorHAnsi" w:hAnsiTheme="minorHAnsi" w:cstheme="minorHAnsi"/>
          <w:bCs/>
          <w:color w:val="000000" w:themeColor="text1"/>
          <w:sz w:val="18"/>
          <w:szCs w:val="18"/>
        </w:rPr>
        <w:t>zawarcie aneksu jest warunkiem rozpoczęcia wykonywania robót budowlanych przez Wykonawcę.</w:t>
      </w:r>
    </w:p>
    <w:p w14:paraId="6E4473D2" w14:textId="713A7523" w:rsidR="0035369E" w:rsidRPr="00C15F5F" w:rsidRDefault="0035369E">
      <w:pPr>
        <w:pStyle w:val="Akapitzlist"/>
        <w:numPr>
          <w:ilvl w:val="0"/>
          <w:numId w:val="38"/>
        </w:numPr>
        <w:ind w:left="426"/>
        <w:jc w:val="both"/>
        <w:rPr>
          <w:rFonts w:asciiTheme="minorHAnsi" w:hAnsiTheme="minorHAnsi" w:cstheme="minorHAnsi"/>
          <w:bCs/>
          <w:color w:val="000000" w:themeColor="text1"/>
          <w:sz w:val="18"/>
          <w:szCs w:val="18"/>
        </w:rPr>
      </w:pPr>
      <w:r w:rsidRPr="00C15F5F">
        <w:rPr>
          <w:rFonts w:asciiTheme="minorHAnsi" w:hAnsiTheme="minorHAnsi" w:cstheme="minorHAnsi"/>
          <w:bCs/>
          <w:color w:val="000000" w:themeColor="text1"/>
          <w:sz w:val="18"/>
          <w:szCs w:val="18"/>
        </w:rPr>
        <w:t xml:space="preserve">Z zastrzeżeniem </w:t>
      </w:r>
      <w:r w:rsidRPr="006F7DEA">
        <w:rPr>
          <w:rFonts w:asciiTheme="minorHAnsi" w:hAnsiTheme="minorHAnsi" w:cstheme="minorHAnsi"/>
          <w:bCs/>
          <w:sz w:val="18"/>
          <w:szCs w:val="18"/>
        </w:rPr>
        <w:t xml:space="preserve">ust. 3 </w:t>
      </w:r>
      <w:r w:rsidR="006F7DEA" w:rsidRPr="006F7DEA">
        <w:rPr>
          <w:rFonts w:asciiTheme="minorHAnsi" w:hAnsiTheme="minorHAnsi" w:cstheme="minorHAnsi"/>
          <w:bCs/>
          <w:sz w:val="18"/>
          <w:szCs w:val="18"/>
        </w:rPr>
        <w:t>pkt 8</w:t>
      </w:r>
      <w:r w:rsidRPr="006F7DEA">
        <w:rPr>
          <w:rFonts w:asciiTheme="minorHAnsi" w:hAnsiTheme="minorHAnsi" w:cstheme="minorHAnsi"/>
          <w:bCs/>
          <w:sz w:val="18"/>
          <w:szCs w:val="18"/>
        </w:rPr>
        <w:t xml:space="preserve"> </w:t>
      </w:r>
      <w:r w:rsidRPr="00C15F5F">
        <w:rPr>
          <w:rFonts w:asciiTheme="minorHAnsi" w:hAnsiTheme="minorHAnsi" w:cstheme="minorHAnsi"/>
          <w:bCs/>
          <w:color w:val="000000" w:themeColor="text1"/>
          <w:sz w:val="18"/>
          <w:szCs w:val="18"/>
        </w:rPr>
        <w:t>powyżej, w przypadku wystąpienia którejkolwiek z przesłanek zmiany wysokości wynagrodzenia, o których mowa w ust. 3 oraz gdy zmiana ta lub zmiany będą miały wpływ na koszty wykonania umowy przez Wykonawcę:</w:t>
      </w:r>
    </w:p>
    <w:p w14:paraId="531C3527" w14:textId="1339C489" w:rsidR="0035369E" w:rsidRPr="0047344F" w:rsidRDefault="0035369E">
      <w:pPr>
        <w:pStyle w:val="Akapitzlist"/>
        <w:numPr>
          <w:ilvl w:val="0"/>
          <w:numId w:val="45"/>
        </w:numPr>
        <w:jc w:val="both"/>
        <w:rPr>
          <w:rFonts w:asciiTheme="minorHAnsi" w:hAnsiTheme="minorHAnsi" w:cstheme="minorHAnsi"/>
          <w:bCs/>
          <w:color w:val="000000" w:themeColor="text1"/>
          <w:sz w:val="18"/>
          <w:szCs w:val="18"/>
        </w:rPr>
      </w:pPr>
      <w:r w:rsidRPr="0047344F">
        <w:rPr>
          <w:rFonts w:asciiTheme="minorHAnsi" w:hAnsiTheme="minorHAnsi" w:cstheme="minorHAnsi"/>
          <w:bCs/>
          <w:color w:val="000000" w:themeColor="text1"/>
          <w:sz w:val="18"/>
          <w:szCs w:val="18"/>
        </w:rPr>
        <w:t>Wykonawca może zwrócić się do Zamawiającego z pisemnym wnioskiem o przeprowadzenie negocjacji w sprawie odpowiedniej zmiany cen jednostkowych w terminie od dnia wystąpienia przesłanki uzasadniającej zmian</w:t>
      </w:r>
      <w:r w:rsidR="00DA72DE" w:rsidRPr="0047344F">
        <w:rPr>
          <w:rFonts w:asciiTheme="minorHAnsi" w:hAnsiTheme="minorHAnsi" w:cstheme="minorHAnsi"/>
          <w:bCs/>
          <w:color w:val="000000" w:themeColor="text1"/>
          <w:sz w:val="18"/>
          <w:szCs w:val="18"/>
        </w:rPr>
        <w:t>y</w:t>
      </w:r>
      <w:r w:rsidRPr="0047344F">
        <w:rPr>
          <w:rFonts w:asciiTheme="minorHAnsi" w:hAnsiTheme="minorHAnsi" w:cstheme="minorHAnsi"/>
          <w:bCs/>
          <w:color w:val="000000" w:themeColor="text1"/>
          <w:sz w:val="18"/>
          <w:szCs w:val="18"/>
        </w:rPr>
        <w:t>, o których mowa w ust. 3,</w:t>
      </w:r>
    </w:p>
    <w:p w14:paraId="7C2FE85D" w14:textId="1F0B4584" w:rsidR="0035369E" w:rsidRPr="0047344F" w:rsidRDefault="0035369E">
      <w:pPr>
        <w:pStyle w:val="Akapitzlist"/>
        <w:numPr>
          <w:ilvl w:val="0"/>
          <w:numId w:val="45"/>
        </w:numPr>
        <w:jc w:val="both"/>
        <w:rPr>
          <w:rFonts w:asciiTheme="minorHAnsi" w:hAnsiTheme="minorHAnsi" w:cstheme="minorHAnsi"/>
          <w:bCs/>
          <w:color w:val="000000" w:themeColor="text1"/>
          <w:sz w:val="18"/>
          <w:szCs w:val="18"/>
        </w:rPr>
      </w:pPr>
      <w:r w:rsidRPr="0047344F">
        <w:rPr>
          <w:rFonts w:asciiTheme="minorHAnsi" w:hAnsiTheme="minorHAnsi" w:cstheme="minorHAnsi"/>
          <w:bCs/>
          <w:color w:val="000000" w:themeColor="text1"/>
          <w:sz w:val="18"/>
          <w:szCs w:val="18"/>
        </w:rPr>
        <w:t xml:space="preserve">wniosek Wykonawcy, o którym mowa </w:t>
      </w:r>
      <w:r w:rsidR="006F7DEA" w:rsidRPr="006F7DEA">
        <w:rPr>
          <w:rFonts w:asciiTheme="minorHAnsi" w:hAnsiTheme="minorHAnsi" w:cstheme="minorHAnsi"/>
          <w:bCs/>
          <w:sz w:val="18"/>
          <w:szCs w:val="18"/>
        </w:rPr>
        <w:t>pkt 1)</w:t>
      </w:r>
      <w:r w:rsidRPr="006F7DEA">
        <w:rPr>
          <w:rFonts w:asciiTheme="minorHAnsi" w:hAnsiTheme="minorHAnsi" w:cstheme="minorHAnsi"/>
          <w:bCs/>
          <w:sz w:val="18"/>
          <w:szCs w:val="18"/>
        </w:rPr>
        <w:t xml:space="preserve">, </w:t>
      </w:r>
      <w:r w:rsidRPr="0047344F">
        <w:rPr>
          <w:rFonts w:asciiTheme="minorHAnsi" w:hAnsiTheme="minorHAnsi" w:cstheme="minorHAnsi"/>
          <w:bCs/>
          <w:color w:val="000000" w:themeColor="text1"/>
          <w:sz w:val="18"/>
          <w:szCs w:val="18"/>
        </w:rPr>
        <w:t>powinien zawierać propozycję zmiany umowy w zakresie wysokości wynagrodzenia wraz z jej uzasadnieniem oraz dokumenty niezbędne do oceny przez Zamawiającego, czy zmiany mają lub będą miały wpływ na koszty wykonania umowy przez Wykonawcę oraz w jakim stopniu zmiany tych kosztów uzasadniają zmianę wysokości wynagrodzenia Wykonawcy określonego w niniejszej umowie, a w szczególności:</w:t>
      </w:r>
    </w:p>
    <w:p w14:paraId="54F237C3" w14:textId="02802F71" w:rsidR="0035369E" w:rsidRPr="0047344F" w:rsidRDefault="0035369E" w:rsidP="00373F34">
      <w:pPr>
        <w:pStyle w:val="Akapitzlist"/>
        <w:numPr>
          <w:ilvl w:val="0"/>
          <w:numId w:val="46"/>
        </w:numPr>
        <w:ind w:left="1134" w:hanging="283"/>
        <w:jc w:val="both"/>
        <w:rPr>
          <w:rFonts w:asciiTheme="minorHAnsi" w:hAnsiTheme="minorHAnsi" w:cstheme="minorHAnsi"/>
          <w:bCs/>
          <w:color w:val="000000" w:themeColor="text1"/>
          <w:sz w:val="18"/>
          <w:szCs w:val="18"/>
        </w:rPr>
      </w:pPr>
      <w:r w:rsidRPr="0047344F">
        <w:rPr>
          <w:rFonts w:asciiTheme="minorHAnsi" w:hAnsiTheme="minorHAnsi" w:cstheme="minorHAnsi"/>
          <w:bCs/>
          <w:color w:val="000000" w:themeColor="text1"/>
          <w:sz w:val="18"/>
          <w:szCs w:val="18"/>
        </w:rPr>
        <w:t>przyjęte przez Wykonawcę zasady kalkulacji wysokości kosztów wykonania umowy oraz założenia, co do wysokości dotychczasowych oraz przyszłych kosztów wykonania umowy, wraz z dokumentami potwierdzającymi prawidłowość przyjętych założeń – takimi jak umowy o pracę lub dokumenty potwierdzające zgłoszenie pracowników do ubezpieczeń,</w:t>
      </w:r>
    </w:p>
    <w:p w14:paraId="6B5216F8" w14:textId="6EB8051F" w:rsidR="0035369E" w:rsidRPr="0047344F" w:rsidRDefault="0035369E" w:rsidP="00373F34">
      <w:pPr>
        <w:pStyle w:val="Akapitzlist"/>
        <w:numPr>
          <w:ilvl w:val="0"/>
          <w:numId w:val="46"/>
        </w:numPr>
        <w:ind w:left="1134" w:hanging="283"/>
        <w:jc w:val="both"/>
        <w:rPr>
          <w:rFonts w:asciiTheme="minorHAnsi" w:hAnsiTheme="minorHAnsi" w:cstheme="minorHAnsi"/>
          <w:bCs/>
          <w:color w:val="000000" w:themeColor="text1"/>
          <w:sz w:val="18"/>
          <w:szCs w:val="18"/>
        </w:rPr>
      </w:pPr>
      <w:r w:rsidRPr="0047344F">
        <w:rPr>
          <w:rFonts w:asciiTheme="minorHAnsi" w:hAnsiTheme="minorHAnsi" w:cstheme="minorHAnsi"/>
          <w:bCs/>
          <w:color w:val="000000" w:themeColor="text1"/>
          <w:sz w:val="18"/>
          <w:szCs w:val="18"/>
        </w:rPr>
        <w:t>wykazanie wpływu zmian na wysokość kosztów wykonania umowy przez Wykonawcę,</w:t>
      </w:r>
    </w:p>
    <w:p w14:paraId="47480DD9" w14:textId="24A96A07" w:rsidR="0035369E" w:rsidRPr="0047344F" w:rsidRDefault="0035369E" w:rsidP="00373F34">
      <w:pPr>
        <w:pStyle w:val="Akapitzlist"/>
        <w:numPr>
          <w:ilvl w:val="0"/>
          <w:numId w:val="46"/>
        </w:numPr>
        <w:ind w:left="1134" w:hanging="283"/>
        <w:jc w:val="both"/>
        <w:rPr>
          <w:rFonts w:asciiTheme="minorHAnsi" w:hAnsiTheme="minorHAnsi" w:cstheme="minorHAnsi"/>
          <w:bCs/>
          <w:color w:val="000000" w:themeColor="text1"/>
          <w:sz w:val="18"/>
          <w:szCs w:val="18"/>
        </w:rPr>
      </w:pPr>
      <w:r w:rsidRPr="0047344F">
        <w:rPr>
          <w:rFonts w:asciiTheme="minorHAnsi" w:hAnsiTheme="minorHAnsi" w:cstheme="minorHAnsi"/>
          <w:bCs/>
          <w:color w:val="000000" w:themeColor="text1"/>
          <w:sz w:val="18"/>
          <w:szCs w:val="18"/>
        </w:rPr>
        <w:t>szczegółową kalkulację proponowanej zmienionej wysokości wynagrodzenia Wykonawcy oraz wykazanie adekwatności propozycji do zmiany wysokości kosztów wykonania umowy przez Wykonawcę,</w:t>
      </w:r>
    </w:p>
    <w:p w14:paraId="32480B16" w14:textId="74B37FDF" w:rsidR="0035369E" w:rsidRPr="0047344F" w:rsidRDefault="0035369E">
      <w:pPr>
        <w:pStyle w:val="Akapitzlist"/>
        <w:numPr>
          <w:ilvl w:val="0"/>
          <w:numId w:val="45"/>
        </w:numPr>
        <w:jc w:val="both"/>
        <w:rPr>
          <w:rFonts w:asciiTheme="minorHAnsi" w:hAnsiTheme="minorHAnsi" w:cstheme="minorHAnsi"/>
          <w:bCs/>
          <w:color w:val="000000" w:themeColor="text1"/>
          <w:sz w:val="18"/>
          <w:szCs w:val="18"/>
        </w:rPr>
      </w:pPr>
      <w:r w:rsidRPr="0047344F">
        <w:rPr>
          <w:rFonts w:asciiTheme="minorHAnsi" w:hAnsiTheme="minorHAnsi" w:cstheme="minorHAnsi"/>
          <w:bCs/>
          <w:color w:val="000000" w:themeColor="text1"/>
          <w:sz w:val="18"/>
          <w:szCs w:val="18"/>
        </w:rPr>
        <w:t xml:space="preserve">w terminie 14 dni od otrzymania wniosku Wykonawcy, o którym mowa w </w:t>
      </w:r>
      <w:r w:rsidR="006F7DEA" w:rsidRPr="006F7DEA">
        <w:rPr>
          <w:rFonts w:asciiTheme="minorHAnsi" w:hAnsiTheme="minorHAnsi" w:cstheme="minorHAnsi"/>
          <w:bCs/>
          <w:sz w:val="18"/>
          <w:szCs w:val="18"/>
        </w:rPr>
        <w:t>pkt 1)</w:t>
      </w:r>
      <w:r w:rsidRPr="006F7DEA">
        <w:rPr>
          <w:rFonts w:asciiTheme="minorHAnsi" w:hAnsiTheme="minorHAnsi" w:cstheme="minorHAnsi"/>
          <w:bCs/>
          <w:sz w:val="18"/>
          <w:szCs w:val="18"/>
        </w:rPr>
        <w:t xml:space="preserve"> </w:t>
      </w:r>
      <w:r w:rsidRPr="0047344F">
        <w:rPr>
          <w:rFonts w:asciiTheme="minorHAnsi" w:hAnsiTheme="minorHAnsi" w:cstheme="minorHAnsi"/>
          <w:bCs/>
          <w:color w:val="000000" w:themeColor="text1"/>
          <w:sz w:val="18"/>
          <w:szCs w:val="18"/>
        </w:rPr>
        <w:t>Zamawiający może zwrócić się do Wykonawcy o jego uzupełnienie przez przekazanie dodatkowych wyjaśnień, informacji lub dokumentów (oryginałów do wglądu lub kopii potwierdzonych za zgodność z oryginałami),</w:t>
      </w:r>
    </w:p>
    <w:p w14:paraId="10DE08E3" w14:textId="1BD9D652" w:rsidR="0035369E" w:rsidRPr="0047344F" w:rsidRDefault="0035369E">
      <w:pPr>
        <w:pStyle w:val="Akapitzlist"/>
        <w:numPr>
          <w:ilvl w:val="0"/>
          <w:numId w:val="45"/>
        </w:numPr>
        <w:jc w:val="both"/>
        <w:rPr>
          <w:rFonts w:asciiTheme="minorHAnsi" w:hAnsiTheme="minorHAnsi" w:cstheme="minorHAnsi"/>
          <w:bCs/>
          <w:color w:val="000000" w:themeColor="text1"/>
          <w:sz w:val="18"/>
          <w:szCs w:val="18"/>
        </w:rPr>
      </w:pPr>
      <w:r w:rsidRPr="0047344F">
        <w:rPr>
          <w:rFonts w:asciiTheme="minorHAnsi" w:hAnsiTheme="minorHAnsi" w:cstheme="minorHAnsi"/>
          <w:bCs/>
          <w:color w:val="000000" w:themeColor="text1"/>
          <w:sz w:val="18"/>
          <w:szCs w:val="18"/>
        </w:rPr>
        <w:t>Zamawiający zajmie pisemne stanowisko wobec wniosku Wykonawcy w terminie 1 miesiąca od dnia otrzymania kompletnego – w jego ocenie – wniosku. Za dzień przekazania stanowiska uznaje się dzień jego wysłania na adres właściwy dla doręczeń pism dla Wykonawcy,</w:t>
      </w:r>
    </w:p>
    <w:p w14:paraId="3107A14A" w14:textId="28ED000A" w:rsidR="0035369E" w:rsidRPr="0047344F" w:rsidRDefault="0035369E">
      <w:pPr>
        <w:pStyle w:val="Akapitzlist"/>
        <w:numPr>
          <w:ilvl w:val="0"/>
          <w:numId w:val="45"/>
        </w:numPr>
        <w:jc w:val="both"/>
        <w:rPr>
          <w:rFonts w:asciiTheme="minorHAnsi" w:hAnsiTheme="minorHAnsi" w:cstheme="minorHAnsi"/>
          <w:bCs/>
          <w:color w:val="000000" w:themeColor="text1"/>
          <w:sz w:val="18"/>
          <w:szCs w:val="18"/>
        </w:rPr>
      </w:pPr>
      <w:r w:rsidRPr="0047344F">
        <w:rPr>
          <w:rFonts w:asciiTheme="minorHAnsi" w:hAnsiTheme="minorHAnsi" w:cstheme="minorHAnsi"/>
          <w:bCs/>
          <w:color w:val="000000" w:themeColor="text1"/>
          <w:sz w:val="18"/>
          <w:szCs w:val="18"/>
        </w:rPr>
        <w:t>w przypadku uwzględnienia wniosku Wykonawcy przez Zamawiającego, Strony podejmą działania w celu uzgodnienia treści aneksu do umowy oraz jego podpisania. Zmiana wysokości wynagrodzenia Wykonawcy dotyczyć będzie części przedmiotu niniejszej umowy, wykonanego po dniu zawarcia pisemnego aneksu do umowy,</w:t>
      </w:r>
    </w:p>
    <w:p w14:paraId="0CC36FE6" w14:textId="67C6E84F" w:rsidR="0035369E" w:rsidRPr="0047344F" w:rsidRDefault="0035369E">
      <w:pPr>
        <w:pStyle w:val="Akapitzlist"/>
        <w:numPr>
          <w:ilvl w:val="0"/>
          <w:numId w:val="45"/>
        </w:numPr>
        <w:jc w:val="both"/>
        <w:rPr>
          <w:rFonts w:asciiTheme="minorHAnsi" w:hAnsiTheme="minorHAnsi" w:cstheme="minorHAnsi"/>
          <w:bCs/>
          <w:color w:val="000000" w:themeColor="text1"/>
          <w:sz w:val="18"/>
          <w:szCs w:val="18"/>
        </w:rPr>
      </w:pPr>
      <w:r w:rsidRPr="0047344F">
        <w:rPr>
          <w:rFonts w:asciiTheme="minorHAnsi" w:hAnsiTheme="minorHAnsi" w:cstheme="minorHAnsi"/>
          <w:bCs/>
          <w:color w:val="000000" w:themeColor="text1"/>
          <w:sz w:val="18"/>
          <w:szCs w:val="18"/>
        </w:rPr>
        <w:t>niezależnie od innych postanowień niniejszego ustępu, Zamawiający może przekazać Wykonawcy pisemny wniosek o dokonanie zmiany umowy, w przypadku wydania przepisów wprowadzających zmiany. Wniosek powinien zawierać co najmniej propozycję zmiany umowy w zakresie wysokości wynagrodzenia oraz powołanie zmian przepisów,</w:t>
      </w:r>
    </w:p>
    <w:p w14:paraId="40A88021" w14:textId="1632D362" w:rsidR="0035369E" w:rsidRPr="0047344F" w:rsidRDefault="0035369E">
      <w:pPr>
        <w:pStyle w:val="Akapitzlist"/>
        <w:numPr>
          <w:ilvl w:val="0"/>
          <w:numId w:val="45"/>
        </w:numPr>
        <w:jc w:val="both"/>
        <w:rPr>
          <w:rFonts w:asciiTheme="minorHAnsi" w:hAnsiTheme="minorHAnsi" w:cstheme="minorHAnsi"/>
          <w:bCs/>
          <w:color w:val="000000" w:themeColor="text1"/>
          <w:sz w:val="18"/>
          <w:szCs w:val="18"/>
        </w:rPr>
      </w:pPr>
      <w:r w:rsidRPr="0047344F">
        <w:rPr>
          <w:rFonts w:asciiTheme="minorHAnsi" w:hAnsiTheme="minorHAnsi" w:cstheme="minorHAnsi"/>
          <w:bCs/>
          <w:color w:val="000000" w:themeColor="text1"/>
          <w:sz w:val="18"/>
          <w:szCs w:val="18"/>
        </w:rPr>
        <w:t xml:space="preserve">przed przekazaniem wniosku Zamawiającego, o którym mowa w </w:t>
      </w:r>
      <w:r w:rsidR="006F7DEA" w:rsidRPr="006F7DEA">
        <w:rPr>
          <w:rFonts w:asciiTheme="minorHAnsi" w:hAnsiTheme="minorHAnsi" w:cstheme="minorHAnsi"/>
          <w:bCs/>
          <w:sz w:val="18"/>
          <w:szCs w:val="18"/>
        </w:rPr>
        <w:t>pkt 6)</w:t>
      </w:r>
      <w:r w:rsidRPr="006F7DEA">
        <w:rPr>
          <w:rFonts w:asciiTheme="minorHAnsi" w:hAnsiTheme="minorHAnsi" w:cstheme="minorHAnsi"/>
          <w:bCs/>
          <w:sz w:val="18"/>
          <w:szCs w:val="18"/>
        </w:rPr>
        <w:t xml:space="preserve"> </w:t>
      </w:r>
      <w:r w:rsidRPr="0047344F">
        <w:rPr>
          <w:rFonts w:asciiTheme="minorHAnsi" w:hAnsiTheme="minorHAnsi" w:cstheme="minorHAnsi"/>
          <w:bCs/>
          <w:color w:val="000000" w:themeColor="text1"/>
          <w:sz w:val="18"/>
          <w:szCs w:val="18"/>
        </w:rPr>
        <w:t xml:space="preserve">Zamawiający może zwrócić się do Wykonawcy o udzielenie informacji lub przekazanie wyjaśnień lub dokumentów (oryginałów do wglądu lub kopii potwierdzonych za zgodność z oryginałem) niezbędnych do oceny przez Zamawiającego, czy zmiany mają lub będą miały wpływ na koszty wykonania umowy przez Wykonawcę oraz w jakim stopniu zmiany tych kosztów uzasadniają zmianę wysokości wynagrodzenia. Rodzaj i zakres tych informacji określi Zamawiający. Postanowienia </w:t>
      </w:r>
      <w:r w:rsidR="006F7DEA" w:rsidRPr="006F7DEA">
        <w:rPr>
          <w:rFonts w:asciiTheme="minorHAnsi" w:hAnsiTheme="minorHAnsi" w:cstheme="minorHAnsi"/>
          <w:bCs/>
          <w:sz w:val="18"/>
          <w:szCs w:val="18"/>
        </w:rPr>
        <w:t>pkt 2 - 7</w:t>
      </w:r>
      <w:r w:rsidRPr="006F7DEA">
        <w:rPr>
          <w:rFonts w:asciiTheme="minorHAnsi" w:hAnsiTheme="minorHAnsi" w:cstheme="minorHAnsi"/>
          <w:bCs/>
          <w:sz w:val="18"/>
          <w:szCs w:val="18"/>
        </w:rPr>
        <w:t xml:space="preserve"> </w:t>
      </w:r>
      <w:r w:rsidRPr="0047344F">
        <w:rPr>
          <w:rFonts w:asciiTheme="minorHAnsi" w:hAnsiTheme="minorHAnsi" w:cstheme="minorHAnsi"/>
          <w:bCs/>
          <w:color w:val="000000" w:themeColor="text1"/>
          <w:sz w:val="18"/>
          <w:szCs w:val="18"/>
        </w:rPr>
        <w:t>stosuje się odpowiednio, z tym, że Wykonawca jest zobowiązany w każdym przypadku do zajęcia pisemnego stanowiska w terminie 1 miesiąca od dnia otrzymania wniosku od Zamawiającego,</w:t>
      </w:r>
    </w:p>
    <w:p w14:paraId="2893ADEC" w14:textId="5904A28B" w:rsidR="00C84C33" w:rsidRDefault="0035369E">
      <w:pPr>
        <w:pStyle w:val="Akapitzlist"/>
        <w:numPr>
          <w:ilvl w:val="0"/>
          <w:numId w:val="45"/>
        </w:numPr>
        <w:jc w:val="both"/>
        <w:rPr>
          <w:rFonts w:asciiTheme="minorHAnsi" w:hAnsiTheme="minorHAnsi" w:cstheme="minorHAnsi"/>
          <w:bCs/>
          <w:color w:val="000000" w:themeColor="text1"/>
          <w:sz w:val="18"/>
          <w:szCs w:val="18"/>
        </w:rPr>
      </w:pPr>
      <w:r w:rsidRPr="0047344F">
        <w:rPr>
          <w:rFonts w:asciiTheme="minorHAnsi" w:hAnsiTheme="minorHAnsi" w:cstheme="minorHAnsi"/>
          <w:bCs/>
          <w:color w:val="000000" w:themeColor="text1"/>
          <w:sz w:val="18"/>
          <w:szCs w:val="18"/>
        </w:rPr>
        <w:t xml:space="preserve">Wykonawca, którego wynagrodzenie zostało zmienione zgodnie </w:t>
      </w:r>
      <w:r w:rsidRPr="006F7DEA">
        <w:rPr>
          <w:rFonts w:asciiTheme="minorHAnsi" w:hAnsiTheme="minorHAnsi" w:cstheme="minorHAnsi"/>
          <w:bCs/>
          <w:sz w:val="18"/>
          <w:szCs w:val="18"/>
        </w:rPr>
        <w:t>z ust. 3</w:t>
      </w:r>
      <w:r w:rsidRPr="0047344F">
        <w:rPr>
          <w:rFonts w:asciiTheme="minorHAnsi" w:hAnsiTheme="minorHAnsi" w:cstheme="minorHAnsi"/>
          <w:bCs/>
          <w:color w:val="EE0000"/>
          <w:sz w:val="18"/>
          <w:szCs w:val="18"/>
        </w:rPr>
        <w:t xml:space="preserve">, </w:t>
      </w:r>
      <w:r w:rsidRPr="0047344F">
        <w:rPr>
          <w:rFonts w:asciiTheme="minorHAnsi" w:hAnsiTheme="minorHAnsi" w:cstheme="minorHAnsi"/>
          <w:bCs/>
          <w:color w:val="000000" w:themeColor="text1"/>
          <w:sz w:val="18"/>
          <w:szCs w:val="18"/>
        </w:rPr>
        <w:t>zobowiązany jest do zmiany wynagrodzenia przysługującego podwykonawcy, z którym zawarł umowę, w zakresie odpowiadającym zmianom cen materiałów lub kosztów dotyczących zobowiązania podwykonawcy, jeżeli łącznie spełnione są warunki określone w art. 439 ust. 5 ustawy z dnia 11.09.2019 r. – prawo zamówień publicznych.</w:t>
      </w:r>
    </w:p>
    <w:p w14:paraId="266DF0DA" w14:textId="77777777" w:rsidR="003465F3" w:rsidRPr="0047344F" w:rsidRDefault="003465F3" w:rsidP="003465F3">
      <w:pPr>
        <w:pStyle w:val="Akapitzlist"/>
        <w:jc w:val="both"/>
        <w:rPr>
          <w:rFonts w:asciiTheme="minorHAnsi" w:hAnsiTheme="minorHAnsi" w:cstheme="minorHAnsi"/>
          <w:bCs/>
          <w:color w:val="000000" w:themeColor="text1"/>
          <w:sz w:val="18"/>
          <w:szCs w:val="18"/>
        </w:rPr>
      </w:pPr>
    </w:p>
    <w:p w14:paraId="4483F048" w14:textId="1F0427FB"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1</w:t>
      </w:r>
      <w:r w:rsidR="003465F3">
        <w:rPr>
          <w:rFonts w:asciiTheme="minorHAnsi" w:hAnsiTheme="minorHAnsi" w:cstheme="minorHAnsi"/>
          <w:b/>
          <w:color w:val="000000" w:themeColor="text1"/>
          <w:sz w:val="18"/>
          <w:szCs w:val="18"/>
        </w:rPr>
        <w:t>5</w:t>
      </w:r>
    </w:p>
    <w:p w14:paraId="14A5C0D1"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Klauzula poufności</w:t>
      </w:r>
    </w:p>
    <w:p w14:paraId="35E2D06B" w14:textId="05EADE35" w:rsidR="00C84C33" w:rsidRPr="003465F3" w:rsidRDefault="00C84C33">
      <w:pPr>
        <w:pStyle w:val="Akapitzlist"/>
        <w:numPr>
          <w:ilvl w:val="3"/>
          <w:numId w:val="47"/>
        </w:numPr>
        <w:ind w:left="360"/>
        <w:jc w:val="both"/>
        <w:rPr>
          <w:rFonts w:asciiTheme="minorHAnsi" w:hAnsiTheme="minorHAnsi" w:cstheme="minorHAnsi"/>
          <w:bCs/>
          <w:color w:val="000000" w:themeColor="text1"/>
          <w:sz w:val="18"/>
          <w:szCs w:val="18"/>
        </w:rPr>
      </w:pPr>
      <w:r w:rsidRPr="003465F3">
        <w:rPr>
          <w:rFonts w:asciiTheme="minorHAnsi" w:hAnsiTheme="minorHAnsi" w:cstheme="minorHAnsi"/>
          <w:bCs/>
          <w:color w:val="000000" w:themeColor="text1"/>
          <w:sz w:val="18"/>
          <w:szCs w:val="18"/>
        </w:rPr>
        <w:t>Wykonawca zachowa w tajemnicy wszystkie materiały i informacje udostępnione Wykonawcy przez Zamawiającego lub uzyskane samodzielnie przez Wykonawcę w związku z realizacją umowy, przed lub po dacie podpisania niniejszej umowy, zwanymi dalej Informacjami Poufnymi. Informacje Poufne obejmują wszystkie materiały i informacje dotyczące lub należące do Zamawiającego, włączając w to w szczególności wszystkie materiały i informacje odnoszące się do działalności, planów, produktów, usług, organizacji, oprogramowania, metod, procedur, know-how, narzędzi, wyposażenia i systemów, w formie pisemnej, ustnej czy jakiejkolwiek innej.</w:t>
      </w:r>
    </w:p>
    <w:p w14:paraId="59625F14" w14:textId="1254C2CA" w:rsidR="00C84C33" w:rsidRPr="003465F3" w:rsidRDefault="00C84C33">
      <w:pPr>
        <w:pStyle w:val="Akapitzlist"/>
        <w:numPr>
          <w:ilvl w:val="3"/>
          <w:numId w:val="47"/>
        </w:numPr>
        <w:ind w:left="360"/>
        <w:jc w:val="both"/>
        <w:rPr>
          <w:rFonts w:asciiTheme="minorHAnsi" w:hAnsiTheme="minorHAnsi" w:cstheme="minorHAnsi"/>
          <w:bCs/>
          <w:color w:val="000000" w:themeColor="text1"/>
          <w:sz w:val="18"/>
          <w:szCs w:val="18"/>
        </w:rPr>
      </w:pPr>
      <w:r w:rsidRPr="003465F3">
        <w:rPr>
          <w:rFonts w:asciiTheme="minorHAnsi" w:hAnsiTheme="minorHAnsi" w:cstheme="minorHAnsi"/>
          <w:bCs/>
          <w:color w:val="000000" w:themeColor="text1"/>
          <w:sz w:val="18"/>
          <w:szCs w:val="18"/>
        </w:rPr>
        <w:t>Wykonawca zobowiązuje się w szczególności do:</w:t>
      </w:r>
    </w:p>
    <w:p w14:paraId="2DE663AD" w14:textId="7E3BFADA" w:rsidR="00C84C33" w:rsidRPr="003465F3" w:rsidRDefault="00C84C33">
      <w:pPr>
        <w:pStyle w:val="Akapitzlist"/>
        <w:numPr>
          <w:ilvl w:val="0"/>
          <w:numId w:val="48"/>
        </w:numPr>
        <w:jc w:val="both"/>
        <w:rPr>
          <w:rFonts w:asciiTheme="minorHAnsi" w:hAnsiTheme="minorHAnsi" w:cstheme="minorHAnsi"/>
          <w:bCs/>
          <w:color w:val="000000" w:themeColor="text1"/>
          <w:sz w:val="18"/>
          <w:szCs w:val="18"/>
        </w:rPr>
      </w:pPr>
      <w:r w:rsidRPr="003465F3">
        <w:rPr>
          <w:rFonts w:asciiTheme="minorHAnsi" w:hAnsiTheme="minorHAnsi" w:cstheme="minorHAnsi"/>
          <w:bCs/>
          <w:color w:val="000000" w:themeColor="text1"/>
          <w:sz w:val="18"/>
          <w:szCs w:val="18"/>
        </w:rPr>
        <w:t xml:space="preserve">nieujawnienia Informacji Poufnych jakimkolwiek osobom trzecim, bez wcześniejszej pisemnej zgody Zamawiającego, </w:t>
      </w:r>
    </w:p>
    <w:p w14:paraId="7A8A9C6A" w14:textId="646AA7EA" w:rsidR="00C84C33" w:rsidRPr="003465F3" w:rsidRDefault="00C84C33">
      <w:pPr>
        <w:pStyle w:val="Akapitzlist"/>
        <w:numPr>
          <w:ilvl w:val="0"/>
          <w:numId w:val="48"/>
        </w:numPr>
        <w:jc w:val="both"/>
        <w:rPr>
          <w:rFonts w:asciiTheme="minorHAnsi" w:hAnsiTheme="minorHAnsi" w:cstheme="minorHAnsi"/>
          <w:bCs/>
          <w:color w:val="000000" w:themeColor="text1"/>
          <w:sz w:val="18"/>
          <w:szCs w:val="18"/>
        </w:rPr>
      </w:pPr>
      <w:r w:rsidRPr="003465F3">
        <w:rPr>
          <w:rFonts w:asciiTheme="minorHAnsi" w:hAnsiTheme="minorHAnsi" w:cstheme="minorHAnsi"/>
          <w:bCs/>
          <w:color w:val="000000" w:themeColor="text1"/>
          <w:sz w:val="18"/>
          <w:szCs w:val="18"/>
        </w:rPr>
        <w:lastRenderedPageBreak/>
        <w:t>niewykorzystywania Informacji Poufnych, w celach innych niż realizacja usług, w szczególności w działalności konkurencyjnej względem Zamawiającego,</w:t>
      </w:r>
    </w:p>
    <w:p w14:paraId="329F9408" w14:textId="0FE6172D" w:rsidR="00C84C33" w:rsidRPr="003465F3" w:rsidRDefault="00C84C33">
      <w:pPr>
        <w:pStyle w:val="Akapitzlist"/>
        <w:numPr>
          <w:ilvl w:val="0"/>
          <w:numId w:val="48"/>
        </w:numPr>
        <w:jc w:val="both"/>
        <w:rPr>
          <w:rFonts w:asciiTheme="minorHAnsi" w:hAnsiTheme="minorHAnsi" w:cstheme="minorHAnsi"/>
          <w:bCs/>
          <w:color w:val="000000" w:themeColor="text1"/>
          <w:sz w:val="18"/>
          <w:szCs w:val="18"/>
        </w:rPr>
      </w:pPr>
      <w:r w:rsidRPr="003465F3">
        <w:rPr>
          <w:rFonts w:asciiTheme="minorHAnsi" w:hAnsiTheme="minorHAnsi" w:cstheme="minorHAnsi"/>
          <w:bCs/>
          <w:color w:val="000000" w:themeColor="text1"/>
          <w:sz w:val="18"/>
          <w:szCs w:val="18"/>
        </w:rPr>
        <w:t>niepowielania, kopiowania lub reprodukowania Informacji Poufnych, chyba że takie powielanie, kopiowanie lub reprodukowanie Informacji Poufnych jest konieczne dla zrealizowania umowy.</w:t>
      </w:r>
    </w:p>
    <w:p w14:paraId="2EFEC4C2" w14:textId="37C9ADAC" w:rsidR="00C84C33" w:rsidRPr="003465F3" w:rsidRDefault="00C84C33">
      <w:pPr>
        <w:pStyle w:val="Akapitzlist"/>
        <w:numPr>
          <w:ilvl w:val="3"/>
          <w:numId w:val="47"/>
        </w:numPr>
        <w:ind w:left="360"/>
        <w:jc w:val="both"/>
        <w:rPr>
          <w:rFonts w:asciiTheme="minorHAnsi" w:hAnsiTheme="minorHAnsi" w:cstheme="minorHAnsi"/>
          <w:bCs/>
          <w:color w:val="000000" w:themeColor="text1"/>
          <w:sz w:val="18"/>
          <w:szCs w:val="18"/>
        </w:rPr>
      </w:pPr>
      <w:r w:rsidRPr="003465F3">
        <w:rPr>
          <w:rFonts w:asciiTheme="minorHAnsi" w:hAnsiTheme="minorHAnsi" w:cstheme="minorHAnsi"/>
          <w:bCs/>
          <w:color w:val="000000" w:themeColor="text1"/>
          <w:sz w:val="18"/>
          <w:szCs w:val="18"/>
        </w:rPr>
        <w:t>Obowiązek zachowania poufności nie dotyczy informacji, które są:</w:t>
      </w:r>
    </w:p>
    <w:p w14:paraId="7ECF15BF" w14:textId="4999B01F" w:rsidR="00C84C33" w:rsidRPr="003465F3" w:rsidRDefault="00C84C33">
      <w:pPr>
        <w:pStyle w:val="Akapitzlist"/>
        <w:numPr>
          <w:ilvl w:val="1"/>
          <w:numId w:val="49"/>
        </w:numPr>
        <w:jc w:val="both"/>
        <w:rPr>
          <w:rFonts w:asciiTheme="minorHAnsi" w:hAnsiTheme="minorHAnsi" w:cstheme="minorHAnsi"/>
          <w:bCs/>
          <w:color w:val="000000" w:themeColor="text1"/>
          <w:sz w:val="18"/>
          <w:szCs w:val="18"/>
        </w:rPr>
      </w:pPr>
      <w:r w:rsidRPr="003465F3">
        <w:rPr>
          <w:rFonts w:asciiTheme="minorHAnsi" w:hAnsiTheme="minorHAnsi" w:cstheme="minorHAnsi"/>
          <w:bCs/>
          <w:color w:val="000000" w:themeColor="text1"/>
          <w:sz w:val="18"/>
          <w:szCs w:val="18"/>
        </w:rPr>
        <w:t>powszechnie znane lub zostały upublicznione w inny sposób niż przez naruszenie postanowień niniejszej umowy o zachowaniu poufności przez Wykonawcę lub</w:t>
      </w:r>
    </w:p>
    <w:p w14:paraId="073E1162" w14:textId="77777777" w:rsidR="003465F3" w:rsidRDefault="00C84C33">
      <w:pPr>
        <w:pStyle w:val="Akapitzlist"/>
        <w:numPr>
          <w:ilvl w:val="1"/>
          <w:numId w:val="49"/>
        </w:numPr>
        <w:jc w:val="both"/>
        <w:rPr>
          <w:rFonts w:asciiTheme="minorHAnsi" w:hAnsiTheme="minorHAnsi" w:cstheme="minorHAnsi"/>
          <w:bCs/>
          <w:color w:val="000000" w:themeColor="text1"/>
          <w:sz w:val="18"/>
          <w:szCs w:val="18"/>
        </w:rPr>
      </w:pPr>
      <w:r w:rsidRPr="003465F3">
        <w:rPr>
          <w:rFonts w:asciiTheme="minorHAnsi" w:hAnsiTheme="minorHAnsi" w:cstheme="minorHAnsi"/>
          <w:bCs/>
          <w:color w:val="000000" w:themeColor="text1"/>
          <w:sz w:val="18"/>
          <w:szCs w:val="18"/>
        </w:rPr>
        <w:t>ujawniane uprawnionym do tego organom, na podstawie przepisów prawa, wyroku sądowego albo ostatecznej decyzji uprawnionego organu.</w:t>
      </w:r>
    </w:p>
    <w:p w14:paraId="1EC360CD" w14:textId="38A4FB61" w:rsidR="003465F3" w:rsidRPr="003465F3" w:rsidRDefault="00C84C33" w:rsidP="00373F34">
      <w:pPr>
        <w:pStyle w:val="Akapitzlist"/>
        <w:numPr>
          <w:ilvl w:val="0"/>
          <w:numId w:val="51"/>
        </w:numPr>
        <w:ind w:left="284" w:hanging="284"/>
        <w:jc w:val="both"/>
        <w:rPr>
          <w:rFonts w:asciiTheme="minorHAnsi" w:hAnsiTheme="minorHAnsi" w:cstheme="minorHAnsi"/>
          <w:bCs/>
          <w:color w:val="000000" w:themeColor="text1"/>
          <w:sz w:val="18"/>
          <w:szCs w:val="18"/>
        </w:rPr>
      </w:pPr>
      <w:r w:rsidRPr="003465F3">
        <w:rPr>
          <w:rFonts w:asciiTheme="minorHAnsi" w:hAnsiTheme="minorHAnsi" w:cstheme="minorHAnsi"/>
          <w:bCs/>
          <w:color w:val="000000" w:themeColor="text1"/>
          <w:sz w:val="18"/>
          <w:szCs w:val="18"/>
        </w:rPr>
        <w:t>Wykonawca nie nabywa, w sposób dorozumiany ani w jakikolwiek inny sposób, żadnych tytułów prawnych, ani uprawnień do Informacji Poufnych, ujawnionych w związku z niniejszą umową.</w:t>
      </w:r>
    </w:p>
    <w:p w14:paraId="295F8B51" w14:textId="77777777" w:rsidR="003465F3" w:rsidRPr="003465F3" w:rsidRDefault="00C84C33" w:rsidP="00373F34">
      <w:pPr>
        <w:pStyle w:val="Akapitzlist"/>
        <w:numPr>
          <w:ilvl w:val="0"/>
          <w:numId w:val="51"/>
        </w:numPr>
        <w:ind w:left="284" w:hanging="284"/>
        <w:jc w:val="both"/>
        <w:rPr>
          <w:rFonts w:asciiTheme="minorHAnsi" w:hAnsiTheme="minorHAnsi" w:cstheme="minorHAnsi"/>
          <w:bCs/>
          <w:color w:val="000000" w:themeColor="text1"/>
          <w:sz w:val="18"/>
          <w:szCs w:val="18"/>
        </w:rPr>
      </w:pPr>
      <w:r w:rsidRPr="003465F3">
        <w:rPr>
          <w:rFonts w:asciiTheme="minorHAnsi" w:hAnsiTheme="minorHAnsi" w:cstheme="minorHAnsi"/>
          <w:bCs/>
          <w:color w:val="000000" w:themeColor="text1"/>
          <w:sz w:val="18"/>
          <w:szCs w:val="18"/>
        </w:rPr>
        <w:t>Zobowiązania związane z zachowaniem poufności, zawarte w niniejszej umowie pozostają w mocy przez czas nieokreślony.</w:t>
      </w:r>
    </w:p>
    <w:p w14:paraId="634F975D" w14:textId="511FA609" w:rsidR="00006F78" w:rsidRPr="00FB04FA" w:rsidRDefault="00C84C33" w:rsidP="00C84C33">
      <w:pPr>
        <w:pStyle w:val="Akapitzlist"/>
        <w:numPr>
          <w:ilvl w:val="0"/>
          <w:numId w:val="51"/>
        </w:numPr>
        <w:ind w:left="284" w:hanging="284"/>
        <w:jc w:val="both"/>
        <w:rPr>
          <w:rFonts w:asciiTheme="minorHAnsi" w:hAnsiTheme="minorHAnsi" w:cstheme="minorHAnsi"/>
          <w:bCs/>
          <w:color w:val="000000" w:themeColor="text1"/>
          <w:sz w:val="18"/>
          <w:szCs w:val="18"/>
        </w:rPr>
      </w:pPr>
      <w:r w:rsidRPr="003465F3">
        <w:rPr>
          <w:rFonts w:asciiTheme="minorHAnsi" w:hAnsiTheme="minorHAnsi" w:cstheme="minorHAnsi"/>
          <w:bCs/>
          <w:color w:val="000000" w:themeColor="text1"/>
          <w:sz w:val="18"/>
          <w:szCs w:val="18"/>
        </w:rPr>
        <w:t>Wszystkie Informacje poufne oraz ich nośniki przekazane Wykonawcy w związku z umową pozostają własnością Zamawiającego i zostaną niezwłocznie zwrócone Zamawiającemu na każde jego żądanie.</w:t>
      </w:r>
    </w:p>
    <w:p w14:paraId="55FE59A5" w14:textId="77777777" w:rsidR="00006F78" w:rsidRPr="0079346B" w:rsidRDefault="00006F78" w:rsidP="00C84C33">
      <w:pPr>
        <w:jc w:val="both"/>
        <w:rPr>
          <w:rFonts w:asciiTheme="minorHAnsi" w:hAnsiTheme="minorHAnsi" w:cstheme="minorHAnsi"/>
          <w:bCs/>
          <w:color w:val="000000" w:themeColor="text1"/>
          <w:sz w:val="18"/>
          <w:szCs w:val="18"/>
        </w:rPr>
      </w:pPr>
    </w:p>
    <w:p w14:paraId="6A9701BE" w14:textId="78B9AFCC"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1</w:t>
      </w:r>
      <w:r w:rsidR="003465F3">
        <w:rPr>
          <w:rFonts w:asciiTheme="minorHAnsi" w:hAnsiTheme="minorHAnsi" w:cstheme="minorHAnsi"/>
          <w:b/>
          <w:color w:val="000000" w:themeColor="text1"/>
          <w:sz w:val="18"/>
          <w:szCs w:val="18"/>
        </w:rPr>
        <w:t>6</w:t>
      </w:r>
    </w:p>
    <w:p w14:paraId="3E2AD7CD" w14:textId="77777777" w:rsidR="00C84C33" w:rsidRPr="0079346B" w:rsidRDefault="00C84C33" w:rsidP="00C84C33">
      <w:pPr>
        <w:jc w:val="center"/>
        <w:rPr>
          <w:rFonts w:asciiTheme="minorHAnsi" w:hAnsiTheme="minorHAnsi" w:cstheme="minorHAnsi"/>
          <w:bCs/>
          <w:color w:val="000000" w:themeColor="text1"/>
          <w:sz w:val="18"/>
          <w:szCs w:val="18"/>
        </w:rPr>
      </w:pPr>
      <w:r w:rsidRPr="0079346B">
        <w:rPr>
          <w:rFonts w:asciiTheme="minorHAnsi" w:hAnsiTheme="minorHAnsi" w:cstheme="minorHAnsi"/>
          <w:b/>
          <w:color w:val="000000" w:themeColor="text1"/>
          <w:sz w:val="18"/>
          <w:szCs w:val="18"/>
        </w:rPr>
        <w:t>Monitorowanie, sprawozdawczość i kontrola projektu</w:t>
      </w:r>
    </w:p>
    <w:p w14:paraId="48AC421E" w14:textId="4631768B" w:rsidR="00C84C33" w:rsidRPr="0079346B" w:rsidRDefault="00C84C33" w:rsidP="00FB04FA">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W okresie obowiązywania umowy, jak i po jej wygaśnięciu lub wcześniejszym rozwiązaniu, Wykonawca zobowiązuje się współpracować z Zamawiającym, audytorami oraz zewnętrznymi podmiotami w zakresie koniecznych audytów zewnętrznych oraz kontroli sposobu realizacji oraz rozliczenia umowy pod kątem zgodności z zasadami wydatkowania środków, o których mowa w preambule niniejszej umowy.</w:t>
      </w:r>
    </w:p>
    <w:p w14:paraId="13714EFE" w14:textId="5F65E489"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1</w:t>
      </w:r>
      <w:r w:rsidR="003465F3">
        <w:rPr>
          <w:rFonts w:asciiTheme="minorHAnsi" w:hAnsiTheme="minorHAnsi" w:cstheme="minorHAnsi"/>
          <w:b/>
          <w:color w:val="000000" w:themeColor="text1"/>
          <w:sz w:val="18"/>
          <w:szCs w:val="18"/>
        </w:rPr>
        <w:t>7</w:t>
      </w:r>
    </w:p>
    <w:p w14:paraId="7CF034CB"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Ochrona danych osobowych</w:t>
      </w:r>
    </w:p>
    <w:p w14:paraId="28E6D73B" w14:textId="22204547" w:rsidR="00C84C33" w:rsidRPr="00FB04FA" w:rsidRDefault="00C84C33" w:rsidP="00FB04FA">
      <w:pPr>
        <w:jc w:val="both"/>
        <w:rPr>
          <w:rFonts w:asciiTheme="minorHAnsi" w:hAnsiTheme="minorHAnsi" w:cstheme="minorHAnsi"/>
          <w:bCs/>
          <w:color w:val="EE0000"/>
          <w:sz w:val="18"/>
          <w:szCs w:val="18"/>
        </w:rPr>
      </w:pPr>
      <w:r w:rsidRPr="0079346B">
        <w:rPr>
          <w:rFonts w:asciiTheme="minorHAnsi" w:hAnsiTheme="minorHAnsi" w:cstheme="minorHAnsi"/>
          <w:bCs/>
          <w:color w:val="000000" w:themeColor="text1"/>
          <w:sz w:val="18"/>
          <w:szCs w:val="18"/>
        </w:rPr>
        <w:t xml:space="preserve">Przy wykonywaniu niniejszej umowy, Strony zobowiązują się do przestrzegania przepisów zawartych w Rozporządzeniu Parlamentu Europejskiego i Rady (UE) 2016/679 z dnia 27.04.2016 r. – w sprawie ochrony osób fizycznych w związku z przetwarzaniem danych osobowych i w sprawie swobodnego przepływu takich danych oraz uchylenia dyrektywy 95/46/WE. Wykonawca tym samym zobowiązuje się do przekazania osobom zaangażowanym w realizację umowy treści klauzuli informacyjnej dotyczącej przetwarzania danych osobowych przez Zamawiającego. Treść klauzuli informacyjnej stanowi załącznik </w:t>
      </w:r>
      <w:r w:rsidRPr="00DD6EE7">
        <w:rPr>
          <w:rFonts w:asciiTheme="minorHAnsi" w:hAnsiTheme="minorHAnsi" w:cstheme="minorHAnsi"/>
          <w:bCs/>
          <w:sz w:val="18"/>
          <w:szCs w:val="18"/>
        </w:rPr>
        <w:t>nr 6 do umowy.</w:t>
      </w:r>
    </w:p>
    <w:p w14:paraId="3ADBB56C" w14:textId="2AE3E678"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1</w:t>
      </w:r>
      <w:r w:rsidR="003465F3">
        <w:rPr>
          <w:rFonts w:asciiTheme="minorHAnsi" w:hAnsiTheme="minorHAnsi" w:cstheme="minorHAnsi"/>
          <w:b/>
          <w:color w:val="000000" w:themeColor="text1"/>
          <w:sz w:val="18"/>
          <w:szCs w:val="18"/>
        </w:rPr>
        <w:t>8</w:t>
      </w:r>
    </w:p>
    <w:p w14:paraId="19CBB28C"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Rozwiązywanie sporów</w:t>
      </w:r>
    </w:p>
    <w:p w14:paraId="6BD55B1F" w14:textId="729D9313" w:rsidR="00C84C33" w:rsidRPr="0079346B" w:rsidRDefault="00C84C33" w:rsidP="00FB04FA">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W przypadku powstania jakiegokolwiek sporu związanego z niniejszą umową o roszczenie cywilnoprawne, w ramach którego zawarcie ugody jest dopuszczalne, Strony zobowiązują się do poddania sporu przed Sądem Powszechnym właściwym według siedziby Zamawiającego.</w:t>
      </w:r>
    </w:p>
    <w:p w14:paraId="7315A64D" w14:textId="6F22C419"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 xml:space="preserve">§ </w:t>
      </w:r>
      <w:r w:rsidR="003465F3">
        <w:rPr>
          <w:rFonts w:asciiTheme="minorHAnsi" w:hAnsiTheme="minorHAnsi" w:cstheme="minorHAnsi"/>
          <w:b/>
          <w:color w:val="000000" w:themeColor="text1"/>
          <w:sz w:val="18"/>
          <w:szCs w:val="18"/>
        </w:rPr>
        <w:t>19</w:t>
      </w:r>
    </w:p>
    <w:p w14:paraId="2099C37F" w14:textId="77777777" w:rsidR="00C84C33" w:rsidRPr="0079346B" w:rsidRDefault="00C84C33" w:rsidP="00C84C33">
      <w:pPr>
        <w:jc w:val="center"/>
        <w:rPr>
          <w:rFonts w:asciiTheme="minorHAnsi" w:hAnsiTheme="minorHAnsi" w:cstheme="minorHAnsi"/>
          <w:b/>
          <w:color w:val="000000" w:themeColor="text1"/>
          <w:sz w:val="18"/>
          <w:szCs w:val="18"/>
        </w:rPr>
      </w:pPr>
      <w:r w:rsidRPr="0079346B">
        <w:rPr>
          <w:rFonts w:asciiTheme="minorHAnsi" w:hAnsiTheme="minorHAnsi" w:cstheme="minorHAnsi"/>
          <w:b/>
          <w:color w:val="000000" w:themeColor="text1"/>
          <w:sz w:val="18"/>
          <w:szCs w:val="18"/>
        </w:rPr>
        <w:t>Postanowienia końcowe</w:t>
      </w:r>
    </w:p>
    <w:p w14:paraId="45EDABCA"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1.</w:t>
      </w:r>
      <w:r w:rsidRPr="0079346B">
        <w:rPr>
          <w:rFonts w:asciiTheme="minorHAnsi" w:hAnsiTheme="minorHAnsi" w:cstheme="minorHAnsi"/>
          <w:bCs/>
          <w:color w:val="000000" w:themeColor="text1"/>
          <w:sz w:val="18"/>
          <w:szCs w:val="18"/>
        </w:rPr>
        <w:tab/>
        <w:t xml:space="preserve">Jakiekolwiek przeniesienie przez Wykonawcę wierzytelności z umowy na osoby trzecie jest dopuszczalne wyłącznie za uprzednią pisemną zgodą (pod rygorem nieważności) Zamawiającego. Jakiekolwiek przeniesienie przez Zamawiającego praw i obowiązków wynikających z niniejszej umowy na osoby trzecie jest dopuszczalne bez zgody Wykonawcy, jednakże po uprzednim zawiadomieniu Wykonawcy o zamiarze zawarcia umowy przeniesienia praw i obowiązków na osobę trzecią. </w:t>
      </w:r>
    </w:p>
    <w:p w14:paraId="49E43741"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2.</w:t>
      </w:r>
      <w:r w:rsidRPr="0079346B">
        <w:rPr>
          <w:rFonts w:asciiTheme="minorHAnsi" w:hAnsiTheme="minorHAnsi" w:cstheme="minorHAnsi"/>
          <w:bCs/>
          <w:color w:val="000000" w:themeColor="text1"/>
          <w:sz w:val="18"/>
          <w:szCs w:val="18"/>
        </w:rPr>
        <w:tab/>
        <w:t>Wykonawca zobowiązuje się do zachowania w tajemnicy nieujawnionych do wiadomości publicznej informacji organizacyjnych, finansowych, handlowych, technicznych Zamawiającego, w posiadanie których Wykonawca wszedł lub mógł wejść (niezależnie od formy i sposobu udostępnienia) w związku z realizacją umowy.</w:t>
      </w:r>
    </w:p>
    <w:p w14:paraId="53288E68"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3.</w:t>
      </w:r>
      <w:r w:rsidRPr="0079346B">
        <w:rPr>
          <w:rFonts w:asciiTheme="minorHAnsi" w:hAnsiTheme="minorHAnsi" w:cstheme="minorHAnsi"/>
          <w:bCs/>
          <w:color w:val="000000" w:themeColor="text1"/>
          <w:sz w:val="18"/>
          <w:szCs w:val="18"/>
        </w:rPr>
        <w:tab/>
        <w:t>Umowa oraz załączniki stanowią integralną całość, tj.:</w:t>
      </w:r>
    </w:p>
    <w:p w14:paraId="55EC04CC" w14:textId="0B859D33"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a) załącznik nr 1a – SWZ</w:t>
      </w:r>
    </w:p>
    <w:p w14:paraId="5A80D7DB" w14:textId="36DEBCEE"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b) załącznik nr 1b – dokumentacja techniczna,</w:t>
      </w:r>
    </w:p>
    <w:p w14:paraId="1BE5CCEB" w14:textId="773A7B9D"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c) załącznik nr 2 – oferta Wykonawcy,</w:t>
      </w:r>
    </w:p>
    <w:p w14:paraId="59F31D79" w14:textId="49B43EE2"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d) załącznik nr 3 – lista osób zaangażowanych w realizację umowy,</w:t>
      </w:r>
    </w:p>
    <w:p w14:paraId="5EBE9D72" w14:textId="0DF170B8"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e) załącznik nr 4 – wzór Protokołu Odbioru Częściowego,</w:t>
      </w:r>
    </w:p>
    <w:p w14:paraId="51AB0D3B" w14:textId="14817062"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f) załącznik nr 5 – wzór Protokołu Odbioru Końcowego,</w:t>
      </w:r>
    </w:p>
    <w:p w14:paraId="2A278313" w14:textId="60779281"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g) załącznik nr 6 – klauzula informacyjna dotycząca przetwarzania danych osobowych,</w:t>
      </w:r>
    </w:p>
    <w:p w14:paraId="48DC464B" w14:textId="05FE73C8"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h) załącznik nr 7 – harmonogram realizacji umowy.</w:t>
      </w:r>
    </w:p>
    <w:p w14:paraId="458195A5"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4.</w:t>
      </w:r>
      <w:r w:rsidRPr="0079346B">
        <w:rPr>
          <w:rFonts w:asciiTheme="minorHAnsi" w:hAnsiTheme="minorHAnsi" w:cstheme="minorHAnsi"/>
          <w:bCs/>
          <w:color w:val="000000" w:themeColor="text1"/>
          <w:sz w:val="18"/>
          <w:szCs w:val="18"/>
        </w:rPr>
        <w:tab/>
        <w:t xml:space="preserve">W kwestiach nieuregulowanych niniejszą umową mają zastosowanie przepisy ustawy z dnia 07.07.1994 r. − Prawo Budowlane oraz ustawy z dnia 23.04.1964 r. − Kodeks Cywilny </w:t>
      </w:r>
    </w:p>
    <w:p w14:paraId="1756B216" w14:textId="218D64D9"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5.</w:t>
      </w:r>
      <w:r w:rsidRPr="0079346B">
        <w:rPr>
          <w:rFonts w:asciiTheme="minorHAnsi" w:hAnsiTheme="minorHAnsi" w:cstheme="minorHAnsi"/>
          <w:bCs/>
          <w:color w:val="000000" w:themeColor="text1"/>
          <w:sz w:val="18"/>
          <w:szCs w:val="18"/>
        </w:rPr>
        <w:tab/>
        <w:t>Umowa została sporządzona w 4 (słownie: czterech) jednobrzmiących egzemplarzach, 3 egz. dla Zamawiającego, 1 egz. dla Wykonawcy</w:t>
      </w:r>
      <w:r w:rsidR="0035369E">
        <w:rPr>
          <w:rFonts w:asciiTheme="minorHAnsi" w:hAnsiTheme="minorHAnsi" w:cstheme="minorHAnsi"/>
          <w:bCs/>
          <w:color w:val="000000" w:themeColor="text1"/>
          <w:sz w:val="18"/>
          <w:szCs w:val="18"/>
        </w:rPr>
        <w:t>.</w:t>
      </w:r>
    </w:p>
    <w:p w14:paraId="73FAB2FB" w14:textId="77777777" w:rsidR="00C84C33" w:rsidRPr="0079346B" w:rsidRDefault="00C84C33" w:rsidP="00C84C33">
      <w:pPr>
        <w:jc w:val="both"/>
        <w:rPr>
          <w:rFonts w:asciiTheme="minorHAnsi" w:hAnsiTheme="minorHAnsi" w:cstheme="minorHAnsi"/>
          <w:bCs/>
          <w:color w:val="000000" w:themeColor="text1"/>
          <w:sz w:val="18"/>
          <w:szCs w:val="18"/>
        </w:rPr>
      </w:pPr>
    </w:p>
    <w:p w14:paraId="73B141D7" w14:textId="094B71C0" w:rsidR="00C84C33" w:rsidRDefault="0035369E" w:rsidP="00C84C33">
      <w:pPr>
        <w:jc w:val="both"/>
        <w:rPr>
          <w:rFonts w:asciiTheme="minorHAnsi" w:hAnsiTheme="minorHAnsi" w:cstheme="minorHAnsi"/>
          <w:bCs/>
          <w:color w:val="000000" w:themeColor="text1"/>
          <w:sz w:val="18"/>
          <w:szCs w:val="18"/>
        </w:rPr>
      </w:pPr>
      <w:r>
        <w:rPr>
          <w:rFonts w:asciiTheme="minorHAnsi" w:hAnsiTheme="minorHAnsi" w:cstheme="minorHAnsi"/>
          <w:bCs/>
          <w:color w:val="000000" w:themeColor="text1"/>
          <w:sz w:val="18"/>
          <w:szCs w:val="18"/>
        </w:rPr>
        <w:t xml:space="preserve"> </w:t>
      </w:r>
    </w:p>
    <w:p w14:paraId="5F3EF4A4" w14:textId="77777777" w:rsidR="00C84C33" w:rsidRPr="0079346B" w:rsidRDefault="00C84C33" w:rsidP="00C84C33">
      <w:pPr>
        <w:jc w:val="both"/>
        <w:rPr>
          <w:rFonts w:asciiTheme="minorHAnsi" w:hAnsiTheme="minorHAnsi" w:cstheme="minorHAnsi"/>
          <w:bCs/>
          <w:color w:val="000000" w:themeColor="text1"/>
          <w:sz w:val="18"/>
          <w:szCs w:val="18"/>
        </w:rPr>
      </w:pPr>
    </w:p>
    <w:p w14:paraId="0D3C135E" w14:textId="70590122"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Zamawiający:</w:t>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0035369E">
        <w:rPr>
          <w:rFonts w:asciiTheme="minorHAnsi" w:hAnsiTheme="minorHAnsi" w:cstheme="minorHAnsi"/>
          <w:bCs/>
          <w:color w:val="000000" w:themeColor="text1"/>
          <w:sz w:val="18"/>
          <w:szCs w:val="18"/>
        </w:rPr>
        <w:t xml:space="preserve">                                            </w:t>
      </w:r>
      <w:r w:rsidRPr="0079346B">
        <w:rPr>
          <w:rFonts w:asciiTheme="minorHAnsi" w:hAnsiTheme="minorHAnsi" w:cstheme="minorHAnsi"/>
          <w:bCs/>
          <w:color w:val="000000" w:themeColor="text1"/>
          <w:sz w:val="18"/>
          <w:szCs w:val="18"/>
        </w:rPr>
        <w:t>Wykonawca:</w:t>
      </w:r>
    </w:p>
    <w:p w14:paraId="54BFC42E" w14:textId="77777777" w:rsidR="00C84C33" w:rsidRPr="0079346B" w:rsidRDefault="00C84C33" w:rsidP="00C84C33">
      <w:pPr>
        <w:jc w:val="center"/>
        <w:rPr>
          <w:rFonts w:asciiTheme="minorHAnsi" w:hAnsiTheme="minorHAnsi" w:cstheme="minorHAnsi"/>
          <w:bCs/>
          <w:color w:val="000000" w:themeColor="text1"/>
          <w:sz w:val="18"/>
          <w:szCs w:val="18"/>
        </w:rPr>
      </w:pPr>
    </w:p>
    <w:p w14:paraId="4FF30145" w14:textId="38C27B50" w:rsidR="003465F3" w:rsidRDefault="003465F3" w:rsidP="00DD6EE7">
      <w:pPr>
        <w:jc w:val="center"/>
        <w:rPr>
          <w:rFonts w:asciiTheme="minorHAnsi" w:hAnsiTheme="minorHAnsi" w:cstheme="minorHAnsi"/>
          <w:bCs/>
          <w:color w:val="000000" w:themeColor="text1"/>
          <w:sz w:val="18"/>
          <w:szCs w:val="18"/>
        </w:rPr>
      </w:pPr>
    </w:p>
    <w:p w14:paraId="523BD852" w14:textId="77777777" w:rsidR="003465F3" w:rsidRDefault="003465F3" w:rsidP="00C84C33">
      <w:pPr>
        <w:jc w:val="center"/>
        <w:rPr>
          <w:rFonts w:asciiTheme="minorHAnsi" w:hAnsiTheme="minorHAnsi" w:cstheme="minorHAnsi"/>
          <w:bCs/>
          <w:color w:val="000000" w:themeColor="text1"/>
          <w:sz w:val="18"/>
          <w:szCs w:val="18"/>
        </w:rPr>
      </w:pPr>
    </w:p>
    <w:p w14:paraId="367D18A4" w14:textId="38849B05" w:rsidR="00C84C33" w:rsidRPr="00183B1F" w:rsidRDefault="00C84C33" w:rsidP="00FB04FA">
      <w:pPr>
        <w:jc w:val="right"/>
        <w:rPr>
          <w:rFonts w:asciiTheme="minorHAnsi" w:hAnsiTheme="minorHAnsi" w:cstheme="minorHAnsi"/>
          <w:bCs/>
          <w:sz w:val="18"/>
          <w:szCs w:val="18"/>
        </w:rPr>
      </w:pPr>
      <w:r w:rsidRPr="0079346B">
        <w:rPr>
          <w:rFonts w:asciiTheme="minorHAnsi" w:hAnsiTheme="minorHAnsi" w:cstheme="minorHAnsi"/>
          <w:bCs/>
          <w:color w:val="000000" w:themeColor="text1"/>
          <w:sz w:val="18"/>
          <w:szCs w:val="18"/>
        </w:rPr>
        <w:t xml:space="preserve">Załącznik nr 1a do </w:t>
      </w:r>
      <w:bookmarkStart w:id="0" w:name="_Hlk129937846"/>
      <w:r w:rsidRPr="00183B1F">
        <w:rPr>
          <w:rFonts w:asciiTheme="minorHAnsi" w:hAnsiTheme="minorHAnsi" w:cstheme="minorHAnsi"/>
          <w:bCs/>
          <w:sz w:val="18"/>
          <w:szCs w:val="18"/>
        </w:rPr>
        <w:t xml:space="preserve">umowy nr </w:t>
      </w:r>
      <w:r w:rsidR="00C4236E">
        <w:rPr>
          <w:rFonts w:asciiTheme="minorHAnsi" w:hAnsiTheme="minorHAnsi" w:cstheme="minorHAnsi"/>
          <w:bCs/>
          <w:sz w:val="18"/>
          <w:szCs w:val="18"/>
        </w:rPr>
        <w:t>……………..</w:t>
      </w:r>
      <w:r w:rsidR="00AF33AA" w:rsidRPr="00183B1F">
        <w:rPr>
          <w:rFonts w:asciiTheme="minorHAnsi" w:hAnsiTheme="minorHAnsi" w:cstheme="minorHAnsi"/>
          <w:bCs/>
          <w:sz w:val="18"/>
          <w:szCs w:val="18"/>
        </w:rPr>
        <w:t xml:space="preserve"> </w:t>
      </w:r>
      <w:r w:rsidRPr="00183B1F">
        <w:rPr>
          <w:rFonts w:asciiTheme="minorHAnsi" w:hAnsiTheme="minorHAnsi" w:cstheme="minorHAnsi"/>
          <w:bCs/>
          <w:sz w:val="18"/>
          <w:szCs w:val="18"/>
        </w:rPr>
        <w:t xml:space="preserve">z dnia </w:t>
      </w:r>
      <w:r w:rsidR="00C4236E">
        <w:rPr>
          <w:rFonts w:asciiTheme="minorHAnsi" w:hAnsiTheme="minorHAnsi" w:cstheme="minorHAnsi"/>
          <w:bCs/>
          <w:sz w:val="18"/>
          <w:szCs w:val="18"/>
        </w:rPr>
        <w:t>……………………</w:t>
      </w:r>
      <w:r w:rsidR="00AF33AA" w:rsidRPr="00183B1F">
        <w:rPr>
          <w:rFonts w:asciiTheme="minorHAnsi" w:hAnsiTheme="minorHAnsi" w:cstheme="minorHAnsi"/>
          <w:bCs/>
          <w:sz w:val="18"/>
          <w:szCs w:val="18"/>
        </w:rPr>
        <w:t xml:space="preserve"> r.</w:t>
      </w:r>
      <w:bookmarkEnd w:id="0"/>
    </w:p>
    <w:p w14:paraId="782726FD" w14:textId="77777777" w:rsidR="00C84C33" w:rsidRPr="003465F3" w:rsidRDefault="00C84C33" w:rsidP="003465F3">
      <w:pPr>
        <w:jc w:val="center"/>
        <w:rPr>
          <w:rFonts w:asciiTheme="minorHAnsi" w:hAnsiTheme="minorHAnsi" w:cstheme="minorHAnsi"/>
          <w:b/>
          <w:color w:val="000000" w:themeColor="text1"/>
          <w:sz w:val="18"/>
          <w:szCs w:val="18"/>
        </w:rPr>
      </w:pPr>
    </w:p>
    <w:p w14:paraId="110FA8D5" w14:textId="3910FB72" w:rsidR="00C84C33" w:rsidRPr="003465F3" w:rsidRDefault="00C84C33" w:rsidP="003465F3">
      <w:pPr>
        <w:jc w:val="center"/>
        <w:rPr>
          <w:rFonts w:asciiTheme="minorHAnsi" w:hAnsiTheme="minorHAnsi" w:cstheme="minorHAnsi"/>
          <w:b/>
          <w:color w:val="000000" w:themeColor="text1"/>
          <w:sz w:val="18"/>
          <w:szCs w:val="18"/>
        </w:rPr>
      </w:pPr>
      <w:r w:rsidRPr="003465F3">
        <w:rPr>
          <w:rFonts w:asciiTheme="minorHAnsi" w:hAnsiTheme="minorHAnsi" w:cstheme="minorHAnsi"/>
          <w:b/>
          <w:color w:val="000000" w:themeColor="text1"/>
          <w:sz w:val="18"/>
          <w:szCs w:val="18"/>
        </w:rPr>
        <w:t>S</w:t>
      </w:r>
      <w:r w:rsidR="00183B1F" w:rsidRPr="003465F3">
        <w:rPr>
          <w:rFonts w:asciiTheme="minorHAnsi" w:hAnsiTheme="minorHAnsi" w:cstheme="minorHAnsi"/>
          <w:b/>
          <w:color w:val="000000" w:themeColor="text1"/>
          <w:sz w:val="18"/>
          <w:szCs w:val="18"/>
        </w:rPr>
        <w:t xml:space="preserve">pecyfikacja </w:t>
      </w:r>
      <w:r w:rsidRPr="003465F3">
        <w:rPr>
          <w:rFonts w:asciiTheme="minorHAnsi" w:hAnsiTheme="minorHAnsi" w:cstheme="minorHAnsi"/>
          <w:b/>
          <w:color w:val="000000" w:themeColor="text1"/>
          <w:sz w:val="18"/>
          <w:szCs w:val="18"/>
        </w:rPr>
        <w:t>W</w:t>
      </w:r>
      <w:r w:rsidR="00183B1F" w:rsidRPr="003465F3">
        <w:rPr>
          <w:rFonts w:asciiTheme="minorHAnsi" w:hAnsiTheme="minorHAnsi" w:cstheme="minorHAnsi"/>
          <w:b/>
          <w:color w:val="000000" w:themeColor="text1"/>
          <w:sz w:val="18"/>
          <w:szCs w:val="18"/>
        </w:rPr>
        <w:t xml:space="preserve">arunków </w:t>
      </w:r>
      <w:r w:rsidRPr="003465F3">
        <w:rPr>
          <w:rFonts w:asciiTheme="minorHAnsi" w:hAnsiTheme="minorHAnsi" w:cstheme="minorHAnsi"/>
          <w:b/>
          <w:color w:val="000000" w:themeColor="text1"/>
          <w:sz w:val="18"/>
          <w:szCs w:val="18"/>
        </w:rPr>
        <w:t>Z</w:t>
      </w:r>
      <w:r w:rsidR="00183B1F" w:rsidRPr="003465F3">
        <w:rPr>
          <w:rFonts w:asciiTheme="minorHAnsi" w:hAnsiTheme="minorHAnsi" w:cstheme="minorHAnsi"/>
          <w:b/>
          <w:color w:val="000000" w:themeColor="text1"/>
          <w:sz w:val="18"/>
          <w:szCs w:val="18"/>
        </w:rPr>
        <w:t>amówienia</w:t>
      </w:r>
    </w:p>
    <w:p w14:paraId="20CC9CAB" w14:textId="77777777" w:rsidR="00C84C33" w:rsidRPr="003465F3" w:rsidRDefault="00C84C33" w:rsidP="003465F3">
      <w:pPr>
        <w:jc w:val="center"/>
        <w:rPr>
          <w:rFonts w:asciiTheme="minorHAnsi" w:hAnsiTheme="minorHAnsi" w:cstheme="minorHAnsi"/>
          <w:b/>
          <w:color w:val="000000" w:themeColor="text1"/>
          <w:sz w:val="18"/>
          <w:szCs w:val="18"/>
        </w:rPr>
      </w:pPr>
    </w:p>
    <w:p w14:paraId="64A302D1" w14:textId="77777777" w:rsidR="00C84C33" w:rsidRPr="0079346B" w:rsidRDefault="00C84C33" w:rsidP="00C84C33">
      <w:pPr>
        <w:jc w:val="center"/>
        <w:rPr>
          <w:rFonts w:asciiTheme="minorHAnsi" w:hAnsiTheme="minorHAnsi" w:cstheme="minorHAnsi"/>
          <w:bCs/>
          <w:color w:val="000000" w:themeColor="text1"/>
          <w:sz w:val="18"/>
          <w:szCs w:val="18"/>
        </w:rPr>
      </w:pPr>
    </w:p>
    <w:p w14:paraId="5CAFFCB1" w14:textId="77777777" w:rsidR="00C84C33" w:rsidRPr="0079346B" w:rsidRDefault="00C84C33" w:rsidP="00C84C33">
      <w:pPr>
        <w:jc w:val="center"/>
        <w:rPr>
          <w:rFonts w:asciiTheme="minorHAnsi" w:hAnsiTheme="minorHAnsi" w:cstheme="minorHAnsi"/>
          <w:bCs/>
          <w:color w:val="000000" w:themeColor="text1"/>
          <w:sz w:val="18"/>
          <w:szCs w:val="18"/>
        </w:rPr>
      </w:pPr>
    </w:p>
    <w:p w14:paraId="667DFA4D" w14:textId="77777777" w:rsidR="00C84C33" w:rsidRPr="0079346B" w:rsidRDefault="00C84C33" w:rsidP="00C84C33">
      <w:pPr>
        <w:jc w:val="center"/>
        <w:rPr>
          <w:rFonts w:asciiTheme="minorHAnsi" w:hAnsiTheme="minorHAnsi" w:cstheme="minorHAnsi"/>
          <w:bCs/>
          <w:color w:val="000000" w:themeColor="text1"/>
          <w:sz w:val="18"/>
          <w:szCs w:val="18"/>
        </w:rPr>
      </w:pPr>
    </w:p>
    <w:p w14:paraId="09F83A50" w14:textId="77777777" w:rsidR="00C84C33" w:rsidRPr="0079346B" w:rsidRDefault="00C84C33" w:rsidP="00C84C33">
      <w:pPr>
        <w:jc w:val="center"/>
        <w:rPr>
          <w:rFonts w:asciiTheme="minorHAnsi" w:hAnsiTheme="minorHAnsi" w:cstheme="minorHAnsi"/>
          <w:bCs/>
          <w:color w:val="000000" w:themeColor="text1"/>
          <w:sz w:val="18"/>
          <w:szCs w:val="18"/>
        </w:rPr>
      </w:pPr>
    </w:p>
    <w:p w14:paraId="12E1B67A" w14:textId="77777777" w:rsidR="00C84C33" w:rsidRPr="0079346B" w:rsidRDefault="00C84C33" w:rsidP="00C84C33">
      <w:pPr>
        <w:jc w:val="center"/>
        <w:rPr>
          <w:rFonts w:asciiTheme="minorHAnsi" w:hAnsiTheme="minorHAnsi" w:cstheme="minorHAnsi"/>
          <w:bCs/>
          <w:color w:val="000000" w:themeColor="text1"/>
          <w:sz w:val="18"/>
          <w:szCs w:val="18"/>
        </w:rPr>
      </w:pPr>
    </w:p>
    <w:p w14:paraId="78222E9F" w14:textId="77777777" w:rsidR="00C84C33" w:rsidRPr="0079346B" w:rsidRDefault="00C84C33" w:rsidP="00C84C33">
      <w:pPr>
        <w:jc w:val="center"/>
        <w:rPr>
          <w:rFonts w:asciiTheme="minorHAnsi" w:hAnsiTheme="minorHAnsi" w:cstheme="minorHAnsi"/>
          <w:bCs/>
          <w:color w:val="000000" w:themeColor="text1"/>
          <w:sz w:val="18"/>
          <w:szCs w:val="18"/>
        </w:rPr>
      </w:pPr>
    </w:p>
    <w:p w14:paraId="526394D4" w14:textId="77777777" w:rsidR="00C84C33" w:rsidRPr="0079346B" w:rsidRDefault="00C84C33" w:rsidP="00C84C33">
      <w:pPr>
        <w:jc w:val="center"/>
        <w:rPr>
          <w:rFonts w:asciiTheme="minorHAnsi" w:hAnsiTheme="minorHAnsi" w:cstheme="minorHAnsi"/>
          <w:bCs/>
          <w:color w:val="000000" w:themeColor="text1"/>
          <w:sz w:val="18"/>
          <w:szCs w:val="18"/>
        </w:rPr>
      </w:pPr>
    </w:p>
    <w:p w14:paraId="515167A6" w14:textId="77777777" w:rsidR="00C84C33" w:rsidRPr="0079346B" w:rsidRDefault="00C84C33" w:rsidP="00C84C33">
      <w:pPr>
        <w:jc w:val="center"/>
        <w:rPr>
          <w:rFonts w:asciiTheme="minorHAnsi" w:hAnsiTheme="minorHAnsi" w:cstheme="minorHAnsi"/>
          <w:bCs/>
          <w:color w:val="000000" w:themeColor="text1"/>
          <w:sz w:val="18"/>
          <w:szCs w:val="18"/>
        </w:rPr>
      </w:pPr>
    </w:p>
    <w:p w14:paraId="3B0234F4" w14:textId="77777777" w:rsidR="00C84C33" w:rsidRPr="0079346B" w:rsidRDefault="00C84C33" w:rsidP="00C84C33">
      <w:pPr>
        <w:jc w:val="center"/>
        <w:rPr>
          <w:rFonts w:asciiTheme="minorHAnsi" w:hAnsiTheme="minorHAnsi" w:cstheme="minorHAnsi"/>
          <w:bCs/>
          <w:color w:val="000000" w:themeColor="text1"/>
          <w:sz w:val="18"/>
          <w:szCs w:val="18"/>
        </w:rPr>
      </w:pPr>
    </w:p>
    <w:p w14:paraId="5EB652D3" w14:textId="77777777" w:rsidR="00C84C33" w:rsidRPr="0079346B" w:rsidRDefault="00C84C33" w:rsidP="00C84C33">
      <w:pPr>
        <w:jc w:val="center"/>
        <w:rPr>
          <w:rFonts w:asciiTheme="minorHAnsi" w:hAnsiTheme="minorHAnsi" w:cstheme="minorHAnsi"/>
          <w:bCs/>
          <w:color w:val="000000" w:themeColor="text1"/>
          <w:sz w:val="18"/>
          <w:szCs w:val="18"/>
        </w:rPr>
      </w:pPr>
    </w:p>
    <w:p w14:paraId="13944EDC" w14:textId="77777777" w:rsidR="00C84C33" w:rsidRPr="0079346B" w:rsidRDefault="00C84C33" w:rsidP="00C84C33">
      <w:pPr>
        <w:jc w:val="center"/>
        <w:rPr>
          <w:rFonts w:asciiTheme="minorHAnsi" w:hAnsiTheme="minorHAnsi" w:cstheme="minorHAnsi"/>
          <w:bCs/>
          <w:color w:val="000000" w:themeColor="text1"/>
          <w:sz w:val="18"/>
          <w:szCs w:val="18"/>
        </w:rPr>
      </w:pPr>
    </w:p>
    <w:p w14:paraId="3BA1F81B" w14:textId="77777777" w:rsidR="00C84C33" w:rsidRPr="0079346B" w:rsidRDefault="00C84C33" w:rsidP="00C84C33">
      <w:pPr>
        <w:jc w:val="center"/>
        <w:rPr>
          <w:rFonts w:asciiTheme="minorHAnsi" w:hAnsiTheme="minorHAnsi" w:cstheme="minorHAnsi"/>
          <w:bCs/>
          <w:color w:val="000000" w:themeColor="text1"/>
          <w:sz w:val="18"/>
          <w:szCs w:val="18"/>
        </w:rPr>
      </w:pPr>
    </w:p>
    <w:p w14:paraId="4FB807C3" w14:textId="77777777" w:rsidR="00C84C33" w:rsidRPr="0079346B" w:rsidRDefault="00C84C33" w:rsidP="00C84C33">
      <w:pPr>
        <w:jc w:val="center"/>
        <w:rPr>
          <w:rFonts w:asciiTheme="minorHAnsi" w:hAnsiTheme="minorHAnsi" w:cstheme="minorHAnsi"/>
          <w:bCs/>
          <w:color w:val="000000" w:themeColor="text1"/>
          <w:sz w:val="18"/>
          <w:szCs w:val="18"/>
        </w:rPr>
      </w:pPr>
    </w:p>
    <w:p w14:paraId="620EA984" w14:textId="77777777" w:rsidR="00C84C33" w:rsidRPr="0079346B" w:rsidRDefault="00C84C33" w:rsidP="00C84C33">
      <w:pPr>
        <w:jc w:val="center"/>
        <w:rPr>
          <w:rFonts w:asciiTheme="minorHAnsi" w:hAnsiTheme="minorHAnsi" w:cstheme="minorHAnsi"/>
          <w:bCs/>
          <w:color w:val="000000" w:themeColor="text1"/>
          <w:sz w:val="18"/>
          <w:szCs w:val="18"/>
        </w:rPr>
      </w:pPr>
    </w:p>
    <w:p w14:paraId="678A1972" w14:textId="77777777" w:rsidR="00C84C33" w:rsidRPr="0079346B" w:rsidRDefault="00C84C33" w:rsidP="00C84C33">
      <w:pPr>
        <w:jc w:val="center"/>
        <w:rPr>
          <w:rFonts w:asciiTheme="minorHAnsi" w:hAnsiTheme="minorHAnsi" w:cstheme="minorHAnsi"/>
          <w:bCs/>
          <w:color w:val="000000" w:themeColor="text1"/>
          <w:sz w:val="18"/>
          <w:szCs w:val="18"/>
        </w:rPr>
      </w:pPr>
    </w:p>
    <w:p w14:paraId="37FF2B37" w14:textId="77777777" w:rsidR="00C84C33" w:rsidRPr="0079346B" w:rsidRDefault="00C84C33" w:rsidP="00C84C33">
      <w:pPr>
        <w:jc w:val="center"/>
        <w:rPr>
          <w:rFonts w:asciiTheme="minorHAnsi" w:hAnsiTheme="minorHAnsi" w:cstheme="minorHAnsi"/>
          <w:bCs/>
          <w:color w:val="000000" w:themeColor="text1"/>
          <w:sz w:val="18"/>
          <w:szCs w:val="18"/>
        </w:rPr>
      </w:pPr>
    </w:p>
    <w:p w14:paraId="5329C009" w14:textId="77777777" w:rsidR="00C84C33" w:rsidRPr="0079346B" w:rsidRDefault="00C84C33" w:rsidP="00C84C33">
      <w:pPr>
        <w:jc w:val="center"/>
        <w:rPr>
          <w:rFonts w:asciiTheme="minorHAnsi" w:hAnsiTheme="minorHAnsi" w:cstheme="minorHAnsi"/>
          <w:bCs/>
          <w:color w:val="000000" w:themeColor="text1"/>
          <w:sz w:val="18"/>
          <w:szCs w:val="18"/>
        </w:rPr>
      </w:pPr>
    </w:p>
    <w:p w14:paraId="03B8F80F" w14:textId="77777777" w:rsidR="00C84C33" w:rsidRPr="0079346B" w:rsidRDefault="00C84C33" w:rsidP="00C84C33">
      <w:pPr>
        <w:jc w:val="center"/>
        <w:rPr>
          <w:rFonts w:asciiTheme="minorHAnsi" w:hAnsiTheme="minorHAnsi" w:cstheme="minorHAnsi"/>
          <w:bCs/>
          <w:color w:val="000000" w:themeColor="text1"/>
          <w:sz w:val="18"/>
          <w:szCs w:val="18"/>
        </w:rPr>
      </w:pPr>
    </w:p>
    <w:p w14:paraId="6A11024E" w14:textId="77777777" w:rsidR="00C84C33" w:rsidRPr="0079346B" w:rsidRDefault="00C84C33" w:rsidP="00C84C33">
      <w:pPr>
        <w:jc w:val="center"/>
        <w:rPr>
          <w:rFonts w:asciiTheme="minorHAnsi" w:hAnsiTheme="minorHAnsi" w:cstheme="minorHAnsi"/>
          <w:bCs/>
          <w:color w:val="000000" w:themeColor="text1"/>
          <w:sz w:val="18"/>
          <w:szCs w:val="18"/>
        </w:rPr>
      </w:pPr>
    </w:p>
    <w:p w14:paraId="299266A5" w14:textId="77777777" w:rsidR="00C84C33" w:rsidRPr="0079346B" w:rsidRDefault="00C84C33" w:rsidP="00C84C33">
      <w:pPr>
        <w:jc w:val="center"/>
        <w:rPr>
          <w:rFonts w:asciiTheme="minorHAnsi" w:hAnsiTheme="minorHAnsi" w:cstheme="minorHAnsi"/>
          <w:bCs/>
          <w:color w:val="000000" w:themeColor="text1"/>
          <w:sz w:val="18"/>
          <w:szCs w:val="18"/>
        </w:rPr>
      </w:pPr>
    </w:p>
    <w:p w14:paraId="70788887" w14:textId="77777777" w:rsidR="00C84C33" w:rsidRPr="0079346B" w:rsidRDefault="00C84C33" w:rsidP="00C84C33">
      <w:pPr>
        <w:jc w:val="center"/>
        <w:rPr>
          <w:rFonts w:asciiTheme="minorHAnsi" w:hAnsiTheme="minorHAnsi" w:cstheme="minorHAnsi"/>
          <w:bCs/>
          <w:color w:val="000000" w:themeColor="text1"/>
          <w:sz w:val="18"/>
          <w:szCs w:val="18"/>
        </w:rPr>
      </w:pPr>
    </w:p>
    <w:p w14:paraId="5B1A92E9" w14:textId="77777777" w:rsidR="00C84C33" w:rsidRPr="0079346B" w:rsidRDefault="00C84C33" w:rsidP="00C84C33">
      <w:pPr>
        <w:jc w:val="center"/>
        <w:rPr>
          <w:rFonts w:asciiTheme="minorHAnsi" w:hAnsiTheme="minorHAnsi" w:cstheme="minorHAnsi"/>
          <w:bCs/>
          <w:color w:val="000000" w:themeColor="text1"/>
          <w:sz w:val="18"/>
          <w:szCs w:val="18"/>
        </w:rPr>
      </w:pPr>
    </w:p>
    <w:p w14:paraId="2582D5D4" w14:textId="77777777" w:rsidR="00C84C33" w:rsidRPr="0079346B" w:rsidRDefault="00C84C33" w:rsidP="00C84C33">
      <w:pPr>
        <w:jc w:val="center"/>
        <w:rPr>
          <w:rFonts w:asciiTheme="minorHAnsi" w:hAnsiTheme="minorHAnsi" w:cstheme="minorHAnsi"/>
          <w:bCs/>
          <w:color w:val="000000" w:themeColor="text1"/>
          <w:sz w:val="18"/>
          <w:szCs w:val="18"/>
        </w:rPr>
      </w:pPr>
    </w:p>
    <w:p w14:paraId="2751F00C" w14:textId="77777777" w:rsidR="00C84C33" w:rsidRPr="0079346B" w:rsidRDefault="00C84C33" w:rsidP="00C84C33">
      <w:pPr>
        <w:jc w:val="center"/>
        <w:rPr>
          <w:rFonts w:asciiTheme="minorHAnsi" w:hAnsiTheme="minorHAnsi" w:cstheme="minorHAnsi"/>
          <w:bCs/>
          <w:color w:val="000000" w:themeColor="text1"/>
          <w:sz w:val="18"/>
          <w:szCs w:val="18"/>
        </w:rPr>
      </w:pPr>
    </w:p>
    <w:p w14:paraId="0D72C186" w14:textId="77777777" w:rsidR="00C84C33" w:rsidRPr="0079346B" w:rsidRDefault="00C84C33" w:rsidP="00C84C33">
      <w:pPr>
        <w:jc w:val="center"/>
        <w:rPr>
          <w:rFonts w:asciiTheme="minorHAnsi" w:hAnsiTheme="minorHAnsi" w:cstheme="minorHAnsi"/>
          <w:bCs/>
          <w:color w:val="000000" w:themeColor="text1"/>
          <w:sz w:val="18"/>
          <w:szCs w:val="18"/>
        </w:rPr>
      </w:pPr>
    </w:p>
    <w:p w14:paraId="0676D7E6" w14:textId="77777777" w:rsidR="00C84C33" w:rsidRPr="0079346B" w:rsidRDefault="00C84C33" w:rsidP="00C84C33">
      <w:pPr>
        <w:jc w:val="center"/>
        <w:rPr>
          <w:rFonts w:asciiTheme="minorHAnsi" w:hAnsiTheme="minorHAnsi" w:cstheme="minorHAnsi"/>
          <w:bCs/>
          <w:color w:val="000000" w:themeColor="text1"/>
          <w:sz w:val="18"/>
          <w:szCs w:val="18"/>
        </w:rPr>
      </w:pPr>
    </w:p>
    <w:p w14:paraId="18453819" w14:textId="77777777" w:rsidR="00C84C33" w:rsidRPr="0079346B" w:rsidRDefault="00C84C33" w:rsidP="00C84C33">
      <w:pPr>
        <w:jc w:val="center"/>
        <w:rPr>
          <w:rFonts w:asciiTheme="minorHAnsi" w:hAnsiTheme="minorHAnsi" w:cstheme="minorHAnsi"/>
          <w:bCs/>
          <w:color w:val="000000" w:themeColor="text1"/>
          <w:sz w:val="18"/>
          <w:szCs w:val="18"/>
        </w:rPr>
      </w:pPr>
    </w:p>
    <w:p w14:paraId="3285CAA2" w14:textId="77777777" w:rsidR="00C84C33" w:rsidRPr="0079346B" w:rsidRDefault="00C84C33" w:rsidP="00C84C33">
      <w:pPr>
        <w:jc w:val="center"/>
        <w:rPr>
          <w:rFonts w:asciiTheme="minorHAnsi" w:hAnsiTheme="minorHAnsi" w:cstheme="minorHAnsi"/>
          <w:bCs/>
          <w:color w:val="000000" w:themeColor="text1"/>
          <w:sz w:val="18"/>
          <w:szCs w:val="18"/>
        </w:rPr>
      </w:pPr>
    </w:p>
    <w:p w14:paraId="51BB817E" w14:textId="77777777" w:rsidR="00C84C33" w:rsidRPr="0079346B" w:rsidRDefault="00C84C33" w:rsidP="00C84C33">
      <w:pPr>
        <w:jc w:val="center"/>
        <w:rPr>
          <w:rFonts w:asciiTheme="minorHAnsi" w:hAnsiTheme="minorHAnsi" w:cstheme="minorHAnsi"/>
          <w:bCs/>
          <w:color w:val="000000" w:themeColor="text1"/>
          <w:sz w:val="18"/>
          <w:szCs w:val="18"/>
        </w:rPr>
      </w:pPr>
    </w:p>
    <w:p w14:paraId="2163940B" w14:textId="77777777" w:rsidR="00C84C33" w:rsidRPr="0079346B" w:rsidRDefault="00C84C33" w:rsidP="00C84C33">
      <w:pPr>
        <w:jc w:val="center"/>
        <w:rPr>
          <w:rFonts w:asciiTheme="minorHAnsi" w:hAnsiTheme="minorHAnsi" w:cstheme="minorHAnsi"/>
          <w:bCs/>
          <w:color w:val="000000" w:themeColor="text1"/>
          <w:sz w:val="18"/>
          <w:szCs w:val="18"/>
        </w:rPr>
      </w:pPr>
    </w:p>
    <w:p w14:paraId="0433389A" w14:textId="77777777" w:rsidR="00C84C33" w:rsidRPr="0079346B" w:rsidRDefault="00C84C33" w:rsidP="00C84C33">
      <w:pPr>
        <w:jc w:val="center"/>
        <w:rPr>
          <w:rFonts w:asciiTheme="minorHAnsi" w:hAnsiTheme="minorHAnsi" w:cstheme="minorHAnsi"/>
          <w:bCs/>
          <w:color w:val="000000" w:themeColor="text1"/>
          <w:sz w:val="18"/>
          <w:szCs w:val="18"/>
        </w:rPr>
      </w:pPr>
    </w:p>
    <w:p w14:paraId="3C0F0DD0" w14:textId="77777777" w:rsidR="00C84C33" w:rsidRPr="0079346B" w:rsidRDefault="00C84C33" w:rsidP="00C84C33">
      <w:pPr>
        <w:jc w:val="center"/>
        <w:rPr>
          <w:rFonts w:asciiTheme="minorHAnsi" w:hAnsiTheme="minorHAnsi" w:cstheme="minorHAnsi"/>
          <w:bCs/>
          <w:color w:val="000000" w:themeColor="text1"/>
          <w:sz w:val="18"/>
          <w:szCs w:val="18"/>
        </w:rPr>
      </w:pPr>
    </w:p>
    <w:p w14:paraId="2891C24D" w14:textId="77777777" w:rsidR="00C84C33" w:rsidRPr="0079346B" w:rsidRDefault="00C84C33" w:rsidP="00C84C33">
      <w:pPr>
        <w:jc w:val="center"/>
        <w:rPr>
          <w:rFonts w:asciiTheme="minorHAnsi" w:hAnsiTheme="minorHAnsi" w:cstheme="minorHAnsi"/>
          <w:bCs/>
          <w:color w:val="000000" w:themeColor="text1"/>
          <w:sz w:val="18"/>
          <w:szCs w:val="18"/>
        </w:rPr>
      </w:pPr>
    </w:p>
    <w:p w14:paraId="7AD7C05D" w14:textId="77777777" w:rsidR="00C84C33" w:rsidRPr="0079346B" w:rsidRDefault="00C84C33" w:rsidP="00C84C33">
      <w:pPr>
        <w:jc w:val="center"/>
        <w:rPr>
          <w:rFonts w:asciiTheme="minorHAnsi" w:hAnsiTheme="minorHAnsi" w:cstheme="minorHAnsi"/>
          <w:bCs/>
          <w:color w:val="000000" w:themeColor="text1"/>
          <w:sz w:val="18"/>
          <w:szCs w:val="18"/>
        </w:rPr>
      </w:pPr>
    </w:p>
    <w:p w14:paraId="41FB990F" w14:textId="77777777" w:rsidR="00C84C33" w:rsidRPr="0079346B" w:rsidRDefault="00C84C33" w:rsidP="00C84C33">
      <w:pPr>
        <w:jc w:val="center"/>
        <w:rPr>
          <w:rFonts w:asciiTheme="minorHAnsi" w:hAnsiTheme="minorHAnsi" w:cstheme="minorHAnsi"/>
          <w:bCs/>
          <w:color w:val="000000" w:themeColor="text1"/>
          <w:sz w:val="18"/>
          <w:szCs w:val="18"/>
        </w:rPr>
      </w:pPr>
    </w:p>
    <w:p w14:paraId="6C2BB63A" w14:textId="77777777" w:rsidR="00C84C33" w:rsidRPr="0079346B" w:rsidRDefault="00C84C33" w:rsidP="00C84C33">
      <w:pPr>
        <w:jc w:val="center"/>
        <w:rPr>
          <w:rFonts w:asciiTheme="minorHAnsi" w:hAnsiTheme="minorHAnsi" w:cstheme="minorHAnsi"/>
          <w:bCs/>
          <w:color w:val="000000" w:themeColor="text1"/>
          <w:sz w:val="18"/>
          <w:szCs w:val="18"/>
        </w:rPr>
      </w:pPr>
    </w:p>
    <w:p w14:paraId="63FAD0D8" w14:textId="77777777" w:rsidR="00C84C33" w:rsidRPr="0079346B" w:rsidRDefault="00C84C33" w:rsidP="00C84C33">
      <w:pPr>
        <w:jc w:val="center"/>
        <w:rPr>
          <w:rFonts w:asciiTheme="minorHAnsi" w:hAnsiTheme="minorHAnsi" w:cstheme="minorHAnsi"/>
          <w:bCs/>
          <w:color w:val="000000" w:themeColor="text1"/>
          <w:sz w:val="18"/>
          <w:szCs w:val="18"/>
        </w:rPr>
      </w:pPr>
    </w:p>
    <w:p w14:paraId="282ADF63" w14:textId="77777777" w:rsidR="00C84C33" w:rsidRPr="0079346B" w:rsidRDefault="00C84C33" w:rsidP="00C84C33">
      <w:pPr>
        <w:jc w:val="center"/>
        <w:rPr>
          <w:rFonts w:asciiTheme="minorHAnsi" w:hAnsiTheme="minorHAnsi" w:cstheme="minorHAnsi"/>
          <w:bCs/>
          <w:color w:val="000000" w:themeColor="text1"/>
          <w:sz w:val="18"/>
          <w:szCs w:val="18"/>
        </w:rPr>
      </w:pPr>
    </w:p>
    <w:p w14:paraId="0FC8A88B" w14:textId="77777777" w:rsidR="00C84C33" w:rsidRPr="0079346B" w:rsidRDefault="00C84C33" w:rsidP="00C84C33">
      <w:pPr>
        <w:jc w:val="center"/>
        <w:rPr>
          <w:rFonts w:asciiTheme="minorHAnsi" w:hAnsiTheme="minorHAnsi" w:cstheme="minorHAnsi"/>
          <w:bCs/>
          <w:color w:val="000000" w:themeColor="text1"/>
          <w:sz w:val="18"/>
          <w:szCs w:val="18"/>
        </w:rPr>
      </w:pPr>
    </w:p>
    <w:p w14:paraId="1FF68C3A" w14:textId="77777777" w:rsidR="00C84C33" w:rsidRPr="0079346B" w:rsidRDefault="00C84C33" w:rsidP="00C84C33">
      <w:pPr>
        <w:jc w:val="center"/>
        <w:rPr>
          <w:rFonts w:asciiTheme="minorHAnsi" w:hAnsiTheme="minorHAnsi" w:cstheme="minorHAnsi"/>
          <w:bCs/>
          <w:color w:val="000000" w:themeColor="text1"/>
          <w:sz w:val="18"/>
          <w:szCs w:val="18"/>
        </w:rPr>
      </w:pPr>
    </w:p>
    <w:p w14:paraId="506E5B98" w14:textId="77777777" w:rsidR="00C84C33" w:rsidRPr="0079346B" w:rsidRDefault="00C84C33" w:rsidP="00C84C33">
      <w:pPr>
        <w:jc w:val="center"/>
        <w:rPr>
          <w:rFonts w:asciiTheme="minorHAnsi" w:hAnsiTheme="minorHAnsi" w:cstheme="minorHAnsi"/>
          <w:bCs/>
          <w:color w:val="000000" w:themeColor="text1"/>
          <w:sz w:val="18"/>
          <w:szCs w:val="18"/>
        </w:rPr>
      </w:pPr>
    </w:p>
    <w:p w14:paraId="34BCBDD8" w14:textId="77777777" w:rsidR="00C84C33" w:rsidRPr="0079346B" w:rsidRDefault="00C84C33" w:rsidP="00C84C33">
      <w:pPr>
        <w:jc w:val="center"/>
        <w:rPr>
          <w:rFonts w:asciiTheme="minorHAnsi" w:hAnsiTheme="minorHAnsi" w:cstheme="minorHAnsi"/>
          <w:bCs/>
          <w:color w:val="000000" w:themeColor="text1"/>
          <w:sz w:val="18"/>
          <w:szCs w:val="18"/>
        </w:rPr>
      </w:pPr>
    </w:p>
    <w:p w14:paraId="47CBE953" w14:textId="77777777" w:rsidR="00C84C33" w:rsidRPr="0079346B" w:rsidRDefault="00C84C33" w:rsidP="00C84C33">
      <w:pPr>
        <w:jc w:val="center"/>
        <w:rPr>
          <w:rFonts w:asciiTheme="minorHAnsi" w:hAnsiTheme="minorHAnsi" w:cstheme="minorHAnsi"/>
          <w:bCs/>
          <w:color w:val="000000" w:themeColor="text1"/>
          <w:sz w:val="18"/>
          <w:szCs w:val="18"/>
        </w:rPr>
      </w:pPr>
    </w:p>
    <w:p w14:paraId="74C2F788" w14:textId="77777777" w:rsidR="00C84C33" w:rsidRPr="0079346B" w:rsidRDefault="00C84C33" w:rsidP="00C84C33">
      <w:pPr>
        <w:jc w:val="center"/>
        <w:rPr>
          <w:rFonts w:asciiTheme="minorHAnsi" w:hAnsiTheme="minorHAnsi" w:cstheme="minorHAnsi"/>
          <w:bCs/>
          <w:color w:val="000000" w:themeColor="text1"/>
          <w:sz w:val="18"/>
          <w:szCs w:val="18"/>
        </w:rPr>
      </w:pPr>
    </w:p>
    <w:p w14:paraId="769F0933" w14:textId="77777777" w:rsidR="00C84C33" w:rsidRPr="0079346B" w:rsidRDefault="00C84C33" w:rsidP="00C84C33">
      <w:pPr>
        <w:jc w:val="center"/>
        <w:rPr>
          <w:rFonts w:asciiTheme="minorHAnsi" w:hAnsiTheme="minorHAnsi" w:cstheme="minorHAnsi"/>
          <w:bCs/>
          <w:color w:val="000000" w:themeColor="text1"/>
          <w:sz w:val="18"/>
          <w:szCs w:val="18"/>
        </w:rPr>
      </w:pPr>
    </w:p>
    <w:p w14:paraId="4E30DFD7" w14:textId="77777777" w:rsidR="00C84C33" w:rsidRPr="0079346B" w:rsidRDefault="00C84C33" w:rsidP="00C84C33">
      <w:pPr>
        <w:jc w:val="center"/>
        <w:rPr>
          <w:rFonts w:asciiTheme="minorHAnsi" w:hAnsiTheme="minorHAnsi" w:cstheme="minorHAnsi"/>
          <w:bCs/>
          <w:color w:val="000000" w:themeColor="text1"/>
          <w:sz w:val="18"/>
          <w:szCs w:val="18"/>
        </w:rPr>
      </w:pPr>
    </w:p>
    <w:p w14:paraId="44080DC0" w14:textId="77777777" w:rsidR="00C84C33" w:rsidRPr="0079346B" w:rsidRDefault="00C84C33" w:rsidP="00C84C33">
      <w:pPr>
        <w:jc w:val="center"/>
        <w:rPr>
          <w:rFonts w:asciiTheme="minorHAnsi" w:hAnsiTheme="minorHAnsi" w:cstheme="minorHAnsi"/>
          <w:bCs/>
          <w:color w:val="000000" w:themeColor="text1"/>
          <w:sz w:val="18"/>
          <w:szCs w:val="18"/>
        </w:rPr>
      </w:pPr>
    </w:p>
    <w:p w14:paraId="04046601" w14:textId="77777777" w:rsidR="00C84C33" w:rsidRPr="0079346B" w:rsidRDefault="00C84C33" w:rsidP="00C84C33">
      <w:pPr>
        <w:jc w:val="center"/>
        <w:rPr>
          <w:rFonts w:asciiTheme="minorHAnsi" w:hAnsiTheme="minorHAnsi" w:cstheme="minorHAnsi"/>
          <w:bCs/>
          <w:color w:val="000000" w:themeColor="text1"/>
          <w:sz w:val="18"/>
          <w:szCs w:val="18"/>
        </w:rPr>
      </w:pPr>
    </w:p>
    <w:p w14:paraId="37C9F361" w14:textId="77777777" w:rsidR="00C84C33" w:rsidRPr="0079346B" w:rsidRDefault="00C84C33" w:rsidP="00C84C33">
      <w:pPr>
        <w:jc w:val="center"/>
        <w:rPr>
          <w:rFonts w:asciiTheme="minorHAnsi" w:hAnsiTheme="minorHAnsi" w:cstheme="minorHAnsi"/>
          <w:bCs/>
          <w:color w:val="000000" w:themeColor="text1"/>
          <w:sz w:val="18"/>
          <w:szCs w:val="18"/>
        </w:rPr>
      </w:pPr>
    </w:p>
    <w:p w14:paraId="598AA0DC" w14:textId="77777777" w:rsidR="00C84C33" w:rsidRPr="0079346B" w:rsidRDefault="00C84C33" w:rsidP="00C84C33">
      <w:pPr>
        <w:jc w:val="center"/>
        <w:rPr>
          <w:rFonts w:asciiTheme="minorHAnsi" w:hAnsiTheme="minorHAnsi" w:cstheme="minorHAnsi"/>
          <w:bCs/>
          <w:color w:val="000000" w:themeColor="text1"/>
          <w:sz w:val="18"/>
          <w:szCs w:val="18"/>
        </w:rPr>
      </w:pPr>
    </w:p>
    <w:p w14:paraId="364A02D8" w14:textId="77777777" w:rsidR="00C84C33" w:rsidRPr="0079346B" w:rsidRDefault="00C84C33" w:rsidP="00C84C33">
      <w:pPr>
        <w:jc w:val="center"/>
        <w:rPr>
          <w:rFonts w:asciiTheme="minorHAnsi" w:hAnsiTheme="minorHAnsi" w:cstheme="minorHAnsi"/>
          <w:bCs/>
          <w:color w:val="000000" w:themeColor="text1"/>
          <w:sz w:val="18"/>
          <w:szCs w:val="18"/>
        </w:rPr>
      </w:pPr>
    </w:p>
    <w:p w14:paraId="505BFA06" w14:textId="77777777" w:rsidR="00C84C33" w:rsidRPr="0079346B" w:rsidRDefault="00C84C33" w:rsidP="00C84C33">
      <w:pPr>
        <w:jc w:val="center"/>
        <w:rPr>
          <w:rFonts w:asciiTheme="minorHAnsi" w:hAnsiTheme="minorHAnsi" w:cstheme="minorHAnsi"/>
          <w:bCs/>
          <w:color w:val="000000" w:themeColor="text1"/>
          <w:sz w:val="18"/>
          <w:szCs w:val="18"/>
        </w:rPr>
      </w:pPr>
    </w:p>
    <w:p w14:paraId="7393A50C" w14:textId="77777777" w:rsidR="00C84C33" w:rsidRPr="0079346B" w:rsidRDefault="00C84C33" w:rsidP="00C84C33">
      <w:pPr>
        <w:jc w:val="center"/>
        <w:rPr>
          <w:rFonts w:asciiTheme="minorHAnsi" w:hAnsiTheme="minorHAnsi" w:cstheme="minorHAnsi"/>
          <w:bCs/>
          <w:color w:val="000000" w:themeColor="text1"/>
          <w:sz w:val="18"/>
          <w:szCs w:val="18"/>
        </w:rPr>
      </w:pPr>
    </w:p>
    <w:p w14:paraId="022FBAA5" w14:textId="77777777" w:rsidR="00C84C33" w:rsidRPr="0079346B" w:rsidRDefault="00C84C33" w:rsidP="00C84C33">
      <w:pPr>
        <w:jc w:val="center"/>
        <w:rPr>
          <w:rFonts w:asciiTheme="minorHAnsi" w:hAnsiTheme="minorHAnsi" w:cstheme="minorHAnsi"/>
          <w:bCs/>
          <w:color w:val="000000" w:themeColor="text1"/>
          <w:sz w:val="18"/>
          <w:szCs w:val="18"/>
        </w:rPr>
      </w:pPr>
    </w:p>
    <w:p w14:paraId="7C17F406" w14:textId="77777777" w:rsidR="00C84C33" w:rsidRPr="0079346B" w:rsidRDefault="00C84C33" w:rsidP="00C84C33">
      <w:pPr>
        <w:jc w:val="center"/>
        <w:rPr>
          <w:rFonts w:asciiTheme="minorHAnsi" w:hAnsiTheme="minorHAnsi" w:cstheme="minorHAnsi"/>
          <w:bCs/>
          <w:color w:val="000000" w:themeColor="text1"/>
          <w:sz w:val="18"/>
          <w:szCs w:val="18"/>
        </w:rPr>
      </w:pPr>
    </w:p>
    <w:p w14:paraId="3DF99134" w14:textId="77777777" w:rsidR="00C84C33" w:rsidRPr="0079346B" w:rsidRDefault="00C84C33" w:rsidP="00C84C33">
      <w:pPr>
        <w:jc w:val="center"/>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 </w:t>
      </w:r>
    </w:p>
    <w:p w14:paraId="2A444E96" w14:textId="77777777" w:rsidR="00C84C33" w:rsidRPr="0079346B" w:rsidRDefault="00C84C33" w:rsidP="00C84C33">
      <w:pPr>
        <w:jc w:val="center"/>
        <w:rPr>
          <w:rFonts w:asciiTheme="minorHAnsi" w:hAnsiTheme="minorHAnsi" w:cstheme="minorHAnsi"/>
          <w:bCs/>
          <w:color w:val="000000" w:themeColor="text1"/>
          <w:sz w:val="18"/>
          <w:szCs w:val="18"/>
        </w:rPr>
      </w:pPr>
    </w:p>
    <w:p w14:paraId="19878A0A" w14:textId="77777777" w:rsidR="00C84C33" w:rsidRPr="0079346B" w:rsidRDefault="00C84C33" w:rsidP="00C84C33">
      <w:pPr>
        <w:jc w:val="center"/>
        <w:rPr>
          <w:rFonts w:asciiTheme="minorHAnsi" w:hAnsiTheme="minorHAnsi" w:cstheme="minorHAnsi"/>
          <w:bCs/>
          <w:color w:val="000000" w:themeColor="text1"/>
          <w:sz w:val="18"/>
          <w:szCs w:val="18"/>
        </w:rPr>
      </w:pPr>
    </w:p>
    <w:p w14:paraId="7FC76849" w14:textId="77777777" w:rsidR="00C84C33" w:rsidRPr="0079346B" w:rsidRDefault="00C84C33" w:rsidP="00C84C33">
      <w:pPr>
        <w:jc w:val="center"/>
        <w:rPr>
          <w:rFonts w:asciiTheme="minorHAnsi" w:hAnsiTheme="minorHAnsi" w:cstheme="minorHAnsi"/>
          <w:bCs/>
          <w:color w:val="000000" w:themeColor="text1"/>
          <w:sz w:val="18"/>
          <w:szCs w:val="18"/>
        </w:rPr>
      </w:pPr>
    </w:p>
    <w:p w14:paraId="1FF8C3BD" w14:textId="4E998005" w:rsidR="00C84C33" w:rsidRPr="00183B1F" w:rsidRDefault="00C84C33" w:rsidP="00C84C33">
      <w:pPr>
        <w:jc w:val="center"/>
        <w:rPr>
          <w:rFonts w:asciiTheme="minorHAnsi" w:hAnsiTheme="minorHAnsi" w:cstheme="minorHAnsi"/>
          <w:bCs/>
          <w:sz w:val="18"/>
          <w:szCs w:val="18"/>
        </w:rPr>
      </w:pP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t xml:space="preserve">Załącznik nr 1b do umowy </w:t>
      </w:r>
      <w:proofErr w:type="spellStart"/>
      <w:r w:rsidR="00AF33AA" w:rsidRPr="00183B1F">
        <w:rPr>
          <w:rFonts w:asciiTheme="minorHAnsi" w:hAnsiTheme="minorHAnsi" w:cstheme="minorHAnsi"/>
          <w:bCs/>
          <w:sz w:val="18"/>
          <w:szCs w:val="18"/>
        </w:rPr>
        <w:t>umowy</w:t>
      </w:r>
      <w:proofErr w:type="spellEnd"/>
      <w:r w:rsidR="00AF33AA" w:rsidRPr="00183B1F">
        <w:rPr>
          <w:rFonts w:asciiTheme="minorHAnsi" w:hAnsiTheme="minorHAnsi" w:cstheme="minorHAnsi"/>
          <w:bCs/>
          <w:sz w:val="18"/>
          <w:szCs w:val="18"/>
        </w:rPr>
        <w:t xml:space="preserve"> nr </w:t>
      </w:r>
      <w:r w:rsidR="00C4236E">
        <w:rPr>
          <w:rFonts w:asciiTheme="minorHAnsi" w:hAnsiTheme="minorHAnsi" w:cstheme="minorHAnsi"/>
          <w:bCs/>
          <w:sz w:val="18"/>
          <w:szCs w:val="18"/>
        </w:rPr>
        <w:t>………………………..</w:t>
      </w:r>
      <w:r w:rsidR="00AF33AA" w:rsidRPr="00183B1F">
        <w:rPr>
          <w:rFonts w:asciiTheme="minorHAnsi" w:hAnsiTheme="minorHAnsi" w:cstheme="minorHAnsi"/>
          <w:bCs/>
          <w:sz w:val="18"/>
          <w:szCs w:val="18"/>
        </w:rPr>
        <w:t xml:space="preserve"> z dnia </w:t>
      </w:r>
      <w:r w:rsidR="00C4236E">
        <w:rPr>
          <w:rFonts w:asciiTheme="minorHAnsi" w:hAnsiTheme="minorHAnsi" w:cstheme="minorHAnsi"/>
          <w:bCs/>
          <w:sz w:val="18"/>
          <w:szCs w:val="18"/>
        </w:rPr>
        <w:t>……..</w:t>
      </w:r>
      <w:r w:rsidR="00AF33AA" w:rsidRPr="00183B1F">
        <w:rPr>
          <w:rFonts w:asciiTheme="minorHAnsi" w:hAnsiTheme="minorHAnsi" w:cstheme="minorHAnsi"/>
          <w:bCs/>
          <w:sz w:val="18"/>
          <w:szCs w:val="18"/>
        </w:rPr>
        <w:t>r.</w:t>
      </w:r>
    </w:p>
    <w:p w14:paraId="2579F005" w14:textId="77777777" w:rsidR="00C84C33" w:rsidRPr="0079346B" w:rsidRDefault="00C84C33" w:rsidP="00C84C33">
      <w:pPr>
        <w:jc w:val="center"/>
        <w:rPr>
          <w:rFonts w:asciiTheme="minorHAnsi" w:hAnsiTheme="minorHAnsi" w:cstheme="minorHAnsi"/>
          <w:bCs/>
          <w:color w:val="000000" w:themeColor="text1"/>
          <w:sz w:val="18"/>
          <w:szCs w:val="18"/>
        </w:rPr>
      </w:pPr>
    </w:p>
    <w:p w14:paraId="51F9B8CC" w14:textId="02ACF9F2" w:rsidR="00C84C33" w:rsidRPr="003465F3" w:rsidRDefault="00C84C33" w:rsidP="003465F3">
      <w:pPr>
        <w:jc w:val="center"/>
        <w:rPr>
          <w:rFonts w:asciiTheme="minorHAnsi" w:hAnsiTheme="minorHAnsi" w:cstheme="minorHAnsi"/>
          <w:b/>
          <w:color w:val="000000" w:themeColor="text1"/>
          <w:sz w:val="18"/>
          <w:szCs w:val="18"/>
        </w:rPr>
      </w:pPr>
      <w:r w:rsidRPr="003465F3">
        <w:rPr>
          <w:rFonts w:asciiTheme="minorHAnsi" w:hAnsiTheme="minorHAnsi" w:cstheme="minorHAnsi"/>
          <w:b/>
          <w:color w:val="000000" w:themeColor="text1"/>
          <w:sz w:val="18"/>
          <w:szCs w:val="18"/>
        </w:rPr>
        <w:t>Dokumentacja</w:t>
      </w:r>
    </w:p>
    <w:p w14:paraId="743340CC" w14:textId="77777777" w:rsidR="00C84C33" w:rsidRPr="0079346B" w:rsidRDefault="00C84C33" w:rsidP="00C84C33">
      <w:pPr>
        <w:jc w:val="center"/>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 </w:t>
      </w:r>
    </w:p>
    <w:p w14:paraId="6D49D861" w14:textId="77777777" w:rsidR="00C84C33" w:rsidRPr="0079346B" w:rsidRDefault="00C84C33" w:rsidP="00C84C33">
      <w:pPr>
        <w:jc w:val="center"/>
        <w:rPr>
          <w:rFonts w:asciiTheme="minorHAnsi" w:hAnsiTheme="minorHAnsi" w:cstheme="minorHAnsi"/>
          <w:bCs/>
          <w:color w:val="000000" w:themeColor="text1"/>
          <w:sz w:val="18"/>
          <w:szCs w:val="18"/>
        </w:rPr>
      </w:pPr>
    </w:p>
    <w:p w14:paraId="44FEEE42" w14:textId="77777777" w:rsidR="00C84C33" w:rsidRPr="0079346B" w:rsidRDefault="00C84C33" w:rsidP="00C84C33">
      <w:pPr>
        <w:jc w:val="center"/>
        <w:rPr>
          <w:rFonts w:asciiTheme="minorHAnsi" w:hAnsiTheme="minorHAnsi" w:cstheme="minorHAnsi"/>
          <w:bCs/>
          <w:color w:val="000000" w:themeColor="text1"/>
          <w:sz w:val="18"/>
          <w:szCs w:val="18"/>
        </w:rPr>
      </w:pPr>
    </w:p>
    <w:p w14:paraId="03073EE9" w14:textId="77777777" w:rsidR="00C84C33" w:rsidRPr="0079346B" w:rsidRDefault="00C84C33" w:rsidP="00C84C33">
      <w:pPr>
        <w:jc w:val="center"/>
        <w:rPr>
          <w:rFonts w:asciiTheme="minorHAnsi" w:hAnsiTheme="minorHAnsi" w:cstheme="minorHAnsi"/>
          <w:bCs/>
          <w:color w:val="000000" w:themeColor="text1"/>
          <w:sz w:val="18"/>
          <w:szCs w:val="18"/>
        </w:rPr>
      </w:pPr>
    </w:p>
    <w:p w14:paraId="48051775" w14:textId="77777777" w:rsidR="00C84C33" w:rsidRPr="0079346B" w:rsidRDefault="00C84C33" w:rsidP="00C84C33">
      <w:pPr>
        <w:jc w:val="center"/>
        <w:rPr>
          <w:rFonts w:asciiTheme="minorHAnsi" w:hAnsiTheme="minorHAnsi" w:cstheme="minorHAnsi"/>
          <w:bCs/>
          <w:color w:val="000000" w:themeColor="text1"/>
          <w:sz w:val="18"/>
          <w:szCs w:val="18"/>
        </w:rPr>
      </w:pPr>
    </w:p>
    <w:p w14:paraId="0661C0CC" w14:textId="77777777" w:rsidR="00C84C33" w:rsidRPr="0079346B" w:rsidRDefault="00C84C33" w:rsidP="00C84C33">
      <w:pPr>
        <w:jc w:val="center"/>
        <w:rPr>
          <w:rFonts w:asciiTheme="minorHAnsi" w:hAnsiTheme="minorHAnsi" w:cstheme="minorHAnsi"/>
          <w:bCs/>
          <w:color w:val="000000" w:themeColor="text1"/>
          <w:sz w:val="18"/>
          <w:szCs w:val="18"/>
        </w:rPr>
      </w:pPr>
    </w:p>
    <w:p w14:paraId="6F2DFBB1" w14:textId="77777777" w:rsidR="00C84C33" w:rsidRPr="0079346B" w:rsidRDefault="00C84C33" w:rsidP="00C84C33">
      <w:pPr>
        <w:jc w:val="center"/>
        <w:rPr>
          <w:rFonts w:asciiTheme="minorHAnsi" w:hAnsiTheme="minorHAnsi" w:cstheme="minorHAnsi"/>
          <w:bCs/>
          <w:color w:val="000000" w:themeColor="text1"/>
          <w:sz w:val="18"/>
          <w:szCs w:val="18"/>
        </w:rPr>
      </w:pPr>
    </w:p>
    <w:p w14:paraId="521DAE3C" w14:textId="77777777" w:rsidR="00C84C33" w:rsidRPr="0079346B" w:rsidRDefault="00C84C33" w:rsidP="00C84C33">
      <w:pPr>
        <w:jc w:val="center"/>
        <w:rPr>
          <w:rFonts w:asciiTheme="minorHAnsi" w:hAnsiTheme="minorHAnsi" w:cstheme="minorHAnsi"/>
          <w:bCs/>
          <w:color w:val="000000" w:themeColor="text1"/>
          <w:sz w:val="18"/>
          <w:szCs w:val="18"/>
        </w:rPr>
      </w:pPr>
    </w:p>
    <w:p w14:paraId="57B2143A" w14:textId="77777777" w:rsidR="00C84C33" w:rsidRPr="0079346B" w:rsidRDefault="00C84C33" w:rsidP="00C84C33">
      <w:pPr>
        <w:jc w:val="center"/>
        <w:rPr>
          <w:rFonts w:asciiTheme="minorHAnsi" w:hAnsiTheme="minorHAnsi" w:cstheme="minorHAnsi"/>
          <w:bCs/>
          <w:color w:val="000000" w:themeColor="text1"/>
          <w:sz w:val="18"/>
          <w:szCs w:val="18"/>
        </w:rPr>
      </w:pPr>
    </w:p>
    <w:p w14:paraId="65BEEC81" w14:textId="77777777" w:rsidR="00C84C33" w:rsidRPr="0079346B" w:rsidRDefault="00C84C33" w:rsidP="00C84C33">
      <w:pPr>
        <w:jc w:val="center"/>
        <w:rPr>
          <w:rFonts w:asciiTheme="minorHAnsi" w:hAnsiTheme="minorHAnsi" w:cstheme="minorHAnsi"/>
          <w:bCs/>
          <w:color w:val="000000" w:themeColor="text1"/>
          <w:sz w:val="18"/>
          <w:szCs w:val="18"/>
        </w:rPr>
      </w:pPr>
    </w:p>
    <w:p w14:paraId="6883FF3B" w14:textId="77777777" w:rsidR="00C84C33" w:rsidRPr="0079346B" w:rsidRDefault="00C84C33" w:rsidP="00C84C33">
      <w:pPr>
        <w:jc w:val="center"/>
        <w:rPr>
          <w:rFonts w:asciiTheme="minorHAnsi" w:hAnsiTheme="minorHAnsi" w:cstheme="minorHAnsi"/>
          <w:bCs/>
          <w:color w:val="000000" w:themeColor="text1"/>
          <w:sz w:val="18"/>
          <w:szCs w:val="18"/>
        </w:rPr>
      </w:pPr>
    </w:p>
    <w:p w14:paraId="2AE369A1" w14:textId="77777777" w:rsidR="00C84C33" w:rsidRPr="0079346B" w:rsidRDefault="00C84C33" w:rsidP="00C84C33">
      <w:pPr>
        <w:jc w:val="center"/>
        <w:rPr>
          <w:rFonts w:asciiTheme="minorHAnsi" w:hAnsiTheme="minorHAnsi" w:cstheme="minorHAnsi"/>
          <w:bCs/>
          <w:color w:val="000000" w:themeColor="text1"/>
          <w:sz w:val="18"/>
          <w:szCs w:val="18"/>
        </w:rPr>
      </w:pPr>
    </w:p>
    <w:p w14:paraId="71580E3E" w14:textId="77777777" w:rsidR="00C84C33" w:rsidRPr="0079346B" w:rsidRDefault="00C84C33" w:rsidP="00C84C33">
      <w:pPr>
        <w:jc w:val="center"/>
        <w:rPr>
          <w:rFonts w:asciiTheme="minorHAnsi" w:hAnsiTheme="minorHAnsi" w:cstheme="minorHAnsi"/>
          <w:bCs/>
          <w:color w:val="000000" w:themeColor="text1"/>
          <w:sz w:val="18"/>
          <w:szCs w:val="18"/>
        </w:rPr>
      </w:pPr>
    </w:p>
    <w:p w14:paraId="5A2748AC" w14:textId="77777777" w:rsidR="00C84C33" w:rsidRPr="0079346B" w:rsidRDefault="00C84C33" w:rsidP="00C84C33">
      <w:pPr>
        <w:jc w:val="center"/>
        <w:rPr>
          <w:rFonts w:asciiTheme="minorHAnsi" w:hAnsiTheme="minorHAnsi" w:cstheme="minorHAnsi"/>
          <w:bCs/>
          <w:color w:val="000000" w:themeColor="text1"/>
          <w:sz w:val="18"/>
          <w:szCs w:val="18"/>
        </w:rPr>
      </w:pPr>
    </w:p>
    <w:p w14:paraId="301BDAE8" w14:textId="77777777" w:rsidR="00C84C33" w:rsidRPr="0079346B" w:rsidRDefault="00C84C33" w:rsidP="00C84C33">
      <w:pPr>
        <w:jc w:val="center"/>
        <w:rPr>
          <w:rFonts w:asciiTheme="minorHAnsi" w:hAnsiTheme="minorHAnsi" w:cstheme="minorHAnsi"/>
          <w:bCs/>
          <w:color w:val="000000" w:themeColor="text1"/>
          <w:sz w:val="18"/>
          <w:szCs w:val="18"/>
        </w:rPr>
      </w:pPr>
    </w:p>
    <w:p w14:paraId="37A9C9C1" w14:textId="77777777" w:rsidR="00C84C33" w:rsidRPr="0079346B" w:rsidRDefault="00C84C33" w:rsidP="00C84C33">
      <w:pPr>
        <w:jc w:val="center"/>
        <w:rPr>
          <w:rFonts w:asciiTheme="minorHAnsi" w:hAnsiTheme="minorHAnsi" w:cstheme="minorHAnsi"/>
          <w:bCs/>
          <w:color w:val="000000" w:themeColor="text1"/>
          <w:sz w:val="18"/>
          <w:szCs w:val="18"/>
        </w:rPr>
      </w:pPr>
    </w:p>
    <w:p w14:paraId="07ADB1EE" w14:textId="77777777" w:rsidR="00C84C33" w:rsidRPr="0079346B" w:rsidRDefault="00C84C33" w:rsidP="00C84C33">
      <w:pPr>
        <w:jc w:val="center"/>
        <w:rPr>
          <w:rFonts w:asciiTheme="minorHAnsi" w:hAnsiTheme="minorHAnsi" w:cstheme="minorHAnsi"/>
          <w:bCs/>
          <w:color w:val="000000" w:themeColor="text1"/>
          <w:sz w:val="18"/>
          <w:szCs w:val="18"/>
        </w:rPr>
      </w:pPr>
    </w:p>
    <w:p w14:paraId="2D8FAF82" w14:textId="77777777" w:rsidR="00C84C33" w:rsidRPr="0079346B" w:rsidRDefault="00C84C33" w:rsidP="00C84C33">
      <w:pPr>
        <w:jc w:val="center"/>
        <w:rPr>
          <w:rFonts w:asciiTheme="minorHAnsi" w:hAnsiTheme="minorHAnsi" w:cstheme="minorHAnsi"/>
          <w:bCs/>
          <w:color w:val="000000" w:themeColor="text1"/>
          <w:sz w:val="18"/>
          <w:szCs w:val="18"/>
        </w:rPr>
      </w:pPr>
    </w:p>
    <w:p w14:paraId="7C4CE2F8" w14:textId="77777777" w:rsidR="00C84C33" w:rsidRPr="0079346B" w:rsidRDefault="00C84C33" w:rsidP="00C84C33">
      <w:pPr>
        <w:jc w:val="center"/>
        <w:rPr>
          <w:rFonts w:asciiTheme="minorHAnsi" w:hAnsiTheme="minorHAnsi" w:cstheme="minorHAnsi"/>
          <w:bCs/>
          <w:color w:val="000000" w:themeColor="text1"/>
          <w:sz w:val="18"/>
          <w:szCs w:val="18"/>
        </w:rPr>
      </w:pPr>
    </w:p>
    <w:p w14:paraId="2CAC2EA5" w14:textId="77777777" w:rsidR="00C84C33" w:rsidRPr="0079346B" w:rsidRDefault="00C84C33" w:rsidP="00C84C33">
      <w:pPr>
        <w:jc w:val="center"/>
        <w:rPr>
          <w:rFonts w:asciiTheme="minorHAnsi" w:hAnsiTheme="minorHAnsi" w:cstheme="minorHAnsi"/>
          <w:bCs/>
          <w:color w:val="000000" w:themeColor="text1"/>
          <w:sz w:val="18"/>
          <w:szCs w:val="18"/>
        </w:rPr>
      </w:pPr>
    </w:p>
    <w:p w14:paraId="64862ECE" w14:textId="77777777" w:rsidR="00C84C33" w:rsidRPr="0079346B" w:rsidRDefault="00C84C33" w:rsidP="00C84C33">
      <w:pPr>
        <w:jc w:val="center"/>
        <w:rPr>
          <w:rFonts w:asciiTheme="minorHAnsi" w:hAnsiTheme="minorHAnsi" w:cstheme="minorHAnsi"/>
          <w:bCs/>
          <w:color w:val="000000" w:themeColor="text1"/>
          <w:sz w:val="18"/>
          <w:szCs w:val="18"/>
        </w:rPr>
      </w:pPr>
    </w:p>
    <w:p w14:paraId="0ABE7DE4" w14:textId="77777777" w:rsidR="00C84C33" w:rsidRPr="0079346B" w:rsidRDefault="00C84C33" w:rsidP="00C84C33">
      <w:pPr>
        <w:jc w:val="center"/>
        <w:rPr>
          <w:rFonts w:asciiTheme="minorHAnsi" w:hAnsiTheme="minorHAnsi" w:cstheme="minorHAnsi"/>
          <w:bCs/>
          <w:color w:val="000000" w:themeColor="text1"/>
          <w:sz w:val="18"/>
          <w:szCs w:val="18"/>
        </w:rPr>
      </w:pPr>
    </w:p>
    <w:p w14:paraId="48F03A44" w14:textId="77777777" w:rsidR="00C84C33" w:rsidRPr="0079346B" w:rsidRDefault="00C84C33" w:rsidP="00C84C33">
      <w:pPr>
        <w:jc w:val="center"/>
        <w:rPr>
          <w:rFonts w:asciiTheme="minorHAnsi" w:hAnsiTheme="minorHAnsi" w:cstheme="minorHAnsi"/>
          <w:bCs/>
          <w:color w:val="000000" w:themeColor="text1"/>
          <w:sz w:val="18"/>
          <w:szCs w:val="18"/>
        </w:rPr>
      </w:pPr>
    </w:p>
    <w:p w14:paraId="42F82383" w14:textId="77777777" w:rsidR="00C84C33" w:rsidRPr="0079346B" w:rsidRDefault="00C84C33" w:rsidP="00C84C33">
      <w:pPr>
        <w:jc w:val="center"/>
        <w:rPr>
          <w:rFonts w:asciiTheme="minorHAnsi" w:hAnsiTheme="minorHAnsi" w:cstheme="minorHAnsi"/>
          <w:bCs/>
          <w:color w:val="000000" w:themeColor="text1"/>
          <w:sz w:val="18"/>
          <w:szCs w:val="18"/>
        </w:rPr>
      </w:pPr>
    </w:p>
    <w:p w14:paraId="44772624" w14:textId="77777777" w:rsidR="00C84C33" w:rsidRPr="0079346B" w:rsidRDefault="00C84C33" w:rsidP="00C84C33">
      <w:pPr>
        <w:jc w:val="center"/>
        <w:rPr>
          <w:rFonts w:asciiTheme="minorHAnsi" w:hAnsiTheme="minorHAnsi" w:cstheme="minorHAnsi"/>
          <w:bCs/>
          <w:color w:val="000000" w:themeColor="text1"/>
          <w:sz w:val="18"/>
          <w:szCs w:val="18"/>
        </w:rPr>
      </w:pPr>
    </w:p>
    <w:p w14:paraId="29FF0CD8" w14:textId="77777777" w:rsidR="00C84C33" w:rsidRPr="0079346B" w:rsidRDefault="00C84C33" w:rsidP="00C84C33">
      <w:pPr>
        <w:jc w:val="center"/>
        <w:rPr>
          <w:rFonts w:asciiTheme="minorHAnsi" w:hAnsiTheme="minorHAnsi" w:cstheme="minorHAnsi"/>
          <w:bCs/>
          <w:color w:val="000000" w:themeColor="text1"/>
          <w:sz w:val="18"/>
          <w:szCs w:val="18"/>
        </w:rPr>
      </w:pPr>
    </w:p>
    <w:p w14:paraId="389C852C" w14:textId="77777777" w:rsidR="00C84C33" w:rsidRPr="0079346B" w:rsidRDefault="00C84C33" w:rsidP="00C84C33">
      <w:pPr>
        <w:jc w:val="center"/>
        <w:rPr>
          <w:rFonts w:asciiTheme="minorHAnsi" w:hAnsiTheme="minorHAnsi" w:cstheme="minorHAnsi"/>
          <w:bCs/>
          <w:color w:val="000000" w:themeColor="text1"/>
          <w:sz w:val="18"/>
          <w:szCs w:val="18"/>
        </w:rPr>
      </w:pPr>
    </w:p>
    <w:p w14:paraId="67ADC67E" w14:textId="77777777" w:rsidR="00C84C33" w:rsidRPr="0079346B" w:rsidRDefault="00C84C33" w:rsidP="00C84C33">
      <w:pPr>
        <w:jc w:val="center"/>
        <w:rPr>
          <w:rFonts w:asciiTheme="minorHAnsi" w:hAnsiTheme="minorHAnsi" w:cstheme="minorHAnsi"/>
          <w:bCs/>
          <w:color w:val="000000" w:themeColor="text1"/>
          <w:sz w:val="18"/>
          <w:szCs w:val="18"/>
        </w:rPr>
      </w:pPr>
    </w:p>
    <w:p w14:paraId="10A4C3FE" w14:textId="77777777" w:rsidR="00C84C33" w:rsidRPr="0079346B" w:rsidRDefault="00C84C33" w:rsidP="00C84C33">
      <w:pPr>
        <w:jc w:val="center"/>
        <w:rPr>
          <w:rFonts w:asciiTheme="minorHAnsi" w:hAnsiTheme="minorHAnsi" w:cstheme="minorHAnsi"/>
          <w:bCs/>
          <w:color w:val="000000" w:themeColor="text1"/>
          <w:sz w:val="18"/>
          <w:szCs w:val="18"/>
        </w:rPr>
      </w:pPr>
    </w:p>
    <w:p w14:paraId="1BFF9030" w14:textId="77777777" w:rsidR="00C84C33" w:rsidRPr="0079346B" w:rsidRDefault="00C84C33" w:rsidP="00C84C33">
      <w:pPr>
        <w:jc w:val="center"/>
        <w:rPr>
          <w:rFonts w:asciiTheme="minorHAnsi" w:hAnsiTheme="minorHAnsi" w:cstheme="minorHAnsi"/>
          <w:bCs/>
          <w:color w:val="000000" w:themeColor="text1"/>
          <w:sz w:val="18"/>
          <w:szCs w:val="18"/>
        </w:rPr>
      </w:pPr>
    </w:p>
    <w:p w14:paraId="364B3BA8" w14:textId="77777777" w:rsidR="00C84C33" w:rsidRPr="0079346B" w:rsidRDefault="00C84C33" w:rsidP="00C84C33">
      <w:pPr>
        <w:jc w:val="center"/>
        <w:rPr>
          <w:rFonts w:asciiTheme="minorHAnsi" w:hAnsiTheme="minorHAnsi" w:cstheme="minorHAnsi"/>
          <w:bCs/>
          <w:color w:val="000000" w:themeColor="text1"/>
          <w:sz w:val="18"/>
          <w:szCs w:val="18"/>
        </w:rPr>
      </w:pPr>
    </w:p>
    <w:p w14:paraId="7F3C7B09" w14:textId="77777777" w:rsidR="00C84C33" w:rsidRPr="0079346B" w:rsidRDefault="00C84C33" w:rsidP="00C84C33">
      <w:pPr>
        <w:jc w:val="center"/>
        <w:rPr>
          <w:rFonts w:asciiTheme="minorHAnsi" w:hAnsiTheme="minorHAnsi" w:cstheme="minorHAnsi"/>
          <w:bCs/>
          <w:color w:val="000000" w:themeColor="text1"/>
          <w:sz w:val="18"/>
          <w:szCs w:val="18"/>
        </w:rPr>
      </w:pPr>
    </w:p>
    <w:p w14:paraId="4E4914C2" w14:textId="77777777" w:rsidR="00C84C33" w:rsidRPr="0079346B" w:rsidRDefault="00C84C33" w:rsidP="00C84C33">
      <w:pPr>
        <w:jc w:val="center"/>
        <w:rPr>
          <w:rFonts w:asciiTheme="minorHAnsi" w:hAnsiTheme="minorHAnsi" w:cstheme="minorHAnsi"/>
          <w:bCs/>
          <w:color w:val="000000" w:themeColor="text1"/>
          <w:sz w:val="18"/>
          <w:szCs w:val="18"/>
        </w:rPr>
      </w:pPr>
    </w:p>
    <w:p w14:paraId="64AE467E" w14:textId="77777777" w:rsidR="00C84C33" w:rsidRPr="0079346B" w:rsidRDefault="00C84C33" w:rsidP="00C84C33">
      <w:pPr>
        <w:jc w:val="center"/>
        <w:rPr>
          <w:rFonts w:asciiTheme="minorHAnsi" w:hAnsiTheme="minorHAnsi" w:cstheme="minorHAnsi"/>
          <w:bCs/>
          <w:color w:val="000000" w:themeColor="text1"/>
          <w:sz w:val="18"/>
          <w:szCs w:val="18"/>
        </w:rPr>
      </w:pPr>
    </w:p>
    <w:p w14:paraId="0CD33ED2" w14:textId="77777777" w:rsidR="00C84C33" w:rsidRPr="0079346B" w:rsidRDefault="00C84C33" w:rsidP="00C84C33">
      <w:pPr>
        <w:jc w:val="center"/>
        <w:rPr>
          <w:rFonts w:asciiTheme="minorHAnsi" w:hAnsiTheme="minorHAnsi" w:cstheme="minorHAnsi"/>
          <w:bCs/>
          <w:color w:val="000000" w:themeColor="text1"/>
          <w:sz w:val="18"/>
          <w:szCs w:val="18"/>
        </w:rPr>
      </w:pPr>
    </w:p>
    <w:p w14:paraId="1F1DB91C" w14:textId="77777777" w:rsidR="00C84C33" w:rsidRPr="0079346B" w:rsidRDefault="00C84C33" w:rsidP="00C84C33">
      <w:pPr>
        <w:jc w:val="center"/>
        <w:rPr>
          <w:rFonts w:asciiTheme="minorHAnsi" w:hAnsiTheme="minorHAnsi" w:cstheme="minorHAnsi"/>
          <w:bCs/>
          <w:color w:val="000000" w:themeColor="text1"/>
          <w:sz w:val="18"/>
          <w:szCs w:val="18"/>
        </w:rPr>
      </w:pPr>
    </w:p>
    <w:p w14:paraId="52533133" w14:textId="77777777" w:rsidR="00C84C33" w:rsidRPr="0079346B" w:rsidRDefault="00C84C33" w:rsidP="00C84C33">
      <w:pPr>
        <w:jc w:val="center"/>
        <w:rPr>
          <w:rFonts w:asciiTheme="minorHAnsi" w:hAnsiTheme="minorHAnsi" w:cstheme="minorHAnsi"/>
          <w:bCs/>
          <w:color w:val="000000" w:themeColor="text1"/>
          <w:sz w:val="18"/>
          <w:szCs w:val="18"/>
        </w:rPr>
      </w:pPr>
    </w:p>
    <w:p w14:paraId="5C935D0C" w14:textId="77777777" w:rsidR="00C84C33" w:rsidRPr="0079346B" w:rsidRDefault="00C84C33" w:rsidP="00C84C33">
      <w:pPr>
        <w:jc w:val="center"/>
        <w:rPr>
          <w:rFonts w:asciiTheme="minorHAnsi" w:hAnsiTheme="minorHAnsi" w:cstheme="minorHAnsi"/>
          <w:bCs/>
          <w:color w:val="000000" w:themeColor="text1"/>
          <w:sz w:val="18"/>
          <w:szCs w:val="18"/>
        </w:rPr>
      </w:pPr>
    </w:p>
    <w:p w14:paraId="1C65884D" w14:textId="77777777" w:rsidR="00C84C33" w:rsidRPr="0079346B" w:rsidRDefault="00C84C33" w:rsidP="00C84C33">
      <w:pPr>
        <w:jc w:val="center"/>
        <w:rPr>
          <w:rFonts w:asciiTheme="minorHAnsi" w:hAnsiTheme="minorHAnsi" w:cstheme="minorHAnsi"/>
          <w:bCs/>
          <w:color w:val="000000" w:themeColor="text1"/>
          <w:sz w:val="18"/>
          <w:szCs w:val="18"/>
        </w:rPr>
      </w:pPr>
    </w:p>
    <w:p w14:paraId="7E2ABDDF" w14:textId="77777777" w:rsidR="00C84C33" w:rsidRPr="0079346B" w:rsidRDefault="00C84C33" w:rsidP="00C84C33">
      <w:pPr>
        <w:jc w:val="center"/>
        <w:rPr>
          <w:rFonts w:asciiTheme="minorHAnsi" w:hAnsiTheme="minorHAnsi" w:cstheme="minorHAnsi"/>
          <w:bCs/>
          <w:color w:val="000000" w:themeColor="text1"/>
          <w:sz w:val="18"/>
          <w:szCs w:val="18"/>
        </w:rPr>
      </w:pPr>
    </w:p>
    <w:p w14:paraId="48C3144A" w14:textId="77777777" w:rsidR="00C84C33" w:rsidRPr="0079346B" w:rsidRDefault="00C84C33" w:rsidP="00C84C33">
      <w:pPr>
        <w:jc w:val="center"/>
        <w:rPr>
          <w:rFonts w:asciiTheme="minorHAnsi" w:hAnsiTheme="minorHAnsi" w:cstheme="minorHAnsi"/>
          <w:bCs/>
          <w:color w:val="000000" w:themeColor="text1"/>
          <w:sz w:val="18"/>
          <w:szCs w:val="18"/>
        </w:rPr>
      </w:pPr>
    </w:p>
    <w:p w14:paraId="7EEE3385" w14:textId="77777777" w:rsidR="00C84C33" w:rsidRPr="0079346B" w:rsidRDefault="00C84C33" w:rsidP="00C84C33">
      <w:pPr>
        <w:jc w:val="center"/>
        <w:rPr>
          <w:rFonts w:asciiTheme="minorHAnsi" w:hAnsiTheme="minorHAnsi" w:cstheme="minorHAnsi"/>
          <w:bCs/>
          <w:color w:val="000000" w:themeColor="text1"/>
          <w:sz w:val="18"/>
          <w:szCs w:val="18"/>
        </w:rPr>
      </w:pPr>
    </w:p>
    <w:p w14:paraId="133B70F3" w14:textId="77777777" w:rsidR="00C84C33" w:rsidRPr="0079346B" w:rsidRDefault="00C84C33" w:rsidP="00C84C33">
      <w:pPr>
        <w:jc w:val="center"/>
        <w:rPr>
          <w:rFonts w:asciiTheme="minorHAnsi" w:hAnsiTheme="minorHAnsi" w:cstheme="minorHAnsi"/>
          <w:bCs/>
          <w:color w:val="000000" w:themeColor="text1"/>
          <w:sz w:val="18"/>
          <w:szCs w:val="18"/>
        </w:rPr>
      </w:pPr>
    </w:p>
    <w:p w14:paraId="6A68E906" w14:textId="77777777" w:rsidR="00C84C33" w:rsidRPr="0079346B" w:rsidRDefault="00C84C33" w:rsidP="00C84C33">
      <w:pPr>
        <w:jc w:val="center"/>
        <w:rPr>
          <w:rFonts w:asciiTheme="minorHAnsi" w:hAnsiTheme="minorHAnsi" w:cstheme="minorHAnsi"/>
          <w:bCs/>
          <w:color w:val="000000" w:themeColor="text1"/>
          <w:sz w:val="18"/>
          <w:szCs w:val="18"/>
        </w:rPr>
      </w:pPr>
    </w:p>
    <w:p w14:paraId="55C087B6" w14:textId="77777777" w:rsidR="00C84C33" w:rsidRPr="0079346B" w:rsidRDefault="00C84C33" w:rsidP="00C84C33">
      <w:pPr>
        <w:jc w:val="center"/>
        <w:rPr>
          <w:rFonts w:asciiTheme="minorHAnsi" w:hAnsiTheme="minorHAnsi" w:cstheme="minorHAnsi"/>
          <w:bCs/>
          <w:color w:val="000000" w:themeColor="text1"/>
          <w:sz w:val="18"/>
          <w:szCs w:val="18"/>
        </w:rPr>
      </w:pPr>
    </w:p>
    <w:p w14:paraId="5623269C" w14:textId="77777777" w:rsidR="00C84C33" w:rsidRPr="0079346B" w:rsidRDefault="00C84C33" w:rsidP="00C84C33">
      <w:pPr>
        <w:jc w:val="center"/>
        <w:rPr>
          <w:rFonts w:asciiTheme="minorHAnsi" w:hAnsiTheme="minorHAnsi" w:cstheme="minorHAnsi"/>
          <w:bCs/>
          <w:color w:val="000000" w:themeColor="text1"/>
          <w:sz w:val="18"/>
          <w:szCs w:val="18"/>
        </w:rPr>
      </w:pPr>
    </w:p>
    <w:p w14:paraId="1D8D122E" w14:textId="77777777" w:rsidR="00C84C33" w:rsidRPr="0079346B" w:rsidRDefault="00C84C33" w:rsidP="00C84C33">
      <w:pPr>
        <w:jc w:val="center"/>
        <w:rPr>
          <w:rFonts w:asciiTheme="minorHAnsi" w:hAnsiTheme="minorHAnsi" w:cstheme="minorHAnsi"/>
          <w:bCs/>
          <w:color w:val="000000" w:themeColor="text1"/>
          <w:sz w:val="18"/>
          <w:szCs w:val="18"/>
        </w:rPr>
      </w:pPr>
    </w:p>
    <w:p w14:paraId="47FF2A94" w14:textId="77777777" w:rsidR="00C84C33" w:rsidRPr="0079346B" w:rsidRDefault="00C84C33" w:rsidP="00C84C33">
      <w:pPr>
        <w:jc w:val="center"/>
        <w:rPr>
          <w:rFonts w:asciiTheme="minorHAnsi" w:hAnsiTheme="minorHAnsi" w:cstheme="minorHAnsi"/>
          <w:bCs/>
          <w:color w:val="000000" w:themeColor="text1"/>
          <w:sz w:val="18"/>
          <w:szCs w:val="18"/>
        </w:rPr>
      </w:pPr>
    </w:p>
    <w:p w14:paraId="23114EA0" w14:textId="77777777" w:rsidR="00C84C33" w:rsidRPr="0079346B" w:rsidRDefault="00C84C33" w:rsidP="00C84C33">
      <w:pPr>
        <w:jc w:val="center"/>
        <w:rPr>
          <w:rFonts w:asciiTheme="minorHAnsi" w:hAnsiTheme="minorHAnsi" w:cstheme="minorHAnsi"/>
          <w:bCs/>
          <w:color w:val="000000" w:themeColor="text1"/>
          <w:sz w:val="18"/>
          <w:szCs w:val="18"/>
        </w:rPr>
      </w:pPr>
    </w:p>
    <w:p w14:paraId="6A022850" w14:textId="77777777" w:rsidR="00C84C33" w:rsidRPr="0079346B" w:rsidRDefault="00C84C33" w:rsidP="00C84C33">
      <w:pPr>
        <w:jc w:val="center"/>
        <w:rPr>
          <w:rFonts w:asciiTheme="minorHAnsi" w:hAnsiTheme="minorHAnsi" w:cstheme="minorHAnsi"/>
          <w:bCs/>
          <w:color w:val="000000" w:themeColor="text1"/>
          <w:sz w:val="18"/>
          <w:szCs w:val="18"/>
        </w:rPr>
      </w:pPr>
    </w:p>
    <w:p w14:paraId="6FD17D3F" w14:textId="77777777" w:rsidR="00C84C33" w:rsidRPr="0079346B" w:rsidRDefault="00C84C33" w:rsidP="00C84C33">
      <w:pPr>
        <w:jc w:val="center"/>
        <w:rPr>
          <w:rFonts w:asciiTheme="minorHAnsi" w:hAnsiTheme="minorHAnsi" w:cstheme="minorHAnsi"/>
          <w:bCs/>
          <w:color w:val="000000" w:themeColor="text1"/>
          <w:sz w:val="18"/>
          <w:szCs w:val="18"/>
        </w:rPr>
      </w:pPr>
    </w:p>
    <w:p w14:paraId="52BEC136" w14:textId="77777777" w:rsidR="00C84C33" w:rsidRPr="0079346B" w:rsidRDefault="00C84C33" w:rsidP="00C84C33">
      <w:pPr>
        <w:jc w:val="center"/>
        <w:rPr>
          <w:rFonts w:asciiTheme="minorHAnsi" w:hAnsiTheme="minorHAnsi" w:cstheme="minorHAnsi"/>
          <w:bCs/>
          <w:color w:val="000000" w:themeColor="text1"/>
          <w:sz w:val="18"/>
          <w:szCs w:val="18"/>
        </w:rPr>
      </w:pPr>
    </w:p>
    <w:p w14:paraId="7B072109" w14:textId="77777777" w:rsidR="00C84C33" w:rsidRPr="0079346B" w:rsidRDefault="00C84C33" w:rsidP="00C84C33">
      <w:pPr>
        <w:jc w:val="center"/>
        <w:rPr>
          <w:rFonts w:asciiTheme="minorHAnsi" w:hAnsiTheme="minorHAnsi" w:cstheme="minorHAnsi"/>
          <w:bCs/>
          <w:color w:val="000000" w:themeColor="text1"/>
          <w:sz w:val="18"/>
          <w:szCs w:val="18"/>
        </w:rPr>
      </w:pPr>
    </w:p>
    <w:p w14:paraId="5B8B501A" w14:textId="77777777" w:rsidR="00C84C33" w:rsidRPr="0079346B" w:rsidRDefault="00C84C33" w:rsidP="00C84C33">
      <w:pPr>
        <w:jc w:val="center"/>
        <w:rPr>
          <w:rFonts w:asciiTheme="minorHAnsi" w:hAnsiTheme="minorHAnsi" w:cstheme="minorHAnsi"/>
          <w:bCs/>
          <w:color w:val="000000" w:themeColor="text1"/>
          <w:sz w:val="18"/>
          <w:szCs w:val="18"/>
        </w:rPr>
      </w:pPr>
    </w:p>
    <w:p w14:paraId="0A8CDCC6" w14:textId="77777777" w:rsidR="00C84C33" w:rsidRPr="0079346B" w:rsidRDefault="00C84C33" w:rsidP="00C84C33">
      <w:pPr>
        <w:jc w:val="center"/>
        <w:rPr>
          <w:rFonts w:asciiTheme="minorHAnsi" w:hAnsiTheme="minorHAnsi" w:cstheme="minorHAnsi"/>
          <w:bCs/>
          <w:color w:val="000000" w:themeColor="text1"/>
          <w:sz w:val="18"/>
          <w:szCs w:val="18"/>
        </w:rPr>
      </w:pPr>
    </w:p>
    <w:p w14:paraId="58FE5DE9" w14:textId="77777777" w:rsidR="00C84C33" w:rsidRPr="0079346B" w:rsidRDefault="00C84C33" w:rsidP="00C84C33">
      <w:pPr>
        <w:jc w:val="center"/>
        <w:rPr>
          <w:rFonts w:asciiTheme="minorHAnsi" w:hAnsiTheme="minorHAnsi" w:cstheme="minorHAnsi"/>
          <w:bCs/>
          <w:color w:val="000000" w:themeColor="text1"/>
          <w:sz w:val="18"/>
          <w:szCs w:val="18"/>
        </w:rPr>
      </w:pPr>
    </w:p>
    <w:p w14:paraId="3165A683" w14:textId="77777777" w:rsidR="00C84C33" w:rsidRPr="0079346B" w:rsidRDefault="00C84C33" w:rsidP="00C84C33">
      <w:pPr>
        <w:jc w:val="center"/>
        <w:rPr>
          <w:rFonts w:asciiTheme="minorHAnsi" w:hAnsiTheme="minorHAnsi" w:cstheme="minorHAnsi"/>
          <w:bCs/>
          <w:color w:val="000000" w:themeColor="text1"/>
          <w:sz w:val="18"/>
          <w:szCs w:val="18"/>
        </w:rPr>
      </w:pPr>
    </w:p>
    <w:p w14:paraId="23B1B487" w14:textId="77777777" w:rsidR="00C84C33" w:rsidRPr="0079346B" w:rsidRDefault="00C84C33" w:rsidP="00C84C33">
      <w:pPr>
        <w:jc w:val="center"/>
        <w:rPr>
          <w:rFonts w:asciiTheme="minorHAnsi" w:hAnsiTheme="minorHAnsi" w:cstheme="minorHAnsi"/>
          <w:bCs/>
          <w:color w:val="000000" w:themeColor="text1"/>
          <w:sz w:val="18"/>
          <w:szCs w:val="18"/>
        </w:rPr>
      </w:pPr>
    </w:p>
    <w:p w14:paraId="736756B6" w14:textId="77777777" w:rsidR="00C84C33" w:rsidRPr="0079346B" w:rsidRDefault="00C84C33" w:rsidP="00C84C33">
      <w:pPr>
        <w:jc w:val="center"/>
        <w:rPr>
          <w:rFonts w:asciiTheme="minorHAnsi" w:hAnsiTheme="minorHAnsi" w:cstheme="minorHAnsi"/>
          <w:bCs/>
          <w:color w:val="000000" w:themeColor="text1"/>
          <w:sz w:val="18"/>
          <w:szCs w:val="18"/>
        </w:rPr>
      </w:pPr>
    </w:p>
    <w:p w14:paraId="5E7682BF" w14:textId="77777777" w:rsidR="00C84C33" w:rsidRPr="0079346B" w:rsidRDefault="00C84C33" w:rsidP="00C84C33">
      <w:pPr>
        <w:jc w:val="center"/>
        <w:rPr>
          <w:rFonts w:asciiTheme="minorHAnsi" w:hAnsiTheme="minorHAnsi" w:cstheme="minorHAnsi"/>
          <w:bCs/>
          <w:color w:val="000000" w:themeColor="text1"/>
          <w:sz w:val="18"/>
          <w:szCs w:val="18"/>
        </w:rPr>
      </w:pPr>
    </w:p>
    <w:p w14:paraId="0382B255" w14:textId="78FDBB8D" w:rsidR="00C84C33" w:rsidRPr="00183B1F" w:rsidRDefault="00C84C33" w:rsidP="00C84C33">
      <w:pPr>
        <w:jc w:val="center"/>
        <w:rPr>
          <w:rFonts w:asciiTheme="minorHAnsi" w:hAnsiTheme="minorHAnsi" w:cstheme="minorHAnsi"/>
          <w:bCs/>
          <w:sz w:val="18"/>
          <w:szCs w:val="18"/>
        </w:rPr>
      </w:pP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t xml:space="preserve">Załącznik nr 2 do umowy nr </w:t>
      </w:r>
      <w:r w:rsidR="00AF33AA" w:rsidRPr="00183B1F">
        <w:rPr>
          <w:rFonts w:asciiTheme="minorHAnsi" w:hAnsiTheme="minorHAnsi" w:cstheme="minorHAnsi"/>
          <w:bCs/>
          <w:sz w:val="18"/>
          <w:szCs w:val="18"/>
        </w:rPr>
        <w:t xml:space="preserve">umowy nr </w:t>
      </w:r>
      <w:r w:rsidR="003465F3">
        <w:rPr>
          <w:rFonts w:asciiTheme="minorHAnsi" w:hAnsiTheme="minorHAnsi" w:cstheme="minorHAnsi"/>
          <w:bCs/>
          <w:sz w:val="18"/>
          <w:szCs w:val="18"/>
        </w:rPr>
        <w:t>……….</w:t>
      </w:r>
      <w:r w:rsidR="00AF33AA" w:rsidRPr="00183B1F">
        <w:rPr>
          <w:rFonts w:asciiTheme="minorHAnsi" w:hAnsiTheme="minorHAnsi" w:cstheme="minorHAnsi"/>
          <w:bCs/>
          <w:sz w:val="18"/>
          <w:szCs w:val="18"/>
        </w:rPr>
        <w:t xml:space="preserve"> z dnia </w:t>
      </w:r>
      <w:r w:rsidR="003465F3">
        <w:rPr>
          <w:rFonts w:asciiTheme="minorHAnsi" w:hAnsiTheme="minorHAnsi" w:cstheme="minorHAnsi"/>
          <w:bCs/>
          <w:sz w:val="18"/>
          <w:szCs w:val="18"/>
        </w:rPr>
        <w:t>…………….</w:t>
      </w:r>
      <w:r w:rsidR="00AF33AA" w:rsidRPr="00183B1F">
        <w:rPr>
          <w:rFonts w:asciiTheme="minorHAnsi" w:hAnsiTheme="minorHAnsi" w:cstheme="minorHAnsi"/>
          <w:bCs/>
          <w:sz w:val="18"/>
          <w:szCs w:val="18"/>
        </w:rPr>
        <w:t xml:space="preserve"> r.</w:t>
      </w:r>
    </w:p>
    <w:p w14:paraId="48000B4B" w14:textId="77777777" w:rsidR="00C84C33" w:rsidRPr="0079346B" w:rsidRDefault="00C84C33" w:rsidP="00C84C33">
      <w:pPr>
        <w:jc w:val="center"/>
        <w:rPr>
          <w:rFonts w:asciiTheme="minorHAnsi" w:hAnsiTheme="minorHAnsi" w:cstheme="minorHAnsi"/>
          <w:bCs/>
          <w:color w:val="000000" w:themeColor="text1"/>
          <w:sz w:val="18"/>
          <w:szCs w:val="18"/>
        </w:rPr>
      </w:pPr>
    </w:p>
    <w:p w14:paraId="44BE20BA" w14:textId="77777777" w:rsidR="00C84C33" w:rsidRPr="003465F3" w:rsidRDefault="00C84C33" w:rsidP="003465F3">
      <w:pPr>
        <w:rPr>
          <w:rFonts w:asciiTheme="minorHAnsi" w:hAnsiTheme="minorHAnsi" w:cstheme="minorHAnsi"/>
          <w:b/>
          <w:color w:val="000000" w:themeColor="text1"/>
          <w:sz w:val="18"/>
          <w:szCs w:val="18"/>
        </w:rPr>
      </w:pP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3465F3">
        <w:rPr>
          <w:rFonts w:asciiTheme="minorHAnsi" w:hAnsiTheme="minorHAnsi" w:cstheme="minorHAnsi"/>
          <w:b/>
          <w:color w:val="000000" w:themeColor="text1"/>
          <w:sz w:val="18"/>
          <w:szCs w:val="18"/>
        </w:rPr>
        <w:t>Oferta Wykonawcy</w:t>
      </w:r>
    </w:p>
    <w:p w14:paraId="4CFA494D" w14:textId="77777777" w:rsidR="00C84C33" w:rsidRPr="0079346B" w:rsidRDefault="00C84C33" w:rsidP="00C84C33">
      <w:pPr>
        <w:jc w:val="center"/>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 </w:t>
      </w:r>
    </w:p>
    <w:p w14:paraId="38DADE9F" w14:textId="77777777" w:rsidR="00C84C33" w:rsidRPr="0079346B" w:rsidRDefault="00C84C33" w:rsidP="00C84C33">
      <w:pPr>
        <w:jc w:val="center"/>
        <w:rPr>
          <w:rFonts w:asciiTheme="minorHAnsi" w:hAnsiTheme="minorHAnsi" w:cstheme="minorHAnsi"/>
          <w:bCs/>
          <w:color w:val="000000" w:themeColor="text1"/>
          <w:sz w:val="18"/>
          <w:szCs w:val="18"/>
        </w:rPr>
      </w:pPr>
    </w:p>
    <w:p w14:paraId="3F9B56D3" w14:textId="77777777" w:rsidR="00C84C33" w:rsidRPr="0079346B" w:rsidRDefault="00C84C33" w:rsidP="00C84C33">
      <w:pPr>
        <w:jc w:val="center"/>
        <w:rPr>
          <w:rFonts w:asciiTheme="minorHAnsi" w:hAnsiTheme="minorHAnsi" w:cstheme="minorHAnsi"/>
          <w:bCs/>
          <w:color w:val="000000" w:themeColor="text1"/>
          <w:sz w:val="18"/>
          <w:szCs w:val="18"/>
        </w:rPr>
      </w:pPr>
    </w:p>
    <w:p w14:paraId="455EA70E" w14:textId="77777777" w:rsidR="00C84C33" w:rsidRPr="0079346B" w:rsidRDefault="00C84C33" w:rsidP="00C84C33">
      <w:pPr>
        <w:jc w:val="center"/>
        <w:rPr>
          <w:rFonts w:asciiTheme="minorHAnsi" w:hAnsiTheme="minorHAnsi" w:cstheme="minorHAnsi"/>
          <w:bCs/>
          <w:color w:val="000000" w:themeColor="text1"/>
          <w:sz w:val="18"/>
          <w:szCs w:val="18"/>
        </w:rPr>
      </w:pPr>
    </w:p>
    <w:p w14:paraId="5B3BAC16" w14:textId="77777777" w:rsidR="00C84C33" w:rsidRPr="0079346B" w:rsidRDefault="00C84C33" w:rsidP="00C84C33">
      <w:pPr>
        <w:jc w:val="center"/>
        <w:rPr>
          <w:rFonts w:asciiTheme="minorHAnsi" w:hAnsiTheme="minorHAnsi" w:cstheme="minorHAnsi"/>
          <w:bCs/>
          <w:color w:val="000000" w:themeColor="text1"/>
          <w:sz w:val="18"/>
          <w:szCs w:val="18"/>
        </w:rPr>
      </w:pPr>
    </w:p>
    <w:p w14:paraId="1B45A654" w14:textId="77777777" w:rsidR="00C84C33" w:rsidRPr="0079346B" w:rsidRDefault="00C84C33" w:rsidP="00C84C33">
      <w:pPr>
        <w:jc w:val="center"/>
        <w:rPr>
          <w:rFonts w:asciiTheme="minorHAnsi" w:hAnsiTheme="minorHAnsi" w:cstheme="minorHAnsi"/>
          <w:bCs/>
          <w:color w:val="000000" w:themeColor="text1"/>
          <w:sz w:val="18"/>
          <w:szCs w:val="18"/>
        </w:rPr>
      </w:pPr>
    </w:p>
    <w:p w14:paraId="5A0AB24A" w14:textId="77777777" w:rsidR="00C84C33" w:rsidRPr="0079346B" w:rsidRDefault="00C84C33" w:rsidP="00C84C33">
      <w:pPr>
        <w:jc w:val="center"/>
        <w:rPr>
          <w:rFonts w:asciiTheme="minorHAnsi" w:hAnsiTheme="minorHAnsi" w:cstheme="minorHAnsi"/>
          <w:bCs/>
          <w:color w:val="000000" w:themeColor="text1"/>
          <w:sz w:val="18"/>
          <w:szCs w:val="18"/>
        </w:rPr>
      </w:pPr>
    </w:p>
    <w:p w14:paraId="6766AF8D" w14:textId="77777777" w:rsidR="00C84C33" w:rsidRPr="0079346B" w:rsidRDefault="00C84C33" w:rsidP="00C84C33">
      <w:pPr>
        <w:jc w:val="center"/>
        <w:rPr>
          <w:rFonts w:asciiTheme="minorHAnsi" w:hAnsiTheme="minorHAnsi" w:cstheme="minorHAnsi"/>
          <w:bCs/>
          <w:color w:val="000000" w:themeColor="text1"/>
          <w:sz w:val="18"/>
          <w:szCs w:val="18"/>
        </w:rPr>
      </w:pPr>
    </w:p>
    <w:p w14:paraId="696998ED" w14:textId="77777777" w:rsidR="00C84C33" w:rsidRPr="0079346B" w:rsidRDefault="00C84C33" w:rsidP="00C84C33">
      <w:pPr>
        <w:jc w:val="center"/>
        <w:rPr>
          <w:rFonts w:asciiTheme="minorHAnsi" w:hAnsiTheme="minorHAnsi" w:cstheme="minorHAnsi"/>
          <w:bCs/>
          <w:color w:val="000000" w:themeColor="text1"/>
          <w:sz w:val="18"/>
          <w:szCs w:val="18"/>
        </w:rPr>
      </w:pPr>
    </w:p>
    <w:p w14:paraId="131C9ABC" w14:textId="77777777" w:rsidR="00C84C33" w:rsidRPr="0079346B" w:rsidRDefault="00C84C33" w:rsidP="00C84C33">
      <w:pPr>
        <w:jc w:val="center"/>
        <w:rPr>
          <w:rFonts w:asciiTheme="minorHAnsi" w:hAnsiTheme="minorHAnsi" w:cstheme="minorHAnsi"/>
          <w:bCs/>
          <w:color w:val="000000" w:themeColor="text1"/>
          <w:sz w:val="18"/>
          <w:szCs w:val="18"/>
        </w:rPr>
      </w:pPr>
    </w:p>
    <w:p w14:paraId="4B68E195" w14:textId="77777777" w:rsidR="00C84C33" w:rsidRPr="0079346B" w:rsidRDefault="00C84C33" w:rsidP="00C84C33">
      <w:pPr>
        <w:jc w:val="center"/>
        <w:rPr>
          <w:rFonts w:asciiTheme="minorHAnsi" w:hAnsiTheme="minorHAnsi" w:cstheme="minorHAnsi"/>
          <w:bCs/>
          <w:color w:val="000000" w:themeColor="text1"/>
          <w:sz w:val="18"/>
          <w:szCs w:val="18"/>
        </w:rPr>
      </w:pPr>
    </w:p>
    <w:p w14:paraId="11A2EF51" w14:textId="77777777" w:rsidR="00C84C33" w:rsidRPr="0079346B" w:rsidRDefault="00C84C33" w:rsidP="00C84C33">
      <w:pPr>
        <w:jc w:val="center"/>
        <w:rPr>
          <w:rFonts w:asciiTheme="minorHAnsi" w:hAnsiTheme="minorHAnsi" w:cstheme="minorHAnsi"/>
          <w:bCs/>
          <w:color w:val="000000" w:themeColor="text1"/>
          <w:sz w:val="18"/>
          <w:szCs w:val="18"/>
        </w:rPr>
      </w:pPr>
    </w:p>
    <w:p w14:paraId="32C3B644" w14:textId="77777777" w:rsidR="00C84C33" w:rsidRPr="0079346B" w:rsidRDefault="00C84C33" w:rsidP="00C84C33">
      <w:pPr>
        <w:jc w:val="center"/>
        <w:rPr>
          <w:rFonts w:asciiTheme="minorHAnsi" w:hAnsiTheme="minorHAnsi" w:cstheme="minorHAnsi"/>
          <w:bCs/>
          <w:color w:val="000000" w:themeColor="text1"/>
          <w:sz w:val="18"/>
          <w:szCs w:val="18"/>
        </w:rPr>
      </w:pPr>
    </w:p>
    <w:p w14:paraId="19341F41" w14:textId="77777777" w:rsidR="00C84C33" w:rsidRPr="0079346B" w:rsidRDefault="00C84C33" w:rsidP="00C84C33">
      <w:pPr>
        <w:jc w:val="center"/>
        <w:rPr>
          <w:rFonts w:asciiTheme="minorHAnsi" w:hAnsiTheme="minorHAnsi" w:cstheme="minorHAnsi"/>
          <w:bCs/>
          <w:color w:val="000000" w:themeColor="text1"/>
          <w:sz w:val="18"/>
          <w:szCs w:val="18"/>
        </w:rPr>
      </w:pPr>
    </w:p>
    <w:p w14:paraId="7F9FBE33" w14:textId="77777777" w:rsidR="00C84C33" w:rsidRPr="0079346B" w:rsidRDefault="00C84C33" w:rsidP="00C84C33">
      <w:pPr>
        <w:jc w:val="center"/>
        <w:rPr>
          <w:rFonts w:asciiTheme="minorHAnsi" w:hAnsiTheme="minorHAnsi" w:cstheme="minorHAnsi"/>
          <w:bCs/>
          <w:color w:val="000000" w:themeColor="text1"/>
          <w:sz w:val="18"/>
          <w:szCs w:val="18"/>
        </w:rPr>
      </w:pPr>
    </w:p>
    <w:p w14:paraId="2E50B692" w14:textId="77777777" w:rsidR="00C84C33" w:rsidRPr="0079346B" w:rsidRDefault="00C84C33" w:rsidP="00C84C33">
      <w:pPr>
        <w:jc w:val="center"/>
        <w:rPr>
          <w:rFonts w:asciiTheme="minorHAnsi" w:hAnsiTheme="minorHAnsi" w:cstheme="minorHAnsi"/>
          <w:bCs/>
          <w:color w:val="000000" w:themeColor="text1"/>
          <w:sz w:val="18"/>
          <w:szCs w:val="18"/>
        </w:rPr>
      </w:pPr>
    </w:p>
    <w:p w14:paraId="6978C53F" w14:textId="77777777" w:rsidR="00C84C33" w:rsidRPr="0079346B" w:rsidRDefault="00C84C33" w:rsidP="00C84C33">
      <w:pPr>
        <w:jc w:val="center"/>
        <w:rPr>
          <w:rFonts w:asciiTheme="minorHAnsi" w:hAnsiTheme="minorHAnsi" w:cstheme="minorHAnsi"/>
          <w:bCs/>
          <w:color w:val="000000" w:themeColor="text1"/>
          <w:sz w:val="18"/>
          <w:szCs w:val="18"/>
        </w:rPr>
      </w:pPr>
    </w:p>
    <w:p w14:paraId="5933E34B" w14:textId="77777777" w:rsidR="00C84C33" w:rsidRPr="0079346B" w:rsidRDefault="00C84C33" w:rsidP="00C84C33">
      <w:pPr>
        <w:jc w:val="center"/>
        <w:rPr>
          <w:rFonts w:asciiTheme="minorHAnsi" w:hAnsiTheme="minorHAnsi" w:cstheme="minorHAnsi"/>
          <w:bCs/>
          <w:color w:val="000000" w:themeColor="text1"/>
          <w:sz w:val="18"/>
          <w:szCs w:val="18"/>
        </w:rPr>
      </w:pPr>
    </w:p>
    <w:p w14:paraId="36A3932E" w14:textId="77777777" w:rsidR="00C84C33" w:rsidRPr="0079346B" w:rsidRDefault="00C84C33" w:rsidP="00C84C33">
      <w:pPr>
        <w:jc w:val="center"/>
        <w:rPr>
          <w:rFonts w:asciiTheme="minorHAnsi" w:hAnsiTheme="minorHAnsi" w:cstheme="minorHAnsi"/>
          <w:bCs/>
          <w:color w:val="000000" w:themeColor="text1"/>
          <w:sz w:val="18"/>
          <w:szCs w:val="18"/>
        </w:rPr>
      </w:pPr>
    </w:p>
    <w:p w14:paraId="3C522ADF" w14:textId="77777777" w:rsidR="00C84C33" w:rsidRPr="0079346B" w:rsidRDefault="00C84C33" w:rsidP="00C84C33">
      <w:pPr>
        <w:jc w:val="center"/>
        <w:rPr>
          <w:rFonts w:asciiTheme="minorHAnsi" w:hAnsiTheme="minorHAnsi" w:cstheme="minorHAnsi"/>
          <w:bCs/>
          <w:color w:val="000000" w:themeColor="text1"/>
          <w:sz w:val="18"/>
          <w:szCs w:val="18"/>
        </w:rPr>
      </w:pPr>
    </w:p>
    <w:p w14:paraId="37437AB7" w14:textId="77777777" w:rsidR="00C84C33" w:rsidRPr="0079346B" w:rsidRDefault="00C84C33" w:rsidP="00C84C33">
      <w:pPr>
        <w:jc w:val="center"/>
        <w:rPr>
          <w:rFonts w:asciiTheme="minorHAnsi" w:hAnsiTheme="minorHAnsi" w:cstheme="minorHAnsi"/>
          <w:bCs/>
          <w:color w:val="000000" w:themeColor="text1"/>
          <w:sz w:val="18"/>
          <w:szCs w:val="18"/>
        </w:rPr>
      </w:pPr>
    </w:p>
    <w:p w14:paraId="32C77FD2" w14:textId="77777777" w:rsidR="00C84C33" w:rsidRPr="0079346B" w:rsidRDefault="00C84C33" w:rsidP="00C84C33">
      <w:pPr>
        <w:jc w:val="center"/>
        <w:rPr>
          <w:rFonts w:asciiTheme="minorHAnsi" w:hAnsiTheme="minorHAnsi" w:cstheme="minorHAnsi"/>
          <w:bCs/>
          <w:color w:val="000000" w:themeColor="text1"/>
          <w:sz w:val="18"/>
          <w:szCs w:val="18"/>
        </w:rPr>
      </w:pPr>
    </w:p>
    <w:p w14:paraId="2A7F5DC1" w14:textId="77777777" w:rsidR="00C84C33" w:rsidRPr="0079346B" w:rsidRDefault="00C84C33" w:rsidP="00C84C33">
      <w:pPr>
        <w:jc w:val="center"/>
        <w:rPr>
          <w:rFonts w:asciiTheme="minorHAnsi" w:hAnsiTheme="minorHAnsi" w:cstheme="minorHAnsi"/>
          <w:bCs/>
          <w:color w:val="000000" w:themeColor="text1"/>
          <w:sz w:val="18"/>
          <w:szCs w:val="18"/>
        </w:rPr>
      </w:pPr>
    </w:p>
    <w:p w14:paraId="733C6D02" w14:textId="77777777" w:rsidR="00C84C33" w:rsidRPr="0079346B" w:rsidRDefault="00C84C33" w:rsidP="00C84C33">
      <w:pPr>
        <w:jc w:val="center"/>
        <w:rPr>
          <w:rFonts w:asciiTheme="minorHAnsi" w:hAnsiTheme="minorHAnsi" w:cstheme="minorHAnsi"/>
          <w:bCs/>
          <w:color w:val="000000" w:themeColor="text1"/>
          <w:sz w:val="18"/>
          <w:szCs w:val="18"/>
        </w:rPr>
      </w:pPr>
    </w:p>
    <w:p w14:paraId="702ED2E5" w14:textId="77777777" w:rsidR="00C84C33" w:rsidRPr="0079346B" w:rsidRDefault="00C84C33" w:rsidP="00C84C33">
      <w:pPr>
        <w:jc w:val="center"/>
        <w:rPr>
          <w:rFonts w:asciiTheme="minorHAnsi" w:hAnsiTheme="minorHAnsi" w:cstheme="minorHAnsi"/>
          <w:bCs/>
          <w:color w:val="000000" w:themeColor="text1"/>
          <w:sz w:val="18"/>
          <w:szCs w:val="18"/>
        </w:rPr>
      </w:pPr>
    </w:p>
    <w:p w14:paraId="4F5D8E0E" w14:textId="77777777" w:rsidR="00C84C33" w:rsidRPr="0079346B" w:rsidRDefault="00C84C33" w:rsidP="00C84C33">
      <w:pPr>
        <w:jc w:val="center"/>
        <w:rPr>
          <w:rFonts w:asciiTheme="minorHAnsi" w:hAnsiTheme="minorHAnsi" w:cstheme="minorHAnsi"/>
          <w:bCs/>
          <w:color w:val="000000" w:themeColor="text1"/>
          <w:sz w:val="18"/>
          <w:szCs w:val="18"/>
        </w:rPr>
      </w:pPr>
    </w:p>
    <w:p w14:paraId="531F9A75" w14:textId="77777777" w:rsidR="00C84C33" w:rsidRPr="0079346B" w:rsidRDefault="00C84C33" w:rsidP="00C84C33">
      <w:pPr>
        <w:jc w:val="center"/>
        <w:rPr>
          <w:rFonts w:asciiTheme="minorHAnsi" w:hAnsiTheme="minorHAnsi" w:cstheme="minorHAnsi"/>
          <w:bCs/>
          <w:color w:val="000000" w:themeColor="text1"/>
          <w:sz w:val="18"/>
          <w:szCs w:val="18"/>
        </w:rPr>
      </w:pPr>
    </w:p>
    <w:p w14:paraId="7E755F81" w14:textId="77777777" w:rsidR="00C84C33" w:rsidRPr="0079346B" w:rsidRDefault="00C84C33" w:rsidP="00C84C33">
      <w:pPr>
        <w:jc w:val="center"/>
        <w:rPr>
          <w:rFonts w:asciiTheme="minorHAnsi" w:hAnsiTheme="minorHAnsi" w:cstheme="minorHAnsi"/>
          <w:bCs/>
          <w:color w:val="000000" w:themeColor="text1"/>
          <w:sz w:val="18"/>
          <w:szCs w:val="18"/>
        </w:rPr>
      </w:pPr>
    </w:p>
    <w:p w14:paraId="77DDD25E" w14:textId="77777777" w:rsidR="00C84C33" w:rsidRPr="0079346B" w:rsidRDefault="00C84C33" w:rsidP="00C84C33">
      <w:pPr>
        <w:jc w:val="center"/>
        <w:rPr>
          <w:rFonts w:asciiTheme="minorHAnsi" w:hAnsiTheme="minorHAnsi" w:cstheme="minorHAnsi"/>
          <w:bCs/>
          <w:color w:val="000000" w:themeColor="text1"/>
          <w:sz w:val="18"/>
          <w:szCs w:val="18"/>
        </w:rPr>
      </w:pPr>
    </w:p>
    <w:p w14:paraId="13DC5FC1" w14:textId="77777777" w:rsidR="00C84C33" w:rsidRPr="0079346B" w:rsidRDefault="00C84C33" w:rsidP="00C84C33">
      <w:pPr>
        <w:jc w:val="center"/>
        <w:rPr>
          <w:rFonts w:asciiTheme="minorHAnsi" w:hAnsiTheme="minorHAnsi" w:cstheme="minorHAnsi"/>
          <w:bCs/>
          <w:color w:val="000000" w:themeColor="text1"/>
          <w:sz w:val="18"/>
          <w:szCs w:val="18"/>
        </w:rPr>
      </w:pPr>
    </w:p>
    <w:p w14:paraId="08522F7B" w14:textId="77777777" w:rsidR="00C84C33" w:rsidRPr="0079346B" w:rsidRDefault="00C84C33" w:rsidP="00C84C33">
      <w:pPr>
        <w:jc w:val="center"/>
        <w:rPr>
          <w:rFonts w:asciiTheme="minorHAnsi" w:hAnsiTheme="minorHAnsi" w:cstheme="minorHAnsi"/>
          <w:bCs/>
          <w:color w:val="000000" w:themeColor="text1"/>
          <w:sz w:val="18"/>
          <w:szCs w:val="18"/>
        </w:rPr>
      </w:pPr>
    </w:p>
    <w:p w14:paraId="53F43648" w14:textId="77777777" w:rsidR="00C84C33" w:rsidRPr="0079346B" w:rsidRDefault="00C84C33" w:rsidP="00C84C33">
      <w:pPr>
        <w:jc w:val="center"/>
        <w:rPr>
          <w:rFonts w:asciiTheme="minorHAnsi" w:hAnsiTheme="minorHAnsi" w:cstheme="minorHAnsi"/>
          <w:bCs/>
          <w:color w:val="000000" w:themeColor="text1"/>
          <w:sz w:val="18"/>
          <w:szCs w:val="18"/>
        </w:rPr>
      </w:pPr>
    </w:p>
    <w:p w14:paraId="5AD355A0" w14:textId="77777777" w:rsidR="00C84C33" w:rsidRPr="0079346B" w:rsidRDefault="00C84C33" w:rsidP="00C84C33">
      <w:pPr>
        <w:jc w:val="center"/>
        <w:rPr>
          <w:rFonts w:asciiTheme="minorHAnsi" w:hAnsiTheme="minorHAnsi" w:cstheme="minorHAnsi"/>
          <w:bCs/>
          <w:color w:val="000000" w:themeColor="text1"/>
          <w:sz w:val="18"/>
          <w:szCs w:val="18"/>
        </w:rPr>
      </w:pPr>
    </w:p>
    <w:p w14:paraId="7888C36C" w14:textId="77777777" w:rsidR="00C84C33" w:rsidRPr="0079346B" w:rsidRDefault="00C84C33" w:rsidP="00C84C33">
      <w:pPr>
        <w:jc w:val="center"/>
        <w:rPr>
          <w:rFonts w:asciiTheme="minorHAnsi" w:hAnsiTheme="minorHAnsi" w:cstheme="minorHAnsi"/>
          <w:bCs/>
          <w:color w:val="000000" w:themeColor="text1"/>
          <w:sz w:val="18"/>
          <w:szCs w:val="18"/>
        </w:rPr>
      </w:pPr>
    </w:p>
    <w:p w14:paraId="31BE0072" w14:textId="77777777" w:rsidR="00C84C33" w:rsidRPr="0079346B" w:rsidRDefault="00C84C33" w:rsidP="00C84C33">
      <w:pPr>
        <w:jc w:val="center"/>
        <w:rPr>
          <w:rFonts w:asciiTheme="minorHAnsi" w:hAnsiTheme="minorHAnsi" w:cstheme="minorHAnsi"/>
          <w:bCs/>
          <w:color w:val="000000" w:themeColor="text1"/>
          <w:sz w:val="18"/>
          <w:szCs w:val="18"/>
        </w:rPr>
      </w:pPr>
    </w:p>
    <w:p w14:paraId="6123D2C7" w14:textId="77777777" w:rsidR="00C84C33" w:rsidRPr="0079346B" w:rsidRDefault="00C84C33" w:rsidP="00C84C33">
      <w:pPr>
        <w:jc w:val="center"/>
        <w:rPr>
          <w:rFonts w:asciiTheme="minorHAnsi" w:hAnsiTheme="minorHAnsi" w:cstheme="minorHAnsi"/>
          <w:bCs/>
          <w:color w:val="000000" w:themeColor="text1"/>
          <w:sz w:val="18"/>
          <w:szCs w:val="18"/>
        </w:rPr>
      </w:pPr>
    </w:p>
    <w:p w14:paraId="365A136E" w14:textId="77777777" w:rsidR="00C84C33" w:rsidRPr="0079346B" w:rsidRDefault="00C84C33" w:rsidP="00C84C33">
      <w:pPr>
        <w:jc w:val="center"/>
        <w:rPr>
          <w:rFonts w:asciiTheme="minorHAnsi" w:hAnsiTheme="minorHAnsi" w:cstheme="minorHAnsi"/>
          <w:bCs/>
          <w:color w:val="000000" w:themeColor="text1"/>
          <w:sz w:val="18"/>
          <w:szCs w:val="18"/>
        </w:rPr>
      </w:pPr>
    </w:p>
    <w:p w14:paraId="38A83575" w14:textId="77777777" w:rsidR="00C84C33" w:rsidRPr="0079346B" w:rsidRDefault="00C84C33" w:rsidP="00C84C33">
      <w:pPr>
        <w:jc w:val="center"/>
        <w:rPr>
          <w:rFonts w:asciiTheme="minorHAnsi" w:hAnsiTheme="minorHAnsi" w:cstheme="minorHAnsi"/>
          <w:bCs/>
          <w:color w:val="000000" w:themeColor="text1"/>
          <w:sz w:val="18"/>
          <w:szCs w:val="18"/>
        </w:rPr>
      </w:pPr>
    </w:p>
    <w:p w14:paraId="2817A2D2" w14:textId="77777777" w:rsidR="00C84C33" w:rsidRPr="0079346B" w:rsidRDefault="00C84C33" w:rsidP="00C84C33">
      <w:pPr>
        <w:jc w:val="center"/>
        <w:rPr>
          <w:rFonts w:asciiTheme="minorHAnsi" w:hAnsiTheme="minorHAnsi" w:cstheme="minorHAnsi"/>
          <w:bCs/>
          <w:color w:val="000000" w:themeColor="text1"/>
          <w:sz w:val="18"/>
          <w:szCs w:val="18"/>
        </w:rPr>
      </w:pPr>
    </w:p>
    <w:p w14:paraId="2DCE198C" w14:textId="77777777" w:rsidR="00C84C33" w:rsidRPr="0079346B" w:rsidRDefault="00C84C33" w:rsidP="00C84C33">
      <w:pPr>
        <w:jc w:val="center"/>
        <w:rPr>
          <w:rFonts w:asciiTheme="minorHAnsi" w:hAnsiTheme="minorHAnsi" w:cstheme="minorHAnsi"/>
          <w:bCs/>
          <w:color w:val="000000" w:themeColor="text1"/>
          <w:sz w:val="18"/>
          <w:szCs w:val="18"/>
        </w:rPr>
      </w:pPr>
    </w:p>
    <w:p w14:paraId="56B6DFBB" w14:textId="77777777" w:rsidR="00C84C33" w:rsidRPr="0079346B" w:rsidRDefault="00C84C33" w:rsidP="00C84C33">
      <w:pPr>
        <w:jc w:val="center"/>
        <w:rPr>
          <w:rFonts w:asciiTheme="minorHAnsi" w:hAnsiTheme="minorHAnsi" w:cstheme="minorHAnsi"/>
          <w:bCs/>
          <w:color w:val="000000" w:themeColor="text1"/>
          <w:sz w:val="18"/>
          <w:szCs w:val="18"/>
        </w:rPr>
      </w:pPr>
    </w:p>
    <w:p w14:paraId="40B1FAE6" w14:textId="77777777" w:rsidR="00C84C33" w:rsidRPr="0079346B" w:rsidRDefault="00C84C33" w:rsidP="00C84C33">
      <w:pPr>
        <w:jc w:val="center"/>
        <w:rPr>
          <w:rFonts w:asciiTheme="minorHAnsi" w:hAnsiTheme="minorHAnsi" w:cstheme="minorHAnsi"/>
          <w:bCs/>
          <w:color w:val="000000" w:themeColor="text1"/>
          <w:sz w:val="18"/>
          <w:szCs w:val="18"/>
        </w:rPr>
      </w:pPr>
    </w:p>
    <w:p w14:paraId="06F32DF6" w14:textId="77777777" w:rsidR="00C84C33" w:rsidRPr="0079346B" w:rsidRDefault="00C84C33" w:rsidP="00C84C33">
      <w:pPr>
        <w:jc w:val="center"/>
        <w:rPr>
          <w:rFonts w:asciiTheme="minorHAnsi" w:hAnsiTheme="minorHAnsi" w:cstheme="minorHAnsi"/>
          <w:bCs/>
          <w:color w:val="000000" w:themeColor="text1"/>
          <w:sz w:val="18"/>
          <w:szCs w:val="18"/>
        </w:rPr>
      </w:pPr>
    </w:p>
    <w:p w14:paraId="3A36F921" w14:textId="77777777" w:rsidR="00C84C33" w:rsidRPr="0079346B" w:rsidRDefault="00C84C33" w:rsidP="00C84C33">
      <w:pPr>
        <w:jc w:val="center"/>
        <w:rPr>
          <w:rFonts w:asciiTheme="minorHAnsi" w:hAnsiTheme="minorHAnsi" w:cstheme="minorHAnsi"/>
          <w:bCs/>
          <w:color w:val="000000" w:themeColor="text1"/>
          <w:sz w:val="18"/>
          <w:szCs w:val="18"/>
        </w:rPr>
      </w:pPr>
    </w:p>
    <w:p w14:paraId="6A003AC2" w14:textId="77777777" w:rsidR="00C84C33" w:rsidRPr="0079346B" w:rsidRDefault="00C84C33" w:rsidP="00C84C33">
      <w:pPr>
        <w:jc w:val="center"/>
        <w:rPr>
          <w:rFonts w:asciiTheme="minorHAnsi" w:hAnsiTheme="minorHAnsi" w:cstheme="minorHAnsi"/>
          <w:bCs/>
          <w:color w:val="000000" w:themeColor="text1"/>
          <w:sz w:val="18"/>
          <w:szCs w:val="18"/>
        </w:rPr>
      </w:pPr>
    </w:p>
    <w:p w14:paraId="25DB012A" w14:textId="77777777" w:rsidR="00C84C33" w:rsidRPr="0079346B" w:rsidRDefault="00C84C33" w:rsidP="00C84C33">
      <w:pPr>
        <w:jc w:val="center"/>
        <w:rPr>
          <w:rFonts w:asciiTheme="minorHAnsi" w:hAnsiTheme="minorHAnsi" w:cstheme="minorHAnsi"/>
          <w:bCs/>
          <w:color w:val="000000" w:themeColor="text1"/>
          <w:sz w:val="18"/>
          <w:szCs w:val="18"/>
        </w:rPr>
      </w:pPr>
    </w:p>
    <w:p w14:paraId="5DC8762F" w14:textId="77777777" w:rsidR="00C84C33" w:rsidRPr="0079346B" w:rsidRDefault="00C84C33" w:rsidP="00C84C33">
      <w:pPr>
        <w:jc w:val="center"/>
        <w:rPr>
          <w:rFonts w:asciiTheme="minorHAnsi" w:hAnsiTheme="minorHAnsi" w:cstheme="minorHAnsi"/>
          <w:bCs/>
          <w:color w:val="000000" w:themeColor="text1"/>
          <w:sz w:val="18"/>
          <w:szCs w:val="18"/>
        </w:rPr>
      </w:pPr>
    </w:p>
    <w:p w14:paraId="6E6ABF50" w14:textId="77777777" w:rsidR="00C84C33" w:rsidRPr="0079346B" w:rsidRDefault="00C84C33" w:rsidP="00C84C33">
      <w:pPr>
        <w:jc w:val="center"/>
        <w:rPr>
          <w:rFonts w:asciiTheme="minorHAnsi" w:hAnsiTheme="minorHAnsi" w:cstheme="minorHAnsi"/>
          <w:bCs/>
          <w:color w:val="000000" w:themeColor="text1"/>
          <w:sz w:val="18"/>
          <w:szCs w:val="18"/>
        </w:rPr>
      </w:pPr>
    </w:p>
    <w:p w14:paraId="103A62E4" w14:textId="77777777" w:rsidR="00C84C33" w:rsidRPr="0079346B" w:rsidRDefault="00C84C33" w:rsidP="00C84C33">
      <w:pPr>
        <w:jc w:val="center"/>
        <w:rPr>
          <w:rFonts w:asciiTheme="minorHAnsi" w:hAnsiTheme="minorHAnsi" w:cstheme="minorHAnsi"/>
          <w:bCs/>
          <w:color w:val="000000" w:themeColor="text1"/>
          <w:sz w:val="18"/>
          <w:szCs w:val="18"/>
        </w:rPr>
      </w:pPr>
    </w:p>
    <w:p w14:paraId="2AF07E00" w14:textId="77777777" w:rsidR="00C84C33" w:rsidRPr="0079346B" w:rsidRDefault="00C84C33" w:rsidP="00C84C33">
      <w:pPr>
        <w:jc w:val="center"/>
        <w:rPr>
          <w:rFonts w:asciiTheme="minorHAnsi" w:hAnsiTheme="minorHAnsi" w:cstheme="minorHAnsi"/>
          <w:bCs/>
          <w:color w:val="000000" w:themeColor="text1"/>
          <w:sz w:val="18"/>
          <w:szCs w:val="18"/>
        </w:rPr>
      </w:pPr>
    </w:p>
    <w:p w14:paraId="671E902D" w14:textId="77777777" w:rsidR="00C84C33" w:rsidRPr="0079346B" w:rsidRDefault="00C84C33" w:rsidP="00C84C33">
      <w:pPr>
        <w:jc w:val="center"/>
        <w:rPr>
          <w:rFonts w:asciiTheme="minorHAnsi" w:hAnsiTheme="minorHAnsi" w:cstheme="minorHAnsi"/>
          <w:bCs/>
          <w:color w:val="000000" w:themeColor="text1"/>
          <w:sz w:val="18"/>
          <w:szCs w:val="18"/>
        </w:rPr>
      </w:pPr>
    </w:p>
    <w:p w14:paraId="1A8E07CF" w14:textId="77777777" w:rsidR="00C84C33" w:rsidRPr="0079346B" w:rsidRDefault="00C84C33" w:rsidP="00C84C33">
      <w:pPr>
        <w:jc w:val="center"/>
        <w:rPr>
          <w:rFonts w:asciiTheme="minorHAnsi" w:hAnsiTheme="minorHAnsi" w:cstheme="minorHAnsi"/>
          <w:bCs/>
          <w:color w:val="000000" w:themeColor="text1"/>
          <w:sz w:val="18"/>
          <w:szCs w:val="18"/>
        </w:rPr>
      </w:pPr>
    </w:p>
    <w:p w14:paraId="027173F7" w14:textId="77777777" w:rsidR="00C84C33" w:rsidRPr="0079346B" w:rsidRDefault="00C84C33" w:rsidP="006244F2">
      <w:pPr>
        <w:rPr>
          <w:rFonts w:asciiTheme="minorHAnsi" w:hAnsiTheme="minorHAnsi" w:cstheme="minorHAnsi"/>
          <w:bCs/>
          <w:color w:val="000000" w:themeColor="text1"/>
          <w:sz w:val="18"/>
          <w:szCs w:val="18"/>
        </w:rPr>
      </w:pPr>
    </w:p>
    <w:p w14:paraId="557A761D" w14:textId="77777777" w:rsidR="00C84C33" w:rsidRPr="0079346B" w:rsidRDefault="00C84C33" w:rsidP="00C84C33">
      <w:pPr>
        <w:jc w:val="center"/>
        <w:rPr>
          <w:rFonts w:asciiTheme="minorHAnsi" w:hAnsiTheme="minorHAnsi" w:cstheme="minorHAnsi"/>
          <w:bCs/>
          <w:color w:val="000000" w:themeColor="text1"/>
          <w:sz w:val="18"/>
          <w:szCs w:val="18"/>
        </w:rPr>
      </w:pPr>
    </w:p>
    <w:p w14:paraId="561216E5" w14:textId="77777777" w:rsidR="00C84C33" w:rsidRPr="0079346B" w:rsidRDefault="00C84C33" w:rsidP="00C84C33">
      <w:pPr>
        <w:jc w:val="center"/>
        <w:rPr>
          <w:rFonts w:asciiTheme="minorHAnsi" w:hAnsiTheme="minorHAnsi" w:cstheme="minorHAnsi"/>
          <w:bCs/>
          <w:color w:val="000000" w:themeColor="text1"/>
          <w:sz w:val="18"/>
          <w:szCs w:val="18"/>
        </w:rPr>
      </w:pPr>
    </w:p>
    <w:p w14:paraId="0F05304D" w14:textId="77777777" w:rsidR="00C84C33" w:rsidRPr="0079346B" w:rsidRDefault="00C84C33" w:rsidP="00C84C33">
      <w:pPr>
        <w:jc w:val="center"/>
        <w:rPr>
          <w:rFonts w:asciiTheme="minorHAnsi" w:hAnsiTheme="minorHAnsi" w:cstheme="minorHAnsi"/>
          <w:bCs/>
          <w:color w:val="000000" w:themeColor="text1"/>
          <w:sz w:val="18"/>
          <w:szCs w:val="18"/>
        </w:rPr>
      </w:pPr>
    </w:p>
    <w:p w14:paraId="551ABD08" w14:textId="2A3B4940" w:rsidR="00C84C33" w:rsidRDefault="00C84C33" w:rsidP="00C84C33">
      <w:pPr>
        <w:jc w:val="center"/>
        <w:rPr>
          <w:rFonts w:asciiTheme="minorHAnsi" w:hAnsiTheme="minorHAnsi" w:cstheme="minorHAnsi"/>
          <w:bCs/>
          <w:color w:val="000000" w:themeColor="text1"/>
          <w:sz w:val="18"/>
          <w:szCs w:val="18"/>
        </w:rPr>
      </w:pPr>
    </w:p>
    <w:p w14:paraId="3F75E18F" w14:textId="285B0577" w:rsidR="00B069DE" w:rsidRDefault="00B069DE" w:rsidP="00C84C33">
      <w:pPr>
        <w:jc w:val="center"/>
        <w:rPr>
          <w:rFonts w:asciiTheme="minorHAnsi" w:hAnsiTheme="minorHAnsi" w:cstheme="minorHAnsi"/>
          <w:bCs/>
          <w:color w:val="000000" w:themeColor="text1"/>
          <w:sz w:val="18"/>
          <w:szCs w:val="18"/>
        </w:rPr>
      </w:pPr>
    </w:p>
    <w:p w14:paraId="46ED69E4" w14:textId="1D042A7E" w:rsidR="00B069DE" w:rsidRDefault="00B069DE" w:rsidP="00C84C33">
      <w:pPr>
        <w:jc w:val="center"/>
        <w:rPr>
          <w:rFonts w:asciiTheme="minorHAnsi" w:hAnsiTheme="minorHAnsi" w:cstheme="minorHAnsi"/>
          <w:bCs/>
          <w:color w:val="000000" w:themeColor="text1"/>
          <w:sz w:val="18"/>
          <w:szCs w:val="18"/>
        </w:rPr>
      </w:pPr>
    </w:p>
    <w:p w14:paraId="43DEF55F" w14:textId="77777777" w:rsidR="00B069DE" w:rsidRPr="0079346B" w:rsidRDefault="00B069DE" w:rsidP="00C84C33">
      <w:pPr>
        <w:jc w:val="center"/>
        <w:rPr>
          <w:rFonts w:asciiTheme="minorHAnsi" w:hAnsiTheme="minorHAnsi" w:cstheme="minorHAnsi"/>
          <w:bCs/>
          <w:color w:val="000000" w:themeColor="text1"/>
          <w:sz w:val="18"/>
          <w:szCs w:val="18"/>
        </w:rPr>
      </w:pPr>
    </w:p>
    <w:p w14:paraId="1AD7AC6D" w14:textId="422B1D9E" w:rsidR="00C84C33" w:rsidRPr="00183B1F" w:rsidRDefault="00C84C33" w:rsidP="00C84C33">
      <w:pPr>
        <w:jc w:val="center"/>
        <w:rPr>
          <w:rFonts w:asciiTheme="minorHAnsi" w:hAnsiTheme="minorHAnsi" w:cstheme="minorHAnsi"/>
          <w:bCs/>
          <w:sz w:val="18"/>
          <w:szCs w:val="18"/>
        </w:rPr>
      </w:pP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183B1F">
        <w:rPr>
          <w:rFonts w:asciiTheme="minorHAnsi" w:hAnsiTheme="minorHAnsi" w:cstheme="minorHAnsi"/>
          <w:bCs/>
          <w:sz w:val="18"/>
          <w:szCs w:val="18"/>
        </w:rPr>
        <w:t xml:space="preserve">Załącznik nr 3 do umowy nr </w:t>
      </w:r>
      <w:r w:rsidR="00AF33AA" w:rsidRPr="00183B1F">
        <w:rPr>
          <w:rFonts w:asciiTheme="minorHAnsi" w:hAnsiTheme="minorHAnsi" w:cstheme="minorHAnsi"/>
          <w:bCs/>
          <w:sz w:val="18"/>
          <w:szCs w:val="18"/>
        </w:rPr>
        <w:t xml:space="preserve">umowy nr </w:t>
      </w:r>
      <w:r w:rsidR="00C4236E">
        <w:rPr>
          <w:rFonts w:asciiTheme="minorHAnsi" w:hAnsiTheme="minorHAnsi" w:cstheme="minorHAnsi"/>
          <w:bCs/>
          <w:sz w:val="18"/>
          <w:szCs w:val="18"/>
        </w:rPr>
        <w:t>………..</w:t>
      </w:r>
      <w:r w:rsidR="00AF33AA" w:rsidRPr="00183B1F">
        <w:rPr>
          <w:rFonts w:asciiTheme="minorHAnsi" w:hAnsiTheme="minorHAnsi" w:cstheme="minorHAnsi"/>
          <w:bCs/>
          <w:sz w:val="18"/>
          <w:szCs w:val="18"/>
        </w:rPr>
        <w:t xml:space="preserve"> z dnia </w:t>
      </w:r>
      <w:r w:rsidR="00C4236E">
        <w:rPr>
          <w:rFonts w:asciiTheme="minorHAnsi" w:hAnsiTheme="minorHAnsi" w:cstheme="minorHAnsi"/>
          <w:bCs/>
          <w:sz w:val="18"/>
          <w:szCs w:val="18"/>
        </w:rPr>
        <w:t>………………………..</w:t>
      </w:r>
      <w:r w:rsidR="00AF33AA" w:rsidRPr="00183B1F">
        <w:rPr>
          <w:rFonts w:asciiTheme="minorHAnsi" w:hAnsiTheme="minorHAnsi" w:cstheme="minorHAnsi"/>
          <w:bCs/>
          <w:sz w:val="18"/>
          <w:szCs w:val="18"/>
        </w:rPr>
        <w:t xml:space="preserve"> r.</w:t>
      </w:r>
    </w:p>
    <w:p w14:paraId="54732FE7" w14:textId="58AD8E33" w:rsidR="00AF33AA" w:rsidRPr="00FB04FA" w:rsidRDefault="00C84C33" w:rsidP="00FB04FA">
      <w:pPr>
        <w:jc w:val="center"/>
        <w:rPr>
          <w:rFonts w:asciiTheme="minorHAnsi" w:hAnsiTheme="minorHAnsi" w:cstheme="minorHAnsi"/>
          <w:bCs/>
          <w:sz w:val="18"/>
          <w:szCs w:val="18"/>
        </w:rPr>
      </w:pPr>
      <w:r w:rsidRPr="00183B1F">
        <w:rPr>
          <w:rFonts w:asciiTheme="minorHAnsi" w:hAnsiTheme="minorHAnsi" w:cstheme="minorHAnsi"/>
          <w:bCs/>
          <w:sz w:val="18"/>
          <w:szCs w:val="18"/>
        </w:rPr>
        <w:tab/>
      </w:r>
      <w:r w:rsidRPr="00183B1F">
        <w:rPr>
          <w:rFonts w:asciiTheme="minorHAnsi" w:hAnsiTheme="minorHAnsi" w:cstheme="minorHAnsi"/>
          <w:bCs/>
          <w:sz w:val="18"/>
          <w:szCs w:val="18"/>
        </w:rPr>
        <w:tab/>
      </w:r>
      <w:r w:rsidRPr="00183B1F">
        <w:rPr>
          <w:rFonts w:asciiTheme="minorHAnsi" w:hAnsiTheme="minorHAnsi" w:cstheme="minorHAnsi"/>
          <w:bCs/>
          <w:sz w:val="18"/>
          <w:szCs w:val="18"/>
        </w:rPr>
        <w:tab/>
      </w:r>
    </w:p>
    <w:p w14:paraId="70630414" w14:textId="77777777" w:rsidR="00AF33AA" w:rsidRDefault="00AF33AA" w:rsidP="00C84C33">
      <w:pPr>
        <w:jc w:val="center"/>
        <w:rPr>
          <w:rFonts w:asciiTheme="minorHAnsi" w:hAnsiTheme="minorHAnsi" w:cstheme="minorHAnsi"/>
          <w:bCs/>
          <w:color w:val="FF0000"/>
          <w:sz w:val="18"/>
          <w:szCs w:val="18"/>
        </w:rPr>
      </w:pPr>
    </w:p>
    <w:p w14:paraId="5EFEA118" w14:textId="62018BF4" w:rsidR="00C84C33" w:rsidRPr="00183B1F" w:rsidRDefault="00C84C33" w:rsidP="00C84C33">
      <w:pPr>
        <w:jc w:val="center"/>
        <w:rPr>
          <w:rFonts w:asciiTheme="minorHAnsi" w:hAnsiTheme="minorHAnsi" w:cstheme="minorHAnsi"/>
          <w:b/>
          <w:sz w:val="18"/>
          <w:szCs w:val="18"/>
        </w:rPr>
      </w:pPr>
      <w:r w:rsidRPr="00183B1F">
        <w:rPr>
          <w:rFonts w:asciiTheme="minorHAnsi" w:hAnsiTheme="minorHAnsi" w:cstheme="minorHAnsi"/>
          <w:b/>
          <w:sz w:val="18"/>
          <w:szCs w:val="18"/>
        </w:rPr>
        <w:t>Lista osób zaangażowanych w realizację umowy po stronie Wykonawcy</w:t>
      </w:r>
    </w:p>
    <w:p w14:paraId="69770B34" w14:textId="77777777" w:rsidR="00C84C33" w:rsidRPr="00183B1F" w:rsidRDefault="00C84C33" w:rsidP="00C84C33">
      <w:pPr>
        <w:jc w:val="center"/>
        <w:rPr>
          <w:rFonts w:asciiTheme="minorHAnsi" w:hAnsiTheme="minorHAnsi" w:cstheme="minorHAnsi"/>
          <w:b/>
          <w:sz w:val="18"/>
          <w:szCs w:val="18"/>
        </w:rPr>
      </w:pPr>
    </w:p>
    <w:p w14:paraId="16F5C2E7" w14:textId="77777777" w:rsidR="00C84C33" w:rsidRPr="0079346B" w:rsidRDefault="00C84C33" w:rsidP="00C84C33">
      <w:pPr>
        <w:jc w:val="center"/>
        <w:rPr>
          <w:rFonts w:asciiTheme="minorHAnsi" w:hAnsiTheme="minorHAnsi" w:cstheme="minorHAnsi"/>
          <w:bCs/>
          <w:color w:val="000000" w:themeColor="text1"/>
          <w:sz w:val="18"/>
          <w:szCs w:val="18"/>
        </w:rPr>
      </w:pPr>
    </w:p>
    <w:p w14:paraId="6D42D8CE" w14:textId="77777777" w:rsidR="00C84C33" w:rsidRPr="0079346B" w:rsidRDefault="00C84C33" w:rsidP="00C84C33">
      <w:pPr>
        <w:jc w:val="center"/>
        <w:rPr>
          <w:rFonts w:asciiTheme="minorHAnsi" w:hAnsiTheme="minorHAnsi" w:cstheme="minorHAnsi"/>
          <w:bCs/>
          <w:color w:val="000000" w:themeColor="text1"/>
          <w:sz w:val="18"/>
          <w:szCs w:val="18"/>
        </w:rPr>
      </w:pPr>
    </w:p>
    <w:p w14:paraId="560010BD" w14:textId="77777777" w:rsidR="00C84C33" w:rsidRPr="0079346B" w:rsidRDefault="00C84C33" w:rsidP="00C84C33">
      <w:pPr>
        <w:jc w:val="center"/>
        <w:rPr>
          <w:rFonts w:asciiTheme="minorHAnsi" w:hAnsiTheme="minorHAnsi" w:cstheme="minorHAnsi"/>
          <w:bCs/>
          <w:color w:val="000000" w:themeColor="text1"/>
          <w:sz w:val="18"/>
          <w:szCs w:val="18"/>
        </w:rPr>
      </w:pPr>
    </w:p>
    <w:p w14:paraId="5B8F0018" w14:textId="77777777" w:rsidR="00C84C33" w:rsidRPr="0079346B" w:rsidRDefault="00C84C33" w:rsidP="00C84C33">
      <w:pPr>
        <w:jc w:val="center"/>
        <w:rPr>
          <w:rFonts w:asciiTheme="minorHAnsi" w:hAnsiTheme="minorHAnsi" w:cstheme="minorHAnsi"/>
          <w:bCs/>
          <w:color w:val="000000" w:themeColor="text1"/>
          <w:sz w:val="18"/>
          <w:szCs w:val="18"/>
        </w:rPr>
      </w:pPr>
    </w:p>
    <w:p w14:paraId="180385F8" w14:textId="77777777" w:rsidR="00C84C33" w:rsidRPr="0079346B" w:rsidRDefault="00C84C33" w:rsidP="00C84C33">
      <w:pPr>
        <w:jc w:val="center"/>
        <w:rPr>
          <w:rFonts w:asciiTheme="minorHAnsi" w:hAnsiTheme="minorHAnsi" w:cstheme="minorHAnsi"/>
          <w:bCs/>
          <w:color w:val="000000" w:themeColor="text1"/>
          <w:sz w:val="18"/>
          <w:szCs w:val="18"/>
        </w:rPr>
      </w:pPr>
    </w:p>
    <w:p w14:paraId="5A372820" w14:textId="77777777" w:rsidR="00C84C33" w:rsidRPr="0079346B" w:rsidRDefault="00C84C33" w:rsidP="00C84C33">
      <w:pPr>
        <w:jc w:val="center"/>
        <w:rPr>
          <w:rFonts w:asciiTheme="minorHAnsi" w:hAnsiTheme="minorHAnsi" w:cstheme="minorHAnsi"/>
          <w:bCs/>
          <w:color w:val="000000" w:themeColor="text1"/>
          <w:sz w:val="18"/>
          <w:szCs w:val="18"/>
        </w:rPr>
      </w:pPr>
    </w:p>
    <w:p w14:paraId="110B33D6" w14:textId="77777777" w:rsidR="00C84C33" w:rsidRPr="0079346B" w:rsidRDefault="00C84C33" w:rsidP="00C84C33">
      <w:pPr>
        <w:jc w:val="center"/>
        <w:rPr>
          <w:rFonts w:asciiTheme="minorHAnsi" w:hAnsiTheme="minorHAnsi" w:cstheme="minorHAnsi"/>
          <w:bCs/>
          <w:color w:val="000000" w:themeColor="text1"/>
          <w:sz w:val="18"/>
          <w:szCs w:val="18"/>
        </w:rPr>
      </w:pPr>
    </w:p>
    <w:p w14:paraId="75D054E8" w14:textId="77777777" w:rsidR="00C84C33" w:rsidRPr="0079346B" w:rsidRDefault="00C84C33" w:rsidP="00C84C33">
      <w:pPr>
        <w:jc w:val="center"/>
        <w:rPr>
          <w:rFonts w:asciiTheme="minorHAnsi" w:hAnsiTheme="minorHAnsi" w:cstheme="minorHAnsi"/>
          <w:bCs/>
          <w:color w:val="000000" w:themeColor="text1"/>
          <w:sz w:val="18"/>
          <w:szCs w:val="18"/>
        </w:rPr>
      </w:pPr>
    </w:p>
    <w:p w14:paraId="54564303" w14:textId="77777777" w:rsidR="00C84C33" w:rsidRPr="0079346B" w:rsidRDefault="00C84C33" w:rsidP="00C84C33">
      <w:pPr>
        <w:jc w:val="center"/>
        <w:rPr>
          <w:rFonts w:asciiTheme="minorHAnsi" w:hAnsiTheme="minorHAnsi" w:cstheme="minorHAnsi"/>
          <w:bCs/>
          <w:color w:val="000000" w:themeColor="text1"/>
          <w:sz w:val="18"/>
          <w:szCs w:val="18"/>
        </w:rPr>
      </w:pPr>
    </w:p>
    <w:p w14:paraId="0C55B850" w14:textId="77777777" w:rsidR="00C84C33" w:rsidRPr="0079346B" w:rsidRDefault="00C84C33" w:rsidP="00C84C33">
      <w:pPr>
        <w:jc w:val="center"/>
        <w:rPr>
          <w:rFonts w:asciiTheme="minorHAnsi" w:hAnsiTheme="minorHAnsi" w:cstheme="minorHAnsi"/>
          <w:bCs/>
          <w:color w:val="000000" w:themeColor="text1"/>
          <w:sz w:val="18"/>
          <w:szCs w:val="18"/>
        </w:rPr>
      </w:pPr>
    </w:p>
    <w:p w14:paraId="4F8C8FF5" w14:textId="77777777" w:rsidR="00C84C33" w:rsidRPr="0079346B" w:rsidRDefault="00C84C33" w:rsidP="00C84C33">
      <w:pPr>
        <w:jc w:val="center"/>
        <w:rPr>
          <w:rFonts w:asciiTheme="minorHAnsi" w:hAnsiTheme="minorHAnsi" w:cstheme="minorHAnsi"/>
          <w:bCs/>
          <w:color w:val="000000" w:themeColor="text1"/>
          <w:sz w:val="18"/>
          <w:szCs w:val="18"/>
        </w:rPr>
      </w:pPr>
    </w:p>
    <w:p w14:paraId="5E7B7B00" w14:textId="77777777" w:rsidR="00C84C33" w:rsidRPr="0079346B" w:rsidRDefault="00C84C33" w:rsidP="00C84C33">
      <w:pPr>
        <w:jc w:val="center"/>
        <w:rPr>
          <w:rFonts w:asciiTheme="minorHAnsi" w:hAnsiTheme="minorHAnsi" w:cstheme="minorHAnsi"/>
          <w:bCs/>
          <w:color w:val="000000" w:themeColor="text1"/>
          <w:sz w:val="18"/>
          <w:szCs w:val="18"/>
        </w:rPr>
      </w:pPr>
    </w:p>
    <w:p w14:paraId="422A9667" w14:textId="77777777" w:rsidR="00C84C33" w:rsidRPr="0079346B" w:rsidRDefault="00C84C33" w:rsidP="00C84C33">
      <w:pPr>
        <w:jc w:val="center"/>
        <w:rPr>
          <w:rFonts w:asciiTheme="minorHAnsi" w:hAnsiTheme="minorHAnsi" w:cstheme="minorHAnsi"/>
          <w:bCs/>
          <w:color w:val="000000" w:themeColor="text1"/>
          <w:sz w:val="18"/>
          <w:szCs w:val="18"/>
        </w:rPr>
      </w:pPr>
    </w:p>
    <w:p w14:paraId="76D8BA5E" w14:textId="77777777" w:rsidR="00C84C33" w:rsidRPr="0079346B" w:rsidRDefault="00C84C33" w:rsidP="00C84C33">
      <w:pPr>
        <w:jc w:val="center"/>
        <w:rPr>
          <w:rFonts w:asciiTheme="minorHAnsi" w:hAnsiTheme="minorHAnsi" w:cstheme="minorHAnsi"/>
          <w:bCs/>
          <w:color w:val="000000" w:themeColor="text1"/>
          <w:sz w:val="18"/>
          <w:szCs w:val="18"/>
        </w:rPr>
      </w:pPr>
    </w:p>
    <w:p w14:paraId="737296E4" w14:textId="77777777" w:rsidR="00C84C33" w:rsidRPr="0079346B" w:rsidRDefault="00C84C33" w:rsidP="00C84C33">
      <w:pPr>
        <w:jc w:val="center"/>
        <w:rPr>
          <w:rFonts w:asciiTheme="minorHAnsi" w:hAnsiTheme="minorHAnsi" w:cstheme="minorHAnsi"/>
          <w:bCs/>
          <w:color w:val="000000" w:themeColor="text1"/>
          <w:sz w:val="18"/>
          <w:szCs w:val="18"/>
        </w:rPr>
      </w:pPr>
    </w:p>
    <w:p w14:paraId="0E1394A7" w14:textId="77777777" w:rsidR="00C84C33" w:rsidRPr="0079346B" w:rsidRDefault="00C84C33" w:rsidP="00C84C33">
      <w:pPr>
        <w:jc w:val="center"/>
        <w:rPr>
          <w:rFonts w:asciiTheme="minorHAnsi" w:hAnsiTheme="minorHAnsi" w:cstheme="minorHAnsi"/>
          <w:bCs/>
          <w:color w:val="000000" w:themeColor="text1"/>
          <w:sz w:val="18"/>
          <w:szCs w:val="18"/>
        </w:rPr>
      </w:pPr>
    </w:p>
    <w:p w14:paraId="203A8CD5" w14:textId="77777777" w:rsidR="00C84C33" w:rsidRPr="0079346B" w:rsidRDefault="00C84C33" w:rsidP="00C84C33">
      <w:pPr>
        <w:jc w:val="center"/>
        <w:rPr>
          <w:rFonts w:asciiTheme="minorHAnsi" w:hAnsiTheme="minorHAnsi" w:cstheme="minorHAnsi"/>
          <w:bCs/>
          <w:color w:val="000000" w:themeColor="text1"/>
          <w:sz w:val="18"/>
          <w:szCs w:val="18"/>
        </w:rPr>
      </w:pPr>
    </w:p>
    <w:p w14:paraId="013989C5" w14:textId="77777777" w:rsidR="00C84C33" w:rsidRPr="0079346B" w:rsidRDefault="00C84C33" w:rsidP="00C84C33">
      <w:pPr>
        <w:jc w:val="center"/>
        <w:rPr>
          <w:rFonts w:asciiTheme="minorHAnsi" w:hAnsiTheme="minorHAnsi" w:cstheme="minorHAnsi"/>
          <w:bCs/>
          <w:color w:val="000000" w:themeColor="text1"/>
          <w:sz w:val="18"/>
          <w:szCs w:val="18"/>
        </w:rPr>
      </w:pPr>
    </w:p>
    <w:p w14:paraId="1766FB7F" w14:textId="77777777" w:rsidR="00C84C33" w:rsidRPr="0079346B" w:rsidRDefault="00C84C33" w:rsidP="00C84C33">
      <w:pPr>
        <w:jc w:val="center"/>
        <w:rPr>
          <w:rFonts w:asciiTheme="minorHAnsi" w:hAnsiTheme="minorHAnsi" w:cstheme="minorHAnsi"/>
          <w:bCs/>
          <w:color w:val="000000" w:themeColor="text1"/>
          <w:sz w:val="18"/>
          <w:szCs w:val="18"/>
        </w:rPr>
      </w:pPr>
    </w:p>
    <w:p w14:paraId="64CB0210" w14:textId="77777777" w:rsidR="00C84C33" w:rsidRPr="0079346B" w:rsidRDefault="00C84C33" w:rsidP="00C84C33">
      <w:pPr>
        <w:jc w:val="center"/>
        <w:rPr>
          <w:rFonts w:asciiTheme="minorHAnsi" w:hAnsiTheme="minorHAnsi" w:cstheme="minorHAnsi"/>
          <w:bCs/>
          <w:color w:val="000000" w:themeColor="text1"/>
          <w:sz w:val="18"/>
          <w:szCs w:val="18"/>
        </w:rPr>
      </w:pPr>
    </w:p>
    <w:p w14:paraId="5B1B1DBA" w14:textId="77777777" w:rsidR="00C84C33" w:rsidRPr="0079346B" w:rsidRDefault="00C84C33" w:rsidP="00C84C33">
      <w:pPr>
        <w:jc w:val="center"/>
        <w:rPr>
          <w:rFonts w:asciiTheme="minorHAnsi" w:hAnsiTheme="minorHAnsi" w:cstheme="minorHAnsi"/>
          <w:bCs/>
          <w:color w:val="000000" w:themeColor="text1"/>
          <w:sz w:val="18"/>
          <w:szCs w:val="18"/>
        </w:rPr>
      </w:pPr>
    </w:p>
    <w:p w14:paraId="3A505F1C" w14:textId="77777777" w:rsidR="00C84C33" w:rsidRPr="0079346B" w:rsidRDefault="00C84C33" w:rsidP="00C84C33">
      <w:pPr>
        <w:jc w:val="center"/>
        <w:rPr>
          <w:rFonts w:asciiTheme="minorHAnsi" w:hAnsiTheme="minorHAnsi" w:cstheme="minorHAnsi"/>
          <w:bCs/>
          <w:color w:val="000000" w:themeColor="text1"/>
          <w:sz w:val="18"/>
          <w:szCs w:val="18"/>
        </w:rPr>
      </w:pPr>
    </w:p>
    <w:p w14:paraId="385D7649" w14:textId="77777777" w:rsidR="00C84C33" w:rsidRPr="0079346B" w:rsidRDefault="00C84C33" w:rsidP="00C84C33">
      <w:pPr>
        <w:jc w:val="center"/>
        <w:rPr>
          <w:rFonts w:asciiTheme="minorHAnsi" w:hAnsiTheme="minorHAnsi" w:cstheme="minorHAnsi"/>
          <w:bCs/>
          <w:color w:val="000000" w:themeColor="text1"/>
          <w:sz w:val="18"/>
          <w:szCs w:val="18"/>
        </w:rPr>
      </w:pPr>
    </w:p>
    <w:p w14:paraId="748FA270" w14:textId="77777777" w:rsidR="00C84C33" w:rsidRPr="0079346B" w:rsidRDefault="00C84C33" w:rsidP="00C84C33">
      <w:pPr>
        <w:jc w:val="center"/>
        <w:rPr>
          <w:rFonts w:asciiTheme="minorHAnsi" w:hAnsiTheme="minorHAnsi" w:cstheme="minorHAnsi"/>
          <w:bCs/>
          <w:color w:val="000000" w:themeColor="text1"/>
          <w:sz w:val="18"/>
          <w:szCs w:val="18"/>
        </w:rPr>
      </w:pPr>
    </w:p>
    <w:p w14:paraId="45578D4F" w14:textId="77777777" w:rsidR="00C84C33" w:rsidRPr="0079346B" w:rsidRDefault="00C84C33" w:rsidP="00C84C33">
      <w:pPr>
        <w:jc w:val="center"/>
        <w:rPr>
          <w:rFonts w:asciiTheme="minorHAnsi" w:hAnsiTheme="minorHAnsi" w:cstheme="minorHAnsi"/>
          <w:bCs/>
          <w:color w:val="000000" w:themeColor="text1"/>
          <w:sz w:val="18"/>
          <w:szCs w:val="18"/>
        </w:rPr>
      </w:pPr>
    </w:p>
    <w:p w14:paraId="4AD4FBD2" w14:textId="77777777" w:rsidR="00C84C33" w:rsidRPr="0079346B" w:rsidRDefault="00C84C33" w:rsidP="00C84C33">
      <w:pPr>
        <w:jc w:val="center"/>
        <w:rPr>
          <w:rFonts w:asciiTheme="minorHAnsi" w:hAnsiTheme="minorHAnsi" w:cstheme="minorHAnsi"/>
          <w:bCs/>
          <w:color w:val="000000" w:themeColor="text1"/>
          <w:sz w:val="18"/>
          <w:szCs w:val="18"/>
        </w:rPr>
      </w:pPr>
    </w:p>
    <w:p w14:paraId="67CD853F" w14:textId="77777777" w:rsidR="00C84C33" w:rsidRPr="0079346B" w:rsidRDefault="00C84C33" w:rsidP="00C84C33">
      <w:pPr>
        <w:jc w:val="center"/>
        <w:rPr>
          <w:rFonts w:asciiTheme="minorHAnsi" w:hAnsiTheme="minorHAnsi" w:cstheme="minorHAnsi"/>
          <w:bCs/>
          <w:color w:val="000000" w:themeColor="text1"/>
          <w:sz w:val="18"/>
          <w:szCs w:val="18"/>
        </w:rPr>
      </w:pPr>
    </w:p>
    <w:p w14:paraId="527DB98C" w14:textId="77777777" w:rsidR="00C84C33" w:rsidRPr="0079346B" w:rsidRDefault="00C84C33" w:rsidP="00C84C33">
      <w:pPr>
        <w:jc w:val="center"/>
        <w:rPr>
          <w:rFonts w:asciiTheme="minorHAnsi" w:hAnsiTheme="minorHAnsi" w:cstheme="minorHAnsi"/>
          <w:bCs/>
          <w:color w:val="000000" w:themeColor="text1"/>
          <w:sz w:val="18"/>
          <w:szCs w:val="18"/>
        </w:rPr>
      </w:pPr>
    </w:p>
    <w:p w14:paraId="3C440CC5" w14:textId="77777777" w:rsidR="00C84C33" w:rsidRPr="0079346B" w:rsidRDefault="00C84C33" w:rsidP="00C84C33">
      <w:pPr>
        <w:jc w:val="center"/>
        <w:rPr>
          <w:rFonts w:asciiTheme="minorHAnsi" w:hAnsiTheme="minorHAnsi" w:cstheme="minorHAnsi"/>
          <w:bCs/>
          <w:color w:val="000000" w:themeColor="text1"/>
          <w:sz w:val="18"/>
          <w:szCs w:val="18"/>
        </w:rPr>
      </w:pPr>
    </w:p>
    <w:p w14:paraId="19AAC466" w14:textId="77777777" w:rsidR="00C84C33" w:rsidRPr="0079346B" w:rsidRDefault="00C84C33" w:rsidP="00C84C33">
      <w:pPr>
        <w:jc w:val="center"/>
        <w:rPr>
          <w:rFonts w:asciiTheme="minorHAnsi" w:hAnsiTheme="minorHAnsi" w:cstheme="minorHAnsi"/>
          <w:bCs/>
          <w:color w:val="000000" w:themeColor="text1"/>
          <w:sz w:val="18"/>
          <w:szCs w:val="18"/>
        </w:rPr>
      </w:pPr>
    </w:p>
    <w:p w14:paraId="473D46EF" w14:textId="77777777" w:rsidR="00C84C33" w:rsidRPr="0079346B" w:rsidRDefault="00C84C33" w:rsidP="00C84C33">
      <w:pPr>
        <w:jc w:val="center"/>
        <w:rPr>
          <w:rFonts w:asciiTheme="minorHAnsi" w:hAnsiTheme="minorHAnsi" w:cstheme="minorHAnsi"/>
          <w:bCs/>
          <w:color w:val="000000" w:themeColor="text1"/>
          <w:sz w:val="18"/>
          <w:szCs w:val="18"/>
        </w:rPr>
      </w:pPr>
    </w:p>
    <w:p w14:paraId="14D71C6A" w14:textId="77777777" w:rsidR="00C84C33" w:rsidRPr="0079346B" w:rsidRDefault="00C84C33" w:rsidP="00C84C33">
      <w:pPr>
        <w:jc w:val="center"/>
        <w:rPr>
          <w:rFonts w:asciiTheme="minorHAnsi" w:hAnsiTheme="minorHAnsi" w:cstheme="minorHAnsi"/>
          <w:bCs/>
          <w:color w:val="000000" w:themeColor="text1"/>
          <w:sz w:val="18"/>
          <w:szCs w:val="18"/>
        </w:rPr>
      </w:pPr>
    </w:p>
    <w:p w14:paraId="1B69BCF7" w14:textId="77777777" w:rsidR="00C84C33" w:rsidRPr="0079346B" w:rsidRDefault="00C84C33" w:rsidP="00C84C33">
      <w:pPr>
        <w:jc w:val="center"/>
        <w:rPr>
          <w:rFonts w:asciiTheme="minorHAnsi" w:hAnsiTheme="minorHAnsi" w:cstheme="minorHAnsi"/>
          <w:bCs/>
          <w:color w:val="000000" w:themeColor="text1"/>
          <w:sz w:val="18"/>
          <w:szCs w:val="18"/>
        </w:rPr>
      </w:pPr>
    </w:p>
    <w:p w14:paraId="42831AE2" w14:textId="77777777" w:rsidR="00C84C33" w:rsidRPr="0079346B" w:rsidRDefault="00C84C33" w:rsidP="00C84C33">
      <w:pPr>
        <w:jc w:val="center"/>
        <w:rPr>
          <w:rFonts w:asciiTheme="minorHAnsi" w:hAnsiTheme="minorHAnsi" w:cstheme="minorHAnsi"/>
          <w:bCs/>
          <w:color w:val="000000" w:themeColor="text1"/>
          <w:sz w:val="18"/>
          <w:szCs w:val="18"/>
        </w:rPr>
      </w:pPr>
    </w:p>
    <w:p w14:paraId="3AAB310F" w14:textId="77777777" w:rsidR="00C84C33" w:rsidRPr="0079346B" w:rsidRDefault="00C84C33" w:rsidP="00C84C33">
      <w:pPr>
        <w:jc w:val="center"/>
        <w:rPr>
          <w:rFonts w:asciiTheme="minorHAnsi" w:hAnsiTheme="minorHAnsi" w:cstheme="minorHAnsi"/>
          <w:bCs/>
          <w:color w:val="000000" w:themeColor="text1"/>
          <w:sz w:val="18"/>
          <w:szCs w:val="18"/>
        </w:rPr>
      </w:pPr>
    </w:p>
    <w:p w14:paraId="5485E7F0" w14:textId="77777777" w:rsidR="00C84C33" w:rsidRPr="0079346B" w:rsidRDefault="00C84C33" w:rsidP="00C84C33">
      <w:pPr>
        <w:jc w:val="center"/>
        <w:rPr>
          <w:rFonts w:asciiTheme="minorHAnsi" w:hAnsiTheme="minorHAnsi" w:cstheme="minorHAnsi"/>
          <w:bCs/>
          <w:color w:val="000000" w:themeColor="text1"/>
          <w:sz w:val="18"/>
          <w:szCs w:val="18"/>
        </w:rPr>
      </w:pPr>
    </w:p>
    <w:p w14:paraId="301FB3B6" w14:textId="77777777" w:rsidR="00C84C33" w:rsidRPr="0079346B" w:rsidRDefault="00C84C33" w:rsidP="00C84C33">
      <w:pPr>
        <w:jc w:val="center"/>
        <w:rPr>
          <w:rFonts w:asciiTheme="minorHAnsi" w:hAnsiTheme="minorHAnsi" w:cstheme="minorHAnsi"/>
          <w:bCs/>
          <w:color w:val="000000" w:themeColor="text1"/>
          <w:sz w:val="18"/>
          <w:szCs w:val="18"/>
        </w:rPr>
      </w:pPr>
    </w:p>
    <w:p w14:paraId="4B3E1892" w14:textId="77777777" w:rsidR="00C84C33" w:rsidRPr="0079346B" w:rsidRDefault="00C84C33" w:rsidP="00C84C33">
      <w:pPr>
        <w:jc w:val="center"/>
        <w:rPr>
          <w:rFonts w:asciiTheme="minorHAnsi" w:hAnsiTheme="minorHAnsi" w:cstheme="minorHAnsi"/>
          <w:bCs/>
          <w:color w:val="000000" w:themeColor="text1"/>
          <w:sz w:val="18"/>
          <w:szCs w:val="18"/>
        </w:rPr>
      </w:pPr>
    </w:p>
    <w:p w14:paraId="28416F82" w14:textId="77777777" w:rsidR="00C84C33" w:rsidRPr="0079346B" w:rsidRDefault="00C84C33" w:rsidP="00C84C33">
      <w:pPr>
        <w:jc w:val="center"/>
        <w:rPr>
          <w:rFonts w:asciiTheme="minorHAnsi" w:hAnsiTheme="minorHAnsi" w:cstheme="minorHAnsi"/>
          <w:bCs/>
          <w:color w:val="000000" w:themeColor="text1"/>
          <w:sz w:val="18"/>
          <w:szCs w:val="18"/>
        </w:rPr>
      </w:pPr>
    </w:p>
    <w:p w14:paraId="715F993A" w14:textId="77777777" w:rsidR="00C84C33" w:rsidRPr="0079346B" w:rsidRDefault="00C84C33" w:rsidP="00C84C33">
      <w:pPr>
        <w:jc w:val="center"/>
        <w:rPr>
          <w:rFonts w:asciiTheme="minorHAnsi" w:hAnsiTheme="minorHAnsi" w:cstheme="minorHAnsi"/>
          <w:bCs/>
          <w:color w:val="000000" w:themeColor="text1"/>
          <w:sz w:val="18"/>
          <w:szCs w:val="18"/>
        </w:rPr>
      </w:pPr>
    </w:p>
    <w:p w14:paraId="7B863F73" w14:textId="77777777" w:rsidR="00C84C33" w:rsidRPr="0079346B" w:rsidRDefault="00C84C33" w:rsidP="00C84C33">
      <w:pPr>
        <w:jc w:val="center"/>
        <w:rPr>
          <w:rFonts w:asciiTheme="minorHAnsi" w:hAnsiTheme="minorHAnsi" w:cstheme="minorHAnsi"/>
          <w:bCs/>
          <w:color w:val="000000" w:themeColor="text1"/>
          <w:sz w:val="18"/>
          <w:szCs w:val="18"/>
        </w:rPr>
      </w:pPr>
    </w:p>
    <w:p w14:paraId="683D28DE" w14:textId="77777777" w:rsidR="00C84C33" w:rsidRPr="0079346B" w:rsidRDefault="00C84C33" w:rsidP="00C84C33">
      <w:pPr>
        <w:jc w:val="center"/>
        <w:rPr>
          <w:rFonts w:asciiTheme="minorHAnsi" w:hAnsiTheme="minorHAnsi" w:cstheme="minorHAnsi"/>
          <w:bCs/>
          <w:color w:val="000000" w:themeColor="text1"/>
          <w:sz w:val="18"/>
          <w:szCs w:val="18"/>
        </w:rPr>
      </w:pPr>
    </w:p>
    <w:p w14:paraId="0D55C3DD" w14:textId="77777777" w:rsidR="00C84C33" w:rsidRPr="0079346B" w:rsidRDefault="00C84C33" w:rsidP="00C84C33">
      <w:pPr>
        <w:jc w:val="center"/>
        <w:rPr>
          <w:rFonts w:asciiTheme="minorHAnsi" w:hAnsiTheme="minorHAnsi" w:cstheme="minorHAnsi"/>
          <w:bCs/>
          <w:color w:val="000000" w:themeColor="text1"/>
          <w:sz w:val="18"/>
          <w:szCs w:val="18"/>
        </w:rPr>
      </w:pPr>
    </w:p>
    <w:p w14:paraId="2E47A863" w14:textId="77777777" w:rsidR="00C84C33" w:rsidRPr="0079346B" w:rsidRDefault="00C84C33" w:rsidP="00C84C33">
      <w:pPr>
        <w:jc w:val="center"/>
        <w:rPr>
          <w:rFonts w:asciiTheme="minorHAnsi" w:hAnsiTheme="minorHAnsi" w:cstheme="minorHAnsi"/>
          <w:bCs/>
          <w:color w:val="000000" w:themeColor="text1"/>
          <w:sz w:val="18"/>
          <w:szCs w:val="18"/>
        </w:rPr>
      </w:pPr>
    </w:p>
    <w:p w14:paraId="6815F67B" w14:textId="77777777" w:rsidR="003465F3" w:rsidRDefault="00C84C33" w:rsidP="00C84C33">
      <w:pPr>
        <w:jc w:val="center"/>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003465F3">
        <w:rPr>
          <w:rFonts w:asciiTheme="minorHAnsi" w:hAnsiTheme="minorHAnsi" w:cstheme="minorHAnsi"/>
          <w:bCs/>
          <w:color w:val="000000" w:themeColor="text1"/>
          <w:sz w:val="18"/>
          <w:szCs w:val="18"/>
        </w:rPr>
        <w:t>.</w:t>
      </w:r>
    </w:p>
    <w:p w14:paraId="1848C378" w14:textId="77777777" w:rsidR="003465F3" w:rsidRDefault="003465F3" w:rsidP="00C84C33">
      <w:pPr>
        <w:jc w:val="center"/>
        <w:rPr>
          <w:rFonts w:asciiTheme="minorHAnsi" w:hAnsiTheme="minorHAnsi" w:cstheme="minorHAnsi"/>
          <w:bCs/>
          <w:color w:val="000000" w:themeColor="text1"/>
          <w:sz w:val="18"/>
          <w:szCs w:val="18"/>
        </w:rPr>
      </w:pPr>
    </w:p>
    <w:p w14:paraId="4B7A98DD" w14:textId="77777777" w:rsidR="003465F3" w:rsidRDefault="003465F3" w:rsidP="00C84C33">
      <w:pPr>
        <w:jc w:val="center"/>
        <w:rPr>
          <w:rFonts w:asciiTheme="minorHAnsi" w:hAnsiTheme="minorHAnsi" w:cstheme="minorHAnsi"/>
          <w:bCs/>
          <w:color w:val="000000" w:themeColor="text1"/>
          <w:sz w:val="18"/>
          <w:szCs w:val="18"/>
        </w:rPr>
      </w:pPr>
    </w:p>
    <w:p w14:paraId="7AAC51B1" w14:textId="77777777" w:rsidR="003465F3" w:rsidRDefault="003465F3" w:rsidP="00C84C33">
      <w:pPr>
        <w:jc w:val="center"/>
        <w:rPr>
          <w:rFonts w:asciiTheme="minorHAnsi" w:hAnsiTheme="minorHAnsi" w:cstheme="minorHAnsi"/>
          <w:bCs/>
          <w:color w:val="000000" w:themeColor="text1"/>
          <w:sz w:val="18"/>
          <w:szCs w:val="18"/>
        </w:rPr>
      </w:pPr>
    </w:p>
    <w:p w14:paraId="4C678568" w14:textId="77777777" w:rsidR="003465F3" w:rsidRDefault="003465F3" w:rsidP="00C84C33">
      <w:pPr>
        <w:jc w:val="center"/>
        <w:rPr>
          <w:rFonts w:asciiTheme="minorHAnsi" w:hAnsiTheme="minorHAnsi" w:cstheme="minorHAnsi"/>
          <w:bCs/>
          <w:color w:val="000000" w:themeColor="text1"/>
          <w:sz w:val="18"/>
          <w:szCs w:val="18"/>
        </w:rPr>
      </w:pPr>
    </w:p>
    <w:p w14:paraId="520C89B3" w14:textId="77777777" w:rsidR="003465F3" w:rsidRDefault="003465F3" w:rsidP="00C84C33">
      <w:pPr>
        <w:jc w:val="center"/>
        <w:rPr>
          <w:rFonts w:asciiTheme="minorHAnsi" w:hAnsiTheme="minorHAnsi" w:cstheme="minorHAnsi"/>
          <w:bCs/>
          <w:color w:val="000000" w:themeColor="text1"/>
          <w:sz w:val="18"/>
          <w:szCs w:val="18"/>
        </w:rPr>
      </w:pPr>
    </w:p>
    <w:p w14:paraId="432CE004" w14:textId="77777777" w:rsidR="003465F3" w:rsidRDefault="003465F3" w:rsidP="00C84C33">
      <w:pPr>
        <w:jc w:val="center"/>
        <w:rPr>
          <w:rFonts w:asciiTheme="minorHAnsi" w:hAnsiTheme="minorHAnsi" w:cstheme="minorHAnsi"/>
          <w:bCs/>
          <w:color w:val="000000" w:themeColor="text1"/>
          <w:sz w:val="18"/>
          <w:szCs w:val="18"/>
        </w:rPr>
      </w:pPr>
    </w:p>
    <w:p w14:paraId="6BB76C4A" w14:textId="77777777" w:rsidR="003465F3" w:rsidRDefault="003465F3" w:rsidP="00C84C33">
      <w:pPr>
        <w:jc w:val="center"/>
        <w:rPr>
          <w:rFonts w:asciiTheme="minorHAnsi" w:hAnsiTheme="minorHAnsi" w:cstheme="minorHAnsi"/>
          <w:bCs/>
          <w:color w:val="000000" w:themeColor="text1"/>
          <w:sz w:val="18"/>
          <w:szCs w:val="18"/>
        </w:rPr>
      </w:pPr>
    </w:p>
    <w:p w14:paraId="1584C0FD" w14:textId="77777777" w:rsidR="003465F3" w:rsidRDefault="003465F3" w:rsidP="00C84C33">
      <w:pPr>
        <w:jc w:val="center"/>
        <w:rPr>
          <w:rFonts w:asciiTheme="minorHAnsi" w:hAnsiTheme="minorHAnsi" w:cstheme="minorHAnsi"/>
          <w:bCs/>
          <w:color w:val="000000" w:themeColor="text1"/>
          <w:sz w:val="18"/>
          <w:szCs w:val="18"/>
        </w:rPr>
      </w:pPr>
    </w:p>
    <w:p w14:paraId="29BE4E7F" w14:textId="77777777" w:rsidR="003465F3" w:rsidRDefault="003465F3" w:rsidP="00C84C33">
      <w:pPr>
        <w:jc w:val="center"/>
        <w:rPr>
          <w:rFonts w:asciiTheme="minorHAnsi" w:hAnsiTheme="minorHAnsi" w:cstheme="minorHAnsi"/>
          <w:bCs/>
          <w:color w:val="000000" w:themeColor="text1"/>
          <w:sz w:val="18"/>
          <w:szCs w:val="18"/>
        </w:rPr>
      </w:pPr>
    </w:p>
    <w:p w14:paraId="270C1C11" w14:textId="77777777" w:rsidR="003465F3" w:rsidRDefault="003465F3" w:rsidP="00C84C33">
      <w:pPr>
        <w:jc w:val="center"/>
        <w:rPr>
          <w:rFonts w:asciiTheme="minorHAnsi" w:hAnsiTheme="minorHAnsi" w:cstheme="minorHAnsi"/>
          <w:bCs/>
          <w:color w:val="000000" w:themeColor="text1"/>
          <w:sz w:val="18"/>
          <w:szCs w:val="18"/>
        </w:rPr>
      </w:pPr>
    </w:p>
    <w:p w14:paraId="32821CF5" w14:textId="77777777" w:rsidR="003465F3" w:rsidRDefault="003465F3" w:rsidP="00C84C33">
      <w:pPr>
        <w:jc w:val="center"/>
        <w:rPr>
          <w:rFonts w:asciiTheme="minorHAnsi" w:hAnsiTheme="minorHAnsi" w:cstheme="minorHAnsi"/>
          <w:bCs/>
          <w:color w:val="000000" w:themeColor="text1"/>
          <w:sz w:val="18"/>
          <w:szCs w:val="18"/>
        </w:rPr>
      </w:pPr>
    </w:p>
    <w:p w14:paraId="345C0060" w14:textId="169D7AF1" w:rsidR="00AF33AA" w:rsidRDefault="00C84C33" w:rsidP="00C84C33">
      <w:pPr>
        <w:jc w:val="center"/>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lastRenderedPageBreak/>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p>
    <w:p w14:paraId="4A1893E8" w14:textId="44B39A6F" w:rsidR="00C84C33" w:rsidRPr="00183B1F" w:rsidRDefault="00AF33AA" w:rsidP="00C84C33">
      <w:pPr>
        <w:jc w:val="center"/>
        <w:rPr>
          <w:rFonts w:asciiTheme="minorHAnsi" w:hAnsiTheme="minorHAnsi" w:cstheme="minorHAnsi"/>
          <w:bCs/>
          <w:sz w:val="18"/>
          <w:szCs w:val="18"/>
        </w:rPr>
      </w:pPr>
      <w:r w:rsidRPr="00183B1F">
        <w:rPr>
          <w:rFonts w:asciiTheme="minorHAnsi" w:hAnsiTheme="minorHAnsi" w:cstheme="minorHAnsi"/>
          <w:bCs/>
          <w:sz w:val="18"/>
          <w:szCs w:val="18"/>
        </w:rPr>
        <w:t xml:space="preserve">                                                                                </w:t>
      </w:r>
      <w:r w:rsidR="00C84C33" w:rsidRPr="00183B1F">
        <w:rPr>
          <w:rFonts w:asciiTheme="minorHAnsi" w:hAnsiTheme="minorHAnsi" w:cstheme="minorHAnsi"/>
          <w:bCs/>
          <w:sz w:val="18"/>
          <w:szCs w:val="18"/>
        </w:rPr>
        <w:t xml:space="preserve">Załącznik nr 4 do umowy </w:t>
      </w:r>
      <w:r w:rsidRPr="00183B1F">
        <w:rPr>
          <w:rFonts w:asciiTheme="minorHAnsi" w:hAnsiTheme="minorHAnsi" w:cstheme="minorHAnsi"/>
          <w:bCs/>
          <w:sz w:val="18"/>
          <w:szCs w:val="18"/>
        </w:rPr>
        <w:t xml:space="preserve">nr </w:t>
      </w:r>
      <w:r w:rsidR="00C4236E">
        <w:rPr>
          <w:rFonts w:asciiTheme="minorHAnsi" w:hAnsiTheme="minorHAnsi" w:cstheme="minorHAnsi"/>
          <w:bCs/>
          <w:sz w:val="18"/>
          <w:szCs w:val="18"/>
        </w:rPr>
        <w:t>…………</w:t>
      </w:r>
      <w:r w:rsidRPr="00183B1F">
        <w:rPr>
          <w:rFonts w:asciiTheme="minorHAnsi" w:hAnsiTheme="minorHAnsi" w:cstheme="minorHAnsi"/>
          <w:bCs/>
          <w:sz w:val="18"/>
          <w:szCs w:val="18"/>
        </w:rPr>
        <w:t xml:space="preserve"> z dnia </w:t>
      </w:r>
      <w:r w:rsidR="00C4236E">
        <w:rPr>
          <w:rFonts w:asciiTheme="minorHAnsi" w:hAnsiTheme="minorHAnsi" w:cstheme="minorHAnsi"/>
          <w:bCs/>
          <w:sz w:val="18"/>
          <w:szCs w:val="18"/>
        </w:rPr>
        <w:t>…………………………</w:t>
      </w:r>
      <w:r w:rsidRPr="00183B1F">
        <w:rPr>
          <w:rFonts w:asciiTheme="minorHAnsi" w:hAnsiTheme="minorHAnsi" w:cstheme="minorHAnsi"/>
          <w:bCs/>
          <w:sz w:val="18"/>
          <w:szCs w:val="18"/>
        </w:rPr>
        <w:t xml:space="preserve"> r.</w:t>
      </w:r>
    </w:p>
    <w:p w14:paraId="3FEF294D" w14:textId="77777777" w:rsidR="00AF33AA" w:rsidRDefault="00AF33AA" w:rsidP="00C84C33">
      <w:pPr>
        <w:jc w:val="center"/>
        <w:rPr>
          <w:rFonts w:asciiTheme="minorHAnsi" w:hAnsiTheme="minorHAnsi" w:cstheme="minorHAnsi"/>
          <w:bCs/>
          <w:color w:val="000000" w:themeColor="text1"/>
          <w:sz w:val="18"/>
          <w:szCs w:val="18"/>
        </w:rPr>
      </w:pPr>
    </w:p>
    <w:p w14:paraId="6D084242" w14:textId="77777777" w:rsidR="00AF33AA" w:rsidRDefault="00AF33AA" w:rsidP="00C84C33">
      <w:pPr>
        <w:jc w:val="center"/>
        <w:rPr>
          <w:rFonts w:asciiTheme="minorHAnsi" w:hAnsiTheme="minorHAnsi" w:cstheme="minorHAnsi"/>
          <w:bCs/>
          <w:color w:val="000000" w:themeColor="text1"/>
          <w:sz w:val="18"/>
          <w:szCs w:val="18"/>
        </w:rPr>
      </w:pPr>
    </w:p>
    <w:p w14:paraId="2BEF06EC" w14:textId="55104A89" w:rsidR="00C84C33" w:rsidRPr="003465F3" w:rsidRDefault="00C84C33" w:rsidP="00C84C33">
      <w:pPr>
        <w:jc w:val="center"/>
        <w:rPr>
          <w:rFonts w:asciiTheme="minorHAnsi" w:hAnsiTheme="minorHAnsi" w:cstheme="minorHAnsi"/>
          <w:b/>
          <w:color w:val="000000" w:themeColor="text1"/>
          <w:sz w:val="18"/>
          <w:szCs w:val="18"/>
        </w:rPr>
      </w:pPr>
      <w:r w:rsidRPr="003465F3">
        <w:rPr>
          <w:rFonts w:asciiTheme="minorHAnsi" w:hAnsiTheme="minorHAnsi" w:cstheme="minorHAnsi"/>
          <w:b/>
          <w:color w:val="000000" w:themeColor="text1"/>
          <w:sz w:val="18"/>
          <w:szCs w:val="18"/>
        </w:rPr>
        <w:t>Wzór Protokołu Odbioru Częściowego</w:t>
      </w:r>
    </w:p>
    <w:p w14:paraId="0BE944D5" w14:textId="77777777" w:rsidR="00C84C33" w:rsidRPr="0079346B" w:rsidRDefault="00C84C33" w:rsidP="00C84C33">
      <w:pPr>
        <w:jc w:val="center"/>
        <w:rPr>
          <w:rFonts w:asciiTheme="minorHAnsi" w:hAnsiTheme="minorHAnsi" w:cstheme="minorHAnsi"/>
          <w:bCs/>
          <w:color w:val="000000" w:themeColor="text1"/>
          <w:sz w:val="18"/>
          <w:szCs w:val="18"/>
        </w:rPr>
      </w:pPr>
    </w:p>
    <w:p w14:paraId="0F026298" w14:textId="77777777" w:rsidR="00C84C33" w:rsidRPr="0079346B" w:rsidRDefault="00C84C33" w:rsidP="00C84C33">
      <w:pPr>
        <w:jc w:val="center"/>
        <w:rPr>
          <w:rFonts w:asciiTheme="minorHAnsi" w:hAnsiTheme="minorHAnsi" w:cstheme="minorHAnsi"/>
          <w:bCs/>
          <w:color w:val="000000" w:themeColor="text1"/>
          <w:sz w:val="18"/>
          <w:szCs w:val="18"/>
        </w:rPr>
      </w:pPr>
    </w:p>
    <w:p w14:paraId="698D1212" w14:textId="77777777" w:rsidR="00C84C33" w:rsidRPr="0079346B" w:rsidRDefault="00C84C33" w:rsidP="00C84C33">
      <w:pPr>
        <w:jc w:val="center"/>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 xml:space="preserve"> Protokół Odbioru Częściowego nr […] z dnia […].</w:t>
      </w:r>
    </w:p>
    <w:p w14:paraId="63FB26DC" w14:textId="77777777" w:rsidR="00C84C33" w:rsidRPr="0079346B" w:rsidRDefault="00C84C33" w:rsidP="00C84C33">
      <w:pPr>
        <w:jc w:val="center"/>
        <w:rPr>
          <w:rFonts w:asciiTheme="minorHAnsi" w:hAnsiTheme="minorHAnsi" w:cstheme="minorHAnsi"/>
          <w:bCs/>
          <w:color w:val="000000" w:themeColor="text1"/>
          <w:sz w:val="18"/>
          <w:szCs w:val="18"/>
        </w:rPr>
      </w:pPr>
    </w:p>
    <w:p w14:paraId="350EBC76"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Niniejszy protokół podpisany został w […] w dniu […] r., pomiędzy Zamawiającym […], a Wykonawcą […].</w:t>
      </w:r>
    </w:p>
    <w:p w14:paraId="1160BBFC" w14:textId="77777777" w:rsidR="00C84C33" w:rsidRPr="0079346B" w:rsidRDefault="00C84C33" w:rsidP="00C84C33">
      <w:pPr>
        <w:jc w:val="both"/>
        <w:rPr>
          <w:rFonts w:asciiTheme="minorHAnsi" w:hAnsiTheme="minorHAnsi" w:cstheme="minorHAnsi"/>
          <w:bCs/>
          <w:color w:val="000000" w:themeColor="text1"/>
          <w:sz w:val="18"/>
          <w:szCs w:val="18"/>
        </w:rPr>
      </w:pPr>
    </w:p>
    <w:p w14:paraId="4718601A"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Strony stwierdzają, co następuje:</w:t>
      </w:r>
    </w:p>
    <w:p w14:paraId="0D2BB012"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1)</w:t>
      </w:r>
      <w:r w:rsidRPr="0079346B">
        <w:rPr>
          <w:rFonts w:asciiTheme="minorHAnsi" w:hAnsiTheme="minorHAnsi" w:cstheme="minorHAnsi"/>
          <w:bCs/>
          <w:color w:val="000000" w:themeColor="text1"/>
          <w:sz w:val="18"/>
          <w:szCs w:val="18"/>
        </w:rPr>
        <w:tab/>
        <w:t>Wykonawca oświadcza, że działając na podstawie umowy z dnia […] r., z dniem […] Wykonawca zrealizował na rzecz Zamawiającego następujące czynności: […], obejmujące […].</w:t>
      </w:r>
    </w:p>
    <w:p w14:paraId="600E6839"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2)</w:t>
      </w:r>
      <w:r w:rsidRPr="0079346B">
        <w:rPr>
          <w:rFonts w:asciiTheme="minorHAnsi" w:hAnsiTheme="minorHAnsi" w:cstheme="minorHAnsi"/>
          <w:bCs/>
          <w:color w:val="000000" w:themeColor="text1"/>
          <w:sz w:val="18"/>
          <w:szCs w:val="18"/>
        </w:rPr>
        <w:tab/>
        <w:t>Zamawiający oświadcza, że powyższe prace zostały zrealizowane na zlecenie Zamawiającego, zgodnie z zawartą umową oraz oczekiwaniami Zamawiającego.</w:t>
      </w:r>
    </w:p>
    <w:p w14:paraId="23C129B3"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3)</w:t>
      </w:r>
      <w:r w:rsidRPr="0079346B">
        <w:rPr>
          <w:rFonts w:asciiTheme="minorHAnsi" w:hAnsiTheme="minorHAnsi" w:cstheme="minorHAnsi"/>
          <w:bCs/>
          <w:color w:val="000000" w:themeColor="text1"/>
          <w:sz w:val="18"/>
          <w:szCs w:val="18"/>
        </w:rPr>
        <w:tab/>
        <w:t>Wraz z protokołem Wykonawca przekazał Zamawiającemu następujące dokumenty […].</w:t>
      </w:r>
    </w:p>
    <w:p w14:paraId="44698D72"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4)</w:t>
      </w:r>
      <w:r w:rsidRPr="0079346B">
        <w:rPr>
          <w:rFonts w:asciiTheme="minorHAnsi" w:hAnsiTheme="minorHAnsi" w:cstheme="minorHAnsi"/>
          <w:bCs/>
          <w:color w:val="000000" w:themeColor="text1"/>
          <w:sz w:val="18"/>
          <w:szCs w:val="18"/>
        </w:rPr>
        <w:tab/>
        <w:t>Niniejszy protokół został sporządzony w 2 (słownie: dwóch) jednobrzmiących egzemplarzach, po 1 (słownie: jednym) dla każdej ze Stron.</w:t>
      </w:r>
    </w:p>
    <w:p w14:paraId="20642AF4" w14:textId="77777777" w:rsidR="00C84C33" w:rsidRPr="0079346B" w:rsidRDefault="00C84C33" w:rsidP="00C84C33">
      <w:pPr>
        <w:jc w:val="both"/>
        <w:rPr>
          <w:rFonts w:asciiTheme="minorHAnsi" w:hAnsiTheme="minorHAnsi" w:cstheme="minorHAnsi"/>
          <w:bCs/>
          <w:color w:val="000000" w:themeColor="text1"/>
          <w:sz w:val="18"/>
          <w:szCs w:val="18"/>
        </w:rPr>
      </w:pPr>
    </w:p>
    <w:p w14:paraId="3DD092A1"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 xml:space="preserve">Zamawiający: </w:t>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t>Wykonawca:</w:t>
      </w:r>
    </w:p>
    <w:p w14:paraId="059608FA" w14:textId="77777777" w:rsidR="00C84C33" w:rsidRPr="0079346B" w:rsidRDefault="00C84C33" w:rsidP="00C84C33">
      <w:pPr>
        <w:jc w:val="both"/>
        <w:rPr>
          <w:rFonts w:asciiTheme="minorHAnsi" w:hAnsiTheme="minorHAnsi" w:cstheme="minorHAnsi"/>
          <w:bCs/>
          <w:color w:val="000000" w:themeColor="text1"/>
          <w:sz w:val="18"/>
          <w:szCs w:val="18"/>
        </w:rPr>
      </w:pPr>
    </w:p>
    <w:p w14:paraId="67E3142B" w14:textId="77777777" w:rsidR="00C84C33" w:rsidRPr="0079346B" w:rsidRDefault="00C84C33" w:rsidP="00C84C33">
      <w:pPr>
        <w:jc w:val="center"/>
        <w:rPr>
          <w:rFonts w:asciiTheme="minorHAnsi" w:hAnsiTheme="minorHAnsi" w:cstheme="minorHAnsi"/>
          <w:bCs/>
          <w:color w:val="000000" w:themeColor="text1"/>
          <w:sz w:val="18"/>
          <w:szCs w:val="18"/>
        </w:rPr>
      </w:pPr>
    </w:p>
    <w:p w14:paraId="0D899C0D" w14:textId="77777777" w:rsidR="00C84C33" w:rsidRPr="0079346B" w:rsidRDefault="00C84C33" w:rsidP="00C84C33">
      <w:pPr>
        <w:jc w:val="center"/>
        <w:rPr>
          <w:rFonts w:asciiTheme="minorHAnsi" w:hAnsiTheme="minorHAnsi" w:cstheme="minorHAnsi"/>
          <w:bCs/>
          <w:color w:val="000000" w:themeColor="text1"/>
          <w:sz w:val="18"/>
          <w:szCs w:val="18"/>
        </w:rPr>
      </w:pPr>
    </w:p>
    <w:p w14:paraId="73345DCF" w14:textId="77777777" w:rsidR="00C84C33" w:rsidRPr="0079346B" w:rsidRDefault="00C84C33" w:rsidP="00C84C33">
      <w:pPr>
        <w:jc w:val="center"/>
        <w:rPr>
          <w:rFonts w:asciiTheme="minorHAnsi" w:hAnsiTheme="minorHAnsi" w:cstheme="minorHAnsi"/>
          <w:bCs/>
          <w:color w:val="000000" w:themeColor="text1"/>
          <w:sz w:val="18"/>
          <w:szCs w:val="18"/>
        </w:rPr>
      </w:pPr>
    </w:p>
    <w:p w14:paraId="3AFFCC28" w14:textId="77777777" w:rsidR="00C84C33" w:rsidRPr="0079346B" w:rsidRDefault="00C84C33" w:rsidP="00C84C33">
      <w:pPr>
        <w:jc w:val="both"/>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 dnia […].</w:t>
      </w:r>
    </w:p>
    <w:p w14:paraId="0247DB0C" w14:textId="77777777" w:rsidR="00C84C33" w:rsidRPr="0079346B" w:rsidRDefault="00C84C33" w:rsidP="00C84C33">
      <w:pPr>
        <w:jc w:val="center"/>
        <w:rPr>
          <w:rFonts w:asciiTheme="minorHAnsi" w:hAnsiTheme="minorHAnsi" w:cstheme="minorHAnsi"/>
          <w:bCs/>
          <w:color w:val="000000" w:themeColor="text1"/>
          <w:sz w:val="18"/>
          <w:szCs w:val="18"/>
        </w:rPr>
      </w:pPr>
    </w:p>
    <w:p w14:paraId="19AB1DE6" w14:textId="77777777" w:rsidR="00C84C33" w:rsidRPr="0079346B" w:rsidRDefault="00C84C33" w:rsidP="00C84C33">
      <w:pPr>
        <w:jc w:val="center"/>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Odmowa podpisania protokołu przez Zamawiającego na skutek zgłoszenia przez niego zastrzeżeń, do całości lub części […].</w:t>
      </w:r>
    </w:p>
    <w:p w14:paraId="54A6BF6C" w14:textId="2CE723AE" w:rsidR="00C84C33" w:rsidRDefault="00C84C33" w:rsidP="00C84C33">
      <w:pPr>
        <w:jc w:val="center"/>
        <w:rPr>
          <w:rFonts w:asciiTheme="minorHAnsi" w:hAnsiTheme="minorHAnsi" w:cstheme="minorHAnsi"/>
          <w:bCs/>
          <w:color w:val="000000" w:themeColor="text1"/>
          <w:sz w:val="18"/>
          <w:szCs w:val="18"/>
        </w:rPr>
      </w:pPr>
    </w:p>
    <w:p w14:paraId="3A5097EA" w14:textId="77777777" w:rsidR="0035369E" w:rsidRPr="0079346B" w:rsidRDefault="0035369E" w:rsidP="00C84C33">
      <w:pPr>
        <w:jc w:val="center"/>
        <w:rPr>
          <w:rFonts w:asciiTheme="minorHAnsi" w:hAnsiTheme="minorHAnsi" w:cstheme="minorHAnsi"/>
          <w:bCs/>
          <w:color w:val="000000" w:themeColor="text1"/>
          <w:sz w:val="18"/>
          <w:szCs w:val="18"/>
        </w:rPr>
      </w:pPr>
    </w:p>
    <w:p w14:paraId="1C0A6BED" w14:textId="5AEF6449" w:rsidR="00C84C33" w:rsidRPr="0079346B" w:rsidRDefault="00C84C33" w:rsidP="00C84C33">
      <w:pPr>
        <w:jc w:val="center"/>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0035369E">
        <w:rPr>
          <w:rFonts w:asciiTheme="minorHAnsi" w:hAnsiTheme="minorHAnsi" w:cstheme="minorHAnsi"/>
          <w:bCs/>
          <w:color w:val="000000" w:themeColor="text1"/>
          <w:sz w:val="18"/>
          <w:szCs w:val="18"/>
        </w:rPr>
        <w:t xml:space="preserve">                                                              </w:t>
      </w:r>
      <w:r w:rsidRPr="0079346B">
        <w:rPr>
          <w:rFonts w:asciiTheme="minorHAnsi" w:hAnsiTheme="minorHAnsi" w:cstheme="minorHAnsi"/>
          <w:bCs/>
          <w:color w:val="000000" w:themeColor="text1"/>
          <w:sz w:val="18"/>
          <w:szCs w:val="18"/>
        </w:rPr>
        <w:t>Zamawiający:</w:t>
      </w:r>
    </w:p>
    <w:p w14:paraId="56DB26D5" w14:textId="77777777" w:rsidR="00C84C33" w:rsidRPr="0079346B" w:rsidRDefault="00C84C33" w:rsidP="00C84C33">
      <w:pPr>
        <w:jc w:val="center"/>
        <w:rPr>
          <w:rFonts w:asciiTheme="minorHAnsi" w:hAnsiTheme="minorHAnsi" w:cstheme="minorHAnsi"/>
          <w:bCs/>
          <w:color w:val="000000" w:themeColor="text1"/>
          <w:sz w:val="18"/>
          <w:szCs w:val="18"/>
        </w:rPr>
      </w:pPr>
    </w:p>
    <w:p w14:paraId="306D9B03" w14:textId="77777777" w:rsidR="00C84C33" w:rsidRPr="0079346B" w:rsidRDefault="00C84C33" w:rsidP="00C84C33">
      <w:pPr>
        <w:jc w:val="center"/>
        <w:rPr>
          <w:rFonts w:asciiTheme="minorHAnsi" w:hAnsiTheme="minorHAnsi" w:cstheme="minorHAnsi"/>
          <w:bCs/>
          <w:color w:val="000000" w:themeColor="text1"/>
          <w:sz w:val="18"/>
          <w:szCs w:val="18"/>
        </w:rPr>
      </w:pPr>
    </w:p>
    <w:p w14:paraId="77E08F90" w14:textId="77777777" w:rsidR="00C84C33" w:rsidRPr="0079346B" w:rsidRDefault="00C84C33" w:rsidP="00C84C33">
      <w:pPr>
        <w:jc w:val="center"/>
        <w:rPr>
          <w:rFonts w:asciiTheme="minorHAnsi" w:hAnsiTheme="minorHAnsi" w:cstheme="minorHAnsi"/>
          <w:bCs/>
          <w:color w:val="000000" w:themeColor="text1"/>
          <w:sz w:val="18"/>
          <w:szCs w:val="18"/>
        </w:rPr>
      </w:pPr>
    </w:p>
    <w:p w14:paraId="7CF08078" w14:textId="77777777" w:rsidR="00C84C33" w:rsidRPr="0079346B" w:rsidRDefault="00C84C33" w:rsidP="00C84C33">
      <w:pPr>
        <w:jc w:val="center"/>
        <w:rPr>
          <w:rFonts w:asciiTheme="minorHAnsi" w:hAnsiTheme="minorHAnsi" w:cstheme="minorHAnsi"/>
          <w:bCs/>
          <w:color w:val="000000" w:themeColor="text1"/>
          <w:sz w:val="18"/>
          <w:szCs w:val="18"/>
        </w:rPr>
      </w:pPr>
    </w:p>
    <w:p w14:paraId="317D70DC" w14:textId="77777777" w:rsidR="00C84C33" w:rsidRPr="0079346B" w:rsidRDefault="00C84C33" w:rsidP="00C84C33">
      <w:pPr>
        <w:jc w:val="center"/>
        <w:rPr>
          <w:rFonts w:asciiTheme="minorHAnsi" w:hAnsiTheme="minorHAnsi" w:cstheme="minorHAnsi"/>
          <w:bCs/>
          <w:color w:val="000000" w:themeColor="text1"/>
          <w:sz w:val="18"/>
          <w:szCs w:val="18"/>
        </w:rPr>
      </w:pPr>
    </w:p>
    <w:p w14:paraId="345F65BD" w14:textId="77777777" w:rsidR="00C84C33" w:rsidRPr="0079346B" w:rsidRDefault="00C84C33" w:rsidP="00C84C33">
      <w:pPr>
        <w:jc w:val="center"/>
        <w:rPr>
          <w:rFonts w:asciiTheme="minorHAnsi" w:hAnsiTheme="minorHAnsi" w:cstheme="minorHAnsi"/>
          <w:bCs/>
          <w:color w:val="000000" w:themeColor="text1"/>
          <w:sz w:val="18"/>
          <w:szCs w:val="18"/>
        </w:rPr>
      </w:pPr>
    </w:p>
    <w:p w14:paraId="4ACED7E1" w14:textId="77777777" w:rsidR="00C84C33" w:rsidRPr="0079346B" w:rsidRDefault="00C84C33" w:rsidP="00C84C33">
      <w:pPr>
        <w:jc w:val="center"/>
        <w:rPr>
          <w:rFonts w:asciiTheme="minorHAnsi" w:hAnsiTheme="minorHAnsi" w:cstheme="minorHAnsi"/>
          <w:bCs/>
          <w:color w:val="000000" w:themeColor="text1"/>
          <w:sz w:val="18"/>
          <w:szCs w:val="18"/>
        </w:rPr>
      </w:pPr>
    </w:p>
    <w:p w14:paraId="7C3CB2DE" w14:textId="77777777" w:rsidR="00C84C33" w:rsidRPr="0079346B" w:rsidRDefault="00C84C33" w:rsidP="00C84C33">
      <w:pPr>
        <w:jc w:val="center"/>
        <w:rPr>
          <w:rFonts w:asciiTheme="minorHAnsi" w:hAnsiTheme="minorHAnsi" w:cstheme="minorHAnsi"/>
          <w:bCs/>
          <w:color w:val="000000" w:themeColor="text1"/>
          <w:sz w:val="18"/>
          <w:szCs w:val="18"/>
        </w:rPr>
      </w:pPr>
    </w:p>
    <w:p w14:paraId="3FA6F093" w14:textId="77777777" w:rsidR="00C84C33" w:rsidRPr="0079346B" w:rsidRDefault="00C84C33" w:rsidP="00C84C33">
      <w:pPr>
        <w:jc w:val="center"/>
        <w:rPr>
          <w:rFonts w:asciiTheme="minorHAnsi" w:hAnsiTheme="minorHAnsi" w:cstheme="minorHAnsi"/>
          <w:bCs/>
          <w:color w:val="000000" w:themeColor="text1"/>
          <w:sz w:val="18"/>
          <w:szCs w:val="18"/>
        </w:rPr>
      </w:pPr>
    </w:p>
    <w:p w14:paraId="0268100C" w14:textId="77777777" w:rsidR="00C84C33" w:rsidRPr="0079346B" w:rsidRDefault="00C84C33" w:rsidP="00C84C33">
      <w:pPr>
        <w:jc w:val="center"/>
        <w:rPr>
          <w:rFonts w:asciiTheme="minorHAnsi" w:hAnsiTheme="minorHAnsi" w:cstheme="minorHAnsi"/>
          <w:bCs/>
          <w:color w:val="000000" w:themeColor="text1"/>
          <w:sz w:val="18"/>
          <w:szCs w:val="18"/>
        </w:rPr>
      </w:pPr>
    </w:p>
    <w:p w14:paraId="6D3C4B43" w14:textId="77777777" w:rsidR="00C84C33" w:rsidRPr="0079346B" w:rsidRDefault="00C84C33" w:rsidP="00C84C33">
      <w:pPr>
        <w:jc w:val="center"/>
        <w:rPr>
          <w:rFonts w:asciiTheme="minorHAnsi" w:hAnsiTheme="minorHAnsi" w:cstheme="minorHAnsi"/>
          <w:bCs/>
          <w:color w:val="000000" w:themeColor="text1"/>
          <w:sz w:val="18"/>
          <w:szCs w:val="18"/>
        </w:rPr>
      </w:pPr>
    </w:p>
    <w:p w14:paraId="3D203E4E" w14:textId="77777777" w:rsidR="00C84C33" w:rsidRPr="0079346B" w:rsidRDefault="00C84C33" w:rsidP="00C84C33">
      <w:pPr>
        <w:jc w:val="center"/>
        <w:rPr>
          <w:rFonts w:asciiTheme="minorHAnsi" w:hAnsiTheme="minorHAnsi" w:cstheme="minorHAnsi"/>
          <w:bCs/>
          <w:color w:val="000000" w:themeColor="text1"/>
          <w:sz w:val="18"/>
          <w:szCs w:val="18"/>
        </w:rPr>
      </w:pPr>
    </w:p>
    <w:p w14:paraId="19031593" w14:textId="77777777" w:rsidR="00C84C33" w:rsidRPr="0079346B" w:rsidRDefault="00C84C33" w:rsidP="00C84C33">
      <w:pPr>
        <w:jc w:val="center"/>
        <w:rPr>
          <w:rFonts w:asciiTheme="minorHAnsi" w:hAnsiTheme="minorHAnsi" w:cstheme="minorHAnsi"/>
          <w:bCs/>
          <w:color w:val="000000" w:themeColor="text1"/>
          <w:sz w:val="18"/>
          <w:szCs w:val="18"/>
        </w:rPr>
      </w:pPr>
    </w:p>
    <w:p w14:paraId="265F56B6" w14:textId="77777777" w:rsidR="00C84C33" w:rsidRPr="0079346B" w:rsidRDefault="00C84C33" w:rsidP="00C84C33">
      <w:pPr>
        <w:jc w:val="center"/>
        <w:rPr>
          <w:rFonts w:asciiTheme="minorHAnsi" w:hAnsiTheme="minorHAnsi" w:cstheme="minorHAnsi"/>
          <w:bCs/>
          <w:color w:val="000000" w:themeColor="text1"/>
          <w:sz w:val="18"/>
          <w:szCs w:val="18"/>
        </w:rPr>
      </w:pPr>
    </w:p>
    <w:p w14:paraId="328E4156" w14:textId="77777777" w:rsidR="00C84C33" w:rsidRPr="0079346B" w:rsidRDefault="00C84C33" w:rsidP="00C84C33">
      <w:pPr>
        <w:jc w:val="center"/>
        <w:rPr>
          <w:rFonts w:asciiTheme="minorHAnsi" w:hAnsiTheme="minorHAnsi" w:cstheme="minorHAnsi"/>
          <w:bCs/>
          <w:color w:val="000000" w:themeColor="text1"/>
          <w:sz w:val="18"/>
          <w:szCs w:val="18"/>
        </w:rPr>
      </w:pPr>
    </w:p>
    <w:p w14:paraId="166D4315" w14:textId="77777777" w:rsidR="00C84C33" w:rsidRPr="0079346B" w:rsidRDefault="00C84C33" w:rsidP="00C84C33">
      <w:pPr>
        <w:jc w:val="center"/>
        <w:rPr>
          <w:rFonts w:asciiTheme="minorHAnsi" w:hAnsiTheme="minorHAnsi" w:cstheme="minorHAnsi"/>
          <w:bCs/>
          <w:color w:val="000000" w:themeColor="text1"/>
          <w:sz w:val="18"/>
          <w:szCs w:val="18"/>
        </w:rPr>
      </w:pPr>
    </w:p>
    <w:p w14:paraId="78B33100" w14:textId="77777777" w:rsidR="00C84C33" w:rsidRPr="0079346B" w:rsidRDefault="00C84C33" w:rsidP="00C84C33">
      <w:pPr>
        <w:jc w:val="center"/>
        <w:rPr>
          <w:rFonts w:asciiTheme="minorHAnsi" w:hAnsiTheme="minorHAnsi" w:cstheme="minorHAnsi"/>
          <w:bCs/>
          <w:color w:val="000000" w:themeColor="text1"/>
          <w:sz w:val="18"/>
          <w:szCs w:val="18"/>
        </w:rPr>
      </w:pPr>
    </w:p>
    <w:p w14:paraId="0D6BCBEF" w14:textId="77777777" w:rsidR="00C84C33" w:rsidRPr="0079346B" w:rsidRDefault="00C84C33" w:rsidP="00C84C33">
      <w:pPr>
        <w:jc w:val="center"/>
        <w:rPr>
          <w:rFonts w:asciiTheme="minorHAnsi" w:hAnsiTheme="minorHAnsi" w:cstheme="minorHAnsi"/>
          <w:bCs/>
          <w:color w:val="000000" w:themeColor="text1"/>
          <w:sz w:val="18"/>
          <w:szCs w:val="18"/>
        </w:rPr>
      </w:pPr>
    </w:p>
    <w:p w14:paraId="7B7B37E8" w14:textId="77777777" w:rsidR="00C84C33" w:rsidRPr="0079346B" w:rsidRDefault="00C84C33" w:rsidP="00C84C33">
      <w:pPr>
        <w:jc w:val="center"/>
        <w:rPr>
          <w:rFonts w:asciiTheme="minorHAnsi" w:hAnsiTheme="minorHAnsi" w:cstheme="minorHAnsi"/>
          <w:bCs/>
          <w:color w:val="000000" w:themeColor="text1"/>
          <w:sz w:val="18"/>
          <w:szCs w:val="18"/>
        </w:rPr>
      </w:pPr>
    </w:p>
    <w:p w14:paraId="411CC64D" w14:textId="77777777" w:rsidR="00C84C33" w:rsidRPr="0079346B" w:rsidRDefault="00C84C33" w:rsidP="00C84C33">
      <w:pPr>
        <w:jc w:val="center"/>
        <w:rPr>
          <w:rFonts w:asciiTheme="minorHAnsi" w:hAnsiTheme="minorHAnsi" w:cstheme="minorHAnsi"/>
          <w:bCs/>
          <w:color w:val="000000" w:themeColor="text1"/>
          <w:sz w:val="18"/>
          <w:szCs w:val="18"/>
        </w:rPr>
      </w:pPr>
    </w:p>
    <w:p w14:paraId="07F05E1B" w14:textId="77777777" w:rsidR="00C84C33" w:rsidRPr="0079346B" w:rsidRDefault="00C84C33" w:rsidP="00C84C33">
      <w:pPr>
        <w:jc w:val="center"/>
        <w:rPr>
          <w:rFonts w:asciiTheme="minorHAnsi" w:hAnsiTheme="minorHAnsi" w:cstheme="minorHAnsi"/>
          <w:bCs/>
          <w:color w:val="000000" w:themeColor="text1"/>
          <w:sz w:val="18"/>
          <w:szCs w:val="18"/>
        </w:rPr>
      </w:pPr>
    </w:p>
    <w:p w14:paraId="2B56D507" w14:textId="77777777" w:rsidR="00C84C33" w:rsidRPr="0079346B" w:rsidRDefault="00C84C33" w:rsidP="00C84C33">
      <w:pPr>
        <w:jc w:val="center"/>
        <w:rPr>
          <w:rFonts w:asciiTheme="minorHAnsi" w:hAnsiTheme="minorHAnsi" w:cstheme="minorHAnsi"/>
          <w:bCs/>
          <w:color w:val="000000" w:themeColor="text1"/>
          <w:sz w:val="18"/>
          <w:szCs w:val="18"/>
        </w:rPr>
      </w:pPr>
    </w:p>
    <w:p w14:paraId="3D372F41" w14:textId="77777777" w:rsidR="00C84C33" w:rsidRPr="0079346B" w:rsidRDefault="00C84C33" w:rsidP="00C84C33">
      <w:pPr>
        <w:jc w:val="center"/>
        <w:rPr>
          <w:rFonts w:asciiTheme="minorHAnsi" w:hAnsiTheme="minorHAnsi" w:cstheme="minorHAnsi"/>
          <w:bCs/>
          <w:color w:val="000000" w:themeColor="text1"/>
          <w:sz w:val="18"/>
          <w:szCs w:val="18"/>
        </w:rPr>
      </w:pPr>
    </w:p>
    <w:p w14:paraId="091CB5EC" w14:textId="77777777" w:rsidR="00C84C33" w:rsidRPr="0079346B" w:rsidRDefault="00C84C33" w:rsidP="00C84C33">
      <w:pPr>
        <w:jc w:val="center"/>
        <w:rPr>
          <w:rFonts w:asciiTheme="minorHAnsi" w:hAnsiTheme="minorHAnsi" w:cstheme="minorHAnsi"/>
          <w:bCs/>
          <w:color w:val="000000" w:themeColor="text1"/>
          <w:sz w:val="18"/>
          <w:szCs w:val="18"/>
        </w:rPr>
      </w:pPr>
    </w:p>
    <w:p w14:paraId="2D7BC207" w14:textId="77777777" w:rsidR="00C84C33" w:rsidRPr="0079346B" w:rsidRDefault="00C84C33" w:rsidP="00C84C33">
      <w:pPr>
        <w:jc w:val="center"/>
        <w:rPr>
          <w:rFonts w:asciiTheme="minorHAnsi" w:hAnsiTheme="minorHAnsi" w:cstheme="minorHAnsi"/>
          <w:bCs/>
          <w:color w:val="000000" w:themeColor="text1"/>
          <w:sz w:val="18"/>
          <w:szCs w:val="18"/>
        </w:rPr>
      </w:pPr>
    </w:p>
    <w:p w14:paraId="7FCF4F38" w14:textId="77777777" w:rsidR="00C84C33" w:rsidRPr="0079346B" w:rsidRDefault="00C84C33" w:rsidP="00C84C33">
      <w:pPr>
        <w:jc w:val="center"/>
        <w:rPr>
          <w:rFonts w:asciiTheme="minorHAnsi" w:hAnsiTheme="minorHAnsi" w:cstheme="minorHAnsi"/>
          <w:bCs/>
          <w:color w:val="000000" w:themeColor="text1"/>
          <w:sz w:val="18"/>
          <w:szCs w:val="18"/>
        </w:rPr>
      </w:pPr>
    </w:p>
    <w:p w14:paraId="4F1F1EE3" w14:textId="77777777" w:rsidR="00C84C33" w:rsidRPr="0079346B" w:rsidRDefault="00C84C33" w:rsidP="00C84C33">
      <w:pPr>
        <w:jc w:val="center"/>
        <w:rPr>
          <w:rFonts w:asciiTheme="minorHAnsi" w:hAnsiTheme="minorHAnsi" w:cstheme="minorHAnsi"/>
          <w:bCs/>
          <w:color w:val="000000" w:themeColor="text1"/>
          <w:sz w:val="18"/>
          <w:szCs w:val="18"/>
        </w:rPr>
      </w:pPr>
    </w:p>
    <w:p w14:paraId="77F0DAEE" w14:textId="77777777" w:rsidR="00C84C33" w:rsidRPr="0079346B" w:rsidRDefault="00C84C33" w:rsidP="00C84C33">
      <w:pPr>
        <w:jc w:val="center"/>
        <w:rPr>
          <w:rFonts w:asciiTheme="minorHAnsi" w:hAnsiTheme="minorHAnsi" w:cstheme="minorHAnsi"/>
          <w:bCs/>
          <w:color w:val="000000" w:themeColor="text1"/>
          <w:sz w:val="18"/>
          <w:szCs w:val="18"/>
        </w:rPr>
      </w:pPr>
    </w:p>
    <w:p w14:paraId="6E0BCEF3" w14:textId="77777777" w:rsidR="00C84C33" w:rsidRPr="0079346B" w:rsidRDefault="00C84C33" w:rsidP="00C84C33">
      <w:pPr>
        <w:jc w:val="center"/>
        <w:rPr>
          <w:rFonts w:asciiTheme="minorHAnsi" w:hAnsiTheme="minorHAnsi" w:cstheme="minorHAnsi"/>
          <w:bCs/>
          <w:color w:val="000000" w:themeColor="text1"/>
          <w:sz w:val="18"/>
          <w:szCs w:val="18"/>
        </w:rPr>
      </w:pPr>
    </w:p>
    <w:p w14:paraId="560F2F18" w14:textId="77777777" w:rsidR="00C84C33" w:rsidRPr="0079346B" w:rsidRDefault="00C84C33" w:rsidP="00C84C33">
      <w:pPr>
        <w:jc w:val="center"/>
        <w:rPr>
          <w:rFonts w:asciiTheme="minorHAnsi" w:hAnsiTheme="minorHAnsi" w:cstheme="minorHAnsi"/>
          <w:bCs/>
          <w:color w:val="000000" w:themeColor="text1"/>
          <w:sz w:val="18"/>
          <w:szCs w:val="18"/>
        </w:rPr>
      </w:pPr>
    </w:p>
    <w:p w14:paraId="1F8E9E70" w14:textId="77777777" w:rsidR="00C84C33" w:rsidRPr="0079346B" w:rsidRDefault="00C84C33" w:rsidP="00C84C33">
      <w:pPr>
        <w:jc w:val="center"/>
        <w:rPr>
          <w:rFonts w:asciiTheme="minorHAnsi" w:hAnsiTheme="minorHAnsi" w:cstheme="minorHAnsi"/>
          <w:bCs/>
          <w:color w:val="000000" w:themeColor="text1"/>
          <w:sz w:val="18"/>
          <w:szCs w:val="18"/>
        </w:rPr>
      </w:pPr>
    </w:p>
    <w:p w14:paraId="3D60E5AF" w14:textId="77777777" w:rsidR="00C84C33" w:rsidRPr="0079346B" w:rsidRDefault="00C84C33" w:rsidP="00C84C33">
      <w:pPr>
        <w:jc w:val="center"/>
        <w:rPr>
          <w:rFonts w:asciiTheme="minorHAnsi" w:hAnsiTheme="minorHAnsi" w:cstheme="minorHAnsi"/>
          <w:bCs/>
          <w:color w:val="000000" w:themeColor="text1"/>
          <w:sz w:val="18"/>
          <w:szCs w:val="18"/>
        </w:rPr>
      </w:pPr>
    </w:p>
    <w:p w14:paraId="35632FF4" w14:textId="15BAFADC" w:rsidR="00C84C33" w:rsidRPr="0079346B" w:rsidRDefault="00C84C33" w:rsidP="00AF33AA">
      <w:pPr>
        <w:jc w:val="center"/>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lastRenderedPageBreak/>
        <w:t> </w:t>
      </w:r>
    </w:p>
    <w:p w14:paraId="0376767F" w14:textId="42BA1B20" w:rsidR="00C84C33" w:rsidRPr="00183B1F" w:rsidRDefault="00C84C33" w:rsidP="00C84C33">
      <w:pPr>
        <w:jc w:val="center"/>
        <w:rPr>
          <w:rFonts w:asciiTheme="minorHAnsi" w:hAnsiTheme="minorHAnsi" w:cstheme="minorHAnsi"/>
          <w:bCs/>
          <w:sz w:val="18"/>
          <w:szCs w:val="18"/>
        </w:rPr>
      </w:pP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183B1F">
        <w:rPr>
          <w:rFonts w:asciiTheme="minorHAnsi" w:hAnsiTheme="minorHAnsi" w:cstheme="minorHAnsi"/>
          <w:bCs/>
          <w:sz w:val="18"/>
          <w:szCs w:val="18"/>
        </w:rPr>
        <w:t xml:space="preserve">Załącznik nr 5 do umowy </w:t>
      </w:r>
      <w:r w:rsidR="00AF33AA" w:rsidRPr="00183B1F">
        <w:rPr>
          <w:rFonts w:asciiTheme="minorHAnsi" w:hAnsiTheme="minorHAnsi" w:cstheme="minorHAnsi"/>
          <w:bCs/>
          <w:sz w:val="18"/>
          <w:szCs w:val="18"/>
        </w:rPr>
        <w:t xml:space="preserve">nr </w:t>
      </w:r>
      <w:r w:rsidR="00C4236E">
        <w:rPr>
          <w:rFonts w:asciiTheme="minorHAnsi" w:hAnsiTheme="minorHAnsi" w:cstheme="minorHAnsi"/>
          <w:bCs/>
          <w:sz w:val="18"/>
          <w:szCs w:val="18"/>
        </w:rPr>
        <w:t>…………..</w:t>
      </w:r>
      <w:r w:rsidR="00AF33AA" w:rsidRPr="00183B1F">
        <w:rPr>
          <w:rFonts w:asciiTheme="minorHAnsi" w:hAnsiTheme="minorHAnsi" w:cstheme="minorHAnsi"/>
          <w:bCs/>
          <w:sz w:val="18"/>
          <w:szCs w:val="18"/>
        </w:rPr>
        <w:t xml:space="preserve"> z dnia </w:t>
      </w:r>
      <w:r w:rsidR="00C4236E">
        <w:rPr>
          <w:rFonts w:asciiTheme="minorHAnsi" w:hAnsiTheme="minorHAnsi" w:cstheme="minorHAnsi"/>
          <w:bCs/>
          <w:sz w:val="18"/>
          <w:szCs w:val="18"/>
        </w:rPr>
        <w:t>………………</w:t>
      </w:r>
      <w:r w:rsidR="00AF33AA" w:rsidRPr="00183B1F">
        <w:rPr>
          <w:rFonts w:asciiTheme="minorHAnsi" w:hAnsiTheme="minorHAnsi" w:cstheme="minorHAnsi"/>
          <w:bCs/>
          <w:sz w:val="18"/>
          <w:szCs w:val="18"/>
        </w:rPr>
        <w:t xml:space="preserve"> r.</w:t>
      </w:r>
    </w:p>
    <w:p w14:paraId="65E9CD29" w14:textId="77777777" w:rsidR="00AF33AA" w:rsidRPr="00183B1F" w:rsidRDefault="00AF33AA" w:rsidP="00C84C33">
      <w:pPr>
        <w:jc w:val="center"/>
        <w:rPr>
          <w:rFonts w:asciiTheme="minorHAnsi" w:hAnsiTheme="minorHAnsi" w:cstheme="minorHAnsi"/>
          <w:bCs/>
          <w:sz w:val="18"/>
          <w:szCs w:val="18"/>
        </w:rPr>
      </w:pPr>
    </w:p>
    <w:p w14:paraId="5B6E2243" w14:textId="77777777" w:rsidR="00AF33AA" w:rsidRPr="00183B1F" w:rsidRDefault="00AF33AA" w:rsidP="00C84C33">
      <w:pPr>
        <w:jc w:val="center"/>
        <w:rPr>
          <w:rFonts w:asciiTheme="minorHAnsi" w:hAnsiTheme="minorHAnsi" w:cstheme="minorHAnsi"/>
          <w:bCs/>
          <w:sz w:val="18"/>
          <w:szCs w:val="18"/>
        </w:rPr>
      </w:pPr>
    </w:p>
    <w:p w14:paraId="51F6F80B" w14:textId="77777777" w:rsidR="00AF33AA" w:rsidRPr="00183B1F" w:rsidRDefault="00AF33AA" w:rsidP="00C84C33">
      <w:pPr>
        <w:jc w:val="center"/>
        <w:rPr>
          <w:rFonts w:asciiTheme="minorHAnsi" w:hAnsiTheme="minorHAnsi" w:cstheme="minorHAnsi"/>
          <w:bCs/>
          <w:sz w:val="18"/>
          <w:szCs w:val="18"/>
        </w:rPr>
      </w:pPr>
    </w:p>
    <w:p w14:paraId="72AC859B" w14:textId="2B25533C" w:rsidR="00C84C33" w:rsidRPr="003465F3" w:rsidRDefault="00C84C33" w:rsidP="00C84C33">
      <w:pPr>
        <w:jc w:val="center"/>
        <w:rPr>
          <w:rFonts w:asciiTheme="minorHAnsi" w:hAnsiTheme="minorHAnsi" w:cstheme="minorHAnsi"/>
          <w:b/>
          <w:sz w:val="18"/>
          <w:szCs w:val="18"/>
        </w:rPr>
      </w:pPr>
      <w:r w:rsidRPr="003465F3">
        <w:rPr>
          <w:rFonts w:asciiTheme="minorHAnsi" w:hAnsiTheme="minorHAnsi" w:cstheme="minorHAnsi"/>
          <w:b/>
          <w:sz w:val="18"/>
          <w:szCs w:val="18"/>
        </w:rPr>
        <w:t>Wzór Protokołu Odbioru Końcowego nr […] z dnia […].</w:t>
      </w:r>
    </w:p>
    <w:p w14:paraId="5F8E703C" w14:textId="77777777" w:rsidR="00C84C33" w:rsidRPr="00183B1F" w:rsidRDefault="00C84C33" w:rsidP="00C84C33">
      <w:pPr>
        <w:jc w:val="center"/>
        <w:rPr>
          <w:rFonts w:asciiTheme="minorHAnsi" w:hAnsiTheme="minorHAnsi" w:cstheme="minorHAnsi"/>
          <w:bCs/>
          <w:sz w:val="18"/>
          <w:szCs w:val="18"/>
        </w:rPr>
      </w:pPr>
    </w:p>
    <w:p w14:paraId="7674A169" w14:textId="77777777" w:rsidR="00C84C33" w:rsidRPr="00183B1F" w:rsidRDefault="00C84C33" w:rsidP="00C84C33">
      <w:pPr>
        <w:jc w:val="center"/>
        <w:rPr>
          <w:rFonts w:asciiTheme="minorHAnsi" w:hAnsiTheme="minorHAnsi" w:cstheme="minorHAnsi"/>
          <w:bCs/>
          <w:sz w:val="18"/>
          <w:szCs w:val="18"/>
        </w:rPr>
      </w:pPr>
    </w:p>
    <w:p w14:paraId="73611D65" w14:textId="77777777" w:rsidR="00C84C33" w:rsidRPr="00183B1F" w:rsidRDefault="00C84C33" w:rsidP="00C84C33">
      <w:pPr>
        <w:jc w:val="center"/>
        <w:rPr>
          <w:rFonts w:asciiTheme="minorHAnsi" w:hAnsiTheme="minorHAnsi" w:cstheme="minorHAnsi"/>
          <w:bCs/>
          <w:sz w:val="18"/>
          <w:szCs w:val="18"/>
        </w:rPr>
      </w:pPr>
    </w:p>
    <w:p w14:paraId="6FB1AD64" w14:textId="77777777" w:rsidR="00C84C33" w:rsidRPr="00183B1F" w:rsidRDefault="00C84C33" w:rsidP="00C84C33">
      <w:pPr>
        <w:jc w:val="center"/>
        <w:rPr>
          <w:rFonts w:asciiTheme="minorHAnsi" w:hAnsiTheme="minorHAnsi" w:cstheme="minorHAnsi"/>
          <w:bCs/>
          <w:sz w:val="18"/>
          <w:szCs w:val="18"/>
        </w:rPr>
      </w:pPr>
      <w:r w:rsidRPr="00183B1F">
        <w:rPr>
          <w:rFonts w:asciiTheme="minorHAnsi" w:hAnsiTheme="minorHAnsi" w:cstheme="minorHAnsi"/>
          <w:bCs/>
          <w:sz w:val="18"/>
          <w:szCs w:val="18"/>
        </w:rPr>
        <w:t xml:space="preserve"> Protokół Odbioru Końcowego nr […] z dnia […].</w:t>
      </w:r>
    </w:p>
    <w:p w14:paraId="0E55BF5B" w14:textId="77777777" w:rsidR="00C84C33" w:rsidRPr="00183B1F" w:rsidRDefault="00C84C33" w:rsidP="00C84C33">
      <w:pPr>
        <w:jc w:val="center"/>
        <w:rPr>
          <w:rFonts w:asciiTheme="minorHAnsi" w:hAnsiTheme="minorHAnsi" w:cstheme="minorHAnsi"/>
          <w:bCs/>
          <w:sz w:val="18"/>
          <w:szCs w:val="18"/>
        </w:rPr>
      </w:pPr>
    </w:p>
    <w:p w14:paraId="0A9ABA70" w14:textId="77777777" w:rsidR="00C84C33" w:rsidRPr="00183B1F" w:rsidRDefault="00C84C33" w:rsidP="00C84C33">
      <w:pPr>
        <w:jc w:val="both"/>
        <w:rPr>
          <w:rFonts w:asciiTheme="minorHAnsi" w:hAnsiTheme="minorHAnsi" w:cstheme="minorHAnsi"/>
          <w:bCs/>
          <w:sz w:val="18"/>
          <w:szCs w:val="18"/>
        </w:rPr>
      </w:pPr>
      <w:r w:rsidRPr="00183B1F">
        <w:rPr>
          <w:rFonts w:asciiTheme="minorHAnsi" w:hAnsiTheme="minorHAnsi" w:cstheme="minorHAnsi"/>
          <w:bCs/>
          <w:sz w:val="18"/>
          <w:szCs w:val="18"/>
        </w:rPr>
        <w:t>Niniejszy protokół podpisany został w […] w dniu […] r., pomiędzy Zamawiającym […], a Wykonawcą […].</w:t>
      </w:r>
    </w:p>
    <w:p w14:paraId="6CEF0CE3" w14:textId="77777777" w:rsidR="00C84C33" w:rsidRPr="00183B1F" w:rsidRDefault="00C84C33" w:rsidP="00C84C33">
      <w:pPr>
        <w:jc w:val="both"/>
        <w:rPr>
          <w:rFonts w:asciiTheme="minorHAnsi" w:hAnsiTheme="minorHAnsi" w:cstheme="minorHAnsi"/>
          <w:bCs/>
          <w:sz w:val="18"/>
          <w:szCs w:val="18"/>
        </w:rPr>
      </w:pPr>
    </w:p>
    <w:p w14:paraId="29CE5521" w14:textId="77777777" w:rsidR="00C84C33" w:rsidRPr="00183B1F" w:rsidRDefault="00C84C33" w:rsidP="00C84C33">
      <w:pPr>
        <w:jc w:val="both"/>
        <w:rPr>
          <w:rFonts w:asciiTheme="minorHAnsi" w:hAnsiTheme="minorHAnsi" w:cstheme="minorHAnsi"/>
          <w:bCs/>
          <w:sz w:val="18"/>
          <w:szCs w:val="18"/>
        </w:rPr>
      </w:pPr>
      <w:r w:rsidRPr="00183B1F">
        <w:rPr>
          <w:rFonts w:asciiTheme="minorHAnsi" w:hAnsiTheme="minorHAnsi" w:cstheme="minorHAnsi"/>
          <w:bCs/>
          <w:sz w:val="18"/>
          <w:szCs w:val="18"/>
        </w:rPr>
        <w:t>Strony stwierdzają, co następuje:</w:t>
      </w:r>
    </w:p>
    <w:p w14:paraId="6BA4A5C8" w14:textId="77777777" w:rsidR="00C84C33" w:rsidRPr="00183B1F" w:rsidRDefault="00C84C33" w:rsidP="00C84C33">
      <w:pPr>
        <w:jc w:val="both"/>
        <w:rPr>
          <w:rFonts w:asciiTheme="minorHAnsi" w:hAnsiTheme="minorHAnsi" w:cstheme="minorHAnsi"/>
          <w:bCs/>
          <w:sz w:val="18"/>
          <w:szCs w:val="18"/>
        </w:rPr>
      </w:pPr>
      <w:r w:rsidRPr="00183B1F">
        <w:rPr>
          <w:rFonts w:asciiTheme="minorHAnsi" w:hAnsiTheme="minorHAnsi" w:cstheme="minorHAnsi"/>
          <w:bCs/>
          <w:sz w:val="18"/>
          <w:szCs w:val="18"/>
        </w:rPr>
        <w:t>1.</w:t>
      </w:r>
      <w:r w:rsidRPr="00183B1F">
        <w:rPr>
          <w:rFonts w:asciiTheme="minorHAnsi" w:hAnsiTheme="minorHAnsi" w:cstheme="minorHAnsi"/>
          <w:bCs/>
          <w:sz w:val="18"/>
          <w:szCs w:val="18"/>
        </w:rPr>
        <w:tab/>
        <w:t>1) Wykonawca oświadcza, że działając na podstawie umowy z dnia […] r., przekazuje Zamawiającemu protokół końcowy z realizacji umowy: […]</w:t>
      </w:r>
    </w:p>
    <w:p w14:paraId="2678DED9" w14:textId="77777777" w:rsidR="00C84C33" w:rsidRPr="00183B1F" w:rsidRDefault="00C84C33" w:rsidP="00C84C33">
      <w:pPr>
        <w:jc w:val="both"/>
        <w:rPr>
          <w:rFonts w:asciiTheme="minorHAnsi" w:hAnsiTheme="minorHAnsi" w:cstheme="minorHAnsi"/>
          <w:bCs/>
          <w:sz w:val="18"/>
          <w:szCs w:val="18"/>
        </w:rPr>
      </w:pPr>
      <w:r w:rsidRPr="00183B1F">
        <w:rPr>
          <w:rFonts w:asciiTheme="minorHAnsi" w:hAnsiTheme="minorHAnsi" w:cstheme="minorHAnsi"/>
          <w:bCs/>
          <w:sz w:val="18"/>
          <w:szCs w:val="18"/>
        </w:rPr>
        <w:t>2.</w:t>
      </w:r>
      <w:r w:rsidRPr="00183B1F">
        <w:rPr>
          <w:rFonts w:asciiTheme="minorHAnsi" w:hAnsiTheme="minorHAnsi" w:cstheme="minorHAnsi"/>
          <w:bCs/>
          <w:sz w:val="18"/>
          <w:szCs w:val="18"/>
        </w:rPr>
        <w:tab/>
        <w:t>2) Zamawiający oświadcza, że powyższe prace zostały zrealizowane zgodnie z zawartą umową oraz oczekiwaniami Zamawiającego.</w:t>
      </w:r>
    </w:p>
    <w:p w14:paraId="0609E19C" w14:textId="77777777" w:rsidR="00C84C33" w:rsidRPr="00183B1F" w:rsidRDefault="00C84C33" w:rsidP="00C84C33">
      <w:pPr>
        <w:jc w:val="both"/>
        <w:rPr>
          <w:rFonts w:asciiTheme="minorHAnsi" w:hAnsiTheme="minorHAnsi" w:cstheme="minorHAnsi"/>
          <w:bCs/>
          <w:sz w:val="18"/>
          <w:szCs w:val="18"/>
        </w:rPr>
      </w:pPr>
      <w:r w:rsidRPr="00183B1F">
        <w:rPr>
          <w:rFonts w:asciiTheme="minorHAnsi" w:hAnsiTheme="minorHAnsi" w:cstheme="minorHAnsi"/>
          <w:bCs/>
          <w:sz w:val="18"/>
          <w:szCs w:val="18"/>
        </w:rPr>
        <w:t>3.</w:t>
      </w:r>
      <w:r w:rsidRPr="00183B1F">
        <w:rPr>
          <w:rFonts w:asciiTheme="minorHAnsi" w:hAnsiTheme="minorHAnsi" w:cstheme="minorHAnsi"/>
          <w:bCs/>
          <w:sz w:val="18"/>
          <w:szCs w:val="18"/>
        </w:rPr>
        <w:tab/>
        <w:t>3) Niniejszy protokół został sporządzony w 2 (słownie: dwóch) jednobrzmiących egzemplarzach, po 1 (słownie: jednym) dla każdej ze Stron.</w:t>
      </w:r>
    </w:p>
    <w:p w14:paraId="4420C8AE" w14:textId="40E0AD58" w:rsidR="00C84C33" w:rsidRPr="00183B1F" w:rsidRDefault="00C84C33" w:rsidP="00C84C33">
      <w:pPr>
        <w:jc w:val="center"/>
        <w:rPr>
          <w:rFonts w:asciiTheme="minorHAnsi" w:hAnsiTheme="minorHAnsi" w:cstheme="minorHAnsi"/>
          <w:bCs/>
          <w:sz w:val="18"/>
          <w:szCs w:val="18"/>
        </w:rPr>
      </w:pPr>
    </w:p>
    <w:p w14:paraId="0666F1CC" w14:textId="77777777" w:rsidR="0035369E" w:rsidRPr="00183B1F" w:rsidRDefault="0035369E" w:rsidP="00C84C33">
      <w:pPr>
        <w:jc w:val="center"/>
        <w:rPr>
          <w:rFonts w:asciiTheme="minorHAnsi" w:hAnsiTheme="minorHAnsi" w:cstheme="minorHAnsi"/>
          <w:bCs/>
          <w:sz w:val="18"/>
          <w:szCs w:val="18"/>
        </w:rPr>
      </w:pPr>
    </w:p>
    <w:p w14:paraId="38BF9F17" w14:textId="77777777" w:rsidR="00C84C33" w:rsidRPr="00183B1F" w:rsidRDefault="00C84C33" w:rsidP="00C84C33">
      <w:pPr>
        <w:jc w:val="center"/>
        <w:rPr>
          <w:rFonts w:asciiTheme="minorHAnsi" w:hAnsiTheme="minorHAnsi" w:cstheme="minorHAnsi"/>
          <w:bCs/>
          <w:sz w:val="18"/>
          <w:szCs w:val="18"/>
        </w:rPr>
      </w:pPr>
    </w:p>
    <w:p w14:paraId="2A471411" w14:textId="77777777" w:rsidR="00C84C33" w:rsidRPr="00183B1F" w:rsidRDefault="00C84C33" w:rsidP="00C84C33">
      <w:pPr>
        <w:jc w:val="both"/>
        <w:rPr>
          <w:rFonts w:asciiTheme="minorHAnsi" w:hAnsiTheme="minorHAnsi" w:cstheme="minorHAnsi"/>
          <w:bCs/>
          <w:sz w:val="18"/>
          <w:szCs w:val="18"/>
        </w:rPr>
      </w:pPr>
      <w:r w:rsidRPr="00183B1F">
        <w:rPr>
          <w:rFonts w:asciiTheme="minorHAnsi" w:hAnsiTheme="minorHAnsi" w:cstheme="minorHAnsi"/>
          <w:bCs/>
          <w:sz w:val="18"/>
          <w:szCs w:val="18"/>
        </w:rPr>
        <w:t xml:space="preserve">Zamawiający: </w:t>
      </w:r>
      <w:r w:rsidRPr="00183B1F">
        <w:rPr>
          <w:rFonts w:asciiTheme="minorHAnsi" w:hAnsiTheme="minorHAnsi" w:cstheme="minorHAnsi"/>
          <w:bCs/>
          <w:sz w:val="18"/>
          <w:szCs w:val="18"/>
        </w:rPr>
        <w:tab/>
      </w:r>
      <w:r w:rsidRPr="00183B1F">
        <w:rPr>
          <w:rFonts w:asciiTheme="minorHAnsi" w:hAnsiTheme="minorHAnsi" w:cstheme="minorHAnsi"/>
          <w:bCs/>
          <w:sz w:val="18"/>
          <w:szCs w:val="18"/>
        </w:rPr>
        <w:tab/>
      </w:r>
      <w:r w:rsidRPr="00183B1F">
        <w:rPr>
          <w:rFonts w:asciiTheme="minorHAnsi" w:hAnsiTheme="minorHAnsi" w:cstheme="minorHAnsi"/>
          <w:bCs/>
          <w:sz w:val="18"/>
          <w:szCs w:val="18"/>
        </w:rPr>
        <w:tab/>
      </w:r>
      <w:r w:rsidRPr="00183B1F">
        <w:rPr>
          <w:rFonts w:asciiTheme="minorHAnsi" w:hAnsiTheme="minorHAnsi" w:cstheme="minorHAnsi"/>
          <w:bCs/>
          <w:sz w:val="18"/>
          <w:szCs w:val="18"/>
        </w:rPr>
        <w:tab/>
      </w:r>
      <w:r w:rsidRPr="00183B1F">
        <w:rPr>
          <w:rFonts w:asciiTheme="minorHAnsi" w:hAnsiTheme="minorHAnsi" w:cstheme="minorHAnsi"/>
          <w:bCs/>
          <w:sz w:val="18"/>
          <w:szCs w:val="18"/>
        </w:rPr>
        <w:tab/>
      </w:r>
      <w:r w:rsidRPr="00183B1F">
        <w:rPr>
          <w:rFonts w:asciiTheme="minorHAnsi" w:hAnsiTheme="minorHAnsi" w:cstheme="minorHAnsi"/>
          <w:bCs/>
          <w:sz w:val="18"/>
          <w:szCs w:val="18"/>
        </w:rPr>
        <w:tab/>
      </w:r>
      <w:r w:rsidRPr="00183B1F">
        <w:rPr>
          <w:rFonts w:asciiTheme="minorHAnsi" w:hAnsiTheme="minorHAnsi" w:cstheme="minorHAnsi"/>
          <w:bCs/>
          <w:sz w:val="18"/>
          <w:szCs w:val="18"/>
        </w:rPr>
        <w:tab/>
      </w:r>
      <w:r w:rsidRPr="00183B1F">
        <w:rPr>
          <w:rFonts w:asciiTheme="minorHAnsi" w:hAnsiTheme="minorHAnsi" w:cstheme="minorHAnsi"/>
          <w:bCs/>
          <w:sz w:val="18"/>
          <w:szCs w:val="18"/>
        </w:rPr>
        <w:tab/>
      </w:r>
      <w:r w:rsidRPr="00183B1F">
        <w:rPr>
          <w:rFonts w:asciiTheme="minorHAnsi" w:hAnsiTheme="minorHAnsi" w:cstheme="minorHAnsi"/>
          <w:bCs/>
          <w:sz w:val="18"/>
          <w:szCs w:val="18"/>
        </w:rPr>
        <w:tab/>
      </w:r>
      <w:r w:rsidRPr="00183B1F">
        <w:rPr>
          <w:rFonts w:asciiTheme="minorHAnsi" w:hAnsiTheme="minorHAnsi" w:cstheme="minorHAnsi"/>
          <w:bCs/>
          <w:sz w:val="18"/>
          <w:szCs w:val="18"/>
        </w:rPr>
        <w:tab/>
      </w:r>
      <w:r w:rsidRPr="00183B1F">
        <w:rPr>
          <w:rFonts w:asciiTheme="minorHAnsi" w:hAnsiTheme="minorHAnsi" w:cstheme="minorHAnsi"/>
          <w:bCs/>
          <w:sz w:val="18"/>
          <w:szCs w:val="18"/>
        </w:rPr>
        <w:tab/>
      </w:r>
      <w:r w:rsidRPr="00183B1F">
        <w:rPr>
          <w:rFonts w:asciiTheme="minorHAnsi" w:hAnsiTheme="minorHAnsi" w:cstheme="minorHAnsi"/>
          <w:bCs/>
          <w:sz w:val="18"/>
          <w:szCs w:val="18"/>
        </w:rPr>
        <w:tab/>
      </w:r>
      <w:r w:rsidRPr="00183B1F">
        <w:rPr>
          <w:rFonts w:asciiTheme="minorHAnsi" w:hAnsiTheme="minorHAnsi" w:cstheme="minorHAnsi"/>
          <w:bCs/>
          <w:sz w:val="18"/>
          <w:szCs w:val="18"/>
        </w:rPr>
        <w:tab/>
        <w:t>Wykonawca:</w:t>
      </w:r>
    </w:p>
    <w:p w14:paraId="03D99A6F" w14:textId="77777777" w:rsidR="00C84C33" w:rsidRPr="00183B1F" w:rsidRDefault="00C84C33" w:rsidP="00C84C33">
      <w:pPr>
        <w:jc w:val="both"/>
        <w:rPr>
          <w:rFonts w:asciiTheme="minorHAnsi" w:hAnsiTheme="minorHAnsi" w:cstheme="minorHAnsi"/>
          <w:bCs/>
          <w:sz w:val="18"/>
          <w:szCs w:val="18"/>
        </w:rPr>
      </w:pPr>
    </w:p>
    <w:p w14:paraId="4E064806" w14:textId="77777777" w:rsidR="00C84C33" w:rsidRPr="00183B1F" w:rsidRDefault="00C84C33" w:rsidP="00C84C33">
      <w:pPr>
        <w:jc w:val="center"/>
        <w:rPr>
          <w:rFonts w:asciiTheme="minorHAnsi" w:hAnsiTheme="minorHAnsi" w:cstheme="minorHAnsi"/>
          <w:bCs/>
          <w:sz w:val="18"/>
          <w:szCs w:val="18"/>
        </w:rPr>
      </w:pPr>
    </w:p>
    <w:p w14:paraId="6205F4C1" w14:textId="77777777" w:rsidR="00C84C33" w:rsidRPr="00183B1F" w:rsidRDefault="00C84C33" w:rsidP="00C84C33">
      <w:pPr>
        <w:jc w:val="center"/>
        <w:rPr>
          <w:rFonts w:asciiTheme="minorHAnsi" w:hAnsiTheme="minorHAnsi" w:cstheme="minorHAnsi"/>
          <w:bCs/>
          <w:sz w:val="18"/>
          <w:szCs w:val="18"/>
        </w:rPr>
      </w:pPr>
    </w:p>
    <w:p w14:paraId="198B8381" w14:textId="77777777" w:rsidR="00C84C33" w:rsidRPr="00183B1F" w:rsidRDefault="00C84C33" w:rsidP="00C84C33">
      <w:pPr>
        <w:jc w:val="center"/>
        <w:rPr>
          <w:rFonts w:asciiTheme="minorHAnsi" w:hAnsiTheme="minorHAnsi" w:cstheme="minorHAnsi"/>
          <w:bCs/>
          <w:sz w:val="18"/>
          <w:szCs w:val="18"/>
        </w:rPr>
      </w:pPr>
    </w:p>
    <w:p w14:paraId="1840BB37" w14:textId="77777777" w:rsidR="00C84C33" w:rsidRPr="00183B1F" w:rsidRDefault="00C84C33" w:rsidP="00C84C33">
      <w:pPr>
        <w:jc w:val="both"/>
        <w:rPr>
          <w:rFonts w:asciiTheme="minorHAnsi" w:hAnsiTheme="minorHAnsi" w:cstheme="minorHAnsi"/>
          <w:bCs/>
          <w:sz w:val="18"/>
          <w:szCs w:val="18"/>
        </w:rPr>
      </w:pPr>
      <w:r w:rsidRPr="00183B1F">
        <w:rPr>
          <w:rFonts w:asciiTheme="minorHAnsi" w:hAnsiTheme="minorHAnsi" w:cstheme="minorHAnsi"/>
          <w:bCs/>
          <w:sz w:val="18"/>
          <w:szCs w:val="18"/>
        </w:rPr>
        <w:t>[…], dnia […].</w:t>
      </w:r>
    </w:p>
    <w:p w14:paraId="065AEE2C" w14:textId="77777777" w:rsidR="00C84C33" w:rsidRPr="00183B1F" w:rsidRDefault="00C84C33" w:rsidP="00C84C33">
      <w:pPr>
        <w:jc w:val="center"/>
        <w:rPr>
          <w:rFonts w:asciiTheme="minorHAnsi" w:hAnsiTheme="minorHAnsi" w:cstheme="minorHAnsi"/>
          <w:bCs/>
          <w:sz w:val="18"/>
          <w:szCs w:val="18"/>
        </w:rPr>
      </w:pPr>
    </w:p>
    <w:p w14:paraId="696FC282" w14:textId="77777777" w:rsidR="00C84C33" w:rsidRPr="00183B1F" w:rsidRDefault="00C84C33" w:rsidP="00C84C33">
      <w:pPr>
        <w:jc w:val="both"/>
        <w:rPr>
          <w:rFonts w:asciiTheme="minorHAnsi" w:hAnsiTheme="minorHAnsi" w:cstheme="minorHAnsi"/>
          <w:bCs/>
          <w:sz w:val="18"/>
          <w:szCs w:val="18"/>
        </w:rPr>
      </w:pPr>
      <w:r w:rsidRPr="00183B1F">
        <w:rPr>
          <w:rFonts w:asciiTheme="minorHAnsi" w:hAnsiTheme="minorHAnsi" w:cstheme="minorHAnsi"/>
          <w:bCs/>
          <w:sz w:val="18"/>
          <w:szCs w:val="18"/>
        </w:rPr>
        <w:t>Odmowa podpisania protokołu przez Zamawiającego na skutek zgłoszenia przez niego zastrzeżeń, do całości lub części […].</w:t>
      </w:r>
    </w:p>
    <w:p w14:paraId="7F85DBBA" w14:textId="77777777" w:rsidR="00C84C33" w:rsidRPr="00183B1F" w:rsidRDefault="00C84C33" w:rsidP="00C84C33">
      <w:pPr>
        <w:jc w:val="center"/>
        <w:rPr>
          <w:rFonts w:asciiTheme="minorHAnsi" w:hAnsiTheme="minorHAnsi" w:cstheme="minorHAnsi"/>
          <w:bCs/>
          <w:sz w:val="18"/>
          <w:szCs w:val="18"/>
        </w:rPr>
      </w:pPr>
    </w:p>
    <w:p w14:paraId="4D4B5AFE" w14:textId="77777777" w:rsidR="00C84C33" w:rsidRPr="00183B1F" w:rsidRDefault="00C84C33" w:rsidP="0035369E">
      <w:pPr>
        <w:ind w:left="6804" w:firstLine="567"/>
        <w:jc w:val="center"/>
        <w:rPr>
          <w:rFonts w:asciiTheme="minorHAnsi" w:hAnsiTheme="minorHAnsi" w:cstheme="minorHAnsi"/>
          <w:bCs/>
          <w:sz w:val="18"/>
          <w:szCs w:val="18"/>
        </w:rPr>
      </w:pPr>
      <w:r w:rsidRPr="00183B1F">
        <w:rPr>
          <w:rFonts w:asciiTheme="minorHAnsi" w:hAnsiTheme="minorHAnsi" w:cstheme="minorHAnsi"/>
          <w:bCs/>
          <w:sz w:val="18"/>
          <w:szCs w:val="18"/>
        </w:rPr>
        <w:t>Zamawiający:</w:t>
      </w:r>
    </w:p>
    <w:p w14:paraId="5EEE95D1" w14:textId="77777777" w:rsidR="00C84C33" w:rsidRPr="00183B1F" w:rsidRDefault="00C84C33" w:rsidP="00C84C33">
      <w:pPr>
        <w:jc w:val="center"/>
        <w:rPr>
          <w:rFonts w:asciiTheme="minorHAnsi" w:hAnsiTheme="minorHAnsi" w:cstheme="minorHAnsi"/>
          <w:bCs/>
          <w:sz w:val="18"/>
          <w:szCs w:val="18"/>
        </w:rPr>
      </w:pPr>
    </w:p>
    <w:p w14:paraId="01F66113" w14:textId="77777777" w:rsidR="00C84C33" w:rsidRPr="00183B1F" w:rsidRDefault="00C84C33" w:rsidP="00C84C33">
      <w:pPr>
        <w:jc w:val="center"/>
        <w:rPr>
          <w:rFonts w:asciiTheme="minorHAnsi" w:hAnsiTheme="minorHAnsi" w:cstheme="minorHAnsi"/>
          <w:bCs/>
          <w:sz w:val="18"/>
          <w:szCs w:val="18"/>
        </w:rPr>
      </w:pPr>
    </w:p>
    <w:p w14:paraId="63F6C9D3" w14:textId="77777777" w:rsidR="00C84C33" w:rsidRPr="00183B1F" w:rsidRDefault="00C84C33" w:rsidP="00C84C33">
      <w:pPr>
        <w:jc w:val="center"/>
        <w:rPr>
          <w:rFonts w:asciiTheme="minorHAnsi" w:hAnsiTheme="minorHAnsi" w:cstheme="minorHAnsi"/>
          <w:bCs/>
          <w:sz w:val="18"/>
          <w:szCs w:val="18"/>
        </w:rPr>
      </w:pPr>
    </w:p>
    <w:p w14:paraId="0DA99F24" w14:textId="77777777" w:rsidR="00C84C33" w:rsidRPr="00183B1F" w:rsidRDefault="00C84C33" w:rsidP="00C84C33">
      <w:pPr>
        <w:jc w:val="center"/>
        <w:rPr>
          <w:rFonts w:asciiTheme="minorHAnsi" w:hAnsiTheme="minorHAnsi" w:cstheme="minorHAnsi"/>
          <w:bCs/>
          <w:sz w:val="18"/>
          <w:szCs w:val="18"/>
        </w:rPr>
      </w:pPr>
    </w:p>
    <w:p w14:paraId="3F4AD962" w14:textId="77777777" w:rsidR="00C84C33" w:rsidRPr="00183B1F" w:rsidRDefault="00C84C33" w:rsidP="00C84C33">
      <w:pPr>
        <w:jc w:val="center"/>
        <w:rPr>
          <w:rFonts w:asciiTheme="minorHAnsi" w:hAnsiTheme="minorHAnsi" w:cstheme="minorHAnsi"/>
          <w:bCs/>
          <w:sz w:val="18"/>
          <w:szCs w:val="18"/>
        </w:rPr>
      </w:pPr>
    </w:p>
    <w:p w14:paraId="35824C02" w14:textId="77777777" w:rsidR="00C84C33" w:rsidRPr="00183B1F" w:rsidRDefault="00C84C33" w:rsidP="00C84C33">
      <w:pPr>
        <w:jc w:val="center"/>
        <w:rPr>
          <w:rFonts w:asciiTheme="minorHAnsi" w:hAnsiTheme="minorHAnsi" w:cstheme="minorHAnsi"/>
          <w:bCs/>
          <w:sz w:val="18"/>
          <w:szCs w:val="18"/>
        </w:rPr>
      </w:pPr>
    </w:p>
    <w:p w14:paraId="62AAC689" w14:textId="77777777" w:rsidR="00C84C33" w:rsidRPr="00183B1F" w:rsidRDefault="00C84C33" w:rsidP="00C84C33">
      <w:pPr>
        <w:jc w:val="center"/>
        <w:rPr>
          <w:rFonts w:asciiTheme="minorHAnsi" w:hAnsiTheme="minorHAnsi" w:cstheme="minorHAnsi"/>
          <w:bCs/>
          <w:sz w:val="18"/>
          <w:szCs w:val="18"/>
        </w:rPr>
      </w:pPr>
    </w:p>
    <w:p w14:paraId="4C8F5F7E" w14:textId="77777777" w:rsidR="00C84C33" w:rsidRPr="00183B1F" w:rsidRDefault="00C84C33" w:rsidP="00C84C33">
      <w:pPr>
        <w:jc w:val="center"/>
        <w:rPr>
          <w:rFonts w:asciiTheme="minorHAnsi" w:hAnsiTheme="minorHAnsi" w:cstheme="minorHAnsi"/>
          <w:bCs/>
          <w:sz w:val="18"/>
          <w:szCs w:val="18"/>
        </w:rPr>
      </w:pPr>
    </w:p>
    <w:p w14:paraId="334F49ED" w14:textId="77777777" w:rsidR="00C84C33" w:rsidRPr="00183B1F" w:rsidRDefault="00C84C33" w:rsidP="00C84C33">
      <w:pPr>
        <w:jc w:val="center"/>
        <w:rPr>
          <w:rFonts w:asciiTheme="minorHAnsi" w:hAnsiTheme="minorHAnsi" w:cstheme="minorHAnsi"/>
          <w:bCs/>
          <w:sz w:val="18"/>
          <w:szCs w:val="18"/>
        </w:rPr>
      </w:pPr>
    </w:p>
    <w:p w14:paraId="03D3EB2F" w14:textId="77777777" w:rsidR="00C84C33" w:rsidRPr="00183B1F" w:rsidRDefault="00C84C33" w:rsidP="00C84C33">
      <w:pPr>
        <w:jc w:val="center"/>
        <w:rPr>
          <w:rFonts w:asciiTheme="minorHAnsi" w:hAnsiTheme="minorHAnsi" w:cstheme="minorHAnsi"/>
          <w:bCs/>
          <w:sz w:val="18"/>
          <w:szCs w:val="18"/>
        </w:rPr>
      </w:pPr>
    </w:p>
    <w:p w14:paraId="73F214A1" w14:textId="77777777" w:rsidR="00C84C33" w:rsidRPr="00183B1F" w:rsidRDefault="00C84C33" w:rsidP="00C84C33">
      <w:pPr>
        <w:jc w:val="center"/>
        <w:rPr>
          <w:rFonts w:asciiTheme="minorHAnsi" w:hAnsiTheme="minorHAnsi" w:cstheme="minorHAnsi"/>
          <w:bCs/>
          <w:sz w:val="18"/>
          <w:szCs w:val="18"/>
        </w:rPr>
      </w:pPr>
    </w:p>
    <w:p w14:paraId="290E6B49" w14:textId="77777777" w:rsidR="00C84C33" w:rsidRPr="00183B1F" w:rsidRDefault="00C84C33" w:rsidP="00C84C33">
      <w:pPr>
        <w:jc w:val="center"/>
        <w:rPr>
          <w:rFonts w:asciiTheme="minorHAnsi" w:hAnsiTheme="minorHAnsi" w:cstheme="minorHAnsi"/>
          <w:bCs/>
          <w:sz w:val="18"/>
          <w:szCs w:val="18"/>
        </w:rPr>
      </w:pPr>
    </w:p>
    <w:p w14:paraId="2936A0AB" w14:textId="77777777" w:rsidR="00C84C33" w:rsidRPr="00183B1F" w:rsidRDefault="00C84C33" w:rsidP="00C84C33">
      <w:pPr>
        <w:jc w:val="center"/>
        <w:rPr>
          <w:rFonts w:asciiTheme="minorHAnsi" w:hAnsiTheme="minorHAnsi" w:cstheme="minorHAnsi"/>
          <w:bCs/>
          <w:sz w:val="18"/>
          <w:szCs w:val="18"/>
        </w:rPr>
      </w:pPr>
    </w:p>
    <w:p w14:paraId="2FBE8F19" w14:textId="77777777" w:rsidR="00C84C33" w:rsidRPr="00183B1F" w:rsidRDefault="00C84C33" w:rsidP="00C84C33">
      <w:pPr>
        <w:jc w:val="center"/>
        <w:rPr>
          <w:rFonts w:asciiTheme="minorHAnsi" w:hAnsiTheme="minorHAnsi" w:cstheme="minorHAnsi"/>
          <w:bCs/>
          <w:sz w:val="18"/>
          <w:szCs w:val="18"/>
        </w:rPr>
      </w:pPr>
    </w:p>
    <w:p w14:paraId="3C8476CB" w14:textId="77777777" w:rsidR="00C84C33" w:rsidRPr="00183B1F" w:rsidRDefault="00C84C33" w:rsidP="00C84C33">
      <w:pPr>
        <w:jc w:val="center"/>
        <w:rPr>
          <w:rFonts w:asciiTheme="minorHAnsi" w:hAnsiTheme="minorHAnsi" w:cstheme="minorHAnsi"/>
          <w:bCs/>
          <w:sz w:val="18"/>
          <w:szCs w:val="18"/>
        </w:rPr>
      </w:pPr>
    </w:p>
    <w:p w14:paraId="40CE12E0" w14:textId="77777777" w:rsidR="00C84C33" w:rsidRPr="00183B1F" w:rsidRDefault="00C84C33" w:rsidP="00C84C33">
      <w:pPr>
        <w:jc w:val="center"/>
        <w:rPr>
          <w:rFonts w:asciiTheme="minorHAnsi" w:hAnsiTheme="minorHAnsi" w:cstheme="minorHAnsi"/>
          <w:bCs/>
          <w:sz w:val="18"/>
          <w:szCs w:val="18"/>
        </w:rPr>
      </w:pPr>
    </w:p>
    <w:p w14:paraId="3CB70001" w14:textId="77777777" w:rsidR="00C84C33" w:rsidRPr="00183B1F" w:rsidRDefault="00C84C33" w:rsidP="00C84C33">
      <w:pPr>
        <w:jc w:val="center"/>
        <w:rPr>
          <w:rFonts w:asciiTheme="minorHAnsi" w:hAnsiTheme="minorHAnsi" w:cstheme="minorHAnsi"/>
          <w:bCs/>
          <w:sz w:val="18"/>
          <w:szCs w:val="18"/>
        </w:rPr>
      </w:pPr>
    </w:p>
    <w:p w14:paraId="5387FE07" w14:textId="77777777" w:rsidR="00C84C33" w:rsidRPr="00183B1F" w:rsidRDefault="00C84C33" w:rsidP="00C84C33">
      <w:pPr>
        <w:jc w:val="center"/>
        <w:rPr>
          <w:rFonts w:asciiTheme="minorHAnsi" w:hAnsiTheme="minorHAnsi" w:cstheme="minorHAnsi"/>
          <w:bCs/>
          <w:sz w:val="18"/>
          <w:szCs w:val="18"/>
        </w:rPr>
      </w:pPr>
    </w:p>
    <w:p w14:paraId="23294051" w14:textId="77777777" w:rsidR="00C84C33" w:rsidRPr="00183B1F" w:rsidRDefault="00C84C33" w:rsidP="00C84C33">
      <w:pPr>
        <w:jc w:val="center"/>
        <w:rPr>
          <w:rFonts w:asciiTheme="minorHAnsi" w:hAnsiTheme="minorHAnsi" w:cstheme="minorHAnsi"/>
          <w:bCs/>
          <w:sz w:val="18"/>
          <w:szCs w:val="18"/>
        </w:rPr>
      </w:pPr>
    </w:p>
    <w:p w14:paraId="00951AE0" w14:textId="77777777" w:rsidR="00C84C33" w:rsidRPr="00183B1F" w:rsidRDefault="00C84C33" w:rsidP="00C84C33">
      <w:pPr>
        <w:jc w:val="center"/>
        <w:rPr>
          <w:rFonts w:asciiTheme="minorHAnsi" w:hAnsiTheme="minorHAnsi" w:cstheme="minorHAnsi"/>
          <w:bCs/>
          <w:sz w:val="18"/>
          <w:szCs w:val="18"/>
        </w:rPr>
      </w:pPr>
    </w:p>
    <w:p w14:paraId="7334C6BC" w14:textId="77777777" w:rsidR="00C84C33" w:rsidRPr="00183B1F" w:rsidRDefault="00C84C33" w:rsidP="00C84C33">
      <w:pPr>
        <w:jc w:val="center"/>
        <w:rPr>
          <w:rFonts w:asciiTheme="minorHAnsi" w:hAnsiTheme="minorHAnsi" w:cstheme="minorHAnsi"/>
          <w:bCs/>
          <w:sz w:val="18"/>
          <w:szCs w:val="18"/>
        </w:rPr>
      </w:pPr>
    </w:p>
    <w:p w14:paraId="4AB8FF73" w14:textId="77777777" w:rsidR="00C84C33" w:rsidRPr="00183B1F" w:rsidRDefault="00C84C33" w:rsidP="00C84C33">
      <w:pPr>
        <w:jc w:val="center"/>
        <w:rPr>
          <w:rFonts w:asciiTheme="minorHAnsi" w:hAnsiTheme="minorHAnsi" w:cstheme="minorHAnsi"/>
          <w:bCs/>
          <w:sz w:val="18"/>
          <w:szCs w:val="18"/>
        </w:rPr>
      </w:pPr>
    </w:p>
    <w:p w14:paraId="362CCC66" w14:textId="77777777" w:rsidR="00C84C33" w:rsidRPr="00183B1F" w:rsidRDefault="00C84C33" w:rsidP="00C84C33">
      <w:pPr>
        <w:jc w:val="center"/>
        <w:rPr>
          <w:rFonts w:asciiTheme="minorHAnsi" w:hAnsiTheme="minorHAnsi" w:cstheme="minorHAnsi"/>
          <w:bCs/>
          <w:sz w:val="18"/>
          <w:szCs w:val="18"/>
        </w:rPr>
      </w:pPr>
    </w:p>
    <w:p w14:paraId="6FAA34ED" w14:textId="77777777" w:rsidR="00C84C33" w:rsidRPr="00183B1F" w:rsidRDefault="00C84C33" w:rsidP="00C84C33">
      <w:pPr>
        <w:jc w:val="center"/>
        <w:rPr>
          <w:rFonts w:asciiTheme="minorHAnsi" w:hAnsiTheme="minorHAnsi" w:cstheme="minorHAnsi"/>
          <w:bCs/>
          <w:sz w:val="18"/>
          <w:szCs w:val="18"/>
        </w:rPr>
      </w:pPr>
    </w:p>
    <w:p w14:paraId="6FBD5A10" w14:textId="6620B873" w:rsidR="00C84C33" w:rsidRPr="00183B1F" w:rsidRDefault="00C84C33" w:rsidP="00C84C33">
      <w:pPr>
        <w:jc w:val="center"/>
        <w:rPr>
          <w:rFonts w:asciiTheme="minorHAnsi" w:hAnsiTheme="minorHAnsi" w:cstheme="minorHAnsi"/>
          <w:bCs/>
          <w:sz w:val="18"/>
          <w:szCs w:val="18"/>
        </w:rPr>
      </w:pPr>
    </w:p>
    <w:p w14:paraId="1050F437" w14:textId="0CB58CB1" w:rsidR="00B069DE" w:rsidRPr="00183B1F" w:rsidRDefault="00B069DE" w:rsidP="00C84C33">
      <w:pPr>
        <w:jc w:val="center"/>
        <w:rPr>
          <w:rFonts w:asciiTheme="minorHAnsi" w:hAnsiTheme="minorHAnsi" w:cstheme="minorHAnsi"/>
          <w:bCs/>
          <w:sz w:val="18"/>
          <w:szCs w:val="18"/>
        </w:rPr>
      </w:pPr>
    </w:p>
    <w:p w14:paraId="2BE32A4F" w14:textId="44DAE188" w:rsidR="00B069DE" w:rsidRPr="00183B1F" w:rsidRDefault="00B069DE" w:rsidP="00C84C33">
      <w:pPr>
        <w:jc w:val="center"/>
        <w:rPr>
          <w:rFonts w:asciiTheme="minorHAnsi" w:hAnsiTheme="minorHAnsi" w:cstheme="minorHAnsi"/>
          <w:bCs/>
          <w:sz w:val="18"/>
          <w:szCs w:val="18"/>
        </w:rPr>
      </w:pPr>
    </w:p>
    <w:p w14:paraId="1C0AE72A" w14:textId="77777777" w:rsidR="00B069DE" w:rsidRPr="00183B1F" w:rsidRDefault="00B069DE" w:rsidP="00C84C33">
      <w:pPr>
        <w:jc w:val="center"/>
        <w:rPr>
          <w:rFonts w:asciiTheme="minorHAnsi" w:hAnsiTheme="minorHAnsi" w:cstheme="minorHAnsi"/>
          <w:bCs/>
          <w:sz w:val="18"/>
          <w:szCs w:val="18"/>
        </w:rPr>
      </w:pPr>
    </w:p>
    <w:p w14:paraId="0D793058" w14:textId="77777777" w:rsidR="00C84C33" w:rsidRPr="00183B1F" w:rsidRDefault="00C84C33" w:rsidP="00531749">
      <w:pPr>
        <w:rPr>
          <w:rFonts w:asciiTheme="minorHAnsi" w:hAnsiTheme="minorHAnsi" w:cstheme="minorHAnsi"/>
          <w:bCs/>
          <w:sz w:val="18"/>
          <w:szCs w:val="18"/>
        </w:rPr>
      </w:pPr>
    </w:p>
    <w:p w14:paraId="7D40528B" w14:textId="77777777" w:rsidR="00C84C33" w:rsidRPr="00183B1F" w:rsidRDefault="00C84C33" w:rsidP="00C84C33">
      <w:pPr>
        <w:jc w:val="center"/>
        <w:rPr>
          <w:rFonts w:asciiTheme="minorHAnsi" w:hAnsiTheme="minorHAnsi" w:cstheme="minorHAnsi"/>
          <w:bCs/>
          <w:sz w:val="18"/>
          <w:szCs w:val="18"/>
        </w:rPr>
      </w:pPr>
    </w:p>
    <w:p w14:paraId="7BB244D7" w14:textId="77777777" w:rsidR="00C84C33" w:rsidRPr="00183B1F" w:rsidRDefault="00C84C33" w:rsidP="00C84C33">
      <w:pPr>
        <w:jc w:val="center"/>
        <w:rPr>
          <w:rFonts w:asciiTheme="minorHAnsi" w:hAnsiTheme="minorHAnsi" w:cstheme="minorHAnsi"/>
          <w:bCs/>
          <w:sz w:val="18"/>
          <w:szCs w:val="18"/>
        </w:rPr>
      </w:pPr>
    </w:p>
    <w:p w14:paraId="0107EA24" w14:textId="30AF8042" w:rsidR="00C84C33" w:rsidRPr="004B70D7" w:rsidRDefault="00C84C33" w:rsidP="00C84C33">
      <w:pPr>
        <w:jc w:val="center"/>
        <w:rPr>
          <w:rFonts w:asciiTheme="minorHAnsi" w:hAnsiTheme="minorHAnsi" w:cstheme="minorHAnsi"/>
          <w:bCs/>
          <w:sz w:val="18"/>
          <w:szCs w:val="18"/>
        </w:rPr>
      </w:pP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4B70D7">
        <w:rPr>
          <w:rFonts w:asciiTheme="minorHAnsi" w:hAnsiTheme="minorHAnsi" w:cstheme="minorHAnsi"/>
          <w:bCs/>
          <w:sz w:val="18"/>
          <w:szCs w:val="18"/>
        </w:rPr>
        <w:t xml:space="preserve">Załącznik nr 6 do umowy </w:t>
      </w:r>
      <w:r w:rsidR="00AF33AA" w:rsidRPr="004B70D7">
        <w:rPr>
          <w:rFonts w:asciiTheme="minorHAnsi" w:hAnsiTheme="minorHAnsi" w:cstheme="minorHAnsi"/>
          <w:bCs/>
          <w:sz w:val="18"/>
          <w:szCs w:val="18"/>
        </w:rPr>
        <w:t xml:space="preserve">nr </w:t>
      </w:r>
      <w:r w:rsidR="00C4236E" w:rsidRPr="004B70D7">
        <w:rPr>
          <w:rFonts w:asciiTheme="minorHAnsi" w:hAnsiTheme="minorHAnsi" w:cstheme="minorHAnsi"/>
          <w:bCs/>
          <w:sz w:val="18"/>
          <w:szCs w:val="18"/>
        </w:rPr>
        <w:t>…………….</w:t>
      </w:r>
      <w:r w:rsidR="00AF33AA" w:rsidRPr="004B70D7">
        <w:rPr>
          <w:rFonts w:asciiTheme="minorHAnsi" w:hAnsiTheme="minorHAnsi" w:cstheme="minorHAnsi"/>
          <w:bCs/>
          <w:sz w:val="18"/>
          <w:szCs w:val="18"/>
        </w:rPr>
        <w:t xml:space="preserve"> z dnia </w:t>
      </w:r>
      <w:r w:rsidR="00C4236E" w:rsidRPr="004B70D7">
        <w:rPr>
          <w:rFonts w:asciiTheme="minorHAnsi" w:hAnsiTheme="minorHAnsi" w:cstheme="minorHAnsi"/>
          <w:bCs/>
          <w:sz w:val="18"/>
          <w:szCs w:val="18"/>
        </w:rPr>
        <w:t>……………..</w:t>
      </w:r>
      <w:r w:rsidR="00AF33AA" w:rsidRPr="004B70D7">
        <w:rPr>
          <w:rFonts w:asciiTheme="minorHAnsi" w:hAnsiTheme="minorHAnsi" w:cstheme="minorHAnsi"/>
          <w:bCs/>
          <w:sz w:val="18"/>
          <w:szCs w:val="18"/>
        </w:rPr>
        <w:t xml:space="preserve"> r.</w:t>
      </w:r>
    </w:p>
    <w:p w14:paraId="27AE0846" w14:textId="77777777" w:rsidR="00C84C33" w:rsidRPr="004B70D7" w:rsidRDefault="00C84C33" w:rsidP="00C84C33">
      <w:pPr>
        <w:jc w:val="center"/>
        <w:rPr>
          <w:rFonts w:asciiTheme="minorHAnsi" w:hAnsiTheme="minorHAnsi" w:cstheme="minorHAnsi"/>
          <w:bCs/>
          <w:sz w:val="18"/>
          <w:szCs w:val="18"/>
        </w:rPr>
      </w:pPr>
    </w:p>
    <w:p w14:paraId="6CA58161" w14:textId="133414E0" w:rsidR="00E35988" w:rsidRPr="004B70D7" w:rsidRDefault="00E35988" w:rsidP="00E35988">
      <w:pPr>
        <w:jc w:val="center"/>
        <w:rPr>
          <w:rFonts w:asciiTheme="minorHAnsi" w:hAnsiTheme="minorHAnsi" w:cstheme="minorHAnsi"/>
          <w:b/>
          <w:sz w:val="18"/>
          <w:szCs w:val="18"/>
        </w:rPr>
      </w:pPr>
      <w:r w:rsidRPr="004B70D7">
        <w:rPr>
          <w:rFonts w:asciiTheme="minorHAnsi" w:hAnsiTheme="minorHAnsi" w:cstheme="minorHAnsi"/>
          <w:b/>
          <w:sz w:val="18"/>
          <w:szCs w:val="18"/>
        </w:rPr>
        <w:t>Klauzula informacyjna</w:t>
      </w:r>
      <w:r w:rsidR="004B70D7">
        <w:rPr>
          <w:rFonts w:asciiTheme="minorHAnsi" w:hAnsiTheme="minorHAnsi" w:cstheme="minorHAnsi"/>
          <w:b/>
          <w:sz w:val="18"/>
          <w:szCs w:val="18"/>
        </w:rPr>
        <w:t xml:space="preserve"> RODO</w:t>
      </w:r>
    </w:p>
    <w:p w14:paraId="24615788" w14:textId="77777777" w:rsidR="00E35988" w:rsidRPr="004B70D7" w:rsidRDefault="00E35988" w:rsidP="00E35988">
      <w:pPr>
        <w:jc w:val="center"/>
        <w:rPr>
          <w:rFonts w:asciiTheme="minorHAnsi" w:hAnsiTheme="minorHAnsi" w:cstheme="minorHAnsi"/>
          <w:bCs/>
          <w:sz w:val="18"/>
          <w:szCs w:val="18"/>
        </w:rPr>
      </w:pPr>
    </w:p>
    <w:p w14:paraId="4567C875" w14:textId="77777777" w:rsidR="00E35988" w:rsidRPr="004B70D7" w:rsidRDefault="00E35988" w:rsidP="00E35988">
      <w:pPr>
        <w:jc w:val="center"/>
        <w:rPr>
          <w:rFonts w:asciiTheme="minorHAnsi" w:hAnsiTheme="minorHAnsi" w:cstheme="minorHAnsi"/>
          <w:bCs/>
          <w:sz w:val="18"/>
          <w:szCs w:val="18"/>
        </w:rPr>
      </w:pPr>
    </w:p>
    <w:p w14:paraId="3982185B"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 dalej „RODO”) (Dz. U. UE. L. 119.1 z 04.05.2016) informuję, iż:</w:t>
      </w:r>
    </w:p>
    <w:p w14:paraId="4EED2B75"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1) Administratorem Pana(-i) danych osobowych jest Wójt Gminy Stoszowice z siedzibą w Stoszowicach 97 (57-213).</w:t>
      </w:r>
    </w:p>
    <w:p w14:paraId="7BA8FD85"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Z administratorem można się skontaktować poprzez adres e-mail: gmina@stoszowice.pl lub pisemnie na adres siedziby administratora;</w:t>
      </w:r>
    </w:p>
    <w:p w14:paraId="1D12C53D"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2) Administrator wyznaczył inspektora ochrony danych, z którym może się Pani/ Pan skontaktować poprzez email: iod@stoszowice.pl Z inspektorem ochrony danych można się kontaktować we wszystkich sprawach dotyczących przetwarzania danych osobowych oraz korzystania z praw związanych z przetwarzaniem danych;</w:t>
      </w:r>
    </w:p>
    <w:p w14:paraId="74257A9E"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3) Pani/Pana dane osobowe przetwarzane będą, na podstawie ustawy z dnia 11 września 2019 r. – Prawo zamówień publicznych, w celu realizacji procesu wyboru wykonawcy na podstawie prowadzonego postępowania o udzielenie zamówienia publicznego, a następnie realizacji postanowień umownych związanych z wykonywanym zamówieniem;</w:t>
      </w:r>
    </w:p>
    <w:p w14:paraId="5CDDE7D9"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4) w związku z przetwarzaniem Pani/Pana danych w celach wskazanych powyżej, dane osobowe mogą być udostępniane innym odbiorcom lub kategoriom odbiorców danych osobowych, na podstawie przepisów prawa oraz zawartych umów powierzenia przetwarzania danych, jeżeli wymagane byłoby to w celu realizacji postanowień umownych,</w:t>
      </w:r>
    </w:p>
    <w:p w14:paraId="481451C3"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5) w odniesieniu do Pani/Pana danych osobowych decyzje nie będą podejmowane w sposób zautomatyzowany;</w:t>
      </w:r>
    </w:p>
    <w:p w14:paraId="4E918F30"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6) Pani/Pana dane osobowe będą przechowywane, zgodnie z art. 78 ust. 1 ustawy z dnia 11 września 2019 r. – Prawo zamówień publicznych, przez okres 4 lat od dnia zakończenia postępowania o udzielenie zamówienia, a jeżeli czas trwania umowy przekracza 4 lata, okres przechowywania obejmuje cały czas trwania umowy;</w:t>
      </w:r>
    </w:p>
    <w:p w14:paraId="412F0D1D"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7) posiada Pani/Pan prawo do:</w:t>
      </w:r>
    </w:p>
    <w:p w14:paraId="4516E1DC"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a) dostępu do danych osobowych, na podstawie art. 15 RODO, przy czym administrator może żądać od osoby, której dane dotyczą, wskazania dodatkowych informacji mających na celu sprecyzowanie żądania, w szczególności podania nazwy lub daty postępowania o udzielenie zamówienia publicznego;</w:t>
      </w:r>
    </w:p>
    <w:p w14:paraId="19E383F9"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b) sprostowania lub uzupełnienia danych osobowych, na podstawie art. 16 RODO, przy czym skorzystanie z niniejszego uprawnienia nie może skutkować zmianą wyniku postępowania o udzielenie zamówienia publicznego ani zmianą postanowień umowy w zakresie niezgodnym z ustawą z dnia 11 września 2019 r. – Prawo zamówień publicznych;</w:t>
      </w:r>
    </w:p>
    <w:p w14:paraId="484AB322"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c) ograniczenia przetwarzania danych osobowych, na podstawie art. 18 RODO, przy czym wystąpienie z żądaniem nie ogranicza przetwarzania danych osobowych do czasu zakończenia postępowania o udzielenie zamówienia publicznego;</w:t>
      </w:r>
    </w:p>
    <w:p w14:paraId="74C70AB9"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d) wniesienia skargi do Prezesa Urzędu Ochrony Danych Osobowych, gdy uzna Pani/Pan, że przetwarzanie danych osobowych narusza przepisy RODO;</w:t>
      </w:r>
    </w:p>
    <w:p w14:paraId="12F34037"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8)   nie przysługuje Pani/Panu prawo do:</w:t>
      </w:r>
    </w:p>
    <w:p w14:paraId="18F32BC4"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a)   usunięcia lub przenoszenia danych osobowych,</w:t>
      </w:r>
    </w:p>
    <w:p w14:paraId="43E2B101"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b)   wniesienia sprzeciwu wobec przetwarzania danych osobowych;</w:t>
      </w:r>
    </w:p>
    <w:p w14:paraId="6AAD530B" w14:textId="77777777" w:rsidR="00E35988" w:rsidRPr="004B70D7" w:rsidRDefault="00E35988" w:rsidP="00E35988">
      <w:pPr>
        <w:jc w:val="both"/>
        <w:rPr>
          <w:rFonts w:asciiTheme="minorHAnsi" w:hAnsiTheme="minorHAnsi" w:cstheme="minorHAnsi"/>
          <w:bCs/>
          <w:sz w:val="18"/>
          <w:szCs w:val="18"/>
        </w:rPr>
      </w:pPr>
      <w:r w:rsidRPr="004B70D7">
        <w:rPr>
          <w:rFonts w:asciiTheme="minorHAnsi" w:hAnsiTheme="minorHAnsi" w:cstheme="minorHAnsi"/>
          <w:bCs/>
          <w:sz w:val="18"/>
          <w:szCs w:val="18"/>
        </w:rPr>
        <w:t>9) podanie danych osobowych jest konieczne w celu realizacji postępowania o udzielenie zamówienia publicznego oraz realizacji postanowień umownych. Niepodanie danych będzie skutkowało brakiem możliwości rozpatrzenia oferty złożonej w postępowaniu oraz zawarcia umowy.</w:t>
      </w:r>
    </w:p>
    <w:p w14:paraId="1657CB7A" w14:textId="77777777" w:rsidR="00E35988" w:rsidRPr="004B70D7" w:rsidRDefault="00E35988" w:rsidP="00E35988">
      <w:pPr>
        <w:jc w:val="center"/>
        <w:rPr>
          <w:rFonts w:asciiTheme="minorHAnsi" w:hAnsiTheme="minorHAnsi" w:cstheme="minorHAnsi"/>
          <w:bCs/>
          <w:sz w:val="18"/>
          <w:szCs w:val="18"/>
        </w:rPr>
      </w:pPr>
    </w:p>
    <w:p w14:paraId="4125D22D" w14:textId="77777777" w:rsidR="00E35988" w:rsidRPr="00CF2A10" w:rsidRDefault="00E35988" w:rsidP="00E35988">
      <w:pPr>
        <w:jc w:val="center"/>
        <w:rPr>
          <w:rFonts w:asciiTheme="minorHAnsi" w:hAnsiTheme="minorHAnsi" w:cstheme="minorHAnsi"/>
          <w:bCs/>
        </w:rPr>
      </w:pPr>
    </w:p>
    <w:p w14:paraId="201E7D15" w14:textId="77777777" w:rsidR="00C84C33" w:rsidRPr="00C4236E" w:rsidRDefault="00C84C33" w:rsidP="00C84C33">
      <w:pPr>
        <w:jc w:val="both"/>
        <w:rPr>
          <w:rFonts w:asciiTheme="minorHAnsi" w:hAnsiTheme="minorHAnsi" w:cstheme="minorHAnsi"/>
          <w:bCs/>
          <w:color w:val="EE0000"/>
          <w:sz w:val="18"/>
          <w:szCs w:val="18"/>
        </w:rPr>
      </w:pPr>
    </w:p>
    <w:p w14:paraId="4CB1451A" w14:textId="77777777" w:rsidR="00C84C33" w:rsidRPr="00C4236E" w:rsidRDefault="00C84C33" w:rsidP="00C84C33">
      <w:pPr>
        <w:jc w:val="both"/>
        <w:rPr>
          <w:rFonts w:asciiTheme="minorHAnsi" w:hAnsiTheme="minorHAnsi" w:cstheme="minorHAnsi"/>
          <w:bCs/>
          <w:color w:val="EE0000"/>
          <w:sz w:val="18"/>
          <w:szCs w:val="18"/>
        </w:rPr>
      </w:pPr>
    </w:p>
    <w:p w14:paraId="47B4D24F" w14:textId="77777777" w:rsidR="00C84C33" w:rsidRPr="00C4236E" w:rsidRDefault="00C84C33" w:rsidP="00C84C33">
      <w:pPr>
        <w:jc w:val="both"/>
        <w:rPr>
          <w:rFonts w:asciiTheme="minorHAnsi" w:hAnsiTheme="minorHAnsi" w:cstheme="minorHAnsi"/>
          <w:bCs/>
          <w:color w:val="EE0000"/>
          <w:sz w:val="18"/>
          <w:szCs w:val="18"/>
        </w:rPr>
      </w:pPr>
    </w:p>
    <w:p w14:paraId="7EF4EEB2" w14:textId="77777777" w:rsidR="00C84C33" w:rsidRPr="00C4236E" w:rsidRDefault="00C84C33" w:rsidP="00C84C33">
      <w:pPr>
        <w:jc w:val="both"/>
        <w:rPr>
          <w:rFonts w:asciiTheme="minorHAnsi" w:hAnsiTheme="minorHAnsi" w:cstheme="minorHAnsi"/>
          <w:bCs/>
          <w:color w:val="EE0000"/>
          <w:sz w:val="18"/>
          <w:szCs w:val="18"/>
        </w:rPr>
      </w:pPr>
    </w:p>
    <w:p w14:paraId="1576263E" w14:textId="77777777" w:rsidR="00C84C33" w:rsidRPr="00C4236E" w:rsidRDefault="00C84C33" w:rsidP="00C84C33">
      <w:pPr>
        <w:jc w:val="both"/>
        <w:rPr>
          <w:rFonts w:asciiTheme="minorHAnsi" w:hAnsiTheme="minorHAnsi" w:cstheme="minorHAnsi"/>
          <w:bCs/>
          <w:color w:val="EE0000"/>
          <w:sz w:val="18"/>
          <w:szCs w:val="18"/>
        </w:rPr>
      </w:pPr>
    </w:p>
    <w:p w14:paraId="70A5CA7F" w14:textId="77777777" w:rsidR="00C84C33" w:rsidRPr="00C4236E" w:rsidRDefault="00C84C33" w:rsidP="00C84C33">
      <w:pPr>
        <w:jc w:val="both"/>
        <w:rPr>
          <w:rFonts w:asciiTheme="minorHAnsi" w:hAnsiTheme="minorHAnsi" w:cstheme="minorHAnsi"/>
          <w:bCs/>
          <w:color w:val="EE0000"/>
          <w:sz w:val="18"/>
          <w:szCs w:val="18"/>
        </w:rPr>
      </w:pPr>
    </w:p>
    <w:p w14:paraId="23567043" w14:textId="77777777" w:rsidR="00C84C33" w:rsidRPr="00C4236E" w:rsidRDefault="00C84C33" w:rsidP="00C84C33">
      <w:pPr>
        <w:jc w:val="both"/>
        <w:rPr>
          <w:rFonts w:asciiTheme="minorHAnsi" w:hAnsiTheme="minorHAnsi" w:cstheme="minorHAnsi"/>
          <w:bCs/>
          <w:color w:val="EE0000"/>
          <w:sz w:val="18"/>
          <w:szCs w:val="18"/>
        </w:rPr>
      </w:pPr>
    </w:p>
    <w:p w14:paraId="461D7336" w14:textId="77777777" w:rsidR="00C84C33" w:rsidRPr="00C4236E" w:rsidRDefault="00C84C33" w:rsidP="00C84C33">
      <w:pPr>
        <w:jc w:val="both"/>
        <w:rPr>
          <w:rFonts w:asciiTheme="minorHAnsi" w:hAnsiTheme="minorHAnsi" w:cstheme="minorHAnsi"/>
          <w:bCs/>
          <w:color w:val="EE0000"/>
          <w:sz w:val="18"/>
          <w:szCs w:val="18"/>
        </w:rPr>
      </w:pPr>
    </w:p>
    <w:p w14:paraId="72D9B349" w14:textId="77777777" w:rsidR="00C84C33" w:rsidRPr="00C4236E" w:rsidRDefault="00C84C33" w:rsidP="00C84C33">
      <w:pPr>
        <w:jc w:val="both"/>
        <w:rPr>
          <w:rFonts w:asciiTheme="minorHAnsi" w:hAnsiTheme="minorHAnsi" w:cstheme="minorHAnsi"/>
          <w:bCs/>
          <w:color w:val="EE0000"/>
          <w:sz w:val="18"/>
          <w:szCs w:val="18"/>
        </w:rPr>
      </w:pPr>
    </w:p>
    <w:p w14:paraId="24BFDB1A" w14:textId="77777777" w:rsidR="00C84C33" w:rsidRPr="00C4236E" w:rsidRDefault="00C84C33" w:rsidP="00C84C33">
      <w:pPr>
        <w:jc w:val="both"/>
        <w:rPr>
          <w:rFonts w:asciiTheme="minorHAnsi" w:hAnsiTheme="minorHAnsi" w:cstheme="minorHAnsi"/>
          <w:bCs/>
          <w:color w:val="EE0000"/>
          <w:sz w:val="18"/>
          <w:szCs w:val="18"/>
        </w:rPr>
      </w:pPr>
    </w:p>
    <w:p w14:paraId="6F45375B" w14:textId="77777777" w:rsidR="00C84C33" w:rsidRPr="00C4236E" w:rsidRDefault="00C84C33" w:rsidP="00C84C33">
      <w:pPr>
        <w:jc w:val="both"/>
        <w:rPr>
          <w:rFonts w:asciiTheme="minorHAnsi" w:hAnsiTheme="minorHAnsi" w:cstheme="minorHAnsi"/>
          <w:bCs/>
          <w:color w:val="EE0000"/>
          <w:sz w:val="18"/>
          <w:szCs w:val="18"/>
        </w:rPr>
      </w:pPr>
    </w:p>
    <w:p w14:paraId="4D697FC4" w14:textId="77777777" w:rsidR="00C84C33" w:rsidRPr="00C4236E" w:rsidRDefault="00C84C33" w:rsidP="00C84C33">
      <w:pPr>
        <w:jc w:val="both"/>
        <w:rPr>
          <w:rFonts w:asciiTheme="minorHAnsi" w:hAnsiTheme="minorHAnsi" w:cstheme="minorHAnsi"/>
          <w:bCs/>
          <w:color w:val="EE0000"/>
          <w:sz w:val="18"/>
          <w:szCs w:val="18"/>
        </w:rPr>
      </w:pPr>
    </w:p>
    <w:p w14:paraId="635756A5" w14:textId="77777777" w:rsidR="00C84C33" w:rsidRPr="00C4236E" w:rsidRDefault="00C84C33" w:rsidP="00C84C33">
      <w:pPr>
        <w:jc w:val="both"/>
        <w:rPr>
          <w:rFonts w:asciiTheme="minorHAnsi" w:hAnsiTheme="minorHAnsi" w:cstheme="minorHAnsi"/>
          <w:bCs/>
          <w:color w:val="EE0000"/>
          <w:sz w:val="18"/>
          <w:szCs w:val="18"/>
        </w:rPr>
      </w:pPr>
    </w:p>
    <w:p w14:paraId="28A3ECFB" w14:textId="77777777" w:rsidR="00C84C33" w:rsidRPr="00C4236E" w:rsidRDefault="00C84C33" w:rsidP="00C84C33">
      <w:pPr>
        <w:jc w:val="center"/>
        <w:rPr>
          <w:rFonts w:asciiTheme="minorHAnsi" w:hAnsiTheme="minorHAnsi" w:cstheme="minorHAnsi"/>
          <w:bCs/>
          <w:color w:val="EE0000"/>
          <w:sz w:val="18"/>
          <w:szCs w:val="18"/>
        </w:rPr>
      </w:pPr>
    </w:p>
    <w:p w14:paraId="33C72862" w14:textId="77777777" w:rsidR="00C84C33" w:rsidRPr="0079346B" w:rsidRDefault="00C84C33" w:rsidP="00C84C33">
      <w:pPr>
        <w:jc w:val="center"/>
        <w:rPr>
          <w:rFonts w:asciiTheme="minorHAnsi" w:hAnsiTheme="minorHAnsi" w:cstheme="minorHAnsi"/>
          <w:bCs/>
          <w:color w:val="000000" w:themeColor="text1"/>
          <w:sz w:val="18"/>
          <w:szCs w:val="18"/>
        </w:rPr>
      </w:pPr>
    </w:p>
    <w:p w14:paraId="7A651136" w14:textId="77777777" w:rsidR="00C84C33" w:rsidRPr="0079346B" w:rsidRDefault="00C84C33" w:rsidP="00C84C33">
      <w:pPr>
        <w:jc w:val="center"/>
        <w:rPr>
          <w:rFonts w:asciiTheme="minorHAnsi" w:hAnsiTheme="minorHAnsi" w:cstheme="minorHAnsi"/>
          <w:bCs/>
          <w:color w:val="000000" w:themeColor="text1"/>
          <w:sz w:val="18"/>
          <w:szCs w:val="18"/>
        </w:rPr>
      </w:pPr>
    </w:p>
    <w:p w14:paraId="23E61ED6" w14:textId="77777777" w:rsidR="004B70D7" w:rsidRDefault="00C84C33" w:rsidP="00C84C33">
      <w:pPr>
        <w:jc w:val="center"/>
        <w:rPr>
          <w:rFonts w:asciiTheme="minorHAnsi" w:hAnsiTheme="minorHAnsi" w:cstheme="minorHAnsi"/>
          <w:bCs/>
          <w:color w:val="000000" w:themeColor="text1"/>
          <w:sz w:val="18"/>
          <w:szCs w:val="18"/>
        </w:rPr>
      </w:pP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Pr="0079346B">
        <w:rPr>
          <w:rFonts w:asciiTheme="minorHAnsi" w:hAnsiTheme="minorHAnsi" w:cstheme="minorHAnsi"/>
          <w:bCs/>
          <w:color w:val="000000" w:themeColor="text1"/>
          <w:sz w:val="18"/>
          <w:szCs w:val="18"/>
        </w:rPr>
        <w:tab/>
      </w:r>
      <w:r w:rsidR="0035369E">
        <w:rPr>
          <w:rFonts w:asciiTheme="minorHAnsi" w:hAnsiTheme="minorHAnsi" w:cstheme="minorHAnsi"/>
          <w:bCs/>
          <w:color w:val="000000" w:themeColor="text1"/>
          <w:sz w:val="18"/>
          <w:szCs w:val="18"/>
        </w:rPr>
        <w:tab/>
      </w:r>
    </w:p>
    <w:p w14:paraId="19B7437D" w14:textId="77777777" w:rsidR="004B70D7" w:rsidRDefault="004B70D7" w:rsidP="00C84C33">
      <w:pPr>
        <w:jc w:val="center"/>
        <w:rPr>
          <w:rFonts w:asciiTheme="minorHAnsi" w:hAnsiTheme="minorHAnsi" w:cstheme="minorHAnsi"/>
          <w:bCs/>
          <w:color w:val="000000" w:themeColor="text1"/>
          <w:sz w:val="18"/>
          <w:szCs w:val="18"/>
        </w:rPr>
      </w:pPr>
    </w:p>
    <w:p w14:paraId="50F2AAD3" w14:textId="77777777" w:rsidR="004B70D7" w:rsidRDefault="004B70D7" w:rsidP="00C84C33">
      <w:pPr>
        <w:jc w:val="center"/>
        <w:rPr>
          <w:rFonts w:asciiTheme="minorHAnsi" w:hAnsiTheme="minorHAnsi" w:cstheme="minorHAnsi"/>
          <w:bCs/>
          <w:sz w:val="18"/>
          <w:szCs w:val="18"/>
        </w:rPr>
      </w:pPr>
    </w:p>
    <w:p w14:paraId="69C5BA9D" w14:textId="1801786B" w:rsidR="004B70D7" w:rsidRPr="004B70D7" w:rsidRDefault="004B70D7" w:rsidP="004B70D7">
      <w:pPr>
        <w:jc w:val="right"/>
        <w:rPr>
          <w:rFonts w:asciiTheme="minorHAnsi" w:hAnsiTheme="minorHAnsi" w:cstheme="minorHAnsi"/>
          <w:bCs/>
          <w:sz w:val="18"/>
          <w:szCs w:val="18"/>
        </w:rPr>
      </w:pPr>
      <w:r w:rsidRPr="004B70D7">
        <w:rPr>
          <w:rFonts w:asciiTheme="minorHAnsi" w:hAnsiTheme="minorHAnsi" w:cstheme="minorHAnsi"/>
          <w:bCs/>
          <w:sz w:val="18"/>
          <w:szCs w:val="18"/>
        </w:rPr>
        <w:t>Załącznik nr 6 do umowy nr ……………. z dnia …………….. r.</w:t>
      </w:r>
    </w:p>
    <w:p w14:paraId="61950109" w14:textId="77777777" w:rsidR="004B70D7" w:rsidRPr="004B70D7" w:rsidRDefault="004B70D7" w:rsidP="004B70D7">
      <w:pPr>
        <w:jc w:val="center"/>
        <w:rPr>
          <w:rFonts w:asciiTheme="minorHAnsi" w:hAnsiTheme="minorHAnsi" w:cstheme="minorHAnsi"/>
          <w:bCs/>
          <w:sz w:val="18"/>
          <w:szCs w:val="18"/>
        </w:rPr>
      </w:pPr>
    </w:p>
    <w:p w14:paraId="5989E3F1" w14:textId="77777777" w:rsidR="004B70D7" w:rsidRDefault="004B70D7" w:rsidP="004B70D7">
      <w:pPr>
        <w:rPr>
          <w:rFonts w:asciiTheme="minorHAnsi" w:hAnsiTheme="minorHAnsi" w:cstheme="minorHAnsi"/>
          <w:bCs/>
          <w:sz w:val="18"/>
          <w:szCs w:val="18"/>
        </w:rPr>
      </w:pPr>
    </w:p>
    <w:p w14:paraId="24E87C71" w14:textId="77777777" w:rsidR="004B70D7" w:rsidRPr="004B70D7" w:rsidRDefault="004B70D7" w:rsidP="004B70D7">
      <w:pPr>
        <w:jc w:val="center"/>
        <w:rPr>
          <w:rFonts w:asciiTheme="minorHAnsi" w:hAnsiTheme="minorHAnsi" w:cstheme="minorHAnsi"/>
          <w:bCs/>
          <w:sz w:val="18"/>
          <w:szCs w:val="18"/>
        </w:rPr>
      </w:pPr>
      <w:r w:rsidRPr="004B70D7">
        <w:rPr>
          <w:rFonts w:asciiTheme="minorHAnsi" w:hAnsiTheme="minorHAnsi" w:cstheme="minorHAnsi"/>
          <w:bCs/>
          <w:sz w:val="18"/>
          <w:szCs w:val="18"/>
        </w:rPr>
        <w:t>Klauzula informacyjna RODO</w:t>
      </w:r>
    </w:p>
    <w:p w14:paraId="05FABC78" w14:textId="77777777" w:rsidR="004B70D7" w:rsidRPr="004B70D7" w:rsidRDefault="004B70D7" w:rsidP="004B70D7">
      <w:pPr>
        <w:jc w:val="center"/>
        <w:rPr>
          <w:rFonts w:asciiTheme="minorHAnsi" w:hAnsiTheme="minorHAnsi" w:cstheme="minorHAnsi"/>
          <w:bCs/>
          <w:sz w:val="18"/>
          <w:szCs w:val="18"/>
        </w:rPr>
      </w:pPr>
      <w:r w:rsidRPr="004B70D7">
        <w:rPr>
          <w:rFonts w:asciiTheme="minorHAnsi" w:hAnsiTheme="minorHAnsi" w:cstheme="minorHAnsi"/>
          <w:bCs/>
          <w:sz w:val="18"/>
          <w:szCs w:val="18"/>
        </w:rPr>
        <w:t>DLA OSÓB ZATRUDNIONYCH PRZEZ WYKONAWCĘ/PODWYKONAWCĘ NA UMOWĘ PRACĘ I WYKONUJĄCYCH WSKAZANE PRZEZ ZAMAWIAJĄCEGO CZYNNOŚCI W ZAKRESIE REALIZACJI ZAMÓWIENIA</w:t>
      </w:r>
    </w:p>
    <w:p w14:paraId="7F1CEAA8" w14:textId="77777777" w:rsidR="004B70D7" w:rsidRPr="004B70D7" w:rsidRDefault="004B70D7" w:rsidP="004B70D7">
      <w:pPr>
        <w:jc w:val="center"/>
        <w:rPr>
          <w:rFonts w:asciiTheme="minorHAnsi" w:hAnsiTheme="minorHAnsi" w:cstheme="minorHAnsi"/>
          <w:bCs/>
          <w:sz w:val="18"/>
          <w:szCs w:val="18"/>
        </w:rPr>
      </w:pPr>
      <w:bookmarkStart w:id="1" w:name="_Hlk230007559"/>
    </w:p>
    <w:p w14:paraId="13632F89" w14:textId="77777777" w:rsidR="004B70D7" w:rsidRPr="004B70D7" w:rsidRDefault="004B70D7" w:rsidP="004B70D7">
      <w:pPr>
        <w:jc w:val="both"/>
        <w:rPr>
          <w:rFonts w:ascii="Calibri" w:hAnsi="Calibri" w:cs="Calibri"/>
          <w:sz w:val="18"/>
          <w:szCs w:val="18"/>
        </w:rPr>
      </w:pPr>
      <w:r w:rsidRPr="004B70D7">
        <w:rPr>
          <w:rFonts w:ascii="Calibri" w:hAnsi="Calibri" w:cs="Calibri"/>
          <w:sz w:val="18"/>
          <w:szCs w:val="18"/>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 dalej „RODO”) (Dz. U. UE. L. 119.1 z 04.05.2016) informuję, iż:</w:t>
      </w:r>
    </w:p>
    <w:p w14:paraId="5F236206" w14:textId="77777777" w:rsidR="004B70D7" w:rsidRPr="004B70D7" w:rsidRDefault="004B70D7" w:rsidP="004B70D7">
      <w:pPr>
        <w:jc w:val="both"/>
        <w:rPr>
          <w:rFonts w:ascii="Calibri" w:hAnsi="Calibri" w:cs="Calibri"/>
          <w:sz w:val="18"/>
          <w:szCs w:val="18"/>
        </w:rPr>
      </w:pPr>
      <w:r w:rsidRPr="004B70D7">
        <w:rPr>
          <w:rFonts w:ascii="Calibri" w:hAnsi="Calibri" w:cs="Calibri"/>
          <w:sz w:val="18"/>
          <w:szCs w:val="18"/>
        </w:rPr>
        <w:t>1) Administratorem Pana(-i) danych osobowych jest Wójt Gminy Stoszowice z siedzibą w Stoszowicach 97 (57-213).</w:t>
      </w:r>
    </w:p>
    <w:p w14:paraId="6B74766A" w14:textId="77777777" w:rsidR="004B70D7" w:rsidRPr="004B70D7" w:rsidRDefault="004B70D7" w:rsidP="004B70D7">
      <w:pPr>
        <w:jc w:val="both"/>
        <w:rPr>
          <w:rFonts w:ascii="Calibri" w:hAnsi="Calibri" w:cs="Calibri"/>
          <w:sz w:val="18"/>
          <w:szCs w:val="18"/>
        </w:rPr>
      </w:pPr>
      <w:r w:rsidRPr="004B70D7">
        <w:rPr>
          <w:rFonts w:ascii="Calibri" w:hAnsi="Calibri" w:cs="Calibri"/>
          <w:sz w:val="18"/>
          <w:szCs w:val="18"/>
        </w:rPr>
        <w:t>Z administratorem można się skontaktować poprzez adres e-mail: gmina@stoszowice.pl lub pisemnie na adres siedziby administratora;</w:t>
      </w:r>
    </w:p>
    <w:p w14:paraId="6DEFB279" w14:textId="77777777" w:rsidR="004B70D7" w:rsidRPr="004B70D7" w:rsidRDefault="004B70D7" w:rsidP="004B70D7">
      <w:pPr>
        <w:jc w:val="both"/>
        <w:rPr>
          <w:rFonts w:ascii="Calibri" w:hAnsi="Calibri" w:cs="Calibri"/>
          <w:sz w:val="18"/>
          <w:szCs w:val="18"/>
        </w:rPr>
      </w:pPr>
      <w:r w:rsidRPr="004B70D7">
        <w:rPr>
          <w:rFonts w:ascii="Calibri" w:hAnsi="Calibri" w:cs="Calibri"/>
          <w:sz w:val="18"/>
          <w:szCs w:val="18"/>
        </w:rPr>
        <w:t>2) Administrator wyznaczył inspektora ochrony danych, z którym może się Pani/ Pan skontaktować poprzez email  iod@stoszowice.pl Z inspektorem ochrony danych można się kontaktować we wszystkich sprawach dotyczących przetwarzania danych osobowych oraz korzystania z praw związanych z przetwarzaniem danych;</w:t>
      </w:r>
    </w:p>
    <w:p w14:paraId="1F9EB070" w14:textId="77777777" w:rsidR="004B70D7" w:rsidRPr="004B70D7" w:rsidRDefault="004B70D7" w:rsidP="004B70D7">
      <w:pPr>
        <w:jc w:val="both"/>
        <w:rPr>
          <w:rFonts w:ascii="Calibri" w:hAnsi="Calibri" w:cs="Calibri"/>
          <w:sz w:val="18"/>
          <w:szCs w:val="18"/>
        </w:rPr>
      </w:pPr>
      <w:r w:rsidRPr="004B70D7">
        <w:rPr>
          <w:rFonts w:ascii="Calibri" w:hAnsi="Calibri" w:cs="Calibri"/>
          <w:sz w:val="18"/>
          <w:szCs w:val="18"/>
        </w:rPr>
        <w:t>3) Pani/Pana dane osobowe przetwarzane będą, na podstawie ustawy z dnia 11 września 2019 r. – Prawo zamówień publicznych, w celu realizacji procesu wyboru wykonawcy na podstawie prowadzonego postępowania o udzielenie zamówienia publicznego, a następnie realizacji postanowień umownych związanych z wykonywanym zamówieniem;</w:t>
      </w:r>
    </w:p>
    <w:p w14:paraId="25E3827E" w14:textId="77777777" w:rsidR="004B70D7" w:rsidRPr="004B70D7" w:rsidRDefault="004B70D7" w:rsidP="004B70D7">
      <w:pPr>
        <w:jc w:val="both"/>
        <w:rPr>
          <w:rFonts w:ascii="Calibri" w:hAnsi="Calibri" w:cs="Calibri"/>
          <w:sz w:val="18"/>
          <w:szCs w:val="18"/>
        </w:rPr>
      </w:pPr>
      <w:r w:rsidRPr="004B70D7">
        <w:rPr>
          <w:rFonts w:ascii="Calibri" w:hAnsi="Calibri" w:cs="Calibri"/>
          <w:sz w:val="18"/>
          <w:szCs w:val="18"/>
        </w:rPr>
        <w:t>4) w związku z przetwarzaniem Pani/Pana danych w celach wskazanych powyżej, dane osobowe mogą być udostępniane innym odbiorcom lub kategoriom odbiorców danych osobowych, na podstawie przepisów prawa oraz zawartych umów powierzenia przetwarzania danych, jeżeli wymagane byłoby to w celu realizacji postanowień umownych,</w:t>
      </w:r>
    </w:p>
    <w:p w14:paraId="2411F264" w14:textId="77777777" w:rsidR="004B70D7" w:rsidRPr="004B70D7" w:rsidRDefault="004B70D7" w:rsidP="004B70D7">
      <w:pPr>
        <w:jc w:val="both"/>
        <w:rPr>
          <w:rFonts w:ascii="Calibri" w:hAnsi="Calibri" w:cs="Calibri"/>
          <w:sz w:val="18"/>
          <w:szCs w:val="18"/>
        </w:rPr>
      </w:pPr>
      <w:r w:rsidRPr="004B70D7">
        <w:rPr>
          <w:rFonts w:ascii="Calibri" w:hAnsi="Calibri" w:cs="Calibri"/>
          <w:sz w:val="18"/>
          <w:szCs w:val="18"/>
        </w:rPr>
        <w:t>5) w odniesieniu do Pani/Pana danych osobowych decyzje nie będą podejmowane w sposób zautomatyzowany;</w:t>
      </w:r>
    </w:p>
    <w:p w14:paraId="5F8CBF44" w14:textId="77777777" w:rsidR="004B70D7" w:rsidRPr="004B70D7" w:rsidRDefault="004B70D7" w:rsidP="004B70D7">
      <w:pPr>
        <w:jc w:val="both"/>
        <w:rPr>
          <w:rFonts w:ascii="Calibri" w:hAnsi="Calibri" w:cs="Calibri"/>
          <w:sz w:val="18"/>
          <w:szCs w:val="18"/>
        </w:rPr>
      </w:pPr>
      <w:r w:rsidRPr="004B70D7">
        <w:rPr>
          <w:rFonts w:ascii="Calibri" w:hAnsi="Calibri" w:cs="Calibri"/>
          <w:sz w:val="18"/>
          <w:szCs w:val="18"/>
        </w:rPr>
        <w:t>6) Pani/Pana dane osobowe będą przechowywane, zgodnie z art. 78 ust. 1 ustawy z dnia 11 września 2019 r. – Prawo zamówień publicznych, przez okres 4 lat od dnia zakończenia postępowania o udzielenie zamówienia, a jeżeli czas trwania umowy przekracza 4 lata, okres przechowywania obejmuje cały czas trwania umowy;</w:t>
      </w:r>
    </w:p>
    <w:p w14:paraId="359284D9" w14:textId="77777777" w:rsidR="004B70D7" w:rsidRPr="004B70D7" w:rsidRDefault="004B70D7" w:rsidP="004B70D7">
      <w:pPr>
        <w:jc w:val="both"/>
        <w:rPr>
          <w:rFonts w:ascii="Calibri" w:hAnsi="Calibri" w:cs="Calibri"/>
          <w:sz w:val="18"/>
          <w:szCs w:val="18"/>
        </w:rPr>
      </w:pPr>
      <w:r w:rsidRPr="004B70D7">
        <w:rPr>
          <w:rFonts w:ascii="Calibri" w:hAnsi="Calibri" w:cs="Calibri"/>
          <w:sz w:val="18"/>
          <w:szCs w:val="18"/>
        </w:rPr>
        <w:t>7) posiada Pani/Pan prawo do:</w:t>
      </w:r>
    </w:p>
    <w:p w14:paraId="50FF36F2" w14:textId="77777777" w:rsidR="004B70D7" w:rsidRPr="004B70D7" w:rsidRDefault="004B70D7" w:rsidP="004B70D7">
      <w:pPr>
        <w:jc w:val="both"/>
        <w:rPr>
          <w:rFonts w:ascii="Calibri" w:hAnsi="Calibri" w:cs="Calibri"/>
          <w:sz w:val="18"/>
          <w:szCs w:val="18"/>
        </w:rPr>
      </w:pPr>
      <w:r w:rsidRPr="004B70D7">
        <w:rPr>
          <w:rFonts w:ascii="Calibri" w:hAnsi="Calibri" w:cs="Calibri"/>
          <w:sz w:val="18"/>
          <w:szCs w:val="18"/>
        </w:rPr>
        <w:t>a) dostępu do danych osobowych, na podstawie art. 15 RODO, przy czym administrator może żądać od osoby, której dane dotyczą, wskazania dodatkowych informacji mających na celu sprecyzowanie żądania, w szczególności podania nazwy lub daty postępowania o udzielenie zamówienia publicznego;</w:t>
      </w:r>
    </w:p>
    <w:p w14:paraId="69EBD201" w14:textId="77777777" w:rsidR="004B70D7" w:rsidRPr="004B70D7" w:rsidRDefault="004B70D7" w:rsidP="004B70D7">
      <w:pPr>
        <w:jc w:val="both"/>
        <w:rPr>
          <w:rFonts w:ascii="Calibri" w:hAnsi="Calibri" w:cs="Calibri"/>
          <w:sz w:val="18"/>
          <w:szCs w:val="18"/>
        </w:rPr>
      </w:pPr>
      <w:r w:rsidRPr="004B70D7">
        <w:rPr>
          <w:rFonts w:ascii="Calibri" w:hAnsi="Calibri" w:cs="Calibri"/>
          <w:sz w:val="18"/>
          <w:szCs w:val="18"/>
        </w:rPr>
        <w:t>b) sprostowania lub uzupełnienia danych osobowych, na podstawie art. 16 RODO, przy czym skorzystanie z niniejszego uprawnienia nie może skutkować zmianą wyniku postępowania o udzielenie zamówienia publicznego ani zmianą postanowień umowy w zakresie niezgodnym z ustawą z dnia 11 września 2019 r. – Prawo zamówień publicznych;</w:t>
      </w:r>
    </w:p>
    <w:p w14:paraId="16E46661" w14:textId="77777777" w:rsidR="004B70D7" w:rsidRPr="004B70D7" w:rsidRDefault="004B70D7" w:rsidP="004B70D7">
      <w:pPr>
        <w:jc w:val="both"/>
        <w:rPr>
          <w:rFonts w:ascii="Calibri" w:hAnsi="Calibri" w:cs="Calibri"/>
          <w:sz w:val="18"/>
          <w:szCs w:val="18"/>
        </w:rPr>
      </w:pPr>
      <w:r w:rsidRPr="004B70D7">
        <w:rPr>
          <w:rFonts w:ascii="Calibri" w:hAnsi="Calibri" w:cs="Calibri"/>
          <w:sz w:val="18"/>
          <w:szCs w:val="18"/>
        </w:rPr>
        <w:t>c) ograniczenia przetwarzania danych osobowych, na podstawie art. 18 RODO, przy czym wystąpienie z żądaniem nie ogranicza przetwarzania danych osobowych do czasu zakończenia postępowania o udzielenie zamówienia publicznego;</w:t>
      </w:r>
    </w:p>
    <w:p w14:paraId="53384DEF" w14:textId="77777777" w:rsidR="004B70D7" w:rsidRPr="004B70D7" w:rsidRDefault="004B70D7" w:rsidP="004B70D7">
      <w:pPr>
        <w:jc w:val="both"/>
        <w:rPr>
          <w:rFonts w:ascii="Calibri" w:hAnsi="Calibri" w:cs="Calibri"/>
          <w:sz w:val="18"/>
          <w:szCs w:val="18"/>
        </w:rPr>
      </w:pPr>
      <w:r w:rsidRPr="004B70D7">
        <w:rPr>
          <w:rFonts w:ascii="Calibri" w:hAnsi="Calibri" w:cs="Calibri"/>
          <w:sz w:val="18"/>
          <w:szCs w:val="18"/>
        </w:rPr>
        <w:t>d) wniesienia skargi do Prezesa Urzędu Ochrony Danych Osobowych, gdy uzna Pani/Pan, że przetwarzanie danych osobowych narusza przepisy RODO;</w:t>
      </w:r>
    </w:p>
    <w:p w14:paraId="3212BA98" w14:textId="77777777" w:rsidR="004B70D7" w:rsidRPr="004B70D7" w:rsidRDefault="004B70D7" w:rsidP="004B70D7">
      <w:pPr>
        <w:jc w:val="both"/>
        <w:rPr>
          <w:rFonts w:ascii="Calibri" w:hAnsi="Calibri" w:cs="Calibri"/>
          <w:sz w:val="18"/>
          <w:szCs w:val="18"/>
        </w:rPr>
      </w:pPr>
      <w:r w:rsidRPr="004B70D7">
        <w:rPr>
          <w:rFonts w:ascii="Calibri" w:hAnsi="Calibri" w:cs="Calibri"/>
          <w:sz w:val="18"/>
          <w:szCs w:val="18"/>
        </w:rPr>
        <w:t>8)   nie przysługuje Pani/Panu prawo do:</w:t>
      </w:r>
    </w:p>
    <w:p w14:paraId="138D1ADC" w14:textId="77777777" w:rsidR="004B70D7" w:rsidRPr="004B70D7" w:rsidRDefault="004B70D7" w:rsidP="004B70D7">
      <w:pPr>
        <w:jc w:val="both"/>
        <w:rPr>
          <w:rFonts w:ascii="Calibri" w:hAnsi="Calibri" w:cs="Calibri"/>
          <w:sz w:val="18"/>
          <w:szCs w:val="18"/>
        </w:rPr>
      </w:pPr>
      <w:r w:rsidRPr="004B70D7">
        <w:rPr>
          <w:rFonts w:ascii="Calibri" w:hAnsi="Calibri" w:cs="Calibri"/>
          <w:sz w:val="18"/>
          <w:szCs w:val="18"/>
        </w:rPr>
        <w:t>a)   usunięcia lub przenoszenia danych osobowych,</w:t>
      </w:r>
    </w:p>
    <w:p w14:paraId="274C21E5" w14:textId="77777777" w:rsidR="004B70D7" w:rsidRPr="004B70D7" w:rsidRDefault="004B70D7" w:rsidP="004B70D7">
      <w:pPr>
        <w:jc w:val="both"/>
        <w:rPr>
          <w:rFonts w:ascii="Calibri" w:hAnsi="Calibri" w:cs="Calibri"/>
          <w:sz w:val="18"/>
          <w:szCs w:val="18"/>
        </w:rPr>
      </w:pPr>
      <w:r w:rsidRPr="004B70D7">
        <w:rPr>
          <w:rFonts w:ascii="Calibri" w:hAnsi="Calibri" w:cs="Calibri"/>
          <w:sz w:val="18"/>
          <w:szCs w:val="18"/>
        </w:rPr>
        <w:t>b)   wniesienia sprzeciwu wobec przetwarzania danych osobowych;</w:t>
      </w:r>
    </w:p>
    <w:p w14:paraId="2EBD1BF8" w14:textId="77777777" w:rsidR="004B70D7" w:rsidRPr="004B70D7" w:rsidRDefault="004B70D7" w:rsidP="004B70D7">
      <w:pPr>
        <w:jc w:val="both"/>
        <w:rPr>
          <w:rFonts w:asciiTheme="minorHAnsi" w:hAnsiTheme="minorHAnsi" w:cstheme="minorHAnsi"/>
          <w:bCs/>
          <w:sz w:val="18"/>
          <w:szCs w:val="18"/>
        </w:rPr>
      </w:pPr>
      <w:r w:rsidRPr="004B70D7">
        <w:rPr>
          <w:rFonts w:ascii="Calibri" w:hAnsi="Calibri" w:cs="Calibri"/>
          <w:sz w:val="18"/>
          <w:szCs w:val="18"/>
        </w:rPr>
        <w:t>9) podanie danych osobowych jest konieczne w celu realizacji postępowania o udzielenie zamówienia publicznego oraz realizacji postanowień umownych. Niepodanie danych będzie skutkowało brakiem możliwości rozpatrzenia oferty złożonej w postępowaniu oraz zawarcia umowy.</w:t>
      </w:r>
    </w:p>
    <w:bookmarkEnd w:id="1"/>
    <w:p w14:paraId="3C158E33" w14:textId="77777777" w:rsidR="004B70D7" w:rsidRPr="004B70D7" w:rsidRDefault="004B70D7" w:rsidP="00C84C33">
      <w:pPr>
        <w:jc w:val="center"/>
        <w:rPr>
          <w:rFonts w:asciiTheme="minorHAnsi" w:hAnsiTheme="minorHAnsi" w:cstheme="minorHAnsi"/>
          <w:bCs/>
          <w:sz w:val="18"/>
          <w:szCs w:val="18"/>
        </w:rPr>
      </w:pPr>
    </w:p>
    <w:p w14:paraId="06BDD7E8" w14:textId="77777777" w:rsidR="004B70D7" w:rsidRPr="004B70D7" w:rsidRDefault="004B70D7" w:rsidP="00C84C33">
      <w:pPr>
        <w:jc w:val="center"/>
        <w:rPr>
          <w:rFonts w:asciiTheme="minorHAnsi" w:hAnsiTheme="minorHAnsi" w:cstheme="minorHAnsi"/>
          <w:bCs/>
          <w:sz w:val="18"/>
          <w:szCs w:val="18"/>
        </w:rPr>
      </w:pPr>
    </w:p>
    <w:p w14:paraId="656A50A9" w14:textId="77777777" w:rsidR="004B70D7" w:rsidRPr="004B70D7" w:rsidRDefault="004B70D7" w:rsidP="00C84C33">
      <w:pPr>
        <w:jc w:val="center"/>
        <w:rPr>
          <w:rFonts w:asciiTheme="minorHAnsi" w:hAnsiTheme="minorHAnsi" w:cstheme="minorHAnsi"/>
          <w:bCs/>
          <w:sz w:val="18"/>
          <w:szCs w:val="18"/>
        </w:rPr>
      </w:pPr>
    </w:p>
    <w:p w14:paraId="7305179E" w14:textId="77777777" w:rsidR="004B70D7" w:rsidRPr="004B70D7" w:rsidRDefault="004B70D7" w:rsidP="00C84C33">
      <w:pPr>
        <w:jc w:val="center"/>
        <w:rPr>
          <w:rFonts w:asciiTheme="minorHAnsi" w:hAnsiTheme="minorHAnsi" w:cstheme="minorHAnsi"/>
          <w:bCs/>
          <w:sz w:val="18"/>
          <w:szCs w:val="18"/>
        </w:rPr>
      </w:pPr>
    </w:p>
    <w:p w14:paraId="2169E15A" w14:textId="77777777" w:rsidR="004B70D7" w:rsidRPr="004B70D7" w:rsidRDefault="004B70D7" w:rsidP="00C84C33">
      <w:pPr>
        <w:jc w:val="center"/>
        <w:rPr>
          <w:rFonts w:asciiTheme="minorHAnsi" w:hAnsiTheme="minorHAnsi" w:cstheme="minorHAnsi"/>
          <w:bCs/>
          <w:sz w:val="18"/>
          <w:szCs w:val="18"/>
        </w:rPr>
      </w:pPr>
    </w:p>
    <w:p w14:paraId="1FD281AE" w14:textId="77777777" w:rsidR="004B70D7" w:rsidRDefault="004B70D7" w:rsidP="00C84C33">
      <w:pPr>
        <w:jc w:val="center"/>
        <w:rPr>
          <w:rFonts w:asciiTheme="minorHAnsi" w:hAnsiTheme="minorHAnsi" w:cstheme="minorHAnsi"/>
          <w:bCs/>
          <w:sz w:val="18"/>
          <w:szCs w:val="18"/>
        </w:rPr>
      </w:pPr>
    </w:p>
    <w:p w14:paraId="566DD47C" w14:textId="77777777" w:rsidR="00D14214" w:rsidRDefault="00D14214" w:rsidP="00C84C33">
      <w:pPr>
        <w:jc w:val="center"/>
        <w:rPr>
          <w:rFonts w:asciiTheme="minorHAnsi" w:hAnsiTheme="minorHAnsi" w:cstheme="minorHAnsi"/>
          <w:bCs/>
          <w:sz w:val="18"/>
          <w:szCs w:val="18"/>
        </w:rPr>
      </w:pPr>
    </w:p>
    <w:p w14:paraId="409B7E62" w14:textId="77777777" w:rsidR="00D14214" w:rsidRDefault="00D14214" w:rsidP="00C84C33">
      <w:pPr>
        <w:jc w:val="center"/>
        <w:rPr>
          <w:rFonts w:asciiTheme="minorHAnsi" w:hAnsiTheme="minorHAnsi" w:cstheme="minorHAnsi"/>
          <w:bCs/>
          <w:sz w:val="18"/>
          <w:szCs w:val="18"/>
        </w:rPr>
      </w:pPr>
    </w:p>
    <w:p w14:paraId="124896F5" w14:textId="77777777" w:rsidR="00D14214" w:rsidRDefault="00D14214" w:rsidP="00C84C33">
      <w:pPr>
        <w:jc w:val="center"/>
        <w:rPr>
          <w:rFonts w:asciiTheme="minorHAnsi" w:hAnsiTheme="minorHAnsi" w:cstheme="minorHAnsi"/>
          <w:bCs/>
          <w:sz w:val="18"/>
          <w:szCs w:val="18"/>
        </w:rPr>
      </w:pPr>
    </w:p>
    <w:p w14:paraId="316A3BBD" w14:textId="77777777" w:rsidR="00D14214" w:rsidRDefault="00D14214" w:rsidP="00C84C33">
      <w:pPr>
        <w:jc w:val="center"/>
        <w:rPr>
          <w:rFonts w:asciiTheme="minorHAnsi" w:hAnsiTheme="minorHAnsi" w:cstheme="minorHAnsi"/>
          <w:bCs/>
          <w:sz w:val="18"/>
          <w:szCs w:val="18"/>
        </w:rPr>
      </w:pPr>
    </w:p>
    <w:p w14:paraId="5429F3F5" w14:textId="77777777" w:rsidR="00D14214" w:rsidRDefault="00D14214" w:rsidP="00C84C33">
      <w:pPr>
        <w:jc w:val="center"/>
        <w:rPr>
          <w:rFonts w:asciiTheme="minorHAnsi" w:hAnsiTheme="minorHAnsi" w:cstheme="minorHAnsi"/>
          <w:bCs/>
          <w:sz w:val="18"/>
          <w:szCs w:val="18"/>
        </w:rPr>
      </w:pPr>
    </w:p>
    <w:p w14:paraId="31AEAD99" w14:textId="77777777" w:rsidR="00D14214" w:rsidRDefault="00D14214" w:rsidP="00C84C33">
      <w:pPr>
        <w:jc w:val="center"/>
        <w:rPr>
          <w:rFonts w:asciiTheme="minorHAnsi" w:hAnsiTheme="minorHAnsi" w:cstheme="minorHAnsi"/>
          <w:bCs/>
          <w:sz w:val="18"/>
          <w:szCs w:val="18"/>
        </w:rPr>
      </w:pPr>
    </w:p>
    <w:p w14:paraId="51B03EF7" w14:textId="77777777" w:rsidR="00D14214" w:rsidRDefault="00D14214" w:rsidP="00C84C33">
      <w:pPr>
        <w:jc w:val="center"/>
        <w:rPr>
          <w:rFonts w:asciiTheme="minorHAnsi" w:hAnsiTheme="minorHAnsi" w:cstheme="minorHAnsi"/>
          <w:bCs/>
          <w:sz w:val="18"/>
          <w:szCs w:val="18"/>
        </w:rPr>
      </w:pPr>
    </w:p>
    <w:p w14:paraId="685F70C0" w14:textId="77777777" w:rsidR="00D14214" w:rsidRDefault="00D14214" w:rsidP="00C84C33">
      <w:pPr>
        <w:jc w:val="center"/>
        <w:rPr>
          <w:rFonts w:asciiTheme="minorHAnsi" w:hAnsiTheme="minorHAnsi" w:cstheme="minorHAnsi"/>
          <w:bCs/>
          <w:sz w:val="18"/>
          <w:szCs w:val="18"/>
        </w:rPr>
      </w:pPr>
    </w:p>
    <w:p w14:paraId="20F69475" w14:textId="77777777" w:rsidR="00D14214" w:rsidRDefault="00D14214" w:rsidP="00C84C33">
      <w:pPr>
        <w:jc w:val="center"/>
        <w:rPr>
          <w:rFonts w:asciiTheme="minorHAnsi" w:hAnsiTheme="minorHAnsi" w:cstheme="minorHAnsi"/>
          <w:bCs/>
          <w:sz w:val="18"/>
          <w:szCs w:val="18"/>
        </w:rPr>
      </w:pPr>
    </w:p>
    <w:p w14:paraId="4F741C50" w14:textId="77777777" w:rsidR="00D14214" w:rsidRDefault="00D14214" w:rsidP="00C84C33">
      <w:pPr>
        <w:jc w:val="center"/>
        <w:rPr>
          <w:rFonts w:asciiTheme="minorHAnsi" w:hAnsiTheme="minorHAnsi" w:cstheme="minorHAnsi"/>
          <w:bCs/>
          <w:sz w:val="18"/>
          <w:szCs w:val="18"/>
        </w:rPr>
      </w:pPr>
    </w:p>
    <w:p w14:paraId="24C60773" w14:textId="77777777" w:rsidR="00D14214" w:rsidRDefault="00D14214" w:rsidP="00C84C33">
      <w:pPr>
        <w:jc w:val="center"/>
        <w:rPr>
          <w:rFonts w:asciiTheme="minorHAnsi" w:hAnsiTheme="minorHAnsi" w:cstheme="minorHAnsi"/>
          <w:bCs/>
          <w:sz w:val="18"/>
          <w:szCs w:val="18"/>
        </w:rPr>
      </w:pPr>
    </w:p>
    <w:p w14:paraId="35B477A5" w14:textId="77777777" w:rsidR="00D14214" w:rsidRPr="004B70D7" w:rsidRDefault="00D14214" w:rsidP="00C84C33">
      <w:pPr>
        <w:jc w:val="center"/>
        <w:rPr>
          <w:rFonts w:asciiTheme="minorHAnsi" w:hAnsiTheme="minorHAnsi" w:cstheme="minorHAnsi"/>
          <w:bCs/>
          <w:sz w:val="18"/>
          <w:szCs w:val="18"/>
        </w:rPr>
      </w:pPr>
    </w:p>
    <w:p w14:paraId="12524E1D" w14:textId="75F70046" w:rsidR="00C84C33" w:rsidRPr="00183B1F" w:rsidRDefault="00C84C33" w:rsidP="00C84C33">
      <w:pPr>
        <w:jc w:val="center"/>
        <w:rPr>
          <w:rFonts w:asciiTheme="minorHAnsi" w:hAnsiTheme="minorHAnsi" w:cstheme="minorHAnsi"/>
          <w:bCs/>
          <w:sz w:val="18"/>
          <w:szCs w:val="18"/>
        </w:rPr>
      </w:pPr>
      <w:r w:rsidRPr="00183B1F">
        <w:rPr>
          <w:rFonts w:asciiTheme="minorHAnsi" w:hAnsiTheme="minorHAnsi" w:cstheme="minorHAnsi"/>
          <w:bCs/>
          <w:sz w:val="18"/>
          <w:szCs w:val="18"/>
        </w:rPr>
        <w:lastRenderedPageBreak/>
        <w:t xml:space="preserve">Załącznik nr 7 do umowy </w:t>
      </w:r>
      <w:r w:rsidR="00AF33AA" w:rsidRPr="00183B1F">
        <w:rPr>
          <w:rFonts w:asciiTheme="minorHAnsi" w:hAnsiTheme="minorHAnsi" w:cstheme="minorHAnsi"/>
          <w:bCs/>
          <w:sz w:val="18"/>
          <w:szCs w:val="18"/>
        </w:rPr>
        <w:t xml:space="preserve">nr </w:t>
      </w:r>
      <w:r w:rsidR="00C4236E">
        <w:rPr>
          <w:rFonts w:asciiTheme="minorHAnsi" w:hAnsiTheme="minorHAnsi" w:cstheme="minorHAnsi"/>
          <w:bCs/>
          <w:sz w:val="18"/>
          <w:szCs w:val="18"/>
        </w:rPr>
        <w:t>…………….</w:t>
      </w:r>
      <w:r w:rsidR="00AF33AA" w:rsidRPr="00183B1F">
        <w:rPr>
          <w:rFonts w:asciiTheme="minorHAnsi" w:hAnsiTheme="minorHAnsi" w:cstheme="minorHAnsi"/>
          <w:bCs/>
          <w:sz w:val="18"/>
          <w:szCs w:val="18"/>
        </w:rPr>
        <w:t xml:space="preserve"> z dnia </w:t>
      </w:r>
      <w:r w:rsidR="00C4236E">
        <w:rPr>
          <w:rFonts w:asciiTheme="minorHAnsi" w:hAnsiTheme="minorHAnsi" w:cstheme="minorHAnsi"/>
          <w:bCs/>
          <w:sz w:val="18"/>
          <w:szCs w:val="18"/>
        </w:rPr>
        <w:t>…………</w:t>
      </w:r>
      <w:r w:rsidR="00AF33AA" w:rsidRPr="00183B1F">
        <w:rPr>
          <w:rFonts w:asciiTheme="minorHAnsi" w:hAnsiTheme="minorHAnsi" w:cstheme="minorHAnsi"/>
          <w:bCs/>
          <w:sz w:val="18"/>
          <w:szCs w:val="18"/>
        </w:rPr>
        <w:t xml:space="preserve"> r.</w:t>
      </w:r>
    </w:p>
    <w:p w14:paraId="7A8B6DFF" w14:textId="77777777" w:rsidR="00C84C33" w:rsidRPr="0079346B" w:rsidRDefault="00C84C33" w:rsidP="00C84C33">
      <w:pPr>
        <w:jc w:val="center"/>
        <w:rPr>
          <w:rFonts w:asciiTheme="minorHAnsi" w:hAnsiTheme="minorHAnsi" w:cstheme="minorHAnsi"/>
          <w:bCs/>
          <w:color w:val="000000" w:themeColor="text1"/>
          <w:sz w:val="18"/>
          <w:szCs w:val="18"/>
        </w:rPr>
      </w:pPr>
    </w:p>
    <w:p w14:paraId="5207CA12" w14:textId="77777777" w:rsidR="00C84C33" w:rsidRPr="0079346B" w:rsidRDefault="00C84C33" w:rsidP="00C84C33">
      <w:pPr>
        <w:jc w:val="center"/>
        <w:rPr>
          <w:rFonts w:asciiTheme="minorHAnsi" w:hAnsiTheme="minorHAnsi" w:cstheme="minorHAnsi"/>
          <w:bCs/>
          <w:color w:val="000000" w:themeColor="text1"/>
          <w:sz w:val="18"/>
          <w:szCs w:val="18"/>
        </w:rPr>
      </w:pPr>
    </w:p>
    <w:p w14:paraId="0FDFE6E3" w14:textId="0A089ED3" w:rsidR="00C84C33" w:rsidRPr="00AF33AA" w:rsidRDefault="00C84C33" w:rsidP="00C84C33">
      <w:pPr>
        <w:jc w:val="center"/>
        <w:rPr>
          <w:rFonts w:asciiTheme="minorHAnsi" w:hAnsiTheme="minorHAnsi" w:cstheme="minorHAnsi"/>
          <w:b/>
          <w:color w:val="000000" w:themeColor="text1"/>
          <w:sz w:val="18"/>
          <w:szCs w:val="18"/>
        </w:rPr>
      </w:pPr>
      <w:r w:rsidRPr="00AF33AA">
        <w:rPr>
          <w:rFonts w:asciiTheme="minorHAnsi" w:hAnsiTheme="minorHAnsi" w:cstheme="minorHAnsi"/>
          <w:b/>
          <w:color w:val="000000" w:themeColor="text1"/>
          <w:sz w:val="18"/>
          <w:szCs w:val="18"/>
        </w:rPr>
        <w:t>Harmonogram</w:t>
      </w:r>
      <w:r w:rsidR="00C4236E">
        <w:rPr>
          <w:rFonts w:asciiTheme="minorHAnsi" w:hAnsiTheme="minorHAnsi" w:cstheme="minorHAnsi"/>
          <w:b/>
          <w:color w:val="000000" w:themeColor="text1"/>
          <w:sz w:val="18"/>
          <w:szCs w:val="18"/>
        </w:rPr>
        <w:t xml:space="preserve"> rzeczowo - finansowy</w:t>
      </w:r>
      <w:r w:rsidRPr="00AF33AA">
        <w:rPr>
          <w:rFonts w:asciiTheme="minorHAnsi" w:hAnsiTheme="minorHAnsi" w:cstheme="minorHAnsi"/>
          <w:b/>
          <w:color w:val="000000" w:themeColor="text1"/>
          <w:sz w:val="18"/>
          <w:szCs w:val="18"/>
        </w:rPr>
        <w:t xml:space="preserve"> realizacji umowy</w:t>
      </w:r>
    </w:p>
    <w:p w14:paraId="1BA95DD8" w14:textId="77777777" w:rsidR="00C84C33" w:rsidRPr="00AF33AA" w:rsidRDefault="00C84C33" w:rsidP="00C84C33">
      <w:pPr>
        <w:jc w:val="center"/>
        <w:rPr>
          <w:rFonts w:asciiTheme="minorHAnsi" w:hAnsiTheme="minorHAnsi" w:cstheme="minorHAnsi"/>
          <w:b/>
          <w:color w:val="000000" w:themeColor="text1"/>
          <w:sz w:val="18"/>
          <w:szCs w:val="18"/>
        </w:rPr>
      </w:pPr>
    </w:p>
    <w:p w14:paraId="4B81F6F8" w14:textId="77777777" w:rsidR="00C84C33" w:rsidRPr="0079346B" w:rsidRDefault="00C84C33" w:rsidP="00C84C33">
      <w:pPr>
        <w:jc w:val="center"/>
        <w:rPr>
          <w:rFonts w:asciiTheme="minorHAnsi" w:hAnsiTheme="minorHAnsi" w:cstheme="minorHAnsi"/>
          <w:bCs/>
          <w:color w:val="000000" w:themeColor="text1"/>
          <w:sz w:val="18"/>
          <w:szCs w:val="18"/>
        </w:rPr>
      </w:pPr>
    </w:p>
    <w:p w14:paraId="53EC5738" w14:textId="77777777" w:rsidR="00C84C33" w:rsidRPr="0079346B" w:rsidRDefault="00C84C33" w:rsidP="00C84C33">
      <w:pPr>
        <w:jc w:val="center"/>
        <w:rPr>
          <w:rFonts w:asciiTheme="minorHAnsi" w:hAnsiTheme="minorHAnsi" w:cstheme="minorHAnsi"/>
          <w:bCs/>
          <w:color w:val="000000" w:themeColor="text1"/>
          <w:sz w:val="18"/>
          <w:szCs w:val="18"/>
        </w:rPr>
      </w:pPr>
    </w:p>
    <w:p w14:paraId="2CDAD1FE" w14:textId="77777777" w:rsidR="00C84C33" w:rsidRPr="0079346B" w:rsidRDefault="00C84C33" w:rsidP="00C84C33">
      <w:pPr>
        <w:jc w:val="center"/>
        <w:rPr>
          <w:rFonts w:asciiTheme="minorHAnsi" w:hAnsiTheme="minorHAnsi" w:cstheme="minorHAnsi"/>
          <w:bCs/>
          <w:color w:val="000000" w:themeColor="text1"/>
          <w:sz w:val="18"/>
          <w:szCs w:val="18"/>
        </w:rPr>
      </w:pPr>
    </w:p>
    <w:p w14:paraId="61B6BE29" w14:textId="77777777" w:rsidR="00C84C33" w:rsidRPr="0079346B" w:rsidRDefault="00C84C33" w:rsidP="00C84C33">
      <w:pPr>
        <w:jc w:val="center"/>
        <w:rPr>
          <w:rFonts w:asciiTheme="minorHAnsi" w:hAnsiTheme="minorHAnsi" w:cstheme="minorHAnsi"/>
          <w:bCs/>
          <w:color w:val="000000" w:themeColor="text1"/>
          <w:sz w:val="18"/>
          <w:szCs w:val="18"/>
        </w:rPr>
      </w:pPr>
    </w:p>
    <w:p w14:paraId="3AAA1046" w14:textId="77777777" w:rsidR="00C84C33" w:rsidRPr="0079346B" w:rsidRDefault="00C84C33" w:rsidP="00C84C33">
      <w:pPr>
        <w:jc w:val="center"/>
        <w:rPr>
          <w:rFonts w:asciiTheme="minorHAnsi" w:hAnsiTheme="minorHAnsi" w:cstheme="minorHAnsi"/>
          <w:bCs/>
          <w:color w:val="000000" w:themeColor="text1"/>
          <w:sz w:val="18"/>
          <w:szCs w:val="18"/>
        </w:rPr>
      </w:pPr>
    </w:p>
    <w:p w14:paraId="293F1E0E" w14:textId="77777777" w:rsidR="00C84C33" w:rsidRPr="0079346B" w:rsidRDefault="00C84C33" w:rsidP="00C84C33">
      <w:pPr>
        <w:jc w:val="center"/>
        <w:rPr>
          <w:rFonts w:asciiTheme="minorHAnsi" w:hAnsiTheme="minorHAnsi" w:cstheme="minorHAnsi"/>
          <w:bCs/>
          <w:color w:val="000000" w:themeColor="text1"/>
          <w:sz w:val="18"/>
          <w:szCs w:val="18"/>
        </w:rPr>
      </w:pPr>
    </w:p>
    <w:p w14:paraId="7570C3A4" w14:textId="77777777" w:rsidR="00C84C33" w:rsidRPr="0079346B" w:rsidRDefault="00C84C33" w:rsidP="00C84C33">
      <w:pPr>
        <w:jc w:val="center"/>
        <w:rPr>
          <w:rFonts w:asciiTheme="minorHAnsi" w:hAnsiTheme="minorHAnsi" w:cstheme="minorHAnsi"/>
          <w:bCs/>
          <w:color w:val="000000" w:themeColor="text1"/>
          <w:sz w:val="18"/>
          <w:szCs w:val="18"/>
        </w:rPr>
      </w:pPr>
    </w:p>
    <w:p w14:paraId="020E7281" w14:textId="77777777" w:rsidR="00C84C33" w:rsidRPr="0079346B" w:rsidRDefault="00C84C33" w:rsidP="00C84C33">
      <w:pPr>
        <w:jc w:val="center"/>
        <w:rPr>
          <w:rFonts w:asciiTheme="minorHAnsi" w:hAnsiTheme="minorHAnsi" w:cstheme="minorHAnsi"/>
          <w:bCs/>
          <w:color w:val="000000" w:themeColor="text1"/>
          <w:sz w:val="18"/>
          <w:szCs w:val="18"/>
        </w:rPr>
      </w:pPr>
    </w:p>
    <w:p w14:paraId="7F4B5F27" w14:textId="77777777" w:rsidR="00C84C33" w:rsidRPr="0079346B" w:rsidRDefault="00C84C33" w:rsidP="00C84C33">
      <w:pPr>
        <w:jc w:val="center"/>
        <w:rPr>
          <w:rFonts w:asciiTheme="minorHAnsi" w:hAnsiTheme="minorHAnsi" w:cstheme="minorHAnsi"/>
          <w:bCs/>
          <w:color w:val="000000" w:themeColor="text1"/>
          <w:sz w:val="18"/>
          <w:szCs w:val="18"/>
        </w:rPr>
      </w:pPr>
    </w:p>
    <w:p w14:paraId="098E6664" w14:textId="77777777" w:rsidR="00C84C33" w:rsidRPr="0079346B" w:rsidRDefault="00C84C33" w:rsidP="00C84C33">
      <w:pPr>
        <w:jc w:val="center"/>
        <w:rPr>
          <w:rFonts w:asciiTheme="minorHAnsi" w:hAnsiTheme="minorHAnsi" w:cstheme="minorHAnsi"/>
          <w:bCs/>
          <w:color w:val="000000" w:themeColor="text1"/>
          <w:sz w:val="18"/>
          <w:szCs w:val="18"/>
        </w:rPr>
      </w:pPr>
    </w:p>
    <w:p w14:paraId="36FAC140" w14:textId="77777777" w:rsidR="00C84C33" w:rsidRPr="0079346B" w:rsidRDefault="00C84C33" w:rsidP="00C84C33">
      <w:pPr>
        <w:jc w:val="center"/>
        <w:rPr>
          <w:rFonts w:asciiTheme="minorHAnsi" w:hAnsiTheme="minorHAnsi" w:cstheme="minorHAnsi"/>
          <w:bCs/>
          <w:color w:val="000000" w:themeColor="text1"/>
          <w:sz w:val="18"/>
          <w:szCs w:val="18"/>
        </w:rPr>
      </w:pPr>
    </w:p>
    <w:p w14:paraId="4CD4938F" w14:textId="77777777" w:rsidR="00C84C33" w:rsidRPr="0079346B" w:rsidRDefault="00C84C33" w:rsidP="00C84C33">
      <w:pPr>
        <w:jc w:val="center"/>
        <w:rPr>
          <w:rFonts w:asciiTheme="minorHAnsi" w:hAnsiTheme="minorHAnsi" w:cstheme="minorHAnsi"/>
          <w:bCs/>
          <w:color w:val="000000" w:themeColor="text1"/>
          <w:sz w:val="18"/>
          <w:szCs w:val="18"/>
        </w:rPr>
      </w:pPr>
    </w:p>
    <w:p w14:paraId="122DB097" w14:textId="77777777" w:rsidR="00C84C33" w:rsidRPr="0079346B" w:rsidRDefault="00C84C33" w:rsidP="00C84C33">
      <w:pPr>
        <w:jc w:val="center"/>
        <w:rPr>
          <w:rFonts w:asciiTheme="minorHAnsi" w:hAnsiTheme="minorHAnsi" w:cstheme="minorHAnsi"/>
          <w:bCs/>
          <w:color w:val="000000" w:themeColor="text1"/>
          <w:sz w:val="18"/>
          <w:szCs w:val="18"/>
        </w:rPr>
      </w:pPr>
    </w:p>
    <w:p w14:paraId="7DDC49F3" w14:textId="77777777" w:rsidR="00C84C33" w:rsidRPr="0079346B" w:rsidRDefault="00C84C33" w:rsidP="00C84C33">
      <w:pPr>
        <w:jc w:val="center"/>
        <w:rPr>
          <w:rFonts w:asciiTheme="minorHAnsi" w:hAnsiTheme="minorHAnsi" w:cstheme="minorHAnsi"/>
          <w:bCs/>
          <w:color w:val="000000" w:themeColor="text1"/>
          <w:sz w:val="18"/>
          <w:szCs w:val="18"/>
        </w:rPr>
      </w:pPr>
    </w:p>
    <w:p w14:paraId="070DD8DB" w14:textId="77777777" w:rsidR="00C84C33" w:rsidRPr="0079346B" w:rsidRDefault="00C84C33" w:rsidP="00C84C33">
      <w:pPr>
        <w:jc w:val="center"/>
        <w:rPr>
          <w:rFonts w:asciiTheme="minorHAnsi" w:hAnsiTheme="minorHAnsi" w:cstheme="minorHAnsi"/>
          <w:bCs/>
          <w:color w:val="000000" w:themeColor="text1"/>
          <w:sz w:val="18"/>
          <w:szCs w:val="18"/>
        </w:rPr>
      </w:pPr>
    </w:p>
    <w:p w14:paraId="3944FA7D" w14:textId="77777777" w:rsidR="00C84C33" w:rsidRPr="0079346B" w:rsidRDefault="00C84C33" w:rsidP="00C84C33">
      <w:pPr>
        <w:jc w:val="center"/>
        <w:rPr>
          <w:rFonts w:asciiTheme="minorHAnsi" w:hAnsiTheme="minorHAnsi" w:cstheme="minorHAnsi"/>
          <w:bCs/>
          <w:color w:val="000000" w:themeColor="text1"/>
          <w:sz w:val="18"/>
          <w:szCs w:val="18"/>
        </w:rPr>
      </w:pPr>
    </w:p>
    <w:p w14:paraId="264A5857" w14:textId="77777777" w:rsidR="00C84C33" w:rsidRPr="0079346B" w:rsidRDefault="00C84C33" w:rsidP="00C84C33">
      <w:pPr>
        <w:jc w:val="center"/>
        <w:rPr>
          <w:rFonts w:asciiTheme="minorHAnsi" w:hAnsiTheme="minorHAnsi" w:cstheme="minorHAnsi"/>
          <w:bCs/>
          <w:color w:val="000000" w:themeColor="text1"/>
          <w:sz w:val="18"/>
          <w:szCs w:val="18"/>
        </w:rPr>
      </w:pPr>
    </w:p>
    <w:p w14:paraId="0D2BCDA9" w14:textId="77777777" w:rsidR="00C84C33" w:rsidRPr="0079346B" w:rsidRDefault="00C84C33" w:rsidP="00C84C33">
      <w:pPr>
        <w:jc w:val="center"/>
        <w:rPr>
          <w:rFonts w:asciiTheme="minorHAnsi" w:hAnsiTheme="minorHAnsi" w:cstheme="minorHAnsi"/>
          <w:bCs/>
          <w:color w:val="000000" w:themeColor="text1"/>
          <w:sz w:val="18"/>
          <w:szCs w:val="18"/>
        </w:rPr>
      </w:pPr>
    </w:p>
    <w:p w14:paraId="647D8DE1" w14:textId="77777777" w:rsidR="00C84C33" w:rsidRPr="0079346B" w:rsidRDefault="00C84C33" w:rsidP="00C84C33">
      <w:pPr>
        <w:jc w:val="center"/>
        <w:rPr>
          <w:rFonts w:asciiTheme="minorHAnsi" w:hAnsiTheme="minorHAnsi" w:cstheme="minorHAnsi"/>
          <w:bCs/>
          <w:color w:val="000000" w:themeColor="text1"/>
          <w:sz w:val="18"/>
          <w:szCs w:val="18"/>
        </w:rPr>
      </w:pPr>
    </w:p>
    <w:p w14:paraId="3FB8E780" w14:textId="77777777" w:rsidR="00C84C33" w:rsidRPr="0079346B" w:rsidRDefault="00C84C33" w:rsidP="00C84C33">
      <w:pPr>
        <w:jc w:val="center"/>
        <w:rPr>
          <w:rFonts w:asciiTheme="minorHAnsi" w:hAnsiTheme="minorHAnsi" w:cstheme="minorHAnsi"/>
          <w:bCs/>
          <w:color w:val="000000" w:themeColor="text1"/>
          <w:sz w:val="18"/>
          <w:szCs w:val="18"/>
        </w:rPr>
      </w:pPr>
    </w:p>
    <w:p w14:paraId="3395EF85" w14:textId="77777777" w:rsidR="00C84C33" w:rsidRPr="0079346B" w:rsidRDefault="00C84C33" w:rsidP="00C84C33">
      <w:pPr>
        <w:jc w:val="center"/>
        <w:rPr>
          <w:rFonts w:asciiTheme="minorHAnsi" w:hAnsiTheme="minorHAnsi" w:cstheme="minorHAnsi"/>
          <w:bCs/>
          <w:color w:val="000000" w:themeColor="text1"/>
          <w:sz w:val="18"/>
          <w:szCs w:val="18"/>
        </w:rPr>
      </w:pPr>
    </w:p>
    <w:p w14:paraId="1A1288E0" w14:textId="77777777" w:rsidR="00C84C33" w:rsidRPr="0079346B" w:rsidRDefault="00C84C33" w:rsidP="00C84C33">
      <w:pPr>
        <w:jc w:val="center"/>
        <w:rPr>
          <w:rFonts w:asciiTheme="minorHAnsi" w:hAnsiTheme="minorHAnsi" w:cstheme="minorHAnsi"/>
          <w:bCs/>
          <w:color w:val="000000" w:themeColor="text1"/>
          <w:sz w:val="18"/>
          <w:szCs w:val="18"/>
        </w:rPr>
      </w:pPr>
    </w:p>
    <w:p w14:paraId="5419BEC2" w14:textId="77777777" w:rsidR="00C84C33" w:rsidRPr="0079346B" w:rsidRDefault="00C84C33" w:rsidP="00C84C33">
      <w:pPr>
        <w:rPr>
          <w:rFonts w:asciiTheme="minorHAnsi" w:hAnsiTheme="minorHAnsi" w:cstheme="minorHAnsi"/>
          <w:color w:val="000000" w:themeColor="text1"/>
          <w:sz w:val="18"/>
          <w:szCs w:val="18"/>
        </w:rPr>
      </w:pPr>
    </w:p>
    <w:p w14:paraId="01C88E8B" w14:textId="77777777" w:rsidR="00ED3C0C" w:rsidRPr="00644708" w:rsidRDefault="00ED3C0C" w:rsidP="00ED3C0C">
      <w:pPr>
        <w:jc w:val="center"/>
        <w:rPr>
          <w:rFonts w:asciiTheme="minorHAnsi" w:hAnsiTheme="minorHAnsi" w:cstheme="minorHAnsi"/>
          <w:b/>
          <w:sz w:val="18"/>
          <w:szCs w:val="18"/>
        </w:rPr>
      </w:pPr>
    </w:p>
    <w:p w14:paraId="3C7C67F1" w14:textId="3E92CD7B" w:rsidR="005A4A2E" w:rsidRPr="00644708" w:rsidRDefault="005A4A2E" w:rsidP="00520885">
      <w:pPr>
        <w:jc w:val="center"/>
        <w:rPr>
          <w:rFonts w:asciiTheme="minorHAnsi" w:hAnsiTheme="minorHAnsi" w:cstheme="minorHAnsi"/>
          <w:bCs/>
          <w:sz w:val="18"/>
          <w:szCs w:val="18"/>
        </w:rPr>
      </w:pPr>
    </w:p>
    <w:p w14:paraId="20E1B2FD" w14:textId="0D9C5C72" w:rsidR="00D45552" w:rsidRPr="00644708" w:rsidRDefault="00D45552" w:rsidP="00520885">
      <w:pPr>
        <w:jc w:val="center"/>
        <w:rPr>
          <w:rFonts w:asciiTheme="minorHAnsi" w:hAnsiTheme="minorHAnsi" w:cstheme="minorHAnsi"/>
          <w:bCs/>
          <w:sz w:val="18"/>
          <w:szCs w:val="18"/>
        </w:rPr>
      </w:pPr>
    </w:p>
    <w:p w14:paraId="42932E4C" w14:textId="2363EBE2" w:rsidR="00D45552" w:rsidRPr="00644708" w:rsidRDefault="00D45552" w:rsidP="00520885">
      <w:pPr>
        <w:jc w:val="center"/>
        <w:rPr>
          <w:rFonts w:asciiTheme="minorHAnsi" w:hAnsiTheme="minorHAnsi" w:cstheme="minorHAnsi"/>
          <w:bCs/>
          <w:sz w:val="18"/>
          <w:szCs w:val="18"/>
        </w:rPr>
      </w:pPr>
    </w:p>
    <w:p w14:paraId="4B5D0183" w14:textId="4A0FD236" w:rsidR="00D45552" w:rsidRPr="00644708" w:rsidRDefault="00D45552" w:rsidP="00520885">
      <w:pPr>
        <w:jc w:val="center"/>
        <w:rPr>
          <w:rFonts w:asciiTheme="minorHAnsi" w:hAnsiTheme="minorHAnsi" w:cstheme="minorHAnsi"/>
          <w:bCs/>
          <w:sz w:val="18"/>
          <w:szCs w:val="18"/>
        </w:rPr>
      </w:pPr>
    </w:p>
    <w:p w14:paraId="5C00305E" w14:textId="0E4C5C52" w:rsidR="00D45552" w:rsidRPr="00644708" w:rsidRDefault="00D45552" w:rsidP="00520885">
      <w:pPr>
        <w:jc w:val="center"/>
        <w:rPr>
          <w:rFonts w:asciiTheme="minorHAnsi" w:hAnsiTheme="minorHAnsi" w:cstheme="minorHAnsi"/>
          <w:bCs/>
          <w:sz w:val="18"/>
          <w:szCs w:val="18"/>
        </w:rPr>
      </w:pPr>
    </w:p>
    <w:p w14:paraId="227E64EC" w14:textId="65F26EE0" w:rsidR="00D45552" w:rsidRPr="00644708" w:rsidRDefault="00D45552" w:rsidP="00520885">
      <w:pPr>
        <w:jc w:val="center"/>
        <w:rPr>
          <w:rFonts w:asciiTheme="minorHAnsi" w:hAnsiTheme="minorHAnsi" w:cstheme="minorHAnsi"/>
          <w:bCs/>
          <w:sz w:val="18"/>
          <w:szCs w:val="18"/>
        </w:rPr>
      </w:pPr>
    </w:p>
    <w:p w14:paraId="2094699C" w14:textId="78A43E2A" w:rsidR="00D45552" w:rsidRPr="00644708" w:rsidRDefault="00D45552" w:rsidP="00520885">
      <w:pPr>
        <w:jc w:val="center"/>
        <w:rPr>
          <w:rFonts w:asciiTheme="minorHAnsi" w:hAnsiTheme="minorHAnsi" w:cstheme="minorHAnsi"/>
          <w:bCs/>
          <w:sz w:val="18"/>
          <w:szCs w:val="18"/>
        </w:rPr>
      </w:pPr>
    </w:p>
    <w:p w14:paraId="4FF1CFD0" w14:textId="0ABE3076" w:rsidR="00D45552" w:rsidRPr="00644708" w:rsidRDefault="00D45552" w:rsidP="00520885">
      <w:pPr>
        <w:jc w:val="center"/>
        <w:rPr>
          <w:rFonts w:asciiTheme="minorHAnsi" w:hAnsiTheme="minorHAnsi" w:cstheme="minorHAnsi"/>
          <w:bCs/>
          <w:sz w:val="18"/>
          <w:szCs w:val="18"/>
        </w:rPr>
      </w:pPr>
    </w:p>
    <w:p w14:paraId="3D55E6CD" w14:textId="23840856" w:rsidR="00D45552" w:rsidRPr="00644708" w:rsidRDefault="00D45552" w:rsidP="00520885">
      <w:pPr>
        <w:jc w:val="center"/>
        <w:rPr>
          <w:rFonts w:asciiTheme="minorHAnsi" w:hAnsiTheme="minorHAnsi" w:cstheme="minorHAnsi"/>
          <w:bCs/>
          <w:sz w:val="18"/>
          <w:szCs w:val="18"/>
        </w:rPr>
      </w:pPr>
    </w:p>
    <w:p w14:paraId="1B40981F" w14:textId="18189EAD" w:rsidR="00D45552" w:rsidRPr="00644708" w:rsidRDefault="00D45552" w:rsidP="00520885">
      <w:pPr>
        <w:jc w:val="center"/>
        <w:rPr>
          <w:rFonts w:asciiTheme="minorHAnsi" w:hAnsiTheme="minorHAnsi" w:cstheme="minorHAnsi"/>
          <w:bCs/>
          <w:sz w:val="18"/>
          <w:szCs w:val="18"/>
        </w:rPr>
      </w:pPr>
    </w:p>
    <w:p w14:paraId="038C1C48" w14:textId="3125A9EF" w:rsidR="00D45552" w:rsidRPr="00644708" w:rsidRDefault="00D45552" w:rsidP="00520885">
      <w:pPr>
        <w:jc w:val="center"/>
        <w:rPr>
          <w:rFonts w:asciiTheme="minorHAnsi" w:hAnsiTheme="minorHAnsi" w:cstheme="minorHAnsi"/>
          <w:bCs/>
          <w:sz w:val="18"/>
          <w:szCs w:val="18"/>
        </w:rPr>
      </w:pPr>
    </w:p>
    <w:p w14:paraId="0CF4FD02" w14:textId="2D9AFEA2" w:rsidR="00D45552" w:rsidRPr="00644708" w:rsidRDefault="00D45552" w:rsidP="00520885">
      <w:pPr>
        <w:jc w:val="center"/>
        <w:rPr>
          <w:rFonts w:asciiTheme="minorHAnsi" w:hAnsiTheme="minorHAnsi" w:cstheme="minorHAnsi"/>
          <w:bCs/>
          <w:sz w:val="18"/>
          <w:szCs w:val="18"/>
        </w:rPr>
      </w:pPr>
    </w:p>
    <w:p w14:paraId="2E275C94" w14:textId="3717576F" w:rsidR="00D45552" w:rsidRPr="00644708" w:rsidRDefault="00D45552" w:rsidP="00520885">
      <w:pPr>
        <w:jc w:val="center"/>
        <w:rPr>
          <w:rFonts w:asciiTheme="minorHAnsi" w:hAnsiTheme="minorHAnsi" w:cstheme="minorHAnsi"/>
          <w:bCs/>
          <w:sz w:val="18"/>
          <w:szCs w:val="18"/>
        </w:rPr>
      </w:pPr>
    </w:p>
    <w:p w14:paraId="1582039C" w14:textId="37D139AF" w:rsidR="00D45552" w:rsidRPr="00644708" w:rsidRDefault="00D45552" w:rsidP="00520885">
      <w:pPr>
        <w:jc w:val="center"/>
        <w:rPr>
          <w:rFonts w:asciiTheme="minorHAnsi" w:hAnsiTheme="minorHAnsi" w:cstheme="minorHAnsi"/>
          <w:bCs/>
          <w:sz w:val="18"/>
          <w:szCs w:val="18"/>
        </w:rPr>
      </w:pPr>
    </w:p>
    <w:p w14:paraId="709EC962" w14:textId="16A0BA80" w:rsidR="00D45552" w:rsidRPr="00644708" w:rsidRDefault="00D45552" w:rsidP="00520885">
      <w:pPr>
        <w:jc w:val="center"/>
        <w:rPr>
          <w:rFonts w:asciiTheme="minorHAnsi" w:hAnsiTheme="minorHAnsi" w:cstheme="minorHAnsi"/>
          <w:bCs/>
          <w:sz w:val="18"/>
          <w:szCs w:val="18"/>
        </w:rPr>
      </w:pPr>
    </w:p>
    <w:p w14:paraId="2F1F8AC1" w14:textId="681AE82D" w:rsidR="00D45552" w:rsidRPr="00644708" w:rsidRDefault="00D45552" w:rsidP="00520885">
      <w:pPr>
        <w:jc w:val="center"/>
        <w:rPr>
          <w:rFonts w:asciiTheme="minorHAnsi" w:hAnsiTheme="minorHAnsi" w:cstheme="minorHAnsi"/>
          <w:bCs/>
          <w:sz w:val="18"/>
          <w:szCs w:val="18"/>
        </w:rPr>
      </w:pPr>
    </w:p>
    <w:p w14:paraId="6B49ECEC" w14:textId="0E130D21" w:rsidR="00D45552" w:rsidRPr="00644708" w:rsidRDefault="00D45552" w:rsidP="00520885">
      <w:pPr>
        <w:jc w:val="center"/>
        <w:rPr>
          <w:rFonts w:asciiTheme="minorHAnsi" w:hAnsiTheme="minorHAnsi" w:cstheme="minorHAnsi"/>
          <w:bCs/>
          <w:sz w:val="18"/>
          <w:szCs w:val="18"/>
        </w:rPr>
      </w:pPr>
    </w:p>
    <w:p w14:paraId="0BEB53FA" w14:textId="5E015F02" w:rsidR="00D45552" w:rsidRPr="00644708" w:rsidRDefault="00D45552" w:rsidP="00520885">
      <w:pPr>
        <w:jc w:val="center"/>
        <w:rPr>
          <w:rFonts w:asciiTheme="minorHAnsi" w:hAnsiTheme="minorHAnsi" w:cstheme="minorHAnsi"/>
          <w:bCs/>
          <w:sz w:val="18"/>
          <w:szCs w:val="18"/>
        </w:rPr>
      </w:pPr>
    </w:p>
    <w:p w14:paraId="75A6AA9D" w14:textId="15EC2F8A" w:rsidR="00D45552" w:rsidRPr="00644708" w:rsidRDefault="00D45552" w:rsidP="00520885">
      <w:pPr>
        <w:jc w:val="center"/>
        <w:rPr>
          <w:rFonts w:asciiTheme="minorHAnsi" w:hAnsiTheme="minorHAnsi" w:cstheme="minorHAnsi"/>
          <w:bCs/>
          <w:sz w:val="18"/>
          <w:szCs w:val="18"/>
        </w:rPr>
      </w:pPr>
    </w:p>
    <w:p w14:paraId="20E88731" w14:textId="13973646" w:rsidR="00D45552" w:rsidRPr="00644708" w:rsidRDefault="00D45552" w:rsidP="00520885">
      <w:pPr>
        <w:jc w:val="center"/>
        <w:rPr>
          <w:rFonts w:asciiTheme="minorHAnsi" w:hAnsiTheme="minorHAnsi" w:cstheme="minorHAnsi"/>
          <w:bCs/>
          <w:sz w:val="18"/>
          <w:szCs w:val="18"/>
        </w:rPr>
      </w:pPr>
    </w:p>
    <w:p w14:paraId="2B09DC3F" w14:textId="345314EF" w:rsidR="00D45552" w:rsidRPr="00644708" w:rsidRDefault="00D45552" w:rsidP="00520885">
      <w:pPr>
        <w:jc w:val="center"/>
        <w:rPr>
          <w:rFonts w:asciiTheme="minorHAnsi" w:hAnsiTheme="minorHAnsi" w:cstheme="minorHAnsi"/>
          <w:bCs/>
          <w:sz w:val="18"/>
          <w:szCs w:val="18"/>
        </w:rPr>
      </w:pPr>
    </w:p>
    <w:p w14:paraId="7256E991" w14:textId="0B4B4A3A" w:rsidR="00D45552" w:rsidRPr="00644708" w:rsidRDefault="00D45552" w:rsidP="00520885">
      <w:pPr>
        <w:jc w:val="center"/>
        <w:rPr>
          <w:rFonts w:asciiTheme="minorHAnsi" w:hAnsiTheme="minorHAnsi" w:cstheme="minorHAnsi"/>
          <w:bCs/>
          <w:sz w:val="18"/>
          <w:szCs w:val="18"/>
        </w:rPr>
      </w:pPr>
    </w:p>
    <w:p w14:paraId="626B51EF" w14:textId="4A3326E0" w:rsidR="00D45552" w:rsidRPr="00644708" w:rsidRDefault="00D45552" w:rsidP="00520885">
      <w:pPr>
        <w:jc w:val="center"/>
        <w:rPr>
          <w:rFonts w:asciiTheme="minorHAnsi" w:hAnsiTheme="minorHAnsi" w:cstheme="minorHAnsi"/>
          <w:bCs/>
          <w:sz w:val="18"/>
          <w:szCs w:val="18"/>
        </w:rPr>
      </w:pPr>
    </w:p>
    <w:p w14:paraId="27672C2E" w14:textId="3C169B28" w:rsidR="00D45552" w:rsidRPr="00644708" w:rsidRDefault="00D45552" w:rsidP="00520885">
      <w:pPr>
        <w:jc w:val="center"/>
        <w:rPr>
          <w:rFonts w:asciiTheme="minorHAnsi" w:hAnsiTheme="minorHAnsi" w:cstheme="minorHAnsi"/>
          <w:bCs/>
          <w:sz w:val="18"/>
          <w:szCs w:val="18"/>
        </w:rPr>
      </w:pPr>
    </w:p>
    <w:p w14:paraId="4A4B1B15" w14:textId="3E5ACE65" w:rsidR="00D45552" w:rsidRPr="00644708" w:rsidRDefault="00D45552" w:rsidP="00520885">
      <w:pPr>
        <w:jc w:val="center"/>
        <w:rPr>
          <w:rFonts w:asciiTheme="minorHAnsi" w:hAnsiTheme="minorHAnsi" w:cstheme="minorHAnsi"/>
          <w:bCs/>
          <w:sz w:val="18"/>
          <w:szCs w:val="18"/>
        </w:rPr>
      </w:pPr>
    </w:p>
    <w:p w14:paraId="3CACC365" w14:textId="4AD0D734" w:rsidR="00D45552" w:rsidRPr="00644708" w:rsidRDefault="00D45552" w:rsidP="00520885">
      <w:pPr>
        <w:jc w:val="center"/>
        <w:rPr>
          <w:rFonts w:asciiTheme="minorHAnsi" w:hAnsiTheme="minorHAnsi" w:cstheme="minorHAnsi"/>
          <w:bCs/>
          <w:sz w:val="18"/>
          <w:szCs w:val="18"/>
        </w:rPr>
      </w:pPr>
    </w:p>
    <w:p w14:paraId="48DCB3BE" w14:textId="55E84F4C" w:rsidR="00D45552" w:rsidRPr="00644708" w:rsidRDefault="00D45552" w:rsidP="00520885">
      <w:pPr>
        <w:jc w:val="center"/>
        <w:rPr>
          <w:rFonts w:asciiTheme="minorHAnsi" w:hAnsiTheme="minorHAnsi" w:cstheme="minorHAnsi"/>
          <w:bCs/>
          <w:sz w:val="18"/>
          <w:szCs w:val="18"/>
        </w:rPr>
      </w:pPr>
    </w:p>
    <w:p w14:paraId="4C36F731" w14:textId="73B5F1CF" w:rsidR="00D45552" w:rsidRPr="00644708" w:rsidRDefault="00D45552" w:rsidP="00520885">
      <w:pPr>
        <w:jc w:val="center"/>
        <w:rPr>
          <w:rFonts w:asciiTheme="minorHAnsi" w:hAnsiTheme="minorHAnsi" w:cstheme="minorHAnsi"/>
          <w:bCs/>
          <w:sz w:val="18"/>
          <w:szCs w:val="18"/>
        </w:rPr>
      </w:pPr>
    </w:p>
    <w:p w14:paraId="260A7854" w14:textId="7AB6F82B" w:rsidR="00D45552" w:rsidRPr="00644708" w:rsidRDefault="00D45552" w:rsidP="00520885">
      <w:pPr>
        <w:jc w:val="center"/>
        <w:rPr>
          <w:rFonts w:asciiTheme="minorHAnsi" w:hAnsiTheme="minorHAnsi" w:cstheme="minorHAnsi"/>
          <w:bCs/>
          <w:sz w:val="18"/>
          <w:szCs w:val="18"/>
        </w:rPr>
      </w:pPr>
    </w:p>
    <w:p w14:paraId="585B78AA" w14:textId="4830F317" w:rsidR="00D45552" w:rsidRPr="00644708" w:rsidRDefault="00D45552" w:rsidP="00520885">
      <w:pPr>
        <w:jc w:val="center"/>
        <w:rPr>
          <w:rFonts w:asciiTheme="minorHAnsi" w:hAnsiTheme="minorHAnsi" w:cstheme="minorHAnsi"/>
          <w:bCs/>
          <w:sz w:val="18"/>
          <w:szCs w:val="18"/>
        </w:rPr>
      </w:pPr>
    </w:p>
    <w:p w14:paraId="18EA9153" w14:textId="79D5DA11" w:rsidR="00D45552" w:rsidRPr="00644708" w:rsidRDefault="00D45552" w:rsidP="00520885">
      <w:pPr>
        <w:jc w:val="center"/>
        <w:rPr>
          <w:rFonts w:asciiTheme="minorHAnsi" w:hAnsiTheme="minorHAnsi" w:cstheme="minorHAnsi"/>
          <w:bCs/>
          <w:sz w:val="18"/>
          <w:szCs w:val="18"/>
        </w:rPr>
      </w:pPr>
    </w:p>
    <w:sectPr w:rsidR="00D45552" w:rsidRPr="00644708" w:rsidSect="008A1F56">
      <w:headerReference w:type="even" r:id="rId11"/>
      <w:headerReference w:type="default" r:id="rId12"/>
      <w:footerReference w:type="even" r:id="rId13"/>
      <w:footerReference w:type="default" r:id="rId14"/>
      <w:pgSz w:w="11906" w:h="16838"/>
      <w:pgMar w:top="709" w:right="1134"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BCC23" w14:textId="77777777" w:rsidR="00AD5C08" w:rsidRDefault="00AD5C08">
      <w:r>
        <w:separator/>
      </w:r>
    </w:p>
  </w:endnote>
  <w:endnote w:type="continuationSeparator" w:id="0">
    <w:p w14:paraId="27D29287" w14:textId="77777777" w:rsidR="00AD5C08" w:rsidRDefault="00AD5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DejaVu Sans">
    <w:charset w:val="00"/>
    <w:family w:val="swiss"/>
    <w:pitch w:val="variable"/>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1318" w14:textId="77777777" w:rsidR="00AF6751" w:rsidRDefault="00AF6751">
    <w:pPr>
      <w:pStyle w:val="Stopka"/>
    </w:pPr>
  </w:p>
  <w:p w14:paraId="58BA4028" w14:textId="77777777" w:rsidR="00AF6751" w:rsidRDefault="00AF675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sz w:val="16"/>
        <w:szCs w:val="16"/>
      </w:rPr>
      <w:id w:val="922306522"/>
      <w:docPartObj>
        <w:docPartGallery w:val="Page Numbers (Bottom of Page)"/>
        <w:docPartUnique/>
      </w:docPartObj>
    </w:sdtPr>
    <w:sdtContent>
      <w:p w14:paraId="29B63838" w14:textId="77777777" w:rsidR="00AF6751" w:rsidRPr="00041157" w:rsidRDefault="00AF6751" w:rsidP="00041157">
        <w:pPr>
          <w:pStyle w:val="Stopka"/>
          <w:jc w:val="right"/>
          <w:rPr>
            <w:rFonts w:ascii="Calibri" w:hAnsi="Calibri"/>
            <w:sz w:val="16"/>
            <w:szCs w:val="16"/>
          </w:rPr>
        </w:pPr>
        <w:r w:rsidRPr="0074516D">
          <w:rPr>
            <w:rFonts w:ascii="Calibri" w:hAnsi="Calibri"/>
            <w:sz w:val="16"/>
            <w:szCs w:val="16"/>
          </w:rPr>
          <w:fldChar w:fldCharType="begin"/>
        </w:r>
        <w:r w:rsidRPr="0074516D">
          <w:rPr>
            <w:rFonts w:ascii="Calibri" w:hAnsi="Calibri"/>
            <w:sz w:val="16"/>
            <w:szCs w:val="16"/>
          </w:rPr>
          <w:instrText>PAGE   \* MERGEFORMAT</w:instrText>
        </w:r>
        <w:r w:rsidRPr="0074516D">
          <w:rPr>
            <w:rFonts w:ascii="Calibri" w:hAnsi="Calibri"/>
            <w:sz w:val="16"/>
            <w:szCs w:val="16"/>
          </w:rPr>
          <w:fldChar w:fldCharType="separate"/>
        </w:r>
        <w:r w:rsidR="00CD5DDF">
          <w:rPr>
            <w:rFonts w:ascii="Calibri" w:hAnsi="Calibri"/>
            <w:noProof/>
            <w:sz w:val="16"/>
            <w:szCs w:val="16"/>
          </w:rPr>
          <w:t>65</w:t>
        </w:r>
        <w:r w:rsidRPr="0074516D">
          <w:rPr>
            <w:rFonts w:ascii="Calibri" w:hAnsi="Calibri"/>
            <w:sz w:val="16"/>
            <w:szCs w:val="16"/>
          </w:rPr>
          <w:fldChar w:fldCharType="end"/>
        </w:r>
      </w:p>
    </w:sdtContent>
  </w:sdt>
  <w:p w14:paraId="4E977ECE" w14:textId="77777777" w:rsidR="00AF6751" w:rsidRDefault="00AF67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1F320" w14:textId="77777777" w:rsidR="00AD5C08" w:rsidRDefault="00AD5C08">
      <w:r>
        <w:separator/>
      </w:r>
    </w:p>
  </w:footnote>
  <w:footnote w:type="continuationSeparator" w:id="0">
    <w:p w14:paraId="75603DA7" w14:textId="77777777" w:rsidR="00AD5C08" w:rsidRDefault="00AD5C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9F150" w14:textId="77777777" w:rsidR="00AF6751" w:rsidRDefault="00AF6751">
    <w:pPr>
      <w:pStyle w:val="Nagwek"/>
    </w:pPr>
  </w:p>
  <w:p w14:paraId="29EB859F" w14:textId="77777777" w:rsidR="00AF6751" w:rsidRDefault="00AF675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DE238" w14:textId="3ADFA87C" w:rsidR="00AF6751" w:rsidRPr="00D664C4" w:rsidRDefault="001A7AAC" w:rsidP="00D664C4">
    <w:pPr>
      <w:pStyle w:val="Nagwek"/>
    </w:pPr>
    <w:r>
      <w:rPr>
        <w:noProof/>
      </w:rPr>
      <w:drawing>
        <wp:inline distT="0" distB="0" distL="0" distR="0" wp14:anchorId="44621AAE" wp14:editId="02A66606">
          <wp:extent cx="5760720" cy="607695"/>
          <wp:effectExtent l="0" t="0" r="0" b="1905"/>
          <wp:docPr id="132671230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712305" name="Obraz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076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BCE31EE"/>
    <w:lvl w:ilvl="0">
      <w:start w:val="1"/>
      <w:numFmt w:val="decimal"/>
      <w:pStyle w:val="Listapunktowana"/>
      <w:lvlText w:val="%1."/>
      <w:lvlJc w:val="left"/>
      <w:pPr>
        <w:tabs>
          <w:tab w:val="num" w:pos="360"/>
        </w:tabs>
        <w:ind w:left="360" w:hanging="360"/>
      </w:pPr>
      <w:rPr>
        <w:rFonts w:ascii="Tahoma" w:eastAsia="DejaVu Sans" w:hAnsi="Tahoma" w:cs="Tahoma"/>
      </w:rPr>
    </w:lvl>
  </w:abstractNum>
  <w:abstractNum w:abstractNumId="1" w15:restartNumberingAfterBreak="0">
    <w:nsid w:val="00000002"/>
    <w:multiLevelType w:val="multilevel"/>
    <w:tmpl w:val="2662EB66"/>
    <w:name w:val="WW8Num5"/>
    <w:lvl w:ilvl="0">
      <w:start w:val="1"/>
      <w:numFmt w:val="decimal"/>
      <w:lvlText w:val="%1."/>
      <w:lvlJc w:val="left"/>
      <w:pPr>
        <w:tabs>
          <w:tab w:val="num" w:pos="0"/>
        </w:tabs>
        <w:ind w:left="283" w:hanging="283"/>
      </w:pPr>
      <w:rPr>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00000004"/>
    <w:multiLevelType w:val="singleLevel"/>
    <w:tmpl w:val="00000004"/>
    <w:name w:val="WW8Num3"/>
    <w:lvl w:ilvl="0">
      <w:start w:val="1"/>
      <w:numFmt w:val="lowerLetter"/>
      <w:lvlText w:val="%1)"/>
      <w:lvlJc w:val="left"/>
      <w:pPr>
        <w:tabs>
          <w:tab w:val="num" w:pos="540"/>
        </w:tabs>
        <w:ind w:left="540" w:hanging="360"/>
      </w:pPr>
      <w:rPr>
        <w:rFonts w:ascii="Calibri" w:hAnsi="Calibri" w:cs="Tahoma"/>
        <w:b/>
      </w:rPr>
    </w:lvl>
  </w:abstractNum>
  <w:abstractNum w:abstractNumId="3" w15:restartNumberingAfterBreak="0">
    <w:nsid w:val="00000007"/>
    <w:multiLevelType w:val="singleLevel"/>
    <w:tmpl w:val="E4763576"/>
    <w:name w:val="WW8Num3232222"/>
    <w:lvl w:ilvl="0">
      <w:start w:val="1"/>
      <w:numFmt w:val="lowerLetter"/>
      <w:lvlText w:val="%1)"/>
      <w:lvlJc w:val="left"/>
      <w:pPr>
        <w:tabs>
          <w:tab w:val="num" w:pos="0"/>
        </w:tabs>
        <w:ind w:left="720" w:hanging="360"/>
      </w:pPr>
      <w:rPr>
        <w:rFonts w:ascii="Calibri" w:eastAsia="Times New Roman" w:hAnsi="Calibri" w:cs="Arial" w:hint="default"/>
        <w:b/>
      </w:rPr>
    </w:lvl>
  </w:abstractNum>
  <w:abstractNum w:abstractNumId="4" w15:restartNumberingAfterBreak="0">
    <w:nsid w:val="00000008"/>
    <w:multiLevelType w:val="multilevel"/>
    <w:tmpl w:val="C16A7646"/>
    <w:name w:val="WW8Num8"/>
    <w:lvl w:ilvl="0">
      <w:start w:val="15"/>
      <w:numFmt w:val="decimal"/>
      <w:lvlText w:val="%1."/>
      <w:lvlJc w:val="left"/>
      <w:pPr>
        <w:tabs>
          <w:tab w:val="num" w:pos="510"/>
        </w:tabs>
        <w:ind w:left="510" w:hanging="510"/>
      </w:pPr>
      <w:rPr>
        <w:b/>
        <w:i w:val="0"/>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0000000A"/>
    <w:multiLevelType w:val="multilevel"/>
    <w:tmpl w:val="9844E534"/>
    <w:name w:val="WW8Num9"/>
    <w:lvl w:ilvl="0">
      <w:start w:val="1"/>
      <w:numFmt w:val="lowerLetter"/>
      <w:lvlText w:val="%1)"/>
      <w:lvlJc w:val="left"/>
      <w:pPr>
        <w:tabs>
          <w:tab w:val="num" w:pos="720"/>
        </w:tabs>
        <w:ind w:left="720" w:hanging="360"/>
      </w:pPr>
      <w:rPr>
        <w:rFonts w:ascii="Calibri" w:eastAsia="Times New Roman" w:hAnsi="Calibri" w:cs="Arial" w:hint="default"/>
        <w:b/>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6" w15:restartNumberingAfterBreak="0">
    <w:nsid w:val="0000000C"/>
    <w:multiLevelType w:val="multilevel"/>
    <w:tmpl w:val="0000000C"/>
    <w:name w:val="WW8Num12"/>
    <w:lvl w:ilvl="0">
      <w:start w:val="14"/>
      <w:numFmt w:val="decimal"/>
      <w:lvlText w:val="%1."/>
      <w:lvlJc w:val="left"/>
      <w:pPr>
        <w:tabs>
          <w:tab w:val="num" w:pos="510"/>
        </w:tabs>
        <w:ind w:left="510" w:hanging="51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15:restartNumberingAfterBreak="0">
    <w:nsid w:val="00000052"/>
    <w:multiLevelType w:val="multilevel"/>
    <w:tmpl w:val="00000052"/>
    <w:name w:val="WW8Num136"/>
    <w:lvl w:ilvl="0">
      <w:start w:val="1"/>
      <w:numFmt w:val="decimal"/>
      <w:lvlText w:val="%1."/>
      <w:lvlJc w:val="left"/>
      <w:pPr>
        <w:tabs>
          <w:tab w:val="num" w:pos="0"/>
        </w:tabs>
        <w:ind w:left="360" w:hanging="360"/>
      </w:pPr>
      <w:rPr>
        <w:rFonts w:ascii="Calibri" w:hAnsi="Calibri" w:cs="Calibri"/>
        <w:kern w:val="1"/>
        <w:sz w:val="18"/>
        <w:szCs w:val="18"/>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8" w15:restartNumberingAfterBreak="0">
    <w:nsid w:val="00A99411"/>
    <w:multiLevelType w:val="multilevel"/>
    <w:tmpl w:val="221834E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0177504F"/>
    <w:multiLevelType w:val="multilevel"/>
    <w:tmpl w:val="3D728A9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2C74CC2"/>
    <w:multiLevelType w:val="hybridMultilevel"/>
    <w:tmpl w:val="C8E45922"/>
    <w:lvl w:ilvl="0" w:tplc="0F98A9B2">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D526C98C">
      <w:start w:val="1"/>
      <w:numFmt w:val="decimal"/>
      <w:lvlText w:val="%4."/>
      <w:lvlJc w:val="left"/>
      <w:pPr>
        <w:ind w:left="2880" w:hanging="360"/>
      </w:pPr>
      <w:rPr>
        <w:b/>
        <w:bCs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3AB6A63"/>
    <w:multiLevelType w:val="hybridMultilevel"/>
    <w:tmpl w:val="60561C04"/>
    <w:lvl w:ilvl="0" w:tplc="26C827E8">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0F">
      <w:start w:val="1"/>
      <w:numFmt w:val="decimal"/>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79647A9"/>
    <w:multiLevelType w:val="hybridMultilevel"/>
    <w:tmpl w:val="AB7419EC"/>
    <w:lvl w:ilvl="0" w:tplc="B69C01F6">
      <w:start w:val="4"/>
      <w:numFmt w:val="decimal"/>
      <w:lvlText w:val="%1."/>
      <w:lvlJc w:val="left"/>
      <w:pPr>
        <w:ind w:left="720" w:hanging="360"/>
      </w:pPr>
      <w:rPr>
        <w:rFonts w:hint="default"/>
        <w:b/>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86A08EF"/>
    <w:multiLevelType w:val="multilevel"/>
    <w:tmpl w:val="AD60D1B0"/>
    <w:styleLink w:val="List611"/>
    <w:lvl w:ilvl="0">
      <w:start w:val="1"/>
      <w:numFmt w:val="lowerLetter"/>
      <w:lvlText w:val="%1)"/>
      <w:lvlJc w:val="left"/>
      <w:pPr>
        <w:tabs>
          <w:tab w:val="num" w:pos="0"/>
        </w:tabs>
        <w:ind w:left="234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4" w15:restartNumberingAfterBreak="0">
    <w:nsid w:val="08DF7566"/>
    <w:multiLevelType w:val="hybridMultilevel"/>
    <w:tmpl w:val="6E32F82C"/>
    <w:lvl w:ilvl="0" w:tplc="038A11C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DF65734"/>
    <w:multiLevelType w:val="hybridMultilevel"/>
    <w:tmpl w:val="A86CCCD4"/>
    <w:lvl w:ilvl="0" w:tplc="04150015">
      <w:start w:val="1"/>
      <w:numFmt w:val="upperLetter"/>
      <w:pStyle w:val="Tekstpodstawowy22"/>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1260106A"/>
    <w:multiLevelType w:val="hybridMultilevel"/>
    <w:tmpl w:val="EE28036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4732F0E"/>
    <w:multiLevelType w:val="hybridMultilevel"/>
    <w:tmpl w:val="64DCA538"/>
    <w:lvl w:ilvl="0" w:tplc="D3DC4816">
      <w:start w:val="1"/>
      <w:numFmt w:val="decimal"/>
      <w:lvlText w:val="%1)"/>
      <w:lvlJc w:val="left"/>
      <w:pPr>
        <w:ind w:left="720" w:hanging="360"/>
      </w:pPr>
      <w:rPr>
        <w:b/>
        <w:bCs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7F13D2E"/>
    <w:multiLevelType w:val="hybridMultilevel"/>
    <w:tmpl w:val="4FE2E58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04150017">
      <w:start w:val="1"/>
      <w:numFmt w:val="lowerLetter"/>
      <w:lvlText w:val="%3)"/>
      <w:lvlJc w:val="left"/>
      <w:pPr>
        <w:ind w:left="36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183F5441"/>
    <w:multiLevelType w:val="multilevel"/>
    <w:tmpl w:val="3188BEC0"/>
    <w:styleLink w:val="List262"/>
    <w:lvl w:ilvl="0">
      <w:start w:val="1"/>
      <w:numFmt w:val="decimal"/>
      <w:lvlText w:val="%1)"/>
      <w:lvlJc w:val="left"/>
      <w:pPr>
        <w:tabs>
          <w:tab w:val="num" w:pos="1440"/>
        </w:tabs>
        <w:ind w:left="1440" w:hanging="360"/>
      </w:pPr>
      <w:rPr>
        <w:rFonts w:eastAsia="Times New Roman" w:cs="Tahoma"/>
        <w:b/>
        <w:sz w:val="1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1" w15:restartNumberingAfterBreak="0">
    <w:nsid w:val="1A183C7E"/>
    <w:multiLevelType w:val="hybridMultilevel"/>
    <w:tmpl w:val="3F5E8268"/>
    <w:lvl w:ilvl="0" w:tplc="0809000F">
      <w:start w:val="1"/>
      <w:numFmt w:val="decimal"/>
      <w:pStyle w:val="Listanumerowana2"/>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1A706699"/>
    <w:multiLevelType w:val="hybridMultilevel"/>
    <w:tmpl w:val="ABFECE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B39116E"/>
    <w:multiLevelType w:val="hybridMultilevel"/>
    <w:tmpl w:val="5F384E3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04150017">
      <w:start w:val="1"/>
      <w:numFmt w:val="lowerLetter"/>
      <w:lvlText w:val="%3)"/>
      <w:lvlJc w:val="left"/>
      <w:pPr>
        <w:ind w:left="36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1BB10D93"/>
    <w:multiLevelType w:val="hybridMultilevel"/>
    <w:tmpl w:val="D86E8BC8"/>
    <w:lvl w:ilvl="0" w:tplc="04150017">
      <w:start w:val="1"/>
      <w:numFmt w:val="lowerLetter"/>
      <w:lvlText w:val="%1)"/>
      <w:lvlJc w:val="left"/>
      <w:pPr>
        <w:ind w:left="360" w:hanging="360"/>
      </w:pPr>
    </w:lvl>
    <w:lvl w:ilvl="1" w:tplc="FFFFFFFF">
      <w:start w:val="1"/>
      <w:numFmt w:val="lowerLetter"/>
      <w:lvlText w:val="%2)"/>
      <w:lvlJc w:val="left"/>
      <w:pPr>
        <w:ind w:left="1290" w:hanging="570"/>
      </w:pPr>
      <w:rPr>
        <w:rFonts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1C564CCC"/>
    <w:multiLevelType w:val="hybridMultilevel"/>
    <w:tmpl w:val="B404A18A"/>
    <w:lvl w:ilvl="0" w:tplc="0415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CEC4EE9E">
      <w:start w:val="1"/>
      <w:numFmt w:val="decimal"/>
      <w:lvlText w:val="%4."/>
      <w:lvlJc w:val="left"/>
      <w:pPr>
        <w:ind w:left="3090" w:hanging="57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D336B07"/>
    <w:multiLevelType w:val="multilevel"/>
    <w:tmpl w:val="72BC1B18"/>
    <w:styleLink w:val="List26"/>
    <w:lvl w:ilvl="0">
      <w:start w:val="5"/>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27" w15:restartNumberingAfterBreak="0">
    <w:nsid w:val="1D8B1DE8"/>
    <w:multiLevelType w:val="hybridMultilevel"/>
    <w:tmpl w:val="075CB1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0F">
      <w:start w:val="1"/>
      <w:numFmt w:val="decimal"/>
      <w:lvlText w:val="%3."/>
      <w:lvlJc w:val="left"/>
      <w:pPr>
        <w:ind w:left="360" w:hanging="36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EDA5B35"/>
    <w:multiLevelType w:val="hybridMultilevel"/>
    <w:tmpl w:val="7696EF1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1F605E7F"/>
    <w:multiLevelType w:val="multilevel"/>
    <w:tmpl w:val="F418030C"/>
    <w:styleLink w:val="List153"/>
    <w:lvl w:ilvl="0">
      <w:start w:val="1"/>
      <w:numFmt w:val="lowerLetter"/>
      <w:lvlText w:val="%1)"/>
      <w:lvlJc w:val="left"/>
      <w:pPr>
        <w:tabs>
          <w:tab w:val="num" w:pos="0"/>
        </w:tabs>
        <w:ind w:left="720" w:hanging="360"/>
      </w:pPr>
      <w:rPr>
        <w:rFonts w:cs="Times New Roman"/>
        <w:b/>
        <w:sz w:val="18"/>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0" w15:restartNumberingAfterBreak="0">
    <w:nsid w:val="24AF7699"/>
    <w:multiLevelType w:val="hybridMultilevel"/>
    <w:tmpl w:val="524CB8DC"/>
    <w:lvl w:ilvl="0" w:tplc="96BE8994">
      <w:start w:val="1"/>
      <w:numFmt w:val="decimal"/>
      <w:pStyle w:val="Punkt"/>
      <w:lvlText w:val="%1. "/>
      <w:legacy w:legacy="1" w:legacySpace="0" w:legacyIndent="283"/>
      <w:lvlJc w:val="left"/>
      <w:pPr>
        <w:ind w:left="283" w:hanging="283"/>
      </w:pPr>
      <w:rPr>
        <w:rFonts w:ascii="Arial" w:hAnsi="Arial" w:hint="default"/>
        <w:b w:val="0"/>
        <w:i w:val="0"/>
        <w:sz w:val="24"/>
        <w:u w:val="none"/>
      </w:rPr>
    </w:lvl>
    <w:lvl w:ilvl="1" w:tplc="5EF0B0B8">
      <w:start w:val="1"/>
      <w:numFmt w:val="lowerLetter"/>
      <w:lvlText w:val="%2)"/>
      <w:lvlJc w:val="left"/>
      <w:pPr>
        <w:tabs>
          <w:tab w:val="num" w:pos="1440"/>
        </w:tabs>
        <w:ind w:left="1440" w:hanging="360"/>
      </w:pPr>
      <w:rPr>
        <w:rFonts w:hint="default"/>
      </w:rPr>
    </w:lvl>
    <w:lvl w:ilvl="2" w:tplc="F434F982" w:tentative="1">
      <w:start w:val="1"/>
      <w:numFmt w:val="lowerRoman"/>
      <w:lvlText w:val="%3."/>
      <w:lvlJc w:val="right"/>
      <w:pPr>
        <w:tabs>
          <w:tab w:val="num" w:pos="2160"/>
        </w:tabs>
        <w:ind w:left="2160" w:hanging="180"/>
      </w:pPr>
    </w:lvl>
    <w:lvl w:ilvl="3" w:tplc="A5D66CD0" w:tentative="1">
      <w:start w:val="1"/>
      <w:numFmt w:val="decimal"/>
      <w:lvlText w:val="%4."/>
      <w:lvlJc w:val="left"/>
      <w:pPr>
        <w:tabs>
          <w:tab w:val="num" w:pos="2880"/>
        </w:tabs>
        <w:ind w:left="2880" w:hanging="360"/>
      </w:pPr>
    </w:lvl>
    <w:lvl w:ilvl="4" w:tplc="D53C1E5C" w:tentative="1">
      <w:start w:val="1"/>
      <w:numFmt w:val="lowerLetter"/>
      <w:lvlText w:val="%5."/>
      <w:lvlJc w:val="left"/>
      <w:pPr>
        <w:tabs>
          <w:tab w:val="num" w:pos="3600"/>
        </w:tabs>
        <w:ind w:left="3600" w:hanging="360"/>
      </w:pPr>
    </w:lvl>
    <w:lvl w:ilvl="5" w:tplc="29DE9482" w:tentative="1">
      <w:start w:val="1"/>
      <w:numFmt w:val="lowerRoman"/>
      <w:lvlText w:val="%6."/>
      <w:lvlJc w:val="right"/>
      <w:pPr>
        <w:tabs>
          <w:tab w:val="num" w:pos="4320"/>
        </w:tabs>
        <w:ind w:left="4320" w:hanging="180"/>
      </w:pPr>
    </w:lvl>
    <w:lvl w:ilvl="6" w:tplc="EBC46B60" w:tentative="1">
      <w:start w:val="1"/>
      <w:numFmt w:val="decimal"/>
      <w:lvlText w:val="%7."/>
      <w:lvlJc w:val="left"/>
      <w:pPr>
        <w:tabs>
          <w:tab w:val="num" w:pos="5040"/>
        </w:tabs>
        <w:ind w:left="5040" w:hanging="360"/>
      </w:pPr>
    </w:lvl>
    <w:lvl w:ilvl="7" w:tplc="AF3AEB5E" w:tentative="1">
      <w:start w:val="1"/>
      <w:numFmt w:val="lowerLetter"/>
      <w:lvlText w:val="%8."/>
      <w:lvlJc w:val="left"/>
      <w:pPr>
        <w:tabs>
          <w:tab w:val="num" w:pos="5760"/>
        </w:tabs>
        <w:ind w:left="5760" w:hanging="360"/>
      </w:pPr>
    </w:lvl>
    <w:lvl w:ilvl="8" w:tplc="1118223A" w:tentative="1">
      <w:start w:val="1"/>
      <w:numFmt w:val="lowerRoman"/>
      <w:lvlText w:val="%9."/>
      <w:lvlJc w:val="right"/>
      <w:pPr>
        <w:tabs>
          <w:tab w:val="num" w:pos="6480"/>
        </w:tabs>
        <w:ind w:left="6480" w:hanging="180"/>
      </w:pPr>
    </w:lvl>
  </w:abstractNum>
  <w:abstractNum w:abstractNumId="31" w15:restartNumberingAfterBreak="0">
    <w:nsid w:val="2A971879"/>
    <w:multiLevelType w:val="hybridMultilevel"/>
    <w:tmpl w:val="A838D786"/>
    <w:lvl w:ilvl="0" w:tplc="0415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2C340617"/>
    <w:multiLevelType w:val="hybridMultilevel"/>
    <w:tmpl w:val="958CB68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2C364A41"/>
    <w:multiLevelType w:val="hybridMultilevel"/>
    <w:tmpl w:val="16EEF292"/>
    <w:lvl w:ilvl="0" w:tplc="04150017">
      <w:start w:val="1"/>
      <w:numFmt w:val="lowerLetter"/>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56F24E1"/>
    <w:multiLevelType w:val="hybridMultilevel"/>
    <w:tmpl w:val="B518E85A"/>
    <w:lvl w:ilvl="0" w:tplc="04150017">
      <w:start w:val="1"/>
      <w:numFmt w:val="lowerLetter"/>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63E22B8"/>
    <w:multiLevelType w:val="hybridMultilevel"/>
    <w:tmpl w:val="146A80C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0415000F">
      <w:start w:val="1"/>
      <w:numFmt w:val="decimal"/>
      <w:lvlText w:val="%3."/>
      <w:lvlJc w:val="left"/>
      <w:pPr>
        <w:ind w:left="72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7EB7265"/>
    <w:multiLevelType w:val="hybridMultilevel"/>
    <w:tmpl w:val="B866DA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88B625E"/>
    <w:multiLevelType w:val="hybridMultilevel"/>
    <w:tmpl w:val="2228D0E8"/>
    <w:name w:val="WW8Num4422"/>
    <w:lvl w:ilvl="0" w:tplc="0C707BEE">
      <w:start w:val="3"/>
      <w:numFmt w:val="decimal"/>
      <w:lvlText w:val="%1."/>
      <w:lvlJc w:val="left"/>
      <w:pPr>
        <w:tabs>
          <w:tab w:val="num" w:pos="2880"/>
        </w:tabs>
        <w:ind w:left="288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8" w15:restartNumberingAfterBreak="0">
    <w:nsid w:val="3B6F4AAA"/>
    <w:multiLevelType w:val="hybridMultilevel"/>
    <w:tmpl w:val="560EC72A"/>
    <w:lvl w:ilvl="0" w:tplc="04150017">
      <w:start w:val="1"/>
      <w:numFmt w:val="lowerLetter"/>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C6819C0"/>
    <w:multiLevelType w:val="hybridMultilevel"/>
    <w:tmpl w:val="8D7073DE"/>
    <w:lvl w:ilvl="0" w:tplc="FFFFFFFF">
      <w:start w:val="1"/>
      <w:numFmt w:val="decimal"/>
      <w:lvlText w:val="%1."/>
      <w:lvlJc w:val="left"/>
      <w:pPr>
        <w:ind w:left="360" w:hanging="360"/>
      </w:pPr>
    </w:lvl>
    <w:lvl w:ilvl="1" w:tplc="04150017">
      <w:start w:val="1"/>
      <w:numFmt w:val="lowerLetter"/>
      <w:lvlText w:val="%2)"/>
      <w:lvlJc w:val="left"/>
      <w:pPr>
        <w:ind w:left="36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3D383F3A"/>
    <w:multiLevelType w:val="multilevel"/>
    <w:tmpl w:val="C77ED408"/>
    <w:styleLink w:val="Biecalist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DB03DDE"/>
    <w:multiLevelType w:val="hybridMultilevel"/>
    <w:tmpl w:val="819826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E58040C"/>
    <w:multiLevelType w:val="hybridMultilevel"/>
    <w:tmpl w:val="93DE1DB0"/>
    <w:lvl w:ilvl="0" w:tplc="04150017">
      <w:start w:val="1"/>
      <w:numFmt w:val="lowerLetter"/>
      <w:lvlText w:val="%1)"/>
      <w:lvlJc w:val="left"/>
      <w:pPr>
        <w:ind w:left="360" w:hanging="360"/>
      </w:pPr>
    </w:lvl>
    <w:lvl w:ilvl="1" w:tplc="FFFFFFFF">
      <w:start w:val="1"/>
      <w:numFmt w:val="lowerLetter"/>
      <w:lvlText w:val="%2)"/>
      <w:lvlJc w:val="left"/>
      <w:pPr>
        <w:ind w:left="1290" w:hanging="570"/>
      </w:pPr>
      <w:rPr>
        <w:rFonts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3F096C2A"/>
    <w:multiLevelType w:val="hybridMultilevel"/>
    <w:tmpl w:val="A7A867F6"/>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09147A7"/>
    <w:multiLevelType w:val="hybridMultilevel"/>
    <w:tmpl w:val="28EC4C1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451E5A18"/>
    <w:multiLevelType w:val="hybridMultilevel"/>
    <w:tmpl w:val="2940D6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FFA69D9"/>
    <w:multiLevelType w:val="hybridMultilevel"/>
    <w:tmpl w:val="F192FA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08A112E"/>
    <w:multiLevelType w:val="hybridMultilevel"/>
    <w:tmpl w:val="AB1CF416"/>
    <w:name w:val="WW8Num323"/>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45C266D"/>
    <w:multiLevelType w:val="hybridMultilevel"/>
    <w:tmpl w:val="24D08A26"/>
    <w:lvl w:ilvl="0" w:tplc="4FCCC674">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4A16D33"/>
    <w:multiLevelType w:val="hybridMultilevel"/>
    <w:tmpl w:val="762AAC0A"/>
    <w:lvl w:ilvl="0" w:tplc="FFFFFFFF">
      <w:start w:val="1"/>
      <w:numFmt w:val="decimal"/>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8BF61ED"/>
    <w:multiLevelType w:val="hybridMultilevel"/>
    <w:tmpl w:val="07DC0780"/>
    <w:name w:val="WW8Num32322233"/>
    <w:lvl w:ilvl="0" w:tplc="4FD040F0">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B121688"/>
    <w:multiLevelType w:val="hybridMultilevel"/>
    <w:tmpl w:val="0D409014"/>
    <w:name w:val="WW8Num32"/>
    <w:lvl w:ilvl="0" w:tplc="C89EE068">
      <w:start w:val="8"/>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B370BB5"/>
    <w:multiLevelType w:val="hybridMultilevel"/>
    <w:tmpl w:val="C88AD3DA"/>
    <w:lvl w:ilvl="0" w:tplc="04150017">
      <w:start w:val="1"/>
      <w:numFmt w:val="lowerLetter"/>
      <w:lvlText w:val="%1)"/>
      <w:lvlJc w:val="left"/>
      <w:pPr>
        <w:ind w:left="360" w:hanging="360"/>
      </w:pPr>
    </w:lvl>
    <w:lvl w:ilvl="1" w:tplc="FFFFFFFF">
      <w:start w:val="1"/>
      <w:numFmt w:val="lowerLetter"/>
      <w:lvlText w:val="%2)"/>
      <w:lvlJc w:val="left"/>
      <w:pPr>
        <w:ind w:left="1080" w:hanging="360"/>
      </w:pPr>
    </w:lvl>
    <w:lvl w:ilvl="2" w:tplc="04F68FDC">
      <w:start w:val="1"/>
      <w:numFmt w:val="decimal"/>
      <w:lvlText w:val="%3."/>
      <w:lvlJc w:val="left"/>
      <w:pPr>
        <w:ind w:left="2190" w:hanging="57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5B407181"/>
    <w:multiLevelType w:val="hybridMultilevel"/>
    <w:tmpl w:val="482AC1C8"/>
    <w:name w:val="WW8Num3232"/>
    <w:lvl w:ilvl="0" w:tplc="00000004">
      <w:start w:val="1"/>
      <w:numFmt w:val="lowerLetter"/>
      <w:lvlText w:val="%1)"/>
      <w:lvlJc w:val="left"/>
      <w:pPr>
        <w:ind w:left="720" w:hanging="360"/>
      </w:pPr>
      <w:rPr>
        <w:rFonts w:ascii="Calibri" w:hAnsi="Calibri" w:cs="Tahoma"/>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C156AEF"/>
    <w:multiLevelType w:val="hybridMultilevel"/>
    <w:tmpl w:val="4468D198"/>
    <w:name w:val="WW8Num323222"/>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5C7E0AC7"/>
    <w:multiLevelType w:val="hybridMultilevel"/>
    <w:tmpl w:val="9212250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F6DAC004">
      <w:start w:val="1"/>
      <w:numFmt w:val="lowerLetter"/>
      <w:lvlText w:val="%3)"/>
      <w:lvlJc w:val="left"/>
      <w:pPr>
        <w:ind w:left="2190" w:hanging="57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5FAE64EC"/>
    <w:multiLevelType w:val="hybridMultilevel"/>
    <w:tmpl w:val="EFC614DA"/>
    <w:name w:val="WW8Num3232223"/>
    <w:lvl w:ilvl="0" w:tplc="800CBD46">
      <w:start w:val="2"/>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6DD773C"/>
    <w:multiLevelType w:val="multilevel"/>
    <w:tmpl w:val="13BC851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9D97F33"/>
    <w:multiLevelType w:val="multilevel"/>
    <w:tmpl w:val="F16EB40C"/>
    <w:styleLink w:val="List15"/>
    <w:lvl w:ilvl="0">
      <w:start w:val="1"/>
      <w:numFmt w:val="decimal"/>
      <w:lvlText w:val="%1."/>
      <w:lvlJc w:val="left"/>
      <w:rPr>
        <w:rFonts w:ascii="Trebuchet MS" w:eastAsia="Trebuchet MS" w:hAnsi="Trebuchet MS" w:cs="Trebuchet MS"/>
        <w:color w:val="000000"/>
        <w:position w:val="0"/>
        <w:u w:color="000000"/>
      </w:rPr>
    </w:lvl>
    <w:lvl w:ilvl="1">
      <w:start w:val="1"/>
      <w:numFmt w:val="lowerLetter"/>
      <w:lvlText w:val="%2)"/>
      <w:lvlJc w:val="left"/>
      <w:rPr>
        <w:rFonts w:ascii="Calibri" w:eastAsia="Calibri" w:hAnsi="Calibri" w:cs="Calibri"/>
        <w:color w:val="000000"/>
        <w:position w:val="0"/>
        <w:u w:color="000000"/>
      </w:rPr>
    </w:lvl>
    <w:lvl w:ilvl="2">
      <w:start w:val="1"/>
      <w:numFmt w:val="lowerRoman"/>
      <w:lvlText w:val="%3."/>
      <w:lvlJc w:val="left"/>
      <w:rPr>
        <w:rFonts w:ascii="Calibri" w:eastAsia="Calibri" w:hAnsi="Calibri" w:cs="Calibri"/>
        <w:color w:val="000000"/>
        <w:position w:val="0"/>
        <w:u w:color="000000"/>
      </w:rPr>
    </w:lvl>
    <w:lvl w:ilvl="3">
      <w:start w:val="1"/>
      <w:numFmt w:val="decimal"/>
      <w:lvlText w:val="%4."/>
      <w:lvlJc w:val="left"/>
      <w:rPr>
        <w:rFonts w:ascii="Calibri" w:eastAsia="Calibri" w:hAnsi="Calibri" w:cs="Calibri"/>
        <w:color w:val="000000"/>
        <w:position w:val="0"/>
        <w:u w:color="000000"/>
      </w:rPr>
    </w:lvl>
    <w:lvl w:ilvl="4">
      <w:start w:val="1"/>
      <w:numFmt w:val="lowerLetter"/>
      <w:lvlText w:val="%5."/>
      <w:lvlJc w:val="left"/>
      <w:rPr>
        <w:rFonts w:ascii="Calibri" w:eastAsia="Calibri" w:hAnsi="Calibri" w:cs="Calibri"/>
        <w:color w:val="000000"/>
        <w:position w:val="0"/>
        <w:u w:color="000000"/>
      </w:rPr>
    </w:lvl>
    <w:lvl w:ilvl="5">
      <w:start w:val="1"/>
      <w:numFmt w:val="lowerRoman"/>
      <w:lvlText w:val="%6."/>
      <w:lvlJc w:val="left"/>
      <w:rPr>
        <w:rFonts w:ascii="Calibri" w:eastAsia="Calibri" w:hAnsi="Calibri" w:cs="Calibri"/>
        <w:color w:val="000000"/>
        <w:position w:val="0"/>
        <w:u w:color="000000"/>
      </w:rPr>
    </w:lvl>
    <w:lvl w:ilvl="6">
      <w:start w:val="1"/>
      <w:numFmt w:val="decimal"/>
      <w:lvlText w:val="%7."/>
      <w:lvlJc w:val="left"/>
      <w:rPr>
        <w:rFonts w:ascii="Calibri" w:eastAsia="Calibri" w:hAnsi="Calibri" w:cs="Calibri"/>
        <w:color w:val="000000"/>
        <w:position w:val="0"/>
        <w:u w:color="000000"/>
      </w:rPr>
    </w:lvl>
    <w:lvl w:ilvl="7">
      <w:start w:val="1"/>
      <w:numFmt w:val="lowerLetter"/>
      <w:lvlText w:val="%8."/>
      <w:lvlJc w:val="left"/>
      <w:rPr>
        <w:rFonts w:ascii="Calibri" w:eastAsia="Calibri" w:hAnsi="Calibri" w:cs="Calibri"/>
        <w:color w:val="000000"/>
        <w:position w:val="0"/>
        <w:u w:color="000000"/>
      </w:rPr>
    </w:lvl>
    <w:lvl w:ilvl="8">
      <w:start w:val="1"/>
      <w:numFmt w:val="lowerRoman"/>
      <w:lvlText w:val="%9."/>
      <w:lvlJc w:val="left"/>
      <w:rPr>
        <w:rFonts w:ascii="Calibri" w:eastAsia="Calibri" w:hAnsi="Calibri" w:cs="Calibri"/>
        <w:color w:val="000000"/>
        <w:position w:val="0"/>
        <w:u w:color="000000"/>
      </w:rPr>
    </w:lvl>
  </w:abstractNum>
  <w:abstractNum w:abstractNumId="59" w15:restartNumberingAfterBreak="0">
    <w:nsid w:val="6C4F5704"/>
    <w:multiLevelType w:val="hybridMultilevel"/>
    <w:tmpl w:val="1BF2774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717D275C"/>
    <w:multiLevelType w:val="hybridMultilevel"/>
    <w:tmpl w:val="95B26808"/>
    <w:lvl w:ilvl="0" w:tplc="5CA8F230">
      <w:start w:val="1"/>
      <w:numFmt w:val="lowerLetter"/>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23B02CD"/>
    <w:multiLevelType w:val="hybridMultilevel"/>
    <w:tmpl w:val="11DEAFD2"/>
    <w:name w:val="WW8Num32322"/>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741B1337"/>
    <w:multiLevelType w:val="multilevel"/>
    <w:tmpl w:val="9C62CBB0"/>
    <w:styleLink w:val="List151"/>
    <w:lvl w:ilvl="0">
      <w:start w:val="1"/>
      <w:numFmt w:val="decimal"/>
      <w:lvlText w:val="%1."/>
      <w:lvlJc w:val="left"/>
      <w:pPr>
        <w:tabs>
          <w:tab w:val="num" w:pos="284"/>
        </w:tabs>
        <w:ind w:left="284" w:hanging="284"/>
      </w:pPr>
      <w:rPr>
        <w:color w:val="FF2600"/>
        <w:position w:val="0"/>
      </w:rPr>
    </w:lvl>
    <w:lvl w:ilvl="1">
      <w:start w:val="1"/>
      <w:numFmt w:val="decimal"/>
      <w:lvlText w:val="%1.%2."/>
      <w:lvlJc w:val="left"/>
      <w:pPr>
        <w:tabs>
          <w:tab w:val="num" w:pos="690"/>
        </w:tabs>
        <w:ind w:left="690" w:hanging="330"/>
      </w:pPr>
      <w:rPr>
        <w:color w:val="FF2600"/>
        <w:position w:val="0"/>
      </w:rPr>
    </w:lvl>
    <w:lvl w:ilvl="2">
      <w:start w:val="1"/>
      <w:numFmt w:val="decimal"/>
      <w:lvlText w:val="%3."/>
      <w:lvlJc w:val="left"/>
      <w:pPr>
        <w:tabs>
          <w:tab w:val="num" w:pos="690"/>
        </w:tabs>
        <w:ind w:left="690" w:hanging="330"/>
      </w:pPr>
      <w:rPr>
        <w:color w:val="FF2600"/>
        <w:position w:val="0"/>
      </w:rPr>
    </w:lvl>
    <w:lvl w:ilvl="3">
      <w:start w:val="1"/>
      <w:numFmt w:val="decimal"/>
      <w:lvlText w:val="%4."/>
      <w:lvlJc w:val="left"/>
      <w:pPr>
        <w:tabs>
          <w:tab w:val="num" w:pos="690"/>
        </w:tabs>
        <w:ind w:left="690" w:hanging="330"/>
      </w:pPr>
      <w:rPr>
        <w:color w:val="FF2600"/>
        <w:position w:val="0"/>
      </w:rPr>
    </w:lvl>
    <w:lvl w:ilvl="4">
      <w:start w:val="1"/>
      <w:numFmt w:val="decimal"/>
      <w:lvlText w:val="%5."/>
      <w:lvlJc w:val="left"/>
      <w:pPr>
        <w:tabs>
          <w:tab w:val="num" w:pos="690"/>
        </w:tabs>
        <w:ind w:left="690" w:hanging="330"/>
      </w:pPr>
      <w:rPr>
        <w:color w:val="FF2600"/>
        <w:position w:val="0"/>
      </w:rPr>
    </w:lvl>
    <w:lvl w:ilvl="5">
      <w:start w:val="1"/>
      <w:numFmt w:val="decimal"/>
      <w:lvlText w:val="%6."/>
      <w:lvlJc w:val="left"/>
      <w:pPr>
        <w:tabs>
          <w:tab w:val="num" w:pos="690"/>
        </w:tabs>
        <w:ind w:left="690" w:hanging="330"/>
      </w:pPr>
      <w:rPr>
        <w:color w:val="FF2600"/>
        <w:position w:val="0"/>
      </w:rPr>
    </w:lvl>
    <w:lvl w:ilvl="6">
      <w:start w:val="1"/>
      <w:numFmt w:val="decimal"/>
      <w:lvlText w:val="%7."/>
      <w:lvlJc w:val="left"/>
      <w:pPr>
        <w:tabs>
          <w:tab w:val="num" w:pos="690"/>
        </w:tabs>
        <w:ind w:left="690" w:hanging="330"/>
      </w:pPr>
      <w:rPr>
        <w:color w:val="FF2600"/>
        <w:position w:val="0"/>
      </w:rPr>
    </w:lvl>
    <w:lvl w:ilvl="7">
      <w:start w:val="1"/>
      <w:numFmt w:val="decimal"/>
      <w:lvlText w:val="%8."/>
      <w:lvlJc w:val="left"/>
      <w:pPr>
        <w:tabs>
          <w:tab w:val="num" w:pos="690"/>
        </w:tabs>
        <w:ind w:left="690" w:hanging="330"/>
      </w:pPr>
      <w:rPr>
        <w:color w:val="FF2600"/>
        <w:position w:val="0"/>
      </w:rPr>
    </w:lvl>
    <w:lvl w:ilvl="8">
      <w:start w:val="1"/>
      <w:numFmt w:val="decimal"/>
      <w:lvlText w:val="%9."/>
      <w:lvlJc w:val="left"/>
      <w:pPr>
        <w:tabs>
          <w:tab w:val="num" w:pos="690"/>
        </w:tabs>
        <w:ind w:left="690" w:hanging="330"/>
      </w:pPr>
      <w:rPr>
        <w:color w:val="FF2600"/>
        <w:position w:val="0"/>
      </w:rPr>
    </w:lvl>
  </w:abstractNum>
  <w:abstractNum w:abstractNumId="63" w15:restartNumberingAfterBreak="0">
    <w:nsid w:val="743E2ED9"/>
    <w:multiLevelType w:val="hybridMultilevel"/>
    <w:tmpl w:val="323C81F6"/>
    <w:lvl w:ilvl="0" w:tplc="26E81A60">
      <w:start w:val="1"/>
      <w:numFmt w:val="decimal"/>
      <w:lvlText w:val="%1."/>
      <w:lvlJc w:val="left"/>
      <w:pPr>
        <w:ind w:left="2340" w:hanging="360"/>
      </w:pPr>
      <w:rPr>
        <w:rFonts w:hint="default"/>
        <w:b/>
        <w:bCs w:val="0"/>
      </w:rPr>
    </w:lvl>
    <w:lvl w:ilvl="1" w:tplc="04150019">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64" w15:restartNumberingAfterBreak="0">
    <w:nsid w:val="75DD612D"/>
    <w:multiLevelType w:val="multilevel"/>
    <w:tmpl w:val="8F6EEDCC"/>
    <w:styleLink w:val="List24"/>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65" w15:restartNumberingAfterBreak="0">
    <w:nsid w:val="77FC493E"/>
    <w:multiLevelType w:val="hybridMultilevel"/>
    <w:tmpl w:val="6E88C4BE"/>
    <w:lvl w:ilvl="0" w:tplc="0415000F">
      <w:start w:val="1"/>
      <w:numFmt w:val="decimal"/>
      <w:lvlText w:val="%1."/>
      <w:lvlJc w:val="left"/>
      <w:pPr>
        <w:ind w:left="360" w:hanging="360"/>
      </w:pPr>
    </w:lvl>
    <w:lvl w:ilvl="1" w:tplc="57EC6E02">
      <w:start w:val="1"/>
      <w:numFmt w:val="lowerLetter"/>
      <w:lvlText w:val="%2)"/>
      <w:lvlJc w:val="left"/>
      <w:pPr>
        <w:ind w:left="1290" w:hanging="570"/>
      </w:pPr>
      <w:rPr>
        <w:rFonts w:hint="default"/>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79823C82"/>
    <w:multiLevelType w:val="multilevel"/>
    <w:tmpl w:val="2FE82258"/>
    <w:styleLink w:val="WWNum2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7" w15:restartNumberingAfterBreak="0">
    <w:nsid w:val="79A0484A"/>
    <w:multiLevelType w:val="hybridMultilevel"/>
    <w:tmpl w:val="20F263B8"/>
    <w:name w:val="WW8Num32322222"/>
    <w:lvl w:ilvl="0" w:tplc="FE7A3112">
      <w:start w:val="5"/>
      <w:numFmt w:val="decimal"/>
      <w:lvlText w:val="%1."/>
      <w:lvlJc w:val="left"/>
      <w:pPr>
        <w:ind w:left="360" w:hanging="360"/>
      </w:pPr>
      <w:rPr>
        <w:rFonts w:ascii="Calibri" w:hAnsi="Calibri"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7C650838"/>
    <w:multiLevelType w:val="hybridMultilevel"/>
    <w:tmpl w:val="B78C09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04150017">
      <w:start w:val="1"/>
      <w:numFmt w:val="lowerLetter"/>
      <w:lvlText w:val="%3)"/>
      <w:lvlJc w:val="left"/>
      <w:pPr>
        <w:ind w:left="36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7D661469"/>
    <w:multiLevelType w:val="hybridMultilevel"/>
    <w:tmpl w:val="6712A434"/>
    <w:lvl w:ilvl="0" w:tplc="04150017">
      <w:start w:val="1"/>
      <w:numFmt w:val="lowerLetter"/>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33016071">
    <w:abstractNumId w:val="20"/>
  </w:num>
  <w:num w:numId="2" w16cid:durableId="14214426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4316161">
    <w:abstractNumId w:val="66"/>
  </w:num>
  <w:num w:numId="4" w16cid:durableId="1039430765">
    <w:abstractNumId w:val="64"/>
  </w:num>
  <w:num w:numId="5" w16cid:durableId="419176505">
    <w:abstractNumId w:val="26"/>
  </w:num>
  <w:num w:numId="6" w16cid:durableId="780148586">
    <w:abstractNumId w:val="58"/>
  </w:num>
  <w:num w:numId="7" w16cid:durableId="967514484">
    <w:abstractNumId w:val="30"/>
  </w:num>
  <w:num w:numId="8" w16cid:durableId="1857427582">
    <w:abstractNumId w:val="0"/>
  </w:num>
  <w:num w:numId="9" w16cid:durableId="467282998">
    <w:abstractNumId w:val="62"/>
  </w:num>
  <w:num w:numId="10" w16cid:durableId="542641622">
    <w:abstractNumId w:val="21"/>
  </w:num>
  <w:num w:numId="11" w16cid:durableId="1557471703">
    <w:abstractNumId w:val="13"/>
  </w:num>
  <w:num w:numId="12" w16cid:durableId="1629051273">
    <w:abstractNumId w:val="19"/>
  </w:num>
  <w:num w:numId="13" w16cid:durableId="2029596736">
    <w:abstractNumId w:val="29"/>
  </w:num>
  <w:num w:numId="14" w16cid:durableId="1203515211">
    <w:abstractNumId w:val="14"/>
  </w:num>
  <w:num w:numId="15" w16cid:durableId="2125269791">
    <w:abstractNumId w:val="46"/>
  </w:num>
  <w:num w:numId="16" w16cid:durableId="312687179">
    <w:abstractNumId w:val="28"/>
  </w:num>
  <w:num w:numId="17" w16cid:durableId="748888846">
    <w:abstractNumId w:val="22"/>
  </w:num>
  <w:num w:numId="18" w16cid:durableId="1842967033">
    <w:abstractNumId w:val="36"/>
  </w:num>
  <w:num w:numId="19" w16cid:durableId="600727922">
    <w:abstractNumId w:val="32"/>
  </w:num>
  <w:num w:numId="20" w16cid:durableId="1718822649">
    <w:abstractNumId w:val="55"/>
  </w:num>
  <w:num w:numId="21" w16cid:durableId="1585844729">
    <w:abstractNumId w:val="52"/>
  </w:num>
  <w:num w:numId="22" w16cid:durableId="2138527431">
    <w:abstractNumId w:val="39"/>
  </w:num>
  <w:num w:numId="23" w16cid:durableId="707413287">
    <w:abstractNumId w:val="27"/>
  </w:num>
  <w:num w:numId="24" w16cid:durableId="258299618">
    <w:abstractNumId w:val="68"/>
  </w:num>
  <w:num w:numId="25" w16cid:durableId="1387528896">
    <w:abstractNumId w:val="18"/>
  </w:num>
  <w:num w:numId="26" w16cid:durableId="1785266843">
    <w:abstractNumId w:val="23"/>
  </w:num>
  <w:num w:numId="27" w16cid:durableId="1823736240">
    <w:abstractNumId w:val="59"/>
  </w:num>
  <w:num w:numId="28" w16cid:durableId="370037418">
    <w:abstractNumId w:val="65"/>
  </w:num>
  <w:num w:numId="29" w16cid:durableId="1858350154">
    <w:abstractNumId w:val="42"/>
  </w:num>
  <w:num w:numId="30" w16cid:durableId="78067167">
    <w:abstractNumId w:val="24"/>
  </w:num>
  <w:num w:numId="31" w16cid:durableId="1238322563">
    <w:abstractNumId w:val="43"/>
  </w:num>
  <w:num w:numId="32" w16cid:durableId="142546039">
    <w:abstractNumId w:val="31"/>
  </w:num>
  <w:num w:numId="33" w16cid:durableId="413863896">
    <w:abstractNumId w:val="35"/>
  </w:num>
  <w:num w:numId="34" w16cid:durableId="654992175">
    <w:abstractNumId w:val="44"/>
  </w:num>
  <w:num w:numId="35" w16cid:durableId="335156800">
    <w:abstractNumId w:val="41"/>
  </w:num>
  <w:num w:numId="36" w16cid:durableId="1876849195">
    <w:abstractNumId w:val="25"/>
  </w:num>
  <w:num w:numId="37" w16cid:durableId="587621102">
    <w:abstractNumId w:val="11"/>
  </w:num>
  <w:num w:numId="38" w16cid:durableId="1418360198">
    <w:abstractNumId w:val="63"/>
  </w:num>
  <w:num w:numId="39" w16cid:durableId="755438853">
    <w:abstractNumId w:val="17"/>
  </w:num>
  <w:num w:numId="40" w16cid:durableId="917861509">
    <w:abstractNumId w:val="60"/>
  </w:num>
  <w:num w:numId="41" w16cid:durableId="1567762244">
    <w:abstractNumId w:val="33"/>
  </w:num>
  <w:num w:numId="42" w16cid:durableId="1175455358">
    <w:abstractNumId w:val="69"/>
  </w:num>
  <w:num w:numId="43" w16cid:durableId="556278686">
    <w:abstractNumId w:val="38"/>
  </w:num>
  <w:num w:numId="44" w16cid:durableId="22557401">
    <w:abstractNumId w:val="34"/>
  </w:num>
  <w:num w:numId="45" w16cid:durableId="78985738">
    <w:abstractNumId w:val="48"/>
  </w:num>
  <w:num w:numId="46" w16cid:durableId="1234270854">
    <w:abstractNumId w:val="45"/>
  </w:num>
  <w:num w:numId="47" w16cid:durableId="1911425958">
    <w:abstractNumId w:val="10"/>
  </w:num>
  <w:num w:numId="48" w16cid:durableId="1380666273">
    <w:abstractNumId w:val="16"/>
  </w:num>
  <w:num w:numId="49" w16cid:durableId="188032313">
    <w:abstractNumId w:val="49"/>
  </w:num>
  <w:num w:numId="50" w16cid:durableId="1649822896">
    <w:abstractNumId w:val="40"/>
  </w:num>
  <w:num w:numId="51" w16cid:durableId="1569146201">
    <w:abstractNumId w:val="12"/>
  </w:num>
  <w:num w:numId="52" w16cid:durableId="1680814008">
    <w:abstractNumId w:val="9"/>
  </w:num>
  <w:num w:numId="53" w16cid:durableId="1034571861">
    <w:abstractNumId w:val="57"/>
  </w:num>
  <w:num w:numId="54" w16cid:durableId="1857578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804033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567"/>
  <w:hyphenationZone w:val="425"/>
  <w:doNotHyphenateCaps/>
  <w:clickAndTypeStyle w:val="Standardowy"/>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084"/>
    <w:rsid w:val="0000088F"/>
    <w:rsid w:val="00000A4D"/>
    <w:rsid w:val="000017DA"/>
    <w:rsid w:val="0000238E"/>
    <w:rsid w:val="0000243F"/>
    <w:rsid w:val="00002D92"/>
    <w:rsid w:val="00002E44"/>
    <w:rsid w:val="0000343C"/>
    <w:rsid w:val="00003FDD"/>
    <w:rsid w:val="00005112"/>
    <w:rsid w:val="000055C1"/>
    <w:rsid w:val="00006F78"/>
    <w:rsid w:val="00007B08"/>
    <w:rsid w:val="000101C7"/>
    <w:rsid w:val="00010F4F"/>
    <w:rsid w:val="00011073"/>
    <w:rsid w:val="00011D9C"/>
    <w:rsid w:val="000132B5"/>
    <w:rsid w:val="00013F96"/>
    <w:rsid w:val="00014E6E"/>
    <w:rsid w:val="00015804"/>
    <w:rsid w:val="00015914"/>
    <w:rsid w:val="000159CE"/>
    <w:rsid w:val="00015BAA"/>
    <w:rsid w:val="00016AA6"/>
    <w:rsid w:val="000172B9"/>
    <w:rsid w:val="00020003"/>
    <w:rsid w:val="0002141E"/>
    <w:rsid w:val="00021AE5"/>
    <w:rsid w:val="00022A49"/>
    <w:rsid w:val="000241CE"/>
    <w:rsid w:val="000247B3"/>
    <w:rsid w:val="00025372"/>
    <w:rsid w:val="000268E2"/>
    <w:rsid w:val="00027149"/>
    <w:rsid w:val="0002739F"/>
    <w:rsid w:val="000307F3"/>
    <w:rsid w:val="0003086F"/>
    <w:rsid w:val="00030FC9"/>
    <w:rsid w:val="0003205A"/>
    <w:rsid w:val="000321D7"/>
    <w:rsid w:val="00032401"/>
    <w:rsid w:val="0003289C"/>
    <w:rsid w:val="00033746"/>
    <w:rsid w:val="00033831"/>
    <w:rsid w:val="0003436D"/>
    <w:rsid w:val="0003449E"/>
    <w:rsid w:val="000344FC"/>
    <w:rsid w:val="00034FDF"/>
    <w:rsid w:val="0003520C"/>
    <w:rsid w:val="00035809"/>
    <w:rsid w:val="000373DE"/>
    <w:rsid w:val="00040A3C"/>
    <w:rsid w:val="00041157"/>
    <w:rsid w:val="000413AA"/>
    <w:rsid w:val="00042C25"/>
    <w:rsid w:val="00045177"/>
    <w:rsid w:val="00045385"/>
    <w:rsid w:val="000455DA"/>
    <w:rsid w:val="00046F71"/>
    <w:rsid w:val="00050517"/>
    <w:rsid w:val="00050B8B"/>
    <w:rsid w:val="00050CA1"/>
    <w:rsid w:val="00050FE9"/>
    <w:rsid w:val="00052333"/>
    <w:rsid w:val="00052F60"/>
    <w:rsid w:val="00053822"/>
    <w:rsid w:val="000538D9"/>
    <w:rsid w:val="00054D0A"/>
    <w:rsid w:val="000557C4"/>
    <w:rsid w:val="00055B5E"/>
    <w:rsid w:val="0005671D"/>
    <w:rsid w:val="00056B30"/>
    <w:rsid w:val="00057389"/>
    <w:rsid w:val="00060368"/>
    <w:rsid w:val="00060A67"/>
    <w:rsid w:val="00061C87"/>
    <w:rsid w:val="00062724"/>
    <w:rsid w:val="000628CE"/>
    <w:rsid w:val="00063032"/>
    <w:rsid w:val="0006414B"/>
    <w:rsid w:val="00065566"/>
    <w:rsid w:val="00065D88"/>
    <w:rsid w:val="0006671B"/>
    <w:rsid w:val="000669C5"/>
    <w:rsid w:val="00066CF5"/>
    <w:rsid w:val="00067F0D"/>
    <w:rsid w:val="00070773"/>
    <w:rsid w:val="00072AC2"/>
    <w:rsid w:val="00073372"/>
    <w:rsid w:val="0007440C"/>
    <w:rsid w:val="00074F15"/>
    <w:rsid w:val="000750E1"/>
    <w:rsid w:val="000753CE"/>
    <w:rsid w:val="00075420"/>
    <w:rsid w:val="00075CA9"/>
    <w:rsid w:val="00075F57"/>
    <w:rsid w:val="00076DC3"/>
    <w:rsid w:val="000777AD"/>
    <w:rsid w:val="000779EC"/>
    <w:rsid w:val="00080209"/>
    <w:rsid w:val="00080A0D"/>
    <w:rsid w:val="00081112"/>
    <w:rsid w:val="00082892"/>
    <w:rsid w:val="0008366E"/>
    <w:rsid w:val="000846B4"/>
    <w:rsid w:val="0008487A"/>
    <w:rsid w:val="00084AED"/>
    <w:rsid w:val="0008533C"/>
    <w:rsid w:val="00085553"/>
    <w:rsid w:val="000857DD"/>
    <w:rsid w:val="00085B9E"/>
    <w:rsid w:val="00086A1A"/>
    <w:rsid w:val="0008752E"/>
    <w:rsid w:val="00087862"/>
    <w:rsid w:val="0008795D"/>
    <w:rsid w:val="00087FE1"/>
    <w:rsid w:val="00091198"/>
    <w:rsid w:val="000917ED"/>
    <w:rsid w:val="000918CC"/>
    <w:rsid w:val="00093722"/>
    <w:rsid w:val="0009391B"/>
    <w:rsid w:val="00094399"/>
    <w:rsid w:val="0009440E"/>
    <w:rsid w:val="00095608"/>
    <w:rsid w:val="00095C1C"/>
    <w:rsid w:val="00095E86"/>
    <w:rsid w:val="000964B1"/>
    <w:rsid w:val="00096DE5"/>
    <w:rsid w:val="00096F94"/>
    <w:rsid w:val="00097372"/>
    <w:rsid w:val="000A0042"/>
    <w:rsid w:val="000A014C"/>
    <w:rsid w:val="000A0946"/>
    <w:rsid w:val="000A1DA6"/>
    <w:rsid w:val="000A20AA"/>
    <w:rsid w:val="000A2CE6"/>
    <w:rsid w:val="000A3345"/>
    <w:rsid w:val="000A3594"/>
    <w:rsid w:val="000A4662"/>
    <w:rsid w:val="000A4880"/>
    <w:rsid w:val="000A4A45"/>
    <w:rsid w:val="000A5247"/>
    <w:rsid w:val="000A5586"/>
    <w:rsid w:val="000A5C65"/>
    <w:rsid w:val="000A5E39"/>
    <w:rsid w:val="000A6365"/>
    <w:rsid w:val="000A69FD"/>
    <w:rsid w:val="000A6EDA"/>
    <w:rsid w:val="000A7ABF"/>
    <w:rsid w:val="000A7B94"/>
    <w:rsid w:val="000B05B2"/>
    <w:rsid w:val="000B0A28"/>
    <w:rsid w:val="000B1201"/>
    <w:rsid w:val="000B1863"/>
    <w:rsid w:val="000B18AD"/>
    <w:rsid w:val="000B332F"/>
    <w:rsid w:val="000B396E"/>
    <w:rsid w:val="000B4225"/>
    <w:rsid w:val="000B4717"/>
    <w:rsid w:val="000B4FD5"/>
    <w:rsid w:val="000B5196"/>
    <w:rsid w:val="000B5800"/>
    <w:rsid w:val="000B5A28"/>
    <w:rsid w:val="000B69F7"/>
    <w:rsid w:val="000C0E29"/>
    <w:rsid w:val="000C1A90"/>
    <w:rsid w:val="000C1B6C"/>
    <w:rsid w:val="000C2794"/>
    <w:rsid w:val="000C2EB7"/>
    <w:rsid w:val="000C30E2"/>
    <w:rsid w:val="000C37C0"/>
    <w:rsid w:val="000C488D"/>
    <w:rsid w:val="000C512C"/>
    <w:rsid w:val="000C569A"/>
    <w:rsid w:val="000C674D"/>
    <w:rsid w:val="000C6B11"/>
    <w:rsid w:val="000C6C08"/>
    <w:rsid w:val="000C75B7"/>
    <w:rsid w:val="000D0CE0"/>
    <w:rsid w:val="000D1896"/>
    <w:rsid w:val="000D1D2F"/>
    <w:rsid w:val="000D1F4A"/>
    <w:rsid w:val="000D3194"/>
    <w:rsid w:val="000D51CB"/>
    <w:rsid w:val="000D5764"/>
    <w:rsid w:val="000D6BF1"/>
    <w:rsid w:val="000D6F40"/>
    <w:rsid w:val="000D7248"/>
    <w:rsid w:val="000E0583"/>
    <w:rsid w:val="000E0A11"/>
    <w:rsid w:val="000E21EE"/>
    <w:rsid w:val="000E240D"/>
    <w:rsid w:val="000E25E7"/>
    <w:rsid w:val="000E43F3"/>
    <w:rsid w:val="000E4D52"/>
    <w:rsid w:val="000E4DBD"/>
    <w:rsid w:val="000E6327"/>
    <w:rsid w:val="000E639F"/>
    <w:rsid w:val="000E67DD"/>
    <w:rsid w:val="000E6DAE"/>
    <w:rsid w:val="000E739B"/>
    <w:rsid w:val="000E7485"/>
    <w:rsid w:val="000F14E8"/>
    <w:rsid w:val="000F1C00"/>
    <w:rsid w:val="000F250F"/>
    <w:rsid w:val="000F2C26"/>
    <w:rsid w:val="000F3227"/>
    <w:rsid w:val="000F362E"/>
    <w:rsid w:val="000F37D8"/>
    <w:rsid w:val="000F43D2"/>
    <w:rsid w:val="000F4892"/>
    <w:rsid w:val="000F4C36"/>
    <w:rsid w:val="000F601B"/>
    <w:rsid w:val="000F6097"/>
    <w:rsid w:val="000F635E"/>
    <w:rsid w:val="000F6A8D"/>
    <w:rsid w:val="000F6BC4"/>
    <w:rsid w:val="00100814"/>
    <w:rsid w:val="0010103D"/>
    <w:rsid w:val="00101B72"/>
    <w:rsid w:val="00101E77"/>
    <w:rsid w:val="00101EEA"/>
    <w:rsid w:val="0010204F"/>
    <w:rsid w:val="001024E0"/>
    <w:rsid w:val="0010331B"/>
    <w:rsid w:val="0010377B"/>
    <w:rsid w:val="00104E03"/>
    <w:rsid w:val="00105310"/>
    <w:rsid w:val="00105335"/>
    <w:rsid w:val="00107F40"/>
    <w:rsid w:val="00110891"/>
    <w:rsid w:val="001120A3"/>
    <w:rsid w:val="0011368A"/>
    <w:rsid w:val="001137E6"/>
    <w:rsid w:val="001142E4"/>
    <w:rsid w:val="0011458D"/>
    <w:rsid w:val="00114598"/>
    <w:rsid w:val="00114D57"/>
    <w:rsid w:val="00117B23"/>
    <w:rsid w:val="00120C7A"/>
    <w:rsid w:val="00121828"/>
    <w:rsid w:val="00121DF7"/>
    <w:rsid w:val="00122C35"/>
    <w:rsid w:val="00122DD9"/>
    <w:rsid w:val="001230A4"/>
    <w:rsid w:val="00123974"/>
    <w:rsid w:val="0012464A"/>
    <w:rsid w:val="001249DC"/>
    <w:rsid w:val="00125DCB"/>
    <w:rsid w:val="00126090"/>
    <w:rsid w:val="001260D4"/>
    <w:rsid w:val="00127C31"/>
    <w:rsid w:val="00127D7F"/>
    <w:rsid w:val="00127E29"/>
    <w:rsid w:val="001302F3"/>
    <w:rsid w:val="001308A8"/>
    <w:rsid w:val="00130ECE"/>
    <w:rsid w:val="001313C6"/>
    <w:rsid w:val="001317AC"/>
    <w:rsid w:val="00131AD0"/>
    <w:rsid w:val="00133A16"/>
    <w:rsid w:val="00133CB1"/>
    <w:rsid w:val="00133E6B"/>
    <w:rsid w:val="00134034"/>
    <w:rsid w:val="0013491D"/>
    <w:rsid w:val="00134FB1"/>
    <w:rsid w:val="0013508C"/>
    <w:rsid w:val="001353E2"/>
    <w:rsid w:val="001366FD"/>
    <w:rsid w:val="00136CBD"/>
    <w:rsid w:val="001375DD"/>
    <w:rsid w:val="00140E00"/>
    <w:rsid w:val="001419E8"/>
    <w:rsid w:val="00141C4D"/>
    <w:rsid w:val="001426CB"/>
    <w:rsid w:val="00143742"/>
    <w:rsid w:val="00144B47"/>
    <w:rsid w:val="00144FA8"/>
    <w:rsid w:val="00145AE9"/>
    <w:rsid w:val="00146632"/>
    <w:rsid w:val="0014717D"/>
    <w:rsid w:val="00147D70"/>
    <w:rsid w:val="00147E65"/>
    <w:rsid w:val="00150001"/>
    <w:rsid w:val="00150988"/>
    <w:rsid w:val="00150E25"/>
    <w:rsid w:val="00151365"/>
    <w:rsid w:val="00151EFA"/>
    <w:rsid w:val="0015233E"/>
    <w:rsid w:val="001537BB"/>
    <w:rsid w:val="00153E15"/>
    <w:rsid w:val="00153F35"/>
    <w:rsid w:val="0015423B"/>
    <w:rsid w:val="00154514"/>
    <w:rsid w:val="00154AF6"/>
    <w:rsid w:val="00155A39"/>
    <w:rsid w:val="00155C0B"/>
    <w:rsid w:val="0015643C"/>
    <w:rsid w:val="001573A4"/>
    <w:rsid w:val="00157BA9"/>
    <w:rsid w:val="00160234"/>
    <w:rsid w:val="001607B8"/>
    <w:rsid w:val="00160BCA"/>
    <w:rsid w:val="001618D5"/>
    <w:rsid w:val="00161CEC"/>
    <w:rsid w:val="001647D4"/>
    <w:rsid w:val="00165E9C"/>
    <w:rsid w:val="00170C71"/>
    <w:rsid w:val="00172C46"/>
    <w:rsid w:val="00173966"/>
    <w:rsid w:val="0017502A"/>
    <w:rsid w:val="001751DB"/>
    <w:rsid w:val="0017600E"/>
    <w:rsid w:val="00176A15"/>
    <w:rsid w:val="00176C43"/>
    <w:rsid w:val="00176D5A"/>
    <w:rsid w:val="00177012"/>
    <w:rsid w:val="0017750F"/>
    <w:rsid w:val="0017782D"/>
    <w:rsid w:val="00180375"/>
    <w:rsid w:val="0018074B"/>
    <w:rsid w:val="00180C4A"/>
    <w:rsid w:val="0018216D"/>
    <w:rsid w:val="00182BB1"/>
    <w:rsid w:val="001831EC"/>
    <w:rsid w:val="001837E5"/>
    <w:rsid w:val="00183B1F"/>
    <w:rsid w:val="00184197"/>
    <w:rsid w:val="00185428"/>
    <w:rsid w:val="00185A79"/>
    <w:rsid w:val="00185DE8"/>
    <w:rsid w:val="00185F23"/>
    <w:rsid w:val="00186332"/>
    <w:rsid w:val="001907C5"/>
    <w:rsid w:val="00190C2B"/>
    <w:rsid w:val="001910F9"/>
    <w:rsid w:val="001932C4"/>
    <w:rsid w:val="00193544"/>
    <w:rsid w:val="00193E32"/>
    <w:rsid w:val="00194350"/>
    <w:rsid w:val="00194681"/>
    <w:rsid w:val="001951C9"/>
    <w:rsid w:val="001957D6"/>
    <w:rsid w:val="0019661C"/>
    <w:rsid w:val="00196EFC"/>
    <w:rsid w:val="00196FDE"/>
    <w:rsid w:val="001971D8"/>
    <w:rsid w:val="00197432"/>
    <w:rsid w:val="001974AF"/>
    <w:rsid w:val="001A0700"/>
    <w:rsid w:val="001A15A6"/>
    <w:rsid w:val="001A1AC2"/>
    <w:rsid w:val="001A2D35"/>
    <w:rsid w:val="001A305B"/>
    <w:rsid w:val="001A314C"/>
    <w:rsid w:val="001A3C45"/>
    <w:rsid w:val="001A3D83"/>
    <w:rsid w:val="001A3F15"/>
    <w:rsid w:val="001A5E12"/>
    <w:rsid w:val="001A6CA9"/>
    <w:rsid w:val="001A6DDB"/>
    <w:rsid w:val="001A7AAC"/>
    <w:rsid w:val="001B1289"/>
    <w:rsid w:val="001B13D6"/>
    <w:rsid w:val="001B203C"/>
    <w:rsid w:val="001B30F6"/>
    <w:rsid w:val="001B311A"/>
    <w:rsid w:val="001B3CC9"/>
    <w:rsid w:val="001B4300"/>
    <w:rsid w:val="001B4340"/>
    <w:rsid w:val="001B484C"/>
    <w:rsid w:val="001B5C06"/>
    <w:rsid w:val="001B72AC"/>
    <w:rsid w:val="001B75EE"/>
    <w:rsid w:val="001B7E9F"/>
    <w:rsid w:val="001C1A05"/>
    <w:rsid w:val="001C1C4E"/>
    <w:rsid w:val="001C23EC"/>
    <w:rsid w:val="001C2605"/>
    <w:rsid w:val="001C2BC3"/>
    <w:rsid w:val="001C32FB"/>
    <w:rsid w:val="001C3461"/>
    <w:rsid w:val="001C37D8"/>
    <w:rsid w:val="001C3FAE"/>
    <w:rsid w:val="001C4454"/>
    <w:rsid w:val="001C48D3"/>
    <w:rsid w:val="001C4CD2"/>
    <w:rsid w:val="001C4D27"/>
    <w:rsid w:val="001C594F"/>
    <w:rsid w:val="001C64BE"/>
    <w:rsid w:val="001C6E06"/>
    <w:rsid w:val="001C7382"/>
    <w:rsid w:val="001C763C"/>
    <w:rsid w:val="001D00E8"/>
    <w:rsid w:val="001D101C"/>
    <w:rsid w:val="001D237F"/>
    <w:rsid w:val="001D3184"/>
    <w:rsid w:val="001D3873"/>
    <w:rsid w:val="001D3EF2"/>
    <w:rsid w:val="001D4154"/>
    <w:rsid w:val="001D4A72"/>
    <w:rsid w:val="001D52CE"/>
    <w:rsid w:val="001D6101"/>
    <w:rsid w:val="001D65C4"/>
    <w:rsid w:val="001D69A2"/>
    <w:rsid w:val="001D6C95"/>
    <w:rsid w:val="001D7503"/>
    <w:rsid w:val="001D7784"/>
    <w:rsid w:val="001E0D8B"/>
    <w:rsid w:val="001E20F9"/>
    <w:rsid w:val="001E26D7"/>
    <w:rsid w:val="001E2987"/>
    <w:rsid w:val="001E2EC1"/>
    <w:rsid w:val="001E349D"/>
    <w:rsid w:val="001E3F4B"/>
    <w:rsid w:val="001E4892"/>
    <w:rsid w:val="001E56E8"/>
    <w:rsid w:val="001E5A82"/>
    <w:rsid w:val="001E5D3B"/>
    <w:rsid w:val="001E5FEE"/>
    <w:rsid w:val="001E62C1"/>
    <w:rsid w:val="001E6E59"/>
    <w:rsid w:val="001E6EB2"/>
    <w:rsid w:val="001E72E2"/>
    <w:rsid w:val="001E760C"/>
    <w:rsid w:val="001E792D"/>
    <w:rsid w:val="001F0224"/>
    <w:rsid w:val="001F086A"/>
    <w:rsid w:val="001F1248"/>
    <w:rsid w:val="001F1AF3"/>
    <w:rsid w:val="001F1FA1"/>
    <w:rsid w:val="001F2866"/>
    <w:rsid w:val="001F3E26"/>
    <w:rsid w:val="001F495C"/>
    <w:rsid w:val="001F51CB"/>
    <w:rsid w:val="001F612B"/>
    <w:rsid w:val="001F63EC"/>
    <w:rsid w:val="001F6422"/>
    <w:rsid w:val="001F6DEF"/>
    <w:rsid w:val="001F6FDC"/>
    <w:rsid w:val="001F735D"/>
    <w:rsid w:val="00201738"/>
    <w:rsid w:val="00201D24"/>
    <w:rsid w:val="00202102"/>
    <w:rsid w:val="00202159"/>
    <w:rsid w:val="00203214"/>
    <w:rsid w:val="0020398F"/>
    <w:rsid w:val="00203B33"/>
    <w:rsid w:val="00204681"/>
    <w:rsid w:val="00205340"/>
    <w:rsid w:val="002054ED"/>
    <w:rsid w:val="0020558F"/>
    <w:rsid w:val="00205780"/>
    <w:rsid w:val="002057C0"/>
    <w:rsid w:val="00205F34"/>
    <w:rsid w:val="00206457"/>
    <w:rsid w:val="00207566"/>
    <w:rsid w:val="00207C5E"/>
    <w:rsid w:val="00207E77"/>
    <w:rsid w:val="00210577"/>
    <w:rsid w:val="00210AF6"/>
    <w:rsid w:val="002111DB"/>
    <w:rsid w:val="0021193C"/>
    <w:rsid w:val="00211AE7"/>
    <w:rsid w:val="002122F4"/>
    <w:rsid w:val="0021287B"/>
    <w:rsid w:val="0021289E"/>
    <w:rsid w:val="00213C40"/>
    <w:rsid w:val="00214C70"/>
    <w:rsid w:val="00215108"/>
    <w:rsid w:val="00215220"/>
    <w:rsid w:val="002154CC"/>
    <w:rsid w:val="002155FB"/>
    <w:rsid w:val="00215F34"/>
    <w:rsid w:val="00216513"/>
    <w:rsid w:val="00216842"/>
    <w:rsid w:val="00217183"/>
    <w:rsid w:val="00217F19"/>
    <w:rsid w:val="00221090"/>
    <w:rsid w:val="002215EF"/>
    <w:rsid w:val="00221A28"/>
    <w:rsid w:val="002221BE"/>
    <w:rsid w:val="002231F9"/>
    <w:rsid w:val="002234D9"/>
    <w:rsid w:val="0022372B"/>
    <w:rsid w:val="00223F05"/>
    <w:rsid w:val="00224051"/>
    <w:rsid w:val="002240E1"/>
    <w:rsid w:val="00224B57"/>
    <w:rsid w:val="0022554B"/>
    <w:rsid w:val="002266C4"/>
    <w:rsid w:val="002268F0"/>
    <w:rsid w:val="0022751D"/>
    <w:rsid w:val="002278F4"/>
    <w:rsid w:val="00230A20"/>
    <w:rsid w:val="0023192A"/>
    <w:rsid w:val="00232823"/>
    <w:rsid w:val="0023401E"/>
    <w:rsid w:val="002341F4"/>
    <w:rsid w:val="00234A0F"/>
    <w:rsid w:val="002353D6"/>
    <w:rsid w:val="00237853"/>
    <w:rsid w:val="00237BD7"/>
    <w:rsid w:val="002401EA"/>
    <w:rsid w:val="00240267"/>
    <w:rsid w:val="002406B8"/>
    <w:rsid w:val="00241062"/>
    <w:rsid w:val="002411EA"/>
    <w:rsid w:val="002415E8"/>
    <w:rsid w:val="00241A7D"/>
    <w:rsid w:val="00241C8D"/>
    <w:rsid w:val="00242CBD"/>
    <w:rsid w:val="00243946"/>
    <w:rsid w:val="00243C61"/>
    <w:rsid w:val="00243D03"/>
    <w:rsid w:val="00243FF8"/>
    <w:rsid w:val="00244CB0"/>
    <w:rsid w:val="0024536D"/>
    <w:rsid w:val="002465F7"/>
    <w:rsid w:val="00246980"/>
    <w:rsid w:val="00246985"/>
    <w:rsid w:val="00247429"/>
    <w:rsid w:val="00247826"/>
    <w:rsid w:val="002501FF"/>
    <w:rsid w:val="00252144"/>
    <w:rsid w:val="00253410"/>
    <w:rsid w:val="00253F6D"/>
    <w:rsid w:val="0025438E"/>
    <w:rsid w:val="00255FD6"/>
    <w:rsid w:val="002572BA"/>
    <w:rsid w:val="00257820"/>
    <w:rsid w:val="00257A9A"/>
    <w:rsid w:val="00257F16"/>
    <w:rsid w:val="002601B3"/>
    <w:rsid w:val="00261668"/>
    <w:rsid w:val="002626F4"/>
    <w:rsid w:val="00262AD6"/>
    <w:rsid w:val="00262F8B"/>
    <w:rsid w:val="002638CA"/>
    <w:rsid w:val="00264F41"/>
    <w:rsid w:val="00264FFA"/>
    <w:rsid w:val="00265243"/>
    <w:rsid w:val="002654C9"/>
    <w:rsid w:val="00265AC7"/>
    <w:rsid w:val="00267B5F"/>
    <w:rsid w:val="00270BEB"/>
    <w:rsid w:val="00270D55"/>
    <w:rsid w:val="0027155A"/>
    <w:rsid w:val="002718EF"/>
    <w:rsid w:val="00271D80"/>
    <w:rsid w:val="002721FD"/>
    <w:rsid w:val="00272F78"/>
    <w:rsid w:val="0027357A"/>
    <w:rsid w:val="00274062"/>
    <w:rsid w:val="002746A0"/>
    <w:rsid w:val="002748CD"/>
    <w:rsid w:val="00276AA6"/>
    <w:rsid w:val="00276D2E"/>
    <w:rsid w:val="00276FD1"/>
    <w:rsid w:val="00277AD0"/>
    <w:rsid w:val="00280223"/>
    <w:rsid w:val="002806BF"/>
    <w:rsid w:val="0028091D"/>
    <w:rsid w:val="00280BCC"/>
    <w:rsid w:val="0028117C"/>
    <w:rsid w:val="00282974"/>
    <w:rsid w:val="00282F82"/>
    <w:rsid w:val="002836BC"/>
    <w:rsid w:val="00285863"/>
    <w:rsid w:val="002861E6"/>
    <w:rsid w:val="00286312"/>
    <w:rsid w:val="00286F97"/>
    <w:rsid w:val="002874F0"/>
    <w:rsid w:val="00287D09"/>
    <w:rsid w:val="0029052F"/>
    <w:rsid w:val="00291C3F"/>
    <w:rsid w:val="0029261C"/>
    <w:rsid w:val="002927B1"/>
    <w:rsid w:val="00294CDB"/>
    <w:rsid w:val="00295C0D"/>
    <w:rsid w:val="0029657A"/>
    <w:rsid w:val="00296705"/>
    <w:rsid w:val="00296E7B"/>
    <w:rsid w:val="00297AE8"/>
    <w:rsid w:val="00297E43"/>
    <w:rsid w:val="002A1C0D"/>
    <w:rsid w:val="002A23A2"/>
    <w:rsid w:val="002A2713"/>
    <w:rsid w:val="002A291A"/>
    <w:rsid w:val="002A3466"/>
    <w:rsid w:val="002A3B70"/>
    <w:rsid w:val="002A3F48"/>
    <w:rsid w:val="002A430C"/>
    <w:rsid w:val="002A438A"/>
    <w:rsid w:val="002A4A96"/>
    <w:rsid w:val="002A4AFD"/>
    <w:rsid w:val="002A4C68"/>
    <w:rsid w:val="002A5455"/>
    <w:rsid w:val="002A54AB"/>
    <w:rsid w:val="002A5CDD"/>
    <w:rsid w:val="002A72A6"/>
    <w:rsid w:val="002A7908"/>
    <w:rsid w:val="002A7EC3"/>
    <w:rsid w:val="002B088A"/>
    <w:rsid w:val="002B1483"/>
    <w:rsid w:val="002B148B"/>
    <w:rsid w:val="002B2F20"/>
    <w:rsid w:val="002B3252"/>
    <w:rsid w:val="002B33C8"/>
    <w:rsid w:val="002B40AC"/>
    <w:rsid w:val="002B4A76"/>
    <w:rsid w:val="002B4FEF"/>
    <w:rsid w:val="002B56FE"/>
    <w:rsid w:val="002B57BC"/>
    <w:rsid w:val="002B57C8"/>
    <w:rsid w:val="002B5DFF"/>
    <w:rsid w:val="002B7A89"/>
    <w:rsid w:val="002C049E"/>
    <w:rsid w:val="002C0D9F"/>
    <w:rsid w:val="002C150A"/>
    <w:rsid w:val="002C1D4E"/>
    <w:rsid w:val="002C26D2"/>
    <w:rsid w:val="002C3054"/>
    <w:rsid w:val="002C319D"/>
    <w:rsid w:val="002C32DA"/>
    <w:rsid w:val="002C44F5"/>
    <w:rsid w:val="002C5719"/>
    <w:rsid w:val="002C5FF0"/>
    <w:rsid w:val="002C6225"/>
    <w:rsid w:val="002C69EE"/>
    <w:rsid w:val="002C6C44"/>
    <w:rsid w:val="002C7A4D"/>
    <w:rsid w:val="002C7A4F"/>
    <w:rsid w:val="002D03CD"/>
    <w:rsid w:val="002D0976"/>
    <w:rsid w:val="002D1644"/>
    <w:rsid w:val="002D1B73"/>
    <w:rsid w:val="002D22D4"/>
    <w:rsid w:val="002D25DD"/>
    <w:rsid w:val="002D27F3"/>
    <w:rsid w:val="002D2B27"/>
    <w:rsid w:val="002D3890"/>
    <w:rsid w:val="002D5D52"/>
    <w:rsid w:val="002D6BEC"/>
    <w:rsid w:val="002D6C0F"/>
    <w:rsid w:val="002D705A"/>
    <w:rsid w:val="002E1FF9"/>
    <w:rsid w:val="002E234F"/>
    <w:rsid w:val="002E2AEC"/>
    <w:rsid w:val="002E442D"/>
    <w:rsid w:val="002E4897"/>
    <w:rsid w:val="002E4A59"/>
    <w:rsid w:val="002E698E"/>
    <w:rsid w:val="002E6DED"/>
    <w:rsid w:val="002E7CDD"/>
    <w:rsid w:val="002F01E9"/>
    <w:rsid w:val="002F0786"/>
    <w:rsid w:val="002F0D2A"/>
    <w:rsid w:val="002F1AE9"/>
    <w:rsid w:val="002F28C4"/>
    <w:rsid w:val="002F28CE"/>
    <w:rsid w:val="002F3478"/>
    <w:rsid w:val="002F4C5B"/>
    <w:rsid w:val="002F54F5"/>
    <w:rsid w:val="002F5F5F"/>
    <w:rsid w:val="002F660E"/>
    <w:rsid w:val="002F72EE"/>
    <w:rsid w:val="002F76C7"/>
    <w:rsid w:val="003005F6"/>
    <w:rsid w:val="00300ECB"/>
    <w:rsid w:val="00301163"/>
    <w:rsid w:val="00301FA8"/>
    <w:rsid w:val="00302119"/>
    <w:rsid w:val="00303179"/>
    <w:rsid w:val="003033A9"/>
    <w:rsid w:val="0030431D"/>
    <w:rsid w:val="00304336"/>
    <w:rsid w:val="003043AF"/>
    <w:rsid w:val="0030461F"/>
    <w:rsid w:val="00304C84"/>
    <w:rsid w:val="00304F30"/>
    <w:rsid w:val="00305226"/>
    <w:rsid w:val="00305D9C"/>
    <w:rsid w:val="003069AC"/>
    <w:rsid w:val="00306CAA"/>
    <w:rsid w:val="0030721C"/>
    <w:rsid w:val="00307509"/>
    <w:rsid w:val="00307781"/>
    <w:rsid w:val="00310292"/>
    <w:rsid w:val="003116D1"/>
    <w:rsid w:val="00312811"/>
    <w:rsid w:val="003129C8"/>
    <w:rsid w:val="003130C6"/>
    <w:rsid w:val="0031310D"/>
    <w:rsid w:val="003153C7"/>
    <w:rsid w:val="00316854"/>
    <w:rsid w:val="00316CA9"/>
    <w:rsid w:val="003174AA"/>
    <w:rsid w:val="0031796F"/>
    <w:rsid w:val="00320CD8"/>
    <w:rsid w:val="00321752"/>
    <w:rsid w:val="00321F06"/>
    <w:rsid w:val="0032245D"/>
    <w:rsid w:val="003232C7"/>
    <w:rsid w:val="003234C2"/>
    <w:rsid w:val="003238C1"/>
    <w:rsid w:val="003243AF"/>
    <w:rsid w:val="003244DD"/>
    <w:rsid w:val="003251EA"/>
    <w:rsid w:val="00325877"/>
    <w:rsid w:val="00325D34"/>
    <w:rsid w:val="00325ECE"/>
    <w:rsid w:val="003271CC"/>
    <w:rsid w:val="00327E4A"/>
    <w:rsid w:val="00327F9D"/>
    <w:rsid w:val="00330BAE"/>
    <w:rsid w:val="00330BDE"/>
    <w:rsid w:val="00332622"/>
    <w:rsid w:val="0033392A"/>
    <w:rsid w:val="00333C06"/>
    <w:rsid w:val="00333C6D"/>
    <w:rsid w:val="00333E54"/>
    <w:rsid w:val="003347B7"/>
    <w:rsid w:val="003349CB"/>
    <w:rsid w:val="00334B94"/>
    <w:rsid w:val="00335068"/>
    <w:rsid w:val="00335537"/>
    <w:rsid w:val="00335588"/>
    <w:rsid w:val="00335F39"/>
    <w:rsid w:val="00336071"/>
    <w:rsid w:val="00336147"/>
    <w:rsid w:val="00336A9D"/>
    <w:rsid w:val="00336DAC"/>
    <w:rsid w:val="003372C1"/>
    <w:rsid w:val="00337590"/>
    <w:rsid w:val="00337682"/>
    <w:rsid w:val="00337985"/>
    <w:rsid w:val="00337DA6"/>
    <w:rsid w:val="003407C1"/>
    <w:rsid w:val="0034096F"/>
    <w:rsid w:val="00340AAB"/>
    <w:rsid w:val="003413D9"/>
    <w:rsid w:val="0034222C"/>
    <w:rsid w:val="00343DF4"/>
    <w:rsid w:val="003446F2"/>
    <w:rsid w:val="00345114"/>
    <w:rsid w:val="00345A3C"/>
    <w:rsid w:val="00345ADC"/>
    <w:rsid w:val="0034602A"/>
    <w:rsid w:val="003465F3"/>
    <w:rsid w:val="00346D70"/>
    <w:rsid w:val="00346DE8"/>
    <w:rsid w:val="00347665"/>
    <w:rsid w:val="003501A4"/>
    <w:rsid w:val="003508DA"/>
    <w:rsid w:val="00352CC4"/>
    <w:rsid w:val="0035369E"/>
    <w:rsid w:val="003555CA"/>
    <w:rsid w:val="003555DF"/>
    <w:rsid w:val="0035580C"/>
    <w:rsid w:val="003560FD"/>
    <w:rsid w:val="003567C2"/>
    <w:rsid w:val="00356FAC"/>
    <w:rsid w:val="00357140"/>
    <w:rsid w:val="0036001F"/>
    <w:rsid w:val="00360512"/>
    <w:rsid w:val="00360A66"/>
    <w:rsid w:val="00361577"/>
    <w:rsid w:val="00361716"/>
    <w:rsid w:val="0036298A"/>
    <w:rsid w:val="00363353"/>
    <w:rsid w:val="003633EB"/>
    <w:rsid w:val="00364E7C"/>
    <w:rsid w:val="00364F98"/>
    <w:rsid w:val="00365D85"/>
    <w:rsid w:val="003674BE"/>
    <w:rsid w:val="00370661"/>
    <w:rsid w:val="00370ABC"/>
    <w:rsid w:val="003716F0"/>
    <w:rsid w:val="0037178B"/>
    <w:rsid w:val="00372322"/>
    <w:rsid w:val="0037257F"/>
    <w:rsid w:val="003728AF"/>
    <w:rsid w:val="0037353D"/>
    <w:rsid w:val="0037383B"/>
    <w:rsid w:val="00373F34"/>
    <w:rsid w:val="00375689"/>
    <w:rsid w:val="00375B76"/>
    <w:rsid w:val="00375DB9"/>
    <w:rsid w:val="0037619B"/>
    <w:rsid w:val="00376640"/>
    <w:rsid w:val="00377759"/>
    <w:rsid w:val="00380697"/>
    <w:rsid w:val="00380DC0"/>
    <w:rsid w:val="00381382"/>
    <w:rsid w:val="0038142D"/>
    <w:rsid w:val="003819F9"/>
    <w:rsid w:val="00381D46"/>
    <w:rsid w:val="0038293A"/>
    <w:rsid w:val="00382D88"/>
    <w:rsid w:val="0038387F"/>
    <w:rsid w:val="003849FA"/>
    <w:rsid w:val="00386146"/>
    <w:rsid w:val="00386AC7"/>
    <w:rsid w:val="00386B1B"/>
    <w:rsid w:val="00386C06"/>
    <w:rsid w:val="00387D85"/>
    <w:rsid w:val="003904E2"/>
    <w:rsid w:val="003907E5"/>
    <w:rsid w:val="00390E3C"/>
    <w:rsid w:val="00391FF2"/>
    <w:rsid w:val="0039217C"/>
    <w:rsid w:val="00392B7C"/>
    <w:rsid w:val="00393097"/>
    <w:rsid w:val="00394773"/>
    <w:rsid w:val="00394DB1"/>
    <w:rsid w:val="00395165"/>
    <w:rsid w:val="003953CE"/>
    <w:rsid w:val="0039596C"/>
    <w:rsid w:val="003959A9"/>
    <w:rsid w:val="00395AF7"/>
    <w:rsid w:val="00395D1E"/>
    <w:rsid w:val="00396356"/>
    <w:rsid w:val="00396631"/>
    <w:rsid w:val="00396CF8"/>
    <w:rsid w:val="00396D15"/>
    <w:rsid w:val="003970CA"/>
    <w:rsid w:val="00397224"/>
    <w:rsid w:val="00397F0D"/>
    <w:rsid w:val="003A0A34"/>
    <w:rsid w:val="003A1354"/>
    <w:rsid w:val="003A1DF7"/>
    <w:rsid w:val="003A30D4"/>
    <w:rsid w:val="003A3862"/>
    <w:rsid w:val="003A4076"/>
    <w:rsid w:val="003A47EC"/>
    <w:rsid w:val="003A4AF5"/>
    <w:rsid w:val="003A4B46"/>
    <w:rsid w:val="003A4BA1"/>
    <w:rsid w:val="003A4F0A"/>
    <w:rsid w:val="003A55DD"/>
    <w:rsid w:val="003A5A51"/>
    <w:rsid w:val="003A7F8A"/>
    <w:rsid w:val="003B018C"/>
    <w:rsid w:val="003B1019"/>
    <w:rsid w:val="003B16FD"/>
    <w:rsid w:val="003B19B7"/>
    <w:rsid w:val="003B1B2D"/>
    <w:rsid w:val="003B2145"/>
    <w:rsid w:val="003B3D17"/>
    <w:rsid w:val="003B4165"/>
    <w:rsid w:val="003B4553"/>
    <w:rsid w:val="003B5E67"/>
    <w:rsid w:val="003B7495"/>
    <w:rsid w:val="003B7562"/>
    <w:rsid w:val="003B7C37"/>
    <w:rsid w:val="003B7D6D"/>
    <w:rsid w:val="003C012F"/>
    <w:rsid w:val="003C04E3"/>
    <w:rsid w:val="003C0D88"/>
    <w:rsid w:val="003C0FC2"/>
    <w:rsid w:val="003C12A9"/>
    <w:rsid w:val="003C1A94"/>
    <w:rsid w:val="003C1B5D"/>
    <w:rsid w:val="003C225E"/>
    <w:rsid w:val="003C4F24"/>
    <w:rsid w:val="003C5350"/>
    <w:rsid w:val="003C540D"/>
    <w:rsid w:val="003C560C"/>
    <w:rsid w:val="003C6815"/>
    <w:rsid w:val="003C7760"/>
    <w:rsid w:val="003C7ED5"/>
    <w:rsid w:val="003D0293"/>
    <w:rsid w:val="003D0449"/>
    <w:rsid w:val="003D0715"/>
    <w:rsid w:val="003D08AA"/>
    <w:rsid w:val="003D22B9"/>
    <w:rsid w:val="003D2707"/>
    <w:rsid w:val="003D3B74"/>
    <w:rsid w:val="003D3CEB"/>
    <w:rsid w:val="003D4366"/>
    <w:rsid w:val="003D4644"/>
    <w:rsid w:val="003D5F60"/>
    <w:rsid w:val="003D61FC"/>
    <w:rsid w:val="003D6398"/>
    <w:rsid w:val="003E01E3"/>
    <w:rsid w:val="003E0422"/>
    <w:rsid w:val="003E0A08"/>
    <w:rsid w:val="003E1064"/>
    <w:rsid w:val="003E10FE"/>
    <w:rsid w:val="003E23D6"/>
    <w:rsid w:val="003E2EA2"/>
    <w:rsid w:val="003E3676"/>
    <w:rsid w:val="003E4195"/>
    <w:rsid w:val="003E479B"/>
    <w:rsid w:val="003E4DCD"/>
    <w:rsid w:val="003E5F23"/>
    <w:rsid w:val="003E623C"/>
    <w:rsid w:val="003E6290"/>
    <w:rsid w:val="003E7C6F"/>
    <w:rsid w:val="003E7C71"/>
    <w:rsid w:val="003F0990"/>
    <w:rsid w:val="003F0EC3"/>
    <w:rsid w:val="003F15D4"/>
    <w:rsid w:val="003F1BAF"/>
    <w:rsid w:val="003F1C28"/>
    <w:rsid w:val="003F2620"/>
    <w:rsid w:val="003F3488"/>
    <w:rsid w:val="003F3A68"/>
    <w:rsid w:val="003F3F93"/>
    <w:rsid w:val="003F51E8"/>
    <w:rsid w:val="003F5822"/>
    <w:rsid w:val="003F6105"/>
    <w:rsid w:val="003F7819"/>
    <w:rsid w:val="0040052C"/>
    <w:rsid w:val="00401476"/>
    <w:rsid w:val="00401C29"/>
    <w:rsid w:val="00401F13"/>
    <w:rsid w:val="00402769"/>
    <w:rsid w:val="004039BE"/>
    <w:rsid w:val="00404C2C"/>
    <w:rsid w:val="00406715"/>
    <w:rsid w:val="004078C6"/>
    <w:rsid w:val="004105D2"/>
    <w:rsid w:val="00411861"/>
    <w:rsid w:val="00411AFC"/>
    <w:rsid w:val="0041216A"/>
    <w:rsid w:val="004121FA"/>
    <w:rsid w:val="00413757"/>
    <w:rsid w:val="00414465"/>
    <w:rsid w:val="004145A7"/>
    <w:rsid w:val="0041540A"/>
    <w:rsid w:val="00415F24"/>
    <w:rsid w:val="00415FA2"/>
    <w:rsid w:val="00416048"/>
    <w:rsid w:val="004165DE"/>
    <w:rsid w:val="0041677B"/>
    <w:rsid w:val="00416E9C"/>
    <w:rsid w:val="00416F5A"/>
    <w:rsid w:val="00417692"/>
    <w:rsid w:val="00420F09"/>
    <w:rsid w:val="004211CD"/>
    <w:rsid w:val="00421C8D"/>
    <w:rsid w:val="004223EB"/>
    <w:rsid w:val="00422B96"/>
    <w:rsid w:val="00423696"/>
    <w:rsid w:val="00423C1B"/>
    <w:rsid w:val="00423F31"/>
    <w:rsid w:val="0042587A"/>
    <w:rsid w:val="00426E23"/>
    <w:rsid w:val="0043010C"/>
    <w:rsid w:val="004301E1"/>
    <w:rsid w:val="004320A9"/>
    <w:rsid w:val="0043231D"/>
    <w:rsid w:val="00432620"/>
    <w:rsid w:val="00432EE4"/>
    <w:rsid w:val="004332BD"/>
    <w:rsid w:val="0043388E"/>
    <w:rsid w:val="004338FC"/>
    <w:rsid w:val="00433C1C"/>
    <w:rsid w:val="0043425E"/>
    <w:rsid w:val="00434FA1"/>
    <w:rsid w:val="004358F1"/>
    <w:rsid w:val="0043669D"/>
    <w:rsid w:val="00436708"/>
    <w:rsid w:val="00437890"/>
    <w:rsid w:val="00437E67"/>
    <w:rsid w:val="004401EC"/>
    <w:rsid w:val="0044300E"/>
    <w:rsid w:val="00445051"/>
    <w:rsid w:val="00446C95"/>
    <w:rsid w:val="00447558"/>
    <w:rsid w:val="00450E55"/>
    <w:rsid w:val="00451A8A"/>
    <w:rsid w:val="00452115"/>
    <w:rsid w:val="00453B85"/>
    <w:rsid w:val="00454CE6"/>
    <w:rsid w:val="00454E10"/>
    <w:rsid w:val="0045504E"/>
    <w:rsid w:val="0045514B"/>
    <w:rsid w:val="0045550F"/>
    <w:rsid w:val="004579B4"/>
    <w:rsid w:val="00457CC2"/>
    <w:rsid w:val="00460580"/>
    <w:rsid w:val="00460604"/>
    <w:rsid w:val="0046136B"/>
    <w:rsid w:val="00461849"/>
    <w:rsid w:val="00464AC0"/>
    <w:rsid w:val="00464C61"/>
    <w:rsid w:val="00465CF6"/>
    <w:rsid w:val="004669B5"/>
    <w:rsid w:val="00466E19"/>
    <w:rsid w:val="00467BEE"/>
    <w:rsid w:val="004705B4"/>
    <w:rsid w:val="004708CC"/>
    <w:rsid w:val="00471740"/>
    <w:rsid w:val="004717C0"/>
    <w:rsid w:val="0047264A"/>
    <w:rsid w:val="00472799"/>
    <w:rsid w:val="0047344F"/>
    <w:rsid w:val="00473ADA"/>
    <w:rsid w:val="00473E34"/>
    <w:rsid w:val="00473EE7"/>
    <w:rsid w:val="004742B1"/>
    <w:rsid w:val="00474B1D"/>
    <w:rsid w:val="00476083"/>
    <w:rsid w:val="004762AB"/>
    <w:rsid w:val="00476C8D"/>
    <w:rsid w:val="00476D7D"/>
    <w:rsid w:val="00476F0F"/>
    <w:rsid w:val="00476F91"/>
    <w:rsid w:val="0047713C"/>
    <w:rsid w:val="00477AA9"/>
    <w:rsid w:val="00477CF5"/>
    <w:rsid w:val="00480F34"/>
    <w:rsid w:val="0048109C"/>
    <w:rsid w:val="00481165"/>
    <w:rsid w:val="00481C7D"/>
    <w:rsid w:val="004820BA"/>
    <w:rsid w:val="00482469"/>
    <w:rsid w:val="00482B95"/>
    <w:rsid w:val="004842D6"/>
    <w:rsid w:val="004844C1"/>
    <w:rsid w:val="00484C8F"/>
    <w:rsid w:val="004856C7"/>
    <w:rsid w:val="0048658F"/>
    <w:rsid w:val="00486997"/>
    <w:rsid w:val="00486E2D"/>
    <w:rsid w:val="004904FA"/>
    <w:rsid w:val="00490750"/>
    <w:rsid w:val="004914E9"/>
    <w:rsid w:val="00491C57"/>
    <w:rsid w:val="00492560"/>
    <w:rsid w:val="004926F8"/>
    <w:rsid w:val="00494603"/>
    <w:rsid w:val="00494D6E"/>
    <w:rsid w:val="00497028"/>
    <w:rsid w:val="00497249"/>
    <w:rsid w:val="0049731A"/>
    <w:rsid w:val="004A06DC"/>
    <w:rsid w:val="004A0EE3"/>
    <w:rsid w:val="004A1935"/>
    <w:rsid w:val="004A1CE2"/>
    <w:rsid w:val="004A5E6D"/>
    <w:rsid w:val="004A65C7"/>
    <w:rsid w:val="004A6B45"/>
    <w:rsid w:val="004A6C3F"/>
    <w:rsid w:val="004A6D0A"/>
    <w:rsid w:val="004A78F9"/>
    <w:rsid w:val="004A7D21"/>
    <w:rsid w:val="004B121C"/>
    <w:rsid w:val="004B1B59"/>
    <w:rsid w:val="004B1C2C"/>
    <w:rsid w:val="004B2C94"/>
    <w:rsid w:val="004B46AA"/>
    <w:rsid w:val="004B52B9"/>
    <w:rsid w:val="004B68B7"/>
    <w:rsid w:val="004B69A9"/>
    <w:rsid w:val="004B70D7"/>
    <w:rsid w:val="004C0840"/>
    <w:rsid w:val="004C0BB5"/>
    <w:rsid w:val="004C148E"/>
    <w:rsid w:val="004C14D5"/>
    <w:rsid w:val="004C2BCC"/>
    <w:rsid w:val="004C3D8C"/>
    <w:rsid w:val="004C41D9"/>
    <w:rsid w:val="004C4C5A"/>
    <w:rsid w:val="004C516D"/>
    <w:rsid w:val="004C59A7"/>
    <w:rsid w:val="004C5B3F"/>
    <w:rsid w:val="004C5CA6"/>
    <w:rsid w:val="004C6676"/>
    <w:rsid w:val="004D1363"/>
    <w:rsid w:val="004D13B4"/>
    <w:rsid w:val="004D181A"/>
    <w:rsid w:val="004D2C78"/>
    <w:rsid w:val="004D2E49"/>
    <w:rsid w:val="004D32F1"/>
    <w:rsid w:val="004D390B"/>
    <w:rsid w:val="004D44F5"/>
    <w:rsid w:val="004D54C5"/>
    <w:rsid w:val="004D5743"/>
    <w:rsid w:val="004D63FE"/>
    <w:rsid w:val="004D64EF"/>
    <w:rsid w:val="004D6E64"/>
    <w:rsid w:val="004D74BE"/>
    <w:rsid w:val="004D7F11"/>
    <w:rsid w:val="004E0B54"/>
    <w:rsid w:val="004E20D4"/>
    <w:rsid w:val="004E2763"/>
    <w:rsid w:val="004E2956"/>
    <w:rsid w:val="004E391A"/>
    <w:rsid w:val="004E39F0"/>
    <w:rsid w:val="004E3B0B"/>
    <w:rsid w:val="004E44BE"/>
    <w:rsid w:val="004E450F"/>
    <w:rsid w:val="004E4F5F"/>
    <w:rsid w:val="004E5309"/>
    <w:rsid w:val="004E5660"/>
    <w:rsid w:val="004E5783"/>
    <w:rsid w:val="004E5EF8"/>
    <w:rsid w:val="004E70C1"/>
    <w:rsid w:val="004E7AD2"/>
    <w:rsid w:val="004E7C27"/>
    <w:rsid w:val="004E7D2D"/>
    <w:rsid w:val="004F03FE"/>
    <w:rsid w:val="004F0870"/>
    <w:rsid w:val="004F1582"/>
    <w:rsid w:val="004F2C43"/>
    <w:rsid w:val="004F350C"/>
    <w:rsid w:val="004F49F7"/>
    <w:rsid w:val="004F53D1"/>
    <w:rsid w:val="004F6398"/>
    <w:rsid w:val="004F7731"/>
    <w:rsid w:val="004F7B94"/>
    <w:rsid w:val="004F7C33"/>
    <w:rsid w:val="0050031E"/>
    <w:rsid w:val="0050074E"/>
    <w:rsid w:val="00500F08"/>
    <w:rsid w:val="00500FFC"/>
    <w:rsid w:val="005012FD"/>
    <w:rsid w:val="00502343"/>
    <w:rsid w:val="005041FB"/>
    <w:rsid w:val="00504900"/>
    <w:rsid w:val="00504CFD"/>
    <w:rsid w:val="0050500E"/>
    <w:rsid w:val="00505420"/>
    <w:rsid w:val="00506216"/>
    <w:rsid w:val="00506BE2"/>
    <w:rsid w:val="0050721D"/>
    <w:rsid w:val="005104BE"/>
    <w:rsid w:val="00511325"/>
    <w:rsid w:val="00511AA2"/>
    <w:rsid w:val="00511FAB"/>
    <w:rsid w:val="0051240B"/>
    <w:rsid w:val="005132A2"/>
    <w:rsid w:val="0051342C"/>
    <w:rsid w:val="00513AFA"/>
    <w:rsid w:val="00513E8A"/>
    <w:rsid w:val="00514E3D"/>
    <w:rsid w:val="00515665"/>
    <w:rsid w:val="00515B2E"/>
    <w:rsid w:val="00516633"/>
    <w:rsid w:val="00516B1C"/>
    <w:rsid w:val="00517F3E"/>
    <w:rsid w:val="005202FB"/>
    <w:rsid w:val="00520885"/>
    <w:rsid w:val="00521712"/>
    <w:rsid w:val="005219E7"/>
    <w:rsid w:val="00522BC4"/>
    <w:rsid w:val="00522FDE"/>
    <w:rsid w:val="00523006"/>
    <w:rsid w:val="00523B3F"/>
    <w:rsid w:val="005248F4"/>
    <w:rsid w:val="00524EB5"/>
    <w:rsid w:val="00525010"/>
    <w:rsid w:val="005256A4"/>
    <w:rsid w:val="00527935"/>
    <w:rsid w:val="00527CC1"/>
    <w:rsid w:val="00527EAA"/>
    <w:rsid w:val="00530091"/>
    <w:rsid w:val="00530F51"/>
    <w:rsid w:val="00531644"/>
    <w:rsid w:val="005316C4"/>
    <w:rsid w:val="00531749"/>
    <w:rsid w:val="0053204C"/>
    <w:rsid w:val="00532F84"/>
    <w:rsid w:val="00533704"/>
    <w:rsid w:val="00533EAF"/>
    <w:rsid w:val="005343E2"/>
    <w:rsid w:val="0053614F"/>
    <w:rsid w:val="0053656F"/>
    <w:rsid w:val="00536926"/>
    <w:rsid w:val="00537BCE"/>
    <w:rsid w:val="0054020D"/>
    <w:rsid w:val="00540602"/>
    <w:rsid w:val="00540AF9"/>
    <w:rsid w:val="00540F4C"/>
    <w:rsid w:val="00541372"/>
    <w:rsid w:val="005418AA"/>
    <w:rsid w:val="00541CC8"/>
    <w:rsid w:val="00543172"/>
    <w:rsid w:val="005437B4"/>
    <w:rsid w:val="00543F14"/>
    <w:rsid w:val="0054468B"/>
    <w:rsid w:val="00544759"/>
    <w:rsid w:val="00544AE4"/>
    <w:rsid w:val="00546081"/>
    <w:rsid w:val="0054653F"/>
    <w:rsid w:val="00546A7D"/>
    <w:rsid w:val="00547A65"/>
    <w:rsid w:val="00547AF4"/>
    <w:rsid w:val="0055035E"/>
    <w:rsid w:val="0055049D"/>
    <w:rsid w:val="00550AF5"/>
    <w:rsid w:val="00551051"/>
    <w:rsid w:val="0055289B"/>
    <w:rsid w:val="005530FC"/>
    <w:rsid w:val="005539FD"/>
    <w:rsid w:val="00553A98"/>
    <w:rsid w:val="00553E8E"/>
    <w:rsid w:val="005546AC"/>
    <w:rsid w:val="00554ED9"/>
    <w:rsid w:val="00554FEE"/>
    <w:rsid w:val="0055518A"/>
    <w:rsid w:val="005551A5"/>
    <w:rsid w:val="00555350"/>
    <w:rsid w:val="00555B6E"/>
    <w:rsid w:val="00556DBA"/>
    <w:rsid w:val="0055774A"/>
    <w:rsid w:val="00557D77"/>
    <w:rsid w:val="00557F53"/>
    <w:rsid w:val="00560334"/>
    <w:rsid w:val="00561D07"/>
    <w:rsid w:val="00561DFF"/>
    <w:rsid w:val="005633AD"/>
    <w:rsid w:val="00563735"/>
    <w:rsid w:val="0056504B"/>
    <w:rsid w:val="00565810"/>
    <w:rsid w:val="005670A4"/>
    <w:rsid w:val="0057117A"/>
    <w:rsid w:val="0057119F"/>
    <w:rsid w:val="00571ED0"/>
    <w:rsid w:val="0057393C"/>
    <w:rsid w:val="00573D6B"/>
    <w:rsid w:val="0057406E"/>
    <w:rsid w:val="005750EF"/>
    <w:rsid w:val="005751C5"/>
    <w:rsid w:val="0057545D"/>
    <w:rsid w:val="00575E1D"/>
    <w:rsid w:val="0057610E"/>
    <w:rsid w:val="005762F2"/>
    <w:rsid w:val="005767B5"/>
    <w:rsid w:val="00576E05"/>
    <w:rsid w:val="00576FC1"/>
    <w:rsid w:val="005773F7"/>
    <w:rsid w:val="00580070"/>
    <w:rsid w:val="005801A5"/>
    <w:rsid w:val="005803FE"/>
    <w:rsid w:val="00580B3D"/>
    <w:rsid w:val="00581A2A"/>
    <w:rsid w:val="00581BAE"/>
    <w:rsid w:val="00581E85"/>
    <w:rsid w:val="00582604"/>
    <w:rsid w:val="00582D43"/>
    <w:rsid w:val="0058392A"/>
    <w:rsid w:val="00584B9F"/>
    <w:rsid w:val="00584C91"/>
    <w:rsid w:val="00584CE8"/>
    <w:rsid w:val="00584D7B"/>
    <w:rsid w:val="00584E2F"/>
    <w:rsid w:val="00585F7F"/>
    <w:rsid w:val="0058693B"/>
    <w:rsid w:val="005872EF"/>
    <w:rsid w:val="0058740B"/>
    <w:rsid w:val="005878C8"/>
    <w:rsid w:val="00587C35"/>
    <w:rsid w:val="00590111"/>
    <w:rsid w:val="005909ED"/>
    <w:rsid w:val="00590CE6"/>
    <w:rsid w:val="00590D73"/>
    <w:rsid w:val="0059126E"/>
    <w:rsid w:val="00592655"/>
    <w:rsid w:val="005929C7"/>
    <w:rsid w:val="00593997"/>
    <w:rsid w:val="005939E9"/>
    <w:rsid w:val="0059432C"/>
    <w:rsid w:val="005943B3"/>
    <w:rsid w:val="005950CA"/>
    <w:rsid w:val="00595B3A"/>
    <w:rsid w:val="00595D54"/>
    <w:rsid w:val="00596894"/>
    <w:rsid w:val="00597356"/>
    <w:rsid w:val="005A0099"/>
    <w:rsid w:val="005A0F87"/>
    <w:rsid w:val="005A22E6"/>
    <w:rsid w:val="005A2A69"/>
    <w:rsid w:val="005A2CD1"/>
    <w:rsid w:val="005A33C0"/>
    <w:rsid w:val="005A46E7"/>
    <w:rsid w:val="005A4950"/>
    <w:rsid w:val="005A4A2E"/>
    <w:rsid w:val="005A4D48"/>
    <w:rsid w:val="005A6801"/>
    <w:rsid w:val="005A7C9C"/>
    <w:rsid w:val="005B0594"/>
    <w:rsid w:val="005B05B0"/>
    <w:rsid w:val="005B05B6"/>
    <w:rsid w:val="005B0A94"/>
    <w:rsid w:val="005B0C21"/>
    <w:rsid w:val="005B0EBA"/>
    <w:rsid w:val="005B19EB"/>
    <w:rsid w:val="005B2E1A"/>
    <w:rsid w:val="005B3001"/>
    <w:rsid w:val="005B352E"/>
    <w:rsid w:val="005B3FD2"/>
    <w:rsid w:val="005B43BC"/>
    <w:rsid w:val="005B52A5"/>
    <w:rsid w:val="005B5994"/>
    <w:rsid w:val="005B640F"/>
    <w:rsid w:val="005B689B"/>
    <w:rsid w:val="005B68F6"/>
    <w:rsid w:val="005B7A70"/>
    <w:rsid w:val="005B7C57"/>
    <w:rsid w:val="005C0905"/>
    <w:rsid w:val="005C0A40"/>
    <w:rsid w:val="005C0D72"/>
    <w:rsid w:val="005C244F"/>
    <w:rsid w:val="005C2E0E"/>
    <w:rsid w:val="005C3008"/>
    <w:rsid w:val="005C3690"/>
    <w:rsid w:val="005C4445"/>
    <w:rsid w:val="005C4A39"/>
    <w:rsid w:val="005C6F22"/>
    <w:rsid w:val="005C7871"/>
    <w:rsid w:val="005D0DD5"/>
    <w:rsid w:val="005D12B4"/>
    <w:rsid w:val="005D1A48"/>
    <w:rsid w:val="005D2035"/>
    <w:rsid w:val="005D233D"/>
    <w:rsid w:val="005D2541"/>
    <w:rsid w:val="005D2A2C"/>
    <w:rsid w:val="005D3043"/>
    <w:rsid w:val="005D3342"/>
    <w:rsid w:val="005D35D8"/>
    <w:rsid w:val="005D35F3"/>
    <w:rsid w:val="005D5393"/>
    <w:rsid w:val="005D56A3"/>
    <w:rsid w:val="005D5963"/>
    <w:rsid w:val="005D6D17"/>
    <w:rsid w:val="005D6DD3"/>
    <w:rsid w:val="005D7060"/>
    <w:rsid w:val="005D72DD"/>
    <w:rsid w:val="005D73D2"/>
    <w:rsid w:val="005D7E91"/>
    <w:rsid w:val="005E0554"/>
    <w:rsid w:val="005E233B"/>
    <w:rsid w:val="005E31B4"/>
    <w:rsid w:val="005E3938"/>
    <w:rsid w:val="005E4AB1"/>
    <w:rsid w:val="005E5773"/>
    <w:rsid w:val="005E70A6"/>
    <w:rsid w:val="005E71F6"/>
    <w:rsid w:val="005E7AEC"/>
    <w:rsid w:val="005E7BCC"/>
    <w:rsid w:val="005F0A40"/>
    <w:rsid w:val="005F0C58"/>
    <w:rsid w:val="005F1295"/>
    <w:rsid w:val="005F261A"/>
    <w:rsid w:val="005F294F"/>
    <w:rsid w:val="005F2A0F"/>
    <w:rsid w:val="005F3183"/>
    <w:rsid w:val="005F37EA"/>
    <w:rsid w:val="005F3E07"/>
    <w:rsid w:val="005F42E3"/>
    <w:rsid w:val="005F50CB"/>
    <w:rsid w:val="005F5416"/>
    <w:rsid w:val="005F5E61"/>
    <w:rsid w:val="005F6E60"/>
    <w:rsid w:val="005F7A44"/>
    <w:rsid w:val="005F7AAE"/>
    <w:rsid w:val="006001B9"/>
    <w:rsid w:val="006007EC"/>
    <w:rsid w:val="006014B1"/>
    <w:rsid w:val="00602524"/>
    <w:rsid w:val="0060364B"/>
    <w:rsid w:val="006048C6"/>
    <w:rsid w:val="00604C10"/>
    <w:rsid w:val="006065E1"/>
    <w:rsid w:val="006075B2"/>
    <w:rsid w:val="00607772"/>
    <w:rsid w:val="006101DE"/>
    <w:rsid w:val="006110B2"/>
    <w:rsid w:val="0061123C"/>
    <w:rsid w:val="0061201C"/>
    <w:rsid w:val="0061255A"/>
    <w:rsid w:val="006128BA"/>
    <w:rsid w:val="0061315D"/>
    <w:rsid w:val="00613669"/>
    <w:rsid w:val="00613FE0"/>
    <w:rsid w:val="00614013"/>
    <w:rsid w:val="00614B66"/>
    <w:rsid w:val="00615222"/>
    <w:rsid w:val="006154A0"/>
    <w:rsid w:val="00617239"/>
    <w:rsid w:val="00617700"/>
    <w:rsid w:val="006179FD"/>
    <w:rsid w:val="00620316"/>
    <w:rsid w:val="00620468"/>
    <w:rsid w:val="006208BB"/>
    <w:rsid w:val="006213F8"/>
    <w:rsid w:val="00621A8F"/>
    <w:rsid w:val="00621D4D"/>
    <w:rsid w:val="006229DA"/>
    <w:rsid w:val="00622CD5"/>
    <w:rsid w:val="00623DAC"/>
    <w:rsid w:val="006244F2"/>
    <w:rsid w:val="00624C32"/>
    <w:rsid w:val="00624F91"/>
    <w:rsid w:val="006257F7"/>
    <w:rsid w:val="00626505"/>
    <w:rsid w:val="006265F4"/>
    <w:rsid w:val="00626920"/>
    <w:rsid w:val="00626DDB"/>
    <w:rsid w:val="0062735C"/>
    <w:rsid w:val="006303D7"/>
    <w:rsid w:val="00630D20"/>
    <w:rsid w:val="00631A0E"/>
    <w:rsid w:val="00632DF0"/>
    <w:rsid w:val="00633B41"/>
    <w:rsid w:val="00633B8A"/>
    <w:rsid w:val="00634148"/>
    <w:rsid w:val="0063448E"/>
    <w:rsid w:val="0063477F"/>
    <w:rsid w:val="00634AF0"/>
    <w:rsid w:val="00636C8E"/>
    <w:rsid w:val="00637179"/>
    <w:rsid w:val="00637C0C"/>
    <w:rsid w:val="00640512"/>
    <w:rsid w:val="006405BB"/>
    <w:rsid w:val="0064084C"/>
    <w:rsid w:val="00640B9E"/>
    <w:rsid w:val="00640DD3"/>
    <w:rsid w:val="0064121A"/>
    <w:rsid w:val="006412CE"/>
    <w:rsid w:val="00641D77"/>
    <w:rsid w:val="0064323A"/>
    <w:rsid w:val="00643623"/>
    <w:rsid w:val="00643DCB"/>
    <w:rsid w:val="00643E56"/>
    <w:rsid w:val="00644708"/>
    <w:rsid w:val="00645203"/>
    <w:rsid w:val="00645300"/>
    <w:rsid w:val="00650506"/>
    <w:rsid w:val="006505F7"/>
    <w:rsid w:val="006510A2"/>
    <w:rsid w:val="0065142A"/>
    <w:rsid w:val="0065182E"/>
    <w:rsid w:val="00651963"/>
    <w:rsid w:val="00652032"/>
    <w:rsid w:val="00652E04"/>
    <w:rsid w:val="006548F6"/>
    <w:rsid w:val="00655001"/>
    <w:rsid w:val="0065511F"/>
    <w:rsid w:val="006553A5"/>
    <w:rsid w:val="006553DF"/>
    <w:rsid w:val="00656EE4"/>
    <w:rsid w:val="006574CC"/>
    <w:rsid w:val="00657606"/>
    <w:rsid w:val="00657944"/>
    <w:rsid w:val="006609F2"/>
    <w:rsid w:val="00660B33"/>
    <w:rsid w:val="00660FD7"/>
    <w:rsid w:val="0066107E"/>
    <w:rsid w:val="00661130"/>
    <w:rsid w:val="006632CC"/>
    <w:rsid w:val="006633CD"/>
    <w:rsid w:val="00663932"/>
    <w:rsid w:val="00663F12"/>
    <w:rsid w:val="00664D82"/>
    <w:rsid w:val="00664F25"/>
    <w:rsid w:val="006654CC"/>
    <w:rsid w:val="00665D0F"/>
    <w:rsid w:val="006661C9"/>
    <w:rsid w:val="00670074"/>
    <w:rsid w:val="006705B7"/>
    <w:rsid w:val="00671E30"/>
    <w:rsid w:val="00671F17"/>
    <w:rsid w:val="00672BA9"/>
    <w:rsid w:val="00672DA8"/>
    <w:rsid w:val="00673538"/>
    <w:rsid w:val="00674076"/>
    <w:rsid w:val="00674445"/>
    <w:rsid w:val="00674916"/>
    <w:rsid w:val="00676FF3"/>
    <w:rsid w:val="006770EF"/>
    <w:rsid w:val="00680418"/>
    <w:rsid w:val="00680B61"/>
    <w:rsid w:val="0068351B"/>
    <w:rsid w:val="0068438D"/>
    <w:rsid w:val="006844CA"/>
    <w:rsid w:val="006844F8"/>
    <w:rsid w:val="00684BDE"/>
    <w:rsid w:val="0068521E"/>
    <w:rsid w:val="006853DC"/>
    <w:rsid w:val="00686836"/>
    <w:rsid w:val="00687143"/>
    <w:rsid w:val="00687EEF"/>
    <w:rsid w:val="00690CD6"/>
    <w:rsid w:val="00691DA6"/>
    <w:rsid w:val="00692B63"/>
    <w:rsid w:val="00693610"/>
    <w:rsid w:val="00693B3F"/>
    <w:rsid w:val="00694A84"/>
    <w:rsid w:val="00695484"/>
    <w:rsid w:val="0069572D"/>
    <w:rsid w:val="006A01FC"/>
    <w:rsid w:val="006A080A"/>
    <w:rsid w:val="006A1097"/>
    <w:rsid w:val="006A1424"/>
    <w:rsid w:val="006A231B"/>
    <w:rsid w:val="006A37C0"/>
    <w:rsid w:val="006A48C4"/>
    <w:rsid w:val="006A6312"/>
    <w:rsid w:val="006A68EB"/>
    <w:rsid w:val="006B0FF0"/>
    <w:rsid w:val="006B1036"/>
    <w:rsid w:val="006B1946"/>
    <w:rsid w:val="006B205D"/>
    <w:rsid w:val="006B20DD"/>
    <w:rsid w:val="006B369B"/>
    <w:rsid w:val="006B3AA6"/>
    <w:rsid w:val="006B5D94"/>
    <w:rsid w:val="006B63C5"/>
    <w:rsid w:val="006B71F4"/>
    <w:rsid w:val="006B7E1B"/>
    <w:rsid w:val="006C02CC"/>
    <w:rsid w:val="006C0769"/>
    <w:rsid w:val="006C09B9"/>
    <w:rsid w:val="006C1651"/>
    <w:rsid w:val="006C1946"/>
    <w:rsid w:val="006C23C4"/>
    <w:rsid w:val="006C2D0A"/>
    <w:rsid w:val="006C2D36"/>
    <w:rsid w:val="006C471A"/>
    <w:rsid w:val="006C50DA"/>
    <w:rsid w:val="006C56AA"/>
    <w:rsid w:val="006C58F7"/>
    <w:rsid w:val="006D075A"/>
    <w:rsid w:val="006D0B66"/>
    <w:rsid w:val="006D0FDA"/>
    <w:rsid w:val="006D165C"/>
    <w:rsid w:val="006D1BF1"/>
    <w:rsid w:val="006D27BD"/>
    <w:rsid w:val="006D29B4"/>
    <w:rsid w:val="006D2D61"/>
    <w:rsid w:val="006D395E"/>
    <w:rsid w:val="006D442F"/>
    <w:rsid w:val="006D5889"/>
    <w:rsid w:val="006D6FBC"/>
    <w:rsid w:val="006E05D6"/>
    <w:rsid w:val="006E198B"/>
    <w:rsid w:val="006E1ADC"/>
    <w:rsid w:val="006E1B5C"/>
    <w:rsid w:val="006E20A9"/>
    <w:rsid w:val="006E235E"/>
    <w:rsid w:val="006E2628"/>
    <w:rsid w:val="006E265E"/>
    <w:rsid w:val="006E2951"/>
    <w:rsid w:val="006E373B"/>
    <w:rsid w:val="006E3C49"/>
    <w:rsid w:val="006E41AE"/>
    <w:rsid w:val="006E48EE"/>
    <w:rsid w:val="006E5632"/>
    <w:rsid w:val="006E5AEB"/>
    <w:rsid w:val="006E6C96"/>
    <w:rsid w:val="006E71D1"/>
    <w:rsid w:val="006E750E"/>
    <w:rsid w:val="006E76C2"/>
    <w:rsid w:val="006E7989"/>
    <w:rsid w:val="006F041F"/>
    <w:rsid w:val="006F0A0A"/>
    <w:rsid w:val="006F0E61"/>
    <w:rsid w:val="006F13B0"/>
    <w:rsid w:val="006F33AB"/>
    <w:rsid w:val="006F46F9"/>
    <w:rsid w:val="006F543D"/>
    <w:rsid w:val="006F59BC"/>
    <w:rsid w:val="006F7567"/>
    <w:rsid w:val="006F772A"/>
    <w:rsid w:val="006F7DEA"/>
    <w:rsid w:val="007005A7"/>
    <w:rsid w:val="00700736"/>
    <w:rsid w:val="00700ECA"/>
    <w:rsid w:val="00701057"/>
    <w:rsid w:val="007016BC"/>
    <w:rsid w:val="007016CE"/>
    <w:rsid w:val="007018B6"/>
    <w:rsid w:val="0070202A"/>
    <w:rsid w:val="0070256F"/>
    <w:rsid w:val="00702B8C"/>
    <w:rsid w:val="00703464"/>
    <w:rsid w:val="007038EA"/>
    <w:rsid w:val="0070434D"/>
    <w:rsid w:val="00704FE4"/>
    <w:rsid w:val="007051F2"/>
    <w:rsid w:val="0070580F"/>
    <w:rsid w:val="00705929"/>
    <w:rsid w:val="00705D61"/>
    <w:rsid w:val="00705F7E"/>
    <w:rsid w:val="00706305"/>
    <w:rsid w:val="00706C96"/>
    <w:rsid w:val="00707257"/>
    <w:rsid w:val="007077D6"/>
    <w:rsid w:val="00707FA8"/>
    <w:rsid w:val="007108C0"/>
    <w:rsid w:val="00710C2A"/>
    <w:rsid w:val="00710D6D"/>
    <w:rsid w:val="0071173D"/>
    <w:rsid w:val="00711810"/>
    <w:rsid w:val="00711AA5"/>
    <w:rsid w:val="007127D0"/>
    <w:rsid w:val="007130ED"/>
    <w:rsid w:val="00713587"/>
    <w:rsid w:val="00713EAB"/>
    <w:rsid w:val="00714495"/>
    <w:rsid w:val="00715354"/>
    <w:rsid w:val="00715FDA"/>
    <w:rsid w:val="00716CC2"/>
    <w:rsid w:val="00716F24"/>
    <w:rsid w:val="0071735E"/>
    <w:rsid w:val="00717593"/>
    <w:rsid w:val="0071767F"/>
    <w:rsid w:val="007178A5"/>
    <w:rsid w:val="0072201C"/>
    <w:rsid w:val="00722A21"/>
    <w:rsid w:val="00723230"/>
    <w:rsid w:val="00724609"/>
    <w:rsid w:val="0072502E"/>
    <w:rsid w:val="00727683"/>
    <w:rsid w:val="007278DC"/>
    <w:rsid w:val="00727C7F"/>
    <w:rsid w:val="007304A4"/>
    <w:rsid w:val="0073059E"/>
    <w:rsid w:val="007311E2"/>
    <w:rsid w:val="007314CD"/>
    <w:rsid w:val="00731D99"/>
    <w:rsid w:val="00732226"/>
    <w:rsid w:val="0073380E"/>
    <w:rsid w:val="00733E2A"/>
    <w:rsid w:val="00733ED4"/>
    <w:rsid w:val="00734348"/>
    <w:rsid w:val="007346F0"/>
    <w:rsid w:val="007355AD"/>
    <w:rsid w:val="007371E3"/>
    <w:rsid w:val="0074179A"/>
    <w:rsid w:val="00742EC2"/>
    <w:rsid w:val="0074432A"/>
    <w:rsid w:val="00744D79"/>
    <w:rsid w:val="0074516D"/>
    <w:rsid w:val="0074541D"/>
    <w:rsid w:val="00746DAD"/>
    <w:rsid w:val="00746E6F"/>
    <w:rsid w:val="00750E00"/>
    <w:rsid w:val="00750FE4"/>
    <w:rsid w:val="00751BDF"/>
    <w:rsid w:val="00751C35"/>
    <w:rsid w:val="00752DA4"/>
    <w:rsid w:val="0075376D"/>
    <w:rsid w:val="007546B1"/>
    <w:rsid w:val="007547CF"/>
    <w:rsid w:val="00755363"/>
    <w:rsid w:val="007556E8"/>
    <w:rsid w:val="0075786A"/>
    <w:rsid w:val="00757C5C"/>
    <w:rsid w:val="00760531"/>
    <w:rsid w:val="00760658"/>
    <w:rsid w:val="007608A7"/>
    <w:rsid w:val="00761588"/>
    <w:rsid w:val="007615A9"/>
    <w:rsid w:val="0076191D"/>
    <w:rsid w:val="0076230C"/>
    <w:rsid w:val="00762961"/>
    <w:rsid w:val="00762AA7"/>
    <w:rsid w:val="00763977"/>
    <w:rsid w:val="00764778"/>
    <w:rsid w:val="00764865"/>
    <w:rsid w:val="00764F41"/>
    <w:rsid w:val="00765798"/>
    <w:rsid w:val="00765CE3"/>
    <w:rsid w:val="00765D44"/>
    <w:rsid w:val="0076667F"/>
    <w:rsid w:val="0076676F"/>
    <w:rsid w:val="00770BD4"/>
    <w:rsid w:val="00770E3A"/>
    <w:rsid w:val="007710A0"/>
    <w:rsid w:val="00771BD1"/>
    <w:rsid w:val="007722D8"/>
    <w:rsid w:val="00772D2B"/>
    <w:rsid w:val="00772F57"/>
    <w:rsid w:val="00774B3A"/>
    <w:rsid w:val="00775C80"/>
    <w:rsid w:val="00776FC6"/>
    <w:rsid w:val="00777056"/>
    <w:rsid w:val="00777917"/>
    <w:rsid w:val="00780CCD"/>
    <w:rsid w:val="00781111"/>
    <w:rsid w:val="00783C9F"/>
    <w:rsid w:val="00783D51"/>
    <w:rsid w:val="00784FA8"/>
    <w:rsid w:val="0078513D"/>
    <w:rsid w:val="00785368"/>
    <w:rsid w:val="007857A5"/>
    <w:rsid w:val="00785CA4"/>
    <w:rsid w:val="0078780A"/>
    <w:rsid w:val="00787871"/>
    <w:rsid w:val="007916DA"/>
    <w:rsid w:val="00791941"/>
    <w:rsid w:val="00792184"/>
    <w:rsid w:val="00792756"/>
    <w:rsid w:val="0079276D"/>
    <w:rsid w:val="007929DC"/>
    <w:rsid w:val="00793C6D"/>
    <w:rsid w:val="007945EE"/>
    <w:rsid w:val="00794D2E"/>
    <w:rsid w:val="007961C0"/>
    <w:rsid w:val="00796228"/>
    <w:rsid w:val="00797A57"/>
    <w:rsid w:val="00797BE3"/>
    <w:rsid w:val="007A0AFC"/>
    <w:rsid w:val="007A0EBD"/>
    <w:rsid w:val="007A204B"/>
    <w:rsid w:val="007A2675"/>
    <w:rsid w:val="007A2C9F"/>
    <w:rsid w:val="007A2DF1"/>
    <w:rsid w:val="007A39F8"/>
    <w:rsid w:val="007A41E5"/>
    <w:rsid w:val="007A435C"/>
    <w:rsid w:val="007A4BBA"/>
    <w:rsid w:val="007A594A"/>
    <w:rsid w:val="007A5BA7"/>
    <w:rsid w:val="007A5DAC"/>
    <w:rsid w:val="007A6474"/>
    <w:rsid w:val="007A719F"/>
    <w:rsid w:val="007A7A9A"/>
    <w:rsid w:val="007B04A7"/>
    <w:rsid w:val="007B0561"/>
    <w:rsid w:val="007B0DE1"/>
    <w:rsid w:val="007B1153"/>
    <w:rsid w:val="007B12DA"/>
    <w:rsid w:val="007B2436"/>
    <w:rsid w:val="007B25EE"/>
    <w:rsid w:val="007B36E5"/>
    <w:rsid w:val="007B6178"/>
    <w:rsid w:val="007B6919"/>
    <w:rsid w:val="007B7262"/>
    <w:rsid w:val="007C13C0"/>
    <w:rsid w:val="007C18C3"/>
    <w:rsid w:val="007C1D43"/>
    <w:rsid w:val="007C2048"/>
    <w:rsid w:val="007C22DF"/>
    <w:rsid w:val="007C2AFF"/>
    <w:rsid w:val="007C5BB5"/>
    <w:rsid w:val="007C5FF2"/>
    <w:rsid w:val="007C61AB"/>
    <w:rsid w:val="007C644F"/>
    <w:rsid w:val="007C68D7"/>
    <w:rsid w:val="007C7468"/>
    <w:rsid w:val="007C7AEC"/>
    <w:rsid w:val="007D00F7"/>
    <w:rsid w:val="007D0CCE"/>
    <w:rsid w:val="007D0EDC"/>
    <w:rsid w:val="007D1502"/>
    <w:rsid w:val="007D171A"/>
    <w:rsid w:val="007D1CA3"/>
    <w:rsid w:val="007D2A05"/>
    <w:rsid w:val="007D2EF1"/>
    <w:rsid w:val="007D30B4"/>
    <w:rsid w:val="007D3312"/>
    <w:rsid w:val="007D3907"/>
    <w:rsid w:val="007D41D1"/>
    <w:rsid w:val="007D46BA"/>
    <w:rsid w:val="007D5526"/>
    <w:rsid w:val="007D5BDB"/>
    <w:rsid w:val="007D7645"/>
    <w:rsid w:val="007D777F"/>
    <w:rsid w:val="007E009A"/>
    <w:rsid w:val="007E0A05"/>
    <w:rsid w:val="007E0EA1"/>
    <w:rsid w:val="007E249D"/>
    <w:rsid w:val="007E2AA5"/>
    <w:rsid w:val="007E2CAC"/>
    <w:rsid w:val="007E33BC"/>
    <w:rsid w:val="007E3B59"/>
    <w:rsid w:val="007E3F11"/>
    <w:rsid w:val="007E64A4"/>
    <w:rsid w:val="007E664E"/>
    <w:rsid w:val="007E6EA8"/>
    <w:rsid w:val="007E7818"/>
    <w:rsid w:val="007E7C2E"/>
    <w:rsid w:val="007F10E4"/>
    <w:rsid w:val="007F19A3"/>
    <w:rsid w:val="007F29AB"/>
    <w:rsid w:val="007F312D"/>
    <w:rsid w:val="007F37C0"/>
    <w:rsid w:val="007F3D55"/>
    <w:rsid w:val="007F3ED4"/>
    <w:rsid w:val="007F4600"/>
    <w:rsid w:val="007F588B"/>
    <w:rsid w:val="007F5C13"/>
    <w:rsid w:val="007F5C21"/>
    <w:rsid w:val="007F5E28"/>
    <w:rsid w:val="007F6021"/>
    <w:rsid w:val="007F68FE"/>
    <w:rsid w:val="007F6BBC"/>
    <w:rsid w:val="007F77D9"/>
    <w:rsid w:val="00800A96"/>
    <w:rsid w:val="00800E40"/>
    <w:rsid w:val="00801C65"/>
    <w:rsid w:val="00802BA2"/>
    <w:rsid w:val="0080385D"/>
    <w:rsid w:val="00805E6E"/>
    <w:rsid w:val="00806952"/>
    <w:rsid w:val="008069FF"/>
    <w:rsid w:val="00807888"/>
    <w:rsid w:val="00807925"/>
    <w:rsid w:val="00810A2F"/>
    <w:rsid w:val="00810E6B"/>
    <w:rsid w:val="00810F89"/>
    <w:rsid w:val="00812C50"/>
    <w:rsid w:val="008143EE"/>
    <w:rsid w:val="00814497"/>
    <w:rsid w:val="0081536B"/>
    <w:rsid w:val="00815787"/>
    <w:rsid w:val="00817344"/>
    <w:rsid w:val="00817586"/>
    <w:rsid w:val="008204FA"/>
    <w:rsid w:val="008206DF"/>
    <w:rsid w:val="00820EBD"/>
    <w:rsid w:val="008220B1"/>
    <w:rsid w:val="00822672"/>
    <w:rsid w:val="00822B78"/>
    <w:rsid w:val="00822CC5"/>
    <w:rsid w:val="00823036"/>
    <w:rsid w:val="00823B52"/>
    <w:rsid w:val="0082489F"/>
    <w:rsid w:val="00825062"/>
    <w:rsid w:val="00826D34"/>
    <w:rsid w:val="008270B1"/>
    <w:rsid w:val="0083061F"/>
    <w:rsid w:val="00830F78"/>
    <w:rsid w:val="0083118F"/>
    <w:rsid w:val="008326FB"/>
    <w:rsid w:val="00833287"/>
    <w:rsid w:val="0083469E"/>
    <w:rsid w:val="0083533A"/>
    <w:rsid w:val="00835442"/>
    <w:rsid w:val="00835783"/>
    <w:rsid w:val="008365CE"/>
    <w:rsid w:val="00836F54"/>
    <w:rsid w:val="00837172"/>
    <w:rsid w:val="0083722D"/>
    <w:rsid w:val="00837B7E"/>
    <w:rsid w:val="00837F76"/>
    <w:rsid w:val="008405C0"/>
    <w:rsid w:val="008407DA"/>
    <w:rsid w:val="008413BE"/>
    <w:rsid w:val="00841587"/>
    <w:rsid w:val="00841C01"/>
    <w:rsid w:val="008423A3"/>
    <w:rsid w:val="00843823"/>
    <w:rsid w:val="0084394A"/>
    <w:rsid w:val="0084453D"/>
    <w:rsid w:val="00844AEC"/>
    <w:rsid w:val="008457BC"/>
    <w:rsid w:val="00845B1D"/>
    <w:rsid w:val="00846843"/>
    <w:rsid w:val="008472A4"/>
    <w:rsid w:val="00847A73"/>
    <w:rsid w:val="00847AE6"/>
    <w:rsid w:val="008505C5"/>
    <w:rsid w:val="00852915"/>
    <w:rsid w:val="008535DD"/>
    <w:rsid w:val="00853A52"/>
    <w:rsid w:val="008541AD"/>
    <w:rsid w:val="00854322"/>
    <w:rsid w:val="00854548"/>
    <w:rsid w:val="0085467E"/>
    <w:rsid w:val="008548B8"/>
    <w:rsid w:val="00855A3E"/>
    <w:rsid w:val="00855E0E"/>
    <w:rsid w:val="00856545"/>
    <w:rsid w:val="0085670C"/>
    <w:rsid w:val="00857772"/>
    <w:rsid w:val="00857C2E"/>
    <w:rsid w:val="00857C46"/>
    <w:rsid w:val="00860C2C"/>
    <w:rsid w:val="008613D8"/>
    <w:rsid w:val="008622E4"/>
    <w:rsid w:val="00862A11"/>
    <w:rsid w:val="00862B55"/>
    <w:rsid w:val="00862D2C"/>
    <w:rsid w:val="0086345B"/>
    <w:rsid w:val="0086415E"/>
    <w:rsid w:val="0086441F"/>
    <w:rsid w:val="00864674"/>
    <w:rsid w:val="00864B12"/>
    <w:rsid w:val="00865089"/>
    <w:rsid w:val="008653AE"/>
    <w:rsid w:val="0086577A"/>
    <w:rsid w:val="00865992"/>
    <w:rsid w:val="00865E26"/>
    <w:rsid w:val="008665E1"/>
    <w:rsid w:val="008666F9"/>
    <w:rsid w:val="00867DAE"/>
    <w:rsid w:val="008707AE"/>
    <w:rsid w:val="008714D0"/>
    <w:rsid w:val="00871EBD"/>
    <w:rsid w:val="00872323"/>
    <w:rsid w:val="00872393"/>
    <w:rsid w:val="008726E8"/>
    <w:rsid w:val="0087292B"/>
    <w:rsid w:val="0087294C"/>
    <w:rsid w:val="00872A55"/>
    <w:rsid w:val="00872F6E"/>
    <w:rsid w:val="00873263"/>
    <w:rsid w:val="00873A1B"/>
    <w:rsid w:val="00873E6C"/>
    <w:rsid w:val="0087400C"/>
    <w:rsid w:val="00874561"/>
    <w:rsid w:val="0087461B"/>
    <w:rsid w:val="0087497E"/>
    <w:rsid w:val="00875AFD"/>
    <w:rsid w:val="00876824"/>
    <w:rsid w:val="00876AAF"/>
    <w:rsid w:val="00876AFC"/>
    <w:rsid w:val="00877175"/>
    <w:rsid w:val="008777E9"/>
    <w:rsid w:val="00877C57"/>
    <w:rsid w:val="00880231"/>
    <w:rsid w:val="008815B3"/>
    <w:rsid w:val="008836A5"/>
    <w:rsid w:val="00883A01"/>
    <w:rsid w:val="00883EF6"/>
    <w:rsid w:val="00883F09"/>
    <w:rsid w:val="00884FE4"/>
    <w:rsid w:val="00885012"/>
    <w:rsid w:val="008852BA"/>
    <w:rsid w:val="00885627"/>
    <w:rsid w:val="00885B7B"/>
    <w:rsid w:val="0088764D"/>
    <w:rsid w:val="008877F5"/>
    <w:rsid w:val="00890078"/>
    <w:rsid w:val="00890FA1"/>
    <w:rsid w:val="0089218B"/>
    <w:rsid w:val="00892386"/>
    <w:rsid w:val="008923A9"/>
    <w:rsid w:val="008927DF"/>
    <w:rsid w:val="0089345B"/>
    <w:rsid w:val="0089382A"/>
    <w:rsid w:val="00894054"/>
    <w:rsid w:val="00894498"/>
    <w:rsid w:val="0089734D"/>
    <w:rsid w:val="008A04BF"/>
    <w:rsid w:val="008A0DAF"/>
    <w:rsid w:val="008A0DF8"/>
    <w:rsid w:val="008A1350"/>
    <w:rsid w:val="008A18BA"/>
    <w:rsid w:val="008A1D18"/>
    <w:rsid w:val="008A1F56"/>
    <w:rsid w:val="008A334F"/>
    <w:rsid w:val="008A3F29"/>
    <w:rsid w:val="008A417D"/>
    <w:rsid w:val="008A42FD"/>
    <w:rsid w:val="008A6928"/>
    <w:rsid w:val="008A72C1"/>
    <w:rsid w:val="008A7EA2"/>
    <w:rsid w:val="008B019E"/>
    <w:rsid w:val="008B0D01"/>
    <w:rsid w:val="008B1168"/>
    <w:rsid w:val="008B184B"/>
    <w:rsid w:val="008B18F6"/>
    <w:rsid w:val="008B21B9"/>
    <w:rsid w:val="008B2921"/>
    <w:rsid w:val="008B29D6"/>
    <w:rsid w:val="008B366E"/>
    <w:rsid w:val="008B3BA7"/>
    <w:rsid w:val="008B4396"/>
    <w:rsid w:val="008B4E84"/>
    <w:rsid w:val="008B5BF2"/>
    <w:rsid w:val="008B5DC5"/>
    <w:rsid w:val="008B5F10"/>
    <w:rsid w:val="008B60E2"/>
    <w:rsid w:val="008B78DB"/>
    <w:rsid w:val="008B7AB1"/>
    <w:rsid w:val="008B7AE2"/>
    <w:rsid w:val="008B7DF9"/>
    <w:rsid w:val="008B7EF3"/>
    <w:rsid w:val="008C02A9"/>
    <w:rsid w:val="008C052D"/>
    <w:rsid w:val="008C0ED8"/>
    <w:rsid w:val="008C1248"/>
    <w:rsid w:val="008C13F9"/>
    <w:rsid w:val="008C1AF6"/>
    <w:rsid w:val="008C2162"/>
    <w:rsid w:val="008C21B3"/>
    <w:rsid w:val="008C249F"/>
    <w:rsid w:val="008C2816"/>
    <w:rsid w:val="008C313F"/>
    <w:rsid w:val="008C4265"/>
    <w:rsid w:val="008C4341"/>
    <w:rsid w:val="008C45A1"/>
    <w:rsid w:val="008C48D0"/>
    <w:rsid w:val="008C4E4A"/>
    <w:rsid w:val="008C5ABC"/>
    <w:rsid w:val="008C603F"/>
    <w:rsid w:val="008C6958"/>
    <w:rsid w:val="008C6E50"/>
    <w:rsid w:val="008C7242"/>
    <w:rsid w:val="008D0282"/>
    <w:rsid w:val="008D09DF"/>
    <w:rsid w:val="008D1036"/>
    <w:rsid w:val="008D1C8A"/>
    <w:rsid w:val="008D21DA"/>
    <w:rsid w:val="008D226A"/>
    <w:rsid w:val="008D2C4B"/>
    <w:rsid w:val="008D347C"/>
    <w:rsid w:val="008D4204"/>
    <w:rsid w:val="008D440E"/>
    <w:rsid w:val="008D46F2"/>
    <w:rsid w:val="008D5C8A"/>
    <w:rsid w:val="008D6242"/>
    <w:rsid w:val="008E2092"/>
    <w:rsid w:val="008E2F6F"/>
    <w:rsid w:val="008E3742"/>
    <w:rsid w:val="008E3A17"/>
    <w:rsid w:val="008E44CC"/>
    <w:rsid w:val="008E508B"/>
    <w:rsid w:val="008E512B"/>
    <w:rsid w:val="008E5375"/>
    <w:rsid w:val="008E72C3"/>
    <w:rsid w:val="008E7666"/>
    <w:rsid w:val="008E7919"/>
    <w:rsid w:val="008E7D83"/>
    <w:rsid w:val="008F0F0F"/>
    <w:rsid w:val="008F1CD6"/>
    <w:rsid w:val="008F1ECC"/>
    <w:rsid w:val="008F2AA1"/>
    <w:rsid w:val="008F3F98"/>
    <w:rsid w:val="008F412A"/>
    <w:rsid w:val="008F428C"/>
    <w:rsid w:val="008F482E"/>
    <w:rsid w:val="008F4C1F"/>
    <w:rsid w:val="008F63F6"/>
    <w:rsid w:val="008F656D"/>
    <w:rsid w:val="008F6957"/>
    <w:rsid w:val="008F6C2A"/>
    <w:rsid w:val="008F7460"/>
    <w:rsid w:val="008F78D2"/>
    <w:rsid w:val="00900479"/>
    <w:rsid w:val="00901021"/>
    <w:rsid w:val="00902562"/>
    <w:rsid w:val="009027AD"/>
    <w:rsid w:val="009027F5"/>
    <w:rsid w:val="00902A38"/>
    <w:rsid w:val="0090396C"/>
    <w:rsid w:val="00903C16"/>
    <w:rsid w:val="00904915"/>
    <w:rsid w:val="00905DD5"/>
    <w:rsid w:val="0090658D"/>
    <w:rsid w:val="00906D6D"/>
    <w:rsid w:val="00906E89"/>
    <w:rsid w:val="00907A39"/>
    <w:rsid w:val="0091144D"/>
    <w:rsid w:val="009115C8"/>
    <w:rsid w:val="0091192D"/>
    <w:rsid w:val="00911D33"/>
    <w:rsid w:val="00911D4B"/>
    <w:rsid w:val="00912154"/>
    <w:rsid w:val="0091428F"/>
    <w:rsid w:val="0091436B"/>
    <w:rsid w:val="009146B8"/>
    <w:rsid w:val="009148B7"/>
    <w:rsid w:val="00914AA6"/>
    <w:rsid w:val="009157BD"/>
    <w:rsid w:val="00915EAD"/>
    <w:rsid w:val="0091659C"/>
    <w:rsid w:val="00917161"/>
    <w:rsid w:val="00917842"/>
    <w:rsid w:val="00917994"/>
    <w:rsid w:val="0092042E"/>
    <w:rsid w:val="0092101B"/>
    <w:rsid w:val="00921768"/>
    <w:rsid w:val="00921EFA"/>
    <w:rsid w:val="0092262A"/>
    <w:rsid w:val="00922818"/>
    <w:rsid w:val="00922A3E"/>
    <w:rsid w:val="0092326D"/>
    <w:rsid w:val="00923429"/>
    <w:rsid w:val="00924CA7"/>
    <w:rsid w:val="00926154"/>
    <w:rsid w:val="009272F4"/>
    <w:rsid w:val="009277E1"/>
    <w:rsid w:val="00927877"/>
    <w:rsid w:val="00927887"/>
    <w:rsid w:val="00930E21"/>
    <w:rsid w:val="00931780"/>
    <w:rsid w:val="009319A4"/>
    <w:rsid w:val="00932A03"/>
    <w:rsid w:val="00932BD1"/>
    <w:rsid w:val="00934129"/>
    <w:rsid w:val="00934188"/>
    <w:rsid w:val="00934F10"/>
    <w:rsid w:val="009350AB"/>
    <w:rsid w:val="009353C0"/>
    <w:rsid w:val="00935625"/>
    <w:rsid w:val="00936AEA"/>
    <w:rsid w:val="00937208"/>
    <w:rsid w:val="00942A15"/>
    <w:rsid w:val="00943467"/>
    <w:rsid w:val="00943F61"/>
    <w:rsid w:val="00944096"/>
    <w:rsid w:val="009473B2"/>
    <w:rsid w:val="00947F93"/>
    <w:rsid w:val="00950142"/>
    <w:rsid w:val="00950783"/>
    <w:rsid w:val="009511EB"/>
    <w:rsid w:val="00951B83"/>
    <w:rsid w:val="009528E2"/>
    <w:rsid w:val="0095298A"/>
    <w:rsid w:val="009530E4"/>
    <w:rsid w:val="009541F9"/>
    <w:rsid w:val="0095467B"/>
    <w:rsid w:val="00954E87"/>
    <w:rsid w:val="00955BA9"/>
    <w:rsid w:val="0095636A"/>
    <w:rsid w:val="00956D9E"/>
    <w:rsid w:val="009573AD"/>
    <w:rsid w:val="00957E13"/>
    <w:rsid w:val="00960FBC"/>
    <w:rsid w:val="00963463"/>
    <w:rsid w:val="00963AD3"/>
    <w:rsid w:val="00963EF4"/>
    <w:rsid w:val="00964325"/>
    <w:rsid w:val="0096434D"/>
    <w:rsid w:val="009656DC"/>
    <w:rsid w:val="00965973"/>
    <w:rsid w:val="00965F57"/>
    <w:rsid w:val="00965FDF"/>
    <w:rsid w:val="009708E4"/>
    <w:rsid w:val="00971B3A"/>
    <w:rsid w:val="0097253F"/>
    <w:rsid w:val="00973DC0"/>
    <w:rsid w:val="009748A3"/>
    <w:rsid w:val="00975B55"/>
    <w:rsid w:val="00980364"/>
    <w:rsid w:val="009803CE"/>
    <w:rsid w:val="00980C5B"/>
    <w:rsid w:val="00980EC8"/>
    <w:rsid w:val="0098147A"/>
    <w:rsid w:val="0098184E"/>
    <w:rsid w:val="009825E0"/>
    <w:rsid w:val="00982B79"/>
    <w:rsid w:val="00983CF7"/>
    <w:rsid w:val="009849A1"/>
    <w:rsid w:val="009857C9"/>
    <w:rsid w:val="009859F4"/>
    <w:rsid w:val="00985D4C"/>
    <w:rsid w:val="009863A7"/>
    <w:rsid w:val="00986927"/>
    <w:rsid w:val="009878AD"/>
    <w:rsid w:val="00987BE1"/>
    <w:rsid w:val="00990285"/>
    <w:rsid w:val="00990B32"/>
    <w:rsid w:val="009912FA"/>
    <w:rsid w:val="009918DB"/>
    <w:rsid w:val="00991B4F"/>
    <w:rsid w:val="00991D11"/>
    <w:rsid w:val="00992A28"/>
    <w:rsid w:val="00992C1C"/>
    <w:rsid w:val="0099430C"/>
    <w:rsid w:val="00994742"/>
    <w:rsid w:val="00995345"/>
    <w:rsid w:val="00995374"/>
    <w:rsid w:val="00996196"/>
    <w:rsid w:val="0099619B"/>
    <w:rsid w:val="00997C1B"/>
    <w:rsid w:val="009A014F"/>
    <w:rsid w:val="009A0618"/>
    <w:rsid w:val="009A1FA4"/>
    <w:rsid w:val="009A2BBB"/>
    <w:rsid w:val="009A39D4"/>
    <w:rsid w:val="009A3BA8"/>
    <w:rsid w:val="009A3E2A"/>
    <w:rsid w:val="009A45ED"/>
    <w:rsid w:val="009A4B1C"/>
    <w:rsid w:val="009A5213"/>
    <w:rsid w:val="009A5484"/>
    <w:rsid w:val="009A593A"/>
    <w:rsid w:val="009A5E7A"/>
    <w:rsid w:val="009A6036"/>
    <w:rsid w:val="009A69F9"/>
    <w:rsid w:val="009A742B"/>
    <w:rsid w:val="009B054D"/>
    <w:rsid w:val="009B08A9"/>
    <w:rsid w:val="009B16D9"/>
    <w:rsid w:val="009B2039"/>
    <w:rsid w:val="009B2401"/>
    <w:rsid w:val="009B2643"/>
    <w:rsid w:val="009B3596"/>
    <w:rsid w:val="009B4CE9"/>
    <w:rsid w:val="009B4DCA"/>
    <w:rsid w:val="009B5C25"/>
    <w:rsid w:val="009B6037"/>
    <w:rsid w:val="009B6C67"/>
    <w:rsid w:val="009B77F3"/>
    <w:rsid w:val="009B77F9"/>
    <w:rsid w:val="009B78A5"/>
    <w:rsid w:val="009C0645"/>
    <w:rsid w:val="009C064B"/>
    <w:rsid w:val="009C1CC7"/>
    <w:rsid w:val="009C237E"/>
    <w:rsid w:val="009C2652"/>
    <w:rsid w:val="009C2C01"/>
    <w:rsid w:val="009C2C6C"/>
    <w:rsid w:val="009C2CC2"/>
    <w:rsid w:val="009C3944"/>
    <w:rsid w:val="009C3C68"/>
    <w:rsid w:val="009C49BD"/>
    <w:rsid w:val="009C4D77"/>
    <w:rsid w:val="009C573A"/>
    <w:rsid w:val="009C5865"/>
    <w:rsid w:val="009C5C60"/>
    <w:rsid w:val="009C60EC"/>
    <w:rsid w:val="009C6660"/>
    <w:rsid w:val="009C6BD8"/>
    <w:rsid w:val="009C6F38"/>
    <w:rsid w:val="009C756C"/>
    <w:rsid w:val="009D0B13"/>
    <w:rsid w:val="009D1095"/>
    <w:rsid w:val="009D1F0E"/>
    <w:rsid w:val="009D1F64"/>
    <w:rsid w:val="009D2B83"/>
    <w:rsid w:val="009D2D8B"/>
    <w:rsid w:val="009D3CCE"/>
    <w:rsid w:val="009D3E71"/>
    <w:rsid w:val="009D48E5"/>
    <w:rsid w:val="009D5F13"/>
    <w:rsid w:val="009D6A72"/>
    <w:rsid w:val="009D7480"/>
    <w:rsid w:val="009D7827"/>
    <w:rsid w:val="009E003E"/>
    <w:rsid w:val="009E0355"/>
    <w:rsid w:val="009E132A"/>
    <w:rsid w:val="009E1D39"/>
    <w:rsid w:val="009E235E"/>
    <w:rsid w:val="009E2447"/>
    <w:rsid w:val="009E253B"/>
    <w:rsid w:val="009E27D3"/>
    <w:rsid w:val="009E2A8D"/>
    <w:rsid w:val="009E431E"/>
    <w:rsid w:val="009E483D"/>
    <w:rsid w:val="009E48F4"/>
    <w:rsid w:val="009E48F9"/>
    <w:rsid w:val="009E4F90"/>
    <w:rsid w:val="009E53D0"/>
    <w:rsid w:val="009E547F"/>
    <w:rsid w:val="009E5901"/>
    <w:rsid w:val="009E59C9"/>
    <w:rsid w:val="009E60A0"/>
    <w:rsid w:val="009E6DE0"/>
    <w:rsid w:val="009E789B"/>
    <w:rsid w:val="009E7A53"/>
    <w:rsid w:val="009F017F"/>
    <w:rsid w:val="009F035C"/>
    <w:rsid w:val="009F0D00"/>
    <w:rsid w:val="009F1936"/>
    <w:rsid w:val="009F2146"/>
    <w:rsid w:val="009F2918"/>
    <w:rsid w:val="009F33CB"/>
    <w:rsid w:val="009F383F"/>
    <w:rsid w:val="009F3E26"/>
    <w:rsid w:val="009F4EAA"/>
    <w:rsid w:val="009F4F0A"/>
    <w:rsid w:val="009F4F63"/>
    <w:rsid w:val="009F4F90"/>
    <w:rsid w:val="009F5253"/>
    <w:rsid w:val="009F66FA"/>
    <w:rsid w:val="009F6CB0"/>
    <w:rsid w:val="009F72D3"/>
    <w:rsid w:val="009F75DC"/>
    <w:rsid w:val="009F79E2"/>
    <w:rsid w:val="00A004D4"/>
    <w:rsid w:val="00A00983"/>
    <w:rsid w:val="00A00B1D"/>
    <w:rsid w:val="00A00C6E"/>
    <w:rsid w:val="00A01385"/>
    <w:rsid w:val="00A01A74"/>
    <w:rsid w:val="00A01BB1"/>
    <w:rsid w:val="00A02160"/>
    <w:rsid w:val="00A0285D"/>
    <w:rsid w:val="00A05503"/>
    <w:rsid w:val="00A062A9"/>
    <w:rsid w:val="00A06F71"/>
    <w:rsid w:val="00A07338"/>
    <w:rsid w:val="00A10778"/>
    <w:rsid w:val="00A10AE3"/>
    <w:rsid w:val="00A11205"/>
    <w:rsid w:val="00A126DF"/>
    <w:rsid w:val="00A14BAF"/>
    <w:rsid w:val="00A16670"/>
    <w:rsid w:val="00A16D9C"/>
    <w:rsid w:val="00A17585"/>
    <w:rsid w:val="00A1781A"/>
    <w:rsid w:val="00A17FE3"/>
    <w:rsid w:val="00A20936"/>
    <w:rsid w:val="00A20DB9"/>
    <w:rsid w:val="00A20E0A"/>
    <w:rsid w:val="00A218DA"/>
    <w:rsid w:val="00A23018"/>
    <w:rsid w:val="00A230EB"/>
    <w:rsid w:val="00A2327B"/>
    <w:rsid w:val="00A23B80"/>
    <w:rsid w:val="00A23FF3"/>
    <w:rsid w:val="00A243A5"/>
    <w:rsid w:val="00A244C3"/>
    <w:rsid w:val="00A24626"/>
    <w:rsid w:val="00A24D99"/>
    <w:rsid w:val="00A25330"/>
    <w:rsid w:val="00A26A7A"/>
    <w:rsid w:val="00A26BFA"/>
    <w:rsid w:val="00A26CC1"/>
    <w:rsid w:val="00A26EF0"/>
    <w:rsid w:val="00A271BA"/>
    <w:rsid w:val="00A27541"/>
    <w:rsid w:val="00A27948"/>
    <w:rsid w:val="00A30FC9"/>
    <w:rsid w:val="00A31188"/>
    <w:rsid w:val="00A31F01"/>
    <w:rsid w:val="00A32068"/>
    <w:rsid w:val="00A32167"/>
    <w:rsid w:val="00A323EC"/>
    <w:rsid w:val="00A325AC"/>
    <w:rsid w:val="00A328E6"/>
    <w:rsid w:val="00A32A3C"/>
    <w:rsid w:val="00A32A88"/>
    <w:rsid w:val="00A32F46"/>
    <w:rsid w:val="00A330A1"/>
    <w:rsid w:val="00A33A04"/>
    <w:rsid w:val="00A33A83"/>
    <w:rsid w:val="00A34B28"/>
    <w:rsid w:val="00A34C17"/>
    <w:rsid w:val="00A35198"/>
    <w:rsid w:val="00A35A71"/>
    <w:rsid w:val="00A369C8"/>
    <w:rsid w:val="00A36D43"/>
    <w:rsid w:val="00A37381"/>
    <w:rsid w:val="00A374A5"/>
    <w:rsid w:val="00A374E1"/>
    <w:rsid w:val="00A37A78"/>
    <w:rsid w:val="00A40568"/>
    <w:rsid w:val="00A40900"/>
    <w:rsid w:val="00A414FD"/>
    <w:rsid w:val="00A41812"/>
    <w:rsid w:val="00A41A1F"/>
    <w:rsid w:val="00A41DB8"/>
    <w:rsid w:val="00A41E49"/>
    <w:rsid w:val="00A426E5"/>
    <w:rsid w:val="00A42F3A"/>
    <w:rsid w:val="00A4302E"/>
    <w:rsid w:val="00A4329F"/>
    <w:rsid w:val="00A44314"/>
    <w:rsid w:val="00A44C95"/>
    <w:rsid w:val="00A4506B"/>
    <w:rsid w:val="00A45734"/>
    <w:rsid w:val="00A45965"/>
    <w:rsid w:val="00A45E73"/>
    <w:rsid w:val="00A45FF8"/>
    <w:rsid w:val="00A46584"/>
    <w:rsid w:val="00A47089"/>
    <w:rsid w:val="00A47462"/>
    <w:rsid w:val="00A47B4B"/>
    <w:rsid w:val="00A47C96"/>
    <w:rsid w:val="00A51FF0"/>
    <w:rsid w:val="00A521CB"/>
    <w:rsid w:val="00A528D1"/>
    <w:rsid w:val="00A52F97"/>
    <w:rsid w:val="00A533A2"/>
    <w:rsid w:val="00A55B4E"/>
    <w:rsid w:val="00A56163"/>
    <w:rsid w:val="00A561B2"/>
    <w:rsid w:val="00A562EA"/>
    <w:rsid w:val="00A564CB"/>
    <w:rsid w:val="00A613B3"/>
    <w:rsid w:val="00A619FE"/>
    <w:rsid w:val="00A61A77"/>
    <w:rsid w:val="00A61C69"/>
    <w:rsid w:val="00A62594"/>
    <w:rsid w:val="00A63EAF"/>
    <w:rsid w:val="00A6461D"/>
    <w:rsid w:val="00A64B71"/>
    <w:rsid w:val="00A64BEB"/>
    <w:rsid w:val="00A64C2B"/>
    <w:rsid w:val="00A64EC2"/>
    <w:rsid w:val="00A65CD8"/>
    <w:rsid w:val="00A71999"/>
    <w:rsid w:val="00A7510D"/>
    <w:rsid w:val="00A75240"/>
    <w:rsid w:val="00A760BB"/>
    <w:rsid w:val="00A763BC"/>
    <w:rsid w:val="00A7678B"/>
    <w:rsid w:val="00A76A06"/>
    <w:rsid w:val="00A76A4C"/>
    <w:rsid w:val="00A76E48"/>
    <w:rsid w:val="00A77E8E"/>
    <w:rsid w:val="00A80257"/>
    <w:rsid w:val="00A805C7"/>
    <w:rsid w:val="00A815A4"/>
    <w:rsid w:val="00A821A3"/>
    <w:rsid w:val="00A82B0E"/>
    <w:rsid w:val="00A82B59"/>
    <w:rsid w:val="00A8307C"/>
    <w:rsid w:val="00A83344"/>
    <w:rsid w:val="00A84705"/>
    <w:rsid w:val="00A84E0D"/>
    <w:rsid w:val="00A85424"/>
    <w:rsid w:val="00A8585A"/>
    <w:rsid w:val="00A861F4"/>
    <w:rsid w:val="00A86803"/>
    <w:rsid w:val="00A86FC4"/>
    <w:rsid w:val="00A872F4"/>
    <w:rsid w:val="00A9103F"/>
    <w:rsid w:val="00A924E3"/>
    <w:rsid w:val="00A93403"/>
    <w:rsid w:val="00A95199"/>
    <w:rsid w:val="00A95763"/>
    <w:rsid w:val="00A96840"/>
    <w:rsid w:val="00A9777E"/>
    <w:rsid w:val="00A97FEC"/>
    <w:rsid w:val="00AA03A4"/>
    <w:rsid w:val="00AA0DCC"/>
    <w:rsid w:val="00AA2510"/>
    <w:rsid w:val="00AA3B3D"/>
    <w:rsid w:val="00AA3E1F"/>
    <w:rsid w:val="00AA42B7"/>
    <w:rsid w:val="00AA4EAD"/>
    <w:rsid w:val="00AA52CB"/>
    <w:rsid w:val="00AA5491"/>
    <w:rsid w:val="00AA5B49"/>
    <w:rsid w:val="00AA6D23"/>
    <w:rsid w:val="00AA6FAB"/>
    <w:rsid w:val="00AA7616"/>
    <w:rsid w:val="00AB07B8"/>
    <w:rsid w:val="00AB1668"/>
    <w:rsid w:val="00AB244F"/>
    <w:rsid w:val="00AB32A8"/>
    <w:rsid w:val="00AB3D3F"/>
    <w:rsid w:val="00AB55F5"/>
    <w:rsid w:val="00AB675D"/>
    <w:rsid w:val="00AB6E7A"/>
    <w:rsid w:val="00AB7311"/>
    <w:rsid w:val="00AB7BFE"/>
    <w:rsid w:val="00AC01F6"/>
    <w:rsid w:val="00AC1FFC"/>
    <w:rsid w:val="00AC20FC"/>
    <w:rsid w:val="00AC2456"/>
    <w:rsid w:val="00AC2CA0"/>
    <w:rsid w:val="00AC393B"/>
    <w:rsid w:val="00AC40DA"/>
    <w:rsid w:val="00AC4AE3"/>
    <w:rsid w:val="00AC50C7"/>
    <w:rsid w:val="00AC65F6"/>
    <w:rsid w:val="00AC6F40"/>
    <w:rsid w:val="00AC747F"/>
    <w:rsid w:val="00AC7E97"/>
    <w:rsid w:val="00AC7F6E"/>
    <w:rsid w:val="00AD04D5"/>
    <w:rsid w:val="00AD0D9A"/>
    <w:rsid w:val="00AD1BB9"/>
    <w:rsid w:val="00AD1C00"/>
    <w:rsid w:val="00AD42AE"/>
    <w:rsid w:val="00AD57CC"/>
    <w:rsid w:val="00AD5C08"/>
    <w:rsid w:val="00AD6E46"/>
    <w:rsid w:val="00AD70A4"/>
    <w:rsid w:val="00AD72E5"/>
    <w:rsid w:val="00AD73DD"/>
    <w:rsid w:val="00AD7510"/>
    <w:rsid w:val="00AD78AB"/>
    <w:rsid w:val="00AD7D42"/>
    <w:rsid w:val="00AE1430"/>
    <w:rsid w:val="00AE1548"/>
    <w:rsid w:val="00AE15D5"/>
    <w:rsid w:val="00AE17A0"/>
    <w:rsid w:val="00AE3C61"/>
    <w:rsid w:val="00AE4BAF"/>
    <w:rsid w:val="00AE63EA"/>
    <w:rsid w:val="00AE6DA9"/>
    <w:rsid w:val="00AE7902"/>
    <w:rsid w:val="00AF09D5"/>
    <w:rsid w:val="00AF10C0"/>
    <w:rsid w:val="00AF10E4"/>
    <w:rsid w:val="00AF11A1"/>
    <w:rsid w:val="00AF14EE"/>
    <w:rsid w:val="00AF1EFF"/>
    <w:rsid w:val="00AF33AA"/>
    <w:rsid w:val="00AF3B4C"/>
    <w:rsid w:val="00AF3E5C"/>
    <w:rsid w:val="00AF3F0A"/>
    <w:rsid w:val="00AF4EDA"/>
    <w:rsid w:val="00AF52CE"/>
    <w:rsid w:val="00AF551D"/>
    <w:rsid w:val="00AF5B7C"/>
    <w:rsid w:val="00AF6751"/>
    <w:rsid w:val="00AF68E6"/>
    <w:rsid w:val="00AF6B9D"/>
    <w:rsid w:val="00AF6C8F"/>
    <w:rsid w:val="00AF7C18"/>
    <w:rsid w:val="00AF7CA8"/>
    <w:rsid w:val="00B017DE"/>
    <w:rsid w:val="00B01957"/>
    <w:rsid w:val="00B026FE"/>
    <w:rsid w:val="00B03C21"/>
    <w:rsid w:val="00B0415D"/>
    <w:rsid w:val="00B0452D"/>
    <w:rsid w:val="00B04DBB"/>
    <w:rsid w:val="00B05289"/>
    <w:rsid w:val="00B056CC"/>
    <w:rsid w:val="00B05908"/>
    <w:rsid w:val="00B06336"/>
    <w:rsid w:val="00B064CE"/>
    <w:rsid w:val="00B06914"/>
    <w:rsid w:val="00B069DE"/>
    <w:rsid w:val="00B071AB"/>
    <w:rsid w:val="00B075AB"/>
    <w:rsid w:val="00B07CDB"/>
    <w:rsid w:val="00B10D4F"/>
    <w:rsid w:val="00B11AFA"/>
    <w:rsid w:val="00B11BA7"/>
    <w:rsid w:val="00B11C69"/>
    <w:rsid w:val="00B12027"/>
    <w:rsid w:val="00B12C98"/>
    <w:rsid w:val="00B1404D"/>
    <w:rsid w:val="00B149A5"/>
    <w:rsid w:val="00B15662"/>
    <w:rsid w:val="00B157A0"/>
    <w:rsid w:val="00B159C2"/>
    <w:rsid w:val="00B167CC"/>
    <w:rsid w:val="00B169D5"/>
    <w:rsid w:val="00B172CD"/>
    <w:rsid w:val="00B17375"/>
    <w:rsid w:val="00B17382"/>
    <w:rsid w:val="00B17C5E"/>
    <w:rsid w:val="00B17F23"/>
    <w:rsid w:val="00B214DE"/>
    <w:rsid w:val="00B21564"/>
    <w:rsid w:val="00B21601"/>
    <w:rsid w:val="00B21DE1"/>
    <w:rsid w:val="00B21E32"/>
    <w:rsid w:val="00B243F7"/>
    <w:rsid w:val="00B24BC7"/>
    <w:rsid w:val="00B2540C"/>
    <w:rsid w:val="00B25815"/>
    <w:rsid w:val="00B2633A"/>
    <w:rsid w:val="00B26851"/>
    <w:rsid w:val="00B27659"/>
    <w:rsid w:val="00B30539"/>
    <w:rsid w:val="00B311B9"/>
    <w:rsid w:val="00B31832"/>
    <w:rsid w:val="00B31C0F"/>
    <w:rsid w:val="00B32CCD"/>
    <w:rsid w:val="00B32EBD"/>
    <w:rsid w:val="00B32FFD"/>
    <w:rsid w:val="00B33110"/>
    <w:rsid w:val="00B33585"/>
    <w:rsid w:val="00B33F6E"/>
    <w:rsid w:val="00B3459C"/>
    <w:rsid w:val="00B351C3"/>
    <w:rsid w:val="00B3541B"/>
    <w:rsid w:val="00B36C83"/>
    <w:rsid w:val="00B36C98"/>
    <w:rsid w:val="00B370BC"/>
    <w:rsid w:val="00B401BB"/>
    <w:rsid w:val="00B405B0"/>
    <w:rsid w:val="00B40AA7"/>
    <w:rsid w:val="00B41C82"/>
    <w:rsid w:val="00B44724"/>
    <w:rsid w:val="00B4477F"/>
    <w:rsid w:val="00B44AC1"/>
    <w:rsid w:val="00B44B3D"/>
    <w:rsid w:val="00B4537F"/>
    <w:rsid w:val="00B4561D"/>
    <w:rsid w:val="00B45F8C"/>
    <w:rsid w:val="00B46BA1"/>
    <w:rsid w:val="00B46E7F"/>
    <w:rsid w:val="00B46F57"/>
    <w:rsid w:val="00B4742D"/>
    <w:rsid w:val="00B50416"/>
    <w:rsid w:val="00B50628"/>
    <w:rsid w:val="00B506E5"/>
    <w:rsid w:val="00B51ACB"/>
    <w:rsid w:val="00B525E1"/>
    <w:rsid w:val="00B532AD"/>
    <w:rsid w:val="00B534BE"/>
    <w:rsid w:val="00B54081"/>
    <w:rsid w:val="00B546E6"/>
    <w:rsid w:val="00B54AA3"/>
    <w:rsid w:val="00B55AFF"/>
    <w:rsid w:val="00B55DB2"/>
    <w:rsid w:val="00B5682F"/>
    <w:rsid w:val="00B569C0"/>
    <w:rsid w:val="00B572A0"/>
    <w:rsid w:val="00B57E32"/>
    <w:rsid w:val="00B60040"/>
    <w:rsid w:val="00B60BA3"/>
    <w:rsid w:val="00B61D82"/>
    <w:rsid w:val="00B6202E"/>
    <w:rsid w:val="00B622B9"/>
    <w:rsid w:val="00B624B5"/>
    <w:rsid w:val="00B62781"/>
    <w:rsid w:val="00B627B8"/>
    <w:rsid w:val="00B627BC"/>
    <w:rsid w:val="00B628B0"/>
    <w:rsid w:val="00B628CC"/>
    <w:rsid w:val="00B6317D"/>
    <w:rsid w:val="00B634E9"/>
    <w:rsid w:val="00B63B94"/>
    <w:rsid w:val="00B63CE6"/>
    <w:rsid w:val="00B64182"/>
    <w:rsid w:val="00B6442B"/>
    <w:rsid w:val="00B64FAB"/>
    <w:rsid w:val="00B64FBC"/>
    <w:rsid w:val="00B65561"/>
    <w:rsid w:val="00B657C5"/>
    <w:rsid w:val="00B658C8"/>
    <w:rsid w:val="00B666BD"/>
    <w:rsid w:val="00B66772"/>
    <w:rsid w:val="00B66CC8"/>
    <w:rsid w:val="00B6701E"/>
    <w:rsid w:val="00B6721F"/>
    <w:rsid w:val="00B673C4"/>
    <w:rsid w:val="00B676BD"/>
    <w:rsid w:val="00B700D1"/>
    <w:rsid w:val="00B705A4"/>
    <w:rsid w:val="00B70DD1"/>
    <w:rsid w:val="00B71101"/>
    <w:rsid w:val="00B71340"/>
    <w:rsid w:val="00B714F6"/>
    <w:rsid w:val="00B71A5D"/>
    <w:rsid w:val="00B71D5A"/>
    <w:rsid w:val="00B72C16"/>
    <w:rsid w:val="00B73610"/>
    <w:rsid w:val="00B73691"/>
    <w:rsid w:val="00B74B85"/>
    <w:rsid w:val="00B76526"/>
    <w:rsid w:val="00B7688C"/>
    <w:rsid w:val="00B76A8B"/>
    <w:rsid w:val="00B76F68"/>
    <w:rsid w:val="00B7786D"/>
    <w:rsid w:val="00B77AF7"/>
    <w:rsid w:val="00B77C15"/>
    <w:rsid w:val="00B80167"/>
    <w:rsid w:val="00B8045F"/>
    <w:rsid w:val="00B804DA"/>
    <w:rsid w:val="00B807D6"/>
    <w:rsid w:val="00B8197D"/>
    <w:rsid w:val="00B868EB"/>
    <w:rsid w:val="00B872CE"/>
    <w:rsid w:val="00B87A28"/>
    <w:rsid w:val="00B901A0"/>
    <w:rsid w:val="00B901A1"/>
    <w:rsid w:val="00B90F01"/>
    <w:rsid w:val="00B9165F"/>
    <w:rsid w:val="00B925FB"/>
    <w:rsid w:val="00B92AAB"/>
    <w:rsid w:val="00B930EF"/>
    <w:rsid w:val="00B9361A"/>
    <w:rsid w:val="00B936B4"/>
    <w:rsid w:val="00B938B9"/>
    <w:rsid w:val="00B93FCD"/>
    <w:rsid w:val="00B949C8"/>
    <w:rsid w:val="00B95CC5"/>
    <w:rsid w:val="00B96241"/>
    <w:rsid w:val="00B970D3"/>
    <w:rsid w:val="00B97B4D"/>
    <w:rsid w:val="00BA021F"/>
    <w:rsid w:val="00BA1250"/>
    <w:rsid w:val="00BA1623"/>
    <w:rsid w:val="00BA1A62"/>
    <w:rsid w:val="00BA1B28"/>
    <w:rsid w:val="00BA1B80"/>
    <w:rsid w:val="00BA4286"/>
    <w:rsid w:val="00BA444E"/>
    <w:rsid w:val="00BA4B18"/>
    <w:rsid w:val="00BA4CC7"/>
    <w:rsid w:val="00BA5156"/>
    <w:rsid w:val="00BA54CA"/>
    <w:rsid w:val="00BA624A"/>
    <w:rsid w:val="00BB0070"/>
    <w:rsid w:val="00BB0366"/>
    <w:rsid w:val="00BB0A5D"/>
    <w:rsid w:val="00BB0F9A"/>
    <w:rsid w:val="00BB11F6"/>
    <w:rsid w:val="00BB12CB"/>
    <w:rsid w:val="00BB174F"/>
    <w:rsid w:val="00BB1D65"/>
    <w:rsid w:val="00BB2F86"/>
    <w:rsid w:val="00BB4427"/>
    <w:rsid w:val="00BB4B04"/>
    <w:rsid w:val="00BB6329"/>
    <w:rsid w:val="00BB6350"/>
    <w:rsid w:val="00BB65F3"/>
    <w:rsid w:val="00BB7163"/>
    <w:rsid w:val="00BB7932"/>
    <w:rsid w:val="00BC01A1"/>
    <w:rsid w:val="00BC0CCD"/>
    <w:rsid w:val="00BC0FA0"/>
    <w:rsid w:val="00BC13D5"/>
    <w:rsid w:val="00BC160D"/>
    <w:rsid w:val="00BC1CF5"/>
    <w:rsid w:val="00BC1F80"/>
    <w:rsid w:val="00BC2453"/>
    <w:rsid w:val="00BC261C"/>
    <w:rsid w:val="00BC4C8A"/>
    <w:rsid w:val="00BC6069"/>
    <w:rsid w:val="00BC66B3"/>
    <w:rsid w:val="00BC76CA"/>
    <w:rsid w:val="00BD1E3C"/>
    <w:rsid w:val="00BD2338"/>
    <w:rsid w:val="00BD30A2"/>
    <w:rsid w:val="00BD3764"/>
    <w:rsid w:val="00BD3805"/>
    <w:rsid w:val="00BD40C8"/>
    <w:rsid w:val="00BD419E"/>
    <w:rsid w:val="00BD42E7"/>
    <w:rsid w:val="00BD45CB"/>
    <w:rsid w:val="00BE0B2F"/>
    <w:rsid w:val="00BE0C4E"/>
    <w:rsid w:val="00BE3941"/>
    <w:rsid w:val="00BE3EFD"/>
    <w:rsid w:val="00BE5F4F"/>
    <w:rsid w:val="00BE6C84"/>
    <w:rsid w:val="00BF090E"/>
    <w:rsid w:val="00BF0C60"/>
    <w:rsid w:val="00BF299C"/>
    <w:rsid w:val="00BF2D6B"/>
    <w:rsid w:val="00BF322D"/>
    <w:rsid w:val="00BF4378"/>
    <w:rsid w:val="00BF4915"/>
    <w:rsid w:val="00BF5184"/>
    <w:rsid w:val="00BF5185"/>
    <w:rsid w:val="00BF5388"/>
    <w:rsid w:val="00BF5DEB"/>
    <w:rsid w:val="00BF63FA"/>
    <w:rsid w:val="00BF6B25"/>
    <w:rsid w:val="00BF7409"/>
    <w:rsid w:val="00BF7FBA"/>
    <w:rsid w:val="00C00C15"/>
    <w:rsid w:val="00C0100E"/>
    <w:rsid w:val="00C01A54"/>
    <w:rsid w:val="00C026B2"/>
    <w:rsid w:val="00C03975"/>
    <w:rsid w:val="00C0426D"/>
    <w:rsid w:val="00C05D9B"/>
    <w:rsid w:val="00C074B3"/>
    <w:rsid w:val="00C07629"/>
    <w:rsid w:val="00C10748"/>
    <w:rsid w:val="00C10EC2"/>
    <w:rsid w:val="00C11333"/>
    <w:rsid w:val="00C1168C"/>
    <w:rsid w:val="00C1186B"/>
    <w:rsid w:val="00C12A2E"/>
    <w:rsid w:val="00C13330"/>
    <w:rsid w:val="00C137D6"/>
    <w:rsid w:val="00C13E7D"/>
    <w:rsid w:val="00C14284"/>
    <w:rsid w:val="00C14C71"/>
    <w:rsid w:val="00C14D67"/>
    <w:rsid w:val="00C157A6"/>
    <w:rsid w:val="00C15F5F"/>
    <w:rsid w:val="00C16558"/>
    <w:rsid w:val="00C16E9D"/>
    <w:rsid w:val="00C1752D"/>
    <w:rsid w:val="00C177EA"/>
    <w:rsid w:val="00C20524"/>
    <w:rsid w:val="00C2059B"/>
    <w:rsid w:val="00C21507"/>
    <w:rsid w:val="00C21EAC"/>
    <w:rsid w:val="00C22550"/>
    <w:rsid w:val="00C22720"/>
    <w:rsid w:val="00C2304F"/>
    <w:rsid w:val="00C238CF"/>
    <w:rsid w:val="00C25970"/>
    <w:rsid w:val="00C268EE"/>
    <w:rsid w:val="00C26A51"/>
    <w:rsid w:val="00C26B0E"/>
    <w:rsid w:val="00C27DF0"/>
    <w:rsid w:val="00C30CBD"/>
    <w:rsid w:val="00C30ECA"/>
    <w:rsid w:val="00C31232"/>
    <w:rsid w:val="00C314DD"/>
    <w:rsid w:val="00C31DF6"/>
    <w:rsid w:val="00C31E62"/>
    <w:rsid w:val="00C3274D"/>
    <w:rsid w:val="00C32A01"/>
    <w:rsid w:val="00C32FA5"/>
    <w:rsid w:val="00C33BB8"/>
    <w:rsid w:val="00C33D3E"/>
    <w:rsid w:val="00C34272"/>
    <w:rsid w:val="00C34C22"/>
    <w:rsid w:val="00C34F65"/>
    <w:rsid w:val="00C35990"/>
    <w:rsid w:val="00C36558"/>
    <w:rsid w:val="00C367E2"/>
    <w:rsid w:val="00C36A31"/>
    <w:rsid w:val="00C36D5F"/>
    <w:rsid w:val="00C37468"/>
    <w:rsid w:val="00C376A1"/>
    <w:rsid w:val="00C4236E"/>
    <w:rsid w:val="00C42F8F"/>
    <w:rsid w:val="00C4319D"/>
    <w:rsid w:val="00C438B5"/>
    <w:rsid w:val="00C443FA"/>
    <w:rsid w:val="00C458FD"/>
    <w:rsid w:val="00C4644C"/>
    <w:rsid w:val="00C46588"/>
    <w:rsid w:val="00C466A3"/>
    <w:rsid w:val="00C469F0"/>
    <w:rsid w:val="00C47555"/>
    <w:rsid w:val="00C47747"/>
    <w:rsid w:val="00C50352"/>
    <w:rsid w:val="00C5202C"/>
    <w:rsid w:val="00C5212D"/>
    <w:rsid w:val="00C52BA0"/>
    <w:rsid w:val="00C5449F"/>
    <w:rsid w:val="00C562B9"/>
    <w:rsid w:val="00C56738"/>
    <w:rsid w:val="00C56E45"/>
    <w:rsid w:val="00C601D1"/>
    <w:rsid w:val="00C61815"/>
    <w:rsid w:val="00C6189A"/>
    <w:rsid w:val="00C61B9F"/>
    <w:rsid w:val="00C61F9F"/>
    <w:rsid w:val="00C6206A"/>
    <w:rsid w:val="00C626DC"/>
    <w:rsid w:val="00C62D2F"/>
    <w:rsid w:val="00C62EB9"/>
    <w:rsid w:val="00C63F4D"/>
    <w:rsid w:val="00C64099"/>
    <w:rsid w:val="00C642EC"/>
    <w:rsid w:val="00C646E5"/>
    <w:rsid w:val="00C6503E"/>
    <w:rsid w:val="00C6540F"/>
    <w:rsid w:val="00C65A6C"/>
    <w:rsid w:val="00C665FA"/>
    <w:rsid w:val="00C67240"/>
    <w:rsid w:val="00C67BAB"/>
    <w:rsid w:val="00C7047E"/>
    <w:rsid w:val="00C73269"/>
    <w:rsid w:val="00C739AA"/>
    <w:rsid w:val="00C745EC"/>
    <w:rsid w:val="00C74E20"/>
    <w:rsid w:val="00C75E56"/>
    <w:rsid w:val="00C75ECA"/>
    <w:rsid w:val="00C76256"/>
    <w:rsid w:val="00C764B0"/>
    <w:rsid w:val="00C770FD"/>
    <w:rsid w:val="00C77F85"/>
    <w:rsid w:val="00C80160"/>
    <w:rsid w:val="00C80666"/>
    <w:rsid w:val="00C809D3"/>
    <w:rsid w:val="00C80C9E"/>
    <w:rsid w:val="00C80DFC"/>
    <w:rsid w:val="00C810F6"/>
    <w:rsid w:val="00C811BB"/>
    <w:rsid w:val="00C8144E"/>
    <w:rsid w:val="00C81C5C"/>
    <w:rsid w:val="00C81FFF"/>
    <w:rsid w:val="00C83A12"/>
    <w:rsid w:val="00C83DE1"/>
    <w:rsid w:val="00C84461"/>
    <w:rsid w:val="00C84519"/>
    <w:rsid w:val="00C84708"/>
    <w:rsid w:val="00C84C33"/>
    <w:rsid w:val="00C85D6A"/>
    <w:rsid w:val="00C86671"/>
    <w:rsid w:val="00C870F3"/>
    <w:rsid w:val="00C874A7"/>
    <w:rsid w:val="00C87FDA"/>
    <w:rsid w:val="00C91FEA"/>
    <w:rsid w:val="00C923B8"/>
    <w:rsid w:val="00C927AD"/>
    <w:rsid w:val="00C927C6"/>
    <w:rsid w:val="00C92B5B"/>
    <w:rsid w:val="00C92C62"/>
    <w:rsid w:val="00C939E8"/>
    <w:rsid w:val="00C947A8"/>
    <w:rsid w:val="00C94B9D"/>
    <w:rsid w:val="00C94BC5"/>
    <w:rsid w:val="00C94FC3"/>
    <w:rsid w:val="00C95167"/>
    <w:rsid w:val="00C957E1"/>
    <w:rsid w:val="00C97000"/>
    <w:rsid w:val="00C97004"/>
    <w:rsid w:val="00C9716B"/>
    <w:rsid w:val="00C97796"/>
    <w:rsid w:val="00C97CFE"/>
    <w:rsid w:val="00CA3F5B"/>
    <w:rsid w:val="00CA48DF"/>
    <w:rsid w:val="00CA4B6B"/>
    <w:rsid w:val="00CA509D"/>
    <w:rsid w:val="00CA631B"/>
    <w:rsid w:val="00CA7F04"/>
    <w:rsid w:val="00CB0229"/>
    <w:rsid w:val="00CB08B4"/>
    <w:rsid w:val="00CB1163"/>
    <w:rsid w:val="00CB233C"/>
    <w:rsid w:val="00CB2522"/>
    <w:rsid w:val="00CB252D"/>
    <w:rsid w:val="00CB32C7"/>
    <w:rsid w:val="00CB3684"/>
    <w:rsid w:val="00CB414C"/>
    <w:rsid w:val="00CB4D66"/>
    <w:rsid w:val="00CB5098"/>
    <w:rsid w:val="00CB5AEF"/>
    <w:rsid w:val="00CB5D42"/>
    <w:rsid w:val="00CB6233"/>
    <w:rsid w:val="00CB6C92"/>
    <w:rsid w:val="00CB6C95"/>
    <w:rsid w:val="00CB7197"/>
    <w:rsid w:val="00CB7952"/>
    <w:rsid w:val="00CB7C55"/>
    <w:rsid w:val="00CC05DD"/>
    <w:rsid w:val="00CC0DBB"/>
    <w:rsid w:val="00CC14C5"/>
    <w:rsid w:val="00CC360B"/>
    <w:rsid w:val="00CC396F"/>
    <w:rsid w:val="00CC3B06"/>
    <w:rsid w:val="00CC421D"/>
    <w:rsid w:val="00CC4452"/>
    <w:rsid w:val="00CC5807"/>
    <w:rsid w:val="00CC6931"/>
    <w:rsid w:val="00CC73C0"/>
    <w:rsid w:val="00CC74D7"/>
    <w:rsid w:val="00CC7750"/>
    <w:rsid w:val="00CD0730"/>
    <w:rsid w:val="00CD172D"/>
    <w:rsid w:val="00CD21F2"/>
    <w:rsid w:val="00CD43D2"/>
    <w:rsid w:val="00CD4CED"/>
    <w:rsid w:val="00CD5DDF"/>
    <w:rsid w:val="00CD5EF7"/>
    <w:rsid w:val="00CD6906"/>
    <w:rsid w:val="00CD6C83"/>
    <w:rsid w:val="00CD71DF"/>
    <w:rsid w:val="00CD79D3"/>
    <w:rsid w:val="00CE0452"/>
    <w:rsid w:val="00CE0B00"/>
    <w:rsid w:val="00CE196F"/>
    <w:rsid w:val="00CE2461"/>
    <w:rsid w:val="00CE2F4D"/>
    <w:rsid w:val="00CE33E1"/>
    <w:rsid w:val="00CE3BE7"/>
    <w:rsid w:val="00CE44F8"/>
    <w:rsid w:val="00CE526E"/>
    <w:rsid w:val="00CE54D8"/>
    <w:rsid w:val="00CE5C76"/>
    <w:rsid w:val="00CE60DE"/>
    <w:rsid w:val="00CE63CF"/>
    <w:rsid w:val="00CF05A4"/>
    <w:rsid w:val="00CF0EA9"/>
    <w:rsid w:val="00CF0EED"/>
    <w:rsid w:val="00CF0FF8"/>
    <w:rsid w:val="00CF1072"/>
    <w:rsid w:val="00CF1571"/>
    <w:rsid w:val="00CF1976"/>
    <w:rsid w:val="00CF1F16"/>
    <w:rsid w:val="00CF2073"/>
    <w:rsid w:val="00CF2BC5"/>
    <w:rsid w:val="00CF43E7"/>
    <w:rsid w:val="00CF495A"/>
    <w:rsid w:val="00CF4DCD"/>
    <w:rsid w:val="00CF67CD"/>
    <w:rsid w:val="00CF6AA9"/>
    <w:rsid w:val="00CF6D36"/>
    <w:rsid w:val="00CF70B5"/>
    <w:rsid w:val="00CF71DA"/>
    <w:rsid w:val="00CF73F3"/>
    <w:rsid w:val="00CF76DC"/>
    <w:rsid w:val="00CF776A"/>
    <w:rsid w:val="00CF7BC8"/>
    <w:rsid w:val="00CF7C00"/>
    <w:rsid w:val="00D013C3"/>
    <w:rsid w:val="00D02A27"/>
    <w:rsid w:val="00D036B3"/>
    <w:rsid w:val="00D04C5C"/>
    <w:rsid w:val="00D06748"/>
    <w:rsid w:val="00D06A9A"/>
    <w:rsid w:val="00D108BA"/>
    <w:rsid w:val="00D118EB"/>
    <w:rsid w:val="00D12084"/>
    <w:rsid w:val="00D12630"/>
    <w:rsid w:val="00D13A26"/>
    <w:rsid w:val="00D13A40"/>
    <w:rsid w:val="00D14214"/>
    <w:rsid w:val="00D144C0"/>
    <w:rsid w:val="00D14A64"/>
    <w:rsid w:val="00D14B0C"/>
    <w:rsid w:val="00D14FBB"/>
    <w:rsid w:val="00D15400"/>
    <w:rsid w:val="00D155DF"/>
    <w:rsid w:val="00D16024"/>
    <w:rsid w:val="00D1739D"/>
    <w:rsid w:val="00D20D8B"/>
    <w:rsid w:val="00D20F4F"/>
    <w:rsid w:val="00D21178"/>
    <w:rsid w:val="00D218FE"/>
    <w:rsid w:val="00D219EB"/>
    <w:rsid w:val="00D21A1F"/>
    <w:rsid w:val="00D21E15"/>
    <w:rsid w:val="00D22E56"/>
    <w:rsid w:val="00D238F4"/>
    <w:rsid w:val="00D23D7D"/>
    <w:rsid w:val="00D24846"/>
    <w:rsid w:val="00D25675"/>
    <w:rsid w:val="00D25953"/>
    <w:rsid w:val="00D25A7B"/>
    <w:rsid w:val="00D267E4"/>
    <w:rsid w:val="00D270D1"/>
    <w:rsid w:val="00D2769C"/>
    <w:rsid w:val="00D30BAA"/>
    <w:rsid w:val="00D30BDF"/>
    <w:rsid w:val="00D30EFA"/>
    <w:rsid w:val="00D3117E"/>
    <w:rsid w:val="00D32730"/>
    <w:rsid w:val="00D3446D"/>
    <w:rsid w:val="00D36AAF"/>
    <w:rsid w:val="00D377AF"/>
    <w:rsid w:val="00D37C9A"/>
    <w:rsid w:val="00D40A55"/>
    <w:rsid w:val="00D42886"/>
    <w:rsid w:val="00D42C40"/>
    <w:rsid w:val="00D43347"/>
    <w:rsid w:val="00D435AA"/>
    <w:rsid w:val="00D44425"/>
    <w:rsid w:val="00D45552"/>
    <w:rsid w:val="00D45BAD"/>
    <w:rsid w:val="00D45E6F"/>
    <w:rsid w:val="00D47043"/>
    <w:rsid w:val="00D473C2"/>
    <w:rsid w:val="00D477C0"/>
    <w:rsid w:val="00D47811"/>
    <w:rsid w:val="00D47FB8"/>
    <w:rsid w:val="00D512F2"/>
    <w:rsid w:val="00D51618"/>
    <w:rsid w:val="00D51CB4"/>
    <w:rsid w:val="00D51ECE"/>
    <w:rsid w:val="00D52AEB"/>
    <w:rsid w:val="00D53194"/>
    <w:rsid w:val="00D53BE1"/>
    <w:rsid w:val="00D54194"/>
    <w:rsid w:val="00D54608"/>
    <w:rsid w:val="00D54C27"/>
    <w:rsid w:val="00D55239"/>
    <w:rsid w:val="00D556C2"/>
    <w:rsid w:val="00D563A1"/>
    <w:rsid w:val="00D564B4"/>
    <w:rsid w:val="00D57124"/>
    <w:rsid w:val="00D57365"/>
    <w:rsid w:val="00D57421"/>
    <w:rsid w:val="00D57D93"/>
    <w:rsid w:val="00D6014D"/>
    <w:rsid w:val="00D60642"/>
    <w:rsid w:val="00D6089C"/>
    <w:rsid w:val="00D60CA5"/>
    <w:rsid w:val="00D6190B"/>
    <w:rsid w:val="00D627E4"/>
    <w:rsid w:val="00D62955"/>
    <w:rsid w:val="00D62DF1"/>
    <w:rsid w:val="00D634C3"/>
    <w:rsid w:val="00D6357F"/>
    <w:rsid w:val="00D6368D"/>
    <w:rsid w:val="00D64FA6"/>
    <w:rsid w:val="00D650A7"/>
    <w:rsid w:val="00D650AE"/>
    <w:rsid w:val="00D6530D"/>
    <w:rsid w:val="00D65335"/>
    <w:rsid w:val="00D65A96"/>
    <w:rsid w:val="00D66395"/>
    <w:rsid w:val="00D664C4"/>
    <w:rsid w:val="00D6667D"/>
    <w:rsid w:val="00D6787C"/>
    <w:rsid w:val="00D70411"/>
    <w:rsid w:val="00D70432"/>
    <w:rsid w:val="00D705AF"/>
    <w:rsid w:val="00D705BC"/>
    <w:rsid w:val="00D70C31"/>
    <w:rsid w:val="00D70D0A"/>
    <w:rsid w:val="00D71C2B"/>
    <w:rsid w:val="00D72F82"/>
    <w:rsid w:val="00D73302"/>
    <w:rsid w:val="00D7388D"/>
    <w:rsid w:val="00D744D6"/>
    <w:rsid w:val="00D75BAC"/>
    <w:rsid w:val="00D75DC9"/>
    <w:rsid w:val="00D76098"/>
    <w:rsid w:val="00D765FB"/>
    <w:rsid w:val="00D7665D"/>
    <w:rsid w:val="00D76A1C"/>
    <w:rsid w:val="00D77E85"/>
    <w:rsid w:val="00D80D32"/>
    <w:rsid w:val="00D817EF"/>
    <w:rsid w:val="00D81A86"/>
    <w:rsid w:val="00D8309C"/>
    <w:rsid w:val="00D83267"/>
    <w:rsid w:val="00D832B8"/>
    <w:rsid w:val="00D84668"/>
    <w:rsid w:val="00D8467B"/>
    <w:rsid w:val="00D8543F"/>
    <w:rsid w:val="00D870F9"/>
    <w:rsid w:val="00D9070F"/>
    <w:rsid w:val="00D90F24"/>
    <w:rsid w:val="00D91310"/>
    <w:rsid w:val="00D91923"/>
    <w:rsid w:val="00D92111"/>
    <w:rsid w:val="00D92421"/>
    <w:rsid w:val="00D92CB0"/>
    <w:rsid w:val="00D93FD0"/>
    <w:rsid w:val="00D94949"/>
    <w:rsid w:val="00D94B87"/>
    <w:rsid w:val="00D9628E"/>
    <w:rsid w:val="00D97704"/>
    <w:rsid w:val="00D97726"/>
    <w:rsid w:val="00D97A1B"/>
    <w:rsid w:val="00D97E81"/>
    <w:rsid w:val="00DA0C44"/>
    <w:rsid w:val="00DA0F1C"/>
    <w:rsid w:val="00DA1323"/>
    <w:rsid w:val="00DA1A0C"/>
    <w:rsid w:val="00DA1BD5"/>
    <w:rsid w:val="00DA1E82"/>
    <w:rsid w:val="00DA2434"/>
    <w:rsid w:val="00DA34BB"/>
    <w:rsid w:val="00DA5CEC"/>
    <w:rsid w:val="00DA60F0"/>
    <w:rsid w:val="00DA65B4"/>
    <w:rsid w:val="00DA6AA3"/>
    <w:rsid w:val="00DA72DE"/>
    <w:rsid w:val="00DA7DE0"/>
    <w:rsid w:val="00DB141A"/>
    <w:rsid w:val="00DB1657"/>
    <w:rsid w:val="00DB19EF"/>
    <w:rsid w:val="00DB1C7B"/>
    <w:rsid w:val="00DB1F08"/>
    <w:rsid w:val="00DB2D44"/>
    <w:rsid w:val="00DB32BE"/>
    <w:rsid w:val="00DB3396"/>
    <w:rsid w:val="00DB37EF"/>
    <w:rsid w:val="00DB3963"/>
    <w:rsid w:val="00DB3F19"/>
    <w:rsid w:val="00DB42D2"/>
    <w:rsid w:val="00DB4680"/>
    <w:rsid w:val="00DB48A4"/>
    <w:rsid w:val="00DB4BD9"/>
    <w:rsid w:val="00DB4C59"/>
    <w:rsid w:val="00DB5F56"/>
    <w:rsid w:val="00DB62E8"/>
    <w:rsid w:val="00DB64E2"/>
    <w:rsid w:val="00DB698E"/>
    <w:rsid w:val="00DB7984"/>
    <w:rsid w:val="00DC01F4"/>
    <w:rsid w:val="00DC0414"/>
    <w:rsid w:val="00DC0B69"/>
    <w:rsid w:val="00DC0BF3"/>
    <w:rsid w:val="00DC0C11"/>
    <w:rsid w:val="00DC0F70"/>
    <w:rsid w:val="00DC2C15"/>
    <w:rsid w:val="00DC2CB2"/>
    <w:rsid w:val="00DC3AFD"/>
    <w:rsid w:val="00DC3E9D"/>
    <w:rsid w:val="00DC4391"/>
    <w:rsid w:val="00DC4A83"/>
    <w:rsid w:val="00DC4FED"/>
    <w:rsid w:val="00DC56DD"/>
    <w:rsid w:val="00DC64BD"/>
    <w:rsid w:val="00DC64EC"/>
    <w:rsid w:val="00DD023A"/>
    <w:rsid w:val="00DD06EA"/>
    <w:rsid w:val="00DD1348"/>
    <w:rsid w:val="00DD1F2A"/>
    <w:rsid w:val="00DD305A"/>
    <w:rsid w:val="00DD3B7C"/>
    <w:rsid w:val="00DD4A83"/>
    <w:rsid w:val="00DD4C20"/>
    <w:rsid w:val="00DD5464"/>
    <w:rsid w:val="00DD65DE"/>
    <w:rsid w:val="00DD6EE7"/>
    <w:rsid w:val="00DE0CB2"/>
    <w:rsid w:val="00DE1859"/>
    <w:rsid w:val="00DE213C"/>
    <w:rsid w:val="00DE24AA"/>
    <w:rsid w:val="00DE36B8"/>
    <w:rsid w:val="00DE462D"/>
    <w:rsid w:val="00DE46D7"/>
    <w:rsid w:val="00DE4792"/>
    <w:rsid w:val="00DE483A"/>
    <w:rsid w:val="00DE4CD9"/>
    <w:rsid w:val="00DE5752"/>
    <w:rsid w:val="00DE5B46"/>
    <w:rsid w:val="00DE6984"/>
    <w:rsid w:val="00DE7350"/>
    <w:rsid w:val="00DE77E2"/>
    <w:rsid w:val="00DE7AE6"/>
    <w:rsid w:val="00DF0163"/>
    <w:rsid w:val="00DF08E5"/>
    <w:rsid w:val="00DF0B79"/>
    <w:rsid w:val="00DF0FBE"/>
    <w:rsid w:val="00DF1F34"/>
    <w:rsid w:val="00DF6198"/>
    <w:rsid w:val="00DF65B4"/>
    <w:rsid w:val="00DF6C3B"/>
    <w:rsid w:val="00DF7511"/>
    <w:rsid w:val="00DF797E"/>
    <w:rsid w:val="00E006FC"/>
    <w:rsid w:val="00E00EA3"/>
    <w:rsid w:val="00E01259"/>
    <w:rsid w:val="00E01770"/>
    <w:rsid w:val="00E02438"/>
    <w:rsid w:val="00E024C6"/>
    <w:rsid w:val="00E030A6"/>
    <w:rsid w:val="00E048C9"/>
    <w:rsid w:val="00E0546E"/>
    <w:rsid w:val="00E056A6"/>
    <w:rsid w:val="00E063F1"/>
    <w:rsid w:val="00E06897"/>
    <w:rsid w:val="00E069DF"/>
    <w:rsid w:val="00E100F8"/>
    <w:rsid w:val="00E102DE"/>
    <w:rsid w:val="00E12453"/>
    <w:rsid w:val="00E12B03"/>
    <w:rsid w:val="00E14C6F"/>
    <w:rsid w:val="00E14F6C"/>
    <w:rsid w:val="00E154AF"/>
    <w:rsid w:val="00E16195"/>
    <w:rsid w:val="00E16AAA"/>
    <w:rsid w:val="00E17A4E"/>
    <w:rsid w:val="00E2093E"/>
    <w:rsid w:val="00E21A93"/>
    <w:rsid w:val="00E2297A"/>
    <w:rsid w:val="00E234D6"/>
    <w:rsid w:val="00E2480D"/>
    <w:rsid w:val="00E24A25"/>
    <w:rsid w:val="00E26687"/>
    <w:rsid w:val="00E26CC5"/>
    <w:rsid w:val="00E275F6"/>
    <w:rsid w:val="00E27A3B"/>
    <w:rsid w:val="00E30B02"/>
    <w:rsid w:val="00E31272"/>
    <w:rsid w:val="00E31B01"/>
    <w:rsid w:val="00E35988"/>
    <w:rsid w:val="00E36922"/>
    <w:rsid w:val="00E36DCD"/>
    <w:rsid w:val="00E40CAC"/>
    <w:rsid w:val="00E41C9F"/>
    <w:rsid w:val="00E422EB"/>
    <w:rsid w:val="00E44203"/>
    <w:rsid w:val="00E44686"/>
    <w:rsid w:val="00E463A6"/>
    <w:rsid w:val="00E4644A"/>
    <w:rsid w:val="00E46D5C"/>
    <w:rsid w:val="00E46DBB"/>
    <w:rsid w:val="00E4724E"/>
    <w:rsid w:val="00E47379"/>
    <w:rsid w:val="00E477CE"/>
    <w:rsid w:val="00E51A79"/>
    <w:rsid w:val="00E53B76"/>
    <w:rsid w:val="00E5407A"/>
    <w:rsid w:val="00E542DD"/>
    <w:rsid w:val="00E546E2"/>
    <w:rsid w:val="00E54BFE"/>
    <w:rsid w:val="00E54D67"/>
    <w:rsid w:val="00E54DBC"/>
    <w:rsid w:val="00E553B9"/>
    <w:rsid w:val="00E55F65"/>
    <w:rsid w:val="00E56F0D"/>
    <w:rsid w:val="00E57D2E"/>
    <w:rsid w:val="00E605C6"/>
    <w:rsid w:val="00E60E99"/>
    <w:rsid w:val="00E63144"/>
    <w:rsid w:val="00E631E9"/>
    <w:rsid w:val="00E647C9"/>
    <w:rsid w:val="00E64EE8"/>
    <w:rsid w:val="00E6555F"/>
    <w:rsid w:val="00E65B00"/>
    <w:rsid w:val="00E65C6D"/>
    <w:rsid w:val="00E65E33"/>
    <w:rsid w:val="00E65E7B"/>
    <w:rsid w:val="00E660F7"/>
    <w:rsid w:val="00E6613F"/>
    <w:rsid w:val="00E665B9"/>
    <w:rsid w:val="00E6687C"/>
    <w:rsid w:val="00E6734D"/>
    <w:rsid w:val="00E6798B"/>
    <w:rsid w:val="00E67A20"/>
    <w:rsid w:val="00E70173"/>
    <w:rsid w:val="00E70766"/>
    <w:rsid w:val="00E71C7F"/>
    <w:rsid w:val="00E71E86"/>
    <w:rsid w:val="00E7271F"/>
    <w:rsid w:val="00E74A36"/>
    <w:rsid w:val="00E74D74"/>
    <w:rsid w:val="00E75129"/>
    <w:rsid w:val="00E75869"/>
    <w:rsid w:val="00E758A9"/>
    <w:rsid w:val="00E75A73"/>
    <w:rsid w:val="00E766A8"/>
    <w:rsid w:val="00E767D9"/>
    <w:rsid w:val="00E769BA"/>
    <w:rsid w:val="00E7712F"/>
    <w:rsid w:val="00E80EEA"/>
    <w:rsid w:val="00E814AB"/>
    <w:rsid w:val="00E818FC"/>
    <w:rsid w:val="00E81C98"/>
    <w:rsid w:val="00E8308C"/>
    <w:rsid w:val="00E841B9"/>
    <w:rsid w:val="00E84E4F"/>
    <w:rsid w:val="00E84EA0"/>
    <w:rsid w:val="00E858B8"/>
    <w:rsid w:val="00E85A7C"/>
    <w:rsid w:val="00E86D1A"/>
    <w:rsid w:val="00E90185"/>
    <w:rsid w:val="00E9023D"/>
    <w:rsid w:val="00E9091B"/>
    <w:rsid w:val="00E90E9D"/>
    <w:rsid w:val="00E90EED"/>
    <w:rsid w:val="00E90F04"/>
    <w:rsid w:val="00E91121"/>
    <w:rsid w:val="00E91898"/>
    <w:rsid w:val="00E919B8"/>
    <w:rsid w:val="00E91F01"/>
    <w:rsid w:val="00E935F4"/>
    <w:rsid w:val="00E93D21"/>
    <w:rsid w:val="00E956BD"/>
    <w:rsid w:val="00E95A30"/>
    <w:rsid w:val="00E96013"/>
    <w:rsid w:val="00E96CE5"/>
    <w:rsid w:val="00E9766D"/>
    <w:rsid w:val="00E97D3A"/>
    <w:rsid w:val="00E97D8E"/>
    <w:rsid w:val="00E97DD9"/>
    <w:rsid w:val="00EA0B41"/>
    <w:rsid w:val="00EA140A"/>
    <w:rsid w:val="00EA1F3E"/>
    <w:rsid w:val="00EA207E"/>
    <w:rsid w:val="00EA2863"/>
    <w:rsid w:val="00EA34C0"/>
    <w:rsid w:val="00EA3A09"/>
    <w:rsid w:val="00EA3BCA"/>
    <w:rsid w:val="00EA42A3"/>
    <w:rsid w:val="00EA4A7D"/>
    <w:rsid w:val="00EA4F49"/>
    <w:rsid w:val="00EA537E"/>
    <w:rsid w:val="00EA5FE9"/>
    <w:rsid w:val="00EA6454"/>
    <w:rsid w:val="00EA6CDE"/>
    <w:rsid w:val="00EA74FF"/>
    <w:rsid w:val="00EB06A1"/>
    <w:rsid w:val="00EB1513"/>
    <w:rsid w:val="00EB1A94"/>
    <w:rsid w:val="00EB2B2B"/>
    <w:rsid w:val="00EB2EEE"/>
    <w:rsid w:val="00EB4227"/>
    <w:rsid w:val="00EB4366"/>
    <w:rsid w:val="00EB4396"/>
    <w:rsid w:val="00EB4AD9"/>
    <w:rsid w:val="00EB4B05"/>
    <w:rsid w:val="00EB5308"/>
    <w:rsid w:val="00EB672B"/>
    <w:rsid w:val="00EB6765"/>
    <w:rsid w:val="00EB6A66"/>
    <w:rsid w:val="00EB71E3"/>
    <w:rsid w:val="00EB78E3"/>
    <w:rsid w:val="00EB797F"/>
    <w:rsid w:val="00EC0130"/>
    <w:rsid w:val="00EC0DBE"/>
    <w:rsid w:val="00EC12D3"/>
    <w:rsid w:val="00EC1418"/>
    <w:rsid w:val="00EC2337"/>
    <w:rsid w:val="00EC2477"/>
    <w:rsid w:val="00EC32E5"/>
    <w:rsid w:val="00EC491B"/>
    <w:rsid w:val="00EC4D98"/>
    <w:rsid w:val="00EC5AEC"/>
    <w:rsid w:val="00EC5AF0"/>
    <w:rsid w:val="00EC66BA"/>
    <w:rsid w:val="00EC71A0"/>
    <w:rsid w:val="00ED04DA"/>
    <w:rsid w:val="00ED1B5C"/>
    <w:rsid w:val="00ED22D1"/>
    <w:rsid w:val="00ED2B89"/>
    <w:rsid w:val="00ED30F1"/>
    <w:rsid w:val="00ED369F"/>
    <w:rsid w:val="00ED394A"/>
    <w:rsid w:val="00ED394C"/>
    <w:rsid w:val="00ED3C0C"/>
    <w:rsid w:val="00ED3E5D"/>
    <w:rsid w:val="00ED4037"/>
    <w:rsid w:val="00ED5039"/>
    <w:rsid w:val="00ED5239"/>
    <w:rsid w:val="00ED54FD"/>
    <w:rsid w:val="00ED564F"/>
    <w:rsid w:val="00ED6E25"/>
    <w:rsid w:val="00ED788D"/>
    <w:rsid w:val="00ED7D19"/>
    <w:rsid w:val="00EE0359"/>
    <w:rsid w:val="00EE05F9"/>
    <w:rsid w:val="00EE1331"/>
    <w:rsid w:val="00EE521A"/>
    <w:rsid w:val="00EE583B"/>
    <w:rsid w:val="00EE5C44"/>
    <w:rsid w:val="00EE684C"/>
    <w:rsid w:val="00EF08CB"/>
    <w:rsid w:val="00EF15BA"/>
    <w:rsid w:val="00EF17B0"/>
    <w:rsid w:val="00EF1917"/>
    <w:rsid w:val="00EF1FF3"/>
    <w:rsid w:val="00EF2C81"/>
    <w:rsid w:val="00EF2F6C"/>
    <w:rsid w:val="00EF2FFE"/>
    <w:rsid w:val="00EF3503"/>
    <w:rsid w:val="00EF3C7F"/>
    <w:rsid w:val="00EF3F46"/>
    <w:rsid w:val="00EF66D4"/>
    <w:rsid w:val="00F00412"/>
    <w:rsid w:val="00F0107E"/>
    <w:rsid w:val="00F01BEB"/>
    <w:rsid w:val="00F02952"/>
    <w:rsid w:val="00F02E75"/>
    <w:rsid w:val="00F03A57"/>
    <w:rsid w:val="00F042BE"/>
    <w:rsid w:val="00F04BF6"/>
    <w:rsid w:val="00F05002"/>
    <w:rsid w:val="00F056AC"/>
    <w:rsid w:val="00F05D00"/>
    <w:rsid w:val="00F05D12"/>
    <w:rsid w:val="00F06BAA"/>
    <w:rsid w:val="00F0713E"/>
    <w:rsid w:val="00F072DA"/>
    <w:rsid w:val="00F0760D"/>
    <w:rsid w:val="00F0765B"/>
    <w:rsid w:val="00F11707"/>
    <w:rsid w:val="00F11AC8"/>
    <w:rsid w:val="00F12105"/>
    <w:rsid w:val="00F12223"/>
    <w:rsid w:val="00F126E2"/>
    <w:rsid w:val="00F12887"/>
    <w:rsid w:val="00F12AFC"/>
    <w:rsid w:val="00F131B1"/>
    <w:rsid w:val="00F142F6"/>
    <w:rsid w:val="00F14EB2"/>
    <w:rsid w:val="00F15686"/>
    <w:rsid w:val="00F15753"/>
    <w:rsid w:val="00F1620C"/>
    <w:rsid w:val="00F16469"/>
    <w:rsid w:val="00F164D6"/>
    <w:rsid w:val="00F16660"/>
    <w:rsid w:val="00F16E3A"/>
    <w:rsid w:val="00F2181B"/>
    <w:rsid w:val="00F22C25"/>
    <w:rsid w:val="00F2322B"/>
    <w:rsid w:val="00F23815"/>
    <w:rsid w:val="00F23DB0"/>
    <w:rsid w:val="00F2459D"/>
    <w:rsid w:val="00F247BC"/>
    <w:rsid w:val="00F2550E"/>
    <w:rsid w:val="00F25901"/>
    <w:rsid w:val="00F25957"/>
    <w:rsid w:val="00F259DB"/>
    <w:rsid w:val="00F26424"/>
    <w:rsid w:val="00F26EB1"/>
    <w:rsid w:val="00F26EB7"/>
    <w:rsid w:val="00F30D5B"/>
    <w:rsid w:val="00F312A2"/>
    <w:rsid w:val="00F318F5"/>
    <w:rsid w:val="00F32679"/>
    <w:rsid w:val="00F33159"/>
    <w:rsid w:val="00F36E99"/>
    <w:rsid w:val="00F371F1"/>
    <w:rsid w:val="00F375F6"/>
    <w:rsid w:val="00F4107A"/>
    <w:rsid w:val="00F4181A"/>
    <w:rsid w:val="00F42483"/>
    <w:rsid w:val="00F429D8"/>
    <w:rsid w:val="00F42E38"/>
    <w:rsid w:val="00F431A8"/>
    <w:rsid w:val="00F439E6"/>
    <w:rsid w:val="00F44549"/>
    <w:rsid w:val="00F44BCB"/>
    <w:rsid w:val="00F4524B"/>
    <w:rsid w:val="00F4587E"/>
    <w:rsid w:val="00F46061"/>
    <w:rsid w:val="00F477C8"/>
    <w:rsid w:val="00F47ACF"/>
    <w:rsid w:val="00F50386"/>
    <w:rsid w:val="00F505D2"/>
    <w:rsid w:val="00F50D9C"/>
    <w:rsid w:val="00F51824"/>
    <w:rsid w:val="00F52657"/>
    <w:rsid w:val="00F52B84"/>
    <w:rsid w:val="00F52CFD"/>
    <w:rsid w:val="00F52DD7"/>
    <w:rsid w:val="00F5363E"/>
    <w:rsid w:val="00F53BC6"/>
    <w:rsid w:val="00F54184"/>
    <w:rsid w:val="00F54275"/>
    <w:rsid w:val="00F54A19"/>
    <w:rsid w:val="00F5596B"/>
    <w:rsid w:val="00F569F3"/>
    <w:rsid w:val="00F57C0B"/>
    <w:rsid w:val="00F60338"/>
    <w:rsid w:val="00F6036D"/>
    <w:rsid w:val="00F60558"/>
    <w:rsid w:val="00F60667"/>
    <w:rsid w:val="00F60806"/>
    <w:rsid w:val="00F608B1"/>
    <w:rsid w:val="00F613C5"/>
    <w:rsid w:val="00F629D3"/>
    <w:rsid w:val="00F62B21"/>
    <w:rsid w:val="00F6384F"/>
    <w:rsid w:val="00F63B9F"/>
    <w:rsid w:val="00F64607"/>
    <w:rsid w:val="00F64F67"/>
    <w:rsid w:val="00F65A72"/>
    <w:rsid w:val="00F664C4"/>
    <w:rsid w:val="00F6651A"/>
    <w:rsid w:val="00F671A9"/>
    <w:rsid w:val="00F67D54"/>
    <w:rsid w:val="00F70056"/>
    <w:rsid w:val="00F70C7C"/>
    <w:rsid w:val="00F72093"/>
    <w:rsid w:val="00F7213E"/>
    <w:rsid w:val="00F7304F"/>
    <w:rsid w:val="00F7747D"/>
    <w:rsid w:val="00F77BA7"/>
    <w:rsid w:val="00F77DFE"/>
    <w:rsid w:val="00F804DC"/>
    <w:rsid w:val="00F80A53"/>
    <w:rsid w:val="00F80B08"/>
    <w:rsid w:val="00F83689"/>
    <w:rsid w:val="00F83CC6"/>
    <w:rsid w:val="00F83DC4"/>
    <w:rsid w:val="00F84683"/>
    <w:rsid w:val="00F848E9"/>
    <w:rsid w:val="00F855FD"/>
    <w:rsid w:val="00F8624C"/>
    <w:rsid w:val="00F86C57"/>
    <w:rsid w:val="00F87D77"/>
    <w:rsid w:val="00F87E65"/>
    <w:rsid w:val="00F905C2"/>
    <w:rsid w:val="00F90722"/>
    <w:rsid w:val="00F90B19"/>
    <w:rsid w:val="00F90B7B"/>
    <w:rsid w:val="00F911EC"/>
    <w:rsid w:val="00F92631"/>
    <w:rsid w:val="00F931F8"/>
    <w:rsid w:val="00F93743"/>
    <w:rsid w:val="00F940B4"/>
    <w:rsid w:val="00F94323"/>
    <w:rsid w:val="00F94EE8"/>
    <w:rsid w:val="00F9532C"/>
    <w:rsid w:val="00F96A2B"/>
    <w:rsid w:val="00F9782F"/>
    <w:rsid w:val="00F978DB"/>
    <w:rsid w:val="00FA027D"/>
    <w:rsid w:val="00FA0D17"/>
    <w:rsid w:val="00FA12A8"/>
    <w:rsid w:val="00FA1923"/>
    <w:rsid w:val="00FA1D59"/>
    <w:rsid w:val="00FA1FBD"/>
    <w:rsid w:val="00FA20A4"/>
    <w:rsid w:val="00FA222B"/>
    <w:rsid w:val="00FA2305"/>
    <w:rsid w:val="00FA2440"/>
    <w:rsid w:val="00FA26E6"/>
    <w:rsid w:val="00FA2E80"/>
    <w:rsid w:val="00FA4A70"/>
    <w:rsid w:val="00FA4CF5"/>
    <w:rsid w:val="00FA5200"/>
    <w:rsid w:val="00FA530D"/>
    <w:rsid w:val="00FA531F"/>
    <w:rsid w:val="00FA550E"/>
    <w:rsid w:val="00FA5FED"/>
    <w:rsid w:val="00FA60DC"/>
    <w:rsid w:val="00FA75B9"/>
    <w:rsid w:val="00FB04FA"/>
    <w:rsid w:val="00FB148B"/>
    <w:rsid w:val="00FB22AD"/>
    <w:rsid w:val="00FB259A"/>
    <w:rsid w:val="00FB49A3"/>
    <w:rsid w:val="00FB4C3F"/>
    <w:rsid w:val="00FB4C57"/>
    <w:rsid w:val="00FC0346"/>
    <w:rsid w:val="00FC0D8B"/>
    <w:rsid w:val="00FC2800"/>
    <w:rsid w:val="00FC2E40"/>
    <w:rsid w:val="00FC3731"/>
    <w:rsid w:val="00FC4084"/>
    <w:rsid w:val="00FC44D3"/>
    <w:rsid w:val="00FC473D"/>
    <w:rsid w:val="00FC4967"/>
    <w:rsid w:val="00FC5AC9"/>
    <w:rsid w:val="00FC5E88"/>
    <w:rsid w:val="00FC71E9"/>
    <w:rsid w:val="00FC74C0"/>
    <w:rsid w:val="00FD0CE5"/>
    <w:rsid w:val="00FD0E67"/>
    <w:rsid w:val="00FD14E4"/>
    <w:rsid w:val="00FD17D7"/>
    <w:rsid w:val="00FD2638"/>
    <w:rsid w:val="00FD3133"/>
    <w:rsid w:val="00FD3EE9"/>
    <w:rsid w:val="00FD4028"/>
    <w:rsid w:val="00FD4124"/>
    <w:rsid w:val="00FD4543"/>
    <w:rsid w:val="00FD4A1A"/>
    <w:rsid w:val="00FD4CD9"/>
    <w:rsid w:val="00FD593E"/>
    <w:rsid w:val="00FD64AD"/>
    <w:rsid w:val="00FD6B14"/>
    <w:rsid w:val="00FD737E"/>
    <w:rsid w:val="00FD7E11"/>
    <w:rsid w:val="00FE00CB"/>
    <w:rsid w:val="00FE2ED1"/>
    <w:rsid w:val="00FE3FDA"/>
    <w:rsid w:val="00FE40FF"/>
    <w:rsid w:val="00FE478A"/>
    <w:rsid w:val="00FE610E"/>
    <w:rsid w:val="00FE7021"/>
    <w:rsid w:val="00FE7203"/>
    <w:rsid w:val="00FE789A"/>
    <w:rsid w:val="00FF137F"/>
    <w:rsid w:val="00FF1A9A"/>
    <w:rsid w:val="00FF2955"/>
    <w:rsid w:val="00FF2A05"/>
    <w:rsid w:val="00FF376D"/>
    <w:rsid w:val="00FF4239"/>
    <w:rsid w:val="00FF4DDB"/>
    <w:rsid w:val="00FF5295"/>
    <w:rsid w:val="00FF55AF"/>
    <w:rsid w:val="00FF5B7D"/>
    <w:rsid w:val="00FF6780"/>
    <w:rsid w:val="00FF736A"/>
    <w:rsid w:val="00FF74EC"/>
    <w:rsid w:val="00FF7B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0755A4"/>
  <w15:docId w15:val="{B8BCDA7A-380B-9B4E-8B5A-29DD63F36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31644"/>
    <w:rPr>
      <w:sz w:val="24"/>
      <w:szCs w:val="24"/>
    </w:rPr>
  </w:style>
  <w:style w:type="paragraph" w:styleId="Nagwek1">
    <w:name w:val="heading 1"/>
    <w:basedOn w:val="Normalny"/>
    <w:next w:val="Normalny"/>
    <w:qFormat/>
    <w:rsid w:val="00301163"/>
    <w:pPr>
      <w:keepNext/>
      <w:spacing w:before="240" w:after="60"/>
      <w:jc w:val="both"/>
      <w:outlineLvl w:val="0"/>
    </w:pPr>
    <w:rPr>
      <w:b/>
      <w:bCs/>
      <w:sz w:val="25"/>
      <w:szCs w:val="25"/>
    </w:rPr>
  </w:style>
  <w:style w:type="paragraph" w:styleId="Nagwek2">
    <w:name w:val="heading 2"/>
    <w:basedOn w:val="Normalny"/>
    <w:next w:val="Normalny"/>
    <w:qFormat/>
    <w:rsid w:val="00301163"/>
    <w:pPr>
      <w:keepNext/>
      <w:jc w:val="both"/>
      <w:outlineLvl w:val="1"/>
    </w:pPr>
  </w:style>
  <w:style w:type="paragraph" w:styleId="Nagwek3">
    <w:name w:val="heading 3"/>
    <w:basedOn w:val="Normalny"/>
    <w:next w:val="Normalny"/>
    <w:qFormat/>
    <w:rsid w:val="00301163"/>
    <w:pPr>
      <w:keepNext/>
      <w:outlineLvl w:val="2"/>
    </w:pPr>
    <w:rPr>
      <w:i/>
      <w:iCs/>
    </w:rPr>
  </w:style>
  <w:style w:type="paragraph" w:styleId="Nagwek4">
    <w:name w:val="heading 4"/>
    <w:basedOn w:val="Normalny"/>
    <w:next w:val="Normalny"/>
    <w:link w:val="Nagwek4Znak"/>
    <w:qFormat/>
    <w:rsid w:val="00301163"/>
    <w:pPr>
      <w:keepNext/>
      <w:spacing w:before="120"/>
      <w:jc w:val="both"/>
      <w:outlineLvl w:val="3"/>
    </w:pPr>
    <w:rPr>
      <w:i/>
      <w:iCs/>
    </w:rPr>
  </w:style>
  <w:style w:type="paragraph" w:styleId="Nagwek5">
    <w:name w:val="heading 5"/>
    <w:basedOn w:val="Normalny"/>
    <w:next w:val="Normalny"/>
    <w:link w:val="Nagwek5Znak"/>
    <w:qFormat/>
    <w:rsid w:val="00301163"/>
    <w:pPr>
      <w:keepNext/>
      <w:snapToGrid w:val="0"/>
      <w:jc w:val="center"/>
      <w:outlineLvl w:val="4"/>
    </w:pPr>
    <w:rPr>
      <w:i/>
      <w:iCs/>
      <w:sz w:val="20"/>
      <w:szCs w:val="20"/>
    </w:rPr>
  </w:style>
  <w:style w:type="paragraph" w:styleId="Nagwek6">
    <w:name w:val="heading 6"/>
    <w:basedOn w:val="Normalny"/>
    <w:next w:val="Normalny"/>
    <w:qFormat/>
    <w:rsid w:val="00301163"/>
    <w:pPr>
      <w:spacing w:before="120"/>
      <w:jc w:val="center"/>
      <w:outlineLvl w:val="5"/>
    </w:pPr>
    <w:rPr>
      <w:rFonts w:ascii="Arial" w:hAnsi="Arial" w:cs="Arial"/>
      <w:b/>
      <w:bCs/>
    </w:rPr>
  </w:style>
  <w:style w:type="paragraph" w:styleId="Nagwek7">
    <w:name w:val="heading 7"/>
    <w:basedOn w:val="Normalny"/>
    <w:next w:val="Normalny"/>
    <w:qFormat/>
    <w:rsid w:val="00301163"/>
    <w:pPr>
      <w:keepNext/>
      <w:jc w:val="both"/>
      <w:outlineLvl w:val="6"/>
    </w:pPr>
    <w:rPr>
      <w:b/>
      <w:bCs/>
    </w:rPr>
  </w:style>
  <w:style w:type="paragraph" w:styleId="Nagwek8">
    <w:name w:val="heading 8"/>
    <w:basedOn w:val="Normalny"/>
    <w:next w:val="Normalny"/>
    <w:qFormat/>
    <w:rsid w:val="00301163"/>
    <w:pPr>
      <w:keepNext/>
      <w:numPr>
        <w:numId w:val="1"/>
      </w:numPr>
      <w:jc w:val="right"/>
      <w:outlineLvl w:val="7"/>
    </w:pPr>
    <w:rPr>
      <w:rFonts w:ascii="Arial" w:hAnsi="Arial" w:cs="Arial"/>
    </w:rPr>
  </w:style>
  <w:style w:type="paragraph" w:styleId="Nagwek9">
    <w:name w:val="heading 9"/>
    <w:basedOn w:val="Normalny"/>
    <w:next w:val="Normalny"/>
    <w:qFormat/>
    <w:rsid w:val="00301163"/>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Znak21">
    <w:name w:val="Znak Znak21"/>
    <w:locked/>
    <w:rsid w:val="00301163"/>
    <w:rPr>
      <w:rFonts w:ascii="Cambria" w:hAnsi="Cambria" w:cs="Cambria"/>
      <w:b/>
      <w:bCs/>
      <w:kern w:val="32"/>
      <w:sz w:val="32"/>
      <w:szCs w:val="32"/>
    </w:rPr>
  </w:style>
  <w:style w:type="character" w:customStyle="1" w:styleId="ZnakZnak20">
    <w:name w:val="Znak Znak20"/>
    <w:semiHidden/>
    <w:locked/>
    <w:rsid w:val="00301163"/>
    <w:rPr>
      <w:rFonts w:ascii="Cambria" w:hAnsi="Cambria" w:cs="Cambria"/>
      <w:b/>
      <w:bCs/>
      <w:i/>
      <w:iCs/>
      <w:sz w:val="28"/>
      <w:szCs w:val="28"/>
    </w:rPr>
  </w:style>
  <w:style w:type="character" w:customStyle="1" w:styleId="ZnakZnak19">
    <w:name w:val="Znak Znak19"/>
    <w:semiHidden/>
    <w:locked/>
    <w:rsid w:val="00301163"/>
    <w:rPr>
      <w:rFonts w:ascii="Cambria" w:hAnsi="Cambria" w:cs="Cambria"/>
      <w:b/>
      <w:bCs/>
      <w:sz w:val="26"/>
      <w:szCs w:val="26"/>
    </w:rPr>
  </w:style>
  <w:style w:type="character" w:customStyle="1" w:styleId="ZnakZnak18">
    <w:name w:val="Znak Znak18"/>
    <w:semiHidden/>
    <w:locked/>
    <w:rsid w:val="00301163"/>
    <w:rPr>
      <w:rFonts w:ascii="Calibri" w:hAnsi="Calibri" w:cs="Calibri"/>
      <w:b/>
      <w:bCs/>
      <w:sz w:val="28"/>
      <w:szCs w:val="28"/>
    </w:rPr>
  </w:style>
  <w:style w:type="character" w:customStyle="1" w:styleId="ZnakZnak17">
    <w:name w:val="Znak Znak17"/>
    <w:semiHidden/>
    <w:locked/>
    <w:rsid w:val="00301163"/>
    <w:rPr>
      <w:rFonts w:ascii="Calibri" w:hAnsi="Calibri" w:cs="Calibri"/>
      <w:b/>
      <w:bCs/>
      <w:i/>
      <w:iCs/>
      <w:sz w:val="26"/>
      <w:szCs w:val="26"/>
    </w:rPr>
  </w:style>
  <w:style w:type="character" w:customStyle="1" w:styleId="ZnakZnak16">
    <w:name w:val="Znak Znak16"/>
    <w:semiHidden/>
    <w:locked/>
    <w:rsid w:val="00301163"/>
    <w:rPr>
      <w:rFonts w:ascii="Calibri" w:hAnsi="Calibri" w:cs="Calibri"/>
      <w:b/>
      <w:bCs/>
    </w:rPr>
  </w:style>
  <w:style w:type="character" w:customStyle="1" w:styleId="ZnakZnak15">
    <w:name w:val="Znak Znak15"/>
    <w:semiHidden/>
    <w:locked/>
    <w:rsid w:val="00301163"/>
    <w:rPr>
      <w:rFonts w:ascii="Calibri" w:hAnsi="Calibri" w:cs="Calibri"/>
      <w:sz w:val="24"/>
      <w:szCs w:val="24"/>
    </w:rPr>
  </w:style>
  <w:style w:type="character" w:customStyle="1" w:styleId="ZnakZnak14">
    <w:name w:val="Znak Znak14"/>
    <w:semiHidden/>
    <w:locked/>
    <w:rsid w:val="00301163"/>
    <w:rPr>
      <w:rFonts w:ascii="Arial" w:hAnsi="Arial" w:cs="Arial"/>
      <w:sz w:val="24"/>
      <w:szCs w:val="24"/>
      <w:lang w:val="pl-PL" w:eastAsia="pl-PL"/>
    </w:rPr>
  </w:style>
  <w:style w:type="character" w:customStyle="1" w:styleId="ZnakZnak13">
    <w:name w:val="Znak Znak13"/>
    <w:semiHidden/>
    <w:locked/>
    <w:rsid w:val="00301163"/>
    <w:rPr>
      <w:rFonts w:ascii="Cambria" w:hAnsi="Cambria" w:cs="Cambria"/>
    </w:rPr>
  </w:style>
  <w:style w:type="paragraph" w:styleId="NormalnyWeb">
    <w:name w:val="Normal (Web)"/>
    <w:basedOn w:val="Normalny"/>
    <w:uiPriority w:val="99"/>
    <w:rsid w:val="00301163"/>
    <w:pPr>
      <w:spacing w:before="100" w:beforeAutospacing="1" w:after="100" w:afterAutospacing="1"/>
      <w:jc w:val="both"/>
    </w:pPr>
    <w:rPr>
      <w:sz w:val="20"/>
      <w:szCs w:val="20"/>
    </w:rPr>
  </w:style>
  <w:style w:type="paragraph" w:styleId="Nagwek">
    <w:name w:val="header"/>
    <w:basedOn w:val="Normalny"/>
    <w:link w:val="NagwekZnak"/>
    <w:uiPriority w:val="99"/>
    <w:rsid w:val="00301163"/>
    <w:pPr>
      <w:tabs>
        <w:tab w:val="center" w:pos="4536"/>
        <w:tab w:val="right" w:pos="9072"/>
      </w:tabs>
    </w:pPr>
  </w:style>
  <w:style w:type="character" w:customStyle="1" w:styleId="ZnakZnak12">
    <w:name w:val="Znak Znak12"/>
    <w:locked/>
    <w:rsid w:val="00301163"/>
    <w:rPr>
      <w:sz w:val="24"/>
      <w:szCs w:val="24"/>
      <w:lang w:val="pl-PL" w:eastAsia="pl-PL"/>
    </w:rPr>
  </w:style>
  <w:style w:type="paragraph" w:styleId="Stopka">
    <w:name w:val="footer"/>
    <w:basedOn w:val="Normalny"/>
    <w:link w:val="StopkaZnak"/>
    <w:uiPriority w:val="99"/>
    <w:rsid w:val="00301163"/>
    <w:pPr>
      <w:tabs>
        <w:tab w:val="center" w:pos="4536"/>
        <w:tab w:val="right" w:pos="9072"/>
      </w:tabs>
    </w:pPr>
    <w:rPr>
      <w:sz w:val="20"/>
      <w:szCs w:val="20"/>
    </w:rPr>
  </w:style>
  <w:style w:type="character" w:customStyle="1" w:styleId="ZnakZnak11">
    <w:name w:val="Znak Znak11"/>
    <w:basedOn w:val="Domylnaczcionkaakapitu"/>
    <w:locked/>
    <w:rsid w:val="00301163"/>
  </w:style>
  <w:style w:type="paragraph" w:styleId="Lista">
    <w:name w:val="List"/>
    <w:basedOn w:val="Normalny"/>
    <w:semiHidden/>
    <w:rsid w:val="00301163"/>
    <w:pPr>
      <w:ind w:left="283" w:hanging="283"/>
    </w:pPr>
    <w:rPr>
      <w:rFonts w:ascii="Arial" w:hAnsi="Arial" w:cs="Arial"/>
    </w:rPr>
  </w:style>
  <w:style w:type="paragraph" w:styleId="Lista2">
    <w:name w:val="List 2"/>
    <w:basedOn w:val="Normalny"/>
    <w:semiHidden/>
    <w:rsid w:val="00301163"/>
    <w:pPr>
      <w:ind w:left="566" w:hanging="283"/>
    </w:pPr>
  </w:style>
  <w:style w:type="paragraph" w:styleId="Tytu">
    <w:name w:val="Title"/>
    <w:basedOn w:val="Normalny"/>
    <w:link w:val="TytuZnak"/>
    <w:qFormat/>
    <w:rsid w:val="00301163"/>
    <w:pPr>
      <w:jc w:val="center"/>
    </w:pPr>
    <w:rPr>
      <w:sz w:val="28"/>
      <w:szCs w:val="28"/>
    </w:rPr>
  </w:style>
  <w:style w:type="character" w:customStyle="1" w:styleId="ZnakZnak10">
    <w:name w:val="Znak Znak10"/>
    <w:locked/>
    <w:rsid w:val="00301163"/>
    <w:rPr>
      <w:sz w:val="24"/>
      <w:szCs w:val="24"/>
    </w:rPr>
  </w:style>
  <w:style w:type="paragraph" w:styleId="Tekstpodstawowy">
    <w:name w:val="Body Text"/>
    <w:aliases w:val="a2,Znak Znak,Znak,Znak Znak Znak Znak Znak, Znak,a2 Znak Znak,Tekst podstawowy Znak Znak,Body Text Char2 Znak Znak,Body Text Char Char Znak Znak,Body Text Char1 Char1 Char Znak Znak,Body Text Char Char1 Char Char Znak Znak,(F2)"/>
    <w:basedOn w:val="Normalny"/>
    <w:link w:val="TekstpodstawowyZnak1"/>
    <w:uiPriority w:val="99"/>
    <w:rsid w:val="00301163"/>
    <w:rPr>
      <w:rFonts w:ascii="Arial" w:hAnsi="Arial" w:cs="Arial"/>
    </w:rPr>
  </w:style>
  <w:style w:type="character" w:customStyle="1" w:styleId="a2Znak1">
    <w:name w:val="a2 Znak1"/>
    <w:aliases w:val="Znak Znak Znak1,Znak Znak1,Znak Znak Znak Znak Znak Znak Znak,Tekst podstawowy Znak,Znak Znak Znak Znak Znak Znak"/>
    <w:locked/>
    <w:rsid w:val="00301163"/>
    <w:rPr>
      <w:rFonts w:ascii="Arial" w:hAnsi="Arial" w:cs="Arial"/>
      <w:sz w:val="24"/>
      <w:szCs w:val="24"/>
      <w:lang w:val="pl-PL" w:eastAsia="pl-PL"/>
    </w:rPr>
  </w:style>
  <w:style w:type="paragraph" w:styleId="Tekstpodstawowywcity">
    <w:name w:val="Body Text Indent"/>
    <w:basedOn w:val="Normalny"/>
    <w:semiHidden/>
    <w:rsid w:val="00301163"/>
    <w:pPr>
      <w:ind w:left="1416"/>
    </w:pPr>
    <w:rPr>
      <w:sz w:val="32"/>
      <w:szCs w:val="32"/>
    </w:rPr>
  </w:style>
  <w:style w:type="character" w:customStyle="1" w:styleId="ZnakZnak9">
    <w:name w:val="Znak Znak9"/>
    <w:semiHidden/>
    <w:locked/>
    <w:rsid w:val="00301163"/>
    <w:rPr>
      <w:sz w:val="24"/>
      <w:szCs w:val="24"/>
    </w:rPr>
  </w:style>
  <w:style w:type="paragraph" w:styleId="Lista-kontynuacja2">
    <w:name w:val="List Continue 2"/>
    <w:basedOn w:val="Normalny"/>
    <w:semiHidden/>
    <w:rsid w:val="00301163"/>
    <w:pPr>
      <w:spacing w:after="120"/>
      <w:ind w:left="566"/>
    </w:pPr>
    <w:rPr>
      <w:sz w:val="20"/>
      <w:szCs w:val="20"/>
    </w:rPr>
  </w:style>
  <w:style w:type="paragraph" w:styleId="Tekstpodstawowy2">
    <w:name w:val="Body Text 2"/>
    <w:basedOn w:val="Normalny"/>
    <w:link w:val="Tekstpodstawowy2Znak"/>
    <w:rsid w:val="00301163"/>
    <w:pPr>
      <w:spacing w:before="120"/>
      <w:jc w:val="both"/>
    </w:pPr>
    <w:rPr>
      <w:b/>
      <w:bCs/>
      <w:sz w:val="25"/>
      <w:szCs w:val="25"/>
    </w:rPr>
  </w:style>
  <w:style w:type="character" w:customStyle="1" w:styleId="ZnakZnak8">
    <w:name w:val="Znak Znak8"/>
    <w:semiHidden/>
    <w:locked/>
    <w:rsid w:val="00301163"/>
    <w:rPr>
      <w:sz w:val="24"/>
      <w:szCs w:val="24"/>
    </w:rPr>
  </w:style>
  <w:style w:type="paragraph" w:styleId="Tekstpodstawowy3">
    <w:name w:val="Body Text 3"/>
    <w:basedOn w:val="Normalny"/>
    <w:link w:val="Tekstpodstawowy3Znak"/>
    <w:semiHidden/>
    <w:rsid w:val="00301163"/>
    <w:pPr>
      <w:spacing w:before="120"/>
      <w:jc w:val="both"/>
    </w:pPr>
    <w:rPr>
      <w:i/>
      <w:iCs/>
    </w:rPr>
  </w:style>
  <w:style w:type="character" w:customStyle="1" w:styleId="ZnakZnak7">
    <w:name w:val="Znak Znak7"/>
    <w:semiHidden/>
    <w:locked/>
    <w:rsid w:val="00301163"/>
    <w:rPr>
      <w:sz w:val="16"/>
      <w:szCs w:val="16"/>
    </w:rPr>
  </w:style>
  <w:style w:type="paragraph" w:styleId="Tekstpodstawowywcity2">
    <w:name w:val="Body Text Indent 2"/>
    <w:basedOn w:val="Normalny"/>
    <w:link w:val="Tekstpodstawowywcity2Znak"/>
    <w:semiHidden/>
    <w:rsid w:val="00301163"/>
    <w:pPr>
      <w:ind w:firstLine="420"/>
    </w:pPr>
    <w:rPr>
      <w:b/>
      <w:bCs/>
      <w:i/>
      <w:iCs/>
    </w:rPr>
  </w:style>
  <w:style w:type="character" w:customStyle="1" w:styleId="ZnakZnak6">
    <w:name w:val="Znak Znak6"/>
    <w:semiHidden/>
    <w:locked/>
    <w:rsid w:val="00301163"/>
    <w:rPr>
      <w:sz w:val="24"/>
      <w:szCs w:val="24"/>
    </w:rPr>
  </w:style>
  <w:style w:type="paragraph" w:styleId="Tekstpodstawowywcity3">
    <w:name w:val="Body Text Indent 3"/>
    <w:basedOn w:val="Normalny"/>
    <w:link w:val="Tekstpodstawowywcity3Znak"/>
    <w:semiHidden/>
    <w:rsid w:val="00301163"/>
    <w:pPr>
      <w:spacing w:before="240" w:after="120"/>
      <w:ind w:left="567" w:hanging="567"/>
      <w:jc w:val="both"/>
    </w:pPr>
    <w:rPr>
      <w:sz w:val="22"/>
      <w:szCs w:val="22"/>
    </w:rPr>
  </w:style>
  <w:style w:type="character" w:customStyle="1" w:styleId="ZnakZnak5">
    <w:name w:val="Znak Znak5"/>
    <w:semiHidden/>
    <w:locked/>
    <w:rsid w:val="00301163"/>
    <w:rPr>
      <w:sz w:val="16"/>
      <w:szCs w:val="16"/>
    </w:rPr>
  </w:style>
  <w:style w:type="paragraph" w:styleId="Zwykytekst">
    <w:name w:val="Plain Text"/>
    <w:basedOn w:val="Normalny"/>
    <w:link w:val="ZwykytekstZnak"/>
    <w:uiPriority w:val="99"/>
    <w:rsid w:val="00301163"/>
    <w:rPr>
      <w:rFonts w:ascii="Courier New" w:hAnsi="Courier New"/>
      <w:sz w:val="20"/>
      <w:szCs w:val="20"/>
    </w:rPr>
  </w:style>
  <w:style w:type="character" w:customStyle="1" w:styleId="PlainTextChar">
    <w:name w:val="Plain Text Char"/>
    <w:locked/>
    <w:rsid w:val="00301163"/>
    <w:rPr>
      <w:rFonts w:ascii="Courier New" w:hAnsi="Courier New" w:cs="Courier New"/>
      <w:lang w:val="pl-PL" w:eastAsia="pl-PL"/>
    </w:rPr>
  </w:style>
  <w:style w:type="paragraph" w:customStyle="1" w:styleId="tytu0">
    <w:name w:val="tytuł"/>
    <w:basedOn w:val="Normalny"/>
    <w:next w:val="Normalny"/>
    <w:autoRedefine/>
    <w:rsid w:val="00301163"/>
    <w:pPr>
      <w:jc w:val="center"/>
      <w:outlineLvl w:val="0"/>
    </w:pPr>
    <w:rPr>
      <w:rFonts w:ascii="Verdana" w:hAnsi="Verdana" w:cs="Verdana"/>
      <w:b/>
      <w:bCs/>
      <w:sz w:val="20"/>
      <w:szCs w:val="20"/>
    </w:rPr>
  </w:style>
  <w:style w:type="paragraph" w:customStyle="1" w:styleId="tekstdokumentu">
    <w:name w:val="tekst dokumentu"/>
    <w:basedOn w:val="Normalny"/>
    <w:autoRedefine/>
    <w:rsid w:val="00301163"/>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301163"/>
    <w:pPr>
      <w:ind w:left="3480" w:right="-157" w:hanging="1800"/>
      <w:jc w:val="both"/>
    </w:pPr>
    <w:rPr>
      <w:rFonts w:ascii="Times New Roman" w:hAnsi="Times New Roman" w:cs="Times New Roman"/>
    </w:rPr>
  </w:style>
  <w:style w:type="paragraph" w:customStyle="1" w:styleId="rozdzia">
    <w:name w:val="rozdział"/>
    <w:basedOn w:val="Normalny"/>
    <w:autoRedefine/>
    <w:rsid w:val="00B71340"/>
    <w:pPr>
      <w:ind w:left="703" w:firstLine="6"/>
      <w:jc w:val="both"/>
    </w:pPr>
    <w:rPr>
      <w:rFonts w:ascii="Verdana" w:hAnsi="Verdana" w:cs="Verdana"/>
      <w:bCs/>
      <w:color w:val="FF0000"/>
      <w:spacing w:val="4"/>
      <w:sz w:val="18"/>
      <w:szCs w:val="18"/>
    </w:rPr>
  </w:style>
  <w:style w:type="paragraph" w:customStyle="1" w:styleId="ust">
    <w:name w:val="ust"/>
    <w:rsid w:val="00301163"/>
    <w:pPr>
      <w:overflowPunct w:val="0"/>
      <w:autoSpaceDE w:val="0"/>
      <w:autoSpaceDN w:val="0"/>
      <w:adjustRightInd w:val="0"/>
      <w:spacing w:before="60" w:after="60"/>
      <w:ind w:left="426" w:hanging="284"/>
      <w:jc w:val="both"/>
    </w:pPr>
    <w:rPr>
      <w:sz w:val="24"/>
      <w:szCs w:val="24"/>
    </w:rPr>
  </w:style>
  <w:style w:type="paragraph" w:customStyle="1" w:styleId="pkt">
    <w:name w:val="pkt"/>
    <w:basedOn w:val="Normalny"/>
    <w:uiPriority w:val="99"/>
    <w:rsid w:val="00301163"/>
    <w:pPr>
      <w:overflowPunct w:val="0"/>
      <w:autoSpaceDE w:val="0"/>
      <w:autoSpaceDN w:val="0"/>
      <w:adjustRightInd w:val="0"/>
      <w:spacing w:before="60" w:after="60"/>
      <w:ind w:left="851" w:hanging="295"/>
      <w:jc w:val="both"/>
    </w:pPr>
  </w:style>
  <w:style w:type="paragraph" w:customStyle="1" w:styleId="pkt1">
    <w:name w:val="pkt1"/>
    <w:basedOn w:val="pkt"/>
    <w:rsid w:val="00301163"/>
    <w:pPr>
      <w:ind w:left="850" w:hanging="425"/>
    </w:pPr>
  </w:style>
  <w:style w:type="paragraph" w:customStyle="1" w:styleId="numerowanie">
    <w:name w:val="numerowanie"/>
    <w:basedOn w:val="Normalny"/>
    <w:autoRedefine/>
    <w:rsid w:val="00301163"/>
    <w:pPr>
      <w:jc w:val="both"/>
    </w:pPr>
  </w:style>
  <w:style w:type="paragraph" w:customStyle="1" w:styleId="Nagwekstrony">
    <w:name w:val="Nag?—wek strony"/>
    <w:basedOn w:val="Normalny"/>
    <w:rsid w:val="00301163"/>
    <w:pPr>
      <w:tabs>
        <w:tab w:val="center" w:pos="4153"/>
        <w:tab w:val="right" w:pos="8306"/>
      </w:tabs>
    </w:pPr>
    <w:rPr>
      <w:sz w:val="20"/>
      <w:szCs w:val="20"/>
      <w:lang w:val="en-GB"/>
    </w:rPr>
  </w:style>
  <w:style w:type="paragraph" w:customStyle="1" w:styleId="tabulka">
    <w:name w:val="tabulka"/>
    <w:basedOn w:val="Normalny"/>
    <w:rsid w:val="00301163"/>
    <w:pPr>
      <w:widowControl w:val="0"/>
      <w:spacing w:before="120" w:line="240" w:lineRule="exact"/>
      <w:jc w:val="center"/>
    </w:pPr>
    <w:rPr>
      <w:rFonts w:ascii="Arial" w:hAnsi="Arial" w:cs="Arial"/>
      <w:sz w:val="20"/>
      <w:szCs w:val="20"/>
      <w:lang w:val="cs-CZ"/>
    </w:rPr>
  </w:style>
  <w:style w:type="paragraph" w:customStyle="1" w:styleId="A">
    <w:name w:val="A"/>
    <w:rsid w:val="00301163"/>
    <w:pPr>
      <w:keepNext/>
      <w:spacing w:before="240" w:line="240" w:lineRule="exact"/>
      <w:ind w:left="720" w:hanging="720"/>
      <w:jc w:val="both"/>
    </w:pPr>
    <w:rPr>
      <w:sz w:val="24"/>
      <w:szCs w:val="24"/>
      <w:lang w:val="en-GB" w:eastAsia="en-US"/>
    </w:rPr>
  </w:style>
  <w:style w:type="paragraph" w:customStyle="1" w:styleId="Tekstprzypisukocowego1">
    <w:name w:val="Tekst przypisu końcowego1"/>
    <w:basedOn w:val="Normalny"/>
    <w:rsid w:val="00301163"/>
    <w:pPr>
      <w:spacing w:before="120"/>
    </w:pPr>
    <w:rPr>
      <w:sz w:val="20"/>
      <w:szCs w:val="20"/>
    </w:rPr>
  </w:style>
  <w:style w:type="paragraph" w:customStyle="1" w:styleId="Text1">
    <w:name w:val="Text_1"/>
    <w:basedOn w:val="Normalny"/>
    <w:rsid w:val="00301163"/>
    <w:pPr>
      <w:spacing w:after="120"/>
      <w:ind w:left="425" w:hanging="425"/>
      <w:jc w:val="both"/>
    </w:pPr>
    <w:rPr>
      <w:sz w:val="22"/>
      <w:szCs w:val="22"/>
    </w:rPr>
  </w:style>
  <w:style w:type="paragraph" w:customStyle="1" w:styleId="B">
    <w:name w:val="B"/>
    <w:rsid w:val="00301163"/>
    <w:pPr>
      <w:spacing w:before="240" w:line="240" w:lineRule="exact"/>
      <w:ind w:left="720"/>
      <w:jc w:val="both"/>
    </w:pPr>
    <w:rPr>
      <w:sz w:val="24"/>
      <w:szCs w:val="24"/>
      <w:lang w:val="en-GB" w:eastAsia="en-US"/>
    </w:rPr>
  </w:style>
  <w:style w:type="character" w:customStyle="1" w:styleId="tekstdokbold">
    <w:name w:val="tekst dok. bold"/>
    <w:rsid w:val="00301163"/>
    <w:rPr>
      <w:b/>
      <w:bCs/>
    </w:rPr>
  </w:style>
  <w:style w:type="character" w:styleId="Numerstrony">
    <w:name w:val="page number"/>
    <w:basedOn w:val="Domylnaczcionkaakapitu"/>
    <w:semiHidden/>
    <w:rsid w:val="00301163"/>
  </w:style>
  <w:style w:type="character" w:styleId="Pogrubienie">
    <w:name w:val="Strong"/>
    <w:uiPriority w:val="22"/>
    <w:qFormat/>
    <w:rsid w:val="00301163"/>
    <w:rPr>
      <w:b/>
      <w:bCs/>
    </w:rPr>
  </w:style>
  <w:style w:type="character" w:styleId="Uwydatnienie">
    <w:name w:val="Emphasis"/>
    <w:qFormat/>
    <w:rsid w:val="00301163"/>
    <w:rPr>
      <w:i/>
      <w:iCs/>
    </w:rPr>
  </w:style>
  <w:style w:type="paragraph" w:styleId="Tekstdymka">
    <w:name w:val="Balloon Text"/>
    <w:basedOn w:val="Normalny"/>
    <w:semiHidden/>
    <w:rsid w:val="00301163"/>
    <w:rPr>
      <w:rFonts w:ascii="Tahoma" w:hAnsi="Tahoma" w:cs="Tahoma"/>
      <w:sz w:val="16"/>
      <w:szCs w:val="16"/>
    </w:rPr>
  </w:style>
  <w:style w:type="character" w:customStyle="1" w:styleId="ZnakZnak3">
    <w:name w:val="Znak Znak3"/>
    <w:semiHidden/>
    <w:locked/>
    <w:rsid w:val="00301163"/>
    <w:rPr>
      <w:sz w:val="2"/>
      <w:szCs w:val="2"/>
    </w:rPr>
  </w:style>
  <w:style w:type="character" w:styleId="Odwoaniedokomentarza">
    <w:name w:val="annotation reference"/>
    <w:uiPriority w:val="99"/>
    <w:rsid w:val="00301163"/>
    <w:rPr>
      <w:sz w:val="16"/>
      <w:szCs w:val="16"/>
    </w:rPr>
  </w:style>
  <w:style w:type="paragraph" w:styleId="Tekstkomentarza">
    <w:name w:val="annotation text"/>
    <w:basedOn w:val="Normalny"/>
    <w:link w:val="TekstkomentarzaZnak"/>
    <w:uiPriority w:val="99"/>
    <w:rsid w:val="00301163"/>
    <w:rPr>
      <w:sz w:val="20"/>
      <w:szCs w:val="20"/>
    </w:rPr>
  </w:style>
  <w:style w:type="character" w:customStyle="1" w:styleId="ZnakZnak2">
    <w:name w:val="Znak Znak2"/>
    <w:semiHidden/>
    <w:locked/>
    <w:rsid w:val="00301163"/>
    <w:rPr>
      <w:sz w:val="20"/>
      <w:szCs w:val="20"/>
    </w:rPr>
  </w:style>
  <w:style w:type="paragraph" w:styleId="Tematkomentarza">
    <w:name w:val="annotation subject"/>
    <w:basedOn w:val="Tekstkomentarza"/>
    <w:next w:val="Tekstkomentarza"/>
    <w:link w:val="TematkomentarzaZnak"/>
    <w:uiPriority w:val="99"/>
    <w:semiHidden/>
    <w:rsid w:val="00301163"/>
    <w:rPr>
      <w:b/>
      <w:bCs/>
    </w:rPr>
  </w:style>
  <w:style w:type="character" w:customStyle="1" w:styleId="ZnakZnak1">
    <w:name w:val="Znak Znak1"/>
    <w:semiHidden/>
    <w:locked/>
    <w:rsid w:val="00301163"/>
    <w:rPr>
      <w:b/>
      <w:bCs/>
      <w:sz w:val="20"/>
      <w:szCs w:val="20"/>
    </w:rPr>
  </w:style>
  <w:style w:type="character" w:customStyle="1" w:styleId="a2Znak">
    <w:name w:val="a2 Znak"/>
    <w:aliases w:val="Znak Znak Znak Znak,Znak Znak Znak"/>
    <w:rsid w:val="00301163"/>
    <w:rPr>
      <w:rFonts w:ascii="Arial" w:hAnsi="Arial" w:cs="Arial"/>
      <w:sz w:val="24"/>
      <w:szCs w:val="24"/>
      <w:lang w:val="pl-PL" w:eastAsia="pl-PL"/>
    </w:rPr>
  </w:style>
  <w:style w:type="paragraph" w:customStyle="1" w:styleId="Tekstpodstawowy31">
    <w:name w:val="Tekst podstawowy 31"/>
    <w:basedOn w:val="Normalny"/>
    <w:uiPriority w:val="99"/>
    <w:rsid w:val="00301163"/>
    <w:pPr>
      <w:overflowPunct w:val="0"/>
      <w:autoSpaceDE w:val="0"/>
      <w:autoSpaceDN w:val="0"/>
      <w:adjustRightInd w:val="0"/>
      <w:jc w:val="both"/>
      <w:textAlignment w:val="baseline"/>
    </w:pPr>
  </w:style>
  <w:style w:type="paragraph" w:customStyle="1" w:styleId="WP1Tekstpodstawowy">
    <w:name w:val="WP1 Tekst podstawowy"/>
    <w:basedOn w:val="Tekstpodstawowy3"/>
    <w:rsid w:val="00301163"/>
    <w:rPr>
      <w:rFonts w:ascii="Arial" w:hAnsi="Arial" w:cs="Arial"/>
      <w:i w:val="0"/>
      <w:iCs w:val="0"/>
      <w:sz w:val="20"/>
      <w:szCs w:val="20"/>
    </w:rPr>
  </w:style>
  <w:style w:type="paragraph" w:customStyle="1" w:styleId="Trescznumztab">
    <w:name w:val="Tresc z num. z tab."/>
    <w:basedOn w:val="Normalny"/>
    <w:rsid w:val="00301163"/>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301163"/>
    <w:pPr>
      <w:spacing w:after="120" w:line="300" w:lineRule="auto"/>
      <w:jc w:val="both"/>
    </w:pPr>
  </w:style>
  <w:style w:type="paragraph" w:customStyle="1" w:styleId="Styl">
    <w:name w:val="Styl"/>
    <w:basedOn w:val="Normalny"/>
    <w:rsid w:val="00301163"/>
  </w:style>
  <w:style w:type="paragraph" w:styleId="Tekstprzypisudolnego">
    <w:name w:val="footnote text"/>
    <w:aliases w:val="Tekst przypisu Znak"/>
    <w:basedOn w:val="Normalny"/>
    <w:link w:val="TekstprzypisudolnegoZnak"/>
    <w:uiPriority w:val="99"/>
    <w:rsid w:val="00301163"/>
    <w:rPr>
      <w:sz w:val="20"/>
      <w:szCs w:val="20"/>
    </w:rPr>
  </w:style>
  <w:style w:type="character" w:customStyle="1" w:styleId="TekstprzypisuZnakZnakZnak">
    <w:name w:val="Tekst przypisu Znak Znak Znak"/>
    <w:semiHidden/>
    <w:locked/>
    <w:rsid w:val="00301163"/>
    <w:rPr>
      <w:sz w:val="20"/>
      <w:szCs w:val="20"/>
    </w:rPr>
  </w:style>
  <w:style w:type="character" w:styleId="Odwoanieprzypisudolnego">
    <w:name w:val="footnote reference"/>
    <w:uiPriority w:val="99"/>
    <w:rsid w:val="00301163"/>
    <w:rPr>
      <w:vertAlign w:val="superscript"/>
    </w:rPr>
  </w:style>
  <w:style w:type="character" w:styleId="Hipercze">
    <w:name w:val="Hyperlink"/>
    <w:uiPriority w:val="99"/>
    <w:rsid w:val="00301163"/>
    <w:rPr>
      <w:color w:val="0000FF"/>
      <w:u w:val="single"/>
    </w:rPr>
  </w:style>
  <w:style w:type="paragraph" w:customStyle="1" w:styleId="Style7">
    <w:name w:val="Style7"/>
    <w:basedOn w:val="Normalny"/>
    <w:rsid w:val="00301163"/>
    <w:pPr>
      <w:widowControl w:val="0"/>
      <w:autoSpaceDE w:val="0"/>
      <w:autoSpaceDN w:val="0"/>
      <w:adjustRightInd w:val="0"/>
      <w:jc w:val="both"/>
    </w:pPr>
  </w:style>
  <w:style w:type="paragraph" w:customStyle="1" w:styleId="Style9">
    <w:name w:val="Style9"/>
    <w:basedOn w:val="Normalny"/>
    <w:rsid w:val="00301163"/>
    <w:pPr>
      <w:widowControl w:val="0"/>
      <w:autoSpaceDE w:val="0"/>
      <w:autoSpaceDN w:val="0"/>
      <w:adjustRightInd w:val="0"/>
      <w:spacing w:line="413" w:lineRule="exact"/>
      <w:jc w:val="right"/>
    </w:pPr>
  </w:style>
  <w:style w:type="paragraph" w:customStyle="1" w:styleId="Style10">
    <w:name w:val="Style10"/>
    <w:basedOn w:val="Normalny"/>
    <w:rsid w:val="00301163"/>
    <w:pPr>
      <w:widowControl w:val="0"/>
      <w:autoSpaceDE w:val="0"/>
      <w:autoSpaceDN w:val="0"/>
      <w:adjustRightInd w:val="0"/>
      <w:jc w:val="both"/>
    </w:pPr>
  </w:style>
  <w:style w:type="paragraph" w:customStyle="1" w:styleId="Style12">
    <w:name w:val="Style12"/>
    <w:basedOn w:val="Normalny"/>
    <w:rsid w:val="00301163"/>
    <w:pPr>
      <w:widowControl w:val="0"/>
      <w:autoSpaceDE w:val="0"/>
      <w:autoSpaceDN w:val="0"/>
      <w:adjustRightInd w:val="0"/>
    </w:pPr>
  </w:style>
  <w:style w:type="paragraph" w:customStyle="1" w:styleId="Style14">
    <w:name w:val="Style14"/>
    <w:basedOn w:val="Normalny"/>
    <w:rsid w:val="00301163"/>
    <w:pPr>
      <w:widowControl w:val="0"/>
      <w:autoSpaceDE w:val="0"/>
      <w:autoSpaceDN w:val="0"/>
      <w:adjustRightInd w:val="0"/>
      <w:spacing w:line="274" w:lineRule="exact"/>
      <w:ind w:hanging="1800"/>
      <w:jc w:val="both"/>
    </w:pPr>
  </w:style>
  <w:style w:type="paragraph" w:customStyle="1" w:styleId="Style15">
    <w:name w:val="Style15"/>
    <w:basedOn w:val="Normalny"/>
    <w:rsid w:val="00301163"/>
    <w:pPr>
      <w:widowControl w:val="0"/>
      <w:autoSpaceDE w:val="0"/>
      <w:autoSpaceDN w:val="0"/>
      <w:adjustRightInd w:val="0"/>
      <w:spacing w:line="275" w:lineRule="exact"/>
      <w:ind w:hanging="1675"/>
    </w:pPr>
  </w:style>
  <w:style w:type="paragraph" w:customStyle="1" w:styleId="Style24">
    <w:name w:val="Style24"/>
    <w:basedOn w:val="Normalny"/>
    <w:rsid w:val="00301163"/>
    <w:pPr>
      <w:widowControl w:val="0"/>
      <w:autoSpaceDE w:val="0"/>
      <w:autoSpaceDN w:val="0"/>
      <w:adjustRightInd w:val="0"/>
      <w:jc w:val="both"/>
    </w:pPr>
  </w:style>
  <w:style w:type="paragraph" w:customStyle="1" w:styleId="Style25">
    <w:name w:val="Style25"/>
    <w:basedOn w:val="Normalny"/>
    <w:rsid w:val="00301163"/>
    <w:pPr>
      <w:widowControl w:val="0"/>
      <w:autoSpaceDE w:val="0"/>
      <w:autoSpaceDN w:val="0"/>
      <w:adjustRightInd w:val="0"/>
      <w:spacing w:line="275" w:lineRule="exact"/>
    </w:pPr>
  </w:style>
  <w:style w:type="paragraph" w:customStyle="1" w:styleId="Style40">
    <w:name w:val="Style40"/>
    <w:basedOn w:val="Normalny"/>
    <w:uiPriority w:val="99"/>
    <w:rsid w:val="00301163"/>
    <w:pPr>
      <w:widowControl w:val="0"/>
      <w:autoSpaceDE w:val="0"/>
      <w:autoSpaceDN w:val="0"/>
      <w:adjustRightInd w:val="0"/>
      <w:spacing w:line="446" w:lineRule="exact"/>
      <w:ind w:firstLine="2122"/>
    </w:pPr>
  </w:style>
  <w:style w:type="paragraph" w:customStyle="1" w:styleId="Style41">
    <w:name w:val="Style41"/>
    <w:basedOn w:val="Normalny"/>
    <w:uiPriority w:val="99"/>
    <w:rsid w:val="00301163"/>
    <w:pPr>
      <w:widowControl w:val="0"/>
      <w:autoSpaceDE w:val="0"/>
      <w:autoSpaceDN w:val="0"/>
      <w:adjustRightInd w:val="0"/>
      <w:spacing w:line="281" w:lineRule="exact"/>
      <w:ind w:hanging="178"/>
      <w:jc w:val="both"/>
    </w:pPr>
  </w:style>
  <w:style w:type="paragraph" w:customStyle="1" w:styleId="Style45">
    <w:name w:val="Style45"/>
    <w:basedOn w:val="Normalny"/>
    <w:rsid w:val="00301163"/>
    <w:pPr>
      <w:widowControl w:val="0"/>
      <w:autoSpaceDE w:val="0"/>
      <w:autoSpaceDN w:val="0"/>
      <w:adjustRightInd w:val="0"/>
      <w:spacing w:line="226" w:lineRule="exact"/>
    </w:pPr>
  </w:style>
  <w:style w:type="paragraph" w:customStyle="1" w:styleId="Style46">
    <w:name w:val="Style46"/>
    <w:basedOn w:val="Normalny"/>
    <w:rsid w:val="00301163"/>
    <w:pPr>
      <w:widowControl w:val="0"/>
      <w:autoSpaceDE w:val="0"/>
      <w:autoSpaceDN w:val="0"/>
      <w:adjustRightInd w:val="0"/>
      <w:spacing w:line="374" w:lineRule="exact"/>
    </w:pPr>
  </w:style>
  <w:style w:type="paragraph" w:customStyle="1" w:styleId="Style47">
    <w:name w:val="Style47"/>
    <w:basedOn w:val="Normalny"/>
    <w:rsid w:val="00301163"/>
    <w:pPr>
      <w:widowControl w:val="0"/>
      <w:autoSpaceDE w:val="0"/>
      <w:autoSpaceDN w:val="0"/>
      <w:adjustRightInd w:val="0"/>
    </w:pPr>
  </w:style>
  <w:style w:type="paragraph" w:customStyle="1" w:styleId="Style53">
    <w:name w:val="Style53"/>
    <w:basedOn w:val="Normalny"/>
    <w:rsid w:val="00301163"/>
    <w:pPr>
      <w:widowControl w:val="0"/>
      <w:autoSpaceDE w:val="0"/>
      <w:autoSpaceDN w:val="0"/>
      <w:adjustRightInd w:val="0"/>
    </w:pPr>
  </w:style>
  <w:style w:type="paragraph" w:customStyle="1" w:styleId="Style64">
    <w:name w:val="Style64"/>
    <w:basedOn w:val="Normalny"/>
    <w:rsid w:val="00301163"/>
    <w:pPr>
      <w:widowControl w:val="0"/>
      <w:autoSpaceDE w:val="0"/>
      <w:autoSpaceDN w:val="0"/>
      <w:adjustRightInd w:val="0"/>
      <w:spacing w:line="230" w:lineRule="exact"/>
      <w:jc w:val="center"/>
    </w:pPr>
  </w:style>
  <w:style w:type="character" w:customStyle="1" w:styleId="FontStyle75">
    <w:name w:val="Font Style75"/>
    <w:rsid w:val="00301163"/>
    <w:rPr>
      <w:rFonts w:ascii="Times New Roman" w:hAnsi="Times New Roman" w:cs="Times New Roman"/>
      <w:b/>
      <w:bCs/>
      <w:sz w:val="26"/>
      <w:szCs w:val="26"/>
    </w:rPr>
  </w:style>
  <w:style w:type="character" w:customStyle="1" w:styleId="FontStyle77">
    <w:name w:val="Font Style77"/>
    <w:rsid w:val="00301163"/>
    <w:rPr>
      <w:rFonts w:ascii="Times New Roman" w:hAnsi="Times New Roman" w:cs="Times New Roman"/>
      <w:sz w:val="18"/>
      <w:szCs w:val="18"/>
    </w:rPr>
  </w:style>
  <w:style w:type="character" w:customStyle="1" w:styleId="FontStyle78">
    <w:name w:val="Font Style78"/>
    <w:rsid w:val="00301163"/>
    <w:rPr>
      <w:rFonts w:ascii="Times New Roman" w:hAnsi="Times New Roman" w:cs="Times New Roman"/>
      <w:b/>
      <w:bCs/>
      <w:sz w:val="18"/>
      <w:szCs w:val="18"/>
    </w:rPr>
  </w:style>
  <w:style w:type="character" w:customStyle="1" w:styleId="FontStyle80">
    <w:name w:val="Font Style80"/>
    <w:rsid w:val="00301163"/>
    <w:rPr>
      <w:rFonts w:ascii="Times New Roman" w:hAnsi="Times New Roman" w:cs="Times New Roman"/>
      <w:i/>
      <w:iCs/>
      <w:sz w:val="18"/>
      <w:szCs w:val="18"/>
    </w:rPr>
  </w:style>
  <w:style w:type="character" w:customStyle="1" w:styleId="FontStyle81">
    <w:name w:val="Font Style81"/>
    <w:uiPriority w:val="99"/>
    <w:rsid w:val="00301163"/>
    <w:rPr>
      <w:rFonts w:ascii="Times New Roman" w:hAnsi="Times New Roman" w:cs="Times New Roman"/>
      <w:sz w:val="22"/>
      <w:szCs w:val="22"/>
    </w:rPr>
  </w:style>
  <w:style w:type="character" w:customStyle="1" w:styleId="FontStyle82">
    <w:name w:val="Font Style82"/>
    <w:rsid w:val="00301163"/>
    <w:rPr>
      <w:rFonts w:ascii="Times New Roman" w:hAnsi="Times New Roman" w:cs="Times New Roman"/>
      <w:b/>
      <w:bCs/>
      <w:sz w:val="22"/>
      <w:szCs w:val="22"/>
    </w:rPr>
  </w:style>
  <w:style w:type="character" w:customStyle="1" w:styleId="FontStyle83">
    <w:name w:val="Font Style83"/>
    <w:rsid w:val="00301163"/>
    <w:rPr>
      <w:rFonts w:ascii="Times New Roman" w:hAnsi="Times New Roman" w:cs="Times New Roman"/>
      <w:b/>
      <w:bCs/>
      <w:sz w:val="22"/>
      <w:szCs w:val="22"/>
    </w:rPr>
  </w:style>
  <w:style w:type="character" w:customStyle="1" w:styleId="ZnakZnak4">
    <w:name w:val="Znak Znak4"/>
    <w:locked/>
    <w:rsid w:val="00301163"/>
    <w:rPr>
      <w:rFonts w:ascii="Courier New" w:hAnsi="Courier New" w:cs="Courier New"/>
      <w:lang w:val="pl-PL" w:eastAsia="pl-PL"/>
    </w:rPr>
  </w:style>
  <w:style w:type="character" w:styleId="UyteHipercze">
    <w:name w:val="FollowedHyperlink"/>
    <w:semiHidden/>
    <w:rsid w:val="00301163"/>
    <w:rPr>
      <w:color w:val="800080"/>
      <w:u w:val="single"/>
    </w:rPr>
  </w:style>
  <w:style w:type="paragraph" w:customStyle="1" w:styleId="Akapitzlist1">
    <w:name w:val="Akapit z listą1"/>
    <w:basedOn w:val="Normalny"/>
    <w:rsid w:val="00301163"/>
    <w:pPr>
      <w:ind w:left="708"/>
    </w:pPr>
  </w:style>
  <w:style w:type="character" w:customStyle="1" w:styleId="ZnakZnak40">
    <w:name w:val="Znak Znak4"/>
    <w:semiHidden/>
    <w:locked/>
    <w:rsid w:val="00301163"/>
    <w:rPr>
      <w:rFonts w:ascii="Courier New" w:hAnsi="Courier New" w:cs="Courier New"/>
      <w:lang w:val="pl-PL" w:eastAsia="pl-PL"/>
    </w:rPr>
  </w:style>
  <w:style w:type="paragraph" w:customStyle="1" w:styleId="Style27">
    <w:name w:val="Style27"/>
    <w:basedOn w:val="Normalny"/>
    <w:rsid w:val="00301163"/>
    <w:pPr>
      <w:widowControl w:val="0"/>
      <w:autoSpaceDE w:val="0"/>
      <w:autoSpaceDN w:val="0"/>
      <w:adjustRightInd w:val="0"/>
      <w:spacing w:line="274" w:lineRule="exact"/>
      <w:jc w:val="both"/>
    </w:pPr>
  </w:style>
  <w:style w:type="paragraph" w:customStyle="1" w:styleId="danka1">
    <w:name w:val="danka1"/>
    <w:basedOn w:val="Normalny"/>
    <w:rsid w:val="00301163"/>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semiHidden/>
    <w:rsid w:val="00301163"/>
    <w:rPr>
      <w:sz w:val="20"/>
      <w:szCs w:val="20"/>
    </w:rPr>
  </w:style>
  <w:style w:type="character" w:customStyle="1" w:styleId="ZnakZnak">
    <w:name w:val="Znak Znak"/>
    <w:basedOn w:val="Domylnaczcionkaakapitu"/>
    <w:locked/>
    <w:rsid w:val="00301163"/>
  </w:style>
  <w:style w:type="character" w:styleId="Odwoanieprzypisukocowego">
    <w:name w:val="endnote reference"/>
    <w:semiHidden/>
    <w:rsid w:val="00301163"/>
    <w:rPr>
      <w:vertAlign w:val="superscript"/>
    </w:rPr>
  </w:style>
  <w:style w:type="paragraph" w:styleId="Akapitzlist">
    <w:name w:val="List Paragraph"/>
    <w:aliases w:val="normalny tekst,CW_Lista,Akapit z listą4,Obiekt,List Paragraph1,Akapit z listą2,Akapit z listą3,Akapit z listą31,Akapit z listą21,Odstavec,Akapit z listą numerowaną,Podsis rysunku,lp1,Bullet List,FooterText,numbered,Paragraphe de liste1,L1"/>
    <w:basedOn w:val="Normalny"/>
    <w:link w:val="AkapitzlistZnak"/>
    <w:uiPriority w:val="34"/>
    <w:qFormat/>
    <w:rsid w:val="00301163"/>
    <w:pPr>
      <w:spacing w:line="276" w:lineRule="auto"/>
      <w:ind w:left="720"/>
    </w:pPr>
    <w:rPr>
      <w:rFonts w:ascii="Arial" w:hAnsi="Arial"/>
      <w:sz w:val="22"/>
      <w:szCs w:val="22"/>
      <w:lang w:eastAsia="en-US"/>
    </w:rPr>
  </w:style>
  <w:style w:type="paragraph" w:customStyle="1" w:styleId="Zwykytekst1">
    <w:name w:val="Zwykły tekst1"/>
    <w:basedOn w:val="Normalny"/>
    <w:rsid w:val="00301163"/>
    <w:pPr>
      <w:suppressAutoHyphens/>
    </w:pPr>
    <w:rPr>
      <w:rFonts w:ascii="Courier New" w:hAnsi="Courier New" w:cs="Courier New"/>
      <w:sz w:val="20"/>
      <w:szCs w:val="20"/>
      <w:lang w:eastAsia="ar-SA"/>
    </w:rPr>
  </w:style>
  <w:style w:type="paragraph" w:customStyle="1" w:styleId="Style48">
    <w:name w:val="Style48"/>
    <w:basedOn w:val="Normalny"/>
    <w:uiPriority w:val="99"/>
    <w:rsid w:val="00733E2A"/>
    <w:pPr>
      <w:widowControl w:val="0"/>
      <w:autoSpaceDE w:val="0"/>
      <w:autoSpaceDN w:val="0"/>
      <w:adjustRightInd w:val="0"/>
      <w:spacing w:line="277" w:lineRule="exact"/>
      <w:ind w:hanging="701"/>
      <w:jc w:val="both"/>
    </w:pPr>
  </w:style>
  <w:style w:type="paragraph" w:customStyle="1" w:styleId="Style31">
    <w:name w:val="Style31"/>
    <w:basedOn w:val="Normalny"/>
    <w:uiPriority w:val="99"/>
    <w:rsid w:val="00F164D6"/>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F164D6"/>
    <w:pPr>
      <w:widowControl w:val="0"/>
      <w:autoSpaceDE w:val="0"/>
      <w:autoSpaceDN w:val="0"/>
      <w:adjustRightInd w:val="0"/>
      <w:spacing w:line="230" w:lineRule="exact"/>
      <w:ind w:hanging="1570"/>
      <w:jc w:val="both"/>
    </w:pPr>
    <w:rPr>
      <w:rFonts w:ascii="Verdana" w:hAnsi="Verdana"/>
    </w:rPr>
  </w:style>
  <w:style w:type="character" w:customStyle="1" w:styleId="FontStyle158">
    <w:name w:val="Font Style158"/>
    <w:uiPriority w:val="99"/>
    <w:rsid w:val="00F164D6"/>
    <w:rPr>
      <w:rFonts w:ascii="Verdana" w:hAnsi="Verdana" w:cs="Verdana"/>
      <w:b/>
      <w:bCs/>
      <w:sz w:val="14"/>
      <w:szCs w:val="14"/>
    </w:rPr>
  </w:style>
  <w:style w:type="character" w:customStyle="1" w:styleId="FontStyle184">
    <w:name w:val="Font Style184"/>
    <w:uiPriority w:val="99"/>
    <w:rsid w:val="00F164D6"/>
    <w:rPr>
      <w:rFonts w:ascii="Verdana" w:hAnsi="Verdana" w:cs="Verdana"/>
      <w:sz w:val="14"/>
      <w:szCs w:val="14"/>
    </w:rPr>
  </w:style>
  <w:style w:type="table" w:styleId="Tabela-Siatka">
    <w:name w:val="Table Grid"/>
    <w:basedOn w:val="Standardowy"/>
    <w:uiPriority w:val="59"/>
    <w:rsid w:val="00F16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F164D6"/>
    <w:pPr>
      <w:widowControl w:val="0"/>
      <w:autoSpaceDE w:val="0"/>
      <w:autoSpaceDN w:val="0"/>
      <w:adjustRightInd w:val="0"/>
    </w:pPr>
    <w:rPr>
      <w:rFonts w:ascii="Verdana" w:hAnsi="Verdana"/>
    </w:rPr>
  </w:style>
  <w:style w:type="paragraph" w:customStyle="1" w:styleId="Style71">
    <w:name w:val="Style71"/>
    <w:basedOn w:val="Normalny"/>
    <w:uiPriority w:val="99"/>
    <w:rsid w:val="00F164D6"/>
    <w:pPr>
      <w:widowControl w:val="0"/>
      <w:autoSpaceDE w:val="0"/>
      <w:autoSpaceDN w:val="0"/>
      <w:adjustRightInd w:val="0"/>
      <w:spacing w:line="227" w:lineRule="exact"/>
      <w:ind w:hanging="1577"/>
    </w:pPr>
    <w:rPr>
      <w:rFonts w:ascii="Verdana" w:hAnsi="Verdana"/>
    </w:rPr>
  </w:style>
  <w:style w:type="character" w:customStyle="1" w:styleId="TekstprzypisudolnegoZnak">
    <w:name w:val="Tekst przypisu dolnego Znak"/>
    <w:aliases w:val="Tekst przypisu Znak Znak"/>
    <w:link w:val="Tekstprzypisudolnego"/>
    <w:uiPriority w:val="99"/>
    <w:rsid w:val="00D23D7D"/>
  </w:style>
  <w:style w:type="character" w:customStyle="1" w:styleId="TytuZnak">
    <w:name w:val="Tytuł Znak"/>
    <w:link w:val="Tytu"/>
    <w:rsid w:val="00D23D7D"/>
    <w:rPr>
      <w:sz w:val="28"/>
      <w:szCs w:val="28"/>
    </w:rPr>
  </w:style>
  <w:style w:type="character" w:customStyle="1" w:styleId="Teksttreci">
    <w:name w:val="Tekst treści_"/>
    <w:link w:val="Teksttreci1"/>
    <w:uiPriority w:val="99"/>
    <w:locked/>
    <w:rsid w:val="001D52CE"/>
    <w:rPr>
      <w:rFonts w:ascii="Arial" w:hAnsi="Arial" w:cs="Arial"/>
      <w:sz w:val="15"/>
      <w:szCs w:val="15"/>
      <w:shd w:val="clear" w:color="auto" w:fill="FFFFFF"/>
    </w:rPr>
  </w:style>
  <w:style w:type="paragraph" w:customStyle="1" w:styleId="Teksttreci1">
    <w:name w:val="Tekst treści1"/>
    <w:basedOn w:val="Normalny"/>
    <w:link w:val="Teksttreci"/>
    <w:uiPriority w:val="99"/>
    <w:rsid w:val="001D52CE"/>
    <w:pPr>
      <w:widowControl w:val="0"/>
      <w:shd w:val="clear" w:color="auto" w:fill="FFFFFF"/>
      <w:spacing w:before="780" w:line="370" w:lineRule="exact"/>
      <w:ind w:hanging="300"/>
      <w:jc w:val="both"/>
    </w:pPr>
    <w:rPr>
      <w:rFonts w:ascii="Arial" w:hAnsi="Arial"/>
      <w:sz w:val="15"/>
      <w:szCs w:val="15"/>
    </w:rPr>
  </w:style>
  <w:style w:type="character" w:customStyle="1" w:styleId="Teksttreci6">
    <w:name w:val="Tekst treści6"/>
    <w:uiPriority w:val="99"/>
    <w:rsid w:val="001D52CE"/>
    <w:rPr>
      <w:rFonts w:ascii="Arial" w:hAnsi="Arial" w:cs="Arial"/>
      <w:spacing w:val="-10"/>
      <w:sz w:val="18"/>
      <w:szCs w:val="18"/>
      <w:u w:val="single"/>
      <w:shd w:val="clear" w:color="auto" w:fill="FFFFFF"/>
    </w:rPr>
  </w:style>
  <w:style w:type="character" w:customStyle="1" w:styleId="AkapitzlistZnak">
    <w:name w:val="Akapit z listą Znak"/>
    <w:aliases w:val="normalny tekst Znak,CW_Lista Znak,Akapit z listą4 Znak,Obiekt Znak,List Paragraph1 Znak,Akapit z listą2 Znak,Akapit z listą3 Znak,Akapit z listą31 Znak,Akapit z listą21 Znak,Odstavec Znak,Akapit z listą numerowaną Znak,lp1 Znak"/>
    <w:link w:val="Akapitzlist"/>
    <w:uiPriority w:val="99"/>
    <w:qFormat/>
    <w:locked/>
    <w:rsid w:val="008F4C1F"/>
    <w:rPr>
      <w:rFonts w:ascii="Arial" w:hAnsi="Arial" w:cs="Arial"/>
      <w:sz w:val="22"/>
      <w:szCs w:val="22"/>
      <w:lang w:eastAsia="en-US"/>
    </w:rPr>
  </w:style>
  <w:style w:type="character" w:customStyle="1" w:styleId="TekstkomentarzaZnak">
    <w:name w:val="Tekst komentarza Znak"/>
    <w:link w:val="Tekstkomentarza"/>
    <w:uiPriority w:val="99"/>
    <w:rsid w:val="0022372B"/>
  </w:style>
  <w:style w:type="character" w:customStyle="1" w:styleId="ZwykytekstZnak">
    <w:name w:val="Zwykły tekst Znak"/>
    <w:link w:val="Zwykytekst"/>
    <w:uiPriority w:val="99"/>
    <w:rsid w:val="00D20D8B"/>
    <w:rPr>
      <w:rFonts w:ascii="Courier New" w:hAnsi="Courier New" w:cs="Courier New"/>
    </w:rPr>
  </w:style>
  <w:style w:type="paragraph" w:customStyle="1" w:styleId="Tekstpodstawowy21">
    <w:name w:val="Tekst podstawowy 21"/>
    <w:basedOn w:val="Normalny"/>
    <w:rsid w:val="002C049E"/>
    <w:pPr>
      <w:suppressAutoHyphens/>
      <w:spacing w:before="120"/>
      <w:jc w:val="both"/>
    </w:pPr>
    <w:rPr>
      <w:b/>
      <w:bCs/>
      <w:sz w:val="25"/>
      <w:lang w:eastAsia="ar-SA"/>
    </w:rPr>
  </w:style>
  <w:style w:type="paragraph" w:customStyle="1" w:styleId="Default">
    <w:name w:val="Default"/>
    <w:rsid w:val="00614013"/>
    <w:pPr>
      <w:autoSpaceDE w:val="0"/>
      <w:autoSpaceDN w:val="0"/>
      <w:adjustRightInd w:val="0"/>
    </w:pPr>
    <w:rPr>
      <w:rFonts w:ascii="Arial" w:hAnsi="Arial" w:cs="Arial"/>
      <w:color w:val="000000"/>
      <w:sz w:val="24"/>
      <w:szCs w:val="24"/>
      <w:lang w:val="en-US" w:eastAsia="en-US"/>
    </w:rPr>
  </w:style>
  <w:style w:type="paragraph" w:customStyle="1" w:styleId="Standardowytekst">
    <w:name w:val="Standardowy.tekst"/>
    <w:uiPriority w:val="99"/>
    <w:rsid w:val="009A0618"/>
    <w:pPr>
      <w:overflowPunct w:val="0"/>
      <w:autoSpaceDE w:val="0"/>
      <w:autoSpaceDN w:val="0"/>
      <w:adjustRightInd w:val="0"/>
      <w:jc w:val="both"/>
    </w:pPr>
  </w:style>
  <w:style w:type="paragraph" w:customStyle="1" w:styleId="xl24">
    <w:name w:val="xl24"/>
    <w:basedOn w:val="Normalny"/>
    <w:rsid w:val="00C74E20"/>
    <w:pPr>
      <w:spacing w:before="100" w:after="100"/>
      <w:jc w:val="center"/>
    </w:pPr>
    <w:rPr>
      <w:rFonts w:ascii="Arial Unicode MS" w:eastAsia="Arial Unicode MS" w:hAnsi="Arial Unicode MS"/>
    </w:rPr>
  </w:style>
  <w:style w:type="paragraph" w:customStyle="1" w:styleId="Tekstpodstawowy22">
    <w:name w:val="Tekst podstawowy 22"/>
    <w:basedOn w:val="Normalny"/>
    <w:uiPriority w:val="99"/>
    <w:rsid w:val="00060A67"/>
    <w:pPr>
      <w:numPr>
        <w:numId w:val="2"/>
      </w:numPr>
      <w:overflowPunct w:val="0"/>
      <w:autoSpaceDE w:val="0"/>
      <w:autoSpaceDN w:val="0"/>
      <w:adjustRightInd w:val="0"/>
      <w:jc w:val="both"/>
    </w:pPr>
    <w:rPr>
      <w:szCs w:val="20"/>
    </w:rPr>
  </w:style>
  <w:style w:type="paragraph" w:customStyle="1" w:styleId="xl56">
    <w:name w:val="xl56"/>
    <w:basedOn w:val="Normalny"/>
    <w:rsid w:val="00101E77"/>
    <w:pPr>
      <w:spacing w:before="100" w:beforeAutospacing="1" w:after="100" w:afterAutospacing="1"/>
      <w:jc w:val="center"/>
      <w:textAlignment w:val="center"/>
    </w:pPr>
    <w:rPr>
      <w:rFonts w:ascii="Arial Narrow" w:eastAsia="Arial Unicode MS" w:hAnsi="Arial Narrow" w:cs="Arial Unicode MS"/>
      <w:sz w:val="18"/>
      <w:szCs w:val="18"/>
    </w:rPr>
  </w:style>
  <w:style w:type="paragraph" w:styleId="Bezodstpw">
    <w:name w:val="No Spacing"/>
    <w:uiPriority w:val="99"/>
    <w:qFormat/>
    <w:rsid w:val="00101E77"/>
    <w:rPr>
      <w:sz w:val="24"/>
      <w:szCs w:val="24"/>
    </w:rPr>
  </w:style>
  <w:style w:type="character" w:customStyle="1" w:styleId="Tekstpodstawowy3Znak">
    <w:name w:val="Tekst podstawowy 3 Znak"/>
    <w:basedOn w:val="Domylnaczcionkaakapitu"/>
    <w:link w:val="Tekstpodstawowy3"/>
    <w:semiHidden/>
    <w:rsid w:val="006B63C5"/>
    <w:rPr>
      <w:i/>
      <w:iCs/>
      <w:sz w:val="24"/>
      <w:szCs w:val="24"/>
    </w:rPr>
  </w:style>
  <w:style w:type="character" w:customStyle="1" w:styleId="Tekstpodstawowy2Znak">
    <w:name w:val="Tekst podstawowy 2 Znak"/>
    <w:basedOn w:val="Domylnaczcionkaakapitu"/>
    <w:link w:val="Tekstpodstawowy2"/>
    <w:rsid w:val="00E24A25"/>
    <w:rPr>
      <w:b/>
      <w:bCs/>
      <w:sz w:val="25"/>
      <w:szCs w:val="25"/>
    </w:rPr>
  </w:style>
  <w:style w:type="paragraph" w:customStyle="1" w:styleId="w2zmart">
    <w:name w:val="w2zmart"/>
    <w:basedOn w:val="Normalny"/>
    <w:rsid w:val="00637179"/>
    <w:pPr>
      <w:spacing w:before="100" w:beforeAutospacing="1" w:after="100" w:afterAutospacing="1"/>
    </w:pPr>
  </w:style>
  <w:style w:type="character" w:customStyle="1" w:styleId="NagwekZnak">
    <w:name w:val="Nagłówek Znak"/>
    <w:link w:val="Nagwek"/>
    <w:uiPriority w:val="99"/>
    <w:rsid w:val="00637179"/>
    <w:rPr>
      <w:sz w:val="24"/>
      <w:szCs w:val="24"/>
    </w:rPr>
  </w:style>
  <w:style w:type="character" w:customStyle="1" w:styleId="Tekstpodstawowywcity2Znak">
    <w:name w:val="Tekst podstawowy wcięty 2 Znak"/>
    <w:link w:val="Tekstpodstawowywcity2"/>
    <w:semiHidden/>
    <w:rsid w:val="00637179"/>
    <w:rPr>
      <w:b/>
      <w:bCs/>
      <w:i/>
      <w:iCs/>
      <w:sz w:val="24"/>
      <w:szCs w:val="24"/>
    </w:rPr>
  </w:style>
  <w:style w:type="character" w:customStyle="1" w:styleId="Tekstpodstawowywcity3Znak">
    <w:name w:val="Tekst podstawowy wcięty 3 Znak"/>
    <w:link w:val="Tekstpodstawowywcity3"/>
    <w:semiHidden/>
    <w:rsid w:val="00637179"/>
    <w:rPr>
      <w:sz w:val="22"/>
      <w:szCs w:val="22"/>
    </w:rPr>
  </w:style>
  <w:style w:type="character" w:customStyle="1" w:styleId="StopkaZnak">
    <w:name w:val="Stopka Znak"/>
    <w:basedOn w:val="Domylnaczcionkaakapitu"/>
    <w:link w:val="Stopka"/>
    <w:uiPriority w:val="99"/>
    <w:rsid w:val="0074516D"/>
  </w:style>
  <w:style w:type="character" w:customStyle="1" w:styleId="Nagwek5Znak">
    <w:name w:val="Nagłówek 5 Znak"/>
    <w:basedOn w:val="Domylnaczcionkaakapitu"/>
    <w:link w:val="Nagwek5"/>
    <w:rsid w:val="0049731A"/>
    <w:rPr>
      <w:i/>
      <w:iCs/>
    </w:rPr>
  </w:style>
  <w:style w:type="numbering" w:customStyle="1" w:styleId="WWNum23">
    <w:name w:val="WWNum23"/>
    <w:basedOn w:val="Bezlisty"/>
    <w:rsid w:val="003C560C"/>
    <w:pPr>
      <w:numPr>
        <w:numId w:val="3"/>
      </w:numPr>
    </w:pPr>
  </w:style>
  <w:style w:type="paragraph" w:customStyle="1" w:styleId="Nagweklubstopka">
    <w:name w:val="Nagłówek lub stopka"/>
    <w:basedOn w:val="Normalny"/>
    <w:rsid w:val="00A84705"/>
    <w:pPr>
      <w:shd w:val="clear" w:color="auto" w:fill="FFFFFF"/>
    </w:pPr>
    <w:rPr>
      <w:rFonts w:eastAsia="Arial Unicode MS"/>
      <w:sz w:val="20"/>
    </w:rPr>
  </w:style>
  <w:style w:type="character" w:customStyle="1" w:styleId="Nierozpoznanawzmianka1">
    <w:name w:val="Nierozpoznana wzmianka1"/>
    <w:basedOn w:val="Domylnaczcionkaakapitu"/>
    <w:uiPriority w:val="99"/>
    <w:semiHidden/>
    <w:unhideWhenUsed/>
    <w:rsid w:val="007A4BBA"/>
    <w:rPr>
      <w:color w:val="605E5C"/>
      <w:shd w:val="clear" w:color="auto" w:fill="E1DFDD"/>
    </w:rPr>
  </w:style>
  <w:style w:type="character" w:customStyle="1" w:styleId="Nierozpoznanawzmianka2">
    <w:name w:val="Nierozpoznana wzmianka2"/>
    <w:basedOn w:val="Domylnaczcionkaakapitu"/>
    <w:uiPriority w:val="99"/>
    <w:semiHidden/>
    <w:unhideWhenUsed/>
    <w:rsid w:val="00FC44D3"/>
    <w:rPr>
      <w:color w:val="605E5C"/>
      <w:shd w:val="clear" w:color="auto" w:fill="E1DFDD"/>
    </w:rPr>
  </w:style>
  <w:style w:type="character" w:customStyle="1" w:styleId="Nierozpoznanawzmianka3">
    <w:name w:val="Nierozpoznana wzmianka3"/>
    <w:basedOn w:val="Domylnaczcionkaakapitu"/>
    <w:uiPriority w:val="99"/>
    <w:semiHidden/>
    <w:unhideWhenUsed/>
    <w:rsid w:val="003B018C"/>
    <w:rPr>
      <w:color w:val="605E5C"/>
      <w:shd w:val="clear" w:color="auto" w:fill="E1DFDD"/>
    </w:rPr>
  </w:style>
  <w:style w:type="character" w:customStyle="1" w:styleId="Teksttreci2">
    <w:name w:val="Tekst treści (2)_"/>
    <w:basedOn w:val="Domylnaczcionkaakapitu"/>
    <w:link w:val="Teksttreci20"/>
    <w:rsid w:val="00ED30F1"/>
    <w:rPr>
      <w:sz w:val="22"/>
      <w:szCs w:val="22"/>
      <w:shd w:val="clear" w:color="auto" w:fill="FFFFFF"/>
    </w:rPr>
  </w:style>
  <w:style w:type="paragraph" w:customStyle="1" w:styleId="Teksttreci20">
    <w:name w:val="Tekst treści (2)"/>
    <w:basedOn w:val="Normalny"/>
    <w:link w:val="Teksttreci2"/>
    <w:rsid w:val="00ED30F1"/>
    <w:pPr>
      <w:widowControl w:val="0"/>
      <w:shd w:val="clear" w:color="auto" w:fill="FFFFFF"/>
      <w:spacing w:line="274" w:lineRule="exact"/>
      <w:ind w:hanging="540"/>
      <w:jc w:val="both"/>
    </w:pPr>
    <w:rPr>
      <w:sz w:val="22"/>
      <w:szCs w:val="22"/>
    </w:rPr>
  </w:style>
  <w:style w:type="character" w:customStyle="1" w:styleId="Nierozpoznanawzmianka4">
    <w:name w:val="Nierozpoznana wzmianka4"/>
    <w:basedOn w:val="Domylnaczcionkaakapitu"/>
    <w:uiPriority w:val="99"/>
    <w:semiHidden/>
    <w:unhideWhenUsed/>
    <w:rsid w:val="00EB5308"/>
    <w:rPr>
      <w:color w:val="605E5C"/>
      <w:shd w:val="clear" w:color="auto" w:fill="E1DFDD"/>
    </w:rPr>
  </w:style>
  <w:style w:type="paragraph" w:styleId="Legenda">
    <w:name w:val="caption"/>
    <w:basedOn w:val="Normalny"/>
    <w:next w:val="Normalny"/>
    <w:qFormat/>
    <w:rsid w:val="006E373B"/>
    <w:rPr>
      <w:rFonts w:ascii="Courier New" w:hAnsi="Courier New"/>
      <w:b/>
      <w:szCs w:val="20"/>
    </w:rPr>
  </w:style>
  <w:style w:type="character" w:customStyle="1" w:styleId="bold">
    <w:name w:val="bold"/>
    <w:rsid w:val="00865089"/>
    <w:rPr>
      <w:b/>
    </w:rPr>
  </w:style>
  <w:style w:type="paragraph" w:styleId="Poprawka">
    <w:name w:val="Revision"/>
    <w:hidden/>
    <w:uiPriority w:val="99"/>
    <w:semiHidden/>
    <w:rsid w:val="00087FE1"/>
    <w:rPr>
      <w:sz w:val="24"/>
      <w:szCs w:val="24"/>
    </w:rPr>
  </w:style>
  <w:style w:type="numbering" w:customStyle="1" w:styleId="List24">
    <w:name w:val="List 24"/>
    <w:basedOn w:val="Bezlisty"/>
    <w:rsid w:val="00C770FD"/>
    <w:pPr>
      <w:numPr>
        <w:numId w:val="4"/>
      </w:numPr>
    </w:pPr>
  </w:style>
  <w:style w:type="numbering" w:customStyle="1" w:styleId="List26">
    <w:name w:val="List 26"/>
    <w:basedOn w:val="Bezlisty"/>
    <w:rsid w:val="00C770FD"/>
    <w:pPr>
      <w:numPr>
        <w:numId w:val="5"/>
      </w:numPr>
    </w:pPr>
  </w:style>
  <w:style w:type="paragraph" w:customStyle="1" w:styleId="BodyText31">
    <w:name w:val="Body Text 31"/>
    <w:basedOn w:val="Normalny"/>
    <w:rsid w:val="00C770FD"/>
    <w:pPr>
      <w:widowControl w:val="0"/>
      <w:suppressAutoHyphens/>
    </w:pPr>
    <w:rPr>
      <w:rFonts w:eastAsia="SimSun" w:cs="Arial"/>
      <w:kern w:val="1"/>
      <w:sz w:val="20"/>
      <w:szCs w:val="20"/>
      <w:lang w:eastAsia="hi-IN" w:bidi="hi-IN"/>
    </w:rPr>
  </w:style>
  <w:style w:type="numbering" w:customStyle="1" w:styleId="List15">
    <w:name w:val="List 15"/>
    <w:basedOn w:val="Bezlisty"/>
    <w:rsid w:val="00C770FD"/>
    <w:pPr>
      <w:numPr>
        <w:numId w:val="6"/>
      </w:numPr>
    </w:pPr>
  </w:style>
  <w:style w:type="paragraph" w:customStyle="1" w:styleId="SPISTRECI">
    <w:name w:val="SPIS TREŚCI"/>
    <w:basedOn w:val="Tekstpodstawowy3"/>
    <w:link w:val="SPISTRECIZnak"/>
    <w:uiPriority w:val="99"/>
    <w:qFormat/>
    <w:rsid w:val="00C770FD"/>
    <w:pPr>
      <w:suppressAutoHyphens/>
      <w:spacing w:before="0" w:line="276" w:lineRule="auto"/>
    </w:pPr>
    <w:rPr>
      <w:rFonts w:ascii="Calibri" w:eastAsia="Calibri" w:hAnsi="Calibri" w:cs="Tahoma"/>
      <w:b/>
      <w:bCs/>
      <w:i w:val="0"/>
      <w:iCs w:val="0"/>
      <w:smallCaps/>
      <w:sz w:val="22"/>
      <w:szCs w:val="22"/>
      <w:lang w:eastAsia="ar-SA"/>
    </w:rPr>
  </w:style>
  <w:style w:type="character" w:customStyle="1" w:styleId="SPISTRECIZnak">
    <w:name w:val="SPIS TREŚCI Znak"/>
    <w:basedOn w:val="Domylnaczcionkaakapitu"/>
    <w:link w:val="SPISTRECI"/>
    <w:uiPriority w:val="99"/>
    <w:rsid w:val="00C770FD"/>
    <w:rPr>
      <w:rFonts w:ascii="Calibri" w:eastAsia="Calibri" w:hAnsi="Calibri" w:cs="Tahoma"/>
      <w:b/>
      <w:bCs/>
      <w:smallCaps/>
      <w:sz w:val="22"/>
      <w:szCs w:val="22"/>
      <w:lang w:eastAsia="ar-SA"/>
    </w:rPr>
  </w:style>
  <w:style w:type="paragraph" w:customStyle="1" w:styleId="redniasiatka1akcent23">
    <w:name w:val="Średnia siatka 1 — akcent 23"/>
    <w:basedOn w:val="Normalny"/>
    <w:link w:val="redniasiatka1akcent2Znak1"/>
    <w:uiPriority w:val="99"/>
    <w:qFormat/>
    <w:rsid w:val="00C770FD"/>
    <w:pPr>
      <w:suppressAutoHyphens/>
      <w:spacing w:after="200" w:line="276" w:lineRule="auto"/>
      <w:ind w:left="720"/>
      <w:contextualSpacing/>
    </w:pPr>
    <w:rPr>
      <w:rFonts w:ascii="Calibri" w:eastAsia="Calibri" w:hAnsi="Calibri" w:cs="Calibri"/>
      <w:sz w:val="22"/>
      <w:szCs w:val="22"/>
      <w:lang w:eastAsia="ar-SA"/>
    </w:rPr>
  </w:style>
  <w:style w:type="character" w:customStyle="1" w:styleId="redniasiatka1akcent2Znak1">
    <w:name w:val="Średnia siatka 1 — akcent 2 Znak1"/>
    <w:link w:val="redniasiatka1akcent23"/>
    <w:uiPriority w:val="99"/>
    <w:locked/>
    <w:rsid w:val="00C770FD"/>
    <w:rPr>
      <w:rFonts w:ascii="Calibri" w:eastAsia="Calibri" w:hAnsi="Calibri" w:cs="Calibri"/>
      <w:sz w:val="22"/>
      <w:szCs w:val="22"/>
      <w:lang w:eastAsia="ar-SA"/>
    </w:rPr>
  </w:style>
  <w:style w:type="paragraph" w:customStyle="1" w:styleId="redniasiatka1akcent21">
    <w:name w:val="Średnia siatka 1 — akcent 21"/>
    <w:basedOn w:val="Normalny"/>
    <w:uiPriority w:val="99"/>
    <w:qFormat/>
    <w:rsid w:val="00C770FD"/>
    <w:pPr>
      <w:spacing w:after="200" w:line="276" w:lineRule="auto"/>
      <w:ind w:left="720" w:hanging="425"/>
      <w:contextualSpacing/>
      <w:jc w:val="both"/>
    </w:pPr>
    <w:rPr>
      <w:rFonts w:ascii="Calibri" w:eastAsia="Calibri" w:hAnsi="Calibri"/>
      <w:sz w:val="22"/>
      <w:szCs w:val="22"/>
      <w:lang w:eastAsia="en-US"/>
    </w:rPr>
  </w:style>
  <w:style w:type="paragraph" w:customStyle="1" w:styleId="Punkt">
    <w:name w:val="Punkt"/>
    <w:basedOn w:val="Normalny"/>
    <w:uiPriority w:val="99"/>
    <w:rsid w:val="00C770FD"/>
    <w:pPr>
      <w:numPr>
        <w:numId w:val="7"/>
      </w:numPr>
      <w:spacing w:before="120"/>
      <w:jc w:val="both"/>
    </w:pPr>
    <w:rPr>
      <w:rFonts w:ascii="Arial" w:hAnsi="Arial"/>
      <w:szCs w:val="20"/>
    </w:rPr>
  </w:style>
  <w:style w:type="paragraph" w:styleId="Listapunktowana">
    <w:name w:val="List Bullet"/>
    <w:basedOn w:val="Normalny"/>
    <w:uiPriority w:val="99"/>
    <w:rsid w:val="00C770FD"/>
    <w:pPr>
      <w:numPr>
        <w:numId w:val="8"/>
      </w:numPr>
    </w:pPr>
    <w:rPr>
      <w:rFonts w:ascii="Arial" w:hAnsi="Arial"/>
      <w:sz w:val="20"/>
      <w:szCs w:val="20"/>
    </w:rPr>
  </w:style>
  <w:style w:type="character" w:customStyle="1" w:styleId="apple-converted-space">
    <w:name w:val="apple-converted-space"/>
    <w:basedOn w:val="Domylnaczcionkaakapitu"/>
    <w:uiPriority w:val="99"/>
    <w:rsid w:val="00C770FD"/>
  </w:style>
  <w:style w:type="numbering" w:customStyle="1" w:styleId="List151">
    <w:name w:val="List 151"/>
    <w:basedOn w:val="Bezlisty"/>
    <w:rsid w:val="00C770FD"/>
    <w:pPr>
      <w:numPr>
        <w:numId w:val="9"/>
      </w:numPr>
    </w:pPr>
  </w:style>
  <w:style w:type="character" w:customStyle="1" w:styleId="TekstpodstawowyZnak1">
    <w:name w:val="Tekst podstawowy Znak1"/>
    <w:aliases w:val="a2 Znak2,Znak Znak Znak2,Znak Znak22,Znak Znak Znak Znak Znak Znak1, Znak Znak,a2 Znak Znak Znak,Tekst podstawowy Znak Znak Znak,Body Text Char2 Znak Znak Znak,Body Text Char Char Znak Znak Znak,(F2) Znak"/>
    <w:basedOn w:val="Domylnaczcionkaakapitu"/>
    <w:link w:val="Tekstpodstawowy"/>
    <w:uiPriority w:val="99"/>
    <w:rsid w:val="00C770FD"/>
    <w:rPr>
      <w:rFonts w:ascii="Arial" w:hAnsi="Arial" w:cs="Arial"/>
      <w:sz w:val="24"/>
      <w:szCs w:val="24"/>
    </w:rPr>
  </w:style>
  <w:style w:type="character" w:customStyle="1" w:styleId="Nagwek4Znak">
    <w:name w:val="Nagłówek 4 Znak"/>
    <w:basedOn w:val="Domylnaczcionkaakapitu"/>
    <w:link w:val="Nagwek4"/>
    <w:rsid w:val="00F72093"/>
    <w:rPr>
      <w:i/>
      <w:iCs/>
      <w:sz w:val="24"/>
      <w:szCs w:val="24"/>
    </w:rPr>
  </w:style>
  <w:style w:type="paragraph" w:styleId="HTML-wstpniesformatowany">
    <w:name w:val="HTML Preformatted"/>
    <w:basedOn w:val="Normalny"/>
    <w:link w:val="HTML-wstpniesformatowanyZnak"/>
    <w:uiPriority w:val="99"/>
    <w:semiHidden/>
    <w:unhideWhenUsed/>
    <w:rsid w:val="00F72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F72093"/>
    <w:rPr>
      <w:rFonts w:ascii="Courier New" w:hAnsi="Courier New" w:cs="Courier New"/>
    </w:rPr>
  </w:style>
  <w:style w:type="character" w:customStyle="1" w:styleId="Nierozpoznanawzmianka5">
    <w:name w:val="Nierozpoznana wzmianka5"/>
    <w:basedOn w:val="Domylnaczcionkaakapitu"/>
    <w:uiPriority w:val="99"/>
    <w:semiHidden/>
    <w:unhideWhenUsed/>
    <w:rsid w:val="004705B4"/>
    <w:rPr>
      <w:color w:val="605E5C"/>
      <w:shd w:val="clear" w:color="auto" w:fill="E1DFDD"/>
    </w:rPr>
  </w:style>
  <w:style w:type="paragraph" w:styleId="Listanumerowana2">
    <w:name w:val="List Number 2"/>
    <w:basedOn w:val="Normalny"/>
    <w:uiPriority w:val="99"/>
    <w:semiHidden/>
    <w:rsid w:val="008C1248"/>
    <w:pPr>
      <w:numPr>
        <w:numId w:val="10"/>
      </w:numPr>
      <w:tabs>
        <w:tab w:val="num" w:pos="643"/>
      </w:tabs>
      <w:ind w:left="643"/>
      <w:contextualSpacing/>
    </w:pPr>
    <w:rPr>
      <w:lang w:eastAsia="en-GB"/>
    </w:rPr>
  </w:style>
  <w:style w:type="character" w:customStyle="1" w:styleId="hgkelc">
    <w:name w:val="hgkelc"/>
    <w:basedOn w:val="Domylnaczcionkaakapitu"/>
    <w:rsid w:val="008C1248"/>
    <w:rPr>
      <w:rFonts w:cs="Times New Roman"/>
    </w:rPr>
  </w:style>
  <w:style w:type="paragraph" w:customStyle="1" w:styleId="Standard">
    <w:name w:val="Standard"/>
    <w:rsid w:val="00520885"/>
    <w:pPr>
      <w:widowControl w:val="0"/>
      <w:suppressAutoHyphens/>
      <w:autoSpaceDN w:val="0"/>
    </w:pPr>
    <w:rPr>
      <w:rFonts w:eastAsia="SimSun" w:cs="Mangal"/>
      <w:kern w:val="3"/>
      <w:sz w:val="24"/>
      <w:szCs w:val="24"/>
      <w:lang w:eastAsia="zh-CN" w:bidi="hi-IN"/>
    </w:rPr>
  </w:style>
  <w:style w:type="numbering" w:customStyle="1" w:styleId="List611">
    <w:name w:val="List 611"/>
    <w:rsid w:val="00632DF0"/>
    <w:pPr>
      <w:numPr>
        <w:numId w:val="11"/>
      </w:numPr>
    </w:pPr>
  </w:style>
  <w:style w:type="numbering" w:customStyle="1" w:styleId="List262">
    <w:name w:val="List 262"/>
    <w:rsid w:val="00632DF0"/>
    <w:pPr>
      <w:numPr>
        <w:numId w:val="12"/>
      </w:numPr>
    </w:pPr>
  </w:style>
  <w:style w:type="numbering" w:customStyle="1" w:styleId="List153">
    <w:name w:val="List 153"/>
    <w:rsid w:val="00632DF0"/>
    <w:pPr>
      <w:numPr>
        <w:numId w:val="13"/>
      </w:numPr>
    </w:pPr>
  </w:style>
  <w:style w:type="character" w:customStyle="1" w:styleId="UnresolvedMention1">
    <w:name w:val="Unresolved Mention1"/>
    <w:basedOn w:val="Domylnaczcionkaakapitu"/>
    <w:uiPriority w:val="99"/>
    <w:semiHidden/>
    <w:unhideWhenUsed/>
    <w:rsid w:val="007F77D9"/>
    <w:rPr>
      <w:color w:val="605E5C"/>
      <w:shd w:val="clear" w:color="auto" w:fill="E1DFDD"/>
    </w:rPr>
  </w:style>
  <w:style w:type="character" w:customStyle="1" w:styleId="Nierozpoznanawzmianka6">
    <w:name w:val="Nierozpoznana wzmianka6"/>
    <w:basedOn w:val="Domylnaczcionkaakapitu"/>
    <w:uiPriority w:val="99"/>
    <w:semiHidden/>
    <w:unhideWhenUsed/>
    <w:rsid w:val="00D93FD0"/>
    <w:rPr>
      <w:color w:val="605E5C"/>
      <w:shd w:val="clear" w:color="auto" w:fill="E1DFDD"/>
    </w:rPr>
  </w:style>
  <w:style w:type="character" w:customStyle="1" w:styleId="TematkomentarzaZnak">
    <w:name w:val="Temat komentarza Znak"/>
    <w:basedOn w:val="TekstkomentarzaZnak"/>
    <w:link w:val="Tematkomentarza"/>
    <w:uiPriority w:val="99"/>
    <w:semiHidden/>
    <w:rsid w:val="00C84C33"/>
    <w:rPr>
      <w:b/>
      <w:bCs/>
    </w:rPr>
  </w:style>
  <w:style w:type="character" w:styleId="Nierozpoznanawzmianka">
    <w:name w:val="Unresolved Mention"/>
    <w:basedOn w:val="Domylnaczcionkaakapitu"/>
    <w:uiPriority w:val="99"/>
    <w:semiHidden/>
    <w:unhideWhenUsed/>
    <w:rsid w:val="00006F78"/>
    <w:rPr>
      <w:color w:val="605E5C"/>
      <w:shd w:val="clear" w:color="auto" w:fill="E1DFDD"/>
    </w:rPr>
  </w:style>
  <w:style w:type="numbering" w:customStyle="1" w:styleId="Biecalista1">
    <w:name w:val="Bieżąca lista1"/>
    <w:uiPriority w:val="99"/>
    <w:rsid w:val="003465F3"/>
    <w:pPr>
      <w:numPr>
        <w:numId w:val="50"/>
      </w:numPr>
    </w:pPr>
  </w:style>
  <w:style w:type="paragraph" w:customStyle="1" w:styleId="FirstParagraph">
    <w:name w:val="First Paragraph"/>
    <w:basedOn w:val="Tekstpodstawowy"/>
    <w:next w:val="Tekstpodstawowy"/>
    <w:qFormat/>
    <w:rsid w:val="003A4076"/>
    <w:pPr>
      <w:spacing w:before="180" w:after="180"/>
    </w:pPr>
    <w:rPr>
      <w:rFonts w:asciiTheme="minorHAnsi" w:eastAsiaTheme="minorEastAsia" w:hAnsiTheme="minorHAnsi" w:cstheme="minorBidi"/>
      <w:lang w:val="en-US" w:eastAsia="zh-CN"/>
    </w:rPr>
  </w:style>
  <w:style w:type="paragraph" w:customStyle="1" w:styleId="Compact">
    <w:name w:val="Compact"/>
    <w:basedOn w:val="Tekstpodstawowy"/>
    <w:qFormat/>
    <w:rsid w:val="003A4076"/>
    <w:pPr>
      <w:spacing w:before="36" w:after="36"/>
    </w:pPr>
    <w:rPr>
      <w:rFonts w:asciiTheme="minorHAnsi" w:eastAsiaTheme="minorEastAsia" w:hAnsiTheme="minorHAnsi" w:cstheme="minorBidi"/>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0069">
      <w:bodyDiv w:val="1"/>
      <w:marLeft w:val="0"/>
      <w:marRight w:val="0"/>
      <w:marTop w:val="0"/>
      <w:marBottom w:val="0"/>
      <w:divBdr>
        <w:top w:val="none" w:sz="0" w:space="0" w:color="auto"/>
        <w:left w:val="none" w:sz="0" w:space="0" w:color="auto"/>
        <w:bottom w:val="none" w:sz="0" w:space="0" w:color="auto"/>
        <w:right w:val="none" w:sz="0" w:space="0" w:color="auto"/>
      </w:divBdr>
    </w:div>
    <w:div w:id="77212749">
      <w:bodyDiv w:val="1"/>
      <w:marLeft w:val="0"/>
      <w:marRight w:val="0"/>
      <w:marTop w:val="0"/>
      <w:marBottom w:val="0"/>
      <w:divBdr>
        <w:top w:val="none" w:sz="0" w:space="0" w:color="auto"/>
        <w:left w:val="none" w:sz="0" w:space="0" w:color="auto"/>
        <w:bottom w:val="none" w:sz="0" w:space="0" w:color="auto"/>
        <w:right w:val="none" w:sz="0" w:space="0" w:color="auto"/>
      </w:divBdr>
    </w:div>
    <w:div w:id="111362435">
      <w:bodyDiv w:val="1"/>
      <w:marLeft w:val="0"/>
      <w:marRight w:val="0"/>
      <w:marTop w:val="0"/>
      <w:marBottom w:val="0"/>
      <w:divBdr>
        <w:top w:val="none" w:sz="0" w:space="0" w:color="auto"/>
        <w:left w:val="none" w:sz="0" w:space="0" w:color="auto"/>
        <w:bottom w:val="none" w:sz="0" w:space="0" w:color="auto"/>
        <w:right w:val="none" w:sz="0" w:space="0" w:color="auto"/>
      </w:divBdr>
    </w:div>
    <w:div w:id="117921405">
      <w:bodyDiv w:val="1"/>
      <w:marLeft w:val="0"/>
      <w:marRight w:val="0"/>
      <w:marTop w:val="0"/>
      <w:marBottom w:val="0"/>
      <w:divBdr>
        <w:top w:val="none" w:sz="0" w:space="0" w:color="auto"/>
        <w:left w:val="none" w:sz="0" w:space="0" w:color="auto"/>
        <w:bottom w:val="none" w:sz="0" w:space="0" w:color="auto"/>
        <w:right w:val="none" w:sz="0" w:space="0" w:color="auto"/>
      </w:divBdr>
    </w:div>
    <w:div w:id="309988247">
      <w:bodyDiv w:val="1"/>
      <w:marLeft w:val="0"/>
      <w:marRight w:val="0"/>
      <w:marTop w:val="0"/>
      <w:marBottom w:val="0"/>
      <w:divBdr>
        <w:top w:val="none" w:sz="0" w:space="0" w:color="auto"/>
        <w:left w:val="none" w:sz="0" w:space="0" w:color="auto"/>
        <w:bottom w:val="none" w:sz="0" w:space="0" w:color="auto"/>
        <w:right w:val="none" w:sz="0" w:space="0" w:color="auto"/>
      </w:divBdr>
    </w:div>
    <w:div w:id="342367385">
      <w:bodyDiv w:val="1"/>
      <w:marLeft w:val="0"/>
      <w:marRight w:val="0"/>
      <w:marTop w:val="0"/>
      <w:marBottom w:val="0"/>
      <w:divBdr>
        <w:top w:val="none" w:sz="0" w:space="0" w:color="auto"/>
        <w:left w:val="none" w:sz="0" w:space="0" w:color="auto"/>
        <w:bottom w:val="none" w:sz="0" w:space="0" w:color="auto"/>
        <w:right w:val="none" w:sz="0" w:space="0" w:color="auto"/>
      </w:divBdr>
    </w:div>
    <w:div w:id="342516361">
      <w:bodyDiv w:val="1"/>
      <w:marLeft w:val="0"/>
      <w:marRight w:val="0"/>
      <w:marTop w:val="0"/>
      <w:marBottom w:val="0"/>
      <w:divBdr>
        <w:top w:val="none" w:sz="0" w:space="0" w:color="auto"/>
        <w:left w:val="none" w:sz="0" w:space="0" w:color="auto"/>
        <w:bottom w:val="none" w:sz="0" w:space="0" w:color="auto"/>
        <w:right w:val="none" w:sz="0" w:space="0" w:color="auto"/>
      </w:divBdr>
    </w:div>
    <w:div w:id="348533714">
      <w:bodyDiv w:val="1"/>
      <w:marLeft w:val="0"/>
      <w:marRight w:val="0"/>
      <w:marTop w:val="0"/>
      <w:marBottom w:val="0"/>
      <w:divBdr>
        <w:top w:val="none" w:sz="0" w:space="0" w:color="auto"/>
        <w:left w:val="none" w:sz="0" w:space="0" w:color="auto"/>
        <w:bottom w:val="none" w:sz="0" w:space="0" w:color="auto"/>
        <w:right w:val="none" w:sz="0" w:space="0" w:color="auto"/>
      </w:divBdr>
    </w:div>
    <w:div w:id="354426565">
      <w:bodyDiv w:val="1"/>
      <w:marLeft w:val="0"/>
      <w:marRight w:val="0"/>
      <w:marTop w:val="0"/>
      <w:marBottom w:val="0"/>
      <w:divBdr>
        <w:top w:val="none" w:sz="0" w:space="0" w:color="auto"/>
        <w:left w:val="none" w:sz="0" w:space="0" w:color="auto"/>
        <w:bottom w:val="none" w:sz="0" w:space="0" w:color="auto"/>
        <w:right w:val="none" w:sz="0" w:space="0" w:color="auto"/>
      </w:divBdr>
    </w:div>
    <w:div w:id="367608242">
      <w:bodyDiv w:val="1"/>
      <w:marLeft w:val="0"/>
      <w:marRight w:val="0"/>
      <w:marTop w:val="0"/>
      <w:marBottom w:val="0"/>
      <w:divBdr>
        <w:top w:val="none" w:sz="0" w:space="0" w:color="auto"/>
        <w:left w:val="none" w:sz="0" w:space="0" w:color="auto"/>
        <w:bottom w:val="none" w:sz="0" w:space="0" w:color="auto"/>
        <w:right w:val="none" w:sz="0" w:space="0" w:color="auto"/>
      </w:divBdr>
    </w:div>
    <w:div w:id="395128897">
      <w:bodyDiv w:val="1"/>
      <w:marLeft w:val="0"/>
      <w:marRight w:val="0"/>
      <w:marTop w:val="0"/>
      <w:marBottom w:val="0"/>
      <w:divBdr>
        <w:top w:val="none" w:sz="0" w:space="0" w:color="auto"/>
        <w:left w:val="none" w:sz="0" w:space="0" w:color="auto"/>
        <w:bottom w:val="none" w:sz="0" w:space="0" w:color="auto"/>
        <w:right w:val="none" w:sz="0" w:space="0" w:color="auto"/>
      </w:divBdr>
      <w:divsChild>
        <w:div w:id="329407042">
          <w:marLeft w:val="0"/>
          <w:marRight w:val="0"/>
          <w:marTop w:val="0"/>
          <w:marBottom w:val="0"/>
          <w:divBdr>
            <w:top w:val="none" w:sz="0" w:space="0" w:color="auto"/>
            <w:left w:val="none" w:sz="0" w:space="0" w:color="auto"/>
            <w:bottom w:val="none" w:sz="0" w:space="0" w:color="auto"/>
            <w:right w:val="none" w:sz="0" w:space="0" w:color="auto"/>
          </w:divBdr>
        </w:div>
        <w:div w:id="980839885">
          <w:marLeft w:val="0"/>
          <w:marRight w:val="0"/>
          <w:marTop w:val="0"/>
          <w:marBottom w:val="0"/>
          <w:divBdr>
            <w:top w:val="none" w:sz="0" w:space="0" w:color="auto"/>
            <w:left w:val="none" w:sz="0" w:space="0" w:color="auto"/>
            <w:bottom w:val="none" w:sz="0" w:space="0" w:color="auto"/>
            <w:right w:val="none" w:sz="0" w:space="0" w:color="auto"/>
          </w:divBdr>
        </w:div>
        <w:div w:id="14043216">
          <w:marLeft w:val="0"/>
          <w:marRight w:val="0"/>
          <w:marTop w:val="0"/>
          <w:marBottom w:val="0"/>
          <w:divBdr>
            <w:top w:val="none" w:sz="0" w:space="0" w:color="auto"/>
            <w:left w:val="none" w:sz="0" w:space="0" w:color="auto"/>
            <w:bottom w:val="none" w:sz="0" w:space="0" w:color="auto"/>
            <w:right w:val="none" w:sz="0" w:space="0" w:color="auto"/>
          </w:divBdr>
        </w:div>
        <w:div w:id="1043023117">
          <w:marLeft w:val="0"/>
          <w:marRight w:val="0"/>
          <w:marTop w:val="0"/>
          <w:marBottom w:val="0"/>
          <w:divBdr>
            <w:top w:val="none" w:sz="0" w:space="0" w:color="auto"/>
            <w:left w:val="none" w:sz="0" w:space="0" w:color="auto"/>
            <w:bottom w:val="none" w:sz="0" w:space="0" w:color="auto"/>
            <w:right w:val="none" w:sz="0" w:space="0" w:color="auto"/>
          </w:divBdr>
        </w:div>
      </w:divsChild>
    </w:div>
    <w:div w:id="426733592">
      <w:bodyDiv w:val="1"/>
      <w:marLeft w:val="0"/>
      <w:marRight w:val="0"/>
      <w:marTop w:val="0"/>
      <w:marBottom w:val="0"/>
      <w:divBdr>
        <w:top w:val="none" w:sz="0" w:space="0" w:color="auto"/>
        <w:left w:val="none" w:sz="0" w:space="0" w:color="auto"/>
        <w:bottom w:val="none" w:sz="0" w:space="0" w:color="auto"/>
        <w:right w:val="none" w:sz="0" w:space="0" w:color="auto"/>
      </w:divBdr>
    </w:div>
    <w:div w:id="466162780">
      <w:bodyDiv w:val="1"/>
      <w:marLeft w:val="0"/>
      <w:marRight w:val="0"/>
      <w:marTop w:val="0"/>
      <w:marBottom w:val="0"/>
      <w:divBdr>
        <w:top w:val="none" w:sz="0" w:space="0" w:color="auto"/>
        <w:left w:val="none" w:sz="0" w:space="0" w:color="auto"/>
        <w:bottom w:val="none" w:sz="0" w:space="0" w:color="auto"/>
        <w:right w:val="none" w:sz="0" w:space="0" w:color="auto"/>
      </w:divBdr>
    </w:div>
    <w:div w:id="478694013">
      <w:bodyDiv w:val="1"/>
      <w:marLeft w:val="0"/>
      <w:marRight w:val="0"/>
      <w:marTop w:val="0"/>
      <w:marBottom w:val="0"/>
      <w:divBdr>
        <w:top w:val="none" w:sz="0" w:space="0" w:color="auto"/>
        <w:left w:val="none" w:sz="0" w:space="0" w:color="auto"/>
        <w:bottom w:val="none" w:sz="0" w:space="0" w:color="auto"/>
        <w:right w:val="none" w:sz="0" w:space="0" w:color="auto"/>
      </w:divBdr>
    </w:div>
    <w:div w:id="505750198">
      <w:bodyDiv w:val="1"/>
      <w:marLeft w:val="0"/>
      <w:marRight w:val="0"/>
      <w:marTop w:val="0"/>
      <w:marBottom w:val="0"/>
      <w:divBdr>
        <w:top w:val="none" w:sz="0" w:space="0" w:color="auto"/>
        <w:left w:val="none" w:sz="0" w:space="0" w:color="auto"/>
        <w:bottom w:val="none" w:sz="0" w:space="0" w:color="auto"/>
        <w:right w:val="none" w:sz="0" w:space="0" w:color="auto"/>
      </w:divBdr>
    </w:div>
    <w:div w:id="522792702">
      <w:bodyDiv w:val="1"/>
      <w:marLeft w:val="0"/>
      <w:marRight w:val="0"/>
      <w:marTop w:val="0"/>
      <w:marBottom w:val="0"/>
      <w:divBdr>
        <w:top w:val="none" w:sz="0" w:space="0" w:color="auto"/>
        <w:left w:val="none" w:sz="0" w:space="0" w:color="auto"/>
        <w:bottom w:val="none" w:sz="0" w:space="0" w:color="auto"/>
        <w:right w:val="none" w:sz="0" w:space="0" w:color="auto"/>
      </w:divBdr>
      <w:divsChild>
        <w:div w:id="224033271">
          <w:marLeft w:val="0"/>
          <w:marRight w:val="0"/>
          <w:marTop w:val="0"/>
          <w:marBottom w:val="0"/>
          <w:divBdr>
            <w:top w:val="none" w:sz="0" w:space="0" w:color="auto"/>
            <w:left w:val="none" w:sz="0" w:space="0" w:color="auto"/>
            <w:bottom w:val="none" w:sz="0" w:space="0" w:color="auto"/>
            <w:right w:val="none" w:sz="0" w:space="0" w:color="auto"/>
          </w:divBdr>
          <w:divsChild>
            <w:div w:id="1354067876">
              <w:marLeft w:val="0"/>
              <w:marRight w:val="0"/>
              <w:marTop w:val="0"/>
              <w:marBottom w:val="0"/>
              <w:divBdr>
                <w:top w:val="none" w:sz="0" w:space="0" w:color="auto"/>
                <w:left w:val="none" w:sz="0" w:space="0" w:color="auto"/>
                <w:bottom w:val="none" w:sz="0" w:space="0" w:color="auto"/>
                <w:right w:val="none" w:sz="0" w:space="0" w:color="auto"/>
              </w:divBdr>
              <w:divsChild>
                <w:div w:id="424352179">
                  <w:marLeft w:val="0"/>
                  <w:marRight w:val="0"/>
                  <w:marTop w:val="0"/>
                  <w:marBottom w:val="0"/>
                  <w:divBdr>
                    <w:top w:val="none" w:sz="0" w:space="0" w:color="auto"/>
                    <w:left w:val="none" w:sz="0" w:space="0" w:color="auto"/>
                    <w:bottom w:val="none" w:sz="0" w:space="0" w:color="auto"/>
                    <w:right w:val="none" w:sz="0" w:space="0" w:color="auto"/>
                  </w:divBdr>
                </w:div>
                <w:div w:id="2049181419">
                  <w:marLeft w:val="0"/>
                  <w:marRight w:val="0"/>
                  <w:marTop w:val="0"/>
                  <w:marBottom w:val="0"/>
                  <w:divBdr>
                    <w:top w:val="none" w:sz="0" w:space="0" w:color="auto"/>
                    <w:left w:val="none" w:sz="0" w:space="0" w:color="auto"/>
                    <w:bottom w:val="none" w:sz="0" w:space="0" w:color="auto"/>
                    <w:right w:val="none" w:sz="0" w:space="0" w:color="auto"/>
                  </w:divBdr>
                </w:div>
                <w:div w:id="195509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485710">
      <w:bodyDiv w:val="1"/>
      <w:marLeft w:val="0"/>
      <w:marRight w:val="0"/>
      <w:marTop w:val="0"/>
      <w:marBottom w:val="0"/>
      <w:divBdr>
        <w:top w:val="none" w:sz="0" w:space="0" w:color="auto"/>
        <w:left w:val="none" w:sz="0" w:space="0" w:color="auto"/>
        <w:bottom w:val="none" w:sz="0" w:space="0" w:color="auto"/>
        <w:right w:val="none" w:sz="0" w:space="0" w:color="auto"/>
      </w:divBdr>
    </w:div>
    <w:div w:id="598103724">
      <w:bodyDiv w:val="1"/>
      <w:marLeft w:val="0"/>
      <w:marRight w:val="0"/>
      <w:marTop w:val="0"/>
      <w:marBottom w:val="0"/>
      <w:divBdr>
        <w:top w:val="none" w:sz="0" w:space="0" w:color="auto"/>
        <w:left w:val="none" w:sz="0" w:space="0" w:color="auto"/>
        <w:bottom w:val="none" w:sz="0" w:space="0" w:color="auto"/>
        <w:right w:val="none" w:sz="0" w:space="0" w:color="auto"/>
      </w:divBdr>
    </w:div>
    <w:div w:id="609313559">
      <w:bodyDiv w:val="1"/>
      <w:marLeft w:val="0"/>
      <w:marRight w:val="0"/>
      <w:marTop w:val="0"/>
      <w:marBottom w:val="0"/>
      <w:divBdr>
        <w:top w:val="none" w:sz="0" w:space="0" w:color="auto"/>
        <w:left w:val="none" w:sz="0" w:space="0" w:color="auto"/>
        <w:bottom w:val="none" w:sz="0" w:space="0" w:color="auto"/>
        <w:right w:val="none" w:sz="0" w:space="0" w:color="auto"/>
      </w:divBdr>
      <w:divsChild>
        <w:div w:id="1753042390">
          <w:marLeft w:val="0"/>
          <w:marRight w:val="0"/>
          <w:marTop w:val="0"/>
          <w:marBottom w:val="0"/>
          <w:divBdr>
            <w:top w:val="none" w:sz="0" w:space="0" w:color="auto"/>
            <w:left w:val="none" w:sz="0" w:space="0" w:color="auto"/>
            <w:bottom w:val="none" w:sz="0" w:space="0" w:color="auto"/>
            <w:right w:val="none" w:sz="0" w:space="0" w:color="auto"/>
          </w:divBdr>
          <w:divsChild>
            <w:div w:id="1228687494">
              <w:marLeft w:val="0"/>
              <w:marRight w:val="0"/>
              <w:marTop w:val="0"/>
              <w:marBottom w:val="0"/>
              <w:divBdr>
                <w:top w:val="none" w:sz="0" w:space="0" w:color="auto"/>
                <w:left w:val="none" w:sz="0" w:space="0" w:color="auto"/>
                <w:bottom w:val="none" w:sz="0" w:space="0" w:color="auto"/>
                <w:right w:val="none" w:sz="0" w:space="0" w:color="auto"/>
              </w:divBdr>
              <w:divsChild>
                <w:div w:id="376666412">
                  <w:marLeft w:val="0"/>
                  <w:marRight w:val="0"/>
                  <w:marTop w:val="0"/>
                  <w:marBottom w:val="0"/>
                  <w:divBdr>
                    <w:top w:val="none" w:sz="0" w:space="0" w:color="auto"/>
                    <w:left w:val="none" w:sz="0" w:space="0" w:color="auto"/>
                    <w:bottom w:val="none" w:sz="0" w:space="0" w:color="auto"/>
                    <w:right w:val="none" w:sz="0" w:space="0" w:color="auto"/>
                  </w:divBdr>
                </w:div>
                <w:div w:id="1063868404">
                  <w:marLeft w:val="0"/>
                  <w:marRight w:val="0"/>
                  <w:marTop w:val="0"/>
                  <w:marBottom w:val="0"/>
                  <w:divBdr>
                    <w:top w:val="none" w:sz="0" w:space="0" w:color="auto"/>
                    <w:left w:val="none" w:sz="0" w:space="0" w:color="auto"/>
                    <w:bottom w:val="none" w:sz="0" w:space="0" w:color="auto"/>
                    <w:right w:val="none" w:sz="0" w:space="0" w:color="auto"/>
                  </w:divBdr>
                </w:div>
                <w:div w:id="1133475798">
                  <w:marLeft w:val="0"/>
                  <w:marRight w:val="0"/>
                  <w:marTop w:val="0"/>
                  <w:marBottom w:val="0"/>
                  <w:divBdr>
                    <w:top w:val="none" w:sz="0" w:space="0" w:color="auto"/>
                    <w:left w:val="none" w:sz="0" w:space="0" w:color="auto"/>
                    <w:bottom w:val="none" w:sz="0" w:space="0" w:color="auto"/>
                    <w:right w:val="none" w:sz="0" w:space="0" w:color="auto"/>
                  </w:divBdr>
                </w:div>
                <w:div w:id="184026914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1894971">
                      <w:marLeft w:val="0"/>
                      <w:marRight w:val="0"/>
                      <w:marTop w:val="0"/>
                      <w:marBottom w:val="0"/>
                      <w:divBdr>
                        <w:top w:val="none" w:sz="0" w:space="0" w:color="auto"/>
                        <w:left w:val="none" w:sz="0" w:space="0" w:color="auto"/>
                        <w:bottom w:val="none" w:sz="0" w:space="0" w:color="auto"/>
                        <w:right w:val="none" w:sz="0" w:space="0" w:color="auto"/>
                      </w:divBdr>
                    </w:div>
                    <w:div w:id="620841058">
                      <w:marLeft w:val="0"/>
                      <w:marRight w:val="0"/>
                      <w:marTop w:val="0"/>
                      <w:marBottom w:val="0"/>
                      <w:divBdr>
                        <w:top w:val="none" w:sz="0" w:space="0" w:color="auto"/>
                        <w:left w:val="none" w:sz="0" w:space="0" w:color="auto"/>
                        <w:bottom w:val="none" w:sz="0" w:space="0" w:color="auto"/>
                        <w:right w:val="none" w:sz="0" w:space="0" w:color="auto"/>
                      </w:divBdr>
                    </w:div>
                  </w:divsChild>
                </w:div>
                <w:div w:id="694042637">
                  <w:marLeft w:val="0"/>
                  <w:marRight w:val="0"/>
                  <w:marTop w:val="0"/>
                  <w:marBottom w:val="0"/>
                  <w:divBdr>
                    <w:top w:val="none" w:sz="0" w:space="0" w:color="auto"/>
                    <w:left w:val="none" w:sz="0" w:space="0" w:color="auto"/>
                    <w:bottom w:val="none" w:sz="0" w:space="0" w:color="auto"/>
                    <w:right w:val="none" w:sz="0" w:space="0" w:color="auto"/>
                  </w:divBdr>
                </w:div>
                <w:div w:id="133025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868873">
      <w:bodyDiv w:val="1"/>
      <w:marLeft w:val="0"/>
      <w:marRight w:val="0"/>
      <w:marTop w:val="0"/>
      <w:marBottom w:val="0"/>
      <w:divBdr>
        <w:top w:val="none" w:sz="0" w:space="0" w:color="auto"/>
        <w:left w:val="none" w:sz="0" w:space="0" w:color="auto"/>
        <w:bottom w:val="none" w:sz="0" w:space="0" w:color="auto"/>
        <w:right w:val="none" w:sz="0" w:space="0" w:color="auto"/>
      </w:divBdr>
    </w:div>
    <w:div w:id="676880385">
      <w:bodyDiv w:val="1"/>
      <w:marLeft w:val="0"/>
      <w:marRight w:val="0"/>
      <w:marTop w:val="0"/>
      <w:marBottom w:val="0"/>
      <w:divBdr>
        <w:top w:val="none" w:sz="0" w:space="0" w:color="auto"/>
        <w:left w:val="none" w:sz="0" w:space="0" w:color="auto"/>
        <w:bottom w:val="none" w:sz="0" w:space="0" w:color="auto"/>
        <w:right w:val="none" w:sz="0" w:space="0" w:color="auto"/>
      </w:divBdr>
    </w:div>
    <w:div w:id="706878348">
      <w:bodyDiv w:val="1"/>
      <w:marLeft w:val="0"/>
      <w:marRight w:val="0"/>
      <w:marTop w:val="0"/>
      <w:marBottom w:val="0"/>
      <w:divBdr>
        <w:top w:val="none" w:sz="0" w:space="0" w:color="auto"/>
        <w:left w:val="none" w:sz="0" w:space="0" w:color="auto"/>
        <w:bottom w:val="none" w:sz="0" w:space="0" w:color="auto"/>
        <w:right w:val="none" w:sz="0" w:space="0" w:color="auto"/>
      </w:divBdr>
    </w:div>
    <w:div w:id="781459112">
      <w:bodyDiv w:val="1"/>
      <w:marLeft w:val="0"/>
      <w:marRight w:val="0"/>
      <w:marTop w:val="0"/>
      <w:marBottom w:val="0"/>
      <w:divBdr>
        <w:top w:val="none" w:sz="0" w:space="0" w:color="auto"/>
        <w:left w:val="none" w:sz="0" w:space="0" w:color="auto"/>
        <w:bottom w:val="none" w:sz="0" w:space="0" w:color="auto"/>
        <w:right w:val="none" w:sz="0" w:space="0" w:color="auto"/>
      </w:divBdr>
    </w:div>
    <w:div w:id="891846526">
      <w:bodyDiv w:val="1"/>
      <w:marLeft w:val="0"/>
      <w:marRight w:val="0"/>
      <w:marTop w:val="0"/>
      <w:marBottom w:val="0"/>
      <w:divBdr>
        <w:top w:val="none" w:sz="0" w:space="0" w:color="auto"/>
        <w:left w:val="none" w:sz="0" w:space="0" w:color="auto"/>
        <w:bottom w:val="none" w:sz="0" w:space="0" w:color="auto"/>
        <w:right w:val="none" w:sz="0" w:space="0" w:color="auto"/>
      </w:divBdr>
    </w:div>
    <w:div w:id="913783106">
      <w:bodyDiv w:val="1"/>
      <w:marLeft w:val="0"/>
      <w:marRight w:val="0"/>
      <w:marTop w:val="0"/>
      <w:marBottom w:val="0"/>
      <w:divBdr>
        <w:top w:val="none" w:sz="0" w:space="0" w:color="auto"/>
        <w:left w:val="none" w:sz="0" w:space="0" w:color="auto"/>
        <w:bottom w:val="none" w:sz="0" w:space="0" w:color="auto"/>
        <w:right w:val="none" w:sz="0" w:space="0" w:color="auto"/>
      </w:divBdr>
    </w:div>
    <w:div w:id="961114936">
      <w:bodyDiv w:val="1"/>
      <w:marLeft w:val="0"/>
      <w:marRight w:val="0"/>
      <w:marTop w:val="0"/>
      <w:marBottom w:val="0"/>
      <w:divBdr>
        <w:top w:val="none" w:sz="0" w:space="0" w:color="auto"/>
        <w:left w:val="none" w:sz="0" w:space="0" w:color="auto"/>
        <w:bottom w:val="none" w:sz="0" w:space="0" w:color="auto"/>
        <w:right w:val="none" w:sz="0" w:space="0" w:color="auto"/>
      </w:divBdr>
      <w:divsChild>
        <w:div w:id="307708192">
          <w:marLeft w:val="0"/>
          <w:marRight w:val="0"/>
          <w:marTop w:val="0"/>
          <w:marBottom w:val="0"/>
          <w:divBdr>
            <w:top w:val="none" w:sz="0" w:space="0" w:color="auto"/>
            <w:left w:val="none" w:sz="0" w:space="0" w:color="auto"/>
            <w:bottom w:val="none" w:sz="0" w:space="0" w:color="auto"/>
            <w:right w:val="none" w:sz="0" w:space="0" w:color="auto"/>
          </w:divBdr>
        </w:div>
        <w:div w:id="146284463">
          <w:marLeft w:val="0"/>
          <w:marRight w:val="0"/>
          <w:marTop w:val="0"/>
          <w:marBottom w:val="0"/>
          <w:divBdr>
            <w:top w:val="none" w:sz="0" w:space="0" w:color="auto"/>
            <w:left w:val="none" w:sz="0" w:space="0" w:color="auto"/>
            <w:bottom w:val="none" w:sz="0" w:space="0" w:color="auto"/>
            <w:right w:val="none" w:sz="0" w:space="0" w:color="auto"/>
          </w:divBdr>
        </w:div>
        <w:div w:id="18315785">
          <w:marLeft w:val="0"/>
          <w:marRight w:val="0"/>
          <w:marTop w:val="0"/>
          <w:marBottom w:val="0"/>
          <w:divBdr>
            <w:top w:val="none" w:sz="0" w:space="0" w:color="auto"/>
            <w:left w:val="none" w:sz="0" w:space="0" w:color="auto"/>
            <w:bottom w:val="none" w:sz="0" w:space="0" w:color="auto"/>
            <w:right w:val="none" w:sz="0" w:space="0" w:color="auto"/>
          </w:divBdr>
        </w:div>
        <w:div w:id="1454324400">
          <w:marLeft w:val="0"/>
          <w:marRight w:val="0"/>
          <w:marTop w:val="0"/>
          <w:marBottom w:val="0"/>
          <w:divBdr>
            <w:top w:val="none" w:sz="0" w:space="0" w:color="auto"/>
            <w:left w:val="none" w:sz="0" w:space="0" w:color="auto"/>
            <w:bottom w:val="none" w:sz="0" w:space="0" w:color="auto"/>
            <w:right w:val="none" w:sz="0" w:space="0" w:color="auto"/>
          </w:divBdr>
        </w:div>
        <w:div w:id="13202">
          <w:marLeft w:val="0"/>
          <w:marRight w:val="0"/>
          <w:marTop w:val="0"/>
          <w:marBottom w:val="0"/>
          <w:divBdr>
            <w:top w:val="none" w:sz="0" w:space="0" w:color="auto"/>
            <w:left w:val="none" w:sz="0" w:space="0" w:color="auto"/>
            <w:bottom w:val="none" w:sz="0" w:space="0" w:color="auto"/>
            <w:right w:val="none" w:sz="0" w:space="0" w:color="auto"/>
          </w:divBdr>
        </w:div>
        <w:div w:id="257182343">
          <w:marLeft w:val="0"/>
          <w:marRight w:val="0"/>
          <w:marTop w:val="0"/>
          <w:marBottom w:val="0"/>
          <w:divBdr>
            <w:top w:val="none" w:sz="0" w:space="0" w:color="auto"/>
            <w:left w:val="none" w:sz="0" w:space="0" w:color="auto"/>
            <w:bottom w:val="none" w:sz="0" w:space="0" w:color="auto"/>
            <w:right w:val="none" w:sz="0" w:space="0" w:color="auto"/>
          </w:divBdr>
        </w:div>
        <w:div w:id="967127823">
          <w:marLeft w:val="0"/>
          <w:marRight w:val="0"/>
          <w:marTop w:val="0"/>
          <w:marBottom w:val="0"/>
          <w:divBdr>
            <w:top w:val="none" w:sz="0" w:space="0" w:color="auto"/>
            <w:left w:val="none" w:sz="0" w:space="0" w:color="auto"/>
            <w:bottom w:val="none" w:sz="0" w:space="0" w:color="auto"/>
            <w:right w:val="none" w:sz="0" w:space="0" w:color="auto"/>
          </w:divBdr>
        </w:div>
        <w:div w:id="1584333938">
          <w:marLeft w:val="0"/>
          <w:marRight w:val="0"/>
          <w:marTop w:val="0"/>
          <w:marBottom w:val="0"/>
          <w:divBdr>
            <w:top w:val="none" w:sz="0" w:space="0" w:color="auto"/>
            <w:left w:val="none" w:sz="0" w:space="0" w:color="auto"/>
            <w:bottom w:val="none" w:sz="0" w:space="0" w:color="auto"/>
            <w:right w:val="none" w:sz="0" w:space="0" w:color="auto"/>
          </w:divBdr>
        </w:div>
        <w:div w:id="68885629">
          <w:marLeft w:val="0"/>
          <w:marRight w:val="0"/>
          <w:marTop w:val="0"/>
          <w:marBottom w:val="0"/>
          <w:divBdr>
            <w:top w:val="none" w:sz="0" w:space="0" w:color="auto"/>
            <w:left w:val="none" w:sz="0" w:space="0" w:color="auto"/>
            <w:bottom w:val="none" w:sz="0" w:space="0" w:color="auto"/>
            <w:right w:val="none" w:sz="0" w:space="0" w:color="auto"/>
          </w:divBdr>
        </w:div>
        <w:div w:id="1905412024">
          <w:marLeft w:val="0"/>
          <w:marRight w:val="0"/>
          <w:marTop w:val="0"/>
          <w:marBottom w:val="0"/>
          <w:divBdr>
            <w:top w:val="none" w:sz="0" w:space="0" w:color="auto"/>
            <w:left w:val="none" w:sz="0" w:space="0" w:color="auto"/>
            <w:bottom w:val="none" w:sz="0" w:space="0" w:color="auto"/>
            <w:right w:val="none" w:sz="0" w:space="0" w:color="auto"/>
          </w:divBdr>
        </w:div>
        <w:div w:id="1786191259">
          <w:marLeft w:val="0"/>
          <w:marRight w:val="0"/>
          <w:marTop w:val="0"/>
          <w:marBottom w:val="0"/>
          <w:divBdr>
            <w:top w:val="none" w:sz="0" w:space="0" w:color="auto"/>
            <w:left w:val="none" w:sz="0" w:space="0" w:color="auto"/>
            <w:bottom w:val="none" w:sz="0" w:space="0" w:color="auto"/>
            <w:right w:val="none" w:sz="0" w:space="0" w:color="auto"/>
          </w:divBdr>
        </w:div>
        <w:div w:id="1415973753">
          <w:marLeft w:val="0"/>
          <w:marRight w:val="0"/>
          <w:marTop w:val="0"/>
          <w:marBottom w:val="0"/>
          <w:divBdr>
            <w:top w:val="none" w:sz="0" w:space="0" w:color="auto"/>
            <w:left w:val="none" w:sz="0" w:space="0" w:color="auto"/>
            <w:bottom w:val="none" w:sz="0" w:space="0" w:color="auto"/>
            <w:right w:val="none" w:sz="0" w:space="0" w:color="auto"/>
          </w:divBdr>
        </w:div>
        <w:div w:id="562561976">
          <w:marLeft w:val="0"/>
          <w:marRight w:val="0"/>
          <w:marTop w:val="0"/>
          <w:marBottom w:val="0"/>
          <w:divBdr>
            <w:top w:val="none" w:sz="0" w:space="0" w:color="auto"/>
            <w:left w:val="none" w:sz="0" w:space="0" w:color="auto"/>
            <w:bottom w:val="none" w:sz="0" w:space="0" w:color="auto"/>
            <w:right w:val="none" w:sz="0" w:space="0" w:color="auto"/>
          </w:divBdr>
        </w:div>
      </w:divsChild>
    </w:div>
    <w:div w:id="1003510399">
      <w:bodyDiv w:val="1"/>
      <w:marLeft w:val="0"/>
      <w:marRight w:val="0"/>
      <w:marTop w:val="0"/>
      <w:marBottom w:val="0"/>
      <w:divBdr>
        <w:top w:val="none" w:sz="0" w:space="0" w:color="auto"/>
        <w:left w:val="none" w:sz="0" w:space="0" w:color="auto"/>
        <w:bottom w:val="none" w:sz="0" w:space="0" w:color="auto"/>
        <w:right w:val="none" w:sz="0" w:space="0" w:color="auto"/>
      </w:divBdr>
    </w:div>
    <w:div w:id="1095904900">
      <w:bodyDiv w:val="1"/>
      <w:marLeft w:val="0"/>
      <w:marRight w:val="0"/>
      <w:marTop w:val="0"/>
      <w:marBottom w:val="0"/>
      <w:divBdr>
        <w:top w:val="none" w:sz="0" w:space="0" w:color="auto"/>
        <w:left w:val="none" w:sz="0" w:space="0" w:color="auto"/>
        <w:bottom w:val="none" w:sz="0" w:space="0" w:color="auto"/>
        <w:right w:val="none" w:sz="0" w:space="0" w:color="auto"/>
      </w:divBdr>
    </w:div>
    <w:div w:id="1157040390">
      <w:bodyDiv w:val="1"/>
      <w:marLeft w:val="0"/>
      <w:marRight w:val="0"/>
      <w:marTop w:val="0"/>
      <w:marBottom w:val="0"/>
      <w:divBdr>
        <w:top w:val="none" w:sz="0" w:space="0" w:color="auto"/>
        <w:left w:val="none" w:sz="0" w:space="0" w:color="auto"/>
        <w:bottom w:val="none" w:sz="0" w:space="0" w:color="auto"/>
        <w:right w:val="none" w:sz="0" w:space="0" w:color="auto"/>
      </w:divBdr>
    </w:div>
    <w:div w:id="1231310387">
      <w:bodyDiv w:val="1"/>
      <w:marLeft w:val="0"/>
      <w:marRight w:val="0"/>
      <w:marTop w:val="0"/>
      <w:marBottom w:val="0"/>
      <w:divBdr>
        <w:top w:val="none" w:sz="0" w:space="0" w:color="auto"/>
        <w:left w:val="none" w:sz="0" w:space="0" w:color="auto"/>
        <w:bottom w:val="none" w:sz="0" w:space="0" w:color="auto"/>
        <w:right w:val="none" w:sz="0" w:space="0" w:color="auto"/>
      </w:divBdr>
      <w:divsChild>
        <w:div w:id="338775778">
          <w:marLeft w:val="0"/>
          <w:marRight w:val="0"/>
          <w:marTop w:val="0"/>
          <w:marBottom w:val="0"/>
          <w:divBdr>
            <w:top w:val="none" w:sz="0" w:space="0" w:color="auto"/>
            <w:left w:val="none" w:sz="0" w:space="0" w:color="auto"/>
            <w:bottom w:val="none" w:sz="0" w:space="0" w:color="auto"/>
            <w:right w:val="none" w:sz="0" w:space="0" w:color="auto"/>
          </w:divBdr>
          <w:divsChild>
            <w:div w:id="132049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950207">
      <w:bodyDiv w:val="1"/>
      <w:marLeft w:val="0"/>
      <w:marRight w:val="0"/>
      <w:marTop w:val="0"/>
      <w:marBottom w:val="0"/>
      <w:divBdr>
        <w:top w:val="none" w:sz="0" w:space="0" w:color="auto"/>
        <w:left w:val="none" w:sz="0" w:space="0" w:color="auto"/>
        <w:bottom w:val="none" w:sz="0" w:space="0" w:color="auto"/>
        <w:right w:val="none" w:sz="0" w:space="0" w:color="auto"/>
      </w:divBdr>
    </w:div>
    <w:div w:id="1330866848">
      <w:bodyDiv w:val="1"/>
      <w:marLeft w:val="0"/>
      <w:marRight w:val="0"/>
      <w:marTop w:val="0"/>
      <w:marBottom w:val="0"/>
      <w:divBdr>
        <w:top w:val="none" w:sz="0" w:space="0" w:color="auto"/>
        <w:left w:val="none" w:sz="0" w:space="0" w:color="auto"/>
        <w:bottom w:val="none" w:sz="0" w:space="0" w:color="auto"/>
        <w:right w:val="none" w:sz="0" w:space="0" w:color="auto"/>
      </w:divBdr>
    </w:div>
    <w:div w:id="1364861071">
      <w:bodyDiv w:val="1"/>
      <w:marLeft w:val="0"/>
      <w:marRight w:val="0"/>
      <w:marTop w:val="0"/>
      <w:marBottom w:val="0"/>
      <w:divBdr>
        <w:top w:val="none" w:sz="0" w:space="0" w:color="auto"/>
        <w:left w:val="none" w:sz="0" w:space="0" w:color="auto"/>
        <w:bottom w:val="none" w:sz="0" w:space="0" w:color="auto"/>
        <w:right w:val="none" w:sz="0" w:space="0" w:color="auto"/>
      </w:divBdr>
    </w:div>
    <w:div w:id="1436287868">
      <w:bodyDiv w:val="1"/>
      <w:marLeft w:val="0"/>
      <w:marRight w:val="0"/>
      <w:marTop w:val="0"/>
      <w:marBottom w:val="0"/>
      <w:divBdr>
        <w:top w:val="none" w:sz="0" w:space="0" w:color="auto"/>
        <w:left w:val="none" w:sz="0" w:space="0" w:color="auto"/>
        <w:bottom w:val="none" w:sz="0" w:space="0" w:color="auto"/>
        <w:right w:val="none" w:sz="0" w:space="0" w:color="auto"/>
      </w:divBdr>
    </w:div>
    <w:div w:id="1558738471">
      <w:bodyDiv w:val="1"/>
      <w:marLeft w:val="0"/>
      <w:marRight w:val="0"/>
      <w:marTop w:val="0"/>
      <w:marBottom w:val="0"/>
      <w:divBdr>
        <w:top w:val="none" w:sz="0" w:space="0" w:color="auto"/>
        <w:left w:val="none" w:sz="0" w:space="0" w:color="auto"/>
        <w:bottom w:val="none" w:sz="0" w:space="0" w:color="auto"/>
        <w:right w:val="none" w:sz="0" w:space="0" w:color="auto"/>
      </w:divBdr>
      <w:divsChild>
        <w:div w:id="2016297881">
          <w:marLeft w:val="0"/>
          <w:marRight w:val="0"/>
          <w:marTop w:val="0"/>
          <w:marBottom w:val="0"/>
          <w:divBdr>
            <w:top w:val="none" w:sz="0" w:space="0" w:color="auto"/>
            <w:left w:val="none" w:sz="0" w:space="0" w:color="auto"/>
            <w:bottom w:val="none" w:sz="0" w:space="0" w:color="auto"/>
            <w:right w:val="none" w:sz="0" w:space="0" w:color="auto"/>
          </w:divBdr>
          <w:divsChild>
            <w:div w:id="711732414">
              <w:marLeft w:val="0"/>
              <w:marRight w:val="0"/>
              <w:marTop w:val="0"/>
              <w:marBottom w:val="0"/>
              <w:divBdr>
                <w:top w:val="none" w:sz="0" w:space="0" w:color="auto"/>
                <w:left w:val="none" w:sz="0" w:space="0" w:color="auto"/>
                <w:bottom w:val="none" w:sz="0" w:space="0" w:color="auto"/>
                <w:right w:val="none" w:sz="0" w:space="0" w:color="auto"/>
              </w:divBdr>
              <w:divsChild>
                <w:div w:id="136448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021329">
      <w:bodyDiv w:val="1"/>
      <w:marLeft w:val="0"/>
      <w:marRight w:val="0"/>
      <w:marTop w:val="0"/>
      <w:marBottom w:val="0"/>
      <w:divBdr>
        <w:top w:val="none" w:sz="0" w:space="0" w:color="auto"/>
        <w:left w:val="none" w:sz="0" w:space="0" w:color="auto"/>
        <w:bottom w:val="none" w:sz="0" w:space="0" w:color="auto"/>
        <w:right w:val="none" w:sz="0" w:space="0" w:color="auto"/>
      </w:divBdr>
    </w:div>
    <w:div w:id="1655059678">
      <w:bodyDiv w:val="1"/>
      <w:marLeft w:val="0"/>
      <w:marRight w:val="0"/>
      <w:marTop w:val="0"/>
      <w:marBottom w:val="0"/>
      <w:divBdr>
        <w:top w:val="none" w:sz="0" w:space="0" w:color="auto"/>
        <w:left w:val="none" w:sz="0" w:space="0" w:color="auto"/>
        <w:bottom w:val="none" w:sz="0" w:space="0" w:color="auto"/>
        <w:right w:val="none" w:sz="0" w:space="0" w:color="auto"/>
      </w:divBdr>
    </w:div>
    <w:div w:id="1693998036">
      <w:bodyDiv w:val="1"/>
      <w:marLeft w:val="0"/>
      <w:marRight w:val="0"/>
      <w:marTop w:val="0"/>
      <w:marBottom w:val="0"/>
      <w:divBdr>
        <w:top w:val="none" w:sz="0" w:space="0" w:color="auto"/>
        <w:left w:val="none" w:sz="0" w:space="0" w:color="auto"/>
        <w:bottom w:val="none" w:sz="0" w:space="0" w:color="auto"/>
        <w:right w:val="none" w:sz="0" w:space="0" w:color="auto"/>
      </w:divBdr>
    </w:div>
    <w:div w:id="1724869850">
      <w:bodyDiv w:val="1"/>
      <w:marLeft w:val="0"/>
      <w:marRight w:val="0"/>
      <w:marTop w:val="0"/>
      <w:marBottom w:val="0"/>
      <w:divBdr>
        <w:top w:val="none" w:sz="0" w:space="0" w:color="auto"/>
        <w:left w:val="none" w:sz="0" w:space="0" w:color="auto"/>
        <w:bottom w:val="none" w:sz="0" w:space="0" w:color="auto"/>
        <w:right w:val="none" w:sz="0" w:space="0" w:color="auto"/>
      </w:divBdr>
    </w:div>
    <w:div w:id="1769427757">
      <w:bodyDiv w:val="1"/>
      <w:marLeft w:val="0"/>
      <w:marRight w:val="0"/>
      <w:marTop w:val="0"/>
      <w:marBottom w:val="0"/>
      <w:divBdr>
        <w:top w:val="none" w:sz="0" w:space="0" w:color="auto"/>
        <w:left w:val="none" w:sz="0" w:space="0" w:color="auto"/>
        <w:bottom w:val="none" w:sz="0" w:space="0" w:color="auto"/>
        <w:right w:val="none" w:sz="0" w:space="0" w:color="auto"/>
      </w:divBdr>
    </w:div>
    <w:div w:id="1910384757">
      <w:bodyDiv w:val="1"/>
      <w:marLeft w:val="0"/>
      <w:marRight w:val="0"/>
      <w:marTop w:val="0"/>
      <w:marBottom w:val="0"/>
      <w:divBdr>
        <w:top w:val="none" w:sz="0" w:space="0" w:color="auto"/>
        <w:left w:val="none" w:sz="0" w:space="0" w:color="auto"/>
        <w:bottom w:val="none" w:sz="0" w:space="0" w:color="auto"/>
        <w:right w:val="none" w:sz="0" w:space="0" w:color="auto"/>
      </w:divBdr>
      <w:divsChild>
        <w:div w:id="592402194">
          <w:marLeft w:val="0"/>
          <w:marRight w:val="0"/>
          <w:marTop w:val="0"/>
          <w:marBottom w:val="0"/>
          <w:divBdr>
            <w:top w:val="none" w:sz="0" w:space="0" w:color="auto"/>
            <w:left w:val="none" w:sz="0" w:space="0" w:color="auto"/>
            <w:bottom w:val="none" w:sz="0" w:space="0" w:color="auto"/>
            <w:right w:val="none" w:sz="0" w:space="0" w:color="auto"/>
          </w:divBdr>
        </w:div>
      </w:divsChild>
    </w:div>
    <w:div w:id="2014448145">
      <w:bodyDiv w:val="1"/>
      <w:marLeft w:val="0"/>
      <w:marRight w:val="0"/>
      <w:marTop w:val="0"/>
      <w:marBottom w:val="0"/>
      <w:divBdr>
        <w:top w:val="none" w:sz="0" w:space="0" w:color="auto"/>
        <w:left w:val="none" w:sz="0" w:space="0" w:color="auto"/>
        <w:bottom w:val="none" w:sz="0" w:space="0" w:color="auto"/>
        <w:right w:val="none" w:sz="0" w:space="0" w:color="auto"/>
      </w:divBdr>
    </w:div>
    <w:div w:id="2036271771">
      <w:bodyDiv w:val="1"/>
      <w:marLeft w:val="0"/>
      <w:marRight w:val="0"/>
      <w:marTop w:val="0"/>
      <w:marBottom w:val="0"/>
      <w:divBdr>
        <w:top w:val="none" w:sz="0" w:space="0" w:color="auto"/>
        <w:left w:val="none" w:sz="0" w:space="0" w:color="auto"/>
        <w:bottom w:val="none" w:sz="0" w:space="0" w:color="auto"/>
        <w:right w:val="none" w:sz="0" w:space="0" w:color="auto"/>
      </w:divBdr>
    </w:div>
    <w:div w:id="2040859895">
      <w:bodyDiv w:val="1"/>
      <w:marLeft w:val="0"/>
      <w:marRight w:val="0"/>
      <w:marTop w:val="0"/>
      <w:marBottom w:val="0"/>
      <w:divBdr>
        <w:top w:val="none" w:sz="0" w:space="0" w:color="auto"/>
        <w:left w:val="none" w:sz="0" w:space="0" w:color="auto"/>
        <w:bottom w:val="none" w:sz="0" w:space="0" w:color="auto"/>
        <w:right w:val="none" w:sz="0" w:space="0" w:color="auto"/>
      </w:divBdr>
    </w:div>
    <w:div w:id="209034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16_S-5%20nadzor\22-11-2013%20Z%20CENTRALI\TOM%20I%2022-11-2013.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77082629F7003479189C0CA24C4C77E" ma:contentTypeVersion="9" ma:contentTypeDescription="Utwórz nowy dokument." ma:contentTypeScope="" ma:versionID="a8d4b2cb12fe45a433e6e07bca643432">
  <xsd:schema xmlns:xsd="http://www.w3.org/2001/XMLSchema" xmlns:xs="http://www.w3.org/2001/XMLSchema" xmlns:p="http://schemas.microsoft.com/office/2006/metadata/properties" xmlns:ns2="f69fc842-db7d-447c-b06d-d33fadfd8d6d" targetNamespace="http://schemas.microsoft.com/office/2006/metadata/properties" ma:root="true" ma:fieldsID="26767bbe2480bb4a9bbf138740b931a0" ns2:_="">
    <xsd:import namespace="f69fc842-db7d-447c-b06d-d33fadfd8d6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fc842-db7d-447c-b06d-d33fadfd8d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8B329-D57D-4F99-8579-F1BC26F70B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9fc842-db7d-447c-b06d-d33fadfd8d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A50C32-628C-42E9-A332-1A3059FD58F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A50323F-74A3-4C36-896A-468344BC6E25}">
  <ds:schemaRefs>
    <ds:schemaRef ds:uri="http://schemas.microsoft.com/sharepoint/v3/contenttype/forms"/>
  </ds:schemaRefs>
</ds:datastoreItem>
</file>

<file path=customXml/itemProps4.xml><?xml version="1.0" encoding="utf-8"?>
<ds:datastoreItem xmlns:ds="http://schemas.openxmlformats.org/officeDocument/2006/customXml" ds:itemID="{FEA3A60F-E04F-4108-8E3A-D01431093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 I 22-11-2013.dot</Template>
  <TotalTime>8</TotalTime>
  <Pages>25</Pages>
  <Words>12321</Words>
  <Characters>73927</Characters>
  <Application>Microsoft Office Word</Application>
  <DocSecurity>0</DocSecurity>
  <Lines>616</Lines>
  <Paragraphs>172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86076</CharactersWithSpaces>
  <SharedDoc>false</SharedDoc>
  <HLinks>
    <vt:vector size="24" baseType="variant">
      <vt:variant>
        <vt:i4>1966189</vt:i4>
      </vt:variant>
      <vt:variant>
        <vt:i4>12</vt:i4>
      </vt:variant>
      <vt:variant>
        <vt:i4>0</vt:i4>
      </vt:variant>
      <vt:variant>
        <vt:i4>5</vt:i4>
      </vt:variant>
      <vt:variant>
        <vt:lpwstr>mailto:iz@dsdik.wroc.pl</vt:lpwstr>
      </vt:variant>
      <vt:variant>
        <vt:lpwstr/>
      </vt:variant>
      <vt:variant>
        <vt:i4>4915207</vt:i4>
      </vt:variant>
      <vt:variant>
        <vt:i4>9</vt:i4>
      </vt:variant>
      <vt:variant>
        <vt:i4>0</vt:i4>
      </vt:variant>
      <vt:variant>
        <vt:i4>5</vt:i4>
      </vt:variant>
      <vt:variant>
        <vt:lpwstr>http://www.dzdw.wroc.pl/</vt:lpwstr>
      </vt:variant>
      <vt:variant>
        <vt:lpwstr/>
      </vt:variant>
      <vt:variant>
        <vt:i4>6291497</vt:i4>
      </vt:variant>
      <vt:variant>
        <vt:i4>6</vt:i4>
      </vt:variant>
      <vt:variant>
        <vt:i4>0</vt:i4>
      </vt:variant>
      <vt:variant>
        <vt:i4>5</vt:i4>
      </vt:variant>
      <vt:variant>
        <vt:lpwstr>http://www.uzp.gov.pl/</vt:lpwstr>
      </vt:variant>
      <vt:variant>
        <vt:lpwstr/>
      </vt:variant>
      <vt:variant>
        <vt:i4>1703941</vt:i4>
      </vt:variant>
      <vt:variant>
        <vt:i4>3</vt:i4>
      </vt:variant>
      <vt:variant>
        <vt:i4>0</vt:i4>
      </vt:variant>
      <vt:variant>
        <vt:i4>5</vt:i4>
      </vt:variant>
      <vt:variant>
        <vt:lpwstr>http://www.dsdik.wroc.pl/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Pietuch</dc:creator>
  <cp:lastModifiedBy>Anita Kubicz-Lisiecka</cp:lastModifiedBy>
  <cp:revision>4</cp:revision>
  <cp:lastPrinted>2023-03-17T08:46:00Z</cp:lastPrinted>
  <dcterms:created xsi:type="dcterms:W3CDTF">2026-09-01T08:43:00Z</dcterms:created>
  <dcterms:modified xsi:type="dcterms:W3CDTF">2026-09-01T12:34:00Z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0x010100477082629F7003479189C0CA24C4C77E</vt:lpwstr>
  </property>
</Properties>
</file>