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50F7A7" w14:textId="77777777" w:rsidR="005B3C77" w:rsidRPr="009E7337" w:rsidRDefault="005B3C77" w:rsidP="005B3C77">
      <w:pPr>
        <w:pStyle w:val="Tekstpodstawowy"/>
        <w:jc w:val="right"/>
        <w:rPr>
          <w:rFonts w:asciiTheme="minorHAnsi" w:hAnsiTheme="minorHAnsi" w:cstheme="minorHAnsi"/>
        </w:rPr>
      </w:pPr>
      <w:r w:rsidRPr="009E7337">
        <w:rPr>
          <w:rFonts w:asciiTheme="minorHAnsi" w:hAnsiTheme="minorHAnsi" w:cstheme="minorHAnsi"/>
        </w:rPr>
        <w:t>Załącznik nr 2A</w:t>
      </w:r>
      <w:r>
        <w:rPr>
          <w:rFonts w:asciiTheme="minorHAnsi" w:hAnsiTheme="minorHAnsi" w:cstheme="minorHAnsi"/>
        </w:rPr>
        <w:t xml:space="preserve"> do SWZ</w:t>
      </w:r>
    </w:p>
    <w:p w14:paraId="453993DD" w14:textId="77777777" w:rsidR="005B3C77" w:rsidRPr="009E7337" w:rsidRDefault="005B3C77" w:rsidP="005B3C77">
      <w:pPr>
        <w:pStyle w:val="Zwykytekst"/>
        <w:suppressAutoHyphens/>
        <w:spacing w:before="120" w:after="120"/>
        <w:jc w:val="right"/>
        <w:rPr>
          <w:rFonts w:asciiTheme="minorHAnsi" w:hAnsiTheme="minorHAnsi" w:cstheme="minorHAnsi"/>
          <w:b/>
          <w:sz w:val="24"/>
          <w:szCs w:val="24"/>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4"/>
      </w:tblGrid>
      <w:tr w:rsidR="005B3C77" w:rsidRPr="009E7337" w14:paraId="2588E075" w14:textId="77777777" w:rsidTr="00E26147">
        <w:trPr>
          <w:trHeight w:val="752"/>
        </w:trPr>
        <w:tc>
          <w:tcPr>
            <w:tcW w:w="9214" w:type="dxa"/>
            <w:shd w:val="clear" w:color="auto" w:fill="CCCCCC"/>
            <w:vAlign w:val="center"/>
          </w:tcPr>
          <w:p w14:paraId="4CEA6917" w14:textId="77777777" w:rsidR="005B3C77" w:rsidRPr="009E7337" w:rsidRDefault="005B3C77" w:rsidP="00E26147">
            <w:pPr>
              <w:spacing w:before="120" w:after="120"/>
              <w:ind w:right="73"/>
              <w:jc w:val="center"/>
              <w:rPr>
                <w:rFonts w:asciiTheme="minorHAnsi" w:hAnsiTheme="minorHAnsi" w:cstheme="minorHAnsi"/>
                <w:b/>
              </w:rPr>
            </w:pPr>
            <w:r w:rsidRPr="009E7337">
              <w:rPr>
                <w:rFonts w:asciiTheme="minorHAnsi" w:hAnsiTheme="minorHAnsi" w:cstheme="minorHAnsi"/>
                <w:b/>
              </w:rPr>
              <w:t>OŚWIADCZENIE WYKONAWCY O AKTUALNOŚCI OŚWIADCZENIA ZGODNEGO Z ART.125 UST.1 PZP</w:t>
            </w:r>
          </w:p>
          <w:p w14:paraId="57CE6F18" w14:textId="77777777" w:rsidR="005B3C77" w:rsidRPr="009E7337" w:rsidRDefault="005B3C77" w:rsidP="00E26147">
            <w:pPr>
              <w:spacing w:before="120" w:after="120"/>
              <w:jc w:val="center"/>
              <w:rPr>
                <w:rFonts w:asciiTheme="minorHAnsi" w:hAnsiTheme="minorHAnsi" w:cstheme="minorHAnsi"/>
                <w:b/>
                <w:bCs/>
                <w:iCs/>
              </w:rPr>
            </w:pPr>
            <w:r w:rsidRPr="009E7337">
              <w:rPr>
                <w:rFonts w:asciiTheme="minorHAnsi" w:hAnsiTheme="minorHAnsi" w:cstheme="minorHAnsi"/>
                <w:b/>
                <w:bCs/>
                <w:iCs/>
              </w:rPr>
              <w:t xml:space="preserve"> </w:t>
            </w:r>
          </w:p>
        </w:tc>
      </w:tr>
    </w:tbl>
    <w:p w14:paraId="0F17C232" w14:textId="77777777" w:rsidR="005B3C77" w:rsidRPr="009E7337" w:rsidRDefault="005B3C77" w:rsidP="005B3C77">
      <w:pPr>
        <w:pStyle w:val="Zwykytekst"/>
        <w:suppressAutoHyphens/>
        <w:spacing w:before="120" w:after="120" w:line="360" w:lineRule="auto"/>
        <w:jc w:val="both"/>
        <w:rPr>
          <w:rFonts w:asciiTheme="minorHAnsi" w:hAnsiTheme="minorHAnsi" w:cstheme="minorHAnsi"/>
          <w:b/>
          <w:sz w:val="24"/>
          <w:szCs w:val="24"/>
        </w:rPr>
      </w:pPr>
    </w:p>
    <w:p w14:paraId="1D81BBE7" w14:textId="77777777" w:rsidR="005B3C77" w:rsidRPr="009E7337" w:rsidRDefault="005B3C77" w:rsidP="005B3C77">
      <w:pPr>
        <w:pStyle w:val="Zwykytekst"/>
        <w:suppressAutoHyphens/>
        <w:spacing w:before="120" w:after="120" w:line="360" w:lineRule="auto"/>
        <w:rPr>
          <w:rFonts w:asciiTheme="minorHAnsi" w:hAnsiTheme="minorHAnsi" w:cstheme="minorHAnsi"/>
          <w:bCs/>
          <w:sz w:val="24"/>
          <w:szCs w:val="24"/>
        </w:rPr>
      </w:pPr>
      <w:r w:rsidRPr="009E7337">
        <w:rPr>
          <w:rFonts w:asciiTheme="minorHAnsi" w:hAnsiTheme="minorHAnsi" w:cstheme="minorHAnsi"/>
          <w:bCs/>
          <w:sz w:val="24"/>
          <w:szCs w:val="24"/>
        </w:rPr>
        <w:t>Nazwa Wykonawcy: ……………………………………………………………………………………………………………………………………………………</w:t>
      </w:r>
      <w:r>
        <w:rPr>
          <w:rFonts w:asciiTheme="minorHAnsi" w:hAnsiTheme="minorHAnsi" w:cstheme="minorHAnsi"/>
          <w:bCs/>
          <w:sz w:val="24"/>
          <w:szCs w:val="24"/>
        </w:rPr>
        <w:t>.</w:t>
      </w:r>
    </w:p>
    <w:p w14:paraId="15124830" w14:textId="77777777" w:rsidR="005B3C77" w:rsidRDefault="005B3C77" w:rsidP="005B3C77">
      <w:pPr>
        <w:rPr>
          <w:rFonts w:asciiTheme="minorHAnsi" w:hAnsiTheme="minorHAnsi" w:cstheme="minorHAnsi"/>
          <w:b/>
          <w:bCs/>
        </w:rPr>
      </w:pPr>
      <w:r>
        <w:rPr>
          <w:rFonts w:asciiTheme="minorHAnsi" w:hAnsiTheme="minorHAnsi" w:cstheme="minorHAnsi"/>
          <w:b/>
          <w:bCs/>
        </w:rPr>
        <w:t>„</w:t>
      </w:r>
      <w:r w:rsidRPr="00304002">
        <w:rPr>
          <w:rFonts w:asciiTheme="minorHAnsi" w:hAnsiTheme="minorHAnsi" w:cstheme="minorHAnsi"/>
          <w:b/>
          <w:bCs/>
        </w:rPr>
        <w:t>Odbudowa i modernizacja remiz OSP w Gminie Stoszowice (w podziale na 3 części)</w:t>
      </w:r>
      <w:r>
        <w:rPr>
          <w:rFonts w:asciiTheme="minorHAnsi" w:hAnsiTheme="minorHAnsi" w:cstheme="minorHAnsi"/>
          <w:b/>
          <w:bCs/>
        </w:rPr>
        <w:t xml:space="preserve">” </w:t>
      </w:r>
    </w:p>
    <w:p w14:paraId="796826E9" w14:textId="77777777" w:rsidR="005B3C77" w:rsidRPr="000704D9" w:rsidRDefault="005B3C77" w:rsidP="005B3C77">
      <w:pPr>
        <w:rPr>
          <w:rFonts w:asciiTheme="minorHAnsi" w:hAnsiTheme="minorHAnsi" w:cstheme="minorHAnsi"/>
          <w:b/>
          <w:bCs/>
        </w:rPr>
      </w:pPr>
      <w:r w:rsidRPr="000704D9">
        <w:rPr>
          <w:rFonts w:asciiTheme="minorHAnsi" w:hAnsiTheme="minorHAnsi" w:cstheme="minorHAnsi"/>
          <w:b/>
          <w:bCs/>
        </w:rPr>
        <w:t>część nr ………………</w:t>
      </w:r>
      <w:proofErr w:type="gramStart"/>
      <w:r w:rsidRPr="000704D9">
        <w:rPr>
          <w:rFonts w:asciiTheme="minorHAnsi" w:hAnsiTheme="minorHAnsi" w:cstheme="minorHAnsi"/>
          <w:b/>
          <w:bCs/>
        </w:rPr>
        <w:t>…….</w:t>
      </w:r>
      <w:proofErr w:type="gramEnd"/>
      <w:r w:rsidRPr="000704D9">
        <w:rPr>
          <w:rFonts w:asciiTheme="minorHAnsi" w:hAnsiTheme="minorHAnsi" w:cstheme="minorHAnsi"/>
          <w:b/>
          <w:bCs/>
        </w:rPr>
        <w:t>.</w:t>
      </w:r>
    </w:p>
    <w:p w14:paraId="2BA9B1CE" w14:textId="77777777" w:rsidR="005B3C77" w:rsidRPr="009E7337" w:rsidRDefault="005B3C77" w:rsidP="005B3C77">
      <w:pPr>
        <w:rPr>
          <w:rFonts w:asciiTheme="minorHAnsi" w:hAnsiTheme="minorHAnsi" w:cstheme="minorHAnsi"/>
          <w:b/>
          <w:color w:val="000000"/>
        </w:rPr>
      </w:pPr>
    </w:p>
    <w:p w14:paraId="2816FABD" w14:textId="77777777" w:rsidR="005B3C77" w:rsidRPr="009E7337" w:rsidRDefault="005B3C77" w:rsidP="005B3C77">
      <w:pPr>
        <w:jc w:val="both"/>
        <w:outlineLvl w:val="0"/>
        <w:rPr>
          <w:rFonts w:asciiTheme="minorHAnsi" w:hAnsiTheme="minorHAnsi" w:cstheme="minorHAnsi"/>
        </w:rPr>
      </w:pPr>
      <w:r w:rsidRPr="009E7337">
        <w:rPr>
          <w:rFonts w:asciiTheme="minorHAnsi" w:hAnsiTheme="minorHAnsi" w:cstheme="minorHAnsi"/>
        </w:rPr>
        <w:t xml:space="preserve">OŚWIADCZAM, że informacje zawarte w złożonym przez nas oświadczeniu, o którym mowa w art. 125 ust. 1 ustawy PZP w zakresie podstaw wykluczenia wskazanych przez Zamawiającego </w:t>
      </w:r>
      <w:proofErr w:type="spellStart"/>
      <w:r w:rsidRPr="009E7337">
        <w:rPr>
          <w:rFonts w:asciiTheme="minorHAnsi" w:hAnsiTheme="minorHAnsi" w:cstheme="minorHAnsi"/>
        </w:rPr>
        <w:t>tj</w:t>
      </w:r>
      <w:proofErr w:type="spellEnd"/>
      <w:r w:rsidRPr="009E7337">
        <w:rPr>
          <w:rFonts w:asciiTheme="minorHAnsi" w:hAnsiTheme="minorHAnsi" w:cstheme="minorHAnsi"/>
        </w:rPr>
        <w:t>:</w:t>
      </w:r>
    </w:p>
    <w:p w14:paraId="149DE267" w14:textId="77777777" w:rsidR="005B3C77" w:rsidRPr="009E7337" w:rsidRDefault="005B3C77" w:rsidP="005B3C77">
      <w:pPr>
        <w:pStyle w:val="Tekstpodstawowy2"/>
        <w:numPr>
          <w:ilvl w:val="0"/>
          <w:numId w:val="1"/>
        </w:numPr>
        <w:ind w:left="709" w:hanging="567"/>
        <w:rPr>
          <w:rFonts w:asciiTheme="minorHAnsi" w:hAnsiTheme="minorHAnsi" w:cstheme="minorHAnsi"/>
          <w:b w:val="0"/>
          <w:sz w:val="24"/>
          <w:szCs w:val="24"/>
        </w:rPr>
      </w:pPr>
      <w:r w:rsidRPr="009E7337">
        <w:rPr>
          <w:rFonts w:asciiTheme="minorHAnsi" w:hAnsiTheme="minorHAnsi" w:cstheme="minorHAnsi"/>
          <w:b w:val="0"/>
          <w:bCs w:val="0"/>
          <w:sz w:val="24"/>
          <w:szCs w:val="24"/>
        </w:rPr>
        <w:t>art. 108 ust. 1 pkt. 3 ustawy,</w:t>
      </w:r>
    </w:p>
    <w:p w14:paraId="080356AC" w14:textId="77777777" w:rsidR="005B3C77" w:rsidRPr="009E7337" w:rsidRDefault="005B3C77" w:rsidP="005B3C77">
      <w:pPr>
        <w:pStyle w:val="Tekstpodstawowy2"/>
        <w:numPr>
          <w:ilvl w:val="0"/>
          <w:numId w:val="1"/>
        </w:numPr>
        <w:ind w:left="709" w:hanging="567"/>
        <w:rPr>
          <w:rFonts w:asciiTheme="minorHAnsi" w:hAnsiTheme="minorHAnsi" w:cstheme="minorHAnsi"/>
          <w:b w:val="0"/>
          <w:sz w:val="24"/>
          <w:szCs w:val="24"/>
        </w:rPr>
      </w:pPr>
      <w:r w:rsidRPr="009E7337">
        <w:rPr>
          <w:rFonts w:asciiTheme="minorHAnsi" w:hAnsiTheme="minorHAnsi" w:cstheme="minorHAnsi"/>
          <w:b w:val="0"/>
          <w:bCs w:val="0"/>
          <w:sz w:val="24"/>
          <w:szCs w:val="24"/>
        </w:rPr>
        <w:t>art. 108 ust. 1 pkt. 4 ustawy, dotyczących orzeczenia zakazu ubiegania się o zamówienie publiczne tytułem środka zapobiegawczego,</w:t>
      </w:r>
    </w:p>
    <w:p w14:paraId="0320C261" w14:textId="77777777" w:rsidR="005B3C77" w:rsidRPr="009E7337" w:rsidRDefault="005B3C77" w:rsidP="005B3C77">
      <w:pPr>
        <w:pStyle w:val="Tekstpodstawowy2"/>
        <w:numPr>
          <w:ilvl w:val="0"/>
          <w:numId w:val="1"/>
        </w:numPr>
        <w:ind w:left="709" w:hanging="567"/>
        <w:rPr>
          <w:rFonts w:asciiTheme="minorHAnsi" w:hAnsiTheme="minorHAnsi" w:cstheme="minorHAnsi"/>
          <w:b w:val="0"/>
          <w:sz w:val="24"/>
          <w:szCs w:val="24"/>
        </w:rPr>
      </w:pPr>
      <w:r w:rsidRPr="009E7337">
        <w:rPr>
          <w:rFonts w:asciiTheme="minorHAnsi" w:hAnsiTheme="minorHAnsi" w:cstheme="minorHAnsi"/>
          <w:b w:val="0"/>
          <w:bCs w:val="0"/>
          <w:sz w:val="24"/>
          <w:szCs w:val="24"/>
        </w:rPr>
        <w:t>art. 108 ust. 1 pkt. 6 ustawy</w:t>
      </w:r>
    </w:p>
    <w:p w14:paraId="1ACDB811" w14:textId="77777777" w:rsidR="005B3C77" w:rsidRPr="009E7337" w:rsidRDefault="005B3C77" w:rsidP="005B3C77">
      <w:pPr>
        <w:pStyle w:val="Akapitzlist"/>
        <w:numPr>
          <w:ilvl w:val="0"/>
          <w:numId w:val="1"/>
        </w:numPr>
        <w:spacing w:line="276" w:lineRule="auto"/>
        <w:ind w:left="709" w:hanging="567"/>
        <w:contextualSpacing w:val="0"/>
        <w:rPr>
          <w:rFonts w:asciiTheme="minorHAnsi" w:hAnsiTheme="minorHAnsi" w:cstheme="minorHAnsi"/>
          <w:bCs/>
        </w:rPr>
      </w:pPr>
      <w:r w:rsidRPr="009E7337">
        <w:rPr>
          <w:rFonts w:asciiTheme="minorHAnsi" w:hAnsiTheme="minorHAnsi" w:cstheme="minorHAnsi"/>
          <w:bCs/>
        </w:rPr>
        <w:t>oraz w art. 7 ust. 1 ustawy z dnia 13 kwietnia 2022r. o szczególnych rozwiązaniach w zakresie przeciwdziałania wspieraniu agresji na Ukrainę oraz służących ochronie bezpieczeństwa narodowego.</w:t>
      </w:r>
    </w:p>
    <w:p w14:paraId="611B19D3" w14:textId="77777777" w:rsidR="005B3C77" w:rsidRPr="009E7337" w:rsidRDefault="005B3C77" w:rsidP="005B3C77">
      <w:pPr>
        <w:pStyle w:val="Tekstpodstawowy2"/>
        <w:rPr>
          <w:rFonts w:asciiTheme="minorHAnsi" w:hAnsiTheme="minorHAnsi" w:cstheme="minorHAnsi"/>
          <w:b w:val="0"/>
          <w:sz w:val="24"/>
          <w:szCs w:val="24"/>
        </w:rPr>
      </w:pPr>
    </w:p>
    <w:p w14:paraId="67BAA697" w14:textId="77777777" w:rsidR="005B3C77" w:rsidRPr="009E7337" w:rsidRDefault="005B3C77" w:rsidP="005B3C77">
      <w:pPr>
        <w:pStyle w:val="Tekstpodstawowy"/>
        <w:jc w:val="right"/>
        <w:rPr>
          <w:rFonts w:asciiTheme="minorHAnsi" w:hAnsiTheme="minorHAnsi" w:cstheme="minorHAnsi"/>
        </w:rPr>
      </w:pPr>
    </w:p>
    <w:p w14:paraId="7E95E11E" w14:textId="77777777" w:rsidR="005B3C77" w:rsidRPr="009E7337" w:rsidRDefault="005B3C77" w:rsidP="005B3C77">
      <w:pPr>
        <w:pStyle w:val="Tekstpodstawowy"/>
        <w:rPr>
          <w:rFonts w:asciiTheme="minorHAnsi" w:hAnsiTheme="minorHAnsi" w:cstheme="minorHAnsi"/>
        </w:rPr>
      </w:pPr>
      <w:r w:rsidRPr="009E7337">
        <w:rPr>
          <w:rFonts w:asciiTheme="minorHAnsi" w:hAnsiTheme="minorHAnsi" w:cstheme="minorHAnsi"/>
        </w:rPr>
        <w:t>są nadal aktualne.</w:t>
      </w:r>
    </w:p>
    <w:p w14:paraId="56EA3C2D" w14:textId="77777777" w:rsidR="005B3C77" w:rsidRPr="000401C4" w:rsidRDefault="005B3C77" w:rsidP="005B3C77">
      <w:pPr>
        <w:pStyle w:val="Tekstpodstawowy"/>
        <w:jc w:val="both"/>
        <w:rPr>
          <w:rFonts w:asciiTheme="minorHAnsi" w:hAnsiTheme="minorHAnsi" w:cstheme="minorHAnsi"/>
        </w:rPr>
      </w:pPr>
    </w:p>
    <w:p w14:paraId="731362FC" w14:textId="77777777" w:rsidR="005B3C77" w:rsidRPr="000401C4" w:rsidRDefault="005B3C77" w:rsidP="005B3C77">
      <w:pPr>
        <w:pStyle w:val="Tekstpodstawowy"/>
        <w:jc w:val="both"/>
        <w:rPr>
          <w:rFonts w:asciiTheme="minorHAnsi" w:hAnsiTheme="minorHAnsi" w:cstheme="minorHAnsi"/>
        </w:rPr>
      </w:pPr>
    </w:p>
    <w:p w14:paraId="49C9592E" w14:textId="77777777" w:rsidR="005B3C77" w:rsidRPr="000401C4" w:rsidRDefault="005B3C77" w:rsidP="005B3C77">
      <w:pPr>
        <w:pStyle w:val="Tekstpodstawowy"/>
        <w:jc w:val="both"/>
        <w:rPr>
          <w:rFonts w:asciiTheme="minorHAnsi" w:hAnsiTheme="minorHAnsi" w:cstheme="minorHAnsi"/>
        </w:rPr>
      </w:pPr>
    </w:p>
    <w:p w14:paraId="4C6F0876" w14:textId="77777777" w:rsidR="005B3C77" w:rsidRPr="000401C4" w:rsidRDefault="005B3C77" w:rsidP="005B3C77">
      <w:pPr>
        <w:pStyle w:val="Tekstpodstawowy"/>
        <w:jc w:val="both"/>
        <w:rPr>
          <w:rFonts w:asciiTheme="minorHAnsi" w:hAnsiTheme="minorHAnsi" w:cstheme="minorHAnsi"/>
        </w:rPr>
      </w:pPr>
    </w:p>
    <w:p w14:paraId="5AA46D09" w14:textId="77777777" w:rsidR="005B3C77" w:rsidRPr="000401C4" w:rsidRDefault="005B3C77" w:rsidP="005B3C77">
      <w:pPr>
        <w:pStyle w:val="Tekstpodstawowy"/>
        <w:jc w:val="both"/>
        <w:rPr>
          <w:rFonts w:asciiTheme="minorHAnsi" w:hAnsiTheme="minorHAnsi" w:cstheme="minorHAnsi"/>
        </w:rPr>
      </w:pPr>
    </w:p>
    <w:p w14:paraId="70F7C7C3" w14:textId="77777777" w:rsidR="005B3C77" w:rsidRPr="000401C4" w:rsidRDefault="005B3C77" w:rsidP="005B3C77">
      <w:pPr>
        <w:pStyle w:val="Tekstpodstawowy"/>
        <w:jc w:val="both"/>
        <w:rPr>
          <w:rFonts w:asciiTheme="minorHAnsi" w:hAnsiTheme="minorHAnsi" w:cstheme="minorHAnsi"/>
        </w:rPr>
      </w:pPr>
    </w:p>
    <w:p w14:paraId="6CB76758" w14:textId="77777777" w:rsidR="005B3C77" w:rsidRPr="000401C4" w:rsidRDefault="005B3C77" w:rsidP="005B3C77">
      <w:pPr>
        <w:pStyle w:val="Tekstpodstawowy"/>
        <w:jc w:val="both"/>
        <w:rPr>
          <w:rFonts w:asciiTheme="minorHAnsi" w:hAnsiTheme="minorHAnsi" w:cstheme="minorHAnsi"/>
        </w:rPr>
      </w:pPr>
    </w:p>
    <w:p w14:paraId="53047D33" w14:textId="77777777" w:rsidR="005B3C77" w:rsidRPr="000401C4" w:rsidRDefault="005B3C77" w:rsidP="005B3C77">
      <w:pPr>
        <w:pStyle w:val="Tekstpodstawowy"/>
        <w:jc w:val="both"/>
        <w:rPr>
          <w:rFonts w:asciiTheme="minorHAnsi" w:hAnsiTheme="minorHAnsi" w:cstheme="minorHAnsi"/>
        </w:rPr>
      </w:pPr>
    </w:p>
    <w:p w14:paraId="679CDC43" w14:textId="77777777" w:rsidR="005B3C77" w:rsidRDefault="005B3C77"/>
    <w:sectPr w:rsidR="005B3C77">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45F49E" w14:textId="77777777" w:rsidR="00BE0BD4" w:rsidRDefault="00BE0BD4" w:rsidP="005B3C77">
      <w:r>
        <w:separator/>
      </w:r>
    </w:p>
  </w:endnote>
  <w:endnote w:type="continuationSeparator" w:id="0">
    <w:p w14:paraId="4042B0B6" w14:textId="77777777" w:rsidR="00BE0BD4" w:rsidRDefault="00BE0BD4" w:rsidP="005B3C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F44FE5" w14:textId="77777777" w:rsidR="00BE0BD4" w:rsidRDefault="00BE0BD4" w:rsidP="005B3C77">
      <w:r>
        <w:separator/>
      </w:r>
    </w:p>
  </w:footnote>
  <w:footnote w:type="continuationSeparator" w:id="0">
    <w:p w14:paraId="58C2FE8D" w14:textId="77777777" w:rsidR="00BE0BD4" w:rsidRDefault="00BE0BD4" w:rsidP="005B3C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4D80E" w14:textId="77E3A444" w:rsidR="005B3C77" w:rsidRDefault="005B3C77" w:rsidP="005B3C77">
    <w:pPr>
      <w:pStyle w:val="Nagwek"/>
      <w:tabs>
        <w:tab w:val="clear" w:pos="4536"/>
        <w:tab w:val="clear" w:pos="9072"/>
        <w:tab w:val="left" w:pos="2640"/>
      </w:tabs>
    </w:pPr>
    <w:r>
      <w:tab/>
    </w:r>
    <w:r>
      <w:rPr>
        <w:noProof/>
      </w:rPr>
      <w:drawing>
        <wp:inline distT="0" distB="0" distL="0" distR="0" wp14:anchorId="7321C534" wp14:editId="6125B40E">
          <wp:extent cx="5760720" cy="607695"/>
          <wp:effectExtent l="0" t="0" r="0" b="1905"/>
          <wp:docPr id="132671230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712305" name="Obraz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0769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94F00"/>
    <w:multiLevelType w:val="hybridMultilevel"/>
    <w:tmpl w:val="FEAEE510"/>
    <w:lvl w:ilvl="0" w:tplc="04150001">
      <w:start w:val="1"/>
      <w:numFmt w:val="bullet"/>
      <w:lvlText w:val=""/>
      <w:lvlJc w:val="left"/>
      <w:pPr>
        <w:ind w:left="2007" w:hanging="360"/>
      </w:pPr>
      <w:rPr>
        <w:rFonts w:ascii="Symbol" w:hAnsi="Symbol" w:hint="default"/>
      </w:rPr>
    </w:lvl>
    <w:lvl w:ilvl="1" w:tplc="04150003" w:tentative="1">
      <w:start w:val="1"/>
      <w:numFmt w:val="bullet"/>
      <w:lvlText w:val="o"/>
      <w:lvlJc w:val="left"/>
      <w:pPr>
        <w:ind w:left="2727" w:hanging="360"/>
      </w:pPr>
      <w:rPr>
        <w:rFonts w:ascii="Courier New" w:hAnsi="Courier New" w:cs="Courier New" w:hint="default"/>
      </w:rPr>
    </w:lvl>
    <w:lvl w:ilvl="2" w:tplc="04150005" w:tentative="1">
      <w:start w:val="1"/>
      <w:numFmt w:val="bullet"/>
      <w:lvlText w:val=""/>
      <w:lvlJc w:val="left"/>
      <w:pPr>
        <w:ind w:left="3447" w:hanging="360"/>
      </w:pPr>
      <w:rPr>
        <w:rFonts w:ascii="Wingdings" w:hAnsi="Wingdings" w:hint="default"/>
      </w:rPr>
    </w:lvl>
    <w:lvl w:ilvl="3" w:tplc="04150001" w:tentative="1">
      <w:start w:val="1"/>
      <w:numFmt w:val="bullet"/>
      <w:lvlText w:val=""/>
      <w:lvlJc w:val="left"/>
      <w:pPr>
        <w:ind w:left="4167" w:hanging="360"/>
      </w:pPr>
      <w:rPr>
        <w:rFonts w:ascii="Symbol" w:hAnsi="Symbol" w:hint="default"/>
      </w:rPr>
    </w:lvl>
    <w:lvl w:ilvl="4" w:tplc="04150003" w:tentative="1">
      <w:start w:val="1"/>
      <w:numFmt w:val="bullet"/>
      <w:lvlText w:val="o"/>
      <w:lvlJc w:val="left"/>
      <w:pPr>
        <w:ind w:left="4887" w:hanging="360"/>
      </w:pPr>
      <w:rPr>
        <w:rFonts w:ascii="Courier New" w:hAnsi="Courier New" w:cs="Courier New" w:hint="default"/>
      </w:rPr>
    </w:lvl>
    <w:lvl w:ilvl="5" w:tplc="04150005" w:tentative="1">
      <w:start w:val="1"/>
      <w:numFmt w:val="bullet"/>
      <w:lvlText w:val=""/>
      <w:lvlJc w:val="left"/>
      <w:pPr>
        <w:ind w:left="5607" w:hanging="360"/>
      </w:pPr>
      <w:rPr>
        <w:rFonts w:ascii="Wingdings" w:hAnsi="Wingdings" w:hint="default"/>
      </w:rPr>
    </w:lvl>
    <w:lvl w:ilvl="6" w:tplc="04150001" w:tentative="1">
      <w:start w:val="1"/>
      <w:numFmt w:val="bullet"/>
      <w:lvlText w:val=""/>
      <w:lvlJc w:val="left"/>
      <w:pPr>
        <w:ind w:left="6327" w:hanging="360"/>
      </w:pPr>
      <w:rPr>
        <w:rFonts w:ascii="Symbol" w:hAnsi="Symbol" w:hint="default"/>
      </w:rPr>
    </w:lvl>
    <w:lvl w:ilvl="7" w:tplc="04150003" w:tentative="1">
      <w:start w:val="1"/>
      <w:numFmt w:val="bullet"/>
      <w:lvlText w:val="o"/>
      <w:lvlJc w:val="left"/>
      <w:pPr>
        <w:ind w:left="7047" w:hanging="360"/>
      </w:pPr>
      <w:rPr>
        <w:rFonts w:ascii="Courier New" w:hAnsi="Courier New" w:cs="Courier New" w:hint="default"/>
      </w:rPr>
    </w:lvl>
    <w:lvl w:ilvl="8" w:tplc="04150005" w:tentative="1">
      <w:start w:val="1"/>
      <w:numFmt w:val="bullet"/>
      <w:lvlText w:val=""/>
      <w:lvlJc w:val="left"/>
      <w:pPr>
        <w:ind w:left="7767" w:hanging="360"/>
      </w:pPr>
      <w:rPr>
        <w:rFonts w:ascii="Wingdings" w:hAnsi="Wingdings" w:hint="default"/>
      </w:rPr>
    </w:lvl>
  </w:abstractNum>
  <w:num w:numId="1" w16cid:durableId="14310033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C77"/>
    <w:rsid w:val="005B3C77"/>
    <w:rsid w:val="00BE0BD4"/>
    <w:rsid w:val="00E6687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52033"/>
  <w15:chartTrackingRefBased/>
  <w15:docId w15:val="{449B2817-C8C3-464B-BCB7-0C2D4482E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B3C77"/>
    <w:pPr>
      <w:spacing w:after="0" w:line="240" w:lineRule="auto"/>
    </w:pPr>
    <w:rPr>
      <w:rFonts w:ascii="Times New Roman" w:eastAsia="Times New Roman" w:hAnsi="Times New Roman" w:cs="Times New Roman"/>
      <w:kern w:val="0"/>
      <w:lang w:eastAsia="pl-PL"/>
      <w14:ligatures w14:val="none"/>
    </w:rPr>
  </w:style>
  <w:style w:type="paragraph" w:styleId="Nagwek1">
    <w:name w:val="heading 1"/>
    <w:basedOn w:val="Normalny"/>
    <w:next w:val="Normalny"/>
    <w:link w:val="Nagwek1Znak"/>
    <w:uiPriority w:val="9"/>
    <w:qFormat/>
    <w:rsid w:val="005B3C7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5B3C7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5B3C77"/>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5B3C77"/>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5B3C77"/>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5B3C77"/>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5B3C77"/>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5B3C77"/>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5B3C77"/>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5B3C77"/>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5B3C77"/>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5B3C77"/>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5B3C77"/>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5B3C77"/>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5B3C77"/>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5B3C77"/>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5B3C77"/>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5B3C77"/>
    <w:rPr>
      <w:rFonts w:eastAsiaTheme="majorEastAsia" w:cstheme="majorBidi"/>
      <w:color w:val="272727" w:themeColor="text1" w:themeTint="D8"/>
    </w:rPr>
  </w:style>
  <w:style w:type="paragraph" w:styleId="Tytu">
    <w:name w:val="Title"/>
    <w:basedOn w:val="Normalny"/>
    <w:next w:val="Normalny"/>
    <w:link w:val="TytuZnak"/>
    <w:uiPriority w:val="10"/>
    <w:qFormat/>
    <w:rsid w:val="005B3C77"/>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5B3C77"/>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5B3C77"/>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5B3C77"/>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5B3C77"/>
    <w:pPr>
      <w:spacing w:before="160"/>
      <w:jc w:val="center"/>
    </w:pPr>
    <w:rPr>
      <w:i/>
      <w:iCs/>
      <w:color w:val="404040" w:themeColor="text1" w:themeTint="BF"/>
    </w:rPr>
  </w:style>
  <w:style w:type="character" w:customStyle="1" w:styleId="CytatZnak">
    <w:name w:val="Cytat Znak"/>
    <w:basedOn w:val="Domylnaczcionkaakapitu"/>
    <w:link w:val="Cytat"/>
    <w:uiPriority w:val="29"/>
    <w:rsid w:val="005B3C77"/>
    <w:rPr>
      <w:i/>
      <w:iCs/>
      <w:color w:val="404040" w:themeColor="text1" w:themeTint="BF"/>
    </w:rPr>
  </w:style>
  <w:style w:type="paragraph" w:styleId="Akapitzlist">
    <w:name w:val="List Paragraph"/>
    <w:aliases w:val="normalny tekst,CW_Lista,Akapit z listą4,Obiekt,List Paragraph1,Akapit z listą2,Akapit z listą3,Akapit z listą31,Akapit z listą21,Odstavec,Akapit z listą numerowaną,Podsis rysunku,lp1,Bullet List,FooterText,numbered,Paragraphe de liste1,L1"/>
    <w:basedOn w:val="Normalny"/>
    <w:link w:val="AkapitzlistZnak"/>
    <w:uiPriority w:val="99"/>
    <w:qFormat/>
    <w:rsid w:val="005B3C77"/>
    <w:pPr>
      <w:ind w:left="720"/>
      <w:contextualSpacing/>
    </w:pPr>
  </w:style>
  <w:style w:type="character" w:styleId="Wyrnienieintensywne">
    <w:name w:val="Intense Emphasis"/>
    <w:basedOn w:val="Domylnaczcionkaakapitu"/>
    <w:uiPriority w:val="21"/>
    <w:qFormat/>
    <w:rsid w:val="005B3C77"/>
    <w:rPr>
      <w:i/>
      <w:iCs/>
      <w:color w:val="2F5496" w:themeColor="accent1" w:themeShade="BF"/>
    </w:rPr>
  </w:style>
  <w:style w:type="paragraph" w:styleId="Cytatintensywny">
    <w:name w:val="Intense Quote"/>
    <w:basedOn w:val="Normalny"/>
    <w:next w:val="Normalny"/>
    <w:link w:val="CytatintensywnyZnak"/>
    <w:uiPriority w:val="30"/>
    <w:qFormat/>
    <w:rsid w:val="005B3C7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5B3C77"/>
    <w:rPr>
      <w:i/>
      <w:iCs/>
      <w:color w:val="2F5496" w:themeColor="accent1" w:themeShade="BF"/>
    </w:rPr>
  </w:style>
  <w:style w:type="character" w:styleId="Odwoanieintensywne">
    <w:name w:val="Intense Reference"/>
    <w:basedOn w:val="Domylnaczcionkaakapitu"/>
    <w:uiPriority w:val="32"/>
    <w:qFormat/>
    <w:rsid w:val="005B3C77"/>
    <w:rPr>
      <w:b/>
      <w:bCs/>
      <w:smallCaps/>
      <w:color w:val="2F5496" w:themeColor="accent1" w:themeShade="BF"/>
      <w:spacing w:val="5"/>
    </w:rPr>
  </w:style>
  <w:style w:type="paragraph" w:styleId="Tekstpodstawowy">
    <w:name w:val="Body Text"/>
    <w:aliases w:val="a2,Znak Znak,Znak,Znak Znak Znak Znak Znak, Znak,a2 Znak Znak,Tekst podstawowy Znak Znak,Body Text Char2 Znak Znak,Body Text Char Char Znak Znak,Body Text Char1 Char1 Char Znak Znak,Body Text Char Char1 Char Char Znak Znak,(F2)"/>
    <w:basedOn w:val="Normalny"/>
    <w:link w:val="TekstpodstawowyZnak1"/>
    <w:uiPriority w:val="99"/>
    <w:rsid w:val="005B3C77"/>
    <w:rPr>
      <w:rFonts w:ascii="Arial" w:hAnsi="Arial" w:cs="Arial"/>
    </w:rPr>
  </w:style>
  <w:style w:type="character" w:customStyle="1" w:styleId="TekstpodstawowyZnak">
    <w:name w:val="Tekst podstawowy Znak"/>
    <w:basedOn w:val="Domylnaczcionkaakapitu"/>
    <w:uiPriority w:val="99"/>
    <w:semiHidden/>
    <w:rsid w:val="005B3C77"/>
    <w:rPr>
      <w:rFonts w:ascii="Times New Roman" w:eastAsia="Times New Roman" w:hAnsi="Times New Roman" w:cs="Times New Roman"/>
      <w:kern w:val="0"/>
      <w:lang w:eastAsia="pl-PL"/>
      <w14:ligatures w14:val="none"/>
    </w:rPr>
  </w:style>
  <w:style w:type="paragraph" w:styleId="Tekstpodstawowy2">
    <w:name w:val="Body Text 2"/>
    <w:basedOn w:val="Normalny"/>
    <w:link w:val="Tekstpodstawowy2Znak"/>
    <w:rsid w:val="005B3C77"/>
    <w:pPr>
      <w:spacing w:before="120"/>
      <w:jc w:val="both"/>
    </w:pPr>
    <w:rPr>
      <w:b/>
      <w:bCs/>
      <w:sz w:val="25"/>
      <w:szCs w:val="25"/>
    </w:rPr>
  </w:style>
  <w:style w:type="character" w:customStyle="1" w:styleId="Tekstpodstawowy2Znak">
    <w:name w:val="Tekst podstawowy 2 Znak"/>
    <w:basedOn w:val="Domylnaczcionkaakapitu"/>
    <w:link w:val="Tekstpodstawowy2"/>
    <w:rsid w:val="005B3C77"/>
    <w:rPr>
      <w:rFonts w:ascii="Times New Roman" w:eastAsia="Times New Roman" w:hAnsi="Times New Roman" w:cs="Times New Roman"/>
      <w:b/>
      <w:bCs/>
      <w:kern w:val="0"/>
      <w:sz w:val="25"/>
      <w:szCs w:val="25"/>
      <w:lang w:eastAsia="pl-PL"/>
      <w14:ligatures w14:val="none"/>
    </w:rPr>
  </w:style>
  <w:style w:type="paragraph" w:styleId="Zwykytekst">
    <w:name w:val="Plain Text"/>
    <w:basedOn w:val="Normalny"/>
    <w:link w:val="ZwykytekstZnak"/>
    <w:uiPriority w:val="99"/>
    <w:rsid w:val="005B3C77"/>
    <w:rPr>
      <w:rFonts w:ascii="Courier New" w:hAnsi="Courier New"/>
      <w:sz w:val="20"/>
      <w:szCs w:val="20"/>
    </w:rPr>
  </w:style>
  <w:style w:type="character" w:customStyle="1" w:styleId="ZwykytekstZnak">
    <w:name w:val="Zwykły tekst Znak"/>
    <w:basedOn w:val="Domylnaczcionkaakapitu"/>
    <w:link w:val="Zwykytekst"/>
    <w:uiPriority w:val="99"/>
    <w:rsid w:val="005B3C77"/>
    <w:rPr>
      <w:rFonts w:ascii="Courier New" w:eastAsia="Times New Roman" w:hAnsi="Courier New" w:cs="Times New Roman"/>
      <w:kern w:val="0"/>
      <w:sz w:val="20"/>
      <w:szCs w:val="20"/>
      <w:lang w:eastAsia="pl-PL"/>
      <w14:ligatures w14:val="none"/>
    </w:rPr>
  </w:style>
  <w:style w:type="character" w:customStyle="1" w:styleId="AkapitzlistZnak">
    <w:name w:val="Akapit z listą Znak"/>
    <w:aliases w:val="normalny tekst Znak,CW_Lista Znak,Akapit z listą4 Znak,Obiekt Znak,List Paragraph1 Znak,Akapit z listą2 Znak,Akapit z listą3 Znak,Akapit z listą31 Znak,Akapit z listą21 Znak,Odstavec Znak,Akapit z listą numerowaną Znak,lp1 Znak"/>
    <w:link w:val="Akapitzlist"/>
    <w:uiPriority w:val="99"/>
    <w:qFormat/>
    <w:locked/>
    <w:rsid w:val="005B3C77"/>
  </w:style>
  <w:style w:type="character" w:customStyle="1" w:styleId="TekstpodstawowyZnak1">
    <w:name w:val="Tekst podstawowy Znak1"/>
    <w:aliases w:val="a2 Znak2,Znak Znak Znak2,Znak Znak22,Znak Znak Znak Znak Znak Znak1, Znak Znak,a2 Znak Znak Znak,Tekst podstawowy Znak Znak Znak,Body Text Char2 Znak Znak Znak,Body Text Char Char Znak Znak Znak,(F2) Znak"/>
    <w:basedOn w:val="Domylnaczcionkaakapitu"/>
    <w:link w:val="Tekstpodstawowy"/>
    <w:uiPriority w:val="99"/>
    <w:rsid w:val="005B3C77"/>
    <w:rPr>
      <w:rFonts w:ascii="Arial" w:eastAsia="Times New Roman" w:hAnsi="Arial" w:cs="Arial"/>
      <w:kern w:val="0"/>
      <w:lang w:eastAsia="pl-PL"/>
      <w14:ligatures w14:val="none"/>
    </w:rPr>
  </w:style>
  <w:style w:type="paragraph" w:styleId="Nagwek">
    <w:name w:val="header"/>
    <w:basedOn w:val="Normalny"/>
    <w:link w:val="NagwekZnak"/>
    <w:uiPriority w:val="99"/>
    <w:unhideWhenUsed/>
    <w:rsid w:val="005B3C77"/>
    <w:pPr>
      <w:tabs>
        <w:tab w:val="center" w:pos="4536"/>
        <w:tab w:val="right" w:pos="9072"/>
      </w:tabs>
    </w:pPr>
  </w:style>
  <w:style w:type="character" w:customStyle="1" w:styleId="NagwekZnak">
    <w:name w:val="Nagłówek Znak"/>
    <w:basedOn w:val="Domylnaczcionkaakapitu"/>
    <w:link w:val="Nagwek"/>
    <w:uiPriority w:val="99"/>
    <w:rsid w:val="005B3C77"/>
    <w:rPr>
      <w:rFonts w:ascii="Times New Roman" w:eastAsia="Times New Roman" w:hAnsi="Times New Roman" w:cs="Times New Roman"/>
      <w:kern w:val="0"/>
      <w:lang w:eastAsia="pl-PL"/>
      <w14:ligatures w14:val="none"/>
    </w:rPr>
  </w:style>
  <w:style w:type="paragraph" w:styleId="Stopka">
    <w:name w:val="footer"/>
    <w:basedOn w:val="Normalny"/>
    <w:link w:val="StopkaZnak"/>
    <w:uiPriority w:val="99"/>
    <w:unhideWhenUsed/>
    <w:rsid w:val="005B3C77"/>
    <w:pPr>
      <w:tabs>
        <w:tab w:val="center" w:pos="4536"/>
        <w:tab w:val="right" w:pos="9072"/>
      </w:tabs>
    </w:pPr>
  </w:style>
  <w:style w:type="character" w:customStyle="1" w:styleId="StopkaZnak">
    <w:name w:val="Stopka Znak"/>
    <w:basedOn w:val="Domylnaczcionkaakapitu"/>
    <w:link w:val="Stopka"/>
    <w:uiPriority w:val="99"/>
    <w:rsid w:val="005B3C77"/>
    <w:rPr>
      <w:rFonts w:ascii="Times New Roman" w:eastAsia="Times New Roman" w:hAnsi="Times New Roman" w:cs="Times New Roman"/>
      <w:kern w:val="0"/>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125</Words>
  <Characters>751</Characters>
  <Application>Microsoft Office Word</Application>
  <DocSecurity>0</DocSecurity>
  <Lines>6</Lines>
  <Paragraphs>1</Paragraphs>
  <ScaleCrop>false</ScaleCrop>
  <Company/>
  <LinksUpToDate>false</LinksUpToDate>
  <CharactersWithSpaces>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Kubicz-Lisiecka</dc:creator>
  <cp:keywords/>
  <dc:description/>
  <cp:lastModifiedBy>Anita Kubicz-Lisiecka</cp:lastModifiedBy>
  <cp:revision>1</cp:revision>
  <dcterms:created xsi:type="dcterms:W3CDTF">2026-09-01T08:35:00Z</dcterms:created>
  <dcterms:modified xsi:type="dcterms:W3CDTF">2026-09-01T08:36:00Z</dcterms:modified>
</cp:coreProperties>
</file>