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74CC1" w14:textId="030CF54E" w:rsidR="009119D0" w:rsidRPr="00B71EC9" w:rsidRDefault="004A4F46" w:rsidP="006B69F1">
      <w:pPr>
        <w:pageBreakBefore/>
        <w:tabs>
          <w:tab w:val="left" w:pos="6060"/>
        </w:tabs>
        <w:spacing w:after="0" w:line="360" w:lineRule="auto"/>
        <w:jc w:val="right"/>
        <w:rPr>
          <w:rFonts w:ascii="Cambria" w:hAnsi="Cambria" w:cs="Calibri"/>
          <w:b/>
          <w:bCs/>
          <w:sz w:val="20"/>
          <w:szCs w:val="20"/>
        </w:rPr>
      </w:pPr>
      <w:r w:rsidRPr="00B71EC9">
        <w:rPr>
          <w:rFonts w:ascii="Cambria" w:hAnsi="Cambria" w:cs="Calibri"/>
          <w:b/>
          <w:bCs/>
          <w:sz w:val="20"/>
          <w:szCs w:val="20"/>
        </w:rPr>
        <w:t xml:space="preserve">Załącznik nr </w:t>
      </w:r>
      <w:r w:rsidR="00490AD9">
        <w:rPr>
          <w:rFonts w:ascii="Cambria" w:hAnsi="Cambria" w:cs="Calibri"/>
          <w:b/>
          <w:bCs/>
          <w:sz w:val="20"/>
          <w:szCs w:val="20"/>
        </w:rPr>
        <w:t>2</w:t>
      </w:r>
      <w:r w:rsidR="009119D0" w:rsidRPr="00B71EC9">
        <w:rPr>
          <w:rFonts w:ascii="Cambria" w:hAnsi="Cambria" w:cs="Calibri"/>
          <w:b/>
          <w:bCs/>
          <w:sz w:val="20"/>
          <w:szCs w:val="20"/>
        </w:rPr>
        <w:t xml:space="preserve"> do SWZ</w:t>
      </w:r>
    </w:p>
    <w:p w14:paraId="32C84ABA" w14:textId="77777777" w:rsidR="009119D0" w:rsidRDefault="000630C9" w:rsidP="000630C9">
      <w:pPr>
        <w:spacing w:after="0" w:line="360" w:lineRule="auto"/>
        <w:jc w:val="both"/>
        <w:rPr>
          <w:rFonts w:ascii="Cambria" w:hAnsi="Cambria" w:cs="Calibri"/>
          <w:bCs/>
          <w:sz w:val="20"/>
          <w:szCs w:val="20"/>
        </w:rPr>
      </w:pPr>
      <w:r>
        <w:rPr>
          <w:rFonts w:ascii="Cambria" w:hAnsi="Cambria" w:cs="Calibri"/>
          <w:bCs/>
          <w:sz w:val="20"/>
          <w:szCs w:val="20"/>
        </w:rPr>
        <w:t>/projekt umowy/</w:t>
      </w:r>
    </w:p>
    <w:p w14:paraId="05EAABE1" w14:textId="77777777" w:rsidR="00490AD9" w:rsidRPr="00490AD9" w:rsidRDefault="00490AD9" w:rsidP="00490AD9">
      <w:pPr>
        <w:spacing w:after="0" w:line="360" w:lineRule="auto"/>
        <w:jc w:val="both"/>
        <w:rPr>
          <w:rFonts w:ascii="Cambria" w:hAnsi="Cambria" w:cs="Calibri"/>
          <w:b/>
          <w:bCs/>
          <w:sz w:val="20"/>
          <w:szCs w:val="20"/>
        </w:rPr>
      </w:pPr>
    </w:p>
    <w:p w14:paraId="71A1701F" w14:textId="240EC36C" w:rsidR="00501DA8" w:rsidRPr="00B71EC9" w:rsidRDefault="00723E5C" w:rsidP="000E3A54">
      <w:pPr>
        <w:spacing w:after="0" w:line="360" w:lineRule="auto"/>
        <w:jc w:val="center"/>
        <w:rPr>
          <w:rFonts w:ascii="Cambria" w:hAnsi="Cambria" w:cs="Calibri"/>
          <w:bCs/>
          <w:sz w:val="20"/>
          <w:szCs w:val="20"/>
        </w:rPr>
      </w:pPr>
      <w:r w:rsidRPr="00723E5C">
        <w:rPr>
          <w:rFonts w:ascii="Cambria" w:hAnsi="Cambria" w:cs="Cambria"/>
          <w:b/>
          <w:bCs/>
          <w:sz w:val="20"/>
          <w:szCs w:val="20"/>
          <w:lang w:val="x-none"/>
        </w:rPr>
        <w:t>„</w:t>
      </w:r>
      <w:bookmarkStart w:id="0" w:name="_Hlk83800969"/>
      <w:r w:rsidRPr="00723E5C">
        <w:rPr>
          <w:rFonts w:ascii="Cambria" w:hAnsi="Cambria" w:cs="Cambria"/>
          <w:b/>
          <w:bCs/>
          <w:sz w:val="20"/>
          <w:szCs w:val="20"/>
        </w:rPr>
        <w:t>Świadczenie usług sprzętowo-transportowych przy zimowym utrzymaniu dróg powiatowych na terenie powiatu buskiego w sezonie  zimowym 202</w:t>
      </w:r>
      <w:r>
        <w:rPr>
          <w:rFonts w:ascii="Cambria" w:hAnsi="Cambria" w:cs="Cambria"/>
          <w:b/>
          <w:bCs/>
          <w:sz w:val="20"/>
          <w:szCs w:val="20"/>
        </w:rPr>
        <w:t>6</w:t>
      </w:r>
      <w:r w:rsidRPr="00723E5C">
        <w:rPr>
          <w:rFonts w:ascii="Cambria" w:hAnsi="Cambria" w:cs="Cambria"/>
          <w:b/>
          <w:bCs/>
          <w:sz w:val="20"/>
          <w:szCs w:val="20"/>
        </w:rPr>
        <w:t>/202</w:t>
      </w:r>
      <w:bookmarkEnd w:id="0"/>
      <w:r>
        <w:rPr>
          <w:rFonts w:ascii="Cambria" w:hAnsi="Cambria" w:cs="Cambria"/>
          <w:b/>
          <w:bCs/>
          <w:sz w:val="20"/>
          <w:szCs w:val="20"/>
        </w:rPr>
        <w:t>7</w:t>
      </w:r>
      <w:r w:rsidRPr="00723E5C">
        <w:rPr>
          <w:rFonts w:ascii="Cambria" w:hAnsi="Cambria" w:cs="Cambria"/>
          <w:b/>
          <w:bCs/>
          <w:sz w:val="20"/>
          <w:szCs w:val="20"/>
        </w:rPr>
        <w:t>”</w:t>
      </w:r>
    </w:p>
    <w:p w14:paraId="75425F58" w14:textId="1269F50C" w:rsidR="009119D0" w:rsidRDefault="009119D0" w:rsidP="00501DA8">
      <w:pPr>
        <w:pStyle w:val="Tekstpodstawowy"/>
        <w:spacing w:after="0" w:line="360" w:lineRule="auto"/>
        <w:jc w:val="center"/>
        <w:rPr>
          <w:rFonts w:ascii="Cambria" w:hAnsi="Cambria" w:cs="Arial"/>
          <w:b/>
          <w:sz w:val="20"/>
          <w:u w:val="single"/>
        </w:rPr>
      </w:pPr>
      <w:r w:rsidRPr="00B71EC9">
        <w:rPr>
          <w:rFonts w:ascii="Cambria" w:hAnsi="Cambria" w:cs="Arial"/>
          <w:b/>
          <w:sz w:val="20"/>
          <w:u w:val="single"/>
        </w:rPr>
        <w:t>U m o w a   nr ...</w:t>
      </w:r>
      <w:r w:rsidR="00E0084A">
        <w:rPr>
          <w:rFonts w:ascii="Cambria" w:hAnsi="Cambria" w:cs="Arial"/>
          <w:b/>
          <w:sz w:val="20"/>
          <w:u w:val="single"/>
        </w:rPr>
        <w:t>/</w:t>
      </w:r>
      <w:r w:rsidR="00B02DF5">
        <w:rPr>
          <w:rFonts w:ascii="Cambria" w:hAnsi="Cambria" w:cs="Arial"/>
          <w:b/>
          <w:sz w:val="20"/>
          <w:u w:val="single"/>
        </w:rPr>
        <w:t xml:space="preserve">PP </w:t>
      </w:r>
      <w:r w:rsidR="00E0084A">
        <w:rPr>
          <w:rFonts w:ascii="Cambria" w:hAnsi="Cambria" w:cs="Arial"/>
          <w:b/>
          <w:sz w:val="20"/>
          <w:u w:val="single"/>
        </w:rPr>
        <w:t>/20</w:t>
      </w:r>
      <w:r w:rsidR="00501DA8">
        <w:rPr>
          <w:rFonts w:ascii="Cambria" w:hAnsi="Cambria" w:cs="Arial"/>
          <w:b/>
          <w:sz w:val="20"/>
          <w:u w:val="single"/>
        </w:rPr>
        <w:t>2</w:t>
      </w:r>
      <w:r w:rsidR="00E04F0F">
        <w:rPr>
          <w:rFonts w:ascii="Cambria" w:hAnsi="Cambria" w:cs="Arial"/>
          <w:b/>
          <w:sz w:val="20"/>
          <w:u w:val="single"/>
        </w:rPr>
        <w:t>6</w:t>
      </w:r>
    </w:p>
    <w:p w14:paraId="6C4D123B" w14:textId="77777777" w:rsidR="000E3A54" w:rsidRPr="00B71EC9" w:rsidRDefault="000E3A54" w:rsidP="00501DA8">
      <w:pPr>
        <w:pStyle w:val="Tekstpodstawowy"/>
        <w:spacing w:after="0" w:line="360" w:lineRule="auto"/>
        <w:jc w:val="center"/>
        <w:rPr>
          <w:rFonts w:ascii="Cambria" w:hAnsi="Cambria" w:cs="Arial"/>
          <w:b/>
          <w:bCs/>
          <w:sz w:val="20"/>
        </w:rPr>
      </w:pPr>
    </w:p>
    <w:p w14:paraId="0E50A683" w14:textId="303C6598" w:rsidR="00E432F9" w:rsidRPr="006B69F1" w:rsidRDefault="006F055A" w:rsidP="006B69F1">
      <w:pPr>
        <w:pStyle w:val="Bezodstpw"/>
        <w:spacing w:line="360" w:lineRule="auto"/>
        <w:rPr>
          <w:rFonts w:ascii="Cambria" w:hAnsi="Cambria" w:cs="Cambria"/>
          <w:b/>
          <w:bCs/>
          <w:sz w:val="20"/>
          <w:szCs w:val="20"/>
        </w:rPr>
      </w:pPr>
      <w:r w:rsidRPr="00B71EC9">
        <w:rPr>
          <w:rFonts w:ascii="Cambria" w:hAnsi="Cambria"/>
          <w:sz w:val="20"/>
          <w:szCs w:val="20"/>
        </w:rPr>
        <w:t>zawarta w dniu ………. 202</w:t>
      </w:r>
      <w:r w:rsidR="00E04F0F">
        <w:rPr>
          <w:rFonts w:ascii="Cambria" w:hAnsi="Cambria"/>
          <w:sz w:val="20"/>
          <w:szCs w:val="20"/>
        </w:rPr>
        <w:t>6</w:t>
      </w:r>
      <w:r w:rsidR="00E432F9" w:rsidRPr="00B71EC9">
        <w:rPr>
          <w:rFonts w:ascii="Cambria" w:hAnsi="Cambria"/>
          <w:sz w:val="20"/>
          <w:szCs w:val="20"/>
        </w:rPr>
        <w:t xml:space="preserve"> roku w </w:t>
      </w:r>
      <w:r w:rsidR="006B69F1">
        <w:rPr>
          <w:rFonts w:ascii="Cambria" w:hAnsi="Cambria" w:cs="Cambria"/>
          <w:b/>
          <w:bCs/>
          <w:sz w:val="20"/>
          <w:szCs w:val="20"/>
        </w:rPr>
        <w:t xml:space="preserve">Busku-Zdroju, </w:t>
      </w:r>
      <w:r w:rsidR="00E432F9" w:rsidRPr="00B71EC9">
        <w:rPr>
          <w:rFonts w:ascii="Cambria" w:hAnsi="Cambria"/>
          <w:sz w:val="20"/>
          <w:szCs w:val="20"/>
        </w:rPr>
        <w:t>pomiędzy:</w:t>
      </w:r>
    </w:p>
    <w:p w14:paraId="4710A6A9" w14:textId="77777777" w:rsidR="00E432F9" w:rsidRPr="00B71EC9" w:rsidRDefault="00E432F9" w:rsidP="006B69F1">
      <w:pPr>
        <w:pStyle w:val="Standard"/>
        <w:spacing w:line="360" w:lineRule="auto"/>
        <w:jc w:val="both"/>
        <w:rPr>
          <w:rFonts w:ascii="Cambria" w:hAnsi="Cambria"/>
          <w:sz w:val="20"/>
          <w:szCs w:val="20"/>
        </w:rPr>
      </w:pPr>
      <w:r w:rsidRPr="00B71EC9">
        <w:rPr>
          <w:rFonts w:ascii="Cambria" w:hAnsi="Cambria"/>
          <w:sz w:val="20"/>
          <w:szCs w:val="20"/>
        </w:rPr>
        <w:t xml:space="preserve"> </w:t>
      </w:r>
    </w:p>
    <w:p w14:paraId="197D2ACA" w14:textId="3D864DB0"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Pr>
          <w:rFonts w:ascii="Cambria" w:eastAsia="Times New Roman" w:hAnsi="Cambria" w:cs="Arial"/>
          <w:b/>
          <w:bCs/>
          <w:iCs/>
          <w:sz w:val="20"/>
          <w:szCs w:val="20"/>
          <w:lang w:eastAsia="pl-PL"/>
        </w:rPr>
        <w:t xml:space="preserve">[1] </w:t>
      </w:r>
      <w:r w:rsidRPr="00D50F5E">
        <w:rPr>
          <w:rFonts w:ascii="Cambria" w:eastAsia="Times New Roman" w:hAnsi="Cambria" w:cs="Arial"/>
          <w:b/>
          <w:bCs/>
          <w:iCs/>
          <w:sz w:val="20"/>
          <w:szCs w:val="20"/>
          <w:lang w:eastAsia="pl-PL"/>
        </w:rPr>
        <w:t xml:space="preserve">NABYWCA: Powiat Buski ul. Mickiewicza 15, 28-100 Busko- Zdrój </w:t>
      </w:r>
    </w:p>
    <w:p w14:paraId="71DF4C17"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NIP 655-192-53-75, </w:t>
      </w:r>
    </w:p>
    <w:p w14:paraId="1E76FDDA"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ODBIORCA/PŁATNIK: Powiatowy Zarząd Dróg w Busku-Zdroju, Wełecz 146, 28-100 Busko-Zdrój, </w:t>
      </w:r>
    </w:p>
    <w:p w14:paraId="55F55276"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reprezentowaną przez :</w:t>
      </w:r>
    </w:p>
    <w:p w14:paraId="3F695089"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 ……………………………………………</w:t>
      </w:r>
    </w:p>
    <w:p w14:paraId="46435F2D"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 ……………………………………………</w:t>
      </w:r>
    </w:p>
    <w:p w14:paraId="21A71F29"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 zwany dalej Zamawiającym, </w:t>
      </w:r>
    </w:p>
    <w:p w14:paraId="23632B42"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p>
    <w:p w14:paraId="2E7F41C5"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a </w:t>
      </w:r>
    </w:p>
    <w:p w14:paraId="630ADE48"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p>
    <w:p w14:paraId="32FE6771" w14:textId="0499C420"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Pr>
          <w:rFonts w:ascii="Cambria" w:eastAsia="Times New Roman" w:hAnsi="Cambria" w:cs="Arial"/>
          <w:b/>
          <w:bCs/>
          <w:iCs/>
          <w:sz w:val="20"/>
          <w:szCs w:val="20"/>
          <w:lang w:eastAsia="pl-PL"/>
        </w:rPr>
        <w:t xml:space="preserve">[2] </w:t>
      </w:r>
      <w:r w:rsidRPr="00D50F5E">
        <w:rPr>
          <w:rFonts w:ascii="Cambria" w:eastAsia="Times New Roman" w:hAnsi="Cambria" w:cs="Arial"/>
          <w:b/>
          <w:bCs/>
          <w:iCs/>
          <w:sz w:val="20"/>
          <w:szCs w:val="20"/>
          <w:lang w:eastAsia="pl-PL"/>
        </w:rPr>
        <w:t xml:space="preserve">.........................................................................    </w:t>
      </w:r>
    </w:p>
    <w:p w14:paraId="64D33A7B"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NIP: .....................................................</w:t>
      </w:r>
    </w:p>
    <w:p w14:paraId="1677781F"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reprezentowaną przez :</w:t>
      </w:r>
    </w:p>
    <w:p w14:paraId="00480546"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 – ……………………………………, </w:t>
      </w:r>
    </w:p>
    <w:p w14:paraId="65FEF0E5" w14:textId="77777777" w:rsidR="00D50F5E" w:rsidRPr="00D50F5E" w:rsidRDefault="00D50F5E" w:rsidP="00D50F5E">
      <w:pPr>
        <w:spacing w:after="0" w:line="360" w:lineRule="auto"/>
        <w:ind w:left="426"/>
        <w:jc w:val="both"/>
        <w:outlineLvl w:val="0"/>
        <w:rPr>
          <w:rFonts w:ascii="Cambria" w:eastAsia="Times New Roman" w:hAnsi="Cambria" w:cs="Arial"/>
          <w:b/>
          <w:bCs/>
          <w:iCs/>
          <w:sz w:val="20"/>
          <w:szCs w:val="20"/>
          <w:lang w:eastAsia="pl-PL"/>
        </w:rPr>
      </w:pPr>
      <w:r w:rsidRPr="00D50F5E">
        <w:rPr>
          <w:rFonts w:ascii="Cambria" w:eastAsia="Times New Roman" w:hAnsi="Cambria" w:cs="Arial"/>
          <w:b/>
          <w:bCs/>
          <w:iCs/>
          <w:sz w:val="20"/>
          <w:szCs w:val="20"/>
          <w:lang w:eastAsia="pl-PL"/>
        </w:rPr>
        <w:t xml:space="preserve"> zwany w dalszej części umowy  „Wykonawcą”.</w:t>
      </w:r>
    </w:p>
    <w:p w14:paraId="0B4C61F1" w14:textId="77777777" w:rsidR="006B69F1" w:rsidRPr="00B71EC9" w:rsidRDefault="006B69F1" w:rsidP="006B69F1">
      <w:pPr>
        <w:spacing w:after="0" w:line="360" w:lineRule="auto"/>
        <w:ind w:left="426"/>
        <w:jc w:val="both"/>
        <w:outlineLvl w:val="0"/>
        <w:rPr>
          <w:rFonts w:ascii="Cambria" w:hAnsi="Cambria" w:cs="Arial"/>
          <w:sz w:val="20"/>
          <w:szCs w:val="20"/>
        </w:rPr>
      </w:pPr>
    </w:p>
    <w:p w14:paraId="0C55FF0B" w14:textId="77777777" w:rsidR="009119D0" w:rsidRPr="00B71EC9" w:rsidRDefault="009119D0" w:rsidP="00EE6290">
      <w:pPr>
        <w:spacing w:after="120" w:line="276" w:lineRule="auto"/>
        <w:jc w:val="center"/>
        <w:rPr>
          <w:rFonts w:ascii="Cambria" w:hAnsi="Cambria" w:cs="Arial"/>
          <w:b/>
          <w:bCs/>
          <w:sz w:val="20"/>
          <w:szCs w:val="20"/>
        </w:rPr>
      </w:pPr>
      <w:r w:rsidRPr="00B71EC9">
        <w:rPr>
          <w:rFonts w:ascii="Cambria" w:hAnsi="Cambria" w:cs="Arial"/>
          <w:b/>
          <w:bCs/>
          <w:sz w:val="20"/>
          <w:szCs w:val="20"/>
        </w:rPr>
        <w:t>§ 1</w:t>
      </w:r>
    </w:p>
    <w:p w14:paraId="00F7013E" w14:textId="179F6A74" w:rsidR="00733F78" w:rsidRDefault="00490AD9" w:rsidP="006B69F1">
      <w:pPr>
        <w:autoSpaceDE w:val="0"/>
        <w:autoSpaceDN w:val="0"/>
        <w:adjustRightInd w:val="0"/>
        <w:spacing w:after="0" w:line="360" w:lineRule="auto"/>
        <w:jc w:val="both"/>
        <w:rPr>
          <w:rFonts w:ascii="Cambria" w:hAnsi="Cambria"/>
          <w:b/>
          <w:bCs/>
          <w:sz w:val="20"/>
          <w:szCs w:val="20"/>
        </w:rPr>
      </w:pPr>
      <w:bookmarkStart w:id="1" w:name="_Hlk32819668"/>
      <w:r w:rsidRPr="00490AD9">
        <w:rPr>
          <w:rFonts w:ascii="Cambria" w:hAnsi="Cambria" w:cs="Arial"/>
          <w:bCs/>
          <w:sz w:val="20"/>
          <w:szCs w:val="20"/>
        </w:rPr>
        <w:t xml:space="preserve">W wyniku udzielonego zamówienia publicznego w trybie podstawowym, na podstawie art. 275 pkt 1 ustawy </w:t>
      </w:r>
      <w:r w:rsidRPr="00490AD9">
        <w:rPr>
          <w:rFonts w:ascii="Cambria" w:hAnsi="Cambria" w:cs="Arial"/>
          <w:bCs/>
          <w:sz w:val="20"/>
          <w:szCs w:val="20"/>
        </w:rPr>
        <w:br/>
        <w:t>z dnia 11 września 2019 r. - Prawo zamówień publicznych (</w:t>
      </w:r>
      <w:r w:rsidR="007B2101" w:rsidRPr="007B2101">
        <w:rPr>
          <w:rFonts w:ascii="Cambria" w:hAnsi="Cambria" w:cs="Arial"/>
          <w:bCs/>
          <w:sz w:val="20"/>
          <w:szCs w:val="20"/>
          <w:lang w:val="x-none"/>
        </w:rPr>
        <w:t>Dz. U. z 202</w:t>
      </w:r>
      <w:r w:rsidR="00BB7C09">
        <w:rPr>
          <w:rFonts w:ascii="Cambria" w:hAnsi="Cambria" w:cs="Arial"/>
          <w:bCs/>
          <w:sz w:val="20"/>
          <w:szCs w:val="20"/>
          <w:lang w:bidi="pl-PL"/>
        </w:rPr>
        <w:t>6</w:t>
      </w:r>
      <w:r w:rsidR="007B2101" w:rsidRPr="007B2101">
        <w:rPr>
          <w:rFonts w:ascii="Cambria" w:hAnsi="Cambria" w:cs="Arial"/>
          <w:bCs/>
          <w:sz w:val="20"/>
          <w:szCs w:val="20"/>
          <w:lang w:val="x-none"/>
        </w:rPr>
        <w:t xml:space="preserve"> r., poz. </w:t>
      </w:r>
      <w:r w:rsidR="00BB7C09">
        <w:rPr>
          <w:rFonts w:ascii="Cambria" w:hAnsi="Cambria" w:cs="Arial"/>
          <w:bCs/>
          <w:sz w:val="20"/>
          <w:szCs w:val="20"/>
          <w:lang w:bidi="pl-PL"/>
        </w:rPr>
        <w:t>793</w:t>
      </w:r>
      <w:r w:rsidR="007B2101" w:rsidRPr="007B2101">
        <w:rPr>
          <w:rFonts w:ascii="Cambria" w:hAnsi="Cambria" w:cs="Arial"/>
          <w:bCs/>
          <w:sz w:val="20"/>
          <w:szCs w:val="20"/>
          <w:lang w:bidi="pl-PL"/>
        </w:rPr>
        <w:t xml:space="preserve"> ze zm.</w:t>
      </w:r>
      <w:r w:rsidRPr="00490AD9">
        <w:rPr>
          <w:rFonts w:ascii="Cambria" w:hAnsi="Cambria" w:cs="Arial"/>
          <w:bCs/>
          <w:sz w:val="20"/>
          <w:szCs w:val="20"/>
        </w:rPr>
        <w:t xml:space="preserve">) [zwanej dalej także „ustawa Pzp”], </w:t>
      </w:r>
      <w:r w:rsidRPr="00490AD9">
        <w:rPr>
          <w:rFonts w:ascii="Cambria" w:hAnsi="Cambria" w:cs="Arial"/>
          <w:b/>
          <w:bCs/>
          <w:sz w:val="20"/>
          <w:szCs w:val="20"/>
        </w:rPr>
        <w:t>Zamawiający</w:t>
      </w:r>
      <w:r w:rsidRPr="00490AD9">
        <w:rPr>
          <w:rFonts w:ascii="Cambria" w:hAnsi="Cambria" w:cs="Arial"/>
          <w:bCs/>
          <w:sz w:val="20"/>
          <w:szCs w:val="20"/>
        </w:rPr>
        <w:t xml:space="preserve"> zleca, a </w:t>
      </w:r>
      <w:r w:rsidRPr="00490AD9">
        <w:rPr>
          <w:rFonts w:ascii="Cambria" w:hAnsi="Cambria" w:cs="Arial"/>
          <w:b/>
          <w:bCs/>
          <w:sz w:val="20"/>
          <w:szCs w:val="20"/>
        </w:rPr>
        <w:t>Wykonawca</w:t>
      </w:r>
      <w:r w:rsidRPr="00490AD9">
        <w:rPr>
          <w:rFonts w:ascii="Cambria" w:hAnsi="Cambria" w:cs="Arial"/>
          <w:bCs/>
          <w:sz w:val="20"/>
          <w:szCs w:val="20"/>
        </w:rPr>
        <w:t xml:space="preserve"> przyjmuje do wykonania projekt pn</w:t>
      </w:r>
      <w:r>
        <w:rPr>
          <w:rFonts w:ascii="Cambria" w:hAnsi="Cambria" w:cs="Arial"/>
          <w:bCs/>
          <w:sz w:val="20"/>
          <w:szCs w:val="20"/>
        </w:rPr>
        <w:t>.:</w:t>
      </w:r>
      <w:r w:rsidRPr="00490AD9">
        <w:rPr>
          <w:rFonts w:ascii="Cambria" w:hAnsi="Cambria" w:cs="Arial"/>
          <w:b/>
          <w:bCs/>
          <w:sz w:val="20"/>
          <w:szCs w:val="20"/>
        </w:rPr>
        <w:t xml:space="preserve"> </w:t>
      </w:r>
      <w:r w:rsidR="00723E5C" w:rsidRPr="00723E5C">
        <w:rPr>
          <w:rFonts w:ascii="Cambria" w:hAnsi="Cambria"/>
          <w:b/>
          <w:bCs/>
          <w:sz w:val="20"/>
          <w:szCs w:val="20"/>
          <w:lang w:val="x-none"/>
        </w:rPr>
        <w:t>„</w:t>
      </w:r>
      <w:r w:rsidR="00723E5C" w:rsidRPr="00723E5C">
        <w:rPr>
          <w:rFonts w:ascii="Cambria" w:hAnsi="Cambria"/>
          <w:b/>
          <w:bCs/>
          <w:sz w:val="20"/>
          <w:szCs w:val="20"/>
        </w:rPr>
        <w:t>Świadczenie usług sprzętowo-transportowych przy zimowym utrzymaniu dróg powiatowych na terenie powiatu buskiego w sezonie  zimowym 202</w:t>
      </w:r>
      <w:r w:rsidR="00723E5C">
        <w:rPr>
          <w:rFonts w:ascii="Cambria" w:hAnsi="Cambria"/>
          <w:b/>
          <w:bCs/>
          <w:sz w:val="20"/>
          <w:szCs w:val="20"/>
        </w:rPr>
        <w:t>6</w:t>
      </w:r>
      <w:r w:rsidR="00723E5C" w:rsidRPr="00723E5C">
        <w:rPr>
          <w:rFonts w:ascii="Cambria" w:hAnsi="Cambria"/>
          <w:b/>
          <w:bCs/>
          <w:sz w:val="20"/>
          <w:szCs w:val="20"/>
        </w:rPr>
        <w:t>/202</w:t>
      </w:r>
      <w:r w:rsidR="00723E5C">
        <w:rPr>
          <w:rFonts w:ascii="Cambria" w:hAnsi="Cambria"/>
          <w:b/>
          <w:bCs/>
          <w:sz w:val="20"/>
          <w:szCs w:val="20"/>
        </w:rPr>
        <w:t>7</w:t>
      </w:r>
      <w:r w:rsidR="00723E5C" w:rsidRPr="00723E5C">
        <w:rPr>
          <w:rFonts w:ascii="Cambria" w:hAnsi="Cambria"/>
          <w:b/>
          <w:bCs/>
          <w:sz w:val="20"/>
          <w:szCs w:val="20"/>
        </w:rPr>
        <w:t>”</w:t>
      </w:r>
    </w:p>
    <w:p w14:paraId="025ED08A" w14:textId="77777777" w:rsidR="00723E5C" w:rsidRPr="00723E5C" w:rsidRDefault="00723E5C" w:rsidP="00723E5C">
      <w:pPr>
        <w:spacing w:after="0" w:line="360" w:lineRule="auto"/>
        <w:ind w:left="426"/>
        <w:jc w:val="both"/>
        <w:rPr>
          <w:rFonts w:ascii="Cambria" w:hAnsi="Cambria"/>
          <w:b/>
          <w:bCs/>
          <w:i/>
          <w:sz w:val="20"/>
          <w:szCs w:val="20"/>
        </w:rPr>
      </w:pPr>
      <w:r w:rsidRPr="00723E5C">
        <w:rPr>
          <w:rFonts w:ascii="Cambria" w:hAnsi="Cambria"/>
          <w:b/>
          <w:bCs/>
          <w:i/>
          <w:iCs/>
          <w:sz w:val="20"/>
          <w:szCs w:val="20"/>
        </w:rPr>
        <w:t xml:space="preserve">Część 1 – </w:t>
      </w:r>
      <w:r w:rsidRPr="00723E5C">
        <w:rPr>
          <w:rFonts w:ascii="Cambria" w:hAnsi="Cambria"/>
          <w:b/>
          <w:bCs/>
          <w:i/>
          <w:sz w:val="20"/>
          <w:szCs w:val="20"/>
        </w:rPr>
        <w:t>„Świadczenie usług sprzętowo-transportowych przy zimowym utrzymaniu dróg</w:t>
      </w:r>
    </w:p>
    <w:p w14:paraId="0A72E6D3" w14:textId="07E8A8EB" w:rsidR="00723E5C" w:rsidRPr="00723E5C" w:rsidRDefault="00723E5C" w:rsidP="00723E5C">
      <w:pPr>
        <w:spacing w:after="0" w:line="360" w:lineRule="auto"/>
        <w:ind w:left="426"/>
        <w:jc w:val="both"/>
        <w:rPr>
          <w:rFonts w:ascii="Cambria" w:hAnsi="Cambria"/>
          <w:b/>
          <w:bCs/>
          <w:i/>
          <w:sz w:val="20"/>
          <w:szCs w:val="20"/>
        </w:rPr>
      </w:pPr>
      <w:r w:rsidRPr="00723E5C">
        <w:rPr>
          <w:rFonts w:ascii="Cambria" w:hAnsi="Cambria"/>
          <w:b/>
          <w:bCs/>
          <w:i/>
          <w:sz w:val="20"/>
          <w:szCs w:val="20"/>
        </w:rPr>
        <w:t>powiatowych na terenie powiatu buskiego w sezonie zimowym 202</w:t>
      </w:r>
      <w:r>
        <w:rPr>
          <w:rFonts w:ascii="Cambria" w:hAnsi="Cambria"/>
          <w:b/>
          <w:bCs/>
          <w:i/>
          <w:sz w:val="20"/>
          <w:szCs w:val="20"/>
        </w:rPr>
        <w:t>6</w:t>
      </w:r>
      <w:r w:rsidRPr="00723E5C">
        <w:rPr>
          <w:rFonts w:ascii="Cambria" w:hAnsi="Cambria"/>
          <w:b/>
          <w:bCs/>
          <w:i/>
          <w:sz w:val="20"/>
          <w:szCs w:val="20"/>
        </w:rPr>
        <w:t>/202</w:t>
      </w:r>
      <w:r>
        <w:rPr>
          <w:rFonts w:ascii="Cambria" w:hAnsi="Cambria"/>
          <w:b/>
          <w:bCs/>
          <w:i/>
          <w:sz w:val="20"/>
          <w:szCs w:val="20"/>
        </w:rPr>
        <w:t>7</w:t>
      </w:r>
      <w:r w:rsidRPr="00723E5C">
        <w:rPr>
          <w:rFonts w:ascii="Cambria" w:hAnsi="Cambria"/>
          <w:b/>
          <w:bCs/>
          <w:i/>
          <w:sz w:val="20"/>
          <w:szCs w:val="20"/>
        </w:rPr>
        <w:t xml:space="preserve"> Obwód Drogowy w Busku -Zdroju”</w:t>
      </w:r>
    </w:p>
    <w:p w14:paraId="750DD1F7" w14:textId="77777777" w:rsidR="00723E5C" w:rsidRPr="00723E5C" w:rsidRDefault="00723E5C" w:rsidP="00723E5C">
      <w:pPr>
        <w:spacing w:after="0" w:line="360" w:lineRule="auto"/>
        <w:ind w:left="426"/>
        <w:jc w:val="both"/>
        <w:rPr>
          <w:rFonts w:ascii="Cambria" w:eastAsia="Times New Roman" w:hAnsi="Cambria"/>
          <w:sz w:val="20"/>
          <w:szCs w:val="20"/>
          <w:lang w:eastAsia="pl-PL"/>
        </w:rPr>
      </w:pPr>
    </w:p>
    <w:p w14:paraId="2E3CF319" w14:textId="428E4446" w:rsidR="00723E5C" w:rsidRPr="00723E5C" w:rsidRDefault="00723E5C" w:rsidP="00723E5C">
      <w:pPr>
        <w:spacing w:after="0" w:line="360" w:lineRule="auto"/>
        <w:ind w:left="426"/>
        <w:jc w:val="both"/>
        <w:rPr>
          <w:rFonts w:ascii="Cambria" w:hAnsi="Cambria"/>
          <w:b/>
          <w:bCs/>
          <w:i/>
          <w:sz w:val="20"/>
          <w:szCs w:val="20"/>
        </w:rPr>
      </w:pPr>
      <w:r w:rsidRPr="00723E5C">
        <w:rPr>
          <w:rFonts w:ascii="Cambria" w:hAnsi="Cambria"/>
          <w:b/>
          <w:bCs/>
          <w:i/>
          <w:iCs/>
          <w:sz w:val="20"/>
          <w:szCs w:val="20"/>
        </w:rPr>
        <w:t xml:space="preserve">Część 2 – </w:t>
      </w:r>
      <w:r w:rsidRPr="00723E5C">
        <w:rPr>
          <w:rFonts w:ascii="Cambria" w:hAnsi="Cambria"/>
          <w:b/>
          <w:bCs/>
          <w:i/>
          <w:sz w:val="20"/>
          <w:szCs w:val="20"/>
        </w:rPr>
        <w:t>„Świadczenie usług sprzętowo-transportowych przy zimowym utrzymaniu dróg powiatowych na terenie powiatu buskiego w sezonie  zimowym 202</w:t>
      </w:r>
      <w:r>
        <w:rPr>
          <w:rFonts w:ascii="Cambria" w:hAnsi="Cambria"/>
          <w:b/>
          <w:bCs/>
          <w:i/>
          <w:sz w:val="20"/>
          <w:szCs w:val="20"/>
        </w:rPr>
        <w:t>6</w:t>
      </w:r>
      <w:r w:rsidRPr="00723E5C">
        <w:rPr>
          <w:rFonts w:ascii="Cambria" w:hAnsi="Cambria"/>
          <w:b/>
          <w:bCs/>
          <w:i/>
          <w:sz w:val="20"/>
          <w:szCs w:val="20"/>
        </w:rPr>
        <w:t>/202</w:t>
      </w:r>
      <w:r>
        <w:rPr>
          <w:rFonts w:ascii="Cambria" w:hAnsi="Cambria"/>
          <w:b/>
          <w:bCs/>
          <w:i/>
          <w:sz w:val="20"/>
          <w:szCs w:val="20"/>
        </w:rPr>
        <w:t>7</w:t>
      </w:r>
      <w:r w:rsidRPr="00723E5C">
        <w:rPr>
          <w:rFonts w:ascii="Cambria" w:hAnsi="Cambria"/>
          <w:b/>
          <w:bCs/>
          <w:i/>
          <w:sz w:val="20"/>
          <w:szCs w:val="20"/>
        </w:rPr>
        <w:t xml:space="preserve"> Obwód Drogowy w Stopnicy”*</w:t>
      </w:r>
    </w:p>
    <w:p w14:paraId="7346D2E1" w14:textId="77777777" w:rsidR="00723E5C" w:rsidRPr="00723E5C" w:rsidRDefault="00723E5C" w:rsidP="00723E5C">
      <w:pPr>
        <w:spacing w:after="0" w:line="360" w:lineRule="auto"/>
        <w:ind w:left="426"/>
        <w:jc w:val="both"/>
        <w:rPr>
          <w:rFonts w:ascii="Cambria" w:hAnsi="Cambria"/>
          <w:bCs/>
          <w:i/>
          <w:sz w:val="16"/>
          <w:szCs w:val="16"/>
        </w:rPr>
      </w:pPr>
      <w:r w:rsidRPr="00723E5C">
        <w:rPr>
          <w:rFonts w:ascii="Cambria" w:hAnsi="Cambria"/>
          <w:bCs/>
          <w:i/>
          <w:sz w:val="16"/>
          <w:szCs w:val="16"/>
        </w:rPr>
        <w:t>*zgodnie ze złożoną ofertą w postepowaniu</w:t>
      </w:r>
    </w:p>
    <w:p w14:paraId="7F1508E8" w14:textId="77777777" w:rsidR="00723E5C" w:rsidRPr="00723E5C" w:rsidRDefault="00723E5C" w:rsidP="00723E5C">
      <w:pPr>
        <w:spacing w:after="0" w:line="360" w:lineRule="auto"/>
        <w:ind w:left="426"/>
        <w:jc w:val="both"/>
        <w:rPr>
          <w:rFonts w:ascii="Cambria" w:eastAsia="Times New Roman" w:hAnsi="Cambria"/>
          <w:sz w:val="20"/>
          <w:szCs w:val="20"/>
          <w:lang w:eastAsia="pl-PL"/>
        </w:rPr>
      </w:pPr>
    </w:p>
    <w:p w14:paraId="6503A032"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Świadczenie usług o których mowa w pkt 1 będzie odbywać się niżej wymienionymi środkami sprzętowo-transportowymi gotowymi do pracy dalej sprzętem:</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493"/>
        <w:gridCol w:w="1800"/>
        <w:gridCol w:w="1803"/>
        <w:gridCol w:w="1134"/>
        <w:gridCol w:w="2475"/>
      </w:tblGrid>
      <w:tr w:rsidR="00723E5C" w:rsidRPr="00723E5C" w14:paraId="6FCBB44E" w14:textId="77777777" w:rsidTr="00AC33D2">
        <w:trPr>
          <w:cantSplit/>
          <w:jc w:val="center"/>
        </w:trPr>
        <w:tc>
          <w:tcPr>
            <w:tcW w:w="637" w:type="dxa"/>
          </w:tcPr>
          <w:p w14:paraId="57257801"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L.p.</w:t>
            </w:r>
          </w:p>
          <w:p w14:paraId="53799009" w14:textId="77777777" w:rsidR="00723E5C" w:rsidRPr="00723E5C" w:rsidRDefault="00723E5C" w:rsidP="00723E5C">
            <w:pPr>
              <w:spacing w:after="0" w:line="240" w:lineRule="auto"/>
              <w:jc w:val="center"/>
              <w:rPr>
                <w:rFonts w:ascii="Cambria" w:eastAsia="Times New Roman" w:hAnsi="Cambria"/>
                <w:b/>
                <w:sz w:val="20"/>
                <w:szCs w:val="20"/>
                <w:lang w:eastAsia="pl-PL"/>
              </w:rPr>
            </w:pPr>
          </w:p>
        </w:tc>
        <w:tc>
          <w:tcPr>
            <w:tcW w:w="2493" w:type="dxa"/>
          </w:tcPr>
          <w:p w14:paraId="799782A8" w14:textId="77777777" w:rsidR="00723E5C" w:rsidRPr="00723E5C" w:rsidRDefault="00723E5C" w:rsidP="00723E5C">
            <w:pPr>
              <w:keepNext/>
              <w:autoSpaceDN w:val="0"/>
              <w:spacing w:after="0" w:line="240" w:lineRule="auto"/>
              <w:jc w:val="center"/>
              <w:outlineLvl w:val="7"/>
              <w:rPr>
                <w:rFonts w:ascii="Cambria" w:eastAsia="Times New Roman" w:hAnsi="Cambria"/>
                <w:b/>
                <w:bCs/>
                <w:sz w:val="20"/>
                <w:szCs w:val="20"/>
                <w:lang w:eastAsia="pl-PL"/>
              </w:rPr>
            </w:pPr>
            <w:r w:rsidRPr="00723E5C">
              <w:rPr>
                <w:rFonts w:ascii="Cambria" w:eastAsia="Times New Roman" w:hAnsi="Cambria"/>
                <w:b/>
                <w:bCs/>
                <w:sz w:val="20"/>
                <w:szCs w:val="20"/>
                <w:lang w:eastAsia="pl-PL"/>
              </w:rPr>
              <w:t>Nazwa</w:t>
            </w:r>
          </w:p>
          <w:p w14:paraId="447C5B9F"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sprzętu</w:t>
            </w:r>
          </w:p>
        </w:tc>
        <w:tc>
          <w:tcPr>
            <w:tcW w:w="1800" w:type="dxa"/>
          </w:tcPr>
          <w:p w14:paraId="71D3AE83"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Nazwa</w:t>
            </w:r>
          </w:p>
          <w:p w14:paraId="60DAC9EE"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nośnika</w:t>
            </w:r>
          </w:p>
        </w:tc>
        <w:tc>
          <w:tcPr>
            <w:tcW w:w="1803" w:type="dxa"/>
          </w:tcPr>
          <w:p w14:paraId="4481907E"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Sprzęt</w:t>
            </w:r>
          </w:p>
          <w:p w14:paraId="3991143B"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Zamawiającego</w:t>
            </w:r>
          </w:p>
        </w:tc>
        <w:tc>
          <w:tcPr>
            <w:tcW w:w="1134" w:type="dxa"/>
          </w:tcPr>
          <w:p w14:paraId="0DC1E8D7" w14:textId="77777777" w:rsidR="00723E5C" w:rsidRPr="00723E5C" w:rsidRDefault="00723E5C" w:rsidP="00723E5C">
            <w:pPr>
              <w:keepNext/>
              <w:autoSpaceDN w:val="0"/>
              <w:spacing w:after="0" w:line="240" w:lineRule="auto"/>
              <w:jc w:val="center"/>
              <w:outlineLvl w:val="7"/>
              <w:rPr>
                <w:rFonts w:ascii="Cambria" w:eastAsia="Times New Roman" w:hAnsi="Cambria"/>
                <w:b/>
                <w:bCs/>
                <w:sz w:val="20"/>
                <w:szCs w:val="20"/>
                <w:lang w:eastAsia="pl-PL"/>
              </w:rPr>
            </w:pPr>
            <w:r w:rsidRPr="00723E5C">
              <w:rPr>
                <w:rFonts w:ascii="Cambria" w:eastAsia="Times New Roman" w:hAnsi="Cambria"/>
                <w:b/>
                <w:bCs/>
                <w:sz w:val="20"/>
                <w:szCs w:val="20"/>
                <w:lang w:eastAsia="pl-PL"/>
              </w:rPr>
              <w:t>Ilość</w:t>
            </w:r>
          </w:p>
        </w:tc>
        <w:tc>
          <w:tcPr>
            <w:tcW w:w="2475" w:type="dxa"/>
          </w:tcPr>
          <w:p w14:paraId="630E2591" w14:textId="77777777" w:rsidR="00723E5C" w:rsidRPr="00723E5C" w:rsidRDefault="00723E5C" w:rsidP="00723E5C">
            <w:pPr>
              <w:keepNext/>
              <w:autoSpaceDN w:val="0"/>
              <w:spacing w:after="0" w:line="240" w:lineRule="auto"/>
              <w:jc w:val="center"/>
              <w:outlineLvl w:val="7"/>
              <w:rPr>
                <w:rFonts w:ascii="Cambria" w:eastAsia="Times New Roman" w:hAnsi="Cambria"/>
                <w:b/>
                <w:bCs/>
                <w:sz w:val="20"/>
                <w:szCs w:val="20"/>
                <w:lang w:eastAsia="pl-PL"/>
              </w:rPr>
            </w:pPr>
            <w:r w:rsidRPr="00723E5C">
              <w:rPr>
                <w:rFonts w:ascii="Cambria" w:eastAsia="Times New Roman" w:hAnsi="Cambria"/>
                <w:b/>
                <w:bCs/>
                <w:sz w:val="20"/>
                <w:szCs w:val="20"/>
                <w:lang w:eastAsia="pl-PL"/>
              </w:rPr>
              <w:t>Nazwa Obwodu</w:t>
            </w:r>
          </w:p>
          <w:p w14:paraId="30C424FC" w14:textId="77777777" w:rsidR="00723E5C" w:rsidRPr="00723E5C" w:rsidRDefault="00723E5C" w:rsidP="00723E5C">
            <w:pPr>
              <w:keepNext/>
              <w:autoSpaceDN w:val="0"/>
              <w:spacing w:after="0" w:line="240" w:lineRule="auto"/>
              <w:jc w:val="center"/>
              <w:outlineLvl w:val="7"/>
              <w:rPr>
                <w:rFonts w:ascii="Cambria" w:eastAsia="Times New Roman" w:hAnsi="Cambria"/>
                <w:b/>
                <w:bCs/>
                <w:sz w:val="20"/>
                <w:szCs w:val="20"/>
                <w:lang w:eastAsia="pl-PL"/>
              </w:rPr>
            </w:pPr>
            <w:r w:rsidRPr="00723E5C">
              <w:rPr>
                <w:rFonts w:ascii="Cambria" w:eastAsia="Times New Roman" w:hAnsi="Cambria"/>
                <w:b/>
                <w:bCs/>
                <w:sz w:val="20"/>
                <w:szCs w:val="20"/>
                <w:lang w:eastAsia="pl-PL"/>
              </w:rPr>
              <w:t>Drogowego</w:t>
            </w:r>
          </w:p>
        </w:tc>
      </w:tr>
      <w:tr w:rsidR="00723E5C" w:rsidRPr="00723E5C" w14:paraId="017FFDEB" w14:textId="77777777" w:rsidTr="00AC33D2">
        <w:trPr>
          <w:cantSplit/>
          <w:jc w:val="center"/>
        </w:trPr>
        <w:tc>
          <w:tcPr>
            <w:tcW w:w="637" w:type="dxa"/>
          </w:tcPr>
          <w:p w14:paraId="74D10F97"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1.</w:t>
            </w:r>
          </w:p>
          <w:p w14:paraId="13500C6B"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93" w:type="dxa"/>
          </w:tcPr>
          <w:p w14:paraId="00F92264"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70A90EAC"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20A4CD1B"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6D5D441F"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2E0B45C2"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r w:rsidRPr="00723E5C">
              <w:rPr>
                <w:rFonts w:ascii="Cambria" w:eastAsia="Times New Roman" w:hAnsi="Cambria"/>
                <w:b/>
                <w:sz w:val="20"/>
                <w:szCs w:val="20"/>
                <w:lang w:eastAsia="pl-PL"/>
              </w:rPr>
              <w:t>O.D. …................</w:t>
            </w:r>
          </w:p>
        </w:tc>
      </w:tr>
      <w:tr w:rsidR="00723E5C" w:rsidRPr="00723E5C" w14:paraId="6C0BEE82" w14:textId="77777777" w:rsidTr="00AC33D2">
        <w:trPr>
          <w:cantSplit/>
          <w:trHeight w:val="433"/>
          <w:jc w:val="center"/>
        </w:trPr>
        <w:tc>
          <w:tcPr>
            <w:tcW w:w="637" w:type="dxa"/>
          </w:tcPr>
          <w:p w14:paraId="263CDD11"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2</w:t>
            </w:r>
          </w:p>
        </w:tc>
        <w:tc>
          <w:tcPr>
            <w:tcW w:w="2493" w:type="dxa"/>
          </w:tcPr>
          <w:p w14:paraId="07F98D9A"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0BBA034F"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7A1DABED"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5F598A76"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0921AD8F"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44F5D7E3" w14:textId="77777777" w:rsidTr="00AC33D2">
        <w:trPr>
          <w:cantSplit/>
          <w:trHeight w:val="425"/>
          <w:jc w:val="center"/>
        </w:trPr>
        <w:tc>
          <w:tcPr>
            <w:tcW w:w="637" w:type="dxa"/>
          </w:tcPr>
          <w:p w14:paraId="20C9EDD6"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3</w:t>
            </w:r>
          </w:p>
        </w:tc>
        <w:tc>
          <w:tcPr>
            <w:tcW w:w="2493" w:type="dxa"/>
          </w:tcPr>
          <w:p w14:paraId="7DB5E0E9"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4582575C"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345E430F"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1F3F59BD"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5C625F7B"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794EFDE9" w14:textId="77777777" w:rsidTr="00AC33D2">
        <w:trPr>
          <w:cantSplit/>
          <w:trHeight w:val="417"/>
          <w:jc w:val="center"/>
        </w:trPr>
        <w:tc>
          <w:tcPr>
            <w:tcW w:w="637" w:type="dxa"/>
          </w:tcPr>
          <w:p w14:paraId="2667F004"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4</w:t>
            </w:r>
          </w:p>
        </w:tc>
        <w:tc>
          <w:tcPr>
            <w:tcW w:w="2493" w:type="dxa"/>
          </w:tcPr>
          <w:p w14:paraId="7C6F870A"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5D9C96AC"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5B4D310E"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3B5FC77E"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64750BB5"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69E0B252" w14:textId="77777777" w:rsidTr="00AC33D2">
        <w:trPr>
          <w:cantSplit/>
          <w:trHeight w:val="408"/>
          <w:jc w:val="center"/>
        </w:trPr>
        <w:tc>
          <w:tcPr>
            <w:tcW w:w="637" w:type="dxa"/>
          </w:tcPr>
          <w:p w14:paraId="666FC7B5"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5</w:t>
            </w:r>
          </w:p>
        </w:tc>
        <w:tc>
          <w:tcPr>
            <w:tcW w:w="2493" w:type="dxa"/>
          </w:tcPr>
          <w:p w14:paraId="694D5287"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5663F4D6"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53B48FE1"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51009848"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1EDEF16D"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41F4AD25" w14:textId="77777777" w:rsidTr="00AC33D2">
        <w:trPr>
          <w:cantSplit/>
          <w:trHeight w:val="570"/>
          <w:jc w:val="center"/>
        </w:trPr>
        <w:tc>
          <w:tcPr>
            <w:tcW w:w="637" w:type="dxa"/>
          </w:tcPr>
          <w:p w14:paraId="6C25D7D1"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6</w:t>
            </w:r>
          </w:p>
        </w:tc>
        <w:tc>
          <w:tcPr>
            <w:tcW w:w="2493" w:type="dxa"/>
          </w:tcPr>
          <w:p w14:paraId="02D55993"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4DDA1E90"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43D36311"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1F8C4B1C"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642A3308"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18DA3A02" w14:textId="77777777" w:rsidTr="00AC33D2">
        <w:trPr>
          <w:cantSplit/>
          <w:trHeight w:val="409"/>
          <w:jc w:val="center"/>
        </w:trPr>
        <w:tc>
          <w:tcPr>
            <w:tcW w:w="637" w:type="dxa"/>
          </w:tcPr>
          <w:p w14:paraId="62A34C37"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7</w:t>
            </w:r>
          </w:p>
        </w:tc>
        <w:tc>
          <w:tcPr>
            <w:tcW w:w="2493" w:type="dxa"/>
          </w:tcPr>
          <w:p w14:paraId="2DAFC9C6"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4BDC8B11"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66CFF8B8"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53859A1D"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47761A42"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7A6B7617" w14:textId="77777777" w:rsidTr="00AC33D2">
        <w:trPr>
          <w:cantSplit/>
          <w:trHeight w:val="415"/>
          <w:jc w:val="center"/>
        </w:trPr>
        <w:tc>
          <w:tcPr>
            <w:tcW w:w="637" w:type="dxa"/>
          </w:tcPr>
          <w:p w14:paraId="06F02503"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8</w:t>
            </w:r>
          </w:p>
        </w:tc>
        <w:tc>
          <w:tcPr>
            <w:tcW w:w="2493" w:type="dxa"/>
          </w:tcPr>
          <w:p w14:paraId="45C8A61A"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3D990E42"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33C4D983"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21D940C5"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269698AA"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r w:rsidR="00723E5C" w:rsidRPr="00723E5C" w14:paraId="042A3DF0" w14:textId="77777777" w:rsidTr="00AC33D2">
        <w:trPr>
          <w:cantSplit/>
          <w:trHeight w:val="420"/>
          <w:jc w:val="center"/>
        </w:trPr>
        <w:tc>
          <w:tcPr>
            <w:tcW w:w="637" w:type="dxa"/>
          </w:tcPr>
          <w:p w14:paraId="079E4360"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9</w:t>
            </w:r>
          </w:p>
        </w:tc>
        <w:tc>
          <w:tcPr>
            <w:tcW w:w="2493" w:type="dxa"/>
          </w:tcPr>
          <w:p w14:paraId="5D8B6675"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0" w:type="dxa"/>
          </w:tcPr>
          <w:p w14:paraId="47E67344"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803" w:type="dxa"/>
          </w:tcPr>
          <w:p w14:paraId="6EE0CC98"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1134" w:type="dxa"/>
          </w:tcPr>
          <w:p w14:paraId="4115DBB4" w14:textId="77777777" w:rsidR="00723E5C" w:rsidRPr="00723E5C" w:rsidRDefault="00723E5C" w:rsidP="00723E5C">
            <w:pPr>
              <w:spacing w:after="0" w:line="240" w:lineRule="auto"/>
              <w:jc w:val="center"/>
              <w:rPr>
                <w:rFonts w:ascii="Cambria" w:eastAsia="Times New Roman" w:hAnsi="Cambria"/>
                <w:sz w:val="20"/>
                <w:szCs w:val="20"/>
                <w:lang w:eastAsia="pl-PL"/>
              </w:rPr>
            </w:pPr>
          </w:p>
        </w:tc>
        <w:tc>
          <w:tcPr>
            <w:tcW w:w="2475" w:type="dxa"/>
          </w:tcPr>
          <w:p w14:paraId="7E9A6539" w14:textId="77777777" w:rsidR="00723E5C" w:rsidRPr="00723E5C" w:rsidRDefault="00723E5C" w:rsidP="00723E5C">
            <w:pPr>
              <w:keepNext/>
              <w:spacing w:after="0" w:line="240" w:lineRule="auto"/>
              <w:jc w:val="center"/>
              <w:outlineLvl w:val="8"/>
              <w:rPr>
                <w:rFonts w:ascii="Cambria" w:eastAsia="Times New Roman" w:hAnsi="Cambria"/>
                <w:b/>
                <w:sz w:val="20"/>
                <w:szCs w:val="20"/>
                <w:lang w:eastAsia="pl-PL"/>
              </w:rPr>
            </w:pPr>
          </w:p>
        </w:tc>
      </w:tr>
    </w:tbl>
    <w:p w14:paraId="6396C7F9" w14:textId="77777777" w:rsidR="00723E5C" w:rsidRPr="00723E5C" w:rsidRDefault="00723E5C" w:rsidP="00723E5C">
      <w:p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zgodnie z przedłożoną Ofertą oraz powszechnie obowiązującymi w tym zakresie przepisami prawa.</w:t>
      </w:r>
    </w:p>
    <w:p w14:paraId="2A82869B"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Przewidywany zakres usług ………………….</w:t>
      </w:r>
    </w:p>
    <w:p w14:paraId="6C72B868"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przekaże własny sprzęt Wykonawcy protokołem zdawczo odbiorczym i wpłaceniu przez Wykonawcę kaucji gwarancyjnej w wysokości 1000,00 zł słownie (jeden tysiąc złotych 00/100) za każdą przekazaną jednostkę.</w:t>
      </w:r>
    </w:p>
    <w:p w14:paraId="08194E4B"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Kaucja gwarancyjna zostanie zwolniona Wykonawcy w ciągu 10 dni od protokolarnego przekazaniu powierzonego sprzętu po zakończonym sezonie zimowym.  </w:t>
      </w:r>
    </w:p>
    <w:p w14:paraId="4DDD44EC"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Wykonawca każdorazowo jest zobowiązany do rozpoczęcia świadczenia wykonania usługi zimowego utrzymania dróg, każdym z wymienionych środków sprzętowych gotowych do pracy wymienionym  w ust. 2 w terminie ………. minut od powiadomienia wyznaczonego koordynatora  wykonawcy przez osobę sprawującą nadzór z ramienia zamawiającego nad danym obwodem drogowym o rozpoczęciu świadczenia usługi.</w:t>
      </w:r>
    </w:p>
    <w:p w14:paraId="3CA9FBFC"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Powiadomienie i rozpoczęcie o którym mowa w ust. 6 przedstawiciel zamawiającego dokonuje telefonicznie lub faksem fakt ten odnotowuje w książce służby.</w:t>
      </w:r>
    </w:p>
    <w:p w14:paraId="6034BBC0"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Dobór sprzętu o którym mowa w ust. 6 w celu likwidacji śliskości i wykonywania innych usług utrzymanie zimowego dróg odbywa się przez uzgodnienie pomiędzy Koordynatorem wykonawcy i przedstawicielem zamawiającego który sprzęt należy użyć.</w:t>
      </w:r>
    </w:p>
    <w:p w14:paraId="6213A058" w14:textId="77777777" w:rsidR="00723E5C" w:rsidRPr="00723E5C" w:rsidRDefault="00723E5C" w:rsidP="00730C6F">
      <w:pPr>
        <w:numPr>
          <w:ilvl w:val="0"/>
          <w:numId w:val="10"/>
        </w:numPr>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Strony wyznaczają n/w osoby które są odpowiedzialne za właściwą koordynację świadczonych usług każdej ze stron;</w:t>
      </w:r>
    </w:p>
    <w:p w14:paraId="25FB49E1" w14:textId="77777777" w:rsidR="00723E5C" w:rsidRPr="00723E5C" w:rsidRDefault="00723E5C" w:rsidP="00723E5C">
      <w:pPr>
        <w:spacing w:after="0" w:line="360" w:lineRule="auto"/>
        <w:ind w:left="709"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1)</w:t>
      </w:r>
      <w:r w:rsidRPr="00723E5C">
        <w:rPr>
          <w:rFonts w:ascii="Cambria" w:eastAsia="Times New Roman" w:hAnsi="Cambria"/>
          <w:sz w:val="20"/>
          <w:szCs w:val="20"/>
          <w:lang w:eastAsia="pl-PL"/>
        </w:rPr>
        <w:tab/>
        <w:t>Wykonawca wyznacza Koordynatora/ów odpowiedzialnego za świadczenie usługi  Pan …………………….</w:t>
      </w:r>
    </w:p>
    <w:p w14:paraId="344E0485" w14:textId="77777777" w:rsidR="00723E5C" w:rsidRPr="00723E5C" w:rsidRDefault="00723E5C" w:rsidP="00723E5C">
      <w:pPr>
        <w:spacing w:after="0" w:line="360" w:lineRule="auto"/>
        <w:ind w:left="709"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ab/>
        <w:t>Pan …………………..</w:t>
      </w:r>
    </w:p>
    <w:p w14:paraId="30103C9B" w14:textId="77777777" w:rsidR="00723E5C" w:rsidRPr="00723E5C" w:rsidRDefault="00723E5C" w:rsidP="00723E5C">
      <w:pPr>
        <w:spacing w:after="0" w:line="360" w:lineRule="auto"/>
        <w:ind w:left="709"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2) Zamawiający wyznacza n/w osoby  które nadzorują Obwód Drogowy objęty umową </w:t>
      </w:r>
    </w:p>
    <w:p w14:paraId="79F1DB6D" w14:textId="77777777" w:rsidR="00723E5C" w:rsidRPr="00723E5C" w:rsidRDefault="00723E5C" w:rsidP="00723E5C">
      <w:pPr>
        <w:spacing w:after="0" w:line="360" w:lineRule="auto"/>
        <w:ind w:left="709"/>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Pan……………………..</w:t>
      </w:r>
    </w:p>
    <w:p w14:paraId="4E7BCBA0" w14:textId="77777777" w:rsidR="00723E5C" w:rsidRPr="00723E5C" w:rsidRDefault="00723E5C" w:rsidP="00723E5C">
      <w:pPr>
        <w:spacing w:after="0" w:line="360" w:lineRule="auto"/>
        <w:ind w:left="709"/>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Pan ………………………</w:t>
      </w:r>
    </w:p>
    <w:p w14:paraId="40CA2C7E" w14:textId="77777777" w:rsidR="00723E5C" w:rsidRDefault="00723E5C" w:rsidP="006B69F1">
      <w:pPr>
        <w:autoSpaceDE w:val="0"/>
        <w:autoSpaceDN w:val="0"/>
        <w:adjustRightInd w:val="0"/>
        <w:spacing w:after="0" w:line="360" w:lineRule="auto"/>
        <w:jc w:val="both"/>
        <w:rPr>
          <w:rFonts w:ascii="Cambria" w:hAnsi="Cambria"/>
          <w:b/>
          <w:bCs/>
          <w:sz w:val="20"/>
          <w:szCs w:val="20"/>
        </w:rPr>
      </w:pPr>
    </w:p>
    <w:p w14:paraId="1EF986FB" w14:textId="77777777" w:rsidR="00723E5C" w:rsidRPr="002F3D2D" w:rsidRDefault="00723E5C" w:rsidP="006B69F1">
      <w:pPr>
        <w:autoSpaceDE w:val="0"/>
        <w:autoSpaceDN w:val="0"/>
        <w:adjustRightInd w:val="0"/>
        <w:spacing w:after="0" w:line="360" w:lineRule="auto"/>
        <w:jc w:val="both"/>
        <w:rPr>
          <w:rFonts w:ascii="Cambria" w:hAnsi="Cambria"/>
          <w:b/>
          <w:sz w:val="20"/>
          <w:szCs w:val="20"/>
        </w:rPr>
      </w:pPr>
    </w:p>
    <w:p w14:paraId="790907A1" w14:textId="77777777" w:rsidR="002C4091" w:rsidRDefault="00B8778F" w:rsidP="002C4091">
      <w:pPr>
        <w:autoSpaceDE w:val="0"/>
        <w:autoSpaceDN w:val="0"/>
        <w:adjustRightInd w:val="0"/>
        <w:spacing w:after="0" w:line="360" w:lineRule="auto"/>
        <w:jc w:val="both"/>
        <w:rPr>
          <w:rFonts w:ascii="Cambria" w:hAnsi="Cambria" w:cs="Arial"/>
          <w:bCs/>
          <w:sz w:val="20"/>
          <w:szCs w:val="20"/>
        </w:rPr>
      </w:pPr>
      <w:r w:rsidRPr="002F3D2D">
        <w:rPr>
          <w:rFonts w:ascii="Cambria" w:hAnsi="Cambria" w:cs="Arial"/>
          <w:bCs/>
          <w:sz w:val="20"/>
          <w:szCs w:val="20"/>
        </w:rPr>
        <w:lastRenderedPageBreak/>
        <w:t>Zakres Przedmiotu umowy określa</w:t>
      </w:r>
      <w:r w:rsidR="00C43712">
        <w:rPr>
          <w:rFonts w:ascii="Cambria" w:hAnsi="Cambria" w:cs="Arial"/>
          <w:bCs/>
          <w:sz w:val="20"/>
          <w:szCs w:val="20"/>
        </w:rPr>
        <w:t xml:space="preserve"> </w:t>
      </w:r>
      <w:r w:rsidRPr="002F3D2D">
        <w:rPr>
          <w:rFonts w:ascii="Cambria" w:hAnsi="Cambria" w:cs="Arial"/>
          <w:bCs/>
          <w:sz w:val="20"/>
          <w:szCs w:val="20"/>
        </w:rPr>
        <w:t>–</w:t>
      </w:r>
      <w:r w:rsidR="002C4091">
        <w:rPr>
          <w:rFonts w:ascii="Cambria" w:hAnsi="Cambria" w:cs="Arial"/>
          <w:bCs/>
          <w:sz w:val="20"/>
          <w:szCs w:val="20"/>
        </w:rPr>
        <w:t>zestawienie ofertowe</w:t>
      </w:r>
      <w:bookmarkEnd w:id="1"/>
      <w:r w:rsidR="002C4091">
        <w:rPr>
          <w:rFonts w:ascii="Cambria" w:hAnsi="Cambria" w:cs="Arial"/>
          <w:bCs/>
          <w:sz w:val="20"/>
          <w:szCs w:val="20"/>
        </w:rPr>
        <w:t xml:space="preserve">. </w:t>
      </w:r>
    </w:p>
    <w:p w14:paraId="02C63431" w14:textId="3E68E995" w:rsidR="009119D0" w:rsidRPr="002C4091" w:rsidRDefault="009119D0" w:rsidP="002C4091">
      <w:pPr>
        <w:pStyle w:val="Akapitzlist"/>
        <w:numPr>
          <w:ilvl w:val="0"/>
          <w:numId w:val="29"/>
        </w:numPr>
        <w:autoSpaceDE w:val="0"/>
        <w:autoSpaceDN w:val="0"/>
        <w:adjustRightInd w:val="0"/>
        <w:spacing w:after="0" w:line="360" w:lineRule="auto"/>
        <w:jc w:val="both"/>
        <w:rPr>
          <w:rFonts w:ascii="Cambria" w:hAnsi="Cambria" w:cs="Arial"/>
          <w:bCs/>
        </w:rPr>
      </w:pPr>
      <w:r w:rsidRPr="002C4091">
        <w:rPr>
          <w:rFonts w:ascii="Cambria" w:hAnsi="Cambria" w:cs="Arial"/>
          <w:bCs/>
        </w:rPr>
        <w:t>Porozumiewanie się stron w sprawach związanych z wykonywaniem umowy odbywać się będzie w drodze korespondencji pisemnej doręczanej adresatom za pokwitowaniem.</w:t>
      </w:r>
    </w:p>
    <w:p w14:paraId="08CCE29E" w14:textId="1CD81E9E" w:rsidR="009119D0" w:rsidRPr="002C4091" w:rsidRDefault="009119D0" w:rsidP="002C4091">
      <w:pPr>
        <w:pStyle w:val="Akapitzlist"/>
        <w:numPr>
          <w:ilvl w:val="0"/>
          <w:numId w:val="29"/>
        </w:numPr>
        <w:spacing w:after="0" w:line="360" w:lineRule="auto"/>
        <w:jc w:val="both"/>
        <w:rPr>
          <w:rFonts w:ascii="Cambria" w:hAnsi="Cambria" w:cs="Calibri"/>
        </w:rPr>
      </w:pPr>
      <w:r w:rsidRPr="002C4091">
        <w:rPr>
          <w:rFonts w:ascii="Cambria" w:hAnsi="Cambria" w:cs="Calibri"/>
        </w:rPr>
        <w:t>Wykonawca w terminie czternastu dni od daty zawarcia umowy przedstawi do zatwierdzenia przez Zamawiającego po pozytywnej opinii Inspektora nadzoru harmonogram rzeczowo-finansowy (dalej harmonogram robót lub harmonogram) z uwzględnieniem terminów wykonania, który zawierać będzie:</w:t>
      </w:r>
    </w:p>
    <w:p w14:paraId="371E7E53" w14:textId="77777777" w:rsidR="009119D0" w:rsidRPr="00B71EC9" w:rsidRDefault="009119D0" w:rsidP="00730C6F">
      <w:pPr>
        <w:numPr>
          <w:ilvl w:val="0"/>
          <w:numId w:val="5"/>
        </w:numPr>
        <w:spacing w:after="0" w:line="360" w:lineRule="auto"/>
        <w:ind w:left="709" w:hanging="283"/>
        <w:jc w:val="both"/>
        <w:rPr>
          <w:rFonts w:ascii="Cambria" w:hAnsi="Cambria" w:cs="Calibri"/>
          <w:sz w:val="20"/>
          <w:szCs w:val="20"/>
        </w:rPr>
      </w:pPr>
      <w:r w:rsidRPr="00B71EC9">
        <w:rPr>
          <w:rFonts w:ascii="Cambria" w:hAnsi="Cambria" w:cs="Calibri"/>
          <w:sz w:val="20"/>
          <w:szCs w:val="20"/>
        </w:rPr>
        <w:t>okres realizacji i zakres czynności przygotowawczych,</w:t>
      </w:r>
    </w:p>
    <w:p w14:paraId="27E10618" w14:textId="77777777" w:rsidR="009119D0" w:rsidRPr="00B71EC9" w:rsidRDefault="009119D0" w:rsidP="00730C6F">
      <w:pPr>
        <w:numPr>
          <w:ilvl w:val="0"/>
          <w:numId w:val="5"/>
        </w:numPr>
        <w:spacing w:after="0" w:line="360" w:lineRule="auto"/>
        <w:ind w:left="709" w:hanging="283"/>
        <w:jc w:val="both"/>
        <w:rPr>
          <w:rFonts w:ascii="Cambria" w:hAnsi="Cambria" w:cs="Calibri"/>
          <w:sz w:val="20"/>
          <w:szCs w:val="20"/>
        </w:rPr>
      </w:pPr>
      <w:r w:rsidRPr="00B71EC9">
        <w:rPr>
          <w:rFonts w:ascii="Cambria"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2B57CF17" w14:textId="77777777" w:rsidR="009E3885" w:rsidRPr="00B71EC9" w:rsidRDefault="009E3885" w:rsidP="009E3885">
      <w:pPr>
        <w:spacing w:after="0" w:line="276" w:lineRule="auto"/>
        <w:ind w:left="426"/>
        <w:jc w:val="both"/>
        <w:rPr>
          <w:rFonts w:ascii="Cambria" w:hAnsi="Cambria" w:cs="Calibri"/>
          <w:sz w:val="20"/>
          <w:szCs w:val="20"/>
        </w:rPr>
      </w:pPr>
    </w:p>
    <w:p w14:paraId="62B06B30" w14:textId="77777777" w:rsidR="009119D0" w:rsidRDefault="009119D0" w:rsidP="00EE6290">
      <w:pPr>
        <w:spacing w:after="120" w:line="276" w:lineRule="auto"/>
        <w:jc w:val="center"/>
        <w:rPr>
          <w:rFonts w:ascii="Cambria" w:hAnsi="Cambria" w:cs="Arial"/>
          <w:b/>
          <w:bCs/>
          <w:sz w:val="20"/>
          <w:szCs w:val="20"/>
        </w:rPr>
      </w:pPr>
      <w:r w:rsidRPr="00B71EC9">
        <w:rPr>
          <w:rFonts w:ascii="Cambria" w:hAnsi="Cambria" w:cs="Arial"/>
          <w:b/>
          <w:bCs/>
          <w:sz w:val="20"/>
          <w:szCs w:val="20"/>
        </w:rPr>
        <w:t>§ 2</w:t>
      </w:r>
    </w:p>
    <w:p w14:paraId="1EE63502" w14:textId="6E81EF40" w:rsidR="00723E5C" w:rsidRPr="00723E5C" w:rsidRDefault="00723E5C" w:rsidP="00723E5C">
      <w:pPr>
        <w:spacing w:after="120" w:line="276" w:lineRule="auto"/>
        <w:jc w:val="center"/>
        <w:rPr>
          <w:rFonts w:ascii="Cambria" w:hAnsi="Cambria" w:cs="Arial"/>
          <w:sz w:val="20"/>
          <w:szCs w:val="20"/>
        </w:rPr>
      </w:pPr>
      <w:r w:rsidRPr="00723E5C">
        <w:rPr>
          <w:rFonts w:ascii="Cambria" w:hAnsi="Cambria" w:cs="Arial"/>
          <w:sz w:val="20"/>
          <w:szCs w:val="20"/>
        </w:rPr>
        <w:t>TERMIN REALIZACJI ZAMÓWIENIA</w:t>
      </w:r>
    </w:p>
    <w:p w14:paraId="7B18A511" w14:textId="5CC869B1" w:rsidR="00B8778F" w:rsidRDefault="00723E5C" w:rsidP="00723E5C">
      <w:pPr>
        <w:tabs>
          <w:tab w:val="left" w:pos="851"/>
        </w:tabs>
        <w:spacing w:after="120" w:line="276" w:lineRule="auto"/>
        <w:rPr>
          <w:rFonts w:ascii="Cambria" w:hAnsi="Cambria"/>
          <w:sz w:val="20"/>
          <w:szCs w:val="20"/>
        </w:rPr>
      </w:pPr>
      <w:r w:rsidRPr="00FD4419">
        <w:rPr>
          <w:rFonts w:ascii="Cambria" w:hAnsi="Cambria"/>
          <w:sz w:val="20"/>
          <w:szCs w:val="20"/>
        </w:rPr>
        <w:t xml:space="preserve">Wykonawca zobowiązuje się do wykonania usług określonych w § 1 zgodnie z warunkami określonymi przez Zamawiającego i obowiązującymi w tej mierze przepisami w okresie od daty podpisania umowy </w:t>
      </w:r>
      <w:r>
        <w:rPr>
          <w:rFonts w:ascii="Cambria" w:hAnsi="Cambria"/>
          <w:sz w:val="20"/>
          <w:szCs w:val="20"/>
        </w:rPr>
        <w:t xml:space="preserve">przez </w:t>
      </w:r>
      <w:r w:rsidRPr="00723E5C">
        <w:rPr>
          <w:rFonts w:ascii="Cambria" w:hAnsi="Cambria"/>
          <w:b/>
          <w:bCs/>
          <w:sz w:val="20"/>
          <w:szCs w:val="20"/>
        </w:rPr>
        <w:t xml:space="preserve">okres </w:t>
      </w:r>
      <w:r w:rsidR="00A450C4">
        <w:rPr>
          <w:rFonts w:ascii="Cambria" w:hAnsi="Cambria"/>
          <w:b/>
          <w:bCs/>
          <w:sz w:val="20"/>
          <w:szCs w:val="20"/>
        </w:rPr>
        <w:t>7</w:t>
      </w:r>
      <w:r w:rsidRPr="00723E5C">
        <w:rPr>
          <w:rFonts w:ascii="Cambria" w:hAnsi="Cambria"/>
          <w:b/>
          <w:bCs/>
          <w:sz w:val="20"/>
          <w:szCs w:val="20"/>
        </w:rPr>
        <w:t xml:space="preserve"> miesięcy tj. do ………………………………r. z   możliwością   ich   wydłużenia lub skrócenia </w:t>
      </w:r>
      <w:r w:rsidRPr="00723E5C">
        <w:rPr>
          <w:rFonts w:ascii="Cambria" w:hAnsi="Cambria"/>
          <w:b/>
          <w:bCs/>
          <w:sz w:val="20"/>
          <w:szCs w:val="20"/>
        </w:rPr>
        <w:br/>
      </w:r>
      <w:r w:rsidRPr="00FD4419">
        <w:rPr>
          <w:rFonts w:ascii="Cambria" w:hAnsi="Cambria"/>
          <w:sz w:val="20"/>
          <w:szCs w:val="20"/>
        </w:rPr>
        <w:t>w   zależności od  występujących   warunków atmosferycznych.</w:t>
      </w:r>
    </w:p>
    <w:p w14:paraId="32073D85"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3</w:t>
      </w:r>
    </w:p>
    <w:p w14:paraId="5ACFD2CF"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WYNAGRODZENIE</w:t>
      </w:r>
    </w:p>
    <w:p w14:paraId="71D74895" w14:textId="77777777" w:rsidR="00723E5C" w:rsidRPr="00723E5C" w:rsidRDefault="00723E5C" w:rsidP="00730C6F">
      <w:pPr>
        <w:numPr>
          <w:ilvl w:val="0"/>
          <w:numId w:val="21"/>
        </w:numPr>
        <w:shd w:val="clear" w:color="auto" w:fill="FFFFFF"/>
        <w:spacing w:after="0" w:line="360" w:lineRule="auto"/>
        <w:ind w:left="426" w:hanging="426"/>
        <w:rPr>
          <w:rFonts w:ascii="Cambria" w:eastAsia="Times New Roman" w:hAnsi="Cambria"/>
          <w:sz w:val="20"/>
          <w:szCs w:val="20"/>
          <w:lang w:eastAsia="pl-PL"/>
        </w:rPr>
      </w:pPr>
      <w:r w:rsidRPr="00723E5C">
        <w:rPr>
          <w:rFonts w:ascii="Cambria" w:eastAsia="Times New Roman" w:hAnsi="Cambria"/>
          <w:sz w:val="20"/>
          <w:szCs w:val="20"/>
          <w:lang w:eastAsia="pl-PL"/>
        </w:rPr>
        <w:t>Wynagrodzenie za wykonanie przedmiotu umowy określonego w § 1 za okres jednego sezonu zimowego strony ustalają zgodnie z ofertą Wykonawcy na kwotę:</w:t>
      </w:r>
    </w:p>
    <w:p w14:paraId="6B085FDB" w14:textId="77777777" w:rsidR="00723E5C" w:rsidRPr="00723E5C" w:rsidRDefault="00723E5C" w:rsidP="00723E5C">
      <w:pPr>
        <w:shd w:val="clear" w:color="auto" w:fill="FFFFFF"/>
        <w:spacing w:after="0" w:line="360" w:lineRule="auto"/>
        <w:ind w:left="426"/>
        <w:rPr>
          <w:rFonts w:ascii="Cambria" w:eastAsia="Times New Roman" w:hAnsi="Cambria"/>
          <w:sz w:val="20"/>
          <w:szCs w:val="20"/>
          <w:lang w:eastAsia="pl-PL"/>
        </w:rPr>
      </w:pPr>
      <w:r w:rsidRPr="00723E5C">
        <w:rPr>
          <w:rFonts w:ascii="Cambria" w:eastAsia="Times New Roman" w:hAnsi="Cambria"/>
          <w:sz w:val="20"/>
          <w:szCs w:val="20"/>
          <w:lang w:eastAsia="pl-PL"/>
        </w:rPr>
        <w:t>Część  nr ….</w:t>
      </w:r>
    </w:p>
    <w:p w14:paraId="3B524BC5" w14:textId="77777777" w:rsidR="00723E5C" w:rsidRPr="00723E5C" w:rsidRDefault="00723E5C" w:rsidP="00723E5C">
      <w:pPr>
        <w:shd w:val="clear" w:color="auto" w:fill="FFFFFF"/>
        <w:tabs>
          <w:tab w:val="left" w:leader="dot" w:pos="5803"/>
        </w:tabs>
        <w:spacing w:after="0" w:line="360" w:lineRule="auto"/>
        <w:ind w:left="426"/>
        <w:rPr>
          <w:rFonts w:ascii="Cambria" w:eastAsia="Times New Roman" w:hAnsi="Cambria"/>
          <w:sz w:val="20"/>
          <w:szCs w:val="20"/>
          <w:lang w:eastAsia="pl-PL"/>
        </w:rPr>
      </w:pPr>
      <w:r w:rsidRPr="00723E5C">
        <w:rPr>
          <w:rFonts w:ascii="Cambria" w:eastAsia="Times New Roman" w:hAnsi="Cambria"/>
          <w:sz w:val="20"/>
          <w:szCs w:val="20"/>
          <w:lang w:eastAsia="pl-PL"/>
        </w:rPr>
        <w:t xml:space="preserve">cena umowna netto </w:t>
      </w:r>
      <w:r w:rsidRPr="00723E5C">
        <w:rPr>
          <w:rFonts w:ascii="Cambria" w:eastAsia="Times New Roman" w:hAnsi="Cambria"/>
          <w:sz w:val="20"/>
          <w:szCs w:val="20"/>
          <w:lang w:eastAsia="pl-PL"/>
        </w:rPr>
        <w:tab/>
        <w:t xml:space="preserve"> zł,</w:t>
      </w:r>
    </w:p>
    <w:p w14:paraId="5F319E1B" w14:textId="77777777" w:rsidR="00723E5C" w:rsidRPr="00723E5C" w:rsidRDefault="00723E5C" w:rsidP="00723E5C">
      <w:pPr>
        <w:shd w:val="clear" w:color="auto" w:fill="FFFFFF"/>
        <w:tabs>
          <w:tab w:val="left" w:leader="dot" w:pos="5827"/>
        </w:tabs>
        <w:spacing w:after="0" w:line="360" w:lineRule="auto"/>
        <w:ind w:left="426"/>
        <w:rPr>
          <w:rFonts w:ascii="Cambria" w:eastAsia="Times New Roman" w:hAnsi="Cambria"/>
          <w:sz w:val="20"/>
          <w:szCs w:val="20"/>
          <w:lang w:eastAsia="pl-PL"/>
        </w:rPr>
      </w:pPr>
      <w:r w:rsidRPr="00723E5C">
        <w:rPr>
          <w:rFonts w:ascii="Cambria" w:eastAsia="Times New Roman" w:hAnsi="Cambria"/>
          <w:sz w:val="20"/>
          <w:szCs w:val="20"/>
          <w:lang w:eastAsia="pl-PL"/>
        </w:rPr>
        <w:t xml:space="preserve">podatek VAT .... % </w:t>
      </w:r>
      <w:r w:rsidRPr="00723E5C">
        <w:rPr>
          <w:rFonts w:ascii="Cambria" w:eastAsia="Times New Roman" w:hAnsi="Cambria"/>
          <w:sz w:val="20"/>
          <w:szCs w:val="20"/>
          <w:lang w:eastAsia="pl-PL"/>
        </w:rPr>
        <w:tab/>
        <w:t xml:space="preserve"> zł,</w:t>
      </w:r>
    </w:p>
    <w:p w14:paraId="0D8B4DF9" w14:textId="77777777" w:rsidR="00723E5C" w:rsidRPr="00723E5C" w:rsidRDefault="00723E5C" w:rsidP="00723E5C">
      <w:pPr>
        <w:shd w:val="clear" w:color="auto" w:fill="FFFFFF"/>
        <w:tabs>
          <w:tab w:val="left" w:leader="dot" w:pos="5827"/>
        </w:tabs>
        <w:spacing w:after="0" w:line="360" w:lineRule="auto"/>
        <w:ind w:left="426"/>
        <w:rPr>
          <w:rFonts w:ascii="Cambria" w:eastAsia="Times New Roman" w:hAnsi="Cambria"/>
          <w:sz w:val="20"/>
          <w:szCs w:val="20"/>
          <w:lang w:eastAsia="pl-PL"/>
        </w:rPr>
      </w:pPr>
      <w:r w:rsidRPr="00723E5C">
        <w:rPr>
          <w:rFonts w:ascii="Cambria" w:eastAsia="Times New Roman" w:hAnsi="Cambria"/>
          <w:sz w:val="20"/>
          <w:szCs w:val="20"/>
          <w:lang w:eastAsia="pl-PL"/>
        </w:rPr>
        <w:t xml:space="preserve">cena umowna brutto </w:t>
      </w:r>
      <w:r w:rsidRPr="00723E5C">
        <w:rPr>
          <w:rFonts w:ascii="Cambria" w:eastAsia="Times New Roman" w:hAnsi="Cambria"/>
          <w:sz w:val="20"/>
          <w:szCs w:val="20"/>
          <w:lang w:eastAsia="pl-PL"/>
        </w:rPr>
        <w:tab/>
        <w:t xml:space="preserve"> zł,</w:t>
      </w:r>
    </w:p>
    <w:p w14:paraId="343B0CF8" w14:textId="77777777" w:rsidR="00723E5C" w:rsidRPr="00723E5C" w:rsidRDefault="00723E5C" w:rsidP="00723E5C">
      <w:pPr>
        <w:shd w:val="clear" w:color="auto" w:fill="FFFFFF"/>
        <w:tabs>
          <w:tab w:val="left" w:leader="dot" w:pos="8784"/>
        </w:tabs>
        <w:spacing w:after="0" w:line="360" w:lineRule="auto"/>
        <w:ind w:left="426"/>
        <w:rPr>
          <w:rFonts w:ascii="Cambria" w:eastAsia="Times New Roman" w:hAnsi="Cambria"/>
          <w:sz w:val="20"/>
          <w:szCs w:val="20"/>
          <w:lang w:eastAsia="pl-PL"/>
        </w:rPr>
      </w:pPr>
      <w:r w:rsidRPr="00723E5C">
        <w:rPr>
          <w:rFonts w:ascii="Cambria" w:eastAsia="Times New Roman" w:hAnsi="Cambria"/>
          <w:sz w:val="20"/>
          <w:szCs w:val="20"/>
          <w:lang w:eastAsia="pl-PL"/>
        </w:rPr>
        <w:t xml:space="preserve">(cena umowna brutto słownie: </w:t>
      </w:r>
      <w:r w:rsidRPr="00723E5C">
        <w:rPr>
          <w:rFonts w:ascii="Cambria" w:eastAsia="Times New Roman" w:hAnsi="Cambria"/>
          <w:sz w:val="20"/>
          <w:szCs w:val="20"/>
          <w:lang w:eastAsia="pl-PL"/>
        </w:rPr>
        <w:tab/>
        <w:t xml:space="preserve"> złotych).</w:t>
      </w:r>
    </w:p>
    <w:p w14:paraId="586D52D2" w14:textId="77777777" w:rsidR="00723E5C" w:rsidRPr="00723E5C" w:rsidRDefault="00723E5C" w:rsidP="00730C6F">
      <w:pPr>
        <w:numPr>
          <w:ilvl w:val="0"/>
          <w:numId w:val="21"/>
        </w:numPr>
        <w:shd w:val="clear" w:color="auto" w:fill="FFFFFF"/>
        <w:tabs>
          <w:tab w:val="left" w:pos="398"/>
        </w:tabs>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Rozliczenie faktyczne odbywać się będzie na podstawie następujących cen jednostkowych netto powiększonych o należy podatek VAT:</w:t>
      </w:r>
    </w:p>
    <w:p w14:paraId="750F1C20" w14:textId="77777777" w:rsidR="00723E5C" w:rsidRPr="00723E5C" w:rsidRDefault="00723E5C" w:rsidP="00723E5C">
      <w:pPr>
        <w:shd w:val="clear" w:color="auto" w:fill="FFFFFF"/>
        <w:tabs>
          <w:tab w:val="left" w:leader="dot" w:pos="6048"/>
        </w:tabs>
        <w:spacing w:after="0" w:line="360" w:lineRule="auto"/>
        <w:ind w:left="427"/>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Cena jednostkowa netto za </w:t>
      </w:r>
      <w:smartTag w:uri="urn:schemas-microsoft-com:office:smarttags" w:element="metricconverter">
        <w:smartTagPr>
          <w:attr w:name="ProductID" w:val="1 km"/>
        </w:smartTagPr>
        <w:r w:rsidRPr="00723E5C">
          <w:rPr>
            <w:rFonts w:ascii="Cambria" w:eastAsia="Times New Roman" w:hAnsi="Cambria"/>
            <w:sz w:val="20"/>
            <w:szCs w:val="20"/>
            <w:lang w:eastAsia="pl-PL"/>
          </w:rPr>
          <w:t>1 km</w:t>
        </w:r>
      </w:smartTag>
      <w:r w:rsidRPr="00723E5C">
        <w:rPr>
          <w:rFonts w:ascii="Cambria" w:eastAsia="Times New Roman" w:hAnsi="Cambria"/>
          <w:sz w:val="20"/>
          <w:szCs w:val="20"/>
          <w:lang w:eastAsia="pl-PL"/>
        </w:rPr>
        <w:t xml:space="preserve">  określa  zestawienie ofertowe wypełnione przez Wykonawcę </w:t>
      </w:r>
      <w:r w:rsidRPr="00723E5C">
        <w:rPr>
          <w:rFonts w:ascii="Cambria" w:eastAsia="Times New Roman" w:hAnsi="Cambria"/>
          <w:sz w:val="20"/>
          <w:szCs w:val="20"/>
          <w:lang w:eastAsia="pl-PL"/>
        </w:rPr>
        <w:br/>
        <w:t>w  postępowaniu, które jest integralnym składnikiem niniejszej umowy .</w:t>
      </w:r>
    </w:p>
    <w:p w14:paraId="5FB6EFA9" w14:textId="77777777" w:rsidR="00723E5C" w:rsidRPr="00723E5C" w:rsidRDefault="00723E5C" w:rsidP="00723E5C">
      <w:pPr>
        <w:shd w:val="clear" w:color="auto" w:fill="FFFFFF"/>
        <w:tabs>
          <w:tab w:val="left" w:pos="426"/>
        </w:tabs>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3.</w:t>
      </w:r>
      <w:r w:rsidRPr="00723E5C">
        <w:rPr>
          <w:rFonts w:ascii="Cambria" w:eastAsia="Times New Roman" w:hAnsi="Cambria"/>
          <w:sz w:val="20"/>
          <w:szCs w:val="20"/>
          <w:lang w:eastAsia="pl-PL"/>
        </w:rPr>
        <w:tab/>
        <w:t>Za wykonanie usług wynikających z niniejszej umowy i z dokumentów stanowiących jej        integralne części, Zamawiający zapłaci Wykonawcy wynagrodzenie wynikające z ilości usług        wykonanych i odebranych przez przedstawiciela zamawiającego danego Obwodu Drogowego  oraz cen  jednostkowych podanych w ZESTAWIENIU OFERTOWYM.</w:t>
      </w:r>
    </w:p>
    <w:p w14:paraId="0814FFF0" w14:textId="77777777" w:rsidR="00723E5C" w:rsidRPr="00723E5C" w:rsidRDefault="00723E5C" w:rsidP="00723E5C">
      <w:pPr>
        <w:widowControl w:val="0"/>
        <w:shd w:val="clear" w:color="auto" w:fill="FFFFFF"/>
        <w:tabs>
          <w:tab w:val="left" w:pos="398"/>
        </w:tabs>
        <w:autoSpaceDE w:val="0"/>
        <w:autoSpaceDN w:val="0"/>
        <w:adjustRightInd w:val="0"/>
        <w:spacing w:after="0" w:line="360" w:lineRule="auto"/>
        <w:ind w:left="398" w:right="5" w:hanging="398"/>
        <w:jc w:val="both"/>
        <w:rPr>
          <w:rFonts w:ascii="Cambria" w:eastAsia="Times New Roman" w:hAnsi="Cambria"/>
          <w:sz w:val="20"/>
          <w:szCs w:val="20"/>
          <w:lang w:eastAsia="pl-PL"/>
        </w:rPr>
      </w:pPr>
      <w:r w:rsidRPr="00723E5C">
        <w:rPr>
          <w:rFonts w:ascii="Cambria" w:eastAsia="Times New Roman" w:hAnsi="Cambria"/>
          <w:sz w:val="20"/>
          <w:szCs w:val="20"/>
          <w:lang w:eastAsia="pl-PL"/>
        </w:rPr>
        <w:t>W przypadku ustawowej zmiany procentowej stawki podatku od towarów i usług w trakcie trwania umowy ulegnie jego zmiana.</w:t>
      </w:r>
    </w:p>
    <w:p w14:paraId="28AB4FFD" w14:textId="77777777" w:rsidR="00723E5C" w:rsidRPr="00723E5C" w:rsidRDefault="00723E5C" w:rsidP="00723E5C">
      <w:pPr>
        <w:suppressAutoHyphens/>
        <w:spacing w:after="0" w:line="360" w:lineRule="auto"/>
        <w:ind w:left="425" w:hanging="425"/>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Wprowadza się następujące zasady dotyczące płatności wynagrodzenia należnego dla Wykonawcy z tytułu realizacji Umowy z zastosowaniem mechanizmu podzielonej płatności:</w:t>
      </w:r>
    </w:p>
    <w:p w14:paraId="4F28606C" w14:textId="77777777" w:rsidR="00723E5C" w:rsidRPr="00723E5C" w:rsidRDefault="00723E5C" w:rsidP="00730C6F">
      <w:pPr>
        <w:numPr>
          <w:ilvl w:val="0"/>
          <w:numId w:val="8"/>
        </w:numPr>
        <w:suppressAutoHyphens/>
        <w:spacing w:after="0" w:line="360" w:lineRule="auto"/>
        <w:ind w:hanging="294"/>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zastrzega sobie prawo rozliczenia płatności wynikających z umowy za pośrednictwem metody podzielonej płatności (ang. split payment) przewidzianego w przepisach ustawy o podatku od towarów i usług.</w:t>
      </w:r>
    </w:p>
    <w:p w14:paraId="5B07DBF6" w14:textId="77777777" w:rsidR="00723E5C" w:rsidRPr="00723E5C" w:rsidRDefault="00723E5C" w:rsidP="00730C6F">
      <w:pPr>
        <w:numPr>
          <w:ilvl w:val="0"/>
          <w:numId w:val="8"/>
        </w:numPr>
        <w:suppressAutoHyphens/>
        <w:spacing w:after="0" w:line="360" w:lineRule="auto"/>
        <w:ind w:hanging="294"/>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Wykonawca oświadcza, że rachunek bankowy na który będą dokonywane płatności to nr………………….</w:t>
      </w:r>
    </w:p>
    <w:p w14:paraId="578E4635" w14:textId="77777777" w:rsidR="00723E5C" w:rsidRPr="00723E5C" w:rsidRDefault="00723E5C" w:rsidP="00730C6F">
      <w:pPr>
        <w:numPr>
          <w:ilvl w:val="0"/>
          <w:numId w:val="9"/>
        </w:numPr>
        <w:suppressAutoHyphens/>
        <w:spacing w:after="0" w:line="360" w:lineRule="auto"/>
        <w:ind w:left="993" w:hanging="284"/>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jest rachunkiem umożliwiającym płatność w ramach mechanizmu podzielonej płatności, o którym mowa powyżej.</w:t>
      </w:r>
    </w:p>
    <w:p w14:paraId="082830EE" w14:textId="77777777" w:rsidR="00723E5C" w:rsidRPr="00723E5C" w:rsidRDefault="00723E5C" w:rsidP="00730C6F">
      <w:pPr>
        <w:numPr>
          <w:ilvl w:val="0"/>
          <w:numId w:val="9"/>
        </w:numPr>
        <w:suppressAutoHyphens/>
        <w:spacing w:after="0" w:line="360" w:lineRule="auto"/>
        <w:ind w:left="993" w:hanging="284"/>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jest rachunkiem znajdującym się w elektronicznym wykazie podmiotów prowadzonym od 1 września 2019 r. przez Szefa Krajowej Administracji Skarbowej, o którym mowa  w ustawie o podatku od towarów i usług.</w:t>
      </w:r>
    </w:p>
    <w:p w14:paraId="08E9CD7E" w14:textId="77777777" w:rsidR="00723E5C" w:rsidRPr="00723E5C" w:rsidRDefault="00723E5C" w:rsidP="00730C6F">
      <w:pPr>
        <w:numPr>
          <w:ilvl w:val="0"/>
          <w:numId w:val="8"/>
        </w:numPr>
        <w:suppressAutoHyphens/>
        <w:spacing w:after="0" w:line="360" w:lineRule="auto"/>
        <w:ind w:hanging="294"/>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0C7D02A4" w14:textId="77777777" w:rsidR="00723E5C" w:rsidRPr="00723E5C" w:rsidRDefault="00723E5C" w:rsidP="00730C6F">
      <w:pPr>
        <w:numPr>
          <w:ilvl w:val="0"/>
          <w:numId w:val="8"/>
        </w:numPr>
        <w:suppressAutoHyphens/>
        <w:spacing w:after="120" w:line="276" w:lineRule="auto"/>
        <w:ind w:hanging="295"/>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Strony postanawiają, że nie jest dopuszczalny bez zgody Zamawiającego przelew wierzytelności z tytułu wynagrodzenia za zrealizowany przedmiot umowy na osobę trzecią.</w:t>
      </w:r>
    </w:p>
    <w:p w14:paraId="32DAF2F8" w14:textId="77777777" w:rsidR="00723E5C" w:rsidRPr="00723E5C" w:rsidRDefault="00723E5C" w:rsidP="00723E5C">
      <w:pPr>
        <w:suppressAutoHyphens/>
        <w:spacing w:after="120" w:line="276" w:lineRule="auto"/>
        <w:ind w:left="720"/>
        <w:contextualSpacing/>
        <w:jc w:val="both"/>
        <w:rPr>
          <w:rFonts w:ascii="Cambria" w:eastAsia="Times New Roman" w:hAnsi="Cambria"/>
          <w:sz w:val="20"/>
          <w:szCs w:val="20"/>
          <w:lang w:eastAsia="pl-PL"/>
        </w:rPr>
      </w:pPr>
    </w:p>
    <w:p w14:paraId="14A7E013" w14:textId="77777777" w:rsidR="00723E5C" w:rsidRPr="00723E5C" w:rsidRDefault="00723E5C" w:rsidP="00723E5C">
      <w:pPr>
        <w:widowControl w:val="0"/>
        <w:spacing w:before="240" w:after="0" w:line="276" w:lineRule="auto"/>
        <w:ind w:left="357" w:hanging="357"/>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Na zasadach określonych w niniejszym paragrafie wynagrodzenie Wykonawcy, o którym mowa w </w:t>
      </w:r>
      <w:r w:rsidRPr="00723E5C">
        <w:rPr>
          <w:rFonts w:ascii="Cambria" w:eastAsia="Times New Roman" w:hAnsi="Cambria"/>
          <w:color w:val="000000"/>
          <w:sz w:val="20"/>
          <w:szCs w:val="20"/>
          <w:lang w:eastAsia="pl-PL"/>
        </w:rPr>
        <w:t xml:space="preserve">§ 3 ust. 1 ulegnie zmianie </w:t>
      </w:r>
      <w:r w:rsidRPr="00723E5C">
        <w:rPr>
          <w:rFonts w:ascii="Cambria" w:eastAsia="Times New Roman" w:hAnsi="Cambria"/>
          <w:bCs/>
          <w:color w:val="000000"/>
          <w:sz w:val="20"/>
          <w:szCs w:val="20"/>
          <w:lang w:eastAsia="pl-PL"/>
        </w:rPr>
        <w:t xml:space="preserve">w przypadku udowodnienia </w:t>
      </w:r>
      <w:r w:rsidRPr="00723E5C">
        <w:rPr>
          <w:rFonts w:ascii="Cambria" w:eastAsia="Times New Roman" w:hAnsi="Cambria"/>
          <w:color w:val="000000"/>
          <w:sz w:val="20"/>
          <w:szCs w:val="20"/>
          <w:lang w:eastAsia="pl-PL"/>
        </w:rPr>
        <w:t>zmiany ceny rzeczy dostarczanych  lub kosztów</w:t>
      </w:r>
      <w:r w:rsidRPr="00723E5C">
        <w:rPr>
          <w:rFonts w:ascii="Cambria" w:eastAsia="Times New Roman" w:hAnsi="Cambria"/>
          <w:sz w:val="20"/>
          <w:szCs w:val="20"/>
          <w:lang w:eastAsia="pl-PL"/>
        </w:rPr>
        <w:t xml:space="preserve"> związanych z realizacją Przedmiotu Umowy na następujących zasadach:</w:t>
      </w:r>
    </w:p>
    <w:p w14:paraId="074BF36D" w14:textId="77777777" w:rsidR="00723E5C" w:rsidRPr="00723E5C" w:rsidRDefault="00723E5C" w:rsidP="00730C6F">
      <w:pPr>
        <w:widowControl w:val="0"/>
        <w:numPr>
          <w:ilvl w:val="0"/>
          <w:numId w:val="24"/>
        </w:numPr>
        <w:spacing w:after="0" w:line="276" w:lineRule="auto"/>
        <w:ind w:left="993"/>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nie wcześniej niż po upływie 6 miesięcy, wysokość wynagrodzenia Wykonawcy ulega zmianie   do wysokości </w:t>
      </w:r>
      <w:bookmarkStart w:id="2" w:name="_Hlk134515179"/>
      <w:r w:rsidRPr="00723E5C">
        <w:rPr>
          <w:rFonts w:ascii="Cambria" w:eastAsia="Times New Roman" w:hAnsi="Cambria"/>
          <w:sz w:val="20"/>
          <w:szCs w:val="20"/>
          <w:lang w:eastAsia="pl-PL"/>
        </w:rPr>
        <w:t xml:space="preserve">wskaźnika (liczonego od dnia zawarcia umowy) </w:t>
      </w:r>
      <w:bookmarkStart w:id="3" w:name="_Hlk134515547"/>
      <w:r w:rsidRPr="00723E5C">
        <w:rPr>
          <w:rFonts w:ascii="Cambria" w:eastAsia="Times New Roman" w:hAnsi="Cambria"/>
          <w:sz w:val="20"/>
          <w:szCs w:val="20"/>
          <w:lang w:eastAsia="pl-PL"/>
        </w:rPr>
        <w:t xml:space="preserve">cen </w:t>
      </w:r>
      <w:bookmarkEnd w:id="2"/>
      <w:bookmarkEnd w:id="3"/>
      <w:r w:rsidRPr="00723E5C">
        <w:rPr>
          <w:rFonts w:ascii="Cambria" w:eastAsia="Times New Roman" w:hAnsi="Cambria"/>
          <w:sz w:val="20"/>
          <w:szCs w:val="20"/>
          <w:lang w:eastAsia="pl-PL"/>
        </w:rPr>
        <w:t>towarów i usług konsumpcyjnych ustalany przez Prezesa Głównego Urzędu Statystycznego i ogłoszony w Dzienniku Urzędowym RP „Monitor Polski” (Wskaźnik GUS) z zastrzeżeniem, że:</w:t>
      </w:r>
    </w:p>
    <w:p w14:paraId="07C64AC2" w14:textId="77777777" w:rsidR="00723E5C" w:rsidRPr="00723E5C" w:rsidRDefault="00723E5C" w:rsidP="00730C6F">
      <w:pPr>
        <w:widowControl w:val="0"/>
        <w:numPr>
          <w:ilvl w:val="0"/>
          <w:numId w:val="23"/>
        </w:numPr>
        <w:spacing w:after="0" w:line="276"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zmiana wynagrodzenia będzie związana wyłącznie z tą jego częścią, która nie była wykonana,</w:t>
      </w:r>
    </w:p>
    <w:p w14:paraId="5D2EA3C1" w14:textId="77777777" w:rsidR="00723E5C" w:rsidRPr="00723E5C" w:rsidRDefault="00723E5C" w:rsidP="00730C6F">
      <w:pPr>
        <w:widowControl w:val="0"/>
        <w:numPr>
          <w:ilvl w:val="0"/>
          <w:numId w:val="23"/>
        </w:numPr>
        <w:spacing w:after="0" w:line="276" w:lineRule="auto"/>
        <w:jc w:val="both"/>
        <w:rPr>
          <w:rFonts w:ascii="Cambria" w:eastAsia="Times New Roman" w:hAnsi="Cambria"/>
          <w:sz w:val="20"/>
          <w:szCs w:val="20"/>
          <w:lang w:eastAsia="pl-PL"/>
        </w:rPr>
      </w:pPr>
      <w:bookmarkStart w:id="4" w:name="_Hlk134517202"/>
      <w:r w:rsidRPr="00723E5C">
        <w:rPr>
          <w:rFonts w:ascii="Cambria" w:eastAsia="Times New Roman" w:hAnsi="Cambria"/>
          <w:sz w:val="20"/>
          <w:szCs w:val="20"/>
          <w:lang w:eastAsia="pl-PL"/>
        </w:rPr>
        <w:t xml:space="preserve">Wynagrodzenie, może zostać zmienione w przypadku zmiany cen rzeczy dostarczanych lub innych kosztów związanych z realizacją niniejszej umowy, jeżeli poziom tych zmian po upływie co najmniej 6 miesięcy od dnia, zawarcia umowy upłynął i zmieni się o co najmniej o 10% wskaźnika GUS. </w:t>
      </w:r>
      <w:bookmarkEnd w:id="4"/>
      <w:r w:rsidRPr="00723E5C">
        <w:rPr>
          <w:rFonts w:ascii="Cambria" w:eastAsia="Times New Roman" w:hAnsi="Cambria"/>
          <w:sz w:val="20"/>
          <w:szCs w:val="20"/>
          <w:lang w:eastAsia="pl-PL"/>
        </w:rPr>
        <w:t>W takim wypadku Wykonawca zobowiązany jest przedłożyć wraz z wnioskiem o waloryzację do Zamawiającego wykaz zmian oraz dowody określające wysokość zmiany cen lub kosztów w postaci swoich faktur zakupowych lub cenników swoich dostawców lub usług. W takiej sytuacji wysokość zamiany wynagrodzenia Wykonawcy strony ustalą w oparciu o wykaz pozostałych do dostarczenia rzeczy i kosztów, których zmiany dotyczą oraz wysokość zmiany ustalonej indywidualnie w stosunku do każdej pozycji wykazu, zgodnie z dowodami dostarczonymi przez Wykonawcę. Wpływ zmiany cen rzeczy dostarczanych  lub kosztów wykonania zamówienia ustala się w oparciu o ilość rzeczy dostarczanej i kosztów, których dotyczy zmiana, faktycznie pozostałych do dostarczenia na potrzeby realizacji niniejszego zamówienia oraz ich wartość wynikającą z oferty Wykonawcy oraz przedłożonych dowodów zmiany ich wysokości. Zmiana ceny zwaloryzowanej nie może być większa niż wskaźnik GUS.</w:t>
      </w:r>
    </w:p>
    <w:p w14:paraId="614D148E" w14:textId="77777777" w:rsidR="00723E5C" w:rsidRPr="00723E5C" w:rsidRDefault="00723E5C" w:rsidP="00730C6F">
      <w:pPr>
        <w:widowControl w:val="0"/>
        <w:numPr>
          <w:ilvl w:val="0"/>
          <w:numId w:val="23"/>
        </w:numPr>
        <w:spacing w:after="0" w:line="276"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Zmiany wynagrodzenia Wykonawcy z tego powodu mogą następować przez cały okres realizacji umowy,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 umowie.</w:t>
      </w:r>
    </w:p>
    <w:p w14:paraId="651A6593" w14:textId="77777777" w:rsidR="00723E5C" w:rsidRPr="00723E5C" w:rsidRDefault="00723E5C" w:rsidP="00723E5C">
      <w:pPr>
        <w:widowControl w:val="0"/>
        <w:spacing w:after="0" w:line="276" w:lineRule="auto"/>
        <w:ind w:left="709" w:hanging="283"/>
        <w:jc w:val="both"/>
        <w:rPr>
          <w:rFonts w:ascii="Cambria" w:eastAsia="Times New Roman" w:hAnsi="Cambria"/>
          <w:sz w:val="20"/>
          <w:szCs w:val="20"/>
          <w:lang w:eastAsia="pl-PL"/>
        </w:rPr>
      </w:pPr>
      <w:r w:rsidRPr="00723E5C">
        <w:rPr>
          <w:rFonts w:ascii="Cambria" w:eastAsia="Times New Roman" w:hAnsi="Cambria"/>
          <w:sz w:val="20"/>
          <w:szCs w:val="20"/>
          <w:lang w:eastAsia="pl-PL"/>
        </w:rPr>
        <w:t>Wynagrodzenie należne Wykonawcy zostanie ustalone z zastosowaniem stawki VAT obowiązującej w chwili powstania obowiązku podatkowego.</w:t>
      </w:r>
    </w:p>
    <w:p w14:paraId="127FDD22" w14:textId="77777777" w:rsidR="00730C6F" w:rsidRPr="00723E5C" w:rsidRDefault="00730C6F" w:rsidP="00723E5C">
      <w:pPr>
        <w:suppressAutoHyphens/>
        <w:spacing w:after="0" w:line="360" w:lineRule="auto"/>
        <w:contextualSpacing/>
        <w:jc w:val="both"/>
        <w:rPr>
          <w:rFonts w:ascii="Cambria" w:eastAsia="Times New Roman" w:hAnsi="Cambria"/>
          <w:sz w:val="20"/>
          <w:szCs w:val="20"/>
          <w:lang w:eastAsia="pl-PL"/>
        </w:rPr>
      </w:pPr>
    </w:p>
    <w:p w14:paraId="5E4F7C3C" w14:textId="77777777" w:rsidR="00723E5C" w:rsidRPr="00723E5C" w:rsidRDefault="00723E5C" w:rsidP="00723E5C">
      <w:pPr>
        <w:spacing w:after="0" w:line="240" w:lineRule="auto"/>
        <w:jc w:val="center"/>
        <w:rPr>
          <w:rFonts w:ascii="Cambria" w:eastAsia="Times New Roman" w:hAnsi="Cambria"/>
          <w:sz w:val="20"/>
          <w:szCs w:val="20"/>
          <w:lang w:eastAsia="pl-PL"/>
        </w:rPr>
      </w:pPr>
    </w:p>
    <w:p w14:paraId="2A5DFF23" w14:textId="77777777" w:rsidR="00723E5C" w:rsidRPr="00723E5C" w:rsidRDefault="00723E5C" w:rsidP="00723E5C">
      <w:pPr>
        <w:shd w:val="clear" w:color="auto" w:fill="FFFFFF"/>
        <w:spacing w:after="0" w:line="360" w:lineRule="auto"/>
        <w:ind w:left="3283" w:right="3293"/>
        <w:jc w:val="center"/>
        <w:rPr>
          <w:rFonts w:ascii="Cambria" w:eastAsia="Times New Roman" w:hAnsi="Cambria"/>
          <w:sz w:val="20"/>
          <w:szCs w:val="20"/>
          <w:lang w:eastAsia="pl-PL"/>
        </w:rPr>
      </w:pPr>
      <w:r w:rsidRPr="00723E5C">
        <w:rPr>
          <w:rFonts w:ascii="Cambria" w:eastAsia="Times New Roman" w:hAnsi="Cambria"/>
          <w:sz w:val="20"/>
          <w:szCs w:val="20"/>
          <w:lang w:eastAsia="pl-PL"/>
        </w:rPr>
        <w:t>§ 4</w:t>
      </w:r>
    </w:p>
    <w:p w14:paraId="7311A66C" w14:textId="77777777" w:rsidR="00723E5C" w:rsidRPr="00723E5C" w:rsidRDefault="00723E5C" w:rsidP="00723E5C">
      <w:pPr>
        <w:shd w:val="clear" w:color="auto" w:fill="FFFFFF"/>
        <w:spacing w:after="0" w:line="360" w:lineRule="auto"/>
        <w:ind w:left="2880" w:right="2592"/>
        <w:jc w:val="center"/>
        <w:rPr>
          <w:rFonts w:ascii="Cambria" w:eastAsia="Times New Roman" w:hAnsi="Cambria"/>
          <w:sz w:val="20"/>
          <w:szCs w:val="20"/>
          <w:lang w:eastAsia="pl-PL"/>
        </w:rPr>
      </w:pPr>
      <w:r w:rsidRPr="00723E5C">
        <w:rPr>
          <w:rFonts w:ascii="Cambria" w:eastAsia="Times New Roman" w:hAnsi="Cambria"/>
          <w:sz w:val="20"/>
          <w:szCs w:val="20"/>
          <w:lang w:eastAsia="pl-PL"/>
        </w:rPr>
        <w:t>ROZLICZENIA I PŁATNOŚCI</w:t>
      </w:r>
    </w:p>
    <w:p w14:paraId="072A6CBB" w14:textId="77777777" w:rsidR="00723E5C" w:rsidRPr="00723E5C" w:rsidRDefault="00723E5C" w:rsidP="00730C6F">
      <w:pPr>
        <w:widowControl w:val="0"/>
        <w:numPr>
          <w:ilvl w:val="0"/>
          <w:numId w:val="12"/>
        </w:numPr>
        <w:shd w:val="clear" w:color="auto" w:fill="FFFFFF"/>
        <w:tabs>
          <w:tab w:val="left" w:pos="398"/>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Należności będą realizowane na podstawie miesięcznych faktur VAT wystawianych na Powiatowy Zarząd Dróg w Busku-Zdroju przez Wykonawcę w oparciu o ceny jednostkowe zawarte w ZESTAWIENIU OFERTOWYM i ilości km wykonanych usług zawarte w dokumentacji odbioru.</w:t>
      </w:r>
    </w:p>
    <w:p w14:paraId="4918B821" w14:textId="02752F03" w:rsidR="00730C6F" w:rsidRPr="00730C6F" w:rsidRDefault="00723E5C" w:rsidP="00730C6F">
      <w:pPr>
        <w:widowControl w:val="0"/>
        <w:numPr>
          <w:ilvl w:val="0"/>
          <w:numId w:val="12"/>
        </w:numPr>
        <w:shd w:val="clear" w:color="auto" w:fill="FFFFFF"/>
        <w:tabs>
          <w:tab w:val="left" w:pos="398"/>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Rzeczywista wartość i zakres przedmiotu umowy uzależniona jest od utrzymujących się warunków zimowych w sezonie 202</w:t>
      </w:r>
      <w:r w:rsidR="00730C6F">
        <w:rPr>
          <w:rFonts w:ascii="Cambria" w:eastAsia="Times New Roman" w:hAnsi="Cambria"/>
          <w:sz w:val="20"/>
          <w:szCs w:val="20"/>
          <w:lang w:eastAsia="pl-PL"/>
        </w:rPr>
        <w:t>6</w:t>
      </w:r>
      <w:r w:rsidRPr="00723E5C">
        <w:rPr>
          <w:rFonts w:ascii="Cambria" w:eastAsia="Times New Roman" w:hAnsi="Cambria"/>
          <w:sz w:val="20"/>
          <w:szCs w:val="20"/>
          <w:lang w:eastAsia="pl-PL"/>
        </w:rPr>
        <w:t>/202</w:t>
      </w:r>
      <w:r w:rsidR="00730C6F">
        <w:rPr>
          <w:rFonts w:ascii="Cambria" w:eastAsia="Times New Roman" w:hAnsi="Cambria"/>
          <w:sz w:val="20"/>
          <w:szCs w:val="20"/>
          <w:lang w:eastAsia="pl-PL"/>
        </w:rPr>
        <w:t>7</w:t>
      </w:r>
      <w:r w:rsidRPr="00723E5C">
        <w:rPr>
          <w:rFonts w:ascii="Cambria" w:eastAsia="Times New Roman" w:hAnsi="Cambria"/>
          <w:sz w:val="20"/>
          <w:szCs w:val="20"/>
          <w:lang w:eastAsia="pl-PL"/>
        </w:rPr>
        <w:t xml:space="preserve"> i wyznaczona zostanie w oparciu o ceny jednostkowe i zrealizowany zakres usług. </w:t>
      </w:r>
    </w:p>
    <w:p w14:paraId="545C9BE2" w14:textId="77777777" w:rsidR="00730C6F" w:rsidRPr="002C4091" w:rsidRDefault="00730C6F" w:rsidP="00730C6F">
      <w:pPr>
        <w:numPr>
          <w:ilvl w:val="0"/>
          <w:numId w:val="12"/>
        </w:numPr>
        <w:suppressAutoHyphens/>
        <w:spacing w:after="0" w:line="360" w:lineRule="auto"/>
        <w:contextualSpacing/>
        <w:jc w:val="both"/>
        <w:rPr>
          <w:rFonts w:ascii="Cambria" w:eastAsia="Times New Roman" w:hAnsi="Cambria"/>
          <w:sz w:val="20"/>
          <w:szCs w:val="20"/>
          <w:lang w:eastAsia="pl-PL"/>
        </w:rPr>
      </w:pPr>
      <w:r w:rsidRPr="002C4091">
        <w:rPr>
          <w:rFonts w:ascii="Cambria" w:eastAsia="Times New Roman" w:hAnsi="Cambria"/>
          <w:sz w:val="20"/>
          <w:szCs w:val="20"/>
          <w:lang w:eastAsia="pl-PL"/>
        </w:rPr>
        <w:t xml:space="preserve">Zapłata nastąpi w terminie do 30 dni od dnia doręczenia prawidłowo wystawionej faktury ustrukturyzowanej w KSeF oraz przekazania Zamawiającemu numeru identyfikującego fakturę w KSeF (KSeF ID).    </w:t>
      </w:r>
    </w:p>
    <w:p w14:paraId="7FD51B64" w14:textId="77777777" w:rsidR="00730C6F" w:rsidRPr="002C4091" w:rsidRDefault="00730C6F" w:rsidP="00730C6F">
      <w:pPr>
        <w:numPr>
          <w:ilvl w:val="0"/>
          <w:numId w:val="12"/>
        </w:numPr>
        <w:suppressAutoHyphens/>
        <w:spacing w:after="0" w:line="360" w:lineRule="auto"/>
        <w:contextualSpacing/>
        <w:jc w:val="both"/>
        <w:rPr>
          <w:rFonts w:ascii="Cambria" w:eastAsia="Times New Roman" w:hAnsi="Cambria"/>
          <w:sz w:val="20"/>
          <w:szCs w:val="20"/>
          <w:lang w:eastAsia="pl-PL"/>
        </w:rPr>
      </w:pPr>
      <w:r w:rsidRPr="002C4091">
        <w:rPr>
          <w:rFonts w:ascii="Cambria" w:eastAsia="Times New Roman" w:hAnsi="Cambria"/>
          <w:sz w:val="20"/>
          <w:szCs w:val="20"/>
          <w:lang w:eastAsia="pl-PL"/>
        </w:rPr>
        <w:t>  Wykonawca wystawia wyłącznie faktury ustrukturyzowane w KSeF i udostępnia je Zamawiającemu w KSeF, przekazując dodatkowo (e-mail) co najmniej: numer faktury, KSeF ID, kwotę brutto, etap/okres, którego dotyczy.</w:t>
      </w:r>
    </w:p>
    <w:p w14:paraId="6928CE34" w14:textId="332ADDB9" w:rsidR="00730C6F" w:rsidRPr="002C4091" w:rsidRDefault="00730C6F" w:rsidP="00730C6F">
      <w:pPr>
        <w:numPr>
          <w:ilvl w:val="0"/>
          <w:numId w:val="12"/>
        </w:numPr>
        <w:suppressAutoHyphens/>
        <w:spacing w:after="0" w:line="360" w:lineRule="auto"/>
        <w:contextualSpacing/>
        <w:jc w:val="both"/>
        <w:rPr>
          <w:rFonts w:ascii="Cambria" w:eastAsia="Times New Roman" w:hAnsi="Cambria"/>
          <w:sz w:val="20"/>
          <w:szCs w:val="20"/>
          <w:lang w:eastAsia="pl-PL"/>
        </w:rPr>
      </w:pPr>
      <w:r w:rsidRPr="002C4091">
        <w:rPr>
          <w:rFonts w:ascii="Cambria" w:eastAsia="Times New Roman" w:hAnsi="Cambria"/>
          <w:sz w:val="20"/>
          <w:szCs w:val="20"/>
          <w:lang w:eastAsia="pl-PL"/>
        </w:rPr>
        <w:t xml:space="preserve">W razie niedostępności KSeF Strony stosują tryb awaryjny zgodny z przepisami, a po przywróceniu dostępności Wykonawca niezwłocznie wprowadzi fakturę do KSeF, </w:t>
      </w:r>
    </w:p>
    <w:p w14:paraId="53618096" w14:textId="69896E0B" w:rsidR="00730C6F" w:rsidRPr="00723E5C" w:rsidRDefault="00723E5C" w:rsidP="00730C6F">
      <w:pPr>
        <w:widowControl w:val="0"/>
        <w:numPr>
          <w:ilvl w:val="0"/>
          <w:numId w:val="12"/>
        </w:numPr>
        <w:shd w:val="clear" w:color="auto" w:fill="FFFFFF"/>
        <w:tabs>
          <w:tab w:val="left" w:pos="398"/>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Za datę zapłaty faktury VAT uważać się będzie datę obciążenia rachunku bankowego Zamawiającego.</w:t>
      </w:r>
    </w:p>
    <w:p w14:paraId="3261375A" w14:textId="77777777" w:rsidR="00723E5C" w:rsidRPr="00723E5C" w:rsidRDefault="00723E5C" w:rsidP="00730C6F">
      <w:pPr>
        <w:widowControl w:val="0"/>
        <w:numPr>
          <w:ilvl w:val="0"/>
          <w:numId w:val="12"/>
        </w:numPr>
        <w:shd w:val="clear" w:color="auto" w:fill="FFFFFF"/>
        <w:tabs>
          <w:tab w:val="left" w:pos="398"/>
        </w:tabs>
        <w:autoSpaceDE w:val="0"/>
        <w:autoSpaceDN w:val="0"/>
        <w:adjustRightInd w:val="0"/>
        <w:spacing w:after="0" w:line="360" w:lineRule="auto"/>
        <w:ind w:right="10"/>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zastrzega sobie prawo do zmiany zleconego Wykonawcy zakresu ilościowego przedmiotu zamówienia.</w:t>
      </w:r>
    </w:p>
    <w:p w14:paraId="569549BE" w14:textId="77777777" w:rsidR="00723E5C" w:rsidRPr="00723E5C" w:rsidRDefault="00723E5C" w:rsidP="00730C6F">
      <w:pPr>
        <w:widowControl w:val="0"/>
        <w:numPr>
          <w:ilvl w:val="0"/>
          <w:numId w:val="12"/>
        </w:numPr>
        <w:shd w:val="clear" w:color="auto" w:fill="FFFFFF"/>
        <w:tabs>
          <w:tab w:val="left" w:pos="398"/>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Dokumentacja odbioru potwierdzająca wykonanie usługi stanowiąca załącznik do faktury VAT winna zawierać:</w:t>
      </w:r>
    </w:p>
    <w:p w14:paraId="383AD3E4" w14:textId="77777777" w:rsidR="00723E5C" w:rsidRPr="00723E5C" w:rsidRDefault="00723E5C" w:rsidP="00723E5C">
      <w:pPr>
        <w:spacing w:after="0" w:line="360" w:lineRule="auto"/>
        <w:jc w:val="both"/>
        <w:rPr>
          <w:rFonts w:ascii="Cambria" w:eastAsia="Times New Roman" w:hAnsi="Cambria"/>
          <w:sz w:val="20"/>
          <w:szCs w:val="20"/>
          <w:lang w:eastAsia="pl-PL"/>
        </w:rPr>
      </w:pPr>
    </w:p>
    <w:p w14:paraId="43DFB1D0" w14:textId="77777777" w:rsidR="00723E5C" w:rsidRPr="00723E5C" w:rsidRDefault="00723E5C" w:rsidP="00730C6F">
      <w:pPr>
        <w:widowControl w:val="0"/>
        <w:numPr>
          <w:ilvl w:val="0"/>
          <w:numId w:val="13"/>
        </w:numPr>
        <w:shd w:val="clear" w:color="auto" w:fill="FFFFFF"/>
        <w:tabs>
          <w:tab w:val="left" w:pos="595"/>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zbiorcze miesięczne zestawienie wykonania usług ZUD w danym Obwodzie Drogowym, sporządzone na druku stanowiącym Zestawienie rozliczenia pracy sprzętu  do niniejszej umowy, potwierdzone przez Kierownika Obwodu Drogowego.</w:t>
      </w:r>
    </w:p>
    <w:p w14:paraId="77B5462F" w14:textId="77777777" w:rsidR="00723E5C" w:rsidRPr="00723E5C" w:rsidRDefault="00723E5C" w:rsidP="00730C6F">
      <w:pPr>
        <w:widowControl w:val="0"/>
        <w:numPr>
          <w:ilvl w:val="0"/>
          <w:numId w:val="13"/>
        </w:numPr>
        <w:shd w:val="clear" w:color="auto" w:fill="FFFFFF"/>
        <w:tabs>
          <w:tab w:val="left" w:pos="595"/>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dobowe raporty pracy poszczególnych pojazdów samochodowych, będące załącznikami do miesięcznego zestawienia, potwierdza osoba wymieniona w  § 1 ust. 9 pkt. 2 umowy.</w:t>
      </w:r>
    </w:p>
    <w:p w14:paraId="0052802D" w14:textId="77777777" w:rsidR="00723E5C" w:rsidRPr="00723E5C" w:rsidRDefault="00723E5C" w:rsidP="00723E5C">
      <w:pPr>
        <w:spacing w:after="0" w:line="240" w:lineRule="auto"/>
        <w:jc w:val="center"/>
        <w:rPr>
          <w:rFonts w:ascii="Cambria" w:eastAsia="Times New Roman" w:hAnsi="Cambria"/>
          <w:sz w:val="20"/>
          <w:szCs w:val="20"/>
          <w:lang w:eastAsia="pl-PL"/>
        </w:rPr>
      </w:pPr>
    </w:p>
    <w:p w14:paraId="780BDEA3"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5</w:t>
      </w:r>
    </w:p>
    <w:p w14:paraId="7A691E6E" w14:textId="77777777" w:rsidR="00723E5C" w:rsidRPr="00723E5C" w:rsidRDefault="00723E5C" w:rsidP="00723E5C">
      <w:pPr>
        <w:shd w:val="clear" w:color="auto" w:fill="FFFFFF"/>
        <w:spacing w:after="0" w:line="360" w:lineRule="auto"/>
        <w:ind w:right="1872"/>
        <w:jc w:val="center"/>
        <w:rPr>
          <w:rFonts w:ascii="Cambria" w:eastAsia="Times New Roman" w:hAnsi="Cambria"/>
          <w:sz w:val="20"/>
          <w:szCs w:val="20"/>
          <w:lang w:eastAsia="pl-PL"/>
        </w:rPr>
      </w:pPr>
      <w:r w:rsidRPr="00723E5C">
        <w:rPr>
          <w:rFonts w:ascii="Cambria" w:eastAsia="Times New Roman" w:hAnsi="Cambria"/>
          <w:sz w:val="20"/>
          <w:szCs w:val="20"/>
          <w:lang w:eastAsia="pl-PL"/>
        </w:rPr>
        <w:t xml:space="preserve">                                  KARY UMOWNE I ODSZKODOWANIA</w:t>
      </w:r>
    </w:p>
    <w:p w14:paraId="2DC15CEB" w14:textId="77777777" w:rsidR="00723E5C" w:rsidRPr="00723E5C" w:rsidRDefault="00723E5C" w:rsidP="00730C6F">
      <w:pPr>
        <w:widowControl w:val="0"/>
        <w:numPr>
          <w:ilvl w:val="0"/>
          <w:numId w:val="14"/>
        </w:numPr>
        <w:shd w:val="clear" w:color="auto" w:fill="FFFFFF"/>
        <w:tabs>
          <w:tab w:val="left" w:pos="398"/>
        </w:tabs>
        <w:autoSpaceDE w:val="0"/>
        <w:autoSpaceDN w:val="0"/>
        <w:adjustRightInd w:val="0"/>
        <w:spacing w:after="0" w:line="360" w:lineRule="auto"/>
        <w:rPr>
          <w:rFonts w:ascii="Cambria" w:eastAsia="Times New Roman" w:hAnsi="Cambria"/>
          <w:sz w:val="20"/>
          <w:szCs w:val="20"/>
          <w:lang w:eastAsia="pl-PL"/>
        </w:rPr>
      </w:pPr>
      <w:r w:rsidRPr="00723E5C">
        <w:rPr>
          <w:rFonts w:ascii="Cambria" w:eastAsia="Times New Roman" w:hAnsi="Cambria"/>
          <w:sz w:val="20"/>
          <w:szCs w:val="20"/>
          <w:lang w:eastAsia="pl-PL"/>
        </w:rPr>
        <w:t>Strony postanawiają, że obowiązującą je formą odszkodowania stanowią kary umowne.</w:t>
      </w:r>
    </w:p>
    <w:p w14:paraId="6E16800E" w14:textId="77777777" w:rsidR="00723E5C" w:rsidRPr="00723E5C" w:rsidRDefault="00723E5C" w:rsidP="00730C6F">
      <w:pPr>
        <w:widowControl w:val="0"/>
        <w:numPr>
          <w:ilvl w:val="0"/>
          <w:numId w:val="14"/>
        </w:numPr>
        <w:shd w:val="clear" w:color="auto" w:fill="FFFFFF"/>
        <w:tabs>
          <w:tab w:val="left" w:pos="398"/>
        </w:tabs>
        <w:autoSpaceDE w:val="0"/>
        <w:autoSpaceDN w:val="0"/>
        <w:adjustRightInd w:val="0"/>
        <w:spacing w:after="0" w:line="360" w:lineRule="auto"/>
        <w:rPr>
          <w:rFonts w:ascii="Cambria" w:eastAsia="Times New Roman" w:hAnsi="Cambria"/>
          <w:sz w:val="20"/>
          <w:szCs w:val="20"/>
          <w:lang w:eastAsia="pl-PL"/>
        </w:rPr>
      </w:pPr>
      <w:r w:rsidRPr="00723E5C">
        <w:rPr>
          <w:rFonts w:ascii="Cambria" w:eastAsia="Times New Roman" w:hAnsi="Cambria"/>
          <w:sz w:val="20"/>
          <w:szCs w:val="20"/>
          <w:lang w:eastAsia="pl-PL"/>
        </w:rPr>
        <w:t>Za niewykonanie lub nienależyte wykonanie przedmiotu umowy ustala się kary umowne w następujących wysokościach:</w:t>
      </w:r>
    </w:p>
    <w:p w14:paraId="703B8D5F" w14:textId="77777777" w:rsidR="00723E5C" w:rsidRPr="00723E5C" w:rsidRDefault="00723E5C" w:rsidP="00723E5C">
      <w:pPr>
        <w:shd w:val="clear" w:color="auto" w:fill="FFFFFF"/>
        <w:spacing w:after="0" w:line="360" w:lineRule="auto"/>
        <w:rPr>
          <w:rFonts w:ascii="Cambria" w:eastAsia="Times New Roman" w:hAnsi="Cambria"/>
          <w:sz w:val="20"/>
          <w:szCs w:val="20"/>
          <w:lang w:eastAsia="pl-PL"/>
        </w:rPr>
      </w:pPr>
      <w:r w:rsidRPr="00723E5C">
        <w:rPr>
          <w:rFonts w:ascii="Cambria" w:eastAsia="Times New Roman" w:hAnsi="Cambria"/>
          <w:sz w:val="20"/>
          <w:szCs w:val="20"/>
          <w:lang w:eastAsia="pl-PL"/>
        </w:rPr>
        <w:t xml:space="preserve">       Wykonawca zobowiązany jest do zapłacenia kar umownych z tytułu:</w:t>
      </w:r>
    </w:p>
    <w:p w14:paraId="37AB721E" w14:textId="77777777" w:rsidR="00723E5C" w:rsidRPr="00723E5C" w:rsidRDefault="00723E5C" w:rsidP="00730C6F">
      <w:pPr>
        <w:widowControl w:val="0"/>
        <w:numPr>
          <w:ilvl w:val="0"/>
          <w:numId w:val="15"/>
        </w:numPr>
        <w:shd w:val="clear" w:color="auto" w:fill="FFFFFF"/>
        <w:tabs>
          <w:tab w:val="left" w:pos="994"/>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Stwierdzenie każdego przypadku niesprawności  sprzętu w trakcie obowiązywania umowy – w wysokości 500 zł za każdy stwierdzony przypadek, kara umowna nie będzie naliczona w przypadku zapewnienie sprzętu zastępczego w ciągu 60 minut od momentu stwierdzenia przypadku niesprawności;</w:t>
      </w:r>
    </w:p>
    <w:p w14:paraId="4745C56F" w14:textId="77777777" w:rsidR="00723E5C" w:rsidRPr="00723E5C" w:rsidRDefault="00723E5C" w:rsidP="00730C6F">
      <w:pPr>
        <w:widowControl w:val="0"/>
        <w:numPr>
          <w:ilvl w:val="0"/>
          <w:numId w:val="15"/>
        </w:numPr>
        <w:shd w:val="clear" w:color="auto" w:fill="FFFFFF"/>
        <w:tabs>
          <w:tab w:val="left" w:pos="994"/>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niedotrzymania terminu 5 tygodni od demontażu i przekazania Zamawiającemu sprzętu ZUD oraz dokonania niezbędnych jego przeglądów i wynikających z nich napraw po każdym sezonie zimowym – w wysokości 300 zł za dzień/jednostkę zwłoki</w:t>
      </w:r>
    </w:p>
    <w:p w14:paraId="5AB419AD" w14:textId="77777777" w:rsidR="00723E5C" w:rsidRPr="00723E5C" w:rsidRDefault="00723E5C" w:rsidP="00730C6F">
      <w:pPr>
        <w:widowControl w:val="0"/>
        <w:numPr>
          <w:ilvl w:val="0"/>
          <w:numId w:val="15"/>
        </w:numPr>
        <w:shd w:val="clear" w:color="auto" w:fill="FFFFFF"/>
        <w:tabs>
          <w:tab w:val="left" w:pos="994"/>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za każdy przypadek naruszenia obowiązku realizacji Przedmiotu Umowy przy pomocy osób  zatrudnionych na podstawie umowy o pracę, o w wysokości 5.000 zł nie więcej niż 10% wynagrodzenia brutto określonego w § 3 ust. 1</w:t>
      </w:r>
    </w:p>
    <w:p w14:paraId="4A49E055" w14:textId="77777777" w:rsidR="00723E5C" w:rsidRPr="00723E5C" w:rsidRDefault="00723E5C" w:rsidP="00730C6F">
      <w:pPr>
        <w:widowControl w:val="0"/>
        <w:numPr>
          <w:ilvl w:val="0"/>
          <w:numId w:val="15"/>
        </w:numPr>
        <w:shd w:val="clear" w:color="auto" w:fill="FFFFFF"/>
        <w:tabs>
          <w:tab w:val="left" w:pos="994"/>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odstąpienia od umowy przez Wykonawcę z przyczyn, za które ponosi on odpowiedzialność – w wysokości </w:t>
      </w:r>
      <w:r w:rsidRPr="00723E5C">
        <w:rPr>
          <w:rFonts w:ascii="Cambria" w:eastAsia="Times New Roman" w:hAnsi="Cambria"/>
          <w:sz w:val="20"/>
          <w:szCs w:val="20"/>
          <w:lang w:eastAsia="pl-PL"/>
        </w:rPr>
        <w:lastRenderedPageBreak/>
        <w:t>20 % całkowitej kwoty wynagrodzenia umownego brutto</w:t>
      </w:r>
    </w:p>
    <w:p w14:paraId="0F2FF898" w14:textId="77777777" w:rsidR="00723E5C" w:rsidRPr="00723E5C" w:rsidRDefault="00723E5C" w:rsidP="00730C6F">
      <w:pPr>
        <w:widowControl w:val="0"/>
        <w:numPr>
          <w:ilvl w:val="0"/>
          <w:numId w:val="15"/>
        </w:numPr>
        <w:shd w:val="clear" w:color="auto" w:fill="FFFFFF"/>
        <w:tabs>
          <w:tab w:val="left" w:pos="994"/>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nie zapewnienie sprzętu gotowego do pracy w miejscu wykonania usługi – ponad 1 godzinę od momentu powiadomienia o rozpoczęciu każdej z usług – w wysokości 500 zł;</w:t>
      </w:r>
    </w:p>
    <w:p w14:paraId="3E609F48" w14:textId="77777777" w:rsidR="00723E5C" w:rsidRPr="00723E5C" w:rsidRDefault="00723E5C" w:rsidP="00730C6F">
      <w:pPr>
        <w:numPr>
          <w:ilvl w:val="0"/>
          <w:numId w:val="15"/>
        </w:num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niedotrzymania terminu rozpoczęcia świadczenia usługi o którym mowa § 1  ust. 6 umowy  za każde 5 minut przekroczenia w wysokości 300 zł nie więcej niż 20 % całkowitej kwoty wynagrodzenia umownego brutto;</w:t>
      </w:r>
    </w:p>
    <w:p w14:paraId="1BCB729D" w14:textId="77777777" w:rsidR="00723E5C" w:rsidRPr="00723E5C" w:rsidRDefault="00723E5C" w:rsidP="00730C6F">
      <w:pPr>
        <w:numPr>
          <w:ilvl w:val="0"/>
          <w:numId w:val="16"/>
        </w:num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Ustala się górny limit kar umownych na poziomie do 20% wynagrodzenia brutto określonego w § 3 ust. 1 umowy.</w:t>
      </w:r>
    </w:p>
    <w:p w14:paraId="66F8A243" w14:textId="77777777" w:rsidR="00723E5C" w:rsidRPr="00723E5C" w:rsidRDefault="00723E5C" w:rsidP="00730C6F">
      <w:pPr>
        <w:widowControl w:val="0"/>
        <w:numPr>
          <w:ilvl w:val="0"/>
          <w:numId w:val="16"/>
        </w:numPr>
        <w:shd w:val="clear" w:color="auto" w:fill="FFFFFF"/>
        <w:tabs>
          <w:tab w:val="left" w:pos="398"/>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Zamawiającemu niezależnie od kar umownych przysługuje prawo do dochodzenia odszkodowania uzupełniającego na zasadach ogólnych w przypadku, gdy szkoda przewyższa w/w kary umowne.</w:t>
      </w:r>
    </w:p>
    <w:p w14:paraId="6B75CB24" w14:textId="77777777" w:rsidR="00723E5C" w:rsidRPr="00723E5C" w:rsidRDefault="00723E5C" w:rsidP="00730C6F">
      <w:pPr>
        <w:widowControl w:val="0"/>
        <w:numPr>
          <w:ilvl w:val="0"/>
          <w:numId w:val="16"/>
        </w:numPr>
        <w:shd w:val="clear" w:color="auto" w:fill="FFFFFF"/>
        <w:tabs>
          <w:tab w:val="left" w:pos="398"/>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Sprzęt do ZUD zwracany po wykonaniu umowy przez Wykonawcę musi być sprawny technicznie.</w:t>
      </w:r>
    </w:p>
    <w:p w14:paraId="20FF0603" w14:textId="77777777" w:rsidR="00723E5C" w:rsidRPr="00723E5C" w:rsidRDefault="00723E5C" w:rsidP="00723E5C">
      <w:pPr>
        <w:shd w:val="clear" w:color="auto" w:fill="FFFFFF"/>
        <w:spacing w:after="0" w:line="360" w:lineRule="auto"/>
        <w:ind w:left="365"/>
        <w:jc w:val="both"/>
        <w:rPr>
          <w:rFonts w:ascii="Cambria" w:eastAsia="Times New Roman" w:hAnsi="Cambria"/>
          <w:sz w:val="20"/>
          <w:szCs w:val="20"/>
          <w:lang w:eastAsia="pl-PL"/>
        </w:rPr>
      </w:pPr>
      <w:r w:rsidRPr="00723E5C">
        <w:rPr>
          <w:rFonts w:ascii="Cambria" w:eastAsia="Times New Roman" w:hAnsi="Cambria"/>
          <w:sz w:val="20"/>
          <w:szCs w:val="20"/>
          <w:lang w:eastAsia="pl-PL"/>
        </w:rPr>
        <w:t>W  przypadku  gdy  stan  sprzętu  nie  będzie  zgodny  z  powyższym  zapisem  Zamawiający zastrzega sobie prawo wykonania jego napraw na koszt Wykonawcy.</w:t>
      </w:r>
    </w:p>
    <w:p w14:paraId="72966426"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xml:space="preserve">            </w:t>
      </w:r>
    </w:p>
    <w:p w14:paraId="0E8CF574"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xml:space="preserve"> § 6</w:t>
      </w:r>
    </w:p>
    <w:p w14:paraId="50B10921" w14:textId="77777777" w:rsidR="00723E5C" w:rsidRPr="00723E5C" w:rsidRDefault="00723E5C" w:rsidP="00723E5C">
      <w:pPr>
        <w:shd w:val="clear" w:color="auto" w:fill="FFFFFF"/>
        <w:spacing w:after="0" w:line="360" w:lineRule="auto"/>
        <w:ind w:left="3780" w:right="2772" w:hanging="900"/>
        <w:rPr>
          <w:rFonts w:ascii="Cambria" w:eastAsia="Times New Roman" w:hAnsi="Cambria"/>
          <w:sz w:val="20"/>
          <w:szCs w:val="20"/>
          <w:lang w:eastAsia="pl-PL"/>
        </w:rPr>
      </w:pPr>
      <w:r w:rsidRPr="00723E5C">
        <w:rPr>
          <w:rFonts w:ascii="Cambria" w:eastAsia="Times New Roman" w:hAnsi="Cambria"/>
          <w:sz w:val="20"/>
          <w:szCs w:val="20"/>
          <w:lang w:eastAsia="pl-PL"/>
        </w:rPr>
        <w:t xml:space="preserve">              ZMIANY DO UMOWY</w:t>
      </w:r>
    </w:p>
    <w:p w14:paraId="32B8145A" w14:textId="77777777" w:rsidR="00723E5C" w:rsidRPr="00723E5C" w:rsidRDefault="00723E5C" w:rsidP="00723E5C">
      <w:pPr>
        <w:widowControl w:val="0"/>
        <w:shd w:val="clear" w:color="auto" w:fill="FFFFFF"/>
        <w:tabs>
          <w:tab w:val="left" w:pos="398"/>
        </w:tabs>
        <w:autoSpaceDE w:val="0"/>
        <w:autoSpaceDN w:val="0"/>
        <w:adjustRightInd w:val="0"/>
        <w:spacing w:after="0" w:line="360" w:lineRule="auto"/>
        <w:ind w:left="398" w:right="5" w:hanging="394"/>
        <w:jc w:val="both"/>
        <w:rPr>
          <w:rFonts w:ascii="Cambria" w:eastAsia="Times New Roman" w:hAnsi="Cambria"/>
          <w:strike/>
          <w:sz w:val="20"/>
          <w:szCs w:val="20"/>
          <w:lang w:eastAsia="pl-PL"/>
        </w:rPr>
      </w:pPr>
      <w:r w:rsidRPr="00723E5C">
        <w:rPr>
          <w:rFonts w:ascii="Cambria" w:eastAsia="Times New Roman" w:hAnsi="Cambria"/>
          <w:sz w:val="20"/>
          <w:szCs w:val="20"/>
          <w:lang w:eastAsia="pl-PL"/>
        </w:rPr>
        <w:t>Zakazuje się istotnych zmian postanowień zawartej umowy w stosunku do treści oferty, na podstawie której dokonano wyboru Wykonawcy.</w:t>
      </w:r>
    </w:p>
    <w:p w14:paraId="5AF1809C" w14:textId="77777777" w:rsidR="00723E5C" w:rsidRPr="00723E5C" w:rsidRDefault="00723E5C" w:rsidP="00723E5C">
      <w:pPr>
        <w:spacing w:before="120" w:after="0" w:line="360" w:lineRule="auto"/>
        <w:jc w:val="both"/>
        <w:rPr>
          <w:rFonts w:ascii="Cambria" w:eastAsia="Times New Roman" w:hAnsi="Cambria" w:cs="Arial"/>
          <w:sz w:val="20"/>
          <w:szCs w:val="20"/>
          <w:lang w:eastAsia="pl-PL"/>
        </w:rPr>
      </w:pPr>
      <w:r w:rsidRPr="00723E5C">
        <w:rPr>
          <w:rFonts w:ascii="Cambria" w:eastAsia="Times New Roman" w:hAnsi="Cambria" w:cs="Arial"/>
          <w:sz w:val="20"/>
          <w:szCs w:val="20"/>
          <w:lang w:eastAsia="pl-PL"/>
        </w:rPr>
        <w:t>Zamawiający dopuszcza zmiany postanowień zawartej umowy na zasadach określonych w art. 455 ust. 1 pkt 1 ustawy Pzp oraz w następujących przypadkach:</w:t>
      </w:r>
    </w:p>
    <w:p w14:paraId="7DDFB82F" w14:textId="77777777" w:rsidR="00723E5C" w:rsidRPr="00723E5C" w:rsidRDefault="00723E5C" w:rsidP="00730C6F">
      <w:pPr>
        <w:numPr>
          <w:ilvl w:val="0"/>
          <w:numId w:val="25"/>
        </w:numPr>
        <w:spacing w:after="0" w:line="360" w:lineRule="auto"/>
        <w:ind w:left="709" w:right="-2" w:hanging="283"/>
        <w:contextualSpacing/>
        <w:jc w:val="both"/>
        <w:rPr>
          <w:rFonts w:ascii="Cambria" w:eastAsia="Times New Roman" w:hAnsi="Cambria" w:cs="Arial"/>
          <w:b/>
          <w:sz w:val="20"/>
          <w:szCs w:val="20"/>
        </w:rPr>
      </w:pPr>
      <w:r w:rsidRPr="00723E5C">
        <w:rPr>
          <w:rFonts w:ascii="Cambria" w:eastAsia="Times New Roman" w:hAnsi="Cambria" w:cs="Arial"/>
          <w:b/>
          <w:sz w:val="20"/>
          <w:szCs w:val="20"/>
        </w:rPr>
        <w:t>Zmiana personelu i podwykonawcy</w:t>
      </w:r>
    </w:p>
    <w:p w14:paraId="0AA9E946" w14:textId="77777777" w:rsidR="00723E5C" w:rsidRPr="00723E5C" w:rsidRDefault="00723E5C" w:rsidP="00730C6F">
      <w:pPr>
        <w:numPr>
          <w:ilvl w:val="0"/>
          <w:numId w:val="26"/>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zmiany kluczowego personelu Zamawiającego lub Wykonawcy, po uzgodnieniu z Zamawiającym jeżeli personel zmieniony spełnia opisane warunki podmiotowe i kryteria oceny jeżeli były stosowane;</w:t>
      </w:r>
    </w:p>
    <w:p w14:paraId="3366E232" w14:textId="77777777" w:rsidR="00723E5C" w:rsidRPr="00723E5C" w:rsidRDefault="00723E5C" w:rsidP="00730C6F">
      <w:pPr>
        <w:numPr>
          <w:ilvl w:val="0"/>
          <w:numId w:val="26"/>
        </w:numPr>
        <w:spacing w:after="0" w:line="360" w:lineRule="auto"/>
        <w:ind w:left="993" w:hanging="284"/>
        <w:jc w:val="both"/>
        <w:rPr>
          <w:rFonts w:ascii="Cambria" w:eastAsia="Times New Roman" w:hAnsi="Cambria"/>
          <w:sz w:val="20"/>
          <w:szCs w:val="20"/>
          <w:lang w:eastAsia="pl-PL"/>
        </w:rPr>
      </w:pPr>
      <w:bookmarkStart w:id="5" w:name="_Hlk141855544"/>
      <w:r w:rsidRPr="00723E5C">
        <w:rPr>
          <w:rFonts w:ascii="Cambria" w:eastAsia="Times New Roman" w:hAnsi="Cambria"/>
          <w:sz w:val="20"/>
          <w:szCs w:val="20"/>
          <w:lang w:eastAsia="pl-PL"/>
        </w:rPr>
        <w:t>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bookmarkEnd w:id="5"/>
      <w:r w:rsidRPr="00723E5C">
        <w:rPr>
          <w:rFonts w:ascii="Cambria" w:eastAsia="Times New Roman" w:hAnsi="Cambria"/>
          <w:sz w:val="20"/>
          <w:szCs w:val="20"/>
          <w:lang w:eastAsia="pl-PL"/>
        </w:rPr>
        <w:t>;</w:t>
      </w:r>
    </w:p>
    <w:p w14:paraId="0D0061BF" w14:textId="77777777" w:rsidR="00723E5C" w:rsidRPr="00723E5C" w:rsidRDefault="00723E5C" w:rsidP="00730C6F">
      <w:pPr>
        <w:numPr>
          <w:ilvl w:val="0"/>
          <w:numId w:val="25"/>
        </w:numPr>
        <w:spacing w:after="0" w:line="360" w:lineRule="auto"/>
        <w:ind w:left="709" w:hanging="283"/>
        <w:contextualSpacing/>
        <w:jc w:val="both"/>
        <w:rPr>
          <w:rFonts w:ascii="Cambria" w:eastAsia="Times New Roman" w:hAnsi="Cambria" w:cs="Calibri"/>
          <w:b/>
          <w:sz w:val="20"/>
          <w:szCs w:val="20"/>
        </w:rPr>
      </w:pPr>
      <w:bookmarkStart w:id="6" w:name="_Hlk141855557"/>
      <w:r w:rsidRPr="00723E5C">
        <w:rPr>
          <w:rFonts w:ascii="Cambria" w:eastAsia="Times New Roman" w:hAnsi="Cambria" w:cs="Calibri"/>
          <w:b/>
          <w:sz w:val="20"/>
          <w:szCs w:val="20"/>
        </w:rPr>
        <w:t>Zmiana terminu wykonania zamówienia w przypadku wystąpienia jednej z wymienionych okoliczności:</w:t>
      </w:r>
    </w:p>
    <w:p w14:paraId="62B29E19" w14:textId="77777777" w:rsidR="00723E5C" w:rsidRPr="00723E5C" w:rsidRDefault="00723E5C" w:rsidP="00730C6F">
      <w:pPr>
        <w:numPr>
          <w:ilvl w:val="0"/>
          <w:numId w:val="27"/>
        </w:numPr>
        <w:spacing w:after="0" w:line="360" w:lineRule="auto"/>
        <w:ind w:left="993" w:hanging="284"/>
        <w:contextualSpacing/>
        <w:jc w:val="both"/>
        <w:rPr>
          <w:rFonts w:ascii="Cambria" w:eastAsia="Times New Roman" w:hAnsi="Cambria" w:cs="Calibri"/>
          <w:sz w:val="20"/>
          <w:szCs w:val="20"/>
        </w:rPr>
      </w:pPr>
      <w:r w:rsidRPr="00723E5C">
        <w:rPr>
          <w:rFonts w:ascii="Cambria" w:eastAsia="Times New Roman" w:hAnsi="Cambria" w:cs="Calibri"/>
          <w:sz w:val="20"/>
          <w:szCs w:val="20"/>
        </w:rPr>
        <w:t>przedłużających się procedur związanych z wykorzystaniem przez Wykonawców środków ochrony prawnej w zamówieniach publicznych lub innych procedur zamówień publicznych;</w:t>
      </w:r>
    </w:p>
    <w:p w14:paraId="79680A62"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wystąpienia siły wyższej, rozumianej jako zdarzenie niemożliwe do przewidzenia, na które Strony nie mają wpływu i są przez Strony niemożliwe do pokonania, a w szczególności: klęski żywiołowe, epidemie, wojny, stany nadzwyczajne, zamknięcie granic, które będą miały wpływ na treść zawartej umowy i termin jej realizacji;</w:t>
      </w:r>
    </w:p>
    <w:p w14:paraId="2763419F"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wstrzymania lub zawieszenia prac/dostaw przez Zamawiającego; </w:t>
      </w:r>
    </w:p>
    <w:p w14:paraId="25D93985"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cs="Arial"/>
          <w:sz w:val="20"/>
          <w:szCs w:val="20"/>
          <w:lang w:eastAsia="pl-PL"/>
        </w:rPr>
        <w:t>wydłużenie lub skrócenie terminu świadczenia umowy z uwagi na warunki atmosferyczne;</w:t>
      </w:r>
    </w:p>
    <w:p w14:paraId="1980651B"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wydłużenia się procesów administracyjnych nakreślonych KPA związanych z uzyskaniem właściwych opinii, uzgodnień oraz innych materiałów i decyzji administracyjnych, nie wynikających z winy lub zaniedbania Wykonawcy, w przypadku nie określenia w przepisach powszechnie obowiązujących terminu  przyjmując się 14 dniowy każdy termin;</w:t>
      </w:r>
    </w:p>
    <w:p w14:paraId="6DB382B7"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zmiany finansowania prac związane ze zmianą budżetu, otrzymaniem dotacji, pożyczek lub innych środków uzyskanych z zewnątrz po terminie otwarcia ofert;</w:t>
      </w:r>
    </w:p>
    <w:p w14:paraId="1AAA9261"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zmiany przepisów powodujących konieczność innych rozwiązań niż zakładano w opisie przedmiotu zamówienia;</w:t>
      </w:r>
    </w:p>
    <w:p w14:paraId="1CBE5C4C"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wystąpienia okoliczności niezależnych od Wykonawcy skutkujących niemożliwością dotrzymania terminu realizacji przedmiotu umowy, jeżeli Zamawiający uzna je za zasadne; </w:t>
      </w:r>
    </w:p>
    <w:p w14:paraId="4DE786E8"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Zmiany terminu lub sposobu wykonania przedmiotu zamówienia gdy zasadność takiej zmiany powstała na skutek zmiany zasad finansowania zadania wynikająca z podpisanych przez Zamawiającego umów, bądź przewidzianych do podpisania lub aneksowania umów z instytucjami zewnętrznymi; </w:t>
      </w:r>
    </w:p>
    <w:p w14:paraId="462F4E11"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realizacja dodatkowych dostaw usług nie objętych przedmiotem zamówienia </w:t>
      </w:r>
    </w:p>
    <w:p w14:paraId="1FD2CF93" w14:textId="77777777" w:rsidR="00723E5C" w:rsidRPr="00723E5C" w:rsidRDefault="00723E5C" w:rsidP="00730C6F">
      <w:pPr>
        <w:numPr>
          <w:ilvl w:val="0"/>
          <w:numId w:val="27"/>
        </w:numPr>
        <w:spacing w:after="0" w:line="360" w:lineRule="auto"/>
        <w:ind w:left="993" w:hanging="284"/>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niewywiązanie dostawcy z zadeklarowanego terminu dostawy materiałów lub sprzętu lub urządzeń niezbędnych do realizacji zamówienia jeżeli wykonawca udowodni, że zamówił ten asortyment w terminie gwarantującym jego dostawę z montażem oraz przedstawi dowody, że termin ten był zagwarantowany. </w:t>
      </w:r>
    </w:p>
    <w:p w14:paraId="7571F55E" w14:textId="77777777" w:rsidR="00723E5C" w:rsidRPr="00723E5C" w:rsidRDefault="00723E5C" w:rsidP="00730C6F">
      <w:pPr>
        <w:numPr>
          <w:ilvl w:val="0"/>
          <w:numId w:val="25"/>
        </w:numPr>
        <w:spacing w:after="0" w:line="360" w:lineRule="auto"/>
        <w:ind w:left="709" w:hanging="283"/>
        <w:contextualSpacing/>
        <w:jc w:val="both"/>
        <w:rPr>
          <w:rFonts w:ascii="Cambria" w:eastAsia="Times New Roman" w:hAnsi="Cambria" w:cs="Calibri"/>
          <w:b/>
          <w:sz w:val="20"/>
          <w:szCs w:val="20"/>
        </w:rPr>
      </w:pPr>
      <w:r w:rsidRPr="00723E5C">
        <w:rPr>
          <w:rFonts w:ascii="Cambria" w:eastAsia="Times New Roman" w:hAnsi="Cambria" w:cs="Calibri"/>
          <w:b/>
          <w:sz w:val="20"/>
          <w:szCs w:val="20"/>
        </w:rPr>
        <w:t>Inne okoliczności uprawniające zmianę umowy.</w:t>
      </w:r>
    </w:p>
    <w:p w14:paraId="2FDF157B" w14:textId="77777777" w:rsidR="00723E5C" w:rsidRPr="00723E5C" w:rsidRDefault="00723E5C" w:rsidP="00730C6F">
      <w:pPr>
        <w:numPr>
          <w:ilvl w:val="0"/>
          <w:numId w:val="28"/>
        </w:numPr>
        <w:spacing w:after="0" w:line="360" w:lineRule="auto"/>
        <w:ind w:left="993" w:hanging="284"/>
        <w:contextualSpacing/>
        <w:jc w:val="both"/>
        <w:rPr>
          <w:rFonts w:ascii="Cambria" w:eastAsia="Times New Roman" w:hAnsi="Cambria" w:cs="Calibri"/>
          <w:sz w:val="20"/>
          <w:szCs w:val="20"/>
        </w:rPr>
      </w:pPr>
      <w:r w:rsidRPr="00723E5C">
        <w:rPr>
          <w:rFonts w:ascii="Cambria" w:eastAsia="Times New Roman" w:hAnsi="Cambria" w:cs="Calibri"/>
          <w:sz w:val="20"/>
          <w:szCs w:val="20"/>
        </w:rPr>
        <w:t>Zmiany prowadzące do likwidacji oczywistych omyłek pisarskich i rachunkowych w treści umowy;</w:t>
      </w:r>
    </w:p>
    <w:p w14:paraId="1C47CCC1" w14:textId="77777777" w:rsidR="00723E5C" w:rsidRPr="00723E5C" w:rsidRDefault="00723E5C" w:rsidP="00730C6F">
      <w:pPr>
        <w:numPr>
          <w:ilvl w:val="0"/>
          <w:numId w:val="28"/>
        </w:numPr>
        <w:spacing w:after="0" w:line="360" w:lineRule="auto"/>
        <w:ind w:left="993" w:hanging="284"/>
        <w:contextualSpacing/>
        <w:jc w:val="both"/>
        <w:rPr>
          <w:rFonts w:ascii="Cambria" w:eastAsia="Times New Roman" w:hAnsi="Cambria" w:cs="Calibri"/>
          <w:sz w:val="20"/>
          <w:szCs w:val="20"/>
        </w:rPr>
      </w:pPr>
      <w:r w:rsidRPr="00723E5C">
        <w:rPr>
          <w:rFonts w:ascii="Cambria" w:eastAsia="Times New Roman" w:hAnsi="Cambria" w:cs="Calibri"/>
          <w:sz w:val="20"/>
          <w:szCs w:val="20"/>
        </w:rPr>
        <w:t>Dopuszczalne są wszelkie zmiany nieistotne rozumiane w ten sposób, że wiedza o ich wprowadzeniu na etapie postępowania o zamówienie nie wpłynęłaby na krąg podmiotów ubiegających się o zamówienie ani na wynik postępowania o udzielenie zamówienia publicznego;</w:t>
      </w:r>
    </w:p>
    <w:p w14:paraId="0986BD04" w14:textId="77777777" w:rsidR="00723E5C" w:rsidRPr="00723E5C" w:rsidRDefault="00723E5C" w:rsidP="00730C6F">
      <w:pPr>
        <w:numPr>
          <w:ilvl w:val="0"/>
          <w:numId w:val="28"/>
        </w:numPr>
        <w:spacing w:after="0" w:line="360" w:lineRule="auto"/>
        <w:ind w:left="993" w:hanging="284"/>
        <w:contextualSpacing/>
        <w:jc w:val="both"/>
        <w:rPr>
          <w:rFonts w:ascii="Cambria" w:eastAsia="Times New Roman" w:hAnsi="Cambria" w:cs="Calibri"/>
          <w:sz w:val="20"/>
          <w:szCs w:val="20"/>
        </w:rPr>
      </w:pPr>
      <w:r w:rsidRPr="00723E5C">
        <w:rPr>
          <w:rFonts w:ascii="Cambria" w:eastAsia="Times New Roman" w:hAnsi="Cambria" w:cs="Calibri"/>
          <w:sz w:val="20"/>
          <w:szCs w:val="20"/>
        </w:rPr>
        <w:t>wystąpienie okoliczności, których Zamawiający nie był w stanie przewidzieć, pomimo zachowania należytej staranności;</w:t>
      </w:r>
    </w:p>
    <w:p w14:paraId="110DFF13" w14:textId="77777777" w:rsidR="00723E5C" w:rsidRPr="00723E5C" w:rsidRDefault="00723E5C" w:rsidP="00730C6F">
      <w:pPr>
        <w:numPr>
          <w:ilvl w:val="0"/>
          <w:numId w:val="28"/>
        </w:numPr>
        <w:spacing w:after="0" w:line="360" w:lineRule="auto"/>
        <w:ind w:left="993" w:hanging="284"/>
        <w:contextualSpacing/>
        <w:jc w:val="both"/>
        <w:rPr>
          <w:rFonts w:ascii="Cambria" w:eastAsia="Times New Roman" w:hAnsi="Cambria" w:cs="Calibri"/>
          <w:sz w:val="20"/>
          <w:szCs w:val="20"/>
        </w:rPr>
      </w:pPr>
      <w:r w:rsidRPr="00723E5C">
        <w:rPr>
          <w:rFonts w:ascii="Cambria" w:eastAsia="Times New Roman" w:hAnsi="Cambria" w:cs="Calibri"/>
          <w:sz w:val="20"/>
          <w:szCs w:val="20"/>
        </w:rPr>
        <w:t>zwiększenie wynagrodzenia w przypadku zlecenia dodatkowych usług lub dostaw, w przypadku pozyskania dodatkowych środków po otwarciu ofert. Podstawą ustalenia dodatkowego wynagrodzenia jest  kalkulacja wykonawcy złożona przed zawarciem umowy, a w przypadku braku asortymentu w kolacji średnia cena z trzech hurtowni w przypadku dostaw a w przypadku usług średnia cena usług na runku</w:t>
      </w:r>
      <w:bookmarkEnd w:id="6"/>
      <w:r w:rsidRPr="00723E5C">
        <w:rPr>
          <w:rFonts w:ascii="Cambria" w:eastAsia="Times New Roman" w:hAnsi="Cambria" w:cs="Calibri"/>
          <w:sz w:val="20"/>
          <w:szCs w:val="20"/>
        </w:rPr>
        <w:t>.</w:t>
      </w:r>
    </w:p>
    <w:p w14:paraId="60FF2D5A" w14:textId="77777777" w:rsidR="00723E5C" w:rsidRPr="00723E5C" w:rsidRDefault="00723E5C" w:rsidP="00723E5C">
      <w:pPr>
        <w:widowControl w:val="0"/>
        <w:shd w:val="clear" w:color="auto" w:fill="FFFFFF"/>
        <w:tabs>
          <w:tab w:val="left" w:pos="398"/>
        </w:tabs>
        <w:autoSpaceDE w:val="0"/>
        <w:autoSpaceDN w:val="0"/>
        <w:adjustRightInd w:val="0"/>
        <w:spacing w:before="120" w:after="0" w:line="360" w:lineRule="auto"/>
        <w:ind w:left="398" w:right="6" w:hanging="394"/>
        <w:jc w:val="both"/>
        <w:rPr>
          <w:rFonts w:ascii="Cambria" w:eastAsia="Times New Roman" w:hAnsi="Cambria"/>
          <w:sz w:val="20"/>
          <w:szCs w:val="20"/>
          <w:lang w:eastAsia="pl-PL"/>
        </w:rPr>
      </w:pPr>
      <w:r w:rsidRPr="00723E5C">
        <w:rPr>
          <w:rFonts w:ascii="Cambria" w:eastAsia="Times New Roman" w:hAnsi="Cambria"/>
          <w:sz w:val="20"/>
          <w:szCs w:val="20"/>
          <w:lang w:eastAsia="pl-PL"/>
        </w:rPr>
        <w:t>Wynagrodzenie Wykonawcy może ulec zmniejszeniu lub zwiększeniu w przypadku zmniejszenia lub zwiększenia zakresu prac zimowego utrzymania dróg.</w:t>
      </w:r>
    </w:p>
    <w:p w14:paraId="387BD167" w14:textId="77777777" w:rsidR="00723E5C" w:rsidRPr="00723E5C" w:rsidRDefault="00723E5C" w:rsidP="00723E5C">
      <w:pPr>
        <w:spacing w:before="120" w:after="0" w:line="360" w:lineRule="auto"/>
        <w:jc w:val="center"/>
        <w:rPr>
          <w:rFonts w:ascii="Cambria" w:eastAsia="Times New Roman" w:hAnsi="Cambria"/>
          <w:sz w:val="20"/>
          <w:szCs w:val="20"/>
          <w:lang w:eastAsia="pl-PL"/>
        </w:rPr>
      </w:pPr>
    </w:p>
    <w:p w14:paraId="011D31FE" w14:textId="77777777" w:rsidR="00723E5C" w:rsidRPr="00723E5C" w:rsidRDefault="00723E5C" w:rsidP="00723E5C">
      <w:pPr>
        <w:spacing w:before="120"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7</w:t>
      </w:r>
    </w:p>
    <w:p w14:paraId="58137B05" w14:textId="77777777" w:rsidR="00723E5C" w:rsidRPr="00723E5C" w:rsidRDefault="00723E5C" w:rsidP="00723E5C">
      <w:pPr>
        <w:spacing w:before="120"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SKŁADNIKI UMOWY</w:t>
      </w:r>
    </w:p>
    <w:p w14:paraId="7E634CED" w14:textId="77777777" w:rsidR="00723E5C" w:rsidRPr="00723E5C" w:rsidRDefault="00723E5C" w:rsidP="00723E5C">
      <w:pPr>
        <w:shd w:val="clear" w:color="auto" w:fill="FFFFFF"/>
        <w:tabs>
          <w:tab w:val="left" w:pos="398"/>
        </w:tabs>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1.</w:t>
      </w:r>
      <w:r w:rsidRPr="00723E5C">
        <w:rPr>
          <w:rFonts w:ascii="Cambria" w:eastAsia="Times New Roman" w:hAnsi="Cambria"/>
          <w:sz w:val="20"/>
          <w:szCs w:val="20"/>
          <w:lang w:eastAsia="pl-PL"/>
        </w:rPr>
        <w:tab/>
        <w:t>Integralnymi składnikami niniejszej umowy są następujące dokumenty:</w:t>
      </w:r>
    </w:p>
    <w:p w14:paraId="428B0ACC" w14:textId="77777777" w:rsidR="00723E5C" w:rsidRPr="00723E5C" w:rsidRDefault="00723E5C" w:rsidP="00730C6F">
      <w:pPr>
        <w:widowControl w:val="0"/>
        <w:numPr>
          <w:ilvl w:val="0"/>
          <w:numId w:val="17"/>
        </w:numPr>
        <w:shd w:val="clear" w:color="auto" w:fill="FFFFFF"/>
        <w:tabs>
          <w:tab w:val="left" w:pos="79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Zawiadomienie o wyborze najkorzystniejszej oferty,</w:t>
      </w:r>
    </w:p>
    <w:p w14:paraId="6B2A00C2" w14:textId="77777777" w:rsidR="00723E5C" w:rsidRPr="00723E5C" w:rsidRDefault="00723E5C" w:rsidP="00730C6F">
      <w:pPr>
        <w:widowControl w:val="0"/>
        <w:numPr>
          <w:ilvl w:val="0"/>
          <w:numId w:val="17"/>
        </w:numPr>
        <w:shd w:val="clear" w:color="auto" w:fill="FFFFFF"/>
        <w:tabs>
          <w:tab w:val="left" w:pos="79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OFERTA przedłożona przez Wykonawcę w postępowaniu,</w:t>
      </w:r>
    </w:p>
    <w:p w14:paraId="456C0BB6" w14:textId="77777777" w:rsidR="00723E5C" w:rsidRPr="00723E5C" w:rsidRDefault="00723E5C" w:rsidP="00730C6F">
      <w:pPr>
        <w:widowControl w:val="0"/>
        <w:numPr>
          <w:ilvl w:val="0"/>
          <w:numId w:val="17"/>
        </w:numPr>
        <w:shd w:val="clear" w:color="auto" w:fill="FFFFFF"/>
        <w:tabs>
          <w:tab w:val="left" w:pos="79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ZESTAWIENIU OFERTOWYM wypełniony przez Wykonawcę w postępowaniu,</w:t>
      </w:r>
    </w:p>
    <w:p w14:paraId="5D0A1B0F" w14:textId="77777777" w:rsidR="00723E5C" w:rsidRPr="00723E5C" w:rsidRDefault="00723E5C" w:rsidP="00730C6F">
      <w:pPr>
        <w:widowControl w:val="0"/>
        <w:numPr>
          <w:ilvl w:val="0"/>
          <w:numId w:val="17"/>
        </w:numPr>
        <w:shd w:val="clear" w:color="auto" w:fill="FFFFFF"/>
        <w:tabs>
          <w:tab w:val="left" w:pos="79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 xml:space="preserve">SWZ, WARUNKI KONTRAKTU, SST </w:t>
      </w:r>
    </w:p>
    <w:p w14:paraId="67BCF566" w14:textId="77777777" w:rsidR="00723E5C" w:rsidRPr="00723E5C" w:rsidRDefault="00723E5C" w:rsidP="00730C6F">
      <w:pPr>
        <w:widowControl w:val="0"/>
        <w:numPr>
          <w:ilvl w:val="0"/>
          <w:numId w:val="17"/>
        </w:numPr>
        <w:shd w:val="clear" w:color="auto" w:fill="FFFFFF"/>
        <w:tabs>
          <w:tab w:val="left" w:pos="79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Polisa lub inny dokument ubezpieczenia, która powinna być przedłożona zgodnie z § 8 niniejszej umowy do 14 dni od dnia podpisania umowy oraz w formie opisanej w § 8.</w:t>
      </w:r>
    </w:p>
    <w:p w14:paraId="571F39EC" w14:textId="77777777" w:rsidR="00723E5C" w:rsidRPr="00723E5C" w:rsidRDefault="00723E5C" w:rsidP="00723E5C">
      <w:pPr>
        <w:shd w:val="clear" w:color="auto" w:fill="FFFFFF"/>
        <w:tabs>
          <w:tab w:val="left" w:pos="398"/>
        </w:tabs>
        <w:spacing w:after="0" w:line="360" w:lineRule="auto"/>
        <w:ind w:left="398" w:hanging="398"/>
        <w:jc w:val="both"/>
        <w:rPr>
          <w:rFonts w:ascii="Cambria" w:eastAsia="Times New Roman" w:hAnsi="Cambria"/>
          <w:sz w:val="20"/>
          <w:szCs w:val="20"/>
          <w:lang w:eastAsia="pl-PL"/>
        </w:rPr>
      </w:pPr>
      <w:r w:rsidRPr="00723E5C">
        <w:rPr>
          <w:rFonts w:ascii="Cambria" w:eastAsia="Times New Roman" w:hAnsi="Cambria"/>
          <w:sz w:val="20"/>
          <w:szCs w:val="20"/>
          <w:lang w:eastAsia="pl-PL"/>
        </w:rPr>
        <w:t>2.</w:t>
      </w:r>
      <w:r w:rsidRPr="00723E5C">
        <w:rPr>
          <w:rFonts w:ascii="Cambria" w:eastAsia="Times New Roman" w:hAnsi="Cambria"/>
          <w:sz w:val="20"/>
          <w:szCs w:val="20"/>
          <w:lang w:eastAsia="pl-PL"/>
        </w:rPr>
        <w:tab/>
        <w:t>Jeżeli termin, na który została zawarta polisa (lub inny dokument) ubezpieczenia,</w:t>
      </w:r>
      <w:r w:rsidRPr="00723E5C">
        <w:rPr>
          <w:rFonts w:ascii="Cambria" w:eastAsia="Times New Roman" w:hAnsi="Cambria"/>
          <w:sz w:val="20"/>
          <w:szCs w:val="20"/>
          <w:lang w:eastAsia="pl-PL"/>
        </w:rPr>
        <w:br/>
        <w:t>przedłożona wraz z ofertą, kończy się w okresie realizacji zamówienia, Wykonawca winien bez wezwania Zamawiającego przedłożyć uaktualnioną polisę (lub inny dokument) ubezpieczenia (w formie opisanej w § 8) w terminie do 15 dni od daty ustania ważności poprzedniej polisy.</w:t>
      </w:r>
    </w:p>
    <w:p w14:paraId="63FDF3D7" w14:textId="77777777" w:rsidR="00723E5C" w:rsidRPr="00723E5C" w:rsidRDefault="00723E5C" w:rsidP="00723E5C">
      <w:pPr>
        <w:spacing w:after="0" w:line="240" w:lineRule="auto"/>
        <w:rPr>
          <w:rFonts w:ascii="Cambria" w:eastAsia="Times New Roman" w:hAnsi="Cambria"/>
          <w:sz w:val="20"/>
          <w:szCs w:val="20"/>
          <w:lang w:eastAsia="pl-PL"/>
        </w:rPr>
      </w:pPr>
    </w:p>
    <w:p w14:paraId="20806888"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8</w:t>
      </w:r>
    </w:p>
    <w:p w14:paraId="7936F2AF"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ZASADY REALIZACJI USŁUG</w:t>
      </w:r>
    </w:p>
    <w:p w14:paraId="4C091624"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Wykonawca   zobowiązuje się  prowadzić zimowe utrzymanie dróg powiatowych wg zasad określonych w SWZ, WARUNKI KONTRAKTU, WTWiO, który stanowi integralną część niniejszej umowy, zgodnie co do rodzaju i zakresu usługi z ZESTAWIENIU OFERTOWYM wypełnionym przez Wykonawcę w trakcie postępowania przetargowego, w ciągu dróg powiatowych utrzymywanych przez Powiatowy Zarząd Dróg w Busku-Zdroju.</w:t>
      </w:r>
    </w:p>
    <w:p w14:paraId="13A33294"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zastrzega wyłączność w użytkowaniu przez Wykonawcę zamontowanego na pojazdach samochodowych sprzętu i urządzeń jedynie na drogach wyznaczonych przez Zamawiającego.</w:t>
      </w:r>
    </w:p>
    <w:p w14:paraId="76D826E3"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Sprzęt Zamawiającego jest ubezpieczony w pełnym zakresie.</w:t>
      </w:r>
    </w:p>
    <w:p w14:paraId="5D58CB79"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Ryzyko wykonywania usług objętych niniejszą umową wynikające z braku ubezpieczeń AC pojazdów samochodowych obciąża Wykonawcę.</w:t>
      </w:r>
    </w:p>
    <w:p w14:paraId="3282C849"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Wykonawca ponosi pełną odpowiedzialność za teren usług oraz za szkody spowodowane w czasie prowadzenia usług objętych umową, powstałe na skutek jego działania lub zaniechania. Wykonawca oświadcza, że zapoznał się a miejscem wykonywania usług oraz że warunki prowadzenia usług są mu znane.</w:t>
      </w:r>
    </w:p>
    <w:p w14:paraId="5E4A5E80"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Koszty wynikłe z ewentualnych szkód wyrządzonych stronie trzeciej w trakcie realizacji usługi obciążają Wykonawcę.</w:t>
      </w:r>
    </w:p>
    <w:p w14:paraId="6618475D" w14:textId="77777777" w:rsidR="00723E5C" w:rsidRPr="00723E5C" w:rsidRDefault="00723E5C" w:rsidP="00730C6F">
      <w:pPr>
        <w:numPr>
          <w:ilvl w:val="0"/>
          <w:numId w:val="22"/>
        </w:numPr>
        <w:shd w:val="clear" w:color="auto" w:fill="FFFFFF"/>
        <w:spacing w:after="0" w:line="360" w:lineRule="auto"/>
        <w:ind w:left="426" w:hanging="426"/>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Monitorowanie pracy jednostek sprzętowych Wykonawcy przez Zamawiającego. </w:t>
      </w:r>
    </w:p>
    <w:p w14:paraId="4C76A615" w14:textId="77777777" w:rsidR="00723E5C" w:rsidRPr="00723E5C" w:rsidRDefault="00723E5C" w:rsidP="00723E5C">
      <w:p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a) Wykonywanie usług zimowego utrzymania dróg przez jednostki wykorzystywane jako nośniki pługów może podlegać monitoringowi za pomocą urządzeń lokalizacji GPS (lokalizacja oraz czas pracy sprzętu) przy użyciu transmisji danych przez Zamawiającego i na tę usługę Wykonawca wyraża zgodę. Miesięczna opłata za świadczenie usług lokalizacyjnych będzie dokonywana przez Zamawiającego; </w:t>
      </w:r>
    </w:p>
    <w:p w14:paraId="7ECE51A9" w14:textId="4B6FE5DE" w:rsidR="00723E5C" w:rsidRPr="00723E5C" w:rsidRDefault="00723E5C" w:rsidP="00723E5C">
      <w:p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b) Urządzenia GPS dostarczy, zamontuje oraz zdemontuje po okresie zimowym Zamawiający. W celu montażu GPS, Wykonawca podstawi nośniki pługów na adres wskazany przez Zamawiającego w terminie do 5 dni od podpisania umowy. Demontaż urządzeń GPS nastąpi od </w:t>
      </w:r>
      <w:r w:rsidR="00ED1A89">
        <w:rPr>
          <w:rFonts w:ascii="Cambria" w:eastAsia="Times New Roman" w:hAnsi="Cambria"/>
          <w:sz w:val="20"/>
          <w:szCs w:val="20"/>
          <w:lang w:eastAsia="pl-PL"/>
        </w:rPr>
        <w:t>do 15 dni od dnia zakończenia umowy.</w:t>
      </w:r>
      <w:r w:rsidRPr="00723E5C">
        <w:rPr>
          <w:rFonts w:ascii="Cambria" w:eastAsia="Times New Roman" w:hAnsi="Cambria"/>
          <w:sz w:val="20"/>
          <w:szCs w:val="20"/>
          <w:lang w:eastAsia="pl-PL"/>
        </w:rPr>
        <w:t xml:space="preserve">. </w:t>
      </w:r>
    </w:p>
    <w:p w14:paraId="4C1FBF06" w14:textId="77777777" w:rsidR="00723E5C" w:rsidRPr="00723E5C" w:rsidRDefault="00723E5C" w:rsidP="00723E5C">
      <w:pPr>
        <w:spacing w:after="0" w:line="360" w:lineRule="auto"/>
        <w:rPr>
          <w:rFonts w:ascii="Cambria" w:eastAsia="Times New Roman" w:hAnsi="Cambria"/>
          <w:sz w:val="20"/>
          <w:szCs w:val="20"/>
          <w:lang w:eastAsia="pl-PL"/>
        </w:rPr>
      </w:pPr>
      <w:r w:rsidRPr="00723E5C">
        <w:rPr>
          <w:rFonts w:ascii="Cambria" w:eastAsia="Times New Roman" w:hAnsi="Cambria"/>
          <w:sz w:val="20"/>
          <w:szCs w:val="20"/>
          <w:lang w:eastAsia="pl-PL"/>
        </w:rPr>
        <w:t xml:space="preserve">      c) Wykonawca odpowiada materialnie za stan urządzeń GPS przez cały okres obowiązywania umowy. W przypadku uszkodzenia urządzenia do monitorowania pracy sprzętu z winy Wykonawcy koszt ich naprawy ponosi Wykonawca; </w:t>
      </w:r>
    </w:p>
    <w:p w14:paraId="78F0221E" w14:textId="77777777" w:rsidR="00723E5C" w:rsidRPr="00723E5C" w:rsidRDefault="00723E5C" w:rsidP="00723E5C">
      <w:p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      d) Jeżeli jednostka sprzętowa wyposażona w GPS ulegnie awarii lub zostanie dokonana wymiana nośnika, Wykonawca niezwłocznie powiadamia o awarii Zamawiającego. Jeżeli awaria nośnika nie została usunięta do dwóch dni od dnia wystąpienia awarii, Wykonawca zgłasza Zamawiającemu potrzebę przeniesienia urządzenia GPS na inny nośnik Zamawiający niezwłocznie zleca usługę przeniesienia GPS na zastępczą jednostkę sprzętową, która zostanie wykonana do dwóch dni od dnia zlecenia.</w:t>
      </w:r>
    </w:p>
    <w:p w14:paraId="2F59CA0B" w14:textId="77777777" w:rsidR="00723E5C" w:rsidRPr="00723E5C" w:rsidRDefault="00723E5C" w:rsidP="00723E5C">
      <w:pPr>
        <w:spacing w:after="0" w:line="240" w:lineRule="auto"/>
        <w:jc w:val="center"/>
        <w:rPr>
          <w:rFonts w:ascii="Cambria" w:eastAsia="Times New Roman" w:hAnsi="Cambria"/>
          <w:sz w:val="20"/>
          <w:szCs w:val="20"/>
          <w:lang w:eastAsia="pl-PL"/>
        </w:rPr>
      </w:pPr>
    </w:p>
    <w:p w14:paraId="22A8C643"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9</w:t>
      </w:r>
    </w:p>
    <w:p w14:paraId="3FCAD002" w14:textId="77777777" w:rsidR="00723E5C" w:rsidRPr="00723E5C" w:rsidRDefault="00723E5C" w:rsidP="00730C6F">
      <w:pPr>
        <w:numPr>
          <w:ilvl w:val="0"/>
          <w:numId w:val="11"/>
        </w:numPr>
        <w:suppressAutoHyphens/>
        <w:autoSpaceDN w:val="0"/>
        <w:spacing w:after="0" w:line="276" w:lineRule="auto"/>
        <w:ind w:left="0" w:firstLine="0"/>
        <w:jc w:val="center"/>
        <w:textAlignment w:val="baseline"/>
        <w:rPr>
          <w:rFonts w:ascii="Cambria" w:eastAsia="SimSun" w:hAnsi="Cambria"/>
          <w:color w:val="000000"/>
          <w:kern w:val="3"/>
          <w:sz w:val="20"/>
          <w:szCs w:val="20"/>
        </w:rPr>
      </w:pPr>
      <w:r w:rsidRPr="00723E5C">
        <w:rPr>
          <w:rFonts w:ascii="Cambria" w:eastAsia="SimSun" w:hAnsi="Cambria"/>
          <w:color w:val="000000"/>
          <w:kern w:val="3"/>
          <w:sz w:val="20"/>
          <w:szCs w:val="20"/>
        </w:rPr>
        <w:t>OBOWIĄZEK ZATRUDNIANIA</w:t>
      </w:r>
    </w:p>
    <w:p w14:paraId="629AA422" w14:textId="3D70075B" w:rsidR="00723E5C" w:rsidRPr="00723E5C" w:rsidRDefault="00723E5C" w:rsidP="00730C6F">
      <w:pPr>
        <w:numPr>
          <w:ilvl w:val="1"/>
          <w:numId w:val="19"/>
        </w:numPr>
        <w:autoSpaceDE w:val="0"/>
        <w:autoSpaceDN w:val="0"/>
        <w:adjustRightInd w:val="0"/>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Wykonawca/podwykonawca zobowiązany jest do zatrudnienia na podstawie umowy </w:t>
      </w:r>
      <w:r w:rsidRPr="00723E5C">
        <w:rPr>
          <w:rFonts w:ascii="Cambria" w:eastAsia="Times New Roman" w:hAnsi="Cambria"/>
          <w:sz w:val="20"/>
          <w:szCs w:val="20"/>
          <w:lang w:eastAsia="pl-PL"/>
        </w:rPr>
        <w:br/>
        <w:t>o pracę osób wykonujących bezpośrednio czynności związane z realizacją przedmiotu zamówienia, jeżeli wykonywanie tych czynności polega na wykonywaniu pracy w sposób określony w art. 22 § 1 ustawy z dnia 26 czerwca 1974 r., - Kodeks pracy (Dz. U. z 20</w:t>
      </w:r>
      <w:r w:rsidR="00D50AD9">
        <w:rPr>
          <w:rFonts w:ascii="Cambria" w:eastAsia="Times New Roman" w:hAnsi="Cambria"/>
          <w:sz w:val="20"/>
          <w:szCs w:val="20"/>
          <w:lang w:eastAsia="pl-PL"/>
        </w:rPr>
        <w:t>25</w:t>
      </w:r>
      <w:r w:rsidRPr="00723E5C">
        <w:rPr>
          <w:rFonts w:ascii="Cambria" w:eastAsia="Times New Roman" w:hAnsi="Cambria"/>
          <w:sz w:val="20"/>
          <w:szCs w:val="20"/>
          <w:lang w:eastAsia="pl-PL"/>
        </w:rPr>
        <w:t xml:space="preserve"> r., poz. </w:t>
      </w:r>
      <w:r w:rsidR="00D50AD9">
        <w:rPr>
          <w:rFonts w:ascii="Cambria" w:eastAsia="Times New Roman" w:hAnsi="Cambria"/>
          <w:sz w:val="20"/>
          <w:szCs w:val="20"/>
          <w:lang w:eastAsia="pl-PL"/>
        </w:rPr>
        <w:t>277</w:t>
      </w:r>
      <w:r w:rsidRPr="00723E5C">
        <w:rPr>
          <w:rFonts w:ascii="Cambria" w:eastAsia="Times New Roman" w:hAnsi="Cambria"/>
          <w:sz w:val="20"/>
          <w:szCs w:val="20"/>
          <w:lang w:eastAsia="pl-PL"/>
        </w:rPr>
        <w:t>, ze zm.) tj: osób kierujących sprzętem za pomocą, którego jest realizowany przedmiot zamówienia, o ile nie są (będą) wykonywane przez daną osobę w ramach prowadzonej przez nią działalności gospodarczej.</w:t>
      </w:r>
    </w:p>
    <w:p w14:paraId="61978A29" w14:textId="4D30D3EB" w:rsidR="00723E5C" w:rsidRPr="00723E5C" w:rsidRDefault="00723E5C" w:rsidP="00730C6F">
      <w:pPr>
        <w:numPr>
          <w:ilvl w:val="1"/>
          <w:numId w:val="19"/>
        </w:numPr>
        <w:suppressAutoHyphens/>
        <w:spacing w:after="0" w:line="360" w:lineRule="auto"/>
        <w:jc w:val="both"/>
        <w:rPr>
          <w:rFonts w:ascii="Cambria" w:eastAsia="Times New Roman" w:hAnsi="Cambria" w:cs="Mangal"/>
          <w:kern w:val="1"/>
          <w:sz w:val="20"/>
          <w:szCs w:val="20"/>
          <w:lang w:eastAsia="zh-CN" w:bidi="hi-IN"/>
        </w:rPr>
      </w:pPr>
      <w:r w:rsidRPr="00723E5C">
        <w:rPr>
          <w:rFonts w:ascii="Cambria" w:eastAsia="Times New Roman" w:hAnsi="Cambria" w:cs="Mangal"/>
          <w:kern w:val="1"/>
          <w:sz w:val="20"/>
          <w:szCs w:val="20"/>
          <w:lang w:eastAsia="zh-CN" w:bidi="hi-IN"/>
        </w:rPr>
        <w:t xml:space="preserve">Wykonawca jest zobowiązany do przekazania Zamawiającemu, w </w:t>
      </w:r>
      <w:r w:rsidR="002C4091">
        <w:rPr>
          <w:rFonts w:ascii="Cambria" w:eastAsia="Times New Roman" w:hAnsi="Cambria" w:cs="Mangal"/>
          <w:kern w:val="1"/>
          <w:sz w:val="20"/>
          <w:szCs w:val="20"/>
          <w:lang w:eastAsia="zh-CN" w:bidi="hi-IN"/>
        </w:rPr>
        <w:t>dniu</w:t>
      </w:r>
      <w:r w:rsidRPr="00723E5C">
        <w:rPr>
          <w:rFonts w:ascii="Cambria" w:eastAsia="Times New Roman" w:hAnsi="Cambria" w:cs="Mangal"/>
          <w:kern w:val="1"/>
          <w:sz w:val="20"/>
          <w:szCs w:val="20"/>
          <w:lang w:eastAsia="zh-CN" w:bidi="hi-IN"/>
        </w:rPr>
        <w:t xml:space="preserve"> podpisania umowy, wykazu pracowników zatrudnionych na umowę o pracę, przy pomocy, których Wykonawca będzie realizował umowę. Wykaz musi zawierać informacje takie jak: imię i nazwisko, stanowisko, okres na jaki została zawarta umowa i wymiar etatu. Powyższe dotyczy również osób zatrudnionych przez podwykonawcę lub dalszego podwykonawcę. </w:t>
      </w:r>
    </w:p>
    <w:p w14:paraId="0D9C309F" w14:textId="77777777" w:rsidR="00723E5C" w:rsidRPr="00723E5C" w:rsidRDefault="00723E5C" w:rsidP="00730C6F">
      <w:pPr>
        <w:numPr>
          <w:ilvl w:val="0"/>
          <w:numId w:val="20"/>
        </w:numPr>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 przypadku konieczności zmiany – w okresie trwania umowy – osób wykonujących czynności w ramach przedmiotu umowy Wykonawca obowiązany jest do przekazania Zamawiającemu zaktualizowanego wykazu, o którym mowa w ust. poprzedzającym. Obowiązek ten Wykonawca zrealizuje w terminie 5 dni od dokonania przedmiotowej zmiany. </w:t>
      </w:r>
    </w:p>
    <w:p w14:paraId="3C02028D" w14:textId="77777777" w:rsidR="00723E5C" w:rsidRPr="00723E5C" w:rsidRDefault="00723E5C" w:rsidP="00730C6F">
      <w:pPr>
        <w:numPr>
          <w:ilvl w:val="0"/>
          <w:numId w:val="20"/>
        </w:numPr>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 przypadku, gdy Wykonawca nie dochowa któregokolwiek z terminów określonych </w:t>
      </w:r>
      <w:r w:rsidRPr="00723E5C">
        <w:rPr>
          <w:rFonts w:ascii="Cambria" w:eastAsia="Times New Roman" w:hAnsi="Cambria"/>
          <w:sz w:val="20"/>
          <w:szCs w:val="20"/>
          <w:lang w:eastAsia="pl-PL"/>
        </w:rPr>
        <w:br/>
        <w:t>w ust. 2 i 3 niniejszej Umowy, Zamawiający obciąży Wykonawcę karą umowną w wysokości 500,00 zł za każdy dzień zwłoki.</w:t>
      </w:r>
    </w:p>
    <w:p w14:paraId="3428BD4E" w14:textId="77777777" w:rsidR="00723E5C" w:rsidRPr="00723E5C" w:rsidRDefault="00723E5C" w:rsidP="00730C6F">
      <w:pPr>
        <w:numPr>
          <w:ilvl w:val="0"/>
          <w:numId w:val="20"/>
        </w:numPr>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Wykonawca jest zobowiązany do umożliwienia Zamawiającemu przeprowadzenia kontroli w zakresie objętym niniejszą umową.</w:t>
      </w:r>
    </w:p>
    <w:p w14:paraId="19F32A43" w14:textId="77777777" w:rsidR="00723E5C" w:rsidRPr="00723E5C" w:rsidRDefault="00723E5C" w:rsidP="00730C6F">
      <w:pPr>
        <w:numPr>
          <w:ilvl w:val="0"/>
          <w:numId w:val="20"/>
        </w:numPr>
        <w:autoSpaceDE w:val="0"/>
        <w:autoSpaceDN w:val="0"/>
        <w:adjustRightInd w:val="0"/>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zastrzega sobie możliwość kontroli zatrudnienia pracowników, o których mowa w ust. 1 przez cały okres realizacji wykonywanych przez nich czynności. W tym celu Wykonawca/podwykonawca na każde pisemne wezwanie Zamawiającego, w terminie 3 dni roboczych od otrzymania wezwania zobowiązuje się przedłożyć kopię zanonimizowanych umów o pracę zawartych przez wykonawcę/podwykonawcę z pracownikami lub wykaz pracowników zawierający informacje, o których mowa w ust. 2.</w:t>
      </w:r>
    </w:p>
    <w:p w14:paraId="20A90669" w14:textId="77777777" w:rsidR="00723E5C" w:rsidRPr="00723E5C" w:rsidRDefault="00723E5C" w:rsidP="00730C6F">
      <w:pPr>
        <w:numPr>
          <w:ilvl w:val="0"/>
          <w:numId w:val="20"/>
        </w:numPr>
        <w:autoSpaceDE w:val="0"/>
        <w:autoSpaceDN w:val="0"/>
        <w:adjustRightInd w:val="0"/>
        <w:spacing w:after="0" w:line="360" w:lineRule="auto"/>
        <w:contextualSpacing/>
        <w:jc w:val="both"/>
        <w:rPr>
          <w:rFonts w:ascii="Cambria" w:eastAsia="Times New Roman" w:hAnsi="Cambria"/>
          <w:sz w:val="20"/>
          <w:szCs w:val="20"/>
          <w:lang w:eastAsia="pl-PL"/>
        </w:rPr>
      </w:pPr>
      <w:r w:rsidRPr="00723E5C">
        <w:rPr>
          <w:rFonts w:ascii="Cambria" w:eastAsia="Times New Roman" w:hAnsi="Cambria"/>
          <w:sz w:val="20"/>
          <w:szCs w:val="20"/>
          <w:lang w:eastAsia="pl-PL"/>
        </w:rPr>
        <w:t>Zamawiający może żądać od Wykonawcy/podwykonawcy pisemnych wyjaśnień co do sposobu i stanu zatrudnienia osób, o których mowa w ust. 1.</w:t>
      </w:r>
    </w:p>
    <w:p w14:paraId="0F67BB38" w14:textId="77777777" w:rsidR="00723E5C" w:rsidRPr="00723E5C" w:rsidRDefault="00723E5C" w:rsidP="00723E5C">
      <w:pPr>
        <w:spacing w:after="0" w:line="240" w:lineRule="auto"/>
        <w:jc w:val="both"/>
        <w:rPr>
          <w:rFonts w:ascii="Cambria" w:eastAsia="Times New Roman" w:hAnsi="Cambria"/>
          <w:sz w:val="20"/>
          <w:szCs w:val="20"/>
          <w:lang w:eastAsia="pl-PL"/>
        </w:rPr>
      </w:pPr>
    </w:p>
    <w:p w14:paraId="19861B5A"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10</w:t>
      </w:r>
    </w:p>
    <w:p w14:paraId="48D41487" w14:textId="77777777" w:rsidR="00723E5C" w:rsidRPr="00723E5C" w:rsidRDefault="00723E5C" w:rsidP="00723E5C">
      <w:pPr>
        <w:spacing w:after="0" w:line="24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UBEZPIECZENIE</w:t>
      </w:r>
    </w:p>
    <w:p w14:paraId="0B2447CD" w14:textId="77777777" w:rsidR="00723E5C" w:rsidRPr="00723E5C" w:rsidRDefault="00723E5C" w:rsidP="00723E5C">
      <w:pPr>
        <w:shd w:val="clear" w:color="auto" w:fill="FFFFFF"/>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W terminie do 14 dni od dnia podpisania umowy Wykonawca jest zobowiązany do przedstawienia Zamawiającemu kopii polisy (lub innego dokumentu) ubezpieczenia (poświadczonej za zgodność z oryginałem.</w:t>
      </w:r>
    </w:p>
    <w:p w14:paraId="09E34543" w14:textId="77777777" w:rsidR="00723E5C" w:rsidRPr="00723E5C" w:rsidRDefault="00723E5C" w:rsidP="00723E5C">
      <w:pPr>
        <w:spacing w:after="0" w:line="240" w:lineRule="auto"/>
        <w:ind w:left="360" w:hanging="360"/>
        <w:jc w:val="both"/>
        <w:rPr>
          <w:rFonts w:ascii="Cambria" w:eastAsia="Times New Roman" w:hAnsi="Cambria"/>
          <w:color w:val="FF0000"/>
          <w:sz w:val="20"/>
          <w:szCs w:val="20"/>
          <w:lang w:eastAsia="pl-PL"/>
        </w:rPr>
      </w:pPr>
    </w:p>
    <w:p w14:paraId="6EE4E13F"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 11</w:t>
      </w:r>
    </w:p>
    <w:p w14:paraId="5DA219C8" w14:textId="77777777" w:rsidR="00723E5C" w:rsidRPr="00723E5C" w:rsidRDefault="00723E5C" w:rsidP="00723E5C">
      <w:pPr>
        <w:spacing w:after="0" w:line="360" w:lineRule="auto"/>
        <w:jc w:val="center"/>
        <w:rPr>
          <w:rFonts w:ascii="Cambria" w:eastAsia="Times New Roman" w:hAnsi="Cambria"/>
          <w:sz w:val="20"/>
          <w:szCs w:val="20"/>
          <w:lang w:eastAsia="pl-PL"/>
        </w:rPr>
      </w:pPr>
      <w:r w:rsidRPr="00723E5C">
        <w:rPr>
          <w:rFonts w:ascii="Cambria" w:eastAsia="Times New Roman" w:hAnsi="Cambria"/>
          <w:sz w:val="20"/>
          <w:szCs w:val="20"/>
          <w:lang w:eastAsia="pl-PL"/>
        </w:rPr>
        <w:t>POSTANOWIENIA KOŃCOWE</w:t>
      </w:r>
    </w:p>
    <w:p w14:paraId="2EC3FD13" w14:textId="77777777" w:rsidR="00723E5C" w:rsidRPr="00723E5C" w:rsidRDefault="00723E5C" w:rsidP="00730C6F">
      <w:pPr>
        <w:widowControl w:val="0"/>
        <w:numPr>
          <w:ilvl w:val="0"/>
          <w:numId w:val="18"/>
        </w:numPr>
        <w:tabs>
          <w:tab w:val="left" w:pos="427"/>
        </w:tabs>
        <w:autoSpaceDE w:val="0"/>
        <w:autoSpaceDN w:val="0"/>
        <w:adjustRightInd w:val="0"/>
        <w:spacing w:after="0" w:line="360" w:lineRule="auto"/>
        <w:ind w:right="29"/>
        <w:jc w:val="both"/>
        <w:rPr>
          <w:rFonts w:ascii="Cambria" w:eastAsia="Times New Roman" w:hAnsi="Cambria"/>
          <w:sz w:val="20"/>
          <w:szCs w:val="20"/>
          <w:lang w:eastAsia="pl-PL"/>
        </w:rPr>
      </w:pPr>
      <w:r w:rsidRPr="00723E5C">
        <w:rPr>
          <w:rFonts w:ascii="Cambria" w:eastAsia="Times New Roman" w:hAnsi="Cambria"/>
          <w:sz w:val="20"/>
          <w:szCs w:val="20"/>
          <w:lang w:eastAsia="pl-PL"/>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za wykonanie części umowy. (art. 456 ustawy Pzp).</w:t>
      </w:r>
    </w:p>
    <w:p w14:paraId="2FD09F90" w14:textId="77777777" w:rsidR="00723E5C" w:rsidRPr="00723E5C" w:rsidRDefault="00723E5C" w:rsidP="00730C6F">
      <w:pPr>
        <w:widowControl w:val="0"/>
        <w:numPr>
          <w:ilvl w:val="0"/>
          <w:numId w:val="18"/>
        </w:numPr>
        <w:shd w:val="clear" w:color="auto" w:fill="FFFFFF"/>
        <w:tabs>
          <w:tab w:val="left" w:pos="427"/>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lastRenderedPageBreak/>
        <w:t>Wykonawca nie może bez pisemnej zgody Zamawiającego przenosić wierzytelności wynikającej z niniejszej umowy na osobę trzecią.</w:t>
      </w:r>
    </w:p>
    <w:p w14:paraId="71863319" w14:textId="72AA476A" w:rsidR="00723E5C" w:rsidRPr="00723E5C" w:rsidRDefault="00723E5C" w:rsidP="00730C6F">
      <w:pPr>
        <w:widowControl w:val="0"/>
        <w:numPr>
          <w:ilvl w:val="0"/>
          <w:numId w:val="18"/>
        </w:numPr>
        <w:shd w:val="clear" w:color="auto" w:fill="FFFFFF"/>
        <w:tabs>
          <w:tab w:val="left" w:pos="427"/>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 xml:space="preserve">W sprawach nie uregulowanych niniejszą umową stosuje się przepisy kodeksu cywilnego, ustawy z dnia 21 marca 1985 r. o drogach publicznych (Dz. U. z 2025 r. poz. 889) i ustawy z dnia </w:t>
      </w:r>
      <w:r w:rsidR="00D50AD9">
        <w:rPr>
          <w:rFonts w:ascii="Cambria" w:eastAsia="Times New Roman" w:hAnsi="Cambria"/>
          <w:sz w:val="20"/>
          <w:szCs w:val="20"/>
          <w:lang w:eastAsia="pl-PL"/>
        </w:rPr>
        <w:t>11 września 2019</w:t>
      </w:r>
      <w:r w:rsidRPr="00723E5C">
        <w:rPr>
          <w:rFonts w:ascii="Cambria" w:eastAsia="Times New Roman" w:hAnsi="Cambria"/>
          <w:sz w:val="20"/>
          <w:szCs w:val="20"/>
          <w:lang w:eastAsia="pl-PL"/>
        </w:rPr>
        <w:t xml:space="preserve"> r. Prawo zamówień publicznych </w:t>
      </w:r>
      <w:bookmarkStart w:id="7" w:name="_Hlk531160427"/>
      <w:r w:rsidR="00D50AD9" w:rsidRPr="00D50AD9">
        <w:rPr>
          <w:rFonts w:ascii="Cambria" w:eastAsia="Times New Roman" w:hAnsi="Cambria"/>
          <w:bCs/>
          <w:sz w:val="20"/>
          <w:szCs w:val="20"/>
          <w:lang w:val="x-none" w:eastAsia="pl-PL"/>
        </w:rPr>
        <w:t>(Dz. U. z 20</w:t>
      </w:r>
      <w:r w:rsidR="00D50AD9" w:rsidRPr="00D50AD9">
        <w:rPr>
          <w:rFonts w:ascii="Cambria" w:eastAsia="Times New Roman" w:hAnsi="Cambria"/>
          <w:bCs/>
          <w:sz w:val="20"/>
          <w:szCs w:val="20"/>
          <w:lang w:eastAsia="pl-PL"/>
        </w:rPr>
        <w:t>26</w:t>
      </w:r>
      <w:r w:rsidR="00D50AD9" w:rsidRPr="00D50AD9">
        <w:rPr>
          <w:rFonts w:ascii="Cambria" w:eastAsia="Times New Roman" w:hAnsi="Cambria"/>
          <w:bCs/>
          <w:sz w:val="20"/>
          <w:szCs w:val="20"/>
          <w:lang w:val="x-none" w:eastAsia="pl-PL"/>
        </w:rPr>
        <w:t xml:space="preserve"> r., poz. </w:t>
      </w:r>
      <w:r w:rsidR="00D50AD9" w:rsidRPr="00D50AD9">
        <w:rPr>
          <w:rFonts w:ascii="Cambria" w:eastAsia="Times New Roman" w:hAnsi="Cambria"/>
          <w:bCs/>
          <w:sz w:val="20"/>
          <w:szCs w:val="20"/>
          <w:lang w:eastAsia="pl-PL"/>
        </w:rPr>
        <w:t>793</w:t>
      </w:r>
      <w:r w:rsidR="00D50AD9">
        <w:rPr>
          <w:rFonts w:ascii="Cambria" w:eastAsia="Times New Roman" w:hAnsi="Cambria"/>
          <w:bCs/>
          <w:sz w:val="20"/>
          <w:szCs w:val="20"/>
          <w:lang w:eastAsia="pl-PL"/>
        </w:rPr>
        <w:t xml:space="preserve"> </w:t>
      </w:r>
      <w:r w:rsidRPr="00723E5C">
        <w:rPr>
          <w:rFonts w:ascii="Cambria" w:eastAsia="Times New Roman" w:hAnsi="Cambria"/>
          <w:sz w:val="20"/>
          <w:szCs w:val="20"/>
          <w:lang w:eastAsia="pl-PL"/>
        </w:rPr>
        <w:t>z póź. zm.</w:t>
      </w:r>
      <w:bookmarkEnd w:id="7"/>
      <w:r w:rsidRPr="00723E5C">
        <w:rPr>
          <w:rFonts w:ascii="Cambria" w:eastAsia="Times New Roman" w:hAnsi="Cambria"/>
          <w:sz w:val="20"/>
          <w:szCs w:val="20"/>
          <w:lang w:eastAsia="pl-PL"/>
        </w:rPr>
        <w:t>).</w:t>
      </w:r>
    </w:p>
    <w:p w14:paraId="4463337A" w14:textId="77777777" w:rsidR="00723E5C" w:rsidRPr="00723E5C" w:rsidRDefault="00723E5C" w:rsidP="00730C6F">
      <w:pPr>
        <w:widowControl w:val="0"/>
        <w:numPr>
          <w:ilvl w:val="0"/>
          <w:numId w:val="18"/>
        </w:numPr>
        <w:shd w:val="clear" w:color="auto" w:fill="FFFFFF"/>
        <w:tabs>
          <w:tab w:val="left" w:pos="427"/>
        </w:tabs>
        <w:autoSpaceDE w:val="0"/>
        <w:autoSpaceDN w:val="0"/>
        <w:adjustRightInd w:val="0"/>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Wszelkie zmiany niniejszej umowy wymagają formy pisemnej pod rygorem nieważności.</w:t>
      </w:r>
    </w:p>
    <w:p w14:paraId="2CBAB0A7" w14:textId="77777777" w:rsidR="00723E5C" w:rsidRPr="00723E5C" w:rsidRDefault="00723E5C" w:rsidP="00730C6F">
      <w:pPr>
        <w:widowControl w:val="0"/>
        <w:numPr>
          <w:ilvl w:val="0"/>
          <w:numId w:val="18"/>
        </w:numPr>
        <w:shd w:val="clear" w:color="auto" w:fill="FFFFFF"/>
        <w:tabs>
          <w:tab w:val="left" w:pos="427"/>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Wszelkie spory mogące wyniknąć w związku z realizacją niniejszej umowy będą rozstrzygane przez sąd właściwy dla siedziby Zamawiającego.</w:t>
      </w:r>
    </w:p>
    <w:p w14:paraId="1117CEA3" w14:textId="77777777" w:rsidR="00723E5C" w:rsidRPr="00723E5C" w:rsidRDefault="00723E5C" w:rsidP="00730C6F">
      <w:pPr>
        <w:widowControl w:val="0"/>
        <w:numPr>
          <w:ilvl w:val="0"/>
          <w:numId w:val="18"/>
        </w:numPr>
        <w:shd w:val="clear" w:color="auto" w:fill="FFFFFF"/>
        <w:tabs>
          <w:tab w:val="left" w:pos="427"/>
        </w:tabs>
        <w:autoSpaceDE w:val="0"/>
        <w:autoSpaceDN w:val="0"/>
        <w:adjustRightInd w:val="0"/>
        <w:spacing w:after="0" w:line="360" w:lineRule="auto"/>
        <w:ind w:right="5"/>
        <w:jc w:val="both"/>
        <w:rPr>
          <w:rFonts w:ascii="Cambria" w:eastAsia="Times New Roman" w:hAnsi="Cambria"/>
          <w:sz w:val="20"/>
          <w:szCs w:val="20"/>
          <w:lang w:eastAsia="pl-PL"/>
        </w:rPr>
      </w:pPr>
      <w:r w:rsidRPr="00723E5C">
        <w:rPr>
          <w:rFonts w:ascii="Cambria" w:eastAsia="Times New Roman" w:hAnsi="Cambria"/>
          <w:sz w:val="20"/>
          <w:szCs w:val="20"/>
          <w:lang w:eastAsia="pl-PL"/>
        </w:rPr>
        <w:t>Umowę niniejszą sporządzono w trzech jednobrzmiących egzemplarzach, z czego dwa egzemplarze dla Zamawiającego i jeden egzemplarz dla Wykonawcy.</w:t>
      </w:r>
    </w:p>
    <w:p w14:paraId="595F0021" w14:textId="0405EEE4" w:rsidR="00723E5C" w:rsidRPr="00723E5C" w:rsidRDefault="00723E5C" w:rsidP="00730C6F">
      <w:pPr>
        <w:numPr>
          <w:ilvl w:val="0"/>
          <w:numId w:val="18"/>
        </w:numPr>
        <w:spacing w:after="0" w:line="360" w:lineRule="auto"/>
        <w:jc w:val="both"/>
        <w:rPr>
          <w:rFonts w:ascii="Cambria" w:eastAsia="Times New Roman" w:hAnsi="Cambria"/>
          <w:sz w:val="20"/>
          <w:szCs w:val="20"/>
          <w:lang w:eastAsia="pl-PL"/>
        </w:rPr>
      </w:pPr>
      <w:r w:rsidRPr="00723E5C">
        <w:rPr>
          <w:rFonts w:ascii="Cambria" w:eastAsia="Times New Roman" w:hAnsi="Cambria"/>
          <w:sz w:val="20"/>
          <w:szCs w:val="20"/>
          <w:lang w:eastAsia="pl-PL"/>
        </w:rPr>
        <w:t>Umowa niniejsza zawiera 10</w:t>
      </w:r>
      <w:r w:rsidR="00D50AD9">
        <w:rPr>
          <w:rFonts w:ascii="Cambria" w:eastAsia="Times New Roman" w:hAnsi="Cambria"/>
          <w:sz w:val="20"/>
          <w:szCs w:val="20"/>
          <w:lang w:eastAsia="pl-PL"/>
        </w:rPr>
        <w:t xml:space="preserve"> </w:t>
      </w:r>
      <w:r w:rsidRPr="00723E5C">
        <w:rPr>
          <w:rFonts w:ascii="Cambria" w:eastAsia="Times New Roman" w:hAnsi="Cambria"/>
          <w:sz w:val="20"/>
          <w:szCs w:val="20"/>
          <w:lang w:eastAsia="pl-PL"/>
        </w:rPr>
        <w:t>ponumerowanych i parafowanych stron.</w:t>
      </w:r>
    </w:p>
    <w:p w14:paraId="2C94E5AE" w14:textId="77777777" w:rsidR="00723E5C" w:rsidRPr="00723E5C" w:rsidRDefault="00723E5C" w:rsidP="00723E5C">
      <w:pPr>
        <w:spacing w:after="0" w:line="240" w:lineRule="auto"/>
        <w:rPr>
          <w:rFonts w:ascii="Cambria" w:eastAsia="Times New Roman" w:hAnsi="Cambria"/>
          <w:sz w:val="20"/>
          <w:szCs w:val="20"/>
          <w:lang w:eastAsia="pl-PL"/>
        </w:rPr>
      </w:pPr>
    </w:p>
    <w:p w14:paraId="673C0911" w14:textId="77777777" w:rsidR="00723E5C" w:rsidRPr="00723E5C" w:rsidRDefault="00723E5C" w:rsidP="00723E5C">
      <w:pPr>
        <w:spacing w:after="0" w:line="240" w:lineRule="auto"/>
        <w:rPr>
          <w:rFonts w:ascii="Cambria" w:eastAsia="Times New Roman" w:hAnsi="Cambria"/>
          <w:sz w:val="20"/>
          <w:szCs w:val="20"/>
          <w:lang w:eastAsia="pl-PL"/>
        </w:rPr>
      </w:pPr>
    </w:p>
    <w:p w14:paraId="0534CE9C" w14:textId="77777777" w:rsidR="00723E5C" w:rsidRPr="00723E5C" w:rsidRDefault="00723E5C" w:rsidP="00723E5C">
      <w:pPr>
        <w:spacing w:after="0" w:line="240" w:lineRule="auto"/>
        <w:jc w:val="center"/>
        <w:rPr>
          <w:rFonts w:ascii="Cambria" w:eastAsia="Times New Roman" w:hAnsi="Cambria"/>
          <w:b/>
          <w:sz w:val="20"/>
          <w:szCs w:val="20"/>
          <w:lang w:eastAsia="pl-PL"/>
        </w:rPr>
      </w:pPr>
      <w:r w:rsidRPr="00723E5C">
        <w:rPr>
          <w:rFonts w:ascii="Cambria" w:eastAsia="Times New Roman" w:hAnsi="Cambria"/>
          <w:b/>
          <w:sz w:val="20"/>
          <w:szCs w:val="20"/>
          <w:lang w:eastAsia="pl-PL"/>
        </w:rPr>
        <w:t>ZAMAWIAJĄCY                                                                          WYKONAWCA</w:t>
      </w:r>
    </w:p>
    <w:p w14:paraId="7FF25932" w14:textId="77777777" w:rsidR="00723E5C" w:rsidRDefault="00723E5C" w:rsidP="00723E5C">
      <w:pPr>
        <w:tabs>
          <w:tab w:val="left" w:pos="851"/>
        </w:tabs>
        <w:spacing w:after="120" w:line="276" w:lineRule="auto"/>
        <w:rPr>
          <w:rFonts w:ascii="Cambria" w:hAnsi="Cambria"/>
          <w:sz w:val="20"/>
          <w:szCs w:val="20"/>
        </w:rPr>
      </w:pPr>
    </w:p>
    <w:p w14:paraId="4257C4D4" w14:textId="77777777" w:rsidR="00723E5C" w:rsidRDefault="00723E5C" w:rsidP="00723E5C">
      <w:pPr>
        <w:tabs>
          <w:tab w:val="left" w:pos="851"/>
        </w:tabs>
        <w:spacing w:after="120" w:line="276" w:lineRule="auto"/>
        <w:rPr>
          <w:rFonts w:ascii="Cambria" w:hAnsi="Cambria"/>
          <w:sz w:val="20"/>
          <w:szCs w:val="20"/>
        </w:rPr>
      </w:pPr>
    </w:p>
    <w:p w14:paraId="359CADF3" w14:textId="77777777" w:rsidR="00723E5C" w:rsidRDefault="00723E5C" w:rsidP="00723E5C">
      <w:pPr>
        <w:tabs>
          <w:tab w:val="left" w:pos="851"/>
        </w:tabs>
        <w:spacing w:after="120" w:line="276" w:lineRule="auto"/>
        <w:rPr>
          <w:rFonts w:ascii="Cambria" w:hAnsi="Cambria"/>
          <w:sz w:val="20"/>
          <w:szCs w:val="20"/>
        </w:rPr>
      </w:pPr>
    </w:p>
    <w:p w14:paraId="23C02E94" w14:textId="77777777" w:rsidR="00723E5C" w:rsidRPr="002F3D2D" w:rsidRDefault="00723E5C" w:rsidP="00723E5C">
      <w:pPr>
        <w:tabs>
          <w:tab w:val="left" w:pos="851"/>
        </w:tabs>
        <w:spacing w:after="120" w:line="276" w:lineRule="auto"/>
        <w:rPr>
          <w:rFonts w:ascii="Cambria" w:hAnsi="Cambria" w:cs="Arial"/>
          <w:sz w:val="20"/>
          <w:szCs w:val="20"/>
        </w:rPr>
      </w:pPr>
    </w:p>
    <w:p w14:paraId="0C2CC98A" w14:textId="77777777" w:rsidR="006B69F1" w:rsidRPr="006B69F1" w:rsidRDefault="006B69F1" w:rsidP="006B69F1"/>
    <w:p w14:paraId="16C9393C" w14:textId="77777777" w:rsidR="006B69F1" w:rsidRPr="00B71EC9" w:rsidRDefault="006B69F1" w:rsidP="006B69F1">
      <w:pPr>
        <w:ind w:left="720"/>
        <w:rPr>
          <w:rFonts w:ascii="Cambria" w:hAnsi="Cambria" w:cs="Arial"/>
          <w:bCs/>
          <w:sz w:val="20"/>
          <w:szCs w:val="20"/>
        </w:rPr>
      </w:pPr>
    </w:p>
    <w:p w14:paraId="02B797A7" w14:textId="77777777" w:rsidR="004C6A60" w:rsidRPr="00B71EC9" w:rsidRDefault="004C6A60" w:rsidP="00EE6290">
      <w:pPr>
        <w:pStyle w:val="Bezodstpw"/>
        <w:spacing w:after="120" w:line="276" w:lineRule="auto"/>
        <w:jc w:val="center"/>
        <w:rPr>
          <w:rFonts w:ascii="Cambria" w:hAnsi="Cambria" w:cs="Arial"/>
          <w:b/>
          <w:sz w:val="20"/>
          <w:szCs w:val="20"/>
        </w:rPr>
      </w:pPr>
    </w:p>
    <w:p w14:paraId="6B407519" w14:textId="77777777" w:rsidR="00BE673E" w:rsidRPr="00B71EC9" w:rsidRDefault="00BE673E" w:rsidP="006B69F1">
      <w:pPr>
        <w:pStyle w:val="Bezodstpw"/>
        <w:spacing w:line="360" w:lineRule="auto"/>
        <w:jc w:val="center"/>
        <w:rPr>
          <w:rFonts w:ascii="Cambria" w:hAnsi="Cambria" w:cs="Arial"/>
          <w:b/>
          <w:sz w:val="20"/>
          <w:szCs w:val="20"/>
        </w:rPr>
      </w:pPr>
    </w:p>
    <w:p w14:paraId="7AF63C76" w14:textId="77777777" w:rsidR="00BE673E" w:rsidRPr="00B71EC9" w:rsidRDefault="00BE673E" w:rsidP="006B69F1">
      <w:pPr>
        <w:pStyle w:val="Bezodstpw"/>
        <w:spacing w:line="360" w:lineRule="auto"/>
        <w:jc w:val="center"/>
        <w:rPr>
          <w:rFonts w:ascii="Cambria" w:hAnsi="Cambria" w:cs="Cambria"/>
          <w:b/>
          <w:sz w:val="20"/>
          <w:szCs w:val="20"/>
        </w:rPr>
      </w:pPr>
    </w:p>
    <w:p w14:paraId="2F104CEE" w14:textId="77777777" w:rsidR="003D0AF4" w:rsidRDefault="003D0AF4" w:rsidP="00EC3B63">
      <w:pPr>
        <w:pStyle w:val="w5pktart"/>
        <w:spacing w:before="0" w:beforeAutospacing="0" w:after="0" w:afterAutospacing="0" w:line="360" w:lineRule="auto"/>
        <w:ind w:left="851" w:hanging="425"/>
        <w:jc w:val="both"/>
        <w:rPr>
          <w:rFonts w:ascii="Cambria" w:hAnsi="Cambria" w:cs="Arial"/>
          <w:sz w:val="20"/>
          <w:szCs w:val="20"/>
        </w:rPr>
      </w:pPr>
    </w:p>
    <w:p w14:paraId="5C6F1BB7" w14:textId="77777777" w:rsidR="003D0AF4" w:rsidRDefault="003D0AF4" w:rsidP="00EC3B63">
      <w:pPr>
        <w:pStyle w:val="w5pktart"/>
        <w:spacing w:before="0" w:beforeAutospacing="0" w:after="0" w:afterAutospacing="0" w:line="360" w:lineRule="auto"/>
        <w:ind w:left="851" w:hanging="425"/>
        <w:jc w:val="both"/>
        <w:rPr>
          <w:rFonts w:ascii="Cambria" w:hAnsi="Cambria" w:cs="Arial"/>
          <w:sz w:val="20"/>
          <w:szCs w:val="20"/>
        </w:rPr>
      </w:pPr>
    </w:p>
    <w:p w14:paraId="318B078F" w14:textId="77777777" w:rsidR="009119D0" w:rsidRPr="00B71EC9" w:rsidRDefault="009119D0" w:rsidP="00EE6290">
      <w:pPr>
        <w:spacing w:line="276" w:lineRule="auto"/>
        <w:rPr>
          <w:rFonts w:ascii="Cambria" w:hAnsi="Cambria" w:cs="Calibri"/>
          <w:sz w:val="20"/>
          <w:szCs w:val="20"/>
        </w:rPr>
      </w:pPr>
    </w:p>
    <w:sectPr w:rsidR="009119D0" w:rsidRPr="00B71EC9" w:rsidSect="001B1E8D">
      <w:footerReference w:type="default" r:id="rId8"/>
      <w:headerReference w:type="first" r:id="rId9"/>
      <w:footerReference w:type="first" r:id="rId10"/>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557AE" w14:textId="77777777" w:rsidR="008601CF" w:rsidRDefault="008601CF">
      <w:pPr>
        <w:spacing w:after="0" w:line="240" w:lineRule="auto"/>
      </w:pPr>
      <w:r>
        <w:separator/>
      </w:r>
    </w:p>
  </w:endnote>
  <w:endnote w:type="continuationSeparator" w:id="0">
    <w:p w14:paraId="02BC4E99" w14:textId="77777777" w:rsidR="008601CF" w:rsidRDefault="00860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lin Gothic Book">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B869" w14:textId="77777777" w:rsidR="009119D0" w:rsidRPr="00B65163" w:rsidRDefault="009119D0">
    <w:pPr>
      <w:pStyle w:val="Stopka"/>
      <w:jc w:val="right"/>
      <w:rPr>
        <w:sz w:val="16"/>
      </w:rPr>
    </w:pPr>
    <w:r w:rsidRPr="00B65163">
      <w:rPr>
        <w:sz w:val="16"/>
      </w:rPr>
      <w:t xml:space="preserve">Strona </w:t>
    </w:r>
    <w:r w:rsidR="006F6484" w:rsidRPr="00B65163">
      <w:rPr>
        <w:b/>
        <w:sz w:val="16"/>
      </w:rPr>
      <w:fldChar w:fldCharType="begin"/>
    </w:r>
    <w:r w:rsidRPr="00B65163">
      <w:rPr>
        <w:b/>
        <w:sz w:val="16"/>
      </w:rPr>
      <w:instrText>PAGE</w:instrText>
    </w:r>
    <w:r w:rsidR="006F6484" w:rsidRPr="00B65163">
      <w:rPr>
        <w:b/>
        <w:sz w:val="16"/>
      </w:rPr>
      <w:fldChar w:fldCharType="separate"/>
    </w:r>
    <w:r w:rsidR="00621AB3">
      <w:rPr>
        <w:b/>
        <w:noProof/>
        <w:sz w:val="16"/>
      </w:rPr>
      <w:t>18</w:t>
    </w:r>
    <w:r w:rsidR="006F6484" w:rsidRPr="00B65163">
      <w:rPr>
        <w:b/>
        <w:sz w:val="16"/>
      </w:rPr>
      <w:fldChar w:fldCharType="end"/>
    </w:r>
    <w:r w:rsidRPr="00B65163">
      <w:rPr>
        <w:sz w:val="16"/>
      </w:rPr>
      <w:t xml:space="preserve"> z </w:t>
    </w:r>
    <w:r w:rsidR="006F6484" w:rsidRPr="00B65163">
      <w:rPr>
        <w:b/>
        <w:sz w:val="16"/>
      </w:rPr>
      <w:fldChar w:fldCharType="begin"/>
    </w:r>
    <w:r w:rsidRPr="00B65163">
      <w:rPr>
        <w:b/>
        <w:sz w:val="16"/>
      </w:rPr>
      <w:instrText>NUMPAGES</w:instrText>
    </w:r>
    <w:r w:rsidR="006F6484" w:rsidRPr="00B65163">
      <w:rPr>
        <w:b/>
        <w:sz w:val="16"/>
      </w:rPr>
      <w:fldChar w:fldCharType="separate"/>
    </w:r>
    <w:r w:rsidR="00621AB3">
      <w:rPr>
        <w:b/>
        <w:noProof/>
        <w:sz w:val="16"/>
      </w:rPr>
      <w:t>18</w:t>
    </w:r>
    <w:r w:rsidR="006F6484" w:rsidRPr="00B65163">
      <w:rPr>
        <w:b/>
        <w:sz w:val="16"/>
      </w:rPr>
      <w:fldChar w:fldCharType="end"/>
    </w:r>
  </w:p>
  <w:p w14:paraId="70636607" w14:textId="77777777" w:rsidR="009119D0" w:rsidRDefault="009119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568E1" w14:textId="77777777" w:rsidR="00C204FE" w:rsidRDefault="00C204FE" w:rsidP="00C204FE">
    <w:pPr>
      <w:pStyle w:val="Stopka"/>
      <w:rPr>
        <w:rFonts w:ascii="Cambria" w:hAnsi="Cambria"/>
        <w:i/>
        <w:iCs/>
        <w:sz w:val="18"/>
        <w:szCs w:val="18"/>
      </w:rPr>
    </w:pPr>
  </w:p>
  <w:p w14:paraId="492563FE" w14:textId="77777777" w:rsidR="00C204FE" w:rsidRDefault="00C204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039AF" w14:textId="77777777" w:rsidR="008601CF" w:rsidRDefault="008601CF">
      <w:pPr>
        <w:spacing w:after="0" w:line="240" w:lineRule="auto"/>
      </w:pPr>
      <w:r>
        <w:separator/>
      </w:r>
    </w:p>
  </w:footnote>
  <w:footnote w:type="continuationSeparator" w:id="0">
    <w:p w14:paraId="47BC051A" w14:textId="77777777" w:rsidR="008601CF" w:rsidRDefault="00860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AA2F" w14:textId="77777777" w:rsidR="009F7BD4" w:rsidRDefault="009F7BD4" w:rsidP="00C929CB">
    <w:pPr>
      <w:pStyle w:val="Nagwek"/>
      <w:tabs>
        <w:tab w:val="left" w:pos="1440"/>
      </w:tabs>
      <w:jc w:val="center"/>
      <w:rPr>
        <w:szCs w:val="24"/>
      </w:rPr>
    </w:pPr>
    <w:bookmarkStart w:id="8" w:name="_Hlk93437778"/>
    <w:bookmarkStart w:id="9" w:name="_Hlk93437777"/>
    <w:bookmarkStart w:id="10" w:name="_Hlk93437679"/>
    <w:bookmarkStart w:id="11" w:name="_Hlk93437678"/>
    <w:bookmarkStart w:id="12" w:name="_Hlk93437581"/>
    <w:bookmarkStart w:id="13" w:name="_Hlk93437580"/>
    <w:bookmarkStart w:id="14" w:name="_Hlk93437548"/>
    <w:bookmarkStart w:id="15" w:name="_Hlk93437547"/>
    <w:bookmarkStart w:id="16" w:name="_Hlk93437520"/>
    <w:bookmarkStart w:id="17" w:name="_Hlk93437519"/>
    <w:bookmarkStart w:id="18" w:name="_Hlk93437517"/>
    <w:bookmarkStart w:id="19" w:name="_Hlk93437516"/>
    <w:bookmarkStart w:id="20" w:name="_Hlk93437493"/>
    <w:bookmarkStart w:id="21" w:name="_Hlk93437492"/>
    <w:bookmarkStart w:id="22" w:name="_Hlk93437471"/>
    <w:bookmarkStart w:id="23" w:name="_Hlk93437470"/>
    <w:bookmarkStart w:id="24" w:name="_Hlk93437442"/>
    <w:bookmarkStart w:id="25" w:name="_Hlk93437441"/>
    <w:bookmarkStart w:id="26" w:name="_Hlk93437395"/>
    <w:bookmarkStart w:id="27" w:name="_Hlk93437394"/>
  </w:p>
  <w:p w14:paraId="0C899F0D" w14:textId="77777777" w:rsidR="009F7BD4" w:rsidRDefault="009F7BD4" w:rsidP="009F7BD4">
    <w:pPr>
      <w:pStyle w:val="Nagwek"/>
      <w:rPr>
        <w:rFonts w:ascii="Cambria" w:hAnsi="Cambria"/>
        <w:sz w:val="20"/>
        <w:szCs w:val="20"/>
      </w:rPr>
    </w:pPr>
  </w:p>
  <w:p w14:paraId="16A75E43" w14:textId="5D26CF88" w:rsidR="009119D0" w:rsidRPr="009F7BD4" w:rsidRDefault="009F7BD4" w:rsidP="003B5562">
    <w:pPr>
      <w:pStyle w:val="Nagwek"/>
      <w:rPr>
        <w:rFonts w:ascii="Cambria" w:hAnsi="Cambria"/>
        <w:b/>
        <w:sz w:val="20"/>
        <w:szCs w:val="24"/>
      </w:rPr>
    </w:pPr>
    <w:r>
      <w:rPr>
        <w:rFonts w:ascii="Cambria" w:hAnsi="Cambria"/>
        <w:sz w:val="20"/>
        <w:szCs w:val="20"/>
      </w:rPr>
      <w:t xml:space="preserve">Numer referencyjny: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Cambria" w:hAnsi="Cambria"/>
        <w:sz w:val="20"/>
        <w:szCs w:val="20"/>
      </w:rPr>
      <w:t>261.</w:t>
    </w:r>
    <w:r w:rsidR="00723E5C">
      <w:rPr>
        <w:rFonts w:ascii="Cambria" w:hAnsi="Cambria"/>
        <w:sz w:val="20"/>
        <w:szCs w:val="20"/>
      </w:rPr>
      <w:t>9</w:t>
    </w:r>
    <w:r w:rsidR="00490AD9">
      <w:rPr>
        <w:rFonts w:ascii="Cambria" w:hAnsi="Cambria"/>
        <w:sz w:val="20"/>
        <w:szCs w:val="20"/>
      </w:rPr>
      <w:t>.PP</w:t>
    </w:r>
    <w:r>
      <w:rPr>
        <w:rFonts w:ascii="Cambria" w:hAnsi="Cambria"/>
        <w:sz w:val="20"/>
        <w:szCs w:val="20"/>
      </w:rPr>
      <w:t>.202</w:t>
    </w:r>
    <w:r w:rsidR="00E04F0F">
      <w:rPr>
        <w:rFonts w:ascii="Cambria" w:hAnsi="Cambria"/>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651A10F4"/>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18"/>
      </w:rPr>
    </w:lvl>
  </w:abstractNum>
  <w:abstractNum w:abstractNumId="2"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3"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4"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5"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6"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7"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8"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9" w15:restartNumberingAfterBreak="0">
    <w:nsid w:val="0000000B"/>
    <w:multiLevelType w:val="singleLevel"/>
    <w:tmpl w:val="0000000B"/>
    <w:name w:val="WW8Num10"/>
    <w:lvl w:ilvl="0">
      <w:start w:val="1"/>
      <w:numFmt w:val="decimal"/>
      <w:lvlText w:val="%1."/>
      <w:lvlJc w:val="left"/>
      <w:pPr>
        <w:tabs>
          <w:tab w:val="num" w:pos="360"/>
        </w:tabs>
        <w:ind w:left="360" w:hanging="360"/>
      </w:pPr>
      <w:rPr>
        <w:rFonts w:cs="Times New Roman"/>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3F74A4DA"/>
    <w:name w:val="WW8Num15"/>
    <w:lvl w:ilvl="0">
      <w:start w:val="1"/>
      <w:numFmt w:val="decimal"/>
      <w:lvlText w:val="%1."/>
      <w:lvlJc w:val="left"/>
      <w:pPr>
        <w:tabs>
          <w:tab w:val="num" w:pos="1080"/>
        </w:tabs>
        <w:ind w:left="1080" w:hanging="360"/>
      </w:pPr>
      <w:rPr>
        <w:rFonts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 New Roman" w:hAnsi="Arial" w:cs="Arial"/>
        <w:sz w:val="18"/>
        <w:szCs w:val="18"/>
      </w:rPr>
    </w:lvl>
    <w:lvl w:ilvl="1">
      <w:start w:val="2"/>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rFonts w:cs="Times New Roman"/>
        <w:b w:val="0"/>
      </w:rPr>
    </w:lvl>
    <w:lvl w:ilvl="1">
      <w:start w:val="1"/>
      <w:numFmt w:val="decimal"/>
      <w:lvlText w:val="25.%2."/>
      <w:lvlJc w:val="left"/>
      <w:pPr>
        <w:tabs>
          <w:tab w:val="num" w:pos="0"/>
        </w:tabs>
        <w:ind w:left="1582" w:hanging="360"/>
      </w:pPr>
      <w:rPr>
        <w:rFonts w:cs="Times New Roman"/>
      </w:r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cs="Times New Roman" w:hint="default"/>
      </w:rPr>
    </w:lvl>
  </w:abstractNum>
  <w:abstractNum w:abstractNumId="21" w15:restartNumberingAfterBreak="0">
    <w:nsid w:val="0000001F"/>
    <w:multiLevelType w:val="multilevel"/>
    <w:tmpl w:val="0000001F"/>
    <w:name w:val="WW8Num30"/>
    <w:lvl w:ilvl="0">
      <w:start w:val="1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800" w:hanging="360"/>
      </w:pPr>
      <w:rPr>
        <w:rFonts w:cs="Times New Roman" w:hint="default"/>
      </w:rPr>
    </w:lvl>
    <w:lvl w:ilvl="2">
      <w:start w:val="1"/>
      <w:numFmt w:val="lowerRoman"/>
      <w:lvlText w:val="%3."/>
      <w:lvlJc w:val="right"/>
      <w:pPr>
        <w:tabs>
          <w:tab w:val="num" w:pos="0"/>
        </w:tabs>
        <w:ind w:left="2520" w:hanging="180"/>
      </w:pPr>
      <w:rPr>
        <w:rFonts w:cs="Times New Roman" w:hint="default"/>
      </w:rPr>
    </w:lvl>
    <w:lvl w:ilvl="3">
      <w:start w:val="1"/>
      <w:numFmt w:val="decimal"/>
      <w:lvlText w:val="%4."/>
      <w:lvlJc w:val="left"/>
      <w:pPr>
        <w:tabs>
          <w:tab w:val="num" w:pos="0"/>
        </w:tabs>
        <w:ind w:left="3240" w:hanging="360"/>
      </w:pPr>
      <w:rPr>
        <w:rFonts w:cs="Times New Roman" w:hint="default"/>
      </w:rPr>
    </w:lvl>
    <w:lvl w:ilvl="4">
      <w:start w:val="1"/>
      <w:numFmt w:val="lowerLetter"/>
      <w:lvlText w:val="%5."/>
      <w:lvlJc w:val="left"/>
      <w:pPr>
        <w:tabs>
          <w:tab w:val="num" w:pos="0"/>
        </w:tabs>
        <w:ind w:left="3960" w:hanging="360"/>
      </w:pPr>
      <w:rPr>
        <w:rFonts w:cs="Times New Roman" w:hint="default"/>
      </w:rPr>
    </w:lvl>
    <w:lvl w:ilvl="5">
      <w:start w:val="1"/>
      <w:numFmt w:val="lowerRoman"/>
      <w:lvlText w:val="%6."/>
      <w:lvlJc w:val="right"/>
      <w:pPr>
        <w:tabs>
          <w:tab w:val="num" w:pos="0"/>
        </w:tabs>
        <w:ind w:left="4680" w:hanging="180"/>
      </w:pPr>
      <w:rPr>
        <w:rFonts w:cs="Times New Roman" w:hint="default"/>
      </w:rPr>
    </w:lvl>
    <w:lvl w:ilvl="6">
      <w:start w:val="1"/>
      <w:numFmt w:val="decimal"/>
      <w:lvlText w:val="%7."/>
      <w:lvlJc w:val="left"/>
      <w:pPr>
        <w:tabs>
          <w:tab w:val="num" w:pos="0"/>
        </w:tabs>
        <w:ind w:left="540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right"/>
      <w:pPr>
        <w:tabs>
          <w:tab w:val="num" w:pos="0"/>
        </w:tabs>
        <w:ind w:left="6840" w:hanging="180"/>
      </w:pPr>
      <w:rPr>
        <w:rFonts w:cs="Times New Roman" w:hint="default"/>
      </w:rPr>
    </w:lvl>
  </w:abstractNum>
  <w:abstractNum w:abstractNumId="22" w15:restartNumberingAfterBreak="0">
    <w:nsid w:val="00000020"/>
    <w:multiLevelType w:val="singleLevel"/>
    <w:tmpl w:val="00000020"/>
    <w:name w:val="WW8Num31"/>
    <w:lvl w:ilvl="0">
      <w:start w:val="1"/>
      <w:numFmt w:val="decimal"/>
      <w:lvlText w:val="%1."/>
      <w:lvlJc w:val="left"/>
      <w:pPr>
        <w:tabs>
          <w:tab w:val="num" w:pos="0"/>
        </w:tabs>
        <w:ind w:left="720" w:hanging="360"/>
      </w:pPr>
      <w:rPr>
        <w:rFonts w:cs="Times New Roman"/>
      </w:rPr>
    </w:lvl>
  </w:abstractNum>
  <w:abstractNum w:abstractNumId="23" w15:restartNumberingAfterBreak="0">
    <w:nsid w:val="00000023"/>
    <w:multiLevelType w:val="singleLevel"/>
    <w:tmpl w:val="03C625C6"/>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24" w15:restartNumberingAfterBreak="0">
    <w:nsid w:val="00000024"/>
    <w:multiLevelType w:val="multilevel"/>
    <w:tmpl w:val="00000024"/>
    <w:name w:val="WW8Num35"/>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5" w15:restartNumberingAfterBreak="0">
    <w:nsid w:val="0000002D"/>
    <w:multiLevelType w:val="singleLevel"/>
    <w:tmpl w:val="0000002D"/>
    <w:name w:val="WW8Num44"/>
    <w:lvl w:ilvl="0">
      <w:start w:val="1"/>
      <w:numFmt w:val="lowerLetter"/>
      <w:lvlText w:val="%1)"/>
      <w:lvlJc w:val="left"/>
      <w:pPr>
        <w:tabs>
          <w:tab w:val="num" w:pos="0"/>
        </w:tabs>
        <w:ind w:left="1080" w:hanging="360"/>
      </w:pPr>
      <w:rPr>
        <w:rFonts w:cs="Times New Roman"/>
      </w:rPr>
    </w:lvl>
  </w:abstractNum>
  <w:abstractNum w:abstractNumId="26" w15:restartNumberingAfterBreak="0">
    <w:nsid w:val="00000030"/>
    <w:multiLevelType w:val="singleLevel"/>
    <w:tmpl w:val="D0025966"/>
    <w:name w:val="WW8Num47"/>
    <w:lvl w:ilvl="0">
      <w:start w:val="1"/>
      <w:numFmt w:val="decimal"/>
      <w:lvlText w:val="%1)"/>
      <w:lvlJc w:val="left"/>
      <w:pPr>
        <w:tabs>
          <w:tab w:val="num" w:pos="0"/>
        </w:tabs>
        <w:ind w:left="1080" w:hanging="360"/>
      </w:pPr>
      <w:rPr>
        <w:rFonts w:cs="Times New Roman"/>
        <w:strike w:val="0"/>
      </w:rPr>
    </w:lvl>
  </w:abstractNum>
  <w:abstractNum w:abstractNumId="27" w15:restartNumberingAfterBreak="0">
    <w:nsid w:val="00000031"/>
    <w:multiLevelType w:val="singleLevel"/>
    <w:tmpl w:val="00000031"/>
    <w:name w:val="WW8Num48"/>
    <w:lvl w:ilvl="0">
      <w:start w:val="1"/>
      <w:numFmt w:val="decimal"/>
      <w:lvlText w:val="%1)"/>
      <w:lvlJc w:val="left"/>
      <w:pPr>
        <w:tabs>
          <w:tab w:val="num" w:pos="0"/>
        </w:tabs>
        <w:ind w:left="720" w:hanging="360"/>
      </w:pPr>
      <w:rPr>
        <w:rFonts w:cs="Times New Roman" w:hint="default"/>
      </w:rPr>
    </w:lvl>
  </w:abstractNum>
  <w:abstractNum w:abstractNumId="28" w15:restartNumberingAfterBreak="0">
    <w:nsid w:val="00000039"/>
    <w:multiLevelType w:val="singleLevel"/>
    <w:tmpl w:val="00000039"/>
    <w:name w:val="WW8Num56"/>
    <w:lvl w:ilvl="0">
      <w:start w:val="1"/>
      <w:numFmt w:val="decimal"/>
      <w:lvlText w:val="%1)"/>
      <w:lvlJc w:val="left"/>
      <w:pPr>
        <w:tabs>
          <w:tab w:val="num" w:pos="0"/>
        </w:tabs>
        <w:ind w:left="786" w:hanging="360"/>
      </w:pPr>
      <w:rPr>
        <w:rFonts w:cs="Times New Roman" w:hint="default"/>
      </w:rPr>
    </w:lvl>
  </w:abstractNum>
  <w:abstractNum w:abstractNumId="29" w15:restartNumberingAfterBreak="0">
    <w:nsid w:val="0000003D"/>
    <w:multiLevelType w:val="singleLevel"/>
    <w:tmpl w:val="0000003D"/>
    <w:name w:val="WW8Num60"/>
    <w:lvl w:ilvl="0">
      <w:start w:val="1"/>
      <w:numFmt w:val="lowerLetter"/>
      <w:lvlText w:val="%1)"/>
      <w:lvlJc w:val="left"/>
      <w:pPr>
        <w:tabs>
          <w:tab w:val="num" w:pos="0"/>
        </w:tabs>
        <w:ind w:left="720" w:hanging="360"/>
      </w:pPr>
      <w:rPr>
        <w:rFonts w:cs="Times New Roman"/>
      </w:rPr>
    </w:lvl>
  </w:abstractNum>
  <w:abstractNum w:abstractNumId="30" w15:restartNumberingAfterBreak="0">
    <w:nsid w:val="00000040"/>
    <w:multiLevelType w:val="multilevel"/>
    <w:tmpl w:val="00000040"/>
    <w:name w:val="WW8Num63"/>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1"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2"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rPr>
        <w:rFonts w:cs="Times New Roman"/>
      </w:rPr>
    </w:lvl>
    <w:lvl w:ilvl="2">
      <w:start w:val="1"/>
      <w:numFmt w:val="lowerRoman"/>
      <w:lvlText w:val="%3."/>
      <w:lvlJc w:val="left"/>
      <w:pPr>
        <w:tabs>
          <w:tab w:val="num" w:pos="0"/>
        </w:tabs>
        <w:ind w:left="2302" w:hanging="180"/>
      </w:pPr>
      <w:rPr>
        <w:rFonts w:cs="Times New Roman"/>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33" w15:restartNumberingAfterBreak="0">
    <w:nsid w:val="0000004D"/>
    <w:multiLevelType w:val="multilevel"/>
    <w:tmpl w:val="0000004D"/>
    <w:name w:val="WW8Num77"/>
    <w:lvl w:ilvl="0">
      <w:start w:val="1"/>
      <w:numFmt w:val="lowerLetter"/>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5"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6"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34C3C92"/>
    <w:multiLevelType w:val="singleLevel"/>
    <w:tmpl w:val="A42E138C"/>
    <w:lvl w:ilvl="0">
      <w:start w:val="3"/>
      <w:numFmt w:val="decimal"/>
      <w:lvlText w:val="%1."/>
      <w:legacy w:legacy="1" w:legacySpace="0" w:legacyIndent="394"/>
      <w:lvlJc w:val="left"/>
      <w:rPr>
        <w:rFonts w:ascii="Times New Roman" w:hAnsi="Times New Roman" w:cs="Times New Roman" w:hint="default"/>
      </w:rPr>
    </w:lvl>
  </w:abstractNum>
  <w:abstractNum w:abstractNumId="39" w15:restartNumberingAfterBreak="0">
    <w:nsid w:val="0890302B"/>
    <w:multiLevelType w:val="hybridMultilevel"/>
    <w:tmpl w:val="D29E9C30"/>
    <w:lvl w:ilvl="0" w:tplc="12D018C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0" w15:restartNumberingAfterBreak="0">
    <w:nsid w:val="09DD0E06"/>
    <w:multiLevelType w:val="singleLevel"/>
    <w:tmpl w:val="C3EE3CF8"/>
    <w:lvl w:ilvl="0">
      <w:start w:val="1"/>
      <w:numFmt w:val="decimal"/>
      <w:lvlText w:val="%1."/>
      <w:legacy w:legacy="1" w:legacySpace="0" w:legacyIndent="427"/>
      <w:lvlJc w:val="left"/>
      <w:rPr>
        <w:rFonts w:ascii="Times New Roman" w:hAnsi="Times New Roman" w:cs="Times New Roman" w:hint="default"/>
      </w:rPr>
    </w:lvl>
  </w:abstractNum>
  <w:abstractNum w:abstractNumId="41" w15:restartNumberingAfterBreak="0">
    <w:nsid w:val="0A3D09B3"/>
    <w:multiLevelType w:val="hybridMultilevel"/>
    <w:tmpl w:val="4E989142"/>
    <w:lvl w:ilvl="0" w:tplc="22406094">
      <w:start w:val="1"/>
      <w:numFmt w:val="decimal"/>
      <w:lvlText w:val="%1."/>
      <w:lvlJc w:val="left"/>
      <w:pPr>
        <w:tabs>
          <w:tab w:val="num" w:pos="1560"/>
        </w:tabs>
        <w:ind w:left="1560" w:hanging="360"/>
      </w:pPr>
      <w:rPr>
        <w:rFonts w:ascii="Cambria" w:eastAsia="Calibri" w:hAnsi="Cambria"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13706212"/>
    <w:multiLevelType w:val="hybridMultilevel"/>
    <w:tmpl w:val="2A86CB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1BEB2D00"/>
    <w:multiLevelType w:val="singleLevel"/>
    <w:tmpl w:val="82ACA714"/>
    <w:lvl w:ilvl="0">
      <w:start w:val="1"/>
      <w:numFmt w:val="lowerLetter"/>
      <w:lvlText w:val="%1)"/>
      <w:legacy w:legacy="1" w:legacySpace="0" w:legacyIndent="427"/>
      <w:lvlJc w:val="left"/>
      <w:rPr>
        <w:rFonts w:ascii="Times New Roman" w:hAnsi="Times New Roman" w:cs="Times New Roman" w:hint="default"/>
      </w:rPr>
    </w:lvl>
  </w:abstractNum>
  <w:abstractNum w:abstractNumId="45" w15:restartNumberingAfterBreak="0">
    <w:nsid w:val="20145235"/>
    <w:multiLevelType w:val="hybridMultilevel"/>
    <w:tmpl w:val="0F521BC8"/>
    <w:lvl w:ilvl="0" w:tplc="D4B23B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6AE0FDC"/>
    <w:multiLevelType w:val="hybridMultilevel"/>
    <w:tmpl w:val="211CA4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3016003A"/>
    <w:multiLevelType w:val="hybridMultilevel"/>
    <w:tmpl w:val="BE148F38"/>
    <w:lvl w:ilvl="0" w:tplc="15D6FF9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C30378"/>
    <w:multiLevelType w:val="hybridMultilevel"/>
    <w:tmpl w:val="F8D812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start w:val="1"/>
      <w:numFmt w:val="lowerRoman"/>
      <w:lvlText w:val="%3."/>
      <w:lvlJc w:val="right"/>
      <w:pPr>
        <w:tabs>
          <w:tab w:val="num" w:pos="1593"/>
        </w:tabs>
        <w:ind w:left="1593" w:hanging="180"/>
      </w:pPr>
      <w:rPr>
        <w:rFonts w:cs="Times New Roman"/>
      </w:rPr>
    </w:lvl>
    <w:lvl w:ilvl="3" w:tplc="0415000F">
      <w:start w:val="1"/>
      <w:numFmt w:val="decimal"/>
      <w:lvlText w:val="%4."/>
      <w:lvlJc w:val="left"/>
      <w:pPr>
        <w:tabs>
          <w:tab w:val="num" w:pos="2313"/>
        </w:tabs>
        <w:ind w:left="2313" w:hanging="360"/>
      </w:pPr>
      <w:rPr>
        <w:rFonts w:cs="Times New Roman"/>
        <w:color w:val="auto"/>
      </w:rPr>
    </w:lvl>
    <w:lvl w:ilvl="4" w:tplc="04150019">
      <w:start w:val="1"/>
      <w:numFmt w:val="lowerLetter"/>
      <w:lvlText w:val="%5."/>
      <w:lvlJc w:val="left"/>
      <w:pPr>
        <w:tabs>
          <w:tab w:val="num" w:pos="3033"/>
        </w:tabs>
        <w:ind w:left="3033" w:hanging="360"/>
      </w:pPr>
      <w:rPr>
        <w:rFonts w:cs="Times New Roman"/>
      </w:rPr>
    </w:lvl>
    <w:lvl w:ilvl="5" w:tplc="0415001B">
      <w:start w:val="1"/>
      <w:numFmt w:val="lowerRoman"/>
      <w:lvlText w:val="%6."/>
      <w:lvlJc w:val="right"/>
      <w:pPr>
        <w:tabs>
          <w:tab w:val="num" w:pos="3753"/>
        </w:tabs>
        <w:ind w:left="3753" w:hanging="180"/>
      </w:pPr>
      <w:rPr>
        <w:rFonts w:cs="Times New Roman"/>
      </w:rPr>
    </w:lvl>
    <w:lvl w:ilvl="6" w:tplc="0415000F">
      <w:start w:val="1"/>
      <w:numFmt w:val="decimal"/>
      <w:lvlText w:val="%7."/>
      <w:lvlJc w:val="left"/>
      <w:pPr>
        <w:tabs>
          <w:tab w:val="num" w:pos="4473"/>
        </w:tabs>
        <w:ind w:left="4473" w:hanging="360"/>
      </w:pPr>
      <w:rPr>
        <w:rFonts w:cs="Times New Roman"/>
      </w:rPr>
    </w:lvl>
    <w:lvl w:ilvl="7" w:tplc="04150019">
      <w:start w:val="1"/>
      <w:numFmt w:val="lowerLetter"/>
      <w:lvlText w:val="%8."/>
      <w:lvlJc w:val="left"/>
      <w:pPr>
        <w:tabs>
          <w:tab w:val="num" w:pos="5193"/>
        </w:tabs>
        <w:ind w:left="5193" w:hanging="360"/>
      </w:pPr>
      <w:rPr>
        <w:rFonts w:cs="Times New Roman"/>
      </w:rPr>
    </w:lvl>
    <w:lvl w:ilvl="8" w:tplc="0415001B">
      <w:start w:val="1"/>
      <w:numFmt w:val="lowerRoman"/>
      <w:lvlText w:val="%9."/>
      <w:lvlJc w:val="right"/>
      <w:pPr>
        <w:tabs>
          <w:tab w:val="num" w:pos="5913"/>
        </w:tabs>
        <w:ind w:left="5913" w:hanging="180"/>
      </w:pPr>
      <w:rPr>
        <w:rFonts w:cs="Times New Roman"/>
      </w:rPr>
    </w:lvl>
  </w:abstractNum>
  <w:abstractNum w:abstractNumId="50"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rPr>
        <w:rFonts w:cs="Times New Roman"/>
      </w:rPr>
    </w:lvl>
    <w:lvl w:ilvl="4" w:tplc="FFFFFFFF" w:tentative="1">
      <w:start w:val="1"/>
      <w:numFmt w:val="lowerLetter"/>
      <w:lvlText w:val="%5."/>
      <w:lvlJc w:val="left"/>
      <w:pPr>
        <w:tabs>
          <w:tab w:val="num" w:pos="3306"/>
        </w:tabs>
        <w:ind w:left="3306" w:hanging="360"/>
      </w:pPr>
      <w:rPr>
        <w:rFonts w:cs="Times New Roman"/>
      </w:rPr>
    </w:lvl>
    <w:lvl w:ilvl="5" w:tplc="FFFFFFFF" w:tentative="1">
      <w:start w:val="1"/>
      <w:numFmt w:val="lowerRoman"/>
      <w:lvlText w:val="%6."/>
      <w:lvlJc w:val="right"/>
      <w:pPr>
        <w:tabs>
          <w:tab w:val="num" w:pos="4026"/>
        </w:tabs>
        <w:ind w:left="4026" w:hanging="180"/>
      </w:pPr>
      <w:rPr>
        <w:rFonts w:cs="Times New Roman"/>
      </w:rPr>
    </w:lvl>
    <w:lvl w:ilvl="6" w:tplc="FFFFFFFF" w:tentative="1">
      <w:start w:val="1"/>
      <w:numFmt w:val="decimal"/>
      <w:lvlText w:val="%7."/>
      <w:lvlJc w:val="left"/>
      <w:pPr>
        <w:tabs>
          <w:tab w:val="num" w:pos="4746"/>
        </w:tabs>
        <w:ind w:left="4746" w:hanging="360"/>
      </w:pPr>
      <w:rPr>
        <w:rFonts w:cs="Times New Roman"/>
      </w:rPr>
    </w:lvl>
    <w:lvl w:ilvl="7" w:tplc="FFFFFFFF" w:tentative="1">
      <w:start w:val="1"/>
      <w:numFmt w:val="lowerLetter"/>
      <w:lvlText w:val="%8."/>
      <w:lvlJc w:val="left"/>
      <w:pPr>
        <w:tabs>
          <w:tab w:val="num" w:pos="5466"/>
        </w:tabs>
        <w:ind w:left="5466" w:hanging="360"/>
      </w:pPr>
      <w:rPr>
        <w:rFonts w:cs="Times New Roman"/>
      </w:rPr>
    </w:lvl>
    <w:lvl w:ilvl="8" w:tplc="FFFFFFFF" w:tentative="1">
      <w:start w:val="1"/>
      <w:numFmt w:val="lowerRoman"/>
      <w:lvlText w:val="%9."/>
      <w:lvlJc w:val="right"/>
      <w:pPr>
        <w:tabs>
          <w:tab w:val="num" w:pos="6186"/>
        </w:tabs>
        <w:ind w:left="6186" w:hanging="180"/>
      </w:pPr>
      <w:rPr>
        <w:rFonts w:cs="Times New Roman"/>
      </w:rPr>
    </w:lvl>
  </w:abstractNum>
  <w:abstractNum w:abstractNumId="51"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hint="default"/>
      </w:rPr>
    </w:lvl>
  </w:abstractNum>
  <w:abstractNum w:abstractNumId="52" w15:restartNumberingAfterBreak="0">
    <w:nsid w:val="40FB116B"/>
    <w:multiLevelType w:val="hybridMultilevel"/>
    <w:tmpl w:val="091A6C96"/>
    <w:lvl w:ilvl="0" w:tplc="04150011">
      <w:start w:val="1"/>
      <w:numFmt w:val="decimal"/>
      <w:lvlText w:val="%1)"/>
      <w:lvlJc w:val="left"/>
      <w:pPr>
        <w:ind w:left="1648" w:hanging="360"/>
      </w:pPr>
      <w:rPr>
        <w:rFonts w:hint="default"/>
      </w:rPr>
    </w:lvl>
    <w:lvl w:ilvl="1" w:tplc="04150003">
      <w:start w:val="1"/>
      <w:numFmt w:val="bullet"/>
      <w:lvlText w:val="o"/>
      <w:lvlJc w:val="left"/>
      <w:pPr>
        <w:ind w:left="2368" w:hanging="360"/>
      </w:pPr>
      <w:rPr>
        <w:rFonts w:ascii="Courier New" w:hAnsi="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hint="default"/>
      </w:rPr>
    </w:lvl>
    <w:lvl w:ilvl="8" w:tplc="04150005">
      <w:start w:val="1"/>
      <w:numFmt w:val="bullet"/>
      <w:lvlText w:val=""/>
      <w:lvlJc w:val="left"/>
      <w:pPr>
        <w:ind w:left="7408" w:hanging="360"/>
      </w:pPr>
      <w:rPr>
        <w:rFonts w:ascii="Wingdings" w:hAnsi="Wingdings" w:hint="default"/>
      </w:rPr>
    </w:lvl>
  </w:abstractNum>
  <w:abstractNum w:abstractNumId="53" w15:restartNumberingAfterBreak="0">
    <w:nsid w:val="41BE68B6"/>
    <w:multiLevelType w:val="hybridMultilevel"/>
    <w:tmpl w:val="7FA07C8A"/>
    <w:lvl w:ilvl="0" w:tplc="4B6842D6">
      <w:start w:val="1"/>
      <w:numFmt w:val="decimal"/>
      <w:lvlText w:val="%1."/>
      <w:lvlJc w:val="left"/>
      <w:pPr>
        <w:ind w:left="360" w:hanging="360"/>
      </w:pPr>
      <w:rPr>
        <w:rFonts w:hint="default"/>
        <w:color w:val="auto"/>
        <w:sz w:val="24"/>
      </w:rPr>
    </w:lvl>
    <w:lvl w:ilvl="1" w:tplc="16ECCF88">
      <w:start w:val="1"/>
      <w:numFmt w:val="decimal"/>
      <w:lvlText w:val="%2."/>
      <w:lvlJc w:val="left"/>
      <w:pPr>
        <w:ind w:left="360" w:hanging="360"/>
      </w:pPr>
      <w:rPr>
        <w:rFonts w:hint="default"/>
        <w:color w:val="auto"/>
        <w:sz w:val="20"/>
        <w:szCs w:val="20"/>
      </w:rPr>
    </w:lvl>
    <w:lvl w:ilvl="2" w:tplc="FBE4FB2E">
      <w:start w:val="1"/>
      <w:numFmt w:val="lowerLetter"/>
      <w:lvlText w:val="%3)"/>
      <w:lvlJc w:val="left"/>
      <w:pPr>
        <w:ind w:left="135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ED46399"/>
    <w:multiLevelType w:val="hybridMultilevel"/>
    <w:tmpl w:val="6EE24E56"/>
    <w:lvl w:ilvl="0" w:tplc="3DFA271A">
      <w:start w:val="1"/>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6" w15:restartNumberingAfterBreak="0">
    <w:nsid w:val="53180185"/>
    <w:multiLevelType w:val="singleLevel"/>
    <w:tmpl w:val="9C0CE3D2"/>
    <w:lvl w:ilvl="0">
      <w:start w:val="1"/>
      <w:numFmt w:val="decimal"/>
      <w:lvlText w:val="%1."/>
      <w:legacy w:legacy="1" w:legacySpace="0" w:legacyIndent="398"/>
      <w:lvlJc w:val="left"/>
      <w:rPr>
        <w:rFonts w:ascii="Times New Roman" w:hAnsi="Times New Roman" w:cs="Times New Roman" w:hint="default"/>
      </w:rPr>
    </w:lvl>
  </w:abstractNum>
  <w:abstractNum w:abstractNumId="57" w15:restartNumberingAfterBreak="0">
    <w:nsid w:val="5C417D6E"/>
    <w:multiLevelType w:val="hybridMultilevel"/>
    <w:tmpl w:val="38F2E9D8"/>
    <w:lvl w:ilvl="0" w:tplc="D4B23BC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9" w15:restartNumberingAfterBreak="0">
    <w:nsid w:val="600146E9"/>
    <w:multiLevelType w:val="hybridMultilevel"/>
    <w:tmpl w:val="5FA00820"/>
    <w:lvl w:ilvl="0" w:tplc="21FE799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0193FEB"/>
    <w:multiLevelType w:val="singleLevel"/>
    <w:tmpl w:val="F39C351A"/>
    <w:lvl w:ilvl="0">
      <w:start w:val="1"/>
      <w:numFmt w:val="lowerLetter"/>
      <w:lvlText w:val="%1)"/>
      <w:legacy w:legacy="1" w:legacySpace="0" w:legacyIndent="456"/>
      <w:lvlJc w:val="left"/>
      <w:rPr>
        <w:rFonts w:ascii="Times New Roman" w:hAnsi="Times New Roman" w:cs="Times New Roman" w:hint="default"/>
      </w:rPr>
    </w:lvl>
  </w:abstractNum>
  <w:abstractNum w:abstractNumId="61" w15:restartNumberingAfterBreak="0">
    <w:nsid w:val="785A76D2"/>
    <w:multiLevelType w:val="multilevel"/>
    <w:tmpl w:val="049AD0C0"/>
    <w:lvl w:ilvl="0">
      <w:start w:val="3"/>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360"/>
        </w:tabs>
        <w:ind w:left="360" w:hanging="360"/>
      </w:pPr>
      <w:rPr>
        <w:rFonts w:ascii="Symbol" w:hAnsi="Symbol" w:cs="Arial"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78774837"/>
    <w:multiLevelType w:val="hybridMultilevel"/>
    <w:tmpl w:val="B75CF1E8"/>
    <w:lvl w:ilvl="0" w:tplc="C0AAD1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F30908"/>
    <w:multiLevelType w:val="singleLevel"/>
    <w:tmpl w:val="DEE8E9BC"/>
    <w:lvl w:ilvl="0">
      <w:start w:val="1"/>
      <w:numFmt w:val="decimal"/>
      <w:lvlText w:val="%1."/>
      <w:legacy w:legacy="1" w:legacySpace="0" w:legacyIndent="398"/>
      <w:lvlJc w:val="left"/>
      <w:rPr>
        <w:rFonts w:ascii="Times New Roman" w:hAnsi="Times New Roman" w:cs="Times New Roman" w:hint="default"/>
      </w:rPr>
    </w:lvl>
  </w:abstractNum>
  <w:num w:numId="1" w16cid:durableId="579797390">
    <w:abstractNumId w:val="50"/>
  </w:num>
  <w:num w:numId="2" w16cid:durableId="739132274">
    <w:abstractNumId w:val="49"/>
  </w:num>
  <w:num w:numId="3" w16cid:durableId="971983006">
    <w:abstractNumId w:val="58"/>
  </w:num>
  <w:num w:numId="4" w16cid:durableId="1052121739">
    <w:abstractNumId w:val="41"/>
  </w:num>
  <w:num w:numId="5" w16cid:durableId="867372592">
    <w:abstractNumId w:val="52"/>
  </w:num>
  <w:num w:numId="6" w16cid:durableId="1582711407">
    <w:abstractNumId w:val="55"/>
  </w:num>
  <w:num w:numId="7" w16cid:durableId="1667048099">
    <w:abstractNumId w:val="51"/>
  </w:num>
  <w:num w:numId="8" w16cid:durableId="115492131">
    <w:abstractNumId w:val="37"/>
  </w:num>
  <w:num w:numId="9" w16cid:durableId="854000151">
    <w:abstractNumId w:val="42"/>
  </w:num>
  <w:num w:numId="10" w16cid:durableId="1901285638">
    <w:abstractNumId w:val="57"/>
  </w:num>
  <w:num w:numId="11" w16cid:durableId="1040085452">
    <w:abstractNumId w:val="0"/>
    <w:lvlOverride w:ilvl="0">
      <w:lvl w:ilvl="0">
        <w:start w:val="1"/>
        <w:numFmt w:val="bullet"/>
        <w:lvlText w:val="-"/>
        <w:legacy w:legacy="1" w:legacySpace="0" w:legacyIndent="360"/>
        <w:lvlJc w:val="left"/>
        <w:pPr>
          <w:ind w:left="360" w:hanging="360"/>
        </w:pPr>
      </w:lvl>
    </w:lvlOverride>
  </w:num>
  <w:num w:numId="12" w16cid:durableId="2086027428">
    <w:abstractNumId w:val="63"/>
  </w:num>
  <w:num w:numId="13" w16cid:durableId="1167788734">
    <w:abstractNumId w:val="0"/>
    <w:lvlOverride w:ilvl="0">
      <w:lvl w:ilvl="0">
        <w:start w:val="65535"/>
        <w:numFmt w:val="bullet"/>
        <w:lvlText w:val="-"/>
        <w:legacy w:legacy="1" w:legacySpace="0" w:legacyIndent="355"/>
        <w:lvlJc w:val="left"/>
        <w:rPr>
          <w:rFonts w:ascii="Arial" w:hAnsi="Arial" w:cs="Arial" w:hint="default"/>
        </w:rPr>
      </w:lvl>
    </w:lvlOverride>
  </w:num>
  <w:num w:numId="14" w16cid:durableId="1935086271">
    <w:abstractNumId w:val="56"/>
  </w:num>
  <w:num w:numId="15" w16cid:durableId="768891488">
    <w:abstractNumId w:val="44"/>
  </w:num>
  <w:num w:numId="16" w16cid:durableId="492993260">
    <w:abstractNumId w:val="38"/>
  </w:num>
  <w:num w:numId="17" w16cid:durableId="1024868341">
    <w:abstractNumId w:val="60"/>
  </w:num>
  <w:num w:numId="18" w16cid:durableId="221603128">
    <w:abstractNumId w:val="40"/>
  </w:num>
  <w:num w:numId="19" w16cid:durableId="562637675">
    <w:abstractNumId w:val="53"/>
  </w:num>
  <w:num w:numId="20" w16cid:durableId="1253276658">
    <w:abstractNumId w:val="61"/>
  </w:num>
  <w:num w:numId="21" w16cid:durableId="831872670">
    <w:abstractNumId w:val="45"/>
  </w:num>
  <w:num w:numId="22" w16cid:durableId="1850027304">
    <w:abstractNumId w:val="47"/>
  </w:num>
  <w:num w:numId="23" w16cid:durableId="505749022">
    <w:abstractNumId w:val="46"/>
  </w:num>
  <w:num w:numId="24" w16cid:durableId="1719932057">
    <w:abstractNumId w:val="62"/>
  </w:num>
  <w:num w:numId="25" w16cid:durableId="7846640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421684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0590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82693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3747314">
    <w:abstractNumId w:val="4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2A0D"/>
    <w:rsid w:val="000014FA"/>
    <w:rsid w:val="000023D5"/>
    <w:rsid w:val="0000658F"/>
    <w:rsid w:val="000110B7"/>
    <w:rsid w:val="000147E5"/>
    <w:rsid w:val="000233A9"/>
    <w:rsid w:val="00031FA2"/>
    <w:rsid w:val="00037046"/>
    <w:rsid w:val="00041CC8"/>
    <w:rsid w:val="00046095"/>
    <w:rsid w:val="0004710D"/>
    <w:rsid w:val="000630C9"/>
    <w:rsid w:val="000645D7"/>
    <w:rsid w:val="0007229C"/>
    <w:rsid w:val="0007752B"/>
    <w:rsid w:val="000848D1"/>
    <w:rsid w:val="00087341"/>
    <w:rsid w:val="000919F9"/>
    <w:rsid w:val="00093967"/>
    <w:rsid w:val="000A01FD"/>
    <w:rsid w:val="000C2B1B"/>
    <w:rsid w:val="000D4F62"/>
    <w:rsid w:val="000D68F2"/>
    <w:rsid w:val="000E3A54"/>
    <w:rsid w:val="000F345E"/>
    <w:rsid w:val="000F3882"/>
    <w:rsid w:val="000F6652"/>
    <w:rsid w:val="001048FD"/>
    <w:rsid w:val="001117E6"/>
    <w:rsid w:val="0011298B"/>
    <w:rsid w:val="00113C50"/>
    <w:rsid w:val="00114E08"/>
    <w:rsid w:val="00122A1E"/>
    <w:rsid w:val="00130EB4"/>
    <w:rsid w:val="00131A13"/>
    <w:rsid w:val="00135853"/>
    <w:rsid w:val="0014786E"/>
    <w:rsid w:val="0015071A"/>
    <w:rsid w:val="00155CF0"/>
    <w:rsid w:val="001566AD"/>
    <w:rsid w:val="001617C4"/>
    <w:rsid w:val="00163FE3"/>
    <w:rsid w:val="001668A4"/>
    <w:rsid w:val="00166C2B"/>
    <w:rsid w:val="00173690"/>
    <w:rsid w:val="0018443D"/>
    <w:rsid w:val="00197BA6"/>
    <w:rsid w:val="001A1133"/>
    <w:rsid w:val="001A4DCE"/>
    <w:rsid w:val="001A7441"/>
    <w:rsid w:val="001B1E8D"/>
    <w:rsid w:val="001B24DE"/>
    <w:rsid w:val="001C0AC6"/>
    <w:rsid w:val="001C1B18"/>
    <w:rsid w:val="001D17AE"/>
    <w:rsid w:val="001D4D42"/>
    <w:rsid w:val="001E05EF"/>
    <w:rsid w:val="001E0A40"/>
    <w:rsid w:val="001E62D8"/>
    <w:rsid w:val="001F048F"/>
    <w:rsid w:val="001F54B2"/>
    <w:rsid w:val="001F6797"/>
    <w:rsid w:val="001F67A8"/>
    <w:rsid w:val="001F745F"/>
    <w:rsid w:val="00201B05"/>
    <w:rsid w:val="00205FCF"/>
    <w:rsid w:val="00207D77"/>
    <w:rsid w:val="002150F1"/>
    <w:rsid w:val="00227CD2"/>
    <w:rsid w:val="00227FA6"/>
    <w:rsid w:val="00244C27"/>
    <w:rsid w:val="00255541"/>
    <w:rsid w:val="0027437A"/>
    <w:rsid w:val="00281305"/>
    <w:rsid w:val="00284258"/>
    <w:rsid w:val="00293BA0"/>
    <w:rsid w:val="00295972"/>
    <w:rsid w:val="002A19B9"/>
    <w:rsid w:val="002A46CD"/>
    <w:rsid w:val="002B6B97"/>
    <w:rsid w:val="002C2B8A"/>
    <w:rsid w:val="002C4091"/>
    <w:rsid w:val="002C4624"/>
    <w:rsid w:val="002C4699"/>
    <w:rsid w:val="002D1CE1"/>
    <w:rsid w:val="002D5E4F"/>
    <w:rsid w:val="002E4050"/>
    <w:rsid w:val="002F3D2D"/>
    <w:rsid w:val="002F410E"/>
    <w:rsid w:val="003001E9"/>
    <w:rsid w:val="003017A8"/>
    <w:rsid w:val="00304271"/>
    <w:rsid w:val="003055C4"/>
    <w:rsid w:val="003121EE"/>
    <w:rsid w:val="00317566"/>
    <w:rsid w:val="003410FC"/>
    <w:rsid w:val="00344C32"/>
    <w:rsid w:val="0034738D"/>
    <w:rsid w:val="00353261"/>
    <w:rsid w:val="00356C08"/>
    <w:rsid w:val="00365230"/>
    <w:rsid w:val="003744DB"/>
    <w:rsid w:val="0037534C"/>
    <w:rsid w:val="00376507"/>
    <w:rsid w:val="00377DCD"/>
    <w:rsid w:val="00395E1E"/>
    <w:rsid w:val="003A2D5D"/>
    <w:rsid w:val="003B5155"/>
    <w:rsid w:val="003B5562"/>
    <w:rsid w:val="003B55C1"/>
    <w:rsid w:val="003C2569"/>
    <w:rsid w:val="003D0AF4"/>
    <w:rsid w:val="003D1173"/>
    <w:rsid w:val="003D1E9F"/>
    <w:rsid w:val="003D559B"/>
    <w:rsid w:val="003D6FFF"/>
    <w:rsid w:val="003E0825"/>
    <w:rsid w:val="003E203D"/>
    <w:rsid w:val="003F08E0"/>
    <w:rsid w:val="003F59B6"/>
    <w:rsid w:val="00400569"/>
    <w:rsid w:val="00400A90"/>
    <w:rsid w:val="00400D8E"/>
    <w:rsid w:val="00406636"/>
    <w:rsid w:val="0041455A"/>
    <w:rsid w:val="00421139"/>
    <w:rsid w:val="00426953"/>
    <w:rsid w:val="00430BAF"/>
    <w:rsid w:val="00443C44"/>
    <w:rsid w:val="00445FA6"/>
    <w:rsid w:val="00451291"/>
    <w:rsid w:val="0046155A"/>
    <w:rsid w:val="004644B6"/>
    <w:rsid w:val="00480B4A"/>
    <w:rsid w:val="004902C6"/>
    <w:rsid w:val="00490AD9"/>
    <w:rsid w:val="004911F3"/>
    <w:rsid w:val="004A4F46"/>
    <w:rsid w:val="004A51B5"/>
    <w:rsid w:val="004A7E8C"/>
    <w:rsid w:val="004B652B"/>
    <w:rsid w:val="004B6BE9"/>
    <w:rsid w:val="004C6A60"/>
    <w:rsid w:val="004D0824"/>
    <w:rsid w:val="004D0F2C"/>
    <w:rsid w:val="004D180E"/>
    <w:rsid w:val="004D2740"/>
    <w:rsid w:val="004D3F6E"/>
    <w:rsid w:val="004D7684"/>
    <w:rsid w:val="004E337D"/>
    <w:rsid w:val="004E3775"/>
    <w:rsid w:val="004F5A4B"/>
    <w:rsid w:val="004F5E23"/>
    <w:rsid w:val="004F66FE"/>
    <w:rsid w:val="00501DA8"/>
    <w:rsid w:val="005070F4"/>
    <w:rsid w:val="00511109"/>
    <w:rsid w:val="00515B5E"/>
    <w:rsid w:val="00517C78"/>
    <w:rsid w:val="005223EE"/>
    <w:rsid w:val="00526F5B"/>
    <w:rsid w:val="00530095"/>
    <w:rsid w:val="00533D09"/>
    <w:rsid w:val="00533F03"/>
    <w:rsid w:val="00534674"/>
    <w:rsid w:val="00541EA9"/>
    <w:rsid w:val="00550A42"/>
    <w:rsid w:val="0055344B"/>
    <w:rsid w:val="005608B6"/>
    <w:rsid w:val="00561F1B"/>
    <w:rsid w:val="00564074"/>
    <w:rsid w:val="00564F15"/>
    <w:rsid w:val="005741A4"/>
    <w:rsid w:val="00574DBD"/>
    <w:rsid w:val="00593BAB"/>
    <w:rsid w:val="005948EB"/>
    <w:rsid w:val="005A2790"/>
    <w:rsid w:val="005B5AE4"/>
    <w:rsid w:val="005B6E96"/>
    <w:rsid w:val="005B7F7D"/>
    <w:rsid w:val="005C6795"/>
    <w:rsid w:val="005D2BD5"/>
    <w:rsid w:val="005D3310"/>
    <w:rsid w:val="005D48DA"/>
    <w:rsid w:val="005D5FDF"/>
    <w:rsid w:val="005E3F63"/>
    <w:rsid w:val="005F310D"/>
    <w:rsid w:val="005F71A3"/>
    <w:rsid w:val="00603958"/>
    <w:rsid w:val="00606F7D"/>
    <w:rsid w:val="00612765"/>
    <w:rsid w:val="006141C6"/>
    <w:rsid w:val="00620384"/>
    <w:rsid w:val="00621AB3"/>
    <w:rsid w:val="006262F9"/>
    <w:rsid w:val="0063111A"/>
    <w:rsid w:val="00642D1C"/>
    <w:rsid w:val="0064487B"/>
    <w:rsid w:val="00654B88"/>
    <w:rsid w:val="00655FA1"/>
    <w:rsid w:val="006755E7"/>
    <w:rsid w:val="00675922"/>
    <w:rsid w:val="00680D0D"/>
    <w:rsid w:val="00684078"/>
    <w:rsid w:val="00684898"/>
    <w:rsid w:val="006873AF"/>
    <w:rsid w:val="0069062C"/>
    <w:rsid w:val="00691EBA"/>
    <w:rsid w:val="00692AF3"/>
    <w:rsid w:val="00695C1E"/>
    <w:rsid w:val="006A0890"/>
    <w:rsid w:val="006A2666"/>
    <w:rsid w:val="006A4235"/>
    <w:rsid w:val="006A49B1"/>
    <w:rsid w:val="006B1803"/>
    <w:rsid w:val="006B69F1"/>
    <w:rsid w:val="006C53AE"/>
    <w:rsid w:val="006D028B"/>
    <w:rsid w:val="006D102B"/>
    <w:rsid w:val="006D162B"/>
    <w:rsid w:val="006E7A3D"/>
    <w:rsid w:val="006F055A"/>
    <w:rsid w:val="006F073A"/>
    <w:rsid w:val="006F2FCE"/>
    <w:rsid w:val="006F6484"/>
    <w:rsid w:val="00702CE1"/>
    <w:rsid w:val="00705D19"/>
    <w:rsid w:val="0071225A"/>
    <w:rsid w:val="00720DDA"/>
    <w:rsid w:val="00723E5C"/>
    <w:rsid w:val="00723EB1"/>
    <w:rsid w:val="007256F4"/>
    <w:rsid w:val="00730B2C"/>
    <w:rsid w:val="00730C6F"/>
    <w:rsid w:val="00731F34"/>
    <w:rsid w:val="00733F78"/>
    <w:rsid w:val="0073680B"/>
    <w:rsid w:val="00737911"/>
    <w:rsid w:val="00737D39"/>
    <w:rsid w:val="007501FD"/>
    <w:rsid w:val="00766C7F"/>
    <w:rsid w:val="00775C8A"/>
    <w:rsid w:val="00777876"/>
    <w:rsid w:val="00781151"/>
    <w:rsid w:val="00786BD1"/>
    <w:rsid w:val="00790844"/>
    <w:rsid w:val="007926A7"/>
    <w:rsid w:val="00792729"/>
    <w:rsid w:val="00794A7E"/>
    <w:rsid w:val="007A0AFC"/>
    <w:rsid w:val="007B2101"/>
    <w:rsid w:val="007B268D"/>
    <w:rsid w:val="007B3AF7"/>
    <w:rsid w:val="007B40D0"/>
    <w:rsid w:val="007B6175"/>
    <w:rsid w:val="007C3912"/>
    <w:rsid w:val="007C5F01"/>
    <w:rsid w:val="007D134E"/>
    <w:rsid w:val="007D5DE1"/>
    <w:rsid w:val="007D6960"/>
    <w:rsid w:val="007E18B2"/>
    <w:rsid w:val="007E3A99"/>
    <w:rsid w:val="007F008D"/>
    <w:rsid w:val="007F089A"/>
    <w:rsid w:val="007F5F52"/>
    <w:rsid w:val="007F61D1"/>
    <w:rsid w:val="007F73EF"/>
    <w:rsid w:val="0080098C"/>
    <w:rsid w:val="008123AC"/>
    <w:rsid w:val="00831A51"/>
    <w:rsid w:val="00833582"/>
    <w:rsid w:val="00841063"/>
    <w:rsid w:val="00841908"/>
    <w:rsid w:val="008429F1"/>
    <w:rsid w:val="0085418C"/>
    <w:rsid w:val="008601CF"/>
    <w:rsid w:val="00860FF0"/>
    <w:rsid w:val="00865313"/>
    <w:rsid w:val="0086610F"/>
    <w:rsid w:val="00866BBA"/>
    <w:rsid w:val="00867CFB"/>
    <w:rsid w:val="00870AAC"/>
    <w:rsid w:val="00875B22"/>
    <w:rsid w:val="00876B4F"/>
    <w:rsid w:val="00882D8D"/>
    <w:rsid w:val="00884F5B"/>
    <w:rsid w:val="00887547"/>
    <w:rsid w:val="008A4325"/>
    <w:rsid w:val="008B6546"/>
    <w:rsid w:val="008D0324"/>
    <w:rsid w:val="008D4BD6"/>
    <w:rsid w:val="008D623B"/>
    <w:rsid w:val="008E68A8"/>
    <w:rsid w:val="009022B9"/>
    <w:rsid w:val="00903203"/>
    <w:rsid w:val="009119D0"/>
    <w:rsid w:val="00914D3A"/>
    <w:rsid w:val="009177C8"/>
    <w:rsid w:val="00922996"/>
    <w:rsid w:val="00923E61"/>
    <w:rsid w:val="009249B2"/>
    <w:rsid w:val="0092607C"/>
    <w:rsid w:val="00941E17"/>
    <w:rsid w:val="00944722"/>
    <w:rsid w:val="00945587"/>
    <w:rsid w:val="0094563A"/>
    <w:rsid w:val="00951937"/>
    <w:rsid w:val="00951B08"/>
    <w:rsid w:val="00956245"/>
    <w:rsid w:val="00967C00"/>
    <w:rsid w:val="00974040"/>
    <w:rsid w:val="00974562"/>
    <w:rsid w:val="0097460B"/>
    <w:rsid w:val="009769F1"/>
    <w:rsid w:val="009819E5"/>
    <w:rsid w:val="00981A32"/>
    <w:rsid w:val="00995236"/>
    <w:rsid w:val="009A07CE"/>
    <w:rsid w:val="009A292F"/>
    <w:rsid w:val="009A6973"/>
    <w:rsid w:val="009A7F29"/>
    <w:rsid w:val="009B00FB"/>
    <w:rsid w:val="009B0653"/>
    <w:rsid w:val="009B11CE"/>
    <w:rsid w:val="009B3440"/>
    <w:rsid w:val="009B375E"/>
    <w:rsid w:val="009B557F"/>
    <w:rsid w:val="009B55D6"/>
    <w:rsid w:val="009C3163"/>
    <w:rsid w:val="009C7B80"/>
    <w:rsid w:val="009D0441"/>
    <w:rsid w:val="009D0A02"/>
    <w:rsid w:val="009D33AC"/>
    <w:rsid w:val="009D696A"/>
    <w:rsid w:val="009D73DC"/>
    <w:rsid w:val="009D7757"/>
    <w:rsid w:val="009E3885"/>
    <w:rsid w:val="009F2777"/>
    <w:rsid w:val="009F517D"/>
    <w:rsid w:val="009F6AC3"/>
    <w:rsid w:val="009F7BD4"/>
    <w:rsid w:val="00A014CE"/>
    <w:rsid w:val="00A05129"/>
    <w:rsid w:val="00A07BE9"/>
    <w:rsid w:val="00A23877"/>
    <w:rsid w:val="00A238DA"/>
    <w:rsid w:val="00A25A36"/>
    <w:rsid w:val="00A32133"/>
    <w:rsid w:val="00A32E8C"/>
    <w:rsid w:val="00A41963"/>
    <w:rsid w:val="00A43B2D"/>
    <w:rsid w:val="00A450C4"/>
    <w:rsid w:val="00A509CB"/>
    <w:rsid w:val="00A546A8"/>
    <w:rsid w:val="00A56606"/>
    <w:rsid w:val="00A66B97"/>
    <w:rsid w:val="00A72CEE"/>
    <w:rsid w:val="00A85DE0"/>
    <w:rsid w:val="00A95A43"/>
    <w:rsid w:val="00A97E7A"/>
    <w:rsid w:val="00AA2282"/>
    <w:rsid w:val="00AA27B3"/>
    <w:rsid w:val="00AB0019"/>
    <w:rsid w:val="00AB52F9"/>
    <w:rsid w:val="00AC03B3"/>
    <w:rsid w:val="00AC0CBE"/>
    <w:rsid w:val="00AD3256"/>
    <w:rsid w:val="00AF2A9B"/>
    <w:rsid w:val="00AF2C1D"/>
    <w:rsid w:val="00AF323F"/>
    <w:rsid w:val="00B02DF5"/>
    <w:rsid w:val="00B10AC7"/>
    <w:rsid w:val="00B248FE"/>
    <w:rsid w:val="00B26B90"/>
    <w:rsid w:val="00B271F6"/>
    <w:rsid w:val="00B301F7"/>
    <w:rsid w:val="00B30640"/>
    <w:rsid w:val="00B44D8D"/>
    <w:rsid w:val="00B52394"/>
    <w:rsid w:val="00B54B92"/>
    <w:rsid w:val="00B63413"/>
    <w:rsid w:val="00B65163"/>
    <w:rsid w:val="00B67C9A"/>
    <w:rsid w:val="00B71EC9"/>
    <w:rsid w:val="00B800FF"/>
    <w:rsid w:val="00B8059F"/>
    <w:rsid w:val="00B8778F"/>
    <w:rsid w:val="00B90AA2"/>
    <w:rsid w:val="00B958B5"/>
    <w:rsid w:val="00B966FD"/>
    <w:rsid w:val="00B96DA9"/>
    <w:rsid w:val="00BA1CF0"/>
    <w:rsid w:val="00BB7C09"/>
    <w:rsid w:val="00BD3172"/>
    <w:rsid w:val="00BE20BD"/>
    <w:rsid w:val="00BE2A9E"/>
    <w:rsid w:val="00BE673E"/>
    <w:rsid w:val="00BE7DEF"/>
    <w:rsid w:val="00BF0B98"/>
    <w:rsid w:val="00BF32E0"/>
    <w:rsid w:val="00BF3949"/>
    <w:rsid w:val="00BF4310"/>
    <w:rsid w:val="00C00ECC"/>
    <w:rsid w:val="00C0480F"/>
    <w:rsid w:val="00C05E35"/>
    <w:rsid w:val="00C14613"/>
    <w:rsid w:val="00C204FE"/>
    <w:rsid w:val="00C20A8E"/>
    <w:rsid w:val="00C21113"/>
    <w:rsid w:val="00C43712"/>
    <w:rsid w:val="00C50357"/>
    <w:rsid w:val="00C6060B"/>
    <w:rsid w:val="00C622CB"/>
    <w:rsid w:val="00C73AF4"/>
    <w:rsid w:val="00C8131D"/>
    <w:rsid w:val="00C83F35"/>
    <w:rsid w:val="00C85B73"/>
    <w:rsid w:val="00C929CB"/>
    <w:rsid w:val="00C936C1"/>
    <w:rsid w:val="00C938F2"/>
    <w:rsid w:val="00CA0EBC"/>
    <w:rsid w:val="00CA5671"/>
    <w:rsid w:val="00CA7A65"/>
    <w:rsid w:val="00CB44E8"/>
    <w:rsid w:val="00CC251B"/>
    <w:rsid w:val="00CC3D3D"/>
    <w:rsid w:val="00CD1E8A"/>
    <w:rsid w:val="00CD3014"/>
    <w:rsid w:val="00CE4488"/>
    <w:rsid w:val="00CF2106"/>
    <w:rsid w:val="00D0025F"/>
    <w:rsid w:val="00D032F1"/>
    <w:rsid w:val="00D04316"/>
    <w:rsid w:val="00D17171"/>
    <w:rsid w:val="00D211FD"/>
    <w:rsid w:val="00D2358E"/>
    <w:rsid w:val="00D26445"/>
    <w:rsid w:val="00D271A8"/>
    <w:rsid w:val="00D2768F"/>
    <w:rsid w:val="00D27878"/>
    <w:rsid w:val="00D310BD"/>
    <w:rsid w:val="00D50AD9"/>
    <w:rsid w:val="00D50F5E"/>
    <w:rsid w:val="00D54F23"/>
    <w:rsid w:val="00D567E2"/>
    <w:rsid w:val="00D64BD4"/>
    <w:rsid w:val="00D72A0D"/>
    <w:rsid w:val="00D978EB"/>
    <w:rsid w:val="00DA5FAA"/>
    <w:rsid w:val="00DA72E6"/>
    <w:rsid w:val="00DA7C82"/>
    <w:rsid w:val="00DB1B08"/>
    <w:rsid w:val="00DB575F"/>
    <w:rsid w:val="00DB6419"/>
    <w:rsid w:val="00DC3F0F"/>
    <w:rsid w:val="00DC6C55"/>
    <w:rsid w:val="00DD0072"/>
    <w:rsid w:val="00DD7891"/>
    <w:rsid w:val="00DD7EA7"/>
    <w:rsid w:val="00DE07A8"/>
    <w:rsid w:val="00DE735E"/>
    <w:rsid w:val="00DF1239"/>
    <w:rsid w:val="00DF1725"/>
    <w:rsid w:val="00DF34F1"/>
    <w:rsid w:val="00DF6E6B"/>
    <w:rsid w:val="00DF7BD8"/>
    <w:rsid w:val="00E0084A"/>
    <w:rsid w:val="00E04CB1"/>
    <w:rsid w:val="00E04F0F"/>
    <w:rsid w:val="00E24656"/>
    <w:rsid w:val="00E2737F"/>
    <w:rsid w:val="00E32D1C"/>
    <w:rsid w:val="00E432F9"/>
    <w:rsid w:val="00E558B2"/>
    <w:rsid w:val="00E572EC"/>
    <w:rsid w:val="00E60EA0"/>
    <w:rsid w:val="00E62156"/>
    <w:rsid w:val="00E66DDF"/>
    <w:rsid w:val="00E750B8"/>
    <w:rsid w:val="00E808D7"/>
    <w:rsid w:val="00E83DA4"/>
    <w:rsid w:val="00E86693"/>
    <w:rsid w:val="00E91720"/>
    <w:rsid w:val="00E9546A"/>
    <w:rsid w:val="00E956C2"/>
    <w:rsid w:val="00EA2BDD"/>
    <w:rsid w:val="00EA4D95"/>
    <w:rsid w:val="00EB3E05"/>
    <w:rsid w:val="00EB4A8F"/>
    <w:rsid w:val="00EC0787"/>
    <w:rsid w:val="00EC31A2"/>
    <w:rsid w:val="00EC3B63"/>
    <w:rsid w:val="00EC5028"/>
    <w:rsid w:val="00EC756B"/>
    <w:rsid w:val="00EC7B5E"/>
    <w:rsid w:val="00EC7BD6"/>
    <w:rsid w:val="00ED1A89"/>
    <w:rsid w:val="00ED2F84"/>
    <w:rsid w:val="00ED648D"/>
    <w:rsid w:val="00ED72A9"/>
    <w:rsid w:val="00EE32A8"/>
    <w:rsid w:val="00EE374E"/>
    <w:rsid w:val="00EE47FD"/>
    <w:rsid w:val="00EE6290"/>
    <w:rsid w:val="00EF607B"/>
    <w:rsid w:val="00F02CEE"/>
    <w:rsid w:val="00F07F02"/>
    <w:rsid w:val="00F130C4"/>
    <w:rsid w:val="00F147B3"/>
    <w:rsid w:val="00F202D0"/>
    <w:rsid w:val="00F220CF"/>
    <w:rsid w:val="00F3080D"/>
    <w:rsid w:val="00F37A1C"/>
    <w:rsid w:val="00F418FD"/>
    <w:rsid w:val="00F434D0"/>
    <w:rsid w:val="00F45B42"/>
    <w:rsid w:val="00F522D5"/>
    <w:rsid w:val="00F541E8"/>
    <w:rsid w:val="00F549D9"/>
    <w:rsid w:val="00F60605"/>
    <w:rsid w:val="00F60952"/>
    <w:rsid w:val="00F65984"/>
    <w:rsid w:val="00F708AC"/>
    <w:rsid w:val="00F778A3"/>
    <w:rsid w:val="00F83168"/>
    <w:rsid w:val="00F9079C"/>
    <w:rsid w:val="00FA2EB8"/>
    <w:rsid w:val="00FA5810"/>
    <w:rsid w:val="00FB60BC"/>
    <w:rsid w:val="00FB6A05"/>
    <w:rsid w:val="00FC6818"/>
    <w:rsid w:val="00FD0FA9"/>
    <w:rsid w:val="00FD31A8"/>
    <w:rsid w:val="00FD52B3"/>
    <w:rsid w:val="00FD612A"/>
    <w:rsid w:val="00FE0E74"/>
    <w:rsid w:val="00FE1E84"/>
    <w:rsid w:val="00FF0CD9"/>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4B1ECE4"/>
  <w15:docId w15:val="{5B5DDAF4-982E-44E5-8DBF-9DF4E6BE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7A8"/>
    <w:pPr>
      <w:spacing w:after="160" w:line="259" w:lineRule="auto"/>
    </w:pPr>
    <w:rPr>
      <w:sz w:val="22"/>
      <w:szCs w:val="22"/>
      <w:lang w:eastAsia="en-US"/>
    </w:rPr>
  </w:style>
  <w:style w:type="paragraph" w:styleId="Nagwek1">
    <w:name w:val="heading 1"/>
    <w:basedOn w:val="Normalny"/>
    <w:next w:val="Normalny"/>
    <w:link w:val="Nagwek1Znak"/>
    <w:uiPriority w:val="99"/>
    <w:qFormat/>
    <w:rsid w:val="00D72A0D"/>
    <w:pPr>
      <w:keepNext/>
      <w:spacing w:before="240" w:after="60" w:line="240" w:lineRule="auto"/>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FA5810"/>
    <w:pPr>
      <w:keepNext/>
      <w:numPr>
        <w:numId w:val="7"/>
      </w:numPr>
      <w:spacing w:after="0" w:line="240" w:lineRule="auto"/>
      <w:jc w:val="both"/>
      <w:outlineLvl w:val="1"/>
    </w:pPr>
    <w:rPr>
      <w:b/>
      <w:sz w:val="24"/>
      <w:szCs w:val="20"/>
    </w:rPr>
  </w:style>
  <w:style w:type="paragraph" w:styleId="Nagwek8">
    <w:name w:val="heading 8"/>
    <w:basedOn w:val="Normalny"/>
    <w:next w:val="Normalny"/>
    <w:link w:val="Nagwek8Znak"/>
    <w:semiHidden/>
    <w:unhideWhenUsed/>
    <w:qFormat/>
    <w:locked/>
    <w:rsid w:val="00723E5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semiHidden/>
    <w:unhideWhenUsed/>
    <w:qFormat/>
    <w:locked/>
    <w:rsid w:val="00723E5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72A0D"/>
    <w:rPr>
      <w:rFonts w:ascii="Cambria" w:hAnsi="Cambria" w:cs="Times New Roman"/>
      <w:b/>
      <w:bCs/>
      <w:kern w:val="32"/>
      <w:sz w:val="32"/>
      <w:szCs w:val="32"/>
    </w:rPr>
  </w:style>
  <w:style w:type="character" w:customStyle="1" w:styleId="Nagwek2Znak">
    <w:name w:val="Nagłówek 2 Znak"/>
    <w:link w:val="Nagwek2"/>
    <w:locked/>
    <w:rsid w:val="00FA5810"/>
    <w:rPr>
      <w:b/>
      <w:sz w:val="24"/>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72A0D"/>
    <w:pPr>
      <w:tabs>
        <w:tab w:val="center" w:pos="4536"/>
        <w:tab w:val="right" w:pos="9072"/>
      </w:tabs>
      <w:spacing w:after="0" w:line="240" w:lineRule="auto"/>
    </w:pPr>
    <w:rPr>
      <w:rFonts w:ascii="Arial" w:hAnsi="Arial"/>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D72A0D"/>
    <w:rPr>
      <w:rFonts w:ascii="Arial" w:eastAsia="Times New Roman" w:hAnsi="Arial" w:cs="Times New Roman"/>
      <w:sz w:val="24"/>
    </w:rPr>
  </w:style>
  <w:style w:type="paragraph" w:styleId="Stopka">
    <w:name w:val="footer"/>
    <w:basedOn w:val="Normalny"/>
    <w:link w:val="StopkaZnak"/>
    <w:uiPriority w:val="99"/>
    <w:rsid w:val="00D72A0D"/>
    <w:pPr>
      <w:tabs>
        <w:tab w:val="center" w:pos="4536"/>
        <w:tab w:val="right" w:pos="9072"/>
      </w:tabs>
      <w:spacing w:after="0" w:line="240" w:lineRule="auto"/>
    </w:pPr>
    <w:rPr>
      <w:rFonts w:ascii="Arial" w:hAnsi="Arial"/>
      <w:sz w:val="24"/>
    </w:rPr>
  </w:style>
  <w:style w:type="character" w:customStyle="1" w:styleId="StopkaZnak">
    <w:name w:val="Stopka Znak"/>
    <w:link w:val="Stopka"/>
    <w:uiPriority w:val="99"/>
    <w:locked/>
    <w:rsid w:val="00D72A0D"/>
    <w:rPr>
      <w:rFonts w:ascii="Arial" w:eastAsia="Times New Roman" w:hAnsi="Arial" w:cs="Times New Roman"/>
      <w:sz w:val="24"/>
    </w:rPr>
  </w:style>
  <w:style w:type="paragraph" w:customStyle="1" w:styleId="Plandokumentu1">
    <w:name w:val="Plan dokumentu1"/>
    <w:basedOn w:val="Normalny"/>
    <w:link w:val="PlandokumentuZnak"/>
    <w:uiPriority w:val="99"/>
    <w:semiHidden/>
    <w:rsid w:val="00D72A0D"/>
    <w:pPr>
      <w:spacing w:after="0" w:line="240" w:lineRule="auto"/>
    </w:pPr>
    <w:rPr>
      <w:rFonts w:ascii="Tahoma" w:hAnsi="Tahoma"/>
      <w:sz w:val="16"/>
      <w:szCs w:val="16"/>
      <w:lang w:eastAsia="pl-PL"/>
    </w:rPr>
  </w:style>
  <w:style w:type="character" w:customStyle="1" w:styleId="PlandokumentuZnak">
    <w:name w:val="Plan dokumentu Znak"/>
    <w:link w:val="Plandokumentu1"/>
    <w:uiPriority w:val="99"/>
    <w:semiHidden/>
    <w:locked/>
    <w:rsid w:val="00D72A0D"/>
    <w:rPr>
      <w:rFonts w:ascii="Tahoma" w:eastAsia="Times New Roman" w:hAnsi="Tahoma"/>
      <w:sz w:val="16"/>
    </w:rPr>
  </w:style>
  <w:style w:type="paragraph" w:styleId="Akapitzlist">
    <w:name w:val="List Paragraph"/>
    <w:basedOn w:val="Normalny"/>
    <w:link w:val="AkapitzlistZnak"/>
    <w:uiPriority w:val="34"/>
    <w:qFormat/>
    <w:rsid w:val="00D72A0D"/>
    <w:pPr>
      <w:spacing w:after="200" w:line="276" w:lineRule="auto"/>
      <w:ind w:left="720"/>
      <w:contextualSpacing/>
    </w:pPr>
    <w:rPr>
      <w:rFonts w:eastAsia="Times New Roman"/>
      <w:sz w:val="20"/>
      <w:szCs w:val="20"/>
      <w:lang w:eastAsia="pl-PL"/>
    </w:rPr>
  </w:style>
  <w:style w:type="character" w:styleId="Hipercze">
    <w:name w:val="Hyperlink"/>
    <w:uiPriority w:val="99"/>
    <w:rsid w:val="00D72A0D"/>
    <w:rPr>
      <w:rFonts w:cs="Times New Roman"/>
      <w:color w:val="0000FF"/>
      <w:u w:val="single"/>
    </w:rPr>
  </w:style>
  <w:style w:type="paragraph" w:styleId="Spistreci1">
    <w:name w:val="toc 1"/>
    <w:basedOn w:val="Normalny"/>
    <w:next w:val="Normalny"/>
    <w:autoRedefine/>
    <w:uiPriority w:val="99"/>
    <w:rsid w:val="00D72A0D"/>
    <w:pPr>
      <w:tabs>
        <w:tab w:val="right" w:leader="dot" w:pos="9628"/>
      </w:tabs>
      <w:spacing w:after="0" w:line="240" w:lineRule="auto"/>
    </w:pPr>
    <w:rPr>
      <w:rFonts w:ascii="Arial" w:hAnsi="Arial" w:cs="Arial"/>
      <w:bCs/>
      <w:noProof/>
      <w:sz w:val="24"/>
    </w:rPr>
  </w:style>
  <w:style w:type="paragraph" w:customStyle="1" w:styleId="ST">
    <w:name w:val="ST"/>
    <w:basedOn w:val="Normalny"/>
    <w:link w:val="STZnak"/>
    <w:uiPriority w:val="99"/>
    <w:rsid w:val="00D72A0D"/>
    <w:pPr>
      <w:spacing w:after="0" w:line="240" w:lineRule="auto"/>
      <w:jc w:val="center"/>
      <w:outlineLvl w:val="0"/>
    </w:pPr>
    <w:rPr>
      <w:rFonts w:ascii="Arial" w:hAnsi="Arial"/>
      <w:b/>
      <w:bCs/>
      <w:sz w:val="20"/>
      <w:szCs w:val="20"/>
      <w:lang w:eastAsia="pl-PL"/>
    </w:rPr>
  </w:style>
  <w:style w:type="character" w:customStyle="1" w:styleId="STZnak">
    <w:name w:val="ST Znak"/>
    <w:link w:val="ST"/>
    <w:uiPriority w:val="99"/>
    <w:locked/>
    <w:rsid w:val="00D72A0D"/>
    <w:rPr>
      <w:rFonts w:ascii="Arial" w:eastAsia="Times New Roman" w:hAnsi="Arial"/>
      <w:b/>
    </w:rPr>
  </w:style>
  <w:style w:type="character" w:styleId="UyteHipercze">
    <w:name w:val="FollowedHyperlink"/>
    <w:uiPriority w:val="99"/>
    <w:semiHidden/>
    <w:rsid w:val="00D72A0D"/>
    <w:rPr>
      <w:rFonts w:cs="Times New Roman"/>
      <w:color w:val="800080"/>
      <w:u w:val="single"/>
    </w:rPr>
  </w:style>
  <w:style w:type="paragraph" w:customStyle="1" w:styleId="Styl2">
    <w:name w:val="Styl2"/>
    <w:basedOn w:val="Normalny"/>
    <w:link w:val="Styl2Znak"/>
    <w:uiPriority w:val="99"/>
    <w:rsid w:val="00D72A0D"/>
    <w:pPr>
      <w:widowControl w:val="0"/>
      <w:numPr>
        <w:numId w:val="1"/>
      </w:numPr>
      <w:spacing w:after="0" w:line="240" w:lineRule="auto"/>
      <w:jc w:val="both"/>
    </w:pPr>
    <w:rPr>
      <w:rFonts w:ascii="Arial" w:eastAsia="Times New Roman" w:hAnsi="Arial"/>
      <w:sz w:val="18"/>
      <w:szCs w:val="18"/>
      <w:lang w:eastAsia="pl-PL"/>
    </w:rPr>
  </w:style>
  <w:style w:type="character" w:customStyle="1" w:styleId="Styl2Znak">
    <w:name w:val="Styl2 Znak"/>
    <w:link w:val="Styl2"/>
    <w:uiPriority w:val="99"/>
    <w:locked/>
    <w:rsid w:val="00D72A0D"/>
    <w:rPr>
      <w:rFonts w:ascii="Arial" w:eastAsia="Times New Roman" w:hAnsi="Arial"/>
      <w:sz w:val="18"/>
      <w:szCs w:val="18"/>
    </w:rPr>
  </w:style>
  <w:style w:type="paragraph" w:customStyle="1" w:styleId="Styl5">
    <w:name w:val="Styl5"/>
    <w:basedOn w:val="Normalny"/>
    <w:uiPriority w:val="99"/>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uiPriority w:val="99"/>
    <w:rsid w:val="00D72A0D"/>
    <w:pPr>
      <w:autoSpaceDE w:val="0"/>
      <w:autoSpaceDN w:val="0"/>
      <w:adjustRightInd w:val="0"/>
    </w:pPr>
    <w:rPr>
      <w:rFonts w:ascii="Verdana" w:hAnsi="Verdana" w:cs="Verdana"/>
      <w:color w:val="000000"/>
      <w:sz w:val="24"/>
      <w:szCs w:val="24"/>
      <w:lang w:eastAsia="en-US"/>
    </w:rPr>
  </w:style>
  <w:style w:type="character" w:customStyle="1" w:styleId="MapadokumentuZnak">
    <w:name w:val="Mapa dokumentu Znak"/>
    <w:uiPriority w:val="99"/>
    <w:semiHidden/>
    <w:rsid w:val="00D72A0D"/>
    <w:rPr>
      <w:rFonts w:ascii="Segoe UI" w:hAnsi="Segoe UI"/>
      <w:sz w:val="16"/>
      <w:lang w:eastAsia="en-US"/>
    </w:rPr>
  </w:style>
  <w:style w:type="character" w:styleId="Odwoaniedokomentarza">
    <w:name w:val="annotation reference"/>
    <w:uiPriority w:val="99"/>
    <w:semiHidden/>
    <w:rsid w:val="00D72A0D"/>
    <w:rPr>
      <w:rFonts w:cs="Times New Roman"/>
      <w:sz w:val="16"/>
    </w:rPr>
  </w:style>
  <w:style w:type="paragraph" w:styleId="Tekstkomentarza">
    <w:name w:val="annotation text"/>
    <w:basedOn w:val="Normalny"/>
    <w:link w:val="TekstkomentarzaZnak"/>
    <w:uiPriority w:val="99"/>
    <w:rsid w:val="00D72A0D"/>
    <w:pPr>
      <w:spacing w:after="0" w:line="240" w:lineRule="auto"/>
    </w:pPr>
    <w:rPr>
      <w:rFonts w:ascii="Arial" w:hAnsi="Arial"/>
      <w:sz w:val="20"/>
      <w:szCs w:val="20"/>
    </w:rPr>
  </w:style>
  <w:style w:type="character" w:customStyle="1" w:styleId="TekstkomentarzaZnak">
    <w:name w:val="Tekst komentarza Znak"/>
    <w:link w:val="Tekstkomentarza"/>
    <w:uiPriority w:val="99"/>
    <w:locked/>
    <w:rsid w:val="00D72A0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D72A0D"/>
    <w:rPr>
      <w:b/>
      <w:bCs/>
    </w:rPr>
  </w:style>
  <w:style w:type="character" w:customStyle="1" w:styleId="TematkomentarzaZnak">
    <w:name w:val="Temat komentarza Znak"/>
    <w:link w:val="Tematkomentarza"/>
    <w:uiPriority w:val="99"/>
    <w:semiHidden/>
    <w:locked/>
    <w:rsid w:val="00D72A0D"/>
    <w:rPr>
      <w:rFonts w:ascii="Arial" w:eastAsia="Times New Roman" w:hAnsi="Arial" w:cs="Times New Roman"/>
      <w:b/>
      <w:bCs/>
      <w:sz w:val="20"/>
      <w:szCs w:val="20"/>
    </w:rPr>
  </w:style>
  <w:style w:type="paragraph" w:styleId="Tekstdymka">
    <w:name w:val="Balloon Text"/>
    <w:basedOn w:val="Normalny"/>
    <w:link w:val="TekstdymkaZnak"/>
    <w:uiPriority w:val="99"/>
    <w:semiHidden/>
    <w:rsid w:val="00D72A0D"/>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D72A0D"/>
    <w:rPr>
      <w:rFonts w:ascii="Tahoma" w:eastAsia="Times New Roman" w:hAnsi="Tahoma" w:cs="Times New Roman"/>
      <w:sz w:val="16"/>
      <w:szCs w:val="16"/>
    </w:rPr>
  </w:style>
  <w:style w:type="character" w:customStyle="1" w:styleId="textnode2">
    <w:name w:val="textnode2"/>
    <w:uiPriority w:val="99"/>
    <w:rsid w:val="00D72A0D"/>
    <w:rPr>
      <w:rFonts w:cs="Times New Roman"/>
    </w:rPr>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sz w:val="24"/>
      <w:szCs w:val="20"/>
      <w:lang w:eastAsia="ar-SA"/>
    </w:rPr>
  </w:style>
  <w:style w:type="character" w:customStyle="1" w:styleId="TekstpodstawowyZnak">
    <w:name w:val="Tekst podstawowy Znak"/>
    <w:link w:val="Tekstpodstawowy"/>
    <w:uiPriority w:val="99"/>
    <w:locked/>
    <w:rsid w:val="00D72A0D"/>
    <w:rPr>
      <w:rFonts w:ascii="Times New Roman" w:hAnsi="Times New Roman" w:cs="Times New Roman"/>
      <w:sz w:val="20"/>
      <w:szCs w:val="20"/>
      <w:lang w:eastAsia="ar-SA" w:bidi="ar-SA"/>
    </w:rPr>
  </w:style>
  <w:style w:type="paragraph" w:customStyle="1" w:styleId="Styl1">
    <w:name w:val="Styl1"/>
    <w:basedOn w:val="Normalny"/>
    <w:link w:val="Styl1Znak"/>
    <w:uiPriority w:val="99"/>
    <w:rsid w:val="00D72A0D"/>
    <w:pPr>
      <w:numPr>
        <w:numId w:val="2"/>
      </w:numPr>
      <w:tabs>
        <w:tab w:val="num" w:pos="709"/>
      </w:tabs>
      <w:spacing w:after="0" w:line="240" w:lineRule="auto"/>
      <w:jc w:val="both"/>
    </w:pPr>
    <w:rPr>
      <w:rFonts w:ascii="Times New Roman" w:eastAsia="Times New Roman" w:hAnsi="Times New Roman"/>
      <w:sz w:val="24"/>
      <w:szCs w:val="24"/>
      <w:lang w:eastAsia="pl-PL"/>
    </w:rPr>
  </w:style>
  <w:style w:type="character" w:customStyle="1" w:styleId="Styl1Znak">
    <w:name w:val="Styl1 Znak"/>
    <w:link w:val="Styl1"/>
    <w:uiPriority w:val="99"/>
    <w:locked/>
    <w:rsid w:val="00D72A0D"/>
    <w:rPr>
      <w:rFonts w:ascii="Times New Roman" w:eastAsia="Times New Roman" w:hAnsi="Times New Roman"/>
      <w:sz w:val="24"/>
      <w:szCs w:val="24"/>
    </w:rPr>
  </w:style>
  <w:style w:type="paragraph" w:styleId="Tytu">
    <w:name w:val="Title"/>
    <w:aliases w:val="Znak, Znak"/>
    <w:basedOn w:val="Normalny"/>
    <w:link w:val="TytuZnak"/>
    <w:qFormat/>
    <w:rsid w:val="00D72A0D"/>
    <w:pPr>
      <w:spacing w:after="0" w:line="240" w:lineRule="auto"/>
      <w:jc w:val="center"/>
    </w:pPr>
    <w:rPr>
      <w:rFonts w:ascii="Times New Roman" w:eastAsia="Times New Roman" w:hAnsi="Times New Roman"/>
      <w:b/>
      <w:sz w:val="28"/>
      <w:szCs w:val="20"/>
    </w:rPr>
  </w:style>
  <w:style w:type="character" w:customStyle="1" w:styleId="TytuZnak">
    <w:name w:val="Tytuł Znak"/>
    <w:aliases w:val="Znak Znak, Znak Znak"/>
    <w:link w:val="Tytu"/>
    <w:locked/>
    <w:rsid w:val="00D72A0D"/>
    <w:rPr>
      <w:rFonts w:ascii="Times New Roman" w:hAnsi="Times New Roman" w:cs="Times New Roman"/>
      <w:b/>
      <w:sz w:val="20"/>
      <w:szCs w:val="20"/>
    </w:rPr>
  </w:style>
  <w:style w:type="paragraph" w:styleId="Bezodstpw">
    <w:name w:val="No Spacing"/>
    <w:uiPriority w:val="99"/>
    <w:qFormat/>
    <w:rsid w:val="00D72A0D"/>
    <w:rPr>
      <w:sz w:val="22"/>
      <w:szCs w:val="22"/>
      <w:lang w:eastAsia="en-US"/>
    </w:rPr>
  </w:style>
  <w:style w:type="paragraph" w:styleId="Tekstpodstawowywcity2">
    <w:name w:val="Body Text Indent 2"/>
    <w:basedOn w:val="Normalny"/>
    <w:link w:val="Tekstpodstawowywcity2Znak"/>
    <w:uiPriority w:val="99"/>
    <w:rsid w:val="00BF0B98"/>
    <w:pPr>
      <w:spacing w:after="120" w:line="480" w:lineRule="auto"/>
      <w:ind w:left="283"/>
    </w:pPr>
  </w:style>
  <w:style w:type="character" w:customStyle="1" w:styleId="Tekstpodstawowywcity2Znak">
    <w:name w:val="Tekst podstawowy wcięty 2 Znak"/>
    <w:link w:val="Tekstpodstawowywcity2"/>
    <w:uiPriority w:val="99"/>
    <w:locked/>
    <w:rsid w:val="00BF0B98"/>
    <w:rPr>
      <w:rFonts w:cs="Times New Roman"/>
    </w:rPr>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uiPriority w:val="99"/>
    <w:rsid w:val="00B30640"/>
    <w:pPr>
      <w:widowControl w:val="0"/>
      <w:autoSpaceDE w:val="0"/>
      <w:autoSpaceDN w:val="0"/>
      <w:adjustRightInd w:val="0"/>
    </w:pPr>
    <w:rPr>
      <w:rFonts w:ascii="Times New Roman" w:eastAsia="Times New Roman" w:hAnsi="Times New Roman"/>
      <w:sz w:val="24"/>
      <w:szCs w:val="24"/>
    </w:rPr>
  </w:style>
  <w:style w:type="character" w:customStyle="1" w:styleId="AkapitzlistZnak">
    <w:name w:val="Akapit z listą Znak"/>
    <w:link w:val="Akapitzlist"/>
    <w:uiPriority w:val="99"/>
    <w:locked/>
    <w:rsid w:val="001E62D8"/>
    <w:rPr>
      <w:rFonts w:ascii="Calibri" w:hAnsi="Calibri"/>
      <w:lang w:eastAsia="pl-PL"/>
    </w:rPr>
  </w:style>
  <w:style w:type="character" w:customStyle="1" w:styleId="FontStyle132">
    <w:name w:val="Font Style132"/>
    <w:uiPriority w:val="99"/>
    <w:rsid w:val="003B5562"/>
    <w:rPr>
      <w:rFonts w:ascii="Arial" w:hAnsi="Arial"/>
      <w:b/>
      <w:sz w:val="26"/>
    </w:rPr>
  </w:style>
  <w:style w:type="character" w:customStyle="1" w:styleId="PodtytuZnak">
    <w:name w:val="Podtytuł Znak"/>
    <w:uiPriority w:val="99"/>
    <w:rsid w:val="004D3F6E"/>
    <w:rPr>
      <w:rFonts w:ascii="Times New Roman" w:hAnsi="Times New Roman"/>
      <w:b/>
      <w:sz w:val="26"/>
      <w:lang w:eastAsia="en-US"/>
    </w:rPr>
  </w:style>
  <w:style w:type="paragraph" w:customStyle="1" w:styleId="Style7">
    <w:name w:val="Style7"/>
    <w:basedOn w:val="Standard"/>
    <w:uiPriority w:val="99"/>
    <w:rsid w:val="00550A42"/>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550A42"/>
    <w:rPr>
      <w:rFonts w:ascii="Arial Unicode MS" w:eastAsia="Arial Unicode MS" w:hAnsi="Arial Unicode MS"/>
      <w:sz w:val="14"/>
    </w:rPr>
  </w:style>
  <w:style w:type="character" w:customStyle="1" w:styleId="NagwekstronynieparzystejZnak1">
    <w:name w:val="Nagłówek strony nieparzystej Znak1"/>
    <w:aliases w:val="Nagłówek strony nieparzystej1 Znak1,Nagłówek strony nieparzystej2 Znak1,Nagłówek strony nieparzystej3 Znak1,Nagłówek strony nieparzystej4 Znak1,Nagłówek strony nieparzystej5 Znak1,Nagłówek strony nieparzystej6 Znak"/>
    <w:uiPriority w:val="99"/>
    <w:locked/>
    <w:rsid w:val="005A2790"/>
    <w:rPr>
      <w:sz w:val="24"/>
    </w:rPr>
  </w:style>
  <w:style w:type="numbering" w:customStyle="1" w:styleId="WW8Num27">
    <w:name w:val="WW8Num27"/>
    <w:rsid w:val="00AA663E"/>
    <w:pPr>
      <w:numPr>
        <w:numId w:val="6"/>
      </w:numPr>
    </w:pPr>
  </w:style>
  <w:style w:type="paragraph" w:customStyle="1" w:styleId="Textbody">
    <w:name w:val="Text body"/>
    <w:basedOn w:val="Normalny"/>
    <w:rsid w:val="00DA5FAA"/>
    <w:pPr>
      <w:suppressAutoHyphens/>
      <w:autoSpaceDN w:val="0"/>
      <w:spacing w:after="120" w:line="240" w:lineRule="auto"/>
      <w:textAlignment w:val="baseline"/>
    </w:pPr>
    <w:rPr>
      <w:rFonts w:ascii="Times New Roman" w:eastAsia="Times New Roman" w:hAnsi="Times New Roman"/>
      <w:kern w:val="3"/>
      <w:sz w:val="24"/>
      <w:szCs w:val="24"/>
      <w:lang w:eastAsia="zh-CN"/>
    </w:rPr>
  </w:style>
  <w:style w:type="character" w:customStyle="1" w:styleId="FontStyle55">
    <w:name w:val="Font Style55"/>
    <w:rsid w:val="00DA5FAA"/>
    <w:rPr>
      <w:rFonts w:ascii="Franklin Gothic Book" w:hAnsi="Franklin Gothic Book" w:cs="Franklin Gothic Book"/>
      <w:sz w:val="22"/>
      <w:szCs w:val="22"/>
    </w:rPr>
  </w:style>
  <w:style w:type="character" w:customStyle="1" w:styleId="Nagwek8Znak">
    <w:name w:val="Nagłówek 8 Znak"/>
    <w:basedOn w:val="Domylnaczcionkaakapitu"/>
    <w:link w:val="Nagwek8"/>
    <w:semiHidden/>
    <w:rsid w:val="00723E5C"/>
    <w:rPr>
      <w:rFonts w:asciiTheme="majorHAnsi" w:eastAsiaTheme="majorEastAsia" w:hAnsiTheme="majorHAnsi" w:cstheme="majorBidi"/>
      <w:color w:val="272727" w:themeColor="text1" w:themeTint="D8"/>
      <w:sz w:val="21"/>
      <w:szCs w:val="21"/>
      <w:lang w:eastAsia="en-US"/>
    </w:rPr>
  </w:style>
  <w:style w:type="character" w:customStyle="1" w:styleId="Nagwek9Znak">
    <w:name w:val="Nagłówek 9 Znak"/>
    <w:basedOn w:val="Domylnaczcionkaakapitu"/>
    <w:link w:val="Nagwek9"/>
    <w:semiHidden/>
    <w:rsid w:val="00723E5C"/>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218">
      <w:bodyDiv w:val="1"/>
      <w:marLeft w:val="0"/>
      <w:marRight w:val="0"/>
      <w:marTop w:val="0"/>
      <w:marBottom w:val="0"/>
      <w:divBdr>
        <w:top w:val="none" w:sz="0" w:space="0" w:color="auto"/>
        <w:left w:val="none" w:sz="0" w:space="0" w:color="auto"/>
        <w:bottom w:val="none" w:sz="0" w:space="0" w:color="auto"/>
        <w:right w:val="none" w:sz="0" w:space="0" w:color="auto"/>
      </w:divBdr>
    </w:div>
    <w:div w:id="203060573">
      <w:bodyDiv w:val="1"/>
      <w:marLeft w:val="0"/>
      <w:marRight w:val="0"/>
      <w:marTop w:val="0"/>
      <w:marBottom w:val="0"/>
      <w:divBdr>
        <w:top w:val="none" w:sz="0" w:space="0" w:color="auto"/>
        <w:left w:val="none" w:sz="0" w:space="0" w:color="auto"/>
        <w:bottom w:val="none" w:sz="0" w:space="0" w:color="auto"/>
        <w:right w:val="none" w:sz="0" w:space="0" w:color="auto"/>
      </w:divBdr>
    </w:div>
    <w:div w:id="225532067">
      <w:bodyDiv w:val="1"/>
      <w:marLeft w:val="0"/>
      <w:marRight w:val="0"/>
      <w:marTop w:val="0"/>
      <w:marBottom w:val="0"/>
      <w:divBdr>
        <w:top w:val="none" w:sz="0" w:space="0" w:color="auto"/>
        <w:left w:val="none" w:sz="0" w:space="0" w:color="auto"/>
        <w:bottom w:val="none" w:sz="0" w:space="0" w:color="auto"/>
        <w:right w:val="none" w:sz="0" w:space="0" w:color="auto"/>
      </w:divBdr>
    </w:div>
    <w:div w:id="348408120">
      <w:bodyDiv w:val="1"/>
      <w:marLeft w:val="0"/>
      <w:marRight w:val="0"/>
      <w:marTop w:val="0"/>
      <w:marBottom w:val="0"/>
      <w:divBdr>
        <w:top w:val="none" w:sz="0" w:space="0" w:color="auto"/>
        <w:left w:val="none" w:sz="0" w:space="0" w:color="auto"/>
        <w:bottom w:val="none" w:sz="0" w:space="0" w:color="auto"/>
        <w:right w:val="none" w:sz="0" w:space="0" w:color="auto"/>
      </w:divBdr>
    </w:div>
    <w:div w:id="454444900">
      <w:bodyDiv w:val="1"/>
      <w:marLeft w:val="0"/>
      <w:marRight w:val="0"/>
      <w:marTop w:val="0"/>
      <w:marBottom w:val="0"/>
      <w:divBdr>
        <w:top w:val="none" w:sz="0" w:space="0" w:color="auto"/>
        <w:left w:val="none" w:sz="0" w:space="0" w:color="auto"/>
        <w:bottom w:val="none" w:sz="0" w:space="0" w:color="auto"/>
        <w:right w:val="none" w:sz="0" w:space="0" w:color="auto"/>
      </w:divBdr>
    </w:div>
    <w:div w:id="709495907">
      <w:bodyDiv w:val="1"/>
      <w:marLeft w:val="0"/>
      <w:marRight w:val="0"/>
      <w:marTop w:val="0"/>
      <w:marBottom w:val="0"/>
      <w:divBdr>
        <w:top w:val="none" w:sz="0" w:space="0" w:color="auto"/>
        <w:left w:val="none" w:sz="0" w:space="0" w:color="auto"/>
        <w:bottom w:val="none" w:sz="0" w:space="0" w:color="auto"/>
        <w:right w:val="none" w:sz="0" w:space="0" w:color="auto"/>
      </w:divBdr>
    </w:div>
    <w:div w:id="889344263">
      <w:marLeft w:val="0"/>
      <w:marRight w:val="0"/>
      <w:marTop w:val="0"/>
      <w:marBottom w:val="0"/>
      <w:divBdr>
        <w:top w:val="none" w:sz="0" w:space="0" w:color="auto"/>
        <w:left w:val="none" w:sz="0" w:space="0" w:color="auto"/>
        <w:bottom w:val="none" w:sz="0" w:space="0" w:color="auto"/>
        <w:right w:val="none" w:sz="0" w:space="0" w:color="auto"/>
      </w:divBdr>
    </w:div>
    <w:div w:id="889344264">
      <w:marLeft w:val="0"/>
      <w:marRight w:val="0"/>
      <w:marTop w:val="0"/>
      <w:marBottom w:val="0"/>
      <w:divBdr>
        <w:top w:val="none" w:sz="0" w:space="0" w:color="auto"/>
        <w:left w:val="none" w:sz="0" w:space="0" w:color="auto"/>
        <w:bottom w:val="none" w:sz="0" w:space="0" w:color="auto"/>
        <w:right w:val="none" w:sz="0" w:space="0" w:color="auto"/>
      </w:divBdr>
    </w:div>
    <w:div w:id="889344265">
      <w:marLeft w:val="0"/>
      <w:marRight w:val="0"/>
      <w:marTop w:val="0"/>
      <w:marBottom w:val="0"/>
      <w:divBdr>
        <w:top w:val="none" w:sz="0" w:space="0" w:color="auto"/>
        <w:left w:val="none" w:sz="0" w:space="0" w:color="auto"/>
        <w:bottom w:val="none" w:sz="0" w:space="0" w:color="auto"/>
        <w:right w:val="none" w:sz="0" w:space="0" w:color="auto"/>
      </w:divBdr>
    </w:div>
    <w:div w:id="889344266">
      <w:marLeft w:val="0"/>
      <w:marRight w:val="0"/>
      <w:marTop w:val="0"/>
      <w:marBottom w:val="0"/>
      <w:divBdr>
        <w:top w:val="none" w:sz="0" w:space="0" w:color="auto"/>
        <w:left w:val="none" w:sz="0" w:space="0" w:color="auto"/>
        <w:bottom w:val="none" w:sz="0" w:space="0" w:color="auto"/>
        <w:right w:val="none" w:sz="0" w:space="0" w:color="auto"/>
      </w:divBdr>
    </w:div>
    <w:div w:id="940916415">
      <w:bodyDiv w:val="1"/>
      <w:marLeft w:val="0"/>
      <w:marRight w:val="0"/>
      <w:marTop w:val="0"/>
      <w:marBottom w:val="0"/>
      <w:divBdr>
        <w:top w:val="none" w:sz="0" w:space="0" w:color="auto"/>
        <w:left w:val="none" w:sz="0" w:space="0" w:color="auto"/>
        <w:bottom w:val="none" w:sz="0" w:space="0" w:color="auto"/>
        <w:right w:val="none" w:sz="0" w:space="0" w:color="auto"/>
      </w:divBdr>
    </w:div>
    <w:div w:id="1354457015">
      <w:bodyDiv w:val="1"/>
      <w:marLeft w:val="0"/>
      <w:marRight w:val="0"/>
      <w:marTop w:val="0"/>
      <w:marBottom w:val="0"/>
      <w:divBdr>
        <w:top w:val="none" w:sz="0" w:space="0" w:color="auto"/>
        <w:left w:val="none" w:sz="0" w:space="0" w:color="auto"/>
        <w:bottom w:val="none" w:sz="0" w:space="0" w:color="auto"/>
        <w:right w:val="none" w:sz="0" w:space="0" w:color="auto"/>
      </w:divBdr>
    </w:div>
    <w:div w:id="1428505250">
      <w:bodyDiv w:val="1"/>
      <w:marLeft w:val="0"/>
      <w:marRight w:val="0"/>
      <w:marTop w:val="0"/>
      <w:marBottom w:val="0"/>
      <w:divBdr>
        <w:top w:val="none" w:sz="0" w:space="0" w:color="auto"/>
        <w:left w:val="none" w:sz="0" w:space="0" w:color="auto"/>
        <w:bottom w:val="none" w:sz="0" w:space="0" w:color="auto"/>
        <w:right w:val="none" w:sz="0" w:space="0" w:color="auto"/>
      </w:divBdr>
    </w:div>
    <w:div w:id="1766882045">
      <w:bodyDiv w:val="1"/>
      <w:marLeft w:val="0"/>
      <w:marRight w:val="0"/>
      <w:marTop w:val="0"/>
      <w:marBottom w:val="0"/>
      <w:divBdr>
        <w:top w:val="none" w:sz="0" w:space="0" w:color="auto"/>
        <w:left w:val="none" w:sz="0" w:space="0" w:color="auto"/>
        <w:bottom w:val="none" w:sz="0" w:space="0" w:color="auto"/>
        <w:right w:val="none" w:sz="0" w:space="0" w:color="auto"/>
      </w:divBdr>
    </w:div>
    <w:div w:id="214376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673E-DE52-4C78-985A-1B5F9C97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3593</Words>
  <Characters>21564</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Załącznik nr 7 do SWZ</vt:lpstr>
    </vt:vector>
  </TitlesOfParts>
  <Company>Microsoft</Company>
  <LinksUpToDate>false</LinksUpToDate>
  <CharactersWithSpaces>25107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dc:title>
  <dc:creator>Damian Stachowicz</dc:creator>
  <cp:lastModifiedBy>Katarzyna Gądek</cp:lastModifiedBy>
  <cp:revision>50</cp:revision>
  <cp:lastPrinted>2023-08-04T11:53:00Z</cp:lastPrinted>
  <dcterms:created xsi:type="dcterms:W3CDTF">2023-08-04T11:12:00Z</dcterms:created>
  <dcterms:modified xsi:type="dcterms:W3CDTF">2026-09-01T11:46:00Z</dcterms:modified>
</cp:coreProperties>
</file>