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830A" w14:textId="0697F9FE" w:rsidR="00AA07C0" w:rsidRDefault="00AA07C0" w:rsidP="00AA07C0">
      <w:pPr>
        <w:tabs>
          <w:tab w:val="left" w:pos="5103"/>
        </w:tabs>
        <w:suppressAutoHyphens/>
        <w:spacing w:line="360" w:lineRule="auto"/>
        <w:ind w:left="-284" w:firstLine="960"/>
        <w:rPr>
          <w:rFonts w:ascii="Times New Roman" w:eastAsia="Calibri" w:hAnsi="Times New Roman" w:cs="Times New Roman"/>
          <w:b/>
          <w:kern w:val="1"/>
          <w:lang w:eastAsia="ar-SA"/>
        </w:rPr>
      </w:pPr>
      <w:r>
        <w:rPr>
          <w:noProof/>
        </w:rPr>
        <w:drawing>
          <wp:inline distT="0" distB="0" distL="0" distR="0" wp14:anchorId="0F5E3335" wp14:editId="138878A9">
            <wp:extent cx="5758180" cy="854068"/>
            <wp:effectExtent l="0" t="0" r="0" b="0"/>
            <wp:docPr id="1278336357" name="Obraz 1" descr="Obraz zawierający tekst, Czcionk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08630" name="Obraz 1" descr="Obraz zawierający tekst, Czcionka, zrzut ekranu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06" cy="8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FC33E" w14:textId="77777777" w:rsidR="00805E24" w:rsidRPr="00805E24" w:rsidRDefault="00805E24" w:rsidP="00805E24">
      <w:pPr>
        <w:pStyle w:val="Nagwek1"/>
        <w:spacing w:line="360" w:lineRule="auto"/>
        <w:jc w:val="righ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05E24">
        <w:rPr>
          <w:rFonts w:ascii="Times New Roman" w:hAnsi="Times New Roman" w:cs="Times New Roman"/>
          <w:color w:val="auto"/>
          <w:sz w:val="22"/>
          <w:szCs w:val="22"/>
        </w:rPr>
        <w:t>Załącznik Nr 5 do SWZ</w:t>
      </w:r>
    </w:p>
    <w:p w14:paraId="56F18FF4" w14:textId="77777777" w:rsidR="00805E24" w:rsidRPr="00EC0454" w:rsidRDefault="00805E24" w:rsidP="00805E24">
      <w:pPr>
        <w:tabs>
          <w:tab w:val="left" w:pos="390"/>
          <w:tab w:val="right" w:pos="9779"/>
        </w:tabs>
        <w:spacing w:line="360" w:lineRule="auto"/>
        <w:rPr>
          <w:rFonts w:ascii="Times New Roman" w:hAnsi="Times New Roman" w:cs="Times New Roman"/>
        </w:rPr>
      </w:pPr>
    </w:p>
    <w:p w14:paraId="0C2C7995" w14:textId="77777777" w:rsidR="00805E24" w:rsidRPr="00EC0454" w:rsidRDefault="00805E24" w:rsidP="00805E24">
      <w:pPr>
        <w:spacing w:line="360" w:lineRule="auto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………………………………………</w:t>
      </w:r>
    </w:p>
    <w:p w14:paraId="2140F8DC" w14:textId="77777777" w:rsidR="00805E24" w:rsidRPr="00EC0454" w:rsidRDefault="00805E24" w:rsidP="00805E24">
      <w:pPr>
        <w:spacing w:line="360" w:lineRule="auto"/>
        <w:rPr>
          <w:rFonts w:ascii="Times New Roman" w:hAnsi="Times New Roman" w:cs="Times New Roman"/>
          <w:i/>
          <w:iCs/>
        </w:rPr>
      </w:pPr>
      <w:r w:rsidRPr="00EC0454">
        <w:rPr>
          <w:rFonts w:ascii="Times New Roman" w:hAnsi="Times New Roman" w:cs="Times New Roman"/>
          <w:i/>
          <w:iCs/>
        </w:rPr>
        <w:t xml:space="preserve">(firma, siedziba i adres, </w:t>
      </w:r>
      <w:r w:rsidRPr="00EC0454">
        <w:rPr>
          <w:rFonts w:ascii="Times New Roman" w:hAnsi="Times New Roman" w:cs="Times New Roman"/>
          <w:i/>
          <w:iCs/>
          <w:lang w:val="en-US"/>
        </w:rPr>
        <w:t xml:space="preserve">tel., </w:t>
      </w:r>
      <w:proofErr w:type="spellStart"/>
      <w:r w:rsidRPr="00EC0454">
        <w:rPr>
          <w:rFonts w:ascii="Times New Roman" w:hAnsi="Times New Roman" w:cs="Times New Roman"/>
          <w:i/>
          <w:iCs/>
          <w:lang w:val="en-US"/>
        </w:rPr>
        <w:t>adres</w:t>
      </w:r>
      <w:proofErr w:type="spellEnd"/>
      <w:r w:rsidRPr="00EC0454">
        <w:rPr>
          <w:rFonts w:ascii="Times New Roman" w:hAnsi="Times New Roman" w:cs="Times New Roman"/>
          <w:i/>
          <w:iCs/>
          <w:lang w:val="en-US"/>
        </w:rPr>
        <w:t xml:space="preserve"> e-mail NIP/PESEL, KRS/CEiDG)</w:t>
      </w:r>
    </w:p>
    <w:p w14:paraId="5497DE72" w14:textId="77777777" w:rsidR="00805E24" w:rsidRPr="00EC0454" w:rsidRDefault="00805E24" w:rsidP="00805E24">
      <w:pPr>
        <w:spacing w:line="360" w:lineRule="auto"/>
        <w:rPr>
          <w:rFonts w:ascii="Times New Roman" w:hAnsi="Times New Roman" w:cs="Times New Roman"/>
        </w:rPr>
      </w:pPr>
    </w:p>
    <w:p w14:paraId="613DA30A" w14:textId="77777777" w:rsidR="00805E24" w:rsidRPr="00805E24" w:rsidRDefault="00805E24" w:rsidP="00805E24">
      <w:pPr>
        <w:pStyle w:val="Nagwek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05E24">
        <w:rPr>
          <w:rFonts w:ascii="Times New Roman" w:hAnsi="Times New Roman" w:cs="Times New Roman"/>
          <w:b/>
          <w:bCs/>
          <w:color w:val="auto"/>
          <w:sz w:val="22"/>
          <w:szCs w:val="22"/>
        </w:rPr>
        <w:t>OŚWIADCZENIE O PRZYNALEŻNOŚCI LUB BRAKU PRZYNALEŻNOŚCI DO TEJ SAMEJ GRUPY KAPITAŁOWEJ</w:t>
      </w:r>
    </w:p>
    <w:p w14:paraId="14A4987E" w14:textId="77777777" w:rsidR="00805E24" w:rsidRPr="00EC0454" w:rsidRDefault="00805E24" w:rsidP="00805E24">
      <w:pPr>
        <w:pStyle w:val="Lista3"/>
        <w:ind w:left="142" w:firstLine="0"/>
        <w:contextualSpacing w:val="0"/>
        <w:jc w:val="both"/>
        <w:rPr>
          <w:i/>
          <w:iCs/>
          <w:sz w:val="22"/>
          <w:szCs w:val="22"/>
        </w:rPr>
      </w:pPr>
      <w:r w:rsidRPr="00EC0454">
        <w:rPr>
          <w:i/>
          <w:iCs/>
          <w:sz w:val="22"/>
          <w:szCs w:val="22"/>
        </w:rPr>
        <w:t>Składając ofertę w postępowaniu o udzielenie zamówienia publicznego na usługę:</w:t>
      </w:r>
    </w:p>
    <w:p w14:paraId="097AD5CB" w14:textId="77777777" w:rsidR="00805E24" w:rsidRPr="00EC0454" w:rsidRDefault="00805E24" w:rsidP="00805E24">
      <w:pPr>
        <w:pStyle w:val="Lista3"/>
        <w:ind w:left="142" w:firstLine="0"/>
        <w:contextualSpacing w:val="0"/>
        <w:jc w:val="both"/>
        <w:rPr>
          <w:i/>
          <w:iCs/>
          <w:sz w:val="22"/>
          <w:szCs w:val="22"/>
        </w:rPr>
      </w:pPr>
    </w:p>
    <w:p w14:paraId="4868932E" w14:textId="77777777" w:rsidR="00805E24" w:rsidRPr="00EC0454" w:rsidRDefault="00805E24" w:rsidP="00805E24">
      <w:pPr>
        <w:pStyle w:val="Lista3"/>
        <w:widowControl/>
        <w:ind w:left="284" w:firstLine="0"/>
        <w:contextualSpacing w:val="0"/>
        <w:jc w:val="both"/>
        <w:rPr>
          <w:bCs/>
          <w:i/>
          <w:iCs/>
          <w:sz w:val="22"/>
          <w:szCs w:val="22"/>
        </w:rPr>
      </w:pPr>
      <w:r w:rsidRPr="00EC0454">
        <w:rPr>
          <w:bCs/>
          <w:i/>
          <w:iCs/>
          <w:sz w:val="22"/>
          <w:szCs w:val="22"/>
        </w:rPr>
        <w:t>„Usługa zarządzania projektem i doradztwa finansowego dla projektu Projekt modernizacji i remontu obiektu Ząbkowickiego Centrum Kultury i Turystyki wraz ze zmianą funkcji obiektu nr FENX.07.01-IP.04-0059/25 w ramach działania FENX.07.01 Infrastruktura kultury i turystyki kulturowej priorytet FENX.07 Kultura Programu Fundusze Europejskie na Infrastrukturę, Klimat, Środowisko 2021-2027”</w:t>
      </w:r>
    </w:p>
    <w:p w14:paraId="6EE31BA8" w14:textId="77777777" w:rsidR="00805E24" w:rsidRPr="00EC0454" w:rsidRDefault="00805E24" w:rsidP="00805E24">
      <w:pPr>
        <w:pStyle w:val="Lista3"/>
        <w:widowControl/>
        <w:spacing w:line="360" w:lineRule="auto"/>
        <w:contextualSpacing w:val="0"/>
        <w:jc w:val="both"/>
        <w:rPr>
          <w:bCs/>
          <w:sz w:val="22"/>
          <w:szCs w:val="22"/>
        </w:rPr>
      </w:pPr>
    </w:p>
    <w:p w14:paraId="19A8F4F8" w14:textId="77777777" w:rsidR="00805E24" w:rsidRPr="00EC0454" w:rsidRDefault="00805E24" w:rsidP="00805E24">
      <w:pPr>
        <w:pStyle w:val="Lista3"/>
        <w:widowControl/>
        <w:suppressAutoHyphens w:val="0"/>
        <w:spacing w:line="360" w:lineRule="auto"/>
        <w:ind w:left="0" w:firstLine="0"/>
        <w:contextualSpacing w:val="0"/>
        <w:jc w:val="both"/>
        <w:rPr>
          <w:sz w:val="22"/>
          <w:szCs w:val="22"/>
        </w:rPr>
      </w:pPr>
      <w:r w:rsidRPr="00EC0454">
        <w:rPr>
          <w:sz w:val="22"/>
          <w:szCs w:val="22"/>
        </w:rPr>
        <w:t>oświadczam/y*, iż Wykonawca ……………………………………………………….……………….</w:t>
      </w:r>
    </w:p>
    <w:p w14:paraId="01CA882B" w14:textId="77777777" w:rsidR="00805E24" w:rsidRPr="00EC0454" w:rsidRDefault="00805E24" w:rsidP="00805E24">
      <w:pPr>
        <w:spacing w:line="360" w:lineRule="auto"/>
        <w:jc w:val="right"/>
        <w:rPr>
          <w:rFonts w:ascii="Times New Roman" w:hAnsi="Times New Roman" w:cs="Times New Roman"/>
        </w:rPr>
      </w:pPr>
    </w:p>
    <w:p w14:paraId="51D68454" w14:textId="77777777" w:rsidR="00805E24" w:rsidRPr="00EC0454" w:rsidRDefault="00805E24" w:rsidP="00805E24">
      <w:pPr>
        <w:keepNext/>
        <w:keepLines/>
        <w:numPr>
          <w:ilvl w:val="0"/>
          <w:numId w:val="10"/>
        </w:numPr>
        <w:tabs>
          <w:tab w:val="clear" w:pos="360"/>
        </w:tabs>
        <w:autoSpaceDE/>
        <w:autoSpaceDN/>
        <w:ind w:left="284" w:hanging="284"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</w:rPr>
        <w:t>nie należę/</w:t>
      </w:r>
      <w:proofErr w:type="spellStart"/>
      <w:r w:rsidRPr="00EC0454">
        <w:rPr>
          <w:rFonts w:ascii="Times New Roman" w:eastAsia="Calibri" w:hAnsi="Times New Roman" w:cs="Times New Roman"/>
        </w:rPr>
        <w:t>ymy</w:t>
      </w:r>
      <w:proofErr w:type="spellEnd"/>
      <w:r w:rsidRPr="00EC0454">
        <w:rPr>
          <w:rFonts w:ascii="Times New Roman" w:eastAsia="Calibri" w:hAnsi="Times New Roman" w:cs="Times New Roman"/>
        </w:rPr>
        <w:t xml:space="preserve"> do tej samej grupy kapitałowej (w rozumieniu ustawy z dnia 16 lutego 2007 r. </w:t>
      </w:r>
      <w:r w:rsidRPr="00EC0454">
        <w:rPr>
          <w:rFonts w:ascii="Times New Roman" w:eastAsia="Calibri" w:hAnsi="Times New Roman" w:cs="Times New Roman"/>
        </w:rPr>
        <w:br/>
        <w:t xml:space="preserve">o ochronie konkurencji i konsumentów – </w:t>
      </w:r>
      <w:proofErr w:type="spellStart"/>
      <w:r w:rsidRPr="00EC0454">
        <w:rPr>
          <w:rFonts w:ascii="Times New Roman" w:eastAsia="Calibri" w:hAnsi="Times New Roman" w:cs="Times New Roman"/>
        </w:rPr>
        <w:t>t.j</w:t>
      </w:r>
      <w:proofErr w:type="spellEnd"/>
      <w:r w:rsidRPr="00EC0454">
        <w:rPr>
          <w:rFonts w:ascii="Times New Roman" w:eastAsia="Calibri" w:hAnsi="Times New Roman" w:cs="Times New Roman"/>
        </w:rPr>
        <w:t xml:space="preserve">.  Dz.U.2024.594 </w:t>
      </w:r>
      <w:proofErr w:type="spellStart"/>
      <w:r w:rsidRPr="00EC0454">
        <w:rPr>
          <w:rFonts w:ascii="Times New Roman" w:eastAsia="Calibri" w:hAnsi="Times New Roman" w:cs="Times New Roman"/>
        </w:rPr>
        <w:t>t.j</w:t>
      </w:r>
      <w:proofErr w:type="spellEnd"/>
      <w:r w:rsidRPr="00EC0454">
        <w:rPr>
          <w:rFonts w:ascii="Times New Roman" w:eastAsia="Calibri" w:hAnsi="Times New Roman" w:cs="Times New Roman"/>
        </w:rPr>
        <w:t xml:space="preserve">. z dnia 2024.04.18), o której mowa w </w:t>
      </w:r>
      <w:r w:rsidRPr="00EC0454">
        <w:rPr>
          <w:rFonts w:ascii="Times New Roman" w:eastAsia="Calibri" w:hAnsi="Times New Roman" w:cs="Times New Roman"/>
          <w:noProof/>
        </w:rPr>
        <w:t xml:space="preserve">art. 108 ust. 1 pkt 5 </w:t>
      </w:r>
      <w:r w:rsidRPr="00EC0454">
        <w:rPr>
          <w:rFonts w:ascii="Times New Roman" w:eastAsia="Calibri" w:hAnsi="Times New Roman" w:cs="Times New Roman"/>
        </w:rPr>
        <w:t xml:space="preserve">ustawy </w:t>
      </w:r>
      <w:proofErr w:type="spellStart"/>
      <w:r w:rsidRPr="00EC0454">
        <w:rPr>
          <w:rFonts w:ascii="Times New Roman" w:eastAsia="Calibri" w:hAnsi="Times New Roman" w:cs="Times New Roman"/>
        </w:rPr>
        <w:t>Pzp</w:t>
      </w:r>
      <w:proofErr w:type="spellEnd"/>
      <w:r w:rsidRPr="00EC0454">
        <w:rPr>
          <w:rFonts w:ascii="Times New Roman" w:eastAsia="Calibri" w:hAnsi="Times New Roman" w:cs="Times New Roman"/>
        </w:rPr>
        <w:t xml:space="preserve"> </w:t>
      </w:r>
      <w:r w:rsidRPr="00EC0454">
        <w:rPr>
          <w:rFonts w:ascii="Times New Roman" w:eastAsia="Calibri" w:hAnsi="Times New Roman" w:cs="Times New Roman"/>
          <w:b/>
          <w:color w:val="0070C0"/>
        </w:rPr>
        <w:t>*</w:t>
      </w:r>
      <w:r w:rsidRPr="00EC0454">
        <w:rPr>
          <w:rFonts w:ascii="Times New Roman" w:eastAsia="Calibri" w:hAnsi="Times New Roman" w:cs="Times New Roman"/>
        </w:rPr>
        <w:t>.</w:t>
      </w:r>
    </w:p>
    <w:p w14:paraId="2D9F78E4" w14:textId="77777777" w:rsidR="00805E24" w:rsidRPr="00EC0454" w:rsidRDefault="00805E24" w:rsidP="00805E24">
      <w:pPr>
        <w:keepNext/>
        <w:keepLines/>
        <w:jc w:val="both"/>
        <w:rPr>
          <w:rFonts w:ascii="Times New Roman" w:eastAsia="Calibri" w:hAnsi="Times New Roman" w:cs="Times New Roman"/>
        </w:rPr>
      </w:pPr>
    </w:p>
    <w:p w14:paraId="59ED7C4C" w14:textId="77777777" w:rsidR="00805E24" w:rsidRPr="00EC0454" w:rsidRDefault="00805E24" w:rsidP="00805E24">
      <w:pPr>
        <w:keepNext/>
        <w:keepLines/>
        <w:numPr>
          <w:ilvl w:val="0"/>
          <w:numId w:val="10"/>
        </w:numPr>
        <w:tabs>
          <w:tab w:val="clear" w:pos="360"/>
        </w:tabs>
        <w:autoSpaceDE/>
        <w:autoSpaceDN/>
        <w:ind w:left="284" w:hanging="284"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</w:rPr>
        <w:t>należę/</w:t>
      </w:r>
      <w:proofErr w:type="spellStart"/>
      <w:r w:rsidRPr="00EC0454">
        <w:rPr>
          <w:rFonts w:ascii="Times New Roman" w:eastAsia="Calibri" w:hAnsi="Times New Roman" w:cs="Times New Roman"/>
        </w:rPr>
        <w:t>ymy</w:t>
      </w:r>
      <w:proofErr w:type="spellEnd"/>
      <w:r w:rsidRPr="00EC0454">
        <w:rPr>
          <w:rFonts w:ascii="Times New Roman" w:eastAsia="Calibri" w:hAnsi="Times New Roman" w:cs="Times New Roman"/>
        </w:rPr>
        <w:t xml:space="preserve"> do tej samej grupy kapitałowej (w rozumieniu ustawy z dnia 16 lutego 2007 r. o ochronie konkurencji i konsumentów –Dz.U.2024.594 </w:t>
      </w:r>
      <w:proofErr w:type="spellStart"/>
      <w:r w:rsidRPr="00EC0454">
        <w:rPr>
          <w:rFonts w:ascii="Times New Roman" w:eastAsia="Calibri" w:hAnsi="Times New Roman" w:cs="Times New Roman"/>
        </w:rPr>
        <w:t>t.j</w:t>
      </w:r>
      <w:proofErr w:type="spellEnd"/>
      <w:r w:rsidRPr="00EC0454">
        <w:rPr>
          <w:rFonts w:ascii="Times New Roman" w:eastAsia="Calibri" w:hAnsi="Times New Roman" w:cs="Times New Roman"/>
        </w:rPr>
        <w:t xml:space="preserve">. z dnia 2024.04.18), o której mowa w </w:t>
      </w:r>
      <w:r w:rsidRPr="00EC0454">
        <w:rPr>
          <w:rFonts w:ascii="Times New Roman" w:eastAsia="Calibri" w:hAnsi="Times New Roman" w:cs="Times New Roman"/>
          <w:noProof/>
        </w:rPr>
        <w:t xml:space="preserve">art. 108 ust. 1 pkt 5 </w:t>
      </w:r>
      <w:r w:rsidRPr="00EC0454">
        <w:rPr>
          <w:rFonts w:ascii="Times New Roman" w:eastAsia="Calibri" w:hAnsi="Times New Roman" w:cs="Times New Roman"/>
        </w:rPr>
        <w:t xml:space="preserve">ustawy </w:t>
      </w:r>
      <w:proofErr w:type="spellStart"/>
      <w:r w:rsidRPr="00EC0454">
        <w:rPr>
          <w:rFonts w:ascii="Times New Roman" w:eastAsia="Calibri" w:hAnsi="Times New Roman" w:cs="Times New Roman"/>
        </w:rPr>
        <w:t>Pzp</w:t>
      </w:r>
      <w:proofErr w:type="spellEnd"/>
      <w:r w:rsidRPr="00EC0454">
        <w:rPr>
          <w:rFonts w:ascii="Times New Roman" w:eastAsia="Calibri" w:hAnsi="Times New Roman" w:cs="Times New Roman"/>
        </w:rPr>
        <w:t xml:space="preserve">, w skład której wchodzą następujące podmioty </w:t>
      </w:r>
      <w:r w:rsidRPr="00EC0454">
        <w:rPr>
          <w:rFonts w:ascii="Times New Roman" w:eastAsia="Calibri" w:hAnsi="Times New Roman" w:cs="Times New Roman"/>
          <w:b/>
        </w:rPr>
        <w:t>*</w:t>
      </w:r>
      <w:r w:rsidRPr="00EC0454">
        <w:rPr>
          <w:rFonts w:ascii="Times New Roman" w:eastAsia="Calibri" w:hAnsi="Times New Roman" w:cs="Times New Roman"/>
        </w:rPr>
        <w:t xml:space="preserve">: </w:t>
      </w:r>
    </w:p>
    <w:p w14:paraId="06C655AA" w14:textId="77777777" w:rsidR="00805E24" w:rsidRPr="00EC0454" w:rsidRDefault="00805E24" w:rsidP="00805E24">
      <w:pPr>
        <w:keepNext/>
        <w:spacing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8756"/>
      </w:tblGrid>
      <w:tr w:rsidR="00805E24" w:rsidRPr="00EC0454" w14:paraId="68CE93E6" w14:textId="77777777" w:rsidTr="00AB7727">
        <w:trPr>
          <w:trHeight w:val="155"/>
        </w:trPr>
        <w:tc>
          <w:tcPr>
            <w:tcW w:w="315" w:type="pct"/>
            <w:shd w:val="clear" w:color="auto" w:fill="D9D9D9" w:themeFill="background1" w:themeFillShade="D9"/>
            <w:vAlign w:val="center"/>
            <w:hideMark/>
          </w:tcPr>
          <w:p w14:paraId="01D11D60" w14:textId="77777777" w:rsidR="00805E24" w:rsidRPr="00EC0454" w:rsidRDefault="00805E24" w:rsidP="00AB7727">
            <w:pPr>
              <w:keepNext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EC0454">
              <w:rPr>
                <w:rFonts w:ascii="Times New Roman" w:eastAsia="Calibri" w:hAnsi="Times New Roman" w:cs="Times New Roman"/>
                <w:bCs/>
                <w:i/>
                <w:iCs/>
              </w:rPr>
              <w:t>Lp.</w:t>
            </w:r>
          </w:p>
        </w:tc>
        <w:tc>
          <w:tcPr>
            <w:tcW w:w="4685" w:type="pct"/>
            <w:shd w:val="clear" w:color="auto" w:fill="D9D9D9" w:themeFill="background1" w:themeFillShade="D9"/>
            <w:vAlign w:val="center"/>
            <w:hideMark/>
          </w:tcPr>
          <w:p w14:paraId="4E608B58" w14:textId="77777777" w:rsidR="00805E24" w:rsidRPr="00EC0454" w:rsidRDefault="00805E24" w:rsidP="00AB7727">
            <w:pPr>
              <w:keepNext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EC0454">
              <w:rPr>
                <w:rFonts w:ascii="Times New Roman" w:eastAsia="Calibri" w:hAnsi="Times New Roman" w:cs="Times New Roman"/>
                <w:bCs/>
                <w:i/>
                <w:iCs/>
              </w:rPr>
              <w:t>Podmioty należące do tej samej grupy kapitałowej</w:t>
            </w:r>
          </w:p>
        </w:tc>
      </w:tr>
      <w:tr w:rsidR="00805E24" w:rsidRPr="00EC0454" w14:paraId="7CDDF9A0" w14:textId="77777777" w:rsidTr="00AB7727">
        <w:trPr>
          <w:trHeight w:val="260"/>
        </w:trPr>
        <w:tc>
          <w:tcPr>
            <w:tcW w:w="315" w:type="pct"/>
            <w:vAlign w:val="center"/>
            <w:hideMark/>
          </w:tcPr>
          <w:p w14:paraId="580CC2BC" w14:textId="77777777" w:rsidR="00805E24" w:rsidRPr="00EC0454" w:rsidRDefault="00805E24" w:rsidP="00AB7727">
            <w:pPr>
              <w:keepNext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4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685" w:type="pct"/>
            <w:vAlign w:val="center"/>
          </w:tcPr>
          <w:p w14:paraId="7C977A83" w14:textId="77777777" w:rsidR="00805E24" w:rsidRPr="00EC0454" w:rsidRDefault="00805E24" w:rsidP="00AB7727">
            <w:pPr>
              <w:keepNext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5A43FA16" w14:textId="77777777" w:rsidR="00805E24" w:rsidRPr="00EC0454" w:rsidRDefault="00805E24" w:rsidP="00AB7727">
            <w:pPr>
              <w:keepNext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E24" w:rsidRPr="00EC0454" w14:paraId="39035B3B" w14:textId="77777777" w:rsidTr="00AB7727">
        <w:trPr>
          <w:trHeight w:val="121"/>
        </w:trPr>
        <w:tc>
          <w:tcPr>
            <w:tcW w:w="315" w:type="pct"/>
            <w:vAlign w:val="center"/>
            <w:hideMark/>
          </w:tcPr>
          <w:p w14:paraId="6ABE74F2" w14:textId="77777777" w:rsidR="00805E24" w:rsidRPr="00EC0454" w:rsidRDefault="00805E24" w:rsidP="00AB7727">
            <w:pPr>
              <w:keepNext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4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685" w:type="pct"/>
            <w:vAlign w:val="center"/>
          </w:tcPr>
          <w:p w14:paraId="279951A4" w14:textId="77777777" w:rsidR="00805E24" w:rsidRPr="00EC0454" w:rsidRDefault="00805E24" w:rsidP="00AB7727">
            <w:pPr>
              <w:keepNext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3FDDBF5E" w14:textId="77777777" w:rsidR="00805E24" w:rsidRPr="00EC0454" w:rsidRDefault="00805E24" w:rsidP="00AB7727">
            <w:pPr>
              <w:keepNext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E24" w:rsidRPr="00EC0454" w14:paraId="71AB64D6" w14:textId="77777777" w:rsidTr="00AB7727">
        <w:trPr>
          <w:trHeight w:val="198"/>
        </w:trPr>
        <w:tc>
          <w:tcPr>
            <w:tcW w:w="315" w:type="pct"/>
            <w:vAlign w:val="center"/>
            <w:hideMark/>
          </w:tcPr>
          <w:p w14:paraId="50CFB75B" w14:textId="77777777" w:rsidR="00805E24" w:rsidRPr="00EC0454" w:rsidRDefault="00805E24" w:rsidP="00AB7727">
            <w:pPr>
              <w:keepNext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4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685" w:type="pct"/>
            <w:vAlign w:val="center"/>
          </w:tcPr>
          <w:p w14:paraId="4BB9FE7E" w14:textId="77777777" w:rsidR="00805E24" w:rsidRPr="00EC0454" w:rsidRDefault="00805E24" w:rsidP="00AB7727">
            <w:pPr>
              <w:keepNext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3964F8D9" w14:textId="77777777" w:rsidR="00805E24" w:rsidRPr="00EC0454" w:rsidRDefault="00805E24" w:rsidP="00AB7727">
            <w:pPr>
              <w:keepNext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574854EF" w14:textId="77777777" w:rsidR="00805E24" w:rsidRPr="00EC0454" w:rsidRDefault="00805E24" w:rsidP="00805E24">
      <w:pPr>
        <w:keepNext/>
        <w:keepLines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0CEF43F2" w14:textId="77777777" w:rsidR="00805E24" w:rsidRPr="00EC0454" w:rsidRDefault="00805E24" w:rsidP="00805E24">
      <w:pPr>
        <w:keepNext/>
        <w:keepLines/>
        <w:adjustRightInd w:val="0"/>
        <w:spacing w:line="276" w:lineRule="auto"/>
        <w:ind w:right="45"/>
        <w:jc w:val="both"/>
        <w:rPr>
          <w:rFonts w:ascii="Times New Roman" w:eastAsia="Calibri" w:hAnsi="Times New Roman" w:cs="Times New Roman"/>
          <w:bCs/>
          <w:i/>
        </w:rPr>
      </w:pPr>
      <w:r w:rsidRPr="00EC0454">
        <w:rPr>
          <w:rFonts w:ascii="Times New Roman" w:eastAsia="Calibri" w:hAnsi="Times New Roman" w:cs="Times New Roman"/>
          <w:bCs/>
        </w:rPr>
        <w:t xml:space="preserve">* </w:t>
      </w:r>
      <w:r w:rsidRPr="00EC0454">
        <w:rPr>
          <w:rFonts w:ascii="Times New Roman" w:eastAsia="Calibri" w:hAnsi="Times New Roman" w:cs="Times New Roman"/>
          <w:bCs/>
          <w:i/>
        </w:rPr>
        <w:t>Zaznaczyć odpowiednią kratkę</w:t>
      </w:r>
    </w:p>
    <w:p w14:paraId="520E5CB3" w14:textId="77777777" w:rsidR="00805E24" w:rsidRPr="00EC0454" w:rsidRDefault="00805E24" w:rsidP="00805E24">
      <w:pPr>
        <w:keepNext/>
        <w:keepLines/>
        <w:adjustRightInd w:val="0"/>
        <w:ind w:right="45"/>
        <w:jc w:val="both"/>
        <w:rPr>
          <w:rFonts w:ascii="Times New Roman" w:eastAsia="Calibri" w:hAnsi="Times New Roman" w:cs="Times New Roman"/>
          <w:bCs/>
          <w:i/>
          <w:u w:val="single"/>
        </w:rPr>
      </w:pPr>
      <w:r w:rsidRPr="00EC0454">
        <w:rPr>
          <w:rFonts w:ascii="Times New Roman" w:eastAsia="Calibri" w:hAnsi="Times New Roman" w:cs="Times New Roman"/>
          <w:bCs/>
          <w:i/>
        </w:rPr>
        <w:t xml:space="preserve">W przypadku kiedy Wykonawca oświadczy, że należy do tej samej grupy kapitałowej winien złożyć niniejsze oświadczenie </w:t>
      </w:r>
      <w:r w:rsidRPr="00EC0454">
        <w:rPr>
          <w:rFonts w:ascii="Times New Roman" w:hAnsi="Times New Roman" w:cs="Times New Roman"/>
          <w:bCs/>
          <w:i/>
        </w:rPr>
        <w:t>wraz z dokumentami lub informacjami potwierdzającymi przygotowanie oferty niezależnie od innego Wykonawcy należącego do tej samej grupy kapitałowej.</w:t>
      </w:r>
    </w:p>
    <w:p w14:paraId="0C072B4D" w14:textId="77777777" w:rsidR="00805E24" w:rsidRPr="00EC0454" w:rsidRDefault="00805E24" w:rsidP="00805E24">
      <w:pPr>
        <w:spacing w:line="276" w:lineRule="auto"/>
        <w:rPr>
          <w:rFonts w:ascii="Times New Roman" w:eastAsia="Tahoma" w:hAnsi="Times New Roman" w:cs="Times New Roman"/>
          <w:bCs/>
        </w:rPr>
      </w:pPr>
    </w:p>
    <w:p w14:paraId="0A14EE82" w14:textId="77777777" w:rsidR="00805E24" w:rsidRPr="00EC0454" w:rsidRDefault="00805E24" w:rsidP="00805E24">
      <w:pPr>
        <w:spacing w:line="288" w:lineRule="auto"/>
        <w:jc w:val="both"/>
        <w:rPr>
          <w:rFonts w:ascii="Times New Roman" w:hAnsi="Times New Roman" w:cs="Times New Roman"/>
        </w:rPr>
      </w:pPr>
    </w:p>
    <w:p w14:paraId="600EBA48" w14:textId="5DF39346" w:rsidR="00805E24" w:rsidRPr="00EC0454" w:rsidRDefault="00805E24" w:rsidP="00805E24">
      <w:pPr>
        <w:spacing w:line="288" w:lineRule="auto"/>
        <w:ind w:firstLine="3828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………………………………………………….</w:t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</w:t>
      </w:r>
    </w:p>
    <w:p w14:paraId="42CA67F3" w14:textId="5F5EB5E1" w:rsidR="00805E24" w:rsidRPr="00805E24" w:rsidRDefault="00805E24" w:rsidP="00805E24">
      <w:pPr>
        <w:spacing w:line="276" w:lineRule="auto"/>
        <w:ind w:left="4254"/>
        <w:jc w:val="center"/>
        <w:rPr>
          <w:rFonts w:ascii="Times New Roman" w:eastAsia="Tahoma" w:hAnsi="Times New Roman" w:cs="Times New Roman"/>
          <w:bCs/>
          <w:i/>
          <w:iCs/>
          <w:kern w:val="2"/>
        </w:rPr>
      </w:pPr>
      <w:r w:rsidRPr="00EC0454">
        <w:rPr>
          <w:rFonts w:ascii="Times New Roman" w:eastAsia="Tahoma" w:hAnsi="Times New Roman" w:cs="Times New Roman"/>
          <w:bCs/>
          <w:i/>
          <w:iCs/>
        </w:rPr>
        <w:t>Podpis osoby uprawnionej do reprezentowania Wykonawcy lub upoważnionej do występowania w jego imieniu</w:t>
      </w:r>
    </w:p>
    <w:sectPr w:rsidR="00805E24" w:rsidRPr="00805E24" w:rsidSect="00805E24">
      <w:pgSz w:w="11906" w:h="16838"/>
      <w:pgMar w:top="851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B0170" w14:textId="77777777" w:rsidR="008D68A8" w:rsidRDefault="008D68A8" w:rsidP="00AA07C0">
      <w:r>
        <w:separator/>
      </w:r>
    </w:p>
  </w:endnote>
  <w:endnote w:type="continuationSeparator" w:id="0">
    <w:p w14:paraId="21215032" w14:textId="77777777" w:rsidR="008D68A8" w:rsidRDefault="008D68A8" w:rsidP="00A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9C5CA" w14:textId="77777777" w:rsidR="008D68A8" w:rsidRDefault="008D68A8" w:rsidP="00AA07C0">
      <w:r>
        <w:separator/>
      </w:r>
    </w:p>
  </w:footnote>
  <w:footnote w:type="continuationSeparator" w:id="0">
    <w:p w14:paraId="102E441B" w14:textId="77777777" w:rsidR="008D68A8" w:rsidRDefault="008D68A8" w:rsidP="00AA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E06"/>
    <w:multiLevelType w:val="hybridMultilevel"/>
    <w:tmpl w:val="35CC3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B6A"/>
    <w:multiLevelType w:val="hybridMultilevel"/>
    <w:tmpl w:val="85FA51BC"/>
    <w:lvl w:ilvl="0" w:tplc="2B629CEE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32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CAE1E05"/>
    <w:multiLevelType w:val="hybridMultilevel"/>
    <w:tmpl w:val="B3CC4B8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D401D7"/>
    <w:multiLevelType w:val="multilevel"/>
    <w:tmpl w:val="69624E82"/>
    <w:lvl w:ilvl="0">
      <w:start w:val="1"/>
      <w:numFmt w:val="decimal"/>
      <w:lvlText w:val="%1)"/>
      <w:lvlJc w:val="left"/>
      <w:pPr>
        <w:ind w:left="1462" w:hanging="360"/>
      </w:pPr>
    </w:lvl>
    <w:lvl w:ilvl="1">
      <w:start w:val="1"/>
      <w:numFmt w:val="lowerLetter"/>
      <w:lvlText w:val="%2."/>
      <w:lvlJc w:val="left"/>
      <w:pPr>
        <w:ind w:left="2182" w:hanging="360"/>
      </w:pPr>
    </w:lvl>
    <w:lvl w:ilvl="2">
      <w:start w:val="1"/>
      <w:numFmt w:val="lowerRoman"/>
      <w:lvlText w:val="%3."/>
      <w:lvlJc w:val="right"/>
      <w:pPr>
        <w:ind w:left="2902" w:hanging="180"/>
      </w:pPr>
    </w:lvl>
    <w:lvl w:ilvl="3">
      <w:start w:val="1"/>
      <w:numFmt w:val="decimal"/>
      <w:lvlText w:val="%4."/>
      <w:lvlJc w:val="left"/>
      <w:pPr>
        <w:ind w:left="3622" w:hanging="360"/>
      </w:pPr>
    </w:lvl>
    <w:lvl w:ilvl="4">
      <w:start w:val="1"/>
      <w:numFmt w:val="lowerLetter"/>
      <w:lvlText w:val="%5."/>
      <w:lvlJc w:val="left"/>
      <w:pPr>
        <w:ind w:left="4342" w:hanging="360"/>
      </w:pPr>
    </w:lvl>
    <w:lvl w:ilvl="5">
      <w:start w:val="1"/>
      <w:numFmt w:val="lowerRoman"/>
      <w:lvlText w:val="%6."/>
      <w:lvlJc w:val="right"/>
      <w:pPr>
        <w:ind w:left="5062" w:hanging="180"/>
      </w:pPr>
    </w:lvl>
    <w:lvl w:ilvl="6">
      <w:start w:val="1"/>
      <w:numFmt w:val="decimal"/>
      <w:lvlText w:val="%7."/>
      <w:lvlJc w:val="left"/>
      <w:pPr>
        <w:ind w:left="5782" w:hanging="360"/>
      </w:pPr>
    </w:lvl>
    <w:lvl w:ilvl="7">
      <w:start w:val="1"/>
      <w:numFmt w:val="lowerLetter"/>
      <w:lvlText w:val="%8."/>
      <w:lvlJc w:val="left"/>
      <w:pPr>
        <w:ind w:left="6502" w:hanging="360"/>
      </w:pPr>
    </w:lvl>
    <w:lvl w:ilvl="8">
      <w:start w:val="1"/>
      <w:numFmt w:val="lowerRoman"/>
      <w:lvlText w:val="%9."/>
      <w:lvlJc w:val="right"/>
      <w:pPr>
        <w:ind w:left="7222" w:hanging="180"/>
      </w:pPr>
    </w:lvl>
  </w:abstractNum>
  <w:abstractNum w:abstractNumId="4" w15:restartNumberingAfterBreak="0">
    <w:nsid w:val="2356657F"/>
    <w:multiLevelType w:val="hybridMultilevel"/>
    <w:tmpl w:val="49C0DEB4"/>
    <w:lvl w:ilvl="0" w:tplc="8F44BB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3B545218">
      <w:start w:val="1"/>
      <w:numFmt w:val="lowerLetter"/>
      <w:lvlText w:val="%2)"/>
      <w:lvlJc w:val="left"/>
      <w:pPr>
        <w:tabs>
          <w:tab w:val="num" w:pos="1533"/>
        </w:tabs>
        <w:ind w:left="1533" w:hanging="453"/>
      </w:pPr>
      <w:rPr>
        <w:rFonts w:cs="Times New Roman"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EC7412"/>
    <w:multiLevelType w:val="hybridMultilevel"/>
    <w:tmpl w:val="CBF85E70"/>
    <w:lvl w:ilvl="0" w:tplc="A054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472FE"/>
    <w:multiLevelType w:val="hybridMultilevel"/>
    <w:tmpl w:val="9D346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564F6"/>
    <w:multiLevelType w:val="multilevel"/>
    <w:tmpl w:val="3634C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8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l-PL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l-PL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l-PL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l-PL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l-PL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l-PL" w:eastAsia="en-US" w:bidi="ar-SA"/>
      </w:rPr>
    </w:lvl>
  </w:abstractNum>
  <w:abstractNum w:abstractNumId="8" w15:restartNumberingAfterBreak="0">
    <w:nsid w:val="3C2C2ACF"/>
    <w:multiLevelType w:val="hybridMultilevel"/>
    <w:tmpl w:val="237EFCB2"/>
    <w:lvl w:ilvl="0" w:tplc="A6E05F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E1384"/>
    <w:multiLevelType w:val="multilevel"/>
    <w:tmpl w:val="9260FAE0"/>
    <w:lvl w:ilvl="0">
      <w:start w:val="1"/>
      <w:numFmt w:val="bullet"/>
      <w:lvlText w:val=""/>
      <w:lvlJc w:val="left"/>
      <w:pPr>
        <w:tabs>
          <w:tab w:val="num" w:pos="0"/>
        </w:tabs>
        <w:ind w:left="704" w:hanging="360"/>
      </w:pPr>
      <w:rPr>
        <w:rFonts w:ascii="Symbol" w:hAnsi="Symbol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hint="default"/>
      </w:rPr>
    </w:lvl>
  </w:abstractNum>
  <w:num w:numId="1" w16cid:durableId="164177286">
    <w:abstractNumId w:val="4"/>
  </w:num>
  <w:num w:numId="2" w16cid:durableId="1263031856">
    <w:abstractNumId w:val="8"/>
  </w:num>
  <w:num w:numId="3" w16cid:durableId="1460296396">
    <w:abstractNumId w:val="9"/>
  </w:num>
  <w:num w:numId="4" w16cid:durableId="1125079363">
    <w:abstractNumId w:val="2"/>
  </w:num>
  <w:num w:numId="5" w16cid:durableId="1068651326">
    <w:abstractNumId w:val="5"/>
  </w:num>
  <w:num w:numId="6" w16cid:durableId="1928072207">
    <w:abstractNumId w:val="3"/>
  </w:num>
  <w:num w:numId="7" w16cid:durableId="1568497086">
    <w:abstractNumId w:val="6"/>
  </w:num>
  <w:num w:numId="8" w16cid:durableId="972446302">
    <w:abstractNumId w:val="7"/>
  </w:num>
  <w:num w:numId="9" w16cid:durableId="724185059">
    <w:abstractNumId w:val="0"/>
  </w:num>
  <w:num w:numId="10" w16cid:durableId="1635678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C0"/>
    <w:rsid w:val="00012BA8"/>
    <w:rsid w:val="00074CD3"/>
    <w:rsid w:val="000F1DF1"/>
    <w:rsid w:val="00127D79"/>
    <w:rsid w:val="002155B7"/>
    <w:rsid w:val="002D3DCB"/>
    <w:rsid w:val="006050F0"/>
    <w:rsid w:val="006C117F"/>
    <w:rsid w:val="007B4D87"/>
    <w:rsid w:val="00805E24"/>
    <w:rsid w:val="00806CD4"/>
    <w:rsid w:val="008D68A8"/>
    <w:rsid w:val="00971AA4"/>
    <w:rsid w:val="00AA07C0"/>
    <w:rsid w:val="00E72C26"/>
    <w:rsid w:val="00E76624"/>
    <w:rsid w:val="00EF145D"/>
    <w:rsid w:val="00F63280"/>
    <w:rsid w:val="00F743A0"/>
    <w:rsid w:val="00F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191F"/>
  <w15:chartTrackingRefBased/>
  <w15:docId w15:val="{F99ACF6A-0D72-441A-BC22-71CFF1A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0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0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7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7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7C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A07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7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7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7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A07C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AA07C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AA07C0"/>
    <w:rPr>
      <w:rFonts w:ascii="Calibri" w:eastAsia="Calibri" w:hAnsi="Calibri" w:cs="Times New Roman"/>
      <w:kern w:val="0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AA07C0"/>
    <w:rPr>
      <w:vertAlign w:val="superscript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A07C0"/>
  </w:style>
  <w:style w:type="paragraph" w:customStyle="1" w:styleId="Default">
    <w:name w:val="Default"/>
    <w:rsid w:val="00AA0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07C0"/>
    <w:rPr>
      <w:rFonts w:ascii="Georgia" w:eastAsia="Georgia" w:hAnsi="Georgia" w:cs="Georgia"/>
      <w:kern w:val="0"/>
    </w:rPr>
  </w:style>
  <w:style w:type="paragraph" w:styleId="Stopka">
    <w:name w:val="footer"/>
    <w:basedOn w:val="Normalny"/>
    <w:link w:val="Stopka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07C0"/>
    <w:rPr>
      <w:rFonts w:ascii="Georgia" w:eastAsia="Georgia" w:hAnsi="Georgia" w:cs="Georgia"/>
      <w:kern w:val="0"/>
    </w:rPr>
  </w:style>
  <w:style w:type="paragraph" w:styleId="Lista3">
    <w:name w:val="List 3"/>
    <w:basedOn w:val="Normalny"/>
    <w:uiPriority w:val="99"/>
    <w:rsid w:val="00805E24"/>
    <w:pPr>
      <w:suppressAutoHyphens/>
      <w:autoSpaceDE/>
      <w:autoSpaceDN/>
      <w:ind w:left="849" w:hanging="283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dc:description/>
  <cp:lastModifiedBy>Jolanta Szyfer</cp:lastModifiedBy>
  <cp:revision>2</cp:revision>
  <dcterms:created xsi:type="dcterms:W3CDTF">2026-07-15T08:50:00Z</dcterms:created>
  <dcterms:modified xsi:type="dcterms:W3CDTF">2026-07-15T08:50:00Z</dcterms:modified>
</cp:coreProperties>
</file>