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F3E2" w14:textId="77777777" w:rsidR="0067304F" w:rsidRPr="0067304F" w:rsidRDefault="0067304F" w:rsidP="0067304F">
      <w:pPr>
        <w:tabs>
          <w:tab w:val="left" w:pos="6925"/>
        </w:tabs>
        <w:spacing w:after="0" w:line="240" w:lineRule="auto"/>
        <w:jc w:val="right"/>
        <w:rPr>
          <w:rFonts w:ascii="Times New Roman" w:eastAsia="Times New Roman" w:hAnsi="Times New Roman" w:cs="Times New Roman"/>
          <w:b/>
          <w:bCs/>
          <w:sz w:val="24"/>
          <w:szCs w:val="24"/>
          <w:lang w:eastAsia="pl-PL"/>
          <w14:ligatures w14:val="none"/>
        </w:rPr>
      </w:pPr>
      <w:r w:rsidRPr="0067304F">
        <w:rPr>
          <w:rFonts w:ascii="Times New Roman" w:eastAsia="Calibri" w:hAnsi="Times New Roman" w:cs="Times New Roman"/>
          <w:b/>
          <w:bCs/>
          <w:color w:val="000000"/>
          <w:sz w:val="24"/>
          <w:szCs w:val="24"/>
          <w:lang w:eastAsia="pl-PL"/>
          <w14:ligatures w14:val="none"/>
        </w:rPr>
        <w:t>Załącznik nr 4 do SWZ – projektowane postanowienia umowy</w:t>
      </w:r>
    </w:p>
    <w:p w14:paraId="77D0ECE1" w14:textId="77777777" w:rsidR="0067304F" w:rsidRPr="0067304F" w:rsidRDefault="0067304F" w:rsidP="0067304F">
      <w:pPr>
        <w:shd w:val="clear" w:color="auto" w:fill="FFFFFF"/>
        <w:spacing w:after="0" w:line="240" w:lineRule="auto"/>
        <w:jc w:val="right"/>
        <w:rPr>
          <w:rFonts w:ascii="Times New Roman" w:eastAsia="Calibri" w:hAnsi="Times New Roman" w:cs="Times New Roman"/>
          <w:b/>
          <w:bCs/>
          <w:color w:val="000000"/>
          <w:sz w:val="24"/>
          <w:szCs w:val="24"/>
          <w:lang w:eastAsia="pl-PL"/>
          <w14:ligatures w14:val="none"/>
        </w:rPr>
      </w:pPr>
    </w:p>
    <w:p w14:paraId="251C7464" w14:textId="77777777" w:rsidR="0067304F" w:rsidRPr="0067304F" w:rsidRDefault="0067304F" w:rsidP="0067304F">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r w:rsidRPr="0067304F">
        <w:rPr>
          <w:rFonts w:ascii="Times New Roman" w:eastAsia="Calibri" w:hAnsi="Times New Roman" w:cs="Times New Roman"/>
          <w:b/>
          <w:bCs/>
          <w:color w:val="000000"/>
          <w:sz w:val="24"/>
          <w:szCs w:val="24"/>
          <w:lang w:eastAsia="pl-PL"/>
          <w14:ligatures w14:val="none"/>
        </w:rPr>
        <w:t>WZÓR UMOWY</w:t>
      </w:r>
    </w:p>
    <w:p w14:paraId="4FA9F585" w14:textId="77777777" w:rsidR="0067304F" w:rsidRDefault="0067304F" w:rsidP="0067304F">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r w:rsidRPr="0067304F">
        <w:rPr>
          <w:rFonts w:ascii="Times New Roman" w:eastAsia="Calibri" w:hAnsi="Times New Roman" w:cs="Times New Roman"/>
          <w:b/>
          <w:bCs/>
          <w:color w:val="000000"/>
          <w:sz w:val="24"/>
          <w:szCs w:val="24"/>
          <w:lang w:eastAsia="pl-PL"/>
          <w14:ligatures w14:val="none"/>
        </w:rPr>
        <w:t>(dalej: „Umowa”)</w:t>
      </w:r>
    </w:p>
    <w:p w14:paraId="45966C10" w14:textId="77777777" w:rsidR="0067304F" w:rsidRDefault="0067304F" w:rsidP="0067304F">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p>
    <w:p w14:paraId="662D60F1" w14:textId="0F588BB7" w:rsidR="0067304F" w:rsidRPr="0067304F" w:rsidRDefault="0067304F" w:rsidP="0067304F">
      <w:pPr>
        <w:shd w:val="clear" w:color="auto" w:fill="FFFFFF"/>
        <w:spacing w:after="0" w:line="240" w:lineRule="auto"/>
        <w:ind w:right="332"/>
        <w:jc w:val="center"/>
        <w:rPr>
          <w:rFonts w:ascii="Times New Roman" w:eastAsia="Calibri" w:hAnsi="Times New Roman" w:cs="Times New Roman"/>
          <w:b/>
          <w:bCs/>
          <w:color w:val="000000"/>
          <w:sz w:val="24"/>
          <w:szCs w:val="24"/>
          <w:lang w:eastAsia="pl-PL"/>
          <w14:ligatures w14:val="none"/>
        </w:rPr>
      </w:pPr>
      <w:r>
        <w:rPr>
          <w:rFonts w:ascii="Times New Roman" w:eastAsia="Calibri" w:hAnsi="Times New Roman" w:cs="Times New Roman"/>
          <w:b/>
          <w:bCs/>
          <w:color w:val="000000"/>
          <w:sz w:val="24"/>
          <w:szCs w:val="24"/>
          <w:lang w:eastAsia="pl-PL"/>
          <w14:ligatures w14:val="none"/>
        </w:rPr>
        <w:t>Część 1 – przedmiotu zamówienia</w:t>
      </w:r>
    </w:p>
    <w:p w14:paraId="463CDD50" w14:textId="77777777" w:rsidR="0067304F" w:rsidRPr="0067304F" w:rsidRDefault="0067304F" w:rsidP="0067304F">
      <w:pPr>
        <w:spacing w:after="0" w:line="264" w:lineRule="auto"/>
        <w:jc w:val="both"/>
        <w:rPr>
          <w:rFonts w:ascii="Times New Roman" w:eastAsia="Calibri" w:hAnsi="Times New Roman" w:cs="Times New Roman"/>
          <w:b/>
          <w:bCs/>
          <w:iCs/>
          <w:color w:val="000000"/>
          <w:sz w:val="24"/>
          <w:szCs w:val="24"/>
          <w:lang w:eastAsia="pl-PL"/>
          <w14:ligatures w14:val="none"/>
        </w:rPr>
      </w:pPr>
    </w:p>
    <w:p w14:paraId="18E649DF" w14:textId="6935D260" w:rsidR="0067304F" w:rsidRPr="0067304F" w:rsidRDefault="0067304F" w:rsidP="0067304F">
      <w:pPr>
        <w:spacing w:after="0" w:line="264" w:lineRule="auto"/>
        <w:jc w:val="both"/>
        <w:rPr>
          <w:rFonts w:ascii="Times New Roman" w:eastAsia="Calibri" w:hAnsi="Times New Roman" w:cs="Times New Roman"/>
          <w:color w:val="000000"/>
          <w:sz w:val="24"/>
          <w:szCs w:val="24"/>
          <w:lang w:val="x-none" w:eastAsia="pl-PL"/>
          <w14:ligatures w14:val="none"/>
        </w:rPr>
      </w:pPr>
      <w:r w:rsidRPr="0067304F">
        <w:rPr>
          <w:rFonts w:ascii="Times New Roman" w:eastAsia="Calibri" w:hAnsi="Times New Roman" w:cs="Times New Roman"/>
          <w:color w:val="000000"/>
          <w:sz w:val="24"/>
          <w:szCs w:val="24"/>
          <w:lang w:val="x-none" w:eastAsia="pl-PL"/>
          <w14:ligatures w14:val="none"/>
        </w:rPr>
        <w:t xml:space="preserve">zawarta w Warszawie w dniu …  </w:t>
      </w:r>
      <w:r w:rsidR="00215CD0">
        <w:rPr>
          <w:rFonts w:ascii="Times New Roman" w:eastAsia="Calibri" w:hAnsi="Times New Roman" w:cs="Times New Roman"/>
          <w:color w:val="000000"/>
          <w:sz w:val="24"/>
          <w:szCs w:val="24"/>
          <w:lang w:val="x-none" w:eastAsia="pl-PL"/>
          <w14:ligatures w14:val="none"/>
        </w:rPr>
        <w:t xml:space="preserve">2026 r. </w:t>
      </w:r>
      <w:r w:rsidRPr="0067304F">
        <w:rPr>
          <w:rFonts w:ascii="Times New Roman" w:eastAsia="Calibri" w:hAnsi="Times New Roman" w:cs="Times New Roman"/>
          <w:color w:val="000000"/>
          <w:sz w:val="24"/>
          <w:szCs w:val="24"/>
          <w:lang w:val="x-none" w:eastAsia="pl-PL"/>
          <w14:ligatures w14:val="none"/>
        </w:rPr>
        <w:t>pomiędzy:</w:t>
      </w:r>
    </w:p>
    <w:p w14:paraId="55ACAFED" w14:textId="77777777" w:rsidR="0067304F" w:rsidRPr="0067304F" w:rsidRDefault="0067304F" w:rsidP="0067304F">
      <w:pPr>
        <w:spacing w:after="0" w:line="264" w:lineRule="auto"/>
        <w:jc w:val="both"/>
        <w:rPr>
          <w:rFonts w:ascii="Times New Roman" w:eastAsia="Calibri" w:hAnsi="Times New Roman" w:cs="Times New Roman"/>
          <w:b/>
          <w:bCs/>
          <w:color w:val="000000"/>
          <w:sz w:val="24"/>
          <w:szCs w:val="24"/>
          <w:lang w:val="x-none" w:eastAsia="pl-PL"/>
          <w14:ligatures w14:val="none"/>
        </w:rPr>
      </w:pPr>
    </w:p>
    <w:p w14:paraId="5CE5EE9D" w14:textId="77777777" w:rsidR="0067304F" w:rsidRPr="0067304F" w:rsidRDefault="0067304F" w:rsidP="00D35F64">
      <w:pPr>
        <w:spacing w:after="0" w:line="264" w:lineRule="auto"/>
        <w:contextualSpacing/>
        <w:jc w:val="both"/>
        <w:rPr>
          <w:rFonts w:ascii="Times New Roman" w:eastAsia="Times New Roman" w:hAnsi="Times New Roman" w:cs="Times New Roman"/>
          <w:sz w:val="24"/>
          <w:szCs w:val="24"/>
          <w14:ligatures w14:val="none"/>
        </w:rPr>
      </w:pPr>
      <w:r w:rsidRPr="0067304F">
        <w:rPr>
          <w:rFonts w:ascii="Times New Roman" w:eastAsia="Times New Roman" w:hAnsi="Times New Roman" w:cs="Times New Roman"/>
          <w:b/>
          <w:sz w:val="24"/>
          <w:szCs w:val="24"/>
          <w14:ligatures w14:val="none"/>
        </w:rPr>
        <w:t>Centrum Kultury Filmowej im. Andrzeja Wajdy</w:t>
      </w:r>
      <w:r w:rsidRPr="0067304F">
        <w:rPr>
          <w:rFonts w:ascii="Times New Roman" w:eastAsia="Times New Roman" w:hAnsi="Times New Roman" w:cs="Times New Roman"/>
          <w:sz w:val="24"/>
          <w:szCs w:val="24"/>
          <w14:ligatures w14:val="none"/>
        </w:rPr>
        <w:t xml:space="preserve"> z siedzibą Al. Ujazdowskie 20 lok. 4, </w:t>
      </w:r>
      <w:r w:rsidRPr="0067304F">
        <w:rPr>
          <w:rFonts w:ascii="Times New Roman" w:eastAsia="Times New Roman" w:hAnsi="Times New Roman" w:cs="Times New Roman"/>
          <w:sz w:val="24"/>
          <w:szCs w:val="24"/>
          <w14:ligatures w14:val="none"/>
        </w:rPr>
        <w:br/>
        <w:t>00-478 Warszawa, posiadającym nr NIP 113-298-90-37, wpisanym do Rejestru Instytucji Kultury Urzędu m. st. Warszawy pod numerem RIK02/2018, nr REGON 381891140, reprezentowanym przez:</w:t>
      </w:r>
    </w:p>
    <w:p w14:paraId="7BFFDCDD" w14:textId="77777777" w:rsidR="0067304F" w:rsidRPr="0067304F" w:rsidRDefault="0067304F" w:rsidP="00D35F64">
      <w:pPr>
        <w:spacing w:after="0" w:line="240" w:lineRule="auto"/>
        <w:ind w:right="14"/>
        <w:jc w:val="both"/>
        <w:rPr>
          <w:rFonts w:ascii="Times New Roman" w:eastAsia="Calibri" w:hAnsi="Times New Roman" w:cs="Times New Roman"/>
          <w:b/>
          <w:bCs/>
          <w:sz w:val="24"/>
          <w:szCs w:val="24"/>
          <w:lang w:eastAsia="pl-PL"/>
          <w14:ligatures w14:val="none"/>
        </w:rPr>
      </w:pPr>
      <w:r w:rsidRPr="0067304F">
        <w:rPr>
          <w:rFonts w:ascii="Times New Roman" w:eastAsia="Calibri" w:hAnsi="Times New Roman" w:cs="Times New Roman"/>
          <w:b/>
          <w:bCs/>
          <w:sz w:val="24"/>
          <w:szCs w:val="24"/>
          <w:lang w:eastAsia="pl-PL"/>
          <w14:ligatures w14:val="none"/>
        </w:rPr>
        <w:t>Joannę Rożen-Wojciechowską – Dyrektorkę,</w:t>
      </w:r>
    </w:p>
    <w:p w14:paraId="21C916B4" w14:textId="77777777" w:rsidR="0067304F" w:rsidRPr="0067304F" w:rsidRDefault="0067304F" w:rsidP="00D35F64">
      <w:pPr>
        <w:spacing w:after="120" w:line="240" w:lineRule="auto"/>
        <w:ind w:right="11"/>
        <w:jc w:val="both"/>
        <w:rPr>
          <w:rFonts w:ascii="Times New Roman" w:eastAsia="Calibri" w:hAnsi="Times New Roman" w:cs="Times New Roman"/>
          <w:sz w:val="24"/>
          <w:szCs w:val="24"/>
          <w:lang w:eastAsia="pl-PL"/>
          <w14:ligatures w14:val="none"/>
        </w:rPr>
      </w:pPr>
      <w:r w:rsidRPr="0067304F">
        <w:rPr>
          <w:rFonts w:ascii="Times New Roman" w:eastAsia="Calibri" w:hAnsi="Times New Roman" w:cs="Times New Roman"/>
          <w:sz w:val="24"/>
          <w:szCs w:val="24"/>
          <w:lang w:eastAsia="pl-PL"/>
          <w14:ligatures w14:val="none"/>
        </w:rPr>
        <w:t xml:space="preserve">zwanym dalej </w:t>
      </w:r>
      <w:r w:rsidRPr="0067304F">
        <w:rPr>
          <w:rFonts w:ascii="Times New Roman" w:eastAsia="Calibri" w:hAnsi="Times New Roman" w:cs="Times New Roman"/>
          <w:b/>
          <w:bCs/>
          <w:sz w:val="24"/>
          <w:szCs w:val="24"/>
          <w:lang w:eastAsia="pl-PL"/>
          <w14:ligatures w14:val="none"/>
        </w:rPr>
        <w:t>„Zamawiającym”</w:t>
      </w:r>
    </w:p>
    <w:p w14:paraId="3A78BA27" w14:textId="77777777" w:rsidR="0067304F" w:rsidRPr="0067304F" w:rsidRDefault="0067304F" w:rsidP="00D35F64">
      <w:pPr>
        <w:spacing w:after="120" w:line="240" w:lineRule="auto"/>
        <w:ind w:right="11"/>
        <w:jc w:val="both"/>
        <w:rPr>
          <w:rFonts w:ascii="Times New Roman" w:eastAsia="Calibri" w:hAnsi="Times New Roman" w:cs="Times New Roman"/>
          <w:sz w:val="24"/>
          <w:szCs w:val="24"/>
          <w:lang w:eastAsia="pl-PL"/>
          <w14:ligatures w14:val="none"/>
        </w:rPr>
      </w:pPr>
      <w:r w:rsidRPr="0067304F">
        <w:rPr>
          <w:rFonts w:ascii="Times New Roman" w:eastAsia="Calibri" w:hAnsi="Times New Roman" w:cs="Times New Roman"/>
          <w:sz w:val="24"/>
          <w:szCs w:val="24"/>
          <w:lang w:eastAsia="pl-PL"/>
          <w14:ligatures w14:val="none"/>
        </w:rPr>
        <w:t>a</w:t>
      </w:r>
    </w:p>
    <w:p w14:paraId="448A3DF0" w14:textId="77777777" w:rsidR="0067304F" w:rsidRPr="0067304F" w:rsidRDefault="0067304F" w:rsidP="00D35F64">
      <w:pPr>
        <w:spacing w:after="0" w:line="259" w:lineRule="auto"/>
        <w:contextualSpacing/>
        <w:rPr>
          <w:rFonts w:ascii="Times New Roman" w:eastAsia="Times New Roman" w:hAnsi="Times New Roman" w:cs="Times New Roman"/>
          <w:sz w:val="24"/>
          <w:szCs w:val="24"/>
          <w:lang w:eastAsia="pl-PL"/>
          <w14:ligatures w14:val="none"/>
        </w:rPr>
      </w:pPr>
      <w:r w:rsidRPr="0067304F">
        <w:rPr>
          <w:rFonts w:ascii="Times New Roman" w:eastAsia="Calibri" w:hAnsi="Times New Roman" w:cs="Times New Roman"/>
          <w:sz w:val="24"/>
          <w:szCs w:val="24"/>
          <w:lang w:eastAsia="pl-PL"/>
          <w14:ligatures w14:val="none"/>
        </w:rPr>
        <w:t xml:space="preserve">……………………………, zwanym dalej </w:t>
      </w:r>
      <w:r w:rsidRPr="0067304F">
        <w:rPr>
          <w:rFonts w:ascii="Times New Roman" w:eastAsia="Calibri" w:hAnsi="Times New Roman" w:cs="Times New Roman"/>
          <w:b/>
          <w:bCs/>
          <w:sz w:val="24"/>
          <w:szCs w:val="24"/>
          <w:lang w:eastAsia="pl-PL"/>
          <w14:ligatures w14:val="none"/>
        </w:rPr>
        <w:t>„Wykonawcą”</w:t>
      </w:r>
      <w:r w:rsidRPr="0067304F">
        <w:rPr>
          <w:rFonts w:ascii="Times New Roman" w:eastAsia="Aptos" w:hAnsi="Times New Roman" w:cs="Times New Roman"/>
          <w:kern w:val="2"/>
          <w:sz w:val="24"/>
          <w:szCs w:val="24"/>
        </w:rPr>
        <w:t>,</w:t>
      </w:r>
      <w:r w:rsidRPr="0067304F">
        <w:rPr>
          <w:rFonts w:ascii="Times New Roman" w:eastAsia="Aptos" w:hAnsi="Times New Roman" w:cs="Times New Roman"/>
          <w:kern w:val="2"/>
          <w:sz w:val="24"/>
          <w:szCs w:val="24"/>
        </w:rPr>
        <w:br/>
      </w:r>
    </w:p>
    <w:p w14:paraId="0676FCE1" w14:textId="77777777" w:rsidR="0067304F" w:rsidRPr="0067304F" w:rsidRDefault="0067304F" w:rsidP="00D35F64">
      <w:pPr>
        <w:autoSpaceDE w:val="0"/>
        <w:autoSpaceDN w:val="0"/>
        <w:adjustRightInd w:val="0"/>
        <w:spacing w:after="0" w:line="240" w:lineRule="auto"/>
        <w:rPr>
          <w:rFonts w:ascii="Times New Roman" w:eastAsia="Times New Roman" w:hAnsi="Times New Roman" w:cs="Times New Roman"/>
          <w:b/>
          <w:sz w:val="24"/>
          <w:szCs w:val="24"/>
          <w:lang w:eastAsia="pl-PL"/>
          <w14:ligatures w14:val="none"/>
        </w:rPr>
      </w:pPr>
      <w:r w:rsidRPr="0067304F">
        <w:rPr>
          <w:rFonts w:ascii="Times New Roman" w:eastAsia="Times New Roman" w:hAnsi="Times New Roman" w:cs="Times New Roman"/>
          <w:sz w:val="24"/>
          <w:szCs w:val="24"/>
          <w:lang w:eastAsia="pl-PL"/>
          <w14:ligatures w14:val="none"/>
        </w:rPr>
        <w:t xml:space="preserve">zwanymi również dalej łącznie </w:t>
      </w:r>
      <w:r w:rsidRPr="0067304F">
        <w:rPr>
          <w:rFonts w:ascii="Times New Roman" w:eastAsia="Times New Roman" w:hAnsi="Times New Roman" w:cs="Times New Roman"/>
          <w:b/>
          <w:sz w:val="24"/>
          <w:szCs w:val="24"/>
          <w:lang w:eastAsia="pl-PL"/>
          <w14:ligatures w14:val="none"/>
        </w:rPr>
        <w:t>„Stronami</w:t>
      </w:r>
      <w:r w:rsidRPr="0067304F">
        <w:rPr>
          <w:rFonts w:ascii="Times New Roman" w:eastAsia="Times New Roman" w:hAnsi="Times New Roman" w:cs="Times New Roman"/>
          <w:sz w:val="24"/>
          <w:szCs w:val="24"/>
          <w:lang w:eastAsia="pl-PL"/>
          <w14:ligatures w14:val="none"/>
        </w:rPr>
        <w:t xml:space="preserve">" lub pojedynczo </w:t>
      </w:r>
      <w:r w:rsidRPr="0067304F">
        <w:rPr>
          <w:rFonts w:ascii="Times New Roman" w:eastAsia="Times New Roman" w:hAnsi="Times New Roman" w:cs="Times New Roman"/>
          <w:b/>
          <w:sz w:val="24"/>
          <w:szCs w:val="24"/>
          <w:lang w:eastAsia="pl-PL"/>
          <w14:ligatures w14:val="none"/>
        </w:rPr>
        <w:t>„Stroną"</w:t>
      </w:r>
    </w:p>
    <w:p w14:paraId="1DCFEB4E" w14:textId="77777777" w:rsidR="0067304F" w:rsidRPr="0067304F" w:rsidRDefault="0067304F" w:rsidP="0067304F">
      <w:pPr>
        <w:spacing w:after="0" w:line="240" w:lineRule="auto"/>
        <w:rPr>
          <w:rFonts w:ascii="Times New Roman" w:eastAsia="Calibri" w:hAnsi="Times New Roman" w:cs="Times New Roman"/>
          <w:sz w:val="24"/>
          <w:szCs w:val="24"/>
          <w:lang w:eastAsia="pl-PL"/>
          <w14:ligatures w14:val="none"/>
        </w:rPr>
      </w:pPr>
    </w:p>
    <w:p w14:paraId="4C82BF37" w14:textId="77777777" w:rsidR="0067304F" w:rsidRPr="0067304F" w:rsidRDefault="0067304F" w:rsidP="0067304F">
      <w:pPr>
        <w:spacing w:after="0" w:line="240" w:lineRule="auto"/>
        <w:jc w:val="both"/>
        <w:rPr>
          <w:rFonts w:ascii="Times New Roman" w:eastAsia="Calibri" w:hAnsi="Times New Roman" w:cs="Times New Roman"/>
          <w:sz w:val="24"/>
          <w:szCs w:val="24"/>
          <w:lang w:eastAsia="pl-PL"/>
          <w14:ligatures w14:val="none"/>
        </w:rPr>
      </w:pPr>
    </w:p>
    <w:p w14:paraId="4EEE7D71" w14:textId="7AABF813" w:rsidR="0067304F" w:rsidRPr="0067304F" w:rsidRDefault="0067304F" w:rsidP="0067304F">
      <w:pPr>
        <w:spacing w:after="0" w:line="264" w:lineRule="auto"/>
        <w:ind w:firstLine="708"/>
        <w:contextualSpacing/>
        <w:jc w:val="both"/>
        <w:rPr>
          <w:rFonts w:ascii="Times New Roman" w:eastAsia="Times New Roman" w:hAnsi="Times New Roman" w:cs="Times New Roman"/>
          <w:bCs/>
          <w:sz w:val="24"/>
          <w:szCs w:val="24"/>
          <w:lang w:eastAsia="pl-PL"/>
          <w14:ligatures w14:val="none"/>
        </w:rPr>
      </w:pPr>
      <w:r w:rsidRPr="0067304F">
        <w:rPr>
          <w:rFonts w:ascii="Times New Roman" w:eastAsia="Calibri" w:hAnsi="Times New Roman" w:cs="Times New Roman"/>
          <w:sz w:val="24"/>
          <w:szCs w:val="24"/>
          <w:lang w:eastAsia="pl-PL"/>
          <w14:ligatures w14:val="none"/>
        </w:rPr>
        <w:t xml:space="preserve">W wyniku rozstrzygnięcia postępowania o udzielenie zamówienia publicznego przeprowadzonego w trybie podstawowym bez negocjacji </w:t>
      </w:r>
      <w:r w:rsidRPr="0067304F">
        <w:rPr>
          <w:rFonts w:ascii="Times New Roman" w:eastAsia="Times New Roman" w:hAnsi="Times New Roman" w:cs="Times New Roman"/>
          <w:sz w:val="24"/>
          <w:szCs w:val="24"/>
          <w:lang w:eastAsia="pl-PL"/>
          <w14:ligatures w14:val="none"/>
        </w:rPr>
        <w:t xml:space="preserve">na podstawie ustawy z dnia 11 września 2019 r. </w:t>
      </w:r>
      <w:r w:rsidRPr="0067304F">
        <w:rPr>
          <w:rFonts w:ascii="Times New Roman" w:eastAsia="Times New Roman" w:hAnsi="Times New Roman" w:cs="Times New Roman"/>
          <w:i/>
          <w:iCs/>
          <w:sz w:val="24"/>
          <w:szCs w:val="24"/>
          <w:lang w:eastAsia="pl-PL"/>
          <w14:ligatures w14:val="none"/>
        </w:rPr>
        <w:t>Prawo zamówień publicznych</w:t>
      </w:r>
      <w:r w:rsidRPr="0067304F">
        <w:rPr>
          <w:rFonts w:ascii="Times New Roman" w:eastAsia="Times New Roman" w:hAnsi="Times New Roman" w:cs="Times New Roman"/>
          <w:sz w:val="24"/>
          <w:szCs w:val="24"/>
          <w:lang w:eastAsia="pl-PL"/>
          <w14:ligatures w14:val="none"/>
        </w:rPr>
        <w:t xml:space="preserve"> </w:t>
      </w:r>
      <w:r w:rsidRPr="0067304F">
        <w:rPr>
          <w:rFonts w:ascii="Times New Roman" w:eastAsia="Times New Roman" w:hAnsi="Times New Roman" w:cs="Times New Roman"/>
          <w:bCs/>
          <w:sz w:val="24"/>
          <w:szCs w:val="24"/>
          <w:lang w:val="x-none" w:eastAsia="pl-PL"/>
          <w14:ligatures w14:val="none"/>
        </w:rPr>
        <w:t>(t.J. Dz. U. z</w:t>
      </w:r>
      <w:r w:rsidR="00F227E4">
        <w:rPr>
          <w:rFonts w:ascii="Times New Roman" w:eastAsia="Times New Roman" w:hAnsi="Times New Roman" w:cs="Times New Roman"/>
          <w:bCs/>
          <w:sz w:val="24"/>
          <w:szCs w:val="24"/>
          <w:lang w:val="x-none" w:eastAsia="pl-PL"/>
          <w14:ligatures w14:val="none"/>
        </w:rPr>
        <w:t xml:space="preserve"> </w:t>
      </w:r>
      <w:r w:rsidR="00D91AB7" w:rsidRPr="00D91AB7">
        <w:rPr>
          <w:rFonts w:ascii="Times New Roman" w:eastAsia="Times New Roman" w:hAnsi="Times New Roman" w:cs="Times New Roman"/>
          <w:bCs/>
          <w:sz w:val="24"/>
          <w:szCs w:val="24"/>
          <w:lang w:val="x-none" w:eastAsia="pl-PL"/>
          <w14:ligatures w14:val="none"/>
        </w:rPr>
        <w:t>2026 r., poz. 793</w:t>
      </w:r>
      <w:r w:rsidR="00D91AB7">
        <w:rPr>
          <w:rFonts w:ascii="Times New Roman" w:eastAsia="Times New Roman" w:hAnsi="Times New Roman" w:cs="Times New Roman"/>
          <w:bCs/>
          <w:sz w:val="24"/>
          <w:szCs w:val="24"/>
          <w:lang w:val="x-none" w:eastAsia="pl-PL"/>
          <w14:ligatures w14:val="none"/>
        </w:rPr>
        <w:t>, ze zm.</w:t>
      </w:r>
      <w:r w:rsidRPr="0067304F">
        <w:rPr>
          <w:rFonts w:ascii="Times New Roman" w:eastAsia="Times New Roman" w:hAnsi="Times New Roman" w:cs="Times New Roman"/>
          <w:bCs/>
          <w:sz w:val="24"/>
          <w:szCs w:val="24"/>
          <w:lang w:eastAsia="pl-PL"/>
          <w14:ligatures w14:val="none"/>
        </w:rPr>
        <w:t xml:space="preserve">), zwanej dalej </w:t>
      </w:r>
      <w:r w:rsidRPr="0067304F">
        <w:rPr>
          <w:rFonts w:ascii="Times New Roman" w:eastAsia="Times New Roman" w:hAnsi="Times New Roman" w:cs="Times New Roman"/>
          <w:bCs/>
          <w:i/>
          <w:iCs/>
          <w:sz w:val="24"/>
          <w:szCs w:val="24"/>
          <w:lang w:eastAsia="pl-PL"/>
          <w14:ligatures w14:val="none"/>
        </w:rPr>
        <w:t>ustawą</w:t>
      </w:r>
      <w:r w:rsidRPr="0067304F">
        <w:rPr>
          <w:rFonts w:ascii="Times New Roman" w:eastAsia="Times New Roman" w:hAnsi="Times New Roman" w:cs="Times New Roman"/>
          <w:bCs/>
          <w:sz w:val="24"/>
          <w:szCs w:val="24"/>
          <w:lang w:eastAsia="pl-PL"/>
          <w14:ligatures w14:val="none"/>
        </w:rPr>
        <w:t xml:space="preserve"> pod nazwą: „</w:t>
      </w:r>
      <w:r w:rsidRPr="0067304F">
        <w:rPr>
          <w:rFonts w:ascii="Times New Roman" w:eastAsia="Times New Roman" w:hAnsi="Times New Roman" w:cs="Times New Roman"/>
          <w:bCs/>
          <w:i/>
          <w:iCs/>
          <w:sz w:val="24"/>
          <w:szCs w:val="24"/>
          <w:lang w:eastAsia="pl-PL"/>
          <w14:ligatures w14:val="none"/>
        </w:rPr>
        <w:t>dostawa wyposażenia komputerowego oraz systemów wspomagających dostępność dla Kina Tęcza ul. Suzina 6 w Warszawie</w:t>
      </w:r>
      <w:r w:rsidRPr="0067304F">
        <w:rPr>
          <w:rFonts w:ascii="Times New Roman" w:eastAsia="Times New Roman" w:hAnsi="Times New Roman" w:cs="Times New Roman"/>
          <w:bCs/>
          <w:sz w:val="24"/>
          <w:szCs w:val="24"/>
          <w:lang w:eastAsia="pl-PL"/>
          <w14:ligatures w14:val="none"/>
        </w:rPr>
        <w:t>”, została</w:t>
      </w:r>
      <w:r w:rsidRPr="0067304F">
        <w:rPr>
          <w:rFonts w:ascii="Times New Roman" w:eastAsia="Calibri" w:hAnsi="Times New Roman" w:cs="Times New Roman"/>
          <w:sz w:val="24"/>
          <w:szCs w:val="24"/>
          <w:lang w:eastAsia="pl-PL"/>
          <w14:ligatures w14:val="none"/>
        </w:rPr>
        <w:t xml:space="preserve"> zawarta Umowa o następującej treści;</w:t>
      </w:r>
    </w:p>
    <w:p w14:paraId="38D8D281" w14:textId="77777777" w:rsidR="00454FC8" w:rsidRPr="00D35F64" w:rsidRDefault="00454FC8" w:rsidP="00EA67E6">
      <w:pPr>
        <w:pStyle w:val="Akapitzlist"/>
        <w:ind w:left="284"/>
        <w:jc w:val="center"/>
        <w:rPr>
          <w:rFonts w:ascii="Times New Roman" w:hAnsi="Times New Roman" w:cs="Times New Roman"/>
          <w:b/>
          <w:sz w:val="24"/>
          <w:szCs w:val="24"/>
        </w:rPr>
      </w:pPr>
    </w:p>
    <w:p w14:paraId="4283BB17" w14:textId="34A85530" w:rsidR="00EA67E6" w:rsidRPr="00D35F64" w:rsidRDefault="00EA67E6" w:rsidP="00D35F64">
      <w:pPr>
        <w:pStyle w:val="Akapitzlist"/>
        <w:spacing w:after="120"/>
        <w:ind w:left="284"/>
        <w:contextualSpacing w:val="0"/>
        <w:jc w:val="center"/>
        <w:rPr>
          <w:rFonts w:ascii="Times New Roman" w:hAnsi="Times New Roman" w:cs="Times New Roman"/>
          <w:b/>
          <w:sz w:val="24"/>
          <w:szCs w:val="24"/>
        </w:rPr>
      </w:pPr>
      <w:r w:rsidRPr="00D35F64">
        <w:rPr>
          <w:rFonts w:ascii="Times New Roman" w:hAnsi="Times New Roman" w:cs="Times New Roman"/>
          <w:b/>
          <w:sz w:val="24"/>
          <w:szCs w:val="24"/>
        </w:rPr>
        <w:t xml:space="preserve">§ 1.  Przedmiot Umowy </w:t>
      </w:r>
    </w:p>
    <w:p w14:paraId="35B782A0" w14:textId="3D9E2660" w:rsidR="007960B1" w:rsidRDefault="00EA67E6" w:rsidP="007960B1">
      <w:pPr>
        <w:pStyle w:val="Body"/>
        <w:numPr>
          <w:ilvl w:val="0"/>
          <w:numId w:val="3"/>
        </w:numPr>
        <w:tabs>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567" w:hanging="567"/>
        <w:jc w:val="both"/>
        <w:rPr>
          <w:rFonts w:ascii="Times New Roman" w:hAnsi="Times New Roman" w:cs="Times New Roman"/>
          <w:sz w:val="24"/>
          <w:szCs w:val="24"/>
        </w:rPr>
      </w:pPr>
      <w:r w:rsidRPr="00D35F64">
        <w:rPr>
          <w:rFonts w:ascii="Times New Roman" w:eastAsia="Calibri" w:hAnsi="Times New Roman" w:cs="Times New Roman"/>
          <w:sz w:val="24"/>
          <w:szCs w:val="24"/>
        </w:rPr>
        <w:t xml:space="preserve">Przedmiotem Umowy jest dostawa </w:t>
      </w:r>
      <w:r w:rsidR="000D11BA">
        <w:rPr>
          <w:rFonts w:ascii="Times New Roman" w:eastAsia="Calibri" w:hAnsi="Times New Roman" w:cs="Times New Roman"/>
          <w:sz w:val="24"/>
          <w:szCs w:val="24"/>
        </w:rPr>
        <w:t xml:space="preserve">sprzętu </w:t>
      </w:r>
      <w:r w:rsidR="003F596B" w:rsidRPr="00D35F64">
        <w:rPr>
          <w:rFonts w:ascii="Times New Roman" w:eastAsia="Calibri" w:hAnsi="Times New Roman" w:cs="Times New Roman"/>
          <w:sz w:val="24"/>
          <w:szCs w:val="24"/>
        </w:rPr>
        <w:t>komputerowego</w:t>
      </w:r>
      <w:r w:rsidR="000D11BA">
        <w:rPr>
          <w:rFonts w:ascii="Times New Roman" w:eastAsia="Calibri" w:hAnsi="Times New Roman" w:cs="Times New Roman"/>
          <w:sz w:val="24"/>
          <w:szCs w:val="24"/>
        </w:rPr>
        <w:t xml:space="preserve"> </w:t>
      </w:r>
      <w:r w:rsidR="00865475" w:rsidRPr="00865475">
        <w:rPr>
          <w:rFonts w:ascii="Times New Roman" w:eastAsia="Calibri" w:hAnsi="Times New Roman" w:cs="Times New Roman"/>
          <w:sz w:val="24"/>
          <w:szCs w:val="24"/>
        </w:rPr>
        <w:t xml:space="preserve">dla Kina Tęcza ul. Suzina 6 </w:t>
      </w:r>
      <w:r w:rsidR="00865475">
        <w:rPr>
          <w:rFonts w:ascii="Times New Roman" w:eastAsia="Calibri" w:hAnsi="Times New Roman" w:cs="Times New Roman"/>
          <w:sz w:val="24"/>
          <w:szCs w:val="24"/>
        </w:rPr>
        <w:br/>
      </w:r>
      <w:r w:rsidR="00865475" w:rsidRPr="00865475">
        <w:rPr>
          <w:rFonts w:ascii="Times New Roman" w:eastAsia="Calibri" w:hAnsi="Times New Roman" w:cs="Times New Roman"/>
          <w:sz w:val="24"/>
          <w:szCs w:val="24"/>
        </w:rPr>
        <w:t>w Warszawie</w:t>
      </w:r>
      <w:r w:rsidRPr="00D35F64">
        <w:rPr>
          <w:rFonts w:ascii="Times New Roman" w:eastAsia="Calibri" w:hAnsi="Times New Roman" w:cs="Times New Roman"/>
          <w:sz w:val="24"/>
          <w:szCs w:val="24"/>
        </w:rPr>
        <w:t>, zgodnie z opisem przedmiotu zamówienia</w:t>
      </w:r>
      <w:r w:rsidR="00D0192D" w:rsidRPr="00D35F64">
        <w:rPr>
          <w:rFonts w:ascii="Times New Roman" w:eastAsia="Calibri" w:hAnsi="Times New Roman" w:cs="Times New Roman"/>
          <w:sz w:val="24"/>
          <w:szCs w:val="24"/>
        </w:rPr>
        <w:t xml:space="preserve"> stanowiącym załącznik nr 1 do </w:t>
      </w:r>
      <w:r w:rsidR="006B723C">
        <w:rPr>
          <w:rFonts w:ascii="Times New Roman" w:eastAsia="Calibri" w:hAnsi="Times New Roman" w:cs="Times New Roman"/>
          <w:sz w:val="24"/>
          <w:szCs w:val="24"/>
        </w:rPr>
        <w:t xml:space="preserve">SWZ </w:t>
      </w:r>
      <w:r w:rsidR="00865475">
        <w:rPr>
          <w:rFonts w:ascii="Times New Roman" w:eastAsia="Calibri" w:hAnsi="Times New Roman" w:cs="Times New Roman"/>
          <w:sz w:val="24"/>
          <w:szCs w:val="24"/>
        </w:rPr>
        <w:t xml:space="preserve">– cześć </w:t>
      </w:r>
      <w:r w:rsidR="007960B1">
        <w:rPr>
          <w:rFonts w:ascii="Times New Roman" w:eastAsia="Calibri" w:hAnsi="Times New Roman" w:cs="Times New Roman"/>
          <w:sz w:val="24"/>
          <w:szCs w:val="24"/>
        </w:rPr>
        <w:t>1</w:t>
      </w:r>
      <w:r w:rsidR="00865475">
        <w:rPr>
          <w:rFonts w:ascii="Times New Roman" w:eastAsia="Calibri" w:hAnsi="Times New Roman" w:cs="Times New Roman"/>
          <w:sz w:val="24"/>
          <w:szCs w:val="24"/>
        </w:rPr>
        <w:t xml:space="preserve"> przedmiotu zamówienia </w:t>
      </w:r>
      <w:r w:rsidRPr="00D35F64">
        <w:rPr>
          <w:rFonts w:ascii="Times New Roman" w:eastAsia="Calibri" w:hAnsi="Times New Roman" w:cs="Times New Roman"/>
          <w:sz w:val="24"/>
          <w:szCs w:val="24"/>
        </w:rPr>
        <w:t>(dalej zwanym: „OPZ”) oraz złożoną ofertą</w:t>
      </w:r>
      <w:r w:rsidR="006B723C">
        <w:rPr>
          <w:rFonts w:ascii="Times New Roman" w:eastAsia="Calibri" w:hAnsi="Times New Roman" w:cs="Times New Roman"/>
          <w:sz w:val="24"/>
          <w:szCs w:val="24"/>
        </w:rPr>
        <w:t xml:space="preserve"> przez Wykonawcę</w:t>
      </w:r>
      <w:r w:rsidRPr="00D35F64">
        <w:rPr>
          <w:rFonts w:ascii="Times New Roman" w:eastAsia="Calibri" w:hAnsi="Times New Roman" w:cs="Times New Roman"/>
          <w:sz w:val="24"/>
          <w:szCs w:val="24"/>
        </w:rPr>
        <w:t xml:space="preserve">, które stanowią załącznik nr 1 do Umowy, </w:t>
      </w:r>
      <w:r w:rsidRPr="00D35F64">
        <w:rPr>
          <w:rFonts w:ascii="Times New Roman" w:hAnsi="Times New Roman" w:cs="Times New Roman"/>
          <w:color w:val="auto"/>
          <w:sz w:val="24"/>
          <w:szCs w:val="24"/>
        </w:rPr>
        <w:t>zwanych dalej „</w:t>
      </w:r>
      <w:r w:rsidRPr="00D35F64">
        <w:rPr>
          <w:rFonts w:ascii="Times New Roman" w:hAnsi="Times New Roman" w:cs="Times New Roman"/>
          <w:i/>
          <w:iCs/>
          <w:color w:val="auto"/>
          <w:sz w:val="24"/>
          <w:szCs w:val="24"/>
        </w:rPr>
        <w:t>Zamówieniem”</w:t>
      </w:r>
      <w:r w:rsidRPr="00D35F64">
        <w:rPr>
          <w:rFonts w:ascii="Times New Roman" w:hAnsi="Times New Roman" w:cs="Times New Roman"/>
          <w:color w:val="auto"/>
          <w:sz w:val="24"/>
          <w:szCs w:val="24"/>
        </w:rPr>
        <w:t>.</w:t>
      </w:r>
    </w:p>
    <w:p w14:paraId="43AB2C37" w14:textId="5B7EA97B" w:rsidR="007960B1" w:rsidRPr="00D35F64" w:rsidRDefault="007960B1" w:rsidP="007960B1">
      <w:pPr>
        <w:pStyle w:val="Body"/>
        <w:numPr>
          <w:ilvl w:val="0"/>
          <w:numId w:val="3"/>
        </w:numPr>
        <w:tabs>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W zakresie, w jakim przedmiot Zamówienia obejmuje dostawę oprogramowania, Wykonawca zobowiązuje się zapewnić Zamawiającemu licencje na korzystanie </w:t>
      </w:r>
      <w:r>
        <w:rPr>
          <w:rFonts w:ascii="Times New Roman" w:hAnsi="Times New Roman" w:cs="Times New Roman"/>
          <w:sz w:val="24"/>
          <w:szCs w:val="24"/>
        </w:rPr>
        <w:br/>
      </w:r>
      <w:r w:rsidRPr="00D35F64">
        <w:rPr>
          <w:rFonts w:ascii="Times New Roman" w:hAnsi="Times New Roman" w:cs="Times New Roman"/>
          <w:sz w:val="24"/>
          <w:szCs w:val="24"/>
        </w:rPr>
        <w:t>z oprogramowania zgodnie z OPZ i ofertą, na okres oraz na warunkach określonych w OPZ oraz przez producenta oprogramowania. Wykonawca przekaże Zamawiającemu wszelkie klucze aktywacyjne, certyfikaty licencyjne, dane dostępowe oraz dokumenty niezbędne do korzystania z oprogramowania.</w:t>
      </w:r>
    </w:p>
    <w:p w14:paraId="5A1286DA" w14:textId="2AEB61C4"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bookmarkStart w:id="0" w:name="_Hlk116299517"/>
      <w:r w:rsidRPr="00D35F64">
        <w:rPr>
          <w:rFonts w:ascii="Times New Roman" w:hAnsi="Times New Roman" w:cs="Times New Roman"/>
          <w:sz w:val="24"/>
          <w:szCs w:val="24"/>
        </w:rPr>
        <w:t>Wykonawca zobowiązuje się dostarczyć</w:t>
      </w:r>
      <w:r w:rsidR="009F40AC">
        <w:rPr>
          <w:rFonts w:ascii="Times New Roman" w:hAnsi="Times New Roman" w:cs="Times New Roman"/>
          <w:sz w:val="24"/>
          <w:szCs w:val="24"/>
        </w:rPr>
        <w:t xml:space="preserve"> zamówienie</w:t>
      </w:r>
      <w:r w:rsidRPr="00D35F64">
        <w:rPr>
          <w:rFonts w:ascii="Times New Roman" w:hAnsi="Times New Roman" w:cs="Times New Roman"/>
          <w:sz w:val="24"/>
          <w:szCs w:val="24"/>
        </w:rPr>
        <w:t xml:space="preserve">, o którym mowa w ust. 1, na własny koszt i ryzyko </w:t>
      </w:r>
      <w:r w:rsidR="007460E7" w:rsidRPr="00D35F64">
        <w:rPr>
          <w:rFonts w:ascii="Times New Roman" w:hAnsi="Times New Roman" w:cs="Times New Roman"/>
          <w:sz w:val="24"/>
          <w:szCs w:val="24"/>
        </w:rPr>
        <w:t>do Kina Tęcza, tj. ul. Suzina 6, 01-586 Warszawa</w:t>
      </w:r>
      <w:r w:rsidR="004845A9">
        <w:rPr>
          <w:rFonts w:ascii="Times New Roman" w:hAnsi="Times New Roman" w:cs="Times New Roman"/>
          <w:sz w:val="24"/>
          <w:szCs w:val="24"/>
        </w:rPr>
        <w:t xml:space="preserve"> w terminie </w:t>
      </w:r>
      <w:r w:rsidR="00717C8A">
        <w:rPr>
          <w:rFonts w:ascii="Times New Roman" w:hAnsi="Times New Roman" w:cs="Times New Roman"/>
          <w:sz w:val="24"/>
          <w:szCs w:val="24"/>
        </w:rPr>
        <w:t>21 dni licząc od dnia podpisania umowy</w:t>
      </w:r>
      <w:r w:rsidRPr="00D35F64">
        <w:rPr>
          <w:rFonts w:ascii="Times New Roman" w:hAnsi="Times New Roman" w:cs="Times New Roman"/>
          <w:sz w:val="24"/>
          <w:szCs w:val="24"/>
        </w:rPr>
        <w:t>. Termin dostawy zostanie uprzednio uzgodniony z Zamawiającym i powinien być wyznaczony na dzień roboczy, tj. od poniedziałku do piątku w godzinach pracy Zamawiającego tj. od 8.00 do 16.00.</w:t>
      </w:r>
    </w:p>
    <w:p w14:paraId="13CC4BEA" w14:textId="77777777"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Zamawiający zastrzega sobie 1 dzień roboczy (rozumiany jako dzień od poniedziałku do piątku, z wyjątkiem dni ustawowo wolnych od pracy) od dnia realizacji przedmiotu Umowy </w:t>
      </w:r>
      <w:r w:rsidRPr="00D35F64">
        <w:rPr>
          <w:rFonts w:ascii="Times New Roman" w:hAnsi="Times New Roman" w:cs="Times New Roman"/>
          <w:sz w:val="24"/>
          <w:szCs w:val="24"/>
        </w:rPr>
        <w:lastRenderedPageBreak/>
        <w:t>na dokonanie odbioru i podpisanie protokołu odbioru, zgodnie z załącznikiem nr 2 do Umowy.</w:t>
      </w:r>
    </w:p>
    <w:p w14:paraId="754DB5EF" w14:textId="61A6AE7C" w:rsidR="004F0868" w:rsidRPr="00D35F64" w:rsidRDefault="004F0868"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Jeżeli w toku odbioru Zamawiający stwierdzi wady istotne, braki ilościowe lub jakościowe albo niezgodność przedmiotu Umowy z OPZ lub ofertą Wykonawcy, jest uprawniony do odmowy dokonania odbioru. W takim przypadku Zamawiający sporządzi protokół zawierający wykaz stwierdzonych nieprawidłowości oraz wyznaczy Wykonawcy termin na ich usunięcie, nie dłuższy niż 5 dni kalendarzowych od dnia doręczenia protokołu, po upływie którego zostanie ponownie przeprowadzona procedura odbioru.</w:t>
      </w:r>
    </w:p>
    <w:p w14:paraId="1F890702" w14:textId="15B79C23" w:rsidR="00EA67E6" w:rsidRPr="00D35F64" w:rsidRDefault="004F0868"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W przypadku stwierdzenia podczas odbioru wad lub niezgodności nieistotnych, które nie uniemożliwiają korzystania z przedmiotu Umowy zgodnie z jego przeznaczeniem, Zamawiający może dokonać odbioru z zastrzeżeniami. Wykonawca zobowiązany jest usunąć wskazane w zastrzeżeniach wady lub niezgodności w terminie 5 dni kalendarzowych od dnia otrzymania zastrzeżeń.</w:t>
      </w:r>
    </w:p>
    <w:p w14:paraId="66DE97A3" w14:textId="2632F799" w:rsidR="00EA67E6" w:rsidRPr="00D35F64" w:rsidRDefault="004F0868"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W przypadku odmowy odbioru, o której mowa w ust. </w:t>
      </w:r>
      <w:r w:rsidR="00E6698A">
        <w:rPr>
          <w:rFonts w:ascii="Times New Roman" w:hAnsi="Times New Roman" w:cs="Times New Roman"/>
          <w:sz w:val="24"/>
          <w:szCs w:val="24"/>
        </w:rPr>
        <w:t>5</w:t>
      </w:r>
      <w:r w:rsidRPr="00D35F64">
        <w:rPr>
          <w:rFonts w:ascii="Times New Roman" w:hAnsi="Times New Roman" w:cs="Times New Roman"/>
          <w:sz w:val="24"/>
          <w:szCs w:val="24"/>
        </w:rPr>
        <w:t xml:space="preserve">, oraz odbioru z zastrzeżeniami, </w:t>
      </w:r>
      <w:r w:rsidR="005B4445">
        <w:rPr>
          <w:rFonts w:ascii="Times New Roman" w:hAnsi="Times New Roman" w:cs="Times New Roman"/>
          <w:sz w:val="24"/>
          <w:szCs w:val="24"/>
        </w:rPr>
        <w:br/>
      </w:r>
      <w:r w:rsidRPr="00D35F64">
        <w:rPr>
          <w:rFonts w:ascii="Times New Roman" w:hAnsi="Times New Roman" w:cs="Times New Roman"/>
          <w:sz w:val="24"/>
          <w:szCs w:val="24"/>
        </w:rPr>
        <w:t xml:space="preserve">o którym mowa w ust. </w:t>
      </w:r>
      <w:r w:rsidR="00E6698A">
        <w:rPr>
          <w:rFonts w:ascii="Times New Roman" w:hAnsi="Times New Roman" w:cs="Times New Roman"/>
          <w:sz w:val="24"/>
          <w:szCs w:val="24"/>
        </w:rPr>
        <w:t>6</w:t>
      </w:r>
      <w:r w:rsidRPr="00D35F64">
        <w:rPr>
          <w:rFonts w:ascii="Times New Roman" w:hAnsi="Times New Roman" w:cs="Times New Roman"/>
          <w:sz w:val="24"/>
          <w:szCs w:val="24"/>
        </w:rPr>
        <w:t>, za datę odbioru uważa się datę podpisania przez Zamawiającego protokołu odbioru bez zastrzeżeń, po usunięciu wszystkich stwierdzonych wad lub niezgodności. Protokół takiego odbioru zostanie sporządzony niezwłocznie po usunięciu wad lub uzupełnieniu braków.</w:t>
      </w:r>
    </w:p>
    <w:p w14:paraId="046C4619" w14:textId="0C517B28"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Strony zgodnie ustalają, że za termin wykonania przedmiotu Umowy przyjmuje się datę podpisania przez Zamawiającego końcowego protokołu odbioru bez zastrzeżeń, co oznacza, że Wykonawca chcąc dotrzymać terminów określonych w Umowie, powinien dostarczyć Zamawiającemu Zamówienie umożliwiając przeprowadzenie procedury odbioru opisanej </w:t>
      </w:r>
      <w:r w:rsidR="00B17F47">
        <w:rPr>
          <w:rFonts w:ascii="Times New Roman" w:hAnsi="Times New Roman" w:cs="Times New Roman"/>
          <w:sz w:val="24"/>
          <w:szCs w:val="24"/>
        </w:rPr>
        <w:br/>
      </w:r>
      <w:r w:rsidRPr="00D35F64">
        <w:rPr>
          <w:rFonts w:ascii="Times New Roman" w:hAnsi="Times New Roman" w:cs="Times New Roman"/>
          <w:sz w:val="24"/>
          <w:szCs w:val="24"/>
        </w:rPr>
        <w:t xml:space="preserve">w niniejszym paragrafie, uwzględniając terminy określone w ust. 3 </w:t>
      </w:r>
      <w:r w:rsidR="004F0868" w:rsidRPr="00D35F64">
        <w:rPr>
          <w:rFonts w:ascii="Times New Roman" w:hAnsi="Times New Roman" w:cs="Times New Roman"/>
          <w:sz w:val="24"/>
          <w:szCs w:val="24"/>
        </w:rPr>
        <w:t>- 5</w:t>
      </w:r>
      <w:r w:rsidRPr="00D35F64">
        <w:rPr>
          <w:rFonts w:ascii="Times New Roman" w:hAnsi="Times New Roman" w:cs="Times New Roman"/>
          <w:sz w:val="24"/>
          <w:szCs w:val="24"/>
        </w:rPr>
        <w:t xml:space="preserve"> powyżej.</w:t>
      </w:r>
    </w:p>
    <w:p w14:paraId="48C9E68D" w14:textId="10C2C40B" w:rsidR="00EA67E6" w:rsidRPr="00D35F64" w:rsidRDefault="004F0868"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W ramach Zamówienia Wykonawca dołączy instrukcje obsługi w języku polskim, dokumenty gwarancyjne, dokumentację producenta, a także – w zakresie, w jakim jest to wymagane dla dostarczonego sprzętu lub oprogramowania – klucze aktywacyjne, certyfikaty licencyjne, dane dostępowe oraz wszelkie inne dokumenty niezbędne do prawidłowego korzystania z przedmiotu Umowy.</w:t>
      </w:r>
    </w:p>
    <w:p w14:paraId="049E9547" w14:textId="77777777"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Sprzęt określony w Zamówieniu musi być fabrycznie nowy, pochodzić z oficjalnego kanału dystrybucji danego producenta. </w:t>
      </w:r>
    </w:p>
    <w:p w14:paraId="52D18767" w14:textId="1AE7A214" w:rsidR="00EA67E6" w:rsidRPr="00D35F64" w:rsidRDefault="004F0868"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Wykonawca </w:t>
      </w:r>
      <w:r w:rsidR="00EA67E6" w:rsidRPr="00D35F64">
        <w:rPr>
          <w:rFonts w:ascii="Times New Roman" w:hAnsi="Times New Roman" w:cs="Times New Roman"/>
          <w:sz w:val="24"/>
          <w:szCs w:val="24"/>
        </w:rPr>
        <w:t>oświadcza, że posiada szczegółową wiedzę, doświadczenie i kwalifikacje, niezbędne do realizacji przedmiotu Umowy.</w:t>
      </w:r>
    </w:p>
    <w:bookmarkEnd w:id="0"/>
    <w:p w14:paraId="4B44669D" w14:textId="77777777"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Przy wykonywaniu Umowy Wykonawca zobowiązuje się do zachowania najwyższej staranności, zgodnie z najlepszymi praktykami i standardami przyjętymi przy świadczeniu tego typu usług, uwzględniając wytyczne i informacje dostarczone przez Zamawiającego.</w:t>
      </w:r>
    </w:p>
    <w:p w14:paraId="1A2179F7" w14:textId="77777777"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Wykonawca, bez zgody Zamawiającego wyrażonej na piśmie, nie może powierzyć wykonania Zamówienia osobom trzecim. W przypadku powierzenia umowy osobom trzecim, Wykonawca odpowiada za działania lub zaniechania podwykonawców, jak za działania lub zaniechania swoje.</w:t>
      </w:r>
    </w:p>
    <w:p w14:paraId="1150C5E9" w14:textId="4341A910"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bookmarkStart w:id="1" w:name="_Hlk103253337"/>
      <w:r w:rsidRPr="00D35F64">
        <w:rPr>
          <w:rFonts w:ascii="Times New Roman" w:hAnsi="Times New Roman" w:cs="Times New Roman"/>
          <w:sz w:val="24"/>
          <w:szCs w:val="24"/>
        </w:rPr>
        <w:t xml:space="preserve">Wykonawca zobowiązuje się niezwłocznie poinformować w formie pisemnej </w:t>
      </w:r>
      <w:r w:rsidR="004F0868" w:rsidRPr="00D35F64">
        <w:rPr>
          <w:rFonts w:ascii="Times New Roman" w:hAnsi="Times New Roman" w:cs="Times New Roman"/>
          <w:sz w:val="24"/>
          <w:szCs w:val="24"/>
        </w:rPr>
        <w:t xml:space="preserve">lub dokumentowej, w szczególności za pośrednictwem poczty elektronicznej </w:t>
      </w:r>
      <w:r w:rsidRPr="00D35F64">
        <w:rPr>
          <w:rFonts w:ascii="Times New Roman" w:hAnsi="Times New Roman" w:cs="Times New Roman"/>
          <w:sz w:val="24"/>
          <w:szCs w:val="24"/>
        </w:rPr>
        <w:t xml:space="preserve">Zamawiającego </w:t>
      </w:r>
      <w:r w:rsidR="00201CA4">
        <w:rPr>
          <w:rFonts w:ascii="Times New Roman" w:hAnsi="Times New Roman" w:cs="Times New Roman"/>
          <w:sz w:val="24"/>
          <w:szCs w:val="24"/>
        </w:rPr>
        <w:br/>
      </w:r>
      <w:r w:rsidRPr="00D35F64">
        <w:rPr>
          <w:rFonts w:ascii="Times New Roman" w:hAnsi="Times New Roman" w:cs="Times New Roman"/>
          <w:sz w:val="24"/>
          <w:szCs w:val="24"/>
        </w:rPr>
        <w:t>o wszelkich istotnych okolicznościach, które mogą mieć wpływ na wykonanie Zamówienia, nie później jednak niż w terminie 2 dni od dnia ich zaistnienia.</w:t>
      </w:r>
    </w:p>
    <w:p w14:paraId="62C53291" w14:textId="646CE1B0" w:rsidR="00EA67E6" w:rsidRPr="00D35F64" w:rsidRDefault="00EA67E6" w:rsidP="00EA67E6">
      <w:pPr>
        <w:pStyle w:val="Akapitzlist"/>
        <w:numPr>
          <w:ilvl w:val="0"/>
          <w:numId w:val="3"/>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lastRenderedPageBreak/>
        <w:t xml:space="preserve">Jeżeli dostarczony sprzęt w ramach Zamówienia będzie niezgodny z ofertą lub OPZ lub nie będzie spełniał odpowiednich wymogów jakościowych i technicznych, Wykonawca jest zobowiązany odebrać dostarczony sprzęt na swój koszt i wymienić na nowy, wolny od wad i zgodny z ofertą lub OPZ, w terminie 7 dni kalendarzowych od dnia zgłoszenia tego faktu przez Zamawiającego. </w:t>
      </w:r>
      <w:r w:rsidR="004F0868" w:rsidRPr="00D35F64">
        <w:rPr>
          <w:rFonts w:ascii="Times New Roman" w:hAnsi="Times New Roman" w:cs="Times New Roman"/>
          <w:sz w:val="24"/>
          <w:szCs w:val="24"/>
        </w:rPr>
        <w:t>Wymiana następuje na koszt i ryzyko Wykonawcy oraz nie wpływa na bieg terminów ani uprawnienia Zamawiającego do naliczania kar umownych, jeżeli są one należne zgodnie z Umową.</w:t>
      </w:r>
    </w:p>
    <w:p w14:paraId="5DE171A1" w14:textId="63A4123B" w:rsidR="00323F4B" w:rsidRPr="00D35F64" w:rsidRDefault="00323F4B" w:rsidP="00D35F64">
      <w:pPr>
        <w:pStyle w:val="Akapitzlist"/>
        <w:numPr>
          <w:ilvl w:val="0"/>
          <w:numId w:val="3"/>
        </w:numPr>
        <w:spacing w:after="120"/>
        <w:ind w:left="567" w:hanging="567"/>
        <w:jc w:val="both"/>
        <w:rPr>
          <w:rFonts w:ascii="Times New Roman" w:hAnsi="Times New Roman" w:cs="Times New Roman"/>
          <w:sz w:val="24"/>
          <w:szCs w:val="24"/>
        </w:rPr>
      </w:pPr>
      <w:r w:rsidRPr="00D35F64">
        <w:rPr>
          <w:rFonts w:ascii="Times New Roman" w:hAnsi="Times New Roman" w:cs="Times New Roman"/>
          <w:sz w:val="24"/>
          <w:szCs w:val="24"/>
        </w:rPr>
        <w:t>Ryzyko utraty, uszkodzenia lub przypadkowego zniszczenia przedmiotu Umowy przechodzi na Zamawiającego z chwilą podpisania przez Zamawiającego protokołu odbioru bez zastrzeżeń.</w:t>
      </w:r>
    </w:p>
    <w:bookmarkEnd w:id="1"/>
    <w:p w14:paraId="331AC889" w14:textId="77777777" w:rsidR="00EA67E6" w:rsidRPr="00D35F64" w:rsidRDefault="00EA67E6" w:rsidP="00D35F64">
      <w:pPr>
        <w:spacing w:after="120"/>
        <w:jc w:val="center"/>
        <w:rPr>
          <w:rFonts w:ascii="Times New Roman" w:hAnsi="Times New Roman" w:cs="Times New Roman"/>
          <w:b/>
          <w:sz w:val="24"/>
          <w:szCs w:val="24"/>
        </w:rPr>
      </w:pPr>
      <w:r w:rsidRPr="00D35F64">
        <w:rPr>
          <w:rFonts w:ascii="Times New Roman" w:hAnsi="Times New Roman" w:cs="Times New Roman"/>
          <w:b/>
          <w:bCs/>
          <w:sz w:val="24"/>
          <w:szCs w:val="24"/>
        </w:rPr>
        <w:t xml:space="preserve">§ 2.  Wynagrodzenie i warunki płatności </w:t>
      </w:r>
    </w:p>
    <w:p w14:paraId="04F55E67" w14:textId="3AE4AFED" w:rsidR="00EA67E6" w:rsidRPr="00D35F64" w:rsidRDefault="00EA67E6" w:rsidP="1A1E07F8">
      <w:pPr>
        <w:pStyle w:val="Akapitzlist"/>
        <w:numPr>
          <w:ilvl w:val="0"/>
          <w:numId w:val="4"/>
        </w:numPr>
        <w:ind w:left="567" w:hanging="567"/>
        <w:jc w:val="both"/>
        <w:rPr>
          <w:rFonts w:ascii="Times New Roman" w:eastAsia="Calibri" w:hAnsi="Times New Roman" w:cs="Times New Roman"/>
          <w:sz w:val="24"/>
          <w:szCs w:val="24"/>
        </w:rPr>
      </w:pPr>
      <w:bookmarkStart w:id="2" w:name="_Hlk116299555"/>
      <w:r w:rsidRPr="00D35F64">
        <w:rPr>
          <w:rFonts w:ascii="Times New Roman" w:eastAsia="Calibri" w:hAnsi="Times New Roman" w:cs="Times New Roman"/>
          <w:sz w:val="24"/>
          <w:szCs w:val="24"/>
        </w:rPr>
        <w:t>Strony postanawiają, że z tytułu realizacji Zamówienia</w:t>
      </w:r>
      <w:r w:rsidR="001A284D" w:rsidRPr="00D35F64">
        <w:rPr>
          <w:rFonts w:ascii="Times New Roman" w:eastAsia="Calibri" w:hAnsi="Times New Roman" w:cs="Times New Roman"/>
          <w:sz w:val="24"/>
          <w:szCs w:val="24"/>
        </w:rPr>
        <w:t xml:space="preserve"> określonego w § 1</w:t>
      </w:r>
      <w:r w:rsidRPr="00D35F64">
        <w:rPr>
          <w:rFonts w:ascii="Times New Roman" w:eastAsia="Calibri" w:hAnsi="Times New Roman" w:cs="Times New Roman"/>
          <w:sz w:val="24"/>
          <w:szCs w:val="24"/>
        </w:rPr>
        <w:t>, Wykonawca otrzyma wynagrodzenie ryczałtowe w wysokości</w:t>
      </w:r>
      <w:bookmarkStart w:id="3" w:name="_Hlk20139910"/>
      <w:r w:rsidRPr="00D35F64">
        <w:rPr>
          <w:rFonts w:ascii="Times New Roman" w:eastAsia="Calibri" w:hAnsi="Times New Roman" w:cs="Times New Roman"/>
          <w:sz w:val="24"/>
          <w:szCs w:val="24"/>
        </w:rPr>
        <w:t xml:space="preserve"> </w:t>
      </w:r>
      <w:bookmarkEnd w:id="3"/>
      <w:r w:rsidR="007A66DE" w:rsidRPr="00D35F64">
        <w:rPr>
          <w:rFonts w:ascii="Times New Roman" w:eastAsia="Calibri" w:hAnsi="Times New Roman" w:cs="Times New Roman"/>
          <w:sz w:val="24"/>
          <w:szCs w:val="24"/>
        </w:rPr>
        <w:t>……………</w:t>
      </w:r>
      <w:r w:rsidR="00BD27DB" w:rsidRPr="00D35F64">
        <w:rPr>
          <w:rFonts w:ascii="Times New Roman" w:eastAsia="Calibri" w:hAnsi="Times New Roman" w:cs="Times New Roman"/>
          <w:sz w:val="24"/>
          <w:szCs w:val="24"/>
        </w:rPr>
        <w:t xml:space="preserve"> </w:t>
      </w:r>
      <w:r w:rsidR="00DD2030">
        <w:rPr>
          <w:rFonts w:ascii="Times New Roman" w:eastAsia="Calibri" w:hAnsi="Times New Roman" w:cs="Times New Roman"/>
          <w:sz w:val="24"/>
          <w:szCs w:val="24"/>
        </w:rPr>
        <w:t>zł</w:t>
      </w:r>
      <w:r w:rsidRPr="00D35F64">
        <w:rPr>
          <w:rFonts w:ascii="Times New Roman" w:eastAsia="Calibri" w:hAnsi="Times New Roman" w:cs="Times New Roman"/>
          <w:sz w:val="24"/>
          <w:szCs w:val="24"/>
        </w:rPr>
        <w:t xml:space="preserve"> netto, słownie: </w:t>
      </w:r>
      <w:r w:rsidR="007A66DE" w:rsidRPr="00D35F64">
        <w:rPr>
          <w:rFonts w:ascii="Times New Roman" w:eastAsia="Calibri" w:hAnsi="Times New Roman" w:cs="Times New Roman"/>
          <w:sz w:val="24"/>
          <w:szCs w:val="24"/>
        </w:rPr>
        <w:t>……</w:t>
      </w:r>
      <w:r w:rsidR="00DD2030">
        <w:rPr>
          <w:rFonts w:ascii="Times New Roman" w:eastAsia="Calibri" w:hAnsi="Times New Roman" w:cs="Times New Roman"/>
          <w:sz w:val="24"/>
          <w:szCs w:val="24"/>
        </w:rPr>
        <w:t>…..</w:t>
      </w:r>
      <w:r w:rsidRPr="00D35F64">
        <w:rPr>
          <w:rFonts w:ascii="Times New Roman" w:eastAsia="Calibri" w:hAnsi="Times New Roman" w:cs="Times New Roman"/>
          <w:sz w:val="24"/>
          <w:szCs w:val="24"/>
        </w:rPr>
        <w:t xml:space="preserve"> złot</w:t>
      </w:r>
      <w:r w:rsidR="6D4A5FD8" w:rsidRPr="00D35F64">
        <w:rPr>
          <w:rFonts w:ascii="Times New Roman" w:eastAsia="Calibri" w:hAnsi="Times New Roman" w:cs="Times New Roman"/>
          <w:sz w:val="24"/>
          <w:szCs w:val="24"/>
        </w:rPr>
        <w:t>e</w:t>
      </w:r>
      <w:r w:rsidRPr="00D35F64">
        <w:rPr>
          <w:rFonts w:ascii="Times New Roman" w:eastAsia="Calibri" w:hAnsi="Times New Roman" w:cs="Times New Roman"/>
          <w:sz w:val="24"/>
          <w:szCs w:val="24"/>
        </w:rPr>
        <w:t xml:space="preserve"> </w:t>
      </w:r>
      <w:r w:rsidR="007A66DE" w:rsidRPr="00D35F64">
        <w:rPr>
          <w:rFonts w:ascii="Times New Roman" w:eastAsia="Calibri" w:hAnsi="Times New Roman" w:cs="Times New Roman"/>
          <w:sz w:val="24"/>
          <w:szCs w:val="24"/>
        </w:rPr>
        <w:t>…….</w:t>
      </w:r>
      <w:r w:rsidRPr="00D35F64">
        <w:rPr>
          <w:rFonts w:ascii="Times New Roman" w:eastAsia="Calibri" w:hAnsi="Times New Roman" w:cs="Times New Roman"/>
          <w:sz w:val="24"/>
          <w:szCs w:val="24"/>
        </w:rPr>
        <w:t xml:space="preserve"> netto powiększony o należy podatek VAT</w:t>
      </w:r>
      <w:r w:rsidR="0035556D">
        <w:rPr>
          <w:rFonts w:ascii="Times New Roman" w:eastAsia="Calibri" w:hAnsi="Times New Roman" w:cs="Times New Roman"/>
          <w:sz w:val="24"/>
          <w:szCs w:val="24"/>
        </w:rPr>
        <w:t>,</w:t>
      </w:r>
      <w:r w:rsidRPr="00D35F64">
        <w:rPr>
          <w:rFonts w:ascii="Times New Roman" w:eastAsia="Calibri" w:hAnsi="Times New Roman" w:cs="Times New Roman"/>
          <w:sz w:val="24"/>
          <w:szCs w:val="24"/>
        </w:rPr>
        <w:t xml:space="preserve"> co stanowi </w:t>
      </w:r>
      <w:r w:rsidR="007A66DE" w:rsidRPr="00D35F64">
        <w:rPr>
          <w:rFonts w:ascii="Times New Roman" w:eastAsia="Calibri" w:hAnsi="Times New Roman" w:cs="Times New Roman"/>
          <w:sz w:val="24"/>
          <w:szCs w:val="24"/>
        </w:rPr>
        <w:t>………………</w:t>
      </w:r>
      <w:r w:rsidR="00FE7940" w:rsidRPr="00D35F64">
        <w:rPr>
          <w:rFonts w:ascii="Times New Roman" w:eastAsia="Calibri" w:hAnsi="Times New Roman" w:cs="Times New Roman"/>
          <w:sz w:val="24"/>
          <w:szCs w:val="24"/>
        </w:rPr>
        <w:t xml:space="preserve"> </w:t>
      </w:r>
      <w:r w:rsidR="00DD2030">
        <w:rPr>
          <w:rFonts w:ascii="Times New Roman" w:eastAsia="Calibri" w:hAnsi="Times New Roman" w:cs="Times New Roman"/>
          <w:sz w:val="24"/>
          <w:szCs w:val="24"/>
        </w:rPr>
        <w:t>zł</w:t>
      </w:r>
      <w:r w:rsidRPr="00D35F64">
        <w:rPr>
          <w:rFonts w:ascii="Times New Roman" w:eastAsia="Calibri" w:hAnsi="Times New Roman" w:cs="Times New Roman"/>
          <w:sz w:val="24"/>
          <w:szCs w:val="24"/>
        </w:rPr>
        <w:t xml:space="preserve"> </w:t>
      </w:r>
      <w:r w:rsidR="00205F13" w:rsidRPr="00D35F64">
        <w:rPr>
          <w:rFonts w:ascii="Times New Roman" w:eastAsia="Calibri" w:hAnsi="Times New Roman" w:cs="Times New Roman"/>
          <w:sz w:val="24"/>
          <w:szCs w:val="24"/>
        </w:rPr>
        <w:t>brutto</w:t>
      </w:r>
      <w:r w:rsidRPr="00D35F64">
        <w:rPr>
          <w:rFonts w:ascii="Times New Roman" w:eastAsia="Calibri" w:hAnsi="Times New Roman" w:cs="Times New Roman"/>
          <w:sz w:val="24"/>
          <w:szCs w:val="24"/>
        </w:rPr>
        <w:t xml:space="preserve">, słownie: </w:t>
      </w:r>
      <w:r w:rsidR="007A66DE" w:rsidRPr="00D35F64">
        <w:rPr>
          <w:rFonts w:ascii="Times New Roman" w:eastAsia="Calibri" w:hAnsi="Times New Roman" w:cs="Times New Roman"/>
          <w:sz w:val="24"/>
          <w:szCs w:val="24"/>
        </w:rPr>
        <w:t>………………………..</w:t>
      </w:r>
      <w:r w:rsidRPr="00D35F64">
        <w:rPr>
          <w:rFonts w:ascii="Times New Roman" w:eastAsia="Calibri" w:hAnsi="Times New Roman" w:cs="Times New Roman"/>
          <w:sz w:val="24"/>
          <w:szCs w:val="24"/>
        </w:rPr>
        <w:t xml:space="preserve"> złotych brutto.</w:t>
      </w:r>
    </w:p>
    <w:p w14:paraId="54335961" w14:textId="77777777" w:rsidR="00EA67E6" w:rsidRPr="00D35F64" w:rsidRDefault="00EA67E6" w:rsidP="00EA67E6">
      <w:pPr>
        <w:pStyle w:val="Akapitzlist"/>
        <w:numPr>
          <w:ilvl w:val="0"/>
          <w:numId w:val="4"/>
        </w:numPr>
        <w:ind w:left="567" w:hanging="567"/>
        <w:jc w:val="both"/>
        <w:rPr>
          <w:rFonts w:ascii="Times New Roman" w:eastAsia="Calibri" w:hAnsi="Times New Roman" w:cs="Times New Roman"/>
          <w:sz w:val="24"/>
          <w:szCs w:val="24"/>
        </w:rPr>
      </w:pPr>
      <w:r w:rsidRPr="00D35F64">
        <w:rPr>
          <w:rFonts w:ascii="Times New Roman" w:eastAsia="Calibri" w:hAnsi="Times New Roman" w:cs="Times New Roman"/>
          <w:sz w:val="24"/>
          <w:szCs w:val="24"/>
        </w:rPr>
        <w:t xml:space="preserve">Podstawą wystawienia i zapłaty faktury VAT będzie potwierdzenie prawidłowego wykonania Zamówienia przez co rozumiane będzie podpisanie protokołu odbioru </w:t>
      </w:r>
      <w:r w:rsidRPr="00D35F64">
        <w:rPr>
          <w:rFonts w:ascii="Times New Roman" w:hAnsi="Times New Roman" w:cs="Times New Roman"/>
          <w:sz w:val="24"/>
          <w:szCs w:val="24"/>
        </w:rPr>
        <w:t>bez zastrzeżeń ze strony Zamawiającego</w:t>
      </w:r>
      <w:r w:rsidRPr="00D35F64">
        <w:rPr>
          <w:rFonts w:ascii="Times New Roman" w:eastAsia="Calibri" w:hAnsi="Times New Roman" w:cs="Times New Roman"/>
          <w:sz w:val="24"/>
          <w:szCs w:val="24"/>
        </w:rPr>
        <w:t xml:space="preserve">. </w:t>
      </w:r>
    </w:p>
    <w:p w14:paraId="50F8AE69" w14:textId="77777777" w:rsidR="00EA67E6" w:rsidRPr="00D35F64" w:rsidRDefault="00EA67E6" w:rsidP="00EA67E6">
      <w:pPr>
        <w:pStyle w:val="Akapitzlist"/>
        <w:numPr>
          <w:ilvl w:val="0"/>
          <w:numId w:val="4"/>
        </w:numPr>
        <w:ind w:left="567" w:hanging="567"/>
        <w:jc w:val="both"/>
        <w:rPr>
          <w:rFonts w:ascii="Times New Roman" w:eastAsia="Calibri" w:hAnsi="Times New Roman" w:cs="Times New Roman"/>
          <w:sz w:val="24"/>
          <w:szCs w:val="24"/>
        </w:rPr>
      </w:pPr>
      <w:r w:rsidRPr="00D35F64">
        <w:rPr>
          <w:rFonts w:ascii="Times New Roman" w:eastAsia="Calibri" w:hAnsi="Times New Roman" w:cs="Times New Roman"/>
          <w:sz w:val="24"/>
          <w:szCs w:val="24"/>
        </w:rPr>
        <w:t xml:space="preserve">Wynagrodzenie, o którym mowa w ust. 1, obejmuje wszelkie koszty związane z realizacją Umowy, w szczególności koszty dostawy, opakowania, gwarancji, wszelkie należne podatki, opłaty lub cła oraz inne koszty niezbędne w ramach realizacji Zamówienia. </w:t>
      </w:r>
    </w:p>
    <w:p w14:paraId="6F47D99E" w14:textId="77777777" w:rsidR="00EA67E6" w:rsidRPr="00D35F64" w:rsidRDefault="00EA67E6" w:rsidP="00EA67E6">
      <w:pPr>
        <w:pStyle w:val="Akapitzlist"/>
        <w:numPr>
          <w:ilvl w:val="0"/>
          <w:numId w:val="4"/>
        </w:numPr>
        <w:ind w:left="567" w:hanging="567"/>
        <w:jc w:val="both"/>
        <w:rPr>
          <w:rFonts w:ascii="Times New Roman" w:eastAsia="Calibri" w:hAnsi="Times New Roman" w:cs="Times New Roman"/>
          <w:sz w:val="24"/>
          <w:szCs w:val="24"/>
        </w:rPr>
      </w:pPr>
      <w:r w:rsidRPr="00D35F64">
        <w:rPr>
          <w:rFonts w:ascii="Times New Roman" w:eastAsia="Calibri" w:hAnsi="Times New Roman" w:cs="Times New Roman"/>
          <w:sz w:val="24"/>
          <w:szCs w:val="24"/>
        </w:rPr>
        <w:t>Za termin zapłaty uważa się dzień, w którym nastąpiło obciążenie rachunku bankowego Zamawiającego.</w:t>
      </w:r>
    </w:p>
    <w:p w14:paraId="224272E0" w14:textId="27399583" w:rsidR="0035556D" w:rsidRPr="006F6FB1" w:rsidRDefault="00EA67E6" w:rsidP="0035556D">
      <w:pPr>
        <w:pStyle w:val="Akapitzlist"/>
        <w:numPr>
          <w:ilvl w:val="0"/>
          <w:numId w:val="4"/>
        </w:numPr>
        <w:ind w:left="567" w:hanging="567"/>
        <w:jc w:val="both"/>
        <w:rPr>
          <w:rFonts w:ascii="Times New Roman" w:eastAsia="Calibri" w:hAnsi="Times New Roman" w:cs="Times New Roman"/>
          <w:sz w:val="24"/>
          <w:szCs w:val="24"/>
        </w:rPr>
      </w:pPr>
      <w:r w:rsidRPr="00D35F64">
        <w:rPr>
          <w:rFonts w:ascii="Times New Roman" w:eastAsia="Calibri" w:hAnsi="Times New Roman" w:cs="Times New Roman"/>
          <w:sz w:val="24"/>
          <w:szCs w:val="24"/>
        </w:rPr>
        <w:t xml:space="preserve">Wykonawca oświadcza, że konto, na które ma nastąpić zapłata wynagrodzenia figuruje </w:t>
      </w:r>
      <w:r w:rsidR="006F6FB1" w:rsidRPr="006F6FB1">
        <w:rPr>
          <w:rFonts w:ascii="Times New Roman" w:eastAsia="Calibri" w:hAnsi="Times New Roman" w:cs="Times New Roman"/>
          <w:sz w:val="24"/>
          <w:szCs w:val="24"/>
        </w:rPr>
        <w:br/>
      </w:r>
      <w:r w:rsidRPr="00D35F64">
        <w:rPr>
          <w:rFonts w:ascii="Times New Roman" w:eastAsia="Calibri" w:hAnsi="Times New Roman" w:cs="Times New Roman"/>
          <w:sz w:val="24"/>
          <w:szCs w:val="24"/>
        </w:rPr>
        <w:t>w rejestrze kont podmiotów zarejestrowanych jako podatnicy VAT, niezarejestrowanych oraz wykreślonych i przywróconych do rejestru VAT prowadzonym przez Ministerstwo Finansów</w:t>
      </w:r>
      <w:r w:rsidRPr="00D35F64">
        <w:rPr>
          <w:rFonts w:ascii="Times New Roman" w:eastAsia="Calibri" w:hAnsi="Times New Roman" w:cs="Times New Roman"/>
          <w:sz w:val="24"/>
          <w:szCs w:val="24"/>
          <w:lang w:eastAsia="pl-PL"/>
        </w:rPr>
        <w:t>.</w:t>
      </w:r>
    </w:p>
    <w:p w14:paraId="57A37425" w14:textId="6FBFCB16" w:rsidR="00667ADA" w:rsidRPr="00D35F64" w:rsidRDefault="0035556D" w:rsidP="0035556D">
      <w:pPr>
        <w:pStyle w:val="Akapitzlist"/>
        <w:numPr>
          <w:ilvl w:val="0"/>
          <w:numId w:val="4"/>
        </w:numPr>
        <w:ind w:left="567" w:hanging="567"/>
        <w:jc w:val="both"/>
        <w:rPr>
          <w:rFonts w:ascii="Times New Roman" w:eastAsia="Calibri" w:hAnsi="Times New Roman" w:cs="Times New Roman"/>
          <w:sz w:val="24"/>
          <w:szCs w:val="24"/>
        </w:rPr>
      </w:pPr>
      <w:r w:rsidRPr="00D35F64">
        <w:rPr>
          <w:rFonts w:ascii="Times New Roman" w:hAnsi="Times New Roman" w:cs="Times New Roman"/>
          <w:sz w:val="24"/>
          <w:szCs w:val="24"/>
          <w:lang w:eastAsia="ar-SA"/>
        </w:rPr>
        <w:t>Wykonawca zobowiązany jest do wystawiania faktury ustrukturyzowanej za pośrednictwem Krajowego Systemu e-Faktur (</w:t>
      </w:r>
      <w:proofErr w:type="spellStart"/>
      <w:r w:rsidRPr="00D35F64">
        <w:rPr>
          <w:rFonts w:ascii="Times New Roman" w:hAnsi="Times New Roman" w:cs="Times New Roman"/>
          <w:sz w:val="24"/>
          <w:szCs w:val="24"/>
          <w:lang w:eastAsia="ar-SA"/>
        </w:rPr>
        <w:t>KSeF</w:t>
      </w:r>
      <w:proofErr w:type="spellEnd"/>
      <w:r w:rsidRPr="00D35F64">
        <w:rPr>
          <w:rFonts w:ascii="Times New Roman" w:hAnsi="Times New Roman" w:cs="Times New Roman"/>
          <w:sz w:val="24"/>
          <w:szCs w:val="24"/>
          <w:lang w:eastAsia="ar-SA"/>
        </w:rPr>
        <w:t>), zgodnie z obowiązującymi przepisami prawa. Wynagrodzenie za wykonanie Przedmiotu Umowy płatne będzie przelewem w terminie do 2</w:t>
      </w:r>
      <w:r w:rsidR="00756028">
        <w:rPr>
          <w:rFonts w:ascii="Times New Roman" w:hAnsi="Times New Roman" w:cs="Times New Roman"/>
          <w:sz w:val="24"/>
          <w:szCs w:val="24"/>
          <w:lang w:eastAsia="ar-SA"/>
        </w:rPr>
        <w:t>8</w:t>
      </w:r>
      <w:r w:rsidRPr="00D35F64">
        <w:rPr>
          <w:rFonts w:ascii="Times New Roman" w:hAnsi="Times New Roman" w:cs="Times New Roman"/>
          <w:sz w:val="24"/>
          <w:szCs w:val="24"/>
          <w:lang w:eastAsia="ar-SA"/>
        </w:rPr>
        <w:t xml:space="preserve"> dni od dnia otrzymania przez Zamawiającego prawidłowo wystawionej faktury ustrukturyzowanej zgodnie z przepisami prawa za pośrednictwem </w:t>
      </w:r>
      <w:proofErr w:type="spellStart"/>
      <w:r w:rsidRPr="00D35F64">
        <w:rPr>
          <w:rFonts w:ascii="Times New Roman" w:hAnsi="Times New Roman" w:cs="Times New Roman"/>
          <w:sz w:val="24"/>
          <w:szCs w:val="24"/>
          <w:lang w:eastAsia="ar-SA"/>
        </w:rPr>
        <w:t>KSeF</w:t>
      </w:r>
      <w:proofErr w:type="spellEnd"/>
      <w:r w:rsidRPr="00D35F64">
        <w:rPr>
          <w:rFonts w:ascii="Times New Roman" w:hAnsi="Times New Roman" w:cs="Times New Roman"/>
          <w:sz w:val="24"/>
          <w:szCs w:val="24"/>
          <w:lang w:eastAsia="ar-SA"/>
        </w:rPr>
        <w:t xml:space="preserve">. Za dzień otrzymania faktury uznaje się dzień przydzielenia jej numeru identyfikującego w </w:t>
      </w:r>
      <w:proofErr w:type="spellStart"/>
      <w:r w:rsidRPr="00D35F64">
        <w:rPr>
          <w:rFonts w:ascii="Times New Roman" w:hAnsi="Times New Roman" w:cs="Times New Roman"/>
          <w:sz w:val="24"/>
          <w:szCs w:val="24"/>
          <w:lang w:eastAsia="ar-SA"/>
        </w:rPr>
        <w:t>KSeF</w:t>
      </w:r>
      <w:proofErr w:type="spellEnd"/>
      <w:r w:rsidRPr="00D35F64">
        <w:rPr>
          <w:rFonts w:ascii="Times New Roman" w:hAnsi="Times New Roman" w:cs="Times New Roman"/>
          <w:sz w:val="24"/>
          <w:szCs w:val="24"/>
          <w:lang w:eastAsia="ar-SA"/>
        </w:rPr>
        <w:t xml:space="preserve">. </w:t>
      </w:r>
      <w:r w:rsidR="006F6FB1">
        <w:rPr>
          <w:rFonts w:ascii="Times New Roman" w:hAnsi="Times New Roman" w:cs="Times New Roman"/>
          <w:sz w:val="24"/>
          <w:szCs w:val="24"/>
          <w:lang w:eastAsia="ar-SA"/>
        </w:rPr>
        <w:br/>
      </w:r>
      <w:r w:rsidRPr="00D35F64">
        <w:rPr>
          <w:rFonts w:ascii="Times New Roman" w:hAnsi="Times New Roman" w:cs="Times New Roman"/>
          <w:sz w:val="24"/>
          <w:szCs w:val="24"/>
          <w:lang w:eastAsia="ar-SA"/>
        </w:rPr>
        <w:t xml:space="preserve">W przypadku niedostępności </w:t>
      </w:r>
      <w:proofErr w:type="spellStart"/>
      <w:r w:rsidRPr="00D35F64">
        <w:rPr>
          <w:rFonts w:ascii="Times New Roman" w:hAnsi="Times New Roman" w:cs="Times New Roman"/>
          <w:sz w:val="24"/>
          <w:szCs w:val="24"/>
          <w:lang w:eastAsia="ar-SA"/>
        </w:rPr>
        <w:t>KSeF</w:t>
      </w:r>
      <w:proofErr w:type="spellEnd"/>
      <w:r w:rsidRPr="00D35F64">
        <w:rPr>
          <w:rFonts w:ascii="Times New Roman" w:hAnsi="Times New Roman" w:cs="Times New Roman"/>
          <w:sz w:val="24"/>
          <w:szCs w:val="24"/>
          <w:lang w:eastAsia="ar-SA"/>
        </w:rPr>
        <w:t xml:space="preserve"> (rozumianej też jako awarię) Wykonawca może wystawić fakturę poza systemem, zgodnie z obowiązującymi przepisami prawa, doręczając ją Zamawiającemu do siedziby, z zastrzeżeniem obowiązku jej niezwłocznego wprowadzenia do </w:t>
      </w:r>
      <w:proofErr w:type="spellStart"/>
      <w:r w:rsidRPr="00D35F64">
        <w:rPr>
          <w:rFonts w:ascii="Times New Roman" w:hAnsi="Times New Roman" w:cs="Times New Roman"/>
          <w:sz w:val="24"/>
          <w:szCs w:val="24"/>
          <w:lang w:eastAsia="ar-SA"/>
        </w:rPr>
        <w:t>KSeF</w:t>
      </w:r>
      <w:proofErr w:type="spellEnd"/>
      <w:r w:rsidRPr="00D35F64">
        <w:rPr>
          <w:rFonts w:ascii="Times New Roman" w:hAnsi="Times New Roman" w:cs="Times New Roman"/>
          <w:sz w:val="24"/>
          <w:szCs w:val="24"/>
          <w:lang w:eastAsia="ar-SA"/>
        </w:rPr>
        <w:t xml:space="preserve"> po ustaniu przyczyn niedostępności. W takim przypadku termin płatności wynosi 28 dni od dnia doręczenia faktury Zamawiającemu.</w:t>
      </w:r>
    </w:p>
    <w:bookmarkEnd w:id="2"/>
    <w:p w14:paraId="1CD8C2A5" w14:textId="6D425F92" w:rsidR="00A3236E" w:rsidRPr="00D35F64" w:rsidRDefault="00667ADA" w:rsidP="00D35F64">
      <w:pPr>
        <w:pStyle w:val="Akapitzlist"/>
        <w:numPr>
          <w:ilvl w:val="0"/>
          <w:numId w:val="4"/>
        </w:numPr>
        <w:ind w:left="567" w:hanging="567"/>
        <w:jc w:val="both"/>
        <w:rPr>
          <w:rFonts w:cs="Times New Roman"/>
          <w:b/>
          <w:bCs/>
        </w:rPr>
      </w:pPr>
      <w:r w:rsidRPr="00D35F64">
        <w:rPr>
          <w:rFonts w:ascii="Times New Roman" w:hAnsi="Times New Roman" w:cs="Times New Roman"/>
          <w:sz w:val="24"/>
          <w:szCs w:val="24"/>
        </w:rPr>
        <w:t>Wykonawca wraz z fakturą przek</w:t>
      </w:r>
      <w:r w:rsidR="00C64828" w:rsidRPr="00D35F64">
        <w:rPr>
          <w:rFonts w:ascii="Times New Roman" w:hAnsi="Times New Roman" w:cs="Times New Roman"/>
          <w:sz w:val="24"/>
          <w:szCs w:val="24"/>
        </w:rPr>
        <w:t>aże Zamawiającemu zestawienie dostarczonych urządzeń wraz</w:t>
      </w:r>
      <w:r w:rsidR="00EC07A3" w:rsidRPr="00D35F64">
        <w:rPr>
          <w:rFonts w:ascii="Times New Roman" w:hAnsi="Times New Roman" w:cs="Times New Roman"/>
          <w:sz w:val="24"/>
          <w:szCs w:val="24"/>
        </w:rPr>
        <w:t xml:space="preserve"> z cenami </w:t>
      </w:r>
      <w:r w:rsidR="004C399F" w:rsidRPr="00D35F64">
        <w:rPr>
          <w:rFonts w:ascii="Times New Roman" w:hAnsi="Times New Roman" w:cs="Times New Roman"/>
          <w:sz w:val="24"/>
          <w:szCs w:val="24"/>
        </w:rPr>
        <w:t xml:space="preserve">netto oraz </w:t>
      </w:r>
      <w:r w:rsidR="00EC07A3" w:rsidRPr="00D35F64">
        <w:rPr>
          <w:rFonts w:ascii="Times New Roman" w:hAnsi="Times New Roman" w:cs="Times New Roman"/>
          <w:sz w:val="24"/>
          <w:szCs w:val="24"/>
        </w:rPr>
        <w:t>brutto poszczególnych urządzeń.</w:t>
      </w:r>
    </w:p>
    <w:p w14:paraId="265DF40A" w14:textId="77777777" w:rsidR="00A3236E" w:rsidRDefault="00A3236E">
      <w:pPr>
        <w:pStyle w:val="Standard"/>
        <w:widowControl/>
        <w:tabs>
          <w:tab w:val="left" w:pos="1080"/>
        </w:tabs>
        <w:spacing w:after="120" w:line="276" w:lineRule="auto"/>
        <w:jc w:val="center"/>
        <w:rPr>
          <w:rFonts w:cs="Times New Roman"/>
          <w:b/>
          <w:bCs/>
          <w:color w:val="auto"/>
        </w:rPr>
      </w:pPr>
    </w:p>
    <w:p w14:paraId="0DE9B04A" w14:textId="77777777" w:rsidR="009D5193" w:rsidRDefault="009D5193">
      <w:pPr>
        <w:pStyle w:val="Standard"/>
        <w:widowControl/>
        <w:tabs>
          <w:tab w:val="left" w:pos="1080"/>
        </w:tabs>
        <w:spacing w:after="120" w:line="276" w:lineRule="auto"/>
        <w:jc w:val="center"/>
        <w:rPr>
          <w:rFonts w:cs="Times New Roman"/>
          <w:b/>
          <w:bCs/>
          <w:color w:val="auto"/>
        </w:rPr>
      </w:pPr>
    </w:p>
    <w:p w14:paraId="62E61C6C" w14:textId="2103B5B0" w:rsidR="00EA67E6" w:rsidRPr="00D35F64" w:rsidRDefault="00EA67E6" w:rsidP="00D35F64">
      <w:pPr>
        <w:pStyle w:val="Standard"/>
        <w:widowControl/>
        <w:tabs>
          <w:tab w:val="left" w:pos="1080"/>
        </w:tabs>
        <w:spacing w:after="120" w:line="240" w:lineRule="auto"/>
        <w:jc w:val="center"/>
        <w:rPr>
          <w:rFonts w:cs="Times New Roman"/>
          <w:b/>
          <w:color w:val="auto"/>
        </w:rPr>
      </w:pPr>
      <w:r w:rsidRPr="00D35F64">
        <w:rPr>
          <w:rFonts w:cs="Times New Roman"/>
          <w:b/>
          <w:bCs/>
          <w:color w:val="auto"/>
        </w:rPr>
        <w:lastRenderedPageBreak/>
        <w:t>§ 3. Gwarancja/Rękojmia</w:t>
      </w:r>
    </w:p>
    <w:p w14:paraId="369C6E46" w14:textId="4D229EF5" w:rsidR="00EA67E6" w:rsidRPr="00D35F64" w:rsidRDefault="004F0868" w:rsidP="00EA67E6">
      <w:pPr>
        <w:pStyle w:val="Akapitzlist"/>
        <w:numPr>
          <w:ilvl w:val="0"/>
          <w:numId w:val="5"/>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Wykonawca zapewni, że dostarczony sprzęt będzie objęty gwarancją producenta na okres wskazany w OPZ oraz przekaże Zamawiającemu dokumenty gwarancyjne najpóźniej w dniu odbioru przedmiotu Umowy.</w:t>
      </w:r>
    </w:p>
    <w:p w14:paraId="2A3F4FF8" w14:textId="77777777" w:rsidR="00EA67E6" w:rsidRPr="00D35F64" w:rsidRDefault="00EA67E6" w:rsidP="00EA67E6">
      <w:pPr>
        <w:pStyle w:val="Akapitzlist"/>
        <w:numPr>
          <w:ilvl w:val="0"/>
          <w:numId w:val="5"/>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Warunki serwisu oraz gwarancji określa karta gwarancyjna dostarczona Zamawiającemu przez Wykonawcę. </w:t>
      </w:r>
    </w:p>
    <w:p w14:paraId="59EB9D15" w14:textId="443909A6" w:rsidR="00EA67E6" w:rsidRPr="00D35F64" w:rsidRDefault="00EA67E6" w:rsidP="00EA67E6">
      <w:pPr>
        <w:pStyle w:val="Akapitzlist"/>
        <w:numPr>
          <w:ilvl w:val="0"/>
          <w:numId w:val="5"/>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Okres obowiązywania gwarancji na dostarczony sprzęt rozpoczyna swój bieg w dniu jego odbioru, stwierdzonym końcowym protokołem odbioru bez zastrzeżeń. </w:t>
      </w:r>
    </w:p>
    <w:p w14:paraId="3EF60D1D" w14:textId="3217BE9D" w:rsidR="00EA67E6" w:rsidRPr="00D35F64" w:rsidRDefault="00EA67E6" w:rsidP="00EA67E6">
      <w:pPr>
        <w:pStyle w:val="Akapitzlist"/>
        <w:numPr>
          <w:ilvl w:val="0"/>
          <w:numId w:val="5"/>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Zamawiający ma prawo dochodzić uprawnień z tytułu rękojmi, niezależnie od uprawnień wynikających z gwarancji.</w:t>
      </w:r>
      <w:r w:rsidR="004F0868" w:rsidRPr="00D35F64">
        <w:rPr>
          <w:rFonts w:ascii="Times New Roman" w:hAnsi="Times New Roman" w:cs="Times New Roman"/>
          <w:sz w:val="24"/>
          <w:szCs w:val="24"/>
        </w:rPr>
        <w:t xml:space="preserve"> Skorzystanie przez Zamawiającego z uprawnień wynikających </w:t>
      </w:r>
      <w:r w:rsidR="00CF5453">
        <w:rPr>
          <w:rFonts w:ascii="Times New Roman" w:hAnsi="Times New Roman" w:cs="Times New Roman"/>
          <w:sz w:val="24"/>
          <w:szCs w:val="24"/>
        </w:rPr>
        <w:br/>
      </w:r>
      <w:r w:rsidR="004F0868" w:rsidRPr="00D35F64">
        <w:rPr>
          <w:rFonts w:ascii="Times New Roman" w:hAnsi="Times New Roman" w:cs="Times New Roman"/>
          <w:sz w:val="24"/>
          <w:szCs w:val="24"/>
        </w:rPr>
        <w:t>z gwarancji nie wyłącza ani nie ogranicza możliwości dochodzenia roszczeń z tytułu rękojmi ani innych uprawnień przysługujących Zamawiającemu na podstawie przepisów prawa.</w:t>
      </w:r>
    </w:p>
    <w:p w14:paraId="7D6A61ED" w14:textId="77777777" w:rsidR="004A2555" w:rsidRDefault="00323F4B" w:rsidP="004A2555">
      <w:pPr>
        <w:pStyle w:val="Akapitzlist"/>
        <w:numPr>
          <w:ilvl w:val="0"/>
          <w:numId w:val="5"/>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W przypadku, gdy usunięcie wady w ramach gwarancji nie nastąpi w terminie 14 dni kalendarzowych od dnia zgłoszenia, Wykonawca zobowiązany jest, na własny koszt, zapewnić Zamawiającemu do czasu usunięcia wady sprzęt zastępczy o parametrach technicznych i funkcjonalnych nie gorszych niż sprzęt podlegający naprawie.</w:t>
      </w:r>
    </w:p>
    <w:p w14:paraId="6186EFF5" w14:textId="0C19588C" w:rsidR="004A2555" w:rsidRPr="00D35F64" w:rsidRDefault="004A2555" w:rsidP="004A2555">
      <w:pPr>
        <w:pStyle w:val="Akapitzlist"/>
        <w:numPr>
          <w:ilvl w:val="0"/>
          <w:numId w:val="5"/>
        </w:numPr>
        <w:ind w:left="567" w:hanging="567"/>
        <w:jc w:val="both"/>
        <w:rPr>
          <w:rFonts w:ascii="Times New Roman" w:hAnsi="Times New Roman" w:cs="Times New Roman"/>
          <w:sz w:val="24"/>
          <w:szCs w:val="24"/>
        </w:rPr>
      </w:pPr>
      <w:r w:rsidRPr="00D35F64">
        <w:rPr>
          <w:rFonts w:ascii="Times New Roman" w:hAnsi="Times New Roman" w:cs="Times New Roman"/>
          <w:sz w:val="24"/>
          <w:szCs w:val="24"/>
        </w:rPr>
        <w:t xml:space="preserve">Wykonawca oświadcza, że dostarczone oprogramowanie pochodzi z legalnego źródła, </w:t>
      </w:r>
      <w:r>
        <w:rPr>
          <w:rFonts w:ascii="Times New Roman" w:hAnsi="Times New Roman" w:cs="Times New Roman"/>
          <w:sz w:val="24"/>
          <w:szCs w:val="24"/>
        </w:rPr>
        <w:br/>
      </w:r>
      <w:r w:rsidRPr="00D35F64">
        <w:rPr>
          <w:rFonts w:ascii="Times New Roman" w:hAnsi="Times New Roman" w:cs="Times New Roman"/>
          <w:sz w:val="24"/>
          <w:szCs w:val="24"/>
        </w:rPr>
        <w:t>a udzielone licencje uprawniają Zamawiającego do korzystania z oprogramowania zgodnie z jego przeznaczeniem oraz postanowieniami OPZ i warunkami licencyjnymi producenta.</w:t>
      </w:r>
    </w:p>
    <w:p w14:paraId="2A8DB7EF" w14:textId="7BFD70B6" w:rsidR="00EA67E6" w:rsidRPr="00D35F64" w:rsidRDefault="00EA67E6" w:rsidP="00CF5453">
      <w:pPr>
        <w:spacing w:after="0"/>
        <w:jc w:val="center"/>
        <w:rPr>
          <w:rFonts w:ascii="Times New Roman" w:hAnsi="Times New Roman" w:cs="Times New Roman"/>
          <w:b/>
          <w:sz w:val="24"/>
          <w:szCs w:val="24"/>
        </w:rPr>
      </w:pPr>
      <w:r w:rsidRPr="00D35F64">
        <w:rPr>
          <w:rFonts w:ascii="Times New Roman" w:hAnsi="Times New Roman" w:cs="Times New Roman"/>
          <w:b/>
          <w:sz w:val="24"/>
          <w:szCs w:val="24"/>
        </w:rPr>
        <w:t>§ 4.  Poufność</w:t>
      </w:r>
    </w:p>
    <w:p w14:paraId="19D60778" w14:textId="472AB8C1" w:rsidR="00EA67E6" w:rsidRPr="00D35F64" w:rsidRDefault="00EA67E6" w:rsidP="00EA67E6">
      <w:pPr>
        <w:pStyle w:val="Akapitzlist"/>
        <w:numPr>
          <w:ilvl w:val="0"/>
          <w:numId w:val="6"/>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Wykonawca zobowiązany jest do zachowania poufności wszelkich informacji dotyczących Zamawiającego i jego działalności, uzyskanych w trakcie realizacji lub w związku z realizacją Zamówienia lub Umową oraz informacji dotyczących Umowy i jej warunków (,,</w:t>
      </w:r>
      <w:r w:rsidRPr="00D35F64">
        <w:rPr>
          <w:rFonts w:ascii="Times New Roman" w:hAnsi="Times New Roman" w:cs="Times New Roman"/>
          <w:b/>
          <w:sz w:val="24"/>
          <w:szCs w:val="24"/>
        </w:rPr>
        <w:t>Informacje poufne</w:t>
      </w:r>
      <w:r w:rsidRPr="00D35F64">
        <w:rPr>
          <w:rFonts w:ascii="Times New Roman" w:hAnsi="Times New Roman" w:cs="Times New Roman"/>
          <w:sz w:val="24"/>
          <w:szCs w:val="24"/>
        </w:rPr>
        <w:t xml:space="preserve">”). Wykonawca będzie chronić Informacje poufne co najmniej w sposób, w jaki chroni swoje informacje o takim charakterze, zgodnie z najwyższymi zawodowymi standardami, </w:t>
      </w:r>
      <w:r w:rsidR="00CF5453">
        <w:rPr>
          <w:rFonts w:ascii="Times New Roman" w:hAnsi="Times New Roman" w:cs="Times New Roman"/>
          <w:sz w:val="24"/>
          <w:szCs w:val="24"/>
        </w:rPr>
        <w:br/>
      </w:r>
      <w:r w:rsidRPr="00D35F64">
        <w:rPr>
          <w:rFonts w:ascii="Times New Roman" w:hAnsi="Times New Roman" w:cs="Times New Roman"/>
          <w:sz w:val="24"/>
          <w:szCs w:val="24"/>
        </w:rPr>
        <w:t>a także będzie wykorzystywał je wyłącznie w celu realizacji Umowy i wyłącznie w okresie jej realizacji. Wykonawca zobowiązuje się do nieujawniania i nieudostępniania Informacji poufnych osobom trzecim, a także do ich należytego zabezpieczenia i ochrony przed takim ujawnieniem lub udostępnieniem.</w:t>
      </w:r>
    </w:p>
    <w:p w14:paraId="42E9508C" w14:textId="77777777" w:rsidR="00EA67E6" w:rsidRPr="00D35F64" w:rsidRDefault="00EA67E6" w:rsidP="00EA67E6">
      <w:pPr>
        <w:pStyle w:val="Akapitzlist"/>
        <w:numPr>
          <w:ilvl w:val="0"/>
          <w:numId w:val="6"/>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Nie stanowią Informacji poufnych informacje, które:</w:t>
      </w:r>
    </w:p>
    <w:p w14:paraId="0BC3EF6B" w14:textId="77777777" w:rsidR="00EA67E6" w:rsidRPr="00D35F64" w:rsidRDefault="00EA67E6" w:rsidP="00D35F64">
      <w:pPr>
        <w:pStyle w:val="Akapitzlist"/>
        <w:numPr>
          <w:ilvl w:val="0"/>
          <w:numId w:val="7"/>
        </w:numPr>
        <w:ind w:left="426" w:firstLine="0"/>
        <w:jc w:val="both"/>
        <w:rPr>
          <w:rFonts w:ascii="Times New Roman" w:hAnsi="Times New Roman" w:cs="Times New Roman"/>
          <w:sz w:val="24"/>
          <w:szCs w:val="24"/>
        </w:rPr>
      </w:pPr>
      <w:bookmarkStart w:id="4" w:name="_Hlk103267019"/>
      <w:r w:rsidRPr="00D35F64">
        <w:rPr>
          <w:rFonts w:ascii="Times New Roman" w:hAnsi="Times New Roman" w:cs="Times New Roman"/>
          <w:sz w:val="24"/>
          <w:szCs w:val="24"/>
        </w:rPr>
        <w:t>które stanowią informację publiczną w rozumieniu ustawy o dostępie do informacji publicznej z 6 września 2001 roku lub</w:t>
      </w:r>
    </w:p>
    <w:bookmarkEnd w:id="4"/>
    <w:p w14:paraId="76C48634" w14:textId="77777777" w:rsidR="00EA67E6" w:rsidRPr="00D35F64" w:rsidRDefault="00EA67E6" w:rsidP="00D35F64">
      <w:pPr>
        <w:pStyle w:val="Akapitzlist"/>
        <w:numPr>
          <w:ilvl w:val="0"/>
          <w:numId w:val="7"/>
        </w:numPr>
        <w:ind w:left="426" w:firstLine="0"/>
        <w:jc w:val="both"/>
        <w:rPr>
          <w:rFonts w:ascii="Times New Roman" w:hAnsi="Times New Roman" w:cs="Times New Roman"/>
          <w:sz w:val="24"/>
          <w:szCs w:val="24"/>
        </w:rPr>
      </w:pPr>
      <w:r w:rsidRPr="00D35F64">
        <w:rPr>
          <w:rFonts w:ascii="Times New Roman" w:hAnsi="Times New Roman" w:cs="Times New Roman"/>
          <w:sz w:val="24"/>
          <w:szCs w:val="24"/>
        </w:rPr>
        <w:t>są publicznie znane lub</w:t>
      </w:r>
    </w:p>
    <w:p w14:paraId="6C5D6AC7" w14:textId="77777777" w:rsidR="00EA67E6" w:rsidRPr="00D35F64" w:rsidRDefault="00EA67E6" w:rsidP="00D35F64">
      <w:pPr>
        <w:pStyle w:val="Akapitzlist"/>
        <w:numPr>
          <w:ilvl w:val="0"/>
          <w:numId w:val="7"/>
        </w:numPr>
        <w:ind w:left="426" w:firstLine="0"/>
        <w:jc w:val="both"/>
        <w:rPr>
          <w:rFonts w:ascii="Times New Roman" w:hAnsi="Times New Roman" w:cs="Times New Roman"/>
          <w:sz w:val="24"/>
          <w:szCs w:val="24"/>
        </w:rPr>
      </w:pPr>
      <w:r w:rsidRPr="00D35F64">
        <w:rPr>
          <w:rFonts w:ascii="Times New Roman" w:hAnsi="Times New Roman" w:cs="Times New Roman"/>
          <w:sz w:val="24"/>
          <w:szCs w:val="24"/>
        </w:rPr>
        <w:t>w dacie ich ujawnienia przez Wykonawcę lub otrzymania od Zamawiającego były już znane Wykonawcy bez obowiązku zachowania poufności bądź zostały samodzielnie opracowane przez Wykonawcę nie w związku z realizacją Umowy lub</w:t>
      </w:r>
    </w:p>
    <w:p w14:paraId="56D65817" w14:textId="77777777" w:rsidR="00EA67E6" w:rsidRPr="00D35F64" w:rsidRDefault="00EA67E6" w:rsidP="00D35F64">
      <w:pPr>
        <w:pStyle w:val="Akapitzlist"/>
        <w:numPr>
          <w:ilvl w:val="0"/>
          <w:numId w:val="7"/>
        </w:numPr>
        <w:ind w:left="426" w:firstLine="0"/>
        <w:jc w:val="both"/>
        <w:rPr>
          <w:rFonts w:ascii="Times New Roman" w:hAnsi="Times New Roman" w:cs="Times New Roman"/>
          <w:sz w:val="24"/>
          <w:szCs w:val="24"/>
        </w:rPr>
      </w:pPr>
      <w:r w:rsidRPr="00D35F64">
        <w:rPr>
          <w:rFonts w:ascii="Times New Roman" w:hAnsi="Times New Roman" w:cs="Times New Roman"/>
          <w:sz w:val="24"/>
          <w:szCs w:val="24"/>
        </w:rPr>
        <w:t>muszą być ujawnione na podstawie obowiązujących przepisów prawa, z tym zastrzeżeniem, iż przed dokonaniem takiego ujawnienia, Wykonawca powiadomi Zleceniodawcę o celu i zakresie ujawnienia.</w:t>
      </w:r>
    </w:p>
    <w:p w14:paraId="77FE57AC" w14:textId="482FAE93" w:rsidR="00EA67E6" w:rsidRPr="00D35F64" w:rsidRDefault="00EA67E6" w:rsidP="00EA67E6">
      <w:pPr>
        <w:pStyle w:val="Akapitzlist"/>
        <w:numPr>
          <w:ilvl w:val="0"/>
          <w:numId w:val="6"/>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Po zrealizowaniu Zamówienia albo odstąpieniu od Umowy, jej rozwiązaniu lub </w:t>
      </w:r>
      <w:r w:rsidR="00033C1D" w:rsidRPr="00D35F64">
        <w:rPr>
          <w:rFonts w:ascii="Times New Roman" w:hAnsi="Times New Roman" w:cs="Times New Roman"/>
          <w:sz w:val="24"/>
          <w:szCs w:val="24"/>
        </w:rPr>
        <w:t>wygaśnięciu Wykonawca</w:t>
      </w:r>
      <w:r w:rsidRPr="00D35F64">
        <w:rPr>
          <w:rFonts w:ascii="Times New Roman" w:hAnsi="Times New Roman" w:cs="Times New Roman"/>
          <w:sz w:val="24"/>
          <w:szCs w:val="24"/>
        </w:rPr>
        <w:t xml:space="preserve"> niezwłocznie, nie później  niż w terminie 7 dni na żądanie Zamawiającego zwróci Zamawiającemu lub zniszczy według wyboru Zamawiającego wszelkie materiały zawierające </w:t>
      </w:r>
      <w:r w:rsidRPr="00D35F64">
        <w:rPr>
          <w:rFonts w:ascii="Times New Roman" w:hAnsi="Times New Roman" w:cs="Times New Roman"/>
          <w:sz w:val="24"/>
          <w:szCs w:val="24"/>
        </w:rPr>
        <w:lastRenderedPageBreak/>
        <w:t>Informacje poufne oraz urządzenia, w posiadanie których wszedł w ramach wykonywania Umowy.</w:t>
      </w:r>
    </w:p>
    <w:p w14:paraId="70ADB171" w14:textId="17CC53DF" w:rsidR="008A1E84" w:rsidRPr="00D35F64" w:rsidRDefault="00EA67E6" w:rsidP="00D35F64">
      <w:pPr>
        <w:pStyle w:val="Akapitzlist"/>
        <w:numPr>
          <w:ilvl w:val="0"/>
          <w:numId w:val="6"/>
        </w:numPr>
        <w:ind w:left="426" w:hanging="426"/>
        <w:jc w:val="both"/>
        <w:rPr>
          <w:rFonts w:ascii="Times New Roman" w:hAnsi="Times New Roman" w:cs="Times New Roman"/>
          <w:b/>
          <w:sz w:val="24"/>
          <w:szCs w:val="24"/>
        </w:rPr>
      </w:pPr>
      <w:r w:rsidRPr="00D35F64">
        <w:rPr>
          <w:rFonts w:ascii="Times New Roman" w:hAnsi="Times New Roman" w:cs="Times New Roman"/>
          <w:sz w:val="24"/>
          <w:szCs w:val="24"/>
        </w:rPr>
        <w:t xml:space="preserve">Obowiązek zachowania poufności Informacji poufnych trwa przez cały okres obowiązywania Umowy, jak również pozostaje w mocy i wiąże Wykonawcę niezależnie </w:t>
      </w:r>
      <w:r w:rsidR="00033C1D" w:rsidRPr="00D35F64">
        <w:rPr>
          <w:rFonts w:ascii="Times New Roman" w:hAnsi="Times New Roman" w:cs="Times New Roman"/>
          <w:sz w:val="24"/>
          <w:szCs w:val="24"/>
        </w:rPr>
        <w:t>od wykonania</w:t>
      </w:r>
      <w:r w:rsidRPr="00D35F64">
        <w:rPr>
          <w:rFonts w:ascii="Times New Roman" w:hAnsi="Times New Roman" w:cs="Times New Roman"/>
          <w:sz w:val="24"/>
          <w:szCs w:val="24"/>
        </w:rPr>
        <w:t xml:space="preserve"> Zamówienia, odstąpienia od Umowy lub jej rozwiązania w terminie kolejnych 5 lat.</w:t>
      </w:r>
    </w:p>
    <w:p w14:paraId="4B84891C" w14:textId="1E7AB14C" w:rsidR="00EA67E6" w:rsidRPr="00D35F64" w:rsidRDefault="00EA67E6" w:rsidP="00D35F64">
      <w:pPr>
        <w:spacing w:after="120" w:line="240" w:lineRule="auto"/>
        <w:contextualSpacing/>
        <w:jc w:val="center"/>
        <w:rPr>
          <w:rFonts w:ascii="Times New Roman" w:hAnsi="Times New Roman" w:cs="Times New Roman"/>
          <w:b/>
          <w:sz w:val="24"/>
          <w:szCs w:val="24"/>
        </w:rPr>
      </w:pPr>
      <w:r w:rsidRPr="00D35F64">
        <w:rPr>
          <w:rFonts w:ascii="Times New Roman" w:hAnsi="Times New Roman" w:cs="Times New Roman"/>
          <w:b/>
          <w:sz w:val="24"/>
          <w:szCs w:val="24"/>
        </w:rPr>
        <w:t xml:space="preserve">§ 5. Odpowiedzialność i kary umowne </w:t>
      </w:r>
    </w:p>
    <w:p w14:paraId="368CCD44" w14:textId="77777777"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Wykonawca ponosi pełną odpowiedzialność za niewykonanie lub nienależyte wykonanie Umowy oraz za szkody wyrządzone Zamawiającemu w związku z wykonywaniem Umowy, w tym za szkody wyrządzone przez osoby którym wykonanie Umowy lub jej części powierzył lub przy pomocy których Umowę wykonywał. </w:t>
      </w:r>
    </w:p>
    <w:p w14:paraId="52AB783A" w14:textId="77777777"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W razie odstąpienia od Umowy lub jej rozwiązania z winy lub przyczyn leżących po stronie Wykonawcy, Zamawiającemu przysługiwać będzie wobec Wykonawcy roszczenie o zapłatę kary umownej w wysokości 10 % wynagrodzenia brutto, o którym mowa w § 2 ust. 1 Umowy.</w:t>
      </w:r>
    </w:p>
    <w:p w14:paraId="173030B3" w14:textId="14BA5B12"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W przypadku, gdy Wykonawca nie wykona Umowy w sposób należyty w terminie określonym w § 1 ust. 2 Umowy, Zamawiającemu przysługiwać będzie wobec Wykonawcy roszczenie o zapłatę kary umownej w wysokości </w:t>
      </w:r>
      <w:r w:rsidR="00EB220B">
        <w:rPr>
          <w:rFonts w:ascii="Times New Roman" w:hAnsi="Times New Roman" w:cs="Times New Roman"/>
          <w:sz w:val="24"/>
          <w:szCs w:val="24"/>
        </w:rPr>
        <w:t>0,</w:t>
      </w:r>
      <w:r w:rsidR="000D48AF">
        <w:rPr>
          <w:rFonts w:ascii="Times New Roman" w:hAnsi="Times New Roman" w:cs="Times New Roman"/>
          <w:sz w:val="24"/>
          <w:szCs w:val="24"/>
        </w:rPr>
        <w:t>5</w:t>
      </w:r>
      <w:r w:rsidRPr="00D35F64">
        <w:rPr>
          <w:rFonts w:ascii="Times New Roman" w:hAnsi="Times New Roman" w:cs="Times New Roman"/>
          <w:sz w:val="24"/>
          <w:szCs w:val="24"/>
        </w:rPr>
        <w:t xml:space="preserve"> % wynagrodzenia brutto, o którym mowa w § 2 ust. 1 Umowy, za każdy rozpoczęty dzień </w:t>
      </w:r>
      <w:r w:rsidR="00D94DCE" w:rsidRPr="00D35F64">
        <w:rPr>
          <w:rFonts w:ascii="Times New Roman" w:hAnsi="Times New Roman" w:cs="Times New Roman"/>
          <w:sz w:val="24"/>
          <w:szCs w:val="24"/>
        </w:rPr>
        <w:t>zwłoki</w:t>
      </w:r>
      <w:r w:rsidRPr="00D35F64">
        <w:rPr>
          <w:rFonts w:ascii="Times New Roman" w:hAnsi="Times New Roman" w:cs="Times New Roman"/>
          <w:sz w:val="24"/>
          <w:szCs w:val="24"/>
        </w:rPr>
        <w:t xml:space="preserve">. </w:t>
      </w:r>
    </w:p>
    <w:p w14:paraId="2EC8FE86" w14:textId="41B1FBF6"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W przypadku </w:t>
      </w:r>
      <w:r w:rsidR="00D94DCE" w:rsidRPr="00D35F64">
        <w:rPr>
          <w:rFonts w:ascii="Times New Roman" w:hAnsi="Times New Roman" w:cs="Times New Roman"/>
          <w:sz w:val="24"/>
          <w:szCs w:val="24"/>
        </w:rPr>
        <w:t>zwłoki</w:t>
      </w:r>
      <w:r w:rsidRPr="00D35F64">
        <w:rPr>
          <w:rFonts w:ascii="Times New Roman" w:hAnsi="Times New Roman" w:cs="Times New Roman"/>
          <w:sz w:val="24"/>
          <w:szCs w:val="24"/>
        </w:rPr>
        <w:t xml:space="preserve"> w wykonaniu obowiązków w terminach określonych w §1 Umowy </w:t>
      </w:r>
      <w:r w:rsidR="000D48AF">
        <w:rPr>
          <w:rFonts w:ascii="Times New Roman" w:hAnsi="Times New Roman" w:cs="Times New Roman"/>
          <w:sz w:val="24"/>
          <w:szCs w:val="24"/>
        </w:rPr>
        <w:br/>
      </w:r>
      <w:r w:rsidRPr="00D35F64">
        <w:rPr>
          <w:rFonts w:ascii="Times New Roman" w:hAnsi="Times New Roman" w:cs="Times New Roman"/>
          <w:sz w:val="24"/>
          <w:szCs w:val="24"/>
        </w:rPr>
        <w:t>(z wyjątkiem terminu wskazanego w § 1 ust. 2</w:t>
      </w:r>
      <w:r w:rsidR="000D48AF">
        <w:rPr>
          <w:rFonts w:ascii="Times New Roman" w:hAnsi="Times New Roman" w:cs="Times New Roman"/>
          <w:sz w:val="24"/>
          <w:szCs w:val="24"/>
        </w:rPr>
        <w:t xml:space="preserve"> </w:t>
      </w:r>
      <w:r w:rsidR="00501034">
        <w:rPr>
          <w:rFonts w:ascii="Times New Roman" w:hAnsi="Times New Roman" w:cs="Times New Roman"/>
          <w:sz w:val="24"/>
          <w:szCs w:val="24"/>
        </w:rPr>
        <w:t>U</w:t>
      </w:r>
      <w:r w:rsidR="000D48AF">
        <w:rPr>
          <w:rFonts w:ascii="Times New Roman" w:hAnsi="Times New Roman" w:cs="Times New Roman"/>
          <w:sz w:val="24"/>
          <w:szCs w:val="24"/>
        </w:rPr>
        <w:t>mowy</w:t>
      </w:r>
      <w:r w:rsidRPr="00D35F64">
        <w:rPr>
          <w:rFonts w:ascii="Times New Roman" w:hAnsi="Times New Roman" w:cs="Times New Roman"/>
          <w:sz w:val="24"/>
          <w:szCs w:val="24"/>
        </w:rPr>
        <w:t>), Zamawiający ma prawo żądać od Wykonawcy zapłaty kary umownej w wysokości 0,5 % wynagrodzenia brutto, o którym mowa w § 2 ust. 1, za każde rozpoczęte 24 godziny przekraczające terminy wskazane w §1 Umowy (z wyjątkiem terminu wskazanego w § 1 ust. 2).</w:t>
      </w:r>
    </w:p>
    <w:p w14:paraId="6FD916B2" w14:textId="4C4478D6" w:rsidR="00EA67E6" w:rsidRPr="00D35F64" w:rsidRDefault="003F1FDD" w:rsidP="00EA67E6">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w:t>
      </w:r>
      <w:r w:rsidR="00EA67E6" w:rsidRPr="00D35F64">
        <w:rPr>
          <w:rFonts w:ascii="Times New Roman" w:hAnsi="Times New Roman" w:cs="Times New Roman"/>
          <w:sz w:val="24"/>
          <w:szCs w:val="24"/>
        </w:rPr>
        <w:t xml:space="preserve"> przypadku naruszenia przez Wykonawcę któregokolwiek obowiązku w zakresie postępowania z Informacjami poufnymi, o którym mowa powyżej, Zamawiającemu przysługiwać będzie uprawnienie do żądania od Wykonawcy zapłaty kary umownej </w:t>
      </w:r>
      <w:r w:rsidR="005121F3">
        <w:rPr>
          <w:rFonts w:ascii="Times New Roman" w:hAnsi="Times New Roman" w:cs="Times New Roman"/>
          <w:sz w:val="24"/>
          <w:szCs w:val="24"/>
        </w:rPr>
        <w:br/>
      </w:r>
      <w:r w:rsidR="00EA67E6" w:rsidRPr="00D35F64">
        <w:rPr>
          <w:rFonts w:ascii="Times New Roman" w:hAnsi="Times New Roman" w:cs="Times New Roman"/>
          <w:sz w:val="24"/>
          <w:szCs w:val="24"/>
        </w:rPr>
        <w:t>w wysokości 10% wynagrodzenia brutto, o którym mowa w § 2 ust. 1 Umowy, za każdy przypadek naruszenia;</w:t>
      </w:r>
    </w:p>
    <w:p w14:paraId="3D341780" w14:textId="6E63C100" w:rsidR="00F22FD6" w:rsidRPr="00D35F64" w:rsidRDefault="00F22FD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W przypadku zwłoki w usunięciu wad lub niezgodności stwierdzonych podczas odbioru albo ujawnionych w okresie gwarancji, w terminach określonych w Umowie, Zamawiającemu przysługuje kara umowna w wysokości 0,5% wynagrodzenia brutto, o którym mowa </w:t>
      </w:r>
      <w:r w:rsidR="005121F3">
        <w:rPr>
          <w:rFonts w:ascii="Times New Roman" w:hAnsi="Times New Roman" w:cs="Times New Roman"/>
          <w:sz w:val="24"/>
          <w:szCs w:val="24"/>
        </w:rPr>
        <w:br/>
      </w:r>
      <w:r w:rsidRPr="00D35F64">
        <w:rPr>
          <w:rFonts w:ascii="Times New Roman" w:hAnsi="Times New Roman" w:cs="Times New Roman"/>
          <w:sz w:val="24"/>
          <w:szCs w:val="24"/>
        </w:rPr>
        <w:t>w § 2 ust. 1 Umowy, za każdy rozpoczęty dzień zwłoki.</w:t>
      </w:r>
    </w:p>
    <w:p w14:paraId="76489775" w14:textId="77777777"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Kara umowna płatna będzie na jednokrotne wezwanie Zamawiającego w terminie 7 dni, na rachunek bankowy Zamawiającego w nim wskazany. Żądanie zapłaty kary umownej nie wyłącza ani nie ogranicza możliwości dochodzenia odszkodowania przewyższającego jej wartość na zasadach ogólnych.</w:t>
      </w:r>
    </w:p>
    <w:p w14:paraId="59E759D0" w14:textId="77777777"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Wykonawca wyraża zgodę na potrącanie kar umownych z wynagrodzenia brutto określonego w § 2 ust. 1 Umowy.</w:t>
      </w:r>
    </w:p>
    <w:p w14:paraId="1B6D7993" w14:textId="77777777" w:rsidR="00EA67E6" w:rsidRPr="00D35F64" w:rsidRDefault="00EA67E6" w:rsidP="00EA67E6">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Wykonawca nie może zwolnić się od odpowiedzialności względem Zamawiającego z tego powodu, że niewykonanie lub nienależyte wykonanie umowy przez Wykonawcę było następstwem niewykonania lub nienależytego wykonania zobowiązań wobec Wykonawcy przez jego dostawców lub podwykonawców.</w:t>
      </w:r>
    </w:p>
    <w:p w14:paraId="396615F2" w14:textId="77777777" w:rsidR="0052658A" w:rsidRDefault="00323F4B" w:rsidP="0052658A">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W przypadku bezskutecznego upływu terminu wyznaczonego Wykonawcy na usunięcie wad lub niezgodności stwierdzonych podczas odbioru przedmiotu Umowy albo wykonanie innych </w:t>
      </w:r>
      <w:r w:rsidRPr="00D35F64">
        <w:rPr>
          <w:rFonts w:ascii="Times New Roman" w:hAnsi="Times New Roman" w:cs="Times New Roman"/>
          <w:sz w:val="24"/>
          <w:szCs w:val="24"/>
        </w:rPr>
        <w:lastRenderedPageBreak/>
        <w:t>obowiązków wynikających z Umowy, Zamawiający, po uprzednim wezwaniu Wykonawcy do ich wykonania, może zlecić wykonanie tych czynności osobie trzeciej na koszt i ryzyko Wykonawcy, bez konieczności uzyskania uprzedniego upoważnienia sądu. Skorzystanie przez Zamawiającego z uprawnienia, o którym mowa w zdaniu poprzednim, nie wyłącza prawa do naliczania kar umownych ani dochodzenia odszkodowania na zasadach ogólnych.</w:t>
      </w:r>
    </w:p>
    <w:p w14:paraId="75AFB772" w14:textId="3CB9A7C5" w:rsidR="0052658A" w:rsidRPr="00D35F64" w:rsidRDefault="0052658A" w:rsidP="00D35F64">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Wykonawca ponosi pełną odpowiedzialność za to, że dostarczone oprogramowanie oraz udzielone licencje nie naruszają praw własności intelektualnej osób trzecich. W przypadku wystąpienia przez osobę trzecią z roszczeniami wobec Zamawiającego dotyczącymi naruszenia praw własności intelektualnej w związku z korzystaniem z dostarczonego oprogramowania zgodnie z Umową, Wykonawca zobowiązuje się do zwolnienia Zamawiającego z odpowiedzialności z tego tytułu oraz pokrycia wszelkich uzasadnionych kosztów i szkód poniesionych przez Zamawiającego, w tym kosztów postępowań oraz kosztów zastępstwa procesowego.</w:t>
      </w:r>
    </w:p>
    <w:p w14:paraId="6AEB5F38" w14:textId="29C9578A" w:rsidR="001B6B33" w:rsidRPr="00D35F64" w:rsidRDefault="001B6B33" w:rsidP="00D35F64">
      <w:pPr>
        <w:pStyle w:val="Akapitzlist"/>
        <w:numPr>
          <w:ilvl w:val="0"/>
          <w:numId w:val="8"/>
        </w:numPr>
        <w:ind w:left="426" w:hanging="426"/>
        <w:jc w:val="both"/>
        <w:rPr>
          <w:rFonts w:ascii="Times New Roman" w:hAnsi="Times New Roman" w:cs="Times New Roman"/>
          <w:sz w:val="24"/>
          <w:szCs w:val="24"/>
        </w:rPr>
      </w:pPr>
      <w:r w:rsidRPr="00D35F64">
        <w:rPr>
          <w:rFonts w:ascii="Times New Roman" w:hAnsi="Times New Roman" w:cs="Times New Roman"/>
          <w:sz w:val="24"/>
          <w:szCs w:val="24"/>
        </w:rPr>
        <w:t>Łączna wartość kar umownych naliczonych przez Zamawiającego z tytułu realizacji niniejszej Umowy nie może przekroczyć 20% wynagrodzenia Wykonawcy z podatkiem VAT określonego w § 2 ust. 1 Umowy.</w:t>
      </w:r>
    </w:p>
    <w:p w14:paraId="71B8874A" w14:textId="77777777" w:rsidR="00EA67E6" w:rsidRPr="00D35F64" w:rsidRDefault="00EA67E6" w:rsidP="00D35F64">
      <w:pPr>
        <w:spacing w:after="120" w:line="240" w:lineRule="auto"/>
        <w:jc w:val="center"/>
        <w:rPr>
          <w:rFonts w:ascii="Times New Roman" w:hAnsi="Times New Roman" w:cs="Times New Roman"/>
          <w:b/>
          <w:sz w:val="24"/>
          <w:szCs w:val="24"/>
        </w:rPr>
      </w:pPr>
      <w:r w:rsidRPr="00D35F64">
        <w:rPr>
          <w:rFonts w:ascii="Times New Roman" w:hAnsi="Times New Roman" w:cs="Times New Roman"/>
          <w:b/>
          <w:bCs/>
          <w:sz w:val="24"/>
          <w:szCs w:val="24"/>
        </w:rPr>
        <w:t>§ 6. Odstąpienie od Umowy/Zmiany Umowy/Rozwiązanie Umowy</w:t>
      </w:r>
    </w:p>
    <w:p w14:paraId="4F2B0371" w14:textId="77777777" w:rsidR="00EA67E6" w:rsidRPr="00D35F64"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 xml:space="preserve">Zmiany, uzupełnienia, odstąpienie i rozwiązanie Umowy dla swej ważności wymagają formy pisemnej. </w:t>
      </w:r>
    </w:p>
    <w:p w14:paraId="402FD819" w14:textId="77777777" w:rsidR="00EA67E6" w:rsidRPr="00D35F64"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Nie uchybiając uprawnieniom Zamawiającego wynikającym z powszechnie obowiązujących przepisów prawa, Zamawiający może odstąpić od Umowy (w całości lub w części wedle własnego uznania) z przyczyn leżących po stronie Wykonawcy w następujących przypadkach:</w:t>
      </w:r>
    </w:p>
    <w:p w14:paraId="06820CF4" w14:textId="47F209F4" w:rsidR="00EA67E6" w:rsidRPr="00D35F64" w:rsidRDefault="00EA67E6" w:rsidP="00EA67E6">
      <w:pPr>
        <w:pStyle w:val="Akapitzlist"/>
        <w:numPr>
          <w:ilvl w:val="0"/>
          <w:numId w:val="11"/>
        </w:numPr>
        <w:ind w:left="993"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Wykonawca nie będzie wykonywał Umowy z wymaganą starannością lub będzie realizował ją niewłaściwie i niezgodnie z Umową</w:t>
      </w:r>
      <w:r w:rsidR="00F22FD6" w:rsidRPr="00D35F64">
        <w:rPr>
          <w:rFonts w:ascii="Times New Roman" w:eastAsia="Calibri" w:hAnsi="Times New Roman" w:cs="Times New Roman"/>
          <w:color w:val="000000" w:themeColor="text1"/>
          <w:sz w:val="24"/>
          <w:szCs w:val="24"/>
        </w:rPr>
        <w:t xml:space="preserve"> lub zaprzestał wykonywania Umowy bez uzasadnionej przyczyny</w:t>
      </w:r>
      <w:r w:rsidRPr="00D35F64">
        <w:rPr>
          <w:rFonts w:ascii="Times New Roman" w:eastAsia="Calibri" w:hAnsi="Times New Roman" w:cs="Times New Roman"/>
          <w:color w:val="000000" w:themeColor="text1"/>
          <w:sz w:val="24"/>
          <w:szCs w:val="24"/>
        </w:rPr>
        <w:t xml:space="preserve">, pomimo wcześniejszego wezwania Zamawiającego </w:t>
      </w:r>
      <w:r w:rsidR="00B347FD">
        <w:rPr>
          <w:rFonts w:ascii="Times New Roman" w:eastAsia="Calibri" w:hAnsi="Times New Roman" w:cs="Times New Roman"/>
          <w:color w:val="000000" w:themeColor="text1"/>
          <w:sz w:val="24"/>
          <w:szCs w:val="24"/>
        </w:rPr>
        <w:br/>
      </w:r>
      <w:r w:rsidRPr="00D35F64">
        <w:rPr>
          <w:rFonts w:ascii="Times New Roman" w:eastAsia="Calibri" w:hAnsi="Times New Roman" w:cs="Times New Roman"/>
          <w:color w:val="000000" w:themeColor="text1"/>
          <w:sz w:val="24"/>
          <w:szCs w:val="24"/>
        </w:rPr>
        <w:t>i bezskutecznego upływu odpowiedniego terminu wyznaczonego w takim wezwaniu, nie krótszego niż 3 dni, na usunięcie niezgodności lub dokonanie poprawek lub</w:t>
      </w:r>
    </w:p>
    <w:p w14:paraId="4637A643" w14:textId="77777777" w:rsidR="00EA67E6" w:rsidRPr="00D35F64" w:rsidRDefault="00EA67E6" w:rsidP="00EA67E6">
      <w:pPr>
        <w:pStyle w:val="Akapitzlist"/>
        <w:numPr>
          <w:ilvl w:val="0"/>
          <w:numId w:val="11"/>
        </w:numPr>
        <w:ind w:left="993"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niezachowania przez Wykonawcę zobowiązania do zachowania poufności Informacji Poufnych lub</w:t>
      </w:r>
    </w:p>
    <w:p w14:paraId="5FF225F7" w14:textId="77777777" w:rsidR="00EA67E6" w:rsidRPr="00D35F64" w:rsidRDefault="00EA67E6" w:rsidP="00EA67E6">
      <w:pPr>
        <w:pStyle w:val="Akapitzlist"/>
        <w:numPr>
          <w:ilvl w:val="0"/>
          <w:numId w:val="11"/>
        </w:numPr>
        <w:ind w:left="993" w:hanging="426"/>
        <w:jc w:val="both"/>
        <w:rPr>
          <w:rFonts w:ascii="Times New Roman" w:hAnsi="Times New Roman" w:cs="Times New Roman"/>
          <w:sz w:val="24"/>
          <w:szCs w:val="24"/>
        </w:rPr>
      </w:pPr>
      <w:r w:rsidRPr="00D35F64">
        <w:rPr>
          <w:rFonts w:ascii="Times New Roman" w:eastAsia="Calibri" w:hAnsi="Times New Roman" w:cs="Times New Roman"/>
          <w:color w:val="000000" w:themeColor="text1"/>
          <w:sz w:val="24"/>
          <w:szCs w:val="24"/>
        </w:rPr>
        <w:t>Wykonawca dopuści się zwłoki w realizacji Umowy przekraczającej 14 dni kalendarzowych w stosunku do terminów wskazanych w Umowie lub</w:t>
      </w:r>
    </w:p>
    <w:p w14:paraId="67A75576" w14:textId="77777777" w:rsidR="00EA67E6" w:rsidRPr="00D35F64" w:rsidRDefault="00EA67E6" w:rsidP="00EA67E6">
      <w:pPr>
        <w:pStyle w:val="Akapitzlist"/>
        <w:numPr>
          <w:ilvl w:val="0"/>
          <w:numId w:val="11"/>
        </w:numPr>
        <w:ind w:left="993" w:hanging="426"/>
        <w:jc w:val="both"/>
        <w:rPr>
          <w:rFonts w:ascii="Times New Roman" w:hAnsi="Times New Roman" w:cs="Times New Roman"/>
          <w:sz w:val="24"/>
          <w:szCs w:val="24"/>
        </w:rPr>
      </w:pPr>
      <w:r w:rsidRPr="00D35F64">
        <w:rPr>
          <w:rFonts w:ascii="Times New Roman" w:eastAsia="Calibri" w:hAnsi="Times New Roman" w:cs="Times New Roman"/>
          <w:color w:val="000000" w:themeColor="text1"/>
          <w:sz w:val="24"/>
          <w:szCs w:val="24"/>
        </w:rPr>
        <w:t xml:space="preserve">Wykonawca posłużył się podwykonawcami w celu realizacji Umowy bez uprzedniej zgody Zamawiającego. </w:t>
      </w:r>
    </w:p>
    <w:p w14:paraId="2A9173DA" w14:textId="37C28DF0" w:rsidR="00F22FD6" w:rsidRPr="00D35F64" w:rsidRDefault="00F22FD6" w:rsidP="00EA67E6">
      <w:pPr>
        <w:pStyle w:val="Akapitzlist"/>
        <w:numPr>
          <w:ilvl w:val="0"/>
          <w:numId w:val="11"/>
        </w:numPr>
        <w:ind w:left="993" w:hanging="426"/>
        <w:jc w:val="both"/>
        <w:rPr>
          <w:rFonts w:ascii="Times New Roman" w:hAnsi="Times New Roman" w:cs="Times New Roman"/>
          <w:sz w:val="24"/>
          <w:szCs w:val="24"/>
        </w:rPr>
      </w:pPr>
      <w:r w:rsidRPr="00D35F64">
        <w:rPr>
          <w:rFonts w:ascii="Times New Roman" w:hAnsi="Times New Roman" w:cs="Times New Roman"/>
          <w:sz w:val="24"/>
          <w:szCs w:val="24"/>
        </w:rPr>
        <w:t>Wykonawca nie usunie wad lub niezgodności stwierdzonych przy odbiorze przedmiotu Umowy w terminie określonym w Umowie.</w:t>
      </w:r>
    </w:p>
    <w:p w14:paraId="0447F21E" w14:textId="3A4D1A8F" w:rsidR="00F22FD6" w:rsidRPr="00D35F64" w:rsidRDefault="00F22FD6" w:rsidP="00D35F64">
      <w:pPr>
        <w:pStyle w:val="Akapitzlist"/>
        <w:numPr>
          <w:ilvl w:val="0"/>
          <w:numId w:val="9"/>
        </w:numPr>
        <w:ind w:left="425" w:hanging="425"/>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Zamawiający może odstąpić od Umowy również w przypadku otwarcia likwidacji Wykonawcy, złożenia wniosku o ogłoszenie jego upadłości lub zaistnienia okoliczności wskazujących, że Wykonawca utracił zdolność do należytego wykonania Umowy.</w:t>
      </w:r>
    </w:p>
    <w:p w14:paraId="19867CD1" w14:textId="111F9947" w:rsidR="00EA67E6" w:rsidRPr="00D35F64" w:rsidRDefault="00EA67E6" w:rsidP="00D35F64">
      <w:pPr>
        <w:pStyle w:val="Akapitzlist"/>
        <w:numPr>
          <w:ilvl w:val="0"/>
          <w:numId w:val="9"/>
        </w:numPr>
        <w:ind w:left="425" w:hanging="425"/>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W przypadku odstąpienia od Umowy w całości, Wykonawcy nie przysługuje od Zamawiającego żadne dodatkowe wynagrodzenie lub rekompensata. W przypadku odstąpienia od Umowy co do części, Strony dokonają proporcjonalnego rozliczenia wynagrodzenia Wykonawcy.</w:t>
      </w:r>
      <w:r w:rsidR="00F22FD6" w:rsidRPr="00D35F64">
        <w:rPr>
          <w:rFonts w:ascii="Times New Roman" w:eastAsia="Calibri" w:hAnsi="Times New Roman" w:cs="Times New Roman"/>
          <w:color w:val="000000" w:themeColor="text1"/>
          <w:sz w:val="24"/>
          <w:szCs w:val="24"/>
        </w:rPr>
        <w:t xml:space="preserve"> Odstąpienie od Umowy nie narusza prawa Zamawiającego do </w:t>
      </w:r>
      <w:r w:rsidR="00F22FD6" w:rsidRPr="00D35F64">
        <w:rPr>
          <w:rFonts w:ascii="Times New Roman" w:eastAsia="Calibri" w:hAnsi="Times New Roman" w:cs="Times New Roman"/>
          <w:color w:val="000000" w:themeColor="text1"/>
          <w:sz w:val="24"/>
          <w:szCs w:val="24"/>
        </w:rPr>
        <w:lastRenderedPageBreak/>
        <w:t>dochodzenia kar umownych, odszkodowania ani innych roszczeń powstałych przed dniem odstąpienia od Umowy.</w:t>
      </w:r>
    </w:p>
    <w:p w14:paraId="576F1572" w14:textId="77777777" w:rsidR="00EA67E6" w:rsidRPr="00D35F64"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Zamawiający może wykonać umowne prawo do odstąpienia od Umowy w terminie 30 dni od daty zaistnienia zdarzenia je uzasadniającego.</w:t>
      </w:r>
    </w:p>
    <w:p w14:paraId="5B96A71B" w14:textId="77777777" w:rsidR="00EA67E6" w:rsidRPr="00D35F64" w:rsidRDefault="00EA67E6" w:rsidP="00EA67E6">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Odstąpienie od Umowy nie wpłynie na związanie Wykonawcy postanowieniami dotyczącymi zachowania poufności, które pozostają w mocy i wiążą Strony przez cały wskazany w § 4 ust. 4 Umowy.</w:t>
      </w:r>
    </w:p>
    <w:p w14:paraId="103D534B" w14:textId="4FA1101A" w:rsidR="00C100C5" w:rsidRPr="00D35F64" w:rsidRDefault="00EA67E6" w:rsidP="00D35F64">
      <w:pPr>
        <w:pStyle w:val="Akapitzlist"/>
        <w:numPr>
          <w:ilvl w:val="0"/>
          <w:numId w:val="9"/>
        </w:numPr>
        <w:ind w:left="426" w:hanging="426"/>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Oświadczenia związane z obowiązywaniem Umowy muszą być składane drugiej Stronie w formie pisemnej pod rygorem nieważności.</w:t>
      </w:r>
    </w:p>
    <w:p w14:paraId="39D605F9" w14:textId="17E4BF51" w:rsidR="00C100C5" w:rsidRPr="001A3C6D" w:rsidRDefault="00C100C5" w:rsidP="00D35F64">
      <w:pPr>
        <w:widowControl w:val="0"/>
        <w:tabs>
          <w:tab w:val="left" w:pos="477"/>
        </w:tabs>
        <w:suppressAutoHyphens/>
        <w:spacing w:after="120"/>
        <w:jc w:val="center"/>
        <w:rPr>
          <w:rFonts w:ascii="Times New Roman" w:eastAsia="Times New Roman" w:hAnsi="Times New Roman" w:cs="Times New Roman"/>
          <w:b/>
          <w:sz w:val="24"/>
          <w:szCs w:val="24"/>
          <w:lang w:eastAsia="ar-SA"/>
          <w14:ligatures w14:val="none"/>
        </w:rPr>
      </w:pPr>
      <w:r w:rsidRPr="001A3C6D">
        <w:rPr>
          <w:rFonts w:ascii="Times New Roman" w:eastAsia="Times New Roman" w:hAnsi="Times New Roman" w:cs="Times New Roman"/>
          <w:b/>
          <w:sz w:val="24"/>
          <w:szCs w:val="24"/>
          <w:lang w:eastAsia="ar-SA"/>
          <w14:ligatures w14:val="none"/>
        </w:rPr>
        <w:t>§ 7. Zabezpieczenie należytego wykonania Umowy</w:t>
      </w:r>
    </w:p>
    <w:p w14:paraId="62AFE318" w14:textId="77777777" w:rsidR="00C100C5" w:rsidRPr="001A3C6D" w:rsidRDefault="00C100C5" w:rsidP="00D35F64">
      <w:pPr>
        <w:widowControl w:val="0"/>
        <w:numPr>
          <w:ilvl w:val="0"/>
          <w:numId w:val="14"/>
        </w:numPr>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Wykonawca wniósł zabezpieczenie należytego wykonania Umowy w wysokości</w:t>
      </w:r>
      <w:sdt>
        <w:sdtPr>
          <w:rPr>
            <w:rFonts w:ascii="Times New Roman" w:eastAsia="Calibri" w:hAnsi="Times New Roman" w:cs="Times New Roman"/>
            <w:sz w:val="24"/>
            <w:szCs w:val="24"/>
            <w:lang w:eastAsia="ar-SA"/>
            <w14:ligatures w14:val="none"/>
          </w:rPr>
          <w:tag w:val="goog_rdk_163"/>
          <w:id w:val="-1735230842"/>
        </w:sdtPr>
        <w:sdtEndPr/>
        <w:sdtContent/>
      </w:sdt>
      <w:r w:rsidRPr="001A3C6D">
        <w:rPr>
          <w:rFonts w:ascii="Times New Roman" w:eastAsia="Times New Roman" w:hAnsi="Times New Roman" w:cs="Times New Roman"/>
          <w:sz w:val="24"/>
          <w:szCs w:val="24"/>
          <w:lang w:eastAsia="ar-SA"/>
          <w14:ligatures w14:val="none"/>
        </w:rPr>
        <w:t xml:space="preserve"> 5% wynagrodzenia brutto (z podatkiem VAT), określonego w § 6 ust 1 Umowy, w formie – …………………………………………</w:t>
      </w:r>
      <w:r w:rsidRPr="001A3C6D">
        <w:rPr>
          <w:rFonts w:ascii="Times New Roman" w:eastAsia="Aptos" w:hAnsi="Times New Roman" w:cs="Times New Roman"/>
          <w:kern w:val="2"/>
          <w:sz w:val="24"/>
          <w:szCs w:val="24"/>
        </w:rPr>
        <w:t>.</w:t>
      </w:r>
    </w:p>
    <w:p w14:paraId="10A7EE0F" w14:textId="77777777" w:rsidR="00C100C5" w:rsidRPr="001A3C6D" w:rsidRDefault="00C100C5" w:rsidP="00D35F64">
      <w:pPr>
        <w:widowControl w:val="0"/>
        <w:numPr>
          <w:ilvl w:val="0"/>
          <w:numId w:val="14"/>
        </w:numPr>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Zabezpieczenie należytego wykonania Umowy, zostanie zwrócone:</w:t>
      </w:r>
    </w:p>
    <w:p w14:paraId="15645CDD" w14:textId="77777777" w:rsidR="00C100C5" w:rsidRPr="001A3C6D" w:rsidRDefault="00C100C5" w:rsidP="00D35F64">
      <w:pPr>
        <w:widowControl w:val="0"/>
        <w:numPr>
          <w:ilvl w:val="1"/>
          <w:numId w:val="14"/>
        </w:numPr>
        <w:tabs>
          <w:tab w:val="left" w:pos="567"/>
        </w:tabs>
        <w:suppressAutoHyphens/>
        <w:spacing w:after="0"/>
        <w:ind w:left="284" w:firstLine="0"/>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 xml:space="preserve">część zabezpieczenia gwarantującego zgodne z Umową wykonanie Przedmiotu Umowy w wysokości 70% zabezpieczenia, w ciągu 30 dni od dnia podpisania protokołu </w:t>
      </w:r>
      <w:sdt>
        <w:sdtPr>
          <w:rPr>
            <w:rFonts w:ascii="Times New Roman" w:eastAsia="Calibri" w:hAnsi="Times New Roman" w:cs="Times New Roman"/>
            <w:sz w:val="24"/>
            <w:szCs w:val="24"/>
            <w:lang w:eastAsia="ar-SA"/>
            <w14:ligatures w14:val="none"/>
          </w:rPr>
          <w:tag w:val="goog_rdk_164"/>
          <w:id w:val="-1033506269"/>
        </w:sdtPr>
        <w:sdtEndPr/>
        <w:sdtContent/>
      </w:sdt>
      <w:r w:rsidRPr="001A3C6D">
        <w:rPr>
          <w:rFonts w:ascii="Times New Roman" w:eastAsia="Times New Roman" w:hAnsi="Times New Roman" w:cs="Times New Roman"/>
          <w:sz w:val="24"/>
          <w:szCs w:val="24"/>
          <w:lang w:eastAsia="ar-SA"/>
          <w14:ligatures w14:val="none"/>
        </w:rPr>
        <w:t>odbioru końcowego Przedmiotu Umowy,</w:t>
      </w:r>
    </w:p>
    <w:p w14:paraId="464B5297" w14:textId="77777777" w:rsidR="00C100C5" w:rsidRPr="001A3C6D" w:rsidRDefault="00C100C5" w:rsidP="00D35F64">
      <w:pPr>
        <w:widowControl w:val="0"/>
        <w:tabs>
          <w:tab w:val="left" w:pos="567"/>
        </w:tabs>
        <w:suppressAutoHyphens/>
        <w:spacing w:after="0"/>
        <w:ind w:left="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b) pozostała część zabezpieczenia w wysokości 30% podlega zwrotowi w terminie 15 dni od dnia podpisania protokołu odbioru ostatecznego, potwierdz</w:t>
      </w:r>
      <w:r w:rsidRPr="001A3C6D">
        <w:rPr>
          <w:rFonts w:ascii="Times New Roman" w:eastAsia="Times New Roman" w:hAnsi="Times New Roman" w:cs="Times New Roman"/>
          <w:kern w:val="2"/>
          <w:sz w:val="24"/>
          <w:szCs w:val="24"/>
          <w:lang w:eastAsia="ar-SA"/>
        </w:rPr>
        <w:t>ającego brak ujawnionych wad oraz należyte wykonanie zobowiązań z tytułu gwarancji i ręk</w:t>
      </w:r>
      <w:r w:rsidRPr="001A3C6D">
        <w:rPr>
          <w:rFonts w:ascii="Times New Roman" w:eastAsia="Times New Roman" w:hAnsi="Times New Roman" w:cs="Times New Roman"/>
          <w:sz w:val="24"/>
          <w:szCs w:val="24"/>
          <w:lang w:eastAsia="ar-SA"/>
          <w14:ligatures w14:val="none"/>
        </w:rPr>
        <w:t>o</w:t>
      </w:r>
      <w:r w:rsidRPr="001A3C6D">
        <w:rPr>
          <w:rFonts w:ascii="Times New Roman" w:eastAsia="Times New Roman" w:hAnsi="Times New Roman" w:cs="Times New Roman"/>
          <w:kern w:val="2"/>
          <w:sz w:val="24"/>
          <w:szCs w:val="24"/>
          <w:lang w:eastAsia="ar-SA"/>
        </w:rPr>
        <w:t xml:space="preserve">jmi. </w:t>
      </w:r>
    </w:p>
    <w:p w14:paraId="52AC4F8F" w14:textId="6C79D461" w:rsidR="00C100C5" w:rsidRPr="001A3C6D" w:rsidRDefault="00C100C5" w:rsidP="00D35F64">
      <w:pPr>
        <w:widowControl w:val="0"/>
        <w:tabs>
          <w:tab w:val="left" w:pos="567"/>
        </w:tabs>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3.  Strony dopuszczają możliwość zmiany formy zabezpieczenia należytego wykonania Umowy na jedną z form wskazanych w art. 450 ust. 1 ustawy w każdym czasie na podstawie aneksu do Umowy.</w:t>
      </w:r>
    </w:p>
    <w:p w14:paraId="3774FF96" w14:textId="77777777" w:rsidR="00C100C5" w:rsidRPr="001A3C6D" w:rsidRDefault="00C100C5" w:rsidP="00D35F64">
      <w:pPr>
        <w:widowControl w:val="0"/>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pl-PL"/>
          <w14:ligatures w14:val="none"/>
        </w:rPr>
        <w:t>4. Zamawiający ma prawo do pokrycia swoich roszczeń z wniesionego przez Wykonawcę zabezpieczenia należytego wykonania Umowy w następujących przypadkach:</w:t>
      </w:r>
    </w:p>
    <w:p w14:paraId="1E7DE0C8" w14:textId="77777777" w:rsidR="00C100C5" w:rsidRPr="001A3C6D" w:rsidRDefault="00C100C5" w:rsidP="00D35F64">
      <w:pPr>
        <w:spacing w:after="0"/>
        <w:ind w:left="284"/>
        <w:contextualSpacing/>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 xml:space="preserve">1)  uznania przez Zamawiającego, iż miało miejsce niewykonanie lub nienależyte wykonanie Przedmiotu Umowy i/lub niewykonanie lub nienależyte wykonanie zobowiązań wynikających </w:t>
      </w:r>
      <w:r w:rsidRPr="001A3C6D">
        <w:rPr>
          <w:rFonts w:ascii="Times New Roman" w:eastAsia="Times New Roman" w:hAnsi="Times New Roman" w:cs="Times New Roman"/>
          <w:sz w:val="24"/>
          <w:szCs w:val="24"/>
          <w:lang w:eastAsia="pl-PL"/>
          <w14:ligatures w14:val="none"/>
        </w:rPr>
        <w:br/>
        <w:t>z rękojmi lub/i gwarancji jakości przez Wykonawcę,</w:t>
      </w:r>
    </w:p>
    <w:p w14:paraId="5E25107A" w14:textId="2DA25A0D" w:rsidR="00C100C5" w:rsidRPr="001A3C6D" w:rsidRDefault="00C100C5" w:rsidP="00D35F64">
      <w:pPr>
        <w:spacing w:after="0"/>
        <w:ind w:left="284"/>
        <w:contextualSpacing/>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2)  z tytułu kar umownych, gdy Wykonawca nie dokona w wymaganym terminie zapłaty należnych Zamawiającemu kar umownych określonych w § 5 Umowy – w wysokości należnych kar,</w:t>
      </w:r>
    </w:p>
    <w:p w14:paraId="4EF5FE86" w14:textId="0F0CABBA" w:rsidR="00C100C5" w:rsidRPr="001A3C6D" w:rsidRDefault="00C100C5" w:rsidP="00D35F64">
      <w:pPr>
        <w:spacing w:after="0"/>
        <w:ind w:left="284"/>
        <w:contextualSpacing/>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3)  innych roszczeń Zamawiającego wynikających z Umowy lub przepisów prawa, pozostających w związku z niewykonaniem lub nienależytym wykonaniem Umowy.</w:t>
      </w:r>
    </w:p>
    <w:p w14:paraId="13A9B3A1" w14:textId="079B3D46" w:rsidR="00C100C5" w:rsidRDefault="00C100C5" w:rsidP="001A3C6D">
      <w:pPr>
        <w:spacing w:after="0"/>
        <w:ind w:left="284" w:hanging="284"/>
        <w:jc w:val="both"/>
        <w:rPr>
          <w:rFonts w:ascii="Times New Roman" w:eastAsia="Times New Roman" w:hAnsi="Times New Roman" w:cs="Times New Roman"/>
          <w:sz w:val="24"/>
          <w:szCs w:val="24"/>
          <w:lang w:eastAsia="pl-PL"/>
          <w14:ligatures w14:val="none"/>
        </w:rPr>
      </w:pPr>
      <w:r w:rsidRPr="001A3C6D">
        <w:rPr>
          <w:rFonts w:ascii="Times New Roman" w:eastAsia="Times New Roman" w:hAnsi="Times New Roman" w:cs="Times New Roman"/>
          <w:sz w:val="24"/>
          <w:szCs w:val="24"/>
          <w:lang w:eastAsia="pl-PL"/>
          <w14:ligatures w14:val="none"/>
        </w:rPr>
        <w:t>5.</w:t>
      </w:r>
      <w:r w:rsidR="001A3C6D" w:rsidRPr="001A3C6D">
        <w:rPr>
          <w:rFonts w:ascii="Times New Roman" w:eastAsia="Times New Roman" w:hAnsi="Times New Roman" w:cs="Times New Roman"/>
          <w:sz w:val="24"/>
          <w:szCs w:val="24"/>
          <w:lang w:eastAsia="pl-PL"/>
          <w14:ligatures w14:val="none"/>
        </w:rPr>
        <w:t xml:space="preserve"> </w:t>
      </w:r>
      <w:r w:rsidRPr="001A3C6D">
        <w:rPr>
          <w:rFonts w:ascii="Times New Roman" w:eastAsia="Times New Roman" w:hAnsi="Times New Roman" w:cs="Times New Roman"/>
          <w:sz w:val="24"/>
          <w:szCs w:val="24"/>
          <w:lang w:eastAsia="pl-PL"/>
          <w14:ligatures w14:val="none"/>
        </w:rPr>
        <w:t>Zamawiający jest uprawniony do zaspokojenia swoich roszczeń z zabezpieczenia bez konieczności uzyskiwania odrębnej zgody Wykonawcy.</w:t>
      </w:r>
    </w:p>
    <w:p w14:paraId="4022ECE9" w14:textId="77777777" w:rsidR="001A3C6D" w:rsidRPr="00D35F64" w:rsidRDefault="001A3C6D" w:rsidP="00D35F64">
      <w:pPr>
        <w:spacing w:after="0"/>
        <w:ind w:left="284" w:hanging="284"/>
        <w:jc w:val="both"/>
        <w:rPr>
          <w:rFonts w:ascii="Times New Roman" w:eastAsia="Times New Roman" w:hAnsi="Times New Roman" w:cs="Times New Roman"/>
          <w:sz w:val="24"/>
          <w:szCs w:val="24"/>
          <w:lang w:eastAsia="pl-PL"/>
          <w14:ligatures w14:val="none"/>
        </w:rPr>
      </w:pPr>
    </w:p>
    <w:p w14:paraId="04D99A26" w14:textId="50EEC569" w:rsidR="00156073" w:rsidRPr="001A3C6D" w:rsidRDefault="00156073" w:rsidP="00D35F64">
      <w:pPr>
        <w:widowControl w:val="0"/>
        <w:suppressAutoHyphens/>
        <w:spacing w:after="120"/>
        <w:jc w:val="center"/>
        <w:rPr>
          <w:rFonts w:ascii="Times New Roman" w:eastAsia="Times New Roman" w:hAnsi="Times New Roman" w:cs="Times New Roman"/>
          <w:b/>
          <w:sz w:val="24"/>
          <w:szCs w:val="24"/>
          <w:lang w:eastAsia="ar-SA"/>
          <w14:ligatures w14:val="none"/>
        </w:rPr>
      </w:pPr>
      <w:r w:rsidRPr="001A3C6D">
        <w:rPr>
          <w:rFonts w:ascii="Times New Roman" w:eastAsia="Times New Roman" w:hAnsi="Times New Roman" w:cs="Times New Roman"/>
          <w:b/>
          <w:sz w:val="24"/>
          <w:szCs w:val="24"/>
          <w:lang w:eastAsia="ar-SA"/>
          <w14:ligatures w14:val="none"/>
        </w:rPr>
        <w:t>§ 8.</w:t>
      </w:r>
      <w:r w:rsidR="00BA1971" w:rsidRPr="001A3C6D">
        <w:rPr>
          <w:rFonts w:ascii="Times New Roman" w:eastAsia="Times New Roman" w:hAnsi="Times New Roman" w:cs="Times New Roman"/>
          <w:b/>
          <w:sz w:val="24"/>
          <w:szCs w:val="24"/>
          <w:lang w:eastAsia="ar-SA"/>
          <w14:ligatures w14:val="none"/>
        </w:rPr>
        <w:t xml:space="preserve"> </w:t>
      </w:r>
      <w:r w:rsidRPr="001A3C6D">
        <w:rPr>
          <w:rFonts w:ascii="Times New Roman" w:eastAsia="Times New Roman" w:hAnsi="Times New Roman" w:cs="Times New Roman"/>
          <w:b/>
          <w:sz w:val="24"/>
          <w:szCs w:val="24"/>
          <w:lang w:eastAsia="ar-SA"/>
          <w14:ligatures w14:val="none"/>
        </w:rPr>
        <w:t>Nadzór prawidłowego wykonania Przedmiotu Umowy</w:t>
      </w:r>
    </w:p>
    <w:p w14:paraId="2AFB51F6" w14:textId="77777777" w:rsidR="00156073" w:rsidRPr="001A3C6D" w:rsidRDefault="00156073" w:rsidP="00D35F64">
      <w:pPr>
        <w:widowControl w:val="0"/>
        <w:numPr>
          <w:ilvl w:val="0"/>
          <w:numId w:val="15"/>
        </w:numPr>
        <w:suppressAutoHyphens/>
        <w:spacing w:after="0"/>
        <w:ind w:left="284" w:hanging="284"/>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Osobami odpowiedzialnymi za prawidłową realizację Umowy są:</w:t>
      </w:r>
    </w:p>
    <w:p w14:paraId="06842004" w14:textId="77777777" w:rsidR="00156073" w:rsidRPr="001A3C6D" w:rsidRDefault="00156073" w:rsidP="00D35F64">
      <w:pPr>
        <w:widowControl w:val="0"/>
        <w:numPr>
          <w:ilvl w:val="1"/>
          <w:numId w:val="15"/>
        </w:numPr>
        <w:suppressAutoHyphens/>
        <w:spacing w:after="0"/>
        <w:ind w:left="284" w:firstLine="0"/>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po stronie Zamawiającego: ………………………………………….</w:t>
      </w:r>
      <w:r w:rsidRPr="001A3C6D">
        <w:rPr>
          <w:rFonts w:ascii="Times New Roman" w:eastAsia="Times New Roman" w:hAnsi="Times New Roman" w:cs="Times New Roman"/>
          <w:sz w:val="24"/>
          <w:szCs w:val="24"/>
          <w:lang w:eastAsia="ar-SA"/>
          <w14:ligatures w14:val="none"/>
        </w:rPr>
        <w:tab/>
      </w:r>
    </w:p>
    <w:p w14:paraId="15CCDE2C" w14:textId="77777777" w:rsidR="00156073" w:rsidRPr="001A3C6D" w:rsidRDefault="00156073" w:rsidP="00D35F64">
      <w:pPr>
        <w:widowControl w:val="0"/>
        <w:numPr>
          <w:ilvl w:val="1"/>
          <w:numId w:val="15"/>
        </w:numPr>
        <w:tabs>
          <w:tab w:val="left" w:pos="709"/>
        </w:tabs>
        <w:suppressAutoHyphens/>
        <w:spacing w:after="0"/>
        <w:ind w:left="284" w:firstLine="0"/>
        <w:contextualSpacing/>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po stronie Wykonawcy: ……………………………………………….</w:t>
      </w:r>
    </w:p>
    <w:p w14:paraId="5995535A" w14:textId="370A74A2" w:rsidR="001A3C6D" w:rsidRPr="00A3236E" w:rsidRDefault="00156073" w:rsidP="00D35F64">
      <w:pPr>
        <w:widowControl w:val="0"/>
        <w:numPr>
          <w:ilvl w:val="0"/>
          <w:numId w:val="15"/>
        </w:numPr>
        <w:suppressAutoHyphens/>
        <w:spacing w:after="0"/>
        <w:ind w:left="284" w:hanging="284"/>
        <w:jc w:val="both"/>
        <w:rPr>
          <w:rFonts w:ascii="Times New Roman" w:eastAsia="Times New Roman" w:hAnsi="Times New Roman" w:cs="Times New Roman"/>
          <w:sz w:val="24"/>
          <w:szCs w:val="24"/>
          <w:lang w:eastAsia="ar-SA"/>
          <w14:ligatures w14:val="none"/>
        </w:rPr>
      </w:pPr>
      <w:r w:rsidRPr="001A3C6D">
        <w:rPr>
          <w:rFonts w:ascii="Times New Roman" w:eastAsia="Times New Roman" w:hAnsi="Times New Roman" w:cs="Times New Roman"/>
          <w:sz w:val="24"/>
          <w:szCs w:val="24"/>
          <w:lang w:eastAsia="ar-SA"/>
          <w14:ligatures w14:val="none"/>
        </w:rPr>
        <w:t>Każda ze Stron Umowy może dokonać zmiany osób, o których mowa w ust. 1, w drodze pisemnego oświadczenia złożonego drugiej Stronie, bez konieczności podpisywania aneksu.</w:t>
      </w:r>
    </w:p>
    <w:p w14:paraId="485C58EC" w14:textId="6CD795F9" w:rsidR="00BA1971" w:rsidRPr="00D35F64" w:rsidRDefault="00BA1971" w:rsidP="00D35F64">
      <w:pPr>
        <w:pStyle w:val="Akapitzlist"/>
        <w:adjustRightInd w:val="0"/>
        <w:spacing w:after="120"/>
        <w:ind w:left="476"/>
        <w:jc w:val="center"/>
        <w:rPr>
          <w:rFonts w:ascii="Times New Roman" w:hAnsi="Times New Roman" w:cs="Times New Roman"/>
          <w:b/>
          <w:bCs/>
          <w:color w:val="000000"/>
          <w:sz w:val="24"/>
          <w:szCs w:val="24"/>
        </w:rPr>
      </w:pPr>
      <w:r w:rsidRPr="00D35F64">
        <w:rPr>
          <w:rFonts w:ascii="Times New Roman" w:hAnsi="Times New Roman" w:cs="Times New Roman"/>
          <w:b/>
          <w:bCs/>
          <w:color w:val="000000"/>
          <w:sz w:val="24"/>
          <w:szCs w:val="24"/>
        </w:rPr>
        <w:lastRenderedPageBreak/>
        <w:t>§ 9</w:t>
      </w:r>
      <w:r w:rsidR="001A3C6D" w:rsidRPr="00D35F64">
        <w:rPr>
          <w:rFonts w:ascii="Times New Roman" w:hAnsi="Times New Roman" w:cs="Times New Roman"/>
          <w:b/>
          <w:bCs/>
          <w:color w:val="000000"/>
          <w:sz w:val="24"/>
          <w:szCs w:val="24"/>
        </w:rPr>
        <w:t>.</w:t>
      </w:r>
      <w:r w:rsidRPr="00D35F64">
        <w:rPr>
          <w:rFonts w:ascii="Times New Roman" w:hAnsi="Times New Roman" w:cs="Times New Roman"/>
          <w:b/>
          <w:bCs/>
          <w:color w:val="000000"/>
          <w:sz w:val="24"/>
          <w:szCs w:val="24"/>
        </w:rPr>
        <w:t xml:space="preserve"> Zmiany Umowy</w:t>
      </w:r>
    </w:p>
    <w:p w14:paraId="19CC362B" w14:textId="2E43D6E0" w:rsidR="00BA1971" w:rsidRPr="00D35F64" w:rsidRDefault="001A3C6D" w:rsidP="00D35F64">
      <w:pPr>
        <w:adjustRightInd w:val="0"/>
        <w:spacing w:after="0"/>
        <w:ind w:left="426" w:hanging="426"/>
        <w:jc w:val="both"/>
        <w:rPr>
          <w:rFonts w:ascii="Times New Roman" w:hAnsi="Times New Roman" w:cs="Times New Roman"/>
          <w:sz w:val="24"/>
          <w:szCs w:val="24"/>
        </w:rPr>
      </w:pPr>
      <w:r w:rsidRPr="00D35F64">
        <w:rPr>
          <w:rFonts w:ascii="Times New Roman" w:hAnsi="Times New Roman" w:cs="Times New Roman"/>
          <w:sz w:val="24"/>
          <w:szCs w:val="24"/>
        </w:rPr>
        <w:t xml:space="preserve">1.   </w:t>
      </w:r>
      <w:r w:rsidR="00BA1971" w:rsidRPr="00D35F64">
        <w:rPr>
          <w:rFonts w:ascii="Times New Roman" w:hAnsi="Times New Roman" w:cs="Times New Roman"/>
          <w:sz w:val="24"/>
          <w:szCs w:val="24"/>
        </w:rPr>
        <w:t xml:space="preserve">Zamawiający dopuszcza możliwość zmiany treści Umowy, poza przypadkami określonymi </w:t>
      </w:r>
      <w:r w:rsidR="00BA1971" w:rsidRPr="00D35F64">
        <w:rPr>
          <w:rFonts w:ascii="Times New Roman" w:hAnsi="Times New Roman" w:cs="Times New Roman"/>
          <w:sz w:val="24"/>
          <w:szCs w:val="24"/>
        </w:rPr>
        <w:br/>
        <w:t xml:space="preserve">w art. 455 </w:t>
      </w:r>
      <w:r w:rsidR="00BA1971" w:rsidRPr="00D35F64">
        <w:rPr>
          <w:rFonts w:ascii="Times New Roman" w:hAnsi="Times New Roman" w:cs="Times New Roman"/>
          <w:i/>
          <w:iCs/>
          <w:sz w:val="24"/>
          <w:szCs w:val="24"/>
        </w:rPr>
        <w:t>ustawy</w:t>
      </w:r>
      <w:r w:rsidR="00BA1971" w:rsidRPr="00D35F64">
        <w:rPr>
          <w:rFonts w:ascii="Times New Roman" w:hAnsi="Times New Roman" w:cs="Times New Roman"/>
          <w:sz w:val="24"/>
          <w:szCs w:val="24"/>
        </w:rPr>
        <w:t xml:space="preserve"> w następujących sytuacjach:</w:t>
      </w:r>
    </w:p>
    <w:p w14:paraId="4A46E0B1" w14:textId="77777777" w:rsidR="00BA1971" w:rsidRPr="00D35F64" w:rsidRDefault="00BA1971" w:rsidP="00D35F64">
      <w:pPr>
        <w:pStyle w:val="Akapitzlist"/>
        <w:adjustRightInd w:val="0"/>
        <w:spacing w:after="0"/>
        <w:ind w:left="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a) powstała możliwość zastosowania nowszych i korzystniejszych dla Zamawiającego rozwiązań technologicznych lub technicznych, niż te istniejące w chwili zawarcia Umowy, niepowodujących zmiany przedmiotu Umowy,</w:t>
      </w:r>
    </w:p>
    <w:p w14:paraId="1C26D4AC" w14:textId="77777777" w:rsidR="00BA1971" w:rsidRPr="00D35F64" w:rsidRDefault="00BA1971" w:rsidP="00D35F64">
      <w:pPr>
        <w:pStyle w:val="Akapitzlist"/>
        <w:adjustRightInd w:val="0"/>
        <w:spacing w:after="0"/>
        <w:ind w:left="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b) powstała możliwość zastosowania nowszych i korzystniejszych dla Zamawiającego rozwiązań w zakresie modelu/typu sprzętu w przypadku zakończenia produkcji lub aktualnego braku dostępności na rynku pod warunkiem, że sprzęt będzie posiadał parametry jakościowe i techniczne nie gorsze od oferowanego przez Wykonawcę w złożonej ofercie i nie spowoduje podwyższenia ceny,</w:t>
      </w:r>
    </w:p>
    <w:p w14:paraId="18B99351" w14:textId="77777777" w:rsidR="00BA1971" w:rsidRPr="00D35F64" w:rsidRDefault="00BA1971" w:rsidP="00D35F64">
      <w:pPr>
        <w:pStyle w:val="Akapitzlist"/>
        <w:adjustRightInd w:val="0"/>
        <w:spacing w:after="0"/>
        <w:ind w:left="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c) po zawarciu Umowy doszło do wydłużenia okresu gwarancyjnego przez producenta,</w:t>
      </w:r>
    </w:p>
    <w:p w14:paraId="2255532F" w14:textId="77777777" w:rsidR="00BA1971" w:rsidRPr="00D35F64" w:rsidRDefault="00BA1971" w:rsidP="00D35F64">
      <w:pPr>
        <w:pStyle w:val="Akapitzlist"/>
        <w:adjustRightInd w:val="0"/>
        <w:spacing w:after="0"/>
        <w:ind w:left="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d) wystąpienia przyczyn niezależnych od Wykonawcy lub z powodu działania siły wyższej,</w:t>
      </w:r>
    </w:p>
    <w:p w14:paraId="3E64F3DD" w14:textId="77777777" w:rsidR="00BA1971" w:rsidRPr="00D35F64" w:rsidRDefault="00BA1971" w:rsidP="00D35F64">
      <w:pPr>
        <w:pStyle w:val="Akapitzlist"/>
        <w:adjustRightInd w:val="0"/>
        <w:spacing w:after="0"/>
        <w:ind w:left="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e) ustawowej  zmiany stawki podatku VAT na przedmiot niniejszej Umowy, jeśli zmiana nastąpi w czasie jej trwania. Zmiana stawek podatku VAT spowoduje zmianę kwot podatku VAT i ceny brutto wynikającej z Umowy, cena netto pozostanie niezmieniona.</w:t>
      </w:r>
    </w:p>
    <w:p w14:paraId="41EC2B32" w14:textId="32747F3E" w:rsidR="00BA1971" w:rsidRPr="00D35F64" w:rsidRDefault="00BA1971" w:rsidP="00D35F64">
      <w:pPr>
        <w:pStyle w:val="Akapitzlist"/>
        <w:adjustRightInd w:val="0"/>
        <w:spacing w:after="0"/>
        <w:ind w:left="476" w:hanging="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 xml:space="preserve">2. </w:t>
      </w:r>
      <w:r w:rsidR="001A3C6D" w:rsidRPr="00D35F64">
        <w:rPr>
          <w:rFonts w:ascii="Times New Roman" w:hAnsi="Times New Roman" w:cs="Times New Roman"/>
          <w:color w:val="000000"/>
          <w:sz w:val="24"/>
          <w:szCs w:val="24"/>
        </w:rPr>
        <w:t xml:space="preserve">   </w:t>
      </w:r>
      <w:r w:rsidRPr="00D35F64">
        <w:rPr>
          <w:rFonts w:ascii="Times New Roman" w:hAnsi="Times New Roman" w:cs="Times New Roman"/>
          <w:color w:val="000000"/>
          <w:sz w:val="24"/>
          <w:szCs w:val="24"/>
        </w:rPr>
        <w:t>Strona występująca o zmianę postanowień Umowy zobowiązana jest do udokumentowania zaistnienia okoliczności, o których mowa w ust. 1.</w:t>
      </w:r>
    </w:p>
    <w:p w14:paraId="1C41E2B3" w14:textId="31FB99D1" w:rsidR="00BA1971" w:rsidRPr="00D35F64" w:rsidRDefault="00BA1971" w:rsidP="00D35F64">
      <w:pPr>
        <w:pStyle w:val="Akapitzlist"/>
        <w:numPr>
          <w:ilvl w:val="0"/>
          <w:numId w:val="15"/>
        </w:numPr>
        <w:adjustRightInd w:val="0"/>
        <w:spacing w:after="0"/>
        <w:ind w:hanging="476"/>
        <w:jc w:val="both"/>
        <w:rPr>
          <w:rFonts w:ascii="Times New Roman" w:hAnsi="Times New Roman" w:cs="Times New Roman"/>
          <w:color w:val="000000"/>
          <w:sz w:val="24"/>
          <w:szCs w:val="24"/>
        </w:rPr>
      </w:pPr>
      <w:r w:rsidRPr="00D35F64">
        <w:rPr>
          <w:rFonts w:ascii="Times New Roman" w:hAnsi="Times New Roman" w:cs="Times New Roman"/>
          <w:color w:val="000000"/>
          <w:sz w:val="24"/>
          <w:szCs w:val="24"/>
        </w:rPr>
        <w:t>Wniosek o zmianę postanowień Umowy musi być wyrażony na piśmie.</w:t>
      </w:r>
    </w:p>
    <w:p w14:paraId="3E8458B9" w14:textId="77777777" w:rsidR="00C100C5" w:rsidRPr="001A3C6D" w:rsidRDefault="00C100C5" w:rsidP="00D35F64">
      <w:pPr>
        <w:spacing w:after="0"/>
        <w:jc w:val="center"/>
        <w:rPr>
          <w:rFonts w:ascii="Times New Roman" w:hAnsi="Times New Roman" w:cs="Times New Roman"/>
          <w:b/>
          <w:bCs/>
          <w:sz w:val="24"/>
          <w:szCs w:val="24"/>
        </w:rPr>
      </w:pPr>
    </w:p>
    <w:p w14:paraId="2EEEF590" w14:textId="3DCBFD84" w:rsidR="00EA67E6" w:rsidRPr="00D35F64" w:rsidRDefault="00EA67E6" w:rsidP="00D35F64">
      <w:pPr>
        <w:spacing w:after="0"/>
        <w:jc w:val="center"/>
        <w:rPr>
          <w:rFonts w:ascii="Times New Roman" w:hAnsi="Times New Roman" w:cs="Times New Roman"/>
          <w:b/>
          <w:sz w:val="24"/>
          <w:szCs w:val="24"/>
        </w:rPr>
      </w:pPr>
      <w:r w:rsidRPr="00D35F64">
        <w:rPr>
          <w:rFonts w:ascii="Times New Roman" w:hAnsi="Times New Roman" w:cs="Times New Roman"/>
          <w:b/>
          <w:bCs/>
          <w:sz w:val="24"/>
          <w:szCs w:val="24"/>
        </w:rPr>
        <w:t xml:space="preserve">§ </w:t>
      </w:r>
      <w:r w:rsidR="00BA1971" w:rsidRPr="001A3C6D">
        <w:rPr>
          <w:rFonts w:ascii="Times New Roman" w:hAnsi="Times New Roman" w:cs="Times New Roman"/>
          <w:b/>
          <w:bCs/>
          <w:sz w:val="24"/>
          <w:szCs w:val="24"/>
        </w:rPr>
        <w:t>10</w:t>
      </w:r>
      <w:r w:rsidR="000659B4">
        <w:rPr>
          <w:rFonts w:ascii="Times New Roman" w:hAnsi="Times New Roman" w:cs="Times New Roman"/>
          <w:b/>
          <w:bCs/>
          <w:sz w:val="24"/>
          <w:szCs w:val="24"/>
        </w:rPr>
        <w:t>.</w:t>
      </w:r>
      <w:r w:rsidRPr="00D35F64">
        <w:rPr>
          <w:rFonts w:ascii="Times New Roman" w:hAnsi="Times New Roman" w:cs="Times New Roman"/>
          <w:b/>
          <w:bCs/>
          <w:sz w:val="24"/>
          <w:szCs w:val="24"/>
        </w:rPr>
        <w:t xml:space="preserve"> Postanowienia końcowe</w:t>
      </w:r>
    </w:p>
    <w:p w14:paraId="204F62B7" w14:textId="4B892B81" w:rsidR="00EA67E6" w:rsidRPr="00D35F64" w:rsidRDefault="00EA67E6" w:rsidP="00D35F64">
      <w:pPr>
        <w:pStyle w:val="Akapitzlist"/>
        <w:numPr>
          <w:ilvl w:val="0"/>
          <w:numId w:val="10"/>
        </w:numPr>
        <w:spacing w:after="0"/>
        <w:ind w:left="425" w:hanging="425"/>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 xml:space="preserve">W celu zawarcia i realizacji Umowy każda ze Stron przetwarza dane osobowe reprezentantów, przedstawicieli, pełnomocników i pracowników drugiej Strony. Strony pozostają oddzielnymi administratorami danych osobowych i samodzielnie odpowiadają za zapewnienie zgodności </w:t>
      </w:r>
      <w:r w:rsidR="000659B4">
        <w:rPr>
          <w:rFonts w:ascii="Times New Roman" w:eastAsia="Calibri" w:hAnsi="Times New Roman" w:cs="Times New Roman"/>
          <w:color w:val="000000" w:themeColor="text1"/>
          <w:sz w:val="24"/>
          <w:szCs w:val="24"/>
        </w:rPr>
        <w:br/>
      </w:r>
      <w:r w:rsidRPr="00D35F64">
        <w:rPr>
          <w:rFonts w:ascii="Times New Roman" w:eastAsia="Calibri" w:hAnsi="Times New Roman" w:cs="Times New Roman"/>
          <w:color w:val="000000" w:themeColor="text1"/>
          <w:sz w:val="24"/>
          <w:szCs w:val="24"/>
        </w:rPr>
        <w:t>z prawem ich przetwarzania.</w:t>
      </w:r>
    </w:p>
    <w:p w14:paraId="208AD24F" w14:textId="79FD5427" w:rsidR="00EA67E6" w:rsidRPr="00D35F64" w:rsidRDefault="00EA67E6" w:rsidP="00D35F64">
      <w:pPr>
        <w:pStyle w:val="Akapitzlist"/>
        <w:numPr>
          <w:ilvl w:val="0"/>
          <w:numId w:val="10"/>
        </w:numPr>
        <w:spacing w:after="0"/>
        <w:ind w:left="425" w:hanging="425"/>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 xml:space="preserve">Szczegółowe informacje o CKF jako administratorze danych, sposobach kontaktu z IOD CKF oraz prawach osób, których dane dotyczą, znajdują się w Załączniku nr 3 do niniejszej Umowy oraz w polityce prywatności dostępnej pod linkiem: </w:t>
      </w:r>
      <w:hyperlink r:id="rId7" w:history="1">
        <w:r w:rsidR="00A70264" w:rsidRPr="00D35F64">
          <w:rPr>
            <w:rStyle w:val="Hipercze"/>
            <w:rFonts w:ascii="Times New Roman" w:eastAsia="Calibri" w:hAnsi="Times New Roman" w:cs="Times New Roman"/>
            <w:sz w:val="24"/>
            <w:szCs w:val="24"/>
          </w:rPr>
          <w:t>https://ckf.waw.pl/polityka-prywatnosci/</w:t>
        </w:r>
      </w:hyperlink>
      <w:r w:rsidR="00A70264" w:rsidRPr="00D35F64">
        <w:rPr>
          <w:rFonts w:ascii="Times New Roman" w:eastAsia="Calibri" w:hAnsi="Times New Roman" w:cs="Times New Roman"/>
          <w:color w:val="000000" w:themeColor="text1"/>
          <w:sz w:val="24"/>
          <w:szCs w:val="24"/>
        </w:rPr>
        <w:t xml:space="preserve"> </w:t>
      </w:r>
      <w:r w:rsidRPr="00D35F64">
        <w:rPr>
          <w:rFonts w:ascii="Times New Roman" w:eastAsia="Aptos" w:hAnsi="Times New Roman" w:cs="Times New Roman"/>
          <w:sz w:val="24"/>
          <w:szCs w:val="24"/>
        </w:rPr>
        <w:t xml:space="preserve"> </w:t>
      </w:r>
      <w:r w:rsidRPr="00D35F64">
        <w:rPr>
          <w:rFonts w:ascii="Times New Roman" w:eastAsia="Calibri" w:hAnsi="Times New Roman" w:cs="Times New Roman"/>
          <w:color w:val="000000" w:themeColor="text1"/>
          <w:sz w:val="24"/>
          <w:szCs w:val="24"/>
        </w:rPr>
        <w:t xml:space="preserve">Osoby, których dane dotyczą, mogą również kontaktować się w każdej sprawie związanej z przetwarzaniem jej danych osobowych bezpośrednio z Inspektorem Ochrony Danych CKF pod adresem e-mail: </w:t>
      </w:r>
      <w:hyperlink r:id="rId8">
        <w:r w:rsidRPr="00D35F64">
          <w:rPr>
            <w:rStyle w:val="Hipercze"/>
            <w:rFonts w:ascii="Times New Roman" w:eastAsia="Calibri" w:hAnsi="Times New Roman" w:cs="Times New Roman"/>
            <w:sz w:val="24"/>
            <w:szCs w:val="24"/>
          </w:rPr>
          <w:t>daneosobowe@ckf.waw.pl</w:t>
        </w:r>
      </w:hyperlink>
      <w:r w:rsidRPr="00D35F64">
        <w:rPr>
          <w:rFonts w:ascii="Times New Roman" w:eastAsia="Calibri" w:hAnsi="Times New Roman" w:cs="Times New Roman"/>
          <w:color w:val="000000" w:themeColor="text1"/>
          <w:sz w:val="24"/>
          <w:szCs w:val="24"/>
        </w:rPr>
        <w:t>.</w:t>
      </w:r>
    </w:p>
    <w:p w14:paraId="08B2F3A6" w14:textId="1B12AF75" w:rsidR="00EA67E6" w:rsidRPr="00D35F64" w:rsidRDefault="00EA67E6" w:rsidP="00D35F64">
      <w:pPr>
        <w:pStyle w:val="Akapitzlist"/>
        <w:numPr>
          <w:ilvl w:val="0"/>
          <w:numId w:val="10"/>
        </w:numPr>
        <w:spacing w:after="0"/>
        <w:ind w:left="425" w:hanging="425"/>
        <w:jc w:val="both"/>
        <w:rPr>
          <w:rFonts w:ascii="Times New Roman" w:eastAsia="Calibri" w:hAnsi="Times New Roman" w:cs="Times New Roman"/>
          <w:color w:val="000000" w:themeColor="text1"/>
          <w:sz w:val="24"/>
          <w:szCs w:val="24"/>
        </w:rPr>
      </w:pPr>
      <w:r w:rsidRPr="00D35F64">
        <w:rPr>
          <w:rFonts w:ascii="Times New Roman" w:eastAsia="Calibri" w:hAnsi="Times New Roman" w:cs="Times New Roman"/>
          <w:color w:val="000000" w:themeColor="text1"/>
          <w:sz w:val="24"/>
          <w:szCs w:val="24"/>
        </w:rPr>
        <w:t xml:space="preserve">Strona jest obowiązana przekazać załącznik, o którym mowa w ust. 2 powyżej, wszystkim przedstawicielom, pracownikom i współpracownikom, którzy będą współpracować z CKF </w:t>
      </w:r>
      <w:r w:rsidR="00D91AB7">
        <w:rPr>
          <w:rFonts w:ascii="Times New Roman" w:eastAsia="Calibri" w:hAnsi="Times New Roman" w:cs="Times New Roman"/>
          <w:color w:val="000000" w:themeColor="text1"/>
          <w:sz w:val="24"/>
          <w:szCs w:val="24"/>
        </w:rPr>
        <w:br/>
      </w:r>
      <w:r w:rsidRPr="00D35F64">
        <w:rPr>
          <w:rFonts w:ascii="Times New Roman" w:eastAsia="Calibri" w:hAnsi="Times New Roman" w:cs="Times New Roman"/>
          <w:color w:val="000000" w:themeColor="text1"/>
          <w:sz w:val="24"/>
          <w:szCs w:val="24"/>
        </w:rPr>
        <w:t>w celu realizacji niniejszej Umowy.</w:t>
      </w:r>
    </w:p>
    <w:p w14:paraId="5439DDB4" w14:textId="77777777" w:rsidR="00EA67E6" w:rsidRPr="00D35F64" w:rsidRDefault="00EA67E6" w:rsidP="00D35F64">
      <w:pPr>
        <w:pStyle w:val="Akapitzlist"/>
        <w:numPr>
          <w:ilvl w:val="0"/>
          <w:numId w:val="10"/>
        </w:numPr>
        <w:spacing w:after="0"/>
        <w:ind w:left="425" w:hanging="425"/>
        <w:jc w:val="both"/>
        <w:rPr>
          <w:rFonts w:ascii="Times New Roman" w:eastAsia="Calibri" w:hAnsi="Times New Roman" w:cs="Times New Roman"/>
          <w:sz w:val="24"/>
          <w:szCs w:val="24"/>
        </w:rPr>
      </w:pPr>
      <w:r w:rsidRPr="00D35F64">
        <w:rPr>
          <w:rFonts w:ascii="Times New Roman" w:eastAsia="Calibri" w:hAnsi="Times New Roman" w:cs="Times New Roman"/>
          <w:color w:val="000000" w:themeColor="text1"/>
          <w:sz w:val="24"/>
          <w:szCs w:val="24"/>
        </w:rPr>
        <w:t>Jeżeli Stroną Umowy jest przedsiębiorca, a realizacja Umowy wymaga dostępu do danych osobowych CKF, Strony zawrą umowę powierzenia przetwarzania danych osobowych zgodnie z art. 28 RODO. Umowa powierzenia jest zawierana pisemnie, o treści przedstawionej przez CKF i wspólnie uzgodnionej przez Strony, w dniu zawarcia niniejszej Umowy</w:t>
      </w:r>
      <w:r w:rsidRPr="00D35F64">
        <w:rPr>
          <w:rFonts w:ascii="Times New Roman" w:eastAsia="Calibri" w:hAnsi="Times New Roman" w:cs="Times New Roman"/>
          <w:sz w:val="24"/>
          <w:szCs w:val="24"/>
        </w:rPr>
        <w:t xml:space="preserve">. </w:t>
      </w:r>
    </w:p>
    <w:p w14:paraId="4AFB1749" w14:textId="77777777" w:rsidR="00EA67E6" w:rsidRPr="00D35F64" w:rsidRDefault="00EA67E6" w:rsidP="00D35F64">
      <w:pPr>
        <w:pStyle w:val="Akapitzlist"/>
        <w:numPr>
          <w:ilvl w:val="0"/>
          <w:numId w:val="10"/>
        </w:numPr>
        <w:spacing w:after="0"/>
        <w:ind w:left="425" w:hanging="425"/>
        <w:jc w:val="both"/>
        <w:rPr>
          <w:rFonts w:ascii="Times New Roman" w:eastAsia="Calibri" w:hAnsi="Times New Roman" w:cs="Times New Roman"/>
          <w:sz w:val="24"/>
          <w:szCs w:val="24"/>
        </w:rPr>
      </w:pPr>
      <w:r w:rsidRPr="00D35F64">
        <w:rPr>
          <w:rFonts w:ascii="Times New Roman" w:eastAsia="Calibri" w:hAnsi="Times New Roman" w:cs="Times New Roman"/>
          <w:sz w:val="24"/>
          <w:szCs w:val="24"/>
        </w:rPr>
        <w:t>Umowa wchodzi w życie z chwilą jej podpisania przez obie Strony.</w:t>
      </w:r>
    </w:p>
    <w:p w14:paraId="1DB91DA5" w14:textId="77777777" w:rsidR="00EA67E6" w:rsidRPr="00D35F64" w:rsidRDefault="00EA67E6" w:rsidP="00D35F64">
      <w:pPr>
        <w:pStyle w:val="Akapitzlist"/>
        <w:numPr>
          <w:ilvl w:val="0"/>
          <w:numId w:val="10"/>
        </w:numPr>
        <w:spacing w:after="0"/>
        <w:ind w:left="425" w:hanging="425"/>
        <w:jc w:val="both"/>
        <w:rPr>
          <w:rFonts w:ascii="Times New Roman" w:hAnsi="Times New Roman" w:cs="Times New Roman"/>
          <w:sz w:val="24"/>
          <w:szCs w:val="24"/>
        </w:rPr>
      </w:pPr>
      <w:r w:rsidRPr="00D35F64">
        <w:rPr>
          <w:rFonts w:ascii="Times New Roman" w:eastAsia="Calibri" w:hAnsi="Times New Roman" w:cs="Times New Roman"/>
          <w:sz w:val="24"/>
          <w:szCs w:val="24"/>
        </w:rPr>
        <w:t>Jakiekolwiek zmiany i uzupełnienia Umowy wymagają</w:t>
      </w:r>
      <w:r w:rsidRPr="00D35F64">
        <w:rPr>
          <w:rFonts w:ascii="Times New Roman" w:hAnsi="Times New Roman" w:cs="Times New Roman"/>
          <w:sz w:val="24"/>
          <w:szCs w:val="24"/>
        </w:rPr>
        <w:t xml:space="preserve"> zgody obydwu Stron i formy pisemnej pod rygorem nieważności.</w:t>
      </w:r>
    </w:p>
    <w:p w14:paraId="61B2F96A" w14:textId="77777777" w:rsidR="00EA67E6" w:rsidRPr="00D35F64" w:rsidRDefault="00EA67E6" w:rsidP="00D35F64">
      <w:pPr>
        <w:pStyle w:val="Akapitzlist"/>
        <w:numPr>
          <w:ilvl w:val="0"/>
          <w:numId w:val="10"/>
        </w:numPr>
        <w:spacing w:after="0"/>
        <w:ind w:left="425" w:hanging="425"/>
        <w:jc w:val="both"/>
        <w:rPr>
          <w:rFonts w:ascii="Times New Roman" w:hAnsi="Times New Roman" w:cs="Times New Roman"/>
          <w:sz w:val="24"/>
          <w:szCs w:val="24"/>
        </w:rPr>
      </w:pPr>
      <w:r w:rsidRPr="00D35F64">
        <w:rPr>
          <w:rFonts w:ascii="Times New Roman" w:hAnsi="Times New Roman" w:cs="Times New Roman"/>
          <w:sz w:val="24"/>
          <w:szCs w:val="24"/>
        </w:rPr>
        <w:t xml:space="preserve">Wszelkie doręczenia związane z Umową będą dokonywane w formie pisemnej listem poleconym na adresy Stron wskazane w komparycji Umowy. Każda ze Stron jest zobowiązana </w:t>
      </w:r>
      <w:r w:rsidRPr="00D35F64">
        <w:rPr>
          <w:rFonts w:ascii="Times New Roman" w:hAnsi="Times New Roman" w:cs="Times New Roman"/>
          <w:sz w:val="24"/>
          <w:szCs w:val="24"/>
        </w:rPr>
        <w:lastRenderedPageBreak/>
        <w:t>do informowania drugiej Strony o zmianie adresu do doręczeń pod rygorem uznania za skutecznie doręczoną korespondencji wysłanej pod ostatni znany adres Strony listem poleconym z upływem terminu, kiedy awizowana przesyłka mogła zostać przez Stronę podjęta.</w:t>
      </w:r>
    </w:p>
    <w:p w14:paraId="2A17335F" w14:textId="01FF407C" w:rsidR="00EA67E6" w:rsidRPr="00D35F64" w:rsidRDefault="00EA67E6" w:rsidP="00D35F64">
      <w:pPr>
        <w:pStyle w:val="Akapitzlist"/>
        <w:numPr>
          <w:ilvl w:val="0"/>
          <w:numId w:val="10"/>
        </w:numPr>
        <w:spacing w:after="0"/>
        <w:ind w:left="425" w:hanging="425"/>
        <w:jc w:val="both"/>
        <w:rPr>
          <w:rFonts w:ascii="Times New Roman" w:hAnsi="Times New Roman" w:cs="Times New Roman"/>
          <w:sz w:val="24"/>
          <w:szCs w:val="24"/>
        </w:rPr>
      </w:pPr>
      <w:r w:rsidRPr="00D35F64">
        <w:rPr>
          <w:rFonts w:ascii="Times New Roman" w:hAnsi="Times New Roman" w:cs="Times New Roman"/>
          <w:sz w:val="24"/>
          <w:szCs w:val="24"/>
        </w:rPr>
        <w:t xml:space="preserve">Strony zobowiązują się do polubownego rozstrzygania wszelkich sporów powstałych </w:t>
      </w:r>
      <w:r w:rsidR="00B80D66">
        <w:rPr>
          <w:rFonts w:ascii="Times New Roman" w:hAnsi="Times New Roman" w:cs="Times New Roman"/>
          <w:sz w:val="24"/>
          <w:szCs w:val="24"/>
        </w:rPr>
        <w:br/>
      </w:r>
      <w:r w:rsidRPr="00D35F64">
        <w:rPr>
          <w:rFonts w:ascii="Times New Roman" w:hAnsi="Times New Roman" w:cs="Times New Roman"/>
          <w:sz w:val="24"/>
          <w:szCs w:val="24"/>
        </w:rPr>
        <w:t xml:space="preserve">w związku z zawarciem oraz realizacją niniejszej Umowy, w przypadku gdy polubowne rozwiązanie sporu okaże się niemożliwe, sądem właściwym dla rozstrzygnięcia sporu będzie sąd miejscowo właściwy dla Zamawiającego. </w:t>
      </w:r>
    </w:p>
    <w:p w14:paraId="571A9183" w14:textId="77777777" w:rsidR="00EA67E6" w:rsidRPr="00D35F64" w:rsidRDefault="00EA67E6" w:rsidP="00D35F64">
      <w:pPr>
        <w:pStyle w:val="Akapitzlist"/>
        <w:numPr>
          <w:ilvl w:val="0"/>
          <w:numId w:val="10"/>
        </w:numPr>
        <w:spacing w:after="0"/>
        <w:ind w:left="425" w:hanging="425"/>
        <w:jc w:val="both"/>
        <w:rPr>
          <w:rFonts w:ascii="Times New Roman" w:hAnsi="Times New Roman" w:cs="Times New Roman"/>
          <w:sz w:val="24"/>
          <w:szCs w:val="24"/>
        </w:rPr>
      </w:pPr>
      <w:r w:rsidRPr="00D35F64">
        <w:rPr>
          <w:rFonts w:ascii="Times New Roman" w:hAnsi="Times New Roman" w:cs="Times New Roman"/>
          <w:sz w:val="24"/>
          <w:szCs w:val="24"/>
        </w:rPr>
        <w:t>W przypadku gdyby jakiekolwiek postanowienie Umowy okazało się być nieważne lub bezskuteczne, nie wpływa to na ważność i skuteczność pozostałych postanowień – chyba, że co innego wynika z powszechnie obowiązujących przepisów prawa lub z treści Umowy.</w:t>
      </w:r>
    </w:p>
    <w:p w14:paraId="314D2BCD" w14:textId="77777777" w:rsidR="00EA67E6" w:rsidRPr="00D35F64" w:rsidRDefault="00EA67E6" w:rsidP="00D35F64">
      <w:pPr>
        <w:pStyle w:val="Akapitzlist"/>
        <w:numPr>
          <w:ilvl w:val="0"/>
          <w:numId w:val="10"/>
        </w:numPr>
        <w:spacing w:after="0"/>
        <w:ind w:left="425" w:hanging="425"/>
        <w:jc w:val="both"/>
        <w:rPr>
          <w:rFonts w:ascii="Times New Roman" w:hAnsi="Times New Roman" w:cs="Times New Roman"/>
          <w:sz w:val="24"/>
          <w:szCs w:val="24"/>
        </w:rPr>
      </w:pPr>
      <w:r w:rsidRPr="00D35F64">
        <w:rPr>
          <w:rFonts w:ascii="Times New Roman" w:hAnsi="Times New Roman" w:cs="Times New Roman"/>
          <w:sz w:val="24"/>
          <w:szCs w:val="24"/>
        </w:rPr>
        <w:t xml:space="preserve">Wszelkie załączniki do Umowy stanowią jej integralną cześć – w razie gdyby wystąpiły jakiekolwiek rozbieżności między treścią Umowy, a załącznikami, Strony nadają pierwszeństwo Umowie, chyba, że co innego wynika z treści Umowy. </w:t>
      </w:r>
    </w:p>
    <w:p w14:paraId="46D17678" w14:textId="63FB93DF" w:rsidR="005129FA" w:rsidRPr="00D35F64" w:rsidRDefault="00EA67E6" w:rsidP="00D35F64">
      <w:pPr>
        <w:pStyle w:val="Akapitzlist"/>
        <w:numPr>
          <w:ilvl w:val="0"/>
          <w:numId w:val="10"/>
        </w:numPr>
        <w:spacing w:after="120"/>
        <w:ind w:left="425" w:hanging="425"/>
        <w:contextualSpacing w:val="0"/>
        <w:jc w:val="both"/>
        <w:rPr>
          <w:b/>
          <w:szCs w:val="24"/>
          <w:u w:val="single"/>
        </w:rPr>
      </w:pPr>
      <w:r w:rsidRPr="00D35F64">
        <w:rPr>
          <w:rFonts w:ascii="Times New Roman" w:hAnsi="Times New Roman" w:cs="Times New Roman"/>
          <w:sz w:val="24"/>
          <w:szCs w:val="24"/>
        </w:rPr>
        <w:t xml:space="preserve">Umowa została sporządzona w trzech jednobrzmiących egzemplarzach, dwóch dla Zamawiającego i jednym dla Wykonawcy. </w:t>
      </w:r>
    </w:p>
    <w:p w14:paraId="643A0DA3" w14:textId="77777777" w:rsidR="000659B4" w:rsidRDefault="000659B4" w:rsidP="00D91AB7">
      <w:pPr>
        <w:pStyle w:val="WW-Tekstpodstawowy2"/>
        <w:spacing w:line="276" w:lineRule="auto"/>
        <w:rPr>
          <w:b/>
          <w:szCs w:val="24"/>
          <w:u w:val="single"/>
        </w:rPr>
      </w:pPr>
    </w:p>
    <w:p w14:paraId="23590F06" w14:textId="3D6B9B85" w:rsidR="00EA67E6" w:rsidRDefault="00EA67E6" w:rsidP="00D35F64">
      <w:pPr>
        <w:pStyle w:val="WW-Tekstpodstawowy2"/>
        <w:spacing w:line="276" w:lineRule="auto"/>
        <w:rPr>
          <w:b/>
          <w:szCs w:val="24"/>
          <w:u w:val="single"/>
        </w:rPr>
      </w:pPr>
      <w:r w:rsidRPr="00D35F64">
        <w:rPr>
          <w:b/>
          <w:szCs w:val="24"/>
          <w:u w:val="single"/>
        </w:rPr>
        <w:t>Załączniki:</w:t>
      </w:r>
    </w:p>
    <w:p w14:paraId="127D8BF2" w14:textId="3BA66DD1" w:rsidR="00BF4A58" w:rsidRPr="00D35F64" w:rsidRDefault="00BF4A58" w:rsidP="00D35F64">
      <w:pPr>
        <w:pStyle w:val="WW-Tekstpodstawowy2"/>
        <w:spacing w:after="120" w:line="276" w:lineRule="auto"/>
        <w:rPr>
          <w:bCs/>
          <w:i/>
          <w:iCs/>
          <w:szCs w:val="24"/>
          <w:u w:val="single"/>
        </w:rPr>
      </w:pPr>
      <w:r w:rsidRPr="00D35F64">
        <w:rPr>
          <w:bCs/>
          <w:i/>
          <w:iCs/>
          <w:szCs w:val="24"/>
          <w:u w:val="single"/>
        </w:rPr>
        <w:t>Załącznik nr 1</w:t>
      </w:r>
      <w:r>
        <w:rPr>
          <w:bCs/>
          <w:i/>
          <w:iCs/>
          <w:szCs w:val="24"/>
          <w:u w:val="single"/>
        </w:rPr>
        <w:t xml:space="preserve"> – opis przedmiotu zamówienia</w:t>
      </w:r>
      <w:r w:rsidR="00993165">
        <w:rPr>
          <w:bCs/>
          <w:i/>
          <w:iCs/>
          <w:szCs w:val="24"/>
          <w:u w:val="single"/>
        </w:rPr>
        <w:t>;</w:t>
      </w:r>
    </w:p>
    <w:p w14:paraId="7F99C257" w14:textId="4D7A8612" w:rsidR="00EA67E6" w:rsidRDefault="00EA67E6" w:rsidP="00EA67E6">
      <w:pPr>
        <w:rPr>
          <w:rFonts w:ascii="Times New Roman" w:hAnsi="Times New Roman" w:cs="Times New Roman"/>
          <w:i/>
          <w:sz w:val="24"/>
          <w:szCs w:val="24"/>
        </w:rPr>
      </w:pPr>
      <w:r w:rsidRPr="00D35F64">
        <w:rPr>
          <w:rFonts w:ascii="Times New Roman" w:hAnsi="Times New Roman" w:cs="Times New Roman"/>
          <w:i/>
          <w:sz w:val="24"/>
          <w:szCs w:val="24"/>
        </w:rPr>
        <w:t xml:space="preserve">Załącznik nr </w:t>
      </w:r>
      <w:r w:rsidR="00955DF6" w:rsidRPr="00D35F64">
        <w:rPr>
          <w:rFonts w:ascii="Times New Roman" w:hAnsi="Times New Roman" w:cs="Times New Roman"/>
          <w:i/>
          <w:iCs/>
          <w:sz w:val="24"/>
          <w:szCs w:val="24"/>
        </w:rPr>
        <w:t>2</w:t>
      </w:r>
      <w:r w:rsidRPr="00D35F64">
        <w:rPr>
          <w:rFonts w:ascii="Times New Roman" w:hAnsi="Times New Roman" w:cs="Times New Roman"/>
          <w:i/>
          <w:sz w:val="24"/>
          <w:szCs w:val="24"/>
        </w:rPr>
        <w:t>: Klauzula informacyjna dot. przetwarzania danych osobowych pełnomocników, reprezentantów pracowników Wykonawcy.</w:t>
      </w:r>
    </w:p>
    <w:p w14:paraId="2E7C99AB" w14:textId="77777777" w:rsidR="000659B4" w:rsidRDefault="000659B4" w:rsidP="00EA67E6">
      <w:pPr>
        <w:rPr>
          <w:rFonts w:ascii="Times New Roman" w:hAnsi="Times New Roman" w:cs="Times New Roman"/>
          <w:i/>
          <w:sz w:val="24"/>
          <w:szCs w:val="24"/>
        </w:rPr>
      </w:pPr>
    </w:p>
    <w:p w14:paraId="2E63A6AE" w14:textId="77777777" w:rsidR="000659B4" w:rsidRDefault="000659B4" w:rsidP="00EA67E6">
      <w:pPr>
        <w:rPr>
          <w:rFonts w:ascii="Times New Roman" w:hAnsi="Times New Roman" w:cs="Times New Roman"/>
          <w:i/>
          <w:sz w:val="24"/>
          <w:szCs w:val="24"/>
        </w:rPr>
      </w:pPr>
    </w:p>
    <w:p w14:paraId="15B3CB9B" w14:textId="77777777" w:rsidR="000659B4" w:rsidRDefault="000659B4" w:rsidP="00EA67E6">
      <w:pPr>
        <w:rPr>
          <w:rFonts w:ascii="Times New Roman" w:hAnsi="Times New Roman" w:cs="Times New Roman"/>
          <w:i/>
          <w:sz w:val="24"/>
          <w:szCs w:val="24"/>
        </w:rPr>
      </w:pPr>
    </w:p>
    <w:p w14:paraId="7D2867E1" w14:textId="77777777" w:rsidR="000659B4" w:rsidRDefault="000659B4" w:rsidP="00EA67E6">
      <w:pPr>
        <w:rPr>
          <w:rFonts w:ascii="Times New Roman" w:hAnsi="Times New Roman" w:cs="Times New Roman"/>
          <w:i/>
          <w:sz w:val="24"/>
          <w:szCs w:val="24"/>
        </w:rPr>
      </w:pPr>
    </w:p>
    <w:p w14:paraId="5D3F5C0D" w14:textId="77777777" w:rsidR="000659B4" w:rsidRDefault="000659B4" w:rsidP="00EA67E6">
      <w:pPr>
        <w:rPr>
          <w:rFonts w:ascii="Times New Roman" w:hAnsi="Times New Roman" w:cs="Times New Roman"/>
          <w:i/>
          <w:sz w:val="24"/>
          <w:szCs w:val="24"/>
        </w:rPr>
      </w:pPr>
    </w:p>
    <w:p w14:paraId="5C352E24" w14:textId="77777777" w:rsidR="000659B4" w:rsidRDefault="000659B4" w:rsidP="00EA67E6">
      <w:pPr>
        <w:rPr>
          <w:rFonts w:ascii="Times New Roman" w:hAnsi="Times New Roman" w:cs="Times New Roman"/>
          <w:i/>
          <w:sz w:val="24"/>
          <w:szCs w:val="24"/>
        </w:rPr>
      </w:pPr>
    </w:p>
    <w:p w14:paraId="185DE1F7" w14:textId="77777777" w:rsidR="000659B4" w:rsidRDefault="000659B4" w:rsidP="00EA67E6">
      <w:pPr>
        <w:rPr>
          <w:rFonts w:ascii="Times New Roman" w:hAnsi="Times New Roman" w:cs="Times New Roman"/>
          <w:i/>
          <w:sz w:val="24"/>
          <w:szCs w:val="24"/>
        </w:rPr>
      </w:pPr>
    </w:p>
    <w:p w14:paraId="3084FFDF" w14:textId="77777777" w:rsidR="000659B4" w:rsidRDefault="000659B4" w:rsidP="00EA67E6">
      <w:pPr>
        <w:rPr>
          <w:rFonts w:ascii="Times New Roman" w:hAnsi="Times New Roman" w:cs="Times New Roman"/>
          <w:i/>
          <w:sz w:val="24"/>
          <w:szCs w:val="24"/>
        </w:rPr>
      </w:pPr>
    </w:p>
    <w:p w14:paraId="6E7D2A27" w14:textId="77777777" w:rsidR="000659B4" w:rsidRDefault="000659B4" w:rsidP="00EA67E6">
      <w:pPr>
        <w:rPr>
          <w:rFonts w:ascii="Times New Roman" w:hAnsi="Times New Roman" w:cs="Times New Roman"/>
          <w:i/>
          <w:sz w:val="24"/>
          <w:szCs w:val="24"/>
        </w:rPr>
      </w:pPr>
    </w:p>
    <w:p w14:paraId="380FA581" w14:textId="77777777" w:rsidR="000659B4" w:rsidRDefault="000659B4" w:rsidP="00EA67E6">
      <w:pPr>
        <w:rPr>
          <w:rFonts w:ascii="Times New Roman" w:hAnsi="Times New Roman" w:cs="Times New Roman"/>
          <w:i/>
          <w:sz w:val="24"/>
          <w:szCs w:val="24"/>
        </w:rPr>
      </w:pPr>
    </w:p>
    <w:p w14:paraId="55E20805" w14:textId="77777777" w:rsidR="000659B4" w:rsidRDefault="000659B4" w:rsidP="00EA67E6">
      <w:pPr>
        <w:rPr>
          <w:rFonts w:ascii="Times New Roman" w:hAnsi="Times New Roman" w:cs="Times New Roman"/>
          <w:i/>
          <w:sz w:val="24"/>
          <w:szCs w:val="24"/>
        </w:rPr>
      </w:pPr>
    </w:p>
    <w:p w14:paraId="29374033" w14:textId="77777777" w:rsidR="00A3236E" w:rsidRDefault="00A3236E" w:rsidP="00EA67E6">
      <w:pPr>
        <w:rPr>
          <w:rFonts w:ascii="Times New Roman" w:hAnsi="Times New Roman" w:cs="Times New Roman"/>
          <w:i/>
          <w:sz w:val="24"/>
          <w:szCs w:val="24"/>
        </w:rPr>
      </w:pPr>
    </w:p>
    <w:p w14:paraId="28FA3EF1" w14:textId="77777777" w:rsidR="00A3236E" w:rsidRPr="00D35F64" w:rsidRDefault="00A3236E" w:rsidP="00EA67E6">
      <w:pPr>
        <w:rPr>
          <w:rFonts w:ascii="Times New Roman" w:hAnsi="Times New Roman" w:cs="Times New Roman"/>
          <w:i/>
          <w:sz w:val="24"/>
          <w:szCs w:val="24"/>
        </w:rPr>
      </w:pPr>
    </w:p>
    <w:p w14:paraId="0E8C1170" w14:textId="50169AD4" w:rsidR="00EA67E6" w:rsidRPr="00D35F64" w:rsidRDefault="00EA67E6" w:rsidP="00EA67E6">
      <w:pPr>
        <w:ind w:left="7080"/>
        <w:rPr>
          <w:rFonts w:ascii="Times New Roman" w:eastAsia="Calibri Light" w:hAnsi="Times New Roman" w:cs="Times New Roman"/>
          <w:b/>
          <w:bCs/>
          <w:sz w:val="24"/>
          <w:szCs w:val="24"/>
        </w:rPr>
      </w:pPr>
      <w:bookmarkStart w:id="5" w:name="_Hlk18498136"/>
      <w:r w:rsidRPr="00D35F64">
        <w:rPr>
          <w:rFonts w:ascii="Times New Roman" w:eastAsia="Calibri Light" w:hAnsi="Times New Roman" w:cs="Times New Roman"/>
          <w:b/>
          <w:bCs/>
          <w:sz w:val="24"/>
          <w:szCs w:val="24"/>
        </w:rPr>
        <w:lastRenderedPageBreak/>
        <w:t xml:space="preserve">Załącznik nr </w:t>
      </w:r>
      <w:r w:rsidR="00955DF6" w:rsidRPr="00D35F64">
        <w:rPr>
          <w:rFonts w:ascii="Times New Roman" w:eastAsia="Calibri Light" w:hAnsi="Times New Roman" w:cs="Times New Roman"/>
          <w:b/>
          <w:bCs/>
          <w:sz w:val="24"/>
          <w:szCs w:val="24"/>
        </w:rPr>
        <w:t>2</w:t>
      </w:r>
      <w:bookmarkEnd w:id="5"/>
    </w:p>
    <w:p w14:paraId="2E85B228"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Centrum Kultury Filmowej im. Andrzeja Wajdy - Informacja RODO do umowy:</w:t>
      </w:r>
    </w:p>
    <w:p w14:paraId="5A107269" w14:textId="77777777" w:rsidR="00EA67E6" w:rsidRPr="00D35F64"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dla Stron Umowy będących osobami fizycznymi</w:t>
      </w:r>
    </w:p>
    <w:p w14:paraId="440203BB" w14:textId="77777777" w:rsidR="00EA67E6" w:rsidRPr="00D35F64"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dla Stron umowy będących jednoosobowymi przedsiębiorcami (osobami fizycznymi prowadzącymi działalność gospodarczą)</w:t>
      </w:r>
    </w:p>
    <w:p w14:paraId="1C55F1C1" w14:textId="77777777" w:rsidR="00EA67E6" w:rsidRPr="00D35F64"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dla reprezentantów i pełnomocników Stron Umowy</w:t>
      </w:r>
    </w:p>
    <w:p w14:paraId="28284445" w14:textId="77777777" w:rsidR="00EA67E6" w:rsidRPr="00D35F64" w:rsidRDefault="00EA67E6" w:rsidP="00EA67E6">
      <w:pPr>
        <w:pStyle w:val="Akapitzlist"/>
        <w:numPr>
          <w:ilvl w:val="0"/>
          <w:numId w:val="2"/>
        </w:numPr>
        <w:spacing w:after="160"/>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dla przedstawicieli Stron Umowy (np. pracowników, współpracowników Strony, którzy realizują Umowę w imieniu Strony)</w:t>
      </w:r>
    </w:p>
    <w:p w14:paraId="2BCFC5A9"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I [Administrator danych]</w:t>
      </w:r>
    </w:p>
    <w:p w14:paraId="5CDEBFE1" w14:textId="77777777" w:rsidR="00EA67E6" w:rsidRPr="00D35F64" w:rsidRDefault="00EA67E6" w:rsidP="00EA67E6">
      <w:pPr>
        <w:spacing w:after="160"/>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Centrum Kultury Filmowej im. Andrzeja Wajdy w Warszawie,</w:t>
      </w:r>
      <w:r w:rsidRPr="00D35F64">
        <w:rPr>
          <w:rFonts w:ascii="Times New Roman" w:eastAsia="Times New Roman" w:hAnsi="Times New Roman" w:cs="Times New Roman"/>
          <w:b/>
          <w:bCs/>
          <w:color w:val="000000" w:themeColor="text1"/>
          <w:sz w:val="24"/>
          <w:szCs w:val="24"/>
          <w:u w:val="single"/>
        </w:rPr>
        <w:t xml:space="preserve"> </w:t>
      </w:r>
    </w:p>
    <w:p w14:paraId="6874129F" w14:textId="77777777" w:rsidR="00EA67E6" w:rsidRPr="00D35F64" w:rsidRDefault="00EA67E6" w:rsidP="00EA67E6">
      <w:pPr>
        <w:spacing w:after="160"/>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Al. Ujazdowskie 20 lok. 4, 00-478 Warszawa,</w:t>
      </w:r>
    </w:p>
    <w:p w14:paraId="47FB4F94"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jest administratorem danych osobowych osób fizycznych będących stroną umowy.</w:t>
      </w:r>
      <w:r w:rsidRPr="00D35F64">
        <w:rPr>
          <w:rFonts w:ascii="Times New Roman" w:eastAsia="Times New Roman" w:hAnsi="Times New Roman" w:cs="Times New Roman"/>
          <w:color w:val="000000" w:themeColor="text1"/>
          <w:sz w:val="24"/>
          <w:szCs w:val="24"/>
          <w:u w:val="single"/>
        </w:rPr>
        <w:t xml:space="preserve"> </w:t>
      </w:r>
    </w:p>
    <w:p w14:paraId="0F28B73C"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Z administratorem danych można kontaktować się:</w:t>
      </w:r>
    </w:p>
    <w:p w14:paraId="280A43CD"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1) pod ww. adresem korespondencyjnym z dopiskiem: “dane osobowe” lub “RODO”</w:t>
      </w:r>
    </w:p>
    <w:p w14:paraId="2CD7E27F"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pod adresem poczty elektronicznej:</w:t>
      </w:r>
      <w:r w:rsidRPr="00D35F64">
        <w:rPr>
          <w:rFonts w:ascii="Times New Roman" w:hAnsi="Times New Roman" w:cs="Times New Roman"/>
          <w:sz w:val="24"/>
          <w:szCs w:val="24"/>
        </w:rPr>
        <w:tab/>
      </w:r>
      <w:hyperlink r:id="rId9">
        <w:r w:rsidRPr="00D35F64">
          <w:rPr>
            <w:rStyle w:val="Hipercze"/>
            <w:rFonts w:ascii="Times New Roman" w:eastAsia="Times New Roman" w:hAnsi="Times New Roman" w:cs="Times New Roman"/>
            <w:sz w:val="24"/>
            <w:szCs w:val="24"/>
          </w:rPr>
          <w:t>daneosobowe@ckf.waw.pl</w:t>
        </w:r>
      </w:hyperlink>
      <w:r w:rsidRPr="00D35F64">
        <w:rPr>
          <w:rFonts w:ascii="Times New Roman" w:eastAsia="Times New Roman" w:hAnsi="Times New Roman" w:cs="Times New Roman"/>
          <w:color w:val="000000" w:themeColor="text1"/>
          <w:sz w:val="24"/>
          <w:szCs w:val="24"/>
          <w:u w:val="single"/>
        </w:rPr>
        <w:t xml:space="preserve"> </w:t>
      </w:r>
    </w:p>
    <w:p w14:paraId="7118DF80"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II [Cele, podstawy prawne i okres retencji danych]</w:t>
      </w:r>
    </w:p>
    <w:p w14:paraId="624328A2"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Dane osobowe:</w:t>
      </w:r>
    </w:p>
    <w:p w14:paraId="457AC7DC" w14:textId="77777777" w:rsidR="00EA67E6" w:rsidRPr="00D35F64" w:rsidRDefault="00EA67E6" w:rsidP="00EA67E6">
      <w:pPr>
        <w:pStyle w:val="Akapitzlist"/>
        <w:numPr>
          <w:ilvl w:val="0"/>
          <w:numId w:val="1"/>
        </w:num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Stron Umowy - osób fizycznych oraz osób fizycznych prowadzących działalność gospodarczą, z którymi administrator zawarł Umowę,</w:t>
      </w:r>
      <w:r w:rsidRPr="00D35F64">
        <w:rPr>
          <w:rFonts w:ascii="Times New Roman" w:eastAsia="Times New Roman" w:hAnsi="Times New Roman" w:cs="Times New Roman"/>
          <w:color w:val="000000" w:themeColor="text1"/>
          <w:sz w:val="24"/>
          <w:szCs w:val="24"/>
          <w:u w:val="single"/>
        </w:rPr>
        <w:t xml:space="preserve"> </w:t>
      </w:r>
    </w:p>
    <w:p w14:paraId="12522A2D" w14:textId="77777777" w:rsidR="00EA67E6" w:rsidRPr="00D35F64" w:rsidRDefault="00EA67E6" w:rsidP="00EA67E6">
      <w:pPr>
        <w:pStyle w:val="Akapitzlist"/>
        <w:numPr>
          <w:ilvl w:val="0"/>
          <w:numId w:val="1"/>
        </w:num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reprezentantów i pełnomocników Stron Umowy uprawnionych do reprezentacji zgodnie z przepisami prawa;</w:t>
      </w:r>
    </w:p>
    <w:p w14:paraId="7528BF5C" w14:textId="77777777" w:rsidR="00EA67E6" w:rsidRPr="00D35F64" w:rsidRDefault="00EA67E6" w:rsidP="00EA67E6">
      <w:pPr>
        <w:pStyle w:val="Akapitzlist"/>
        <w:numPr>
          <w:ilvl w:val="0"/>
          <w:numId w:val="1"/>
        </w:num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pracowników, przedstawicieli i innych osób, które realizują Umowę, działając w imieniu Strony (łącznie: “przedstawiciele”)</w:t>
      </w:r>
    </w:p>
    <w:p w14:paraId="37422369"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będą przetwarzane przez administratora:</w:t>
      </w:r>
    </w:p>
    <w:p w14:paraId="7F5537B3"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1) w celu realizacji Umowy – w zakresie niezbędnym do zawarcia i realizacji Umowy (art. 6 ust. 1 lit. b RODO) przez okres współpracy;</w:t>
      </w:r>
    </w:p>
    <w:p w14:paraId="0346D5F4"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w ramach realizacji umowy może następować rozpowszechnianie wizerunku, głosu oraz danych osobowych w zakresie, w jakim jest to wymagane w związku z zakresem niniejszej Umowy lub posiadanymi przez Stronę lub CKF prawami autorskimi do dzieła. Publikacja informacji może następować zgodnie z obowiązkami określonymi w niniejszej Umowie lub na mocy ustawy o prawie autorskim i prawach pokrewnych (art. 6 ust. 1 lit. b/c RODO).</w:t>
      </w:r>
      <w:r w:rsidRPr="00D35F64">
        <w:rPr>
          <w:rFonts w:ascii="Times New Roman" w:eastAsia="Times New Roman" w:hAnsi="Times New Roman" w:cs="Times New Roman"/>
          <w:color w:val="000000" w:themeColor="text1"/>
          <w:sz w:val="24"/>
          <w:szCs w:val="24"/>
          <w:u w:val="single"/>
        </w:rPr>
        <w:t xml:space="preserve"> </w:t>
      </w:r>
    </w:p>
    <w:p w14:paraId="4F8A91EF"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3) w celu bieżącej współpracy i podejmowania kontaktów bieżących w związku z realizacją współpracy (art. 6 ust. 1 lit. f RODO) przez okres współpracy;</w:t>
      </w:r>
    </w:p>
    <w:p w14:paraId="120D62AF"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4) w celu dokonywania rozliczeń realizacji umowy pomiędzy Stronami, w tym realizacji płatności – w zakresie niezbędnym do wykonania Umowy (art. 6 ust. 1 lit. f RODO) przez okres współpracy;</w:t>
      </w:r>
    </w:p>
    <w:p w14:paraId="268F8A6C"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lastRenderedPageBreak/>
        <w:t>5) w celu realizacji obowiązków wynikających z ustawy o rachunkowości (art. 6 ust. 1 lit. c RODO) przez okres do 6 lat od końca roku, w którym nastąpiło zdarzenie (zgodnie z przepisami prawa oraz polityką retencji danych);</w:t>
      </w:r>
    </w:p>
    <w:p w14:paraId="6BBE2993"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6) w celu realizacji obowiązków wynikających z przepisów podatkowych, w szczególności Ordynacji podatkowej, ustawy o podatku dochodowym od osób prawnych, ustawy o podatku od towarów i usług (art. 6 ust. 1 lit. c RODO) przez okres do 6 lat (zgodnie z przepisami prawa oraz polityka retencji danych);</w:t>
      </w:r>
    </w:p>
    <w:p w14:paraId="794DCC28"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7) w celu realizacji pozostałych obowiązków CKF, w tym BHP, przestrzegania zasad wewnętrznie obowiązujących w CKF, realizacji </w:t>
      </w:r>
      <w:proofErr w:type="spellStart"/>
      <w:r w:rsidRPr="00D35F64">
        <w:rPr>
          <w:rFonts w:ascii="Times New Roman" w:eastAsia="Times New Roman" w:hAnsi="Times New Roman" w:cs="Times New Roman"/>
          <w:color w:val="000000" w:themeColor="text1"/>
          <w:sz w:val="24"/>
          <w:szCs w:val="24"/>
        </w:rPr>
        <w:t>zadan</w:t>
      </w:r>
      <w:proofErr w:type="spellEnd"/>
      <w:r w:rsidRPr="00D35F64">
        <w:rPr>
          <w:rFonts w:ascii="Times New Roman" w:eastAsia="Times New Roman" w:hAnsi="Times New Roman" w:cs="Times New Roman"/>
          <w:color w:val="000000" w:themeColor="text1"/>
          <w:sz w:val="24"/>
          <w:szCs w:val="24"/>
        </w:rPr>
        <w:t xml:space="preserve"> CKF w związku ze współpracą ze Stroną (art. 6 ust. 1 lit. C, f RODO);</w:t>
      </w:r>
    </w:p>
    <w:p w14:paraId="389E2021"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8) w celu dochodzenia roszczeń lub obrony przed roszczeniami – na podstawie prawnie uzasadnionego interesu administratora polegającego na dochodzeniu swoich praw majątkowych lub niemajątkowych lub ochrony przed roszczeniami wobec administratora, zgodnie z przepisami ogólnymi, w szczególności z Kodeksem cywilnym (art. 6 ust.1 lit. f RODO) przez okres trzech lat od zakończenia współpracy;</w:t>
      </w:r>
    </w:p>
    <w:p w14:paraId="254366BC"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9) w celu zapewnienia bezpieczeństwa mienia i osób przebywających na terenie CKF – w związku ze stosowaniem monitoringu wizyjnego na terenie posesji oraz w przestrzeniach wspólnych budynku administratora – zgodnie z art. 6 ust. 1 lit. F RODO, przez okres do 3 miesięcy od wykonania nagrania.</w:t>
      </w:r>
    </w:p>
    <w:p w14:paraId="25C8FE7C"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III [Odbiorcy danych]</w:t>
      </w:r>
    </w:p>
    <w:p w14:paraId="2AD799C3"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1. Administrator udostępnia dane osobowe w następujących przypadkach:</w:t>
      </w:r>
    </w:p>
    <w:p w14:paraId="2C32A8F4"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1) gdy taki obowiązek wynika z przepisów obowiązującego prawa, m.in. do Krajowej Administracji Skarbowej, innym organom państwowym,</w:t>
      </w:r>
    </w:p>
    <w:p w14:paraId="2E886DB0"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operatorom pocztowym, firmom kurierskim.</w:t>
      </w:r>
    </w:p>
    <w:p w14:paraId="42E4B2A2"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3) organom nadzorczym wobec CKF.</w:t>
      </w:r>
    </w:p>
    <w:p w14:paraId="5AA5C572"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Dane kontaktowe Strony Umowy lub jej przedstawicieli, tj. imię i nazwisko, służbowe dane teleadresowe, stanowisko, mogą być ujawniane poprzez ich upublicznienie na stronie www CKF, jeżeli Strona realizuje zadania wymagające umożliwienia podejmowania kontaktów z jej przedstawicielami przez osoby trzecie.</w:t>
      </w:r>
      <w:r w:rsidRPr="00D35F64">
        <w:rPr>
          <w:rFonts w:ascii="Times New Roman" w:eastAsia="Times New Roman" w:hAnsi="Times New Roman" w:cs="Times New Roman"/>
          <w:color w:val="000000" w:themeColor="text1"/>
          <w:sz w:val="24"/>
          <w:szCs w:val="24"/>
          <w:u w:val="single"/>
        </w:rPr>
        <w:t xml:space="preserve"> </w:t>
      </w:r>
    </w:p>
    <w:p w14:paraId="24948307"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3. Ponadto, w ramach realizacji Umowy możliwe jest publikowanie, w tym rozpowszechnianie wizerunku oraz danych osobowych Strony lub jej reprezentantów w zakresie wymaganym do realizacji praw lub obowiązków związanych z niniejszą Umową lub prawami autorskimi Strony oraz CKF. Publikacja może następować zgodnie z postanowieniami niniejszej Umowy lub na mocy ustawy o prawie autorskim i prawach pokrewnych.</w:t>
      </w:r>
      <w:r w:rsidRPr="00D35F64">
        <w:rPr>
          <w:rFonts w:ascii="Times New Roman" w:eastAsia="Times New Roman" w:hAnsi="Times New Roman" w:cs="Times New Roman"/>
          <w:color w:val="000000" w:themeColor="text1"/>
          <w:sz w:val="24"/>
          <w:szCs w:val="24"/>
          <w:u w:val="single"/>
        </w:rPr>
        <w:t xml:space="preserve"> </w:t>
      </w:r>
    </w:p>
    <w:p w14:paraId="70736A7F"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4. Ponadto dane osobowe mogą być ujawniane podmiotom przetwarzającym na Zamówienie i w imieniu administratora, na podstawie zawartej umowy powierzenia przetwarzania danych osobowych, w celu świadczenia określonych w umowie usług, np.:</w:t>
      </w:r>
    </w:p>
    <w:p w14:paraId="16C98ADE"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lastRenderedPageBreak/>
        <w:t>1) usług teleinformatycznych takich, jak: hosting, dostarczanie lub utrzymanie systemów informatycznych,</w:t>
      </w:r>
    </w:p>
    <w:p w14:paraId="4CE11C85"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usług księgowych, podatkowych,</w:t>
      </w:r>
    </w:p>
    <w:p w14:paraId="73100B28"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3) obsługi administracyjnej,</w:t>
      </w:r>
    </w:p>
    <w:p w14:paraId="4988EC80"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4) usług prawnych i doradczych.</w:t>
      </w:r>
    </w:p>
    <w:p w14:paraId="24E5C4CA"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IV [Prawa osób, których dane osobowe dotyczą]</w:t>
      </w:r>
    </w:p>
    <w:p w14:paraId="1DBB4E81"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1. Każda osoba, której dane dotyczą, ma prawo:</w:t>
      </w:r>
    </w:p>
    <w:p w14:paraId="35BF6B87"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1) </w:t>
      </w:r>
      <w:r w:rsidRPr="00D35F64">
        <w:rPr>
          <w:rFonts w:ascii="Times New Roman" w:eastAsia="Times New Roman" w:hAnsi="Times New Roman" w:cs="Times New Roman"/>
          <w:b/>
          <w:bCs/>
          <w:color w:val="000000" w:themeColor="text1"/>
          <w:sz w:val="24"/>
          <w:szCs w:val="24"/>
        </w:rPr>
        <w:t>dostępu</w:t>
      </w:r>
      <w:r w:rsidRPr="00D35F64">
        <w:rPr>
          <w:rFonts w:ascii="Times New Roman" w:eastAsia="Times New Roman" w:hAnsi="Times New Roman" w:cs="Times New Roman"/>
          <w:color w:val="000000" w:themeColor="text1"/>
          <w:sz w:val="24"/>
          <w:szCs w:val="24"/>
        </w:rPr>
        <w:t xml:space="preserve"> – uzyskania od administratora potwierdzenia, czy przetwarzane są jej dane osobowe. Jeżeli dane o osobie są przetwarzane, jest ona uprawniona do uzyskania dostępu do nich oraz uzyskania następujących informacji: o celach przetwarzania, kategoriach danych osobowych, informacji o odbiorcach lub kategoriach odbiorców, którym dane zostały lub zostaną ujawnione, o okresie przechowywania danych lub o kryteriach ich ustalania, o prawie do żądania sprostowania, usunięcia lub ograniczenia przetwarzania danych osobowych przysługujących osobie, której dane dotyczą, oraz do wniesienia sprzeciwu wobec takiego przetwarzania (art. 15 RODO);</w:t>
      </w:r>
    </w:p>
    <w:p w14:paraId="0B8CEA85"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2) </w:t>
      </w:r>
      <w:r w:rsidRPr="00D35F64">
        <w:rPr>
          <w:rFonts w:ascii="Times New Roman" w:eastAsia="Times New Roman" w:hAnsi="Times New Roman" w:cs="Times New Roman"/>
          <w:b/>
          <w:bCs/>
          <w:color w:val="000000" w:themeColor="text1"/>
          <w:sz w:val="24"/>
          <w:szCs w:val="24"/>
        </w:rPr>
        <w:t>do otrzymania kopii danych</w:t>
      </w:r>
      <w:r w:rsidRPr="00D35F64">
        <w:rPr>
          <w:rFonts w:ascii="Times New Roman" w:eastAsia="Times New Roman" w:hAnsi="Times New Roman" w:cs="Times New Roman"/>
          <w:color w:val="000000" w:themeColor="text1"/>
          <w:sz w:val="24"/>
          <w:szCs w:val="24"/>
        </w:rPr>
        <w:t xml:space="preserve"> – uzyskania kopii danych podlegających przetwarzaniu, przy czym pierwsza kopia jest bezpłatna, a za kolejne kopie administrator może nałożyć opłatę w rozsądnej wysokości wynikającą z kosztów administracyjnych (art. 15 ust. 3 RODO);</w:t>
      </w:r>
    </w:p>
    <w:p w14:paraId="380DA6F1"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3) </w:t>
      </w:r>
      <w:r w:rsidRPr="00D35F64">
        <w:rPr>
          <w:rFonts w:ascii="Times New Roman" w:eastAsia="Times New Roman" w:hAnsi="Times New Roman" w:cs="Times New Roman"/>
          <w:b/>
          <w:bCs/>
          <w:color w:val="000000" w:themeColor="text1"/>
          <w:sz w:val="24"/>
          <w:szCs w:val="24"/>
        </w:rPr>
        <w:t>do sprostowania</w:t>
      </w:r>
      <w:r w:rsidRPr="00D35F64">
        <w:rPr>
          <w:rFonts w:ascii="Times New Roman" w:eastAsia="Times New Roman" w:hAnsi="Times New Roman" w:cs="Times New Roman"/>
          <w:color w:val="000000" w:themeColor="text1"/>
          <w:sz w:val="24"/>
          <w:szCs w:val="24"/>
        </w:rPr>
        <w:t xml:space="preserve"> – żądania sprostowania dotyczących jej danych osobowych, które są nieprawidłowe lub uzupełnienia niekompletnych danych (art. 16 RODO);</w:t>
      </w:r>
    </w:p>
    <w:p w14:paraId="7ECA2EFC"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4) </w:t>
      </w:r>
      <w:r w:rsidRPr="00D35F64">
        <w:rPr>
          <w:rFonts w:ascii="Times New Roman" w:eastAsia="Times New Roman" w:hAnsi="Times New Roman" w:cs="Times New Roman"/>
          <w:b/>
          <w:bCs/>
          <w:color w:val="000000" w:themeColor="text1"/>
          <w:sz w:val="24"/>
          <w:szCs w:val="24"/>
        </w:rPr>
        <w:t>do usunięcia danych</w:t>
      </w:r>
      <w:r w:rsidRPr="00D35F64">
        <w:rPr>
          <w:rFonts w:ascii="Times New Roman" w:eastAsia="Times New Roman" w:hAnsi="Times New Roman" w:cs="Times New Roman"/>
          <w:color w:val="000000" w:themeColor="text1"/>
          <w:sz w:val="24"/>
          <w:szCs w:val="24"/>
        </w:rPr>
        <w:t xml:space="preserve"> – żądania usunięcia jej danych osobowych, jeżeli administrator nie ma już podstawy prawnej do ich przetwarzania lub dane nie są już niezbędne do celów przetwarzania (art. 17 RODO);</w:t>
      </w:r>
    </w:p>
    <w:p w14:paraId="2D7965AB"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5) </w:t>
      </w:r>
      <w:r w:rsidRPr="00D35F64">
        <w:rPr>
          <w:rFonts w:ascii="Times New Roman" w:eastAsia="Times New Roman" w:hAnsi="Times New Roman" w:cs="Times New Roman"/>
          <w:b/>
          <w:bCs/>
          <w:color w:val="000000" w:themeColor="text1"/>
          <w:sz w:val="24"/>
          <w:szCs w:val="24"/>
        </w:rPr>
        <w:t>do ograniczenia przetwarzania</w:t>
      </w:r>
      <w:r w:rsidRPr="00D35F64">
        <w:rPr>
          <w:rFonts w:ascii="Times New Roman" w:eastAsia="Times New Roman" w:hAnsi="Times New Roman" w:cs="Times New Roman"/>
          <w:color w:val="000000" w:themeColor="text1"/>
          <w:sz w:val="24"/>
          <w:szCs w:val="24"/>
        </w:rPr>
        <w:t xml:space="preserve"> – żądania ograniczenia przetwarzania danych osobowych (art. 18 RODO), gdy:</w:t>
      </w:r>
    </w:p>
    <w:p w14:paraId="253E2F28"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a) osoba, której dane dotyczą, kwestionuje prawidłowość danych osobowych – na okres pozwalający administratorowi sprawdzić prawidłowość tych danych,</w:t>
      </w:r>
    </w:p>
    <w:p w14:paraId="5DA3E9CC"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b) przetwarzanie jest niezgodne z prawem, a osoba, której dane dotyczą, sprzeciwia się ich usunięciu, żądając ograniczenia ich wykorzystywania,</w:t>
      </w:r>
    </w:p>
    <w:p w14:paraId="744D0FE6"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c) administrator nie potrzebuje już tych danych, ale są one potrzebne osobie, której dane dotyczą, do ustalenia, dochodzenia lub obrony roszczeń,</w:t>
      </w:r>
    </w:p>
    <w:p w14:paraId="4B67CDC2"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d) osoba, której dane dotyczą, wniosła sprzeciw wobec przetwarzania – do czasu stwierdzenia, czy prawnie uzasadnione podstawy po stronie administratora są nadrzędne wobec podstaw sprzeciwu osoby, której dane dotyczą;</w:t>
      </w:r>
    </w:p>
    <w:p w14:paraId="684D7832"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6) </w:t>
      </w:r>
      <w:r w:rsidRPr="00D35F64">
        <w:rPr>
          <w:rFonts w:ascii="Times New Roman" w:eastAsia="Times New Roman" w:hAnsi="Times New Roman" w:cs="Times New Roman"/>
          <w:b/>
          <w:bCs/>
          <w:color w:val="000000" w:themeColor="text1"/>
          <w:sz w:val="24"/>
          <w:szCs w:val="24"/>
        </w:rPr>
        <w:t>do przenoszenia danych</w:t>
      </w:r>
      <w:r w:rsidRPr="00D35F64">
        <w:rPr>
          <w:rFonts w:ascii="Times New Roman" w:eastAsia="Times New Roman" w:hAnsi="Times New Roman" w:cs="Times New Roman"/>
          <w:color w:val="000000" w:themeColor="text1"/>
          <w:sz w:val="24"/>
          <w:szCs w:val="24"/>
        </w:rPr>
        <w:t xml:space="preserve"> – otrzymania w ustrukturyzowanym, powszechnie używanym formacie nadającym się do odczytu maszynowego danych osobowych jej dotyczących, które </w:t>
      </w:r>
      <w:r w:rsidRPr="00D35F64">
        <w:rPr>
          <w:rFonts w:ascii="Times New Roman" w:eastAsia="Times New Roman" w:hAnsi="Times New Roman" w:cs="Times New Roman"/>
          <w:color w:val="000000" w:themeColor="text1"/>
          <w:sz w:val="24"/>
          <w:szCs w:val="24"/>
        </w:rPr>
        <w:lastRenderedPageBreak/>
        <w:t>dostarczyła administratorowi, oraz żądania przesłania tych danych innemu administratorowi, jeżeli dane są przetwarzane na podstawie zgody osoby, której dane dotyczą lub umowy z nią zawartej oraz jeżeli dane są przetwarzane w sposób zautomatyzowany (art. 20 RODO);</w:t>
      </w:r>
    </w:p>
    <w:p w14:paraId="7F090581"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 xml:space="preserve">7) </w:t>
      </w:r>
      <w:r w:rsidRPr="00D35F64">
        <w:rPr>
          <w:rFonts w:ascii="Times New Roman" w:eastAsia="Times New Roman" w:hAnsi="Times New Roman" w:cs="Times New Roman"/>
          <w:b/>
          <w:bCs/>
          <w:color w:val="000000" w:themeColor="text1"/>
          <w:sz w:val="24"/>
          <w:szCs w:val="24"/>
        </w:rPr>
        <w:t>do sprzeciwu</w:t>
      </w:r>
      <w:r w:rsidRPr="00D35F64">
        <w:rPr>
          <w:rFonts w:ascii="Times New Roman" w:eastAsia="Times New Roman" w:hAnsi="Times New Roman" w:cs="Times New Roman"/>
          <w:color w:val="000000" w:themeColor="text1"/>
          <w:sz w:val="24"/>
          <w:szCs w:val="24"/>
        </w:rPr>
        <w:t xml:space="preserve"> –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182522EC" w14:textId="77777777" w:rsidR="00EA67E6" w:rsidRPr="00D35F64" w:rsidRDefault="00EA67E6" w:rsidP="00EA67E6">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Aby skorzystać z wyżej wymienionych praw, Strona umowy powinna skontaktować się z administratorem, wykorzystując podane dane kontaktowe i poinformować go, z którego prawa i w jakim zakresie chce skorzystać.</w:t>
      </w:r>
    </w:p>
    <w:p w14:paraId="63B9715A"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V [Pozostałe informacje]</w:t>
      </w:r>
    </w:p>
    <w:p w14:paraId="5C3E7DAF" w14:textId="77777777" w:rsidR="00EA67E6" w:rsidRPr="00D35F64" w:rsidRDefault="00EA67E6" w:rsidP="006019D4">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1. Administrator przetwarza dane osobowe pozyskane bezpośrednio od Stron umowy.</w:t>
      </w:r>
    </w:p>
    <w:p w14:paraId="6468834E" w14:textId="77777777" w:rsidR="00EA67E6" w:rsidRPr="00D35F64" w:rsidRDefault="00EA67E6" w:rsidP="006019D4">
      <w:pPr>
        <w:spacing w:after="16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Administrator nie stosuje zautomatyzowanego przetwarzania danych wobec Stron umowy.</w:t>
      </w:r>
    </w:p>
    <w:p w14:paraId="18823449" w14:textId="77777777" w:rsidR="00EA67E6" w:rsidRPr="00D35F64" w:rsidRDefault="00EA67E6" w:rsidP="00D35F64">
      <w:pPr>
        <w:spacing w:after="240"/>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3. Administrator nie transferuje danych Stron umowy do państw trzecich.</w:t>
      </w:r>
      <w:r w:rsidRPr="00D35F64">
        <w:rPr>
          <w:rFonts w:ascii="Times New Roman" w:eastAsia="Times New Roman" w:hAnsi="Times New Roman" w:cs="Times New Roman"/>
          <w:color w:val="000000" w:themeColor="text1"/>
          <w:sz w:val="24"/>
          <w:szCs w:val="24"/>
          <w:u w:val="single"/>
        </w:rPr>
        <w:t xml:space="preserve"> </w:t>
      </w:r>
    </w:p>
    <w:p w14:paraId="561C8C0A" w14:textId="77777777" w:rsidR="00EA67E6" w:rsidRPr="00D35F64" w:rsidRDefault="00EA67E6" w:rsidP="00EA67E6">
      <w:pPr>
        <w:spacing w:after="160"/>
        <w:jc w:val="center"/>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b/>
          <w:bCs/>
          <w:color w:val="000000" w:themeColor="text1"/>
          <w:sz w:val="24"/>
          <w:szCs w:val="24"/>
        </w:rPr>
        <w:t>VI [Prezes Urzędu Ochrony Danych Osobowych]</w:t>
      </w:r>
    </w:p>
    <w:p w14:paraId="4FDB27D6" w14:textId="77777777" w:rsidR="006019D4" w:rsidRPr="00D35F64" w:rsidRDefault="006019D4" w:rsidP="00D35F64">
      <w:pPr>
        <w:spacing w:after="0" w:line="288" w:lineRule="auto"/>
        <w:jc w:val="both"/>
        <w:rPr>
          <w:rFonts w:ascii="Times New Roman" w:eastAsia="Times New Roman" w:hAnsi="Times New Roman" w:cs="Times New Roman"/>
          <w:color w:val="000000"/>
          <w:sz w:val="24"/>
          <w:szCs w:val="24"/>
          <w:lang w:eastAsia="pl-PL"/>
          <w14:ligatures w14:val="none"/>
        </w:rPr>
      </w:pPr>
      <w:r w:rsidRPr="00D35F64">
        <w:rPr>
          <w:rFonts w:ascii="Times New Roman" w:eastAsia="Times New Roman" w:hAnsi="Times New Roman" w:cs="Times New Roman"/>
          <w:color w:val="000000"/>
          <w:sz w:val="24"/>
          <w:szCs w:val="24"/>
          <w:lang w:eastAsia="pl-PL"/>
          <w14:ligatures w14:val="none"/>
        </w:rPr>
        <w:t>Osoba, której dane dotyczą, ma prawo wnieść skargę do organu nadzoru, którym w Polsce jest Prezes Urzędu Ochrony Danych Osobowych z siedzibą w Warszawie, ul. Moniuszki 1a, z którym można kontaktować się w następujący sposób:</w:t>
      </w:r>
    </w:p>
    <w:p w14:paraId="259411A3" w14:textId="77777777" w:rsidR="006019D4" w:rsidRPr="00D35F64" w:rsidRDefault="006019D4" w:rsidP="00D35F64">
      <w:pPr>
        <w:spacing w:after="0" w:line="288" w:lineRule="auto"/>
        <w:jc w:val="both"/>
        <w:rPr>
          <w:rFonts w:ascii="Times New Roman" w:eastAsia="Times New Roman" w:hAnsi="Times New Roman" w:cs="Times New Roman"/>
          <w:color w:val="000000"/>
          <w:sz w:val="24"/>
          <w:szCs w:val="24"/>
          <w:lang w:eastAsia="pl-PL"/>
          <w14:ligatures w14:val="none"/>
        </w:rPr>
      </w:pPr>
      <w:r w:rsidRPr="00D35F64">
        <w:rPr>
          <w:rFonts w:ascii="Times New Roman" w:eastAsia="Times New Roman" w:hAnsi="Times New Roman" w:cs="Times New Roman"/>
          <w:color w:val="000000"/>
          <w:sz w:val="24"/>
          <w:szCs w:val="24"/>
          <w:lang w:eastAsia="pl-PL"/>
          <w14:ligatures w14:val="none"/>
        </w:rPr>
        <w:t>1) listownie: ul. Moniuszki 1a, 00-014 Warszawa,</w:t>
      </w:r>
    </w:p>
    <w:p w14:paraId="0C410689" w14:textId="77777777" w:rsidR="00EA67E6" w:rsidRPr="00D35F64" w:rsidRDefault="00EA67E6" w:rsidP="00D35F64">
      <w:pPr>
        <w:spacing w:after="0" w:line="288" w:lineRule="auto"/>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2) przez elektroniczną skrzynkę podawczą dostępną na stronie,</w:t>
      </w:r>
    </w:p>
    <w:p w14:paraId="35A45CCF" w14:textId="77777777" w:rsidR="00EA67E6" w:rsidRPr="00D35F64" w:rsidRDefault="00EA67E6" w:rsidP="00D35F64">
      <w:pPr>
        <w:spacing w:after="0" w:line="288" w:lineRule="auto"/>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3) telefonicznie poprzez infolinię: 606 950 000.</w:t>
      </w:r>
    </w:p>
    <w:p w14:paraId="7D893D06" w14:textId="77777777" w:rsidR="00EA67E6" w:rsidRPr="00D35F64" w:rsidRDefault="00EA67E6" w:rsidP="00D35F64">
      <w:pPr>
        <w:spacing w:after="0" w:line="288" w:lineRule="auto"/>
        <w:jc w:val="both"/>
        <w:rPr>
          <w:rFonts w:ascii="Times New Roman" w:eastAsia="Times New Roman" w:hAnsi="Times New Roman" w:cs="Times New Roman"/>
          <w:color w:val="000000" w:themeColor="text1"/>
          <w:sz w:val="24"/>
          <w:szCs w:val="24"/>
        </w:rPr>
      </w:pPr>
      <w:r w:rsidRPr="00D35F64">
        <w:rPr>
          <w:rFonts w:ascii="Times New Roman" w:eastAsia="Times New Roman" w:hAnsi="Times New Roman" w:cs="Times New Roman"/>
          <w:color w:val="000000" w:themeColor="text1"/>
          <w:sz w:val="24"/>
          <w:szCs w:val="24"/>
        </w:rPr>
        <w:t>Zachęcamy do kontaktu z administratorem lub IOD w celu uprzedniego wyjaśnienia ewentualnych wątpliwości dotyczących przetwarzania danych osobowych przez CKF.</w:t>
      </w:r>
    </w:p>
    <w:p w14:paraId="14F7087E" w14:textId="77777777" w:rsidR="00EA67E6" w:rsidRPr="00D35F64" w:rsidRDefault="00EA67E6" w:rsidP="00D35F64">
      <w:pPr>
        <w:spacing w:after="0" w:line="288" w:lineRule="auto"/>
        <w:rPr>
          <w:rFonts w:ascii="Times New Roman" w:eastAsia="Calibri" w:hAnsi="Times New Roman" w:cs="Times New Roman"/>
          <w:b/>
          <w:bCs/>
          <w:sz w:val="24"/>
          <w:szCs w:val="24"/>
        </w:rPr>
      </w:pPr>
    </w:p>
    <w:p w14:paraId="640D803F" w14:textId="77777777" w:rsidR="00EA67E6" w:rsidRPr="00D35F64" w:rsidRDefault="00EA67E6" w:rsidP="00EA67E6">
      <w:pPr>
        <w:spacing w:after="160"/>
        <w:rPr>
          <w:rFonts w:ascii="Times New Roman" w:eastAsia="Calibri" w:hAnsi="Times New Roman" w:cs="Times New Roman"/>
          <w:b/>
          <w:bCs/>
          <w:sz w:val="24"/>
          <w:szCs w:val="24"/>
        </w:rPr>
      </w:pPr>
    </w:p>
    <w:p w14:paraId="3608E1AA" w14:textId="77777777" w:rsidR="00315FDA" w:rsidRPr="00D35F64" w:rsidRDefault="00315FDA">
      <w:pPr>
        <w:rPr>
          <w:rFonts w:ascii="Times New Roman" w:hAnsi="Times New Roman" w:cs="Times New Roman"/>
          <w:sz w:val="24"/>
          <w:szCs w:val="24"/>
        </w:rPr>
      </w:pPr>
    </w:p>
    <w:sectPr w:rsidR="00315FDA" w:rsidRPr="00D35F64" w:rsidSect="00EA67E6">
      <w:footerReference w:type="default" r:id="rId10"/>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83892" w14:textId="77777777" w:rsidR="00E97ED6" w:rsidRDefault="00E97ED6">
      <w:pPr>
        <w:spacing w:after="0" w:line="240" w:lineRule="auto"/>
      </w:pPr>
      <w:r>
        <w:separator/>
      </w:r>
    </w:p>
  </w:endnote>
  <w:endnote w:type="continuationSeparator" w:id="0">
    <w:p w14:paraId="480D39CE" w14:textId="77777777" w:rsidR="00E97ED6" w:rsidRDefault="00E97ED6">
      <w:pPr>
        <w:spacing w:after="0" w:line="240" w:lineRule="auto"/>
      </w:pPr>
      <w:r>
        <w:continuationSeparator/>
      </w:r>
    </w:p>
  </w:endnote>
  <w:endnote w:type="continuationNotice" w:id="1">
    <w:p w14:paraId="52318125" w14:textId="77777777" w:rsidR="00E97ED6" w:rsidRDefault="00E97E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528012"/>
      <w:docPartObj>
        <w:docPartGallery w:val="Page Numbers (Bottom of Page)"/>
        <w:docPartUnique/>
      </w:docPartObj>
    </w:sdtPr>
    <w:sdtEndPr/>
    <w:sdtContent>
      <w:p w14:paraId="74FDCCBF" w14:textId="77777777" w:rsidR="005D5CEC" w:rsidRDefault="00825DFA">
        <w:pPr>
          <w:pStyle w:val="Stopka"/>
          <w:jc w:val="right"/>
        </w:pPr>
        <w:r>
          <w:fldChar w:fldCharType="begin"/>
        </w:r>
        <w:r>
          <w:instrText>PAGE   \* MERGEFORMAT</w:instrText>
        </w:r>
        <w:r>
          <w:fldChar w:fldCharType="separate"/>
        </w:r>
        <w:r>
          <w:t>2</w:t>
        </w:r>
        <w:r>
          <w:fldChar w:fldCharType="end"/>
        </w:r>
      </w:p>
    </w:sdtContent>
  </w:sdt>
  <w:p w14:paraId="47A4AFC0" w14:textId="77777777" w:rsidR="005D5CEC" w:rsidRDefault="005D5C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74EF" w14:textId="77777777" w:rsidR="00E97ED6" w:rsidRDefault="00E97ED6">
      <w:pPr>
        <w:spacing w:after="0" w:line="240" w:lineRule="auto"/>
      </w:pPr>
      <w:r>
        <w:separator/>
      </w:r>
    </w:p>
  </w:footnote>
  <w:footnote w:type="continuationSeparator" w:id="0">
    <w:p w14:paraId="27EE4DEB" w14:textId="77777777" w:rsidR="00E97ED6" w:rsidRDefault="00E97ED6">
      <w:pPr>
        <w:spacing w:after="0" w:line="240" w:lineRule="auto"/>
      </w:pPr>
      <w:r>
        <w:continuationSeparator/>
      </w:r>
    </w:p>
  </w:footnote>
  <w:footnote w:type="continuationNotice" w:id="1">
    <w:p w14:paraId="59AE4F2B" w14:textId="77777777" w:rsidR="00E97ED6" w:rsidRDefault="00E97E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4C00"/>
    <w:multiLevelType w:val="multilevel"/>
    <w:tmpl w:val="C27EF654"/>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lowerLetter"/>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1" w15:restartNumberingAfterBreak="0">
    <w:nsid w:val="1AC52377"/>
    <w:multiLevelType w:val="hybridMultilevel"/>
    <w:tmpl w:val="8320E1D6"/>
    <w:lvl w:ilvl="0" w:tplc="8052373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B58324E"/>
    <w:multiLevelType w:val="multilevel"/>
    <w:tmpl w:val="F8569006"/>
    <w:lvl w:ilvl="0">
      <w:start w:val="1"/>
      <w:numFmt w:val="decimal"/>
      <w:lvlText w:val="%1."/>
      <w:lvlJc w:val="left"/>
      <w:pPr>
        <w:ind w:left="476" w:hanging="360"/>
      </w:pPr>
      <w:rPr>
        <w:rFonts w:ascii="Times New Roman" w:eastAsia="Arial" w:hAnsi="Times New Roman" w:cs="Times New Roman" w:hint="default"/>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3" w15:restartNumberingAfterBreak="0">
    <w:nsid w:val="219F10E6"/>
    <w:multiLevelType w:val="hybridMultilevel"/>
    <w:tmpl w:val="C8029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C351DB"/>
    <w:multiLevelType w:val="hybridMultilevel"/>
    <w:tmpl w:val="D21AB6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8A74C8B"/>
    <w:multiLevelType w:val="hybridMultilevel"/>
    <w:tmpl w:val="BAE0D280"/>
    <w:lvl w:ilvl="0" w:tplc="3544C98E">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6" w15:restartNumberingAfterBreak="0">
    <w:nsid w:val="2F9DEFC6"/>
    <w:multiLevelType w:val="hybridMultilevel"/>
    <w:tmpl w:val="3BA0C22E"/>
    <w:lvl w:ilvl="0" w:tplc="FF88B5F2">
      <w:start w:val="1"/>
      <w:numFmt w:val="bullet"/>
      <w:lvlText w:val=""/>
      <w:lvlJc w:val="left"/>
      <w:pPr>
        <w:ind w:left="720" w:hanging="360"/>
      </w:pPr>
      <w:rPr>
        <w:rFonts w:ascii="Symbol" w:hAnsi="Symbol" w:hint="default"/>
      </w:rPr>
    </w:lvl>
    <w:lvl w:ilvl="1" w:tplc="7D603368">
      <w:start w:val="1"/>
      <w:numFmt w:val="bullet"/>
      <w:lvlText w:val="o"/>
      <w:lvlJc w:val="left"/>
      <w:pPr>
        <w:ind w:left="1440" w:hanging="360"/>
      </w:pPr>
      <w:rPr>
        <w:rFonts w:ascii="Courier New" w:hAnsi="Courier New" w:hint="default"/>
      </w:rPr>
    </w:lvl>
    <w:lvl w:ilvl="2" w:tplc="847C3230">
      <w:start w:val="1"/>
      <w:numFmt w:val="bullet"/>
      <w:lvlText w:val=""/>
      <w:lvlJc w:val="left"/>
      <w:pPr>
        <w:ind w:left="2160" w:hanging="360"/>
      </w:pPr>
      <w:rPr>
        <w:rFonts w:ascii="Wingdings" w:hAnsi="Wingdings" w:hint="default"/>
      </w:rPr>
    </w:lvl>
    <w:lvl w:ilvl="3" w:tplc="EC1C9128">
      <w:start w:val="1"/>
      <w:numFmt w:val="bullet"/>
      <w:lvlText w:val=""/>
      <w:lvlJc w:val="left"/>
      <w:pPr>
        <w:ind w:left="2880" w:hanging="360"/>
      </w:pPr>
      <w:rPr>
        <w:rFonts w:ascii="Symbol" w:hAnsi="Symbol" w:hint="default"/>
      </w:rPr>
    </w:lvl>
    <w:lvl w:ilvl="4" w:tplc="2A7E8BE6">
      <w:start w:val="1"/>
      <w:numFmt w:val="bullet"/>
      <w:lvlText w:val="o"/>
      <w:lvlJc w:val="left"/>
      <w:pPr>
        <w:ind w:left="3600" w:hanging="360"/>
      </w:pPr>
      <w:rPr>
        <w:rFonts w:ascii="Courier New" w:hAnsi="Courier New" w:hint="default"/>
      </w:rPr>
    </w:lvl>
    <w:lvl w:ilvl="5" w:tplc="6E426D36">
      <w:start w:val="1"/>
      <w:numFmt w:val="bullet"/>
      <w:lvlText w:val=""/>
      <w:lvlJc w:val="left"/>
      <w:pPr>
        <w:ind w:left="4320" w:hanging="360"/>
      </w:pPr>
      <w:rPr>
        <w:rFonts w:ascii="Wingdings" w:hAnsi="Wingdings" w:hint="default"/>
      </w:rPr>
    </w:lvl>
    <w:lvl w:ilvl="6" w:tplc="39F6F0BE">
      <w:start w:val="1"/>
      <w:numFmt w:val="bullet"/>
      <w:lvlText w:val=""/>
      <w:lvlJc w:val="left"/>
      <w:pPr>
        <w:ind w:left="5040" w:hanging="360"/>
      </w:pPr>
      <w:rPr>
        <w:rFonts w:ascii="Symbol" w:hAnsi="Symbol" w:hint="default"/>
      </w:rPr>
    </w:lvl>
    <w:lvl w:ilvl="7" w:tplc="639607A8">
      <w:start w:val="1"/>
      <w:numFmt w:val="bullet"/>
      <w:lvlText w:val="o"/>
      <w:lvlJc w:val="left"/>
      <w:pPr>
        <w:ind w:left="5760" w:hanging="360"/>
      </w:pPr>
      <w:rPr>
        <w:rFonts w:ascii="Courier New" w:hAnsi="Courier New" w:hint="default"/>
      </w:rPr>
    </w:lvl>
    <w:lvl w:ilvl="8" w:tplc="10C6EB30">
      <w:start w:val="1"/>
      <w:numFmt w:val="bullet"/>
      <w:lvlText w:val=""/>
      <w:lvlJc w:val="left"/>
      <w:pPr>
        <w:ind w:left="6480" w:hanging="360"/>
      </w:pPr>
      <w:rPr>
        <w:rFonts w:ascii="Wingdings" w:hAnsi="Wingdings" w:hint="default"/>
      </w:rPr>
    </w:lvl>
  </w:abstractNum>
  <w:abstractNum w:abstractNumId="7" w15:restartNumberingAfterBreak="0">
    <w:nsid w:val="369C2B90"/>
    <w:multiLevelType w:val="multilevel"/>
    <w:tmpl w:val="F2961BEA"/>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8" w15:restartNumberingAfterBreak="0">
    <w:nsid w:val="44006C00"/>
    <w:multiLevelType w:val="hybridMultilevel"/>
    <w:tmpl w:val="83DC0D0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9" w15:restartNumberingAfterBreak="0">
    <w:nsid w:val="44333245"/>
    <w:multiLevelType w:val="hybridMultilevel"/>
    <w:tmpl w:val="48706BCE"/>
    <w:lvl w:ilvl="0" w:tplc="510A7EDA">
      <w:start w:val="1"/>
      <w:numFmt w:val="bullet"/>
      <w:lvlText w:val=""/>
      <w:lvlJc w:val="left"/>
      <w:pPr>
        <w:ind w:left="720" w:hanging="360"/>
      </w:pPr>
      <w:rPr>
        <w:rFonts w:ascii="Symbol" w:hAnsi="Symbol" w:hint="default"/>
      </w:rPr>
    </w:lvl>
    <w:lvl w:ilvl="1" w:tplc="FC04C4BE">
      <w:start w:val="1"/>
      <w:numFmt w:val="bullet"/>
      <w:lvlText w:val="o"/>
      <w:lvlJc w:val="left"/>
      <w:pPr>
        <w:ind w:left="1440" w:hanging="360"/>
      </w:pPr>
      <w:rPr>
        <w:rFonts w:ascii="Courier New" w:hAnsi="Courier New" w:hint="default"/>
      </w:rPr>
    </w:lvl>
    <w:lvl w:ilvl="2" w:tplc="5A4A390A">
      <w:start w:val="1"/>
      <w:numFmt w:val="bullet"/>
      <w:lvlText w:val=""/>
      <w:lvlJc w:val="left"/>
      <w:pPr>
        <w:ind w:left="2160" w:hanging="360"/>
      </w:pPr>
      <w:rPr>
        <w:rFonts w:ascii="Wingdings" w:hAnsi="Wingdings" w:hint="default"/>
      </w:rPr>
    </w:lvl>
    <w:lvl w:ilvl="3" w:tplc="C6D08CAC">
      <w:start w:val="1"/>
      <w:numFmt w:val="bullet"/>
      <w:lvlText w:val=""/>
      <w:lvlJc w:val="left"/>
      <w:pPr>
        <w:ind w:left="2880" w:hanging="360"/>
      </w:pPr>
      <w:rPr>
        <w:rFonts w:ascii="Symbol" w:hAnsi="Symbol" w:hint="default"/>
      </w:rPr>
    </w:lvl>
    <w:lvl w:ilvl="4" w:tplc="1E5E61DC">
      <w:start w:val="1"/>
      <w:numFmt w:val="bullet"/>
      <w:lvlText w:val="o"/>
      <w:lvlJc w:val="left"/>
      <w:pPr>
        <w:ind w:left="3600" w:hanging="360"/>
      </w:pPr>
      <w:rPr>
        <w:rFonts w:ascii="Courier New" w:hAnsi="Courier New" w:hint="default"/>
      </w:rPr>
    </w:lvl>
    <w:lvl w:ilvl="5" w:tplc="B406EA28">
      <w:start w:val="1"/>
      <w:numFmt w:val="bullet"/>
      <w:lvlText w:val=""/>
      <w:lvlJc w:val="left"/>
      <w:pPr>
        <w:ind w:left="4320" w:hanging="360"/>
      </w:pPr>
      <w:rPr>
        <w:rFonts w:ascii="Wingdings" w:hAnsi="Wingdings" w:hint="default"/>
      </w:rPr>
    </w:lvl>
    <w:lvl w:ilvl="6" w:tplc="98E4EC76">
      <w:start w:val="1"/>
      <w:numFmt w:val="bullet"/>
      <w:lvlText w:val=""/>
      <w:lvlJc w:val="left"/>
      <w:pPr>
        <w:ind w:left="5040" w:hanging="360"/>
      </w:pPr>
      <w:rPr>
        <w:rFonts w:ascii="Symbol" w:hAnsi="Symbol" w:hint="default"/>
      </w:rPr>
    </w:lvl>
    <w:lvl w:ilvl="7" w:tplc="0BAC3E5E">
      <w:start w:val="1"/>
      <w:numFmt w:val="bullet"/>
      <w:lvlText w:val="o"/>
      <w:lvlJc w:val="left"/>
      <w:pPr>
        <w:ind w:left="5760" w:hanging="360"/>
      </w:pPr>
      <w:rPr>
        <w:rFonts w:ascii="Courier New" w:hAnsi="Courier New" w:hint="default"/>
      </w:rPr>
    </w:lvl>
    <w:lvl w:ilvl="8" w:tplc="2608573E">
      <w:start w:val="1"/>
      <w:numFmt w:val="bullet"/>
      <w:lvlText w:val=""/>
      <w:lvlJc w:val="left"/>
      <w:pPr>
        <w:ind w:left="6480" w:hanging="360"/>
      </w:pPr>
      <w:rPr>
        <w:rFonts w:ascii="Wingdings" w:hAnsi="Wingdings" w:hint="default"/>
      </w:rPr>
    </w:lvl>
  </w:abstractNum>
  <w:abstractNum w:abstractNumId="10" w15:restartNumberingAfterBreak="0">
    <w:nsid w:val="60BF50C5"/>
    <w:multiLevelType w:val="hybridMultilevel"/>
    <w:tmpl w:val="AAD4070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 w15:restartNumberingAfterBreak="0">
    <w:nsid w:val="66552A8A"/>
    <w:multiLevelType w:val="hybridMultilevel"/>
    <w:tmpl w:val="192AC544"/>
    <w:lvl w:ilvl="0" w:tplc="6C44CD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FC0897"/>
    <w:multiLevelType w:val="multilevel"/>
    <w:tmpl w:val="8F1A480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96525A1"/>
    <w:multiLevelType w:val="multilevel"/>
    <w:tmpl w:val="8F1A480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F233871"/>
    <w:multiLevelType w:val="multilevel"/>
    <w:tmpl w:val="453A3E2E"/>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16cid:durableId="955671679">
    <w:abstractNumId w:val="9"/>
  </w:num>
  <w:num w:numId="2" w16cid:durableId="2112625377">
    <w:abstractNumId w:val="6"/>
  </w:num>
  <w:num w:numId="3" w16cid:durableId="2036344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66917">
    <w:abstractNumId w:val="14"/>
  </w:num>
  <w:num w:numId="5" w16cid:durableId="20883366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275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47579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84967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4334685">
    <w:abstractNumId w:val="8"/>
  </w:num>
  <w:num w:numId="10" w16cid:durableId="976495536">
    <w:abstractNumId w:val="5"/>
  </w:num>
  <w:num w:numId="11" w16cid:durableId="1008293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7579537">
    <w:abstractNumId w:val="11"/>
  </w:num>
  <w:num w:numId="13" w16cid:durableId="460153785">
    <w:abstractNumId w:val="7"/>
  </w:num>
  <w:num w:numId="14" w16cid:durableId="1960447845">
    <w:abstractNumId w:val="0"/>
  </w:num>
  <w:num w:numId="15" w16cid:durableId="864948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E6"/>
    <w:rsid w:val="00033C1D"/>
    <w:rsid w:val="00047E3B"/>
    <w:rsid w:val="000600D1"/>
    <w:rsid w:val="000659B4"/>
    <w:rsid w:val="0007069A"/>
    <w:rsid w:val="000A3173"/>
    <w:rsid w:val="000B71A7"/>
    <w:rsid w:val="000D11BA"/>
    <w:rsid w:val="000D48AF"/>
    <w:rsid w:val="000F7BEB"/>
    <w:rsid w:val="00107776"/>
    <w:rsid w:val="0015257C"/>
    <w:rsid w:val="00156073"/>
    <w:rsid w:val="001A284D"/>
    <w:rsid w:val="001A3C6D"/>
    <w:rsid w:val="001B6B33"/>
    <w:rsid w:val="001C2C37"/>
    <w:rsid w:val="001D7F38"/>
    <w:rsid w:val="00201CA4"/>
    <w:rsid w:val="00205F13"/>
    <w:rsid w:val="00215CD0"/>
    <w:rsid w:val="00261F33"/>
    <w:rsid w:val="00266152"/>
    <w:rsid w:val="002C6E5E"/>
    <w:rsid w:val="00300B6D"/>
    <w:rsid w:val="0031446F"/>
    <w:rsid w:val="00315FDA"/>
    <w:rsid w:val="00323F4B"/>
    <w:rsid w:val="0035556D"/>
    <w:rsid w:val="003876A2"/>
    <w:rsid w:val="003F1631"/>
    <w:rsid w:val="003F1FDD"/>
    <w:rsid w:val="003F32D2"/>
    <w:rsid w:val="003F596B"/>
    <w:rsid w:val="0041015D"/>
    <w:rsid w:val="00454FC8"/>
    <w:rsid w:val="004845A9"/>
    <w:rsid w:val="004A2555"/>
    <w:rsid w:val="004C399F"/>
    <w:rsid w:val="004D1B59"/>
    <w:rsid w:val="004D7C3F"/>
    <w:rsid w:val="004F0868"/>
    <w:rsid w:val="00501034"/>
    <w:rsid w:val="005121F3"/>
    <w:rsid w:val="005129FA"/>
    <w:rsid w:val="0052658A"/>
    <w:rsid w:val="00543348"/>
    <w:rsid w:val="005811D4"/>
    <w:rsid w:val="005B4445"/>
    <w:rsid w:val="005D5CEC"/>
    <w:rsid w:val="006019D4"/>
    <w:rsid w:val="0061231D"/>
    <w:rsid w:val="0063418E"/>
    <w:rsid w:val="006344E4"/>
    <w:rsid w:val="00662588"/>
    <w:rsid w:val="00667ADA"/>
    <w:rsid w:val="0067304F"/>
    <w:rsid w:val="00692B9F"/>
    <w:rsid w:val="006B723C"/>
    <w:rsid w:val="006F6FB1"/>
    <w:rsid w:val="007127C1"/>
    <w:rsid w:val="00717C8A"/>
    <w:rsid w:val="007359AC"/>
    <w:rsid w:val="007460E7"/>
    <w:rsid w:val="00756028"/>
    <w:rsid w:val="007960B1"/>
    <w:rsid w:val="007A66DE"/>
    <w:rsid w:val="007A6FFC"/>
    <w:rsid w:val="007A7A6E"/>
    <w:rsid w:val="007B4935"/>
    <w:rsid w:val="007B726E"/>
    <w:rsid w:val="007C1F25"/>
    <w:rsid w:val="007D013A"/>
    <w:rsid w:val="007F5B3B"/>
    <w:rsid w:val="008058E2"/>
    <w:rsid w:val="00825DFA"/>
    <w:rsid w:val="00862AD5"/>
    <w:rsid w:val="00863EBF"/>
    <w:rsid w:val="00865475"/>
    <w:rsid w:val="008854F4"/>
    <w:rsid w:val="008A1E84"/>
    <w:rsid w:val="008B59E3"/>
    <w:rsid w:val="008D6B27"/>
    <w:rsid w:val="0093099C"/>
    <w:rsid w:val="00942F94"/>
    <w:rsid w:val="00955DF6"/>
    <w:rsid w:val="00976F36"/>
    <w:rsid w:val="00993165"/>
    <w:rsid w:val="00993616"/>
    <w:rsid w:val="0099390D"/>
    <w:rsid w:val="009949D1"/>
    <w:rsid w:val="009A43EA"/>
    <w:rsid w:val="009C3BE6"/>
    <w:rsid w:val="009D5193"/>
    <w:rsid w:val="009F40AC"/>
    <w:rsid w:val="00A037B0"/>
    <w:rsid w:val="00A30D4F"/>
    <w:rsid w:val="00A3236E"/>
    <w:rsid w:val="00A4084C"/>
    <w:rsid w:val="00A70264"/>
    <w:rsid w:val="00AE46C6"/>
    <w:rsid w:val="00AF5871"/>
    <w:rsid w:val="00B162B7"/>
    <w:rsid w:val="00B17F47"/>
    <w:rsid w:val="00B347FD"/>
    <w:rsid w:val="00B73209"/>
    <w:rsid w:val="00B80D66"/>
    <w:rsid w:val="00BA1971"/>
    <w:rsid w:val="00BD1339"/>
    <w:rsid w:val="00BD27DB"/>
    <w:rsid w:val="00BF4A58"/>
    <w:rsid w:val="00C100C5"/>
    <w:rsid w:val="00C25831"/>
    <w:rsid w:val="00C42EEB"/>
    <w:rsid w:val="00C64828"/>
    <w:rsid w:val="00C7501E"/>
    <w:rsid w:val="00CB02D9"/>
    <w:rsid w:val="00CB676C"/>
    <w:rsid w:val="00CE5FDA"/>
    <w:rsid w:val="00CE6072"/>
    <w:rsid w:val="00CF5453"/>
    <w:rsid w:val="00D0192D"/>
    <w:rsid w:val="00D230E6"/>
    <w:rsid w:val="00D255BA"/>
    <w:rsid w:val="00D35F64"/>
    <w:rsid w:val="00D91AB7"/>
    <w:rsid w:val="00D94DCE"/>
    <w:rsid w:val="00DA22D8"/>
    <w:rsid w:val="00DA4993"/>
    <w:rsid w:val="00DD2030"/>
    <w:rsid w:val="00DE2140"/>
    <w:rsid w:val="00DE721E"/>
    <w:rsid w:val="00E015A8"/>
    <w:rsid w:val="00E20C4B"/>
    <w:rsid w:val="00E60420"/>
    <w:rsid w:val="00E6698A"/>
    <w:rsid w:val="00E97ED6"/>
    <w:rsid w:val="00EA4DEB"/>
    <w:rsid w:val="00EA67E6"/>
    <w:rsid w:val="00EB220B"/>
    <w:rsid w:val="00EC07A3"/>
    <w:rsid w:val="00EC70D9"/>
    <w:rsid w:val="00EC7596"/>
    <w:rsid w:val="00F10247"/>
    <w:rsid w:val="00F15D03"/>
    <w:rsid w:val="00F227E4"/>
    <w:rsid w:val="00F22FD6"/>
    <w:rsid w:val="00F23191"/>
    <w:rsid w:val="00F74D49"/>
    <w:rsid w:val="00F95CE4"/>
    <w:rsid w:val="00F97C3C"/>
    <w:rsid w:val="00FE221C"/>
    <w:rsid w:val="00FE7940"/>
    <w:rsid w:val="066C5457"/>
    <w:rsid w:val="072486D4"/>
    <w:rsid w:val="1A1E07F8"/>
    <w:rsid w:val="1A607213"/>
    <w:rsid w:val="29323293"/>
    <w:rsid w:val="3490036B"/>
    <w:rsid w:val="38BC8E26"/>
    <w:rsid w:val="4D0B0DD3"/>
    <w:rsid w:val="5B074970"/>
    <w:rsid w:val="5BDC3799"/>
    <w:rsid w:val="6C52866F"/>
    <w:rsid w:val="6D4A5FD8"/>
    <w:rsid w:val="79277E5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3F9E"/>
  <w15:chartTrackingRefBased/>
  <w15:docId w15:val="{9C2A87D9-41B3-480E-B177-729BE794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67E6"/>
    <w:pPr>
      <w:spacing w:after="200" w:line="276" w:lineRule="auto"/>
    </w:pPr>
    <w:rPr>
      <w:kern w:val="0"/>
    </w:rPr>
  </w:style>
  <w:style w:type="paragraph" w:styleId="Nagwek1">
    <w:name w:val="heading 1"/>
    <w:basedOn w:val="Normalny"/>
    <w:next w:val="Normalny"/>
    <w:link w:val="Nagwek1Znak"/>
    <w:uiPriority w:val="9"/>
    <w:qFormat/>
    <w:rsid w:val="00EA6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A6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A67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A67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A67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A67E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A67E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A67E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A67E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A67E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A67E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A67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A67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A67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A67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A67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A67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A67E6"/>
    <w:rPr>
      <w:rFonts w:eastAsiaTheme="majorEastAsia" w:cstheme="majorBidi"/>
      <w:color w:val="272727" w:themeColor="text1" w:themeTint="D8"/>
    </w:rPr>
  </w:style>
  <w:style w:type="paragraph" w:styleId="Tytu">
    <w:name w:val="Title"/>
    <w:basedOn w:val="Normalny"/>
    <w:next w:val="Normalny"/>
    <w:link w:val="TytuZnak"/>
    <w:uiPriority w:val="10"/>
    <w:qFormat/>
    <w:rsid w:val="00EA6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A67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A67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A67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A67E6"/>
    <w:pPr>
      <w:spacing w:before="160"/>
      <w:jc w:val="center"/>
    </w:pPr>
    <w:rPr>
      <w:i/>
      <w:iCs/>
      <w:color w:val="404040" w:themeColor="text1" w:themeTint="BF"/>
    </w:rPr>
  </w:style>
  <w:style w:type="character" w:customStyle="1" w:styleId="CytatZnak">
    <w:name w:val="Cytat Znak"/>
    <w:basedOn w:val="Domylnaczcionkaakapitu"/>
    <w:link w:val="Cytat"/>
    <w:uiPriority w:val="29"/>
    <w:rsid w:val="00EA67E6"/>
    <w:rPr>
      <w:i/>
      <w:iCs/>
      <w:color w:val="404040" w:themeColor="text1" w:themeTint="BF"/>
    </w:rPr>
  </w:style>
  <w:style w:type="paragraph" w:styleId="Akapitzlist">
    <w:name w:val="List Paragraph"/>
    <w:aliases w:val="lp1"/>
    <w:basedOn w:val="Normalny"/>
    <w:link w:val="AkapitzlistZnak"/>
    <w:uiPriority w:val="34"/>
    <w:qFormat/>
    <w:rsid w:val="00EA67E6"/>
    <w:pPr>
      <w:ind w:left="720"/>
      <w:contextualSpacing/>
    </w:pPr>
  </w:style>
  <w:style w:type="character" w:styleId="Wyrnienieintensywne">
    <w:name w:val="Intense Emphasis"/>
    <w:basedOn w:val="Domylnaczcionkaakapitu"/>
    <w:uiPriority w:val="21"/>
    <w:qFormat/>
    <w:rsid w:val="00EA67E6"/>
    <w:rPr>
      <w:i/>
      <w:iCs/>
      <w:color w:val="0F4761" w:themeColor="accent1" w:themeShade="BF"/>
    </w:rPr>
  </w:style>
  <w:style w:type="paragraph" w:styleId="Cytatintensywny">
    <w:name w:val="Intense Quote"/>
    <w:basedOn w:val="Normalny"/>
    <w:next w:val="Normalny"/>
    <w:link w:val="CytatintensywnyZnak"/>
    <w:uiPriority w:val="30"/>
    <w:qFormat/>
    <w:rsid w:val="00EA6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A67E6"/>
    <w:rPr>
      <w:i/>
      <w:iCs/>
      <w:color w:val="0F4761" w:themeColor="accent1" w:themeShade="BF"/>
    </w:rPr>
  </w:style>
  <w:style w:type="character" w:styleId="Odwoanieintensywne">
    <w:name w:val="Intense Reference"/>
    <w:basedOn w:val="Domylnaczcionkaakapitu"/>
    <w:uiPriority w:val="32"/>
    <w:qFormat/>
    <w:rsid w:val="00EA67E6"/>
    <w:rPr>
      <w:b/>
      <w:bCs/>
      <w:smallCaps/>
      <w:color w:val="0F4761" w:themeColor="accent1" w:themeShade="BF"/>
      <w:spacing w:val="5"/>
    </w:rPr>
  </w:style>
  <w:style w:type="character" w:styleId="Hipercze">
    <w:name w:val="Hyperlink"/>
    <w:basedOn w:val="Domylnaczcionkaakapitu"/>
    <w:uiPriority w:val="99"/>
    <w:unhideWhenUsed/>
    <w:rsid w:val="00EA67E6"/>
    <w:rPr>
      <w:color w:val="467886" w:themeColor="hyperlink"/>
      <w:u w:val="single"/>
    </w:rPr>
  </w:style>
  <w:style w:type="character" w:customStyle="1" w:styleId="AkapitzlistZnak">
    <w:name w:val="Akapit z listą Znak"/>
    <w:aliases w:val="lp1 Znak"/>
    <w:basedOn w:val="Domylnaczcionkaakapitu"/>
    <w:link w:val="Akapitzlist"/>
    <w:uiPriority w:val="34"/>
    <w:locked/>
    <w:rsid w:val="00EA67E6"/>
  </w:style>
  <w:style w:type="paragraph" w:customStyle="1" w:styleId="WW-Tekstpodstawowy2">
    <w:name w:val="WW-Tekst podstawowy 2"/>
    <w:basedOn w:val="Normalny"/>
    <w:rsid w:val="00EA67E6"/>
    <w:pPr>
      <w:suppressAutoHyphens/>
      <w:spacing w:after="0" w:line="240" w:lineRule="auto"/>
      <w:jc w:val="both"/>
    </w:pPr>
    <w:rPr>
      <w:rFonts w:ascii="Times New Roman" w:eastAsia="Times New Roman" w:hAnsi="Times New Roman" w:cs="Times New Roman"/>
      <w:sz w:val="24"/>
      <w:szCs w:val="20"/>
    </w:rPr>
  </w:style>
  <w:style w:type="paragraph" w:customStyle="1" w:styleId="Standard">
    <w:name w:val="Standard"/>
    <w:rsid w:val="00EA67E6"/>
    <w:pPr>
      <w:widowControl w:val="0"/>
      <w:suppressAutoHyphens/>
      <w:autoSpaceDN w:val="0"/>
      <w:spacing w:after="0" w:line="100" w:lineRule="atLeast"/>
    </w:pPr>
    <w:rPr>
      <w:rFonts w:ascii="Times New Roman" w:eastAsia="SimSun" w:hAnsi="Times New Roman" w:cs="Arial"/>
      <w:color w:val="00000A"/>
      <w:kern w:val="3"/>
      <w:sz w:val="24"/>
      <w:szCs w:val="24"/>
      <w:lang w:eastAsia="ar-SA" w:bidi="hi-IN"/>
    </w:rPr>
  </w:style>
  <w:style w:type="paragraph" w:customStyle="1" w:styleId="Body">
    <w:name w:val="Body"/>
    <w:rsid w:val="00EA67E6"/>
    <w:pPr>
      <w:spacing w:after="0" w:line="240" w:lineRule="auto"/>
    </w:pPr>
    <w:rPr>
      <w:rFonts w:ascii="Helvetica Neue" w:eastAsia="Arial Unicode MS" w:hAnsi="Helvetica Neue" w:cs="Arial Unicode MS"/>
      <w:color w:val="000000"/>
      <w:kern w:val="0"/>
      <w:lang w:eastAsia="pl-PL"/>
    </w:rPr>
  </w:style>
  <w:style w:type="table" w:styleId="Tabela-Siatka">
    <w:name w:val="Table Grid"/>
    <w:basedOn w:val="Standardowy"/>
    <w:uiPriority w:val="59"/>
    <w:rsid w:val="00EA67E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EA67E6"/>
  </w:style>
  <w:style w:type="paragraph" w:styleId="Bezodstpw">
    <w:name w:val="No Spacing"/>
    <w:uiPriority w:val="1"/>
    <w:qFormat/>
    <w:rsid w:val="00EA67E6"/>
    <w:pPr>
      <w:spacing w:after="0" w:line="240" w:lineRule="auto"/>
    </w:pPr>
    <w:rPr>
      <w:kern w:val="0"/>
    </w:rPr>
  </w:style>
  <w:style w:type="paragraph" w:styleId="Stopka">
    <w:name w:val="footer"/>
    <w:basedOn w:val="Normalny"/>
    <w:link w:val="StopkaZnak"/>
    <w:uiPriority w:val="99"/>
    <w:unhideWhenUsed/>
    <w:rsid w:val="00EA6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67E6"/>
    <w:rPr>
      <w:kern w:val="0"/>
    </w:rPr>
  </w:style>
  <w:style w:type="paragraph" w:styleId="Nagwek">
    <w:name w:val="header"/>
    <w:basedOn w:val="Normalny"/>
    <w:link w:val="NagwekZnak"/>
    <w:uiPriority w:val="99"/>
    <w:semiHidden/>
    <w:unhideWhenUsed/>
    <w:rsid w:val="00CE607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E6072"/>
    <w:rPr>
      <w:kern w:val="0"/>
    </w:rPr>
  </w:style>
  <w:style w:type="character" w:styleId="Nierozpoznanawzmianka">
    <w:name w:val="Unresolved Mention"/>
    <w:basedOn w:val="Domylnaczcionkaakapitu"/>
    <w:uiPriority w:val="99"/>
    <w:semiHidden/>
    <w:unhideWhenUsed/>
    <w:rsid w:val="00A70264"/>
    <w:rPr>
      <w:color w:val="605E5C"/>
      <w:shd w:val="clear" w:color="auto" w:fill="E1DFDD"/>
    </w:rPr>
  </w:style>
  <w:style w:type="paragraph" w:styleId="Poprawka">
    <w:name w:val="Revision"/>
    <w:hidden/>
    <w:uiPriority w:val="99"/>
    <w:semiHidden/>
    <w:rsid w:val="00B73209"/>
    <w:pPr>
      <w:spacing w:after="0" w:line="240" w:lineRule="auto"/>
    </w:pPr>
    <w:rPr>
      <w:kern w:val="0"/>
    </w:rPr>
  </w:style>
  <w:style w:type="character" w:styleId="Odwoaniedokomentarza">
    <w:name w:val="annotation reference"/>
    <w:basedOn w:val="Domylnaczcionkaakapitu"/>
    <w:uiPriority w:val="99"/>
    <w:semiHidden/>
    <w:unhideWhenUsed/>
    <w:rsid w:val="00955DF6"/>
    <w:rPr>
      <w:sz w:val="16"/>
      <w:szCs w:val="16"/>
    </w:rPr>
  </w:style>
  <w:style w:type="paragraph" w:styleId="Tekstkomentarza">
    <w:name w:val="annotation text"/>
    <w:basedOn w:val="Normalny"/>
    <w:link w:val="TekstkomentarzaZnak"/>
    <w:uiPriority w:val="99"/>
    <w:unhideWhenUsed/>
    <w:rsid w:val="00955DF6"/>
    <w:pPr>
      <w:spacing w:line="240" w:lineRule="auto"/>
    </w:pPr>
    <w:rPr>
      <w:sz w:val="20"/>
      <w:szCs w:val="20"/>
    </w:rPr>
  </w:style>
  <w:style w:type="character" w:customStyle="1" w:styleId="TekstkomentarzaZnak">
    <w:name w:val="Tekst komentarza Znak"/>
    <w:basedOn w:val="Domylnaczcionkaakapitu"/>
    <w:link w:val="Tekstkomentarza"/>
    <w:uiPriority w:val="99"/>
    <w:rsid w:val="00955DF6"/>
    <w:rPr>
      <w:kern w:val="0"/>
      <w:sz w:val="20"/>
      <w:szCs w:val="20"/>
    </w:rPr>
  </w:style>
  <w:style w:type="paragraph" w:styleId="Tematkomentarza">
    <w:name w:val="annotation subject"/>
    <w:basedOn w:val="Tekstkomentarza"/>
    <w:next w:val="Tekstkomentarza"/>
    <w:link w:val="TematkomentarzaZnak"/>
    <w:uiPriority w:val="99"/>
    <w:semiHidden/>
    <w:unhideWhenUsed/>
    <w:rsid w:val="00955DF6"/>
    <w:rPr>
      <w:b/>
      <w:bCs/>
    </w:rPr>
  </w:style>
  <w:style w:type="character" w:customStyle="1" w:styleId="TematkomentarzaZnak">
    <w:name w:val="Temat komentarza Znak"/>
    <w:basedOn w:val="TekstkomentarzaZnak"/>
    <w:link w:val="Tematkomentarza"/>
    <w:uiPriority w:val="99"/>
    <w:semiHidden/>
    <w:rsid w:val="00955DF6"/>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ckf.waw.pl" TargetMode="External"/><Relationship Id="rId3" Type="http://schemas.openxmlformats.org/officeDocument/2006/relationships/settings" Target="settings.xml"/><Relationship Id="rId7" Type="http://schemas.openxmlformats.org/officeDocument/2006/relationships/hyperlink" Target="https://ckf.waw.pl/polityka-prywatnos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neosobowe@ckf.w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13</Pages>
  <Words>4415</Words>
  <Characters>29453</Characters>
  <Application>Microsoft Office Word</Application>
  <DocSecurity>0</DocSecurity>
  <Lines>1051</Lines>
  <Paragraphs>445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33423</CharactersWithSpaces>
  <SharedDoc>false</SharedDoc>
  <HLinks>
    <vt:vector size="18" baseType="variant">
      <vt:variant>
        <vt:i4>1507426</vt:i4>
      </vt:variant>
      <vt:variant>
        <vt:i4>6</vt:i4>
      </vt:variant>
      <vt:variant>
        <vt:i4>0</vt:i4>
      </vt:variant>
      <vt:variant>
        <vt:i4>5</vt:i4>
      </vt:variant>
      <vt:variant>
        <vt:lpwstr>mailto:daneosobowe@ckf.waw.pl</vt:lpwstr>
      </vt:variant>
      <vt:variant>
        <vt:lpwstr/>
      </vt:variant>
      <vt:variant>
        <vt:i4>1507426</vt:i4>
      </vt:variant>
      <vt:variant>
        <vt:i4>3</vt:i4>
      </vt:variant>
      <vt:variant>
        <vt:i4>0</vt:i4>
      </vt:variant>
      <vt:variant>
        <vt:i4>5</vt:i4>
      </vt:variant>
      <vt:variant>
        <vt:lpwstr>mailto:daneosobowe@ckf.waw.pl</vt:lpwstr>
      </vt:variant>
      <vt:variant>
        <vt:lpwstr/>
      </vt:variant>
      <vt:variant>
        <vt:i4>6160395</vt:i4>
      </vt:variant>
      <vt:variant>
        <vt:i4>0</vt:i4>
      </vt:variant>
      <vt:variant>
        <vt:i4>0</vt:i4>
      </vt:variant>
      <vt:variant>
        <vt:i4>5</vt:i4>
      </vt:variant>
      <vt:variant>
        <vt:lpwstr>https://ckf.waw.pl/public/wp-content/2024-05-07-CKF-Polityka-prywatno.pdf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Świderska</dc:creator>
  <cp:keywords/>
  <dc:description/>
  <cp:lastModifiedBy>Michał Magdziak</cp:lastModifiedBy>
  <cp:revision>66</cp:revision>
  <cp:lastPrinted>2026-06-26T13:58:00Z</cp:lastPrinted>
  <dcterms:created xsi:type="dcterms:W3CDTF">2026-07-15T11:51:00Z</dcterms:created>
  <dcterms:modified xsi:type="dcterms:W3CDTF">2026-07-16T11:59:00Z</dcterms:modified>
</cp:coreProperties>
</file>