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FB5C2" w14:textId="21172569" w:rsidR="007A1B84" w:rsidRPr="00BE3ABC" w:rsidRDefault="007A1B84" w:rsidP="007A1B84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D8495AB" w14:textId="77777777" w:rsidR="007A1B84" w:rsidRPr="00BE3ABC" w:rsidRDefault="007A1B84" w:rsidP="007A1B8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82F4186" w14:textId="4D2D2749" w:rsidR="00941DC6" w:rsidRDefault="00941DC6" w:rsidP="00941DC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BE3ABC">
        <w:rPr>
          <w:rFonts w:ascii="Times New Roman" w:hAnsi="Times New Roman" w:cs="Times New Roman"/>
          <w:sz w:val="20"/>
          <w:szCs w:val="20"/>
        </w:rPr>
        <w:t xml:space="preserve">Radom, dnia </w:t>
      </w:r>
      <w:r w:rsidR="00774BFB">
        <w:rPr>
          <w:rFonts w:ascii="Times New Roman" w:hAnsi="Times New Roman" w:cs="Times New Roman"/>
          <w:sz w:val="20"/>
          <w:szCs w:val="20"/>
        </w:rPr>
        <w:t>0</w:t>
      </w:r>
      <w:r w:rsidR="000C3B2F">
        <w:rPr>
          <w:rFonts w:ascii="Times New Roman" w:hAnsi="Times New Roman" w:cs="Times New Roman"/>
          <w:sz w:val="20"/>
          <w:szCs w:val="20"/>
        </w:rPr>
        <w:t>7</w:t>
      </w:r>
      <w:r w:rsidRPr="00BE3ABC">
        <w:rPr>
          <w:rFonts w:ascii="Times New Roman" w:hAnsi="Times New Roman" w:cs="Times New Roman"/>
          <w:sz w:val="20"/>
          <w:szCs w:val="20"/>
        </w:rPr>
        <w:t>.0</w:t>
      </w:r>
      <w:r w:rsidR="00774BFB">
        <w:rPr>
          <w:rFonts w:ascii="Times New Roman" w:hAnsi="Times New Roman" w:cs="Times New Roman"/>
          <w:sz w:val="20"/>
          <w:szCs w:val="20"/>
        </w:rPr>
        <w:t>8</w:t>
      </w:r>
      <w:r w:rsidRPr="00BE3ABC">
        <w:rPr>
          <w:rFonts w:ascii="Times New Roman" w:hAnsi="Times New Roman" w:cs="Times New Roman"/>
          <w:sz w:val="20"/>
          <w:szCs w:val="20"/>
        </w:rPr>
        <w:t>.2026 r.</w:t>
      </w:r>
    </w:p>
    <w:p w14:paraId="0BD41AFF" w14:textId="77777777" w:rsidR="00941DC6" w:rsidRPr="00BE3ABC" w:rsidRDefault="00941DC6" w:rsidP="00941DC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31C7031" w14:textId="77777777" w:rsidR="00941DC6" w:rsidRDefault="00941DC6" w:rsidP="00941DC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E0CA444" w14:textId="1E6C8368" w:rsidR="00941DC6" w:rsidRPr="00BA789D" w:rsidRDefault="00941DC6" w:rsidP="004A525B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BE3ABC">
        <w:rPr>
          <w:rFonts w:ascii="Times New Roman" w:hAnsi="Times New Roman" w:cs="Times New Roman"/>
          <w:b/>
          <w:sz w:val="20"/>
          <w:szCs w:val="20"/>
        </w:rPr>
        <w:t>PZ-26-</w:t>
      </w:r>
      <w:r>
        <w:rPr>
          <w:rFonts w:ascii="Times New Roman" w:hAnsi="Times New Roman" w:cs="Times New Roman"/>
          <w:b/>
          <w:sz w:val="20"/>
          <w:szCs w:val="20"/>
        </w:rPr>
        <w:t>1</w:t>
      </w:r>
      <w:r w:rsidR="00A052A1">
        <w:rPr>
          <w:rFonts w:ascii="Times New Roman" w:hAnsi="Times New Roman" w:cs="Times New Roman"/>
          <w:b/>
          <w:sz w:val="20"/>
          <w:szCs w:val="20"/>
        </w:rPr>
        <w:t>3</w:t>
      </w:r>
      <w:r>
        <w:rPr>
          <w:rFonts w:ascii="Times New Roman" w:hAnsi="Times New Roman" w:cs="Times New Roman"/>
          <w:b/>
          <w:sz w:val="20"/>
          <w:szCs w:val="20"/>
        </w:rPr>
        <w:t>d</w:t>
      </w:r>
      <w:r w:rsidRPr="00BE3ABC">
        <w:rPr>
          <w:rFonts w:ascii="Times New Roman" w:hAnsi="Times New Roman" w:cs="Times New Roman"/>
          <w:b/>
          <w:sz w:val="20"/>
          <w:szCs w:val="20"/>
        </w:rPr>
        <w:t>/26</w:t>
      </w:r>
      <w:r w:rsidRPr="00BA789D">
        <w:rPr>
          <w:rFonts w:ascii="Times New Roman" w:hAnsi="Times New Roman" w:cs="Times New Roman"/>
          <w:bCs/>
          <w:sz w:val="18"/>
          <w:szCs w:val="18"/>
        </w:rPr>
        <w:t xml:space="preserve"> </w:t>
      </w:r>
      <w:r>
        <w:rPr>
          <w:rFonts w:ascii="Times New Roman" w:hAnsi="Times New Roman" w:cs="Times New Roman"/>
          <w:bCs/>
          <w:sz w:val="18"/>
          <w:szCs w:val="18"/>
        </w:rPr>
        <w:tab/>
      </w:r>
      <w:r>
        <w:rPr>
          <w:rFonts w:ascii="Times New Roman" w:hAnsi="Times New Roman" w:cs="Times New Roman"/>
          <w:bCs/>
          <w:sz w:val="18"/>
          <w:szCs w:val="18"/>
        </w:rPr>
        <w:tab/>
      </w:r>
      <w:r>
        <w:rPr>
          <w:rFonts w:ascii="Times New Roman" w:hAnsi="Times New Roman" w:cs="Times New Roman"/>
          <w:bCs/>
          <w:sz w:val="18"/>
          <w:szCs w:val="18"/>
        </w:rPr>
        <w:tab/>
      </w:r>
      <w:r>
        <w:rPr>
          <w:rFonts w:ascii="Times New Roman" w:hAnsi="Times New Roman" w:cs="Times New Roman"/>
          <w:bCs/>
          <w:sz w:val="18"/>
          <w:szCs w:val="18"/>
        </w:rPr>
        <w:tab/>
      </w:r>
      <w:r>
        <w:rPr>
          <w:rFonts w:ascii="Times New Roman" w:hAnsi="Times New Roman" w:cs="Times New Roman"/>
          <w:bCs/>
          <w:sz w:val="18"/>
          <w:szCs w:val="18"/>
        </w:rPr>
        <w:tab/>
      </w:r>
    </w:p>
    <w:p w14:paraId="360692C8" w14:textId="77777777" w:rsidR="00941DC6" w:rsidRPr="00BE3ABC" w:rsidRDefault="00941DC6" w:rsidP="00941DC6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539C079" w14:textId="77777777" w:rsidR="00941DC6" w:rsidRPr="00BE3ABC" w:rsidRDefault="00941DC6" w:rsidP="00941DC6">
      <w:pPr>
        <w:pStyle w:val="Tekstpodstawowy"/>
        <w:rPr>
          <w:rFonts w:ascii="Times New Roman" w:hAnsi="Times New Roman"/>
          <w:i/>
          <w:sz w:val="20"/>
        </w:rPr>
      </w:pPr>
    </w:p>
    <w:p w14:paraId="0399B62E" w14:textId="77777777" w:rsidR="00941DC6" w:rsidRPr="003617D8" w:rsidRDefault="00941DC6" w:rsidP="00941DC6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lang w:eastAsia="pl-PL"/>
        </w:rPr>
      </w:pPr>
    </w:p>
    <w:p w14:paraId="3AEEBC7B" w14:textId="77777777" w:rsidR="00941DC6" w:rsidRDefault="00941DC6" w:rsidP="00941DC6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lang w:eastAsia="pl-PL"/>
        </w:rPr>
      </w:pPr>
      <w:r w:rsidRPr="003617D8">
        <w:rPr>
          <w:rFonts w:ascii="Times New Roman" w:hAnsi="Times New Roman" w:cs="Times New Roman"/>
          <w:b/>
          <w:bCs/>
          <w:lang w:eastAsia="pl-PL"/>
        </w:rPr>
        <w:t>INFORMACJA O WYBORZE OFERTY</w:t>
      </w:r>
    </w:p>
    <w:p w14:paraId="73C1963E" w14:textId="77777777" w:rsidR="00941DC6" w:rsidRPr="003617D8" w:rsidRDefault="00941DC6" w:rsidP="00941DC6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lang w:eastAsia="pl-PL"/>
        </w:rPr>
      </w:pPr>
    </w:p>
    <w:p w14:paraId="79C69BA4" w14:textId="787B897C" w:rsidR="00941DC6" w:rsidRPr="003C2AE9" w:rsidRDefault="00941DC6" w:rsidP="003C2AE9">
      <w:pPr>
        <w:jc w:val="both"/>
        <w:rPr>
          <w:rFonts w:ascii="Times New Roman" w:hAnsi="Times New Roman" w:cs="Times New Roman"/>
          <w:b/>
        </w:rPr>
      </w:pPr>
      <w:r w:rsidRPr="003F224B">
        <w:rPr>
          <w:rFonts w:ascii="Times New Roman" w:hAnsi="Times New Roman" w:cs="Times New Roman"/>
          <w:i/>
        </w:rPr>
        <w:t xml:space="preserve">dotyczy postępowania o udzielenie zamówienia publicznego: </w:t>
      </w:r>
      <w:r w:rsidR="003C2AE9" w:rsidRPr="002D4D59">
        <w:rPr>
          <w:rFonts w:ascii="Times New Roman" w:hAnsi="Times New Roman" w:cs="Times New Roman"/>
          <w:b/>
          <w:bCs/>
        </w:rPr>
        <w:t xml:space="preserve">Dostawa, instalacja, uruchomienie, testowanie i włączenie do eksploatacji komory fitotronowej do hodowli glonów zapewniającej stałe parametry klimatyczne i oświetleniowe dla </w:t>
      </w:r>
      <w:r w:rsidR="003C2AE9" w:rsidRPr="002D4D59">
        <w:rPr>
          <w:rFonts w:ascii="Times New Roman" w:hAnsi="Times New Roman" w:cs="Times New Roman"/>
        </w:rPr>
        <w:t xml:space="preserve"> </w:t>
      </w:r>
      <w:r w:rsidR="003C2AE9" w:rsidRPr="002D4D59">
        <w:rPr>
          <w:rFonts w:ascii="Times New Roman" w:hAnsi="Times New Roman" w:cs="Times New Roman"/>
          <w:b/>
          <w:color w:val="000000"/>
        </w:rPr>
        <w:t xml:space="preserve">Centrum Biogospodarki i Ekoinnowacji   </w:t>
      </w:r>
      <w:r w:rsidR="003C2AE9" w:rsidRPr="002D4D59">
        <w:rPr>
          <w:rFonts w:ascii="Times New Roman" w:hAnsi="Times New Roman" w:cs="Times New Roman"/>
          <w:b/>
        </w:rPr>
        <w:t>Sieci Badawczej Łukasiewicz - Instytutu Technologii Eksploatacji</w:t>
      </w:r>
    </w:p>
    <w:p w14:paraId="534DE6C0" w14:textId="77777777" w:rsidR="00941DC6" w:rsidRPr="00DE43BA" w:rsidRDefault="00941DC6" w:rsidP="00941DC6">
      <w:pPr>
        <w:pStyle w:val="Tekstpodstawowy"/>
        <w:rPr>
          <w:rFonts w:ascii="Times New Roman" w:hAnsi="Times New Roman"/>
          <w:b/>
        </w:rPr>
      </w:pPr>
      <w:r w:rsidRPr="00B917D3">
        <w:rPr>
          <w:rFonts w:ascii="Times New Roman" w:eastAsia="Calibri" w:hAnsi="Times New Roman"/>
          <w:b/>
          <w:color w:val="000000"/>
        </w:rPr>
        <w:t xml:space="preserve">           </w:t>
      </w:r>
      <w:r>
        <w:rPr>
          <w:rFonts w:ascii="Times New Roman" w:eastAsia="Calibri" w:hAnsi="Times New Roman"/>
          <w:b/>
          <w:color w:val="000000"/>
        </w:rPr>
        <w:t xml:space="preserve">           </w:t>
      </w:r>
    </w:p>
    <w:p w14:paraId="3961309E" w14:textId="053424FE" w:rsidR="0048771B" w:rsidRDefault="00941DC6" w:rsidP="00941DC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C1A77">
        <w:rPr>
          <w:rFonts w:ascii="Times New Roman" w:eastAsia="Calibri" w:hAnsi="Times New Roman" w:cs="Times New Roman"/>
        </w:rPr>
        <w:t xml:space="preserve">Działając na podstawie art. 253 </w:t>
      </w:r>
      <w:r>
        <w:rPr>
          <w:rFonts w:ascii="Times New Roman" w:eastAsia="Calibri" w:hAnsi="Times New Roman" w:cs="Times New Roman"/>
        </w:rPr>
        <w:t xml:space="preserve">ust. </w:t>
      </w:r>
      <w:r w:rsidR="00504383">
        <w:rPr>
          <w:rFonts w:ascii="Times New Roman" w:eastAsia="Calibri" w:hAnsi="Times New Roman" w:cs="Times New Roman"/>
        </w:rPr>
        <w:t>2</w:t>
      </w:r>
      <w:r w:rsidRPr="007C1A77">
        <w:rPr>
          <w:rFonts w:ascii="Times New Roman" w:eastAsia="Calibri" w:hAnsi="Times New Roman" w:cs="Times New Roman"/>
        </w:rPr>
        <w:t xml:space="preserve"> ustawy z 11 września 2019 r. – Prawo zamówień publicznych (t.j. Dz.U.</w:t>
      </w:r>
      <w:r>
        <w:rPr>
          <w:rFonts w:ascii="Times New Roman" w:eastAsia="Calibri" w:hAnsi="Times New Roman" w:cs="Times New Roman"/>
        </w:rPr>
        <w:t xml:space="preserve"> z 2026r.  poz. 793</w:t>
      </w:r>
      <w:r w:rsidRPr="007C1A77">
        <w:rPr>
          <w:rFonts w:ascii="Times New Roman" w:eastAsia="Calibri" w:hAnsi="Times New Roman" w:cs="Times New Roman"/>
        </w:rPr>
        <w:t xml:space="preserve">) – dalej: ustawa Pzp, Zamawiający informuje, że dokonał wyboru </w:t>
      </w:r>
      <w:r>
        <w:rPr>
          <w:rFonts w:ascii="Times New Roman" w:eastAsia="Calibri" w:hAnsi="Times New Roman" w:cs="Times New Roman"/>
        </w:rPr>
        <w:t xml:space="preserve">oferty </w:t>
      </w:r>
      <w:r w:rsidR="0048771B">
        <w:rPr>
          <w:rFonts w:ascii="Times New Roman" w:eastAsia="Calibri" w:hAnsi="Times New Roman" w:cs="Times New Roman"/>
        </w:rPr>
        <w:t>najkorzystniejszej:</w:t>
      </w:r>
    </w:p>
    <w:p w14:paraId="174BAC60" w14:textId="77777777" w:rsidR="00CF0B2D" w:rsidRDefault="00CF0B2D" w:rsidP="00941DC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4C6F620D" w14:textId="77777777" w:rsidR="00485EC9" w:rsidRPr="006029AC" w:rsidRDefault="00485EC9" w:rsidP="00485EC9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6029AC">
        <w:rPr>
          <w:rFonts w:ascii="Times New Roman" w:hAnsi="Times New Roman" w:cs="Times New Roman"/>
          <w:b/>
          <w:sz w:val="20"/>
          <w:szCs w:val="20"/>
        </w:rPr>
        <w:t>Biogenet Sp. z o.o.</w:t>
      </w:r>
    </w:p>
    <w:p w14:paraId="68117638" w14:textId="77777777" w:rsidR="00485EC9" w:rsidRPr="006029AC" w:rsidRDefault="00485EC9" w:rsidP="00485EC9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6029AC">
        <w:rPr>
          <w:rFonts w:ascii="Times New Roman" w:hAnsi="Times New Roman" w:cs="Times New Roman"/>
          <w:b/>
          <w:sz w:val="20"/>
          <w:szCs w:val="20"/>
        </w:rPr>
        <w:t>ul. Parkingowa 1</w:t>
      </w:r>
    </w:p>
    <w:p w14:paraId="00F138F6" w14:textId="77777777" w:rsidR="00485EC9" w:rsidRPr="006029AC" w:rsidRDefault="00485EC9" w:rsidP="00485EC9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6029AC">
        <w:rPr>
          <w:rFonts w:ascii="Times New Roman" w:hAnsi="Times New Roman" w:cs="Times New Roman"/>
          <w:b/>
          <w:sz w:val="20"/>
          <w:szCs w:val="20"/>
        </w:rPr>
        <w:t xml:space="preserve">05-420 Józefów </w:t>
      </w:r>
    </w:p>
    <w:p w14:paraId="085282AC" w14:textId="77777777" w:rsidR="002E5CAE" w:rsidRDefault="00485EC9" w:rsidP="00485EC9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029AC">
        <w:rPr>
          <w:rFonts w:ascii="Times New Roman" w:hAnsi="Times New Roman" w:cs="Times New Roman"/>
          <w:b/>
          <w:sz w:val="20"/>
          <w:szCs w:val="20"/>
        </w:rPr>
        <w:t xml:space="preserve"> NIP: 5322058924</w:t>
      </w:r>
    </w:p>
    <w:p w14:paraId="6E9A3D79" w14:textId="23F86B83" w:rsidR="00941DC6" w:rsidRPr="00C24007" w:rsidRDefault="00941DC6" w:rsidP="00485EC9">
      <w:p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eastAsia="Calibri" w:hAnsi="Times New Roman" w:cs="Times New Roman"/>
        </w:rPr>
        <w:t>z</w:t>
      </w:r>
      <w:r w:rsidRPr="008956F6">
        <w:rPr>
          <w:rFonts w:ascii="Times New Roman" w:eastAsia="Calibri" w:hAnsi="Times New Roman" w:cs="Times New Roman"/>
        </w:rPr>
        <w:t xml:space="preserve">a cenę: </w:t>
      </w:r>
      <w:r w:rsidRPr="00C360B2">
        <w:rPr>
          <w:rFonts w:ascii="Times New Roman" w:hAnsi="Times New Roman" w:cs="Times New Roman"/>
          <w:b/>
          <w:bCs/>
          <w:lang w:eastAsia="pl-PL"/>
        </w:rPr>
        <w:t xml:space="preserve"> </w:t>
      </w:r>
      <w:r w:rsidR="002E5CAE" w:rsidRPr="006029AC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137 871,01 </w:t>
      </w:r>
      <w:r w:rsidRPr="00C24007">
        <w:rPr>
          <w:rFonts w:ascii="Times New Roman" w:hAnsi="Times New Roman" w:cs="Times New Roman"/>
          <w:b/>
          <w:bCs/>
          <w:lang w:eastAsia="pl-PL"/>
        </w:rPr>
        <w:t>zł</w:t>
      </w:r>
    </w:p>
    <w:p w14:paraId="2E35301D" w14:textId="77777777" w:rsidR="00941DC6" w:rsidRDefault="00941DC6" w:rsidP="00941DC6">
      <w:pPr>
        <w:widowControl w:val="0"/>
        <w:spacing w:after="0" w:line="120" w:lineRule="atLeast"/>
        <w:jc w:val="both"/>
        <w:rPr>
          <w:rFonts w:ascii="Times New Roman" w:eastAsia="Calibri" w:hAnsi="Times New Roman" w:cs="Times New Roman"/>
        </w:rPr>
      </w:pPr>
    </w:p>
    <w:p w14:paraId="49838467" w14:textId="77777777" w:rsidR="00941DC6" w:rsidRPr="00C24007" w:rsidRDefault="00941DC6" w:rsidP="00941DC6">
      <w:pPr>
        <w:widowControl w:val="0"/>
        <w:spacing w:after="0" w:line="120" w:lineRule="atLeast"/>
        <w:jc w:val="both"/>
        <w:rPr>
          <w:rFonts w:ascii="Times New Roman" w:eastAsia="Calibri" w:hAnsi="Times New Roman" w:cs="Times New Roman"/>
          <w:u w:val="single"/>
        </w:rPr>
      </w:pPr>
      <w:r w:rsidRPr="00C24007">
        <w:rPr>
          <w:rFonts w:ascii="Times New Roman" w:eastAsia="Calibri" w:hAnsi="Times New Roman" w:cs="Times New Roman"/>
          <w:u w:val="single"/>
        </w:rPr>
        <w:t>Uzasadnienie :</w:t>
      </w:r>
    </w:p>
    <w:p w14:paraId="557B4247" w14:textId="77777777" w:rsidR="00941DC6" w:rsidRDefault="00941DC6" w:rsidP="00941DC6">
      <w:pPr>
        <w:widowControl w:val="0"/>
        <w:spacing w:after="0" w:line="120" w:lineRule="atLeast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Oferta spełnia</w:t>
      </w:r>
      <w:r w:rsidRPr="003617D8">
        <w:rPr>
          <w:rFonts w:ascii="Times New Roman" w:eastAsia="Calibri" w:hAnsi="Times New Roman" w:cs="Times New Roman"/>
        </w:rPr>
        <w:t xml:space="preserve">  wszystkie wymagania przedstawione w ustawie i specyfikacji w</w:t>
      </w:r>
      <w:r>
        <w:rPr>
          <w:rFonts w:ascii="Times New Roman" w:eastAsia="Calibri" w:hAnsi="Times New Roman" w:cs="Times New Roman"/>
        </w:rPr>
        <w:t xml:space="preserve">arunków zamówienia oraz uzyskała </w:t>
      </w:r>
      <w:r w:rsidRPr="003617D8">
        <w:rPr>
          <w:rFonts w:ascii="Times New Roman" w:eastAsia="Calibri" w:hAnsi="Times New Roman" w:cs="Times New Roman"/>
        </w:rPr>
        <w:t xml:space="preserve">najwyższą </w:t>
      </w:r>
      <w:r w:rsidRPr="00C24007">
        <w:rPr>
          <w:rFonts w:ascii="Times New Roman" w:eastAsia="Calibri" w:hAnsi="Times New Roman" w:cs="Times New Roman"/>
        </w:rPr>
        <w:t xml:space="preserve">ilość punktów przyznaną w oparciu o ustalone kryteria. Wykonawca spełnia warunki udziału w postępowaniu. </w:t>
      </w:r>
    </w:p>
    <w:p w14:paraId="74AA75FB" w14:textId="77777777" w:rsidR="00941DC6" w:rsidRPr="00C24007" w:rsidRDefault="00941DC6" w:rsidP="00941DC6">
      <w:pPr>
        <w:widowControl w:val="0"/>
        <w:spacing w:after="0" w:line="120" w:lineRule="atLeast"/>
        <w:jc w:val="both"/>
        <w:rPr>
          <w:rFonts w:ascii="Times New Roman" w:eastAsia="Calibri" w:hAnsi="Times New Roman" w:cs="Times New Roman"/>
        </w:rPr>
      </w:pPr>
    </w:p>
    <w:p w14:paraId="34EF3D4E" w14:textId="77777777" w:rsidR="00941DC6" w:rsidRPr="007C1A77" w:rsidRDefault="00941DC6" w:rsidP="00941DC6">
      <w:pPr>
        <w:widowControl w:val="0"/>
        <w:spacing w:after="0" w:line="120" w:lineRule="atLeast"/>
        <w:jc w:val="both"/>
        <w:rPr>
          <w:rFonts w:ascii="Times New Roman" w:eastAsia="Calibri" w:hAnsi="Times New Roman" w:cs="Times New Roman"/>
          <w:i/>
        </w:rPr>
      </w:pPr>
    </w:p>
    <w:p w14:paraId="590FA5D6" w14:textId="77777777" w:rsidR="00941DC6" w:rsidRDefault="00941DC6" w:rsidP="00941DC6">
      <w:pPr>
        <w:widowControl w:val="0"/>
        <w:spacing w:after="0" w:line="120" w:lineRule="atLeast"/>
        <w:jc w:val="both"/>
        <w:rPr>
          <w:rFonts w:ascii="Times New Roman" w:hAnsi="Times New Roman" w:cs="Times New Roman"/>
        </w:rPr>
      </w:pPr>
      <w:r w:rsidRPr="003617D8">
        <w:rPr>
          <w:rFonts w:ascii="Times New Roman" w:eastAsia="Calibri" w:hAnsi="Times New Roman" w:cs="Times New Roman"/>
          <w:b/>
        </w:rPr>
        <w:t>Ranking złożonych ofert:</w:t>
      </w:r>
      <w:r>
        <w:rPr>
          <w:rFonts w:ascii="Times New Roman" w:hAnsi="Times New Roman" w:cs="Times New Roman"/>
        </w:rPr>
        <w:t xml:space="preserve">            </w:t>
      </w:r>
    </w:p>
    <w:p w14:paraId="4859EE0A" w14:textId="77777777" w:rsidR="00941DC6" w:rsidRPr="00F525C3" w:rsidRDefault="00941DC6" w:rsidP="00941DC6">
      <w:pPr>
        <w:widowControl w:val="0"/>
        <w:spacing w:after="0" w:line="120" w:lineRule="atLeast"/>
        <w:jc w:val="both"/>
        <w:rPr>
          <w:rFonts w:ascii="Times New Roman" w:eastAsia="Calibri" w:hAnsi="Times New Roman" w:cs="Times New Roman"/>
          <w:b/>
        </w:rPr>
      </w:pPr>
    </w:p>
    <w:tbl>
      <w:tblPr>
        <w:tblW w:w="92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13"/>
        <w:gridCol w:w="3802"/>
      </w:tblGrid>
      <w:tr w:rsidR="00941DC6" w:rsidRPr="007E22BF" w14:paraId="36F55C52" w14:textId="77777777" w:rsidTr="00482FF9">
        <w:trPr>
          <w:cantSplit/>
          <w:trHeight w:val="647"/>
          <w:tblHeader/>
          <w:jc w:val="center"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D0DD3AB" w14:textId="77777777" w:rsidR="00941DC6" w:rsidRPr="00C35BC2" w:rsidRDefault="00941DC6" w:rsidP="00482F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BC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Firma, </w:t>
            </w:r>
            <w:r w:rsidRPr="00C35BC2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adres Wykonawcy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67E1F63" w14:textId="77777777" w:rsidR="00941DC6" w:rsidRPr="00C35BC2" w:rsidRDefault="00941DC6" w:rsidP="00482FF9">
            <w:pPr>
              <w:pStyle w:val="Normalny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35BC2">
              <w:rPr>
                <w:rFonts w:ascii="Times New Roman" w:hAnsi="Times New Roman" w:cs="Times New Roman"/>
                <w:b/>
                <w:sz w:val="20"/>
              </w:rPr>
              <w:t>Suma punktów</w:t>
            </w:r>
          </w:p>
          <w:p w14:paraId="3F86F1C1" w14:textId="77777777" w:rsidR="00941DC6" w:rsidRPr="00C35BC2" w:rsidRDefault="00941DC6" w:rsidP="00482FF9">
            <w:pPr>
              <w:pStyle w:val="Normalny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941DC6" w:rsidRPr="00C360B2" w14:paraId="05B29588" w14:textId="77777777" w:rsidTr="00482FF9">
        <w:trPr>
          <w:cantSplit/>
          <w:trHeight w:val="642"/>
          <w:jc w:val="center"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24223" w14:textId="77777777" w:rsidR="002E5CAE" w:rsidRPr="006029AC" w:rsidRDefault="002E5CAE" w:rsidP="002E5CA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29AC">
              <w:rPr>
                <w:rFonts w:ascii="Times New Roman" w:hAnsi="Times New Roman" w:cs="Times New Roman"/>
                <w:b/>
                <w:sz w:val="20"/>
                <w:szCs w:val="20"/>
              </w:rPr>
              <w:t>Biogenet Sp. z o.o.</w:t>
            </w:r>
          </w:p>
          <w:p w14:paraId="24E02EBB" w14:textId="77777777" w:rsidR="002E5CAE" w:rsidRPr="006029AC" w:rsidRDefault="002E5CAE" w:rsidP="002E5CA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29AC">
              <w:rPr>
                <w:rFonts w:ascii="Times New Roman" w:hAnsi="Times New Roman" w:cs="Times New Roman"/>
                <w:b/>
                <w:sz w:val="20"/>
                <w:szCs w:val="20"/>
              </w:rPr>
              <w:t>ul. Parkingowa 1</w:t>
            </w:r>
          </w:p>
          <w:p w14:paraId="476D72B5" w14:textId="77777777" w:rsidR="002E5CAE" w:rsidRPr="006029AC" w:rsidRDefault="002E5CAE" w:rsidP="002E5CA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29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05-420 Józefów </w:t>
            </w:r>
          </w:p>
          <w:p w14:paraId="4CD65B20" w14:textId="480D400C" w:rsidR="002E5CAE" w:rsidRDefault="002E5CAE" w:rsidP="002E5C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29AC">
              <w:rPr>
                <w:rFonts w:ascii="Times New Roman" w:hAnsi="Times New Roman" w:cs="Times New Roman"/>
                <w:b/>
                <w:sz w:val="20"/>
                <w:szCs w:val="20"/>
              </w:rPr>
              <w:t>NIP: 5322058924</w:t>
            </w:r>
          </w:p>
          <w:p w14:paraId="280C1CC5" w14:textId="0C413DE2" w:rsidR="00941DC6" w:rsidRPr="00C35BC2" w:rsidRDefault="00941DC6" w:rsidP="00482FF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87021" w14:textId="77777777" w:rsidR="00941DC6" w:rsidRPr="00C35BC2" w:rsidRDefault="00941DC6" w:rsidP="00482FF9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C35BC2">
              <w:rPr>
                <w:b/>
                <w:bCs/>
                <w:sz w:val="20"/>
                <w:szCs w:val="20"/>
              </w:rPr>
              <w:t xml:space="preserve">                      100,00 pkt</w:t>
            </w:r>
          </w:p>
        </w:tc>
      </w:tr>
    </w:tbl>
    <w:p w14:paraId="2F1F397B" w14:textId="77777777" w:rsidR="00941DC6" w:rsidRDefault="00941DC6" w:rsidP="00941DC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BECEA90" w14:textId="77777777" w:rsidR="00941DC6" w:rsidRDefault="00941DC6" w:rsidP="00941DC6">
      <w:pPr>
        <w:spacing w:after="0" w:line="240" w:lineRule="auto"/>
        <w:ind w:left="4956"/>
        <w:rPr>
          <w:rFonts w:ascii="Times New Roman" w:hAnsi="Times New Roman" w:cs="Times New Roman"/>
          <w:sz w:val="20"/>
          <w:szCs w:val="20"/>
        </w:rPr>
      </w:pPr>
    </w:p>
    <w:p w14:paraId="2AEF9013" w14:textId="77777777" w:rsidR="00941DC6" w:rsidRDefault="00941DC6" w:rsidP="00941DC6">
      <w:pPr>
        <w:spacing w:after="0" w:line="240" w:lineRule="auto"/>
        <w:ind w:left="4956"/>
        <w:rPr>
          <w:rFonts w:ascii="Times New Roman" w:hAnsi="Times New Roman" w:cs="Times New Roman"/>
          <w:sz w:val="20"/>
          <w:szCs w:val="20"/>
        </w:rPr>
      </w:pPr>
    </w:p>
    <w:p w14:paraId="480891C9" w14:textId="77777777" w:rsidR="003350E4" w:rsidRPr="00D642CA" w:rsidRDefault="00941DC6" w:rsidP="003350E4">
      <w:pPr>
        <w:ind w:left="495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3350E4">
        <w:rPr>
          <w:rFonts w:ascii="Times New Roman" w:hAnsi="Times New Roman" w:cs="Times New Roman"/>
          <w:sz w:val="20"/>
          <w:szCs w:val="20"/>
        </w:rPr>
        <w:t>ZASTĘPCA</w:t>
      </w:r>
      <w:r w:rsidR="003350E4" w:rsidRPr="00D642CA">
        <w:rPr>
          <w:rFonts w:ascii="Times New Roman" w:hAnsi="Times New Roman" w:cs="Times New Roman"/>
          <w:sz w:val="20"/>
          <w:szCs w:val="20"/>
        </w:rPr>
        <w:t xml:space="preserve"> DYREKTOR</w:t>
      </w:r>
      <w:r w:rsidR="003350E4">
        <w:rPr>
          <w:rFonts w:ascii="Times New Roman" w:hAnsi="Times New Roman" w:cs="Times New Roman"/>
          <w:sz w:val="20"/>
          <w:szCs w:val="20"/>
        </w:rPr>
        <w:t>A</w:t>
      </w:r>
      <w:r w:rsidR="003350E4" w:rsidRPr="00D642CA">
        <w:rPr>
          <w:rFonts w:ascii="Times New Roman" w:hAnsi="Times New Roman" w:cs="Times New Roman"/>
          <w:sz w:val="20"/>
          <w:szCs w:val="20"/>
        </w:rPr>
        <w:t xml:space="preserve"> INSTYTUTU </w:t>
      </w:r>
    </w:p>
    <w:p w14:paraId="0BCDA0FE" w14:textId="5D043373" w:rsidR="003350E4" w:rsidRPr="00D642CA" w:rsidRDefault="003350E4" w:rsidP="003350E4">
      <w:pPr>
        <w:ind w:left="495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A052A1">
        <w:rPr>
          <w:rFonts w:ascii="Times New Roman" w:hAnsi="Times New Roman" w:cs="Times New Roman"/>
          <w:sz w:val="20"/>
          <w:szCs w:val="20"/>
        </w:rPr>
        <w:t xml:space="preserve">      </w:t>
      </w:r>
      <w:r>
        <w:rPr>
          <w:rFonts w:ascii="Times New Roman" w:hAnsi="Times New Roman" w:cs="Times New Roman"/>
          <w:sz w:val="20"/>
          <w:szCs w:val="20"/>
        </w:rPr>
        <w:t xml:space="preserve">        Marcin Olifirowicz</w:t>
      </w:r>
    </w:p>
    <w:p w14:paraId="7D9B5ABD" w14:textId="6AA5E2FF" w:rsidR="00941DC6" w:rsidRPr="00BE3ABC" w:rsidRDefault="00941DC6" w:rsidP="00FD3F18">
      <w:pPr>
        <w:spacing w:after="0" w:line="240" w:lineRule="auto"/>
        <w:ind w:left="4956"/>
        <w:rPr>
          <w:rFonts w:ascii="Times New Roman" w:hAnsi="Times New Roman" w:cs="Times New Roman"/>
          <w:sz w:val="20"/>
          <w:szCs w:val="20"/>
        </w:rPr>
      </w:pPr>
    </w:p>
    <w:p w14:paraId="4BF4F2BB" w14:textId="77777777" w:rsidR="00941DC6" w:rsidRDefault="00941DC6" w:rsidP="00941DC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E3ABC">
        <w:rPr>
          <w:rFonts w:ascii="Times New Roman" w:hAnsi="Times New Roman" w:cs="Times New Roman"/>
          <w:sz w:val="20"/>
          <w:szCs w:val="20"/>
        </w:rPr>
        <w:t>Przewodniczący Komisji</w:t>
      </w:r>
    </w:p>
    <w:p w14:paraId="0F10C355" w14:textId="77777777" w:rsidR="00941DC6" w:rsidRDefault="00941DC6" w:rsidP="00941DC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1224DBA" w14:textId="77777777" w:rsidR="00941DC6" w:rsidRPr="00BE3ABC" w:rsidRDefault="00941DC6" w:rsidP="00941DC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Anna Kowalik-Klimczak</w:t>
      </w:r>
    </w:p>
    <w:p w14:paraId="6C0C94BC" w14:textId="77777777" w:rsidR="00941DC6" w:rsidRDefault="00941DC6" w:rsidP="00941DC6">
      <w:pPr>
        <w:ind w:left="5664" w:firstLine="708"/>
      </w:pPr>
    </w:p>
    <w:sectPr w:rsidR="00941DC6" w:rsidSect="008E05CD">
      <w:headerReference w:type="default" r:id="rId6"/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287DD" w14:textId="77777777" w:rsidR="000206D9" w:rsidRDefault="000206D9" w:rsidP="004A525B">
      <w:pPr>
        <w:spacing w:after="0" w:line="240" w:lineRule="auto"/>
      </w:pPr>
      <w:r>
        <w:separator/>
      </w:r>
    </w:p>
  </w:endnote>
  <w:endnote w:type="continuationSeparator" w:id="0">
    <w:p w14:paraId="2FF60F83" w14:textId="77777777" w:rsidR="000206D9" w:rsidRDefault="000206D9" w:rsidP="004A5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5161E" w14:textId="7B2AB931" w:rsidR="00FD3F18" w:rsidRDefault="00FD3F18">
    <w:pPr>
      <w:pStyle w:val="Stopka"/>
    </w:pPr>
    <w:r>
      <w:rPr>
        <w:noProof/>
        <w14:ligatures w14:val="standardContextual"/>
      </w:rPr>
      <w:drawing>
        <wp:inline distT="0" distB="0" distL="0" distR="0" wp14:anchorId="310F8849" wp14:editId="3BEC192F">
          <wp:extent cx="5759450" cy="718820"/>
          <wp:effectExtent l="0" t="0" r="0" b="5080"/>
          <wp:docPr id="699607340" name="Obraz 1" descr="Obraz zawierający tekst, Czcionka, zrzut ekranu, lini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9607340" name="Obraz 1" descr="Obraz zawierający tekst, Czcionka, zrzut ekranu, linia&#10;&#10;Zawartość wygenerowana przez AI może być niepoprawna.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50" cy="7188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F8A5B" w14:textId="77777777" w:rsidR="000206D9" w:rsidRDefault="000206D9" w:rsidP="004A525B">
      <w:pPr>
        <w:spacing w:after="0" w:line="240" w:lineRule="auto"/>
      </w:pPr>
      <w:r>
        <w:separator/>
      </w:r>
    </w:p>
  </w:footnote>
  <w:footnote w:type="continuationSeparator" w:id="0">
    <w:p w14:paraId="7B9F0552" w14:textId="77777777" w:rsidR="000206D9" w:rsidRDefault="000206D9" w:rsidP="004A52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E564C" w14:textId="6DD279FC" w:rsidR="004A525B" w:rsidRDefault="004A525B" w:rsidP="00FD3F18">
    <w:pPr>
      <w:pStyle w:val="Nagwek"/>
      <w:tabs>
        <w:tab w:val="clear" w:pos="4536"/>
        <w:tab w:val="clear" w:pos="9072"/>
        <w:tab w:val="left" w:pos="1797"/>
        <w:tab w:val="left" w:pos="3511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8F5"/>
    <w:rsid w:val="000206D9"/>
    <w:rsid w:val="000C3B2F"/>
    <w:rsid w:val="00126CE2"/>
    <w:rsid w:val="00135115"/>
    <w:rsid w:val="002143E9"/>
    <w:rsid w:val="00236C31"/>
    <w:rsid w:val="00260320"/>
    <w:rsid w:val="002E5CAE"/>
    <w:rsid w:val="003350E4"/>
    <w:rsid w:val="003608F3"/>
    <w:rsid w:val="00381F7C"/>
    <w:rsid w:val="003C2AE9"/>
    <w:rsid w:val="00427409"/>
    <w:rsid w:val="00485083"/>
    <w:rsid w:val="00485EC9"/>
    <w:rsid w:val="0048771B"/>
    <w:rsid w:val="004A525B"/>
    <w:rsid w:val="00504383"/>
    <w:rsid w:val="00510E92"/>
    <w:rsid w:val="00541E8D"/>
    <w:rsid w:val="0063073A"/>
    <w:rsid w:val="0064798E"/>
    <w:rsid w:val="0065145D"/>
    <w:rsid w:val="006E00AD"/>
    <w:rsid w:val="00774BFB"/>
    <w:rsid w:val="007A1B84"/>
    <w:rsid w:val="007A6E29"/>
    <w:rsid w:val="007B18F5"/>
    <w:rsid w:val="008E05CD"/>
    <w:rsid w:val="009354A4"/>
    <w:rsid w:val="00941DC6"/>
    <w:rsid w:val="0096411E"/>
    <w:rsid w:val="00A052A1"/>
    <w:rsid w:val="00A301D2"/>
    <w:rsid w:val="00A67E74"/>
    <w:rsid w:val="00A903BC"/>
    <w:rsid w:val="00B072C7"/>
    <w:rsid w:val="00B0754F"/>
    <w:rsid w:val="00B168A5"/>
    <w:rsid w:val="00B412E2"/>
    <w:rsid w:val="00B81A64"/>
    <w:rsid w:val="00CB6E52"/>
    <w:rsid w:val="00CC0850"/>
    <w:rsid w:val="00CF0B2D"/>
    <w:rsid w:val="00D352CC"/>
    <w:rsid w:val="00D72020"/>
    <w:rsid w:val="00DA4262"/>
    <w:rsid w:val="00DD67FD"/>
    <w:rsid w:val="00E54701"/>
    <w:rsid w:val="00E76D73"/>
    <w:rsid w:val="00F90EFB"/>
    <w:rsid w:val="00FD3F18"/>
    <w:rsid w:val="00FE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7E4577"/>
  <w15:chartTrackingRefBased/>
  <w15:docId w15:val="{5526E0F1-3EF1-4310-97AA-A50E5D60D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05CD"/>
    <w:pPr>
      <w:spacing w:after="200" w:line="276" w:lineRule="auto"/>
      <w:jc w:val="left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8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B18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B18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B18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B18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B18F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B18F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B18F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B18F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B18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B18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B18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B18F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B18F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B18F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B18F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B18F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B18F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B18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B18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B18F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B18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B18F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B18F5"/>
    <w:rPr>
      <w:i/>
      <w:iCs/>
      <w:color w:val="404040" w:themeColor="text1" w:themeTint="BF"/>
    </w:rPr>
  </w:style>
  <w:style w:type="paragraph" w:styleId="Akapitzlist">
    <w:name w:val="List Paragraph"/>
    <w:aliases w:val="Numerowanie,Akapit z listą BS,lp1,Preambuła,L1,Colorful Shading - Accent 31,Light List - Accent 51,Akapit z listą5,Kolorowa lista — akcent 11,sw tekst,Colorful Shading Accent 3,Light List Accent 5,List Paragraph,Bulleted list,Bullet List"/>
    <w:basedOn w:val="Normalny"/>
    <w:link w:val="AkapitzlistZnak"/>
    <w:uiPriority w:val="34"/>
    <w:qFormat/>
    <w:rsid w:val="007B18F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B18F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B18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B18F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B18F5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qFormat/>
    <w:rsid w:val="008E05CD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color w:val="000000"/>
      <w:kern w:val="0"/>
      <w:lang w:eastAsia="pl-PL"/>
      <w14:ligatures w14:val="none"/>
    </w:rPr>
  </w:style>
  <w:style w:type="paragraph" w:styleId="Tekstpodstawowy">
    <w:name w:val="Body Text"/>
    <w:basedOn w:val="Normalny"/>
    <w:link w:val="TekstpodstawowyZnak"/>
    <w:rsid w:val="008E05CD"/>
    <w:pPr>
      <w:spacing w:after="0" w:line="240" w:lineRule="auto"/>
      <w:jc w:val="center"/>
    </w:pPr>
    <w:rPr>
      <w:rFonts w:ascii="Arial" w:eastAsia="Times New Roman" w:hAnsi="Arial" w:cs="Times New Roman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E05CD"/>
    <w:rPr>
      <w:rFonts w:ascii="Arial" w:eastAsia="Times New Roman" w:hAnsi="Arial" w:cs="Times New Roman"/>
      <w:kern w:val="0"/>
      <w:sz w:val="22"/>
      <w:szCs w:val="20"/>
      <w:lang w:eastAsia="pl-PL"/>
      <w14:ligatures w14:val="none"/>
    </w:rPr>
  </w:style>
  <w:style w:type="paragraph" w:customStyle="1" w:styleId="Normalny1">
    <w:name w:val="Normalny1"/>
    <w:qFormat/>
    <w:rsid w:val="008E05CD"/>
    <w:pPr>
      <w:spacing w:after="160" w:line="258" w:lineRule="auto"/>
      <w:jc w:val="left"/>
    </w:pPr>
    <w:rPr>
      <w:rFonts w:ascii="Calibri" w:eastAsia="Calibri" w:hAnsi="Calibri" w:cs="Calibri"/>
      <w:kern w:val="0"/>
      <w:sz w:val="22"/>
      <w:szCs w:val="20"/>
      <w:lang w:eastAsia="pl-PL"/>
      <w14:ligatures w14:val="none"/>
    </w:rPr>
  </w:style>
  <w:style w:type="character" w:customStyle="1" w:styleId="AkapitzlistZnak">
    <w:name w:val="Akapit z listą Znak"/>
    <w:aliases w:val="Numerowanie Znak,Akapit z listą BS Znak,lp1 Znak,Preambuła Znak,L1 Znak,Colorful Shading - Accent 31 Znak,Light List - Accent 51 Znak,Akapit z listą5 Znak,Kolorowa lista — akcent 11 Znak,sw tekst Znak,Colorful Shading Accent 3 Znak"/>
    <w:link w:val="Akapitzlist"/>
    <w:uiPriority w:val="34"/>
    <w:qFormat/>
    <w:locked/>
    <w:rsid w:val="00941DC6"/>
    <w:rPr>
      <w:kern w:val="0"/>
      <w:sz w:val="22"/>
      <w:szCs w:val="22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4A52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525B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A52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525B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189</Words>
  <Characters>1134</Characters>
  <Application>Microsoft Office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Białczak | Łukasiewicz – ITEE</dc:creator>
  <cp:keywords/>
  <dc:description/>
  <cp:lastModifiedBy>Edyta Białczak | Łukasiewicz – ITEE</cp:lastModifiedBy>
  <cp:revision>31</cp:revision>
  <cp:lastPrinted>2026-07-29T10:29:00Z</cp:lastPrinted>
  <dcterms:created xsi:type="dcterms:W3CDTF">2026-05-18T13:05:00Z</dcterms:created>
  <dcterms:modified xsi:type="dcterms:W3CDTF">2026-08-07T12:27:00Z</dcterms:modified>
</cp:coreProperties>
</file>