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6995" w14:textId="3B31C03F" w:rsidR="00A01B6F" w:rsidRPr="00D41F81" w:rsidRDefault="003F3DA0" w:rsidP="00A01B6F">
      <w:pPr>
        <w:pStyle w:val="Tekstpodstawowy3"/>
        <w:ind w:left="4956"/>
        <w:rPr>
          <w:sz w:val="20"/>
          <w:szCs w:val="20"/>
        </w:rPr>
      </w:pPr>
      <w:r w:rsidRPr="00D41F81">
        <w:rPr>
          <w:i/>
          <w:noProof/>
          <w:sz w:val="20"/>
        </w:rPr>
        <w:drawing>
          <wp:anchor distT="0" distB="0" distL="0" distR="0" simplePos="0" relativeHeight="251659264" behindDoc="0" locked="0" layoutInCell="1" allowOverlap="1" wp14:anchorId="7EA9033B" wp14:editId="34EDE02D">
            <wp:simplePos x="0" y="0"/>
            <wp:positionH relativeFrom="page">
              <wp:posOffset>900430</wp:posOffset>
            </wp:positionH>
            <wp:positionV relativeFrom="paragraph">
              <wp:posOffset>-635</wp:posOffset>
            </wp:positionV>
            <wp:extent cx="824230" cy="1543303"/>
            <wp:effectExtent l="0" t="0" r="0" b="0"/>
            <wp:wrapNone/>
            <wp:docPr id="6" name="Image 6" descr="Obraz zawierający tekst, Czcionka, zrzut ekranu, Grafika  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Obraz zawierający tekst, Czcionka, zrzut ekranu, Grafika  Zawartość wygenerowana przez sztuczną inteligencję może być niepoprawna."/>
                    <pic:cNvPicPr/>
                  </pic:nvPicPr>
                  <pic:blipFill>
                    <a:blip r:embed="rId8" cstate="print"/>
                    <a:stretch>
                      <a:fillRect/>
                    </a:stretch>
                  </pic:blipFill>
                  <pic:spPr>
                    <a:xfrm>
                      <a:off x="0" y="0"/>
                      <a:ext cx="824230" cy="1543303"/>
                    </a:xfrm>
                    <a:prstGeom prst="rect">
                      <a:avLst/>
                    </a:prstGeom>
                  </pic:spPr>
                </pic:pic>
              </a:graphicData>
            </a:graphic>
          </wp:anchor>
        </w:drawing>
      </w:r>
      <w:r w:rsidR="00A01B6F" w:rsidRPr="00D41F81">
        <w:rPr>
          <w:sz w:val="20"/>
          <w:szCs w:val="20"/>
          <w:u w:val="single"/>
        </w:rPr>
        <w:t>NUMER REFERENCYJNY POSTĘPOWANIA:</w:t>
      </w:r>
    </w:p>
    <w:p w14:paraId="1DB1336D" w14:textId="0B3D9A9C" w:rsidR="00A01B6F" w:rsidRPr="00D41F81" w:rsidRDefault="00A01B6F" w:rsidP="00A01B6F">
      <w:pPr>
        <w:pStyle w:val="Tekstpodstawowy3"/>
        <w:ind w:left="4248" w:firstLine="708"/>
        <w:rPr>
          <w:bCs/>
          <w:sz w:val="20"/>
          <w:szCs w:val="20"/>
        </w:rPr>
      </w:pPr>
      <w:r w:rsidRPr="00D41F81">
        <w:rPr>
          <w:bCs/>
          <w:sz w:val="20"/>
          <w:szCs w:val="20"/>
        </w:rPr>
        <w:t>PZ-26</w:t>
      </w:r>
      <w:r w:rsidR="00EB3E78">
        <w:rPr>
          <w:bCs/>
          <w:sz w:val="20"/>
          <w:szCs w:val="20"/>
        </w:rPr>
        <w:t>-1</w:t>
      </w:r>
      <w:r w:rsidR="006B6EAC">
        <w:rPr>
          <w:bCs/>
          <w:sz w:val="20"/>
          <w:szCs w:val="20"/>
        </w:rPr>
        <w:t>3</w:t>
      </w:r>
      <w:r w:rsidRPr="00D41F81">
        <w:rPr>
          <w:bCs/>
          <w:sz w:val="20"/>
          <w:szCs w:val="20"/>
        </w:rPr>
        <w:t>d/26</w:t>
      </w:r>
    </w:p>
    <w:p w14:paraId="320E9C37" w14:textId="77777777" w:rsidR="00A01B6F" w:rsidRPr="00D41F81" w:rsidRDefault="00A01B6F" w:rsidP="00A01B6F">
      <w:pPr>
        <w:pStyle w:val="Default"/>
        <w:tabs>
          <w:tab w:val="left" w:pos="4005"/>
        </w:tabs>
        <w:rPr>
          <w:rFonts w:ascii="Times New Roman" w:hAnsi="Times New Roman" w:cs="Times New Roman"/>
          <w:b/>
          <w:bCs/>
          <w:color w:val="auto"/>
          <w:sz w:val="20"/>
          <w:szCs w:val="20"/>
        </w:rPr>
      </w:pPr>
      <w:r w:rsidRPr="00D41F81">
        <w:rPr>
          <w:rFonts w:ascii="Times New Roman" w:hAnsi="Times New Roman" w:cs="Times New Roman"/>
          <w:b/>
          <w:bCs/>
          <w:color w:val="auto"/>
          <w:sz w:val="20"/>
          <w:szCs w:val="20"/>
        </w:rPr>
        <w:tab/>
      </w:r>
    </w:p>
    <w:p w14:paraId="758BA59F" w14:textId="77777777" w:rsidR="00A01B6F" w:rsidRPr="00D41F81" w:rsidRDefault="00A01B6F" w:rsidP="00A01B6F">
      <w:pPr>
        <w:pStyle w:val="Default"/>
        <w:rPr>
          <w:rFonts w:ascii="Times New Roman" w:hAnsi="Times New Roman" w:cs="Times New Roman"/>
          <w:b/>
          <w:bCs/>
          <w:color w:val="auto"/>
          <w:sz w:val="20"/>
          <w:szCs w:val="20"/>
        </w:rPr>
      </w:pPr>
    </w:p>
    <w:p w14:paraId="095DB515" w14:textId="77777777" w:rsidR="00A01B6F" w:rsidRPr="00D41F81" w:rsidRDefault="00A01B6F" w:rsidP="00A01B6F">
      <w:pPr>
        <w:pStyle w:val="Default"/>
        <w:rPr>
          <w:rFonts w:ascii="Times New Roman" w:hAnsi="Times New Roman" w:cs="Times New Roman"/>
          <w:b/>
          <w:bCs/>
          <w:color w:val="auto"/>
          <w:sz w:val="20"/>
          <w:szCs w:val="20"/>
        </w:rPr>
      </w:pPr>
    </w:p>
    <w:p w14:paraId="6AF8A4E4" w14:textId="77777777" w:rsidR="00A01B6F" w:rsidRPr="00D41F81" w:rsidRDefault="00A01B6F" w:rsidP="00A01B6F">
      <w:pPr>
        <w:spacing w:line="360" w:lineRule="auto"/>
        <w:rPr>
          <w:sz w:val="20"/>
          <w:szCs w:val="20"/>
          <w:u w:val="single"/>
        </w:rPr>
      </w:pPr>
    </w:p>
    <w:p w14:paraId="5FDABCDB" w14:textId="7F54EDAB" w:rsidR="00A01B6F" w:rsidRPr="00D41F81" w:rsidRDefault="00A01B6F" w:rsidP="00A01B6F">
      <w:pPr>
        <w:spacing w:line="360" w:lineRule="auto"/>
        <w:rPr>
          <w:sz w:val="20"/>
          <w:szCs w:val="20"/>
          <w:u w:val="single"/>
        </w:rPr>
      </w:pPr>
    </w:p>
    <w:p w14:paraId="658C0B7A" w14:textId="77777777" w:rsidR="00A01B6F" w:rsidRPr="002515FA" w:rsidRDefault="00A01B6F" w:rsidP="00A01B6F">
      <w:pPr>
        <w:pStyle w:val="Default"/>
        <w:jc w:val="center"/>
        <w:rPr>
          <w:rFonts w:ascii="Times New Roman" w:hAnsi="Times New Roman" w:cs="Times New Roman"/>
          <w:color w:val="auto"/>
          <w:sz w:val="22"/>
          <w:szCs w:val="22"/>
        </w:rPr>
      </w:pPr>
      <w:r w:rsidRPr="00D41F81">
        <w:rPr>
          <w:rFonts w:ascii="Times New Roman" w:hAnsi="Times New Roman" w:cs="Times New Roman"/>
          <w:b/>
          <w:bCs/>
          <w:color w:val="auto"/>
          <w:sz w:val="20"/>
          <w:szCs w:val="20"/>
        </w:rPr>
        <w:t xml:space="preserve">     </w:t>
      </w:r>
      <w:r w:rsidRPr="002515FA">
        <w:rPr>
          <w:rFonts w:ascii="Times New Roman" w:hAnsi="Times New Roman" w:cs="Times New Roman"/>
          <w:b/>
          <w:bCs/>
          <w:color w:val="auto"/>
          <w:sz w:val="22"/>
          <w:szCs w:val="22"/>
        </w:rPr>
        <w:t>SPECYFIKACJA WARUNKÓW ZAMÓWIENIA</w:t>
      </w:r>
    </w:p>
    <w:p w14:paraId="48A13311" w14:textId="77777777" w:rsidR="00A01B6F" w:rsidRPr="002515FA" w:rsidRDefault="00A01B6F" w:rsidP="00A01B6F">
      <w:pPr>
        <w:spacing w:line="360" w:lineRule="auto"/>
        <w:rPr>
          <w:sz w:val="22"/>
          <w:szCs w:val="22"/>
          <w:u w:val="single"/>
        </w:rPr>
      </w:pPr>
    </w:p>
    <w:p w14:paraId="6B30F4A8" w14:textId="77777777" w:rsidR="00A01B6F" w:rsidRPr="002515FA" w:rsidRDefault="00A01B6F" w:rsidP="00A01B6F">
      <w:pPr>
        <w:spacing w:line="360" w:lineRule="auto"/>
        <w:rPr>
          <w:sz w:val="22"/>
          <w:szCs w:val="22"/>
          <w:u w:val="single"/>
        </w:rPr>
      </w:pPr>
    </w:p>
    <w:p w14:paraId="4F1D0B10" w14:textId="77777777" w:rsidR="00A01B6F" w:rsidRPr="002515FA" w:rsidRDefault="00A01B6F" w:rsidP="00A01B6F">
      <w:pPr>
        <w:spacing w:after="120" w:line="360" w:lineRule="auto"/>
        <w:jc w:val="center"/>
        <w:rPr>
          <w:b/>
          <w:sz w:val="22"/>
          <w:szCs w:val="22"/>
        </w:rPr>
      </w:pPr>
      <w:r w:rsidRPr="002515FA">
        <w:rPr>
          <w:b/>
          <w:sz w:val="22"/>
          <w:szCs w:val="22"/>
          <w:u w:val="single"/>
        </w:rPr>
        <w:t>PRZEDMIOT ZAMÓWIENIA:</w:t>
      </w:r>
      <w:r w:rsidRPr="002515FA">
        <w:rPr>
          <w:b/>
          <w:sz w:val="22"/>
          <w:szCs w:val="22"/>
        </w:rPr>
        <w:t xml:space="preserve"> </w:t>
      </w:r>
    </w:p>
    <w:p w14:paraId="0200F15D" w14:textId="68F2E435" w:rsidR="00A01B6F" w:rsidRPr="00A74455" w:rsidRDefault="00B56390" w:rsidP="00A01B6F">
      <w:pPr>
        <w:jc w:val="both"/>
        <w:rPr>
          <w:b/>
          <w:sz w:val="22"/>
          <w:szCs w:val="22"/>
        </w:rPr>
      </w:pPr>
      <w:r w:rsidRPr="00A74455">
        <w:rPr>
          <w:b/>
          <w:bCs/>
          <w:sz w:val="22"/>
          <w:szCs w:val="22"/>
        </w:rPr>
        <w:t>Dostawa, instalacj</w:t>
      </w:r>
      <w:r w:rsidR="001404A2">
        <w:rPr>
          <w:b/>
          <w:bCs/>
          <w:sz w:val="22"/>
          <w:szCs w:val="22"/>
        </w:rPr>
        <w:t>a</w:t>
      </w:r>
      <w:r w:rsidRPr="00A74455">
        <w:rPr>
          <w:b/>
          <w:bCs/>
          <w:sz w:val="22"/>
          <w:szCs w:val="22"/>
        </w:rPr>
        <w:t xml:space="preserve">, uruchomienie, testowanie i włączenie do eksploatacji komory </w:t>
      </w:r>
      <w:proofErr w:type="spellStart"/>
      <w:r w:rsidRPr="00A74455">
        <w:rPr>
          <w:b/>
          <w:bCs/>
          <w:sz w:val="22"/>
          <w:szCs w:val="22"/>
        </w:rPr>
        <w:t>fitotronowej</w:t>
      </w:r>
      <w:proofErr w:type="spellEnd"/>
      <w:r w:rsidRPr="00A74455">
        <w:rPr>
          <w:b/>
          <w:bCs/>
          <w:sz w:val="22"/>
          <w:szCs w:val="22"/>
        </w:rPr>
        <w:t xml:space="preserve"> do hodowli glonów zapewniającej stałe parametry klimatyczne i </w:t>
      </w:r>
      <w:r w:rsidR="00A74455" w:rsidRPr="00A74455">
        <w:rPr>
          <w:b/>
          <w:bCs/>
          <w:sz w:val="22"/>
          <w:szCs w:val="22"/>
        </w:rPr>
        <w:t xml:space="preserve">oświetleniowe dla </w:t>
      </w:r>
      <w:r w:rsidRPr="00A74455">
        <w:rPr>
          <w:sz w:val="22"/>
          <w:szCs w:val="22"/>
        </w:rPr>
        <w:t xml:space="preserve"> </w:t>
      </w:r>
      <w:r w:rsidR="002C6EE2" w:rsidRPr="00A74455">
        <w:rPr>
          <w:b/>
          <w:color w:val="000000"/>
          <w:sz w:val="22"/>
          <w:szCs w:val="22"/>
        </w:rPr>
        <w:t xml:space="preserve">Centrum </w:t>
      </w:r>
      <w:proofErr w:type="spellStart"/>
      <w:r w:rsidR="002C6EE2" w:rsidRPr="00A74455">
        <w:rPr>
          <w:b/>
          <w:color w:val="000000"/>
          <w:sz w:val="22"/>
          <w:szCs w:val="22"/>
        </w:rPr>
        <w:t>Biogospodarki</w:t>
      </w:r>
      <w:proofErr w:type="spellEnd"/>
      <w:r w:rsidR="002C6EE2" w:rsidRPr="00A74455">
        <w:rPr>
          <w:b/>
          <w:color w:val="000000"/>
          <w:sz w:val="22"/>
          <w:szCs w:val="22"/>
        </w:rPr>
        <w:t xml:space="preserve"> i </w:t>
      </w:r>
      <w:proofErr w:type="spellStart"/>
      <w:r w:rsidR="002C6EE2" w:rsidRPr="00A74455">
        <w:rPr>
          <w:b/>
          <w:color w:val="000000"/>
          <w:sz w:val="22"/>
          <w:szCs w:val="22"/>
        </w:rPr>
        <w:t>Ekoinnowacji</w:t>
      </w:r>
      <w:proofErr w:type="spellEnd"/>
      <w:r w:rsidR="002C6EE2" w:rsidRPr="00A74455">
        <w:rPr>
          <w:b/>
          <w:color w:val="000000"/>
          <w:sz w:val="22"/>
          <w:szCs w:val="22"/>
        </w:rPr>
        <w:t xml:space="preserve">   </w:t>
      </w:r>
      <w:r w:rsidR="002C6EE2" w:rsidRPr="00A74455">
        <w:rPr>
          <w:b/>
          <w:sz w:val="22"/>
          <w:szCs w:val="22"/>
        </w:rPr>
        <w:t>Sieci Badawczej Łukasiewicz - Instytutu Technologii Eksploatacji</w:t>
      </w:r>
    </w:p>
    <w:p w14:paraId="0364C662" w14:textId="77777777" w:rsidR="002C6EE2" w:rsidRPr="002515FA" w:rsidRDefault="002C6EE2" w:rsidP="00A01B6F">
      <w:pPr>
        <w:jc w:val="both"/>
        <w:rPr>
          <w:b/>
          <w:sz w:val="22"/>
          <w:szCs w:val="22"/>
        </w:rPr>
      </w:pPr>
    </w:p>
    <w:p w14:paraId="512FE4D9" w14:textId="77777777" w:rsidR="002C6EE2" w:rsidRPr="002515FA" w:rsidRDefault="002C6EE2" w:rsidP="00A01B6F">
      <w:pPr>
        <w:jc w:val="both"/>
        <w:rPr>
          <w:b/>
          <w:sz w:val="22"/>
          <w:szCs w:val="22"/>
        </w:rPr>
      </w:pPr>
    </w:p>
    <w:p w14:paraId="79383ABF" w14:textId="77777777" w:rsidR="00A01B6F" w:rsidRPr="002515FA" w:rsidRDefault="00A01B6F" w:rsidP="00A01B6F">
      <w:pPr>
        <w:jc w:val="both"/>
        <w:rPr>
          <w:rFonts w:cstheme="minorHAnsi"/>
          <w:b/>
          <w:sz w:val="22"/>
          <w:szCs w:val="22"/>
        </w:rPr>
      </w:pPr>
    </w:p>
    <w:p w14:paraId="7D32B9E8" w14:textId="77777777" w:rsidR="00A01B6F" w:rsidRPr="002515FA" w:rsidRDefault="00A01B6F" w:rsidP="00A01B6F">
      <w:pPr>
        <w:pStyle w:val="Tekstpodstawowy"/>
        <w:jc w:val="center"/>
        <w:rPr>
          <w:b/>
          <w:sz w:val="22"/>
          <w:szCs w:val="22"/>
          <w:u w:val="single"/>
        </w:rPr>
      </w:pPr>
      <w:r w:rsidRPr="002515FA">
        <w:rPr>
          <w:b/>
          <w:sz w:val="22"/>
          <w:szCs w:val="22"/>
          <w:u w:val="single"/>
        </w:rPr>
        <w:t>TRYB POSTĘPOWANIA:</w:t>
      </w:r>
    </w:p>
    <w:p w14:paraId="1E12E841" w14:textId="2AB73BE1" w:rsidR="00A01B6F" w:rsidRPr="002515FA" w:rsidRDefault="00A01B6F" w:rsidP="00A01B6F">
      <w:pPr>
        <w:pStyle w:val="Tekstpodstawowy"/>
        <w:jc w:val="both"/>
        <w:rPr>
          <w:sz w:val="22"/>
          <w:szCs w:val="22"/>
          <w:shd w:val="clear" w:color="auto" w:fill="FFFFFF"/>
        </w:rPr>
      </w:pPr>
      <w:r w:rsidRPr="002515FA">
        <w:rPr>
          <w:sz w:val="22"/>
          <w:szCs w:val="22"/>
        </w:rPr>
        <w:t xml:space="preserve">Postępowanie jest prowadzone w trybie podstawowym bez przeprowadzenia negocjacji (art. 275 pkt 1) </w:t>
      </w:r>
      <w:r w:rsidRPr="002515FA">
        <w:rPr>
          <w:sz w:val="22"/>
          <w:szCs w:val="22"/>
          <w:shd w:val="clear" w:color="auto" w:fill="FFFFFF"/>
        </w:rPr>
        <w:t>o wartości zamówienia nieprzekraczającej progów unijnych o jakich stanowi art. 3 ustawy z dnia 11 września 2019 r. Prawo zamówień publicznych (</w:t>
      </w:r>
      <w:proofErr w:type="spellStart"/>
      <w:r w:rsidRPr="002515FA">
        <w:rPr>
          <w:sz w:val="22"/>
          <w:szCs w:val="22"/>
          <w:shd w:val="clear" w:color="auto" w:fill="FFFFFF"/>
        </w:rPr>
        <w:t>t.j</w:t>
      </w:r>
      <w:proofErr w:type="spellEnd"/>
      <w:r w:rsidRPr="002515FA">
        <w:rPr>
          <w:sz w:val="22"/>
          <w:szCs w:val="22"/>
          <w:shd w:val="clear" w:color="auto" w:fill="FFFFFF"/>
        </w:rPr>
        <w:t>. Dz. U. z 202</w:t>
      </w:r>
      <w:r w:rsidR="002515FA">
        <w:rPr>
          <w:sz w:val="22"/>
          <w:szCs w:val="22"/>
          <w:shd w:val="clear" w:color="auto" w:fill="FFFFFF"/>
        </w:rPr>
        <w:t>6</w:t>
      </w:r>
      <w:r w:rsidRPr="002515FA">
        <w:rPr>
          <w:sz w:val="22"/>
          <w:szCs w:val="22"/>
          <w:shd w:val="clear" w:color="auto" w:fill="FFFFFF"/>
        </w:rPr>
        <w:t xml:space="preserve"> r., poz. </w:t>
      </w:r>
      <w:r w:rsidR="002515FA">
        <w:rPr>
          <w:sz w:val="22"/>
          <w:szCs w:val="22"/>
          <w:shd w:val="clear" w:color="auto" w:fill="FFFFFF"/>
        </w:rPr>
        <w:t>793</w:t>
      </w:r>
      <w:r w:rsidRPr="002515FA">
        <w:rPr>
          <w:sz w:val="22"/>
          <w:szCs w:val="22"/>
          <w:shd w:val="clear" w:color="auto" w:fill="FFFFFF"/>
        </w:rPr>
        <w:t>)</w:t>
      </w:r>
    </w:p>
    <w:p w14:paraId="5664B98A" w14:textId="77777777" w:rsidR="00A01B6F" w:rsidRPr="002515FA" w:rsidRDefault="00A01B6F" w:rsidP="00A01B6F">
      <w:pPr>
        <w:widowControl w:val="0"/>
        <w:rPr>
          <w:b/>
          <w:sz w:val="22"/>
          <w:szCs w:val="22"/>
        </w:rPr>
      </w:pPr>
    </w:p>
    <w:p w14:paraId="6D5E3853" w14:textId="77777777" w:rsidR="002C6EE2" w:rsidRPr="002515FA" w:rsidRDefault="002C6EE2" w:rsidP="00A01B6F">
      <w:pPr>
        <w:widowControl w:val="0"/>
        <w:rPr>
          <w:b/>
          <w:sz w:val="22"/>
          <w:szCs w:val="22"/>
        </w:rPr>
      </w:pPr>
    </w:p>
    <w:p w14:paraId="6F476871" w14:textId="77777777" w:rsidR="002C6EE2" w:rsidRPr="002515FA" w:rsidRDefault="002C6EE2" w:rsidP="00A01B6F">
      <w:pPr>
        <w:widowControl w:val="0"/>
        <w:rPr>
          <w:b/>
          <w:sz w:val="22"/>
          <w:szCs w:val="22"/>
        </w:rPr>
      </w:pPr>
    </w:p>
    <w:p w14:paraId="145A7506" w14:textId="77777777" w:rsidR="002C6EE2" w:rsidRPr="002515FA" w:rsidRDefault="002C6EE2" w:rsidP="00A01B6F">
      <w:pPr>
        <w:widowControl w:val="0"/>
        <w:rPr>
          <w:b/>
          <w:sz w:val="22"/>
          <w:szCs w:val="22"/>
        </w:rPr>
      </w:pPr>
    </w:p>
    <w:p w14:paraId="01A6970B" w14:textId="77777777" w:rsidR="002C6EE2" w:rsidRPr="002515FA" w:rsidRDefault="002C6EE2" w:rsidP="00A01B6F">
      <w:pPr>
        <w:widowControl w:val="0"/>
        <w:rPr>
          <w:b/>
          <w:sz w:val="22"/>
          <w:szCs w:val="22"/>
        </w:rPr>
      </w:pPr>
    </w:p>
    <w:p w14:paraId="712EB840" w14:textId="77777777" w:rsidR="00A01B6F" w:rsidRPr="002515FA" w:rsidRDefault="00A01B6F" w:rsidP="00A01B6F">
      <w:pPr>
        <w:widowControl w:val="0"/>
        <w:rPr>
          <w:b/>
          <w:sz w:val="22"/>
          <w:szCs w:val="22"/>
        </w:rPr>
      </w:pPr>
    </w:p>
    <w:p w14:paraId="285F5647" w14:textId="77777777" w:rsidR="00A01B6F" w:rsidRPr="002515FA" w:rsidRDefault="00A01B6F" w:rsidP="00A01B6F">
      <w:pPr>
        <w:widowControl w:val="0"/>
        <w:rPr>
          <w:b/>
          <w:sz w:val="22"/>
          <w:szCs w:val="22"/>
        </w:rPr>
      </w:pPr>
    </w:p>
    <w:p w14:paraId="6C7DB257" w14:textId="77777777" w:rsidR="00A01B6F" w:rsidRPr="002515FA" w:rsidRDefault="00A01B6F" w:rsidP="00A01B6F">
      <w:pPr>
        <w:spacing w:after="120" w:line="360" w:lineRule="auto"/>
        <w:jc w:val="center"/>
        <w:rPr>
          <w:b/>
          <w:sz w:val="22"/>
          <w:szCs w:val="22"/>
          <w:u w:val="single"/>
        </w:rPr>
      </w:pPr>
      <w:r w:rsidRPr="002515FA">
        <w:rPr>
          <w:b/>
          <w:sz w:val="22"/>
          <w:szCs w:val="22"/>
          <w:u w:val="single"/>
        </w:rPr>
        <w:t>ZNACZENIE PRZEDMIOTU ZAMÓWIENIA WG. KODU CPV:</w:t>
      </w:r>
    </w:p>
    <w:p w14:paraId="15D62EC8" w14:textId="6186A489" w:rsidR="00A01B6F" w:rsidRPr="00D41F81" w:rsidRDefault="00367797" w:rsidP="00422058">
      <w:pPr>
        <w:pStyle w:val="Default"/>
        <w:rPr>
          <w:rFonts w:ascii="Times New Roman" w:hAnsi="Times New Roman" w:cs="Times New Roman"/>
          <w:color w:val="auto"/>
          <w:sz w:val="20"/>
          <w:szCs w:val="20"/>
        </w:rPr>
      </w:pPr>
      <w:r>
        <w:rPr>
          <w:rFonts w:ascii="Times New Roman" w:hAnsi="Times New Roman" w:cs="Times New Roman"/>
          <w:color w:val="auto"/>
          <w:sz w:val="20"/>
          <w:szCs w:val="20"/>
        </w:rPr>
        <w:t>38</w:t>
      </w:r>
      <w:r w:rsidR="00422058">
        <w:rPr>
          <w:rFonts w:ascii="Times New Roman" w:hAnsi="Times New Roman" w:cs="Times New Roman"/>
          <w:color w:val="auto"/>
          <w:sz w:val="20"/>
          <w:szCs w:val="20"/>
        </w:rPr>
        <w:t>000000-5 Sprzęt laboratoryjny, optyczny i precyzyjny (z wyjątkiem szklanego)</w:t>
      </w:r>
    </w:p>
    <w:p w14:paraId="54CD5C5D" w14:textId="77777777" w:rsidR="00A01B6F" w:rsidRPr="00D41F81" w:rsidRDefault="00A01B6F" w:rsidP="00A01B6F">
      <w:pPr>
        <w:pStyle w:val="Default"/>
        <w:jc w:val="center"/>
        <w:rPr>
          <w:rFonts w:ascii="Times New Roman" w:hAnsi="Times New Roman" w:cs="Times New Roman"/>
          <w:color w:val="auto"/>
          <w:sz w:val="20"/>
          <w:szCs w:val="20"/>
        </w:rPr>
      </w:pPr>
    </w:p>
    <w:p w14:paraId="655D2DFB" w14:textId="77777777" w:rsidR="00A01B6F" w:rsidRPr="00D41F81" w:rsidRDefault="00A01B6F" w:rsidP="00A01B6F">
      <w:pPr>
        <w:pStyle w:val="Default"/>
        <w:rPr>
          <w:rFonts w:ascii="Times New Roman" w:hAnsi="Times New Roman" w:cs="Times New Roman"/>
          <w:color w:val="auto"/>
          <w:sz w:val="20"/>
          <w:szCs w:val="20"/>
        </w:rPr>
      </w:pPr>
    </w:p>
    <w:p w14:paraId="42B9D9FD" w14:textId="77777777" w:rsidR="00A01B6F" w:rsidRPr="00D41F81" w:rsidRDefault="00A01B6F" w:rsidP="00A01B6F">
      <w:pPr>
        <w:pStyle w:val="Default"/>
        <w:jc w:val="center"/>
        <w:rPr>
          <w:rFonts w:ascii="Times New Roman" w:hAnsi="Times New Roman" w:cs="Times New Roman"/>
          <w:color w:val="auto"/>
          <w:sz w:val="20"/>
          <w:szCs w:val="20"/>
        </w:rPr>
      </w:pPr>
    </w:p>
    <w:p w14:paraId="6EEC96A6" w14:textId="77777777" w:rsidR="00A01B6F" w:rsidRPr="00D41F81" w:rsidRDefault="00A01B6F" w:rsidP="00A01B6F">
      <w:pPr>
        <w:pStyle w:val="Default"/>
        <w:jc w:val="center"/>
        <w:rPr>
          <w:rFonts w:ascii="Times New Roman" w:hAnsi="Times New Roman" w:cs="Times New Roman"/>
          <w:color w:val="auto"/>
          <w:sz w:val="20"/>
          <w:szCs w:val="20"/>
        </w:rPr>
      </w:pPr>
    </w:p>
    <w:p w14:paraId="055C530C" w14:textId="77777777" w:rsidR="00A01B6F" w:rsidRPr="00D41F81" w:rsidRDefault="00A01B6F" w:rsidP="00A01B6F">
      <w:pPr>
        <w:pStyle w:val="Default"/>
        <w:jc w:val="center"/>
        <w:rPr>
          <w:rFonts w:ascii="Times New Roman" w:hAnsi="Times New Roman" w:cs="Times New Roman"/>
          <w:color w:val="auto"/>
          <w:sz w:val="20"/>
          <w:szCs w:val="20"/>
        </w:rPr>
      </w:pPr>
    </w:p>
    <w:p w14:paraId="41EAA6D6" w14:textId="77777777" w:rsidR="00A01B6F" w:rsidRPr="00D41F81" w:rsidRDefault="00A01B6F" w:rsidP="00A01B6F">
      <w:pPr>
        <w:pStyle w:val="Default"/>
        <w:jc w:val="center"/>
        <w:rPr>
          <w:rFonts w:ascii="Times New Roman" w:hAnsi="Times New Roman" w:cs="Times New Roman"/>
          <w:color w:val="auto"/>
          <w:sz w:val="20"/>
          <w:szCs w:val="20"/>
        </w:rPr>
      </w:pPr>
    </w:p>
    <w:p w14:paraId="620F316A" w14:textId="77777777" w:rsidR="00A01B6F" w:rsidRPr="00D41F81" w:rsidRDefault="00A01B6F" w:rsidP="00A01B6F">
      <w:pPr>
        <w:pStyle w:val="Default"/>
        <w:jc w:val="center"/>
        <w:rPr>
          <w:rFonts w:ascii="Times New Roman" w:hAnsi="Times New Roman" w:cs="Times New Roman"/>
          <w:color w:val="auto"/>
          <w:sz w:val="20"/>
          <w:szCs w:val="20"/>
        </w:rPr>
      </w:pPr>
    </w:p>
    <w:p w14:paraId="7BE788E5" w14:textId="77777777" w:rsidR="00A01B6F" w:rsidRPr="00D41F81" w:rsidRDefault="00A01B6F" w:rsidP="00A01B6F">
      <w:pPr>
        <w:pStyle w:val="Default"/>
        <w:jc w:val="center"/>
        <w:rPr>
          <w:rFonts w:ascii="Times New Roman" w:hAnsi="Times New Roman" w:cs="Times New Roman"/>
          <w:color w:val="auto"/>
          <w:sz w:val="20"/>
          <w:szCs w:val="20"/>
        </w:rPr>
      </w:pPr>
    </w:p>
    <w:p w14:paraId="7C7BADC7" w14:textId="77777777" w:rsidR="00A01B6F" w:rsidRPr="00D41F81" w:rsidRDefault="00A01B6F" w:rsidP="00A01B6F">
      <w:pPr>
        <w:pStyle w:val="Default"/>
        <w:rPr>
          <w:rFonts w:ascii="Times New Roman" w:hAnsi="Times New Roman" w:cs="Times New Roman"/>
          <w:color w:val="auto"/>
          <w:sz w:val="20"/>
          <w:szCs w:val="20"/>
        </w:rPr>
      </w:pPr>
    </w:p>
    <w:p w14:paraId="2FC69D69" w14:textId="77777777" w:rsidR="00A01B6F" w:rsidRPr="00D41F81" w:rsidRDefault="00A01B6F" w:rsidP="00A01B6F">
      <w:pPr>
        <w:pStyle w:val="Default"/>
        <w:rPr>
          <w:rFonts w:ascii="Times New Roman" w:hAnsi="Times New Roman" w:cs="Times New Roman"/>
          <w:color w:val="auto"/>
          <w:sz w:val="20"/>
          <w:szCs w:val="20"/>
        </w:rPr>
      </w:pPr>
    </w:p>
    <w:p w14:paraId="71919132" w14:textId="77777777" w:rsidR="00A01B6F" w:rsidRPr="00D41F81" w:rsidRDefault="00A01B6F" w:rsidP="00A01B6F">
      <w:pPr>
        <w:pStyle w:val="Default"/>
        <w:rPr>
          <w:rFonts w:ascii="Times New Roman" w:hAnsi="Times New Roman" w:cs="Times New Roman"/>
          <w:color w:val="auto"/>
          <w:sz w:val="20"/>
          <w:szCs w:val="20"/>
        </w:rPr>
      </w:pPr>
    </w:p>
    <w:p w14:paraId="787C1303" w14:textId="77777777" w:rsidR="00A01B6F" w:rsidRPr="00D41F81" w:rsidRDefault="00A01B6F" w:rsidP="00A01B6F">
      <w:pPr>
        <w:pStyle w:val="Default"/>
        <w:rPr>
          <w:rFonts w:ascii="Times New Roman" w:hAnsi="Times New Roman" w:cs="Times New Roman"/>
          <w:color w:val="auto"/>
          <w:sz w:val="20"/>
          <w:szCs w:val="20"/>
        </w:rPr>
      </w:pPr>
    </w:p>
    <w:p w14:paraId="3E2AF953" w14:textId="77777777" w:rsidR="00A01B6F" w:rsidRPr="00D41F81" w:rsidRDefault="00A01B6F" w:rsidP="00A01B6F">
      <w:pPr>
        <w:pStyle w:val="Default"/>
        <w:rPr>
          <w:rFonts w:ascii="Times New Roman" w:hAnsi="Times New Roman" w:cs="Times New Roman"/>
          <w:color w:val="auto"/>
          <w:sz w:val="20"/>
          <w:szCs w:val="20"/>
        </w:rPr>
      </w:pPr>
    </w:p>
    <w:p w14:paraId="11ABB840" w14:textId="77777777" w:rsidR="00A01B6F" w:rsidRPr="00D41F81" w:rsidRDefault="00A01B6F" w:rsidP="00A01B6F">
      <w:pPr>
        <w:pStyle w:val="Default"/>
        <w:rPr>
          <w:rFonts w:ascii="Times New Roman" w:hAnsi="Times New Roman" w:cs="Times New Roman"/>
          <w:color w:val="auto"/>
          <w:sz w:val="20"/>
          <w:szCs w:val="20"/>
        </w:rPr>
      </w:pPr>
    </w:p>
    <w:p w14:paraId="03C83397" w14:textId="77777777" w:rsidR="00A01B6F" w:rsidRPr="00D41F81" w:rsidRDefault="00A01B6F" w:rsidP="00A01B6F">
      <w:pPr>
        <w:pStyle w:val="Default"/>
        <w:rPr>
          <w:rFonts w:ascii="Times New Roman" w:hAnsi="Times New Roman" w:cs="Times New Roman"/>
          <w:color w:val="auto"/>
          <w:sz w:val="20"/>
          <w:szCs w:val="20"/>
        </w:rPr>
      </w:pPr>
    </w:p>
    <w:p w14:paraId="326FCE25" w14:textId="77777777" w:rsidR="00A01B6F" w:rsidRPr="00D41F81" w:rsidRDefault="00A01B6F" w:rsidP="00A01B6F">
      <w:pPr>
        <w:pStyle w:val="Default"/>
        <w:rPr>
          <w:rFonts w:ascii="Times New Roman" w:hAnsi="Times New Roman" w:cs="Times New Roman"/>
          <w:color w:val="auto"/>
          <w:sz w:val="20"/>
          <w:szCs w:val="20"/>
        </w:rPr>
      </w:pPr>
    </w:p>
    <w:p w14:paraId="4D718126" w14:textId="77777777" w:rsidR="00A01B6F" w:rsidRPr="00D41F81" w:rsidRDefault="00A01B6F" w:rsidP="00A01B6F">
      <w:pPr>
        <w:pStyle w:val="Default"/>
        <w:rPr>
          <w:rFonts w:ascii="Times New Roman" w:hAnsi="Times New Roman" w:cs="Times New Roman"/>
          <w:color w:val="auto"/>
          <w:sz w:val="20"/>
          <w:szCs w:val="20"/>
        </w:rPr>
      </w:pPr>
    </w:p>
    <w:p w14:paraId="16747AAB" w14:textId="77777777" w:rsidR="00A01B6F" w:rsidRPr="00D41F81" w:rsidRDefault="00A01B6F" w:rsidP="00A01B6F">
      <w:pPr>
        <w:pStyle w:val="Default"/>
        <w:rPr>
          <w:rFonts w:ascii="Times New Roman" w:hAnsi="Times New Roman" w:cs="Times New Roman"/>
          <w:color w:val="auto"/>
          <w:sz w:val="20"/>
          <w:szCs w:val="20"/>
        </w:rPr>
      </w:pPr>
    </w:p>
    <w:p w14:paraId="0D92A47A" w14:textId="77777777" w:rsidR="00A01B6F" w:rsidRPr="00D41F81" w:rsidRDefault="00A01B6F" w:rsidP="00A01B6F">
      <w:pPr>
        <w:pStyle w:val="Default"/>
        <w:rPr>
          <w:rFonts w:ascii="Times New Roman" w:hAnsi="Times New Roman" w:cs="Times New Roman"/>
          <w:color w:val="auto"/>
          <w:sz w:val="20"/>
          <w:szCs w:val="20"/>
        </w:rPr>
      </w:pPr>
    </w:p>
    <w:p w14:paraId="4DBC9231" w14:textId="12551898" w:rsidR="00A01B6F" w:rsidRPr="00D41F81" w:rsidRDefault="00A01B6F" w:rsidP="00A01B6F">
      <w:pPr>
        <w:pStyle w:val="Default"/>
        <w:jc w:val="center"/>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Radom, </w:t>
      </w:r>
      <w:r w:rsidR="006F5975">
        <w:rPr>
          <w:rFonts w:ascii="Times New Roman" w:hAnsi="Times New Roman" w:cs="Times New Roman"/>
          <w:color w:val="auto"/>
          <w:sz w:val="20"/>
          <w:szCs w:val="20"/>
        </w:rPr>
        <w:t xml:space="preserve">lipiec </w:t>
      </w:r>
      <w:r w:rsidRPr="00D41F81">
        <w:rPr>
          <w:rFonts w:ascii="Times New Roman" w:hAnsi="Times New Roman" w:cs="Times New Roman"/>
          <w:color w:val="auto"/>
          <w:sz w:val="20"/>
          <w:szCs w:val="20"/>
        </w:rPr>
        <w:t>2026</w:t>
      </w:r>
    </w:p>
    <w:p w14:paraId="564152A4" w14:textId="77777777" w:rsidR="00A01B6F" w:rsidRPr="00D41F81" w:rsidRDefault="00A01B6F" w:rsidP="00A01B6F">
      <w:pPr>
        <w:pStyle w:val="Default"/>
        <w:pageBreakBefore/>
        <w:rPr>
          <w:rFonts w:ascii="Times New Roman" w:hAnsi="Times New Roman" w:cs="Times New Roman"/>
          <w:b/>
          <w:color w:val="auto"/>
          <w:sz w:val="20"/>
          <w:szCs w:val="20"/>
        </w:rPr>
      </w:pPr>
      <w:r w:rsidRPr="00D41F81">
        <w:rPr>
          <w:rFonts w:ascii="Times New Roman" w:hAnsi="Times New Roman" w:cs="Times New Roman"/>
          <w:b/>
          <w:color w:val="auto"/>
          <w:sz w:val="20"/>
          <w:szCs w:val="20"/>
        </w:rPr>
        <w:lastRenderedPageBreak/>
        <w:t>SPECYFIKACJA WARUNKÓW ZAMÓWIENIA, zwana dalej „SWZ”, zawiera:</w:t>
      </w:r>
    </w:p>
    <w:tbl>
      <w:tblPr>
        <w:tblStyle w:val="Tabela-Siatka"/>
        <w:tblW w:w="9220" w:type="dxa"/>
        <w:tblLayout w:type="fixed"/>
        <w:tblLook w:val="0000" w:firstRow="0" w:lastRow="0" w:firstColumn="0" w:lastColumn="0" w:noHBand="0" w:noVBand="0"/>
      </w:tblPr>
      <w:tblGrid>
        <w:gridCol w:w="3397"/>
        <w:gridCol w:w="5823"/>
      </w:tblGrid>
      <w:tr w:rsidR="00D41F81" w:rsidRPr="00D41F81" w14:paraId="48BBB40D" w14:textId="77777777" w:rsidTr="0012706D">
        <w:trPr>
          <w:trHeight w:val="306"/>
        </w:trPr>
        <w:tc>
          <w:tcPr>
            <w:tcW w:w="3397" w:type="dxa"/>
          </w:tcPr>
          <w:p w14:paraId="230C4C8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w:t>
            </w:r>
          </w:p>
        </w:tc>
        <w:tc>
          <w:tcPr>
            <w:tcW w:w="5823" w:type="dxa"/>
          </w:tcPr>
          <w:p w14:paraId="29E17113"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Informacje ogólne o Zamawiającym</w:t>
            </w:r>
          </w:p>
        </w:tc>
      </w:tr>
      <w:tr w:rsidR="00D41F81" w:rsidRPr="00D41F81" w14:paraId="5EBD8AAE" w14:textId="77777777" w:rsidTr="0012706D">
        <w:trPr>
          <w:trHeight w:val="307"/>
        </w:trPr>
        <w:tc>
          <w:tcPr>
            <w:tcW w:w="3397" w:type="dxa"/>
          </w:tcPr>
          <w:p w14:paraId="63F741DE"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II</w:t>
            </w:r>
          </w:p>
        </w:tc>
        <w:tc>
          <w:tcPr>
            <w:tcW w:w="5823" w:type="dxa"/>
          </w:tcPr>
          <w:p w14:paraId="1FA6D81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Tryb udzielenia zamówienia</w:t>
            </w:r>
          </w:p>
        </w:tc>
      </w:tr>
      <w:tr w:rsidR="00D41F81" w:rsidRPr="00D41F81" w14:paraId="570409B4" w14:textId="77777777" w:rsidTr="0012706D">
        <w:trPr>
          <w:trHeight w:val="307"/>
        </w:trPr>
        <w:tc>
          <w:tcPr>
            <w:tcW w:w="3397" w:type="dxa"/>
          </w:tcPr>
          <w:p w14:paraId="287E0D4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III</w:t>
            </w:r>
          </w:p>
        </w:tc>
        <w:tc>
          <w:tcPr>
            <w:tcW w:w="5823" w:type="dxa"/>
          </w:tcPr>
          <w:p w14:paraId="06CF3A8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Opis przedmiotu zamówienia, termin wykonania zamówienia</w:t>
            </w:r>
          </w:p>
        </w:tc>
      </w:tr>
      <w:tr w:rsidR="00D41F81" w:rsidRPr="00D41F81" w14:paraId="2B5D2A49" w14:textId="77777777" w:rsidTr="0012706D">
        <w:trPr>
          <w:trHeight w:val="795"/>
        </w:trPr>
        <w:tc>
          <w:tcPr>
            <w:tcW w:w="3397" w:type="dxa"/>
          </w:tcPr>
          <w:p w14:paraId="50F529F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IV</w:t>
            </w:r>
          </w:p>
        </w:tc>
        <w:tc>
          <w:tcPr>
            <w:tcW w:w="5823" w:type="dxa"/>
          </w:tcPr>
          <w:p w14:paraId="6858A27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r w:rsidR="00D41F81" w:rsidRPr="00D41F81" w14:paraId="47D4A874" w14:textId="77777777" w:rsidTr="0012706D">
        <w:trPr>
          <w:trHeight w:val="473"/>
        </w:trPr>
        <w:tc>
          <w:tcPr>
            <w:tcW w:w="3397" w:type="dxa"/>
          </w:tcPr>
          <w:p w14:paraId="302C0CC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w:t>
            </w:r>
          </w:p>
        </w:tc>
        <w:tc>
          <w:tcPr>
            <w:tcW w:w="5823" w:type="dxa"/>
          </w:tcPr>
          <w:p w14:paraId="24F4365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Warunki udziału w postępowaniu oraz sposób oceny ich oceniania</w:t>
            </w:r>
          </w:p>
        </w:tc>
      </w:tr>
      <w:tr w:rsidR="00D41F81" w:rsidRPr="00D41F81" w14:paraId="4424879D" w14:textId="77777777" w:rsidTr="0012706D">
        <w:trPr>
          <w:trHeight w:val="320"/>
        </w:trPr>
        <w:tc>
          <w:tcPr>
            <w:tcW w:w="3397" w:type="dxa"/>
          </w:tcPr>
          <w:p w14:paraId="444F3A9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w:t>
            </w:r>
          </w:p>
        </w:tc>
        <w:tc>
          <w:tcPr>
            <w:tcW w:w="5823" w:type="dxa"/>
          </w:tcPr>
          <w:p w14:paraId="2E88760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Podstawy wykluczenia Wykonawcy z postępowania</w:t>
            </w:r>
          </w:p>
        </w:tc>
      </w:tr>
      <w:tr w:rsidR="00D41F81" w:rsidRPr="00D41F81" w14:paraId="66558D12" w14:textId="77777777" w:rsidTr="0012706D">
        <w:trPr>
          <w:trHeight w:val="334"/>
        </w:trPr>
        <w:tc>
          <w:tcPr>
            <w:tcW w:w="3397" w:type="dxa"/>
          </w:tcPr>
          <w:p w14:paraId="48737E2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VII</w:t>
            </w:r>
          </w:p>
        </w:tc>
        <w:tc>
          <w:tcPr>
            <w:tcW w:w="5823" w:type="dxa"/>
          </w:tcPr>
          <w:p w14:paraId="11BBA27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przedmiotowych  środkach dowodowych</w:t>
            </w:r>
          </w:p>
        </w:tc>
      </w:tr>
      <w:tr w:rsidR="00D41F81" w:rsidRPr="00D41F81" w14:paraId="672718A0" w14:textId="77777777" w:rsidTr="0012706D">
        <w:trPr>
          <w:trHeight w:val="334"/>
        </w:trPr>
        <w:tc>
          <w:tcPr>
            <w:tcW w:w="3397" w:type="dxa"/>
          </w:tcPr>
          <w:p w14:paraId="7B11C87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VIII</w:t>
            </w:r>
          </w:p>
        </w:tc>
        <w:tc>
          <w:tcPr>
            <w:tcW w:w="5823" w:type="dxa"/>
          </w:tcPr>
          <w:p w14:paraId="7443C69B"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podmiotowych środkach dowodowych</w:t>
            </w:r>
          </w:p>
        </w:tc>
      </w:tr>
      <w:tr w:rsidR="00D41F81" w:rsidRPr="00D41F81" w14:paraId="2CA45D10" w14:textId="77777777" w:rsidTr="0012706D">
        <w:trPr>
          <w:trHeight w:val="348"/>
        </w:trPr>
        <w:tc>
          <w:tcPr>
            <w:tcW w:w="3397" w:type="dxa"/>
          </w:tcPr>
          <w:p w14:paraId="61E896C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Rozdział IX </w:t>
            </w:r>
          </w:p>
        </w:tc>
        <w:tc>
          <w:tcPr>
            <w:tcW w:w="5823" w:type="dxa"/>
          </w:tcPr>
          <w:p w14:paraId="32EC41C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bCs/>
                <w:color w:val="auto"/>
              </w:rPr>
              <w:t>Poleganie na zasobach innych podmiotów</w:t>
            </w:r>
          </w:p>
        </w:tc>
      </w:tr>
      <w:tr w:rsidR="00D41F81" w:rsidRPr="00D41F81" w14:paraId="5AD68F33" w14:textId="77777777" w:rsidTr="0012706D">
        <w:trPr>
          <w:trHeight w:val="348"/>
        </w:trPr>
        <w:tc>
          <w:tcPr>
            <w:tcW w:w="3397" w:type="dxa"/>
          </w:tcPr>
          <w:p w14:paraId="38930CA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Rozdział X </w:t>
            </w:r>
          </w:p>
        </w:tc>
        <w:tc>
          <w:tcPr>
            <w:tcW w:w="5823" w:type="dxa"/>
          </w:tcPr>
          <w:p w14:paraId="7C58197B" w14:textId="77777777" w:rsidR="00A01B6F" w:rsidRPr="00D41F81" w:rsidRDefault="00A01B6F" w:rsidP="0012706D">
            <w:pPr>
              <w:pStyle w:val="Default"/>
              <w:rPr>
                <w:rFonts w:ascii="Times New Roman" w:hAnsi="Times New Roman" w:cs="Times New Roman"/>
                <w:bCs/>
                <w:color w:val="auto"/>
              </w:rPr>
            </w:pPr>
            <w:r w:rsidRPr="00D41F81">
              <w:rPr>
                <w:rFonts w:ascii="Times New Roman" w:hAnsi="Times New Roman" w:cs="Times New Roman"/>
                <w:bCs/>
                <w:color w:val="auto"/>
              </w:rPr>
              <w:t xml:space="preserve">Oferta wspólna, podwykonawstwo </w:t>
            </w:r>
          </w:p>
        </w:tc>
      </w:tr>
      <w:tr w:rsidR="00D41F81" w:rsidRPr="00D41F81" w14:paraId="5A104995" w14:textId="77777777" w:rsidTr="0012706D">
        <w:trPr>
          <w:trHeight w:val="348"/>
        </w:trPr>
        <w:tc>
          <w:tcPr>
            <w:tcW w:w="3397" w:type="dxa"/>
          </w:tcPr>
          <w:p w14:paraId="744079C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w:t>
            </w:r>
          </w:p>
        </w:tc>
        <w:tc>
          <w:tcPr>
            <w:tcW w:w="5823" w:type="dxa"/>
          </w:tcPr>
          <w:p w14:paraId="688BE655"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Termin związania ofertą</w:t>
            </w:r>
          </w:p>
        </w:tc>
      </w:tr>
      <w:tr w:rsidR="00D41F81" w:rsidRPr="00D41F81" w14:paraId="6F7FD6F4" w14:textId="77777777" w:rsidTr="0012706D">
        <w:trPr>
          <w:trHeight w:val="334"/>
        </w:trPr>
        <w:tc>
          <w:tcPr>
            <w:tcW w:w="3397" w:type="dxa"/>
          </w:tcPr>
          <w:p w14:paraId="3DE3B8E3"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XII</w:t>
            </w:r>
          </w:p>
        </w:tc>
        <w:tc>
          <w:tcPr>
            <w:tcW w:w="5823" w:type="dxa"/>
          </w:tcPr>
          <w:p w14:paraId="6438BB8C"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Wyjaśnienia, modyfikacja SWZ, Opis sposobu przygotowania oferty</w:t>
            </w:r>
          </w:p>
        </w:tc>
      </w:tr>
      <w:tr w:rsidR="00D41F81" w:rsidRPr="00D41F81" w14:paraId="54B84A14" w14:textId="77777777" w:rsidTr="0012706D">
        <w:trPr>
          <w:trHeight w:val="347"/>
        </w:trPr>
        <w:tc>
          <w:tcPr>
            <w:tcW w:w="3397" w:type="dxa"/>
          </w:tcPr>
          <w:p w14:paraId="16663A77"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XIII</w:t>
            </w:r>
          </w:p>
        </w:tc>
        <w:tc>
          <w:tcPr>
            <w:tcW w:w="5823" w:type="dxa"/>
          </w:tcPr>
          <w:p w14:paraId="6ADDA96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Wymagania dotyczące wadium oraz zabezpieczenia należytego wykonania umowy</w:t>
            </w:r>
          </w:p>
        </w:tc>
      </w:tr>
      <w:tr w:rsidR="00D41F81" w:rsidRPr="00D41F81" w14:paraId="21502793" w14:textId="77777777" w:rsidTr="0012706D">
        <w:trPr>
          <w:trHeight w:val="348"/>
        </w:trPr>
        <w:tc>
          <w:tcPr>
            <w:tcW w:w="3397" w:type="dxa"/>
          </w:tcPr>
          <w:p w14:paraId="3CFEB8B5"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XIV</w:t>
            </w:r>
          </w:p>
        </w:tc>
        <w:tc>
          <w:tcPr>
            <w:tcW w:w="5823" w:type="dxa"/>
          </w:tcPr>
          <w:p w14:paraId="1300D09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Sposób oraz termin składania  i otwarcia ofert</w:t>
            </w:r>
          </w:p>
        </w:tc>
      </w:tr>
      <w:tr w:rsidR="00D41F81" w:rsidRPr="00D41F81" w14:paraId="6128A3FE" w14:textId="77777777" w:rsidTr="0012706D">
        <w:trPr>
          <w:trHeight w:val="320"/>
        </w:trPr>
        <w:tc>
          <w:tcPr>
            <w:tcW w:w="3397" w:type="dxa"/>
          </w:tcPr>
          <w:p w14:paraId="1B0AF4A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w:t>
            </w:r>
          </w:p>
        </w:tc>
        <w:tc>
          <w:tcPr>
            <w:tcW w:w="5823" w:type="dxa"/>
          </w:tcPr>
          <w:p w14:paraId="0E5800F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Sposób obliczenia ceny</w:t>
            </w:r>
          </w:p>
        </w:tc>
      </w:tr>
      <w:tr w:rsidR="00D41F81" w:rsidRPr="00D41F81" w14:paraId="7DE37EDF" w14:textId="77777777" w:rsidTr="0012706D">
        <w:trPr>
          <w:trHeight w:val="501"/>
        </w:trPr>
        <w:tc>
          <w:tcPr>
            <w:tcW w:w="3397" w:type="dxa"/>
          </w:tcPr>
          <w:p w14:paraId="6F2838F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w:t>
            </w:r>
          </w:p>
        </w:tc>
        <w:tc>
          <w:tcPr>
            <w:tcW w:w="5823" w:type="dxa"/>
          </w:tcPr>
          <w:p w14:paraId="751D3E1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Opis kryteriów oceny ofert wraz z podaniem wag tych kryteriów i sposobu oceny ofert</w:t>
            </w:r>
          </w:p>
        </w:tc>
      </w:tr>
      <w:tr w:rsidR="00D41F81" w:rsidRPr="00D41F81" w14:paraId="79DA4EDC" w14:textId="77777777" w:rsidTr="0012706D">
        <w:trPr>
          <w:trHeight w:val="474"/>
        </w:trPr>
        <w:tc>
          <w:tcPr>
            <w:tcW w:w="3397" w:type="dxa"/>
          </w:tcPr>
          <w:p w14:paraId="1B8729B9"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XVII</w:t>
            </w:r>
          </w:p>
        </w:tc>
        <w:tc>
          <w:tcPr>
            <w:tcW w:w="5823" w:type="dxa"/>
          </w:tcPr>
          <w:p w14:paraId="2B5869A9"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Postanowienia dotyczące prowadzenia przez Zamawiającego wyjaśnień w toku badania i oceny ofert</w:t>
            </w:r>
          </w:p>
        </w:tc>
      </w:tr>
      <w:tr w:rsidR="00D41F81" w:rsidRPr="00D41F81" w14:paraId="4ABC7D85" w14:textId="77777777" w:rsidTr="0012706D">
        <w:trPr>
          <w:trHeight w:val="739"/>
        </w:trPr>
        <w:tc>
          <w:tcPr>
            <w:tcW w:w="3397" w:type="dxa"/>
          </w:tcPr>
          <w:p w14:paraId="47103F4A"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XVIII</w:t>
            </w:r>
          </w:p>
        </w:tc>
        <w:tc>
          <w:tcPr>
            <w:tcW w:w="5823" w:type="dxa"/>
          </w:tcPr>
          <w:p w14:paraId="5558CCFA"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Informacje o formalnościach, jakie muszą zostać dopełnione po wyborze oferty w celu zawarcia umowy </w:t>
            </w:r>
            <w:r w:rsidRPr="00D41F81">
              <w:rPr>
                <w:rFonts w:ascii="Times New Roman" w:hAnsi="Times New Roman" w:cs="Times New Roman"/>
                <w:color w:val="auto"/>
              </w:rPr>
              <w:br/>
              <w:t>w sprawie zamówienia publicznego</w:t>
            </w:r>
          </w:p>
        </w:tc>
      </w:tr>
      <w:tr w:rsidR="00D41F81" w:rsidRPr="00D41F81" w14:paraId="621CE086" w14:textId="77777777" w:rsidTr="0012706D">
        <w:trPr>
          <w:trHeight w:val="501"/>
        </w:trPr>
        <w:tc>
          <w:tcPr>
            <w:tcW w:w="3397" w:type="dxa"/>
          </w:tcPr>
          <w:p w14:paraId="3C2823F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XIX</w:t>
            </w:r>
          </w:p>
        </w:tc>
        <w:tc>
          <w:tcPr>
            <w:tcW w:w="5823" w:type="dxa"/>
          </w:tcPr>
          <w:p w14:paraId="6AF8B3F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Pouczenie o środkach ochrony prawnej przysługujących Wykonawcy</w:t>
            </w:r>
          </w:p>
        </w:tc>
      </w:tr>
      <w:tr w:rsidR="00D41F81" w:rsidRPr="00D41F81" w14:paraId="4BD34165" w14:textId="77777777" w:rsidTr="0012706D">
        <w:trPr>
          <w:trHeight w:val="515"/>
        </w:trPr>
        <w:tc>
          <w:tcPr>
            <w:tcW w:w="3397" w:type="dxa"/>
          </w:tcPr>
          <w:p w14:paraId="08DE4DC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w:t>
            </w:r>
          </w:p>
        </w:tc>
        <w:tc>
          <w:tcPr>
            <w:tcW w:w="5823" w:type="dxa"/>
          </w:tcPr>
          <w:p w14:paraId="535A574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Klauzula informacyjna dotycząca przetwarzania danych osobowych</w:t>
            </w:r>
          </w:p>
        </w:tc>
      </w:tr>
      <w:tr w:rsidR="00D41F81" w:rsidRPr="00D41F81" w14:paraId="243BB513" w14:textId="77777777" w:rsidTr="0012706D">
        <w:trPr>
          <w:trHeight w:val="530"/>
        </w:trPr>
        <w:tc>
          <w:tcPr>
            <w:tcW w:w="3397" w:type="dxa"/>
          </w:tcPr>
          <w:p w14:paraId="02808A2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XXI</w:t>
            </w:r>
          </w:p>
        </w:tc>
        <w:tc>
          <w:tcPr>
            <w:tcW w:w="5823" w:type="dxa"/>
          </w:tcPr>
          <w:p w14:paraId="1841829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Projektowane postanowienia umowy w sprawie zamówienia, które zostaną wprowadzone do treści tej umowy</w:t>
            </w:r>
          </w:p>
        </w:tc>
      </w:tr>
      <w:tr w:rsidR="00A01B6F" w:rsidRPr="00D41F81" w14:paraId="46276086" w14:textId="77777777" w:rsidTr="0012706D">
        <w:trPr>
          <w:trHeight w:val="347"/>
        </w:trPr>
        <w:tc>
          <w:tcPr>
            <w:tcW w:w="3397" w:type="dxa"/>
          </w:tcPr>
          <w:p w14:paraId="219E58B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XXII</w:t>
            </w:r>
          </w:p>
        </w:tc>
        <w:tc>
          <w:tcPr>
            <w:tcW w:w="5823" w:type="dxa"/>
          </w:tcPr>
          <w:p w14:paraId="52BD606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Informacje dodatkowe</w:t>
            </w:r>
          </w:p>
        </w:tc>
      </w:tr>
    </w:tbl>
    <w:p w14:paraId="6FAED51C" w14:textId="77777777" w:rsidR="00A01B6F" w:rsidRPr="00D41F81" w:rsidRDefault="00A01B6F" w:rsidP="00A01B6F">
      <w:pPr>
        <w:pStyle w:val="Default"/>
        <w:rPr>
          <w:rFonts w:ascii="Times New Roman" w:hAnsi="Times New Roman" w:cs="Times New Roman"/>
          <w:color w:val="auto"/>
          <w:sz w:val="20"/>
          <w:szCs w:val="20"/>
        </w:rPr>
      </w:pPr>
    </w:p>
    <w:p w14:paraId="21328A9C" w14:textId="77777777" w:rsidR="00A01B6F" w:rsidRPr="00D41F81" w:rsidRDefault="00A01B6F" w:rsidP="00A01B6F">
      <w:pPr>
        <w:pStyle w:val="Default"/>
        <w:numPr>
          <w:ilvl w:val="0"/>
          <w:numId w:val="10"/>
        </w:numPr>
        <w:spacing w:after="120"/>
        <w:ind w:left="284" w:hanging="284"/>
        <w:jc w:val="both"/>
        <w:rPr>
          <w:rFonts w:ascii="Times New Roman" w:hAnsi="Times New Roman" w:cs="Times New Roman"/>
          <w:b/>
          <w:bCs/>
          <w:color w:val="auto"/>
          <w:sz w:val="20"/>
          <w:szCs w:val="20"/>
        </w:rPr>
      </w:pPr>
      <w:r w:rsidRPr="00D41F81">
        <w:rPr>
          <w:rFonts w:ascii="Times New Roman" w:hAnsi="Times New Roman" w:cs="Times New Roman"/>
          <w:b/>
          <w:bCs/>
          <w:color w:val="auto"/>
          <w:sz w:val="20"/>
          <w:szCs w:val="20"/>
        </w:rPr>
        <w:t>Informacje ogólne o Zamawiającym</w:t>
      </w:r>
    </w:p>
    <w:tbl>
      <w:tblPr>
        <w:tblStyle w:val="Tabela-Siatka2"/>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65"/>
        <w:gridCol w:w="5844"/>
      </w:tblGrid>
      <w:tr w:rsidR="00D41F81" w:rsidRPr="00D41F81" w14:paraId="62B2205C" w14:textId="77777777" w:rsidTr="0012706D">
        <w:trPr>
          <w:trHeight w:val="1040"/>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2AFC4AD4" w14:textId="77777777" w:rsidR="00A01B6F" w:rsidRPr="00D41F81" w:rsidRDefault="00A01B6F" w:rsidP="0012706D">
            <w:pPr>
              <w:spacing w:line="276" w:lineRule="auto"/>
              <w:ind w:firstLine="28"/>
              <w:jc w:val="center"/>
              <w:rPr>
                <w:b/>
                <w:bCs/>
                <w:sz w:val="20"/>
                <w:szCs w:val="20"/>
              </w:rPr>
            </w:pPr>
            <w:r w:rsidRPr="00D41F81">
              <w:rPr>
                <w:b/>
                <w:bCs/>
                <w:sz w:val="20"/>
                <w:szCs w:val="20"/>
              </w:rPr>
              <w:t>Zamawiający:</w:t>
            </w: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2BCF7DC9" w14:textId="77777777" w:rsidR="00A01B6F" w:rsidRPr="00D41F81" w:rsidRDefault="00A01B6F" w:rsidP="0012706D">
            <w:pPr>
              <w:widowControl w:val="0"/>
              <w:autoSpaceDE w:val="0"/>
              <w:autoSpaceDN w:val="0"/>
              <w:adjustRightInd w:val="0"/>
              <w:jc w:val="both"/>
              <w:rPr>
                <w:b/>
                <w:bCs/>
                <w:sz w:val="20"/>
                <w:szCs w:val="20"/>
              </w:rPr>
            </w:pPr>
            <w:r w:rsidRPr="00D41F81">
              <w:rPr>
                <w:b/>
                <w:bCs/>
                <w:sz w:val="20"/>
                <w:szCs w:val="20"/>
              </w:rPr>
              <w:t>Sieć Badawcza Łukasiewicz</w:t>
            </w:r>
            <w:r w:rsidRPr="00D41F81">
              <w:rPr>
                <w:b/>
                <w:bCs/>
                <w:sz w:val="20"/>
                <w:szCs w:val="20"/>
                <w:highlight w:val="white"/>
              </w:rPr>
              <w:t xml:space="preserve"> – Instytut Technologii Eksploatacji</w:t>
            </w:r>
          </w:p>
          <w:p w14:paraId="52194888" w14:textId="77777777" w:rsidR="00A01B6F" w:rsidRPr="00D41F81" w:rsidRDefault="00A01B6F" w:rsidP="0012706D">
            <w:pPr>
              <w:widowControl w:val="0"/>
              <w:autoSpaceDE w:val="0"/>
              <w:autoSpaceDN w:val="0"/>
              <w:adjustRightInd w:val="0"/>
              <w:jc w:val="both"/>
              <w:rPr>
                <w:sz w:val="20"/>
                <w:szCs w:val="20"/>
              </w:rPr>
            </w:pPr>
            <w:r w:rsidRPr="00D41F81">
              <w:rPr>
                <w:sz w:val="20"/>
                <w:szCs w:val="20"/>
              </w:rPr>
              <w:t>Tel.: (48) 364-42-41</w:t>
            </w:r>
          </w:p>
          <w:p w14:paraId="2F00724F" w14:textId="77777777" w:rsidR="00A01B6F" w:rsidRPr="00D41F81" w:rsidRDefault="00A01B6F" w:rsidP="0012706D">
            <w:pPr>
              <w:widowControl w:val="0"/>
              <w:autoSpaceDE w:val="0"/>
              <w:autoSpaceDN w:val="0"/>
              <w:adjustRightInd w:val="0"/>
              <w:rPr>
                <w:sz w:val="20"/>
                <w:szCs w:val="20"/>
              </w:rPr>
            </w:pPr>
            <w:r w:rsidRPr="00D41F81">
              <w:rPr>
                <w:sz w:val="20"/>
                <w:szCs w:val="20"/>
                <w:highlight w:val="white"/>
              </w:rPr>
              <w:t>Adres strony internetowej:</w:t>
            </w:r>
            <w:r w:rsidRPr="00D41F81">
              <w:rPr>
                <w:sz w:val="20"/>
                <w:szCs w:val="20"/>
              </w:rPr>
              <w:t xml:space="preserve"> https://www.itee.lukasiewicz.gov.pl</w:t>
            </w:r>
          </w:p>
          <w:p w14:paraId="3F2DFF90" w14:textId="77777777" w:rsidR="00A01B6F" w:rsidRPr="00D41F81" w:rsidRDefault="00A01B6F" w:rsidP="0012706D">
            <w:pPr>
              <w:widowControl w:val="0"/>
              <w:autoSpaceDE w:val="0"/>
              <w:autoSpaceDN w:val="0"/>
              <w:adjustRightInd w:val="0"/>
              <w:jc w:val="both"/>
              <w:rPr>
                <w:bCs/>
                <w:sz w:val="20"/>
                <w:szCs w:val="20"/>
              </w:rPr>
            </w:pPr>
            <w:r w:rsidRPr="00D41F81">
              <w:rPr>
                <w:bCs/>
                <w:sz w:val="20"/>
                <w:szCs w:val="20"/>
              </w:rPr>
              <w:t>NIP 796-003-58-05,  REGON  001238212</w:t>
            </w:r>
          </w:p>
        </w:tc>
      </w:tr>
      <w:tr w:rsidR="00D41F81" w:rsidRPr="00D41F81" w14:paraId="79678844" w14:textId="77777777" w:rsidTr="0012706D">
        <w:trPr>
          <w:trHeight w:val="597"/>
        </w:trPr>
        <w:tc>
          <w:tcPr>
            <w:tcW w:w="3365" w:type="dxa"/>
            <w:tcBorders>
              <w:top w:val="single" w:sz="4" w:space="0" w:color="BFBFBF"/>
              <w:left w:val="single" w:sz="4" w:space="0" w:color="BFBFBF"/>
              <w:bottom w:val="single" w:sz="4" w:space="0" w:color="BFBFBF"/>
              <w:right w:val="single" w:sz="4" w:space="0" w:color="BFBFBF"/>
            </w:tcBorders>
            <w:vAlign w:val="center"/>
          </w:tcPr>
          <w:p w14:paraId="66905C96" w14:textId="77777777" w:rsidR="00A01B6F" w:rsidRPr="00D41F81" w:rsidRDefault="00A01B6F" w:rsidP="0012706D">
            <w:pPr>
              <w:spacing w:line="276" w:lineRule="auto"/>
              <w:ind w:firstLine="28"/>
              <w:jc w:val="center"/>
              <w:rPr>
                <w:b/>
                <w:bCs/>
                <w:sz w:val="20"/>
                <w:szCs w:val="20"/>
              </w:rPr>
            </w:pPr>
            <w:r w:rsidRPr="00D41F81">
              <w:rPr>
                <w:b/>
                <w:bCs/>
                <w:sz w:val="20"/>
                <w:szCs w:val="20"/>
              </w:rPr>
              <w:t>Siedziba:</w:t>
            </w:r>
          </w:p>
          <w:p w14:paraId="4B3CC74D" w14:textId="77777777" w:rsidR="00A01B6F" w:rsidRPr="00D41F81" w:rsidRDefault="00A01B6F" w:rsidP="0012706D">
            <w:pPr>
              <w:spacing w:line="276" w:lineRule="auto"/>
              <w:ind w:firstLine="28"/>
              <w:jc w:val="center"/>
              <w:rPr>
                <w:bCs/>
                <w:iCs/>
                <w:sz w:val="20"/>
                <w:szCs w:val="20"/>
              </w:rPr>
            </w:pP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75B6A285" w14:textId="77777777" w:rsidR="00A01B6F" w:rsidRPr="00D41F81" w:rsidRDefault="00A01B6F" w:rsidP="0012706D">
            <w:pPr>
              <w:widowControl w:val="0"/>
              <w:autoSpaceDE w:val="0"/>
              <w:autoSpaceDN w:val="0"/>
              <w:adjustRightInd w:val="0"/>
              <w:jc w:val="both"/>
              <w:rPr>
                <w:sz w:val="20"/>
                <w:szCs w:val="20"/>
              </w:rPr>
            </w:pPr>
            <w:r w:rsidRPr="00D41F81">
              <w:rPr>
                <w:sz w:val="20"/>
                <w:szCs w:val="20"/>
                <w:highlight w:val="white"/>
              </w:rPr>
              <w:t>ul. K. Pułaskiego</w:t>
            </w:r>
            <w:r w:rsidRPr="00D41F81">
              <w:rPr>
                <w:sz w:val="20"/>
                <w:szCs w:val="20"/>
              </w:rPr>
              <w:t xml:space="preserve"> 6/10, </w:t>
            </w:r>
            <w:r w:rsidRPr="00D41F81">
              <w:rPr>
                <w:sz w:val="20"/>
                <w:szCs w:val="20"/>
                <w:highlight w:val="white"/>
              </w:rPr>
              <w:t>26-600</w:t>
            </w:r>
            <w:r w:rsidRPr="00D41F81">
              <w:rPr>
                <w:sz w:val="20"/>
                <w:szCs w:val="20"/>
              </w:rPr>
              <w:t xml:space="preserve"> </w:t>
            </w:r>
            <w:r w:rsidRPr="00D41F81">
              <w:rPr>
                <w:sz w:val="20"/>
                <w:szCs w:val="20"/>
                <w:highlight w:val="white"/>
              </w:rPr>
              <w:t>Radom</w:t>
            </w:r>
          </w:p>
          <w:p w14:paraId="7A85C871" w14:textId="77777777" w:rsidR="00A01B6F" w:rsidRPr="00D41F81" w:rsidRDefault="00A01B6F" w:rsidP="0012706D">
            <w:pPr>
              <w:spacing w:line="276" w:lineRule="auto"/>
              <w:ind w:left="37"/>
              <w:jc w:val="center"/>
              <w:rPr>
                <w:b/>
                <w:bCs/>
                <w:sz w:val="20"/>
                <w:szCs w:val="20"/>
              </w:rPr>
            </w:pPr>
          </w:p>
        </w:tc>
      </w:tr>
      <w:tr w:rsidR="00D41F81" w:rsidRPr="00D41F81" w14:paraId="396B98FA" w14:textId="77777777" w:rsidTr="0012706D">
        <w:trPr>
          <w:trHeight w:val="739"/>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13E3843A" w14:textId="77777777" w:rsidR="00A01B6F" w:rsidRPr="00D41F81" w:rsidRDefault="00A01B6F" w:rsidP="0012706D">
            <w:pPr>
              <w:spacing w:line="276" w:lineRule="auto"/>
              <w:jc w:val="center"/>
              <w:rPr>
                <w:b/>
                <w:bCs/>
                <w:sz w:val="20"/>
                <w:szCs w:val="20"/>
              </w:rPr>
            </w:pPr>
            <w:r w:rsidRPr="00D41F81">
              <w:rPr>
                <w:b/>
                <w:bCs/>
                <w:sz w:val="20"/>
                <w:szCs w:val="20"/>
              </w:rPr>
              <w:t>Godziny urzędowania Zamawiającego:</w:t>
            </w: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1A5471B9" w14:textId="77777777" w:rsidR="00A01B6F" w:rsidRPr="00D41F81" w:rsidRDefault="00A01B6F" w:rsidP="0012706D">
            <w:pPr>
              <w:spacing w:line="276" w:lineRule="auto"/>
              <w:ind w:left="37"/>
              <w:rPr>
                <w:bCs/>
                <w:sz w:val="20"/>
                <w:szCs w:val="20"/>
              </w:rPr>
            </w:pPr>
          </w:p>
          <w:p w14:paraId="349B9914" w14:textId="77777777" w:rsidR="00A01B6F" w:rsidRPr="00D41F81" w:rsidRDefault="00A01B6F" w:rsidP="0012706D">
            <w:pPr>
              <w:spacing w:line="276" w:lineRule="auto"/>
              <w:ind w:left="37"/>
              <w:rPr>
                <w:bCs/>
                <w:sz w:val="20"/>
                <w:szCs w:val="20"/>
              </w:rPr>
            </w:pPr>
            <w:r w:rsidRPr="00D41F81">
              <w:rPr>
                <w:bCs/>
                <w:sz w:val="20"/>
                <w:szCs w:val="20"/>
              </w:rPr>
              <w:t>od poniedziałku do piątku</w:t>
            </w:r>
            <w:r w:rsidRPr="00D41F81">
              <w:rPr>
                <w:bCs/>
                <w:sz w:val="20"/>
                <w:szCs w:val="20"/>
              </w:rPr>
              <w:br/>
              <w:t>od godz. 7:30 do 15:30</w:t>
            </w:r>
          </w:p>
          <w:p w14:paraId="504C6A0F" w14:textId="77777777" w:rsidR="00A01B6F" w:rsidRPr="00D41F81" w:rsidRDefault="00A01B6F" w:rsidP="0012706D">
            <w:pPr>
              <w:spacing w:line="276" w:lineRule="auto"/>
              <w:ind w:left="37"/>
              <w:rPr>
                <w:bCs/>
                <w:sz w:val="20"/>
                <w:szCs w:val="20"/>
              </w:rPr>
            </w:pPr>
          </w:p>
          <w:p w14:paraId="1E8D9A77" w14:textId="77777777" w:rsidR="00A01B6F" w:rsidRPr="00D41F81" w:rsidRDefault="00A01B6F" w:rsidP="0012706D">
            <w:pPr>
              <w:spacing w:line="276" w:lineRule="auto"/>
              <w:ind w:left="37"/>
              <w:rPr>
                <w:bCs/>
                <w:sz w:val="20"/>
                <w:szCs w:val="20"/>
              </w:rPr>
            </w:pPr>
          </w:p>
        </w:tc>
      </w:tr>
      <w:tr w:rsidR="00D41F81" w:rsidRPr="00D41F81" w14:paraId="31959739" w14:textId="77777777" w:rsidTr="0012706D">
        <w:trPr>
          <w:trHeight w:val="949"/>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6FD88F2D" w14:textId="77777777" w:rsidR="00A01B6F" w:rsidRPr="00D41F81" w:rsidRDefault="00A01B6F" w:rsidP="0012706D">
            <w:pPr>
              <w:spacing w:line="276" w:lineRule="auto"/>
              <w:ind w:firstLine="28"/>
              <w:jc w:val="center"/>
              <w:rPr>
                <w:b/>
                <w:bCs/>
                <w:sz w:val="20"/>
                <w:szCs w:val="20"/>
              </w:rPr>
            </w:pPr>
            <w:r w:rsidRPr="00D41F81">
              <w:rPr>
                <w:b/>
                <w:bCs/>
                <w:sz w:val="20"/>
                <w:szCs w:val="20"/>
              </w:rPr>
              <w:lastRenderedPageBreak/>
              <w:t xml:space="preserve">Osoby uprawnione </w:t>
            </w:r>
          </w:p>
          <w:p w14:paraId="61F9A1D0" w14:textId="77777777" w:rsidR="00A01B6F" w:rsidRPr="00D41F81" w:rsidRDefault="00A01B6F" w:rsidP="0012706D">
            <w:pPr>
              <w:spacing w:line="276" w:lineRule="auto"/>
              <w:ind w:firstLine="28"/>
              <w:jc w:val="center"/>
              <w:rPr>
                <w:bCs/>
                <w:iCs/>
                <w:sz w:val="20"/>
                <w:szCs w:val="20"/>
              </w:rPr>
            </w:pPr>
            <w:r w:rsidRPr="00D41F81">
              <w:rPr>
                <w:b/>
                <w:bCs/>
                <w:sz w:val="20"/>
                <w:szCs w:val="20"/>
              </w:rPr>
              <w:t>do komunikowania się z Wykonawcami:</w:t>
            </w:r>
          </w:p>
        </w:tc>
        <w:tc>
          <w:tcPr>
            <w:tcW w:w="5844" w:type="dxa"/>
            <w:tcBorders>
              <w:top w:val="single" w:sz="4" w:space="0" w:color="BFBFBF"/>
              <w:left w:val="single" w:sz="4" w:space="0" w:color="BFBFBF"/>
              <w:bottom w:val="single" w:sz="4" w:space="0" w:color="BFBFBF"/>
              <w:right w:val="single" w:sz="4" w:space="0" w:color="BFBFBF"/>
            </w:tcBorders>
            <w:vAlign w:val="center"/>
          </w:tcPr>
          <w:p w14:paraId="40C19B21" w14:textId="77777777" w:rsidR="00A01B6F" w:rsidRPr="00D41F81" w:rsidRDefault="00A01B6F" w:rsidP="0012706D">
            <w:pPr>
              <w:keepNext/>
              <w:widowControl w:val="0"/>
              <w:autoSpaceDE w:val="0"/>
              <w:autoSpaceDN w:val="0"/>
              <w:adjustRightInd w:val="0"/>
              <w:spacing w:before="120"/>
              <w:jc w:val="both"/>
              <w:rPr>
                <w:sz w:val="20"/>
                <w:szCs w:val="20"/>
              </w:rPr>
            </w:pPr>
            <w:r w:rsidRPr="00D41F81">
              <w:rPr>
                <w:sz w:val="20"/>
                <w:szCs w:val="20"/>
              </w:rPr>
              <w:t>Osobami ze strony Zamawiającego upoważnionymi do kontaktowania się z Wykonawcami są:</w:t>
            </w:r>
          </w:p>
          <w:p w14:paraId="5E691069" w14:textId="77777777" w:rsidR="00A01B6F" w:rsidRPr="00D41F81" w:rsidRDefault="00A01B6F" w:rsidP="0012706D">
            <w:pPr>
              <w:keepNext/>
              <w:widowControl w:val="0"/>
              <w:autoSpaceDE w:val="0"/>
              <w:autoSpaceDN w:val="0"/>
              <w:adjustRightInd w:val="0"/>
              <w:jc w:val="both"/>
              <w:rPr>
                <w:sz w:val="20"/>
                <w:szCs w:val="20"/>
              </w:rPr>
            </w:pPr>
            <w:r w:rsidRPr="00D41F81">
              <w:rPr>
                <w:sz w:val="20"/>
                <w:szCs w:val="20"/>
              </w:rPr>
              <w:t>w sprawach formalno-prawnych:</w:t>
            </w:r>
          </w:p>
          <w:p w14:paraId="7FA77AA9" w14:textId="77777777" w:rsidR="00A01B6F" w:rsidRPr="00D41F81" w:rsidRDefault="00A01B6F" w:rsidP="0012706D">
            <w:pPr>
              <w:rPr>
                <w:b/>
                <w:sz w:val="20"/>
                <w:szCs w:val="20"/>
              </w:rPr>
            </w:pPr>
            <w:r w:rsidRPr="00D41F81">
              <w:rPr>
                <w:b/>
                <w:sz w:val="20"/>
                <w:szCs w:val="20"/>
              </w:rPr>
              <w:t>mgr Edyta Białczak</w:t>
            </w:r>
          </w:p>
          <w:p w14:paraId="5719A286" w14:textId="77777777" w:rsidR="00A01B6F" w:rsidRPr="00D41F81" w:rsidRDefault="00A01B6F" w:rsidP="0012706D">
            <w:pPr>
              <w:rPr>
                <w:sz w:val="20"/>
                <w:szCs w:val="20"/>
              </w:rPr>
            </w:pPr>
            <w:r w:rsidRPr="00D41F81">
              <w:rPr>
                <w:sz w:val="20"/>
                <w:szCs w:val="20"/>
              </w:rPr>
              <w:t>w dni robocze w godz. 8</w:t>
            </w:r>
            <w:r w:rsidRPr="00D41F81">
              <w:rPr>
                <w:sz w:val="20"/>
                <w:szCs w:val="20"/>
                <w:vertAlign w:val="superscript"/>
              </w:rPr>
              <w:t>00</w:t>
            </w:r>
            <w:r w:rsidRPr="00D41F81">
              <w:rPr>
                <w:sz w:val="20"/>
                <w:szCs w:val="20"/>
              </w:rPr>
              <w:t>–15</w:t>
            </w:r>
            <w:r w:rsidRPr="00D41F81">
              <w:rPr>
                <w:sz w:val="20"/>
                <w:szCs w:val="20"/>
                <w:vertAlign w:val="superscript"/>
              </w:rPr>
              <w:t>00</w:t>
            </w:r>
            <w:r w:rsidRPr="00D41F81">
              <w:rPr>
                <w:sz w:val="20"/>
                <w:szCs w:val="20"/>
              </w:rPr>
              <w:t>,</w:t>
            </w:r>
            <w:r w:rsidRPr="00D41F81">
              <w:rPr>
                <w:sz w:val="20"/>
                <w:szCs w:val="20"/>
              </w:rPr>
              <w:br/>
              <w:t xml:space="preserve">e-mail: zp@itee.lukasiewicz.gov.pl </w:t>
            </w:r>
          </w:p>
          <w:p w14:paraId="0D7CD5B6" w14:textId="77777777" w:rsidR="00A01B6F" w:rsidRPr="00D41F81" w:rsidRDefault="00A01B6F" w:rsidP="0012706D">
            <w:pPr>
              <w:keepNext/>
              <w:jc w:val="both"/>
              <w:rPr>
                <w:sz w:val="20"/>
                <w:szCs w:val="20"/>
              </w:rPr>
            </w:pPr>
            <w:r w:rsidRPr="00D41F81">
              <w:rPr>
                <w:sz w:val="20"/>
                <w:szCs w:val="20"/>
              </w:rPr>
              <w:t>w sprawach merytorycznych:</w:t>
            </w:r>
          </w:p>
          <w:p w14:paraId="091F513B" w14:textId="34472A81" w:rsidR="00A01B6F" w:rsidRPr="00D41F81" w:rsidRDefault="00A01B6F" w:rsidP="0012706D">
            <w:pPr>
              <w:jc w:val="both"/>
              <w:rPr>
                <w:b/>
                <w:bCs/>
                <w:sz w:val="20"/>
                <w:szCs w:val="20"/>
              </w:rPr>
            </w:pPr>
            <w:r w:rsidRPr="00D41F81">
              <w:rPr>
                <w:b/>
                <w:bCs/>
                <w:sz w:val="20"/>
                <w:szCs w:val="20"/>
              </w:rPr>
              <w:t xml:space="preserve">dr </w:t>
            </w:r>
            <w:r w:rsidR="00E01541">
              <w:rPr>
                <w:b/>
                <w:bCs/>
                <w:sz w:val="20"/>
                <w:szCs w:val="20"/>
              </w:rPr>
              <w:t>Anna Kowalik-Klimczak</w:t>
            </w:r>
          </w:p>
          <w:p w14:paraId="117BFB0F" w14:textId="77777777" w:rsidR="00A01B6F" w:rsidRPr="00D41F81" w:rsidRDefault="00A01B6F" w:rsidP="0012706D">
            <w:pPr>
              <w:jc w:val="both"/>
              <w:rPr>
                <w:sz w:val="20"/>
                <w:szCs w:val="20"/>
              </w:rPr>
            </w:pPr>
            <w:r w:rsidRPr="00D41F81">
              <w:rPr>
                <w:sz w:val="20"/>
                <w:szCs w:val="20"/>
              </w:rPr>
              <w:t>w dni robocze w godz. 8</w:t>
            </w:r>
            <w:r w:rsidRPr="00D41F81">
              <w:rPr>
                <w:sz w:val="20"/>
                <w:szCs w:val="20"/>
                <w:vertAlign w:val="superscript"/>
              </w:rPr>
              <w:t>00</w:t>
            </w:r>
            <w:r w:rsidRPr="00D41F81">
              <w:rPr>
                <w:sz w:val="20"/>
                <w:szCs w:val="20"/>
              </w:rPr>
              <w:t>–15</w:t>
            </w:r>
            <w:r w:rsidRPr="00D41F81">
              <w:rPr>
                <w:sz w:val="20"/>
                <w:szCs w:val="20"/>
                <w:vertAlign w:val="superscript"/>
              </w:rPr>
              <w:t>00</w:t>
            </w:r>
            <w:r w:rsidRPr="00D41F81">
              <w:rPr>
                <w:sz w:val="20"/>
                <w:szCs w:val="20"/>
              </w:rPr>
              <w:t>,</w:t>
            </w:r>
          </w:p>
          <w:p w14:paraId="5C5B31E2" w14:textId="3ACD5AA8" w:rsidR="00A01B6F" w:rsidRPr="00D41F81" w:rsidRDefault="00A01B6F" w:rsidP="0012706D">
            <w:pPr>
              <w:jc w:val="both"/>
              <w:rPr>
                <w:sz w:val="20"/>
                <w:szCs w:val="20"/>
                <w:lang w:val="en-GB"/>
              </w:rPr>
            </w:pPr>
            <w:r w:rsidRPr="00D41F81">
              <w:rPr>
                <w:sz w:val="20"/>
                <w:szCs w:val="20"/>
                <w:lang w:val="en-GB"/>
              </w:rPr>
              <w:t xml:space="preserve">e-mail: </w:t>
            </w:r>
            <w:r w:rsidR="00FE0125">
              <w:rPr>
                <w:sz w:val="20"/>
                <w:szCs w:val="20"/>
                <w:lang w:val="en-GB"/>
              </w:rPr>
              <w:t>anna.kowalik-klimczak</w:t>
            </w:r>
            <w:r w:rsidRPr="00D41F81">
              <w:rPr>
                <w:sz w:val="20"/>
                <w:szCs w:val="20"/>
                <w:lang w:val="en-GB"/>
              </w:rPr>
              <w:t>@itee.lukasiewicz.gov.pl.</w:t>
            </w:r>
          </w:p>
        </w:tc>
      </w:tr>
      <w:tr w:rsidR="00D41F81" w:rsidRPr="00D41F81" w14:paraId="21548DC9" w14:textId="77777777" w:rsidTr="005946E1">
        <w:trPr>
          <w:trHeight w:val="684"/>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52D743AB" w14:textId="77777777" w:rsidR="00A01B6F" w:rsidRPr="00D41F81" w:rsidRDefault="00A01B6F" w:rsidP="0012706D">
            <w:pPr>
              <w:spacing w:line="276" w:lineRule="auto"/>
              <w:ind w:firstLine="28"/>
              <w:jc w:val="center"/>
              <w:rPr>
                <w:b/>
                <w:bCs/>
                <w:sz w:val="20"/>
                <w:szCs w:val="20"/>
              </w:rPr>
            </w:pPr>
            <w:r w:rsidRPr="00D41F81">
              <w:rPr>
                <w:b/>
                <w:bCs/>
                <w:sz w:val="20"/>
                <w:szCs w:val="20"/>
              </w:rPr>
              <w:t>Adres strony internetowej prowadzonego postępowania:</w:t>
            </w:r>
          </w:p>
        </w:tc>
        <w:tc>
          <w:tcPr>
            <w:tcW w:w="5844" w:type="dxa"/>
            <w:tcBorders>
              <w:top w:val="single" w:sz="4" w:space="0" w:color="BFBFBF"/>
              <w:left w:val="single" w:sz="4" w:space="0" w:color="BFBFBF"/>
              <w:bottom w:val="single" w:sz="4" w:space="0" w:color="BFBFBF"/>
              <w:right w:val="single" w:sz="4" w:space="0" w:color="BFBFBF"/>
            </w:tcBorders>
            <w:vAlign w:val="center"/>
          </w:tcPr>
          <w:p w14:paraId="146C68DB" w14:textId="1C29B326" w:rsidR="007221EC" w:rsidRDefault="005516E4" w:rsidP="00EF0BAD">
            <w:pPr>
              <w:spacing w:line="276" w:lineRule="auto"/>
              <w:ind w:left="37"/>
              <w:jc w:val="center"/>
              <w:rPr>
                <w:sz w:val="20"/>
                <w:szCs w:val="20"/>
                <w:shd w:val="clear" w:color="auto" w:fill="FFFFFF"/>
              </w:rPr>
            </w:pPr>
            <w:hyperlink r:id="rId9" w:history="1">
              <w:r w:rsidRPr="006D278C">
                <w:rPr>
                  <w:rStyle w:val="Hipercze"/>
                  <w:sz w:val="20"/>
                  <w:szCs w:val="20"/>
                  <w:shd w:val="clear" w:color="auto" w:fill="FFFFFF"/>
                </w:rPr>
                <w:t>https://ezamowienia.gov.pl/mp-client/search/list/ocds-148610-d9ad7ff5-2cf0-4640-8f5c-0c90c14314b4</w:t>
              </w:r>
            </w:hyperlink>
          </w:p>
          <w:p w14:paraId="274BC86C" w14:textId="54A99312" w:rsidR="005516E4" w:rsidRPr="00D41F81" w:rsidRDefault="005516E4" w:rsidP="00EF0BAD">
            <w:pPr>
              <w:spacing w:line="276" w:lineRule="auto"/>
              <w:ind w:left="37"/>
              <w:jc w:val="center"/>
              <w:rPr>
                <w:sz w:val="20"/>
                <w:szCs w:val="20"/>
                <w:shd w:val="clear" w:color="auto" w:fill="FFFFFF"/>
              </w:rPr>
            </w:pPr>
          </w:p>
        </w:tc>
      </w:tr>
      <w:tr w:rsidR="00D41F81" w:rsidRPr="00D41F81" w14:paraId="6C6CF977" w14:textId="77777777" w:rsidTr="005946E1">
        <w:trPr>
          <w:trHeight w:val="725"/>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43D0147D" w14:textId="77777777" w:rsidR="00A01B6F" w:rsidRPr="00D41F81" w:rsidRDefault="00A01B6F" w:rsidP="0012706D">
            <w:pPr>
              <w:spacing w:line="276" w:lineRule="auto"/>
              <w:ind w:firstLine="28"/>
              <w:jc w:val="center"/>
              <w:rPr>
                <w:b/>
                <w:bCs/>
                <w:sz w:val="20"/>
                <w:szCs w:val="20"/>
              </w:rPr>
            </w:pPr>
            <w:r w:rsidRPr="00D41F81">
              <w:rPr>
                <w:b/>
                <w:bCs/>
                <w:sz w:val="20"/>
                <w:szCs w:val="20"/>
              </w:rPr>
              <w:t>Identyfikator (ID) postępowania na Platformie e-Zamówienia:</w:t>
            </w:r>
          </w:p>
        </w:tc>
        <w:tc>
          <w:tcPr>
            <w:tcW w:w="5844" w:type="dxa"/>
            <w:tcBorders>
              <w:top w:val="single" w:sz="4" w:space="0" w:color="BFBFBF"/>
              <w:left w:val="single" w:sz="4" w:space="0" w:color="BFBFBF"/>
              <w:bottom w:val="single" w:sz="4" w:space="0" w:color="BFBFBF"/>
              <w:right w:val="single" w:sz="4" w:space="0" w:color="BFBFBF"/>
            </w:tcBorders>
            <w:vAlign w:val="center"/>
          </w:tcPr>
          <w:p w14:paraId="004346A2" w14:textId="77777777" w:rsidR="00424890" w:rsidRPr="00424890" w:rsidRDefault="00424890" w:rsidP="00424890">
            <w:pPr>
              <w:pStyle w:val="Nagwek3"/>
              <w:rPr>
                <w:b/>
                <w:bCs/>
                <w:sz w:val="20"/>
                <w:szCs w:val="20"/>
              </w:rPr>
            </w:pPr>
            <w:r w:rsidRPr="00424890">
              <w:rPr>
                <w:b/>
                <w:bCs/>
                <w:sz w:val="20"/>
                <w:szCs w:val="20"/>
              </w:rPr>
              <w:t>ocds-148610-d9ad7ff5-2cf0-4640-8f5c-0c90c14314b4</w:t>
            </w:r>
          </w:p>
          <w:p w14:paraId="20AEC94B" w14:textId="2D062FC7" w:rsidR="00A01B6F" w:rsidRPr="005946E1" w:rsidRDefault="00A01B6F" w:rsidP="0012706D">
            <w:pPr>
              <w:pStyle w:val="Nagwek3"/>
              <w:rPr>
                <w:b/>
                <w:bCs/>
                <w:sz w:val="20"/>
                <w:szCs w:val="20"/>
              </w:rPr>
            </w:pPr>
          </w:p>
        </w:tc>
      </w:tr>
    </w:tbl>
    <w:p w14:paraId="2BAB456A" w14:textId="77777777" w:rsidR="00A01B6F" w:rsidRPr="00D41F81" w:rsidRDefault="00A01B6F" w:rsidP="00A01B6F">
      <w:pPr>
        <w:pStyle w:val="Default"/>
        <w:spacing w:after="120"/>
        <w:jc w:val="both"/>
        <w:rPr>
          <w:rFonts w:ascii="Times New Roman" w:hAnsi="Times New Roman" w:cs="Times New Roman"/>
          <w:color w:val="auto"/>
          <w:sz w:val="20"/>
          <w:szCs w:val="20"/>
        </w:rPr>
      </w:pPr>
      <w:r w:rsidRPr="00D41F81">
        <w:rPr>
          <w:rFonts w:ascii="Times New Roman" w:hAnsi="Times New Roman" w:cs="Times New Roman"/>
          <w:b/>
          <w:bCs/>
          <w:color w:val="auto"/>
          <w:sz w:val="20"/>
          <w:szCs w:val="20"/>
        </w:rPr>
        <w:t>II. Tryb udzielenia zamówienia</w:t>
      </w:r>
    </w:p>
    <w:p w14:paraId="6492BEA9" w14:textId="6CACE60A"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bCs/>
          <w:color w:val="auto"/>
          <w:sz w:val="20"/>
          <w:szCs w:val="20"/>
        </w:rPr>
        <w:t>Postępowanie o udzielenie zamówienia publicznego prowadzone jest w trybie podstawowym,</w:t>
      </w:r>
      <w:r w:rsidRPr="00D41F81">
        <w:rPr>
          <w:rFonts w:ascii="Times New Roman" w:hAnsi="Times New Roman" w:cs="Times New Roman"/>
          <w:b/>
          <w:bCs/>
          <w:color w:val="auto"/>
          <w:sz w:val="20"/>
          <w:szCs w:val="20"/>
        </w:rPr>
        <w:t xml:space="preserve"> </w:t>
      </w:r>
      <w:r w:rsidRPr="00D41F81">
        <w:rPr>
          <w:rFonts w:ascii="Times New Roman" w:hAnsi="Times New Roman" w:cs="Times New Roman"/>
          <w:color w:val="auto"/>
          <w:sz w:val="20"/>
          <w:szCs w:val="20"/>
        </w:rPr>
        <w:t>na podstawie art. 275 pkt 1 ustawy z dnia 11 września 2019 r. Prawo zamówień publicznych (</w:t>
      </w:r>
      <w:proofErr w:type="spellStart"/>
      <w:r w:rsidRPr="00D41F81">
        <w:rPr>
          <w:rFonts w:ascii="Times New Roman" w:hAnsi="Times New Roman" w:cs="Times New Roman"/>
          <w:color w:val="auto"/>
          <w:sz w:val="20"/>
          <w:szCs w:val="20"/>
        </w:rPr>
        <w:t>t.j</w:t>
      </w:r>
      <w:proofErr w:type="spellEnd"/>
      <w:r w:rsidRPr="00D41F81">
        <w:rPr>
          <w:rFonts w:ascii="Times New Roman" w:hAnsi="Times New Roman" w:cs="Times New Roman"/>
          <w:color w:val="auto"/>
          <w:sz w:val="20"/>
          <w:szCs w:val="20"/>
        </w:rPr>
        <w:t xml:space="preserve">. </w:t>
      </w:r>
      <w:r w:rsidRPr="00D41F81">
        <w:rPr>
          <w:rFonts w:ascii="Times New Roman" w:hAnsi="Times New Roman" w:cs="Times New Roman"/>
          <w:iCs/>
          <w:color w:val="auto"/>
          <w:sz w:val="20"/>
          <w:szCs w:val="20"/>
        </w:rPr>
        <w:t xml:space="preserve">Dz. U. z </w:t>
      </w:r>
      <w:r w:rsidR="0039450B">
        <w:rPr>
          <w:rFonts w:ascii="Times New Roman" w:hAnsi="Times New Roman" w:cs="Times New Roman"/>
          <w:iCs/>
          <w:color w:val="auto"/>
          <w:sz w:val="20"/>
          <w:szCs w:val="20"/>
        </w:rPr>
        <w:t>2026</w:t>
      </w:r>
      <w:r w:rsidRPr="00D41F81">
        <w:rPr>
          <w:rFonts w:ascii="Times New Roman" w:hAnsi="Times New Roman" w:cs="Times New Roman"/>
          <w:iCs/>
          <w:color w:val="auto"/>
          <w:sz w:val="20"/>
          <w:szCs w:val="20"/>
        </w:rPr>
        <w:t xml:space="preserve"> r. poz. </w:t>
      </w:r>
      <w:r w:rsidR="0039450B">
        <w:rPr>
          <w:rFonts w:ascii="Times New Roman" w:hAnsi="Times New Roman" w:cs="Times New Roman"/>
          <w:iCs/>
          <w:color w:val="auto"/>
          <w:sz w:val="20"/>
          <w:szCs w:val="20"/>
        </w:rPr>
        <w:t>793)</w:t>
      </w:r>
      <w:r w:rsidRPr="00D41F81">
        <w:rPr>
          <w:rFonts w:ascii="Times New Roman" w:hAnsi="Times New Roman" w:cs="Times New Roman"/>
          <w:color w:val="auto"/>
          <w:sz w:val="20"/>
          <w:szCs w:val="20"/>
        </w:rPr>
        <w:t xml:space="preserve"> zwanej dalej ustawą </w:t>
      </w:r>
      <w:proofErr w:type="spellStart"/>
      <w:r w:rsidRPr="00D41F81">
        <w:rPr>
          <w:rFonts w:ascii="Times New Roman" w:hAnsi="Times New Roman" w:cs="Times New Roman"/>
          <w:color w:val="auto"/>
          <w:sz w:val="20"/>
          <w:szCs w:val="20"/>
        </w:rPr>
        <w:t>Pzp</w:t>
      </w:r>
      <w:proofErr w:type="spellEnd"/>
      <w:r w:rsidRPr="00D41F81">
        <w:rPr>
          <w:rFonts w:ascii="Times New Roman" w:hAnsi="Times New Roman" w:cs="Times New Roman"/>
          <w:color w:val="auto"/>
          <w:sz w:val="20"/>
          <w:szCs w:val="20"/>
        </w:rPr>
        <w:t xml:space="preserve">. </w:t>
      </w:r>
    </w:p>
    <w:p w14:paraId="6CA93A59"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Zamawiający nie przewiduje wyboru oferty najkorzystniejszej z możliwością prowadzenia negocjacji. </w:t>
      </w:r>
    </w:p>
    <w:p w14:paraId="33306A2F"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bCs/>
          <w:iCs/>
          <w:color w:val="auto"/>
          <w:sz w:val="20"/>
          <w:szCs w:val="20"/>
        </w:rPr>
        <w:t xml:space="preserve">Szacunkowa wartość przedmiotowego zamówienia nie przekracza progów unijnych o jakich mowa w art. 3 ustawy </w:t>
      </w:r>
      <w:proofErr w:type="spellStart"/>
      <w:r w:rsidRPr="00D41F81">
        <w:rPr>
          <w:rFonts w:ascii="Times New Roman" w:hAnsi="Times New Roman" w:cs="Times New Roman"/>
          <w:bCs/>
          <w:iCs/>
          <w:color w:val="auto"/>
          <w:sz w:val="20"/>
          <w:szCs w:val="20"/>
        </w:rPr>
        <w:t>Pzp</w:t>
      </w:r>
      <w:proofErr w:type="spellEnd"/>
      <w:r w:rsidRPr="00D41F81">
        <w:rPr>
          <w:rFonts w:ascii="Times New Roman" w:hAnsi="Times New Roman" w:cs="Times New Roman"/>
          <w:bCs/>
          <w:iCs/>
          <w:color w:val="auto"/>
          <w:sz w:val="20"/>
          <w:szCs w:val="20"/>
        </w:rPr>
        <w:t>.</w:t>
      </w:r>
    </w:p>
    <w:p w14:paraId="63665EAB"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Do prowadzonego postępowania zastosowanie mają także akty wykonawcze do wymienionej ustawy </w:t>
      </w:r>
      <w:proofErr w:type="spellStart"/>
      <w:r w:rsidRPr="00D41F81">
        <w:rPr>
          <w:rFonts w:ascii="Times New Roman" w:hAnsi="Times New Roman" w:cs="Times New Roman"/>
          <w:color w:val="auto"/>
          <w:sz w:val="20"/>
          <w:szCs w:val="20"/>
        </w:rPr>
        <w:t>Pzp</w:t>
      </w:r>
      <w:proofErr w:type="spellEnd"/>
      <w:r w:rsidRPr="00D41F81">
        <w:rPr>
          <w:rFonts w:ascii="Times New Roman" w:hAnsi="Times New Roman" w:cs="Times New Roman"/>
          <w:color w:val="auto"/>
          <w:sz w:val="20"/>
          <w:szCs w:val="20"/>
        </w:rPr>
        <w:t xml:space="preserve">, w szczególności: </w:t>
      </w:r>
    </w:p>
    <w:p w14:paraId="694ABEE7" w14:textId="77777777" w:rsidR="00A01B6F" w:rsidRPr="00D41F81" w:rsidRDefault="00A01B6F" w:rsidP="00A01B6F">
      <w:pPr>
        <w:pStyle w:val="Default"/>
        <w:numPr>
          <w:ilvl w:val="0"/>
          <w:numId w:val="12"/>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Rozporządzenie Ministra Rozwoju, Pracy i Technologii z dnia 23 grudnia 2020 r. w sprawie podmiotowych środków dowodowych oraz innych dokumentów lub oświadczeń, jakich może żądać Zamawiający od Wykonawcy (Dz. U. z 2020 r., poz. 2415)</w:t>
      </w:r>
      <w:r w:rsidRPr="00D41F81">
        <w:rPr>
          <w:rFonts w:ascii="Times New Roman" w:hAnsi="Times New Roman" w:cs="Times New Roman"/>
          <w:iCs/>
          <w:color w:val="auto"/>
          <w:sz w:val="20"/>
          <w:szCs w:val="20"/>
        </w:rPr>
        <w:t>, zwane dalej Rozporządzeniem dotyczącym podmiotowych środków dowodowych,</w:t>
      </w:r>
    </w:p>
    <w:p w14:paraId="738A9CA0" w14:textId="77777777" w:rsidR="00A01B6F" w:rsidRPr="00D41F81" w:rsidRDefault="00A01B6F" w:rsidP="00A01B6F">
      <w:pPr>
        <w:pStyle w:val="Default"/>
        <w:numPr>
          <w:ilvl w:val="0"/>
          <w:numId w:val="12"/>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D41F81">
        <w:rPr>
          <w:rFonts w:ascii="Times New Roman" w:hAnsi="Times New Roman" w:cs="Times New Roman"/>
          <w:color w:val="auto"/>
          <w:sz w:val="20"/>
          <w:szCs w:val="20"/>
        </w:rPr>
        <w:br/>
      </w:r>
      <w:r w:rsidRPr="00D41F81">
        <w:rPr>
          <w:rFonts w:ascii="Times New Roman" w:hAnsi="Times New Roman" w:cs="Times New Roman"/>
          <w:iCs/>
          <w:color w:val="auto"/>
          <w:sz w:val="20"/>
          <w:szCs w:val="20"/>
        </w:rPr>
        <w:t>(Dz. U. z 2020 r., poz. 2452)</w:t>
      </w:r>
      <w:r w:rsidRPr="00D41F81">
        <w:rPr>
          <w:rFonts w:ascii="Times New Roman" w:hAnsi="Times New Roman" w:cs="Times New Roman"/>
          <w:color w:val="auto"/>
          <w:sz w:val="20"/>
          <w:szCs w:val="20"/>
        </w:rPr>
        <w:t xml:space="preserve">, </w:t>
      </w:r>
      <w:r w:rsidRPr="00D41F81">
        <w:rPr>
          <w:rFonts w:ascii="Times New Roman" w:hAnsi="Times New Roman" w:cs="Times New Roman"/>
          <w:iCs/>
          <w:color w:val="auto"/>
          <w:sz w:val="20"/>
          <w:szCs w:val="20"/>
        </w:rPr>
        <w:t xml:space="preserve">zwane dalej Rozporządzeniem dotyczącym środków komunikacji elektronicznej. </w:t>
      </w:r>
    </w:p>
    <w:p w14:paraId="27A797DE" w14:textId="77777777" w:rsidR="00A01B6F" w:rsidRPr="00D41F81" w:rsidRDefault="00A01B6F" w:rsidP="00A01B6F">
      <w:pPr>
        <w:pStyle w:val="Akapitzlist"/>
        <w:numPr>
          <w:ilvl w:val="0"/>
          <w:numId w:val="11"/>
        </w:numPr>
        <w:autoSpaceDE w:val="0"/>
        <w:autoSpaceDN w:val="0"/>
        <w:adjustRightInd w:val="0"/>
        <w:jc w:val="both"/>
        <w:rPr>
          <w:sz w:val="20"/>
          <w:szCs w:val="20"/>
        </w:rPr>
      </w:pPr>
      <w:r w:rsidRPr="00D41F81">
        <w:rPr>
          <w:sz w:val="20"/>
          <w:szCs w:val="20"/>
        </w:rPr>
        <w:t xml:space="preserve">Jako podstawowy dokument do sporządzenia Oferty należy traktować niniejszą </w:t>
      </w:r>
      <w:r w:rsidRPr="00D41F81">
        <w:rPr>
          <w:b/>
          <w:bCs/>
          <w:sz w:val="20"/>
          <w:szCs w:val="20"/>
        </w:rPr>
        <w:t xml:space="preserve">SWZ </w:t>
      </w:r>
      <w:r w:rsidRPr="00D41F81">
        <w:rPr>
          <w:bCs/>
          <w:sz w:val="20"/>
          <w:szCs w:val="20"/>
        </w:rPr>
        <w:t>(Specyfikację Warunków Zamówienia)</w:t>
      </w:r>
      <w:r w:rsidRPr="00D41F81">
        <w:rPr>
          <w:b/>
          <w:bCs/>
          <w:sz w:val="20"/>
          <w:szCs w:val="20"/>
        </w:rPr>
        <w:t xml:space="preserve"> </w:t>
      </w:r>
      <w:r w:rsidRPr="00D41F81">
        <w:rPr>
          <w:sz w:val="20"/>
          <w:szCs w:val="20"/>
        </w:rPr>
        <w:t xml:space="preserve">wraz ze wszystkimi dokumentami zamieszczonymi na stronie internetowej Zamawiającego, w tym ewentualnymi informacjami dla Wykonawców. </w:t>
      </w:r>
    </w:p>
    <w:p w14:paraId="6379EF4C" w14:textId="77777777" w:rsidR="00A01B6F" w:rsidRPr="00D41F81" w:rsidRDefault="00A01B6F" w:rsidP="00A01B6F">
      <w:pPr>
        <w:pStyle w:val="Akapitzlist"/>
        <w:numPr>
          <w:ilvl w:val="0"/>
          <w:numId w:val="11"/>
        </w:numPr>
        <w:autoSpaceDE w:val="0"/>
        <w:autoSpaceDN w:val="0"/>
        <w:adjustRightInd w:val="0"/>
        <w:jc w:val="both"/>
        <w:rPr>
          <w:sz w:val="20"/>
          <w:szCs w:val="20"/>
        </w:rPr>
      </w:pPr>
      <w:r w:rsidRPr="00D41F81">
        <w:rPr>
          <w:sz w:val="20"/>
          <w:szCs w:val="20"/>
        </w:rPr>
        <w:t xml:space="preserve">Do czynności podejmowanych przez Zamawiającego i Wykonawcę stosować się będzie przepisy ustawy z dnia 23 kwietnia 1964 r. Kodeks cywilny </w:t>
      </w:r>
      <w:r w:rsidRPr="00D41F81">
        <w:rPr>
          <w:iCs/>
          <w:sz w:val="20"/>
          <w:szCs w:val="20"/>
        </w:rPr>
        <w:t>(</w:t>
      </w:r>
      <w:proofErr w:type="spellStart"/>
      <w:r w:rsidRPr="00D41F81">
        <w:rPr>
          <w:iCs/>
          <w:sz w:val="20"/>
          <w:szCs w:val="20"/>
        </w:rPr>
        <w:t>t.j</w:t>
      </w:r>
      <w:proofErr w:type="spellEnd"/>
      <w:r w:rsidRPr="00D41F81">
        <w:rPr>
          <w:iCs/>
          <w:sz w:val="20"/>
          <w:szCs w:val="20"/>
        </w:rPr>
        <w:t xml:space="preserve">. Dz. U. z 2024 r., poz. 1061), </w:t>
      </w:r>
      <w:r w:rsidRPr="00D41F81">
        <w:rPr>
          <w:sz w:val="20"/>
          <w:szCs w:val="20"/>
        </w:rPr>
        <w:t xml:space="preserve">jeżeli przepisy ustawy </w:t>
      </w:r>
      <w:proofErr w:type="spellStart"/>
      <w:r w:rsidRPr="00D41F81">
        <w:rPr>
          <w:sz w:val="20"/>
          <w:szCs w:val="20"/>
        </w:rPr>
        <w:t>Pzp</w:t>
      </w:r>
      <w:proofErr w:type="spellEnd"/>
      <w:r w:rsidRPr="00D41F81">
        <w:rPr>
          <w:sz w:val="20"/>
          <w:szCs w:val="20"/>
        </w:rPr>
        <w:t xml:space="preserve"> nie stanowią inaczej.</w:t>
      </w:r>
    </w:p>
    <w:p w14:paraId="57DE13AB" w14:textId="77777777" w:rsidR="00A01B6F" w:rsidRPr="00D41F81" w:rsidRDefault="00A01B6F" w:rsidP="00A01B6F">
      <w:pPr>
        <w:rPr>
          <w:b/>
          <w:bCs/>
          <w:sz w:val="20"/>
          <w:szCs w:val="20"/>
        </w:rPr>
      </w:pPr>
      <w:r w:rsidRPr="00D41F81">
        <w:rPr>
          <w:b/>
          <w:bCs/>
          <w:sz w:val="20"/>
          <w:szCs w:val="20"/>
        </w:rPr>
        <w:t>III. Opis przedmiotu zamówienia, termin wykonania zamówienia</w:t>
      </w:r>
    </w:p>
    <w:p w14:paraId="2D1960AA" w14:textId="3C6ED060" w:rsidR="00254716" w:rsidRPr="004B3EEB" w:rsidRDefault="00040B9D" w:rsidP="00254716">
      <w:pPr>
        <w:pStyle w:val="Akapitzlist"/>
        <w:numPr>
          <w:ilvl w:val="0"/>
          <w:numId w:val="50"/>
        </w:numPr>
        <w:spacing w:after="160" w:line="259" w:lineRule="auto"/>
        <w:ind w:left="284" w:hanging="284"/>
        <w:jc w:val="both"/>
        <w:rPr>
          <w:sz w:val="20"/>
          <w:szCs w:val="20"/>
        </w:rPr>
      </w:pPr>
      <w:r w:rsidRPr="004B3EEB">
        <w:rPr>
          <w:sz w:val="20"/>
          <w:szCs w:val="20"/>
        </w:rPr>
        <w:t xml:space="preserve">Przedmiotem zamówienia jest  dostawa, instalacja, uruchomienie, testowanie i włączenie do eksploatacji komory </w:t>
      </w:r>
      <w:proofErr w:type="spellStart"/>
      <w:r w:rsidRPr="004B3EEB">
        <w:rPr>
          <w:sz w:val="20"/>
          <w:szCs w:val="20"/>
        </w:rPr>
        <w:t>fitotronowej</w:t>
      </w:r>
      <w:proofErr w:type="spellEnd"/>
      <w:r w:rsidRPr="004B3EEB">
        <w:rPr>
          <w:sz w:val="20"/>
          <w:szCs w:val="20"/>
        </w:rPr>
        <w:t xml:space="preserve"> do hodowli glonów zapewniającej stałe parametry klimatyczne i oświetleniowe </w:t>
      </w:r>
      <w:r w:rsidR="007D2109" w:rsidRPr="004B3EEB">
        <w:rPr>
          <w:sz w:val="20"/>
          <w:szCs w:val="20"/>
        </w:rPr>
        <w:t xml:space="preserve">dla  Centrum </w:t>
      </w:r>
      <w:proofErr w:type="spellStart"/>
      <w:r w:rsidR="007D2109" w:rsidRPr="004B3EEB">
        <w:rPr>
          <w:sz w:val="20"/>
          <w:szCs w:val="20"/>
        </w:rPr>
        <w:t>Biogospodarki</w:t>
      </w:r>
      <w:proofErr w:type="spellEnd"/>
      <w:r w:rsidR="007D2109" w:rsidRPr="004B3EEB">
        <w:rPr>
          <w:sz w:val="20"/>
          <w:szCs w:val="20"/>
        </w:rPr>
        <w:t xml:space="preserve"> i </w:t>
      </w:r>
      <w:proofErr w:type="spellStart"/>
      <w:r w:rsidR="007D2109" w:rsidRPr="004B3EEB">
        <w:rPr>
          <w:sz w:val="20"/>
          <w:szCs w:val="20"/>
        </w:rPr>
        <w:t>Ekoinnowacji</w:t>
      </w:r>
      <w:proofErr w:type="spellEnd"/>
      <w:r w:rsidR="007D2109" w:rsidRPr="004B3EEB">
        <w:rPr>
          <w:sz w:val="20"/>
          <w:szCs w:val="20"/>
        </w:rPr>
        <w:t xml:space="preserve">   Sieci Badawczej Łukasiewicz - Instytutu Technologii Eksploatacji</w:t>
      </w:r>
    </w:p>
    <w:p w14:paraId="0AF7DE92" w14:textId="77777777" w:rsidR="00A01B6F" w:rsidRDefault="00A01B6F" w:rsidP="00254716">
      <w:pPr>
        <w:pStyle w:val="Akapitzlist"/>
        <w:numPr>
          <w:ilvl w:val="0"/>
          <w:numId w:val="50"/>
        </w:numPr>
        <w:spacing w:after="160" w:line="259" w:lineRule="auto"/>
        <w:ind w:left="284" w:hanging="284"/>
        <w:jc w:val="both"/>
        <w:rPr>
          <w:sz w:val="20"/>
          <w:szCs w:val="20"/>
        </w:rPr>
      </w:pPr>
      <w:r w:rsidRPr="00254716">
        <w:rPr>
          <w:sz w:val="20"/>
          <w:szCs w:val="20"/>
        </w:rPr>
        <w:t xml:space="preserve">Szczegółowy opis przedmiotu zamówienia znajduje się w </w:t>
      </w:r>
      <w:r w:rsidRPr="00254716">
        <w:rPr>
          <w:b/>
          <w:sz w:val="20"/>
          <w:szCs w:val="20"/>
        </w:rPr>
        <w:t>Załączniku nr 2 do SWZ</w:t>
      </w:r>
      <w:r w:rsidRPr="00254716">
        <w:rPr>
          <w:sz w:val="20"/>
          <w:szCs w:val="20"/>
        </w:rPr>
        <w:t xml:space="preserve"> – </w:t>
      </w:r>
      <w:r w:rsidRPr="00254716">
        <w:rPr>
          <w:b/>
          <w:sz w:val="20"/>
          <w:szCs w:val="20"/>
        </w:rPr>
        <w:t>Opis Przedmiotu Zamówienia (OPZ)</w:t>
      </w:r>
      <w:r w:rsidRPr="00254716">
        <w:rPr>
          <w:sz w:val="20"/>
          <w:szCs w:val="20"/>
        </w:rPr>
        <w:t>.</w:t>
      </w:r>
    </w:p>
    <w:p w14:paraId="62222E73" w14:textId="3BE6E5A6" w:rsidR="00A01B6F" w:rsidRPr="0081251A" w:rsidRDefault="00A01B6F" w:rsidP="0081251A">
      <w:pPr>
        <w:pStyle w:val="Akapitzlist"/>
        <w:numPr>
          <w:ilvl w:val="0"/>
          <w:numId w:val="50"/>
        </w:numPr>
        <w:spacing w:after="160" w:line="259" w:lineRule="auto"/>
        <w:ind w:left="284" w:hanging="284"/>
        <w:jc w:val="both"/>
        <w:rPr>
          <w:sz w:val="20"/>
          <w:szCs w:val="20"/>
        </w:rPr>
      </w:pPr>
      <w:r w:rsidRPr="0081251A">
        <w:rPr>
          <w:sz w:val="20"/>
          <w:szCs w:val="20"/>
        </w:rPr>
        <w:t xml:space="preserve">Zamawiający nie dopuszcza składania ofert częściowych ani wariantowych. Zamawiający nie dokonuje podziału zamówienia na części, a tym samym Zamawiający nie dopuszcza składania ofert częściowych, o których mowa w art. 7 pkt 15 ustawy </w:t>
      </w:r>
      <w:proofErr w:type="spellStart"/>
      <w:r w:rsidRPr="0081251A">
        <w:rPr>
          <w:sz w:val="20"/>
          <w:szCs w:val="20"/>
        </w:rPr>
        <w:t>Pzp</w:t>
      </w:r>
      <w:proofErr w:type="spellEnd"/>
      <w:r w:rsidRPr="0081251A">
        <w:rPr>
          <w:sz w:val="20"/>
          <w:szCs w:val="20"/>
        </w:rPr>
        <w:t xml:space="preserve">. Za nie podzieleniem zamówienia na części przemawia  fakt, iż </w:t>
      </w:r>
      <w:r w:rsidR="00E736B7" w:rsidRPr="0081251A">
        <w:rPr>
          <w:sz w:val="20"/>
          <w:szCs w:val="20"/>
        </w:rPr>
        <w:t xml:space="preserve">Podział zamówienia na części nie jest uzasadniony ze względów technicznych, organizacyjnych i funkcjonalnych. Przedmiotem zamówienia jest komora </w:t>
      </w:r>
      <w:proofErr w:type="spellStart"/>
      <w:r w:rsidR="00E736B7" w:rsidRPr="0081251A">
        <w:rPr>
          <w:sz w:val="20"/>
          <w:szCs w:val="20"/>
        </w:rPr>
        <w:t>fitotronowa</w:t>
      </w:r>
      <w:proofErr w:type="spellEnd"/>
      <w:r w:rsidR="00E736B7" w:rsidRPr="0081251A">
        <w:rPr>
          <w:sz w:val="20"/>
          <w:szCs w:val="20"/>
        </w:rPr>
        <w:t xml:space="preserve">, stanowiąca kompletne, zintegrowane urządzenie technologiczne. Poszczególne elementy komory muszą być ze sobą w pełni kompatybilne i współpracować w ramach jednego systemu sterowania oraz kontroli parametrów środowiskowych. Podział zamówienia na części mógłby spowodować trudności w prawidłowej realizacji zamówienia, w szczególności w zakresie montażu, uruchomienia, kalibracji, gwarancji oraz zapewnienia prawidłowego działania całego urządzenia. Realizacja zamówienia przez jednego wykonawcę zapewni jednolitą odpowiedzialność za </w:t>
      </w:r>
      <w:r w:rsidR="00E736B7" w:rsidRPr="0081251A">
        <w:rPr>
          <w:sz w:val="20"/>
          <w:szCs w:val="20"/>
        </w:rPr>
        <w:lastRenderedPageBreak/>
        <w:t xml:space="preserve">dostawę, instalację, uruchomienie i serwis komory </w:t>
      </w:r>
      <w:proofErr w:type="spellStart"/>
      <w:r w:rsidR="00E736B7" w:rsidRPr="0081251A">
        <w:rPr>
          <w:sz w:val="20"/>
          <w:szCs w:val="20"/>
        </w:rPr>
        <w:t>fitotronowej</w:t>
      </w:r>
      <w:proofErr w:type="spellEnd"/>
      <w:r w:rsidR="00E736B7" w:rsidRPr="0081251A">
        <w:rPr>
          <w:sz w:val="20"/>
          <w:szCs w:val="20"/>
        </w:rPr>
        <w:t>.</w:t>
      </w:r>
      <w:r w:rsidR="0081251A" w:rsidRPr="0081251A">
        <w:rPr>
          <w:sz w:val="20"/>
          <w:szCs w:val="20"/>
        </w:rPr>
        <w:t xml:space="preserve"> </w:t>
      </w:r>
      <w:r w:rsidRPr="0081251A">
        <w:rPr>
          <w:sz w:val="20"/>
          <w:szCs w:val="20"/>
        </w:rPr>
        <w:t>Nie zostały również postawione wygórowane warunki udziału w postępowaniu, zatem każdy Wykonawca może ubiegać się o udzielenie zamówienia. Zamawiający w żaden sposób nie ograniczył dostępu do zamówienia, zapewnił natomiast szeroki i konkurencyjny dostęp do rynku zamówień publicznych.</w:t>
      </w:r>
    </w:p>
    <w:p w14:paraId="545CE072" w14:textId="77777777" w:rsidR="00A01B6F" w:rsidRPr="0081251A" w:rsidRDefault="00A01B6F" w:rsidP="0081251A">
      <w:pPr>
        <w:pStyle w:val="Akapitzlist"/>
        <w:numPr>
          <w:ilvl w:val="0"/>
          <w:numId w:val="50"/>
        </w:numPr>
        <w:spacing w:after="160" w:line="259" w:lineRule="auto"/>
        <w:ind w:left="284" w:hanging="284"/>
        <w:jc w:val="both"/>
        <w:rPr>
          <w:sz w:val="20"/>
          <w:szCs w:val="20"/>
        </w:rPr>
      </w:pPr>
      <w:r w:rsidRPr="0081251A">
        <w:rPr>
          <w:sz w:val="20"/>
          <w:szCs w:val="20"/>
        </w:rPr>
        <w:t xml:space="preserve">Zakres wykonania przedmiotu zamówienia, będący projektowanymi postanowieniami umowy </w:t>
      </w:r>
      <w:r w:rsidRPr="0081251A">
        <w:rPr>
          <w:sz w:val="20"/>
          <w:szCs w:val="20"/>
        </w:rPr>
        <w:br/>
        <w:t xml:space="preserve">w sprawie zamówienia publicznego, znajduje się we wzorze umowy, stanowiącym </w:t>
      </w:r>
      <w:r w:rsidRPr="0081251A">
        <w:rPr>
          <w:b/>
          <w:sz w:val="20"/>
          <w:szCs w:val="20"/>
        </w:rPr>
        <w:t>Załącznik nr 5 do SWZ</w:t>
      </w:r>
      <w:r w:rsidRPr="0081251A">
        <w:rPr>
          <w:sz w:val="20"/>
          <w:szCs w:val="20"/>
        </w:rPr>
        <w:t>.</w:t>
      </w:r>
    </w:p>
    <w:p w14:paraId="0A1B5A1F"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Opis Przedmiotu Zamówienia (OPZ) nie podlega interpretacji. Jeśli zapisy Specyfikacji są zdaniem Wykonawcy niejasne, niepełne, nieprecyzyjne lub błędne to Wykonawca ma obowiązek zadać pytanie przed złożeniem Oferty. </w:t>
      </w:r>
    </w:p>
    <w:p w14:paraId="565D0F8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gwarantuje, że dostarczone urządzenia są  fabrycznie nowe, nieużywane, nieregenerowane, niedemonstracyjne,   wolne od wad fizycznych i prawnych i odpowiadają wymaganiom określonym w Opisie Przedmiotu Zamówienia (OPZ).</w:t>
      </w:r>
    </w:p>
    <w:p w14:paraId="4B29BE0E" w14:textId="6722D4FE" w:rsidR="00A01B6F" w:rsidRPr="00883440" w:rsidRDefault="00A01B6F" w:rsidP="00A01B6F">
      <w:pPr>
        <w:pStyle w:val="Akapitzlist"/>
        <w:numPr>
          <w:ilvl w:val="0"/>
          <w:numId w:val="43"/>
        </w:numPr>
        <w:spacing w:after="120" w:line="259" w:lineRule="auto"/>
        <w:jc w:val="both"/>
        <w:rPr>
          <w:b/>
          <w:bCs/>
          <w:sz w:val="20"/>
          <w:szCs w:val="20"/>
        </w:rPr>
      </w:pPr>
      <w:r w:rsidRPr="00D41F81">
        <w:rPr>
          <w:sz w:val="20"/>
          <w:szCs w:val="20"/>
        </w:rPr>
        <w:t xml:space="preserve">Wykonawca udziela gwarancji   na wszystkie elementy </w:t>
      </w:r>
      <w:r w:rsidR="00DE5981">
        <w:rPr>
          <w:sz w:val="20"/>
          <w:szCs w:val="20"/>
        </w:rPr>
        <w:t>urządzenia</w:t>
      </w:r>
      <w:r w:rsidRPr="00D41F81">
        <w:rPr>
          <w:sz w:val="20"/>
          <w:szCs w:val="20"/>
        </w:rPr>
        <w:t xml:space="preserve"> będącego przedmiotem postępowania </w:t>
      </w:r>
      <w:r w:rsidR="00B375E3" w:rsidRPr="00D41F81">
        <w:rPr>
          <w:sz w:val="20"/>
          <w:szCs w:val="20"/>
        </w:rPr>
        <w:t>min.</w:t>
      </w:r>
      <w:r w:rsidRPr="00D41F81">
        <w:rPr>
          <w:sz w:val="20"/>
          <w:szCs w:val="20"/>
        </w:rPr>
        <w:t xml:space="preserve"> </w:t>
      </w:r>
      <w:r w:rsidRPr="00D41F81">
        <w:rPr>
          <w:b/>
          <w:bCs/>
          <w:sz w:val="20"/>
          <w:szCs w:val="20"/>
        </w:rPr>
        <w:t>12 m-</w:t>
      </w:r>
      <w:proofErr w:type="spellStart"/>
      <w:r w:rsidRPr="00D41F81">
        <w:rPr>
          <w:b/>
          <w:bCs/>
          <w:sz w:val="20"/>
          <w:szCs w:val="20"/>
        </w:rPr>
        <w:t>cy</w:t>
      </w:r>
      <w:proofErr w:type="spellEnd"/>
      <w:r w:rsidRPr="00D41F81">
        <w:rPr>
          <w:sz w:val="20"/>
          <w:szCs w:val="20"/>
        </w:rPr>
        <w:t xml:space="preserve"> licząc od daty przekazania urządze</w:t>
      </w:r>
      <w:r w:rsidR="00B375E3" w:rsidRPr="00D41F81">
        <w:rPr>
          <w:sz w:val="20"/>
          <w:szCs w:val="20"/>
        </w:rPr>
        <w:t>nia</w:t>
      </w:r>
      <w:r w:rsidRPr="00D41F81">
        <w:rPr>
          <w:sz w:val="20"/>
          <w:szCs w:val="20"/>
        </w:rPr>
        <w:t xml:space="preserve"> do eksploatacji, na podstawie podpisanego protokołu zdawczo-odbiorczego.</w:t>
      </w:r>
      <w:r w:rsidR="00B375E3" w:rsidRPr="00D41F81">
        <w:rPr>
          <w:sz w:val="20"/>
          <w:szCs w:val="20"/>
        </w:rPr>
        <w:t xml:space="preserve"> </w:t>
      </w:r>
    </w:p>
    <w:p w14:paraId="69F47E76" w14:textId="7A832FE3" w:rsidR="00883440" w:rsidRPr="00883440" w:rsidRDefault="00A01B6F" w:rsidP="00883440">
      <w:pPr>
        <w:pStyle w:val="Akapitzlist"/>
        <w:numPr>
          <w:ilvl w:val="0"/>
          <w:numId w:val="43"/>
        </w:numPr>
        <w:spacing w:after="120" w:line="259" w:lineRule="auto"/>
        <w:jc w:val="both"/>
        <w:rPr>
          <w:b/>
          <w:bCs/>
          <w:sz w:val="20"/>
          <w:szCs w:val="20"/>
        </w:rPr>
      </w:pPr>
      <w:r w:rsidRPr="00883440">
        <w:rPr>
          <w:sz w:val="20"/>
          <w:szCs w:val="20"/>
        </w:rPr>
        <w:t xml:space="preserve">Wykonawca zapewnia </w:t>
      </w:r>
      <w:r w:rsidR="00883440" w:rsidRPr="002B0593">
        <w:rPr>
          <w:sz w:val="20"/>
          <w:szCs w:val="20"/>
        </w:rPr>
        <w:t>autoryzowany serwis gwarancyjny producenta</w:t>
      </w:r>
    </w:p>
    <w:p w14:paraId="3F3D2645" w14:textId="77777777" w:rsidR="00A01B6F" w:rsidRPr="00D41F81" w:rsidRDefault="00A01B6F" w:rsidP="00A01B6F">
      <w:pPr>
        <w:pStyle w:val="Akapitzlist"/>
        <w:numPr>
          <w:ilvl w:val="0"/>
          <w:numId w:val="43"/>
        </w:numPr>
        <w:spacing w:after="120" w:line="259" w:lineRule="auto"/>
        <w:jc w:val="both"/>
        <w:rPr>
          <w:b/>
          <w:bCs/>
          <w:sz w:val="20"/>
          <w:szCs w:val="20"/>
        </w:rPr>
      </w:pPr>
      <w:r w:rsidRPr="00D41F81">
        <w:rPr>
          <w:sz w:val="20"/>
          <w:szCs w:val="20"/>
        </w:rPr>
        <w:t xml:space="preserve">Wykonawca zapewnia darmowe wsparcie techniczne realizowane w języku polskim – </w:t>
      </w:r>
      <w:proofErr w:type="spellStart"/>
      <w:r w:rsidRPr="00D41F81">
        <w:rPr>
          <w:sz w:val="20"/>
          <w:szCs w:val="20"/>
        </w:rPr>
        <w:t>support</w:t>
      </w:r>
      <w:proofErr w:type="spellEnd"/>
      <w:r w:rsidRPr="00D41F81">
        <w:rPr>
          <w:sz w:val="20"/>
          <w:szCs w:val="20"/>
        </w:rPr>
        <w:t xml:space="preserve"> telefoniczny.</w:t>
      </w:r>
    </w:p>
    <w:p w14:paraId="27F1F59E" w14:textId="1A33B09B" w:rsidR="00A01B6F" w:rsidRPr="00D41F81" w:rsidRDefault="00A01B6F" w:rsidP="00A01B6F">
      <w:pPr>
        <w:pStyle w:val="Akapitzlist"/>
        <w:numPr>
          <w:ilvl w:val="0"/>
          <w:numId w:val="43"/>
        </w:numPr>
        <w:spacing w:after="160" w:line="259" w:lineRule="auto"/>
        <w:jc w:val="both"/>
        <w:rPr>
          <w:sz w:val="20"/>
          <w:szCs w:val="20"/>
        </w:rPr>
      </w:pPr>
      <w:r w:rsidRPr="00D41F81">
        <w:rPr>
          <w:sz w:val="20"/>
          <w:szCs w:val="20"/>
        </w:rPr>
        <w:t xml:space="preserve">Wykonawca w </w:t>
      </w:r>
      <w:r w:rsidRPr="0049214C">
        <w:rPr>
          <w:sz w:val="20"/>
          <w:szCs w:val="20"/>
        </w:rPr>
        <w:t>okresie gwarancji zapewni bezpłatne wykonanie napraw gwarancyjnych w miejscu instalacji urządze</w:t>
      </w:r>
      <w:r w:rsidR="00B375E3" w:rsidRPr="0049214C">
        <w:rPr>
          <w:sz w:val="20"/>
          <w:szCs w:val="20"/>
        </w:rPr>
        <w:t>nia</w:t>
      </w:r>
      <w:r w:rsidR="00674C10" w:rsidRPr="0049214C">
        <w:rPr>
          <w:sz w:val="20"/>
          <w:szCs w:val="20"/>
        </w:rPr>
        <w:t xml:space="preserve"> z reakcją serwisu maksymalnie 24 godziny (w dni robocze) od zgłoszenia. </w:t>
      </w:r>
      <w:r w:rsidRPr="0049214C">
        <w:rPr>
          <w:sz w:val="20"/>
          <w:szCs w:val="20"/>
        </w:rPr>
        <w:t xml:space="preserve">Maksymalny czas naprawy ustala się na </w:t>
      </w:r>
      <w:r w:rsidR="00CF5EB1" w:rsidRPr="0049214C">
        <w:rPr>
          <w:sz w:val="20"/>
          <w:szCs w:val="20"/>
        </w:rPr>
        <w:t>5</w:t>
      </w:r>
      <w:r w:rsidRPr="0049214C">
        <w:rPr>
          <w:sz w:val="20"/>
          <w:szCs w:val="20"/>
        </w:rPr>
        <w:t xml:space="preserve"> dni od daty zgłoszenia. Wykonawca zobowiązany jest do podjęcia wszelkich działań w okresie gwarancji mających na celu zapewnienie prawidłowego działania  urządzeń.</w:t>
      </w:r>
    </w:p>
    <w:p w14:paraId="2903AE97" w14:textId="0557724D"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ponosi wszelkie koszty związane z naprawą lub wymianą urządzeń włącznie z dojazdem, dostarczeniem i  zamontowaniem  u Zamawiającego</w:t>
      </w:r>
      <w:r w:rsidR="00E32CAD">
        <w:rPr>
          <w:sz w:val="20"/>
          <w:szCs w:val="20"/>
        </w:rPr>
        <w:t>.</w:t>
      </w:r>
    </w:p>
    <w:p w14:paraId="0D4D9CFE" w14:textId="05641A20" w:rsidR="00A01B6F" w:rsidRPr="00F2793D" w:rsidRDefault="00A01B6F" w:rsidP="00A01B6F">
      <w:pPr>
        <w:pStyle w:val="Akapitzlist"/>
        <w:numPr>
          <w:ilvl w:val="0"/>
          <w:numId w:val="43"/>
        </w:numPr>
        <w:spacing w:after="120" w:line="259" w:lineRule="auto"/>
        <w:jc w:val="both"/>
        <w:rPr>
          <w:sz w:val="20"/>
          <w:szCs w:val="20"/>
          <w:u w:val="single"/>
        </w:rPr>
      </w:pPr>
      <w:r w:rsidRPr="00F2793D">
        <w:rPr>
          <w:sz w:val="20"/>
          <w:szCs w:val="20"/>
        </w:rPr>
        <w:t>Wykonawca zobowiązany jest do podania w ofercie modelu i nazwy producenta proponowan</w:t>
      </w:r>
      <w:r w:rsidR="003B1F08" w:rsidRPr="00F2793D">
        <w:rPr>
          <w:sz w:val="20"/>
          <w:szCs w:val="20"/>
        </w:rPr>
        <w:t>ego</w:t>
      </w:r>
      <w:r w:rsidRPr="00F2793D">
        <w:rPr>
          <w:sz w:val="20"/>
          <w:szCs w:val="20"/>
        </w:rPr>
        <w:t xml:space="preserve"> urządze</w:t>
      </w:r>
      <w:r w:rsidR="003B1F08" w:rsidRPr="00F2793D">
        <w:rPr>
          <w:sz w:val="20"/>
          <w:szCs w:val="20"/>
        </w:rPr>
        <w:t>nia</w:t>
      </w:r>
      <w:r w:rsidRPr="00F2793D">
        <w:rPr>
          <w:sz w:val="20"/>
          <w:szCs w:val="20"/>
        </w:rPr>
        <w:t>.</w:t>
      </w:r>
    </w:p>
    <w:p w14:paraId="758C705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Realizacja zamówienia ma odbywać się z należytą starannością i zgodnie ze wszystkimi wymogami zawartymi w SWZ z załącznikami i ewentualnymi informacjami dla Wykonawców. Dostarczony przedmiot zamówienia musi być kompletny i po uruchomieniu gotowy do pracy zgodnie </w:t>
      </w:r>
      <w:r w:rsidRPr="00D41F81">
        <w:rPr>
          <w:sz w:val="20"/>
          <w:szCs w:val="20"/>
        </w:rPr>
        <w:br/>
        <w:t xml:space="preserve">z przeznaczeniem, bez dodatkowych zakupów inwestycyjnych po stronie Zamawiającego.  </w:t>
      </w:r>
    </w:p>
    <w:p w14:paraId="27BEE964" w14:textId="01DD95EC"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Oferta musi być jednoznaczna i kompleksowa, tj. obejmować cały asortyment przedmiotu zamówienia</w:t>
      </w:r>
      <w:r w:rsidR="003B1F08" w:rsidRPr="00D41F81">
        <w:rPr>
          <w:sz w:val="20"/>
          <w:szCs w:val="20"/>
        </w:rPr>
        <w:t>.</w:t>
      </w:r>
      <w:r w:rsidRPr="00D41F81">
        <w:rPr>
          <w:sz w:val="20"/>
          <w:szCs w:val="20"/>
        </w:rPr>
        <w:t xml:space="preserve"> Przedmiot zamówienia musi być kompletny oraz musi odpowiadać treści Specyfikacji Warunków Zamówienia. Oferowany przedmiot zamówienia musi spełniać wymogi Zamawiającego. Treść Oferty musi być zgodna z wymaganiami Zamawiającego określonymi w dokumentach zamówienia. </w:t>
      </w:r>
    </w:p>
    <w:p w14:paraId="620C59E6" w14:textId="1B18552D"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Wykonawca zobowiązany jest do jednoznacznego określenia zaoferowanych odpowiednio urządzeń/produktów/elementów, charakteryzując je poprzez odpowiednie wskazanie </w:t>
      </w:r>
      <w:r w:rsidRPr="00D41F81">
        <w:rPr>
          <w:sz w:val="20"/>
          <w:szCs w:val="20"/>
        </w:rPr>
        <w:br/>
        <w:t xml:space="preserve">(wg. postawionego przez Zamawiającego szczegółowego wymogu) np.: na konkretny wyrób, nazwanie, typ, model, nazwy producenta, wskazanie parametru - zgodnie i odpowiednio </w:t>
      </w:r>
      <w:r w:rsidRPr="00D41F81">
        <w:rPr>
          <w:sz w:val="20"/>
          <w:szCs w:val="20"/>
        </w:rPr>
        <w:br/>
        <w:t xml:space="preserve">z </w:t>
      </w:r>
      <w:r w:rsidRPr="00D41F81">
        <w:rPr>
          <w:b/>
          <w:sz w:val="20"/>
          <w:szCs w:val="20"/>
        </w:rPr>
        <w:t xml:space="preserve">Formularzem </w:t>
      </w:r>
      <w:r w:rsidR="003B1F08" w:rsidRPr="00D41F81">
        <w:rPr>
          <w:b/>
          <w:sz w:val="20"/>
          <w:szCs w:val="20"/>
        </w:rPr>
        <w:t>parametrów technicznych</w:t>
      </w:r>
      <w:r w:rsidRPr="00D41F81">
        <w:rPr>
          <w:sz w:val="20"/>
          <w:szCs w:val="20"/>
        </w:rPr>
        <w:t xml:space="preserve"> stanowiącym</w:t>
      </w:r>
      <w:r w:rsidRPr="00D41F81">
        <w:rPr>
          <w:b/>
          <w:sz w:val="20"/>
          <w:szCs w:val="20"/>
        </w:rPr>
        <w:t xml:space="preserve"> Załącznik</w:t>
      </w:r>
      <w:r w:rsidR="003B1F08" w:rsidRPr="00D41F81">
        <w:rPr>
          <w:b/>
          <w:sz w:val="20"/>
          <w:szCs w:val="20"/>
        </w:rPr>
        <w:t xml:space="preserve"> </w:t>
      </w:r>
      <w:r w:rsidRPr="00D41F81">
        <w:rPr>
          <w:b/>
          <w:sz w:val="20"/>
          <w:szCs w:val="20"/>
        </w:rPr>
        <w:t>nr 1a do Oferty</w:t>
      </w:r>
      <w:r w:rsidRPr="00D41F81">
        <w:rPr>
          <w:sz w:val="20"/>
          <w:szCs w:val="20"/>
        </w:rPr>
        <w:t xml:space="preserve">. </w:t>
      </w:r>
    </w:p>
    <w:p w14:paraId="0EE1ABB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Wskazanie przez Zamawiającego w SWZ i załącznikach ewentualnej  nazwy handlowej - określa klasę produktu, będącego przedmiotem zamówienia i służy ustaleniu standardu, a nie wskazuje na konkretny wyrób lub konkretnego producenta. Oryginalne nazewnictwo lub symbolika mogła zostać podana w celu prawidłowego określenia przedmiotu zamówienia. Przedstawione parametry przedmiotu zamówienia stanowią minimum techniczne i jakościowe oczekiwane przez Zamawiającego i będą stanowiły podstawę oceny ofert równoważnych (</w:t>
      </w:r>
      <w:r w:rsidRPr="00D41F81">
        <w:rPr>
          <w:iCs/>
          <w:sz w:val="20"/>
          <w:szCs w:val="20"/>
        </w:rPr>
        <w:t>jeżeli dotyczy).</w:t>
      </w:r>
    </w:p>
    <w:p w14:paraId="0285592F"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Zamawiający dopuszcza składanie ofert równoważnych. W przypadkach, kiedy w opisie przedmiotu zamówienia wskazane zostały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t>
      </w:r>
    </w:p>
    <w:p w14:paraId="50BB2169"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Wykonawca, który powołuje się na rozwiązania równoważne opisywanym przez Zamawiającego, jest obowiązany wykazać, że oferowane przez niego dostawy spełniają wymagania określone przez Zamawiającego wskazane w opisie przedmiotu zamówienia. </w:t>
      </w:r>
    </w:p>
    <w:p w14:paraId="35FDA1F9"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W sytuacjach, kiedy Zamawiający opisuje przedmiot zamówienia poprzez odniesienie się do norm, europejskich ocen technicznych, aprobat, specyfikacji technicznych i systemów referencji technicznych, o których mowa w art. 101 ust. 1 pkt 4  </w:t>
      </w:r>
      <w:proofErr w:type="spellStart"/>
      <w:r w:rsidRPr="00D41F81">
        <w:rPr>
          <w:sz w:val="20"/>
          <w:szCs w:val="20"/>
        </w:rPr>
        <w:t>uPzp</w:t>
      </w:r>
      <w:proofErr w:type="spellEnd"/>
      <w:r w:rsidRPr="00D41F81">
        <w:rPr>
          <w:sz w:val="20"/>
          <w:szCs w:val="20"/>
        </w:rPr>
        <w:t>, dopuszcza rozwiązania równoważne opisywanym.</w:t>
      </w:r>
    </w:p>
    <w:p w14:paraId="5E3B9C5B" w14:textId="4C663E5D" w:rsidR="00A01B6F" w:rsidRPr="007C160B" w:rsidRDefault="00A01B6F" w:rsidP="00A01B6F">
      <w:pPr>
        <w:pStyle w:val="Akapitzlist"/>
        <w:numPr>
          <w:ilvl w:val="0"/>
          <w:numId w:val="43"/>
        </w:numPr>
        <w:autoSpaceDE w:val="0"/>
        <w:autoSpaceDN w:val="0"/>
        <w:adjustRightInd w:val="0"/>
        <w:jc w:val="both"/>
        <w:rPr>
          <w:sz w:val="20"/>
          <w:szCs w:val="20"/>
        </w:rPr>
      </w:pPr>
      <w:r w:rsidRPr="007C160B">
        <w:rPr>
          <w:sz w:val="20"/>
          <w:szCs w:val="20"/>
        </w:rPr>
        <w:lastRenderedPageBreak/>
        <w:t xml:space="preserve">Termin wykonania zamówienia: </w:t>
      </w:r>
      <w:r w:rsidR="00983D90">
        <w:rPr>
          <w:b/>
          <w:sz w:val="20"/>
          <w:szCs w:val="20"/>
        </w:rPr>
        <w:t xml:space="preserve"> </w:t>
      </w:r>
      <w:r w:rsidR="00714819">
        <w:rPr>
          <w:b/>
          <w:sz w:val="20"/>
          <w:szCs w:val="20"/>
        </w:rPr>
        <w:t>84 dni</w:t>
      </w:r>
      <w:r w:rsidR="00F46899">
        <w:rPr>
          <w:b/>
          <w:sz w:val="20"/>
          <w:szCs w:val="20"/>
        </w:rPr>
        <w:t xml:space="preserve"> (</w:t>
      </w:r>
      <w:r w:rsidR="00614AFE">
        <w:rPr>
          <w:b/>
          <w:sz w:val="20"/>
          <w:szCs w:val="20"/>
        </w:rPr>
        <w:t>12</w:t>
      </w:r>
      <w:r w:rsidR="00983D90">
        <w:rPr>
          <w:b/>
          <w:sz w:val="20"/>
          <w:szCs w:val="20"/>
        </w:rPr>
        <w:t xml:space="preserve"> tygodni</w:t>
      </w:r>
      <w:r w:rsidR="00F46899">
        <w:rPr>
          <w:b/>
          <w:sz w:val="20"/>
          <w:szCs w:val="20"/>
        </w:rPr>
        <w:t>)</w:t>
      </w:r>
      <w:r w:rsidR="00983D90">
        <w:rPr>
          <w:b/>
          <w:sz w:val="20"/>
          <w:szCs w:val="20"/>
        </w:rPr>
        <w:t xml:space="preserve"> </w:t>
      </w:r>
      <w:r w:rsidRPr="007C160B">
        <w:rPr>
          <w:b/>
          <w:sz w:val="20"/>
          <w:szCs w:val="20"/>
        </w:rPr>
        <w:t>od daty zawarcia umowy</w:t>
      </w:r>
      <w:r w:rsidRPr="007C160B">
        <w:rPr>
          <w:sz w:val="20"/>
          <w:szCs w:val="20"/>
        </w:rPr>
        <w:t xml:space="preserve">. </w:t>
      </w:r>
    </w:p>
    <w:p w14:paraId="2FEA332A" w14:textId="77777777" w:rsidR="00A01B6F" w:rsidRPr="00D41F81" w:rsidRDefault="00A01B6F" w:rsidP="00A01B6F">
      <w:pPr>
        <w:pStyle w:val="Tekstpodstawowywcity"/>
        <w:numPr>
          <w:ilvl w:val="0"/>
          <w:numId w:val="43"/>
        </w:numPr>
        <w:spacing w:after="0" w:line="256" w:lineRule="auto"/>
        <w:jc w:val="both"/>
        <w:rPr>
          <w:sz w:val="20"/>
          <w:szCs w:val="20"/>
        </w:rPr>
      </w:pPr>
      <w:r w:rsidRPr="00D41F81">
        <w:rPr>
          <w:sz w:val="20"/>
          <w:szCs w:val="20"/>
        </w:rPr>
        <w:t xml:space="preserve">Prawidłowe ustalenie podatku VAT należy do obowiązków Wykonawcy. W przypadku zastosowania innej stawki VAT, niż stawka podstawowa (23%), Wykonawca winien wykazać podstawę stosowania innej - preferencyjnej stawki podatkowej lub możliwość stosowania zwolnień </w:t>
      </w:r>
      <w:r w:rsidRPr="00D41F81">
        <w:rPr>
          <w:iCs/>
          <w:sz w:val="20"/>
          <w:szCs w:val="20"/>
        </w:rPr>
        <w:t>podatkowych (np. przedstawiając w tym celu wyjaśnienia bądź indywidulana decyzję US)</w:t>
      </w:r>
      <w:r w:rsidRPr="00D41F81">
        <w:rPr>
          <w:sz w:val="20"/>
          <w:szCs w:val="20"/>
        </w:rPr>
        <w:t>.</w:t>
      </w:r>
    </w:p>
    <w:p w14:paraId="6BEFA1F4" w14:textId="77777777" w:rsidR="003B1F08" w:rsidRPr="00D41F81" w:rsidRDefault="00A01B6F" w:rsidP="00A01B6F">
      <w:pPr>
        <w:pStyle w:val="Akapitzlist"/>
        <w:numPr>
          <w:ilvl w:val="0"/>
          <w:numId w:val="43"/>
        </w:numPr>
        <w:autoSpaceDE w:val="0"/>
        <w:autoSpaceDN w:val="0"/>
        <w:adjustRightInd w:val="0"/>
        <w:jc w:val="both"/>
        <w:rPr>
          <w:sz w:val="20"/>
          <w:szCs w:val="20"/>
        </w:rPr>
      </w:pPr>
      <w:r w:rsidRPr="00D41F81">
        <w:rPr>
          <w:rFonts w:eastAsia="Calibri"/>
          <w:sz w:val="20"/>
          <w:szCs w:val="20"/>
        </w:rPr>
        <w:t xml:space="preserve">Wypłata wynagrodzenia wykonana będzie przelewem na rachunek bankowy Wykonawcy, </w:t>
      </w:r>
      <w:r w:rsidRPr="00D41F81">
        <w:rPr>
          <w:rFonts w:eastAsia="Calibri"/>
          <w:sz w:val="20"/>
          <w:szCs w:val="20"/>
        </w:rPr>
        <w:br/>
        <w:t xml:space="preserve">po wystawieniu przez Wykonawcę faktury w terminie </w:t>
      </w:r>
      <w:r w:rsidRPr="00D41F81">
        <w:rPr>
          <w:rFonts w:eastAsia="Calibri"/>
          <w:b/>
          <w:bCs/>
          <w:sz w:val="20"/>
          <w:szCs w:val="20"/>
        </w:rPr>
        <w:t>21 dni</w:t>
      </w:r>
      <w:r w:rsidRPr="00D41F81">
        <w:rPr>
          <w:rFonts w:eastAsia="Calibri"/>
          <w:sz w:val="20"/>
          <w:szCs w:val="20"/>
        </w:rPr>
        <w:t xml:space="preserve"> od daty otrzymania faktury </w:t>
      </w:r>
      <w:r w:rsidRPr="00D41F81">
        <w:rPr>
          <w:sz w:val="20"/>
          <w:szCs w:val="20"/>
        </w:rPr>
        <w:t>wraz z protokołem odbioru.</w:t>
      </w:r>
      <w:r w:rsidRPr="00D41F81">
        <w:rPr>
          <w:rFonts w:eastAsia="Calibri"/>
          <w:sz w:val="20"/>
          <w:szCs w:val="20"/>
        </w:rPr>
        <w:t xml:space="preserve"> </w:t>
      </w:r>
    </w:p>
    <w:p w14:paraId="63250F57" w14:textId="77777777" w:rsidR="003B1F08" w:rsidRPr="00952CF6" w:rsidRDefault="003B1F08" w:rsidP="003B1F08">
      <w:pPr>
        <w:numPr>
          <w:ilvl w:val="0"/>
          <w:numId w:val="43"/>
        </w:numPr>
        <w:tabs>
          <w:tab w:val="num" w:pos="284"/>
        </w:tabs>
        <w:spacing w:after="120" w:line="259" w:lineRule="auto"/>
        <w:jc w:val="both"/>
        <w:rPr>
          <w:rFonts w:eastAsia="Calibri"/>
          <w:sz w:val="20"/>
          <w:szCs w:val="20"/>
        </w:rPr>
      </w:pPr>
      <w:r w:rsidRPr="00D41F81">
        <w:rPr>
          <w:sz w:val="20"/>
          <w:szCs w:val="20"/>
        </w:rPr>
        <w:t>Wykonawca zobowiązany jest do wystawiania i doręczania Zamawiającemu faktur ustrukturyzowanych przy użyciu Krajowego Systemu e-Faktur (</w:t>
      </w:r>
      <w:proofErr w:type="spellStart"/>
      <w:r w:rsidRPr="00D41F81">
        <w:rPr>
          <w:sz w:val="20"/>
          <w:szCs w:val="20"/>
        </w:rPr>
        <w:t>KSeF</w:t>
      </w:r>
      <w:proofErr w:type="spellEnd"/>
      <w:r w:rsidRPr="00D41F81">
        <w:rPr>
          <w:sz w:val="20"/>
          <w:szCs w:val="20"/>
        </w:rPr>
        <w:t xml:space="preserve">), w rozumieniu ustawy z dnia 11 marca 2004 r. o podatku od </w:t>
      </w:r>
      <w:r w:rsidRPr="00952CF6">
        <w:rPr>
          <w:sz w:val="20"/>
          <w:szCs w:val="20"/>
        </w:rPr>
        <w:t>towarów i usług, jeżeli zgodnie z obowiązującymi przepisami jest zobowiązany do korzystania z tego systemu.</w:t>
      </w:r>
    </w:p>
    <w:p w14:paraId="1FCA66A2" w14:textId="77777777" w:rsidR="003B1F08" w:rsidRPr="00952CF6" w:rsidRDefault="003B1F08" w:rsidP="003B1F08">
      <w:pPr>
        <w:numPr>
          <w:ilvl w:val="0"/>
          <w:numId w:val="43"/>
        </w:numPr>
        <w:tabs>
          <w:tab w:val="num" w:pos="284"/>
        </w:tabs>
        <w:spacing w:after="120" w:line="259" w:lineRule="auto"/>
        <w:jc w:val="both"/>
        <w:rPr>
          <w:rFonts w:eastAsia="Calibri"/>
          <w:sz w:val="20"/>
          <w:szCs w:val="20"/>
        </w:rPr>
      </w:pPr>
      <w:r w:rsidRPr="00952CF6">
        <w:rPr>
          <w:sz w:val="20"/>
          <w:szCs w:val="20"/>
        </w:rPr>
        <w:t>Faktura ustrukturyzowana uznawana jest za doręczoną Zamawiającemu z chwilą przydzielenia przez Krajowy System e-Faktur numeru identyfikującego tę fakturę, zgodnie z art. 106na ust. 3 ustawy o podatku od towarów i usług.</w:t>
      </w:r>
    </w:p>
    <w:p w14:paraId="2AA7A880" w14:textId="7D4F180A" w:rsidR="00D521CB" w:rsidRPr="00952CF6" w:rsidRDefault="00D521CB" w:rsidP="00D521CB">
      <w:pPr>
        <w:numPr>
          <w:ilvl w:val="0"/>
          <w:numId w:val="43"/>
        </w:numPr>
        <w:tabs>
          <w:tab w:val="num" w:pos="284"/>
        </w:tabs>
        <w:spacing w:after="120" w:line="259" w:lineRule="auto"/>
        <w:jc w:val="both"/>
        <w:rPr>
          <w:rFonts w:eastAsia="Calibri"/>
          <w:sz w:val="20"/>
          <w:szCs w:val="20"/>
        </w:rPr>
      </w:pPr>
      <w:r w:rsidRPr="00952CF6">
        <w:rPr>
          <w:b/>
          <w:bCs/>
          <w:sz w:val="20"/>
          <w:szCs w:val="20"/>
        </w:rPr>
        <w:t xml:space="preserve">Zamówienie jest współfinansowane z funduszy unijnych w ramach projektu: </w:t>
      </w:r>
      <w:r w:rsidR="00C57133" w:rsidRPr="00952CF6">
        <w:rPr>
          <w:sz w:val="20"/>
          <w:szCs w:val="20"/>
        </w:rPr>
        <w:t xml:space="preserve"> “Wzmocnienie kompetencji w obszarze recyklingu odpadów surowcowych pod kątem odzysku materiałów krytycznych i strategicznych przez rozbudowę infrastruktury badawczej” FENG.02.04-IP.04-003/25-00, realizowanego  przez Sieć Badawcza Łukasiewicz – Instytut Technologii Eksploatacji</w:t>
      </w:r>
    </w:p>
    <w:p w14:paraId="5A29227B" w14:textId="77777777" w:rsidR="00A01B6F" w:rsidRPr="00D41F81" w:rsidRDefault="00A01B6F" w:rsidP="00A01B6F">
      <w:pPr>
        <w:tabs>
          <w:tab w:val="left" w:pos="709"/>
        </w:tabs>
        <w:jc w:val="both"/>
        <w:rPr>
          <w:b/>
          <w:bCs/>
          <w:sz w:val="20"/>
          <w:szCs w:val="20"/>
        </w:rPr>
      </w:pPr>
      <w:r w:rsidRPr="00D41F81">
        <w:rPr>
          <w:b/>
          <w:bCs/>
          <w:sz w:val="20"/>
          <w:szCs w:val="20"/>
        </w:rPr>
        <w:t>IV. Informacja o środkach komunikacji elektronicznej, przy użyciu których Zamawiający będzie komunikował się z Wykonawcami, oraz informacje o wymaganiach technicznych i organizacyjnych sporządzania, wysyłania i odbierania korespondencji elektronicznej</w:t>
      </w:r>
    </w:p>
    <w:p w14:paraId="771CA3DE" w14:textId="77777777" w:rsidR="00A01B6F" w:rsidRPr="00D41F81" w:rsidRDefault="00A01B6F" w:rsidP="00A01B6F">
      <w:pPr>
        <w:numPr>
          <w:ilvl w:val="0"/>
          <w:numId w:val="13"/>
        </w:numPr>
        <w:spacing w:line="276" w:lineRule="auto"/>
        <w:ind w:left="284" w:hanging="284"/>
        <w:jc w:val="both"/>
        <w:rPr>
          <w:sz w:val="20"/>
          <w:szCs w:val="20"/>
        </w:rPr>
      </w:pPr>
      <w:bookmarkStart w:id="0" w:name="_Toc360626584"/>
      <w:bookmarkStart w:id="1" w:name="_Toc321297762"/>
      <w:r w:rsidRPr="00D41F81">
        <w:rPr>
          <w:sz w:val="20"/>
          <w:szCs w:val="20"/>
        </w:rPr>
        <w:t xml:space="preserve">W postępowaniu o udzielenie zamówienia publicznego </w:t>
      </w:r>
      <w:r w:rsidRPr="00D41F81">
        <w:rPr>
          <w:b/>
          <w:sz w:val="20"/>
          <w:szCs w:val="20"/>
        </w:rPr>
        <w:t xml:space="preserve">komunikacja między Zamawiającym, a Wykonawcami odbywa się: </w:t>
      </w:r>
    </w:p>
    <w:p w14:paraId="20C77E07" w14:textId="77777777" w:rsidR="00A01B6F" w:rsidRPr="00D41F81" w:rsidRDefault="00A01B6F" w:rsidP="00A01B6F">
      <w:pPr>
        <w:pStyle w:val="Akapitzlist"/>
        <w:numPr>
          <w:ilvl w:val="0"/>
          <w:numId w:val="14"/>
        </w:numPr>
        <w:spacing w:line="276" w:lineRule="auto"/>
        <w:jc w:val="both"/>
        <w:rPr>
          <w:sz w:val="20"/>
          <w:szCs w:val="20"/>
        </w:rPr>
      </w:pPr>
      <w:r w:rsidRPr="00D41F81">
        <w:rPr>
          <w:rFonts w:eastAsia="Calibri"/>
          <w:sz w:val="20"/>
          <w:szCs w:val="20"/>
        </w:rPr>
        <w:t xml:space="preserve">za pomocą Platformy e-Zamówienia </w:t>
      </w:r>
      <w:hyperlink w:history="1">
        <w:r w:rsidRPr="00D41F81">
          <w:rPr>
            <w:rStyle w:val="Hipercze"/>
            <w:rFonts w:eastAsia="Calibri"/>
            <w:color w:val="auto"/>
            <w:sz w:val="20"/>
            <w:szCs w:val="20"/>
          </w:rPr>
          <w:t xml:space="preserve">https://ezamowienia.gov.pl </w:t>
        </w:r>
      </w:hyperlink>
      <w:r w:rsidRPr="00D41F81">
        <w:rPr>
          <w:sz w:val="20"/>
          <w:szCs w:val="20"/>
        </w:rPr>
        <w:t>w szczególności w zakresie: m.in. informacji o postępowaniu,  SKŁADANIA OFERT, oświadczeń, wniosków, zawiadomień itp.</w:t>
      </w:r>
    </w:p>
    <w:p w14:paraId="203A881E" w14:textId="77777777" w:rsidR="00A01B6F" w:rsidRPr="00D41F81" w:rsidRDefault="00A01B6F" w:rsidP="00A01B6F">
      <w:pPr>
        <w:pStyle w:val="Akapitzlist"/>
        <w:numPr>
          <w:ilvl w:val="0"/>
          <w:numId w:val="14"/>
        </w:numPr>
        <w:spacing w:line="276" w:lineRule="auto"/>
        <w:jc w:val="both"/>
        <w:rPr>
          <w:sz w:val="20"/>
          <w:szCs w:val="20"/>
        </w:rPr>
      </w:pPr>
      <w:r w:rsidRPr="00D41F81">
        <w:rPr>
          <w:sz w:val="20"/>
          <w:szCs w:val="20"/>
        </w:rPr>
        <w:t>za pomocą poczty elektronicznej:</w:t>
      </w:r>
      <w:r w:rsidRPr="00D41F81">
        <w:rPr>
          <w:b/>
          <w:sz w:val="20"/>
          <w:szCs w:val="20"/>
        </w:rPr>
        <w:t xml:space="preserve"> </w:t>
      </w:r>
      <w:hyperlink r:id="rId10" w:history="1">
        <w:r w:rsidRPr="00D41F81">
          <w:rPr>
            <w:rStyle w:val="Hipercze"/>
            <w:rFonts w:eastAsiaTheme="majorEastAsia"/>
            <w:color w:val="auto"/>
            <w:sz w:val="20"/>
            <w:szCs w:val="20"/>
          </w:rPr>
          <w:t>zp@itee.lukasiewicz.gov.pl</w:t>
        </w:r>
      </w:hyperlink>
      <w:r w:rsidRPr="00D41F81">
        <w:rPr>
          <w:rStyle w:val="Hipercze"/>
          <w:rFonts w:eastAsiaTheme="majorEastAsia"/>
          <w:color w:val="auto"/>
          <w:sz w:val="20"/>
          <w:szCs w:val="20"/>
        </w:rPr>
        <w:t xml:space="preserve"> </w:t>
      </w:r>
      <w:r w:rsidRPr="00D41F81">
        <w:rPr>
          <w:bCs/>
          <w:iCs/>
          <w:sz w:val="20"/>
          <w:szCs w:val="20"/>
        </w:rPr>
        <w:t xml:space="preserve">w szczególności w zakresie </w:t>
      </w:r>
      <w:r w:rsidRPr="00D41F81">
        <w:rPr>
          <w:bCs/>
          <w:sz w:val="20"/>
          <w:szCs w:val="20"/>
        </w:rPr>
        <w:t>zapytania do postępowania, wezwania do złożenia wyjaśnień/dokumentów i oświadczeń, informacja o wyniku postępowania.</w:t>
      </w:r>
    </w:p>
    <w:p w14:paraId="0084BBDF" w14:textId="77777777" w:rsidR="00A01B6F" w:rsidRPr="00D41F81" w:rsidRDefault="00A01B6F" w:rsidP="00A01B6F">
      <w:pPr>
        <w:ind w:left="284"/>
        <w:jc w:val="both"/>
        <w:rPr>
          <w:b/>
          <w:bCs/>
          <w:sz w:val="20"/>
          <w:szCs w:val="20"/>
        </w:rPr>
      </w:pPr>
      <w:r w:rsidRPr="00D41F81">
        <w:rPr>
          <w:b/>
          <w:bCs/>
          <w:sz w:val="20"/>
          <w:szCs w:val="20"/>
        </w:rPr>
        <w:t xml:space="preserve">Zamawiający zastrzega, że Oferta oraz oświadczenie składane na podstawie art. 125 ustawy </w:t>
      </w:r>
      <w:proofErr w:type="spellStart"/>
      <w:r w:rsidRPr="00D41F81">
        <w:rPr>
          <w:b/>
          <w:bCs/>
          <w:sz w:val="20"/>
          <w:szCs w:val="20"/>
        </w:rPr>
        <w:t>Pzp</w:t>
      </w:r>
      <w:proofErr w:type="spellEnd"/>
      <w:r w:rsidRPr="00D41F81">
        <w:rPr>
          <w:b/>
          <w:bCs/>
          <w:sz w:val="20"/>
          <w:szCs w:val="20"/>
        </w:rPr>
        <w:t xml:space="preserve"> może zostać przekazana wyłącznie za pomocą platformy e-Zamówienia.</w:t>
      </w:r>
    </w:p>
    <w:p w14:paraId="7F280CBC" w14:textId="77777777" w:rsidR="00A01B6F" w:rsidRPr="00D41F81" w:rsidRDefault="00A01B6F" w:rsidP="00A01B6F">
      <w:pPr>
        <w:tabs>
          <w:tab w:val="left" w:pos="426"/>
        </w:tabs>
        <w:ind w:left="284"/>
        <w:jc w:val="both"/>
        <w:rPr>
          <w:sz w:val="20"/>
          <w:szCs w:val="20"/>
        </w:rPr>
      </w:pPr>
      <w:r w:rsidRPr="00D41F81">
        <w:rPr>
          <w:sz w:val="20"/>
          <w:szCs w:val="20"/>
        </w:rPr>
        <w:t>Przez środki komunikacji elektronicznej rozumie się środki komunikacji elektronicznej zdefiniowane w ustawie z dnia 18 lipca 2002 r. o świadczeniu usług drogą elektroniczną (</w:t>
      </w:r>
      <w:proofErr w:type="spellStart"/>
      <w:r w:rsidRPr="00D41F81">
        <w:rPr>
          <w:sz w:val="20"/>
          <w:szCs w:val="20"/>
        </w:rPr>
        <w:t>t.j</w:t>
      </w:r>
      <w:proofErr w:type="spellEnd"/>
      <w:r w:rsidRPr="00D41F81">
        <w:rPr>
          <w:sz w:val="20"/>
          <w:szCs w:val="20"/>
        </w:rPr>
        <w:t>. Dz. U. z 2024 r., poz. 1513).</w:t>
      </w:r>
    </w:p>
    <w:p w14:paraId="3E7D876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Wykonawca zamierzający wziąć udział w postępowaniu o udzielenie zamówienia publicznego (zamierzający złożyć ofertę) musi posiadać konto z rolą „Wykonawca”, </w:t>
      </w:r>
      <w:r w:rsidRPr="00D41F81">
        <w:rPr>
          <w:sz w:val="20"/>
          <w:szCs w:val="20"/>
          <w:u w:val="single"/>
        </w:rPr>
        <w:t>posiadający uprawnienia do składania Ofert</w:t>
      </w:r>
      <w:r w:rsidRPr="00D41F81">
        <w:rPr>
          <w:sz w:val="20"/>
          <w:szCs w:val="20"/>
        </w:rPr>
        <w:t xml:space="preserve">, na platformie e-Zamówienia. Szczegółowe informacje na temat zakładania kont użytkownika oraz zasady </w:t>
      </w:r>
      <w:r w:rsidRPr="00D41F81">
        <w:rPr>
          <w:sz w:val="20"/>
          <w:szCs w:val="20"/>
        </w:rPr>
        <w:br/>
        <w:t xml:space="preserve">i warunki korzystania z platformy e-Zamówienia określa Regulamin platformy e-Zamówienia, dostępny na </w:t>
      </w:r>
    </w:p>
    <w:p w14:paraId="70BF55A6" w14:textId="77777777" w:rsidR="00A01B6F" w:rsidRPr="00D41F81" w:rsidRDefault="00A01B6F" w:rsidP="00A01B6F">
      <w:pPr>
        <w:pStyle w:val="Akapitzlist"/>
        <w:tabs>
          <w:tab w:val="left" w:pos="426"/>
        </w:tabs>
        <w:ind w:left="303"/>
        <w:jc w:val="both"/>
        <w:rPr>
          <w:sz w:val="20"/>
          <w:szCs w:val="20"/>
        </w:rPr>
      </w:pPr>
      <w:r w:rsidRPr="00D41F81">
        <w:rPr>
          <w:sz w:val="20"/>
          <w:szCs w:val="20"/>
        </w:rPr>
        <w:t>stronie internetowej https://ezamowienia.gov.pl oraz informacje zamieszczone w zakładce „Centrum Pomocy”.</w:t>
      </w:r>
    </w:p>
    <w:p w14:paraId="7745B11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Przeglądanie i pobieranie publicznej treści dokumentacji postępowania nie wymaga posiadania konta na platformie e-Zamówienia ani logowania.</w:t>
      </w:r>
    </w:p>
    <w:p w14:paraId="47A7E63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Użytkownik zalogowany, jako konto uproszczone ma dostępne formularze:</w:t>
      </w:r>
    </w:p>
    <w:p w14:paraId="0F37DFF8" w14:textId="77777777" w:rsidR="00A01B6F" w:rsidRPr="00D41F81" w:rsidRDefault="00A01B6F" w:rsidP="00A01B6F">
      <w:pPr>
        <w:pStyle w:val="Akapitzlist"/>
        <w:numPr>
          <w:ilvl w:val="0"/>
          <w:numId w:val="15"/>
        </w:numPr>
        <w:tabs>
          <w:tab w:val="left" w:pos="426"/>
        </w:tabs>
        <w:jc w:val="both"/>
        <w:rPr>
          <w:sz w:val="20"/>
          <w:szCs w:val="20"/>
        </w:rPr>
      </w:pPr>
      <w:r w:rsidRPr="00D41F81">
        <w:rPr>
          <w:rFonts w:eastAsia="Calibri"/>
          <w:sz w:val="20"/>
          <w:szCs w:val="20"/>
        </w:rPr>
        <w:t>wniosek – służący m. in. do zadawania pytań do SWZ,</w:t>
      </w:r>
    </w:p>
    <w:p w14:paraId="6D97D69A" w14:textId="77777777" w:rsidR="00A01B6F" w:rsidRPr="00D41F81" w:rsidRDefault="00A01B6F" w:rsidP="00A01B6F">
      <w:pPr>
        <w:pStyle w:val="Akapitzlist"/>
        <w:numPr>
          <w:ilvl w:val="0"/>
          <w:numId w:val="15"/>
        </w:numPr>
        <w:tabs>
          <w:tab w:val="left" w:pos="426"/>
        </w:tabs>
        <w:jc w:val="both"/>
        <w:rPr>
          <w:sz w:val="20"/>
          <w:szCs w:val="20"/>
        </w:rPr>
      </w:pPr>
      <w:r w:rsidRPr="00D41F81">
        <w:rPr>
          <w:rFonts w:eastAsia="Calibri"/>
          <w:sz w:val="20"/>
          <w:szCs w:val="20"/>
        </w:rPr>
        <w:t>inne.</w:t>
      </w:r>
    </w:p>
    <w:p w14:paraId="7510C3E9"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D41F81">
        <w:rPr>
          <w:rFonts w:eastAsia="Calibri"/>
          <w:sz w:val="20"/>
          <w:szCs w:val="20"/>
        </w:rPr>
        <w:br/>
        <w:t>e-Zamówienia.</w:t>
      </w:r>
    </w:p>
    <w:p w14:paraId="1F38A62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Wszystkie wysłane i odebrane w postępowaniu przez Wykonawcę wiadomości widoczne są po zalogowaniu w podglądzie postępowania w zakładce „Komunikacja”.</w:t>
      </w:r>
    </w:p>
    <w:p w14:paraId="5B49E36E"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Minimalne wymagania techniczne dotyczące sprzętu używanego w celu korzystania z usług platformy e-Zamówienia oraz informacje dotyczące specyfikacji połączenia określa Regulamin platformy e-Zamówienia.</w:t>
      </w:r>
    </w:p>
    <w:p w14:paraId="3CA6C994"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W przypadku problemów technicznych i awarii związanych z funkcjonowaniem platformy </w:t>
      </w:r>
      <w:r w:rsidRPr="00D41F81">
        <w:rPr>
          <w:rFonts w:eastAsia="Calibri"/>
          <w:sz w:val="20"/>
          <w:szCs w:val="20"/>
        </w:rPr>
        <w:br/>
        <w:t xml:space="preserve">e-Zamówienia użytkownicy mogą skorzystać z infolinii platformy e-Zamówienia dostępnej pod numerem </w:t>
      </w:r>
      <w:r w:rsidRPr="00D41F81">
        <w:rPr>
          <w:rFonts w:eastAsia="Calibri"/>
          <w:sz w:val="20"/>
          <w:szCs w:val="20"/>
        </w:rPr>
        <w:lastRenderedPageBreak/>
        <w:t>telefonu 22 458 77 99 lub drogą elektroniczną poprzez formularz udostępniony na stronie internetowej https://ezamowienia.gov.pl w zakładce „Zgłoś problem”.</w:t>
      </w:r>
    </w:p>
    <w:p w14:paraId="65900BB4"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Zamawiający nie przewiduje sposobu komunikowania się z Wykonawcami w inny sposób niż przy użyciu środków komunikacji elektronicznej, wskazanych w SWZ.</w:t>
      </w:r>
    </w:p>
    <w:p w14:paraId="621DE98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Zamawiający informuje, że zgodnie z art. 284 ust. 6 ustawy </w:t>
      </w:r>
      <w:proofErr w:type="spellStart"/>
      <w:r w:rsidRPr="00182A30">
        <w:rPr>
          <w:rFonts w:eastAsia="Calibri"/>
          <w:sz w:val="20"/>
          <w:szCs w:val="20"/>
        </w:rPr>
        <w:t>Pzp</w:t>
      </w:r>
      <w:proofErr w:type="spellEnd"/>
      <w:r w:rsidRPr="00182A30">
        <w:rPr>
          <w:rFonts w:eastAsia="Calibri"/>
          <w:sz w:val="20"/>
          <w:szCs w:val="20"/>
        </w:rPr>
        <w:t xml:space="preserve"> treść zapytań wraz z wyjaśnieniami (bez ujawnienia źródła zapytania) udostępni na stronie internetowej </w:t>
      </w:r>
      <w:r w:rsidRPr="00D41F81">
        <w:rPr>
          <w:rFonts w:eastAsia="Calibri"/>
          <w:sz w:val="20"/>
          <w:szCs w:val="20"/>
        </w:rPr>
        <w:t>prowadzonego postępowania. Tym samym wszelkie informacje przekazywane Wykonawcom stanowią integralną część specyfikacji warunków zamówienia i dotyczą wszystkich Wykonawców biorących udział w wyżej wymienionym postępowaniu. Wykonawca jest zobowiązany złożyć ofertę uwzględniającą wszelkie zmiany i wyjaśnienia zawarte w informacjach dla Wykonawców.</w:t>
      </w:r>
    </w:p>
    <w:bookmarkEnd w:id="0"/>
    <w:bookmarkEnd w:id="1"/>
    <w:p w14:paraId="3094EAE3"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Sposób sporządzenia dokumentów elektronicznych, oświadczeń lub cyfrowych </w:t>
      </w:r>
      <w:proofErr w:type="spellStart"/>
      <w:r w:rsidRPr="00D41F81">
        <w:rPr>
          <w:sz w:val="20"/>
          <w:szCs w:val="20"/>
        </w:rPr>
        <w:t>odwzorowań</w:t>
      </w:r>
      <w:proofErr w:type="spellEnd"/>
      <w:r w:rsidRPr="00D41F81">
        <w:rPr>
          <w:sz w:val="20"/>
          <w:szCs w:val="20"/>
        </w:rPr>
        <w:t xml:space="preserve">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5C03D031"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Oświadczenia Wykonawcy, Podwykonawców składane są w formie elektronicznej albo w postaci elektronicznej opatrzonej podpisem zaufanym lub podpisem osobistym przez osoby uprawnione do reprezentowania wymienionych podmiotów. </w:t>
      </w:r>
    </w:p>
    <w:p w14:paraId="1956DDD1"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48851A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6CB03187"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E68F00B"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dokonuje:</w:t>
      </w:r>
    </w:p>
    <w:p w14:paraId="5ACDB454"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08BEEA8"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przedmiotowych środków dowodowych – odpowiednio Wykonawca lub Wykonawca wspólnie ubiegający się o udzielenie zamówienia;</w:t>
      </w:r>
    </w:p>
    <w:p w14:paraId="334F6B57"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 xml:space="preserve">innych dokumentów, w tym dokumentów, o których mowa w art. 94 ust. 2 ustawy </w:t>
      </w:r>
      <w:proofErr w:type="spellStart"/>
      <w:r w:rsidRPr="00D41F81">
        <w:rPr>
          <w:sz w:val="20"/>
          <w:szCs w:val="20"/>
        </w:rPr>
        <w:t>Pzp</w:t>
      </w:r>
      <w:proofErr w:type="spellEnd"/>
      <w:r w:rsidRPr="00D41F81">
        <w:rPr>
          <w:sz w:val="20"/>
          <w:szCs w:val="20"/>
        </w:rPr>
        <w:t xml:space="preserve"> – odpowiednio Wykonawca lub Wykonawca wspólnie ubiegający się o udzielenie zamówienia, </w:t>
      </w:r>
      <w:r w:rsidRPr="00D41F81">
        <w:rPr>
          <w:sz w:val="20"/>
          <w:szCs w:val="20"/>
        </w:rPr>
        <w:br/>
        <w:t>w zakresie dokumentów, które każdego z nich dotyczą.</w:t>
      </w:r>
    </w:p>
    <w:p w14:paraId="08D5A6F3"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może dokonać również notariusz.</w:t>
      </w:r>
    </w:p>
    <w:p w14:paraId="0772708D"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 xml:space="preserve">16. Podmiotowe środki dowodowe, w tym oświadczenie, o którym mowa w art. 117 ust. 4 ustawy </w:t>
      </w:r>
      <w:proofErr w:type="spellStart"/>
      <w:r w:rsidRPr="00D41F81">
        <w:rPr>
          <w:sz w:val="20"/>
          <w:szCs w:val="20"/>
        </w:rPr>
        <w:t>Pzp</w:t>
      </w:r>
      <w:proofErr w:type="spellEnd"/>
      <w:r w:rsidRPr="00D41F81">
        <w:rPr>
          <w:sz w:val="20"/>
          <w:szCs w:val="20"/>
        </w:rPr>
        <w:t>, oraz</w:t>
      </w:r>
      <w:r w:rsidRPr="00D41F81">
        <w:rPr>
          <w:sz w:val="20"/>
          <w:szCs w:val="20"/>
        </w:rPr>
        <w:br/>
        <w:t xml:space="preserve">      zobowiązanie podmiotu udostępniającego zasoby, przedmiotowe środki dowodowe, dokumenty</w:t>
      </w:r>
      <w:r w:rsidRPr="00D41F81">
        <w:rPr>
          <w:sz w:val="20"/>
          <w:szCs w:val="20"/>
        </w:rPr>
        <w:br/>
        <w:t xml:space="preserve">      niewystawione przez upoważnione podmioty, oraz pełnomocnictwo przekazuje się w postaci elektronicznej </w:t>
      </w:r>
      <w:r w:rsidRPr="00D41F81">
        <w:rPr>
          <w:sz w:val="20"/>
          <w:szCs w:val="20"/>
        </w:rPr>
        <w:br/>
        <w:t xml:space="preserve">     i opatruje się kwalifikowanym podpisem elektronicznym, podpisem zaufanym lub podpisem osobistym.</w:t>
      </w:r>
    </w:p>
    <w:p w14:paraId="4C549482" w14:textId="77777777" w:rsidR="00A01B6F" w:rsidRPr="00D41F81" w:rsidRDefault="00A01B6F" w:rsidP="00A01B6F">
      <w:pPr>
        <w:pStyle w:val="Akapitzlist"/>
        <w:widowControl w:val="0"/>
        <w:autoSpaceDE w:val="0"/>
        <w:autoSpaceDN w:val="0"/>
        <w:adjustRightInd w:val="0"/>
        <w:spacing w:before="60"/>
        <w:ind w:left="0"/>
        <w:jc w:val="both"/>
        <w:rPr>
          <w:sz w:val="20"/>
          <w:szCs w:val="20"/>
        </w:rPr>
      </w:pPr>
      <w:r w:rsidRPr="00D41F81">
        <w:rPr>
          <w:sz w:val="20"/>
          <w:szCs w:val="20"/>
        </w:rPr>
        <w:t>17. W przypadku, gdy podmiotowe środki dowodowe, w tym oświadczenie, o którym mowa w art. 117 ust. 4</w:t>
      </w:r>
      <w:r w:rsidRPr="00D41F81">
        <w:rPr>
          <w:sz w:val="20"/>
          <w:szCs w:val="20"/>
        </w:rPr>
        <w:br/>
        <w:t xml:space="preserve">      ustawy </w:t>
      </w:r>
      <w:proofErr w:type="spellStart"/>
      <w:r w:rsidRPr="00D41F81">
        <w:rPr>
          <w:sz w:val="20"/>
          <w:szCs w:val="20"/>
        </w:rPr>
        <w:t>Pzp</w:t>
      </w:r>
      <w:proofErr w:type="spellEnd"/>
      <w:r w:rsidRPr="00D41F81">
        <w:rPr>
          <w:sz w:val="20"/>
          <w:szCs w:val="20"/>
        </w:rPr>
        <w:t xml:space="preserve">, oraz zobowiązanie podmiotu udostępniającego zasoby, przedmiotowe środki dowodowe, </w:t>
      </w:r>
      <w:r w:rsidRPr="00D41F81">
        <w:rPr>
          <w:sz w:val="20"/>
          <w:szCs w:val="20"/>
        </w:rPr>
        <w:br/>
        <w:t xml:space="preserve">      dokumenty niewystawione przez upoważnione podmioty lub pełnomocnictwo, zostały sporządzone jako </w:t>
      </w:r>
      <w:r w:rsidRPr="00D41F81">
        <w:rPr>
          <w:sz w:val="20"/>
          <w:szCs w:val="20"/>
        </w:rPr>
        <w:br/>
        <w:t xml:space="preserve">      dokument w postaci papierowej i opatrzone własnoręcznym podpisem, przekazuje się cyfrowe odwzorowanie </w:t>
      </w:r>
      <w:r w:rsidRPr="00D41F81">
        <w:rPr>
          <w:sz w:val="20"/>
          <w:szCs w:val="20"/>
        </w:rPr>
        <w:br/>
        <w:t xml:space="preserve">      tego dokumentu opatrzone kwalifikowanym podpisem elektronicznym, podpisem zaufanym lub podpisem </w:t>
      </w:r>
      <w:r w:rsidRPr="00D41F81">
        <w:rPr>
          <w:sz w:val="20"/>
          <w:szCs w:val="20"/>
        </w:rPr>
        <w:br/>
        <w:t xml:space="preserve">      osobistym, poświadczającym zgodność cyfrowego odwzorowania z dokumentem w postaci papierowej.</w:t>
      </w:r>
    </w:p>
    <w:p w14:paraId="63D21D69"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o którym mowa w niniejszym punkcie, dokonuje w przypadku:</w:t>
      </w:r>
    </w:p>
    <w:p w14:paraId="0EBF2B5A"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lastRenderedPageBreak/>
        <w:t>podmiotowych środków dowodowych – odpowiednio Wykonawca, Wykonawca wspólnie ubiegający się o udzielenie zamówienia, podmiot udostępniający zasoby lub podwykonawca, w zakresie podmiotowych środków dowodowych, które każdego z nich dotyczą;</w:t>
      </w:r>
    </w:p>
    <w:p w14:paraId="56EEC5E1"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 xml:space="preserve">przedmiotowego środka dowodowego, oświadczenia, o którym mowa w art. 117 ust. 4 ustawy </w:t>
      </w:r>
      <w:proofErr w:type="spellStart"/>
      <w:r w:rsidRPr="00D41F81">
        <w:rPr>
          <w:sz w:val="20"/>
          <w:szCs w:val="20"/>
        </w:rPr>
        <w:t>Pzp</w:t>
      </w:r>
      <w:proofErr w:type="spellEnd"/>
      <w:r w:rsidRPr="00D41F81">
        <w:rPr>
          <w:sz w:val="20"/>
          <w:szCs w:val="20"/>
        </w:rPr>
        <w:t>, lub zobowiązania podmiotu udostępniającego zasoby – odpowiednio Wykonawca lub Wykonawca wspólnie ubiegający się o udzielenie zamówienia;</w:t>
      </w:r>
    </w:p>
    <w:p w14:paraId="212A2CB2"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pełnomocnictwa – mocodawca.</w:t>
      </w:r>
    </w:p>
    <w:p w14:paraId="6A0167FA"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może dokonać również notariusz.</w:t>
      </w:r>
    </w:p>
    <w:p w14:paraId="52FECE51"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18. Wykonawca może przekazać dokumenty elektroniczne w formie pliku zawierającego skompresowane dane.</w:t>
      </w:r>
      <w:r w:rsidRPr="00D41F81">
        <w:rPr>
          <w:sz w:val="20"/>
          <w:szCs w:val="20"/>
        </w:rPr>
        <w:br/>
        <w:t xml:space="preserve">       W takim przypadku opatrzenie tego pliku kwalifikowanym podpisem elektronicznym, podpisem zaufanym</w:t>
      </w:r>
      <w:r w:rsidRPr="00D41F81">
        <w:rPr>
          <w:sz w:val="20"/>
          <w:szCs w:val="20"/>
        </w:rPr>
        <w:br/>
        <w:t xml:space="preserve">       lub podpisem osobistym jest równoznaczne z opatrzeniem wszystkich dokumentów zawartych w tym pliku</w:t>
      </w:r>
      <w:r w:rsidRPr="00D41F81">
        <w:rPr>
          <w:sz w:val="20"/>
          <w:szCs w:val="20"/>
        </w:rPr>
        <w:br/>
        <w:t xml:space="preserve">       odpowiednio kwalifikowanym podpisem elektronicznym, podpisem zaufanym lub podpisem osobistym. Nie</w:t>
      </w:r>
      <w:r w:rsidRPr="00D41F81">
        <w:rPr>
          <w:sz w:val="20"/>
          <w:szCs w:val="20"/>
        </w:rPr>
        <w:br/>
        <w:t xml:space="preserve">       dotyczy to dokumentów opatrzonych podpisem innego podmiotu, którego dotyczą przekazywane </w:t>
      </w:r>
      <w:r w:rsidRPr="00D41F81">
        <w:rPr>
          <w:sz w:val="20"/>
          <w:szCs w:val="20"/>
        </w:rPr>
        <w:br/>
        <w:t xml:space="preserve">       oświadczenia lub dokumenty.</w:t>
      </w:r>
    </w:p>
    <w:p w14:paraId="143DD3DE" w14:textId="77777777" w:rsidR="00A01B6F" w:rsidRPr="00D41F81" w:rsidRDefault="00A01B6F" w:rsidP="00A01B6F">
      <w:pPr>
        <w:autoSpaceDE w:val="0"/>
        <w:autoSpaceDN w:val="0"/>
        <w:adjustRightInd w:val="0"/>
        <w:spacing w:after="86"/>
        <w:jc w:val="both"/>
        <w:rPr>
          <w:sz w:val="20"/>
          <w:szCs w:val="20"/>
        </w:rPr>
      </w:pPr>
      <w:r w:rsidRPr="00D41F81">
        <w:rPr>
          <w:b/>
          <w:bCs/>
          <w:sz w:val="20"/>
          <w:szCs w:val="20"/>
        </w:rPr>
        <w:t>V.  Warunki udziału w postępowaniu oraz sposób oceny ich spełniania</w:t>
      </w:r>
    </w:p>
    <w:p w14:paraId="22F5A858" w14:textId="77777777" w:rsidR="00A01B6F" w:rsidRPr="00D41F81" w:rsidRDefault="00A01B6F" w:rsidP="00A01B6F">
      <w:pPr>
        <w:pStyle w:val="Standard"/>
        <w:widowControl w:val="0"/>
        <w:numPr>
          <w:ilvl w:val="0"/>
          <w:numId w:val="16"/>
        </w:numPr>
        <w:jc w:val="both"/>
        <w:rPr>
          <w:sz w:val="20"/>
          <w:szCs w:val="20"/>
        </w:rPr>
      </w:pPr>
      <w:r w:rsidRPr="00D41F81">
        <w:rPr>
          <w:sz w:val="20"/>
          <w:szCs w:val="20"/>
        </w:rPr>
        <w:t xml:space="preserve">O zamówienie mogą ubiegać się Wykonawcy, którzy nie podlegają wykluczeniu </w:t>
      </w:r>
      <w:r w:rsidRPr="00D41F81">
        <w:rPr>
          <w:sz w:val="20"/>
          <w:szCs w:val="20"/>
        </w:rPr>
        <w:br/>
        <w:t>z postępowania w okolicznościach, o których mowa w art. 108 ust. 1 ustawy Prawo zamówień publicznych oraz w stosunku do których nie zachodzi którakolwiek z okoliczności wskazanych  w art. 7 ust. 1 ustawy z dnia 13 kwietnia 2022 r. o szczególnych rozwiązaniach w zakresie przeciwdziałania wspieraniu agresji na Ukrainę oraz służących ochronie bezpieczeństwa narodowego (</w:t>
      </w:r>
      <w:proofErr w:type="spellStart"/>
      <w:r w:rsidRPr="00D41F81">
        <w:rPr>
          <w:sz w:val="20"/>
          <w:szCs w:val="20"/>
        </w:rPr>
        <w:t>t.j</w:t>
      </w:r>
      <w:proofErr w:type="spellEnd"/>
      <w:r w:rsidRPr="00D41F81">
        <w:rPr>
          <w:sz w:val="20"/>
          <w:szCs w:val="20"/>
        </w:rPr>
        <w:t>. Dz. U. z 2024 r., poz. 507), zwanej dalej: „Ustawą o szczególnych rozwiązaniach w zakresie przeciwdziałania wspieraniu agresji na Ukrainę oraz służących ochronie bezpieczeństwa narodowego” oraz spełniają (o ile zostały określone) warunki udziału w postępowaniu określone przez Zamawiającego w Ogłoszeniu o zamówieniu i SWZ.</w:t>
      </w:r>
    </w:p>
    <w:p w14:paraId="4547F064" w14:textId="77777777" w:rsidR="00A01B6F" w:rsidRPr="00D41F81" w:rsidRDefault="00A01B6F" w:rsidP="00A01B6F">
      <w:pPr>
        <w:pStyle w:val="Standard"/>
        <w:widowControl w:val="0"/>
        <w:numPr>
          <w:ilvl w:val="0"/>
          <w:numId w:val="16"/>
        </w:numPr>
        <w:jc w:val="both"/>
        <w:rPr>
          <w:sz w:val="20"/>
          <w:szCs w:val="20"/>
        </w:rPr>
      </w:pPr>
      <w:r w:rsidRPr="00D41F81">
        <w:rPr>
          <w:sz w:val="20"/>
          <w:szCs w:val="20"/>
        </w:rPr>
        <w:t>O udzielenie zamówienia mogą ubiegać się Wykonawcy, którzy spełniają warunki dotyczące:</w:t>
      </w:r>
    </w:p>
    <w:p w14:paraId="73DDFD8C" w14:textId="77777777" w:rsidR="00A01B6F" w:rsidRPr="00D41F81" w:rsidRDefault="00A01B6F" w:rsidP="00A01B6F">
      <w:pPr>
        <w:pStyle w:val="Standard"/>
        <w:widowControl w:val="0"/>
        <w:numPr>
          <w:ilvl w:val="0"/>
          <w:numId w:val="17"/>
        </w:numPr>
        <w:jc w:val="both"/>
        <w:rPr>
          <w:bCs/>
          <w:sz w:val="20"/>
          <w:szCs w:val="20"/>
        </w:rPr>
      </w:pPr>
      <w:r w:rsidRPr="00D41F81">
        <w:rPr>
          <w:b/>
          <w:bCs/>
          <w:sz w:val="20"/>
          <w:szCs w:val="20"/>
        </w:rPr>
        <w:t>zdolności do występowania w obrocie gospodarczym</w:t>
      </w:r>
      <w:r w:rsidRPr="00D41F81">
        <w:rPr>
          <w:bCs/>
          <w:sz w:val="20"/>
          <w:szCs w:val="20"/>
        </w:rPr>
        <w:t>;</w:t>
      </w:r>
    </w:p>
    <w:p w14:paraId="2654E02B" w14:textId="77777777" w:rsidR="00A01B6F" w:rsidRPr="00D41F81" w:rsidRDefault="00A01B6F" w:rsidP="00A01B6F">
      <w:pPr>
        <w:pStyle w:val="Standard"/>
        <w:widowControl w:val="0"/>
        <w:ind w:left="720"/>
        <w:jc w:val="both"/>
        <w:rPr>
          <w:b/>
          <w:bCs/>
          <w:sz w:val="20"/>
          <w:szCs w:val="20"/>
        </w:rPr>
      </w:pPr>
      <w:r w:rsidRPr="00D41F81">
        <w:rPr>
          <w:sz w:val="20"/>
          <w:szCs w:val="20"/>
        </w:rPr>
        <w:t>Zamawiający nie stawia wymagań w tym zakresie.</w:t>
      </w:r>
    </w:p>
    <w:p w14:paraId="21289249" w14:textId="77777777" w:rsidR="00A01B6F" w:rsidRPr="00D41F81" w:rsidRDefault="00A01B6F" w:rsidP="00A01B6F">
      <w:pPr>
        <w:pStyle w:val="Standard"/>
        <w:widowControl w:val="0"/>
        <w:numPr>
          <w:ilvl w:val="0"/>
          <w:numId w:val="17"/>
        </w:numPr>
        <w:jc w:val="both"/>
        <w:rPr>
          <w:bCs/>
          <w:sz w:val="20"/>
          <w:szCs w:val="20"/>
        </w:rPr>
      </w:pPr>
      <w:r w:rsidRPr="00D41F81">
        <w:rPr>
          <w:b/>
          <w:bCs/>
          <w:sz w:val="20"/>
          <w:szCs w:val="20"/>
        </w:rPr>
        <w:t>uprawnień do prowadzenia określonej działalności gospodarczej lub zawodowej, o ile wynika to z odrębnych przepisów</w:t>
      </w:r>
      <w:r w:rsidRPr="00D41F81">
        <w:rPr>
          <w:sz w:val="20"/>
          <w:szCs w:val="20"/>
        </w:rPr>
        <w:t>;</w:t>
      </w:r>
    </w:p>
    <w:p w14:paraId="2C80CAFE" w14:textId="77777777" w:rsidR="00A01B6F" w:rsidRPr="00D41F81" w:rsidRDefault="00A01B6F" w:rsidP="00A01B6F">
      <w:pPr>
        <w:pStyle w:val="Standard"/>
        <w:widowControl w:val="0"/>
        <w:ind w:left="720"/>
        <w:jc w:val="both"/>
        <w:rPr>
          <w:bCs/>
          <w:sz w:val="20"/>
          <w:szCs w:val="20"/>
        </w:rPr>
      </w:pPr>
      <w:r w:rsidRPr="00D41F81">
        <w:rPr>
          <w:sz w:val="20"/>
          <w:szCs w:val="20"/>
        </w:rPr>
        <w:t>Zamawiający nie stawia wymagań w tym zakresie.</w:t>
      </w:r>
    </w:p>
    <w:p w14:paraId="63F84F42" w14:textId="77777777" w:rsidR="00A01B6F" w:rsidRPr="00D41F81" w:rsidRDefault="00A01B6F" w:rsidP="00A01B6F">
      <w:pPr>
        <w:pStyle w:val="Standard"/>
        <w:widowControl w:val="0"/>
        <w:numPr>
          <w:ilvl w:val="0"/>
          <w:numId w:val="17"/>
        </w:numPr>
        <w:jc w:val="both"/>
        <w:rPr>
          <w:bCs/>
          <w:sz w:val="20"/>
          <w:szCs w:val="20"/>
        </w:rPr>
      </w:pPr>
      <w:r w:rsidRPr="00D41F81">
        <w:rPr>
          <w:b/>
          <w:sz w:val="20"/>
          <w:szCs w:val="20"/>
        </w:rPr>
        <w:t>sytuacji ekonomicznej lub finansowej</w:t>
      </w:r>
      <w:r w:rsidRPr="00D41F81">
        <w:rPr>
          <w:sz w:val="20"/>
          <w:szCs w:val="20"/>
        </w:rPr>
        <w:t>;</w:t>
      </w:r>
    </w:p>
    <w:p w14:paraId="480580C6" w14:textId="77777777" w:rsidR="00A01B6F" w:rsidRPr="00D41F81" w:rsidRDefault="00A01B6F" w:rsidP="00A01B6F">
      <w:pPr>
        <w:pStyle w:val="Standard"/>
        <w:widowControl w:val="0"/>
        <w:ind w:left="720"/>
        <w:jc w:val="both"/>
        <w:rPr>
          <w:bCs/>
          <w:sz w:val="20"/>
          <w:szCs w:val="20"/>
        </w:rPr>
      </w:pPr>
      <w:r w:rsidRPr="00D41F81">
        <w:rPr>
          <w:sz w:val="20"/>
          <w:szCs w:val="20"/>
        </w:rPr>
        <w:t>Zamawiający nie stawia wymagań w tym zakresie.</w:t>
      </w:r>
    </w:p>
    <w:p w14:paraId="162A180E" w14:textId="77777777" w:rsidR="00A01B6F" w:rsidRPr="00D41F81" w:rsidRDefault="00A01B6F" w:rsidP="00A01B6F">
      <w:pPr>
        <w:pStyle w:val="Standard"/>
        <w:widowControl w:val="0"/>
        <w:numPr>
          <w:ilvl w:val="0"/>
          <w:numId w:val="17"/>
        </w:numPr>
        <w:jc w:val="both"/>
        <w:rPr>
          <w:bCs/>
          <w:sz w:val="20"/>
          <w:szCs w:val="20"/>
        </w:rPr>
      </w:pPr>
      <w:r w:rsidRPr="00D41F81">
        <w:rPr>
          <w:b/>
          <w:sz w:val="20"/>
          <w:szCs w:val="20"/>
        </w:rPr>
        <w:t>zdolności technicznej lub zawodowej</w:t>
      </w:r>
      <w:r w:rsidRPr="00D41F81">
        <w:rPr>
          <w:sz w:val="20"/>
          <w:szCs w:val="20"/>
        </w:rPr>
        <w:t>;</w:t>
      </w:r>
    </w:p>
    <w:p w14:paraId="67E988AE" w14:textId="53CD8405" w:rsidR="00A01B6F" w:rsidRPr="00D41F81" w:rsidRDefault="00B12968" w:rsidP="00187D11">
      <w:pPr>
        <w:pStyle w:val="Standard"/>
        <w:widowControl w:val="0"/>
        <w:ind w:left="360"/>
        <w:jc w:val="both"/>
        <w:rPr>
          <w:bCs/>
          <w:sz w:val="20"/>
          <w:szCs w:val="20"/>
        </w:rPr>
      </w:pPr>
      <w:r w:rsidRPr="00D41F81">
        <w:rPr>
          <w:sz w:val="20"/>
          <w:szCs w:val="20"/>
        </w:rPr>
        <w:t>Zamawiający nie stawia wymagań w tym zakresie.</w:t>
      </w:r>
    </w:p>
    <w:p w14:paraId="052D72E0" w14:textId="77777777" w:rsidR="00A01B6F" w:rsidRPr="00D41F81" w:rsidRDefault="00A01B6F" w:rsidP="00A01B6F">
      <w:pPr>
        <w:pStyle w:val="Standard"/>
        <w:jc w:val="both"/>
        <w:rPr>
          <w:sz w:val="20"/>
          <w:szCs w:val="20"/>
          <w:u w:val="single"/>
        </w:rPr>
      </w:pPr>
    </w:p>
    <w:p w14:paraId="3B9CB1EC"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VI. Podstawy wykluczenia Wykonawcy z postępowania</w:t>
      </w:r>
    </w:p>
    <w:p w14:paraId="05628D92" w14:textId="72F1A385" w:rsidR="00A01B6F"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Z postępowania wyklucza się  </w:t>
      </w:r>
      <w:r w:rsidRPr="00D41F81">
        <w:rPr>
          <w:b/>
          <w:bCs/>
          <w:sz w:val="20"/>
          <w:szCs w:val="20"/>
        </w:rPr>
        <w:t>Wykonawców</w:t>
      </w:r>
      <w:r w:rsidRPr="00D41F81">
        <w:rPr>
          <w:bCs/>
          <w:sz w:val="20"/>
          <w:szCs w:val="20"/>
        </w:rPr>
        <w:t xml:space="preserve">, </w:t>
      </w:r>
      <w:r w:rsidRPr="00D41F81">
        <w:rPr>
          <w:sz w:val="20"/>
          <w:szCs w:val="20"/>
        </w:rPr>
        <w:t xml:space="preserve">w stosunku do których zachodzą przesłanki   wykluczenia na podstawie </w:t>
      </w:r>
      <w:r w:rsidRPr="00D41F81">
        <w:rPr>
          <w:b/>
          <w:sz w:val="20"/>
          <w:szCs w:val="20"/>
        </w:rPr>
        <w:t>art.</w:t>
      </w:r>
      <w:r w:rsidRPr="00D41F81">
        <w:rPr>
          <w:sz w:val="20"/>
          <w:szCs w:val="20"/>
        </w:rPr>
        <w:t xml:space="preserve"> </w:t>
      </w:r>
      <w:r w:rsidRPr="00D41F81">
        <w:rPr>
          <w:b/>
          <w:sz w:val="20"/>
          <w:szCs w:val="20"/>
        </w:rPr>
        <w:t xml:space="preserve">108 ust. 1ustawy </w:t>
      </w:r>
      <w:proofErr w:type="spellStart"/>
      <w:r w:rsidRPr="00D41F81">
        <w:rPr>
          <w:b/>
          <w:sz w:val="20"/>
          <w:szCs w:val="20"/>
        </w:rPr>
        <w:t>Pzp</w:t>
      </w:r>
      <w:proofErr w:type="spellEnd"/>
      <w:r w:rsidR="00E83C51">
        <w:rPr>
          <w:sz w:val="20"/>
          <w:szCs w:val="20"/>
        </w:rPr>
        <w:t xml:space="preserve"> tj.:</w:t>
      </w:r>
    </w:p>
    <w:p w14:paraId="34A71F81"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Z postępowania o udzielenie zamówienia wyklucza się wykonawcę: </w:t>
      </w:r>
    </w:p>
    <w:p w14:paraId="0A7079F3"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1) będącego osobą fizyczną, którego prawomocnie skazano za przestępstwo: </w:t>
      </w:r>
    </w:p>
    <w:p w14:paraId="180309D7"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a) udziału w zorganizowanej grupie przestępczej albo związku mającym na celu popełnienie przestępstwa lub przestępstwa skarbowego, o którym mowa w art. 258 Kodeksu karnego, </w:t>
      </w:r>
    </w:p>
    <w:p w14:paraId="479D372D"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b) handlu ludźmi, o którym mowa w art. 189a Kodeksu karnego, </w:t>
      </w:r>
    </w:p>
    <w:p w14:paraId="755A8A6B"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c) 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 </w:t>
      </w:r>
    </w:p>
    <w:p w14:paraId="2D7D193E"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333E286E"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e) o charakterze terrorystycznym, o którym mowa w art. 115 § 20 Kodeksu karnego, lub mające na celu popełnienie tego przestępstwa, </w:t>
      </w:r>
    </w:p>
    <w:p w14:paraId="72A1D3AF"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f) powierzenia wykonywania pracy małoletniemu cudzoziemcowi, o którym mowa w art. 9 ust. 2 ustawy z dnia 15 czerwca 2012 r. o skutkach powierzania wykonywania pracy cudzoziemcom przebywającym wbrew przepisom na terytorium Rzeczypospolitej Polskiej (Dz. U. z 2025 r. poz. 1567), </w:t>
      </w:r>
    </w:p>
    <w:p w14:paraId="4542C49A"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D7D34AB"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375A4D1A"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lastRenderedPageBreak/>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E4CB524" w14:textId="77777777" w:rsidR="00E83C51" w:rsidRPr="009B7BC7" w:rsidRDefault="00E83C51" w:rsidP="00E83C51">
      <w:pPr>
        <w:pStyle w:val="Akapitzlist"/>
        <w:autoSpaceDE w:val="0"/>
        <w:autoSpaceDN w:val="0"/>
        <w:adjustRightInd w:val="0"/>
        <w:spacing w:after="23"/>
        <w:ind w:left="360"/>
        <w:jc w:val="both"/>
        <w:rPr>
          <w:sz w:val="18"/>
          <w:szCs w:val="18"/>
        </w:rPr>
      </w:pPr>
      <w:r w:rsidRPr="009B7BC7">
        <w:rPr>
          <w:sz w:val="18"/>
          <w:szCs w:val="18"/>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FCDDF9F" w14:textId="77777777" w:rsidR="00E83C51" w:rsidRPr="009B7BC7" w:rsidRDefault="00E83C51" w:rsidP="00592CCE">
      <w:pPr>
        <w:pStyle w:val="Akapitzlist"/>
        <w:autoSpaceDE w:val="0"/>
        <w:autoSpaceDN w:val="0"/>
        <w:adjustRightInd w:val="0"/>
        <w:spacing w:after="23"/>
        <w:ind w:left="360"/>
        <w:jc w:val="both"/>
        <w:rPr>
          <w:sz w:val="18"/>
          <w:szCs w:val="18"/>
        </w:rPr>
      </w:pPr>
      <w:r w:rsidRPr="009B7BC7">
        <w:rPr>
          <w:sz w:val="18"/>
          <w:szCs w:val="18"/>
        </w:rPr>
        <w:t xml:space="preserve">4) wobec którego orzeczono zakaz ubiegania się o zamówienia publiczne; </w:t>
      </w:r>
    </w:p>
    <w:p w14:paraId="1808C3C9" w14:textId="77777777" w:rsidR="00E83C51" w:rsidRPr="009B7BC7" w:rsidRDefault="00E83C51" w:rsidP="00592CCE">
      <w:pPr>
        <w:pStyle w:val="Akapitzlist"/>
        <w:autoSpaceDE w:val="0"/>
        <w:autoSpaceDN w:val="0"/>
        <w:adjustRightInd w:val="0"/>
        <w:spacing w:after="23"/>
        <w:ind w:left="360"/>
        <w:jc w:val="both"/>
        <w:rPr>
          <w:sz w:val="18"/>
          <w:szCs w:val="18"/>
        </w:rPr>
      </w:pPr>
      <w:r w:rsidRPr="009B7BC7">
        <w:rPr>
          <w:sz w:val="18"/>
          <w:szCs w:val="18"/>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1C138A23" w14:textId="0376F40C" w:rsidR="00E83C51" w:rsidRPr="00187D11" w:rsidRDefault="00E83C51" w:rsidP="00187D11">
      <w:pPr>
        <w:pStyle w:val="Akapitzlist"/>
        <w:autoSpaceDE w:val="0"/>
        <w:autoSpaceDN w:val="0"/>
        <w:adjustRightInd w:val="0"/>
        <w:spacing w:after="23"/>
        <w:ind w:left="360"/>
        <w:jc w:val="both"/>
        <w:rPr>
          <w:sz w:val="18"/>
          <w:szCs w:val="18"/>
        </w:rPr>
      </w:pPr>
      <w:r w:rsidRPr="009B7BC7">
        <w:rPr>
          <w:sz w:val="18"/>
          <w:szCs w:val="18"/>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0DDBD8E"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Zamawiający </w:t>
      </w:r>
      <w:r w:rsidRPr="00D41F81">
        <w:rPr>
          <w:b/>
          <w:sz w:val="20"/>
          <w:szCs w:val="20"/>
        </w:rPr>
        <w:t>nie przewiduje</w:t>
      </w:r>
      <w:r w:rsidRPr="00D41F81">
        <w:rPr>
          <w:sz w:val="20"/>
          <w:szCs w:val="20"/>
        </w:rPr>
        <w:t xml:space="preserve"> fakultatywnych podstaw wykluczenia wskazanych w ustawie Prawo zamówień publicznych</w:t>
      </w:r>
    </w:p>
    <w:p w14:paraId="45BDCE2C"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Z postępowania o udzielenie zamówienia wyklucza się również Wykonawców, w stosunku do których zachodzi którakolwiek z okoliczności wskazanych  w art. 7 ust. 1 ustawy z dnia 13 kwietnia 2022 r. o szczególnych rozwiązaniach w zakresie przeciwdziałania wspieraniu agresji na Ukrainę oraz służących ochronie bezpieczeństwa narodowego (</w:t>
      </w:r>
      <w:proofErr w:type="spellStart"/>
      <w:r w:rsidRPr="00D41F81">
        <w:rPr>
          <w:sz w:val="20"/>
          <w:szCs w:val="20"/>
        </w:rPr>
        <w:t>t.j</w:t>
      </w:r>
      <w:proofErr w:type="spellEnd"/>
      <w:r w:rsidRPr="00D41F81">
        <w:rPr>
          <w:sz w:val="20"/>
          <w:szCs w:val="20"/>
        </w:rPr>
        <w:t>. Dz. U. z 2024 r., poz. 507), zwanej dalej: „Ustawą o szczególnych rozwiązaniach w zakresie przeciwdziałania wspieraniu agresji na Ukrainę oraz służących ochronie bezpieczeństwa narodowego”.</w:t>
      </w:r>
    </w:p>
    <w:p w14:paraId="1D9B42CE"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Wykluczenie Wykonawcy następuje zgodnie z art. 111 ustawy </w:t>
      </w:r>
      <w:proofErr w:type="spellStart"/>
      <w:r w:rsidRPr="00D41F81">
        <w:rPr>
          <w:sz w:val="20"/>
          <w:szCs w:val="20"/>
        </w:rPr>
        <w:t>Pzp</w:t>
      </w:r>
      <w:proofErr w:type="spellEnd"/>
      <w:r w:rsidRPr="00D41F81">
        <w:rPr>
          <w:sz w:val="20"/>
          <w:szCs w:val="20"/>
        </w:rPr>
        <w:t xml:space="preserve"> .</w:t>
      </w:r>
    </w:p>
    <w:p w14:paraId="685EA3FD" w14:textId="77777777" w:rsidR="00A01B6F" w:rsidRPr="00D41F81" w:rsidRDefault="00A01B6F" w:rsidP="00A01B6F">
      <w:pPr>
        <w:autoSpaceDE w:val="0"/>
        <w:autoSpaceDN w:val="0"/>
        <w:adjustRightInd w:val="0"/>
        <w:spacing w:after="23"/>
        <w:jc w:val="both"/>
        <w:rPr>
          <w:sz w:val="20"/>
          <w:szCs w:val="20"/>
        </w:rPr>
      </w:pPr>
    </w:p>
    <w:p w14:paraId="11C601DF" w14:textId="77777777" w:rsidR="00A01B6F" w:rsidRPr="00D41F81" w:rsidRDefault="00A01B6F" w:rsidP="00A01B6F">
      <w:pPr>
        <w:autoSpaceDE w:val="0"/>
        <w:autoSpaceDN w:val="0"/>
        <w:adjustRightInd w:val="0"/>
        <w:spacing w:after="86"/>
        <w:jc w:val="both"/>
        <w:rPr>
          <w:b/>
          <w:bCs/>
          <w:sz w:val="20"/>
          <w:szCs w:val="20"/>
        </w:rPr>
      </w:pPr>
      <w:r w:rsidRPr="00D41F81">
        <w:rPr>
          <w:b/>
          <w:bCs/>
          <w:sz w:val="20"/>
          <w:szCs w:val="20"/>
        </w:rPr>
        <w:t>VII. Informacja o przedmiotowych  środkach dowodowych</w:t>
      </w:r>
    </w:p>
    <w:p w14:paraId="74427D22" w14:textId="77777777" w:rsidR="00A01B6F" w:rsidRPr="00D41F81" w:rsidRDefault="00A01B6F" w:rsidP="00A01B6F">
      <w:pPr>
        <w:autoSpaceDE w:val="0"/>
        <w:autoSpaceDN w:val="0"/>
        <w:adjustRightInd w:val="0"/>
        <w:spacing w:after="86"/>
        <w:jc w:val="both"/>
        <w:rPr>
          <w:sz w:val="20"/>
          <w:szCs w:val="20"/>
        </w:rPr>
      </w:pPr>
      <w:r w:rsidRPr="00D41F81">
        <w:rPr>
          <w:sz w:val="20"/>
          <w:szCs w:val="20"/>
        </w:rPr>
        <w:t>Zamawiający nie wymaga, by Wykonawca złożył wraz z ofertą przedmiotowe środki dowodowe.</w:t>
      </w:r>
    </w:p>
    <w:p w14:paraId="35C7793D" w14:textId="77777777" w:rsidR="00A01B6F" w:rsidRPr="00D41F81" w:rsidRDefault="00A01B6F" w:rsidP="00A01B6F">
      <w:pPr>
        <w:autoSpaceDE w:val="0"/>
        <w:autoSpaceDN w:val="0"/>
        <w:adjustRightInd w:val="0"/>
        <w:spacing w:after="86"/>
        <w:jc w:val="both"/>
        <w:rPr>
          <w:sz w:val="20"/>
          <w:szCs w:val="20"/>
        </w:rPr>
      </w:pPr>
      <w:r w:rsidRPr="00D41F81">
        <w:rPr>
          <w:b/>
          <w:bCs/>
          <w:sz w:val="20"/>
          <w:szCs w:val="20"/>
        </w:rPr>
        <w:t>VIII. Informacja o podmiotowych środkach dowodowych</w:t>
      </w:r>
    </w:p>
    <w:p w14:paraId="4082E49D" w14:textId="5D69B3B6" w:rsidR="00A01B6F" w:rsidRPr="00D41F81" w:rsidRDefault="00A01B6F" w:rsidP="00A01B6F">
      <w:pPr>
        <w:pStyle w:val="Akapitzlist"/>
        <w:numPr>
          <w:ilvl w:val="0"/>
          <w:numId w:val="19"/>
        </w:numPr>
        <w:autoSpaceDE w:val="0"/>
        <w:autoSpaceDN w:val="0"/>
        <w:adjustRightInd w:val="0"/>
        <w:spacing w:after="163"/>
        <w:jc w:val="both"/>
        <w:rPr>
          <w:sz w:val="20"/>
          <w:szCs w:val="20"/>
        </w:rPr>
      </w:pPr>
      <w:r w:rsidRPr="00D41F81">
        <w:rPr>
          <w:sz w:val="20"/>
          <w:szCs w:val="20"/>
        </w:rPr>
        <w:t>W celu wykazania braku podstaw wykluczenia</w:t>
      </w:r>
      <w:r w:rsidR="003B00D2">
        <w:rPr>
          <w:sz w:val="20"/>
          <w:szCs w:val="20"/>
        </w:rPr>
        <w:t xml:space="preserve"> i spełniania warunków udziału w postępowaniu</w:t>
      </w:r>
      <w:r w:rsidRPr="00D41F81">
        <w:rPr>
          <w:sz w:val="20"/>
          <w:szCs w:val="20"/>
        </w:rPr>
        <w:t xml:space="preserve"> </w:t>
      </w:r>
      <w:r w:rsidRPr="00D41F81">
        <w:rPr>
          <w:b/>
          <w:bCs/>
          <w:sz w:val="20"/>
          <w:szCs w:val="20"/>
        </w:rPr>
        <w:t>do Oferty, Wykonawca musi dołączyć</w:t>
      </w:r>
      <w:r w:rsidRPr="00D41F81">
        <w:rPr>
          <w:bCs/>
          <w:sz w:val="20"/>
          <w:szCs w:val="20"/>
        </w:rPr>
        <w:t xml:space="preserve">: </w:t>
      </w:r>
    </w:p>
    <w:p w14:paraId="78893180" w14:textId="77777777" w:rsidR="00A01B6F" w:rsidRPr="00D41F81" w:rsidRDefault="00A01B6F" w:rsidP="00A01B6F">
      <w:pPr>
        <w:pStyle w:val="Akapitzlist"/>
        <w:numPr>
          <w:ilvl w:val="0"/>
          <w:numId w:val="20"/>
        </w:numPr>
        <w:autoSpaceDE w:val="0"/>
        <w:autoSpaceDN w:val="0"/>
        <w:adjustRightInd w:val="0"/>
        <w:spacing w:after="163"/>
        <w:jc w:val="both"/>
        <w:rPr>
          <w:sz w:val="20"/>
          <w:szCs w:val="20"/>
        </w:rPr>
      </w:pPr>
      <w:r w:rsidRPr="00D41F81">
        <w:rPr>
          <w:sz w:val="20"/>
          <w:szCs w:val="20"/>
        </w:rPr>
        <w:t xml:space="preserve">aktualne na dzień składania ofert oświadczenie wstępne o spełnianiu warunków udziału w postępowaniu i braku podstaw do wykluczenia w zakresie wskazanym przez Zamawiającego w </w:t>
      </w:r>
      <w:r w:rsidRPr="00D41F81">
        <w:rPr>
          <w:b/>
          <w:sz w:val="20"/>
          <w:szCs w:val="20"/>
        </w:rPr>
        <w:t>załączniku nr 3</w:t>
      </w:r>
      <w:r w:rsidRPr="00D41F81">
        <w:rPr>
          <w:b/>
          <w:bCs/>
          <w:sz w:val="20"/>
          <w:szCs w:val="20"/>
        </w:rPr>
        <w:t xml:space="preserve"> do SWZ</w:t>
      </w:r>
      <w:r w:rsidRPr="00D41F81">
        <w:rPr>
          <w:sz w:val="20"/>
          <w:szCs w:val="20"/>
        </w:rPr>
        <w:t xml:space="preserve">, stanowiące dowód tymczasowo zastępujący wymagane przez Zamawiającego podmiotowe środki dowodowe. </w:t>
      </w:r>
    </w:p>
    <w:p w14:paraId="423CECDE" w14:textId="77777777" w:rsidR="00A01B6F" w:rsidRPr="00D41F81" w:rsidRDefault="00A01B6F" w:rsidP="00A01B6F">
      <w:pPr>
        <w:pStyle w:val="Akapitzlist"/>
        <w:numPr>
          <w:ilvl w:val="0"/>
          <w:numId w:val="20"/>
        </w:numPr>
        <w:autoSpaceDE w:val="0"/>
        <w:autoSpaceDN w:val="0"/>
        <w:adjustRightInd w:val="0"/>
        <w:spacing w:after="163"/>
        <w:jc w:val="both"/>
        <w:rPr>
          <w:sz w:val="20"/>
          <w:szCs w:val="20"/>
        </w:rPr>
      </w:pPr>
      <w:r w:rsidRPr="00D41F81">
        <w:rPr>
          <w:sz w:val="20"/>
          <w:szCs w:val="20"/>
        </w:rPr>
        <w:t xml:space="preserve">zobowiązanie podmiotu udostępniającego zasoby – </w:t>
      </w:r>
      <w:r w:rsidRPr="00D41F81">
        <w:rPr>
          <w:b/>
          <w:sz w:val="20"/>
          <w:szCs w:val="20"/>
        </w:rPr>
        <w:t>załącznik nr 4</w:t>
      </w:r>
      <w:r w:rsidRPr="00D41F81">
        <w:rPr>
          <w:sz w:val="20"/>
          <w:szCs w:val="20"/>
        </w:rPr>
        <w:t xml:space="preserve"> </w:t>
      </w:r>
      <w:r w:rsidRPr="00D41F81">
        <w:rPr>
          <w:b/>
          <w:sz w:val="20"/>
          <w:szCs w:val="20"/>
        </w:rPr>
        <w:t>do SWZ</w:t>
      </w:r>
      <w:r w:rsidRPr="00D41F81">
        <w:rPr>
          <w:sz w:val="20"/>
          <w:szCs w:val="20"/>
        </w:rPr>
        <w:t xml:space="preserve"> (jeżeli dotyczy).</w:t>
      </w:r>
    </w:p>
    <w:p w14:paraId="3657D3BF" w14:textId="77777777" w:rsidR="00A01B6F" w:rsidRPr="00D41F81"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W przypadku wspólnego ubiegania się o zamówienie przez Wykonawców, oświadczenie  wstępne składa każdy z Wykonawców. </w:t>
      </w:r>
    </w:p>
    <w:p w14:paraId="62630AB8" w14:textId="77777777" w:rsidR="00A01B6F"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Informacje zawarte w oświadczeniu, o którym mowa w pkt 1 </w:t>
      </w:r>
      <w:proofErr w:type="spellStart"/>
      <w:r w:rsidRPr="00D41F81">
        <w:rPr>
          <w:sz w:val="20"/>
          <w:szCs w:val="20"/>
        </w:rPr>
        <w:t>ppkt</w:t>
      </w:r>
      <w:proofErr w:type="spellEnd"/>
      <w:r w:rsidRPr="00D41F81">
        <w:rPr>
          <w:sz w:val="20"/>
          <w:szCs w:val="20"/>
        </w:rPr>
        <w:t xml:space="preserve"> 1) stanowią wstępne potwierdzenie, że Wykonawca nie podlega wykluczeniu oraz spełnia warunki udziału w postępowaniu. </w:t>
      </w:r>
    </w:p>
    <w:p w14:paraId="0480C523" w14:textId="451A007F" w:rsidR="006B6EAC" w:rsidRPr="006B6EAC" w:rsidRDefault="006B6EAC" w:rsidP="006B6EAC">
      <w:pPr>
        <w:pStyle w:val="Akapitzlist"/>
        <w:numPr>
          <w:ilvl w:val="0"/>
          <w:numId w:val="19"/>
        </w:numPr>
        <w:autoSpaceDE w:val="0"/>
        <w:autoSpaceDN w:val="0"/>
        <w:adjustRightInd w:val="0"/>
        <w:jc w:val="both"/>
        <w:rPr>
          <w:sz w:val="20"/>
          <w:szCs w:val="20"/>
        </w:rPr>
      </w:pPr>
      <w:r w:rsidRPr="004A621E">
        <w:rPr>
          <w:sz w:val="20"/>
          <w:szCs w:val="20"/>
        </w:rPr>
        <w:t xml:space="preserve">W oświadczeniu wykonawca wskazuje, czy będzie posługiwał się certyfikatem, o którym mowa w art. 124 ust. 2 </w:t>
      </w:r>
      <w:proofErr w:type="spellStart"/>
      <w:r w:rsidRPr="004A621E">
        <w:rPr>
          <w:sz w:val="20"/>
          <w:szCs w:val="20"/>
        </w:rPr>
        <w:t>uPzp</w:t>
      </w:r>
      <w:proofErr w:type="spellEnd"/>
      <w:r w:rsidRPr="004A621E">
        <w:rPr>
          <w:sz w:val="20"/>
          <w:szCs w:val="20"/>
        </w:rPr>
        <w:t>. W przypadku gdy wykonawca będzie posługiwał się tym certyfikatem, w oświadczeniu podaje numer i oznaczenie tego certyfikatu, nazwę podmiotu certyfikującego, który wydał ten certyfikat, okres ważności certyfikacji wykonawców zamówień publicznych oraz wskazuje, w zakresie których podstaw wykluczenia będzie posługiwał się tym certyfikatem</w:t>
      </w:r>
      <w:r>
        <w:rPr>
          <w:sz w:val="20"/>
          <w:szCs w:val="20"/>
        </w:rPr>
        <w:t>.</w:t>
      </w:r>
    </w:p>
    <w:p w14:paraId="0C9F27DD" w14:textId="2A26D55C" w:rsidR="00A01B6F" w:rsidRPr="00D41F81"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Zamawiający wezwie Wykonawcę, którego </w:t>
      </w:r>
      <w:r w:rsidRPr="00D41F81">
        <w:rPr>
          <w:b/>
          <w:sz w:val="20"/>
          <w:szCs w:val="20"/>
        </w:rPr>
        <w:t>Oferta została najwyżej oceniona</w:t>
      </w:r>
      <w:r w:rsidRPr="00D41F81">
        <w:rPr>
          <w:sz w:val="20"/>
          <w:szCs w:val="20"/>
        </w:rPr>
        <w:t xml:space="preserve">, do złożenia w wyznaczonym terminie, nie krótszym </w:t>
      </w:r>
      <w:r w:rsidRPr="00D41F81">
        <w:rPr>
          <w:b/>
          <w:bCs/>
          <w:sz w:val="20"/>
          <w:szCs w:val="20"/>
        </w:rPr>
        <w:t>niż 5 dni</w:t>
      </w:r>
      <w:r w:rsidRPr="00D41F81">
        <w:rPr>
          <w:sz w:val="20"/>
          <w:szCs w:val="20"/>
        </w:rPr>
        <w:t xml:space="preserve"> od dnia wezwania, </w:t>
      </w:r>
      <w:r w:rsidRPr="00D41F81">
        <w:rPr>
          <w:b/>
          <w:bCs/>
          <w:sz w:val="20"/>
          <w:szCs w:val="20"/>
        </w:rPr>
        <w:t>podmiotowych środków dowodowych</w:t>
      </w:r>
      <w:r w:rsidRPr="00D41F81">
        <w:rPr>
          <w:sz w:val="20"/>
          <w:szCs w:val="20"/>
        </w:rPr>
        <w:t xml:space="preserve">, jeżeli wymagał ich złożenia w ogłoszeniu o zamówieniu lub dokumentach zamówienia, aktualnych na dzień złożenia podmiotowych środków dowodowych. </w:t>
      </w:r>
      <w:r w:rsidR="00671015">
        <w:rPr>
          <w:sz w:val="20"/>
          <w:szCs w:val="20"/>
        </w:rPr>
        <w:t>-</w:t>
      </w:r>
    </w:p>
    <w:p w14:paraId="50C8F5CB" w14:textId="0CD38876" w:rsidR="00A01B6F" w:rsidRPr="00D41F81" w:rsidRDefault="00A01B6F" w:rsidP="00A01B6F">
      <w:pPr>
        <w:pStyle w:val="Akapitzlist"/>
        <w:numPr>
          <w:ilvl w:val="0"/>
          <w:numId w:val="19"/>
        </w:numPr>
        <w:autoSpaceDE w:val="0"/>
        <w:autoSpaceDN w:val="0"/>
        <w:adjustRightInd w:val="0"/>
        <w:jc w:val="both"/>
        <w:rPr>
          <w:sz w:val="20"/>
          <w:szCs w:val="20"/>
        </w:rPr>
      </w:pPr>
      <w:r w:rsidRPr="00D41F81">
        <w:rPr>
          <w:b/>
          <w:bCs/>
          <w:sz w:val="20"/>
          <w:szCs w:val="20"/>
        </w:rPr>
        <w:t xml:space="preserve">Podmiotowe środki dowodowe </w:t>
      </w:r>
      <w:r w:rsidRPr="00D41F81">
        <w:rPr>
          <w:sz w:val="20"/>
          <w:szCs w:val="20"/>
        </w:rPr>
        <w:t>składane na wezwanie Zamawiającego obejmują</w:t>
      </w:r>
      <w:r w:rsidR="003B1F08" w:rsidRPr="00D41F81">
        <w:rPr>
          <w:sz w:val="20"/>
          <w:szCs w:val="20"/>
        </w:rPr>
        <w:t>:</w:t>
      </w:r>
      <w:r w:rsidR="00671015">
        <w:rPr>
          <w:sz w:val="20"/>
          <w:szCs w:val="20"/>
        </w:rPr>
        <w:t>-</w:t>
      </w:r>
    </w:p>
    <w:p w14:paraId="3B7F7D17" w14:textId="77777777" w:rsidR="003B1F08" w:rsidRPr="00D41F81" w:rsidRDefault="003B1F08" w:rsidP="003B1F08">
      <w:pPr>
        <w:pStyle w:val="Akapitzlist"/>
        <w:autoSpaceDE w:val="0"/>
        <w:autoSpaceDN w:val="0"/>
        <w:adjustRightInd w:val="0"/>
        <w:ind w:left="360"/>
        <w:jc w:val="both"/>
        <w:rPr>
          <w:sz w:val="20"/>
          <w:szCs w:val="20"/>
        </w:rPr>
      </w:pPr>
    </w:p>
    <w:p w14:paraId="488A428A" w14:textId="77777777" w:rsidR="00A01B6F" w:rsidRPr="00D41F81" w:rsidRDefault="00A01B6F" w:rsidP="00A01B6F">
      <w:pPr>
        <w:pStyle w:val="xmsobodytext"/>
        <w:spacing w:before="0" w:beforeAutospacing="0" w:after="0" w:afterAutospacing="0"/>
        <w:jc w:val="both"/>
        <w:rPr>
          <w:sz w:val="20"/>
          <w:szCs w:val="20"/>
        </w:rPr>
      </w:pPr>
      <w:r w:rsidRPr="00D41F81">
        <w:rPr>
          <w:sz w:val="20"/>
          <w:szCs w:val="20"/>
        </w:rPr>
        <w:t>6.</w:t>
      </w:r>
      <w:r w:rsidRPr="00D41F81">
        <w:rPr>
          <w:b/>
          <w:bCs/>
          <w:sz w:val="20"/>
          <w:szCs w:val="20"/>
        </w:rPr>
        <w:t xml:space="preserve"> Zamawiający nie wzywa do złożenia podmiotowych środków dowodowych, jeżeli: </w:t>
      </w:r>
    </w:p>
    <w:p w14:paraId="7B278125" w14:textId="77777777" w:rsidR="00A01B6F" w:rsidRPr="00D41F81" w:rsidRDefault="00A01B6F" w:rsidP="00A01B6F">
      <w:pPr>
        <w:pStyle w:val="Akapitzlist"/>
        <w:numPr>
          <w:ilvl w:val="0"/>
          <w:numId w:val="21"/>
        </w:numPr>
        <w:autoSpaceDE w:val="0"/>
        <w:autoSpaceDN w:val="0"/>
        <w:adjustRightInd w:val="0"/>
        <w:spacing w:after="41"/>
        <w:jc w:val="both"/>
        <w:rPr>
          <w:sz w:val="20"/>
          <w:szCs w:val="20"/>
        </w:rPr>
      </w:pPr>
      <w:r w:rsidRPr="00D41F81">
        <w:rPr>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D41F81">
        <w:rPr>
          <w:sz w:val="20"/>
          <w:szCs w:val="20"/>
        </w:rPr>
        <w:t>Pzp</w:t>
      </w:r>
      <w:proofErr w:type="spellEnd"/>
      <w:r w:rsidRPr="00D41F81">
        <w:rPr>
          <w:sz w:val="20"/>
          <w:szCs w:val="20"/>
        </w:rPr>
        <w:t xml:space="preserve"> dane umożliwiające dostęp do tych środków; </w:t>
      </w:r>
    </w:p>
    <w:p w14:paraId="3592608D" w14:textId="77777777" w:rsidR="00A01B6F" w:rsidRPr="00D41F81" w:rsidRDefault="00A01B6F" w:rsidP="00A01B6F">
      <w:pPr>
        <w:pStyle w:val="Akapitzlist"/>
        <w:numPr>
          <w:ilvl w:val="0"/>
          <w:numId w:val="21"/>
        </w:numPr>
        <w:autoSpaceDE w:val="0"/>
        <w:autoSpaceDN w:val="0"/>
        <w:adjustRightInd w:val="0"/>
        <w:spacing w:after="41"/>
        <w:jc w:val="both"/>
        <w:rPr>
          <w:sz w:val="20"/>
          <w:szCs w:val="20"/>
        </w:rPr>
      </w:pPr>
      <w:r w:rsidRPr="00D41F81">
        <w:rPr>
          <w:sz w:val="20"/>
          <w:szCs w:val="20"/>
        </w:rPr>
        <w:lastRenderedPageBreak/>
        <w:t>podmiotowym środkiem dowodowym jest oświadczenie, którego treść odpowiada zakresowi oświadczenia, o którym mowa w art. 125 ust. 1.</w:t>
      </w:r>
    </w:p>
    <w:p w14:paraId="4B8EE1A8"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Wykonawca nie jest zobowiązany do złożenia podmiotowych środków dowodowych, które Zamawiający posiada, jeżeli Wykonawca wskaże te środki oraz potwierdzi ich prawidłowość i aktualność. </w:t>
      </w:r>
    </w:p>
    <w:p w14:paraId="4373BB1B"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W zakresie nieuregulowanym ustawą </w:t>
      </w:r>
      <w:proofErr w:type="spellStart"/>
      <w:r w:rsidRPr="00D41F81">
        <w:rPr>
          <w:sz w:val="20"/>
          <w:szCs w:val="20"/>
        </w:rPr>
        <w:t>Pzp</w:t>
      </w:r>
      <w:proofErr w:type="spellEnd"/>
      <w:r w:rsidRPr="00D41F81">
        <w:rPr>
          <w:sz w:val="20"/>
          <w:szCs w:val="20"/>
        </w:rPr>
        <w:t xml:space="preserve"> lub niniejszą SWZ do oświadczeń i dokumentów składanych przez Wykonawcę w postępowaniu zastosowanie mają w szczególności przepisy </w:t>
      </w:r>
      <w:r w:rsidRPr="00D41F81">
        <w:rPr>
          <w:iCs/>
          <w:sz w:val="20"/>
          <w:szCs w:val="20"/>
        </w:rPr>
        <w:t xml:space="preserve">Rozporządzenia dotyczącego podmiotowych środków dowodowych oraz Rozporządzenia dotyczącego środków komunikacji elektronicznej. </w:t>
      </w:r>
    </w:p>
    <w:p w14:paraId="49DDC2D0"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Zamawiający żąda od Wykonawcy, który polega na zdolnościach lub sytuacji podmiotów udostępniających zasoby na zasadach określonych w art.118 ustawy </w:t>
      </w:r>
      <w:proofErr w:type="spellStart"/>
      <w:r w:rsidRPr="00D41F81">
        <w:rPr>
          <w:sz w:val="20"/>
          <w:szCs w:val="20"/>
        </w:rPr>
        <w:t>Pzp</w:t>
      </w:r>
      <w:proofErr w:type="spellEnd"/>
      <w:r w:rsidRPr="00D41F81">
        <w:rPr>
          <w:sz w:val="20"/>
          <w:szCs w:val="20"/>
        </w:rPr>
        <w:t>, przedstawienia w odniesieniu do tych podmiotów podmiotowych środków dowodowych, potwierdzających, że nie zachodzą wobec nich podstawy wykluczenia z postępowania oraz odpowiednio spełnianie warunków udziału w postępowaniu, w zakresie w jakim Wykonawca powołuje się na jego zasoby.</w:t>
      </w:r>
    </w:p>
    <w:p w14:paraId="5B8794C1" w14:textId="77777777" w:rsidR="00A01B6F"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48F93756" w14:textId="77777777" w:rsidR="00592CCE" w:rsidRPr="00592CCE" w:rsidRDefault="00592CCE" w:rsidP="00592CCE">
      <w:pPr>
        <w:autoSpaceDE w:val="0"/>
        <w:autoSpaceDN w:val="0"/>
        <w:adjustRightInd w:val="0"/>
        <w:spacing w:after="41"/>
        <w:jc w:val="both"/>
        <w:rPr>
          <w:rStyle w:val="xtekstdokbold"/>
          <w:sz w:val="20"/>
          <w:szCs w:val="20"/>
        </w:rPr>
      </w:pPr>
    </w:p>
    <w:p w14:paraId="7B629F3B"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 xml:space="preserve">IX.   Poleganie na zasobach innych podmiotów </w:t>
      </w:r>
      <w:r w:rsidRPr="00D41F81">
        <w:rPr>
          <w:b/>
          <w:bCs/>
          <w:iCs/>
          <w:sz w:val="20"/>
          <w:szCs w:val="20"/>
        </w:rPr>
        <w:t xml:space="preserve">(jeżeli dotyczy) </w:t>
      </w:r>
    </w:p>
    <w:p w14:paraId="11838296"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 xml:space="preserve">Wykonawca może w celu potwierdzenia spełniania warunków udziału w polegać na zdolnościach technicznych lub zawodowych podmiotów udostępniających zasoby, niezależnie od charakteru prawnego łączących go z nimi stosunków prawnych. </w:t>
      </w:r>
    </w:p>
    <w:p w14:paraId="7D357A8C"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W odniesieniu do warunków dotyczących doświadczenia, Wykonawcy mogą polegać na zdolnościach podmiotów udostępniających zasoby, jeśli podmioty te wykonają roboty budowlane lub usługi, do realizacji</w:t>
      </w:r>
    </w:p>
    <w:p w14:paraId="07AB46B2" w14:textId="77777777" w:rsidR="00A01B6F" w:rsidRPr="00D41F81" w:rsidRDefault="00A01B6F" w:rsidP="00A01B6F">
      <w:pPr>
        <w:pStyle w:val="Akapitzlist"/>
        <w:autoSpaceDE w:val="0"/>
        <w:autoSpaceDN w:val="0"/>
        <w:adjustRightInd w:val="0"/>
        <w:ind w:left="360"/>
        <w:jc w:val="both"/>
        <w:rPr>
          <w:bCs/>
          <w:sz w:val="20"/>
          <w:szCs w:val="20"/>
        </w:rPr>
      </w:pPr>
      <w:r w:rsidRPr="00D41F81">
        <w:rPr>
          <w:bCs/>
          <w:sz w:val="20"/>
          <w:szCs w:val="20"/>
        </w:rPr>
        <w:t>którego te zdolności są wymagane. W przypadku dostaw podmiot trzeci może udostępnić swoje zasoby w zakresie doświadczenia i nie musi realizować zamówienia bądź jego części.</w:t>
      </w:r>
    </w:p>
    <w:p w14:paraId="50C3DBA0"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w:t>
      </w:r>
      <w:r w:rsidRPr="00D41F81">
        <w:rPr>
          <w:b/>
          <w:bCs/>
          <w:sz w:val="20"/>
          <w:szCs w:val="20"/>
        </w:rPr>
        <w:t>załącznik  nr 4 do SWZ</w:t>
      </w:r>
      <w:r w:rsidRPr="00D41F81">
        <w:rPr>
          <w:bCs/>
          <w:sz w:val="20"/>
          <w:szCs w:val="20"/>
        </w:rPr>
        <w:t xml:space="preserve"> lub inny podmiotowy środek dowodowy potwierdzający, że wykonawca realizując zamówienie, będzie dysponował niezbędnymi zasobami tych podmiotów. Zobowiązanie podmiotu udostępniającego zasoby, o którym mowa w zdaniu wcześniejszym, potwierdza, że stosunek łączący wykonawcę z podmiotami udostępniającymi zasoby gwarantuje rzeczywisty dostęp do tych zasobów oraz określa w szczególności:</w:t>
      </w:r>
    </w:p>
    <w:p w14:paraId="04CD757A"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 xml:space="preserve">zakres dostępnych Wykonawcy zasobów podmiotu udostępniającego zasoby; </w:t>
      </w:r>
    </w:p>
    <w:p w14:paraId="59206F75"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sposób i okres udostępnienia wykonawcy i wykorzystania przez niego zasobów podmiotu udostępniającego te zasoby przy wykonywaniu zamówienia;</w:t>
      </w:r>
    </w:p>
    <w:p w14:paraId="4C60C6CD"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 xml:space="preserve">czy i w jakim zakresie podmiot udostępniający zasoby, na zdolnościach którego wykonawca polega w odniesieniu do warunków udziału w postępowaniu dotyczących wykształcenia, kwalifikacji zawodowych lub doświadczenia, dostawy których wskazane zdolności dotyczą. </w:t>
      </w:r>
    </w:p>
    <w:p w14:paraId="37B78482"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Cs/>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663477F"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Cs/>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A858F"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
          <w:bCs/>
          <w:sz w:val="20"/>
          <w:szCs w:val="20"/>
          <w:u w:val="single"/>
        </w:rPr>
        <w:t>Uwaga:</w:t>
      </w:r>
      <w:r w:rsidRPr="00D41F81">
        <w:rPr>
          <w:bCs/>
          <w:sz w:val="20"/>
          <w:szCs w:val="20"/>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3A2C886" w14:textId="77777777" w:rsidR="00A01B6F" w:rsidRPr="00D41F81" w:rsidRDefault="00A01B6F" w:rsidP="00A01B6F">
      <w:pPr>
        <w:pStyle w:val="Akapitzlist"/>
        <w:numPr>
          <w:ilvl w:val="0"/>
          <w:numId w:val="25"/>
        </w:numPr>
        <w:autoSpaceDE w:val="0"/>
        <w:autoSpaceDN w:val="0"/>
        <w:adjustRightInd w:val="0"/>
        <w:ind w:left="360"/>
        <w:jc w:val="both"/>
        <w:rPr>
          <w:b/>
          <w:sz w:val="20"/>
          <w:szCs w:val="20"/>
        </w:rPr>
      </w:pPr>
      <w:r w:rsidRPr="00D41F81">
        <w:rPr>
          <w:b/>
          <w:sz w:val="20"/>
          <w:szCs w:val="20"/>
        </w:rPr>
        <w:t xml:space="preserve">Wykonawca, w przypadku polegania na zdolnościach lub sytuacji podmiotów udostępniających zasoby, przedstawia, wraz z oświadczeniem, o którym mowa w Rozdziale VIII pkt 1 </w:t>
      </w:r>
      <w:proofErr w:type="spellStart"/>
      <w:r w:rsidRPr="00D41F81">
        <w:rPr>
          <w:b/>
          <w:sz w:val="20"/>
          <w:szCs w:val="20"/>
        </w:rPr>
        <w:t>ppkt</w:t>
      </w:r>
      <w:proofErr w:type="spellEnd"/>
      <w:r w:rsidRPr="00D41F81">
        <w:rPr>
          <w:b/>
          <w:sz w:val="20"/>
          <w:szCs w:val="20"/>
        </w:rPr>
        <w:t xml:space="preserve"> 1) SWZ, także oświadczenie podmiotu udostępniającego zasoby, potwierdzające brak podstaw wykluczenia tego podmiotu oraz odpowiednio spełnianie warunków udziału w postępowaniu, w zakresie, w jakim Wykonawca powołuje się na jego zasoby.</w:t>
      </w:r>
    </w:p>
    <w:p w14:paraId="0B1998B6" w14:textId="3E6E3C52" w:rsidR="00A01B6F" w:rsidRPr="00D41F81" w:rsidRDefault="00A01B6F" w:rsidP="00187D11">
      <w:pPr>
        <w:autoSpaceDE w:val="0"/>
        <w:autoSpaceDN w:val="0"/>
        <w:adjustRightInd w:val="0"/>
        <w:ind w:left="284" w:hanging="284"/>
        <w:jc w:val="both"/>
        <w:rPr>
          <w:bCs/>
          <w:sz w:val="20"/>
          <w:szCs w:val="20"/>
        </w:rPr>
      </w:pPr>
      <w:r w:rsidRPr="00D41F81">
        <w:rPr>
          <w:bCs/>
          <w:sz w:val="20"/>
          <w:szCs w:val="20"/>
        </w:rPr>
        <w:t xml:space="preserve"> </w:t>
      </w:r>
    </w:p>
    <w:p w14:paraId="700437A9" w14:textId="77777777" w:rsidR="00A01B6F" w:rsidRPr="00D41F81" w:rsidRDefault="00A01B6F" w:rsidP="00A01B6F">
      <w:pPr>
        <w:autoSpaceDE w:val="0"/>
        <w:autoSpaceDN w:val="0"/>
        <w:adjustRightInd w:val="0"/>
        <w:spacing w:after="120"/>
        <w:ind w:left="284" w:hanging="284"/>
        <w:jc w:val="both"/>
        <w:rPr>
          <w:bCs/>
          <w:sz w:val="20"/>
          <w:szCs w:val="20"/>
        </w:rPr>
      </w:pPr>
      <w:r w:rsidRPr="00D41F81">
        <w:rPr>
          <w:b/>
          <w:bCs/>
          <w:sz w:val="20"/>
          <w:szCs w:val="20"/>
        </w:rPr>
        <w:t>X.</w:t>
      </w:r>
      <w:r w:rsidRPr="00D41F81">
        <w:rPr>
          <w:bCs/>
          <w:sz w:val="20"/>
          <w:szCs w:val="20"/>
        </w:rPr>
        <w:t xml:space="preserve"> </w:t>
      </w:r>
      <w:r w:rsidRPr="00D41F81">
        <w:rPr>
          <w:b/>
          <w:bCs/>
          <w:sz w:val="20"/>
          <w:szCs w:val="20"/>
        </w:rPr>
        <w:t xml:space="preserve">Oferta wspólna, podwykonawstwo </w:t>
      </w:r>
    </w:p>
    <w:p w14:paraId="6CD83B6A"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lastRenderedPageBreak/>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E6C3670"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 przypadku Wykonawców wspólnie ubiegających się o udzielenie zamówienia, oświadczenia, </w:t>
      </w:r>
      <w:r w:rsidRPr="00D41F81">
        <w:rPr>
          <w:bCs/>
          <w:sz w:val="20"/>
          <w:szCs w:val="20"/>
        </w:rPr>
        <w:br/>
        <w:t xml:space="preserve">o których mowa w Rozdziale VIII pkt 1 </w:t>
      </w:r>
      <w:proofErr w:type="spellStart"/>
      <w:r w:rsidRPr="00D41F81">
        <w:rPr>
          <w:bCs/>
          <w:sz w:val="20"/>
          <w:szCs w:val="20"/>
        </w:rPr>
        <w:t>ppkt</w:t>
      </w:r>
      <w:proofErr w:type="spellEnd"/>
      <w:r w:rsidRPr="00D41F81">
        <w:rPr>
          <w:bCs/>
          <w:sz w:val="20"/>
          <w:szCs w:val="20"/>
        </w:rPr>
        <w:t xml:space="preserve"> 1)  SWZ, składa każdy z Wykonawców. Oświadczenia te potwierdzają brak podstaw wykluczenia oraz spełnianie warunków udziału w zakresie, w jakim każdy z Wykonawców wykazuje spełnianie warunków udziału w postępowaniu. </w:t>
      </w:r>
    </w:p>
    <w:p w14:paraId="587133F0"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Wykonawcy wspólnie ubiegający się o udzielenie zamówienia składają w  ofercie oświadczenie, z którego wynika, które roboty </w:t>
      </w:r>
      <w:r w:rsidRPr="00D41F81">
        <w:rPr>
          <w:bCs/>
          <w:strike/>
          <w:sz w:val="20"/>
          <w:szCs w:val="20"/>
        </w:rPr>
        <w:t>budowlane</w:t>
      </w:r>
      <w:r w:rsidRPr="00D41F81">
        <w:rPr>
          <w:bCs/>
          <w:sz w:val="20"/>
          <w:szCs w:val="20"/>
        </w:rPr>
        <w:t>/dostawy/</w:t>
      </w:r>
      <w:r w:rsidRPr="00D41F81">
        <w:rPr>
          <w:bCs/>
          <w:strike/>
          <w:sz w:val="20"/>
          <w:szCs w:val="20"/>
        </w:rPr>
        <w:t>usługi</w:t>
      </w:r>
      <w:r w:rsidRPr="00D41F81">
        <w:rPr>
          <w:bCs/>
          <w:sz w:val="20"/>
          <w:szCs w:val="20"/>
        </w:rPr>
        <w:t xml:space="preserve"> wykonają poszczególni Wykonawcy. </w:t>
      </w:r>
    </w:p>
    <w:p w14:paraId="09E26272"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Oświadczenia i dokumenty potwierdzające brak podstaw do wykluczenia </w:t>
      </w:r>
      <w:r w:rsidRPr="00D41F81">
        <w:rPr>
          <w:bCs/>
          <w:sz w:val="20"/>
          <w:szCs w:val="20"/>
        </w:rPr>
        <w:br/>
        <w:t xml:space="preserve">z postępowania składa każdy z Wykonawców wspólnie ubiegających się o zamówienie. </w:t>
      </w:r>
    </w:p>
    <w:p w14:paraId="4CE7643D"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sz w:val="20"/>
          <w:szCs w:val="20"/>
        </w:rPr>
        <w:t>Jeżeli zostanie wyłoniona w prowadzonym postępowaniu jako najkorzystniejsza, oferta wspólna złożona przez dwóch lub więcej Wykonawców,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14:paraId="63FD542C"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sz w:val="20"/>
          <w:szCs w:val="20"/>
        </w:rPr>
        <w:t>Informacja na temat możliwości powierzenia przez Wykonawcę wykonania części zamówienia podwykonawcom:</w:t>
      </w:r>
    </w:p>
    <w:p w14:paraId="0892F7ED" w14:textId="77777777" w:rsidR="00A01B6F" w:rsidRPr="00D41F81" w:rsidRDefault="00A01B6F" w:rsidP="00A01B6F">
      <w:pPr>
        <w:widowControl w:val="0"/>
        <w:numPr>
          <w:ilvl w:val="1"/>
          <w:numId w:val="9"/>
        </w:numPr>
        <w:tabs>
          <w:tab w:val="left" w:pos="1077"/>
        </w:tabs>
        <w:autoSpaceDE w:val="0"/>
        <w:autoSpaceDN w:val="0"/>
        <w:adjustRightInd w:val="0"/>
        <w:spacing w:before="60"/>
        <w:ind w:left="284" w:firstLine="436"/>
        <w:jc w:val="both"/>
        <w:rPr>
          <w:sz w:val="20"/>
          <w:szCs w:val="20"/>
        </w:rPr>
      </w:pPr>
      <w:r w:rsidRPr="00D41F81">
        <w:rPr>
          <w:sz w:val="20"/>
          <w:szCs w:val="20"/>
        </w:rPr>
        <w:t>Wykonawca może powierzyć wykonanie części zamówienia podwykonawcy.</w:t>
      </w:r>
    </w:p>
    <w:p w14:paraId="093DEDB5"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Zamawiający nie wprowadza zastrzeżenia wskazującego na obowiązek osobistego wykonania przez Wykonawcę kluczowych części zamówienia.</w:t>
      </w:r>
    </w:p>
    <w:p w14:paraId="27D4EB7B"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W przypadku powierzenia wykonania części zamówienia podwykonawcy, Wykonawca zobowiązany jest do wykazania w formularzu ofertowym części zamówienia, której wykonanie zamierza powierzyć podwykonawcom.</w:t>
      </w:r>
    </w:p>
    <w:p w14:paraId="2E5AA666"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 xml:space="preserve">W przypadku powierzenia wykonania części zamówienia podwykonawcy niebędącym Podmiotem udostępniającym zasoby, Zamawiający nie będzie weryfikował, czy nie zachodzą wobec tego podwykonawcy przesłanki wykluczenia z postępowania na podstawie art. 108  ustawy </w:t>
      </w:r>
      <w:proofErr w:type="spellStart"/>
      <w:r w:rsidRPr="00D41F81">
        <w:rPr>
          <w:sz w:val="20"/>
          <w:szCs w:val="20"/>
        </w:rPr>
        <w:t>Pzp</w:t>
      </w:r>
      <w:proofErr w:type="spellEnd"/>
      <w:r w:rsidRPr="00D41F81">
        <w:rPr>
          <w:sz w:val="20"/>
          <w:szCs w:val="20"/>
        </w:rPr>
        <w:t xml:space="preserve">. </w:t>
      </w:r>
    </w:p>
    <w:p w14:paraId="4D89CEB9" w14:textId="02B27CF1" w:rsidR="00A01B6F" w:rsidRPr="00187D11" w:rsidRDefault="00A01B6F" w:rsidP="00187D11">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Powierzenie wykonania części zamówienia podwykonawcom nie zwalnia Wykonawcy z odpowiedzialności za należyte wykonanie zamówienia.</w:t>
      </w:r>
    </w:p>
    <w:p w14:paraId="3ACC7E2D" w14:textId="77777777" w:rsidR="00A01B6F" w:rsidRPr="00D41F81" w:rsidRDefault="00A01B6F" w:rsidP="00A01B6F">
      <w:pPr>
        <w:autoSpaceDE w:val="0"/>
        <w:autoSpaceDN w:val="0"/>
        <w:adjustRightInd w:val="0"/>
        <w:spacing w:after="84"/>
        <w:jc w:val="both"/>
        <w:rPr>
          <w:sz w:val="20"/>
          <w:szCs w:val="20"/>
        </w:rPr>
      </w:pPr>
      <w:r w:rsidRPr="00D41F81">
        <w:rPr>
          <w:b/>
          <w:bCs/>
          <w:sz w:val="20"/>
          <w:szCs w:val="20"/>
        </w:rPr>
        <w:t>XI. Termin związania ofertą</w:t>
      </w:r>
    </w:p>
    <w:p w14:paraId="52115E8F" w14:textId="11A4C553"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b/>
          <w:bCs/>
          <w:sz w:val="20"/>
          <w:szCs w:val="20"/>
        </w:rPr>
        <w:t>Wykonawca jest związany ofertą 30 dni od upływu terminu składania ofert</w:t>
      </w:r>
      <w:r w:rsidRPr="00D41F81">
        <w:rPr>
          <w:sz w:val="20"/>
          <w:szCs w:val="20"/>
        </w:rPr>
        <w:t xml:space="preserve">, przy czym pierwszym dniem związania ofertą jest dzień, w którym upływa termin składania ofert, tj. </w:t>
      </w:r>
      <w:r w:rsidRPr="00D41F81">
        <w:rPr>
          <w:b/>
          <w:sz w:val="20"/>
          <w:szCs w:val="20"/>
        </w:rPr>
        <w:t xml:space="preserve">do dnia </w:t>
      </w:r>
      <w:r w:rsidR="006A71FC" w:rsidRPr="006A71FC">
        <w:rPr>
          <w:b/>
          <w:sz w:val="20"/>
          <w:szCs w:val="20"/>
        </w:rPr>
        <w:t>02</w:t>
      </w:r>
      <w:r w:rsidR="007D1227" w:rsidRPr="006A71FC">
        <w:rPr>
          <w:b/>
          <w:sz w:val="20"/>
          <w:szCs w:val="20"/>
        </w:rPr>
        <w:t>.0</w:t>
      </w:r>
      <w:r w:rsidR="006A71FC" w:rsidRPr="006A71FC">
        <w:rPr>
          <w:b/>
          <w:sz w:val="20"/>
          <w:szCs w:val="20"/>
        </w:rPr>
        <w:t>9</w:t>
      </w:r>
      <w:r w:rsidR="007D1227" w:rsidRPr="006A71FC">
        <w:rPr>
          <w:b/>
          <w:sz w:val="20"/>
          <w:szCs w:val="20"/>
        </w:rPr>
        <w:t>.2026</w:t>
      </w:r>
      <w:r w:rsidR="006A71FC" w:rsidRPr="006A71FC">
        <w:rPr>
          <w:b/>
          <w:sz w:val="20"/>
          <w:szCs w:val="20"/>
        </w:rPr>
        <w:t>r.</w:t>
      </w:r>
    </w:p>
    <w:p w14:paraId="7F658876"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75310203"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 xml:space="preserve">Przedłużenie terminu związania ofertą, o którym mowa w ust. 2, wymaga złożenia przez wykonawcę pisemnego oświadczenia o wyrażeniu zgody na przedłużenie terminu związania ofertą. </w:t>
      </w:r>
    </w:p>
    <w:p w14:paraId="742723B3"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C91788D"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 xml:space="preserve">Jeżeli termin związania ofertą upłynie przed wyborem najkorzystniejszej oferty, Zamawiający wzywa Wykonawcę, którego oferta </w:t>
      </w:r>
      <w:r w:rsidRPr="006960FA">
        <w:rPr>
          <w:sz w:val="20"/>
          <w:szCs w:val="20"/>
        </w:rPr>
        <w:t xml:space="preserve">otrzymała najwyższą ocenę, do wyrażenia w wyznaczonym przez Zamawiającego terminie pisemnej zgody na wybór jego oferty. W przypadku braku zgody Zamawiający zwraca się </w:t>
      </w:r>
      <w:r w:rsidRPr="006960FA">
        <w:rPr>
          <w:sz w:val="20"/>
          <w:szCs w:val="20"/>
        </w:rPr>
        <w:br/>
        <w:t>o wyrażenie takiej zgody do kolejnego Wykonawcy, którego</w:t>
      </w:r>
      <w:r w:rsidRPr="00D41F81">
        <w:rPr>
          <w:sz w:val="20"/>
          <w:szCs w:val="20"/>
        </w:rPr>
        <w:t xml:space="preserve"> oferta została najwyżej oceniona, chyba że zachodzą przesłanki do unieważnienia postępowania.</w:t>
      </w:r>
    </w:p>
    <w:p w14:paraId="13CA69B4" w14:textId="77777777" w:rsidR="00A01B6F" w:rsidRPr="00D41F81" w:rsidRDefault="00A01B6F" w:rsidP="00A01B6F">
      <w:pPr>
        <w:autoSpaceDE w:val="0"/>
        <w:autoSpaceDN w:val="0"/>
        <w:adjustRightInd w:val="0"/>
        <w:jc w:val="both"/>
        <w:rPr>
          <w:sz w:val="20"/>
          <w:szCs w:val="20"/>
        </w:rPr>
      </w:pPr>
    </w:p>
    <w:p w14:paraId="5745E5DF" w14:textId="77777777" w:rsidR="00A01B6F" w:rsidRPr="00D41F81" w:rsidRDefault="00A01B6F" w:rsidP="00A01B6F">
      <w:pPr>
        <w:autoSpaceDE w:val="0"/>
        <w:autoSpaceDN w:val="0"/>
        <w:adjustRightInd w:val="0"/>
        <w:spacing w:after="84"/>
        <w:jc w:val="both"/>
        <w:rPr>
          <w:b/>
          <w:bCs/>
          <w:sz w:val="20"/>
          <w:szCs w:val="20"/>
        </w:rPr>
      </w:pPr>
      <w:r w:rsidRPr="00D41F81">
        <w:rPr>
          <w:b/>
          <w:bCs/>
          <w:sz w:val="20"/>
          <w:szCs w:val="20"/>
        </w:rPr>
        <w:t>XII. Wyjaśnienia, modyfikacja SWZ</w:t>
      </w:r>
      <w:r w:rsidRPr="00D41F81">
        <w:rPr>
          <w:sz w:val="20"/>
          <w:szCs w:val="20"/>
        </w:rPr>
        <w:t xml:space="preserve">, </w:t>
      </w:r>
      <w:r w:rsidRPr="00D41F81">
        <w:rPr>
          <w:b/>
          <w:bCs/>
          <w:sz w:val="20"/>
          <w:szCs w:val="20"/>
        </w:rPr>
        <w:t>Opis sposobu przygotowania oferty</w:t>
      </w:r>
    </w:p>
    <w:p w14:paraId="2F9080CB" w14:textId="77777777" w:rsidR="00A01B6F" w:rsidRPr="00D41F81" w:rsidRDefault="00A01B6F" w:rsidP="00A01B6F">
      <w:pPr>
        <w:widowControl w:val="0"/>
        <w:autoSpaceDE w:val="0"/>
        <w:autoSpaceDN w:val="0"/>
        <w:adjustRightInd w:val="0"/>
        <w:spacing w:before="120"/>
        <w:jc w:val="both"/>
        <w:rPr>
          <w:b/>
          <w:sz w:val="20"/>
          <w:szCs w:val="20"/>
        </w:rPr>
      </w:pPr>
      <w:r w:rsidRPr="00D41F81">
        <w:rPr>
          <w:b/>
          <w:sz w:val="20"/>
          <w:szCs w:val="20"/>
        </w:rPr>
        <w:t>Wyjaśnienia treści SWZ</w:t>
      </w:r>
    </w:p>
    <w:p w14:paraId="55A9AAFC"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Wykonawca może zwrócić się do Zamawiającego o wyjaśnienie treści niniejszej SWZ. Zamawiający udzieli wyjaśnień niezwłocznie, jednak nie później niż na 2 dni przed upływem terminu składania ofert, pod warunkiem, że wniosek o wyjaśnienie treści SWZ wpłynął do Zamawiającego nie później niż na 4 dni przed upływem terminu do składania ofert.</w:t>
      </w:r>
    </w:p>
    <w:p w14:paraId="69116B13"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Jeżeli Zamawiający nie udzieli wyjaśnień w terminie, o którym mowa w pkt. 1, przedłuża termin składania odpowiednio ofert o czas niezbędny do zapoznania się wszystkich zainteresowanych Wykonawców z wyjaśnieniami niezbędnymi do należytego przygotowania i złożenia ofert.</w:t>
      </w:r>
    </w:p>
    <w:p w14:paraId="5C459676"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lastRenderedPageBreak/>
        <w:t>W przypadku, gdy wniosek o wyjaśnienie treści SWZ nie wpłynął w terminie, o którym mowa w pkt. 1, Zamawiający nie ma obowiązku udzielania wyjaśnień SWZ oraz obowiązku przedłużenia terminu składania ofert.</w:t>
      </w:r>
    </w:p>
    <w:p w14:paraId="74AA0F8B"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Ewentualna zmiana terminu składania ofert, o której mowa w pkt. 3, nie wpływa na bieg terminu składania wniosku o wyjaśnienie treści SWZ.</w:t>
      </w:r>
    </w:p>
    <w:p w14:paraId="3B23502A"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pacing w:val="-4"/>
          <w:sz w:val="20"/>
          <w:szCs w:val="20"/>
        </w:rPr>
        <w:t>Treść zapytań, bez ujawniania źródła zapytania, oraz udzielone wyjaśnienia zostaną udostępnione na stronie internetowej postępowania.</w:t>
      </w:r>
      <w:r w:rsidRPr="00D41F81">
        <w:rPr>
          <w:sz w:val="20"/>
          <w:szCs w:val="20"/>
          <w:highlight w:val="green"/>
        </w:rPr>
        <w:t xml:space="preserve"> </w:t>
      </w:r>
    </w:p>
    <w:p w14:paraId="54C74116"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Zamawiający nie przewiduje zorganizowania zebrania wszystkich Wykonawców w celu wyjaśnienia treści SWZ.</w:t>
      </w:r>
    </w:p>
    <w:p w14:paraId="7B18BD0F"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Nie udziela się żadnych ustnych i telefonicznych informacji, wyjaśnień czy odpowiedzi na kierowane do Zamawiającego zapytania w sprawach wymagających zachowania pisemności postępowania.</w:t>
      </w:r>
    </w:p>
    <w:p w14:paraId="7F19E101" w14:textId="77777777" w:rsidR="00A01B6F" w:rsidRPr="00D41F81" w:rsidRDefault="00A01B6F" w:rsidP="00A01B6F">
      <w:pPr>
        <w:keepNext/>
        <w:widowControl w:val="0"/>
        <w:autoSpaceDE w:val="0"/>
        <w:autoSpaceDN w:val="0"/>
        <w:adjustRightInd w:val="0"/>
        <w:spacing w:before="120"/>
        <w:jc w:val="both"/>
        <w:rPr>
          <w:b/>
          <w:sz w:val="20"/>
          <w:szCs w:val="20"/>
        </w:rPr>
      </w:pPr>
      <w:r w:rsidRPr="00D41F81">
        <w:rPr>
          <w:b/>
          <w:sz w:val="20"/>
          <w:szCs w:val="20"/>
        </w:rPr>
        <w:t>Modyfikacja treści SWZ</w:t>
      </w:r>
    </w:p>
    <w:p w14:paraId="1ED9ED9C"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 uzasadnionych przypadkach Zamawiający może przed upływem terminu składania ofert zmodyfikować treść SWZ.</w:t>
      </w:r>
    </w:p>
    <w:p w14:paraId="297D3218"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Dokonaną zmianę treści odpowiednio SWZ Zamawiający udostępnia na stronie internetowej postępowania.</w:t>
      </w:r>
    </w:p>
    <w:p w14:paraId="42F793F1"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 przypadku, gdy zmiana treści SWZ jest istotna dla sporządzenia oferty lub wymaga od Wykonawców dodatkowego czasu na zapoznanie się ze zmianą treści SWZ i przygotowanie ofert, Zamawiający przedłuża termin składania ofert o czas niezbędny na ich przygotowanie oraz informuje Wykonawców o przedłużonym terminie składania ofert przez zamieszczenie informacji na stronie internetowej postępowania, na której została udostępniona SWZ.</w:t>
      </w:r>
    </w:p>
    <w:p w14:paraId="2EF35A7F"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Informację o przedłużonym terminie składania ofert Zamawiający zamieszcza w Biuletynie Zamówień Publicznych w ogłoszeniu o zmianie ogłoszenia. </w:t>
      </w:r>
    </w:p>
    <w:p w14:paraId="48E37ABA"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Jeżeli wprowadzona modyfikacja treści SWZ prowadzi do zmiany treści ogłoszenia Zamawiający zamieści w Biuletynie Zamówień Publicznych ogłoszenie o zmianie ogłoszenia, a jeżeli w następstwie wprowadzonych zmian wystąpią przesłanki określone w art. 271 ust. 2 lub 3 ustawy </w:t>
      </w:r>
      <w:proofErr w:type="spellStart"/>
      <w:r w:rsidRPr="00D41F81">
        <w:rPr>
          <w:sz w:val="20"/>
          <w:szCs w:val="20"/>
        </w:rPr>
        <w:t>Pzp</w:t>
      </w:r>
      <w:proofErr w:type="spellEnd"/>
      <w:r w:rsidRPr="00D41F81">
        <w:rPr>
          <w:sz w:val="20"/>
          <w:szCs w:val="20"/>
        </w:rPr>
        <w:t>, zostanie jednocześnie przedłużony termin składania ofert o czas niezbędny na wprowadzenie zmian w ofertach.</w:t>
      </w:r>
    </w:p>
    <w:p w14:paraId="59E7FB13"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Niezwłocznie po zamieszczeniu w Biuletynie Zamówień Publicznych ogłoszenia o zmianie ogłoszenia zamieszczonego w Biuletynie Zamówień Publicznych Zamawiający zamieści informację o zmianach na stronie internetowej postępowania. </w:t>
      </w:r>
    </w:p>
    <w:p w14:paraId="3397E903"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Wszelkie modyfikacje,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65D2DB26" w14:textId="77777777" w:rsidR="00A01B6F" w:rsidRPr="00D41F81" w:rsidRDefault="00A01B6F" w:rsidP="00A01B6F">
      <w:pPr>
        <w:autoSpaceDE w:val="0"/>
        <w:autoSpaceDN w:val="0"/>
        <w:adjustRightInd w:val="0"/>
        <w:spacing w:after="84"/>
        <w:jc w:val="both"/>
        <w:rPr>
          <w:b/>
          <w:bCs/>
          <w:sz w:val="20"/>
          <w:szCs w:val="20"/>
        </w:rPr>
      </w:pPr>
      <w:r w:rsidRPr="00D41F81">
        <w:rPr>
          <w:b/>
          <w:bCs/>
          <w:sz w:val="20"/>
          <w:szCs w:val="20"/>
        </w:rPr>
        <w:t>Opis sposobu przygotowania oferty</w:t>
      </w:r>
    </w:p>
    <w:p w14:paraId="652E3072" w14:textId="77777777" w:rsidR="00A01B6F" w:rsidRPr="00D41F81" w:rsidRDefault="00A01B6F" w:rsidP="00A01B6F">
      <w:pPr>
        <w:pStyle w:val="Akapitzlist"/>
        <w:numPr>
          <w:ilvl w:val="0"/>
          <w:numId w:val="28"/>
        </w:numPr>
        <w:autoSpaceDE w:val="0"/>
        <w:autoSpaceDN w:val="0"/>
        <w:adjustRightInd w:val="0"/>
        <w:ind w:left="360"/>
        <w:jc w:val="both"/>
        <w:rPr>
          <w:sz w:val="20"/>
          <w:szCs w:val="20"/>
        </w:rPr>
      </w:pPr>
      <w:r w:rsidRPr="00D41F81">
        <w:rPr>
          <w:b/>
          <w:bCs/>
          <w:sz w:val="20"/>
          <w:szCs w:val="20"/>
        </w:rPr>
        <w:t xml:space="preserve">Wymagania podstawowe: </w:t>
      </w:r>
    </w:p>
    <w:p w14:paraId="380577FB"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Każdy Wykonawca może złożyć tylko jedną Ofertę z wyjątkiem przypadków określonych w ustawie </w:t>
      </w:r>
      <w:proofErr w:type="spellStart"/>
      <w:r w:rsidRPr="00D41F81">
        <w:rPr>
          <w:sz w:val="20"/>
          <w:szCs w:val="20"/>
        </w:rPr>
        <w:t>Pzp</w:t>
      </w:r>
      <w:proofErr w:type="spellEnd"/>
      <w:r w:rsidRPr="00D41F81">
        <w:rPr>
          <w:sz w:val="20"/>
          <w:szCs w:val="20"/>
        </w:rPr>
        <w:t xml:space="preserve">; </w:t>
      </w:r>
    </w:p>
    <w:p w14:paraId="44D8A79C"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Ofertę należy przygotować ściśle według wymagań określonych w niniejszej SWZ. </w:t>
      </w:r>
    </w:p>
    <w:p w14:paraId="46A2D3D4"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Oferta powinna być sporządzona w języku polskim. Każdy dokument składający się na ofertę powinien być czytelny. </w:t>
      </w:r>
    </w:p>
    <w:p w14:paraId="31FFD989" w14:textId="74E7F3F0" w:rsidR="00A01B6F" w:rsidRPr="00D41F81" w:rsidRDefault="00A01B6F" w:rsidP="00D12A1F">
      <w:pPr>
        <w:pStyle w:val="Akapitzlist"/>
        <w:numPr>
          <w:ilvl w:val="0"/>
          <w:numId w:val="28"/>
        </w:numPr>
        <w:autoSpaceDE w:val="0"/>
        <w:autoSpaceDN w:val="0"/>
        <w:adjustRightInd w:val="0"/>
        <w:spacing w:after="58"/>
        <w:ind w:left="360"/>
        <w:jc w:val="both"/>
        <w:rPr>
          <w:sz w:val="20"/>
          <w:szCs w:val="20"/>
        </w:rPr>
      </w:pPr>
      <w:r w:rsidRPr="00D41F81">
        <w:rPr>
          <w:b/>
          <w:bCs/>
          <w:sz w:val="20"/>
          <w:szCs w:val="20"/>
        </w:rPr>
        <w:t xml:space="preserve">Ofertę wraz z załącznikiem 1a (Formularz </w:t>
      </w:r>
      <w:r w:rsidR="00D12A1F" w:rsidRPr="00D41F81">
        <w:rPr>
          <w:b/>
          <w:bCs/>
          <w:sz w:val="20"/>
          <w:szCs w:val="20"/>
        </w:rPr>
        <w:t>parametrów technicznych</w:t>
      </w:r>
      <w:r w:rsidRPr="00D41F81">
        <w:rPr>
          <w:b/>
          <w:bCs/>
          <w:sz w:val="20"/>
          <w:szCs w:val="20"/>
        </w:rPr>
        <w:t>)</w:t>
      </w:r>
      <w:r w:rsidRPr="00D41F81">
        <w:rPr>
          <w:b/>
          <w:sz w:val="20"/>
          <w:szCs w:val="20"/>
        </w:rPr>
        <w:t xml:space="preserve"> stanowiącym integralną część oferty i niepodlegającym uzupełnieniu</w:t>
      </w:r>
      <w:r w:rsidRPr="00D41F81">
        <w:rPr>
          <w:b/>
          <w:bCs/>
          <w:sz w:val="20"/>
          <w:szCs w:val="20"/>
        </w:rPr>
        <w:t xml:space="preserve">, oświadczenie, o którym mowa w art. 125 ust. 1 ustawy </w:t>
      </w:r>
      <w:proofErr w:type="spellStart"/>
      <w:r w:rsidRPr="00D41F81">
        <w:rPr>
          <w:b/>
          <w:bCs/>
          <w:sz w:val="20"/>
          <w:szCs w:val="20"/>
        </w:rPr>
        <w:t>Pzp</w:t>
      </w:r>
      <w:proofErr w:type="spellEnd"/>
      <w:r w:rsidRPr="00D41F81">
        <w:rPr>
          <w:b/>
          <w:bCs/>
          <w:sz w:val="20"/>
          <w:szCs w:val="20"/>
        </w:rPr>
        <w:t>, podmiotowe i przedmiotowe środki dowodowe, pełnomocnictwa, zobowiązanie podmiotu udostępniającego zasoby sporządza się w postaci elektronicznej, w ogólnie dostępnych formatach danych, w szczególności w formatach .txt, .rtf, .pdf, .</w:t>
      </w:r>
      <w:proofErr w:type="spellStart"/>
      <w:r w:rsidRPr="00D41F81">
        <w:rPr>
          <w:b/>
          <w:bCs/>
          <w:sz w:val="20"/>
          <w:szCs w:val="20"/>
        </w:rPr>
        <w:t>doc</w:t>
      </w:r>
      <w:proofErr w:type="spellEnd"/>
      <w:r w:rsidRPr="00D41F81">
        <w:rPr>
          <w:b/>
          <w:bCs/>
          <w:sz w:val="20"/>
          <w:szCs w:val="20"/>
        </w:rPr>
        <w:t>, .</w:t>
      </w:r>
      <w:proofErr w:type="spellStart"/>
      <w:r w:rsidRPr="00D41F81">
        <w:rPr>
          <w:b/>
          <w:bCs/>
          <w:sz w:val="20"/>
          <w:szCs w:val="20"/>
        </w:rPr>
        <w:t>docx</w:t>
      </w:r>
      <w:proofErr w:type="spellEnd"/>
      <w:r w:rsidRPr="00D41F81">
        <w:rPr>
          <w:b/>
          <w:bCs/>
          <w:sz w:val="20"/>
          <w:szCs w:val="20"/>
        </w:rPr>
        <w:t>, .</w:t>
      </w:r>
      <w:proofErr w:type="spellStart"/>
      <w:r w:rsidRPr="00D41F81">
        <w:rPr>
          <w:b/>
          <w:bCs/>
          <w:sz w:val="20"/>
          <w:szCs w:val="20"/>
        </w:rPr>
        <w:t>odt</w:t>
      </w:r>
      <w:proofErr w:type="spellEnd"/>
      <w:r w:rsidRPr="00D41F81">
        <w:rPr>
          <w:bCs/>
          <w:sz w:val="20"/>
          <w:szCs w:val="20"/>
        </w:rPr>
        <w:t>.</w:t>
      </w:r>
    </w:p>
    <w:p w14:paraId="7345B86F" w14:textId="21C8254A" w:rsidR="00A01B6F" w:rsidRPr="00D41F81" w:rsidRDefault="00A01B6F" w:rsidP="00D12A1F">
      <w:pPr>
        <w:pStyle w:val="Akapitzlist"/>
        <w:numPr>
          <w:ilvl w:val="0"/>
          <w:numId w:val="28"/>
        </w:numPr>
        <w:autoSpaceDE w:val="0"/>
        <w:autoSpaceDN w:val="0"/>
        <w:adjustRightInd w:val="0"/>
        <w:spacing w:after="58"/>
        <w:ind w:left="360"/>
        <w:jc w:val="both"/>
        <w:rPr>
          <w:sz w:val="20"/>
          <w:szCs w:val="20"/>
        </w:rPr>
      </w:pPr>
      <w:r w:rsidRPr="00D41F81">
        <w:rPr>
          <w:b/>
          <w:bCs/>
          <w:sz w:val="20"/>
          <w:szCs w:val="20"/>
        </w:rPr>
        <w:t xml:space="preserve">Ofertę wraz z załącznikiem 1a (Formularz </w:t>
      </w:r>
      <w:r w:rsidR="00D12A1F" w:rsidRPr="00D41F81">
        <w:rPr>
          <w:b/>
          <w:bCs/>
          <w:sz w:val="20"/>
          <w:szCs w:val="20"/>
        </w:rPr>
        <w:t>parametrów technicznych</w:t>
      </w:r>
      <w:r w:rsidRPr="00D41F81">
        <w:rPr>
          <w:b/>
          <w:bCs/>
          <w:sz w:val="20"/>
          <w:szCs w:val="20"/>
        </w:rPr>
        <w:t>)</w:t>
      </w:r>
      <w:r w:rsidRPr="00D41F81">
        <w:rPr>
          <w:b/>
          <w:sz w:val="20"/>
          <w:szCs w:val="20"/>
        </w:rPr>
        <w:t xml:space="preserve"> stanowiącym integralną część oferty i niepodlegającym uzupełnieniu</w:t>
      </w:r>
      <w:r w:rsidRPr="00D41F81">
        <w:rPr>
          <w:b/>
          <w:bCs/>
          <w:sz w:val="20"/>
          <w:szCs w:val="20"/>
        </w:rPr>
        <w:t xml:space="preserve">,  a także oświadczenie, o którym mowa w art. 125 ust. 1 u stawy </w:t>
      </w:r>
      <w:proofErr w:type="spellStart"/>
      <w:r w:rsidRPr="00D41F81">
        <w:rPr>
          <w:b/>
          <w:bCs/>
          <w:sz w:val="20"/>
          <w:szCs w:val="20"/>
        </w:rPr>
        <w:t>Pzp</w:t>
      </w:r>
      <w:proofErr w:type="spellEnd"/>
      <w:r w:rsidRPr="00D41F81">
        <w:rPr>
          <w:b/>
          <w:bCs/>
          <w:sz w:val="20"/>
          <w:szCs w:val="20"/>
        </w:rPr>
        <w:t xml:space="preserve">, podmiotowe i przedmiotowe środki dowodowe, pełnomocnictwa, zobowiązanie podmiotu udostępniającego zasoby składa się, pod rygorem nieważności, w formie elektronicznej </w:t>
      </w:r>
      <w:r w:rsidRPr="00D41F81">
        <w:rPr>
          <w:b/>
          <w:iCs/>
          <w:sz w:val="20"/>
          <w:szCs w:val="20"/>
        </w:rPr>
        <w:t>(z kwalifikowanym podpisem)</w:t>
      </w:r>
      <w:r w:rsidRPr="00D41F81">
        <w:rPr>
          <w:i/>
          <w:iCs/>
          <w:sz w:val="20"/>
          <w:szCs w:val="20"/>
        </w:rPr>
        <w:t xml:space="preserve"> </w:t>
      </w:r>
      <w:r w:rsidRPr="00D41F81">
        <w:rPr>
          <w:b/>
          <w:bCs/>
          <w:sz w:val="20"/>
          <w:szCs w:val="20"/>
        </w:rPr>
        <w:t>lub w postaci elektronicznej opatrzonej podpisem zaufanym lub podpisem osobistym</w:t>
      </w:r>
      <w:r w:rsidRPr="00D41F81">
        <w:rPr>
          <w:sz w:val="20"/>
          <w:szCs w:val="20"/>
        </w:rPr>
        <w:t>.</w:t>
      </w:r>
    </w:p>
    <w:p w14:paraId="54C15F40"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Podmiotowe środki dowodowe oraz inne dokumenty lub oświadczenia, sporządzone w języku obcym przekazuje się wraz z tłumaczeniem na język polski. Tłumaczenie nie jest wymagane, jeżeli Zamawiający wyraził zgodę, w przypadkach, o których mowa w art. 20 ust. 3 ustawy </w:t>
      </w:r>
      <w:proofErr w:type="spellStart"/>
      <w:r w:rsidRPr="00D41F81">
        <w:rPr>
          <w:sz w:val="20"/>
          <w:szCs w:val="20"/>
        </w:rPr>
        <w:t>Pzp</w:t>
      </w:r>
      <w:proofErr w:type="spellEnd"/>
      <w:r w:rsidRPr="00D41F81">
        <w:rPr>
          <w:sz w:val="20"/>
          <w:szCs w:val="20"/>
        </w:rPr>
        <w:t>.</w:t>
      </w:r>
    </w:p>
    <w:p w14:paraId="19700DD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Sposób sporządzania oraz sposób przekazywania Ofert, oświadczeń, o których mowa w art. 125 ust. 1 ustawy </w:t>
      </w:r>
      <w:proofErr w:type="spellStart"/>
      <w:r w:rsidRPr="00D41F81">
        <w:rPr>
          <w:sz w:val="20"/>
          <w:szCs w:val="20"/>
        </w:rPr>
        <w:t>Pzp</w:t>
      </w:r>
      <w:proofErr w:type="spellEnd"/>
      <w:r w:rsidRPr="00D41F81">
        <w:rPr>
          <w:sz w:val="20"/>
          <w:szCs w:val="20"/>
        </w:rPr>
        <w:t xml:space="preserve">, podmiotowych środków dowodowych, przedmiotowych środków dowodowych oraz innych informacji, oświadczeń lub dokumentów, przekazywanych w postępowaniu – określony jest </w:t>
      </w:r>
      <w:r w:rsidRPr="00D41F81">
        <w:rPr>
          <w:iCs/>
          <w:sz w:val="20"/>
          <w:szCs w:val="20"/>
        </w:rPr>
        <w:t xml:space="preserve">rozporządzeniem dotyczącym podmiotowych środków dowodowych </w:t>
      </w:r>
      <w:r w:rsidRPr="00D41F81">
        <w:rPr>
          <w:sz w:val="20"/>
          <w:szCs w:val="20"/>
        </w:rPr>
        <w:t xml:space="preserve">oraz </w:t>
      </w:r>
      <w:r w:rsidRPr="00D41F81">
        <w:rPr>
          <w:iCs/>
          <w:sz w:val="20"/>
          <w:szCs w:val="20"/>
        </w:rPr>
        <w:t xml:space="preserve">Rozporządzeniem dotyczącym środków komunikacji elektronicznej. </w:t>
      </w:r>
    </w:p>
    <w:p w14:paraId="7AD0BB89"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lastRenderedPageBreak/>
        <w:t xml:space="preserve">Do przygotowania Oferty konieczne jest posiadanie przez osobę upoważnioną do reprezentowania Wykonawcy, kwalifikowanego podpisu elektronicznego lub podpisu osobistego lub podpisu zaufanego. </w:t>
      </w:r>
    </w:p>
    <w:p w14:paraId="34B77852"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sz w:val="20"/>
          <w:szCs w:val="20"/>
        </w:rPr>
        <w:t>Tajemnica przedsiębiorstwa.</w:t>
      </w:r>
      <w:r w:rsidRPr="00D41F81">
        <w:rPr>
          <w:bCs/>
          <w:sz w:val="20"/>
          <w:szCs w:val="20"/>
        </w:rPr>
        <w:t xml:space="preserve"> </w:t>
      </w:r>
      <w:r w:rsidRPr="00D41F81">
        <w:rPr>
          <w:sz w:val="20"/>
          <w:szCs w:val="20"/>
        </w:rPr>
        <w:t xml:space="preserve">Nie ujawnia się informacji stanowiących tajemnicę przedsiębiorstwa w rozumieniu przepisów ustawy z dnia 16 kwietnia 1993 r. o zwalczaniu nieuczciwej konkurencji </w:t>
      </w:r>
      <w:r w:rsidRPr="00D41F81">
        <w:rPr>
          <w:iCs/>
          <w:sz w:val="20"/>
          <w:szCs w:val="20"/>
        </w:rPr>
        <w:t>(</w:t>
      </w:r>
      <w:proofErr w:type="spellStart"/>
      <w:r w:rsidRPr="00D41F81">
        <w:rPr>
          <w:iCs/>
          <w:sz w:val="20"/>
          <w:szCs w:val="20"/>
        </w:rPr>
        <w:t>t.j</w:t>
      </w:r>
      <w:proofErr w:type="spellEnd"/>
      <w:r w:rsidRPr="00D41F81">
        <w:rPr>
          <w:iCs/>
          <w:sz w:val="20"/>
          <w:szCs w:val="20"/>
        </w:rPr>
        <w:t>. Dz. U. z 2022 r., poz. 1233)</w:t>
      </w:r>
      <w:r w:rsidRPr="00D41F81">
        <w:rPr>
          <w:sz w:val="20"/>
          <w:szCs w:val="20"/>
        </w:rPr>
        <w:t xml:space="preserve">,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D41F81">
        <w:rPr>
          <w:sz w:val="20"/>
          <w:szCs w:val="20"/>
        </w:rPr>
        <w:t>Pzp</w:t>
      </w:r>
      <w:proofErr w:type="spellEnd"/>
      <w:r w:rsidRPr="00D41F81">
        <w:rPr>
          <w:sz w:val="20"/>
          <w:szCs w:val="20"/>
        </w:rPr>
        <w:t>.</w:t>
      </w:r>
    </w:p>
    <w:p w14:paraId="7D8FBDDF" w14:textId="77777777" w:rsidR="00A01B6F" w:rsidRPr="00D41F81" w:rsidRDefault="00A01B6F" w:rsidP="00A01B6F">
      <w:pPr>
        <w:pStyle w:val="Akapitzlist"/>
        <w:autoSpaceDE w:val="0"/>
        <w:autoSpaceDN w:val="0"/>
        <w:adjustRightInd w:val="0"/>
        <w:spacing w:after="58"/>
        <w:ind w:left="360"/>
        <w:jc w:val="both"/>
        <w:rPr>
          <w:sz w:val="20"/>
          <w:szCs w:val="20"/>
        </w:rPr>
      </w:pPr>
      <w:r w:rsidRPr="00D41F81">
        <w:rPr>
          <w:sz w:val="20"/>
          <w:szCs w:val="20"/>
        </w:rPr>
        <w:t xml:space="preserve">W przypadku, gdy dokumenty elektroniczne w postępowaniu, przekazywane przy użyciu środków komunikacji elektronicznej, zawierają informacje stanowiące tajemnicę przedsiębiorstwa, </w:t>
      </w:r>
      <w:proofErr w:type="spellStart"/>
      <w:r w:rsidRPr="00D41F81">
        <w:rPr>
          <w:sz w:val="20"/>
          <w:szCs w:val="20"/>
        </w:rPr>
        <w:t>Wykonawca,w</w:t>
      </w:r>
      <w:proofErr w:type="spellEnd"/>
      <w:r w:rsidRPr="00D41F81">
        <w:rPr>
          <w:sz w:val="20"/>
          <w:szCs w:val="20"/>
        </w:rPr>
        <w:t xml:space="preserve"> celu utrzymania w poufności tych informacji, przekazuje je w wydzielonym i odpowiednio oznaczonym pliku w polu „Załączniki i inne dokumenty przedstawione w ofercie przez Wykonawcę”. </w:t>
      </w:r>
    </w:p>
    <w:p w14:paraId="0E741D49"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sz w:val="20"/>
          <w:szCs w:val="20"/>
        </w:rPr>
        <w:t xml:space="preserve">Do przygotowania Oferty </w:t>
      </w:r>
      <w:r w:rsidRPr="006960FA">
        <w:rPr>
          <w:b/>
          <w:sz w:val="20"/>
          <w:szCs w:val="20"/>
        </w:rPr>
        <w:t>zaleca się wykorzystanie Formularza oferty, którego wzór stanowi załącznik nr 1 do SWZ. W przypadku, gdy Wykonawca nie korzysta z przygotowanego przez Zamawiającego wzoru, w treści oferty należy zamieścić wszystkie informacje</w:t>
      </w:r>
      <w:r w:rsidRPr="00D41F81">
        <w:rPr>
          <w:b/>
          <w:sz w:val="20"/>
          <w:szCs w:val="20"/>
        </w:rPr>
        <w:t xml:space="preserve"> wymagane w Formularzu oferty</w:t>
      </w:r>
      <w:r w:rsidRPr="00D41F81">
        <w:rPr>
          <w:sz w:val="20"/>
          <w:szCs w:val="20"/>
        </w:rPr>
        <w:t>.</w:t>
      </w:r>
    </w:p>
    <w:p w14:paraId="17942402"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w:t>
      </w:r>
    </w:p>
    <w:p w14:paraId="293613D4"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Wykonawca dodaje wybrany z dysku i uprzednio podpisany „Formularz ofertowy” w pierwszym polu („Wypełniony formularz ofertowy”). W kolejnym polu („Załączniki i inne dokumenty przedstawione w ofercie przez Wykonawcę”) Wykonawca dodaje uprzednio podpisane pozostałe pliki stanowiące ofertę lub składane wraz z ofertą. </w:t>
      </w:r>
    </w:p>
    <w:p w14:paraId="1AA38136"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1F81">
        <w:rPr>
          <w:iCs/>
          <w:sz w:val="20"/>
          <w:szCs w:val="20"/>
        </w:rPr>
        <w:t xml:space="preserve">rozporządzeniem dotyczącym podmiotowych środków dowodowych. </w:t>
      </w:r>
    </w:p>
    <w:p w14:paraId="0DA0BC41"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wskazania w druku oferty odpisu lub informacji z Krajowego Rejestru Sądowego, Centralnej Ewidencji i Informacji o Działalności Gospodarczej lub innego właściwego rejestru. </w:t>
      </w:r>
    </w:p>
    <w:p w14:paraId="6A62AF9A"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Cs/>
          <w:sz w:val="20"/>
          <w:szCs w:val="20"/>
        </w:rPr>
        <w:t>Pełnomocnictwo osoby/osób podpisujących Ofertę do reprezentowania Wykonawcy</w:t>
      </w:r>
      <w:r w:rsidRPr="00D41F81">
        <w:rPr>
          <w:sz w:val="20"/>
          <w:szCs w:val="20"/>
        </w:rPr>
        <w:t xml:space="preserve">, zaciągania w jego imieniu zobowiązań finansowych w wysokości odpowiadającej cenie Oferty oraz podpisania Oferty musi 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w:t>
      </w:r>
      <w:r w:rsidRPr="00D41F81">
        <w:rPr>
          <w:b/>
          <w:bCs/>
          <w:sz w:val="20"/>
          <w:szCs w:val="20"/>
        </w:rPr>
        <w:t>do Oferty należy dołączyć pełnomocnictwo wystawione na reprezentanta Wykonawcy przez osoby do tego umocowane</w:t>
      </w:r>
      <w:r w:rsidRPr="00D41F81">
        <w:rPr>
          <w:sz w:val="20"/>
          <w:szCs w:val="20"/>
        </w:rPr>
        <w:t>.</w:t>
      </w:r>
    </w:p>
    <w:p w14:paraId="66F7844E" w14:textId="77777777" w:rsidR="00A01B6F" w:rsidRPr="00D41F81" w:rsidRDefault="00A01B6F" w:rsidP="00A01B6F">
      <w:pPr>
        <w:pStyle w:val="Akapitzlist"/>
        <w:autoSpaceDE w:val="0"/>
        <w:autoSpaceDN w:val="0"/>
        <w:adjustRightInd w:val="0"/>
        <w:spacing w:after="58"/>
        <w:ind w:left="360"/>
        <w:jc w:val="both"/>
        <w:rPr>
          <w:sz w:val="20"/>
          <w:szCs w:val="20"/>
        </w:rPr>
      </w:pPr>
      <w:r w:rsidRPr="00D41F81">
        <w:rPr>
          <w:sz w:val="20"/>
          <w:szCs w:val="20"/>
        </w:rPr>
        <w:t xml:space="preserve">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t>
      </w:r>
      <w:r w:rsidRPr="00D41F81">
        <w:rPr>
          <w:sz w:val="20"/>
          <w:szCs w:val="20"/>
        </w:rPr>
        <w:br/>
        <w:t xml:space="preserve">w formie pisemnej, w formie elektronicznego poświadczenia sporządzonego stosownie do art. 97 § 2 </w:t>
      </w:r>
      <w:r w:rsidRPr="00D41F81">
        <w:rPr>
          <w:iCs/>
          <w:sz w:val="20"/>
          <w:szCs w:val="20"/>
        </w:rPr>
        <w:t>ustawy z dnia 14 lutego 1991 r. Prawo o notariacie</w:t>
      </w:r>
      <w:r w:rsidRPr="00D41F81">
        <w:rPr>
          <w:sz w:val="20"/>
          <w:szCs w:val="20"/>
        </w:rPr>
        <w:t xml:space="preserve">, które to poświadczenie notariusz opatruje kwalifikowanym podpisem elektronicznym, bądź też poprzez opatrzenie skanu pełnomocnictwa sporządzonego uprzednio </w:t>
      </w:r>
      <w:r w:rsidRPr="00D41F81">
        <w:rPr>
          <w:sz w:val="20"/>
          <w:szCs w:val="20"/>
        </w:rPr>
        <w:br/>
        <w:t xml:space="preserve">w formie pisemnej kwalifikowanym podpisem lub podpisem zaufanym lub podpisem osobistym mocodawcy. Elektroniczna kopia pełnomocnictwa nie może być uwierzytelniona przez upełnomocnionego. </w:t>
      </w:r>
    </w:p>
    <w:p w14:paraId="409B8A9D"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A21808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Oferta może być złożona tylko do upływu terminu składania ofert. </w:t>
      </w:r>
    </w:p>
    <w:p w14:paraId="624D810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Maksymalny łączny rozmiar plików stanowiących ofertę lub składanych wraz z ofertą to 250 MB. </w:t>
      </w:r>
    </w:p>
    <w:p w14:paraId="525CDC23"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lastRenderedPageBreak/>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14:paraId="4F7613B0"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Wykonawca po upływie terminu do składania ofert nie może skutecznie dokonać zmiany ani wycofać złożonej Oferty. </w:t>
      </w:r>
    </w:p>
    <w:p w14:paraId="7FDE3321"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bCs/>
          <w:sz w:val="20"/>
          <w:szCs w:val="20"/>
        </w:rPr>
        <w:t>Oferta musi składać się z</w:t>
      </w:r>
      <w:r w:rsidRPr="00D41F81">
        <w:rPr>
          <w:bCs/>
          <w:sz w:val="20"/>
          <w:szCs w:val="20"/>
        </w:rPr>
        <w:t xml:space="preserve">: </w:t>
      </w:r>
    </w:p>
    <w:p w14:paraId="0A5C8449"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bCs/>
          <w:sz w:val="20"/>
          <w:szCs w:val="20"/>
        </w:rPr>
        <w:t xml:space="preserve">Formularza ofertowego Wykonawcy </w:t>
      </w:r>
      <w:r w:rsidRPr="00D41F81">
        <w:rPr>
          <w:b/>
          <w:bCs/>
          <w:iCs/>
          <w:sz w:val="20"/>
          <w:szCs w:val="20"/>
        </w:rPr>
        <w:t>sporządzonego z wykorzystaniem wzoru stanowiącego Załącznik nr 1 do SWZ</w:t>
      </w:r>
      <w:r w:rsidRPr="00D41F81">
        <w:rPr>
          <w:bCs/>
          <w:sz w:val="20"/>
          <w:szCs w:val="20"/>
        </w:rPr>
        <w:t>,</w:t>
      </w:r>
    </w:p>
    <w:p w14:paraId="1A4B8B69" w14:textId="5BB3F00B"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sz w:val="20"/>
          <w:szCs w:val="20"/>
        </w:rPr>
        <w:t xml:space="preserve">Załącznika nr 1a (Formularz </w:t>
      </w:r>
      <w:r w:rsidR="00D12A1F" w:rsidRPr="00D41F81">
        <w:rPr>
          <w:b/>
          <w:sz w:val="20"/>
          <w:szCs w:val="20"/>
        </w:rPr>
        <w:t>parametrów technicznych</w:t>
      </w:r>
      <w:r w:rsidRPr="00D41F81">
        <w:rPr>
          <w:b/>
          <w:sz w:val="20"/>
          <w:szCs w:val="20"/>
        </w:rPr>
        <w:t>), który stanowi treść Oferty i nie podlega uzupełnieniu,</w:t>
      </w:r>
    </w:p>
    <w:p w14:paraId="5F2FF909"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bCs/>
          <w:sz w:val="20"/>
          <w:szCs w:val="20"/>
        </w:rPr>
        <w:t xml:space="preserve">Oświadczenia, o którym mowa w rozdziale VIII pkt 1 </w:t>
      </w:r>
      <w:proofErr w:type="spellStart"/>
      <w:r w:rsidRPr="00D41F81">
        <w:rPr>
          <w:b/>
          <w:bCs/>
          <w:sz w:val="20"/>
          <w:szCs w:val="20"/>
        </w:rPr>
        <w:t>ppkt</w:t>
      </w:r>
      <w:proofErr w:type="spellEnd"/>
      <w:r w:rsidRPr="00D41F81">
        <w:rPr>
          <w:b/>
          <w:bCs/>
          <w:sz w:val="20"/>
          <w:szCs w:val="20"/>
        </w:rPr>
        <w:t xml:space="preserve"> 1) SWZ - Załącznik nr 3 do SWZ</w:t>
      </w:r>
      <w:r w:rsidRPr="00D41F81">
        <w:rPr>
          <w:sz w:val="20"/>
          <w:szCs w:val="20"/>
        </w:rPr>
        <w:t>,</w:t>
      </w:r>
    </w:p>
    <w:p w14:paraId="4E71A975"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 xml:space="preserve">W przypadku, gdy Wykonawca, polega na zdolnościach lub sytuacji innych podmiotów na zasadach określonych w art. 118 ustawy </w:t>
      </w:r>
      <w:proofErr w:type="spellStart"/>
      <w:r w:rsidRPr="00D41F81">
        <w:rPr>
          <w:bCs/>
          <w:sz w:val="20"/>
          <w:szCs w:val="20"/>
        </w:rPr>
        <w:t>Pzp</w:t>
      </w:r>
      <w:proofErr w:type="spellEnd"/>
      <w:r w:rsidRPr="00D41F81">
        <w:rPr>
          <w:bCs/>
          <w:sz w:val="20"/>
          <w:szCs w:val="20"/>
        </w:rPr>
        <w:t xml:space="preserve">, inny/inne podmioty składają – </w:t>
      </w:r>
      <w:r w:rsidRPr="00D41F81">
        <w:rPr>
          <w:b/>
          <w:bCs/>
          <w:sz w:val="20"/>
          <w:szCs w:val="20"/>
        </w:rPr>
        <w:t>jeżeli dotyczy</w:t>
      </w:r>
      <w:r w:rsidRPr="00D41F81">
        <w:rPr>
          <w:bCs/>
          <w:sz w:val="20"/>
          <w:szCs w:val="20"/>
        </w:rPr>
        <w:t>:</w:t>
      </w:r>
    </w:p>
    <w:p w14:paraId="797EC983" w14:textId="77777777" w:rsidR="00A01B6F" w:rsidRPr="00D41F81" w:rsidRDefault="00A01B6F" w:rsidP="00A01B6F">
      <w:pPr>
        <w:pStyle w:val="Akapitzlist"/>
        <w:numPr>
          <w:ilvl w:val="0"/>
          <w:numId w:val="31"/>
        </w:numPr>
        <w:autoSpaceDE w:val="0"/>
        <w:autoSpaceDN w:val="0"/>
        <w:adjustRightInd w:val="0"/>
        <w:spacing w:after="58"/>
        <w:jc w:val="both"/>
        <w:rPr>
          <w:sz w:val="20"/>
          <w:szCs w:val="20"/>
        </w:rPr>
      </w:pPr>
      <w:r w:rsidRPr="00D41F81">
        <w:rPr>
          <w:bCs/>
          <w:sz w:val="20"/>
          <w:szCs w:val="20"/>
        </w:rPr>
        <w:t>oświadczenia o spełnianiu warunków udziału w postępowaniu i niepodleganiu wykluczeniu –</w:t>
      </w:r>
      <w:r w:rsidRPr="00D41F81">
        <w:rPr>
          <w:b/>
          <w:sz w:val="20"/>
          <w:szCs w:val="20"/>
        </w:rPr>
        <w:t xml:space="preserve"> </w:t>
      </w:r>
      <w:r w:rsidRPr="00D41F81">
        <w:rPr>
          <w:b/>
          <w:bCs/>
          <w:sz w:val="20"/>
          <w:szCs w:val="20"/>
        </w:rPr>
        <w:t>Załącznik nr 3</w:t>
      </w:r>
      <w:r w:rsidRPr="00D41F81">
        <w:rPr>
          <w:sz w:val="20"/>
          <w:szCs w:val="20"/>
        </w:rPr>
        <w:t xml:space="preserve"> do SWZ,</w:t>
      </w:r>
    </w:p>
    <w:p w14:paraId="1005A8E5" w14:textId="77777777" w:rsidR="00A01B6F" w:rsidRPr="00D41F81" w:rsidRDefault="00A01B6F" w:rsidP="00A01B6F">
      <w:pPr>
        <w:pStyle w:val="Akapitzlist"/>
        <w:numPr>
          <w:ilvl w:val="0"/>
          <w:numId w:val="31"/>
        </w:numPr>
        <w:autoSpaceDE w:val="0"/>
        <w:autoSpaceDN w:val="0"/>
        <w:adjustRightInd w:val="0"/>
        <w:spacing w:after="58"/>
        <w:jc w:val="both"/>
        <w:rPr>
          <w:sz w:val="20"/>
          <w:szCs w:val="20"/>
        </w:rPr>
      </w:pPr>
      <w:r w:rsidRPr="00D41F81">
        <w:rPr>
          <w:bCs/>
          <w:sz w:val="20"/>
          <w:szCs w:val="20"/>
        </w:rPr>
        <w:t xml:space="preserve">zobowiązanie podmiotu o oddaniu Wykonawcy swoich zasobów – </w:t>
      </w:r>
      <w:r w:rsidRPr="00D41F81">
        <w:rPr>
          <w:b/>
          <w:bCs/>
          <w:sz w:val="20"/>
          <w:szCs w:val="20"/>
        </w:rPr>
        <w:t>Załącznik nr 4 do SWZ</w:t>
      </w:r>
      <w:r w:rsidRPr="00D41F81">
        <w:rPr>
          <w:bCs/>
          <w:sz w:val="20"/>
          <w:szCs w:val="20"/>
        </w:rPr>
        <w:t>.</w:t>
      </w:r>
    </w:p>
    <w:p w14:paraId="442D07DF"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wykazania zastrzeżenia informacji stanowiących tajemnicę przedsiębiorstwa zgodnie rozdziałem X pkt 6</w:t>
      </w:r>
      <w:r w:rsidRPr="00D41F81">
        <w:rPr>
          <w:b/>
          <w:bCs/>
          <w:sz w:val="20"/>
          <w:szCs w:val="20"/>
        </w:rPr>
        <w:t xml:space="preserve"> </w:t>
      </w:r>
      <w:r w:rsidRPr="00D41F81">
        <w:rPr>
          <w:iCs/>
          <w:sz w:val="20"/>
          <w:szCs w:val="20"/>
        </w:rPr>
        <w:t>(jeżeli dotyczy)</w:t>
      </w:r>
      <w:r w:rsidRPr="00D41F81">
        <w:rPr>
          <w:bCs/>
          <w:sz w:val="20"/>
          <w:szCs w:val="20"/>
        </w:rPr>
        <w:t>,</w:t>
      </w:r>
    </w:p>
    <w:p w14:paraId="0E93D613"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dokumentu/-ów, z których wynika prawo do podpisania Oferty; odpowiednie pełnomocnictwa zgodnie z rozdziałem X pkt 15 SWZ</w:t>
      </w:r>
      <w:r w:rsidRPr="00D41F81">
        <w:rPr>
          <w:b/>
          <w:bCs/>
          <w:sz w:val="20"/>
          <w:szCs w:val="20"/>
        </w:rPr>
        <w:t xml:space="preserve"> </w:t>
      </w:r>
      <w:r w:rsidRPr="00D41F81">
        <w:rPr>
          <w:iCs/>
          <w:sz w:val="20"/>
          <w:szCs w:val="20"/>
        </w:rPr>
        <w:t xml:space="preserve">(jeżeli dotyczy). </w:t>
      </w:r>
    </w:p>
    <w:p w14:paraId="58884522"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XIII. Wymagania dotyczące wadium oraz zabezpieczenia należytego wykonania umowy</w:t>
      </w:r>
    </w:p>
    <w:p w14:paraId="7ED105F6" w14:textId="77777777" w:rsidR="00A01B6F" w:rsidRPr="00D41F81" w:rsidRDefault="00A01B6F" w:rsidP="00A01B6F">
      <w:pPr>
        <w:pStyle w:val="Tekstpodstawowy"/>
        <w:spacing w:after="0"/>
        <w:jc w:val="both"/>
      </w:pPr>
      <w:r w:rsidRPr="00D41F81">
        <w:t xml:space="preserve">Zamawiający </w:t>
      </w:r>
      <w:r w:rsidRPr="00D41F81">
        <w:rPr>
          <w:b/>
          <w:bCs/>
        </w:rPr>
        <w:t xml:space="preserve">nie wymaga </w:t>
      </w:r>
      <w:r w:rsidRPr="00D41F81">
        <w:t>wniesienia wadium oraz zabezpieczenia należytego wykonania umowy</w:t>
      </w:r>
    </w:p>
    <w:p w14:paraId="33DE9BB0" w14:textId="77777777" w:rsidR="00A01B6F" w:rsidRPr="00D41F81" w:rsidRDefault="00A01B6F" w:rsidP="00A01B6F">
      <w:pPr>
        <w:pStyle w:val="Tekstpodstawowy"/>
        <w:spacing w:after="0"/>
        <w:jc w:val="both"/>
      </w:pPr>
    </w:p>
    <w:p w14:paraId="7E07895F"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XIV. Sposób oraz termin składania  i otwarcia ofert</w:t>
      </w:r>
    </w:p>
    <w:p w14:paraId="022E0AEF" w14:textId="61B2C888"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 xml:space="preserve">Ofertę wraz z wymaganymi załącznikami należy złożyć w terminie do dnia </w:t>
      </w:r>
      <w:r w:rsidR="003F658E" w:rsidRPr="006A71FC">
        <w:rPr>
          <w:b/>
          <w:bCs/>
          <w:sz w:val="20"/>
          <w:szCs w:val="20"/>
        </w:rPr>
        <w:t>0</w:t>
      </w:r>
      <w:r w:rsidR="006A71FC" w:rsidRPr="006A71FC">
        <w:rPr>
          <w:b/>
          <w:bCs/>
          <w:sz w:val="20"/>
          <w:szCs w:val="20"/>
        </w:rPr>
        <w:t>4</w:t>
      </w:r>
      <w:r w:rsidR="003F658E" w:rsidRPr="006A71FC">
        <w:rPr>
          <w:b/>
          <w:bCs/>
          <w:sz w:val="20"/>
          <w:szCs w:val="20"/>
        </w:rPr>
        <w:t>.0</w:t>
      </w:r>
      <w:r w:rsidR="006A71FC" w:rsidRPr="006A71FC">
        <w:rPr>
          <w:b/>
          <w:bCs/>
          <w:sz w:val="20"/>
          <w:szCs w:val="20"/>
        </w:rPr>
        <w:t>8</w:t>
      </w:r>
      <w:r w:rsidR="003F658E" w:rsidRPr="006A71FC">
        <w:rPr>
          <w:b/>
          <w:bCs/>
          <w:sz w:val="20"/>
          <w:szCs w:val="20"/>
        </w:rPr>
        <w:t>.2026</w:t>
      </w:r>
      <w:r w:rsidR="006A71FC" w:rsidRPr="006A71FC">
        <w:rPr>
          <w:b/>
          <w:bCs/>
          <w:sz w:val="20"/>
          <w:szCs w:val="20"/>
        </w:rPr>
        <w:t>r</w:t>
      </w:r>
      <w:r w:rsidR="006A71FC">
        <w:rPr>
          <w:b/>
          <w:bCs/>
          <w:color w:val="EE0000"/>
          <w:sz w:val="20"/>
          <w:szCs w:val="20"/>
        </w:rPr>
        <w:t>.</w:t>
      </w:r>
      <w:r w:rsidR="007D1227" w:rsidRPr="003E6ABC">
        <w:rPr>
          <w:b/>
          <w:bCs/>
          <w:color w:val="EE0000"/>
          <w:sz w:val="20"/>
          <w:szCs w:val="20"/>
        </w:rPr>
        <w:t xml:space="preserve"> </w:t>
      </w:r>
      <w:r w:rsidRPr="00D41F81">
        <w:rPr>
          <w:b/>
          <w:bCs/>
          <w:sz w:val="20"/>
          <w:szCs w:val="20"/>
        </w:rPr>
        <w:t>do godz. 1</w:t>
      </w:r>
      <w:r w:rsidR="00211DB6">
        <w:rPr>
          <w:b/>
          <w:bCs/>
          <w:sz w:val="20"/>
          <w:szCs w:val="20"/>
        </w:rPr>
        <w:t>0</w:t>
      </w:r>
      <w:r w:rsidRPr="00D41F81">
        <w:rPr>
          <w:b/>
          <w:bCs/>
          <w:sz w:val="20"/>
          <w:szCs w:val="20"/>
        </w:rPr>
        <w:t>:00</w:t>
      </w:r>
      <w:r w:rsidRPr="00D41F81">
        <w:rPr>
          <w:bCs/>
          <w:sz w:val="20"/>
          <w:szCs w:val="20"/>
        </w:rPr>
        <w:t xml:space="preserve">. </w:t>
      </w:r>
    </w:p>
    <w:p w14:paraId="3B662B65"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Decydujące znaczenie dla oceny zachowania terminu składania ofert ma data i godzina złożenia oferty na platformie e-Zamówienia.</w:t>
      </w:r>
    </w:p>
    <w:p w14:paraId="599BA0DA"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Zamawiający odrzuci ofertę złożoną po terminie składania ofert</w:t>
      </w:r>
      <w:r w:rsidRPr="00D41F81">
        <w:rPr>
          <w:bCs/>
          <w:sz w:val="20"/>
          <w:szCs w:val="20"/>
        </w:rPr>
        <w:t xml:space="preserve">. </w:t>
      </w:r>
    </w:p>
    <w:p w14:paraId="4276AFE6" w14:textId="1AF25068"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 xml:space="preserve">Otwarcie ofert nastąpi w dniu </w:t>
      </w:r>
      <w:r w:rsidR="003F658E" w:rsidRPr="006A71FC">
        <w:rPr>
          <w:b/>
          <w:bCs/>
          <w:sz w:val="20"/>
          <w:szCs w:val="20"/>
        </w:rPr>
        <w:t>0</w:t>
      </w:r>
      <w:r w:rsidR="006A71FC" w:rsidRPr="006A71FC">
        <w:rPr>
          <w:b/>
          <w:bCs/>
          <w:sz w:val="20"/>
          <w:szCs w:val="20"/>
        </w:rPr>
        <w:t>4</w:t>
      </w:r>
      <w:r w:rsidR="00BF2940" w:rsidRPr="006A71FC">
        <w:rPr>
          <w:b/>
          <w:bCs/>
          <w:sz w:val="20"/>
          <w:szCs w:val="20"/>
        </w:rPr>
        <w:t>.0</w:t>
      </w:r>
      <w:r w:rsidR="006A71FC" w:rsidRPr="006A71FC">
        <w:rPr>
          <w:b/>
          <w:bCs/>
          <w:sz w:val="20"/>
          <w:szCs w:val="20"/>
        </w:rPr>
        <w:t>8</w:t>
      </w:r>
      <w:r w:rsidR="00BF2940" w:rsidRPr="006A71FC">
        <w:rPr>
          <w:b/>
          <w:bCs/>
          <w:sz w:val="20"/>
          <w:szCs w:val="20"/>
        </w:rPr>
        <w:t xml:space="preserve">.2026 </w:t>
      </w:r>
      <w:r w:rsidRPr="00BF2940">
        <w:rPr>
          <w:b/>
          <w:bCs/>
          <w:sz w:val="20"/>
          <w:szCs w:val="20"/>
        </w:rPr>
        <w:t xml:space="preserve">r., </w:t>
      </w:r>
      <w:r w:rsidRPr="00D41F81">
        <w:rPr>
          <w:b/>
          <w:bCs/>
          <w:sz w:val="20"/>
          <w:szCs w:val="20"/>
        </w:rPr>
        <w:t>o godz. 1</w:t>
      </w:r>
      <w:r w:rsidR="00211DB6">
        <w:rPr>
          <w:b/>
          <w:bCs/>
          <w:sz w:val="20"/>
          <w:szCs w:val="20"/>
        </w:rPr>
        <w:t>1</w:t>
      </w:r>
      <w:r w:rsidRPr="00D41F81">
        <w:rPr>
          <w:b/>
          <w:bCs/>
          <w:sz w:val="20"/>
          <w:szCs w:val="20"/>
        </w:rPr>
        <w:t>:00</w:t>
      </w:r>
      <w:r w:rsidRPr="00D41F81">
        <w:rPr>
          <w:bCs/>
          <w:sz w:val="20"/>
          <w:szCs w:val="20"/>
        </w:rPr>
        <w:t>.</w:t>
      </w:r>
      <w:r w:rsidRPr="00D41F81">
        <w:rPr>
          <w:b/>
          <w:bCs/>
          <w:sz w:val="20"/>
          <w:szCs w:val="20"/>
        </w:rPr>
        <w:t xml:space="preserve"> </w:t>
      </w:r>
    </w:p>
    <w:p w14:paraId="5E46E930"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Otwarcie ofert jest niejawne</w:t>
      </w:r>
      <w:r w:rsidRPr="00D41F81">
        <w:rPr>
          <w:bCs/>
          <w:sz w:val="20"/>
          <w:szCs w:val="20"/>
        </w:rPr>
        <w:t xml:space="preserve">. </w:t>
      </w:r>
    </w:p>
    <w:p w14:paraId="616CC016"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 xml:space="preserve">Zamawiający, najpóźniej przed otwarciem ofert, udostępnia na stronie internetowej prowadzonego postępowania informację o kwocie, jaką zamierza przeznaczyć na sfinansowanie zamówienia. </w:t>
      </w:r>
    </w:p>
    <w:p w14:paraId="2411EA2E"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Niezwłocznie po otwarciu ofert, udostępnia się na stronie internetowej prowadzonego postępowania informacje o:</w:t>
      </w:r>
    </w:p>
    <w:p w14:paraId="5E51A68C" w14:textId="77777777" w:rsidR="00A01B6F" w:rsidRPr="00D41F81" w:rsidRDefault="00A01B6F" w:rsidP="00A01B6F">
      <w:pPr>
        <w:pStyle w:val="Akapitzlist"/>
        <w:numPr>
          <w:ilvl w:val="0"/>
          <w:numId w:val="33"/>
        </w:numPr>
        <w:autoSpaceDE w:val="0"/>
        <w:autoSpaceDN w:val="0"/>
        <w:adjustRightInd w:val="0"/>
        <w:spacing w:after="58"/>
        <w:jc w:val="both"/>
        <w:rPr>
          <w:sz w:val="20"/>
          <w:szCs w:val="20"/>
        </w:rPr>
      </w:pPr>
      <w:r w:rsidRPr="00D41F81">
        <w:rPr>
          <w:sz w:val="20"/>
          <w:szCs w:val="20"/>
        </w:rPr>
        <w:t>nazwach albo imionach i nazwiskach oraz siedzibach lub miejscach prowadzonej działalności gospodarczej albo miejscach zamieszkania wykonawców, których oferty zostały otwarte;</w:t>
      </w:r>
    </w:p>
    <w:p w14:paraId="7D6F3FC4" w14:textId="77777777" w:rsidR="00A01B6F" w:rsidRPr="00D41F81" w:rsidRDefault="00A01B6F" w:rsidP="00A01B6F">
      <w:pPr>
        <w:pStyle w:val="Akapitzlist"/>
        <w:numPr>
          <w:ilvl w:val="0"/>
          <w:numId w:val="33"/>
        </w:numPr>
        <w:autoSpaceDE w:val="0"/>
        <w:autoSpaceDN w:val="0"/>
        <w:adjustRightInd w:val="0"/>
        <w:spacing w:after="58"/>
        <w:jc w:val="both"/>
        <w:rPr>
          <w:sz w:val="20"/>
          <w:szCs w:val="20"/>
        </w:rPr>
      </w:pPr>
      <w:r w:rsidRPr="00D41F81">
        <w:rPr>
          <w:sz w:val="20"/>
          <w:szCs w:val="20"/>
        </w:rPr>
        <w:t xml:space="preserve"> cenach lub kosztach zawartych w ofertach. </w:t>
      </w:r>
    </w:p>
    <w:p w14:paraId="2FEE4C86"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 xml:space="preserve">W przypadku wystąpienia awarii systemu teleinformatycznego, która spowoduje brak możliwości otwarcia ofert w terminie określonym przez Zamawiającego, otwarcie ofert nastąpi niezwłocznie po usunięciu awarii. </w:t>
      </w:r>
    </w:p>
    <w:p w14:paraId="63FA7024" w14:textId="77777777" w:rsidR="00A01B6F" w:rsidRPr="00D41F81" w:rsidRDefault="00A01B6F" w:rsidP="00A01B6F">
      <w:pPr>
        <w:autoSpaceDE w:val="0"/>
        <w:autoSpaceDN w:val="0"/>
        <w:adjustRightInd w:val="0"/>
        <w:spacing w:after="58"/>
        <w:jc w:val="both"/>
        <w:rPr>
          <w:sz w:val="20"/>
          <w:szCs w:val="20"/>
        </w:rPr>
      </w:pPr>
    </w:p>
    <w:p w14:paraId="19AD0F83"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 Sposób obliczenia ceny</w:t>
      </w:r>
    </w:p>
    <w:p w14:paraId="1F38E6CA"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Wykonawca uwzględniając wszystkie wymogi, o których mowa w SWZ zobowiązany jest w cenie brutto ująć wszelkie koszty niezbędne dla prawidłowego oraz pełnego wykonania przedmiotu zamówienia, zgodnie z warunkami wynikającymi z zamówienia.</w:t>
      </w:r>
    </w:p>
    <w:p w14:paraId="64FA90D2"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Cena ofertowa brutto będzie obejmowała cały przedmiot zamówienia ze wszystkimi kosztami wynikającymi z niniejszej SWZ, załączników i ewentualnych informacji dla Wykonawców, jakie poniesie Wykonawca z tytułu należytej realizacji przedmiotu zamówienia. </w:t>
      </w:r>
    </w:p>
    <w:p w14:paraId="7B92C664"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Cenę ofertową brutto należy podać w polskich złotych </w:t>
      </w:r>
      <w:r w:rsidRPr="00D41F81">
        <w:rPr>
          <w:bCs/>
          <w:sz w:val="20"/>
          <w:szCs w:val="20"/>
        </w:rPr>
        <w:t>(PLN)</w:t>
      </w:r>
      <w:r w:rsidRPr="00D41F81">
        <w:rPr>
          <w:b/>
          <w:bCs/>
          <w:sz w:val="20"/>
          <w:szCs w:val="20"/>
        </w:rPr>
        <w:t xml:space="preserve"> </w:t>
      </w:r>
      <w:r w:rsidRPr="00D41F81">
        <w:rPr>
          <w:sz w:val="20"/>
          <w:szCs w:val="20"/>
        </w:rPr>
        <w:t xml:space="preserve">z należnym podatkiem VAT, </w:t>
      </w:r>
      <w:r w:rsidRPr="00D41F81">
        <w:rPr>
          <w:sz w:val="20"/>
          <w:szCs w:val="20"/>
        </w:rPr>
        <w:br/>
        <w:t xml:space="preserve">z zaokrągleniem do dwóch miejsc po przecinku. Cena ofertowa brutto ma wynikać z ceny ogółem netto powiększonej o należny podatek VAT. </w:t>
      </w:r>
    </w:p>
    <w:p w14:paraId="48D1DF11"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Prawidłowe ustalenie podatku VAT należy do obowiązków Wykonawcy. W przypadku zastosowania innej stawki VAT, niż stawka podstawowa (23%), Wykonawca winien wykazać podstawę stosowania innej - preferencyjnej stawki podatkowej lub możliwość stosowania zwolnień </w:t>
      </w:r>
      <w:r w:rsidRPr="00D41F81">
        <w:rPr>
          <w:iCs/>
          <w:sz w:val="20"/>
          <w:szCs w:val="20"/>
        </w:rPr>
        <w:t>podatkowych (np. przedstawiając w tym celu wyjaśnienia bądź indywidualna decyzję US)</w:t>
      </w:r>
      <w:r w:rsidRPr="00D41F81">
        <w:rPr>
          <w:sz w:val="20"/>
          <w:szCs w:val="20"/>
        </w:rPr>
        <w:t xml:space="preserve">. </w:t>
      </w:r>
    </w:p>
    <w:p w14:paraId="36676904"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lastRenderedPageBreak/>
        <w:t xml:space="preserve">Zaokrąglenia cen należy dokonać do dwóch miejsc po przecinku według zasady, że trzecia cyfra po przecinku od 5 w górę powoduje zaokrąglenie drugiej cyfry po przecinku w górę o 1. Jeżeli trzecia cyfra po przecinku jest niższa od 5, to druga cyfra po przecinku nie ulega zmianie. </w:t>
      </w:r>
    </w:p>
    <w:p w14:paraId="38349020"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bCs/>
          <w:sz w:val="20"/>
          <w:szCs w:val="20"/>
        </w:rPr>
        <w:t xml:space="preserve">Zamawiający nie przewiduje rozliczeń w walucie obcej. </w:t>
      </w:r>
    </w:p>
    <w:p w14:paraId="5389F503"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Jeżeli została złożona oferta, której wybór prowadziłby do powstania u Zamawiającego obowiązku podatkowego zgodnie z ustawą z dnia 11 marca 2004 r. o podatku od towarów i usług (</w:t>
      </w:r>
      <w:proofErr w:type="spellStart"/>
      <w:r w:rsidRPr="00D41F81">
        <w:rPr>
          <w:sz w:val="20"/>
          <w:szCs w:val="20"/>
        </w:rPr>
        <w:t>t.j</w:t>
      </w:r>
      <w:proofErr w:type="spellEnd"/>
      <w:r w:rsidRPr="00D41F81">
        <w:rPr>
          <w:sz w:val="20"/>
          <w:szCs w:val="20"/>
        </w:rPr>
        <w:t>. Dz. U. z 2025 r. poz. 775), dla celów zastosowania kryterium ceny lub kosztu zamawiający dolicza do przedstawionej w tej ofercie ceny kwotę podatku od towarów i usług, którą miałby obowiązek rozliczyć.</w:t>
      </w:r>
    </w:p>
    <w:p w14:paraId="6E8968AD"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XVI. Opis kryteriów oceny ofert wraz z podaniem wag tych kryteriów i sposobu oceny ofert</w:t>
      </w:r>
    </w:p>
    <w:p w14:paraId="2881A6F7" w14:textId="77777777" w:rsidR="00A01B6F" w:rsidRPr="00D41F81" w:rsidRDefault="00A01B6F" w:rsidP="00A01B6F">
      <w:pPr>
        <w:widowControl w:val="0"/>
        <w:autoSpaceDE w:val="0"/>
        <w:autoSpaceDN w:val="0"/>
        <w:adjustRightInd w:val="0"/>
        <w:spacing w:before="120"/>
        <w:jc w:val="both"/>
        <w:rPr>
          <w:sz w:val="20"/>
          <w:szCs w:val="20"/>
        </w:rPr>
      </w:pPr>
      <w:r w:rsidRPr="00D41F81">
        <w:rPr>
          <w:sz w:val="20"/>
          <w:szCs w:val="20"/>
        </w:rPr>
        <w:t xml:space="preserve">Wybór oferty zostanie dokonany w oparciu o przyjęte w niniejszym postępowaniu kryteria: </w:t>
      </w:r>
    </w:p>
    <w:p w14:paraId="10EF1DC9" w14:textId="77777777" w:rsidR="00A01B6F" w:rsidRPr="00D41F81" w:rsidRDefault="00A01B6F" w:rsidP="00A01B6F">
      <w:pPr>
        <w:rPr>
          <w:b/>
          <w:bCs/>
          <w:sz w:val="20"/>
          <w:szCs w:val="20"/>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D41F81" w:rsidRPr="00D41F81" w14:paraId="2A84CD16" w14:textId="77777777" w:rsidTr="0012706D">
        <w:trPr>
          <w:jc w:val="center"/>
        </w:trPr>
        <w:tc>
          <w:tcPr>
            <w:tcW w:w="779" w:type="dxa"/>
          </w:tcPr>
          <w:p w14:paraId="40566982" w14:textId="77777777" w:rsidR="00A01B6F" w:rsidRPr="00D41F81" w:rsidRDefault="00A01B6F" w:rsidP="0012706D">
            <w:pPr>
              <w:jc w:val="center"/>
              <w:rPr>
                <w:b/>
                <w:bCs/>
                <w:sz w:val="20"/>
                <w:szCs w:val="20"/>
              </w:rPr>
            </w:pPr>
            <w:r w:rsidRPr="00D41F81">
              <w:rPr>
                <w:b/>
                <w:bCs/>
                <w:sz w:val="20"/>
                <w:szCs w:val="20"/>
              </w:rPr>
              <w:t>Lp.</w:t>
            </w:r>
          </w:p>
        </w:tc>
        <w:tc>
          <w:tcPr>
            <w:tcW w:w="3825" w:type="dxa"/>
          </w:tcPr>
          <w:p w14:paraId="4E1A70A0" w14:textId="77777777" w:rsidR="00A01B6F" w:rsidRPr="00D41F81" w:rsidRDefault="00A01B6F" w:rsidP="0012706D">
            <w:pPr>
              <w:jc w:val="center"/>
              <w:rPr>
                <w:b/>
                <w:bCs/>
                <w:sz w:val="20"/>
                <w:szCs w:val="20"/>
              </w:rPr>
            </w:pPr>
            <w:r w:rsidRPr="00D41F81">
              <w:rPr>
                <w:b/>
                <w:bCs/>
                <w:sz w:val="20"/>
                <w:szCs w:val="20"/>
              </w:rPr>
              <w:t>Kryterium oceny</w:t>
            </w:r>
          </w:p>
          <w:p w14:paraId="675F8024" w14:textId="77777777" w:rsidR="00A01B6F" w:rsidRPr="00D41F81" w:rsidRDefault="00A01B6F" w:rsidP="0012706D">
            <w:pPr>
              <w:jc w:val="center"/>
              <w:rPr>
                <w:b/>
                <w:bCs/>
                <w:sz w:val="20"/>
                <w:szCs w:val="20"/>
              </w:rPr>
            </w:pPr>
          </w:p>
        </w:tc>
        <w:tc>
          <w:tcPr>
            <w:tcW w:w="2554" w:type="dxa"/>
          </w:tcPr>
          <w:p w14:paraId="55C3D2FF" w14:textId="77777777" w:rsidR="00A01B6F" w:rsidRPr="00D41F81" w:rsidRDefault="00A01B6F" w:rsidP="0012706D">
            <w:pPr>
              <w:jc w:val="center"/>
              <w:rPr>
                <w:b/>
                <w:bCs/>
                <w:sz w:val="20"/>
                <w:szCs w:val="20"/>
              </w:rPr>
            </w:pPr>
            <w:r w:rsidRPr="00D41F81">
              <w:rPr>
                <w:b/>
                <w:bCs/>
                <w:sz w:val="20"/>
                <w:szCs w:val="20"/>
              </w:rPr>
              <w:t>Podstawa oceny</w:t>
            </w:r>
          </w:p>
        </w:tc>
        <w:tc>
          <w:tcPr>
            <w:tcW w:w="2050" w:type="dxa"/>
          </w:tcPr>
          <w:p w14:paraId="54826C62" w14:textId="77777777" w:rsidR="00A01B6F" w:rsidRPr="00D41F81" w:rsidRDefault="00A01B6F" w:rsidP="0012706D">
            <w:pPr>
              <w:jc w:val="center"/>
              <w:rPr>
                <w:b/>
                <w:bCs/>
                <w:sz w:val="20"/>
                <w:szCs w:val="20"/>
              </w:rPr>
            </w:pPr>
            <w:r w:rsidRPr="00D41F81">
              <w:rPr>
                <w:b/>
                <w:bCs/>
                <w:sz w:val="20"/>
                <w:szCs w:val="20"/>
              </w:rPr>
              <w:t>Znaczenie /%/</w:t>
            </w:r>
          </w:p>
        </w:tc>
      </w:tr>
      <w:tr w:rsidR="00D41F81" w:rsidRPr="00D41F81" w14:paraId="77D26312" w14:textId="77777777" w:rsidTr="0012706D">
        <w:trPr>
          <w:jc w:val="center"/>
        </w:trPr>
        <w:tc>
          <w:tcPr>
            <w:tcW w:w="779" w:type="dxa"/>
          </w:tcPr>
          <w:p w14:paraId="43BC8488" w14:textId="77777777" w:rsidR="00A01B6F" w:rsidRPr="00D41F81" w:rsidRDefault="00A01B6F" w:rsidP="0012706D">
            <w:pPr>
              <w:jc w:val="center"/>
              <w:rPr>
                <w:sz w:val="20"/>
                <w:szCs w:val="20"/>
              </w:rPr>
            </w:pPr>
            <w:r w:rsidRPr="00D41F81">
              <w:rPr>
                <w:sz w:val="20"/>
                <w:szCs w:val="20"/>
              </w:rPr>
              <w:t>1.</w:t>
            </w:r>
          </w:p>
        </w:tc>
        <w:tc>
          <w:tcPr>
            <w:tcW w:w="3825" w:type="dxa"/>
          </w:tcPr>
          <w:p w14:paraId="32353072" w14:textId="77777777" w:rsidR="00A01B6F" w:rsidRPr="00D41F81" w:rsidRDefault="00A01B6F" w:rsidP="0012706D">
            <w:pPr>
              <w:jc w:val="both"/>
              <w:rPr>
                <w:sz w:val="20"/>
                <w:szCs w:val="20"/>
              </w:rPr>
            </w:pPr>
            <w:r w:rsidRPr="00D41F81">
              <w:rPr>
                <w:sz w:val="20"/>
                <w:szCs w:val="20"/>
              </w:rPr>
              <w:t>Cena oferty brutto (C)</w:t>
            </w:r>
          </w:p>
        </w:tc>
        <w:tc>
          <w:tcPr>
            <w:tcW w:w="2554" w:type="dxa"/>
          </w:tcPr>
          <w:p w14:paraId="3D90537D" w14:textId="77777777" w:rsidR="00A01B6F" w:rsidRPr="00D41F81" w:rsidRDefault="00A01B6F" w:rsidP="0012706D">
            <w:pPr>
              <w:jc w:val="center"/>
              <w:rPr>
                <w:sz w:val="20"/>
                <w:szCs w:val="20"/>
              </w:rPr>
            </w:pPr>
            <w:r w:rsidRPr="00D41F81">
              <w:rPr>
                <w:sz w:val="20"/>
                <w:szCs w:val="20"/>
              </w:rPr>
              <w:t>Druk oferty</w:t>
            </w:r>
          </w:p>
        </w:tc>
        <w:tc>
          <w:tcPr>
            <w:tcW w:w="2050" w:type="dxa"/>
          </w:tcPr>
          <w:p w14:paraId="64DFC696" w14:textId="2EDB90E7" w:rsidR="00A01B6F" w:rsidRPr="00D41F81" w:rsidRDefault="003E6ABC" w:rsidP="0012706D">
            <w:pPr>
              <w:jc w:val="center"/>
              <w:rPr>
                <w:sz w:val="20"/>
                <w:szCs w:val="20"/>
              </w:rPr>
            </w:pPr>
            <w:r>
              <w:rPr>
                <w:sz w:val="20"/>
                <w:szCs w:val="20"/>
              </w:rPr>
              <w:t>10</w:t>
            </w:r>
            <w:r w:rsidR="00A01B6F" w:rsidRPr="00D41F81">
              <w:rPr>
                <w:sz w:val="20"/>
                <w:szCs w:val="20"/>
              </w:rPr>
              <w:t>0%</w:t>
            </w:r>
          </w:p>
        </w:tc>
      </w:tr>
    </w:tbl>
    <w:p w14:paraId="08766D6B" w14:textId="77777777" w:rsidR="00A01B6F" w:rsidRPr="00D41F81" w:rsidRDefault="00A01B6F" w:rsidP="00A01B6F">
      <w:pPr>
        <w:spacing w:after="120"/>
        <w:ind w:right="-6"/>
        <w:jc w:val="both"/>
        <w:rPr>
          <w:sz w:val="20"/>
          <w:szCs w:val="20"/>
        </w:rPr>
      </w:pPr>
      <w:r w:rsidRPr="00D41F81">
        <w:rPr>
          <w:sz w:val="20"/>
          <w:szCs w:val="20"/>
        </w:rPr>
        <w:t>Ocena oferty będzie dokonywana wg niżej podanych zasad:</w:t>
      </w:r>
    </w:p>
    <w:p w14:paraId="42504BC2" w14:textId="2178C93F" w:rsidR="00A01B6F" w:rsidRPr="00D41F81" w:rsidRDefault="00A01B6F" w:rsidP="00A01B6F">
      <w:pPr>
        <w:numPr>
          <w:ilvl w:val="0"/>
          <w:numId w:val="41"/>
        </w:numPr>
        <w:spacing w:after="120"/>
        <w:ind w:right="-6"/>
        <w:rPr>
          <w:b/>
          <w:bCs/>
          <w:sz w:val="20"/>
          <w:szCs w:val="20"/>
        </w:rPr>
      </w:pPr>
      <w:r w:rsidRPr="00D41F81">
        <w:rPr>
          <w:b/>
          <w:bCs/>
          <w:sz w:val="20"/>
          <w:szCs w:val="20"/>
        </w:rPr>
        <w:t xml:space="preserve">Kryterium „Cena oferty brutto”- </w:t>
      </w:r>
      <w:r w:rsidR="003E6ABC">
        <w:rPr>
          <w:b/>
          <w:bCs/>
          <w:sz w:val="20"/>
          <w:szCs w:val="20"/>
        </w:rPr>
        <w:t>10</w:t>
      </w:r>
      <w:r w:rsidRPr="00D41F81">
        <w:rPr>
          <w:b/>
          <w:bCs/>
          <w:sz w:val="20"/>
          <w:szCs w:val="20"/>
        </w:rPr>
        <w:t>0%</w:t>
      </w:r>
    </w:p>
    <w:p w14:paraId="7D1C52BF" w14:textId="77777777" w:rsidR="00A01B6F" w:rsidRPr="00D56D81" w:rsidRDefault="00A01B6F" w:rsidP="00D56D81">
      <w:pPr>
        <w:numPr>
          <w:ilvl w:val="0"/>
          <w:numId w:val="42"/>
        </w:numPr>
        <w:spacing w:after="120"/>
        <w:jc w:val="both"/>
        <w:rPr>
          <w:sz w:val="20"/>
          <w:szCs w:val="20"/>
        </w:rPr>
      </w:pPr>
      <w:r w:rsidRPr="00D56D81">
        <w:rPr>
          <w:sz w:val="20"/>
          <w:szCs w:val="20"/>
        </w:rPr>
        <w:t>W ramach kryterium „Cena ofertowa brutto” ocena ofert zostanie dokonana poprzez zastosowanie następującego wzoru:</w:t>
      </w:r>
    </w:p>
    <w:p w14:paraId="429F5462" w14:textId="77566A14" w:rsidR="00A01B6F" w:rsidRPr="00D41F81" w:rsidRDefault="00A01B6F" w:rsidP="00A01B6F">
      <w:pPr>
        <w:spacing w:after="120"/>
        <w:ind w:left="720" w:right="-6"/>
        <w:jc w:val="center"/>
        <w:rPr>
          <w:sz w:val="20"/>
          <w:szCs w:val="20"/>
        </w:rPr>
      </w:pPr>
      <w:r w:rsidRPr="00D41F81">
        <w:rPr>
          <w:sz w:val="20"/>
          <w:szCs w:val="20"/>
        </w:rPr>
        <w:t>C = (</w:t>
      </w:r>
      <w:proofErr w:type="spellStart"/>
      <w:r w:rsidRPr="00D41F81">
        <w:rPr>
          <w:sz w:val="20"/>
          <w:szCs w:val="20"/>
        </w:rPr>
        <w:t>C</w:t>
      </w:r>
      <w:r w:rsidRPr="00D41F81">
        <w:rPr>
          <w:sz w:val="20"/>
          <w:szCs w:val="20"/>
          <w:vertAlign w:val="subscript"/>
        </w:rPr>
        <w:t>min</w:t>
      </w:r>
      <w:proofErr w:type="spellEnd"/>
      <w:r w:rsidRPr="00D41F81">
        <w:rPr>
          <w:sz w:val="20"/>
          <w:szCs w:val="20"/>
        </w:rPr>
        <w:t>/C</w:t>
      </w:r>
      <w:r w:rsidRPr="00D41F81">
        <w:rPr>
          <w:sz w:val="20"/>
          <w:szCs w:val="20"/>
          <w:vertAlign w:val="subscript"/>
        </w:rPr>
        <w:t>i</w:t>
      </w:r>
      <w:r w:rsidRPr="00D41F81">
        <w:rPr>
          <w:sz w:val="20"/>
          <w:szCs w:val="20"/>
        </w:rPr>
        <w:t xml:space="preserve">) x 100 x </w:t>
      </w:r>
      <w:r w:rsidR="003E6ABC">
        <w:rPr>
          <w:sz w:val="20"/>
          <w:szCs w:val="20"/>
        </w:rPr>
        <w:t>10</w:t>
      </w:r>
      <w:r w:rsidRPr="00D41F81">
        <w:rPr>
          <w:sz w:val="20"/>
          <w:szCs w:val="20"/>
        </w:rPr>
        <w:t>0%, gdzie:</w:t>
      </w:r>
    </w:p>
    <w:p w14:paraId="75751C20" w14:textId="77777777" w:rsidR="00A01B6F" w:rsidRPr="00D41F81" w:rsidRDefault="00A01B6F" w:rsidP="00A01B6F">
      <w:pPr>
        <w:spacing w:after="120"/>
        <w:ind w:left="284" w:right="-6" w:firstLine="424"/>
        <w:rPr>
          <w:sz w:val="20"/>
          <w:szCs w:val="20"/>
        </w:rPr>
      </w:pPr>
      <w:r w:rsidRPr="00D41F81">
        <w:rPr>
          <w:sz w:val="20"/>
          <w:szCs w:val="20"/>
        </w:rPr>
        <w:t>C – liczba punktów do uzyskania w kryterium Cena,</w:t>
      </w:r>
    </w:p>
    <w:p w14:paraId="28C4E060" w14:textId="77777777" w:rsidR="00A01B6F" w:rsidRPr="00D41F81" w:rsidRDefault="00A01B6F" w:rsidP="00A01B6F">
      <w:pPr>
        <w:spacing w:after="120"/>
        <w:ind w:left="720" w:right="-6"/>
        <w:jc w:val="both"/>
        <w:rPr>
          <w:sz w:val="20"/>
          <w:szCs w:val="20"/>
        </w:rPr>
      </w:pPr>
      <w:proofErr w:type="spellStart"/>
      <w:r w:rsidRPr="00D41F81">
        <w:rPr>
          <w:sz w:val="20"/>
          <w:szCs w:val="20"/>
        </w:rPr>
        <w:t>C</w:t>
      </w:r>
      <w:r w:rsidRPr="00D41F81">
        <w:rPr>
          <w:sz w:val="20"/>
          <w:szCs w:val="20"/>
          <w:vertAlign w:val="subscript"/>
        </w:rPr>
        <w:t>min</w:t>
      </w:r>
      <w:proofErr w:type="spellEnd"/>
      <w:r w:rsidRPr="00D41F81">
        <w:rPr>
          <w:sz w:val="20"/>
          <w:szCs w:val="20"/>
        </w:rPr>
        <w:t xml:space="preserve"> – najniższa cena spośród ważnych ofert </w:t>
      </w:r>
    </w:p>
    <w:p w14:paraId="23E09A51" w14:textId="77777777" w:rsidR="00A01B6F" w:rsidRPr="00D41F81" w:rsidRDefault="00A01B6F" w:rsidP="00A01B6F">
      <w:pPr>
        <w:spacing w:after="120"/>
        <w:ind w:left="720" w:right="-6"/>
        <w:jc w:val="both"/>
        <w:rPr>
          <w:sz w:val="20"/>
          <w:szCs w:val="20"/>
        </w:rPr>
      </w:pPr>
      <w:r w:rsidRPr="00D41F81">
        <w:rPr>
          <w:sz w:val="20"/>
          <w:szCs w:val="20"/>
        </w:rPr>
        <w:t>C</w:t>
      </w:r>
      <w:r w:rsidRPr="00D41F81">
        <w:rPr>
          <w:sz w:val="20"/>
          <w:szCs w:val="20"/>
          <w:vertAlign w:val="subscript"/>
        </w:rPr>
        <w:t>i</w:t>
      </w:r>
      <w:r w:rsidRPr="00D41F81">
        <w:rPr>
          <w:sz w:val="20"/>
          <w:szCs w:val="20"/>
        </w:rPr>
        <w:t xml:space="preserve"> – cena poszczególnych ofert </w:t>
      </w:r>
    </w:p>
    <w:p w14:paraId="7A8CEE4A" w14:textId="77777777" w:rsidR="00A01B6F" w:rsidRPr="00D41F81" w:rsidRDefault="00A01B6F" w:rsidP="00A01B6F">
      <w:pPr>
        <w:numPr>
          <w:ilvl w:val="0"/>
          <w:numId w:val="42"/>
        </w:numPr>
        <w:spacing w:after="120"/>
        <w:ind w:left="714" w:right="-6" w:hanging="357"/>
        <w:jc w:val="both"/>
        <w:rPr>
          <w:sz w:val="20"/>
          <w:szCs w:val="20"/>
        </w:rPr>
      </w:pPr>
      <w:r w:rsidRPr="00D41F81">
        <w:rPr>
          <w:sz w:val="20"/>
          <w:szCs w:val="20"/>
        </w:rPr>
        <w:t>Ocenie w ramach kryterium „Cena ofertowa brutto” podlegać będzie cena łączna brutto  podana w formularzu oferty.</w:t>
      </w:r>
    </w:p>
    <w:p w14:paraId="3E8A9F88" w14:textId="77777777" w:rsidR="00A01B6F" w:rsidRPr="00D41F81" w:rsidRDefault="00A01B6F" w:rsidP="00A01B6F">
      <w:pPr>
        <w:ind w:left="4080" w:firstLine="168"/>
        <w:rPr>
          <w:b/>
          <w:bCs/>
          <w:sz w:val="20"/>
          <w:szCs w:val="20"/>
          <w:vertAlign w:val="subscript"/>
        </w:rPr>
      </w:pPr>
    </w:p>
    <w:p w14:paraId="6716EF42" w14:textId="77777777" w:rsidR="00A01B6F" w:rsidRPr="00D41F81" w:rsidRDefault="00A01B6F" w:rsidP="00A01B6F">
      <w:pPr>
        <w:rPr>
          <w:b/>
          <w:bCs/>
          <w:sz w:val="20"/>
          <w:szCs w:val="20"/>
          <w:vertAlign w:val="subscript"/>
        </w:rPr>
      </w:pPr>
      <w:r w:rsidRPr="00D56D81">
        <w:rPr>
          <w:sz w:val="20"/>
          <w:szCs w:val="20"/>
        </w:rPr>
        <w:t>3.</w:t>
      </w:r>
      <w:r w:rsidRPr="00D41F81">
        <w:rPr>
          <w:b/>
          <w:bCs/>
          <w:sz w:val="20"/>
          <w:szCs w:val="20"/>
        </w:rPr>
        <w:t xml:space="preserve"> Za najkorzystniejszą ofertę zostanie uznana ta, która uzyska najwyższą liczbę punktów.</w:t>
      </w:r>
    </w:p>
    <w:p w14:paraId="0594F536" w14:textId="36F13FF6" w:rsidR="00A01B6F" w:rsidRPr="00D41F81" w:rsidRDefault="00A01B6F" w:rsidP="00A01B6F">
      <w:pPr>
        <w:tabs>
          <w:tab w:val="left" w:pos="4820"/>
          <w:tab w:val="left" w:pos="9214"/>
          <w:tab w:val="left" w:pos="10348"/>
        </w:tabs>
        <w:spacing w:after="120"/>
        <w:rPr>
          <w:b/>
          <w:bCs/>
          <w:sz w:val="20"/>
          <w:szCs w:val="20"/>
        </w:rPr>
      </w:pPr>
      <w:r w:rsidRPr="00D56D81">
        <w:rPr>
          <w:sz w:val="20"/>
          <w:szCs w:val="20"/>
        </w:rPr>
        <w:t>4.</w:t>
      </w:r>
      <w:r w:rsidRPr="00D41F81">
        <w:rPr>
          <w:b/>
          <w:bCs/>
          <w:sz w:val="20"/>
          <w:szCs w:val="20"/>
        </w:rPr>
        <w:t xml:space="preserve"> </w:t>
      </w:r>
      <w:r w:rsidRPr="00D41F81">
        <w:rPr>
          <w:sz w:val="20"/>
          <w:szCs w:val="20"/>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D41F81">
        <w:rPr>
          <w:sz w:val="20"/>
          <w:szCs w:val="20"/>
        </w:rPr>
        <w:t>Pzp</w:t>
      </w:r>
      <w:proofErr w:type="spellEnd"/>
      <w:r w:rsidRPr="00D41F81">
        <w:rPr>
          <w:sz w:val="20"/>
          <w:szCs w:val="20"/>
        </w:rPr>
        <w:t>.</w:t>
      </w:r>
    </w:p>
    <w:p w14:paraId="3E8FC25A"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 xml:space="preserve">XVII. Postanowienia dotyczące prowadzenia przez Zamawiającego wyjaśnień w toku badania i oceny ofert </w:t>
      </w:r>
    </w:p>
    <w:p w14:paraId="2C1FD734" w14:textId="77777777" w:rsidR="00A01B6F" w:rsidRPr="00D41F81" w:rsidRDefault="00A01B6F" w:rsidP="00A01B6F">
      <w:pPr>
        <w:pStyle w:val="Akapitzlist"/>
        <w:keepLines/>
        <w:widowControl w:val="0"/>
        <w:numPr>
          <w:ilvl w:val="0"/>
          <w:numId w:val="4"/>
        </w:numPr>
        <w:autoSpaceDE w:val="0"/>
        <w:autoSpaceDN w:val="0"/>
        <w:adjustRightInd w:val="0"/>
        <w:spacing w:before="120"/>
        <w:ind w:left="709" w:hanging="425"/>
        <w:contextualSpacing w:val="0"/>
        <w:jc w:val="both"/>
        <w:rPr>
          <w:sz w:val="20"/>
          <w:szCs w:val="20"/>
        </w:rPr>
      </w:pPr>
      <w:r w:rsidRPr="00D41F81">
        <w:rPr>
          <w:sz w:val="20"/>
          <w:szCs w:val="20"/>
        </w:rPr>
        <w:t xml:space="preserve">Jeżeli Wykonawca nie złożył oświadczenia, o którym mowa w art. 125 ust. 1 ustawy </w:t>
      </w:r>
      <w:proofErr w:type="spellStart"/>
      <w:r w:rsidRPr="00D41F81">
        <w:rPr>
          <w:sz w:val="20"/>
          <w:szCs w:val="20"/>
        </w:rPr>
        <w:t>Pzp</w:t>
      </w:r>
      <w:proofErr w:type="spellEnd"/>
      <w:r w:rsidRPr="00D41F81">
        <w:rPr>
          <w:sz w:val="20"/>
          <w:szCs w:val="20"/>
        </w:rPr>
        <w:t xml:space="preserve">, podmiotowych środków dowodowych, innych dokumentów lub oświadczeń składanych w postępowaniu lub są one niekompletne lub zawierają błędy, Zamawiający wzywa Wykonawcę odpowiednio do ich złożenia, poprawienia lub uzupełnienia w wyznaczonym przez siebie terminie, z zachowaniem zasad określonych w art. 128 ustawy </w:t>
      </w:r>
      <w:proofErr w:type="spellStart"/>
      <w:r w:rsidRPr="00D41F81">
        <w:rPr>
          <w:sz w:val="20"/>
          <w:szCs w:val="20"/>
        </w:rPr>
        <w:t>Pzp</w:t>
      </w:r>
      <w:proofErr w:type="spellEnd"/>
      <w:r w:rsidRPr="00D41F81">
        <w:rPr>
          <w:sz w:val="20"/>
          <w:szCs w:val="20"/>
        </w:rPr>
        <w:t>.</w:t>
      </w:r>
    </w:p>
    <w:p w14:paraId="5C8FBDEE" w14:textId="77777777" w:rsidR="00A01B6F" w:rsidRPr="00D41F81" w:rsidRDefault="00A01B6F" w:rsidP="00A01B6F">
      <w:pPr>
        <w:pStyle w:val="Akapitzlist"/>
        <w:keepLines/>
        <w:widowControl w:val="0"/>
        <w:numPr>
          <w:ilvl w:val="0"/>
          <w:numId w:val="4"/>
        </w:numPr>
        <w:autoSpaceDE w:val="0"/>
        <w:autoSpaceDN w:val="0"/>
        <w:adjustRightInd w:val="0"/>
        <w:spacing w:before="120"/>
        <w:ind w:left="709" w:hanging="425"/>
        <w:contextualSpacing w:val="0"/>
        <w:jc w:val="both"/>
        <w:rPr>
          <w:sz w:val="20"/>
          <w:szCs w:val="20"/>
        </w:rPr>
      </w:pPr>
      <w:r w:rsidRPr="00D41F81">
        <w:rPr>
          <w:sz w:val="20"/>
          <w:szCs w:val="20"/>
        </w:rPr>
        <w:t xml:space="preserve">W toku badania i oceny ofert Zamawiający może żądać od Wykonawców wyjaśnień dotyczących treści złożonych ofert oraz wyjaśnień dotyczących oświadczeń lub dokumentów dotyczących: </w:t>
      </w:r>
    </w:p>
    <w:p w14:paraId="11763DB6"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przedmiotowych środków dowodowych,</w:t>
      </w:r>
    </w:p>
    <w:p w14:paraId="002A3854"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 xml:space="preserve">oświadczenia z art. 125 ust. 1 ustawy </w:t>
      </w:r>
      <w:proofErr w:type="spellStart"/>
      <w:r w:rsidRPr="00D41F81">
        <w:rPr>
          <w:sz w:val="20"/>
          <w:szCs w:val="20"/>
        </w:rPr>
        <w:t>Pzp</w:t>
      </w:r>
      <w:proofErr w:type="spellEnd"/>
      <w:r w:rsidRPr="00D41F81">
        <w:rPr>
          <w:sz w:val="20"/>
          <w:szCs w:val="20"/>
        </w:rPr>
        <w:t>,</w:t>
      </w:r>
    </w:p>
    <w:p w14:paraId="6EBF8D62"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podmiotowych środków dowodowych.</w:t>
      </w:r>
    </w:p>
    <w:p w14:paraId="459FE283"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Zamawiający poprawia w ofercie oczywiste omyłki pisarskie oraz oczywiste omyłki rachunkowe, z uwzględnieniem konsekwencji rachunkowych dokonanych poprawek, niezwłocznie zawiadamiając o tym Wykonawcę, którego oferta została poprawiona.</w:t>
      </w:r>
    </w:p>
    <w:p w14:paraId="21C191D6"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Zamawiający poprawia w ofercie inne omyłki polegające na niezgodności oferty z dokumentami zamówienia, niepowodujące istotnych zmian w treści oferty, niezwłocznie zawiadamiając o tym Wykonawcę, którego oferta została poprawiona, wyznaczając jednocześnie Wykonawcy odpowiedni termin na wyrażenie zgody na poprawienie w ofercie omyłki lub zakwestionowanie sposobu jej poprawienia. Brak odpowiedzi w wyznaczonym terminie uznaje się za wyrażenie zgody na poprawienie omyłki. </w:t>
      </w:r>
    </w:p>
    <w:p w14:paraId="1A0474D8"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 niniejszej SWZ lub wynikającymi z </w:t>
      </w:r>
      <w:r w:rsidRPr="00D41F81">
        <w:rPr>
          <w:sz w:val="20"/>
          <w:szCs w:val="20"/>
        </w:rPr>
        <w:lastRenderedPageBreak/>
        <w:t>odrębnych przepisów, Zamawiający zażąda od Wykonawcy wyjaśnień, w tym złożenia dowodów w zakresie wyliczenia ceny lub kosztu, lub ich istotnych części składowych.</w:t>
      </w:r>
    </w:p>
    <w:p w14:paraId="38033B7D"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 xml:space="preserve">             Obowiązek wykazania, że oferta nie zawiera rażąco niskiej ceny lub kosztu spoczywa na Wykonawcy.</w:t>
      </w:r>
      <w:r w:rsidRPr="00D41F81">
        <w:rPr>
          <w:sz w:val="20"/>
          <w:szCs w:val="20"/>
        </w:rPr>
        <w:br/>
        <w:t xml:space="preserve">             Odrzuceniu, jako oferta z rażąco niską ceną lub kosztem, podlega oferta Wykonawcy, który nie udzielił </w:t>
      </w:r>
      <w:r w:rsidRPr="00D41F81">
        <w:rPr>
          <w:sz w:val="20"/>
          <w:szCs w:val="20"/>
        </w:rPr>
        <w:br/>
        <w:t xml:space="preserve">             wyjaśnień w wyznaczonym terminie, lub jeżeli złożone wyjaśnienia wraz z dowodami nie uzasadniają</w:t>
      </w:r>
      <w:r w:rsidRPr="00D41F81">
        <w:rPr>
          <w:sz w:val="20"/>
          <w:szCs w:val="20"/>
        </w:rPr>
        <w:br/>
        <w:t xml:space="preserve">             rażąco niskiej ceny lub kosztu tej oferty.</w:t>
      </w:r>
    </w:p>
    <w:p w14:paraId="6F0E0D03" w14:textId="77777777" w:rsidR="00A01B6F" w:rsidRPr="00D41F81" w:rsidRDefault="00A01B6F" w:rsidP="00A01B6F">
      <w:pPr>
        <w:keepNext/>
        <w:widowControl w:val="0"/>
        <w:autoSpaceDE w:val="0"/>
        <w:autoSpaceDN w:val="0"/>
        <w:adjustRightInd w:val="0"/>
        <w:spacing w:before="60"/>
        <w:jc w:val="both"/>
        <w:rPr>
          <w:sz w:val="20"/>
          <w:szCs w:val="20"/>
        </w:rPr>
      </w:pPr>
      <w:r w:rsidRPr="00D41F81">
        <w:rPr>
          <w:sz w:val="20"/>
          <w:szCs w:val="20"/>
        </w:rPr>
        <w:t xml:space="preserve">      6.  Zamawiający odrzuca ofertę, jeżeli zajdzie jakakolwiek przesłanka z art. 226 ustawy </w:t>
      </w:r>
      <w:proofErr w:type="spellStart"/>
      <w:r w:rsidRPr="00D41F81">
        <w:rPr>
          <w:sz w:val="20"/>
          <w:szCs w:val="20"/>
        </w:rPr>
        <w:t>Pzp</w:t>
      </w:r>
      <w:proofErr w:type="spellEnd"/>
    </w:p>
    <w:p w14:paraId="09162DCB" w14:textId="77777777" w:rsidR="00A01B6F" w:rsidRPr="00D41F81" w:rsidRDefault="00A01B6F" w:rsidP="00A01B6F">
      <w:pPr>
        <w:keepLines/>
        <w:widowControl w:val="0"/>
        <w:autoSpaceDE w:val="0"/>
        <w:autoSpaceDN w:val="0"/>
        <w:adjustRightInd w:val="0"/>
        <w:spacing w:before="60"/>
        <w:jc w:val="both"/>
        <w:rPr>
          <w:sz w:val="20"/>
          <w:szCs w:val="20"/>
        </w:rPr>
      </w:pPr>
    </w:p>
    <w:p w14:paraId="32E78868"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XVIII. Informacje o formalnościach, jakie muszą zostać dopełnione po wyborze oferty w celu zawarcia umowy w sprawie zamówienia publicznego</w:t>
      </w:r>
    </w:p>
    <w:p w14:paraId="7768D871"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Zamawiający poinformuje równocześnie wszystkich Wykonawców o wyborze najkorzystniejszej oferty, podając w szczególności:</w:t>
      </w:r>
    </w:p>
    <w:p w14:paraId="0C445F04" w14:textId="77777777" w:rsidR="00A01B6F" w:rsidRPr="00D41F81" w:rsidRDefault="00A01B6F" w:rsidP="00A01B6F">
      <w:pPr>
        <w:pStyle w:val="Akapitzlist"/>
        <w:widowControl w:val="0"/>
        <w:numPr>
          <w:ilvl w:val="0"/>
          <w:numId w:val="6"/>
        </w:numPr>
        <w:autoSpaceDE w:val="0"/>
        <w:autoSpaceDN w:val="0"/>
        <w:adjustRightInd w:val="0"/>
        <w:jc w:val="both"/>
        <w:rPr>
          <w:sz w:val="20"/>
          <w:szCs w:val="20"/>
        </w:rPr>
      </w:pPr>
      <w:r w:rsidRPr="00D41F81">
        <w:rPr>
          <w:sz w:val="20"/>
          <w:szCs w:val="20"/>
        </w:rPr>
        <w:t>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5FDC896" w14:textId="77777777" w:rsidR="00A01B6F" w:rsidRPr="00D41F81" w:rsidRDefault="00A01B6F" w:rsidP="00A01B6F">
      <w:pPr>
        <w:pStyle w:val="Akapitzlist"/>
        <w:widowControl w:val="0"/>
        <w:numPr>
          <w:ilvl w:val="0"/>
          <w:numId w:val="6"/>
        </w:numPr>
        <w:autoSpaceDE w:val="0"/>
        <w:autoSpaceDN w:val="0"/>
        <w:adjustRightInd w:val="0"/>
        <w:jc w:val="both"/>
        <w:rPr>
          <w:sz w:val="20"/>
          <w:szCs w:val="20"/>
        </w:rPr>
      </w:pPr>
      <w:r w:rsidRPr="00D41F81">
        <w:rPr>
          <w:sz w:val="20"/>
          <w:szCs w:val="20"/>
        </w:rPr>
        <w:t>informację o Wykonawcach, których oferty zostały odrzucone,</w:t>
      </w:r>
    </w:p>
    <w:p w14:paraId="6404FBCE" w14:textId="77777777" w:rsidR="00A01B6F" w:rsidRPr="00D41F81" w:rsidRDefault="00A01B6F" w:rsidP="00A01B6F">
      <w:pPr>
        <w:widowControl w:val="0"/>
        <w:autoSpaceDE w:val="0"/>
        <w:autoSpaceDN w:val="0"/>
        <w:adjustRightInd w:val="0"/>
        <w:spacing w:before="60" w:after="60"/>
        <w:ind w:left="714"/>
        <w:jc w:val="both"/>
        <w:rPr>
          <w:sz w:val="20"/>
          <w:szCs w:val="20"/>
        </w:rPr>
      </w:pPr>
      <w:r w:rsidRPr="00D41F81">
        <w:rPr>
          <w:sz w:val="20"/>
          <w:szCs w:val="20"/>
        </w:rPr>
        <w:t>podając uzasadnienie faktyczne i prawne.</w:t>
      </w:r>
    </w:p>
    <w:p w14:paraId="2E3CFB75"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 xml:space="preserve">Zawiadomienie o wyborze najkorzystniejszej oferty zostanie niezwłocznie zamieszczone na stronie internetowej postępowania. Treść tego zawiadomienia będzie zawierać informacje, o których mowa w pkt. 2 </w:t>
      </w:r>
      <w:proofErr w:type="spellStart"/>
      <w:r w:rsidRPr="00D41F81">
        <w:rPr>
          <w:sz w:val="20"/>
          <w:szCs w:val="20"/>
        </w:rPr>
        <w:t>ppkt</w:t>
      </w:r>
      <w:proofErr w:type="spellEnd"/>
      <w:r w:rsidRPr="00D41F81">
        <w:rPr>
          <w:sz w:val="20"/>
          <w:szCs w:val="20"/>
        </w:rPr>
        <w:t xml:space="preserve"> 1). </w:t>
      </w:r>
    </w:p>
    <w:p w14:paraId="74878760"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O unieważnieniu postępowania o udzielenie zamówienia publicznego Zamawiający zawiadomi równocześnie wszystkich Wykonawców, którzy złożyli oferty podając uzasadnienie faktyczne i prawne. Informacja o unieważnieniu postępowania zamieszczona również zostanie na stronie internetowej postępowania.</w:t>
      </w:r>
    </w:p>
    <w:p w14:paraId="0E615FD8" w14:textId="77777777" w:rsidR="00A01B6F" w:rsidRPr="00D41F81" w:rsidRDefault="00A01B6F" w:rsidP="00A01B6F">
      <w:pPr>
        <w:keepLines/>
        <w:widowControl w:val="0"/>
        <w:numPr>
          <w:ilvl w:val="0"/>
          <w:numId w:val="1"/>
        </w:numPr>
        <w:autoSpaceDE w:val="0"/>
        <w:autoSpaceDN w:val="0"/>
        <w:adjustRightInd w:val="0"/>
        <w:spacing w:before="60"/>
        <w:jc w:val="both"/>
        <w:rPr>
          <w:sz w:val="20"/>
          <w:szCs w:val="20"/>
        </w:rPr>
      </w:pPr>
      <w:r w:rsidRPr="00D41F81">
        <w:rPr>
          <w:sz w:val="20"/>
          <w:szCs w:val="20"/>
        </w:rPr>
        <w:t xml:space="preserve">Zamawiający może unieważnić postępowanie o udzielenie zamówienia na podstawie art. 310 ustawy </w:t>
      </w:r>
      <w:proofErr w:type="spellStart"/>
      <w:r w:rsidRPr="00D41F81">
        <w:rPr>
          <w:sz w:val="20"/>
          <w:szCs w:val="20"/>
        </w:rPr>
        <w:t>Pzp</w:t>
      </w:r>
      <w:proofErr w:type="spellEnd"/>
      <w:r w:rsidRPr="00D41F81">
        <w:rPr>
          <w:sz w:val="20"/>
          <w:szCs w:val="20"/>
        </w:rPr>
        <w:t>, jeżeli środki publiczne, które Zamawiający zamierzał przeznaczyć na sfinansowanie całości lub części zamówienia, nie zostały mu przyznane.</w:t>
      </w:r>
    </w:p>
    <w:p w14:paraId="48A69F96" w14:textId="77777777" w:rsidR="00A01B6F" w:rsidRPr="00D41F81" w:rsidRDefault="00A01B6F" w:rsidP="00A01B6F">
      <w:pPr>
        <w:keepLines/>
        <w:widowControl w:val="0"/>
        <w:numPr>
          <w:ilvl w:val="0"/>
          <w:numId w:val="1"/>
        </w:numPr>
        <w:autoSpaceDE w:val="0"/>
        <w:autoSpaceDN w:val="0"/>
        <w:adjustRightInd w:val="0"/>
        <w:spacing w:before="60"/>
        <w:jc w:val="both"/>
        <w:rPr>
          <w:sz w:val="20"/>
          <w:szCs w:val="20"/>
        </w:rPr>
      </w:pPr>
      <w:r w:rsidRPr="00D41F81">
        <w:rPr>
          <w:sz w:val="20"/>
          <w:szCs w:val="20"/>
        </w:rPr>
        <w:t>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3B450739"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Zamawiający zawrze umowę z Wykonawcą, który złoży najkorzystniejszą ofertę.</w:t>
      </w:r>
    </w:p>
    <w:p w14:paraId="6232E55B" w14:textId="77777777" w:rsidR="00A01B6F" w:rsidRPr="00D41F81" w:rsidRDefault="00A01B6F" w:rsidP="00A01B6F">
      <w:pPr>
        <w:widowControl w:val="0"/>
        <w:autoSpaceDE w:val="0"/>
        <w:autoSpaceDN w:val="0"/>
        <w:adjustRightInd w:val="0"/>
        <w:spacing w:before="60"/>
        <w:ind w:left="714"/>
        <w:jc w:val="both"/>
        <w:rPr>
          <w:sz w:val="20"/>
          <w:szCs w:val="20"/>
        </w:rPr>
      </w:pPr>
      <w:r w:rsidRPr="00D41F81">
        <w:rPr>
          <w:sz w:val="20"/>
          <w:szCs w:val="20"/>
        </w:rPr>
        <w:t xml:space="preserve"> O miejscu i terminie podpisania umowy Zamawiający powiadomi wybranego Wykonawcę.</w:t>
      </w:r>
    </w:p>
    <w:p w14:paraId="5595B11E"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 xml:space="preserve">     7. Jeżeli Wykonawca, którego oferta została wybrana jako najkorzystniejsza, uchyla się</w:t>
      </w:r>
      <w:r w:rsidRPr="00D41F81">
        <w:rPr>
          <w:sz w:val="20"/>
          <w:szCs w:val="20"/>
        </w:rPr>
        <w:br/>
        <w:t xml:space="preserve">         od zawarcia umowy w sprawie zamówienia publicznego, Zamawiający może dokonać </w:t>
      </w:r>
      <w:r w:rsidRPr="00D41F81">
        <w:rPr>
          <w:sz w:val="20"/>
          <w:szCs w:val="20"/>
        </w:rPr>
        <w:br/>
        <w:t xml:space="preserve">         ponownego badania i oceny ofert spośród ofert pozostałych w postępowaniu </w:t>
      </w:r>
      <w:r w:rsidRPr="00D41F81">
        <w:rPr>
          <w:sz w:val="20"/>
          <w:szCs w:val="20"/>
        </w:rPr>
        <w:br/>
        <w:t xml:space="preserve">         Wykonawców oraz wybrać najkorzystniejszą ofertę albo unieważnić postępowanie.</w:t>
      </w:r>
    </w:p>
    <w:p w14:paraId="6AB8BCAA" w14:textId="77777777" w:rsidR="00A01B6F" w:rsidRPr="00D41F81" w:rsidRDefault="00A01B6F" w:rsidP="00A01B6F">
      <w:pPr>
        <w:widowControl w:val="0"/>
        <w:autoSpaceDE w:val="0"/>
        <w:autoSpaceDN w:val="0"/>
        <w:adjustRightInd w:val="0"/>
        <w:spacing w:before="60"/>
        <w:jc w:val="both"/>
        <w:rPr>
          <w:sz w:val="20"/>
          <w:szCs w:val="20"/>
        </w:rPr>
      </w:pPr>
    </w:p>
    <w:p w14:paraId="4C2AADC2"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XIX. Pouczenie o środkach ochrony prawnej przysługujących Wykonawcy</w:t>
      </w:r>
    </w:p>
    <w:p w14:paraId="1C58C9D0" w14:textId="77777777" w:rsidR="00A01B6F" w:rsidRPr="00D41F81" w:rsidRDefault="00A01B6F" w:rsidP="00A01B6F">
      <w:pPr>
        <w:autoSpaceDE w:val="0"/>
        <w:autoSpaceDN w:val="0"/>
        <w:adjustRightInd w:val="0"/>
        <w:jc w:val="both"/>
        <w:rPr>
          <w:sz w:val="20"/>
          <w:szCs w:val="20"/>
        </w:rPr>
      </w:pPr>
      <w:r w:rsidRPr="00D41F81">
        <w:rPr>
          <w:sz w:val="20"/>
          <w:szCs w:val="20"/>
        </w:rPr>
        <w:t xml:space="preserve">Wykonawcy oraz innemu podmiotowi, jeżeli ma lub miał interes w uzyskaniu zamówienia oraz poniósł lub może ponieść szkodę w wyniku naruszenia przez Zamawiającego przepisów ustawy, przysługują środki ochrony prawnej określone w dziale IX ustawy </w:t>
      </w:r>
      <w:proofErr w:type="spellStart"/>
      <w:r w:rsidRPr="00D41F81">
        <w:rPr>
          <w:sz w:val="20"/>
          <w:szCs w:val="20"/>
        </w:rPr>
        <w:t>Pzp</w:t>
      </w:r>
      <w:proofErr w:type="spellEnd"/>
      <w:r w:rsidRPr="00D41F81">
        <w:rPr>
          <w:sz w:val="20"/>
          <w:szCs w:val="20"/>
        </w:rPr>
        <w:t>.</w:t>
      </w:r>
    </w:p>
    <w:p w14:paraId="1542FE57" w14:textId="77777777" w:rsidR="00A01B6F" w:rsidRPr="00D41F81" w:rsidRDefault="00A01B6F" w:rsidP="00A01B6F">
      <w:pPr>
        <w:autoSpaceDE w:val="0"/>
        <w:autoSpaceDN w:val="0"/>
        <w:adjustRightInd w:val="0"/>
        <w:jc w:val="both"/>
        <w:rPr>
          <w:sz w:val="20"/>
          <w:szCs w:val="20"/>
        </w:rPr>
      </w:pPr>
    </w:p>
    <w:p w14:paraId="462417E9"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XX. Klauzula informacyjna dotycząca przetwarzania danych osobowych</w:t>
      </w:r>
    </w:p>
    <w:p w14:paraId="71B62A58" w14:textId="77777777" w:rsidR="00A01B6F" w:rsidRPr="00D41F81" w:rsidRDefault="00A01B6F" w:rsidP="00A01B6F">
      <w:pPr>
        <w:jc w:val="both"/>
        <w:rPr>
          <w:sz w:val="20"/>
          <w:szCs w:val="20"/>
        </w:rPr>
      </w:pPr>
      <w:r w:rsidRPr="00D41F81">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748376F7" w14:textId="77777777" w:rsidR="00A01B6F" w:rsidRPr="00D41F81" w:rsidRDefault="00A01B6F" w:rsidP="00A01B6F">
      <w:pPr>
        <w:pStyle w:val="Akapitzlist"/>
        <w:numPr>
          <w:ilvl w:val="0"/>
          <w:numId w:val="34"/>
        </w:numPr>
        <w:spacing w:after="60"/>
        <w:contextualSpacing w:val="0"/>
        <w:jc w:val="both"/>
        <w:rPr>
          <w:sz w:val="20"/>
          <w:szCs w:val="20"/>
        </w:rPr>
      </w:pPr>
      <w:r w:rsidRPr="00D41F81">
        <w:rPr>
          <w:sz w:val="20"/>
          <w:szCs w:val="20"/>
        </w:rPr>
        <w:t>administratorem Pani/Pana danych osobowych jest Sieć Badawcza Łukasiewicz – Instytut Technologii Eksploatacji, ul. Pułaskiego 6/10, 26-600 Radom, tel.: (48) 364-42-41, faks: (48) 364-47-60, adres poczty elektronicznej: instytut@itee.lukasiewicz.gov.pl;</w:t>
      </w:r>
    </w:p>
    <w:p w14:paraId="7277CB74" w14:textId="77777777" w:rsidR="00A01B6F" w:rsidRPr="00D41F81" w:rsidRDefault="00A01B6F" w:rsidP="00A01B6F">
      <w:pPr>
        <w:pStyle w:val="Akapitzlist"/>
        <w:numPr>
          <w:ilvl w:val="0"/>
          <w:numId w:val="34"/>
        </w:numPr>
        <w:spacing w:after="60"/>
        <w:contextualSpacing w:val="0"/>
        <w:jc w:val="both"/>
        <w:rPr>
          <w:sz w:val="20"/>
          <w:szCs w:val="20"/>
        </w:rPr>
      </w:pPr>
      <w:r w:rsidRPr="00D41F81">
        <w:rPr>
          <w:sz w:val="20"/>
          <w:szCs w:val="20"/>
        </w:rPr>
        <w:t>dane kontaktowe inspektora ochrony: danych osobowych w Sieć Badawcza Łukasiewicz – Instytucie Technologii Eksploatacji: e-mail iodo@itee.lukasiewicz.gov.pl, tel. (48) 36-49-294;</w:t>
      </w:r>
    </w:p>
    <w:p w14:paraId="78C5065E" w14:textId="77777777" w:rsidR="00A01B6F" w:rsidRPr="00D41F81" w:rsidRDefault="00A01B6F" w:rsidP="00A01B6F">
      <w:pPr>
        <w:numPr>
          <w:ilvl w:val="0"/>
          <w:numId w:val="34"/>
        </w:numPr>
        <w:jc w:val="both"/>
        <w:rPr>
          <w:sz w:val="20"/>
          <w:szCs w:val="20"/>
        </w:rPr>
      </w:pPr>
      <w:r w:rsidRPr="00D41F81">
        <w:rPr>
          <w:sz w:val="20"/>
          <w:szCs w:val="20"/>
        </w:rPr>
        <w:lastRenderedPageBreak/>
        <w:t>Dane osobowe przetwarzane będą na podstawie art. 6 ust. 1 lit. c RODO w celu związanym z postępowaniem o udzielenie niniejszego zamówienia publicznego prowadzonego w trybie podstawowym bez negocjacji;</w:t>
      </w:r>
    </w:p>
    <w:p w14:paraId="39922D46" w14:textId="77777777" w:rsidR="00A01B6F" w:rsidRPr="00D41F81" w:rsidRDefault="00A01B6F" w:rsidP="00A01B6F">
      <w:pPr>
        <w:numPr>
          <w:ilvl w:val="0"/>
          <w:numId w:val="34"/>
        </w:numPr>
        <w:jc w:val="both"/>
        <w:rPr>
          <w:sz w:val="20"/>
          <w:szCs w:val="20"/>
        </w:rPr>
      </w:pPr>
      <w:r w:rsidRPr="00D41F81">
        <w:rPr>
          <w:sz w:val="20"/>
          <w:szCs w:val="20"/>
        </w:rPr>
        <w:t>Odbiorcami danych osobowych będą osoby lub podmioty, którym udostępniona zostanie dokumentacja postępowania w oparciu o art. 74 ustawy z dnia 11 września 2019 r. (</w:t>
      </w:r>
      <w:proofErr w:type="spellStart"/>
      <w:r w:rsidRPr="00D41F81">
        <w:rPr>
          <w:sz w:val="20"/>
          <w:szCs w:val="20"/>
        </w:rPr>
        <w:t>t.j</w:t>
      </w:r>
      <w:proofErr w:type="spellEnd"/>
      <w:r w:rsidRPr="00D41F81">
        <w:rPr>
          <w:sz w:val="20"/>
          <w:szCs w:val="20"/>
        </w:rPr>
        <w:t xml:space="preserve">. Dz. U. z 2024 r., poz. 1320), dalej „ustawa </w:t>
      </w:r>
      <w:proofErr w:type="spellStart"/>
      <w:r w:rsidRPr="00D41F81">
        <w:rPr>
          <w:sz w:val="20"/>
          <w:szCs w:val="20"/>
        </w:rPr>
        <w:t>Pzp</w:t>
      </w:r>
      <w:proofErr w:type="spellEnd"/>
      <w:r w:rsidRPr="00D41F81">
        <w:rPr>
          <w:sz w:val="20"/>
          <w:szCs w:val="20"/>
        </w:rPr>
        <w:t xml:space="preserve">”;  </w:t>
      </w:r>
    </w:p>
    <w:p w14:paraId="37DFAA46" w14:textId="77777777" w:rsidR="00A01B6F" w:rsidRPr="00D41F81" w:rsidRDefault="00A01B6F" w:rsidP="00A01B6F">
      <w:pPr>
        <w:numPr>
          <w:ilvl w:val="0"/>
          <w:numId w:val="34"/>
        </w:numPr>
        <w:jc w:val="both"/>
        <w:rPr>
          <w:sz w:val="20"/>
          <w:szCs w:val="20"/>
        </w:rPr>
      </w:pPr>
      <w:r w:rsidRPr="00D41F81">
        <w:rPr>
          <w:sz w:val="20"/>
          <w:szCs w:val="20"/>
        </w:rPr>
        <w:t xml:space="preserve">Dane osobowe będą przechowywane, zgodnie z art. 78 ust. 1 ustawy </w:t>
      </w:r>
      <w:proofErr w:type="spellStart"/>
      <w:r w:rsidRPr="00D41F81">
        <w:rPr>
          <w:sz w:val="20"/>
          <w:szCs w:val="20"/>
        </w:rPr>
        <w:t>Pzp</w:t>
      </w:r>
      <w:proofErr w:type="spellEnd"/>
      <w:r w:rsidRPr="00D41F81">
        <w:rPr>
          <w:sz w:val="20"/>
          <w:szCs w:val="20"/>
        </w:rPr>
        <w:t>, przez okres 4 lat od dnia zakończenia postępowania o udzielenie zamówienia, a jeżeli czas trwania umowy przekracza 4 lata, okres przechowywania obejmuje cały czas trwania umowy;</w:t>
      </w:r>
    </w:p>
    <w:p w14:paraId="1A942316" w14:textId="77777777" w:rsidR="00A01B6F" w:rsidRPr="00D41F81" w:rsidRDefault="00A01B6F" w:rsidP="00A01B6F">
      <w:pPr>
        <w:numPr>
          <w:ilvl w:val="0"/>
          <w:numId w:val="34"/>
        </w:numPr>
        <w:jc w:val="both"/>
        <w:rPr>
          <w:sz w:val="20"/>
          <w:szCs w:val="20"/>
        </w:rPr>
      </w:pPr>
      <w:r w:rsidRPr="00D41F81">
        <w:rPr>
          <w:sz w:val="20"/>
          <w:szCs w:val="20"/>
        </w:rPr>
        <w:t xml:space="preserve">Obowiązek podania przez Wykonawcę danych osobowych bezpośrednio Wykonawcy  dotyczących jest wymogiem ustawowym określonym w przepisach ustawy </w:t>
      </w:r>
      <w:proofErr w:type="spellStart"/>
      <w:r w:rsidRPr="00D41F81">
        <w:rPr>
          <w:sz w:val="20"/>
          <w:szCs w:val="20"/>
        </w:rPr>
        <w:t>Pzp</w:t>
      </w:r>
      <w:proofErr w:type="spellEnd"/>
      <w:r w:rsidRPr="00D41F81">
        <w:rPr>
          <w:sz w:val="20"/>
          <w:szCs w:val="20"/>
        </w:rPr>
        <w:t xml:space="preserve">, związanym z udziałem w postępowaniu </w:t>
      </w:r>
      <w:r w:rsidRPr="00D41F81">
        <w:rPr>
          <w:sz w:val="20"/>
          <w:szCs w:val="20"/>
        </w:rPr>
        <w:br/>
        <w:t xml:space="preserve">o udzielenie zamówienia publicznego; konsekwencje niepodania określonych danych wynikają z ustawy </w:t>
      </w:r>
      <w:proofErr w:type="spellStart"/>
      <w:r w:rsidRPr="00D41F81">
        <w:rPr>
          <w:sz w:val="20"/>
          <w:szCs w:val="20"/>
        </w:rPr>
        <w:t>Pzp</w:t>
      </w:r>
      <w:proofErr w:type="spellEnd"/>
      <w:r w:rsidRPr="00D41F81">
        <w:rPr>
          <w:sz w:val="20"/>
          <w:szCs w:val="20"/>
        </w:rPr>
        <w:t xml:space="preserve">;  </w:t>
      </w:r>
    </w:p>
    <w:p w14:paraId="4012CCCC" w14:textId="77777777" w:rsidR="00A01B6F" w:rsidRPr="00D41F81" w:rsidRDefault="00A01B6F" w:rsidP="00A01B6F">
      <w:pPr>
        <w:numPr>
          <w:ilvl w:val="0"/>
          <w:numId w:val="34"/>
        </w:numPr>
        <w:jc w:val="both"/>
        <w:rPr>
          <w:sz w:val="20"/>
          <w:szCs w:val="20"/>
        </w:rPr>
      </w:pPr>
      <w:r w:rsidRPr="00D41F81">
        <w:rPr>
          <w:sz w:val="20"/>
          <w:szCs w:val="20"/>
        </w:rPr>
        <w:t>W odniesieniu do podanych  danych osobowych decyzje nie będą podejmowane w sposób zautomatyzowany, stosowanie do art. 22 RODO;</w:t>
      </w:r>
    </w:p>
    <w:p w14:paraId="2C4784BA" w14:textId="77777777" w:rsidR="00A01B6F" w:rsidRPr="00D41F81" w:rsidRDefault="00A01B6F" w:rsidP="00A01B6F">
      <w:pPr>
        <w:numPr>
          <w:ilvl w:val="0"/>
          <w:numId w:val="34"/>
        </w:numPr>
        <w:jc w:val="both"/>
        <w:rPr>
          <w:sz w:val="20"/>
          <w:szCs w:val="20"/>
        </w:rPr>
      </w:pPr>
      <w:r w:rsidRPr="00D41F81">
        <w:rPr>
          <w:sz w:val="20"/>
          <w:szCs w:val="20"/>
        </w:rPr>
        <w:t>Wykonawca posiada:</w:t>
      </w:r>
    </w:p>
    <w:p w14:paraId="4EBBAC82"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15 RODO prawo dostępu do danych osobowych jego dotyczących;</w:t>
      </w:r>
    </w:p>
    <w:p w14:paraId="10D5E85F"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16 RODO prawo do sprostowania danych osobowych</w:t>
      </w:r>
      <w:r w:rsidRPr="00D41F81">
        <w:rPr>
          <w:rStyle w:val="Odwoanieprzypisudolnego"/>
          <w:sz w:val="20"/>
          <w:szCs w:val="20"/>
        </w:rPr>
        <w:footnoteReference w:customMarkFollows="1" w:id="1"/>
        <w:t>*</w:t>
      </w:r>
      <w:r w:rsidRPr="00D41F81">
        <w:rPr>
          <w:sz w:val="20"/>
          <w:szCs w:val="20"/>
        </w:rPr>
        <w:t>;</w:t>
      </w:r>
    </w:p>
    <w:p w14:paraId="794042A0"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18 RODO prawo żądania od administratora ograniczenia przetwarzania danych osobowych z zastrzeżeniem przypadków, o których mowa w art. 18 ust. 2 RODO</w:t>
      </w:r>
      <w:r w:rsidRPr="00D41F81">
        <w:rPr>
          <w:rStyle w:val="Odwoanieprzypisudolnego"/>
          <w:sz w:val="20"/>
          <w:szCs w:val="20"/>
        </w:rPr>
        <w:footnoteReference w:customMarkFollows="1" w:id="2"/>
        <w:t>**</w:t>
      </w:r>
      <w:r w:rsidRPr="00D41F81">
        <w:rPr>
          <w:sz w:val="20"/>
          <w:szCs w:val="20"/>
        </w:rPr>
        <w:t xml:space="preserve">;  </w:t>
      </w:r>
    </w:p>
    <w:p w14:paraId="3148E438" w14:textId="77777777" w:rsidR="00A01B6F" w:rsidRPr="00D41F81" w:rsidRDefault="00A01B6F" w:rsidP="00A01B6F">
      <w:pPr>
        <w:pStyle w:val="Akapitzlist"/>
        <w:numPr>
          <w:ilvl w:val="0"/>
          <w:numId w:val="36"/>
        </w:numPr>
        <w:ind w:left="720"/>
        <w:jc w:val="both"/>
        <w:rPr>
          <w:sz w:val="20"/>
          <w:szCs w:val="20"/>
        </w:rPr>
      </w:pPr>
      <w:r w:rsidRPr="00D41F81">
        <w:rPr>
          <w:sz w:val="20"/>
          <w:szCs w:val="20"/>
        </w:rPr>
        <w:t>prawo do wniesienia skargi do Prezesa Urzędu Ochrony Danych Osobowych, gdy uzna Wykonawca, że przetwarzanie danych osobowych jego dotyczących narusza przepisy RODO;</w:t>
      </w:r>
    </w:p>
    <w:p w14:paraId="546807FE" w14:textId="77777777" w:rsidR="00A01B6F" w:rsidRPr="00D41F81" w:rsidRDefault="00A01B6F" w:rsidP="00A01B6F">
      <w:pPr>
        <w:pStyle w:val="Akapitzlist"/>
        <w:numPr>
          <w:ilvl w:val="0"/>
          <w:numId w:val="35"/>
        </w:numPr>
        <w:ind w:left="360" w:hanging="426"/>
        <w:jc w:val="both"/>
        <w:rPr>
          <w:sz w:val="20"/>
          <w:szCs w:val="20"/>
        </w:rPr>
      </w:pPr>
      <w:r w:rsidRPr="00D41F81">
        <w:rPr>
          <w:sz w:val="20"/>
          <w:szCs w:val="20"/>
        </w:rPr>
        <w:t>nie przysługuje Wykonawcy:</w:t>
      </w:r>
    </w:p>
    <w:p w14:paraId="36077856" w14:textId="77777777" w:rsidR="00A01B6F" w:rsidRPr="00D41F81" w:rsidRDefault="00A01B6F" w:rsidP="00A01B6F">
      <w:pPr>
        <w:pStyle w:val="Akapitzlist"/>
        <w:numPr>
          <w:ilvl w:val="0"/>
          <w:numId w:val="37"/>
        </w:numPr>
        <w:ind w:left="720"/>
        <w:jc w:val="both"/>
        <w:rPr>
          <w:sz w:val="20"/>
          <w:szCs w:val="20"/>
        </w:rPr>
      </w:pPr>
      <w:r w:rsidRPr="00D41F81">
        <w:rPr>
          <w:sz w:val="20"/>
          <w:szCs w:val="20"/>
        </w:rPr>
        <w:t>w związku z art. 17 ust. 3 lit. b, d lub e RODO prawo do usunięcia danych osobowych;</w:t>
      </w:r>
    </w:p>
    <w:p w14:paraId="57A045A5" w14:textId="77777777" w:rsidR="00A01B6F" w:rsidRPr="00D41F81" w:rsidRDefault="00A01B6F" w:rsidP="00A01B6F">
      <w:pPr>
        <w:pStyle w:val="Akapitzlist"/>
        <w:numPr>
          <w:ilvl w:val="0"/>
          <w:numId w:val="37"/>
        </w:numPr>
        <w:ind w:left="720"/>
        <w:jc w:val="both"/>
        <w:rPr>
          <w:sz w:val="20"/>
          <w:szCs w:val="20"/>
        </w:rPr>
      </w:pPr>
      <w:r w:rsidRPr="00D41F81">
        <w:rPr>
          <w:sz w:val="20"/>
          <w:szCs w:val="20"/>
        </w:rPr>
        <w:t>prawo do przenoszenia danych osobowych, o którym mowa w art. 20 RODO;</w:t>
      </w:r>
    </w:p>
    <w:p w14:paraId="3A9CB2F1" w14:textId="77777777" w:rsidR="00A01B6F" w:rsidRPr="00D41F81" w:rsidRDefault="00A01B6F" w:rsidP="00A01B6F">
      <w:pPr>
        <w:pStyle w:val="Akapitzlist"/>
        <w:numPr>
          <w:ilvl w:val="0"/>
          <w:numId w:val="37"/>
        </w:numPr>
        <w:ind w:left="720"/>
        <w:jc w:val="both"/>
        <w:rPr>
          <w:sz w:val="20"/>
          <w:szCs w:val="20"/>
        </w:rPr>
      </w:pPr>
      <w:r w:rsidRPr="00D41F81">
        <w:rPr>
          <w:sz w:val="20"/>
          <w:szCs w:val="20"/>
        </w:rPr>
        <w:t>na podstawie art. 21 RODO prawo sprzeciwu, wobec przetwarzania danych osobowych, gdyż podstawą prawną przetwarzania  danych osobowych Wykonawcy  jest art. 6 ust. 1 lit. c RODO.</w:t>
      </w:r>
    </w:p>
    <w:p w14:paraId="2889A5E3" w14:textId="77777777" w:rsidR="00A01B6F" w:rsidRPr="00D41F81" w:rsidRDefault="00A01B6F" w:rsidP="00A01B6F">
      <w:pPr>
        <w:autoSpaceDE w:val="0"/>
        <w:autoSpaceDN w:val="0"/>
        <w:adjustRightInd w:val="0"/>
        <w:rPr>
          <w:sz w:val="20"/>
          <w:szCs w:val="20"/>
        </w:rPr>
      </w:pPr>
    </w:p>
    <w:p w14:paraId="43ADC33E" w14:textId="77777777" w:rsidR="00A01B6F" w:rsidRPr="00D41F81" w:rsidRDefault="00A01B6F" w:rsidP="00A01B6F">
      <w:pPr>
        <w:autoSpaceDE w:val="0"/>
        <w:autoSpaceDN w:val="0"/>
        <w:adjustRightInd w:val="0"/>
        <w:spacing w:after="120"/>
        <w:rPr>
          <w:b/>
          <w:sz w:val="20"/>
          <w:szCs w:val="20"/>
        </w:rPr>
      </w:pPr>
      <w:r w:rsidRPr="00D41F81">
        <w:rPr>
          <w:b/>
          <w:bCs/>
          <w:sz w:val="20"/>
          <w:szCs w:val="20"/>
        </w:rPr>
        <w:t xml:space="preserve">XXI. </w:t>
      </w:r>
      <w:r w:rsidRPr="00D41F81">
        <w:rPr>
          <w:b/>
          <w:sz w:val="20"/>
          <w:szCs w:val="20"/>
        </w:rPr>
        <w:t>Projektowane postanowienia umowy w sprawie zamówienia , które zostaną wprowadzone do treści tej umowy</w:t>
      </w:r>
    </w:p>
    <w:p w14:paraId="7C27E9D3" w14:textId="77777777" w:rsidR="00A01B6F" w:rsidRPr="00D41F81" w:rsidRDefault="00A01B6F" w:rsidP="00A01B6F">
      <w:pPr>
        <w:widowControl w:val="0"/>
        <w:numPr>
          <w:ilvl w:val="0"/>
          <w:numId w:val="38"/>
        </w:numPr>
        <w:tabs>
          <w:tab w:val="left" w:pos="284"/>
        </w:tabs>
        <w:autoSpaceDE w:val="0"/>
        <w:autoSpaceDN w:val="0"/>
        <w:adjustRightInd w:val="0"/>
        <w:jc w:val="both"/>
        <w:rPr>
          <w:rFonts w:eastAsia="SimSun"/>
          <w:sz w:val="20"/>
          <w:szCs w:val="20"/>
        </w:rPr>
      </w:pPr>
      <w:r w:rsidRPr="00D41F81">
        <w:rPr>
          <w:rFonts w:eastAsia="SimSun"/>
          <w:sz w:val="20"/>
          <w:szCs w:val="20"/>
        </w:rPr>
        <w:t xml:space="preserve">Umowa zostanie zawarta z uwzględnieniem postanowień wynikających z treści niniejszej SWZ oraz danych zawartych w ofercie. </w:t>
      </w:r>
    </w:p>
    <w:p w14:paraId="22424EB9"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 xml:space="preserve">Jako odrębny </w:t>
      </w:r>
      <w:r w:rsidRPr="00D41F81">
        <w:rPr>
          <w:b/>
          <w:sz w:val="20"/>
          <w:szCs w:val="20"/>
        </w:rPr>
        <w:t>załącznik nr 5 do SWZ</w:t>
      </w:r>
      <w:r w:rsidRPr="00D41F81">
        <w:rPr>
          <w:sz w:val="20"/>
          <w:szCs w:val="20"/>
        </w:rPr>
        <w:t xml:space="preserve"> Zamawiający zamieścił </w:t>
      </w:r>
      <w:r w:rsidRPr="00D41F81">
        <w:rPr>
          <w:b/>
          <w:sz w:val="20"/>
          <w:szCs w:val="20"/>
        </w:rPr>
        <w:t>wzór umowy</w:t>
      </w:r>
      <w:r w:rsidRPr="00D41F81">
        <w:rPr>
          <w:sz w:val="20"/>
          <w:szCs w:val="20"/>
        </w:rPr>
        <w:t>, która określa warunki umowne realizacji przedmiotowego zamówienia publicznego.</w:t>
      </w:r>
    </w:p>
    <w:p w14:paraId="64D2C77A"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 xml:space="preserve">Zamawiający przewiduje możliwość zmiany zawartej umowy w stosunku do treści wybranej oferty w zakresie uregulowanym w art. 454-455 </w:t>
      </w:r>
      <w:proofErr w:type="spellStart"/>
      <w:r w:rsidRPr="00D41F81">
        <w:rPr>
          <w:sz w:val="20"/>
          <w:szCs w:val="20"/>
        </w:rPr>
        <w:t>uPzp</w:t>
      </w:r>
      <w:proofErr w:type="spellEnd"/>
      <w:r w:rsidRPr="00D41F81">
        <w:rPr>
          <w:sz w:val="20"/>
          <w:szCs w:val="20"/>
        </w:rPr>
        <w:t xml:space="preserve"> oraz  wskazanym we wzorze umowy. </w:t>
      </w:r>
    </w:p>
    <w:p w14:paraId="053B7CF9"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bookmarkStart w:id="2" w:name="_Hlk172890895"/>
      <w:bookmarkStart w:id="3" w:name="_Hlk170910283"/>
      <w:r w:rsidRPr="00D41F81">
        <w:rPr>
          <w:rFonts w:eastAsia="SimSun"/>
          <w:sz w:val="20"/>
          <w:szCs w:val="20"/>
        </w:rPr>
        <w:t>Zamawiający dopuszcza zawarcie umowy w formie pisemnej, opatrzonej własnoręcznym podpisem Stron lub elektronicznej, opatrzonej kwalifikowanym podpisem elektronicznym Stron.</w:t>
      </w:r>
    </w:p>
    <w:p w14:paraId="56361447"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Jeżeli Wykonawca, którego oferta została wybrana jako najkorzystniejsza, będzie się uchylał od zawarcia umowy, Zamawiający może dokonać, ponownego badania i oceny ofert pozostałych w postępowaniu Wykonawców oraz wybrać najkorzystniejszą ofertę albo unieważnić postępowanie.</w:t>
      </w:r>
      <w:bookmarkEnd w:id="2"/>
      <w:bookmarkEnd w:id="3"/>
    </w:p>
    <w:p w14:paraId="73B4CDFE" w14:textId="77777777" w:rsidR="00A01B6F" w:rsidRPr="00D41F81" w:rsidRDefault="00A01B6F" w:rsidP="00A01B6F">
      <w:pPr>
        <w:pStyle w:val="Akapitzlist"/>
        <w:widowControl w:val="0"/>
        <w:autoSpaceDE w:val="0"/>
        <w:autoSpaceDN w:val="0"/>
        <w:adjustRightInd w:val="0"/>
        <w:spacing w:before="120" w:after="60"/>
        <w:ind w:left="-2073"/>
        <w:jc w:val="both"/>
        <w:rPr>
          <w:sz w:val="20"/>
          <w:szCs w:val="20"/>
        </w:rPr>
      </w:pPr>
    </w:p>
    <w:p w14:paraId="7A4F802E" w14:textId="77777777" w:rsidR="00A01B6F" w:rsidRPr="00D41F81" w:rsidRDefault="00A01B6F" w:rsidP="00A01B6F">
      <w:pPr>
        <w:autoSpaceDE w:val="0"/>
        <w:autoSpaceDN w:val="0"/>
        <w:adjustRightInd w:val="0"/>
        <w:rPr>
          <w:b/>
          <w:sz w:val="20"/>
          <w:szCs w:val="20"/>
        </w:rPr>
      </w:pPr>
      <w:r w:rsidRPr="00D41F81">
        <w:rPr>
          <w:b/>
          <w:sz w:val="20"/>
          <w:szCs w:val="20"/>
        </w:rPr>
        <w:t>XXII. Informacje dodatkowe</w:t>
      </w:r>
    </w:p>
    <w:p w14:paraId="56F56F1A"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w:t>
      </w:r>
      <w:r w:rsidRPr="00D41F81">
        <w:rPr>
          <w:sz w:val="20"/>
          <w:szCs w:val="20"/>
        </w:rPr>
        <w:t xml:space="preserve"> </w:t>
      </w:r>
      <w:r w:rsidRPr="00D41F81">
        <w:rPr>
          <w:b/>
          <w:sz w:val="20"/>
          <w:szCs w:val="20"/>
        </w:rPr>
        <w:t>stawia</w:t>
      </w:r>
      <w:r w:rsidRPr="00D41F81">
        <w:rPr>
          <w:sz w:val="20"/>
          <w:szCs w:val="20"/>
        </w:rPr>
        <w:t xml:space="preserve"> wymagań w zakresie zatrudnienia na podstawie stosunku pracy </w:t>
      </w:r>
      <w:r w:rsidRPr="00D41F81">
        <w:rPr>
          <w:sz w:val="20"/>
          <w:szCs w:val="20"/>
        </w:rPr>
        <w:br/>
        <w:t xml:space="preserve">w okolicznościach, o których mowa w art. 95 ustawy </w:t>
      </w:r>
      <w:proofErr w:type="spellStart"/>
      <w:r w:rsidRPr="00D41F81">
        <w:rPr>
          <w:sz w:val="20"/>
          <w:szCs w:val="20"/>
        </w:rPr>
        <w:t>Pzp</w:t>
      </w:r>
      <w:proofErr w:type="spellEnd"/>
      <w:r w:rsidRPr="00D41F81">
        <w:rPr>
          <w:sz w:val="20"/>
          <w:szCs w:val="20"/>
        </w:rPr>
        <w:t>.</w:t>
      </w:r>
    </w:p>
    <w:p w14:paraId="20B4252B"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 stawia</w:t>
      </w:r>
      <w:r w:rsidRPr="00D41F81">
        <w:rPr>
          <w:sz w:val="20"/>
          <w:szCs w:val="20"/>
        </w:rPr>
        <w:t xml:space="preserve"> wymagań w zakresie zatrudnienia osób, o których mowa w art. 96 ust. 2 pkt 2 ustawy </w:t>
      </w:r>
      <w:proofErr w:type="spellStart"/>
      <w:r w:rsidRPr="00D41F81">
        <w:rPr>
          <w:sz w:val="20"/>
          <w:szCs w:val="20"/>
        </w:rPr>
        <w:t>Pzp</w:t>
      </w:r>
      <w:proofErr w:type="spellEnd"/>
      <w:r w:rsidRPr="00D41F81">
        <w:rPr>
          <w:sz w:val="20"/>
          <w:szCs w:val="20"/>
        </w:rPr>
        <w:t xml:space="preserve">. </w:t>
      </w:r>
    </w:p>
    <w:p w14:paraId="3A02AB9A"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 zastrzega</w:t>
      </w:r>
      <w:r w:rsidRPr="00D41F81">
        <w:rPr>
          <w:sz w:val="20"/>
          <w:szCs w:val="20"/>
        </w:rPr>
        <w:t xml:space="preserve"> obowiązku osobistego wykonania przez Wykonawcę kluczowych zadań, zgodnie z art. 60 i art. 121 ustawy </w:t>
      </w:r>
      <w:proofErr w:type="spellStart"/>
      <w:r w:rsidRPr="00D41F81">
        <w:rPr>
          <w:sz w:val="20"/>
          <w:szCs w:val="20"/>
        </w:rPr>
        <w:t>Pzp</w:t>
      </w:r>
      <w:proofErr w:type="spellEnd"/>
      <w:r w:rsidRPr="00D41F81">
        <w:rPr>
          <w:sz w:val="20"/>
          <w:szCs w:val="20"/>
        </w:rPr>
        <w:t>.</w:t>
      </w:r>
    </w:p>
    <w:p w14:paraId="137E09A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w:t>
      </w:r>
      <w:r w:rsidRPr="00D41F81">
        <w:rPr>
          <w:b/>
          <w:bCs/>
          <w:sz w:val="20"/>
          <w:szCs w:val="20"/>
        </w:rPr>
        <w:t xml:space="preserve">przewiduje </w:t>
      </w:r>
      <w:r w:rsidRPr="00D41F81">
        <w:rPr>
          <w:sz w:val="20"/>
          <w:szCs w:val="20"/>
        </w:rPr>
        <w:t xml:space="preserve">udzielenia zamówień, o których mowa w art. 214 ust. 1 pkt 7 i 8 ustawy </w:t>
      </w:r>
      <w:proofErr w:type="spellStart"/>
      <w:r w:rsidRPr="00D41F81">
        <w:rPr>
          <w:sz w:val="20"/>
          <w:szCs w:val="20"/>
        </w:rPr>
        <w:t>Pzp</w:t>
      </w:r>
      <w:proofErr w:type="spellEnd"/>
      <w:r w:rsidRPr="00D41F81">
        <w:rPr>
          <w:spacing w:val="-2"/>
          <w:sz w:val="20"/>
        </w:rPr>
        <w:t>.</w:t>
      </w:r>
    </w:p>
    <w:p w14:paraId="6544921F"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 Zamawiający nie wymaga i nie dopuszcza składania ofert wariantowych. </w:t>
      </w:r>
    </w:p>
    <w:p w14:paraId="12A69C49"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przewiduje zawarcia umowy ramowej. </w:t>
      </w:r>
    </w:p>
    <w:p w14:paraId="1CC65B03"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przewiduje wyboru najkorzystniejszej oferty z zastosowaniem aukcji elektronicznej. </w:t>
      </w:r>
    </w:p>
    <w:p w14:paraId="009E484D"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lastRenderedPageBreak/>
        <w:t xml:space="preserve">Zamawiający nie wymaga ani nie przewiduje możliwości złożenia ofert w postaci katalogów elektronicznych lub dołączenia katalogów elektronicznych do oferty, w sytuacji określonej w art. 93 ustawy </w:t>
      </w:r>
      <w:proofErr w:type="spellStart"/>
      <w:r w:rsidRPr="00D41F81">
        <w:rPr>
          <w:sz w:val="20"/>
          <w:szCs w:val="20"/>
        </w:rPr>
        <w:t>Pzp</w:t>
      </w:r>
      <w:proofErr w:type="spellEnd"/>
      <w:r w:rsidRPr="00D41F81">
        <w:rPr>
          <w:sz w:val="20"/>
          <w:szCs w:val="20"/>
        </w:rPr>
        <w:t xml:space="preserve">. </w:t>
      </w:r>
    </w:p>
    <w:p w14:paraId="53486D0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zastrzega możliwości ubiegania się o udzielenie zamówienia wyłącznie przez Wykonawców, o których mowa w art. 94. </w:t>
      </w:r>
    </w:p>
    <w:p w14:paraId="1C8B116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Zamawiający dopuszcza powierzenie wykonania części zamówienia Podwykonawcy.</w:t>
      </w:r>
    </w:p>
    <w:p w14:paraId="56757F8A" w14:textId="05ABF521" w:rsidR="00A01B6F" w:rsidRPr="00187D11" w:rsidRDefault="00A01B6F" w:rsidP="00A01B6F">
      <w:pPr>
        <w:pStyle w:val="Akapitzlist"/>
        <w:numPr>
          <w:ilvl w:val="0"/>
          <w:numId w:val="39"/>
        </w:numPr>
        <w:autoSpaceDE w:val="0"/>
        <w:autoSpaceDN w:val="0"/>
        <w:adjustRightInd w:val="0"/>
        <w:jc w:val="both"/>
        <w:rPr>
          <w:sz w:val="20"/>
          <w:szCs w:val="20"/>
        </w:rPr>
      </w:pPr>
      <w:r w:rsidRPr="00D41F81">
        <w:rPr>
          <w:sz w:val="20"/>
          <w:szCs w:val="20"/>
        </w:rPr>
        <w:t>Zamawiający żąda wskazania przez Wykonawcę w ofercie części zamówienia, których wykonanie powierzy Podwykonawcom oraz podania nazw ewentualnych Podwykonawców, jeżeli są już znani.</w:t>
      </w:r>
    </w:p>
    <w:p w14:paraId="74AAA81F" w14:textId="77777777" w:rsidR="00A01B6F" w:rsidRPr="00D41F81" w:rsidRDefault="00A01B6F" w:rsidP="00A01B6F">
      <w:pPr>
        <w:autoSpaceDE w:val="0"/>
        <w:autoSpaceDN w:val="0"/>
        <w:adjustRightInd w:val="0"/>
        <w:jc w:val="both"/>
        <w:rPr>
          <w:sz w:val="20"/>
          <w:szCs w:val="20"/>
        </w:rPr>
      </w:pPr>
    </w:p>
    <w:p w14:paraId="5200A90B" w14:textId="77777777" w:rsidR="00A01B6F" w:rsidRPr="00D41F81" w:rsidRDefault="00A01B6F" w:rsidP="00A01B6F">
      <w:pPr>
        <w:pStyle w:val="Default"/>
        <w:rPr>
          <w:rFonts w:ascii="Times New Roman" w:hAnsi="Times New Roman" w:cs="Times New Roman"/>
          <w:b/>
          <w:color w:val="auto"/>
          <w:sz w:val="20"/>
          <w:szCs w:val="20"/>
        </w:rPr>
      </w:pPr>
      <w:r w:rsidRPr="00D41F81">
        <w:rPr>
          <w:rFonts w:ascii="Times New Roman" w:hAnsi="Times New Roman" w:cs="Times New Roman"/>
          <w:b/>
          <w:color w:val="auto"/>
          <w:sz w:val="20"/>
          <w:szCs w:val="20"/>
        </w:rPr>
        <w:t>Załączniki do SWZ:</w:t>
      </w:r>
    </w:p>
    <w:tbl>
      <w:tblPr>
        <w:tblStyle w:val="Tabela-Siatka"/>
        <w:tblW w:w="9209" w:type="dxa"/>
        <w:tblLayout w:type="fixed"/>
        <w:tblLook w:val="04A0" w:firstRow="1" w:lastRow="0" w:firstColumn="1" w:lastColumn="0" w:noHBand="0" w:noVBand="1"/>
      </w:tblPr>
      <w:tblGrid>
        <w:gridCol w:w="4531"/>
        <w:gridCol w:w="4678"/>
      </w:tblGrid>
      <w:tr w:rsidR="00D41F81" w:rsidRPr="00D41F81" w14:paraId="42341B1C" w14:textId="77777777" w:rsidTr="0012706D">
        <w:trPr>
          <w:trHeight w:val="306"/>
        </w:trPr>
        <w:tc>
          <w:tcPr>
            <w:tcW w:w="4531" w:type="dxa"/>
          </w:tcPr>
          <w:p w14:paraId="7E61E787" w14:textId="77777777" w:rsidR="00A01B6F" w:rsidRPr="00D41F81" w:rsidRDefault="00A01B6F" w:rsidP="0012706D">
            <w:pPr>
              <w:autoSpaceDE w:val="0"/>
              <w:autoSpaceDN w:val="0"/>
              <w:adjustRightInd w:val="0"/>
              <w:rPr>
                <w:sz w:val="18"/>
                <w:szCs w:val="18"/>
                <w:highlight w:val="yellow"/>
              </w:rPr>
            </w:pPr>
            <w:r w:rsidRPr="00D41F81">
              <w:rPr>
                <w:sz w:val="18"/>
                <w:szCs w:val="18"/>
              </w:rPr>
              <w:t>Załącznik nr 1</w:t>
            </w:r>
          </w:p>
        </w:tc>
        <w:tc>
          <w:tcPr>
            <w:tcW w:w="4678" w:type="dxa"/>
          </w:tcPr>
          <w:p w14:paraId="0CFC32C3" w14:textId="77777777" w:rsidR="00A01B6F" w:rsidRPr="00D41F81" w:rsidRDefault="00A01B6F" w:rsidP="0012706D">
            <w:pPr>
              <w:autoSpaceDE w:val="0"/>
              <w:autoSpaceDN w:val="0"/>
              <w:adjustRightInd w:val="0"/>
              <w:rPr>
                <w:sz w:val="18"/>
                <w:szCs w:val="18"/>
              </w:rPr>
            </w:pPr>
            <w:r w:rsidRPr="00D41F81">
              <w:rPr>
                <w:sz w:val="18"/>
                <w:szCs w:val="18"/>
              </w:rPr>
              <w:t>Formularz ofertowy (Oferta Wykonawcy)</w:t>
            </w:r>
          </w:p>
        </w:tc>
      </w:tr>
      <w:tr w:rsidR="00D41F81" w:rsidRPr="00D41F81" w14:paraId="56780028" w14:textId="77777777" w:rsidTr="0012706D">
        <w:trPr>
          <w:trHeight w:val="306"/>
        </w:trPr>
        <w:tc>
          <w:tcPr>
            <w:tcW w:w="4531" w:type="dxa"/>
          </w:tcPr>
          <w:p w14:paraId="6400EAD2" w14:textId="77777777" w:rsidR="00A01B6F" w:rsidRPr="00D41F81" w:rsidRDefault="00A01B6F" w:rsidP="0012706D">
            <w:pPr>
              <w:autoSpaceDE w:val="0"/>
              <w:autoSpaceDN w:val="0"/>
              <w:adjustRightInd w:val="0"/>
              <w:rPr>
                <w:sz w:val="18"/>
                <w:szCs w:val="18"/>
              </w:rPr>
            </w:pPr>
            <w:r w:rsidRPr="00D41F81">
              <w:rPr>
                <w:sz w:val="18"/>
                <w:szCs w:val="18"/>
              </w:rPr>
              <w:t>Wzór – załącznik nr 1a</w:t>
            </w:r>
          </w:p>
        </w:tc>
        <w:tc>
          <w:tcPr>
            <w:tcW w:w="4678" w:type="dxa"/>
          </w:tcPr>
          <w:p w14:paraId="123D587A" w14:textId="51F08094" w:rsidR="00A01B6F" w:rsidRPr="00D41F81" w:rsidRDefault="00A01B6F" w:rsidP="0012706D">
            <w:pPr>
              <w:autoSpaceDE w:val="0"/>
              <w:autoSpaceDN w:val="0"/>
              <w:adjustRightInd w:val="0"/>
              <w:rPr>
                <w:sz w:val="18"/>
                <w:szCs w:val="18"/>
              </w:rPr>
            </w:pPr>
            <w:r w:rsidRPr="00D41F81">
              <w:rPr>
                <w:sz w:val="18"/>
                <w:szCs w:val="18"/>
              </w:rPr>
              <w:t xml:space="preserve">Formularz </w:t>
            </w:r>
            <w:r w:rsidR="00282C74">
              <w:rPr>
                <w:sz w:val="18"/>
                <w:szCs w:val="18"/>
              </w:rPr>
              <w:t>parametrów technicznych</w:t>
            </w:r>
          </w:p>
        </w:tc>
      </w:tr>
      <w:tr w:rsidR="00D41F81" w:rsidRPr="00D41F81" w14:paraId="5E50100A" w14:textId="77777777" w:rsidTr="0012706D">
        <w:trPr>
          <w:trHeight w:val="306"/>
        </w:trPr>
        <w:tc>
          <w:tcPr>
            <w:tcW w:w="4531" w:type="dxa"/>
          </w:tcPr>
          <w:p w14:paraId="54AAF571" w14:textId="77777777" w:rsidR="00A01B6F" w:rsidRPr="00D41F81" w:rsidRDefault="00A01B6F" w:rsidP="0012706D">
            <w:pPr>
              <w:autoSpaceDE w:val="0"/>
              <w:autoSpaceDN w:val="0"/>
              <w:adjustRightInd w:val="0"/>
              <w:rPr>
                <w:sz w:val="18"/>
                <w:szCs w:val="18"/>
              </w:rPr>
            </w:pPr>
            <w:r w:rsidRPr="00D41F81">
              <w:rPr>
                <w:sz w:val="18"/>
                <w:szCs w:val="18"/>
              </w:rPr>
              <w:t>Wzór – załącznik nr 2</w:t>
            </w:r>
          </w:p>
        </w:tc>
        <w:tc>
          <w:tcPr>
            <w:tcW w:w="4678" w:type="dxa"/>
          </w:tcPr>
          <w:p w14:paraId="3D96D401" w14:textId="77777777" w:rsidR="00A01B6F" w:rsidRPr="00D41F81" w:rsidRDefault="00A01B6F" w:rsidP="0012706D">
            <w:pPr>
              <w:autoSpaceDE w:val="0"/>
              <w:autoSpaceDN w:val="0"/>
              <w:adjustRightInd w:val="0"/>
              <w:rPr>
                <w:sz w:val="18"/>
                <w:szCs w:val="18"/>
              </w:rPr>
            </w:pPr>
            <w:r w:rsidRPr="00D41F81">
              <w:rPr>
                <w:sz w:val="18"/>
                <w:szCs w:val="18"/>
              </w:rPr>
              <w:t>Opis Przedmiotu Zamówienia (OPZ)</w:t>
            </w:r>
          </w:p>
        </w:tc>
      </w:tr>
      <w:tr w:rsidR="00D41F81" w:rsidRPr="00D41F81" w14:paraId="20FB70A8" w14:textId="77777777" w:rsidTr="0012706D">
        <w:trPr>
          <w:trHeight w:val="487"/>
        </w:trPr>
        <w:tc>
          <w:tcPr>
            <w:tcW w:w="4531" w:type="dxa"/>
          </w:tcPr>
          <w:p w14:paraId="40843C21" w14:textId="77777777" w:rsidR="00A01B6F" w:rsidRPr="00D41F81" w:rsidRDefault="00A01B6F" w:rsidP="0012706D">
            <w:pPr>
              <w:autoSpaceDE w:val="0"/>
              <w:autoSpaceDN w:val="0"/>
              <w:adjustRightInd w:val="0"/>
              <w:rPr>
                <w:sz w:val="18"/>
                <w:szCs w:val="18"/>
              </w:rPr>
            </w:pPr>
            <w:r w:rsidRPr="00D41F81">
              <w:rPr>
                <w:sz w:val="18"/>
                <w:szCs w:val="18"/>
              </w:rPr>
              <w:t>Wzór – załącznik nr 3</w:t>
            </w:r>
          </w:p>
        </w:tc>
        <w:tc>
          <w:tcPr>
            <w:tcW w:w="4678" w:type="dxa"/>
          </w:tcPr>
          <w:p w14:paraId="2C03986E" w14:textId="77777777" w:rsidR="00A01B6F" w:rsidRPr="00D41F81" w:rsidRDefault="00A01B6F" w:rsidP="0012706D">
            <w:pPr>
              <w:autoSpaceDE w:val="0"/>
              <w:autoSpaceDN w:val="0"/>
              <w:adjustRightInd w:val="0"/>
              <w:rPr>
                <w:sz w:val="18"/>
                <w:szCs w:val="18"/>
              </w:rPr>
            </w:pPr>
            <w:r w:rsidRPr="00D41F81">
              <w:rPr>
                <w:sz w:val="18"/>
                <w:szCs w:val="18"/>
              </w:rPr>
              <w:t>Oświadczenie o spełnianiu warunków udziału w postępowaniu i braku podstaw do wykluczenia</w:t>
            </w:r>
          </w:p>
        </w:tc>
      </w:tr>
      <w:tr w:rsidR="00D41F81" w:rsidRPr="00D41F81" w14:paraId="7AE049BA" w14:textId="77777777" w:rsidTr="0012706D">
        <w:trPr>
          <w:trHeight w:val="487"/>
        </w:trPr>
        <w:tc>
          <w:tcPr>
            <w:tcW w:w="4531" w:type="dxa"/>
          </w:tcPr>
          <w:p w14:paraId="691D9573" w14:textId="77777777" w:rsidR="00A01B6F" w:rsidRPr="00D41F81" w:rsidRDefault="00A01B6F" w:rsidP="0012706D">
            <w:pPr>
              <w:autoSpaceDE w:val="0"/>
              <w:autoSpaceDN w:val="0"/>
              <w:adjustRightInd w:val="0"/>
              <w:rPr>
                <w:sz w:val="18"/>
                <w:szCs w:val="18"/>
              </w:rPr>
            </w:pPr>
            <w:r w:rsidRPr="00D41F81">
              <w:rPr>
                <w:sz w:val="18"/>
                <w:szCs w:val="18"/>
              </w:rPr>
              <w:t>Wzór – załącznik nr 4</w:t>
            </w:r>
          </w:p>
        </w:tc>
        <w:tc>
          <w:tcPr>
            <w:tcW w:w="4678" w:type="dxa"/>
          </w:tcPr>
          <w:p w14:paraId="2EFB545D" w14:textId="77777777" w:rsidR="00A01B6F" w:rsidRPr="00D41F81" w:rsidRDefault="00A01B6F" w:rsidP="0012706D">
            <w:pPr>
              <w:widowControl w:val="0"/>
              <w:autoSpaceDE w:val="0"/>
              <w:autoSpaceDN w:val="0"/>
              <w:adjustRightInd w:val="0"/>
              <w:spacing w:before="60"/>
              <w:jc w:val="both"/>
              <w:rPr>
                <w:sz w:val="18"/>
                <w:szCs w:val="18"/>
              </w:rPr>
            </w:pPr>
            <w:r w:rsidRPr="00D41F81">
              <w:rPr>
                <w:sz w:val="18"/>
                <w:szCs w:val="18"/>
              </w:rPr>
              <w:t>Zobowiązanie podmiotu udostępniającego zasoby</w:t>
            </w:r>
          </w:p>
        </w:tc>
      </w:tr>
      <w:tr w:rsidR="00D41F81" w:rsidRPr="00D41F81" w14:paraId="489934EC" w14:textId="77777777" w:rsidTr="0012706D">
        <w:trPr>
          <w:trHeight w:val="683"/>
        </w:trPr>
        <w:tc>
          <w:tcPr>
            <w:tcW w:w="4531" w:type="dxa"/>
          </w:tcPr>
          <w:p w14:paraId="09794B87" w14:textId="77777777" w:rsidR="00A01B6F" w:rsidRPr="00D41F81" w:rsidRDefault="00A01B6F" w:rsidP="0012706D">
            <w:pPr>
              <w:autoSpaceDE w:val="0"/>
              <w:autoSpaceDN w:val="0"/>
              <w:adjustRightInd w:val="0"/>
              <w:rPr>
                <w:sz w:val="18"/>
                <w:szCs w:val="18"/>
              </w:rPr>
            </w:pPr>
            <w:r w:rsidRPr="00D41F81">
              <w:rPr>
                <w:sz w:val="18"/>
                <w:szCs w:val="18"/>
              </w:rPr>
              <w:t>Wzór – załącznik nr 5</w:t>
            </w:r>
          </w:p>
        </w:tc>
        <w:tc>
          <w:tcPr>
            <w:tcW w:w="4678" w:type="dxa"/>
          </w:tcPr>
          <w:p w14:paraId="0D531D56" w14:textId="77777777" w:rsidR="00A01B6F" w:rsidRPr="00D41F81" w:rsidRDefault="00A01B6F" w:rsidP="0012706D">
            <w:pPr>
              <w:autoSpaceDE w:val="0"/>
              <w:autoSpaceDN w:val="0"/>
              <w:adjustRightInd w:val="0"/>
              <w:rPr>
                <w:sz w:val="18"/>
                <w:szCs w:val="18"/>
              </w:rPr>
            </w:pPr>
            <w:r w:rsidRPr="00D41F81">
              <w:rPr>
                <w:sz w:val="18"/>
                <w:szCs w:val="18"/>
              </w:rPr>
              <w:t>Projektowane postanowienia umowy w sprawie zamówienia, które zostaną wprowadzone do treści tej umowy (wzór Umowy)</w:t>
            </w:r>
          </w:p>
        </w:tc>
      </w:tr>
    </w:tbl>
    <w:p w14:paraId="389022EB" w14:textId="77777777" w:rsidR="00A01B6F" w:rsidRPr="00D41F81" w:rsidRDefault="00A01B6F" w:rsidP="00A01B6F">
      <w:pPr>
        <w:widowControl w:val="0"/>
        <w:autoSpaceDE w:val="0"/>
        <w:autoSpaceDN w:val="0"/>
        <w:adjustRightInd w:val="0"/>
        <w:ind w:right="-530"/>
        <w:jc w:val="both"/>
        <w:rPr>
          <w:rFonts w:eastAsia="SimSun"/>
          <w:sz w:val="20"/>
          <w:szCs w:val="20"/>
        </w:rPr>
      </w:pPr>
    </w:p>
    <w:p w14:paraId="0C985B67" w14:textId="77777777" w:rsidR="00A01B6F" w:rsidRPr="00D41F81" w:rsidRDefault="00A01B6F" w:rsidP="00A01B6F">
      <w:pPr>
        <w:widowControl w:val="0"/>
        <w:autoSpaceDE w:val="0"/>
        <w:autoSpaceDN w:val="0"/>
        <w:adjustRightInd w:val="0"/>
        <w:spacing w:before="120"/>
        <w:ind w:left="4956" w:right="-1" w:firstLine="708"/>
        <w:rPr>
          <w:rFonts w:eastAsia="SimSun"/>
          <w:b/>
          <w:sz w:val="20"/>
          <w:szCs w:val="20"/>
        </w:rPr>
      </w:pPr>
      <w:r w:rsidRPr="00D41F81">
        <w:rPr>
          <w:rFonts w:eastAsia="SimSun"/>
          <w:b/>
          <w:sz w:val="20"/>
          <w:szCs w:val="20"/>
        </w:rPr>
        <w:t xml:space="preserve">       DYREKTOR INSTYTUTU</w:t>
      </w:r>
    </w:p>
    <w:p w14:paraId="4BF74394" w14:textId="77777777" w:rsidR="00A01B6F" w:rsidRPr="00D41F81" w:rsidRDefault="00A01B6F" w:rsidP="00A01B6F">
      <w:pPr>
        <w:widowControl w:val="0"/>
        <w:autoSpaceDE w:val="0"/>
        <w:autoSpaceDN w:val="0"/>
        <w:adjustRightInd w:val="0"/>
        <w:spacing w:after="40"/>
        <w:ind w:right="-1"/>
        <w:rPr>
          <w:rFonts w:eastAsia="SimSun"/>
          <w:b/>
          <w:sz w:val="20"/>
          <w:szCs w:val="20"/>
        </w:rPr>
      </w:pPr>
    </w:p>
    <w:p w14:paraId="67E85157" w14:textId="77777777" w:rsidR="00A01B6F" w:rsidRPr="00D41F81" w:rsidRDefault="00A01B6F" w:rsidP="00A01B6F">
      <w:pPr>
        <w:widowControl w:val="0"/>
        <w:pBdr>
          <w:bottom w:val="single" w:sz="4" w:space="1" w:color="auto"/>
        </w:pBdr>
        <w:autoSpaceDE w:val="0"/>
        <w:autoSpaceDN w:val="0"/>
        <w:adjustRightInd w:val="0"/>
        <w:spacing w:after="40"/>
        <w:ind w:left="5664" w:right="-1"/>
        <w:rPr>
          <w:rFonts w:eastAsia="SimSun"/>
          <w:sz w:val="20"/>
          <w:szCs w:val="20"/>
        </w:rPr>
      </w:pPr>
      <w:r w:rsidRPr="00D41F81">
        <w:rPr>
          <w:rFonts w:eastAsia="SimSun"/>
          <w:b/>
          <w:sz w:val="20"/>
          <w:szCs w:val="20"/>
        </w:rPr>
        <w:t xml:space="preserve">               dr Adam </w:t>
      </w:r>
      <w:proofErr w:type="spellStart"/>
      <w:r w:rsidRPr="00D41F81">
        <w:rPr>
          <w:rFonts w:eastAsia="SimSun"/>
          <w:b/>
          <w:sz w:val="20"/>
          <w:szCs w:val="20"/>
        </w:rPr>
        <w:t>Duszyk</w:t>
      </w:r>
      <w:bookmarkStart w:id="4" w:name="_Hlk134099567"/>
      <w:proofErr w:type="spellEnd"/>
    </w:p>
    <w:p w14:paraId="568568DF" w14:textId="77777777" w:rsidR="00A01B6F" w:rsidRPr="00D41F81" w:rsidRDefault="00A01B6F" w:rsidP="00A01B6F">
      <w:pPr>
        <w:rPr>
          <w:rFonts w:eastAsia="SimSun"/>
          <w:b/>
          <w:sz w:val="20"/>
          <w:szCs w:val="20"/>
        </w:rPr>
      </w:pPr>
      <w:r w:rsidRPr="00D41F81">
        <w:rPr>
          <w:rFonts w:eastAsia="SimSun"/>
          <w:bCs/>
          <w:sz w:val="20"/>
          <w:szCs w:val="20"/>
        </w:rPr>
        <w:t>Przewodniczący Komisji Przetargowej</w:t>
      </w:r>
      <w:r w:rsidRPr="00D41F81">
        <w:rPr>
          <w:rFonts w:eastAsia="SimSun"/>
          <w:b/>
          <w:sz w:val="20"/>
          <w:szCs w:val="20"/>
        </w:rPr>
        <w:t xml:space="preserve"> </w:t>
      </w:r>
    </w:p>
    <w:p w14:paraId="57150CED" w14:textId="77777777" w:rsidR="00A01B6F" w:rsidRPr="00D41F81" w:rsidRDefault="00A01B6F" w:rsidP="00A01B6F">
      <w:pPr>
        <w:ind w:left="4820"/>
        <w:jc w:val="center"/>
        <w:rPr>
          <w:rFonts w:eastAsia="SimSun"/>
          <w:b/>
          <w:sz w:val="20"/>
          <w:szCs w:val="20"/>
        </w:rPr>
      </w:pPr>
    </w:p>
    <w:bookmarkEnd w:id="4"/>
    <w:p w14:paraId="15DEE56C" w14:textId="1C33861E" w:rsidR="00381F7C" w:rsidRPr="00D41F81" w:rsidRDefault="00D56D81">
      <w:r>
        <w:rPr>
          <w:rFonts w:eastAsia="SimSun"/>
          <w:b/>
          <w:sz w:val="20"/>
          <w:szCs w:val="20"/>
        </w:rPr>
        <w:t>dr Anna Kowalik-Klimczak</w:t>
      </w:r>
    </w:p>
    <w:sectPr w:rsidR="00381F7C" w:rsidRPr="00D41F81" w:rsidSect="00964339">
      <w:footerReference w:type="default" r:id="rId11"/>
      <w:footerReference w:type="first" r:id="rId12"/>
      <w:footnotePr>
        <w:numRestart w:val="eachSect"/>
      </w:footnotePr>
      <w:pgSz w:w="11907" w:h="16840" w:code="9"/>
      <w:pgMar w:top="1418" w:right="1418" w:bottom="1418" w:left="1418" w:header="709" w:footer="454"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DF6A8" w14:textId="77777777" w:rsidR="00625689" w:rsidRDefault="00625689" w:rsidP="00A01B6F">
      <w:r>
        <w:separator/>
      </w:r>
    </w:p>
  </w:endnote>
  <w:endnote w:type="continuationSeparator" w:id="0">
    <w:p w14:paraId="3EF88246" w14:textId="77777777" w:rsidR="00625689" w:rsidRDefault="00625689" w:rsidP="00A0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AD40" w14:textId="5C9A6EFE" w:rsidR="001F06BA" w:rsidRDefault="001F06BA">
    <w:pPr>
      <w:pStyle w:val="Stopka"/>
    </w:pPr>
    <w:r w:rsidRPr="008A5E64">
      <w:rPr>
        <w:noProof/>
      </w:rPr>
      <w:drawing>
        <wp:inline distT="0" distB="0" distL="0" distR="0" wp14:anchorId="2BA0F698" wp14:editId="321FF131">
          <wp:extent cx="5760085" cy="719455"/>
          <wp:effectExtent l="0" t="0" r="0" b="4445"/>
          <wp:docPr id="1096285347" name="Obraz 1"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22312" name="Obraz 1" descr="Obraz zawierający tekst, Czcionka, zrzut ekranu, linia&#10;&#10;Zawartość wygenerowana przez AI może być niepoprawna."/>
                  <pic:cNvPicPr/>
                </pic:nvPicPr>
                <pic:blipFill>
                  <a:blip r:embed="rId1"/>
                  <a:stretch>
                    <a:fillRect/>
                  </a:stretch>
                </pic:blipFill>
                <pic:spPr>
                  <a:xfrm>
                    <a:off x="0" y="0"/>
                    <a:ext cx="5760085" cy="71945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A68E" w14:textId="77777777" w:rsidR="00964339" w:rsidRDefault="00964339">
    <w:pPr>
      <w:pStyle w:val="Stopka"/>
    </w:pPr>
  </w:p>
  <w:p w14:paraId="7B61F3EC" w14:textId="5AA397F0" w:rsidR="00964339" w:rsidRDefault="00964339">
    <w:pPr>
      <w:pStyle w:val="Stopka"/>
    </w:pPr>
    <w:r w:rsidRPr="008A5E64">
      <w:rPr>
        <w:noProof/>
      </w:rPr>
      <w:drawing>
        <wp:inline distT="0" distB="0" distL="0" distR="0" wp14:anchorId="246B493B" wp14:editId="1E3E6489">
          <wp:extent cx="5760085" cy="719455"/>
          <wp:effectExtent l="0" t="0" r="0" b="4445"/>
          <wp:docPr id="699607340" name="Obraz 1"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22312" name="Obraz 1" descr="Obraz zawierający tekst, Czcionka, zrzut ekranu, linia&#10;&#10;Zawartość wygenerowana przez AI może być niepoprawna."/>
                  <pic:cNvPicPr/>
                </pic:nvPicPr>
                <pic:blipFill>
                  <a:blip r:embed="rId1"/>
                  <a:stretch>
                    <a:fillRect/>
                  </a:stretch>
                </pic:blipFill>
                <pic:spPr>
                  <a:xfrm>
                    <a:off x="0" y="0"/>
                    <a:ext cx="5760085" cy="7194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F10C" w14:textId="77777777" w:rsidR="00625689" w:rsidRDefault="00625689" w:rsidP="00A01B6F">
      <w:r>
        <w:separator/>
      </w:r>
    </w:p>
  </w:footnote>
  <w:footnote w:type="continuationSeparator" w:id="0">
    <w:p w14:paraId="69A85C62" w14:textId="77777777" w:rsidR="00625689" w:rsidRDefault="00625689" w:rsidP="00A01B6F">
      <w:r>
        <w:continuationSeparator/>
      </w:r>
    </w:p>
  </w:footnote>
  <w:footnote w:id="1">
    <w:p w14:paraId="2F905A0B" w14:textId="77777777" w:rsidR="00A01B6F" w:rsidRPr="00BA3CD0" w:rsidRDefault="00A01B6F" w:rsidP="00A01B6F">
      <w:pPr>
        <w:pStyle w:val="Tekstprzypisudolnego"/>
        <w:jc w:val="both"/>
        <w:rPr>
          <w:sz w:val="18"/>
          <w:szCs w:val="18"/>
        </w:rPr>
      </w:pPr>
      <w:r w:rsidRPr="00BA3CD0">
        <w:rPr>
          <w:rStyle w:val="Odwoanieprzypisudolnego"/>
          <w:sz w:val="18"/>
          <w:szCs w:val="18"/>
        </w:rPr>
        <w:t>*</w:t>
      </w:r>
      <w:r>
        <w:rPr>
          <w:sz w:val="18"/>
          <w:szCs w:val="18"/>
        </w:rPr>
        <w:t xml:space="preserve"> </w:t>
      </w:r>
      <w:r w:rsidRPr="00BA3CD0">
        <w:rPr>
          <w:b/>
          <w:sz w:val="18"/>
          <w:szCs w:val="18"/>
        </w:rPr>
        <w:t>Wyjaśnienie</w:t>
      </w:r>
      <w:r w:rsidRPr="001174EC">
        <w:rPr>
          <w:sz w:val="18"/>
          <w:szCs w:val="18"/>
        </w:rPr>
        <w:t>:</w:t>
      </w:r>
      <w:r w:rsidRPr="00BA3CD0">
        <w:rPr>
          <w:sz w:val="18"/>
          <w:szCs w:val="18"/>
        </w:rPr>
        <w:t xml:space="preserve"> skorzystanie z prawa do sprostowania nie może skutkować zmianą wyniku postępowania</w:t>
      </w:r>
      <w:r>
        <w:rPr>
          <w:sz w:val="18"/>
          <w:szCs w:val="18"/>
        </w:rPr>
        <w:t xml:space="preserve"> </w:t>
      </w:r>
      <w:r w:rsidRPr="00BA3CD0">
        <w:rPr>
          <w:sz w:val="18"/>
          <w:szCs w:val="18"/>
        </w:rPr>
        <w:t>o udzielenie zamówienia publicznego ani zmianą postanowień umowy</w:t>
      </w:r>
      <w:r>
        <w:rPr>
          <w:sz w:val="18"/>
          <w:szCs w:val="18"/>
        </w:rPr>
        <w:t xml:space="preserve"> w zakresie niezgodnym z u</w:t>
      </w:r>
      <w:r w:rsidRPr="00BA3CD0">
        <w:rPr>
          <w:sz w:val="18"/>
          <w:szCs w:val="18"/>
        </w:rPr>
        <w:t>Pzp oraz nie może naruszać integralności protokołu oraz jego załączników.</w:t>
      </w:r>
    </w:p>
  </w:footnote>
  <w:footnote w:id="2">
    <w:p w14:paraId="4FDB35BB" w14:textId="77777777" w:rsidR="00A01B6F" w:rsidRDefault="00A01B6F" w:rsidP="00A01B6F">
      <w:pPr>
        <w:pStyle w:val="Tekstprzypisudolnego"/>
        <w:jc w:val="both"/>
      </w:pPr>
      <w:r w:rsidRPr="00BA3CD0">
        <w:rPr>
          <w:rStyle w:val="Odwoanieprzypisudolnego"/>
          <w:sz w:val="18"/>
          <w:szCs w:val="18"/>
        </w:rPr>
        <w:t>**</w:t>
      </w:r>
      <w:r>
        <w:rPr>
          <w:sz w:val="18"/>
          <w:szCs w:val="18"/>
        </w:rPr>
        <w:t xml:space="preserve"> </w:t>
      </w:r>
      <w:r w:rsidRPr="00BA3CD0">
        <w:rPr>
          <w:b/>
          <w:sz w:val="18"/>
          <w:szCs w:val="18"/>
        </w:rPr>
        <w:t>Wyjaśnienie</w:t>
      </w:r>
      <w:r w:rsidRPr="001174EC">
        <w:rPr>
          <w:sz w:val="18"/>
          <w:szCs w:val="18"/>
        </w:rPr>
        <w:t>:</w:t>
      </w:r>
      <w:r w:rsidRPr="00BA3CD0">
        <w:rPr>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5EC4"/>
    <w:multiLevelType w:val="hybridMultilevel"/>
    <w:tmpl w:val="3B405E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8326CF"/>
    <w:multiLevelType w:val="hybridMultilevel"/>
    <w:tmpl w:val="1364693A"/>
    <w:lvl w:ilvl="0" w:tplc="0415000F">
      <w:start w:val="1"/>
      <w:numFmt w:val="decimal"/>
      <w:lvlText w:val="%1."/>
      <w:lvlJc w:val="left"/>
      <w:pPr>
        <w:ind w:left="1074" w:hanging="360"/>
      </w:pPr>
    </w:lvl>
    <w:lvl w:ilvl="1" w:tplc="0415000F">
      <w:start w:val="1"/>
      <w:numFmt w:val="decimal"/>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 w15:restartNumberingAfterBreak="0">
    <w:nsid w:val="061E580A"/>
    <w:multiLevelType w:val="hybridMultilevel"/>
    <w:tmpl w:val="A306AC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D93904"/>
    <w:multiLevelType w:val="hybridMultilevel"/>
    <w:tmpl w:val="2EEEE4BA"/>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A93C0B"/>
    <w:multiLevelType w:val="hybridMultilevel"/>
    <w:tmpl w:val="54B037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166BD1"/>
    <w:multiLevelType w:val="hybridMultilevel"/>
    <w:tmpl w:val="D6B45B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9355F6"/>
    <w:multiLevelType w:val="hybridMultilevel"/>
    <w:tmpl w:val="8C005F5C"/>
    <w:lvl w:ilvl="0" w:tplc="56F2EE6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E17C40"/>
    <w:multiLevelType w:val="hybridMultilevel"/>
    <w:tmpl w:val="E9ACE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4B3077"/>
    <w:multiLevelType w:val="hybridMultilevel"/>
    <w:tmpl w:val="157A5050"/>
    <w:lvl w:ilvl="0" w:tplc="89563DD0">
      <w:start w:val="1"/>
      <w:numFmt w:val="decimal"/>
      <w:lvlText w:val="%1)"/>
      <w:lvlJc w:val="left"/>
      <w:pPr>
        <w:ind w:left="720" w:hanging="360"/>
      </w:pPr>
      <w:rPr>
        <w:rFonts w:ascii="Times New Roman" w:hAnsi="Times New Roman" w:cs="Times New Roman"/>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15:restartNumberingAfterBreak="0">
    <w:nsid w:val="1FBB7FEF"/>
    <w:multiLevelType w:val="hybridMultilevel"/>
    <w:tmpl w:val="A768CEB2"/>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1520198"/>
    <w:multiLevelType w:val="hybridMultilevel"/>
    <w:tmpl w:val="157A5050"/>
    <w:lvl w:ilvl="0" w:tplc="89563DD0">
      <w:start w:val="1"/>
      <w:numFmt w:val="decimal"/>
      <w:lvlText w:val="%1)"/>
      <w:lvlJc w:val="left"/>
      <w:pPr>
        <w:ind w:left="720" w:hanging="360"/>
      </w:pPr>
      <w:rPr>
        <w:rFonts w:ascii="Times New Roman" w:hAnsi="Times New Roman" w:cs="Times New Roman"/>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22890A32"/>
    <w:multiLevelType w:val="hybridMultilevel"/>
    <w:tmpl w:val="A3AC9652"/>
    <w:lvl w:ilvl="0" w:tplc="04150017">
      <w:start w:val="1"/>
      <w:numFmt w:val="lowerLetter"/>
      <w:lvlText w:val="%1)"/>
      <w:lvlJc w:val="left"/>
      <w:pPr>
        <w:ind w:left="1431" w:hanging="360"/>
      </w:pPr>
    </w:lvl>
    <w:lvl w:ilvl="1" w:tplc="04150017">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12" w15:restartNumberingAfterBreak="0">
    <w:nsid w:val="277A3F16"/>
    <w:multiLevelType w:val="hybridMultilevel"/>
    <w:tmpl w:val="C02C1312"/>
    <w:lvl w:ilvl="0" w:tplc="082CEE5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1542D8"/>
    <w:multiLevelType w:val="hybridMultilevel"/>
    <w:tmpl w:val="195EB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BC23DD"/>
    <w:multiLevelType w:val="multilevel"/>
    <w:tmpl w:val="282C891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bullet"/>
      <w:lvlText w:val=""/>
      <w:lvlJc w:val="left"/>
      <w:pPr>
        <w:tabs>
          <w:tab w:val="num" w:pos="357"/>
        </w:tabs>
        <w:ind w:left="108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5B05093"/>
    <w:multiLevelType w:val="hybridMultilevel"/>
    <w:tmpl w:val="CE6A7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8B312C"/>
    <w:multiLevelType w:val="hybridMultilevel"/>
    <w:tmpl w:val="3A90140C"/>
    <w:lvl w:ilvl="0" w:tplc="8B023266">
      <w:start w:val="1"/>
      <w:numFmt w:val="decimal"/>
      <w:lvlText w:val="%1."/>
      <w:lvlJc w:val="left"/>
      <w:pPr>
        <w:tabs>
          <w:tab w:val="num" w:pos="360"/>
        </w:tabs>
        <w:ind w:left="360" w:hanging="360"/>
      </w:pPr>
      <w:rPr>
        <w:rFonts w:ascii="Times New Roman" w:hAnsi="Times New Roman" w:cs="Times New Roman"/>
        <w:b/>
        <w:bCs/>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17" w15:restartNumberingAfterBreak="0">
    <w:nsid w:val="38A02263"/>
    <w:multiLevelType w:val="hybridMultilevel"/>
    <w:tmpl w:val="AD648492"/>
    <w:lvl w:ilvl="0" w:tplc="0E5056AC">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A9D686D"/>
    <w:multiLevelType w:val="hybridMultilevel"/>
    <w:tmpl w:val="B5DC6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7E77A6"/>
    <w:multiLevelType w:val="hybridMultilevel"/>
    <w:tmpl w:val="D5D4C500"/>
    <w:lvl w:ilvl="0" w:tplc="04150017">
      <w:start w:val="1"/>
      <w:numFmt w:val="lowerLetter"/>
      <w:lvlText w:val="%1)"/>
      <w:lvlJc w:val="left"/>
      <w:pPr>
        <w:ind w:left="1068" w:hanging="360"/>
      </w:pPr>
      <w:rPr>
        <w:b w:val="0"/>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3CBA7404"/>
    <w:multiLevelType w:val="hybridMultilevel"/>
    <w:tmpl w:val="2354D9E2"/>
    <w:lvl w:ilvl="0" w:tplc="04150001">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21" w15:restartNumberingAfterBreak="0">
    <w:nsid w:val="3EDB1DE2"/>
    <w:multiLevelType w:val="hybridMultilevel"/>
    <w:tmpl w:val="3B405E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487A00"/>
    <w:multiLevelType w:val="hybridMultilevel"/>
    <w:tmpl w:val="41247704"/>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407B5F68"/>
    <w:multiLevelType w:val="hybridMultilevel"/>
    <w:tmpl w:val="4492E900"/>
    <w:lvl w:ilvl="0" w:tplc="A36256E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0D43DE5"/>
    <w:multiLevelType w:val="hybridMultilevel"/>
    <w:tmpl w:val="74986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A62EAB"/>
    <w:multiLevelType w:val="hybridMultilevel"/>
    <w:tmpl w:val="416A11BE"/>
    <w:lvl w:ilvl="0" w:tplc="B7CA4F10">
      <w:start w:val="1"/>
      <w:numFmt w:val="decimal"/>
      <w:lvlText w:val="%1."/>
      <w:lvlJc w:val="left"/>
      <w:pPr>
        <w:tabs>
          <w:tab w:val="num" w:pos="714"/>
        </w:tabs>
        <w:ind w:left="714" w:hanging="357"/>
      </w:pPr>
      <w:rPr>
        <w:rFonts w:hint="default"/>
        <w:b w:val="0"/>
        <w:i w:val="0"/>
      </w:rPr>
    </w:lvl>
    <w:lvl w:ilvl="1" w:tplc="04150019">
      <w:start w:val="1"/>
      <w:numFmt w:val="lowerLetter"/>
      <w:lvlText w:val="%2."/>
      <w:lvlJc w:val="left"/>
      <w:pPr>
        <w:tabs>
          <w:tab w:val="num" w:pos="1077"/>
        </w:tabs>
        <w:ind w:left="1077" w:hanging="360"/>
      </w:pPr>
    </w:lvl>
    <w:lvl w:ilvl="2" w:tplc="0415001B">
      <w:start w:val="1"/>
      <w:numFmt w:val="lowerRoman"/>
      <w:lvlText w:val="%3."/>
      <w:lvlJc w:val="right"/>
      <w:pPr>
        <w:tabs>
          <w:tab w:val="num" w:pos="1797"/>
        </w:tabs>
        <w:ind w:left="1797" w:hanging="180"/>
      </w:pPr>
    </w:lvl>
    <w:lvl w:ilvl="3" w:tplc="0415000F" w:tentative="1">
      <w:start w:val="1"/>
      <w:numFmt w:val="decimal"/>
      <w:lvlText w:val="%4."/>
      <w:lvlJc w:val="left"/>
      <w:pPr>
        <w:tabs>
          <w:tab w:val="num" w:pos="2517"/>
        </w:tabs>
        <w:ind w:left="2517" w:hanging="360"/>
      </w:pPr>
    </w:lvl>
    <w:lvl w:ilvl="4" w:tplc="04150019" w:tentative="1">
      <w:start w:val="1"/>
      <w:numFmt w:val="lowerLetter"/>
      <w:lvlText w:val="%5."/>
      <w:lvlJc w:val="left"/>
      <w:pPr>
        <w:tabs>
          <w:tab w:val="num" w:pos="3237"/>
        </w:tabs>
        <w:ind w:left="3237" w:hanging="360"/>
      </w:pPr>
    </w:lvl>
    <w:lvl w:ilvl="5" w:tplc="0415001B" w:tentative="1">
      <w:start w:val="1"/>
      <w:numFmt w:val="lowerRoman"/>
      <w:lvlText w:val="%6."/>
      <w:lvlJc w:val="right"/>
      <w:pPr>
        <w:tabs>
          <w:tab w:val="num" w:pos="3957"/>
        </w:tabs>
        <w:ind w:left="3957" w:hanging="180"/>
      </w:pPr>
    </w:lvl>
    <w:lvl w:ilvl="6" w:tplc="0415000F" w:tentative="1">
      <w:start w:val="1"/>
      <w:numFmt w:val="decimal"/>
      <w:lvlText w:val="%7."/>
      <w:lvlJc w:val="left"/>
      <w:pPr>
        <w:tabs>
          <w:tab w:val="num" w:pos="4677"/>
        </w:tabs>
        <w:ind w:left="4677" w:hanging="360"/>
      </w:pPr>
    </w:lvl>
    <w:lvl w:ilvl="7" w:tplc="04150019" w:tentative="1">
      <w:start w:val="1"/>
      <w:numFmt w:val="lowerLetter"/>
      <w:lvlText w:val="%8."/>
      <w:lvlJc w:val="left"/>
      <w:pPr>
        <w:tabs>
          <w:tab w:val="num" w:pos="5397"/>
        </w:tabs>
        <w:ind w:left="5397" w:hanging="360"/>
      </w:pPr>
    </w:lvl>
    <w:lvl w:ilvl="8" w:tplc="0415001B" w:tentative="1">
      <w:start w:val="1"/>
      <w:numFmt w:val="lowerRoman"/>
      <w:lvlText w:val="%9."/>
      <w:lvlJc w:val="right"/>
      <w:pPr>
        <w:tabs>
          <w:tab w:val="num" w:pos="6117"/>
        </w:tabs>
        <w:ind w:left="6117" w:hanging="180"/>
      </w:pPr>
    </w:lvl>
  </w:abstractNum>
  <w:abstractNum w:abstractNumId="26" w15:restartNumberingAfterBreak="0">
    <w:nsid w:val="4A0B59AD"/>
    <w:multiLevelType w:val="hybridMultilevel"/>
    <w:tmpl w:val="E166CA00"/>
    <w:lvl w:ilvl="0" w:tplc="EA02F5EC">
      <w:start w:val="1"/>
      <w:numFmt w:val="decimal"/>
      <w:lvlText w:val="%1."/>
      <w:lvlJc w:val="left"/>
      <w:pPr>
        <w:ind w:left="360" w:hanging="360"/>
      </w:pPr>
      <w:rPr>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C2B4348"/>
    <w:multiLevelType w:val="hybridMultilevel"/>
    <w:tmpl w:val="9DA8B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0BF65AA"/>
    <w:multiLevelType w:val="hybridMultilevel"/>
    <w:tmpl w:val="12CA1968"/>
    <w:lvl w:ilvl="0" w:tplc="7D6E61A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6A175B"/>
    <w:multiLevelType w:val="hybridMultilevel"/>
    <w:tmpl w:val="6D224CF6"/>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30" w15:restartNumberingAfterBreak="0">
    <w:nsid w:val="53285FCB"/>
    <w:multiLevelType w:val="hybridMultilevel"/>
    <w:tmpl w:val="932A4E9C"/>
    <w:lvl w:ilvl="0" w:tplc="2A7072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7A2378"/>
    <w:multiLevelType w:val="multilevel"/>
    <w:tmpl w:val="F94A3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932CD0"/>
    <w:multiLevelType w:val="hybridMultilevel"/>
    <w:tmpl w:val="154A1F40"/>
    <w:lvl w:ilvl="0" w:tplc="3CCE363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AB7234"/>
    <w:multiLevelType w:val="hybridMultilevel"/>
    <w:tmpl w:val="F42A89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E661A1"/>
    <w:multiLevelType w:val="hybridMultilevel"/>
    <w:tmpl w:val="4496BE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E0B13C4"/>
    <w:multiLevelType w:val="hybridMultilevel"/>
    <w:tmpl w:val="DEF4B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FB5881"/>
    <w:multiLevelType w:val="hybridMultilevel"/>
    <w:tmpl w:val="272AC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1734D4"/>
    <w:multiLevelType w:val="hybridMultilevel"/>
    <w:tmpl w:val="11C870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A4459"/>
    <w:multiLevelType w:val="hybridMultilevel"/>
    <w:tmpl w:val="980A2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9950F5"/>
    <w:multiLevelType w:val="hybridMultilevel"/>
    <w:tmpl w:val="16286002"/>
    <w:lvl w:ilvl="0" w:tplc="AB4609B4">
      <w:start w:val="1"/>
      <w:numFmt w:val="decimal"/>
      <w:lvlText w:val="%1)"/>
      <w:lvlJc w:val="left"/>
      <w:pPr>
        <w:ind w:left="644" w:hanging="360"/>
      </w:pPr>
      <w:rPr>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6A97757C"/>
    <w:multiLevelType w:val="hybridMultilevel"/>
    <w:tmpl w:val="F8E64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FA431F"/>
    <w:multiLevelType w:val="hybridMultilevel"/>
    <w:tmpl w:val="F8E64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DE6138"/>
    <w:multiLevelType w:val="hybridMultilevel"/>
    <w:tmpl w:val="DF126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7C3F93"/>
    <w:multiLevelType w:val="hybridMultilevel"/>
    <w:tmpl w:val="4492E900"/>
    <w:lvl w:ilvl="0" w:tplc="A36256E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850C7C"/>
    <w:multiLevelType w:val="hybridMultilevel"/>
    <w:tmpl w:val="86783A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3CC1B19"/>
    <w:multiLevelType w:val="hybridMultilevel"/>
    <w:tmpl w:val="69E4DB1A"/>
    <w:lvl w:ilvl="0" w:tplc="0415000F">
      <w:start w:val="1"/>
      <w:numFmt w:val="decimal"/>
      <w:lvlText w:val="%1."/>
      <w:lvlJc w:val="left"/>
      <w:pPr>
        <w:ind w:left="1710" w:hanging="360"/>
      </w:pPr>
    </w:lvl>
    <w:lvl w:ilvl="1" w:tplc="04150019">
      <w:start w:val="1"/>
      <w:numFmt w:val="lowerLetter"/>
      <w:lvlText w:val="%2."/>
      <w:lvlJc w:val="left"/>
      <w:pPr>
        <w:ind w:left="2430" w:hanging="360"/>
      </w:p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46" w15:restartNumberingAfterBreak="0">
    <w:nsid w:val="78FC31EA"/>
    <w:multiLevelType w:val="hybridMultilevel"/>
    <w:tmpl w:val="59D24F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7A0E3AAB"/>
    <w:multiLevelType w:val="hybridMultilevel"/>
    <w:tmpl w:val="19EA747C"/>
    <w:lvl w:ilvl="0" w:tplc="0210A24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AD76873"/>
    <w:multiLevelType w:val="hybridMultilevel"/>
    <w:tmpl w:val="920E9234"/>
    <w:lvl w:ilvl="0" w:tplc="09FE99C8">
      <w:start w:val="1"/>
      <w:numFmt w:val="decimal"/>
      <w:lvlText w:val="%1."/>
      <w:lvlJc w:val="lef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9" w15:restartNumberingAfterBreak="0">
    <w:nsid w:val="7C94173A"/>
    <w:multiLevelType w:val="hybridMultilevel"/>
    <w:tmpl w:val="F6780F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4671163">
    <w:abstractNumId w:val="25"/>
  </w:num>
  <w:num w:numId="2" w16cid:durableId="783354215">
    <w:abstractNumId w:val="45"/>
  </w:num>
  <w:num w:numId="3" w16cid:durableId="1215459039">
    <w:abstractNumId w:val="1"/>
  </w:num>
  <w:num w:numId="4" w16cid:durableId="516624386">
    <w:abstractNumId w:val="22"/>
  </w:num>
  <w:num w:numId="5" w16cid:durableId="785999131">
    <w:abstractNumId w:val="11"/>
  </w:num>
  <w:num w:numId="6" w16cid:durableId="32001117">
    <w:abstractNumId w:val="29"/>
  </w:num>
  <w:num w:numId="7" w16cid:durableId="461583775">
    <w:abstractNumId w:val="2"/>
  </w:num>
  <w:num w:numId="8" w16cid:durableId="1692686544">
    <w:abstractNumId w:val="7"/>
  </w:num>
  <w:num w:numId="9" w16cid:durableId="1553273762">
    <w:abstractNumId w:val="14"/>
  </w:num>
  <w:num w:numId="10" w16cid:durableId="1960603274">
    <w:abstractNumId w:val="30"/>
  </w:num>
  <w:num w:numId="11" w16cid:durableId="1640921114">
    <w:abstractNumId w:val="6"/>
  </w:num>
  <w:num w:numId="12" w16cid:durableId="1021470789">
    <w:abstractNumId w:val="38"/>
  </w:num>
  <w:num w:numId="13" w16cid:durableId="1951623646">
    <w:abstractNumId w:val="44"/>
  </w:num>
  <w:num w:numId="14" w16cid:durableId="1802141512">
    <w:abstractNumId w:val="39"/>
  </w:num>
  <w:num w:numId="15" w16cid:durableId="1992362583">
    <w:abstractNumId w:val="24"/>
  </w:num>
  <w:num w:numId="16" w16cid:durableId="1741900219">
    <w:abstractNumId w:val="47"/>
  </w:num>
  <w:num w:numId="17" w16cid:durableId="411896094">
    <w:abstractNumId w:val="37"/>
  </w:num>
  <w:num w:numId="18" w16cid:durableId="535394403">
    <w:abstractNumId w:val="4"/>
  </w:num>
  <w:num w:numId="19" w16cid:durableId="519513533">
    <w:abstractNumId w:val="46"/>
  </w:num>
  <w:num w:numId="20" w16cid:durableId="1324697974">
    <w:abstractNumId w:val="35"/>
  </w:num>
  <w:num w:numId="21" w16cid:durableId="653216130">
    <w:abstractNumId w:val="49"/>
  </w:num>
  <w:num w:numId="22" w16cid:durableId="1274248959">
    <w:abstractNumId w:val="17"/>
  </w:num>
  <w:num w:numId="23" w16cid:durableId="707485981">
    <w:abstractNumId w:val="48"/>
  </w:num>
  <w:num w:numId="24" w16cid:durableId="126625023">
    <w:abstractNumId w:val="33"/>
  </w:num>
  <w:num w:numId="25" w16cid:durableId="1473600327">
    <w:abstractNumId w:val="12"/>
  </w:num>
  <w:num w:numId="26" w16cid:durableId="1618289147">
    <w:abstractNumId w:val="23"/>
  </w:num>
  <w:num w:numId="27" w16cid:durableId="1530948956">
    <w:abstractNumId w:val="43"/>
  </w:num>
  <w:num w:numId="28" w16cid:durableId="759642014">
    <w:abstractNumId w:val="42"/>
  </w:num>
  <w:num w:numId="29" w16cid:durableId="729577853">
    <w:abstractNumId w:val="18"/>
  </w:num>
  <w:num w:numId="30" w16cid:durableId="799767977">
    <w:abstractNumId w:val="32"/>
  </w:num>
  <w:num w:numId="31" w16cid:durableId="1040713596">
    <w:abstractNumId w:val="27"/>
  </w:num>
  <w:num w:numId="32" w16cid:durableId="373390284">
    <w:abstractNumId w:val="21"/>
  </w:num>
  <w:num w:numId="33" w16cid:durableId="456338691">
    <w:abstractNumId w:val="36"/>
  </w:num>
  <w:num w:numId="34" w16cid:durableId="1424649444">
    <w:abstractNumId w:val="15"/>
  </w:num>
  <w:num w:numId="35" w16cid:durableId="1260793023">
    <w:abstractNumId w:val="20"/>
  </w:num>
  <w:num w:numId="36" w16cid:durableId="1825462662">
    <w:abstractNumId w:val="9"/>
  </w:num>
  <w:num w:numId="37" w16cid:durableId="354773142">
    <w:abstractNumId w:val="3"/>
  </w:num>
  <w:num w:numId="38" w16cid:durableId="2059432090">
    <w:abstractNumId w:val="34"/>
  </w:num>
  <w:num w:numId="39" w16cid:durableId="935863931">
    <w:abstractNumId w:val="5"/>
  </w:num>
  <w:num w:numId="40" w16cid:durableId="1246721438">
    <w:abstractNumId w:val="0"/>
  </w:num>
  <w:num w:numId="41" w16cid:durableId="7383304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85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733269">
    <w:abstractNumId w:val="26"/>
  </w:num>
  <w:num w:numId="44" w16cid:durableId="176891048">
    <w:abstractNumId w:val="41"/>
  </w:num>
  <w:num w:numId="45" w16cid:durableId="309948540">
    <w:abstractNumId w:val="40"/>
  </w:num>
  <w:num w:numId="46" w16cid:durableId="975842489">
    <w:abstractNumId w:val="31"/>
  </w:num>
  <w:num w:numId="47" w16cid:durableId="629671678">
    <w:abstractNumId w:val="28"/>
  </w:num>
  <w:num w:numId="48" w16cid:durableId="1761827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830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77537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F"/>
    <w:rsid w:val="000036F1"/>
    <w:rsid w:val="000054AF"/>
    <w:rsid w:val="00040B9D"/>
    <w:rsid w:val="000B1459"/>
    <w:rsid w:val="000B5694"/>
    <w:rsid w:val="000B5790"/>
    <w:rsid w:val="000F3D84"/>
    <w:rsid w:val="001404A2"/>
    <w:rsid w:val="00157D62"/>
    <w:rsid w:val="00163790"/>
    <w:rsid w:val="00182A30"/>
    <w:rsid w:val="00187D11"/>
    <w:rsid w:val="001B2B94"/>
    <w:rsid w:val="001C3456"/>
    <w:rsid w:val="001E1D67"/>
    <w:rsid w:val="001F06BA"/>
    <w:rsid w:val="001F0B84"/>
    <w:rsid w:val="00211DB6"/>
    <w:rsid w:val="00241424"/>
    <w:rsid w:val="002515FA"/>
    <w:rsid w:val="00254716"/>
    <w:rsid w:val="00282C74"/>
    <w:rsid w:val="0028489C"/>
    <w:rsid w:val="002B0593"/>
    <w:rsid w:val="002B28A2"/>
    <w:rsid w:val="002C0648"/>
    <w:rsid w:val="002C5924"/>
    <w:rsid w:val="002C6EE2"/>
    <w:rsid w:val="002C74FA"/>
    <w:rsid w:val="002D0BDC"/>
    <w:rsid w:val="002F7D72"/>
    <w:rsid w:val="00305B87"/>
    <w:rsid w:val="0031661D"/>
    <w:rsid w:val="0032559B"/>
    <w:rsid w:val="00356F4C"/>
    <w:rsid w:val="003575F0"/>
    <w:rsid w:val="00367797"/>
    <w:rsid w:val="00380467"/>
    <w:rsid w:val="00381F7C"/>
    <w:rsid w:val="0039111B"/>
    <w:rsid w:val="0039450B"/>
    <w:rsid w:val="003A2EF2"/>
    <w:rsid w:val="003B00D2"/>
    <w:rsid w:val="003B1770"/>
    <w:rsid w:val="003B1B1F"/>
    <w:rsid w:val="003B1F08"/>
    <w:rsid w:val="003E05FD"/>
    <w:rsid w:val="003E6ABC"/>
    <w:rsid w:val="003F3DA0"/>
    <w:rsid w:val="003F658E"/>
    <w:rsid w:val="003F6D5C"/>
    <w:rsid w:val="004166AC"/>
    <w:rsid w:val="00422058"/>
    <w:rsid w:val="00422CA7"/>
    <w:rsid w:val="00424890"/>
    <w:rsid w:val="004345D0"/>
    <w:rsid w:val="00475690"/>
    <w:rsid w:val="00484B80"/>
    <w:rsid w:val="0049214C"/>
    <w:rsid w:val="004A5AE9"/>
    <w:rsid w:val="004B3EEB"/>
    <w:rsid w:val="004E0474"/>
    <w:rsid w:val="004E0478"/>
    <w:rsid w:val="004F2614"/>
    <w:rsid w:val="00501EE2"/>
    <w:rsid w:val="00522158"/>
    <w:rsid w:val="005313D7"/>
    <w:rsid w:val="005465C2"/>
    <w:rsid w:val="005516E4"/>
    <w:rsid w:val="00573635"/>
    <w:rsid w:val="00587127"/>
    <w:rsid w:val="00592CCE"/>
    <w:rsid w:val="005946E1"/>
    <w:rsid w:val="00597EFE"/>
    <w:rsid w:val="005D3798"/>
    <w:rsid w:val="00614AFE"/>
    <w:rsid w:val="00625689"/>
    <w:rsid w:val="00670F94"/>
    <w:rsid w:val="00671015"/>
    <w:rsid w:val="00674C10"/>
    <w:rsid w:val="006960FA"/>
    <w:rsid w:val="006A71FC"/>
    <w:rsid w:val="006B6EAC"/>
    <w:rsid w:val="006F5975"/>
    <w:rsid w:val="00714819"/>
    <w:rsid w:val="007221EC"/>
    <w:rsid w:val="007310DD"/>
    <w:rsid w:val="007318AA"/>
    <w:rsid w:val="00747442"/>
    <w:rsid w:val="00753B6B"/>
    <w:rsid w:val="007A00B8"/>
    <w:rsid w:val="007C160B"/>
    <w:rsid w:val="007C50C6"/>
    <w:rsid w:val="007D1227"/>
    <w:rsid w:val="007D2109"/>
    <w:rsid w:val="0081251A"/>
    <w:rsid w:val="00883440"/>
    <w:rsid w:val="008A2265"/>
    <w:rsid w:val="008C4065"/>
    <w:rsid w:val="008C5306"/>
    <w:rsid w:val="008E735A"/>
    <w:rsid w:val="00902258"/>
    <w:rsid w:val="00952CF6"/>
    <w:rsid w:val="00964339"/>
    <w:rsid w:val="00966608"/>
    <w:rsid w:val="00983D90"/>
    <w:rsid w:val="009E5972"/>
    <w:rsid w:val="009F32B8"/>
    <w:rsid w:val="00A01B6F"/>
    <w:rsid w:val="00A412AC"/>
    <w:rsid w:val="00A74455"/>
    <w:rsid w:val="00B03476"/>
    <w:rsid w:val="00B12968"/>
    <w:rsid w:val="00B375E3"/>
    <w:rsid w:val="00B56390"/>
    <w:rsid w:val="00B929C7"/>
    <w:rsid w:val="00BF2940"/>
    <w:rsid w:val="00BF2A74"/>
    <w:rsid w:val="00C024A0"/>
    <w:rsid w:val="00C57133"/>
    <w:rsid w:val="00C87FE0"/>
    <w:rsid w:val="00CA2E11"/>
    <w:rsid w:val="00CF5EB1"/>
    <w:rsid w:val="00D05B74"/>
    <w:rsid w:val="00D12A1F"/>
    <w:rsid w:val="00D31C2D"/>
    <w:rsid w:val="00D41F81"/>
    <w:rsid w:val="00D46220"/>
    <w:rsid w:val="00D521CB"/>
    <w:rsid w:val="00D56D81"/>
    <w:rsid w:val="00D72020"/>
    <w:rsid w:val="00D917BF"/>
    <w:rsid w:val="00DA26BB"/>
    <w:rsid w:val="00DE5981"/>
    <w:rsid w:val="00DF0367"/>
    <w:rsid w:val="00DF7434"/>
    <w:rsid w:val="00E01541"/>
    <w:rsid w:val="00E07141"/>
    <w:rsid w:val="00E2003E"/>
    <w:rsid w:val="00E32CAD"/>
    <w:rsid w:val="00E5000A"/>
    <w:rsid w:val="00E736B7"/>
    <w:rsid w:val="00E83C51"/>
    <w:rsid w:val="00E85615"/>
    <w:rsid w:val="00EB3E78"/>
    <w:rsid w:val="00EE57DB"/>
    <w:rsid w:val="00EF0BAD"/>
    <w:rsid w:val="00F0075D"/>
    <w:rsid w:val="00F04F16"/>
    <w:rsid w:val="00F126FE"/>
    <w:rsid w:val="00F2793D"/>
    <w:rsid w:val="00F3611A"/>
    <w:rsid w:val="00F46899"/>
    <w:rsid w:val="00F507CE"/>
    <w:rsid w:val="00F8364E"/>
    <w:rsid w:val="00FA3389"/>
    <w:rsid w:val="00FA48CF"/>
    <w:rsid w:val="00FE0125"/>
    <w:rsid w:val="00FE0B43"/>
    <w:rsid w:val="00FE65E2"/>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4F06"/>
  <w15:chartTrackingRefBased/>
  <w15:docId w15:val="{2CA4A689-BACD-4F3B-8409-606E9D60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1B6F"/>
    <w:pPr>
      <w:spacing w:line="240" w:lineRule="auto"/>
      <w:jc w:val="left"/>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A01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01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A01B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01B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01B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01B6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1B6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1B6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1B6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1B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01B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A01B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01B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01B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01B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1B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1B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1B6F"/>
    <w:rPr>
      <w:rFonts w:eastAsiaTheme="majorEastAsia" w:cstheme="majorBidi"/>
      <w:color w:val="272727" w:themeColor="text1" w:themeTint="D8"/>
    </w:rPr>
  </w:style>
  <w:style w:type="paragraph" w:styleId="Tytu">
    <w:name w:val="Title"/>
    <w:basedOn w:val="Normalny"/>
    <w:next w:val="Normalny"/>
    <w:link w:val="TytuZnak"/>
    <w:uiPriority w:val="10"/>
    <w:qFormat/>
    <w:rsid w:val="00A01B6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1B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1B6F"/>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1B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1B6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01B6F"/>
    <w:rPr>
      <w:i/>
      <w:iCs/>
      <w:color w:val="404040" w:themeColor="text1" w:themeTint="BF"/>
    </w:rPr>
  </w:style>
  <w:style w:type="paragraph" w:styleId="Akapitzlist">
    <w:name w:val="List Paragraph"/>
    <w:aliases w:val="Obiekt,List Paragraph,normalny tekst,Kolorowa lista — akcent 11,Numerowanie,Akapit z listą BS,Heding 2,L1,Akapit z listą5,maz_wyliczenie,opis dzialania,K-P_odwolanie,A_wyliczenie,Akapit z listą 1,Bullet Number,List Paragraph1,lp1,lp11"/>
    <w:basedOn w:val="Normalny"/>
    <w:link w:val="AkapitzlistZnak"/>
    <w:uiPriority w:val="99"/>
    <w:qFormat/>
    <w:rsid w:val="00A01B6F"/>
    <w:pPr>
      <w:ind w:left="720"/>
      <w:contextualSpacing/>
    </w:pPr>
  </w:style>
  <w:style w:type="character" w:styleId="Wyrnienieintensywne">
    <w:name w:val="Intense Emphasis"/>
    <w:basedOn w:val="Domylnaczcionkaakapitu"/>
    <w:uiPriority w:val="21"/>
    <w:qFormat/>
    <w:rsid w:val="00A01B6F"/>
    <w:rPr>
      <w:i/>
      <w:iCs/>
      <w:color w:val="0F4761" w:themeColor="accent1" w:themeShade="BF"/>
    </w:rPr>
  </w:style>
  <w:style w:type="paragraph" w:styleId="Cytatintensywny">
    <w:name w:val="Intense Quote"/>
    <w:basedOn w:val="Normalny"/>
    <w:next w:val="Normalny"/>
    <w:link w:val="CytatintensywnyZnak"/>
    <w:uiPriority w:val="30"/>
    <w:qFormat/>
    <w:rsid w:val="00A01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01B6F"/>
    <w:rPr>
      <w:i/>
      <w:iCs/>
      <w:color w:val="0F4761" w:themeColor="accent1" w:themeShade="BF"/>
    </w:rPr>
  </w:style>
  <w:style w:type="character" w:styleId="Odwoanieintensywne">
    <w:name w:val="Intense Reference"/>
    <w:basedOn w:val="Domylnaczcionkaakapitu"/>
    <w:uiPriority w:val="32"/>
    <w:qFormat/>
    <w:rsid w:val="00A01B6F"/>
    <w:rPr>
      <w:b/>
      <w:bCs/>
      <w:smallCaps/>
      <w:color w:val="0F4761" w:themeColor="accent1" w:themeShade="BF"/>
      <w:spacing w:val="5"/>
    </w:rPr>
  </w:style>
  <w:style w:type="paragraph" w:styleId="Tekstpodstawowy">
    <w:name w:val="Body Text"/>
    <w:basedOn w:val="Normalny"/>
    <w:link w:val="TekstpodstawowyZnak"/>
    <w:rsid w:val="00A01B6F"/>
    <w:pPr>
      <w:spacing w:after="120"/>
    </w:pPr>
    <w:rPr>
      <w:sz w:val="20"/>
      <w:szCs w:val="20"/>
      <w:lang w:eastAsia="en-US"/>
    </w:rPr>
  </w:style>
  <w:style w:type="character" w:customStyle="1" w:styleId="TekstpodstawowyZnak">
    <w:name w:val="Tekst podstawowy Znak"/>
    <w:basedOn w:val="Domylnaczcionkaakapitu"/>
    <w:link w:val="Tekstpodstawowy"/>
    <w:rsid w:val="00A01B6F"/>
    <w:rPr>
      <w:rFonts w:ascii="Times New Roman" w:eastAsia="Times New Roman" w:hAnsi="Times New Roman" w:cs="Times New Roman"/>
      <w:kern w:val="0"/>
      <w:sz w:val="20"/>
      <w:szCs w:val="20"/>
      <w14:ligatures w14:val="none"/>
    </w:rPr>
  </w:style>
  <w:style w:type="paragraph" w:styleId="Tekstpodstawowy3">
    <w:name w:val="Body Text 3"/>
    <w:basedOn w:val="Normalny"/>
    <w:link w:val="Tekstpodstawowy3Znak"/>
    <w:rsid w:val="00A01B6F"/>
    <w:pPr>
      <w:spacing w:after="120"/>
    </w:pPr>
    <w:rPr>
      <w:sz w:val="16"/>
      <w:szCs w:val="16"/>
    </w:rPr>
  </w:style>
  <w:style w:type="character" w:customStyle="1" w:styleId="Tekstpodstawowy3Znak">
    <w:name w:val="Tekst podstawowy 3 Znak"/>
    <w:basedOn w:val="Domylnaczcionkaakapitu"/>
    <w:link w:val="Tekstpodstawowy3"/>
    <w:rsid w:val="00A01B6F"/>
    <w:rPr>
      <w:rFonts w:ascii="Times New Roman" w:eastAsia="Times New Roman" w:hAnsi="Times New Roman" w:cs="Times New Roman"/>
      <w:kern w:val="0"/>
      <w:sz w:val="16"/>
      <w:szCs w:val="16"/>
      <w:lang w:eastAsia="pl-PL"/>
      <w14:ligatures w14:val="none"/>
    </w:rPr>
  </w:style>
  <w:style w:type="character" w:styleId="Hipercze">
    <w:name w:val="Hyperlink"/>
    <w:basedOn w:val="Domylnaczcionkaakapitu"/>
    <w:rsid w:val="00A01B6F"/>
    <w:rPr>
      <w:color w:val="0000FF"/>
      <w:u w:val="single"/>
    </w:rPr>
  </w:style>
  <w:style w:type="paragraph" w:styleId="Tekstprzypisudolnego">
    <w:name w:val="footnote text"/>
    <w:basedOn w:val="Normalny"/>
    <w:link w:val="TekstprzypisudolnegoZnak"/>
    <w:rsid w:val="00A01B6F"/>
    <w:rPr>
      <w:sz w:val="20"/>
      <w:szCs w:val="20"/>
    </w:rPr>
  </w:style>
  <w:style w:type="character" w:customStyle="1" w:styleId="TekstprzypisudolnegoZnak">
    <w:name w:val="Tekst przypisu dolnego Znak"/>
    <w:basedOn w:val="Domylnaczcionkaakapitu"/>
    <w:link w:val="Tekstprzypisudolnego"/>
    <w:rsid w:val="00A01B6F"/>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rsid w:val="00A01B6F"/>
    <w:rPr>
      <w:vertAlign w:val="superscript"/>
    </w:rPr>
  </w:style>
  <w:style w:type="paragraph" w:styleId="Tekstpodstawowywcity">
    <w:name w:val="Body Text Indent"/>
    <w:basedOn w:val="Normalny"/>
    <w:link w:val="TekstpodstawowywcityZnak"/>
    <w:rsid w:val="00A01B6F"/>
    <w:pPr>
      <w:spacing w:after="120"/>
      <w:ind w:left="283"/>
    </w:pPr>
  </w:style>
  <w:style w:type="character" w:customStyle="1" w:styleId="TekstpodstawowywcityZnak">
    <w:name w:val="Tekst podstawowy wcięty Znak"/>
    <w:basedOn w:val="Domylnaczcionkaakapitu"/>
    <w:link w:val="Tekstpodstawowywcity"/>
    <w:rsid w:val="00A01B6F"/>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A01B6F"/>
    <w:pPr>
      <w:spacing w:line="240" w:lineRule="auto"/>
      <w:jc w:val="left"/>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1B6F"/>
    <w:pPr>
      <w:autoSpaceDE w:val="0"/>
      <w:autoSpaceDN w:val="0"/>
      <w:adjustRightInd w:val="0"/>
      <w:spacing w:line="240" w:lineRule="auto"/>
      <w:jc w:val="left"/>
    </w:pPr>
    <w:rPr>
      <w:rFonts w:ascii="Arial" w:hAnsi="Arial" w:cs="Arial"/>
      <w:color w:val="000000"/>
      <w:kern w:val="0"/>
      <w14:ligatures w14:val="none"/>
    </w:rPr>
  </w:style>
  <w:style w:type="character" w:customStyle="1" w:styleId="AkapitzlistZnak">
    <w:name w:val="Akapit z listą Znak"/>
    <w:aliases w:val="Obiekt Znak,List Paragraph Znak,normalny tekst Znak,Kolorowa lista — akcent 11 Znak,Numerowanie Znak,Akapit z listą BS Znak,Heding 2 Znak,L1 Znak,Akapit z listą5 Znak,maz_wyliczenie Znak,opis dzialania Znak,K-P_odwolanie Znak"/>
    <w:link w:val="Akapitzlist"/>
    <w:uiPriority w:val="99"/>
    <w:qFormat/>
    <w:locked/>
    <w:rsid w:val="00A01B6F"/>
  </w:style>
  <w:style w:type="table" w:customStyle="1" w:styleId="Tabela-Siatka2">
    <w:name w:val="Tabela - Siatka2"/>
    <w:basedOn w:val="Standardowy"/>
    <w:next w:val="Tabela-Siatka"/>
    <w:rsid w:val="00A01B6F"/>
    <w:pPr>
      <w:spacing w:line="240" w:lineRule="auto"/>
      <w:jc w:val="left"/>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link w:val="StandardZnak"/>
    <w:rsid w:val="00A01B6F"/>
    <w:pPr>
      <w:suppressAutoHyphens/>
      <w:autoSpaceDN w:val="0"/>
      <w:spacing w:line="240" w:lineRule="auto"/>
      <w:jc w:val="left"/>
    </w:pPr>
    <w:rPr>
      <w:rFonts w:ascii="Times New Roman" w:eastAsia="Times New Roman" w:hAnsi="Times New Roman" w:cs="Times New Roman"/>
      <w:kern w:val="3"/>
      <w:sz w:val="22"/>
      <w:szCs w:val="22"/>
      <w:lang w:eastAsia="zh-CN"/>
      <w14:ligatures w14:val="none"/>
    </w:rPr>
  </w:style>
  <w:style w:type="character" w:customStyle="1" w:styleId="StandardZnak">
    <w:name w:val="Standard Znak"/>
    <w:link w:val="Standard"/>
    <w:rsid w:val="00A01B6F"/>
    <w:rPr>
      <w:rFonts w:ascii="Times New Roman" w:eastAsia="Times New Roman" w:hAnsi="Times New Roman" w:cs="Times New Roman"/>
      <w:kern w:val="3"/>
      <w:sz w:val="22"/>
      <w:szCs w:val="22"/>
      <w:lang w:eastAsia="zh-CN"/>
      <w14:ligatures w14:val="none"/>
    </w:rPr>
  </w:style>
  <w:style w:type="paragraph" w:customStyle="1" w:styleId="xmsobodytext">
    <w:name w:val="x_msobodytext"/>
    <w:basedOn w:val="Normalny"/>
    <w:rsid w:val="00A01B6F"/>
    <w:pPr>
      <w:spacing w:before="100" w:beforeAutospacing="1" w:after="100" w:afterAutospacing="1"/>
    </w:pPr>
  </w:style>
  <w:style w:type="character" w:customStyle="1" w:styleId="xtekstdokbold">
    <w:name w:val="x_tekstdokbold"/>
    <w:basedOn w:val="Domylnaczcionkaakapitu"/>
    <w:rsid w:val="00A01B6F"/>
  </w:style>
  <w:style w:type="character" w:styleId="Nierozpoznanawzmianka">
    <w:name w:val="Unresolved Mention"/>
    <w:basedOn w:val="Domylnaczcionkaakapitu"/>
    <w:uiPriority w:val="99"/>
    <w:semiHidden/>
    <w:unhideWhenUsed/>
    <w:rsid w:val="005946E1"/>
    <w:rPr>
      <w:color w:val="605E5C"/>
      <w:shd w:val="clear" w:color="auto" w:fill="E1DFDD"/>
    </w:rPr>
  </w:style>
  <w:style w:type="paragraph" w:styleId="Nagwek">
    <w:name w:val="header"/>
    <w:basedOn w:val="Normalny"/>
    <w:link w:val="NagwekZnak"/>
    <w:uiPriority w:val="99"/>
    <w:unhideWhenUsed/>
    <w:rsid w:val="00EB3E78"/>
    <w:pPr>
      <w:tabs>
        <w:tab w:val="center" w:pos="4536"/>
        <w:tab w:val="right" w:pos="9072"/>
      </w:tabs>
    </w:pPr>
  </w:style>
  <w:style w:type="character" w:customStyle="1" w:styleId="NagwekZnak">
    <w:name w:val="Nagłówek Znak"/>
    <w:basedOn w:val="Domylnaczcionkaakapitu"/>
    <w:link w:val="Nagwek"/>
    <w:uiPriority w:val="99"/>
    <w:rsid w:val="00EB3E78"/>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EB3E78"/>
    <w:pPr>
      <w:tabs>
        <w:tab w:val="center" w:pos="4536"/>
        <w:tab w:val="right" w:pos="9072"/>
      </w:tabs>
    </w:pPr>
  </w:style>
  <w:style w:type="character" w:customStyle="1" w:styleId="StopkaZnak">
    <w:name w:val="Stopka Znak"/>
    <w:basedOn w:val="Domylnaczcionkaakapitu"/>
    <w:link w:val="Stopka"/>
    <w:uiPriority w:val="99"/>
    <w:rsid w:val="00EB3E78"/>
    <w:rPr>
      <w:rFonts w:ascii="Times New Roman" w:eastAsia="Times New Roman" w:hAnsi="Times New Roman" w:cs="Times New Roman"/>
      <w:kern w:val="0"/>
      <w:lang w:eastAsia="pl-PL"/>
      <w14:ligatures w14:val="none"/>
    </w:rPr>
  </w:style>
  <w:style w:type="paragraph" w:styleId="Tekstprzypisukocowego">
    <w:name w:val="endnote text"/>
    <w:basedOn w:val="Normalny"/>
    <w:link w:val="TekstprzypisukocowegoZnak"/>
    <w:uiPriority w:val="99"/>
    <w:semiHidden/>
    <w:unhideWhenUsed/>
    <w:rsid w:val="00DE5981"/>
    <w:rPr>
      <w:sz w:val="20"/>
      <w:szCs w:val="20"/>
    </w:rPr>
  </w:style>
  <w:style w:type="character" w:customStyle="1" w:styleId="TekstprzypisukocowegoZnak">
    <w:name w:val="Tekst przypisu końcowego Znak"/>
    <w:basedOn w:val="Domylnaczcionkaakapitu"/>
    <w:link w:val="Tekstprzypisukocowego"/>
    <w:uiPriority w:val="99"/>
    <w:semiHidden/>
    <w:rsid w:val="00DE5981"/>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E5981"/>
    <w:rPr>
      <w:vertAlign w:val="superscript"/>
    </w:rPr>
  </w:style>
  <w:style w:type="paragraph" w:customStyle="1" w:styleId="TableParagraph">
    <w:name w:val="Table Paragraph"/>
    <w:basedOn w:val="Normalny"/>
    <w:uiPriority w:val="1"/>
    <w:qFormat/>
    <w:rsid w:val="00E736B7"/>
    <w:pPr>
      <w:widowControl w:val="0"/>
      <w:autoSpaceDE w:val="0"/>
      <w:autoSpaceDN w:val="0"/>
      <w:ind w:left="66"/>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p@itee.lukasiewicz.gov.pl" TargetMode="External"/><Relationship Id="rId4" Type="http://schemas.openxmlformats.org/officeDocument/2006/relationships/settings" Target="settings.xml"/><Relationship Id="rId9" Type="http://schemas.openxmlformats.org/officeDocument/2006/relationships/hyperlink" Target="https://ezamowienia.gov.pl/mp-client/search/list/ocds-148610-d9ad7ff5-2cf0-4640-8f5c-0c90c14314b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7EAC-44D2-4802-8D55-DB3BCE13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17</Pages>
  <Words>9452</Words>
  <Characters>56717</Characters>
  <Application>Microsoft Office Word</Application>
  <DocSecurity>0</DocSecurity>
  <Lines>472</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Białczak | Łukasiewicz – ITEE</dc:creator>
  <cp:keywords/>
  <dc:description/>
  <cp:lastModifiedBy>Edyta Białczak | Łukasiewicz – ITEE</cp:lastModifiedBy>
  <cp:revision>89</cp:revision>
  <dcterms:created xsi:type="dcterms:W3CDTF">2026-04-13T13:14:00Z</dcterms:created>
  <dcterms:modified xsi:type="dcterms:W3CDTF">2026-07-27T08:07:00Z</dcterms:modified>
</cp:coreProperties>
</file>