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A87C6" w14:textId="1425D9DF" w:rsidR="00391B90" w:rsidRDefault="00391B90" w:rsidP="00391B90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Radom, dnia </w:t>
      </w:r>
      <w:r w:rsidR="005256FD">
        <w:rPr>
          <w:rFonts w:ascii="Times New Roman" w:hAnsi="Times New Roman" w:cs="Times New Roman"/>
        </w:rPr>
        <w:t>04</w:t>
      </w:r>
      <w:r>
        <w:rPr>
          <w:rFonts w:ascii="Times New Roman" w:hAnsi="Times New Roman" w:cs="Times New Roman"/>
        </w:rPr>
        <w:t>.0</w:t>
      </w:r>
      <w:r w:rsidR="005256FD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.2026 r. </w:t>
      </w:r>
    </w:p>
    <w:p w14:paraId="0BD79C63" w14:textId="77777777" w:rsidR="00391B90" w:rsidRDefault="00391B90" w:rsidP="00391B90">
      <w:pPr>
        <w:spacing w:after="0"/>
        <w:jc w:val="both"/>
        <w:rPr>
          <w:rFonts w:ascii="Times New Roman" w:hAnsi="Times New Roman" w:cs="Times New Roman"/>
        </w:rPr>
      </w:pPr>
    </w:p>
    <w:p w14:paraId="69973331" w14:textId="7E0114A5" w:rsidR="00391B90" w:rsidRDefault="00391B90" w:rsidP="00391B90">
      <w:pPr>
        <w:spacing w:after="0"/>
        <w:jc w:val="both"/>
        <w:rPr>
          <w:rFonts w:ascii="Times New Roman" w:hAnsi="Times New Roman" w:cs="Times New Roman"/>
        </w:rPr>
      </w:pPr>
    </w:p>
    <w:p w14:paraId="6893C59A" w14:textId="77777777" w:rsidR="00391B90" w:rsidRDefault="00391B90" w:rsidP="00391B90">
      <w:pPr>
        <w:spacing w:after="0"/>
        <w:jc w:val="both"/>
        <w:rPr>
          <w:rFonts w:ascii="Times New Roman" w:hAnsi="Times New Roman" w:cs="Times New Roman"/>
        </w:rPr>
      </w:pPr>
    </w:p>
    <w:p w14:paraId="081086E1" w14:textId="77777777" w:rsidR="00391B90" w:rsidRDefault="00391B90" w:rsidP="00391B90">
      <w:pPr>
        <w:spacing w:after="0"/>
        <w:jc w:val="both"/>
        <w:rPr>
          <w:rFonts w:ascii="Times New Roman" w:hAnsi="Times New Roman" w:cs="Times New Roman"/>
        </w:rPr>
      </w:pPr>
    </w:p>
    <w:p w14:paraId="3A4C6B85" w14:textId="77777777" w:rsidR="00391B90" w:rsidRDefault="00391B90" w:rsidP="00391B90">
      <w:pPr>
        <w:spacing w:after="0"/>
        <w:jc w:val="both"/>
        <w:rPr>
          <w:rFonts w:ascii="Times New Roman" w:hAnsi="Times New Roman" w:cs="Times New Roman"/>
        </w:rPr>
      </w:pPr>
    </w:p>
    <w:p w14:paraId="20C594E0" w14:textId="77777777" w:rsidR="00391B90" w:rsidRDefault="00391B90" w:rsidP="00391B90">
      <w:pPr>
        <w:spacing w:after="0"/>
        <w:jc w:val="both"/>
        <w:rPr>
          <w:rFonts w:ascii="Times New Roman" w:hAnsi="Times New Roman" w:cs="Times New Roman"/>
        </w:rPr>
      </w:pPr>
    </w:p>
    <w:p w14:paraId="56ED1AC2" w14:textId="77777777" w:rsidR="00391B90" w:rsidRDefault="00391B90" w:rsidP="00391B90">
      <w:pPr>
        <w:spacing w:after="0"/>
        <w:jc w:val="both"/>
        <w:rPr>
          <w:rFonts w:ascii="Times New Roman" w:hAnsi="Times New Roman" w:cs="Times New Roman"/>
        </w:rPr>
      </w:pPr>
    </w:p>
    <w:p w14:paraId="612865F5" w14:textId="77777777" w:rsidR="00391B90" w:rsidRPr="00736DB2" w:rsidRDefault="00391B90" w:rsidP="00391B90">
      <w:pPr>
        <w:spacing w:after="0"/>
        <w:jc w:val="both"/>
        <w:rPr>
          <w:rFonts w:ascii="Times New Roman" w:hAnsi="Times New Roman" w:cs="Times New Roman"/>
        </w:rPr>
      </w:pPr>
      <w:r w:rsidRPr="00736DB2">
        <w:rPr>
          <w:rFonts w:ascii="Times New Roman" w:hAnsi="Times New Roman" w:cs="Times New Roman"/>
        </w:rPr>
        <w:t>oznaczenie sprawy:</w:t>
      </w:r>
    </w:p>
    <w:p w14:paraId="65DC4DE8" w14:textId="29F17CCF" w:rsidR="00391B90" w:rsidRDefault="00391B90" w:rsidP="00391B90">
      <w:pPr>
        <w:spacing w:after="0"/>
        <w:rPr>
          <w:rFonts w:ascii="Times New Roman" w:hAnsi="Times New Roman" w:cs="Times New Roman"/>
          <w:b/>
        </w:rPr>
      </w:pPr>
      <w:r w:rsidRPr="00736DB2">
        <w:rPr>
          <w:rFonts w:ascii="Times New Roman" w:hAnsi="Times New Roman" w:cs="Times New Roman"/>
          <w:b/>
        </w:rPr>
        <w:t>P</w:t>
      </w:r>
      <w:r>
        <w:rPr>
          <w:rFonts w:ascii="Times New Roman" w:hAnsi="Times New Roman" w:cs="Times New Roman"/>
          <w:b/>
        </w:rPr>
        <w:t>Z</w:t>
      </w:r>
      <w:r w:rsidRPr="00736DB2">
        <w:rPr>
          <w:rFonts w:ascii="Times New Roman" w:hAnsi="Times New Roman" w:cs="Times New Roman"/>
          <w:b/>
        </w:rPr>
        <w:t>-26-</w:t>
      </w:r>
      <w:r w:rsidR="009F5195">
        <w:rPr>
          <w:rFonts w:ascii="Times New Roman" w:hAnsi="Times New Roman" w:cs="Times New Roman"/>
          <w:b/>
        </w:rPr>
        <w:t>1</w:t>
      </w:r>
      <w:r w:rsidR="005256FD">
        <w:rPr>
          <w:rFonts w:ascii="Times New Roman" w:hAnsi="Times New Roman" w:cs="Times New Roman"/>
          <w:b/>
        </w:rPr>
        <w:t>3</w:t>
      </w:r>
      <w:r w:rsidRPr="00736DB2">
        <w:rPr>
          <w:rFonts w:ascii="Times New Roman" w:hAnsi="Times New Roman" w:cs="Times New Roman"/>
          <w:b/>
        </w:rPr>
        <w:t>d/2</w:t>
      </w:r>
      <w:r>
        <w:rPr>
          <w:rFonts w:ascii="Times New Roman" w:hAnsi="Times New Roman" w:cs="Times New Roman"/>
          <w:b/>
        </w:rPr>
        <w:t>6</w:t>
      </w:r>
    </w:p>
    <w:p w14:paraId="4FA59852" w14:textId="77777777" w:rsidR="00391B90" w:rsidRDefault="00391B90" w:rsidP="00391B90">
      <w:pPr>
        <w:rPr>
          <w:rFonts w:ascii="Times New Roman" w:hAnsi="Times New Roman" w:cs="Times New Roman"/>
          <w:b/>
        </w:rPr>
      </w:pPr>
    </w:p>
    <w:p w14:paraId="1ED14FDE" w14:textId="77777777" w:rsidR="00391B90" w:rsidRDefault="00391B90" w:rsidP="00391B9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INFORMACJA </w:t>
      </w:r>
      <w:r>
        <w:rPr>
          <w:rFonts w:ascii="Times New Roman" w:hAnsi="Times New Roman" w:cs="Times New Roman"/>
          <w:b/>
        </w:rPr>
        <w:br/>
        <w:t xml:space="preserve">O KWOCIE PRZEZNACZONEJ NA </w:t>
      </w:r>
      <w:r w:rsidRPr="00E12064">
        <w:rPr>
          <w:rFonts w:ascii="Times New Roman" w:hAnsi="Times New Roman" w:cs="Times New Roman"/>
          <w:b/>
          <w:sz w:val="24"/>
          <w:szCs w:val="24"/>
        </w:rPr>
        <w:t>SFINANSOWANIE</w:t>
      </w:r>
      <w:r>
        <w:rPr>
          <w:rFonts w:ascii="Times New Roman" w:hAnsi="Times New Roman" w:cs="Times New Roman"/>
          <w:b/>
        </w:rPr>
        <w:t xml:space="preserve"> ZAMÓWIENIA</w:t>
      </w:r>
    </w:p>
    <w:p w14:paraId="5EF1B576" w14:textId="77777777" w:rsidR="00391B90" w:rsidRPr="00391B90" w:rsidRDefault="00391B90" w:rsidP="00391B90">
      <w:pPr>
        <w:jc w:val="both"/>
        <w:rPr>
          <w:rFonts w:ascii="Times New Roman" w:hAnsi="Times New Roman" w:cs="Times New Roman"/>
          <w:b/>
        </w:rPr>
      </w:pPr>
    </w:p>
    <w:p w14:paraId="011A3941" w14:textId="77777777" w:rsidR="0041223C" w:rsidRPr="0041223C" w:rsidRDefault="00391B90" w:rsidP="0041223C">
      <w:pPr>
        <w:jc w:val="both"/>
        <w:rPr>
          <w:rFonts w:ascii="Times New Roman" w:hAnsi="Times New Roman" w:cs="Times New Roman"/>
          <w:b/>
        </w:rPr>
      </w:pPr>
      <w:r w:rsidRPr="0041223C">
        <w:rPr>
          <w:rFonts w:ascii="Times New Roman" w:hAnsi="Times New Roman" w:cs="Times New Roman"/>
        </w:rPr>
        <w:t>dotyczy postępowania o udzielenie zamówienia publicznego, którego przedmiotem jest:</w:t>
      </w:r>
      <w:r w:rsidR="000133FC" w:rsidRPr="0041223C">
        <w:rPr>
          <w:rFonts w:ascii="Times New Roman" w:hAnsi="Times New Roman" w:cs="Times New Roman"/>
          <w:b/>
          <w:bCs/>
        </w:rPr>
        <w:t xml:space="preserve"> </w:t>
      </w:r>
      <w:r w:rsidR="0041223C" w:rsidRPr="0041223C">
        <w:rPr>
          <w:rFonts w:ascii="Times New Roman" w:hAnsi="Times New Roman" w:cs="Times New Roman"/>
          <w:b/>
          <w:bCs/>
        </w:rPr>
        <w:t xml:space="preserve">Dostawa, instalacja, uruchomienie, testowanie i włączenie do eksploatacji komory </w:t>
      </w:r>
      <w:proofErr w:type="spellStart"/>
      <w:r w:rsidR="0041223C" w:rsidRPr="0041223C">
        <w:rPr>
          <w:rFonts w:ascii="Times New Roman" w:hAnsi="Times New Roman" w:cs="Times New Roman"/>
          <w:b/>
          <w:bCs/>
        </w:rPr>
        <w:t>fitotronowej</w:t>
      </w:r>
      <w:proofErr w:type="spellEnd"/>
      <w:r w:rsidR="0041223C" w:rsidRPr="0041223C">
        <w:rPr>
          <w:rFonts w:ascii="Times New Roman" w:hAnsi="Times New Roman" w:cs="Times New Roman"/>
          <w:b/>
          <w:bCs/>
        </w:rPr>
        <w:t xml:space="preserve"> do hodowli glonów zapewniającej stałe parametry klimatyczne i oświetleniowe dla </w:t>
      </w:r>
      <w:r w:rsidR="0041223C" w:rsidRPr="0041223C">
        <w:rPr>
          <w:rFonts w:ascii="Times New Roman" w:hAnsi="Times New Roman" w:cs="Times New Roman"/>
        </w:rPr>
        <w:t xml:space="preserve"> </w:t>
      </w:r>
      <w:r w:rsidR="0041223C" w:rsidRPr="0041223C">
        <w:rPr>
          <w:rFonts w:ascii="Times New Roman" w:hAnsi="Times New Roman" w:cs="Times New Roman"/>
          <w:b/>
          <w:color w:val="000000"/>
        </w:rPr>
        <w:t xml:space="preserve">Centrum </w:t>
      </w:r>
      <w:proofErr w:type="spellStart"/>
      <w:r w:rsidR="0041223C" w:rsidRPr="0041223C">
        <w:rPr>
          <w:rFonts w:ascii="Times New Roman" w:hAnsi="Times New Roman" w:cs="Times New Roman"/>
          <w:b/>
          <w:color w:val="000000"/>
        </w:rPr>
        <w:t>Biogospodarki</w:t>
      </w:r>
      <w:proofErr w:type="spellEnd"/>
      <w:r w:rsidR="0041223C" w:rsidRPr="0041223C">
        <w:rPr>
          <w:rFonts w:ascii="Times New Roman" w:hAnsi="Times New Roman" w:cs="Times New Roman"/>
          <w:b/>
          <w:color w:val="000000"/>
        </w:rPr>
        <w:t xml:space="preserve"> i </w:t>
      </w:r>
      <w:proofErr w:type="spellStart"/>
      <w:r w:rsidR="0041223C" w:rsidRPr="0041223C">
        <w:rPr>
          <w:rFonts w:ascii="Times New Roman" w:hAnsi="Times New Roman" w:cs="Times New Roman"/>
          <w:b/>
          <w:color w:val="000000"/>
        </w:rPr>
        <w:t>Ekoinnowacji</w:t>
      </w:r>
      <w:proofErr w:type="spellEnd"/>
      <w:r w:rsidR="0041223C" w:rsidRPr="0041223C">
        <w:rPr>
          <w:rFonts w:ascii="Times New Roman" w:hAnsi="Times New Roman" w:cs="Times New Roman"/>
          <w:b/>
          <w:color w:val="000000"/>
        </w:rPr>
        <w:t xml:space="preserve">   </w:t>
      </w:r>
      <w:r w:rsidR="0041223C" w:rsidRPr="0041223C">
        <w:rPr>
          <w:rFonts w:ascii="Times New Roman" w:hAnsi="Times New Roman" w:cs="Times New Roman"/>
          <w:b/>
        </w:rPr>
        <w:t>Sieci Badawczej Łukasiewicz - Instytutu Technologii Eksploatacji</w:t>
      </w:r>
    </w:p>
    <w:p w14:paraId="0E5094E1" w14:textId="661311EE" w:rsidR="00303541" w:rsidRPr="00303541" w:rsidRDefault="00303541" w:rsidP="00303541">
      <w:pPr>
        <w:jc w:val="both"/>
        <w:rPr>
          <w:rFonts w:ascii="Times New Roman" w:hAnsi="Times New Roman" w:cs="Times New Roman"/>
          <w:b/>
        </w:rPr>
      </w:pPr>
    </w:p>
    <w:p w14:paraId="79CB6A72" w14:textId="446C2B65" w:rsidR="00391B90" w:rsidRPr="002B6A92" w:rsidRDefault="00391B90" w:rsidP="00A53159">
      <w:pPr>
        <w:pStyle w:val="Tekstpodstawowy"/>
        <w:jc w:val="both"/>
        <w:rPr>
          <w:b/>
          <w:szCs w:val="22"/>
        </w:rPr>
      </w:pPr>
    </w:p>
    <w:p w14:paraId="0BBF9DEA" w14:textId="7640ECDB" w:rsidR="00391B90" w:rsidRPr="00C5195D" w:rsidRDefault="00391B90" w:rsidP="00391B9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Działając na podstawie art. 222 ust. 4 ustawy z dnia 11 września 2019 r. Prawo zamówień publicznych (Dz. U. z 202</w:t>
      </w:r>
      <w:r w:rsidR="00A53159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r. poz. </w:t>
      </w:r>
      <w:r w:rsidR="00A53159">
        <w:rPr>
          <w:rFonts w:ascii="Times New Roman" w:hAnsi="Times New Roman" w:cs="Times New Roman"/>
        </w:rPr>
        <w:t>793</w:t>
      </w:r>
      <w:r>
        <w:rPr>
          <w:rFonts w:ascii="Times New Roman" w:hAnsi="Times New Roman" w:cs="Times New Roman"/>
        </w:rPr>
        <w:t xml:space="preserve">) Zamawiający informuje, że na realizację ww. zamówienia  prowadzonego w trybie </w:t>
      </w:r>
      <w:r w:rsidR="00A53159">
        <w:rPr>
          <w:rFonts w:ascii="Times New Roman" w:hAnsi="Times New Roman" w:cs="Times New Roman"/>
        </w:rPr>
        <w:t>podstawowym bez negocjacji</w:t>
      </w:r>
      <w:r>
        <w:rPr>
          <w:rFonts w:ascii="Times New Roman" w:hAnsi="Times New Roman" w:cs="Times New Roman"/>
        </w:rPr>
        <w:t xml:space="preserve"> zamierza przeznaczyć </w:t>
      </w:r>
      <w:r w:rsidR="00C5195D">
        <w:rPr>
          <w:rFonts w:ascii="Times New Roman" w:hAnsi="Times New Roman" w:cs="Times New Roman"/>
        </w:rPr>
        <w:t xml:space="preserve"> </w:t>
      </w:r>
      <w:r w:rsidR="00955E93">
        <w:rPr>
          <w:rFonts w:ascii="Times New Roman" w:hAnsi="Times New Roman" w:cs="Times New Roman"/>
          <w:b/>
          <w:bCs/>
        </w:rPr>
        <w:t>137 871,01</w:t>
      </w:r>
      <w:r w:rsidR="00E2742C">
        <w:rPr>
          <w:rFonts w:ascii="Times New Roman" w:hAnsi="Times New Roman" w:cs="Times New Roman"/>
          <w:b/>
          <w:bCs/>
        </w:rPr>
        <w:t xml:space="preserve"> </w:t>
      </w:r>
      <w:r w:rsidRPr="00391B90">
        <w:rPr>
          <w:rFonts w:ascii="Times New Roman" w:hAnsi="Times New Roman" w:cs="Times New Roman"/>
          <w:b/>
          <w:bCs/>
        </w:rPr>
        <w:t>zł</w:t>
      </w:r>
      <w:r w:rsidR="009A599B">
        <w:rPr>
          <w:rFonts w:ascii="Times New Roman" w:hAnsi="Times New Roman" w:cs="Times New Roman"/>
          <w:b/>
          <w:bCs/>
        </w:rPr>
        <w:t xml:space="preserve"> </w:t>
      </w:r>
      <w:r w:rsidRPr="00391B90">
        <w:rPr>
          <w:rFonts w:ascii="Times New Roman" w:hAnsi="Times New Roman" w:cs="Times New Roman"/>
          <w:b/>
          <w:bCs/>
        </w:rPr>
        <w:t xml:space="preserve">brutto </w:t>
      </w:r>
    </w:p>
    <w:p w14:paraId="5119CF48" w14:textId="77777777" w:rsidR="00391B90" w:rsidRDefault="00391B90" w:rsidP="00391B90">
      <w:pPr>
        <w:spacing w:after="120"/>
        <w:jc w:val="both"/>
        <w:rPr>
          <w:rFonts w:ascii="Times New Roman" w:hAnsi="Times New Roman" w:cs="Times New Roman"/>
        </w:rPr>
      </w:pPr>
    </w:p>
    <w:p w14:paraId="6631DC9D" w14:textId="77777777" w:rsidR="00391B90" w:rsidRDefault="00391B90" w:rsidP="00391B90">
      <w:pPr>
        <w:ind w:left="56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</w:p>
    <w:p w14:paraId="21E95C9C" w14:textId="0FE5057A" w:rsidR="00391B90" w:rsidRPr="00EE1B3D" w:rsidRDefault="005256FD" w:rsidP="005256FD">
      <w:pPr>
        <w:spacing w:after="120"/>
        <w:ind w:left="495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ZASTĘPCA </w:t>
      </w:r>
      <w:r w:rsidR="00505BF3">
        <w:rPr>
          <w:rFonts w:ascii="Times New Roman" w:hAnsi="Times New Roman" w:cs="Times New Roman"/>
          <w:sz w:val="20"/>
          <w:szCs w:val="20"/>
        </w:rPr>
        <w:t>DYREKTOR</w:t>
      </w:r>
      <w:r>
        <w:rPr>
          <w:rFonts w:ascii="Times New Roman" w:hAnsi="Times New Roman" w:cs="Times New Roman"/>
          <w:sz w:val="20"/>
          <w:szCs w:val="20"/>
        </w:rPr>
        <w:t>A</w:t>
      </w:r>
      <w:r w:rsidR="00505BF3">
        <w:rPr>
          <w:rFonts w:ascii="Times New Roman" w:hAnsi="Times New Roman" w:cs="Times New Roman"/>
          <w:sz w:val="20"/>
          <w:szCs w:val="20"/>
        </w:rPr>
        <w:t xml:space="preserve"> INSTYTUTU</w:t>
      </w:r>
    </w:p>
    <w:p w14:paraId="64A625C9" w14:textId="7E3FFE99" w:rsidR="00391B90" w:rsidRPr="00EE1B3D" w:rsidRDefault="009F050D" w:rsidP="00FA24B1">
      <w:pPr>
        <w:spacing w:after="0" w:line="240" w:lineRule="auto"/>
        <w:ind w:left="495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="00FA24B1">
        <w:rPr>
          <w:rFonts w:ascii="Times New Roman" w:hAnsi="Times New Roman" w:cs="Times New Roman"/>
          <w:sz w:val="20"/>
          <w:szCs w:val="20"/>
        </w:rPr>
        <w:t xml:space="preserve">         </w:t>
      </w: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="005256FD">
        <w:rPr>
          <w:rFonts w:ascii="Times New Roman" w:hAnsi="Times New Roman" w:cs="Times New Roman"/>
          <w:sz w:val="20"/>
          <w:szCs w:val="20"/>
        </w:rPr>
        <w:t xml:space="preserve">Marcin </w:t>
      </w:r>
      <w:proofErr w:type="spellStart"/>
      <w:r w:rsidR="005256FD">
        <w:rPr>
          <w:rFonts w:ascii="Times New Roman" w:hAnsi="Times New Roman" w:cs="Times New Roman"/>
          <w:sz w:val="20"/>
          <w:szCs w:val="20"/>
        </w:rPr>
        <w:t>Olifirowicz</w:t>
      </w:r>
      <w:proofErr w:type="spellEnd"/>
    </w:p>
    <w:p w14:paraId="5504868E" w14:textId="77777777" w:rsidR="00391B90" w:rsidRPr="00EE1B3D" w:rsidRDefault="00391B90" w:rsidP="00391B90">
      <w:pPr>
        <w:spacing w:after="0" w:line="240" w:lineRule="auto"/>
        <w:ind w:left="4956"/>
        <w:rPr>
          <w:rFonts w:ascii="Times New Roman" w:hAnsi="Times New Roman" w:cs="Times New Roman"/>
          <w:sz w:val="20"/>
          <w:szCs w:val="20"/>
        </w:rPr>
      </w:pPr>
    </w:p>
    <w:p w14:paraId="29AADD10" w14:textId="0F6F48D5" w:rsidR="00391B90" w:rsidRPr="00EE1B3D" w:rsidRDefault="00391B90" w:rsidP="00391B90">
      <w:pPr>
        <w:spacing w:after="0" w:line="240" w:lineRule="auto"/>
        <w:ind w:left="4956"/>
        <w:rPr>
          <w:rFonts w:ascii="Times New Roman" w:hAnsi="Times New Roman" w:cs="Times New Roman"/>
          <w:sz w:val="20"/>
          <w:szCs w:val="20"/>
        </w:rPr>
      </w:pPr>
      <w:r w:rsidRPr="00EE1B3D">
        <w:rPr>
          <w:rFonts w:ascii="Times New Roman" w:hAnsi="Times New Roman" w:cs="Times New Roman"/>
          <w:sz w:val="20"/>
          <w:szCs w:val="20"/>
        </w:rPr>
        <w:t xml:space="preserve">                  </w:t>
      </w:r>
    </w:p>
    <w:p w14:paraId="1AEF82BC" w14:textId="77777777" w:rsidR="00391B90" w:rsidRPr="00EE1B3D" w:rsidRDefault="00391B90" w:rsidP="00391B90">
      <w:pPr>
        <w:spacing w:after="0" w:line="240" w:lineRule="auto"/>
        <w:ind w:left="4956"/>
        <w:rPr>
          <w:rFonts w:ascii="Times New Roman" w:hAnsi="Times New Roman" w:cs="Times New Roman"/>
          <w:sz w:val="20"/>
          <w:szCs w:val="20"/>
        </w:rPr>
      </w:pPr>
    </w:p>
    <w:p w14:paraId="71772A8E" w14:textId="77777777" w:rsidR="00391B90" w:rsidRPr="00EE1B3D" w:rsidRDefault="00391B90" w:rsidP="00391B9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3A875A3" w14:textId="77777777" w:rsidR="00391B90" w:rsidRPr="00EE1B3D" w:rsidRDefault="00391B90" w:rsidP="00391B90">
      <w:pPr>
        <w:spacing w:after="120"/>
        <w:rPr>
          <w:rFonts w:ascii="Times New Roman" w:hAnsi="Times New Roman" w:cs="Times New Roman"/>
          <w:sz w:val="20"/>
          <w:szCs w:val="20"/>
        </w:rPr>
      </w:pPr>
      <w:r w:rsidRPr="00EE1B3D">
        <w:rPr>
          <w:rFonts w:ascii="Times New Roman" w:hAnsi="Times New Roman" w:cs="Times New Roman"/>
          <w:sz w:val="20"/>
          <w:szCs w:val="20"/>
        </w:rPr>
        <w:t>Przewodniczący Komisji</w:t>
      </w:r>
    </w:p>
    <w:p w14:paraId="70B59EFE" w14:textId="4EE00B59" w:rsidR="00391B90" w:rsidRPr="00EE1B3D" w:rsidRDefault="005256FD" w:rsidP="00391B90">
      <w:pPr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Anna Kowalik-Klimczak</w:t>
      </w:r>
    </w:p>
    <w:p w14:paraId="02A159A2" w14:textId="77777777" w:rsidR="00391B90" w:rsidRDefault="00391B90" w:rsidP="00391B90">
      <w:pPr>
        <w:rPr>
          <w:rFonts w:ascii="Times New Roman" w:hAnsi="Times New Roman" w:cs="Times New Roman"/>
          <w:b/>
        </w:rPr>
      </w:pPr>
    </w:p>
    <w:p w14:paraId="02F849F0" w14:textId="77777777" w:rsidR="00391B90" w:rsidRDefault="00391B90" w:rsidP="00391B90"/>
    <w:p w14:paraId="0A392481" w14:textId="77777777" w:rsidR="00391B90" w:rsidRDefault="00391B90" w:rsidP="00391B90"/>
    <w:p w14:paraId="07E8465E" w14:textId="77777777" w:rsidR="00381F7C" w:rsidRDefault="00381F7C"/>
    <w:sectPr w:rsidR="00381F7C" w:rsidSect="00391B90">
      <w:headerReference w:type="default" r:id="rId6"/>
      <w:footerReference w:type="default" r:id="rId7"/>
      <w:pgSz w:w="11906" w:h="16838"/>
      <w:pgMar w:top="1361" w:right="1418" w:bottom="1361" w:left="1418" w:header="425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16C8B" w14:textId="77777777" w:rsidR="003F4898" w:rsidRDefault="003F4898">
      <w:pPr>
        <w:spacing w:after="0" w:line="240" w:lineRule="auto"/>
      </w:pPr>
      <w:r>
        <w:separator/>
      </w:r>
    </w:p>
  </w:endnote>
  <w:endnote w:type="continuationSeparator" w:id="0">
    <w:p w14:paraId="7AD85889" w14:textId="77777777" w:rsidR="003F4898" w:rsidRDefault="003F48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3CA6A" w14:textId="028D483A" w:rsidR="00391B90" w:rsidRPr="00C41BFB" w:rsidRDefault="005256FD">
    <w:pPr>
      <w:pStyle w:val="Stopka"/>
      <w:rPr>
        <w:lang w:val="en-US"/>
      </w:rPr>
    </w:pPr>
    <w:r w:rsidRPr="008A5E64">
      <w:rPr>
        <w:noProof/>
      </w:rPr>
      <w:drawing>
        <wp:inline distT="0" distB="0" distL="0" distR="0" wp14:anchorId="01188150" wp14:editId="1C8F5DAB">
          <wp:extent cx="5759450" cy="719376"/>
          <wp:effectExtent l="0" t="0" r="0" b="5080"/>
          <wp:docPr id="699607340" name="Obraz 1" descr="Obraz zawierający tekst, Czcionka, zrzut ekranu, lini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8822312" name="Obraz 1" descr="Obraz zawierający tekst, Czcionka, zrzut ekranu, linia&#10;&#10;Zawartość wygenerowana przez AI może być niepoprawna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50" cy="7193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A49186E" w14:textId="77777777" w:rsidR="00391B90" w:rsidRPr="00222902" w:rsidRDefault="00391B90" w:rsidP="00A14F0E">
    <w:pPr>
      <w:pStyle w:val="Stopka"/>
      <w:tabs>
        <w:tab w:val="left" w:pos="1080"/>
      </w:tabs>
      <w:spacing w:after="0" w:line="240" w:lineRule="auto"/>
      <w:ind w:right="357"/>
      <w:jc w:val="center"/>
      <w:rPr>
        <w:rFonts w:asciiTheme="minorHAnsi" w:hAnsiTheme="minorHAnsi"/>
        <w:b/>
        <w:bCs/>
        <w:sz w:val="14"/>
        <w:szCs w:val="14"/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2847D" w14:textId="77777777" w:rsidR="003F4898" w:rsidRDefault="003F4898">
      <w:pPr>
        <w:spacing w:after="0" w:line="240" w:lineRule="auto"/>
      </w:pPr>
      <w:r>
        <w:separator/>
      </w:r>
    </w:p>
  </w:footnote>
  <w:footnote w:type="continuationSeparator" w:id="0">
    <w:p w14:paraId="2AB05654" w14:textId="77777777" w:rsidR="003F4898" w:rsidRDefault="003F48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80F7F" w14:textId="7274B694" w:rsidR="00391B90" w:rsidRPr="003445D6" w:rsidRDefault="00391B90" w:rsidP="003445D6">
    <w:pPr>
      <w:pStyle w:val="Nagwek"/>
      <w:spacing w:after="0" w:line="240" w:lineRule="auto"/>
      <w:ind w:left="-330"/>
      <w:jc w:val="center"/>
      <w:rPr>
        <w:noProof/>
        <w:sz w:val="20"/>
        <w:szCs w:val="20"/>
      </w:rPr>
    </w:pPr>
  </w:p>
  <w:p w14:paraId="6D075C64" w14:textId="72B11E2A" w:rsidR="00391B90" w:rsidRPr="00F613EB" w:rsidRDefault="00C63599" w:rsidP="00C63599">
    <w:pPr>
      <w:tabs>
        <w:tab w:val="left" w:pos="708"/>
        <w:tab w:val="left" w:pos="1236"/>
      </w:tabs>
      <w:spacing w:after="120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B90"/>
    <w:rsid w:val="000133FC"/>
    <w:rsid w:val="000727EA"/>
    <w:rsid w:val="00123756"/>
    <w:rsid w:val="00210243"/>
    <w:rsid w:val="002B3A3C"/>
    <w:rsid w:val="00303541"/>
    <w:rsid w:val="00381F7C"/>
    <w:rsid w:val="00391B90"/>
    <w:rsid w:val="003F3B94"/>
    <w:rsid w:val="003F4898"/>
    <w:rsid w:val="0041223C"/>
    <w:rsid w:val="00415934"/>
    <w:rsid w:val="00505BF3"/>
    <w:rsid w:val="00522503"/>
    <w:rsid w:val="005256FD"/>
    <w:rsid w:val="005B0F15"/>
    <w:rsid w:val="005C3A79"/>
    <w:rsid w:val="007B6159"/>
    <w:rsid w:val="007E0A59"/>
    <w:rsid w:val="008A2265"/>
    <w:rsid w:val="00955E93"/>
    <w:rsid w:val="00995BB5"/>
    <w:rsid w:val="009A599B"/>
    <w:rsid w:val="009F050D"/>
    <w:rsid w:val="009F5195"/>
    <w:rsid w:val="00A445D1"/>
    <w:rsid w:val="00A53159"/>
    <w:rsid w:val="00A85DEF"/>
    <w:rsid w:val="00BE7D19"/>
    <w:rsid w:val="00C5195D"/>
    <w:rsid w:val="00C63599"/>
    <w:rsid w:val="00CE2AAE"/>
    <w:rsid w:val="00D54A61"/>
    <w:rsid w:val="00D72020"/>
    <w:rsid w:val="00DA6B91"/>
    <w:rsid w:val="00DE6DAA"/>
    <w:rsid w:val="00E2742C"/>
    <w:rsid w:val="00F04F16"/>
    <w:rsid w:val="00F867C2"/>
    <w:rsid w:val="00FA24B1"/>
    <w:rsid w:val="00FE65E2"/>
    <w:rsid w:val="00FF4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E489F"/>
  <w15:chartTrackingRefBased/>
  <w15:docId w15:val="{D38C7814-F577-4878-9B8D-92D8CCF7A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1B90"/>
    <w:pPr>
      <w:spacing w:after="200" w:line="276" w:lineRule="auto"/>
      <w:jc w:val="left"/>
    </w:pPr>
    <w:rPr>
      <w:rFonts w:ascii="Calibri" w:eastAsia="Times New Roman" w:hAnsi="Calibri" w:cs="Calibri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91B90"/>
    <w:pPr>
      <w:keepNext/>
      <w:keepLines/>
      <w:spacing w:before="360" w:after="80" w:line="360" w:lineRule="auto"/>
      <w:jc w:val="both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91B90"/>
    <w:pPr>
      <w:keepNext/>
      <w:keepLines/>
      <w:spacing w:before="160" w:after="80" w:line="360" w:lineRule="auto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91B90"/>
    <w:pPr>
      <w:keepNext/>
      <w:keepLines/>
      <w:spacing w:before="160" w:after="80" w:line="360" w:lineRule="auto"/>
      <w:jc w:val="both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91B90"/>
    <w:pPr>
      <w:keepNext/>
      <w:keepLines/>
      <w:spacing w:before="80" w:after="40" w:line="360" w:lineRule="auto"/>
      <w:jc w:val="both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91B90"/>
    <w:pPr>
      <w:keepNext/>
      <w:keepLines/>
      <w:spacing w:before="80" w:after="40" w:line="360" w:lineRule="auto"/>
      <w:jc w:val="both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91B90"/>
    <w:pPr>
      <w:keepNext/>
      <w:keepLines/>
      <w:spacing w:before="40" w:after="0" w:line="360" w:lineRule="auto"/>
      <w:jc w:val="both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91B90"/>
    <w:pPr>
      <w:keepNext/>
      <w:keepLines/>
      <w:spacing w:before="40" w:after="0" w:line="360" w:lineRule="auto"/>
      <w:jc w:val="both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91B90"/>
    <w:pPr>
      <w:keepNext/>
      <w:keepLines/>
      <w:spacing w:after="0" w:line="360" w:lineRule="auto"/>
      <w:jc w:val="both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91B90"/>
    <w:pPr>
      <w:keepNext/>
      <w:keepLines/>
      <w:spacing w:after="0" w:line="360" w:lineRule="auto"/>
      <w:jc w:val="both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91B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91B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91B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91B9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91B9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91B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91B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91B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91B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91B90"/>
    <w:pPr>
      <w:spacing w:after="8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391B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91B90"/>
    <w:pPr>
      <w:numPr>
        <w:ilvl w:val="1"/>
      </w:numPr>
      <w:spacing w:after="160" w:line="360" w:lineRule="auto"/>
      <w:jc w:val="both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391B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91B90"/>
    <w:pPr>
      <w:spacing w:before="160" w:after="160" w:line="36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391B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91B90"/>
    <w:pPr>
      <w:spacing w:after="0" w:line="360" w:lineRule="auto"/>
      <w:ind w:left="720"/>
      <w:contextualSpacing/>
      <w:jc w:val="both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391B9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91B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36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91B9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91B90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rsid w:val="00391B90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391B90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rsid w:val="00391B90"/>
    <w:pPr>
      <w:tabs>
        <w:tab w:val="center" w:pos="4536"/>
        <w:tab w:val="right" w:pos="9072"/>
      </w:tabs>
    </w:pPr>
    <w:rPr>
      <w:rFonts w:cs="Times New Roman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391B90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paragraph" w:customStyle="1" w:styleId="Normalny1">
    <w:name w:val="Normalny1"/>
    <w:qFormat/>
    <w:rsid w:val="00391B90"/>
    <w:pPr>
      <w:spacing w:after="160" w:line="258" w:lineRule="auto"/>
      <w:jc w:val="left"/>
    </w:pPr>
    <w:rPr>
      <w:rFonts w:ascii="Calibri" w:eastAsia="Calibri" w:hAnsi="Calibri" w:cs="Calibri"/>
      <w:kern w:val="0"/>
      <w:sz w:val="22"/>
      <w:szCs w:val="20"/>
      <w:lang w:eastAsia="pl-PL"/>
      <w14:ligatures w14:val="none"/>
    </w:rPr>
  </w:style>
  <w:style w:type="paragraph" w:styleId="Tekstpodstawowy">
    <w:name w:val="Body Text"/>
    <w:basedOn w:val="Normalny"/>
    <w:link w:val="TekstpodstawowyZnak"/>
    <w:rsid w:val="00391B90"/>
    <w:pPr>
      <w:spacing w:after="12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391B90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132</Words>
  <Characters>795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Białczak | Łukasiewicz – ITEE</dc:creator>
  <cp:keywords/>
  <dc:description/>
  <cp:lastModifiedBy>Edyta Białczak | Łukasiewicz – ITEE</cp:lastModifiedBy>
  <cp:revision>22</cp:revision>
  <dcterms:created xsi:type="dcterms:W3CDTF">2026-05-05T06:19:00Z</dcterms:created>
  <dcterms:modified xsi:type="dcterms:W3CDTF">2026-08-04T07:13:00Z</dcterms:modified>
</cp:coreProperties>
</file>