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628081F" w14:textId="77777777" w:rsidR="002F02D1" w:rsidRPr="0091544F" w:rsidRDefault="002F02D1" w:rsidP="002F02D1">
      <w:pPr>
        <w:widowControl w:val="0"/>
        <w:shd w:val="clear" w:color="auto" w:fill="FFFFFF"/>
        <w:suppressAutoHyphens/>
        <w:autoSpaceDN w:val="0"/>
        <w:spacing w:after="140" w:line="288" w:lineRule="auto"/>
        <w:jc w:val="center"/>
        <w:textAlignment w:val="baseline"/>
        <w:rPr>
          <w:rFonts w:ascii="Arial" w:eastAsia="Droid Sans Fallback" w:hAnsi="Arial" w:cs="Arial"/>
          <w:b/>
          <w:kern w:val="3"/>
          <w:sz w:val="20"/>
          <w:szCs w:val="20"/>
          <w:lang w:eastAsia="zh-CN" w:bidi="hi-IN"/>
        </w:rPr>
      </w:pPr>
    </w:p>
    <w:p w14:paraId="68CC4D8C" w14:textId="77777777" w:rsidR="002F02D1" w:rsidRPr="0091544F" w:rsidRDefault="002F02D1" w:rsidP="002F02D1">
      <w:pPr>
        <w:widowControl w:val="0"/>
        <w:shd w:val="clear" w:color="auto" w:fill="FFFFFF"/>
        <w:suppressAutoHyphens/>
        <w:autoSpaceDN w:val="0"/>
        <w:spacing w:after="140" w:line="288" w:lineRule="auto"/>
        <w:jc w:val="center"/>
        <w:textAlignment w:val="baseline"/>
        <w:rPr>
          <w:rFonts w:ascii="Arial" w:eastAsia="Droid Sans Fallback" w:hAnsi="Arial" w:cs="Arial"/>
          <w:b/>
          <w:kern w:val="3"/>
          <w:sz w:val="20"/>
          <w:szCs w:val="20"/>
          <w:lang w:eastAsia="zh-CN" w:bidi="hi-IN"/>
        </w:rPr>
      </w:pPr>
      <w:r>
        <w:rPr>
          <w:rFonts w:ascii="Arial" w:eastAsia="Droid Sans Fallback" w:hAnsi="Arial" w:cs="Arial"/>
          <w:b/>
          <w:kern w:val="3"/>
          <w:sz w:val="20"/>
          <w:szCs w:val="20"/>
          <w:lang w:eastAsia="zh-CN" w:bidi="hi-IN"/>
        </w:rPr>
        <w:t xml:space="preserve">SZCZEGÓŁOWY OPIS PRZEDMIOTU ZAMÓWIENIA </w:t>
      </w:r>
    </w:p>
    <w:p w14:paraId="00C7EE39" w14:textId="77777777" w:rsidR="002F02D1" w:rsidRDefault="002F02D1" w:rsidP="002F02D1">
      <w:pPr>
        <w:pStyle w:val="Textbody"/>
        <w:jc w:val="both"/>
        <w:rPr>
          <w:rFonts w:ascii="Arial" w:hAnsi="Arial" w:cs="Arial"/>
          <w:b/>
          <w:sz w:val="20"/>
          <w:szCs w:val="20"/>
        </w:rPr>
      </w:pPr>
    </w:p>
    <w:p w14:paraId="110AA593" w14:textId="77777777" w:rsidR="002E19DC" w:rsidRPr="002E19DC" w:rsidRDefault="002F02D1" w:rsidP="002E19DC">
      <w:pPr>
        <w:pStyle w:val="Textbody"/>
        <w:rPr>
          <w:rFonts w:ascii="Arial" w:hAnsi="Arial" w:cs="Arial"/>
          <w:b/>
          <w:sz w:val="20"/>
          <w:szCs w:val="20"/>
        </w:rPr>
      </w:pPr>
      <w:r>
        <w:rPr>
          <w:rFonts w:ascii="Arial" w:hAnsi="Arial" w:cs="Arial"/>
          <w:b/>
          <w:sz w:val="20"/>
          <w:szCs w:val="20"/>
        </w:rPr>
        <w:t xml:space="preserve">Dotyczy: </w:t>
      </w:r>
      <w:r w:rsidRPr="002E1472">
        <w:rPr>
          <w:rFonts w:ascii="Arial" w:hAnsi="Arial" w:cs="Arial"/>
          <w:b/>
          <w:sz w:val="20"/>
          <w:szCs w:val="20"/>
        </w:rPr>
        <w:t xml:space="preserve">„Dostawa </w:t>
      </w:r>
      <w:r w:rsidR="002E19DC">
        <w:rPr>
          <w:rFonts w:ascii="Arial" w:hAnsi="Arial" w:cs="Arial"/>
          <w:b/>
          <w:sz w:val="20"/>
          <w:szCs w:val="20"/>
        </w:rPr>
        <w:t>pomocy dydaktycznych</w:t>
      </w:r>
      <w:r w:rsidRPr="002E1472">
        <w:rPr>
          <w:rFonts w:ascii="Arial" w:hAnsi="Arial" w:cs="Arial"/>
          <w:b/>
          <w:sz w:val="20"/>
          <w:szCs w:val="20"/>
        </w:rPr>
        <w:t xml:space="preserve"> </w:t>
      </w:r>
      <w:r w:rsidR="002E19DC" w:rsidRPr="002E19DC">
        <w:rPr>
          <w:rFonts w:ascii="Arial" w:hAnsi="Arial" w:cs="Arial"/>
          <w:b/>
          <w:sz w:val="20"/>
          <w:szCs w:val="20"/>
        </w:rPr>
        <w:t>w ramach realizacji projektu pn. Nowoczesna edukacja - rozszerzenie oferty zajęć naukowo-dydaktycznych w ramach programu Fundusze Europejskie dla Lubelskiego 2021-2027, Priorytet X Lepsza edukacja, Działania 10.5 Wsparcie edukacji w ramach Zintegrowanych Inwestycji Terytorialnych współfinansowanego ze środków Europejskiego Funduszu Społecznego Plus.</w:t>
      </w:r>
    </w:p>
    <w:p w14:paraId="607EB9F7" w14:textId="77777777" w:rsidR="002F02D1" w:rsidRPr="002E1472" w:rsidRDefault="002F02D1" w:rsidP="002F02D1">
      <w:pPr>
        <w:pStyle w:val="Textbody"/>
        <w:jc w:val="both"/>
        <w:rPr>
          <w:rFonts w:ascii="Arial" w:hAnsi="Arial" w:cs="Arial"/>
          <w:bCs/>
          <w:sz w:val="18"/>
          <w:szCs w:val="18"/>
        </w:rPr>
      </w:pPr>
    </w:p>
    <w:p w14:paraId="78B11B98" w14:textId="77777777" w:rsidR="002F02D1" w:rsidRPr="0091544F" w:rsidRDefault="002F02D1" w:rsidP="002F02D1">
      <w:pPr>
        <w:pStyle w:val="Textbody"/>
        <w:jc w:val="both"/>
        <w:rPr>
          <w:rFonts w:ascii="Arial" w:eastAsia="Times New Roman" w:hAnsi="Arial" w:cs="Arial"/>
          <w:bCs/>
          <w:color w:val="000000"/>
          <w:sz w:val="20"/>
          <w:szCs w:val="20"/>
          <w:lang w:eastAsia="pl-PL"/>
        </w:rPr>
      </w:pPr>
      <w:r w:rsidRPr="0091544F">
        <w:rPr>
          <w:rFonts w:ascii="Arial" w:eastAsia="Times New Roman" w:hAnsi="Arial" w:cs="Arial"/>
          <w:bCs/>
          <w:color w:val="000000"/>
          <w:sz w:val="20"/>
          <w:szCs w:val="20"/>
          <w:lang w:eastAsia="pl-PL"/>
        </w:rPr>
        <w:t>Każdy oferowany przez Wykonawcę towar musi posiadać znak CE potwierdzający, że spełnia on wymagania określone przez normy europejskie.</w:t>
      </w:r>
    </w:p>
    <w:p w14:paraId="3D7C9D2A" w14:textId="77777777" w:rsidR="002F02D1" w:rsidRPr="0091544F" w:rsidRDefault="002F02D1">
      <w:pPr>
        <w:numPr>
          <w:ilvl w:val="0"/>
          <w:numId w:val="1"/>
        </w:numPr>
        <w:autoSpaceDE w:val="0"/>
        <w:autoSpaceDN w:val="0"/>
        <w:adjustRightInd w:val="0"/>
        <w:spacing w:line="300" w:lineRule="exact"/>
        <w:ind w:left="283" w:hanging="357"/>
        <w:contextualSpacing/>
        <w:jc w:val="both"/>
        <w:rPr>
          <w:rFonts w:ascii="Arial" w:hAnsi="Arial" w:cs="Arial"/>
          <w:bCs/>
          <w:color w:val="000000"/>
          <w:sz w:val="20"/>
          <w:szCs w:val="20"/>
        </w:rPr>
      </w:pPr>
      <w:r w:rsidRPr="0091544F">
        <w:rPr>
          <w:rFonts w:ascii="Arial" w:hAnsi="Arial" w:cs="Arial"/>
          <w:bCs/>
          <w:color w:val="000000"/>
          <w:sz w:val="20"/>
          <w:szCs w:val="20"/>
        </w:rPr>
        <w:t xml:space="preserve">Dostawa obejmuje towary nowe, nieużywane, nie powystawowe, wolne od obciążeń i praw </w:t>
      </w:r>
      <w:proofErr w:type="gramStart"/>
      <w:r w:rsidRPr="0091544F">
        <w:rPr>
          <w:rFonts w:ascii="Arial" w:hAnsi="Arial" w:cs="Arial"/>
          <w:bCs/>
          <w:color w:val="000000"/>
          <w:sz w:val="20"/>
          <w:szCs w:val="20"/>
        </w:rPr>
        <w:t>ustanowionych  na</w:t>
      </w:r>
      <w:proofErr w:type="gramEnd"/>
      <w:r w:rsidRPr="0091544F">
        <w:rPr>
          <w:rFonts w:ascii="Arial" w:hAnsi="Arial" w:cs="Arial"/>
          <w:bCs/>
          <w:color w:val="000000"/>
          <w:sz w:val="20"/>
          <w:szCs w:val="20"/>
        </w:rPr>
        <w:t xml:space="preserve"> rzecz osób trzecich.</w:t>
      </w:r>
    </w:p>
    <w:p w14:paraId="70A63357" w14:textId="77777777" w:rsidR="002F02D1" w:rsidRDefault="002F02D1">
      <w:pPr>
        <w:numPr>
          <w:ilvl w:val="0"/>
          <w:numId w:val="1"/>
        </w:numPr>
        <w:autoSpaceDE w:val="0"/>
        <w:autoSpaceDN w:val="0"/>
        <w:adjustRightInd w:val="0"/>
        <w:spacing w:line="300" w:lineRule="exact"/>
        <w:ind w:left="283" w:hanging="357"/>
        <w:contextualSpacing/>
        <w:jc w:val="both"/>
        <w:rPr>
          <w:rFonts w:ascii="Arial" w:hAnsi="Arial" w:cs="Arial"/>
          <w:bCs/>
          <w:color w:val="000000"/>
          <w:sz w:val="20"/>
          <w:szCs w:val="20"/>
        </w:rPr>
      </w:pPr>
      <w:r w:rsidRPr="0091544F">
        <w:rPr>
          <w:rFonts w:ascii="Arial" w:hAnsi="Arial" w:cs="Arial"/>
          <w:bCs/>
          <w:color w:val="000000"/>
          <w:sz w:val="20"/>
          <w:szCs w:val="20"/>
        </w:rPr>
        <w:t>Certyfikaty, atesty, deklaracje zgodności do produktów itp. muszą być przedłożone w dniu odbioru końcowego przedmiotu zamówienia.</w:t>
      </w:r>
    </w:p>
    <w:p w14:paraId="330C7DB4" w14:textId="77777777" w:rsidR="002F02D1" w:rsidRDefault="002F02D1">
      <w:pPr>
        <w:numPr>
          <w:ilvl w:val="0"/>
          <w:numId w:val="1"/>
        </w:numPr>
        <w:autoSpaceDE w:val="0"/>
        <w:autoSpaceDN w:val="0"/>
        <w:adjustRightInd w:val="0"/>
        <w:spacing w:line="300" w:lineRule="exact"/>
        <w:ind w:left="283" w:hanging="357"/>
        <w:contextualSpacing/>
        <w:jc w:val="both"/>
        <w:rPr>
          <w:rFonts w:ascii="Arial" w:hAnsi="Arial" w:cs="Arial"/>
          <w:bCs/>
          <w:color w:val="000000"/>
          <w:sz w:val="20"/>
          <w:szCs w:val="20"/>
        </w:rPr>
      </w:pPr>
      <w:r w:rsidRPr="00C7226B">
        <w:rPr>
          <w:rFonts w:ascii="Arial" w:hAnsi="Arial" w:cs="Arial"/>
          <w:bCs/>
          <w:color w:val="000000"/>
          <w:sz w:val="20"/>
          <w:szCs w:val="20"/>
        </w:rPr>
        <w:t>Niniejsze wymagania są wymaganiami minimalnymi i wykonawca zawsze może zaoferować sprzęt o wyższych/ lepszych parametrach.</w:t>
      </w:r>
    </w:p>
    <w:p w14:paraId="013F27DA" w14:textId="77777777" w:rsidR="002F02D1" w:rsidRDefault="002F02D1">
      <w:pPr>
        <w:numPr>
          <w:ilvl w:val="0"/>
          <w:numId w:val="1"/>
        </w:numPr>
        <w:autoSpaceDE w:val="0"/>
        <w:autoSpaceDN w:val="0"/>
        <w:adjustRightInd w:val="0"/>
        <w:spacing w:line="300" w:lineRule="exact"/>
        <w:ind w:left="283" w:hanging="357"/>
        <w:contextualSpacing/>
        <w:jc w:val="both"/>
        <w:rPr>
          <w:rFonts w:ascii="Arial" w:hAnsi="Arial" w:cs="Arial"/>
          <w:bCs/>
          <w:color w:val="000000"/>
          <w:sz w:val="20"/>
          <w:szCs w:val="20"/>
        </w:rPr>
      </w:pPr>
      <w:r w:rsidRPr="00C7226B">
        <w:rPr>
          <w:rFonts w:ascii="Arial" w:hAnsi="Arial" w:cs="Arial"/>
          <w:bCs/>
          <w:color w:val="000000"/>
          <w:sz w:val="20"/>
          <w:szCs w:val="20"/>
        </w:rPr>
        <w:t xml:space="preserve">Ewentualne podane w opisach nazwy własne, znaki towarowe, patenty, pochodzenie, źródła lub szczególne procesy, które charakteryzuje produkty lub usługi, normy, oceny techniczne specyfikacje techniczne itp. nie mają na celu naruszenia art. 99 ustawy </w:t>
      </w:r>
      <w:proofErr w:type="spellStart"/>
      <w:r w:rsidRPr="00C7226B">
        <w:rPr>
          <w:rFonts w:ascii="Arial" w:hAnsi="Arial" w:cs="Arial"/>
          <w:bCs/>
          <w:color w:val="000000"/>
          <w:sz w:val="20"/>
          <w:szCs w:val="20"/>
        </w:rPr>
        <w:t>Pzp</w:t>
      </w:r>
      <w:proofErr w:type="spellEnd"/>
      <w:r w:rsidRPr="00C7226B">
        <w:rPr>
          <w:rFonts w:ascii="Arial" w:hAnsi="Arial" w:cs="Arial"/>
          <w:bCs/>
          <w:color w:val="000000"/>
          <w:sz w:val="20"/>
          <w:szCs w:val="20"/>
        </w:rPr>
        <w:t xml:space="preserve">, a mają jedynie za zadanie sprecyzowanie oczekiwań jakościowych, technologicznych, wydajnościowych czy funkcjonalnych Zamawiającego. Zamawiający dopuszcza rozwiązania równoważne pod warunkiem spełnienia tego samego poziomu technologicznego, wydajnościowego i funkcjonalnego założonego w projekcie. Wszystkie ewentualne nazwy własne i marki handlowe elementów budowlanych, normy, oceny techniczne specyfikacje techniczne itp. systemów, urządzeń i wyposażania zawarte w SWZ oraz dokumentacji projektowej, zostały użyte w celu sprecyzowania oczekiwań jakościowych technologicznych, wydajnościowych czy funkcjonalnych Zamawiającego. Zamawiający oświadcza, że dopuszcza składanie ofert, w których poszczególne urządzenia bądź materiały wymienione w SWZ mogą być zastąpione urządzeniami bądź materiałami równoważnymi. Poprzez pojęcie materiałów i urządzeń równoważnych należy rozumieć materiały gwarantujące realizację usługi zgodnie z umową oraz zapewniające uzyskanie parametrów technicznych nie gorszych od założonych w </w:t>
      </w:r>
      <w:r w:rsidR="00E66182">
        <w:rPr>
          <w:rFonts w:ascii="Arial" w:hAnsi="Arial" w:cs="Arial"/>
          <w:bCs/>
          <w:color w:val="000000"/>
          <w:sz w:val="20"/>
          <w:szCs w:val="20"/>
        </w:rPr>
        <w:t>Zapytaniu ofertowym</w:t>
      </w:r>
      <w:r w:rsidRPr="00C7226B">
        <w:rPr>
          <w:rFonts w:ascii="Arial" w:hAnsi="Arial" w:cs="Arial"/>
          <w:bCs/>
          <w:color w:val="000000"/>
          <w:sz w:val="20"/>
          <w:szCs w:val="20"/>
        </w:rPr>
        <w:t xml:space="preserve">. Równoważne produkty i urządzenia muszą być dopuszczone do obrotu i stosowania zgodnie z obowiązującym prawem. Wykonawca, który zaoferuje produkty oraz urządzenia równoważne wymagające zmiany posiadanych decyzji, będzie musiał w ramach wykonania zamówienia w imieniu Zamawiającego, uzyskać wymagane decyzje własnym staraniem i kosztem, gwarantując jednocześnie wykonanie zamówienia w terminie wynikającym z </w:t>
      </w:r>
      <w:r w:rsidR="00E66182">
        <w:rPr>
          <w:rFonts w:ascii="Arial" w:hAnsi="Arial" w:cs="Arial"/>
          <w:bCs/>
          <w:color w:val="000000"/>
          <w:sz w:val="20"/>
          <w:szCs w:val="20"/>
        </w:rPr>
        <w:t>Zapytaniu ofertowym</w:t>
      </w:r>
      <w:r w:rsidRPr="00C7226B">
        <w:rPr>
          <w:rFonts w:ascii="Arial" w:hAnsi="Arial" w:cs="Arial"/>
          <w:bCs/>
          <w:color w:val="000000"/>
          <w:sz w:val="20"/>
          <w:szCs w:val="20"/>
        </w:rPr>
        <w:t xml:space="preserve">. Wykonawca, który powołuje się na rozwiązania równoważne opisane przez Zamawiającego, jest zobowiązany wykazać, że oferowane przez niego dostawy, usługi lub roboty budowlane spełniają wymagania określone przez Zamawiającego. Obowiązek Wykonawcy wykazania równoważności produktu jest obowiązkiem wynikającym z ustawy </w:t>
      </w:r>
      <w:proofErr w:type="spellStart"/>
      <w:r w:rsidRPr="00C7226B">
        <w:rPr>
          <w:rFonts w:ascii="Arial" w:hAnsi="Arial" w:cs="Arial"/>
          <w:bCs/>
          <w:color w:val="000000"/>
          <w:sz w:val="20"/>
          <w:szCs w:val="20"/>
        </w:rPr>
        <w:t>Pzp</w:t>
      </w:r>
      <w:proofErr w:type="spellEnd"/>
      <w:r w:rsidRPr="00C7226B">
        <w:rPr>
          <w:rFonts w:ascii="Arial" w:hAnsi="Arial" w:cs="Arial"/>
          <w:bCs/>
          <w:color w:val="000000"/>
          <w:sz w:val="20"/>
          <w:szCs w:val="20"/>
        </w:rPr>
        <w:t xml:space="preserve">, który może być spełniony w jakikolwiek sposób pozwalający Zamawiającemu jednoznacznie stwierdzić zgodność </w:t>
      </w:r>
      <w:r w:rsidRPr="00C7226B">
        <w:rPr>
          <w:rFonts w:ascii="Arial" w:hAnsi="Arial" w:cs="Arial"/>
          <w:bCs/>
          <w:color w:val="000000"/>
          <w:sz w:val="20"/>
          <w:szCs w:val="20"/>
        </w:rPr>
        <w:lastRenderedPageBreak/>
        <w:t xml:space="preserve">oferowanych w ofercie produktów z wymaganiami określonymi w </w:t>
      </w:r>
      <w:r w:rsidR="00E66182">
        <w:rPr>
          <w:rFonts w:ascii="Arial" w:hAnsi="Arial" w:cs="Arial"/>
          <w:bCs/>
          <w:color w:val="000000"/>
          <w:sz w:val="20"/>
          <w:szCs w:val="20"/>
        </w:rPr>
        <w:t>Zapytaniu ofertowym</w:t>
      </w:r>
      <w:r w:rsidRPr="00C7226B">
        <w:rPr>
          <w:rFonts w:ascii="Arial" w:hAnsi="Arial" w:cs="Arial"/>
          <w:bCs/>
          <w:color w:val="000000"/>
          <w:sz w:val="20"/>
          <w:szCs w:val="20"/>
        </w:rPr>
        <w:t>, co winno zostać wykazane na etapie składnia ofert zawierających produkty równoważne.</w:t>
      </w:r>
    </w:p>
    <w:p w14:paraId="6EE89848" w14:textId="5C8A1766" w:rsidR="002F02D1" w:rsidRDefault="002F02D1" w:rsidP="002F02D1">
      <w:pPr>
        <w:rPr>
          <w:rFonts w:ascii="Arial" w:hAnsi="Arial" w:cs="Arial"/>
          <w:bCs/>
          <w:color w:val="000000"/>
          <w:sz w:val="20"/>
          <w:szCs w:val="20"/>
        </w:rPr>
      </w:pPr>
      <w:r>
        <w:rPr>
          <w:rFonts w:ascii="Arial" w:hAnsi="Arial" w:cs="Arial"/>
          <w:bCs/>
          <w:color w:val="000000"/>
          <w:sz w:val="20"/>
          <w:szCs w:val="20"/>
        </w:rPr>
        <w:t xml:space="preserve">5. </w:t>
      </w:r>
      <w:r w:rsidRPr="00C7226B">
        <w:rPr>
          <w:rFonts w:ascii="Arial" w:hAnsi="Arial" w:cs="Arial"/>
          <w:bCs/>
          <w:color w:val="000000"/>
          <w:sz w:val="20"/>
          <w:szCs w:val="20"/>
        </w:rPr>
        <w:t>Dostawa z wniesieniem</w:t>
      </w:r>
      <w:r w:rsidR="00724ECA">
        <w:rPr>
          <w:rFonts w:ascii="Arial" w:hAnsi="Arial" w:cs="Arial"/>
          <w:bCs/>
          <w:color w:val="000000"/>
          <w:sz w:val="20"/>
          <w:szCs w:val="20"/>
        </w:rPr>
        <w:t xml:space="preserve"> </w:t>
      </w:r>
      <w:r w:rsidRPr="00C7226B">
        <w:rPr>
          <w:rFonts w:ascii="Arial" w:hAnsi="Arial" w:cs="Arial"/>
          <w:bCs/>
          <w:color w:val="000000"/>
          <w:sz w:val="20"/>
          <w:szCs w:val="20"/>
        </w:rPr>
        <w:t>zgodnie z powyższym wykazem ilościowym, po wcześniejszym umówieniu terminu z Zamawiającym</w:t>
      </w:r>
    </w:p>
    <w:p w14:paraId="6C26E3F0" w14:textId="77777777" w:rsidR="002F02D1" w:rsidRDefault="002F02D1" w:rsidP="002F02D1"/>
    <w:p w14:paraId="2B035511" w14:textId="77777777" w:rsidR="00A000B5" w:rsidRDefault="00A000B5" w:rsidP="002F02D1"/>
    <w:p w14:paraId="39E32FCA" w14:textId="77777777" w:rsidR="00621A94" w:rsidRDefault="00621A94"/>
    <w:p w14:paraId="5BAD1E37" w14:textId="644C15ED" w:rsidR="007D194D" w:rsidRDefault="00A000B5" w:rsidP="00A000B5">
      <w:pPr>
        <w:jc w:val="center"/>
      </w:pPr>
      <w:r>
        <w:t xml:space="preserve">DOSTAWA POMOCY DYDAKTYCZNYCH </w:t>
      </w:r>
      <w:r w:rsidR="00D94F6D">
        <w:t xml:space="preserve">- Przedszkole </w:t>
      </w:r>
    </w:p>
    <w:tbl>
      <w:tblPr>
        <w:tblW w:w="1388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41"/>
        <w:gridCol w:w="2452"/>
        <w:gridCol w:w="991"/>
        <w:gridCol w:w="9503"/>
      </w:tblGrid>
      <w:tr w:rsidR="00C57624" w:rsidRPr="00F420DB" w14:paraId="7D83D6A5" w14:textId="77777777" w:rsidTr="00C57624">
        <w:trPr>
          <w:tblCellSpacing w:w="15" w:type="dxa"/>
        </w:trPr>
        <w:tc>
          <w:tcPr>
            <w:tcW w:w="896" w:type="dxa"/>
            <w:vAlign w:val="center"/>
          </w:tcPr>
          <w:p w14:paraId="1B6D08E9" w14:textId="77777777" w:rsidR="00C57624" w:rsidRPr="00F420DB" w:rsidRDefault="00C57624" w:rsidP="00D57567">
            <w:pPr>
              <w:jc w:val="center"/>
              <w:rPr>
                <w:b/>
                <w:bCs/>
                <w:sz w:val="22"/>
                <w:szCs w:val="22"/>
              </w:rPr>
            </w:pPr>
            <w:r w:rsidRPr="00F420DB">
              <w:rPr>
                <w:b/>
                <w:bCs/>
                <w:sz w:val="22"/>
                <w:szCs w:val="22"/>
              </w:rPr>
              <w:t>Lp.</w:t>
            </w:r>
          </w:p>
        </w:tc>
        <w:tc>
          <w:tcPr>
            <w:tcW w:w="2422" w:type="dxa"/>
            <w:vAlign w:val="center"/>
          </w:tcPr>
          <w:p w14:paraId="40FB9FD2" w14:textId="77777777" w:rsidR="00C57624" w:rsidRPr="00F420DB" w:rsidRDefault="00C57624" w:rsidP="00D57567">
            <w:pPr>
              <w:jc w:val="center"/>
              <w:rPr>
                <w:b/>
                <w:bCs/>
                <w:sz w:val="22"/>
                <w:szCs w:val="22"/>
              </w:rPr>
            </w:pPr>
            <w:r w:rsidRPr="00F420DB">
              <w:rPr>
                <w:b/>
                <w:bCs/>
                <w:sz w:val="22"/>
                <w:szCs w:val="22"/>
              </w:rPr>
              <w:t>Nazwa asortymentu</w:t>
            </w:r>
          </w:p>
        </w:tc>
        <w:tc>
          <w:tcPr>
            <w:tcW w:w="961" w:type="dxa"/>
            <w:vAlign w:val="center"/>
          </w:tcPr>
          <w:p w14:paraId="102F1894" w14:textId="77777777" w:rsidR="00C57624" w:rsidRPr="00F420DB" w:rsidRDefault="00C57624" w:rsidP="00D57567">
            <w:pPr>
              <w:jc w:val="center"/>
              <w:rPr>
                <w:b/>
                <w:bCs/>
                <w:sz w:val="22"/>
                <w:szCs w:val="22"/>
              </w:rPr>
            </w:pPr>
            <w:r w:rsidRPr="00F420DB">
              <w:rPr>
                <w:b/>
                <w:bCs/>
                <w:sz w:val="22"/>
                <w:szCs w:val="22"/>
              </w:rPr>
              <w:t>Ilość</w:t>
            </w:r>
          </w:p>
        </w:tc>
        <w:tc>
          <w:tcPr>
            <w:tcW w:w="9458" w:type="dxa"/>
            <w:vAlign w:val="center"/>
          </w:tcPr>
          <w:p w14:paraId="79CE9EB5" w14:textId="77777777" w:rsidR="00C57624" w:rsidRPr="00F420DB" w:rsidRDefault="00C57624" w:rsidP="00D57567">
            <w:pPr>
              <w:jc w:val="center"/>
              <w:rPr>
                <w:b/>
                <w:bCs/>
                <w:sz w:val="22"/>
                <w:szCs w:val="22"/>
              </w:rPr>
            </w:pPr>
            <w:r w:rsidRPr="00F420DB">
              <w:rPr>
                <w:b/>
                <w:bCs/>
                <w:sz w:val="22"/>
                <w:szCs w:val="22"/>
              </w:rPr>
              <w:t>Opis funkcjonalny / przeznaczenie</w:t>
            </w:r>
          </w:p>
        </w:tc>
      </w:tr>
      <w:tr w:rsidR="00C57624" w:rsidRPr="00F420DB" w14:paraId="44614FBF" w14:textId="77777777" w:rsidTr="00C57624">
        <w:trPr>
          <w:tblCellSpacing w:w="15" w:type="dxa"/>
        </w:trPr>
        <w:tc>
          <w:tcPr>
            <w:tcW w:w="896" w:type="dxa"/>
          </w:tcPr>
          <w:p w14:paraId="45CE687C" w14:textId="77777777" w:rsidR="00C57624" w:rsidRPr="00F420DB" w:rsidRDefault="00C57624">
            <w:pPr>
              <w:pStyle w:val="Akapitzlist"/>
              <w:numPr>
                <w:ilvl w:val="0"/>
                <w:numId w:val="2"/>
              </w:numPr>
              <w:rPr>
                <w:sz w:val="22"/>
                <w:szCs w:val="22"/>
              </w:rPr>
            </w:pPr>
          </w:p>
        </w:tc>
        <w:tc>
          <w:tcPr>
            <w:tcW w:w="2422" w:type="dxa"/>
            <w:vAlign w:val="center"/>
          </w:tcPr>
          <w:p w14:paraId="1A8B3025" w14:textId="77777777" w:rsidR="00C57624" w:rsidRPr="00F420DB" w:rsidRDefault="00C57624" w:rsidP="003D59AA">
            <w:pPr>
              <w:rPr>
                <w:color w:val="000000" w:themeColor="text1"/>
                <w:sz w:val="22"/>
                <w:szCs w:val="22"/>
              </w:rPr>
            </w:pPr>
            <w:r w:rsidRPr="00F420DB">
              <w:rPr>
                <w:sz w:val="22"/>
                <w:szCs w:val="22"/>
              </w:rPr>
              <w:t>Zestaw multimedialny – podłoga interaktywna z montażem i pilotem</w:t>
            </w:r>
            <w:r w:rsidRPr="00F420DB">
              <w:rPr>
                <w:sz w:val="22"/>
                <w:szCs w:val="22"/>
              </w:rPr>
              <w:tab/>
            </w:r>
          </w:p>
        </w:tc>
        <w:tc>
          <w:tcPr>
            <w:tcW w:w="961" w:type="dxa"/>
            <w:vAlign w:val="center"/>
          </w:tcPr>
          <w:p w14:paraId="68C2BFC6" w14:textId="0043F21A" w:rsidR="00C57624" w:rsidRPr="00F420DB" w:rsidRDefault="00C57624" w:rsidP="003D59AA">
            <w:pPr>
              <w:rPr>
                <w:color w:val="000000" w:themeColor="text1"/>
                <w:sz w:val="22"/>
                <w:szCs w:val="22"/>
              </w:rPr>
            </w:pPr>
            <w:r>
              <w:rPr>
                <w:color w:val="000000" w:themeColor="text1"/>
                <w:sz w:val="22"/>
                <w:szCs w:val="22"/>
              </w:rPr>
              <w:t>1</w:t>
            </w:r>
            <w:r w:rsidRPr="00F420DB">
              <w:rPr>
                <w:color w:val="000000" w:themeColor="text1"/>
                <w:sz w:val="22"/>
                <w:szCs w:val="22"/>
              </w:rPr>
              <w:t xml:space="preserve"> szt.</w:t>
            </w:r>
          </w:p>
        </w:tc>
        <w:tc>
          <w:tcPr>
            <w:tcW w:w="9458" w:type="dxa"/>
            <w:vAlign w:val="center"/>
          </w:tcPr>
          <w:p w14:paraId="124401F3" w14:textId="77777777" w:rsidR="00C57624" w:rsidRPr="00F420DB" w:rsidRDefault="00C57624" w:rsidP="003D59AA">
            <w:pPr>
              <w:rPr>
                <w:sz w:val="22"/>
                <w:szCs w:val="22"/>
              </w:rPr>
            </w:pPr>
            <w:r w:rsidRPr="00F420DB">
              <w:rPr>
                <w:sz w:val="22"/>
                <w:szCs w:val="22"/>
              </w:rPr>
              <w:t>Przedmiotem zamówienia jest dostawa, montaż oraz uruchomienie fabrycznie nowego zestawu multimedialnego typu podłoga interaktywna („magiczny dywan”) przeznaczonego do zastosowań edukacyjnych, terapeutycznych oraz rekreacyjnych.</w:t>
            </w:r>
          </w:p>
          <w:p w14:paraId="560B73C9" w14:textId="77777777" w:rsidR="00C57624" w:rsidRPr="00F420DB" w:rsidRDefault="00C57624" w:rsidP="003D59AA">
            <w:pPr>
              <w:rPr>
                <w:sz w:val="22"/>
                <w:szCs w:val="22"/>
              </w:rPr>
            </w:pPr>
            <w:r w:rsidRPr="00F420DB">
              <w:rPr>
                <w:sz w:val="22"/>
                <w:szCs w:val="22"/>
              </w:rPr>
              <w:t>Zestaw ma umożliwiać interaktywną zabawę i naukę poprzez ruch użytkowników, reagując na ich aktywność w czasie rzeczywistym.</w:t>
            </w:r>
          </w:p>
          <w:p w14:paraId="1065BBD1" w14:textId="77777777" w:rsidR="00C57624" w:rsidRPr="00F420DB" w:rsidRDefault="00C57624" w:rsidP="003D59AA">
            <w:pPr>
              <w:rPr>
                <w:sz w:val="22"/>
                <w:szCs w:val="22"/>
              </w:rPr>
            </w:pPr>
            <w:r w:rsidRPr="00F420DB">
              <w:rPr>
                <w:sz w:val="22"/>
                <w:szCs w:val="22"/>
              </w:rPr>
              <w:t>Wymagania techniczne minimalne</w:t>
            </w:r>
          </w:p>
          <w:p w14:paraId="29E2F394" w14:textId="77777777" w:rsidR="00C57624" w:rsidRPr="00F420DB" w:rsidRDefault="00C57624">
            <w:pPr>
              <w:numPr>
                <w:ilvl w:val="0"/>
                <w:numId w:val="3"/>
              </w:numPr>
              <w:rPr>
                <w:sz w:val="22"/>
                <w:szCs w:val="22"/>
              </w:rPr>
            </w:pPr>
            <w:r w:rsidRPr="00F420DB">
              <w:rPr>
                <w:sz w:val="22"/>
                <w:szCs w:val="22"/>
              </w:rPr>
              <w:t xml:space="preserve">urządzenie typu „plug and </w:t>
            </w:r>
            <w:proofErr w:type="spellStart"/>
            <w:r w:rsidRPr="00F420DB">
              <w:rPr>
                <w:sz w:val="22"/>
                <w:szCs w:val="22"/>
              </w:rPr>
              <w:t>play</w:t>
            </w:r>
            <w:proofErr w:type="spellEnd"/>
            <w:r w:rsidRPr="00F420DB">
              <w:rPr>
                <w:sz w:val="22"/>
                <w:szCs w:val="22"/>
              </w:rPr>
              <w:t xml:space="preserve">”, gotowe do pracy po instalacji, </w:t>
            </w:r>
          </w:p>
          <w:p w14:paraId="02A74684" w14:textId="77777777" w:rsidR="00C57624" w:rsidRPr="00F420DB" w:rsidRDefault="00C57624">
            <w:pPr>
              <w:numPr>
                <w:ilvl w:val="0"/>
                <w:numId w:val="3"/>
              </w:numPr>
              <w:rPr>
                <w:sz w:val="22"/>
                <w:szCs w:val="22"/>
              </w:rPr>
            </w:pPr>
            <w:r w:rsidRPr="00F420DB">
              <w:rPr>
                <w:sz w:val="22"/>
                <w:szCs w:val="22"/>
              </w:rPr>
              <w:t xml:space="preserve">projekcja obrazu na podłodze lub innej płaskiej powierzchni o przekątnej minimum ok. 2 m, </w:t>
            </w:r>
          </w:p>
          <w:p w14:paraId="6648EFF2" w14:textId="77777777" w:rsidR="00C57624" w:rsidRPr="00F420DB" w:rsidRDefault="00C57624">
            <w:pPr>
              <w:numPr>
                <w:ilvl w:val="0"/>
                <w:numId w:val="3"/>
              </w:numPr>
              <w:rPr>
                <w:sz w:val="22"/>
                <w:szCs w:val="22"/>
              </w:rPr>
            </w:pPr>
            <w:r w:rsidRPr="00F420DB">
              <w:rPr>
                <w:sz w:val="22"/>
                <w:szCs w:val="22"/>
              </w:rPr>
              <w:t xml:space="preserve">wbudowany projektor o jasności umożliwiającej pracę w warunkach oświetlenia wewnętrznego, </w:t>
            </w:r>
          </w:p>
          <w:p w14:paraId="172A0763" w14:textId="77777777" w:rsidR="00C57624" w:rsidRPr="00F420DB" w:rsidRDefault="00C57624">
            <w:pPr>
              <w:numPr>
                <w:ilvl w:val="0"/>
                <w:numId w:val="3"/>
              </w:numPr>
              <w:rPr>
                <w:sz w:val="22"/>
                <w:szCs w:val="22"/>
              </w:rPr>
            </w:pPr>
            <w:r w:rsidRPr="00F420DB">
              <w:rPr>
                <w:sz w:val="22"/>
                <w:szCs w:val="22"/>
              </w:rPr>
              <w:t xml:space="preserve">zintegrowany komputer sterujący (brak konieczności podłączania zewnętrznego PC), </w:t>
            </w:r>
          </w:p>
          <w:p w14:paraId="426A1DBB" w14:textId="77777777" w:rsidR="00C57624" w:rsidRPr="00F420DB" w:rsidRDefault="00C57624">
            <w:pPr>
              <w:numPr>
                <w:ilvl w:val="0"/>
                <w:numId w:val="3"/>
              </w:numPr>
              <w:rPr>
                <w:sz w:val="22"/>
                <w:szCs w:val="22"/>
              </w:rPr>
            </w:pPr>
            <w:r w:rsidRPr="00F420DB">
              <w:rPr>
                <w:sz w:val="22"/>
                <w:szCs w:val="22"/>
              </w:rPr>
              <w:t xml:space="preserve">system detekcji ruchu (np. czujnik podczerwieni lub kamera), </w:t>
            </w:r>
          </w:p>
          <w:p w14:paraId="7C0374AF" w14:textId="77777777" w:rsidR="00C57624" w:rsidRPr="00F420DB" w:rsidRDefault="00C57624">
            <w:pPr>
              <w:numPr>
                <w:ilvl w:val="0"/>
                <w:numId w:val="3"/>
              </w:numPr>
              <w:rPr>
                <w:sz w:val="22"/>
                <w:szCs w:val="22"/>
              </w:rPr>
            </w:pPr>
            <w:r w:rsidRPr="00F420DB">
              <w:rPr>
                <w:sz w:val="22"/>
                <w:szCs w:val="22"/>
              </w:rPr>
              <w:t xml:space="preserve">automatyczna lub uproszczona kalibracja obrazu, </w:t>
            </w:r>
          </w:p>
          <w:p w14:paraId="2BA0510A" w14:textId="77777777" w:rsidR="00C57624" w:rsidRPr="00F420DB" w:rsidRDefault="00C57624">
            <w:pPr>
              <w:numPr>
                <w:ilvl w:val="0"/>
                <w:numId w:val="3"/>
              </w:numPr>
              <w:rPr>
                <w:sz w:val="22"/>
                <w:szCs w:val="22"/>
              </w:rPr>
            </w:pPr>
            <w:r w:rsidRPr="00F420DB">
              <w:rPr>
                <w:sz w:val="22"/>
                <w:szCs w:val="22"/>
              </w:rPr>
              <w:t xml:space="preserve">wbudowane głośniki. </w:t>
            </w:r>
          </w:p>
          <w:p w14:paraId="4051C307" w14:textId="77777777" w:rsidR="00C57624" w:rsidRPr="00F420DB" w:rsidRDefault="00C57624">
            <w:pPr>
              <w:numPr>
                <w:ilvl w:val="0"/>
                <w:numId w:val="4"/>
              </w:numPr>
              <w:rPr>
                <w:sz w:val="22"/>
                <w:szCs w:val="22"/>
              </w:rPr>
            </w:pPr>
            <w:r w:rsidRPr="00F420DB">
              <w:rPr>
                <w:sz w:val="22"/>
                <w:szCs w:val="22"/>
              </w:rPr>
              <w:t xml:space="preserve">zestaw wbudowanych aplikacji i gier edukacyjnych (minimum kilkadziesiąt), </w:t>
            </w:r>
          </w:p>
          <w:p w14:paraId="1BB3A795" w14:textId="77777777" w:rsidR="00C57624" w:rsidRPr="00F420DB" w:rsidRDefault="00C57624">
            <w:pPr>
              <w:numPr>
                <w:ilvl w:val="0"/>
                <w:numId w:val="4"/>
              </w:numPr>
              <w:rPr>
                <w:sz w:val="22"/>
                <w:szCs w:val="22"/>
              </w:rPr>
            </w:pPr>
            <w:r w:rsidRPr="00F420DB">
              <w:rPr>
                <w:sz w:val="22"/>
                <w:szCs w:val="22"/>
              </w:rPr>
              <w:t xml:space="preserve">różnorodne tryby pracy (gry ruchowe, edukacyjne, logiczne, terapeutyczne), </w:t>
            </w:r>
          </w:p>
          <w:p w14:paraId="5630AFE8" w14:textId="77777777" w:rsidR="00C57624" w:rsidRPr="00F420DB" w:rsidRDefault="00C57624">
            <w:pPr>
              <w:numPr>
                <w:ilvl w:val="0"/>
                <w:numId w:val="4"/>
              </w:numPr>
              <w:rPr>
                <w:sz w:val="22"/>
                <w:szCs w:val="22"/>
              </w:rPr>
            </w:pPr>
            <w:r w:rsidRPr="00F420DB">
              <w:rPr>
                <w:sz w:val="22"/>
                <w:szCs w:val="22"/>
              </w:rPr>
              <w:t xml:space="preserve">możliwość pracy wieloosobowej, </w:t>
            </w:r>
          </w:p>
          <w:p w14:paraId="24D93AA3" w14:textId="77777777" w:rsidR="00C57624" w:rsidRPr="00F420DB" w:rsidRDefault="00C57624">
            <w:pPr>
              <w:numPr>
                <w:ilvl w:val="0"/>
                <w:numId w:val="4"/>
              </w:numPr>
              <w:rPr>
                <w:sz w:val="22"/>
                <w:szCs w:val="22"/>
              </w:rPr>
            </w:pPr>
            <w:r w:rsidRPr="00F420DB">
              <w:rPr>
                <w:sz w:val="22"/>
                <w:szCs w:val="22"/>
              </w:rPr>
              <w:t xml:space="preserve">intuicyjna obsługa przez użytkownika (dzieci, nauczycieli, terapeutów), </w:t>
            </w:r>
          </w:p>
          <w:p w14:paraId="3CAB5382" w14:textId="77777777" w:rsidR="00C57624" w:rsidRPr="00F420DB" w:rsidRDefault="00C57624">
            <w:pPr>
              <w:numPr>
                <w:ilvl w:val="0"/>
                <w:numId w:val="4"/>
              </w:numPr>
              <w:rPr>
                <w:sz w:val="22"/>
                <w:szCs w:val="22"/>
              </w:rPr>
            </w:pPr>
            <w:r w:rsidRPr="00F420DB">
              <w:rPr>
                <w:sz w:val="22"/>
                <w:szCs w:val="22"/>
              </w:rPr>
              <w:t xml:space="preserve">możliwość aktualizacji i rozbudowy oprogramowania, </w:t>
            </w:r>
          </w:p>
          <w:p w14:paraId="13AF8955" w14:textId="77777777" w:rsidR="00C57624" w:rsidRPr="00F420DB" w:rsidRDefault="00C57624">
            <w:pPr>
              <w:numPr>
                <w:ilvl w:val="0"/>
                <w:numId w:val="4"/>
              </w:numPr>
              <w:rPr>
                <w:sz w:val="22"/>
                <w:szCs w:val="22"/>
              </w:rPr>
            </w:pPr>
            <w:r w:rsidRPr="00F420DB">
              <w:rPr>
                <w:sz w:val="22"/>
                <w:szCs w:val="22"/>
              </w:rPr>
              <w:t xml:space="preserve">dostosowanie treści do różnych grup wiekowych. </w:t>
            </w:r>
          </w:p>
          <w:p w14:paraId="503432F5" w14:textId="77777777" w:rsidR="00C57624" w:rsidRPr="00F420DB" w:rsidRDefault="00C57624">
            <w:pPr>
              <w:numPr>
                <w:ilvl w:val="0"/>
                <w:numId w:val="5"/>
              </w:numPr>
              <w:rPr>
                <w:sz w:val="22"/>
                <w:szCs w:val="22"/>
              </w:rPr>
            </w:pPr>
            <w:r w:rsidRPr="00F420DB">
              <w:rPr>
                <w:sz w:val="22"/>
                <w:szCs w:val="22"/>
              </w:rPr>
              <w:t xml:space="preserve">dostawa wraz z montażem w miejscu wskazanym przez Zamawiającego, </w:t>
            </w:r>
          </w:p>
          <w:p w14:paraId="7D93B9DE" w14:textId="77777777" w:rsidR="00C57624" w:rsidRPr="00F420DB" w:rsidRDefault="00C57624">
            <w:pPr>
              <w:numPr>
                <w:ilvl w:val="0"/>
                <w:numId w:val="5"/>
              </w:numPr>
              <w:rPr>
                <w:sz w:val="22"/>
                <w:szCs w:val="22"/>
              </w:rPr>
            </w:pPr>
            <w:r w:rsidRPr="00F420DB">
              <w:rPr>
                <w:sz w:val="22"/>
                <w:szCs w:val="22"/>
              </w:rPr>
              <w:t xml:space="preserve">instalacja urządzenia (np. montaż sufitowy lub inna bezpieczna forma instalacji), </w:t>
            </w:r>
          </w:p>
          <w:p w14:paraId="274E63D3" w14:textId="77777777" w:rsidR="00C57624" w:rsidRPr="00F420DB" w:rsidRDefault="00C57624">
            <w:pPr>
              <w:numPr>
                <w:ilvl w:val="0"/>
                <w:numId w:val="5"/>
              </w:numPr>
              <w:rPr>
                <w:sz w:val="22"/>
                <w:szCs w:val="22"/>
              </w:rPr>
            </w:pPr>
            <w:r w:rsidRPr="00F420DB">
              <w:rPr>
                <w:sz w:val="22"/>
                <w:szCs w:val="22"/>
              </w:rPr>
              <w:t xml:space="preserve">konfiguracja i kalibracja systemu, </w:t>
            </w:r>
          </w:p>
          <w:p w14:paraId="055857F8" w14:textId="77777777" w:rsidR="00C57624" w:rsidRPr="00F420DB" w:rsidRDefault="00C57624">
            <w:pPr>
              <w:numPr>
                <w:ilvl w:val="0"/>
                <w:numId w:val="5"/>
              </w:numPr>
              <w:rPr>
                <w:sz w:val="22"/>
                <w:szCs w:val="22"/>
              </w:rPr>
            </w:pPr>
            <w:r w:rsidRPr="00F420DB">
              <w:rPr>
                <w:sz w:val="22"/>
                <w:szCs w:val="22"/>
              </w:rPr>
              <w:t xml:space="preserve">uruchomienie oraz sprawdzenie poprawności działania, </w:t>
            </w:r>
          </w:p>
          <w:p w14:paraId="29336F0E" w14:textId="77777777" w:rsidR="00C57624" w:rsidRPr="00F420DB" w:rsidRDefault="00C57624">
            <w:pPr>
              <w:numPr>
                <w:ilvl w:val="0"/>
                <w:numId w:val="5"/>
              </w:numPr>
              <w:rPr>
                <w:sz w:val="22"/>
                <w:szCs w:val="22"/>
              </w:rPr>
            </w:pPr>
            <w:r w:rsidRPr="00F420DB">
              <w:rPr>
                <w:sz w:val="22"/>
                <w:szCs w:val="22"/>
              </w:rPr>
              <w:t xml:space="preserve">krótkie szkolenie użytkowników z obsługi urządzenia. </w:t>
            </w:r>
          </w:p>
          <w:p w14:paraId="35383B23" w14:textId="77777777" w:rsidR="00C57624" w:rsidRPr="00F420DB" w:rsidRDefault="00C57624">
            <w:pPr>
              <w:numPr>
                <w:ilvl w:val="0"/>
                <w:numId w:val="6"/>
              </w:numPr>
              <w:rPr>
                <w:sz w:val="22"/>
                <w:szCs w:val="22"/>
              </w:rPr>
            </w:pPr>
            <w:r w:rsidRPr="00F420DB">
              <w:rPr>
                <w:sz w:val="22"/>
                <w:szCs w:val="22"/>
              </w:rPr>
              <w:t xml:space="preserve">pilot zdalnego sterowania w zestawie, </w:t>
            </w:r>
          </w:p>
          <w:p w14:paraId="49417964" w14:textId="77777777" w:rsidR="00C57624" w:rsidRPr="00F420DB" w:rsidRDefault="00C57624">
            <w:pPr>
              <w:numPr>
                <w:ilvl w:val="0"/>
                <w:numId w:val="6"/>
              </w:numPr>
              <w:rPr>
                <w:sz w:val="22"/>
                <w:szCs w:val="22"/>
              </w:rPr>
            </w:pPr>
            <w:r w:rsidRPr="00F420DB">
              <w:rPr>
                <w:sz w:val="22"/>
                <w:szCs w:val="22"/>
              </w:rPr>
              <w:lastRenderedPageBreak/>
              <w:t xml:space="preserve">możliwość sterowania funkcjami urządzenia (uruchamianie gier, regulacja ustawień, wybór trybów), </w:t>
            </w:r>
          </w:p>
          <w:p w14:paraId="6FDADCB3" w14:textId="77777777" w:rsidR="00C57624" w:rsidRPr="00F420DB" w:rsidRDefault="00C57624">
            <w:pPr>
              <w:numPr>
                <w:ilvl w:val="0"/>
                <w:numId w:val="6"/>
              </w:numPr>
              <w:rPr>
                <w:sz w:val="22"/>
                <w:szCs w:val="22"/>
              </w:rPr>
            </w:pPr>
            <w:r w:rsidRPr="00F420DB">
              <w:rPr>
                <w:sz w:val="22"/>
                <w:szCs w:val="22"/>
              </w:rPr>
              <w:t xml:space="preserve">prosty i intuicyjny interfejs użytkownika. </w:t>
            </w:r>
          </w:p>
          <w:p w14:paraId="3A51A408" w14:textId="77777777" w:rsidR="00C57624" w:rsidRPr="00F420DB" w:rsidRDefault="00C57624">
            <w:pPr>
              <w:numPr>
                <w:ilvl w:val="0"/>
                <w:numId w:val="7"/>
              </w:numPr>
              <w:rPr>
                <w:sz w:val="22"/>
                <w:szCs w:val="22"/>
              </w:rPr>
            </w:pPr>
            <w:r w:rsidRPr="00F420DB">
              <w:rPr>
                <w:sz w:val="22"/>
                <w:szCs w:val="22"/>
              </w:rPr>
              <w:t xml:space="preserve">porty USB, </w:t>
            </w:r>
          </w:p>
          <w:p w14:paraId="690E9B0C" w14:textId="77777777" w:rsidR="00C57624" w:rsidRPr="00F420DB" w:rsidRDefault="00C57624">
            <w:pPr>
              <w:numPr>
                <w:ilvl w:val="0"/>
                <w:numId w:val="7"/>
              </w:numPr>
              <w:rPr>
                <w:sz w:val="22"/>
                <w:szCs w:val="22"/>
              </w:rPr>
            </w:pPr>
            <w:r w:rsidRPr="00F420DB">
              <w:rPr>
                <w:sz w:val="22"/>
                <w:szCs w:val="22"/>
              </w:rPr>
              <w:t xml:space="preserve">możliwość podłączenia do sieci (LAN lub Wi-Fi – jeśli dotyczy), </w:t>
            </w:r>
          </w:p>
          <w:p w14:paraId="705F1AE2" w14:textId="77777777" w:rsidR="00C57624" w:rsidRPr="00F420DB" w:rsidRDefault="00C57624">
            <w:pPr>
              <w:numPr>
                <w:ilvl w:val="0"/>
                <w:numId w:val="7"/>
              </w:numPr>
              <w:rPr>
                <w:sz w:val="22"/>
                <w:szCs w:val="22"/>
              </w:rPr>
            </w:pPr>
            <w:r w:rsidRPr="00F420DB">
              <w:rPr>
                <w:sz w:val="22"/>
                <w:szCs w:val="22"/>
              </w:rPr>
              <w:t xml:space="preserve">opcjonalne złącza audio-wideo. </w:t>
            </w:r>
          </w:p>
          <w:p w14:paraId="0B975627" w14:textId="77777777" w:rsidR="00C57624" w:rsidRPr="00F420DB" w:rsidRDefault="00C57624">
            <w:pPr>
              <w:numPr>
                <w:ilvl w:val="0"/>
                <w:numId w:val="8"/>
              </w:numPr>
              <w:rPr>
                <w:sz w:val="22"/>
                <w:szCs w:val="22"/>
              </w:rPr>
            </w:pPr>
            <w:r w:rsidRPr="00F420DB">
              <w:rPr>
                <w:sz w:val="22"/>
                <w:szCs w:val="22"/>
              </w:rPr>
              <w:t xml:space="preserve">wysoka jakość obrazu i płynność działania, </w:t>
            </w:r>
          </w:p>
          <w:p w14:paraId="47D0C7FF" w14:textId="77777777" w:rsidR="00C57624" w:rsidRPr="00F420DB" w:rsidRDefault="00C57624">
            <w:pPr>
              <w:numPr>
                <w:ilvl w:val="0"/>
                <w:numId w:val="8"/>
              </w:numPr>
              <w:rPr>
                <w:sz w:val="22"/>
                <w:szCs w:val="22"/>
              </w:rPr>
            </w:pPr>
            <w:r w:rsidRPr="00F420DB">
              <w:rPr>
                <w:sz w:val="22"/>
                <w:szCs w:val="22"/>
              </w:rPr>
              <w:t xml:space="preserve">niski poziom hałasu pracy, </w:t>
            </w:r>
          </w:p>
          <w:p w14:paraId="2F955376" w14:textId="77777777" w:rsidR="00C57624" w:rsidRPr="00F420DB" w:rsidRDefault="00C57624">
            <w:pPr>
              <w:numPr>
                <w:ilvl w:val="0"/>
                <w:numId w:val="8"/>
              </w:numPr>
              <w:rPr>
                <w:sz w:val="22"/>
                <w:szCs w:val="22"/>
              </w:rPr>
            </w:pPr>
            <w:r w:rsidRPr="00F420DB">
              <w:rPr>
                <w:sz w:val="22"/>
                <w:szCs w:val="22"/>
              </w:rPr>
              <w:t xml:space="preserve">bezpieczne użytkowanie w obecności dzieci, </w:t>
            </w:r>
          </w:p>
          <w:p w14:paraId="0EAF96D5" w14:textId="77777777" w:rsidR="00C57624" w:rsidRPr="00F420DB" w:rsidRDefault="00C57624">
            <w:pPr>
              <w:numPr>
                <w:ilvl w:val="0"/>
                <w:numId w:val="8"/>
              </w:numPr>
              <w:rPr>
                <w:sz w:val="22"/>
                <w:szCs w:val="22"/>
              </w:rPr>
            </w:pPr>
            <w:r w:rsidRPr="00F420DB">
              <w:rPr>
                <w:sz w:val="22"/>
                <w:szCs w:val="22"/>
              </w:rPr>
              <w:t xml:space="preserve">odporność na intensywną eksploatację, </w:t>
            </w:r>
          </w:p>
          <w:p w14:paraId="013A2F5E" w14:textId="77777777" w:rsidR="00C57624" w:rsidRPr="00F420DB" w:rsidRDefault="00C57624">
            <w:pPr>
              <w:numPr>
                <w:ilvl w:val="0"/>
                <w:numId w:val="8"/>
              </w:numPr>
              <w:rPr>
                <w:sz w:val="22"/>
                <w:szCs w:val="22"/>
              </w:rPr>
            </w:pPr>
            <w:r w:rsidRPr="00F420DB">
              <w:rPr>
                <w:sz w:val="22"/>
                <w:szCs w:val="22"/>
              </w:rPr>
              <w:t xml:space="preserve">szybki czas uruchomienia i gotowości do pracy. </w:t>
            </w:r>
          </w:p>
          <w:p w14:paraId="3037CF4A" w14:textId="77777777" w:rsidR="00C57624" w:rsidRPr="00F420DB" w:rsidRDefault="00C57624">
            <w:pPr>
              <w:numPr>
                <w:ilvl w:val="0"/>
                <w:numId w:val="9"/>
              </w:numPr>
              <w:rPr>
                <w:sz w:val="22"/>
                <w:szCs w:val="22"/>
              </w:rPr>
            </w:pPr>
            <w:r w:rsidRPr="00F420DB">
              <w:rPr>
                <w:sz w:val="22"/>
                <w:szCs w:val="22"/>
              </w:rPr>
              <w:t xml:space="preserve">jednostka główna (projektor + komputer + czujnik ruchu), </w:t>
            </w:r>
          </w:p>
          <w:p w14:paraId="68180ED1" w14:textId="77777777" w:rsidR="00C57624" w:rsidRPr="00F420DB" w:rsidRDefault="00C57624">
            <w:pPr>
              <w:numPr>
                <w:ilvl w:val="0"/>
                <w:numId w:val="9"/>
              </w:numPr>
              <w:rPr>
                <w:sz w:val="22"/>
                <w:szCs w:val="22"/>
              </w:rPr>
            </w:pPr>
            <w:r w:rsidRPr="00F420DB">
              <w:rPr>
                <w:sz w:val="22"/>
                <w:szCs w:val="22"/>
              </w:rPr>
              <w:t xml:space="preserve">pilot zdalnego sterowania, </w:t>
            </w:r>
          </w:p>
          <w:p w14:paraId="7DFD5175" w14:textId="77777777" w:rsidR="00C57624" w:rsidRPr="00F420DB" w:rsidRDefault="00C57624">
            <w:pPr>
              <w:numPr>
                <w:ilvl w:val="0"/>
                <w:numId w:val="9"/>
              </w:numPr>
              <w:rPr>
                <w:sz w:val="22"/>
                <w:szCs w:val="22"/>
              </w:rPr>
            </w:pPr>
            <w:r w:rsidRPr="00F420DB">
              <w:rPr>
                <w:sz w:val="22"/>
                <w:szCs w:val="22"/>
              </w:rPr>
              <w:t xml:space="preserve">przewody zasilające, </w:t>
            </w:r>
          </w:p>
          <w:p w14:paraId="7A2B02D1" w14:textId="77777777" w:rsidR="00C57624" w:rsidRPr="00F420DB" w:rsidRDefault="00C57624">
            <w:pPr>
              <w:numPr>
                <w:ilvl w:val="0"/>
                <w:numId w:val="9"/>
              </w:numPr>
              <w:rPr>
                <w:sz w:val="22"/>
                <w:szCs w:val="22"/>
              </w:rPr>
            </w:pPr>
            <w:r w:rsidRPr="00F420DB">
              <w:rPr>
                <w:sz w:val="22"/>
                <w:szCs w:val="22"/>
              </w:rPr>
              <w:t xml:space="preserve">instrukcja obsługi w języku polskim, </w:t>
            </w:r>
          </w:p>
          <w:p w14:paraId="5F17FBCB" w14:textId="77777777" w:rsidR="00C57624" w:rsidRPr="00F420DB" w:rsidRDefault="00C57624">
            <w:pPr>
              <w:numPr>
                <w:ilvl w:val="0"/>
                <w:numId w:val="9"/>
              </w:numPr>
              <w:rPr>
                <w:sz w:val="22"/>
                <w:szCs w:val="22"/>
              </w:rPr>
            </w:pPr>
            <w:r w:rsidRPr="00F420DB">
              <w:rPr>
                <w:sz w:val="22"/>
                <w:szCs w:val="22"/>
              </w:rPr>
              <w:t>oprogramowanie edukacyjne – pakiet do nauki j. angielskiego oraz pakiet rewalidacyjny</w:t>
            </w:r>
          </w:p>
          <w:p w14:paraId="36237BEE" w14:textId="77777777" w:rsidR="00C57624" w:rsidRPr="00F420DB" w:rsidRDefault="00C57624" w:rsidP="003D59AA">
            <w:pPr>
              <w:rPr>
                <w:sz w:val="22"/>
                <w:szCs w:val="22"/>
              </w:rPr>
            </w:pPr>
          </w:p>
          <w:p w14:paraId="0A56237E" w14:textId="77777777" w:rsidR="00C57624" w:rsidRPr="00F420DB" w:rsidRDefault="00C57624" w:rsidP="003D59AA">
            <w:pPr>
              <w:rPr>
                <w:sz w:val="22"/>
                <w:szCs w:val="22"/>
              </w:rPr>
            </w:pPr>
            <w:r w:rsidRPr="00F420DB">
              <w:rPr>
                <w:sz w:val="22"/>
                <w:szCs w:val="22"/>
              </w:rPr>
              <w:t xml:space="preserve">sprzęt fabrycznie nowy, nieużywany, wolny od wad, </w:t>
            </w:r>
          </w:p>
          <w:p w14:paraId="259C5DEF" w14:textId="77777777" w:rsidR="00C57624" w:rsidRPr="00F420DB" w:rsidRDefault="00C57624" w:rsidP="003D59AA">
            <w:pPr>
              <w:rPr>
                <w:sz w:val="22"/>
                <w:szCs w:val="22"/>
              </w:rPr>
            </w:pPr>
            <w:r w:rsidRPr="00F420DB">
              <w:rPr>
                <w:sz w:val="22"/>
                <w:szCs w:val="22"/>
              </w:rPr>
              <w:t xml:space="preserve">pochodzący z oficjalnej dystrybucji, </w:t>
            </w:r>
          </w:p>
          <w:p w14:paraId="7ACC6666" w14:textId="77777777" w:rsidR="00C57624" w:rsidRPr="00F420DB" w:rsidRDefault="00C57624" w:rsidP="003D59AA">
            <w:pPr>
              <w:rPr>
                <w:sz w:val="22"/>
                <w:szCs w:val="22"/>
              </w:rPr>
            </w:pPr>
            <w:r w:rsidRPr="00F420DB">
              <w:rPr>
                <w:sz w:val="22"/>
                <w:szCs w:val="22"/>
              </w:rPr>
              <w:t xml:space="preserve">zgodność z obowiązującymi normami (np. CE), </w:t>
            </w:r>
          </w:p>
          <w:p w14:paraId="0E814953" w14:textId="77777777" w:rsidR="00C57624" w:rsidRPr="00F420DB" w:rsidRDefault="00C57624" w:rsidP="003D59AA">
            <w:pPr>
              <w:rPr>
                <w:sz w:val="22"/>
                <w:szCs w:val="22"/>
              </w:rPr>
            </w:pPr>
            <w:r w:rsidRPr="00F420DB">
              <w:rPr>
                <w:sz w:val="22"/>
                <w:szCs w:val="22"/>
              </w:rPr>
              <w:t xml:space="preserve">gwarancja producenta minimum 24 miesiące (zalecane 36 miesięcy), </w:t>
            </w:r>
          </w:p>
          <w:p w14:paraId="10E6A8C8" w14:textId="77777777" w:rsidR="00C57624" w:rsidRPr="00F420DB" w:rsidRDefault="00C57624" w:rsidP="003D59AA">
            <w:pPr>
              <w:rPr>
                <w:strike/>
                <w:sz w:val="22"/>
                <w:szCs w:val="22"/>
              </w:rPr>
            </w:pPr>
            <w:r w:rsidRPr="00F420DB">
              <w:rPr>
                <w:sz w:val="22"/>
                <w:szCs w:val="22"/>
              </w:rPr>
              <w:t>zapewnienie serwisu gwarancyjnego i pogwarancyjnego.</w:t>
            </w:r>
            <w:r w:rsidRPr="00F420DB">
              <w:rPr>
                <w:strike/>
                <w:sz w:val="22"/>
                <w:szCs w:val="22"/>
              </w:rPr>
              <w:t xml:space="preserve"> </w:t>
            </w:r>
          </w:p>
        </w:tc>
      </w:tr>
      <w:tr w:rsidR="00C57624" w:rsidRPr="00F420DB" w14:paraId="4A62C954" w14:textId="77777777" w:rsidTr="00C57624">
        <w:trPr>
          <w:tblCellSpacing w:w="15" w:type="dxa"/>
        </w:trPr>
        <w:tc>
          <w:tcPr>
            <w:tcW w:w="896" w:type="dxa"/>
          </w:tcPr>
          <w:p w14:paraId="643D3DC2" w14:textId="77777777" w:rsidR="00C57624" w:rsidRPr="00F420DB" w:rsidRDefault="00C57624">
            <w:pPr>
              <w:pStyle w:val="Akapitzlist"/>
              <w:numPr>
                <w:ilvl w:val="0"/>
                <w:numId w:val="2"/>
              </w:numPr>
              <w:rPr>
                <w:sz w:val="22"/>
                <w:szCs w:val="22"/>
              </w:rPr>
            </w:pPr>
          </w:p>
        </w:tc>
        <w:tc>
          <w:tcPr>
            <w:tcW w:w="2422" w:type="dxa"/>
            <w:vAlign w:val="center"/>
          </w:tcPr>
          <w:p w14:paraId="1C77207B" w14:textId="77777777" w:rsidR="00C57624" w:rsidRPr="00F420DB" w:rsidRDefault="00C57624" w:rsidP="00C04F20">
            <w:pPr>
              <w:rPr>
                <w:sz w:val="22"/>
                <w:szCs w:val="22"/>
              </w:rPr>
            </w:pPr>
            <w:r w:rsidRPr="00F420DB">
              <w:rPr>
                <w:sz w:val="22"/>
                <w:szCs w:val="22"/>
              </w:rPr>
              <w:t>Zestaw klocków z tabletem do zajęć z robotyki</w:t>
            </w:r>
          </w:p>
        </w:tc>
        <w:tc>
          <w:tcPr>
            <w:tcW w:w="961" w:type="dxa"/>
            <w:vAlign w:val="center"/>
          </w:tcPr>
          <w:p w14:paraId="2125E2D5" w14:textId="55F81051" w:rsidR="00C57624" w:rsidRPr="00F420DB" w:rsidRDefault="00C57624" w:rsidP="00C04F20">
            <w:pPr>
              <w:rPr>
                <w:sz w:val="22"/>
                <w:szCs w:val="22"/>
              </w:rPr>
            </w:pPr>
            <w:r>
              <w:rPr>
                <w:sz w:val="22"/>
                <w:szCs w:val="22"/>
              </w:rPr>
              <w:t>2</w:t>
            </w:r>
            <w:r w:rsidRPr="00F420DB">
              <w:rPr>
                <w:sz w:val="22"/>
                <w:szCs w:val="22"/>
              </w:rPr>
              <w:t xml:space="preserve"> </w:t>
            </w:r>
            <w:proofErr w:type="spellStart"/>
            <w:r w:rsidRPr="00F420DB">
              <w:rPr>
                <w:sz w:val="22"/>
                <w:szCs w:val="22"/>
              </w:rPr>
              <w:t>zest</w:t>
            </w:r>
            <w:proofErr w:type="spellEnd"/>
            <w:r w:rsidRPr="00F420DB">
              <w:rPr>
                <w:sz w:val="22"/>
                <w:szCs w:val="22"/>
              </w:rPr>
              <w:t>.</w:t>
            </w:r>
          </w:p>
        </w:tc>
        <w:tc>
          <w:tcPr>
            <w:tcW w:w="9458" w:type="dxa"/>
            <w:vAlign w:val="center"/>
          </w:tcPr>
          <w:p w14:paraId="457BB82E" w14:textId="77777777" w:rsidR="00C57624" w:rsidRPr="00F420DB" w:rsidRDefault="00C57624" w:rsidP="00BE537F">
            <w:pPr>
              <w:rPr>
                <w:color w:val="000000"/>
                <w:sz w:val="22"/>
                <w:szCs w:val="22"/>
              </w:rPr>
            </w:pPr>
            <w:r w:rsidRPr="00F420DB">
              <w:rPr>
                <w:color w:val="000000"/>
                <w:sz w:val="22"/>
                <w:szCs w:val="22"/>
              </w:rPr>
              <w:t>Przedmiotem zamówienia jest dostawa fabrycznie nowego zestawu edukacyjnego do nauki programowania i robotyki wraz z urządzeniem mobilnym typu tablet.</w:t>
            </w:r>
          </w:p>
          <w:p w14:paraId="36559C65" w14:textId="77777777" w:rsidR="00C57624" w:rsidRPr="00F420DB" w:rsidRDefault="00C57624" w:rsidP="00BE537F">
            <w:pPr>
              <w:rPr>
                <w:color w:val="000000"/>
                <w:sz w:val="22"/>
                <w:szCs w:val="22"/>
              </w:rPr>
            </w:pPr>
            <w:r w:rsidRPr="00F420DB">
              <w:rPr>
                <w:color w:val="000000"/>
                <w:sz w:val="22"/>
                <w:szCs w:val="22"/>
              </w:rPr>
              <w:t>Zestaw przeznaczony jest do zastosowań dydaktycznych w szkołach i placówkach edukacyjnych, umożliwiając naukę podstaw programowania, inżynierii oraz rozwijanie kompetencji logicznego myślenia.</w:t>
            </w:r>
          </w:p>
          <w:p w14:paraId="0D5DA6CF" w14:textId="77777777" w:rsidR="00C57624" w:rsidRPr="00F420DB" w:rsidRDefault="00C57624" w:rsidP="00BE537F">
            <w:pPr>
              <w:rPr>
                <w:color w:val="000000"/>
                <w:sz w:val="22"/>
                <w:szCs w:val="22"/>
              </w:rPr>
            </w:pPr>
            <w:r w:rsidRPr="00F420DB">
              <w:rPr>
                <w:color w:val="000000"/>
                <w:sz w:val="22"/>
                <w:szCs w:val="22"/>
              </w:rPr>
              <w:t>Zestaw do nauki robotyki – wymagania minimalne:</w:t>
            </w:r>
          </w:p>
          <w:p w14:paraId="5CD51E0D" w14:textId="77777777" w:rsidR="00C57624" w:rsidRPr="00F420DB" w:rsidRDefault="00C57624">
            <w:pPr>
              <w:numPr>
                <w:ilvl w:val="0"/>
                <w:numId w:val="10"/>
              </w:numPr>
              <w:rPr>
                <w:color w:val="000000"/>
                <w:sz w:val="22"/>
                <w:szCs w:val="22"/>
              </w:rPr>
            </w:pPr>
            <w:r w:rsidRPr="00F420DB">
              <w:rPr>
                <w:color w:val="000000"/>
                <w:sz w:val="22"/>
                <w:szCs w:val="22"/>
              </w:rPr>
              <w:t xml:space="preserve">zestaw konstrukcyjny umożliwiający budowę modeli robotów i mechanizmów, </w:t>
            </w:r>
          </w:p>
          <w:p w14:paraId="76EEC42B" w14:textId="77777777" w:rsidR="00C57624" w:rsidRPr="00F420DB" w:rsidRDefault="00C57624">
            <w:pPr>
              <w:numPr>
                <w:ilvl w:val="0"/>
                <w:numId w:val="10"/>
              </w:numPr>
              <w:rPr>
                <w:color w:val="000000"/>
                <w:sz w:val="22"/>
                <w:szCs w:val="22"/>
              </w:rPr>
            </w:pPr>
            <w:r w:rsidRPr="00F420DB">
              <w:rPr>
                <w:color w:val="000000"/>
                <w:sz w:val="22"/>
                <w:szCs w:val="22"/>
              </w:rPr>
              <w:t xml:space="preserve">elementy konstrukcyjne (klocki, łączniki, osie, koła itp.), </w:t>
            </w:r>
          </w:p>
          <w:p w14:paraId="40E89198" w14:textId="77777777" w:rsidR="00C57624" w:rsidRPr="00F420DB" w:rsidRDefault="00C57624">
            <w:pPr>
              <w:numPr>
                <w:ilvl w:val="0"/>
                <w:numId w:val="10"/>
              </w:numPr>
              <w:rPr>
                <w:color w:val="000000"/>
                <w:sz w:val="22"/>
                <w:szCs w:val="22"/>
              </w:rPr>
            </w:pPr>
            <w:r w:rsidRPr="00F420DB">
              <w:rPr>
                <w:color w:val="000000"/>
                <w:sz w:val="22"/>
                <w:szCs w:val="22"/>
              </w:rPr>
              <w:t xml:space="preserve">programowalna jednostka sterująca (hub) z możliwością komunikacji bezprzewodowej (np. Bluetooth), </w:t>
            </w:r>
          </w:p>
          <w:p w14:paraId="35264451" w14:textId="77777777" w:rsidR="00C57624" w:rsidRPr="00F420DB" w:rsidRDefault="00C57624">
            <w:pPr>
              <w:numPr>
                <w:ilvl w:val="0"/>
                <w:numId w:val="10"/>
              </w:numPr>
              <w:rPr>
                <w:color w:val="000000"/>
                <w:sz w:val="22"/>
                <w:szCs w:val="22"/>
              </w:rPr>
            </w:pPr>
            <w:r w:rsidRPr="00F420DB">
              <w:rPr>
                <w:color w:val="000000"/>
                <w:sz w:val="22"/>
                <w:szCs w:val="22"/>
              </w:rPr>
              <w:t xml:space="preserve">wbudowany akumulator umożliwiający wielokrotne ładowanie, </w:t>
            </w:r>
          </w:p>
          <w:p w14:paraId="1817B7F0" w14:textId="77777777" w:rsidR="00C57624" w:rsidRPr="00F420DB" w:rsidRDefault="00C57624">
            <w:pPr>
              <w:numPr>
                <w:ilvl w:val="0"/>
                <w:numId w:val="10"/>
              </w:numPr>
              <w:rPr>
                <w:color w:val="000000"/>
                <w:sz w:val="22"/>
                <w:szCs w:val="22"/>
              </w:rPr>
            </w:pPr>
            <w:r w:rsidRPr="00F420DB">
              <w:rPr>
                <w:color w:val="000000"/>
                <w:sz w:val="22"/>
                <w:szCs w:val="22"/>
              </w:rPr>
              <w:t xml:space="preserve">minimum 2 silniki (w tym co najmniej jeden o zwiększonej precyzji), </w:t>
            </w:r>
          </w:p>
          <w:p w14:paraId="60F823DD" w14:textId="77777777" w:rsidR="00C57624" w:rsidRPr="00F420DB" w:rsidRDefault="00C57624">
            <w:pPr>
              <w:numPr>
                <w:ilvl w:val="0"/>
                <w:numId w:val="10"/>
              </w:numPr>
              <w:rPr>
                <w:color w:val="000000"/>
                <w:sz w:val="22"/>
                <w:szCs w:val="22"/>
              </w:rPr>
            </w:pPr>
            <w:r w:rsidRPr="00F420DB">
              <w:rPr>
                <w:color w:val="000000"/>
                <w:sz w:val="22"/>
                <w:szCs w:val="22"/>
              </w:rPr>
              <w:lastRenderedPageBreak/>
              <w:t xml:space="preserve">zestaw czujników (np. odległości, koloru, siły lub równoważne), </w:t>
            </w:r>
          </w:p>
          <w:p w14:paraId="2A84BF89" w14:textId="77777777" w:rsidR="00C57624" w:rsidRPr="00F420DB" w:rsidRDefault="00C57624">
            <w:pPr>
              <w:numPr>
                <w:ilvl w:val="0"/>
                <w:numId w:val="10"/>
              </w:numPr>
              <w:rPr>
                <w:color w:val="000000"/>
                <w:sz w:val="22"/>
                <w:szCs w:val="22"/>
              </w:rPr>
            </w:pPr>
            <w:r w:rsidRPr="00F420DB">
              <w:rPr>
                <w:color w:val="000000"/>
                <w:sz w:val="22"/>
                <w:szCs w:val="22"/>
              </w:rPr>
              <w:t xml:space="preserve">możliwość programowania w środowisku graficznym (blokowym) oraz tekstowym, </w:t>
            </w:r>
          </w:p>
          <w:p w14:paraId="41B4B3FA" w14:textId="77777777" w:rsidR="00C57624" w:rsidRPr="00F420DB" w:rsidRDefault="00C57624">
            <w:pPr>
              <w:numPr>
                <w:ilvl w:val="0"/>
                <w:numId w:val="10"/>
              </w:numPr>
              <w:rPr>
                <w:color w:val="000000"/>
                <w:sz w:val="22"/>
                <w:szCs w:val="22"/>
              </w:rPr>
            </w:pPr>
            <w:r w:rsidRPr="00F420DB">
              <w:rPr>
                <w:color w:val="000000"/>
                <w:sz w:val="22"/>
                <w:szCs w:val="22"/>
              </w:rPr>
              <w:t xml:space="preserve">kompatybilność z systemami operacyjnymi urządzeń mobilnych i komputerów, </w:t>
            </w:r>
          </w:p>
          <w:p w14:paraId="4C69430E" w14:textId="77777777" w:rsidR="00C57624" w:rsidRPr="00F420DB" w:rsidRDefault="00C57624">
            <w:pPr>
              <w:numPr>
                <w:ilvl w:val="0"/>
                <w:numId w:val="10"/>
              </w:numPr>
              <w:rPr>
                <w:color w:val="000000"/>
                <w:sz w:val="22"/>
                <w:szCs w:val="22"/>
              </w:rPr>
            </w:pPr>
            <w:r w:rsidRPr="00F420DB">
              <w:rPr>
                <w:color w:val="000000"/>
                <w:sz w:val="22"/>
                <w:szCs w:val="22"/>
              </w:rPr>
              <w:t xml:space="preserve">zestaw powinien zawierać odpowiednią liczbę elementów umożliwiających realizację zajęć dla grupy uczniów, </w:t>
            </w:r>
          </w:p>
          <w:p w14:paraId="7D3E43A1" w14:textId="77777777" w:rsidR="00C57624" w:rsidRPr="00F420DB" w:rsidRDefault="00C57624">
            <w:pPr>
              <w:numPr>
                <w:ilvl w:val="0"/>
                <w:numId w:val="10"/>
              </w:numPr>
              <w:rPr>
                <w:color w:val="000000"/>
                <w:sz w:val="22"/>
                <w:szCs w:val="22"/>
              </w:rPr>
            </w:pPr>
            <w:r w:rsidRPr="00F420DB">
              <w:rPr>
                <w:color w:val="000000"/>
                <w:sz w:val="22"/>
                <w:szCs w:val="22"/>
              </w:rPr>
              <w:t xml:space="preserve">dostęp do materiałów edukacyjnych i scenariuszy zajęć (online lub offline). </w:t>
            </w:r>
          </w:p>
          <w:p w14:paraId="58B565A2" w14:textId="77777777" w:rsidR="00C57624" w:rsidRPr="00F420DB" w:rsidRDefault="00C57624" w:rsidP="00BE537F">
            <w:pPr>
              <w:rPr>
                <w:color w:val="000000"/>
                <w:sz w:val="22"/>
                <w:szCs w:val="22"/>
              </w:rPr>
            </w:pPr>
          </w:p>
          <w:p w14:paraId="4208D224" w14:textId="77777777" w:rsidR="00C57624" w:rsidRPr="00F420DB" w:rsidRDefault="00C57624" w:rsidP="00BE537F">
            <w:pPr>
              <w:rPr>
                <w:color w:val="000000"/>
                <w:sz w:val="22"/>
                <w:szCs w:val="22"/>
              </w:rPr>
            </w:pPr>
            <w:r w:rsidRPr="00F420DB">
              <w:rPr>
                <w:color w:val="000000"/>
                <w:sz w:val="22"/>
                <w:szCs w:val="22"/>
              </w:rPr>
              <w:t>Tablet – wymagania minimalne:</w:t>
            </w:r>
          </w:p>
          <w:p w14:paraId="67728432" w14:textId="77777777" w:rsidR="00C57624" w:rsidRPr="00F420DB" w:rsidRDefault="00C57624">
            <w:pPr>
              <w:numPr>
                <w:ilvl w:val="0"/>
                <w:numId w:val="11"/>
              </w:numPr>
              <w:rPr>
                <w:color w:val="000000"/>
                <w:sz w:val="22"/>
                <w:szCs w:val="22"/>
              </w:rPr>
            </w:pPr>
            <w:r w:rsidRPr="00F420DB">
              <w:rPr>
                <w:color w:val="000000"/>
                <w:sz w:val="22"/>
                <w:szCs w:val="22"/>
              </w:rPr>
              <w:t xml:space="preserve">urządzenie mobilne typu tablet, fabrycznie nowe, </w:t>
            </w:r>
          </w:p>
          <w:p w14:paraId="2F465931" w14:textId="77777777" w:rsidR="00C57624" w:rsidRPr="00F420DB" w:rsidRDefault="00C57624">
            <w:pPr>
              <w:numPr>
                <w:ilvl w:val="0"/>
                <w:numId w:val="11"/>
              </w:numPr>
              <w:rPr>
                <w:color w:val="000000"/>
                <w:sz w:val="22"/>
                <w:szCs w:val="22"/>
              </w:rPr>
            </w:pPr>
            <w:r w:rsidRPr="00F420DB">
              <w:rPr>
                <w:color w:val="000000"/>
                <w:sz w:val="22"/>
                <w:szCs w:val="22"/>
              </w:rPr>
              <w:t xml:space="preserve">ekran dotykowy o przekątnej minimum 10,5–11 cali, </w:t>
            </w:r>
          </w:p>
          <w:p w14:paraId="38D87D46" w14:textId="77777777" w:rsidR="00C57624" w:rsidRPr="00F420DB" w:rsidRDefault="00C57624">
            <w:pPr>
              <w:numPr>
                <w:ilvl w:val="0"/>
                <w:numId w:val="11"/>
              </w:numPr>
              <w:rPr>
                <w:color w:val="000000"/>
                <w:sz w:val="22"/>
                <w:szCs w:val="22"/>
              </w:rPr>
            </w:pPr>
            <w:r w:rsidRPr="00F420DB">
              <w:rPr>
                <w:color w:val="000000"/>
                <w:sz w:val="22"/>
                <w:szCs w:val="22"/>
              </w:rPr>
              <w:t xml:space="preserve">rozdzielczość ekranu minimum Full HD, </w:t>
            </w:r>
          </w:p>
          <w:p w14:paraId="644AC36A" w14:textId="77777777" w:rsidR="00C57624" w:rsidRPr="00F420DB" w:rsidRDefault="00C57624">
            <w:pPr>
              <w:numPr>
                <w:ilvl w:val="0"/>
                <w:numId w:val="11"/>
              </w:numPr>
              <w:rPr>
                <w:color w:val="000000"/>
                <w:sz w:val="22"/>
                <w:szCs w:val="22"/>
              </w:rPr>
            </w:pPr>
            <w:r w:rsidRPr="00F420DB">
              <w:rPr>
                <w:color w:val="000000"/>
                <w:sz w:val="22"/>
                <w:szCs w:val="22"/>
              </w:rPr>
              <w:t xml:space="preserve">pamięć RAM minimum 4 GB, </w:t>
            </w:r>
          </w:p>
          <w:p w14:paraId="2337A34F" w14:textId="77777777" w:rsidR="00C57624" w:rsidRPr="00F420DB" w:rsidRDefault="00C57624">
            <w:pPr>
              <w:numPr>
                <w:ilvl w:val="0"/>
                <w:numId w:val="11"/>
              </w:numPr>
              <w:rPr>
                <w:color w:val="000000"/>
                <w:sz w:val="22"/>
                <w:szCs w:val="22"/>
              </w:rPr>
            </w:pPr>
            <w:r w:rsidRPr="00F420DB">
              <w:rPr>
                <w:color w:val="000000"/>
                <w:sz w:val="22"/>
                <w:szCs w:val="22"/>
              </w:rPr>
              <w:t xml:space="preserve">pamięć wewnętrzna minimum 64 GB, </w:t>
            </w:r>
          </w:p>
          <w:p w14:paraId="2880D376" w14:textId="77777777" w:rsidR="00C57624" w:rsidRPr="00F420DB" w:rsidRDefault="00C57624">
            <w:pPr>
              <w:numPr>
                <w:ilvl w:val="0"/>
                <w:numId w:val="11"/>
              </w:numPr>
              <w:rPr>
                <w:color w:val="000000"/>
                <w:sz w:val="22"/>
                <w:szCs w:val="22"/>
              </w:rPr>
            </w:pPr>
            <w:r w:rsidRPr="00F420DB">
              <w:rPr>
                <w:color w:val="000000"/>
                <w:sz w:val="22"/>
                <w:szCs w:val="22"/>
              </w:rPr>
              <w:t xml:space="preserve">łączność bezprzewodowa Wi-Fi oraz Bluetooth, </w:t>
            </w:r>
          </w:p>
          <w:p w14:paraId="713D0D76" w14:textId="77777777" w:rsidR="00C57624" w:rsidRPr="00F420DB" w:rsidRDefault="00C57624">
            <w:pPr>
              <w:numPr>
                <w:ilvl w:val="0"/>
                <w:numId w:val="11"/>
              </w:numPr>
              <w:rPr>
                <w:color w:val="000000"/>
                <w:sz w:val="22"/>
                <w:szCs w:val="22"/>
              </w:rPr>
            </w:pPr>
            <w:r w:rsidRPr="00F420DB">
              <w:rPr>
                <w:color w:val="000000"/>
                <w:sz w:val="22"/>
                <w:szCs w:val="22"/>
              </w:rPr>
              <w:t xml:space="preserve">system operacyjny umożliwiający instalację aplikacji do programowania robotów, </w:t>
            </w:r>
          </w:p>
          <w:p w14:paraId="4E3A5F87" w14:textId="77777777" w:rsidR="00C57624" w:rsidRPr="00F420DB" w:rsidRDefault="00C57624">
            <w:pPr>
              <w:numPr>
                <w:ilvl w:val="0"/>
                <w:numId w:val="11"/>
              </w:numPr>
              <w:rPr>
                <w:color w:val="000000"/>
                <w:sz w:val="22"/>
                <w:szCs w:val="22"/>
              </w:rPr>
            </w:pPr>
            <w:r w:rsidRPr="00F420DB">
              <w:rPr>
                <w:color w:val="000000"/>
                <w:sz w:val="22"/>
                <w:szCs w:val="22"/>
              </w:rPr>
              <w:t xml:space="preserve">wbudowana bateria umożliwiająca pracę mobilną (min. kilka godzin), </w:t>
            </w:r>
          </w:p>
          <w:p w14:paraId="306F9B08" w14:textId="77777777" w:rsidR="00C57624" w:rsidRPr="00F420DB" w:rsidRDefault="00C57624">
            <w:pPr>
              <w:numPr>
                <w:ilvl w:val="0"/>
                <w:numId w:val="11"/>
              </w:numPr>
              <w:rPr>
                <w:color w:val="000000"/>
                <w:sz w:val="22"/>
                <w:szCs w:val="22"/>
              </w:rPr>
            </w:pPr>
            <w:r w:rsidRPr="00F420DB">
              <w:rPr>
                <w:color w:val="000000"/>
                <w:sz w:val="22"/>
                <w:szCs w:val="22"/>
              </w:rPr>
              <w:t xml:space="preserve">wbudowana kamera, mikrofon i głośniki, </w:t>
            </w:r>
          </w:p>
          <w:p w14:paraId="449B4557" w14:textId="77777777" w:rsidR="00C57624" w:rsidRPr="00F420DB" w:rsidRDefault="00C57624">
            <w:pPr>
              <w:numPr>
                <w:ilvl w:val="0"/>
                <w:numId w:val="11"/>
              </w:numPr>
              <w:rPr>
                <w:color w:val="000000"/>
                <w:sz w:val="22"/>
                <w:szCs w:val="22"/>
              </w:rPr>
            </w:pPr>
            <w:r w:rsidRPr="00F420DB">
              <w:rPr>
                <w:color w:val="000000"/>
                <w:sz w:val="22"/>
                <w:szCs w:val="22"/>
              </w:rPr>
              <w:t xml:space="preserve">port ładowania (np. USB-C lub równoważny). </w:t>
            </w:r>
          </w:p>
          <w:p w14:paraId="13C006BB" w14:textId="77777777" w:rsidR="00C57624" w:rsidRPr="00F420DB" w:rsidRDefault="00C57624" w:rsidP="00BE537F">
            <w:pPr>
              <w:rPr>
                <w:color w:val="000000"/>
                <w:sz w:val="22"/>
                <w:szCs w:val="22"/>
              </w:rPr>
            </w:pPr>
          </w:p>
          <w:p w14:paraId="48CEEB88" w14:textId="77777777" w:rsidR="00C57624" w:rsidRPr="00F420DB" w:rsidRDefault="00C57624" w:rsidP="00BE537F">
            <w:pPr>
              <w:rPr>
                <w:color w:val="000000"/>
                <w:sz w:val="22"/>
                <w:szCs w:val="22"/>
              </w:rPr>
            </w:pPr>
            <w:r w:rsidRPr="00F420DB">
              <w:rPr>
                <w:color w:val="000000"/>
                <w:sz w:val="22"/>
                <w:szCs w:val="22"/>
              </w:rPr>
              <w:t>Wymagania funkcjonalne zestawu:</w:t>
            </w:r>
          </w:p>
          <w:p w14:paraId="452E91B4" w14:textId="77777777" w:rsidR="00C57624" w:rsidRPr="00F420DB" w:rsidRDefault="00C57624">
            <w:pPr>
              <w:numPr>
                <w:ilvl w:val="0"/>
                <w:numId w:val="12"/>
              </w:numPr>
              <w:rPr>
                <w:b/>
                <w:bCs/>
                <w:color w:val="000000"/>
                <w:sz w:val="22"/>
                <w:szCs w:val="22"/>
              </w:rPr>
            </w:pPr>
            <w:r w:rsidRPr="00F420DB">
              <w:rPr>
                <w:b/>
                <w:bCs/>
                <w:color w:val="000000"/>
                <w:sz w:val="22"/>
                <w:szCs w:val="22"/>
              </w:rPr>
              <w:t>1 zestaw zawiera - 9 x klocki + 9 x tablet (8 uczniów + 1 nauczyciel)</w:t>
            </w:r>
          </w:p>
          <w:p w14:paraId="2698834E" w14:textId="77777777" w:rsidR="00C57624" w:rsidRPr="00F420DB" w:rsidRDefault="00C57624">
            <w:pPr>
              <w:numPr>
                <w:ilvl w:val="0"/>
                <w:numId w:val="12"/>
              </w:numPr>
              <w:rPr>
                <w:color w:val="000000"/>
                <w:sz w:val="22"/>
                <w:szCs w:val="22"/>
              </w:rPr>
            </w:pPr>
            <w:r w:rsidRPr="00F420DB">
              <w:rPr>
                <w:color w:val="000000"/>
                <w:sz w:val="22"/>
                <w:szCs w:val="22"/>
              </w:rPr>
              <w:t xml:space="preserve">pełna kompatybilność zestawu </w:t>
            </w:r>
            <w:proofErr w:type="spellStart"/>
            <w:r w:rsidRPr="00F420DB">
              <w:rPr>
                <w:color w:val="000000"/>
                <w:sz w:val="22"/>
                <w:szCs w:val="22"/>
              </w:rPr>
              <w:t>robotycznego</w:t>
            </w:r>
            <w:proofErr w:type="spellEnd"/>
            <w:r w:rsidRPr="00F420DB">
              <w:rPr>
                <w:color w:val="000000"/>
                <w:sz w:val="22"/>
                <w:szCs w:val="22"/>
              </w:rPr>
              <w:t xml:space="preserve"> z tabletem, </w:t>
            </w:r>
          </w:p>
          <w:p w14:paraId="43F203CE" w14:textId="77777777" w:rsidR="00C57624" w:rsidRPr="00F420DB" w:rsidRDefault="00C57624">
            <w:pPr>
              <w:numPr>
                <w:ilvl w:val="0"/>
                <w:numId w:val="12"/>
              </w:numPr>
              <w:rPr>
                <w:color w:val="000000"/>
                <w:sz w:val="22"/>
                <w:szCs w:val="22"/>
              </w:rPr>
            </w:pPr>
            <w:r w:rsidRPr="00F420DB">
              <w:rPr>
                <w:color w:val="000000"/>
                <w:sz w:val="22"/>
                <w:szCs w:val="22"/>
              </w:rPr>
              <w:t xml:space="preserve">możliwość sterowania i programowania robotów za pomocą tabletu, </w:t>
            </w:r>
          </w:p>
          <w:p w14:paraId="3688BFB7" w14:textId="77777777" w:rsidR="00C57624" w:rsidRPr="00F420DB" w:rsidRDefault="00C57624">
            <w:pPr>
              <w:numPr>
                <w:ilvl w:val="0"/>
                <w:numId w:val="12"/>
              </w:numPr>
              <w:rPr>
                <w:color w:val="000000"/>
                <w:sz w:val="22"/>
                <w:szCs w:val="22"/>
              </w:rPr>
            </w:pPr>
            <w:r w:rsidRPr="00F420DB">
              <w:rPr>
                <w:color w:val="000000"/>
                <w:sz w:val="22"/>
                <w:szCs w:val="22"/>
              </w:rPr>
              <w:t xml:space="preserve">łatwa i intuicyjna obsługa dla uczniów i nauczycieli, </w:t>
            </w:r>
          </w:p>
          <w:p w14:paraId="372FAD11" w14:textId="77777777" w:rsidR="00C57624" w:rsidRPr="00F420DB" w:rsidRDefault="00C57624">
            <w:pPr>
              <w:numPr>
                <w:ilvl w:val="0"/>
                <w:numId w:val="12"/>
              </w:numPr>
              <w:rPr>
                <w:color w:val="000000"/>
                <w:sz w:val="22"/>
                <w:szCs w:val="22"/>
              </w:rPr>
            </w:pPr>
            <w:r w:rsidRPr="00F420DB">
              <w:rPr>
                <w:color w:val="000000"/>
                <w:sz w:val="22"/>
                <w:szCs w:val="22"/>
              </w:rPr>
              <w:t xml:space="preserve">możliwość pracy indywidualnej i zespołowej, </w:t>
            </w:r>
          </w:p>
          <w:p w14:paraId="3B0F39FF" w14:textId="77777777" w:rsidR="00C57624" w:rsidRPr="00F420DB" w:rsidRDefault="00C57624">
            <w:pPr>
              <w:numPr>
                <w:ilvl w:val="0"/>
                <w:numId w:val="12"/>
              </w:numPr>
              <w:rPr>
                <w:color w:val="000000"/>
                <w:sz w:val="22"/>
                <w:szCs w:val="22"/>
              </w:rPr>
            </w:pPr>
            <w:r w:rsidRPr="00F420DB">
              <w:rPr>
                <w:color w:val="000000"/>
                <w:sz w:val="22"/>
                <w:szCs w:val="22"/>
              </w:rPr>
              <w:t xml:space="preserve">zastosowanie w nauce przedmiotów STEM (nauka, technologia, inżynieria, matematyka). </w:t>
            </w:r>
          </w:p>
          <w:p w14:paraId="5230B6CA" w14:textId="77777777" w:rsidR="00C57624" w:rsidRPr="00F420DB" w:rsidRDefault="00C57624">
            <w:pPr>
              <w:numPr>
                <w:ilvl w:val="0"/>
                <w:numId w:val="13"/>
              </w:numPr>
              <w:rPr>
                <w:color w:val="000000"/>
                <w:sz w:val="22"/>
                <w:szCs w:val="22"/>
              </w:rPr>
            </w:pPr>
            <w:r w:rsidRPr="00F420DB">
              <w:rPr>
                <w:color w:val="000000"/>
                <w:sz w:val="22"/>
                <w:szCs w:val="22"/>
              </w:rPr>
              <w:t xml:space="preserve">komplet elementów umożliwiających natychmiastowe rozpoczęcie pracy, </w:t>
            </w:r>
          </w:p>
          <w:p w14:paraId="31E14457" w14:textId="77777777" w:rsidR="00C57624" w:rsidRPr="00F420DB" w:rsidRDefault="00C57624">
            <w:pPr>
              <w:numPr>
                <w:ilvl w:val="0"/>
                <w:numId w:val="13"/>
              </w:numPr>
              <w:rPr>
                <w:color w:val="000000"/>
                <w:sz w:val="22"/>
                <w:szCs w:val="22"/>
              </w:rPr>
            </w:pPr>
            <w:r w:rsidRPr="00F420DB">
              <w:rPr>
                <w:color w:val="000000"/>
                <w:sz w:val="22"/>
                <w:szCs w:val="22"/>
              </w:rPr>
              <w:t xml:space="preserve">przewody zasilające i/lub ładowarki, </w:t>
            </w:r>
          </w:p>
          <w:p w14:paraId="2A079918" w14:textId="77777777" w:rsidR="00C57624" w:rsidRPr="00F420DB" w:rsidRDefault="00C57624">
            <w:pPr>
              <w:numPr>
                <w:ilvl w:val="0"/>
                <w:numId w:val="13"/>
              </w:numPr>
              <w:rPr>
                <w:color w:val="000000"/>
                <w:sz w:val="22"/>
                <w:szCs w:val="22"/>
              </w:rPr>
            </w:pPr>
            <w:r w:rsidRPr="00F420DB">
              <w:rPr>
                <w:color w:val="000000"/>
                <w:sz w:val="22"/>
                <w:szCs w:val="22"/>
              </w:rPr>
              <w:t xml:space="preserve">instrukcja obsługi w języku polskim, </w:t>
            </w:r>
          </w:p>
          <w:p w14:paraId="0088FF3F" w14:textId="77777777" w:rsidR="00C57624" w:rsidRPr="00F420DB" w:rsidRDefault="00C57624">
            <w:pPr>
              <w:numPr>
                <w:ilvl w:val="0"/>
                <w:numId w:val="13"/>
              </w:numPr>
              <w:rPr>
                <w:color w:val="000000"/>
                <w:sz w:val="22"/>
                <w:szCs w:val="22"/>
              </w:rPr>
            </w:pPr>
            <w:r w:rsidRPr="00F420DB">
              <w:rPr>
                <w:color w:val="000000"/>
                <w:sz w:val="22"/>
                <w:szCs w:val="22"/>
              </w:rPr>
              <w:t xml:space="preserve">dostęp do oprogramowania i materiałów dydaktycznych. </w:t>
            </w:r>
          </w:p>
          <w:p w14:paraId="22B4B8FA" w14:textId="77777777" w:rsidR="00C57624" w:rsidRPr="00F420DB" w:rsidRDefault="00C57624">
            <w:pPr>
              <w:numPr>
                <w:ilvl w:val="0"/>
                <w:numId w:val="14"/>
              </w:numPr>
              <w:rPr>
                <w:color w:val="000000"/>
                <w:sz w:val="22"/>
                <w:szCs w:val="22"/>
              </w:rPr>
            </w:pPr>
            <w:r w:rsidRPr="00F420DB">
              <w:rPr>
                <w:color w:val="000000"/>
                <w:sz w:val="22"/>
                <w:szCs w:val="22"/>
              </w:rPr>
              <w:t xml:space="preserve">sprzęt fabrycznie nowy, nieużywany, wolny od wad, </w:t>
            </w:r>
          </w:p>
          <w:p w14:paraId="0A29254B" w14:textId="77777777" w:rsidR="00C57624" w:rsidRPr="00F420DB" w:rsidRDefault="00C57624">
            <w:pPr>
              <w:numPr>
                <w:ilvl w:val="0"/>
                <w:numId w:val="14"/>
              </w:numPr>
              <w:rPr>
                <w:color w:val="000000"/>
                <w:sz w:val="22"/>
                <w:szCs w:val="22"/>
              </w:rPr>
            </w:pPr>
            <w:r w:rsidRPr="00F420DB">
              <w:rPr>
                <w:color w:val="000000"/>
                <w:sz w:val="22"/>
                <w:szCs w:val="22"/>
              </w:rPr>
              <w:t xml:space="preserve">pochodzący z oficjalnej dystrybucji, </w:t>
            </w:r>
          </w:p>
          <w:p w14:paraId="67885E63" w14:textId="77777777" w:rsidR="00C57624" w:rsidRPr="00F420DB" w:rsidRDefault="00C57624">
            <w:pPr>
              <w:numPr>
                <w:ilvl w:val="0"/>
                <w:numId w:val="14"/>
              </w:numPr>
              <w:rPr>
                <w:color w:val="000000"/>
                <w:sz w:val="22"/>
                <w:szCs w:val="22"/>
              </w:rPr>
            </w:pPr>
            <w:r w:rsidRPr="00F420DB">
              <w:rPr>
                <w:color w:val="000000"/>
                <w:sz w:val="22"/>
                <w:szCs w:val="22"/>
              </w:rPr>
              <w:t xml:space="preserve">zgodność z obowiązującymi normami (np. CE), </w:t>
            </w:r>
          </w:p>
          <w:p w14:paraId="7599DDA2" w14:textId="77777777" w:rsidR="00C57624" w:rsidRPr="00F420DB" w:rsidRDefault="00C57624">
            <w:pPr>
              <w:numPr>
                <w:ilvl w:val="0"/>
                <w:numId w:val="14"/>
              </w:numPr>
              <w:rPr>
                <w:color w:val="000000"/>
                <w:sz w:val="22"/>
                <w:szCs w:val="22"/>
              </w:rPr>
            </w:pPr>
            <w:r w:rsidRPr="00F420DB">
              <w:rPr>
                <w:color w:val="000000"/>
                <w:sz w:val="22"/>
                <w:szCs w:val="22"/>
              </w:rPr>
              <w:t>gwarancja producenta minimum 12 miesięcy (zalecane 24 miesiące).</w:t>
            </w:r>
          </w:p>
        </w:tc>
      </w:tr>
      <w:tr w:rsidR="00C57624" w:rsidRPr="00F420DB" w14:paraId="5AE82711" w14:textId="77777777" w:rsidTr="00C57624">
        <w:trPr>
          <w:tblCellSpacing w:w="15" w:type="dxa"/>
        </w:trPr>
        <w:tc>
          <w:tcPr>
            <w:tcW w:w="896" w:type="dxa"/>
          </w:tcPr>
          <w:p w14:paraId="066FE564" w14:textId="77777777" w:rsidR="00C57624" w:rsidRPr="00F420DB" w:rsidRDefault="00C57624">
            <w:pPr>
              <w:pStyle w:val="Akapitzlist"/>
              <w:numPr>
                <w:ilvl w:val="0"/>
                <w:numId w:val="2"/>
              </w:numPr>
              <w:rPr>
                <w:sz w:val="22"/>
                <w:szCs w:val="22"/>
              </w:rPr>
            </w:pPr>
          </w:p>
        </w:tc>
        <w:tc>
          <w:tcPr>
            <w:tcW w:w="2422" w:type="dxa"/>
            <w:vAlign w:val="center"/>
          </w:tcPr>
          <w:p w14:paraId="0DBFCF80" w14:textId="77777777" w:rsidR="00C57624" w:rsidRPr="00F420DB" w:rsidRDefault="00C57624" w:rsidP="00C04F20">
            <w:pPr>
              <w:rPr>
                <w:color w:val="000000"/>
                <w:sz w:val="22"/>
                <w:szCs w:val="22"/>
              </w:rPr>
            </w:pPr>
            <w:r w:rsidRPr="00F420DB">
              <w:rPr>
                <w:color w:val="000000"/>
                <w:sz w:val="22"/>
                <w:szCs w:val="22"/>
              </w:rPr>
              <w:t>Papier xero</w:t>
            </w:r>
          </w:p>
        </w:tc>
        <w:tc>
          <w:tcPr>
            <w:tcW w:w="961" w:type="dxa"/>
            <w:vAlign w:val="center"/>
          </w:tcPr>
          <w:p w14:paraId="12880E63" w14:textId="13F586D6" w:rsidR="00C57624" w:rsidRPr="00F420DB" w:rsidRDefault="00C57624" w:rsidP="00C04F20">
            <w:pPr>
              <w:rPr>
                <w:color w:val="000000"/>
                <w:sz w:val="22"/>
                <w:szCs w:val="22"/>
              </w:rPr>
            </w:pPr>
            <w:r>
              <w:rPr>
                <w:color w:val="000000"/>
                <w:sz w:val="22"/>
                <w:szCs w:val="22"/>
              </w:rPr>
              <w:t>3</w:t>
            </w:r>
            <w:r w:rsidRPr="00F420DB">
              <w:rPr>
                <w:color w:val="000000"/>
                <w:sz w:val="22"/>
                <w:szCs w:val="22"/>
              </w:rPr>
              <w:t>0 szt.</w:t>
            </w:r>
          </w:p>
        </w:tc>
        <w:tc>
          <w:tcPr>
            <w:tcW w:w="9458" w:type="dxa"/>
            <w:vAlign w:val="center"/>
          </w:tcPr>
          <w:p w14:paraId="089C97E0"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 xml:space="preserve">Format: A4 (210 × 297 mm) </w:t>
            </w:r>
          </w:p>
          <w:p w14:paraId="7A7B30C8"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 xml:space="preserve">Gramatura: 80 g/m² </w:t>
            </w:r>
          </w:p>
          <w:p w14:paraId="630B62A3"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Kolor: biały</w:t>
            </w:r>
          </w:p>
          <w:p w14:paraId="46D3FC54"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Opakowanie: ryza 500 arkuszy</w:t>
            </w:r>
          </w:p>
        </w:tc>
      </w:tr>
      <w:tr w:rsidR="00C57624" w:rsidRPr="00F420DB" w14:paraId="5924FB3A" w14:textId="77777777" w:rsidTr="00C57624">
        <w:trPr>
          <w:tblCellSpacing w:w="15" w:type="dxa"/>
        </w:trPr>
        <w:tc>
          <w:tcPr>
            <w:tcW w:w="896" w:type="dxa"/>
          </w:tcPr>
          <w:p w14:paraId="172F9AAF" w14:textId="77777777" w:rsidR="00C57624" w:rsidRPr="00F420DB" w:rsidRDefault="00C57624">
            <w:pPr>
              <w:pStyle w:val="Akapitzlist"/>
              <w:numPr>
                <w:ilvl w:val="0"/>
                <w:numId w:val="2"/>
              </w:numPr>
              <w:rPr>
                <w:sz w:val="22"/>
                <w:szCs w:val="22"/>
              </w:rPr>
            </w:pPr>
          </w:p>
        </w:tc>
        <w:tc>
          <w:tcPr>
            <w:tcW w:w="2422" w:type="dxa"/>
            <w:vAlign w:val="center"/>
          </w:tcPr>
          <w:p w14:paraId="184DE772" w14:textId="77777777" w:rsidR="00C57624" w:rsidRPr="00F420DB" w:rsidRDefault="00C57624" w:rsidP="00C04F20">
            <w:pPr>
              <w:rPr>
                <w:color w:val="000000"/>
                <w:sz w:val="22"/>
                <w:szCs w:val="22"/>
              </w:rPr>
            </w:pPr>
            <w:r w:rsidRPr="00F420DB">
              <w:rPr>
                <w:color w:val="000000"/>
                <w:sz w:val="22"/>
                <w:szCs w:val="22"/>
              </w:rPr>
              <w:t>Papier fotograficzny</w:t>
            </w:r>
          </w:p>
        </w:tc>
        <w:tc>
          <w:tcPr>
            <w:tcW w:w="961" w:type="dxa"/>
            <w:vAlign w:val="center"/>
          </w:tcPr>
          <w:p w14:paraId="7FB4B8E8" w14:textId="0B5BE539" w:rsidR="00C57624" w:rsidRPr="00F420DB" w:rsidRDefault="00C57624" w:rsidP="00C04F20">
            <w:pPr>
              <w:rPr>
                <w:color w:val="000000"/>
                <w:sz w:val="22"/>
                <w:szCs w:val="22"/>
              </w:rPr>
            </w:pPr>
            <w:r>
              <w:rPr>
                <w:color w:val="000000"/>
                <w:sz w:val="22"/>
                <w:szCs w:val="22"/>
              </w:rPr>
              <w:t>1</w:t>
            </w:r>
            <w:r w:rsidRPr="00F420DB">
              <w:rPr>
                <w:color w:val="000000"/>
                <w:sz w:val="22"/>
                <w:szCs w:val="22"/>
              </w:rPr>
              <w:t>0 szt.</w:t>
            </w:r>
          </w:p>
        </w:tc>
        <w:tc>
          <w:tcPr>
            <w:tcW w:w="9458" w:type="dxa"/>
            <w:vAlign w:val="center"/>
          </w:tcPr>
          <w:p w14:paraId="53269AD6"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 xml:space="preserve">Format: A4 </w:t>
            </w:r>
          </w:p>
          <w:p w14:paraId="0B0ED5A4"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 xml:space="preserve">Gramatura: 180–230 g/m² </w:t>
            </w:r>
          </w:p>
          <w:p w14:paraId="5326BC82"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 xml:space="preserve">Powłoka: błyszcząca lub matowa </w:t>
            </w:r>
          </w:p>
          <w:p w14:paraId="101AAF74"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Kompatybilność: druk atramentowy</w:t>
            </w:r>
          </w:p>
        </w:tc>
      </w:tr>
      <w:tr w:rsidR="00C57624" w:rsidRPr="00F420DB" w14:paraId="276635AD" w14:textId="77777777" w:rsidTr="00C57624">
        <w:trPr>
          <w:tblCellSpacing w:w="15" w:type="dxa"/>
        </w:trPr>
        <w:tc>
          <w:tcPr>
            <w:tcW w:w="896" w:type="dxa"/>
          </w:tcPr>
          <w:p w14:paraId="7AC6CFEF" w14:textId="77777777" w:rsidR="00C57624" w:rsidRPr="00F420DB" w:rsidRDefault="00C57624">
            <w:pPr>
              <w:pStyle w:val="Akapitzlist"/>
              <w:numPr>
                <w:ilvl w:val="0"/>
                <w:numId w:val="2"/>
              </w:numPr>
              <w:rPr>
                <w:sz w:val="22"/>
                <w:szCs w:val="22"/>
              </w:rPr>
            </w:pPr>
          </w:p>
        </w:tc>
        <w:tc>
          <w:tcPr>
            <w:tcW w:w="2422" w:type="dxa"/>
            <w:vAlign w:val="center"/>
          </w:tcPr>
          <w:p w14:paraId="38240B4C" w14:textId="77777777" w:rsidR="00C57624" w:rsidRPr="00F420DB" w:rsidRDefault="00C57624" w:rsidP="00C04F20">
            <w:pPr>
              <w:rPr>
                <w:color w:val="000000"/>
                <w:sz w:val="22"/>
                <w:szCs w:val="22"/>
              </w:rPr>
            </w:pPr>
            <w:r w:rsidRPr="00F420DB">
              <w:rPr>
                <w:color w:val="000000"/>
                <w:sz w:val="22"/>
                <w:szCs w:val="22"/>
              </w:rPr>
              <w:t>Papier 120 g</w:t>
            </w:r>
          </w:p>
        </w:tc>
        <w:tc>
          <w:tcPr>
            <w:tcW w:w="961" w:type="dxa"/>
            <w:vAlign w:val="center"/>
          </w:tcPr>
          <w:p w14:paraId="59D225AB" w14:textId="5F7577B9" w:rsidR="00C57624" w:rsidRPr="00F420DB" w:rsidRDefault="00C57624" w:rsidP="00C04F20">
            <w:pPr>
              <w:rPr>
                <w:color w:val="000000"/>
                <w:sz w:val="22"/>
                <w:szCs w:val="22"/>
              </w:rPr>
            </w:pPr>
            <w:r w:rsidRPr="00F420DB">
              <w:rPr>
                <w:color w:val="000000"/>
                <w:sz w:val="22"/>
                <w:szCs w:val="22"/>
              </w:rPr>
              <w:t>5 szt.</w:t>
            </w:r>
          </w:p>
        </w:tc>
        <w:tc>
          <w:tcPr>
            <w:tcW w:w="9458" w:type="dxa"/>
            <w:vAlign w:val="center"/>
          </w:tcPr>
          <w:p w14:paraId="6DFC00C3" w14:textId="77777777" w:rsidR="00C57624" w:rsidRPr="00F420DB" w:rsidRDefault="00C57624" w:rsidP="00F672D7">
            <w:pPr>
              <w:rPr>
                <w:sz w:val="22"/>
                <w:szCs w:val="22"/>
              </w:rPr>
            </w:pPr>
            <w:r w:rsidRPr="00F420DB">
              <w:rPr>
                <w:sz w:val="22"/>
                <w:szCs w:val="22"/>
              </w:rPr>
              <w:t xml:space="preserve">Format: A4 </w:t>
            </w:r>
          </w:p>
          <w:p w14:paraId="77B62B67" w14:textId="77777777" w:rsidR="00C57624" w:rsidRPr="00F420DB" w:rsidRDefault="00C57624" w:rsidP="00F672D7">
            <w:pPr>
              <w:rPr>
                <w:sz w:val="22"/>
                <w:szCs w:val="22"/>
              </w:rPr>
            </w:pPr>
            <w:r w:rsidRPr="00F420DB">
              <w:rPr>
                <w:sz w:val="22"/>
                <w:szCs w:val="22"/>
              </w:rPr>
              <w:t xml:space="preserve">Gramatura: 120 g/m² </w:t>
            </w:r>
          </w:p>
          <w:p w14:paraId="22AC0448"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Zastosowanie: prace plastyczne, druk kreatywny</w:t>
            </w:r>
          </w:p>
        </w:tc>
      </w:tr>
      <w:tr w:rsidR="00C57624" w:rsidRPr="00F420DB" w14:paraId="40AC08AE" w14:textId="77777777" w:rsidTr="00C57624">
        <w:trPr>
          <w:tblCellSpacing w:w="15" w:type="dxa"/>
        </w:trPr>
        <w:tc>
          <w:tcPr>
            <w:tcW w:w="896" w:type="dxa"/>
          </w:tcPr>
          <w:p w14:paraId="1725EA9E" w14:textId="77777777" w:rsidR="00C57624" w:rsidRPr="00F420DB" w:rsidRDefault="00C57624">
            <w:pPr>
              <w:pStyle w:val="Akapitzlist"/>
              <w:numPr>
                <w:ilvl w:val="0"/>
                <w:numId w:val="2"/>
              </w:numPr>
              <w:rPr>
                <w:sz w:val="22"/>
                <w:szCs w:val="22"/>
              </w:rPr>
            </w:pPr>
          </w:p>
        </w:tc>
        <w:tc>
          <w:tcPr>
            <w:tcW w:w="2422" w:type="dxa"/>
            <w:vAlign w:val="center"/>
          </w:tcPr>
          <w:p w14:paraId="24A66ECA" w14:textId="77777777" w:rsidR="00C57624" w:rsidRPr="00F420DB" w:rsidRDefault="00C57624" w:rsidP="00C04F20">
            <w:pPr>
              <w:rPr>
                <w:color w:val="000000"/>
                <w:sz w:val="22"/>
                <w:szCs w:val="22"/>
              </w:rPr>
            </w:pPr>
            <w:r w:rsidRPr="00F420DB">
              <w:rPr>
                <w:color w:val="000000"/>
                <w:sz w:val="22"/>
                <w:szCs w:val="22"/>
              </w:rPr>
              <w:t>Papier 250 g</w:t>
            </w:r>
          </w:p>
        </w:tc>
        <w:tc>
          <w:tcPr>
            <w:tcW w:w="961" w:type="dxa"/>
            <w:vAlign w:val="center"/>
          </w:tcPr>
          <w:p w14:paraId="1FF5087C" w14:textId="387EE101" w:rsidR="00C57624" w:rsidRPr="00F420DB" w:rsidRDefault="00C57624" w:rsidP="00C04F20">
            <w:pPr>
              <w:rPr>
                <w:color w:val="000000"/>
                <w:sz w:val="22"/>
                <w:szCs w:val="22"/>
              </w:rPr>
            </w:pPr>
            <w:r w:rsidRPr="00F420DB">
              <w:rPr>
                <w:color w:val="000000"/>
                <w:sz w:val="22"/>
                <w:szCs w:val="22"/>
              </w:rPr>
              <w:t>5 szt.</w:t>
            </w:r>
          </w:p>
        </w:tc>
        <w:tc>
          <w:tcPr>
            <w:tcW w:w="9458" w:type="dxa"/>
            <w:vAlign w:val="center"/>
          </w:tcPr>
          <w:p w14:paraId="1653535E" w14:textId="77777777" w:rsidR="00C57624" w:rsidRPr="00F420DB" w:rsidRDefault="00C57624" w:rsidP="00F672D7">
            <w:pPr>
              <w:rPr>
                <w:sz w:val="22"/>
                <w:szCs w:val="22"/>
              </w:rPr>
            </w:pPr>
            <w:r w:rsidRPr="00F420DB">
              <w:rPr>
                <w:sz w:val="22"/>
                <w:szCs w:val="22"/>
              </w:rPr>
              <w:t xml:space="preserve">Format: A4 </w:t>
            </w:r>
          </w:p>
          <w:p w14:paraId="15B1FA38" w14:textId="77777777" w:rsidR="00C57624" w:rsidRPr="00F420DB" w:rsidRDefault="00C57624" w:rsidP="00F672D7">
            <w:pPr>
              <w:rPr>
                <w:sz w:val="22"/>
                <w:szCs w:val="22"/>
              </w:rPr>
            </w:pPr>
            <w:r w:rsidRPr="00F420DB">
              <w:rPr>
                <w:sz w:val="22"/>
                <w:szCs w:val="22"/>
              </w:rPr>
              <w:t xml:space="preserve">Gramatura: 250 g/m² </w:t>
            </w:r>
          </w:p>
          <w:p w14:paraId="67D8EB3E"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Zastosowanie: prace plastyczne, druk kreatywny</w:t>
            </w:r>
          </w:p>
        </w:tc>
      </w:tr>
      <w:tr w:rsidR="00C57624" w:rsidRPr="00F420DB" w14:paraId="271267BD" w14:textId="77777777" w:rsidTr="00C57624">
        <w:trPr>
          <w:tblCellSpacing w:w="15" w:type="dxa"/>
        </w:trPr>
        <w:tc>
          <w:tcPr>
            <w:tcW w:w="896" w:type="dxa"/>
          </w:tcPr>
          <w:p w14:paraId="22D5D08E" w14:textId="77777777" w:rsidR="00C57624" w:rsidRPr="00F420DB" w:rsidRDefault="00C57624">
            <w:pPr>
              <w:pStyle w:val="Akapitzlist"/>
              <w:numPr>
                <w:ilvl w:val="0"/>
                <w:numId w:val="2"/>
              </w:numPr>
              <w:rPr>
                <w:sz w:val="22"/>
                <w:szCs w:val="22"/>
              </w:rPr>
            </w:pPr>
          </w:p>
        </w:tc>
        <w:tc>
          <w:tcPr>
            <w:tcW w:w="2422" w:type="dxa"/>
            <w:vAlign w:val="center"/>
          </w:tcPr>
          <w:p w14:paraId="7FAEAD27" w14:textId="77777777" w:rsidR="00C57624" w:rsidRPr="00F420DB" w:rsidRDefault="00C57624" w:rsidP="00C04F20">
            <w:pPr>
              <w:rPr>
                <w:color w:val="000000"/>
                <w:sz w:val="22"/>
                <w:szCs w:val="22"/>
              </w:rPr>
            </w:pPr>
            <w:r w:rsidRPr="00F420DB">
              <w:rPr>
                <w:color w:val="000000"/>
                <w:sz w:val="22"/>
                <w:szCs w:val="22"/>
              </w:rPr>
              <w:t xml:space="preserve">Program logopedyczny </w:t>
            </w:r>
          </w:p>
        </w:tc>
        <w:tc>
          <w:tcPr>
            <w:tcW w:w="961" w:type="dxa"/>
            <w:vAlign w:val="center"/>
          </w:tcPr>
          <w:p w14:paraId="6B359BA4" w14:textId="420DD6A2" w:rsidR="00C57624" w:rsidRPr="00F420DB" w:rsidRDefault="00C57624" w:rsidP="00C04F20">
            <w:pPr>
              <w:rPr>
                <w:color w:val="000000"/>
                <w:sz w:val="22"/>
                <w:szCs w:val="22"/>
              </w:rPr>
            </w:pPr>
            <w:r>
              <w:rPr>
                <w:color w:val="000000"/>
                <w:sz w:val="22"/>
                <w:szCs w:val="22"/>
              </w:rPr>
              <w:t>1</w:t>
            </w:r>
            <w:r w:rsidRPr="00F420DB">
              <w:rPr>
                <w:color w:val="000000"/>
                <w:sz w:val="22"/>
                <w:szCs w:val="22"/>
              </w:rPr>
              <w:t xml:space="preserve"> szt. </w:t>
            </w:r>
          </w:p>
        </w:tc>
        <w:tc>
          <w:tcPr>
            <w:tcW w:w="9458" w:type="dxa"/>
            <w:vAlign w:val="center"/>
          </w:tcPr>
          <w:p w14:paraId="02A0C0C4" w14:textId="77777777" w:rsidR="00C57624" w:rsidRPr="00F420DB" w:rsidRDefault="00C57624" w:rsidP="00F672D7">
            <w:pPr>
              <w:rPr>
                <w:sz w:val="22"/>
                <w:szCs w:val="22"/>
              </w:rPr>
            </w:pPr>
            <w:r w:rsidRPr="00F420DB">
              <w:rPr>
                <w:sz w:val="22"/>
                <w:szCs w:val="22"/>
              </w:rPr>
              <w:t xml:space="preserve">Licencja: bezterminowa lub min. 12 miesięcy </w:t>
            </w:r>
          </w:p>
          <w:p w14:paraId="6C0FDF1D" w14:textId="77777777" w:rsidR="00C57624" w:rsidRPr="00F420DB" w:rsidRDefault="00C57624" w:rsidP="00F672D7">
            <w:pPr>
              <w:rPr>
                <w:sz w:val="22"/>
                <w:szCs w:val="22"/>
              </w:rPr>
            </w:pPr>
            <w:r w:rsidRPr="00F420DB">
              <w:rPr>
                <w:sz w:val="22"/>
                <w:szCs w:val="22"/>
              </w:rPr>
              <w:t xml:space="preserve">Stanowiska: min. 1–3 </w:t>
            </w:r>
          </w:p>
          <w:p w14:paraId="37EF596B" w14:textId="77777777" w:rsidR="00C57624" w:rsidRPr="00F420DB" w:rsidRDefault="00C57624" w:rsidP="00F672D7">
            <w:pPr>
              <w:rPr>
                <w:sz w:val="22"/>
                <w:szCs w:val="22"/>
              </w:rPr>
            </w:pPr>
            <w:r w:rsidRPr="00F420DB">
              <w:rPr>
                <w:sz w:val="22"/>
                <w:szCs w:val="22"/>
              </w:rPr>
              <w:t xml:space="preserve">Funkcje: </w:t>
            </w:r>
          </w:p>
          <w:p w14:paraId="74462E44" w14:textId="77777777" w:rsidR="00C57624" w:rsidRPr="00F420DB" w:rsidRDefault="00C57624">
            <w:pPr>
              <w:numPr>
                <w:ilvl w:val="0"/>
                <w:numId w:val="15"/>
              </w:numPr>
              <w:rPr>
                <w:sz w:val="22"/>
                <w:szCs w:val="22"/>
              </w:rPr>
            </w:pPr>
            <w:r w:rsidRPr="00F420DB">
              <w:rPr>
                <w:sz w:val="22"/>
                <w:szCs w:val="22"/>
              </w:rPr>
              <w:t xml:space="preserve">diagnoza </w:t>
            </w:r>
            <w:proofErr w:type="gramStart"/>
            <w:r w:rsidRPr="00F420DB">
              <w:rPr>
                <w:sz w:val="22"/>
                <w:szCs w:val="22"/>
              </w:rPr>
              <w:t>logopedyczna  -</w:t>
            </w:r>
            <w:proofErr w:type="gramEnd"/>
            <w:r w:rsidRPr="00F420DB">
              <w:rPr>
                <w:sz w:val="22"/>
                <w:szCs w:val="22"/>
              </w:rPr>
              <w:t xml:space="preserve"> diagnoza przesiewowa w podziale na 4 poziomy, dostosowana do wieku dziecka, opracowana przez eksperta metodyki logopedycznej. Możliwość przeprowadzenia przesiewowego badania mowy oraz wygenerowania i zapisania raportu.</w:t>
            </w:r>
          </w:p>
          <w:p w14:paraId="4369E316" w14:textId="77777777" w:rsidR="00C57624" w:rsidRPr="00F420DB" w:rsidRDefault="00C57624">
            <w:pPr>
              <w:numPr>
                <w:ilvl w:val="0"/>
                <w:numId w:val="15"/>
              </w:numPr>
              <w:rPr>
                <w:sz w:val="22"/>
                <w:szCs w:val="22"/>
              </w:rPr>
            </w:pPr>
            <w:r w:rsidRPr="00F420DB">
              <w:rPr>
                <w:sz w:val="22"/>
                <w:szCs w:val="22"/>
              </w:rPr>
              <w:t xml:space="preserve">ćwiczenia artykulacyjne </w:t>
            </w:r>
          </w:p>
          <w:p w14:paraId="50398A8C" w14:textId="77777777" w:rsidR="00C57624" w:rsidRPr="00F420DB" w:rsidRDefault="00C57624">
            <w:pPr>
              <w:numPr>
                <w:ilvl w:val="0"/>
                <w:numId w:val="15"/>
              </w:numPr>
              <w:rPr>
                <w:sz w:val="22"/>
                <w:szCs w:val="22"/>
              </w:rPr>
            </w:pPr>
            <w:r w:rsidRPr="00F420DB">
              <w:rPr>
                <w:sz w:val="22"/>
                <w:szCs w:val="22"/>
              </w:rPr>
              <w:t xml:space="preserve">multimedia audio-wideo </w:t>
            </w:r>
          </w:p>
          <w:p w14:paraId="4A85089B" w14:textId="77777777" w:rsidR="00C57624" w:rsidRPr="00F420DB" w:rsidRDefault="00C57624">
            <w:pPr>
              <w:numPr>
                <w:ilvl w:val="0"/>
                <w:numId w:val="15"/>
              </w:numPr>
              <w:rPr>
                <w:sz w:val="22"/>
                <w:szCs w:val="22"/>
              </w:rPr>
            </w:pPr>
            <w:r w:rsidRPr="00F420DB">
              <w:rPr>
                <w:sz w:val="22"/>
                <w:szCs w:val="22"/>
              </w:rPr>
              <w:t>raportowanie postępów</w:t>
            </w:r>
          </w:p>
          <w:p w14:paraId="6CA803CA" w14:textId="77777777" w:rsidR="00C57624" w:rsidRPr="00F420DB" w:rsidRDefault="00C57624">
            <w:pPr>
              <w:numPr>
                <w:ilvl w:val="0"/>
                <w:numId w:val="15"/>
              </w:numPr>
              <w:rPr>
                <w:sz w:val="22"/>
                <w:szCs w:val="22"/>
              </w:rPr>
            </w:pPr>
            <w:r w:rsidRPr="00F420DB">
              <w:rPr>
                <w:sz w:val="22"/>
                <w:szCs w:val="22"/>
              </w:rPr>
              <w:t>9 specjalistycznych multimedialnych modułów logopedycznych wspierających profilaktykę, diagnozę i terapię najczęściej występujących u dzieci zaburzeń mowy i języka oraz procesów komunikacji.</w:t>
            </w:r>
          </w:p>
          <w:p w14:paraId="04A6424A" w14:textId="77777777" w:rsidR="00C57624" w:rsidRPr="00F420DB" w:rsidRDefault="00C57624">
            <w:pPr>
              <w:numPr>
                <w:ilvl w:val="0"/>
                <w:numId w:val="15"/>
              </w:numPr>
              <w:rPr>
                <w:sz w:val="22"/>
                <w:szCs w:val="22"/>
              </w:rPr>
            </w:pPr>
            <w:r w:rsidRPr="00F420DB">
              <w:rPr>
                <w:sz w:val="22"/>
                <w:szCs w:val="22"/>
              </w:rPr>
              <w:t>Ponad 1000 ćwiczeń multimedialnych i ponad 230 kart pracy do wydruku.</w:t>
            </w:r>
          </w:p>
          <w:p w14:paraId="7949C58E" w14:textId="77777777" w:rsidR="00C57624" w:rsidRPr="00F420DB" w:rsidRDefault="00C57624">
            <w:pPr>
              <w:numPr>
                <w:ilvl w:val="0"/>
                <w:numId w:val="15"/>
              </w:numPr>
              <w:rPr>
                <w:sz w:val="22"/>
                <w:szCs w:val="22"/>
              </w:rPr>
            </w:pPr>
            <w:r w:rsidRPr="00F420DB">
              <w:rPr>
                <w:sz w:val="22"/>
                <w:szCs w:val="22"/>
              </w:rPr>
              <w:t>Moduły obejmujące ćwiczenia do terapii logopedycznej:</w:t>
            </w:r>
          </w:p>
          <w:p w14:paraId="1E2CCD07" w14:textId="77777777" w:rsidR="00C57624" w:rsidRPr="00F420DB" w:rsidRDefault="00C57624">
            <w:pPr>
              <w:numPr>
                <w:ilvl w:val="0"/>
                <w:numId w:val="16"/>
              </w:numPr>
              <w:rPr>
                <w:sz w:val="22"/>
                <w:szCs w:val="22"/>
              </w:rPr>
            </w:pPr>
            <w:r w:rsidRPr="00F420DB">
              <w:rPr>
                <w:sz w:val="22"/>
                <w:szCs w:val="22"/>
              </w:rPr>
              <w:t>Szereg ciszący – moduł podstawowy</w:t>
            </w:r>
          </w:p>
          <w:p w14:paraId="37C2435C" w14:textId="77777777" w:rsidR="00C57624" w:rsidRPr="00F420DB" w:rsidRDefault="00C57624">
            <w:pPr>
              <w:numPr>
                <w:ilvl w:val="0"/>
                <w:numId w:val="16"/>
              </w:numPr>
              <w:rPr>
                <w:sz w:val="22"/>
                <w:szCs w:val="22"/>
              </w:rPr>
            </w:pPr>
            <w:r w:rsidRPr="00F420DB">
              <w:rPr>
                <w:sz w:val="22"/>
                <w:szCs w:val="22"/>
              </w:rPr>
              <w:t>Szereg syczący – moduł podstawowy</w:t>
            </w:r>
          </w:p>
          <w:p w14:paraId="329EF4A4" w14:textId="77777777" w:rsidR="00C57624" w:rsidRPr="00F420DB" w:rsidRDefault="00C57624">
            <w:pPr>
              <w:numPr>
                <w:ilvl w:val="0"/>
                <w:numId w:val="16"/>
              </w:numPr>
              <w:rPr>
                <w:sz w:val="22"/>
                <w:szCs w:val="22"/>
              </w:rPr>
            </w:pPr>
            <w:r w:rsidRPr="00F420DB">
              <w:rPr>
                <w:sz w:val="22"/>
                <w:szCs w:val="22"/>
              </w:rPr>
              <w:t>Szereg szumiący – moduł podstawowy</w:t>
            </w:r>
          </w:p>
          <w:p w14:paraId="171C17B7" w14:textId="77777777" w:rsidR="00C57624" w:rsidRPr="00F420DB" w:rsidRDefault="00C57624">
            <w:pPr>
              <w:numPr>
                <w:ilvl w:val="0"/>
                <w:numId w:val="16"/>
              </w:numPr>
              <w:rPr>
                <w:sz w:val="22"/>
                <w:szCs w:val="22"/>
              </w:rPr>
            </w:pPr>
            <w:r w:rsidRPr="00F420DB">
              <w:rPr>
                <w:sz w:val="22"/>
                <w:szCs w:val="22"/>
              </w:rPr>
              <w:t>Różnicowanie szeregów</w:t>
            </w:r>
          </w:p>
          <w:p w14:paraId="2BC67CAE" w14:textId="77777777" w:rsidR="00C57624" w:rsidRPr="00F420DB" w:rsidRDefault="00C57624">
            <w:pPr>
              <w:numPr>
                <w:ilvl w:val="0"/>
                <w:numId w:val="16"/>
              </w:numPr>
              <w:rPr>
                <w:sz w:val="22"/>
                <w:szCs w:val="22"/>
              </w:rPr>
            </w:pPr>
            <w:r w:rsidRPr="00F420DB">
              <w:rPr>
                <w:sz w:val="22"/>
                <w:szCs w:val="22"/>
              </w:rPr>
              <w:t>Głoska „r”</w:t>
            </w:r>
          </w:p>
          <w:p w14:paraId="78A9F7B3" w14:textId="77777777" w:rsidR="00C57624" w:rsidRPr="00F420DB" w:rsidRDefault="00C57624">
            <w:pPr>
              <w:numPr>
                <w:ilvl w:val="0"/>
                <w:numId w:val="16"/>
              </w:numPr>
              <w:rPr>
                <w:sz w:val="22"/>
                <w:szCs w:val="22"/>
              </w:rPr>
            </w:pPr>
            <w:r w:rsidRPr="00F420DB">
              <w:rPr>
                <w:sz w:val="22"/>
                <w:szCs w:val="22"/>
              </w:rPr>
              <w:t>Zabawy logopedyczne</w:t>
            </w:r>
          </w:p>
          <w:p w14:paraId="2B907BB9" w14:textId="77777777" w:rsidR="00C57624" w:rsidRPr="00F420DB" w:rsidRDefault="00C57624">
            <w:pPr>
              <w:numPr>
                <w:ilvl w:val="0"/>
                <w:numId w:val="16"/>
              </w:numPr>
              <w:rPr>
                <w:sz w:val="22"/>
                <w:szCs w:val="22"/>
              </w:rPr>
            </w:pPr>
            <w:r w:rsidRPr="00F420DB">
              <w:rPr>
                <w:sz w:val="22"/>
                <w:szCs w:val="22"/>
              </w:rPr>
              <w:lastRenderedPageBreak/>
              <w:t>Badanie mowy – artykulacja</w:t>
            </w:r>
          </w:p>
          <w:p w14:paraId="60E73F0C" w14:textId="77777777" w:rsidR="00C57624" w:rsidRPr="00F420DB" w:rsidRDefault="00C57624">
            <w:pPr>
              <w:numPr>
                <w:ilvl w:val="0"/>
                <w:numId w:val="16"/>
              </w:numPr>
              <w:rPr>
                <w:sz w:val="22"/>
                <w:szCs w:val="22"/>
              </w:rPr>
            </w:pPr>
            <w:r w:rsidRPr="00F420DB">
              <w:rPr>
                <w:sz w:val="22"/>
                <w:szCs w:val="22"/>
              </w:rPr>
              <w:t>Badanie mowy – trudne grupy spółgłoskowe</w:t>
            </w:r>
          </w:p>
          <w:p w14:paraId="226A9D35" w14:textId="77777777" w:rsidR="00C57624" w:rsidRPr="00F420DB" w:rsidRDefault="00C57624">
            <w:pPr>
              <w:numPr>
                <w:ilvl w:val="0"/>
                <w:numId w:val="16"/>
              </w:numPr>
              <w:rPr>
                <w:sz w:val="22"/>
                <w:szCs w:val="22"/>
              </w:rPr>
            </w:pPr>
            <w:r w:rsidRPr="00F420DB">
              <w:rPr>
                <w:sz w:val="22"/>
                <w:szCs w:val="22"/>
              </w:rPr>
              <w:t>Odbiór i nadawanie mowy.</w:t>
            </w:r>
          </w:p>
        </w:tc>
      </w:tr>
      <w:tr w:rsidR="00C57624" w:rsidRPr="00F420DB" w14:paraId="1BF63479" w14:textId="77777777" w:rsidTr="00C57624">
        <w:trPr>
          <w:tblCellSpacing w:w="15" w:type="dxa"/>
        </w:trPr>
        <w:tc>
          <w:tcPr>
            <w:tcW w:w="896" w:type="dxa"/>
          </w:tcPr>
          <w:p w14:paraId="082275DC" w14:textId="77777777" w:rsidR="00C57624" w:rsidRPr="00F420DB" w:rsidRDefault="00C57624">
            <w:pPr>
              <w:pStyle w:val="Akapitzlist"/>
              <w:numPr>
                <w:ilvl w:val="0"/>
                <w:numId w:val="2"/>
              </w:numPr>
              <w:rPr>
                <w:sz w:val="22"/>
                <w:szCs w:val="22"/>
              </w:rPr>
            </w:pPr>
          </w:p>
        </w:tc>
        <w:tc>
          <w:tcPr>
            <w:tcW w:w="2422" w:type="dxa"/>
            <w:vAlign w:val="center"/>
          </w:tcPr>
          <w:p w14:paraId="2D10353E" w14:textId="77777777" w:rsidR="00C57624" w:rsidRPr="00F420DB" w:rsidRDefault="00C57624" w:rsidP="001F57D8">
            <w:pPr>
              <w:rPr>
                <w:color w:val="000000"/>
                <w:sz w:val="22"/>
                <w:szCs w:val="22"/>
              </w:rPr>
            </w:pPr>
            <w:r w:rsidRPr="00F420DB">
              <w:rPr>
                <w:color w:val="000000"/>
                <w:sz w:val="22"/>
                <w:szCs w:val="22"/>
              </w:rPr>
              <w:t xml:space="preserve">Karty logopedyczne - zestaw edukacyjno-terapeutyczny (zestaw 2) </w:t>
            </w:r>
          </w:p>
          <w:p w14:paraId="61D74777" w14:textId="77777777" w:rsidR="00C57624" w:rsidRPr="00F420DB" w:rsidRDefault="00C57624" w:rsidP="001F57D8">
            <w:pPr>
              <w:rPr>
                <w:color w:val="000000"/>
                <w:sz w:val="22"/>
                <w:szCs w:val="22"/>
              </w:rPr>
            </w:pPr>
            <w:r w:rsidRPr="00F420DB">
              <w:rPr>
                <w:color w:val="000000"/>
                <w:sz w:val="22"/>
                <w:szCs w:val="22"/>
              </w:rPr>
              <w:tab/>
            </w:r>
          </w:p>
        </w:tc>
        <w:tc>
          <w:tcPr>
            <w:tcW w:w="961" w:type="dxa"/>
            <w:vAlign w:val="center"/>
          </w:tcPr>
          <w:p w14:paraId="1ADD8610" w14:textId="0E2004B0" w:rsidR="00C57624" w:rsidRPr="00F420DB" w:rsidRDefault="00C57624" w:rsidP="00C04F20">
            <w:pPr>
              <w:rPr>
                <w:color w:val="000000"/>
                <w:sz w:val="22"/>
                <w:szCs w:val="22"/>
              </w:rPr>
            </w:pPr>
            <w:r>
              <w:rPr>
                <w:color w:val="000000"/>
                <w:sz w:val="22"/>
                <w:szCs w:val="22"/>
              </w:rPr>
              <w:t xml:space="preserve">1 </w:t>
            </w:r>
            <w:proofErr w:type="spellStart"/>
            <w:r>
              <w:rPr>
                <w:color w:val="000000"/>
                <w:sz w:val="22"/>
                <w:szCs w:val="22"/>
              </w:rPr>
              <w:t>zest</w:t>
            </w:r>
            <w:proofErr w:type="spellEnd"/>
            <w:r>
              <w:rPr>
                <w:color w:val="000000"/>
                <w:sz w:val="22"/>
                <w:szCs w:val="22"/>
              </w:rPr>
              <w:t>.</w:t>
            </w:r>
          </w:p>
        </w:tc>
        <w:tc>
          <w:tcPr>
            <w:tcW w:w="9458" w:type="dxa"/>
            <w:vAlign w:val="center"/>
          </w:tcPr>
          <w:p w14:paraId="3F6CC185" w14:textId="77777777" w:rsidR="00C57624" w:rsidRPr="00F420DB" w:rsidRDefault="00C57624" w:rsidP="00F672D7">
            <w:pPr>
              <w:rPr>
                <w:sz w:val="22"/>
                <w:szCs w:val="22"/>
              </w:rPr>
            </w:pPr>
            <w:r w:rsidRPr="00F420DB">
              <w:rPr>
                <w:sz w:val="22"/>
                <w:szCs w:val="22"/>
              </w:rPr>
              <w:t xml:space="preserve">Format kart: min. 6 × 9 cm </w:t>
            </w:r>
          </w:p>
          <w:p w14:paraId="4A48DD83" w14:textId="77777777" w:rsidR="00C57624" w:rsidRPr="00F420DB" w:rsidRDefault="00C57624" w:rsidP="00F672D7">
            <w:pPr>
              <w:rPr>
                <w:sz w:val="22"/>
                <w:szCs w:val="22"/>
              </w:rPr>
            </w:pPr>
            <w:r w:rsidRPr="00F420DB">
              <w:rPr>
                <w:sz w:val="22"/>
                <w:szCs w:val="22"/>
              </w:rPr>
              <w:t xml:space="preserve">Materiał: karton laminowany </w:t>
            </w:r>
          </w:p>
          <w:p w14:paraId="6866CE64"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Ilość elementów: min. 24–36 kart</w:t>
            </w:r>
          </w:p>
          <w:p w14:paraId="4B08D06F"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Przedmiotem zamówienia jest dostawa zestawu kart logopedycznych typu „Piotruś”, przeznaczonego do prowadzenia zajęć logopedycznych, terapii mowy oraz zajęć dydaktycznych wspierających rozwój językowy dzieci.</w:t>
            </w:r>
          </w:p>
          <w:p w14:paraId="2C3100B3"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Zestaw ma charakter edukacyjno-terapeutyczny i może być wykorzystywany w:</w:t>
            </w:r>
          </w:p>
          <w:p w14:paraId="6EF4ACB7" w14:textId="77777777" w:rsidR="00C57624" w:rsidRPr="00F420DB" w:rsidRDefault="00C57624">
            <w:pPr>
              <w:pStyle w:val="p2"/>
              <w:numPr>
                <w:ilvl w:val="0"/>
                <w:numId w:val="17"/>
              </w:numPr>
              <w:rPr>
                <w:rFonts w:ascii="Times New Roman" w:hAnsi="Times New Roman"/>
                <w:sz w:val="22"/>
                <w:szCs w:val="22"/>
              </w:rPr>
            </w:pPr>
            <w:r w:rsidRPr="00F420DB">
              <w:rPr>
                <w:rFonts w:ascii="Times New Roman" w:hAnsi="Times New Roman"/>
                <w:sz w:val="22"/>
                <w:szCs w:val="22"/>
              </w:rPr>
              <w:t xml:space="preserve">zajęciach logopedycznych indywidualnych i grupowych </w:t>
            </w:r>
          </w:p>
          <w:p w14:paraId="3B92D294" w14:textId="77777777" w:rsidR="00C57624" w:rsidRPr="00F420DB" w:rsidRDefault="00C57624">
            <w:pPr>
              <w:pStyle w:val="p2"/>
              <w:numPr>
                <w:ilvl w:val="0"/>
                <w:numId w:val="17"/>
              </w:numPr>
              <w:rPr>
                <w:rFonts w:ascii="Times New Roman" w:hAnsi="Times New Roman"/>
                <w:sz w:val="22"/>
                <w:szCs w:val="22"/>
              </w:rPr>
            </w:pPr>
            <w:r w:rsidRPr="00F420DB">
              <w:rPr>
                <w:rFonts w:ascii="Times New Roman" w:hAnsi="Times New Roman"/>
                <w:sz w:val="22"/>
                <w:szCs w:val="22"/>
              </w:rPr>
              <w:t xml:space="preserve">terapii zaburzeń artykulacyjnych </w:t>
            </w:r>
          </w:p>
          <w:p w14:paraId="0AA55967" w14:textId="77777777" w:rsidR="00C57624" w:rsidRPr="00F420DB" w:rsidRDefault="00C57624">
            <w:pPr>
              <w:pStyle w:val="p2"/>
              <w:numPr>
                <w:ilvl w:val="0"/>
                <w:numId w:val="17"/>
              </w:numPr>
              <w:rPr>
                <w:rFonts w:ascii="Times New Roman" w:hAnsi="Times New Roman"/>
                <w:sz w:val="22"/>
                <w:szCs w:val="22"/>
              </w:rPr>
            </w:pPr>
            <w:r w:rsidRPr="00F420DB">
              <w:rPr>
                <w:rFonts w:ascii="Times New Roman" w:hAnsi="Times New Roman"/>
                <w:sz w:val="22"/>
                <w:szCs w:val="22"/>
              </w:rPr>
              <w:t xml:space="preserve">zajęciach dydaktycznych w przedszkolach i szkołach </w:t>
            </w:r>
          </w:p>
          <w:p w14:paraId="04636B89" w14:textId="77777777" w:rsidR="00C57624" w:rsidRPr="00F420DB" w:rsidRDefault="00C57624">
            <w:pPr>
              <w:pStyle w:val="p2"/>
              <w:numPr>
                <w:ilvl w:val="0"/>
                <w:numId w:val="17"/>
              </w:numPr>
              <w:rPr>
                <w:rFonts w:ascii="Times New Roman" w:hAnsi="Times New Roman"/>
                <w:sz w:val="22"/>
                <w:szCs w:val="22"/>
              </w:rPr>
            </w:pPr>
            <w:r w:rsidRPr="00F420DB">
              <w:rPr>
                <w:rFonts w:ascii="Times New Roman" w:hAnsi="Times New Roman"/>
                <w:sz w:val="22"/>
                <w:szCs w:val="22"/>
              </w:rPr>
              <w:t xml:space="preserve">ćwiczeniach wspierających rozwój mowy i komunikacji </w:t>
            </w:r>
          </w:p>
          <w:p w14:paraId="75211333"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Zestaw składa się z kart obrazkowych przeznaczonych do gier i ćwiczeń logopedycznych, w szczególności:</w:t>
            </w:r>
          </w:p>
          <w:p w14:paraId="10EA80B8" w14:textId="77777777" w:rsidR="00C57624" w:rsidRPr="00F420DB" w:rsidRDefault="00C57624">
            <w:pPr>
              <w:pStyle w:val="p2"/>
              <w:numPr>
                <w:ilvl w:val="0"/>
                <w:numId w:val="18"/>
              </w:numPr>
              <w:rPr>
                <w:rFonts w:ascii="Times New Roman" w:hAnsi="Times New Roman"/>
                <w:sz w:val="22"/>
                <w:szCs w:val="22"/>
              </w:rPr>
            </w:pPr>
            <w:r w:rsidRPr="00F420DB">
              <w:rPr>
                <w:rFonts w:ascii="Times New Roman" w:hAnsi="Times New Roman"/>
                <w:sz w:val="22"/>
                <w:szCs w:val="22"/>
              </w:rPr>
              <w:t xml:space="preserve">gry „Piotruś” </w:t>
            </w:r>
          </w:p>
          <w:p w14:paraId="0F58C99F" w14:textId="77777777" w:rsidR="00C57624" w:rsidRPr="00F420DB" w:rsidRDefault="00C57624">
            <w:pPr>
              <w:pStyle w:val="p2"/>
              <w:numPr>
                <w:ilvl w:val="0"/>
                <w:numId w:val="18"/>
              </w:numPr>
              <w:rPr>
                <w:rFonts w:ascii="Times New Roman" w:hAnsi="Times New Roman"/>
                <w:sz w:val="22"/>
                <w:szCs w:val="22"/>
              </w:rPr>
            </w:pPr>
            <w:r w:rsidRPr="00F420DB">
              <w:rPr>
                <w:rFonts w:ascii="Times New Roman" w:hAnsi="Times New Roman"/>
                <w:sz w:val="22"/>
                <w:szCs w:val="22"/>
              </w:rPr>
              <w:t xml:space="preserve">gry </w:t>
            </w:r>
            <w:proofErr w:type="spellStart"/>
            <w:r w:rsidRPr="00F420DB">
              <w:rPr>
                <w:rFonts w:ascii="Times New Roman" w:hAnsi="Times New Roman"/>
                <w:sz w:val="22"/>
                <w:szCs w:val="22"/>
              </w:rPr>
              <w:t>memory</w:t>
            </w:r>
            <w:proofErr w:type="spellEnd"/>
            <w:r w:rsidRPr="00F420DB">
              <w:rPr>
                <w:rFonts w:ascii="Times New Roman" w:hAnsi="Times New Roman"/>
                <w:sz w:val="22"/>
                <w:szCs w:val="22"/>
              </w:rPr>
              <w:t xml:space="preserve"> </w:t>
            </w:r>
          </w:p>
          <w:p w14:paraId="5C3B83C5" w14:textId="77777777" w:rsidR="00C57624" w:rsidRPr="00F420DB" w:rsidRDefault="00C57624">
            <w:pPr>
              <w:pStyle w:val="p2"/>
              <w:numPr>
                <w:ilvl w:val="0"/>
                <w:numId w:val="18"/>
              </w:numPr>
              <w:rPr>
                <w:rFonts w:ascii="Times New Roman" w:hAnsi="Times New Roman"/>
                <w:sz w:val="22"/>
                <w:szCs w:val="22"/>
              </w:rPr>
            </w:pPr>
            <w:r w:rsidRPr="00F420DB">
              <w:rPr>
                <w:rFonts w:ascii="Times New Roman" w:hAnsi="Times New Roman"/>
                <w:sz w:val="22"/>
                <w:szCs w:val="22"/>
              </w:rPr>
              <w:t xml:space="preserve">ćwiczeń językowych i artykulacyjnych </w:t>
            </w:r>
          </w:p>
          <w:p w14:paraId="723B0071"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W zestawie znajduje się 312 par obrazków, umożliwiających prowadzenie różnorodnych ćwiczeń językowych.</w:t>
            </w:r>
          </w:p>
          <w:p w14:paraId="5C8CF41F" w14:textId="77777777" w:rsidR="00C57624" w:rsidRPr="00F420DB" w:rsidRDefault="00C57624" w:rsidP="00F672D7">
            <w:pPr>
              <w:pStyle w:val="p2"/>
              <w:rPr>
                <w:rFonts w:ascii="Times New Roman" w:hAnsi="Times New Roman"/>
                <w:sz w:val="22"/>
                <w:szCs w:val="22"/>
              </w:rPr>
            </w:pPr>
          </w:p>
          <w:p w14:paraId="267E39E1"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3. Zakres merytoryczny ćwiczeń</w:t>
            </w:r>
          </w:p>
          <w:p w14:paraId="537F46CD"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Zestaw umożliwia realizację m.in. następujących zadań terapeutycznych:</w:t>
            </w:r>
          </w:p>
          <w:p w14:paraId="54CC0D0C" w14:textId="77777777" w:rsidR="00C57624" w:rsidRPr="00F420DB" w:rsidRDefault="00C57624">
            <w:pPr>
              <w:pStyle w:val="p2"/>
              <w:numPr>
                <w:ilvl w:val="0"/>
                <w:numId w:val="19"/>
              </w:numPr>
              <w:rPr>
                <w:rFonts w:ascii="Times New Roman" w:hAnsi="Times New Roman"/>
                <w:sz w:val="22"/>
                <w:szCs w:val="22"/>
              </w:rPr>
            </w:pPr>
            <w:r w:rsidRPr="00F420DB">
              <w:rPr>
                <w:rFonts w:ascii="Times New Roman" w:hAnsi="Times New Roman"/>
                <w:sz w:val="22"/>
                <w:szCs w:val="22"/>
              </w:rPr>
              <w:t xml:space="preserve">nazywanie obrazków </w:t>
            </w:r>
          </w:p>
          <w:p w14:paraId="331D78C0" w14:textId="77777777" w:rsidR="00C57624" w:rsidRPr="00F420DB" w:rsidRDefault="00C57624">
            <w:pPr>
              <w:pStyle w:val="p2"/>
              <w:numPr>
                <w:ilvl w:val="0"/>
                <w:numId w:val="19"/>
              </w:numPr>
              <w:rPr>
                <w:rFonts w:ascii="Times New Roman" w:hAnsi="Times New Roman"/>
                <w:sz w:val="22"/>
                <w:szCs w:val="22"/>
              </w:rPr>
            </w:pPr>
            <w:r w:rsidRPr="00F420DB">
              <w:rPr>
                <w:rFonts w:ascii="Times New Roman" w:hAnsi="Times New Roman"/>
                <w:sz w:val="22"/>
                <w:szCs w:val="22"/>
              </w:rPr>
              <w:t xml:space="preserve">ćwiczenie poprawnej artykulacji głosek </w:t>
            </w:r>
          </w:p>
          <w:p w14:paraId="0CAE2D1A" w14:textId="77777777" w:rsidR="00C57624" w:rsidRPr="00F420DB" w:rsidRDefault="00C57624">
            <w:pPr>
              <w:pStyle w:val="p2"/>
              <w:numPr>
                <w:ilvl w:val="0"/>
                <w:numId w:val="19"/>
              </w:numPr>
              <w:rPr>
                <w:rFonts w:ascii="Times New Roman" w:hAnsi="Times New Roman"/>
                <w:sz w:val="22"/>
                <w:szCs w:val="22"/>
              </w:rPr>
            </w:pPr>
            <w:r w:rsidRPr="00F420DB">
              <w:rPr>
                <w:rFonts w:ascii="Times New Roman" w:hAnsi="Times New Roman"/>
                <w:sz w:val="22"/>
                <w:szCs w:val="22"/>
              </w:rPr>
              <w:t xml:space="preserve">rozwijanie słownictwa czynnego i biernego </w:t>
            </w:r>
          </w:p>
          <w:p w14:paraId="1104FFA3" w14:textId="77777777" w:rsidR="00C57624" w:rsidRPr="00F420DB" w:rsidRDefault="00C57624">
            <w:pPr>
              <w:pStyle w:val="p2"/>
              <w:numPr>
                <w:ilvl w:val="0"/>
                <w:numId w:val="19"/>
              </w:numPr>
              <w:rPr>
                <w:rFonts w:ascii="Times New Roman" w:hAnsi="Times New Roman"/>
                <w:sz w:val="22"/>
                <w:szCs w:val="22"/>
              </w:rPr>
            </w:pPr>
            <w:r w:rsidRPr="00F420DB">
              <w:rPr>
                <w:rFonts w:ascii="Times New Roman" w:hAnsi="Times New Roman"/>
                <w:sz w:val="22"/>
                <w:szCs w:val="22"/>
              </w:rPr>
              <w:t xml:space="preserve">ćwiczenia pamięci słuchowej i wzrokowej </w:t>
            </w:r>
          </w:p>
          <w:p w14:paraId="07CFC4BE" w14:textId="77777777" w:rsidR="00C57624" w:rsidRPr="00F420DB" w:rsidRDefault="00C57624">
            <w:pPr>
              <w:pStyle w:val="p2"/>
              <w:numPr>
                <w:ilvl w:val="0"/>
                <w:numId w:val="19"/>
              </w:numPr>
              <w:rPr>
                <w:rFonts w:ascii="Times New Roman" w:hAnsi="Times New Roman"/>
                <w:sz w:val="22"/>
                <w:szCs w:val="22"/>
              </w:rPr>
            </w:pPr>
            <w:r w:rsidRPr="00F420DB">
              <w:rPr>
                <w:rFonts w:ascii="Times New Roman" w:hAnsi="Times New Roman"/>
                <w:sz w:val="22"/>
                <w:szCs w:val="22"/>
              </w:rPr>
              <w:t xml:space="preserve">ćwiczenia koncentracji i spostrzegawczości </w:t>
            </w:r>
          </w:p>
          <w:p w14:paraId="48BB6D29" w14:textId="77777777" w:rsidR="00C57624" w:rsidRPr="00F420DB" w:rsidRDefault="00C57624">
            <w:pPr>
              <w:pStyle w:val="p2"/>
              <w:numPr>
                <w:ilvl w:val="0"/>
                <w:numId w:val="19"/>
              </w:numPr>
              <w:rPr>
                <w:rFonts w:ascii="Times New Roman" w:hAnsi="Times New Roman"/>
                <w:sz w:val="22"/>
                <w:szCs w:val="22"/>
              </w:rPr>
            </w:pPr>
            <w:r w:rsidRPr="00F420DB">
              <w:rPr>
                <w:rFonts w:ascii="Times New Roman" w:hAnsi="Times New Roman"/>
                <w:sz w:val="22"/>
                <w:szCs w:val="22"/>
              </w:rPr>
              <w:t xml:space="preserve">tworzenie zdań i wypowiedzi </w:t>
            </w:r>
          </w:p>
          <w:p w14:paraId="5957AA51" w14:textId="77777777" w:rsidR="00C57624" w:rsidRPr="00F420DB" w:rsidRDefault="00C57624">
            <w:pPr>
              <w:pStyle w:val="p2"/>
              <w:numPr>
                <w:ilvl w:val="0"/>
                <w:numId w:val="19"/>
              </w:numPr>
              <w:rPr>
                <w:rFonts w:ascii="Times New Roman" w:hAnsi="Times New Roman"/>
                <w:sz w:val="22"/>
                <w:szCs w:val="22"/>
              </w:rPr>
            </w:pPr>
            <w:r w:rsidRPr="00F420DB">
              <w:rPr>
                <w:rFonts w:ascii="Times New Roman" w:hAnsi="Times New Roman"/>
                <w:sz w:val="22"/>
                <w:szCs w:val="22"/>
              </w:rPr>
              <w:t xml:space="preserve">ćwiczenia gramatyczne (liczba mnoga, formy fleksyjne) </w:t>
            </w:r>
          </w:p>
          <w:p w14:paraId="132DB8E6" w14:textId="77777777" w:rsidR="00C57624" w:rsidRPr="00F420DB" w:rsidRDefault="00C57624">
            <w:pPr>
              <w:pStyle w:val="p2"/>
              <w:numPr>
                <w:ilvl w:val="0"/>
                <w:numId w:val="19"/>
              </w:numPr>
              <w:rPr>
                <w:rFonts w:ascii="Times New Roman" w:hAnsi="Times New Roman"/>
                <w:sz w:val="22"/>
                <w:szCs w:val="22"/>
              </w:rPr>
            </w:pPr>
            <w:r w:rsidRPr="00F420DB">
              <w:rPr>
                <w:rFonts w:ascii="Times New Roman" w:hAnsi="Times New Roman"/>
                <w:sz w:val="22"/>
                <w:szCs w:val="22"/>
              </w:rPr>
              <w:t xml:space="preserve">dzielenie wyrazów na sylaby i głoski </w:t>
            </w:r>
          </w:p>
          <w:p w14:paraId="5C1B105E" w14:textId="77777777" w:rsidR="00C57624" w:rsidRPr="00F420DB" w:rsidRDefault="00C57624">
            <w:pPr>
              <w:pStyle w:val="p2"/>
              <w:numPr>
                <w:ilvl w:val="0"/>
                <w:numId w:val="19"/>
              </w:numPr>
              <w:rPr>
                <w:rFonts w:ascii="Times New Roman" w:hAnsi="Times New Roman"/>
                <w:sz w:val="22"/>
                <w:szCs w:val="22"/>
              </w:rPr>
            </w:pPr>
            <w:r w:rsidRPr="00F420DB">
              <w:rPr>
                <w:rFonts w:ascii="Times New Roman" w:hAnsi="Times New Roman"/>
                <w:sz w:val="22"/>
                <w:szCs w:val="22"/>
              </w:rPr>
              <w:t xml:space="preserve">budowanie opowiadań i opisów </w:t>
            </w:r>
          </w:p>
          <w:p w14:paraId="154FC490"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Zestaw obejmuje materiał obrazkowy ukierunkowany na utrwalanie wymowy m.in.:</w:t>
            </w:r>
          </w:p>
          <w:p w14:paraId="303476B2" w14:textId="77777777" w:rsidR="00C57624" w:rsidRPr="00F420DB" w:rsidRDefault="00C57624">
            <w:pPr>
              <w:pStyle w:val="p2"/>
              <w:numPr>
                <w:ilvl w:val="0"/>
                <w:numId w:val="20"/>
              </w:numPr>
              <w:rPr>
                <w:rFonts w:ascii="Times New Roman" w:hAnsi="Times New Roman"/>
                <w:sz w:val="22"/>
                <w:szCs w:val="22"/>
              </w:rPr>
            </w:pPr>
            <w:r w:rsidRPr="00F420DB">
              <w:rPr>
                <w:rFonts w:ascii="Times New Roman" w:hAnsi="Times New Roman"/>
                <w:sz w:val="22"/>
                <w:szCs w:val="22"/>
              </w:rPr>
              <w:lastRenderedPageBreak/>
              <w:t xml:space="preserve">głoski: ś, ź, ć, </w:t>
            </w:r>
            <w:proofErr w:type="spellStart"/>
            <w:r w:rsidRPr="00F420DB">
              <w:rPr>
                <w:rFonts w:ascii="Times New Roman" w:hAnsi="Times New Roman"/>
                <w:sz w:val="22"/>
                <w:szCs w:val="22"/>
              </w:rPr>
              <w:t>dź</w:t>
            </w:r>
            <w:proofErr w:type="spellEnd"/>
            <w:r w:rsidRPr="00F420DB">
              <w:rPr>
                <w:rFonts w:ascii="Times New Roman" w:hAnsi="Times New Roman"/>
                <w:sz w:val="22"/>
                <w:szCs w:val="22"/>
              </w:rPr>
              <w:t xml:space="preserve">, l, r </w:t>
            </w:r>
          </w:p>
          <w:p w14:paraId="67BA4ED9" w14:textId="77777777" w:rsidR="00C57624" w:rsidRPr="00F420DB" w:rsidRDefault="00C57624">
            <w:pPr>
              <w:pStyle w:val="p2"/>
              <w:numPr>
                <w:ilvl w:val="0"/>
                <w:numId w:val="20"/>
              </w:numPr>
              <w:rPr>
                <w:rFonts w:ascii="Times New Roman" w:hAnsi="Times New Roman"/>
                <w:sz w:val="22"/>
                <w:szCs w:val="22"/>
              </w:rPr>
            </w:pPr>
            <w:r w:rsidRPr="00F420DB">
              <w:rPr>
                <w:rFonts w:ascii="Times New Roman" w:hAnsi="Times New Roman"/>
                <w:sz w:val="22"/>
                <w:szCs w:val="22"/>
              </w:rPr>
              <w:t xml:space="preserve">grupy spółgłoskowe (np. </w:t>
            </w:r>
            <w:proofErr w:type="spellStart"/>
            <w:r w:rsidRPr="00F420DB">
              <w:rPr>
                <w:rFonts w:ascii="Times New Roman" w:hAnsi="Times New Roman"/>
                <w:sz w:val="22"/>
                <w:szCs w:val="22"/>
              </w:rPr>
              <w:t>tr</w:t>
            </w:r>
            <w:proofErr w:type="spellEnd"/>
            <w:r w:rsidRPr="00F420DB">
              <w:rPr>
                <w:rFonts w:ascii="Times New Roman" w:hAnsi="Times New Roman"/>
                <w:sz w:val="22"/>
                <w:szCs w:val="22"/>
              </w:rPr>
              <w:t xml:space="preserve">-dr, </w:t>
            </w:r>
            <w:proofErr w:type="spellStart"/>
            <w:r w:rsidRPr="00F420DB">
              <w:rPr>
                <w:rFonts w:ascii="Times New Roman" w:hAnsi="Times New Roman"/>
                <w:sz w:val="22"/>
                <w:szCs w:val="22"/>
              </w:rPr>
              <w:t>pr-br</w:t>
            </w:r>
            <w:proofErr w:type="spellEnd"/>
            <w:r w:rsidRPr="00F420DB">
              <w:rPr>
                <w:rFonts w:ascii="Times New Roman" w:hAnsi="Times New Roman"/>
                <w:sz w:val="22"/>
                <w:szCs w:val="22"/>
              </w:rPr>
              <w:t xml:space="preserve">, kr-gr) </w:t>
            </w:r>
          </w:p>
          <w:p w14:paraId="716FBFE8" w14:textId="77777777" w:rsidR="00C57624" w:rsidRPr="00F420DB" w:rsidRDefault="00C57624">
            <w:pPr>
              <w:pStyle w:val="p2"/>
              <w:numPr>
                <w:ilvl w:val="0"/>
                <w:numId w:val="20"/>
              </w:numPr>
              <w:rPr>
                <w:rFonts w:ascii="Times New Roman" w:hAnsi="Times New Roman"/>
                <w:sz w:val="22"/>
                <w:szCs w:val="22"/>
              </w:rPr>
            </w:pPr>
            <w:r w:rsidRPr="00F420DB">
              <w:rPr>
                <w:rFonts w:ascii="Times New Roman" w:hAnsi="Times New Roman"/>
                <w:sz w:val="22"/>
                <w:szCs w:val="22"/>
              </w:rPr>
              <w:t xml:space="preserve">głoski w różnych pozycjach w wyrazie (nagłos, śródgłos, wygłos) </w:t>
            </w:r>
          </w:p>
          <w:p w14:paraId="672228C1" w14:textId="77777777" w:rsidR="00C57624" w:rsidRPr="00F420DB" w:rsidRDefault="00C57624">
            <w:pPr>
              <w:pStyle w:val="p2"/>
              <w:numPr>
                <w:ilvl w:val="0"/>
                <w:numId w:val="21"/>
              </w:numPr>
              <w:rPr>
                <w:rFonts w:ascii="Times New Roman" w:hAnsi="Times New Roman"/>
                <w:sz w:val="22"/>
                <w:szCs w:val="22"/>
              </w:rPr>
            </w:pPr>
            <w:r w:rsidRPr="00F420DB">
              <w:rPr>
                <w:rFonts w:ascii="Times New Roman" w:hAnsi="Times New Roman"/>
                <w:sz w:val="22"/>
                <w:szCs w:val="22"/>
              </w:rPr>
              <w:t xml:space="preserve">typ: gra edukacyjna / materiał logopedyczny </w:t>
            </w:r>
          </w:p>
          <w:p w14:paraId="24826F86" w14:textId="77777777" w:rsidR="00C57624" w:rsidRPr="00F420DB" w:rsidRDefault="00C57624">
            <w:pPr>
              <w:pStyle w:val="p2"/>
              <w:numPr>
                <w:ilvl w:val="0"/>
                <w:numId w:val="21"/>
              </w:numPr>
              <w:rPr>
                <w:rFonts w:ascii="Times New Roman" w:hAnsi="Times New Roman"/>
                <w:sz w:val="22"/>
                <w:szCs w:val="22"/>
              </w:rPr>
            </w:pPr>
            <w:r w:rsidRPr="00F420DB">
              <w:rPr>
                <w:rFonts w:ascii="Times New Roman" w:hAnsi="Times New Roman"/>
                <w:sz w:val="22"/>
                <w:szCs w:val="22"/>
              </w:rPr>
              <w:t xml:space="preserve">forma: karty w pudełku </w:t>
            </w:r>
          </w:p>
        </w:tc>
      </w:tr>
      <w:tr w:rsidR="00C57624" w:rsidRPr="00F420DB" w14:paraId="46653CA1" w14:textId="77777777" w:rsidTr="00C57624">
        <w:trPr>
          <w:tblCellSpacing w:w="15" w:type="dxa"/>
        </w:trPr>
        <w:tc>
          <w:tcPr>
            <w:tcW w:w="896" w:type="dxa"/>
          </w:tcPr>
          <w:p w14:paraId="4F47BC34" w14:textId="77777777" w:rsidR="00C57624" w:rsidRPr="00F420DB" w:rsidRDefault="00C57624">
            <w:pPr>
              <w:pStyle w:val="Akapitzlist"/>
              <w:numPr>
                <w:ilvl w:val="0"/>
                <w:numId w:val="2"/>
              </w:numPr>
              <w:rPr>
                <w:sz w:val="22"/>
                <w:szCs w:val="22"/>
              </w:rPr>
            </w:pPr>
          </w:p>
        </w:tc>
        <w:tc>
          <w:tcPr>
            <w:tcW w:w="2422" w:type="dxa"/>
            <w:vAlign w:val="center"/>
          </w:tcPr>
          <w:p w14:paraId="0E0C0437" w14:textId="77777777" w:rsidR="00C57624" w:rsidRPr="00F420DB" w:rsidRDefault="00C57624" w:rsidP="00C04F20">
            <w:pPr>
              <w:rPr>
                <w:color w:val="000000"/>
                <w:sz w:val="22"/>
                <w:szCs w:val="22"/>
              </w:rPr>
            </w:pPr>
            <w:r w:rsidRPr="00F420DB">
              <w:rPr>
                <w:color w:val="000000"/>
                <w:sz w:val="22"/>
                <w:szCs w:val="22"/>
              </w:rPr>
              <w:t xml:space="preserve">Lustro malucha </w:t>
            </w:r>
          </w:p>
        </w:tc>
        <w:tc>
          <w:tcPr>
            <w:tcW w:w="961" w:type="dxa"/>
            <w:vAlign w:val="center"/>
          </w:tcPr>
          <w:p w14:paraId="7E0A65FA" w14:textId="77777777" w:rsidR="00C57624" w:rsidRPr="00F420DB" w:rsidRDefault="00C57624" w:rsidP="00C04F20">
            <w:pPr>
              <w:rPr>
                <w:color w:val="000000"/>
                <w:sz w:val="22"/>
                <w:szCs w:val="22"/>
              </w:rPr>
            </w:pPr>
            <w:r>
              <w:rPr>
                <w:color w:val="000000"/>
                <w:sz w:val="22"/>
                <w:szCs w:val="22"/>
              </w:rPr>
              <w:t>1 szt.</w:t>
            </w:r>
          </w:p>
        </w:tc>
        <w:tc>
          <w:tcPr>
            <w:tcW w:w="9458" w:type="dxa"/>
            <w:vAlign w:val="center"/>
          </w:tcPr>
          <w:p w14:paraId="6FF72A45" w14:textId="77777777" w:rsidR="00C57624" w:rsidRPr="00F420DB" w:rsidRDefault="00C57624" w:rsidP="00826158">
            <w:pPr>
              <w:pStyle w:val="p2"/>
              <w:rPr>
                <w:rFonts w:ascii="Times New Roman" w:hAnsi="Times New Roman"/>
                <w:sz w:val="22"/>
                <w:szCs w:val="22"/>
              </w:rPr>
            </w:pPr>
            <w:r w:rsidRPr="00F420DB">
              <w:rPr>
                <w:rFonts w:ascii="Times New Roman" w:hAnsi="Times New Roman"/>
                <w:sz w:val="22"/>
                <w:szCs w:val="22"/>
              </w:rPr>
              <w:t xml:space="preserve">Wymiary: ok. 50 × 80 cm </w:t>
            </w:r>
          </w:p>
          <w:p w14:paraId="781D7C0B" w14:textId="77777777" w:rsidR="00C57624" w:rsidRPr="00F420DB" w:rsidRDefault="00C57624" w:rsidP="00826158">
            <w:pPr>
              <w:pStyle w:val="p2"/>
              <w:rPr>
                <w:rFonts w:ascii="Times New Roman" w:hAnsi="Times New Roman"/>
                <w:sz w:val="22"/>
                <w:szCs w:val="22"/>
              </w:rPr>
            </w:pPr>
            <w:r w:rsidRPr="00F420DB">
              <w:rPr>
                <w:rFonts w:ascii="Times New Roman" w:hAnsi="Times New Roman"/>
                <w:sz w:val="22"/>
                <w:szCs w:val="22"/>
              </w:rPr>
              <w:t xml:space="preserve">Rama: bezpieczna (zaokrąglone krawędzie) </w:t>
            </w:r>
          </w:p>
          <w:p w14:paraId="1E2CB041" w14:textId="77777777" w:rsidR="00C57624" w:rsidRPr="00F420DB" w:rsidRDefault="00C57624" w:rsidP="00826158">
            <w:pPr>
              <w:pStyle w:val="p2"/>
              <w:rPr>
                <w:rFonts w:ascii="Times New Roman" w:hAnsi="Times New Roman"/>
                <w:sz w:val="22"/>
                <w:szCs w:val="22"/>
              </w:rPr>
            </w:pPr>
            <w:r w:rsidRPr="00F420DB">
              <w:rPr>
                <w:rFonts w:ascii="Times New Roman" w:hAnsi="Times New Roman"/>
                <w:sz w:val="22"/>
                <w:szCs w:val="22"/>
              </w:rPr>
              <w:t>Montaż: ścienny</w:t>
            </w:r>
          </w:p>
        </w:tc>
      </w:tr>
      <w:tr w:rsidR="00C57624" w:rsidRPr="00F420DB" w14:paraId="577C14AE" w14:textId="77777777" w:rsidTr="00C57624">
        <w:trPr>
          <w:tblCellSpacing w:w="15" w:type="dxa"/>
        </w:trPr>
        <w:tc>
          <w:tcPr>
            <w:tcW w:w="896" w:type="dxa"/>
          </w:tcPr>
          <w:p w14:paraId="34D3D337" w14:textId="77777777" w:rsidR="00C57624" w:rsidRPr="00F420DB" w:rsidRDefault="00C57624">
            <w:pPr>
              <w:pStyle w:val="Akapitzlist"/>
              <w:numPr>
                <w:ilvl w:val="0"/>
                <w:numId w:val="2"/>
              </w:numPr>
              <w:rPr>
                <w:sz w:val="22"/>
                <w:szCs w:val="22"/>
              </w:rPr>
            </w:pPr>
          </w:p>
        </w:tc>
        <w:tc>
          <w:tcPr>
            <w:tcW w:w="2422" w:type="dxa"/>
            <w:vAlign w:val="center"/>
          </w:tcPr>
          <w:p w14:paraId="3D5ABFF2" w14:textId="77777777" w:rsidR="00C57624" w:rsidRPr="00F420DB" w:rsidRDefault="00C57624" w:rsidP="00C04F20">
            <w:pPr>
              <w:rPr>
                <w:color w:val="000000"/>
                <w:sz w:val="22"/>
                <w:szCs w:val="22"/>
              </w:rPr>
            </w:pPr>
            <w:r w:rsidRPr="00F420DB">
              <w:rPr>
                <w:color w:val="000000"/>
                <w:sz w:val="22"/>
                <w:szCs w:val="22"/>
              </w:rPr>
              <w:t xml:space="preserve">Lustro logopedyczne małe </w:t>
            </w:r>
          </w:p>
        </w:tc>
        <w:tc>
          <w:tcPr>
            <w:tcW w:w="961" w:type="dxa"/>
            <w:vAlign w:val="center"/>
          </w:tcPr>
          <w:p w14:paraId="5D826E05" w14:textId="77777777" w:rsidR="00C57624" w:rsidRPr="00F420DB" w:rsidRDefault="00C57624" w:rsidP="00C04F20">
            <w:pPr>
              <w:rPr>
                <w:color w:val="000000"/>
                <w:sz w:val="22"/>
                <w:szCs w:val="22"/>
              </w:rPr>
            </w:pPr>
            <w:r>
              <w:rPr>
                <w:color w:val="000000"/>
                <w:sz w:val="22"/>
                <w:szCs w:val="22"/>
              </w:rPr>
              <w:t>1 szt.</w:t>
            </w:r>
          </w:p>
        </w:tc>
        <w:tc>
          <w:tcPr>
            <w:tcW w:w="9458" w:type="dxa"/>
            <w:vAlign w:val="center"/>
          </w:tcPr>
          <w:p w14:paraId="6FC39E1D" w14:textId="77777777" w:rsidR="00C57624" w:rsidRPr="00F420DB" w:rsidRDefault="00C57624" w:rsidP="00C04F20">
            <w:pPr>
              <w:pStyle w:val="p2"/>
              <w:rPr>
                <w:rFonts w:ascii="Times New Roman" w:hAnsi="Times New Roman"/>
                <w:sz w:val="22"/>
                <w:szCs w:val="22"/>
              </w:rPr>
            </w:pPr>
            <w:r w:rsidRPr="00F420DB">
              <w:rPr>
                <w:rFonts w:ascii="Times New Roman" w:hAnsi="Times New Roman"/>
                <w:sz w:val="22"/>
                <w:szCs w:val="22"/>
              </w:rPr>
              <w:t xml:space="preserve">Lustro w drewnianej ramie z podpórką, służące do ćwiczeń logopedycznych. </w:t>
            </w:r>
          </w:p>
          <w:p w14:paraId="3E95B8BE" w14:textId="77777777" w:rsidR="00C57624" w:rsidRPr="00F420DB" w:rsidRDefault="00C57624" w:rsidP="00826158">
            <w:pPr>
              <w:rPr>
                <w:sz w:val="22"/>
                <w:szCs w:val="22"/>
              </w:rPr>
            </w:pPr>
            <w:r w:rsidRPr="00F420DB">
              <w:rPr>
                <w:sz w:val="22"/>
                <w:szCs w:val="22"/>
              </w:rPr>
              <w:t xml:space="preserve">Wymiary: ok. 30 × 40 cm </w:t>
            </w:r>
          </w:p>
          <w:p w14:paraId="10DD34C2" w14:textId="77777777" w:rsidR="00C57624" w:rsidRPr="00F420DB" w:rsidRDefault="00C57624" w:rsidP="00826158">
            <w:pPr>
              <w:rPr>
                <w:sz w:val="22"/>
                <w:szCs w:val="22"/>
              </w:rPr>
            </w:pPr>
            <w:r w:rsidRPr="00F420DB">
              <w:rPr>
                <w:sz w:val="22"/>
                <w:szCs w:val="22"/>
              </w:rPr>
              <w:t xml:space="preserve">Mobilne lub ścienne </w:t>
            </w:r>
          </w:p>
          <w:p w14:paraId="113DA0E4" w14:textId="77777777" w:rsidR="00C57624" w:rsidRPr="00F420DB" w:rsidRDefault="00C57624" w:rsidP="00826158">
            <w:pPr>
              <w:pStyle w:val="p2"/>
              <w:rPr>
                <w:rFonts w:ascii="Times New Roman" w:hAnsi="Times New Roman"/>
                <w:sz w:val="22"/>
                <w:szCs w:val="22"/>
              </w:rPr>
            </w:pPr>
            <w:r w:rsidRPr="00F420DB">
              <w:rPr>
                <w:rFonts w:ascii="Times New Roman" w:hAnsi="Times New Roman"/>
                <w:sz w:val="22"/>
                <w:szCs w:val="22"/>
              </w:rPr>
              <w:t>Szkło bezpieczne / akryl</w:t>
            </w:r>
          </w:p>
        </w:tc>
      </w:tr>
      <w:tr w:rsidR="00C57624" w:rsidRPr="00F420DB" w14:paraId="0091E3E3" w14:textId="77777777" w:rsidTr="00C57624">
        <w:trPr>
          <w:tblCellSpacing w:w="15" w:type="dxa"/>
        </w:trPr>
        <w:tc>
          <w:tcPr>
            <w:tcW w:w="896" w:type="dxa"/>
          </w:tcPr>
          <w:p w14:paraId="1560B51F" w14:textId="77777777" w:rsidR="00C57624" w:rsidRPr="00F420DB" w:rsidRDefault="00C57624">
            <w:pPr>
              <w:pStyle w:val="Akapitzlist"/>
              <w:numPr>
                <w:ilvl w:val="0"/>
                <w:numId w:val="2"/>
              </w:numPr>
              <w:rPr>
                <w:sz w:val="22"/>
                <w:szCs w:val="22"/>
              </w:rPr>
            </w:pPr>
          </w:p>
        </w:tc>
        <w:tc>
          <w:tcPr>
            <w:tcW w:w="2422" w:type="dxa"/>
            <w:vAlign w:val="center"/>
          </w:tcPr>
          <w:p w14:paraId="3A1132C4" w14:textId="77777777" w:rsidR="00C57624" w:rsidRPr="00F420DB" w:rsidRDefault="00C57624" w:rsidP="00C04F20">
            <w:pPr>
              <w:rPr>
                <w:color w:val="000000"/>
                <w:sz w:val="22"/>
                <w:szCs w:val="22"/>
              </w:rPr>
            </w:pPr>
            <w:r w:rsidRPr="00F420DB">
              <w:rPr>
                <w:sz w:val="22"/>
                <w:szCs w:val="22"/>
              </w:rPr>
              <w:t xml:space="preserve">Sensoryczne klocki matematyczne </w:t>
            </w:r>
          </w:p>
        </w:tc>
        <w:tc>
          <w:tcPr>
            <w:tcW w:w="961" w:type="dxa"/>
            <w:vAlign w:val="center"/>
          </w:tcPr>
          <w:p w14:paraId="40D54E23" w14:textId="5C333835" w:rsidR="00C57624" w:rsidRPr="00F420DB" w:rsidRDefault="00AB625F" w:rsidP="00C04F20">
            <w:pPr>
              <w:rPr>
                <w:color w:val="000000"/>
                <w:sz w:val="22"/>
                <w:szCs w:val="22"/>
              </w:rPr>
            </w:pPr>
            <w:r>
              <w:rPr>
                <w:color w:val="000000"/>
                <w:sz w:val="22"/>
                <w:szCs w:val="22"/>
              </w:rPr>
              <w:t>1</w:t>
            </w:r>
            <w:r w:rsidR="00C57624" w:rsidRPr="00F420DB">
              <w:rPr>
                <w:color w:val="000000"/>
                <w:sz w:val="22"/>
                <w:szCs w:val="22"/>
              </w:rPr>
              <w:t xml:space="preserve"> szt.</w:t>
            </w:r>
          </w:p>
        </w:tc>
        <w:tc>
          <w:tcPr>
            <w:tcW w:w="9458" w:type="dxa"/>
            <w:vAlign w:val="center"/>
          </w:tcPr>
          <w:p w14:paraId="522372C0" w14:textId="77777777" w:rsidR="00C57624" w:rsidRPr="00F420DB" w:rsidRDefault="00C57624" w:rsidP="0015693A">
            <w:pPr>
              <w:rPr>
                <w:sz w:val="22"/>
                <w:szCs w:val="22"/>
              </w:rPr>
            </w:pPr>
            <w:r w:rsidRPr="00F420DB">
              <w:rPr>
                <w:sz w:val="22"/>
                <w:szCs w:val="22"/>
              </w:rPr>
              <w:t xml:space="preserve">zestaw </w:t>
            </w:r>
            <w:proofErr w:type="spellStart"/>
            <w:r w:rsidRPr="00F420DB">
              <w:rPr>
                <w:sz w:val="22"/>
                <w:szCs w:val="22"/>
              </w:rPr>
              <w:t>multisensorycznych</w:t>
            </w:r>
            <w:proofErr w:type="spellEnd"/>
            <w:r w:rsidRPr="00F420DB">
              <w:rPr>
                <w:sz w:val="22"/>
                <w:szCs w:val="22"/>
              </w:rPr>
              <w:t xml:space="preserve"> klocków edukacyjnych wspomagających rozwój umiejętności matematycznych oraz sensorycznych, </w:t>
            </w:r>
          </w:p>
          <w:p w14:paraId="34F60804" w14:textId="77777777" w:rsidR="00C57624" w:rsidRPr="00F420DB" w:rsidRDefault="00C57624" w:rsidP="0015693A">
            <w:pPr>
              <w:rPr>
                <w:sz w:val="22"/>
                <w:szCs w:val="22"/>
              </w:rPr>
            </w:pPr>
            <w:r w:rsidRPr="00F420DB">
              <w:rPr>
                <w:sz w:val="22"/>
                <w:szCs w:val="22"/>
              </w:rPr>
              <w:t xml:space="preserve">elementy umożliwiające naukę liczb, działań matematycznych oraz układania prostych równań, </w:t>
            </w:r>
          </w:p>
          <w:p w14:paraId="5D9E5A3E" w14:textId="77777777" w:rsidR="00C57624" w:rsidRPr="00F420DB" w:rsidRDefault="00C57624" w:rsidP="0015693A">
            <w:pPr>
              <w:rPr>
                <w:sz w:val="22"/>
                <w:szCs w:val="22"/>
              </w:rPr>
            </w:pPr>
            <w:r w:rsidRPr="00F420DB">
              <w:rPr>
                <w:sz w:val="22"/>
                <w:szCs w:val="22"/>
              </w:rPr>
              <w:t>klocki wyposażone w sensoryczne powierzchnie typu „pop-</w:t>
            </w:r>
            <w:proofErr w:type="spellStart"/>
            <w:r w:rsidRPr="00F420DB">
              <w:rPr>
                <w:sz w:val="22"/>
                <w:szCs w:val="22"/>
              </w:rPr>
              <w:t>it</w:t>
            </w:r>
            <w:proofErr w:type="spellEnd"/>
            <w:r w:rsidRPr="00F420DB">
              <w:rPr>
                <w:sz w:val="22"/>
                <w:szCs w:val="22"/>
              </w:rPr>
              <w:t xml:space="preserve">” lub równoważne, stymulujące zmysł dotyku, </w:t>
            </w:r>
          </w:p>
          <w:p w14:paraId="1EF8DFBB" w14:textId="77777777" w:rsidR="00C57624" w:rsidRPr="00F420DB" w:rsidRDefault="00C57624" w:rsidP="0015693A">
            <w:pPr>
              <w:rPr>
                <w:sz w:val="22"/>
                <w:szCs w:val="22"/>
              </w:rPr>
            </w:pPr>
            <w:r w:rsidRPr="00F420DB">
              <w:rPr>
                <w:sz w:val="22"/>
                <w:szCs w:val="22"/>
              </w:rPr>
              <w:t xml:space="preserve">możliwość łączenia elementów w większe konstrukcje edukacyjne, </w:t>
            </w:r>
          </w:p>
          <w:p w14:paraId="4CABCF4A" w14:textId="77777777" w:rsidR="00C57624" w:rsidRPr="00F420DB" w:rsidRDefault="00C57624" w:rsidP="0015693A">
            <w:pPr>
              <w:rPr>
                <w:sz w:val="22"/>
                <w:szCs w:val="22"/>
              </w:rPr>
            </w:pPr>
            <w:r w:rsidRPr="00F420DB">
              <w:rPr>
                <w:sz w:val="22"/>
                <w:szCs w:val="22"/>
              </w:rPr>
              <w:t xml:space="preserve">minimum 40 elementów w zestawie, </w:t>
            </w:r>
          </w:p>
          <w:p w14:paraId="763C3939" w14:textId="77777777" w:rsidR="00C57624" w:rsidRPr="00F420DB" w:rsidRDefault="00C57624" w:rsidP="0015693A">
            <w:pPr>
              <w:rPr>
                <w:sz w:val="22"/>
                <w:szCs w:val="22"/>
              </w:rPr>
            </w:pPr>
            <w:r w:rsidRPr="00F420DB">
              <w:rPr>
                <w:sz w:val="22"/>
                <w:szCs w:val="22"/>
              </w:rPr>
              <w:t xml:space="preserve">wykonanie z bezpiecznego tworzywa sztucznego wolnego od substancji szkodliwych, </w:t>
            </w:r>
          </w:p>
          <w:p w14:paraId="7F6C3CC2" w14:textId="77777777" w:rsidR="00C57624" w:rsidRPr="00F420DB" w:rsidRDefault="00C57624" w:rsidP="0015693A">
            <w:pPr>
              <w:rPr>
                <w:sz w:val="22"/>
                <w:szCs w:val="22"/>
              </w:rPr>
            </w:pPr>
            <w:r w:rsidRPr="00F420DB">
              <w:rPr>
                <w:sz w:val="22"/>
                <w:szCs w:val="22"/>
              </w:rPr>
              <w:t xml:space="preserve">produkt przeznaczony dla dzieci od minimum 3 roku życia, </w:t>
            </w:r>
          </w:p>
          <w:p w14:paraId="7663E4D2" w14:textId="77777777" w:rsidR="00C57624" w:rsidRPr="00F420DB" w:rsidRDefault="00C57624" w:rsidP="0015693A">
            <w:pPr>
              <w:rPr>
                <w:sz w:val="22"/>
                <w:szCs w:val="22"/>
              </w:rPr>
            </w:pPr>
            <w:r w:rsidRPr="00F420DB">
              <w:rPr>
                <w:sz w:val="22"/>
                <w:szCs w:val="22"/>
              </w:rPr>
              <w:t xml:space="preserve">zestaw wspierający rozwój logicznego myślenia, motoryki małej, koncentracji oraz koordynacji wzrokowo-ruchowej, </w:t>
            </w:r>
          </w:p>
          <w:p w14:paraId="714E405A" w14:textId="77777777" w:rsidR="00C57624" w:rsidRPr="00F420DB" w:rsidRDefault="00C57624" w:rsidP="0015693A">
            <w:pPr>
              <w:rPr>
                <w:sz w:val="22"/>
                <w:szCs w:val="22"/>
              </w:rPr>
            </w:pPr>
            <w:r w:rsidRPr="00F420DB">
              <w:rPr>
                <w:sz w:val="22"/>
                <w:szCs w:val="22"/>
              </w:rPr>
              <w:t xml:space="preserve">komplet wyposażony w pojemnik lub opakowanie umożliwiające przechowywanie elementów, </w:t>
            </w:r>
          </w:p>
          <w:p w14:paraId="6207A478" w14:textId="77777777" w:rsidR="00C57624" w:rsidRPr="00F420DB" w:rsidRDefault="00C57624" w:rsidP="0015693A">
            <w:pPr>
              <w:rPr>
                <w:sz w:val="22"/>
                <w:szCs w:val="22"/>
              </w:rPr>
            </w:pPr>
            <w:r w:rsidRPr="00F420DB">
              <w:rPr>
                <w:sz w:val="22"/>
                <w:szCs w:val="22"/>
              </w:rPr>
              <w:t xml:space="preserve">produkt przeznaczony do użytkowania w placówkach oświatowych i terapeutycznych, </w:t>
            </w:r>
          </w:p>
          <w:p w14:paraId="5A3D7F76" w14:textId="77777777" w:rsidR="00C57624" w:rsidRPr="00F420DB" w:rsidRDefault="00C57624" w:rsidP="0015693A">
            <w:pPr>
              <w:pStyle w:val="p2"/>
              <w:rPr>
                <w:rFonts w:ascii="Times New Roman" w:hAnsi="Times New Roman"/>
                <w:sz w:val="22"/>
                <w:szCs w:val="22"/>
              </w:rPr>
            </w:pPr>
            <w:r w:rsidRPr="00F420DB">
              <w:rPr>
                <w:rFonts w:ascii="Times New Roman" w:hAnsi="Times New Roman"/>
                <w:sz w:val="22"/>
                <w:szCs w:val="22"/>
              </w:rPr>
              <w:t>wymagane oznaczenie CE.</w:t>
            </w:r>
          </w:p>
        </w:tc>
      </w:tr>
      <w:tr w:rsidR="00C57624" w:rsidRPr="00F420DB" w14:paraId="664A06F3" w14:textId="77777777" w:rsidTr="00C57624">
        <w:trPr>
          <w:tblCellSpacing w:w="15" w:type="dxa"/>
        </w:trPr>
        <w:tc>
          <w:tcPr>
            <w:tcW w:w="896" w:type="dxa"/>
          </w:tcPr>
          <w:p w14:paraId="77E01E61" w14:textId="77777777" w:rsidR="00C57624" w:rsidRPr="00F420DB" w:rsidRDefault="00C57624">
            <w:pPr>
              <w:pStyle w:val="Akapitzlist"/>
              <w:numPr>
                <w:ilvl w:val="0"/>
                <w:numId w:val="2"/>
              </w:numPr>
              <w:rPr>
                <w:sz w:val="22"/>
                <w:szCs w:val="22"/>
              </w:rPr>
            </w:pPr>
          </w:p>
        </w:tc>
        <w:tc>
          <w:tcPr>
            <w:tcW w:w="2422" w:type="dxa"/>
            <w:vAlign w:val="center"/>
          </w:tcPr>
          <w:p w14:paraId="6BFA61CD" w14:textId="77777777" w:rsidR="00C57624" w:rsidRPr="009C11F3" w:rsidRDefault="00C57624" w:rsidP="00081FF6">
            <w:pPr>
              <w:spacing w:before="100" w:beforeAutospacing="1" w:after="100" w:afterAutospacing="1"/>
              <w:rPr>
                <w:sz w:val="22"/>
                <w:szCs w:val="22"/>
              </w:rPr>
            </w:pPr>
            <w:r w:rsidRPr="009C11F3">
              <w:rPr>
                <w:sz w:val="22"/>
                <w:szCs w:val="22"/>
              </w:rPr>
              <w:t xml:space="preserve">Miękkie kształty </w:t>
            </w:r>
          </w:p>
        </w:tc>
        <w:tc>
          <w:tcPr>
            <w:tcW w:w="961" w:type="dxa"/>
            <w:vAlign w:val="center"/>
          </w:tcPr>
          <w:p w14:paraId="7F86F6B8" w14:textId="0F5209BE" w:rsidR="00C57624" w:rsidRPr="009C11F3" w:rsidRDefault="00C57624" w:rsidP="00C04F20">
            <w:pPr>
              <w:rPr>
                <w:color w:val="000000"/>
                <w:sz w:val="22"/>
                <w:szCs w:val="22"/>
              </w:rPr>
            </w:pPr>
            <w:r w:rsidRPr="009C11F3">
              <w:rPr>
                <w:color w:val="000000"/>
                <w:sz w:val="22"/>
                <w:szCs w:val="22"/>
              </w:rPr>
              <w:t>1 szt.</w:t>
            </w:r>
          </w:p>
        </w:tc>
        <w:tc>
          <w:tcPr>
            <w:tcW w:w="9458" w:type="dxa"/>
            <w:vAlign w:val="center"/>
          </w:tcPr>
          <w:p w14:paraId="77B3FDC8" w14:textId="77777777" w:rsidR="00C57624" w:rsidRPr="009C11F3" w:rsidRDefault="00C57624" w:rsidP="00C95F39">
            <w:pPr>
              <w:rPr>
                <w:sz w:val="22"/>
                <w:szCs w:val="22"/>
              </w:rPr>
            </w:pPr>
            <w:r w:rsidRPr="009C11F3">
              <w:rPr>
                <w:sz w:val="22"/>
                <w:szCs w:val="22"/>
              </w:rPr>
              <w:t>zestaw modułów piankowych przeznaczonych do ćwiczeń ruchowych i terapii integracji sensorycznej,</w:t>
            </w:r>
          </w:p>
          <w:p w14:paraId="4F1BD51F" w14:textId="77777777" w:rsidR="00C57624" w:rsidRPr="009C11F3" w:rsidRDefault="00C57624" w:rsidP="00C95F39">
            <w:pPr>
              <w:rPr>
                <w:sz w:val="22"/>
                <w:szCs w:val="22"/>
              </w:rPr>
            </w:pPr>
            <w:r w:rsidRPr="009C11F3">
              <w:rPr>
                <w:sz w:val="22"/>
                <w:szCs w:val="22"/>
              </w:rPr>
              <w:t>elementy wykonane z pianki o podwyższonej gęstości,</w:t>
            </w:r>
          </w:p>
          <w:p w14:paraId="79CBDCA7" w14:textId="77777777" w:rsidR="00C57624" w:rsidRPr="009C11F3" w:rsidRDefault="00C57624" w:rsidP="00C95F39">
            <w:pPr>
              <w:rPr>
                <w:sz w:val="22"/>
                <w:szCs w:val="22"/>
              </w:rPr>
            </w:pPr>
            <w:r w:rsidRPr="009C11F3">
              <w:rPr>
                <w:sz w:val="22"/>
                <w:szCs w:val="22"/>
              </w:rPr>
              <w:t>pokrycie z materiału PVC odpornego na ścieranie i łatwego do dezynfekcji,</w:t>
            </w:r>
          </w:p>
          <w:p w14:paraId="1CDCDD12" w14:textId="77777777" w:rsidR="00C57624" w:rsidRPr="009C11F3" w:rsidRDefault="00C57624" w:rsidP="00C95F39">
            <w:pPr>
              <w:rPr>
                <w:sz w:val="22"/>
                <w:szCs w:val="22"/>
              </w:rPr>
            </w:pPr>
            <w:r w:rsidRPr="009C11F3">
              <w:rPr>
                <w:sz w:val="22"/>
                <w:szCs w:val="22"/>
              </w:rPr>
              <w:t>bezpieczne, zaokrąglone krawędzie,</w:t>
            </w:r>
          </w:p>
          <w:p w14:paraId="6019AC51" w14:textId="77777777" w:rsidR="00C57624" w:rsidRPr="009C11F3" w:rsidRDefault="00C57624" w:rsidP="00C95F39">
            <w:pPr>
              <w:pStyle w:val="p2"/>
              <w:rPr>
                <w:rFonts w:ascii="Times New Roman" w:hAnsi="Times New Roman"/>
                <w:sz w:val="22"/>
                <w:szCs w:val="22"/>
              </w:rPr>
            </w:pPr>
            <w:r w:rsidRPr="009C11F3">
              <w:rPr>
                <w:rFonts w:ascii="Times New Roman" w:hAnsi="Times New Roman"/>
                <w:sz w:val="22"/>
                <w:szCs w:val="22"/>
              </w:rPr>
              <w:t>możliwość tworzenia torów przeszkód oraz konstrukcji do ćwiczeń.</w:t>
            </w:r>
          </w:p>
        </w:tc>
      </w:tr>
      <w:tr w:rsidR="00C57624" w:rsidRPr="00F420DB" w14:paraId="708172BF" w14:textId="77777777" w:rsidTr="00C57624">
        <w:trPr>
          <w:tblCellSpacing w:w="15" w:type="dxa"/>
        </w:trPr>
        <w:tc>
          <w:tcPr>
            <w:tcW w:w="896" w:type="dxa"/>
          </w:tcPr>
          <w:p w14:paraId="40F97F61" w14:textId="77777777" w:rsidR="00C57624" w:rsidRPr="00F420DB" w:rsidRDefault="00C57624">
            <w:pPr>
              <w:pStyle w:val="Akapitzlist"/>
              <w:numPr>
                <w:ilvl w:val="0"/>
                <w:numId w:val="2"/>
              </w:numPr>
              <w:rPr>
                <w:sz w:val="22"/>
                <w:szCs w:val="22"/>
              </w:rPr>
            </w:pPr>
          </w:p>
        </w:tc>
        <w:tc>
          <w:tcPr>
            <w:tcW w:w="2422" w:type="dxa"/>
            <w:vAlign w:val="center"/>
          </w:tcPr>
          <w:p w14:paraId="3E9883AE" w14:textId="77777777" w:rsidR="00C57624" w:rsidRPr="009C11F3" w:rsidRDefault="00C57624" w:rsidP="00081FF6">
            <w:pPr>
              <w:spacing w:before="100" w:beforeAutospacing="1" w:after="100" w:afterAutospacing="1"/>
              <w:rPr>
                <w:sz w:val="22"/>
                <w:szCs w:val="22"/>
              </w:rPr>
            </w:pPr>
            <w:r w:rsidRPr="009C11F3">
              <w:rPr>
                <w:sz w:val="22"/>
                <w:szCs w:val="22"/>
              </w:rPr>
              <w:t xml:space="preserve">Piłka pętla </w:t>
            </w:r>
          </w:p>
        </w:tc>
        <w:tc>
          <w:tcPr>
            <w:tcW w:w="961" w:type="dxa"/>
            <w:vAlign w:val="center"/>
          </w:tcPr>
          <w:p w14:paraId="7C008313" w14:textId="67516EA6" w:rsidR="00C57624" w:rsidRPr="009C11F3" w:rsidRDefault="00C57624" w:rsidP="00C04F20">
            <w:pPr>
              <w:rPr>
                <w:color w:val="000000"/>
                <w:sz w:val="22"/>
                <w:szCs w:val="22"/>
              </w:rPr>
            </w:pPr>
            <w:r w:rsidRPr="009C11F3">
              <w:rPr>
                <w:color w:val="000000"/>
                <w:sz w:val="22"/>
                <w:szCs w:val="22"/>
              </w:rPr>
              <w:t>1 szt.</w:t>
            </w:r>
          </w:p>
        </w:tc>
        <w:tc>
          <w:tcPr>
            <w:tcW w:w="9458" w:type="dxa"/>
            <w:vAlign w:val="center"/>
          </w:tcPr>
          <w:p w14:paraId="3AB15A14" w14:textId="77777777" w:rsidR="00C57624" w:rsidRPr="009C11F3" w:rsidRDefault="00C57624" w:rsidP="00C95F39">
            <w:pPr>
              <w:rPr>
                <w:sz w:val="22"/>
                <w:szCs w:val="22"/>
              </w:rPr>
            </w:pPr>
            <w:r w:rsidRPr="009C11F3">
              <w:rPr>
                <w:sz w:val="22"/>
                <w:szCs w:val="22"/>
              </w:rPr>
              <w:t>elastyczna piłka sensoryczna wspomagająca ćwiczenia ruchowe i koordynacyjne,</w:t>
            </w:r>
          </w:p>
          <w:p w14:paraId="40D97394" w14:textId="77777777" w:rsidR="00C57624" w:rsidRPr="009C11F3" w:rsidRDefault="00C57624" w:rsidP="00C95F39">
            <w:pPr>
              <w:rPr>
                <w:sz w:val="22"/>
                <w:szCs w:val="22"/>
              </w:rPr>
            </w:pPr>
            <w:r w:rsidRPr="009C11F3">
              <w:rPr>
                <w:sz w:val="22"/>
                <w:szCs w:val="22"/>
              </w:rPr>
              <w:t>materiał odporny na odkształcenia,</w:t>
            </w:r>
          </w:p>
          <w:p w14:paraId="7133C516" w14:textId="77777777" w:rsidR="00C57624" w:rsidRPr="009C11F3" w:rsidRDefault="00C57624" w:rsidP="00C95F39">
            <w:pPr>
              <w:rPr>
                <w:sz w:val="22"/>
                <w:szCs w:val="22"/>
              </w:rPr>
            </w:pPr>
            <w:r w:rsidRPr="009C11F3">
              <w:rPr>
                <w:sz w:val="22"/>
                <w:szCs w:val="22"/>
              </w:rPr>
              <w:lastRenderedPageBreak/>
              <w:t>powierzchnia antypoślizgowa,</w:t>
            </w:r>
          </w:p>
          <w:p w14:paraId="6A1CD267" w14:textId="77777777" w:rsidR="00C57624" w:rsidRPr="009C11F3" w:rsidRDefault="00C57624" w:rsidP="00C95F39">
            <w:pPr>
              <w:pStyle w:val="p2"/>
              <w:rPr>
                <w:rFonts w:ascii="Times New Roman" w:hAnsi="Times New Roman"/>
                <w:sz w:val="22"/>
                <w:szCs w:val="22"/>
              </w:rPr>
            </w:pPr>
            <w:r w:rsidRPr="009C11F3">
              <w:rPr>
                <w:rFonts w:ascii="Times New Roman" w:hAnsi="Times New Roman"/>
                <w:sz w:val="22"/>
                <w:szCs w:val="22"/>
              </w:rPr>
              <w:t>produkt dostosowany do użytkowania przez dzieci.</w:t>
            </w:r>
          </w:p>
        </w:tc>
      </w:tr>
      <w:tr w:rsidR="00C57624" w:rsidRPr="00F420DB" w14:paraId="16A55247" w14:textId="77777777" w:rsidTr="00C57624">
        <w:trPr>
          <w:tblCellSpacing w:w="15" w:type="dxa"/>
        </w:trPr>
        <w:tc>
          <w:tcPr>
            <w:tcW w:w="896" w:type="dxa"/>
          </w:tcPr>
          <w:p w14:paraId="311BEA45" w14:textId="77777777" w:rsidR="00C57624" w:rsidRPr="00F420DB" w:rsidRDefault="00C57624">
            <w:pPr>
              <w:pStyle w:val="Akapitzlist"/>
              <w:numPr>
                <w:ilvl w:val="0"/>
                <w:numId w:val="2"/>
              </w:numPr>
              <w:rPr>
                <w:sz w:val="22"/>
                <w:szCs w:val="22"/>
              </w:rPr>
            </w:pPr>
          </w:p>
        </w:tc>
        <w:tc>
          <w:tcPr>
            <w:tcW w:w="2422" w:type="dxa"/>
            <w:vAlign w:val="center"/>
          </w:tcPr>
          <w:p w14:paraId="16F72DAA" w14:textId="77777777" w:rsidR="00C57624" w:rsidRPr="009C11F3" w:rsidRDefault="00C57624" w:rsidP="00081FF6">
            <w:pPr>
              <w:spacing w:before="100" w:beforeAutospacing="1" w:after="100" w:afterAutospacing="1"/>
              <w:rPr>
                <w:sz w:val="22"/>
                <w:szCs w:val="22"/>
              </w:rPr>
            </w:pPr>
            <w:r w:rsidRPr="009C11F3">
              <w:rPr>
                <w:sz w:val="22"/>
                <w:szCs w:val="22"/>
              </w:rPr>
              <w:t xml:space="preserve">Słoneczny kwiat – chusta </w:t>
            </w:r>
          </w:p>
        </w:tc>
        <w:tc>
          <w:tcPr>
            <w:tcW w:w="961" w:type="dxa"/>
            <w:vAlign w:val="center"/>
          </w:tcPr>
          <w:p w14:paraId="239F8902" w14:textId="643162F3" w:rsidR="00C57624" w:rsidRPr="009C11F3" w:rsidRDefault="00C57624" w:rsidP="00C04F20">
            <w:pPr>
              <w:rPr>
                <w:color w:val="000000"/>
                <w:sz w:val="22"/>
                <w:szCs w:val="22"/>
              </w:rPr>
            </w:pPr>
            <w:r w:rsidRPr="009C11F3">
              <w:rPr>
                <w:color w:val="000000"/>
                <w:sz w:val="22"/>
                <w:szCs w:val="22"/>
              </w:rPr>
              <w:t>1 szt.</w:t>
            </w:r>
          </w:p>
        </w:tc>
        <w:tc>
          <w:tcPr>
            <w:tcW w:w="9458" w:type="dxa"/>
            <w:vAlign w:val="center"/>
          </w:tcPr>
          <w:p w14:paraId="02A66544" w14:textId="77777777" w:rsidR="00C57624" w:rsidRPr="009C11F3" w:rsidRDefault="00C57624">
            <w:pPr>
              <w:pStyle w:val="p2"/>
              <w:numPr>
                <w:ilvl w:val="0"/>
                <w:numId w:val="34"/>
              </w:numPr>
              <w:rPr>
                <w:rFonts w:ascii="Times New Roman" w:hAnsi="Times New Roman"/>
                <w:sz w:val="22"/>
                <w:szCs w:val="22"/>
              </w:rPr>
            </w:pPr>
            <w:r w:rsidRPr="009C11F3">
              <w:rPr>
                <w:rFonts w:ascii="Times New Roman" w:hAnsi="Times New Roman"/>
                <w:sz w:val="22"/>
                <w:szCs w:val="22"/>
              </w:rPr>
              <w:t>chusta wykonana z trwałej, lekkiej i odpornej na uszkodzenia tkaniny syntetycznej (np. nylon lub materiał równoważny),</w:t>
            </w:r>
          </w:p>
          <w:p w14:paraId="4487A1EB" w14:textId="77777777" w:rsidR="00C57624" w:rsidRPr="009C11F3" w:rsidRDefault="00C57624">
            <w:pPr>
              <w:pStyle w:val="p2"/>
              <w:numPr>
                <w:ilvl w:val="0"/>
                <w:numId w:val="34"/>
              </w:numPr>
              <w:rPr>
                <w:rFonts w:ascii="Times New Roman" w:hAnsi="Times New Roman"/>
                <w:sz w:val="22"/>
                <w:szCs w:val="22"/>
              </w:rPr>
            </w:pPr>
            <w:r w:rsidRPr="009C11F3">
              <w:rPr>
                <w:rFonts w:ascii="Times New Roman" w:hAnsi="Times New Roman"/>
                <w:sz w:val="22"/>
                <w:szCs w:val="22"/>
              </w:rPr>
              <w:t>średnica chusty: minimum 320 cm,</w:t>
            </w:r>
          </w:p>
          <w:p w14:paraId="225B8167" w14:textId="77777777" w:rsidR="00C57624" w:rsidRPr="009C11F3" w:rsidRDefault="00C57624">
            <w:pPr>
              <w:pStyle w:val="p2"/>
              <w:numPr>
                <w:ilvl w:val="0"/>
                <w:numId w:val="34"/>
              </w:numPr>
              <w:rPr>
                <w:rFonts w:ascii="Times New Roman" w:hAnsi="Times New Roman"/>
                <w:sz w:val="22"/>
                <w:szCs w:val="22"/>
              </w:rPr>
            </w:pPr>
            <w:r w:rsidRPr="009C11F3">
              <w:rPr>
                <w:rFonts w:ascii="Times New Roman" w:hAnsi="Times New Roman"/>
                <w:sz w:val="22"/>
                <w:szCs w:val="22"/>
              </w:rPr>
              <w:t>konstrukcja umożliwiająca jednoczesne korzystanie przez co najmniej 16 dzieci,</w:t>
            </w:r>
          </w:p>
          <w:p w14:paraId="2B800C69" w14:textId="77777777" w:rsidR="00C57624" w:rsidRPr="009C11F3" w:rsidRDefault="00C57624">
            <w:pPr>
              <w:pStyle w:val="p2"/>
              <w:numPr>
                <w:ilvl w:val="0"/>
                <w:numId w:val="34"/>
              </w:numPr>
              <w:rPr>
                <w:rFonts w:ascii="Times New Roman" w:hAnsi="Times New Roman"/>
                <w:sz w:val="22"/>
                <w:szCs w:val="22"/>
              </w:rPr>
            </w:pPr>
            <w:r w:rsidRPr="009C11F3">
              <w:rPr>
                <w:rFonts w:ascii="Times New Roman" w:hAnsi="Times New Roman"/>
                <w:sz w:val="22"/>
                <w:szCs w:val="22"/>
              </w:rPr>
              <w:t>wielokolorowy wzór w formie promieni lub płatków kwiatu, wspierający prowadzenie zabaw edukacyjnych i integracyjnych,</w:t>
            </w:r>
          </w:p>
          <w:p w14:paraId="6A68D043" w14:textId="77777777" w:rsidR="00C57624" w:rsidRPr="009C11F3" w:rsidRDefault="00C57624">
            <w:pPr>
              <w:pStyle w:val="p2"/>
              <w:numPr>
                <w:ilvl w:val="0"/>
                <w:numId w:val="34"/>
              </w:numPr>
              <w:rPr>
                <w:rFonts w:ascii="Times New Roman" w:hAnsi="Times New Roman"/>
                <w:sz w:val="22"/>
                <w:szCs w:val="22"/>
              </w:rPr>
            </w:pPr>
            <w:r w:rsidRPr="009C11F3">
              <w:rPr>
                <w:rFonts w:ascii="Times New Roman" w:hAnsi="Times New Roman"/>
                <w:sz w:val="22"/>
                <w:szCs w:val="22"/>
              </w:rPr>
              <w:t>wykończenie krawędzi zapewniające bezpieczne użytkowanie przez dzieci,</w:t>
            </w:r>
          </w:p>
          <w:p w14:paraId="520A9C6A" w14:textId="77777777" w:rsidR="00C57624" w:rsidRPr="009C11F3" w:rsidRDefault="00C57624">
            <w:pPr>
              <w:pStyle w:val="p2"/>
              <w:numPr>
                <w:ilvl w:val="0"/>
                <w:numId w:val="34"/>
              </w:numPr>
              <w:rPr>
                <w:rFonts w:ascii="Times New Roman" w:hAnsi="Times New Roman"/>
                <w:sz w:val="22"/>
                <w:szCs w:val="22"/>
              </w:rPr>
            </w:pPr>
            <w:r w:rsidRPr="009C11F3">
              <w:rPr>
                <w:rFonts w:ascii="Times New Roman" w:hAnsi="Times New Roman"/>
                <w:sz w:val="22"/>
                <w:szCs w:val="22"/>
              </w:rPr>
              <w:t>wyposażona w uchwyty lub miejsca do chwytu rozmieszczone równomiernie na obwodzie,</w:t>
            </w:r>
          </w:p>
          <w:p w14:paraId="7C1F74EE" w14:textId="77777777" w:rsidR="00C57624" w:rsidRPr="009C11F3" w:rsidRDefault="00C57624">
            <w:pPr>
              <w:pStyle w:val="p2"/>
              <w:numPr>
                <w:ilvl w:val="0"/>
                <w:numId w:val="34"/>
              </w:numPr>
              <w:rPr>
                <w:rFonts w:ascii="Times New Roman" w:hAnsi="Times New Roman"/>
                <w:sz w:val="22"/>
                <w:szCs w:val="22"/>
              </w:rPr>
            </w:pPr>
            <w:r w:rsidRPr="009C11F3">
              <w:rPr>
                <w:rFonts w:ascii="Times New Roman" w:hAnsi="Times New Roman"/>
                <w:sz w:val="22"/>
                <w:szCs w:val="22"/>
              </w:rPr>
              <w:t>możliwość wykorzystania podczas zajęć w pomieszczeniach oraz na świeżym powietrzu,</w:t>
            </w:r>
          </w:p>
          <w:p w14:paraId="5DD5DA47" w14:textId="77777777" w:rsidR="00C57624" w:rsidRPr="009C11F3" w:rsidRDefault="00C57624">
            <w:pPr>
              <w:pStyle w:val="p2"/>
              <w:numPr>
                <w:ilvl w:val="0"/>
                <w:numId w:val="34"/>
              </w:numPr>
              <w:rPr>
                <w:rFonts w:ascii="Times New Roman" w:hAnsi="Times New Roman"/>
                <w:sz w:val="22"/>
                <w:szCs w:val="22"/>
              </w:rPr>
            </w:pPr>
            <w:r w:rsidRPr="009C11F3">
              <w:rPr>
                <w:rFonts w:ascii="Times New Roman" w:hAnsi="Times New Roman"/>
                <w:sz w:val="22"/>
                <w:szCs w:val="22"/>
              </w:rPr>
              <w:t>materiał łatwy do utrzymania w czystości,</w:t>
            </w:r>
          </w:p>
          <w:p w14:paraId="3A57D8AF" w14:textId="60FD3D5D" w:rsidR="00C57624" w:rsidRPr="009C11F3" w:rsidRDefault="00C57624">
            <w:pPr>
              <w:pStyle w:val="p2"/>
              <w:numPr>
                <w:ilvl w:val="0"/>
                <w:numId w:val="34"/>
              </w:numPr>
              <w:rPr>
                <w:rFonts w:ascii="Times New Roman" w:hAnsi="Times New Roman"/>
                <w:sz w:val="22"/>
                <w:szCs w:val="22"/>
              </w:rPr>
            </w:pPr>
            <w:r w:rsidRPr="009C11F3">
              <w:rPr>
                <w:rFonts w:ascii="Times New Roman" w:hAnsi="Times New Roman"/>
                <w:sz w:val="22"/>
                <w:szCs w:val="22"/>
              </w:rPr>
              <w:t>w komplecie worek lub pokrowiec do przechowywania i transportu.</w:t>
            </w:r>
          </w:p>
        </w:tc>
      </w:tr>
      <w:tr w:rsidR="00C57624" w:rsidRPr="00F420DB" w14:paraId="2E9430E5" w14:textId="77777777" w:rsidTr="00C57624">
        <w:trPr>
          <w:tblCellSpacing w:w="15" w:type="dxa"/>
        </w:trPr>
        <w:tc>
          <w:tcPr>
            <w:tcW w:w="896" w:type="dxa"/>
          </w:tcPr>
          <w:p w14:paraId="5F522A55" w14:textId="77777777" w:rsidR="00C57624" w:rsidRPr="00F420DB" w:rsidRDefault="00C57624">
            <w:pPr>
              <w:pStyle w:val="Akapitzlist"/>
              <w:numPr>
                <w:ilvl w:val="0"/>
                <w:numId w:val="2"/>
              </w:numPr>
              <w:rPr>
                <w:sz w:val="22"/>
                <w:szCs w:val="22"/>
              </w:rPr>
            </w:pPr>
          </w:p>
        </w:tc>
        <w:tc>
          <w:tcPr>
            <w:tcW w:w="2422" w:type="dxa"/>
            <w:vAlign w:val="center"/>
          </w:tcPr>
          <w:p w14:paraId="6E2EF616" w14:textId="77777777" w:rsidR="00C57624" w:rsidRPr="009C11F3" w:rsidRDefault="00C57624" w:rsidP="00081FF6">
            <w:pPr>
              <w:spacing w:before="100" w:beforeAutospacing="1" w:after="100" w:afterAutospacing="1"/>
              <w:rPr>
                <w:sz w:val="22"/>
                <w:szCs w:val="22"/>
              </w:rPr>
            </w:pPr>
            <w:r w:rsidRPr="009C11F3">
              <w:rPr>
                <w:sz w:val="22"/>
                <w:szCs w:val="22"/>
              </w:rPr>
              <w:t>Chusta animacyjna</w:t>
            </w:r>
          </w:p>
        </w:tc>
        <w:tc>
          <w:tcPr>
            <w:tcW w:w="961" w:type="dxa"/>
            <w:vAlign w:val="center"/>
          </w:tcPr>
          <w:p w14:paraId="1AA3A9D3" w14:textId="0FC0B66E" w:rsidR="00C57624" w:rsidRPr="009C11F3" w:rsidRDefault="00C57624" w:rsidP="00C04F20">
            <w:pPr>
              <w:rPr>
                <w:color w:val="000000"/>
                <w:sz w:val="22"/>
                <w:szCs w:val="22"/>
              </w:rPr>
            </w:pPr>
            <w:r w:rsidRPr="009C11F3">
              <w:rPr>
                <w:color w:val="000000"/>
                <w:sz w:val="22"/>
                <w:szCs w:val="22"/>
              </w:rPr>
              <w:t>1 szt.</w:t>
            </w:r>
          </w:p>
        </w:tc>
        <w:tc>
          <w:tcPr>
            <w:tcW w:w="9458" w:type="dxa"/>
            <w:vAlign w:val="center"/>
          </w:tcPr>
          <w:p w14:paraId="13B6B27C" w14:textId="77777777" w:rsidR="00C57624" w:rsidRPr="009C11F3" w:rsidRDefault="00C57624" w:rsidP="0012207F">
            <w:pPr>
              <w:rPr>
                <w:sz w:val="22"/>
                <w:szCs w:val="22"/>
              </w:rPr>
            </w:pPr>
            <w:r w:rsidRPr="009C11F3">
              <w:rPr>
                <w:sz w:val="22"/>
                <w:szCs w:val="22"/>
              </w:rPr>
              <w:t>wielokolorowa chusta animacyjna wykonana z wytrzymałego materiału,</w:t>
            </w:r>
          </w:p>
          <w:p w14:paraId="62EA06AD" w14:textId="77777777" w:rsidR="00C57624" w:rsidRPr="009C11F3" w:rsidRDefault="00C57624" w:rsidP="0012207F">
            <w:pPr>
              <w:rPr>
                <w:sz w:val="22"/>
                <w:szCs w:val="22"/>
              </w:rPr>
            </w:pPr>
            <w:r w:rsidRPr="009C11F3">
              <w:rPr>
                <w:sz w:val="22"/>
                <w:szCs w:val="22"/>
              </w:rPr>
              <w:t>średnica minimum 3 m,</w:t>
            </w:r>
          </w:p>
          <w:p w14:paraId="470F0D90" w14:textId="77777777" w:rsidR="00C57624" w:rsidRPr="009C11F3" w:rsidRDefault="00C57624" w:rsidP="0012207F">
            <w:pPr>
              <w:rPr>
                <w:sz w:val="22"/>
                <w:szCs w:val="22"/>
              </w:rPr>
            </w:pPr>
            <w:r w:rsidRPr="009C11F3">
              <w:rPr>
                <w:sz w:val="22"/>
                <w:szCs w:val="22"/>
              </w:rPr>
              <w:t>równomiernie rozmieszczone uchwyty,</w:t>
            </w:r>
          </w:p>
          <w:p w14:paraId="27882AAD" w14:textId="77777777" w:rsidR="00C57624" w:rsidRPr="009C11F3" w:rsidRDefault="00C57624" w:rsidP="0012207F">
            <w:pPr>
              <w:rPr>
                <w:sz w:val="22"/>
                <w:szCs w:val="22"/>
              </w:rPr>
            </w:pPr>
            <w:r w:rsidRPr="009C11F3">
              <w:rPr>
                <w:sz w:val="22"/>
                <w:szCs w:val="22"/>
              </w:rPr>
              <w:t>możliwość prowadzenia ćwiczeń integracyjnych, ruchowych oraz sensorycznych,</w:t>
            </w:r>
          </w:p>
          <w:p w14:paraId="2DD9EEC3" w14:textId="77777777" w:rsidR="00C57624" w:rsidRPr="009C11F3" w:rsidRDefault="00C57624" w:rsidP="0012207F">
            <w:pPr>
              <w:rPr>
                <w:sz w:val="22"/>
                <w:szCs w:val="22"/>
              </w:rPr>
            </w:pPr>
            <w:r w:rsidRPr="009C11F3">
              <w:rPr>
                <w:sz w:val="22"/>
                <w:szCs w:val="22"/>
              </w:rPr>
              <w:t>materiał odporny na rozdarcia.</w:t>
            </w:r>
          </w:p>
        </w:tc>
      </w:tr>
      <w:tr w:rsidR="00C57624" w:rsidRPr="00F420DB" w14:paraId="434826E7" w14:textId="77777777" w:rsidTr="00C57624">
        <w:trPr>
          <w:tblCellSpacing w:w="15" w:type="dxa"/>
        </w:trPr>
        <w:tc>
          <w:tcPr>
            <w:tcW w:w="896" w:type="dxa"/>
          </w:tcPr>
          <w:p w14:paraId="062480E2" w14:textId="77777777" w:rsidR="00C57624" w:rsidRPr="00F420DB" w:rsidRDefault="00C57624">
            <w:pPr>
              <w:pStyle w:val="Akapitzlist"/>
              <w:numPr>
                <w:ilvl w:val="0"/>
                <w:numId w:val="2"/>
              </w:numPr>
              <w:rPr>
                <w:sz w:val="22"/>
                <w:szCs w:val="22"/>
              </w:rPr>
            </w:pPr>
          </w:p>
        </w:tc>
        <w:tc>
          <w:tcPr>
            <w:tcW w:w="2422" w:type="dxa"/>
            <w:vAlign w:val="center"/>
          </w:tcPr>
          <w:p w14:paraId="417120B7" w14:textId="77777777" w:rsidR="00C57624" w:rsidRPr="009C11F3" w:rsidRDefault="00C57624" w:rsidP="00081FF6">
            <w:pPr>
              <w:spacing w:before="100" w:beforeAutospacing="1" w:after="100" w:afterAutospacing="1"/>
              <w:rPr>
                <w:sz w:val="22"/>
                <w:szCs w:val="22"/>
              </w:rPr>
            </w:pPr>
            <w:r w:rsidRPr="009C11F3">
              <w:rPr>
                <w:sz w:val="22"/>
                <w:szCs w:val="22"/>
              </w:rPr>
              <w:t xml:space="preserve">Żelowe kamienie sensoryczne </w:t>
            </w:r>
          </w:p>
        </w:tc>
        <w:tc>
          <w:tcPr>
            <w:tcW w:w="961" w:type="dxa"/>
            <w:vAlign w:val="center"/>
          </w:tcPr>
          <w:p w14:paraId="2C00D251" w14:textId="36AF66C2" w:rsidR="00C57624" w:rsidRPr="009C11F3" w:rsidRDefault="00C57624" w:rsidP="00C04F20">
            <w:pPr>
              <w:rPr>
                <w:color w:val="000000"/>
                <w:sz w:val="22"/>
                <w:szCs w:val="22"/>
              </w:rPr>
            </w:pPr>
            <w:r w:rsidRPr="009C11F3">
              <w:rPr>
                <w:color w:val="000000"/>
                <w:sz w:val="22"/>
                <w:szCs w:val="22"/>
              </w:rPr>
              <w:t>1 szt.</w:t>
            </w:r>
          </w:p>
        </w:tc>
        <w:tc>
          <w:tcPr>
            <w:tcW w:w="9458" w:type="dxa"/>
            <w:vAlign w:val="center"/>
          </w:tcPr>
          <w:p w14:paraId="36912BFE" w14:textId="77777777" w:rsidR="00C57624" w:rsidRPr="009C11F3" w:rsidRDefault="00C57624" w:rsidP="00C95F39">
            <w:pPr>
              <w:rPr>
                <w:sz w:val="22"/>
                <w:szCs w:val="22"/>
              </w:rPr>
            </w:pPr>
            <w:r w:rsidRPr="009C11F3">
              <w:rPr>
                <w:sz w:val="22"/>
                <w:szCs w:val="22"/>
              </w:rPr>
              <w:t>zestaw elementów sensorycznych wypełnionych żelem,</w:t>
            </w:r>
          </w:p>
          <w:p w14:paraId="7A517C72" w14:textId="77777777" w:rsidR="00C57624" w:rsidRPr="009C11F3" w:rsidRDefault="00C57624" w:rsidP="00C95F39">
            <w:pPr>
              <w:rPr>
                <w:sz w:val="22"/>
                <w:szCs w:val="22"/>
              </w:rPr>
            </w:pPr>
            <w:r w:rsidRPr="009C11F3">
              <w:rPr>
                <w:sz w:val="22"/>
                <w:szCs w:val="22"/>
              </w:rPr>
              <w:t>różne kolory i faktury,</w:t>
            </w:r>
          </w:p>
          <w:p w14:paraId="23202511" w14:textId="77777777" w:rsidR="00C57624" w:rsidRPr="009C11F3" w:rsidRDefault="00C57624" w:rsidP="00C95F39">
            <w:pPr>
              <w:rPr>
                <w:sz w:val="22"/>
                <w:szCs w:val="22"/>
              </w:rPr>
            </w:pPr>
            <w:r w:rsidRPr="009C11F3">
              <w:rPr>
                <w:sz w:val="22"/>
                <w:szCs w:val="22"/>
              </w:rPr>
              <w:t>antypoślizgowa powierzchnia,</w:t>
            </w:r>
          </w:p>
          <w:p w14:paraId="233AB633" w14:textId="77777777" w:rsidR="00C57624" w:rsidRPr="009C11F3" w:rsidRDefault="00C57624" w:rsidP="00C95F39">
            <w:pPr>
              <w:pStyle w:val="p2"/>
              <w:rPr>
                <w:rFonts w:ascii="Times New Roman" w:hAnsi="Times New Roman"/>
                <w:sz w:val="22"/>
                <w:szCs w:val="22"/>
              </w:rPr>
            </w:pPr>
            <w:r w:rsidRPr="009C11F3">
              <w:rPr>
                <w:rFonts w:ascii="Times New Roman" w:hAnsi="Times New Roman"/>
                <w:sz w:val="22"/>
                <w:szCs w:val="22"/>
              </w:rPr>
              <w:t>możliwość wykorzystania podczas ćwiczeń równowagi oraz terapii sensorycznej.</w:t>
            </w:r>
          </w:p>
        </w:tc>
      </w:tr>
      <w:tr w:rsidR="00C57624" w:rsidRPr="00F420DB" w14:paraId="03D32957" w14:textId="77777777" w:rsidTr="00C57624">
        <w:trPr>
          <w:tblCellSpacing w:w="15" w:type="dxa"/>
        </w:trPr>
        <w:tc>
          <w:tcPr>
            <w:tcW w:w="896" w:type="dxa"/>
          </w:tcPr>
          <w:p w14:paraId="420955DE" w14:textId="77777777" w:rsidR="00C57624" w:rsidRPr="00F420DB" w:rsidRDefault="00C57624">
            <w:pPr>
              <w:pStyle w:val="Akapitzlist"/>
              <w:numPr>
                <w:ilvl w:val="0"/>
                <w:numId w:val="2"/>
              </w:numPr>
              <w:rPr>
                <w:sz w:val="22"/>
                <w:szCs w:val="22"/>
              </w:rPr>
            </w:pPr>
          </w:p>
        </w:tc>
        <w:tc>
          <w:tcPr>
            <w:tcW w:w="2422" w:type="dxa"/>
            <w:vAlign w:val="center"/>
          </w:tcPr>
          <w:p w14:paraId="7B2FF957" w14:textId="77777777" w:rsidR="00C57624" w:rsidRPr="009C11F3" w:rsidRDefault="00C57624" w:rsidP="00081FF6">
            <w:pPr>
              <w:spacing w:before="100" w:beforeAutospacing="1" w:after="100" w:afterAutospacing="1"/>
              <w:rPr>
                <w:sz w:val="22"/>
                <w:szCs w:val="22"/>
              </w:rPr>
            </w:pPr>
            <w:r w:rsidRPr="009C11F3">
              <w:rPr>
                <w:sz w:val="22"/>
                <w:szCs w:val="22"/>
              </w:rPr>
              <w:t xml:space="preserve">Dyski sensoryczne do balansowania </w:t>
            </w:r>
          </w:p>
        </w:tc>
        <w:tc>
          <w:tcPr>
            <w:tcW w:w="961" w:type="dxa"/>
            <w:vAlign w:val="center"/>
          </w:tcPr>
          <w:p w14:paraId="7A7D7AAF" w14:textId="141065CB" w:rsidR="00C57624" w:rsidRPr="009C11F3" w:rsidRDefault="00C57624" w:rsidP="00C04F20">
            <w:pPr>
              <w:rPr>
                <w:color w:val="000000"/>
                <w:sz w:val="22"/>
                <w:szCs w:val="22"/>
              </w:rPr>
            </w:pPr>
            <w:r w:rsidRPr="009C11F3">
              <w:rPr>
                <w:color w:val="000000"/>
                <w:sz w:val="22"/>
                <w:szCs w:val="22"/>
              </w:rPr>
              <w:t>1 szt.</w:t>
            </w:r>
          </w:p>
        </w:tc>
        <w:tc>
          <w:tcPr>
            <w:tcW w:w="9458" w:type="dxa"/>
            <w:vAlign w:val="center"/>
          </w:tcPr>
          <w:p w14:paraId="3AD883FC" w14:textId="77777777" w:rsidR="00C57624" w:rsidRPr="009C11F3" w:rsidRDefault="00C57624" w:rsidP="00C95F39">
            <w:pPr>
              <w:rPr>
                <w:sz w:val="22"/>
                <w:szCs w:val="22"/>
              </w:rPr>
            </w:pPr>
            <w:r w:rsidRPr="009C11F3">
              <w:rPr>
                <w:sz w:val="22"/>
                <w:szCs w:val="22"/>
              </w:rPr>
              <w:t>pomoc terapeutyczna wspomagająca ćwiczenia równowagi i koordynacji ruchowej,</w:t>
            </w:r>
          </w:p>
          <w:p w14:paraId="1F4C307E" w14:textId="77777777" w:rsidR="00C57624" w:rsidRPr="009C11F3" w:rsidRDefault="00C57624" w:rsidP="00C95F39">
            <w:pPr>
              <w:rPr>
                <w:sz w:val="22"/>
                <w:szCs w:val="22"/>
              </w:rPr>
            </w:pPr>
            <w:r w:rsidRPr="009C11F3">
              <w:rPr>
                <w:sz w:val="22"/>
                <w:szCs w:val="22"/>
              </w:rPr>
              <w:t>powierzchnia fakturowana stymulująca receptory czuciowe,</w:t>
            </w:r>
          </w:p>
          <w:p w14:paraId="48ED125D" w14:textId="77777777" w:rsidR="00C57624" w:rsidRPr="009C11F3" w:rsidRDefault="00C57624" w:rsidP="00C95F39">
            <w:pPr>
              <w:rPr>
                <w:sz w:val="22"/>
                <w:szCs w:val="22"/>
              </w:rPr>
            </w:pPr>
            <w:r w:rsidRPr="009C11F3">
              <w:rPr>
                <w:sz w:val="22"/>
                <w:szCs w:val="22"/>
              </w:rPr>
              <w:t>średnica minimum 30 cm,</w:t>
            </w:r>
          </w:p>
          <w:p w14:paraId="49E6434A" w14:textId="77777777" w:rsidR="00C57624" w:rsidRPr="009C11F3" w:rsidRDefault="00C57624" w:rsidP="00C95F39">
            <w:pPr>
              <w:pStyle w:val="p2"/>
              <w:rPr>
                <w:rFonts w:ascii="Times New Roman" w:hAnsi="Times New Roman"/>
                <w:sz w:val="22"/>
                <w:szCs w:val="22"/>
              </w:rPr>
            </w:pPr>
            <w:r w:rsidRPr="009C11F3">
              <w:rPr>
                <w:rFonts w:ascii="Times New Roman" w:hAnsi="Times New Roman"/>
                <w:sz w:val="22"/>
                <w:szCs w:val="22"/>
              </w:rPr>
              <w:t>materiał odporny na uszkodzenia mechaniczne.</w:t>
            </w:r>
          </w:p>
        </w:tc>
      </w:tr>
      <w:tr w:rsidR="00C57624" w:rsidRPr="00F420DB" w14:paraId="72C2C30C" w14:textId="77777777" w:rsidTr="00C57624">
        <w:trPr>
          <w:tblCellSpacing w:w="15" w:type="dxa"/>
        </w:trPr>
        <w:tc>
          <w:tcPr>
            <w:tcW w:w="896" w:type="dxa"/>
          </w:tcPr>
          <w:p w14:paraId="56E59185" w14:textId="77777777" w:rsidR="00C57624" w:rsidRPr="00F420DB" w:rsidRDefault="00C57624">
            <w:pPr>
              <w:pStyle w:val="Akapitzlist"/>
              <w:numPr>
                <w:ilvl w:val="0"/>
                <w:numId w:val="2"/>
              </w:numPr>
              <w:rPr>
                <w:sz w:val="22"/>
                <w:szCs w:val="22"/>
              </w:rPr>
            </w:pPr>
          </w:p>
        </w:tc>
        <w:tc>
          <w:tcPr>
            <w:tcW w:w="2422" w:type="dxa"/>
            <w:vAlign w:val="center"/>
          </w:tcPr>
          <w:p w14:paraId="400C8DE2" w14:textId="47FCC190" w:rsidR="00C57624" w:rsidRPr="009C11F3" w:rsidRDefault="00C57624" w:rsidP="00081FF6">
            <w:pPr>
              <w:spacing w:before="100" w:beforeAutospacing="1" w:after="100" w:afterAutospacing="1"/>
              <w:rPr>
                <w:sz w:val="22"/>
                <w:szCs w:val="22"/>
              </w:rPr>
            </w:pPr>
            <w:r w:rsidRPr="009C11F3">
              <w:rPr>
                <w:sz w:val="22"/>
                <w:szCs w:val="22"/>
              </w:rPr>
              <w:t xml:space="preserve">Świecące piłeczki sensoryczne </w:t>
            </w:r>
          </w:p>
        </w:tc>
        <w:tc>
          <w:tcPr>
            <w:tcW w:w="961" w:type="dxa"/>
            <w:vAlign w:val="center"/>
          </w:tcPr>
          <w:p w14:paraId="3CABE687" w14:textId="15AA7950" w:rsidR="00C57624" w:rsidRPr="009C11F3" w:rsidRDefault="00C57624" w:rsidP="00C04F20">
            <w:pPr>
              <w:rPr>
                <w:color w:val="000000"/>
                <w:sz w:val="22"/>
                <w:szCs w:val="22"/>
              </w:rPr>
            </w:pPr>
            <w:r w:rsidRPr="009C11F3">
              <w:rPr>
                <w:color w:val="000000"/>
                <w:sz w:val="22"/>
                <w:szCs w:val="22"/>
              </w:rPr>
              <w:t>1 szt.</w:t>
            </w:r>
          </w:p>
        </w:tc>
        <w:tc>
          <w:tcPr>
            <w:tcW w:w="9458" w:type="dxa"/>
            <w:vAlign w:val="center"/>
          </w:tcPr>
          <w:p w14:paraId="29B79133" w14:textId="77777777" w:rsidR="00C57624" w:rsidRPr="009C11F3" w:rsidRDefault="00C57624" w:rsidP="00C95F39">
            <w:pPr>
              <w:rPr>
                <w:sz w:val="22"/>
                <w:szCs w:val="22"/>
              </w:rPr>
            </w:pPr>
            <w:r w:rsidRPr="009C11F3">
              <w:rPr>
                <w:sz w:val="22"/>
                <w:szCs w:val="22"/>
              </w:rPr>
              <w:t>miękka piłeczka sensoryczna wyposażona w podświetlenie LED aktywowane ruchem,</w:t>
            </w:r>
          </w:p>
          <w:p w14:paraId="024A284C" w14:textId="77777777" w:rsidR="00C57624" w:rsidRPr="009C11F3" w:rsidRDefault="00C57624" w:rsidP="00C95F39">
            <w:pPr>
              <w:rPr>
                <w:sz w:val="22"/>
                <w:szCs w:val="22"/>
              </w:rPr>
            </w:pPr>
            <w:r w:rsidRPr="009C11F3">
              <w:rPr>
                <w:sz w:val="22"/>
                <w:szCs w:val="22"/>
              </w:rPr>
              <w:t>materiał elastyczny i bezpieczny dla dzieci,</w:t>
            </w:r>
          </w:p>
          <w:p w14:paraId="71F8AC1F" w14:textId="77777777" w:rsidR="00C57624" w:rsidRPr="009C11F3" w:rsidRDefault="00C57624" w:rsidP="00C95F39">
            <w:pPr>
              <w:pStyle w:val="p2"/>
              <w:rPr>
                <w:rFonts w:ascii="Times New Roman" w:hAnsi="Times New Roman"/>
                <w:sz w:val="22"/>
                <w:szCs w:val="22"/>
              </w:rPr>
            </w:pPr>
            <w:r w:rsidRPr="009C11F3">
              <w:rPr>
                <w:rFonts w:ascii="Times New Roman" w:hAnsi="Times New Roman"/>
                <w:sz w:val="22"/>
                <w:szCs w:val="22"/>
              </w:rPr>
              <w:t>możliwość wykorzystania podczas ćwiczeń sensorycznych i terapeutycznych.</w:t>
            </w:r>
          </w:p>
        </w:tc>
      </w:tr>
      <w:tr w:rsidR="00C57624" w:rsidRPr="00F420DB" w14:paraId="6A20C467" w14:textId="77777777" w:rsidTr="00C57624">
        <w:trPr>
          <w:tblCellSpacing w:w="15" w:type="dxa"/>
        </w:trPr>
        <w:tc>
          <w:tcPr>
            <w:tcW w:w="896" w:type="dxa"/>
          </w:tcPr>
          <w:p w14:paraId="34C1A2D0" w14:textId="77777777" w:rsidR="00C57624" w:rsidRPr="00F420DB" w:rsidRDefault="00C57624">
            <w:pPr>
              <w:pStyle w:val="Akapitzlist"/>
              <w:numPr>
                <w:ilvl w:val="0"/>
                <w:numId w:val="2"/>
              </w:numPr>
              <w:rPr>
                <w:sz w:val="22"/>
                <w:szCs w:val="22"/>
              </w:rPr>
            </w:pPr>
          </w:p>
        </w:tc>
        <w:tc>
          <w:tcPr>
            <w:tcW w:w="2422" w:type="dxa"/>
            <w:vAlign w:val="center"/>
          </w:tcPr>
          <w:p w14:paraId="038FDE5B" w14:textId="77777777" w:rsidR="00C57624" w:rsidRPr="009C11F3" w:rsidRDefault="00C57624" w:rsidP="00081FF6">
            <w:pPr>
              <w:spacing w:before="100" w:beforeAutospacing="1" w:after="100" w:afterAutospacing="1"/>
              <w:rPr>
                <w:sz w:val="22"/>
                <w:szCs w:val="22"/>
              </w:rPr>
            </w:pPr>
            <w:r w:rsidRPr="009C11F3">
              <w:rPr>
                <w:sz w:val="22"/>
                <w:szCs w:val="22"/>
              </w:rPr>
              <w:t>Drabinka półokrągła duża</w:t>
            </w:r>
          </w:p>
        </w:tc>
        <w:tc>
          <w:tcPr>
            <w:tcW w:w="961" w:type="dxa"/>
            <w:vAlign w:val="center"/>
          </w:tcPr>
          <w:p w14:paraId="415205E7" w14:textId="303E1B56" w:rsidR="00C57624" w:rsidRPr="009C11F3" w:rsidRDefault="00C57624" w:rsidP="00C04F20">
            <w:pPr>
              <w:rPr>
                <w:color w:val="000000"/>
                <w:sz w:val="22"/>
                <w:szCs w:val="22"/>
              </w:rPr>
            </w:pPr>
            <w:r w:rsidRPr="009C11F3">
              <w:rPr>
                <w:color w:val="000000"/>
                <w:sz w:val="22"/>
                <w:szCs w:val="22"/>
              </w:rPr>
              <w:t xml:space="preserve">1 szt. </w:t>
            </w:r>
          </w:p>
        </w:tc>
        <w:tc>
          <w:tcPr>
            <w:tcW w:w="9458" w:type="dxa"/>
            <w:vAlign w:val="center"/>
          </w:tcPr>
          <w:p w14:paraId="02B93548" w14:textId="77777777" w:rsidR="00C57624" w:rsidRPr="009C11F3" w:rsidRDefault="00C57624" w:rsidP="0015693A">
            <w:pPr>
              <w:rPr>
                <w:sz w:val="22"/>
                <w:szCs w:val="22"/>
              </w:rPr>
            </w:pPr>
            <w:r w:rsidRPr="009C11F3">
              <w:rPr>
                <w:sz w:val="22"/>
                <w:szCs w:val="22"/>
              </w:rPr>
              <w:t xml:space="preserve">drabinka terapeutyczna przeznaczona do ćwiczeń ruchowych oraz terapii integracji </w:t>
            </w:r>
            <w:proofErr w:type="gramStart"/>
            <w:r w:rsidRPr="009C11F3">
              <w:rPr>
                <w:sz w:val="22"/>
                <w:szCs w:val="22"/>
              </w:rPr>
              <w:t>sensorycznej,  konstrukcja</w:t>
            </w:r>
            <w:proofErr w:type="gramEnd"/>
            <w:r w:rsidRPr="009C11F3">
              <w:rPr>
                <w:sz w:val="22"/>
                <w:szCs w:val="22"/>
              </w:rPr>
              <w:t xml:space="preserve"> półokrągła umożliwiająca wspinanie, przechodzenie oraz ćwiczenia równoważne, </w:t>
            </w:r>
          </w:p>
          <w:p w14:paraId="163DADC7" w14:textId="77777777" w:rsidR="00C57624" w:rsidRPr="009C11F3" w:rsidRDefault="00C57624" w:rsidP="0015693A">
            <w:pPr>
              <w:rPr>
                <w:sz w:val="22"/>
                <w:szCs w:val="22"/>
              </w:rPr>
            </w:pPr>
            <w:r w:rsidRPr="009C11F3">
              <w:rPr>
                <w:sz w:val="22"/>
                <w:szCs w:val="22"/>
              </w:rPr>
              <w:t xml:space="preserve">wykonanie z drewna lakierowanego lub sklejki o podwyższonej wytrzymałości, </w:t>
            </w:r>
          </w:p>
          <w:p w14:paraId="57405B9F" w14:textId="77777777" w:rsidR="00C57624" w:rsidRPr="009C11F3" w:rsidRDefault="00C57624" w:rsidP="0015693A">
            <w:pPr>
              <w:rPr>
                <w:sz w:val="22"/>
                <w:szCs w:val="22"/>
              </w:rPr>
            </w:pPr>
            <w:r w:rsidRPr="009C11F3">
              <w:rPr>
                <w:sz w:val="22"/>
                <w:szCs w:val="22"/>
              </w:rPr>
              <w:t xml:space="preserve">powierzchnie gładkie, zabezpieczone przed drzazgami, </w:t>
            </w:r>
          </w:p>
          <w:p w14:paraId="5B07D9AC" w14:textId="77777777" w:rsidR="00C57624" w:rsidRPr="009C11F3" w:rsidRDefault="00C57624" w:rsidP="0015693A">
            <w:pPr>
              <w:rPr>
                <w:sz w:val="22"/>
                <w:szCs w:val="22"/>
              </w:rPr>
            </w:pPr>
            <w:r w:rsidRPr="009C11F3">
              <w:rPr>
                <w:sz w:val="22"/>
                <w:szCs w:val="22"/>
              </w:rPr>
              <w:lastRenderedPageBreak/>
              <w:t xml:space="preserve">wszystkie krawędzie zaokrąglone, </w:t>
            </w:r>
          </w:p>
          <w:p w14:paraId="57367F70" w14:textId="77777777" w:rsidR="00C57624" w:rsidRPr="009C11F3" w:rsidRDefault="00C57624" w:rsidP="0015693A">
            <w:pPr>
              <w:rPr>
                <w:sz w:val="22"/>
                <w:szCs w:val="22"/>
              </w:rPr>
            </w:pPr>
            <w:r w:rsidRPr="009C11F3">
              <w:rPr>
                <w:sz w:val="22"/>
                <w:szCs w:val="22"/>
              </w:rPr>
              <w:t xml:space="preserve">wymiary około: </w:t>
            </w:r>
          </w:p>
          <w:p w14:paraId="60C3D15D" w14:textId="77777777" w:rsidR="00C57624" w:rsidRPr="009C11F3" w:rsidRDefault="00C57624">
            <w:pPr>
              <w:numPr>
                <w:ilvl w:val="0"/>
                <w:numId w:val="22"/>
              </w:numPr>
              <w:rPr>
                <w:sz w:val="22"/>
                <w:szCs w:val="22"/>
              </w:rPr>
            </w:pPr>
            <w:r w:rsidRPr="009C11F3">
              <w:rPr>
                <w:sz w:val="22"/>
                <w:szCs w:val="22"/>
              </w:rPr>
              <w:t xml:space="preserve">długość: 140–180 cm, </w:t>
            </w:r>
          </w:p>
          <w:p w14:paraId="5343C948" w14:textId="77777777" w:rsidR="00C57624" w:rsidRPr="009C11F3" w:rsidRDefault="00C57624">
            <w:pPr>
              <w:numPr>
                <w:ilvl w:val="0"/>
                <w:numId w:val="22"/>
              </w:numPr>
              <w:rPr>
                <w:sz w:val="22"/>
                <w:szCs w:val="22"/>
              </w:rPr>
            </w:pPr>
            <w:r w:rsidRPr="009C11F3">
              <w:rPr>
                <w:sz w:val="22"/>
                <w:szCs w:val="22"/>
              </w:rPr>
              <w:t xml:space="preserve">szerokość: 60–90 cm, </w:t>
            </w:r>
          </w:p>
          <w:p w14:paraId="6A8DA998" w14:textId="77777777" w:rsidR="00C57624" w:rsidRPr="009C11F3" w:rsidRDefault="00C57624">
            <w:pPr>
              <w:numPr>
                <w:ilvl w:val="0"/>
                <w:numId w:val="22"/>
              </w:numPr>
              <w:rPr>
                <w:sz w:val="22"/>
                <w:szCs w:val="22"/>
              </w:rPr>
            </w:pPr>
            <w:r w:rsidRPr="009C11F3">
              <w:rPr>
                <w:sz w:val="22"/>
                <w:szCs w:val="22"/>
              </w:rPr>
              <w:t xml:space="preserve">wysokość: 70–100 cm, </w:t>
            </w:r>
          </w:p>
          <w:p w14:paraId="57B00F46" w14:textId="77777777" w:rsidR="00C57624" w:rsidRPr="009C11F3" w:rsidRDefault="00C57624" w:rsidP="0015693A">
            <w:pPr>
              <w:rPr>
                <w:sz w:val="22"/>
                <w:szCs w:val="22"/>
              </w:rPr>
            </w:pPr>
            <w:r w:rsidRPr="009C11F3">
              <w:rPr>
                <w:sz w:val="22"/>
                <w:szCs w:val="22"/>
              </w:rPr>
              <w:t xml:space="preserve">szczeble antypoślizgowe, </w:t>
            </w:r>
          </w:p>
          <w:p w14:paraId="1846CF37" w14:textId="77777777" w:rsidR="00C57624" w:rsidRPr="009C11F3" w:rsidRDefault="00C57624" w:rsidP="0015693A">
            <w:pPr>
              <w:rPr>
                <w:sz w:val="22"/>
                <w:szCs w:val="22"/>
              </w:rPr>
            </w:pPr>
            <w:r w:rsidRPr="009C11F3">
              <w:rPr>
                <w:sz w:val="22"/>
                <w:szCs w:val="22"/>
              </w:rPr>
              <w:t xml:space="preserve">konstrukcja stabilna, przystosowana do intensywnego użytkowania w placówkach oświatowych, </w:t>
            </w:r>
          </w:p>
          <w:p w14:paraId="6F884233" w14:textId="77777777" w:rsidR="00C57624" w:rsidRPr="009C11F3" w:rsidRDefault="00C57624" w:rsidP="0015693A">
            <w:pPr>
              <w:rPr>
                <w:sz w:val="22"/>
                <w:szCs w:val="22"/>
              </w:rPr>
            </w:pPr>
            <w:r w:rsidRPr="009C11F3">
              <w:rPr>
                <w:sz w:val="22"/>
                <w:szCs w:val="22"/>
              </w:rPr>
              <w:t xml:space="preserve">dopuszczalne obciążenie min. 70 kg, </w:t>
            </w:r>
          </w:p>
        </w:tc>
      </w:tr>
      <w:tr w:rsidR="00C57624" w:rsidRPr="00F420DB" w14:paraId="7C7A2DE2" w14:textId="77777777" w:rsidTr="00C57624">
        <w:trPr>
          <w:tblCellSpacing w:w="15" w:type="dxa"/>
        </w:trPr>
        <w:tc>
          <w:tcPr>
            <w:tcW w:w="896" w:type="dxa"/>
          </w:tcPr>
          <w:p w14:paraId="061B9A42" w14:textId="77777777" w:rsidR="00C57624" w:rsidRPr="00F420DB" w:rsidRDefault="00C57624">
            <w:pPr>
              <w:pStyle w:val="Akapitzlist"/>
              <w:numPr>
                <w:ilvl w:val="0"/>
                <w:numId w:val="2"/>
              </w:numPr>
              <w:rPr>
                <w:sz w:val="22"/>
                <w:szCs w:val="22"/>
              </w:rPr>
            </w:pPr>
          </w:p>
        </w:tc>
        <w:tc>
          <w:tcPr>
            <w:tcW w:w="2422" w:type="dxa"/>
            <w:vAlign w:val="center"/>
          </w:tcPr>
          <w:p w14:paraId="6BF98C99" w14:textId="77777777" w:rsidR="00C57624" w:rsidRPr="009C11F3" w:rsidRDefault="00C57624" w:rsidP="00081FF6">
            <w:pPr>
              <w:spacing w:before="100" w:beforeAutospacing="1" w:after="100" w:afterAutospacing="1"/>
              <w:rPr>
                <w:sz w:val="22"/>
                <w:szCs w:val="22"/>
              </w:rPr>
            </w:pPr>
            <w:r w:rsidRPr="009C11F3">
              <w:rPr>
                <w:sz w:val="22"/>
                <w:szCs w:val="22"/>
              </w:rPr>
              <w:t>Stojak gimnastyczny</w:t>
            </w:r>
          </w:p>
        </w:tc>
        <w:tc>
          <w:tcPr>
            <w:tcW w:w="961" w:type="dxa"/>
            <w:vAlign w:val="center"/>
          </w:tcPr>
          <w:p w14:paraId="5F93B361" w14:textId="216C9E5E" w:rsidR="00C57624" w:rsidRPr="009C11F3" w:rsidRDefault="00C57624" w:rsidP="00C04F20">
            <w:pPr>
              <w:rPr>
                <w:color w:val="000000"/>
                <w:sz w:val="22"/>
                <w:szCs w:val="22"/>
              </w:rPr>
            </w:pPr>
            <w:r w:rsidRPr="009C11F3">
              <w:rPr>
                <w:color w:val="000000"/>
                <w:sz w:val="22"/>
                <w:szCs w:val="22"/>
              </w:rPr>
              <w:t>1 szt.</w:t>
            </w:r>
          </w:p>
        </w:tc>
        <w:tc>
          <w:tcPr>
            <w:tcW w:w="9458" w:type="dxa"/>
            <w:vAlign w:val="center"/>
          </w:tcPr>
          <w:p w14:paraId="40557C5C" w14:textId="77777777" w:rsidR="00C57624" w:rsidRPr="009C11F3" w:rsidRDefault="00C57624" w:rsidP="00E419AD">
            <w:pPr>
              <w:rPr>
                <w:sz w:val="22"/>
                <w:szCs w:val="22"/>
              </w:rPr>
            </w:pPr>
            <w:r w:rsidRPr="009C11F3">
              <w:rPr>
                <w:sz w:val="22"/>
                <w:szCs w:val="22"/>
              </w:rPr>
              <w:t xml:space="preserve">stojak wykorzystywany podczas ćwiczeń ruchowych i terapii SI, </w:t>
            </w:r>
          </w:p>
          <w:p w14:paraId="2A90B362" w14:textId="77777777" w:rsidR="00C57624" w:rsidRPr="009C11F3" w:rsidRDefault="00C57624" w:rsidP="00E419AD">
            <w:pPr>
              <w:rPr>
                <w:sz w:val="22"/>
                <w:szCs w:val="22"/>
              </w:rPr>
            </w:pPr>
            <w:r w:rsidRPr="009C11F3">
              <w:rPr>
                <w:sz w:val="22"/>
                <w:szCs w:val="22"/>
              </w:rPr>
              <w:t xml:space="preserve">konstrukcja drewniana lub stalowa malowana proszkowo, </w:t>
            </w:r>
          </w:p>
          <w:p w14:paraId="0C3E87E7" w14:textId="77777777" w:rsidR="00C57624" w:rsidRPr="009C11F3" w:rsidRDefault="00C57624" w:rsidP="00E419AD">
            <w:pPr>
              <w:rPr>
                <w:sz w:val="22"/>
                <w:szCs w:val="22"/>
              </w:rPr>
            </w:pPr>
            <w:r w:rsidRPr="009C11F3">
              <w:rPr>
                <w:sz w:val="22"/>
                <w:szCs w:val="22"/>
              </w:rPr>
              <w:t xml:space="preserve">możliwość mocowania elementów gimnastycznych lub sensorycznych, </w:t>
            </w:r>
          </w:p>
          <w:p w14:paraId="55F05F77" w14:textId="77777777" w:rsidR="00C57624" w:rsidRPr="009C11F3" w:rsidRDefault="00C57624" w:rsidP="00E419AD">
            <w:pPr>
              <w:rPr>
                <w:sz w:val="22"/>
                <w:szCs w:val="22"/>
              </w:rPr>
            </w:pPr>
            <w:r w:rsidRPr="009C11F3">
              <w:rPr>
                <w:sz w:val="22"/>
                <w:szCs w:val="22"/>
              </w:rPr>
              <w:t xml:space="preserve">stabilna podstawa zabezpieczająca przed przewróceniem, </w:t>
            </w:r>
          </w:p>
          <w:p w14:paraId="018B3B11" w14:textId="77777777" w:rsidR="00C57624" w:rsidRPr="009C11F3" w:rsidRDefault="00C57624" w:rsidP="00E419AD">
            <w:pPr>
              <w:rPr>
                <w:sz w:val="22"/>
                <w:szCs w:val="22"/>
              </w:rPr>
            </w:pPr>
            <w:r w:rsidRPr="009C11F3">
              <w:rPr>
                <w:sz w:val="22"/>
                <w:szCs w:val="22"/>
              </w:rPr>
              <w:t xml:space="preserve">wysokość minimum 100 cm, </w:t>
            </w:r>
          </w:p>
          <w:p w14:paraId="55659EB1" w14:textId="77777777" w:rsidR="00C57624" w:rsidRPr="009C11F3" w:rsidRDefault="00C57624" w:rsidP="00E419AD">
            <w:pPr>
              <w:rPr>
                <w:sz w:val="22"/>
                <w:szCs w:val="22"/>
              </w:rPr>
            </w:pPr>
            <w:r w:rsidRPr="009C11F3">
              <w:rPr>
                <w:sz w:val="22"/>
                <w:szCs w:val="22"/>
              </w:rPr>
              <w:t xml:space="preserve">powierzchnie łatwe do dezynfekcji, </w:t>
            </w:r>
          </w:p>
          <w:p w14:paraId="3685C9E3" w14:textId="77777777" w:rsidR="00C57624" w:rsidRPr="009C11F3" w:rsidRDefault="00C57624" w:rsidP="00E419AD">
            <w:pPr>
              <w:rPr>
                <w:sz w:val="22"/>
                <w:szCs w:val="22"/>
              </w:rPr>
            </w:pPr>
            <w:r w:rsidRPr="009C11F3">
              <w:rPr>
                <w:sz w:val="22"/>
                <w:szCs w:val="22"/>
              </w:rPr>
              <w:t>brak ostrych krawędzi.</w:t>
            </w:r>
          </w:p>
        </w:tc>
      </w:tr>
      <w:tr w:rsidR="00C57624" w:rsidRPr="00F420DB" w14:paraId="22D3A296" w14:textId="77777777" w:rsidTr="00C57624">
        <w:trPr>
          <w:tblCellSpacing w:w="15" w:type="dxa"/>
        </w:trPr>
        <w:tc>
          <w:tcPr>
            <w:tcW w:w="896" w:type="dxa"/>
          </w:tcPr>
          <w:p w14:paraId="763F2DB6" w14:textId="77777777" w:rsidR="00C57624" w:rsidRPr="00F420DB" w:rsidRDefault="00C57624">
            <w:pPr>
              <w:pStyle w:val="Akapitzlist"/>
              <w:numPr>
                <w:ilvl w:val="0"/>
                <w:numId w:val="2"/>
              </w:numPr>
              <w:rPr>
                <w:sz w:val="22"/>
                <w:szCs w:val="22"/>
              </w:rPr>
            </w:pPr>
          </w:p>
        </w:tc>
        <w:tc>
          <w:tcPr>
            <w:tcW w:w="2422" w:type="dxa"/>
            <w:vAlign w:val="center"/>
          </w:tcPr>
          <w:p w14:paraId="70C98DA2" w14:textId="77777777" w:rsidR="00C57624" w:rsidRPr="009C11F3" w:rsidRDefault="00C57624" w:rsidP="00081FF6">
            <w:pPr>
              <w:spacing w:before="100" w:beforeAutospacing="1" w:after="100" w:afterAutospacing="1"/>
              <w:rPr>
                <w:sz w:val="22"/>
                <w:szCs w:val="22"/>
              </w:rPr>
            </w:pPr>
            <w:r w:rsidRPr="009C11F3">
              <w:rPr>
                <w:sz w:val="22"/>
                <w:szCs w:val="22"/>
              </w:rPr>
              <w:t>Drabinka przemienna</w:t>
            </w:r>
          </w:p>
        </w:tc>
        <w:tc>
          <w:tcPr>
            <w:tcW w:w="961" w:type="dxa"/>
            <w:vAlign w:val="center"/>
          </w:tcPr>
          <w:p w14:paraId="7F4B7D0E" w14:textId="43020C7D" w:rsidR="00C57624" w:rsidRPr="009C11F3" w:rsidRDefault="00C57624" w:rsidP="00C04F20">
            <w:pPr>
              <w:rPr>
                <w:color w:val="000000"/>
                <w:sz w:val="22"/>
                <w:szCs w:val="22"/>
              </w:rPr>
            </w:pPr>
            <w:r w:rsidRPr="009C11F3">
              <w:rPr>
                <w:color w:val="000000"/>
                <w:sz w:val="22"/>
                <w:szCs w:val="22"/>
              </w:rPr>
              <w:t>1 szt.</w:t>
            </w:r>
          </w:p>
        </w:tc>
        <w:tc>
          <w:tcPr>
            <w:tcW w:w="9458" w:type="dxa"/>
            <w:vAlign w:val="center"/>
          </w:tcPr>
          <w:p w14:paraId="0E097002" w14:textId="77777777" w:rsidR="00C57624" w:rsidRPr="009C11F3" w:rsidRDefault="00C57624" w:rsidP="00E419AD">
            <w:pPr>
              <w:rPr>
                <w:sz w:val="22"/>
                <w:szCs w:val="22"/>
              </w:rPr>
            </w:pPr>
            <w:r w:rsidRPr="009C11F3">
              <w:rPr>
                <w:sz w:val="22"/>
                <w:szCs w:val="22"/>
              </w:rPr>
              <w:t xml:space="preserve">drabinka terapeutyczna do ćwiczeń równowagi i koordynacji, </w:t>
            </w:r>
          </w:p>
          <w:p w14:paraId="1B1AC230" w14:textId="77777777" w:rsidR="00C57624" w:rsidRPr="009C11F3" w:rsidRDefault="00C57624" w:rsidP="00E419AD">
            <w:pPr>
              <w:rPr>
                <w:sz w:val="22"/>
                <w:szCs w:val="22"/>
              </w:rPr>
            </w:pPr>
            <w:r w:rsidRPr="009C11F3">
              <w:rPr>
                <w:sz w:val="22"/>
                <w:szCs w:val="22"/>
              </w:rPr>
              <w:t xml:space="preserve">konstrukcja umożliwiająca naprzemienne pokonywanie szczebli, </w:t>
            </w:r>
          </w:p>
          <w:p w14:paraId="6C986D86" w14:textId="77777777" w:rsidR="00C57624" w:rsidRPr="009C11F3" w:rsidRDefault="00C57624" w:rsidP="00E419AD">
            <w:pPr>
              <w:rPr>
                <w:sz w:val="22"/>
                <w:szCs w:val="22"/>
              </w:rPr>
            </w:pPr>
            <w:r w:rsidRPr="009C11F3">
              <w:rPr>
                <w:sz w:val="22"/>
                <w:szCs w:val="22"/>
              </w:rPr>
              <w:t xml:space="preserve">wykonanie z drewna lub sklejki lakierowanej, </w:t>
            </w:r>
          </w:p>
          <w:p w14:paraId="2EAE8F76" w14:textId="77777777" w:rsidR="00C57624" w:rsidRPr="009C11F3" w:rsidRDefault="00C57624" w:rsidP="00E419AD">
            <w:pPr>
              <w:rPr>
                <w:sz w:val="22"/>
                <w:szCs w:val="22"/>
              </w:rPr>
            </w:pPr>
            <w:r w:rsidRPr="009C11F3">
              <w:rPr>
                <w:sz w:val="22"/>
                <w:szCs w:val="22"/>
              </w:rPr>
              <w:t xml:space="preserve">antypoślizgowe szczeble, </w:t>
            </w:r>
          </w:p>
          <w:p w14:paraId="79C27D5A" w14:textId="77777777" w:rsidR="00C57624" w:rsidRPr="009C11F3" w:rsidRDefault="00C57624" w:rsidP="00E419AD">
            <w:pPr>
              <w:rPr>
                <w:sz w:val="22"/>
                <w:szCs w:val="22"/>
              </w:rPr>
            </w:pPr>
            <w:r w:rsidRPr="009C11F3">
              <w:rPr>
                <w:sz w:val="22"/>
                <w:szCs w:val="22"/>
              </w:rPr>
              <w:t xml:space="preserve">długość minimum 150 cm, </w:t>
            </w:r>
          </w:p>
          <w:p w14:paraId="354FDD95" w14:textId="77777777" w:rsidR="00C57624" w:rsidRPr="009C11F3" w:rsidRDefault="00C57624" w:rsidP="00E419AD">
            <w:pPr>
              <w:rPr>
                <w:sz w:val="22"/>
                <w:szCs w:val="22"/>
              </w:rPr>
            </w:pPr>
            <w:r w:rsidRPr="009C11F3">
              <w:rPr>
                <w:sz w:val="22"/>
                <w:szCs w:val="22"/>
              </w:rPr>
              <w:t xml:space="preserve">szerokość minimum 50 cm, </w:t>
            </w:r>
          </w:p>
          <w:p w14:paraId="53F46895" w14:textId="77777777" w:rsidR="00C57624" w:rsidRPr="009C11F3" w:rsidRDefault="00C57624" w:rsidP="00E419AD">
            <w:pPr>
              <w:rPr>
                <w:sz w:val="22"/>
                <w:szCs w:val="22"/>
              </w:rPr>
            </w:pPr>
            <w:r w:rsidRPr="009C11F3">
              <w:rPr>
                <w:sz w:val="22"/>
                <w:szCs w:val="22"/>
              </w:rPr>
              <w:t>stabilna konstrukcja przeznaczona do terapii dzieci.</w:t>
            </w:r>
          </w:p>
        </w:tc>
      </w:tr>
      <w:tr w:rsidR="00C57624" w:rsidRPr="00F420DB" w14:paraId="0327C109" w14:textId="77777777" w:rsidTr="00C57624">
        <w:trPr>
          <w:tblCellSpacing w:w="15" w:type="dxa"/>
        </w:trPr>
        <w:tc>
          <w:tcPr>
            <w:tcW w:w="896" w:type="dxa"/>
          </w:tcPr>
          <w:p w14:paraId="2C112784" w14:textId="77777777" w:rsidR="00C57624" w:rsidRPr="00F420DB" w:rsidRDefault="00C57624">
            <w:pPr>
              <w:pStyle w:val="Akapitzlist"/>
              <w:numPr>
                <w:ilvl w:val="0"/>
                <w:numId w:val="2"/>
              </w:numPr>
              <w:rPr>
                <w:sz w:val="22"/>
                <w:szCs w:val="22"/>
              </w:rPr>
            </w:pPr>
          </w:p>
        </w:tc>
        <w:tc>
          <w:tcPr>
            <w:tcW w:w="2422" w:type="dxa"/>
            <w:vAlign w:val="center"/>
          </w:tcPr>
          <w:p w14:paraId="2925B052" w14:textId="77777777" w:rsidR="00C57624" w:rsidRPr="009C11F3" w:rsidRDefault="00C57624" w:rsidP="00081FF6">
            <w:pPr>
              <w:spacing w:before="100" w:beforeAutospacing="1" w:after="100" w:afterAutospacing="1"/>
              <w:rPr>
                <w:sz w:val="22"/>
                <w:szCs w:val="22"/>
              </w:rPr>
            </w:pPr>
            <w:r w:rsidRPr="009C11F3">
              <w:rPr>
                <w:sz w:val="22"/>
                <w:szCs w:val="22"/>
              </w:rPr>
              <w:t xml:space="preserve">Sensoryczne tuby </w:t>
            </w:r>
          </w:p>
        </w:tc>
        <w:tc>
          <w:tcPr>
            <w:tcW w:w="961" w:type="dxa"/>
            <w:vAlign w:val="center"/>
          </w:tcPr>
          <w:p w14:paraId="25EA0A90" w14:textId="3A4D089A" w:rsidR="00C57624" w:rsidRPr="009C11F3" w:rsidRDefault="00C57624" w:rsidP="00C04F20">
            <w:pPr>
              <w:rPr>
                <w:color w:val="000000"/>
                <w:sz w:val="22"/>
                <w:szCs w:val="22"/>
              </w:rPr>
            </w:pPr>
            <w:r w:rsidRPr="009C11F3">
              <w:rPr>
                <w:color w:val="000000"/>
                <w:sz w:val="22"/>
                <w:szCs w:val="22"/>
              </w:rPr>
              <w:t>1 szt.</w:t>
            </w:r>
          </w:p>
        </w:tc>
        <w:tc>
          <w:tcPr>
            <w:tcW w:w="9458" w:type="dxa"/>
            <w:vAlign w:val="center"/>
          </w:tcPr>
          <w:p w14:paraId="1EA408D0" w14:textId="77777777" w:rsidR="00C57624" w:rsidRPr="009C11F3" w:rsidRDefault="00C57624" w:rsidP="0015693A">
            <w:pPr>
              <w:rPr>
                <w:sz w:val="22"/>
                <w:szCs w:val="22"/>
              </w:rPr>
            </w:pPr>
            <w:r w:rsidRPr="009C11F3">
              <w:rPr>
                <w:sz w:val="22"/>
                <w:szCs w:val="22"/>
              </w:rPr>
              <w:t xml:space="preserve">zestaw minimum 3 tub sensorycznych, </w:t>
            </w:r>
          </w:p>
          <w:p w14:paraId="15F2C684" w14:textId="77777777" w:rsidR="00C57624" w:rsidRPr="009C11F3" w:rsidRDefault="00C57624" w:rsidP="0015693A">
            <w:pPr>
              <w:rPr>
                <w:sz w:val="22"/>
                <w:szCs w:val="22"/>
              </w:rPr>
            </w:pPr>
            <w:r w:rsidRPr="009C11F3">
              <w:rPr>
                <w:sz w:val="22"/>
                <w:szCs w:val="22"/>
              </w:rPr>
              <w:t xml:space="preserve">przezroczyste pojemniki wypełnione różnymi materiałami sensorycznymi, </w:t>
            </w:r>
          </w:p>
          <w:p w14:paraId="1DB67D36" w14:textId="77777777" w:rsidR="00C57624" w:rsidRPr="009C11F3" w:rsidRDefault="00C57624" w:rsidP="0015693A">
            <w:pPr>
              <w:rPr>
                <w:sz w:val="22"/>
                <w:szCs w:val="22"/>
              </w:rPr>
            </w:pPr>
            <w:r w:rsidRPr="009C11F3">
              <w:rPr>
                <w:sz w:val="22"/>
                <w:szCs w:val="22"/>
              </w:rPr>
              <w:t xml:space="preserve">możliwość obserwacji ruchu, kolorów i struktur, </w:t>
            </w:r>
          </w:p>
          <w:p w14:paraId="7CEE507D" w14:textId="77777777" w:rsidR="00C57624" w:rsidRPr="009C11F3" w:rsidRDefault="00C57624" w:rsidP="0015693A">
            <w:pPr>
              <w:rPr>
                <w:sz w:val="22"/>
                <w:szCs w:val="22"/>
              </w:rPr>
            </w:pPr>
            <w:r w:rsidRPr="009C11F3">
              <w:rPr>
                <w:sz w:val="22"/>
                <w:szCs w:val="22"/>
              </w:rPr>
              <w:t xml:space="preserve">pomoc wspierająca koncentrację, percepcję wzrokową i wyciszenie, </w:t>
            </w:r>
          </w:p>
          <w:p w14:paraId="5D92BD60" w14:textId="77777777" w:rsidR="00C57624" w:rsidRPr="009C11F3" w:rsidRDefault="00C57624" w:rsidP="0015693A">
            <w:pPr>
              <w:rPr>
                <w:sz w:val="22"/>
                <w:szCs w:val="22"/>
              </w:rPr>
            </w:pPr>
            <w:r w:rsidRPr="009C11F3">
              <w:rPr>
                <w:sz w:val="22"/>
                <w:szCs w:val="22"/>
              </w:rPr>
              <w:t xml:space="preserve">szczelne zamknięcia zabezpieczające zawartość, </w:t>
            </w:r>
          </w:p>
          <w:p w14:paraId="6177F05A" w14:textId="77777777" w:rsidR="00C57624" w:rsidRPr="009C11F3" w:rsidRDefault="00C57624" w:rsidP="0015693A">
            <w:pPr>
              <w:pStyle w:val="p2"/>
              <w:rPr>
                <w:rFonts w:ascii="Times New Roman" w:hAnsi="Times New Roman"/>
                <w:sz w:val="22"/>
                <w:szCs w:val="22"/>
              </w:rPr>
            </w:pPr>
            <w:r w:rsidRPr="009C11F3">
              <w:rPr>
                <w:rFonts w:ascii="Times New Roman" w:hAnsi="Times New Roman"/>
                <w:sz w:val="22"/>
                <w:szCs w:val="22"/>
              </w:rPr>
              <w:t>wysokość pojedynczej tuby min. 15 cm.</w:t>
            </w:r>
          </w:p>
        </w:tc>
      </w:tr>
      <w:tr w:rsidR="00C57624" w:rsidRPr="00F420DB" w14:paraId="0739D6DA" w14:textId="77777777" w:rsidTr="00C57624">
        <w:trPr>
          <w:tblCellSpacing w:w="15" w:type="dxa"/>
        </w:trPr>
        <w:tc>
          <w:tcPr>
            <w:tcW w:w="896" w:type="dxa"/>
          </w:tcPr>
          <w:p w14:paraId="27252CF8" w14:textId="77777777" w:rsidR="00C57624" w:rsidRPr="00F420DB" w:rsidRDefault="00C57624">
            <w:pPr>
              <w:pStyle w:val="Akapitzlist"/>
              <w:numPr>
                <w:ilvl w:val="0"/>
                <w:numId w:val="2"/>
              </w:numPr>
              <w:rPr>
                <w:sz w:val="22"/>
                <w:szCs w:val="22"/>
              </w:rPr>
            </w:pPr>
          </w:p>
        </w:tc>
        <w:tc>
          <w:tcPr>
            <w:tcW w:w="2422" w:type="dxa"/>
            <w:vAlign w:val="center"/>
          </w:tcPr>
          <w:p w14:paraId="583AF080" w14:textId="77777777" w:rsidR="00C57624" w:rsidRPr="009C11F3" w:rsidRDefault="00C57624" w:rsidP="00081FF6">
            <w:pPr>
              <w:spacing w:before="100" w:beforeAutospacing="1" w:after="100" w:afterAutospacing="1"/>
              <w:rPr>
                <w:sz w:val="22"/>
                <w:szCs w:val="22"/>
              </w:rPr>
            </w:pPr>
            <w:r w:rsidRPr="009C11F3">
              <w:rPr>
                <w:sz w:val="22"/>
                <w:szCs w:val="22"/>
              </w:rPr>
              <w:t xml:space="preserve">Puszki zapachowe </w:t>
            </w:r>
          </w:p>
        </w:tc>
        <w:tc>
          <w:tcPr>
            <w:tcW w:w="961" w:type="dxa"/>
            <w:vAlign w:val="center"/>
          </w:tcPr>
          <w:p w14:paraId="68293723" w14:textId="695936BC" w:rsidR="00C57624" w:rsidRPr="009C11F3" w:rsidRDefault="00C57624" w:rsidP="00C04F20">
            <w:pPr>
              <w:rPr>
                <w:color w:val="000000"/>
                <w:sz w:val="22"/>
                <w:szCs w:val="22"/>
              </w:rPr>
            </w:pPr>
            <w:r w:rsidRPr="009C11F3">
              <w:rPr>
                <w:color w:val="000000"/>
                <w:sz w:val="22"/>
                <w:szCs w:val="22"/>
              </w:rPr>
              <w:t>1 szt.</w:t>
            </w:r>
          </w:p>
        </w:tc>
        <w:tc>
          <w:tcPr>
            <w:tcW w:w="9458" w:type="dxa"/>
            <w:vAlign w:val="center"/>
          </w:tcPr>
          <w:p w14:paraId="1035355A" w14:textId="77777777" w:rsidR="00C57624" w:rsidRPr="009C11F3" w:rsidRDefault="00C57624" w:rsidP="0015693A">
            <w:pPr>
              <w:rPr>
                <w:sz w:val="22"/>
                <w:szCs w:val="22"/>
              </w:rPr>
            </w:pPr>
            <w:r w:rsidRPr="009C11F3">
              <w:rPr>
                <w:sz w:val="22"/>
                <w:szCs w:val="22"/>
              </w:rPr>
              <w:t xml:space="preserve">zestaw pojemników sensorycznych do ćwiczeń węchowych, </w:t>
            </w:r>
          </w:p>
          <w:p w14:paraId="644C65EE" w14:textId="77777777" w:rsidR="00C57624" w:rsidRPr="009C11F3" w:rsidRDefault="00C57624" w:rsidP="0015693A">
            <w:pPr>
              <w:rPr>
                <w:sz w:val="22"/>
                <w:szCs w:val="22"/>
              </w:rPr>
            </w:pPr>
            <w:r w:rsidRPr="009C11F3">
              <w:rPr>
                <w:sz w:val="22"/>
                <w:szCs w:val="22"/>
              </w:rPr>
              <w:t xml:space="preserve">minimum 6 par zapachów, </w:t>
            </w:r>
          </w:p>
          <w:p w14:paraId="61EF4A0E" w14:textId="77777777" w:rsidR="00C57624" w:rsidRPr="009C11F3" w:rsidRDefault="00C57624" w:rsidP="0015693A">
            <w:pPr>
              <w:rPr>
                <w:sz w:val="22"/>
                <w:szCs w:val="22"/>
              </w:rPr>
            </w:pPr>
            <w:r w:rsidRPr="009C11F3">
              <w:rPr>
                <w:sz w:val="22"/>
                <w:szCs w:val="22"/>
              </w:rPr>
              <w:t xml:space="preserve">trwałe zamknięcia, </w:t>
            </w:r>
          </w:p>
          <w:p w14:paraId="33F8D8D3" w14:textId="77777777" w:rsidR="00C57624" w:rsidRPr="009C11F3" w:rsidRDefault="00C57624" w:rsidP="0015693A">
            <w:pPr>
              <w:rPr>
                <w:sz w:val="22"/>
                <w:szCs w:val="22"/>
              </w:rPr>
            </w:pPr>
            <w:r w:rsidRPr="009C11F3">
              <w:rPr>
                <w:sz w:val="22"/>
                <w:szCs w:val="22"/>
              </w:rPr>
              <w:t xml:space="preserve">możliwość wielokrotnego uzupełniania, </w:t>
            </w:r>
          </w:p>
          <w:p w14:paraId="6CA2D30B" w14:textId="77777777" w:rsidR="00C57624" w:rsidRPr="009C11F3" w:rsidRDefault="00C57624" w:rsidP="0015693A">
            <w:pPr>
              <w:pStyle w:val="p2"/>
              <w:rPr>
                <w:rFonts w:ascii="Times New Roman" w:hAnsi="Times New Roman"/>
                <w:sz w:val="22"/>
                <w:szCs w:val="22"/>
              </w:rPr>
            </w:pPr>
            <w:r w:rsidRPr="009C11F3">
              <w:rPr>
                <w:rFonts w:ascii="Times New Roman" w:hAnsi="Times New Roman"/>
                <w:sz w:val="22"/>
                <w:szCs w:val="22"/>
              </w:rPr>
              <w:t>materiał odporny na uszkodzenia.</w:t>
            </w:r>
          </w:p>
        </w:tc>
      </w:tr>
      <w:tr w:rsidR="00C57624" w:rsidRPr="00F420DB" w14:paraId="74655EAA" w14:textId="77777777" w:rsidTr="00C57624">
        <w:trPr>
          <w:tblCellSpacing w:w="15" w:type="dxa"/>
        </w:trPr>
        <w:tc>
          <w:tcPr>
            <w:tcW w:w="896" w:type="dxa"/>
          </w:tcPr>
          <w:p w14:paraId="50F41E3E" w14:textId="77777777" w:rsidR="00C57624" w:rsidRPr="00F420DB" w:rsidRDefault="00C57624">
            <w:pPr>
              <w:pStyle w:val="Akapitzlist"/>
              <w:numPr>
                <w:ilvl w:val="0"/>
                <w:numId w:val="2"/>
              </w:numPr>
              <w:rPr>
                <w:sz w:val="22"/>
                <w:szCs w:val="22"/>
              </w:rPr>
            </w:pPr>
          </w:p>
        </w:tc>
        <w:tc>
          <w:tcPr>
            <w:tcW w:w="2422" w:type="dxa"/>
            <w:vAlign w:val="center"/>
          </w:tcPr>
          <w:p w14:paraId="40392171" w14:textId="77777777" w:rsidR="00C57624" w:rsidRPr="009C11F3" w:rsidRDefault="00C57624" w:rsidP="00081FF6">
            <w:pPr>
              <w:spacing w:before="100" w:beforeAutospacing="1" w:after="100" w:afterAutospacing="1"/>
              <w:rPr>
                <w:sz w:val="22"/>
                <w:szCs w:val="22"/>
              </w:rPr>
            </w:pPr>
            <w:r w:rsidRPr="009C11F3">
              <w:rPr>
                <w:sz w:val="22"/>
                <w:szCs w:val="22"/>
              </w:rPr>
              <w:t xml:space="preserve">Węch – owoce i ich zapachy </w:t>
            </w:r>
          </w:p>
        </w:tc>
        <w:tc>
          <w:tcPr>
            <w:tcW w:w="961" w:type="dxa"/>
            <w:vAlign w:val="center"/>
          </w:tcPr>
          <w:p w14:paraId="6AC4BB9F" w14:textId="6ECC389E" w:rsidR="00C57624" w:rsidRPr="009C11F3" w:rsidRDefault="00C57624" w:rsidP="00C04F20">
            <w:pPr>
              <w:rPr>
                <w:color w:val="000000"/>
                <w:sz w:val="22"/>
                <w:szCs w:val="22"/>
              </w:rPr>
            </w:pPr>
            <w:r w:rsidRPr="009C11F3">
              <w:rPr>
                <w:color w:val="000000"/>
                <w:sz w:val="22"/>
                <w:szCs w:val="22"/>
              </w:rPr>
              <w:t>1 szt.</w:t>
            </w:r>
          </w:p>
        </w:tc>
        <w:tc>
          <w:tcPr>
            <w:tcW w:w="9458" w:type="dxa"/>
            <w:vAlign w:val="center"/>
          </w:tcPr>
          <w:p w14:paraId="185EBF38" w14:textId="77777777" w:rsidR="00C57624" w:rsidRPr="009C11F3" w:rsidRDefault="00C57624" w:rsidP="0015693A">
            <w:pPr>
              <w:rPr>
                <w:sz w:val="22"/>
                <w:szCs w:val="22"/>
              </w:rPr>
            </w:pPr>
            <w:r w:rsidRPr="009C11F3">
              <w:rPr>
                <w:sz w:val="22"/>
                <w:szCs w:val="22"/>
              </w:rPr>
              <w:t xml:space="preserve">zestaw edukacyjny do ćwiczeń sensorycznych i rozwijania zmysłu węchu, </w:t>
            </w:r>
          </w:p>
          <w:p w14:paraId="05DA95F3" w14:textId="77777777" w:rsidR="00C57624" w:rsidRPr="009C11F3" w:rsidRDefault="00C57624" w:rsidP="0015693A">
            <w:pPr>
              <w:rPr>
                <w:sz w:val="22"/>
                <w:szCs w:val="22"/>
              </w:rPr>
            </w:pPr>
            <w:r w:rsidRPr="009C11F3">
              <w:rPr>
                <w:sz w:val="22"/>
                <w:szCs w:val="22"/>
              </w:rPr>
              <w:t xml:space="preserve">minimum 6–12 pojemników zapachowych, </w:t>
            </w:r>
          </w:p>
          <w:p w14:paraId="2DB72D25" w14:textId="77777777" w:rsidR="00C57624" w:rsidRPr="009C11F3" w:rsidRDefault="00C57624" w:rsidP="0015693A">
            <w:pPr>
              <w:rPr>
                <w:sz w:val="22"/>
                <w:szCs w:val="22"/>
              </w:rPr>
            </w:pPr>
            <w:r w:rsidRPr="009C11F3">
              <w:rPr>
                <w:sz w:val="22"/>
                <w:szCs w:val="22"/>
              </w:rPr>
              <w:t xml:space="preserve">zapachy odpowiadające owocom, </w:t>
            </w:r>
          </w:p>
          <w:p w14:paraId="674BC22D" w14:textId="77777777" w:rsidR="00C57624" w:rsidRPr="009C11F3" w:rsidRDefault="00C57624" w:rsidP="0015693A">
            <w:pPr>
              <w:rPr>
                <w:sz w:val="22"/>
                <w:szCs w:val="22"/>
              </w:rPr>
            </w:pPr>
            <w:r w:rsidRPr="009C11F3">
              <w:rPr>
                <w:sz w:val="22"/>
                <w:szCs w:val="22"/>
              </w:rPr>
              <w:t xml:space="preserve">możliwość prowadzenia ćwiczeń rozpoznawania i różnicowania zapachów,  </w:t>
            </w:r>
          </w:p>
          <w:p w14:paraId="60651B1A" w14:textId="77777777" w:rsidR="00C57624" w:rsidRPr="009C11F3" w:rsidRDefault="00C57624" w:rsidP="0015693A">
            <w:pPr>
              <w:rPr>
                <w:sz w:val="22"/>
                <w:szCs w:val="22"/>
              </w:rPr>
            </w:pPr>
            <w:r w:rsidRPr="009C11F3">
              <w:rPr>
                <w:sz w:val="22"/>
                <w:szCs w:val="22"/>
              </w:rPr>
              <w:t xml:space="preserve">trwałe pojemniki wielokrotnego użytku, </w:t>
            </w:r>
          </w:p>
          <w:p w14:paraId="21CD9DB9" w14:textId="77777777" w:rsidR="00C57624" w:rsidRPr="009C11F3" w:rsidRDefault="00C57624" w:rsidP="0015693A">
            <w:pPr>
              <w:pStyle w:val="p2"/>
              <w:rPr>
                <w:rFonts w:ascii="Times New Roman" w:hAnsi="Times New Roman"/>
                <w:sz w:val="22"/>
                <w:szCs w:val="22"/>
              </w:rPr>
            </w:pPr>
            <w:r w:rsidRPr="009C11F3">
              <w:rPr>
                <w:rFonts w:ascii="Times New Roman" w:hAnsi="Times New Roman"/>
                <w:sz w:val="22"/>
                <w:szCs w:val="22"/>
              </w:rPr>
              <w:t>instrukcja w języku polskim.</w:t>
            </w:r>
          </w:p>
        </w:tc>
      </w:tr>
      <w:tr w:rsidR="00C57624" w:rsidRPr="00F420DB" w14:paraId="765329E0" w14:textId="77777777" w:rsidTr="00C57624">
        <w:trPr>
          <w:tblCellSpacing w:w="15" w:type="dxa"/>
        </w:trPr>
        <w:tc>
          <w:tcPr>
            <w:tcW w:w="896" w:type="dxa"/>
          </w:tcPr>
          <w:p w14:paraId="6FED94CB" w14:textId="77777777" w:rsidR="00C57624" w:rsidRPr="00F420DB" w:rsidRDefault="00C57624">
            <w:pPr>
              <w:pStyle w:val="Akapitzlist"/>
              <w:numPr>
                <w:ilvl w:val="0"/>
                <w:numId w:val="2"/>
              </w:numPr>
              <w:rPr>
                <w:sz w:val="22"/>
                <w:szCs w:val="22"/>
              </w:rPr>
            </w:pPr>
          </w:p>
        </w:tc>
        <w:tc>
          <w:tcPr>
            <w:tcW w:w="2422" w:type="dxa"/>
            <w:vAlign w:val="center"/>
          </w:tcPr>
          <w:p w14:paraId="08722550" w14:textId="77777777" w:rsidR="00C57624" w:rsidRPr="009C11F3" w:rsidRDefault="00C57624" w:rsidP="00081FF6">
            <w:pPr>
              <w:spacing w:before="100" w:beforeAutospacing="1" w:after="100" w:afterAutospacing="1"/>
              <w:rPr>
                <w:sz w:val="22"/>
                <w:szCs w:val="22"/>
              </w:rPr>
            </w:pPr>
            <w:proofErr w:type="spellStart"/>
            <w:r w:rsidRPr="009C11F3">
              <w:rPr>
                <w:sz w:val="22"/>
                <w:szCs w:val="22"/>
              </w:rPr>
              <w:t>Roller</w:t>
            </w:r>
            <w:proofErr w:type="spellEnd"/>
            <w:r w:rsidRPr="009C11F3">
              <w:rPr>
                <w:sz w:val="22"/>
                <w:szCs w:val="22"/>
              </w:rPr>
              <w:t xml:space="preserve"> z uchwytami </w:t>
            </w:r>
          </w:p>
        </w:tc>
        <w:tc>
          <w:tcPr>
            <w:tcW w:w="961" w:type="dxa"/>
            <w:vAlign w:val="center"/>
          </w:tcPr>
          <w:p w14:paraId="1E0E2164" w14:textId="704E4ABC" w:rsidR="00C57624" w:rsidRPr="009C11F3" w:rsidRDefault="00C57624" w:rsidP="00C04F20">
            <w:pPr>
              <w:rPr>
                <w:color w:val="000000"/>
                <w:sz w:val="22"/>
                <w:szCs w:val="22"/>
              </w:rPr>
            </w:pPr>
            <w:r w:rsidRPr="009C11F3">
              <w:rPr>
                <w:color w:val="000000"/>
                <w:sz w:val="22"/>
                <w:szCs w:val="22"/>
              </w:rPr>
              <w:t>1 szt.</w:t>
            </w:r>
          </w:p>
        </w:tc>
        <w:tc>
          <w:tcPr>
            <w:tcW w:w="9458" w:type="dxa"/>
            <w:vAlign w:val="center"/>
          </w:tcPr>
          <w:p w14:paraId="1F23BD11" w14:textId="77777777" w:rsidR="00C57624" w:rsidRPr="009C11F3" w:rsidRDefault="00C57624" w:rsidP="0015693A">
            <w:pPr>
              <w:rPr>
                <w:sz w:val="22"/>
                <w:szCs w:val="22"/>
              </w:rPr>
            </w:pPr>
            <w:r w:rsidRPr="009C11F3">
              <w:rPr>
                <w:sz w:val="22"/>
                <w:szCs w:val="22"/>
              </w:rPr>
              <w:t xml:space="preserve">wałek terapeutyczny wykorzystywany podczas terapii SI, </w:t>
            </w:r>
          </w:p>
          <w:p w14:paraId="3918F072" w14:textId="77777777" w:rsidR="00C57624" w:rsidRPr="009C11F3" w:rsidRDefault="00C57624" w:rsidP="0015693A">
            <w:pPr>
              <w:rPr>
                <w:sz w:val="22"/>
                <w:szCs w:val="22"/>
              </w:rPr>
            </w:pPr>
            <w:r w:rsidRPr="009C11F3">
              <w:rPr>
                <w:sz w:val="22"/>
                <w:szCs w:val="22"/>
              </w:rPr>
              <w:t xml:space="preserve">ergonomiczne uchwyty po obu stronach, </w:t>
            </w:r>
          </w:p>
          <w:p w14:paraId="0CCD12E5" w14:textId="77777777" w:rsidR="00C57624" w:rsidRPr="009C11F3" w:rsidRDefault="00C57624" w:rsidP="0015693A">
            <w:pPr>
              <w:rPr>
                <w:sz w:val="22"/>
                <w:szCs w:val="22"/>
              </w:rPr>
            </w:pPr>
            <w:r w:rsidRPr="009C11F3">
              <w:rPr>
                <w:sz w:val="22"/>
                <w:szCs w:val="22"/>
              </w:rPr>
              <w:t xml:space="preserve">powierzchnia odporna na ścieranie, </w:t>
            </w:r>
          </w:p>
          <w:p w14:paraId="325A87A0" w14:textId="77777777" w:rsidR="00C57624" w:rsidRPr="009C11F3" w:rsidRDefault="00C57624" w:rsidP="0015693A">
            <w:pPr>
              <w:rPr>
                <w:sz w:val="22"/>
                <w:szCs w:val="22"/>
              </w:rPr>
            </w:pPr>
            <w:r w:rsidRPr="009C11F3">
              <w:rPr>
                <w:sz w:val="22"/>
                <w:szCs w:val="22"/>
              </w:rPr>
              <w:t xml:space="preserve">możliwość wykorzystania podczas masażu sensorycznego i ćwiczeń koordynacyjnych, </w:t>
            </w:r>
          </w:p>
          <w:p w14:paraId="5611D3F3" w14:textId="77777777" w:rsidR="00C57624" w:rsidRPr="009C11F3" w:rsidRDefault="00C57624" w:rsidP="0015693A">
            <w:pPr>
              <w:pStyle w:val="p2"/>
              <w:rPr>
                <w:rFonts w:ascii="Times New Roman" w:hAnsi="Times New Roman"/>
                <w:sz w:val="22"/>
                <w:szCs w:val="22"/>
              </w:rPr>
            </w:pPr>
            <w:r w:rsidRPr="009C11F3">
              <w:rPr>
                <w:rFonts w:ascii="Times New Roman" w:hAnsi="Times New Roman"/>
                <w:sz w:val="22"/>
                <w:szCs w:val="22"/>
              </w:rPr>
              <w:t>długość minimum 40 cm.</w:t>
            </w:r>
          </w:p>
        </w:tc>
      </w:tr>
      <w:tr w:rsidR="00C57624" w:rsidRPr="00F420DB" w14:paraId="7727B55D" w14:textId="77777777" w:rsidTr="00C57624">
        <w:trPr>
          <w:tblCellSpacing w:w="15" w:type="dxa"/>
        </w:trPr>
        <w:tc>
          <w:tcPr>
            <w:tcW w:w="896" w:type="dxa"/>
          </w:tcPr>
          <w:p w14:paraId="6F7A809D" w14:textId="77777777" w:rsidR="00C57624" w:rsidRPr="00F420DB" w:rsidRDefault="00C57624">
            <w:pPr>
              <w:pStyle w:val="Akapitzlist"/>
              <w:numPr>
                <w:ilvl w:val="0"/>
                <w:numId w:val="2"/>
              </w:numPr>
              <w:rPr>
                <w:sz w:val="22"/>
                <w:szCs w:val="22"/>
              </w:rPr>
            </w:pPr>
          </w:p>
        </w:tc>
        <w:tc>
          <w:tcPr>
            <w:tcW w:w="2422" w:type="dxa"/>
            <w:vAlign w:val="center"/>
          </w:tcPr>
          <w:p w14:paraId="49A50C2F" w14:textId="77777777" w:rsidR="00C57624" w:rsidRPr="009C11F3" w:rsidRDefault="00C57624" w:rsidP="00081FF6">
            <w:pPr>
              <w:spacing w:before="100" w:beforeAutospacing="1" w:after="100" w:afterAutospacing="1"/>
              <w:rPr>
                <w:sz w:val="22"/>
                <w:szCs w:val="22"/>
              </w:rPr>
            </w:pPr>
            <w:r w:rsidRPr="009C11F3">
              <w:rPr>
                <w:sz w:val="22"/>
                <w:szCs w:val="22"/>
              </w:rPr>
              <w:t xml:space="preserve">Kamienie rzeczne </w:t>
            </w:r>
          </w:p>
        </w:tc>
        <w:tc>
          <w:tcPr>
            <w:tcW w:w="961" w:type="dxa"/>
            <w:vAlign w:val="center"/>
          </w:tcPr>
          <w:p w14:paraId="5BD1385F" w14:textId="419265E5" w:rsidR="00C57624" w:rsidRPr="009C11F3" w:rsidRDefault="00C57624" w:rsidP="00C04F20">
            <w:pPr>
              <w:rPr>
                <w:color w:val="000000"/>
                <w:sz w:val="22"/>
                <w:szCs w:val="22"/>
              </w:rPr>
            </w:pPr>
            <w:r w:rsidRPr="009C11F3">
              <w:rPr>
                <w:color w:val="000000"/>
                <w:sz w:val="22"/>
                <w:szCs w:val="22"/>
              </w:rPr>
              <w:t>1 szt.</w:t>
            </w:r>
          </w:p>
        </w:tc>
        <w:tc>
          <w:tcPr>
            <w:tcW w:w="9458" w:type="dxa"/>
            <w:vAlign w:val="center"/>
          </w:tcPr>
          <w:p w14:paraId="046C716D" w14:textId="77777777" w:rsidR="00C57624" w:rsidRPr="009C11F3" w:rsidRDefault="00C57624" w:rsidP="0015693A">
            <w:pPr>
              <w:rPr>
                <w:sz w:val="22"/>
                <w:szCs w:val="22"/>
              </w:rPr>
            </w:pPr>
            <w:r w:rsidRPr="009C11F3">
              <w:rPr>
                <w:sz w:val="22"/>
                <w:szCs w:val="22"/>
              </w:rPr>
              <w:t xml:space="preserve">zestaw elementów do ćwiczeń równowagi, </w:t>
            </w:r>
          </w:p>
          <w:p w14:paraId="4F481F10" w14:textId="77777777" w:rsidR="00C57624" w:rsidRPr="009C11F3" w:rsidRDefault="00C57624" w:rsidP="0015693A">
            <w:pPr>
              <w:rPr>
                <w:sz w:val="22"/>
                <w:szCs w:val="22"/>
              </w:rPr>
            </w:pPr>
            <w:r w:rsidRPr="009C11F3">
              <w:rPr>
                <w:sz w:val="22"/>
                <w:szCs w:val="22"/>
              </w:rPr>
              <w:t xml:space="preserve">minimum 5 elementów o różnych wysokościach, </w:t>
            </w:r>
          </w:p>
          <w:p w14:paraId="1CDC990F" w14:textId="77777777" w:rsidR="00C57624" w:rsidRPr="009C11F3" w:rsidRDefault="00C57624" w:rsidP="0015693A">
            <w:pPr>
              <w:rPr>
                <w:sz w:val="22"/>
                <w:szCs w:val="22"/>
              </w:rPr>
            </w:pPr>
            <w:r w:rsidRPr="009C11F3">
              <w:rPr>
                <w:sz w:val="22"/>
                <w:szCs w:val="22"/>
              </w:rPr>
              <w:t xml:space="preserve">powierzchnia antypoślizgowa, </w:t>
            </w:r>
          </w:p>
          <w:p w14:paraId="55E88BAC" w14:textId="77777777" w:rsidR="00C57624" w:rsidRPr="009C11F3" w:rsidRDefault="00C57624" w:rsidP="0015693A">
            <w:pPr>
              <w:rPr>
                <w:sz w:val="22"/>
                <w:szCs w:val="22"/>
              </w:rPr>
            </w:pPr>
            <w:r w:rsidRPr="009C11F3">
              <w:rPr>
                <w:sz w:val="22"/>
                <w:szCs w:val="22"/>
              </w:rPr>
              <w:t xml:space="preserve">możliwość tworzenia ścieżek ruchowych, </w:t>
            </w:r>
          </w:p>
          <w:p w14:paraId="55431A4D" w14:textId="77777777" w:rsidR="00C57624" w:rsidRPr="009C11F3" w:rsidRDefault="00C57624" w:rsidP="0015693A">
            <w:pPr>
              <w:pStyle w:val="p2"/>
              <w:rPr>
                <w:rFonts w:ascii="Times New Roman" w:hAnsi="Times New Roman"/>
                <w:sz w:val="22"/>
                <w:szCs w:val="22"/>
              </w:rPr>
            </w:pPr>
            <w:r w:rsidRPr="009C11F3">
              <w:rPr>
                <w:rFonts w:ascii="Times New Roman" w:hAnsi="Times New Roman"/>
                <w:sz w:val="22"/>
                <w:szCs w:val="22"/>
              </w:rPr>
              <w:t>materiał odporny na uszkodzenia mechaniczne.</w:t>
            </w:r>
          </w:p>
        </w:tc>
      </w:tr>
      <w:tr w:rsidR="00C57624" w:rsidRPr="00F420DB" w14:paraId="339DB6D3" w14:textId="77777777" w:rsidTr="00C57624">
        <w:trPr>
          <w:tblCellSpacing w:w="15" w:type="dxa"/>
        </w:trPr>
        <w:tc>
          <w:tcPr>
            <w:tcW w:w="896" w:type="dxa"/>
          </w:tcPr>
          <w:p w14:paraId="4965B2A3" w14:textId="77777777" w:rsidR="00C57624" w:rsidRPr="00F420DB" w:rsidRDefault="00C57624">
            <w:pPr>
              <w:pStyle w:val="Akapitzlist"/>
              <w:numPr>
                <w:ilvl w:val="0"/>
                <w:numId w:val="2"/>
              </w:numPr>
              <w:rPr>
                <w:sz w:val="22"/>
                <w:szCs w:val="22"/>
              </w:rPr>
            </w:pPr>
          </w:p>
        </w:tc>
        <w:tc>
          <w:tcPr>
            <w:tcW w:w="2422" w:type="dxa"/>
            <w:vAlign w:val="center"/>
          </w:tcPr>
          <w:p w14:paraId="5D82E8CF" w14:textId="77777777" w:rsidR="00C57624" w:rsidRPr="009C11F3" w:rsidRDefault="00C57624" w:rsidP="00081FF6">
            <w:pPr>
              <w:spacing w:before="100" w:beforeAutospacing="1" w:after="100" w:afterAutospacing="1"/>
              <w:rPr>
                <w:sz w:val="22"/>
                <w:szCs w:val="22"/>
              </w:rPr>
            </w:pPr>
            <w:r w:rsidRPr="009C11F3">
              <w:rPr>
                <w:sz w:val="22"/>
                <w:szCs w:val="22"/>
              </w:rPr>
              <w:t xml:space="preserve">Dyski z fakturami </w:t>
            </w:r>
          </w:p>
        </w:tc>
        <w:tc>
          <w:tcPr>
            <w:tcW w:w="961" w:type="dxa"/>
            <w:vAlign w:val="center"/>
          </w:tcPr>
          <w:p w14:paraId="022A45FD" w14:textId="64EFE947" w:rsidR="00C57624" w:rsidRPr="009C11F3" w:rsidRDefault="00C57624" w:rsidP="00C04F20">
            <w:pPr>
              <w:rPr>
                <w:color w:val="000000"/>
                <w:sz w:val="22"/>
                <w:szCs w:val="22"/>
              </w:rPr>
            </w:pPr>
            <w:r w:rsidRPr="009C11F3">
              <w:rPr>
                <w:color w:val="000000"/>
                <w:sz w:val="22"/>
                <w:szCs w:val="22"/>
              </w:rPr>
              <w:t>1 szt.</w:t>
            </w:r>
          </w:p>
        </w:tc>
        <w:tc>
          <w:tcPr>
            <w:tcW w:w="9458" w:type="dxa"/>
            <w:vAlign w:val="center"/>
          </w:tcPr>
          <w:p w14:paraId="2ACBA6E5" w14:textId="77777777" w:rsidR="00C57624" w:rsidRPr="009C11F3" w:rsidRDefault="00C57624" w:rsidP="00AE1381">
            <w:pPr>
              <w:rPr>
                <w:sz w:val="22"/>
                <w:szCs w:val="22"/>
              </w:rPr>
            </w:pPr>
            <w:r w:rsidRPr="009C11F3">
              <w:rPr>
                <w:sz w:val="22"/>
                <w:szCs w:val="22"/>
              </w:rPr>
              <w:t xml:space="preserve">zestaw dysków sensorycznych o różnych strukturach powierzchni, </w:t>
            </w:r>
          </w:p>
          <w:p w14:paraId="61CE6A92" w14:textId="77777777" w:rsidR="00C57624" w:rsidRPr="009C11F3" w:rsidRDefault="00C57624" w:rsidP="00AE1381">
            <w:pPr>
              <w:rPr>
                <w:sz w:val="22"/>
                <w:szCs w:val="22"/>
              </w:rPr>
            </w:pPr>
            <w:r w:rsidRPr="009C11F3">
              <w:rPr>
                <w:sz w:val="22"/>
                <w:szCs w:val="22"/>
              </w:rPr>
              <w:t xml:space="preserve">minimum 5–10 elementów, </w:t>
            </w:r>
          </w:p>
          <w:p w14:paraId="46DB498A" w14:textId="77777777" w:rsidR="00C57624" w:rsidRPr="009C11F3" w:rsidRDefault="00C57624" w:rsidP="00AE1381">
            <w:pPr>
              <w:rPr>
                <w:sz w:val="22"/>
                <w:szCs w:val="22"/>
              </w:rPr>
            </w:pPr>
            <w:r w:rsidRPr="009C11F3">
              <w:rPr>
                <w:sz w:val="22"/>
                <w:szCs w:val="22"/>
              </w:rPr>
              <w:t xml:space="preserve">możliwość ćwiczeń dłoni i stóp, </w:t>
            </w:r>
          </w:p>
          <w:p w14:paraId="65A11F8D" w14:textId="77777777" w:rsidR="00C57624" w:rsidRPr="009C11F3" w:rsidRDefault="00C57624" w:rsidP="00AE1381">
            <w:pPr>
              <w:rPr>
                <w:sz w:val="22"/>
                <w:szCs w:val="22"/>
              </w:rPr>
            </w:pPr>
            <w:r w:rsidRPr="009C11F3">
              <w:rPr>
                <w:sz w:val="22"/>
                <w:szCs w:val="22"/>
              </w:rPr>
              <w:t xml:space="preserve">materiał łatwy do dezynfekcji, </w:t>
            </w:r>
          </w:p>
          <w:p w14:paraId="71445E0E" w14:textId="77777777" w:rsidR="00C57624" w:rsidRPr="009C11F3" w:rsidRDefault="00C57624" w:rsidP="00AE1381">
            <w:pPr>
              <w:pStyle w:val="p2"/>
              <w:rPr>
                <w:rFonts w:ascii="Times New Roman" w:hAnsi="Times New Roman"/>
                <w:sz w:val="22"/>
                <w:szCs w:val="22"/>
              </w:rPr>
            </w:pPr>
            <w:r w:rsidRPr="009C11F3">
              <w:rPr>
                <w:rFonts w:ascii="Times New Roman" w:hAnsi="Times New Roman"/>
                <w:sz w:val="22"/>
                <w:szCs w:val="22"/>
              </w:rPr>
              <w:t>powierzchnia antypoślizgowa.</w:t>
            </w:r>
          </w:p>
        </w:tc>
      </w:tr>
      <w:tr w:rsidR="00C57624" w:rsidRPr="00F420DB" w14:paraId="75DB15B0" w14:textId="77777777" w:rsidTr="00C57624">
        <w:trPr>
          <w:tblCellSpacing w:w="15" w:type="dxa"/>
        </w:trPr>
        <w:tc>
          <w:tcPr>
            <w:tcW w:w="896" w:type="dxa"/>
          </w:tcPr>
          <w:p w14:paraId="447B985D" w14:textId="77777777" w:rsidR="00C57624" w:rsidRPr="00F420DB" w:rsidRDefault="00C57624">
            <w:pPr>
              <w:pStyle w:val="Akapitzlist"/>
              <w:numPr>
                <w:ilvl w:val="0"/>
                <w:numId w:val="2"/>
              </w:numPr>
              <w:rPr>
                <w:sz w:val="22"/>
                <w:szCs w:val="22"/>
              </w:rPr>
            </w:pPr>
          </w:p>
        </w:tc>
        <w:tc>
          <w:tcPr>
            <w:tcW w:w="2422" w:type="dxa"/>
            <w:vAlign w:val="center"/>
          </w:tcPr>
          <w:p w14:paraId="54910E36" w14:textId="77777777" w:rsidR="00C57624" w:rsidRPr="009C11F3" w:rsidRDefault="00C57624" w:rsidP="00552CFF">
            <w:pPr>
              <w:spacing w:before="100" w:beforeAutospacing="1" w:after="100" w:afterAutospacing="1"/>
              <w:rPr>
                <w:sz w:val="22"/>
                <w:szCs w:val="22"/>
              </w:rPr>
            </w:pPr>
            <w:r w:rsidRPr="009C11F3">
              <w:rPr>
                <w:sz w:val="22"/>
                <w:szCs w:val="22"/>
              </w:rPr>
              <w:t xml:space="preserve">Fakturowe tory sensoryczne wraz z podstawami i wieszakiem. </w:t>
            </w:r>
          </w:p>
          <w:p w14:paraId="5BDB1312" w14:textId="77777777" w:rsidR="00C57624" w:rsidRPr="009C11F3" w:rsidRDefault="00C57624" w:rsidP="00C04F20">
            <w:pPr>
              <w:rPr>
                <w:sz w:val="22"/>
                <w:szCs w:val="22"/>
              </w:rPr>
            </w:pPr>
          </w:p>
        </w:tc>
        <w:tc>
          <w:tcPr>
            <w:tcW w:w="961" w:type="dxa"/>
            <w:vAlign w:val="center"/>
          </w:tcPr>
          <w:p w14:paraId="7E777120" w14:textId="5BD979C0" w:rsidR="00C57624" w:rsidRPr="009C11F3" w:rsidRDefault="00C57624" w:rsidP="00C04F20">
            <w:pPr>
              <w:rPr>
                <w:color w:val="000000"/>
                <w:sz w:val="22"/>
                <w:szCs w:val="22"/>
              </w:rPr>
            </w:pPr>
            <w:r w:rsidRPr="009C11F3">
              <w:rPr>
                <w:color w:val="000000"/>
                <w:sz w:val="22"/>
                <w:szCs w:val="22"/>
              </w:rPr>
              <w:t>1 zestaw</w:t>
            </w:r>
          </w:p>
        </w:tc>
        <w:tc>
          <w:tcPr>
            <w:tcW w:w="9458" w:type="dxa"/>
            <w:vAlign w:val="center"/>
          </w:tcPr>
          <w:p w14:paraId="473BE5CA" w14:textId="77777777" w:rsidR="00C57624" w:rsidRPr="009C11F3" w:rsidRDefault="00C57624" w:rsidP="00AE1381">
            <w:pPr>
              <w:pStyle w:val="Nagwek2"/>
              <w:spacing w:before="0" w:after="0"/>
              <w:rPr>
                <w:rFonts w:ascii="Times New Roman" w:hAnsi="Times New Roman" w:cs="Times New Roman"/>
                <w:color w:val="000000" w:themeColor="text1"/>
                <w:sz w:val="22"/>
                <w:szCs w:val="22"/>
              </w:rPr>
            </w:pPr>
            <w:r w:rsidRPr="009C11F3">
              <w:rPr>
                <w:rFonts w:ascii="Times New Roman" w:hAnsi="Times New Roman" w:cs="Times New Roman"/>
                <w:color w:val="000000" w:themeColor="text1"/>
                <w:sz w:val="22"/>
                <w:szCs w:val="22"/>
              </w:rPr>
              <w:t>Fakturowy tor – wąż</w:t>
            </w:r>
          </w:p>
          <w:p w14:paraId="5FEB5850" w14:textId="773F2987" w:rsidR="00C57624" w:rsidRPr="009C11F3" w:rsidRDefault="00AB625F" w:rsidP="00AE1381">
            <w:pPr>
              <w:pStyle w:val="NormalnyWeb"/>
              <w:spacing w:before="0" w:beforeAutospacing="0" w:after="0" w:afterAutospacing="0"/>
              <w:rPr>
                <w:color w:val="000000" w:themeColor="text1"/>
                <w:sz w:val="22"/>
                <w:szCs w:val="22"/>
              </w:rPr>
            </w:pPr>
            <w:r w:rsidRPr="009C11F3">
              <w:rPr>
                <w:color w:val="000000" w:themeColor="text1"/>
                <w:sz w:val="22"/>
                <w:szCs w:val="22"/>
              </w:rPr>
              <w:t>1</w:t>
            </w:r>
            <w:r w:rsidR="00C57624" w:rsidRPr="009C11F3">
              <w:rPr>
                <w:color w:val="000000" w:themeColor="text1"/>
                <w:sz w:val="22"/>
                <w:szCs w:val="22"/>
              </w:rPr>
              <w:t xml:space="preserve"> szt.</w:t>
            </w:r>
          </w:p>
          <w:p w14:paraId="62A7DE69" w14:textId="77777777" w:rsidR="00C57624" w:rsidRPr="009C11F3" w:rsidRDefault="00C57624">
            <w:pPr>
              <w:numPr>
                <w:ilvl w:val="0"/>
                <w:numId w:val="24"/>
              </w:numPr>
              <w:rPr>
                <w:color w:val="000000" w:themeColor="text1"/>
                <w:sz w:val="22"/>
                <w:szCs w:val="22"/>
              </w:rPr>
            </w:pPr>
            <w:r w:rsidRPr="009C11F3">
              <w:rPr>
                <w:color w:val="000000" w:themeColor="text1"/>
                <w:sz w:val="22"/>
                <w:szCs w:val="22"/>
              </w:rPr>
              <w:t xml:space="preserve">moduł sensoryczny o powierzchni imitującej wypukłe struktury, </w:t>
            </w:r>
          </w:p>
          <w:p w14:paraId="5D0C4AD1" w14:textId="77777777" w:rsidR="00C57624" w:rsidRPr="009C11F3" w:rsidRDefault="00C57624">
            <w:pPr>
              <w:numPr>
                <w:ilvl w:val="0"/>
                <w:numId w:val="24"/>
              </w:numPr>
              <w:rPr>
                <w:color w:val="000000" w:themeColor="text1"/>
                <w:sz w:val="22"/>
                <w:szCs w:val="22"/>
              </w:rPr>
            </w:pPr>
            <w:r w:rsidRPr="009C11F3">
              <w:rPr>
                <w:color w:val="000000" w:themeColor="text1"/>
                <w:sz w:val="22"/>
                <w:szCs w:val="22"/>
              </w:rPr>
              <w:t xml:space="preserve">możliwość montażu w systemie torów sensorycznych, </w:t>
            </w:r>
          </w:p>
          <w:p w14:paraId="3B9F2A9D" w14:textId="77777777" w:rsidR="00C57624" w:rsidRPr="009C11F3" w:rsidRDefault="00C57624">
            <w:pPr>
              <w:numPr>
                <w:ilvl w:val="0"/>
                <w:numId w:val="24"/>
              </w:numPr>
              <w:rPr>
                <w:color w:val="000000" w:themeColor="text1"/>
                <w:sz w:val="22"/>
                <w:szCs w:val="22"/>
              </w:rPr>
            </w:pPr>
            <w:r w:rsidRPr="009C11F3">
              <w:rPr>
                <w:color w:val="000000" w:themeColor="text1"/>
                <w:sz w:val="22"/>
                <w:szCs w:val="22"/>
              </w:rPr>
              <w:t xml:space="preserve">powierzchnia antypoślizgowa, </w:t>
            </w:r>
          </w:p>
          <w:p w14:paraId="64329815" w14:textId="77777777" w:rsidR="00C57624" w:rsidRPr="009C11F3" w:rsidRDefault="00C57624">
            <w:pPr>
              <w:numPr>
                <w:ilvl w:val="0"/>
                <w:numId w:val="24"/>
              </w:numPr>
              <w:rPr>
                <w:color w:val="000000" w:themeColor="text1"/>
                <w:sz w:val="22"/>
                <w:szCs w:val="22"/>
              </w:rPr>
            </w:pPr>
            <w:r w:rsidRPr="009C11F3">
              <w:rPr>
                <w:color w:val="000000" w:themeColor="text1"/>
                <w:sz w:val="22"/>
                <w:szCs w:val="22"/>
              </w:rPr>
              <w:t xml:space="preserve">długość około 30–50 cm. </w:t>
            </w:r>
          </w:p>
          <w:p w14:paraId="04014FAC" w14:textId="77777777" w:rsidR="00C57624" w:rsidRPr="009C11F3" w:rsidRDefault="00C57624" w:rsidP="00AE1381">
            <w:pPr>
              <w:pStyle w:val="Nagwek2"/>
              <w:spacing w:before="0" w:after="0"/>
              <w:rPr>
                <w:rFonts w:ascii="Times New Roman" w:hAnsi="Times New Roman" w:cs="Times New Roman"/>
                <w:color w:val="000000" w:themeColor="text1"/>
                <w:sz w:val="22"/>
                <w:szCs w:val="22"/>
              </w:rPr>
            </w:pPr>
            <w:r w:rsidRPr="009C11F3">
              <w:rPr>
                <w:rFonts w:ascii="Times New Roman" w:hAnsi="Times New Roman" w:cs="Times New Roman"/>
                <w:color w:val="000000" w:themeColor="text1"/>
                <w:sz w:val="22"/>
                <w:szCs w:val="22"/>
              </w:rPr>
              <w:t>Fakturowy tor – wałeczki</w:t>
            </w:r>
          </w:p>
          <w:p w14:paraId="415A3E7E" w14:textId="62F2BFA1" w:rsidR="00C57624" w:rsidRPr="009C11F3" w:rsidRDefault="00AB625F" w:rsidP="00AE1381">
            <w:pPr>
              <w:pStyle w:val="NormalnyWeb"/>
              <w:spacing w:before="0" w:beforeAutospacing="0" w:after="0" w:afterAutospacing="0"/>
              <w:rPr>
                <w:color w:val="000000" w:themeColor="text1"/>
                <w:sz w:val="22"/>
                <w:szCs w:val="22"/>
              </w:rPr>
            </w:pPr>
            <w:r w:rsidRPr="009C11F3">
              <w:rPr>
                <w:color w:val="000000" w:themeColor="text1"/>
                <w:sz w:val="22"/>
                <w:szCs w:val="22"/>
              </w:rPr>
              <w:t>1</w:t>
            </w:r>
            <w:r w:rsidR="00C57624" w:rsidRPr="009C11F3">
              <w:rPr>
                <w:color w:val="000000" w:themeColor="text1"/>
                <w:sz w:val="22"/>
                <w:szCs w:val="22"/>
              </w:rPr>
              <w:t>szt.</w:t>
            </w:r>
          </w:p>
          <w:p w14:paraId="3E1C4CC7" w14:textId="77777777" w:rsidR="00C57624" w:rsidRPr="009C11F3" w:rsidRDefault="00C57624">
            <w:pPr>
              <w:numPr>
                <w:ilvl w:val="0"/>
                <w:numId w:val="25"/>
              </w:numPr>
              <w:rPr>
                <w:color w:val="000000" w:themeColor="text1"/>
                <w:sz w:val="22"/>
                <w:szCs w:val="22"/>
              </w:rPr>
            </w:pPr>
            <w:r w:rsidRPr="009C11F3">
              <w:rPr>
                <w:color w:val="000000" w:themeColor="text1"/>
                <w:sz w:val="22"/>
                <w:szCs w:val="22"/>
              </w:rPr>
              <w:t xml:space="preserve">moduł wyposażony w elementy wałkowe stymulujące receptory stóp, </w:t>
            </w:r>
          </w:p>
          <w:p w14:paraId="5EBA4270" w14:textId="77777777" w:rsidR="00C57624" w:rsidRPr="009C11F3" w:rsidRDefault="00C57624">
            <w:pPr>
              <w:numPr>
                <w:ilvl w:val="0"/>
                <w:numId w:val="25"/>
              </w:numPr>
              <w:rPr>
                <w:color w:val="000000" w:themeColor="text1"/>
                <w:sz w:val="22"/>
                <w:szCs w:val="22"/>
              </w:rPr>
            </w:pPr>
            <w:r w:rsidRPr="009C11F3">
              <w:rPr>
                <w:color w:val="000000" w:themeColor="text1"/>
                <w:sz w:val="22"/>
                <w:szCs w:val="22"/>
              </w:rPr>
              <w:t xml:space="preserve">możliwość łączenia z innymi torami sensorycznymi, </w:t>
            </w:r>
          </w:p>
          <w:p w14:paraId="2A939BDB" w14:textId="77777777" w:rsidR="00C57624" w:rsidRPr="009C11F3" w:rsidRDefault="00C57624">
            <w:pPr>
              <w:numPr>
                <w:ilvl w:val="0"/>
                <w:numId w:val="25"/>
              </w:numPr>
              <w:rPr>
                <w:color w:val="000000" w:themeColor="text1"/>
                <w:sz w:val="22"/>
                <w:szCs w:val="22"/>
              </w:rPr>
            </w:pPr>
            <w:r w:rsidRPr="009C11F3">
              <w:rPr>
                <w:color w:val="000000" w:themeColor="text1"/>
                <w:sz w:val="22"/>
                <w:szCs w:val="22"/>
              </w:rPr>
              <w:t xml:space="preserve">trwałe wykonanie. </w:t>
            </w:r>
          </w:p>
          <w:p w14:paraId="7BCED9E0" w14:textId="77777777" w:rsidR="00C57624" w:rsidRPr="009C11F3" w:rsidRDefault="00C57624" w:rsidP="00AE1381">
            <w:pPr>
              <w:pStyle w:val="Nagwek2"/>
              <w:spacing w:before="0" w:after="0"/>
              <w:rPr>
                <w:rFonts w:ascii="Times New Roman" w:hAnsi="Times New Roman" w:cs="Times New Roman"/>
                <w:color w:val="000000" w:themeColor="text1"/>
                <w:sz w:val="22"/>
                <w:szCs w:val="22"/>
              </w:rPr>
            </w:pPr>
            <w:r w:rsidRPr="009C11F3">
              <w:rPr>
                <w:rFonts w:ascii="Times New Roman" w:hAnsi="Times New Roman" w:cs="Times New Roman"/>
                <w:color w:val="000000" w:themeColor="text1"/>
                <w:sz w:val="22"/>
                <w:szCs w:val="22"/>
              </w:rPr>
              <w:lastRenderedPageBreak/>
              <w:t>Fakturowy tor – sztuczna trawa</w:t>
            </w:r>
          </w:p>
          <w:p w14:paraId="498964DB" w14:textId="5EA3A126" w:rsidR="00C57624" w:rsidRPr="009C11F3" w:rsidRDefault="00AB625F" w:rsidP="00AE1381">
            <w:pPr>
              <w:pStyle w:val="NormalnyWeb"/>
              <w:spacing w:before="0" w:beforeAutospacing="0" w:after="0" w:afterAutospacing="0"/>
              <w:rPr>
                <w:color w:val="000000" w:themeColor="text1"/>
                <w:sz w:val="22"/>
                <w:szCs w:val="22"/>
              </w:rPr>
            </w:pPr>
            <w:r w:rsidRPr="009C11F3">
              <w:rPr>
                <w:color w:val="000000" w:themeColor="text1"/>
                <w:sz w:val="22"/>
                <w:szCs w:val="22"/>
              </w:rPr>
              <w:t>1</w:t>
            </w:r>
            <w:r w:rsidR="00C57624" w:rsidRPr="009C11F3">
              <w:rPr>
                <w:color w:val="000000" w:themeColor="text1"/>
                <w:sz w:val="22"/>
                <w:szCs w:val="22"/>
              </w:rPr>
              <w:t xml:space="preserve"> szt.</w:t>
            </w:r>
          </w:p>
          <w:p w14:paraId="36EEF06A" w14:textId="77777777" w:rsidR="00C57624" w:rsidRPr="009C11F3" w:rsidRDefault="00C57624">
            <w:pPr>
              <w:numPr>
                <w:ilvl w:val="0"/>
                <w:numId w:val="26"/>
              </w:numPr>
              <w:rPr>
                <w:color w:val="000000" w:themeColor="text1"/>
                <w:sz w:val="22"/>
                <w:szCs w:val="22"/>
              </w:rPr>
            </w:pPr>
            <w:r w:rsidRPr="009C11F3">
              <w:rPr>
                <w:color w:val="000000" w:themeColor="text1"/>
                <w:sz w:val="22"/>
                <w:szCs w:val="22"/>
              </w:rPr>
              <w:t xml:space="preserve">moduł sensoryczny imitujący trawę, </w:t>
            </w:r>
          </w:p>
          <w:p w14:paraId="0789D798" w14:textId="77777777" w:rsidR="00C57624" w:rsidRPr="009C11F3" w:rsidRDefault="00C57624">
            <w:pPr>
              <w:numPr>
                <w:ilvl w:val="0"/>
                <w:numId w:val="26"/>
              </w:numPr>
              <w:rPr>
                <w:color w:val="000000" w:themeColor="text1"/>
                <w:sz w:val="22"/>
                <w:szCs w:val="22"/>
              </w:rPr>
            </w:pPr>
            <w:r w:rsidRPr="009C11F3">
              <w:rPr>
                <w:color w:val="000000" w:themeColor="text1"/>
                <w:sz w:val="22"/>
                <w:szCs w:val="22"/>
              </w:rPr>
              <w:t xml:space="preserve">powierzchnia miękka i odporna na ścieranie, </w:t>
            </w:r>
          </w:p>
          <w:p w14:paraId="4E20A7D4" w14:textId="77777777" w:rsidR="00C57624" w:rsidRPr="009C11F3" w:rsidRDefault="00C57624">
            <w:pPr>
              <w:numPr>
                <w:ilvl w:val="0"/>
                <w:numId w:val="26"/>
              </w:numPr>
              <w:rPr>
                <w:color w:val="000000" w:themeColor="text1"/>
                <w:sz w:val="22"/>
                <w:szCs w:val="22"/>
              </w:rPr>
            </w:pPr>
            <w:r w:rsidRPr="009C11F3">
              <w:rPr>
                <w:color w:val="000000" w:themeColor="text1"/>
                <w:sz w:val="22"/>
                <w:szCs w:val="22"/>
              </w:rPr>
              <w:t xml:space="preserve">możliwość dezynfekcji. </w:t>
            </w:r>
          </w:p>
          <w:p w14:paraId="55D3400A" w14:textId="70B18762" w:rsidR="00C57624" w:rsidRPr="009C11F3" w:rsidRDefault="00C57624" w:rsidP="00AE1381">
            <w:pPr>
              <w:pStyle w:val="Nagwek2"/>
              <w:spacing w:before="0" w:after="0"/>
              <w:rPr>
                <w:rFonts w:ascii="Times New Roman" w:hAnsi="Times New Roman" w:cs="Times New Roman"/>
                <w:color w:val="000000" w:themeColor="text1"/>
                <w:sz w:val="22"/>
                <w:szCs w:val="22"/>
              </w:rPr>
            </w:pPr>
            <w:r w:rsidRPr="009C11F3">
              <w:rPr>
                <w:rFonts w:ascii="Times New Roman" w:hAnsi="Times New Roman" w:cs="Times New Roman"/>
                <w:color w:val="000000" w:themeColor="text1"/>
                <w:sz w:val="22"/>
                <w:szCs w:val="22"/>
              </w:rPr>
              <w:t xml:space="preserve">Fakturowy tor – kółeczka </w:t>
            </w:r>
            <w:r w:rsidR="00AB625F" w:rsidRPr="009C11F3">
              <w:rPr>
                <w:rFonts w:ascii="Times New Roman" w:hAnsi="Times New Roman" w:cs="Times New Roman"/>
                <w:color w:val="000000" w:themeColor="text1"/>
                <w:sz w:val="22"/>
                <w:szCs w:val="22"/>
              </w:rPr>
              <w:t>1</w:t>
            </w:r>
            <w:r w:rsidRPr="009C11F3">
              <w:rPr>
                <w:rFonts w:ascii="Times New Roman" w:hAnsi="Times New Roman" w:cs="Times New Roman"/>
                <w:color w:val="000000" w:themeColor="text1"/>
                <w:sz w:val="22"/>
                <w:szCs w:val="22"/>
              </w:rPr>
              <w:t xml:space="preserve"> szt.</w:t>
            </w:r>
          </w:p>
          <w:p w14:paraId="244C992D" w14:textId="77777777" w:rsidR="00C57624" w:rsidRPr="009C11F3" w:rsidRDefault="00C57624">
            <w:pPr>
              <w:numPr>
                <w:ilvl w:val="0"/>
                <w:numId w:val="27"/>
              </w:numPr>
              <w:rPr>
                <w:color w:val="000000" w:themeColor="text1"/>
                <w:sz w:val="22"/>
                <w:szCs w:val="22"/>
              </w:rPr>
            </w:pPr>
            <w:r w:rsidRPr="009C11F3">
              <w:rPr>
                <w:color w:val="000000" w:themeColor="text1"/>
                <w:sz w:val="22"/>
                <w:szCs w:val="22"/>
              </w:rPr>
              <w:t xml:space="preserve">moduł sensoryczny z wypustkami okrągłymi, </w:t>
            </w:r>
          </w:p>
          <w:p w14:paraId="299D0926" w14:textId="77777777" w:rsidR="00C57624" w:rsidRPr="009C11F3" w:rsidRDefault="00C57624">
            <w:pPr>
              <w:numPr>
                <w:ilvl w:val="0"/>
                <w:numId w:val="27"/>
              </w:numPr>
              <w:rPr>
                <w:color w:val="000000" w:themeColor="text1"/>
                <w:sz w:val="22"/>
                <w:szCs w:val="22"/>
              </w:rPr>
            </w:pPr>
            <w:r w:rsidRPr="009C11F3">
              <w:rPr>
                <w:color w:val="000000" w:themeColor="text1"/>
                <w:sz w:val="22"/>
                <w:szCs w:val="22"/>
              </w:rPr>
              <w:t xml:space="preserve">stymulacja receptorów czuciowych stóp, </w:t>
            </w:r>
          </w:p>
          <w:p w14:paraId="0874BA52" w14:textId="77777777" w:rsidR="00C57624" w:rsidRPr="009C11F3" w:rsidRDefault="00C57624">
            <w:pPr>
              <w:numPr>
                <w:ilvl w:val="0"/>
                <w:numId w:val="27"/>
              </w:numPr>
              <w:rPr>
                <w:color w:val="000000" w:themeColor="text1"/>
                <w:sz w:val="22"/>
                <w:szCs w:val="22"/>
              </w:rPr>
            </w:pPr>
            <w:r w:rsidRPr="009C11F3">
              <w:rPr>
                <w:color w:val="000000" w:themeColor="text1"/>
                <w:sz w:val="22"/>
                <w:szCs w:val="22"/>
              </w:rPr>
              <w:t xml:space="preserve">możliwość łączenia z innymi elementami. </w:t>
            </w:r>
          </w:p>
          <w:p w14:paraId="011C8228" w14:textId="50F2743E" w:rsidR="00C57624" w:rsidRPr="009C11F3" w:rsidRDefault="00C57624" w:rsidP="00AE1381">
            <w:pPr>
              <w:pStyle w:val="Nagwek2"/>
              <w:spacing w:before="0" w:after="0"/>
              <w:rPr>
                <w:rFonts w:ascii="Times New Roman" w:hAnsi="Times New Roman" w:cs="Times New Roman"/>
                <w:color w:val="000000" w:themeColor="text1"/>
                <w:sz w:val="22"/>
                <w:szCs w:val="22"/>
              </w:rPr>
            </w:pPr>
            <w:r w:rsidRPr="009C11F3">
              <w:rPr>
                <w:rFonts w:ascii="Times New Roman" w:hAnsi="Times New Roman" w:cs="Times New Roman"/>
                <w:color w:val="000000" w:themeColor="text1"/>
                <w:sz w:val="22"/>
                <w:szCs w:val="22"/>
              </w:rPr>
              <w:t xml:space="preserve">Fakturowy tor – poduszka - </w:t>
            </w:r>
            <w:r w:rsidR="00AB625F" w:rsidRPr="009C11F3">
              <w:rPr>
                <w:rFonts w:ascii="Times New Roman" w:hAnsi="Times New Roman" w:cs="Times New Roman"/>
                <w:color w:val="000000" w:themeColor="text1"/>
                <w:sz w:val="22"/>
                <w:szCs w:val="22"/>
              </w:rPr>
              <w:t>1</w:t>
            </w:r>
            <w:r w:rsidRPr="009C11F3">
              <w:rPr>
                <w:rFonts w:ascii="Times New Roman" w:hAnsi="Times New Roman" w:cs="Times New Roman"/>
                <w:color w:val="000000" w:themeColor="text1"/>
                <w:sz w:val="22"/>
                <w:szCs w:val="22"/>
              </w:rPr>
              <w:t xml:space="preserve"> szt.</w:t>
            </w:r>
          </w:p>
          <w:p w14:paraId="3DB9EC02" w14:textId="77777777" w:rsidR="00C57624" w:rsidRPr="009C11F3" w:rsidRDefault="00C57624">
            <w:pPr>
              <w:numPr>
                <w:ilvl w:val="0"/>
                <w:numId w:val="28"/>
              </w:numPr>
              <w:rPr>
                <w:color w:val="000000" w:themeColor="text1"/>
                <w:sz w:val="22"/>
                <w:szCs w:val="22"/>
              </w:rPr>
            </w:pPr>
            <w:r w:rsidRPr="009C11F3">
              <w:rPr>
                <w:color w:val="000000" w:themeColor="text1"/>
                <w:sz w:val="22"/>
                <w:szCs w:val="22"/>
              </w:rPr>
              <w:t xml:space="preserve">moduł sensoryczny o miękkiej powierzchni, </w:t>
            </w:r>
          </w:p>
          <w:p w14:paraId="209FDA67" w14:textId="77777777" w:rsidR="00C57624" w:rsidRPr="009C11F3" w:rsidRDefault="00C57624">
            <w:pPr>
              <w:numPr>
                <w:ilvl w:val="0"/>
                <w:numId w:val="28"/>
              </w:numPr>
              <w:rPr>
                <w:color w:val="000000" w:themeColor="text1"/>
                <w:sz w:val="22"/>
                <w:szCs w:val="22"/>
              </w:rPr>
            </w:pPr>
            <w:r w:rsidRPr="009C11F3">
              <w:rPr>
                <w:color w:val="000000" w:themeColor="text1"/>
                <w:sz w:val="22"/>
                <w:szCs w:val="22"/>
              </w:rPr>
              <w:t xml:space="preserve">możliwość ćwiczeń równowagi i </w:t>
            </w:r>
            <w:proofErr w:type="spellStart"/>
            <w:r w:rsidRPr="009C11F3">
              <w:rPr>
                <w:color w:val="000000" w:themeColor="text1"/>
                <w:sz w:val="22"/>
                <w:szCs w:val="22"/>
              </w:rPr>
              <w:t>propriocepcji</w:t>
            </w:r>
            <w:proofErr w:type="spellEnd"/>
            <w:r w:rsidRPr="009C11F3">
              <w:rPr>
                <w:color w:val="000000" w:themeColor="text1"/>
                <w:sz w:val="22"/>
                <w:szCs w:val="22"/>
              </w:rPr>
              <w:t xml:space="preserve">, </w:t>
            </w:r>
          </w:p>
          <w:p w14:paraId="2F8A5FE9" w14:textId="77777777" w:rsidR="00C57624" w:rsidRPr="009C11F3" w:rsidRDefault="00C57624">
            <w:pPr>
              <w:numPr>
                <w:ilvl w:val="0"/>
                <w:numId w:val="28"/>
              </w:numPr>
              <w:rPr>
                <w:color w:val="000000" w:themeColor="text1"/>
                <w:sz w:val="22"/>
                <w:szCs w:val="22"/>
              </w:rPr>
            </w:pPr>
            <w:r w:rsidRPr="009C11F3">
              <w:rPr>
                <w:color w:val="000000" w:themeColor="text1"/>
                <w:sz w:val="22"/>
                <w:szCs w:val="22"/>
              </w:rPr>
              <w:t xml:space="preserve">materiał odporny na odkształcenia. </w:t>
            </w:r>
          </w:p>
          <w:p w14:paraId="6A8E33DA" w14:textId="57E8EDA7" w:rsidR="00C57624" w:rsidRPr="009C11F3" w:rsidRDefault="00C57624" w:rsidP="00AE1381">
            <w:pPr>
              <w:pStyle w:val="Nagwek2"/>
              <w:spacing w:before="0" w:after="0"/>
              <w:rPr>
                <w:rFonts w:ascii="Times New Roman" w:hAnsi="Times New Roman" w:cs="Times New Roman"/>
                <w:color w:val="000000" w:themeColor="text1"/>
                <w:sz w:val="22"/>
                <w:szCs w:val="22"/>
              </w:rPr>
            </w:pPr>
            <w:r w:rsidRPr="009C11F3">
              <w:rPr>
                <w:rFonts w:ascii="Times New Roman" w:hAnsi="Times New Roman" w:cs="Times New Roman"/>
                <w:color w:val="000000" w:themeColor="text1"/>
                <w:sz w:val="22"/>
                <w:szCs w:val="22"/>
              </w:rPr>
              <w:t xml:space="preserve">Podstawy do torów sensorycznych - </w:t>
            </w:r>
            <w:r w:rsidR="00AB625F" w:rsidRPr="009C11F3">
              <w:rPr>
                <w:rFonts w:ascii="Times New Roman" w:hAnsi="Times New Roman" w:cs="Times New Roman"/>
                <w:color w:val="000000" w:themeColor="text1"/>
                <w:sz w:val="22"/>
                <w:szCs w:val="22"/>
              </w:rPr>
              <w:t>1</w:t>
            </w:r>
            <w:r w:rsidRPr="009C11F3">
              <w:rPr>
                <w:rFonts w:ascii="Times New Roman" w:hAnsi="Times New Roman" w:cs="Times New Roman"/>
                <w:color w:val="000000" w:themeColor="text1"/>
                <w:sz w:val="22"/>
                <w:szCs w:val="22"/>
              </w:rPr>
              <w:t xml:space="preserve"> zestaw</w:t>
            </w:r>
          </w:p>
          <w:p w14:paraId="6C68139A" w14:textId="77777777" w:rsidR="00C57624" w:rsidRPr="009C11F3" w:rsidRDefault="00C57624">
            <w:pPr>
              <w:numPr>
                <w:ilvl w:val="0"/>
                <w:numId w:val="29"/>
              </w:numPr>
              <w:rPr>
                <w:color w:val="000000" w:themeColor="text1"/>
                <w:sz w:val="22"/>
                <w:szCs w:val="22"/>
              </w:rPr>
            </w:pPr>
            <w:r w:rsidRPr="009C11F3">
              <w:rPr>
                <w:color w:val="000000" w:themeColor="text1"/>
                <w:sz w:val="22"/>
                <w:szCs w:val="22"/>
              </w:rPr>
              <w:t xml:space="preserve">zestaw minimum 5 podstaw, </w:t>
            </w:r>
          </w:p>
          <w:p w14:paraId="6FC4D9E0" w14:textId="77777777" w:rsidR="00C57624" w:rsidRPr="009C11F3" w:rsidRDefault="00C57624">
            <w:pPr>
              <w:numPr>
                <w:ilvl w:val="0"/>
                <w:numId w:val="29"/>
              </w:numPr>
              <w:rPr>
                <w:color w:val="000000" w:themeColor="text1"/>
                <w:sz w:val="22"/>
                <w:szCs w:val="22"/>
              </w:rPr>
            </w:pPr>
            <w:r w:rsidRPr="009C11F3">
              <w:rPr>
                <w:color w:val="000000" w:themeColor="text1"/>
                <w:sz w:val="22"/>
                <w:szCs w:val="22"/>
              </w:rPr>
              <w:t xml:space="preserve">kompatybilność z modułami torów sensorycznych, </w:t>
            </w:r>
          </w:p>
          <w:p w14:paraId="6DE76BF8" w14:textId="77777777" w:rsidR="00C57624" w:rsidRPr="009C11F3" w:rsidRDefault="00C57624">
            <w:pPr>
              <w:numPr>
                <w:ilvl w:val="0"/>
                <w:numId w:val="29"/>
              </w:numPr>
              <w:rPr>
                <w:color w:val="000000" w:themeColor="text1"/>
                <w:sz w:val="22"/>
                <w:szCs w:val="22"/>
              </w:rPr>
            </w:pPr>
            <w:r w:rsidRPr="009C11F3">
              <w:rPr>
                <w:color w:val="000000" w:themeColor="text1"/>
                <w:sz w:val="22"/>
                <w:szCs w:val="22"/>
              </w:rPr>
              <w:t xml:space="preserve">stabilna konstrukcja, </w:t>
            </w:r>
          </w:p>
          <w:p w14:paraId="62260433" w14:textId="77777777" w:rsidR="00C57624" w:rsidRPr="009C11F3" w:rsidRDefault="00C57624">
            <w:pPr>
              <w:numPr>
                <w:ilvl w:val="0"/>
                <w:numId w:val="29"/>
              </w:numPr>
              <w:rPr>
                <w:color w:val="000000" w:themeColor="text1"/>
                <w:sz w:val="22"/>
                <w:szCs w:val="22"/>
              </w:rPr>
            </w:pPr>
            <w:r w:rsidRPr="009C11F3">
              <w:rPr>
                <w:color w:val="000000" w:themeColor="text1"/>
                <w:sz w:val="22"/>
                <w:szCs w:val="22"/>
              </w:rPr>
              <w:t xml:space="preserve">materiał odporny na uszkodzenia. </w:t>
            </w:r>
          </w:p>
          <w:p w14:paraId="677C0326" w14:textId="665FB765" w:rsidR="00C57624" w:rsidRPr="009C11F3" w:rsidRDefault="00C57624" w:rsidP="00AE1381">
            <w:pPr>
              <w:pStyle w:val="Nagwek2"/>
              <w:spacing w:before="0" w:after="0"/>
              <w:rPr>
                <w:rFonts w:ascii="Times New Roman" w:hAnsi="Times New Roman" w:cs="Times New Roman"/>
                <w:color w:val="000000" w:themeColor="text1"/>
                <w:sz w:val="22"/>
                <w:szCs w:val="22"/>
              </w:rPr>
            </w:pPr>
            <w:r w:rsidRPr="009C11F3">
              <w:rPr>
                <w:rFonts w:ascii="Times New Roman" w:hAnsi="Times New Roman" w:cs="Times New Roman"/>
                <w:color w:val="000000" w:themeColor="text1"/>
                <w:sz w:val="22"/>
                <w:szCs w:val="22"/>
              </w:rPr>
              <w:t xml:space="preserve">Fakturowy tor – fale - </w:t>
            </w:r>
            <w:r w:rsidR="00AB625F" w:rsidRPr="009C11F3">
              <w:rPr>
                <w:rFonts w:ascii="Times New Roman" w:hAnsi="Times New Roman" w:cs="Times New Roman"/>
                <w:color w:val="000000" w:themeColor="text1"/>
                <w:sz w:val="22"/>
                <w:szCs w:val="22"/>
              </w:rPr>
              <w:t>1</w:t>
            </w:r>
            <w:r w:rsidRPr="009C11F3">
              <w:rPr>
                <w:rFonts w:ascii="Times New Roman" w:hAnsi="Times New Roman" w:cs="Times New Roman"/>
                <w:color w:val="000000" w:themeColor="text1"/>
                <w:sz w:val="22"/>
                <w:szCs w:val="22"/>
              </w:rPr>
              <w:t xml:space="preserve"> szt.</w:t>
            </w:r>
          </w:p>
          <w:p w14:paraId="1B91B4DB" w14:textId="77777777" w:rsidR="00C57624" w:rsidRPr="009C11F3" w:rsidRDefault="00C57624">
            <w:pPr>
              <w:numPr>
                <w:ilvl w:val="0"/>
                <w:numId w:val="30"/>
              </w:numPr>
              <w:rPr>
                <w:color w:val="000000" w:themeColor="text1"/>
                <w:sz w:val="22"/>
                <w:szCs w:val="22"/>
              </w:rPr>
            </w:pPr>
            <w:r w:rsidRPr="009C11F3">
              <w:rPr>
                <w:color w:val="000000" w:themeColor="text1"/>
                <w:sz w:val="22"/>
                <w:szCs w:val="22"/>
              </w:rPr>
              <w:t xml:space="preserve">moduł o powierzchni falistej, </w:t>
            </w:r>
          </w:p>
          <w:p w14:paraId="3FD3E630" w14:textId="77777777" w:rsidR="00C57624" w:rsidRPr="009C11F3" w:rsidRDefault="00C57624">
            <w:pPr>
              <w:numPr>
                <w:ilvl w:val="0"/>
                <w:numId w:val="30"/>
              </w:numPr>
              <w:rPr>
                <w:color w:val="000000" w:themeColor="text1"/>
                <w:sz w:val="22"/>
                <w:szCs w:val="22"/>
              </w:rPr>
            </w:pPr>
            <w:r w:rsidRPr="009C11F3">
              <w:rPr>
                <w:color w:val="000000" w:themeColor="text1"/>
                <w:sz w:val="22"/>
                <w:szCs w:val="22"/>
              </w:rPr>
              <w:t xml:space="preserve">możliwość stymulacji sensorycznej stóp, </w:t>
            </w:r>
          </w:p>
          <w:p w14:paraId="3F3294DB" w14:textId="77777777" w:rsidR="00C57624" w:rsidRPr="009C11F3" w:rsidRDefault="00C57624">
            <w:pPr>
              <w:numPr>
                <w:ilvl w:val="0"/>
                <w:numId w:val="30"/>
              </w:numPr>
              <w:rPr>
                <w:color w:val="000000" w:themeColor="text1"/>
                <w:sz w:val="22"/>
                <w:szCs w:val="22"/>
              </w:rPr>
            </w:pPr>
            <w:r w:rsidRPr="009C11F3">
              <w:rPr>
                <w:color w:val="000000" w:themeColor="text1"/>
                <w:sz w:val="22"/>
                <w:szCs w:val="22"/>
              </w:rPr>
              <w:t xml:space="preserve">materiał antypoślizgowy. </w:t>
            </w:r>
          </w:p>
          <w:p w14:paraId="12857219" w14:textId="3464DAFF" w:rsidR="00C57624" w:rsidRPr="009C11F3" w:rsidRDefault="00C57624" w:rsidP="00AE1381">
            <w:pPr>
              <w:pStyle w:val="Nagwek2"/>
              <w:spacing w:before="0" w:after="0"/>
              <w:rPr>
                <w:rFonts w:ascii="Times New Roman" w:hAnsi="Times New Roman" w:cs="Times New Roman"/>
                <w:color w:val="000000" w:themeColor="text1"/>
                <w:sz w:val="22"/>
                <w:szCs w:val="22"/>
              </w:rPr>
            </w:pPr>
            <w:r w:rsidRPr="009C11F3">
              <w:rPr>
                <w:rFonts w:ascii="Times New Roman" w:hAnsi="Times New Roman" w:cs="Times New Roman"/>
                <w:color w:val="000000" w:themeColor="text1"/>
                <w:sz w:val="22"/>
                <w:szCs w:val="22"/>
              </w:rPr>
              <w:t xml:space="preserve">Fakturowy tor – mała kratka - </w:t>
            </w:r>
            <w:r w:rsidR="00AB625F" w:rsidRPr="009C11F3">
              <w:rPr>
                <w:rFonts w:ascii="Times New Roman" w:hAnsi="Times New Roman" w:cs="Times New Roman"/>
                <w:color w:val="000000" w:themeColor="text1"/>
                <w:sz w:val="22"/>
                <w:szCs w:val="22"/>
              </w:rPr>
              <w:t>1</w:t>
            </w:r>
            <w:r w:rsidRPr="009C11F3">
              <w:rPr>
                <w:rFonts w:ascii="Times New Roman" w:hAnsi="Times New Roman" w:cs="Times New Roman"/>
                <w:color w:val="000000" w:themeColor="text1"/>
                <w:sz w:val="22"/>
                <w:szCs w:val="22"/>
              </w:rPr>
              <w:t xml:space="preserve"> szt.</w:t>
            </w:r>
          </w:p>
          <w:p w14:paraId="2476E913" w14:textId="77777777" w:rsidR="00C57624" w:rsidRPr="009C11F3" w:rsidRDefault="00C57624">
            <w:pPr>
              <w:numPr>
                <w:ilvl w:val="0"/>
                <w:numId w:val="31"/>
              </w:numPr>
              <w:rPr>
                <w:color w:val="000000" w:themeColor="text1"/>
                <w:sz w:val="22"/>
                <w:szCs w:val="22"/>
              </w:rPr>
            </w:pPr>
            <w:r w:rsidRPr="009C11F3">
              <w:rPr>
                <w:color w:val="000000" w:themeColor="text1"/>
                <w:sz w:val="22"/>
                <w:szCs w:val="22"/>
              </w:rPr>
              <w:t xml:space="preserve">powierzchnia kratkowana, </w:t>
            </w:r>
          </w:p>
          <w:p w14:paraId="00D83607" w14:textId="77777777" w:rsidR="00C57624" w:rsidRPr="009C11F3" w:rsidRDefault="00C57624">
            <w:pPr>
              <w:numPr>
                <w:ilvl w:val="0"/>
                <w:numId w:val="31"/>
              </w:numPr>
              <w:rPr>
                <w:color w:val="000000" w:themeColor="text1"/>
                <w:sz w:val="22"/>
                <w:szCs w:val="22"/>
              </w:rPr>
            </w:pPr>
            <w:r w:rsidRPr="009C11F3">
              <w:rPr>
                <w:color w:val="000000" w:themeColor="text1"/>
                <w:sz w:val="22"/>
                <w:szCs w:val="22"/>
              </w:rPr>
              <w:t xml:space="preserve">kompatybilność z systemem torów sensorycznych, </w:t>
            </w:r>
          </w:p>
          <w:p w14:paraId="019D5FE5" w14:textId="77777777" w:rsidR="00C57624" w:rsidRPr="009C11F3" w:rsidRDefault="00C57624">
            <w:pPr>
              <w:numPr>
                <w:ilvl w:val="0"/>
                <w:numId w:val="31"/>
              </w:numPr>
              <w:rPr>
                <w:color w:val="000000" w:themeColor="text1"/>
                <w:sz w:val="22"/>
                <w:szCs w:val="22"/>
              </w:rPr>
            </w:pPr>
            <w:r w:rsidRPr="009C11F3">
              <w:rPr>
                <w:color w:val="000000" w:themeColor="text1"/>
                <w:sz w:val="22"/>
                <w:szCs w:val="22"/>
              </w:rPr>
              <w:t xml:space="preserve">łatwość czyszczenia. </w:t>
            </w:r>
          </w:p>
          <w:p w14:paraId="0D749442" w14:textId="4CA09CDA" w:rsidR="00C57624" w:rsidRPr="009C11F3" w:rsidRDefault="00C57624" w:rsidP="00AE1381">
            <w:pPr>
              <w:pStyle w:val="Nagwek2"/>
              <w:spacing w:before="0" w:after="0"/>
              <w:rPr>
                <w:rFonts w:ascii="Times New Roman" w:hAnsi="Times New Roman" w:cs="Times New Roman"/>
                <w:color w:val="000000" w:themeColor="text1"/>
                <w:sz w:val="22"/>
                <w:szCs w:val="22"/>
              </w:rPr>
            </w:pPr>
            <w:r w:rsidRPr="009C11F3">
              <w:rPr>
                <w:rFonts w:ascii="Times New Roman" w:hAnsi="Times New Roman" w:cs="Times New Roman"/>
                <w:color w:val="000000" w:themeColor="text1"/>
                <w:sz w:val="22"/>
                <w:szCs w:val="22"/>
              </w:rPr>
              <w:t xml:space="preserve">Fakturowy tor – duża kratka - </w:t>
            </w:r>
            <w:r w:rsidR="00AB625F" w:rsidRPr="009C11F3">
              <w:rPr>
                <w:rFonts w:ascii="Times New Roman" w:hAnsi="Times New Roman" w:cs="Times New Roman"/>
                <w:color w:val="000000" w:themeColor="text1"/>
                <w:sz w:val="22"/>
                <w:szCs w:val="22"/>
              </w:rPr>
              <w:t>1</w:t>
            </w:r>
            <w:r w:rsidRPr="009C11F3">
              <w:rPr>
                <w:rFonts w:ascii="Times New Roman" w:hAnsi="Times New Roman" w:cs="Times New Roman"/>
                <w:color w:val="000000" w:themeColor="text1"/>
                <w:sz w:val="22"/>
                <w:szCs w:val="22"/>
              </w:rPr>
              <w:t xml:space="preserve"> szt.</w:t>
            </w:r>
          </w:p>
          <w:p w14:paraId="4C687291" w14:textId="77777777" w:rsidR="00C57624" w:rsidRPr="009C11F3" w:rsidRDefault="00C57624">
            <w:pPr>
              <w:numPr>
                <w:ilvl w:val="0"/>
                <w:numId w:val="32"/>
              </w:numPr>
              <w:spacing w:before="100" w:beforeAutospacing="1" w:after="100" w:afterAutospacing="1"/>
              <w:rPr>
                <w:sz w:val="22"/>
                <w:szCs w:val="22"/>
              </w:rPr>
            </w:pPr>
            <w:r w:rsidRPr="009C11F3">
              <w:rPr>
                <w:sz w:val="22"/>
                <w:szCs w:val="22"/>
              </w:rPr>
              <w:t xml:space="preserve">moduł sensoryczny z dużą strukturą kratki, </w:t>
            </w:r>
          </w:p>
          <w:p w14:paraId="5DFFF3E9" w14:textId="77777777" w:rsidR="00C57624" w:rsidRPr="009C11F3" w:rsidRDefault="00C57624">
            <w:pPr>
              <w:numPr>
                <w:ilvl w:val="0"/>
                <w:numId w:val="32"/>
              </w:numPr>
              <w:spacing w:before="100" w:beforeAutospacing="1" w:after="100" w:afterAutospacing="1"/>
              <w:rPr>
                <w:sz w:val="22"/>
                <w:szCs w:val="22"/>
              </w:rPr>
            </w:pPr>
            <w:r w:rsidRPr="009C11F3">
              <w:rPr>
                <w:sz w:val="22"/>
                <w:szCs w:val="22"/>
              </w:rPr>
              <w:t xml:space="preserve">przeznaczenie do terapii SI, </w:t>
            </w:r>
          </w:p>
          <w:p w14:paraId="3F3D21F6" w14:textId="77777777" w:rsidR="00C57624" w:rsidRPr="009C11F3" w:rsidRDefault="00C57624">
            <w:pPr>
              <w:numPr>
                <w:ilvl w:val="0"/>
                <w:numId w:val="32"/>
              </w:numPr>
              <w:spacing w:before="100" w:beforeAutospacing="1" w:after="100" w:afterAutospacing="1"/>
              <w:rPr>
                <w:sz w:val="22"/>
                <w:szCs w:val="22"/>
              </w:rPr>
            </w:pPr>
            <w:r w:rsidRPr="009C11F3">
              <w:rPr>
                <w:sz w:val="22"/>
                <w:szCs w:val="22"/>
              </w:rPr>
              <w:t>trwałe wykonanie.</w:t>
            </w:r>
          </w:p>
          <w:p w14:paraId="274CBEEC" w14:textId="77777777" w:rsidR="00C57624" w:rsidRPr="009C11F3" w:rsidRDefault="00C57624" w:rsidP="00AE1381">
            <w:pPr>
              <w:rPr>
                <w:sz w:val="22"/>
                <w:szCs w:val="22"/>
              </w:rPr>
            </w:pPr>
            <w:r w:rsidRPr="009C11F3">
              <w:rPr>
                <w:sz w:val="22"/>
                <w:szCs w:val="22"/>
              </w:rPr>
              <w:t xml:space="preserve">W zestawie stojak lub wieszak przeznaczony do przechowywania minimum 5 elementów torów sensorycznych, </w:t>
            </w:r>
          </w:p>
          <w:p w14:paraId="4645346F" w14:textId="77777777" w:rsidR="00C57624" w:rsidRPr="009C11F3" w:rsidRDefault="00C57624" w:rsidP="00AE1381">
            <w:pPr>
              <w:rPr>
                <w:sz w:val="22"/>
                <w:szCs w:val="22"/>
              </w:rPr>
            </w:pPr>
            <w:r w:rsidRPr="009C11F3">
              <w:rPr>
                <w:sz w:val="22"/>
                <w:szCs w:val="22"/>
              </w:rPr>
              <w:lastRenderedPageBreak/>
              <w:t xml:space="preserve">konstrukcja metalowa lub drewniana, </w:t>
            </w:r>
          </w:p>
          <w:p w14:paraId="67F951DA" w14:textId="77777777" w:rsidR="00C57624" w:rsidRPr="009C11F3" w:rsidRDefault="00C57624" w:rsidP="00AE1381">
            <w:pPr>
              <w:rPr>
                <w:sz w:val="22"/>
                <w:szCs w:val="22"/>
              </w:rPr>
            </w:pPr>
            <w:r w:rsidRPr="009C11F3">
              <w:rPr>
                <w:sz w:val="22"/>
                <w:szCs w:val="22"/>
              </w:rPr>
              <w:t xml:space="preserve">stabilna podstawa, </w:t>
            </w:r>
          </w:p>
          <w:p w14:paraId="62C5F5A1" w14:textId="77777777" w:rsidR="00C57624" w:rsidRPr="009C11F3" w:rsidRDefault="00C57624" w:rsidP="00AE1381">
            <w:pPr>
              <w:rPr>
                <w:sz w:val="22"/>
                <w:szCs w:val="22"/>
              </w:rPr>
            </w:pPr>
            <w:r w:rsidRPr="009C11F3">
              <w:rPr>
                <w:sz w:val="22"/>
                <w:szCs w:val="22"/>
              </w:rPr>
              <w:t>możliwość łatwego odkładania i zdejmowania elementów.</w:t>
            </w:r>
          </w:p>
        </w:tc>
      </w:tr>
      <w:tr w:rsidR="00C57624" w:rsidRPr="00F420DB" w14:paraId="1E750943" w14:textId="77777777" w:rsidTr="00C57624">
        <w:trPr>
          <w:tblCellSpacing w:w="15" w:type="dxa"/>
        </w:trPr>
        <w:tc>
          <w:tcPr>
            <w:tcW w:w="896" w:type="dxa"/>
          </w:tcPr>
          <w:p w14:paraId="70DC0782" w14:textId="77777777" w:rsidR="00C57624" w:rsidRPr="00F420DB" w:rsidRDefault="00C57624">
            <w:pPr>
              <w:pStyle w:val="Akapitzlist"/>
              <w:numPr>
                <w:ilvl w:val="0"/>
                <w:numId w:val="2"/>
              </w:numPr>
              <w:rPr>
                <w:sz w:val="22"/>
                <w:szCs w:val="22"/>
              </w:rPr>
            </w:pPr>
          </w:p>
        </w:tc>
        <w:tc>
          <w:tcPr>
            <w:tcW w:w="2422" w:type="dxa"/>
            <w:vAlign w:val="center"/>
          </w:tcPr>
          <w:p w14:paraId="4418E8C2" w14:textId="044516D8" w:rsidR="00C57624" w:rsidRPr="009C11F3" w:rsidRDefault="00C57624" w:rsidP="00552CFF">
            <w:pPr>
              <w:spacing w:before="100" w:beforeAutospacing="1" w:after="100" w:afterAutospacing="1"/>
              <w:rPr>
                <w:sz w:val="22"/>
                <w:szCs w:val="22"/>
              </w:rPr>
            </w:pPr>
            <w:r w:rsidRPr="009C11F3">
              <w:rPr>
                <w:sz w:val="22"/>
                <w:szCs w:val="22"/>
              </w:rPr>
              <w:t xml:space="preserve">Zjeżdżalnia rolkowa </w:t>
            </w:r>
          </w:p>
          <w:p w14:paraId="0AA62EED" w14:textId="77777777" w:rsidR="00C57624" w:rsidRPr="009C11F3" w:rsidRDefault="00C57624" w:rsidP="00C04F20">
            <w:pPr>
              <w:rPr>
                <w:sz w:val="22"/>
                <w:szCs w:val="22"/>
              </w:rPr>
            </w:pPr>
          </w:p>
        </w:tc>
        <w:tc>
          <w:tcPr>
            <w:tcW w:w="961" w:type="dxa"/>
            <w:vAlign w:val="center"/>
          </w:tcPr>
          <w:p w14:paraId="2462E269" w14:textId="399CB9F2" w:rsidR="00C57624" w:rsidRPr="009C11F3" w:rsidRDefault="00C57624" w:rsidP="00C04F20">
            <w:pPr>
              <w:rPr>
                <w:color w:val="000000"/>
                <w:sz w:val="22"/>
                <w:szCs w:val="22"/>
              </w:rPr>
            </w:pPr>
            <w:r w:rsidRPr="009C11F3">
              <w:rPr>
                <w:color w:val="000000"/>
                <w:sz w:val="22"/>
                <w:szCs w:val="22"/>
              </w:rPr>
              <w:t>1 szt.</w:t>
            </w:r>
          </w:p>
        </w:tc>
        <w:tc>
          <w:tcPr>
            <w:tcW w:w="9458" w:type="dxa"/>
            <w:vAlign w:val="center"/>
          </w:tcPr>
          <w:p w14:paraId="0B8E3CDD" w14:textId="77777777" w:rsidR="00730958" w:rsidRPr="009C11F3" w:rsidRDefault="00730958" w:rsidP="00730958">
            <w:pPr>
              <w:pStyle w:val="p2"/>
              <w:rPr>
                <w:rFonts w:ascii="Times New Roman" w:hAnsi="Times New Roman"/>
                <w:sz w:val="22"/>
                <w:szCs w:val="22"/>
              </w:rPr>
            </w:pPr>
            <w:r w:rsidRPr="009C11F3">
              <w:rPr>
                <w:rFonts w:ascii="Times New Roman" w:hAnsi="Times New Roman"/>
                <w:sz w:val="22"/>
                <w:szCs w:val="22"/>
              </w:rPr>
              <w:t>konstrukcja przeznaczona do mocowania na drabince gimnastycznej,</w:t>
            </w:r>
          </w:p>
          <w:p w14:paraId="6AC19C8F" w14:textId="77777777" w:rsidR="00730958" w:rsidRPr="009C11F3" w:rsidRDefault="00730958" w:rsidP="00730958">
            <w:pPr>
              <w:pStyle w:val="p2"/>
              <w:rPr>
                <w:rFonts w:ascii="Times New Roman" w:hAnsi="Times New Roman"/>
                <w:sz w:val="22"/>
                <w:szCs w:val="22"/>
              </w:rPr>
            </w:pPr>
            <w:r w:rsidRPr="009C11F3">
              <w:rPr>
                <w:rFonts w:ascii="Times New Roman" w:hAnsi="Times New Roman"/>
                <w:sz w:val="22"/>
                <w:szCs w:val="22"/>
              </w:rPr>
              <w:t>długość urządzenia: minimum 190 cm,</w:t>
            </w:r>
          </w:p>
          <w:p w14:paraId="20A01595" w14:textId="77777777" w:rsidR="00730958" w:rsidRPr="009C11F3" w:rsidRDefault="00730958" w:rsidP="00730958">
            <w:pPr>
              <w:pStyle w:val="p2"/>
              <w:rPr>
                <w:rFonts w:ascii="Times New Roman" w:hAnsi="Times New Roman"/>
                <w:sz w:val="22"/>
                <w:szCs w:val="22"/>
              </w:rPr>
            </w:pPr>
            <w:r w:rsidRPr="009C11F3">
              <w:rPr>
                <w:rFonts w:ascii="Times New Roman" w:hAnsi="Times New Roman"/>
                <w:sz w:val="22"/>
                <w:szCs w:val="22"/>
              </w:rPr>
              <w:t>szerokość urządzenia: minimum 65 cm,</w:t>
            </w:r>
          </w:p>
          <w:p w14:paraId="3868C3BB" w14:textId="77777777" w:rsidR="00730958" w:rsidRPr="009C11F3" w:rsidRDefault="00730958" w:rsidP="00730958">
            <w:pPr>
              <w:pStyle w:val="p2"/>
              <w:rPr>
                <w:rFonts w:ascii="Times New Roman" w:hAnsi="Times New Roman"/>
                <w:sz w:val="22"/>
                <w:szCs w:val="22"/>
              </w:rPr>
            </w:pPr>
            <w:r w:rsidRPr="009C11F3">
              <w:rPr>
                <w:rFonts w:ascii="Times New Roman" w:hAnsi="Times New Roman"/>
                <w:sz w:val="22"/>
                <w:szCs w:val="22"/>
              </w:rPr>
              <w:t>wyposażenie w minimum 32 obrotowe wałki,</w:t>
            </w:r>
          </w:p>
          <w:p w14:paraId="2629A52B" w14:textId="77777777" w:rsidR="00730958" w:rsidRPr="009C11F3" w:rsidRDefault="00730958" w:rsidP="00730958">
            <w:pPr>
              <w:pStyle w:val="p2"/>
              <w:rPr>
                <w:rFonts w:ascii="Times New Roman" w:hAnsi="Times New Roman"/>
                <w:sz w:val="22"/>
                <w:szCs w:val="22"/>
              </w:rPr>
            </w:pPr>
            <w:r w:rsidRPr="009C11F3">
              <w:rPr>
                <w:rFonts w:ascii="Times New Roman" w:hAnsi="Times New Roman"/>
                <w:sz w:val="22"/>
                <w:szCs w:val="22"/>
              </w:rPr>
              <w:t>wałki wykonane z drewna liściastego o wysokiej wytrzymałości (np. bukowego) o średnicy nie mniejszej niż 29 mm,</w:t>
            </w:r>
          </w:p>
          <w:p w14:paraId="26B219FF" w14:textId="77777777" w:rsidR="00730958" w:rsidRPr="009C11F3" w:rsidRDefault="00730958" w:rsidP="00730958">
            <w:pPr>
              <w:pStyle w:val="p2"/>
              <w:rPr>
                <w:rFonts w:ascii="Times New Roman" w:hAnsi="Times New Roman"/>
                <w:sz w:val="22"/>
                <w:szCs w:val="22"/>
              </w:rPr>
            </w:pPr>
            <w:r w:rsidRPr="009C11F3">
              <w:rPr>
                <w:rFonts w:ascii="Times New Roman" w:hAnsi="Times New Roman"/>
                <w:sz w:val="22"/>
                <w:szCs w:val="22"/>
              </w:rPr>
              <w:t>wałki zabezpieczone miękką otuliną piankową,</w:t>
            </w:r>
          </w:p>
          <w:p w14:paraId="199C0808" w14:textId="77777777" w:rsidR="00730958" w:rsidRPr="009C11F3" w:rsidRDefault="00730958" w:rsidP="00730958">
            <w:pPr>
              <w:pStyle w:val="p2"/>
              <w:rPr>
                <w:rFonts w:ascii="Times New Roman" w:hAnsi="Times New Roman"/>
                <w:sz w:val="22"/>
                <w:szCs w:val="22"/>
              </w:rPr>
            </w:pPr>
            <w:r w:rsidRPr="009C11F3">
              <w:rPr>
                <w:rFonts w:ascii="Times New Roman" w:hAnsi="Times New Roman"/>
                <w:sz w:val="22"/>
                <w:szCs w:val="22"/>
              </w:rPr>
              <w:t>powierzchnia wałków pokryta trwałym materiałem umożliwiającym łatwe utrzymanie czystości (np. skóra syntetyczna lub materiał równoważny),</w:t>
            </w:r>
          </w:p>
          <w:p w14:paraId="11ECDDD2" w14:textId="77777777" w:rsidR="00730958" w:rsidRPr="009C11F3" w:rsidRDefault="00730958" w:rsidP="00730958">
            <w:pPr>
              <w:pStyle w:val="p2"/>
              <w:rPr>
                <w:rFonts w:ascii="Times New Roman" w:hAnsi="Times New Roman"/>
                <w:sz w:val="22"/>
                <w:szCs w:val="22"/>
              </w:rPr>
            </w:pPr>
            <w:r w:rsidRPr="009C11F3">
              <w:rPr>
                <w:rFonts w:ascii="Times New Roman" w:hAnsi="Times New Roman"/>
                <w:sz w:val="22"/>
                <w:szCs w:val="22"/>
              </w:rPr>
              <w:t>konstrukcja zapewniająca stabilne i bezpieczne mocowanie do drabinki gimnastycznej,</w:t>
            </w:r>
          </w:p>
          <w:p w14:paraId="47067CA2" w14:textId="77777777" w:rsidR="00730958" w:rsidRPr="009C11F3" w:rsidRDefault="00730958" w:rsidP="00730958">
            <w:pPr>
              <w:pStyle w:val="p2"/>
              <w:rPr>
                <w:rFonts w:ascii="Times New Roman" w:hAnsi="Times New Roman"/>
                <w:sz w:val="22"/>
                <w:szCs w:val="22"/>
              </w:rPr>
            </w:pPr>
            <w:r w:rsidRPr="009C11F3">
              <w:rPr>
                <w:rFonts w:ascii="Times New Roman" w:hAnsi="Times New Roman"/>
                <w:sz w:val="22"/>
                <w:szCs w:val="22"/>
              </w:rPr>
              <w:t>nośność urządzenia nie mniejsza niż 90 kg,</w:t>
            </w:r>
          </w:p>
          <w:p w14:paraId="5EE8274B" w14:textId="77777777" w:rsidR="00730958" w:rsidRPr="009C11F3" w:rsidRDefault="00730958" w:rsidP="00730958">
            <w:pPr>
              <w:pStyle w:val="p2"/>
              <w:rPr>
                <w:rFonts w:ascii="Times New Roman" w:hAnsi="Times New Roman"/>
                <w:sz w:val="22"/>
                <w:szCs w:val="22"/>
              </w:rPr>
            </w:pPr>
            <w:r w:rsidRPr="009C11F3">
              <w:rPr>
                <w:rFonts w:ascii="Times New Roman" w:hAnsi="Times New Roman"/>
                <w:sz w:val="22"/>
                <w:szCs w:val="22"/>
              </w:rPr>
              <w:t>wszystkie elementy konstrukcyjne pozbawione ostrych krawędzi i zakończeń mogących powodować urazy,</w:t>
            </w:r>
          </w:p>
          <w:p w14:paraId="0B385D4A" w14:textId="77777777" w:rsidR="00730958" w:rsidRPr="009C11F3" w:rsidRDefault="00730958" w:rsidP="00730958">
            <w:pPr>
              <w:pStyle w:val="p2"/>
              <w:rPr>
                <w:rFonts w:ascii="Times New Roman" w:hAnsi="Times New Roman"/>
                <w:sz w:val="22"/>
                <w:szCs w:val="22"/>
              </w:rPr>
            </w:pPr>
            <w:r w:rsidRPr="009C11F3">
              <w:rPr>
                <w:rFonts w:ascii="Times New Roman" w:hAnsi="Times New Roman"/>
                <w:sz w:val="22"/>
                <w:szCs w:val="22"/>
              </w:rPr>
              <w:t>możliwość użytkowania w placówkach edukacyjnych, terapeutycznych i rehabilitacyjnych.</w:t>
            </w:r>
          </w:p>
          <w:p w14:paraId="480CD475" w14:textId="77777777" w:rsidR="00730958" w:rsidRPr="009C11F3" w:rsidRDefault="00730958" w:rsidP="00730958">
            <w:pPr>
              <w:pStyle w:val="p2"/>
              <w:rPr>
                <w:rFonts w:ascii="Times New Roman" w:hAnsi="Times New Roman"/>
                <w:sz w:val="22"/>
                <w:szCs w:val="22"/>
              </w:rPr>
            </w:pPr>
          </w:p>
          <w:p w14:paraId="2FAA7F9B" w14:textId="03169899" w:rsidR="00730958" w:rsidRPr="009C11F3" w:rsidRDefault="00730958" w:rsidP="00730958">
            <w:pPr>
              <w:pStyle w:val="p2"/>
              <w:rPr>
                <w:rFonts w:ascii="Times New Roman" w:hAnsi="Times New Roman"/>
                <w:sz w:val="22"/>
                <w:szCs w:val="22"/>
              </w:rPr>
            </w:pPr>
            <w:r w:rsidRPr="009C11F3">
              <w:rPr>
                <w:rFonts w:ascii="Times New Roman" w:hAnsi="Times New Roman"/>
                <w:sz w:val="22"/>
                <w:szCs w:val="22"/>
              </w:rPr>
              <w:t>Urządzenie powinno umożliwiać prowadzenie ćwiczeń wspomagających:</w:t>
            </w:r>
          </w:p>
          <w:p w14:paraId="3AEE2A69" w14:textId="77777777" w:rsidR="00730958" w:rsidRPr="009C11F3" w:rsidRDefault="00730958" w:rsidP="00730958">
            <w:pPr>
              <w:pStyle w:val="p2"/>
              <w:rPr>
                <w:rFonts w:ascii="Times New Roman" w:hAnsi="Times New Roman"/>
                <w:sz w:val="22"/>
                <w:szCs w:val="22"/>
              </w:rPr>
            </w:pPr>
            <w:r w:rsidRPr="009C11F3">
              <w:rPr>
                <w:rFonts w:ascii="Times New Roman" w:hAnsi="Times New Roman"/>
                <w:sz w:val="22"/>
                <w:szCs w:val="22"/>
              </w:rPr>
              <w:t>integrację sensoryczną,</w:t>
            </w:r>
          </w:p>
          <w:p w14:paraId="5DDDD476" w14:textId="77777777" w:rsidR="00730958" w:rsidRPr="009C11F3" w:rsidRDefault="00730958" w:rsidP="00730958">
            <w:pPr>
              <w:pStyle w:val="p2"/>
              <w:rPr>
                <w:rFonts w:ascii="Times New Roman" w:hAnsi="Times New Roman"/>
                <w:sz w:val="22"/>
                <w:szCs w:val="22"/>
              </w:rPr>
            </w:pPr>
            <w:r w:rsidRPr="009C11F3">
              <w:rPr>
                <w:rFonts w:ascii="Times New Roman" w:hAnsi="Times New Roman"/>
                <w:sz w:val="22"/>
                <w:szCs w:val="22"/>
              </w:rPr>
              <w:t xml:space="preserve">stymulację układu </w:t>
            </w:r>
            <w:proofErr w:type="spellStart"/>
            <w:r w:rsidRPr="009C11F3">
              <w:rPr>
                <w:rFonts w:ascii="Times New Roman" w:hAnsi="Times New Roman"/>
                <w:sz w:val="22"/>
                <w:szCs w:val="22"/>
              </w:rPr>
              <w:t>proprioceptywnego</w:t>
            </w:r>
            <w:proofErr w:type="spellEnd"/>
            <w:r w:rsidRPr="009C11F3">
              <w:rPr>
                <w:rFonts w:ascii="Times New Roman" w:hAnsi="Times New Roman"/>
                <w:sz w:val="22"/>
                <w:szCs w:val="22"/>
              </w:rPr>
              <w:t>,</w:t>
            </w:r>
          </w:p>
          <w:p w14:paraId="222C964D" w14:textId="77777777" w:rsidR="00730958" w:rsidRPr="009C11F3" w:rsidRDefault="00730958" w:rsidP="00730958">
            <w:pPr>
              <w:pStyle w:val="p2"/>
              <w:rPr>
                <w:rFonts w:ascii="Times New Roman" w:hAnsi="Times New Roman"/>
                <w:sz w:val="22"/>
                <w:szCs w:val="22"/>
              </w:rPr>
            </w:pPr>
            <w:r w:rsidRPr="009C11F3">
              <w:rPr>
                <w:rFonts w:ascii="Times New Roman" w:hAnsi="Times New Roman"/>
                <w:sz w:val="22"/>
                <w:szCs w:val="22"/>
              </w:rPr>
              <w:t>stymulację układu dotykowego,</w:t>
            </w:r>
          </w:p>
          <w:p w14:paraId="238EBCE0" w14:textId="77777777" w:rsidR="00730958" w:rsidRPr="009C11F3" w:rsidRDefault="00730958" w:rsidP="00730958">
            <w:pPr>
              <w:pStyle w:val="p2"/>
              <w:rPr>
                <w:rFonts w:ascii="Times New Roman" w:hAnsi="Times New Roman"/>
                <w:sz w:val="22"/>
                <w:szCs w:val="22"/>
              </w:rPr>
            </w:pPr>
            <w:r w:rsidRPr="009C11F3">
              <w:rPr>
                <w:rFonts w:ascii="Times New Roman" w:hAnsi="Times New Roman"/>
                <w:sz w:val="22"/>
                <w:szCs w:val="22"/>
              </w:rPr>
              <w:t>rozwój koordynacji ruchowej,</w:t>
            </w:r>
          </w:p>
          <w:p w14:paraId="35F099FE" w14:textId="77777777" w:rsidR="00730958" w:rsidRPr="009C11F3" w:rsidRDefault="00730958" w:rsidP="00730958">
            <w:pPr>
              <w:pStyle w:val="p2"/>
              <w:rPr>
                <w:rFonts w:ascii="Times New Roman" w:hAnsi="Times New Roman"/>
                <w:sz w:val="22"/>
                <w:szCs w:val="22"/>
              </w:rPr>
            </w:pPr>
            <w:r w:rsidRPr="009C11F3">
              <w:rPr>
                <w:rFonts w:ascii="Times New Roman" w:hAnsi="Times New Roman"/>
                <w:sz w:val="22"/>
                <w:szCs w:val="22"/>
              </w:rPr>
              <w:t>rozwój planowania motorycznego,</w:t>
            </w:r>
          </w:p>
          <w:p w14:paraId="6A507D16" w14:textId="77777777" w:rsidR="00730958" w:rsidRPr="009C11F3" w:rsidRDefault="00730958" w:rsidP="00730958">
            <w:pPr>
              <w:pStyle w:val="p2"/>
              <w:rPr>
                <w:rFonts w:ascii="Times New Roman" w:hAnsi="Times New Roman"/>
                <w:sz w:val="22"/>
                <w:szCs w:val="22"/>
              </w:rPr>
            </w:pPr>
            <w:r w:rsidRPr="009C11F3">
              <w:rPr>
                <w:rFonts w:ascii="Times New Roman" w:hAnsi="Times New Roman"/>
                <w:sz w:val="22"/>
                <w:szCs w:val="22"/>
              </w:rPr>
              <w:t>wzmacnianie mięśni posturalnych,</w:t>
            </w:r>
          </w:p>
          <w:p w14:paraId="0094A559" w14:textId="2CDBB0B3" w:rsidR="00C57624" w:rsidRPr="009C11F3" w:rsidRDefault="00730958" w:rsidP="00730958">
            <w:pPr>
              <w:pStyle w:val="p2"/>
              <w:rPr>
                <w:rFonts w:ascii="Times New Roman" w:hAnsi="Times New Roman"/>
                <w:sz w:val="22"/>
                <w:szCs w:val="22"/>
              </w:rPr>
            </w:pPr>
            <w:r w:rsidRPr="009C11F3">
              <w:rPr>
                <w:rFonts w:ascii="Times New Roman" w:hAnsi="Times New Roman"/>
                <w:sz w:val="22"/>
                <w:szCs w:val="22"/>
              </w:rPr>
              <w:t>kształtowanie świadomości własnego ciała.</w:t>
            </w:r>
          </w:p>
        </w:tc>
      </w:tr>
      <w:tr w:rsidR="00C57624" w:rsidRPr="00F420DB" w14:paraId="13882ECC" w14:textId="77777777" w:rsidTr="00C57624">
        <w:trPr>
          <w:tblCellSpacing w:w="15" w:type="dxa"/>
        </w:trPr>
        <w:tc>
          <w:tcPr>
            <w:tcW w:w="896" w:type="dxa"/>
          </w:tcPr>
          <w:p w14:paraId="0AF11A32" w14:textId="77777777" w:rsidR="00C57624" w:rsidRPr="00F420DB" w:rsidRDefault="00C57624">
            <w:pPr>
              <w:pStyle w:val="Akapitzlist"/>
              <w:numPr>
                <w:ilvl w:val="0"/>
                <w:numId w:val="2"/>
              </w:numPr>
              <w:rPr>
                <w:sz w:val="22"/>
                <w:szCs w:val="22"/>
              </w:rPr>
            </w:pPr>
          </w:p>
        </w:tc>
        <w:tc>
          <w:tcPr>
            <w:tcW w:w="2422" w:type="dxa"/>
            <w:vAlign w:val="center"/>
          </w:tcPr>
          <w:p w14:paraId="70E41DDB" w14:textId="14E8E9B2" w:rsidR="00C57624" w:rsidRPr="009C11F3" w:rsidRDefault="00C57624" w:rsidP="00730958">
            <w:pPr>
              <w:spacing w:before="100" w:beforeAutospacing="1" w:after="100" w:afterAutospacing="1"/>
              <w:rPr>
                <w:sz w:val="22"/>
                <w:szCs w:val="22"/>
              </w:rPr>
            </w:pPr>
            <w:r w:rsidRPr="009C11F3">
              <w:rPr>
                <w:sz w:val="22"/>
                <w:szCs w:val="22"/>
              </w:rPr>
              <w:t xml:space="preserve">Dotykowa loteryjka </w:t>
            </w:r>
          </w:p>
        </w:tc>
        <w:tc>
          <w:tcPr>
            <w:tcW w:w="961" w:type="dxa"/>
            <w:vAlign w:val="center"/>
          </w:tcPr>
          <w:p w14:paraId="7A5A50F1" w14:textId="5A51EAFA" w:rsidR="00C57624" w:rsidRPr="009C11F3" w:rsidRDefault="00C57624" w:rsidP="00C04F20">
            <w:pPr>
              <w:rPr>
                <w:color w:val="000000"/>
                <w:sz w:val="22"/>
                <w:szCs w:val="22"/>
              </w:rPr>
            </w:pPr>
            <w:r w:rsidRPr="009C11F3">
              <w:rPr>
                <w:color w:val="000000"/>
                <w:sz w:val="22"/>
                <w:szCs w:val="22"/>
              </w:rPr>
              <w:t>1 szt.</w:t>
            </w:r>
          </w:p>
        </w:tc>
        <w:tc>
          <w:tcPr>
            <w:tcW w:w="9458" w:type="dxa"/>
            <w:vAlign w:val="center"/>
          </w:tcPr>
          <w:p w14:paraId="21F124C5" w14:textId="77777777" w:rsidR="00730958" w:rsidRPr="009C11F3" w:rsidRDefault="00730958">
            <w:pPr>
              <w:pStyle w:val="p2"/>
              <w:numPr>
                <w:ilvl w:val="0"/>
                <w:numId w:val="35"/>
              </w:numPr>
              <w:ind w:left="360"/>
              <w:rPr>
                <w:rFonts w:ascii="Times New Roman" w:hAnsi="Times New Roman"/>
                <w:sz w:val="22"/>
                <w:szCs w:val="22"/>
              </w:rPr>
            </w:pPr>
            <w:r w:rsidRPr="009C11F3">
              <w:rPr>
                <w:rFonts w:ascii="Times New Roman" w:hAnsi="Times New Roman"/>
                <w:sz w:val="22"/>
                <w:szCs w:val="22"/>
              </w:rPr>
              <w:t>Przedmiotem zamówienia jest dostawa edukacyjnej gry sensorycznej przeznaczonej do rozwijania percepcji dotykowej, koncentracji, koordynacji wzrokowo-ruchowej, spostrzegawczości oraz umiejętności rozpoznawania kształtów u dzieci w wieku przedszkolnym i wczesnoszkolnym.</w:t>
            </w:r>
          </w:p>
          <w:p w14:paraId="3B1C51D7" w14:textId="77777777" w:rsidR="00730958" w:rsidRPr="009C11F3" w:rsidRDefault="00730958">
            <w:pPr>
              <w:pStyle w:val="p2"/>
              <w:numPr>
                <w:ilvl w:val="0"/>
                <w:numId w:val="35"/>
              </w:numPr>
              <w:ind w:left="360"/>
              <w:rPr>
                <w:rFonts w:ascii="Times New Roman" w:hAnsi="Times New Roman"/>
                <w:sz w:val="22"/>
                <w:szCs w:val="22"/>
              </w:rPr>
            </w:pPr>
            <w:r w:rsidRPr="009C11F3">
              <w:rPr>
                <w:rFonts w:ascii="Times New Roman" w:hAnsi="Times New Roman"/>
                <w:sz w:val="22"/>
                <w:szCs w:val="22"/>
              </w:rPr>
              <w:t>Wymagania minimalne:</w:t>
            </w:r>
          </w:p>
          <w:p w14:paraId="487C6864" w14:textId="77777777" w:rsidR="00730958" w:rsidRPr="009C11F3" w:rsidRDefault="00730958">
            <w:pPr>
              <w:pStyle w:val="p2"/>
              <w:numPr>
                <w:ilvl w:val="0"/>
                <w:numId w:val="36"/>
              </w:numPr>
              <w:ind w:left="360"/>
              <w:rPr>
                <w:rFonts w:ascii="Times New Roman" w:hAnsi="Times New Roman"/>
                <w:sz w:val="22"/>
                <w:szCs w:val="22"/>
              </w:rPr>
            </w:pPr>
            <w:r w:rsidRPr="009C11F3">
              <w:rPr>
                <w:rFonts w:ascii="Times New Roman" w:hAnsi="Times New Roman"/>
                <w:sz w:val="22"/>
                <w:szCs w:val="22"/>
              </w:rPr>
              <w:t>gra przeznaczona dla dzieci od 3 roku życia,</w:t>
            </w:r>
          </w:p>
          <w:p w14:paraId="67BDA283" w14:textId="77777777" w:rsidR="00730958" w:rsidRPr="009C11F3" w:rsidRDefault="00730958">
            <w:pPr>
              <w:pStyle w:val="p2"/>
              <w:numPr>
                <w:ilvl w:val="0"/>
                <w:numId w:val="36"/>
              </w:numPr>
              <w:ind w:left="360"/>
              <w:rPr>
                <w:rFonts w:ascii="Times New Roman" w:hAnsi="Times New Roman"/>
                <w:sz w:val="22"/>
                <w:szCs w:val="22"/>
              </w:rPr>
            </w:pPr>
            <w:r w:rsidRPr="009C11F3">
              <w:rPr>
                <w:rFonts w:ascii="Times New Roman" w:hAnsi="Times New Roman"/>
                <w:sz w:val="22"/>
                <w:szCs w:val="22"/>
              </w:rPr>
              <w:t>forma gry oparta na rozpoznawaniu elementów wyłącznie za pomocą dotyku,</w:t>
            </w:r>
          </w:p>
          <w:p w14:paraId="711061CA" w14:textId="77777777" w:rsidR="00730958" w:rsidRPr="009C11F3" w:rsidRDefault="00730958">
            <w:pPr>
              <w:pStyle w:val="p2"/>
              <w:numPr>
                <w:ilvl w:val="0"/>
                <w:numId w:val="36"/>
              </w:numPr>
              <w:ind w:left="360"/>
              <w:rPr>
                <w:rFonts w:ascii="Times New Roman" w:hAnsi="Times New Roman"/>
                <w:sz w:val="22"/>
                <w:szCs w:val="22"/>
              </w:rPr>
            </w:pPr>
            <w:r w:rsidRPr="009C11F3">
              <w:rPr>
                <w:rFonts w:ascii="Times New Roman" w:hAnsi="Times New Roman"/>
                <w:sz w:val="22"/>
                <w:szCs w:val="22"/>
              </w:rPr>
              <w:t>zestaw zawierający planszę lub tarczę losującą z minimum 5 kategoriami tematycznymi,</w:t>
            </w:r>
          </w:p>
          <w:p w14:paraId="1C84794C" w14:textId="77777777" w:rsidR="00730958" w:rsidRPr="009C11F3" w:rsidRDefault="00730958">
            <w:pPr>
              <w:pStyle w:val="p2"/>
              <w:numPr>
                <w:ilvl w:val="0"/>
                <w:numId w:val="36"/>
              </w:numPr>
              <w:ind w:left="360"/>
              <w:rPr>
                <w:rFonts w:ascii="Times New Roman" w:hAnsi="Times New Roman"/>
                <w:sz w:val="22"/>
                <w:szCs w:val="22"/>
              </w:rPr>
            </w:pPr>
            <w:r w:rsidRPr="009C11F3">
              <w:rPr>
                <w:rFonts w:ascii="Times New Roman" w:hAnsi="Times New Roman"/>
                <w:sz w:val="22"/>
                <w:szCs w:val="22"/>
              </w:rPr>
              <w:t>zestaw wyposażony w woreczek do losowania elementów,</w:t>
            </w:r>
          </w:p>
          <w:p w14:paraId="212E1647" w14:textId="77777777" w:rsidR="00730958" w:rsidRPr="009C11F3" w:rsidRDefault="00730958">
            <w:pPr>
              <w:pStyle w:val="p2"/>
              <w:numPr>
                <w:ilvl w:val="0"/>
                <w:numId w:val="36"/>
              </w:numPr>
              <w:ind w:left="360"/>
              <w:rPr>
                <w:rFonts w:ascii="Times New Roman" w:hAnsi="Times New Roman"/>
                <w:sz w:val="22"/>
                <w:szCs w:val="22"/>
              </w:rPr>
            </w:pPr>
            <w:r w:rsidRPr="009C11F3">
              <w:rPr>
                <w:rFonts w:ascii="Times New Roman" w:hAnsi="Times New Roman"/>
                <w:sz w:val="22"/>
                <w:szCs w:val="22"/>
              </w:rPr>
              <w:lastRenderedPageBreak/>
              <w:t>minimum 15 figurek przedstawiających zwierzęta, owoce, warzywa lub inne przedmioty związane z tematyką gospodarstwa wiejskiego,</w:t>
            </w:r>
          </w:p>
          <w:p w14:paraId="00196814" w14:textId="77777777" w:rsidR="00730958" w:rsidRPr="009C11F3" w:rsidRDefault="00730958">
            <w:pPr>
              <w:pStyle w:val="p2"/>
              <w:numPr>
                <w:ilvl w:val="0"/>
                <w:numId w:val="36"/>
              </w:numPr>
              <w:ind w:left="360"/>
              <w:rPr>
                <w:rFonts w:ascii="Times New Roman" w:hAnsi="Times New Roman"/>
                <w:sz w:val="22"/>
                <w:szCs w:val="22"/>
              </w:rPr>
            </w:pPr>
            <w:r w:rsidRPr="009C11F3">
              <w:rPr>
                <w:rFonts w:ascii="Times New Roman" w:hAnsi="Times New Roman"/>
                <w:sz w:val="22"/>
                <w:szCs w:val="22"/>
              </w:rPr>
              <w:t>figurki wykonane z miękkiego, trwałego i bezpiecznego materiału umożliwiającego rozpoznawanie kształtów dotykiem,</w:t>
            </w:r>
          </w:p>
          <w:p w14:paraId="69BA8946" w14:textId="77777777" w:rsidR="00730958" w:rsidRPr="009C11F3" w:rsidRDefault="00730958">
            <w:pPr>
              <w:pStyle w:val="p2"/>
              <w:numPr>
                <w:ilvl w:val="0"/>
                <w:numId w:val="36"/>
              </w:numPr>
              <w:ind w:left="360"/>
              <w:rPr>
                <w:rFonts w:ascii="Times New Roman" w:hAnsi="Times New Roman"/>
                <w:sz w:val="22"/>
                <w:szCs w:val="22"/>
              </w:rPr>
            </w:pPr>
            <w:r w:rsidRPr="009C11F3">
              <w:rPr>
                <w:rFonts w:ascii="Times New Roman" w:hAnsi="Times New Roman"/>
                <w:sz w:val="22"/>
                <w:szCs w:val="22"/>
              </w:rPr>
              <w:t>możliwość jednoczesnej gry dla minimum 2 osób,</w:t>
            </w:r>
          </w:p>
          <w:p w14:paraId="3431439C" w14:textId="77777777" w:rsidR="00730958" w:rsidRPr="009C11F3" w:rsidRDefault="00730958">
            <w:pPr>
              <w:pStyle w:val="p2"/>
              <w:numPr>
                <w:ilvl w:val="0"/>
                <w:numId w:val="36"/>
              </w:numPr>
              <w:ind w:left="360"/>
              <w:rPr>
                <w:rFonts w:ascii="Times New Roman" w:hAnsi="Times New Roman"/>
                <w:sz w:val="22"/>
                <w:szCs w:val="22"/>
              </w:rPr>
            </w:pPr>
            <w:r w:rsidRPr="009C11F3">
              <w:rPr>
                <w:rFonts w:ascii="Times New Roman" w:hAnsi="Times New Roman"/>
                <w:sz w:val="22"/>
                <w:szCs w:val="22"/>
              </w:rPr>
              <w:t>gra umożliwiająca rozwijanie zmysłu dotyku, pamięci, koncentracji oraz umiejętności klasyfikowania przedmiotów,</w:t>
            </w:r>
          </w:p>
          <w:p w14:paraId="60FB7E7A" w14:textId="77777777" w:rsidR="00730958" w:rsidRPr="009C11F3" w:rsidRDefault="00730958">
            <w:pPr>
              <w:pStyle w:val="p2"/>
              <w:numPr>
                <w:ilvl w:val="0"/>
                <w:numId w:val="36"/>
              </w:numPr>
              <w:ind w:left="360"/>
              <w:rPr>
                <w:rFonts w:ascii="Times New Roman" w:hAnsi="Times New Roman"/>
                <w:sz w:val="22"/>
                <w:szCs w:val="22"/>
              </w:rPr>
            </w:pPr>
            <w:r w:rsidRPr="009C11F3">
              <w:rPr>
                <w:rFonts w:ascii="Times New Roman" w:hAnsi="Times New Roman"/>
                <w:sz w:val="22"/>
                <w:szCs w:val="22"/>
              </w:rPr>
              <w:t>elementy dostosowane wielkością do użytkowania przez dzieci w wieku przedszkolnym,</w:t>
            </w:r>
          </w:p>
          <w:p w14:paraId="75E02D73" w14:textId="4E03B507" w:rsidR="00C57624" w:rsidRPr="009C11F3" w:rsidRDefault="00730958">
            <w:pPr>
              <w:pStyle w:val="p2"/>
              <w:numPr>
                <w:ilvl w:val="0"/>
                <w:numId w:val="36"/>
              </w:numPr>
              <w:ind w:left="360"/>
              <w:rPr>
                <w:rFonts w:ascii="Times New Roman" w:hAnsi="Times New Roman"/>
                <w:sz w:val="22"/>
                <w:szCs w:val="22"/>
              </w:rPr>
            </w:pPr>
            <w:r w:rsidRPr="009C11F3">
              <w:rPr>
                <w:rFonts w:ascii="Times New Roman" w:hAnsi="Times New Roman"/>
                <w:sz w:val="22"/>
                <w:szCs w:val="22"/>
              </w:rPr>
              <w:t>komplet zapakowany w trwałe opakowanie umożliwiające przechowywanie wszystkich elementów.</w:t>
            </w:r>
          </w:p>
        </w:tc>
      </w:tr>
      <w:tr w:rsidR="00C57624" w:rsidRPr="00F420DB" w14:paraId="7A84A568" w14:textId="77777777" w:rsidTr="00C57624">
        <w:trPr>
          <w:tblCellSpacing w:w="15" w:type="dxa"/>
        </w:trPr>
        <w:tc>
          <w:tcPr>
            <w:tcW w:w="896" w:type="dxa"/>
          </w:tcPr>
          <w:p w14:paraId="6A77F151" w14:textId="77777777" w:rsidR="00C57624" w:rsidRPr="00F420DB" w:rsidRDefault="00C57624">
            <w:pPr>
              <w:pStyle w:val="Akapitzlist"/>
              <w:numPr>
                <w:ilvl w:val="0"/>
                <w:numId w:val="2"/>
              </w:numPr>
              <w:rPr>
                <w:sz w:val="22"/>
                <w:szCs w:val="22"/>
              </w:rPr>
            </w:pPr>
          </w:p>
        </w:tc>
        <w:tc>
          <w:tcPr>
            <w:tcW w:w="2422" w:type="dxa"/>
            <w:vAlign w:val="center"/>
          </w:tcPr>
          <w:p w14:paraId="220228A1" w14:textId="7087D63C" w:rsidR="00C57624" w:rsidRPr="009C11F3" w:rsidRDefault="00C57624" w:rsidP="00C57624">
            <w:pPr>
              <w:spacing w:before="100" w:beforeAutospacing="1" w:after="100" w:afterAutospacing="1"/>
              <w:rPr>
                <w:sz w:val="22"/>
                <w:szCs w:val="22"/>
              </w:rPr>
            </w:pPr>
            <w:r w:rsidRPr="009C11F3">
              <w:rPr>
                <w:sz w:val="22"/>
                <w:szCs w:val="22"/>
              </w:rPr>
              <w:t xml:space="preserve">Tunel z siatki </w:t>
            </w:r>
          </w:p>
        </w:tc>
        <w:tc>
          <w:tcPr>
            <w:tcW w:w="961" w:type="dxa"/>
            <w:vAlign w:val="center"/>
          </w:tcPr>
          <w:p w14:paraId="47DD69C0" w14:textId="1A105413" w:rsidR="00C57624" w:rsidRPr="009C11F3" w:rsidRDefault="00C57624" w:rsidP="00C04F20">
            <w:pPr>
              <w:rPr>
                <w:color w:val="000000"/>
                <w:sz w:val="22"/>
                <w:szCs w:val="22"/>
              </w:rPr>
            </w:pPr>
            <w:r w:rsidRPr="009C11F3">
              <w:rPr>
                <w:color w:val="000000"/>
                <w:sz w:val="22"/>
                <w:szCs w:val="22"/>
              </w:rPr>
              <w:t>1 szt.</w:t>
            </w:r>
          </w:p>
        </w:tc>
        <w:tc>
          <w:tcPr>
            <w:tcW w:w="9458" w:type="dxa"/>
            <w:vAlign w:val="center"/>
          </w:tcPr>
          <w:p w14:paraId="142ECC9C" w14:textId="1ECE3064" w:rsidR="00C57624" w:rsidRPr="009C11F3" w:rsidRDefault="00C57624" w:rsidP="00F841AA">
            <w:pPr>
              <w:rPr>
                <w:sz w:val="22"/>
                <w:szCs w:val="22"/>
              </w:rPr>
            </w:pPr>
            <w:r w:rsidRPr="009C11F3">
              <w:rPr>
                <w:sz w:val="22"/>
                <w:szCs w:val="22"/>
              </w:rPr>
              <w:t xml:space="preserve">składany tunel terapeutyczny, </w:t>
            </w:r>
          </w:p>
          <w:p w14:paraId="626C38B0" w14:textId="18CBA4E0" w:rsidR="00C57624" w:rsidRPr="009C11F3" w:rsidRDefault="00C57624" w:rsidP="00F841AA">
            <w:pPr>
              <w:rPr>
                <w:sz w:val="22"/>
                <w:szCs w:val="22"/>
              </w:rPr>
            </w:pPr>
            <w:r w:rsidRPr="009C11F3">
              <w:rPr>
                <w:sz w:val="22"/>
                <w:szCs w:val="22"/>
              </w:rPr>
              <w:t xml:space="preserve">średnica minimum 50 cm, </w:t>
            </w:r>
          </w:p>
          <w:p w14:paraId="6CC7A4BB" w14:textId="63560B41" w:rsidR="00C57624" w:rsidRPr="009C11F3" w:rsidRDefault="00C57624" w:rsidP="00F841AA">
            <w:pPr>
              <w:rPr>
                <w:sz w:val="22"/>
                <w:szCs w:val="22"/>
              </w:rPr>
            </w:pPr>
            <w:r w:rsidRPr="009C11F3">
              <w:rPr>
                <w:sz w:val="22"/>
                <w:szCs w:val="22"/>
              </w:rPr>
              <w:t xml:space="preserve">długość minimum 150 cm, </w:t>
            </w:r>
          </w:p>
          <w:p w14:paraId="4207903F" w14:textId="3A104AEE" w:rsidR="00C57624" w:rsidRPr="009C11F3" w:rsidRDefault="00C57624" w:rsidP="00F841AA">
            <w:pPr>
              <w:rPr>
                <w:sz w:val="22"/>
                <w:szCs w:val="22"/>
              </w:rPr>
            </w:pPr>
            <w:r w:rsidRPr="009C11F3">
              <w:rPr>
                <w:sz w:val="22"/>
                <w:szCs w:val="22"/>
              </w:rPr>
              <w:t xml:space="preserve">wykonanie z wytrzymałej siatki, </w:t>
            </w:r>
          </w:p>
          <w:p w14:paraId="37359389" w14:textId="1B578AB1" w:rsidR="00C57624" w:rsidRPr="009C11F3" w:rsidRDefault="00C57624" w:rsidP="00F841AA">
            <w:pPr>
              <w:pStyle w:val="p2"/>
              <w:rPr>
                <w:rFonts w:ascii="Times New Roman" w:hAnsi="Times New Roman"/>
                <w:sz w:val="22"/>
                <w:szCs w:val="22"/>
              </w:rPr>
            </w:pPr>
            <w:r w:rsidRPr="009C11F3">
              <w:rPr>
                <w:rFonts w:ascii="Times New Roman" w:hAnsi="Times New Roman"/>
                <w:sz w:val="22"/>
                <w:szCs w:val="22"/>
              </w:rPr>
              <w:t>możliwość łatwego przechowywania.</w:t>
            </w:r>
          </w:p>
        </w:tc>
      </w:tr>
      <w:tr w:rsidR="00C57624" w:rsidRPr="00F420DB" w14:paraId="58ACEF73" w14:textId="77777777" w:rsidTr="00C57624">
        <w:trPr>
          <w:tblCellSpacing w:w="15" w:type="dxa"/>
        </w:trPr>
        <w:tc>
          <w:tcPr>
            <w:tcW w:w="896" w:type="dxa"/>
          </w:tcPr>
          <w:p w14:paraId="4DCA7DC4" w14:textId="77777777" w:rsidR="00C57624" w:rsidRPr="00F420DB" w:rsidRDefault="00C57624">
            <w:pPr>
              <w:pStyle w:val="Akapitzlist"/>
              <w:numPr>
                <w:ilvl w:val="0"/>
                <w:numId w:val="2"/>
              </w:numPr>
              <w:rPr>
                <w:sz w:val="22"/>
                <w:szCs w:val="22"/>
              </w:rPr>
            </w:pPr>
          </w:p>
        </w:tc>
        <w:tc>
          <w:tcPr>
            <w:tcW w:w="2422" w:type="dxa"/>
            <w:vAlign w:val="center"/>
          </w:tcPr>
          <w:p w14:paraId="6C47B320" w14:textId="0870745B" w:rsidR="00C57624" w:rsidRPr="009C11F3" w:rsidRDefault="00C57624" w:rsidP="00081FF6">
            <w:pPr>
              <w:spacing w:before="100" w:beforeAutospacing="1" w:after="100" w:afterAutospacing="1"/>
              <w:rPr>
                <w:sz w:val="22"/>
                <w:szCs w:val="22"/>
              </w:rPr>
            </w:pPr>
            <w:r w:rsidRPr="009C11F3">
              <w:rPr>
                <w:sz w:val="22"/>
                <w:szCs w:val="22"/>
              </w:rPr>
              <w:t xml:space="preserve">Maty sensoryczne </w:t>
            </w:r>
          </w:p>
        </w:tc>
        <w:tc>
          <w:tcPr>
            <w:tcW w:w="961" w:type="dxa"/>
            <w:vAlign w:val="center"/>
          </w:tcPr>
          <w:p w14:paraId="15AFB42F" w14:textId="3E59C136" w:rsidR="00C57624" w:rsidRPr="009C11F3" w:rsidRDefault="00C57624" w:rsidP="00C04F20">
            <w:pPr>
              <w:rPr>
                <w:color w:val="000000"/>
                <w:sz w:val="22"/>
                <w:szCs w:val="22"/>
              </w:rPr>
            </w:pPr>
            <w:r w:rsidRPr="009C11F3">
              <w:rPr>
                <w:color w:val="000000"/>
                <w:sz w:val="22"/>
                <w:szCs w:val="22"/>
              </w:rPr>
              <w:t>1 szt.</w:t>
            </w:r>
          </w:p>
        </w:tc>
        <w:tc>
          <w:tcPr>
            <w:tcW w:w="9458" w:type="dxa"/>
            <w:vAlign w:val="center"/>
          </w:tcPr>
          <w:p w14:paraId="10A03596" w14:textId="11852027" w:rsidR="00C57624" w:rsidRPr="009C11F3" w:rsidRDefault="00C57624" w:rsidP="00F841AA">
            <w:pPr>
              <w:rPr>
                <w:sz w:val="22"/>
                <w:szCs w:val="22"/>
              </w:rPr>
            </w:pPr>
            <w:r w:rsidRPr="009C11F3">
              <w:rPr>
                <w:sz w:val="22"/>
                <w:szCs w:val="22"/>
              </w:rPr>
              <w:t xml:space="preserve">zestaw modułowych mat sensorycznych, </w:t>
            </w:r>
          </w:p>
          <w:p w14:paraId="6D346C0B" w14:textId="6682F767" w:rsidR="00C57624" w:rsidRPr="009C11F3" w:rsidRDefault="00C57624" w:rsidP="00F841AA">
            <w:pPr>
              <w:rPr>
                <w:sz w:val="22"/>
                <w:szCs w:val="22"/>
              </w:rPr>
            </w:pPr>
            <w:r w:rsidRPr="009C11F3">
              <w:rPr>
                <w:sz w:val="22"/>
                <w:szCs w:val="22"/>
              </w:rPr>
              <w:t xml:space="preserve">różne faktury i kolory, </w:t>
            </w:r>
          </w:p>
          <w:p w14:paraId="0F21D6D0" w14:textId="1C80BA94" w:rsidR="00C57624" w:rsidRPr="009C11F3" w:rsidRDefault="00C57624" w:rsidP="00F841AA">
            <w:pPr>
              <w:rPr>
                <w:sz w:val="22"/>
                <w:szCs w:val="22"/>
              </w:rPr>
            </w:pPr>
            <w:r w:rsidRPr="009C11F3">
              <w:rPr>
                <w:sz w:val="22"/>
                <w:szCs w:val="22"/>
              </w:rPr>
              <w:t xml:space="preserve">powierzchnia antypoślizgowa, </w:t>
            </w:r>
          </w:p>
          <w:p w14:paraId="203AA3EF" w14:textId="112E74E5" w:rsidR="00C57624" w:rsidRPr="009C11F3" w:rsidRDefault="00C57624" w:rsidP="00F841AA">
            <w:pPr>
              <w:rPr>
                <w:sz w:val="22"/>
                <w:szCs w:val="22"/>
              </w:rPr>
            </w:pPr>
            <w:r w:rsidRPr="009C11F3">
              <w:rPr>
                <w:sz w:val="22"/>
                <w:szCs w:val="22"/>
              </w:rPr>
              <w:t xml:space="preserve">możliwość terapii stóp i ćwiczeń równoważnych, </w:t>
            </w:r>
          </w:p>
          <w:p w14:paraId="04AFCE69" w14:textId="7EF64CBB" w:rsidR="00C57624" w:rsidRPr="009C11F3" w:rsidRDefault="00C57624" w:rsidP="00F841AA">
            <w:pPr>
              <w:pStyle w:val="p2"/>
              <w:rPr>
                <w:rFonts w:ascii="Times New Roman" w:hAnsi="Times New Roman"/>
                <w:sz w:val="22"/>
                <w:szCs w:val="22"/>
              </w:rPr>
            </w:pPr>
            <w:r w:rsidRPr="009C11F3">
              <w:rPr>
                <w:rFonts w:ascii="Times New Roman" w:hAnsi="Times New Roman"/>
                <w:sz w:val="22"/>
                <w:szCs w:val="22"/>
              </w:rPr>
              <w:t>materiał łatwy do czyszczenia.</w:t>
            </w:r>
          </w:p>
        </w:tc>
      </w:tr>
      <w:tr w:rsidR="00C57624" w:rsidRPr="00F420DB" w14:paraId="40384866" w14:textId="77777777" w:rsidTr="00C57624">
        <w:trPr>
          <w:tblCellSpacing w:w="15" w:type="dxa"/>
        </w:trPr>
        <w:tc>
          <w:tcPr>
            <w:tcW w:w="896" w:type="dxa"/>
          </w:tcPr>
          <w:p w14:paraId="7D6AEFCE" w14:textId="77777777" w:rsidR="00C57624" w:rsidRPr="00F420DB" w:rsidRDefault="00C57624">
            <w:pPr>
              <w:pStyle w:val="Akapitzlist"/>
              <w:numPr>
                <w:ilvl w:val="0"/>
                <w:numId w:val="2"/>
              </w:numPr>
              <w:rPr>
                <w:sz w:val="22"/>
                <w:szCs w:val="22"/>
              </w:rPr>
            </w:pPr>
          </w:p>
        </w:tc>
        <w:tc>
          <w:tcPr>
            <w:tcW w:w="2422" w:type="dxa"/>
            <w:vAlign w:val="center"/>
          </w:tcPr>
          <w:p w14:paraId="0A7EBAA9" w14:textId="3572690F" w:rsidR="00C57624" w:rsidRPr="009C11F3" w:rsidRDefault="00C57624" w:rsidP="00081FF6">
            <w:pPr>
              <w:spacing w:before="100" w:beforeAutospacing="1" w:after="100" w:afterAutospacing="1"/>
              <w:rPr>
                <w:sz w:val="22"/>
                <w:szCs w:val="22"/>
              </w:rPr>
            </w:pPr>
            <w:r w:rsidRPr="009C11F3">
              <w:rPr>
                <w:sz w:val="22"/>
                <w:szCs w:val="22"/>
              </w:rPr>
              <w:t xml:space="preserve">Panel sensoryczny manipulacyjny </w:t>
            </w:r>
          </w:p>
        </w:tc>
        <w:tc>
          <w:tcPr>
            <w:tcW w:w="961" w:type="dxa"/>
            <w:vAlign w:val="center"/>
          </w:tcPr>
          <w:p w14:paraId="3ACB8C6F" w14:textId="14462A00" w:rsidR="00C57624" w:rsidRPr="009C11F3" w:rsidRDefault="00C57624" w:rsidP="00C04F20">
            <w:pPr>
              <w:rPr>
                <w:color w:val="000000"/>
                <w:sz w:val="22"/>
                <w:szCs w:val="22"/>
              </w:rPr>
            </w:pPr>
            <w:r w:rsidRPr="009C11F3">
              <w:rPr>
                <w:color w:val="000000"/>
                <w:sz w:val="22"/>
                <w:szCs w:val="22"/>
              </w:rPr>
              <w:t>1 szt.</w:t>
            </w:r>
          </w:p>
        </w:tc>
        <w:tc>
          <w:tcPr>
            <w:tcW w:w="9458" w:type="dxa"/>
            <w:vAlign w:val="center"/>
          </w:tcPr>
          <w:p w14:paraId="2DD74A27" w14:textId="77777777" w:rsidR="00C57624" w:rsidRPr="009C11F3" w:rsidRDefault="00C57624" w:rsidP="00F841AA">
            <w:pPr>
              <w:rPr>
                <w:sz w:val="22"/>
                <w:szCs w:val="22"/>
              </w:rPr>
            </w:pPr>
            <w:r w:rsidRPr="009C11F3">
              <w:rPr>
                <w:sz w:val="22"/>
                <w:szCs w:val="22"/>
              </w:rPr>
              <w:t xml:space="preserve">ścienny panel edukacyjno-sensoryczny, </w:t>
            </w:r>
          </w:p>
          <w:p w14:paraId="37448D1D" w14:textId="77777777" w:rsidR="00C57624" w:rsidRPr="009C11F3" w:rsidRDefault="00C57624" w:rsidP="00F841AA">
            <w:pPr>
              <w:rPr>
                <w:sz w:val="22"/>
                <w:szCs w:val="22"/>
              </w:rPr>
            </w:pPr>
            <w:r w:rsidRPr="009C11F3">
              <w:rPr>
                <w:sz w:val="22"/>
                <w:szCs w:val="22"/>
              </w:rPr>
              <w:t xml:space="preserve">wyposażony w elementy manipulacyjne: </w:t>
            </w:r>
          </w:p>
          <w:p w14:paraId="5BE66E4C" w14:textId="77777777" w:rsidR="00C57624" w:rsidRPr="009C11F3" w:rsidRDefault="00C57624">
            <w:pPr>
              <w:numPr>
                <w:ilvl w:val="0"/>
                <w:numId w:val="33"/>
              </w:numPr>
              <w:rPr>
                <w:sz w:val="22"/>
                <w:szCs w:val="22"/>
              </w:rPr>
            </w:pPr>
            <w:r w:rsidRPr="009C11F3">
              <w:rPr>
                <w:sz w:val="22"/>
                <w:szCs w:val="22"/>
              </w:rPr>
              <w:t xml:space="preserve">zamki, </w:t>
            </w:r>
          </w:p>
          <w:p w14:paraId="32222E81" w14:textId="77777777" w:rsidR="00C57624" w:rsidRPr="009C11F3" w:rsidRDefault="00C57624">
            <w:pPr>
              <w:numPr>
                <w:ilvl w:val="0"/>
                <w:numId w:val="33"/>
              </w:numPr>
              <w:rPr>
                <w:sz w:val="22"/>
                <w:szCs w:val="22"/>
              </w:rPr>
            </w:pPr>
            <w:r w:rsidRPr="009C11F3">
              <w:rPr>
                <w:sz w:val="22"/>
                <w:szCs w:val="22"/>
              </w:rPr>
              <w:t xml:space="preserve">suwaki, </w:t>
            </w:r>
          </w:p>
          <w:p w14:paraId="645EDCFC" w14:textId="77777777" w:rsidR="00C57624" w:rsidRPr="009C11F3" w:rsidRDefault="00C57624">
            <w:pPr>
              <w:numPr>
                <w:ilvl w:val="0"/>
                <w:numId w:val="33"/>
              </w:numPr>
              <w:rPr>
                <w:sz w:val="22"/>
                <w:szCs w:val="22"/>
              </w:rPr>
            </w:pPr>
            <w:r w:rsidRPr="009C11F3">
              <w:rPr>
                <w:sz w:val="22"/>
                <w:szCs w:val="22"/>
              </w:rPr>
              <w:t xml:space="preserve">pokrętła, </w:t>
            </w:r>
          </w:p>
          <w:p w14:paraId="26508C63" w14:textId="77777777" w:rsidR="00C57624" w:rsidRPr="009C11F3" w:rsidRDefault="00C57624">
            <w:pPr>
              <w:numPr>
                <w:ilvl w:val="0"/>
                <w:numId w:val="33"/>
              </w:numPr>
              <w:rPr>
                <w:sz w:val="22"/>
                <w:szCs w:val="22"/>
              </w:rPr>
            </w:pPr>
            <w:r w:rsidRPr="009C11F3">
              <w:rPr>
                <w:sz w:val="22"/>
                <w:szCs w:val="22"/>
              </w:rPr>
              <w:t xml:space="preserve">przesuwki, </w:t>
            </w:r>
          </w:p>
          <w:p w14:paraId="7B266776" w14:textId="77777777" w:rsidR="00C57624" w:rsidRPr="009C11F3" w:rsidRDefault="00C57624">
            <w:pPr>
              <w:numPr>
                <w:ilvl w:val="0"/>
                <w:numId w:val="33"/>
              </w:numPr>
              <w:rPr>
                <w:sz w:val="22"/>
                <w:szCs w:val="22"/>
              </w:rPr>
            </w:pPr>
            <w:r w:rsidRPr="009C11F3">
              <w:rPr>
                <w:sz w:val="22"/>
                <w:szCs w:val="22"/>
              </w:rPr>
              <w:t xml:space="preserve">labirynty, </w:t>
            </w:r>
          </w:p>
          <w:p w14:paraId="0B5C0E3C" w14:textId="77777777" w:rsidR="00C57624" w:rsidRPr="009C11F3" w:rsidRDefault="00C57624">
            <w:pPr>
              <w:numPr>
                <w:ilvl w:val="0"/>
                <w:numId w:val="33"/>
              </w:numPr>
              <w:rPr>
                <w:sz w:val="22"/>
                <w:szCs w:val="22"/>
              </w:rPr>
            </w:pPr>
            <w:r w:rsidRPr="009C11F3">
              <w:rPr>
                <w:sz w:val="22"/>
                <w:szCs w:val="22"/>
              </w:rPr>
              <w:t xml:space="preserve">elementy obrotowe, </w:t>
            </w:r>
          </w:p>
          <w:p w14:paraId="659ACAB8" w14:textId="28AEA945" w:rsidR="00C57624" w:rsidRPr="009C11F3" w:rsidRDefault="00C57624" w:rsidP="00F841AA">
            <w:pPr>
              <w:rPr>
                <w:sz w:val="22"/>
                <w:szCs w:val="22"/>
              </w:rPr>
            </w:pPr>
            <w:r w:rsidRPr="009C11F3">
              <w:rPr>
                <w:sz w:val="22"/>
                <w:szCs w:val="22"/>
              </w:rPr>
              <w:t xml:space="preserve">wykonanie z drewna lub płyty MDF, </w:t>
            </w:r>
          </w:p>
          <w:p w14:paraId="7E5FD426" w14:textId="2AC3D295" w:rsidR="00C57624" w:rsidRPr="009C11F3" w:rsidRDefault="00C57624" w:rsidP="00F841AA">
            <w:pPr>
              <w:rPr>
                <w:sz w:val="22"/>
                <w:szCs w:val="22"/>
              </w:rPr>
            </w:pPr>
            <w:r w:rsidRPr="009C11F3">
              <w:rPr>
                <w:sz w:val="22"/>
                <w:szCs w:val="22"/>
              </w:rPr>
              <w:t xml:space="preserve">zaokrąglone krawędzie, </w:t>
            </w:r>
          </w:p>
          <w:p w14:paraId="3D5AB7CE" w14:textId="77777777" w:rsidR="00C57624" w:rsidRPr="009C11F3" w:rsidRDefault="00C57624" w:rsidP="00F841AA">
            <w:pPr>
              <w:rPr>
                <w:sz w:val="22"/>
                <w:szCs w:val="22"/>
              </w:rPr>
            </w:pPr>
            <w:r w:rsidRPr="009C11F3">
              <w:rPr>
                <w:sz w:val="22"/>
                <w:szCs w:val="22"/>
              </w:rPr>
              <w:t xml:space="preserve">możliwość montażu ściennego, </w:t>
            </w:r>
          </w:p>
          <w:p w14:paraId="5C4A395E" w14:textId="77777777" w:rsidR="00C57624" w:rsidRPr="009C11F3" w:rsidRDefault="00C57624" w:rsidP="00F841AA">
            <w:pPr>
              <w:pStyle w:val="p2"/>
              <w:rPr>
                <w:rFonts w:ascii="Times New Roman" w:hAnsi="Times New Roman"/>
                <w:sz w:val="22"/>
                <w:szCs w:val="22"/>
              </w:rPr>
            </w:pPr>
            <w:r w:rsidRPr="009C11F3">
              <w:rPr>
                <w:rFonts w:ascii="Times New Roman" w:hAnsi="Times New Roman"/>
                <w:sz w:val="22"/>
                <w:szCs w:val="22"/>
              </w:rPr>
              <w:t>przeznaczenie do terapii SI i rozwijania motoryki małej.</w:t>
            </w:r>
          </w:p>
        </w:tc>
      </w:tr>
      <w:tr w:rsidR="00C57624" w:rsidRPr="00F420DB" w14:paraId="25359D19" w14:textId="77777777" w:rsidTr="00C57624">
        <w:trPr>
          <w:tblCellSpacing w:w="15" w:type="dxa"/>
        </w:trPr>
        <w:tc>
          <w:tcPr>
            <w:tcW w:w="896" w:type="dxa"/>
          </w:tcPr>
          <w:p w14:paraId="4A3E3564" w14:textId="77777777" w:rsidR="00C57624" w:rsidRPr="00F420DB" w:rsidRDefault="00C57624">
            <w:pPr>
              <w:pStyle w:val="Akapitzlist"/>
              <w:numPr>
                <w:ilvl w:val="0"/>
                <w:numId w:val="2"/>
              </w:numPr>
              <w:rPr>
                <w:sz w:val="22"/>
                <w:szCs w:val="22"/>
              </w:rPr>
            </w:pPr>
          </w:p>
        </w:tc>
        <w:tc>
          <w:tcPr>
            <w:tcW w:w="2422" w:type="dxa"/>
            <w:vAlign w:val="center"/>
          </w:tcPr>
          <w:p w14:paraId="4F9309FB" w14:textId="62C61013" w:rsidR="00C57624" w:rsidRPr="00F420DB" w:rsidRDefault="00C57624" w:rsidP="00C04F20">
            <w:pPr>
              <w:rPr>
                <w:sz w:val="22"/>
                <w:szCs w:val="22"/>
              </w:rPr>
            </w:pPr>
            <w:r w:rsidRPr="00F420DB">
              <w:rPr>
                <w:sz w:val="22"/>
                <w:szCs w:val="22"/>
              </w:rPr>
              <w:t xml:space="preserve">Kabina SI – zestaw rozszerzony </w:t>
            </w:r>
          </w:p>
        </w:tc>
        <w:tc>
          <w:tcPr>
            <w:tcW w:w="961" w:type="dxa"/>
            <w:vAlign w:val="center"/>
          </w:tcPr>
          <w:p w14:paraId="56F2B50E" w14:textId="050A01E3" w:rsidR="00C57624" w:rsidRPr="00F420DB" w:rsidRDefault="00C57624" w:rsidP="00C04F20">
            <w:pPr>
              <w:rPr>
                <w:color w:val="000000"/>
                <w:sz w:val="22"/>
                <w:szCs w:val="22"/>
              </w:rPr>
            </w:pPr>
            <w:r>
              <w:rPr>
                <w:color w:val="000000"/>
                <w:sz w:val="22"/>
                <w:szCs w:val="22"/>
              </w:rPr>
              <w:t>1 szt.</w:t>
            </w:r>
          </w:p>
        </w:tc>
        <w:tc>
          <w:tcPr>
            <w:tcW w:w="9458" w:type="dxa"/>
            <w:vAlign w:val="center"/>
          </w:tcPr>
          <w:p w14:paraId="3818AFE1" w14:textId="77777777" w:rsidR="00C57624" w:rsidRPr="00F420DB" w:rsidRDefault="00C57624" w:rsidP="00F841AA">
            <w:pPr>
              <w:rPr>
                <w:sz w:val="22"/>
                <w:szCs w:val="22"/>
              </w:rPr>
            </w:pPr>
            <w:r w:rsidRPr="00F420DB">
              <w:rPr>
                <w:sz w:val="22"/>
                <w:szCs w:val="22"/>
              </w:rPr>
              <w:t xml:space="preserve">profesjonalna konstrukcja do terapii integracji sensorycznej, </w:t>
            </w:r>
          </w:p>
          <w:p w14:paraId="262023C1" w14:textId="77777777" w:rsidR="00C57624" w:rsidRPr="00F420DB" w:rsidRDefault="00C57624" w:rsidP="00F841AA">
            <w:pPr>
              <w:rPr>
                <w:sz w:val="22"/>
                <w:szCs w:val="22"/>
              </w:rPr>
            </w:pPr>
            <w:r w:rsidRPr="00F420DB">
              <w:rPr>
                <w:sz w:val="22"/>
                <w:szCs w:val="22"/>
              </w:rPr>
              <w:t xml:space="preserve">modułowa budowa, </w:t>
            </w:r>
          </w:p>
          <w:p w14:paraId="3A0874DC" w14:textId="77777777" w:rsidR="00C57624" w:rsidRPr="00F420DB" w:rsidRDefault="00C57624" w:rsidP="00F841AA">
            <w:pPr>
              <w:rPr>
                <w:sz w:val="22"/>
                <w:szCs w:val="22"/>
              </w:rPr>
            </w:pPr>
            <w:r w:rsidRPr="00F420DB">
              <w:rPr>
                <w:sz w:val="22"/>
                <w:szCs w:val="22"/>
              </w:rPr>
              <w:lastRenderedPageBreak/>
              <w:t xml:space="preserve">możliwość montażu huśtawek, platform, lin i podwieszeń, </w:t>
            </w:r>
          </w:p>
          <w:p w14:paraId="7177FC47" w14:textId="77777777" w:rsidR="00C57624" w:rsidRPr="00F420DB" w:rsidRDefault="00C57624" w:rsidP="00F841AA">
            <w:pPr>
              <w:rPr>
                <w:sz w:val="22"/>
                <w:szCs w:val="22"/>
              </w:rPr>
            </w:pPr>
            <w:r w:rsidRPr="00F420DB">
              <w:rPr>
                <w:sz w:val="22"/>
                <w:szCs w:val="22"/>
              </w:rPr>
              <w:t xml:space="preserve">konstrukcja stalowa lub drewniana o podwyższonej wytrzymałości, </w:t>
            </w:r>
          </w:p>
          <w:p w14:paraId="23162043" w14:textId="77777777" w:rsidR="00C57624" w:rsidRPr="00F420DB" w:rsidRDefault="00C57624" w:rsidP="00F841AA">
            <w:pPr>
              <w:rPr>
                <w:sz w:val="22"/>
                <w:szCs w:val="22"/>
              </w:rPr>
            </w:pPr>
            <w:r w:rsidRPr="00F420DB">
              <w:rPr>
                <w:sz w:val="22"/>
                <w:szCs w:val="22"/>
              </w:rPr>
              <w:t xml:space="preserve">dopuszczalne obciążenie minimum 100 kg, </w:t>
            </w:r>
          </w:p>
          <w:p w14:paraId="22E0768B" w14:textId="77777777" w:rsidR="00C57624" w:rsidRPr="00F420DB" w:rsidRDefault="00C57624" w:rsidP="00F841AA">
            <w:pPr>
              <w:rPr>
                <w:sz w:val="22"/>
                <w:szCs w:val="22"/>
              </w:rPr>
            </w:pPr>
            <w:r w:rsidRPr="00F420DB">
              <w:rPr>
                <w:sz w:val="22"/>
                <w:szCs w:val="22"/>
              </w:rPr>
              <w:t xml:space="preserve">komplet elementów montażowych, </w:t>
            </w:r>
          </w:p>
          <w:p w14:paraId="183081EC" w14:textId="77777777" w:rsidR="00C57624" w:rsidRPr="00F420DB" w:rsidRDefault="00C57624" w:rsidP="00F841AA">
            <w:pPr>
              <w:rPr>
                <w:sz w:val="22"/>
                <w:szCs w:val="22"/>
              </w:rPr>
            </w:pPr>
            <w:r w:rsidRPr="00F420DB">
              <w:rPr>
                <w:sz w:val="22"/>
                <w:szCs w:val="22"/>
              </w:rPr>
              <w:t xml:space="preserve">zgodność z normami bezpieczeństwa, </w:t>
            </w:r>
          </w:p>
          <w:p w14:paraId="17F502E5" w14:textId="77777777" w:rsidR="00C57624" w:rsidRPr="00F420DB" w:rsidRDefault="00C57624" w:rsidP="00F841AA">
            <w:pPr>
              <w:pStyle w:val="p2"/>
              <w:rPr>
                <w:rFonts w:ascii="Times New Roman" w:hAnsi="Times New Roman"/>
                <w:sz w:val="22"/>
                <w:szCs w:val="22"/>
              </w:rPr>
            </w:pPr>
            <w:r w:rsidRPr="00F420DB">
              <w:rPr>
                <w:rFonts w:ascii="Times New Roman" w:hAnsi="Times New Roman"/>
                <w:sz w:val="22"/>
                <w:szCs w:val="22"/>
              </w:rPr>
              <w:t xml:space="preserve">przeznaczenie do profesjonalnych </w:t>
            </w:r>
            <w:proofErr w:type="spellStart"/>
            <w:r w:rsidRPr="00F420DB">
              <w:rPr>
                <w:rFonts w:ascii="Times New Roman" w:hAnsi="Times New Roman"/>
                <w:sz w:val="22"/>
                <w:szCs w:val="22"/>
              </w:rPr>
              <w:t>sal</w:t>
            </w:r>
            <w:proofErr w:type="spellEnd"/>
            <w:r w:rsidRPr="00F420DB">
              <w:rPr>
                <w:rFonts w:ascii="Times New Roman" w:hAnsi="Times New Roman"/>
                <w:sz w:val="22"/>
                <w:szCs w:val="22"/>
              </w:rPr>
              <w:t xml:space="preserve"> SI.</w:t>
            </w:r>
          </w:p>
        </w:tc>
      </w:tr>
      <w:tr w:rsidR="00C57624" w:rsidRPr="00F420DB" w14:paraId="4F8D6920" w14:textId="77777777" w:rsidTr="00C57624">
        <w:trPr>
          <w:tblCellSpacing w:w="15" w:type="dxa"/>
        </w:trPr>
        <w:tc>
          <w:tcPr>
            <w:tcW w:w="896" w:type="dxa"/>
          </w:tcPr>
          <w:p w14:paraId="14D88A9F" w14:textId="77777777" w:rsidR="00C57624" w:rsidRPr="00F420DB" w:rsidRDefault="00C57624">
            <w:pPr>
              <w:pStyle w:val="Akapitzlist"/>
              <w:numPr>
                <w:ilvl w:val="0"/>
                <w:numId w:val="2"/>
              </w:numPr>
              <w:rPr>
                <w:sz w:val="22"/>
                <w:szCs w:val="22"/>
              </w:rPr>
            </w:pPr>
          </w:p>
        </w:tc>
        <w:tc>
          <w:tcPr>
            <w:tcW w:w="2422" w:type="dxa"/>
            <w:vAlign w:val="center"/>
          </w:tcPr>
          <w:p w14:paraId="524AB4A0" w14:textId="46787100" w:rsidR="00C57624" w:rsidRPr="009C11F3" w:rsidRDefault="00C57624" w:rsidP="00C04F20">
            <w:pPr>
              <w:rPr>
                <w:sz w:val="22"/>
                <w:szCs w:val="22"/>
              </w:rPr>
            </w:pPr>
            <w:r w:rsidRPr="009C11F3">
              <w:rPr>
                <w:sz w:val="22"/>
                <w:szCs w:val="22"/>
              </w:rPr>
              <w:t xml:space="preserve">Sensoryczna piłka fasolka </w:t>
            </w:r>
          </w:p>
        </w:tc>
        <w:tc>
          <w:tcPr>
            <w:tcW w:w="961" w:type="dxa"/>
            <w:vAlign w:val="center"/>
          </w:tcPr>
          <w:p w14:paraId="1700472D" w14:textId="616554AD" w:rsidR="00C57624" w:rsidRPr="009C11F3" w:rsidRDefault="00C57624" w:rsidP="00C04F20">
            <w:pPr>
              <w:rPr>
                <w:color w:val="000000"/>
                <w:sz w:val="22"/>
                <w:szCs w:val="22"/>
              </w:rPr>
            </w:pPr>
            <w:r w:rsidRPr="009C11F3">
              <w:rPr>
                <w:color w:val="000000"/>
                <w:sz w:val="22"/>
                <w:szCs w:val="22"/>
              </w:rPr>
              <w:t>1 szt.</w:t>
            </w:r>
          </w:p>
        </w:tc>
        <w:tc>
          <w:tcPr>
            <w:tcW w:w="9458" w:type="dxa"/>
            <w:vAlign w:val="center"/>
          </w:tcPr>
          <w:p w14:paraId="00B75627" w14:textId="77777777" w:rsidR="00C57624" w:rsidRPr="009C11F3" w:rsidRDefault="00C57624" w:rsidP="00F841AA">
            <w:pPr>
              <w:rPr>
                <w:sz w:val="22"/>
                <w:szCs w:val="22"/>
              </w:rPr>
            </w:pPr>
            <w:r w:rsidRPr="009C11F3">
              <w:rPr>
                <w:sz w:val="22"/>
                <w:szCs w:val="22"/>
              </w:rPr>
              <w:t xml:space="preserve">piłka terapeutyczna o niestandardowym kształcie, </w:t>
            </w:r>
          </w:p>
          <w:p w14:paraId="1470D09D" w14:textId="77777777" w:rsidR="00C57624" w:rsidRPr="009C11F3" w:rsidRDefault="00C57624" w:rsidP="00F841AA">
            <w:pPr>
              <w:rPr>
                <w:sz w:val="22"/>
                <w:szCs w:val="22"/>
              </w:rPr>
            </w:pPr>
            <w:r w:rsidRPr="009C11F3">
              <w:rPr>
                <w:sz w:val="22"/>
                <w:szCs w:val="22"/>
              </w:rPr>
              <w:t xml:space="preserve">średnica około 50 cm, </w:t>
            </w:r>
          </w:p>
          <w:p w14:paraId="46FFE496" w14:textId="77777777" w:rsidR="00C57624" w:rsidRPr="009C11F3" w:rsidRDefault="00C57624" w:rsidP="00F841AA">
            <w:pPr>
              <w:rPr>
                <w:sz w:val="22"/>
                <w:szCs w:val="22"/>
              </w:rPr>
            </w:pPr>
            <w:r w:rsidRPr="009C11F3">
              <w:rPr>
                <w:sz w:val="22"/>
                <w:szCs w:val="22"/>
              </w:rPr>
              <w:t xml:space="preserve">materiał PVC odporny na uszkodzenia, </w:t>
            </w:r>
          </w:p>
          <w:p w14:paraId="61F133C2" w14:textId="77777777" w:rsidR="00C57624" w:rsidRPr="009C11F3" w:rsidRDefault="00C57624" w:rsidP="00F841AA">
            <w:pPr>
              <w:rPr>
                <w:sz w:val="22"/>
                <w:szCs w:val="22"/>
              </w:rPr>
            </w:pPr>
            <w:r w:rsidRPr="009C11F3">
              <w:rPr>
                <w:sz w:val="22"/>
                <w:szCs w:val="22"/>
              </w:rPr>
              <w:t xml:space="preserve">możliwość ćwiczeń równowagi i koordynacji, </w:t>
            </w:r>
          </w:p>
          <w:p w14:paraId="7D5B72DD" w14:textId="77777777" w:rsidR="00C57624" w:rsidRPr="009C11F3" w:rsidRDefault="00C57624" w:rsidP="00F841AA">
            <w:pPr>
              <w:pStyle w:val="p2"/>
              <w:rPr>
                <w:rFonts w:ascii="Times New Roman" w:hAnsi="Times New Roman"/>
                <w:sz w:val="22"/>
                <w:szCs w:val="22"/>
              </w:rPr>
            </w:pPr>
            <w:r w:rsidRPr="009C11F3">
              <w:rPr>
                <w:rFonts w:ascii="Times New Roman" w:hAnsi="Times New Roman"/>
                <w:sz w:val="22"/>
                <w:szCs w:val="22"/>
              </w:rPr>
              <w:t>powierzchnia antypoślizgowa.</w:t>
            </w:r>
          </w:p>
        </w:tc>
      </w:tr>
      <w:tr w:rsidR="00C57624" w:rsidRPr="00F420DB" w14:paraId="0822D585" w14:textId="77777777" w:rsidTr="00C57624">
        <w:trPr>
          <w:tblCellSpacing w:w="15" w:type="dxa"/>
        </w:trPr>
        <w:tc>
          <w:tcPr>
            <w:tcW w:w="896" w:type="dxa"/>
          </w:tcPr>
          <w:p w14:paraId="7F06E2F6" w14:textId="77777777" w:rsidR="00C57624" w:rsidRPr="00F420DB" w:rsidRDefault="00C57624">
            <w:pPr>
              <w:pStyle w:val="Akapitzlist"/>
              <w:numPr>
                <w:ilvl w:val="0"/>
                <w:numId w:val="2"/>
              </w:numPr>
              <w:rPr>
                <w:sz w:val="22"/>
                <w:szCs w:val="22"/>
              </w:rPr>
            </w:pPr>
          </w:p>
        </w:tc>
        <w:tc>
          <w:tcPr>
            <w:tcW w:w="2422" w:type="dxa"/>
            <w:vAlign w:val="center"/>
          </w:tcPr>
          <w:p w14:paraId="463DFE9D" w14:textId="77777777" w:rsidR="00C57624" w:rsidRPr="00F420DB" w:rsidRDefault="00C57624" w:rsidP="00552CFF">
            <w:pPr>
              <w:spacing w:before="100" w:beforeAutospacing="1" w:after="100" w:afterAutospacing="1"/>
              <w:rPr>
                <w:sz w:val="22"/>
                <w:szCs w:val="22"/>
              </w:rPr>
            </w:pPr>
            <w:r w:rsidRPr="00F420DB">
              <w:rPr>
                <w:sz w:val="22"/>
                <w:szCs w:val="22"/>
              </w:rPr>
              <w:t xml:space="preserve">Materace do gimnastyki korekcyjnej </w:t>
            </w:r>
          </w:p>
          <w:p w14:paraId="535DA1A1" w14:textId="77777777" w:rsidR="00C57624" w:rsidRPr="00F420DB" w:rsidRDefault="00C57624" w:rsidP="00552CFF">
            <w:pPr>
              <w:spacing w:before="100" w:beforeAutospacing="1" w:after="100" w:afterAutospacing="1"/>
              <w:ind w:left="360"/>
              <w:rPr>
                <w:sz w:val="22"/>
                <w:szCs w:val="22"/>
              </w:rPr>
            </w:pPr>
          </w:p>
        </w:tc>
        <w:tc>
          <w:tcPr>
            <w:tcW w:w="961" w:type="dxa"/>
            <w:vAlign w:val="center"/>
          </w:tcPr>
          <w:p w14:paraId="4A0E7A19" w14:textId="64911F64" w:rsidR="00C57624" w:rsidRPr="00F420DB" w:rsidRDefault="00C57624" w:rsidP="00C04F20">
            <w:pPr>
              <w:rPr>
                <w:color w:val="000000"/>
                <w:sz w:val="22"/>
                <w:szCs w:val="22"/>
              </w:rPr>
            </w:pPr>
            <w:r>
              <w:rPr>
                <w:color w:val="000000"/>
                <w:sz w:val="22"/>
                <w:szCs w:val="22"/>
              </w:rPr>
              <w:t>5</w:t>
            </w:r>
            <w:r w:rsidRPr="00F420DB">
              <w:rPr>
                <w:color w:val="000000"/>
                <w:sz w:val="22"/>
                <w:szCs w:val="22"/>
              </w:rPr>
              <w:t xml:space="preserve"> szt.</w:t>
            </w:r>
          </w:p>
        </w:tc>
        <w:tc>
          <w:tcPr>
            <w:tcW w:w="9458" w:type="dxa"/>
            <w:vAlign w:val="center"/>
          </w:tcPr>
          <w:p w14:paraId="286EFE67" w14:textId="77777777" w:rsidR="00C57624" w:rsidRPr="00F420DB" w:rsidRDefault="00C57624" w:rsidP="00826158">
            <w:pPr>
              <w:rPr>
                <w:sz w:val="22"/>
                <w:szCs w:val="22"/>
              </w:rPr>
            </w:pPr>
            <w:r w:rsidRPr="00F420DB">
              <w:rPr>
                <w:sz w:val="22"/>
                <w:szCs w:val="22"/>
              </w:rPr>
              <w:t>wymiary około 120 × 60 × 5–8 cm,</w:t>
            </w:r>
          </w:p>
          <w:p w14:paraId="45228FC8" w14:textId="77777777" w:rsidR="00C57624" w:rsidRPr="00F420DB" w:rsidRDefault="00C57624" w:rsidP="00826158">
            <w:pPr>
              <w:rPr>
                <w:sz w:val="22"/>
                <w:szCs w:val="22"/>
              </w:rPr>
            </w:pPr>
            <w:r w:rsidRPr="00F420DB">
              <w:rPr>
                <w:sz w:val="22"/>
                <w:szCs w:val="22"/>
              </w:rPr>
              <w:t>wypełnienie z pianki poliuretanowej,</w:t>
            </w:r>
          </w:p>
          <w:p w14:paraId="59F2C7BE" w14:textId="77777777" w:rsidR="00C57624" w:rsidRPr="00F420DB" w:rsidRDefault="00C57624" w:rsidP="00826158">
            <w:pPr>
              <w:rPr>
                <w:sz w:val="22"/>
                <w:szCs w:val="22"/>
              </w:rPr>
            </w:pPr>
            <w:r w:rsidRPr="00F420DB">
              <w:rPr>
                <w:sz w:val="22"/>
                <w:szCs w:val="22"/>
              </w:rPr>
              <w:t>pokrycie z materiału PVC łatwego do dezynfekcji,</w:t>
            </w:r>
          </w:p>
          <w:p w14:paraId="51E5A6EE" w14:textId="77777777" w:rsidR="00C57624" w:rsidRPr="00F420DB" w:rsidRDefault="00C57624" w:rsidP="00826158">
            <w:pPr>
              <w:rPr>
                <w:sz w:val="22"/>
                <w:szCs w:val="22"/>
              </w:rPr>
            </w:pPr>
            <w:r w:rsidRPr="00F420DB">
              <w:rPr>
                <w:sz w:val="22"/>
                <w:szCs w:val="22"/>
              </w:rPr>
              <w:t>powierzchnia antypoślizgowa,</w:t>
            </w:r>
          </w:p>
          <w:p w14:paraId="7241C94E" w14:textId="77777777" w:rsidR="00C57624" w:rsidRPr="00F420DB" w:rsidRDefault="00C57624" w:rsidP="00826158">
            <w:pPr>
              <w:rPr>
                <w:sz w:val="22"/>
                <w:szCs w:val="22"/>
              </w:rPr>
            </w:pPr>
            <w:r w:rsidRPr="00F420DB">
              <w:rPr>
                <w:sz w:val="22"/>
                <w:szCs w:val="22"/>
              </w:rPr>
              <w:t>narożniki wzmacniane,</w:t>
            </w:r>
          </w:p>
          <w:p w14:paraId="60D4B529" w14:textId="77777777" w:rsidR="00C57624" w:rsidRPr="00F420DB" w:rsidRDefault="00C57624" w:rsidP="00826158">
            <w:pPr>
              <w:pStyle w:val="p2"/>
              <w:rPr>
                <w:rFonts w:ascii="Times New Roman" w:hAnsi="Times New Roman"/>
                <w:sz w:val="22"/>
                <w:szCs w:val="22"/>
              </w:rPr>
            </w:pPr>
            <w:r w:rsidRPr="00F420DB">
              <w:rPr>
                <w:rFonts w:ascii="Times New Roman" w:hAnsi="Times New Roman"/>
                <w:sz w:val="22"/>
                <w:szCs w:val="22"/>
              </w:rPr>
              <w:t>produkt przeznaczony do placówek oświatowych.</w:t>
            </w:r>
          </w:p>
          <w:p w14:paraId="5B36E173" w14:textId="77777777" w:rsidR="00C57624" w:rsidRPr="00F420DB" w:rsidRDefault="00C57624" w:rsidP="00826158">
            <w:pPr>
              <w:pStyle w:val="p2"/>
              <w:rPr>
                <w:rFonts w:ascii="Times New Roman" w:hAnsi="Times New Roman"/>
                <w:sz w:val="22"/>
                <w:szCs w:val="22"/>
              </w:rPr>
            </w:pPr>
            <w:r w:rsidRPr="00F420DB">
              <w:rPr>
                <w:rFonts w:ascii="Times New Roman" w:hAnsi="Times New Roman"/>
                <w:sz w:val="22"/>
                <w:szCs w:val="22"/>
              </w:rPr>
              <w:t>Certyfikaty: EN 1177 / CE</w:t>
            </w:r>
          </w:p>
          <w:p w14:paraId="6373E6C5" w14:textId="77777777" w:rsidR="00C57624" w:rsidRPr="00F420DB" w:rsidRDefault="00C57624" w:rsidP="00826158">
            <w:pPr>
              <w:pStyle w:val="p2"/>
              <w:rPr>
                <w:rFonts w:ascii="Times New Roman" w:hAnsi="Times New Roman"/>
                <w:sz w:val="22"/>
                <w:szCs w:val="22"/>
              </w:rPr>
            </w:pPr>
          </w:p>
        </w:tc>
      </w:tr>
      <w:tr w:rsidR="00C57624" w:rsidRPr="00F420DB" w14:paraId="136969F6" w14:textId="77777777" w:rsidTr="00C57624">
        <w:trPr>
          <w:tblCellSpacing w:w="15" w:type="dxa"/>
        </w:trPr>
        <w:tc>
          <w:tcPr>
            <w:tcW w:w="896" w:type="dxa"/>
          </w:tcPr>
          <w:p w14:paraId="3B660F3B" w14:textId="77777777" w:rsidR="00C57624" w:rsidRPr="00F420DB" w:rsidRDefault="00C57624">
            <w:pPr>
              <w:pStyle w:val="Akapitzlist"/>
              <w:numPr>
                <w:ilvl w:val="0"/>
                <w:numId w:val="2"/>
              </w:numPr>
              <w:rPr>
                <w:sz w:val="22"/>
                <w:szCs w:val="22"/>
              </w:rPr>
            </w:pPr>
          </w:p>
        </w:tc>
        <w:tc>
          <w:tcPr>
            <w:tcW w:w="2422" w:type="dxa"/>
            <w:vAlign w:val="center"/>
          </w:tcPr>
          <w:p w14:paraId="556321F3" w14:textId="77777777" w:rsidR="00C57624" w:rsidRPr="00F420DB" w:rsidRDefault="00C57624" w:rsidP="00863716">
            <w:pPr>
              <w:spacing w:before="100" w:beforeAutospacing="1" w:after="100" w:afterAutospacing="1"/>
              <w:rPr>
                <w:sz w:val="22"/>
                <w:szCs w:val="22"/>
              </w:rPr>
            </w:pPr>
            <w:r w:rsidRPr="00F420DB">
              <w:rPr>
                <w:sz w:val="22"/>
                <w:szCs w:val="22"/>
              </w:rPr>
              <w:t xml:space="preserve">Zestawy gimnastyczne </w:t>
            </w:r>
          </w:p>
        </w:tc>
        <w:tc>
          <w:tcPr>
            <w:tcW w:w="961" w:type="dxa"/>
            <w:vAlign w:val="center"/>
          </w:tcPr>
          <w:p w14:paraId="571A471C" w14:textId="56151B40" w:rsidR="00C57624" w:rsidRPr="00F420DB" w:rsidRDefault="00C57624" w:rsidP="00C04F20">
            <w:pPr>
              <w:rPr>
                <w:color w:val="000000"/>
                <w:sz w:val="22"/>
                <w:szCs w:val="22"/>
              </w:rPr>
            </w:pPr>
            <w:r>
              <w:rPr>
                <w:color w:val="000000"/>
                <w:sz w:val="22"/>
                <w:szCs w:val="22"/>
              </w:rPr>
              <w:t xml:space="preserve">1 </w:t>
            </w:r>
            <w:proofErr w:type="spellStart"/>
            <w:r>
              <w:rPr>
                <w:color w:val="000000"/>
                <w:sz w:val="22"/>
                <w:szCs w:val="22"/>
              </w:rPr>
              <w:t>zest</w:t>
            </w:r>
            <w:proofErr w:type="spellEnd"/>
            <w:r>
              <w:rPr>
                <w:color w:val="000000"/>
                <w:sz w:val="22"/>
                <w:szCs w:val="22"/>
              </w:rPr>
              <w:t>.</w:t>
            </w:r>
          </w:p>
        </w:tc>
        <w:tc>
          <w:tcPr>
            <w:tcW w:w="9458" w:type="dxa"/>
            <w:vAlign w:val="center"/>
          </w:tcPr>
          <w:p w14:paraId="2626E33A" w14:textId="77777777" w:rsidR="00C57624" w:rsidRPr="00F420DB" w:rsidRDefault="00C57624" w:rsidP="0015693A">
            <w:pPr>
              <w:rPr>
                <w:sz w:val="22"/>
                <w:szCs w:val="22"/>
              </w:rPr>
            </w:pPr>
            <w:r w:rsidRPr="00F420DB">
              <w:rPr>
                <w:sz w:val="22"/>
                <w:szCs w:val="22"/>
              </w:rPr>
              <w:t xml:space="preserve">zestaw przeznaczony do ćwiczeń ruchowych i korekcyjnych, </w:t>
            </w:r>
          </w:p>
          <w:p w14:paraId="3CE7EAAF" w14:textId="77777777" w:rsidR="00C57624" w:rsidRPr="00F420DB" w:rsidRDefault="00C57624" w:rsidP="0015693A">
            <w:pPr>
              <w:rPr>
                <w:sz w:val="22"/>
                <w:szCs w:val="22"/>
              </w:rPr>
            </w:pPr>
            <w:r w:rsidRPr="00F420DB">
              <w:rPr>
                <w:sz w:val="22"/>
                <w:szCs w:val="22"/>
              </w:rPr>
              <w:t xml:space="preserve">komplet zawierający minimum: </w:t>
            </w:r>
          </w:p>
          <w:p w14:paraId="28230169" w14:textId="77777777" w:rsidR="00C57624" w:rsidRPr="00F420DB" w:rsidRDefault="00C57624">
            <w:pPr>
              <w:numPr>
                <w:ilvl w:val="0"/>
                <w:numId w:val="23"/>
              </w:numPr>
              <w:rPr>
                <w:sz w:val="22"/>
                <w:szCs w:val="22"/>
              </w:rPr>
            </w:pPr>
            <w:r w:rsidRPr="00F420DB">
              <w:rPr>
                <w:sz w:val="22"/>
                <w:szCs w:val="22"/>
              </w:rPr>
              <w:t xml:space="preserve">pachołki, </w:t>
            </w:r>
          </w:p>
          <w:p w14:paraId="61F9D7B5" w14:textId="77777777" w:rsidR="00C57624" w:rsidRPr="00F420DB" w:rsidRDefault="00C57624">
            <w:pPr>
              <w:numPr>
                <w:ilvl w:val="0"/>
                <w:numId w:val="23"/>
              </w:numPr>
              <w:rPr>
                <w:sz w:val="22"/>
                <w:szCs w:val="22"/>
              </w:rPr>
            </w:pPr>
            <w:r w:rsidRPr="00F420DB">
              <w:rPr>
                <w:sz w:val="22"/>
                <w:szCs w:val="22"/>
              </w:rPr>
              <w:t xml:space="preserve">obręcze, </w:t>
            </w:r>
          </w:p>
          <w:p w14:paraId="48D52E4B" w14:textId="77777777" w:rsidR="00C57624" w:rsidRPr="00F420DB" w:rsidRDefault="00C57624">
            <w:pPr>
              <w:numPr>
                <w:ilvl w:val="0"/>
                <w:numId w:val="23"/>
              </w:numPr>
              <w:rPr>
                <w:sz w:val="22"/>
                <w:szCs w:val="22"/>
              </w:rPr>
            </w:pPr>
            <w:r w:rsidRPr="00F420DB">
              <w:rPr>
                <w:sz w:val="22"/>
                <w:szCs w:val="22"/>
              </w:rPr>
              <w:t xml:space="preserve">woreczki, </w:t>
            </w:r>
          </w:p>
          <w:p w14:paraId="355DD088" w14:textId="77777777" w:rsidR="00C57624" w:rsidRPr="00F420DB" w:rsidRDefault="00C57624">
            <w:pPr>
              <w:numPr>
                <w:ilvl w:val="0"/>
                <w:numId w:val="23"/>
              </w:numPr>
              <w:rPr>
                <w:sz w:val="22"/>
                <w:szCs w:val="22"/>
              </w:rPr>
            </w:pPr>
            <w:r w:rsidRPr="00F420DB">
              <w:rPr>
                <w:sz w:val="22"/>
                <w:szCs w:val="22"/>
              </w:rPr>
              <w:t xml:space="preserve">drążki lub równoważne elementy, </w:t>
            </w:r>
          </w:p>
          <w:p w14:paraId="6B15D0B6" w14:textId="77777777" w:rsidR="00C57624" w:rsidRPr="00F420DB" w:rsidRDefault="00C57624" w:rsidP="0015693A">
            <w:pPr>
              <w:rPr>
                <w:sz w:val="22"/>
                <w:szCs w:val="22"/>
              </w:rPr>
            </w:pPr>
            <w:r w:rsidRPr="00F420DB">
              <w:rPr>
                <w:sz w:val="22"/>
                <w:szCs w:val="22"/>
              </w:rPr>
              <w:t xml:space="preserve">elementy wykonane z trwałego tworzywa sztucznego, </w:t>
            </w:r>
          </w:p>
          <w:p w14:paraId="3EF4D81E" w14:textId="77777777" w:rsidR="00C57624" w:rsidRPr="00F420DB" w:rsidRDefault="00C57624" w:rsidP="0015693A">
            <w:pPr>
              <w:rPr>
                <w:sz w:val="22"/>
                <w:szCs w:val="22"/>
              </w:rPr>
            </w:pPr>
            <w:r w:rsidRPr="00F420DB">
              <w:rPr>
                <w:sz w:val="22"/>
                <w:szCs w:val="22"/>
              </w:rPr>
              <w:t xml:space="preserve">możliwość budowy torów przeszkód, </w:t>
            </w:r>
          </w:p>
          <w:p w14:paraId="5213D66E" w14:textId="77777777" w:rsidR="00C57624" w:rsidRPr="00F420DB" w:rsidRDefault="00C57624" w:rsidP="0015693A">
            <w:pPr>
              <w:pStyle w:val="p2"/>
              <w:rPr>
                <w:rFonts w:ascii="Times New Roman" w:hAnsi="Times New Roman"/>
                <w:sz w:val="22"/>
                <w:szCs w:val="22"/>
              </w:rPr>
            </w:pPr>
            <w:r w:rsidRPr="00F420DB">
              <w:rPr>
                <w:rFonts w:ascii="Times New Roman" w:hAnsi="Times New Roman"/>
                <w:sz w:val="22"/>
                <w:szCs w:val="22"/>
              </w:rPr>
              <w:t>produkt przeznaczony do użytkowania w placówkach edukacyjnych.</w:t>
            </w:r>
          </w:p>
        </w:tc>
      </w:tr>
      <w:tr w:rsidR="00C57624" w:rsidRPr="00F420DB" w14:paraId="74E9BBEB" w14:textId="77777777" w:rsidTr="00C57624">
        <w:trPr>
          <w:tblCellSpacing w:w="15" w:type="dxa"/>
        </w:trPr>
        <w:tc>
          <w:tcPr>
            <w:tcW w:w="896" w:type="dxa"/>
          </w:tcPr>
          <w:p w14:paraId="4E12C6B4" w14:textId="77777777" w:rsidR="00C57624" w:rsidRPr="00F420DB" w:rsidRDefault="00C57624">
            <w:pPr>
              <w:pStyle w:val="Akapitzlist"/>
              <w:numPr>
                <w:ilvl w:val="0"/>
                <w:numId w:val="2"/>
              </w:numPr>
              <w:rPr>
                <w:sz w:val="22"/>
                <w:szCs w:val="22"/>
              </w:rPr>
            </w:pPr>
          </w:p>
        </w:tc>
        <w:tc>
          <w:tcPr>
            <w:tcW w:w="2422" w:type="dxa"/>
            <w:vAlign w:val="center"/>
          </w:tcPr>
          <w:p w14:paraId="415DB40B" w14:textId="77777777" w:rsidR="00C57624" w:rsidRPr="00F420DB" w:rsidRDefault="00C57624" w:rsidP="00863716">
            <w:pPr>
              <w:spacing w:before="100" w:beforeAutospacing="1" w:after="100" w:afterAutospacing="1"/>
              <w:rPr>
                <w:sz w:val="22"/>
                <w:szCs w:val="22"/>
              </w:rPr>
            </w:pPr>
            <w:r w:rsidRPr="00F420DB">
              <w:rPr>
                <w:sz w:val="22"/>
                <w:szCs w:val="22"/>
              </w:rPr>
              <w:t xml:space="preserve">Drabinki gimnastyczne </w:t>
            </w:r>
          </w:p>
        </w:tc>
        <w:tc>
          <w:tcPr>
            <w:tcW w:w="961" w:type="dxa"/>
            <w:vAlign w:val="center"/>
          </w:tcPr>
          <w:p w14:paraId="42D0DCDE" w14:textId="3E945312" w:rsidR="00C57624" w:rsidRPr="00F420DB" w:rsidRDefault="00C57624" w:rsidP="00C04F20">
            <w:pPr>
              <w:rPr>
                <w:color w:val="000000"/>
                <w:sz w:val="22"/>
                <w:szCs w:val="22"/>
              </w:rPr>
            </w:pPr>
            <w:r>
              <w:rPr>
                <w:color w:val="000000"/>
                <w:sz w:val="22"/>
                <w:szCs w:val="22"/>
              </w:rPr>
              <w:t>1 szt.</w:t>
            </w:r>
          </w:p>
        </w:tc>
        <w:tc>
          <w:tcPr>
            <w:tcW w:w="9458" w:type="dxa"/>
            <w:vAlign w:val="center"/>
          </w:tcPr>
          <w:p w14:paraId="21C3F807" w14:textId="77777777" w:rsidR="00C57624" w:rsidRDefault="00C57624" w:rsidP="00C04F20">
            <w:pPr>
              <w:pStyle w:val="p2"/>
              <w:rPr>
                <w:rFonts w:ascii="Times New Roman" w:hAnsi="Times New Roman"/>
                <w:sz w:val="22"/>
                <w:szCs w:val="22"/>
              </w:rPr>
            </w:pPr>
            <w:r w:rsidRPr="00F420DB">
              <w:rPr>
                <w:rFonts w:ascii="Times New Roman" w:hAnsi="Times New Roman"/>
                <w:sz w:val="22"/>
                <w:szCs w:val="22"/>
              </w:rPr>
              <w:t>Drabinka zaokrąglona mała</w:t>
            </w:r>
          </w:p>
          <w:p w14:paraId="184E144B" w14:textId="77777777" w:rsidR="003A4E49" w:rsidRPr="003A4E49" w:rsidRDefault="003A4E49">
            <w:pPr>
              <w:pStyle w:val="p2"/>
              <w:numPr>
                <w:ilvl w:val="0"/>
                <w:numId w:val="37"/>
              </w:numPr>
              <w:rPr>
                <w:rFonts w:ascii="Times New Roman" w:hAnsi="Times New Roman"/>
                <w:sz w:val="22"/>
                <w:szCs w:val="22"/>
              </w:rPr>
            </w:pPr>
            <w:r w:rsidRPr="003A4E49">
              <w:rPr>
                <w:rFonts w:ascii="Times New Roman" w:hAnsi="Times New Roman"/>
                <w:sz w:val="22"/>
                <w:szCs w:val="22"/>
              </w:rPr>
              <w:t>konstrukcja typu łuk wspinaczkowy umożliwiająca użytkowanie jako drabinka wspinaczkowa oraz bujak,</w:t>
            </w:r>
          </w:p>
          <w:p w14:paraId="066D3686" w14:textId="77777777" w:rsidR="003A4E49" w:rsidRPr="003A4E49" w:rsidRDefault="003A4E49">
            <w:pPr>
              <w:pStyle w:val="p2"/>
              <w:numPr>
                <w:ilvl w:val="0"/>
                <w:numId w:val="37"/>
              </w:numPr>
              <w:rPr>
                <w:rFonts w:ascii="Times New Roman" w:hAnsi="Times New Roman"/>
                <w:sz w:val="22"/>
                <w:szCs w:val="22"/>
              </w:rPr>
            </w:pPr>
            <w:r w:rsidRPr="003A4E49">
              <w:rPr>
                <w:rFonts w:ascii="Times New Roman" w:hAnsi="Times New Roman"/>
                <w:sz w:val="22"/>
                <w:szCs w:val="22"/>
              </w:rPr>
              <w:t>wykonanie z naturalnego drewna lub materiału równoważnego o wysokiej trwałości i odporności na uszkodzenia,</w:t>
            </w:r>
          </w:p>
          <w:p w14:paraId="26D16BC7" w14:textId="77777777" w:rsidR="003A4E49" w:rsidRPr="003A4E49" w:rsidRDefault="003A4E49">
            <w:pPr>
              <w:pStyle w:val="p2"/>
              <w:numPr>
                <w:ilvl w:val="0"/>
                <w:numId w:val="37"/>
              </w:numPr>
              <w:rPr>
                <w:rFonts w:ascii="Times New Roman" w:hAnsi="Times New Roman"/>
                <w:sz w:val="22"/>
                <w:szCs w:val="22"/>
              </w:rPr>
            </w:pPr>
            <w:r w:rsidRPr="003A4E49">
              <w:rPr>
                <w:rFonts w:ascii="Times New Roman" w:hAnsi="Times New Roman"/>
                <w:sz w:val="22"/>
                <w:szCs w:val="22"/>
              </w:rPr>
              <w:lastRenderedPageBreak/>
              <w:t>wymiary urządzenia nie mniejsze niż:</w:t>
            </w:r>
          </w:p>
          <w:p w14:paraId="4B207481" w14:textId="77777777" w:rsidR="003A4E49" w:rsidRPr="003A4E49" w:rsidRDefault="003A4E49">
            <w:pPr>
              <w:pStyle w:val="p2"/>
              <w:numPr>
                <w:ilvl w:val="1"/>
                <w:numId w:val="37"/>
              </w:numPr>
              <w:rPr>
                <w:rFonts w:ascii="Times New Roman" w:hAnsi="Times New Roman"/>
                <w:sz w:val="22"/>
                <w:szCs w:val="22"/>
              </w:rPr>
            </w:pPr>
            <w:r w:rsidRPr="003A4E49">
              <w:rPr>
                <w:rFonts w:ascii="Times New Roman" w:hAnsi="Times New Roman"/>
                <w:sz w:val="22"/>
                <w:szCs w:val="22"/>
              </w:rPr>
              <w:t>długość: 110 cm,</w:t>
            </w:r>
          </w:p>
          <w:p w14:paraId="37225015" w14:textId="77777777" w:rsidR="003A4E49" w:rsidRPr="003A4E49" w:rsidRDefault="003A4E49">
            <w:pPr>
              <w:pStyle w:val="p2"/>
              <w:numPr>
                <w:ilvl w:val="1"/>
                <w:numId w:val="37"/>
              </w:numPr>
              <w:rPr>
                <w:rFonts w:ascii="Times New Roman" w:hAnsi="Times New Roman"/>
                <w:sz w:val="22"/>
                <w:szCs w:val="22"/>
              </w:rPr>
            </w:pPr>
            <w:r w:rsidRPr="003A4E49">
              <w:rPr>
                <w:rFonts w:ascii="Times New Roman" w:hAnsi="Times New Roman"/>
                <w:sz w:val="22"/>
                <w:szCs w:val="22"/>
              </w:rPr>
              <w:t>szerokość: 52 cm,</w:t>
            </w:r>
          </w:p>
          <w:p w14:paraId="3A66F997" w14:textId="77777777" w:rsidR="003A4E49" w:rsidRPr="003A4E49" w:rsidRDefault="003A4E49">
            <w:pPr>
              <w:pStyle w:val="p2"/>
              <w:numPr>
                <w:ilvl w:val="1"/>
                <w:numId w:val="37"/>
              </w:numPr>
              <w:rPr>
                <w:rFonts w:ascii="Times New Roman" w:hAnsi="Times New Roman"/>
                <w:sz w:val="22"/>
                <w:szCs w:val="22"/>
              </w:rPr>
            </w:pPr>
            <w:r w:rsidRPr="003A4E49">
              <w:rPr>
                <w:rFonts w:ascii="Times New Roman" w:hAnsi="Times New Roman"/>
                <w:sz w:val="22"/>
                <w:szCs w:val="22"/>
              </w:rPr>
              <w:t>wysokość: 45 cm,</w:t>
            </w:r>
          </w:p>
          <w:p w14:paraId="1B81E608" w14:textId="77777777" w:rsidR="003A4E49" w:rsidRPr="003A4E49" w:rsidRDefault="003A4E49">
            <w:pPr>
              <w:pStyle w:val="p2"/>
              <w:numPr>
                <w:ilvl w:val="0"/>
                <w:numId w:val="37"/>
              </w:numPr>
              <w:rPr>
                <w:rFonts w:ascii="Times New Roman" w:hAnsi="Times New Roman"/>
                <w:sz w:val="22"/>
                <w:szCs w:val="22"/>
              </w:rPr>
            </w:pPr>
            <w:r w:rsidRPr="003A4E49">
              <w:rPr>
                <w:rFonts w:ascii="Times New Roman" w:hAnsi="Times New Roman"/>
                <w:sz w:val="22"/>
                <w:szCs w:val="22"/>
              </w:rPr>
              <w:t>wyposażenie w szczeble umożliwiające bezpieczne wspinanie się dziecka,</w:t>
            </w:r>
          </w:p>
          <w:p w14:paraId="61628204" w14:textId="77777777" w:rsidR="003A4E49" w:rsidRPr="003A4E49" w:rsidRDefault="003A4E49">
            <w:pPr>
              <w:pStyle w:val="p2"/>
              <w:numPr>
                <w:ilvl w:val="0"/>
                <w:numId w:val="37"/>
              </w:numPr>
              <w:rPr>
                <w:rFonts w:ascii="Times New Roman" w:hAnsi="Times New Roman"/>
                <w:sz w:val="22"/>
                <w:szCs w:val="22"/>
              </w:rPr>
            </w:pPr>
            <w:r w:rsidRPr="003A4E49">
              <w:rPr>
                <w:rFonts w:ascii="Times New Roman" w:hAnsi="Times New Roman"/>
                <w:sz w:val="22"/>
                <w:szCs w:val="22"/>
              </w:rPr>
              <w:t>wszystkie krawędzie i powierzchnie starannie oszlifowane oraz zaokrąglone,</w:t>
            </w:r>
          </w:p>
          <w:p w14:paraId="1B22CDBD" w14:textId="77777777" w:rsidR="003A4E49" w:rsidRPr="003A4E49" w:rsidRDefault="003A4E49">
            <w:pPr>
              <w:pStyle w:val="p2"/>
              <w:numPr>
                <w:ilvl w:val="0"/>
                <w:numId w:val="37"/>
              </w:numPr>
              <w:rPr>
                <w:rFonts w:ascii="Times New Roman" w:hAnsi="Times New Roman"/>
                <w:sz w:val="22"/>
                <w:szCs w:val="22"/>
              </w:rPr>
            </w:pPr>
            <w:r w:rsidRPr="003A4E49">
              <w:rPr>
                <w:rFonts w:ascii="Times New Roman" w:hAnsi="Times New Roman"/>
                <w:sz w:val="22"/>
                <w:szCs w:val="22"/>
              </w:rPr>
              <w:t>powierzchnia zabezpieczona bezpiecznymi dla dzieci lakierami, olejami lub farbami na bazie wody,</w:t>
            </w:r>
          </w:p>
          <w:p w14:paraId="213B8FEC" w14:textId="77777777" w:rsidR="003A4E49" w:rsidRPr="003A4E49" w:rsidRDefault="003A4E49">
            <w:pPr>
              <w:pStyle w:val="p2"/>
              <w:numPr>
                <w:ilvl w:val="0"/>
                <w:numId w:val="37"/>
              </w:numPr>
              <w:rPr>
                <w:rFonts w:ascii="Times New Roman" w:hAnsi="Times New Roman"/>
                <w:sz w:val="22"/>
                <w:szCs w:val="22"/>
              </w:rPr>
            </w:pPr>
            <w:r w:rsidRPr="003A4E49">
              <w:rPr>
                <w:rFonts w:ascii="Times New Roman" w:hAnsi="Times New Roman"/>
                <w:sz w:val="22"/>
                <w:szCs w:val="22"/>
              </w:rPr>
              <w:t>konstrukcja zapewniająca stabilność podczas użytkowania,</w:t>
            </w:r>
          </w:p>
          <w:p w14:paraId="050D166C" w14:textId="77777777" w:rsidR="003A4E49" w:rsidRPr="003A4E49" w:rsidRDefault="003A4E49">
            <w:pPr>
              <w:pStyle w:val="p2"/>
              <w:numPr>
                <w:ilvl w:val="0"/>
                <w:numId w:val="37"/>
              </w:numPr>
              <w:rPr>
                <w:rFonts w:ascii="Times New Roman" w:hAnsi="Times New Roman"/>
                <w:sz w:val="22"/>
                <w:szCs w:val="22"/>
              </w:rPr>
            </w:pPr>
            <w:r w:rsidRPr="003A4E49">
              <w:rPr>
                <w:rFonts w:ascii="Times New Roman" w:hAnsi="Times New Roman"/>
                <w:sz w:val="22"/>
                <w:szCs w:val="22"/>
              </w:rPr>
              <w:t>maksymalne obciążenie nie mniejsze niż 50 kg,</w:t>
            </w:r>
          </w:p>
          <w:p w14:paraId="6221DDDC" w14:textId="77777777" w:rsidR="003A4E49" w:rsidRPr="003A4E49" w:rsidRDefault="003A4E49">
            <w:pPr>
              <w:pStyle w:val="p2"/>
              <w:numPr>
                <w:ilvl w:val="0"/>
                <w:numId w:val="37"/>
              </w:numPr>
              <w:rPr>
                <w:rFonts w:ascii="Times New Roman" w:hAnsi="Times New Roman"/>
                <w:sz w:val="22"/>
                <w:szCs w:val="22"/>
              </w:rPr>
            </w:pPr>
            <w:r w:rsidRPr="003A4E49">
              <w:rPr>
                <w:rFonts w:ascii="Times New Roman" w:hAnsi="Times New Roman"/>
                <w:sz w:val="22"/>
                <w:szCs w:val="22"/>
              </w:rPr>
              <w:t>przeznaczenie do użytkowania wewnątrz pomieszczeń,</w:t>
            </w:r>
          </w:p>
          <w:p w14:paraId="48493CB4" w14:textId="77777777" w:rsidR="003A4E49" w:rsidRPr="003A4E49" w:rsidRDefault="003A4E49">
            <w:pPr>
              <w:pStyle w:val="p2"/>
              <w:numPr>
                <w:ilvl w:val="0"/>
                <w:numId w:val="37"/>
              </w:numPr>
              <w:rPr>
                <w:rFonts w:ascii="Times New Roman" w:hAnsi="Times New Roman"/>
                <w:sz w:val="22"/>
                <w:szCs w:val="22"/>
              </w:rPr>
            </w:pPr>
            <w:r w:rsidRPr="003A4E49">
              <w:rPr>
                <w:rFonts w:ascii="Times New Roman" w:hAnsi="Times New Roman"/>
                <w:sz w:val="22"/>
                <w:szCs w:val="22"/>
              </w:rPr>
              <w:t>możliwość samodzielnego montażu na podstawie instrukcji producenta.</w:t>
            </w:r>
          </w:p>
          <w:p w14:paraId="61B60671" w14:textId="77777777" w:rsidR="003A4E49" w:rsidRPr="003A4E49" w:rsidRDefault="003A4E49" w:rsidP="003A4E49">
            <w:pPr>
              <w:pStyle w:val="p2"/>
              <w:rPr>
                <w:sz w:val="22"/>
                <w:szCs w:val="22"/>
              </w:rPr>
            </w:pPr>
          </w:p>
        </w:tc>
      </w:tr>
      <w:tr w:rsidR="00C57624" w:rsidRPr="00F420DB" w14:paraId="6583C52E" w14:textId="77777777" w:rsidTr="00C57624">
        <w:trPr>
          <w:tblCellSpacing w:w="15" w:type="dxa"/>
        </w:trPr>
        <w:tc>
          <w:tcPr>
            <w:tcW w:w="896" w:type="dxa"/>
          </w:tcPr>
          <w:p w14:paraId="45DB2D18" w14:textId="77777777" w:rsidR="00C57624" w:rsidRPr="00F420DB" w:rsidRDefault="00C57624">
            <w:pPr>
              <w:pStyle w:val="Akapitzlist"/>
              <w:numPr>
                <w:ilvl w:val="0"/>
                <w:numId w:val="2"/>
              </w:numPr>
              <w:rPr>
                <w:sz w:val="22"/>
                <w:szCs w:val="22"/>
              </w:rPr>
            </w:pPr>
          </w:p>
        </w:tc>
        <w:tc>
          <w:tcPr>
            <w:tcW w:w="2422" w:type="dxa"/>
            <w:vAlign w:val="center"/>
          </w:tcPr>
          <w:p w14:paraId="045DBBD4" w14:textId="77777777" w:rsidR="00C57624" w:rsidRPr="00F420DB" w:rsidRDefault="00C57624" w:rsidP="00863716">
            <w:pPr>
              <w:spacing w:before="100" w:beforeAutospacing="1" w:after="100" w:afterAutospacing="1"/>
              <w:rPr>
                <w:sz w:val="22"/>
                <w:szCs w:val="22"/>
              </w:rPr>
            </w:pPr>
            <w:r w:rsidRPr="00F420DB">
              <w:rPr>
                <w:sz w:val="22"/>
                <w:szCs w:val="22"/>
              </w:rPr>
              <w:t xml:space="preserve">Stojaki gimnastyczne </w:t>
            </w:r>
          </w:p>
        </w:tc>
        <w:tc>
          <w:tcPr>
            <w:tcW w:w="961" w:type="dxa"/>
            <w:vAlign w:val="center"/>
          </w:tcPr>
          <w:p w14:paraId="1AFB59C8" w14:textId="5F9C12E9" w:rsidR="00C57624" w:rsidRPr="00F420DB" w:rsidRDefault="00C57624" w:rsidP="00C04F20">
            <w:pPr>
              <w:rPr>
                <w:color w:val="000000"/>
                <w:sz w:val="22"/>
                <w:szCs w:val="22"/>
              </w:rPr>
            </w:pPr>
            <w:r>
              <w:rPr>
                <w:color w:val="000000"/>
                <w:sz w:val="22"/>
                <w:szCs w:val="22"/>
              </w:rPr>
              <w:t>1 szt.</w:t>
            </w:r>
          </w:p>
        </w:tc>
        <w:tc>
          <w:tcPr>
            <w:tcW w:w="9458" w:type="dxa"/>
            <w:vAlign w:val="center"/>
          </w:tcPr>
          <w:p w14:paraId="37B0161D" w14:textId="77777777" w:rsidR="00C57624" w:rsidRPr="00F420DB" w:rsidRDefault="00C57624" w:rsidP="0015693A">
            <w:pPr>
              <w:rPr>
                <w:sz w:val="22"/>
                <w:szCs w:val="22"/>
              </w:rPr>
            </w:pPr>
            <w:r w:rsidRPr="00F420DB">
              <w:rPr>
                <w:sz w:val="22"/>
                <w:szCs w:val="22"/>
              </w:rPr>
              <w:t xml:space="preserve">stojak wykorzystywany podczas ćwiczeń ruchowych i terapii SI, </w:t>
            </w:r>
          </w:p>
          <w:p w14:paraId="794D22CF" w14:textId="77777777" w:rsidR="00C57624" w:rsidRPr="00F420DB" w:rsidRDefault="00C57624" w:rsidP="0015693A">
            <w:pPr>
              <w:rPr>
                <w:sz w:val="22"/>
                <w:szCs w:val="22"/>
              </w:rPr>
            </w:pPr>
            <w:r w:rsidRPr="00F420DB">
              <w:rPr>
                <w:sz w:val="22"/>
                <w:szCs w:val="22"/>
              </w:rPr>
              <w:t xml:space="preserve">konstrukcja drewniana lub stalowa malowana proszkowo, </w:t>
            </w:r>
          </w:p>
          <w:p w14:paraId="1F3D5BF5" w14:textId="77777777" w:rsidR="00C57624" w:rsidRPr="00F420DB" w:rsidRDefault="00C57624" w:rsidP="0015693A">
            <w:pPr>
              <w:rPr>
                <w:sz w:val="22"/>
                <w:szCs w:val="22"/>
              </w:rPr>
            </w:pPr>
            <w:r w:rsidRPr="00F420DB">
              <w:rPr>
                <w:sz w:val="22"/>
                <w:szCs w:val="22"/>
              </w:rPr>
              <w:t xml:space="preserve">możliwość mocowania elementów gimnastycznych lub sensorycznych, </w:t>
            </w:r>
          </w:p>
          <w:p w14:paraId="0FFD8A1E" w14:textId="77777777" w:rsidR="00C57624" w:rsidRPr="00F420DB" w:rsidRDefault="00C57624" w:rsidP="0015693A">
            <w:pPr>
              <w:rPr>
                <w:sz w:val="22"/>
                <w:szCs w:val="22"/>
              </w:rPr>
            </w:pPr>
            <w:r w:rsidRPr="00F420DB">
              <w:rPr>
                <w:sz w:val="22"/>
                <w:szCs w:val="22"/>
              </w:rPr>
              <w:t xml:space="preserve">stabilna podstawa zabezpieczająca przed przewróceniem, </w:t>
            </w:r>
          </w:p>
          <w:p w14:paraId="0CA858A6" w14:textId="77777777" w:rsidR="00C57624" w:rsidRPr="00F420DB" w:rsidRDefault="00C57624" w:rsidP="0015693A">
            <w:pPr>
              <w:rPr>
                <w:sz w:val="22"/>
                <w:szCs w:val="22"/>
              </w:rPr>
            </w:pPr>
            <w:r w:rsidRPr="00F420DB">
              <w:rPr>
                <w:sz w:val="22"/>
                <w:szCs w:val="22"/>
              </w:rPr>
              <w:t xml:space="preserve">wysokość minimum 100 cm, </w:t>
            </w:r>
          </w:p>
          <w:p w14:paraId="315D912D" w14:textId="77777777" w:rsidR="00C57624" w:rsidRPr="00F420DB" w:rsidRDefault="00C57624" w:rsidP="0015693A">
            <w:pPr>
              <w:rPr>
                <w:sz w:val="22"/>
                <w:szCs w:val="22"/>
              </w:rPr>
            </w:pPr>
            <w:r w:rsidRPr="00F420DB">
              <w:rPr>
                <w:sz w:val="22"/>
                <w:szCs w:val="22"/>
              </w:rPr>
              <w:t xml:space="preserve">powierzchnie łatwe do dezynfekcji, </w:t>
            </w:r>
          </w:p>
          <w:p w14:paraId="6D974004" w14:textId="77777777" w:rsidR="00C57624" w:rsidRPr="00F420DB" w:rsidRDefault="00C57624" w:rsidP="0015693A">
            <w:pPr>
              <w:pStyle w:val="p2"/>
              <w:rPr>
                <w:rFonts w:ascii="Times New Roman" w:hAnsi="Times New Roman"/>
                <w:sz w:val="22"/>
                <w:szCs w:val="22"/>
              </w:rPr>
            </w:pPr>
            <w:r w:rsidRPr="00F420DB">
              <w:rPr>
                <w:rFonts w:ascii="Times New Roman" w:hAnsi="Times New Roman"/>
                <w:sz w:val="22"/>
                <w:szCs w:val="22"/>
              </w:rPr>
              <w:t>brak ostrych krawędzi.</w:t>
            </w:r>
          </w:p>
        </w:tc>
      </w:tr>
      <w:tr w:rsidR="007A53AF" w:rsidRPr="00F420DB" w14:paraId="37AE70B2" w14:textId="77777777" w:rsidTr="00C57624">
        <w:trPr>
          <w:tblCellSpacing w:w="15" w:type="dxa"/>
        </w:trPr>
        <w:tc>
          <w:tcPr>
            <w:tcW w:w="896" w:type="dxa"/>
          </w:tcPr>
          <w:p w14:paraId="35BF8373" w14:textId="77777777" w:rsidR="007A53AF" w:rsidRPr="00F420DB" w:rsidRDefault="007A53AF" w:rsidP="007A53AF">
            <w:pPr>
              <w:pStyle w:val="Akapitzlist"/>
              <w:numPr>
                <w:ilvl w:val="0"/>
                <w:numId w:val="2"/>
              </w:numPr>
              <w:rPr>
                <w:sz w:val="22"/>
                <w:szCs w:val="22"/>
              </w:rPr>
            </w:pPr>
          </w:p>
        </w:tc>
        <w:tc>
          <w:tcPr>
            <w:tcW w:w="2422" w:type="dxa"/>
            <w:vAlign w:val="center"/>
          </w:tcPr>
          <w:p w14:paraId="0F229731" w14:textId="43814440" w:rsidR="007A53AF" w:rsidRPr="00F420DB" w:rsidRDefault="007A53AF" w:rsidP="007A53AF">
            <w:pPr>
              <w:spacing w:before="100" w:beforeAutospacing="1" w:after="100" w:afterAutospacing="1"/>
              <w:rPr>
                <w:sz w:val="22"/>
                <w:szCs w:val="22"/>
              </w:rPr>
            </w:pPr>
            <w:r w:rsidRPr="00F420DB">
              <w:rPr>
                <w:color w:val="000000"/>
                <w:sz w:val="22"/>
                <w:szCs w:val="22"/>
              </w:rPr>
              <w:t>Układanka logiczna</w:t>
            </w:r>
          </w:p>
        </w:tc>
        <w:tc>
          <w:tcPr>
            <w:tcW w:w="961" w:type="dxa"/>
            <w:vAlign w:val="center"/>
          </w:tcPr>
          <w:p w14:paraId="3D0EE00F" w14:textId="51242CF5" w:rsidR="007A53AF" w:rsidRDefault="007A53AF" w:rsidP="007A53AF">
            <w:pPr>
              <w:rPr>
                <w:color w:val="000000"/>
                <w:sz w:val="22"/>
                <w:szCs w:val="22"/>
              </w:rPr>
            </w:pPr>
            <w:r w:rsidRPr="00F420DB">
              <w:rPr>
                <w:color w:val="000000"/>
                <w:sz w:val="22"/>
                <w:szCs w:val="22"/>
              </w:rPr>
              <w:t>1 szt.</w:t>
            </w:r>
          </w:p>
        </w:tc>
        <w:tc>
          <w:tcPr>
            <w:tcW w:w="9458" w:type="dxa"/>
            <w:vAlign w:val="center"/>
          </w:tcPr>
          <w:p w14:paraId="7EB66E32" w14:textId="73DD8772" w:rsidR="007A53AF" w:rsidRPr="00F420DB" w:rsidRDefault="007A53AF" w:rsidP="007A53AF">
            <w:pPr>
              <w:rPr>
                <w:sz w:val="22"/>
                <w:szCs w:val="22"/>
              </w:rPr>
            </w:pPr>
            <w:r w:rsidRPr="00F420DB">
              <w:rPr>
                <w:color w:val="000000" w:themeColor="text1"/>
                <w:sz w:val="22"/>
                <w:szCs w:val="22"/>
              </w:rPr>
              <w:t>Przekształcanie obrazu 2D w konstrukcję 3D rozwija koordynację ręka-oko i umiejętności motoryczne oraz pomaga w zrozumieniu pojęć związanych z orientacją przestrzenną. Karty aktywności mają różne poziomy trudności, dzięki czemu pojęcia związane z orientacją przestrzenną można wprowadzać stopniowo, krok po kroku.</w:t>
            </w:r>
            <w:r w:rsidRPr="00F420DB">
              <w:rPr>
                <w:color w:val="000000" w:themeColor="text1"/>
                <w:sz w:val="22"/>
                <w:szCs w:val="22"/>
              </w:rPr>
              <w:br/>
              <w:t>Zawartość:</w:t>
            </w:r>
            <w:r w:rsidRPr="00F420DB">
              <w:rPr>
                <w:color w:val="000000" w:themeColor="text1"/>
                <w:sz w:val="22"/>
                <w:szCs w:val="22"/>
              </w:rPr>
              <w:br/>
              <w:t>• 24 karty aktywności</w:t>
            </w:r>
            <w:r w:rsidRPr="00F420DB">
              <w:rPr>
                <w:color w:val="000000" w:themeColor="text1"/>
                <w:sz w:val="22"/>
                <w:szCs w:val="22"/>
              </w:rPr>
              <w:br/>
              <w:t>• 40 drewnianych klocków w 2 kolorach</w:t>
            </w:r>
            <w:r w:rsidRPr="00F420DB">
              <w:rPr>
                <w:color w:val="000000" w:themeColor="text1"/>
                <w:sz w:val="22"/>
                <w:szCs w:val="22"/>
              </w:rPr>
              <w:br/>
              <w:t>• plastikowe lusterko</w:t>
            </w:r>
            <w:r w:rsidRPr="00F420DB">
              <w:rPr>
                <w:color w:val="000000" w:themeColor="text1"/>
                <w:sz w:val="22"/>
                <w:szCs w:val="22"/>
              </w:rPr>
              <w:br/>
              <w:t>• instrukcja</w:t>
            </w:r>
            <w:r w:rsidRPr="00F420DB">
              <w:rPr>
                <w:color w:val="000000" w:themeColor="text1"/>
                <w:sz w:val="22"/>
                <w:szCs w:val="22"/>
              </w:rPr>
              <w:br/>
              <w:t xml:space="preserve">• drewniane pudełko </w:t>
            </w:r>
          </w:p>
        </w:tc>
      </w:tr>
      <w:tr w:rsidR="007A53AF" w:rsidRPr="00F420DB" w14:paraId="4ADCD347" w14:textId="77777777" w:rsidTr="00C57624">
        <w:trPr>
          <w:tblCellSpacing w:w="15" w:type="dxa"/>
        </w:trPr>
        <w:tc>
          <w:tcPr>
            <w:tcW w:w="896" w:type="dxa"/>
          </w:tcPr>
          <w:p w14:paraId="21A3E99D" w14:textId="77777777" w:rsidR="007A53AF" w:rsidRPr="00F420DB" w:rsidRDefault="007A53AF" w:rsidP="007A53AF">
            <w:pPr>
              <w:pStyle w:val="Akapitzlist"/>
              <w:numPr>
                <w:ilvl w:val="0"/>
                <w:numId w:val="2"/>
              </w:numPr>
              <w:rPr>
                <w:sz w:val="22"/>
                <w:szCs w:val="22"/>
              </w:rPr>
            </w:pPr>
          </w:p>
        </w:tc>
        <w:tc>
          <w:tcPr>
            <w:tcW w:w="2422" w:type="dxa"/>
            <w:vAlign w:val="center"/>
          </w:tcPr>
          <w:p w14:paraId="2845FDDC" w14:textId="14A21574" w:rsidR="007A53AF" w:rsidRPr="00F420DB" w:rsidRDefault="007A53AF" w:rsidP="007A53AF">
            <w:pPr>
              <w:spacing w:before="100" w:beforeAutospacing="1" w:after="100" w:afterAutospacing="1"/>
              <w:rPr>
                <w:sz w:val="22"/>
                <w:szCs w:val="22"/>
              </w:rPr>
            </w:pPr>
            <w:r w:rsidRPr="00F420DB">
              <w:rPr>
                <w:color w:val="000000"/>
                <w:sz w:val="22"/>
                <w:szCs w:val="22"/>
              </w:rPr>
              <w:t xml:space="preserve">Układanka przestrzenna </w:t>
            </w:r>
          </w:p>
        </w:tc>
        <w:tc>
          <w:tcPr>
            <w:tcW w:w="961" w:type="dxa"/>
            <w:vAlign w:val="center"/>
          </w:tcPr>
          <w:p w14:paraId="2028A1E3" w14:textId="291DD257" w:rsidR="007A53AF" w:rsidRDefault="007A53AF" w:rsidP="007A53AF">
            <w:pPr>
              <w:rPr>
                <w:color w:val="000000"/>
                <w:sz w:val="22"/>
                <w:szCs w:val="22"/>
              </w:rPr>
            </w:pPr>
            <w:r w:rsidRPr="00F420DB">
              <w:rPr>
                <w:color w:val="000000"/>
                <w:sz w:val="22"/>
                <w:szCs w:val="22"/>
              </w:rPr>
              <w:t>1 szt.</w:t>
            </w:r>
          </w:p>
        </w:tc>
        <w:tc>
          <w:tcPr>
            <w:tcW w:w="9458" w:type="dxa"/>
            <w:vAlign w:val="center"/>
          </w:tcPr>
          <w:p w14:paraId="51D74772" w14:textId="781B2D37" w:rsidR="007A53AF" w:rsidRPr="00F420DB" w:rsidRDefault="007A53AF" w:rsidP="007A53AF">
            <w:pPr>
              <w:rPr>
                <w:sz w:val="22"/>
                <w:szCs w:val="22"/>
              </w:rPr>
            </w:pPr>
            <w:r w:rsidRPr="00F420DB">
              <w:rPr>
                <w:color w:val="000000" w:themeColor="text1"/>
                <w:sz w:val="22"/>
                <w:szCs w:val="22"/>
              </w:rPr>
              <w:t>Układanka przestrzenna rozwijająca orientację przestrzenną, wyobraźnię oraz zdolności manualne. Zadaniem dzieci jest układanie elementów na podstawce zgodnie z ilustracjami przedstawionymi na kartach pracy.</w:t>
            </w:r>
            <w:r w:rsidRPr="00F420DB">
              <w:rPr>
                <w:color w:val="000000" w:themeColor="text1"/>
                <w:sz w:val="22"/>
                <w:szCs w:val="22"/>
              </w:rPr>
              <w:br/>
              <w:t xml:space="preserve">Zabawa wspiera rozwój logicznego myślenia, koordynacji wzrokowo-ruchowej oraz wzbogaca </w:t>
            </w:r>
            <w:r w:rsidRPr="00F420DB">
              <w:rPr>
                <w:color w:val="000000" w:themeColor="text1"/>
                <w:sz w:val="22"/>
                <w:szCs w:val="22"/>
              </w:rPr>
              <w:lastRenderedPageBreak/>
              <w:t>słownictwo poprzez opisywanie ułożonych obrazków. Solidne elementy zapewniają trwałość, a pudełko ułatwia przechowywanie.</w:t>
            </w:r>
            <w:r w:rsidRPr="00F420DB">
              <w:rPr>
                <w:color w:val="000000" w:themeColor="text1"/>
                <w:sz w:val="22"/>
                <w:szCs w:val="22"/>
              </w:rPr>
              <w:br/>
              <w:t>Zawartość zestawu:</w:t>
            </w:r>
            <w:r w:rsidRPr="00F420DB">
              <w:rPr>
                <w:color w:val="000000" w:themeColor="text1"/>
                <w:sz w:val="22"/>
                <w:szCs w:val="22"/>
              </w:rPr>
              <w:br/>
              <w:t xml:space="preserve">stojak </w:t>
            </w:r>
            <w:r w:rsidRPr="00F420DB">
              <w:rPr>
                <w:color w:val="000000" w:themeColor="text1"/>
                <w:sz w:val="22"/>
                <w:szCs w:val="22"/>
              </w:rPr>
              <w:br/>
              <w:t>min. 8 form</w:t>
            </w:r>
            <w:r w:rsidRPr="00F420DB">
              <w:rPr>
                <w:color w:val="000000" w:themeColor="text1"/>
                <w:sz w:val="22"/>
                <w:szCs w:val="22"/>
              </w:rPr>
              <w:br/>
              <w:t xml:space="preserve">karty z zadaniami </w:t>
            </w:r>
            <w:r w:rsidRPr="00F420DB">
              <w:rPr>
                <w:color w:val="000000" w:themeColor="text1"/>
                <w:sz w:val="22"/>
                <w:szCs w:val="22"/>
              </w:rPr>
              <w:br/>
              <w:t>pudełko do przechowywania</w:t>
            </w:r>
          </w:p>
        </w:tc>
      </w:tr>
      <w:tr w:rsidR="007A53AF" w:rsidRPr="00F420DB" w14:paraId="2A900510" w14:textId="77777777" w:rsidTr="00C57624">
        <w:trPr>
          <w:tblCellSpacing w:w="15" w:type="dxa"/>
        </w:trPr>
        <w:tc>
          <w:tcPr>
            <w:tcW w:w="896" w:type="dxa"/>
          </w:tcPr>
          <w:p w14:paraId="4F354AD9" w14:textId="77777777" w:rsidR="007A53AF" w:rsidRPr="00F420DB" w:rsidRDefault="007A53AF" w:rsidP="007A53AF">
            <w:pPr>
              <w:pStyle w:val="Akapitzlist"/>
              <w:numPr>
                <w:ilvl w:val="0"/>
                <w:numId w:val="2"/>
              </w:numPr>
              <w:rPr>
                <w:sz w:val="22"/>
                <w:szCs w:val="22"/>
              </w:rPr>
            </w:pPr>
          </w:p>
        </w:tc>
        <w:tc>
          <w:tcPr>
            <w:tcW w:w="2422" w:type="dxa"/>
            <w:vAlign w:val="center"/>
          </w:tcPr>
          <w:p w14:paraId="4A8548D7" w14:textId="45A2A079" w:rsidR="007A53AF" w:rsidRPr="00F420DB" w:rsidRDefault="007A53AF" w:rsidP="007A53AF">
            <w:pPr>
              <w:spacing w:before="100" w:beforeAutospacing="1" w:after="100" w:afterAutospacing="1"/>
              <w:rPr>
                <w:sz w:val="22"/>
                <w:szCs w:val="22"/>
              </w:rPr>
            </w:pPr>
            <w:r w:rsidRPr="00F420DB">
              <w:rPr>
                <w:color w:val="000000"/>
                <w:sz w:val="22"/>
                <w:szCs w:val="22"/>
              </w:rPr>
              <w:t xml:space="preserve">Skrzynka z 4 otworami </w:t>
            </w:r>
          </w:p>
        </w:tc>
        <w:tc>
          <w:tcPr>
            <w:tcW w:w="961" w:type="dxa"/>
            <w:vAlign w:val="center"/>
          </w:tcPr>
          <w:p w14:paraId="76482A0F" w14:textId="0AF327CA" w:rsidR="007A53AF" w:rsidRDefault="007A53AF" w:rsidP="007A53AF">
            <w:pPr>
              <w:rPr>
                <w:color w:val="000000"/>
                <w:sz w:val="22"/>
                <w:szCs w:val="22"/>
              </w:rPr>
            </w:pPr>
            <w:r w:rsidRPr="00F420DB">
              <w:rPr>
                <w:color w:val="000000"/>
                <w:sz w:val="22"/>
                <w:szCs w:val="22"/>
              </w:rPr>
              <w:t>1 szt.</w:t>
            </w:r>
          </w:p>
        </w:tc>
        <w:tc>
          <w:tcPr>
            <w:tcW w:w="9458" w:type="dxa"/>
            <w:vAlign w:val="center"/>
          </w:tcPr>
          <w:p w14:paraId="2D4A1E17" w14:textId="77777777" w:rsidR="007A53AF" w:rsidRPr="00F420DB" w:rsidRDefault="007A53AF" w:rsidP="007A53AF">
            <w:pPr>
              <w:rPr>
                <w:color w:val="000000" w:themeColor="text1"/>
                <w:sz w:val="22"/>
                <w:szCs w:val="22"/>
              </w:rPr>
            </w:pPr>
            <w:r w:rsidRPr="00F420DB">
              <w:rPr>
                <w:color w:val="000000" w:themeColor="text1"/>
                <w:sz w:val="22"/>
                <w:szCs w:val="22"/>
              </w:rPr>
              <w:t xml:space="preserve">Skrzynkę można wykorzystać do ćwiczeń usprawniających dotyk lub zabaw w zgadywanie. Należy odgadnąć wyłącznie za pomocą dotyku, jaki przedmiot znajduje się w środku. Wykonana z lakierowanej sklejki. Wyposażona w otwory z rękawkami, przez które można wkładać ręce. </w:t>
            </w:r>
          </w:p>
          <w:p w14:paraId="49826601" w14:textId="0F712A8E" w:rsidR="007A53AF" w:rsidRPr="00F420DB" w:rsidRDefault="007A53AF" w:rsidP="007A53AF">
            <w:pPr>
              <w:rPr>
                <w:sz w:val="22"/>
                <w:szCs w:val="22"/>
              </w:rPr>
            </w:pPr>
            <w:r w:rsidRPr="00F420DB">
              <w:rPr>
                <w:color w:val="000000" w:themeColor="text1"/>
                <w:sz w:val="22"/>
                <w:szCs w:val="22"/>
              </w:rPr>
              <w:t>• śr. otworów min. 9 cm</w:t>
            </w:r>
            <w:r w:rsidRPr="00F420DB">
              <w:rPr>
                <w:color w:val="000000" w:themeColor="text1"/>
                <w:sz w:val="22"/>
                <w:szCs w:val="22"/>
              </w:rPr>
              <w:br/>
              <w:t>• wym. min. 50 x 50 x 23 cm</w:t>
            </w:r>
          </w:p>
        </w:tc>
      </w:tr>
      <w:tr w:rsidR="007A53AF" w:rsidRPr="00F420DB" w14:paraId="3DC1C280" w14:textId="77777777" w:rsidTr="00C57624">
        <w:trPr>
          <w:tblCellSpacing w:w="15" w:type="dxa"/>
        </w:trPr>
        <w:tc>
          <w:tcPr>
            <w:tcW w:w="896" w:type="dxa"/>
          </w:tcPr>
          <w:p w14:paraId="5809D273" w14:textId="77777777" w:rsidR="007A53AF" w:rsidRPr="00F420DB" w:rsidRDefault="007A53AF" w:rsidP="007A53AF">
            <w:pPr>
              <w:pStyle w:val="Akapitzlist"/>
              <w:numPr>
                <w:ilvl w:val="0"/>
                <w:numId w:val="2"/>
              </w:numPr>
              <w:rPr>
                <w:sz w:val="22"/>
                <w:szCs w:val="22"/>
              </w:rPr>
            </w:pPr>
          </w:p>
        </w:tc>
        <w:tc>
          <w:tcPr>
            <w:tcW w:w="2422" w:type="dxa"/>
            <w:vAlign w:val="center"/>
          </w:tcPr>
          <w:p w14:paraId="0BDB68C3" w14:textId="037A4708" w:rsidR="007A53AF" w:rsidRPr="00F420DB" w:rsidRDefault="007A53AF" w:rsidP="007A53AF">
            <w:pPr>
              <w:spacing w:before="100" w:beforeAutospacing="1" w:after="100" w:afterAutospacing="1"/>
              <w:rPr>
                <w:sz w:val="22"/>
                <w:szCs w:val="22"/>
              </w:rPr>
            </w:pPr>
            <w:r w:rsidRPr="00F420DB">
              <w:rPr>
                <w:color w:val="000000" w:themeColor="text1"/>
                <w:sz w:val="22"/>
                <w:szCs w:val="22"/>
              </w:rPr>
              <w:t>Gra dydaktyczna</w:t>
            </w:r>
          </w:p>
        </w:tc>
        <w:tc>
          <w:tcPr>
            <w:tcW w:w="961" w:type="dxa"/>
            <w:vAlign w:val="center"/>
          </w:tcPr>
          <w:p w14:paraId="7B4EB24A" w14:textId="0503AF4A" w:rsidR="007A53AF" w:rsidRDefault="007A53AF" w:rsidP="007A53AF">
            <w:pPr>
              <w:rPr>
                <w:color w:val="000000"/>
                <w:sz w:val="22"/>
                <w:szCs w:val="22"/>
              </w:rPr>
            </w:pPr>
            <w:r w:rsidRPr="00F420DB">
              <w:rPr>
                <w:color w:val="000000"/>
                <w:sz w:val="22"/>
                <w:szCs w:val="22"/>
              </w:rPr>
              <w:t>1 szt.</w:t>
            </w:r>
          </w:p>
        </w:tc>
        <w:tc>
          <w:tcPr>
            <w:tcW w:w="9458" w:type="dxa"/>
            <w:vAlign w:val="center"/>
          </w:tcPr>
          <w:p w14:paraId="796851E4" w14:textId="77777777" w:rsidR="007A53AF" w:rsidRPr="00F420DB" w:rsidRDefault="007A53AF" w:rsidP="007A53AF">
            <w:pPr>
              <w:rPr>
                <w:color w:val="000000"/>
                <w:sz w:val="22"/>
                <w:szCs w:val="22"/>
              </w:rPr>
            </w:pPr>
            <w:r w:rsidRPr="00F420DB">
              <w:rPr>
                <w:color w:val="000000"/>
                <w:sz w:val="22"/>
                <w:szCs w:val="22"/>
              </w:rPr>
              <w:t>Wielowariantowa gra dydaktyczna polegająca na łączeniu wylosowanego obrazka z odpowiednim miejscem na planszy, zgodnie z zasadami określonymi przez prowadzącego. Gra rozwija spostrzegawczość oraz koncentrację uczestników, a także kształtuje umiejętność pracy w określonym czasie.</w:t>
            </w:r>
          </w:p>
          <w:p w14:paraId="321A97E2" w14:textId="77777777" w:rsidR="007A53AF" w:rsidRPr="00F420DB" w:rsidRDefault="007A53AF" w:rsidP="007A53AF">
            <w:pPr>
              <w:rPr>
                <w:color w:val="000000"/>
                <w:sz w:val="22"/>
                <w:szCs w:val="22"/>
              </w:rPr>
            </w:pPr>
            <w:r w:rsidRPr="00F420DB">
              <w:rPr>
                <w:color w:val="000000"/>
                <w:sz w:val="22"/>
                <w:szCs w:val="22"/>
              </w:rPr>
              <w:t>Produkt może być wykorzystywany jako pomoc edukacyjna w procesie nauczania, w tym również do nauki języka angielskiego. Wspiera rozwój słownictwa, wprowadza pojęcie rymu oraz umożliwia utrwalanie wyrażeń opisujących relacje przestrzenne między przedmiotami.</w:t>
            </w:r>
          </w:p>
          <w:p w14:paraId="151ABC98" w14:textId="41417CE9" w:rsidR="007A53AF" w:rsidRPr="00F420DB" w:rsidRDefault="007A53AF" w:rsidP="007A53AF">
            <w:pPr>
              <w:rPr>
                <w:sz w:val="22"/>
                <w:szCs w:val="22"/>
              </w:rPr>
            </w:pPr>
            <w:r w:rsidRPr="00F420DB">
              <w:rPr>
                <w:color w:val="000000"/>
                <w:sz w:val="22"/>
                <w:szCs w:val="22"/>
              </w:rPr>
              <w:t>Zestaw zawiera:</w:t>
            </w:r>
            <w:r w:rsidRPr="00F420DB">
              <w:rPr>
                <w:color w:val="000000"/>
                <w:sz w:val="22"/>
                <w:szCs w:val="22"/>
              </w:rPr>
              <w:br/>
              <w:t>• planszę o wymiarach 37 x 48 cm</w:t>
            </w:r>
            <w:r w:rsidRPr="00F420DB">
              <w:rPr>
                <w:color w:val="000000"/>
                <w:sz w:val="22"/>
                <w:szCs w:val="22"/>
              </w:rPr>
              <w:br/>
              <w:t>• 36 kartoników z ilustracjami</w:t>
            </w:r>
          </w:p>
        </w:tc>
      </w:tr>
      <w:tr w:rsidR="007A53AF" w:rsidRPr="00F420DB" w14:paraId="062B7A9F" w14:textId="77777777" w:rsidTr="00C57624">
        <w:trPr>
          <w:tblCellSpacing w:w="15" w:type="dxa"/>
        </w:trPr>
        <w:tc>
          <w:tcPr>
            <w:tcW w:w="896" w:type="dxa"/>
          </w:tcPr>
          <w:p w14:paraId="067BE2FF" w14:textId="77777777" w:rsidR="007A53AF" w:rsidRPr="00F420DB" w:rsidRDefault="007A53AF" w:rsidP="007A53AF">
            <w:pPr>
              <w:pStyle w:val="Akapitzlist"/>
              <w:numPr>
                <w:ilvl w:val="0"/>
                <w:numId w:val="2"/>
              </w:numPr>
              <w:rPr>
                <w:sz w:val="22"/>
                <w:szCs w:val="22"/>
              </w:rPr>
            </w:pPr>
          </w:p>
        </w:tc>
        <w:tc>
          <w:tcPr>
            <w:tcW w:w="2422" w:type="dxa"/>
            <w:vAlign w:val="center"/>
          </w:tcPr>
          <w:p w14:paraId="59C00AEE" w14:textId="0861DF40" w:rsidR="007A53AF" w:rsidRPr="00F420DB" w:rsidRDefault="007A53AF" w:rsidP="007A53AF">
            <w:pPr>
              <w:spacing w:before="100" w:beforeAutospacing="1" w:after="100" w:afterAutospacing="1"/>
              <w:rPr>
                <w:sz w:val="22"/>
                <w:szCs w:val="22"/>
              </w:rPr>
            </w:pPr>
            <w:r w:rsidRPr="00F420DB">
              <w:rPr>
                <w:color w:val="000000"/>
                <w:sz w:val="22"/>
                <w:szCs w:val="22"/>
              </w:rPr>
              <w:t xml:space="preserve">Układanka przestrzenna z fabułą </w:t>
            </w:r>
          </w:p>
        </w:tc>
        <w:tc>
          <w:tcPr>
            <w:tcW w:w="961" w:type="dxa"/>
            <w:vAlign w:val="center"/>
          </w:tcPr>
          <w:p w14:paraId="37703270" w14:textId="2DBE3D3E" w:rsidR="007A53AF" w:rsidRDefault="007A53AF" w:rsidP="007A53AF">
            <w:pPr>
              <w:rPr>
                <w:color w:val="000000"/>
                <w:sz w:val="22"/>
                <w:szCs w:val="22"/>
              </w:rPr>
            </w:pPr>
            <w:r w:rsidRPr="00F420DB">
              <w:rPr>
                <w:color w:val="000000"/>
                <w:sz w:val="22"/>
                <w:szCs w:val="22"/>
              </w:rPr>
              <w:t>1 szt.</w:t>
            </w:r>
          </w:p>
        </w:tc>
        <w:tc>
          <w:tcPr>
            <w:tcW w:w="9458" w:type="dxa"/>
            <w:vAlign w:val="center"/>
          </w:tcPr>
          <w:p w14:paraId="764046B1" w14:textId="77777777" w:rsidR="007A53AF" w:rsidRPr="00F420DB" w:rsidRDefault="007A53AF" w:rsidP="007A53AF">
            <w:pPr>
              <w:pStyle w:val="p1"/>
              <w:rPr>
                <w:rFonts w:ascii="Times New Roman" w:hAnsi="Times New Roman"/>
                <w:sz w:val="22"/>
                <w:szCs w:val="22"/>
              </w:rPr>
            </w:pPr>
            <w:r w:rsidRPr="00F420DB">
              <w:rPr>
                <w:rFonts w:ascii="Times New Roman" w:hAnsi="Times New Roman"/>
                <w:sz w:val="22"/>
                <w:szCs w:val="22"/>
              </w:rPr>
              <w:t>Układanka Przestrzenna to edukacyjna gra, która pomaga dzieciom rozwijać percepcję przestrzenną i wyobraźnię. Dzięki trzem poziomom trudności, dzieci mogą stopniowo zwiększać wyzwanie, budując dwuwymiarowe sceny w trójwymiarowej przestrzeni. Gra polega na odwzorowywaniu scenek z kart szablonów na planszy siatki, przy czym elementy mogą znajdować się „obok”, „za” lub „przed”.</w:t>
            </w:r>
          </w:p>
          <w:p w14:paraId="1AE4E5F8" w14:textId="77777777" w:rsidR="007A53AF" w:rsidRPr="00F420DB" w:rsidRDefault="007A53AF" w:rsidP="007A53AF">
            <w:pPr>
              <w:pStyle w:val="p1"/>
              <w:rPr>
                <w:rFonts w:ascii="Times New Roman" w:hAnsi="Times New Roman"/>
                <w:sz w:val="22"/>
                <w:szCs w:val="22"/>
              </w:rPr>
            </w:pPr>
            <w:r w:rsidRPr="00F420DB">
              <w:rPr>
                <w:rFonts w:ascii="Times New Roman" w:hAnsi="Times New Roman"/>
                <w:sz w:val="22"/>
                <w:szCs w:val="22"/>
              </w:rPr>
              <w:t>Cechy gry:</w:t>
            </w:r>
          </w:p>
          <w:p w14:paraId="5A5723B3" w14:textId="77777777" w:rsidR="007A53AF" w:rsidRPr="00F420DB" w:rsidRDefault="007A53AF" w:rsidP="007A53AF">
            <w:pPr>
              <w:pStyle w:val="p1"/>
              <w:numPr>
                <w:ilvl w:val="0"/>
                <w:numId w:val="38"/>
              </w:numPr>
              <w:rPr>
                <w:rFonts w:ascii="Times New Roman" w:hAnsi="Times New Roman"/>
                <w:sz w:val="22"/>
                <w:szCs w:val="22"/>
              </w:rPr>
            </w:pPr>
            <w:r w:rsidRPr="00F420DB">
              <w:rPr>
                <w:rFonts w:ascii="Times New Roman" w:hAnsi="Times New Roman"/>
                <w:sz w:val="22"/>
                <w:szCs w:val="22"/>
              </w:rPr>
              <w:t>3 poziomy trudności – Zestaw zawiera karty przypisane do trzech poziomów trudności, dzięki czemu dzieci mogą stopniowo rozwijać swoje umiejętności.</w:t>
            </w:r>
          </w:p>
          <w:p w14:paraId="5C01643D" w14:textId="77777777" w:rsidR="007A53AF" w:rsidRPr="00F420DB" w:rsidRDefault="007A53AF" w:rsidP="007A53AF">
            <w:pPr>
              <w:pStyle w:val="p1"/>
              <w:numPr>
                <w:ilvl w:val="0"/>
                <w:numId w:val="38"/>
              </w:numPr>
              <w:rPr>
                <w:rFonts w:ascii="Times New Roman" w:hAnsi="Times New Roman"/>
                <w:sz w:val="22"/>
                <w:szCs w:val="22"/>
              </w:rPr>
            </w:pPr>
            <w:r w:rsidRPr="00F420DB">
              <w:rPr>
                <w:rFonts w:ascii="Times New Roman" w:hAnsi="Times New Roman"/>
                <w:sz w:val="22"/>
                <w:szCs w:val="22"/>
              </w:rPr>
              <w:t>Karty z różnymi sceneriami – Karty przedstawiają figury i scenerie, które należy odwzorować, pomagając w rozwijaniu wyobraźni przestrzennej.</w:t>
            </w:r>
          </w:p>
          <w:p w14:paraId="3C6F6CAD" w14:textId="77777777" w:rsidR="007A53AF" w:rsidRPr="00F420DB" w:rsidRDefault="007A53AF" w:rsidP="007A53AF">
            <w:pPr>
              <w:pStyle w:val="p1"/>
              <w:numPr>
                <w:ilvl w:val="0"/>
                <w:numId w:val="38"/>
              </w:numPr>
              <w:rPr>
                <w:rFonts w:ascii="Times New Roman" w:hAnsi="Times New Roman"/>
                <w:sz w:val="22"/>
                <w:szCs w:val="22"/>
              </w:rPr>
            </w:pPr>
            <w:r w:rsidRPr="00F420DB">
              <w:rPr>
                <w:rFonts w:ascii="Times New Roman" w:hAnsi="Times New Roman"/>
                <w:sz w:val="22"/>
                <w:szCs w:val="22"/>
              </w:rPr>
              <w:t>Plansza siatki – Sceny należy skopiować na planszy siatki, co angażuje zdolności manualne i logiczne myślenie.</w:t>
            </w:r>
          </w:p>
          <w:p w14:paraId="19A8EDA2" w14:textId="77777777" w:rsidR="007A53AF" w:rsidRPr="00F420DB" w:rsidRDefault="007A53AF" w:rsidP="007A53AF">
            <w:pPr>
              <w:pStyle w:val="p1"/>
              <w:numPr>
                <w:ilvl w:val="0"/>
                <w:numId w:val="38"/>
              </w:numPr>
              <w:rPr>
                <w:rFonts w:ascii="Times New Roman" w:hAnsi="Times New Roman"/>
                <w:sz w:val="22"/>
                <w:szCs w:val="22"/>
              </w:rPr>
            </w:pPr>
            <w:r w:rsidRPr="00F420DB">
              <w:rPr>
                <w:rFonts w:ascii="Times New Roman" w:hAnsi="Times New Roman"/>
                <w:sz w:val="22"/>
                <w:szCs w:val="22"/>
              </w:rPr>
              <w:lastRenderedPageBreak/>
              <w:t>Opcja z tablicą magnetyczną lub lustrzaną – Gra może być rozgrywana z tablicą magnetyczną lub lustrzaną, co daje dodatkowe możliwości zabawy i nauki.</w:t>
            </w:r>
          </w:p>
          <w:p w14:paraId="00B12FF4" w14:textId="77777777" w:rsidR="007A53AF" w:rsidRPr="00F420DB" w:rsidRDefault="007A53AF" w:rsidP="007A53AF">
            <w:pPr>
              <w:pStyle w:val="p1"/>
              <w:numPr>
                <w:ilvl w:val="0"/>
                <w:numId w:val="39"/>
              </w:numPr>
              <w:rPr>
                <w:rFonts w:ascii="Times New Roman" w:hAnsi="Times New Roman"/>
                <w:sz w:val="22"/>
                <w:szCs w:val="22"/>
              </w:rPr>
            </w:pPr>
            <w:r w:rsidRPr="00F420DB">
              <w:rPr>
                <w:rFonts w:ascii="Times New Roman" w:hAnsi="Times New Roman"/>
                <w:sz w:val="22"/>
                <w:szCs w:val="22"/>
              </w:rPr>
              <w:t>Rozwój percepcji przestrzennej – Gra angażuje dzieci do rozumienia pojęć takich jak „obok”, „za” i „przed”, co rozwija ich zdolność do postrzegania przestrzeni.</w:t>
            </w:r>
          </w:p>
          <w:p w14:paraId="28895DC9" w14:textId="77777777" w:rsidR="007A53AF" w:rsidRPr="00F420DB" w:rsidRDefault="007A53AF" w:rsidP="007A53AF">
            <w:pPr>
              <w:pStyle w:val="p1"/>
              <w:numPr>
                <w:ilvl w:val="0"/>
                <w:numId w:val="39"/>
              </w:numPr>
              <w:rPr>
                <w:rFonts w:ascii="Times New Roman" w:hAnsi="Times New Roman"/>
                <w:sz w:val="22"/>
                <w:szCs w:val="22"/>
              </w:rPr>
            </w:pPr>
            <w:r w:rsidRPr="00F420DB">
              <w:rPr>
                <w:rFonts w:ascii="Times New Roman" w:hAnsi="Times New Roman"/>
                <w:sz w:val="22"/>
                <w:szCs w:val="22"/>
              </w:rPr>
              <w:t>Zwiększenie wyobraźni – Dzieci uczą się budować trójwymiarowe sceny, co pobudza ich wyobraźnię i kreatywność.</w:t>
            </w:r>
          </w:p>
          <w:p w14:paraId="38DFC010" w14:textId="77777777" w:rsidR="007A53AF" w:rsidRPr="00F420DB" w:rsidRDefault="007A53AF" w:rsidP="007A53AF">
            <w:pPr>
              <w:pStyle w:val="p1"/>
              <w:numPr>
                <w:ilvl w:val="0"/>
                <w:numId w:val="39"/>
              </w:numPr>
              <w:rPr>
                <w:rFonts w:ascii="Times New Roman" w:hAnsi="Times New Roman"/>
                <w:sz w:val="22"/>
                <w:szCs w:val="22"/>
              </w:rPr>
            </w:pPr>
            <w:r w:rsidRPr="00F420DB">
              <w:rPr>
                <w:rFonts w:ascii="Times New Roman" w:hAnsi="Times New Roman"/>
                <w:sz w:val="22"/>
                <w:szCs w:val="22"/>
              </w:rPr>
              <w:t>Wspomaganie zdolności manualnych – Układanie elementów na planszy ćwiczy zdolności manualne i koncentrację.</w:t>
            </w:r>
          </w:p>
          <w:p w14:paraId="7AD7F532" w14:textId="77777777" w:rsidR="007A53AF" w:rsidRPr="00F420DB" w:rsidRDefault="007A53AF" w:rsidP="007A53AF">
            <w:pPr>
              <w:pStyle w:val="p1"/>
              <w:numPr>
                <w:ilvl w:val="0"/>
                <w:numId w:val="39"/>
              </w:numPr>
              <w:rPr>
                <w:rFonts w:ascii="Times New Roman" w:hAnsi="Times New Roman"/>
                <w:sz w:val="22"/>
                <w:szCs w:val="22"/>
              </w:rPr>
            </w:pPr>
            <w:r w:rsidRPr="00F420DB">
              <w:rPr>
                <w:rFonts w:ascii="Times New Roman" w:hAnsi="Times New Roman"/>
                <w:sz w:val="22"/>
                <w:szCs w:val="22"/>
              </w:rPr>
              <w:t>Stopniowanie trudności – Dzięki trzem poziomom trudności, dzieci mogą dostosować grę do swojego poziomu zaawansowania, co sprawia, że zabawa jest zawsze dostosowana do ich umiejętności.</w:t>
            </w:r>
          </w:p>
          <w:p w14:paraId="49E67D6B" w14:textId="77777777" w:rsidR="007A53AF" w:rsidRPr="00F420DB" w:rsidRDefault="007A53AF" w:rsidP="007A53AF">
            <w:pPr>
              <w:pStyle w:val="p1"/>
              <w:rPr>
                <w:rFonts w:ascii="Times New Roman" w:hAnsi="Times New Roman"/>
                <w:sz w:val="22"/>
                <w:szCs w:val="22"/>
              </w:rPr>
            </w:pPr>
            <w:r w:rsidRPr="00F420DB">
              <w:rPr>
                <w:rFonts w:ascii="Times New Roman" w:hAnsi="Times New Roman"/>
                <w:sz w:val="22"/>
                <w:szCs w:val="22"/>
              </w:rPr>
              <w:t>Wymiary opakowania: 24,8 x 24,8 x 12 cm</w:t>
            </w:r>
          </w:p>
          <w:p w14:paraId="664BD4B1" w14:textId="2A664E42" w:rsidR="007A53AF" w:rsidRPr="00F420DB" w:rsidRDefault="007A53AF" w:rsidP="007A53AF">
            <w:pPr>
              <w:rPr>
                <w:sz w:val="22"/>
                <w:szCs w:val="22"/>
              </w:rPr>
            </w:pPr>
            <w:r w:rsidRPr="00F420DB">
              <w:rPr>
                <w:sz w:val="22"/>
                <w:szCs w:val="22"/>
              </w:rPr>
              <w:t>W zestawie min. 68 elementów</w:t>
            </w:r>
          </w:p>
        </w:tc>
      </w:tr>
      <w:tr w:rsidR="007A53AF" w:rsidRPr="00F420DB" w14:paraId="308ED65A" w14:textId="77777777" w:rsidTr="00C57624">
        <w:trPr>
          <w:tblCellSpacing w:w="15" w:type="dxa"/>
        </w:trPr>
        <w:tc>
          <w:tcPr>
            <w:tcW w:w="896" w:type="dxa"/>
          </w:tcPr>
          <w:p w14:paraId="7C7B7024" w14:textId="77777777" w:rsidR="007A53AF" w:rsidRPr="00F420DB" w:rsidRDefault="007A53AF" w:rsidP="007A53AF">
            <w:pPr>
              <w:pStyle w:val="Akapitzlist"/>
              <w:numPr>
                <w:ilvl w:val="0"/>
                <w:numId w:val="2"/>
              </w:numPr>
              <w:rPr>
                <w:sz w:val="22"/>
                <w:szCs w:val="22"/>
              </w:rPr>
            </w:pPr>
          </w:p>
        </w:tc>
        <w:tc>
          <w:tcPr>
            <w:tcW w:w="2422" w:type="dxa"/>
            <w:vAlign w:val="center"/>
          </w:tcPr>
          <w:p w14:paraId="268A0BD7" w14:textId="31D51265" w:rsidR="007A53AF" w:rsidRPr="00F420DB" w:rsidRDefault="007A53AF" w:rsidP="007A53AF">
            <w:pPr>
              <w:spacing w:before="100" w:beforeAutospacing="1" w:after="100" w:afterAutospacing="1"/>
              <w:rPr>
                <w:sz w:val="22"/>
                <w:szCs w:val="22"/>
              </w:rPr>
            </w:pPr>
            <w:r w:rsidRPr="00F420DB">
              <w:rPr>
                <w:color w:val="000000"/>
                <w:sz w:val="22"/>
                <w:szCs w:val="22"/>
              </w:rPr>
              <w:t xml:space="preserve">Kreatywne domino </w:t>
            </w:r>
          </w:p>
        </w:tc>
        <w:tc>
          <w:tcPr>
            <w:tcW w:w="961" w:type="dxa"/>
            <w:vAlign w:val="center"/>
          </w:tcPr>
          <w:p w14:paraId="18F50D33" w14:textId="562F6D0E" w:rsidR="007A53AF" w:rsidRDefault="007A53AF" w:rsidP="007A53AF">
            <w:pPr>
              <w:rPr>
                <w:color w:val="000000"/>
                <w:sz w:val="22"/>
                <w:szCs w:val="22"/>
              </w:rPr>
            </w:pPr>
            <w:r w:rsidRPr="00F420DB">
              <w:rPr>
                <w:color w:val="000000"/>
                <w:sz w:val="22"/>
                <w:szCs w:val="22"/>
              </w:rPr>
              <w:t>5 szt.</w:t>
            </w:r>
          </w:p>
        </w:tc>
        <w:tc>
          <w:tcPr>
            <w:tcW w:w="9458" w:type="dxa"/>
            <w:vAlign w:val="center"/>
          </w:tcPr>
          <w:p w14:paraId="0C082C0E" w14:textId="74778D0C" w:rsidR="007A53AF" w:rsidRPr="00F420DB" w:rsidRDefault="007A53AF" w:rsidP="007A53AF">
            <w:pPr>
              <w:rPr>
                <w:sz w:val="22"/>
                <w:szCs w:val="22"/>
              </w:rPr>
            </w:pPr>
            <w:r w:rsidRPr="00F420DB">
              <w:rPr>
                <w:sz w:val="22"/>
                <w:szCs w:val="22"/>
              </w:rPr>
              <w:t>Min. 35 kolorowych kart domino, które po połączeniu utworzą figury geometryczne. Gra pomaga w rozpoznawaniu i nazywaniu różnych odcieni kolorów. Rozwija percepcję wzrokową, kreatywność oraz wyobraźnię przestrzenną. Kreatywne domino można wykorzystać do pracy z uczniami ze specjalnymi potrzebami edukacyjnymi.</w:t>
            </w:r>
            <w:r w:rsidRPr="00F420DB">
              <w:rPr>
                <w:sz w:val="22"/>
                <w:szCs w:val="22"/>
              </w:rPr>
              <w:br/>
              <w:t>• wym. kostki ok. 9 x 9 cm</w:t>
            </w:r>
          </w:p>
        </w:tc>
      </w:tr>
      <w:tr w:rsidR="007A53AF" w:rsidRPr="00F420DB" w14:paraId="2616030D" w14:textId="77777777" w:rsidTr="00C57624">
        <w:trPr>
          <w:tblCellSpacing w:w="15" w:type="dxa"/>
        </w:trPr>
        <w:tc>
          <w:tcPr>
            <w:tcW w:w="896" w:type="dxa"/>
          </w:tcPr>
          <w:p w14:paraId="29782EA8" w14:textId="77777777" w:rsidR="007A53AF" w:rsidRPr="007A53AF" w:rsidRDefault="007A53AF" w:rsidP="007A53AF">
            <w:pPr>
              <w:rPr>
                <w:sz w:val="22"/>
                <w:szCs w:val="22"/>
              </w:rPr>
            </w:pPr>
          </w:p>
        </w:tc>
        <w:tc>
          <w:tcPr>
            <w:tcW w:w="2422" w:type="dxa"/>
            <w:vAlign w:val="center"/>
          </w:tcPr>
          <w:p w14:paraId="02A2B9F4" w14:textId="296AF2D5" w:rsidR="007A53AF" w:rsidRPr="00F420DB" w:rsidRDefault="007A53AF" w:rsidP="007A53AF">
            <w:pPr>
              <w:spacing w:before="100" w:beforeAutospacing="1" w:after="100" w:afterAutospacing="1"/>
              <w:rPr>
                <w:sz w:val="22"/>
                <w:szCs w:val="22"/>
              </w:rPr>
            </w:pPr>
            <w:r w:rsidRPr="00F420DB">
              <w:rPr>
                <w:sz w:val="22"/>
                <w:szCs w:val="22"/>
              </w:rPr>
              <w:t>Gra edukacyjna typu bingo</w:t>
            </w:r>
          </w:p>
        </w:tc>
        <w:tc>
          <w:tcPr>
            <w:tcW w:w="961" w:type="dxa"/>
            <w:vAlign w:val="center"/>
          </w:tcPr>
          <w:p w14:paraId="37C46DBA" w14:textId="06F29765" w:rsidR="007A53AF" w:rsidRDefault="007A53AF" w:rsidP="007A53AF">
            <w:pPr>
              <w:rPr>
                <w:color w:val="000000"/>
                <w:sz w:val="22"/>
                <w:szCs w:val="22"/>
              </w:rPr>
            </w:pPr>
            <w:r w:rsidRPr="00F420DB">
              <w:rPr>
                <w:color w:val="000000"/>
                <w:sz w:val="22"/>
                <w:szCs w:val="22"/>
              </w:rPr>
              <w:t>1 szt.</w:t>
            </w:r>
          </w:p>
        </w:tc>
        <w:tc>
          <w:tcPr>
            <w:tcW w:w="9458" w:type="dxa"/>
            <w:vAlign w:val="center"/>
          </w:tcPr>
          <w:p w14:paraId="23A6B225"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Gra edukacyjna dla dzieci i osób uczących się przez dotyk, wspomagająca rozwój percepcji wzrokowej i dotykowej oraz naukę rozpoznawania podstawowych kształtów.</w:t>
            </w:r>
          </w:p>
          <w:p w14:paraId="4D0CEE9C"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Zawartość zestawu:</w:t>
            </w:r>
          </w:p>
          <w:p w14:paraId="042AC738"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6 kart bingo z różnymi układami pól (każda karta 3x3 pola)</w:t>
            </w:r>
          </w:p>
          <w:p w14:paraId="78295C13"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6 zestawów wypukłych kształtów do dopasowywania: koło, kwadrat, trójkąt, gwiazda, serce, prostokąt</w:t>
            </w:r>
          </w:p>
          <w:p w14:paraId="65BE2F99"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Żetony lub naklejki do oznaczania dopasowanych pól</w:t>
            </w:r>
          </w:p>
          <w:p w14:paraId="4C34F399"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Cel gry:</w:t>
            </w:r>
          </w:p>
          <w:p w14:paraId="26720774"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Dopasowywanie kształtów do odpowiednich pól na karcie bingo w celu pokrycia całej karty lub wyznaczonej linii.</w:t>
            </w:r>
          </w:p>
          <w:p w14:paraId="7F94C2EE"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Zasady gry:</w:t>
            </w:r>
          </w:p>
          <w:p w14:paraId="090723D8"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Prowadzący losuje lub pokazuje jeden kształt.</w:t>
            </w:r>
          </w:p>
          <w:p w14:paraId="71F6C0D9"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Gracze starają się znaleźć ten sam kształt na swojej karcie i zakryć go żetonem.</w:t>
            </w:r>
          </w:p>
          <w:p w14:paraId="22514B8E"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Wygrywa gracz, który jako pierwszy zakryje całą kartę lub wyznaczoną linię (zgodnie z ustalonym wariantem).</w:t>
            </w:r>
          </w:p>
          <w:p w14:paraId="23CC50B1"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Liczba graczy: 1–6</w:t>
            </w:r>
          </w:p>
          <w:p w14:paraId="7040626D"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Wymiary kart: Ok. 15x15 cm (możliwe do trzymania w małych dłoniach)</w:t>
            </w:r>
          </w:p>
          <w:p w14:paraId="05B2593C" w14:textId="710CDE6A" w:rsidR="007A53AF" w:rsidRPr="00F420DB" w:rsidRDefault="007A53AF" w:rsidP="007A53AF">
            <w:pPr>
              <w:rPr>
                <w:sz w:val="22"/>
                <w:szCs w:val="22"/>
              </w:rPr>
            </w:pPr>
            <w:r w:rsidRPr="00F420DB">
              <w:rPr>
                <w:sz w:val="22"/>
                <w:szCs w:val="22"/>
              </w:rPr>
              <w:t>Materiały: Karty: gruby papier lub karton, kształty: filc lub papier ścierny</w:t>
            </w:r>
          </w:p>
        </w:tc>
      </w:tr>
      <w:tr w:rsidR="007A53AF" w:rsidRPr="00F420DB" w14:paraId="6D86F030" w14:textId="77777777" w:rsidTr="00C57624">
        <w:trPr>
          <w:tblCellSpacing w:w="15" w:type="dxa"/>
        </w:trPr>
        <w:tc>
          <w:tcPr>
            <w:tcW w:w="896" w:type="dxa"/>
          </w:tcPr>
          <w:p w14:paraId="7D608256" w14:textId="77777777" w:rsidR="007A53AF" w:rsidRPr="00F420DB" w:rsidRDefault="007A53AF" w:rsidP="007A53AF">
            <w:pPr>
              <w:pStyle w:val="Akapitzlist"/>
              <w:numPr>
                <w:ilvl w:val="0"/>
                <w:numId w:val="2"/>
              </w:numPr>
              <w:rPr>
                <w:sz w:val="22"/>
                <w:szCs w:val="22"/>
              </w:rPr>
            </w:pPr>
          </w:p>
        </w:tc>
        <w:tc>
          <w:tcPr>
            <w:tcW w:w="2422" w:type="dxa"/>
            <w:vAlign w:val="center"/>
          </w:tcPr>
          <w:p w14:paraId="7A751DF7" w14:textId="15BD7B3A" w:rsidR="007A53AF" w:rsidRPr="00F420DB" w:rsidRDefault="007A53AF" w:rsidP="007A53AF">
            <w:pPr>
              <w:spacing w:before="100" w:beforeAutospacing="1" w:after="100" w:afterAutospacing="1"/>
              <w:rPr>
                <w:sz w:val="22"/>
                <w:szCs w:val="22"/>
              </w:rPr>
            </w:pPr>
            <w:r w:rsidRPr="00F420DB">
              <w:rPr>
                <w:color w:val="000000"/>
                <w:sz w:val="22"/>
                <w:szCs w:val="22"/>
              </w:rPr>
              <w:t xml:space="preserve">Liczydło drewniane podłogowe </w:t>
            </w:r>
          </w:p>
        </w:tc>
        <w:tc>
          <w:tcPr>
            <w:tcW w:w="961" w:type="dxa"/>
            <w:vAlign w:val="center"/>
          </w:tcPr>
          <w:p w14:paraId="7A0B8F2D" w14:textId="212D1725" w:rsidR="007A53AF" w:rsidRDefault="007A53AF" w:rsidP="007A53AF">
            <w:pPr>
              <w:rPr>
                <w:color w:val="000000"/>
                <w:sz w:val="22"/>
                <w:szCs w:val="22"/>
              </w:rPr>
            </w:pPr>
            <w:r w:rsidRPr="00F420DB">
              <w:rPr>
                <w:color w:val="000000"/>
                <w:sz w:val="22"/>
                <w:szCs w:val="22"/>
              </w:rPr>
              <w:t>5 szt.</w:t>
            </w:r>
          </w:p>
        </w:tc>
        <w:tc>
          <w:tcPr>
            <w:tcW w:w="9458" w:type="dxa"/>
            <w:vAlign w:val="center"/>
          </w:tcPr>
          <w:p w14:paraId="59DDAD53"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 xml:space="preserve">Duże drewniane liczydło do nauki liczenia w przedszkolu oraz szkole. Wspomaga naukę liczenia, rozpoznawanie kolorów, rozwój motoryki małej i wczesne umiejętności matematyczne, jednocześnie rozwijając logiczne myślenie. </w:t>
            </w:r>
          </w:p>
          <w:p w14:paraId="2880BAB1" w14:textId="284F1C8D" w:rsidR="007A53AF" w:rsidRPr="00F420DB" w:rsidRDefault="007A53AF" w:rsidP="007A53AF">
            <w:pPr>
              <w:rPr>
                <w:sz w:val="22"/>
                <w:szCs w:val="22"/>
              </w:rPr>
            </w:pPr>
            <w:r w:rsidRPr="00F420DB">
              <w:rPr>
                <w:sz w:val="22"/>
                <w:szCs w:val="22"/>
              </w:rPr>
              <w:t>• wym. Min. 60 x 30 x 81 cm</w:t>
            </w:r>
          </w:p>
        </w:tc>
      </w:tr>
      <w:tr w:rsidR="007A53AF" w:rsidRPr="00F420DB" w14:paraId="7360A0D1" w14:textId="77777777" w:rsidTr="00C57624">
        <w:trPr>
          <w:tblCellSpacing w:w="15" w:type="dxa"/>
        </w:trPr>
        <w:tc>
          <w:tcPr>
            <w:tcW w:w="896" w:type="dxa"/>
          </w:tcPr>
          <w:p w14:paraId="2073B2A3" w14:textId="77777777" w:rsidR="007A53AF" w:rsidRPr="00F420DB" w:rsidRDefault="007A53AF" w:rsidP="007A53AF">
            <w:pPr>
              <w:pStyle w:val="Akapitzlist"/>
              <w:numPr>
                <w:ilvl w:val="0"/>
                <w:numId w:val="2"/>
              </w:numPr>
              <w:rPr>
                <w:sz w:val="22"/>
                <w:szCs w:val="22"/>
              </w:rPr>
            </w:pPr>
          </w:p>
        </w:tc>
        <w:tc>
          <w:tcPr>
            <w:tcW w:w="2422" w:type="dxa"/>
            <w:vAlign w:val="center"/>
          </w:tcPr>
          <w:p w14:paraId="1198DF4D" w14:textId="7E070710" w:rsidR="007A53AF" w:rsidRPr="00F420DB" w:rsidRDefault="007A53AF" w:rsidP="007A53AF">
            <w:pPr>
              <w:spacing w:before="100" w:beforeAutospacing="1" w:after="100" w:afterAutospacing="1"/>
              <w:rPr>
                <w:sz w:val="22"/>
                <w:szCs w:val="22"/>
              </w:rPr>
            </w:pPr>
            <w:r w:rsidRPr="00F420DB">
              <w:rPr>
                <w:color w:val="000000"/>
                <w:sz w:val="22"/>
                <w:szCs w:val="22"/>
              </w:rPr>
              <w:t>Mozaika geometryczna</w:t>
            </w:r>
          </w:p>
        </w:tc>
        <w:tc>
          <w:tcPr>
            <w:tcW w:w="961" w:type="dxa"/>
            <w:vAlign w:val="center"/>
          </w:tcPr>
          <w:p w14:paraId="30BB3669" w14:textId="6EA6F9B4" w:rsidR="007A53AF" w:rsidRDefault="007A53AF" w:rsidP="007A53AF">
            <w:pPr>
              <w:rPr>
                <w:color w:val="000000"/>
                <w:sz w:val="22"/>
                <w:szCs w:val="22"/>
              </w:rPr>
            </w:pPr>
            <w:r w:rsidRPr="00F420DB">
              <w:rPr>
                <w:color w:val="000000"/>
                <w:sz w:val="22"/>
                <w:szCs w:val="22"/>
              </w:rPr>
              <w:t>5 szt.</w:t>
            </w:r>
          </w:p>
        </w:tc>
        <w:tc>
          <w:tcPr>
            <w:tcW w:w="9458" w:type="dxa"/>
            <w:vAlign w:val="center"/>
          </w:tcPr>
          <w:p w14:paraId="16C66933"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Zawartość zestawu:</w:t>
            </w:r>
          </w:p>
          <w:p w14:paraId="54BE9847" w14:textId="77777777" w:rsidR="007A53AF" w:rsidRPr="00F420DB" w:rsidRDefault="007A53AF" w:rsidP="007A53AF">
            <w:pPr>
              <w:pStyle w:val="p2"/>
              <w:numPr>
                <w:ilvl w:val="0"/>
                <w:numId w:val="40"/>
              </w:numPr>
              <w:rPr>
                <w:rFonts w:ascii="Times New Roman" w:hAnsi="Times New Roman"/>
                <w:sz w:val="22"/>
                <w:szCs w:val="22"/>
              </w:rPr>
            </w:pPr>
            <w:r w:rsidRPr="00F420DB">
              <w:rPr>
                <w:rFonts w:ascii="Times New Roman" w:hAnsi="Times New Roman"/>
                <w:sz w:val="22"/>
                <w:szCs w:val="22"/>
              </w:rPr>
              <w:t xml:space="preserve">Min. 250 dużych drewnianych elementów geometrycznych. </w:t>
            </w:r>
          </w:p>
          <w:p w14:paraId="2EE4B1F6" w14:textId="77777777" w:rsidR="007A53AF" w:rsidRPr="00F420DB" w:rsidRDefault="007A53AF" w:rsidP="007A53AF">
            <w:pPr>
              <w:pStyle w:val="p2"/>
              <w:numPr>
                <w:ilvl w:val="0"/>
                <w:numId w:val="40"/>
              </w:numPr>
              <w:rPr>
                <w:rFonts w:ascii="Times New Roman" w:hAnsi="Times New Roman"/>
                <w:sz w:val="22"/>
                <w:szCs w:val="22"/>
              </w:rPr>
            </w:pPr>
            <w:r w:rsidRPr="00F420DB">
              <w:rPr>
                <w:rFonts w:ascii="Times New Roman" w:hAnsi="Times New Roman"/>
                <w:sz w:val="22"/>
                <w:szCs w:val="22"/>
              </w:rPr>
              <w:t>Min. 20 dwustronnych plansz z przykładami wzorów (kolorowe i czarno</w:t>
            </w:r>
            <w:r w:rsidRPr="00F420DB">
              <w:rPr>
                <w:rFonts w:ascii="Times New Roman" w:hAnsi="Times New Roman"/>
                <w:sz w:val="22"/>
                <w:szCs w:val="22"/>
              </w:rPr>
              <w:noBreakHyphen/>
              <w:t xml:space="preserve">białe). </w:t>
            </w:r>
          </w:p>
          <w:p w14:paraId="168BFFDD"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Korzyści edukacyjne:</w:t>
            </w:r>
          </w:p>
          <w:p w14:paraId="13E37E6E" w14:textId="77777777" w:rsidR="007A53AF" w:rsidRPr="00F420DB" w:rsidRDefault="007A53AF" w:rsidP="007A53AF">
            <w:pPr>
              <w:pStyle w:val="p2"/>
              <w:numPr>
                <w:ilvl w:val="0"/>
                <w:numId w:val="41"/>
              </w:numPr>
              <w:rPr>
                <w:rFonts w:ascii="Times New Roman" w:hAnsi="Times New Roman"/>
                <w:sz w:val="22"/>
                <w:szCs w:val="22"/>
              </w:rPr>
            </w:pPr>
            <w:r w:rsidRPr="00F420DB">
              <w:rPr>
                <w:rFonts w:ascii="Times New Roman" w:hAnsi="Times New Roman"/>
                <w:sz w:val="22"/>
                <w:szCs w:val="22"/>
              </w:rPr>
              <w:t xml:space="preserve">Rozpoznawanie kształtów i kolorów. </w:t>
            </w:r>
          </w:p>
          <w:p w14:paraId="1975FDD5" w14:textId="77777777" w:rsidR="007A53AF" w:rsidRPr="00F420DB" w:rsidRDefault="007A53AF" w:rsidP="007A53AF">
            <w:pPr>
              <w:pStyle w:val="p2"/>
              <w:numPr>
                <w:ilvl w:val="0"/>
                <w:numId w:val="41"/>
              </w:numPr>
              <w:rPr>
                <w:rFonts w:ascii="Times New Roman" w:hAnsi="Times New Roman"/>
                <w:sz w:val="22"/>
                <w:szCs w:val="22"/>
              </w:rPr>
            </w:pPr>
            <w:r w:rsidRPr="00F420DB">
              <w:rPr>
                <w:rFonts w:ascii="Times New Roman" w:hAnsi="Times New Roman"/>
                <w:sz w:val="22"/>
                <w:szCs w:val="22"/>
              </w:rPr>
              <w:t xml:space="preserve">Wspomaganie koncentracji i kreatywności. </w:t>
            </w:r>
          </w:p>
          <w:p w14:paraId="19231EC8" w14:textId="5E978CE0" w:rsidR="007A53AF" w:rsidRPr="00F420DB" w:rsidRDefault="007A53AF" w:rsidP="007A53AF">
            <w:pPr>
              <w:rPr>
                <w:sz w:val="22"/>
                <w:szCs w:val="22"/>
              </w:rPr>
            </w:pPr>
            <w:r w:rsidRPr="00F420DB">
              <w:rPr>
                <w:sz w:val="22"/>
                <w:szCs w:val="22"/>
              </w:rPr>
              <w:t>Wzmacnianie logicznego myślenia i zdolności analitycznych</w:t>
            </w:r>
          </w:p>
        </w:tc>
      </w:tr>
      <w:tr w:rsidR="007A53AF" w:rsidRPr="00F420DB" w14:paraId="6861ADD5" w14:textId="77777777" w:rsidTr="00C57624">
        <w:trPr>
          <w:tblCellSpacing w:w="15" w:type="dxa"/>
        </w:trPr>
        <w:tc>
          <w:tcPr>
            <w:tcW w:w="896" w:type="dxa"/>
          </w:tcPr>
          <w:p w14:paraId="502C9EF2" w14:textId="77777777" w:rsidR="007A53AF" w:rsidRPr="00F420DB" w:rsidRDefault="007A53AF" w:rsidP="007A53AF">
            <w:pPr>
              <w:pStyle w:val="Akapitzlist"/>
              <w:numPr>
                <w:ilvl w:val="0"/>
                <w:numId w:val="2"/>
              </w:numPr>
              <w:rPr>
                <w:sz w:val="22"/>
                <w:szCs w:val="22"/>
              </w:rPr>
            </w:pPr>
          </w:p>
        </w:tc>
        <w:tc>
          <w:tcPr>
            <w:tcW w:w="2422" w:type="dxa"/>
            <w:vAlign w:val="center"/>
          </w:tcPr>
          <w:p w14:paraId="5ADA7AAF" w14:textId="77044590" w:rsidR="007A53AF" w:rsidRPr="00F420DB" w:rsidRDefault="007A53AF" w:rsidP="007A53AF">
            <w:pPr>
              <w:spacing w:before="100" w:beforeAutospacing="1" w:after="100" w:afterAutospacing="1"/>
              <w:rPr>
                <w:sz w:val="22"/>
                <w:szCs w:val="22"/>
              </w:rPr>
            </w:pPr>
            <w:r w:rsidRPr="00F420DB">
              <w:rPr>
                <w:color w:val="000000"/>
                <w:sz w:val="22"/>
                <w:szCs w:val="22"/>
              </w:rPr>
              <w:t xml:space="preserve">Pakiet klocków konstrukcyjnych </w:t>
            </w:r>
          </w:p>
        </w:tc>
        <w:tc>
          <w:tcPr>
            <w:tcW w:w="961" w:type="dxa"/>
            <w:vAlign w:val="center"/>
          </w:tcPr>
          <w:p w14:paraId="0AA18470" w14:textId="79ED9D7F" w:rsidR="007A53AF" w:rsidRDefault="007A53AF" w:rsidP="007A53AF">
            <w:pPr>
              <w:rPr>
                <w:color w:val="000000"/>
                <w:sz w:val="22"/>
                <w:szCs w:val="22"/>
              </w:rPr>
            </w:pPr>
            <w:r w:rsidRPr="00F420DB">
              <w:rPr>
                <w:color w:val="000000"/>
                <w:sz w:val="22"/>
                <w:szCs w:val="22"/>
              </w:rPr>
              <w:t>5 szt.</w:t>
            </w:r>
          </w:p>
        </w:tc>
        <w:tc>
          <w:tcPr>
            <w:tcW w:w="9458" w:type="dxa"/>
            <w:vAlign w:val="center"/>
          </w:tcPr>
          <w:p w14:paraId="2BBFF877"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 xml:space="preserve">Klocki konstrukcyjne - edukacyjny zestaw kreatywny składający się z min. 430 elementów, które pozwalają dzieciom budować zarówno proste, jak i bardziej zaawansowane konstrukcje przestrzenne i mechaniczne. Zestaw oparty jest na systemie kół zębatych, co umożliwia tworzenie konstrukcji ruchomych, rozwijając zdolności techniczne i logiczne myślenie podczas zabawy. </w:t>
            </w:r>
          </w:p>
          <w:p w14:paraId="7EABB349"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Zawartość zestawu:</w:t>
            </w:r>
          </w:p>
          <w:p w14:paraId="1C09F15B" w14:textId="77777777" w:rsidR="007A53AF" w:rsidRPr="00F420DB" w:rsidRDefault="007A53AF" w:rsidP="007A53AF">
            <w:pPr>
              <w:pStyle w:val="p2"/>
              <w:numPr>
                <w:ilvl w:val="0"/>
                <w:numId w:val="42"/>
              </w:numPr>
              <w:rPr>
                <w:rFonts w:ascii="Times New Roman" w:hAnsi="Times New Roman"/>
                <w:sz w:val="22"/>
                <w:szCs w:val="22"/>
              </w:rPr>
            </w:pPr>
            <w:r w:rsidRPr="00F420DB">
              <w:rPr>
                <w:rFonts w:ascii="Times New Roman" w:hAnsi="Times New Roman"/>
                <w:sz w:val="22"/>
                <w:szCs w:val="22"/>
              </w:rPr>
              <w:t xml:space="preserve">430 elementów konstrukcyjnych, w tym ok. 184 kół zębatych </w:t>
            </w:r>
          </w:p>
          <w:p w14:paraId="447CF0DF" w14:textId="77777777" w:rsidR="007A53AF" w:rsidRPr="00F420DB" w:rsidRDefault="007A53AF" w:rsidP="007A53AF">
            <w:pPr>
              <w:pStyle w:val="p2"/>
              <w:numPr>
                <w:ilvl w:val="0"/>
                <w:numId w:val="42"/>
              </w:numPr>
              <w:rPr>
                <w:rFonts w:ascii="Times New Roman" w:hAnsi="Times New Roman"/>
                <w:sz w:val="22"/>
                <w:szCs w:val="22"/>
              </w:rPr>
            </w:pPr>
            <w:r w:rsidRPr="00F420DB">
              <w:rPr>
                <w:rFonts w:ascii="Times New Roman" w:hAnsi="Times New Roman"/>
                <w:sz w:val="22"/>
                <w:szCs w:val="22"/>
              </w:rPr>
              <w:t xml:space="preserve">Różnorodne podstawy, łączniki i elementy do budowy struktur </w:t>
            </w:r>
          </w:p>
          <w:p w14:paraId="0831796D" w14:textId="77777777" w:rsidR="007A53AF" w:rsidRPr="00F420DB" w:rsidRDefault="007A53AF" w:rsidP="007A53AF">
            <w:pPr>
              <w:pStyle w:val="p2"/>
              <w:numPr>
                <w:ilvl w:val="0"/>
                <w:numId w:val="42"/>
              </w:numPr>
              <w:rPr>
                <w:rFonts w:ascii="Times New Roman" w:hAnsi="Times New Roman"/>
                <w:sz w:val="22"/>
                <w:szCs w:val="22"/>
              </w:rPr>
            </w:pPr>
            <w:r w:rsidRPr="00F420DB">
              <w:rPr>
                <w:rFonts w:ascii="Times New Roman" w:hAnsi="Times New Roman"/>
                <w:sz w:val="22"/>
                <w:szCs w:val="22"/>
              </w:rPr>
              <w:t xml:space="preserve">Przezroczysty pojemnik z pokrywą do przechowywania klocków </w:t>
            </w:r>
          </w:p>
          <w:p w14:paraId="6D0BF8FA"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Zastosowanie edukacyjne:</w:t>
            </w:r>
            <w:r w:rsidRPr="00F420DB">
              <w:rPr>
                <w:rFonts w:ascii="Times New Roman" w:hAnsi="Times New Roman"/>
                <w:sz w:val="22"/>
                <w:szCs w:val="22"/>
              </w:rPr>
              <w:br/>
              <w:t>Produkt wspiera wszechstronny rozwój dziecka, m.in.:</w:t>
            </w:r>
          </w:p>
          <w:p w14:paraId="7F5B795D" w14:textId="77777777" w:rsidR="007A53AF" w:rsidRPr="00F420DB" w:rsidRDefault="007A53AF" w:rsidP="007A53AF">
            <w:pPr>
              <w:pStyle w:val="p2"/>
              <w:numPr>
                <w:ilvl w:val="0"/>
                <w:numId w:val="43"/>
              </w:numPr>
              <w:rPr>
                <w:rFonts w:ascii="Times New Roman" w:hAnsi="Times New Roman"/>
                <w:sz w:val="22"/>
                <w:szCs w:val="22"/>
              </w:rPr>
            </w:pPr>
            <w:r w:rsidRPr="00F420DB">
              <w:rPr>
                <w:rFonts w:ascii="Times New Roman" w:hAnsi="Times New Roman"/>
                <w:sz w:val="22"/>
                <w:szCs w:val="22"/>
              </w:rPr>
              <w:t xml:space="preserve">Manualne i motoryczne umiejętności – precyzyjne składanie elementów ćwiczy sprawność palców </w:t>
            </w:r>
          </w:p>
          <w:p w14:paraId="734BF039" w14:textId="77777777" w:rsidR="007A53AF" w:rsidRPr="00F420DB" w:rsidRDefault="007A53AF" w:rsidP="007A53AF">
            <w:pPr>
              <w:pStyle w:val="p2"/>
              <w:numPr>
                <w:ilvl w:val="0"/>
                <w:numId w:val="43"/>
              </w:numPr>
              <w:rPr>
                <w:rFonts w:ascii="Times New Roman" w:hAnsi="Times New Roman"/>
                <w:sz w:val="22"/>
                <w:szCs w:val="22"/>
              </w:rPr>
            </w:pPr>
            <w:r w:rsidRPr="00F420DB">
              <w:rPr>
                <w:rFonts w:ascii="Times New Roman" w:hAnsi="Times New Roman"/>
                <w:sz w:val="22"/>
                <w:szCs w:val="22"/>
              </w:rPr>
              <w:t xml:space="preserve">Myślenie logiczne i planowanie – konstrukcje z kołami zębatymi wymagają planowania i przewidywania działania mechanizmów </w:t>
            </w:r>
          </w:p>
          <w:p w14:paraId="434BBC42" w14:textId="77777777" w:rsidR="007A53AF" w:rsidRPr="00F420DB" w:rsidRDefault="007A53AF" w:rsidP="007A53AF">
            <w:pPr>
              <w:pStyle w:val="p2"/>
              <w:numPr>
                <w:ilvl w:val="0"/>
                <w:numId w:val="43"/>
              </w:numPr>
              <w:rPr>
                <w:rFonts w:ascii="Times New Roman" w:hAnsi="Times New Roman"/>
                <w:sz w:val="22"/>
                <w:szCs w:val="22"/>
              </w:rPr>
            </w:pPr>
            <w:r w:rsidRPr="00F420DB">
              <w:rPr>
                <w:rFonts w:ascii="Times New Roman" w:hAnsi="Times New Roman"/>
                <w:sz w:val="22"/>
                <w:szCs w:val="22"/>
              </w:rPr>
              <w:t xml:space="preserve">Wyobraźnia przestrzenna i kreatywność – budowanie trójwymiarowych modeli rozwija myślenie przestrzenne </w:t>
            </w:r>
          </w:p>
          <w:p w14:paraId="4B820C10" w14:textId="77777777" w:rsidR="007A53AF" w:rsidRPr="00F420DB" w:rsidRDefault="007A53AF" w:rsidP="007A53AF">
            <w:pPr>
              <w:pStyle w:val="p2"/>
              <w:numPr>
                <w:ilvl w:val="0"/>
                <w:numId w:val="43"/>
              </w:numPr>
              <w:rPr>
                <w:rFonts w:ascii="Times New Roman" w:hAnsi="Times New Roman"/>
                <w:sz w:val="22"/>
                <w:szCs w:val="22"/>
              </w:rPr>
            </w:pPr>
            <w:r w:rsidRPr="00F420DB">
              <w:rPr>
                <w:rFonts w:ascii="Times New Roman" w:hAnsi="Times New Roman"/>
                <w:sz w:val="22"/>
                <w:szCs w:val="22"/>
              </w:rPr>
              <w:t xml:space="preserve">Współpraca i komunikacja – zestaw jest duży, więc świetnie sprawdza się w pracy w grupie (np. w przedszkolu lub szkole) </w:t>
            </w:r>
          </w:p>
          <w:p w14:paraId="71626FA3" w14:textId="5715A4B7" w:rsidR="007A53AF" w:rsidRPr="00F420DB" w:rsidRDefault="007A53AF" w:rsidP="007A53AF">
            <w:pPr>
              <w:rPr>
                <w:sz w:val="22"/>
                <w:szCs w:val="22"/>
              </w:rPr>
            </w:pPr>
            <w:r w:rsidRPr="00F420DB">
              <w:rPr>
                <w:sz w:val="22"/>
                <w:szCs w:val="22"/>
              </w:rPr>
              <w:t xml:space="preserve">Przeznaczenie i wiek: Do przedszkoli, szkół podstawowych, klubów dziecięcych i terapii zajęciowej </w:t>
            </w:r>
          </w:p>
        </w:tc>
      </w:tr>
      <w:tr w:rsidR="007A53AF" w:rsidRPr="00F420DB" w14:paraId="59A352B4" w14:textId="77777777" w:rsidTr="00C57624">
        <w:trPr>
          <w:tblCellSpacing w:w="15" w:type="dxa"/>
        </w:trPr>
        <w:tc>
          <w:tcPr>
            <w:tcW w:w="896" w:type="dxa"/>
          </w:tcPr>
          <w:p w14:paraId="2266591E" w14:textId="77777777" w:rsidR="007A53AF" w:rsidRPr="00F420DB" w:rsidRDefault="007A53AF" w:rsidP="007A53AF">
            <w:pPr>
              <w:pStyle w:val="Akapitzlist"/>
              <w:numPr>
                <w:ilvl w:val="0"/>
                <w:numId w:val="2"/>
              </w:numPr>
              <w:rPr>
                <w:sz w:val="22"/>
                <w:szCs w:val="22"/>
              </w:rPr>
            </w:pPr>
          </w:p>
        </w:tc>
        <w:tc>
          <w:tcPr>
            <w:tcW w:w="2422" w:type="dxa"/>
            <w:vAlign w:val="center"/>
          </w:tcPr>
          <w:p w14:paraId="4B758833" w14:textId="745CF7B0" w:rsidR="007A53AF" w:rsidRPr="00F420DB" w:rsidRDefault="007A53AF" w:rsidP="007A53AF">
            <w:pPr>
              <w:spacing w:before="100" w:beforeAutospacing="1" w:after="100" w:afterAutospacing="1"/>
              <w:rPr>
                <w:sz w:val="22"/>
                <w:szCs w:val="22"/>
              </w:rPr>
            </w:pPr>
            <w:r w:rsidRPr="00F420DB">
              <w:rPr>
                <w:color w:val="000000"/>
                <w:sz w:val="22"/>
                <w:szCs w:val="22"/>
              </w:rPr>
              <w:t xml:space="preserve">Klocki magnetyczne -zestaw </w:t>
            </w:r>
          </w:p>
        </w:tc>
        <w:tc>
          <w:tcPr>
            <w:tcW w:w="961" w:type="dxa"/>
            <w:vAlign w:val="center"/>
          </w:tcPr>
          <w:p w14:paraId="76F6DE1F" w14:textId="2D971AC4" w:rsidR="007A53AF" w:rsidRDefault="007A53AF" w:rsidP="007A53AF">
            <w:pPr>
              <w:rPr>
                <w:color w:val="000000"/>
                <w:sz w:val="22"/>
                <w:szCs w:val="22"/>
              </w:rPr>
            </w:pPr>
            <w:r w:rsidRPr="00F420DB">
              <w:rPr>
                <w:color w:val="000000"/>
                <w:sz w:val="22"/>
                <w:szCs w:val="22"/>
              </w:rPr>
              <w:t>5 szt.</w:t>
            </w:r>
          </w:p>
        </w:tc>
        <w:tc>
          <w:tcPr>
            <w:tcW w:w="9458" w:type="dxa"/>
            <w:vAlign w:val="center"/>
          </w:tcPr>
          <w:p w14:paraId="18EAA666"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 xml:space="preserve">Magnetyczny zestaw kreatywny składający się z 102 elementów w intensywnych kolorach, służący do budowania niemal dowolnych konstrukcji: domów, zamków, wież, mozaik i trójwymiarowych form. Elementy łączą się magnetycznie, co ułatwia dziecku tworzenie i eksperymentowanie podczas zabawy. </w:t>
            </w:r>
          </w:p>
          <w:p w14:paraId="7CFE5EAF"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lastRenderedPageBreak/>
              <w:t>Najważniejsze parametry:</w:t>
            </w:r>
          </w:p>
          <w:p w14:paraId="4583524A" w14:textId="77777777" w:rsidR="007A53AF" w:rsidRPr="00F420DB" w:rsidRDefault="007A53AF" w:rsidP="007A53AF">
            <w:pPr>
              <w:pStyle w:val="p2"/>
              <w:numPr>
                <w:ilvl w:val="0"/>
                <w:numId w:val="44"/>
              </w:numPr>
              <w:rPr>
                <w:rFonts w:ascii="Times New Roman" w:hAnsi="Times New Roman"/>
                <w:sz w:val="22"/>
                <w:szCs w:val="22"/>
              </w:rPr>
            </w:pPr>
            <w:r w:rsidRPr="00F420DB">
              <w:rPr>
                <w:rFonts w:ascii="Times New Roman" w:hAnsi="Times New Roman"/>
                <w:sz w:val="22"/>
                <w:szCs w:val="22"/>
              </w:rPr>
              <w:t xml:space="preserve">Liczba elementów: min. 102 szt. </w:t>
            </w:r>
          </w:p>
          <w:p w14:paraId="59F8BE51" w14:textId="77777777" w:rsidR="007A53AF" w:rsidRPr="00F420DB" w:rsidRDefault="007A53AF" w:rsidP="007A53AF">
            <w:pPr>
              <w:pStyle w:val="p2"/>
              <w:numPr>
                <w:ilvl w:val="0"/>
                <w:numId w:val="44"/>
              </w:numPr>
              <w:rPr>
                <w:rFonts w:ascii="Times New Roman" w:hAnsi="Times New Roman"/>
                <w:sz w:val="22"/>
                <w:szCs w:val="22"/>
              </w:rPr>
            </w:pPr>
            <w:r w:rsidRPr="00F420DB">
              <w:rPr>
                <w:rFonts w:ascii="Times New Roman" w:hAnsi="Times New Roman"/>
                <w:sz w:val="22"/>
                <w:szCs w:val="22"/>
              </w:rPr>
              <w:t xml:space="preserve">Kształty w zestawie: </w:t>
            </w:r>
          </w:p>
          <w:p w14:paraId="36AA16AC" w14:textId="77777777" w:rsidR="007A53AF" w:rsidRPr="00F420DB" w:rsidRDefault="007A53AF" w:rsidP="007A53AF">
            <w:pPr>
              <w:pStyle w:val="p2"/>
              <w:numPr>
                <w:ilvl w:val="1"/>
                <w:numId w:val="44"/>
              </w:numPr>
              <w:rPr>
                <w:rFonts w:ascii="Times New Roman" w:hAnsi="Times New Roman"/>
                <w:sz w:val="22"/>
                <w:szCs w:val="22"/>
              </w:rPr>
            </w:pPr>
            <w:r w:rsidRPr="00F420DB">
              <w:rPr>
                <w:rFonts w:ascii="Times New Roman" w:hAnsi="Times New Roman"/>
                <w:sz w:val="22"/>
                <w:szCs w:val="22"/>
              </w:rPr>
              <w:t xml:space="preserve">duże i standardowe kwadraty </w:t>
            </w:r>
          </w:p>
          <w:p w14:paraId="363497E1" w14:textId="77777777" w:rsidR="007A53AF" w:rsidRPr="00F420DB" w:rsidRDefault="007A53AF" w:rsidP="007A53AF">
            <w:pPr>
              <w:pStyle w:val="p2"/>
              <w:numPr>
                <w:ilvl w:val="1"/>
                <w:numId w:val="44"/>
              </w:numPr>
              <w:rPr>
                <w:rFonts w:ascii="Times New Roman" w:hAnsi="Times New Roman"/>
                <w:sz w:val="22"/>
                <w:szCs w:val="22"/>
              </w:rPr>
            </w:pPr>
            <w:r w:rsidRPr="00F420DB">
              <w:rPr>
                <w:rFonts w:ascii="Times New Roman" w:hAnsi="Times New Roman"/>
                <w:sz w:val="22"/>
                <w:szCs w:val="22"/>
              </w:rPr>
              <w:t xml:space="preserve">różne trójkąty </w:t>
            </w:r>
          </w:p>
          <w:p w14:paraId="1AB372F3" w14:textId="77777777" w:rsidR="007A53AF" w:rsidRPr="00F420DB" w:rsidRDefault="007A53AF" w:rsidP="007A53AF">
            <w:pPr>
              <w:pStyle w:val="p2"/>
              <w:numPr>
                <w:ilvl w:val="1"/>
                <w:numId w:val="44"/>
              </w:numPr>
              <w:rPr>
                <w:rFonts w:ascii="Times New Roman" w:hAnsi="Times New Roman"/>
                <w:sz w:val="22"/>
                <w:szCs w:val="22"/>
              </w:rPr>
            </w:pPr>
            <w:r w:rsidRPr="00F420DB">
              <w:rPr>
                <w:rFonts w:ascii="Times New Roman" w:hAnsi="Times New Roman"/>
                <w:sz w:val="22"/>
                <w:szCs w:val="22"/>
              </w:rPr>
              <w:t xml:space="preserve">prostokąty, okna, drzwi, ogrodzenia </w:t>
            </w:r>
          </w:p>
          <w:p w14:paraId="714D9071" w14:textId="77777777" w:rsidR="007A53AF" w:rsidRPr="00F420DB" w:rsidRDefault="007A53AF" w:rsidP="007A53AF">
            <w:pPr>
              <w:pStyle w:val="p2"/>
              <w:numPr>
                <w:ilvl w:val="0"/>
                <w:numId w:val="44"/>
              </w:numPr>
              <w:rPr>
                <w:rFonts w:ascii="Times New Roman" w:hAnsi="Times New Roman"/>
                <w:sz w:val="22"/>
                <w:szCs w:val="22"/>
              </w:rPr>
            </w:pPr>
            <w:r w:rsidRPr="00F420DB">
              <w:rPr>
                <w:rFonts w:ascii="Times New Roman" w:hAnsi="Times New Roman"/>
                <w:sz w:val="22"/>
                <w:szCs w:val="22"/>
              </w:rPr>
              <w:t xml:space="preserve">Kolory: min. 6 </w:t>
            </w:r>
            <w:proofErr w:type="spellStart"/>
            <w:r w:rsidRPr="00F420DB">
              <w:rPr>
                <w:rFonts w:ascii="Times New Roman" w:hAnsi="Times New Roman"/>
                <w:sz w:val="22"/>
                <w:szCs w:val="22"/>
              </w:rPr>
              <w:t>róznych</w:t>
            </w:r>
            <w:proofErr w:type="spellEnd"/>
            <w:r w:rsidRPr="00F420DB">
              <w:rPr>
                <w:rFonts w:ascii="Times New Roman" w:hAnsi="Times New Roman"/>
                <w:sz w:val="22"/>
                <w:szCs w:val="22"/>
              </w:rPr>
              <w:t xml:space="preserve"> kolorów  </w:t>
            </w:r>
          </w:p>
          <w:p w14:paraId="47AB39C8" w14:textId="77777777" w:rsidR="007A53AF" w:rsidRPr="00F420DB" w:rsidRDefault="007A53AF" w:rsidP="007A53AF">
            <w:pPr>
              <w:pStyle w:val="p2"/>
              <w:numPr>
                <w:ilvl w:val="0"/>
                <w:numId w:val="44"/>
              </w:numPr>
              <w:rPr>
                <w:rFonts w:ascii="Times New Roman" w:hAnsi="Times New Roman"/>
                <w:sz w:val="22"/>
                <w:szCs w:val="22"/>
              </w:rPr>
            </w:pPr>
            <w:r w:rsidRPr="00F420DB">
              <w:rPr>
                <w:rFonts w:ascii="Times New Roman" w:hAnsi="Times New Roman"/>
                <w:sz w:val="22"/>
                <w:szCs w:val="22"/>
              </w:rPr>
              <w:t xml:space="preserve">Materiał: bezpieczny plastik ABS, nietoksyczny, bez BPA i </w:t>
            </w:r>
            <w:proofErr w:type="spellStart"/>
            <w:r w:rsidRPr="00F420DB">
              <w:rPr>
                <w:rFonts w:ascii="Times New Roman" w:hAnsi="Times New Roman"/>
                <w:sz w:val="22"/>
                <w:szCs w:val="22"/>
              </w:rPr>
              <w:t>ftalanów</w:t>
            </w:r>
            <w:proofErr w:type="spellEnd"/>
            <w:r w:rsidRPr="00F420DB">
              <w:rPr>
                <w:rFonts w:ascii="Times New Roman" w:hAnsi="Times New Roman"/>
                <w:sz w:val="22"/>
                <w:szCs w:val="22"/>
              </w:rPr>
              <w:t xml:space="preserve"> </w:t>
            </w:r>
          </w:p>
          <w:p w14:paraId="77B4440B" w14:textId="0ED49BBB" w:rsidR="007A53AF" w:rsidRPr="00F420DB" w:rsidRDefault="007A53AF" w:rsidP="007A53AF">
            <w:pPr>
              <w:rPr>
                <w:sz w:val="22"/>
                <w:szCs w:val="22"/>
              </w:rPr>
            </w:pPr>
            <w:r w:rsidRPr="00F420DB">
              <w:rPr>
                <w:sz w:val="22"/>
                <w:szCs w:val="22"/>
              </w:rPr>
              <w:t>Magnesy: mocne magnesy na wszystkich krawędziach elementów zapewniają stabilność konstrukcji</w:t>
            </w:r>
          </w:p>
        </w:tc>
      </w:tr>
      <w:tr w:rsidR="007A53AF" w:rsidRPr="00F420DB" w14:paraId="4E4B43BE" w14:textId="77777777" w:rsidTr="00C57624">
        <w:trPr>
          <w:tblCellSpacing w:w="15" w:type="dxa"/>
        </w:trPr>
        <w:tc>
          <w:tcPr>
            <w:tcW w:w="896" w:type="dxa"/>
          </w:tcPr>
          <w:p w14:paraId="185DCEFF" w14:textId="77777777" w:rsidR="007A53AF" w:rsidRPr="00F420DB" w:rsidRDefault="007A53AF" w:rsidP="007A53AF">
            <w:pPr>
              <w:pStyle w:val="Akapitzlist"/>
              <w:numPr>
                <w:ilvl w:val="0"/>
                <w:numId w:val="2"/>
              </w:numPr>
              <w:rPr>
                <w:sz w:val="22"/>
                <w:szCs w:val="22"/>
              </w:rPr>
            </w:pPr>
          </w:p>
        </w:tc>
        <w:tc>
          <w:tcPr>
            <w:tcW w:w="2422" w:type="dxa"/>
            <w:vAlign w:val="center"/>
          </w:tcPr>
          <w:p w14:paraId="61DABA0B" w14:textId="0D6701E5" w:rsidR="007A53AF" w:rsidRPr="00F420DB" w:rsidRDefault="007A53AF" w:rsidP="007A53AF">
            <w:pPr>
              <w:spacing w:before="100" w:beforeAutospacing="1" w:after="100" w:afterAutospacing="1"/>
              <w:rPr>
                <w:sz w:val="22"/>
                <w:szCs w:val="22"/>
              </w:rPr>
            </w:pPr>
            <w:r w:rsidRPr="00F420DB">
              <w:rPr>
                <w:color w:val="000000"/>
                <w:sz w:val="22"/>
                <w:szCs w:val="22"/>
              </w:rPr>
              <w:t xml:space="preserve">Układanka warstwowa - kształty </w:t>
            </w:r>
          </w:p>
        </w:tc>
        <w:tc>
          <w:tcPr>
            <w:tcW w:w="961" w:type="dxa"/>
            <w:vAlign w:val="center"/>
          </w:tcPr>
          <w:p w14:paraId="1F2014AF" w14:textId="43C06111" w:rsidR="007A53AF" w:rsidRDefault="007A53AF" w:rsidP="007A53AF">
            <w:pPr>
              <w:rPr>
                <w:color w:val="000000"/>
                <w:sz w:val="22"/>
                <w:szCs w:val="22"/>
              </w:rPr>
            </w:pPr>
            <w:r w:rsidRPr="00F420DB">
              <w:rPr>
                <w:color w:val="000000"/>
                <w:sz w:val="22"/>
                <w:szCs w:val="22"/>
              </w:rPr>
              <w:t>4 szt.</w:t>
            </w:r>
          </w:p>
        </w:tc>
        <w:tc>
          <w:tcPr>
            <w:tcW w:w="9458" w:type="dxa"/>
            <w:vAlign w:val="center"/>
          </w:tcPr>
          <w:p w14:paraId="2CC64B80" w14:textId="4658AFD4" w:rsidR="007A53AF" w:rsidRPr="00F420DB" w:rsidRDefault="007A53AF" w:rsidP="007A53AF">
            <w:pPr>
              <w:rPr>
                <w:sz w:val="22"/>
                <w:szCs w:val="22"/>
              </w:rPr>
            </w:pPr>
            <w:r w:rsidRPr="00F420DB">
              <w:rPr>
                <w:sz w:val="22"/>
                <w:szCs w:val="22"/>
              </w:rPr>
              <w:t>Układanka wykonana z drewna. Puzzle złożone z min. 16 elementów ułożonych kolejno w 4 dopasowanych do nich wycięciach w podstawce.</w:t>
            </w:r>
            <w:r w:rsidRPr="00F420DB">
              <w:rPr>
                <w:sz w:val="22"/>
                <w:szCs w:val="22"/>
              </w:rPr>
              <w:br/>
              <w:t>• wym. Ok. 18 x 18 x 2 cm</w:t>
            </w:r>
          </w:p>
        </w:tc>
      </w:tr>
      <w:tr w:rsidR="007C11BA" w:rsidRPr="00F420DB" w14:paraId="188667F9" w14:textId="77777777" w:rsidTr="00C57624">
        <w:trPr>
          <w:tblCellSpacing w:w="15" w:type="dxa"/>
        </w:trPr>
        <w:tc>
          <w:tcPr>
            <w:tcW w:w="896" w:type="dxa"/>
          </w:tcPr>
          <w:p w14:paraId="30C9F6EC" w14:textId="77777777" w:rsidR="007C11BA" w:rsidRPr="00F420DB" w:rsidRDefault="007C11BA" w:rsidP="007A53AF">
            <w:pPr>
              <w:pStyle w:val="Akapitzlist"/>
              <w:numPr>
                <w:ilvl w:val="0"/>
                <w:numId w:val="2"/>
              </w:numPr>
              <w:rPr>
                <w:sz w:val="22"/>
                <w:szCs w:val="22"/>
              </w:rPr>
            </w:pPr>
          </w:p>
        </w:tc>
        <w:tc>
          <w:tcPr>
            <w:tcW w:w="2422" w:type="dxa"/>
            <w:vAlign w:val="center"/>
          </w:tcPr>
          <w:p w14:paraId="4F1292CD" w14:textId="37C32F64" w:rsidR="007C11BA" w:rsidRPr="00F420DB" w:rsidRDefault="007C11BA" w:rsidP="007A53AF">
            <w:pPr>
              <w:spacing w:before="100" w:beforeAutospacing="1" w:after="100" w:afterAutospacing="1"/>
              <w:rPr>
                <w:color w:val="000000"/>
                <w:sz w:val="22"/>
                <w:szCs w:val="22"/>
              </w:rPr>
            </w:pPr>
            <w:r>
              <w:rPr>
                <w:color w:val="000000"/>
                <w:sz w:val="22"/>
                <w:szCs w:val="22"/>
              </w:rPr>
              <w:t>Mikser kolorów</w:t>
            </w:r>
          </w:p>
        </w:tc>
        <w:tc>
          <w:tcPr>
            <w:tcW w:w="961" w:type="dxa"/>
            <w:vAlign w:val="center"/>
          </w:tcPr>
          <w:p w14:paraId="16969EDD" w14:textId="4032BE72" w:rsidR="007C11BA" w:rsidRPr="00F420DB" w:rsidRDefault="001857C2" w:rsidP="007A53AF">
            <w:pPr>
              <w:rPr>
                <w:color w:val="000000"/>
                <w:sz w:val="22"/>
                <w:szCs w:val="22"/>
              </w:rPr>
            </w:pPr>
            <w:r>
              <w:rPr>
                <w:color w:val="000000"/>
                <w:sz w:val="22"/>
                <w:szCs w:val="22"/>
              </w:rPr>
              <w:t>1 szt.</w:t>
            </w:r>
          </w:p>
        </w:tc>
        <w:tc>
          <w:tcPr>
            <w:tcW w:w="9458" w:type="dxa"/>
            <w:vAlign w:val="center"/>
          </w:tcPr>
          <w:p w14:paraId="6F34836E" w14:textId="77777777" w:rsidR="007C11BA" w:rsidRPr="007C11BA" w:rsidRDefault="007C11BA" w:rsidP="007C11BA">
            <w:pPr>
              <w:rPr>
                <w:sz w:val="22"/>
                <w:szCs w:val="22"/>
              </w:rPr>
            </w:pPr>
            <w:r w:rsidRPr="007C11BA">
              <w:rPr>
                <w:sz w:val="22"/>
                <w:szCs w:val="22"/>
              </w:rPr>
              <w:t>Pomoc dydaktyczna przeznaczona do nauki mieszania barw oraz poznawania zależności pomiędzy kolorami podstawowymi i pochodnymi poprzez nakładanie na siebie przezroczystych elementów.</w:t>
            </w:r>
          </w:p>
          <w:p w14:paraId="2517DB8B" w14:textId="77777777" w:rsidR="007C11BA" w:rsidRPr="007C11BA" w:rsidRDefault="007C11BA" w:rsidP="007C11BA">
            <w:pPr>
              <w:numPr>
                <w:ilvl w:val="0"/>
                <w:numId w:val="45"/>
              </w:numPr>
              <w:tabs>
                <w:tab w:val="num" w:pos="720"/>
              </w:tabs>
              <w:rPr>
                <w:sz w:val="22"/>
                <w:szCs w:val="22"/>
              </w:rPr>
            </w:pPr>
            <w:r w:rsidRPr="007C11BA">
              <w:rPr>
                <w:sz w:val="22"/>
                <w:szCs w:val="22"/>
              </w:rPr>
              <w:t xml:space="preserve">zestaw wykonany z trwałego, bezpiecznego tworzywa sztucznego, </w:t>
            </w:r>
          </w:p>
          <w:p w14:paraId="1F4E329F" w14:textId="77777777" w:rsidR="007C11BA" w:rsidRPr="007C11BA" w:rsidRDefault="007C11BA" w:rsidP="007C11BA">
            <w:pPr>
              <w:numPr>
                <w:ilvl w:val="0"/>
                <w:numId w:val="45"/>
              </w:numPr>
              <w:tabs>
                <w:tab w:val="num" w:pos="720"/>
              </w:tabs>
              <w:rPr>
                <w:sz w:val="22"/>
                <w:szCs w:val="22"/>
              </w:rPr>
            </w:pPr>
            <w:r w:rsidRPr="007C11BA">
              <w:rPr>
                <w:sz w:val="22"/>
                <w:szCs w:val="22"/>
              </w:rPr>
              <w:t xml:space="preserve">zestaw składający się z co najmniej 6 przezroczystych elementów w kolorach podstawowych i pochodnych, połączonych w sposób umożliwiający wygodne użytkowanie, </w:t>
            </w:r>
          </w:p>
          <w:p w14:paraId="15F8D069" w14:textId="77777777" w:rsidR="007C11BA" w:rsidRPr="007C11BA" w:rsidRDefault="007C11BA" w:rsidP="007C11BA">
            <w:pPr>
              <w:numPr>
                <w:ilvl w:val="0"/>
                <w:numId w:val="45"/>
              </w:numPr>
              <w:tabs>
                <w:tab w:val="num" w:pos="720"/>
              </w:tabs>
              <w:rPr>
                <w:sz w:val="22"/>
                <w:szCs w:val="22"/>
              </w:rPr>
            </w:pPr>
            <w:r w:rsidRPr="007C11BA">
              <w:rPr>
                <w:sz w:val="22"/>
                <w:szCs w:val="22"/>
              </w:rPr>
              <w:t xml:space="preserve">elementy umożliwiają obserwację efektu mieszania kolorów poprzez ich nakładanie, </w:t>
            </w:r>
          </w:p>
          <w:p w14:paraId="05600D09" w14:textId="77777777" w:rsidR="007C11BA" w:rsidRPr="007C11BA" w:rsidRDefault="007C11BA" w:rsidP="007C11BA">
            <w:pPr>
              <w:numPr>
                <w:ilvl w:val="0"/>
                <w:numId w:val="45"/>
              </w:numPr>
              <w:tabs>
                <w:tab w:val="num" w:pos="720"/>
              </w:tabs>
              <w:rPr>
                <w:sz w:val="22"/>
                <w:szCs w:val="22"/>
              </w:rPr>
            </w:pPr>
            <w:r w:rsidRPr="007C11BA">
              <w:rPr>
                <w:sz w:val="22"/>
                <w:szCs w:val="22"/>
              </w:rPr>
              <w:t xml:space="preserve">możliwość użytkowania samodzielnie lub na podświetlanym stoliku edukacyjnym, </w:t>
            </w:r>
          </w:p>
          <w:p w14:paraId="50E0D149" w14:textId="77777777" w:rsidR="007C11BA" w:rsidRPr="007C11BA" w:rsidRDefault="007C11BA" w:rsidP="007C11BA">
            <w:pPr>
              <w:numPr>
                <w:ilvl w:val="0"/>
                <w:numId w:val="45"/>
              </w:numPr>
              <w:tabs>
                <w:tab w:val="num" w:pos="720"/>
              </w:tabs>
              <w:rPr>
                <w:sz w:val="22"/>
                <w:szCs w:val="22"/>
              </w:rPr>
            </w:pPr>
            <w:r w:rsidRPr="007C11BA">
              <w:rPr>
                <w:sz w:val="22"/>
                <w:szCs w:val="22"/>
              </w:rPr>
              <w:t>wymiary pojedynczego elementu: około 14 × 8 cm (dopuszczalna tolerancja ±10%)</w:t>
            </w:r>
          </w:p>
          <w:p w14:paraId="2B593657" w14:textId="77777777" w:rsidR="007C11BA" w:rsidRPr="00F420DB" w:rsidRDefault="007C11BA" w:rsidP="007A53AF">
            <w:pPr>
              <w:rPr>
                <w:sz w:val="22"/>
                <w:szCs w:val="22"/>
              </w:rPr>
            </w:pPr>
          </w:p>
        </w:tc>
      </w:tr>
    </w:tbl>
    <w:p w14:paraId="526123E6" w14:textId="77777777" w:rsidR="007D194D" w:rsidRDefault="007D194D"/>
    <w:sectPr w:rsidR="007D194D" w:rsidSect="004A5044">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3AFA4D3" w14:textId="77777777" w:rsidR="00595787" w:rsidRDefault="00595787" w:rsidP="00385CE3">
      <w:r>
        <w:separator/>
      </w:r>
    </w:p>
  </w:endnote>
  <w:endnote w:type="continuationSeparator" w:id="0">
    <w:p w14:paraId="55154146" w14:textId="77777777" w:rsidR="00595787" w:rsidRDefault="00595787" w:rsidP="00385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Liberation Serif">
    <w:altName w:val="Times New Roman"/>
    <w:panose1 w:val="020B0604020202020204"/>
    <w:charset w:val="EE"/>
    <w:family w:val="roman"/>
    <w:pitch w:val="variable"/>
    <w:sig w:usb0="E0000AFF" w:usb1="500078FF" w:usb2="00000021" w:usb3="00000000" w:csb0="000001BF" w:csb1="00000000"/>
  </w:font>
  <w:font w:name="Droid Sans Fallback">
    <w:panose1 w:val="020B0604020202020204"/>
    <w:charset w:val="00"/>
    <w:family w:val="roman"/>
    <w:notTrueType/>
    <w:pitch w:val="default"/>
  </w:font>
  <w:font w:name="FreeSans">
    <w:altName w:val="Times New Roman"/>
    <w:panose1 w:val="020B0604020202020204"/>
    <w:charset w:val="00"/>
    <w:family w:val="auto"/>
    <w:pitch w:val="variable"/>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52E1F13" w14:textId="77777777" w:rsidR="00595787" w:rsidRDefault="00595787" w:rsidP="00385CE3">
      <w:r>
        <w:separator/>
      </w:r>
    </w:p>
  </w:footnote>
  <w:footnote w:type="continuationSeparator" w:id="0">
    <w:p w14:paraId="116B4255" w14:textId="77777777" w:rsidR="00595787" w:rsidRDefault="00595787" w:rsidP="00385C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0EA4CB" w14:textId="77777777" w:rsidR="00385CE3" w:rsidRDefault="00385CE3" w:rsidP="00385CE3">
    <w:pPr>
      <w:pStyle w:val="Nagwek"/>
      <w:jc w:val="center"/>
    </w:pPr>
    <w:r w:rsidRPr="00B67D15">
      <w:rPr>
        <w:noProof/>
      </w:rPr>
      <w:drawing>
        <wp:inline distT="0" distB="0" distL="0" distR="0" wp14:anchorId="5F2FE2A9" wp14:editId="4B1754CC">
          <wp:extent cx="5757545" cy="533400"/>
          <wp:effectExtent l="0" t="0" r="0" b="0"/>
          <wp:docPr id="2"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7545" cy="533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FD1B3B"/>
    <w:multiLevelType w:val="multilevel"/>
    <w:tmpl w:val="B74EA6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072840E0"/>
    <w:multiLevelType w:val="multilevel"/>
    <w:tmpl w:val="25E88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AA34F0"/>
    <w:multiLevelType w:val="multilevel"/>
    <w:tmpl w:val="64D8293E"/>
    <w:lvl w:ilvl="0">
      <w:start w:val="1"/>
      <w:numFmt w:val="bullet"/>
      <w:lvlText w:val=""/>
      <w:lvlJc w:val="left"/>
      <w:pPr>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FC11B82"/>
    <w:multiLevelType w:val="multilevel"/>
    <w:tmpl w:val="FA10F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892E91"/>
    <w:multiLevelType w:val="multilevel"/>
    <w:tmpl w:val="4C221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2F111D"/>
    <w:multiLevelType w:val="multilevel"/>
    <w:tmpl w:val="6A7EF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286104"/>
    <w:multiLevelType w:val="multilevel"/>
    <w:tmpl w:val="589A8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214A3C"/>
    <w:multiLevelType w:val="multilevel"/>
    <w:tmpl w:val="4A7E1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D5325A"/>
    <w:multiLevelType w:val="multilevel"/>
    <w:tmpl w:val="DA629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3F2ECD"/>
    <w:multiLevelType w:val="multilevel"/>
    <w:tmpl w:val="35B00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B15166"/>
    <w:multiLevelType w:val="hybridMultilevel"/>
    <w:tmpl w:val="E21AB18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E44F79"/>
    <w:multiLevelType w:val="multilevel"/>
    <w:tmpl w:val="40D8F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68694A"/>
    <w:multiLevelType w:val="multilevel"/>
    <w:tmpl w:val="F7309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8F1B33"/>
    <w:multiLevelType w:val="multilevel"/>
    <w:tmpl w:val="153E3E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5F6898"/>
    <w:multiLevelType w:val="multilevel"/>
    <w:tmpl w:val="D6A868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5" w15:restartNumberingAfterBreak="0">
    <w:nsid w:val="2E5C4649"/>
    <w:multiLevelType w:val="multilevel"/>
    <w:tmpl w:val="5330C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6478D5"/>
    <w:multiLevelType w:val="multilevel"/>
    <w:tmpl w:val="C7FA7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706584"/>
    <w:multiLevelType w:val="multilevel"/>
    <w:tmpl w:val="7EF26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846530"/>
    <w:multiLevelType w:val="multilevel"/>
    <w:tmpl w:val="513A8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F61C78"/>
    <w:multiLevelType w:val="multilevel"/>
    <w:tmpl w:val="A22E4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184F08"/>
    <w:multiLevelType w:val="multilevel"/>
    <w:tmpl w:val="5A1A2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2B1A8F"/>
    <w:multiLevelType w:val="multilevel"/>
    <w:tmpl w:val="089C8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D734E4"/>
    <w:multiLevelType w:val="multilevel"/>
    <w:tmpl w:val="875430CC"/>
    <w:lvl w:ilvl="0">
      <w:start w:val="1"/>
      <w:numFmt w:val="bullet"/>
      <w:lvlText w:val=""/>
      <w:lvlJc w:val="left"/>
      <w:pPr>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40832183"/>
    <w:multiLevelType w:val="multilevel"/>
    <w:tmpl w:val="04C667FE"/>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F751D8"/>
    <w:multiLevelType w:val="multilevel"/>
    <w:tmpl w:val="12663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8677C6"/>
    <w:multiLevelType w:val="multilevel"/>
    <w:tmpl w:val="96386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1368AF"/>
    <w:multiLevelType w:val="multilevel"/>
    <w:tmpl w:val="9D64A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F704A4"/>
    <w:multiLevelType w:val="multilevel"/>
    <w:tmpl w:val="7DE2E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0C2B46"/>
    <w:multiLevelType w:val="multilevel"/>
    <w:tmpl w:val="8D20A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AA5A9F"/>
    <w:multiLevelType w:val="multilevel"/>
    <w:tmpl w:val="BB6CC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8B1375"/>
    <w:multiLevelType w:val="multilevel"/>
    <w:tmpl w:val="5518E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950D96"/>
    <w:multiLevelType w:val="multilevel"/>
    <w:tmpl w:val="EC4E2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1258F1"/>
    <w:multiLevelType w:val="multilevel"/>
    <w:tmpl w:val="B10A5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837AE9"/>
    <w:multiLevelType w:val="multilevel"/>
    <w:tmpl w:val="FD3C8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DB3CE0"/>
    <w:multiLevelType w:val="multilevel"/>
    <w:tmpl w:val="1ADCE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073900"/>
    <w:multiLevelType w:val="multilevel"/>
    <w:tmpl w:val="D9FAC8A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6CAE26CF"/>
    <w:multiLevelType w:val="multilevel"/>
    <w:tmpl w:val="0652B71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73502588"/>
    <w:multiLevelType w:val="multilevel"/>
    <w:tmpl w:val="952AFEB6"/>
    <w:lvl w:ilvl="0">
      <w:start w:val="1"/>
      <w:numFmt w:val="bullet"/>
      <w:lvlText w:val=""/>
      <w:lvlJc w:val="left"/>
      <w:pPr>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76295052"/>
    <w:multiLevelType w:val="hybridMultilevel"/>
    <w:tmpl w:val="ECAE89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A0864D8"/>
    <w:multiLevelType w:val="multilevel"/>
    <w:tmpl w:val="04FA4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9D2957"/>
    <w:multiLevelType w:val="multilevel"/>
    <w:tmpl w:val="4E266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0C4751"/>
    <w:multiLevelType w:val="multilevel"/>
    <w:tmpl w:val="59EA0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8E3A49"/>
    <w:multiLevelType w:val="multilevel"/>
    <w:tmpl w:val="9948E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CDA14B7"/>
    <w:multiLevelType w:val="multilevel"/>
    <w:tmpl w:val="DADA8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764FA6"/>
    <w:multiLevelType w:val="multilevel"/>
    <w:tmpl w:val="987C4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1522305">
    <w:abstractNumId w:val="10"/>
  </w:num>
  <w:num w:numId="2" w16cid:durableId="721246670">
    <w:abstractNumId w:val="38"/>
  </w:num>
  <w:num w:numId="3" w16cid:durableId="1122768024">
    <w:abstractNumId w:val="17"/>
  </w:num>
  <w:num w:numId="4" w16cid:durableId="1010138097">
    <w:abstractNumId w:val="16"/>
  </w:num>
  <w:num w:numId="5" w16cid:durableId="2011718741">
    <w:abstractNumId w:val="8"/>
  </w:num>
  <w:num w:numId="6" w16cid:durableId="372997701">
    <w:abstractNumId w:val="27"/>
  </w:num>
  <w:num w:numId="7" w16cid:durableId="1767845892">
    <w:abstractNumId w:val="43"/>
  </w:num>
  <w:num w:numId="8" w16cid:durableId="354038145">
    <w:abstractNumId w:val="20"/>
  </w:num>
  <w:num w:numId="9" w16cid:durableId="1064599185">
    <w:abstractNumId w:val="33"/>
  </w:num>
  <w:num w:numId="10" w16cid:durableId="285042762">
    <w:abstractNumId w:val="19"/>
  </w:num>
  <w:num w:numId="11" w16cid:durableId="126702981">
    <w:abstractNumId w:val="9"/>
  </w:num>
  <w:num w:numId="12" w16cid:durableId="2081757163">
    <w:abstractNumId w:val="1"/>
  </w:num>
  <w:num w:numId="13" w16cid:durableId="815466">
    <w:abstractNumId w:val="30"/>
  </w:num>
  <w:num w:numId="14" w16cid:durableId="550310893">
    <w:abstractNumId w:val="26"/>
  </w:num>
  <w:num w:numId="15" w16cid:durableId="1041512856">
    <w:abstractNumId w:val="35"/>
  </w:num>
  <w:num w:numId="16" w16cid:durableId="988366663">
    <w:abstractNumId w:val="22"/>
  </w:num>
  <w:num w:numId="17" w16cid:durableId="1051030255">
    <w:abstractNumId w:val="4"/>
  </w:num>
  <w:num w:numId="18" w16cid:durableId="665473094">
    <w:abstractNumId w:val="44"/>
  </w:num>
  <w:num w:numId="19" w16cid:durableId="966862440">
    <w:abstractNumId w:val="28"/>
  </w:num>
  <w:num w:numId="20" w16cid:durableId="679896864">
    <w:abstractNumId w:val="5"/>
  </w:num>
  <w:num w:numId="21" w16cid:durableId="1545020924">
    <w:abstractNumId w:val="39"/>
  </w:num>
  <w:num w:numId="22" w16cid:durableId="1669555103">
    <w:abstractNumId w:val="7"/>
  </w:num>
  <w:num w:numId="23" w16cid:durableId="121384271">
    <w:abstractNumId w:val="18"/>
  </w:num>
  <w:num w:numId="24" w16cid:durableId="1129472771">
    <w:abstractNumId w:val="3"/>
  </w:num>
  <w:num w:numId="25" w16cid:durableId="269362473">
    <w:abstractNumId w:val="25"/>
  </w:num>
  <w:num w:numId="26" w16cid:durableId="2046251284">
    <w:abstractNumId w:val="24"/>
  </w:num>
  <w:num w:numId="27" w16cid:durableId="1492023402">
    <w:abstractNumId w:val="12"/>
  </w:num>
  <w:num w:numId="28" w16cid:durableId="1206337207">
    <w:abstractNumId w:val="32"/>
  </w:num>
  <w:num w:numId="29" w16cid:durableId="1365866124">
    <w:abstractNumId w:val="15"/>
  </w:num>
  <w:num w:numId="30" w16cid:durableId="57673683">
    <w:abstractNumId w:val="6"/>
  </w:num>
  <w:num w:numId="31" w16cid:durableId="1626503545">
    <w:abstractNumId w:val="34"/>
  </w:num>
  <w:num w:numId="32" w16cid:durableId="1152871575">
    <w:abstractNumId w:val="40"/>
  </w:num>
  <w:num w:numId="33" w16cid:durableId="893854737">
    <w:abstractNumId w:val="11"/>
  </w:num>
  <w:num w:numId="34" w16cid:durableId="1174342673">
    <w:abstractNumId w:val="37"/>
  </w:num>
  <w:num w:numId="35" w16cid:durableId="1318220315">
    <w:abstractNumId w:val="42"/>
  </w:num>
  <w:num w:numId="36" w16cid:durableId="523982184">
    <w:abstractNumId w:val="23"/>
  </w:num>
  <w:num w:numId="37" w16cid:durableId="1620448005">
    <w:abstractNumId w:val="2"/>
  </w:num>
  <w:num w:numId="38" w16cid:durableId="1372536672">
    <w:abstractNumId w:val="14"/>
  </w:num>
  <w:num w:numId="39" w16cid:durableId="1495300450">
    <w:abstractNumId w:val="0"/>
  </w:num>
  <w:num w:numId="40" w16cid:durableId="1029646323">
    <w:abstractNumId w:val="21"/>
  </w:num>
  <w:num w:numId="41" w16cid:durableId="95054352">
    <w:abstractNumId w:val="31"/>
  </w:num>
  <w:num w:numId="42" w16cid:durableId="472672641">
    <w:abstractNumId w:val="41"/>
  </w:num>
  <w:num w:numId="43" w16cid:durableId="951865164">
    <w:abstractNumId w:val="29"/>
  </w:num>
  <w:num w:numId="44" w16cid:durableId="208609602">
    <w:abstractNumId w:val="13"/>
  </w:num>
  <w:num w:numId="45" w16cid:durableId="1256288474">
    <w:abstractNumId w:val="36"/>
  </w:num>
  <w:numIdMacAtCleanup w:val="3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D53"/>
    <w:rsid w:val="0000436F"/>
    <w:rsid w:val="000055D9"/>
    <w:rsid w:val="00007265"/>
    <w:rsid w:val="000173B9"/>
    <w:rsid w:val="00021E29"/>
    <w:rsid w:val="00027BF5"/>
    <w:rsid w:val="00051471"/>
    <w:rsid w:val="0005702F"/>
    <w:rsid w:val="00073F8E"/>
    <w:rsid w:val="00081FF6"/>
    <w:rsid w:val="00100FD1"/>
    <w:rsid w:val="00104DE7"/>
    <w:rsid w:val="00115F5A"/>
    <w:rsid w:val="0012207F"/>
    <w:rsid w:val="00140C70"/>
    <w:rsid w:val="001504A0"/>
    <w:rsid w:val="00150F4D"/>
    <w:rsid w:val="00151E17"/>
    <w:rsid w:val="00155F61"/>
    <w:rsid w:val="0015693A"/>
    <w:rsid w:val="001753C3"/>
    <w:rsid w:val="00185422"/>
    <w:rsid w:val="001857C2"/>
    <w:rsid w:val="001917E6"/>
    <w:rsid w:val="001B16BA"/>
    <w:rsid w:val="001E1BED"/>
    <w:rsid w:val="001F0456"/>
    <w:rsid w:val="001F57D8"/>
    <w:rsid w:val="00223473"/>
    <w:rsid w:val="002369BA"/>
    <w:rsid w:val="00255320"/>
    <w:rsid w:val="00264CE2"/>
    <w:rsid w:val="002A3289"/>
    <w:rsid w:val="002A3C7A"/>
    <w:rsid w:val="002E0D47"/>
    <w:rsid w:val="002E19DC"/>
    <w:rsid w:val="002F02D1"/>
    <w:rsid w:val="003003D0"/>
    <w:rsid w:val="00331FF6"/>
    <w:rsid w:val="0036031F"/>
    <w:rsid w:val="003646F9"/>
    <w:rsid w:val="00372AD1"/>
    <w:rsid w:val="00385CE3"/>
    <w:rsid w:val="00391EE6"/>
    <w:rsid w:val="003976E1"/>
    <w:rsid w:val="003A4E49"/>
    <w:rsid w:val="003D59AA"/>
    <w:rsid w:val="003F08F4"/>
    <w:rsid w:val="003F1EDF"/>
    <w:rsid w:val="00441C22"/>
    <w:rsid w:val="00442285"/>
    <w:rsid w:val="00475044"/>
    <w:rsid w:val="004A47DC"/>
    <w:rsid w:val="004A5044"/>
    <w:rsid w:val="004D1C58"/>
    <w:rsid w:val="004F328D"/>
    <w:rsid w:val="00552CFF"/>
    <w:rsid w:val="0055396A"/>
    <w:rsid w:val="0057175A"/>
    <w:rsid w:val="00595787"/>
    <w:rsid w:val="005D72C2"/>
    <w:rsid w:val="005F5FFE"/>
    <w:rsid w:val="00621A94"/>
    <w:rsid w:val="00624F4C"/>
    <w:rsid w:val="00692E63"/>
    <w:rsid w:val="006B251C"/>
    <w:rsid w:val="006D749C"/>
    <w:rsid w:val="006E1B08"/>
    <w:rsid w:val="00702DCB"/>
    <w:rsid w:val="00707395"/>
    <w:rsid w:val="00724ECA"/>
    <w:rsid w:val="007258BF"/>
    <w:rsid w:val="00730958"/>
    <w:rsid w:val="007324BB"/>
    <w:rsid w:val="00735457"/>
    <w:rsid w:val="007637D6"/>
    <w:rsid w:val="0078194B"/>
    <w:rsid w:val="00783A1C"/>
    <w:rsid w:val="00790BEC"/>
    <w:rsid w:val="007A45C9"/>
    <w:rsid w:val="007A53AF"/>
    <w:rsid w:val="007A784C"/>
    <w:rsid w:val="007C11BA"/>
    <w:rsid w:val="007D194D"/>
    <w:rsid w:val="007D35A1"/>
    <w:rsid w:val="00826158"/>
    <w:rsid w:val="00826CE8"/>
    <w:rsid w:val="0083598E"/>
    <w:rsid w:val="00836B43"/>
    <w:rsid w:val="00857901"/>
    <w:rsid w:val="00863716"/>
    <w:rsid w:val="00872E9B"/>
    <w:rsid w:val="008736EC"/>
    <w:rsid w:val="00883DAF"/>
    <w:rsid w:val="008A1B30"/>
    <w:rsid w:val="008B2BF4"/>
    <w:rsid w:val="008C3A9C"/>
    <w:rsid w:val="008D4089"/>
    <w:rsid w:val="008E5F11"/>
    <w:rsid w:val="0090027C"/>
    <w:rsid w:val="0091559A"/>
    <w:rsid w:val="009579D7"/>
    <w:rsid w:val="00983547"/>
    <w:rsid w:val="00991F25"/>
    <w:rsid w:val="009C11F3"/>
    <w:rsid w:val="009C1F73"/>
    <w:rsid w:val="009C795A"/>
    <w:rsid w:val="009D60DA"/>
    <w:rsid w:val="00A000B5"/>
    <w:rsid w:val="00A02840"/>
    <w:rsid w:val="00A03625"/>
    <w:rsid w:val="00A6243B"/>
    <w:rsid w:val="00A86630"/>
    <w:rsid w:val="00AA05E6"/>
    <w:rsid w:val="00AB1BA7"/>
    <w:rsid w:val="00AB2C1D"/>
    <w:rsid w:val="00AB625F"/>
    <w:rsid w:val="00AD36E8"/>
    <w:rsid w:val="00AE05B4"/>
    <w:rsid w:val="00AE1381"/>
    <w:rsid w:val="00AF18D1"/>
    <w:rsid w:val="00B350F2"/>
    <w:rsid w:val="00B427A0"/>
    <w:rsid w:val="00B74C9D"/>
    <w:rsid w:val="00B97B0B"/>
    <w:rsid w:val="00BA24B1"/>
    <w:rsid w:val="00BC0623"/>
    <w:rsid w:val="00BC63F9"/>
    <w:rsid w:val="00BE537F"/>
    <w:rsid w:val="00C03083"/>
    <w:rsid w:val="00C04F20"/>
    <w:rsid w:val="00C06D5C"/>
    <w:rsid w:val="00C2153E"/>
    <w:rsid w:val="00C3104E"/>
    <w:rsid w:val="00C34FFB"/>
    <w:rsid w:val="00C57624"/>
    <w:rsid w:val="00C70ED4"/>
    <w:rsid w:val="00C830C5"/>
    <w:rsid w:val="00C8358C"/>
    <w:rsid w:val="00C95F39"/>
    <w:rsid w:val="00CA0932"/>
    <w:rsid w:val="00CA6D53"/>
    <w:rsid w:val="00CE22FC"/>
    <w:rsid w:val="00CE708D"/>
    <w:rsid w:val="00D018A3"/>
    <w:rsid w:val="00D018B8"/>
    <w:rsid w:val="00D40E7E"/>
    <w:rsid w:val="00D67E22"/>
    <w:rsid w:val="00D842D1"/>
    <w:rsid w:val="00D94F6D"/>
    <w:rsid w:val="00DA463D"/>
    <w:rsid w:val="00DB4D97"/>
    <w:rsid w:val="00DC0EA8"/>
    <w:rsid w:val="00DC4BEC"/>
    <w:rsid w:val="00DD5EEB"/>
    <w:rsid w:val="00DE344F"/>
    <w:rsid w:val="00DF0C00"/>
    <w:rsid w:val="00E03162"/>
    <w:rsid w:val="00E11B4A"/>
    <w:rsid w:val="00E347F4"/>
    <w:rsid w:val="00E419AD"/>
    <w:rsid w:val="00E638C7"/>
    <w:rsid w:val="00E66182"/>
    <w:rsid w:val="00E75FEA"/>
    <w:rsid w:val="00E80EF6"/>
    <w:rsid w:val="00EA31D3"/>
    <w:rsid w:val="00EC2CC7"/>
    <w:rsid w:val="00F2761F"/>
    <w:rsid w:val="00F420DB"/>
    <w:rsid w:val="00F52A7F"/>
    <w:rsid w:val="00F672D7"/>
    <w:rsid w:val="00F841AA"/>
    <w:rsid w:val="00F87BAF"/>
    <w:rsid w:val="00FB3777"/>
    <w:rsid w:val="00FD128D"/>
    <w:rsid w:val="00FF29FA"/>
    <w:rsid w:val="00FF64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7D4E0"/>
  <w15:chartTrackingRefBased/>
  <w15:docId w15:val="{B27010FF-99AE-0845-A796-515E535F0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A4E49"/>
    <w:pPr>
      <w:spacing w:after="0" w:line="240" w:lineRule="auto"/>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CA6D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CA6D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CA6D5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A6D5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A6D5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A6D53"/>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A6D53"/>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A6D53"/>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A6D53"/>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A6D5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CA6D5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CA6D5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A6D5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A6D5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A6D5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A6D5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A6D5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A6D53"/>
    <w:rPr>
      <w:rFonts w:eastAsiaTheme="majorEastAsia" w:cstheme="majorBidi"/>
      <w:color w:val="272727" w:themeColor="text1" w:themeTint="D8"/>
    </w:rPr>
  </w:style>
  <w:style w:type="paragraph" w:styleId="Tytu">
    <w:name w:val="Title"/>
    <w:basedOn w:val="Normalny"/>
    <w:next w:val="Normalny"/>
    <w:link w:val="TytuZnak"/>
    <w:uiPriority w:val="10"/>
    <w:qFormat/>
    <w:rsid w:val="00CA6D53"/>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A6D5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A6D5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A6D5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A6D53"/>
    <w:pPr>
      <w:spacing w:before="160"/>
      <w:jc w:val="center"/>
    </w:pPr>
    <w:rPr>
      <w:i/>
      <w:iCs/>
      <w:color w:val="404040" w:themeColor="text1" w:themeTint="BF"/>
    </w:rPr>
  </w:style>
  <w:style w:type="character" w:customStyle="1" w:styleId="CytatZnak">
    <w:name w:val="Cytat Znak"/>
    <w:basedOn w:val="Domylnaczcionkaakapitu"/>
    <w:link w:val="Cytat"/>
    <w:uiPriority w:val="29"/>
    <w:rsid w:val="00CA6D53"/>
    <w:rPr>
      <w:i/>
      <w:iCs/>
      <w:color w:val="404040" w:themeColor="text1" w:themeTint="BF"/>
    </w:rPr>
  </w:style>
  <w:style w:type="paragraph" w:styleId="Akapitzlist">
    <w:name w:val="List Paragraph"/>
    <w:basedOn w:val="Normalny"/>
    <w:uiPriority w:val="34"/>
    <w:qFormat/>
    <w:rsid w:val="00CA6D53"/>
    <w:pPr>
      <w:ind w:left="720"/>
      <w:contextualSpacing/>
    </w:pPr>
  </w:style>
  <w:style w:type="character" w:styleId="Wyrnienieintensywne">
    <w:name w:val="Intense Emphasis"/>
    <w:basedOn w:val="Domylnaczcionkaakapitu"/>
    <w:uiPriority w:val="21"/>
    <w:qFormat/>
    <w:rsid w:val="00CA6D53"/>
    <w:rPr>
      <w:i/>
      <w:iCs/>
      <w:color w:val="0F4761" w:themeColor="accent1" w:themeShade="BF"/>
    </w:rPr>
  </w:style>
  <w:style w:type="paragraph" w:styleId="Cytatintensywny">
    <w:name w:val="Intense Quote"/>
    <w:basedOn w:val="Normalny"/>
    <w:next w:val="Normalny"/>
    <w:link w:val="CytatintensywnyZnak"/>
    <w:uiPriority w:val="30"/>
    <w:qFormat/>
    <w:rsid w:val="00CA6D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A6D53"/>
    <w:rPr>
      <w:i/>
      <w:iCs/>
      <w:color w:val="0F4761" w:themeColor="accent1" w:themeShade="BF"/>
    </w:rPr>
  </w:style>
  <w:style w:type="character" w:styleId="Odwoanieintensywne">
    <w:name w:val="Intense Reference"/>
    <w:basedOn w:val="Domylnaczcionkaakapitu"/>
    <w:uiPriority w:val="32"/>
    <w:qFormat/>
    <w:rsid w:val="00CA6D53"/>
    <w:rPr>
      <w:b/>
      <w:bCs/>
      <w:smallCaps/>
      <w:color w:val="0F4761" w:themeColor="accent1" w:themeShade="BF"/>
      <w:spacing w:val="5"/>
    </w:rPr>
  </w:style>
  <w:style w:type="paragraph" w:customStyle="1" w:styleId="p1">
    <w:name w:val="p1"/>
    <w:basedOn w:val="Normalny"/>
    <w:rsid w:val="008E5F11"/>
    <w:rPr>
      <w:rFonts w:ascii="Helvetica" w:hAnsi="Helvetica"/>
      <w:color w:val="000000"/>
      <w:sz w:val="18"/>
      <w:szCs w:val="18"/>
    </w:rPr>
  </w:style>
  <w:style w:type="paragraph" w:customStyle="1" w:styleId="Textbody">
    <w:name w:val="Text body"/>
    <w:basedOn w:val="Normalny"/>
    <w:rsid w:val="002F02D1"/>
    <w:pPr>
      <w:widowControl w:val="0"/>
      <w:suppressAutoHyphens/>
      <w:autoSpaceDN w:val="0"/>
      <w:spacing w:after="140" w:line="288" w:lineRule="auto"/>
      <w:textAlignment w:val="baseline"/>
    </w:pPr>
    <w:rPr>
      <w:rFonts w:ascii="Liberation Serif" w:eastAsia="Droid Sans Fallback" w:hAnsi="Liberation Serif" w:cs="FreeSans"/>
      <w:kern w:val="3"/>
      <w:lang w:eastAsia="zh-CN" w:bidi="hi-IN"/>
    </w:rPr>
  </w:style>
  <w:style w:type="character" w:styleId="Hipercze">
    <w:name w:val="Hyperlink"/>
    <w:basedOn w:val="Domylnaczcionkaakapitu"/>
    <w:uiPriority w:val="99"/>
    <w:unhideWhenUsed/>
    <w:rsid w:val="00790BEC"/>
    <w:rPr>
      <w:color w:val="467886" w:themeColor="hyperlink"/>
      <w:u w:val="single"/>
    </w:rPr>
  </w:style>
  <w:style w:type="character" w:styleId="Nierozpoznanawzmianka">
    <w:name w:val="Unresolved Mention"/>
    <w:basedOn w:val="Domylnaczcionkaakapitu"/>
    <w:uiPriority w:val="99"/>
    <w:semiHidden/>
    <w:unhideWhenUsed/>
    <w:rsid w:val="00790BEC"/>
    <w:rPr>
      <w:color w:val="605E5C"/>
      <w:shd w:val="clear" w:color="auto" w:fill="E1DFDD"/>
    </w:rPr>
  </w:style>
  <w:style w:type="character" w:styleId="UyteHipercze">
    <w:name w:val="FollowedHyperlink"/>
    <w:basedOn w:val="Domylnaczcionkaakapitu"/>
    <w:uiPriority w:val="99"/>
    <w:semiHidden/>
    <w:unhideWhenUsed/>
    <w:rsid w:val="00790BEC"/>
    <w:rPr>
      <w:color w:val="96607D" w:themeColor="followedHyperlink"/>
      <w:u w:val="single"/>
    </w:rPr>
  </w:style>
  <w:style w:type="paragraph" w:styleId="Nagwek">
    <w:name w:val="header"/>
    <w:basedOn w:val="Normalny"/>
    <w:link w:val="NagwekZnak"/>
    <w:uiPriority w:val="99"/>
    <w:unhideWhenUsed/>
    <w:rsid w:val="00385CE3"/>
    <w:pPr>
      <w:tabs>
        <w:tab w:val="center" w:pos="4536"/>
        <w:tab w:val="right" w:pos="9072"/>
      </w:tabs>
    </w:pPr>
  </w:style>
  <w:style w:type="character" w:customStyle="1" w:styleId="NagwekZnak">
    <w:name w:val="Nagłówek Znak"/>
    <w:basedOn w:val="Domylnaczcionkaakapitu"/>
    <w:link w:val="Nagwek"/>
    <w:uiPriority w:val="99"/>
    <w:rsid w:val="00385CE3"/>
    <w:rPr>
      <w:rFonts w:ascii="Times New Roman" w:eastAsia="Times New Roman" w:hAnsi="Times New Roman" w:cs="Times New Roman"/>
      <w:kern w:val="0"/>
      <w:lang w:eastAsia="pl-PL"/>
      <w14:ligatures w14:val="none"/>
    </w:rPr>
  </w:style>
  <w:style w:type="paragraph" w:styleId="Stopka">
    <w:name w:val="footer"/>
    <w:basedOn w:val="Normalny"/>
    <w:link w:val="StopkaZnak"/>
    <w:uiPriority w:val="99"/>
    <w:unhideWhenUsed/>
    <w:rsid w:val="00385CE3"/>
    <w:pPr>
      <w:tabs>
        <w:tab w:val="center" w:pos="4536"/>
        <w:tab w:val="right" w:pos="9072"/>
      </w:tabs>
    </w:pPr>
  </w:style>
  <w:style w:type="character" w:customStyle="1" w:styleId="StopkaZnak">
    <w:name w:val="Stopka Znak"/>
    <w:basedOn w:val="Domylnaczcionkaakapitu"/>
    <w:link w:val="Stopka"/>
    <w:uiPriority w:val="99"/>
    <w:rsid w:val="00385CE3"/>
    <w:rPr>
      <w:rFonts w:ascii="Times New Roman" w:eastAsia="Times New Roman" w:hAnsi="Times New Roman" w:cs="Times New Roman"/>
      <w:kern w:val="0"/>
      <w:lang w:eastAsia="pl-PL"/>
      <w14:ligatures w14:val="none"/>
    </w:rPr>
  </w:style>
  <w:style w:type="paragraph" w:customStyle="1" w:styleId="p2">
    <w:name w:val="p2"/>
    <w:basedOn w:val="Normalny"/>
    <w:rsid w:val="00DF0C00"/>
    <w:rPr>
      <w:rFonts w:ascii="Helvetica" w:hAnsi="Helvetica"/>
      <w:color w:val="000000"/>
      <w:sz w:val="18"/>
      <w:szCs w:val="18"/>
    </w:rPr>
  </w:style>
  <w:style w:type="paragraph" w:styleId="NormalnyWeb">
    <w:name w:val="Normal (Web)"/>
    <w:basedOn w:val="Normalny"/>
    <w:uiPriority w:val="99"/>
    <w:semiHidden/>
    <w:unhideWhenUsed/>
    <w:rsid w:val="00C95F3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E47F1-9C80-8343-B766-1D9C5B573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19</Pages>
  <Words>4755</Words>
  <Characters>28530</Characters>
  <Application>Microsoft Office Word</Application>
  <DocSecurity>0</DocSecurity>
  <Lines>237</Lines>
  <Paragraphs>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C</dc:creator>
  <cp:keywords/>
  <dc:description/>
  <cp:lastModifiedBy>Izabela 96033</cp:lastModifiedBy>
  <cp:revision>25</cp:revision>
  <dcterms:created xsi:type="dcterms:W3CDTF">2026-05-05T19:44:00Z</dcterms:created>
  <dcterms:modified xsi:type="dcterms:W3CDTF">2026-07-26T20:08:00Z</dcterms:modified>
</cp:coreProperties>
</file>