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8E" w:rsidRPr="00907B12" w:rsidRDefault="00F22C8E" w:rsidP="00F22C8E">
      <w:pPr>
        <w:jc w:val="right"/>
        <w:rPr>
          <w:rFonts w:asciiTheme="majorHAnsi" w:hAnsiTheme="majorHAnsi"/>
          <w:b/>
          <w:i/>
          <w:sz w:val="28"/>
          <w:szCs w:val="24"/>
          <w:u w:val="single"/>
        </w:rPr>
      </w:pPr>
      <w:r w:rsidRPr="00907B12">
        <w:rPr>
          <w:rFonts w:ascii="Cambria" w:hAnsi="Cambria"/>
          <w:i/>
          <w:sz w:val="24"/>
          <w:szCs w:val="20"/>
        </w:rPr>
        <w:t xml:space="preserve">Załącznik nr </w:t>
      </w:r>
      <w:r w:rsidR="000652BA" w:rsidRPr="00907B12">
        <w:rPr>
          <w:rFonts w:ascii="Cambria" w:hAnsi="Cambria"/>
          <w:i/>
          <w:sz w:val="24"/>
          <w:szCs w:val="20"/>
        </w:rPr>
        <w:t>11</w:t>
      </w:r>
      <w:r w:rsidRPr="00907B12">
        <w:rPr>
          <w:rFonts w:ascii="Cambria" w:hAnsi="Cambria"/>
          <w:i/>
          <w:sz w:val="24"/>
          <w:szCs w:val="20"/>
        </w:rPr>
        <w:t xml:space="preserve"> do SWZ  </w:t>
      </w:r>
    </w:p>
    <w:p w:rsidR="00564C18" w:rsidRPr="00564C18" w:rsidRDefault="00564C18" w:rsidP="00564C18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64C18">
        <w:rPr>
          <w:rFonts w:asciiTheme="majorHAnsi" w:hAnsiTheme="majorHAnsi"/>
          <w:b/>
          <w:sz w:val="24"/>
          <w:szCs w:val="24"/>
          <w:u w:val="single"/>
        </w:rPr>
        <w:t>Zamawiający:</w:t>
      </w:r>
    </w:p>
    <w:p w:rsidR="00564C18" w:rsidRPr="00564C18" w:rsidRDefault="00564C18" w:rsidP="00564C1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64C18">
        <w:rPr>
          <w:rFonts w:asciiTheme="majorHAnsi" w:hAnsiTheme="majorHAnsi" w:cs="Times New Roman"/>
          <w:b/>
          <w:sz w:val="24"/>
          <w:szCs w:val="24"/>
        </w:rPr>
        <w:t xml:space="preserve">Gmina Szczecinek </w:t>
      </w:r>
    </w:p>
    <w:p w:rsidR="00564C18" w:rsidRPr="00564C18" w:rsidRDefault="00564C18" w:rsidP="00564C1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64C18">
        <w:rPr>
          <w:rFonts w:asciiTheme="majorHAnsi" w:hAnsiTheme="majorHAnsi" w:cs="Times New Roman"/>
          <w:b/>
          <w:sz w:val="24"/>
          <w:szCs w:val="24"/>
        </w:rPr>
        <w:t>ul. Pilska 3, 78 - 400 Szczecinek</w:t>
      </w:r>
    </w:p>
    <w:p w:rsidR="00CF7590" w:rsidRPr="00564C18" w:rsidRDefault="00CF7590" w:rsidP="00CF7590">
      <w:pPr>
        <w:ind w:left="5954"/>
        <w:jc w:val="both"/>
        <w:rPr>
          <w:rFonts w:asciiTheme="majorHAnsi" w:hAnsiTheme="majorHAnsi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4"/>
        <w:gridCol w:w="4998"/>
      </w:tblGrid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Pełna nazwa Wykonawcy/</w:t>
            </w: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iCs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KRS/</w:t>
            </w:r>
            <w:proofErr w:type="spellStart"/>
            <w:r w:rsidRPr="00564C18">
              <w:rPr>
                <w:rFonts w:asciiTheme="majorHAnsi" w:hAnsiTheme="majorHAnsi" w:cs="Times New Roman"/>
                <w:lang w:eastAsia="en-US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Adres Siedziby Wykonawcy</w:t>
            </w: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iCs/>
                <w:lang w:eastAsia="en-US"/>
              </w:rPr>
            </w:pPr>
            <w:r w:rsidRPr="00564C18">
              <w:rPr>
                <w:rFonts w:asciiTheme="majorHAnsi" w:hAnsiTheme="majorHAnsi" w:cs="Times New Roman"/>
                <w:iCs/>
                <w:lang w:eastAsia="en-US"/>
              </w:rPr>
              <w:t>Osoba upoważniona do reprezentowania Wykonawcy</w:t>
            </w:r>
          </w:p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i/>
                <w:lang w:eastAsia="en-US"/>
              </w:rPr>
            </w:pP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i/>
                <w:lang w:eastAsia="en-US"/>
              </w:rPr>
              <w:t>(imię, nazwisko, stanowisko/podstawa do reprezentacji)</w:t>
            </w:r>
          </w:p>
        </w:tc>
      </w:tr>
    </w:tbl>
    <w:p w:rsidR="00CF7590" w:rsidRDefault="00CF7590" w:rsidP="00CF7590">
      <w:pPr>
        <w:spacing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564C18" w:rsidRPr="00564C18" w:rsidRDefault="00564C18" w:rsidP="00CF7590">
      <w:pPr>
        <w:spacing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CF7590" w:rsidRPr="00564C18" w:rsidRDefault="00CF7590" w:rsidP="00CF7590">
      <w:pPr>
        <w:shd w:val="clear" w:color="auto" w:fill="BFBFBF"/>
        <w:jc w:val="center"/>
        <w:rPr>
          <w:rFonts w:asciiTheme="majorHAnsi" w:hAnsiTheme="majorHAnsi" w:cs="Times New Roman"/>
          <w:b/>
        </w:rPr>
      </w:pPr>
      <w:bookmarkStart w:id="0" w:name="_Hlk66368287"/>
      <w:r w:rsidRPr="00564C18">
        <w:rPr>
          <w:rFonts w:asciiTheme="majorHAnsi" w:hAnsiTheme="majorHAnsi" w:cs="Times New Roman"/>
          <w:b/>
        </w:rPr>
        <w:t xml:space="preserve">OŚWIADCZENIE  WYKONAWCY </w:t>
      </w:r>
    </w:p>
    <w:p w:rsidR="00CF7590" w:rsidRPr="00564C18" w:rsidRDefault="00CF7590" w:rsidP="00CF7590">
      <w:pPr>
        <w:shd w:val="clear" w:color="auto" w:fill="BFBFBF"/>
        <w:jc w:val="center"/>
        <w:rPr>
          <w:rFonts w:asciiTheme="majorHAnsi" w:hAnsiTheme="majorHAnsi" w:cs="Times New Roman"/>
          <w:b/>
        </w:rPr>
      </w:pPr>
      <w:r w:rsidRPr="00564C18">
        <w:rPr>
          <w:rFonts w:asciiTheme="majorHAnsi" w:hAnsiTheme="majorHAnsi" w:cs="Times New Roman"/>
          <w:b/>
        </w:rPr>
        <w:t>o aktualności informacji zawartych w oświadczeniu, o którym mowa w art. 125 ust. 1 ustawy z dnia 11 września 2019 r. Prawo zamówień publicznych</w:t>
      </w:r>
      <w:bookmarkEnd w:id="0"/>
    </w:p>
    <w:p w:rsidR="00CF7590" w:rsidRPr="00564C18" w:rsidRDefault="00CF7590" w:rsidP="00CF7590">
      <w:pPr>
        <w:jc w:val="both"/>
        <w:rPr>
          <w:rFonts w:asciiTheme="majorHAnsi" w:eastAsia="Arial Narrow" w:hAnsiTheme="majorHAnsi" w:cs="Times New Roman"/>
          <w:bCs/>
          <w:sz w:val="20"/>
          <w:szCs w:val="20"/>
        </w:rPr>
      </w:pPr>
    </w:p>
    <w:p w:rsidR="00CF7590" w:rsidRPr="00223AF1" w:rsidRDefault="00CF7590" w:rsidP="00CF7590">
      <w:pPr>
        <w:autoSpaceDE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223AF1">
        <w:rPr>
          <w:rFonts w:asciiTheme="majorHAnsi" w:hAnsiTheme="majorHAnsi" w:cs="Times New Roman"/>
          <w:b/>
          <w:bCs/>
          <w:sz w:val="24"/>
          <w:szCs w:val="24"/>
        </w:rPr>
        <w:t>„</w:t>
      </w:r>
      <w:r w:rsidR="00223AF1" w:rsidRPr="00223AF1">
        <w:rPr>
          <w:rFonts w:ascii="Cambria" w:hAnsi="Cambria"/>
          <w:b/>
          <w:bCs/>
          <w:sz w:val="24"/>
          <w:szCs w:val="24"/>
        </w:rPr>
        <w:t xml:space="preserve">Dowóz i </w:t>
      </w:r>
      <w:proofErr w:type="spellStart"/>
      <w:r w:rsidR="00223AF1" w:rsidRPr="00223AF1">
        <w:rPr>
          <w:rFonts w:ascii="Cambria" w:hAnsi="Cambria"/>
          <w:b/>
          <w:bCs/>
          <w:sz w:val="24"/>
          <w:szCs w:val="24"/>
        </w:rPr>
        <w:t>odwóz</w:t>
      </w:r>
      <w:proofErr w:type="spellEnd"/>
      <w:r w:rsidR="00223AF1" w:rsidRPr="00223AF1">
        <w:rPr>
          <w:rFonts w:ascii="Cambria" w:hAnsi="Cambria"/>
          <w:b/>
          <w:bCs/>
          <w:sz w:val="24"/>
          <w:szCs w:val="24"/>
        </w:rPr>
        <w:t xml:space="preserve"> uczniów z terenu Gminy Szczecinek do placówek oświatowych w roku szkolnym 2026/2027 w okresie 01.09.2026r. – 31.12.2026r. w formie biletów miesięcznych</w:t>
      </w:r>
      <w:r w:rsidR="009B147C" w:rsidRPr="00223AF1">
        <w:rPr>
          <w:rFonts w:ascii="Cambria" w:hAnsi="Cambria" w:cs="Cambria"/>
          <w:b/>
          <w:bCs/>
          <w:sz w:val="24"/>
          <w:szCs w:val="24"/>
        </w:rPr>
        <w:t>”</w:t>
      </w:r>
    </w:p>
    <w:p w:rsidR="00CF7590" w:rsidRPr="00564C18" w:rsidRDefault="00CF7590" w:rsidP="00CF7590">
      <w:pPr>
        <w:autoSpaceDE w:val="0"/>
        <w:jc w:val="center"/>
        <w:rPr>
          <w:rFonts w:asciiTheme="majorHAnsi" w:hAnsiTheme="majorHAnsi" w:cs="Times New Roman"/>
          <w:b/>
          <w:bCs/>
        </w:rPr>
      </w:pPr>
    </w:p>
    <w:p w:rsidR="00CF7590" w:rsidRPr="00141DF3" w:rsidRDefault="00CF7590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  <w:r w:rsidRPr="00141DF3">
        <w:rPr>
          <w:rFonts w:asciiTheme="majorHAnsi" w:eastAsia="Arial Narrow" w:hAnsiTheme="majorHAnsi" w:cs="Times New Roman"/>
          <w:sz w:val="24"/>
          <w:szCs w:val="24"/>
        </w:rPr>
        <w:t xml:space="preserve">Oświadczam, </w:t>
      </w:r>
      <w:r w:rsidRPr="00141DF3">
        <w:rPr>
          <w:rFonts w:asciiTheme="majorHAnsi" w:hAnsiTheme="majorHAnsi" w:cs="Times New Roman"/>
          <w:sz w:val="24"/>
          <w:szCs w:val="24"/>
        </w:rPr>
        <w:t>że informacje zawarte w złożonym oświadczeniu, o którym mowa w art. 125 ust. 1 ustawy z dnia 11 września 2019 r. Prawo zamówień publicznych (</w:t>
      </w:r>
      <w:proofErr w:type="spellStart"/>
      <w:r w:rsidR="00141DF3" w:rsidRPr="00141DF3">
        <w:rPr>
          <w:rFonts w:ascii="Cambria" w:hAnsi="Cambria"/>
          <w:sz w:val="24"/>
          <w:szCs w:val="24"/>
        </w:rPr>
        <w:t>Dz.U</w:t>
      </w:r>
      <w:proofErr w:type="spellEnd"/>
      <w:r w:rsidR="00141DF3" w:rsidRPr="00141DF3">
        <w:rPr>
          <w:rFonts w:ascii="Cambria" w:hAnsi="Cambria"/>
          <w:sz w:val="24"/>
          <w:szCs w:val="24"/>
        </w:rPr>
        <w:t>. z 2024r., poz. 1320 z późn. zm.</w:t>
      </w:r>
      <w:r w:rsidRPr="00141DF3">
        <w:rPr>
          <w:rFonts w:asciiTheme="majorHAnsi" w:hAnsiTheme="majorHAnsi" w:cs="Times New Roman"/>
          <w:sz w:val="24"/>
          <w:szCs w:val="24"/>
        </w:rPr>
        <w:t>) w zakresie podstaw wykluczenia z postępowania wskazanych przez Zamawiającego są aktualne.</w:t>
      </w:r>
    </w:p>
    <w:p w:rsidR="00564C18" w:rsidRDefault="00564C18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</w:p>
    <w:p w:rsidR="00564C18" w:rsidRDefault="00564C18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564C18" w:rsidRPr="004D7AA4" w:rsidTr="00C56537">
        <w:tc>
          <w:tcPr>
            <w:tcW w:w="8635" w:type="dxa"/>
          </w:tcPr>
          <w:p w:rsidR="00564C18" w:rsidRPr="004D7AA4" w:rsidRDefault="00564C18" w:rsidP="00C56537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 w:rsidRPr="004D7AA4"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564C18" w:rsidRPr="00564C18" w:rsidRDefault="00564C18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</w:p>
    <w:p w:rsidR="00CF7590" w:rsidRPr="00564C18" w:rsidRDefault="00CF7590" w:rsidP="00CF7590">
      <w:pPr>
        <w:rPr>
          <w:rFonts w:asciiTheme="majorHAnsi" w:hAnsiTheme="majorHAnsi"/>
        </w:rPr>
      </w:pPr>
    </w:p>
    <w:p w:rsidR="006E4AA3" w:rsidRPr="00564C18" w:rsidRDefault="006E4AA3">
      <w:pPr>
        <w:rPr>
          <w:rFonts w:asciiTheme="majorHAnsi" w:hAnsiTheme="majorHAnsi"/>
        </w:rPr>
      </w:pPr>
    </w:p>
    <w:sectPr w:rsidR="006E4AA3" w:rsidRPr="00564C18" w:rsidSect="007C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894F7A"/>
    <w:rsid w:val="000119BC"/>
    <w:rsid w:val="0005667A"/>
    <w:rsid w:val="000652BA"/>
    <w:rsid w:val="00074262"/>
    <w:rsid w:val="00124253"/>
    <w:rsid w:val="001344B1"/>
    <w:rsid w:val="00141DF3"/>
    <w:rsid w:val="001477AF"/>
    <w:rsid w:val="00223AF1"/>
    <w:rsid w:val="00331987"/>
    <w:rsid w:val="003F3954"/>
    <w:rsid w:val="00443E48"/>
    <w:rsid w:val="00504BA7"/>
    <w:rsid w:val="00564C18"/>
    <w:rsid w:val="00660807"/>
    <w:rsid w:val="006E4AA3"/>
    <w:rsid w:val="007C29C1"/>
    <w:rsid w:val="007D3BA8"/>
    <w:rsid w:val="00815D36"/>
    <w:rsid w:val="00894F7A"/>
    <w:rsid w:val="008959C1"/>
    <w:rsid w:val="00907B12"/>
    <w:rsid w:val="00977A7E"/>
    <w:rsid w:val="009B147C"/>
    <w:rsid w:val="009D57DF"/>
    <w:rsid w:val="009D6A8D"/>
    <w:rsid w:val="00A974DD"/>
    <w:rsid w:val="00B0401B"/>
    <w:rsid w:val="00BA3333"/>
    <w:rsid w:val="00C34B6C"/>
    <w:rsid w:val="00CD6EAB"/>
    <w:rsid w:val="00CF7590"/>
    <w:rsid w:val="00D962CB"/>
    <w:rsid w:val="00DB5631"/>
    <w:rsid w:val="00DF10FD"/>
    <w:rsid w:val="00DF62A9"/>
    <w:rsid w:val="00F22C8E"/>
    <w:rsid w:val="00FF1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590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CF7590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CF75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F7590"/>
    <w:rPr>
      <w:rFonts w:ascii="Arial" w:eastAsia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F7590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F7590"/>
  </w:style>
  <w:style w:type="paragraph" w:styleId="NormalnyWeb">
    <w:name w:val="Normal (Web)"/>
    <w:basedOn w:val="Normalny"/>
    <w:uiPriority w:val="99"/>
    <w:semiHidden/>
    <w:unhideWhenUsed/>
    <w:rsid w:val="0056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590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CF7590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CF75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F7590"/>
    <w:rPr>
      <w:rFonts w:ascii="Arial" w:eastAsia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F7590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F7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884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Adam Gonczarów</cp:lastModifiedBy>
  <cp:revision>31</cp:revision>
  <cp:lastPrinted>2026-07-27T07:47:00Z</cp:lastPrinted>
  <dcterms:created xsi:type="dcterms:W3CDTF">2022-06-01T11:14:00Z</dcterms:created>
  <dcterms:modified xsi:type="dcterms:W3CDTF">2026-07-27T07:47:00Z</dcterms:modified>
</cp:coreProperties>
</file>