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FCCFC" w14:textId="77777777" w:rsidR="009E403F" w:rsidRDefault="009E403F" w:rsidP="009E403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KLAUZULA INFORMACYJNA O PRZETWARZANIU DANYCH OSBOWYCH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Zamówienia publiczne, do których stosuje się przepisy ustawy – Prawo zamówień publicznych.</w:t>
      </w:r>
    </w:p>
    <w:p w14:paraId="7CE7DDDF" w14:textId="77777777" w:rsidR="009E403F" w:rsidRDefault="009E403F" w:rsidP="009E403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 maja .2016, str. 1), dalej „RODO”, informujemy:</w:t>
      </w:r>
    </w:p>
    <w:p w14:paraId="6637BDCE" w14:textId="77777777" w:rsidR="009E403F" w:rsidRDefault="009E403F" w:rsidP="009E40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danych osobowych przetwarzanych w związku z prowadzeniem postępowania o udzielenie zamówienia publicznego jest Specjalny Ośrodek Szkolno-Wychowawczy w Sieradzu reprezentowany przez Dyrektora e-mail: </w:t>
      </w:r>
      <w:hyperlink r:id="rId7" w:history="1">
        <w:r w:rsidRPr="007B2444">
          <w:rPr>
            <w:rStyle w:val="Hipercze"/>
            <w:rFonts w:ascii="Times New Roman" w:hAnsi="Times New Roman" w:cs="Times New Roman"/>
            <w:iCs/>
            <w:sz w:val="24"/>
            <w:szCs w:val="24"/>
          </w:rPr>
          <w:t>specsier@pro.onet.pl</w:t>
        </w:r>
      </w:hyperlink>
    </w:p>
    <w:p w14:paraId="0379632D" w14:textId="77777777" w:rsidR="009E403F" w:rsidRDefault="009E403F" w:rsidP="009E40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z Inspektorem Ochrony Danych  mail:  iod@sosw-sieradz.pl</w:t>
      </w:r>
    </w:p>
    <w:p w14:paraId="62DE78EE" w14:textId="77777777" w:rsidR="009E403F" w:rsidRDefault="009E403F" w:rsidP="009E40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Pani/Pana dane osobowe będą przetwarzane przez Specjalny Ośrodek Szkolno-Wychowawczy w Sieradzu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celu realizacji zamówienia publicznego i w związku z niezbędnością wypełnienia obowiązku prawnego na podstawie przepisów prawa (Ustawa z dnia 23 kwietnia 1964 r. Kodeks cywilny - Dz.U.2019 poz. 1145,1495, Ustawa z dnia 27 sierpnia 2009 r. o finansach publicznych -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sz w:val="24"/>
          <w:szCs w:val="24"/>
        </w:rPr>
        <w:br/>
        <w:t>z 2019 r. poz. 869, 1622, 1649, 2020, z 2020 r. poz. 284, 374, 568.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Ustawa z dnia 11 września 2019 r. Prawo zamówień publicznych </w:t>
      </w:r>
      <w:r w:rsidRPr="000C7661">
        <w:rPr>
          <w:rFonts w:ascii="Arial" w:hAnsi="Arial" w:cs="Arial"/>
          <w:sz w:val="20"/>
          <w:szCs w:val="20"/>
        </w:rPr>
        <w:t>(Dz. U. z 2019 r. poz. 2019)</w:t>
      </w:r>
      <w:r>
        <w:rPr>
          <w:rFonts w:ascii="Times New Roman" w:eastAsia="Times New Roman" w:hAnsi="Times New Roman" w:cs="Times New Roman"/>
          <w:sz w:val="24"/>
          <w:szCs w:val="24"/>
        </w:rPr>
        <w:t>, Ustawa z dnia 29 września 1994 r. o rachunkowości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sz w:val="24"/>
          <w:szCs w:val="24"/>
        </w:rPr>
        <w:br/>
        <w:t>z 2019 r. poz. 351, 1495, 1571, 1655, 1680, z 2020 r. poz. 568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BD23C86" w14:textId="77777777" w:rsidR="009E403F" w:rsidRDefault="009E403F" w:rsidP="009E40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Pani/Pana dane osobowe będą przetwarzane ze względu na niezbędność wykonania umowy oraz niezbędności wypełnienia obowiązku prawnego ciążącego na administratorze.</w:t>
      </w:r>
    </w:p>
    <w:p w14:paraId="1B689009" w14:textId="77777777" w:rsidR="009E403F" w:rsidRPr="002E4661" w:rsidRDefault="009E403F" w:rsidP="009E403F">
      <w:pPr>
        <w:numPr>
          <w:ilvl w:val="0"/>
          <w:numId w:val="1"/>
        </w:numPr>
        <w:spacing w:before="100" w:beforeAutospacing="1" w:after="100" w:afterAutospacing="1" w:line="240" w:lineRule="auto"/>
        <w:ind w:left="89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Dane osobowe przetwarzać będziemy przez okres trwania postępowań o udzielenie zamówienia publicznego lub realizacji zawartych umów na usługi, dostawy, roboty budowlane. Pani/Pana dane osobowe będą przechowywane </w:t>
      </w:r>
      <w:r w:rsidRPr="002E4661">
        <w:rPr>
          <w:rFonts w:ascii="Times New Roman" w:hAnsi="Times New Roman" w:cs="Times New Roman"/>
          <w:sz w:val="24"/>
          <w:szCs w:val="24"/>
        </w:rPr>
        <w:t>zgodnie z art. 78 ust. 1 P.Z.P. przez okres 4 lat od dnia zakończenia postępowania o udzielenie zamówienia, a jeżeli czas trwania umowy przekracza 4 lata, okres przechowywania obejmuje cały czas trwania umowy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, następnie zostaną zarchiwizowane, a usunięte zostaną zgodnie z obowiązującymi przepisami prawa o zasobach archiwalnych. W tym celu będziemy postępować zgodnie z obowiązującym w </w:t>
      </w:r>
      <w:r>
        <w:rPr>
          <w:rFonts w:ascii="Times New Roman" w:eastAsia="Times New Roman" w:hAnsi="Times New Roman" w:cs="Times New Roman"/>
          <w:sz w:val="24"/>
          <w:szCs w:val="24"/>
        </w:rPr>
        <w:t>Specjalnym Ośrodku Szkolno-Wychowawczym w Sieradzu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 jednolitym rzeczowym wykazem akt.</w:t>
      </w:r>
    </w:p>
    <w:p w14:paraId="156A7B52" w14:textId="77777777" w:rsidR="009E403F" w:rsidRPr="002E4661" w:rsidRDefault="009E403F" w:rsidP="009E403F">
      <w:pPr>
        <w:numPr>
          <w:ilvl w:val="0"/>
          <w:numId w:val="1"/>
        </w:numPr>
        <w:spacing w:before="100" w:beforeAutospacing="1" w:after="100" w:afterAutospacing="1" w:line="240" w:lineRule="auto"/>
        <w:ind w:left="896" w:hanging="357"/>
        <w:jc w:val="both"/>
        <w:rPr>
          <w:rFonts w:ascii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Informacje o odbiorcach danych. Dane pozyskane w związku z postępowaniem o udzielenie zamówienia publicznego przekazywane będą wszystkim zainteresowanym podmiotom i osobom, gdyż co do zasady postępowanie o udzielnie zamówienia publicznego jest jawne, z uwzględnieniem przepisów szczególnych. Ponadto Państwa dane osobowe będą udostępniane innym odbiorcom danych tylko i wyłącznie w przypadkach przewidzianych przepisami prawa lub na podstawie umów powierzenia przetwarzania danych osobowych lub innych instrumentów prawnych zawieranych z podmiotami i organami publicznymi świadczącymi na rzecz </w:t>
      </w:r>
      <w:r>
        <w:rPr>
          <w:rFonts w:ascii="Times New Roman" w:eastAsia="Times New Roman" w:hAnsi="Times New Roman" w:cs="Times New Roman"/>
          <w:sz w:val="24"/>
          <w:szCs w:val="24"/>
        </w:rPr>
        <w:t>Specjalnego Ośrodka Szkolno-Wychowawczego w Sieradzu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 xml:space="preserve"> usług, z którymi wiąże się przetwarzanie danych osobowych, dla których administratorem jest </w:t>
      </w:r>
      <w:r>
        <w:rPr>
          <w:rFonts w:ascii="Times New Roman" w:eastAsia="Times New Roman" w:hAnsi="Times New Roman" w:cs="Times New Roman"/>
          <w:sz w:val="24"/>
          <w:szCs w:val="24"/>
        </w:rPr>
        <w:t>Specjalny Ośrodek Szkolno-Wychowawczy w Sieradzu</w:t>
      </w:r>
      <w:r w:rsidRPr="002E466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E4661">
        <w:rPr>
          <w:rFonts w:ascii="Times New Roman" w:hAnsi="Times New Roman" w:cs="Times New Roman"/>
          <w:sz w:val="24"/>
          <w:szCs w:val="24"/>
        </w:rPr>
        <w:t xml:space="preserve"> Odbiorcami Pani/Pana danych osobowych będą osoby lub podmioty, którym udostępniona zostanie dokumentacja postępowania w oparciu o art. 74 ustawy P.Z.P.</w:t>
      </w:r>
    </w:p>
    <w:p w14:paraId="3109A84B" w14:textId="77777777" w:rsidR="009E403F" w:rsidRDefault="009E403F" w:rsidP="009E40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661">
        <w:rPr>
          <w:rFonts w:ascii="Times New Roman" w:eastAsia="Times New Roman" w:hAnsi="Times New Roman" w:cs="Times New Roman"/>
          <w:sz w:val="24"/>
          <w:szCs w:val="24"/>
        </w:rPr>
        <w:lastRenderedPageBreak/>
        <w:t>Podanie przez Panią/Pana danych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osobowych jest wymogiem ustawowym, określonym w przepisach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konsekwencje niepodania określonych danych wynikają z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W przypadku nie podania przez Panią/Pana niezbędnych danych osobowych, nie będziemy mogli skutecznie przeprowadzić postępowania o udzielenie zamówień publicznych oraz realizować obowiązków wynikających z zawartych umów w wyniku udzielenia zamówienia.</w:t>
      </w:r>
    </w:p>
    <w:p w14:paraId="5A8A253A" w14:textId="77777777" w:rsidR="009E403F" w:rsidRDefault="009E403F" w:rsidP="009E40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odniesieniu do Pani/Pana danych osobowych decyzje nie będą podejmowane w sposób zautomatyzowany, stosowanie do art. 22 RODO;</w:t>
      </w:r>
    </w:p>
    <w:p w14:paraId="00C31610" w14:textId="77777777" w:rsidR="009E403F" w:rsidRDefault="009E403F" w:rsidP="009E40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posiada Pani/Pan:</w:t>
      </w:r>
    </w:p>
    <w:p w14:paraId="57321E2E" w14:textId="77777777" w:rsidR="009E403F" w:rsidRDefault="009E403F" w:rsidP="009E403F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15 RODO prawo dostępu do danych osobowych Pani/Pana dotyczących*;</w:t>
      </w:r>
    </w:p>
    <w:p w14:paraId="38BCB7A9" w14:textId="77777777" w:rsidR="009E403F" w:rsidRDefault="009E403F" w:rsidP="009E403F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16 RODO prawo do sprostowania Pani/Pana danych osobowych **;</w:t>
      </w:r>
    </w:p>
    <w:p w14:paraId="3ADE9162" w14:textId="77777777" w:rsidR="009E403F" w:rsidRDefault="009E403F" w:rsidP="009E403F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18 RODO prawo żądania od administratora ograniczenia przetwarzania danych osobowych z zastrzeżeniem przypadków, o których mowa w art. 18 ust. 2 RODO ***;  </w:t>
      </w:r>
    </w:p>
    <w:p w14:paraId="077C1EEB" w14:textId="77777777" w:rsidR="009E403F" w:rsidRDefault="009E403F" w:rsidP="009E403F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prawo do wniesienia skargi do </w:t>
      </w:r>
      <w:r>
        <w:rPr>
          <w:rFonts w:ascii="Times New Roman" w:hAnsi="Times New Roman" w:cs="Times New Roman"/>
          <w:sz w:val="24"/>
          <w:szCs w:val="24"/>
        </w:rPr>
        <w:t>Prezesa Urzędu Ochrony Danych Osobowych ul. Stawki 2, 00-193 Warszawa</w:t>
      </w:r>
      <w:r>
        <w:rPr>
          <w:rFonts w:ascii="Times New Roman" w:eastAsia="Times New Roman" w:hAnsi="Times New Roman" w:cs="Times New Roman"/>
          <w:sz w:val="24"/>
          <w:szCs w:val="24"/>
        </w:rPr>
        <w:t>, gdy uzna Pani/Pan, że przetwarzanie danych osobowych Pani/Pana dotyczących narusza przepisy RODO;</w:t>
      </w:r>
    </w:p>
    <w:p w14:paraId="3FBAC755" w14:textId="77777777" w:rsidR="009E403F" w:rsidRDefault="009E403F" w:rsidP="009E403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nie przysługuje Pani/Panu:</w:t>
      </w:r>
    </w:p>
    <w:p w14:paraId="7B7DD6ED" w14:textId="77777777" w:rsidR="009E403F" w:rsidRDefault="009E403F" w:rsidP="009E403F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art. 17 ust. 3 lit. b, d lub e RODO prawo do usunięcia danych osobowych;</w:t>
      </w:r>
    </w:p>
    <w:p w14:paraId="25AB3424" w14:textId="77777777" w:rsidR="009E403F" w:rsidRDefault="009E403F" w:rsidP="009E403F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prawo do przenoszenia danych osobowych, o którym mowa w art. 20 RODO;</w:t>
      </w:r>
    </w:p>
    <w:p w14:paraId="33FC0E3D" w14:textId="77777777" w:rsidR="009E403F" w:rsidRDefault="009E403F" w:rsidP="009E403F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67BB06BC" w14:textId="77777777" w:rsidR="009E403F" w:rsidRPr="002E4661" w:rsidRDefault="009E403F" w:rsidP="009E403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przypadku gdy wykonanie obowiązków, o których mowa w art. 15 ust. 1-3 RODO, wymagałoby niewspółmiernie dużego wysiłku, zamawiający może żądać od osoby, której dane dotyczą, wskazania dodatkowych informacji mających na celu sprecyzowanie żądania, w szczególności podania nazwy daty postępowania lub daty zakończonego postępowania o udzielenie zamówienia publicznego lub konkursu.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oraz nie może naruszać integralności protokołu oraz jego załączników.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*** Wyjaśnienie: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Wystąpienie z żądaniem, o którym mowa w art. 18 ust. 1 RODO, nie ogranicza przetwarzania danych osobowych do czasu zakończenia postępowania o udzielenie zamówienia publicznego lub konkursu.</w:t>
      </w:r>
    </w:p>
    <w:p w14:paraId="0CFE4C91" w14:textId="77777777" w:rsidR="005F7519" w:rsidRDefault="005F7519"/>
    <w:sectPr w:rsidR="005F7519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F20FC" w14:textId="77777777" w:rsidR="00C05966" w:rsidRDefault="00C05966" w:rsidP="009E403F">
      <w:pPr>
        <w:spacing w:after="0" w:line="240" w:lineRule="auto"/>
      </w:pPr>
      <w:r>
        <w:separator/>
      </w:r>
    </w:p>
  </w:endnote>
  <w:endnote w:type="continuationSeparator" w:id="0">
    <w:p w14:paraId="0D9DE01A" w14:textId="77777777" w:rsidR="00C05966" w:rsidRDefault="00C05966" w:rsidP="009E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970242"/>
    </w:sdtPr>
    <w:sdtEndPr/>
    <w:sdtContent>
      <w:p w14:paraId="487ACC1E" w14:textId="77777777" w:rsidR="00404072" w:rsidRDefault="00C059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03F">
          <w:rPr>
            <w:noProof/>
          </w:rPr>
          <w:t>2</w:t>
        </w:r>
        <w:r>
          <w:fldChar w:fldCharType="end"/>
        </w:r>
      </w:p>
    </w:sdtContent>
  </w:sdt>
  <w:p w14:paraId="29F5812D" w14:textId="77777777" w:rsidR="00404072" w:rsidRDefault="00AB24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C0A3B" w14:textId="77777777" w:rsidR="00C05966" w:rsidRDefault="00C05966" w:rsidP="009E403F">
      <w:pPr>
        <w:spacing w:after="0" w:line="240" w:lineRule="auto"/>
      </w:pPr>
      <w:r>
        <w:separator/>
      </w:r>
    </w:p>
  </w:footnote>
  <w:footnote w:type="continuationSeparator" w:id="0">
    <w:p w14:paraId="7FE6BA62" w14:textId="77777777" w:rsidR="00C05966" w:rsidRDefault="00C05966" w:rsidP="009E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314B9"/>
    <w:multiLevelType w:val="multilevel"/>
    <w:tmpl w:val="3E1314B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DF203C"/>
    <w:multiLevelType w:val="multilevel"/>
    <w:tmpl w:val="79DF203C"/>
    <w:lvl w:ilvl="0">
      <w:start w:val="1"/>
      <w:numFmt w:val="decimal"/>
      <w:lvlText w:val="%1)"/>
      <w:lvlJc w:val="left"/>
      <w:pPr>
        <w:tabs>
          <w:tab w:val="left" w:pos="900"/>
        </w:tabs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03F"/>
    <w:rsid w:val="005F7519"/>
    <w:rsid w:val="009E403F"/>
    <w:rsid w:val="00AB24C8"/>
    <w:rsid w:val="00C0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C4F41"/>
  <w15:chartTrackingRefBased/>
  <w15:docId w15:val="{D8314644-E9C3-4E58-8ED3-C3A9117B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40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rsid w:val="009E4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9E403F"/>
  </w:style>
  <w:style w:type="paragraph" w:styleId="Nagwek">
    <w:name w:val="header"/>
    <w:basedOn w:val="Normalny"/>
    <w:link w:val="NagwekZnak"/>
    <w:uiPriority w:val="99"/>
    <w:unhideWhenUsed/>
    <w:qFormat/>
    <w:rsid w:val="009E4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9E403F"/>
  </w:style>
  <w:style w:type="character" w:styleId="Hipercze">
    <w:name w:val="Hyperlink"/>
    <w:basedOn w:val="Domylnaczcionkaakapitu"/>
    <w:uiPriority w:val="99"/>
    <w:unhideWhenUsed/>
    <w:qFormat/>
    <w:rsid w:val="009E403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E4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pecsier@pro.o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SOSzW_2</dc:creator>
  <cp:keywords/>
  <dc:description/>
  <cp:lastModifiedBy>Laptop</cp:lastModifiedBy>
  <cp:revision>2</cp:revision>
  <dcterms:created xsi:type="dcterms:W3CDTF">2023-02-28T12:22:00Z</dcterms:created>
  <dcterms:modified xsi:type="dcterms:W3CDTF">2023-02-28T12:22:00Z</dcterms:modified>
</cp:coreProperties>
</file>