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05.08.2026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:rsidR="00A10279" w:rsidRPr="00A10279" w:rsidRDefault="00A10279" w:rsidP="008C0FE1">
      <w:pPr>
        <w:rPr>
          <w:rStyle w:val="Wyrnienieintensywne"/>
          <w:lang w:val="pl-PL"/>
        </w:rPr>
      </w:pPr>
    </w:p>
    <w:p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05.08.2026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PODKARPACKI ZARZĄD DRÓG WOJEWÓDZKICH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Pełnienie nadzoru inwestorskiego branży sanitarnej dla Rozbudowy DW 861 Bojanów - Kopki w km 12+907 do km 13+085 strona prawa w m. Jata</w:t>
      </w:r>
    </w:p>
    <w:p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25 417,98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:rsidR="0053799F" w:rsidRDefault="00C74ED2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Usługi Projektowe – A. Michalski 39-120 Sędziszów Małopolski ul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Polna 23</w:t>
      </w:r>
    </w:p>
    <w:p w:rsidR="00C74ED2" w:rsidRPr="00C74ED2" w:rsidRDefault="00C74ED2" w:rsidP="00C74ED2">
      <w:pPr>
        <w:pStyle w:val="Tekstpodstawowy"/>
        <w:spacing w:line="360" w:lineRule="auto"/>
        <w:ind w:left="14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Cena 5 500,00 PLN</w:t>
      </w:r>
    </w:p>
    <w:p w:rsidR="00C74ED2" w:rsidRDefault="0010663C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ARKADIS sp. zoo S4 sp. k.</w:t>
      </w:r>
      <w:r w:rsidR="00A10279">
        <w:rPr>
          <w:rFonts w:ascii="Times New Roman" w:hAnsi="Times New Roman"/>
          <w:sz w:val="24"/>
          <w:szCs w:val="24"/>
        </w:rPr>
        <w:t xml:space="preserve">,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ul. Słoneczna 47</w:t>
      </w:r>
      <w:r w:rsidR="00A10279" w:rsidRPr="004F356B">
        <w:rPr>
          <w:rFonts w:ascii="Times New Roman" w:hAnsi="Times New Roman"/>
          <w:sz w:val="24"/>
          <w:szCs w:val="24"/>
        </w:rPr>
        <w:t>,</w:t>
      </w:r>
      <w:r w:rsidR="00A247C6">
        <w:rPr>
          <w:rFonts w:ascii="Times New Roman" w:hAnsi="Times New Roman"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38-120</w:t>
      </w:r>
      <w:r w:rsidR="005802C9">
        <w:rPr>
          <w:rFonts w:ascii="Times New Roman" w:hAnsi="Times New Roman"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Czudec</w:t>
      </w:r>
    </w:p>
    <w:p w:rsidR="00A10279" w:rsidRDefault="005802C9" w:rsidP="00C74ED2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5802C9">
        <w:rPr>
          <w:rFonts w:ascii="Times New Roman" w:hAnsi="Times New Roman"/>
          <w:b/>
          <w:bCs/>
          <w:sz w:val="24"/>
          <w:szCs w:val="24"/>
        </w:rPr>
        <w:t>cena 6 880,00 PLN</w:t>
      </w:r>
      <w:bookmarkStart w:id="0" w:name="_GoBack"/>
      <w:bookmarkEnd w:id="0"/>
    </w:p>
    <w:p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ECD" w:rsidRDefault="00E57ECD">
      <w:r>
        <w:separator/>
      </w:r>
    </w:p>
  </w:endnote>
  <w:endnote w:type="continuationSeparator" w:id="0">
    <w:p w:rsidR="00E57ECD" w:rsidRDefault="00E5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ECD" w:rsidRDefault="00E57ECD">
      <w:r>
        <w:separator/>
      </w:r>
    </w:p>
  </w:footnote>
  <w:footnote w:type="continuationSeparator" w:id="0">
    <w:p w:rsidR="00E57ECD" w:rsidRDefault="00E57E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FE2" w:rsidRDefault="00C74ED2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FE2" w:rsidRDefault="00C74ED2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FE2" w:rsidRDefault="00C74ED2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2049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3799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74ED2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D29D1A-A426-47EA-8260-A97C6287F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3440</TotalTime>
  <Pages>1</Pages>
  <Words>91</Words>
  <Characters>547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Joasia</cp:lastModifiedBy>
  <cp:revision>33</cp:revision>
  <dcterms:created xsi:type="dcterms:W3CDTF">2020-08-04T18:52:00Z</dcterms:created>
  <dcterms:modified xsi:type="dcterms:W3CDTF">2026-08-05T07:49:00Z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