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666909C" w14:textId="38AA278A" w:rsidR="004D4E5B" w:rsidRPr="004D4E5B" w:rsidRDefault="004D4E5B" w:rsidP="004D4E5B">
      <w:pPr>
        <w:pStyle w:val="Nagwek1"/>
        <w:spacing w:line="276" w:lineRule="auto"/>
        <w:rPr>
          <w:rFonts w:ascii="Calibri" w:eastAsia="Calibri" w:hAnsi="Calibri" w:cs="Calibri"/>
          <w:b/>
          <w:bCs/>
          <w:color w:val="auto"/>
          <w:sz w:val="22"/>
          <w:szCs w:val="22"/>
        </w:rPr>
      </w:pPr>
      <w:r w:rsidRPr="004D4E5B">
        <w:rPr>
          <w:rFonts w:ascii="Calibri" w:hAnsi="Calibri"/>
          <w:color w:val="auto"/>
          <w:sz w:val="22"/>
          <w:szCs w:val="22"/>
        </w:rPr>
        <w:t>ZP/</w:t>
      </w:r>
      <w:r w:rsidR="005E5F25">
        <w:rPr>
          <w:rFonts w:ascii="Calibri" w:hAnsi="Calibri"/>
          <w:color w:val="auto"/>
          <w:sz w:val="22"/>
          <w:szCs w:val="22"/>
        </w:rPr>
        <w:t>1</w:t>
      </w:r>
      <w:r w:rsidRPr="004D4E5B">
        <w:rPr>
          <w:rFonts w:ascii="Calibri" w:hAnsi="Calibri"/>
          <w:color w:val="auto"/>
          <w:sz w:val="22"/>
          <w:szCs w:val="22"/>
        </w:rPr>
        <w:t>/</w:t>
      </w:r>
      <w:r w:rsidR="005E5F25">
        <w:rPr>
          <w:rFonts w:ascii="Calibri" w:hAnsi="Calibri"/>
          <w:color w:val="auto"/>
          <w:sz w:val="22"/>
          <w:szCs w:val="22"/>
        </w:rPr>
        <w:t>0</w:t>
      </w:r>
      <w:r w:rsidR="00315AA8">
        <w:rPr>
          <w:rFonts w:ascii="Calibri" w:hAnsi="Calibri"/>
          <w:color w:val="auto"/>
          <w:sz w:val="22"/>
          <w:szCs w:val="22"/>
        </w:rPr>
        <w:t>7</w:t>
      </w:r>
      <w:r w:rsidRPr="004D4E5B">
        <w:rPr>
          <w:rFonts w:ascii="Calibri" w:hAnsi="Calibri"/>
          <w:color w:val="auto"/>
          <w:sz w:val="22"/>
          <w:szCs w:val="22"/>
        </w:rPr>
        <w:t>/202</w:t>
      </w:r>
      <w:r w:rsidR="005E5F25">
        <w:rPr>
          <w:rFonts w:ascii="Calibri" w:hAnsi="Calibri"/>
          <w:color w:val="auto"/>
          <w:sz w:val="22"/>
          <w:szCs w:val="22"/>
        </w:rPr>
        <w:t>6</w:t>
      </w:r>
    </w:p>
    <w:p w14:paraId="37C699CC" w14:textId="4CB77250" w:rsidR="004D4E5B" w:rsidRPr="004D4E5B" w:rsidRDefault="004D4E5B" w:rsidP="004D4E5B">
      <w:pPr>
        <w:pStyle w:val="Nagwek1"/>
        <w:spacing w:line="276" w:lineRule="auto"/>
        <w:jc w:val="right"/>
        <w:rPr>
          <w:rFonts w:ascii="Calibri" w:eastAsia="Calibri" w:hAnsi="Calibri" w:cs="Calibri"/>
          <w:i/>
          <w:iCs/>
          <w:color w:val="auto"/>
          <w:sz w:val="22"/>
          <w:szCs w:val="22"/>
        </w:rPr>
      </w:pPr>
      <w:r w:rsidRPr="004D4E5B">
        <w:rPr>
          <w:rFonts w:ascii="Calibri" w:hAnsi="Calibri"/>
          <w:i/>
          <w:iCs/>
          <w:color w:val="auto"/>
          <w:sz w:val="22"/>
          <w:szCs w:val="22"/>
        </w:rPr>
        <w:t xml:space="preserve">Załącznik nr </w:t>
      </w:r>
      <w:r w:rsidR="008F5513">
        <w:rPr>
          <w:rFonts w:ascii="Calibri" w:hAnsi="Calibri"/>
          <w:i/>
          <w:iCs/>
          <w:color w:val="auto"/>
          <w:sz w:val="22"/>
          <w:szCs w:val="22"/>
        </w:rPr>
        <w:t>3</w:t>
      </w:r>
      <w:r w:rsidR="006A23A0">
        <w:rPr>
          <w:rFonts w:ascii="Calibri" w:hAnsi="Calibri"/>
          <w:i/>
          <w:iCs/>
          <w:color w:val="auto"/>
          <w:sz w:val="22"/>
          <w:szCs w:val="22"/>
        </w:rPr>
        <w:t>A</w:t>
      </w:r>
      <w:r w:rsidRPr="004D4E5B">
        <w:rPr>
          <w:rFonts w:ascii="Calibri" w:hAnsi="Calibri"/>
          <w:i/>
          <w:iCs/>
          <w:color w:val="auto"/>
          <w:sz w:val="22"/>
          <w:szCs w:val="22"/>
        </w:rPr>
        <w:t xml:space="preserve"> do SWZ</w:t>
      </w:r>
    </w:p>
    <w:p w14:paraId="780D3185" w14:textId="77777777" w:rsidR="004D4E5B" w:rsidRPr="004D4E5B" w:rsidRDefault="004D4E5B" w:rsidP="004D4E5B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  <w:u w:val="single"/>
        </w:rPr>
      </w:pPr>
    </w:p>
    <w:p w14:paraId="2D31B7EC" w14:textId="6C43735A" w:rsidR="004D4E5B" w:rsidRPr="004D4E5B" w:rsidRDefault="006A23A0" w:rsidP="004D4E5B">
      <w:pPr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WYKAZ OFEROWANYCH URZĄDZEŃ I SYSTEMÓW</w:t>
      </w:r>
    </w:p>
    <w:p w14:paraId="5D5BFE6B" w14:textId="77777777" w:rsidR="004D4E5B" w:rsidRDefault="004D4E5B" w:rsidP="004D4E5B">
      <w:pPr>
        <w:spacing w:line="276" w:lineRule="auto"/>
        <w:rPr>
          <w:rFonts w:ascii="Calibri" w:eastAsia="Calibri" w:hAnsi="Calibri" w:cs="Calibri"/>
          <w:sz w:val="22"/>
          <w:szCs w:val="22"/>
        </w:rPr>
      </w:pPr>
    </w:p>
    <w:p w14:paraId="2E848E91" w14:textId="7C2D5B0E" w:rsidR="00E62C16" w:rsidRPr="00E62C16" w:rsidRDefault="00E62C16" w:rsidP="004D4E5B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System Monitoringu Wizyjnego CCTV: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261"/>
        <w:gridCol w:w="1610"/>
        <w:gridCol w:w="1811"/>
        <w:gridCol w:w="1812"/>
      </w:tblGrid>
      <w:tr w:rsidR="00E62C16" w14:paraId="10C83F8B" w14:textId="77777777" w:rsidTr="00E62C16">
        <w:tc>
          <w:tcPr>
            <w:tcW w:w="562" w:type="dxa"/>
          </w:tcPr>
          <w:p w14:paraId="3B2C87F0" w14:textId="4497F921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14:paraId="3667DF19" w14:textId="293A09EB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1610" w:type="dxa"/>
          </w:tcPr>
          <w:p w14:paraId="49E6A4EA" w14:textId="2E1F9C03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30516EE3" w14:textId="59A2FCDD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3F17D80D" w14:textId="032E57EA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24577A42" w14:textId="77777777" w:rsidTr="00E62C16">
        <w:tc>
          <w:tcPr>
            <w:tcW w:w="562" w:type="dxa"/>
          </w:tcPr>
          <w:p w14:paraId="6D3A82A6" w14:textId="2D334F91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3261" w:type="dxa"/>
          </w:tcPr>
          <w:p w14:paraId="78B2FB42" w14:textId="2A7D7279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kamer</w:t>
            </w:r>
            <w:r w:rsidR="00EC6CF3">
              <w:rPr>
                <w:rFonts w:ascii="Aptos Narrow" w:hAnsi="Aptos Narrow"/>
                <w:color w:val="000000"/>
                <w:sz w:val="22"/>
                <w:szCs w:val="22"/>
              </w:rPr>
              <w:t>y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kopułkow</w:t>
            </w:r>
            <w:r w:rsidR="00EC6CF3">
              <w:rPr>
                <w:rFonts w:ascii="Aptos Narrow" w:hAnsi="Aptos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610" w:type="dxa"/>
          </w:tcPr>
          <w:p w14:paraId="055E14FB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5579A5C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CC95F3E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5E0E4577" w14:textId="77777777" w:rsidTr="00E62C16">
        <w:tc>
          <w:tcPr>
            <w:tcW w:w="562" w:type="dxa"/>
          </w:tcPr>
          <w:p w14:paraId="790297CE" w14:textId="43155A90" w:rsidR="00E62C16" w:rsidRDefault="00EC6CF3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3261" w:type="dxa"/>
          </w:tcPr>
          <w:p w14:paraId="7386AA4D" w14:textId="4EA65A56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kamer</w:t>
            </w:r>
            <w:r w:rsidR="00EC6CF3">
              <w:rPr>
                <w:rFonts w:ascii="Aptos Narrow" w:hAnsi="Aptos Narrow"/>
                <w:color w:val="000000"/>
                <w:sz w:val="22"/>
                <w:szCs w:val="22"/>
              </w:rPr>
              <w:t>y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tubow</w:t>
            </w:r>
            <w:r w:rsidR="00EC6CF3">
              <w:rPr>
                <w:rFonts w:ascii="Aptos Narrow" w:hAnsi="Aptos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610" w:type="dxa"/>
          </w:tcPr>
          <w:p w14:paraId="10403E8B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BAC03A3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1142CF9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4887E80D" w14:textId="77777777" w:rsidTr="00E62C16">
        <w:tc>
          <w:tcPr>
            <w:tcW w:w="562" w:type="dxa"/>
          </w:tcPr>
          <w:p w14:paraId="3A698565" w14:textId="29F5B4A2" w:rsidR="00E62C16" w:rsidRDefault="00EC6CF3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3261" w:type="dxa"/>
          </w:tcPr>
          <w:p w14:paraId="7D2F39E5" w14:textId="1ED56ADC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kamera bispektralna (lub kamera termiczna do zestawu)</w:t>
            </w:r>
          </w:p>
        </w:tc>
        <w:tc>
          <w:tcPr>
            <w:tcW w:w="1610" w:type="dxa"/>
          </w:tcPr>
          <w:p w14:paraId="17CD0DF7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09D754D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3A9EA22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3DD7F7E1" w14:textId="77777777" w:rsidTr="00E62C16">
        <w:tc>
          <w:tcPr>
            <w:tcW w:w="562" w:type="dxa"/>
          </w:tcPr>
          <w:p w14:paraId="20DE226D" w14:textId="1A94B59E" w:rsidR="00E62C16" w:rsidRDefault="00EC6CF3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3261" w:type="dxa"/>
          </w:tcPr>
          <w:p w14:paraId="04DB7210" w14:textId="24658710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kamera szybkoobrotowa (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Speed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Dome</w:t>
            </w:r>
            <w:proofErr w:type="spellEnd"/>
            <w:r w:rsidR="004B5AD9">
              <w:rPr>
                <w:rFonts w:ascii="Aptos Narrow" w:hAnsi="Aptos Narrow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10" w:type="dxa"/>
          </w:tcPr>
          <w:p w14:paraId="71B387B5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F6A17ED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424AB99" w14:textId="77777777" w:rsidR="00E62C16" w:rsidRDefault="00E62C16" w:rsidP="00E62C1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5221B64A" w14:textId="77777777" w:rsidTr="00E62C16">
        <w:tc>
          <w:tcPr>
            <w:tcW w:w="562" w:type="dxa"/>
          </w:tcPr>
          <w:p w14:paraId="4A2AC1BC" w14:textId="145B39C5" w:rsidR="00E62C16" w:rsidRDefault="00EC6CF3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3261" w:type="dxa"/>
          </w:tcPr>
          <w:p w14:paraId="65572C46" w14:textId="30740B18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serwer</w:t>
            </w:r>
          </w:p>
        </w:tc>
        <w:tc>
          <w:tcPr>
            <w:tcW w:w="1610" w:type="dxa"/>
          </w:tcPr>
          <w:p w14:paraId="5C4A779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2FDB7104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108B7C0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374D67E3" w14:textId="77777777" w:rsidTr="00E62C16">
        <w:tc>
          <w:tcPr>
            <w:tcW w:w="562" w:type="dxa"/>
          </w:tcPr>
          <w:p w14:paraId="725B12FD" w14:textId="1AA9A0FF" w:rsidR="00E62C16" w:rsidRDefault="00EC6CF3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3261" w:type="dxa"/>
          </w:tcPr>
          <w:p w14:paraId="2AF47982" w14:textId="78A086C2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stacja kliencka</w:t>
            </w:r>
          </w:p>
        </w:tc>
        <w:tc>
          <w:tcPr>
            <w:tcW w:w="1610" w:type="dxa"/>
          </w:tcPr>
          <w:p w14:paraId="7FE644F8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FF0C8A4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134E20C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71C2A07E" w14:textId="77777777" w:rsidTr="00E62C16">
        <w:tc>
          <w:tcPr>
            <w:tcW w:w="562" w:type="dxa"/>
          </w:tcPr>
          <w:p w14:paraId="2F973C45" w14:textId="18412DB0" w:rsidR="00E62C16" w:rsidRDefault="00EC6CF3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7</w:t>
            </w:r>
          </w:p>
        </w:tc>
        <w:tc>
          <w:tcPr>
            <w:tcW w:w="3261" w:type="dxa"/>
          </w:tcPr>
          <w:p w14:paraId="57EFDD82" w14:textId="11C4B17A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monitor główny</w:t>
            </w:r>
          </w:p>
        </w:tc>
        <w:tc>
          <w:tcPr>
            <w:tcW w:w="1610" w:type="dxa"/>
          </w:tcPr>
          <w:p w14:paraId="2811B824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4AD216D8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8C3272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1A7867CB" w14:textId="77777777" w:rsidTr="00E62C16">
        <w:tc>
          <w:tcPr>
            <w:tcW w:w="562" w:type="dxa"/>
          </w:tcPr>
          <w:p w14:paraId="5293F5FD" w14:textId="54939A3D" w:rsidR="00E62C16" w:rsidRDefault="00EC6CF3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</w:t>
            </w:r>
          </w:p>
        </w:tc>
        <w:tc>
          <w:tcPr>
            <w:tcW w:w="3261" w:type="dxa"/>
          </w:tcPr>
          <w:p w14:paraId="1150BA43" w14:textId="25D2AB3E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monitor stacji roboczej</w:t>
            </w:r>
          </w:p>
        </w:tc>
        <w:tc>
          <w:tcPr>
            <w:tcW w:w="1610" w:type="dxa"/>
          </w:tcPr>
          <w:p w14:paraId="61065D8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4C3EDEE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2FB36F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437190BA" w14:textId="77777777" w:rsidTr="00E62C16">
        <w:tc>
          <w:tcPr>
            <w:tcW w:w="562" w:type="dxa"/>
          </w:tcPr>
          <w:p w14:paraId="183283DB" w14:textId="5CF7A4B5" w:rsidR="00E62C16" w:rsidRDefault="00EC6CF3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3261" w:type="dxa"/>
          </w:tcPr>
          <w:p w14:paraId="64F9295F" w14:textId="0CD78CCE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dekoder</w:t>
            </w:r>
          </w:p>
        </w:tc>
        <w:tc>
          <w:tcPr>
            <w:tcW w:w="1610" w:type="dxa"/>
          </w:tcPr>
          <w:p w14:paraId="45B4FFE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4BCAD57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F6C93D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15C488D4" w14:textId="77777777" w:rsidTr="00E62C16">
        <w:tc>
          <w:tcPr>
            <w:tcW w:w="562" w:type="dxa"/>
          </w:tcPr>
          <w:p w14:paraId="76CA0AAE" w14:textId="1692ECDA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  <w:r w:rsidR="00EC6CF3">
              <w:rPr>
                <w:color w:val="auto"/>
                <w:sz w:val="22"/>
                <w:szCs w:val="22"/>
              </w:rPr>
              <w:t>0</w:t>
            </w:r>
          </w:p>
        </w:tc>
        <w:tc>
          <w:tcPr>
            <w:tcW w:w="3261" w:type="dxa"/>
          </w:tcPr>
          <w:p w14:paraId="4008B09E" w14:textId="4865A399" w:rsidR="00E62C16" w:rsidRPr="00E62C16" w:rsidRDefault="00EC6CF3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R</w:t>
            </w:r>
            <w:r w:rsidR="00E62C16">
              <w:rPr>
                <w:rFonts w:ascii="Aptos Narrow" w:hAnsi="Aptos Narrow"/>
                <w:color w:val="000000"/>
                <w:sz w:val="22"/>
                <w:szCs w:val="22"/>
              </w:rPr>
              <w:t>ejestrator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y 16 i/lub 32</w:t>
            </w:r>
          </w:p>
        </w:tc>
        <w:tc>
          <w:tcPr>
            <w:tcW w:w="1610" w:type="dxa"/>
          </w:tcPr>
          <w:p w14:paraId="286C7D88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518A5F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DA3F39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3D9385DA" w14:textId="77777777" w:rsidR="00A1641F" w:rsidRDefault="00A1641F" w:rsidP="004D4E5B">
      <w:pPr>
        <w:pStyle w:val="Default"/>
        <w:jc w:val="both"/>
        <w:rPr>
          <w:color w:val="auto"/>
          <w:sz w:val="22"/>
          <w:szCs w:val="22"/>
        </w:rPr>
      </w:pPr>
    </w:p>
    <w:p w14:paraId="5D58467C" w14:textId="21EBE8BB" w:rsidR="00E62C16" w:rsidRPr="00E62C16" w:rsidRDefault="00E62C16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System Kontroli Dostępu: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4C29E913" w14:textId="77777777" w:rsidTr="00CC6C49">
        <w:tc>
          <w:tcPr>
            <w:tcW w:w="562" w:type="dxa"/>
          </w:tcPr>
          <w:p w14:paraId="1E94FE28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54E7142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3FFE05C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0F30475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4A2D6FE1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32AFF43F" w14:textId="77777777" w:rsidTr="00CC6C49">
        <w:tc>
          <w:tcPr>
            <w:tcW w:w="562" w:type="dxa"/>
          </w:tcPr>
          <w:p w14:paraId="7EDF4BAD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57671A84" w14:textId="0F3185C0" w:rsidR="00E62C16" w:rsidRPr="00E62C16" w:rsidRDefault="00EC6CF3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</w:t>
            </w:r>
            <w:r w:rsidR="00E62C16">
              <w:rPr>
                <w:rFonts w:ascii="Aptos Narrow" w:hAnsi="Aptos Narrow"/>
                <w:color w:val="000000"/>
                <w:sz w:val="22"/>
                <w:szCs w:val="22"/>
              </w:rPr>
              <w:t>ontroler</w:t>
            </w:r>
            <w:r w:rsidR="001B42B7">
              <w:rPr>
                <w:rFonts w:ascii="Aptos Narrow" w:hAnsi="Aptos Narrow"/>
                <w:color w:val="000000"/>
                <w:sz w:val="22"/>
                <w:szCs w:val="22"/>
              </w:rPr>
              <w:t xml:space="preserve"> i moduły rozszerzeń</w:t>
            </w:r>
          </w:p>
        </w:tc>
        <w:tc>
          <w:tcPr>
            <w:tcW w:w="2319" w:type="dxa"/>
          </w:tcPr>
          <w:p w14:paraId="29711EB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73B4D189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AD75A4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678CD100" w14:textId="77777777" w:rsidTr="00CC6C49">
        <w:tc>
          <w:tcPr>
            <w:tcW w:w="562" w:type="dxa"/>
          </w:tcPr>
          <w:p w14:paraId="7FB2695B" w14:textId="40EDFB69" w:rsidR="00E62C16" w:rsidRDefault="001B42B7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7A80B886" w14:textId="0159CBA3" w:rsidR="00E62C16" w:rsidRPr="00E62C16" w:rsidRDefault="00E62C16" w:rsidP="00E62C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czytnik</w:t>
            </w:r>
          </w:p>
        </w:tc>
        <w:tc>
          <w:tcPr>
            <w:tcW w:w="2319" w:type="dxa"/>
          </w:tcPr>
          <w:p w14:paraId="3733DF3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5C08436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40DFC1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3A6EB64D" w14:textId="77777777" w:rsidTr="00CC6C49">
        <w:tc>
          <w:tcPr>
            <w:tcW w:w="562" w:type="dxa"/>
          </w:tcPr>
          <w:p w14:paraId="203AD441" w14:textId="4BE082D3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0BED80A2" w14:textId="42B59735" w:rsidR="001B42B7" w:rsidRPr="00E62C16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czytnik uniwersalny</w:t>
            </w:r>
          </w:p>
        </w:tc>
        <w:tc>
          <w:tcPr>
            <w:tcW w:w="2319" w:type="dxa"/>
          </w:tcPr>
          <w:p w14:paraId="316C711D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283C2A19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727BC47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0F4864F2" w14:textId="77777777" w:rsidTr="00CC6C49">
        <w:tc>
          <w:tcPr>
            <w:tcW w:w="562" w:type="dxa"/>
          </w:tcPr>
          <w:p w14:paraId="44547EE4" w14:textId="6499A5FB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7894BF46" w14:textId="226E10EC" w:rsidR="001B42B7" w:rsidRPr="00E62C16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zwora elektromagnetyczna</w:t>
            </w:r>
          </w:p>
        </w:tc>
        <w:tc>
          <w:tcPr>
            <w:tcW w:w="2319" w:type="dxa"/>
          </w:tcPr>
          <w:p w14:paraId="7D7AE772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F0E0CE7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911E9F0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50F41BB6" w14:textId="77777777" w:rsidTr="00CC6C49">
        <w:tc>
          <w:tcPr>
            <w:tcW w:w="562" w:type="dxa"/>
          </w:tcPr>
          <w:p w14:paraId="675559B3" w14:textId="00F37AAF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505F144C" w14:textId="60710019" w:rsidR="001B42B7" w:rsidRPr="00E62C16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przycisk wyjścia</w:t>
            </w:r>
          </w:p>
        </w:tc>
        <w:tc>
          <w:tcPr>
            <w:tcW w:w="2319" w:type="dxa"/>
          </w:tcPr>
          <w:p w14:paraId="6A9A9381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4719AB48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ECCC6D1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7B885066" w14:textId="77777777" w:rsidTr="00CC6C49">
        <w:tc>
          <w:tcPr>
            <w:tcW w:w="562" w:type="dxa"/>
          </w:tcPr>
          <w:p w14:paraId="3FD80283" w14:textId="43DD3B92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5CE53CEC" w14:textId="39C942DF" w:rsidR="001B42B7" w:rsidRPr="00E62C16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przycisk ewakuacyjny</w:t>
            </w:r>
          </w:p>
        </w:tc>
        <w:tc>
          <w:tcPr>
            <w:tcW w:w="2319" w:type="dxa"/>
          </w:tcPr>
          <w:p w14:paraId="615F01B3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14D1134F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3DE8B07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622A6B98" w14:textId="77777777" w:rsidR="00E62C16" w:rsidRDefault="00E62C16" w:rsidP="00E62C16">
      <w:pPr>
        <w:pStyle w:val="Default"/>
        <w:jc w:val="center"/>
        <w:rPr>
          <w:color w:val="auto"/>
          <w:sz w:val="22"/>
          <w:szCs w:val="22"/>
        </w:rPr>
      </w:pPr>
    </w:p>
    <w:p w14:paraId="106EA0BB" w14:textId="220F2E67" w:rsidR="00E62C16" w:rsidRPr="00E62C16" w:rsidRDefault="00E62C16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System Sygnalizacji Włamania i Napadu (SSWiN):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1B5EB726" w14:textId="77777777" w:rsidTr="00CC6C49">
        <w:tc>
          <w:tcPr>
            <w:tcW w:w="562" w:type="dxa"/>
          </w:tcPr>
          <w:p w14:paraId="7F18D8B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773F83F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5AB70C5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3B6290C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4F58C3D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220F10F2" w14:textId="77777777" w:rsidTr="00CC6C49">
        <w:tc>
          <w:tcPr>
            <w:tcW w:w="562" w:type="dxa"/>
          </w:tcPr>
          <w:p w14:paraId="1BA4F9A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230B6FFD" w14:textId="321AEB26" w:rsidR="00E62C16" w:rsidRPr="0007323D" w:rsidRDefault="001B42B7" w:rsidP="0007323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</w:t>
            </w:r>
            <w:r w:rsidR="0007323D">
              <w:rPr>
                <w:rFonts w:ascii="Aptos Narrow" w:hAnsi="Aptos Narrow"/>
                <w:color w:val="000000"/>
                <w:sz w:val="22"/>
                <w:szCs w:val="22"/>
              </w:rPr>
              <w:t>entral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e i moduły rozszerzeń</w:t>
            </w:r>
          </w:p>
        </w:tc>
        <w:tc>
          <w:tcPr>
            <w:tcW w:w="2319" w:type="dxa"/>
          </w:tcPr>
          <w:p w14:paraId="08D40658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490411B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C29939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27C8CF5F" w14:textId="77777777" w:rsidTr="00CC6C49">
        <w:tc>
          <w:tcPr>
            <w:tcW w:w="562" w:type="dxa"/>
          </w:tcPr>
          <w:p w14:paraId="5B82AAAF" w14:textId="374C408F" w:rsidR="00E62C16" w:rsidRDefault="005B4912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3EDAD94F" w14:textId="4B20FA95" w:rsidR="00E62C16" w:rsidRPr="0007323D" w:rsidRDefault="0007323D" w:rsidP="0007323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czujka PIR</w:t>
            </w:r>
          </w:p>
        </w:tc>
        <w:tc>
          <w:tcPr>
            <w:tcW w:w="2319" w:type="dxa"/>
          </w:tcPr>
          <w:p w14:paraId="6CCF8E74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7198E16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110C814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167B09B7" w14:textId="77777777" w:rsidTr="00CC6C49">
        <w:tc>
          <w:tcPr>
            <w:tcW w:w="562" w:type="dxa"/>
          </w:tcPr>
          <w:p w14:paraId="5DC84108" w14:textId="4A7FEDB9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6673C1B8" w14:textId="04997056" w:rsidR="001B42B7" w:rsidRPr="0007323D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czujka dualna</w:t>
            </w:r>
          </w:p>
        </w:tc>
        <w:tc>
          <w:tcPr>
            <w:tcW w:w="2319" w:type="dxa"/>
          </w:tcPr>
          <w:p w14:paraId="01DBACAE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37C33D9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EDE0538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18ADE8A3" w14:textId="77777777" w:rsidTr="00CC6C49">
        <w:tc>
          <w:tcPr>
            <w:tcW w:w="562" w:type="dxa"/>
          </w:tcPr>
          <w:p w14:paraId="09307931" w14:textId="42B49246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23A5F9C3" w14:textId="018AB098" w:rsidR="001B42B7" w:rsidRPr="0007323D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czujka dualna dookólna</w:t>
            </w:r>
          </w:p>
        </w:tc>
        <w:tc>
          <w:tcPr>
            <w:tcW w:w="2319" w:type="dxa"/>
          </w:tcPr>
          <w:p w14:paraId="316B60B8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7F6A3321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8387359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1B42B7" w14:paraId="1CC33B5A" w14:textId="77777777" w:rsidTr="00CC6C49">
        <w:tc>
          <w:tcPr>
            <w:tcW w:w="562" w:type="dxa"/>
          </w:tcPr>
          <w:p w14:paraId="42E3654C" w14:textId="046BC401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28B1EB27" w14:textId="134430C0" w:rsidR="001B42B7" w:rsidRPr="0007323D" w:rsidRDefault="001B42B7" w:rsidP="001B42B7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przycisk napadowy</w:t>
            </w:r>
          </w:p>
        </w:tc>
        <w:tc>
          <w:tcPr>
            <w:tcW w:w="2319" w:type="dxa"/>
          </w:tcPr>
          <w:p w14:paraId="4C970924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594678FA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7F9BF2EC" w14:textId="77777777" w:rsidR="001B42B7" w:rsidRDefault="001B42B7" w:rsidP="001B42B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7FEC12EA" w14:textId="77777777" w:rsidR="0007323D" w:rsidRDefault="0007323D" w:rsidP="0007323D">
      <w:pPr>
        <w:pStyle w:val="Default"/>
        <w:jc w:val="center"/>
        <w:rPr>
          <w:color w:val="auto"/>
          <w:sz w:val="22"/>
          <w:szCs w:val="22"/>
        </w:rPr>
      </w:pPr>
    </w:p>
    <w:p w14:paraId="6E17135D" w14:textId="77777777" w:rsidR="00EC6CF3" w:rsidRDefault="00EC6CF3" w:rsidP="0007323D">
      <w:pPr>
        <w:pStyle w:val="Default"/>
        <w:jc w:val="center"/>
        <w:rPr>
          <w:color w:val="auto"/>
          <w:sz w:val="22"/>
          <w:szCs w:val="22"/>
        </w:rPr>
      </w:pPr>
    </w:p>
    <w:p w14:paraId="172D9598" w14:textId="77777777" w:rsidR="00EC6CF3" w:rsidRDefault="00EC6CF3" w:rsidP="0007323D">
      <w:pPr>
        <w:pStyle w:val="Default"/>
        <w:jc w:val="center"/>
        <w:rPr>
          <w:color w:val="auto"/>
          <w:sz w:val="22"/>
          <w:szCs w:val="22"/>
        </w:rPr>
      </w:pPr>
    </w:p>
    <w:p w14:paraId="4216D4A3" w14:textId="77777777" w:rsidR="00EC6CF3" w:rsidRDefault="00EC6CF3" w:rsidP="0007323D">
      <w:pPr>
        <w:pStyle w:val="Default"/>
        <w:jc w:val="center"/>
        <w:rPr>
          <w:color w:val="auto"/>
          <w:sz w:val="22"/>
          <w:szCs w:val="22"/>
        </w:rPr>
      </w:pPr>
    </w:p>
    <w:p w14:paraId="67892CCE" w14:textId="77777777" w:rsidR="00EC6CF3" w:rsidRDefault="00EC6CF3" w:rsidP="0007323D">
      <w:pPr>
        <w:pStyle w:val="Default"/>
        <w:jc w:val="center"/>
        <w:rPr>
          <w:color w:val="auto"/>
          <w:sz w:val="22"/>
          <w:szCs w:val="22"/>
        </w:rPr>
      </w:pPr>
    </w:p>
    <w:p w14:paraId="2A166140" w14:textId="0F9FA7EB" w:rsidR="00E62C16" w:rsidRPr="00E62C16" w:rsidRDefault="0007323D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lastRenderedPageBreak/>
        <w:t>Sieć LAN dla systemów bezpieczeństwa</w:t>
      </w:r>
      <w:r w:rsidR="00E62C16">
        <w:rPr>
          <w:rFonts w:ascii="Calibri" w:eastAsia="Calibri" w:hAnsi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5F3D846A" w14:textId="77777777" w:rsidTr="00CC6C49">
        <w:tc>
          <w:tcPr>
            <w:tcW w:w="562" w:type="dxa"/>
          </w:tcPr>
          <w:p w14:paraId="379DAAC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36ADFFB8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4C3804B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1C1AD121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4BD5AC3D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223847CB" w14:textId="77777777" w:rsidTr="00CC6C49">
        <w:tc>
          <w:tcPr>
            <w:tcW w:w="562" w:type="dxa"/>
          </w:tcPr>
          <w:p w14:paraId="560DB1B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6666D5AD" w14:textId="012CC50C" w:rsidR="00E62C16" w:rsidRPr="0016211E" w:rsidRDefault="0016211E" w:rsidP="0016211E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Szafa rack 42U LAN, wykonanie przemysłowe</w:t>
            </w:r>
          </w:p>
        </w:tc>
        <w:tc>
          <w:tcPr>
            <w:tcW w:w="2319" w:type="dxa"/>
          </w:tcPr>
          <w:p w14:paraId="122029C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76EFD8F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A643AF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2F115315" w14:textId="77777777" w:rsidTr="00CC6C49">
        <w:tc>
          <w:tcPr>
            <w:tcW w:w="562" w:type="dxa"/>
          </w:tcPr>
          <w:p w14:paraId="6426F39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455BAE37" w14:textId="7D3EA529" w:rsidR="00E62C16" w:rsidRPr="0016211E" w:rsidRDefault="0016211E" w:rsidP="0016211E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Szafka rack pośrednia 18 - 24U</w:t>
            </w:r>
          </w:p>
        </w:tc>
        <w:tc>
          <w:tcPr>
            <w:tcW w:w="2319" w:type="dxa"/>
          </w:tcPr>
          <w:p w14:paraId="69373CF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72A8010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47F9F5D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57AE2D1E" w14:textId="77777777" w:rsidTr="00CC6C49">
        <w:tc>
          <w:tcPr>
            <w:tcW w:w="562" w:type="dxa"/>
          </w:tcPr>
          <w:p w14:paraId="46AD0B1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77906A77" w14:textId="1F55B5C3" w:rsidR="00E62C16" w:rsidRPr="0016211E" w:rsidRDefault="0016211E" w:rsidP="0016211E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okablowanie światłowodowe (elementy toru)</w:t>
            </w:r>
          </w:p>
        </w:tc>
        <w:tc>
          <w:tcPr>
            <w:tcW w:w="2319" w:type="dxa"/>
          </w:tcPr>
          <w:p w14:paraId="7A515EF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1EB661F0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55D7ED0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308C46D1" w14:textId="77777777" w:rsidTr="00CC6C49">
        <w:tc>
          <w:tcPr>
            <w:tcW w:w="562" w:type="dxa"/>
          </w:tcPr>
          <w:p w14:paraId="5005BB7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</w:t>
            </w:r>
          </w:p>
        </w:tc>
        <w:tc>
          <w:tcPr>
            <w:tcW w:w="2552" w:type="dxa"/>
          </w:tcPr>
          <w:p w14:paraId="06F62086" w14:textId="362AACA4" w:rsidR="00E62C16" w:rsidRPr="0016211E" w:rsidRDefault="0016211E" w:rsidP="0016211E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okablowanie miedziane kat 6A (elementy toru)</w:t>
            </w:r>
          </w:p>
        </w:tc>
        <w:tc>
          <w:tcPr>
            <w:tcW w:w="2319" w:type="dxa"/>
          </w:tcPr>
          <w:p w14:paraId="2B4A690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0AD16A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B4AD2F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1B96EFCE" w14:textId="77777777" w:rsidTr="00CC6C49">
        <w:tc>
          <w:tcPr>
            <w:tcW w:w="562" w:type="dxa"/>
          </w:tcPr>
          <w:p w14:paraId="108587C9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6DB6E4E9" w14:textId="658BA30F" w:rsidR="00E62C16" w:rsidRPr="0016211E" w:rsidRDefault="00C86216" w:rsidP="0016211E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</w:t>
            </w:r>
            <w:r w:rsidR="0016211E">
              <w:rPr>
                <w:rFonts w:ascii="Aptos Narrow" w:hAnsi="Aptos Narrow"/>
                <w:color w:val="000000"/>
                <w:sz w:val="22"/>
                <w:szCs w:val="22"/>
              </w:rPr>
              <w:t>rzełącznik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="0016211E">
              <w:rPr>
                <w:rFonts w:ascii="Aptos Narrow" w:hAnsi="Aptos Narrow"/>
                <w:color w:val="000000"/>
                <w:sz w:val="22"/>
                <w:szCs w:val="22"/>
              </w:rPr>
              <w:t>PoE</w:t>
            </w:r>
          </w:p>
        </w:tc>
        <w:tc>
          <w:tcPr>
            <w:tcW w:w="2319" w:type="dxa"/>
          </w:tcPr>
          <w:p w14:paraId="1C78B60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5DEB2BD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1FDAB0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7E840255" w14:textId="77777777" w:rsidTr="00CC6C49">
        <w:tc>
          <w:tcPr>
            <w:tcW w:w="562" w:type="dxa"/>
          </w:tcPr>
          <w:p w14:paraId="087A778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6</w:t>
            </w:r>
          </w:p>
        </w:tc>
        <w:tc>
          <w:tcPr>
            <w:tcW w:w="2552" w:type="dxa"/>
          </w:tcPr>
          <w:p w14:paraId="5D48004F" w14:textId="2C9B8AD6" w:rsidR="00E62C16" w:rsidRPr="0016211E" w:rsidRDefault="0016211E" w:rsidP="0016211E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przełącznik agregacyjny</w:t>
            </w:r>
          </w:p>
        </w:tc>
        <w:tc>
          <w:tcPr>
            <w:tcW w:w="2319" w:type="dxa"/>
          </w:tcPr>
          <w:p w14:paraId="2E40AC1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217D770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7B0A3AD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7090E7F6" w14:textId="77777777" w:rsidR="00E62C16" w:rsidRDefault="00E62C16" w:rsidP="00E62C16">
      <w:pPr>
        <w:pStyle w:val="Default"/>
        <w:jc w:val="center"/>
        <w:rPr>
          <w:color w:val="auto"/>
          <w:sz w:val="22"/>
          <w:szCs w:val="22"/>
        </w:rPr>
      </w:pPr>
    </w:p>
    <w:p w14:paraId="021FC7D3" w14:textId="601D79B1" w:rsidR="00E62C16" w:rsidRPr="00E62C16" w:rsidRDefault="00E62C16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 xml:space="preserve">System </w:t>
      </w:r>
      <w:r w:rsidR="0016211E">
        <w:rPr>
          <w:rFonts w:ascii="Calibri" w:eastAsia="Calibri" w:hAnsi="Calibri"/>
          <w:b/>
          <w:bCs/>
          <w:sz w:val="22"/>
          <w:szCs w:val="22"/>
        </w:rPr>
        <w:t>Liczenia Osób</w:t>
      </w:r>
      <w:r>
        <w:rPr>
          <w:rFonts w:ascii="Calibri" w:eastAsia="Calibri" w:hAnsi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2DD92E1E" w14:textId="77777777" w:rsidTr="00CC6C49">
        <w:tc>
          <w:tcPr>
            <w:tcW w:w="562" w:type="dxa"/>
          </w:tcPr>
          <w:p w14:paraId="18419C1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280D8E7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2B1F955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75B02AB3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026312E9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0C2035A8" w14:textId="77777777" w:rsidTr="00CC6C49">
        <w:tc>
          <w:tcPr>
            <w:tcW w:w="562" w:type="dxa"/>
          </w:tcPr>
          <w:p w14:paraId="7FCAF49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28161E79" w14:textId="4E0C0F6D" w:rsidR="00E62C16" w:rsidRPr="00984EDD" w:rsidRDefault="00984EDD" w:rsidP="00984ED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kamera IP systemu liczenia</w:t>
            </w:r>
          </w:p>
        </w:tc>
        <w:tc>
          <w:tcPr>
            <w:tcW w:w="2319" w:type="dxa"/>
          </w:tcPr>
          <w:p w14:paraId="739BC4B9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9D6D2F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167F49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59D9C54" w14:textId="77777777" w:rsidR="00E62C16" w:rsidRDefault="00E62C16" w:rsidP="00E62C16">
      <w:pPr>
        <w:pStyle w:val="Default"/>
        <w:jc w:val="center"/>
        <w:rPr>
          <w:color w:val="auto"/>
          <w:sz w:val="22"/>
          <w:szCs w:val="22"/>
        </w:rPr>
      </w:pPr>
    </w:p>
    <w:p w14:paraId="5A830161" w14:textId="211995E6" w:rsidR="00E62C16" w:rsidRPr="00E62C16" w:rsidRDefault="00E62C16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 xml:space="preserve">System </w:t>
      </w:r>
      <w:r w:rsidR="00984EDD">
        <w:rPr>
          <w:rFonts w:ascii="Calibri" w:eastAsia="Calibri" w:hAnsi="Calibri"/>
          <w:b/>
          <w:bCs/>
          <w:sz w:val="22"/>
          <w:szCs w:val="22"/>
        </w:rPr>
        <w:t>Videodomofonowy IP</w:t>
      </w:r>
      <w:r>
        <w:rPr>
          <w:rFonts w:ascii="Calibri" w:eastAsia="Calibri" w:hAnsi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370FD5BB" w14:textId="77777777" w:rsidTr="00CC6C49">
        <w:tc>
          <w:tcPr>
            <w:tcW w:w="562" w:type="dxa"/>
          </w:tcPr>
          <w:p w14:paraId="6ED8CF49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0E9516B0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0894187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347B150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70E25CD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73EA0056" w14:textId="77777777" w:rsidTr="00CC6C49">
        <w:tc>
          <w:tcPr>
            <w:tcW w:w="562" w:type="dxa"/>
          </w:tcPr>
          <w:p w14:paraId="7587411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60D83D15" w14:textId="6A08ED6A" w:rsidR="00E62C16" w:rsidRPr="00984EDD" w:rsidRDefault="00984EDD" w:rsidP="00984ED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stacja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wideodomofonowa</w:t>
            </w:r>
            <w:proofErr w:type="spellEnd"/>
            <w:r w:rsidR="00D2171D">
              <w:rPr>
                <w:rFonts w:ascii="Aptos Narrow" w:hAnsi="Aptos Narrow"/>
                <w:color w:val="000000"/>
                <w:sz w:val="22"/>
                <w:szCs w:val="22"/>
              </w:rPr>
              <w:t xml:space="preserve"> wywoławcza</w:t>
            </w:r>
          </w:p>
        </w:tc>
        <w:tc>
          <w:tcPr>
            <w:tcW w:w="2319" w:type="dxa"/>
          </w:tcPr>
          <w:p w14:paraId="62AC3E0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4D5300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01A00B9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41521696" w14:textId="77777777" w:rsidTr="00CC6C49">
        <w:tc>
          <w:tcPr>
            <w:tcW w:w="562" w:type="dxa"/>
          </w:tcPr>
          <w:p w14:paraId="731BEAF0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1110DCC5" w14:textId="60DF70FC" w:rsidR="00E62C16" w:rsidRPr="00984EDD" w:rsidRDefault="00984EDD" w:rsidP="00984ED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stacja odbiorcza z monitorem</w:t>
            </w:r>
          </w:p>
        </w:tc>
        <w:tc>
          <w:tcPr>
            <w:tcW w:w="2319" w:type="dxa"/>
          </w:tcPr>
          <w:p w14:paraId="4EF2347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3CD40E0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2E2AF6FD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34A0EE8E" w14:textId="77777777" w:rsidR="00E62C16" w:rsidRDefault="00E62C16" w:rsidP="00E62C16">
      <w:pPr>
        <w:pStyle w:val="Default"/>
        <w:jc w:val="center"/>
        <w:rPr>
          <w:color w:val="auto"/>
          <w:sz w:val="22"/>
          <w:szCs w:val="22"/>
        </w:rPr>
      </w:pPr>
    </w:p>
    <w:p w14:paraId="1CEC8BAA" w14:textId="6FC38157" w:rsidR="00E62C16" w:rsidRPr="00E62C16" w:rsidRDefault="00E62C16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S</w:t>
      </w:r>
      <w:r w:rsidR="00984EDD">
        <w:rPr>
          <w:rFonts w:ascii="Calibri" w:eastAsia="Calibri" w:hAnsi="Calibri"/>
          <w:b/>
          <w:bCs/>
          <w:sz w:val="22"/>
          <w:szCs w:val="22"/>
        </w:rPr>
        <w:t>zlaban wjazdowy</w:t>
      </w:r>
      <w:r>
        <w:rPr>
          <w:rFonts w:ascii="Calibri" w:eastAsia="Calibri" w:hAnsi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45DD89A4" w14:textId="77777777" w:rsidTr="00CC6C49">
        <w:tc>
          <w:tcPr>
            <w:tcW w:w="562" w:type="dxa"/>
          </w:tcPr>
          <w:p w14:paraId="39B6B693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3186F99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222328E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39E4B4C1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15F7289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340EC1CF" w14:textId="77777777" w:rsidTr="00CC6C49">
        <w:tc>
          <w:tcPr>
            <w:tcW w:w="562" w:type="dxa"/>
          </w:tcPr>
          <w:p w14:paraId="5EF62F6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258609B8" w14:textId="1CAD628B" w:rsidR="00E62C16" w:rsidRPr="00984EDD" w:rsidRDefault="00984EDD" w:rsidP="00C86216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szlaban</w:t>
            </w:r>
          </w:p>
        </w:tc>
        <w:tc>
          <w:tcPr>
            <w:tcW w:w="2319" w:type="dxa"/>
          </w:tcPr>
          <w:p w14:paraId="222F9643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16A4479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375ADE4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E62C16" w14:paraId="496EA933" w14:textId="77777777" w:rsidTr="00CC6C49">
        <w:tc>
          <w:tcPr>
            <w:tcW w:w="562" w:type="dxa"/>
          </w:tcPr>
          <w:p w14:paraId="352DDE84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3BBE5042" w14:textId="6D27BD75" w:rsidR="00E62C16" w:rsidRPr="00984EDD" w:rsidRDefault="00984EDD" w:rsidP="00984ED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kamery z rozpoznawaniem tablic</w:t>
            </w:r>
          </w:p>
        </w:tc>
        <w:tc>
          <w:tcPr>
            <w:tcW w:w="2319" w:type="dxa"/>
          </w:tcPr>
          <w:p w14:paraId="0F19D9C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DC587E7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DFBA17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72703956" w14:textId="77777777" w:rsidR="00E62C16" w:rsidRDefault="00E62C16" w:rsidP="00E62C16">
      <w:pPr>
        <w:pStyle w:val="Default"/>
        <w:jc w:val="center"/>
        <w:rPr>
          <w:color w:val="auto"/>
          <w:sz w:val="22"/>
          <w:szCs w:val="22"/>
        </w:rPr>
      </w:pPr>
    </w:p>
    <w:p w14:paraId="56548BEE" w14:textId="68A9E6E5" w:rsidR="00E62C16" w:rsidRPr="00E62C16" w:rsidRDefault="00984EDD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Firewall: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16A33196" w14:textId="77777777" w:rsidTr="00CC6C49">
        <w:tc>
          <w:tcPr>
            <w:tcW w:w="562" w:type="dxa"/>
          </w:tcPr>
          <w:p w14:paraId="048914B0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19EB54A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741AF3F6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490E232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3E67292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681D3E41" w14:textId="77777777" w:rsidTr="00CC6C49">
        <w:tc>
          <w:tcPr>
            <w:tcW w:w="562" w:type="dxa"/>
          </w:tcPr>
          <w:p w14:paraId="0DB20E9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02E6EBE3" w14:textId="0DB15308" w:rsidR="00E62C16" w:rsidRPr="00984EDD" w:rsidRDefault="00984EDD" w:rsidP="00984ED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firewall</w:t>
            </w:r>
          </w:p>
        </w:tc>
        <w:tc>
          <w:tcPr>
            <w:tcW w:w="2319" w:type="dxa"/>
          </w:tcPr>
          <w:p w14:paraId="6FF410F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013AF793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4E387CEC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50BB98A6" w14:textId="77777777" w:rsidR="00E62C16" w:rsidRDefault="00E62C16" w:rsidP="00E62C16">
      <w:pPr>
        <w:pStyle w:val="Default"/>
        <w:jc w:val="center"/>
        <w:rPr>
          <w:color w:val="auto"/>
          <w:sz w:val="22"/>
          <w:szCs w:val="22"/>
        </w:rPr>
      </w:pPr>
    </w:p>
    <w:p w14:paraId="47DBF657" w14:textId="122F8CF8" w:rsidR="00E62C16" w:rsidRPr="00E62C16" w:rsidRDefault="00984EDD" w:rsidP="00E62C16">
      <w:pPr>
        <w:spacing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/>
          <w:b/>
          <w:bCs/>
          <w:sz w:val="22"/>
          <w:szCs w:val="22"/>
        </w:rPr>
        <w:t>UPS</w:t>
      </w:r>
      <w:r w:rsidR="00E62C16">
        <w:rPr>
          <w:rFonts w:ascii="Calibri" w:eastAsia="Calibri" w:hAnsi="Calibri"/>
          <w:b/>
          <w:bCs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2319"/>
        <w:gridCol w:w="1811"/>
        <w:gridCol w:w="1812"/>
      </w:tblGrid>
      <w:tr w:rsidR="00E62C16" w14:paraId="1ACEC683" w14:textId="77777777" w:rsidTr="00CC6C49">
        <w:tc>
          <w:tcPr>
            <w:tcW w:w="562" w:type="dxa"/>
          </w:tcPr>
          <w:p w14:paraId="5C863FDF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Lp.</w:t>
            </w:r>
          </w:p>
        </w:tc>
        <w:tc>
          <w:tcPr>
            <w:tcW w:w="2552" w:type="dxa"/>
          </w:tcPr>
          <w:p w14:paraId="254D26C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System / urządzenie</w:t>
            </w:r>
          </w:p>
        </w:tc>
        <w:tc>
          <w:tcPr>
            <w:tcW w:w="2319" w:type="dxa"/>
          </w:tcPr>
          <w:p w14:paraId="1BD669AE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Producent</w:t>
            </w:r>
          </w:p>
        </w:tc>
        <w:tc>
          <w:tcPr>
            <w:tcW w:w="1811" w:type="dxa"/>
          </w:tcPr>
          <w:p w14:paraId="0BA0FE92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Model / typ</w:t>
            </w:r>
          </w:p>
        </w:tc>
        <w:tc>
          <w:tcPr>
            <w:tcW w:w="1812" w:type="dxa"/>
          </w:tcPr>
          <w:p w14:paraId="3A52F005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karty katalogowej</w:t>
            </w:r>
          </w:p>
        </w:tc>
      </w:tr>
      <w:tr w:rsidR="00E62C16" w14:paraId="40C09309" w14:textId="77777777" w:rsidTr="00CC6C49">
        <w:tc>
          <w:tcPr>
            <w:tcW w:w="562" w:type="dxa"/>
          </w:tcPr>
          <w:p w14:paraId="09A24923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</w:t>
            </w:r>
          </w:p>
        </w:tc>
        <w:tc>
          <w:tcPr>
            <w:tcW w:w="2552" w:type="dxa"/>
          </w:tcPr>
          <w:p w14:paraId="31DC8A60" w14:textId="0BF234E4" w:rsidR="00E62C16" w:rsidRPr="00984EDD" w:rsidRDefault="00984EDD" w:rsidP="00984EDD">
            <w:pPr>
              <w:widowControl/>
              <w:overflowPunct/>
              <w:adjustRightInd/>
              <w:jc w:val="center"/>
              <w:rPr>
                <w:rFonts w:ascii="Aptos Narrow" w:eastAsia="Times New Roman" w:hAnsi="Aptos Narrow"/>
                <w:color w:val="000000"/>
                <w:kern w:val="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UPS 40kW</w:t>
            </w:r>
          </w:p>
        </w:tc>
        <w:tc>
          <w:tcPr>
            <w:tcW w:w="2319" w:type="dxa"/>
          </w:tcPr>
          <w:p w14:paraId="74B5435D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1" w:type="dxa"/>
          </w:tcPr>
          <w:p w14:paraId="68E6335B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24D0B8A" w14:textId="77777777" w:rsidR="00E62C16" w:rsidRDefault="00E62C16" w:rsidP="00CC6C4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1DED96AC" w14:textId="77777777" w:rsidR="00A1641F" w:rsidRDefault="00A1641F" w:rsidP="004D4E5B">
      <w:pPr>
        <w:pStyle w:val="Default"/>
        <w:jc w:val="both"/>
        <w:rPr>
          <w:color w:val="auto"/>
          <w:sz w:val="22"/>
          <w:szCs w:val="22"/>
        </w:rPr>
      </w:pPr>
    </w:p>
    <w:p w14:paraId="1A106305" w14:textId="74ECA81C" w:rsidR="00A1641F" w:rsidRPr="005B4912" w:rsidRDefault="005B4912" w:rsidP="005B4912">
      <w:pPr>
        <w:jc w:val="both"/>
        <w:rPr>
          <w:rFonts w:ascii="Calibri" w:eastAsia="Calibri" w:hAnsi="Calibri" w:cs="Calibri"/>
          <w:sz w:val="22"/>
          <w:szCs w:val="22"/>
        </w:rPr>
      </w:pPr>
      <w:r w:rsidRPr="005B4912">
        <w:rPr>
          <w:rFonts w:ascii="Calibri" w:hAnsi="Calibri" w:cs="Calibri"/>
          <w:sz w:val="22"/>
          <w:szCs w:val="22"/>
        </w:rPr>
        <w:t>Jeżeli w ramach jednej pozycji Wykonawca oferuje więcej niż jeden typ, model lub wariant urządzenia, zobowiązany jest wskazać każdy z tych typów, modeli lub wariantów oraz przyporządkować do niego właściwą kartę katalogową lub równoważny dokument producenta</w:t>
      </w:r>
      <w:r w:rsidRPr="005B4912">
        <w:rPr>
          <w:rFonts w:ascii="Calibri" w:hAnsi="Calibri" w:cs="Calibri"/>
          <w:sz w:val="22"/>
          <w:szCs w:val="22"/>
        </w:rPr>
        <w:t>.</w:t>
      </w:r>
    </w:p>
    <w:p w14:paraId="66EB6780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2A8959BE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4E5321AE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4055A01D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193AB1E0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0E7C8B5A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5C0E1473" w14:textId="77777777" w:rsidR="00984EDD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08576227" w14:textId="77777777" w:rsidR="00984EDD" w:rsidRPr="008C0213" w:rsidRDefault="00984EDD" w:rsidP="00A1641F">
      <w:pPr>
        <w:rPr>
          <w:rFonts w:ascii="Calibri" w:eastAsia="Calibri" w:hAnsi="Calibri" w:cs="Calibri"/>
          <w:sz w:val="22"/>
          <w:szCs w:val="22"/>
        </w:rPr>
      </w:pPr>
    </w:p>
    <w:p w14:paraId="01B37DED" w14:textId="77777777" w:rsidR="00A1641F" w:rsidRPr="008C0213" w:rsidRDefault="00A1641F" w:rsidP="00DB1831">
      <w:pPr>
        <w:jc w:val="center"/>
        <w:rPr>
          <w:rFonts w:ascii="Calibri" w:eastAsia="Calibri" w:hAnsi="Calibri" w:cs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4231C01E" w14:textId="52779523" w:rsidR="00A1641F" w:rsidRDefault="00A1641F" w:rsidP="00DB1831">
      <w:pPr>
        <w:ind w:right="610"/>
        <w:jc w:val="center"/>
        <w:rPr>
          <w:rFonts w:ascii="Calibri" w:hAnsi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/</w:t>
      </w:r>
      <w:r w:rsidR="00DB1831" w:rsidRPr="00DB1831">
        <w:rPr>
          <w:rFonts w:ascii="Calibri" w:hAnsi="Calibri"/>
          <w:i/>
          <w:iCs/>
          <w:sz w:val="22"/>
          <w:szCs w:val="22"/>
        </w:rPr>
        <w:t>miejscowość i data</w:t>
      </w:r>
      <w:r w:rsidRPr="008C0213">
        <w:rPr>
          <w:rFonts w:ascii="Calibri" w:hAnsi="Calibri"/>
          <w:sz w:val="22"/>
          <w:szCs w:val="22"/>
        </w:rPr>
        <w:t>/</w:t>
      </w:r>
    </w:p>
    <w:p w14:paraId="6A637A60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02F5DC8C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6F74B45D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32B43083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39FE670B" w14:textId="77777777" w:rsidR="00DB1831" w:rsidRPr="008C0213" w:rsidRDefault="00DB1831" w:rsidP="00DB1831">
      <w:pPr>
        <w:jc w:val="center"/>
        <w:rPr>
          <w:rFonts w:ascii="Calibri" w:eastAsia="Calibri" w:hAnsi="Calibri" w:cs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__________________________________________________________________</w:t>
      </w:r>
    </w:p>
    <w:p w14:paraId="6FC3DE78" w14:textId="30FB02A3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  <w:r w:rsidRPr="008C0213">
        <w:rPr>
          <w:rFonts w:ascii="Calibri" w:hAnsi="Calibri"/>
          <w:sz w:val="22"/>
          <w:szCs w:val="22"/>
        </w:rPr>
        <w:t>/</w:t>
      </w:r>
      <w:r w:rsidRPr="00DB1831">
        <w:rPr>
          <w:rFonts w:ascii="Calibri" w:hAnsi="Calibri"/>
          <w:i/>
          <w:iCs/>
          <w:sz w:val="22"/>
          <w:szCs w:val="22"/>
        </w:rPr>
        <w:t>podpis Wykonawcy</w:t>
      </w:r>
      <w:r w:rsidRPr="008C0213">
        <w:rPr>
          <w:rFonts w:ascii="Calibri" w:hAnsi="Calibri"/>
          <w:sz w:val="22"/>
          <w:szCs w:val="22"/>
        </w:rPr>
        <w:t>/</w:t>
      </w:r>
    </w:p>
    <w:p w14:paraId="6999527D" w14:textId="77777777" w:rsidR="00DB1831" w:rsidRDefault="00DB1831" w:rsidP="00DB1831">
      <w:pPr>
        <w:ind w:right="610"/>
        <w:jc w:val="center"/>
        <w:rPr>
          <w:rFonts w:ascii="Calibri" w:hAnsi="Calibri"/>
          <w:sz w:val="22"/>
          <w:szCs w:val="22"/>
        </w:rPr>
      </w:pPr>
    </w:p>
    <w:p w14:paraId="39234B66" w14:textId="77777777" w:rsidR="00A1641F" w:rsidRPr="00A1641F" w:rsidRDefault="00A1641F" w:rsidP="004D4E5B">
      <w:pPr>
        <w:pStyle w:val="Default"/>
        <w:jc w:val="both"/>
        <w:rPr>
          <w:color w:val="auto"/>
          <w:sz w:val="22"/>
          <w:szCs w:val="22"/>
        </w:rPr>
      </w:pPr>
    </w:p>
    <w:p w14:paraId="23A47B89" w14:textId="77777777" w:rsidR="004D4E5B" w:rsidRPr="004D4E5B" w:rsidRDefault="004D4E5B"/>
    <w:sectPr w:rsidR="004D4E5B" w:rsidRPr="004D4E5B" w:rsidSect="002C168F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C6A1B3" w14:textId="77777777" w:rsidR="00D21F3F" w:rsidRDefault="00D21F3F" w:rsidP="00A1641F">
      <w:r>
        <w:separator/>
      </w:r>
    </w:p>
  </w:endnote>
  <w:endnote w:type="continuationSeparator" w:id="0">
    <w:p w14:paraId="00D493A3" w14:textId="77777777" w:rsidR="00D21F3F" w:rsidRDefault="00D21F3F" w:rsidP="00A16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505714790"/>
      <w:docPartObj>
        <w:docPartGallery w:val="Page Numbers (Bottom of Page)"/>
        <w:docPartUnique/>
      </w:docPartObj>
    </w:sdtPr>
    <w:sdtContent>
      <w:p w14:paraId="5A26C5FA" w14:textId="58D56F0E" w:rsidR="00A1641F" w:rsidRDefault="00A1641F" w:rsidP="00AE277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25D2379" w14:textId="77777777" w:rsidR="00A1641F" w:rsidRDefault="00A1641F" w:rsidP="00A1641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umerstrony"/>
      </w:rPr>
      <w:id w:val="1754003714"/>
      <w:docPartObj>
        <w:docPartGallery w:val="Page Numbers (Bottom of Page)"/>
        <w:docPartUnique/>
      </w:docPartObj>
    </w:sdtPr>
    <w:sdtContent>
      <w:p w14:paraId="51F6B887" w14:textId="2D2F8EE8" w:rsidR="00A1641F" w:rsidRDefault="00A1641F" w:rsidP="00AE277B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739C65B5" w14:textId="77777777" w:rsidR="00A1641F" w:rsidRDefault="00A1641F" w:rsidP="00A164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A25AB4" w14:textId="77777777" w:rsidR="00D21F3F" w:rsidRDefault="00D21F3F" w:rsidP="00A1641F">
      <w:r>
        <w:separator/>
      </w:r>
    </w:p>
  </w:footnote>
  <w:footnote w:type="continuationSeparator" w:id="0">
    <w:p w14:paraId="5B700490" w14:textId="77777777" w:rsidR="00D21F3F" w:rsidRDefault="00D21F3F" w:rsidP="00A16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6103F1B"/>
    <w:multiLevelType w:val="hybridMultilevel"/>
    <w:tmpl w:val="6E6C809E"/>
    <w:numStyleLink w:val="Zaimportowanystyl1"/>
  </w:abstractNum>
  <w:abstractNum w:abstractNumId="1" w15:restartNumberingAfterBreak="0">
    <w:nsid w:val="77E9789F"/>
    <w:multiLevelType w:val="hybridMultilevel"/>
    <w:tmpl w:val="6E6C809E"/>
    <w:styleLink w:val="Zaimportowanystyl1"/>
    <w:lvl w:ilvl="0" w:tplc="989E8C22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96A25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19C6756">
      <w:start w:val="1"/>
      <w:numFmt w:val="lowerRoman"/>
      <w:lvlText w:val="%3."/>
      <w:lvlJc w:val="left"/>
      <w:pPr>
        <w:tabs>
          <w:tab w:val="num" w:pos="2124"/>
        </w:tabs>
        <w:ind w:left="2136" w:hanging="26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E49ED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4EC53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54239C">
      <w:start w:val="1"/>
      <w:numFmt w:val="lowerRoman"/>
      <w:lvlText w:val="%6."/>
      <w:lvlJc w:val="left"/>
      <w:pPr>
        <w:tabs>
          <w:tab w:val="num" w:pos="4248"/>
        </w:tabs>
        <w:ind w:left="4260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A299D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D2135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18E84E">
      <w:start w:val="1"/>
      <w:numFmt w:val="lowerRoman"/>
      <w:lvlText w:val="%9."/>
      <w:lvlJc w:val="left"/>
      <w:pPr>
        <w:tabs>
          <w:tab w:val="num" w:pos="6372"/>
        </w:tabs>
        <w:ind w:left="6384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29317691">
    <w:abstractNumId w:val="1"/>
  </w:num>
  <w:num w:numId="2" w16cid:durableId="144007292">
    <w:abstractNumId w:val="0"/>
  </w:num>
  <w:num w:numId="3" w16cid:durableId="1577939992">
    <w:abstractNumId w:val="0"/>
    <w:lvlOverride w:ilvl="0">
      <w:startOverride w:val="1"/>
      <w:lvl w:ilvl="0" w:tplc="6E2053E2">
        <w:start w:val="1"/>
        <w:numFmt w:val="decimal"/>
        <w:lvlText w:val="%1)"/>
        <w:lvlJc w:val="left"/>
        <w:pPr>
          <w:tabs>
            <w:tab w:val="num" w:pos="743"/>
          </w:tabs>
          <w:ind w:left="755" w:hanging="3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03A0F3A">
        <w:start w:val="1"/>
        <w:numFmt w:val="lowerLetter"/>
        <w:lvlText w:val="%2."/>
        <w:lvlJc w:val="left"/>
        <w:pPr>
          <w:tabs>
            <w:tab w:val="num" w:pos="1450"/>
          </w:tabs>
          <w:ind w:left="1462" w:hanging="38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63C4EF6E">
        <w:start w:val="1"/>
        <w:numFmt w:val="lowerRoman"/>
        <w:lvlText w:val="%3."/>
        <w:lvlJc w:val="left"/>
        <w:pPr>
          <w:tabs>
            <w:tab w:val="num" w:pos="2148"/>
          </w:tabs>
          <w:ind w:left="21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E3DACF58">
        <w:start w:val="1"/>
        <w:numFmt w:val="decimal"/>
        <w:lvlText w:val="%4."/>
        <w:lvlJc w:val="left"/>
        <w:pPr>
          <w:tabs>
            <w:tab w:val="num" w:pos="2863"/>
          </w:tabs>
          <w:ind w:left="2875" w:hanging="35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10B075D0">
        <w:start w:val="1"/>
        <w:numFmt w:val="lowerLetter"/>
        <w:lvlText w:val="%5."/>
        <w:lvlJc w:val="left"/>
        <w:pPr>
          <w:tabs>
            <w:tab w:val="num" w:pos="3570"/>
          </w:tabs>
          <w:ind w:left="3582" w:hanging="34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2BA9810">
        <w:start w:val="1"/>
        <w:numFmt w:val="lowerRoman"/>
        <w:lvlText w:val="%6."/>
        <w:lvlJc w:val="left"/>
        <w:pPr>
          <w:tabs>
            <w:tab w:val="num" w:pos="4269"/>
          </w:tabs>
          <w:ind w:left="4281" w:hanging="24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6FE964A">
        <w:start w:val="1"/>
        <w:numFmt w:val="decimal"/>
        <w:lvlText w:val="%7."/>
        <w:lvlJc w:val="left"/>
        <w:pPr>
          <w:tabs>
            <w:tab w:val="num" w:pos="4984"/>
          </w:tabs>
          <w:ind w:left="4996" w:hanging="31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346A3A62">
        <w:start w:val="1"/>
        <w:numFmt w:val="lowerLetter"/>
        <w:lvlText w:val="%8."/>
        <w:lvlJc w:val="left"/>
        <w:pPr>
          <w:tabs>
            <w:tab w:val="num" w:pos="5690"/>
          </w:tabs>
          <w:ind w:left="5702" w:hanging="30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AD45B40">
        <w:start w:val="1"/>
        <w:numFmt w:val="lowerRoman"/>
        <w:lvlText w:val="%9."/>
        <w:lvlJc w:val="left"/>
        <w:pPr>
          <w:tabs>
            <w:tab w:val="num" w:pos="6389"/>
          </w:tabs>
          <w:ind w:left="6401" w:hanging="20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5B"/>
    <w:rsid w:val="00021F1E"/>
    <w:rsid w:val="00055234"/>
    <w:rsid w:val="0007323D"/>
    <w:rsid w:val="0016211E"/>
    <w:rsid w:val="00162EC9"/>
    <w:rsid w:val="00166485"/>
    <w:rsid w:val="001B42B7"/>
    <w:rsid w:val="002C168F"/>
    <w:rsid w:val="002C5999"/>
    <w:rsid w:val="002C78A2"/>
    <w:rsid w:val="00315AA8"/>
    <w:rsid w:val="003F4D1F"/>
    <w:rsid w:val="004078B3"/>
    <w:rsid w:val="00486F53"/>
    <w:rsid w:val="004B5AD9"/>
    <w:rsid w:val="004D4E5B"/>
    <w:rsid w:val="005B4912"/>
    <w:rsid w:val="005E5F25"/>
    <w:rsid w:val="00604BFE"/>
    <w:rsid w:val="006860C4"/>
    <w:rsid w:val="006A23A0"/>
    <w:rsid w:val="006B314A"/>
    <w:rsid w:val="006D5A2C"/>
    <w:rsid w:val="00774B17"/>
    <w:rsid w:val="007D014E"/>
    <w:rsid w:val="00874755"/>
    <w:rsid w:val="00876A2A"/>
    <w:rsid w:val="008958AE"/>
    <w:rsid w:val="008B17F2"/>
    <w:rsid w:val="008F5513"/>
    <w:rsid w:val="00900D98"/>
    <w:rsid w:val="00956737"/>
    <w:rsid w:val="00977B7F"/>
    <w:rsid w:val="00984EDD"/>
    <w:rsid w:val="0099181B"/>
    <w:rsid w:val="00A1641F"/>
    <w:rsid w:val="00A52111"/>
    <w:rsid w:val="00BE5501"/>
    <w:rsid w:val="00C4139E"/>
    <w:rsid w:val="00C755B8"/>
    <w:rsid w:val="00C86216"/>
    <w:rsid w:val="00CC3E7C"/>
    <w:rsid w:val="00D17B8E"/>
    <w:rsid w:val="00D2171D"/>
    <w:rsid w:val="00D21F3F"/>
    <w:rsid w:val="00D36DA8"/>
    <w:rsid w:val="00DB1831"/>
    <w:rsid w:val="00DE106A"/>
    <w:rsid w:val="00E311A9"/>
    <w:rsid w:val="00E62C16"/>
    <w:rsid w:val="00EB4E96"/>
    <w:rsid w:val="00EB77BC"/>
    <w:rsid w:val="00EC10B6"/>
    <w:rsid w:val="00EC6CF3"/>
    <w:rsid w:val="00F5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4F385"/>
  <w15:chartTrackingRefBased/>
  <w15:docId w15:val="{1929309C-9B98-3541-99B5-58AA719AA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E5B"/>
    <w:pPr>
      <w:widowControl w:val="0"/>
      <w:overflowPunct w:val="0"/>
      <w:adjustRightInd w:val="0"/>
    </w:pPr>
    <w:rPr>
      <w:rFonts w:ascii="Times New Roman" w:eastAsia="MS Mincho" w:hAnsi="Times New Roman" w:cs="Times New Roman"/>
      <w:kern w:val="28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E5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E5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E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E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E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E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E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E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E5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E5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E5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E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E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E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E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E5B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E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E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E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E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E5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E5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E5B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D4E5B"/>
    <w:pPr>
      <w:autoSpaceDE w:val="0"/>
      <w:autoSpaceDN w:val="0"/>
      <w:adjustRightInd w:val="0"/>
    </w:pPr>
    <w:rPr>
      <w:rFonts w:ascii="Calibri" w:eastAsia="MS Mincho" w:hAnsi="Calibri" w:cs="Calibri"/>
      <w:color w:val="000000"/>
      <w:kern w:val="0"/>
      <w:lang w:eastAsia="pl-PL"/>
      <w14:ligatures w14:val="none"/>
    </w:rPr>
  </w:style>
  <w:style w:type="table" w:styleId="Tabela-Siatka">
    <w:name w:val="Table Grid"/>
    <w:basedOn w:val="Standardowy"/>
    <w:rsid w:val="004D4E5B"/>
    <w:rPr>
      <w:rFonts w:ascii="Calibri" w:eastAsia="MS Mincho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sia">
    <w:name w:val="kasia"/>
    <w:rsid w:val="004D4E5B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before="60" w:after="60" w:line="360" w:lineRule="auto"/>
      <w:jc w:val="both"/>
    </w:pPr>
    <w:rPr>
      <w:rFonts w:ascii="Arial" w:eastAsia="Arial Unicode MS" w:hAnsi="Arial" w:cs="Arial Unicode MS"/>
      <w:color w:val="000000"/>
      <w:kern w:val="0"/>
      <w:u w:color="000000"/>
      <w:bdr w:val="nil"/>
      <w:lang w:eastAsia="pl-PL"/>
      <w14:ligatures w14:val="none"/>
    </w:rPr>
  </w:style>
  <w:style w:type="character" w:customStyle="1" w:styleId="Brak">
    <w:name w:val="Brak"/>
    <w:rsid w:val="004D4E5B"/>
  </w:style>
  <w:style w:type="paragraph" w:styleId="Nagwek">
    <w:name w:val="header"/>
    <w:link w:val="NagwekZnak"/>
    <w:rsid w:val="00A1641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A1641F"/>
    <w:rPr>
      <w:rFonts w:ascii="Times New Roman" w:eastAsia="Times New Roman" w:hAnsi="Times New Roman" w:cs="Times New Roman"/>
      <w:color w:val="000000"/>
      <w:kern w:val="0"/>
      <w:sz w:val="20"/>
      <w:szCs w:val="20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A1641F"/>
    <w:pPr>
      <w:numPr>
        <w:numId w:val="1"/>
      </w:numPr>
    </w:pPr>
  </w:style>
  <w:style w:type="paragraph" w:styleId="Stopka">
    <w:name w:val="footer"/>
    <w:basedOn w:val="Normalny"/>
    <w:link w:val="StopkaZnak"/>
    <w:uiPriority w:val="99"/>
    <w:unhideWhenUsed/>
    <w:rsid w:val="00A164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641F"/>
    <w:rPr>
      <w:rFonts w:ascii="Times New Roman" w:eastAsia="MS Mincho" w:hAnsi="Times New Roman" w:cs="Times New Roman"/>
      <w:kern w:val="28"/>
      <w:lang w:eastAsia="pl-PL"/>
      <w14:ligatures w14:val="none"/>
    </w:rPr>
  </w:style>
  <w:style w:type="character" w:styleId="Numerstrony">
    <w:name w:val="page number"/>
    <w:basedOn w:val="Domylnaczcionkaakapitu"/>
    <w:uiPriority w:val="99"/>
    <w:semiHidden/>
    <w:unhideWhenUsed/>
    <w:rsid w:val="00A1641F"/>
  </w:style>
  <w:style w:type="paragraph" w:customStyle="1" w:styleId="isselectedend">
    <w:name w:val="isselectedend"/>
    <w:basedOn w:val="Normalny"/>
    <w:rsid w:val="008F5513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</w:rPr>
  </w:style>
  <w:style w:type="paragraph" w:styleId="NormalnyWeb">
    <w:name w:val="Normal (Web)"/>
    <w:basedOn w:val="Normalny"/>
    <w:uiPriority w:val="99"/>
    <w:semiHidden/>
    <w:unhideWhenUsed/>
    <w:rsid w:val="008F5513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Augustyn</dc:creator>
  <cp:keywords/>
  <dc:description/>
  <cp:lastModifiedBy>Piotr Augustyn</cp:lastModifiedBy>
  <cp:revision>3</cp:revision>
  <dcterms:created xsi:type="dcterms:W3CDTF">2026-07-27T18:24:00Z</dcterms:created>
  <dcterms:modified xsi:type="dcterms:W3CDTF">2026-07-27T18:55:00Z</dcterms:modified>
</cp:coreProperties>
</file>