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98E" w:rsidRPr="00386E3C" w:rsidRDefault="0015298E" w:rsidP="0015298E">
      <w:pPr>
        <w:pStyle w:val="Default"/>
        <w:rPr>
          <w:rFonts w:asciiTheme="minorHAnsi" w:hAnsiTheme="minorHAnsi" w:cstheme="minorHAnsi"/>
          <w:sz w:val="22"/>
          <w:szCs w:val="22"/>
        </w:rPr>
      </w:pPr>
      <w:r w:rsidRPr="006449A0">
        <w:rPr>
          <w:rFonts w:asciiTheme="minorHAnsi" w:hAnsiTheme="minorHAnsi" w:cstheme="minorHAnsi"/>
          <w:b/>
          <w:bCs/>
          <w:sz w:val="22"/>
          <w:szCs w:val="22"/>
        </w:rPr>
        <w:t xml:space="preserve">Gmina Juchnowiec Kościelny </w:t>
      </w:r>
      <w:r w:rsidRPr="006449A0">
        <w:rPr>
          <w:rFonts w:asciiTheme="minorHAnsi" w:hAnsiTheme="minorHAnsi" w:cstheme="minorHAnsi"/>
          <w:b/>
          <w:bCs/>
          <w:sz w:val="22"/>
          <w:szCs w:val="22"/>
        </w:rPr>
        <w:tab/>
      </w:r>
      <w:r w:rsidRPr="006449A0">
        <w:rPr>
          <w:rFonts w:asciiTheme="minorHAnsi" w:hAnsiTheme="minorHAnsi" w:cstheme="minorHAnsi"/>
          <w:b/>
          <w:bCs/>
          <w:sz w:val="22"/>
          <w:szCs w:val="22"/>
        </w:rPr>
        <w:tab/>
      </w:r>
      <w:r w:rsidRPr="006449A0">
        <w:rPr>
          <w:rFonts w:asciiTheme="minorHAnsi" w:hAnsiTheme="minorHAnsi" w:cstheme="minorHAnsi"/>
          <w:b/>
          <w:bCs/>
          <w:sz w:val="22"/>
          <w:szCs w:val="22"/>
        </w:rPr>
        <w:tab/>
      </w:r>
      <w:r w:rsidR="00680DE2" w:rsidRPr="006449A0">
        <w:rPr>
          <w:rFonts w:asciiTheme="minorHAnsi" w:hAnsiTheme="minorHAnsi" w:cstheme="minorHAnsi"/>
          <w:b/>
          <w:bCs/>
          <w:sz w:val="22"/>
          <w:szCs w:val="22"/>
        </w:rPr>
        <w:tab/>
      </w:r>
      <w:r w:rsidR="00680DE2" w:rsidRPr="006449A0">
        <w:rPr>
          <w:rFonts w:asciiTheme="minorHAnsi" w:hAnsiTheme="minorHAnsi" w:cstheme="minorHAnsi"/>
          <w:b/>
          <w:bCs/>
          <w:sz w:val="22"/>
          <w:szCs w:val="22"/>
        </w:rPr>
        <w:tab/>
      </w:r>
      <w:r w:rsidR="006449A0" w:rsidRPr="006449A0">
        <w:rPr>
          <w:rFonts w:asciiTheme="minorHAnsi" w:hAnsiTheme="minorHAnsi" w:cstheme="minorHAnsi"/>
          <w:bCs/>
          <w:sz w:val="22"/>
          <w:szCs w:val="22"/>
        </w:rPr>
        <w:t xml:space="preserve">Juchnowiec Kościelny,   </w:t>
      </w:r>
      <w:r w:rsidR="00AF5C6E">
        <w:rPr>
          <w:rFonts w:asciiTheme="minorHAnsi" w:hAnsiTheme="minorHAnsi" w:cstheme="minorHAnsi"/>
          <w:bCs/>
          <w:sz w:val="22"/>
          <w:szCs w:val="22"/>
        </w:rPr>
        <w:t>28.07</w:t>
      </w:r>
      <w:r w:rsidR="000A7A00">
        <w:rPr>
          <w:rFonts w:asciiTheme="minorHAnsi" w:hAnsiTheme="minorHAnsi" w:cstheme="minorHAnsi"/>
          <w:bCs/>
          <w:sz w:val="22"/>
          <w:szCs w:val="22"/>
        </w:rPr>
        <w:t>.2026</w:t>
      </w:r>
      <w:r w:rsidRPr="00386E3C">
        <w:rPr>
          <w:rFonts w:asciiTheme="minorHAnsi" w:hAnsiTheme="minorHAnsi" w:cstheme="minorHAnsi"/>
          <w:bCs/>
          <w:sz w:val="22"/>
          <w:szCs w:val="22"/>
        </w:rPr>
        <w:t xml:space="preserve"> r.</w:t>
      </w:r>
    </w:p>
    <w:p w:rsidR="0015298E" w:rsidRPr="006449A0" w:rsidRDefault="0015298E" w:rsidP="0015298E">
      <w:pPr>
        <w:pStyle w:val="Default"/>
        <w:rPr>
          <w:rFonts w:asciiTheme="minorHAnsi" w:hAnsiTheme="minorHAnsi" w:cstheme="minorHAnsi"/>
          <w:sz w:val="22"/>
          <w:szCs w:val="22"/>
        </w:rPr>
      </w:pPr>
      <w:r w:rsidRPr="00386E3C">
        <w:rPr>
          <w:rFonts w:asciiTheme="minorHAnsi" w:hAnsiTheme="minorHAnsi" w:cstheme="minorHAnsi"/>
          <w:b/>
          <w:bCs/>
          <w:sz w:val="22"/>
          <w:szCs w:val="22"/>
        </w:rPr>
        <w:t xml:space="preserve">ul. </w:t>
      </w:r>
      <w:r w:rsidR="00D21487" w:rsidRPr="00386E3C">
        <w:rPr>
          <w:rFonts w:asciiTheme="minorHAnsi" w:hAnsiTheme="minorHAnsi" w:cstheme="minorHAnsi"/>
          <w:b/>
          <w:bCs/>
          <w:sz w:val="22"/>
          <w:szCs w:val="22"/>
        </w:rPr>
        <w:t>Jaśminowa 19</w:t>
      </w:r>
      <w:r w:rsidRPr="006449A0">
        <w:rPr>
          <w:rFonts w:asciiTheme="minorHAnsi" w:hAnsiTheme="minorHAnsi" w:cstheme="minorHAnsi"/>
          <w:b/>
          <w:bCs/>
          <w:sz w:val="22"/>
          <w:szCs w:val="22"/>
        </w:rPr>
        <w:t xml:space="preserve"> </w:t>
      </w:r>
    </w:p>
    <w:p w:rsidR="0015298E" w:rsidRPr="006449A0" w:rsidRDefault="0015298E" w:rsidP="0015298E">
      <w:pPr>
        <w:pStyle w:val="Default"/>
        <w:rPr>
          <w:rFonts w:asciiTheme="minorHAnsi" w:hAnsiTheme="minorHAnsi" w:cstheme="minorHAnsi"/>
          <w:sz w:val="22"/>
          <w:szCs w:val="22"/>
        </w:rPr>
      </w:pPr>
      <w:r w:rsidRPr="006449A0">
        <w:rPr>
          <w:rFonts w:asciiTheme="minorHAnsi" w:hAnsiTheme="minorHAnsi" w:cstheme="minorHAnsi"/>
          <w:b/>
          <w:bCs/>
          <w:sz w:val="22"/>
          <w:szCs w:val="22"/>
        </w:rPr>
        <w:t xml:space="preserve">16-061 Juchnowiec Kościelny </w:t>
      </w:r>
    </w:p>
    <w:p w:rsidR="00680DE2" w:rsidRPr="006449A0" w:rsidRDefault="00680DE2" w:rsidP="0015298E">
      <w:pPr>
        <w:pStyle w:val="Default"/>
        <w:rPr>
          <w:rFonts w:asciiTheme="minorHAnsi" w:hAnsiTheme="minorHAnsi" w:cstheme="minorHAnsi"/>
          <w:sz w:val="22"/>
          <w:szCs w:val="22"/>
        </w:rPr>
      </w:pPr>
    </w:p>
    <w:p w:rsidR="00FB3364" w:rsidRPr="00E41E48" w:rsidRDefault="00582DE7" w:rsidP="00E41E48">
      <w:pPr>
        <w:pStyle w:val="Default"/>
        <w:rPr>
          <w:rFonts w:asciiTheme="minorHAnsi" w:hAnsiTheme="minorHAnsi" w:cstheme="minorHAnsi"/>
          <w:sz w:val="22"/>
          <w:szCs w:val="22"/>
        </w:rPr>
      </w:pPr>
      <w:r>
        <w:rPr>
          <w:rFonts w:asciiTheme="minorHAnsi" w:hAnsiTheme="minorHAnsi" w:cstheme="minorHAnsi"/>
          <w:sz w:val="22"/>
          <w:szCs w:val="22"/>
        </w:rPr>
        <w:t>INW.271.1</w:t>
      </w:r>
      <w:r w:rsidR="00E41E48">
        <w:rPr>
          <w:rFonts w:asciiTheme="minorHAnsi" w:hAnsiTheme="minorHAnsi" w:cstheme="minorHAnsi"/>
          <w:sz w:val="22"/>
          <w:szCs w:val="22"/>
        </w:rPr>
        <w:t>.</w:t>
      </w:r>
      <w:r w:rsidR="00AF5C6E">
        <w:rPr>
          <w:rFonts w:asciiTheme="minorHAnsi" w:hAnsiTheme="minorHAnsi" w:cstheme="minorHAnsi"/>
          <w:sz w:val="22"/>
          <w:szCs w:val="22"/>
        </w:rPr>
        <w:t>36</w:t>
      </w:r>
      <w:r w:rsidR="000A7A00">
        <w:rPr>
          <w:rFonts w:asciiTheme="minorHAnsi" w:hAnsiTheme="minorHAnsi" w:cstheme="minorHAnsi"/>
          <w:sz w:val="22"/>
          <w:szCs w:val="22"/>
        </w:rPr>
        <w:t>.2026</w:t>
      </w:r>
    </w:p>
    <w:p w:rsidR="00FB3364" w:rsidRDefault="00FB3364" w:rsidP="0015298E">
      <w:pPr>
        <w:pStyle w:val="Default"/>
        <w:jc w:val="center"/>
        <w:rPr>
          <w:rFonts w:asciiTheme="minorHAnsi" w:hAnsiTheme="minorHAnsi" w:cstheme="minorHAnsi"/>
          <w:b/>
          <w:bCs/>
          <w:sz w:val="28"/>
          <w:szCs w:val="28"/>
        </w:rPr>
      </w:pPr>
    </w:p>
    <w:p w:rsidR="00FB3364" w:rsidRDefault="00FB3364" w:rsidP="0015298E">
      <w:pPr>
        <w:pStyle w:val="Default"/>
        <w:jc w:val="center"/>
        <w:rPr>
          <w:rFonts w:asciiTheme="minorHAnsi" w:hAnsiTheme="minorHAnsi" w:cstheme="minorHAnsi"/>
          <w:b/>
          <w:bCs/>
          <w:sz w:val="28"/>
          <w:szCs w:val="28"/>
        </w:rPr>
      </w:pPr>
    </w:p>
    <w:p w:rsidR="0015298E" w:rsidRPr="006449A0" w:rsidRDefault="0015298E" w:rsidP="0015298E">
      <w:pPr>
        <w:pStyle w:val="Default"/>
        <w:jc w:val="center"/>
        <w:rPr>
          <w:rFonts w:asciiTheme="minorHAnsi" w:hAnsiTheme="minorHAnsi" w:cstheme="minorHAnsi"/>
          <w:b/>
          <w:bCs/>
          <w:sz w:val="28"/>
          <w:szCs w:val="28"/>
        </w:rPr>
      </w:pPr>
      <w:r w:rsidRPr="006449A0">
        <w:rPr>
          <w:rFonts w:asciiTheme="minorHAnsi" w:hAnsiTheme="minorHAnsi" w:cstheme="minorHAnsi"/>
          <w:b/>
          <w:bCs/>
          <w:sz w:val="28"/>
          <w:szCs w:val="28"/>
        </w:rPr>
        <w:t>SPECYFIKACJA WARUNKÓW ZAMÓWIENIA</w:t>
      </w:r>
    </w:p>
    <w:p w:rsidR="0015298E" w:rsidRPr="006449A0" w:rsidRDefault="0015298E" w:rsidP="00D21487">
      <w:pPr>
        <w:pStyle w:val="Default"/>
        <w:rPr>
          <w:rFonts w:asciiTheme="minorHAnsi" w:hAnsiTheme="minorHAnsi" w:cstheme="minorHAnsi"/>
          <w:sz w:val="22"/>
          <w:szCs w:val="22"/>
        </w:rPr>
      </w:pPr>
    </w:p>
    <w:p w:rsidR="000A7A00" w:rsidRPr="000A7A00" w:rsidRDefault="000A7A00" w:rsidP="000A7A00">
      <w:pPr>
        <w:jc w:val="center"/>
        <w:rPr>
          <w:rFonts w:asciiTheme="minorHAnsi" w:hAnsiTheme="minorHAnsi" w:cstheme="minorHAnsi"/>
          <w:sz w:val="22"/>
          <w:szCs w:val="22"/>
        </w:rPr>
      </w:pPr>
      <w:r w:rsidRPr="000A7A00">
        <w:rPr>
          <w:rFonts w:asciiTheme="minorHAnsi" w:hAnsiTheme="minorHAnsi" w:cstheme="minorHAnsi"/>
          <w:sz w:val="22"/>
          <w:szCs w:val="22"/>
        </w:rPr>
        <w:t xml:space="preserve">w postępowaniu o udzielenie zamówienia publicznego o wartości nieprzekraczającej progów unijnych wskazanych w art. 3 ustawy z dnia 11 września 2019 r. Prawo zamówień publicznych, prowadzonym </w:t>
      </w:r>
    </w:p>
    <w:p w:rsidR="001D7F12" w:rsidRDefault="000A7A00" w:rsidP="001D7F12">
      <w:pPr>
        <w:jc w:val="center"/>
        <w:rPr>
          <w:rFonts w:asciiTheme="minorHAnsi" w:hAnsiTheme="minorHAnsi" w:cstheme="minorHAnsi"/>
          <w:b/>
          <w:sz w:val="22"/>
          <w:szCs w:val="22"/>
        </w:rPr>
      </w:pPr>
      <w:r w:rsidRPr="000A7A00">
        <w:rPr>
          <w:rFonts w:asciiTheme="minorHAnsi" w:hAnsiTheme="minorHAnsi" w:cstheme="minorHAnsi"/>
          <w:sz w:val="22"/>
          <w:szCs w:val="22"/>
        </w:rPr>
        <w:t>w trybie podstawowym bez negocjacji na wykonanie usługi pn.:</w:t>
      </w:r>
    </w:p>
    <w:p w:rsidR="001D7F12" w:rsidRDefault="001D7F12" w:rsidP="001D7F12">
      <w:pPr>
        <w:jc w:val="center"/>
        <w:rPr>
          <w:rFonts w:asciiTheme="minorHAnsi" w:hAnsiTheme="minorHAnsi" w:cstheme="minorHAnsi"/>
          <w:b/>
          <w:sz w:val="22"/>
          <w:szCs w:val="22"/>
        </w:rPr>
      </w:pPr>
    </w:p>
    <w:p w:rsidR="001D7F12" w:rsidRDefault="001D7F12" w:rsidP="001D7F12">
      <w:pPr>
        <w:jc w:val="center"/>
        <w:rPr>
          <w:rFonts w:asciiTheme="minorHAnsi" w:hAnsiTheme="minorHAnsi" w:cstheme="minorHAnsi"/>
          <w:b/>
          <w:sz w:val="22"/>
          <w:szCs w:val="22"/>
        </w:rPr>
      </w:pPr>
    </w:p>
    <w:p w:rsidR="001D7F12" w:rsidRDefault="001D7F12" w:rsidP="001D7F12">
      <w:pPr>
        <w:jc w:val="center"/>
        <w:rPr>
          <w:rFonts w:asciiTheme="minorHAnsi" w:hAnsiTheme="minorHAnsi" w:cstheme="minorHAnsi"/>
          <w:b/>
          <w:sz w:val="22"/>
          <w:szCs w:val="22"/>
        </w:rPr>
      </w:pPr>
    </w:p>
    <w:p w:rsidR="00202BA6" w:rsidRPr="001D7F12" w:rsidRDefault="00EA5127" w:rsidP="001D7F12">
      <w:pPr>
        <w:jc w:val="center"/>
        <w:rPr>
          <w:rFonts w:asciiTheme="minorHAnsi" w:hAnsiTheme="minorHAnsi" w:cstheme="minorHAnsi"/>
          <w:b/>
          <w:sz w:val="22"/>
          <w:szCs w:val="22"/>
        </w:rPr>
      </w:pPr>
      <w:r w:rsidRPr="00EA5127">
        <w:rPr>
          <w:rFonts w:asciiTheme="minorHAnsi" w:hAnsiTheme="minorHAnsi" w:cstheme="minorHAnsi"/>
          <w:b/>
          <w:sz w:val="22"/>
          <w:szCs w:val="22"/>
        </w:rPr>
        <w:t>Opracowanie doku</w:t>
      </w:r>
      <w:r w:rsidR="001D7F12">
        <w:rPr>
          <w:rFonts w:asciiTheme="minorHAnsi" w:hAnsiTheme="minorHAnsi" w:cstheme="minorHAnsi"/>
          <w:b/>
          <w:sz w:val="22"/>
          <w:szCs w:val="22"/>
        </w:rPr>
        <w:t xml:space="preserve">mentacji  projektowej na budowę </w:t>
      </w:r>
      <w:r w:rsidRPr="00EA5127">
        <w:rPr>
          <w:rFonts w:asciiTheme="minorHAnsi" w:hAnsiTheme="minorHAnsi" w:cstheme="minorHAnsi"/>
          <w:b/>
          <w:sz w:val="22"/>
          <w:szCs w:val="22"/>
        </w:rPr>
        <w:t xml:space="preserve">ulicy Klepackiej  w Księżynie  </w:t>
      </w:r>
      <w:r w:rsidR="001D7F12">
        <w:rPr>
          <w:rFonts w:asciiTheme="minorHAnsi" w:hAnsiTheme="minorHAnsi" w:cstheme="minorHAnsi"/>
          <w:b/>
          <w:sz w:val="22"/>
          <w:szCs w:val="22"/>
        </w:rPr>
        <w:br/>
      </w:r>
      <w:r w:rsidRPr="00EA5127">
        <w:rPr>
          <w:rFonts w:asciiTheme="minorHAnsi" w:hAnsiTheme="minorHAnsi" w:cstheme="minorHAnsi"/>
          <w:b/>
          <w:sz w:val="22"/>
          <w:szCs w:val="22"/>
        </w:rPr>
        <w:t>Gmina Juchnowiec Kościelny</w:t>
      </w:r>
      <w:r w:rsidR="00CB410A">
        <w:rPr>
          <w:rFonts w:asciiTheme="minorHAnsi" w:hAnsiTheme="minorHAnsi" w:cstheme="minorHAnsi"/>
          <w:b/>
          <w:sz w:val="22"/>
          <w:szCs w:val="22"/>
        </w:rPr>
        <w:t xml:space="preserve"> </w:t>
      </w:r>
      <w:r w:rsidRPr="00EA5127">
        <w:rPr>
          <w:rFonts w:asciiTheme="minorHAnsi" w:hAnsiTheme="minorHAnsi" w:cstheme="minorHAnsi"/>
          <w:b/>
          <w:sz w:val="22"/>
          <w:szCs w:val="22"/>
        </w:rPr>
        <w:t>.</w:t>
      </w:r>
    </w:p>
    <w:p w:rsidR="0015298E" w:rsidRPr="006449A0" w:rsidRDefault="0015298E" w:rsidP="006B7707">
      <w:pPr>
        <w:jc w:val="both"/>
        <w:rPr>
          <w:rFonts w:asciiTheme="minorHAnsi" w:hAnsiTheme="minorHAnsi" w:cstheme="minorHAnsi"/>
          <w:sz w:val="22"/>
          <w:szCs w:val="22"/>
        </w:rPr>
      </w:pP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color w:val="000080"/>
          <w:kern w:val="0"/>
          <w:sz w:val="22"/>
          <w:szCs w:val="22"/>
        </w:rPr>
      </w:pPr>
      <w:r w:rsidRPr="006449A0">
        <w:rPr>
          <w:rFonts w:asciiTheme="minorHAnsi" w:eastAsia="Times New Roman" w:hAnsiTheme="minorHAnsi" w:cstheme="minorHAnsi"/>
          <w:color w:val="000000"/>
          <w:kern w:val="0"/>
          <w:sz w:val="22"/>
          <w:szCs w:val="22"/>
        </w:rPr>
        <w:t xml:space="preserve">Przedmiotowe postępowanie prowadzone jest przy użyciu środków komunikacji elektronicznej. Składanie ofert następuje za pośrednictwem platformy zakupowej dostępnej pod adresem internetowym: </w:t>
      </w:r>
      <w:r w:rsidRPr="006449A0">
        <w:rPr>
          <w:rFonts w:asciiTheme="minorHAnsi" w:eastAsia="Times New Roman" w:hAnsiTheme="minorHAnsi" w:cstheme="minorHAnsi"/>
          <w:color w:val="000080"/>
          <w:kern w:val="0"/>
          <w:sz w:val="22"/>
          <w:szCs w:val="22"/>
        </w:rPr>
        <w:t>https://ezamowienia.gov.pl</w:t>
      </w:r>
    </w:p>
    <w:p w:rsidR="00610E7F" w:rsidRDefault="00610E7F" w:rsidP="0015298E">
      <w:pPr>
        <w:widowControl/>
        <w:suppressAutoHyphens w:val="0"/>
        <w:autoSpaceDE w:val="0"/>
        <w:autoSpaceDN w:val="0"/>
        <w:adjustRightInd w:val="0"/>
        <w:jc w:val="both"/>
        <w:rPr>
          <w:rFonts w:asciiTheme="minorHAnsi" w:eastAsia="Times New Roman" w:hAnsiTheme="minorHAnsi" w:cstheme="minorHAnsi"/>
          <w:color w:val="000080"/>
          <w:kern w:val="0"/>
          <w:sz w:val="22"/>
          <w:szCs w:val="22"/>
        </w:rPr>
      </w:pPr>
    </w:p>
    <w:p w:rsidR="006449A0" w:rsidRDefault="006449A0" w:rsidP="0015298E">
      <w:pPr>
        <w:widowControl/>
        <w:suppressAutoHyphens w:val="0"/>
        <w:autoSpaceDE w:val="0"/>
        <w:autoSpaceDN w:val="0"/>
        <w:adjustRightInd w:val="0"/>
        <w:jc w:val="both"/>
        <w:rPr>
          <w:rFonts w:asciiTheme="minorHAnsi" w:eastAsia="Times New Roman" w:hAnsiTheme="minorHAnsi" w:cstheme="minorHAnsi"/>
          <w:color w:val="000080"/>
          <w:kern w:val="0"/>
          <w:sz w:val="22"/>
          <w:szCs w:val="22"/>
        </w:rPr>
      </w:pPr>
    </w:p>
    <w:p w:rsidR="006449A0" w:rsidRDefault="006449A0" w:rsidP="0015298E">
      <w:pPr>
        <w:widowControl/>
        <w:suppressAutoHyphens w:val="0"/>
        <w:autoSpaceDE w:val="0"/>
        <w:autoSpaceDN w:val="0"/>
        <w:adjustRightInd w:val="0"/>
        <w:jc w:val="both"/>
        <w:rPr>
          <w:rFonts w:asciiTheme="minorHAnsi" w:eastAsia="Times New Roman" w:hAnsiTheme="minorHAnsi" w:cstheme="minorHAnsi"/>
          <w:color w:val="000080"/>
          <w:kern w:val="0"/>
          <w:sz w:val="22"/>
          <w:szCs w:val="22"/>
        </w:rPr>
      </w:pPr>
    </w:p>
    <w:p w:rsidR="00AE4A2B" w:rsidRDefault="00AE4A2B" w:rsidP="0015298E">
      <w:pPr>
        <w:widowControl/>
        <w:suppressAutoHyphens w:val="0"/>
        <w:autoSpaceDE w:val="0"/>
        <w:autoSpaceDN w:val="0"/>
        <w:adjustRightInd w:val="0"/>
        <w:jc w:val="both"/>
        <w:rPr>
          <w:rFonts w:asciiTheme="minorHAnsi" w:eastAsia="Times New Roman" w:hAnsiTheme="minorHAnsi" w:cstheme="minorHAnsi"/>
          <w:color w:val="000080"/>
          <w:kern w:val="0"/>
          <w:sz w:val="22"/>
          <w:szCs w:val="22"/>
        </w:rPr>
      </w:pPr>
    </w:p>
    <w:p w:rsidR="00AE4A2B" w:rsidRPr="006449A0" w:rsidRDefault="00AE4A2B" w:rsidP="0015298E">
      <w:pPr>
        <w:widowControl/>
        <w:suppressAutoHyphens w:val="0"/>
        <w:autoSpaceDE w:val="0"/>
        <w:autoSpaceDN w:val="0"/>
        <w:adjustRightInd w:val="0"/>
        <w:jc w:val="both"/>
        <w:rPr>
          <w:rFonts w:asciiTheme="minorHAnsi" w:eastAsia="Times New Roman" w:hAnsiTheme="minorHAnsi" w:cstheme="minorHAnsi"/>
          <w:color w:val="000080"/>
          <w:kern w:val="0"/>
          <w:sz w:val="22"/>
          <w:szCs w:val="22"/>
        </w:rPr>
      </w:pPr>
    </w:p>
    <w:p w:rsidR="0015298E" w:rsidRPr="006449A0" w:rsidRDefault="0015298E" w:rsidP="00FA2AF4">
      <w:pPr>
        <w:pStyle w:val="Akapitzlist"/>
        <w:widowControl/>
        <w:numPr>
          <w:ilvl w:val="0"/>
          <w:numId w:val="24"/>
        </w:numPr>
        <w:suppressAutoHyphens w:val="0"/>
        <w:autoSpaceDE w:val="0"/>
        <w:autoSpaceDN w:val="0"/>
        <w:adjustRightInd w:val="0"/>
        <w:ind w:left="284" w:hanging="426"/>
        <w:jc w:val="both"/>
        <w:rPr>
          <w:rFonts w:asciiTheme="minorHAnsi" w:eastAsia="Times New Roman" w:hAnsiTheme="minorHAnsi" w:cstheme="minorHAnsi"/>
          <w:b/>
          <w:bCs/>
          <w:color w:val="000000"/>
          <w:kern w:val="0"/>
          <w:sz w:val="22"/>
          <w:szCs w:val="22"/>
        </w:rPr>
      </w:pPr>
      <w:r w:rsidRPr="006449A0">
        <w:rPr>
          <w:rFonts w:asciiTheme="minorHAnsi" w:eastAsia="Times New Roman" w:hAnsiTheme="minorHAnsi" w:cstheme="minorHAnsi"/>
          <w:b/>
          <w:bCs/>
          <w:color w:val="000000"/>
          <w:kern w:val="0"/>
          <w:sz w:val="22"/>
          <w:szCs w:val="22"/>
        </w:rPr>
        <w:t xml:space="preserve">NAZWA ORAZ ADRES ZAMAWIAJĄCEGO </w:t>
      </w: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color w:val="000000"/>
          <w:kern w:val="0"/>
          <w:sz w:val="22"/>
          <w:szCs w:val="22"/>
        </w:rPr>
      </w:pP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color w:val="000000"/>
          <w:kern w:val="0"/>
          <w:sz w:val="22"/>
          <w:szCs w:val="22"/>
        </w:rPr>
      </w:pPr>
      <w:r w:rsidRPr="006449A0">
        <w:rPr>
          <w:rFonts w:asciiTheme="minorHAnsi" w:eastAsia="Times New Roman" w:hAnsiTheme="minorHAnsi" w:cstheme="minorHAnsi"/>
          <w:color w:val="000000"/>
          <w:kern w:val="0"/>
          <w:sz w:val="22"/>
          <w:szCs w:val="22"/>
        </w:rPr>
        <w:t xml:space="preserve">Gmina Juchnowiec Kościelny </w:t>
      </w: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color w:val="000000"/>
          <w:kern w:val="0"/>
          <w:sz w:val="22"/>
          <w:szCs w:val="22"/>
        </w:rPr>
      </w:pPr>
      <w:r w:rsidRPr="006449A0">
        <w:rPr>
          <w:rFonts w:asciiTheme="minorHAnsi" w:eastAsia="Times New Roman" w:hAnsiTheme="minorHAnsi" w:cstheme="minorHAnsi"/>
          <w:color w:val="000000"/>
          <w:kern w:val="0"/>
          <w:sz w:val="22"/>
          <w:szCs w:val="22"/>
        </w:rPr>
        <w:t xml:space="preserve">ul. </w:t>
      </w:r>
      <w:r w:rsidR="00D21487" w:rsidRPr="006449A0">
        <w:rPr>
          <w:rFonts w:asciiTheme="minorHAnsi" w:eastAsia="Times New Roman" w:hAnsiTheme="minorHAnsi" w:cstheme="minorHAnsi"/>
          <w:color w:val="000000"/>
          <w:kern w:val="0"/>
          <w:sz w:val="22"/>
          <w:szCs w:val="22"/>
        </w:rPr>
        <w:t>Jaśminowa 19</w:t>
      </w:r>
      <w:r w:rsidRPr="006449A0">
        <w:rPr>
          <w:rFonts w:asciiTheme="minorHAnsi" w:eastAsia="Times New Roman" w:hAnsiTheme="minorHAnsi" w:cstheme="minorHAnsi"/>
          <w:color w:val="000000"/>
          <w:kern w:val="0"/>
          <w:sz w:val="22"/>
          <w:szCs w:val="22"/>
        </w:rPr>
        <w:t xml:space="preserve"> </w:t>
      </w: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color w:val="000000"/>
          <w:kern w:val="0"/>
          <w:sz w:val="22"/>
          <w:szCs w:val="22"/>
        </w:rPr>
      </w:pPr>
      <w:r w:rsidRPr="006449A0">
        <w:rPr>
          <w:rFonts w:asciiTheme="minorHAnsi" w:eastAsia="Times New Roman" w:hAnsiTheme="minorHAnsi" w:cstheme="minorHAnsi"/>
          <w:color w:val="000000"/>
          <w:kern w:val="0"/>
          <w:sz w:val="22"/>
          <w:szCs w:val="22"/>
        </w:rPr>
        <w:t xml:space="preserve">16-061 Juchnowiec Kościelny </w:t>
      </w: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color w:val="000000"/>
          <w:kern w:val="0"/>
          <w:sz w:val="22"/>
          <w:szCs w:val="22"/>
        </w:rPr>
      </w:pPr>
      <w:r w:rsidRPr="006449A0">
        <w:rPr>
          <w:rFonts w:asciiTheme="minorHAnsi" w:eastAsia="Times New Roman" w:hAnsiTheme="minorHAnsi" w:cstheme="minorHAnsi"/>
          <w:color w:val="000000"/>
          <w:kern w:val="0"/>
          <w:sz w:val="22"/>
          <w:szCs w:val="22"/>
        </w:rPr>
        <w:t xml:space="preserve">tel. (85) </w:t>
      </w:r>
      <w:r w:rsidR="00D21487" w:rsidRPr="006449A0">
        <w:rPr>
          <w:rFonts w:asciiTheme="minorHAnsi" w:eastAsia="Times New Roman" w:hAnsiTheme="minorHAnsi" w:cstheme="minorHAnsi"/>
          <w:color w:val="000000"/>
          <w:kern w:val="0"/>
          <w:sz w:val="22"/>
          <w:szCs w:val="22"/>
        </w:rPr>
        <w:t>68 69 200</w:t>
      </w:r>
      <w:r w:rsidRPr="006449A0">
        <w:rPr>
          <w:rFonts w:asciiTheme="minorHAnsi" w:eastAsia="Times New Roman" w:hAnsiTheme="minorHAnsi" w:cstheme="minorHAnsi"/>
          <w:color w:val="000000"/>
          <w:kern w:val="0"/>
          <w:sz w:val="22"/>
          <w:szCs w:val="22"/>
        </w:rPr>
        <w:t xml:space="preserve"> </w:t>
      </w: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color w:val="000080"/>
          <w:kern w:val="0"/>
          <w:sz w:val="22"/>
          <w:szCs w:val="22"/>
        </w:rPr>
      </w:pPr>
      <w:r w:rsidRPr="006449A0">
        <w:rPr>
          <w:rFonts w:asciiTheme="minorHAnsi" w:eastAsia="Times New Roman" w:hAnsiTheme="minorHAnsi" w:cstheme="minorHAnsi"/>
          <w:color w:val="000000"/>
          <w:kern w:val="0"/>
          <w:sz w:val="22"/>
          <w:szCs w:val="22"/>
        </w:rPr>
        <w:t xml:space="preserve">e-mail: </w:t>
      </w:r>
      <w:r w:rsidRPr="006449A0">
        <w:rPr>
          <w:rFonts w:asciiTheme="minorHAnsi" w:eastAsia="Times New Roman" w:hAnsiTheme="minorHAnsi" w:cstheme="minorHAnsi"/>
          <w:color w:val="000080"/>
          <w:kern w:val="0"/>
          <w:sz w:val="22"/>
          <w:szCs w:val="22"/>
        </w:rPr>
        <w:t xml:space="preserve">sekretariat@juchnowiec.gmina.pl </w:t>
      </w: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color w:val="000080"/>
          <w:kern w:val="0"/>
          <w:sz w:val="22"/>
          <w:szCs w:val="22"/>
        </w:rPr>
      </w:pPr>
      <w:r w:rsidRPr="006449A0">
        <w:rPr>
          <w:rFonts w:asciiTheme="minorHAnsi" w:eastAsia="Times New Roman" w:hAnsiTheme="minorHAnsi" w:cstheme="minorHAnsi"/>
          <w:color w:val="000080"/>
          <w:kern w:val="0"/>
          <w:sz w:val="22"/>
          <w:szCs w:val="22"/>
        </w:rPr>
        <w:t xml:space="preserve">www.juchnowiec.gmina.pl </w:t>
      </w: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color w:val="000000"/>
          <w:kern w:val="0"/>
          <w:sz w:val="22"/>
          <w:szCs w:val="22"/>
        </w:rPr>
      </w:pP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color w:val="000000"/>
          <w:kern w:val="0"/>
          <w:sz w:val="22"/>
          <w:szCs w:val="22"/>
        </w:rPr>
      </w:pPr>
      <w:r w:rsidRPr="006449A0">
        <w:rPr>
          <w:rFonts w:asciiTheme="minorHAnsi" w:eastAsia="Times New Roman" w:hAnsiTheme="minorHAnsi" w:cstheme="minorHAnsi"/>
          <w:color w:val="000000"/>
          <w:kern w:val="0"/>
          <w:sz w:val="22"/>
          <w:szCs w:val="22"/>
        </w:rPr>
        <w:t xml:space="preserve">Godziny pracy urzędu: poniedziałek: 9:00 – 17:00, wtorek – piątek: 7:30 – 15:30 </w:t>
      </w:r>
    </w:p>
    <w:p w:rsidR="0015298E" w:rsidRPr="006449A0" w:rsidRDefault="0015298E" w:rsidP="0015298E">
      <w:pPr>
        <w:widowControl/>
        <w:suppressAutoHyphens w:val="0"/>
        <w:autoSpaceDE w:val="0"/>
        <w:autoSpaceDN w:val="0"/>
        <w:adjustRightInd w:val="0"/>
        <w:jc w:val="both"/>
        <w:rPr>
          <w:rFonts w:asciiTheme="minorHAnsi" w:eastAsia="Times New Roman" w:hAnsiTheme="minorHAnsi" w:cstheme="minorHAnsi"/>
          <w:b/>
          <w:bCs/>
          <w:color w:val="000000"/>
          <w:kern w:val="0"/>
          <w:sz w:val="22"/>
          <w:szCs w:val="22"/>
        </w:rPr>
      </w:pPr>
    </w:p>
    <w:p w:rsidR="0015298E" w:rsidRDefault="0015298E" w:rsidP="0015298E">
      <w:pPr>
        <w:widowControl/>
        <w:suppressAutoHyphens w:val="0"/>
        <w:autoSpaceDE w:val="0"/>
        <w:autoSpaceDN w:val="0"/>
        <w:adjustRightInd w:val="0"/>
        <w:jc w:val="both"/>
        <w:rPr>
          <w:rFonts w:asciiTheme="minorHAnsi" w:eastAsia="Times New Roman" w:hAnsiTheme="minorHAnsi" w:cstheme="minorHAnsi"/>
          <w:b/>
          <w:bCs/>
          <w:color w:val="000000"/>
          <w:kern w:val="0"/>
          <w:sz w:val="22"/>
          <w:szCs w:val="22"/>
        </w:rPr>
      </w:pPr>
      <w:r w:rsidRPr="006449A0">
        <w:rPr>
          <w:rFonts w:asciiTheme="minorHAnsi" w:eastAsia="Times New Roman" w:hAnsiTheme="minorHAnsi" w:cstheme="minorHAnsi"/>
          <w:b/>
          <w:bCs/>
          <w:color w:val="000000"/>
          <w:kern w:val="0"/>
          <w:sz w:val="22"/>
          <w:szCs w:val="22"/>
        </w:rPr>
        <w:t xml:space="preserve">Adres strony internetowej, na której jest prowadzone postępowanie i na której będą dostępne wszelkie dokumenty związane z prowadzoną procedurą: </w:t>
      </w:r>
    </w:p>
    <w:p w:rsidR="00EB6116" w:rsidRDefault="006930B9" w:rsidP="0015298E">
      <w:pPr>
        <w:widowControl/>
        <w:suppressAutoHyphens w:val="0"/>
        <w:autoSpaceDE w:val="0"/>
        <w:autoSpaceDN w:val="0"/>
        <w:adjustRightInd w:val="0"/>
        <w:jc w:val="both"/>
      </w:pPr>
      <w:hyperlink r:id="rId8" w:history="1">
        <w:r w:rsidRPr="00CB7F51">
          <w:rPr>
            <w:rStyle w:val="Hipercze"/>
          </w:rPr>
          <w:t>https://ezamowienia.gov.pl/mp-client/tenders/ocds-148610-f9b4146e-0039-42dd-a7c0-09734cc958a2</w:t>
        </w:r>
      </w:hyperlink>
    </w:p>
    <w:p w:rsidR="006930B9" w:rsidRPr="006449A0" w:rsidRDefault="006930B9" w:rsidP="0015298E">
      <w:pPr>
        <w:widowControl/>
        <w:suppressAutoHyphens w:val="0"/>
        <w:autoSpaceDE w:val="0"/>
        <w:autoSpaceDN w:val="0"/>
        <w:adjustRightInd w:val="0"/>
        <w:jc w:val="both"/>
        <w:rPr>
          <w:rFonts w:asciiTheme="minorHAnsi" w:eastAsia="Times New Roman" w:hAnsiTheme="minorHAnsi" w:cstheme="minorHAnsi"/>
          <w:color w:val="000000"/>
          <w:kern w:val="0"/>
          <w:sz w:val="22"/>
          <w:szCs w:val="22"/>
        </w:rPr>
      </w:pPr>
    </w:p>
    <w:p w:rsidR="00D81814" w:rsidRDefault="0015298E" w:rsidP="005E2D8A">
      <w:pPr>
        <w:widowControl/>
        <w:suppressAutoHyphens w:val="0"/>
        <w:autoSpaceDE w:val="0"/>
        <w:autoSpaceDN w:val="0"/>
        <w:adjustRightInd w:val="0"/>
        <w:jc w:val="both"/>
      </w:pPr>
      <w:r w:rsidRPr="006449A0">
        <w:rPr>
          <w:rFonts w:asciiTheme="minorHAnsi" w:eastAsia="Times New Roman" w:hAnsiTheme="minorHAnsi" w:cstheme="minorHAnsi"/>
          <w:color w:val="000000"/>
          <w:kern w:val="0"/>
          <w:sz w:val="22"/>
          <w:szCs w:val="22"/>
        </w:rPr>
        <w:t>Zmiany i wyjaśnienia treści specyfikacji warunków zamówienia oraz inne dokumenty zamówienia bezpośrednio związane z postępowaniem o udzielenie zamówieni</w:t>
      </w:r>
      <w:r w:rsidR="00D81814">
        <w:rPr>
          <w:rFonts w:asciiTheme="minorHAnsi" w:eastAsia="Times New Roman" w:hAnsiTheme="minorHAnsi" w:cstheme="minorHAnsi"/>
          <w:color w:val="000000"/>
          <w:kern w:val="0"/>
          <w:sz w:val="22"/>
          <w:szCs w:val="22"/>
        </w:rPr>
        <w:t>a będą udostępniane na stronie:</w:t>
      </w:r>
    </w:p>
    <w:p w:rsidR="00EB6116" w:rsidRDefault="006930B9" w:rsidP="005E2D8A">
      <w:pPr>
        <w:widowControl/>
        <w:suppressAutoHyphens w:val="0"/>
        <w:autoSpaceDE w:val="0"/>
        <w:autoSpaceDN w:val="0"/>
        <w:adjustRightInd w:val="0"/>
        <w:jc w:val="both"/>
      </w:pPr>
      <w:hyperlink r:id="rId9" w:history="1">
        <w:r w:rsidRPr="00CB7F51">
          <w:rPr>
            <w:rStyle w:val="Hipercze"/>
          </w:rPr>
          <w:t>https://ezamowienia.gov.pl/mp-client/tenders/ocds-148610-f9b4146e-0039-42dd-a7c0-09734cc958a2</w:t>
        </w:r>
      </w:hyperlink>
    </w:p>
    <w:p w:rsidR="006930B9" w:rsidRDefault="006930B9" w:rsidP="005E2D8A">
      <w:pPr>
        <w:widowControl/>
        <w:suppressAutoHyphens w:val="0"/>
        <w:autoSpaceDE w:val="0"/>
        <w:autoSpaceDN w:val="0"/>
        <w:adjustRightInd w:val="0"/>
        <w:jc w:val="both"/>
        <w:rPr>
          <w:rFonts w:asciiTheme="minorHAnsi" w:eastAsia="Times New Roman" w:hAnsiTheme="minorHAnsi" w:cstheme="minorHAnsi"/>
          <w:color w:val="000000"/>
          <w:kern w:val="0"/>
          <w:sz w:val="22"/>
          <w:szCs w:val="22"/>
        </w:rPr>
      </w:pPr>
    </w:p>
    <w:p w:rsidR="00702558" w:rsidRPr="006449A0" w:rsidRDefault="00702558" w:rsidP="005E2D8A">
      <w:pPr>
        <w:widowControl/>
        <w:suppressAutoHyphens w:val="0"/>
        <w:autoSpaceDE w:val="0"/>
        <w:autoSpaceDN w:val="0"/>
        <w:adjustRightInd w:val="0"/>
        <w:jc w:val="both"/>
        <w:rPr>
          <w:rFonts w:asciiTheme="minorHAnsi" w:hAnsiTheme="minorHAnsi" w:cstheme="minorHAnsi"/>
          <w:sz w:val="22"/>
          <w:szCs w:val="22"/>
        </w:rPr>
      </w:pPr>
    </w:p>
    <w:p w:rsidR="0015298E" w:rsidRPr="00702558" w:rsidRDefault="0015298E" w:rsidP="00FA2AF4">
      <w:pPr>
        <w:pStyle w:val="Akapitzlist"/>
        <w:keepNext/>
        <w:keepLines/>
        <w:widowControl/>
        <w:numPr>
          <w:ilvl w:val="0"/>
          <w:numId w:val="24"/>
        </w:numPr>
        <w:suppressAutoHyphens w:val="0"/>
        <w:spacing w:before="100" w:beforeAutospacing="1" w:after="100" w:afterAutospacing="1" w:line="259" w:lineRule="auto"/>
        <w:ind w:left="284" w:hanging="284"/>
        <w:jc w:val="both"/>
        <w:outlineLvl w:val="0"/>
        <w:rPr>
          <w:rFonts w:asciiTheme="minorHAnsi" w:eastAsia="SimSun" w:hAnsiTheme="minorHAnsi" w:cstheme="minorHAnsi"/>
          <w:b/>
          <w:bCs/>
          <w:caps/>
          <w:spacing w:val="10"/>
          <w:kern w:val="0"/>
          <w:sz w:val="22"/>
          <w:szCs w:val="22"/>
        </w:rPr>
      </w:pPr>
      <w:r w:rsidRPr="00702558">
        <w:rPr>
          <w:rFonts w:asciiTheme="minorHAnsi" w:eastAsia="SimSun" w:hAnsiTheme="minorHAnsi" w:cstheme="minorHAnsi"/>
          <w:b/>
          <w:bCs/>
          <w:caps/>
          <w:spacing w:val="10"/>
          <w:kern w:val="0"/>
          <w:sz w:val="22"/>
          <w:szCs w:val="22"/>
        </w:rPr>
        <w:lastRenderedPageBreak/>
        <w:t>TRYB UDZIELENIA ZAMÓWIENIA</w:t>
      </w:r>
    </w:p>
    <w:p w:rsidR="0015298E" w:rsidRPr="006449A0" w:rsidRDefault="000A7A00" w:rsidP="000A7A00">
      <w:pPr>
        <w:widowControl/>
        <w:numPr>
          <w:ilvl w:val="0"/>
          <w:numId w:val="1"/>
        </w:numPr>
        <w:suppressAutoHyphens w:val="0"/>
        <w:spacing w:after="100" w:line="259" w:lineRule="auto"/>
        <w:jc w:val="both"/>
        <w:rPr>
          <w:rFonts w:asciiTheme="minorHAnsi" w:eastAsia="Times New Roman" w:hAnsiTheme="minorHAnsi" w:cstheme="minorHAnsi"/>
          <w:kern w:val="0"/>
          <w:sz w:val="22"/>
          <w:szCs w:val="22"/>
        </w:rPr>
      </w:pPr>
      <w:r w:rsidRPr="000A7A00">
        <w:rPr>
          <w:rFonts w:asciiTheme="minorHAnsi" w:eastAsia="Times New Roman" w:hAnsiTheme="minorHAnsi" w:cstheme="minorHAnsi"/>
          <w:kern w:val="0"/>
          <w:sz w:val="22"/>
          <w:szCs w:val="22"/>
        </w:rPr>
        <w:t>Postępowanie o udzielenie zamówienia publicznego prowadzone jest w trybie podstawowym bez negocjacji, na podstawie art. 275 pkt 1 ustawy Prawo zamówień publicznych z dnia 11 września 2019 r.</w:t>
      </w:r>
      <w:r>
        <w:rPr>
          <w:rFonts w:asciiTheme="minorHAnsi" w:eastAsia="Times New Roman" w:hAnsiTheme="minorHAnsi" w:cstheme="minorHAnsi"/>
          <w:kern w:val="0"/>
          <w:sz w:val="22"/>
          <w:szCs w:val="22"/>
        </w:rPr>
        <w:t xml:space="preserve"> </w:t>
      </w:r>
      <w:r w:rsidR="0015298E" w:rsidRPr="006449A0">
        <w:rPr>
          <w:rFonts w:asciiTheme="minorHAnsi" w:eastAsia="Times New Roman" w:hAnsiTheme="minorHAnsi" w:cstheme="minorHAnsi"/>
          <w:kern w:val="0"/>
          <w:sz w:val="22"/>
          <w:szCs w:val="22"/>
        </w:rPr>
        <w:t>zwanej dalej „ustawą pzp” lub „Pzp” oraz przepisów wykonawczych, wydanych na jej podstawie, w szczególności: rozporządzenia Ministra Rozwoju, Pracy i Technologii z dnia 23 grudnia 2020 r.</w:t>
      </w:r>
      <w:r>
        <w:rPr>
          <w:rFonts w:asciiTheme="minorHAnsi" w:eastAsia="Times New Roman" w:hAnsiTheme="minorHAnsi" w:cstheme="minorHAnsi"/>
          <w:kern w:val="0"/>
          <w:sz w:val="22"/>
          <w:szCs w:val="22"/>
        </w:rPr>
        <w:t xml:space="preserve"> </w:t>
      </w:r>
      <w:r w:rsidR="0015298E" w:rsidRPr="006449A0">
        <w:rPr>
          <w:rFonts w:asciiTheme="minorHAnsi" w:eastAsia="Times New Roman" w:hAnsiTheme="minorHAnsi" w:cstheme="minorHAnsi"/>
          <w:kern w:val="0"/>
          <w:sz w:val="22"/>
          <w:szCs w:val="22"/>
        </w:rPr>
        <w:t xml:space="preserve">w sprawie podmiotowych środków dowodowych oraz innych dokumentów lub oświadczeń, jakich może żądać </w:t>
      </w:r>
      <w:r w:rsidR="0015298E" w:rsidRPr="006449A0">
        <w:rPr>
          <w:rFonts w:asciiTheme="minorHAnsi" w:eastAsia="Times New Roman" w:hAnsiTheme="minorHAnsi" w:cstheme="minorHAnsi"/>
          <w:b/>
          <w:kern w:val="0"/>
          <w:sz w:val="22"/>
          <w:szCs w:val="22"/>
        </w:rPr>
        <w:t>Zamawiający</w:t>
      </w:r>
      <w:r w:rsidR="0015298E" w:rsidRPr="006449A0">
        <w:rPr>
          <w:rFonts w:asciiTheme="minorHAnsi" w:eastAsia="Times New Roman" w:hAnsiTheme="minorHAnsi" w:cstheme="minorHAnsi"/>
          <w:kern w:val="0"/>
          <w:sz w:val="22"/>
          <w:szCs w:val="22"/>
        </w:rPr>
        <w:t xml:space="preserve"> od </w:t>
      </w:r>
      <w:r w:rsidR="0015298E" w:rsidRPr="006449A0">
        <w:rPr>
          <w:rFonts w:asciiTheme="minorHAnsi" w:eastAsia="Times New Roman" w:hAnsiTheme="minorHAnsi" w:cstheme="minorHAnsi"/>
          <w:b/>
          <w:kern w:val="0"/>
          <w:sz w:val="22"/>
          <w:szCs w:val="22"/>
        </w:rPr>
        <w:t>Wykonawcy</w:t>
      </w:r>
      <w:r w:rsidR="0015298E" w:rsidRPr="006449A0">
        <w:rPr>
          <w:rFonts w:asciiTheme="minorHAnsi" w:eastAsia="Times New Roman" w:hAnsiTheme="minorHAnsi" w:cstheme="minorHAnsi"/>
          <w:kern w:val="0"/>
          <w:sz w:val="22"/>
          <w:szCs w:val="22"/>
        </w:rPr>
        <w:t xml:space="preserve"> oraz rozporządzenia Prezesa Rady Ministrów z dnia 30 grudnia 2020 r. w sprawie sposobu sporządzania i przekazywania informacji oraz wymagań technicznych dla dokumentów elektronicznych oraz środków komunikacji elektronicznej w postępowaniu o udzielenie zamó</w:t>
      </w:r>
      <w:r w:rsidR="00AE4A2B">
        <w:rPr>
          <w:rFonts w:asciiTheme="minorHAnsi" w:eastAsia="Times New Roman" w:hAnsiTheme="minorHAnsi" w:cstheme="minorHAnsi"/>
          <w:kern w:val="0"/>
          <w:sz w:val="22"/>
          <w:szCs w:val="22"/>
        </w:rPr>
        <w:t>wienia publicznego lub konkursu.</w:t>
      </w:r>
    </w:p>
    <w:p w:rsidR="000A7A00" w:rsidRDefault="000A7A00" w:rsidP="000A7A00">
      <w:pPr>
        <w:pStyle w:val="Akapitzlist"/>
        <w:numPr>
          <w:ilvl w:val="0"/>
          <w:numId w:val="1"/>
        </w:numPr>
        <w:rPr>
          <w:rFonts w:asciiTheme="minorHAnsi" w:eastAsia="Times New Roman" w:hAnsiTheme="minorHAnsi" w:cstheme="minorHAnsi"/>
          <w:kern w:val="0"/>
          <w:sz w:val="22"/>
          <w:szCs w:val="22"/>
        </w:rPr>
      </w:pPr>
      <w:r w:rsidRPr="000A7A00">
        <w:rPr>
          <w:rFonts w:asciiTheme="minorHAnsi" w:eastAsia="Times New Roman" w:hAnsiTheme="minorHAnsi" w:cstheme="minorHAnsi"/>
          <w:kern w:val="0"/>
          <w:sz w:val="22"/>
          <w:szCs w:val="22"/>
        </w:rPr>
        <w:t>Szacunkowa wartość przedmiotowego zamówienia nie przekracza progów unijnych o jakich mowa w art. 3 ustawy pzp.</w:t>
      </w:r>
    </w:p>
    <w:p w:rsidR="000A7A00" w:rsidRDefault="0015298E" w:rsidP="000A7A00">
      <w:pPr>
        <w:pStyle w:val="Akapitzlist"/>
        <w:numPr>
          <w:ilvl w:val="0"/>
          <w:numId w:val="1"/>
        </w:numPr>
        <w:rPr>
          <w:rFonts w:asciiTheme="minorHAnsi" w:eastAsia="Times New Roman" w:hAnsiTheme="minorHAnsi" w:cstheme="minorHAnsi"/>
          <w:kern w:val="0"/>
          <w:sz w:val="22"/>
          <w:szCs w:val="22"/>
        </w:rPr>
      </w:pPr>
      <w:r w:rsidRPr="000A7A00">
        <w:rPr>
          <w:rFonts w:asciiTheme="minorHAnsi" w:eastAsia="Times New Roman" w:hAnsiTheme="minorHAnsi" w:cstheme="minorHAnsi"/>
          <w:b/>
          <w:kern w:val="0"/>
          <w:sz w:val="22"/>
          <w:szCs w:val="22"/>
        </w:rPr>
        <w:t>Zamawiający</w:t>
      </w:r>
      <w:r w:rsidR="00680DE2" w:rsidRPr="000A7A00">
        <w:rPr>
          <w:rFonts w:asciiTheme="minorHAnsi" w:eastAsia="Times New Roman" w:hAnsiTheme="minorHAnsi" w:cstheme="minorHAnsi"/>
          <w:kern w:val="0"/>
          <w:sz w:val="22"/>
          <w:szCs w:val="22"/>
        </w:rPr>
        <w:t xml:space="preserve"> dopuszcza m</w:t>
      </w:r>
      <w:r w:rsidR="000A7A00" w:rsidRPr="000A7A00">
        <w:rPr>
          <w:rFonts w:asciiTheme="minorHAnsi" w:eastAsia="Times New Roman" w:hAnsiTheme="minorHAnsi" w:cstheme="minorHAnsi"/>
          <w:kern w:val="0"/>
          <w:sz w:val="22"/>
          <w:szCs w:val="22"/>
        </w:rPr>
        <w:t>ożliwości</w:t>
      </w:r>
      <w:r w:rsidR="00680DE2" w:rsidRPr="000A7A00">
        <w:rPr>
          <w:rFonts w:asciiTheme="minorHAnsi" w:eastAsia="Times New Roman" w:hAnsiTheme="minorHAnsi" w:cstheme="minorHAnsi"/>
          <w:kern w:val="0"/>
          <w:sz w:val="22"/>
          <w:szCs w:val="22"/>
        </w:rPr>
        <w:t xml:space="preserve"> </w:t>
      </w:r>
      <w:r w:rsidRPr="000A7A00">
        <w:rPr>
          <w:rFonts w:asciiTheme="minorHAnsi" w:eastAsia="Times New Roman" w:hAnsiTheme="minorHAnsi" w:cstheme="minorHAnsi"/>
          <w:kern w:val="0"/>
          <w:sz w:val="22"/>
          <w:szCs w:val="22"/>
        </w:rPr>
        <w:t xml:space="preserve">składania ofert częściowych. </w:t>
      </w:r>
    </w:p>
    <w:p w:rsidR="000A7A00" w:rsidRDefault="0015298E" w:rsidP="000A7A00">
      <w:pPr>
        <w:pStyle w:val="Akapitzlist"/>
        <w:numPr>
          <w:ilvl w:val="0"/>
          <w:numId w:val="1"/>
        </w:numPr>
        <w:rPr>
          <w:rFonts w:asciiTheme="minorHAnsi" w:eastAsia="Times New Roman" w:hAnsiTheme="minorHAnsi" w:cstheme="minorHAnsi"/>
          <w:kern w:val="0"/>
          <w:sz w:val="22"/>
          <w:szCs w:val="22"/>
        </w:rPr>
      </w:pPr>
      <w:r w:rsidRPr="000A7A00">
        <w:rPr>
          <w:rFonts w:asciiTheme="minorHAnsi" w:eastAsia="Times New Roman" w:hAnsiTheme="minorHAnsi" w:cstheme="minorHAnsi"/>
          <w:b/>
          <w:kern w:val="0"/>
          <w:sz w:val="22"/>
          <w:szCs w:val="22"/>
        </w:rPr>
        <w:t>Zamawiający</w:t>
      </w:r>
      <w:r w:rsidRPr="000A7A00">
        <w:rPr>
          <w:rFonts w:asciiTheme="minorHAnsi" w:eastAsia="Times New Roman" w:hAnsiTheme="minorHAnsi" w:cstheme="minorHAnsi"/>
          <w:kern w:val="0"/>
          <w:sz w:val="22"/>
          <w:szCs w:val="22"/>
        </w:rPr>
        <w:t xml:space="preserve"> nie dopuszcza możliwości składania ofert wariantowych.</w:t>
      </w:r>
    </w:p>
    <w:p w:rsidR="000A7A00" w:rsidRDefault="0015298E" w:rsidP="000A7A00">
      <w:pPr>
        <w:pStyle w:val="Akapitzlist"/>
        <w:numPr>
          <w:ilvl w:val="0"/>
          <w:numId w:val="1"/>
        </w:numPr>
        <w:rPr>
          <w:rFonts w:asciiTheme="minorHAnsi" w:eastAsia="Times New Roman" w:hAnsiTheme="minorHAnsi" w:cstheme="minorHAnsi"/>
          <w:kern w:val="0"/>
          <w:sz w:val="22"/>
          <w:szCs w:val="22"/>
        </w:rPr>
      </w:pPr>
      <w:r w:rsidRPr="000A7A00">
        <w:rPr>
          <w:rFonts w:asciiTheme="minorHAnsi" w:eastAsia="Times New Roman" w:hAnsiTheme="minorHAnsi" w:cstheme="minorHAnsi"/>
          <w:b/>
          <w:kern w:val="0"/>
          <w:sz w:val="22"/>
          <w:szCs w:val="22"/>
        </w:rPr>
        <w:t>Zamawiający</w:t>
      </w:r>
      <w:r w:rsidRPr="000A7A00">
        <w:rPr>
          <w:rFonts w:asciiTheme="minorHAnsi" w:eastAsia="Times New Roman" w:hAnsiTheme="minorHAnsi" w:cstheme="minorHAnsi"/>
          <w:kern w:val="0"/>
          <w:sz w:val="22"/>
          <w:szCs w:val="22"/>
        </w:rPr>
        <w:t xml:space="preserve"> nie przewiduje aukcji elektronicznej.</w:t>
      </w:r>
    </w:p>
    <w:p w:rsidR="000A7A00" w:rsidRDefault="000A7A00" w:rsidP="000A7A00">
      <w:pPr>
        <w:pStyle w:val="Akapitzlist"/>
        <w:numPr>
          <w:ilvl w:val="0"/>
          <w:numId w:val="1"/>
        </w:numPr>
        <w:rPr>
          <w:rFonts w:asciiTheme="minorHAnsi" w:eastAsia="Times New Roman" w:hAnsiTheme="minorHAnsi" w:cstheme="minorHAnsi"/>
          <w:kern w:val="0"/>
          <w:sz w:val="22"/>
          <w:szCs w:val="22"/>
        </w:rPr>
      </w:pPr>
      <w:r>
        <w:rPr>
          <w:rFonts w:asciiTheme="minorHAnsi" w:eastAsia="Times New Roman" w:hAnsiTheme="minorHAnsi" w:cstheme="minorHAnsi"/>
          <w:b/>
          <w:kern w:val="0"/>
          <w:sz w:val="22"/>
          <w:szCs w:val="22"/>
        </w:rPr>
        <w:t>Z</w:t>
      </w:r>
      <w:r w:rsidR="0015298E" w:rsidRPr="000A7A00">
        <w:rPr>
          <w:rFonts w:asciiTheme="minorHAnsi" w:eastAsia="Times New Roman" w:hAnsiTheme="minorHAnsi" w:cstheme="minorHAnsi"/>
          <w:b/>
          <w:kern w:val="0"/>
          <w:sz w:val="22"/>
          <w:szCs w:val="22"/>
        </w:rPr>
        <w:t>amawiający</w:t>
      </w:r>
      <w:r w:rsidR="0015298E" w:rsidRPr="000A7A00">
        <w:rPr>
          <w:rFonts w:asciiTheme="minorHAnsi" w:eastAsia="Times New Roman" w:hAnsiTheme="minorHAnsi" w:cstheme="minorHAnsi"/>
          <w:kern w:val="0"/>
          <w:sz w:val="22"/>
          <w:szCs w:val="22"/>
        </w:rPr>
        <w:t xml:space="preserve"> nie przewiduje złożenia ofert w postaci katalogów elektronicznych.</w:t>
      </w:r>
    </w:p>
    <w:p w:rsidR="000A7A00" w:rsidRDefault="0015298E" w:rsidP="000A7A00">
      <w:pPr>
        <w:pStyle w:val="Akapitzlist"/>
        <w:numPr>
          <w:ilvl w:val="0"/>
          <w:numId w:val="1"/>
        </w:numPr>
        <w:rPr>
          <w:rFonts w:asciiTheme="minorHAnsi" w:eastAsia="Times New Roman" w:hAnsiTheme="minorHAnsi" w:cstheme="minorHAnsi"/>
          <w:kern w:val="0"/>
          <w:sz w:val="22"/>
          <w:szCs w:val="22"/>
        </w:rPr>
      </w:pPr>
      <w:r w:rsidRPr="000A7A00">
        <w:rPr>
          <w:rFonts w:asciiTheme="minorHAnsi" w:eastAsia="Times New Roman" w:hAnsiTheme="minorHAnsi" w:cstheme="minorHAnsi"/>
          <w:b/>
          <w:kern w:val="0"/>
          <w:sz w:val="22"/>
          <w:szCs w:val="22"/>
        </w:rPr>
        <w:t>Zamawiający</w:t>
      </w:r>
      <w:r w:rsidRPr="000A7A00">
        <w:rPr>
          <w:rFonts w:asciiTheme="minorHAnsi" w:eastAsia="Times New Roman" w:hAnsiTheme="minorHAnsi" w:cstheme="minorHAnsi"/>
          <w:kern w:val="0"/>
          <w:sz w:val="22"/>
          <w:szCs w:val="22"/>
        </w:rPr>
        <w:t xml:space="preserve"> nie zastrzega możliwości ubiegania się o udzielenie zamówienia przez wykonawców o których mowa w art. 94 ustawy pzp.</w:t>
      </w:r>
    </w:p>
    <w:p w:rsidR="000A7A00" w:rsidRPr="000A7A00" w:rsidRDefault="0015298E" w:rsidP="000A7A00">
      <w:pPr>
        <w:pStyle w:val="Akapitzlist"/>
        <w:numPr>
          <w:ilvl w:val="0"/>
          <w:numId w:val="1"/>
        </w:numPr>
        <w:rPr>
          <w:rFonts w:asciiTheme="minorHAnsi" w:eastAsia="Times New Roman" w:hAnsiTheme="minorHAnsi" w:cstheme="minorHAnsi"/>
          <w:b/>
          <w:kern w:val="0"/>
          <w:sz w:val="22"/>
          <w:szCs w:val="22"/>
        </w:rPr>
      </w:pPr>
      <w:r w:rsidRPr="000A7A00">
        <w:rPr>
          <w:rFonts w:asciiTheme="minorHAnsi" w:eastAsia="Times New Roman" w:hAnsiTheme="minorHAnsi" w:cstheme="minorHAnsi"/>
          <w:b/>
          <w:kern w:val="0"/>
          <w:sz w:val="22"/>
          <w:szCs w:val="22"/>
        </w:rPr>
        <w:t>Zamawiający</w:t>
      </w:r>
      <w:r w:rsidRPr="000A7A00">
        <w:rPr>
          <w:rFonts w:asciiTheme="minorHAnsi" w:eastAsia="Times New Roman" w:hAnsiTheme="minorHAnsi" w:cstheme="minorHAnsi"/>
          <w:kern w:val="0"/>
          <w:sz w:val="22"/>
          <w:szCs w:val="22"/>
        </w:rPr>
        <w:t xml:space="preserve"> nie nakłada wymagań związanych z realizacją zamówienia w zakresie zatrudnienia przez </w:t>
      </w:r>
      <w:r w:rsidRPr="000A7A00">
        <w:rPr>
          <w:rFonts w:asciiTheme="minorHAnsi" w:eastAsia="Times New Roman" w:hAnsiTheme="minorHAnsi" w:cstheme="minorHAnsi"/>
          <w:b/>
          <w:kern w:val="0"/>
          <w:sz w:val="22"/>
          <w:szCs w:val="22"/>
        </w:rPr>
        <w:t>Wykonawcę</w:t>
      </w:r>
      <w:r w:rsidRPr="000A7A00">
        <w:rPr>
          <w:rFonts w:asciiTheme="minorHAnsi" w:eastAsia="Times New Roman" w:hAnsiTheme="minorHAnsi" w:cstheme="minorHAnsi"/>
          <w:kern w:val="0"/>
          <w:sz w:val="22"/>
          <w:szCs w:val="22"/>
        </w:rPr>
        <w:t xml:space="preserve"> lub </w:t>
      </w:r>
      <w:r w:rsidRPr="000A7A00">
        <w:rPr>
          <w:rFonts w:asciiTheme="minorHAnsi" w:eastAsia="Times New Roman" w:hAnsiTheme="minorHAnsi" w:cstheme="minorHAnsi"/>
          <w:b/>
          <w:kern w:val="0"/>
          <w:sz w:val="22"/>
          <w:szCs w:val="22"/>
        </w:rPr>
        <w:t>Podwykonawcę</w:t>
      </w:r>
      <w:r w:rsidRPr="000A7A00">
        <w:rPr>
          <w:rFonts w:asciiTheme="minorHAnsi" w:eastAsia="Times New Roman" w:hAnsiTheme="minorHAnsi" w:cstheme="minorHAnsi"/>
          <w:kern w:val="0"/>
          <w:sz w:val="22"/>
          <w:szCs w:val="22"/>
        </w:rPr>
        <w:t xml:space="preserve"> na podstawie stosunku pracy osób wykonujących wskazane przez </w:t>
      </w:r>
      <w:r w:rsidRPr="000A7A00">
        <w:rPr>
          <w:rFonts w:asciiTheme="minorHAnsi" w:eastAsia="Times New Roman" w:hAnsiTheme="minorHAnsi" w:cstheme="minorHAnsi"/>
          <w:b/>
          <w:kern w:val="0"/>
          <w:sz w:val="22"/>
          <w:szCs w:val="22"/>
        </w:rPr>
        <w:t>Zamawiającego</w:t>
      </w:r>
      <w:r w:rsidRPr="000A7A00">
        <w:rPr>
          <w:rFonts w:asciiTheme="minorHAnsi" w:eastAsia="Times New Roman" w:hAnsiTheme="minorHAnsi" w:cstheme="minorHAnsi"/>
          <w:kern w:val="0"/>
          <w:sz w:val="22"/>
          <w:szCs w:val="22"/>
        </w:rPr>
        <w:t xml:space="preserve"> czynności  w  zakresie  realizacji  zamówienia, o których to wymaganiach mowa w art. 95 ustawy pzp. </w:t>
      </w:r>
      <w:r w:rsidRPr="000A7A00">
        <w:rPr>
          <w:rFonts w:asciiTheme="minorHAnsi" w:eastAsia="Times New Roman" w:hAnsiTheme="minorHAnsi" w:cstheme="minorHAnsi"/>
          <w:iCs/>
          <w:kern w:val="0"/>
          <w:sz w:val="22"/>
          <w:szCs w:val="22"/>
          <w:shd w:val="clear" w:color="auto" w:fill="FFFFFF"/>
        </w:rPr>
        <w:t xml:space="preserve">Czynności wykonywane przez </w:t>
      </w:r>
      <w:r w:rsidRPr="000A7A00">
        <w:rPr>
          <w:rFonts w:asciiTheme="minorHAnsi" w:eastAsia="Times New Roman" w:hAnsiTheme="minorHAnsi" w:cstheme="minorHAnsi"/>
          <w:kern w:val="0"/>
          <w:sz w:val="22"/>
          <w:szCs w:val="22"/>
        </w:rPr>
        <w:t>osoby pełniące samodzielne fu</w:t>
      </w:r>
      <w:r w:rsidR="00746F9A" w:rsidRPr="000A7A00">
        <w:rPr>
          <w:rFonts w:asciiTheme="minorHAnsi" w:eastAsia="Times New Roman" w:hAnsiTheme="minorHAnsi" w:cstheme="minorHAnsi"/>
          <w:kern w:val="0"/>
          <w:sz w:val="22"/>
          <w:szCs w:val="22"/>
        </w:rPr>
        <w:t xml:space="preserve">nkcje techniczne w budownictwie </w:t>
      </w:r>
      <w:r w:rsidRPr="000A7A00">
        <w:rPr>
          <w:rFonts w:asciiTheme="minorHAnsi" w:eastAsia="Times New Roman" w:hAnsiTheme="minorHAnsi" w:cstheme="minorHAnsi"/>
          <w:kern w:val="0"/>
          <w:sz w:val="22"/>
          <w:szCs w:val="22"/>
        </w:rPr>
        <w:t>w rozumieniu ustawy z dnia 7 lipca 1994 r. – Prawo budowlane (t.j. Dz.U. z 2022 r. poz. 2206), zasadniczo nie polegają na wykonywaniu pracy w rozumieniu Kodeksu pr</w:t>
      </w:r>
      <w:r w:rsidR="00746F9A" w:rsidRPr="000A7A00">
        <w:rPr>
          <w:rFonts w:asciiTheme="minorHAnsi" w:eastAsia="Times New Roman" w:hAnsiTheme="minorHAnsi" w:cstheme="minorHAnsi"/>
          <w:kern w:val="0"/>
          <w:sz w:val="22"/>
          <w:szCs w:val="22"/>
        </w:rPr>
        <w:t xml:space="preserve">acy. </w:t>
      </w:r>
      <w:r w:rsidRPr="000A7A00">
        <w:rPr>
          <w:rFonts w:asciiTheme="minorHAnsi" w:eastAsia="Times New Roman" w:hAnsiTheme="minorHAnsi" w:cstheme="minorHAnsi"/>
          <w:kern w:val="0"/>
          <w:sz w:val="22"/>
          <w:szCs w:val="22"/>
        </w:rPr>
        <w:t>Osoby wykonujące te czynności są samodzielnymi uczestnikami procesu budowlanego i działają samodzielnie, także w tym rozumieniu, że same wyznaczają sobie zadania i same te zadania realizują, a tym samym czynności w zakresie realizacji zamówienia nie polegają na wykonywaniu pracy w sposób określony w art. 22 § 1 ustawy z dnia 26 czerwca 1974 r. - Kodeks pracy</w:t>
      </w:r>
      <w:r w:rsidR="000A7A00">
        <w:rPr>
          <w:rFonts w:asciiTheme="minorHAnsi" w:eastAsia="Times New Roman" w:hAnsiTheme="minorHAnsi" w:cstheme="minorHAnsi"/>
          <w:kern w:val="0"/>
          <w:sz w:val="22"/>
          <w:szCs w:val="22"/>
        </w:rPr>
        <w:t>.</w:t>
      </w:r>
    </w:p>
    <w:p w:rsidR="000A7A00" w:rsidRPr="000A7A00" w:rsidRDefault="0015298E" w:rsidP="000A7A00">
      <w:pPr>
        <w:pStyle w:val="Akapitzlist"/>
        <w:numPr>
          <w:ilvl w:val="0"/>
          <w:numId w:val="1"/>
        </w:numPr>
        <w:rPr>
          <w:rFonts w:asciiTheme="minorHAnsi" w:eastAsia="Times New Roman" w:hAnsiTheme="minorHAnsi" w:cstheme="minorHAnsi"/>
          <w:b/>
          <w:kern w:val="0"/>
          <w:sz w:val="22"/>
          <w:szCs w:val="22"/>
        </w:rPr>
      </w:pPr>
      <w:r w:rsidRPr="000A7A00">
        <w:rPr>
          <w:rFonts w:asciiTheme="minorHAnsi" w:eastAsia="Times New Roman" w:hAnsiTheme="minorHAnsi" w:cstheme="minorHAnsi"/>
          <w:b/>
          <w:kern w:val="0"/>
          <w:sz w:val="22"/>
          <w:szCs w:val="22"/>
        </w:rPr>
        <w:t>Zamawiający</w:t>
      </w:r>
      <w:r w:rsidRPr="000A7A00">
        <w:rPr>
          <w:rFonts w:asciiTheme="minorHAnsi" w:eastAsia="Times New Roman" w:hAnsiTheme="minorHAnsi" w:cstheme="minorHAnsi"/>
          <w:kern w:val="0"/>
          <w:sz w:val="22"/>
          <w:szCs w:val="22"/>
        </w:rPr>
        <w:t xml:space="preserve"> nie przewiduje możliwości udzielenia zamówienia uzupełniającego, polegającego</w:t>
      </w:r>
      <w:r w:rsidRPr="000A7A00">
        <w:rPr>
          <w:rFonts w:asciiTheme="minorHAnsi" w:eastAsia="Times New Roman" w:hAnsiTheme="minorHAnsi" w:cstheme="minorHAnsi"/>
          <w:kern w:val="0"/>
          <w:sz w:val="22"/>
          <w:szCs w:val="22"/>
        </w:rPr>
        <w:br/>
        <w:t>na powtórzeniu podobnych usług o których mowa w art. 214 ust. 1 pkt 7 ustawy pzp.</w:t>
      </w:r>
    </w:p>
    <w:p w:rsidR="000A7A00" w:rsidRPr="000A7A00" w:rsidRDefault="00680DE2" w:rsidP="000A7A00">
      <w:pPr>
        <w:pStyle w:val="Akapitzlist"/>
        <w:numPr>
          <w:ilvl w:val="0"/>
          <w:numId w:val="1"/>
        </w:numPr>
        <w:rPr>
          <w:rFonts w:asciiTheme="minorHAnsi" w:eastAsia="Times New Roman" w:hAnsiTheme="minorHAnsi" w:cstheme="minorHAnsi"/>
          <w:b/>
          <w:kern w:val="0"/>
          <w:sz w:val="22"/>
          <w:szCs w:val="22"/>
        </w:rPr>
      </w:pPr>
      <w:r w:rsidRPr="000A7A00">
        <w:rPr>
          <w:rFonts w:asciiTheme="minorHAnsi" w:eastAsia="Times New Roman" w:hAnsiTheme="minorHAnsi" w:cstheme="minorHAnsi"/>
          <w:b/>
          <w:kern w:val="0"/>
          <w:sz w:val="22"/>
          <w:szCs w:val="22"/>
        </w:rPr>
        <w:t xml:space="preserve">Zamawiający </w:t>
      </w:r>
      <w:r w:rsidRPr="000A7A00">
        <w:rPr>
          <w:rFonts w:asciiTheme="minorHAnsi" w:eastAsia="Times New Roman" w:hAnsiTheme="minorHAnsi" w:cstheme="minorHAnsi"/>
          <w:kern w:val="0"/>
          <w:sz w:val="22"/>
          <w:szCs w:val="22"/>
        </w:rPr>
        <w:t>nie określa dodatkowych wymagań związanych z zatrudnianiem osób, o których mowa w art. 96 ust. 2 pkt 2 ustawy pzp.</w:t>
      </w:r>
    </w:p>
    <w:p w:rsidR="000A7A00" w:rsidRPr="000A7A00" w:rsidRDefault="0015298E" w:rsidP="000A7A00">
      <w:pPr>
        <w:pStyle w:val="Akapitzlist"/>
        <w:numPr>
          <w:ilvl w:val="0"/>
          <w:numId w:val="1"/>
        </w:numPr>
        <w:rPr>
          <w:rFonts w:asciiTheme="minorHAnsi" w:eastAsia="Times New Roman" w:hAnsiTheme="minorHAnsi" w:cstheme="minorHAnsi"/>
          <w:b/>
          <w:kern w:val="0"/>
          <w:sz w:val="22"/>
          <w:szCs w:val="22"/>
        </w:rPr>
      </w:pPr>
      <w:r w:rsidRPr="000A7A00">
        <w:rPr>
          <w:rFonts w:asciiTheme="minorHAnsi" w:eastAsia="Times New Roman" w:hAnsiTheme="minorHAnsi" w:cstheme="minorHAnsi"/>
          <w:b/>
          <w:kern w:val="0"/>
          <w:sz w:val="22"/>
          <w:szCs w:val="22"/>
        </w:rPr>
        <w:t>Zamawiający</w:t>
      </w:r>
      <w:r w:rsidRPr="000A7A00">
        <w:rPr>
          <w:rFonts w:asciiTheme="minorHAnsi" w:eastAsia="Times New Roman" w:hAnsiTheme="minorHAnsi" w:cstheme="minorHAnsi"/>
          <w:kern w:val="0"/>
          <w:sz w:val="22"/>
          <w:szCs w:val="22"/>
        </w:rPr>
        <w:t xml:space="preserve"> nie przewiduje zwrotu kosztów udziału w postępowaniu.</w:t>
      </w:r>
    </w:p>
    <w:p w:rsidR="006449A0" w:rsidRPr="000A7A00" w:rsidRDefault="00680DE2" w:rsidP="000A7A00">
      <w:pPr>
        <w:pStyle w:val="Akapitzlist"/>
        <w:numPr>
          <w:ilvl w:val="0"/>
          <w:numId w:val="1"/>
        </w:numPr>
        <w:rPr>
          <w:rFonts w:asciiTheme="minorHAnsi" w:eastAsia="Times New Roman" w:hAnsiTheme="minorHAnsi" w:cstheme="minorHAnsi"/>
          <w:b/>
          <w:kern w:val="0"/>
          <w:sz w:val="22"/>
          <w:szCs w:val="22"/>
        </w:rPr>
      </w:pPr>
      <w:r w:rsidRPr="000A7A00">
        <w:rPr>
          <w:rFonts w:asciiTheme="minorHAnsi" w:eastAsia="Times New Roman" w:hAnsiTheme="minorHAnsi" w:cstheme="minorHAnsi"/>
          <w:b/>
          <w:kern w:val="0"/>
          <w:sz w:val="22"/>
          <w:szCs w:val="22"/>
        </w:rPr>
        <w:t>Zamawiający</w:t>
      </w:r>
      <w:r w:rsidRPr="000A7A00">
        <w:rPr>
          <w:rFonts w:asciiTheme="minorHAnsi" w:eastAsia="Times New Roman" w:hAnsiTheme="minorHAnsi" w:cstheme="minorHAnsi"/>
          <w:kern w:val="0"/>
          <w:sz w:val="22"/>
          <w:szCs w:val="22"/>
        </w:rPr>
        <w:t xml:space="preserve"> nie przewiduje udzielania zaliczek.</w:t>
      </w:r>
    </w:p>
    <w:p w:rsidR="000A7A00" w:rsidRPr="000A7A00" w:rsidRDefault="000A7A00" w:rsidP="000A7A00">
      <w:pPr>
        <w:pStyle w:val="Akapitzlist"/>
        <w:ind w:left="360"/>
        <w:rPr>
          <w:rFonts w:asciiTheme="minorHAnsi" w:eastAsia="Times New Roman" w:hAnsiTheme="minorHAnsi" w:cstheme="minorHAnsi"/>
          <w:b/>
          <w:kern w:val="0"/>
          <w:sz w:val="22"/>
          <w:szCs w:val="22"/>
        </w:rPr>
      </w:pPr>
    </w:p>
    <w:p w:rsidR="00AE4A2B" w:rsidRPr="00B9372E" w:rsidRDefault="009854BD" w:rsidP="00B9372E">
      <w:pPr>
        <w:widowControl/>
        <w:suppressAutoHyphens w:val="0"/>
        <w:spacing w:after="100" w:line="259" w:lineRule="auto"/>
        <w:jc w:val="both"/>
        <w:rPr>
          <w:rFonts w:asciiTheme="minorHAnsi" w:eastAsia="Times New Roman" w:hAnsiTheme="minorHAnsi" w:cstheme="minorHAnsi"/>
          <w:b/>
          <w:kern w:val="0"/>
          <w:sz w:val="22"/>
          <w:szCs w:val="22"/>
        </w:rPr>
      </w:pPr>
      <w:r w:rsidRPr="006449A0">
        <w:rPr>
          <w:rFonts w:asciiTheme="minorHAnsi" w:eastAsia="Times New Roman" w:hAnsiTheme="minorHAnsi" w:cstheme="minorHAnsi"/>
          <w:b/>
          <w:kern w:val="0"/>
          <w:sz w:val="22"/>
          <w:szCs w:val="22"/>
        </w:rPr>
        <w:t>I</w:t>
      </w:r>
      <w:r w:rsidR="00610E7F" w:rsidRPr="006449A0">
        <w:rPr>
          <w:rFonts w:asciiTheme="minorHAnsi" w:eastAsia="Times New Roman" w:hAnsiTheme="minorHAnsi" w:cstheme="minorHAnsi"/>
          <w:b/>
          <w:kern w:val="0"/>
          <w:sz w:val="22"/>
          <w:szCs w:val="22"/>
        </w:rPr>
        <w:t>I</w:t>
      </w:r>
      <w:r w:rsidRPr="006449A0">
        <w:rPr>
          <w:rFonts w:asciiTheme="minorHAnsi" w:eastAsia="Times New Roman" w:hAnsiTheme="minorHAnsi" w:cstheme="minorHAnsi"/>
          <w:b/>
          <w:kern w:val="0"/>
          <w:sz w:val="22"/>
          <w:szCs w:val="22"/>
        </w:rPr>
        <w:t xml:space="preserve">I. OPIS PRZEDMIOTU ZAMÓWIENIA </w:t>
      </w:r>
    </w:p>
    <w:p w:rsidR="00FB0187" w:rsidRPr="00FB0187" w:rsidRDefault="0027104A" w:rsidP="00FB0187">
      <w:pPr>
        <w:widowControl/>
        <w:suppressAutoHyphens w:val="0"/>
        <w:spacing w:after="100" w:line="259" w:lineRule="auto"/>
        <w:ind w:left="284"/>
        <w:jc w:val="both"/>
        <w:rPr>
          <w:rFonts w:asciiTheme="minorHAnsi" w:eastAsia="Times New Roman" w:hAnsiTheme="minorHAnsi" w:cstheme="minorHAnsi"/>
          <w:b/>
          <w:kern w:val="0"/>
          <w:sz w:val="22"/>
          <w:szCs w:val="22"/>
        </w:rPr>
      </w:pPr>
      <w:r w:rsidRPr="0027104A">
        <w:rPr>
          <w:rFonts w:asciiTheme="minorHAnsi" w:eastAsia="Times New Roman" w:hAnsiTheme="minorHAnsi" w:cstheme="minorHAnsi"/>
          <w:kern w:val="0"/>
          <w:sz w:val="22"/>
          <w:szCs w:val="22"/>
        </w:rPr>
        <w:t>1.</w:t>
      </w:r>
      <w:r w:rsidRPr="0027104A">
        <w:rPr>
          <w:rFonts w:asciiTheme="minorHAnsi" w:eastAsia="Times New Roman" w:hAnsiTheme="minorHAnsi" w:cstheme="minorHAnsi"/>
          <w:kern w:val="0"/>
          <w:sz w:val="22"/>
          <w:szCs w:val="22"/>
        </w:rPr>
        <w:tab/>
        <w:t xml:space="preserve">Zamawiający zleca a Wykonawca przyjmuje do wykonania zamówienie pn. </w:t>
      </w:r>
      <w:r w:rsidRPr="00FB0187">
        <w:rPr>
          <w:rFonts w:asciiTheme="minorHAnsi" w:eastAsia="Times New Roman" w:hAnsiTheme="minorHAnsi" w:cstheme="minorHAnsi"/>
          <w:b/>
          <w:kern w:val="0"/>
          <w:sz w:val="22"/>
          <w:szCs w:val="22"/>
        </w:rPr>
        <w:t xml:space="preserve">Opracowanie dokumentacji  projektowej na budowę ulicy Klepackiej  </w:t>
      </w:r>
      <w:r w:rsidR="001D7F12">
        <w:rPr>
          <w:rFonts w:asciiTheme="minorHAnsi" w:eastAsia="Times New Roman" w:hAnsiTheme="minorHAnsi" w:cstheme="minorHAnsi"/>
          <w:b/>
          <w:kern w:val="0"/>
          <w:sz w:val="22"/>
          <w:szCs w:val="22"/>
        </w:rPr>
        <w:t xml:space="preserve"> </w:t>
      </w:r>
      <w:r w:rsidRPr="00FB0187">
        <w:rPr>
          <w:rFonts w:asciiTheme="minorHAnsi" w:eastAsia="Times New Roman" w:hAnsiTheme="minorHAnsi" w:cstheme="minorHAnsi"/>
          <w:b/>
          <w:kern w:val="0"/>
          <w:sz w:val="22"/>
          <w:szCs w:val="22"/>
        </w:rPr>
        <w:t xml:space="preserve">w Księżynie  Gmina Juchnowiec Kościelny </w:t>
      </w:r>
    </w:p>
    <w:p w:rsidR="00A5540C" w:rsidRPr="00FB0187" w:rsidRDefault="00A5540C" w:rsidP="00FB0187">
      <w:pPr>
        <w:widowControl/>
        <w:suppressAutoHyphens w:val="0"/>
        <w:spacing w:after="100" w:line="259" w:lineRule="auto"/>
        <w:ind w:left="284"/>
        <w:jc w:val="both"/>
        <w:rPr>
          <w:rFonts w:asciiTheme="minorHAnsi" w:eastAsia="Times New Roman" w:hAnsiTheme="minorHAnsi" w:cstheme="minorHAnsi"/>
          <w:kern w:val="0"/>
          <w:sz w:val="22"/>
          <w:szCs w:val="22"/>
        </w:rPr>
      </w:pPr>
      <w:r w:rsidRPr="00A5540C">
        <w:rPr>
          <w:rFonts w:asciiTheme="minorHAnsi" w:eastAsia="Times New Roman" w:hAnsiTheme="minorHAnsi" w:cstheme="minorHAnsi"/>
          <w:kern w:val="0"/>
          <w:sz w:val="22"/>
          <w:szCs w:val="22"/>
        </w:rPr>
        <w:t>Przedmiotem zamówienia jest wykonanie koncepcji oraz kompletnej dokumentacji projektowo</w:t>
      </w:r>
      <w:r>
        <w:rPr>
          <w:rFonts w:asciiTheme="minorHAnsi" w:eastAsia="Times New Roman" w:hAnsiTheme="minorHAnsi" w:cstheme="minorHAnsi"/>
          <w:kern w:val="0"/>
          <w:sz w:val="22"/>
          <w:szCs w:val="22"/>
        </w:rPr>
        <w:t xml:space="preserve">-kosztorysowej </w:t>
      </w:r>
      <w:r w:rsidRPr="00A5540C">
        <w:rPr>
          <w:rFonts w:asciiTheme="minorHAnsi" w:eastAsia="Times New Roman" w:hAnsiTheme="minorHAnsi" w:cstheme="minorHAnsi"/>
          <w:kern w:val="0"/>
          <w:sz w:val="22"/>
          <w:szCs w:val="22"/>
        </w:rPr>
        <w:t>budowy ulicy Klepackiej dz. nr 269 i 615 obręb 0022 Gmina Juchnowiec Kościelny na odcinku od skrzyżowania z ulicą Mazowiecką dz. nr. 270/3 do granicy działki nr 88/2 obręb 0021 Gmina Turośl Kościelna.  Projekt powinien przewidzieć utwardzenie nawi</w:t>
      </w:r>
      <w:r>
        <w:rPr>
          <w:rFonts w:asciiTheme="minorHAnsi" w:eastAsia="Times New Roman" w:hAnsiTheme="minorHAnsi" w:cstheme="minorHAnsi"/>
          <w:kern w:val="0"/>
          <w:sz w:val="22"/>
          <w:szCs w:val="22"/>
        </w:rPr>
        <w:t xml:space="preserve">erzchni jezdni masą bitumiczną </w:t>
      </w:r>
      <w:r w:rsidR="00FB0187">
        <w:rPr>
          <w:rFonts w:asciiTheme="minorHAnsi" w:eastAsia="Times New Roman" w:hAnsiTheme="minorHAnsi" w:cstheme="minorHAnsi"/>
          <w:kern w:val="0"/>
          <w:sz w:val="22"/>
          <w:szCs w:val="22"/>
        </w:rPr>
        <w:t xml:space="preserve">o szerokości 5,5 m </w:t>
      </w:r>
      <w:r>
        <w:rPr>
          <w:rFonts w:asciiTheme="minorHAnsi" w:eastAsia="Times New Roman" w:hAnsiTheme="minorHAnsi" w:cstheme="minorHAnsi"/>
          <w:kern w:val="0"/>
          <w:sz w:val="22"/>
          <w:szCs w:val="22"/>
        </w:rPr>
        <w:t xml:space="preserve">wraz z </w:t>
      </w:r>
      <w:r w:rsidRPr="00A5540C">
        <w:rPr>
          <w:rFonts w:asciiTheme="minorHAnsi" w:eastAsia="Times New Roman" w:hAnsiTheme="minorHAnsi" w:cstheme="minorHAnsi"/>
          <w:kern w:val="0"/>
          <w:sz w:val="22"/>
          <w:szCs w:val="22"/>
        </w:rPr>
        <w:t>wykonanie</w:t>
      </w:r>
      <w:r>
        <w:rPr>
          <w:rFonts w:asciiTheme="minorHAnsi" w:eastAsia="Times New Roman" w:hAnsiTheme="minorHAnsi" w:cstheme="minorHAnsi"/>
          <w:kern w:val="0"/>
          <w:sz w:val="22"/>
          <w:szCs w:val="22"/>
        </w:rPr>
        <w:t>m</w:t>
      </w:r>
      <w:r w:rsidRPr="00A5540C">
        <w:rPr>
          <w:rFonts w:asciiTheme="minorHAnsi" w:eastAsia="Times New Roman" w:hAnsiTheme="minorHAnsi" w:cstheme="minorHAnsi"/>
          <w:kern w:val="0"/>
          <w:sz w:val="22"/>
          <w:szCs w:val="22"/>
        </w:rPr>
        <w:t xml:space="preserve"> zjazdów,</w:t>
      </w:r>
      <w:r>
        <w:rPr>
          <w:rFonts w:asciiTheme="minorHAnsi" w:eastAsia="Times New Roman" w:hAnsiTheme="minorHAnsi" w:cstheme="minorHAnsi"/>
          <w:kern w:val="0"/>
          <w:sz w:val="22"/>
          <w:szCs w:val="22"/>
        </w:rPr>
        <w:t xml:space="preserve"> budową chodnika,</w:t>
      </w:r>
      <w:r w:rsidRPr="00A5540C">
        <w:rPr>
          <w:rFonts w:asciiTheme="minorHAnsi" w:eastAsia="Times New Roman" w:hAnsiTheme="minorHAnsi" w:cstheme="minorHAnsi"/>
          <w:kern w:val="0"/>
          <w:sz w:val="22"/>
          <w:szCs w:val="22"/>
        </w:rPr>
        <w:t xml:space="preserve"> miejsc parkingowych w wzdłuż cmentarza, zagospodarowanie wód opadowych oraz budowę oświetlenia ulicznego. Orientacyjna długość odcinka 460 mb.</w:t>
      </w:r>
      <w:r w:rsidRPr="00A5540C">
        <w:t xml:space="preserve"> </w:t>
      </w:r>
      <w:r w:rsidRPr="00A5540C">
        <w:rPr>
          <w:rFonts w:asciiTheme="minorHAnsi" w:eastAsia="Times New Roman" w:hAnsiTheme="minorHAnsi" w:cstheme="minorHAnsi"/>
          <w:kern w:val="0"/>
          <w:sz w:val="22"/>
          <w:szCs w:val="22"/>
        </w:rPr>
        <w:t xml:space="preserve">Szerokość  pasa drogowego </w:t>
      </w:r>
      <w:r w:rsidR="00FB0187">
        <w:rPr>
          <w:rFonts w:asciiTheme="minorHAnsi" w:eastAsia="Times New Roman" w:hAnsiTheme="minorHAnsi" w:cstheme="minorHAnsi"/>
          <w:kern w:val="0"/>
          <w:sz w:val="22"/>
          <w:szCs w:val="22"/>
        </w:rPr>
        <w:t>wynosi 9m.</w:t>
      </w:r>
      <w:r>
        <w:rPr>
          <w:rFonts w:asciiTheme="minorHAnsi" w:eastAsia="Times New Roman" w:hAnsiTheme="minorHAnsi" w:cstheme="minorHAnsi"/>
          <w:kern w:val="0"/>
          <w:sz w:val="22"/>
          <w:szCs w:val="22"/>
        </w:rPr>
        <w:t xml:space="preserve"> </w:t>
      </w:r>
      <w:r w:rsidRPr="00A5540C">
        <w:rPr>
          <w:rFonts w:asciiTheme="minorHAnsi" w:eastAsia="Times New Roman" w:hAnsiTheme="minorHAnsi" w:cstheme="minorHAnsi"/>
          <w:kern w:val="0"/>
          <w:sz w:val="22"/>
          <w:szCs w:val="22"/>
        </w:rPr>
        <w:t xml:space="preserve">Droga na odcinku </w:t>
      </w:r>
      <w:r>
        <w:rPr>
          <w:rFonts w:asciiTheme="minorHAnsi" w:eastAsia="Times New Roman" w:hAnsiTheme="minorHAnsi" w:cstheme="minorHAnsi"/>
          <w:kern w:val="0"/>
          <w:sz w:val="22"/>
          <w:szCs w:val="22"/>
        </w:rPr>
        <w:t>od ul. Mazowieckiej do zjazdu</w:t>
      </w:r>
      <w:r w:rsidRPr="00A5540C">
        <w:rPr>
          <w:rFonts w:asciiTheme="minorHAnsi" w:eastAsia="Times New Roman" w:hAnsiTheme="minorHAnsi" w:cstheme="minorHAnsi"/>
          <w:kern w:val="0"/>
          <w:sz w:val="22"/>
          <w:szCs w:val="22"/>
        </w:rPr>
        <w:t xml:space="preserve"> </w:t>
      </w:r>
      <w:r>
        <w:rPr>
          <w:rFonts w:asciiTheme="minorHAnsi" w:eastAsia="Times New Roman" w:hAnsiTheme="minorHAnsi" w:cstheme="minorHAnsi"/>
          <w:kern w:val="0"/>
          <w:sz w:val="22"/>
          <w:szCs w:val="22"/>
        </w:rPr>
        <w:t xml:space="preserve">na </w:t>
      </w:r>
      <w:r w:rsidR="00FB0187">
        <w:rPr>
          <w:rFonts w:asciiTheme="minorHAnsi" w:eastAsia="Times New Roman" w:hAnsiTheme="minorHAnsi" w:cstheme="minorHAnsi"/>
          <w:kern w:val="0"/>
          <w:sz w:val="22"/>
          <w:szCs w:val="22"/>
        </w:rPr>
        <w:t>działkę nr 277</w:t>
      </w:r>
      <w:r>
        <w:rPr>
          <w:rFonts w:asciiTheme="minorHAnsi" w:eastAsia="Times New Roman" w:hAnsiTheme="minorHAnsi" w:cstheme="minorHAnsi"/>
          <w:kern w:val="0"/>
          <w:sz w:val="22"/>
          <w:szCs w:val="22"/>
        </w:rPr>
        <w:t xml:space="preserve"> </w:t>
      </w:r>
      <w:r w:rsidRPr="00A5540C">
        <w:rPr>
          <w:rFonts w:asciiTheme="minorHAnsi" w:eastAsia="Times New Roman" w:hAnsiTheme="minorHAnsi" w:cstheme="minorHAnsi"/>
          <w:kern w:val="0"/>
          <w:sz w:val="22"/>
          <w:szCs w:val="22"/>
        </w:rPr>
        <w:t xml:space="preserve">posiada nawierzchnię bitumiczną o szerokości 4m.  </w:t>
      </w:r>
      <w:r w:rsidRPr="00A5540C">
        <w:rPr>
          <w:rFonts w:asciiTheme="minorHAnsi" w:eastAsia="Times New Roman" w:hAnsiTheme="minorHAnsi" w:cstheme="minorHAnsi"/>
          <w:kern w:val="0"/>
          <w:sz w:val="22"/>
          <w:szCs w:val="22"/>
        </w:rPr>
        <w:lastRenderedPageBreak/>
        <w:t>Na pozostałym odcinku jest drogą gruntową.</w:t>
      </w:r>
      <w:r>
        <w:rPr>
          <w:rFonts w:asciiTheme="minorHAnsi" w:eastAsia="Times New Roman" w:hAnsiTheme="minorHAnsi" w:cstheme="minorHAnsi"/>
          <w:kern w:val="0"/>
          <w:sz w:val="22"/>
          <w:szCs w:val="22"/>
        </w:rPr>
        <w:t xml:space="preserve"> </w:t>
      </w:r>
      <w:r w:rsidRPr="00A5540C">
        <w:rPr>
          <w:rFonts w:asciiTheme="minorHAnsi" w:eastAsia="Times New Roman" w:hAnsiTheme="minorHAnsi" w:cstheme="minorHAnsi"/>
          <w:kern w:val="0"/>
          <w:sz w:val="22"/>
          <w:szCs w:val="22"/>
        </w:rPr>
        <w:t xml:space="preserve">Odprowadzenie wody odbywa się </w:t>
      </w:r>
      <w:r w:rsidR="00FB0187">
        <w:rPr>
          <w:rFonts w:asciiTheme="minorHAnsi" w:eastAsia="Times New Roman" w:hAnsiTheme="minorHAnsi" w:cstheme="minorHAnsi"/>
          <w:kern w:val="0"/>
          <w:sz w:val="22"/>
          <w:szCs w:val="22"/>
        </w:rPr>
        <w:t xml:space="preserve">na części nieutwardzonej </w:t>
      </w:r>
      <w:r w:rsidRPr="00A5540C">
        <w:rPr>
          <w:rFonts w:asciiTheme="minorHAnsi" w:eastAsia="Times New Roman" w:hAnsiTheme="minorHAnsi" w:cstheme="minorHAnsi"/>
          <w:kern w:val="0"/>
          <w:sz w:val="22"/>
          <w:szCs w:val="22"/>
        </w:rPr>
        <w:t>powierzchniowo na teren pasa drogowego</w:t>
      </w:r>
      <w:r w:rsidR="00FB0187">
        <w:rPr>
          <w:rFonts w:asciiTheme="minorHAnsi" w:eastAsia="Times New Roman" w:hAnsiTheme="minorHAnsi" w:cstheme="minorHAnsi"/>
          <w:kern w:val="0"/>
          <w:sz w:val="22"/>
          <w:szCs w:val="22"/>
        </w:rPr>
        <w:t>, w części utwardzonej kanalizacją deszczową do ul. Mazowieckiej.</w:t>
      </w:r>
      <w:r w:rsidR="00FB0187" w:rsidRPr="00FB0187">
        <w:t xml:space="preserve"> </w:t>
      </w:r>
      <w:r w:rsidR="00FB0187" w:rsidRPr="00FB0187">
        <w:rPr>
          <w:rFonts w:asciiTheme="minorHAnsi" w:eastAsia="Times New Roman" w:hAnsiTheme="minorHAnsi" w:cstheme="minorHAnsi"/>
          <w:kern w:val="0"/>
          <w:sz w:val="22"/>
          <w:szCs w:val="22"/>
        </w:rPr>
        <w:t>Planowany obszar inwestycji posiada miejscowy plan zagospodarowania przestrzennego.</w:t>
      </w:r>
    </w:p>
    <w:p w:rsidR="00AE4A2B" w:rsidRPr="00AE4A2B" w:rsidRDefault="00AE4A2B" w:rsidP="00FB0187">
      <w:pPr>
        <w:widowControl/>
        <w:suppressAutoHyphens w:val="0"/>
        <w:spacing w:after="100" w:line="259" w:lineRule="auto"/>
        <w:ind w:firstLine="284"/>
        <w:jc w:val="both"/>
        <w:rPr>
          <w:rFonts w:asciiTheme="minorHAnsi" w:eastAsia="Times New Roman" w:hAnsiTheme="minorHAnsi" w:cstheme="minorHAnsi"/>
          <w:b/>
          <w:kern w:val="0"/>
          <w:sz w:val="22"/>
          <w:szCs w:val="22"/>
        </w:rPr>
      </w:pPr>
      <w:r w:rsidRPr="00AE4A2B">
        <w:rPr>
          <w:rFonts w:asciiTheme="minorHAnsi" w:eastAsia="Times New Roman" w:hAnsiTheme="minorHAnsi" w:cstheme="minorHAnsi"/>
          <w:b/>
          <w:kern w:val="0"/>
          <w:sz w:val="22"/>
          <w:szCs w:val="22"/>
        </w:rPr>
        <w:t>Zakres usługi obejmuje  :</w:t>
      </w:r>
    </w:p>
    <w:p w:rsidR="00AE4A2B" w:rsidRPr="00AE4A2B" w:rsidRDefault="00044B3E" w:rsidP="00FA2AF4">
      <w:pPr>
        <w:widowControl/>
        <w:numPr>
          <w:ilvl w:val="0"/>
          <w:numId w:val="31"/>
        </w:numPr>
        <w:suppressAutoHyphens w:val="0"/>
        <w:spacing w:after="100" w:line="259" w:lineRule="auto"/>
        <w:ind w:left="284" w:hanging="284"/>
        <w:contextualSpacing/>
        <w:jc w:val="both"/>
      </w:pPr>
      <w:r w:rsidRPr="00AE4A2B">
        <w:rPr>
          <w:rFonts w:asciiTheme="minorHAnsi" w:eastAsia="Times New Roman" w:hAnsiTheme="minorHAnsi" w:cstheme="minorHAnsi"/>
          <w:kern w:val="0"/>
          <w:sz w:val="22"/>
          <w:szCs w:val="22"/>
        </w:rPr>
        <w:t>O</w:t>
      </w:r>
      <w:r w:rsidR="00AE4A2B" w:rsidRPr="00AE4A2B">
        <w:rPr>
          <w:rFonts w:asciiTheme="minorHAnsi" w:eastAsia="Times New Roman" w:hAnsiTheme="minorHAnsi" w:cstheme="minorHAnsi"/>
          <w:kern w:val="0"/>
          <w:sz w:val="22"/>
          <w:szCs w:val="22"/>
        </w:rPr>
        <w:t>pracowanie</w:t>
      </w:r>
      <w:r>
        <w:rPr>
          <w:rFonts w:asciiTheme="minorHAnsi" w:eastAsia="Times New Roman" w:hAnsiTheme="minorHAnsi" w:cstheme="minorHAnsi"/>
          <w:kern w:val="0"/>
          <w:sz w:val="22"/>
          <w:szCs w:val="22"/>
        </w:rPr>
        <w:t xml:space="preserve"> koncepcji oraz</w:t>
      </w:r>
      <w:r w:rsidR="00AE4A2B" w:rsidRPr="00AE4A2B">
        <w:rPr>
          <w:rFonts w:asciiTheme="minorHAnsi" w:eastAsia="Times New Roman" w:hAnsiTheme="minorHAnsi" w:cstheme="minorHAnsi"/>
          <w:kern w:val="0"/>
          <w:sz w:val="22"/>
          <w:szCs w:val="22"/>
        </w:rPr>
        <w:t xml:space="preserve"> dokumentacji projektowej w zakresie</w:t>
      </w:r>
      <w:r w:rsidR="00AE4A2B" w:rsidRPr="00AE4A2B">
        <w:t xml:space="preserve"> </w:t>
      </w:r>
      <w:r w:rsidR="0019156F">
        <w:rPr>
          <w:rFonts w:asciiTheme="minorHAnsi" w:eastAsia="Times New Roman" w:hAnsiTheme="minorHAnsi" w:cstheme="minorHAnsi"/>
          <w:kern w:val="0"/>
          <w:sz w:val="22"/>
          <w:szCs w:val="22"/>
        </w:rPr>
        <w:t>budowy</w:t>
      </w:r>
      <w:r w:rsidR="00AE4A2B" w:rsidRPr="00AE4A2B">
        <w:rPr>
          <w:rFonts w:asciiTheme="minorHAnsi" w:eastAsia="Times New Roman" w:hAnsiTheme="minorHAnsi" w:cstheme="minorHAnsi"/>
          <w:kern w:val="0"/>
          <w:sz w:val="22"/>
          <w:szCs w:val="22"/>
        </w:rPr>
        <w:t xml:space="preserve"> </w:t>
      </w:r>
      <w:r>
        <w:rPr>
          <w:rFonts w:asciiTheme="minorHAnsi" w:eastAsia="Times New Roman" w:hAnsiTheme="minorHAnsi" w:cstheme="minorHAnsi"/>
          <w:kern w:val="0"/>
          <w:sz w:val="22"/>
          <w:szCs w:val="22"/>
        </w:rPr>
        <w:t>jezdni,</w:t>
      </w:r>
      <w:r w:rsidR="0019156F">
        <w:rPr>
          <w:rFonts w:asciiTheme="minorHAnsi" w:eastAsia="Times New Roman" w:hAnsiTheme="minorHAnsi" w:cstheme="minorHAnsi"/>
          <w:kern w:val="0"/>
          <w:sz w:val="22"/>
          <w:szCs w:val="22"/>
        </w:rPr>
        <w:t xml:space="preserve"> </w:t>
      </w:r>
      <w:r>
        <w:rPr>
          <w:rFonts w:asciiTheme="minorHAnsi" w:eastAsia="Times New Roman" w:hAnsiTheme="minorHAnsi" w:cstheme="minorHAnsi"/>
          <w:kern w:val="0"/>
          <w:sz w:val="22"/>
          <w:szCs w:val="22"/>
        </w:rPr>
        <w:t xml:space="preserve"> budowy zjazdów,</w:t>
      </w:r>
      <w:r w:rsidR="0019156F">
        <w:rPr>
          <w:rFonts w:asciiTheme="minorHAnsi" w:eastAsia="Times New Roman" w:hAnsiTheme="minorHAnsi" w:cstheme="minorHAnsi"/>
          <w:kern w:val="0"/>
          <w:sz w:val="22"/>
          <w:szCs w:val="22"/>
        </w:rPr>
        <w:t xml:space="preserve"> budowy </w:t>
      </w:r>
      <w:r>
        <w:rPr>
          <w:rFonts w:asciiTheme="minorHAnsi" w:eastAsia="Times New Roman" w:hAnsiTheme="minorHAnsi" w:cstheme="minorHAnsi"/>
          <w:kern w:val="0"/>
          <w:sz w:val="22"/>
          <w:szCs w:val="22"/>
        </w:rPr>
        <w:t xml:space="preserve"> </w:t>
      </w:r>
      <w:r w:rsidR="0019156F" w:rsidRPr="0019156F">
        <w:rPr>
          <w:rFonts w:asciiTheme="minorHAnsi" w:eastAsia="Times New Roman" w:hAnsiTheme="minorHAnsi" w:cstheme="minorHAnsi"/>
          <w:kern w:val="0"/>
          <w:sz w:val="22"/>
          <w:szCs w:val="22"/>
        </w:rPr>
        <w:t xml:space="preserve">ciągu pieszo-rowerowego </w:t>
      </w:r>
      <w:r>
        <w:rPr>
          <w:rFonts w:asciiTheme="minorHAnsi" w:eastAsia="Times New Roman" w:hAnsiTheme="minorHAnsi" w:cstheme="minorHAnsi"/>
          <w:kern w:val="0"/>
          <w:sz w:val="22"/>
          <w:szCs w:val="22"/>
        </w:rPr>
        <w:t xml:space="preserve">budowy </w:t>
      </w:r>
      <w:r w:rsidR="00AE4A2B" w:rsidRPr="00AE4A2B">
        <w:rPr>
          <w:rFonts w:asciiTheme="minorHAnsi" w:eastAsia="Times New Roman" w:hAnsiTheme="minorHAnsi" w:cstheme="minorHAnsi"/>
          <w:kern w:val="0"/>
          <w:sz w:val="22"/>
          <w:szCs w:val="22"/>
        </w:rPr>
        <w:t xml:space="preserve">i przebudowy skrzyżowań, budowy kanalizacji deszczowej, </w:t>
      </w:r>
      <w:r w:rsidR="0019156F">
        <w:rPr>
          <w:rFonts w:asciiTheme="minorHAnsi" w:eastAsia="Times New Roman" w:hAnsiTheme="minorHAnsi" w:cstheme="minorHAnsi"/>
          <w:kern w:val="0"/>
          <w:sz w:val="22"/>
          <w:szCs w:val="22"/>
        </w:rPr>
        <w:t>budowy oświetlenia ulicznego,</w:t>
      </w:r>
      <w:r w:rsidR="00FB0187">
        <w:rPr>
          <w:rFonts w:asciiTheme="minorHAnsi" w:eastAsia="Times New Roman" w:hAnsiTheme="minorHAnsi" w:cstheme="minorHAnsi"/>
          <w:kern w:val="0"/>
          <w:sz w:val="22"/>
          <w:szCs w:val="22"/>
        </w:rPr>
        <w:t xml:space="preserve"> budowy sieci wod-kan</w:t>
      </w:r>
      <w:r w:rsidR="00E332ED">
        <w:rPr>
          <w:rFonts w:asciiTheme="minorHAnsi" w:eastAsia="Times New Roman" w:hAnsiTheme="minorHAnsi" w:cstheme="minorHAnsi"/>
          <w:kern w:val="0"/>
          <w:sz w:val="22"/>
          <w:szCs w:val="22"/>
        </w:rPr>
        <w:t>,</w:t>
      </w:r>
      <w:r w:rsidR="0019156F">
        <w:rPr>
          <w:rFonts w:asciiTheme="minorHAnsi" w:eastAsia="Times New Roman" w:hAnsiTheme="minorHAnsi" w:cstheme="minorHAnsi"/>
          <w:kern w:val="0"/>
          <w:sz w:val="22"/>
          <w:szCs w:val="22"/>
        </w:rPr>
        <w:t xml:space="preserve"> </w:t>
      </w:r>
      <w:r w:rsidR="00AE4A2B" w:rsidRPr="00AE4A2B">
        <w:rPr>
          <w:rFonts w:asciiTheme="minorHAnsi" w:eastAsia="Times New Roman" w:hAnsiTheme="minorHAnsi" w:cstheme="minorHAnsi"/>
          <w:kern w:val="0"/>
          <w:sz w:val="22"/>
          <w:szCs w:val="22"/>
        </w:rPr>
        <w:t>dostosowanie urządzeń obcych do projektowanych rozwiązań drogowych, usunięcia  krzewów i drzew (jeśli dotyczy).</w:t>
      </w:r>
      <w:r w:rsidR="00AE4A2B" w:rsidRPr="00AE4A2B">
        <w:t xml:space="preserve"> </w:t>
      </w:r>
      <w:r w:rsidR="00AE4A2B" w:rsidRPr="00AE4A2B">
        <w:rPr>
          <w:rFonts w:asciiTheme="minorHAnsi" w:eastAsia="Times New Roman" w:hAnsiTheme="minorHAnsi" w:cstheme="minorHAnsi"/>
          <w:kern w:val="0"/>
          <w:sz w:val="22"/>
          <w:szCs w:val="22"/>
        </w:rPr>
        <w:t>Dokumentacja ma być skoordynowana w zakresie wszystkich branż, powinna uwzględniać</w:t>
      </w:r>
      <w:r w:rsidR="00AE4A2B" w:rsidRPr="00AE4A2B">
        <w:t xml:space="preserve"> </w:t>
      </w:r>
      <w:r w:rsidR="00AE4A2B" w:rsidRPr="00AE4A2B">
        <w:rPr>
          <w:rFonts w:asciiTheme="minorHAnsi" w:eastAsia="Times New Roman" w:hAnsiTheme="minorHAnsi" w:cstheme="minorHAnsi"/>
          <w:kern w:val="0"/>
          <w:sz w:val="22"/>
          <w:szCs w:val="22"/>
        </w:rPr>
        <w:t xml:space="preserve">stałą </w:t>
      </w:r>
      <w:r w:rsidR="00E332ED">
        <w:rPr>
          <w:rFonts w:asciiTheme="minorHAnsi" w:eastAsia="Times New Roman" w:hAnsiTheme="minorHAnsi" w:cstheme="minorHAnsi"/>
          <w:kern w:val="0"/>
          <w:sz w:val="22"/>
          <w:szCs w:val="22"/>
        </w:rPr>
        <w:br/>
      </w:r>
      <w:r w:rsidR="00F14126">
        <w:rPr>
          <w:rFonts w:asciiTheme="minorHAnsi" w:eastAsia="Times New Roman" w:hAnsiTheme="minorHAnsi" w:cstheme="minorHAnsi"/>
          <w:kern w:val="0"/>
          <w:sz w:val="22"/>
          <w:szCs w:val="22"/>
        </w:rPr>
        <w:t xml:space="preserve">i czasową </w:t>
      </w:r>
      <w:r w:rsidR="00AE4A2B" w:rsidRPr="00AE4A2B">
        <w:rPr>
          <w:rFonts w:asciiTheme="minorHAnsi" w:eastAsia="Times New Roman" w:hAnsiTheme="minorHAnsi" w:cstheme="minorHAnsi"/>
          <w:kern w:val="0"/>
          <w:sz w:val="22"/>
          <w:szCs w:val="22"/>
        </w:rPr>
        <w:t>organizację ruchu.</w:t>
      </w:r>
    </w:p>
    <w:p w:rsidR="00AE4A2B" w:rsidRPr="00AE4A2B" w:rsidRDefault="00AE4A2B" w:rsidP="00FA2AF4">
      <w:pPr>
        <w:widowControl/>
        <w:numPr>
          <w:ilvl w:val="0"/>
          <w:numId w:val="31"/>
        </w:numPr>
        <w:suppressAutoHyphens w:val="0"/>
        <w:spacing w:after="100" w:line="259" w:lineRule="auto"/>
        <w:ind w:left="284" w:hanging="284"/>
        <w:contextualSpacing/>
        <w:jc w:val="both"/>
        <w:rPr>
          <w:rFonts w:asciiTheme="minorHAnsi" w:eastAsia="Times New Roman" w:hAnsiTheme="minorHAnsi" w:cstheme="minorHAnsi"/>
          <w:kern w:val="0"/>
          <w:sz w:val="22"/>
          <w:szCs w:val="22"/>
        </w:rPr>
      </w:pPr>
      <w:r w:rsidRPr="00AE4A2B">
        <w:rPr>
          <w:rFonts w:asciiTheme="minorHAnsi" w:eastAsia="Times New Roman" w:hAnsiTheme="minorHAnsi" w:cstheme="minorHAnsi"/>
          <w:kern w:val="0"/>
          <w:sz w:val="22"/>
          <w:szCs w:val="22"/>
        </w:rPr>
        <w:t>sporządzenie przedmiarów robót i kosztorysów inwestorskich,</w:t>
      </w:r>
    </w:p>
    <w:p w:rsidR="00AE4A2B" w:rsidRPr="00AE4A2B" w:rsidRDefault="00AE4A2B" w:rsidP="00FA2AF4">
      <w:pPr>
        <w:widowControl/>
        <w:numPr>
          <w:ilvl w:val="0"/>
          <w:numId w:val="31"/>
        </w:numPr>
        <w:suppressAutoHyphens w:val="0"/>
        <w:spacing w:after="100" w:line="259" w:lineRule="auto"/>
        <w:ind w:left="284" w:hanging="284"/>
        <w:contextualSpacing/>
        <w:jc w:val="both"/>
        <w:rPr>
          <w:rFonts w:asciiTheme="minorHAnsi" w:eastAsia="Times New Roman" w:hAnsiTheme="minorHAnsi" w:cstheme="minorHAnsi"/>
          <w:kern w:val="0"/>
          <w:sz w:val="22"/>
          <w:szCs w:val="22"/>
        </w:rPr>
      </w:pPr>
      <w:r w:rsidRPr="00AE4A2B">
        <w:rPr>
          <w:rFonts w:asciiTheme="minorHAnsi" w:eastAsia="Times New Roman" w:hAnsiTheme="minorHAnsi" w:cstheme="minorHAnsi"/>
          <w:kern w:val="0"/>
          <w:sz w:val="22"/>
          <w:szCs w:val="22"/>
        </w:rPr>
        <w:t>wykonanie aktualnych map do celów projektowych,</w:t>
      </w:r>
    </w:p>
    <w:p w:rsidR="00AE4A2B" w:rsidRPr="00AE4A2B" w:rsidRDefault="00AE4A2B" w:rsidP="00FA2AF4">
      <w:pPr>
        <w:widowControl/>
        <w:numPr>
          <w:ilvl w:val="0"/>
          <w:numId w:val="31"/>
        </w:numPr>
        <w:suppressAutoHyphens w:val="0"/>
        <w:spacing w:after="100" w:line="259" w:lineRule="auto"/>
        <w:ind w:left="284" w:hanging="284"/>
        <w:contextualSpacing/>
        <w:jc w:val="both"/>
        <w:rPr>
          <w:rFonts w:asciiTheme="minorHAnsi" w:eastAsia="Times New Roman" w:hAnsiTheme="minorHAnsi" w:cstheme="minorHAnsi"/>
          <w:kern w:val="0"/>
          <w:sz w:val="22"/>
          <w:szCs w:val="22"/>
        </w:rPr>
      </w:pPr>
      <w:r w:rsidRPr="00AE4A2B">
        <w:rPr>
          <w:rFonts w:asciiTheme="minorHAnsi" w:eastAsia="Times New Roman" w:hAnsiTheme="minorHAnsi" w:cstheme="minorHAnsi"/>
          <w:kern w:val="0"/>
          <w:sz w:val="22"/>
          <w:szCs w:val="22"/>
        </w:rPr>
        <w:t>wykonanie specyfikacji technicznych wykonania i odbioru robót w niezbędnym zakresie,</w:t>
      </w:r>
    </w:p>
    <w:p w:rsidR="00AE4A2B" w:rsidRPr="00AE4A2B" w:rsidRDefault="00AE4A2B" w:rsidP="00FA2AF4">
      <w:pPr>
        <w:widowControl/>
        <w:numPr>
          <w:ilvl w:val="0"/>
          <w:numId w:val="31"/>
        </w:numPr>
        <w:suppressAutoHyphens w:val="0"/>
        <w:spacing w:after="100" w:line="259" w:lineRule="auto"/>
        <w:ind w:left="284" w:hanging="284"/>
        <w:contextualSpacing/>
        <w:jc w:val="both"/>
        <w:rPr>
          <w:rFonts w:asciiTheme="minorHAnsi" w:eastAsia="Times New Roman" w:hAnsiTheme="minorHAnsi" w:cstheme="minorHAnsi"/>
          <w:kern w:val="0"/>
          <w:sz w:val="22"/>
          <w:szCs w:val="22"/>
        </w:rPr>
      </w:pPr>
      <w:r w:rsidRPr="00AE4A2B">
        <w:rPr>
          <w:rFonts w:asciiTheme="minorHAnsi" w:eastAsia="Times New Roman" w:hAnsiTheme="minorHAnsi" w:cstheme="minorHAnsi"/>
          <w:kern w:val="0"/>
          <w:sz w:val="22"/>
          <w:szCs w:val="22"/>
        </w:rPr>
        <w:t>uzgodnienie dokumentacji z Zamawiającym,</w:t>
      </w:r>
    </w:p>
    <w:p w:rsidR="00AE4A2B" w:rsidRPr="00AE4A2B" w:rsidRDefault="00AE4A2B" w:rsidP="00FA2AF4">
      <w:pPr>
        <w:widowControl/>
        <w:numPr>
          <w:ilvl w:val="0"/>
          <w:numId w:val="31"/>
        </w:numPr>
        <w:suppressAutoHyphens w:val="0"/>
        <w:spacing w:after="100" w:line="259" w:lineRule="auto"/>
        <w:ind w:left="284" w:hanging="284"/>
        <w:contextualSpacing/>
        <w:jc w:val="both"/>
        <w:rPr>
          <w:rFonts w:asciiTheme="minorHAnsi" w:eastAsia="Times New Roman" w:hAnsiTheme="minorHAnsi" w:cstheme="minorHAnsi"/>
          <w:kern w:val="0"/>
          <w:sz w:val="22"/>
          <w:szCs w:val="22"/>
        </w:rPr>
      </w:pPr>
      <w:r w:rsidRPr="00AE4A2B">
        <w:rPr>
          <w:rFonts w:asciiTheme="minorHAnsi" w:eastAsia="Times New Roman" w:hAnsiTheme="minorHAnsi" w:cstheme="minorHAnsi"/>
          <w:kern w:val="0"/>
          <w:sz w:val="22"/>
          <w:szCs w:val="22"/>
        </w:rPr>
        <w:t>uzyskanie wszystkich niezbędnych uzgodnień i ewentualnych odstępstw od warunków technicznych zgodnie z  Rozporządzeniem Ministra Infrastruktury w sprawie przepisów techniczno-budowlanych dotyczących dróg publicznych z dnia 22 czerwca 2022 r. (niezbędne do realizacji przedmiotu zamówienia oraz decyzji łącznie z uzyskaniem prawomocnego pozwolenia na budowę/ skutecznego zgłoszenia,</w:t>
      </w:r>
      <w:r w:rsidRPr="00AE4A2B">
        <w:t xml:space="preserve"> </w:t>
      </w:r>
    </w:p>
    <w:p w:rsidR="00AE4A2B" w:rsidRPr="00AE4A2B" w:rsidRDefault="00AE4A2B" w:rsidP="00FA2AF4">
      <w:pPr>
        <w:widowControl/>
        <w:numPr>
          <w:ilvl w:val="0"/>
          <w:numId w:val="31"/>
        </w:numPr>
        <w:suppressAutoHyphens w:val="0"/>
        <w:spacing w:after="100" w:line="259" w:lineRule="auto"/>
        <w:ind w:left="284" w:hanging="284"/>
        <w:contextualSpacing/>
        <w:jc w:val="both"/>
        <w:rPr>
          <w:rFonts w:asciiTheme="minorHAnsi" w:eastAsia="Times New Roman" w:hAnsiTheme="minorHAnsi" w:cstheme="minorHAnsi"/>
          <w:kern w:val="0"/>
          <w:sz w:val="22"/>
          <w:szCs w:val="22"/>
        </w:rPr>
      </w:pPr>
      <w:r w:rsidRPr="00AE4A2B">
        <w:rPr>
          <w:rFonts w:asciiTheme="minorHAnsi" w:eastAsia="Times New Roman" w:hAnsiTheme="minorHAnsi" w:cstheme="minorHAnsi"/>
          <w:kern w:val="0"/>
          <w:sz w:val="22"/>
          <w:szCs w:val="22"/>
        </w:rPr>
        <w:t>poniesienie wszelkich kosztów związanych z opracowaniem dokumentacji oraz kosztów uzgodnień, w tym koszty podziałów geodezyjnych (jeśli dotyczy),</w:t>
      </w:r>
    </w:p>
    <w:p w:rsidR="00AE4A2B" w:rsidRPr="00AE4A2B" w:rsidRDefault="00AE4A2B" w:rsidP="00FA2AF4">
      <w:pPr>
        <w:widowControl/>
        <w:numPr>
          <w:ilvl w:val="0"/>
          <w:numId w:val="31"/>
        </w:numPr>
        <w:suppressAutoHyphens w:val="0"/>
        <w:spacing w:after="100" w:line="259" w:lineRule="auto"/>
        <w:ind w:left="284" w:hanging="284"/>
        <w:contextualSpacing/>
        <w:jc w:val="both"/>
        <w:rPr>
          <w:rFonts w:asciiTheme="minorHAnsi" w:eastAsia="Times New Roman" w:hAnsiTheme="minorHAnsi" w:cstheme="minorHAnsi"/>
          <w:kern w:val="0"/>
          <w:sz w:val="22"/>
          <w:szCs w:val="22"/>
        </w:rPr>
      </w:pPr>
      <w:r w:rsidRPr="00AE4A2B">
        <w:rPr>
          <w:rFonts w:asciiTheme="minorHAnsi" w:eastAsia="Times New Roman" w:hAnsiTheme="minorHAnsi" w:cstheme="minorHAnsi"/>
          <w:kern w:val="0"/>
          <w:sz w:val="22"/>
          <w:szCs w:val="22"/>
        </w:rPr>
        <w:t>świadczenie usług nadzoru autorskiego.</w:t>
      </w:r>
    </w:p>
    <w:p w:rsidR="0015298E" w:rsidRPr="006449A0" w:rsidRDefault="0015298E" w:rsidP="00AE4A2B">
      <w:pPr>
        <w:widowControl/>
        <w:tabs>
          <w:tab w:val="left" w:pos="2007"/>
        </w:tabs>
        <w:jc w:val="both"/>
        <w:rPr>
          <w:rFonts w:asciiTheme="minorHAnsi" w:eastAsia="Calibri" w:hAnsiTheme="minorHAnsi" w:cstheme="minorHAnsi"/>
          <w:kern w:val="0"/>
          <w:sz w:val="22"/>
          <w:szCs w:val="22"/>
          <w:lang w:eastAsia="en-US"/>
        </w:rPr>
      </w:pPr>
    </w:p>
    <w:p w:rsidR="0015298E" w:rsidRPr="006449A0" w:rsidRDefault="0015298E" w:rsidP="00D353E4">
      <w:pPr>
        <w:widowControl/>
        <w:suppressAutoHyphens w:val="0"/>
        <w:ind w:firstLine="284"/>
        <w:jc w:val="both"/>
        <w:rPr>
          <w:rFonts w:asciiTheme="minorHAnsi" w:eastAsia="Calibri" w:hAnsiTheme="minorHAnsi" w:cstheme="minorHAnsi"/>
          <w:kern w:val="0"/>
          <w:sz w:val="22"/>
          <w:szCs w:val="22"/>
          <w:lang w:eastAsia="en-US"/>
        </w:rPr>
      </w:pPr>
      <w:r w:rsidRPr="006449A0">
        <w:rPr>
          <w:rFonts w:asciiTheme="minorHAnsi" w:hAnsiTheme="minorHAnsi" w:cstheme="minorHAnsi"/>
          <w:sz w:val="22"/>
          <w:szCs w:val="22"/>
        </w:rPr>
        <w:t>NAZWA I KOD CPV:</w:t>
      </w:r>
    </w:p>
    <w:p w:rsidR="009854BD" w:rsidRPr="006449A0" w:rsidRDefault="009854BD" w:rsidP="009854BD">
      <w:pPr>
        <w:ind w:left="284"/>
        <w:jc w:val="both"/>
        <w:rPr>
          <w:rFonts w:asciiTheme="minorHAnsi" w:hAnsiTheme="minorHAnsi" w:cstheme="minorHAnsi"/>
          <w:sz w:val="22"/>
          <w:szCs w:val="22"/>
        </w:rPr>
      </w:pPr>
      <w:r w:rsidRPr="006449A0">
        <w:rPr>
          <w:rFonts w:asciiTheme="minorHAnsi" w:hAnsiTheme="minorHAnsi" w:cstheme="minorHAnsi"/>
          <w:sz w:val="22"/>
          <w:szCs w:val="22"/>
        </w:rPr>
        <w:t>71320000-7 usługi inżynieryjne w zakresie projektowania</w:t>
      </w:r>
    </w:p>
    <w:p w:rsidR="009854BD" w:rsidRDefault="009854BD" w:rsidP="009854BD">
      <w:pPr>
        <w:ind w:left="284"/>
        <w:jc w:val="both"/>
        <w:rPr>
          <w:rFonts w:asciiTheme="minorHAnsi" w:hAnsiTheme="minorHAnsi" w:cstheme="minorHAnsi"/>
          <w:sz w:val="22"/>
          <w:szCs w:val="22"/>
        </w:rPr>
      </w:pPr>
      <w:r w:rsidRPr="006449A0">
        <w:rPr>
          <w:rFonts w:asciiTheme="minorHAnsi" w:hAnsiTheme="minorHAnsi" w:cstheme="minorHAnsi"/>
          <w:sz w:val="22"/>
          <w:szCs w:val="22"/>
        </w:rPr>
        <w:t>71322000-1 usługi inżynierii projektowej w zakresie inżynierii lądowej i wodnej</w:t>
      </w:r>
    </w:p>
    <w:p w:rsidR="007B5290" w:rsidRPr="006449A0" w:rsidRDefault="009854BD" w:rsidP="00985F7E">
      <w:pPr>
        <w:ind w:left="284"/>
        <w:jc w:val="both"/>
        <w:rPr>
          <w:rFonts w:asciiTheme="minorHAnsi" w:hAnsiTheme="minorHAnsi" w:cstheme="minorHAnsi"/>
          <w:sz w:val="22"/>
          <w:szCs w:val="22"/>
        </w:rPr>
      </w:pPr>
      <w:r w:rsidRPr="006449A0">
        <w:rPr>
          <w:rFonts w:asciiTheme="minorHAnsi" w:hAnsiTheme="minorHAnsi" w:cstheme="minorHAnsi"/>
          <w:sz w:val="22"/>
          <w:szCs w:val="22"/>
        </w:rPr>
        <w:t>71248000-8 nadzór nad projektem i dokumentacją</w:t>
      </w:r>
    </w:p>
    <w:p w:rsidR="0015298E" w:rsidRPr="00EB6116" w:rsidRDefault="007B5290" w:rsidP="00FA2AF4">
      <w:pPr>
        <w:pStyle w:val="Akapitzlist"/>
        <w:numPr>
          <w:ilvl w:val="0"/>
          <w:numId w:val="38"/>
        </w:numPr>
        <w:rPr>
          <w:rFonts w:asciiTheme="minorHAnsi" w:hAnsiTheme="minorHAnsi" w:cstheme="minorHAnsi"/>
          <w:sz w:val="22"/>
          <w:szCs w:val="22"/>
        </w:rPr>
      </w:pPr>
      <w:r w:rsidRPr="00EB6116">
        <w:rPr>
          <w:rFonts w:asciiTheme="minorHAnsi" w:hAnsiTheme="minorHAnsi" w:cstheme="minorHAnsi"/>
          <w:sz w:val="22"/>
          <w:szCs w:val="22"/>
        </w:rPr>
        <w:t>Szczegółowy opis przedmiotu zamówienia stanowi załącznik nr 1</w:t>
      </w:r>
      <w:r w:rsidR="00EB6116">
        <w:rPr>
          <w:rFonts w:asciiTheme="minorHAnsi" w:hAnsiTheme="minorHAnsi" w:cstheme="minorHAnsi"/>
          <w:sz w:val="22"/>
          <w:szCs w:val="22"/>
        </w:rPr>
        <w:t>a i 1 b</w:t>
      </w:r>
      <w:r w:rsidRPr="00EB6116">
        <w:rPr>
          <w:rFonts w:asciiTheme="minorHAnsi" w:hAnsiTheme="minorHAnsi" w:cstheme="minorHAnsi"/>
          <w:sz w:val="22"/>
          <w:szCs w:val="22"/>
        </w:rPr>
        <w:t xml:space="preserve"> do SWZ </w:t>
      </w:r>
      <w:r w:rsidR="00745C22" w:rsidRPr="00EB6116">
        <w:rPr>
          <w:rFonts w:asciiTheme="minorHAnsi" w:hAnsiTheme="minorHAnsi" w:cstheme="minorHAnsi"/>
          <w:sz w:val="22"/>
          <w:szCs w:val="22"/>
        </w:rPr>
        <w:t xml:space="preserve">oraz załącznik nr </w:t>
      </w:r>
      <w:r w:rsidR="00EB6116">
        <w:rPr>
          <w:rFonts w:asciiTheme="minorHAnsi" w:hAnsiTheme="minorHAnsi" w:cstheme="minorHAnsi"/>
          <w:sz w:val="22"/>
          <w:szCs w:val="22"/>
        </w:rPr>
        <w:t>6a i 6b</w:t>
      </w:r>
      <w:r w:rsidR="00745C22" w:rsidRPr="00EB6116">
        <w:rPr>
          <w:rFonts w:asciiTheme="minorHAnsi" w:hAnsiTheme="minorHAnsi" w:cstheme="minorHAnsi"/>
          <w:sz w:val="22"/>
          <w:szCs w:val="22"/>
        </w:rPr>
        <w:t xml:space="preserve"> do SWZ Projektowane postanowienia umowy.</w:t>
      </w:r>
    </w:p>
    <w:p w:rsidR="00745C22" w:rsidRPr="00E41E48" w:rsidRDefault="00745C22" w:rsidP="00E41E48">
      <w:pPr>
        <w:ind w:left="360"/>
        <w:rPr>
          <w:rFonts w:asciiTheme="minorHAnsi" w:hAnsiTheme="minorHAnsi" w:cstheme="minorHAnsi"/>
          <w:sz w:val="22"/>
          <w:szCs w:val="22"/>
        </w:rPr>
      </w:pPr>
    </w:p>
    <w:p w:rsidR="00680DE2" w:rsidRPr="004041CC" w:rsidRDefault="00680DE2" w:rsidP="00FA2AF4">
      <w:pPr>
        <w:pStyle w:val="Akapitzlist"/>
        <w:keepNext/>
        <w:keepLines/>
        <w:widowControl/>
        <w:numPr>
          <w:ilvl w:val="0"/>
          <w:numId w:val="25"/>
        </w:numPr>
        <w:suppressAutoHyphens w:val="0"/>
        <w:spacing w:before="100" w:beforeAutospacing="1" w:after="100" w:afterAutospacing="1" w:line="259" w:lineRule="auto"/>
        <w:ind w:left="142" w:hanging="142"/>
        <w:jc w:val="both"/>
        <w:outlineLvl w:val="0"/>
        <w:rPr>
          <w:rFonts w:asciiTheme="minorHAnsi" w:eastAsia="Batang" w:hAnsiTheme="minorHAnsi" w:cstheme="minorHAnsi"/>
          <w:b/>
          <w:bCs/>
          <w:caps/>
          <w:spacing w:val="10"/>
          <w:kern w:val="0"/>
          <w:sz w:val="22"/>
          <w:szCs w:val="22"/>
        </w:rPr>
      </w:pPr>
      <w:r w:rsidRPr="006449A0">
        <w:rPr>
          <w:rFonts w:asciiTheme="minorHAnsi" w:eastAsia="Batang" w:hAnsiTheme="minorHAnsi" w:cstheme="minorHAnsi"/>
          <w:b/>
          <w:bCs/>
          <w:caps/>
          <w:spacing w:val="10"/>
          <w:kern w:val="0"/>
          <w:sz w:val="22"/>
          <w:szCs w:val="22"/>
        </w:rPr>
        <w:t xml:space="preserve">TERMIN WYKONANIA </w:t>
      </w:r>
      <w:r w:rsidRPr="004041CC">
        <w:rPr>
          <w:rFonts w:asciiTheme="minorHAnsi" w:eastAsia="Batang" w:hAnsiTheme="minorHAnsi" w:cstheme="minorHAnsi"/>
          <w:b/>
          <w:bCs/>
          <w:caps/>
          <w:spacing w:val="10"/>
          <w:kern w:val="0"/>
          <w:sz w:val="22"/>
          <w:szCs w:val="22"/>
        </w:rPr>
        <w:t>ZAMÓWIENIA</w:t>
      </w:r>
      <w:r w:rsidR="00AE4A2B">
        <w:rPr>
          <w:rFonts w:asciiTheme="minorHAnsi" w:eastAsia="Batang" w:hAnsiTheme="minorHAnsi" w:cstheme="minorHAnsi"/>
          <w:b/>
          <w:bCs/>
          <w:caps/>
          <w:spacing w:val="10"/>
          <w:kern w:val="0"/>
          <w:sz w:val="22"/>
          <w:szCs w:val="22"/>
        </w:rPr>
        <w:t xml:space="preserve"> </w:t>
      </w:r>
    </w:p>
    <w:p w:rsidR="007D40D5" w:rsidRPr="00177DA2" w:rsidRDefault="00680DE2" w:rsidP="00177DA2">
      <w:pPr>
        <w:widowControl/>
        <w:tabs>
          <w:tab w:val="left" w:pos="284"/>
        </w:tabs>
        <w:suppressAutoHyphens w:val="0"/>
        <w:spacing w:after="100" w:line="259" w:lineRule="auto"/>
        <w:ind w:left="284"/>
        <w:jc w:val="both"/>
        <w:rPr>
          <w:rFonts w:asciiTheme="minorHAnsi" w:eastAsia="Times New Roman" w:hAnsiTheme="minorHAnsi" w:cstheme="minorHAnsi"/>
          <w:color w:val="000000"/>
          <w:kern w:val="0"/>
          <w:sz w:val="22"/>
          <w:szCs w:val="22"/>
        </w:rPr>
      </w:pPr>
      <w:r w:rsidRPr="004041CC">
        <w:rPr>
          <w:rFonts w:asciiTheme="minorHAnsi" w:eastAsia="Times New Roman" w:hAnsiTheme="minorHAnsi" w:cstheme="minorHAnsi"/>
          <w:kern w:val="0"/>
          <w:sz w:val="22"/>
          <w:szCs w:val="22"/>
        </w:rPr>
        <w:t xml:space="preserve">Termin realizacji </w:t>
      </w:r>
      <w:r w:rsidR="00177DA2" w:rsidRPr="004041CC">
        <w:rPr>
          <w:rFonts w:asciiTheme="minorHAnsi" w:eastAsia="Times New Roman" w:hAnsiTheme="minorHAnsi" w:cstheme="minorHAnsi"/>
          <w:color w:val="000000"/>
          <w:kern w:val="0"/>
          <w:sz w:val="22"/>
          <w:szCs w:val="22"/>
        </w:rPr>
        <w:t xml:space="preserve">zamówienia </w:t>
      </w:r>
      <w:r w:rsidR="00FD192C">
        <w:rPr>
          <w:rFonts w:asciiTheme="minorHAnsi" w:eastAsia="Times New Roman" w:hAnsiTheme="minorHAnsi" w:cstheme="minorHAnsi"/>
          <w:color w:val="000000"/>
          <w:kern w:val="0"/>
          <w:sz w:val="22"/>
          <w:szCs w:val="22"/>
        </w:rPr>
        <w:t>1</w:t>
      </w:r>
      <w:r w:rsidR="00E332ED">
        <w:rPr>
          <w:rFonts w:asciiTheme="minorHAnsi" w:eastAsia="Times New Roman" w:hAnsiTheme="minorHAnsi" w:cstheme="minorHAnsi"/>
          <w:color w:val="000000"/>
          <w:kern w:val="0"/>
          <w:sz w:val="22"/>
          <w:szCs w:val="22"/>
        </w:rPr>
        <w:t>2</w:t>
      </w:r>
      <w:r w:rsidR="0019156F">
        <w:rPr>
          <w:rFonts w:asciiTheme="minorHAnsi" w:eastAsia="Times New Roman" w:hAnsiTheme="minorHAnsi" w:cstheme="minorHAnsi"/>
          <w:color w:val="000000"/>
          <w:kern w:val="0"/>
          <w:sz w:val="22"/>
          <w:szCs w:val="22"/>
        </w:rPr>
        <w:t xml:space="preserve"> </w:t>
      </w:r>
      <w:r w:rsidRPr="004041CC">
        <w:rPr>
          <w:rFonts w:asciiTheme="minorHAnsi" w:eastAsia="Times New Roman" w:hAnsiTheme="minorHAnsi" w:cstheme="minorHAnsi"/>
          <w:color w:val="000000"/>
          <w:kern w:val="0"/>
          <w:sz w:val="22"/>
          <w:szCs w:val="22"/>
        </w:rPr>
        <w:t>miesięcy</w:t>
      </w:r>
      <w:r w:rsidRPr="004041CC">
        <w:rPr>
          <w:rFonts w:asciiTheme="minorHAnsi" w:eastAsia="Times New Roman" w:hAnsiTheme="minorHAnsi" w:cstheme="minorHAnsi"/>
          <w:b/>
          <w:color w:val="000000"/>
          <w:kern w:val="0"/>
          <w:sz w:val="22"/>
          <w:szCs w:val="22"/>
        </w:rPr>
        <w:t xml:space="preserve"> </w:t>
      </w:r>
      <w:r w:rsidRPr="004041CC">
        <w:rPr>
          <w:rFonts w:asciiTheme="minorHAnsi" w:eastAsia="Times New Roman" w:hAnsiTheme="minorHAnsi" w:cstheme="minorHAnsi"/>
          <w:color w:val="000000"/>
          <w:kern w:val="0"/>
          <w:sz w:val="22"/>
          <w:szCs w:val="22"/>
        </w:rPr>
        <w:t>od</w:t>
      </w:r>
      <w:r w:rsidR="00177DA2" w:rsidRPr="004041CC">
        <w:rPr>
          <w:rFonts w:asciiTheme="minorHAnsi" w:eastAsia="Times New Roman" w:hAnsiTheme="minorHAnsi" w:cstheme="minorHAnsi"/>
          <w:kern w:val="0"/>
          <w:sz w:val="22"/>
          <w:szCs w:val="22"/>
        </w:rPr>
        <w:t xml:space="preserve"> daty</w:t>
      </w:r>
      <w:r w:rsidR="00177DA2">
        <w:rPr>
          <w:rFonts w:asciiTheme="minorHAnsi" w:eastAsia="Times New Roman" w:hAnsiTheme="minorHAnsi" w:cstheme="minorHAnsi"/>
          <w:kern w:val="0"/>
          <w:sz w:val="22"/>
          <w:szCs w:val="22"/>
        </w:rPr>
        <w:t xml:space="preserve"> podpisania umowy</w:t>
      </w:r>
      <w:r w:rsidR="007D40D5" w:rsidRPr="006449A0">
        <w:rPr>
          <w:rFonts w:asciiTheme="minorHAnsi" w:hAnsiTheme="minorHAnsi" w:cstheme="minorHAnsi"/>
          <w:sz w:val="22"/>
          <w:szCs w:val="22"/>
        </w:rPr>
        <w:t xml:space="preserve"> </w:t>
      </w:r>
    </w:p>
    <w:p w:rsidR="00680DE2" w:rsidRPr="006449A0" w:rsidRDefault="00610E7F" w:rsidP="00FA2AF4">
      <w:pPr>
        <w:pStyle w:val="Akapitzlist"/>
        <w:keepNext/>
        <w:keepLines/>
        <w:widowControl/>
        <w:numPr>
          <w:ilvl w:val="0"/>
          <w:numId w:val="25"/>
        </w:numPr>
        <w:suppressAutoHyphens w:val="0"/>
        <w:spacing w:before="100" w:beforeAutospacing="1" w:after="100" w:afterAutospacing="1" w:line="259" w:lineRule="auto"/>
        <w:ind w:left="426" w:hanging="426"/>
        <w:jc w:val="both"/>
        <w:outlineLvl w:val="0"/>
        <w:rPr>
          <w:rFonts w:asciiTheme="minorHAnsi" w:eastAsia="SimSun" w:hAnsiTheme="minorHAnsi" w:cstheme="minorHAnsi"/>
          <w:b/>
          <w:bCs/>
          <w:caps/>
          <w:spacing w:val="10"/>
          <w:kern w:val="0"/>
          <w:sz w:val="22"/>
          <w:szCs w:val="22"/>
        </w:rPr>
      </w:pPr>
      <w:r w:rsidRPr="006449A0">
        <w:rPr>
          <w:rFonts w:asciiTheme="minorHAnsi" w:eastAsia="SimSun" w:hAnsiTheme="minorHAnsi" w:cstheme="minorHAnsi"/>
          <w:b/>
          <w:bCs/>
          <w:caps/>
          <w:spacing w:val="10"/>
          <w:kern w:val="0"/>
          <w:sz w:val="22"/>
          <w:szCs w:val="22"/>
        </w:rPr>
        <w:t xml:space="preserve">    </w:t>
      </w:r>
      <w:r w:rsidR="00680DE2" w:rsidRPr="006449A0">
        <w:rPr>
          <w:rFonts w:asciiTheme="minorHAnsi" w:eastAsia="SimSun" w:hAnsiTheme="minorHAnsi" w:cstheme="minorHAnsi"/>
          <w:b/>
          <w:bCs/>
          <w:caps/>
          <w:spacing w:val="10"/>
          <w:kern w:val="0"/>
          <w:sz w:val="22"/>
          <w:szCs w:val="22"/>
        </w:rPr>
        <w:t>WARUNKI UDZIAŁU W POSTĘPOWANIU</w:t>
      </w:r>
      <w:r w:rsidR="00AE4A2B">
        <w:rPr>
          <w:rFonts w:asciiTheme="minorHAnsi" w:eastAsia="SimSun" w:hAnsiTheme="minorHAnsi" w:cstheme="minorHAnsi"/>
          <w:b/>
          <w:bCs/>
          <w:caps/>
          <w:spacing w:val="10"/>
          <w:kern w:val="0"/>
          <w:sz w:val="22"/>
          <w:szCs w:val="22"/>
        </w:rPr>
        <w:t xml:space="preserve"> </w:t>
      </w:r>
    </w:p>
    <w:p w:rsidR="00AC0A00" w:rsidRPr="00AC0A00" w:rsidRDefault="00AC0A00" w:rsidP="00FA2AF4">
      <w:pPr>
        <w:pStyle w:val="Akapitzlist"/>
        <w:numPr>
          <w:ilvl w:val="0"/>
          <w:numId w:val="27"/>
        </w:numPr>
        <w:spacing w:after="160" w:line="259" w:lineRule="auto"/>
        <w:ind w:left="284" w:hanging="284"/>
        <w:jc w:val="both"/>
        <w:rPr>
          <w:rFonts w:asciiTheme="minorHAnsi" w:hAnsiTheme="minorHAnsi" w:cstheme="minorHAnsi"/>
          <w:bCs/>
          <w:sz w:val="22"/>
          <w:szCs w:val="22"/>
        </w:rPr>
      </w:pPr>
      <w:r w:rsidRPr="00AC0A00">
        <w:rPr>
          <w:rFonts w:asciiTheme="minorHAnsi" w:hAnsiTheme="minorHAnsi" w:cstheme="minorHAnsi"/>
          <w:bCs/>
          <w:sz w:val="22"/>
          <w:szCs w:val="22"/>
        </w:rPr>
        <w:t>O udzielenie zamówienia mogą ubiegać się Wykonawcy, którzy zgodnie z art. 57 ust. 1 ustawy pzp oraz</w:t>
      </w:r>
      <w:r>
        <w:rPr>
          <w:rFonts w:asciiTheme="minorHAnsi" w:hAnsiTheme="minorHAnsi" w:cstheme="minorHAnsi"/>
          <w:bCs/>
          <w:sz w:val="22"/>
          <w:szCs w:val="22"/>
        </w:rPr>
        <w:t xml:space="preserve"> </w:t>
      </w:r>
      <w:r w:rsidRPr="00AC0A00">
        <w:rPr>
          <w:rFonts w:asciiTheme="minorHAnsi" w:hAnsiTheme="minorHAnsi" w:cstheme="minorHAnsi"/>
          <w:bCs/>
          <w:sz w:val="22"/>
          <w:szCs w:val="22"/>
        </w:rPr>
        <w:t xml:space="preserve">zapisami działu VI SWZ nie podlegają wykluczeniu oraz spełniają warunki udziału </w:t>
      </w:r>
      <w:r w:rsidR="002136A5">
        <w:rPr>
          <w:rFonts w:asciiTheme="minorHAnsi" w:hAnsiTheme="minorHAnsi" w:cstheme="minorHAnsi"/>
          <w:bCs/>
          <w:sz w:val="22"/>
          <w:szCs w:val="22"/>
        </w:rPr>
        <w:br/>
      </w:r>
      <w:r w:rsidRPr="00AC0A00">
        <w:rPr>
          <w:rFonts w:asciiTheme="minorHAnsi" w:hAnsiTheme="minorHAnsi" w:cstheme="minorHAnsi"/>
          <w:bCs/>
          <w:sz w:val="22"/>
          <w:szCs w:val="22"/>
        </w:rPr>
        <w:t>w postępowaniu,</w:t>
      </w:r>
      <w:r>
        <w:rPr>
          <w:rFonts w:asciiTheme="minorHAnsi" w:hAnsiTheme="minorHAnsi" w:cstheme="minorHAnsi"/>
          <w:bCs/>
          <w:sz w:val="22"/>
          <w:szCs w:val="22"/>
        </w:rPr>
        <w:t xml:space="preserve"> </w:t>
      </w:r>
      <w:r w:rsidRPr="00AC0A00">
        <w:rPr>
          <w:rFonts w:asciiTheme="minorHAnsi" w:hAnsiTheme="minorHAnsi" w:cstheme="minorHAnsi"/>
          <w:bCs/>
          <w:sz w:val="22"/>
          <w:szCs w:val="22"/>
        </w:rPr>
        <w:t>określone przez Zamawiającego</w:t>
      </w:r>
      <w:r>
        <w:rPr>
          <w:rFonts w:asciiTheme="minorHAnsi" w:hAnsiTheme="minorHAnsi" w:cstheme="minorHAnsi"/>
          <w:bCs/>
          <w:sz w:val="22"/>
          <w:szCs w:val="22"/>
        </w:rPr>
        <w:t>.</w:t>
      </w:r>
    </w:p>
    <w:p w:rsidR="00905705" w:rsidRPr="00676395" w:rsidRDefault="00905705" w:rsidP="00FA2AF4">
      <w:pPr>
        <w:pStyle w:val="Akapitzlist"/>
        <w:numPr>
          <w:ilvl w:val="0"/>
          <w:numId w:val="27"/>
        </w:numPr>
        <w:spacing w:after="160" w:line="259" w:lineRule="auto"/>
        <w:ind w:left="284" w:hanging="284"/>
        <w:jc w:val="both"/>
        <w:rPr>
          <w:rFonts w:asciiTheme="minorHAnsi" w:hAnsiTheme="minorHAnsi" w:cstheme="minorHAnsi"/>
          <w:bCs/>
          <w:sz w:val="22"/>
          <w:szCs w:val="22"/>
        </w:rPr>
      </w:pPr>
      <w:r w:rsidRPr="006449A0">
        <w:rPr>
          <w:rFonts w:asciiTheme="minorHAnsi" w:hAnsiTheme="minorHAnsi" w:cstheme="minorHAnsi"/>
          <w:bCs/>
          <w:sz w:val="22"/>
          <w:szCs w:val="22"/>
        </w:rPr>
        <w:t>O udzielenie zamówienia mogą ubiegać się Wykonawcy, którzy spełniają niżej określone przez Zamawiającego warunki udziału w postępowaniu:</w:t>
      </w:r>
      <w:r w:rsidRPr="006449A0">
        <w:rPr>
          <w:rFonts w:asciiTheme="minorHAnsi" w:hAnsiTheme="minorHAnsi" w:cstheme="minorHAnsi"/>
          <w:b/>
          <w:bCs/>
          <w:sz w:val="22"/>
          <w:szCs w:val="22"/>
        </w:rPr>
        <w:t xml:space="preserve"> </w:t>
      </w:r>
    </w:p>
    <w:p w:rsidR="00676395" w:rsidRPr="00676395" w:rsidRDefault="00676395" w:rsidP="00676395">
      <w:pPr>
        <w:pStyle w:val="Akapitzlist"/>
        <w:spacing w:after="160" w:line="259" w:lineRule="auto"/>
        <w:ind w:left="284"/>
        <w:jc w:val="both"/>
        <w:rPr>
          <w:rFonts w:asciiTheme="minorHAnsi" w:hAnsiTheme="minorHAnsi" w:cstheme="minorHAnsi"/>
          <w:bCs/>
          <w:sz w:val="22"/>
          <w:szCs w:val="22"/>
        </w:rPr>
      </w:pPr>
      <w:r w:rsidRPr="00676395">
        <w:rPr>
          <w:rFonts w:asciiTheme="minorHAnsi" w:hAnsiTheme="minorHAnsi" w:cstheme="minorHAnsi"/>
          <w:bCs/>
          <w:sz w:val="22"/>
          <w:szCs w:val="22"/>
        </w:rPr>
        <w:t>1)</w:t>
      </w:r>
      <w:r w:rsidRPr="00676395">
        <w:rPr>
          <w:rFonts w:asciiTheme="minorHAnsi" w:hAnsiTheme="minorHAnsi" w:cstheme="minorHAnsi"/>
          <w:bCs/>
          <w:sz w:val="22"/>
          <w:szCs w:val="22"/>
        </w:rPr>
        <w:tab/>
        <w:t>zdolności do wyst</w:t>
      </w:r>
      <w:r>
        <w:rPr>
          <w:rFonts w:asciiTheme="minorHAnsi" w:hAnsiTheme="minorHAnsi" w:cstheme="minorHAnsi"/>
          <w:bCs/>
          <w:sz w:val="22"/>
          <w:szCs w:val="22"/>
        </w:rPr>
        <w:t>ępowania w obrocie gospodarczym</w:t>
      </w:r>
    </w:p>
    <w:p w:rsidR="00676395" w:rsidRPr="00676395" w:rsidRDefault="00676395" w:rsidP="00676395">
      <w:pPr>
        <w:pStyle w:val="Akapitzlist"/>
        <w:spacing w:after="160" w:line="259" w:lineRule="auto"/>
        <w:ind w:left="284" w:firstLine="425"/>
        <w:jc w:val="both"/>
        <w:rPr>
          <w:rFonts w:asciiTheme="minorHAnsi" w:hAnsiTheme="minorHAnsi" w:cstheme="minorHAnsi"/>
          <w:bCs/>
          <w:sz w:val="22"/>
          <w:szCs w:val="22"/>
        </w:rPr>
      </w:pPr>
      <w:r w:rsidRPr="00676395">
        <w:rPr>
          <w:rFonts w:asciiTheme="minorHAnsi" w:hAnsiTheme="minorHAnsi" w:cstheme="minorHAnsi"/>
          <w:bCs/>
          <w:sz w:val="22"/>
          <w:szCs w:val="22"/>
        </w:rPr>
        <w:t xml:space="preserve">Zamawiający </w:t>
      </w:r>
      <w:r>
        <w:rPr>
          <w:rFonts w:asciiTheme="minorHAnsi" w:hAnsiTheme="minorHAnsi" w:cstheme="minorHAnsi"/>
          <w:bCs/>
          <w:sz w:val="22"/>
          <w:szCs w:val="22"/>
        </w:rPr>
        <w:t>nie stawia w tym zakresie wymagań,</w:t>
      </w:r>
    </w:p>
    <w:p w:rsidR="00676395" w:rsidRPr="00676395" w:rsidRDefault="00676395" w:rsidP="00676395">
      <w:pPr>
        <w:pStyle w:val="Akapitzlist"/>
        <w:spacing w:after="160" w:line="259" w:lineRule="auto"/>
        <w:ind w:left="704" w:hanging="420"/>
        <w:jc w:val="both"/>
        <w:rPr>
          <w:rFonts w:asciiTheme="minorHAnsi" w:hAnsiTheme="minorHAnsi" w:cstheme="minorHAnsi"/>
          <w:bCs/>
          <w:sz w:val="22"/>
          <w:szCs w:val="22"/>
        </w:rPr>
      </w:pPr>
      <w:r w:rsidRPr="00676395">
        <w:rPr>
          <w:rFonts w:asciiTheme="minorHAnsi" w:hAnsiTheme="minorHAnsi" w:cstheme="minorHAnsi"/>
          <w:bCs/>
          <w:sz w:val="22"/>
          <w:szCs w:val="22"/>
        </w:rPr>
        <w:t>2)</w:t>
      </w:r>
      <w:r w:rsidRPr="00676395">
        <w:rPr>
          <w:rFonts w:asciiTheme="minorHAnsi" w:hAnsiTheme="minorHAnsi" w:cstheme="minorHAnsi"/>
          <w:bCs/>
          <w:sz w:val="22"/>
          <w:szCs w:val="22"/>
        </w:rPr>
        <w:tab/>
      </w:r>
      <w:r>
        <w:rPr>
          <w:rFonts w:asciiTheme="minorHAnsi" w:hAnsiTheme="minorHAnsi" w:cstheme="minorHAnsi"/>
          <w:bCs/>
          <w:sz w:val="22"/>
          <w:szCs w:val="22"/>
        </w:rPr>
        <w:t xml:space="preserve">kompetencji lub </w:t>
      </w:r>
      <w:r w:rsidRPr="00676395">
        <w:rPr>
          <w:rFonts w:asciiTheme="minorHAnsi" w:hAnsiTheme="minorHAnsi" w:cstheme="minorHAnsi"/>
          <w:bCs/>
          <w:sz w:val="22"/>
          <w:szCs w:val="22"/>
        </w:rPr>
        <w:t xml:space="preserve">uprawnień do prowadzenia określonej działalności zawodowej, o ile wynika to </w:t>
      </w:r>
      <w:r>
        <w:rPr>
          <w:rFonts w:asciiTheme="minorHAnsi" w:hAnsiTheme="minorHAnsi" w:cstheme="minorHAnsi"/>
          <w:bCs/>
          <w:sz w:val="22"/>
          <w:szCs w:val="22"/>
        </w:rPr>
        <w:t>z odrębnych przepisów</w:t>
      </w:r>
    </w:p>
    <w:p w:rsidR="00676395" w:rsidRPr="00676395" w:rsidRDefault="00676395" w:rsidP="00676395">
      <w:pPr>
        <w:pStyle w:val="Akapitzlist"/>
        <w:spacing w:after="160" w:line="259" w:lineRule="auto"/>
        <w:ind w:left="284" w:firstLine="425"/>
        <w:jc w:val="both"/>
        <w:rPr>
          <w:rFonts w:asciiTheme="minorHAnsi" w:hAnsiTheme="minorHAnsi" w:cstheme="minorHAnsi"/>
          <w:bCs/>
          <w:sz w:val="22"/>
          <w:szCs w:val="22"/>
        </w:rPr>
      </w:pPr>
      <w:r w:rsidRPr="00676395">
        <w:rPr>
          <w:rFonts w:asciiTheme="minorHAnsi" w:hAnsiTheme="minorHAnsi" w:cstheme="minorHAnsi"/>
          <w:bCs/>
          <w:sz w:val="22"/>
          <w:szCs w:val="22"/>
        </w:rPr>
        <w:t xml:space="preserve">Zamawiający </w:t>
      </w:r>
      <w:r>
        <w:rPr>
          <w:rFonts w:asciiTheme="minorHAnsi" w:hAnsiTheme="minorHAnsi" w:cstheme="minorHAnsi"/>
          <w:bCs/>
          <w:sz w:val="22"/>
          <w:szCs w:val="22"/>
        </w:rPr>
        <w:t>nie stawia w tym zakresie wymagań,</w:t>
      </w:r>
    </w:p>
    <w:p w:rsidR="00676395" w:rsidRPr="00676395" w:rsidRDefault="00676395" w:rsidP="00676395">
      <w:pPr>
        <w:pStyle w:val="Akapitzlist"/>
        <w:spacing w:after="160" w:line="259" w:lineRule="auto"/>
        <w:ind w:left="284"/>
        <w:jc w:val="both"/>
        <w:rPr>
          <w:rFonts w:asciiTheme="minorHAnsi" w:hAnsiTheme="minorHAnsi" w:cstheme="minorHAnsi"/>
          <w:bCs/>
          <w:sz w:val="22"/>
          <w:szCs w:val="22"/>
        </w:rPr>
      </w:pPr>
      <w:r w:rsidRPr="00676395">
        <w:rPr>
          <w:rFonts w:asciiTheme="minorHAnsi" w:hAnsiTheme="minorHAnsi" w:cstheme="minorHAnsi"/>
          <w:bCs/>
          <w:sz w:val="22"/>
          <w:szCs w:val="22"/>
        </w:rPr>
        <w:lastRenderedPageBreak/>
        <w:t>3)</w:t>
      </w:r>
      <w:r w:rsidRPr="00676395">
        <w:rPr>
          <w:rFonts w:asciiTheme="minorHAnsi" w:hAnsiTheme="minorHAnsi" w:cstheme="minorHAnsi"/>
          <w:bCs/>
          <w:sz w:val="22"/>
          <w:szCs w:val="22"/>
        </w:rPr>
        <w:tab/>
        <w:t xml:space="preserve">sytuacji ekonomicznej lub </w:t>
      </w:r>
      <w:r>
        <w:rPr>
          <w:rFonts w:asciiTheme="minorHAnsi" w:hAnsiTheme="minorHAnsi" w:cstheme="minorHAnsi"/>
          <w:bCs/>
          <w:sz w:val="22"/>
          <w:szCs w:val="22"/>
        </w:rPr>
        <w:t>finansowej</w:t>
      </w:r>
    </w:p>
    <w:p w:rsidR="00676395" w:rsidRDefault="00676395" w:rsidP="00676395">
      <w:pPr>
        <w:pStyle w:val="Akapitzlist"/>
        <w:spacing w:after="160" w:line="259" w:lineRule="auto"/>
        <w:ind w:left="284" w:firstLine="425"/>
        <w:jc w:val="both"/>
        <w:rPr>
          <w:rFonts w:asciiTheme="minorHAnsi" w:hAnsiTheme="minorHAnsi" w:cstheme="minorHAnsi"/>
          <w:bCs/>
          <w:sz w:val="22"/>
          <w:szCs w:val="22"/>
        </w:rPr>
      </w:pPr>
      <w:r w:rsidRPr="00676395">
        <w:rPr>
          <w:rFonts w:asciiTheme="minorHAnsi" w:hAnsiTheme="minorHAnsi" w:cstheme="minorHAnsi"/>
          <w:bCs/>
          <w:sz w:val="22"/>
          <w:szCs w:val="22"/>
        </w:rPr>
        <w:t xml:space="preserve">Zamawiający </w:t>
      </w:r>
      <w:r>
        <w:rPr>
          <w:rFonts w:asciiTheme="minorHAnsi" w:hAnsiTheme="minorHAnsi" w:cstheme="minorHAnsi"/>
          <w:bCs/>
          <w:sz w:val="22"/>
          <w:szCs w:val="22"/>
        </w:rPr>
        <w:t>nie stawia w tym zakresie wymagań,</w:t>
      </w:r>
    </w:p>
    <w:p w:rsidR="00676395" w:rsidRDefault="00676395" w:rsidP="00676395">
      <w:pPr>
        <w:pStyle w:val="Akapitzlist"/>
        <w:spacing w:after="160" w:line="259" w:lineRule="auto"/>
        <w:ind w:left="284"/>
        <w:jc w:val="both"/>
        <w:rPr>
          <w:rFonts w:asciiTheme="minorHAnsi" w:hAnsiTheme="minorHAnsi" w:cstheme="minorHAnsi"/>
          <w:bCs/>
          <w:sz w:val="22"/>
          <w:szCs w:val="22"/>
        </w:rPr>
      </w:pPr>
      <w:r>
        <w:rPr>
          <w:rFonts w:asciiTheme="minorHAnsi" w:hAnsiTheme="minorHAnsi" w:cstheme="minorHAnsi"/>
          <w:bCs/>
          <w:sz w:val="22"/>
          <w:szCs w:val="22"/>
        </w:rPr>
        <w:t xml:space="preserve">4)    </w:t>
      </w:r>
      <w:r w:rsidR="00905705" w:rsidRPr="006449A0">
        <w:rPr>
          <w:rFonts w:asciiTheme="minorHAnsi" w:hAnsiTheme="minorHAnsi" w:cstheme="minorHAnsi"/>
          <w:bCs/>
          <w:sz w:val="22"/>
          <w:szCs w:val="22"/>
        </w:rPr>
        <w:t>zdol</w:t>
      </w:r>
      <w:r>
        <w:rPr>
          <w:rFonts w:asciiTheme="minorHAnsi" w:hAnsiTheme="minorHAnsi" w:cstheme="minorHAnsi"/>
          <w:bCs/>
          <w:sz w:val="22"/>
          <w:szCs w:val="22"/>
        </w:rPr>
        <w:t>ności technicznej lub zawodowej</w:t>
      </w:r>
    </w:p>
    <w:p w:rsidR="00177DA2" w:rsidRPr="00177DA2" w:rsidRDefault="00905705" w:rsidP="00177DA2">
      <w:pPr>
        <w:spacing w:after="160" w:line="259" w:lineRule="auto"/>
        <w:jc w:val="both"/>
        <w:rPr>
          <w:rFonts w:asciiTheme="minorHAnsi" w:hAnsiTheme="minorHAnsi" w:cstheme="minorHAnsi"/>
          <w:bCs/>
          <w:sz w:val="22"/>
          <w:szCs w:val="22"/>
        </w:rPr>
      </w:pPr>
      <w:r w:rsidRPr="00177DA2">
        <w:rPr>
          <w:rFonts w:asciiTheme="minorHAnsi" w:hAnsiTheme="minorHAnsi" w:cstheme="minorHAnsi"/>
          <w:bCs/>
          <w:sz w:val="22"/>
          <w:szCs w:val="22"/>
        </w:rPr>
        <w:t>Zamawiający określa, że</w:t>
      </w:r>
      <w:r w:rsidR="00177DA2" w:rsidRPr="00177DA2">
        <w:rPr>
          <w:rFonts w:asciiTheme="minorHAnsi" w:hAnsiTheme="minorHAnsi" w:cstheme="minorHAnsi"/>
          <w:bCs/>
          <w:sz w:val="22"/>
          <w:szCs w:val="22"/>
        </w:rPr>
        <w:t xml:space="preserve"> ww. warunek zostanie spełniony jeśli:</w:t>
      </w:r>
    </w:p>
    <w:p w:rsidR="004458EF" w:rsidRPr="00177DA2" w:rsidRDefault="00EB6116" w:rsidP="00177DA2">
      <w:pPr>
        <w:pStyle w:val="Akapitzlist"/>
        <w:spacing w:after="160" w:line="259" w:lineRule="auto"/>
        <w:ind w:left="567" w:hanging="567"/>
        <w:jc w:val="both"/>
        <w:rPr>
          <w:rFonts w:asciiTheme="minorHAnsi" w:hAnsiTheme="minorHAnsi" w:cstheme="minorHAnsi"/>
          <w:bCs/>
          <w:sz w:val="22"/>
          <w:szCs w:val="22"/>
        </w:rPr>
      </w:pPr>
      <w:r>
        <w:rPr>
          <w:rFonts w:asciiTheme="minorHAnsi" w:hAnsiTheme="minorHAnsi" w:cstheme="minorHAnsi"/>
          <w:bCs/>
          <w:sz w:val="22"/>
          <w:szCs w:val="22"/>
        </w:rPr>
        <w:t>2</w:t>
      </w:r>
      <w:r w:rsidR="00177DA2">
        <w:rPr>
          <w:rFonts w:asciiTheme="minorHAnsi" w:hAnsiTheme="minorHAnsi" w:cstheme="minorHAnsi"/>
          <w:bCs/>
          <w:sz w:val="22"/>
          <w:szCs w:val="22"/>
        </w:rPr>
        <w:t xml:space="preserve">.4.1  </w:t>
      </w:r>
      <w:r w:rsidR="00905705" w:rsidRPr="006449A0">
        <w:rPr>
          <w:rFonts w:asciiTheme="minorHAnsi" w:hAnsiTheme="minorHAnsi" w:cstheme="minorHAnsi"/>
          <w:bCs/>
          <w:sz w:val="22"/>
          <w:szCs w:val="22"/>
        </w:rPr>
        <w:t xml:space="preserve">wykonawca wykaże, że </w:t>
      </w:r>
      <w:r w:rsidR="00177DA2">
        <w:rPr>
          <w:rFonts w:asciiTheme="minorHAnsi" w:hAnsiTheme="minorHAnsi" w:cstheme="minorHAnsi"/>
          <w:bCs/>
          <w:sz w:val="22"/>
          <w:szCs w:val="22"/>
        </w:rPr>
        <w:t xml:space="preserve"> </w:t>
      </w:r>
      <w:r w:rsidR="00905705" w:rsidRPr="006449A0">
        <w:rPr>
          <w:rFonts w:asciiTheme="minorHAnsi" w:hAnsiTheme="minorHAnsi" w:cstheme="minorHAnsi"/>
          <w:bCs/>
          <w:sz w:val="22"/>
          <w:szCs w:val="22"/>
        </w:rPr>
        <w:t>w okresie ostatnich 3 lat</w:t>
      </w:r>
      <w:r w:rsidR="00676395">
        <w:rPr>
          <w:rFonts w:asciiTheme="minorHAnsi" w:hAnsiTheme="minorHAnsi" w:cstheme="minorHAnsi"/>
          <w:bCs/>
          <w:sz w:val="22"/>
          <w:szCs w:val="22"/>
        </w:rPr>
        <w:t xml:space="preserve"> przed upływem terminu składania ofert</w:t>
      </w:r>
      <w:r w:rsidR="00177DA2">
        <w:rPr>
          <w:rFonts w:asciiTheme="minorHAnsi" w:hAnsiTheme="minorHAnsi" w:cstheme="minorHAnsi"/>
          <w:bCs/>
          <w:sz w:val="22"/>
          <w:szCs w:val="22"/>
        </w:rPr>
        <w:t xml:space="preserve">, a jeżeli okres prowadzenia </w:t>
      </w:r>
      <w:r w:rsidR="00177DA2" w:rsidRPr="00177DA2">
        <w:rPr>
          <w:rFonts w:asciiTheme="minorHAnsi" w:hAnsiTheme="minorHAnsi" w:cstheme="minorHAnsi"/>
          <w:bCs/>
          <w:sz w:val="22"/>
          <w:szCs w:val="22"/>
        </w:rPr>
        <w:t>w</w:t>
      </w:r>
      <w:r w:rsidR="00153EEB" w:rsidRPr="00177DA2">
        <w:rPr>
          <w:rFonts w:asciiTheme="minorHAnsi" w:hAnsiTheme="minorHAnsi" w:cstheme="minorHAnsi"/>
          <w:bCs/>
          <w:sz w:val="22"/>
          <w:szCs w:val="22"/>
        </w:rPr>
        <w:t xml:space="preserve">ykonał co najmniej </w:t>
      </w:r>
      <w:r w:rsidR="004458EF" w:rsidRPr="00177DA2">
        <w:rPr>
          <w:rFonts w:asciiTheme="minorHAnsi" w:hAnsiTheme="minorHAnsi" w:cstheme="minorHAnsi"/>
          <w:bCs/>
          <w:sz w:val="22"/>
          <w:szCs w:val="22"/>
        </w:rPr>
        <w:t>dw</w:t>
      </w:r>
      <w:r w:rsidR="0019156F">
        <w:rPr>
          <w:rFonts w:asciiTheme="minorHAnsi" w:hAnsiTheme="minorHAnsi" w:cstheme="minorHAnsi"/>
          <w:bCs/>
          <w:sz w:val="22"/>
          <w:szCs w:val="22"/>
        </w:rPr>
        <w:t xml:space="preserve">ie </w:t>
      </w:r>
      <w:r w:rsidR="004458EF" w:rsidRPr="00177DA2">
        <w:rPr>
          <w:rFonts w:asciiTheme="minorHAnsi" w:hAnsiTheme="minorHAnsi" w:cstheme="minorHAnsi"/>
          <w:bCs/>
          <w:sz w:val="22"/>
          <w:szCs w:val="22"/>
        </w:rPr>
        <w:t xml:space="preserve">dokumentacje </w:t>
      </w:r>
      <w:r w:rsidR="00676395" w:rsidRPr="00177DA2">
        <w:rPr>
          <w:rFonts w:asciiTheme="minorHAnsi" w:hAnsiTheme="minorHAnsi" w:cstheme="minorHAnsi"/>
          <w:bCs/>
          <w:sz w:val="22"/>
          <w:szCs w:val="22"/>
        </w:rPr>
        <w:t xml:space="preserve">dotyczące projektu budowy, przebudowy lub rozbudowy </w:t>
      </w:r>
      <w:r w:rsidR="00153EEB" w:rsidRPr="00177DA2">
        <w:rPr>
          <w:rFonts w:asciiTheme="minorHAnsi" w:hAnsiTheme="minorHAnsi" w:cstheme="minorHAnsi"/>
          <w:bCs/>
          <w:sz w:val="22"/>
          <w:szCs w:val="22"/>
        </w:rPr>
        <w:t xml:space="preserve"> drogi</w:t>
      </w:r>
      <w:r w:rsidR="00FD192C">
        <w:rPr>
          <w:rFonts w:asciiTheme="minorHAnsi" w:hAnsiTheme="minorHAnsi" w:cstheme="minorHAnsi"/>
          <w:bCs/>
          <w:sz w:val="22"/>
          <w:szCs w:val="22"/>
        </w:rPr>
        <w:t xml:space="preserve">/ulicy </w:t>
      </w:r>
      <w:r w:rsidR="00153EEB" w:rsidRPr="00177DA2">
        <w:rPr>
          <w:rFonts w:asciiTheme="minorHAnsi" w:hAnsiTheme="minorHAnsi" w:cstheme="minorHAnsi"/>
          <w:bCs/>
          <w:sz w:val="22"/>
          <w:szCs w:val="22"/>
        </w:rPr>
        <w:t xml:space="preserve"> </w:t>
      </w:r>
      <w:r w:rsidR="004458EF" w:rsidRPr="00177DA2">
        <w:rPr>
          <w:rFonts w:asciiTheme="minorHAnsi" w:hAnsiTheme="minorHAnsi" w:cstheme="minorHAnsi"/>
          <w:bCs/>
          <w:sz w:val="22"/>
          <w:szCs w:val="22"/>
        </w:rPr>
        <w:t xml:space="preserve">o długości </w:t>
      </w:r>
      <w:r w:rsidR="00153EEB" w:rsidRPr="00177DA2">
        <w:rPr>
          <w:rFonts w:asciiTheme="minorHAnsi" w:hAnsiTheme="minorHAnsi" w:cstheme="minorHAnsi"/>
          <w:bCs/>
          <w:sz w:val="22"/>
          <w:szCs w:val="22"/>
        </w:rPr>
        <w:t xml:space="preserve">min. </w:t>
      </w:r>
      <w:r w:rsidR="00E332ED">
        <w:rPr>
          <w:rFonts w:asciiTheme="minorHAnsi" w:hAnsiTheme="minorHAnsi" w:cstheme="minorHAnsi"/>
          <w:bCs/>
          <w:sz w:val="22"/>
          <w:szCs w:val="22"/>
        </w:rPr>
        <w:t>0,5</w:t>
      </w:r>
      <w:r w:rsidR="00153EEB" w:rsidRPr="00177DA2">
        <w:rPr>
          <w:rFonts w:asciiTheme="minorHAnsi" w:hAnsiTheme="minorHAnsi" w:cstheme="minorHAnsi"/>
          <w:bCs/>
          <w:sz w:val="22"/>
          <w:szCs w:val="22"/>
        </w:rPr>
        <w:t xml:space="preserve"> km </w:t>
      </w:r>
      <w:r w:rsidR="004458EF" w:rsidRPr="00177DA2">
        <w:rPr>
          <w:rFonts w:asciiTheme="minorHAnsi" w:hAnsiTheme="minorHAnsi" w:cstheme="minorHAnsi"/>
          <w:bCs/>
          <w:sz w:val="22"/>
          <w:szCs w:val="22"/>
        </w:rPr>
        <w:t>wraz z podaniem daty wykonania  usługi i podmiotu, na rzecz którego została</w:t>
      </w:r>
      <w:r w:rsidR="00746F9A" w:rsidRPr="00177DA2">
        <w:rPr>
          <w:rFonts w:asciiTheme="minorHAnsi" w:hAnsiTheme="minorHAnsi" w:cstheme="minorHAnsi"/>
          <w:bCs/>
          <w:sz w:val="22"/>
          <w:szCs w:val="22"/>
        </w:rPr>
        <w:t xml:space="preserve"> z</w:t>
      </w:r>
      <w:r w:rsidR="00746F9A" w:rsidRPr="00746F9A">
        <w:t xml:space="preserve"> </w:t>
      </w:r>
      <w:r w:rsidR="00746F9A" w:rsidRPr="00177DA2">
        <w:rPr>
          <w:rFonts w:asciiTheme="minorHAnsi" w:hAnsiTheme="minorHAnsi" w:cstheme="minorHAnsi"/>
          <w:bCs/>
          <w:sz w:val="22"/>
          <w:szCs w:val="22"/>
        </w:rPr>
        <w:t>załączeniem dowodów określających, czy została wykonana należycie</w:t>
      </w:r>
      <w:r w:rsidR="004458EF" w:rsidRPr="00177DA2">
        <w:rPr>
          <w:rFonts w:asciiTheme="minorHAnsi" w:hAnsiTheme="minorHAnsi" w:cstheme="minorHAnsi"/>
          <w:bCs/>
          <w:sz w:val="22"/>
          <w:szCs w:val="22"/>
        </w:rPr>
        <w:t xml:space="preserve">. </w:t>
      </w:r>
    </w:p>
    <w:p w:rsidR="00153EEB" w:rsidRPr="00EB6116" w:rsidRDefault="00153EEB" w:rsidP="00FA2AF4">
      <w:pPr>
        <w:pStyle w:val="Akapitzlist"/>
        <w:widowControl/>
        <w:numPr>
          <w:ilvl w:val="2"/>
          <w:numId w:val="38"/>
        </w:numPr>
        <w:suppressAutoHyphens w:val="0"/>
        <w:spacing w:after="100" w:line="259" w:lineRule="auto"/>
        <w:ind w:left="567" w:hanging="567"/>
        <w:jc w:val="both"/>
        <w:rPr>
          <w:rFonts w:asciiTheme="minorHAnsi" w:hAnsiTheme="minorHAnsi" w:cstheme="minorHAnsi"/>
          <w:bCs/>
          <w:sz w:val="22"/>
          <w:szCs w:val="22"/>
        </w:rPr>
      </w:pPr>
      <w:r w:rsidRPr="00EB6116">
        <w:rPr>
          <w:rFonts w:asciiTheme="minorHAnsi" w:hAnsiTheme="minorHAnsi" w:cstheme="minorHAnsi"/>
          <w:bCs/>
          <w:sz w:val="22"/>
          <w:szCs w:val="22"/>
        </w:rPr>
        <w:t>dysponuje lub będzie dysponował osobą, którą skieruje do re</w:t>
      </w:r>
      <w:r w:rsidR="00746F9A" w:rsidRPr="00EB6116">
        <w:rPr>
          <w:rFonts w:asciiTheme="minorHAnsi" w:hAnsiTheme="minorHAnsi" w:cstheme="minorHAnsi"/>
          <w:bCs/>
          <w:sz w:val="22"/>
          <w:szCs w:val="22"/>
        </w:rPr>
        <w:t>alizacji niniejszego zamówienia</w:t>
      </w:r>
      <w:r w:rsidRPr="00EB6116">
        <w:rPr>
          <w:rFonts w:asciiTheme="minorHAnsi" w:hAnsiTheme="minorHAnsi" w:cstheme="minorHAnsi"/>
          <w:bCs/>
          <w:sz w:val="22"/>
          <w:szCs w:val="22"/>
        </w:rPr>
        <w:t>, jako projektanta posiadającego uprawnienia do projektowania (bez ograniczeń) w specjalności inżynieryjnej drogowej  w rozumieniu ustawy z dnia 7 lipca Prawo budowlane lub odpowiadające im  uprawnienia budowlane</w:t>
      </w:r>
      <w:r w:rsidR="0057031E" w:rsidRPr="00EB6116">
        <w:rPr>
          <w:rFonts w:asciiTheme="minorHAnsi" w:hAnsiTheme="minorHAnsi" w:cstheme="minorHAnsi"/>
          <w:bCs/>
          <w:sz w:val="22"/>
          <w:szCs w:val="22"/>
        </w:rPr>
        <w:t xml:space="preserve"> wydane na po</w:t>
      </w:r>
      <w:r w:rsidRPr="00EB6116">
        <w:rPr>
          <w:rFonts w:asciiTheme="minorHAnsi" w:hAnsiTheme="minorHAnsi" w:cstheme="minorHAnsi"/>
          <w:bCs/>
          <w:sz w:val="22"/>
          <w:szCs w:val="22"/>
        </w:rPr>
        <w:t>dstawie wcześniej obowiąz</w:t>
      </w:r>
      <w:r w:rsidR="0057031E" w:rsidRPr="00EB6116">
        <w:rPr>
          <w:rFonts w:asciiTheme="minorHAnsi" w:hAnsiTheme="minorHAnsi" w:cstheme="minorHAnsi"/>
          <w:bCs/>
          <w:sz w:val="22"/>
          <w:szCs w:val="22"/>
        </w:rPr>
        <w:t xml:space="preserve">ujących przepisów albo odpowiadające im kwalifikacje zawodowe, które zostały uznane na zasadach określonych </w:t>
      </w:r>
      <w:r w:rsidR="002136A5" w:rsidRPr="00EB6116">
        <w:rPr>
          <w:rFonts w:asciiTheme="minorHAnsi" w:hAnsiTheme="minorHAnsi" w:cstheme="minorHAnsi"/>
          <w:bCs/>
          <w:sz w:val="22"/>
          <w:szCs w:val="22"/>
        </w:rPr>
        <w:br/>
      </w:r>
      <w:r w:rsidR="0057031E" w:rsidRPr="00EB6116">
        <w:rPr>
          <w:rFonts w:asciiTheme="minorHAnsi" w:hAnsiTheme="minorHAnsi" w:cstheme="minorHAnsi"/>
          <w:bCs/>
          <w:sz w:val="22"/>
          <w:szCs w:val="22"/>
        </w:rPr>
        <w:t xml:space="preserve">w przepisach odrębnych, która wykonała min. dwie  dokumentacje dotyczące projektu budowy, </w:t>
      </w:r>
      <w:r w:rsidR="00FD192C" w:rsidRPr="00EB6116">
        <w:rPr>
          <w:rFonts w:asciiTheme="minorHAnsi" w:hAnsiTheme="minorHAnsi" w:cstheme="minorHAnsi"/>
          <w:bCs/>
          <w:sz w:val="22"/>
          <w:szCs w:val="22"/>
        </w:rPr>
        <w:t xml:space="preserve">przebudowy lub rozbudowy  drogi/ulicy </w:t>
      </w:r>
      <w:r w:rsidR="0057031E" w:rsidRPr="00EB6116">
        <w:rPr>
          <w:rFonts w:asciiTheme="minorHAnsi" w:hAnsiTheme="minorHAnsi" w:cstheme="minorHAnsi"/>
          <w:bCs/>
          <w:sz w:val="22"/>
          <w:szCs w:val="22"/>
        </w:rPr>
        <w:t xml:space="preserve">o długości min. </w:t>
      </w:r>
      <w:r w:rsidR="00E332ED" w:rsidRPr="00EB6116">
        <w:rPr>
          <w:rFonts w:asciiTheme="minorHAnsi" w:hAnsiTheme="minorHAnsi" w:cstheme="minorHAnsi"/>
          <w:bCs/>
          <w:sz w:val="22"/>
          <w:szCs w:val="22"/>
        </w:rPr>
        <w:t xml:space="preserve">0,5 </w:t>
      </w:r>
      <w:r w:rsidR="0057031E" w:rsidRPr="00EB6116">
        <w:rPr>
          <w:rFonts w:asciiTheme="minorHAnsi" w:hAnsiTheme="minorHAnsi" w:cstheme="minorHAnsi"/>
          <w:bCs/>
          <w:sz w:val="22"/>
          <w:szCs w:val="22"/>
        </w:rPr>
        <w:t>km</w:t>
      </w:r>
      <w:r w:rsidR="00152C27" w:rsidRPr="00EB6116">
        <w:rPr>
          <w:rFonts w:asciiTheme="minorHAnsi" w:hAnsiTheme="minorHAnsi" w:cstheme="minorHAnsi"/>
          <w:bCs/>
          <w:sz w:val="22"/>
          <w:szCs w:val="22"/>
        </w:rPr>
        <w:t>.</w:t>
      </w:r>
    </w:p>
    <w:p w:rsidR="00905705" w:rsidRPr="00152C27" w:rsidRDefault="00905705" w:rsidP="00152C27">
      <w:pPr>
        <w:spacing w:after="160" w:line="259" w:lineRule="auto"/>
        <w:jc w:val="both"/>
        <w:rPr>
          <w:rFonts w:asciiTheme="minorHAnsi" w:hAnsiTheme="minorHAnsi" w:cstheme="minorHAnsi"/>
          <w:bCs/>
          <w:sz w:val="22"/>
          <w:szCs w:val="22"/>
          <w:u w:val="single"/>
        </w:rPr>
      </w:pPr>
      <w:r w:rsidRPr="00152C27">
        <w:rPr>
          <w:rFonts w:asciiTheme="minorHAnsi" w:hAnsiTheme="minorHAnsi" w:cstheme="minorHAnsi"/>
          <w:bCs/>
          <w:sz w:val="22"/>
          <w:szCs w:val="22"/>
          <w:u w:val="single"/>
        </w:rPr>
        <w:t xml:space="preserve">Sposób wykazania warunków udziału w postępowaniu wskazano w rozdziale </w:t>
      </w:r>
      <w:r w:rsidR="004458EF" w:rsidRPr="00152C27">
        <w:rPr>
          <w:rFonts w:asciiTheme="minorHAnsi" w:hAnsiTheme="minorHAnsi" w:cstheme="minorHAnsi"/>
          <w:bCs/>
          <w:color w:val="FF0000"/>
          <w:sz w:val="22"/>
          <w:szCs w:val="22"/>
          <w:u w:val="single"/>
        </w:rPr>
        <w:t xml:space="preserve"> </w:t>
      </w:r>
      <w:r w:rsidR="004458EF" w:rsidRPr="00152C27">
        <w:rPr>
          <w:rFonts w:asciiTheme="minorHAnsi" w:hAnsiTheme="minorHAnsi" w:cstheme="minorHAnsi"/>
          <w:bCs/>
          <w:sz w:val="22"/>
          <w:szCs w:val="22"/>
          <w:u w:val="single"/>
        </w:rPr>
        <w:t>VII</w:t>
      </w:r>
      <w:r w:rsidRPr="00152C27">
        <w:rPr>
          <w:rFonts w:asciiTheme="minorHAnsi" w:hAnsiTheme="minorHAnsi" w:cstheme="minorHAnsi"/>
          <w:bCs/>
          <w:sz w:val="22"/>
          <w:szCs w:val="22"/>
          <w:u w:val="single"/>
        </w:rPr>
        <w:t xml:space="preserve"> SWZ.</w:t>
      </w:r>
    </w:p>
    <w:p w:rsidR="0057031E" w:rsidRDefault="00675107" w:rsidP="00152C27">
      <w:pPr>
        <w:spacing w:after="160" w:line="259" w:lineRule="auto"/>
        <w:ind w:left="284" w:hanging="284"/>
        <w:jc w:val="both"/>
        <w:rPr>
          <w:rFonts w:asciiTheme="minorHAnsi" w:hAnsiTheme="minorHAnsi" w:cstheme="minorHAnsi"/>
          <w:bCs/>
          <w:sz w:val="22"/>
          <w:szCs w:val="22"/>
        </w:rPr>
      </w:pPr>
      <w:r>
        <w:rPr>
          <w:rFonts w:asciiTheme="minorHAnsi" w:hAnsiTheme="minorHAnsi" w:cstheme="minorHAnsi"/>
          <w:bCs/>
          <w:sz w:val="22"/>
          <w:szCs w:val="22"/>
        </w:rPr>
        <w:t>3</w:t>
      </w:r>
      <w:r w:rsidR="00905705" w:rsidRPr="006449A0">
        <w:rPr>
          <w:rFonts w:asciiTheme="minorHAnsi" w:hAnsiTheme="minorHAnsi" w:cstheme="minorHAnsi"/>
          <w:bCs/>
          <w:sz w:val="22"/>
          <w:szCs w:val="22"/>
        </w:rPr>
        <w:t xml:space="preserve">. </w:t>
      </w:r>
      <w:r w:rsidR="0057031E">
        <w:rPr>
          <w:rFonts w:asciiTheme="minorHAnsi" w:hAnsiTheme="minorHAnsi" w:cstheme="minorHAnsi"/>
          <w:bCs/>
          <w:sz w:val="22"/>
          <w:szCs w:val="22"/>
        </w:rPr>
        <w:t xml:space="preserve">Doświadczenie projektanta w specjalności inżynieryjnej drogowej stanowi kryterium oceny ofert, </w:t>
      </w:r>
      <w:r w:rsidR="00152C27">
        <w:rPr>
          <w:rFonts w:asciiTheme="minorHAnsi" w:hAnsiTheme="minorHAnsi" w:cstheme="minorHAnsi"/>
          <w:bCs/>
          <w:sz w:val="22"/>
          <w:szCs w:val="22"/>
        </w:rPr>
        <w:br/>
      </w:r>
      <w:r w:rsidR="003D1440">
        <w:rPr>
          <w:rFonts w:asciiTheme="minorHAnsi" w:hAnsiTheme="minorHAnsi" w:cstheme="minorHAnsi"/>
          <w:bCs/>
          <w:sz w:val="22"/>
          <w:szCs w:val="22"/>
        </w:rPr>
        <w:t>z</w:t>
      </w:r>
      <w:r w:rsidR="0057031E">
        <w:rPr>
          <w:rFonts w:asciiTheme="minorHAnsi" w:hAnsiTheme="minorHAnsi" w:cstheme="minorHAnsi"/>
          <w:bCs/>
          <w:sz w:val="22"/>
          <w:szCs w:val="22"/>
        </w:rPr>
        <w:t>godnie z roz. XVII pkt.1 SWZ. W przypadku, gdy wykonawca zamierza ubiegać się o punkty w tym kryterium</w:t>
      </w:r>
      <w:r w:rsidR="00E162AA">
        <w:rPr>
          <w:rFonts w:asciiTheme="minorHAnsi" w:hAnsiTheme="minorHAnsi" w:cstheme="minorHAnsi"/>
          <w:bCs/>
          <w:sz w:val="22"/>
          <w:szCs w:val="22"/>
        </w:rPr>
        <w:t>, powinien w formularzu oferty wypełnić tabelę zgodnie z jej treścią.</w:t>
      </w:r>
    </w:p>
    <w:p w:rsidR="00E162AA" w:rsidRDefault="00675107" w:rsidP="00905705">
      <w:pPr>
        <w:spacing w:after="160" w:line="259" w:lineRule="auto"/>
        <w:jc w:val="both"/>
        <w:rPr>
          <w:rFonts w:asciiTheme="minorHAnsi" w:hAnsiTheme="minorHAnsi" w:cstheme="minorHAnsi"/>
          <w:bCs/>
          <w:sz w:val="22"/>
          <w:szCs w:val="22"/>
        </w:rPr>
      </w:pPr>
      <w:r>
        <w:rPr>
          <w:rFonts w:asciiTheme="minorHAnsi" w:hAnsiTheme="minorHAnsi" w:cstheme="minorHAnsi"/>
          <w:bCs/>
          <w:sz w:val="22"/>
          <w:szCs w:val="22"/>
        </w:rPr>
        <w:t>4</w:t>
      </w:r>
      <w:r w:rsidR="00E162AA">
        <w:rPr>
          <w:rFonts w:asciiTheme="minorHAnsi" w:hAnsiTheme="minorHAnsi" w:cstheme="minorHAnsi"/>
          <w:bCs/>
          <w:sz w:val="22"/>
          <w:szCs w:val="22"/>
        </w:rPr>
        <w:t xml:space="preserve">. Użyte określenia „budowa, przebudowa, rozbudowa” w rozumieniu ustawy </w:t>
      </w:r>
      <w:r w:rsidR="00E162AA" w:rsidRPr="00E162AA">
        <w:rPr>
          <w:rFonts w:asciiTheme="minorHAnsi" w:hAnsiTheme="minorHAnsi" w:cstheme="minorHAnsi"/>
          <w:bCs/>
          <w:sz w:val="22"/>
          <w:szCs w:val="22"/>
        </w:rPr>
        <w:t xml:space="preserve">z dnia 7 lipca </w:t>
      </w:r>
      <w:r w:rsidR="00152C27">
        <w:rPr>
          <w:rFonts w:asciiTheme="minorHAnsi" w:hAnsiTheme="minorHAnsi" w:cstheme="minorHAnsi"/>
          <w:bCs/>
          <w:sz w:val="22"/>
          <w:szCs w:val="22"/>
        </w:rPr>
        <w:t xml:space="preserve">1994 r.    </w:t>
      </w:r>
      <w:r w:rsidR="00152C27">
        <w:rPr>
          <w:rFonts w:asciiTheme="minorHAnsi" w:hAnsiTheme="minorHAnsi" w:cstheme="minorHAnsi"/>
          <w:bCs/>
          <w:sz w:val="22"/>
          <w:szCs w:val="22"/>
        </w:rPr>
        <w:br/>
        <w:t xml:space="preserve">     </w:t>
      </w:r>
      <w:r w:rsidR="00E162AA" w:rsidRPr="00E162AA">
        <w:rPr>
          <w:rFonts w:asciiTheme="minorHAnsi" w:hAnsiTheme="minorHAnsi" w:cstheme="minorHAnsi"/>
          <w:bCs/>
          <w:sz w:val="22"/>
          <w:szCs w:val="22"/>
        </w:rPr>
        <w:t xml:space="preserve">Prawo </w:t>
      </w:r>
      <w:r w:rsidR="00152C27">
        <w:rPr>
          <w:rFonts w:asciiTheme="minorHAnsi" w:hAnsiTheme="minorHAnsi" w:cstheme="minorHAnsi"/>
          <w:bCs/>
          <w:sz w:val="22"/>
          <w:szCs w:val="22"/>
        </w:rPr>
        <w:t xml:space="preserve"> </w:t>
      </w:r>
      <w:r w:rsidR="00E162AA" w:rsidRPr="00E162AA">
        <w:rPr>
          <w:rFonts w:asciiTheme="minorHAnsi" w:hAnsiTheme="minorHAnsi" w:cstheme="minorHAnsi"/>
          <w:bCs/>
          <w:sz w:val="22"/>
          <w:szCs w:val="22"/>
        </w:rPr>
        <w:t>budowlane</w:t>
      </w:r>
    </w:p>
    <w:p w:rsidR="0057031E" w:rsidRDefault="00985F7E" w:rsidP="00152C27">
      <w:pPr>
        <w:spacing w:after="160" w:line="259" w:lineRule="auto"/>
        <w:ind w:left="284" w:hanging="284"/>
        <w:jc w:val="both"/>
        <w:rPr>
          <w:rFonts w:asciiTheme="minorHAnsi" w:hAnsiTheme="minorHAnsi" w:cstheme="minorHAnsi"/>
          <w:bCs/>
          <w:sz w:val="22"/>
          <w:szCs w:val="22"/>
        </w:rPr>
      </w:pPr>
      <w:r>
        <w:rPr>
          <w:rFonts w:asciiTheme="minorHAnsi" w:hAnsiTheme="minorHAnsi" w:cstheme="minorHAnsi"/>
          <w:bCs/>
          <w:sz w:val="22"/>
          <w:szCs w:val="22"/>
        </w:rPr>
        <w:t>5</w:t>
      </w:r>
      <w:r w:rsidR="00E162AA">
        <w:rPr>
          <w:rFonts w:asciiTheme="minorHAnsi" w:hAnsiTheme="minorHAnsi" w:cstheme="minorHAnsi"/>
          <w:bCs/>
          <w:sz w:val="22"/>
          <w:szCs w:val="22"/>
        </w:rPr>
        <w:t xml:space="preserve">. W przypadku wykonawców wspólnie ubiegających się o udzielenie zamówienia warunek udziału </w:t>
      </w:r>
      <w:r w:rsidR="00EB6116">
        <w:rPr>
          <w:rFonts w:asciiTheme="minorHAnsi" w:hAnsiTheme="minorHAnsi" w:cstheme="minorHAnsi"/>
          <w:bCs/>
          <w:sz w:val="22"/>
          <w:szCs w:val="22"/>
        </w:rPr>
        <w:br/>
      </w:r>
      <w:r w:rsidR="00E162AA">
        <w:rPr>
          <w:rFonts w:asciiTheme="minorHAnsi" w:hAnsiTheme="minorHAnsi" w:cstheme="minorHAnsi"/>
          <w:bCs/>
          <w:sz w:val="22"/>
          <w:szCs w:val="22"/>
        </w:rPr>
        <w:t>w postępowaniu w zakresie zdolności technicznej lub zawodowej określony w pkt. 1.4 zostanie uznany za spełniony, jeż</w:t>
      </w:r>
      <w:r w:rsidR="00F33918">
        <w:rPr>
          <w:rFonts w:asciiTheme="minorHAnsi" w:hAnsiTheme="minorHAnsi" w:cstheme="minorHAnsi"/>
          <w:bCs/>
          <w:sz w:val="22"/>
          <w:szCs w:val="22"/>
        </w:rPr>
        <w:t>eli</w:t>
      </w:r>
      <w:r w:rsidR="00E162AA">
        <w:rPr>
          <w:rFonts w:asciiTheme="minorHAnsi" w:hAnsiTheme="minorHAnsi" w:cstheme="minorHAnsi"/>
          <w:bCs/>
          <w:sz w:val="22"/>
          <w:szCs w:val="22"/>
        </w:rPr>
        <w:t xml:space="preserve"> jeden z członków konsorcjum wykaże się spełnieniem warunku</w:t>
      </w:r>
      <w:r>
        <w:rPr>
          <w:rFonts w:asciiTheme="minorHAnsi" w:hAnsiTheme="minorHAnsi" w:cstheme="minorHAnsi"/>
          <w:bCs/>
          <w:sz w:val="22"/>
          <w:szCs w:val="22"/>
        </w:rPr>
        <w:t xml:space="preserve"> </w:t>
      </w:r>
      <w:r w:rsidR="00E162AA">
        <w:rPr>
          <w:rFonts w:asciiTheme="minorHAnsi" w:hAnsiTheme="minorHAnsi" w:cstheme="minorHAnsi"/>
          <w:bCs/>
          <w:sz w:val="22"/>
          <w:szCs w:val="22"/>
        </w:rPr>
        <w:t>samodzielnie</w:t>
      </w:r>
      <w:r w:rsidR="00F33918">
        <w:rPr>
          <w:rFonts w:asciiTheme="minorHAnsi" w:hAnsiTheme="minorHAnsi" w:cstheme="minorHAnsi"/>
          <w:bCs/>
          <w:sz w:val="22"/>
          <w:szCs w:val="22"/>
        </w:rPr>
        <w:t>.</w:t>
      </w:r>
    </w:p>
    <w:p w:rsidR="00F33918" w:rsidRDefault="00985F7E" w:rsidP="00152C27">
      <w:pPr>
        <w:spacing w:after="160" w:line="259" w:lineRule="auto"/>
        <w:ind w:left="284" w:hanging="284"/>
        <w:jc w:val="both"/>
        <w:rPr>
          <w:rFonts w:asciiTheme="minorHAnsi" w:hAnsiTheme="minorHAnsi" w:cstheme="minorHAnsi"/>
          <w:bCs/>
          <w:sz w:val="22"/>
          <w:szCs w:val="22"/>
        </w:rPr>
      </w:pPr>
      <w:r>
        <w:rPr>
          <w:rFonts w:asciiTheme="minorHAnsi" w:hAnsiTheme="minorHAnsi" w:cstheme="minorHAnsi"/>
          <w:bCs/>
          <w:sz w:val="22"/>
          <w:szCs w:val="22"/>
        </w:rPr>
        <w:t>6</w:t>
      </w:r>
      <w:r w:rsidR="00F33918">
        <w:rPr>
          <w:rFonts w:asciiTheme="minorHAnsi" w:hAnsiTheme="minorHAnsi" w:cstheme="minorHAnsi"/>
          <w:bCs/>
          <w:sz w:val="22"/>
          <w:szCs w:val="22"/>
        </w:rPr>
        <w:t xml:space="preserve">. Wykonawca zobowiązany jest wskazać te same osoby w wykazie osób, które zostały wskazane </w:t>
      </w:r>
      <w:r w:rsidR="00F33918">
        <w:rPr>
          <w:rFonts w:asciiTheme="minorHAnsi" w:hAnsiTheme="minorHAnsi" w:cstheme="minorHAnsi"/>
          <w:bCs/>
          <w:sz w:val="22"/>
          <w:szCs w:val="22"/>
        </w:rPr>
        <w:br/>
        <w:t>w ramach kryterium oceny ofert w formularzu oferty.</w:t>
      </w:r>
    </w:p>
    <w:p w:rsidR="00F33918" w:rsidRDefault="00985F7E" w:rsidP="00152C27">
      <w:pPr>
        <w:spacing w:after="160" w:line="259" w:lineRule="auto"/>
        <w:ind w:left="284" w:hanging="284"/>
        <w:jc w:val="both"/>
        <w:rPr>
          <w:rFonts w:asciiTheme="minorHAnsi" w:hAnsiTheme="minorHAnsi" w:cstheme="minorHAnsi"/>
          <w:bCs/>
          <w:sz w:val="22"/>
          <w:szCs w:val="22"/>
        </w:rPr>
      </w:pPr>
      <w:r>
        <w:rPr>
          <w:rFonts w:asciiTheme="minorHAnsi" w:hAnsiTheme="minorHAnsi" w:cstheme="minorHAnsi"/>
          <w:bCs/>
          <w:sz w:val="22"/>
          <w:szCs w:val="22"/>
        </w:rPr>
        <w:t>7</w:t>
      </w:r>
      <w:r w:rsidR="00F33918">
        <w:rPr>
          <w:rFonts w:asciiTheme="minorHAnsi" w:hAnsiTheme="minorHAnsi" w:cstheme="minorHAnsi"/>
          <w:bCs/>
          <w:sz w:val="22"/>
          <w:szCs w:val="22"/>
        </w:rPr>
        <w:t>.</w:t>
      </w:r>
      <w:r w:rsidR="00152C27">
        <w:rPr>
          <w:rFonts w:asciiTheme="minorHAnsi" w:hAnsiTheme="minorHAnsi" w:cstheme="minorHAnsi"/>
          <w:bCs/>
          <w:sz w:val="22"/>
          <w:szCs w:val="22"/>
        </w:rPr>
        <w:t xml:space="preserve"> </w:t>
      </w:r>
      <w:r w:rsidR="00F33918">
        <w:rPr>
          <w:rFonts w:asciiTheme="minorHAnsi" w:hAnsiTheme="minorHAnsi" w:cstheme="minorHAnsi"/>
          <w:bCs/>
          <w:sz w:val="22"/>
          <w:szCs w:val="22"/>
        </w:rPr>
        <w:t>Wykonawca może w celu potwierdzenia spełnienia warunków udziału w postępowaniu polegać na zdolnościach technicznych lub zawodowych innych podmiotów, niezależnie od charakteru prawnego łączących go z nim stosunków prawnych.</w:t>
      </w:r>
    </w:p>
    <w:p w:rsidR="00680DE2" w:rsidRDefault="00680DE2" w:rsidP="00FA2AF4">
      <w:pPr>
        <w:keepNext/>
        <w:keepLines/>
        <w:widowControl/>
        <w:numPr>
          <w:ilvl w:val="0"/>
          <w:numId w:val="25"/>
        </w:numPr>
        <w:suppressAutoHyphens w:val="0"/>
        <w:spacing w:before="100" w:beforeAutospacing="1" w:after="100" w:afterAutospacing="1" w:line="259" w:lineRule="auto"/>
        <w:ind w:left="426" w:hanging="426"/>
        <w:jc w:val="both"/>
        <w:outlineLvl w:val="0"/>
        <w:rPr>
          <w:rFonts w:asciiTheme="minorHAnsi" w:eastAsia="SimSun" w:hAnsiTheme="minorHAnsi" w:cstheme="minorHAnsi"/>
          <w:b/>
          <w:bCs/>
          <w:caps/>
          <w:spacing w:val="10"/>
          <w:kern w:val="0"/>
          <w:sz w:val="22"/>
          <w:szCs w:val="22"/>
        </w:rPr>
      </w:pPr>
      <w:r w:rsidRPr="006449A0">
        <w:rPr>
          <w:rFonts w:asciiTheme="minorHAnsi" w:eastAsia="SimSun" w:hAnsiTheme="minorHAnsi" w:cstheme="minorHAnsi"/>
          <w:b/>
          <w:bCs/>
          <w:caps/>
          <w:spacing w:val="10"/>
          <w:kern w:val="0"/>
          <w:sz w:val="22"/>
          <w:szCs w:val="22"/>
        </w:rPr>
        <w:t>PODSTAWY WYKLUCZENIA WYKONAWCÓW</w:t>
      </w:r>
    </w:p>
    <w:p w:rsidR="0019156F" w:rsidRPr="0019156F" w:rsidRDefault="0019156F" w:rsidP="00FA2AF4">
      <w:pPr>
        <w:pStyle w:val="Akapitzlist"/>
        <w:keepNext/>
        <w:keepLines/>
        <w:widowControl/>
        <w:numPr>
          <w:ilvl w:val="0"/>
          <w:numId w:val="33"/>
        </w:numPr>
        <w:suppressAutoHyphens w:val="0"/>
        <w:spacing w:before="100" w:beforeAutospacing="1" w:after="100" w:afterAutospacing="1" w:line="259" w:lineRule="auto"/>
        <w:jc w:val="both"/>
        <w:outlineLvl w:val="0"/>
        <w:rPr>
          <w:rFonts w:asciiTheme="minorHAnsi" w:eastAsia="SimSun" w:hAnsiTheme="minorHAnsi" w:cstheme="minorHAnsi"/>
          <w:bCs/>
          <w:caps/>
          <w:spacing w:val="10"/>
          <w:kern w:val="0"/>
          <w:sz w:val="22"/>
          <w:szCs w:val="22"/>
        </w:rPr>
      </w:pPr>
      <w:r w:rsidRPr="0019156F">
        <w:rPr>
          <w:rFonts w:ascii="Calibri" w:eastAsia="Times New Roman" w:hAnsi="Calibri" w:cs="Open Sans"/>
          <w:b/>
          <w:kern w:val="0"/>
          <w:sz w:val="22"/>
        </w:rPr>
        <w:t>Wykonawcy</w:t>
      </w:r>
      <w:r w:rsidRPr="0019156F">
        <w:rPr>
          <w:rFonts w:ascii="Calibri" w:eastAsia="Times New Roman" w:hAnsi="Calibri" w:cs="Open Sans"/>
          <w:kern w:val="0"/>
          <w:sz w:val="22"/>
        </w:rPr>
        <w:t xml:space="preserve"> ubiegający się o udzielenie zamówienia nie mogą podlegać wykluczeniu na podstawie</w:t>
      </w:r>
    </w:p>
    <w:p w:rsidR="0019156F" w:rsidRPr="00680DE2" w:rsidRDefault="0019156F" w:rsidP="00FA2AF4">
      <w:pPr>
        <w:widowControl/>
        <w:numPr>
          <w:ilvl w:val="0"/>
          <w:numId w:val="32"/>
        </w:numPr>
        <w:suppressAutoHyphens w:val="0"/>
        <w:spacing w:after="100" w:line="259" w:lineRule="auto"/>
        <w:jc w:val="both"/>
        <w:rPr>
          <w:rFonts w:ascii="Calibri" w:eastAsia="Times New Roman" w:hAnsi="Calibri" w:cs="Open Sans"/>
          <w:kern w:val="0"/>
          <w:sz w:val="22"/>
        </w:rPr>
      </w:pPr>
      <w:r w:rsidRPr="00680DE2">
        <w:rPr>
          <w:rFonts w:ascii="Calibri" w:eastAsia="Times New Roman" w:hAnsi="Calibri" w:cs="Open Sans"/>
          <w:kern w:val="0"/>
          <w:sz w:val="22"/>
        </w:rPr>
        <w:t>art</w:t>
      </w:r>
      <w:r w:rsidRPr="00680DE2">
        <w:rPr>
          <w:rFonts w:ascii="Calibri" w:eastAsia="Times New Roman" w:hAnsi="Calibri"/>
          <w:kern w:val="0"/>
          <w:sz w:val="22"/>
          <w:szCs w:val="22"/>
        </w:rPr>
        <w:t xml:space="preserve"> </w:t>
      </w:r>
      <w:r w:rsidRPr="00680DE2">
        <w:rPr>
          <w:rFonts w:ascii="Calibri" w:eastAsia="Times New Roman" w:hAnsi="Calibri" w:cs="Open Sans"/>
          <w:kern w:val="0"/>
          <w:sz w:val="22"/>
        </w:rPr>
        <w:t>108 ust. 1 ustawy pzp</w:t>
      </w:r>
    </w:p>
    <w:p w:rsidR="0019156F" w:rsidRPr="00680DE2" w:rsidRDefault="0019156F" w:rsidP="00FA2AF4">
      <w:pPr>
        <w:widowControl/>
        <w:numPr>
          <w:ilvl w:val="0"/>
          <w:numId w:val="32"/>
        </w:numPr>
        <w:suppressAutoHyphens w:val="0"/>
        <w:spacing w:after="100" w:line="259" w:lineRule="auto"/>
        <w:jc w:val="both"/>
        <w:rPr>
          <w:rFonts w:ascii="Calibri" w:eastAsia="Times New Roman" w:hAnsi="Calibri" w:cs="Open Sans"/>
          <w:kern w:val="0"/>
          <w:sz w:val="22"/>
        </w:rPr>
      </w:pPr>
      <w:r w:rsidRPr="00680DE2">
        <w:rPr>
          <w:rFonts w:ascii="Calibri" w:eastAsia="Times New Roman" w:hAnsi="Calibri" w:cs="Open Sans"/>
          <w:kern w:val="0"/>
          <w:sz w:val="22"/>
        </w:rPr>
        <w:t xml:space="preserve"> art. 109 ust. 1 pkt 1) i 4) ustawy pzp: który naruszył obowiązki dotyczące płatności podatków, opłat lub składek na ubezpieczenia społeczne lub zdrowotne, z wyjątkiem przypadku, o którym mowa w art. 108 ust. 1 pkt 3 ustawy pzp,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  stosunku  do  którego  otwarto  likwidację,  </w:t>
      </w:r>
      <w:r w:rsidRPr="00680DE2">
        <w:rPr>
          <w:rFonts w:ascii="Calibri" w:eastAsia="Times New Roman" w:hAnsi="Calibri" w:cs="Open Sans"/>
          <w:kern w:val="0"/>
          <w:sz w:val="22"/>
        </w:rPr>
        <w:lastRenderedPageBreak/>
        <w:t xml:space="preserve">ogłoszono  upadłość,  którego aktywami zarządza likwidator lub sąd, zawarł układ </w:t>
      </w:r>
      <w:r>
        <w:rPr>
          <w:rFonts w:ascii="Calibri" w:eastAsia="Times New Roman" w:hAnsi="Calibri" w:cs="Open Sans"/>
          <w:kern w:val="0"/>
          <w:sz w:val="22"/>
        </w:rPr>
        <w:br/>
      </w:r>
      <w:r w:rsidRPr="00680DE2">
        <w:rPr>
          <w:rFonts w:ascii="Calibri" w:eastAsia="Times New Roman" w:hAnsi="Calibri" w:cs="Open Sans"/>
          <w:kern w:val="0"/>
          <w:sz w:val="22"/>
        </w:rPr>
        <w:t xml:space="preserve">z wierzycielami, którego działalność  gospodarcza  jest  zawieszona  albo  znajduje  się  on  </w:t>
      </w:r>
      <w:r>
        <w:rPr>
          <w:rFonts w:ascii="Calibri" w:eastAsia="Times New Roman" w:hAnsi="Calibri" w:cs="Open Sans"/>
          <w:kern w:val="0"/>
          <w:sz w:val="22"/>
        </w:rPr>
        <w:br/>
      </w:r>
      <w:r w:rsidRPr="00680DE2">
        <w:rPr>
          <w:rFonts w:ascii="Calibri" w:eastAsia="Times New Roman" w:hAnsi="Calibri" w:cs="Open Sans"/>
          <w:kern w:val="0"/>
          <w:sz w:val="22"/>
        </w:rPr>
        <w:t>w  innej  tego rodzaju sytuacji wynikającej z podobnej procedury przewidzianej w przepisach miejsca wszczęcia tej procedury;</w:t>
      </w:r>
    </w:p>
    <w:p w:rsidR="0019156F" w:rsidRPr="00680DE2" w:rsidRDefault="0019156F" w:rsidP="00FA2AF4">
      <w:pPr>
        <w:widowControl/>
        <w:numPr>
          <w:ilvl w:val="0"/>
          <w:numId w:val="32"/>
        </w:numPr>
        <w:suppressAutoHyphens w:val="0"/>
        <w:spacing w:after="100" w:line="259" w:lineRule="auto"/>
        <w:ind w:left="709" w:hanging="349"/>
        <w:jc w:val="both"/>
        <w:rPr>
          <w:rFonts w:ascii="Calibri" w:eastAsia="Times New Roman" w:hAnsi="Calibri" w:cs="Open Sans"/>
          <w:kern w:val="0"/>
          <w:sz w:val="22"/>
        </w:rPr>
      </w:pPr>
      <w:r w:rsidRPr="00680DE2">
        <w:rPr>
          <w:rFonts w:ascii="Calibri" w:eastAsia="Times New Roman" w:hAnsi="Calibri" w:cs="Open Sans"/>
          <w:kern w:val="0"/>
          <w:sz w:val="22"/>
        </w:rPr>
        <w:t>art. 7 ust. 1 ustawy z dnia 13 kwietnia 2022 r. o szczególnych rozwiązaniach w zakresie przeciwdziałania wspieraniu agresji na Ukrainę oraz służących ochronie bezpieczeństwa narodowego (Dz. U.  poz. 835).</w:t>
      </w:r>
    </w:p>
    <w:p w:rsidR="001F19F1" w:rsidRPr="00943B4A" w:rsidRDefault="001F19F1" w:rsidP="00FA2AF4">
      <w:pPr>
        <w:pStyle w:val="Akapitzlist"/>
        <w:widowControl/>
        <w:numPr>
          <w:ilvl w:val="0"/>
          <w:numId w:val="33"/>
        </w:numPr>
        <w:suppressAutoHyphens w:val="0"/>
        <w:spacing w:after="100" w:line="259" w:lineRule="auto"/>
        <w:jc w:val="both"/>
        <w:rPr>
          <w:rFonts w:asciiTheme="minorHAnsi" w:eastAsia="Times New Roman" w:hAnsiTheme="minorHAnsi" w:cstheme="minorHAnsi"/>
          <w:kern w:val="0"/>
          <w:sz w:val="22"/>
          <w:szCs w:val="22"/>
        </w:rPr>
      </w:pPr>
      <w:r w:rsidRPr="00943B4A">
        <w:rPr>
          <w:rFonts w:asciiTheme="minorHAnsi" w:eastAsia="Times New Roman" w:hAnsiTheme="minorHAnsi" w:cstheme="minorHAnsi"/>
          <w:kern w:val="0"/>
          <w:sz w:val="22"/>
          <w:szCs w:val="22"/>
        </w:rPr>
        <w:t>Zamawiający oceni, czy podjęte przez Wykonawcę czynności, o których m</w:t>
      </w:r>
      <w:r w:rsidR="00CD1D67" w:rsidRPr="00943B4A">
        <w:rPr>
          <w:rFonts w:asciiTheme="minorHAnsi" w:eastAsia="Times New Roman" w:hAnsiTheme="minorHAnsi" w:cstheme="minorHAnsi"/>
          <w:kern w:val="0"/>
          <w:sz w:val="22"/>
          <w:szCs w:val="22"/>
        </w:rPr>
        <w:t>owa w art. 110 ust. 2 ustawy PZP</w:t>
      </w:r>
      <w:r w:rsidRPr="00943B4A">
        <w:rPr>
          <w:rFonts w:asciiTheme="minorHAnsi" w:eastAsia="Times New Roman" w:hAnsiTheme="minorHAnsi" w:cstheme="minorHAnsi"/>
          <w:kern w:val="0"/>
          <w:sz w:val="22"/>
          <w:szCs w:val="22"/>
        </w:rPr>
        <w:t>, są wystarczające do wykazania jego rzetelności, uwzględniając wagę i szczególne okoliczności czynu Wykonawcy. Jeżeli podjęte przez Wykonawcę czynności nie są wystarczające do wykazania jego rzetelności, Zamawiający wyklucza Wykonawcę.</w:t>
      </w:r>
    </w:p>
    <w:p w:rsidR="00CD1D67" w:rsidRDefault="00CD1D67" w:rsidP="00FA2AF4">
      <w:pPr>
        <w:widowControl/>
        <w:numPr>
          <w:ilvl w:val="0"/>
          <w:numId w:val="33"/>
        </w:numPr>
        <w:suppressAutoHyphens w:val="0"/>
        <w:spacing w:after="100" w:line="259" w:lineRule="auto"/>
        <w:ind w:left="284" w:hanging="284"/>
        <w:jc w:val="both"/>
        <w:rPr>
          <w:rFonts w:asciiTheme="minorHAnsi" w:eastAsia="Times New Roman" w:hAnsiTheme="minorHAnsi" w:cstheme="minorHAnsi"/>
          <w:kern w:val="0"/>
          <w:sz w:val="22"/>
          <w:szCs w:val="22"/>
        </w:rPr>
      </w:pPr>
      <w:r>
        <w:rPr>
          <w:rFonts w:asciiTheme="minorHAnsi" w:eastAsia="Times New Roman" w:hAnsiTheme="minorHAnsi" w:cstheme="minorHAnsi"/>
          <w:kern w:val="0"/>
          <w:sz w:val="22"/>
          <w:szCs w:val="22"/>
        </w:rPr>
        <w:t>Wykonawca może zostać wykluczony przez zamawiającego na każdym etapie postępowania o udzielenie zamówienia.</w:t>
      </w:r>
    </w:p>
    <w:p w:rsidR="00CD1D67" w:rsidRDefault="00CD1D67" w:rsidP="00FA2AF4">
      <w:pPr>
        <w:widowControl/>
        <w:numPr>
          <w:ilvl w:val="0"/>
          <w:numId w:val="33"/>
        </w:numPr>
        <w:suppressAutoHyphens w:val="0"/>
        <w:spacing w:after="100" w:line="259" w:lineRule="auto"/>
        <w:ind w:left="284" w:hanging="284"/>
        <w:jc w:val="both"/>
        <w:rPr>
          <w:rFonts w:asciiTheme="minorHAnsi" w:eastAsia="Times New Roman" w:hAnsiTheme="minorHAnsi" w:cstheme="minorHAnsi"/>
          <w:kern w:val="0"/>
          <w:sz w:val="22"/>
          <w:szCs w:val="22"/>
        </w:rPr>
      </w:pPr>
      <w:r w:rsidRPr="00CD1D67">
        <w:rPr>
          <w:rFonts w:asciiTheme="minorHAnsi" w:eastAsia="Times New Roman" w:hAnsiTheme="minorHAnsi" w:cstheme="minorHAnsi"/>
          <w:kern w:val="0"/>
          <w:sz w:val="22"/>
          <w:szCs w:val="22"/>
        </w:rPr>
        <w:t>Wykluczenie wykonawcy następuje zgodnie z art. 111  ustawy.</w:t>
      </w:r>
    </w:p>
    <w:p w:rsidR="00943B4A" w:rsidRPr="00943B4A" w:rsidRDefault="00943B4A" w:rsidP="00FA2AF4">
      <w:pPr>
        <w:pStyle w:val="Akapitzlist"/>
        <w:numPr>
          <w:ilvl w:val="0"/>
          <w:numId w:val="33"/>
        </w:numPr>
        <w:rPr>
          <w:rFonts w:asciiTheme="minorHAnsi" w:eastAsia="Times New Roman" w:hAnsiTheme="minorHAnsi" w:cstheme="minorHAnsi"/>
          <w:kern w:val="0"/>
          <w:sz w:val="22"/>
          <w:szCs w:val="22"/>
        </w:rPr>
      </w:pPr>
      <w:r w:rsidRPr="00943B4A">
        <w:rPr>
          <w:rFonts w:asciiTheme="minorHAnsi" w:eastAsia="Times New Roman" w:hAnsiTheme="minorHAnsi" w:cstheme="minorHAnsi"/>
          <w:kern w:val="0"/>
          <w:sz w:val="22"/>
          <w:szCs w:val="22"/>
        </w:rPr>
        <w:t>Wykonawca nie podlega wykluczeniu w okolicznościach określonych w art. 108 ust. 1 pkt 1, 2, i 5  oraz art. 109 ust. 1 pkt 4 ustawy pzp, jeżeli udowodni Zamawiającemu, że spełnił łącznie przesłanki określone w art. 110 ust. 2 ustawy pzp.</w:t>
      </w:r>
    </w:p>
    <w:p w:rsidR="007A7F91" w:rsidRPr="00985F7E" w:rsidRDefault="001F19F1" w:rsidP="00FA2AF4">
      <w:pPr>
        <w:widowControl/>
        <w:numPr>
          <w:ilvl w:val="0"/>
          <w:numId w:val="33"/>
        </w:numPr>
        <w:suppressAutoHyphens w:val="0"/>
        <w:spacing w:after="100" w:line="259" w:lineRule="auto"/>
        <w:ind w:left="284" w:hanging="284"/>
        <w:jc w:val="both"/>
        <w:rPr>
          <w:rFonts w:asciiTheme="minorHAnsi" w:eastAsia="Times New Roman" w:hAnsiTheme="minorHAnsi" w:cstheme="minorHAnsi"/>
          <w:kern w:val="0"/>
          <w:sz w:val="22"/>
          <w:szCs w:val="22"/>
        </w:rPr>
      </w:pPr>
      <w:r w:rsidRPr="00CD1D67">
        <w:rPr>
          <w:rFonts w:asciiTheme="minorHAnsi" w:eastAsia="Times New Roman" w:hAnsiTheme="minorHAnsi" w:cstheme="minorHAnsi"/>
          <w:kern w:val="0"/>
          <w:sz w:val="22"/>
          <w:szCs w:val="22"/>
        </w:rPr>
        <w:t>Ofertę Wykonawcy wykluczonego uznaje się za odrzuconą, zgodnie z art. 2</w:t>
      </w:r>
      <w:r w:rsidR="00CD1D67">
        <w:rPr>
          <w:rFonts w:asciiTheme="minorHAnsi" w:eastAsia="Times New Roman" w:hAnsiTheme="minorHAnsi" w:cstheme="minorHAnsi"/>
          <w:kern w:val="0"/>
          <w:sz w:val="22"/>
          <w:szCs w:val="22"/>
        </w:rPr>
        <w:t>26 ust. 1 pkt 2 lit a ustawy PZP</w:t>
      </w:r>
      <w:r w:rsidR="003D6A74">
        <w:rPr>
          <w:rFonts w:asciiTheme="minorHAnsi" w:eastAsia="Times New Roman" w:hAnsiTheme="minorHAnsi" w:cstheme="minorHAnsi"/>
          <w:kern w:val="0"/>
          <w:sz w:val="22"/>
          <w:szCs w:val="22"/>
        </w:rPr>
        <w:t>.</w:t>
      </w:r>
    </w:p>
    <w:p w:rsidR="003D6A74" w:rsidRPr="003D6A74" w:rsidRDefault="00680DE2" w:rsidP="00FA2AF4">
      <w:pPr>
        <w:pStyle w:val="Akapitzlist"/>
        <w:widowControl/>
        <w:numPr>
          <w:ilvl w:val="0"/>
          <w:numId w:val="25"/>
        </w:numPr>
        <w:suppressAutoHyphens w:val="0"/>
        <w:spacing w:after="100" w:line="259" w:lineRule="auto"/>
        <w:ind w:left="567" w:hanging="567"/>
        <w:jc w:val="both"/>
        <w:rPr>
          <w:rFonts w:asciiTheme="minorHAnsi" w:eastAsia="Times New Roman" w:hAnsiTheme="minorHAnsi" w:cstheme="minorHAnsi"/>
          <w:kern w:val="0"/>
          <w:sz w:val="22"/>
          <w:szCs w:val="22"/>
        </w:rPr>
      </w:pPr>
      <w:r w:rsidRPr="003D6A74">
        <w:rPr>
          <w:rFonts w:asciiTheme="minorHAnsi" w:eastAsia="SimSun" w:hAnsiTheme="minorHAnsi" w:cstheme="minorHAnsi"/>
          <w:b/>
          <w:bCs/>
          <w:caps/>
          <w:spacing w:val="10"/>
          <w:kern w:val="0"/>
          <w:sz w:val="22"/>
          <w:szCs w:val="22"/>
        </w:rPr>
        <w:t>WYKAZ OŚWIADCZEŃ LUB DOKUMENTÓW, POTWIERDZAJĄCYCH SPEŁNIANIE WARUNKÓW UDZIAŁU W POSTĘPOWANIU ORAZ BRAK PODSTAW WYKLUCZENIA</w:t>
      </w:r>
      <w:r w:rsidR="007A7F91" w:rsidRPr="007A7F91">
        <w:rPr>
          <w:rFonts w:asciiTheme="minorHAnsi" w:eastAsia="SimSun" w:hAnsiTheme="minorHAnsi" w:cstheme="minorHAnsi"/>
          <w:bCs/>
          <w:caps/>
          <w:spacing w:val="10"/>
          <w:kern w:val="0"/>
          <w:sz w:val="22"/>
          <w:szCs w:val="22"/>
        </w:rPr>
        <w:t xml:space="preserve"> </w:t>
      </w:r>
    </w:p>
    <w:p w:rsidR="00943B4A" w:rsidRPr="006524AC" w:rsidRDefault="00943B4A" w:rsidP="00FA2AF4">
      <w:pPr>
        <w:widowControl/>
        <w:numPr>
          <w:ilvl w:val="0"/>
          <w:numId w:val="34"/>
        </w:numPr>
        <w:spacing w:after="120" w:line="264" w:lineRule="auto"/>
        <w:ind w:left="426"/>
        <w:jc w:val="both"/>
        <w:rPr>
          <w:rFonts w:ascii="Calibri" w:hAnsi="Calibri"/>
          <w:sz w:val="22"/>
          <w:szCs w:val="22"/>
        </w:rPr>
      </w:pPr>
      <w:r w:rsidRPr="00943B4A">
        <w:rPr>
          <w:rFonts w:ascii="Calibri" w:hAnsi="Calibri" w:cs="Tahoma"/>
          <w:sz w:val="22"/>
          <w:szCs w:val="22"/>
        </w:rPr>
        <w:t xml:space="preserve">Do oferty Wykonawca zobowiązany jest dołączyć aktualne na dzień składania ofert oświadczenie o spełnianiu warunków udziału w postępowaniu oraz o braku podstaw do wykluczenia </w:t>
      </w:r>
      <w:r>
        <w:rPr>
          <w:rFonts w:ascii="Calibri" w:hAnsi="Calibri" w:cs="Tahoma"/>
          <w:sz w:val="22"/>
          <w:szCs w:val="22"/>
        </w:rPr>
        <w:br/>
      </w:r>
      <w:r w:rsidRPr="006524AC">
        <w:rPr>
          <w:rFonts w:ascii="Calibri" w:hAnsi="Calibri" w:cs="Tahoma"/>
          <w:sz w:val="22"/>
          <w:szCs w:val="22"/>
        </w:rPr>
        <w:t>z postępowania - zgodnie z</w:t>
      </w:r>
      <w:r w:rsidRPr="006524AC">
        <w:rPr>
          <w:rFonts w:ascii="Calibri" w:hAnsi="Calibri"/>
          <w:sz w:val="22"/>
          <w:szCs w:val="22"/>
        </w:rPr>
        <w:t xml:space="preserve"> </w:t>
      </w:r>
      <w:r w:rsidRPr="00985F7E">
        <w:rPr>
          <w:rFonts w:ascii="Calibri" w:hAnsi="Calibri" w:cs="Tahoma"/>
          <w:b/>
          <w:sz w:val="22"/>
          <w:szCs w:val="22"/>
        </w:rPr>
        <w:t>Załącznikiem nr 3 i 4 do SWZ.</w:t>
      </w:r>
    </w:p>
    <w:p w:rsidR="00943B4A" w:rsidRPr="006524AC" w:rsidRDefault="00943B4A" w:rsidP="00FA2AF4">
      <w:pPr>
        <w:widowControl/>
        <w:numPr>
          <w:ilvl w:val="0"/>
          <w:numId w:val="34"/>
        </w:numPr>
        <w:spacing w:after="120" w:line="264" w:lineRule="auto"/>
        <w:ind w:left="426"/>
        <w:jc w:val="both"/>
        <w:rPr>
          <w:rFonts w:ascii="Calibri" w:hAnsi="Calibri"/>
          <w:sz w:val="22"/>
          <w:szCs w:val="22"/>
        </w:rPr>
      </w:pPr>
      <w:r w:rsidRPr="006524AC">
        <w:rPr>
          <w:rFonts w:ascii="Calibri" w:hAnsi="Calibri" w:cs="Tahoma"/>
          <w:sz w:val="22"/>
          <w:szCs w:val="22"/>
        </w:rPr>
        <w:t xml:space="preserve">Oświadczenia, o których </w:t>
      </w:r>
      <w:r w:rsidR="00211F34" w:rsidRPr="006524AC">
        <w:rPr>
          <w:rFonts w:ascii="Calibri" w:hAnsi="Calibri" w:cs="Tahoma"/>
          <w:sz w:val="22"/>
          <w:szCs w:val="22"/>
        </w:rPr>
        <w:t>mowa w ust. 1, stanowią</w:t>
      </w:r>
      <w:r w:rsidRPr="006524AC">
        <w:rPr>
          <w:rFonts w:ascii="Calibri" w:hAnsi="Calibri" w:cs="Tahoma"/>
          <w:sz w:val="22"/>
          <w:szCs w:val="22"/>
        </w:rPr>
        <w:t xml:space="preserve"> </w:t>
      </w:r>
      <w:r w:rsidR="00211F34" w:rsidRPr="006524AC">
        <w:rPr>
          <w:rFonts w:ascii="Calibri" w:hAnsi="Calibri" w:cs="Tahoma"/>
          <w:sz w:val="22"/>
          <w:szCs w:val="22"/>
        </w:rPr>
        <w:t>dowód potwierdzający brak podstaw wykluczenia oraz dowód</w:t>
      </w:r>
      <w:r w:rsidR="006524AC" w:rsidRPr="006524AC">
        <w:rPr>
          <w:rFonts w:ascii="Calibri" w:hAnsi="Calibri" w:cs="Tahoma"/>
          <w:sz w:val="22"/>
          <w:szCs w:val="22"/>
        </w:rPr>
        <w:t xml:space="preserve"> spełnienia warunków </w:t>
      </w:r>
      <w:r w:rsidRPr="006524AC">
        <w:rPr>
          <w:rFonts w:ascii="Calibri" w:hAnsi="Calibri" w:cs="Tahoma"/>
          <w:sz w:val="22"/>
          <w:szCs w:val="22"/>
        </w:rPr>
        <w:t xml:space="preserve">udziału w postępowaniu. </w:t>
      </w:r>
    </w:p>
    <w:p w:rsidR="00943B4A" w:rsidRPr="00943B4A" w:rsidRDefault="00943B4A" w:rsidP="00FA2AF4">
      <w:pPr>
        <w:widowControl/>
        <w:numPr>
          <w:ilvl w:val="0"/>
          <w:numId w:val="34"/>
        </w:numPr>
        <w:spacing w:after="120" w:line="264" w:lineRule="auto"/>
        <w:ind w:left="426"/>
        <w:jc w:val="both"/>
        <w:rPr>
          <w:rFonts w:ascii="Calibri" w:hAnsi="Calibri"/>
          <w:sz w:val="22"/>
          <w:szCs w:val="22"/>
        </w:rPr>
      </w:pPr>
      <w:r w:rsidRPr="00943B4A">
        <w:rPr>
          <w:rFonts w:ascii="Calibri" w:hAnsi="Calibri" w:cs="Tahoma"/>
          <w:sz w:val="22"/>
          <w:szCs w:val="22"/>
        </w:rPr>
        <w:t xml:space="preserve">Zamawiający wzywa Wykonawcę, którego oferta została najwyżej oceniona, do złożenia </w:t>
      </w:r>
      <w:r>
        <w:rPr>
          <w:rFonts w:ascii="Calibri" w:hAnsi="Calibri" w:cs="Tahoma"/>
          <w:sz w:val="22"/>
          <w:szCs w:val="22"/>
        </w:rPr>
        <w:br/>
      </w:r>
      <w:r w:rsidRPr="00943B4A">
        <w:rPr>
          <w:rFonts w:ascii="Calibri" w:hAnsi="Calibri" w:cs="Tahoma"/>
          <w:sz w:val="22"/>
          <w:szCs w:val="22"/>
        </w:rPr>
        <w:t>w wyznaczonym terminie, nie krótszym niż 5 dni od dnia wezwania, podmiotowych środków dowodowych, aktualnych na dzień ich złożenia.</w:t>
      </w:r>
    </w:p>
    <w:p w:rsidR="00943B4A" w:rsidRPr="00943B4A" w:rsidRDefault="00943B4A" w:rsidP="00943B4A">
      <w:pPr>
        <w:widowControl/>
        <w:suppressAutoHyphens w:val="0"/>
        <w:spacing w:after="100" w:line="259" w:lineRule="auto"/>
        <w:ind w:left="426" w:hanging="426"/>
        <w:jc w:val="both"/>
        <w:rPr>
          <w:rFonts w:asciiTheme="minorHAnsi" w:eastAsia="Calibri" w:hAnsiTheme="minorHAnsi" w:cstheme="minorHAnsi"/>
          <w:kern w:val="0"/>
          <w:sz w:val="22"/>
          <w:szCs w:val="22"/>
          <w:lang w:eastAsia="en-US"/>
        </w:rPr>
      </w:pPr>
      <w:r w:rsidRPr="00943B4A">
        <w:rPr>
          <w:rFonts w:asciiTheme="minorHAnsi" w:eastAsia="Calibri" w:hAnsiTheme="minorHAnsi" w:cstheme="minorHAnsi"/>
          <w:kern w:val="0"/>
          <w:sz w:val="22"/>
          <w:szCs w:val="22"/>
          <w:lang w:eastAsia="en-US"/>
        </w:rPr>
        <w:t>4.</w:t>
      </w:r>
      <w:r w:rsidRPr="00943B4A">
        <w:rPr>
          <w:rFonts w:asciiTheme="minorHAnsi" w:eastAsia="Calibri" w:hAnsiTheme="minorHAnsi" w:cstheme="minorHAnsi"/>
          <w:kern w:val="0"/>
          <w:sz w:val="22"/>
          <w:szCs w:val="22"/>
          <w:lang w:eastAsia="en-US"/>
        </w:rPr>
        <w:tab/>
        <w:t>Podmiotowe środki dowodowe wymagane od Wykonawcy obejmują:</w:t>
      </w:r>
    </w:p>
    <w:p w:rsidR="00943B4A" w:rsidRPr="00943B4A" w:rsidRDefault="00943B4A" w:rsidP="00E332ED">
      <w:pPr>
        <w:widowControl/>
        <w:suppressAutoHyphens w:val="0"/>
        <w:spacing w:after="100" w:line="259" w:lineRule="auto"/>
        <w:ind w:left="426" w:hanging="426"/>
        <w:jc w:val="both"/>
        <w:rPr>
          <w:rFonts w:asciiTheme="minorHAnsi" w:eastAsia="Calibri" w:hAnsiTheme="minorHAnsi" w:cstheme="minorHAnsi"/>
          <w:kern w:val="0"/>
          <w:sz w:val="22"/>
          <w:szCs w:val="22"/>
          <w:lang w:eastAsia="en-US"/>
        </w:rPr>
      </w:pPr>
      <w:r w:rsidRPr="00943B4A">
        <w:rPr>
          <w:rFonts w:asciiTheme="minorHAnsi" w:eastAsia="Calibri" w:hAnsiTheme="minorHAnsi" w:cstheme="minorHAnsi"/>
          <w:kern w:val="0"/>
          <w:sz w:val="22"/>
          <w:szCs w:val="22"/>
          <w:lang w:eastAsia="en-US"/>
        </w:rPr>
        <w:t>1)</w:t>
      </w:r>
      <w:r w:rsidRPr="00943B4A">
        <w:rPr>
          <w:rFonts w:asciiTheme="minorHAnsi" w:eastAsia="Calibri" w:hAnsiTheme="minorHAnsi" w:cstheme="minorHAnsi"/>
          <w:kern w:val="0"/>
          <w:sz w:val="22"/>
          <w:szCs w:val="22"/>
          <w:lang w:eastAsia="en-US"/>
        </w:rPr>
        <w:tab/>
        <w:t>w celu potwierdzenia braku podstaw do wykluczenia wykon</w:t>
      </w:r>
      <w:r>
        <w:rPr>
          <w:rFonts w:asciiTheme="minorHAnsi" w:eastAsia="Calibri" w:hAnsiTheme="minorHAnsi" w:cstheme="minorHAnsi"/>
          <w:kern w:val="0"/>
          <w:sz w:val="22"/>
          <w:szCs w:val="22"/>
          <w:lang w:eastAsia="en-US"/>
        </w:rPr>
        <w:t xml:space="preserve">awcy z udziału w postępowaniu, </w:t>
      </w:r>
      <w:r>
        <w:rPr>
          <w:rFonts w:asciiTheme="minorHAnsi" w:eastAsia="Calibri" w:hAnsiTheme="minorHAnsi" w:cstheme="minorHAnsi"/>
          <w:kern w:val="0"/>
          <w:sz w:val="22"/>
          <w:szCs w:val="22"/>
          <w:lang w:eastAsia="en-US"/>
        </w:rPr>
        <w:br/>
      </w:r>
      <w:r w:rsidRPr="00943B4A">
        <w:rPr>
          <w:rFonts w:asciiTheme="minorHAnsi" w:eastAsia="Calibri" w:hAnsiTheme="minorHAnsi" w:cstheme="minorHAnsi"/>
          <w:kern w:val="0"/>
          <w:sz w:val="22"/>
          <w:szCs w:val="22"/>
          <w:lang w:eastAsia="en-US"/>
        </w:rPr>
        <w:t>o k</w:t>
      </w:r>
      <w:r w:rsidR="006524AC">
        <w:rPr>
          <w:rFonts w:asciiTheme="minorHAnsi" w:eastAsia="Calibri" w:hAnsiTheme="minorHAnsi" w:cstheme="minorHAnsi"/>
          <w:kern w:val="0"/>
          <w:sz w:val="22"/>
          <w:szCs w:val="22"/>
          <w:lang w:eastAsia="en-US"/>
        </w:rPr>
        <w:t xml:space="preserve">tórych mowa w Rozdziale VI SWZ </w:t>
      </w:r>
      <w:r>
        <w:rPr>
          <w:rFonts w:asciiTheme="minorHAnsi" w:eastAsia="Calibri" w:hAnsiTheme="minorHAnsi" w:cstheme="minorHAnsi"/>
          <w:kern w:val="0"/>
          <w:sz w:val="22"/>
          <w:szCs w:val="22"/>
          <w:lang w:eastAsia="en-US"/>
        </w:rPr>
        <w:t>o</w:t>
      </w:r>
      <w:r w:rsidRPr="00943B4A">
        <w:rPr>
          <w:rFonts w:asciiTheme="minorHAnsi" w:eastAsia="Calibri" w:hAnsiTheme="minorHAnsi" w:cstheme="minorHAnsi"/>
          <w:kern w:val="0"/>
          <w:sz w:val="22"/>
          <w:szCs w:val="22"/>
          <w:lang w:eastAsia="en-US"/>
        </w:rPr>
        <w:t>świadczenie Wykonawcy w zakresie art. 108 ust. 1 pkt 5 ustawy o braku przynależności do tej samej grupy kapitałowej, w rozumieniu ustawy z dnia 16 lutego 2007 r. o ochronie konkurencji</w:t>
      </w:r>
      <w:r w:rsidR="006524AC">
        <w:rPr>
          <w:rFonts w:asciiTheme="minorHAnsi" w:eastAsia="Calibri" w:hAnsiTheme="minorHAnsi" w:cstheme="minorHAnsi"/>
          <w:kern w:val="0"/>
          <w:sz w:val="22"/>
          <w:szCs w:val="22"/>
          <w:lang w:eastAsia="en-US"/>
        </w:rPr>
        <w:t xml:space="preserve"> </w:t>
      </w:r>
      <w:r w:rsidRPr="00943B4A">
        <w:rPr>
          <w:rFonts w:asciiTheme="minorHAnsi" w:eastAsia="Calibri" w:hAnsiTheme="minorHAnsi" w:cstheme="minorHAnsi"/>
          <w:kern w:val="0"/>
          <w:sz w:val="22"/>
          <w:szCs w:val="22"/>
          <w:lang w:eastAsia="en-US"/>
        </w:rPr>
        <w:t xml:space="preserve">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w:t>
      </w:r>
      <w:r w:rsidR="006524AC">
        <w:rPr>
          <w:rFonts w:asciiTheme="minorHAnsi" w:eastAsia="Calibri" w:hAnsiTheme="minorHAnsi" w:cstheme="minorHAnsi"/>
          <w:kern w:val="0"/>
          <w:sz w:val="22"/>
          <w:szCs w:val="22"/>
          <w:lang w:eastAsia="en-US"/>
        </w:rPr>
        <w:br/>
      </w:r>
      <w:r w:rsidRPr="00943B4A">
        <w:rPr>
          <w:rFonts w:asciiTheme="minorHAnsi" w:eastAsia="Calibri" w:hAnsiTheme="minorHAnsi" w:cstheme="minorHAnsi"/>
          <w:kern w:val="0"/>
          <w:sz w:val="22"/>
          <w:szCs w:val="22"/>
          <w:lang w:eastAsia="en-US"/>
        </w:rPr>
        <w:t>o dopuszczenie do udziału w postępowaniu niezależnie od innego wykonawcy należącego do tej samej grupy kapita</w:t>
      </w:r>
      <w:r w:rsidR="00E332ED">
        <w:rPr>
          <w:rFonts w:asciiTheme="minorHAnsi" w:eastAsia="Calibri" w:hAnsiTheme="minorHAnsi" w:cstheme="minorHAnsi"/>
          <w:kern w:val="0"/>
          <w:sz w:val="22"/>
          <w:szCs w:val="22"/>
          <w:lang w:eastAsia="en-US"/>
        </w:rPr>
        <w:t xml:space="preserve">łowej – </w:t>
      </w:r>
      <w:r w:rsidR="00E332ED" w:rsidRPr="00985F7E">
        <w:rPr>
          <w:rFonts w:asciiTheme="minorHAnsi" w:eastAsia="Calibri" w:hAnsiTheme="minorHAnsi" w:cstheme="minorHAnsi"/>
          <w:b/>
          <w:kern w:val="0"/>
          <w:sz w:val="22"/>
          <w:szCs w:val="22"/>
          <w:lang w:eastAsia="en-US"/>
        </w:rPr>
        <w:t>Załącznik nr 5 do SWZ;</w:t>
      </w:r>
      <w:r w:rsidR="00E332ED">
        <w:rPr>
          <w:rFonts w:asciiTheme="minorHAnsi" w:eastAsia="Calibri" w:hAnsiTheme="minorHAnsi" w:cstheme="minorHAnsi"/>
          <w:kern w:val="0"/>
          <w:sz w:val="22"/>
          <w:szCs w:val="22"/>
          <w:lang w:eastAsia="en-US"/>
        </w:rPr>
        <w:t xml:space="preserve"> </w:t>
      </w:r>
    </w:p>
    <w:p w:rsidR="003015C0" w:rsidRPr="003015C0" w:rsidRDefault="00943B4A" w:rsidP="003015C0">
      <w:pPr>
        <w:widowControl/>
        <w:suppressAutoHyphens w:val="0"/>
        <w:spacing w:after="100" w:line="259" w:lineRule="auto"/>
        <w:ind w:left="426" w:hanging="426"/>
        <w:jc w:val="both"/>
        <w:rPr>
          <w:rFonts w:asciiTheme="minorHAnsi" w:eastAsia="Calibri" w:hAnsiTheme="minorHAnsi" w:cstheme="minorHAnsi"/>
          <w:kern w:val="0"/>
          <w:sz w:val="22"/>
          <w:szCs w:val="22"/>
          <w:lang w:eastAsia="en-US"/>
        </w:rPr>
      </w:pPr>
      <w:r w:rsidRPr="00943B4A">
        <w:rPr>
          <w:rFonts w:asciiTheme="minorHAnsi" w:eastAsia="Calibri" w:hAnsiTheme="minorHAnsi" w:cstheme="minorHAnsi"/>
          <w:kern w:val="0"/>
          <w:sz w:val="22"/>
          <w:szCs w:val="22"/>
          <w:lang w:eastAsia="en-US"/>
        </w:rPr>
        <w:t>2)</w:t>
      </w:r>
      <w:r w:rsidRPr="00943B4A">
        <w:rPr>
          <w:rFonts w:asciiTheme="minorHAnsi" w:eastAsia="Calibri" w:hAnsiTheme="minorHAnsi" w:cstheme="minorHAnsi"/>
          <w:kern w:val="0"/>
          <w:sz w:val="22"/>
          <w:szCs w:val="22"/>
          <w:lang w:eastAsia="en-US"/>
        </w:rPr>
        <w:tab/>
        <w:t xml:space="preserve">w celu potwierdzenia spełniania przez wykonawcę warunków udziału w postępowaniu, o których mowa w Rozdziale V SWZ - </w:t>
      </w:r>
      <w:r w:rsidR="003015C0" w:rsidRPr="003015C0">
        <w:rPr>
          <w:rFonts w:asciiTheme="minorHAnsi" w:eastAsia="Calibri" w:hAnsiTheme="minorHAnsi" w:cstheme="minorHAnsi"/>
          <w:kern w:val="0"/>
          <w:sz w:val="22"/>
          <w:szCs w:val="22"/>
          <w:lang w:eastAsia="en-US"/>
        </w:rPr>
        <w:t xml:space="preserve">wykaz usług wykonanych, a w przypadku świadczeń powtarzających się lub ciągłych również wykonywanych, w okresie ostatnich 3 lat, a jeżeli okres prowadzenia </w:t>
      </w:r>
      <w:r w:rsidR="003015C0" w:rsidRPr="003015C0">
        <w:rPr>
          <w:rFonts w:asciiTheme="minorHAnsi" w:eastAsia="Calibri" w:hAnsiTheme="minorHAnsi" w:cstheme="minorHAnsi"/>
          <w:kern w:val="0"/>
          <w:sz w:val="22"/>
          <w:szCs w:val="22"/>
          <w:lang w:eastAsia="en-US"/>
        </w:rPr>
        <w:lastRenderedPageBreak/>
        <w:t xml:space="preserve">działalności jest krótszy - w tym okresie, wraz z podaniem przedmiotu, dat wykonania </w:t>
      </w:r>
      <w:r w:rsidR="003015C0">
        <w:rPr>
          <w:rFonts w:asciiTheme="minorHAnsi" w:eastAsia="Calibri" w:hAnsiTheme="minorHAnsi" w:cstheme="minorHAnsi"/>
          <w:kern w:val="0"/>
          <w:sz w:val="22"/>
          <w:szCs w:val="22"/>
          <w:lang w:eastAsia="en-US"/>
        </w:rPr>
        <w:br/>
      </w:r>
      <w:r w:rsidR="003015C0" w:rsidRPr="003015C0">
        <w:rPr>
          <w:rFonts w:asciiTheme="minorHAnsi" w:eastAsia="Calibri" w:hAnsiTheme="minorHAnsi" w:cstheme="minorHAnsi"/>
          <w:kern w:val="0"/>
          <w:sz w:val="22"/>
          <w:szCs w:val="22"/>
          <w:lang w:eastAsia="en-US"/>
        </w:rPr>
        <w:t xml:space="preserve">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w:t>
      </w:r>
      <w:r w:rsidR="003015C0">
        <w:rPr>
          <w:rFonts w:asciiTheme="minorHAnsi" w:eastAsia="Calibri" w:hAnsiTheme="minorHAnsi" w:cstheme="minorHAnsi"/>
          <w:kern w:val="0"/>
          <w:sz w:val="22"/>
          <w:szCs w:val="22"/>
          <w:lang w:eastAsia="en-US"/>
        </w:rPr>
        <w:br/>
      </w:r>
      <w:r w:rsidR="003015C0" w:rsidRPr="003015C0">
        <w:rPr>
          <w:rFonts w:asciiTheme="minorHAnsi" w:eastAsia="Calibri" w:hAnsiTheme="minorHAnsi" w:cstheme="minorHAnsi"/>
          <w:kern w:val="0"/>
          <w:sz w:val="22"/>
          <w:szCs w:val="22"/>
          <w:lang w:eastAsia="en-US"/>
        </w:rPr>
        <w:t xml:space="preserve">3 miesięcy, zgodnie z wzorem stanowiącym </w:t>
      </w:r>
      <w:r w:rsidR="003015C0" w:rsidRPr="00985F7E">
        <w:rPr>
          <w:rFonts w:asciiTheme="minorHAnsi" w:eastAsia="Calibri" w:hAnsiTheme="minorHAnsi" w:cstheme="minorHAnsi"/>
          <w:b/>
          <w:kern w:val="0"/>
          <w:sz w:val="22"/>
          <w:szCs w:val="22"/>
          <w:lang w:eastAsia="en-US"/>
        </w:rPr>
        <w:t xml:space="preserve">Załącznik nr </w:t>
      </w:r>
      <w:r w:rsidR="002F4E9D" w:rsidRPr="00985F7E">
        <w:rPr>
          <w:rFonts w:asciiTheme="minorHAnsi" w:eastAsia="Calibri" w:hAnsiTheme="minorHAnsi" w:cstheme="minorHAnsi"/>
          <w:b/>
          <w:kern w:val="0"/>
          <w:sz w:val="22"/>
          <w:szCs w:val="22"/>
          <w:lang w:eastAsia="en-US"/>
        </w:rPr>
        <w:t>7</w:t>
      </w:r>
      <w:r w:rsidR="003015C0" w:rsidRPr="00985F7E">
        <w:rPr>
          <w:rFonts w:asciiTheme="minorHAnsi" w:eastAsia="Calibri" w:hAnsiTheme="minorHAnsi" w:cstheme="minorHAnsi"/>
          <w:b/>
          <w:kern w:val="0"/>
          <w:sz w:val="22"/>
          <w:szCs w:val="22"/>
          <w:lang w:eastAsia="en-US"/>
        </w:rPr>
        <w:t xml:space="preserve"> do SWZ,</w:t>
      </w:r>
    </w:p>
    <w:p w:rsidR="003015C0" w:rsidRDefault="003015C0" w:rsidP="003015C0">
      <w:pPr>
        <w:widowControl/>
        <w:suppressAutoHyphens w:val="0"/>
        <w:spacing w:after="100" w:line="259" w:lineRule="auto"/>
        <w:ind w:left="426" w:hanging="426"/>
        <w:jc w:val="both"/>
        <w:rPr>
          <w:rFonts w:asciiTheme="minorHAnsi" w:eastAsia="Calibri" w:hAnsiTheme="minorHAnsi" w:cstheme="minorHAnsi"/>
          <w:kern w:val="0"/>
          <w:sz w:val="22"/>
          <w:szCs w:val="22"/>
          <w:lang w:eastAsia="en-US"/>
        </w:rPr>
      </w:pPr>
      <w:r>
        <w:rPr>
          <w:rFonts w:asciiTheme="minorHAnsi" w:eastAsia="Calibri" w:hAnsiTheme="minorHAnsi" w:cstheme="minorHAnsi"/>
          <w:kern w:val="0"/>
          <w:sz w:val="22"/>
          <w:szCs w:val="22"/>
          <w:lang w:eastAsia="en-US"/>
        </w:rPr>
        <w:t>3)</w:t>
      </w:r>
      <w:r>
        <w:rPr>
          <w:rFonts w:asciiTheme="minorHAnsi" w:eastAsia="Calibri" w:hAnsiTheme="minorHAnsi" w:cstheme="minorHAnsi"/>
          <w:kern w:val="0"/>
          <w:sz w:val="22"/>
          <w:szCs w:val="22"/>
          <w:lang w:eastAsia="en-US"/>
        </w:rPr>
        <w:tab/>
      </w:r>
      <w:r w:rsidRPr="003015C0">
        <w:rPr>
          <w:rFonts w:asciiTheme="minorHAnsi" w:eastAsia="Calibri" w:hAnsiTheme="minorHAnsi" w:cstheme="minorHAnsi"/>
          <w:kern w:val="0"/>
          <w:sz w:val="22"/>
          <w:szCs w:val="22"/>
          <w:lang w:eastAsia="en-US"/>
        </w:rPr>
        <w:t xml:space="preserve"> wykaz osób skierowanych przez wykonawcę do realizacji zamówienia publicznego, </w:t>
      </w:r>
      <w:r>
        <w:rPr>
          <w:rFonts w:asciiTheme="minorHAnsi" w:eastAsia="Calibri" w:hAnsiTheme="minorHAnsi" w:cstheme="minorHAnsi"/>
          <w:kern w:val="0"/>
          <w:sz w:val="22"/>
          <w:szCs w:val="22"/>
          <w:lang w:eastAsia="en-US"/>
        </w:rPr>
        <w:br/>
      </w:r>
      <w:r w:rsidRPr="003015C0">
        <w:rPr>
          <w:rFonts w:asciiTheme="minorHAnsi" w:eastAsia="Calibri" w:hAnsiTheme="minorHAnsi" w:cstheme="minorHAnsi"/>
          <w:kern w:val="0"/>
          <w:sz w:val="22"/>
          <w:szCs w:val="22"/>
          <w:lang w:eastAsia="en-US"/>
        </w:rPr>
        <w:t xml:space="preserve">w szczególności odpowiedzialnych za świadczenie usług, wraz z informacjami na temat ich uprawnień i doświadczenia niezbędnych  do wykonania zamówienia publicznego, a także zakresu wykonywanych przez nie czynności i informację o podstawie do dysponowania tymi osobami oraz oświadczenie, że osoby wymienione w wykazie spełniają warunki wymagane przez Zamawiającego, zgodnie z wzorem stanowiącym </w:t>
      </w:r>
      <w:r w:rsidRPr="00985F7E">
        <w:rPr>
          <w:rFonts w:asciiTheme="minorHAnsi" w:eastAsia="Calibri" w:hAnsiTheme="minorHAnsi" w:cstheme="minorHAnsi"/>
          <w:b/>
          <w:kern w:val="0"/>
          <w:sz w:val="22"/>
          <w:szCs w:val="22"/>
          <w:lang w:eastAsia="en-US"/>
        </w:rPr>
        <w:t xml:space="preserve">Załącznik nr </w:t>
      </w:r>
      <w:r w:rsidR="002F4E9D" w:rsidRPr="00985F7E">
        <w:rPr>
          <w:rFonts w:asciiTheme="minorHAnsi" w:eastAsia="Calibri" w:hAnsiTheme="minorHAnsi" w:cstheme="minorHAnsi"/>
          <w:b/>
          <w:kern w:val="0"/>
          <w:sz w:val="22"/>
          <w:szCs w:val="22"/>
          <w:lang w:eastAsia="en-US"/>
        </w:rPr>
        <w:t>8</w:t>
      </w:r>
      <w:r w:rsidRPr="00985F7E">
        <w:rPr>
          <w:rFonts w:asciiTheme="minorHAnsi" w:eastAsia="Calibri" w:hAnsiTheme="minorHAnsi" w:cstheme="minorHAnsi"/>
          <w:b/>
          <w:kern w:val="0"/>
          <w:sz w:val="22"/>
          <w:szCs w:val="22"/>
          <w:lang w:eastAsia="en-US"/>
        </w:rPr>
        <w:t xml:space="preserve"> do SWZ.</w:t>
      </w:r>
    </w:p>
    <w:p w:rsidR="00943B4A" w:rsidRPr="00943B4A" w:rsidRDefault="00943B4A" w:rsidP="003015C0">
      <w:pPr>
        <w:widowControl/>
        <w:suppressAutoHyphens w:val="0"/>
        <w:spacing w:after="100" w:line="259" w:lineRule="auto"/>
        <w:ind w:left="426" w:hanging="426"/>
        <w:jc w:val="both"/>
        <w:rPr>
          <w:rFonts w:asciiTheme="minorHAnsi" w:eastAsia="Calibri" w:hAnsiTheme="minorHAnsi" w:cstheme="minorHAnsi"/>
          <w:kern w:val="0"/>
          <w:sz w:val="22"/>
          <w:szCs w:val="22"/>
          <w:lang w:eastAsia="en-US"/>
        </w:rPr>
      </w:pPr>
      <w:r w:rsidRPr="00943B4A">
        <w:rPr>
          <w:rFonts w:asciiTheme="minorHAnsi" w:eastAsia="Calibri" w:hAnsiTheme="minorHAnsi" w:cstheme="minorHAnsi"/>
          <w:kern w:val="0"/>
          <w:sz w:val="22"/>
          <w:szCs w:val="22"/>
          <w:lang w:eastAsia="en-US"/>
        </w:rPr>
        <w:t>5.</w:t>
      </w:r>
      <w:r w:rsidRPr="00943B4A">
        <w:rPr>
          <w:rFonts w:asciiTheme="minorHAnsi" w:eastAsia="Calibri" w:hAnsiTheme="minorHAnsi" w:cstheme="minorHAnsi"/>
          <w:kern w:val="0"/>
          <w:sz w:val="22"/>
          <w:szCs w:val="22"/>
          <w:lang w:eastAsia="en-US"/>
        </w:rPr>
        <w:tab/>
        <w:t xml:space="preserve">Zamawiający nie wzywa do złożenia podmiotowych środków dowodowych, jeżeli może je uzyskać za pomocą bezpłatnych i ogólnodostępnych baz danych, w szczególności rejestrów publicznych </w:t>
      </w:r>
      <w:r>
        <w:rPr>
          <w:rFonts w:asciiTheme="minorHAnsi" w:eastAsia="Calibri" w:hAnsiTheme="minorHAnsi" w:cstheme="minorHAnsi"/>
          <w:kern w:val="0"/>
          <w:sz w:val="22"/>
          <w:szCs w:val="22"/>
          <w:lang w:eastAsia="en-US"/>
        </w:rPr>
        <w:br/>
      </w:r>
      <w:r w:rsidRPr="00943B4A">
        <w:rPr>
          <w:rFonts w:asciiTheme="minorHAnsi" w:eastAsia="Calibri" w:hAnsiTheme="minorHAnsi" w:cstheme="minorHAnsi"/>
          <w:kern w:val="0"/>
          <w:sz w:val="22"/>
          <w:szCs w:val="22"/>
          <w:lang w:eastAsia="en-US"/>
        </w:rPr>
        <w:t xml:space="preserve">w rozumieniu ustawy z dnia 17 lutego 2005 r. o informatyzacji działalności podmiotów realizujących zadania publiczne, o ile Wykonawca wskazał w oświadczeniu, o którym mowa w art. 125 ust. 1 ustawy  Pzp  (oświadczenie o spełnianiu warunków udziału w postępowaniu oraz </w:t>
      </w:r>
      <w:r>
        <w:rPr>
          <w:rFonts w:asciiTheme="minorHAnsi" w:eastAsia="Calibri" w:hAnsiTheme="minorHAnsi" w:cstheme="minorHAnsi"/>
          <w:kern w:val="0"/>
          <w:sz w:val="22"/>
          <w:szCs w:val="22"/>
          <w:lang w:eastAsia="en-US"/>
        </w:rPr>
        <w:br/>
      </w:r>
      <w:r w:rsidRPr="00943B4A">
        <w:rPr>
          <w:rFonts w:asciiTheme="minorHAnsi" w:eastAsia="Calibri" w:hAnsiTheme="minorHAnsi" w:cstheme="minorHAnsi"/>
          <w:kern w:val="0"/>
          <w:sz w:val="22"/>
          <w:szCs w:val="22"/>
          <w:lang w:eastAsia="en-US"/>
        </w:rPr>
        <w:t>o braku podstaw do wykluczenia z postępowania – zgodnie z Załącznikiem nr 3 i 4 do SWZ) dane umożliwiające dostęp do tych środków.</w:t>
      </w:r>
    </w:p>
    <w:p w:rsidR="00943B4A" w:rsidRPr="00943B4A" w:rsidRDefault="00943B4A" w:rsidP="00943B4A">
      <w:pPr>
        <w:widowControl/>
        <w:suppressAutoHyphens w:val="0"/>
        <w:spacing w:after="100" w:line="259" w:lineRule="auto"/>
        <w:ind w:left="426" w:hanging="426"/>
        <w:jc w:val="both"/>
        <w:rPr>
          <w:rFonts w:asciiTheme="minorHAnsi" w:eastAsia="Calibri" w:hAnsiTheme="minorHAnsi" w:cstheme="minorHAnsi"/>
          <w:kern w:val="0"/>
          <w:sz w:val="22"/>
          <w:szCs w:val="22"/>
          <w:lang w:eastAsia="en-US"/>
        </w:rPr>
      </w:pPr>
      <w:r w:rsidRPr="00943B4A">
        <w:rPr>
          <w:rFonts w:asciiTheme="minorHAnsi" w:eastAsia="Calibri" w:hAnsiTheme="minorHAnsi" w:cstheme="minorHAnsi"/>
          <w:kern w:val="0"/>
          <w:sz w:val="22"/>
          <w:szCs w:val="22"/>
          <w:lang w:eastAsia="en-US"/>
        </w:rPr>
        <w:t>6.</w:t>
      </w:r>
      <w:r w:rsidRPr="00943B4A">
        <w:rPr>
          <w:rFonts w:asciiTheme="minorHAnsi" w:eastAsia="Calibri" w:hAnsiTheme="minorHAnsi" w:cstheme="minorHAnsi"/>
          <w:kern w:val="0"/>
          <w:sz w:val="22"/>
          <w:szCs w:val="22"/>
          <w:lang w:eastAsia="en-US"/>
        </w:rPr>
        <w:tab/>
        <w:t>Wykonawca nie jest zobowiązany do złożenia podmiotowych środków dowodowych, które Zamawiający posiada, jeżeli Wykonawca wskaże te środki oraz</w:t>
      </w:r>
      <w:r>
        <w:rPr>
          <w:rFonts w:asciiTheme="minorHAnsi" w:eastAsia="Calibri" w:hAnsiTheme="minorHAnsi" w:cstheme="minorHAnsi"/>
          <w:kern w:val="0"/>
          <w:sz w:val="22"/>
          <w:szCs w:val="22"/>
          <w:lang w:eastAsia="en-US"/>
        </w:rPr>
        <w:t xml:space="preserve"> potwierdzi ich prawidłowość </w:t>
      </w:r>
      <w:r>
        <w:rPr>
          <w:rFonts w:asciiTheme="minorHAnsi" w:eastAsia="Calibri" w:hAnsiTheme="minorHAnsi" w:cstheme="minorHAnsi"/>
          <w:kern w:val="0"/>
          <w:sz w:val="22"/>
          <w:szCs w:val="22"/>
          <w:lang w:eastAsia="en-US"/>
        </w:rPr>
        <w:br/>
      </w:r>
      <w:r w:rsidRPr="00943B4A">
        <w:rPr>
          <w:rFonts w:asciiTheme="minorHAnsi" w:eastAsia="Calibri" w:hAnsiTheme="minorHAnsi" w:cstheme="minorHAnsi"/>
          <w:kern w:val="0"/>
          <w:sz w:val="22"/>
          <w:szCs w:val="22"/>
          <w:lang w:eastAsia="en-US"/>
        </w:rPr>
        <w:t>i aktualność.</w:t>
      </w:r>
    </w:p>
    <w:p w:rsidR="00943B4A" w:rsidRPr="00943B4A" w:rsidRDefault="00943B4A" w:rsidP="00943B4A">
      <w:pPr>
        <w:widowControl/>
        <w:suppressAutoHyphens w:val="0"/>
        <w:spacing w:after="100" w:line="259" w:lineRule="auto"/>
        <w:ind w:left="426" w:hanging="426"/>
        <w:jc w:val="both"/>
        <w:rPr>
          <w:rFonts w:asciiTheme="minorHAnsi" w:eastAsia="Calibri" w:hAnsiTheme="minorHAnsi" w:cstheme="minorHAnsi"/>
          <w:kern w:val="0"/>
          <w:sz w:val="22"/>
          <w:szCs w:val="22"/>
          <w:lang w:eastAsia="en-US"/>
        </w:rPr>
      </w:pPr>
      <w:r w:rsidRPr="00943B4A">
        <w:rPr>
          <w:rFonts w:asciiTheme="minorHAnsi" w:eastAsia="Calibri" w:hAnsiTheme="minorHAnsi" w:cstheme="minorHAnsi"/>
          <w:kern w:val="0"/>
          <w:sz w:val="22"/>
          <w:szCs w:val="22"/>
          <w:lang w:eastAsia="en-US"/>
        </w:rPr>
        <w:t>7.</w:t>
      </w:r>
      <w:r w:rsidRPr="00943B4A">
        <w:rPr>
          <w:rFonts w:asciiTheme="minorHAnsi" w:eastAsia="Calibri" w:hAnsiTheme="minorHAnsi" w:cstheme="minorHAnsi"/>
          <w:kern w:val="0"/>
          <w:sz w:val="22"/>
          <w:szCs w:val="22"/>
          <w:lang w:eastAsia="en-US"/>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rsidR="00903FD4" w:rsidRDefault="00943B4A" w:rsidP="003015C0">
      <w:pPr>
        <w:widowControl/>
        <w:suppressAutoHyphens w:val="0"/>
        <w:spacing w:after="100" w:line="259" w:lineRule="auto"/>
        <w:ind w:left="426" w:hanging="426"/>
        <w:jc w:val="both"/>
        <w:rPr>
          <w:rFonts w:asciiTheme="minorHAnsi" w:eastAsia="Calibri" w:hAnsiTheme="minorHAnsi" w:cstheme="minorHAnsi"/>
          <w:kern w:val="0"/>
          <w:sz w:val="22"/>
          <w:szCs w:val="22"/>
          <w:lang w:eastAsia="en-US"/>
        </w:rPr>
      </w:pPr>
      <w:r w:rsidRPr="00943B4A">
        <w:rPr>
          <w:rFonts w:asciiTheme="minorHAnsi" w:eastAsia="Calibri" w:hAnsiTheme="minorHAnsi" w:cstheme="minorHAnsi"/>
          <w:kern w:val="0"/>
          <w:sz w:val="22"/>
          <w:szCs w:val="22"/>
          <w:lang w:eastAsia="en-US"/>
        </w:rPr>
        <w:t>8.</w:t>
      </w:r>
      <w:r w:rsidRPr="00943B4A">
        <w:rPr>
          <w:rFonts w:asciiTheme="minorHAnsi" w:eastAsia="Calibri" w:hAnsiTheme="minorHAnsi" w:cstheme="minorHAnsi"/>
          <w:kern w:val="0"/>
          <w:sz w:val="22"/>
          <w:szCs w:val="22"/>
          <w:lang w:eastAsia="en-US"/>
        </w:rPr>
        <w:tab/>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przepisy rozporządzenia Prezesa Rady Ministrów z dnia 30 grudnia 2020 r. w sprawie sposobu sporządzania i przekazywania informacji oraz wymagań technicznych dla dokumentów elektronicznych oraz środków komunikacji elektronicznej </w:t>
      </w:r>
      <w:r>
        <w:rPr>
          <w:rFonts w:asciiTheme="minorHAnsi" w:eastAsia="Calibri" w:hAnsiTheme="minorHAnsi" w:cstheme="minorHAnsi"/>
          <w:kern w:val="0"/>
          <w:sz w:val="22"/>
          <w:szCs w:val="22"/>
          <w:lang w:eastAsia="en-US"/>
        </w:rPr>
        <w:br/>
      </w:r>
      <w:r w:rsidRPr="00943B4A">
        <w:rPr>
          <w:rFonts w:asciiTheme="minorHAnsi" w:eastAsia="Calibri" w:hAnsiTheme="minorHAnsi" w:cstheme="minorHAnsi"/>
          <w:kern w:val="0"/>
          <w:sz w:val="22"/>
          <w:szCs w:val="22"/>
          <w:lang w:eastAsia="en-US"/>
        </w:rPr>
        <w:t>w postępowaniu o udzielenie zamówienia publicznego lub konkursie</w:t>
      </w:r>
      <w:r>
        <w:rPr>
          <w:rFonts w:asciiTheme="minorHAnsi" w:eastAsia="Calibri" w:hAnsiTheme="minorHAnsi" w:cstheme="minorHAnsi"/>
          <w:kern w:val="0"/>
          <w:sz w:val="22"/>
          <w:szCs w:val="22"/>
          <w:lang w:eastAsia="en-US"/>
        </w:rPr>
        <w:t>.</w:t>
      </w:r>
    </w:p>
    <w:p w:rsidR="00D20BD4" w:rsidRPr="003015C0" w:rsidRDefault="00D20BD4" w:rsidP="00E332ED">
      <w:pPr>
        <w:widowControl/>
        <w:suppressAutoHyphens w:val="0"/>
        <w:spacing w:after="100" w:line="259" w:lineRule="auto"/>
        <w:jc w:val="both"/>
        <w:rPr>
          <w:rFonts w:asciiTheme="minorHAnsi" w:eastAsia="Calibri" w:hAnsiTheme="minorHAnsi" w:cstheme="minorHAnsi"/>
          <w:kern w:val="0"/>
          <w:sz w:val="22"/>
          <w:szCs w:val="22"/>
          <w:lang w:eastAsia="en-US"/>
        </w:rPr>
      </w:pPr>
    </w:p>
    <w:p w:rsidR="004D53FE" w:rsidRPr="006449A0" w:rsidRDefault="004D53FE" w:rsidP="004D53FE">
      <w:pPr>
        <w:widowControl/>
        <w:suppressAutoHyphens w:val="0"/>
        <w:spacing w:after="100" w:line="259" w:lineRule="auto"/>
        <w:ind w:left="284" w:hanging="568"/>
        <w:jc w:val="both"/>
        <w:rPr>
          <w:rFonts w:asciiTheme="minorHAnsi" w:eastAsia="SimSun" w:hAnsiTheme="minorHAnsi" w:cstheme="minorHAnsi"/>
          <w:b/>
          <w:bCs/>
          <w:caps/>
          <w:spacing w:val="10"/>
          <w:kern w:val="0"/>
          <w:sz w:val="22"/>
          <w:szCs w:val="22"/>
        </w:rPr>
      </w:pPr>
      <w:r w:rsidRPr="006449A0">
        <w:rPr>
          <w:rFonts w:asciiTheme="minorHAnsi" w:eastAsia="SimSun" w:hAnsiTheme="minorHAnsi" w:cstheme="minorHAnsi"/>
          <w:b/>
          <w:bCs/>
          <w:caps/>
          <w:spacing w:val="10"/>
          <w:kern w:val="0"/>
          <w:sz w:val="22"/>
          <w:szCs w:val="22"/>
        </w:rPr>
        <w:t xml:space="preserve">VIII </w:t>
      </w:r>
      <w:r w:rsidR="00745C22">
        <w:rPr>
          <w:rFonts w:asciiTheme="minorHAnsi" w:eastAsia="SimSun" w:hAnsiTheme="minorHAnsi" w:cstheme="minorHAnsi"/>
          <w:b/>
          <w:bCs/>
          <w:caps/>
          <w:spacing w:val="10"/>
          <w:kern w:val="0"/>
          <w:sz w:val="22"/>
          <w:szCs w:val="22"/>
        </w:rPr>
        <w:t xml:space="preserve">   </w:t>
      </w:r>
      <w:r w:rsidRPr="006449A0">
        <w:rPr>
          <w:rFonts w:asciiTheme="minorHAnsi" w:eastAsia="SimSun" w:hAnsiTheme="minorHAnsi" w:cstheme="minorHAnsi"/>
          <w:b/>
          <w:bCs/>
          <w:caps/>
          <w:spacing w:val="10"/>
          <w:kern w:val="0"/>
          <w:sz w:val="22"/>
          <w:szCs w:val="22"/>
        </w:rPr>
        <w:t>INFORMACJA DLA WYKONAWCÓW POLEGAJĄCYC</w:t>
      </w:r>
      <w:r w:rsidR="002F4E9D">
        <w:rPr>
          <w:rFonts w:asciiTheme="minorHAnsi" w:eastAsia="SimSun" w:hAnsiTheme="minorHAnsi" w:cstheme="minorHAnsi"/>
          <w:b/>
          <w:bCs/>
          <w:caps/>
          <w:spacing w:val="10"/>
          <w:kern w:val="0"/>
          <w:sz w:val="22"/>
          <w:szCs w:val="22"/>
        </w:rPr>
        <w:t>H NA ZASOBACH INNYCH PODMIOTÓW</w:t>
      </w:r>
      <w:r w:rsidR="007A7F91" w:rsidRPr="006449A0">
        <w:rPr>
          <w:rFonts w:asciiTheme="minorHAnsi" w:hAnsiTheme="minorHAnsi" w:cstheme="minorHAnsi"/>
          <w:sz w:val="22"/>
          <w:szCs w:val="22"/>
        </w:rPr>
        <w:t xml:space="preserve"> </w:t>
      </w:r>
    </w:p>
    <w:p w:rsidR="002F4E9D" w:rsidRPr="00D20BD4" w:rsidRDefault="002F4E9D" w:rsidP="00FA2AF4">
      <w:pPr>
        <w:widowControl/>
        <w:numPr>
          <w:ilvl w:val="0"/>
          <w:numId w:val="36"/>
        </w:numPr>
        <w:spacing w:after="120" w:line="264" w:lineRule="auto"/>
        <w:ind w:left="426"/>
        <w:jc w:val="both"/>
        <w:rPr>
          <w:rFonts w:ascii="Calibri" w:eastAsia="Times New Roman" w:hAnsi="Calibri"/>
          <w:kern w:val="0"/>
          <w:sz w:val="22"/>
          <w:szCs w:val="22"/>
          <w:lang w:eastAsia="zh-CN"/>
        </w:rPr>
      </w:pPr>
      <w:r w:rsidRPr="00D20BD4">
        <w:rPr>
          <w:rFonts w:ascii="Calibri" w:eastAsia="Times New Roman" w:hAnsi="Calibri" w:cs="Tahoma"/>
          <w:kern w:val="0"/>
          <w:sz w:val="22"/>
          <w:szCs w:val="22"/>
          <w:lang w:eastAsia="zh-CN"/>
        </w:rPr>
        <w:t xml:space="preserve">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rsidR="002F4E9D" w:rsidRPr="002F4E9D" w:rsidRDefault="002F4E9D" w:rsidP="00FA2AF4">
      <w:pPr>
        <w:widowControl/>
        <w:numPr>
          <w:ilvl w:val="0"/>
          <w:numId w:val="36"/>
        </w:numPr>
        <w:spacing w:after="120" w:line="264" w:lineRule="auto"/>
        <w:ind w:left="426"/>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lastRenderedPageBreak/>
        <w:t>W odniesieniu do warunków dotyczących wykształcenia, kwalifikacji zawodowych lub doświadczenia, wykonawcy mogą polegać na zdolnościach podmiotów udostępniających zasoby, jeśli podmioty te wykonają świadczenie do realizacji którego te zdolności są wymagane.</w:t>
      </w:r>
    </w:p>
    <w:p w:rsidR="002F4E9D" w:rsidRPr="002F4E9D" w:rsidRDefault="002F4E9D" w:rsidP="00FA2AF4">
      <w:pPr>
        <w:widowControl/>
        <w:numPr>
          <w:ilvl w:val="0"/>
          <w:numId w:val="36"/>
        </w:numPr>
        <w:spacing w:after="120" w:line="264" w:lineRule="auto"/>
        <w:ind w:left="426"/>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w:t>
      </w:r>
      <w:r w:rsidRPr="002F4E9D">
        <w:rPr>
          <w:rFonts w:ascii="Calibri" w:eastAsia="Times New Roman" w:hAnsi="Calibri"/>
          <w:kern w:val="0"/>
          <w:sz w:val="22"/>
          <w:szCs w:val="22"/>
          <w:lang w:eastAsia="zh-CN"/>
        </w:rPr>
        <w:t xml:space="preserve"> </w:t>
      </w:r>
      <w:r w:rsidRPr="00985F7E">
        <w:rPr>
          <w:rFonts w:ascii="Calibri" w:eastAsia="Times New Roman" w:hAnsi="Calibri" w:cs="Tahoma"/>
          <w:b/>
          <w:kern w:val="0"/>
          <w:sz w:val="22"/>
          <w:szCs w:val="22"/>
          <w:lang w:eastAsia="zh-CN"/>
        </w:rPr>
        <w:t>Załącznik nr 9</w:t>
      </w:r>
      <w:r w:rsidRPr="002F4E9D">
        <w:rPr>
          <w:rFonts w:ascii="Calibri" w:eastAsia="Times New Roman" w:hAnsi="Calibri" w:cs="Tahoma"/>
          <w:kern w:val="0"/>
          <w:sz w:val="22"/>
          <w:szCs w:val="22"/>
          <w:lang w:eastAsia="zh-CN"/>
        </w:rPr>
        <w:t xml:space="preserve"> </w:t>
      </w:r>
      <w:r w:rsidRPr="00985F7E">
        <w:rPr>
          <w:rFonts w:ascii="Calibri" w:eastAsia="Times New Roman" w:hAnsi="Calibri" w:cs="Tahoma"/>
          <w:b/>
          <w:kern w:val="0"/>
          <w:sz w:val="22"/>
          <w:szCs w:val="22"/>
          <w:lang w:eastAsia="zh-CN"/>
        </w:rPr>
        <w:t>do SWZ.</w:t>
      </w:r>
      <w:r w:rsidRPr="002F4E9D">
        <w:rPr>
          <w:rFonts w:ascii="Calibri" w:eastAsia="Times New Roman" w:hAnsi="Calibri" w:cs="Tahoma"/>
          <w:kern w:val="0"/>
          <w:sz w:val="22"/>
          <w:szCs w:val="22"/>
          <w:lang w:eastAsia="zh-CN"/>
        </w:rPr>
        <w:t xml:space="preserve"> </w:t>
      </w:r>
    </w:p>
    <w:p w:rsidR="002F4E9D" w:rsidRPr="002F4E9D" w:rsidRDefault="002F4E9D" w:rsidP="00FA2AF4">
      <w:pPr>
        <w:widowControl/>
        <w:numPr>
          <w:ilvl w:val="0"/>
          <w:numId w:val="36"/>
        </w:numPr>
        <w:spacing w:after="120" w:line="264" w:lineRule="auto"/>
        <w:ind w:left="426"/>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t>Zobowiązanie podmiotu udostępniającego zasoby, o którym mowa w pkt 3, potwierdza, że stosunek łączący wykonawcę z podmiotami udostępniającymi zasoby gwarantuje rzeczywisty dostęp do tych zasobów oraz określa w szczególności:</w:t>
      </w:r>
    </w:p>
    <w:p w:rsidR="002F4E9D" w:rsidRPr="002F4E9D" w:rsidRDefault="002F4E9D" w:rsidP="00FA2AF4">
      <w:pPr>
        <w:widowControl/>
        <w:numPr>
          <w:ilvl w:val="0"/>
          <w:numId w:val="35"/>
        </w:numPr>
        <w:tabs>
          <w:tab w:val="num" w:pos="709"/>
        </w:tabs>
        <w:spacing w:after="120" w:line="264" w:lineRule="auto"/>
        <w:ind w:left="709" w:hanging="218"/>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t>zakres dostępnych wykonawcy zasobów podmiotu udostępniającego zasoby;</w:t>
      </w:r>
    </w:p>
    <w:p w:rsidR="002F4E9D" w:rsidRPr="002F4E9D" w:rsidRDefault="002F4E9D" w:rsidP="00FA2AF4">
      <w:pPr>
        <w:widowControl/>
        <w:numPr>
          <w:ilvl w:val="0"/>
          <w:numId w:val="35"/>
        </w:numPr>
        <w:tabs>
          <w:tab w:val="num" w:pos="709"/>
        </w:tabs>
        <w:spacing w:after="120" w:line="264" w:lineRule="auto"/>
        <w:ind w:left="709" w:hanging="218"/>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t>sposób i okres udostępnienia wykonawcy i wykorzystania przez niego zasobów podmiotu udostępniającego te zasoby przy wykonywaniu zamówienia;</w:t>
      </w:r>
    </w:p>
    <w:p w:rsidR="002F4E9D" w:rsidRPr="002F4E9D" w:rsidRDefault="002F4E9D" w:rsidP="00FA2AF4">
      <w:pPr>
        <w:widowControl/>
        <w:numPr>
          <w:ilvl w:val="0"/>
          <w:numId w:val="35"/>
        </w:numPr>
        <w:tabs>
          <w:tab w:val="num" w:pos="709"/>
        </w:tabs>
        <w:spacing w:after="120" w:line="264" w:lineRule="auto"/>
        <w:ind w:left="709" w:hanging="218"/>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2F4E9D" w:rsidRPr="002F4E9D" w:rsidRDefault="002F4E9D" w:rsidP="00FA2AF4">
      <w:pPr>
        <w:widowControl/>
        <w:numPr>
          <w:ilvl w:val="0"/>
          <w:numId w:val="36"/>
        </w:numPr>
        <w:spacing w:after="120" w:line="264" w:lineRule="auto"/>
        <w:ind w:left="426"/>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t xml:space="preserve">Zamawiający ocenia, czy udostępniane wykonawcy przez podmioty udostępniające zasoby zdolności techniczne lub zawodowe lub ich sytuacja finansowa lub ekonomiczna, pozwalają na wykazanie przez wykonawcę spełniania warunków udziału w postępowaniu, o których mowa </w:t>
      </w:r>
      <w:r w:rsidR="00D20BD4">
        <w:rPr>
          <w:rFonts w:ascii="Calibri" w:eastAsia="Times New Roman" w:hAnsi="Calibri" w:cs="Tahoma"/>
          <w:kern w:val="0"/>
          <w:sz w:val="22"/>
          <w:szCs w:val="22"/>
          <w:lang w:eastAsia="zh-CN"/>
        </w:rPr>
        <w:br/>
      </w:r>
      <w:r w:rsidRPr="002F4E9D">
        <w:rPr>
          <w:rFonts w:ascii="Calibri" w:eastAsia="Times New Roman" w:hAnsi="Calibri" w:cs="Tahoma"/>
          <w:kern w:val="0"/>
          <w:sz w:val="22"/>
          <w:szCs w:val="22"/>
          <w:lang w:eastAsia="zh-CN"/>
        </w:rPr>
        <w:t>w art. 112 ust. 2 pkt 3 i 4 ustawy Pzp, a także bada, czy nie zachodzą wobec tego podmiotu podstawy wykluczenia, które zostały przewidziane względem wykonawcy.</w:t>
      </w:r>
    </w:p>
    <w:p w:rsidR="002F4E9D" w:rsidRPr="002F4E9D" w:rsidRDefault="002F4E9D" w:rsidP="00FA2AF4">
      <w:pPr>
        <w:widowControl/>
        <w:numPr>
          <w:ilvl w:val="0"/>
          <w:numId w:val="36"/>
        </w:numPr>
        <w:spacing w:after="120" w:line="264" w:lineRule="auto"/>
        <w:ind w:left="426"/>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w:t>
      </w:r>
      <w:r w:rsidR="00D20BD4">
        <w:rPr>
          <w:rFonts w:ascii="Calibri" w:eastAsia="Times New Roman" w:hAnsi="Calibri" w:cs="Tahoma"/>
          <w:kern w:val="0"/>
          <w:sz w:val="22"/>
          <w:szCs w:val="22"/>
          <w:lang w:eastAsia="zh-CN"/>
        </w:rPr>
        <w:br/>
      </w:r>
      <w:r w:rsidRPr="002F4E9D">
        <w:rPr>
          <w:rFonts w:ascii="Calibri" w:eastAsia="Times New Roman" w:hAnsi="Calibri" w:cs="Tahoma"/>
          <w:kern w:val="0"/>
          <w:sz w:val="22"/>
          <w:szCs w:val="22"/>
          <w:lang w:eastAsia="zh-CN"/>
        </w:rPr>
        <w:t>że samodzielnie spełnia warunki udziału w postępowaniu.</w:t>
      </w:r>
    </w:p>
    <w:p w:rsidR="002F4E9D" w:rsidRPr="002F4E9D" w:rsidRDefault="002F4E9D" w:rsidP="00FA2AF4">
      <w:pPr>
        <w:widowControl/>
        <w:numPr>
          <w:ilvl w:val="0"/>
          <w:numId w:val="36"/>
        </w:numPr>
        <w:spacing w:after="120" w:line="264" w:lineRule="auto"/>
        <w:ind w:left="426"/>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t>UWAGA: Wykonawca nie może, po upływie terminu składania ofert, powoływać się na zdolności lub sytuację podmiotów udostępniających zasoby, jeżeli na etapie składania ofert nie polegał on w danym zakresie na zdolnościach lub sytuacji po</w:t>
      </w:r>
      <w:r w:rsidR="00D20BD4" w:rsidRPr="00D20BD4">
        <w:rPr>
          <w:rFonts w:ascii="Calibri" w:eastAsia="Times New Roman" w:hAnsi="Calibri" w:cs="Tahoma"/>
          <w:kern w:val="0"/>
          <w:sz w:val="22"/>
          <w:szCs w:val="22"/>
          <w:lang w:eastAsia="zh-CN"/>
        </w:rPr>
        <w:t>dmiotów udostępniających zasoby</w:t>
      </w:r>
      <w:r w:rsidRPr="002F4E9D">
        <w:rPr>
          <w:rFonts w:ascii="Calibri" w:eastAsia="Times New Roman" w:hAnsi="Calibri" w:cs="Tahoma"/>
          <w:kern w:val="0"/>
          <w:sz w:val="22"/>
          <w:szCs w:val="22"/>
          <w:lang w:eastAsia="zh-CN"/>
        </w:rPr>
        <w:t>.</w:t>
      </w:r>
    </w:p>
    <w:p w:rsidR="002F4E9D" w:rsidRPr="002F4E9D" w:rsidRDefault="002F4E9D" w:rsidP="00FA2AF4">
      <w:pPr>
        <w:widowControl/>
        <w:numPr>
          <w:ilvl w:val="0"/>
          <w:numId w:val="36"/>
        </w:numPr>
        <w:spacing w:after="120" w:line="264" w:lineRule="auto"/>
        <w:ind w:left="426"/>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t xml:space="preserve">Wykonawca, w przypadku polegania na zdolnościach lub sytuacji podmiotów udostępniających zasoby, przedstawia, wraz z oświadczeniem, o którym mowa w Rozdziale VII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t>
      </w:r>
      <w:r w:rsidR="00D20BD4">
        <w:rPr>
          <w:rFonts w:ascii="Calibri" w:eastAsia="Times New Roman" w:hAnsi="Calibri" w:cs="Tahoma"/>
          <w:kern w:val="0"/>
          <w:sz w:val="22"/>
          <w:szCs w:val="22"/>
          <w:lang w:eastAsia="zh-CN"/>
        </w:rPr>
        <w:br/>
      </w:r>
      <w:r w:rsidRPr="002F4E9D">
        <w:rPr>
          <w:rFonts w:ascii="Calibri" w:eastAsia="Times New Roman" w:hAnsi="Calibri" w:cs="Tahoma"/>
          <w:kern w:val="0"/>
          <w:sz w:val="22"/>
          <w:szCs w:val="22"/>
          <w:lang w:eastAsia="zh-CN"/>
        </w:rPr>
        <w:t>w Rozdziale VII SWZ.</w:t>
      </w:r>
    </w:p>
    <w:p w:rsidR="002F4E9D" w:rsidRPr="002F4E9D" w:rsidRDefault="002F4E9D" w:rsidP="00FA2AF4">
      <w:pPr>
        <w:widowControl/>
        <w:numPr>
          <w:ilvl w:val="0"/>
          <w:numId w:val="36"/>
        </w:numPr>
        <w:spacing w:after="120" w:line="264" w:lineRule="auto"/>
        <w:ind w:left="426"/>
        <w:jc w:val="both"/>
        <w:rPr>
          <w:rFonts w:ascii="Calibri" w:eastAsia="Times New Roman" w:hAnsi="Calibri"/>
          <w:kern w:val="0"/>
          <w:sz w:val="22"/>
          <w:szCs w:val="22"/>
          <w:lang w:eastAsia="zh-CN"/>
        </w:rPr>
      </w:pPr>
      <w:r w:rsidRPr="002F4E9D">
        <w:rPr>
          <w:rFonts w:ascii="Calibri" w:eastAsia="Times New Roman" w:hAnsi="Calibri" w:cs="Tahoma"/>
          <w:kern w:val="0"/>
          <w:sz w:val="22"/>
          <w:szCs w:val="22"/>
          <w:lang w:eastAsia="zh-CN"/>
        </w:rPr>
        <w:t xml:space="preserve">Podmiot, który zobowiązał się do udostępnienia zasobów, odpowiada solidarnie </w:t>
      </w:r>
      <w:r w:rsidR="00D20BD4" w:rsidRPr="00D20BD4">
        <w:rPr>
          <w:rFonts w:ascii="Calibri" w:eastAsia="Times New Roman" w:hAnsi="Calibri" w:cs="Tahoma"/>
          <w:kern w:val="0"/>
          <w:sz w:val="22"/>
          <w:szCs w:val="22"/>
          <w:lang w:eastAsia="zh-CN"/>
        </w:rPr>
        <w:br/>
      </w:r>
      <w:r w:rsidRPr="002F4E9D">
        <w:rPr>
          <w:rFonts w:ascii="Calibri" w:eastAsia="Times New Roman" w:hAnsi="Calibri" w:cs="Tahoma"/>
          <w:kern w:val="0"/>
          <w:sz w:val="22"/>
          <w:szCs w:val="22"/>
          <w:lang w:eastAsia="zh-CN"/>
        </w:rPr>
        <w:t>z wykonawcą, który polega na jego sytuacji finansowej lub ekonomicznej, za szkodę poniesioną przez zamawiającego powstałą wskutek nieudostępnienia tych zasobów, chyba że za nieudostępnienie zasobów podmiot ten nie ponosi winy.</w:t>
      </w:r>
    </w:p>
    <w:p w:rsidR="00680DE2" w:rsidRPr="00D20BD4" w:rsidRDefault="00680DE2" w:rsidP="00FA2AF4">
      <w:pPr>
        <w:pStyle w:val="Akapitzlist"/>
        <w:widowControl/>
        <w:numPr>
          <w:ilvl w:val="0"/>
          <w:numId w:val="37"/>
        </w:numPr>
        <w:suppressAutoHyphens w:val="0"/>
        <w:spacing w:after="100" w:line="259" w:lineRule="auto"/>
        <w:ind w:left="426" w:hanging="426"/>
        <w:jc w:val="both"/>
        <w:rPr>
          <w:rFonts w:asciiTheme="minorHAnsi" w:eastAsia="SimSun" w:hAnsiTheme="minorHAnsi" w:cstheme="minorHAnsi"/>
          <w:b/>
          <w:bCs/>
          <w:caps/>
          <w:spacing w:val="10"/>
          <w:kern w:val="0"/>
          <w:sz w:val="22"/>
          <w:szCs w:val="22"/>
        </w:rPr>
      </w:pPr>
      <w:r w:rsidRPr="00D20BD4">
        <w:rPr>
          <w:rFonts w:asciiTheme="minorHAnsi" w:eastAsia="SimSun" w:hAnsiTheme="minorHAnsi" w:cstheme="minorHAnsi"/>
          <w:b/>
          <w:bCs/>
          <w:caps/>
          <w:spacing w:val="10"/>
          <w:kern w:val="0"/>
          <w:sz w:val="22"/>
          <w:szCs w:val="22"/>
        </w:rPr>
        <w:lastRenderedPageBreak/>
        <w:t>INFORMACJE DLA WYKONAWCÓW WSPÓLNIE UBIEGAJACYCH SIĘ</w:t>
      </w:r>
      <w:r w:rsidR="00215D18" w:rsidRPr="00D20BD4">
        <w:rPr>
          <w:rFonts w:asciiTheme="minorHAnsi" w:eastAsia="SimSun" w:hAnsiTheme="minorHAnsi" w:cstheme="minorHAnsi"/>
          <w:b/>
          <w:bCs/>
          <w:caps/>
          <w:spacing w:val="10"/>
          <w:kern w:val="0"/>
          <w:sz w:val="22"/>
          <w:szCs w:val="22"/>
        </w:rPr>
        <w:t xml:space="preserve"> </w:t>
      </w:r>
      <w:r w:rsidRPr="00D20BD4">
        <w:rPr>
          <w:rFonts w:asciiTheme="minorHAnsi" w:eastAsia="SimSun" w:hAnsiTheme="minorHAnsi" w:cstheme="minorHAnsi"/>
          <w:b/>
          <w:bCs/>
          <w:caps/>
          <w:spacing w:val="10"/>
          <w:kern w:val="0"/>
          <w:sz w:val="22"/>
          <w:szCs w:val="22"/>
        </w:rPr>
        <w:t>O UDZIELENIE ZAMÓWIE</w:t>
      </w:r>
      <w:r w:rsidR="004F471E" w:rsidRPr="00D20BD4">
        <w:rPr>
          <w:rFonts w:asciiTheme="minorHAnsi" w:eastAsia="SimSun" w:hAnsiTheme="minorHAnsi" w:cstheme="minorHAnsi"/>
          <w:b/>
          <w:bCs/>
          <w:caps/>
          <w:spacing w:val="10"/>
          <w:kern w:val="0"/>
          <w:sz w:val="22"/>
          <w:szCs w:val="22"/>
        </w:rPr>
        <w:t>NI</w:t>
      </w:r>
      <w:r w:rsidR="003015C0" w:rsidRPr="00D20BD4">
        <w:rPr>
          <w:rFonts w:asciiTheme="minorHAnsi" w:eastAsia="SimSun" w:hAnsiTheme="minorHAnsi" w:cstheme="minorHAnsi"/>
          <w:b/>
          <w:bCs/>
          <w:caps/>
          <w:spacing w:val="10"/>
          <w:kern w:val="0"/>
          <w:sz w:val="22"/>
          <w:szCs w:val="22"/>
        </w:rPr>
        <w:t>A (SPÓŁKA CYWILNA/ KONSORCJUM)</w:t>
      </w:r>
      <w:r w:rsidR="007A7F91" w:rsidRPr="007A7F91">
        <w:rPr>
          <w:rFonts w:asciiTheme="minorHAnsi" w:eastAsia="Times New Roman" w:hAnsiTheme="minorHAnsi" w:cstheme="minorHAnsi"/>
          <w:kern w:val="0"/>
          <w:sz w:val="22"/>
          <w:szCs w:val="22"/>
        </w:rPr>
        <w:t xml:space="preserve"> </w:t>
      </w:r>
      <w:r w:rsidR="007A7F91">
        <w:rPr>
          <w:rFonts w:asciiTheme="minorHAnsi" w:eastAsia="Times New Roman" w:hAnsiTheme="minorHAnsi" w:cstheme="minorHAnsi"/>
          <w:kern w:val="0"/>
          <w:sz w:val="22"/>
          <w:szCs w:val="22"/>
        </w:rPr>
        <w:t xml:space="preserve">  </w:t>
      </w:r>
    </w:p>
    <w:p w:rsidR="00680DE2" w:rsidRPr="006449A0" w:rsidRDefault="00680DE2" w:rsidP="00FA2AF4">
      <w:pPr>
        <w:widowControl/>
        <w:numPr>
          <w:ilvl w:val="0"/>
          <w:numId w:val="3"/>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kern w:val="0"/>
          <w:sz w:val="22"/>
          <w:szCs w:val="22"/>
        </w:rPr>
        <w:t>Wykonawcy</w:t>
      </w:r>
      <w:r w:rsidRPr="006449A0">
        <w:rPr>
          <w:rFonts w:asciiTheme="minorHAnsi" w:eastAsia="Times New Roman" w:hAnsiTheme="minorHAnsi" w:cstheme="minorHAnsi"/>
          <w:kern w:val="0"/>
          <w:sz w:val="22"/>
          <w:szCs w:val="22"/>
        </w:rPr>
        <w:t xml:space="preserve"> wspólnie ubiegający się o udzielenie zamówienia winni ustanowić pełnomocnika do reprezentowania ich w postępowaniu albo reprezentowania w postępowaniu i zwarcia umowy</w:t>
      </w:r>
      <w:r w:rsidRPr="006449A0">
        <w:rPr>
          <w:rFonts w:asciiTheme="minorHAnsi" w:eastAsia="Times New Roman" w:hAnsiTheme="minorHAnsi" w:cstheme="minorHAnsi"/>
          <w:kern w:val="0"/>
          <w:sz w:val="22"/>
          <w:szCs w:val="22"/>
        </w:rPr>
        <w:br/>
        <w:t>w sprawie zamówienia publicznego (do oferty należy załączyć odpowiednie pełnomocnictwo), chyba że w przypadku spółki cywilnej, z umowy tej spółki wynika sposób jej reprezentowania</w:t>
      </w:r>
      <w:r w:rsidRPr="006449A0">
        <w:rPr>
          <w:rFonts w:asciiTheme="minorHAnsi" w:eastAsia="Times New Roman" w:hAnsiTheme="minorHAnsi" w:cstheme="minorHAnsi"/>
          <w:kern w:val="0"/>
          <w:sz w:val="22"/>
          <w:szCs w:val="22"/>
        </w:rPr>
        <w:br/>
        <w:t>(do stwierdzenia czego niezbędne będzie załączenie do oferty umowy spółki cywilnej).</w:t>
      </w:r>
      <w:r w:rsidRPr="006449A0">
        <w:rPr>
          <w:rFonts w:asciiTheme="minorHAnsi" w:eastAsia="Times New Roman" w:hAnsiTheme="minorHAnsi" w:cstheme="minorHAnsi"/>
          <w:kern w:val="0"/>
          <w:sz w:val="22"/>
          <w:szCs w:val="22"/>
        </w:rPr>
        <w:br/>
        <w:t xml:space="preserve">Wszelka korespondencja oraz rozliczenia będą dokonywane wyłącznie z podmiotem występującym jako pełnomocnik pozostałych. Oferta powinna być podpisana w taki sposób, by prawnie zobowiązywała wszystkie podmioty występujące wspólnie. </w:t>
      </w:r>
      <w:r w:rsidRPr="006449A0">
        <w:rPr>
          <w:rFonts w:asciiTheme="minorHAnsi" w:eastAsia="Times New Roman" w:hAnsiTheme="minorHAnsi" w:cstheme="minorHAnsi"/>
          <w:b/>
          <w:kern w:val="0"/>
          <w:sz w:val="22"/>
          <w:szCs w:val="22"/>
        </w:rPr>
        <w:t>Wykonawcy</w:t>
      </w:r>
      <w:r w:rsidRPr="006449A0">
        <w:rPr>
          <w:rFonts w:asciiTheme="minorHAnsi" w:eastAsia="Times New Roman" w:hAnsiTheme="minorHAnsi" w:cstheme="minorHAnsi"/>
          <w:kern w:val="0"/>
          <w:sz w:val="22"/>
          <w:szCs w:val="22"/>
        </w:rPr>
        <w:t xml:space="preserve"> wspólnie ubiegający się</w:t>
      </w:r>
      <w:r w:rsidRPr="006449A0">
        <w:rPr>
          <w:rFonts w:asciiTheme="minorHAnsi" w:eastAsia="Times New Roman" w:hAnsiTheme="minorHAnsi" w:cstheme="minorHAnsi"/>
          <w:kern w:val="0"/>
          <w:sz w:val="22"/>
          <w:szCs w:val="22"/>
        </w:rPr>
        <w:br/>
        <w:t>o zamówienie ponoszą solidarną odpowiedzialność za wykonanie umowy.</w:t>
      </w:r>
    </w:p>
    <w:p w:rsidR="00680DE2" w:rsidRPr="006449A0" w:rsidRDefault="00680DE2" w:rsidP="00FA2AF4">
      <w:pPr>
        <w:widowControl/>
        <w:numPr>
          <w:ilvl w:val="0"/>
          <w:numId w:val="3"/>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W przypadku </w:t>
      </w:r>
      <w:r w:rsidRPr="006449A0">
        <w:rPr>
          <w:rFonts w:asciiTheme="minorHAnsi" w:eastAsia="Times New Roman" w:hAnsiTheme="minorHAnsi" w:cstheme="minorHAnsi"/>
          <w:b/>
          <w:kern w:val="0"/>
          <w:sz w:val="22"/>
          <w:szCs w:val="22"/>
        </w:rPr>
        <w:t>Wykonawców</w:t>
      </w:r>
      <w:r w:rsidRPr="006449A0">
        <w:rPr>
          <w:rFonts w:asciiTheme="minorHAnsi" w:eastAsia="Times New Roman" w:hAnsiTheme="minorHAnsi" w:cstheme="minorHAnsi"/>
          <w:kern w:val="0"/>
          <w:sz w:val="22"/>
          <w:szCs w:val="22"/>
        </w:rPr>
        <w:t xml:space="preserve"> wspólnie ubiegających się o udzielenie zamówienia, oświadczenia</w:t>
      </w:r>
      <w:r w:rsidRPr="006449A0">
        <w:rPr>
          <w:rFonts w:asciiTheme="minorHAnsi" w:eastAsia="Times New Roman" w:hAnsiTheme="minorHAnsi" w:cstheme="minorHAnsi"/>
          <w:kern w:val="0"/>
          <w:sz w:val="22"/>
          <w:szCs w:val="22"/>
        </w:rPr>
        <w:br/>
        <w:t xml:space="preserve">o których mowa w Rozdziale VII ust. 1 SWZ, składa każdy z </w:t>
      </w:r>
      <w:r w:rsidRPr="006449A0">
        <w:rPr>
          <w:rFonts w:asciiTheme="minorHAnsi" w:eastAsia="Times New Roman" w:hAnsiTheme="minorHAnsi" w:cstheme="minorHAnsi"/>
          <w:b/>
          <w:kern w:val="0"/>
          <w:sz w:val="22"/>
          <w:szCs w:val="22"/>
        </w:rPr>
        <w:t>Wykonawców</w:t>
      </w:r>
      <w:r w:rsidRPr="006449A0">
        <w:rPr>
          <w:rFonts w:asciiTheme="minorHAnsi" w:eastAsia="Times New Roman" w:hAnsiTheme="minorHAnsi" w:cstheme="minorHAnsi"/>
          <w:kern w:val="0"/>
          <w:sz w:val="22"/>
          <w:szCs w:val="22"/>
        </w:rPr>
        <w:t xml:space="preserve">. Oświadczenia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 xml:space="preserve">te potwierdzają brak podstaw wykluczenia oraz spełnianie warunków udziału w zakresie, w jakim każdy z </w:t>
      </w:r>
      <w:r w:rsidRPr="006449A0">
        <w:rPr>
          <w:rFonts w:asciiTheme="minorHAnsi" w:eastAsia="Times New Roman" w:hAnsiTheme="minorHAnsi" w:cstheme="minorHAnsi"/>
          <w:b/>
          <w:kern w:val="0"/>
          <w:sz w:val="22"/>
          <w:szCs w:val="22"/>
        </w:rPr>
        <w:t>Wykonawców</w:t>
      </w:r>
      <w:r w:rsidRPr="006449A0">
        <w:rPr>
          <w:rFonts w:asciiTheme="minorHAnsi" w:eastAsia="Times New Roman" w:hAnsiTheme="minorHAnsi" w:cstheme="minorHAnsi"/>
          <w:kern w:val="0"/>
          <w:sz w:val="22"/>
          <w:szCs w:val="22"/>
        </w:rPr>
        <w:t xml:space="preserve"> wykazuje spełnianie warunków udziału w postępowaniu.</w:t>
      </w:r>
    </w:p>
    <w:p w:rsidR="00680DE2" w:rsidRPr="006449A0" w:rsidRDefault="00680DE2" w:rsidP="00FA2AF4">
      <w:pPr>
        <w:widowControl/>
        <w:numPr>
          <w:ilvl w:val="0"/>
          <w:numId w:val="3"/>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W przypadku </w:t>
      </w:r>
      <w:r w:rsidRPr="006449A0">
        <w:rPr>
          <w:rFonts w:asciiTheme="minorHAnsi" w:eastAsia="Times New Roman" w:hAnsiTheme="minorHAnsi" w:cstheme="minorHAnsi"/>
          <w:b/>
          <w:kern w:val="0"/>
          <w:sz w:val="22"/>
          <w:szCs w:val="22"/>
        </w:rPr>
        <w:t>Wykonawców</w:t>
      </w:r>
      <w:r w:rsidRPr="006449A0">
        <w:rPr>
          <w:rFonts w:asciiTheme="minorHAnsi" w:eastAsia="Times New Roman" w:hAnsiTheme="minorHAnsi" w:cstheme="minorHAnsi"/>
          <w:kern w:val="0"/>
          <w:sz w:val="22"/>
          <w:szCs w:val="22"/>
        </w:rPr>
        <w:t xml:space="preserve"> wspólnie ubiegających się o udzielenie zamówienia, wskazane wyżej warunki udziału w postepowaniu zostaną uznane za spełnione, jeżeli jeden z </w:t>
      </w:r>
      <w:r w:rsidRPr="006449A0">
        <w:rPr>
          <w:rFonts w:asciiTheme="minorHAnsi" w:eastAsia="Times New Roman" w:hAnsiTheme="minorHAnsi" w:cstheme="minorHAnsi"/>
          <w:b/>
          <w:kern w:val="0"/>
          <w:sz w:val="22"/>
          <w:szCs w:val="22"/>
        </w:rPr>
        <w:t>Wykonawców</w:t>
      </w:r>
      <w:r w:rsidRPr="006449A0">
        <w:rPr>
          <w:rFonts w:asciiTheme="minorHAnsi" w:eastAsia="Times New Roman" w:hAnsiTheme="minorHAnsi" w:cstheme="minorHAnsi"/>
          <w:kern w:val="0"/>
          <w:sz w:val="22"/>
          <w:szCs w:val="22"/>
        </w:rPr>
        <w:t xml:space="preserve"> spełni warunek samodzielnie.</w:t>
      </w:r>
    </w:p>
    <w:p w:rsidR="00680DE2" w:rsidRPr="00E50098" w:rsidRDefault="00680DE2" w:rsidP="00FA2AF4">
      <w:pPr>
        <w:widowControl/>
        <w:numPr>
          <w:ilvl w:val="0"/>
          <w:numId w:val="3"/>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kern w:val="0"/>
          <w:sz w:val="22"/>
          <w:szCs w:val="22"/>
        </w:rPr>
        <w:t>Wykonawcy</w:t>
      </w:r>
      <w:r w:rsidRPr="006449A0">
        <w:rPr>
          <w:rFonts w:asciiTheme="minorHAnsi" w:eastAsia="Times New Roman" w:hAnsiTheme="minorHAnsi" w:cstheme="minorHAnsi"/>
          <w:kern w:val="0"/>
          <w:sz w:val="22"/>
          <w:szCs w:val="22"/>
        </w:rPr>
        <w:t xml:space="preserve"> wspólnie ubiegający się o udzielenie zamówienia w przypadkach o których mowa </w:t>
      </w:r>
      <w:r w:rsidR="002C4E0E">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 xml:space="preserve">w art. 117 ust. 2 i 3 ustawy Pzp dołączają odpowiednio do oferty oświadczenie z którego wynika, które usługi wykonają poszczególni </w:t>
      </w:r>
      <w:r w:rsidRPr="006449A0">
        <w:rPr>
          <w:rFonts w:asciiTheme="minorHAnsi" w:eastAsia="Times New Roman" w:hAnsiTheme="minorHAnsi" w:cstheme="minorHAnsi"/>
          <w:b/>
          <w:kern w:val="0"/>
          <w:sz w:val="22"/>
          <w:szCs w:val="22"/>
        </w:rPr>
        <w:t>Wykonawcy</w:t>
      </w:r>
      <w:r w:rsidRPr="006449A0">
        <w:rPr>
          <w:rFonts w:asciiTheme="minorHAnsi" w:eastAsia="Times New Roman" w:hAnsiTheme="minorHAnsi" w:cstheme="minorHAnsi"/>
          <w:kern w:val="0"/>
          <w:sz w:val="22"/>
          <w:szCs w:val="22"/>
        </w:rPr>
        <w:t xml:space="preserve">. </w:t>
      </w:r>
      <w:r w:rsidRPr="00E50098">
        <w:rPr>
          <w:rFonts w:asciiTheme="minorHAnsi" w:eastAsia="Times New Roman" w:hAnsiTheme="minorHAnsi" w:cstheme="minorHAnsi"/>
          <w:kern w:val="0"/>
          <w:sz w:val="22"/>
          <w:szCs w:val="22"/>
        </w:rPr>
        <w:t>Wzór ośw</w:t>
      </w:r>
      <w:r w:rsidR="00E50098" w:rsidRPr="00E50098">
        <w:rPr>
          <w:rFonts w:asciiTheme="minorHAnsi" w:eastAsia="Times New Roman" w:hAnsiTheme="minorHAnsi" w:cstheme="minorHAnsi"/>
          <w:kern w:val="0"/>
          <w:sz w:val="22"/>
          <w:szCs w:val="22"/>
        </w:rPr>
        <w:t xml:space="preserve">iadczenia stanowi </w:t>
      </w:r>
      <w:r w:rsidR="00E50098">
        <w:rPr>
          <w:rFonts w:asciiTheme="minorHAnsi" w:eastAsia="Times New Roman" w:hAnsiTheme="minorHAnsi" w:cstheme="minorHAnsi"/>
          <w:b/>
          <w:kern w:val="0"/>
          <w:sz w:val="22"/>
          <w:szCs w:val="22"/>
        </w:rPr>
        <w:t>Z</w:t>
      </w:r>
      <w:r w:rsidR="00E50098" w:rsidRPr="00E50098">
        <w:rPr>
          <w:rFonts w:asciiTheme="minorHAnsi" w:eastAsia="Times New Roman" w:hAnsiTheme="minorHAnsi" w:cstheme="minorHAnsi"/>
          <w:b/>
          <w:kern w:val="0"/>
          <w:sz w:val="22"/>
          <w:szCs w:val="22"/>
        </w:rPr>
        <w:t>ałącznik nr 10</w:t>
      </w:r>
      <w:r w:rsidRPr="00E50098">
        <w:rPr>
          <w:rFonts w:asciiTheme="minorHAnsi" w:eastAsia="Times New Roman" w:hAnsiTheme="minorHAnsi" w:cstheme="minorHAnsi"/>
          <w:b/>
          <w:kern w:val="0"/>
          <w:sz w:val="22"/>
          <w:szCs w:val="22"/>
        </w:rPr>
        <w:t xml:space="preserve"> </w:t>
      </w:r>
      <w:r w:rsidR="005E76FC">
        <w:rPr>
          <w:rFonts w:asciiTheme="minorHAnsi" w:eastAsia="Times New Roman" w:hAnsiTheme="minorHAnsi" w:cstheme="minorHAnsi"/>
          <w:b/>
          <w:kern w:val="0"/>
          <w:sz w:val="22"/>
          <w:szCs w:val="22"/>
        </w:rPr>
        <w:br/>
      </w:r>
      <w:r w:rsidRPr="00E50098">
        <w:rPr>
          <w:rFonts w:asciiTheme="minorHAnsi" w:eastAsia="Times New Roman" w:hAnsiTheme="minorHAnsi" w:cstheme="minorHAnsi"/>
          <w:b/>
          <w:kern w:val="0"/>
          <w:sz w:val="22"/>
          <w:szCs w:val="22"/>
        </w:rPr>
        <w:t>do SWZ</w:t>
      </w:r>
      <w:r w:rsidRPr="00E50098">
        <w:rPr>
          <w:rFonts w:asciiTheme="minorHAnsi" w:eastAsia="Times New Roman" w:hAnsiTheme="minorHAnsi" w:cstheme="minorHAnsi"/>
          <w:kern w:val="0"/>
          <w:sz w:val="22"/>
          <w:szCs w:val="22"/>
        </w:rPr>
        <w:t>.</w:t>
      </w:r>
    </w:p>
    <w:p w:rsidR="00680DE2" w:rsidRPr="00D20BD4" w:rsidRDefault="00680DE2" w:rsidP="00FA2AF4">
      <w:pPr>
        <w:pStyle w:val="Akapitzlist"/>
        <w:keepNext/>
        <w:keepLines/>
        <w:widowControl/>
        <w:numPr>
          <w:ilvl w:val="0"/>
          <w:numId w:val="37"/>
        </w:numPr>
        <w:suppressAutoHyphens w:val="0"/>
        <w:spacing w:before="100" w:beforeAutospacing="1" w:after="100" w:afterAutospacing="1" w:line="259" w:lineRule="auto"/>
        <w:ind w:left="426" w:hanging="426"/>
        <w:jc w:val="both"/>
        <w:outlineLvl w:val="0"/>
        <w:rPr>
          <w:rFonts w:asciiTheme="minorHAnsi" w:eastAsia="SimSun" w:hAnsiTheme="minorHAnsi" w:cstheme="minorHAnsi"/>
          <w:b/>
          <w:bCs/>
          <w:caps/>
          <w:spacing w:val="10"/>
          <w:kern w:val="0"/>
          <w:sz w:val="22"/>
          <w:szCs w:val="22"/>
        </w:rPr>
      </w:pPr>
      <w:r w:rsidRPr="00D20BD4">
        <w:rPr>
          <w:rFonts w:asciiTheme="minorHAnsi" w:eastAsia="SimSun" w:hAnsiTheme="minorHAnsi" w:cstheme="minorHAnsi"/>
          <w:b/>
          <w:bCs/>
          <w:caps/>
          <w:spacing w:val="10"/>
          <w:kern w:val="0"/>
          <w:sz w:val="22"/>
          <w:szCs w:val="22"/>
        </w:rPr>
        <w:t>SPOSÓB KOMUNIKACJI ORAZ WYJAŚNIENIA TREŚCI SWZ</w:t>
      </w:r>
      <w:r w:rsidR="001D7F12">
        <w:rPr>
          <w:rFonts w:asciiTheme="minorHAnsi" w:eastAsia="Times New Roman" w:hAnsiTheme="minorHAnsi" w:cstheme="minorHAnsi"/>
          <w:kern w:val="0"/>
          <w:sz w:val="22"/>
          <w:szCs w:val="22"/>
        </w:rPr>
        <w:t xml:space="preserve">  </w:t>
      </w:r>
      <w:r w:rsidR="007A7F91" w:rsidRPr="006449A0">
        <w:rPr>
          <w:rFonts w:asciiTheme="minorHAnsi" w:eastAsia="Times New Roman" w:hAnsiTheme="minorHAnsi" w:cstheme="minorHAnsi"/>
          <w:kern w:val="0"/>
          <w:sz w:val="22"/>
          <w:szCs w:val="22"/>
        </w:rPr>
        <w:t xml:space="preserve">                                                                                            </w:t>
      </w:r>
      <w:r w:rsidR="007A7F91" w:rsidRPr="006449A0">
        <w:rPr>
          <w:rFonts w:asciiTheme="minorHAnsi" w:hAnsiTheme="minorHAnsi" w:cstheme="minorHAnsi"/>
          <w:sz w:val="22"/>
          <w:szCs w:val="22"/>
        </w:rPr>
        <w:t xml:space="preserve">                                                                        </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Komunikacja w postępowaniu o udzielenie zamówienia, w tym składanie ofert, wymiana informacji oraz przekazywanie dokumentów lub oświadczeń między </w:t>
      </w:r>
      <w:r w:rsidRPr="006449A0">
        <w:rPr>
          <w:rFonts w:asciiTheme="minorHAnsi" w:eastAsia="Times New Roman" w:hAnsiTheme="minorHAnsi" w:cstheme="minorHAnsi"/>
          <w:b/>
          <w:kern w:val="0"/>
          <w:sz w:val="22"/>
          <w:szCs w:val="22"/>
        </w:rPr>
        <w:t xml:space="preserve">Zamawiającym </w:t>
      </w:r>
      <w:r w:rsidRPr="006449A0">
        <w:rPr>
          <w:rFonts w:asciiTheme="minorHAnsi" w:eastAsia="Times New Roman" w:hAnsiTheme="minorHAnsi" w:cstheme="minorHAnsi"/>
          <w:kern w:val="0"/>
          <w:sz w:val="22"/>
          <w:szCs w:val="22"/>
        </w:rPr>
        <w:t xml:space="preserve">a </w:t>
      </w:r>
      <w:r w:rsidRPr="006449A0">
        <w:rPr>
          <w:rFonts w:asciiTheme="minorHAnsi" w:eastAsia="Times New Roman" w:hAnsiTheme="minorHAnsi" w:cstheme="minorHAnsi"/>
          <w:b/>
          <w:kern w:val="0"/>
          <w:sz w:val="22"/>
          <w:szCs w:val="22"/>
        </w:rPr>
        <w:t>Wykonawcą</w:t>
      </w:r>
      <w:r w:rsidRPr="006449A0">
        <w:rPr>
          <w:rFonts w:asciiTheme="minorHAnsi" w:eastAsia="Times New Roman" w:hAnsiTheme="minorHAnsi" w:cstheme="minorHAnsi"/>
          <w:kern w:val="0"/>
          <w:sz w:val="22"/>
          <w:szCs w:val="22"/>
        </w:rPr>
        <w:t>,</w:t>
      </w:r>
      <w:r w:rsidRPr="006449A0">
        <w:rPr>
          <w:rFonts w:asciiTheme="minorHAnsi" w:eastAsia="Times New Roman" w:hAnsiTheme="minorHAnsi" w:cstheme="minorHAnsi"/>
          <w:kern w:val="0"/>
          <w:sz w:val="22"/>
          <w:szCs w:val="22"/>
        </w:rPr>
        <w:br/>
        <w:t xml:space="preserve">z uwzględnieniem wyjątków określonych w ustawie pzp, </w:t>
      </w:r>
      <w:r w:rsidRPr="006449A0">
        <w:rPr>
          <w:rFonts w:asciiTheme="minorHAnsi" w:eastAsia="Times New Roman" w:hAnsiTheme="minorHAnsi" w:cstheme="minorHAnsi"/>
          <w:kern w:val="0"/>
          <w:sz w:val="22"/>
          <w:szCs w:val="22"/>
          <w:u w:val="single"/>
        </w:rPr>
        <w:t>odbywa się przy użyciu środków komunikacji elektronicznej.</w:t>
      </w:r>
      <w:r w:rsidRPr="006449A0">
        <w:rPr>
          <w:rFonts w:asciiTheme="minorHAnsi" w:eastAsia="Times New Roman" w:hAnsiTheme="minorHAnsi" w:cstheme="minorHAnsi"/>
          <w:kern w:val="0"/>
          <w:sz w:val="22"/>
          <w:szCs w:val="22"/>
        </w:rPr>
        <w:t xml:space="preserve"> Przez środki komunikacji elektronicznej rozumie się środki komunikacji elektronicznej zdefiniowane w ustawie z dnia 18 lipca 2002 r. o świadcz</w:t>
      </w:r>
      <w:r w:rsidR="005D3214">
        <w:rPr>
          <w:rFonts w:asciiTheme="minorHAnsi" w:eastAsia="Times New Roman" w:hAnsiTheme="minorHAnsi" w:cstheme="minorHAnsi"/>
          <w:kern w:val="0"/>
          <w:sz w:val="22"/>
          <w:szCs w:val="22"/>
        </w:rPr>
        <w:t>eniu usług drogą elektroniczną.</w:t>
      </w:r>
    </w:p>
    <w:p w:rsidR="00BD2577" w:rsidRPr="006449A0" w:rsidRDefault="00680DE2" w:rsidP="00FA2AF4">
      <w:pPr>
        <w:widowControl/>
        <w:numPr>
          <w:ilvl w:val="0"/>
          <w:numId w:val="4"/>
        </w:numPr>
        <w:suppressAutoHyphens w:val="0"/>
        <w:spacing w:after="160" w:line="252"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Ofertę, oświadczenia, o których mowa w art. 125 ust. 1 ustawy pzp, podmiotowe środki dowodowe, pełnomocnictwa, zobowiązanie podmiotu udostępniającego zasoby sporządza się w postaci elektronicznej, w ogólnie dostępnych formatach danych, w szczególności w formatach .txt, .rtf, .pdf, .doc, .docx, .odt . </w:t>
      </w:r>
      <w:r w:rsidR="00BD2577" w:rsidRPr="006449A0">
        <w:rPr>
          <w:rFonts w:asciiTheme="minorHAnsi" w:eastAsia="Times New Roman" w:hAnsiTheme="minorHAnsi" w:cstheme="minorHAnsi"/>
          <w:kern w:val="0"/>
          <w:sz w:val="22"/>
          <w:szCs w:val="22"/>
        </w:rPr>
        <w:t>Ofertę, a także oświadczenia</w:t>
      </w:r>
      <w:r w:rsidRPr="006449A0">
        <w:rPr>
          <w:rFonts w:asciiTheme="minorHAnsi" w:eastAsia="Times New Roman" w:hAnsiTheme="minorHAnsi" w:cstheme="minorHAnsi"/>
          <w:kern w:val="0"/>
          <w:sz w:val="22"/>
          <w:szCs w:val="22"/>
        </w:rPr>
        <w:t xml:space="preserve"> o jakim mowa w Rozdziale VII ust. 1 SWZ składa się, pod rygorem nieważności, w formie elektronicznej </w:t>
      </w:r>
      <w:r w:rsidR="00BD2577" w:rsidRPr="006449A0">
        <w:rPr>
          <w:rFonts w:asciiTheme="minorHAnsi" w:eastAsia="Times New Roman" w:hAnsiTheme="minorHAnsi" w:cstheme="minorHAnsi"/>
          <w:kern w:val="0"/>
          <w:sz w:val="22"/>
          <w:szCs w:val="22"/>
        </w:rPr>
        <w:t xml:space="preserve">(w postaci elektronicznej) i opatruje się kwalifikowanym podpisem elektronicznym. </w:t>
      </w:r>
    </w:p>
    <w:p w:rsidR="00680DE2" w:rsidRPr="006449A0" w:rsidRDefault="00680DE2" w:rsidP="00FA2AF4">
      <w:pPr>
        <w:widowControl/>
        <w:numPr>
          <w:ilvl w:val="0"/>
          <w:numId w:val="4"/>
        </w:numPr>
        <w:suppressAutoHyphens w:val="0"/>
        <w:spacing w:after="160" w:line="252"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W postępowaniu o udzielenie zamówienia komunikacja między Zamawiającym a Wykonawcą </w:t>
      </w:r>
      <w:r w:rsidR="002C4E0E">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 xml:space="preserve">w zakresie złożenia oferty oraz oświadczenia, o których mowa w art. 125 ust. 1 ustawy pzp, wniosków, zawiadomień, podmiotowych i przedmiotowych środków dowodowych oraz przekazywanie informacji odbywa się elektronicznie za pośrednictwem Platformy e-Zamówienia, która dostępna jest pod adresem:  https://ezamowienia.gov.pl. </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Sposób sporządzenia dokumentów elektronicz</w:t>
      </w:r>
      <w:r w:rsidR="005D3214">
        <w:rPr>
          <w:rFonts w:asciiTheme="minorHAnsi" w:eastAsia="Times New Roman" w:hAnsiTheme="minorHAnsi" w:cstheme="minorHAnsi"/>
          <w:kern w:val="0"/>
          <w:sz w:val="22"/>
          <w:szCs w:val="22"/>
        </w:rPr>
        <w:t>nych, o których mowa w ust 3</w:t>
      </w:r>
      <w:r w:rsidRPr="006449A0">
        <w:rPr>
          <w:rFonts w:asciiTheme="minorHAnsi" w:eastAsia="Times New Roman" w:hAnsiTheme="minorHAnsi" w:cstheme="minorHAnsi"/>
          <w:kern w:val="0"/>
          <w:sz w:val="22"/>
          <w:szCs w:val="22"/>
        </w:rPr>
        <w:t xml:space="preserve">, musi być zgodny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z wymaganiami określonymi w rozporządzeniu Prezesa Rady Ministrów z dnia 30 grudnia 2020 r.</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lastRenderedPageBreak/>
        <w:t xml:space="preserve"> w sprawie sposobu sporządzania i przekazywania informacji oraz wymagań technicznych dla dokumentów elektronicznych oraz środków komunikacji elektronicznej w postępowaniu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o udzielenie zamówi</w:t>
      </w:r>
      <w:r w:rsidR="005D3214">
        <w:rPr>
          <w:rFonts w:asciiTheme="minorHAnsi" w:eastAsia="Times New Roman" w:hAnsiTheme="minorHAnsi" w:cstheme="minorHAnsi"/>
          <w:kern w:val="0"/>
          <w:sz w:val="22"/>
          <w:szCs w:val="22"/>
        </w:rPr>
        <w:t>enia publicznego lub konkursie.</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kern w:val="0"/>
          <w:sz w:val="22"/>
          <w:szCs w:val="22"/>
        </w:rPr>
        <w:t>Zamawiający</w:t>
      </w:r>
      <w:r w:rsidRPr="006449A0">
        <w:rPr>
          <w:rFonts w:asciiTheme="minorHAnsi" w:eastAsia="Times New Roman" w:hAnsiTheme="minorHAnsi" w:cstheme="minorHAnsi"/>
          <w:kern w:val="0"/>
          <w:sz w:val="22"/>
          <w:szCs w:val="22"/>
        </w:rPr>
        <w:t xml:space="preserve"> może również kontaktować się z </w:t>
      </w:r>
      <w:r w:rsidRPr="006449A0">
        <w:rPr>
          <w:rFonts w:asciiTheme="minorHAnsi" w:eastAsia="Times New Roman" w:hAnsiTheme="minorHAnsi" w:cstheme="minorHAnsi"/>
          <w:b/>
          <w:kern w:val="0"/>
          <w:sz w:val="22"/>
          <w:szCs w:val="22"/>
        </w:rPr>
        <w:t>Wykonawcami</w:t>
      </w:r>
      <w:r w:rsidRPr="006449A0">
        <w:rPr>
          <w:rFonts w:asciiTheme="minorHAnsi" w:eastAsia="Times New Roman" w:hAnsiTheme="minorHAnsi" w:cstheme="minorHAnsi"/>
          <w:kern w:val="0"/>
          <w:sz w:val="22"/>
          <w:szCs w:val="22"/>
        </w:rPr>
        <w:t xml:space="preserve"> za pomocą poczty elektronicznej,</w:t>
      </w:r>
      <w:r w:rsidRPr="006449A0">
        <w:rPr>
          <w:rFonts w:asciiTheme="minorHAnsi" w:eastAsia="Times New Roman" w:hAnsiTheme="minorHAnsi" w:cstheme="minorHAnsi"/>
          <w:kern w:val="0"/>
          <w:sz w:val="22"/>
          <w:szCs w:val="22"/>
        </w:rPr>
        <w:br/>
        <w:t xml:space="preserve">e-mail: </w:t>
      </w:r>
      <w:hyperlink r:id="rId10" w:history="1">
        <w:r w:rsidRPr="006449A0">
          <w:rPr>
            <w:rFonts w:asciiTheme="minorHAnsi" w:eastAsia="Times New Roman" w:hAnsiTheme="minorHAnsi" w:cstheme="minorHAnsi"/>
            <w:color w:val="000080"/>
            <w:kern w:val="0"/>
            <w:sz w:val="22"/>
            <w:szCs w:val="22"/>
            <w:u w:val="single"/>
          </w:rPr>
          <w:t>g.zdanowicz@juchnowiec.gmina.pl</w:t>
        </w:r>
      </w:hyperlink>
      <w:r w:rsidRPr="006449A0">
        <w:rPr>
          <w:rFonts w:asciiTheme="minorHAnsi" w:eastAsia="Times New Roman" w:hAnsiTheme="minorHAnsi" w:cstheme="minorHAnsi"/>
          <w:kern w:val="0"/>
          <w:sz w:val="22"/>
          <w:szCs w:val="22"/>
        </w:rPr>
        <w:t xml:space="preserve"> Osoba do kontaktu Grzegorz Zdanowicz, </w:t>
      </w:r>
      <w:r w:rsidR="000D0173" w:rsidRPr="006449A0">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tel. (85)</w:t>
      </w:r>
      <w:r w:rsidR="00BD2577" w:rsidRPr="006449A0">
        <w:rPr>
          <w:rFonts w:asciiTheme="minorHAnsi" w:eastAsia="Times New Roman" w:hAnsiTheme="minorHAnsi" w:cstheme="minorHAnsi"/>
          <w:kern w:val="0"/>
          <w:sz w:val="22"/>
          <w:szCs w:val="22"/>
        </w:rPr>
        <w:t xml:space="preserve"> 68 69 206.</w:t>
      </w:r>
    </w:p>
    <w:p w:rsidR="00680DE2" w:rsidRPr="001171FE"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1" w:anchor="regulamin-serwisu" w:history="1">
        <w:r w:rsidR="001171FE" w:rsidRPr="007A2832">
          <w:rPr>
            <w:rStyle w:val="Hipercze"/>
            <w:rFonts w:asciiTheme="minorHAnsi" w:eastAsia="Times New Roman" w:hAnsiTheme="minorHAnsi" w:cstheme="minorHAnsi"/>
            <w:kern w:val="0"/>
            <w:sz w:val="22"/>
            <w:szCs w:val="22"/>
          </w:rPr>
          <w:t>https://ezamowienia.gov.pl/pl/regulamin/#regulamin-serwisu</w:t>
        </w:r>
      </w:hyperlink>
      <w:r w:rsidR="001171FE">
        <w:rPr>
          <w:rFonts w:asciiTheme="minorHAnsi" w:eastAsia="Times New Roman" w:hAnsiTheme="minorHAnsi" w:cstheme="minorHAnsi"/>
          <w:kern w:val="0"/>
          <w:sz w:val="22"/>
          <w:szCs w:val="22"/>
        </w:rPr>
        <w:t xml:space="preserve"> </w:t>
      </w:r>
      <w:r w:rsidRPr="001171FE">
        <w:rPr>
          <w:rFonts w:asciiTheme="minorHAnsi" w:eastAsia="Times New Roman" w:hAnsiTheme="minorHAnsi" w:cstheme="minorHAnsi"/>
          <w:kern w:val="0"/>
          <w:sz w:val="22"/>
          <w:szCs w:val="22"/>
        </w:rPr>
        <w:t xml:space="preserve"> oraz informacje zamieszczone </w:t>
      </w:r>
      <w:r w:rsidR="005E76FC">
        <w:rPr>
          <w:rFonts w:asciiTheme="minorHAnsi" w:eastAsia="Times New Roman" w:hAnsiTheme="minorHAnsi" w:cstheme="minorHAnsi"/>
          <w:kern w:val="0"/>
          <w:sz w:val="22"/>
          <w:szCs w:val="22"/>
        </w:rPr>
        <w:br/>
      </w:r>
      <w:r w:rsidRPr="001171FE">
        <w:rPr>
          <w:rFonts w:asciiTheme="minorHAnsi" w:eastAsia="Times New Roman" w:hAnsiTheme="minorHAnsi" w:cstheme="minorHAnsi"/>
          <w:kern w:val="0"/>
          <w:sz w:val="22"/>
          <w:szCs w:val="22"/>
        </w:rPr>
        <w:t>w zakładce „Centrum Pomocy”.</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Przeglądanie i pobieranie publicznej treści dokumentacji postępowania nie wymaga posiadania konta na Platformie e-Zamówienia ani logowania do Platformy e-Zamówienia. </w:t>
      </w:r>
    </w:p>
    <w:p w:rsidR="001171FE"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1171FE">
        <w:rPr>
          <w:rFonts w:asciiTheme="minorHAnsi" w:eastAsia="Times New Roman" w:hAnsiTheme="minorHAnsi" w:cstheme="minorHAnsi"/>
          <w:kern w:val="0"/>
          <w:sz w:val="22"/>
          <w:szCs w:val="22"/>
        </w:rPr>
        <w:t xml:space="preserve">Dokumenty elektroniczne, o których mowa w § 2 ust. 1 rozporządzenia , o którym mowa w ust. 4, sporządza się w postaci elektronicznej, w formatach danych określonych w przepisach rozporządzenia Rady Ministrów z dnia 12 kwietnia 2012 r. w sprawie Krajowych Ram Interoperacyjności, minimalnych wymagań dla rejestrów publicznych i wymiany informacji </w:t>
      </w:r>
      <w:r w:rsidR="005E76FC">
        <w:rPr>
          <w:rFonts w:asciiTheme="minorHAnsi" w:eastAsia="Times New Roman" w:hAnsiTheme="minorHAnsi" w:cstheme="minorHAnsi"/>
          <w:kern w:val="0"/>
          <w:sz w:val="22"/>
          <w:szCs w:val="22"/>
        </w:rPr>
        <w:br/>
      </w:r>
      <w:r w:rsidRPr="001171FE">
        <w:rPr>
          <w:rFonts w:asciiTheme="minorHAnsi" w:eastAsia="Times New Roman" w:hAnsiTheme="minorHAnsi" w:cstheme="minorHAnsi"/>
          <w:kern w:val="0"/>
          <w:sz w:val="22"/>
          <w:szCs w:val="22"/>
        </w:rPr>
        <w:t xml:space="preserve">w postaci elektronicznej oraz minimalnych wymagań dla systemów teleinformatycznych, </w:t>
      </w:r>
      <w:r w:rsidR="005E76FC">
        <w:rPr>
          <w:rFonts w:asciiTheme="minorHAnsi" w:eastAsia="Times New Roman" w:hAnsiTheme="minorHAnsi" w:cstheme="minorHAnsi"/>
          <w:kern w:val="0"/>
          <w:sz w:val="22"/>
          <w:szCs w:val="22"/>
        </w:rPr>
        <w:br/>
      </w:r>
      <w:r w:rsidRPr="001171FE">
        <w:rPr>
          <w:rFonts w:asciiTheme="minorHAnsi" w:eastAsia="Times New Roman" w:hAnsiTheme="minorHAnsi" w:cstheme="minorHAnsi"/>
          <w:kern w:val="0"/>
          <w:sz w:val="22"/>
          <w:szCs w:val="22"/>
        </w:rPr>
        <w:t>z uwzględnieniem rodzaju przekazywanych danych i przekazuje się jako załączniki. W przypadku formatów, o których mowa w art. 66 ust. 1 ustawy Pzp, ww. regulacje nie będą miały bezpośredniego zastosowania.</w:t>
      </w:r>
    </w:p>
    <w:p w:rsidR="00680DE2" w:rsidRPr="001171FE"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1171FE">
        <w:rPr>
          <w:rFonts w:asciiTheme="minorHAnsi" w:eastAsia="Times New Roman" w:hAnsiTheme="minorHAnsi" w:cstheme="minorHAnsi"/>
          <w:kern w:val="0"/>
          <w:sz w:val="22"/>
          <w:szCs w:val="22"/>
        </w:rPr>
        <w:t xml:space="preserve">Informacje, oświadczenia lub dokumenty, inne niż wymienione w § 2 ust. 1 rozporządzenia, </w:t>
      </w:r>
      <w:r w:rsidR="005E76FC">
        <w:rPr>
          <w:rFonts w:asciiTheme="minorHAnsi" w:eastAsia="Times New Roman" w:hAnsiTheme="minorHAnsi" w:cstheme="minorHAnsi"/>
          <w:kern w:val="0"/>
          <w:sz w:val="22"/>
          <w:szCs w:val="22"/>
        </w:rPr>
        <w:br/>
      </w:r>
      <w:r w:rsidRPr="001171FE">
        <w:rPr>
          <w:rFonts w:asciiTheme="minorHAnsi" w:eastAsia="Times New Roman" w:hAnsiTheme="minorHAnsi" w:cstheme="minorHAnsi"/>
          <w:kern w:val="0"/>
          <w:sz w:val="22"/>
          <w:szCs w:val="22"/>
        </w:rPr>
        <w:t>o którym mowa w ust. 4, przekazywane w postępowaniu sporządza się w postaci elektronicznej:</w:t>
      </w:r>
    </w:p>
    <w:p w:rsidR="00680DE2" w:rsidRPr="006449A0" w:rsidRDefault="00680DE2" w:rsidP="00323F9E">
      <w:pPr>
        <w:widowControl/>
        <w:suppressAutoHyphens w:val="0"/>
        <w:spacing w:after="100" w:line="259" w:lineRule="auto"/>
        <w:ind w:left="567" w:hanging="283"/>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a) w formatach danych określonych w przepisach rozporządzenia Rady Ministrów w sprawie Krajowych Ram Interoperacyjności z uwzględnieniem rodzaju przekazywanych danych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 xml:space="preserve">(i </w:t>
      </w:r>
      <w:r w:rsidR="00323F9E" w:rsidRPr="006449A0">
        <w:rPr>
          <w:rFonts w:asciiTheme="minorHAnsi" w:eastAsia="Times New Roman" w:hAnsiTheme="minorHAnsi" w:cstheme="minorHAnsi"/>
          <w:kern w:val="0"/>
          <w:sz w:val="22"/>
          <w:szCs w:val="22"/>
        </w:rPr>
        <w:t xml:space="preserve">przekazuje się jako załącznik), </w:t>
      </w:r>
      <w:r w:rsidRPr="006449A0">
        <w:rPr>
          <w:rFonts w:asciiTheme="minorHAnsi" w:eastAsia="Times New Roman" w:hAnsiTheme="minorHAnsi" w:cstheme="minorHAnsi"/>
          <w:kern w:val="0"/>
          <w:sz w:val="22"/>
          <w:szCs w:val="22"/>
        </w:rPr>
        <w:t>lub</w:t>
      </w:r>
    </w:p>
    <w:p w:rsidR="00680DE2" w:rsidRPr="006449A0" w:rsidRDefault="00680DE2" w:rsidP="00323F9E">
      <w:pPr>
        <w:widowControl/>
        <w:suppressAutoHyphens w:val="0"/>
        <w:spacing w:after="100" w:line="259" w:lineRule="auto"/>
        <w:ind w:left="567" w:hanging="283"/>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b) jako tekst wpisany bezpośrednio do wiadomości przekazywanej przy użyciu środków komunikacji elektronicznej (np. w treści wiadomości e-mail lub w treści „Formularza do komunikacji”).</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Komunikacja w postępowaniu, z wyłączeniem składania ofert (sposób składania ofert opisano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 xml:space="preserve">w dziale XII SWZ)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Możliwość korzystania w postępowaniu z „Formularzy do komunikacji” w pełnym zakresie wymaga posiadania konta „Wykonawcy” na Platformie e-Zamówienia oraz zalogowania się na Platformie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e-Zamówienia. Do korzystania z „Formularzy do komunikacji” służących do zadawania pytań dotyczących treści dokumentów zamówienia wystarczające jest posiadanie tzw. konta uproszczonego na Platformie e-Zamówienia.</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Wymagania techniczne i organizacyjne wysyłania i odbierania dokumentów elektronicznych, elektronicznych kopii dokumentów i oświadczeń oraz informacji przekazywanych przy ich użyciu </w:t>
      </w:r>
      <w:r w:rsidRPr="006449A0">
        <w:rPr>
          <w:rFonts w:asciiTheme="minorHAnsi" w:eastAsia="Times New Roman" w:hAnsiTheme="minorHAnsi" w:cstheme="minorHAnsi"/>
          <w:kern w:val="0"/>
          <w:sz w:val="22"/>
          <w:szCs w:val="22"/>
        </w:rPr>
        <w:lastRenderedPageBreak/>
        <w:t xml:space="preserve">opisane zostały w instrukcjach interaktywnych zlokalizowanych w centrum pomocy Platformy </w:t>
      </w:r>
      <w:r w:rsidRPr="006449A0">
        <w:rPr>
          <w:rFonts w:asciiTheme="minorHAnsi" w:eastAsia="Times New Roman" w:hAnsiTheme="minorHAnsi" w:cstheme="minorHAnsi"/>
          <w:kern w:val="0"/>
          <w:sz w:val="22"/>
          <w:szCs w:val="22"/>
        </w:rPr>
        <w:br/>
        <w:t>e-Zamówienia.</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Wszystkie wysłane i odebrane w postępowaniu przez wykonawcę wiadomości widoczne są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po zalogowaniu w podglądzie postępowania w zakładce „Komunikacja”.</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Maksymalny rozmiar plików przesyłanych za pośrednictwem „Formularzy do komunikacji” wynosi 150 MB (wielkość ta dotyczy plików przesyłanych jako załączniki do jednego formularza).</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Minimalne wymagania techniczne dotyczące sprzętu używanego w celu korzystania z usług Platformy e-Zamówienia oraz informacje dotyczące specyfikacji połączenia określa § 12 Regulamin Platformy e-Zamówienia, a mianowicie:</w:t>
      </w:r>
    </w:p>
    <w:p w:rsidR="00680DE2" w:rsidRPr="006449A0" w:rsidRDefault="00680DE2" w:rsidP="00680DE2">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W celu prawidłowego korzystania z usług Platformy e-Zamówienia wymagany jest:</w:t>
      </w:r>
    </w:p>
    <w:p w:rsidR="00680DE2" w:rsidRPr="006449A0" w:rsidRDefault="00680DE2" w:rsidP="00680DE2">
      <w:pPr>
        <w:widowControl/>
        <w:suppressAutoHyphens w:val="0"/>
        <w:spacing w:after="100" w:line="259" w:lineRule="auto"/>
        <w:ind w:firstLine="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a)Komputer PC:</w:t>
      </w:r>
    </w:p>
    <w:p w:rsidR="00323F9E" w:rsidRPr="006449A0" w:rsidRDefault="00680DE2" w:rsidP="00FA2AF4">
      <w:pPr>
        <w:widowControl/>
        <w:numPr>
          <w:ilvl w:val="0"/>
          <w:numId w:val="12"/>
        </w:numPr>
        <w:suppressAutoHyphens w:val="0"/>
        <w:spacing w:after="100" w:line="259" w:lineRule="auto"/>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parametry minimum: Intel Core2 Duo, 2 GB RAM, HD;</w:t>
      </w:r>
    </w:p>
    <w:p w:rsidR="00680DE2" w:rsidRPr="006449A0" w:rsidRDefault="00680DE2" w:rsidP="00FA2AF4">
      <w:pPr>
        <w:widowControl/>
        <w:numPr>
          <w:ilvl w:val="0"/>
          <w:numId w:val="12"/>
        </w:numPr>
        <w:suppressAutoHyphens w:val="0"/>
        <w:spacing w:after="100" w:line="259" w:lineRule="auto"/>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zainstalowany jedne z poniższych systemów operacyjnych: MS Windows 7 lub nowszy, OSX/Mac OS 10.10, Ubuntu 14.04;</w:t>
      </w:r>
    </w:p>
    <w:p w:rsidR="00680DE2" w:rsidRPr="006449A0" w:rsidRDefault="00680DE2" w:rsidP="00FA2AF4">
      <w:pPr>
        <w:widowControl/>
        <w:numPr>
          <w:ilvl w:val="0"/>
          <w:numId w:val="12"/>
        </w:numPr>
        <w:suppressAutoHyphens w:val="0"/>
        <w:spacing w:after="100" w:line="259" w:lineRule="auto"/>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zainstalowana jedna z poniższych przeglądarek: Chrome 66.0 lub nowsza, Firefox 59.0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lub nowszy, Safari 11.1 lub nowsza, Edge 14.0 i nowsze.</w:t>
      </w:r>
    </w:p>
    <w:p w:rsidR="00680DE2" w:rsidRPr="006449A0" w:rsidRDefault="00680DE2" w:rsidP="00680DE2">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lub</w:t>
      </w:r>
    </w:p>
    <w:p w:rsidR="00680DE2" w:rsidRPr="006449A0" w:rsidRDefault="00680DE2" w:rsidP="00680DE2">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b)Tablet/Telefon:</w:t>
      </w:r>
    </w:p>
    <w:p w:rsidR="00680DE2" w:rsidRPr="006449A0" w:rsidRDefault="00680DE2" w:rsidP="00FA2AF4">
      <w:pPr>
        <w:widowControl/>
        <w:numPr>
          <w:ilvl w:val="0"/>
          <w:numId w:val="13"/>
        </w:numPr>
        <w:suppressAutoHyphens w:val="0"/>
        <w:spacing w:after="100" w:line="259" w:lineRule="auto"/>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parametry minimum: 4 rdzenie procesora, 2GB RAM, Android 6.0 Marshmallow, iOS 10.3;</w:t>
      </w:r>
    </w:p>
    <w:p w:rsidR="00680DE2" w:rsidRPr="006449A0" w:rsidRDefault="00680DE2" w:rsidP="00FA2AF4">
      <w:pPr>
        <w:widowControl/>
        <w:numPr>
          <w:ilvl w:val="0"/>
          <w:numId w:val="13"/>
        </w:numPr>
        <w:suppressAutoHyphens w:val="0"/>
        <w:spacing w:after="100" w:line="259" w:lineRule="auto"/>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przeglądarka Chrome 61 lub nowa.</w:t>
      </w:r>
    </w:p>
    <w:p w:rsidR="00C5126D" w:rsidRDefault="00680DE2" w:rsidP="00FA2AF4">
      <w:pPr>
        <w:pStyle w:val="Akapitzlist"/>
        <w:widowControl/>
        <w:numPr>
          <w:ilvl w:val="0"/>
          <w:numId w:val="30"/>
        </w:numPr>
        <w:suppressAutoHyphens w:val="0"/>
        <w:spacing w:after="100" w:line="259" w:lineRule="auto"/>
        <w:ind w:left="284" w:hanging="284"/>
        <w:jc w:val="both"/>
        <w:rPr>
          <w:rFonts w:asciiTheme="minorHAnsi" w:eastAsia="Times New Roman" w:hAnsiTheme="minorHAnsi" w:cstheme="minorHAnsi"/>
          <w:kern w:val="0"/>
          <w:sz w:val="22"/>
          <w:szCs w:val="22"/>
        </w:rPr>
      </w:pPr>
      <w:r w:rsidRPr="001171FE">
        <w:rPr>
          <w:rFonts w:asciiTheme="minorHAnsi" w:eastAsia="Times New Roman" w:hAnsiTheme="minorHAnsi" w:cstheme="minorHAnsi"/>
          <w:kern w:val="0"/>
          <w:sz w:val="22"/>
          <w:szCs w:val="22"/>
        </w:rPr>
        <w:t>Dla skorzystania z pełnej funkcjonalności może być konieczne włączenie w przeglądarce obsługi protokołu bezpiecznej transmisji danych SSL, obsługi Java Script, oraz cookies;</w:t>
      </w:r>
    </w:p>
    <w:p w:rsidR="00680DE2" w:rsidRPr="00C5126D" w:rsidRDefault="00680DE2" w:rsidP="00FA2AF4">
      <w:pPr>
        <w:pStyle w:val="Akapitzlist"/>
        <w:widowControl/>
        <w:numPr>
          <w:ilvl w:val="0"/>
          <w:numId w:val="30"/>
        </w:numPr>
        <w:suppressAutoHyphens w:val="0"/>
        <w:spacing w:after="100" w:line="259" w:lineRule="auto"/>
        <w:jc w:val="both"/>
        <w:rPr>
          <w:rFonts w:asciiTheme="minorHAnsi" w:eastAsia="Times New Roman" w:hAnsiTheme="minorHAnsi" w:cstheme="minorHAnsi"/>
          <w:kern w:val="0"/>
          <w:sz w:val="22"/>
          <w:szCs w:val="22"/>
        </w:rPr>
      </w:pPr>
      <w:r w:rsidRPr="00C5126D">
        <w:rPr>
          <w:rFonts w:asciiTheme="minorHAnsi" w:eastAsia="Times New Roman" w:hAnsiTheme="minorHAnsi" w:cstheme="minorHAnsi"/>
          <w:kern w:val="0"/>
          <w:sz w:val="22"/>
          <w:szCs w:val="22"/>
        </w:rPr>
        <w:t>Specyfikacja połączenia, formatu przesyłanych danych oraz kodowania i oznaczania czasu odbioru danych:</w:t>
      </w:r>
    </w:p>
    <w:p w:rsidR="00680DE2" w:rsidRPr="006449A0" w:rsidRDefault="00680DE2" w:rsidP="00FA2AF4">
      <w:pPr>
        <w:widowControl/>
        <w:numPr>
          <w:ilvl w:val="0"/>
          <w:numId w:val="14"/>
        </w:numPr>
        <w:suppressAutoHyphens w:val="0"/>
        <w:spacing w:after="100" w:line="259" w:lineRule="auto"/>
        <w:ind w:left="993"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specyfikacja połączenia – formularze udostępnione są za pomocą protokołu TLS 1.2;</w:t>
      </w:r>
    </w:p>
    <w:p w:rsidR="00680DE2" w:rsidRPr="006449A0" w:rsidRDefault="00680DE2" w:rsidP="00FA2AF4">
      <w:pPr>
        <w:widowControl/>
        <w:numPr>
          <w:ilvl w:val="0"/>
          <w:numId w:val="14"/>
        </w:numPr>
        <w:suppressAutoHyphens w:val="0"/>
        <w:spacing w:after="100" w:line="259" w:lineRule="auto"/>
        <w:ind w:left="993"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format danych oraz kodowanie: formularze dostępne są w formacie HTML z kodowaniem UTF-8;</w:t>
      </w:r>
    </w:p>
    <w:p w:rsidR="00680DE2" w:rsidRPr="006449A0" w:rsidRDefault="00680DE2" w:rsidP="00FA2AF4">
      <w:pPr>
        <w:widowControl/>
        <w:numPr>
          <w:ilvl w:val="0"/>
          <w:numId w:val="14"/>
        </w:numPr>
        <w:suppressAutoHyphens w:val="0"/>
        <w:spacing w:after="100" w:line="259" w:lineRule="auto"/>
        <w:ind w:left="993"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oznaczenia czasu odbioru danych: wszelkie operacje opierają się o czas serwera i dane zapisywane są z dokładnością co do sekundy.</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W przypadku problemów technicznych i awarii związanych z funkcjonowaniem Platformy </w:t>
      </w:r>
    </w:p>
    <w:p w:rsidR="00680DE2" w:rsidRPr="006449A0" w:rsidRDefault="00680DE2" w:rsidP="00C5126D">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e-Zamówienia użytkownicy mogą skorzystać ze wsparcia technicznego dostępnego pod numerem telefonu (32) 77 88 999 lub drogą elektroniczną poprzez formularz udostępniony na stronie internet</w:t>
      </w:r>
      <w:r w:rsidR="00C5126D">
        <w:rPr>
          <w:rFonts w:asciiTheme="minorHAnsi" w:eastAsia="Times New Roman" w:hAnsiTheme="minorHAnsi" w:cstheme="minorHAnsi"/>
          <w:kern w:val="0"/>
          <w:sz w:val="22"/>
          <w:szCs w:val="22"/>
        </w:rPr>
        <w:t xml:space="preserve">owej </w:t>
      </w:r>
      <w:hyperlink r:id="rId12" w:history="1">
        <w:r w:rsidR="00C5126D" w:rsidRPr="007A2832">
          <w:rPr>
            <w:rStyle w:val="Hipercze"/>
            <w:rFonts w:asciiTheme="minorHAnsi" w:eastAsia="Times New Roman" w:hAnsiTheme="minorHAnsi" w:cstheme="minorHAnsi"/>
            <w:kern w:val="0"/>
            <w:sz w:val="22"/>
            <w:szCs w:val="22"/>
          </w:rPr>
          <w:t>https://ezamowienia.gov.pl</w:t>
        </w:r>
      </w:hyperlink>
      <w:r w:rsidR="00C5126D">
        <w:rPr>
          <w:rFonts w:asciiTheme="minorHAnsi" w:eastAsia="Times New Roman" w:hAnsiTheme="minorHAnsi" w:cstheme="minorHAnsi"/>
          <w:kern w:val="0"/>
          <w:sz w:val="22"/>
          <w:szCs w:val="22"/>
        </w:rPr>
        <w:t xml:space="preserve"> </w:t>
      </w:r>
      <w:r w:rsidRPr="006449A0">
        <w:rPr>
          <w:rFonts w:asciiTheme="minorHAnsi" w:eastAsia="Times New Roman" w:hAnsiTheme="minorHAnsi" w:cstheme="minorHAnsi"/>
          <w:kern w:val="0"/>
          <w:sz w:val="22"/>
          <w:szCs w:val="22"/>
        </w:rPr>
        <w:t>w zakładce „Zgłoś problem”.</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W szczególnie uzasadnionych przypadkach uniemożliwiających komunikację Wykonawcy </w:t>
      </w:r>
      <w:r w:rsidR="002C4E0E">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i Zamawiającego za pośrednictwem Platformy e-Zamówienia, Zamawiający dopuszcza komunikację za pomocą poczty elektronicznej na adres: sekretariat@juchnowiec.gmina.pl (nie dotyczy składania ofert w postępowaniu).</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Zamawiający przekazuje link do strony internetowej prowadzonego postępowania: </w:t>
      </w:r>
    </w:p>
    <w:p w:rsidR="006930B9" w:rsidRDefault="006930B9" w:rsidP="00442C76">
      <w:pPr>
        <w:widowControl/>
        <w:suppressAutoHyphens w:val="0"/>
        <w:spacing w:after="100" w:line="259" w:lineRule="auto"/>
        <w:ind w:left="284"/>
        <w:jc w:val="both"/>
      </w:pPr>
      <w:hyperlink r:id="rId13" w:history="1">
        <w:r w:rsidRPr="00CB7F51">
          <w:rPr>
            <w:rStyle w:val="Hipercze"/>
          </w:rPr>
          <w:t>https://ezamowienia.gov.pl/mp-client/tenders/ocds-148610-f9b4146e-0039-42dd-a7c0-09734cc958a2</w:t>
        </w:r>
      </w:hyperlink>
    </w:p>
    <w:p w:rsidR="00680DE2" w:rsidRPr="00B13E66" w:rsidRDefault="00680DE2" w:rsidP="00442C76">
      <w:pPr>
        <w:widowControl/>
        <w:suppressAutoHyphens w:val="0"/>
        <w:spacing w:after="100" w:line="259" w:lineRule="auto"/>
        <w:ind w:left="284"/>
        <w:jc w:val="both"/>
      </w:pPr>
      <w:r w:rsidRPr="006449A0">
        <w:rPr>
          <w:rFonts w:asciiTheme="minorHAnsi" w:eastAsia="Times New Roman" w:hAnsiTheme="minorHAnsi" w:cstheme="minorHAnsi"/>
          <w:kern w:val="0"/>
          <w:sz w:val="22"/>
          <w:szCs w:val="22"/>
        </w:rPr>
        <w:t xml:space="preserve">Postępowanie można wyszukać również ze strony głównej Platformy e-Zamówienia (przycisk </w:t>
      </w:r>
      <w:r w:rsidRPr="003B07BA">
        <w:rPr>
          <w:rFonts w:asciiTheme="minorHAnsi" w:eastAsia="Times New Roman" w:hAnsiTheme="minorHAnsi" w:cstheme="minorHAnsi"/>
          <w:kern w:val="0"/>
          <w:sz w:val="22"/>
          <w:szCs w:val="22"/>
        </w:rPr>
        <w:t>„Przeglądaj postępowania/konkursy”).</w:t>
      </w:r>
    </w:p>
    <w:p w:rsidR="006930B9" w:rsidRPr="006930B9" w:rsidRDefault="00680DE2" w:rsidP="006930B9">
      <w:pPr>
        <w:widowControl/>
        <w:numPr>
          <w:ilvl w:val="0"/>
          <w:numId w:val="4"/>
        </w:numPr>
        <w:suppressAutoHyphens w:val="0"/>
        <w:spacing w:after="100" w:line="259" w:lineRule="auto"/>
        <w:ind w:left="426" w:hanging="284"/>
        <w:jc w:val="both"/>
        <w:rPr>
          <w:rFonts w:asciiTheme="minorHAnsi" w:hAnsiTheme="minorHAnsi" w:cstheme="minorHAnsi"/>
          <w:b/>
          <w:sz w:val="22"/>
          <w:szCs w:val="22"/>
        </w:rPr>
      </w:pPr>
      <w:r w:rsidRPr="006930B9">
        <w:rPr>
          <w:rFonts w:asciiTheme="minorHAnsi" w:eastAsia="Times New Roman" w:hAnsiTheme="minorHAnsi" w:cstheme="minorHAnsi"/>
          <w:kern w:val="0"/>
          <w:sz w:val="22"/>
          <w:szCs w:val="22"/>
        </w:rPr>
        <w:t xml:space="preserve">Identyfikator (ID) postępowania na Platformie e-Zamówienia: </w:t>
      </w:r>
      <w:r w:rsidR="006930B9" w:rsidRPr="006930B9">
        <w:t>ocds-148610-f9b4146e-0039-42dd-a7c0-09734cc958a2</w:t>
      </w:r>
    </w:p>
    <w:p w:rsidR="004364ED" w:rsidRPr="006930B9" w:rsidRDefault="00680DE2" w:rsidP="006930B9">
      <w:pPr>
        <w:widowControl/>
        <w:numPr>
          <w:ilvl w:val="0"/>
          <w:numId w:val="4"/>
        </w:numPr>
        <w:suppressAutoHyphens w:val="0"/>
        <w:spacing w:after="100" w:line="259" w:lineRule="auto"/>
        <w:ind w:left="426" w:hanging="284"/>
        <w:jc w:val="both"/>
        <w:rPr>
          <w:rFonts w:asciiTheme="minorHAnsi" w:hAnsiTheme="minorHAnsi" w:cstheme="minorHAnsi"/>
          <w:b/>
          <w:sz w:val="22"/>
          <w:szCs w:val="22"/>
        </w:rPr>
      </w:pPr>
      <w:r w:rsidRPr="006930B9">
        <w:rPr>
          <w:rFonts w:asciiTheme="minorHAnsi" w:eastAsia="Times New Roman" w:hAnsiTheme="minorHAnsi" w:cstheme="minorHAnsi"/>
          <w:kern w:val="0"/>
          <w:sz w:val="22"/>
          <w:szCs w:val="22"/>
        </w:rPr>
        <w:t>W korespondencji kierowanej do Zamawiającego, Wykonawcy powinni posług</w:t>
      </w:r>
      <w:r w:rsidR="00B5504F" w:rsidRPr="006930B9">
        <w:rPr>
          <w:rFonts w:asciiTheme="minorHAnsi" w:eastAsia="Times New Roman" w:hAnsiTheme="minorHAnsi" w:cstheme="minorHAnsi"/>
          <w:kern w:val="0"/>
          <w:sz w:val="22"/>
          <w:szCs w:val="22"/>
        </w:rPr>
        <w:t xml:space="preserve">iwać się dopiskiem: </w:t>
      </w:r>
      <w:r w:rsidR="004F471E" w:rsidRPr="006930B9">
        <w:rPr>
          <w:rFonts w:asciiTheme="minorHAnsi" w:eastAsia="Times New Roman" w:hAnsiTheme="minorHAnsi" w:cstheme="minorHAnsi"/>
          <w:b/>
          <w:kern w:val="0"/>
          <w:sz w:val="22"/>
          <w:szCs w:val="22"/>
        </w:rPr>
        <w:t>„</w:t>
      </w:r>
      <w:r w:rsidR="00CB410A" w:rsidRPr="006930B9">
        <w:rPr>
          <w:rFonts w:asciiTheme="minorHAnsi" w:eastAsia="Times New Roman" w:hAnsiTheme="minorHAnsi" w:cstheme="minorHAnsi"/>
          <w:b/>
          <w:kern w:val="0"/>
          <w:sz w:val="22"/>
          <w:szCs w:val="22"/>
        </w:rPr>
        <w:t>INW.271.1.36</w:t>
      </w:r>
      <w:r w:rsidR="004364ED" w:rsidRPr="006930B9">
        <w:rPr>
          <w:rFonts w:asciiTheme="minorHAnsi" w:eastAsia="Times New Roman" w:hAnsiTheme="minorHAnsi" w:cstheme="minorHAnsi"/>
          <w:b/>
          <w:kern w:val="0"/>
          <w:sz w:val="22"/>
          <w:szCs w:val="22"/>
        </w:rPr>
        <w:t>.2026</w:t>
      </w:r>
      <w:r w:rsidRPr="006930B9">
        <w:rPr>
          <w:rFonts w:asciiTheme="minorHAnsi" w:eastAsia="Times New Roman" w:hAnsiTheme="minorHAnsi" w:cstheme="minorHAnsi"/>
          <w:b/>
          <w:kern w:val="0"/>
          <w:sz w:val="22"/>
          <w:szCs w:val="22"/>
        </w:rPr>
        <w:t xml:space="preserve"> </w:t>
      </w:r>
      <w:r w:rsidR="00CA49F6" w:rsidRPr="006930B9">
        <w:rPr>
          <w:rFonts w:asciiTheme="minorHAnsi" w:hAnsiTheme="minorHAnsi" w:cstheme="minorHAnsi"/>
          <w:b/>
          <w:sz w:val="22"/>
          <w:szCs w:val="22"/>
        </w:rPr>
        <w:t>„</w:t>
      </w:r>
      <w:r w:rsidR="00985F7E" w:rsidRPr="006930B9">
        <w:rPr>
          <w:rFonts w:asciiTheme="minorHAnsi" w:hAnsiTheme="minorHAnsi" w:cstheme="minorHAnsi"/>
          <w:b/>
          <w:sz w:val="22"/>
          <w:szCs w:val="22"/>
        </w:rPr>
        <w:t xml:space="preserve">Opracowanie dokumentacji  projektowej </w:t>
      </w:r>
      <w:r w:rsidR="00CB410A" w:rsidRPr="006930B9">
        <w:rPr>
          <w:rFonts w:asciiTheme="minorHAnsi" w:hAnsiTheme="minorHAnsi" w:cstheme="minorHAnsi"/>
          <w:b/>
          <w:sz w:val="22"/>
          <w:szCs w:val="22"/>
        </w:rPr>
        <w:t xml:space="preserve">na budowę </w:t>
      </w:r>
      <w:r w:rsidR="00985F7E" w:rsidRPr="006930B9">
        <w:rPr>
          <w:rFonts w:asciiTheme="minorHAnsi" w:hAnsiTheme="minorHAnsi" w:cstheme="minorHAnsi"/>
          <w:b/>
          <w:sz w:val="22"/>
          <w:szCs w:val="22"/>
        </w:rPr>
        <w:t xml:space="preserve"> ulicy Klepackiej  </w:t>
      </w:r>
      <w:r w:rsidR="006930B9">
        <w:rPr>
          <w:rFonts w:asciiTheme="minorHAnsi" w:hAnsiTheme="minorHAnsi" w:cstheme="minorHAnsi"/>
          <w:b/>
          <w:sz w:val="22"/>
          <w:szCs w:val="22"/>
        </w:rPr>
        <w:br/>
      </w:r>
      <w:r w:rsidR="00985F7E" w:rsidRPr="006930B9">
        <w:rPr>
          <w:rFonts w:asciiTheme="minorHAnsi" w:hAnsiTheme="minorHAnsi" w:cstheme="minorHAnsi"/>
          <w:b/>
          <w:sz w:val="22"/>
          <w:szCs w:val="22"/>
        </w:rPr>
        <w:t>w Księżynie  Gmina Juchnowiec Kościelny.</w:t>
      </w:r>
      <w:r w:rsidR="004364ED" w:rsidRPr="006930B9">
        <w:rPr>
          <w:rFonts w:asciiTheme="minorHAnsi" w:hAnsiTheme="minorHAnsi" w:cstheme="minorHAnsi"/>
          <w:b/>
          <w:sz w:val="22"/>
          <w:szCs w:val="22"/>
        </w:rPr>
        <w:t>”</w:t>
      </w:r>
    </w:p>
    <w:p w:rsidR="00680DE2" w:rsidRPr="004364ED"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4364ED">
        <w:rPr>
          <w:rFonts w:asciiTheme="minorHAnsi" w:eastAsia="Times New Roman" w:hAnsiTheme="minorHAnsi" w:cstheme="minorHAnsi"/>
          <w:kern w:val="0"/>
          <w:sz w:val="22"/>
          <w:szCs w:val="22"/>
        </w:rPr>
        <w:t xml:space="preserve">Zamawiający jest obowiązany udzielić wyjaśnień niezwłocznie, jednak nie później niż na </w:t>
      </w:r>
      <w:r w:rsidR="00167BDD" w:rsidRPr="004364ED">
        <w:rPr>
          <w:rFonts w:asciiTheme="minorHAnsi" w:eastAsia="Times New Roman" w:hAnsiTheme="minorHAnsi" w:cstheme="minorHAnsi"/>
          <w:kern w:val="0"/>
          <w:sz w:val="22"/>
          <w:szCs w:val="22"/>
        </w:rPr>
        <w:t>6</w:t>
      </w:r>
      <w:r w:rsidRPr="004364ED">
        <w:rPr>
          <w:rFonts w:asciiTheme="minorHAnsi" w:eastAsia="Times New Roman" w:hAnsiTheme="minorHAnsi" w:cstheme="minorHAnsi"/>
          <w:kern w:val="0"/>
          <w:sz w:val="22"/>
          <w:szCs w:val="22"/>
        </w:rPr>
        <w:t xml:space="preserve"> dni przed upływem terminu składania odpowiednio ofert, pod warunkiem że wniosek o wyjaśnienie treści SWZ wpłynął do Zamawiającego nie później niż na </w:t>
      </w:r>
      <w:r w:rsidR="00167BDD" w:rsidRPr="004364ED">
        <w:rPr>
          <w:rFonts w:asciiTheme="minorHAnsi" w:eastAsia="Times New Roman" w:hAnsiTheme="minorHAnsi" w:cstheme="minorHAnsi"/>
          <w:kern w:val="0"/>
          <w:sz w:val="22"/>
          <w:szCs w:val="22"/>
        </w:rPr>
        <w:t>1</w:t>
      </w:r>
      <w:r w:rsidRPr="004364ED">
        <w:rPr>
          <w:rFonts w:asciiTheme="minorHAnsi" w:eastAsia="Times New Roman" w:hAnsiTheme="minorHAnsi" w:cstheme="minorHAnsi"/>
          <w:kern w:val="0"/>
          <w:sz w:val="22"/>
          <w:szCs w:val="22"/>
        </w:rPr>
        <w:t>4 dni przed upływem terminu składania ofert.</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Jeżeli Zamawiający nie udzieli wyjaśnień w t</w:t>
      </w:r>
      <w:r w:rsidR="00736367" w:rsidRPr="006449A0">
        <w:rPr>
          <w:rFonts w:asciiTheme="minorHAnsi" w:eastAsia="Times New Roman" w:hAnsiTheme="minorHAnsi" w:cstheme="minorHAnsi"/>
          <w:kern w:val="0"/>
          <w:sz w:val="22"/>
          <w:szCs w:val="22"/>
        </w:rPr>
        <w:t>erminie, o którym mowa w ust. 22</w:t>
      </w:r>
      <w:r w:rsidRPr="006449A0">
        <w:rPr>
          <w:rFonts w:asciiTheme="minorHAnsi" w:eastAsia="Times New Roman" w:hAnsiTheme="minorHAnsi" w:cstheme="minorHAnsi"/>
          <w:kern w:val="0"/>
          <w:sz w:val="22"/>
          <w:szCs w:val="22"/>
        </w:rPr>
        <w:t>, przedłuża termin składania ofert o czas niezbędny do zapoznania się wszystkich zainteresowanych Wykonawców</w:t>
      </w:r>
      <w:r w:rsidRPr="006449A0">
        <w:rPr>
          <w:rFonts w:asciiTheme="minorHAnsi" w:eastAsia="Times New Roman" w:hAnsiTheme="minorHAnsi" w:cstheme="minorHAnsi"/>
          <w:kern w:val="0"/>
          <w:sz w:val="22"/>
          <w:szCs w:val="22"/>
        </w:rPr>
        <w:br/>
        <w:t xml:space="preserve"> z wyjaśnieniami niezbędnymi do należytego przygotowania i złożenia ofert. W przypadku gdy wniosek o wyjaśnienie treści SWZ nie wpłynął w t</w:t>
      </w:r>
      <w:r w:rsidR="00736367" w:rsidRPr="006449A0">
        <w:rPr>
          <w:rFonts w:asciiTheme="minorHAnsi" w:eastAsia="Times New Roman" w:hAnsiTheme="minorHAnsi" w:cstheme="minorHAnsi"/>
          <w:kern w:val="0"/>
          <w:sz w:val="22"/>
          <w:szCs w:val="22"/>
        </w:rPr>
        <w:t>erminie, o którym mowa w ust. 22</w:t>
      </w:r>
      <w:r w:rsidRPr="006449A0">
        <w:rPr>
          <w:rFonts w:asciiTheme="minorHAnsi" w:eastAsia="Times New Roman" w:hAnsiTheme="minorHAnsi" w:cstheme="minorHAnsi"/>
          <w:kern w:val="0"/>
          <w:sz w:val="22"/>
          <w:szCs w:val="22"/>
        </w:rPr>
        <w:t>, Zamawiający nie ma obowiązku udzielania wyjaśnień SWZ oraz obowiązku przedłużenia terminu składania ofert.</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Przedłużenie terminu składania</w:t>
      </w:r>
      <w:r w:rsidR="00736367" w:rsidRPr="006449A0">
        <w:rPr>
          <w:rFonts w:asciiTheme="minorHAnsi" w:eastAsia="Times New Roman" w:hAnsiTheme="minorHAnsi" w:cstheme="minorHAnsi"/>
          <w:kern w:val="0"/>
          <w:sz w:val="22"/>
          <w:szCs w:val="22"/>
        </w:rPr>
        <w:t xml:space="preserve"> ofert, o których mowa w ust. 23</w:t>
      </w:r>
      <w:r w:rsidRPr="006449A0">
        <w:rPr>
          <w:rFonts w:asciiTheme="minorHAnsi" w:eastAsia="Times New Roman" w:hAnsiTheme="minorHAnsi" w:cstheme="minorHAnsi"/>
          <w:kern w:val="0"/>
          <w:sz w:val="22"/>
          <w:szCs w:val="22"/>
        </w:rPr>
        <w:t>, nie wpływa na bieg terminu składania wniosku o wyjaśnienie treści SWZ.</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Treść zapytań wraz z wyjaśnieniami Zamawiający udostępnia, bez ujawniania źródła zapytania, na stronie internetowej prowadzonego postępowania.</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Zamawiający nie przewiduje zwołania zebrania Wykonawców w celu wyjaśnienia treści SWZ.</w:t>
      </w:r>
    </w:p>
    <w:p w:rsidR="00680DE2" w:rsidRPr="006449A0" w:rsidRDefault="00680DE2" w:rsidP="00FA2AF4">
      <w:pPr>
        <w:widowControl/>
        <w:numPr>
          <w:ilvl w:val="0"/>
          <w:numId w:val="4"/>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UWAGA! Zamawiający nie ponosi odpowiedzialności za błędy w transmisji danych, w tym błędy spowodowane awariami systemów teleinformatycznych, systemów zasilania lub też okoliczności zależnymi od operatora zapewniającego transmisję danych.</w:t>
      </w:r>
    </w:p>
    <w:p w:rsidR="00736367" w:rsidRPr="00033F25" w:rsidRDefault="00736367" w:rsidP="00736367">
      <w:pPr>
        <w:widowControl/>
        <w:suppressAutoHyphens w:val="0"/>
        <w:spacing w:after="100" w:line="259" w:lineRule="auto"/>
        <w:jc w:val="both"/>
        <w:rPr>
          <w:rFonts w:asciiTheme="minorHAnsi" w:eastAsia="Times New Roman" w:hAnsiTheme="minorHAnsi" w:cstheme="minorHAnsi"/>
          <w:b/>
          <w:kern w:val="0"/>
          <w:sz w:val="22"/>
          <w:szCs w:val="22"/>
        </w:rPr>
      </w:pPr>
      <w:r w:rsidRPr="006449A0">
        <w:rPr>
          <w:rFonts w:asciiTheme="minorHAnsi" w:eastAsia="Times New Roman" w:hAnsiTheme="minorHAnsi" w:cstheme="minorHAnsi"/>
          <w:b/>
          <w:kern w:val="0"/>
          <w:sz w:val="22"/>
          <w:szCs w:val="22"/>
        </w:rPr>
        <w:t>XI. WYMAGANIA DOTYCZĄCE WADIUM</w:t>
      </w:r>
      <w:r w:rsidR="004F471E">
        <w:rPr>
          <w:rFonts w:asciiTheme="minorHAnsi" w:eastAsia="Times New Roman" w:hAnsiTheme="minorHAnsi" w:cstheme="minorHAnsi"/>
          <w:b/>
          <w:kern w:val="0"/>
          <w:sz w:val="22"/>
          <w:szCs w:val="22"/>
        </w:rPr>
        <w:t xml:space="preserve"> </w:t>
      </w:r>
      <w:r w:rsidR="004F471E" w:rsidRPr="00033F25">
        <w:rPr>
          <w:rFonts w:asciiTheme="minorHAnsi" w:eastAsia="Times New Roman" w:hAnsiTheme="minorHAnsi" w:cstheme="minorHAnsi"/>
          <w:b/>
          <w:kern w:val="0"/>
          <w:sz w:val="22"/>
          <w:szCs w:val="22"/>
        </w:rPr>
        <w:t xml:space="preserve"> </w:t>
      </w:r>
    </w:p>
    <w:p w:rsidR="003015C0" w:rsidRPr="00CB410A" w:rsidRDefault="00736367" w:rsidP="00CB410A">
      <w:pPr>
        <w:pStyle w:val="Akapitzlist"/>
        <w:widowControl/>
        <w:numPr>
          <w:ilvl w:val="0"/>
          <w:numId w:val="39"/>
        </w:numPr>
        <w:suppressAutoHyphens w:val="0"/>
        <w:spacing w:after="100" w:line="259" w:lineRule="auto"/>
        <w:ind w:left="426" w:hanging="284"/>
        <w:rPr>
          <w:rFonts w:asciiTheme="minorHAnsi" w:eastAsia="Times New Roman" w:hAnsiTheme="minorHAnsi" w:cstheme="minorHAnsi"/>
          <w:kern w:val="0"/>
          <w:sz w:val="22"/>
          <w:szCs w:val="22"/>
        </w:rPr>
      </w:pPr>
      <w:r w:rsidRPr="005E63A8">
        <w:rPr>
          <w:rFonts w:asciiTheme="minorHAnsi" w:eastAsia="Times New Roman" w:hAnsiTheme="minorHAnsi" w:cstheme="minorHAnsi"/>
          <w:kern w:val="0"/>
          <w:sz w:val="22"/>
          <w:szCs w:val="22"/>
        </w:rPr>
        <w:t xml:space="preserve">Wykonawca jest zobowiązany wnieść wadium w terminie do dnia </w:t>
      </w:r>
      <w:r w:rsidR="00CB410A">
        <w:rPr>
          <w:rFonts w:asciiTheme="minorHAnsi" w:eastAsia="Times New Roman" w:hAnsiTheme="minorHAnsi" w:cstheme="minorHAnsi"/>
          <w:b/>
          <w:kern w:val="0"/>
          <w:sz w:val="22"/>
          <w:szCs w:val="22"/>
        </w:rPr>
        <w:t>13.08</w:t>
      </w:r>
      <w:r w:rsidR="005F6BE9" w:rsidRPr="005E63A8">
        <w:rPr>
          <w:rFonts w:asciiTheme="minorHAnsi" w:eastAsia="Times New Roman" w:hAnsiTheme="minorHAnsi" w:cstheme="minorHAnsi"/>
          <w:b/>
          <w:kern w:val="0"/>
          <w:sz w:val="22"/>
          <w:szCs w:val="22"/>
        </w:rPr>
        <w:t>.2026</w:t>
      </w:r>
      <w:r w:rsidR="00412FB9" w:rsidRPr="005E63A8">
        <w:rPr>
          <w:rFonts w:asciiTheme="minorHAnsi" w:eastAsia="Times New Roman" w:hAnsiTheme="minorHAnsi" w:cstheme="minorHAnsi"/>
          <w:b/>
          <w:kern w:val="0"/>
          <w:sz w:val="22"/>
          <w:szCs w:val="22"/>
        </w:rPr>
        <w:t xml:space="preserve"> r.</w:t>
      </w:r>
      <w:r w:rsidR="00412FB9" w:rsidRPr="005E63A8">
        <w:rPr>
          <w:rFonts w:asciiTheme="minorHAnsi" w:eastAsia="Times New Roman" w:hAnsiTheme="minorHAnsi" w:cstheme="minorHAnsi"/>
          <w:kern w:val="0"/>
          <w:sz w:val="22"/>
          <w:szCs w:val="22"/>
        </w:rPr>
        <w:t xml:space="preserve"> </w:t>
      </w:r>
      <w:r w:rsidRPr="005E63A8">
        <w:rPr>
          <w:rFonts w:asciiTheme="minorHAnsi" w:eastAsia="Times New Roman" w:hAnsiTheme="minorHAnsi" w:cstheme="minorHAnsi"/>
          <w:kern w:val="0"/>
          <w:sz w:val="22"/>
          <w:szCs w:val="22"/>
        </w:rPr>
        <w:t>roku</w:t>
      </w:r>
      <w:r w:rsidR="006E6ECB" w:rsidRPr="005E63A8">
        <w:rPr>
          <w:rFonts w:asciiTheme="minorHAnsi" w:eastAsia="Times New Roman" w:hAnsiTheme="minorHAnsi" w:cstheme="minorHAnsi"/>
          <w:kern w:val="0"/>
          <w:sz w:val="22"/>
          <w:szCs w:val="22"/>
        </w:rPr>
        <w:t xml:space="preserve"> do </w:t>
      </w:r>
      <w:r w:rsidR="00F129A1" w:rsidRPr="005E63A8">
        <w:rPr>
          <w:rFonts w:asciiTheme="minorHAnsi" w:eastAsia="Times New Roman" w:hAnsiTheme="minorHAnsi" w:cstheme="minorHAnsi"/>
          <w:kern w:val="0"/>
          <w:sz w:val="22"/>
          <w:szCs w:val="22"/>
        </w:rPr>
        <w:t>godziny 11</w:t>
      </w:r>
      <w:r w:rsidRPr="005E63A8">
        <w:rPr>
          <w:rFonts w:asciiTheme="minorHAnsi" w:eastAsia="Times New Roman" w:hAnsiTheme="minorHAnsi" w:cstheme="minorHAnsi"/>
          <w:kern w:val="0"/>
          <w:sz w:val="22"/>
          <w:szCs w:val="22"/>
        </w:rPr>
        <w:t xml:space="preserve">:00, tj. przed upływem </w:t>
      </w:r>
      <w:r w:rsidR="00CA49F6" w:rsidRPr="005E63A8">
        <w:rPr>
          <w:rFonts w:asciiTheme="minorHAnsi" w:eastAsia="Times New Roman" w:hAnsiTheme="minorHAnsi" w:cstheme="minorHAnsi"/>
          <w:kern w:val="0"/>
          <w:sz w:val="22"/>
          <w:szCs w:val="22"/>
        </w:rPr>
        <w:t>terminu składania ofert</w:t>
      </w:r>
      <w:r w:rsidR="00CB410A">
        <w:rPr>
          <w:rFonts w:asciiTheme="minorHAnsi" w:eastAsia="Times New Roman" w:hAnsiTheme="minorHAnsi" w:cstheme="minorHAnsi"/>
          <w:kern w:val="0"/>
          <w:sz w:val="22"/>
          <w:szCs w:val="22"/>
        </w:rPr>
        <w:t xml:space="preserve"> w wysokości </w:t>
      </w:r>
      <w:r w:rsidR="005E63A8" w:rsidRPr="00CB410A">
        <w:rPr>
          <w:rFonts w:asciiTheme="minorHAnsi" w:eastAsia="Times New Roman" w:hAnsiTheme="minorHAnsi" w:cstheme="minorHAnsi"/>
          <w:kern w:val="0"/>
          <w:sz w:val="22"/>
          <w:szCs w:val="22"/>
        </w:rPr>
        <w:t>5</w:t>
      </w:r>
      <w:r w:rsidR="005F6BE9" w:rsidRPr="00CB410A">
        <w:rPr>
          <w:rFonts w:asciiTheme="minorHAnsi" w:eastAsia="Times New Roman" w:hAnsiTheme="minorHAnsi" w:cstheme="minorHAnsi"/>
          <w:kern w:val="0"/>
          <w:sz w:val="22"/>
          <w:szCs w:val="22"/>
        </w:rPr>
        <w:t>00 zł.</w:t>
      </w:r>
    </w:p>
    <w:p w:rsidR="00736367" w:rsidRPr="006449A0" w:rsidRDefault="000340F8" w:rsidP="005E63A8">
      <w:pPr>
        <w:widowControl/>
        <w:suppressAutoHyphens w:val="0"/>
        <w:spacing w:after="100" w:line="259" w:lineRule="auto"/>
        <w:ind w:left="284" w:hanging="142"/>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2.</w:t>
      </w:r>
      <w:r w:rsidR="005E63A8">
        <w:rPr>
          <w:rFonts w:asciiTheme="minorHAnsi" w:eastAsia="Times New Roman" w:hAnsiTheme="minorHAnsi" w:cstheme="minorHAnsi"/>
          <w:kern w:val="0"/>
          <w:sz w:val="22"/>
          <w:szCs w:val="22"/>
        </w:rPr>
        <w:t xml:space="preserve"> </w:t>
      </w:r>
      <w:r w:rsidR="00736367" w:rsidRPr="006449A0">
        <w:rPr>
          <w:rFonts w:asciiTheme="minorHAnsi" w:eastAsia="Times New Roman" w:hAnsiTheme="minorHAnsi" w:cstheme="minorHAnsi"/>
          <w:kern w:val="0"/>
          <w:sz w:val="22"/>
          <w:szCs w:val="22"/>
        </w:rPr>
        <w:t xml:space="preserve">Wadium może być wniesione w jednej lub kilku następujących formach: </w:t>
      </w:r>
    </w:p>
    <w:p w:rsidR="00736367" w:rsidRPr="006449A0"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a) pieniądzu; </w:t>
      </w:r>
    </w:p>
    <w:p w:rsidR="00736367" w:rsidRPr="006449A0"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b) gwarancjach bankowych; </w:t>
      </w:r>
    </w:p>
    <w:p w:rsidR="00736367" w:rsidRPr="006449A0"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c) gwarancjach ubezpieczeniowych; </w:t>
      </w:r>
    </w:p>
    <w:p w:rsidR="00736367" w:rsidRPr="006449A0"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d) poręczeniach udzielanych przez podmioty, o których mowa w art. 6b ust. 5 pkt. 2 ustawy z dnia 9 listopada 2000 r. o utworzeniu Polskiej Age</w:t>
      </w:r>
      <w:r w:rsidR="00D93EFD">
        <w:rPr>
          <w:rFonts w:asciiTheme="minorHAnsi" w:eastAsia="Times New Roman" w:hAnsiTheme="minorHAnsi" w:cstheme="minorHAnsi"/>
          <w:kern w:val="0"/>
          <w:sz w:val="22"/>
          <w:szCs w:val="22"/>
        </w:rPr>
        <w:t>ncji Rozwoju Przedsiębiorczości.</w:t>
      </w:r>
    </w:p>
    <w:p w:rsidR="00755D48" w:rsidRDefault="00736367" w:rsidP="00755D48">
      <w:pPr>
        <w:widowControl/>
        <w:suppressAutoHyphens w:val="0"/>
        <w:spacing w:after="100" w:line="259" w:lineRule="auto"/>
        <w:ind w:left="284"/>
        <w:jc w:val="both"/>
        <w:rPr>
          <w:rFonts w:asciiTheme="minorHAnsi" w:eastAsia="Times New Roman" w:hAnsiTheme="minorHAnsi" w:cstheme="minorHAnsi"/>
          <w:b/>
          <w:iCs/>
          <w:kern w:val="0"/>
          <w:sz w:val="22"/>
          <w:szCs w:val="22"/>
        </w:rPr>
      </w:pPr>
      <w:r w:rsidRPr="006449A0">
        <w:rPr>
          <w:rFonts w:asciiTheme="minorHAnsi" w:eastAsia="Times New Roman" w:hAnsiTheme="minorHAnsi" w:cstheme="minorHAnsi"/>
          <w:kern w:val="0"/>
          <w:sz w:val="22"/>
          <w:szCs w:val="22"/>
        </w:rPr>
        <w:t xml:space="preserve">3. Wadium wnoszone w pieniądzu należy wpłacić przelewem na następujący rachunek bankowy Zamawiającego: Bank Spółdzielczy  w Juchnowcu Górnym Nr 68 8074 0003 0000 </w:t>
      </w:r>
      <w:r w:rsidR="00A3645C" w:rsidRPr="006449A0">
        <w:rPr>
          <w:rFonts w:asciiTheme="minorHAnsi" w:eastAsia="Times New Roman" w:hAnsiTheme="minorHAnsi" w:cstheme="minorHAnsi"/>
          <w:kern w:val="0"/>
          <w:sz w:val="22"/>
          <w:szCs w:val="22"/>
        </w:rPr>
        <w:t xml:space="preserve">1661 2000 0030 Tytuł przelewu: </w:t>
      </w:r>
      <w:r w:rsidR="00CA49F6" w:rsidRPr="00CA49F6">
        <w:rPr>
          <w:rFonts w:asciiTheme="minorHAnsi" w:eastAsia="Times New Roman" w:hAnsiTheme="minorHAnsi" w:cstheme="minorHAnsi"/>
          <w:b/>
          <w:iCs/>
          <w:kern w:val="0"/>
          <w:sz w:val="22"/>
          <w:szCs w:val="22"/>
        </w:rPr>
        <w:t>„</w:t>
      </w:r>
      <w:r w:rsidR="00755D48" w:rsidRPr="00755D48">
        <w:rPr>
          <w:rFonts w:asciiTheme="minorHAnsi" w:eastAsia="Times New Roman" w:hAnsiTheme="minorHAnsi" w:cstheme="minorHAnsi"/>
          <w:b/>
          <w:iCs/>
          <w:kern w:val="0"/>
          <w:sz w:val="22"/>
          <w:szCs w:val="22"/>
        </w:rPr>
        <w:t xml:space="preserve">Opracowanie dokumentacji  projektowej na budowę </w:t>
      </w:r>
      <w:r w:rsidR="00755D48">
        <w:rPr>
          <w:rFonts w:asciiTheme="minorHAnsi" w:eastAsia="Times New Roman" w:hAnsiTheme="minorHAnsi" w:cstheme="minorHAnsi"/>
          <w:b/>
          <w:iCs/>
          <w:kern w:val="0"/>
          <w:sz w:val="22"/>
          <w:szCs w:val="22"/>
        </w:rPr>
        <w:t xml:space="preserve">ulicy </w:t>
      </w:r>
      <w:r w:rsidR="00755D48" w:rsidRPr="00755D48">
        <w:rPr>
          <w:rFonts w:asciiTheme="minorHAnsi" w:eastAsia="Times New Roman" w:hAnsiTheme="minorHAnsi" w:cstheme="minorHAnsi"/>
          <w:b/>
          <w:iCs/>
          <w:kern w:val="0"/>
          <w:sz w:val="22"/>
          <w:szCs w:val="22"/>
        </w:rPr>
        <w:t xml:space="preserve">Klepackiej  </w:t>
      </w:r>
      <w:r w:rsidR="00CB410A">
        <w:rPr>
          <w:rFonts w:asciiTheme="minorHAnsi" w:eastAsia="Times New Roman" w:hAnsiTheme="minorHAnsi" w:cstheme="minorHAnsi"/>
          <w:b/>
          <w:iCs/>
          <w:kern w:val="0"/>
          <w:sz w:val="22"/>
          <w:szCs w:val="22"/>
        </w:rPr>
        <w:br/>
      </w:r>
      <w:r w:rsidR="00755D48" w:rsidRPr="00755D48">
        <w:rPr>
          <w:rFonts w:asciiTheme="minorHAnsi" w:eastAsia="Times New Roman" w:hAnsiTheme="minorHAnsi" w:cstheme="minorHAnsi"/>
          <w:b/>
          <w:iCs/>
          <w:kern w:val="0"/>
          <w:sz w:val="22"/>
          <w:szCs w:val="22"/>
        </w:rPr>
        <w:t>w Księżyn</w:t>
      </w:r>
      <w:r w:rsidR="00CB410A">
        <w:rPr>
          <w:rFonts w:asciiTheme="minorHAnsi" w:eastAsia="Times New Roman" w:hAnsiTheme="minorHAnsi" w:cstheme="minorHAnsi"/>
          <w:b/>
          <w:iCs/>
          <w:kern w:val="0"/>
          <w:sz w:val="22"/>
          <w:szCs w:val="22"/>
        </w:rPr>
        <w:t>ie  Gmina Juchnowiec Kościelny.”</w:t>
      </w:r>
    </w:p>
    <w:p w:rsidR="00736367" w:rsidRPr="004364ED" w:rsidRDefault="00736367" w:rsidP="004364ED">
      <w:pPr>
        <w:widowControl/>
        <w:suppressAutoHyphens w:val="0"/>
        <w:spacing w:after="100" w:line="259" w:lineRule="auto"/>
        <w:ind w:left="284"/>
        <w:jc w:val="both"/>
        <w:rPr>
          <w:rFonts w:asciiTheme="minorHAnsi" w:eastAsia="Times New Roman" w:hAnsiTheme="minorHAnsi" w:cstheme="minorHAnsi"/>
          <w:b/>
          <w:iCs/>
          <w:kern w:val="0"/>
          <w:sz w:val="22"/>
          <w:szCs w:val="22"/>
        </w:rPr>
      </w:pPr>
      <w:r w:rsidRPr="006449A0">
        <w:rPr>
          <w:rFonts w:asciiTheme="minorHAnsi" w:eastAsia="Times New Roman" w:hAnsiTheme="minorHAnsi" w:cstheme="minorHAnsi"/>
          <w:kern w:val="0"/>
          <w:sz w:val="22"/>
          <w:szCs w:val="22"/>
        </w:rPr>
        <w:t xml:space="preserve">Zaleca się dołączenie do oferty kserokopii dokumentu potwierdzającego dokonanie przelewu. </w:t>
      </w:r>
    </w:p>
    <w:p w:rsidR="00736367" w:rsidRPr="006449A0"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lastRenderedPageBreak/>
        <w:t>4. Za skuteczne wniesie</w:t>
      </w:r>
      <w:bookmarkStart w:id="0" w:name="_GoBack"/>
      <w:bookmarkEnd w:id="0"/>
      <w:r w:rsidRPr="006449A0">
        <w:rPr>
          <w:rFonts w:asciiTheme="minorHAnsi" w:eastAsia="Times New Roman" w:hAnsiTheme="minorHAnsi" w:cstheme="minorHAnsi"/>
          <w:kern w:val="0"/>
          <w:sz w:val="22"/>
          <w:szCs w:val="22"/>
        </w:rPr>
        <w:t xml:space="preserve">nie wadium w pieniądzu, zamawiający uzna wadium, które znajdzie się na rachunku bankowym zamawiającego przed upływem terminu składania ofert. </w:t>
      </w:r>
    </w:p>
    <w:p w:rsidR="00736367" w:rsidRPr="006449A0"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5. W przypadku wnoszenia wadium w formie gwarancji bankowej lub ubezpieczeniowej, gwarancja musi być gwarancją nieodwołalną, bezwarunkową i płatną na pierwsze pisemne żądanie zamawiającego, sporządzoną zgodnie z obowiązującymi przepisami i powinna zawierać następujące elementy: </w:t>
      </w:r>
    </w:p>
    <w:p w:rsidR="00736367" w:rsidRPr="005F6BE9"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a) nazwę dającego zlecenie (wykonawcy), beneficjenta gwarancji (zamawiającego), gwaranta (banku lub instytucji ubezpieczeniowej udzielających gwarancji) </w:t>
      </w:r>
      <w:r w:rsidRPr="005F6BE9">
        <w:rPr>
          <w:rFonts w:asciiTheme="minorHAnsi" w:eastAsia="Times New Roman" w:hAnsiTheme="minorHAnsi" w:cstheme="minorHAnsi"/>
          <w:kern w:val="0"/>
          <w:sz w:val="22"/>
          <w:szCs w:val="22"/>
        </w:rPr>
        <w:t xml:space="preserve">oraz wskazanie ich siedzib, </w:t>
      </w:r>
    </w:p>
    <w:p w:rsidR="00736367" w:rsidRPr="005F6BE9"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5F6BE9">
        <w:rPr>
          <w:rFonts w:asciiTheme="minorHAnsi" w:eastAsia="Times New Roman" w:hAnsiTheme="minorHAnsi" w:cstheme="minorHAnsi"/>
          <w:kern w:val="0"/>
          <w:sz w:val="22"/>
          <w:szCs w:val="22"/>
        </w:rPr>
        <w:t xml:space="preserve">b) kwotę gwarancji, </w:t>
      </w:r>
    </w:p>
    <w:p w:rsidR="00736367" w:rsidRPr="005F6BE9"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5F6BE9">
        <w:rPr>
          <w:rFonts w:asciiTheme="minorHAnsi" w:eastAsia="Times New Roman" w:hAnsiTheme="minorHAnsi" w:cstheme="minorHAnsi"/>
          <w:kern w:val="0"/>
          <w:sz w:val="22"/>
          <w:szCs w:val="22"/>
        </w:rPr>
        <w:t>c) termin ważności gwarancji w formule: „</w:t>
      </w:r>
      <w:r w:rsidRPr="005F6BE9">
        <w:rPr>
          <w:rFonts w:asciiTheme="minorHAnsi" w:eastAsia="Times New Roman" w:hAnsiTheme="minorHAnsi" w:cstheme="minorHAnsi"/>
          <w:b/>
          <w:kern w:val="0"/>
          <w:sz w:val="22"/>
          <w:szCs w:val="22"/>
        </w:rPr>
        <w:t xml:space="preserve">od dnia </w:t>
      </w:r>
      <w:r w:rsidR="00CB410A">
        <w:rPr>
          <w:rFonts w:asciiTheme="minorHAnsi" w:eastAsia="Times New Roman" w:hAnsiTheme="minorHAnsi" w:cstheme="minorHAnsi"/>
          <w:b/>
          <w:kern w:val="0"/>
          <w:sz w:val="22"/>
          <w:szCs w:val="22"/>
        </w:rPr>
        <w:t>13.08</w:t>
      </w:r>
      <w:r w:rsidR="005F6BE9" w:rsidRPr="005F6BE9">
        <w:rPr>
          <w:rFonts w:asciiTheme="minorHAnsi" w:eastAsia="Times New Roman" w:hAnsiTheme="minorHAnsi" w:cstheme="minorHAnsi"/>
          <w:b/>
          <w:kern w:val="0"/>
          <w:sz w:val="22"/>
          <w:szCs w:val="22"/>
        </w:rPr>
        <w:t>.2026</w:t>
      </w:r>
      <w:r w:rsidR="00F94910" w:rsidRPr="005F6BE9">
        <w:rPr>
          <w:rFonts w:asciiTheme="minorHAnsi" w:eastAsia="Times New Roman" w:hAnsiTheme="minorHAnsi" w:cstheme="minorHAnsi"/>
          <w:b/>
          <w:kern w:val="0"/>
          <w:sz w:val="22"/>
          <w:szCs w:val="22"/>
        </w:rPr>
        <w:t xml:space="preserve"> r. </w:t>
      </w:r>
      <w:r w:rsidRPr="005F6BE9">
        <w:rPr>
          <w:rFonts w:asciiTheme="minorHAnsi" w:eastAsia="Times New Roman" w:hAnsiTheme="minorHAnsi" w:cstheme="minorHAnsi"/>
          <w:b/>
          <w:kern w:val="0"/>
          <w:sz w:val="22"/>
          <w:szCs w:val="22"/>
        </w:rPr>
        <w:t xml:space="preserve">– </w:t>
      </w:r>
      <w:r w:rsidR="001B04D2" w:rsidRPr="005F6BE9">
        <w:rPr>
          <w:rFonts w:asciiTheme="minorHAnsi" w:eastAsia="Times New Roman" w:hAnsiTheme="minorHAnsi" w:cstheme="minorHAnsi"/>
          <w:b/>
          <w:kern w:val="0"/>
          <w:sz w:val="22"/>
          <w:szCs w:val="22"/>
        </w:rPr>
        <w:t xml:space="preserve"> </w:t>
      </w:r>
      <w:r w:rsidR="00CB410A">
        <w:rPr>
          <w:rFonts w:asciiTheme="minorHAnsi" w:eastAsia="Times New Roman" w:hAnsiTheme="minorHAnsi" w:cstheme="minorHAnsi"/>
          <w:b/>
          <w:kern w:val="0"/>
          <w:sz w:val="22"/>
          <w:szCs w:val="22"/>
        </w:rPr>
        <w:t>do dnia 11</w:t>
      </w:r>
      <w:r w:rsidR="004041CC" w:rsidRPr="005F6BE9">
        <w:rPr>
          <w:rFonts w:asciiTheme="minorHAnsi" w:eastAsia="Times New Roman" w:hAnsiTheme="minorHAnsi" w:cstheme="minorHAnsi"/>
          <w:b/>
          <w:kern w:val="0"/>
          <w:sz w:val="22"/>
          <w:szCs w:val="22"/>
        </w:rPr>
        <w:t>.</w:t>
      </w:r>
      <w:r w:rsidR="00CA49F6" w:rsidRPr="005F6BE9">
        <w:rPr>
          <w:rFonts w:asciiTheme="minorHAnsi" w:eastAsia="Times New Roman" w:hAnsiTheme="minorHAnsi" w:cstheme="minorHAnsi"/>
          <w:b/>
          <w:kern w:val="0"/>
          <w:sz w:val="22"/>
          <w:szCs w:val="22"/>
        </w:rPr>
        <w:t>0</w:t>
      </w:r>
      <w:r w:rsidR="00CB410A">
        <w:rPr>
          <w:rFonts w:asciiTheme="minorHAnsi" w:eastAsia="Times New Roman" w:hAnsiTheme="minorHAnsi" w:cstheme="minorHAnsi"/>
          <w:b/>
          <w:kern w:val="0"/>
          <w:sz w:val="22"/>
          <w:szCs w:val="22"/>
        </w:rPr>
        <w:t>9</w:t>
      </w:r>
      <w:r w:rsidR="00F94910" w:rsidRPr="005F6BE9">
        <w:rPr>
          <w:rFonts w:asciiTheme="minorHAnsi" w:eastAsia="Times New Roman" w:hAnsiTheme="minorHAnsi" w:cstheme="minorHAnsi"/>
          <w:b/>
          <w:kern w:val="0"/>
          <w:sz w:val="22"/>
          <w:szCs w:val="22"/>
        </w:rPr>
        <w:t>.202</w:t>
      </w:r>
      <w:r w:rsidR="00033F25" w:rsidRPr="005F6BE9">
        <w:rPr>
          <w:rFonts w:asciiTheme="minorHAnsi" w:eastAsia="Times New Roman" w:hAnsiTheme="minorHAnsi" w:cstheme="minorHAnsi"/>
          <w:b/>
          <w:kern w:val="0"/>
          <w:sz w:val="22"/>
          <w:szCs w:val="22"/>
        </w:rPr>
        <w:t>6</w:t>
      </w:r>
      <w:r w:rsidR="00F94910" w:rsidRPr="005F6BE9">
        <w:rPr>
          <w:rFonts w:asciiTheme="minorHAnsi" w:eastAsia="Times New Roman" w:hAnsiTheme="minorHAnsi" w:cstheme="minorHAnsi"/>
          <w:b/>
          <w:kern w:val="0"/>
          <w:sz w:val="22"/>
          <w:szCs w:val="22"/>
        </w:rPr>
        <w:t xml:space="preserve"> </w:t>
      </w:r>
      <w:r w:rsidR="000340F8" w:rsidRPr="005F6BE9">
        <w:rPr>
          <w:rFonts w:asciiTheme="minorHAnsi" w:eastAsia="Times New Roman" w:hAnsiTheme="minorHAnsi" w:cstheme="minorHAnsi"/>
          <w:b/>
          <w:kern w:val="0"/>
          <w:sz w:val="22"/>
          <w:szCs w:val="22"/>
        </w:rPr>
        <w:t>r</w:t>
      </w:r>
      <w:r w:rsidRPr="005F6BE9">
        <w:rPr>
          <w:rFonts w:asciiTheme="minorHAnsi" w:eastAsia="Times New Roman" w:hAnsiTheme="minorHAnsi" w:cstheme="minorHAnsi"/>
          <w:b/>
          <w:kern w:val="0"/>
          <w:sz w:val="22"/>
          <w:szCs w:val="22"/>
        </w:rPr>
        <w:t>.”,</w:t>
      </w:r>
      <w:r w:rsidRPr="005F6BE9">
        <w:rPr>
          <w:rFonts w:asciiTheme="minorHAnsi" w:eastAsia="Times New Roman" w:hAnsiTheme="minorHAnsi" w:cstheme="minorHAnsi"/>
          <w:kern w:val="0"/>
          <w:sz w:val="22"/>
          <w:szCs w:val="22"/>
        </w:rPr>
        <w:t xml:space="preserve"> </w:t>
      </w:r>
    </w:p>
    <w:p w:rsidR="00736367" w:rsidRPr="006449A0"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5F6BE9">
        <w:rPr>
          <w:rFonts w:asciiTheme="minorHAnsi" w:eastAsia="Times New Roman" w:hAnsiTheme="minorHAnsi" w:cstheme="minorHAnsi"/>
          <w:kern w:val="0"/>
          <w:sz w:val="22"/>
          <w:szCs w:val="22"/>
        </w:rPr>
        <w:t>d) zobowiązanie gwaranta do zapłacenia kwoty gwarancji na pierwsze żądanie</w:t>
      </w:r>
      <w:r w:rsidRPr="006449A0">
        <w:rPr>
          <w:rFonts w:asciiTheme="minorHAnsi" w:eastAsia="Times New Roman" w:hAnsiTheme="minorHAnsi" w:cstheme="minorHAnsi"/>
          <w:kern w:val="0"/>
          <w:sz w:val="22"/>
          <w:szCs w:val="22"/>
        </w:rPr>
        <w:t xml:space="preserve"> zamawiającego </w:t>
      </w:r>
      <w:r w:rsidR="00167BDD">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w sytuacjach określonych w art. 46 ust. 4a oraz ust. 5 ustawy z dnia 29 stycznia 2004 r. Prawo zamówień publicznych.</w:t>
      </w:r>
    </w:p>
    <w:p w:rsidR="00736367" w:rsidRPr="006449A0"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6. W przypadku wnoszenia wadium w formie innej niż pieniężna, zamawiający wymaga oryginału dokumentu wadialnego w postaci elektronicznej.</w:t>
      </w:r>
    </w:p>
    <w:p w:rsidR="00736367" w:rsidRPr="006449A0"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7. Wadium musi zabezpieczać ofertę przez cały okres związania ofertą, począwszy od dnia, </w:t>
      </w:r>
      <w:r w:rsidR="00167BDD">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 xml:space="preserve">w którym upływa termin składania ofert. </w:t>
      </w:r>
    </w:p>
    <w:p w:rsidR="00736367" w:rsidRPr="00167BDD" w:rsidRDefault="00736367" w:rsidP="00736367">
      <w:pPr>
        <w:widowControl/>
        <w:suppressAutoHyphens w:val="0"/>
        <w:spacing w:after="100" w:line="259" w:lineRule="auto"/>
        <w:ind w:left="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8.Zasady wnoszenia wadium określone w niniejszym Rozdziale dotyczą również przedłużania </w:t>
      </w:r>
      <w:r w:rsidRPr="00167BDD">
        <w:rPr>
          <w:rFonts w:asciiTheme="minorHAnsi" w:eastAsia="Times New Roman" w:hAnsiTheme="minorHAnsi" w:cstheme="minorHAnsi"/>
          <w:kern w:val="0"/>
          <w:sz w:val="22"/>
          <w:szCs w:val="22"/>
        </w:rPr>
        <w:t>ważności wadium oraz wnoszenia nowego wadium w przypadkach określonych w ustawie.</w:t>
      </w:r>
    </w:p>
    <w:p w:rsidR="00680DE2" w:rsidRPr="00167BDD" w:rsidRDefault="00680DE2" w:rsidP="00FA2AF4">
      <w:pPr>
        <w:pStyle w:val="Akapitzlist"/>
        <w:keepNext/>
        <w:keepLines/>
        <w:widowControl/>
        <w:numPr>
          <w:ilvl w:val="0"/>
          <w:numId w:val="28"/>
        </w:numPr>
        <w:suppressAutoHyphens w:val="0"/>
        <w:spacing w:before="100" w:beforeAutospacing="1" w:after="100" w:afterAutospacing="1" w:line="259" w:lineRule="auto"/>
        <w:ind w:left="567" w:hanging="567"/>
        <w:jc w:val="both"/>
        <w:outlineLvl w:val="0"/>
        <w:rPr>
          <w:rFonts w:asciiTheme="minorHAnsi" w:eastAsia="SimSun" w:hAnsiTheme="minorHAnsi" w:cstheme="minorHAnsi"/>
          <w:b/>
          <w:bCs/>
          <w:caps/>
          <w:spacing w:val="10"/>
          <w:kern w:val="0"/>
          <w:sz w:val="22"/>
          <w:szCs w:val="22"/>
        </w:rPr>
      </w:pPr>
      <w:r w:rsidRPr="00167BDD">
        <w:rPr>
          <w:rFonts w:asciiTheme="minorHAnsi" w:eastAsia="SimSun" w:hAnsiTheme="minorHAnsi" w:cstheme="minorHAnsi"/>
          <w:b/>
          <w:bCs/>
          <w:caps/>
          <w:spacing w:val="10"/>
          <w:kern w:val="0"/>
          <w:sz w:val="22"/>
          <w:szCs w:val="22"/>
        </w:rPr>
        <w:t>OPIS SPOSOBU PRZYGOTOWANIA OFERTY</w:t>
      </w:r>
      <w:r w:rsidR="004F471E" w:rsidRPr="004F471E">
        <w:rPr>
          <w:rFonts w:asciiTheme="minorHAnsi" w:eastAsia="SimSun" w:hAnsiTheme="minorHAnsi" w:cstheme="minorHAnsi"/>
          <w:b/>
          <w:bCs/>
          <w:caps/>
          <w:spacing w:val="10"/>
          <w:kern w:val="0"/>
          <w:sz w:val="22"/>
          <w:szCs w:val="22"/>
        </w:rPr>
        <w:t xml:space="preserve"> </w:t>
      </w:r>
      <w:r w:rsidR="007A7F91" w:rsidRPr="006449A0">
        <w:rPr>
          <w:rFonts w:asciiTheme="minorHAnsi" w:hAnsiTheme="minorHAnsi" w:cstheme="minorHAnsi"/>
          <w:sz w:val="22"/>
          <w:szCs w:val="22"/>
        </w:rPr>
        <w:t xml:space="preserve"> </w:t>
      </w:r>
    </w:p>
    <w:p w:rsidR="00316956" w:rsidRPr="00316956" w:rsidRDefault="00680DE2" w:rsidP="00FA2AF4">
      <w:pPr>
        <w:widowControl/>
        <w:numPr>
          <w:ilvl w:val="0"/>
          <w:numId w:val="5"/>
        </w:numPr>
        <w:suppressAutoHyphens w:val="0"/>
        <w:spacing w:after="160" w:line="259" w:lineRule="auto"/>
        <w:ind w:left="567" w:hanging="283"/>
        <w:jc w:val="both"/>
        <w:rPr>
          <w:rFonts w:asciiTheme="minorHAnsi" w:hAnsiTheme="minorHAnsi" w:cstheme="minorHAnsi"/>
          <w:bCs/>
          <w:sz w:val="22"/>
          <w:szCs w:val="22"/>
        </w:rPr>
      </w:pPr>
      <w:r w:rsidRPr="00316956">
        <w:rPr>
          <w:rFonts w:asciiTheme="minorHAnsi" w:eastAsia="Times New Roman" w:hAnsiTheme="minorHAnsi" w:cstheme="minorHAnsi"/>
          <w:kern w:val="0"/>
          <w:sz w:val="22"/>
          <w:szCs w:val="22"/>
        </w:rPr>
        <w:t>Wykonawca może złożyć tylko jedną ofertę.</w:t>
      </w:r>
      <w:r w:rsidR="00A3645C" w:rsidRPr="00316956">
        <w:rPr>
          <w:rFonts w:asciiTheme="minorHAnsi" w:hAnsiTheme="minorHAnsi" w:cstheme="minorHAnsi"/>
          <w:sz w:val="22"/>
          <w:szCs w:val="22"/>
        </w:rPr>
        <w:t xml:space="preserve"> </w:t>
      </w:r>
    </w:p>
    <w:p w:rsidR="00316956" w:rsidRPr="00316956" w:rsidRDefault="00680DE2" w:rsidP="00FA2AF4">
      <w:pPr>
        <w:widowControl/>
        <w:numPr>
          <w:ilvl w:val="0"/>
          <w:numId w:val="5"/>
        </w:numPr>
        <w:suppressAutoHyphens w:val="0"/>
        <w:spacing w:after="160" w:line="259" w:lineRule="auto"/>
        <w:ind w:left="567" w:hanging="283"/>
        <w:jc w:val="both"/>
        <w:rPr>
          <w:rStyle w:val="Hipercze"/>
          <w:rFonts w:asciiTheme="minorHAnsi" w:hAnsiTheme="minorHAnsi" w:cstheme="minorHAnsi"/>
          <w:bCs/>
          <w:color w:val="auto"/>
          <w:sz w:val="22"/>
          <w:szCs w:val="22"/>
          <w:u w:val="none"/>
        </w:rPr>
      </w:pPr>
      <w:r w:rsidRPr="00316956">
        <w:rPr>
          <w:rFonts w:asciiTheme="minorHAnsi" w:eastAsia="Times New Roman" w:hAnsiTheme="minorHAnsi" w:cstheme="minorHAnsi"/>
          <w:kern w:val="0"/>
          <w:sz w:val="22"/>
          <w:szCs w:val="22"/>
        </w:rPr>
        <w:t>Treść oferty musi odpowiadać treści SWZ, obejmować całość przedmiotu zamówienia i być sporządzona zgodnie z niniejszą SWZ.</w:t>
      </w:r>
      <w:r w:rsidR="00353CE0" w:rsidRPr="00316956">
        <w:rPr>
          <w:rStyle w:val="Hipercze"/>
          <w:rFonts w:asciiTheme="minorHAnsi" w:hAnsiTheme="minorHAnsi" w:cstheme="minorHAnsi"/>
          <w:color w:val="auto"/>
          <w:sz w:val="22"/>
          <w:szCs w:val="22"/>
          <w:u w:val="none"/>
        </w:rPr>
        <w:t xml:space="preserve"> </w:t>
      </w:r>
    </w:p>
    <w:p w:rsidR="00353CE0" w:rsidRPr="00570F25" w:rsidRDefault="00316956" w:rsidP="00FA2AF4">
      <w:pPr>
        <w:widowControl/>
        <w:numPr>
          <w:ilvl w:val="0"/>
          <w:numId w:val="5"/>
        </w:numPr>
        <w:suppressAutoHyphens w:val="0"/>
        <w:spacing w:after="160" w:line="259" w:lineRule="auto"/>
        <w:ind w:left="567" w:hanging="283"/>
        <w:jc w:val="both"/>
        <w:rPr>
          <w:rFonts w:asciiTheme="minorHAnsi" w:hAnsiTheme="minorHAnsi" w:cstheme="minorHAnsi"/>
          <w:bCs/>
          <w:sz w:val="22"/>
          <w:szCs w:val="22"/>
        </w:rPr>
      </w:pPr>
      <w:r w:rsidRPr="00316956">
        <w:rPr>
          <w:rStyle w:val="Hipercze"/>
          <w:rFonts w:asciiTheme="minorHAnsi" w:hAnsiTheme="minorHAnsi" w:cstheme="minorHAnsi"/>
          <w:color w:val="auto"/>
          <w:sz w:val="22"/>
          <w:szCs w:val="22"/>
          <w:u w:val="none"/>
        </w:rPr>
        <w:t xml:space="preserve">Ofertę składa się na formularzu </w:t>
      </w:r>
      <w:r>
        <w:rPr>
          <w:rStyle w:val="Hipercze"/>
          <w:rFonts w:asciiTheme="minorHAnsi" w:hAnsiTheme="minorHAnsi" w:cstheme="minorHAnsi"/>
          <w:color w:val="auto"/>
          <w:sz w:val="22"/>
          <w:szCs w:val="22"/>
          <w:u w:val="none"/>
        </w:rPr>
        <w:t xml:space="preserve"> Ofertowym – zgodnie z </w:t>
      </w:r>
      <w:r w:rsidRPr="00316956">
        <w:rPr>
          <w:rStyle w:val="Hipercze"/>
          <w:rFonts w:asciiTheme="minorHAnsi" w:hAnsiTheme="minorHAnsi" w:cstheme="minorHAnsi"/>
          <w:color w:val="auto"/>
          <w:sz w:val="22"/>
          <w:szCs w:val="22"/>
          <w:u w:val="none"/>
        </w:rPr>
        <w:t>Załącznik</w:t>
      </w:r>
      <w:r w:rsidR="00570F25">
        <w:rPr>
          <w:rStyle w:val="Hipercze"/>
          <w:rFonts w:asciiTheme="minorHAnsi" w:hAnsiTheme="minorHAnsi" w:cstheme="minorHAnsi"/>
          <w:color w:val="auto"/>
          <w:sz w:val="22"/>
          <w:szCs w:val="22"/>
          <w:u w:val="none"/>
        </w:rPr>
        <w:t>iem</w:t>
      </w:r>
      <w:r w:rsidR="00CB410A">
        <w:rPr>
          <w:rStyle w:val="Hipercze"/>
          <w:rFonts w:asciiTheme="minorHAnsi" w:hAnsiTheme="minorHAnsi" w:cstheme="minorHAnsi"/>
          <w:color w:val="auto"/>
          <w:sz w:val="22"/>
          <w:szCs w:val="22"/>
          <w:u w:val="none"/>
        </w:rPr>
        <w:t xml:space="preserve"> Nr 1 do SWZ. </w:t>
      </w:r>
      <w:r w:rsidR="00353CE0" w:rsidRPr="00570F25">
        <w:rPr>
          <w:rFonts w:asciiTheme="minorHAnsi" w:hAnsiTheme="minorHAnsi" w:cstheme="minorHAnsi"/>
          <w:sz w:val="22"/>
          <w:szCs w:val="22"/>
        </w:rPr>
        <w:t xml:space="preserve">Oferta musi zawierać: </w:t>
      </w:r>
    </w:p>
    <w:p w:rsidR="00570F25" w:rsidRPr="00570F25" w:rsidRDefault="00DB2DF8" w:rsidP="00E50B5C">
      <w:pPr>
        <w:spacing w:line="276" w:lineRule="auto"/>
        <w:ind w:left="567" w:hanging="283"/>
        <w:rPr>
          <w:rFonts w:asciiTheme="minorHAnsi" w:hAnsiTheme="minorHAnsi" w:cstheme="minorHAnsi"/>
          <w:bCs/>
          <w:sz w:val="22"/>
          <w:szCs w:val="22"/>
        </w:rPr>
      </w:pPr>
      <w:r w:rsidRPr="00570F25">
        <w:rPr>
          <w:rFonts w:ascii="Calibri" w:eastAsia="Times New Roman" w:hAnsi="Calibri" w:cs="Calibri"/>
          <w:kern w:val="0"/>
          <w:sz w:val="22"/>
          <w:szCs w:val="22"/>
        </w:rPr>
        <w:t>1)</w:t>
      </w:r>
      <w:r w:rsidR="00570F25">
        <w:rPr>
          <w:rFonts w:ascii="Calibri" w:eastAsia="Times New Roman" w:hAnsi="Calibri" w:cs="Calibri"/>
          <w:kern w:val="0"/>
          <w:sz w:val="22"/>
          <w:szCs w:val="22"/>
        </w:rPr>
        <w:t xml:space="preserve"> </w:t>
      </w:r>
      <w:r w:rsidRPr="00570F25">
        <w:rPr>
          <w:rFonts w:ascii="Calibri" w:eastAsia="Times New Roman" w:hAnsi="Calibri" w:cs="Calibri"/>
          <w:kern w:val="0"/>
          <w:sz w:val="22"/>
          <w:szCs w:val="22"/>
        </w:rPr>
        <w:t xml:space="preserve">oświadczenia, o których </w:t>
      </w:r>
      <w:r w:rsidR="00570F25" w:rsidRPr="00570F25">
        <w:rPr>
          <w:rFonts w:ascii="Calibri" w:eastAsia="Times New Roman" w:hAnsi="Calibri" w:cs="Calibri"/>
          <w:kern w:val="0"/>
          <w:sz w:val="22"/>
          <w:szCs w:val="22"/>
        </w:rPr>
        <w:t>mowa w Rozdziale VII ust. 1 SWZ;</w:t>
      </w:r>
    </w:p>
    <w:p w:rsidR="00316956" w:rsidRPr="00570F25" w:rsidRDefault="00570F25" w:rsidP="00E50B5C">
      <w:pPr>
        <w:spacing w:line="276" w:lineRule="auto"/>
        <w:ind w:left="567" w:hanging="283"/>
        <w:rPr>
          <w:rFonts w:asciiTheme="minorHAnsi" w:hAnsiTheme="minorHAnsi" w:cstheme="minorHAnsi"/>
          <w:bCs/>
          <w:sz w:val="22"/>
          <w:szCs w:val="22"/>
        </w:rPr>
      </w:pPr>
      <w:r w:rsidRPr="00570F25">
        <w:rPr>
          <w:rFonts w:asciiTheme="minorHAnsi" w:hAnsiTheme="minorHAnsi" w:cstheme="minorHAnsi"/>
          <w:bCs/>
          <w:sz w:val="22"/>
          <w:szCs w:val="22"/>
        </w:rPr>
        <w:t>2)</w:t>
      </w:r>
      <w:r>
        <w:rPr>
          <w:rFonts w:asciiTheme="minorHAnsi" w:hAnsiTheme="minorHAnsi" w:cstheme="minorHAnsi"/>
          <w:bCs/>
          <w:sz w:val="22"/>
          <w:szCs w:val="22"/>
        </w:rPr>
        <w:t xml:space="preserve"> </w:t>
      </w:r>
      <w:r w:rsidR="00DB2DF8" w:rsidRPr="00570F25">
        <w:rPr>
          <w:rFonts w:ascii="Calibri" w:eastAsia="Times New Roman" w:hAnsi="Calibri" w:cs="Calibri"/>
          <w:kern w:val="0"/>
          <w:sz w:val="22"/>
          <w:szCs w:val="22"/>
        </w:rPr>
        <w:t>zobowiązanie innego podmiotu, o którym mowa w Roz</w:t>
      </w:r>
      <w:r w:rsidRPr="00570F25">
        <w:rPr>
          <w:rFonts w:ascii="Calibri" w:eastAsia="Times New Roman" w:hAnsi="Calibri" w:cs="Calibri"/>
          <w:kern w:val="0"/>
          <w:sz w:val="22"/>
          <w:szCs w:val="22"/>
        </w:rPr>
        <w:t xml:space="preserve">dziale VIII </w:t>
      </w:r>
      <w:r w:rsidR="00316956" w:rsidRPr="00570F25">
        <w:rPr>
          <w:rFonts w:ascii="Calibri" w:eastAsia="Times New Roman" w:hAnsi="Calibri" w:cs="Calibri"/>
          <w:kern w:val="0"/>
          <w:sz w:val="22"/>
          <w:szCs w:val="22"/>
        </w:rPr>
        <w:t xml:space="preserve">ust. 3 SWZ </w:t>
      </w:r>
      <w:r w:rsidRPr="00570F25">
        <w:rPr>
          <w:rFonts w:ascii="Calibri" w:eastAsia="Times New Roman" w:hAnsi="Calibri" w:cs="Calibri"/>
          <w:kern w:val="0"/>
          <w:sz w:val="22"/>
          <w:szCs w:val="22"/>
        </w:rPr>
        <w:t>(jeżeli dotyczy);</w:t>
      </w:r>
    </w:p>
    <w:p w:rsidR="00353CE0" w:rsidRPr="00E50B5C" w:rsidRDefault="00570F25" w:rsidP="00E50B5C">
      <w:pPr>
        <w:spacing w:after="160" w:line="276" w:lineRule="auto"/>
        <w:ind w:left="284"/>
        <w:rPr>
          <w:rFonts w:ascii="Calibri" w:eastAsia="Times New Roman" w:hAnsi="Calibri" w:cs="Calibri"/>
          <w:kern w:val="0"/>
          <w:sz w:val="22"/>
          <w:szCs w:val="22"/>
        </w:rPr>
      </w:pPr>
      <w:r w:rsidRPr="00570F25">
        <w:rPr>
          <w:rFonts w:ascii="Calibri" w:eastAsia="Times New Roman" w:hAnsi="Calibri" w:cs="Calibri"/>
          <w:kern w:val="0"/>
          <w:sz w:val="22"/>
          <w:szCs w:val="22"/>
        </w:rPr>
        <w:t>3</w:t>
      </w:r>
      <w:r w:rsidR="00DB2DF8" w:rsidRPr="00570F25">
        <w:rPr>
          <w:rFonts w:ascii="Calibri" w:eastAsia="Times New Roman" w:hAnsi="Calibri" w:cs="Calibri"/>
          <w:kern w:val="0"/>
          <w:sz w:val="22"/>
          <w:szCs w:val="22"/>
        </w:rPr>
        <w:t>)</w:t>
      </w:r>
      <w:r>
        <w:rPr>
          <w:rFonts w:ascii="Calibri" w:eastAsia="Times New Roman" w:hAnsi="Calibri" w:cs="Calibri"/>
          <w:kern w:val="0"/>
          <w:sz w:val="22"/>
          <w:szCs w:val="22"/>
        </w:rPr>
        <w:t xml:space="preserve"> </w:t>
      </w:r>
      <w:r w:rsidR="00DB2DF8" w:rsidRPr="00570F25">
        <w:rPr>
          <w:rFonts w:ascii="Calibri" w:eastAsia="Times New Roman" w:hAnsi="Calibri" w:cs="Calibri"/>
          <w:kern w:val="0"/>
          <w:sz w:val="22"/>
          <w:szCs w:val="22"/>
        </w:rPr>
        <w:t>oświadczenie o podziale zakresu zamówieni</w:t>
      </w:r>
      <w:r w:rsidRPr="00570F25">
        <w:rPr>
          <w:rFonts w:ascii="Calibri" w:eastAsia="Times New Roman" w:hAnsi="Calibri" w:cs="Calibri"/>
          <w:kern w:val="0"/>
          <w:sz w:val="22"/>
          <w:szCs w:val="22"/>
        </w:rPr>
        <w:t xml:space="preserve">a, o którym mowa w Rozdziale IX </w:t>
      </w:r>
      <w:r w:rsidR="00DB2DF8" w:rsidRPr="00570F25">
        <w:rPr>
          <w:rFonts w:ascii="Calibri" w:eastAsia="Times New Roman" w:hAnsi="Calibri" w:cs="Calibri"/>
          <w:kern w:val="0"/>
          <w:sz w:val="22"/>
          <w:szCs w:val="22"/>
        </w:rPr>
        <w:t>ust.</w:t>
      </w:r>
      <w:r w:rsidR="00316956" w:rsidRPr="00570F25">
        <w:rPr>
          <w:rFonts w:ascii="Calibri" w:eastAsia="Times New Roman" w:hAnsi="Calibri" w:cs="Calibri"/>
          <w:kern w:val="0"/>
          <w:sz w:val="22"/>
          <w:szCs w:val="22"/>
        </w:rPr>
        <w:t xml:space="preserve"> 4 </w:t>
      </w:r>
      <w:r w:rsidR="00DB2DF8" w:rsidRPr="00570F25">
        <w:rPr>
          <w:rFonts w:ascii="Calibri" w:eastAsia="Times New Roman" w:hAnsi="Calibri" w:cs="Calibri"/>
          <w:kern w:val="0"/>
          <w:sz w:val="22"/>
          <w:szCs w:val="22"/>
        </w:rPr>
        <w:t xml:space="preserve">SWZ </w:t>
      </w:r>
      <w:r w:rsidRPr="00570F25">
        <w:rPr>
          <w:rFonts w:ascii="Calibri" w:eastAsia="Times New Roman" w:hAnsi="Calibri" w:cs="Calibri"/>
          <w:kern w:val="0"/>
          <w:sz w:val="22"/>
          <w:szCs w:val="22"/>
        </w:rPr>
        <w:t xml:space="preserve">(jeżeli </w:t>
      </w:r>
      <w:r w:rsidR="00E50B5C">
        <w:rPr>
          <w:rFonts w:ascii="Calibri" w:eastAsia="Times New Roman" w:hAnsi="Calibri" w:cs="Calibri"/>
          <w:kern w:val="0"/>
          <w:sz w:val="22"/>
          <w:szCs w:val="22"/>
        </w:rPr>
        <w:br/>
        <w:t xml:space="preserve">     </w:t>
      </w:r>
      <w:r w:rsidRPr="00570F25">
        <w:rPr>
          <w:rFonts w:ascii="Calibri" w:eastAsia="Times New Roman" w:hAnsi="Calibri" w:cs="Calibri"/>
          <w:kern w:val="0"/>
          <w:sz w:val="22"/>
          <w:szCs w:val="22"/>
        </w:rPr>
        <w:t>dotyczy);</w:t>
      </w:r>
      <w:r w:rsidR="00E50B5C">
        <w:rPr>
          <w:rFonts w:ascii="Calibri" w:eastAsia="Times New Roman" w:hAnsi="Calibri" w:cs="Calibri"/>
          <w:kern w:val="0"/>
          <w:sz w:val="22"/>
          <w:szCs w:val="22"/>
        </w:rPr>
        <w:br/>
        <w:t xml:space="preserve">4) </w:t>
      </w:r>
      <w:r w:rsidRPr="00570F25">
        <w:rPr>
          <w:rFonts w:ascii="Calibri" w:eastAsia="Times New Roman" w:hAnsi="Calibri" w:cs="Calibri"/>
          <w:kern w:val="0"/>
          <w:sz w:val="22"/>
          <w:szCs w:val="22"/>
        </w:rPr>
        <w:t>dowód wniesienia wadium;</w:t>
      </w:r>
      <w:r w:rsidR="00E50B5C">
        <w:rPr>
          <w:rFonts w:ascii="Calibri" w:eastAsia="Times New Roman" w:hAnsi="Calibri" w:cs="Calibri"/>
          <w:kern w:val="0"/>
          <w:sz w:val="22"/>
          <w:szCs w:val="22"/>
        </w:rPr>
        <w:br/>
        <w:t xml:space="preserve">5) </w:t>
      </w:r>
      <w:r w:rsidR="00DB2DF8" w:rsidRPr="00570F25">
        <w:rPr>
          <w:rFonts w:ascii="Calibri" w:eastAsia="Times New Roman" w:hAnsi="Calibri" w:cs="Calibri"/>
          <w:kern w:val="0"/>
          <w:sz w:val="22"/>
          <w:szCs w:val="22"/>
        </w:rPr>
        <w:t>dokumenty, z których wynika prawo do</w:t>
      </w:r>
      <w:r w:rsidR="00316956" w:rsidRPr="00570F25">
        <w:rPr>
          <w:rFonts w:ascii="Calibri" w:eastAsia="Times New Roman" w:hAnsi="Calibri" w:cs="Calibri"/>
          <w:kern w:val="0"/>
          <w:sz w:val="22"/>
          <w:szCs w:val="22"/>
        </w:rPr>
        <w:t xml:space="preserve"> podpisania oferty; </w:t>
      </w:r>
    </w:p>
    <w:p w:rsidR="00E50B5C" w:rsidRDefault="00680DE2" w:rsidP="00FA2AF4">
      <w:pPr>
        <w:pStyle w:val="Akapitzlist"/>
        <w:numPr>
          <w:ilvl w:val="0"/>
          <w:numId w:val="40"/>
        </w:numPr>
        <w:spacing w:after="160" w:line="259" w:lineRule="auto"/>
        <w:ind w:left="284" w:hanging="284"/>
        <w:jc w:val="both"/>
        <w:rPr>
          <w:rFonts w:asciiTheme="minorHAnsi" w:eastAsia="Times New Roman" w:hAnsiTheme="minorHAnsi" w:cstheme="minorHAnsi"/>
          <w:kern w:val="0"/>
          <w:sz w:val="22"/>
          <w:szCs w:val="22"/>
        </w:rPr>
      </w:pPr>
      <w:r w:rsidRPr="00E50B5C">
        <w:rPr>
          <w:rFonts w:asciiTheme="minorHAnsi" w:eastAsia="Times New Roman" w:hAnsiTheme="minorHAnsi" w:cstheme="minorHAnsi"/>
          <w:kern w:val="0"/>
          <w:sz w:val="22"/>
          <w:szCs w:val="22"/>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rsidR="00E50B5C" w:rsidRDefault="00680DE2" w:rsidP="00FA2AF4">
      <w:pPr>
        <w:pStyle w:val="Akapitzlist"/>
        <w:numPr>
          <w:ilvl w:val="0"/>
          <w:numId w:val="40"/>
        </w:numPr>
        <w:spacing w:after="160" w:line="259" w:lineRule="auto"/>
        <w:ind w:left="284" w:hanging="284"/>
        <w:jc w:val="both"/>
        <w:rPr>
          <w:rFonts w:asciiTheme="minorHAnsi" w:eastAsia="Times New Roman" w:hAnsiTheme="minorHAnsi" w:cstheme="minorHAnsi"/>
          <w:kern w:val="0"/>
          <w:sz w:val="22"/>
          <w:szCs w:val="22"/>
        </w:rPr>
      </w:pPr>
      <w:r w:rsidRPr="00E50B5C">
        <w:rPr>
          <w:rFonts w:asciiTheme="minorHAnsi" w:eastAsia="Times New Roman" w:hAnsiTheme="minorHAnsi" w:cstheme="minorHAnsi"/>
          <w:kern w:val="0"/>
          <w:sz w:val="22"/>
          <w:szCs w:val="22"/>
        </w:rPr>
        <w:t>Wykonawca dodaje wybrany z dysku i uprzednio podpisany „Formularz oferty – Załącznik Nr</w:t>
      </w:r>
      <w:r w:rsidR="000975E8" w:rsidRPr="00E50B5C">
        <w:rPr>
          <w:rFonts w:asciiTheme="minorHAnsi" w:eastAsia="Times New Roman" w:hAnsiTheme="minorHAnsi" w:cstheme="minorHAnsi"/>
          <w:kern w:val="0"/>
          <w:sz w:val="22"/>
          <w:szCs w:val="22"/>
        </w:rPr>
        <w:t xml:space="preserve"> 3</w:t>
      </w:r>
      <w:r w:rsidRPr="00E50B5C">
        <w:rPr>
          <w:rFonts w:asciiTheme="minorHAnsi" w:eastAsia="Times New Roman" w:hAnsiTheme="minorHAnsi" w:cstheme="minorHAnsi"/>
          <w:kern w:val="0"/>
          <w:sz w:val="22"/>
          <w:szCs w:val="22"/>
        </w:rPr>
        <w:t xml:space="preserve"> do SWZ” w pierwszym polu („Wypełniony formularz oferty”). W kolejnym polu („Załączniki i inne dokumenty przedstawione w ofercie przez Wykonawcę”) Wykonawca dodaje pozostałe pliki stanowiące ofertę lub składane wraz z ofertą.</w:t>
      </w:r>
    </w:p>
    <w:p w:rsidR="00E50B5C" w:rsidRDefault="00680DE2" w:rsidP="00FA2AF4">
      <w:pPr>
        <w:pStyle w:val="Akapitzlist"/>
        <w:numPr>
          <w:ilvl w:val="0"/>
          <w:numId w:val="40"/>
        </w:numPr>
        <w:spacing w:after="160" w:line="259" w:lineRule="auto"/>
        <w:ind w:left="284" w:hanging="284"/>
        <w:jc w:val="both"/>
        <w:rPr>
          <w:rFonts w:asciiTheme="minorHAnsi" w:eastAsia="Times New Roman" w:hAnsiTheme="minorHAnsi" w:cstheme="minorHAnsi"/>
          <w:kern w:val="0"/>
          <w:sz w:val="22"/>
          <w:szCs w:val="22"/>
        </w:rPr>
      </w:pPr>
      <w:r w:rsidRPr="00E50B5C">
        <w:rPr>
          <w:rFonts w:asciiTheme="minorHAnsi" w:eastAsia="Times New Roman" w:hAnsiTheme="minorHAnsi" w:cstheme="minorHAnsi"/>
          <w:kern w:val="0"/>
          <w:sz w:val="22"/>
          <w:szCs w:val="22"/>
        </w:rPr>
        <w:lastRenderedPageBreak/>
        <w:t>Ofertę należy sporządzić w języku polskim. Każdy dokument składający się na ofertę powinien być czytelny.</w:t>
      </w:r>
    </w:p>
    <w:p w:rsidR="00E50B5C" w:rsidRDefault="00680DE2" w:rsidP="00FA2AF4">
      <w:pPr>
        <w:pStyle w:val="Akapitzlist"/>
        <w:numPr>
          <w:ilvl w:val="0"/>
          <w:numId w:val="40"/>
        </w:numPr>
        <w:spacing w:after="160" w:line="259" w:lineRule="auto"/>
        <w:ind w:left="284" w:hanging="284"/>
        <w:jc w:val="both"/>
        <w:rPr>
          <w:rFonts w:asciiTheme="minorHAnsi" w:eastAsia="Times New Roman" w:hAnsiTheme="minorHAnsi" w:cstheme="minorHAnsi"/>
          <w:kern w:val="0"/>
          <w:sz w:val="22"/>
          <w:szCs w:val="22"/>
        </w:rPr>
      </w:pPr>
      <w:r w:rsidRPr="00E50B5C">
        <w:rPr>
          <w:rFonts w:asciiTheme="minorHAnsi" w:eastAsia="Times New Roman" w:hAnsiTheme="minorHAnsi" w:cstheme="minorHAnsi"/>
          <w:kern w:val="0"/>
          <w:sz w:val="22"/>
          <w:szCs w:val="22"/>
        </w:rPr>
        <w:t>Ofertę składa się, pod rygorem nieważności, w formie elektronicznej lub w postaci elektronicznej</w:t>
      </w:r>
      <w:r w:rsidR="00353CE0" w:rsidRPr="00E50B5C">
        <w:rPr>
          <w:rFonts w:asciiTheme="minorHAnsi" w:eastAsia="Times New Roman" w:hAnsiTheme="minorHAnsi" w:cstheme="minorHAnsi"/>
          <w:kern w:val="0"/>
          <w:sz w:val="22"/>
          <w:szCs w:val="22"/>
        </w:rPr>
        <w:t>,</w:t>
      </w:r>
      <w:r w:rsidRPr="00E50B5C">
        <w:rPr>
          <w:rFonts w:asciiTheme="minorHAnsi" w:eastAsia="Times New Roman" w:hAnsiTheme="minorHAnsi" w:cstheme="minorHAnsi"/>
          <w:kern w:val="0"/>
          <w:sz w:val="22"/>
          <w:szCs w:val="22"/>
        </w:rPr>
        <w:t xml:space="preserve"> </w:t>
      </w:r>
      <w:r w:rsidR="00353CE0" w:rsidRPr="00E50B5C">
        <w:rPr>
          <w:rFonts w:asciiTheme="minorHAnsi" w:eastAsia="Times New Roman" w:hAnsiTheme="minorHAnsi" w:cstheme="minorHAnsi"/>
          <w:kern w:val="0"/>
          <w:sz w:val="22"/>
          <w:szCs w:val="22"/>
        </w:rPr>
        <w:t xml:space="preserve">opatrzonej </w:t>
      </w:r>
      <w:r w:rsidR="00A3645C" w:rsidRPr="00E50B5C">
        <w:rPr>
          <w:rFonts w:asciiTheme="minorHAnsi" w:eastAsia="Times New Roman" w:hAnsiTheme="minorHAnsi" w:cstheme="minorHAnsi"/>
          <w:kern w:val="0"/>
          <w:sz w:val="22"/>
          <w:szCs w:val="22"/>
        </w:rPr>
        <w:t>kwalifikowanym podpisem elektronicznym</w:t>
      </w:r>
      <w:r w:rsidRPr="00E50B5C">
        <w:rPr>
          <w:rFonts w:asciiTheme="minorHAnsi" w:eastAsia="Times New Roman" w:hAnsiTheme="minorHAnsi" w:cstheme="minorHAnsi"/>
          <w:kern w:val="0"/>
          <w:sz w:val="22"/>
          <w:szCs w:val="22"/>
        </w:rPr>
        <w:t>.</w:t>
      </w:r>
    </w:p>
    <w:p w:rsidR="00E50B5C" w:rsidRDefault="00680DE2" w:rsidP="00FA2AF4">
      <w:pPr>
        <w:pStyle w:val="Akapitzlist"/>
        <w:numPr>
          <w:ilvl w:val="0"/>
          <w:numId w:val="40"/>
        </w:numPr>
        <w:spacing w:after="160" w:line="259" w:lineRule="auto"/>
        <w:ind w:left="284" w:hanging="284"/>
        <w:jc w:val="both"/>
        <w:rPr>
          <w:rFonts w:asciiTheme="minorHAnsi" w:eastAsia="Times New Roman" w:hAnsiTheme="minorHAnsi" w:cstheme="minorHAnsi"/>
          <w:kern w:val="0"/>
          <w:sz w:val="22"/>
          <w:szCs w:val="22"/>
        </w:rPr>
      </w:pPr>
      <w:r w:rsidRPr="00E50B5C">
        <w:rPr>
          <w:rFonts w:asciiTheme="minorHAnsi" w:eastAsia="Times New Roman" w:hAnsiTheme="minorHAnsi" w:cstheme="minorHAnsi"/>
          <w:kern w:val="0"/>
          <w:sz w:val="22"/>
          <w:szCs w:val="22"/>
        </w:rPr>
        <w:t>Wszelkie informacje stanowiące tajemnicę przedsiębiors</w:t>
      </w:r>
      <w:r w:rsidR="00323F9E" w:rsidRPr="00E50B5C">
        <w:rPr>
          <w:rFonts w:asciiTheme="minorHAnsi" w:eastAsia="Times New Roman" w:hAnsiTheme="minorHAnsi" w:cstheme="minorHAnsi"/>
          <w:kern w:val="0"/>
          <w:sz w:val="22"/>
          <w:szCs w:val="22"/>
        </w:rPr>
        <w:t xml:space="preserve">twa w rozumieniu ustawy z dnia  </w:t>
      </w:r>
      <w:r w:rsidR="005E2D8A" w:rsidRPr="00E50B5C">
        <w:rPr>
          <w:rFonts w:asciiTheme="minorHAnsi" w:eastAsia="Times New Roman" w:hAnsiTheme="minorHAnsi" w:cstheme="minorHAnsi"/>
          <w:kern w:val="0"/>
          <w:sz w:val="22"/>
          <w:szCs w:val="22"/>
        </w:rPr>
        <w:br/>
        <w:t xml:space="preserve">16 </w:t>
      </w:r>
      <w:r w:rsidRPr="00E50B5C">
        <w:rPr>
          <w:rFonts w:asciiTheme="minorHAnsi" w:eastAsia="Times New Roman" w:hAnsiTheme="minorHAnsi" w:cstheme="minorHAnsi"/>
          <w:kern w:val="0"/>
          <w:sz w:val="22"/>
          <w:szCs w:val="22"/>
        </w:rPr>
        <w:t xml:space="preserve">kwietnia 1993 r. o zwalczaniu nieuczciwej konkurencji, które Wykonawca zastrzeże jako tajemnicę przedsiębiorstwa, powinny zostać złożone w osobnym pliku wraz z jednoczesnym zaznaczeniem polecenia „Dokument stanowiący tajemnicę przedsiębiorstwa”, a następnie wraz </w:t>
      </w:r>
      <w:r w:rsidR="005E2D8A" w:rsidRPr="00E50B5C">
        <w:rPr>
          <w:rFonts w:asciiTheme="minorHAnsi" w:eastAsia="Times New Roman" w:hAnsiTheme="minorHAnsi" w:cstheme="minorHAnsi"/>
          <w:kern w:val="0"/>
          <w:sz w:val="22"/>
          <w:szCs w:val="22"/>
        </w:rPr>
        <w:br/>
      </w:r>
      <w:r w:rsidRPr="00E50B5C">
        <w:rPr>
          <w:rFonts w:asciiTheme="minorHAnsi" w:eastAsia="Times New Roman" w:hAnsiTheme="minorHAnsi" w:cstheme="minorHAnsi"/>
          <w:kern w:val="0"/>
          <w:sz w:val="22"/>
          <w:szCs w:val="22"/>
        </w:rPr>
        <w:t>z plikami stanowiącymi jawną część skompresowane do jednego pliku (ZIP).</w:t>
      </w:r>
    </w:p>
    <w:p w:rsidR="00680DE2" w:rsidRPr="00E50B5C" w:rsidRDefault="00680DE2" w:rsidP="00FA2AF4">
      <w:pPr>
        <w:pStyle w:val="Akapitzlist"/>
        <w:numPr>
          <w:ilvl w:val="0"/>
          <w:numId w:val="40"/>
        </w:numPr>
        <w:spacing w:after="160" w:line="259" w:lineRule="auto"/>
        <w:ind w:left="284" w:hanging="284"/>
        <w:jc w:val="both"/>
        <w:rPr>
          <w:rFonts w:asciiTheme="minorHAnsi" w:eastAsia="Times New Roman" w:hAnsiTheme="minorHAnsi" w:cstheme="minorHAnsi"/>
          <w:kern w:val="0"/>
          <w:sz w:val="22"/>
          <w:szCs w:val="22"/>
        </w:rPr>
      </w:pPr>
      <w:r w:rsidRPr="00E50B5C">
        <w:rPr>
          <w:rFonts w:asciiTheme="minorHAnsi" w:eastAsia="Times New Roman" w:hAnsiTheme="minorHAnsi" w:cstheme="minorHAnsi"/>
          <w:kern w:val="0"/>
          <w:sz w:val="22"/>
          <w:szCs w:val="22"/>
        </w:rPr>
        <w:t xml:space="preserve">Wykonawca nie później niż w terminie składania ofert musi wykazać, że zastrzeżone informacje stanowią tajemnicę przedsiębiorstwa, w szczególności określając, w jaki sposób zostały spełnione przesłanki, o których mowa w art. 11 ust. 4 ustawy z 16 kwietnia 1993 r. o zwalczaniu nieuczciwej konkurencji, zgodnie z którym tajemnicę przedsiębiorstwa stanowi określona informacja, jeżeli spełnia łącznie 3 warunki: </w:t>
      </w:r>
    </w:p>
    <w:p w:rsidR="00680DE2" w:rsidRPr="006449A0" w:rsidRDefault="00680DE2" w:rsidP="000975E8">
      <w:pPr>
        <w:widowControl/>
        <w:tabs>
          <w:tab w:val="left" w:pos="709"/>
        </w:tabs>
        <w:suppressAutoHyphens w:val="0"/>
        <w:spacing w:after="100" w:afterAutospacing="1" w:line="259" w:lineRule="auto"/>
        <w:ind w:left="567" w:hanging="283"/>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1) ma charakter techniczny, technologiczny, organizacyjny przedsiębiorstwa lub jest to inna informacja mająca wartość gospodarczą;</w:t>
      </w:r>
    </w:p>
    <w:p w:rsidR="00680DE2" w:rsidRPr="006449A0" w:rsidRDefault="00680DE2" w:rsidP="000975E8">
      <w:pPr>
        <w:widowControl/>
        <w:tabs>
          <w:tab w:val="left" w:pos="709"/>
        </w:tabs>
        <w:suppressAutoHyphens w:val="0"/>
        <w:spacing w:after="100" w:afterAutospacing="1" w:line="259" w:lineRule="auto"/>
        <w:ind w:left="567" w:hanging="283"/>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2) nie została ujawniona do wiadomości publicznej;</w:t>
      </w:r>
    </w:p>
    <w:p w:rsidR="000975E8" w:rsidRDefault="00680DE2" w:rsidP="000975E8">
      <w:pPr>
        <w:widowControl/>
        <w:tabs>
          <w:tab w:val="left" w:pos="709"/>
        </w:tabs>
        <w:suppressAutoHyphens w:val="0"/>
        <w:spacing w:after="100" w:afterAutospacing="1" w:line="259" w:lineRule="auto"/>
        <w:ind w:left="567" w:hanging="283"/>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3) podjęto w stosunku do niej niezbędne działan</w:t>
      </w:r>
      <w:r w:rsidR="000975E8">
        <w:rPr>
          <w:rFonts w:asciiTheme="minorHAnsi" w:eastAsia="Times New Roman" w:hAnsiTheme="minorHAnsi" w:cstheme="minorHAnsi"/>
          <w:kern w:val="0"/>
          <w:sz w:val="22"/>
          <w:szCs w:val="22"/>
        </w:rPr>
        <w:t>ia w celu zachowania poufności.</w:t>
      </w:r>
    </w:p>
    <w:p w:rsidR="006971D3" w:rsidRDefault="00680DE2" w:rsidP="00FA2AF4">
      <w:pPr>
        <w:pStyle w:val="Akapitzlist"/>
        <w:widowControl/>
        <w:numPr>
          <w:ilvl w:val="0"/>
          <w:numId w:val="40"/>
        </w:numPr>
        <w:tabs>
          <w:tab w:val="left" w:pos="426"/>
        </w:tabs>
        <w:suppressAutoHyphens w:val="0"/>
        <w:spacing w:after="100" w:afterAutospacing="1" w:line="259" w:lineRule="auto"/>
        <w:ind w:left="993" w:hanging="1146"/>
        <w:jc w:val="both"/>
        <w:rPr>
          <w:rFonts w:asciiTheme="minorHAnsi" w:eastAsia="Times New Roman" w:hAnsiTheme="minorHAnsi" w:cstheme="minorHAnsi"/>
          <w:kern w:val="0"/>
          <w:sz w:val="22"/>
          <w:szCs w:val="22"/>
        </w:rPr>
      </w:pPr>
      <w:r w:rsidRPr="000975E8">
        <w:rPr>
          <w:rFonts w:asciiTheme="minorHAnsi" w:eastAsia="Times New Roman" w:hAnsiTheme="minorHAnsi" w:cstheme="minorHAnsi"/>
          <w:kern w:val="0"/>
          <w:sz w:val="22"/>
          <w:szCs w:val="22"/>
        </w:rPr>
        <w:t>Wykonawca nie może zastrzec w ofercie informacji o których mowa w art. 222 ust. 5 ustawy pzp.</w:t>
      </w:r>
    </w:p>
    <w:p w:rsidR="006971D3" w:rsidRDefault="00680DE2" w:rsidP="00FA2AF4">
      <w:pPr>
        <w:pStyle w:val="Akapitzlist"/>
        <w:widowControl/>
        <w:numPr>
          <w:ilvl w:val="0"/>
          <w:numId w:val="40"/>
        </w:numPr>
        <w:tabs>
          <w:tab w:val="left" w:pos="426"/>
        </w:tabs>
        <w:suppressAutoHyphens w:val="0"/>
        <w:spacing w:after="100" w:afterAutospacing="1" w:line="259" w:lineRule="auto"/>
        <w:ind w:left="709" w:hanging="851"/>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 xml:space="preserve">Oferta może być złożona tylko do upływu terminu składania ofert. </w:t>
      </w:r>
    </w:p>
    <w:p w:rsidR="006971D3" w:rsidRDefault="00680DE2" w:rsidP="00FA2AF4">
      <w:pPr>
        <w:pStyle w:val="Akapitzlist"/>
        <w:widowControl/>
        <w:numPr>
          <w:ilvl w:val="0"/>
          <w:numId w:val="40"/>
        </w:numPr>
        <w:tabs>
          <w:tab w:val="left" w:pos="709"/>
        </w:tabs>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Wykonawca może przed upływem terminu składania ofert wycofać ofertę. Wykonawca wycofuje ofertę w zakładce „Oferty/wnioski” używając przycisku „Wycofaj ofertę”.</w:t>
      </w:r>
    </w:p>
    <w:p w:rsidR="006971D3" w:rsidRDefault="00680DE2" w:rsidP="00FA2AF4">
      <w:pPr>
        <w:pStyle w:val="Akapitzlist"/>
        <w:widowControl/>
        <w:numPr>
          <w:ilvl w:val="0"/>
          <w:numId w:val="40"/>
        </w:numPr>
        <w:tabs>
          <w:tab w:val="left" w:pos="709"/>
        </w:tabs>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Wykonawca po upływie terminu do składania ofert nie może skutecznie dokonać zmiany ani wycofać złożonej oferty.</w:t>
      </w:r>
    </w:p>
    <w:p w:rsidR="00680DE2" w:rsidRPr="006971D3" w:rsidRDefault="00680DE2" w:rsidP="00FA2AF4">
      <w:pPr>
        <w:pStyle w:val="Akapitzlist"/>
        <w:widowControl/>
        <w:numPr>
          <w:ilvl w:val="0"/>
          <w:numId w:val="40"/>
        </w:numPr>
        <w:tabs>
          <w:tab w:val="left" w:pos="709"/>
        </w:tabs>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 xml:space="preserve">Oferta powinna być sporządzona w języku polskim, z zachowaniem postaci elektronicznej </w:t>
      </w:r>
      <w:r w:rsidR="005E2D8A">
        <w:rPr>
          <w:rFonts w:asciiTheme="minorHAnsi" w:eastAsia="Times New Roman" w:hAnsiTheme="minorHAnsi" w:cstheme="minorHAnsi"/>
          <w:kern w:val="0"/>
          <w:sz w:val="22"/>
          <w:szCs w:val="22"/>
        </w:rPr>
        <w:br/>
      </w:r>
      <w:r w:rsidRPr="006971D3">
        <w:rPr>
          <w:rFonts w:asciiTheme="minorHAnsi" w:eastAsia="Times New Roman" w:hAnsiTheme="minorHAnsi" w:cstheme="minorHAnsi"/>
          <w:kern w:val="0"/>
          <w:sz w:val="22"/>
          <w:szCs w:val="22"/>
        </w:rPr>
        <w:t xml:space="preserve">w formacie danych .pdf, .doc, .docx, .rtf, .xps, .odt i podpisana kwalifikowanym podpisem elektronicznym przez osobę (osoby) uprawnioną(e) do reprezentowania Wykonawcy, zgodnie z formą reprezentacji Wykonawcy określoną w rejestrze sądowym lub innym dokumencie, właściwym dla danej formy organizacyjnej Wykonawcy, albo przez osobę umocowaną (na podstawie pełnomocnictwa) przez osoby uprawnione. Przez osobę(y) uprawnioną(e) należy rozumieć odpowiednio: </w:t>
      </w:r>
    </w:p>
    <w:p w:rsidR="00680DE2" w:rsidRPr="006449A0" w:rsidRDefault="00680DE2" w:rsidP="006971D3">
      <w:pPr>
        <w:widowControl/>
        <w:suppressAutoHyphens w:val="0"/>
        <w:spacing w:after="100" w:afterAutospacing="1" w:line="259" w:lineRule="auto"/>
        <w:ind w:left="567" w:hanging="425"/>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a)  osobę(y), która(e) zgodnie z odpowiednimi przepisami jest(są) uprawniona(e) do składania oświadczeń woli w zakresie praw i obowiązków majątkowych Wykonawcy, np. osobę(y) wymienioną(e) w dokumencie rejestracyjnym (ewidencyjnym);</w:t>
      </w:r>
    </w:p>
    <w:p w:rsidR="00680DE2" w:rsidRPr="006449A0" w:rsidRDefault="00680DE2" w:rsidP="006971D3">
      <w:pPr>
        <w:widowControl/>
        <w:suppressAutoHyphens w:val="0"/>
        <w:spacing w:after="100" w:afterAutospacing="1" w:line="259" w:lineRule="auto"/>
        <w:ind w:left="567" w:hanging="425"/>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b) </w:t>
      </w:r>
      <w:r w:rsidR="006971D3">
        <w:rPr>
          <w:rFonts w:asciiTheme="minorHAnsi" w:eastAsia="Times New Roman" w:hAnsiTheme="minorHAnsi" w:cstheme="minorHAnsi"/>
          <w:kern w:val="0"/>
          <w:sz w:val="22"/>
          <w:szCs w:val="22"/>
        </w:rPr>
        <w:t xml:space="preserve">   </w:t>
      </w:r>
      <w:r w:rsidRPr="006449A0">
        <w:rPr>
          <w:rFonts w:asciiTheme="minorHAnsi" w:eastAsia="Times New Roman" w:hAnsiTheme="minorHAnsi" w:cstheme="minorHAnsi"/>
          <w:kern w:val="0"/>
          <w:sz w:val="22"/>
          <w:szCs w:val="22"/>
        </w:rPr>
        <w:t xml:space="preserve">pełnomocnika lub pełnomocników Wykonawcy, którym pełnomocnictwa udzieliła(y) osoba(y), </w:t>
      </w:r>
      <w:r w:rsidR="005E2D8A">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o której(ych) mowa w lit. a). W przypadku podpisania oferty lub dokumentów do niej załączonych przez osobę(y) upełnomocnioną(e), należy pod rygorem odrzucenia oferty dołączyć do niej oryginał pełnomocnictwa sporządzony w postaci elektronicznej i opatrzony kwalifikowanym podpisem elektronicznym przez osobę(y) o której(ych) mowa w lit. a). Dokument pełnomocnictwa należy dołączyć do oferty. Pełnomocnictwo powinno jednoznacznie określać zakres umocowania i wskazywać osobę pełnomocnika;</w:t>
      </w:r>
    </w:p>
    <w:p w:rsidR="00680DE2" w:rsidRPr="006449A0" w:rsidRDefault="00680DE2" w:rsidP="006971D3">
      <w:pPr>
        <w:widowControl/>
        <w:suppressAutoHyphens w:val="0"/>
        <w:spacing w:after="100" w:afterAutospacing="1" w:line="259" w:lineRule="auto"/>
        <w:ind w:left="567" w:hanging="425"/>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c) </w:t>
      </w:r>
      <w:r w:rsidR="006971D3">
        <w:rPr>
          <w:rFonts w:asciiTheme="minorHAnsi" w:eastAsia="Times New Roman" w:hAnsiTheme="minorHAnsi" w:cstheme="minorHAnsi"/>
          <w:kern w:val="0"/>
          <w:sz w:val="22"/>
          <w:szCs w:val="22"/>
        </w:rPr>
        <w:t xml:space="preserve"> </w:t>
      </w:r>
      <w:r w:rsidRPr="006449A0">
        <w:rPr>
          <w:rFonts w:asciiTheme="minorHAnsi" w:eastAsia="Times New Roman" w:hAnsiTheme="minorHAnsi" w:cstheme="minorHAnsi"/>
          <w:kern w:val="0"/>
          <w:sz w:val="22"/>
          <w:szCs w:val="22"/>
        </w:rPr>
        <w:t xml:space="preserve">pełnomocnika ustanowionego przez Wykonawców wspólnie ubiegających się o udzielenie zamówienia do reprezentowania ich w postępowaniu o udzielenie zamówienia. W dokumencie </w:t>
      </w:r>
      <w:r w:rsidRPr="006449A0">
        <w:rPr>
          <w:rFonts w:asciiTheme="minorHAnsi" w:eastAsia="Times New Roman" w:hAnsiTheme="minorHAnsi" w:cstheme="minorHAnsi"/>
          <w:kern w:val="0"/>
          <w:sz w:val="22"/>
          <w:szCs w:val="22"/>
        </w:rPr>
        <w:lastRenderedPageBreak/>
        <w:t>pełnomocnictwa (oryginał pełnomocnictwa sporządzony w postaci elektronicznej i opatrzony kwalifikowanym podpisem elektroni</w:t>
      </w:r>
      <w:r w:rsidR="00954486" w:rsidRPr="006449A0">
        <w:rPr>
          <w:rFonts w:asciiTheme="minorHAnsi" w:eastAsia="Times New Roman" w:hAnsiTheme="minorHAnsi" w:cstheme="minorHAnsi"/>
          <w:kern w:val="0"/>
          <w:sz w:val="22"/>
          <w:szCs w:val="22"/>
        </w:rPr>
        <w:t xml:space="preserve">cznym </w:t>
      </w:r>
      <w:r w:rsidRPr="006449A0">
        <w:rPr>
          <w:rFonts w:asciiTheme="minorHAnsi" w:eastAsia="Times New Roman" w:hAnsiTheme="minorHAnsi" w:cstheme="minorHAnsi"/>
          <w:kern w:val="0"/>
          <w:sz w:val="22"/>
          <w:szCs w:val="22"/>
        </w:rPr>
        <w:t>przez Wykonawców udzielających pełnomocnictwa) należy wskazać podmiot, który będzie reprezentował pozostałych oraz wszystkie pozostałe podmioty, które wspólnie ubiegają się o udzielenie zamówienia. Dokument pełnomocnictwa należy dołączyć do oferty.</w:t>
      </w:r>
    </w:p>
    <w:p w:rsidR="006971D3" w:rsidRDefault="00680DE2" w:rsidP="00FA2AF4">
      <w:pPr>
        <w:pStyle w:val="Akapitzlist"/>
        <w:widowControl/>
        <w:numPr>
          <w:ilvl w:val="0"/>
          <w:numId w:val="40"/>
        </w:numPr>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Oferta oraz pozostałe oświadczenia i dokumenty, dla których Zamawiający określił wzory w formie formularzy zamieszczonych w załącznikach do SWZ, powinny być sporządzone zgodnie z tymi wzorami, co do treści oraz opisu kolumn i wierszy.</w:t>
      </w:r>
    </w:p>
    <w:p w:rsidR="006971D3" w:rsidRDefault="00680DE2" w:rsidP="00FA2AF4">
      <w:pPr>
        <w:pStyle w:val="Akapitzlist"/>
        <w:widowControl/>
        <w:numPr>
          <w:ilvl w:val="0"/>
          <w:numId w:val="40"/>
        </w:numPr>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Dokumenty, w tym dokumenty potwierdzające umocowanie do reprezentowania, sporządzone</w:t>
      </w:r>
      <w:r w:rsidR="005E2D8A">
        <w:rPr>
          <w:rFonts w:asciiTheme="minorHAnsi" w:eastAsia="Times New Roman" w:hAnsiTheme="minorHAnsi" w:cstheme="minorHAnsi"/>
          <w:kern w:val="0"/>
          <w:sz w:val="22"/>
          <w:szCs w:val="22"/>
        </w:rPr>
        <w:br/>
      </w:r>
      <w:r w:rsidRPr="006971D3">
        <w:rPr>
          <w:rFonts w:asciiTheme="minorHAnsi" w:eastAsia="Times New Roman" w:hAnsiTheme="minorHAnsi" w:cstheme="minorHAnsi"/>
          <w:kern w:val="0"/>
          <w:sz w:val="22"/>
          <w:szCs w:val="22"/>
        </w:rPr>
        <w:t>w języku obcym przekazuje się wraz z tłumaczeniem na język polski.</w:t>
      </w:r>
    </w:p>
    <w:p w:rsidR="006971D3" w:rsidRDefault="00680DE2" w:rsidP="00FA2AF4">
      <w:pPr>
        <w:pStyle w:val="Akapitzlist"/>
        <w:widowControl/>
        <w:numPr>
          <w:ilvl w:val="0"/>
          <w:numId w:val="40"/>
        </w:numPr>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Wszystkie koszty związane z uczestnictwem w postępowaniu, w szczególności z przygotowaniem i złożeniem oferty ponosi Wykonawca składający ofertę. Zamawiający nie przewiduje zwrotu kosztów udziału w postępowaniu.</w:t>
      </w:r>
    </w:p>
    <w:p w:rsidR="006971D3" w:rsidRDefault="00680DE2" w:rsidP="00FA2AF4">
      <w:pPr>
        <w:pStyle w:val="Akapitzlist"/>
        <w:widowControl/>
        <w:numPr>
          <w:ilvl w:val="0"/>
          <w:numId w:val="40"/>
        </w:numPr>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Formularz ofertowy podpisuje się kwalifi</w:t>
      </w:r>
      <w:r w:rsidR="00954486" w:rsidRPr="006971D3">
        <w:rPr>
          <w:rFonts w:asciiTheme="minorHAnsi" w:eastAsia="Times New Roman" w:hAnsiTheme="minorHAnsi" w:cstheme="minorHAnsi"/>
          <w:kern w:val="0"/>
          <w:sz w:val="22"/>
          <w:szCs w:val="22"/>
        </w:rPr>
        <w:t>kowanym podpisem elektronicznym</w:t>
      </w:r>
      <w:r w:rsidR="006B2830">
        <w:rPr>
          <w:rFonts w:asciiTheme="minorHAnsi" w:eastAsia="Times New Roman" w:hAnsiTheme="minorHAnsi" w:cstheme="minorHAnsi"/>
          <w:kern w:val="0"/>
          <w:sz w:val="22"/>
          <w:szCs w:val="22"/>
        </w:rPr>
        <w:t xml:space="preserve">. </w:t>
      </w:r>
      <w:r w:rsidRPr="006971D3">
        <w:rPr>
          <w:rFonts w:asciiTheme="minorHAnsi" w:eastAsia="Times New Roman" w:hAnsiTheme="minorHAnsi" w:cstheme="minorHAnsi"/>
          <w:kern w:val="0"/>
          <w:sz w:val="22"/>
          <w:szCs w:val="22"/>
        </w:rPr>
        <w:t>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rsidR="006971D3" w:rsidRDefault="00680DE2" w:rsidP="00FA2AF4">
      <w:pPr>
        <w:pStyle w:val="Akapitzlist"/>
        <w:widowControl/>
        <w:numPr>
          <w:ilvl w:val="0"/>
          <w:numId w:val="40"/>
        </w:numPr>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Pozostałe dokumenty wchodzące w skład oferty lub składane wraz z ofertą, które są zgodne</w:t>
      </w:r>
      <w:r w:rsidR="005E2D8A">
        <w:rPr>
          <w:rFonts w:asciiTheme="minorHAnsi" w:eastAsia="Times New Roman" w:hAnsiTheme="minorHAnsi" w:cstheme="minorHAnsi"/>
          <w:kern w:val="0"/>
          <w:sz w:val="22"/>
          <w:szCs w:val="22"/>
        </w:rPr>
        <w:br/>
      </w:r>
      <w:r w:rsidRPr="006971D3">
        <w:rPr>
          <w:rFonts w:asciiTheme="minorHAnsi" w:eastAsia="Times New Roman" w:hAnsiTheme="minorHAnsi" w:cstheme="minorHAnsi"/>
          <w:kern w:val="0"/>
          <w:sz w:val="22"/>
          <w:szCs w:val="22"/>
        </w:rPr>
        <w:t xml:space="preserve">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w:t>
      </w:r>
      <w:r w:rsidR="005E2D8A">
        <w:rPr>
          <w:rFonts w:asciiTheme="minorHAnsi" w:eastAsia="Times New Roman" w:hAnsiTheme="minorHAnsi" w:cstheme="minorHAnsi"/>
          <w:kern w:val="0"/>
          <w:sz w:val="22"/>
          <w:szCs w:val="22"/>
        </w:rPr>
        <w:br/>
      </w:r>
      <w:r w:rsidRPr="006971D3">
        <w:rPr>
          <w:rFonts w:asciiTheme="minorHAnsi" w:eastAsia="Times New Roman" w:hAnsiTheme="minorHAnsi" w:cstheme="minorHAnsi"/>
          <w:kern w:val="0"/>
          <w:sz w:val="22"/>
          <w:szCs w:val="22"/>
        </w:rPr>
        <w:t>z wszytym podpisem (typ wewnętrzny).</w:t>
      </w:r>
    </w:p>
    <w:p w:rsidR="006971D3" w:rsidRDefault="00680DE2" w:rsidP="00FA2AF4">
      <w:pPr>
        <w:pStyle w:val="Akapitzlist"/>
        <w:widowControl/>
        <w:numPr>
          <w:ilvl w:val="0"/>
          <w:numId w:val="40"/>
        </w:numPr>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w:t>
      </w:r>
      <w:r w:rsidR="005E2D8A">
        <w:rPr>
          <w:rFonts w:asciiTheme="minorHAnsi" w:eastAsia="Times New Roman" w:hAnsiTheme="minorHAnsi" w:cstheme="minorHAnsi"/>
          <w:kern w:val="0"/>
          <w:sz w:val="22"/>
          <w:szCs w:val="22"/>
        </w:rPr>
        <w:br/>
      </w:r>
      <w:r w:rsidRPr="006971D3">
        <w:rPr>
          <w:rFonts w:asciiTheme="minorHAnsi" w:eastAsia="Times New Roman" w:hAnsiTheme="minorHAnsi" w:cstheme="minorHAnsi"/>
          <w:kern w:val="0"/>
          <w:sz w:val="22"/>
          <w:szCs w:val="22"/>
        </w:rPr>
        <w:t>z opatrzeniem wszystkich dokumentów zawartych w tym pliku odpowiednio kwalifikowanym podpisem elektronicznym, podpisem zaufanym lub podpisem osobistym.</w:t>
      </w:r>
    </w:p>
    <w:p w:rsidR="006971D3" w:rsidRDefault="00680DE2" w:rsidP="00FA2AF4">
      <w:pPr>
        <w:pStyle w:val="Akapitzlist"/>
        <w:widowControl/>
        <w:numPr>
          <w:ilvl w:val="0"/>
          <w:numId w:val="40"/>
        </w:numPr>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 xml:space="preserve">System sprawdza, czy złożone pliki są podpisane i automatycznie je szyfruje, jednocześnie informując o tym Wykonawcę. Potwierdzenie czasu przekazania i odbioru oferty znajduje się </w:t>
      </w:r>
      <w:r w:rsidR="005E2D8A">
        <w:rPr>
          <w:rFonts w:asciiTheme="minorHAnsi" w:eastAsia="Times New Roman" w:hAnsiTheme="minorHAnsi" w:cstheme="minorHAnsi"/>
          <w:kern w:val="0"/>
          <w:sz w:val="22"/>
          <w:szCs w:val="22"/>
        </w:rPr>
        <w:br/>
      </w:r>
      <w:r w:rsidRPr="006971D3">
        <w:rPr>
          <w:rFonts w:asciiTheme="minorHAnsi" w:eastAsia="Times New Roman" w:hAnsiTheme="minorHAnsi" w:cstheme="minorHAnsi"/>
          <w:kern w:val="0"/>
          <w:sz w:val="22"/>
          <w:szCs w:val="22"/>
        </w:rPr>
        <w:t>w Elektronicznym Potwierdzeniu Przesłania (EPP) i Elektronicznym Potwierdzeniu Odebrania (EPO). EPP i EPO dostępne są dla zalogowanego Wykonawcy w zakładce „Oferty/Wnioski”.</w:t>
      </w:r>
    </w:p>
    <w:p w:rsidR="006971D3" w:rsidRDefault="00680DE2" w:rsidP="00FA2AF4">
      <w:pPr>
        <w:pStyle w:val="Akapitzlist"/>
        <w:widowControl/>
        <w:numPr>
          <w:ilvl w:val="0"/>
          <w:numId w:val="40"/>
        </w:numPr>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Maksymalny łączny rozmiar plików stanowiących ofertę lub składanych wraz z ofertą to 250 MB.</w:t>
      </w:r>
    </w:p>
    <w:p w:rsidR="00680DE2" w:rsidRPr="006971D3" w:rsidRDefault="00680DE2" w:rsidP="00FA2AF4">
      <w:pPr>
        <w:pStyle w:val="Akapitzlist"/>
        <w:widowControl/>
        <w:numPr>
          <w:ilvl w:val="0"/>
          <w:numId w:val="40"/>
        </w:numPr>
        <w:suppressAutoHyphens w:val="0"/>
        <w:spacing w:after="100" w:afterAutospacing="1" w:line="259" w:lineRule="auto"/>
        <w:ind w:left="567" w:hanging="567"/>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Dokumenty, w tym dokumenty potwierdzające umocowanie do reprezentowania, sporządzone</w:t>
      </w:r>
      <w:r w:rsidRPr="006971D3">
        <w:rPr>
          <w:rFonts w:asciiTheme="minorHAnsi" w:eastAsia="Times New Roman" w:hAnsiTheme="minorHAnsi" w:cstheme="minorHAnsi"/>
          <w:kern w:val="0"/>
          <w:sz w:val="22"/>
          <w:szCs w:val="22"/>
        </w:rPr>
        <w:br/>
        <w:t>w języku obcym przekazuje się wraz z tłumaczeniem na język polski.</w:t>
      </w:r>
    </w:p>
    <w:p w:rsidR="00680DE2" w:rsidRPr="006449A0" w:rsidRDefault="00680DE2" w:rsidP="00FA2AF4">
      <w:pPr>
        <w:widowControl/>
        <w:numPr>
          <w:ilvl w:val="0"/>
          <w:numId w:val="28"/>
        </w:numPr>
        <w:suppressAutoHyphens w:val="0"/>
        <w:spacing w:before="100" w:beforeAutospacing="1" w:after="100" w:afterAutospacing="1" w:line="259" w:lineRule="auto"/>
        <w:ind w:left="567" w:hanging="567"/>
        <w:jc w:val="both"/>
        <w:rPr>
          <w:rFonts w:asciiTheme="minorHAnsi" w:eastAsia="Times New Roman" w:hAnsiTheme="minorHAnsi" w:cstheme="minorHAnsi"/>
          <w:b/>
          <w:spacing w:val="10"/>
          <w:kern w:val="0"/>
          <w:sz w:val="22"/>
          <w:szCs w:val="22"/>
        </w:rPr>
      </w:pPr>
      <w:r w:rsidRPr="006449A0">
        <w:rPr>
          <w:rFonts w:asciiTheme="minorHAnsi" w:eastAsia="Times New Roman" w:hAnsiTheme="minorHAnsi" w:cstheme="minorHAnsi"/>
          <w:b/>
          <w:spacing w:val="10"/>
          <w:kern w:val="0"/>
          <w:sz w:val="22"/>
          <w:szCs w:val="22"/>
        </w:rPr>
        <w:t>TERMIN ZWIĄZANIA OFERTĄ</w:t>
      </w:r>
      <w:r w:rsidR="003015C0">
        <w:rPr>
          <w:rFonts w:asciiTheme="minorHAnsi" w:eastAsia="Times New Roman" w:hAnsiTheme="minorHAnsi" w:cstheme="minorHAnsi"/>
          <w:b/>
          <w:spacing w:val="10"/>
          <w:kern w:val="0"/>
          <w:sz w:val="22"/>
          <w:szCs w:val="22"/>
        </w:rPr>
        <w:t xml:space="preserve"> </w:t>
      </w:r>
      <w:r w:rsidR="004F471E" w:rsidRPr="004F471E">
        <w:rPr>
          <w:rFonts w:asciiTheme="minorHAnsi" w:eastAsia="Times New Roman" w:hAnsiTheme="minorHAnsi" w:cstheme="minorHAnsi"/>
          <w:b/>
          <w:spacing w:val="10"/>
          <w:kern w:val="0"/>
          <w:sz w:val="22"/>
          <w:szCs w:val="22"/>
        </w:rPr>
        <w:t xml:space="preserve"> </w:t>
      </w:r>
    </w:p>
    <w:p w:rsidR="00954486" w:rsidRPr="006971D3" w:rsidRDefault="00680DE2" w:rsidP="00FA2AF4">
      <w:pPr>
        <w:widowControl/>
        <w:numPr>
          <w:ilvl w:val="0"/>
          <w:numId w:val="6"/>
        </w:numPr>
        <w:suppressAutoHyphens w:val="0"/>
        <w:spacing w:after="100" w:line="259" w:lineRule="auto"/>
        <w:ind w:left="284" w:hanging="284"/>
        <w:jc w:val="both"/>
        <w:rPr>
          <w:rFonts w:asciiTheme="minorHAnsi" w:eastAsia="Times New Roman" w:hAnsiTheme="minorHAnsi" w:cstheme="minorHAnsi"/>
          <w:kern w:val="0"/>
          <w:sz w:val="22"/>
          <w:szCs w:val="22"/>
        </w:rPr>
      </w:pPr>
      <w:r w:rsidRPr="00F94910">
        <w:rPr>
          <w:rFonts w:asciiTheme="minorHAnsi" w:eastAsia="Times New Roman" w:hAnsiTheme="minorHAnsi" w:cstheme="minorHAnsi"/>
          <w:kern w:val="0"/>
          <w:sz w:val="22"/>
          <w:szCs w:val="22"/>
        </w:rPr>
        <w:t xml:space="preserve">Wykonawca będzie związany </w:t>
      </w:r>
      <w:r w:rsidRPr="00447FC8">
        <w:rPr>
          <w:rFonts w:asciiTheme="minorHAnsi" w:eastAsia="Times New Roman" w:hAnsiTheme="minorHAnsi" w:cstheme="minorHAnsi"/>
          <w:kern w:val="0"/>
          <w:sz w:val="22"/>
          <w:szCs w:val="22"/>
        </w:rPr>
        <w:t>ofertą do dnia</w:t>
      </w:r>
      <w:r w:rsidRPr="00447FC8">
        <w:rPr>
          <w:rFonts w:asciiTheme="minorHAnsi" w:eastAsia="Times New Roman" w:hAnsiTheme="minorHAnsi" w:cstheme="minorHAnsi"/>
          <w:color w:val="FF0000"/>
          <w:kern w:val="0"/>
          <w:sz w:val="22"/>
          <w:szCs w:val="22"/>
        </w:rPr>
        <w:t xml:space="preserve"> </w:t>
      </w:r>
      <w:r w:rsidR="00CB410A">
        <w:rPr>
          <w:rFonts w:asciiTheme="minorHAnsi" w:eastAsia="Times New Roman" w:hAnsiTheme="minorHAnsi" w:cstheme="minorHAnsi"/>
          <w:b/>
          <w:kern w:val="0"/>
          <w:sz w:val="22"/>
          <w:szCs w:val="22"/>
        </w:rPr>
        <w:t>11</w:t>
      </w:r>
      <w:r w:rsidR="00CA49F6" w:rsidRPr="00447FC8">
        <w:rPr>
          <w:rFonts w:asciiTheme="minorHAnsi" w:eastAsia="Times New Roman" w:hAnsiTheme="minorHAnsi" w:cstheme="minorHAnsi"/>
          <w:b/>
          <w:kern w:val="0"/>
          <w:sz w:val="22"/>
          <w:szCs w:val="22"/>
        </w:rPr>
        <w:t>.0</w:t>
      </w:r>
      <w:r w:rsidR="00CB410A">
        <w:rPr>
          <w:rFonts w:asciiTheme="minorHAnsi" w:eastAsia="Times New Roman" w:hAnsiTheme="minorHAnsi" w:cstheme="minorHAnsi"/>
          <w:b/>
          <w:kern w:val="0"/>
          <w:sz w:val="22"/>
          <w:szCs w:val="22"/>
        </w:rPr>
        <w:t>9</w:t>
      </w:r>
      <w:r w:rsidR="00C61B16" w:rsidRPr="00447FC8">
        <w:rPr>
          <w:rFonts w:asciiTheme="minorHAnsi" w:eastAsia="Times New Roman" w:hAnsiTheme="minorHAnsi" w:cstheme="minorHAnsi"/>
          <w:b/>
          <w:kern w:val="0"/>
          <w:sz w:val="22"/>
          <w:szCs w:val="22"/>
        </w:rPr>
        <w:t>.2026</w:t>
      </w:r>
      <w:r w:rsidRPr="00447FC8">
        <w:rPr>
          <w:rFonts w:asciiTheme="minorHAnsi" w:eastAsia="Times New Roman" w:hAnsiTheme="minorHAnsi" w:cstheme="minorHAnsi"/>
          <w:b/>
          <w:kern w:val="0"/>
          <w:sz w:val="22"/>
          <w:szCs w:val="22"/>
        </w:rPr>
        <w:t xml:space="preserve"> r.</w:t>
      </w:r>
      <w:r w:rsidR="00954486" w:rsidRPr="00447FC8">
        <w:rPr>
          <w:rFonts w:asciiTheme="minorHAnsi" w:eastAsia="Times New Roman" w:hAnsiTheme="minorHAnsi" w:cstheme="minorHAnsi"/>
          <w:kern w:val="0"/>
          <w:sz w:val="22"/>
          <w:szCs w:val="22"/>
        </w:rPr>
        <w:t xml:space="preserve"> </w:t>
      </w:r>
      <w:r w:rsidR="00954486" w:rsidRPr="00447FC8">
        <w:rPr>
          <w:rFonts w:asciiTheme="minorHAnsi" w:eastAsia="Times New Roman" w:hAnsiTheme="minorHAnsi" w:cstheme="minorHAnsi"/>
          <w:color w:val="000000"/>
          <w:kern w:val="0"/>
          <w:sz w:val="22"/>
          <w:szCs w:val="22"/>
        </w:rPr>
        <w:t xml:space="preserve">– </w:t>
      </w:r>
      <w:r w:rsidR="00B713C6" w:rsidRPr="00447FC8">
        <w:rPr>
          <w:rFonts w:asciiTheme="minorHAnsi" w:eastAsia="Times New Roman" w:hAnsiTheme="minorHAnsi" w:cstheme="minorHAnsi"/>
          <w:color w:val="000000"/>
          <w:kern w:val="0"/>
          <w:sz w:val="22"/>
          <w:szCs w:val="22"/>
        </w:rPr>
        <w:t>3</w:t>
      </w:r>
      <w:r w:rsidR="008357ED" w:rsidRPr="00447FC8">
        <w:rPr>
          <w:rFonts w:asciiTheme="minorHAnsi" w:eastAsia="Times New Roman" w:hAnsiTheme="minorHAnsi" w:cstheme="minorHAnsi"/>
          <w:color w:val="000000"/>
          <w:kern w:val="0"/>
          <w:sz w:val="22"/>
          <w:szCs w:val="22"/>
        </w:rPr>
        <w:t>0 dni.</w:t>
      </w:r>
    </w:p>
    <w:p w:rsidR="00680DE2" w:rsidRPr="006971D3" w:rsidRDefault="00680DE2" w:rsidP="00FA2AF4">
      <w:pPr>
        <w:widowControl/>
        <w:numPr>
          <w:ilvl w:val="0"/>
          <w:numId w:val="6"/>
        </w:numPr>
        <w:suppressAutoHyphens w:val="0"/>
        <w:spacing w:after="100" w:line="259" w:lineRule="auto"/>
        <w:ind w:left="284"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 xml:space="preserve"> Bieg terminu związania ofertą rozpoczyna się wraz z upływem terminu składania ofert.</w:t>
      </w:r>
    </w:p>
    <w:p w:rsidR="00680DE2" w:rsidRPr="006449A0" w:rsidRDefault="00680DE2" w:rsidP="00FA2AF4">
      <w:pPr>
        <w:widowControl/>
        <w:numPr>
          <w:ilvl w:val="0"/>
          <w:numId w:val="6"/>
        </w:numPr>
        <w:suppressAutoHyphens w:val="0"/>
        <w:spacing w:after="100" w:line="259" w:lineRule="auto"/>
        <w:ind w:left="284"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lastRenderedPageBreak/>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w:t>
      </w:r>
      <w:r w:rsidR="00954486" w:rsidRPr="006971D3">
        <w:rPr>
          <w:rFonts w:asciiTheme="minorHAnsi" w:eastAsia="Times New Roman" w:hAnsiTheme="minorHAnsi" w:cstheme="minorHAnsi"/>
          <w:kern w:val="0"/>
          <w:sz w:val="22"/>
          <w:szCs w:val="22"/>
        </w:rPr>
        <w:t xml:space="preserve">uższy niż </w:t>
      </w:r>
      <w:r w:rsidR="00B713C6">
        <w:rPr>
          <w:rFonts w:asciiTheme="minorHAnsi" w:eastAsia="Times New Roman" w:hAnsiTheme="minorHAnsi" w:cstheme="minorHAnsi"/>
          <w:kern w:val="0"/>
          <w:sz w:val="22"/>
          <w:szCs w:val="22"/>
        </w:rPr>
        <w:t>3</w:t>
      </w:r>
      <w:r w:rsidRPr="006971D3">
        <w:rPr>
          <w:rFonts w:asciiTheme="minorHAnsi" w:eastAsia="Times New Roman" w:hAnsiTheme="minorHAnsi" w:cstheme="minorHAnsi"/>
          <w:kern w:val="0"/>
          <w:sz w:val="22"/>
          <w:szCs w:val="22"/>
        </w:rPr>
        <w:t>0 dni. Przedłużenie terminu związania ofertą wymaga złożenia przez Wykonawcę pisemnego</w:t>
      </w:r>
      <w:r w:rsidRPr="006449A0">
        <w:rPr>
          <w:rFonts w:asciiTheme="minorHAnsi" w:eastAsia="Times New Roman" w:hAnsiTheme="minorHAnsi" w:cstheme="minorHAnsi"/>
          <w:kern w:val="0"/>
          <w:sz w:val="22"/>
          <w:szCs w:val="22"/>
        </w:rPr>
        <w:t xml:space="preserve"> oświadczenia o wyrażeniu zgody na przedłużenie terminu związania ofertą.</w:t>
      </w:r>
    </w:p>
    <w:p w:rsidR="00680DE2" w:rsidRPr="006449A0" w:rsidRDefault="00680DE2" w:rsidP="00FA2AF4">
      <w:pPr>
        <w:widowControl/>
        <w:numPr>
          <w:ilvl w:val="0"/>
          <w:numId w:val="6"/>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Odmowa wyrażenia zgody na przedłużenie terminu związania ofertą nie powoduje utraty wadium.</w:t>
      </w:r>
    </w:p>
    <w:p w:rsidR="00680DE2" w:rsidRPr="00C61B16" w:rsidRDefault="00680DE2" w:rsidP="00FA2AF4">
      <w:pPr>
        <w:keepNext/>
        <w:keepLines/>
        <w:widowControl/>
        <w:numPr>
          <w:ilvl w:val="0"/>
          <w:numId w:val="28"/>
        </w:numPr>
        <w:suppressAutoHyphens w:val="0"/>
        <w:spacing w:before="100" w:beforeAutospacing="1" w:after="100" w:afterAutospacing="1" w:line="259" w:lineRule="auto"/>
        <w:ind w:left="567" w:hanging="567"/>
        <w:jc w:val="both"/>
        <w:outlineLvl w:val="0"/>
        <w:rPr>
          <w:rFonts w:asciiTheme="minorHAnsi" w:eastAsia="SimSun" w:hAnsiTheme="minorHAnsi" w:cstheme="minorHAnsi"/>
          <w:b/>
          <w:bCs/>
          <w:caps/>
          <w:spacing w:val="10"/>
          <w:kern w:val="0"/>
          <w:sz w:val="22"/>
          <w:szCs w:val="22"/>
        </w:rPr>
      </w:pPr>
      <w:r w:rsidRPr="006449A0">
        <w:rPr>
          <w:rFonts w:asciiTheme="minorHAnsi" w:eastAsia="SimSun" w:hAnsiTheme="minorHAnsi" w:cstheme="minorHAnsi"/>
          <w:b/>
          <w:bCs/>
          <w:caps/>
          <w:spacing w:val="10"/>
          <w:kern w:val="0"/>
          <w:sz w:val="22"/>
          <w:szCs w:val="22"/>
        </w:rPr>
        <w:t xml:space="preserve">TERMIN SKŁADANIA ORAZ </w:t>
      </w:r>
      <w:r w:rsidRPr="004041CC">
        <w:rPr>
          <w:rFonts w:asciiTheme="minorHAnsi" w:eastAsia="SimSun" w:hAnsiTheme="minorHAnsi" w:cstheme="minorHAnsi"/>
          <w:b/>
          <w:bCs/>
          <w:caps/>
          <w:spacing w:val="10"/>
          <w:kern w:val="0"/>
          <w:sz w:val="22"/>
          <w:szCs w:val="22"/>
        </w:rPr>
        <w:t xml:space="preserve">OTWARCIA </w:t>
      </w:r>
      <w:r w:rsidRPr="00C61B16">
        <w:rPr>
          <w:rFonts w:asciiTheme="minorHAnsi" w:eastAsia="SimSun" w:hAnsiTheme="minorHAnsi" w:cstheme="minorHAnsi"/>
          <w:b/>
          <w:bCs/>
          <w:caps/>
          <w:spacing w:val="10"/>
          <w:kern w:val="0"/>
          <w:sz w:val="22"/>
          <w:szCs w:val="22"/>
        </w:rPr>
        <w:t>OFERT</w:t>
      </w:r>
      <w:r w:rsidR="006971D3" w:rsidRPr="00C61B16">
        <w:rPr>
          <w:rFonts w:asciiTheme="minorHAnsi" w:eastAsia="SimSun" w:hAnsiTheme="minorHAnsi" w:cstheme="minorHAnsi"/>
          <w:b/>
          <w:bCs/>
          <w:caps/>
          <w:spacing w:val="10"/>
          <w:kern w:val="0"/>
          <w:sz w:val="22"/>
          <w:szCs w:val="22"/>
        </w:rPr>
        <w:t xml:space="preserve"> </w:t>
      </w:r>
      <w:r w:rsidR="004F471E" w:rsidRPr="00C61B16">
        <w:rPr>
          <w:rFonts w:asciiTheme="minorHAnsi" w:eastAsia="SimSun" w:hAnsiTheme="minorHAnsi" w:cstheme="minorHAnsi"/>
          <w:b/>
          <w:bCs/>
          <w:caps/>
          <w:spacing w:val="10"/>
          <w:kern w:val="0"/>
          <w:sz w:val="22"/>
          <w:szCs w:val="22"/>
        </w:rPr>
        <w:t xml:space="preserve"> </w:t>
      </w:r>
      <w:r w:rsidR="007A7F91" w:rsidRPr="006449A0">
        <w:rPr>
          <w:rFonts w:asciiTheme="minorHAnsi" w:eastAsia="Times New Roman" w:hAnsiTheme="minorHAnsi" w:cstheme="minorHAnsi"/>
          <w:kern w:val="0"/>
          <w:sz w:val="22"/>
          <w:szCs w:val="22"/>
        </w:rPr>
        <w:t xml:space="preserve">                                                                                           </w:t>
      </w:r>
      <w:r w:rsidR="007A7F91" w:rsidRPr="006449A0">
        <w:rPr>
          <w:rFonts w:asciiTheme="minorHAnsi" w:hAnsiTheme="minorHAnsi" w:cstheme="minorHAnsi"/>
          <w:sz w:val="22"/>
          <w:szCs w:val="22"/>
        </w:rPr>
        <w:t xml:space="preserve">                                                                        </w:t>
      </w:r>
    </w:p>
    <w:p w:rsidR="00680DE2" w:rsidRPr="00447FC8" w:rsidRDefault="00680DE2" w:rsidP="00FA2AF4">
      <w:pPr>
        <w:pStyle w:val="Akapitzlist"/>
        <w:widowControl/>
        <w:numPr>
          <w:ilvl w:val="0"/>
          <w:numId w:val="7"/>
        </w:numPr>
        <w:suppressAutoHyphens w:val="0"/>
        <w:spacing w:after="100" w:line="259" w:lineRule="auto"/>
        <w:jc w:val="both"/>
        <w:rPr>
          <w:rFonts w:asciiTheme="minorHAnsi" w:eastAsia="Times New Roman" w:hAnsiTheme="minorHAnsi" w:cstheme="minorHAnsi"/>
          <w:color w:val="000000"/>
          <w:kern w:val="0"/>
          <w:sz w:val="22"/>
          <w:szCs w:val="22"/>
        </w:rPr>
      </w:pPr>
      <w:r w:rsidRPr="00447FC8">
        <w:rPr>
          <w:rFonts w:asciiTheme="minorHAnsi" w:eastAsia="Times New Roman" w:hAnsiTheme="minorHAnsi" w:cstheme="minorHAnsi"/>
          <w:color w:val="000000"/>
          <w:kern w:val="0"/>
          <w:sz w:val="22"/>
          <w:szCs w:val="22"/>
        </w:rPr>
        <w:t>Ofertę należy złożyć poprzez Platformę do</w:t>
      </w:r>
      <w:r w:rsidRPr="00447FC8">
        <w:rPr>
          <w:rFonts w:asciiTheme="minorHAnsi" w:eastAsia="Times New Roman" w:hAnsiTheme="minorHAnsi" w:cstheme="minorHAnsi"/>
          <w:kern w:val="0"/>
          <w:sz w:val="22"/>
          <w:szCs w:val="22"/>
        </w:rPr>
        <w:t xml:space="preserve"> dnia </w:t>
      </w:r>
      <w:r w:rsidR="00CB410A">
        <w:rPr>
          <w:rFonts w:asciiTheme="minorHAnsi" w:eastAsia="Times New Roman" w:hAnsiTheme="minorHAnsi" w:cstheme="minorHAnsi"/>
          <w:b/>
          <w:kern w:val="0"/>
          <w:sz w:val="22"/>
          <w:szCs w:val="22"/>
        </w:rPr>
        <w:t>13.08</w:t>
      </w:r>
      <w:r w:rsidR="00447FC8" w:rsidRPr="00447FC8">
        <w:rPr>
          <w:rFonts w:asciiTheme="minorHAnsi" w:eastAsia="Times New Roman" w:hAnsiTheme="minorHAnsi" w:cstheme="minorHAnsi"/>
          <w:b/>
          <w:kern w:val="0"/>
          <w:sz w:val="22"/>
          <w:szCs w:val="22"/>
        </w:rPr>
        <w:t>.2026</w:t>
      </w:r>
      <w:r w:rsidR="00F94910" w:rsidRPr="00447FC8">
        <w:rPr>
          <w:rFonts w:asciiTheme="minorHAnsi" w:eastAsia="Times New Roman" w:hAnsiTheme="minorHAnsi" w:cstheme="minorHAnsi"/>
          <w:b/>
          <w:kern w:val="0"/>
          <w:sz w:val="22"/>
          <w:szCs w:val="22"/>
        </w:rPr>
        <w:t xml:space="preserve"> </w:t>
      </w:r>
      <w:r w:rsidRPr="00447FC8">
        <w:rPr>
          <w:rFonts w:asciiTheme="minorHAnsi" w:eastAsia="Times New Roman" w:hAnsiTheme="minorHAnsi" w:cstheme="minorHAnsi"/>
          <w:b/>
          <w:kern w:val="0"/>
          <w:sz w:val="22"/>
          <w:szCs w:val="22"/>
        </w:rPr>
        <w:t>r.</w:t>
      </w:r>
      <w:r w:rsidRPr="00447FC8">
        <w:rPr>
          <w:rFonts w:asciiTheme="minorHAnsi" w:eastAsia="Times New Roman" w:hAnsiTheme="minorHAnsi" w:cstheme="minorHAnsi"/>
          <w:kern w:val="0"/>
          <w:sz w:val="22"/>
          <w:szCs w:val="22"/>
        </w:rPr>
        <w:t xml:space="preserve"> </w:t>
      </w:r>
      <w:r w:rsidRPr="00447FC8">
        <w:rPr>
          <w:rFonts w:asciiTheme="minorHAnsi" w:eastAsia="Times New Roman" w:hAnsiTheme="minorHAnsi" w:cstheme="minorHAnsi"/>
          <w:b/>
          <w:color w:val="000000"/>
          <w:kern w:val="0"/>
          <w:sz w:val="22"/>
          <w:szCs w:val="22"/>
        </w:rPr>
        <w:t>do godziny</w:t>
      </w:r>
      <w:r w:rsidRPr="00447FC8">
        <w:rPr>
          <w:rFonts w:asciiTheme="minorHAnsi" w:eastAsia="Times New Roman" w:hAnsiTheme="minorHAnsi" w:cstheme="minorHAnsi"/>
          <w:color w:val="000000"/>
          <w:kern w:val="0"/>
          <w:sz w:val="22"/>
          <w:szCs w:val="22"/>
        </w:rPr>
        <w:t xml:space="preserve"> </w:t>
      </w:r>
      <w:r w:rsidR="00A236F3" w:rsidRPr="00447FC8">
        <w:rPr>
          <w:rFonts w:asciiTheme="minorHAnsi" w:eastAsia="Times New Roman" w:hAnsiTheme="minorHAnsi" w:cstheme="minorHAnsi"/>
          <w:b/>
          <w:color w:val="000000"/>
          <w:kern w:val="0"/>
          <w:sz w:val="22"/>
          <w:szCs w:val="22"/>
        </w:rPr>
        <w:t>11</w:t>
      </w:r>
      <w:r w:rsidRPr="00447FC8">
        <w:rPr>
          <w:rFonts w:asciiTheme="minorHAnsi" w:eastAsia="Times New Roman" w:hAnsiTheme="minorHAnsi" w:cstheme="minorHAnsi"/>
          <w:b/>
          <w:color w:val="000000"/>
          <w:kern w:val="0"/>
          <w:sz w:val="22"/>
          <w:szCs w:val="22"/>
        </w:rPr>
        <w:t>:00</w:t>
      </w:r>
      <w:r w:rsidR="008357ED" w:rsidRPr="00447FC8">
        <w:rPr>
          <w:rFonts w:asciiTheme="minorHAnsi" w:eastAsia="Times New Roman" w:hAnsiTheme="minorHAnsi" w:cstheme="minorHAnsi"/>
          <w:color w:val="000000"/>
          <w:kern w:val="0"/>
          <w:sz w:val="22"/>
          <w:szCs w:val="22"/>
        </w:rPr>
        <w:t xml:space="preserve">  </w:t>
      </w:r>
    </w:p>
    <w:p w:rsidR="00680DE2" w:rsidRPr="00447FC8" w:rsidRDefault="00680DE2" w:rsidP="00FA2AF4">
      <w:pPr>
        <w:widowControl/>
        <w:numPr>
          <w:ilvl w:val="0"/>
          <w:numId w:val="7"/>
        </w:numPr>
        <w:suppressAutoHyphens w:val="0"/>
        <w:spacing w:after="100" w:line="259" w:lineRule="auto"/>
        <w:ind w:left="284" w:hanging="284"/>
        <w:jc w:val="both"/>
        <w:rPr>
          <w:rFonts w:asciiTheme="minorHAnsi" w:eastAsia="Times New Roman" w:hAnsiTheme="minorHAnsi" w:cstheme="minorHAnsi"/>
          <w:color w:val="000000"/>
          <w:kern w:val="0"/>
          <w:sz w:val="22"/>
          <w:szCs w:val="22"/>
        </w:rPr>
      </w:pPr>
      <w:r w:rsidRPr="00447FC8">
        <w:rPr>
          <w:rFonts w:asciiTheme="minorHAnsi" w:eastAsia="Times New Roman" w:hAnsiTheme="minorHAnsi" w:cstheme="minorHAnsi"/>
          <w:color w:val="000000"/>
          <w:kern w:val="0"/>
          <w:sz w:val="22"/>
          <w:szCs w:val="22"/>
        </w:rPr>
        <w:t>O terminie złożenia oferty decyduje czas pełnego przeprocesowania transakcji na Platformie.</w:t>
      </w:r>
    </w:p>
    <w:p w:rsidR="00680DE2" w:rsidRPr="00447FC8" w:rsidRDefault="00680DE2" w:rsidP="00FA2AF4">
      <w:pPr>
        <w:widowControl/>
        <w:numPr>
          <w:ilvl w:val="0"/>
          <w:numId w:val="7"/>
        </w:numPr>
        <w:suppressAutoHyphens w:val="0"/>
        <w:spacing w:after="160" w:line="252" w:lineRule="auto"/>
        <w:jc w:val="both"/>
        <w:rPr>
          <w:rFonts w:asciiTheme="minorHAnsi" w:eastAsia="Times New Roman" w:hAnsiTheme="minorHAnsi" w:cstheme="minorHAnsi"/>
          <w:b/>
          <w:color w:val="000000"/>
          <w:kern w:val="0"/>
          <w:sz w:val="22"/>
          <w:szCs w:val="22"/>
        </w:rPr>
      </w:pPr>
      <w:r w:rsidRPr="00447FC8">
        <w:rPr>
          <w:rFonts w:asciiTheme="minorHAnsi" w:eastAsia="Times New Roman" w:hAnsiTheme="minorHAnsi" w:cstheme="minorHAnsi"/>
          <w:color w:val="000000"/>
          <w:kern w:val="0"/>
          <w:sz w:val="22"/>
          <w:szCs w:val="22"/>
        </w:rPr>
        <w:t xml:space="preserve">Otwarcie ofert nastąpi w dniu </w:t>
      </w:r>
      <w:r w:rsidR="00F94910" w:rsidRPr="00447FC8">
        <w:rPr>
          <w:rFonts w:asciiTheme="minorHAnsi" w:eastAsia="Times New Roman" w:hAnsiTheme="minorHAnsi" w:cstheme="minorHAnsi"/>
          <w:color w:val="000000"/>
          <w:kern w:val="0"/>
          <w:sz w:val="22"/>
          <w:szCs w:val="22"/>
        </w:rPr>
        <w:t xml:space="preserve"> </w:t>
      </w:r>
      <w:r w:rsidR="00CB410A">
        <w:rPr>
          <w:rFonts w:asciiTheme="minorHAnsi" w:eastAsia="Times New Roman" w:hAnsiTheme="minorHAnsi" w:cstheme="minorHAnsi"/>
          <w:b/>
          <w:kern w:val="0"/>
          <w:sz w:val="22"/>
          <w:szCs w:val="22"/>
        </w:rPr>
        <w:t>13.08</w:t>
      </w:r>
      <w:r w:rsidR="00447FC8" w:rsidRPr="00447FC8">
        <w:rPr>
          <w:rFonts w:asciiTheme="minorHAnsi" w:eastAsia="Times New Roman" w:hAnsiTheme="minorHAnsi" w:cstheme="minorHAnsi"/>
          <w:b/>
          <w:kern w:val="0"/>
          <w:sz w:val="22"/>
          <w:szCs w:val="22"/>
        </w:rPr>
        <w:t xml:space="preserve">.2026 </w:t>
      </w:r>
      <w:r w:rsidR="00F94910" w:rsidRPr="00447FC8">
        <w:rPr>
          <w:rFonts w:asciiTheme="minorHAnsi" w:eastAsia="Times New Roman" w:hAnsiTheme="minorHAnsi" w:cstheme="minorHAnsi"/>
          <w:b/>
          <w:kern w:val="0"/>
          <w:sz w:val="22"/>
          <w:szCs w:val="22"/>
        </w:rPr>
        <w:t xml:space="preserve">r. </w:t>
      </w:r>
      <w:r w:rsidR="00A236F3" w:rsidRPr="00447FC8">
        <w:rPr>
          <w:rFonts w:asciiTheme="minorHAnsi" w:eastAsia="Times New Roman" w:hAnsiTheme="minorHAnsi" w:cstheme="minorHAnsi"/>
          <w:b/>
          <w:color w:val="000000"/>
          <w:kern w:val="0"/>
          <w:sz w:val="22"/>
          <w:szCs w:val="22"/>
        </w:rPr>
        <w:t>do godziny 12</w:t>
      </w:r>
      <w:r w:rsidR="00517057" w:rsidRPr="00447FC8">
        <w:rPr>
          <w:rFonts w:asciiTheme="minorHAnsi" w:eastAsia="Times New Roman" w:hAnsiTheme="minorHAnsi" w:cstheme="minorHAnsi"/>
          <w:b/>
          <w:color w:val="000000"/>
          <w:kern w:val="0"/>
          <w:sz w:val="22"/>
          <w:szCs w:val="22"/>
        </w:rPr>
        <w:t>:00.</w:t>
      </w:r>
    </w:p>
    <w:p w:rsidR="00680DE2" w:rsidRPr="006971D3" w:rsidRDefault="00680DE2" w:rsidP="00FA2AF4">
      <w:pPr>
        <w:widowControl/>
        <w:numPr>
          <w:ilvl w:val="0"/>
          <w:numId w:val="7"/>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Najpóźniej przed otwarciem ofert</w:t>
      </w:r>
      <w:r w:rsidRPr="006971D3">
        <w:rPr>
          <w:rFonts w:asciiTheme="minorHAnsi" w:eastAsia="Times New Roman" w:hAnsiTheme="minorHAnsi" w:cstheme="minorHAnsi"/>
          <w:kern w:val="0"/>
          <w:sz w:val="22"/>
          <w:szCs w:val="22"/>
        </w:rPr>
        <w:t>, Zamawiający udostępnia na stronie internetowej prowadzonego postępowania informację o kwocie, jaką zamierza się przeznaczyć na sfinansowanie zamówienia.</w:t>
      </w:r>
    </w:p>
    <w:p w:rsidR="00680DE2" w:rsidRPr="006971D3" w:rsidRDefault="00680DE2" w:rsidP="00FA2AF4">
      <w:pPr>
        <w:widowControl/>
        <w:numPr>
          <w:ilvl w:val="0"/>
          <w:numId w:val="7"/>
        </w:numPr>
        <w:suppressAutoHyphens w:val="0"/>
        <w:spacing w:after="100" w:line="259" w:lineRule="auto"/>
        <w:ind w:left="284"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Niezwłocznie po otwarciu ofert, udostępnia się na stronie internetowej prowadzonego postępowania informacje o:</w:t>
      </w:r>
    </w:p>
    <w:p w:rsidR="00680DE2" w:rsidRPr="006971D3" w:rsidRDefault="00680DE2" w:rsidP="00FA2AF4">
      <w:pPr>
        <w:widowControl/>
        <w:numPr>
          <w:ilvl w:val="0"/>
          <w:numId w:val="9"/>
        </w:numPr>
        <w:tabs>
          <w:tab w:val="left" w:pos="0"/>
        </w:tabs>
        <w:suppressAutoHyphens w:val="0"/>
        <w:spacing w:after="100" w:afterAutospacing="1" w:line="252" w:lineRule="auto"/>
        <w:ind w:left="426"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nazwach albo imionach i nazwiskach oraz siedzibach lub miejscach prowadzonej działalności gospodarczej albo miejscach zamieszkania Wykonawców, których oferty zostały otwarte;</w:t>
      </w:r>
    </w:p>
    <w:p w:rsidR="00680DE2" w:rsidRPr="006971D3" w:rsidRDefault="00680DE2" w:rsidP="00FA2AF4">
      <w:pPr>
        <w:widowControl/>
        <w:numPr>
          <w:ilvl w:val="0"/>
          <w:numId w:val="9"/>
        </w:numPr>
        <w:tabs>
          <w:tab w:val="left" w:pos="0"/>
        </w:tabs>
        <w:suppressAutoHyphens w:val="0"/>
        <w:spacing w:after="100" w:afterAutospacing="1" w:line="259" w:lineRule="auto"/>
        <w:ind w:left="426"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cenach lub kosztach zawartych w ofertach.</w:t>
      </w:r>
    </w:p>
    <w:p w:rsidR="00680DE2" w:rsidRPr="006971D3" w:rsidRDefault="00680DE2" w:rsidP="00FA2AF4">
      <w:pPr>
        <w:widowControl/>
        <w:numPr>
          <w:ilvl w:val="0"/>
          <w:numId w:val="7"/>
        </w:numPr>
        <w:suppressAutoHyphens w:val="0"/>
        <w:spacing w:after="100" w:line="259" w:lineRule="auto"/>
        <w:ind w:left="284"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W toku badania i oceny ofert Zamawiający może żądać udzielenia przez Wykonawców wyjaśnień dotyczących treści złożonych ofert.</w:t>
      </w:r>
    </w:p>
    <w:p w:rsidR="00680DE2" w:rsidRPr="006971D3" w:rsidRDefault="00680DE2" w:rsidP="00FA2AF4">
      <w:pPr>
        <w:widowControl/>
        <w:numPr>
          <w:ilvl w:val="0"/>
          <w:numId w:val="7"/>
        </w:numPr>
        <w:suppressAutoHyphens w:val="0"/>
        <w:spacing w:after="100" w:line="259" w:lineRule="auto"/>
        <w:ind w:left="284"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Zamawiający poprawia w ofercie:</w:t>
      </w:r>
    </w:p>
    <w:p w:rsidR="00680DE2" w:rsidRPr="006971D3" w:rsidRDefault="00680DE2" w:rsidP="00FA2AF4">
      <w:pPr>
        <w:widowControl/>
        <w:numPr>
          <w:ilvl w:val="0"/>
          <w:numId w:val="10"/>
        </w:numPr>
        <w:suppressAutoHyphens w:val="0"/>
        <w:spacing w:after="100" w:afterAutospacing="1" w:line="259" w:lineRule="auto"/>
        <w:ind w:left="426"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oczywiste omyłki pisarskie;</w:t>
      </w:r>
    </w:p>
    <w:p w:rsidR="00680DE2" w:rsidRPr="006971D3" w:rsidRDefault="00680DE2" w:rsidP="00FA2AF4">
      <w:pPr>
        <w:widowControl/>
        <w:numPr>
          <w:ilvl w:val="0"/>
          <w:numId w:val="10"/>
        </w:numPr>
        <w:suppressAutoHyphens w:val="0"/>
        <w:spacing w:after="100" w:afterAutospacing="1" w:line="259" w:lineRule="auto"/>
        <w:ind w:left="426"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oczywiste omyłki rachunkowe, z uwzględnieniem konsekwencji rachunkowych dokonywanych poprawek;</w:t>
      </w:r>
    </w:p>
    <w:p w:rsidR="00680DE2" w:rsidRPr="006449A0" w:rsidRDefault="00680DE2" w:rsidP="00FA2AF4">
      <w:pPr>
        <w:widowControl/>
        <w:numPr>
          <w:ilvl w:val="0"/>
          <w:numId w:val="10"/>
        </w:numPr>
        <w:suppressAutoHyphens w:val="0"/>
        <w:spacing w:after="100" w:afterAutospacing="1" w:line="259" w:lineRule="auto"/>
        <w:ind w:left="426"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inne omyłki polegające na niezgodności z SWZ, niepowodujące istotnych zmian w treści oferty</w:t>
      </w:r>
      <w:r w:rsidRPr="006971D3">
        <w:rPr>
          <w:rFonts w:asciiTheme="minorHAnsi" w:eastAsia="Times New Roman" w:hAnsiTheme="minorHAnsi" w:cstheme="minorHAnsi"/>
          <w:kern w:val="0"/>
          <w:sz w:val="22"/>
          <w:szCs w:val="22"/>
        </w:rPr>
        <w:br/>
        <w:t>- niezwłocznie zawiadamiając o tym Wykonawcę, które</w:t>
      </w:r>
      <w:r w:rsidRPr="006449A0">
        <w:rPr>
          <w:rFonts w:asciiTheme="minorHAnsi" w:eastAsia="Times New Roman" w:hAnsiTheme="minorHAnsi" w:cstheme="minorHAnsi"/>
          <w:kern w:val="0"/>
          <w:sz w:val="22"/>
          <w:szCs w:val="22"/>
        </w:rPr>
        <w:t>go oferta została poprawiona.</w:t>
      </w:r>
    </w:p>
    <w:p w:rsidR="00680DE2" w:rsidRPr="006449A0" w:rsidRDefault="00680DE2" w:rsidP="00FA2AF4">
      <w:pPr>
        <w:keepNext/>
        <w:keepLines/>
        <w:widowControl/>
        <w:numPr>
          <w:ilvl w:val="0"/>
          <w:numId w:val="28"/>
        </w:numPr>
        <w:suppressAutoHyphens w:val="0"/>
        <w:spacing w:before="100" w:beforeAutospacing="1" w:after="100" w:afterAutospacing="1" w:line="259" w:lineRule="auto"/>
        <w:ind w:left="567" w:hanging="567"/>
        <w:jc w:val="both"/>
        <w:outlineLvl w:val="0"/>
        <w:rPr>
          <w:rFonts w:asciiTheme="minorHAnsi" w:eastAsia="Tahoma" w:hAnsiTheme="minorHAnsi" w:cstheme="minorHAnsi"/>
          <w:b/>
          <w:bCs/>
          <w:caps/>
          <w:spacing w:val="10"/>
          <w:kern w:val="0"/>
          <w:sz w:val="22"/>
          <w:szCs w:val="22"/>
        </w:rPr>
      </w:pPr>
      <w:r w:rsidRPr="006449A0">
        <w:rPr>
          <w:rFonts w:asciiTheme="minorHAnsi" w:eastAsia="SimSun" w:hAnsiTheme="minorHAnsi" w:cstheme="minorHAnsi"/>
          <w:b/>
          <w:bCs/>
          <w:caps/>
          <w:spacing w:val="10"/>
          <w:kern w:val="0"/>
          <w:sz w:val="22"/>
          <w:szCs w:val="22"/>
        </w:rPr>
        <w:t>OPIS SPOSOBU OBLICZENIA CENY</w:t>
      </w:r>
      <w:r w:rsidR="003015C0">
        <w:rPr>
          <w:rFonts w:asciiTheme="minorHAnsi" w:eastAsia="SimSun" w:hAnsiTheme="minorHAnsi" w:cstheme="minorHAnsi"/>
          <w:b/>
          <w:bCs/>
          <w:caps/>
          <w:spacing w:val="10"/>
          <w:kern w:val="0"/>
          <w:sz w:val="22"/>
          <w:szCs w:val="22"/>
        </w:rPr>
        <w:t xml:space="preserve"> </w:t>
      </w:r>
      <w:r w:rsidR="004F471E" w:rsidRPr="004F471E">
        <w:rPr>
          <w:rFonts w:asciiTheme="minorHAnsi" w:eastAsia="SimSun" w:hAnsiTheme="minorHAnsi" w:cstheme="minorHAnsi"/>
          <w:b/>
          <w:bCs/>
          <w:caps/>
          <w:spacing w:val="10"/>
          <w:kern w:val="0"/>
          <w:sz w:val="22"/>
          <w:szCs w:val="22"/>
        </w:rPr>
        <w:t xml:space="preserve"> </w:t>
      </w:r>
      <w:r w:rsidR="007A7F91">
        <w:rPr>
          <w:rFonts w:asciiTheme="minorHAnsi" w:eastAsia="Times New Roman" w:hAnsiTheme="minorHAnsi" w:cstheme="minorHAnsi"/>
          <w:kern w:val="0"/>
          <w:sz w:val="22"/>
          <w:szCs w:val="22"/>
        </w:rPr>
        <w:t xml:space="preserve"> </w:t>
      </w:r>
    </w:p>
    <w:p w:rsidR="00680DE2" w:rsidRPr="006971D3" w:rsidRDefault="00680DE2" w:rsidP="00FA2AF4">
      <w:pPr>
        <w:widowControl/>
        <w:numPr>
          <w:ilvl w:val="0"/>
          <w:numId w:val="8"/>
        </w:numPr>
        <w:suppressAutoHyphens w:val="0"/>
        <w:spacing w:after="100" w:line="259" w:lineRule="auto"/>
        <w:ind w:left="284" w:hanging="284"/>
        <w:jc w:val="both"/>
        <w:rPr>
          <w:rFonts w:asciiTheme="minorHAnsi" w:eastAsia="Tahoma" w:hAnsiTheme="minorHAnsi" w:cstheme="minorHAnsi"/>
          <w:color w:val="000000"/>
          <w:kern w:val="0"/>
          <w:sz w:val="22"/>
          <w:szCs w:val="22"/>
        </w:rPr>
      </w:pPr>
      <w:r w:rsidRPr="006971D3">
        <w:rPr>
          <w:rFonts w:asciiTheme="minorHAnsi" w:eastAsia="Tahoma" w:hAnsiTheme="minorHAnsi" w:cstheme="minorHAnsi"/>
          <w:color w:val="000000"/>
          <w:kern w:val="0"/>
          <w:sz w:val="22"/>
          <w:szCs w:val="22"/>
        </w:rPr>
        <w:t xml:space="preserve">Wykonawca podaje cenę za realizację przedmiotu zamówienia zgodnie ze wzorem Formularza ofertowego, stanowiącego </w:t>
      </w:r>
      <w:r w:rsidRPr="006971D3">
        <w:rPr>
          <w:rFonts w:asciiTheme="minorHAnsi" w:eastAsia="Tahoma" w:hAnsiTheme="minorHAnsi" w:cstheme="minorHAnsi"/>
          <w:kern w:val="0"/>
          <w:sz w:val="22"/>
          <w:szCs w:val="22"/>
        </w:rPr>
        <w:t>Załą</w:t>
      </w:r>
      <w:r w:rsidR="00CB410A">
        <w:rPr>
          <w:rFonts w:asciiTheme="minorHAnsi" w:eastAsia="Tahoma" w:hAnsiTheme="minorHAnsi" w:cstheme="minorHAnsi"/>
          <w:kern w:val="0"/>
          <w:sz w:val="22"/>
          <w:szCs w:val="22"/>
        </w:rPr>
        <w:t>cznik nr 2</w:t>
      </w:r>
      <w:r w:rsidRPr="006971D3">
        <w:rPr>
          <w:rFonts w:asciiTheme="minorHAnsi" w:eastAsia="Tahoma" w:hAnsiTheme="minorHAnsi" w:cstheme="minorHAnsi"/>
          <w:kern w:val="0"/>
          <w:sz w:val="22"/>
          <w:szCs w:val="22"/>
        </w:rPr>
        <w:t xml:space="preserve"> do SWZ.</w:t>
      </w:r>
    </w:p>
    <w:p w:rsidR="00680DE2" w:rsidRPr="006971D3" w:rsidRDefault="00680DE2" w:rsidP="00FA2AF4">
      <w:pPr>
        <w:widowControl/>
        <w:numPr>
          <w:ilvl w:val="0"/>
          <w:numId w:val="8"/>
        </w:numPr>
        <w:suppressAutoHyphens w:val="0"/>
        <w:spacing w:after="100" w:line="259" w:lineRule="auto"/>
        <w:ind w:left="284" w:hanging="284"/>
        <w:jc w:val="both"/>
        <w:rPr>
          <w:rFonts w:asciiTheme="minorHAnsi" w:eastAsia="Tahoma" w:hAnsiTheme="minorHAnsi" w:cstheme="minorHAnsi"/>
          <w:color w:val="000000"/>
          <w:kern w:val="0"/>
          <w:sz w:val="22"/>
          <w:szCs w:val="22"/>
        </w:rPr>
      </w:pPr>
      <w:r w:rsidRPr="006971D3">
        <w:rPr>
          <w:rFonts w:asciiTheme="minorHAnsi" w:eastAsia="Tahoma" w:hAnsiTheme="minorHAnsi" w:cstheme="minorHAnsi"/>
          <w:color w:val="000000"/>
          <w:kern w:val="0"/>
          <w:sz w:val="22"/>
          <w:szCs w:val="22"/>
        </w:rPr>
        <w:t>Obowiązującym wynagrodzeniem w niniejszym postępowaniu jest wynagrodzenie ryczałtowe,</w:t>
      </w:r>
      <w:r w:rsidRPr="006971D3">
        <w:rPr>
          <w:rFonts w:asciiTheme="minorHAnsi" w:eastAsia="Tahoma" w:hAnsiTheme="minorHAnsi" w:cstheme="minorHAnsi"/>
          <w:color w:val="000000"/>
          <w:kern w:val="0"/>
          <w:sz w:val="22"/>
          <w:szCs w:val="22"/>
        </w:rPr>
        <w:br/>
        <w:t>o którym mowa w art. 632 ustawy z dnia 23 kwietnia 1964 r. Kodeks, zawierające obowiązujący podatek od towarów i usług VAT.</w:t>
      </w:r>
    </w:p>
    <w:p w:rsidR="00680DE2" w:rsidRPr="006971D3" w:rsidRDefault="00680DE2" w:rsidP="00FA2AF4">
      <w:pPr>
        <w:widowControl/>
        <w:numPr>
          <w:ilvl w:val="0"/>
          <w:numId w:val="8"/>
        </w:numPr>
        <w:suppressAutoHyphens w:val="0"/>
        <w:spacing w:after="100" w:line="259" w:lineRule="auto"/>
        <w:ind w:left="284" w:hanging="284"/>
        <w:jc w:val="both"/>
        <w:rPr>
          <w:rFonts w:asciiTheme="minorHAnsi" w:eastAsia="Tahoma" w:hAnsiTheme="minorHAnsi" w:cstheme="minorHAnsi"/>
          <w:color w:val="000000"/>
          <w:kern w:val="0"/>
          <w:sz w:val="22"/>
          <w:szCs w:val="22"/>
        </w:rPr>
      </w:pPr>
      <w:r w:rsidRPr="006971D3">
        <w:rPr>
          <w:rFonts w:asciiTheme="minorHAnsi" w:eastAsia="Tahoma" w:hAnsiTheme="minorHAnsi" w:cstheme="minorHAnsi"/>
          <w:color w:val="000000"/>
          <w:kern w:val="0"/>
          <w:sz w:val="22"/>
          <w:szCs w:val="22"/>
        </w:rPr>
        <w:t>Wartość całkowita brutto oferty to suma wartości wszystkich jej elementów, zawierająca wszystkie koszty niezbędne do wykonania przedmiotu zamówienia, tak aby zapewnić realizację przedmiotu zamówienia na warunkach określonych w dokumentacji oraz SWZ. Cena podana na Formularzu Ofertowym jest ceną ostateczną, niepodlegającą negocjacji i wyczerpującą wszelkie należności Wykonawcy wobec Zamawiającego związane z realizacją przedmiotu zamówienia.</w:t>
      </w:r>
    </w:p>
    <w:p w:rsidR="00680DE2" w:rsidRPr="006971D3" w:rsidRDefault="00680DE2" w:rsidP="00FA2AF4">
      <w:pPr>
        <w:widowControl/>
        <w:numPr>
          <w:ilvl w:val="0"/>
          <w:numId w:val="8"/>
        </w:numPr>
        <w:tabs>
          <w:tab w:val="left" w:pos="0"/>
        </w:tabs>
        <w:suppressAutoHyphens w:val="0"/>
        <w:spacing w:after="100" w:line="259" w:lineRule="auto"/>
        <w:ind w:left="284" w:hanging="284"/>
        <w:jc w:val="both"/>
        <w:rPr>
          <w:rFonts w:asciiTheme="minorHAnsi" w:eastAsia="Times New Roman" w:hAnsiTheme="minorHAnsi" w:cstheme="minorHAnsi"/>
          <w:kern w:val="0"/>
          <w:sz w:val="22"/>
          <w:szCs w:val="22"/>
          <w:lang w:eastAsia="ar-SA"/>
        </w:rPr>
      </w:pPr>
      <w:r w:rsidRPr="006971D3">
        <w:rPr>
          <w:rFonts w:asciiTheme="minorHAnsi" w:eastAsia="Times New Roman" w:hAnsiTheme="minorHAnsi" w:cstheme="minorHAnsi"/>
          <w:kern w:val="0"/>
          <w:sz w:val="22"/>
          <w:szCs w:val="22"/>
          <w:lang w:eastAsia="ar-SA"/>
        </w:rPr>
        <w:t xml:space="preserve">Cena oferty powinna zawierać wszelkie koszty i składniki wraz z narzutami związanymi z realizacją przedmiotu zamówienia, w tym: podatek VAT, wykonanie wszelkich prac do kompleksowego </w:t>
      </w:r>
      <w:r w:rsidRPr="006971D3">
        <w:rPr>
          <w:rFonts w:asciiTheme="minorHAnsi" w:eastAsia="Times New Roman" w:hAnsiTheme="minorHAnsi" w:cstheme="minorHAnsi"/>
          <w:kern w:val="0"/>
          <w:sz w:val="22"/>
          <w:szCs w:val="22"/>
          <w:lang w:eastAsia="ar-SA"/>
        </w:rPr>
        <w:lastRenderedPageBreak/>
        <w:t>wykonania przedmiotu zamówienia i uzyskania ostatecznego pozwolenia na użytkowanie, wykonanie prac przygotowawczych przed przystąpieniem do realizacji przedsięwzięcia, wykonania dokumentacji powykonawczej oraz instrukcji obsługi budynku i urządzeń w nim zamontowanych wraz z informacjami o ich serwisowaniu, wykonania inwentaryzacji geodezyjnej powykonawczej, koszty wszelkich uzgodnień, uzyskania wymaganych decyzji i innych czynności wynikających</w:t>
      </w:r>
      <w:r w:rsidR="00E60F99" w:rsidRPr="006971D3">
        <w:rPr>
          <w:rFonts w:asciiTheme="minorHAnsi" w:eastAsia="Times New Roman" w:hAnsiTheme="minorHAnsi" w:cstheme="minorHAnsi"/>
          <w:kern w:val="0"/>
          <w:sz w:val="22"/>
          <w:szCs w:val="22"/>
          <w:lang w:eastAsia="ar-SA"/>
        </w:rPr>
        <w:br/>
      </w:r>
      <w:r w:rsidRPr="006971D3">
        <w:rPr>
          <w:rFonts w:asciiTheme="minorHAnsi" w:eastAsia="Times New Roman" w:hAnsiTheme="minorHAnsi" w:cstheme="minorHAnsi"/>
          <w:kern w:val="0"/>
          <w:sz w:val="22"/>
          <w:szCs w:val="22"/>
          <w:lang w:eastAsia="ar-SA"/>
        </w:rPr>
        <w:t>z umowy, jak i również wszelkich innych prac niezbędnych do należytego wykonania przedmiotu zamówienia, a także koszt uzyskania wszelkich dokumentów niezbędnych do uzyskania pozwolenia na użytkowanie, ubezpieczenie od odpowiedzialności cywilnej itp.</w:t>
      </w:r>
    </w:p>
    <w:p w:rsidR="00680DE2" w:rsidRPr="006971D3" w:rsidRDefault="00680DE2" w:rsidP="00FA2AF4">
      <w:pPr>
        <w:widowControl/>
        <w:numPr>
          <w:ilvl w:val="0"/>
          <w:numId w:val="8"/>
        </w:numPr>
        <w:suppressAutoHyphens w:val="0"/>
        <w:spacing w:after="100" w:line="259" w:lineRule="auto"/>
        <w:ind w:left="284" w:hanging="284"/>
        <w:jc w:val="both"/>
        <w:rPr>
          <w:rFonts w:asciiTheme="minorHAnsi" w:eastAsia="Times New Roman" w:hAnsiTheme="minorHAnsi" w:cstheme="minorHAnsi"/>
          <w:kern w:val="0"/>
          <w:sz w:val="22"/>
          <w:szCs w:val="22"/>
          <w:lang w:eastAsia="ar-SA"/>
        </w:rPr>
      </w:pPr>
      <w:r w:rsidRPr="006971D3">
        <w:rPr>
          <w:rFonts w:asciiTheme="minorHAnsi" w:eastAsia="Times New Roman" w:hAnsiTheme="minorHAnsi" w:cstheme="minorHAnsi"/>
          <w:kern w:val="0"/>
          <w:sz w:val="22"/>
          <w:szCs w:val="22"/>
          <w:lang w:eastAsia="ar-SA"/>
        </w:rPr>
        <w:t>Cenę w ofercie należy podać z dokładnością do dwóch miejsc po przecinku (z dokładnością</w:t>
      </w:r>
      <w:r w:rsidRPr="006971D3">
        <w:rPr>
          <w:rFonts w:asciiTheme="minorHAnsi" w:eastAsia="Times New Roman" w:hAnsiTheme="minorHAnsi" w:cstheme="minorHAnsi"/>
          <w:kern w:val="0"/>
          <w:sz w:val="22"/>
          <w:szCs w:val="22"/>
          <w:lang w:eastAsia="ar-SA"/>
        </w:rPr>
        <w:br/>
        <w:t>do 1 grosza).</w:t>
      </w:r>
    </w:p>
    <w:p w:rsidR="00680DE2" w:rsidRPr="006971D3" w:rsidRDefault="00680DE2" w:rsidP="00FA2AF4">
      <w:pPr>
        <w:widowControl/>
        <w:numPr>
          <w:ilvl w:val="0"/>
          <w:numId w:val="8"/>
        </w:numPr>
        <w:suppressAutoHyphens w:val="0"/>
        <w:spacing w:after="100" w:line="259" w:lineRule="auto"/>
        <w:ind w:left="284" w:hanging="284"/>
        <w:jc w:val="both"/>
        <w:rPr>
          <w:rFonts w:asciiTheme="minorHAnsi" w:eastAsia="Times New Roman" w:hAnsiTheme="minorHAnsi" w:cstheme="minorHAnsi"/>
          <w:kern w:val="0"/>
          <w:sz w:val="22"/>
          <w:szCs w:val="22"/>
          <w:lang w:eastAsia="ar-SA"/>
        </w:rPr>
      </w:pPr>
      <w:r w:rsidRPr="006971D3">
        <w:rPr>
          <w:rFonts w:asciiTheme="minorHAnsi" w:eastAsia="Times New Roman" w:hAnsiTheme="minorHAnsi" w:cstheme="minorHAnsi"/>
          <w:kern w:val="0"/>
          <w:sz w:val="22"/>
          <w:szCs w:val="22"/>
          <w:lang w:eastAsia="ar-SA"/>
        </w:rPr>
        <w:t>Cena oferty powinna być podana w złotych polskich cyframi i słownie.</w:t>
      </w:r>
    </w:p>
    <w:p w:rsidR="00680DE2" w:rsidRPr="006971D3" w:rsidRDefault="00680DE2" w:rsidP="00FA2AF4">
      <w:pPr>
        <w:widowControl/>
        <w:numPr>
          <w:ilvl w:val="0"/>
          <w:numId w:val="8"/>
        </w:numPr>
        <w:suppressAutoHyphens w:val="0"/>
        <w:spacing w:after="100" w:line="259" w:lineRule="auto"/>
        <w:ind w:left="284" w:hanging="284"/>
        <w:jc w:val="both"/>
        <w:rPr>
          <w:rFonts w:asciiTheme="minorHAnsi" w:eastAsia="Times New Roman" w:hAnsiTheme="minorHAnsi" w:cstheme="minorHAnsi"/>
          <w:kern w:val="0"/>
          <w:sz w:val="22"/>
          <w:szCs w:val="22"/>
          <w:lang w:eastAsia="ar-SA"/>
        </w:rPr>
      </w:pPr>
      <w:r w:rsidRPr="006971D3">
        <w:rPr>
          <w:rFonts w:asciiTheme="minorHAnsi" w:eastAsia="Times New Roman" w:hAnsiTheme="minorHAnsi" w:cstheme="minorHAnsi"/>
          <w:kern w:val="0"/>
          <w:sz w:val="22"/>
          <w:szCs w:val="22"/>
          <w:lang w:eastAsia="ar-SA"/>
        </w:rPr>
        <w:t>Zamawiający nie przewiduje rozliczeń w walutach obcych.</w:t>
      </w:r>
    </w:p>
    <w:p w:rsidR="00680DE2" w:rsidRPr="006971D3" w:rsidRDefault="00680DE2" w:rsidP="00FA2AF4">
      <w:pPr>
        <w:widowControl/>
        <w:numPr>
          <w:ilvl w:val="0"/>
          <w:numId w:val="8"/>
        </w:numPr>
        <w:suppressAutoHyphens w:val="0"/>
        <w:spacing w:after="100" w:line="259" w:lineRule="auto"/>
        <w:ind w:left="284" w:hanging="284"/>
        <w:jc w:val="both"/>
        <w:rPr>
          <w:rFonts w:asciiTheme="minorHAnsi" w:eastAsia="Times New Roman" w:hAnsiTheme="minorHAnsi" w:cstheme="minorHAnsi"/>
          <w:kern w:val="0"/>
          <w:sz w:val="22"/>
          <w:szCs w:val="22"/>
          <w:lang w:eastAsia="ar-SA"/>
        </w:rPr>
      </w:pPr>
      <w:r w:rsidRPr="006971D3">
        <w:rPr>
          <w:rFonts w:asciiTheme="minorHAnsi" w:eastAsia="Times New Roman" w:hAnsiTheme="minorHAnsi" w:cstheme="minorHAnsi"/>
          <w:kern w:val="0"/>
          <w:sz w:val="22"/>
          <w:szCs w:val="22"/>
          <w:lang w:eastAsia="ar-SA"/>
        </w:rPr>
        <w:t>Zamawiający nie będzie udzielał zaliczek na realizację zamówienia.</w:t>
      </w:r>
    </w:p>
    <w:p w:rsidR="00680DE2" w:rsidRPr="006971D3" w:rsidRDefault="00680DE2" w:rsidP="00FA2AF4">
      <w:pPr>
        <w:widowControl/>
        <w:numPr>
          <w:ilvl w:val="0"/>
          <w:numId w:val="8"/>
        </w:numPr>
        <w:suppressAutoHyphens w:val="0"/>
        <w:spacing w:after="100" w:line="259" w:lineRule="auto"/>
        <w:ind w:left="284" w:hanging="284"/>
        <w:jc w:val="both"/>
        <w:rPr>
          <w:rFonts w:asciiTheme="minorHAnsi" w:eastAsia="Times New Roman" w:hAnsiTheme="minorHAnsi" w:cstheme="minorHAnsi"/>
          <w:kern w:val="0"/>
          <w:sz w:val="22"/>
          <w:szCs w:val="22"/>
          <w:lang w:eastAsia="ar-SA"/>
        </w:rPr>
      </w:pPr>
      <w:r w:rsidRPr="006971D3">
        <w:rPr>
          <w:rFonts w:asciiTheme="minorHAnsi" w:eastAsia="Times New Roman" w:hAnsiTheme="minorHAnsi" w:cstheme="minorHAnsi"/>
          <w:kern w:val="0"/>
          <w:sz w:val="22"/>
          <w:szCs w:val="22"/>
          <w:lang w:eastAsia="ar-SA"/>
        </w:rPr>
        <w:t>Jeżeli Wykonawca złoży ofertę, której wybór prowadziłby do powstania u Zamawiającego obowiązku podatkowego, zgodnie z ustawą z dnia 11 marca 2004 r. o podatku od towarów i usług, dla celów zastosowania kryterium ceny, Zamawiający dolicza do przedstawionej w tej ofercie ceny, kwotę podatku od towarów i usług VAT, którą miałby obowiązek rozliczyć. W ofercie, o której mowa w ust. 1, Wykonawca ma obowiązek:</w:t>
      </w:r>
    </w:p>
    <w:p w:rsidR="00680DE2" w:rsidRPr="006971D3" w:rsidRDefault="00680DE2" w:rsidP="00FA2AF4">
      <w:pPr>
        <w:widowControl/>
        <w:numPr>
          <w:ilvl w:val="0"/>
          <w:numId w:val="11"/>
        </w:numPr>
        <w:suppressAutoHyphens w:val="0"/>
        <w:spacing w:after="100" w:line="259" w:lineRule="auto"/>
        <w:ind w:left="426"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poinformowania Zamawiającego, że wybór jego oferty będzie prowadził do powstania</w:t>
      </w:r>
      <w:r w:rsidRPr="006971D3">
        <w:rPr>
          <w:rFonts w:asciiTheme="minorHAnsi" w:eastAsia="Times New Roman" w:hAnsiTheme="minorHAnsi" w:cstheme="minorHAnsi"/>
          <w:kern w:val="0"/>
          <w:sz w:val="22"/>
          <w:szCs w:val="22"/>
        </w:rPr>
        <w:br/>
        <w:t>u Zamawiającego obowiązku podatkowego;</w:t>
      </w:r>
    </w:p>
    <w:p w:rsidR="00680DE2" w:rsidRPr="006971D3" w:rsidRDefault="00680DE2" w:rsidP="00FA2AF4">
      <w:pPr>
        <w:widowControl/>
        <w:numPr>
          <w:ilvl w:val="0"/>
          <w:numId w:val="11"/>
        </w:numPr>
        <w:suppressAutoHyphens w:val="0"/>
        <w:spacing w:after="100" w:line="259" w:lineRule="auto"/>
        <w:ind w:left="426"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wskazania nazwy (rodzaju) towaru lub usługi, której dostawa lub świadczenie będą prowadziły do powstania obowiązku podatkowego;</w:t>
      </w:r>
    </w:p>
    <w:p w:rsidR="00680DE2" w:rsidRPr="006971D3" w:rsidRDefault="00680DE2" w:rsidP="00FA2AF4">
      <w:pPr>
        <w:widowControl/>
        <w:numPr>
          <w:ilvl w:val="0"/>
          <w:numId w:val="11"/>
        </w:numPr>
        <w:suppressAutoHyphens w:val="0"/>
        <w:spacing w:after="100" w:line="259" w:lineRule="auto"/>
        <w:ind w:left="426"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wskazania wartości towaru lub usługi objętego obowiązkiem podatkowym Zamawiającego, bez kwoty podatku VAT;</w:t>
      </w:r>
    </w:p>
    <w:p w:rsidR="00680DE2" w:rsidRPr="006971D3" w:rsidRDefault="00680DE2" w:rsidP="00FA2AF4">
      <w:pPr>
        <w:widowControl/>
        <w:numPr>
          <w:ilvl w:val="0"/>
          <w:numId w:val="11"/>
        </w:numPr>
        <w:suppressAutoHyphens w:val="0"/>
        <w:spacing w:after="100" w:line="259" w:lineRule="auto"/>
        <w:ind w:left="426" w:hanging="284"/>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rPr>
        <w:t>wskazania stawki podatku od towarów i usług, która zgodnie z wiedzą Wykonawcy, będzie miała zastosowanie.</w:t>
      </w:r>
    </w:p>
    <w:p w:rsidR="006971D3" w:rsidRPr="00B13E66" w:rsidRDefault="00680DE2" w:rsidP="00FA2AF4">
      <w:pPr>
        <w:widowControl/>
        <w:numPr>
          <w:ilvl w:val="0"/>
          <w:numId w:val="8"/>
        </w:numPr>
        <w:suppressAutoHyphens w:val="0"/>
        <w:spacing w:after="100" w:line="259" w:lineRule="auto"/>
        <w:ind w:left="283" w:hanging="425"/>
        <w:jc w:val="both"/>
        <w:rPr>
          <w:rFonts w:asciiTheme="minorHAnsi" w:eastAsia="Times New Roman" w:hAnsiTheme="minorHAnsi" w:cstheme="minorHAnsi"/>
          <w:kern w:val="0"/>
          <w:sz w:val="22"/>
          <w:szCs w:val="22"/>
        </w:rPr>
      </w:pPr>
      <w:r w:rsidRPr="006971D3">
        <w:rPr>
          <w:rFonts w:asciiTheme="minorHAnsi" w:eastAsia="Times New Roman" w:hAnsiTheme="minorHAnsi" w:cstheme="minorHAnsi"/>
          <w:kern w:val="0"/>
          <w:sz w:val="22"/>
          <w:szCs w:val="22"/>
          <w:lang w:eastAsia="ar-SA"/>
        </w:rPr>
        <w:t>Wzór Formularza ofertowego został opracowany przy założeniu, iż wybór oferty nie będzie prowadzić do powstania u Zamawiającego obowiązku podatkowego w zakresie VAT. W przypadku, gdy Wykonawca zobowiązany jest złożyć oświadczenie o powstaniu u Zamawiającego obowiązku podatkowego, to winien odpowiednio zmodyfikować treść Formularza ofertowego.</w:t>
      </w:r>
    </w:p>
    <w:p w:rsidR="00EA48AC" w:rsidRPr="006449A0" w:rsidRDefault="00EA48AC" w:rsidP="00EA48AC">
      <w:pPr>
        <w:widowControl/>
        <w:suppressAutoHyphens w:val="0"/>
        <w:spacing w:after="100" w:line="259" w:lineRule="auto"/>
        <w:jc w:val="both"/>
        <w:rPr>
          <w:rFonts w:asciiTheme="minorHAnsi" w:eastAsia="Times New Roman" w:hAnsiTheme="minorHAnsi" w:cstheme="minorHAnsi"/>
          <w:b/>
          <w:kern w:val="0"/>
          <w:sz w:val="22"/>
          <w:szCs w:val="22"/>
          <w:lang w:eastAsia="ar-SA"/>
        </w:rPr>
      </w:pPr>
      <w:r w:rsidRPr="006449A0">
        <w:rPr>
          <w:rFonts w:asciiTheme="minorHAnsi" w:eastAsia="Times New Roman" w:hAnsiTheme="minorHAnsi" w:cstheme="minorHAnsi"/>
          <w:b/>
          <w:kern w:val="0"/>
          <w:sz w:val="22"/>
          <w:szCs w:val="22"/>
          <w:lang w:eastAsia="ar-SA"/>
        </w:rPr>
        <w:t>XVI.  BADANIE OFERT</w:t>
      </w:r>
      <w:r w:rsidR="004F471E">
        <w:rPr>
          <w:rFonts w:asciiTheme="minorHAnsi" w:eastAsia="Times New Roman" w:hAnsiTheme="minorHAnsi" w:cstheme="minorHAnsi"/>
          <w:b/>
          <w:kern w:val="0"/>
          <w:sz w:val="22"/>
          <w:szCs w:val="22"/>
          <w:lang w:eastAsia="ar-SA"/>
        </w:rPr>
        <w:t xml:space="preserve"> </w:t>
      </w:r>
      <w:r w:rsidRPr="006449A0">
        <w:rPr>
          <w:rFonts w:asciiTheme="minorHAnsi" w:eastAsia="Times New Roman" w:hAnsiTheme="minorHAnsi" w:cstheme="minorHAnsi"/>
          <w:b/>
          <w:kern w:val="0"/>
          <w:sz w:val="22"/>
          <w:szCs w:val="22"/>
          <w:lang w:eastAsia="ar-SA"/>
        </w:rPr>
        <w:t xml:space="preserve"> </w:t>
      </w:r>
      <w:r w:rsidR="004F471E" w:rsidRPr="004F471E">
        <w:rPr>
          <w:rFonts w:asciiTheme="minorHAnsi" w:eastAsia="Times New Roman" w:hAnsiTheme="minorHAnsi" w:cstheme="minorHAnsi"/>
          <w:b/>
          <w:kern w:val="0"/>
          <w:sz w:val="22"/>
          <w:szCs w:val="22"/>
          <w:lang w:eastAsia="ar-SA"/>
        </w:rPr>
        <w:t xml:space="preserve"> </w:t>
      </w:r>
    </w:p>
    <w:p w:rsidR="00EA48AC" w:rsidRPr="006449A0" w:rsidRDefault="00EA48AC" w:rsidP="00EA48AC">
      <w:pPr>
        <w:widowControl/>
        <w:suppressAutoHyphens w:val="0"/>
        <w:spacing w:after="100" w:line="259" w:lineRule="auto"/>
        <w:jc w:val="both"/>
        <w:rPr>
          <w:rFonts w:asciiTheme="minorHAnsi" w:eastAsia="Times New Roman" w:hAnsiTheme="minorHAnsi" w:cstheme="minorHAnsi"/>
          <w:kern w:val="0"/>
          <w:sz w:val="22"/>
          <w:szCs w:val="22"/>
          <w:lang w:eastAsia="ar-SA"/>
        </w:rPr>
      </w:pPr>
      <w:r w:rsidRPr="006449A0">
        <w:rPr>
          <w:rFonts w:asciiTheme="minorHAnsi" w:eastAsia="Times New Roman" w:hAnsiTheme="minorHAnsi" w:cstheme="minorHAnsi"/>
          <w:kern w:val="0"/>
          <w:sz w:val="22"/>
          <w:szCs w:val="22"/>
          <w:lang w:eastAsia="ar-SA"/>
        </w:rPr>
        <w:t xml:space="preserve">1. W toku badania i oceny ofert zamawiający może żądać od wykonawców wyjaśnień dotyczących treści złożonych ofert. </w:t>
      </w:r>
    </w:p>
    <w:p w:rsidR="00EA48AC" w:rsidRPr="006449A0" w:rsidRDefault="00EA48AC" w:rsidP="00EA48AC">
      <w:pPr>
        <w:widowControl/>
        <w:suppressAutoHyphens w:val="0"/>
        <w:spacing w:after="100" w:line="259" w:lineRule="auto"/>
        <w:jc w:val="both"/>
        <w:rPr>
          <w:rFonts w:asciiTheme="minorHAnsi" w:eastAsia="Times New Roman" w:hAnsiTheme="minorHAnsi" w:cstheme="minorHAnsi"/>
          <w:kern w:val="0"/>
          <w:sz w:val="22"/>
          <w:szCs w:val="22"/>
          <w:lang w:eastAsia="ar-SA"/>
        </w:rPr>
      </w:pPr>
      <w:r w:rsidRPr="006449A0">
        <w:rPr>
          <w:rFonts w:asciiTheme="minorHAnsi" w:eastAsia="Times New Roman" w:hAnsiTheme="minorHAnsi" w:cstheme="minorHAnsi"/>
          <w:kern w:val="0"/>
          <w:sz w:val="22"/>
          <w:szCs w:val="22"/>
          <w:lang w:eastAsia="ar-SA"/>
        </w:rPr>
        <w:t xml:space="preserve">2. Jeżeli zaoferowana cena, lub jej istotne części składowe, wydadzą się rażąco niskie w stosunku do przedmiotu zamówienia i wzbudzą wątpliwości zamawiającego, co do możliwości wykonania przedmiotu zamówienia zgodnie z wymaganiami określonymi przez zamawiającego lub wynikającymi z odrębnych przepisów oraz w przypadkach określonych w art. 224 ust. 1- 2  ustawy, zamawiający zwróci się o udzielenie wyjaśnień, w tym złożenie dowodów, dotyczących wyliczenia ceny, </w:t>
      </w:r>
      <w:r w:rsidR="005E2D8A">
        <w:rPr>
          <w:rFonts w:asciiTheme="minorHAnsi" w:eastAsia="Times New Roman" w:hAnsiTheme="minorHAnsi" w:cstheme="minorHAnsi"/>
          <w:kern w:val="0"/>
          <w:sz w:val="22"/>
          <w:szCs w:val="22"/>
          <w:lang w:eastAsia="ar-SA"/>
        </w:rPr>
        <w:br/>
      </w:r>
      <w:r w:rsidRPr="006449A0">
        <w:rPr>
          <w:rFonts w:asciiTheme="minorHAnsi" w:eastAsia="Times New Roman" w:hAnsiTheme="minorHAnsi" w:cstheme="minorHAnsi"/>
          <w:kern w:val="0"/>
          <w:sz w:val="22"/>
          <w:szCs w:val="22"/>
          <w:lang w:eastAsia="ar-SA"/>
        </w:rPr>
        <w:t xml:space="preserve">w szczególności w zakresie wskazanym w art. 224 ust. 3 pkt. 1-8 ustawy. Obowiązek wykazania, </w:t>
      </w:r>
      <w:r w:rsidR="005E2D8A">
        <w:rPr>
          <w:rFonts w:asciiTheme="minorHAnsi" w:eastAsia="Times New Roman" w:hAnsiTheme="minorHAnsi" w:cstheme="minorHAnsi"/>
          <w:kern w:val="0"/>
          <w:sz w:val="22"/>
          <w:szCs w:val="22"/>
          <w:lang w:eastAsia="ar-SA"/>
        </w:rPr>
        <w:br/>
      </w:r>
      <w:r w:rsidRPr="006449A0">
        <w:rPr>
          <w:rFonts w:asciiTheme="minorHAnsi" w:eastAsia="Times New Roman" w:hAnsiTheme="minorHAnsi" w:cstheme="minorHAnsi"/>
          <w:kern w:val="0"/>
          <w:sz w:val="22"/>
          <w:szCs w:val="22"/>
          <w:lang w:eastAsia="ar-SA"/>
        </w:rPr>
        <w:t xml:space="preserve">że oferta nie zawiera rażąco niskiej ceny, spoczywa na Wykonawcy. </w:t>
      </w:r>
    </w:p>
    <w:p w:rsidR="00EA48AC" w:rsidRPr="006449A0" w:rsidRDefault="00EA48AC" w:rsidP="00EA48AC">
      <w:pPr>
        <w:widowControl/>
        <w:suppressAutoHyphens w:val="0"/>
        <w:spacing w:after="100" w:line="259" w:lineRule="auto"/>
        <w:jc w:val="both"/>
        <w:rPr>
          <w:rFonts w:asciiTheme="minorHAnsi" w:eastAsia="Times New Roman" w:hAnsiTheme="minorHAnsi" w:cstheme="minorHAnsi"/>
          <w:kern w:val="0"/>
          <w:sz w:val="22"/>
          <w:szCs w:val="22"/>
          <w:lang w:eastAsia="ar-SA"/>
        </w:rPr>
      </w:pPr>
      <w:r w:rsidRPr="006449A0">
        <w:rPr>
          <w:rFonts w:asciiTheme="minorHAnsi" w:eastAsia="Times New Roman" w:hAnsiTheme="minorHAnsi" w:cstheme="minorHAnsi"/>
          <w:kern w:val="0"/>
          <w:sz w:val="22"/>
          <w:szCs w:val="22"/>
          <w:lang w:eastAsia="ar-SA"/>
        </w:rPr>
        <w:t xml:space="preserve">3. Zamawiający poprawi w ofercie: </w:t>
      </w:r>
    </w:p>
    <w:p w:rsidR="00EA48AC" w:rsidRPr="006449A0" w:rsidRDefault="00EA48AC" w:rsidP="00EA48AC">
      <w:pPr>
        <w:widowControl/>
        <w:suppressAutoHyphens w:val="0"/>
        <w:spacing w:after="100" w:line="259" w:lineRule="auto"/>
        <w:jc w:val="both"/>
        <w:rPr>
          <w:rFonts w:asciiTheme="minorHAnsi" w:eastAsia="Times New Roman" w:hAnsiTheme="minorHAnsi" w:cstheme="minorHAnsi"/>
          <w:kern w:val="0"/>
          <w:sz w:val="22"/>
          <w:szCs w:val="22"/>
          <w:lang w:eastAsia="ar-SA"/>
        </w:rPr>
      </w:pPr>
      <w:r w:rsidRPr="006449A0">
        <w:rPr>
          <w:rFonts w:asciiTheme="minorHAnsi" w:eastAsia="Times New Roman" w:hAnsiTheme="minorHAnsi" w:cstheme="minorHAnsi"/>
          <w:kern w:val="0"/>
          <w:sz w:val="22"/>
          <w:szCs w:val="22"/>
          <w:lang w:eastAsia="ar-SA"/>
        </w:rPr>
        <w:lastRenderedPageBreak/>
        <w:t xml:space="preserve">a) oczywiste omyłki pisarskie, </w:t>
      </w:r>
    </w:p>
    <w:p w:rsidR="00EA48AC" w:rsidRPr="006449A0" w:rsidRDefault="00EA48AC" w:rsidP="00EA48AC">
      <w:pPr>
        <w:widowControl/>
        <w:suppressAutoHyphens w:val="0"/>
        <w:spacing w:after="100" w:line="259" w:lineRule="auto"/>
        <w:jc w:val="both"/>
        <w:rPr>
          <w:rFonts w:asciiTheme="minorHAnsi" w:eastAsia="Times New Roman" w:hAnsiTheme="minorHAnsi" w:cstheme="minorHAnsi"/>
          <w:kern w:val="0"/>
          <w:sz w:val="22"/>
          <w:szCs w:val="22"/>
          <w:lang w:eastAsia="ar-SA"/>
        </w:rPr>
      </w:pPr>
      <w:r w:rsidRPr="006449A0">
        <w:rPr>
          <w:rFonts w:asciiTheme="minorHAnsi" w:eastAsia="Times New Roman" w:hAnsiTheme="minorHAnsi" w:cstheme="minorHAnsi"/>
          <w:kern w:val="0"/>
          <w:sz w:val="22"/>
          <w:szCs w:val="22"/>
          <w:lang w:eastAsia="ar-SA"/>
        </w:rPr>
        <w:t xml:space="preserve">b) oczywiste omyłki rachunkowe, z uwzględnieniem konsekwencji rachunkowych dokonanych poprawek, </w:t>
      </w:r>
    </w:p>
    <w:p w:rsidR="00EA48AC" w:rsidRDefault="00EA48AC" w:rsidP="00EA48AC">
      <w:pPr>
        <w:widowControl/>
        <w:suppressAutoHyphens w:val="0"/>
        <w:spacing w:after="100" w:line="259" w:lineRule="auto"/>
        <w:jc w:val="both"/>
        <w:rPr>
          <w:rFonts w:asciiTheme="minorHAnsi" w:eastAsia="Times New Roman" w:hAnsiTheme="minorHAnsi" w:cstheme="minorHAnsi"/>
          <w:kern w:val="0"/>
          <w:sz w:val="22"/>
          <w:szCs w:val="22"/>
          <w:lang w:eastAsia="ar-SA"/>
        </w:rPr>
      </w:pPr>
      <w:r w:rsidRPr="006449A0">
        <w:rPr>
          <w:rFonts w:asciiTheme="minorHAnsi" w:eastAsia="Times New Roman" w:hAnsiTheme="minorHAnsi" w:cstheme="minorHAnsi"/>
          <w:kern w:val="0"/>
          <w:sz w:val="22"/>
          <w:szCs w:val="22"/>
          <w:lang w:eastAsia="ar-SA"/>
        </w:rPr>
        <w:t>c) inne omyłki polegające na niezgodności oferty z SWZ, niepowodujące istotnych zmian w treści oferty, niezwłocznie zawiadamiając o tym wykonawcę, którego oferta została poprawiona.</w:t>
      </w:r>
    </w:p>
    <w:p w:rsidR="00B13E66" w:rsidRPr="006449A0" w:rsidRDefault="00B13E66" w:rsidP="00EA48AC">
      <w:pPr>
        <w:widowControl/>
        <w:suppressAutoHyphens w:val="0"/>
        <w:spacing w:after="100" w:line="259" w:lineRule="auto"/>
        <w:jc w:val="both"/>
        <w:rPr>
          <w:rFonts w:asciiTheme="minorHAnsi" w:eastAsia="Times New Roman" w:hAnsiTheme="minorHAnsi" w:cstheme="minorHAnsi"/>
          <w:kern w:val="0"/>
          <w:sz w:val="22"/>
          <w:szCs w:val="22"/>
          <w:lang w:eastAsia="ar-SA"/>
        </w:rPr>
      </w:pPr>
    </w:p>
    <w:p w:rsidR="003F09EB" w:rsidRPr="006449A0" w:rsidRDefault="00680DE2" w:rsidP="00323F9E">
      <w:pPr>
        <w:widowControl/>
        <w:suppressAutoHyphens w:val="0"/>
        <w:spacing w:after="100" w:line="259" w:lineRule="auto"/>
        <w:ind w:left="283" w:hanging="283"/>
        <w:jc w:val="both"/>
        <w:rPr>
          <w:rFonts w:asciiTheme="minorHAnsi" w:eastAsia="Times New Roman" w:hAnsiTheme="minorHAnsi" w:cstheme="minorHAnsi"/>
          <w:kern w:val="0"/>
          <w:sz w:val="22"/>
          <w:szCs w:val="22"/>
        </w:rPr>
      </w:pPr>
      <w:r w:rsidRPr="006449A0">
        <w:rPr>
          <w:rFonts w:asciiTheme="minorHAnsi" w:hAnsiTheme="minorHAnsi" w:cstheme="minorHAnsi"/>
          <w:b/>
          <w:bCs/>
          <w:sz w:val="22"/>
          <w:szCs w:val="22"/>
        </w:rPr>
        <w:t>XVI</w:t>
      </w:r>
      <w:r w:rsidR="00D42483" w:rsidRPr="006449A0">
        <w:rPr>
          <w:rFonts w:asciiTheme="minorHAnsi" w:hAnsiTheme="minorHAnsi" w:cstheme="minorHAnsi"/>
          <w:b/>
          <w:bCs/>
          <w:sz w:val="22"/>
          <w:szCs w:val="22"/>
        </w:rPr>
        <w:t>I.</w:t>
      </w:r>
      <w:r w:rsidR="003F09EB" w:rsidRPr="006449A0">
        <w:rPr>
          <w:rFonts w:asciiTheme="minorHAnsi" w:hAnsiTheme="minorHAnsi" w:cstheme="minorHAnsi"/>
          <w:b/>
          <w:bCs/>
          <w:sz w:val="22"/>
          <w:szCs w:val="22"/>
        </w:rPr>
        <w:t xml:space="preserve"> OPIS KRYTERIÓW, KTÓRYMI ZAMAWIAJĄCY BĘDZIE SIĘ KIEROWAŁ PRZY WYBORZE OFERTY WRAZ Z PODANIEM WAG TYCH KRYTERIÓW I</w:t>
      </w:r>
      <w:r w:rsidR="00077564" w:rsidRPr="006449A0">
        <w:rPr>
          <w:rFonts w:asciiTheme="minorHAnsi" w:hAnsiTheme="minorHAnsi" w:cstheme="minorHAnsi"/>
          <w:b/>
          <w:bCs/>
          <w:sz w:val="22"/>
          <w:szCs w:val="22"/>
        </w:rPr>
        <w:t> </w:t>
      </w:r>
      <w:r w:rsidR="003F09EB" w:rsidRPr="006449A0">
        <w:rPr>
          <w:rFonts w:asciiTheme="minorHAnsi" w:hAnsiTheme="minorHAnsi" w:cstheme="minorHAnsi"/>
          <w:b/>
          <w:bCs/>
          <w:sz w:val="22"/>
          <w:szCs w:val="22"/>
        </w:rPr>
        <w:t>SPOSOBU OCENY OFERT</w:t>
      </w:r>
      <w:r w:rsidR="00B713C6">
        <w:rPr>
          <w:rFonts w:asciiTheme="minorHAnsi" w:hAnsiTheme="minorHAnsi" w:cstheme="minorHAnsi"/>
          <w:b/>
          <w:bCs/>
          <w:sz w:val="22"/>
          <w:szCs w:val="22"/>
        </w:rPr>
        <w:t xml:space="preserve"> </w:t>
      </w:r>
      <w:r w:rsidR="004F471E" w:rsidRPr="004F471E">
        <w:rPr>
          <w:rFonts w:asciiTheme="minorHAnsi" w:hAnsiTheme="minorHAnsi" w:cstheme="minorHAnsi"/>
          <w:b/>
          <w:bCs/>
          <w:sz w:val="22"/>
          <w:szCs w:val="22"/>
        </w:rPr>
        <w:t xml:space="preserve"> </w:t>
      </w:r>
      <w:r w:rsidR="007A7F91" w:rsidRPr="006449A0">
        <w:rPr>
          <w:rFonts w:asciiTheme="minorHAnsi" w:hAnsiTheme="minorHAnsi" w:cstheme="minorHAnsi"/>
          <w:sz w:val="22"/>
          <w:szCs w:val="22"/>
        </w:rPr>
        <w:t xml:space="preserve"> </w:t>
      </w:r>
    </w:p>
    <w:p w:rsidR="003F09EB" w:rsidRPr="006449A0" w:rsidRDefault="003F09EB" w:rsidP="003F09EB">
      <w:pPr>
        <w:jc w:val="both"/>
        <w:rPr>
          <w:rFonts w:asciiTheme="minorHAnsi" w:hAnsiTheme="minorHAnsi" w:cstheme="minorHAnsi"/>
          <w:b/>
          <w:bCs/>
          <w:sz w:val="22"/>
          <w:szCs w:val="22"/>
        </w:rPr>
      </w:pPr>
    </w:p>
    <w:p w:rsidR="003F09EB" w:rsidRPr="006449A0" w:rsidRDefault="003F09EB" w:rsidP="003F09EB">
      <w:pPr>
        <w:suppressAutoHyphens w:val="0"/>
        <w:spacing w:after="160" w:line="259" w:lineRule="auto"/>
        <w:jc w:val="both"/>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1. Zamawiający dokona oceny ofert, które nie zostały odrzucone, na podstawie nast</w:t>
      </w:r>
      <w:r w:rsidR="008357ED" w:rsidRPr="006449A0">
        <w:rPr>
          <w:rFonts w:asciiTheme="minorHAnsi" w:eastAsia="Calibri" w:hAnsiTheme="minorHAnsi" w:cstheme="minorHAnsi"/>
          <w:sz w:val="22"/>
          <w:szCs w:val="22"/>
          <w:lang w:eastAsia="en-US"/>
        </w:rPr>
        <w:t>ępujących kryteriów oceny ofert</w:t>
      </w:r>
      <w:r w:rsidR="00517057">
        <w:rPr>
          <w:rFonts w:asciiTheme="minorHAnsi" w:eastAsia="Calibri" w:hAnsiTheme="minorHAnsi" w:cstheme="minorHAnsi"/>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77"/>
        <w:gridCol w:w="3567"/>
      </w:tblGrid>
      <w:tr w:rsidR="003F09EB" w:rsidRPr="006449A0" w:rsidTr="00052733">
        <w:tc>
          <w:tcPr>
            <w:tcW w:w="817" w:type="dxa"/>
            <w:shd w:val="clear" w:color="auto" w:fill="auto"/>
          </w:tcPr>
          <w:p w:rsidR="003F09EB" w:rsidRPr="006449A0" w:rsidRDefault="003F09EB" w:rsidP="00913EF5">
            <w:pPr>
              <w:suppressAutoHyphens w:val="0"/>
              <w:jc w:val="center"/>
              <w:rPr>
                <w:rFonts w:asciiTheme="minorHAnsi" w:eastAsia="Calibri" w:hAnsiTheme="minorHAnsi" w:cstheme="minorHAnsi"/>
                <w:b/>
                <w:sz w:val="22"/>
                <w:szCs w:val="22"/>
                <w:lang w:eastAsia="en-US"/>
              </w:rPr>
            </w:pPr>
            <w:r w:rsidRPr="006449A0">
              <w:rPr>
                <w:rFonts w:asciiTheme="minorHAnsi" w:eastAsia="Calibri" w:hAnsiTheme="minorHAnsi" w:cstheme="minorHAnsi"/>
                <w:b/>
                <w:sz w:val="22"/>
                <w:szCs w:val="22"/>
                <w:lang w:eastAsia="en-US"/>
              </w:rPr>
              <w:t>Lp.</w:t>
            </w:r>
          </w:p>
        </w:tc>
        <w:tc>
          <w:tcPr>
            <w:tcW w:w="4677" w:type="dxa"/>
            <w:shd w:val="clear" w:color="auto" w:fill="auto"/>
          </w:tcPr>
          <w:p w:rsidR="003F09EB" w:rsidRPr="006449A0" w:rsidRDefault="003F09EB" w:rsidP="00913EF5">
            <w:pPr>
              <w:suppressAutoHyphens w:val="0"/>
              <w:jc w:val="center"/>
              <w:rPr>
                <w:rFonts w:asciiTheme="minorHAnsi" w:eastAsia="Calibri" w:hAnsiTheme="minorHAnsi" w:cstheme="minorHAnsi"/>
                <w:b/>
                <w:sz w:val="22"/>
                <w:szCs w:val="22"/>
                <w:lang w:eastAsia="en-US"/>
              </w:rPr>
            </w:pPr>
            <w:r w:rsidRPr="006449A0">
              <w:rPr>
                <w:rFonts w:asciiTheme="minorHAnsi" w:eastAsia="Calibri" w:hAnsiTheme="minorHAnsi" w:cstheme="minorHAnsi"/>
                <w:b/>
                <w:sz w:val="22"/>
                <w:szCs w:val="22"/>
                <w:lang w:eastAsia="en-US"/>
              </w:rPr>
              <w:t>Nazwa kryterium</w:t>
            </w:r>
          </w:p>
        </w:tc>
        <w:tc>
          <w:tcPr>
            <w:tcW w:w="3567" w:type="dxa"/>
            <w:shd w:val="clear" w:color="auto" w:fill="auto"/>
          </w:tcPr>
          <w:p w:rsidR="003F09EB" w:rsidRPr="006449A0" w:rsidRDefault="003F09EB" w:rsidP="00913EF5">
            <w:pPr>
              <w:suppressAutoHyphens w:val="0"/>
              <w:jc w:val="both"/>
              <w:rPr>
                <w:rFonts w:asciiTheme="minorHAnsi" w:eastAsia="Calibri" w:hAnsiTheme="minorHAnsi" w:cstheme="minorHAnsi"/>
                <w:b/>
                <w:sz w:val="22"/>
                <w:szCs w:val="22"/>
                <w:lang w:eastAsia="en-US"/>
              </w:rPr>
            </w:pPr>
            <w:r w:rsidRPr="006449A0">
              <w:rPr>
                <w:rFonts w:asciiTheme="minorHAnsi" w:eastAsia="Calibri" w:hAnsiTheme="minorHAnsi" w:cstheme="minorHAnsi"/>
                <w:b/>
                <w:sz w:val="22"/>
                <w:szCs w:val="22"/>
                <w:lang w:eastAsia="en-US"/>
              </w:rPr>
              <w:t xml:space="preserve">Znaczenie kryterium </w:t>
            </w:r>
          </w:p>
          <w:p w:rsidR="003F09EB" w:rsidRPr="006449A0" w:rsidRDefault="003F09EB" w:rsidP="00913EF5">
            <w:pPr>
              <w:suppressAutoHyphens w:val="0"/>
              <w:jc w:val="center"/>
              <w:rPr>
                <w:rFonts w:asciiTheme="minorHAnsi" w:eastAsia="Calibri" w:hAnsiTheme="minorHAnsi" w:cstheme="minorHAnsi"/>
                <w:b/>
                <w:sz w:val="22"/>
                <w:szCs w:val="22"/>
                <w:lang w:eastAsia="en-US"/>
              </w:rPr>
            </w:pPr>
            <w:r w:rsidRPr="006449A0">
              <w:rPr>
                <w:rFonts w:asciiTheme="minorHAnsi" w:eastAsia="Calibri" w:hAnsiTheme="minorHAnsi" w:cstheme="minorHAnsi"/>
                <w:b/>
                <w:sz w:val="22"/>
                <w:szCs w:val="22"/>
                <w:lang w:eastAsia="en-US"/>
              </w:rPr>
              <w:t>(w %)</w:t>
            </w:r>
          </w:p>
        </w:tc>
      </w:tr>
      <w:tr w:rsidR="003F09EB" w:rsidRPr="006449A0" w:rsidTr="00052733">
        <w:tc>
          <w:tcPr>
            <w:tcW w:w="817" w:type="dxa"/>
            <w:shd w:val="clear" w:color="auto" w:fill="auto"/>
          </w:tcPr>
          <w:p w:rsidR="003F09EB" w:rsidRPr="006449A0" w:rsidRDefault="003F09EB" w:rsidP="00913EF5">
            <w:pPr>
              <w:suppressAutoHyphens w:val="0"/>
              <w:jc w:val="center"/>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1</w:t>
            </w:r>
          </w:p>
        </w:tc>
        <w:tc>
          <w:tcPr>
            <w:tcW w:w="4677" w:type="dxa"/>
            <w:shd w:val="clear" w:color="auto" w:fill="auto"/>
          </w:tcPr>
          <w:p w:rsidR="003F09EB" w:rsidRPr="006449A0" w:rsidRDefault="003F09EB" w:rsidP="0097491C">
            <w:pPr>
              <w:suppressAutoHyphens w:val="0"/>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Cena (C)</w:t>
            </w:r>
          </w:p>
        </w:tc>
        <w:tc>
          <w:tcPr>
            <w:tcW w:w="3567" w:type="dxa"/>
            <w:shd w:val="clear" w:color="auto" w:fill="auto"/>
          </w:tcPr>
          <w:p w:rsidR="003F09EB" w:rsidRPr="006449A0" w:rsidRDefault="009F6ECA" w:rsidP="00913EF5">
            <w:pPr>
              <w:suppressAutoHyphens w:val="0"/>
              <w:jc w:val="center"/>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6</w:t>
            </w:r>
            <w:r w:rsidR="003F09EB" w:rsidRPr="006449A0">
              <w:rPr>
                <w:rFonts w:asciiTheme="minorHAnsi" w:eastAsia="Calibri" w:hAnsiTheme="minorHAnsi" w:cstheme="minorHAnsi"/>
                <w:sz w:val="22"/>
                <w:szCs w:val="22"/>
                <w:lang w:eastAsia="en-US"/>
              </w:rPr>
              <w:t>0</w:t>
            </w:r>
          </w:p>
        </w:tc>
      </w:tr>
      <w:tr w:rsidR="003F09EB" w:rsidRPr="006449A0" w:rsidTr="00052733">
        <w:tc>
          <w:tcPr>
            <w:tcW w:w="817" w:type="dxa"/>
            <w:shd w:val="clear" w:color="auto" w:fill="auto"/>
          </w:tcPr>
          <w:p w:rsidR="003F09EB" w:rsidRPr="006449A0" w:rsidRDefault="003F09EB" w:rsidP="00913EF5">
            <w:pPr>
              <w:suppressAutoHyphens w:val="0"/>
              <w:jc w:val="center"/>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2</w:t>
            </w:r>
          </w:p>
        </w:tc>
        <w:tc>
          <w:tcPr>
            <w:tcW w:w="4677" w:type="dxa"/>
            <w:shd w:val="clear" w:color="auto" w:fill="auto"/>
          </w:tcPr>
          <w:p w:rsidR="003F09EB" w:rsidRPr="006449A0" w:rsidRDefault="00792DE2" w:rsidP="0097491C">
            <w:pPr>
              <w:suppressAutoHyphens w:val="0"/>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Okres gwarancji i rękojmi (G)</w:t>
            </w:r>
          </w:p>
        </w:tc>
        <w:tc>
          <w:tcPr>
            <w:tcW w:w="3567" w:type="dxa"/>
            <w:shd w:val="clear" w:color="auto" w:fill="auto"/>
          </w:tcPr>
          <w:p w:rsidR="003F09EB" w:rsidRPr="006449A0" w:rsidRDefault="006971D3" w:rsidP="00913EF5">
            <w:pPr>
              <w:suppressAutoHyphens w:val="0"/>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2</w:t>
            </w:r>
            <w:r w:rsidR="00792DE2" w:rsidRPr="006449A0">
              <w:rPr>
                <w:rFonts w:asciiTheme="minorHAnsi" w:eastAsia="Calibri" w:hAnsiTheme="minorHAnsi" w:cstheme="minorHAnsi"/>
                <w:sz w:val="22"/>
                <w:szCs w:val="22"/>
                <w:lang w:eastAsia="en-US"/>
              </w:rPr>
              <w:t>0</w:t>
            </w:r>
          </w:p>
        </w:tc>
      </w:tr>
      <w:tr w:rsidR="006971D3" w:rsidRPr="006449A0" w:rsidTr="00052733">
        <w:tc>
          <w:tcPr>
            <w:tcW w:w="817" w:type="dxa"/>
            <w:shd w:val="clear" w:color="auto" w:fill="auto"/>
          </w:tcPr>
          <w:p w:rsidR="006971D3" w:rsidRPr="006449A0" w:rsidRDefault="006971D3" w:rsidP="00913EF5">
            <w:pPr>
              <w:suppressAutoHyphens w:val="0"/>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3</w:t>
            </w:r>
          </w:p>
        </w:tc>
        <w:tc>
          <w:tcPr>
            <w:tcW w:w="4677" w:type="dxa"/>
            <w:shd w:val="clear" w:color="auto" w:fill="auto"/>
          </w:tcPr>
          <w:p w:rsidR="006971D3" w:rsidRPr="006449A0" w:rsidRDefault="006971D3" w:rsidP="0097491C">
            <w:pPr>
              <w:suppressAutoHyphens w:val="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Doświadczenie projektanta w specjalności inżynieryjnej drogowej</w:t>
            </w:r>
            <w:r w:rsidR="002E75AC">
              <w:rPr>
                <w:rFonts w:asciiTheme="minorHAnsi" w:eastAsia="Calibri" w:hAnsiTheme="minorHAnsi" w:cstheme="minorHAnsi"/>
                <w:sz w:val="22"/>
                <w:szCs w:val="22"/>
                <w:lang w:eastAsia="en-US"/>
              </w:rPr>
              <w:t xml:space="preserve"> (D)</w:t>
            </w:r>
          </w:p>
        </w:tc>
        <w:tc>
          <w:tcPr>
            <w:tcW w:w="3567" w:type="dxa"/>
            <w:shd w:val="clear" w:color="auto" w:fill="auto"/>
          </w:tcPr>
          <w:p w:rsidR="006971D3" w:rsidRPr="006449A0" w:rsidRDefault="006971D3" w:rsidP="00913EF5">
            <w:pPr>
              <w:suppressAutoHyphens w:val="0"/>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20</w:t>
            </w:r>
          </w:p>
        </w:tc>
      </w:tr>
    </w:tbl>
    <w:p w:rsidR="0012669A" w:rsidRPr="006449A0" w:rsidRDefault="0012669A" w:rsidP="003F09EB">
      <w:pPr>
        <w:suppressAutoHyphens w:val="0"/>
        <w:spacing w:after="160" w:line="259" w:lineRule="auto"/>
        <w:jc w:val="both"/>
        <w:rPr>
          <w:rFonts w:asciiTheme="minorHAnsi" w:eastAsia="Calibri" w:hAnsiTheme="minorHAnsi" w:cstheme="minorHAnsi"/>
          <w:sz w:val="22"/>
          <w:szCs w:val="22"/>
          <w:lang w:eastAsia="en-US"/>
        </w:rPr>
      </w:pPr>
    </w:p>
    <w:p w:rsidR="003F09EB" w:rsidRPr="006449A0" w:rsidRDefault="003F09EB" w:rsidP="003F09EB">
      <w:pPr>
        <w:suppressAutoHyphens w:val="0"/>
        <w:spacing w:after="160" w:line="259" w:lineRule="auto"/>
        <w:jc w:val="both"/>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 xml:space="preserve">2. Ocena ofert zostanie dokonana w oparciu o kryteria wskazane w pkt 1. </w:t>
      </w:r>
    </w:p>
    <w:p w:rsidR="003F09EB" w:rsidRPr="006449A0" w:rsidRDefault="003F09EB" w:rsidP="003F09EB">
      <w:pPr>
        <w:suppressAutoHyphens w:val="0"/>
        <w:spacing w:after="160" w:line="259" w:lineRule="auto"/>
        <w:jc w:val="both"/>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 xml:space="preserve">3. Zamawiający dokona oceny ofert przyznając punkty w ramach poszczególnych kryteriów oceny ofert, przyjmując zasadę, że 1% = 1 punkt. </w:t>
      </w:r>
    </w:p>
    <w:p w:rsidR="003F09EB" w:rsidRPr="006449A0" w:rsidRDefault="003F09EB" w:rsidP="003F09EB">
      <w:pPr>
        <w:suppressAutoHyphens w:val="0"/>
        <w:spacing w:after="160" w:line="259" w:lineRule="auto"/>
        <w:jc w:val="both"/>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 xml:space="preserve">4. Punkty za kryterium „Cena” zostaną obliczone według wzoru: </w:t>
      </w:r>
    </w:p>
    <w:p w:rsidR="003F09EB" w:rsidRPr="006449A0" w:rsidRDefault="003F09EB" w:rsidP="003F09EB">
      <w:pPr>
        <w:suppressAutoHyphens w:val="0"/>
        <w:spacing w:after="160" w:line="259" w:lineRule="auto"/>
        <w:jc w:val="center"/>
        <w:rPr>
          <w:rFonts w:asciiTheme="minorHAnsi" w:eastAsia="Calibri" w:hAnsiTheme="minorHAnsi" w:cstheme="minorHAnsi"/>
          <w:b/>
          <w:sz w:val="22"/>
          <w:szCs w:val="22"/>
          <w:lang w:eastAsia="en-US"/>
        </w:rPr>
      </w:pPr>
      <w:r w:rsidRPr="006449A0">
        <w:rPr>
          <w:rFonts w:asciiTheme="minorHAnsi" w:eastAsia="Calibri" w:hAnsiTheme="minorHAnsi" w:cstheme="minorHAnsi"/>
          <w:b/>
          <w:sz w:val="22"/>
          <w:szCs w:val="22"/>
          <w:lang w:eastAsia="en-US"/>
        </w:rPr>
        <w:t>C = (Cn/Cb) x 60 pkt</w:t>
      </w:r>
    </w:p>
    <w:p w:rsidR="003F09EB" w:rsidRPr="006449A0" w:rsidRDefault="003F09EB" w:rsidP="000D0173">
      <w:pPr>
        <w:suppressAutoHyphens w:val="0"/>
        <w:spacing w:after="160"/>
        <w:jc w:val="both"/>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 xml:space="preserve">gdzie, </w:t>
      </w:r>
    </w:p>
    <w:p w:rsidR="003F09EB" w:rsidRPr="006449A0" w:rsidRDefault="003F09EB" w:rsidP="000D0173">
      <w:pPr>
        <w:suppressAutoHyphens w:val="0"/>
        <w:spacing w:after="160"/>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 xml:space="preserve">C- ilość punktów za kryterium cena, </w:t>
      </w:r>
      <w:r w:rsidR="000D0173" w:rsidRPr="006449A0">
        <w:rPr>
          <w:rFonts w:asciiTheme="minorHAnsi" w:eastAsia="Calibri" w:hAnsiTheme="minorHAnsi" w:cstheme="minorHAnsi"/>
          <w:sz w:val="22"/>
          <w:szCs w:val="22"/>
          <w:lang w:eastAsia="en-US"/>
        </w:rPr>
        <w:t xml:space="preserve">                                                      </w:t>
      </w:r>
      <w:r w:rsidR="000D0173" w:rsidRPr="006449A0">
        <w:rPr>
          <w:rFonts w:asciiTheme="minorHAnsi" w:eastAsia="Calibri" w:hAnsiTheme="minorHAnsi" w:cstheme="minorHAnsi"/>
          <w:sz w:val="22"/>
          <w:szCs w:val="22"/>
          <w:lang w:eastAsia="en-US"/>
        </w:rPr>
        <w:br/>
      </w:r>
      <w:r w:rsidRPr="006449A0">
        <w:rPr>
          <w:rFonts w:asciiTheme="minorHAnsi" w:eastAsia="Calibri" w:hAnsiTheme="minorHAnsi" w:cstheme="minorHAnsi"/>
          <w:sz w:val="22"/>
          <w:szCs w:val="22"/>
          <w:lang w:eastAsia="en-US"/>
        </w:rPr>
        <w:t xml:space="preserve">Cn - najniższa cena ofertowa spośród ofert nieodrzuconych, </w:t>
      </w:r>
      <w:r w:rsidR="000D0173" w:rsidRPr="006449A0">
        <w:rPr>
          <w:rFonts w:asciiTheme="minorHAnsi" w:eastAsia="Calibri" w:hAnsiTheme="minorHAnsi" w:cstheme="minorHAnsi"/>
          <w:sz w:val="22"/>
          <w:szCs w:val="22"/>
          <w:lang w:eastAsia="en-US"/>
        </w:rPr>
        <w:br/>
      </w:r>
      <w:r w:rsidRPr="006449A0">
        <w:rPr>
          <w:rFonts w:asciiTheme="minorHAnsi" w:eastAsia="Calibri" w:hAnsiTheme="minorHAnsi" w:cstheme="minorHAnsi"/>
          <w:sz w:val="22"/>
          <w:szCs w:val="22"/>
          <w:lang w:eastAsia="en-US"/>
        </w:rPr>
        <w:t xml:space="preserve">Cb – cena oferty badanej. </w:t>
      </w:r>
    </w:p>
    <w:p w:rsidR="003F09EB" w:rsidRPr="006449A0" w:rsidRDefault="003F09EB" w:rsidP="003F09EB">
      <w:pPr>
        <w:suppressAutoHyphens w:val="0"/>
        <w:spacing w:after="160" w:line="259" w:lineRule="auto"/>
        <w:jc w:val="both"/>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 xml:space="preserve">W kryterium „Cena”, oferta z najniższą ceną otrzyma 60 punktów a pozostałe oferty po matematycznym przeliczeniu w odniesieniu do najniższej ceny odpowiednio mniej. Końcowy wynik powyższego działania zostanie zaokrąglony do dwóch miejsc po przecinku. </w:t>
      </w:r>
    </w:p>
    <w:p w:rsidR="00792DE2" w:rsidRPr="006449A0" w:rsidRDefault="00792DE2" w:rsidP="00792DE2">
      <w:pPr>
        <w:suppressAutoHyphens w:val="0"/>
        <w:spacing w:after="160" w:line="259" w:lineRule="auto"/>
        <w:jc w:val="both"/>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5. Punkty za kryterium „Okres gwarancji i rękojmi” (G) zostaną przyznane w skali:</w:t>
      </w:r>
    </w:p>
    <w:p w:rsidR="00792DE2" w:rsidRPr="006449A0" w:rsidRDefault="00792DE2" w:rsidP="000D0173">
      <w:pPr>
        <w:suppressAutoHyphens w:val="0"/>
        <w:spacing w:after="160" w:line="259" w:lineRule="auto"/>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G = okres gwarancji i rękojmi na wykonany przedmi</w:t>
      </w:r>
      <w:r w:rsidR="006971D3">
        <w:rPr>
          <w:rFonts w:asciiTheme="minorHAnsi" w:eastAsia="Calibri" w:hAnsiTheme="minorHAnsi" w:cstheme="minorHAnsi"/>
          <w:sz w:val="22"/>
          <w:szCs w:val="22"/>
          <w:lang w:eastAsia="en-US"/>
        </w:rPr>
        <w:t xml:space="preserve">ot zamówienia </w:t>
      </w:r>
      <w:r w:rsidR="00610D7D">
        <w:rPr>
          <w:rFonts w:asciiTheme="minorHAnsi" w:eastAsia="Calibri" w:hAnsiTheme="minorHAnsi" w:cstheme="minorHAnsi"/>
          <w:sz w:val="22"/>
          <w:szCs w:val="22"/>
          <w:lang w:eastAsia="en-US"/>
        </w:rPr>
        <w:t>4</w:t>
      </w:r>
      <w:r w:rsidR="006971D3">
        <w:rPr>
          <w:rFonts w:asciiTheme="minorHAnsi" w:eastAsia="Calibri" w:hAnsiTheme="minorHAnsi" w:cstheme="minorHAnsi"/>
          <w:sz w:val="22"/>
          <w:szCs w:val="22"/>
          <w:lang w:eastAsia="en-US"/>
        </w:rPr>
        <w:t xml:space="preserve"> lat</w:t>
      </w:r>
      <w:r w:rsidR="00610D7D">
        <w:rPr>
          <w:rFonts w:asciiTheme="minorHAnsi" w:eastAsia="Calibri" w:hAnsiTheme="minorHAnsi" w:cstheme="minorHAnsi"/>
          <w:sz w:val="22"/>
          <w:szCs w:val="22"/>
          <w:lang w:eastAsia="en-US"/>
        </w:rPr>
        <w:t>a</w:t>
      </w:r>
      <w:r w:rsidR="006971D3">
        <w:rPr>
          <w:rFonts w:asciiTheme="minorHAnsi" w:eastAsia="Calibri" w:hAnsiTheme="minorHAnsi" w:cstheme="minorHAnsi"/>
          <w:sz w:val="22"/>
          <w:szCs w:val="22"/>
          <w:lang w:eastAsia="en-US"/>
        </w:rPr>
        <w:t xml:space="preserve"> i więcej - 2</w:t>
      </w:r>
      <w:r w:rsidRPr="006449A0">
        <w:rPr>
          <w:rFonts w:asciiTheme="minorHAnsi" w:eastAsia="Calibri" w:hAnsiTheme="minorHAnsi" w:cstheme="minorHAnsi"/>
          <w:sz w:val="22"/>
          <w:szCs w:val="22"/>
          <w:lang w:eastAsia="en-US"/>
        </w:rPr>
        <w:t>0 pkt.</w:t>
      </w:r>
      <w:r w:rsidR="000D0173" w:rsidRPr="006449A0">
        <w:rPr>
          <w:rFonts w:asciiTheme="minorHAnsi" w:eastAsia="Calibri" w:hAnsiTheme="minorHAnsi" w:cstheme="minorHAnsi"/>
          <w:sz w:val="22"/>
          <w:szCs w:val="22"/>
          <w:lang w:eastAsia="en-US"/>
        </w:rPr>
        <w:br/>
      </w:r>
      <w:r w:rsidRPr="006449A0">
        <w:rPr>
          <w:rFonts w:asciiTheme="minorHAnsi" w:eastAsia="Calibri" w:hAnsiTheme="minorHAnsi" w:cstheme="minorHAnsi"/>
          <w:sz w:val="22"/>
          <w:szCs w:val="22"/>
          <w:lang w:eastAsia="en-US"/>
        </w:rPr>
        <w:t>G = okres gwarancji i rękojmi na wykonany</w:t>
      </w:r>
      <w:r w:rsidR="006971D3">
        <w:rPr>
          <w:rFonts w:asciiTheme="minorHAnsi" w:eastAsia="Calibri" w:hAnsiTheme="minorHAnsi" w:cstheme="minorHAnsi"/>
          <w:sz w:val="22"/>
          <w:szCs w:val="22"/>
          <w:lang w:eastAsia="en-US"/>
        </w:rPr>
        <w:t xml:space="preserve"> przedmiot zamówienia </w:t>
      </w:r>
      <w:r w:rsidR="00610D7D">
        <w:rPr>
          <w:rFonts w:asciiTheme="minorHAnsi" w:eastAsia="Calibri" w:hAnsiTheme="minorHAnsi" w:cstheme="minorHAnsi"/>
          <w:sz w:val="22"/>
          <w:szCs w:val="22"/>
          <w:lang w:eastAsia="en-US"/>
        </w:rPr>
        <w:t xml:space="preserve">3 </w:t>
      </w:r>
      <w:r w:rsidR="006971D3">
        <w:rPr>
          <w:rFonts w:asciiTheme="minorHAnsi" w:eastAsia="Calibri" w:hAnsiTheme="minorHAnsi" w:cstheme="minorHAnsi"/>
          <w:sz w:val="22"/>
          <w:szCs w:val="22"/>
          <w:lang w:eastAsia="en-US"/>
        </w:rPr>
        <w:t>lata - 1</w:t>
      </w:r>
      <w:r w:rsidRPr="006449A0">
        <w:rPr>
          <w:rFonts w:asciiTheme="minorHAnsi" w:eastAsia="Calibri" w:hAnsiTheme="minorHAnsi" w:cstheme="minorHAnsi"/>
          <w:sz w:val="22"/>
          <w:szCs w:val="22"/>
          <w:lang w:eastAsia="en-US"/>
        </w:rPr>
        <w:t>0 pkt.</w:t>
      </w:r>
      <w:r w:rsidR="000D0173" w:rsidRPr="006449A0">
        <w:rPr>
          <w:rFonts w:asciiTheme="minorHAnsi" w:eastAsia="Calibri" w:hAnsiTheme="minorHAnsi" w:cstheme="minorHAnsi"/>
          <w:sz w:val="22"/>
          <w:szCs w:val="22"/>
          <w:lang w:eastAsia="en-US"/>
        </w:rPr>
        <w:br/>
      </w:r>
      <w:r w:rsidRPr="006449A0">
        <w:rPr>
          <w:rFonts w:asciiTheme="minorHAnsi" w:eastAsia="Calibri" w:hAnsiTheme="minorHAnsi" w:cstheme="minorHAnsi"/>
          <w:sz w:val="22"/>
          <w:szCs w:val="22"/>
          <w:lang w:eastAsia="en-US"/>
        </w:rPr>
        <w:t xml:space="preserve">G = okres gwarancji i rękojmi na wykonany przedmiot zamówienia </w:t>
      </w:r>
      <w:r w:rsidR="00610D7D">
        <w:rPr>
          <w:rFonts w:asciiTheme="minorHAnsi" w:eastAsia="Calibri" w:hAnsiTheme="minorHAnsi" w:cstheme="minorHAnsi"/>
          <w:sz w:val="22"/>
          <w:szCs w:val="22"/>
          <w:lang w:eastAsia="en-US"/>
        </w:rPr>
        <w:t>2</w:t>
      </w:r>
      <w:r w:rsidRPr="006449A0">
        <w:rPr>
          <w:rFonts w:asciiTheme="minorHAnsi" w:eastAsia="Calibri" w:hAnsiTheme="minorHAnsi" w:cstheme="minorHAnsi"/>
          <w:sz w:val="22"/>
          <w:szCs w:val="22"/>
          <w:lang w:eastAsia="en-US"/>
        </w:rPr>
        <w:t xml:space="preserve"> lata - 0 pkt.</w:t>
      </w:r>
    </w:p>
    <w:p w:rsidR="00792DE2" w:rsidRPr="006449A0" w:rsidRDefault="00792DE2" w:rsidP="00792DE2">
      <w:pPr>
        <w:suppressAutoHyphens w:val="0"/>
        <w:spacing w:after="160" w:line="259" w:lineRule="auto"/>
        <w:jc w:val="both"/>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t>W przypadku braku wskazania przez wykonawcę w ofercie okresu</w:t>
      </w:r>
      <w:r w:rsidR="00EA48AC" w:rsidRPr="006449A0">
        <w:rPr>
          <w:rFonts w:asciiTheme="minorHAnsi" w:eastAsia="Calibri" w:hAnsiTheme="minorHAnsi" w:cstheme="minorHAnsi"/>
          <w:sz w:val="22"/>
          <w:szCs w:val="22"/>
          <w:lang w:eastAsia="en-US"/>
        </w:rPr>
        <w:t xml:space="preserve"> gwarancji i rękojmi (</w:t>
      </w:r>
      <w:r w:rsidR="00610D7D">
        <w:rPr>
          <w:rFonts w:asciiTheme="minorHAnsi" w:eastAsia="Calibri" w:hAnsiTheme="minorHAnsi" w:cstheme="minorHAnsi"/>
          <w:sz w:val="22"/>
          <w:szCs w:val="22"/>
          <w:lang w:eastAsia="en-US"/>
        </w:rPr>
        <w:t>3</w:t>
      </w:r>
      <w:r w:rsidR="008B5CD9" w:rsidRPr="006449A0">
        <w:rPr>
          <w:rFonts w:asciiTheme="minorHAnsi" w:eastAsia="Calibri" w:hAnsiTheme="minorHAnsi" w:cstheme="minorHAnsi"/>
          <w:sz w:val="22"/>
          <w:szCs w:val="22"/>
          <w:lang w:eastAsia="en-US"/>
        </w:rPr>
        <w:t xml:space="preserve">, </w:t>
      </w:r>
      <w:r w:rsidR="00610D7D">
        <w:rPr>
          <w:rFonts w:asciiTheme="minorHAnsi" w:eastAsia="Calibri" w:hAnsiTheme="minorHAnsi" w:cstheme="minorHAnsi"/>
          <w:sz w:val="22"/>
          <w:szCs w:val="22"/>
          <w:lang w:eastAsia="en-US"/>
        </w:rPr>
        <w:t>4</w:t>
      </w:r>
      <w:r w:rsidR="008B5CD9" w:rsidRPr="006449A0">
        <w:rPr>
          <w:rFonts w:asciiTheme="minorHAnsi" w:eastAsia="Calibri" w:hAnsiTheme="minorHAnsi" w:cstheme="minorHAnsi"/>
          <w:sz w:val="22"/>
          <w:szCs w:val="22"/>
          <w:lang w:eastAsia="en-US"/>
        </w:rPr>
        <w:t xml:space="preserve"> i </w:t>
      </w:r>
      <w:r w:rsidRPr="006449A0">
        <w:rPr>
          <w:rFonts w:asciiTheme="minorHAnsi" w:eastAsia="Calibri" w:hAnsiTheme="minorHAnsi" w:cstheme="minorHAnsi"/>
          <w:sz w:val="22"/>
          <w:szCs w:val="22"/>
          <w:lang w:eastAsia="en-US"/>
        </w:rPr>
        <w:t>więcej lat), Zamawiający przyjmie, że oferuje on minimalny okres</w:t>
      </w:r>
      <w:r w:rsidR="008B5CD9" w:rsidRPr="006449A0">
        <w:rPr>
          <w:rFonts w:asciiTheme="minorHAnsi" w:eastAsia="Calibri" w:hAnsiTheme="minorHAnsi" w:cstheme="minorHAnsi"/>
          <w:sz w:val="22"/>
          <w:szCs w:val="22"/>
          <w:lang w:eastAsia="en-US"/>
        </w:rPr>
        <w:t xml:space="preserve"> gwarancji i rękojmi, tym samym przyzna 0 pkt. </w:t>
      </w:r>
      <w:r w:rsidR="00C02BCE">
        <w:rPr>
          <w:rFonts w:asciiTheme="minorHAnsi" w:eastAsia="Calibri" w:hAnsiTheme="minorHAnsi" w:cstheme="minorHAnsi"/>
          <w:sz w:val="22"/>
          <w:szCs w:val="22"/>
          <w:lang w:eastAsia="en-US"/>
        </w:rPr>
        <w:br/>
      </w:r>
      <w:r w:rsidRPr="006449A0">
        <w:rPr>
          <w:rFonts w:asciiTheme="minorHAnsi" w:eastAsia="Calibri" w:hAnsiTheme="minorHAnsi" w:cstheme="minorHAnsi"/>
          <w:sz w:val="22"/>
          <w:szCs w:val="22"/>
          <w:lang w:eastAsia="en-US"/>
        </w:rPr>
        <w:t>W przypadku zaoferowania przez Wykonawcę okresu gwaran</w:t>
      </w:r>
      <w:r w:rsidR="00610D7D">
        <w:rPr>
          <w:rFonts w:asciiTheme="minorHAnsi" w:eastAsia="Calibri" w:hAnsiTheme="minorHAnsi" w:cstheme="minorHAnsi"/>
          <w:sz w:val="22"/>
          <w:szCs w:val="22"/>
          <w:lang w:eastAsia="en-US"/>
        </w:rPr>
        <w:t>cji rękojmi dłuższego niż 4</w:t>
      </w:r>
      <w:r w:rsidR="008B5CD9" w:rsidRPr="006449A0">
        <w:rPr>
          <w:rFonts w:asciiTheme="minorHAnsi" w:eastAsia="Calibri" w:hAnsiTheme="minorHAnsi" w:cstheme="minorHAnsi"/>
          <w:sz w:val="22"/>
          <w:szCs w:val="22"/>
          <w:lang w:eastAsia="en-US"/>
        </w:rPr>
        <w:t xml:space="preserve"> lat</w:t>
      </w:r>
      <w:r w:rsidR="00610D7D">
        <w:rPr>
          <w:rFonts w:asciiTheme="minorHAnsi" w:eastAsia="Calibri" w:hAnsiTheme="minorHAnsi" w:cstheme="minorHAnsi"/>
          <w:sz w:val="22"/>
          <w:szCs w:val="22"/>
          <w:lang w:eastAsia="en-US"/>
        </w:rPr>
        <w:t>a</w:t>
      </w:r>
      <w:r w:rsidR="008B5CD9" w:rsidRPr="006449A0">
        <w:rPr>
          <w:rFonts w:asciiTheme="minorHAnsi" w:eastAsia="Calibri" w:hAnsiTheme="minorHAnsi" w:cstheme="minorHAnsi"/>
          <w:sz w:val="22"/>
          <w:szCs w:val="22"/>
          <w:lang w:eastAsia="en-US"/>
        </w:rPr>
        <w:t xml:space="preserve"> </w:t>
      </w:r>
      <w:r w:rsidR="00052733" w:rsidRPr="006449A0">
        <w:rPr>
          <w:rFonts w:asciiTheme="minorHAnsi" w:eastAsia="Calibri" w:hAnsiTheme="minorHAnsi" w:cstheme="minorHAnsi"/>
          <w:sz w:val="22"/>
          <w:szCs w:val="22"/>
          <w:lang w:eastAsia="en-US"/>
        </w:rPr>
        <w:t>Zamawiający przyz</w:t>
      </w:r>
      <w:r w:rsidR="00610D7D">
        <w:rPr>
          <w:rFonts w:asciiTheme="minorHAnsi" w:eastAsia="Calibri" w:hAnsiTheme="minorHAnsi" w:cstheme="minorHAnsi"/>
          <w:sz w:val="22"/>
          <w:szCs w:val="22"/>
          <w:lang w:eastAsia="en-US"/>
        </w:rPr>
        <w:t>na 2</w:t>
      </w:r>
      <w:r w:rsidRPr="006449A0">
        <w:rPr>
          <w:rFonts w:asciiTheme="minorHAnsi" w:eastAsia="Calibri" w:hAnsiTheme="minorHAnsi" w:cstheme="minorHAnsi"/>
          <w:sz w:val="22"/>
          <w:szCs w:val="22"/>
          <w:lang w:eastAsia="en-US"/>
        </w:rPr>
        <w:t>0 pkt.</w:t>
      </w:r>
    </w:p>
    <w:p w:rsidR="0097491C" w:rsidRDefault="00792DE2" w:rsidP="003F09EB">
      <w:pPr>
        <w:suppressAutoHyphens w:val="0"/>
        <w:spacing w:after="160" w:line="259" w:lineRule="auto"/>
        <w:jc w:val="both"/>
        <w:rPr>
          <w:rFonts w:asciiTheme="minorHAnsi" w:eastAsia="Calibri" w:hAnsiTheme="minorHAnsi" w:cstheme="minorHAnsi"/>
          <w:sz w:val="22"/>
          <w:szCs w:val="22"/>
          <w:lang w:eastAsia="en-US"/>
        </w:rPr>
      </w:pPr>
      <w:r w:rsidRPr="006449A0">
        <w:rPr>
          <w:rFonts w:asciiTheme="minorHAnsi" w:eastAsia="Calibri" w:hAnsiTheme="minorHAnsi" w:cstheme="minorHAnsi"/>
          <w:sz w:val="22"/>
          <w:szCs w:val="22"/>
          <w:lang w:eastAsia="en-US"/>
        </w:rPr>
        <w:lastRenderedPageBreak/>
        <w:t>W kryterium „Okres gwarancji i rękojmi”</w:t>
      </w:r>
      <w:r w:rsidR="00610D7D">
        <w:rPr>
          <w:rFonts w:asciiTheme="minorHAnsi" w:eastAsia="Calibri" w:hAnsiTheme="minorHAnsi" w:cstheme="minorHAnsi"/>
          <w:sz w:val="22"/>
          <w:szCs w:val="22"/>
          <w:lang w:eastAsia="en-US"/>
        </w:rPr>
        <w:t xml:space="preserve"> wykonawca otrzyma maksymalnie 2</w:t>
      </w:r>
      <w:r w:rsidRPr="006449A0">
        <w:rPr>
          <w:rFonts w:asciiTheme="minorHAnsi" w:eastAsia="Calibri" w:hAnsiTheme="minorHAnsi" w:cstheme="minorHAnsi"/>
          <w:sz w:val="22"/>
          <w:szCs w:val="22"/>
          <w:lang w:eastAsia="en-US"/>
        </w:rPr>
        <w:t>0 punktów.</w:t>
      </w:r>
    </w:p>
    <w:p w:rsidR="00610D7D" w:rsidRDefault="00610D7D" w:rsidP="00FA2AF4">
      <w:pPr>
        <w:pStyle w:val="Akapitzlist"/>
        <w:numPr>
          <w:ilvl w:val="0"/>
          <w:numId w:val="6"/>
        </w:numPr>
        <w:suppressAutoHyphens w:val="0"/>
        <w:spacing w:after="160" w:line="259" w:lineRule="auto"/>
        <w:ind w:left="284" w:hanging="284"/>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Punkty za kryterium „Doświadczenie</w:t>
      </w:r>
      <w:r w:rsidRPr="00610D7D">
        <w:t xml:space="preserve"> </w:t>
      </w:r>
      <w:r w:rsidRPr="00610D7D">
        <w:rPr>
          <w:rFonts w:asciiTheme="minorHAnsi" w:eastAsia="Calibri" w:hAnsiTheme="minorHAnsi" w:cstheme="minorHAnsi"/>
          <w:sz w:val="22"/>
          <w:szCs w:val="22"/>
          <w:lang w:eastAsia="en-US"/>
        </w:rPr>
        <w:t>projektanta w specjalności inżynieryjnej drogowej</w:t>
      </w:r>
      <w:r>
        <w:rPr>
          <w:rFonts w:asciiTheme="minorHAnsi" w:eastAsia="Calibri" w:hAnsiTheme="minorHAnsi" w:cstheme="minorHAnsi"/>
          <w:sz w:val="22"/>
          <w:szCs w:val="22"/>
          <w:lang w:eastAsia="en-US"/>
        </w:rPr>
        <w:t>” będzie rozpatrywane na podstawie oświadczenia Wykonawcy wykazanego w formularzu oferty poprzez wykazanie doświadczenia osoby wskazanej do pełnienia funkcji projektanta</w:t>
      </w:r>
      <w:r w:rsidRPr="00610D7D">
        <w:t xml:space="preserve"> </w:t>
      </w:r>
      <w:r w:rsidRPr="00610D7D">
        <w:rPr>
          <w:rFonts w:asciiTheme="minorHAnsi" w:eastAsia="Calibri" w:hAnsiTheme="minorHAnsi" w:cstheme="minorHAnsi"/>
          <w:sz w:val="22"/>
          <w:szCs w:val="22"/>
          <w:lang w:eastAsia="en-US"/>
        </w:rPr>
        <w:t>w specjalności inżynieryjnej drogowej</w:t>
      </w:r>
      <w:r>
        <w:rPr>
          <w:rFonts w:asciiTheme="minorHAnsi" w:eastAsia="Calibri" w:hAnsiTheme="minorHAnsi" w:cstheme="minorHAnsi"/>
          <w:sz w:val="22"/>
          <w:szCs w:val="22"/>
          <w:lang w:eastAsia="en-US"/>
        </w:rPr>
        <w:t>.</w:t>
      </w:r>
    </w:p>
    <w:p w:rsidR="00610D7D" w:rsidRDefault="00610D7D" w:rsidP="00610D7D">
      <w:pPr>
        <w:pStyle w:val="Akapitzlist"/>
        <w:suppressAutoHyphens w:val="0"/>
        <w:spacing w:after="160" w:line="259" w:lineRule="auto"/>
        <w:ind w:left="284"/>
        <w:jc w:val="both"/>
        <w:rPr>
          <w:rFonts w:asciiTheme="minorHAnsi" w:eastAsia="Calibri" w:hAnsiTheme="minorHAnsi" w:cstheme="minorHAnsi"/>
          <w:sz w:val="22"/>
          <w:szCs w:val="22"/>
          <w:lang w:eastAsia="en-US"/>
        </w:rPr>
      </w:pPr>
      <w:r w:rsidRPr="00610D7D">
        <w:rPr>
          <w:rFonts w:asciiTheme="minorHAnsi" w:eastAsia="Calibri" w:hAnsiTheme="minorHAnsi" w:cstheme="minorHAnsi"/>
          <w:sz w:val="22"/>
          <w:szCs w:val="22"/>
          <w:lang w:eastAsia="en-US"/>
        </w:rPr>
        <w:t>Doświadczenie</w:t>
      </w:r>
      <w:r w:rsidR="00AA1822">
        <w:rPr>
          <w:rFonts w:asciiTheme="minorHAnsi" w:eastAsia="Calibri" w:hAnsiTheme="minorHAnsi" w:cstheme="minorHAnsi"/>
          <w:sz w:val="22"/>
          <w:szCs w:val="22"/>
          <w:lang w:eastAsia="en-US"/>
        </w:rPr>
        <w:t xml:space="preserve"> zawodowe projektanta dotyczy doświadczenia osoby skierowanej do realizacji niniejszego zamówienia jako projektanta posiadającego uprawnienia do projektowania (bez ograniczeń) w specjalności  inżynieryjnej drogowej, </w:t>
      </w:r>
      <w:r w:rsidR="00AA1822" w:rsidRPr="00AA1822">
        <w:rPr>
          <w:rFonts w:asciiTheme="minorHAnsi" w:eastAsia="Calibri" w:hAnsiTheme="minorHAnsi" w:cstheme="minorHAnsi"/>
          <w:sz w:val="22"/>
          <w:szCs w:val="22"/>
          <w:lang w:eastAsia="en-US"/>
        </w:rPr>
        <w:t>posiadającego doświadczenie w wykonaniu</w:t>
      </w:r>
      <w:r w:rsidR="00AA1822" w:rsidRPr="00AA1822">
        <w:t xml:space="preserve"> </w:t>
      </w:r>
      <w:r w:rsidR="00AA1822" w:rsidRPr="00AA1822">
        <w:rPr>
          <w:rFonts w:asciiTheme="minorHAnsi" w:hAnsiTheme="minorHAnsi" w:cstheme="minorHAnsi"/>
          <w:sz w:val="22"/>
          <w:szCs w:val="22"/>
        </w:rPr>
        <w:t xml:space="preserve">min. </w:t>
      </w:r>
      <w:r w:rsidR="00B713C6">
        <w:rPr>
          <w:rFonts w:asciiTheme="minorHAnsi" w:hAnsiTheme="minorHAnsi" w:cstheme="minorHAnsi"/>
          <w:sz w:val="22"/>
          <w:szCs w:val="22"/>
        </w:rPr>
        <w:t>dwóch</w:t>
      </w:r>
      <w:r w:rsidR="00AA1822">
        <w:rPr>
          <w:rFonts w:asciiTheme="minorHAnsi" w:hAnsiTheme="minorHAnsi" w:cstheme="minorHAnsi"/>
          <w:sz w:val="22"/>
          <w:szCs w:val="22"/>
        </w:rPr>
        <w:t xml:space="preserve"> dokumentacji</w:t>
      </w:r>
      <w:r w:rsidR="00AA1822" w:rsidRPr="00AA1822">
        <w:rPr>
          <w:rFonts w:asciiTheme="minorHAnsi" w:hAnsiTheme="minorHAnsi" w:cstheme="minorHAnsi"/>
          <w:sz w:val="22"/>
          <w:szCs w:val="22"/>
        </w:rPr>
        <w:t xml:space="preserve"> projekt</w:t>
      </w:r>
      <w:r w:rsidR="00AA1822">
        <w:rPr>
          <w:rFonts w:asciiTheme="minorHAnsi" w:hAnsiTheme="minorHAnsi" w:cstheme="minorHAnsi"/>
          <w:sz w:val="22"/>
          <w:szCs w:val="22"/>
        </w:rPr>
        <w:t>owej</w:t>
      </w:r>
      <w:r w:rsidR="00AA1822">
        <w:t xml:space="preserve"> </w:t>
      </w:r>
      <w:r w:rsidR="00AA1822">
        <w:rPr>
          <w:rFonts w:asciiTheme="minorHAnsi" w:eastAsia="Calibri" w:hAnsiTheme="minorHAnsi" w:cstheme="minorHAnsi"/>
          <w:sz w:val="22"/>
          <w:szCs w:val="22"/>
          <w:lang w:eastAsia="en-US"/>
        </w:rPr>
        <w:t>dotyczących</w:t>
      </w:r>
      <w:r w:rsidR="00AA1822" w:rsidRPr="00AA1822">
        <w:rPr>
          <w:rFonts w:asciiTheme="minorHAnsi" w:eastAsia="Calibri" w:hAnsiTheme="minorHAnsi" w:cstheme="minorHAnsi"/>
          <w:sz w:val="22"/>
          <w:szCs w:val="22"/>
          <w:lang w:eastAsia="en-US"/>
        </w:rPr>
        <w:t xml:space="preserve"> projektu budowy, </w:t>
      </w:r>
      <w:r w:rsidR="00CA49F6">
        <w:rPr>
          <w:rFonts w:asciiTheme="minorHAnsi" w:eastAsia="Calibri" w:hAnsiTheme="minorHAnsi" w:cstheme="minorHAnsi"/>
          <w:sz w:val="22"/>
          <w:szCs w:val="22"/>
          <w:lang w:eastAsia="en-US"/>
        </w:rPr>
        <w:t xml:space="preserve">przebudowy lub rozbudowy  drogi/ulicy </w:t>
      </w:r>
      <w:r w:rsidR="00AA1822" w:rsidRPr="00AA1822">
        <w:rPr>
          <w:rFonts w:asciiTheme="minorHAnsi" w:eastAsia="Calibri" w:hAnsiTheme="minorHAnsi" w:cstheme="minorHAnsi"/>
          <w:sz w:val="22"/>
          <w:szCs w:val="22"/>
          <w:lang w:eastAsia="en-US"/>
        </w:rPr>
        <w:t xml:space="preserve">o długości min. </w:t>
      </w:r>
      <w:r w:rsidR="009E0175">
        <w:rPr>
          <w:rFonts w:asciiTheme="minorHAnsi" w:eastAsia="Calibri" w:hAnsiTheme="minorHAnsi" w:cstheme="minorHAnsi"/>
          <w:sz w:val="22"/>
          <w:szCs w:val="22"/>
          <w:lang w:eastAsia="en-US"/>
        </w:rPr>
        <w:t>0,5</w:t>
      </w:r>
      <w:r w:rsidR="00B713C6">
        <w:rPr>
          <w:rFonts w:asciiTheme="minorHAnsi" w:eastAsia="Calibri" w:hAnsiTheme="minorHAnsi" w:cstheme="minorHAnsi"/>
          <w:sz w:val="22"/>
          <w:szCs w:val="22"/>
          <w:lang w:eastAsia="en-US"/>
        </w:rPr>
        <w:t xml:space="preserve"> </w:t>
      </w:r>
      <w:r w:rsidR="00AA1822" w:rsidRPr="00AA1822">
        <w:rPr>
          <w:rFonts w:asciiTheme="minorHAnsi" w:eastAsia="Calibri" w:hAnsiTheme="minorHAnsi" w:cstheme="minorHAnsi"/>
          <w:sz w:val="22"/>
          <w:szCs w:val="22"/>
          <w:lang w:eastAsia="en-US"/>
        </w:rPr>
        <w:t>km</w:t>
      </w:r>
      <w:r w:rsidR="00AA1822">
        <w:rPr>
          <w:rFonts w:asciiTheme="minorHAnsi" w:eastAsia="Calibri" w:hAnsiTheme="minorHAnsi" w:cstheme="minorHAnsi"/>
          <w:sz w:val="22"/>
          <w:szCs w:val="22"/>
          <w:lang w:eastAsia="en-US"/>
        </w:rPr>
        <w:t>, zgodnie z formułą:</w:t>
      </w:r>
    </w:p>
    <w:p w:rsidR="00AA1822" w:rsidRDefault="00AA1822" w:rsidP="00FA2AF4">
      <w:pPr>
        <w:pStyle w:val="Akapitzlist"/>
        <w:numPr>
          <w:ilvl w:val="0"/>
          <w:numId w:val="29"/>
        </w:numPr>
        <w:suppressAutoHyphens w:val="0"/>
        <w:spacing w:after="160" w:line="259" w:lineRule="auto"/>
        <w:ind w:left="567" w:hanging="283"/>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min. 2 dokumentacje projektowe (tak jak na spełnienie warunku udziału), o której mowa wyżej, zrealizowana przez osobę skierowaną do realizacji niniejszego zamówienia – 0pkt.</w:t>
      </w:r>
    </w:p>
    <w:p w:rsidR="00AA1822" w:rsidRDefault="00AA1822" w:rsidP="00FA2AF4">
      <w:pPr>
        <w:pStyle w:val="Akapitzlist"/>
        <w:numPr>
          <w:ilvl w:val="0"/>
          <w:numId w:val="29"/>
        </w:numPr>
        <w:suppressAutoHyphens w:val="0"/>
        <w:spacing w:after="160" w:line="259" w:lineRule="auto"/>
        <w:ind w:left="567" w:hanging="283"/>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1 dodatkowa dokumentacja projektowa ponad wymagane – 10 pkt.</w:t>
      </w:r>
    </w:p>
    <w:p w:rsidR="00AA1822" w:rsidRDefault="00AA1822" w:rsidP="00FA2AF4">
      <w:pPr>
        <w:pStyle w:val="Akapitzlist"/>
        <w:numPr>
          <w:ilvl w:val="0"/>
          <w:numId w:val="29"/>
        </w:numPr>
        <w:suppressAutoHyphens w:val="0"/>
        <w:spacing w:after="160" w:line="259" w:lineRule="auto"/>
        <w:ind w:left="567" w:hanging="283"/>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2 lub więcej dodatkowe dokumentacje projektowe ponad wymagane – 20 pkt.</w:t>
      </w:r>
    </w:p>
    <w:p w:rsidR="002E75AC" w:rsidRDefault="002E75AC" w:rsidP="002E75AC">
      <w:pPr>
        <w:suppressAutoHyphens w:val="0"/>
        <w:spacing w:after="160" w:line="259" w:lineRule="auto"/>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 przypadku braku wskazania przez wykonawcę w ofercie ilości opracowanych dokumentacji przez projektanta lub wskazania niezgodnej dokumentacji z wymaganiami SWZ, Zamawiający przyjmie że, Wykonawca posiada minimalne doświadczenie , a tym samym przyzna 0 pkt. W przypadku wskazania przez Wykonawcę większej niż 2 ponad wymagane dwa opracowania tj. 4 i więcej, Zamawiający przyzna 20 pkt.</w:t>
      </w:r>
    </w:p>
    <w:p w:rsidR="002E75AC" w:rsidRPr="002E75AC" w:rsidRDefault="002E75AC" w:rsidP="002E75AC">
      <w:pPr>
        <w:suppressAutoHyphens w:val="0"/>
        <w:spacing w:after="160" w:line="259" w:lineRule="auto"/>
        <w:jc w:val="both"/>
        <w:rPr>
          <w:rFonts w:asciiTheme="minorHAnsi" w:eastAsia="Calibri" w:hAnsiTheme="minorHAnsi" w:cstheme="minorHAnsi"/>
          <w:sz w:val="22"/>
          <w:szCs w:val="22"/>
          <w:lang w:eastAsia="en-US"/>
        </w:rPr>
      </w:pPr>
      <w:r w:rsidRPr="002E75AC">
        <w:rPr>
          <w:rFonts w:asciiTheme="minorHAnsi" w:eastAsia="Calibri" w:hAnsiTheme="minorHAnsi" w:cstheme="minorHAnsi"/>
          <w:sz w:val="22"/>
          <w:szCs w:val="22"/>
          <w:lang w:eastAsia="en-US"/>
        </w:rPr>
        <w:t>W kryterium „Doświadczenie projektanta w spec</w:t>
      </w:r>
      <w:r>
        <w:rPr>
          <w:rFonts w:asciiTheme="minorHAnsi" w:eastAsia="Calibri" w:hAnsiTheme="minorHAnsi" w:cstheme="minorHAnsi"/>
          <w:sz w:val="22"/>
          <w:szCs w:val="22"/>
          <w:lang w:eastAsia="en-US"/>
        </w:rPr>
        <w:t>jalności inżynieryjnej drogowej</w:t>
      </w:r>
      <w:r w:rsidRPr="002E75AC">
        <w:rPr>
          <w:rFonts w:asciiTheme="minorHAnsi" w:eastAsia="Calibri" w:hAnsiTheme="minorHAnsi" w:cstheme="minorHAnsi"/>
          <w:sz w:val="22"/>
          <w:szCs w:val="22"/>
          <w:lang w:eastAsia="en-US"/>
        </w:rPr>
        <w:t>” wykonawca otrzyma maksymalnie 20 punktów.</w:t>
      </w:r>
    </w:p>
    <w:p w:rsidR="003F09EB" w:rsidRPr="00610D7D" w:rsidRDefault="003F09EB" w:rsidP="00FA2AF4">
      <w:pPr>
        <w:pStyle w:val="Akapitzlist"/>
        <w:numPr>
          <w:ilvl w:val="0"/>
          <w:numId w:val="6"/>
        </w:numPr>
        <w:suppressAutoHyphens w:val="0"/>
        <w:spacing w:after="160" w:line="259" w:lineRule="auto"/>
        <w:ind w:left="284" w:hanging="284"/>
        <w:jc w:val="both"/>
        <w:rPr>
          <w:rFonts w:asciiTheme="minorHAnsi" w:eastAsia="Calibri" w:hAnsiTheme="minorHAnsi" w:cstheme="minorHAnsi"/>
          <w:sz w:val="22"/>
          <w:szCs w:val="22"/>
          <w:lang w:eastAsia="en-US"/>
        </w:rPr>
      </w:pPr>
      <w:r w:rsidRPr="00610D7D">
        <w:rPr>
          <w:rFonts w:asciiTheme="minorHAnsi" w:eastAsia="Calibri" w:hAnsiTheme="minorHAnsi" w:cstheme="minorHAnsi"/>
          <w:sz w:val="22"/>
          <w:szCs w:val="22"/>
          <w:lang w:eastAsia="en-US"/>
        </w:rPr>
        <w:t>Za najkorzystniejszą ofertę w danej części zamówienia zostanie uznana oferta, która otrzyma największą ilość punktów obliczoną na podstawie wzoru:</w:t>
      </w:r>
    </w:p>
    <w:p w:rsidR="003F09EB" w:rsidRPr="006449A0" w:rsidRDefault="00052733" w:rsidP="003F09EB">
      <w:pPr>
        <w:suppressAutoHyphens w:val="0"/>
        <w:spacing w:after="160" w:line="259" w:lineRule="auto"/>
        <w:jc w:val="center"/>
        <w:rPr>
          <w:rFonts w:asciiTheme="minorHAnsi" w:eastAsia="Calibri" w:hAnsiTheme="minorHAnsi" w:cstheme="minorHAnsi"/>
          <w:b/>
          <w:sz w:val="22"/>
          <w:szCs w:val="22"/>
          <w:lang w:eastAsia="en-US"/>
        </w:rPr>
      </w:pPr>
      <w:r w:rsidRPr="006449A0">
        <w:rPr>
          <w:rFonts w:asciiTheme="minorHAnsi" w:eastAsia="Calibri" w:hAnsiTheme="minorHAnsi" w:cstheme="minorHAnsi"/>
          <w:b/>
          <w:sz w:val="22"/>
          <w:szCs w:val="22"/>
          <w:lang w:eastAsia="en-US"/>
        </w:rPr>
        <w:t>Przyznana ilość punktów = C +</w:t>
      </w:r>
      <w:r w:rsidR="00A25CDB" w:rsidRPr="006449A0">
        <w:rPr>
          <w:rFonts w:asciiTheme="minorHAnsi" w:eastAsia="Calibri" w:hAnsiTheme="minorHAnsi" w:cstheme="minorHAnsi"/>
          <w:b/>
          <w:sz w:val="22"/>
          <w:szCs w:val="22"/>
          <w:lang w:eastAsia="en-US"/>
        </w:rPr>
        <w:t xml:space="preserve"> G</w:t>
      </w:r>
      <w:r w:rsidR="002E75AC">
        <w:rPr>
          <w:rFonts w:asciiTheme="minorHAnsi" w:eastAsia="Calibri" w:hAnsiTheme="minorHAnsi" w:cstheme="minorHAnsi"/>
          <w:b/>
          <w:sz w:val="22"/>
          <w:szCs w:val="22"/>
          <w:lang w:eastAsia="en-US"/>
        </w:rPr>
        <w:t xml:space="preserve"> + D</w:t>
      </w:r>
    </w:p>
    <w:p w:rsidR="00323F9E" w:rsidRPr="006449A0" w:rsidRDefault="00052733" w:rsidP="00052733">
      <w:pPr>
        <w:suppressAutoHyphens w:val="0"/>
        <w:spacing w:after="160" w:line="259" w:lineRule="auto"/>
        <w:jc w:val="both"/>
        <w:rPr>
          <w:rFonts w:asciiTheme="minorHAnsi" w:hAnsiTheme="minorHAnsi" w:cstheme="minorHAnsi"/>
          <w:sz w:val="22"/>
          <w:szCs w:val="22"/>
        </w:rPr>
      </w:pPr>
      <w:r w:rsidRPr="006449A0">
        <w:rPr>
          <w:rFonts w:asciiTheme="minorHAnsi" w:eastAsia="Calibri" w:hAnsiTheme="minorHAnsi" w:cstheme="minorHAnsi"/>
          <w:sz w:val="22"/>
          <w:szCs w:val="22"/>
          <w:lang w:eastAsia="en-US"/>
        </w:rPr>
        <w:t>7.</w:t>
      </w:r>
      <w:r w:rsidR="00E8002B" w:rsidRPr="006449A0">
        <w:rPr>
          <w:rFonts w:asciiTheme="minorHAnsi" w:eastAsia="Calibri" w:hAnsiTheme="minorHAnsi" w:cstheme="minorHAnsi"/>
          <w:sz w:val="22"/>
          <w:szCs w:val="22"/>
          <w:lang w:eastAsia="en-US"/>
        </w:rPr>
        <w:t xml:space="preserve"> </w:t>
      </w:r>
      <w:r w:rsidR="003F09EB" w:rsidRPr="006449A0">
        <w:rPr>
          <w:rFonts w:asciiTheme="minorHAnsi" w:eastAsia="Calibri" w:hAnsiTheme="minorHAnsi" w:cstheme="minorHAnsi"/>
          <w:sz w:val="22"/>
          <w:szCs w:val="22"/>
          <w:lang w:eastAsia="en-US"/>
        </w:rPr>
        <w:t>Za najkorzystniejszą zostanie uznana oferta z największą liczbą punktów, tj. przedstawiająca najkorzystniejszy bilans kryteriów oceny ofert, o których mowa w pkt 1.</w:t>
      </w:r>
      <w:r w:rsidR="00D254E5" w:rsidRPr="006449A0">
        <w:rPr>
          <w:rFonts w:asciiTheme="minorHAnsi" w:eastAsia="Calibri" w:hAnsiTheme="minorHAnsi" w:cstheme="minorHAnsi"/>
          <w:sz w:val="22"/>
          <w:szCs w:val="22"/>
          <w:lang w:eastAsia="en-US"/>
        </w:rPr>
        <w:t xml:space="preserve"> </w:t>
      </w:r>
      <w:r w:rsidR="003F09EB" w:rsidRPr="006449A0">
        <w:rPr>
          <w:rFonts w:asciiTheme="minorHAnsi" w:hAnsiTheme="minorHAnsi" w:cstheme="minorHAnsi"/>
          <w:sz w:val="22"/>
          <w:szCs w:val="22"/>
        </w:rPr>
        <w:t xml:space="preserve">Punkty oblicza się </w:t>
      </w:r>
      <w:r w:rsidR="00A25CDB" w:rsidRPr="006449A0">
        <w:rPr>
          <w:rFonts w:asciiTheme="minorHAnsi" w:hAnsiTheme="minorHAnsi" w:cstheme="minorHAnsi"/>
          <w:sz w:val="22"/>
          <w:szCs w:val="22"/>
        </w:rPr>
        <w:t xml:space="preserve"> </w:t>
      </w:r>
      <w:r w:rsidR="003F09EB" w:rsidRPr="006449A0">
        <w:rPr>
          <w:rFonts w:asciiTheme="minorHAnsi" w:hAnsiTheme="minorHAnsi" w:cstheme="minorHAnsi"/>
          <w:sz w:val="22"/>
          <w:szCs w:val="22"/>
        </w:rPr>
        <w:t>z</w:t>
      </w:r>
      <w:r w:rsidR="00077564" w:rsidRPr="006449A0">
        <w:rPr>
          <w:rFonts w:asciiTheme="minorHAnsi" w:hAnsiTheme="minorHAnsi" w:cstheme="minorHAnsi"/>
          <w:sz w:val="22"/>
          <w:szCs w:val="22"/>
        </w:rPr>
        <w:t> </w:t>
      </w:r>
      <w:r w:rsidR="003F09EB" w:rsidRPr="006449A0">
        <w:rPr>
          <w:rFonts w:asciiTheme="minorHAnsi" w:hAnsiTheme="minorHAnsi" w:cstheme="minorHAnsi"/>
          <w:sz w:val="22"/>
          <w:szCs w:val="22"/>
        </w:rPr>
        <w:t>dokładnością do dwóch miejsc po przecinku.</w:t>
      </w:r>
    </w:p>
    <w:p w:rsidR="00EA48AC" w:rsidRPr="006449A0" w:rsidRDefault="003F09EB" w:rsidP="00FA2AF4">
      <w:pPr>
        <w:pStyle w:val="Akapitzlist"/>
        <w:numPr>
          <w:ilvl w:val="0"/>
          <w:numId w:val="7"/>
        </w:numPr>
        <w:suppressAutoHyphens w:val="0"/>
        <w:spacing w:after="160" w:line="259" w:lineRule="auto"/>
        <w:ind w:left="284" w:hanging="284"/>
        <w:jc w:val="both"/>
        <w:rPr>
          <w:rFonts w:asciiTheme="minorHAnsi" w:hAnsiTheme="minorHAnsi" w:cstheme="minorHAnsi"/>
          <w:sz w:val="22"/>
          <w:szCs w:val="22"/>
        </w:rPr>
      </w:pPr>
      <w:r w:rsidRPr="006449A0">
        <w:rPr>
          <w:rFonts w:asciiTheme="minorHAnsi" w:hAnsiTheme="minorHAnsi" w:cstheme="minorHAnsi"/>
          <w:sz w:val="22"/>
          <w:szCs w:val="22"/>
        </w:rPr>
        <w:t>Jeżeli nie można wybrać najkorzystniejszej oferty z uwagi na to, że dwie lub więcej ofert przedstawia taki sam bilans ceny i innych kryteriów oceny ofert, Zamawiający spośród tych ofert wybiera ofertę z najniższa ceną, a jeżeli zostały złożone oferty o takiej samej cenie, Zamawiający wzywa Wykonawców, którzy złożyli te oferty, do złożenia w terminie określonym przez Zamawiającego ofert dodatkowych, zgodnie z art. 91 ust. 4 ustawy Pzp.</w:t>
      </w:r>
    </w:p>
    <w:p w:rsidR="00680DE2" w:rsidRPr="006449A0" w:rsidRDefault="00EA48AC" w:rsidP="004F471E">
      <w:pPr>
        <w:suppressAutoHyphens w:val="0"/>
        <w:spacing w:after="160" w:line="259" w:lineRule="auto"/>
        <w:ind w:left="709" w:hanging="709"/>
        <w:jc w:val="both"/>
        <w:rPr>
          <w:rFonts w:asciiTheme="minorHAnsi" w:hAnsiTheme="minorHAnsi" w:cstheme="minorHAnsi"/>
          <w:sz w:val="22"/>
          <w:szCs w:val="22"/>
        </w:rPr>
      </w:pPr>
      <w:r w:rsidRPr="006449A0">
        <w:rPr>
          <w:rFonts w:asciiTheme="minorHAnsi" w:hAnsiTheme="minorHAnsi" w:cstheme="minorHAnsi"/>
          <w:b/>
          <w:sz w:val="22"/>
          <w:szCs w:val="22"/>
        </w:rPr>
        <w:t xml:space="preserve">XVIII. </w:t>
      </w:r>
      <w:r w:rsidR="00680DE2" w:rsidRPr="006449A0">
        <w:rPr>
          <w:rFonts w:asciiTheme="minorHAnsi" w:eastAsia="SimSun" w:hAnsiTheme="minorHAnsi" w:cstheme="minorHAnsi"/>
          <w:b/>
          <w:bCs/>
          <w:caps/>
          <w:spacing w:val="10"/>
          <w:kern w:val="0"/>
          <w:sz w:val="22"/>
          <w:szCs w:val="22"/>
        </w:rPr>
        <w:t xml:space="preserve">INFORMACJE O FORMALNOŚCIACH, JAKIE POWINNY ZOSTAĆ DOPEŁNIONE PO WYBORZE OFERTY W CELU ZAWARCIA UMOWY W SPRAWIE ZAMÓWIENIA PUBLICZNEGO </w:t>
      </w:r>
      <w:r w:rsidR="003015C0">
        <w:rPr>
          <w:rFonts w:asciiTheme="minorHAnsi" w:eastAsia="SimSun" w:hAnsiTheme="minorHAnsi" w:cstheme="minorHAnsi"/>
          <w:b/>
          <w:bCs/>
          <w:caps/>
          <w:spacing w:val="10"/>
          <w:kern w:val="0"/>
          <w:sz w:val="22"/>
          <w:szCs w:val="22"/>
        </w:rPr>
        <w:t xml:space="preserve"> </w:t>
      </w:r>
      <w:r w:rsidR="004F471E" w:rsidRPr="004F471E">
        <w:rPr>
          <w:rFonts w:asciiTheme="minorHAnsi" w:eastAsia="SimSun" w:hAnsiTheme="minorHAnsi" w:cstheme="minorHAnsi"/>
          <w:b/>
          <w:bCs/>
          <w:caps/>
          <w:spacing w:val="10"/>
          <w:kern w:val="0"/>
          <w:sz w:val="22"/>
          <w:szCs w:val="22"/>
        </w:rPr>
        <w:t xml:space="preserve"> </w:t>
      </w:r>
    </w:p>
    <w:p w:rsidR="00680DE2" w:rsidRPr="006449A0" w:rsidRDefault="00680DE2" w:rsidP="00FA2AF4">
      <w:pPr>
        <w:widowControl/>
        <w:numPr>
          <w:ilvl w:val="1"/>
          <w:numId w:val="23"/>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bCs/>
          <w:kern w:val="0"/>
          <w:sz w:val="22"/>
          <w:szCs w:val="22"/>
        </w:rPr>
        <w:t>Zamawiający</w:t>
      </w:r>
      <w:r w:rsidRPr="006449A0">
        <w:rPr>
          <w:rFonts w:asciiTheme="minorHAnsi" w:eastAsia="Times New Roman" w:hAnsiTheme="minorHAnsi" w:cstheme="minorHAnsi"/>
          <w:bCs/>
          <w:kern w:val="0"/>
          <w:sz w:val="22"/>
          <w:szCs w:val="22"/>
        </w:rPr>
        <w:t xml:space="preserve"> udzieli zamówienia </w:t>
      </w:r>
      <w:r w:rsidRPr="006449A0">
        <w:rPr>
          <w:rFonts w:asciiTheme="minorHAnsi" w:eastAsia="Times New Roman" w:hAnsiTheme="minorHAnsi" w:cstheme="minorHAnsi"/>
          <w:b/>
          <w:bCs/>
          <w:kern w:val="0"/>
          <w:sz w:val="22"/>
          <w:szCs w:val="22"/>
        </w:rPr>
        <w:t>Wykonawcy</w:t>
      </w:r>
      <w:r w:rsidRPr="006449A0">
        <w:rPr>
          <w:rFonts w:asciiTheme="minorHAnsi" w:eastAsia="Times New Roman" w:hAnsiTheme="minorHAnsi" w:cstheme="minorHAnsi"/>
          <w:bCs/>
          <w:kern w:val="0"/>
          <w:sz w:val="22"/>
          <w:szCs w:val="22"/>
        </w:rPr>
        <w:t>, którego oferta odpowiada wszystkim wymaganiom przedstawionym w ustawie Prawo zamówień publicznych i SWZ oraz, która została oceniona jako najkorzystniejsza w oparciu o podane kryteria wyboru ofert.</w:t>
      </w:r>
    </w:p>
    <w:p w:rsidR="00680DE2" w:rsidRPr="006449A0" w:rsidRDefault="00680DE2" w:rsidP="00FA2AF4">
      <w:pPr>
        <w:widowControl/>
        <w:numPr>
          <w:ilvl w:val="1"/>
          <w:numId w:val="23"/>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kern w:val="0"/>
          <w:sz w:val="22"/>
          <w:szCs w:val="22"/>
        </w:rPr>
        <w:t>Zamawiający</w:t>
      </w:r>
      <w:r w:rsidRPr="006449A0">
        <w:rPr>
          <w:rFonts w:asciiTheme="minorHAnsi" w:eastAsia="Times New Roman" w:hAnsiTheme="minorHAnsi" w:cstheme="minorHAnsi"/>
          <w:kern w:val="0"/>
          <w:sz w:val="22"/>
          <w:szCs w:val="22"/>
        </w:rPr>
        <w:t xml:space="preserve"> informuje niezwłocznie wszystkich </w:t>
      </w:r>
      <w:r w:rsidRPr="006449A0">
        <w:rPr>
          <w:rFonts w:asciiTheme="minorHAnsi" w:eastAsia="Times New Roman" w:hAnsiTheme="minorHAnsi" w:cstheme="minorHAnsi"/>
          <w:b/>
          <w:kern w:val="0"/>
          <w:sz w:val="22"/>
          <w:szCs w:val="22"/>
        </w:rPr>
        <w:t>Wykonawców</w:t>
      </w:r>
      <w:r w:rsidRPr="006449A0">
        <w:rPr>
          <w:rFonts w:asciiTheme="minorHAnsi" w:eastAsia="Times New Roman" w:hAnsiTheme="minorHAnsi" w:cstheme="minorHAnsi"/>
          <w:kern w:val="0"/>
          <w:sz w:val="22"/>
          <w:szCs w:val="22"/>
        </w:rPr>
        <w:t>, którzy złożyli oferty o:</w:t>
      </w:r>
    </w:p>
    <w:p w:rsidR="00680DE2" w:rsidRPr="006449A0" w:rsidRDefault="00680DE2" w:rsidP="00FA2AF4">
      <w:pPr>
        <w:widowControl/>
        <w:numPr>
          <w:ilvl w:val="0"/>
          <w:numId w:val="15"/>
        </w:numPr>
        <w:suppressAutoHyphens w:val="0"/>
        <w:spacing w:after="160" w:line="259" w:lineRule="auto"/>
        <w:ind w:left="426"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wyborze najkorzystniejszej oferty;</w:t>
      </w:r>
    </w:p>
    <w:p w:rsidR="00680DE2" w:rsidRPr="006449A0" w:rsidRDefault="00680DE2" w:rsidP="00FA2AF4">
      <w:pPr>
        <w:widowControl/>
        <w:numPr>
          <w:ilvl w:val="0"/>
          <w:numId w:val="15"/>
        </w:numPr>
        <w:suppressAutoHyphens w:val="0"/>
        <w:spacing w:after="160" w:line="259" w:lineRule="auto"/>
        <w:ind w:left="426"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kern w:val="0"/>
          <w:sz w:val="22"/>
          <w:szCs w:val="22"/>
        </w:rPr>
        <w:lastRenderedPageBreak/>
        <w:t>Wykonawcach</w:t>
      </w:r>
      <w:r w:rsidRPr="006449A0">
        <w:rPr>
          <w:rFonts w:asciiTheme="minorHAnsi" w:eastAsia="Times New Roman" w:hAnsiTheme="minorHAnsi" w:cstheme="minorHAnsi"/>
          <w:kern w:val="0"/>
          <w:sz w:val="22"/>
          <w:szCs w:val="22"/>
        </w:rPr>
        <w:t>, których oferty zostały odrzucone, o powodach odrzucenia ofert;</w:t>
      </w:r>
    </w:p>
    <w:p w:rsidR="00680DE2" w:rsidRPr="006449A0" w:rsidRDefault="00680DE2" w:rsidP="00FA2AF4">
      <w:pPr>
        <w:widowControl/>
        <w:numPr>
          <w:ilvl w:val="0"/>
          <w:numId w:val="15"/>
        </w:numPr>
        <w:suppressAutoHyphens w:val="0"/>
        <w:spacing w:after="100" w:line="259" w:lineRule="auto"/>
        <w:ind w:left="426"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unieważnieniu postępowania - podając uzasadnienie faktyczne i prawne.</w:t>
      </w:r>
    </w:p>
    <w:p w:rsidR="00680DE2" w:rsidRPr="006449A0" w:rsidRDefault="00680DE2" w:rsidP="00FA2AF4">
      <w:pPr>
        <w:widowControl/>
        <w:numPr>
          <w:ilvl w:val="0"/>
          <w:numId w:val="16"/>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Umowa zostanie zawarta na warunkach określonych w projekcie postanowień umowy, stanowiącym</w:t>
      </w:r>
      <w:r w:rsidRPr="0025046F">
        <w:rPr>
          <w:rFonts w:asciiTheme="minorHAnsi" w:eastAsia="Times New Roman" w:hAnsiTheme="minorHAnsi" w:cstheme="minorHAnsi"/>
          <w:kern w:val="0"/>
          <w:sz w:val="22"/>
          <w:szCs w:val="22"/>
        </w:rPr>
        <w:t xml:space="preserve"> Załącznik nr </w:t>
      </w:r>
      <w:r w:rsidR="00CB410A">
        <w:rPr>
          <w:rFonts w:asciiTheme="minorHAnsi" w:eastAsia="Times New Roman" w:hAnsiTheme="minorHAnsi" w:cstheme="minorHAnsi"/>
          <w:kern w:val="0"/>
          <w:sz w:val="22"/>
          <w:szCs w:val="22"/>
        </w:rPr>
        <w:t>6</w:t>
      </w:r>
      <w:r w:rsidRPr="0025046F">
        <w:rPr>
          <w:rFonts w:asciiTheme="minorHAnsi" w:eastAsia="Times New Roman" w:hAnsiTheme="minorHAnsi" w:cstheme="minorHAnsi"/>
          <w:kern w:val="0"/>
          <w:sz w:val="22"/>
          <w:szCs w:val="22"/>
        </w:rPr>
        <w:t xml:space="preserve"> do SWZ</w:t>
      </w:r>
      <w:r w:rsidRPr="006449A0">
        <w:rPr>
          <w:rFonts w:asciiTheme="minorHAnsi" w:eastAsia="Times New Roman" w:hAnsiTheme="minorHAnsi" w:cstheme="minorHAnsi"/>
          <w:color w:val="FF0000"/>
          <w:kern w:val="0"/>
          <w:sz w:val="22"/>
          <w:szCs w:val="22"/>
        </w:rPr>
        <w:t>.</w:t>
      </w:r>
    </w:p>
    <w:p w:rsidR="00680DE2" w:rsidRPr="006449A0" w:rsidRDefault="00680DE2" w:rsidP="00FA2AF4">
      <w:pPr>
        <w:widowControl/>
        <w:numPr>
          <w:ilvl w:val="0"/>
          <w:numId w:val="16"/>
        </w:numPr>
        <w:suppressAutoHyphens w:val="0"/>
        <w:spacing w:after="100" w:line="259" w:lineRule="auto"/>
        <w:ind w:left="284" w:hanging="284"/>
        <w:jc w:val="both"/>
        <w:rPr>
          <w:rFonts w:asciiTheme="minorHAnsi" w:eastAsia="Times New Roman" w:hAnsiTheme="minorHAnsi" w:cstheme="minorHAnsi"/>
          <w:b/>
          <w:kern w:val="0"/>
          <w:sz w:val="22"/>
          <w:szCs w:val="22"/>
        </w:rPr>
      </w:pPr>
      <w:r w:rsidRPr="006449A0">
        <w:rPr>
          <w:rFonts w:asciiTheme="minorHAnsi" w:eastAsia="Times New Roman" w:hAnsiTheme="minorHAnsi" w:cstheme="minorHAnsi"/>
          <w:b/>
          <w:kern w:val="0"/>
          <w:sz w:val="22"/>
          <w:szCs w:val="22"/>
        </w:rPr>
        <w:t>Wykonawcy</w:t>
      </w:r>
      <w:r w:rsidRPr="006449A0">
        <w:rPr>
          <w:rFonts w:asciiTheme="minorHAnsi" w:eastAsia="Times New Roman" w:hAnsiTheme="minorHAnsi" w:cstheme="minorHAnsi"/>
          <w:kern w:val="0"/>
          <w:sz w:val="22"/>
          <w:szCs w:val="22"/>
        </w:rPr>
        <w:t xml:space="preserve"> występujący wspólnie powinni, przed zawarciem umowy w sprawie zamówienia publicznego, dostarczyć </w:t>
      </w:r>
      <w:r w:rsidRPr="006449A0">
        <w:rPr>
          <w:rFonts w:asciiTheme="minorHAnsi" w:eastAsia="Times New Roman" w:hAnsiTheme="minorHAnsi" w:cstheme="minorHAnsi"/>
          <w:b/>
          <w:kern w:val="0"/>
          <w:sz w:val="22"/>
          <w:szCs w:val="22"/>
        </w:rPr>
        <w:t>Zamawiającemu</w:t>
      </w:r>
      <w:r w:rsidRPr="006449A0">
        <w:rPr>
          <w:rFonts w:asciiTheme="minorHAnsi" w:eastAsia="Times New Roman" w:hAnsiTheme="minorHAnsi" w:cstheme="minorHAnsi"/>
          <w:kern w:val="0"/>
          <w:sz w:val="22"/>
          <w:szCs w:val="22"/>
        </w:rPr>
        <w:t xml:space="preserve"> umowę regulującą współpracę tych </w:t>
      </w:r>
      <w:r w:rsidRPr="006449A0">
        <w:rPr>
          <w:rFonts w:asciiTheme="minorHAnsi" w:eastAsia="Times New Roman" w:hAnsiTheme="minorHAnsi" w:cstheme="minorHAnsi"/>
          <w:b/>
          <w:kern w:val="0"/>
          <w:sz w:val="22"/>
          <w:szCs w:val="22"/>
        </w:rPr>
        <w:t>Wykonawców.</w:t>
      </w:r>
    </w:p>
    <w:p w:rsidR="00680DE2" w:rsidRPr="006449A0" w:rsidRDefault="00680DE2" w:rsidP="00FA2AF4">
      <w:pPr>
        <w:widowControl/>
        <w:numPr>
          <w:ilvl w:val="0"/>
          <w:numId w:val="16"/>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Wybrany </w:t>
      </w:r>
      <w:r w:rsidRPr="006449A0">
        <w:rPr>
          <w:rFonts w:asciiTheme="minorHAnsi" w:eastAsia="Times New Roman" w:hAnsiTheme="minorHAnsi" w:cstheme="minorHAnsi"/>
          <w:b/>
          <w:kern w:val="0"/>
          <w:sz w:val="22"/>
          <w:szCs w:val="22"/>
        </w:rPr>
        <w:t>Wykonawca</w:t>
      </w:r>
      <w:r w:rsidRPr="006449A0">
        <w:rPr>
          <w:rFonts w:asciiTheme="minorHAnsi" w:eastAsia="Times New Roman" w:hAnsiTheme="minorHAnsi" w:cstheme="minorHAnsi"/>
          <w:kern w:val="0"/>
          <w:sz w:val="22"/>
          <w:szCs w:val="22"/>
        </w:rPr>
        <w:t xml:space="preserve"> zostanie powiadomiony o miejscu i terminie zawarcia umowy, jak i również</w:t>
      </w:r>
      <w:r w:rsidRPr="006449A0">
        <w:rPr>
          <w:rFonts w:asciiTheme="minorHAnsi" w:eastAsia="Times New Roman" w:hAnsiTheme="minorHAnsi" w:cstheme="minorHAnsi"/>
          <w:kern w:val="0"/>
          <w:sz w:val="22"/>
          <w:szCs w:val="22"/>
        </w:rPr>
        <w:br/>
        <w:t>o wszelkich ewentualnych formalnościach, jakie powinny zostać dopełnione w celu zawarcia umowy.</w:t>
      </w:r>
    </w:p>
    <w:p w:rsidR="00680DE2" w:rsidRPr="006449A0" w:rsidRDefault="00680DE2" w:rsidP="00FA2AF4">
      <w:pPr>
        <w:widowControl/>
        <w:numPr>
          <w:ilvl w:val="0"/>
          <w:numId w:val="16"/>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kern w:val="0"/>
          <w:sz w:val="22"/>
          <w:szCs w:val="22"/>
        </w:rPr>
        <w:t>Zamawiający</w:t>
      </w:r>
      <w:r w:rsidRPr="006449A0">
        <w:rPr>
          <w:rFonts w:asciiTheme="minorHAnsi" w:eastAsia="Times New Roman" w:hAnsiTheme="minorHAnsi" w:cstheme="minorHAnsi"/>
          <w:kern w:val="0"/>
          <w:sz w:val="22"/>
          <w:szCs w:val="22"/>
        </w:rPr>
        <w:t xml:space="preserve"> zawiera umowę w sprawie zamówienia publicznego w terminie nie krótszym niż </w:t>
      </w:r>
      <w:r w:rsidR="0025046F">
        <w:rPr>
          <w:rFonts w:asciiTheme="minorHAnsi" w:eastAsia="Times New Roman" w:hAnsiTheme="minorHAnsi" w:cstheme="minorHAnsi"/>
          <w:kern w:val="0"/>
          <w:sz w:val="22"/>
          <w:szCs w:val="22"/>
        </w:rPr>
        <w:t xml:space="preserve">10 </w:t>
      </w:r>
      <w:r w:rsidRPr="006449A0">
        <w:rPr>
          <w:rFonts w:asciiTheme="minorHAnsi" w:eastAsia="Times New Roman" w:hAnsiTheme="minorHAnsi" w:cstheme="minorHAnsi"/>
          <w:kern w:val="0"/>
          <w:sz w:val="22"/>
          <w:szCs w:val="22"/>
        </w:rPr>
        <w:t>dni od dnia przesłania zawiadomienia o wyborze najkorzystniejszej oferty.</w:t>
      </w:r>
    </w:p>
    <w:p w:rsidR="00680DE2" w:rsidRPr="006449A0" w:rsidRDefault="00680DE2" w:rsidP="00FA2AF4">
      <w:pPr>
        <w:widowControl/>
        <w:numPr>
          <w:ilvl w:val="0"/>
          <w:numId w:val="16"/>
        </w:numPr>
        <w:suppressAutoHyphens w:val="0"/>
        <w:spacing w:after="10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kern w:val="0"/>
          <w:sz w:val="22"/>
          <w:szCs w:val="22"/>
        </w:rPr>
        <w:t>Wykonawca</w:t>
      </w:r>
      <w:r w:rsidRPr="006449A0">
        <w:rPr>
          <w:rFonts w:asciiTheme="minorHAnsi" w:eastAsia="Times New Roman" w:hAnsiTheme="minorHAnsi" w:cstheme="minorHAnsi"/>
          <w:kern w:val="0"/>
          <w:sz w:val="22"/>
          <w:szCs w:val="22"/>
        </w:rPr>
        <w:t xml:space="preserve"> będzie zobowiązany do podpisania umowy w miejscu i terminie wskazanym przez </w:t>
      </w:r>
      <w:r w:rsidRPr="006449A0">
        <w:rPr>
          <w:rFonts w:asciiTheme="minorHAnsi" w:eastAsia="Times New Roman" w:hAnsiTheme="minorHAnsi" w:cstheme="minorHAnsi"/>
          <w:b/>
          <w:kern w:val="0"/>
          <w:sz w:val="22"/>
          <w:szCs w:val="22"/>
        </w:rPr>
        <w:t>Zamawiającego</w:t>
      </w:r>
      <w:r w:rsidRPr="006449A0">
        <w:rPr>
          <w:rFonts w:asciiTheme="minorHAnsi" w:eastAsia="Times New Roman" w:hAnsiTheme="minorHAnsi" w:cstheme="minorHAnsi"/>
          <w:kern w:val="0"/>
          <w:sz w:val="22"/>
          <w:szCs w:val="22"/>
        </w:rPr>
        <w:t>.</w:t>
      </w:r>
    </w:p>
    <w:p w:rsidR="00626266" w:rsidRPr="00626266" w:rsidRDefault="00680DE2" w:rsidP="00FA2AF4">
      <w:pPr>
        <w:pStyle w:val="Akapitzlist"/>
        <w:keepNext/>
        <w:keepLines/>
        <w:widowControl/>
        <w:numPr>
          <w:ilvl w:val="0"/>
          <w:numId w:val="26"/>
        </w:numPr>
        <w:suppressAutoHyphens w:val="0"/>
        <w:spacing w:before="100" w:beforeAutospacing="1" w:after="100" w:afterAutospacing="1" w:line="259" w:lineRule="auto"/>
        <w:ind w:left="567" w:hanging="567"/>
        <w:jc w:val="both"/>
        <w:outlineLvl w:val="0"/>
        <w:rPr>
          <w:rStyle w:val="Nagwek2Znak"/>
          <w:rFonts w:asciiTheme="minorHAnsi" w:eastAsia="SimSun" w:hAnsiTheme="minorHAnsi" w:cstheme="minorHAnsi"/>
          <w:b/>
          <w:bCs/>
          <w:caps/>
          <w:color w:val="auto"/>
          <w:spacing w:val="10"/>
          <w:kern w:val="0"/>
          <w:sz w:val="22"/>
          <w:szCs w:val="22"/>
          <w:lang w:eastAsia="pl-PL"/>
        </w:rPr>
      </w:pPr>
      <w:r w:rsidRPr="006449A0">
        <w:rPr>
          <w:rFonts w:asciiTheme="minorHAnsi" w:eastAsia="SimSun" w:hAnsiTheme="minorHAnsi" w:cstheme="minorHAnsi"/>
          <w:b/>
          <w:bCs/>
          <w:caps/>
          <w:spacing w:val="10"/>
          <w:kern w:val="0"/>
          <w:sz w:val="22"/>
          <w:szCs w:val="22"/>
        </w:rPr>
        <w:t>WYMAGANIA DOTYCZĄCE ZABEZPIECZENIA NALEŻYTEGO WYKONANIA UMOWY</w:t>
      </w:r>
      <w:r w:rsidR="004F471E">
        <w:rPr>
          <w:rFonts w:asciiTheme="minorHAnsi" w:eastAsia="SimSun" w:hAnsiTheme="minorHAnsi" w:cstheme="minorHAnsi"/>
          <w:b/>
          <w:bCs/>
          <w:caps/>
          <w:spacing w:val="10"/>
          <w:kern w:val="0"/>
          <w:sz w:val="22"/>
          <w:szCs w:val="22"/>
        </w:rPr>
        <w:t xml:space="preserve"> </w:t>
      </w:r>
    </w:p>
    <w:p w:rsidR="00626266" w:rsidRPr="00680DE2" w:rsidRDefault="00626266" w:rsidP="00FA2AF4">
      <w:pPr>
        <w:widowControl/>
        <w:numPr>
          <w:ilvl w:val="6"/>
          <w:numId w:val="2"/>
        </w:numPr>
        <w:suppressAutoHyphens w:val="0"/>
        <w:spacing w:after="100" w:line="259" w:lineRule="auto"/>
        <w:ind w:left="284" w:hanging="284"/>
        <w:jc w:val="both"/>
        <w:rPr>
          <w:rFonts w:ascii="Calibri" w:eastAsia="Times New Roman" w:hAnsi="Calibri" w:cs="Open Sans"/>
          <w:kern w:val="0"/>
          <w:sz w:val="22"/>
          <w:szCs w:val="22"/>
        </w:rPr>
      </w:pPr>
      <w:r w:rsidRPr="00680DE2">
        <w:rPr>
          <w:rFonts w:ascii="Calibri" w:eastAsia="Times New Roman" w:hAnsi="Calibri" w:cs="Open Sans"/>
          <w:b/>
          <w:kern w:val="0"/>
          <w:sz w:val="22"/>
          <w:szCs w:val="22"/>
        </w:rPr>
        <w:t>Wykonawca</w:t>
      </w:r>
      <w:r w:rsidRPr="00680DE2">
        <w:rPr>
          <w:rFonts w:ascii="Calibri" w:eastAsia="Times New Roman" w:hAnsi="Calibri" w:cs="Open Sans"/>
          <w:kern w:val="0"/>
          <w:sz w:val="22"/>
          <w:szCs w:val="22"/>
        </w:rPr>
        <w:t>, przed podpisaniem umowy (najpóźniej w dniu podpisania umowy), zobowiązany jest do wniesienia zabezpieczenia należytego wykonania umowy, na sumę stanowiącą 5% całkowitej ceny brutto określonej w ofercie.</w:t>
      </w:r>
    </w:p>
    <w:p w:rsidR="00626266" w:rsidRPr="00680DE2" w:rsidRDefault="00626266" w:rsidP="00FA2AF4">
      <w:pPr>
        <w:widowControl/>
        <w:numPr>
          <w:ilvl w:val="6"/>
          <w:numId w:val="2"/>
        </w:numPr>
        <w:suppressAutoHyphens w:val="0"/>
        <w:spacing w:after="100" w:line="259" w:lineRule="auto"/>
        <w:ind w:left="284" w:hanging="284"/>
        <w:jc w:val="both"/>
        <w:rPr>
          <w:rFonts w:ascii="Calibri" w:eastAsia="Times New Roman" w:hAnsi="Calibri" w:cs="Open Sans"/>
          <w:kern w:val="0"/>
          <w:sz w:val="22"/>
          <w:szCs w:val="22"/>
        </w:rPr>
      </w:pPr>
      <w:r w:rsidRPr="00680DE2">
        <w:rPr>
          <w:rFonts w:ascii="Calibri" w:eastAsia="Times New Roman" w:hAnsi="Calibri" w:cs="Open Sans"/>
          <w:kern w:val="0"/>
          <w:sz w:val="22"/>
          <w:szCs w:val="22"/>
        </w:rPr>
        <w:t xml:space="preserve">Zabezpieczenie może być wniesione, według wyboru </w:t>
      </w:r>
      <w:r w:rsidRPr="00680DE2">
        <w:rPr>
          <w:rFonts w:ascii="Calibri" w:eastAsia="Times New Roman" w:hAnsi="Calibri" w:cs="Open Sans"/>
          <w:b/>
          <w:kern w:val="0"/>
          <w:sz w:val="22"/>
          <w:szCs w:val="22"/>
        </w:rPr>
        <w:t>Wykonawcy</w:t>
      </w:r>
      <w:r w:rsidRPr="00680DE2">
        <w:rPr>
          <w:rFonts w:ascii="Calibri" w:eastAsia="Times New Roman" w:hAnsi="Calibri" w:cs="Open Sans"/>
          <w:kern w:val="0"/>
          <w:sz w:val="22"/>
          <w:szCs w:val="22"/>
        </w:rPr>
        <w:t>, w jednej lub kilku następujących formach: pieniądzu; poręczeniach bankowych lub poręczeniach spółdzielczych kas oszczędnościowo-kredytowych, z tym że zobowiązanie</w:t>
      </w:r>
      <w:r w:rsidR="006B2830">
        <w:rPr>
          <w:rFonts w:ascii="Calibri" w:eastAsia="Times New Roman" w:hAnsi="Calibri" w:cs="Open Sans"/>
          <w:kern w:val="0"/>
          <w:sz w:val="22"/>
          <w:szCs w:val="22"/>
        </w:rPr>
        <w:t xml:space="preserve"> kasy jest zawsze zobowiązaniem </w:t>
      </w:r>
      <w:r w:rsidRPr="00680DE2">
        <w:rPr>
          <w:rFonts w:ascii="Calibri" w:eastAsia="Times New Roman" w:hAnsi="Calibri" w:cs="Open Sans"/>
          <w:kern w:val="0"/>
          <w:sz w:val="22"/>
          <w:szCs w:val="22"/>
        </w:rPr>
        <w:t>pieniężnym; gwarancjach bankowych; gwarancjach ubezpieczeniowych; poręczeniach udzielanych przez podmioty o których mowa w art. 6b ust. 5 pkt 2 ustawy z dnia 9 listopada 2000 r. o utworzeniu Polskiej Agencji Rozwoju Przedsiębiorczości.</w:t>
      </w:r>
    </w:p>
    <w:p w:rsidR="00626266" w:rsidRPr="00680DE2" w:rsidRDefault="00626266" w:rsidP="00FA2AF4">
      <w:pPr>
        <w:widowControl/>
        <w:numPr>
          <w:ilvl w:val="6"/>
          <w:numId w:val="2"/>
        </w:numPr>
        <w:suppressAutoHyphens w:val="0"/>
        <w:spacing w:after="100" w:line="259" w:lineRule="auto"/>
        <w:ind w:left="284" w:hanging="284"/>
        <w:jc w:val="both"/>
        <w:rPr>
          <w:rFonts w:ascii="Calibri" w:eastAsia="Times New Roman" w:hAnsi="Calibri" w:cs="Open Sans"/>
          <w:kern w:val="0"/>
          <w:sz w:val="22"/>
          <w:szCs w:val="22"/>
        </w:rPr>
      </w:pPr>
      <w:r w:rsidRPr="00680DE2">
        <w:rPr>
          <w:rFonts w:ascii="Calibri" w:eastAsia="Times New Roman" w:hAnsi="Calibri" w:cs="Open Sans"/>
          <w:b/>
          <w:kern w:val="0"/>
          <w:sz w:val="22"/>
          <w:szCs w:val="22"/>
        </w:rPr>
        <w:t>Zamawiający</w:t>
      </w:r>
      <w:r w:rsidRPr="00680DE2">
        <w:rPr>
          <w:rFonts w:ascii="Calibri" w:eastAsia="Times New Roman" w:hAnsi="Calibri" w:cs="Open Sans"/>
          <w:kern w:val="0"/>
          <w:sz w:val="22"/>
          <w:szCs w:val="22"/>
        </w:rPr>
        <w:t xml:space="preserve"> nie wyraża zgody na wniesienie zabezpieczenia w formach wskazanych w art. 450 ust. 2 ustawy pzp.</w:t>
      </w:r>
    </w:p>
    <w:p w:rsidR="00626266" w:rsidRPr="00680DE2" w:rsidRDefault="00626266" w:rsidP="00FA2AF4">
      <w:pPr>
        <w:widowControl/>
        <w:numPr>
          <w:ilvl w:val="6"/>
          <w:numId w:val="2"/>
        </w:numPr>
        <w:suppressAutoHyphens w:val="0"/>
        <w:spacing w:after="100" w:line="259" w:lineRule="auto"/>
        <w:ind w:left="284" w:hanging="284"/>
        <w:jc w:val="both"/>
        <w:rPr>
          <w:rFonts w:ascii="Calibri" w:eastAsia="Times New Roman" w:hAnsi="Calibri" w:cs="Open Sans"/>
          <w:kern w:val="0"/>
          <w:sz w:val="22"/>
          <w:szCs w:val="22"/>
        </w:rPr>
      </w:pPr>
      <w:r w:rsidRPr="00680DE2">
        <w:rPr>
          <w:rFonts w:ascii="Calibri" w:eastAsia="Times New Roman" w:hAnsi="Calibri" w:cs="Open Sans"/>
          <w:kern w:val="0"/>
          <w:sz w:val="22"/>
          <w:szCs w:val="22"/>
        </w:rPr>
        <w:t>Dokument potwierdzający wniesienie zabezpieczenia w jednej z form wymienionych</w:t>
      </w:r>
      <w:r w:rsidRPr="00680DE2">
        <w:rPr>
          <w:rFonts w:ascii="Calibri" w:eastAsia="Times New Roman" w:hAnsi="Calibri" w:cs="Open Sans"/>
          <w:kern w:val="0"/>
          <w:sz w:val="22"/>
          <w:szCs w:val="22"/>
        </w:rPr>
        <w:br/>
        <w:t xml:space="preserve">w ust. 2 niniejszego rozdziału (oprócz pieniądza), powinno być przekazane </w:t>
      </w:r>
      <w:r w:rsidRPr="00680DE2">
        <w:rPr>
          <w:rFonts w:ascii="Calibri" w:eastAsia="Times New Roman" w:hAnsi="Calibri" w:cs="Open Sans"/>
          <w:b/>
          <w:kern w:val="0"/>
          <w:sz w:val="22"/>
          <w:szCs w:val="22"/>
        </w:rPr>
        <w:t>Zamawiającemu</w:t>
      </w:r>
      <w:r w:rsidRPr="00680DE2">
        <w:rPr>
          <w:rFonts w:ascii="Calibri" w:eastAsia="Times New Roman" w:hAnsi="Calibri" w:cs="Open Sans"/>
          <w:kern w:val="0"/>
          <w:sz w:val="22"/>
          <w:szCs w:val="22"/>
        </w:rPr>
        <w:t xml:space="preserve"> </w:t>
      </w:r>
      <w:r w:rsidR="00EC0DBF">
        <w:rPr>
          <w:rFonts w:ascii="Calibri" w:eastAsia="Times New Roman" w:hAnsi="Calibri" w:cs="Open Sans"/>
          <w:kern w:val="0"/>
          <w:sz w:val="22"/>
          <w:szCs w:val="22"/>
        </w:rPr>
        <w:br/>
      </w:r>
      <w:r w:rsidRPr="00680DE2">
        <w:rPr>
          <w:rFonts w:ascii="Calibri" w:eastAsia="Times New Roman" w:hAnsi="Calibri" w:cs="Open Sans"/>
          <w:kern w:val="0"/>
          <w:sz w:val="22"/>
          <w:szCs w:val="22"/>
        </w:rPr>
        <w:t>w formie oryginału.</w:t>
      </w:r>
    </w:p>
    <w:p w:rsidR="00626266" w:rsidRDefault="00626266" w:rsidP="00FA2AF4">
      <w:pPr>
        <w:widowControl/>
        <w:numPr>
          <w:ilvl w:val="6"/>
          <w:numId w:val="2"/>
        </w:numPr>
        <w:suppressAutoHyphens w:val="0"/>
        <w:spacing w:after="100" w:line="259" w:lineRule="auto"/>
        <w:ind w:left="284" w:hanging="284"/>
        <w:jc w:val="both"/>
        <w:rPr>
          <w:rFonts w:ascii="Calibri" w:eastAsia="Times New Roman" w:hAnsi="Calibri" w:cs="Open Sans"/>
          <w:kern w:val="0"/>
          <w:sz w:val="22"/>
          <w:szCs w:val="22"/>
        </w:rPr>
      </w:pPr>
      <w:r w:rsidRPr="00680DE2">
        <w:rPr>
          <w:rFonts w:ascii="Calibri" w:eastAsia="Times New Roman" w:hAnsi="Calibri" w:cs="Open Sans"/>
          <w:kern w:val="0"/>
          <w:sz w:val="22"/>
          <w:szCs w:val="22"/>
        </w:rPr>
        <w:t xml:space="preserve">Zabezpieczenie wnoszone w pieniądzu </w:t>
      </w:r>
      <w:r w:rsidRPr="00680DE2">
        <w:rPr>
          <w:rFonts w:ascii="Calibri" w:eastAsia="Times New Roman" w:hAnsi="Calibri" w:cs="Open Sans"/>
          <w:b/>
          <w:kern w:val="0"/>
          <w:sz w:val="22"/>
          <w:szCs w:val="22"/>
        </w:rPr>
        <w:t>Wykonawca</w:t>
      </w:r>
      <w:r w:rsidRPr="00680DE2">
        <w:rPr>
          <w:rFonts w:ascii="Calibri" w:eastAsia="Times New Roman" w:hAnsi="Calibri" w:cs="Open Sans"/>
          <w:kern w:val="0"/>
          <w:sz w:val="22"/>
          <w:szCs w:val="22"/>
        </w:rPr>
        <w:t xml:space="preserve"> winien wpłacić przelewem na rachunek bankowy </w:t>
      </w:r>
      <w:r w:rsidRPr="00680DE2">
        <w:rPr>
          <w:rFonts w:ascii="Calibri" w:eastAsia="Times New Roman" w:hAnsi="Calibri" w:cs="Open Sans"/>
          <w:b/>
          <w:kern w:val="0"/>
          <w:sz w:val="22"/>
          <w:szCs w:val="22"/>
        </w:rPr>
        <w:t>Zamawiającego</w:t>
      </w:r>
      <w:r w:rsidRPr="00680DE2">
        <w:rPr>
          <w:rFonts w:ascii="Calibri" w:eastAsia="Times New Roman" w:hAnsi="Calibri" w:cs="Open Sans"/>
          <w:kern w:val="0"/>
          <w:sz w:val="22"/>
          <w:szCs w:val="22"/>
        </w:rPr>
        <w:t xml:space="preserve"> prowadzony w </w:t>
      </w:r>
      <w:r w:rsidRPr="00680DE2">
        <w:rPr>
          <w:rFonts w:ascii="Calibri" w:eastAsia="Times New Roman" w:hAnsi="Calibri" w:cs="Open Sans"/>
          <w:b/>
          <w:i/>
          <w:kern w:val="0"/>
          <w:sz w:val="22"/>
          <w:szCs w:val="22"/>
        </w:rPr>
        <w:t>Banku Spółdzielczym w Juchnowcu Górnym</w:t>
      </w:r>
      <w:r w:rsidRPr="00680DE2">
        <w:rPr>
          <w:rFonts w:ascii="Calibri" w:eastAsia="Times New Roman" w:hAnsi="Calibri" w:cs="Open Sans"/>
          <w:i/>
          <w:kern w:val="0"/>
          <w:sz w:val="22"/>
          <w:szCs w:val="22"/>
        </w:rPr>
        <w:br/>
      </w:r>
      <w:r w:rsidRPr="00680DE2">
        <w:rPr>
          <w:rFonts w:ascii="Calibri" w:eastAsia="Times New Roman" w:hAnsi="Calibri" w:cs="Open Sans"/>
          <w:kern w:val="0"/>
          <w:sz w:val="22"/>
          <w:szCs w:val="22"/>
        </w:rPr>
        <w:t xml:space="preserve">o nr </w:t>
      </w:r>
      <w:r w:rsidRPr="00680DE2">
        <w:rPr>
          <w:rFonts w:ascii="Calibri" w:eastAsia="Times New Roman" w:hAnsi="Calibri" w:cs="Open Sans"/>
          <w:b/>
          <w:spacing w:val="20"/>
          <w:kern w:val="0"/>
          <w:sz w:val="22"/>
          <w:szCs w:val="22"/>
        </w:rPr>
        <w:t>68 8074 0003 0000 1661 2000 0030</w:t>
      </w:r>
      <w:r w:rsidRPr="00680DE2">
        <w:rPr>
          <w:rFonts w:ascii="Calibri" w:eastAsia="Times New Roman" w:hAnsi="Calibri" w:cs="Open Sans"/>
          <w:kern w:val="0"/>
          <w:sz w:val="22"/>
          <w:szCs w:val="22"/>
        </w:rPr>
        <w:t>.</w:t>
      </w:r>
    </w:p>
    <w:p w:rsidR="0069042D" w:rsidRDefault="0069042D" w:rsidP="00FA2AF4">
      <w:pPr>
        <w:pStyle w:val="Akapitzlist"/>
        <w:numPr>
          <w:ilvl w:val="6"/>
          <w:numId w:val="2"/>
        </w:numPr>
        <w:ind w:left="284" w:hanging="284"/>
        <w:jc w:val="both"/>
        <w:rPr>
          <w:rFonts w:ascii="Calibri" w:eastAsia="Times New Roman" w:hAnsi="Calibri" w:cs="Open Sans"/>
          <w:kern w:val="0"/>
          <w:sz w:val="22"/>
          <w:szCs w:val="22"/>
        </w:rPr>
      </w:pPr>
      <w:r w:rsidRPr="0069042D">
        <w:rPr>
          <w:rFonts w:ascii="Calibri" w:eastAsia="Times New Roman" w:hAnsi="Calibri" w:cs="Open Sans"/>
          <w:kern w:val="0"/>
          <w:sz w:val="22"/>
          <w:szCs w:val="22"/>
        </w:rPr>
        <w:t xml:space="preserve">Zamawiający zwróci 70% kwoty zabezpieczenia </w:t>
      </w:r>
      <w:r>
        <w:rPr>
          <w:rFonts w:ascii="Calibri" w:eastAsia="Times New Roman" w:hAnsi="Calibri" w:cs="Open Sans"/>
          <w:kern w:val="0"/>
          <w:sz w:val="22"/>
          <w:szCs w:val="22"/>
        </w:rPr>
        <w:t>w</w:t>
      </w:r>
      <w:r w:rsidRPr="0069042D">
        <w:rPr>
          <w:rFonts w:ascii="Calibri" w:eastAsia="Times New Roman" w:hAnsi="Calibri" w:cs="Open Sans"/>
          <w:kern w:val="0"/>
          <w:sz w:val="22"/>
          <w:szCs w:val="22"/>
        </w:rPr>
        <w:t xml:space="preserve"> terminie 30 dni od przekazania przez Wykonawcę ostatniej części Przedmiotu Umowy (z wyłączeniem nadzoru autorskiego) i przyjęcia przez Zamawiającego jako należycie wykonanego,  </w:t>
      </w:r>
    </w:p>
    <w:p w:rsidR="00626266" w:rsidRDefault="00262F5B" w:rsidP="00262F5B">
      <w:pPr>
        <w:pStyle w:val="Akapitzlist"/>
        <w:ind w:left="284"/>
        <w:jc w:val="both"/>
        <w:rPr>
          <w:rFonts w:ascii="Calibri" w:eastAsia="Times New Roman" w:hAnsi="Calibri" w:cs="Open Sans"/>
          <w:kern w:val="0"/>
          <w:sz w:val="22"/>
          <w:szCs w:val="22"/>
        </w:rPr>
      </w:pPr>
      <w:r>
        <w:rPr>
          <w:rFonts w:ascii="Calibri" w:eastAsia="Times New Roman" w:hAnsi="Calibri" w:cs="Open Sans"/>
          <w:kern w:val="0"/>
          <w:sz w:val="22"/>
          <w:szCs w:val="22"/>
        </w:rPr>
        <w:t>Pozostałe 30 % zabezpieczenia stanowi</w:t>
      </w:r>
      <w:r w:rsidRPr="00262F5B">
        <w:rPr>
          <w:rFonts w:ascii="Calibri" w:eastAsia="Times New Roman" w:hAnsi="Calibri" w:cs="Open Sans"/>
          <w:kern w:val="0"/>
          <w:sz w:val="22"/>
          <w:szCs w:val="22"/>
        </w:rPr>
        <w:t xml:space="preserve"> zabezpieczenie roszczeń z tytułu rękojmi za wady lub gwarancji jakości Przedmiotu Umowy (z wyłączeniem nadzoru autorskiego) </w:t>
      </w:r>
      <w:r>
        <w:rPr>
          <w:rFonts w:ascii="Calibri" w:eastAsia="Times New Roman" w:hAnsi="Calibri" w:cs="Open Sans"/>
          <w:kern w:val="0"/>
          <w:sz w:val="22"/>
          <w:szCs w:val="22"/>
        </w:rPr>
        <w:t>i zostanie zwrócone</w:t>
      </w:r>
      <w:r w:rsidRPr="00262F5B">
        <w:rPr>
          <w:rFonts w:ascii="Calibri" w:eastAsia="Times New Roman" w:hAnsi="Calibri" w:cs="Open Sans"/>
          <w:kern w:val="0"/>
          <w:sz w:val="22"/>
          <w:szCs w:val="22"/>
        </w:rPr>
        <w:t xml:space="preserve"> </w:t>
      </w:r>
      <w:r w:rsidR="005E76FC">
        <w:rPr>
          <w:rFonts w:ascii="Calibri" w:eastAsia="Times New Roman" w:hAnsi="Calibri" w:cs="Open Sans"/>
          <w:kern w:val="0"/>
          <w:sz w:val="22"/>
          <w:szCs w:val="22"/>
        </w:rPr>
        <w:br/>
      </w:r>
      <w:r w:rsidRPr="00262F5B">
        <w:rPr>
          <w:rFonts w:ascii="Calibri" w:eastAsia="Times New Roman" w:hAnsi="Calibri" w:cs="Open Sans"/>
          <w:kern w:val="0"/>
          <w:sz w:val="22"/>
          <w:szCs w:val="22"/>
        </w:rPr>
        <w:t>w terminie 15 dni po upływie najdłuższego terminu rękojmi lub gwarancji jakości.</w:t>
      </w:r>
      <w:r>
        <w:rPr>
          <w:rFonts w:ascii="Calibri" w:eastAsia="Times New Roman" w:hAnsi="Calibri" w:cs="Open Sans"/>
          <w:kern w:val="0"/>
          <w:sz w:val="22"/>
          <w:szCs w:val="22"/>
        </w:rPr>
        <w:t xml:space="preserve"> </w:t>
      </w:r>
    </w:p>
    <w:p w:rsidR="00262F5B" w:rsidRPr="00262F5B" w:rsidRDefault="00262F5B" w:rsidP="00262F5B">
      <w:pPr>
        <w:pStyle w:val="Akapitzlist"/>
        <w:ind w:left="284"/>
        <w:jc w:val="both"/>
        <w:rPr>
          <w:rStyle w:val="Nagwek2Znak"/>
          <w:rFonts w:ascii="Calibri" w:eastAsia="Times New Roman" w:hAnsi="Calibri" w:cs="Open Sans"/>
          <w:color w:val="auto"/>
          <w:kern w:val="0"/>
          <w:sz w:val="22"/>
          <w:szCs w:val="22"/>
          <w:lang w:eastAsia="pl-PL"/>
        </w:rPr>
      </w:pPr>
    </w:p>
    <w:p w:rsidR="00680DE2" w:rsidRPr="006449A0" w:rsidRDefault="00A25CDB" w:rsidP="00FA2AF4">
      <w:pPr>
        <w:pStyle w:val="Akapitzlist"/>
        <w:keepNext/>
        <w:keepLines/>
        <w:widowControl/>
        <w:numPr>
          <w:ilvl w:val="0"/>
          <w:numId w:val="26"/>
        </w:numPr>
        <w:suppressAutoHyphens w:val="0"/>
        <w:spacing w:before="100" w:beforeAutospacing="1" w:after="100" w:afterAutospacing="1" w:line="259" w:lineRule="auto"/>
        <w:ind w:left="567" w:hanging="567"/>
        <w:jc w:val="both"/>
        <w:outlineLvl w:val="0"/>
        <w:rPr>
          <w:rFonts w:asciiTheme="minorHAnsi" w:eastAsia="SimSun" w:hAnsiTheme="minorHAnsi" w:cstheme="minorHAnsi"/>
          <w:b/>
          <w:bCs/>
          <w:caps/>
          <w:spacing w:val="10"/>
          <w:kern w:val="0"/>
          <w:sz w:val="22"/>
          <w:szCs w:val="22"/>
        </w:rPr>
      </w:pPr>
      <w:r w:rsidRPr="006449A0">
        <w:rPr>
          <w:rFonts w:asciiTheme="minorHAnsi" w:eastAsia="SimSun" w:hAnsiTheme="minorHAnsi" w:cstheme="minorHAnsi"/>
          <w:b/>
          <w:bCs/>
          <w:caps/>
          <w:spacing w:val="10"/>
          <w:kern w:val="0"/>
          <w:sz w:val="22"/>
          <w:szCs w:val="22"/>
        </w:rPr>
        <w:t>ISTOTNE DLA STRON POSTANOWIENIA I WZÓR UMOWY</w:t>
      </w:r>
    </w:p>
    <w:p w:rsidR="00680DE2" w:rsidRPr="006449A0" w:rsidRDefault="00680DE2" w:rsidP="00FA2AF4">
      <w:pPr>
        <w:widowControl/>
        <w:numPr>
          <w:ilvl w:val="0"/>
          <w:numId w:val="17"/>
        </w:numPr>
        <w:suppressAutoHyphens w:val="0"/>
        <w:spacing w:after="100" w:line="252" w:lineRule="auto"/>
        <w:ind w:left="283" w:hanging="357"/>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Projektowane postanowienia umowy stanowi </w:t>
      </w:r>
      <w:r w:rsidRPr="009E4B64">
        <w:rPr>
          <w:rFonts w:asciiTheme="minorHAnsi" w:eastAsia="Times New Roman" w:hAnsiTheme="minorHAnsi" w:cstheme="minorHAnsi"/>
          <w:kern w:val="0"/>
          <w:sz w:val="22"/>
          <w:szCs w:val="22"/>
        </w:rPr>
        <w:t xml:space="preserve">załącznik nr </w:t>
      </w:r>
      <w:r w:rsidR="00CB410A">
        <w:rPr>
          <w:rFonts w:asciiTheme="minorHAnsi" w:eastAsia="Times New Roman" w:hAnsiTheme="minorHAnsi" w:cstheme="minorHAnsi"/>
          <w:kern w:val="0"/>
          <w:sz w:val="22"/>
          <w:szCs w:val="22"/>
        </w:rPr>
        <w:t>6</w:t>
      </w:r>
      <w:r w:rsidRPr="009E4B64">
        <w:rPr>
          <w:rFonts w:asciiTheme="minorHAnsi" w:eastAsia="Times New Roman" w:hAnsiTheme="minorHAnsi" w:cstheme="minorHAnsi"/>
          <w:kern w:val="0"/>
          <w:sz w:val="22"/>
          <w:szCs w:val="22"/>
        </w:rPr>
        <w:t xml:space="preserve"> do </w:t>
      </w:r>
      <w:r w:rsidRPr="006449A0">
        <w:rPr>
          <w:rFonts w:asciiTheme="minorHAnsi" w:eastAsia="Times New Roman" w:hAnsiTheme="minorHAnsi" w:cstheme="minorHAnsi"/>
          <w:kern w:val="0"/>
          <w:sz w:val="22"/>
          <w:szCs w:val="22"/>
        </w:rPr>
        <w:t>SWZ i jest jej integralną częścią.</w:t>
      </w:r>
      <w:r w:rsidRPr="006449A0">
        <w:rPr>
          <w:rFonts w:asciiTheme="minorHAnsi" w:eastAsia="Times New Roman" w:hAnsiTheme="minorHAnsi" w:cstheme="minorHAnsi"/>
          <w:kern w:val="0"/>
          <w:sz w:val="22"/>
          <w:szCs w:val="22"/>
        </w:rPr>
        <w:br/>
        <w:t xml:space="preserve">W projekcie umowy, </w:t>
      </w:r>
      <w:r w:rsidRPr="006449A0">
        <w:rPr>
          <w:rFonts w:asciiTheme="minorHAnsi" w:eastAsia="Times New Roman" w:hAnsiTheme="minorHAnsi" w:cstheme="minorHAnsi"/>
          <w:b/>
          <w:kern w:val="0"/>
          <w:sz w:val="22"/>
          <w:szCs w:val="22"/>
        </w:rPr>
        <w:t>Zamawiający</w:t>
      </w:r>
      <w:r w:rsidRPr="006449A0">
        <w:rPr>
          <w:rFonts w:asciiTheme="minorHAnsi" w:eastAsia="Times New Roman" w:hAnsiTheme="minorHAnsi" w:cstheme="minorHAnsi"/>
          <w:kern w:val="0"/>
          <w:sz w:val="22"/>
          <w:szCs w:val="22"/>
        </w:rPr>
        <w:t xml:space="preserve"> określił istotne warunki umowy, a w szczególności: terminy, </w:t>
      </w:r>
      <w:r w:rsidRPr="006449A0">
        <w:rPr>
          <w:rFonts w:asciiTheme="minorHAnsi" w:eastAsia="Times New Roman" w:hAnsiTheme="minorHAnsi" w:cstheme="minorHAnsi"/>
          <w:kern w:val="0"/>
          <w:sz w:val="22"/>
          <w:szCs w:val="22"/>
        </w:rPr>
        <w:lastRenderedPageBreak/>
        <w:t>warunki płatności, odsetki i kary umowne oraz inne postanowienia, w tym warunki zmiany treści umowy, w zakresie uregulowanym w art. 454-455 ustawy pzp oraz wskazanym we Wzorze Umowy.</w:t>
      </w:r>
    </w:p>
    <w:p w:rsidR="00680DE2" w:rsidRPr="006449A0" w:rsidRDefault="00680DE2" w:rsidP="00FA2AF4">
      <w:pPr>
        <w:widowControl/>
        <w:numPr>
          <w:ilvl w:val="0"/>
          <w:numId w:val="17"/>
        </w:numPr>
        <w:suppressAutoHyphens w:val="0"/>
        <w:spacing w:after="100" w:line="252" w:lineRule="auto"/>
        <w:ind w:left="283" w:hanging="357"/>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kern w:val="0"/>
          <w:sz w:val="22"/>
          <w:szCs w:val="22"/>
        </w:rPr>
        <w:t>Zamawiający</w:t>
      </w:r>
      <w:r w:rsidRPr="006449A0">
        <w:rPr>
          <w:rFonts w:asciiTheme="minorHAnsi" w:eastAsia="Times New Roman" w:hAnsiTheme="minorHAnsi" w:cstheme="minorHAnsi"/>
          <w:kern w:val="0"/>
          <w:sz w:val="22"/>
          <w:szCs w:val="22"/>
        </w:rPr>
        <w:t xml:space="preserve"> wymaga od </w:t>
      </w:r>
      <w:r w:rsidRPr="006449A0">
        <w:rPr>
          <w:rFonts w:asciiTheme="minorHAnsi" w:eastAsia="Times New Roman" w:hAnsiTheme="minorHAnsi" w:cstheme="minorHAnsi"/>
          <w:b/>
          <w:kern w:val="0"/>
          <w:sz w:val="22"/>
          <w:szCs w:val="22"/>
        </w:rPr>
        <w:t>Wykonawcy</w:t>
      </w:r>
      <w:r w:rsidRPr="006449A0">
        <w:rPr>
          <w:rFonts w:asciiTheme="minorHAnsi" w:eastAsia="Times New Roman" w:hAnsiTheme="minorHAnsi" w:cstheme="minorHAnsi"/>
          <w:kern w:val="0"/>
          <w:sz w:val="22"/>
          <w:szCs w:val="22"/>
        </w:rPr>
        <w:t xml:space="preserve"> aby ten zawarł z nim umowę w sprawie niniejszego zamówienia publicznego na warunkach zawartych w załączonym wzorze umowy.</w:t>
      </w:r>
    </w:p>
    <w:p w:rsidR="00680DE2" w:rsidRPr="006449A0" w:rsidRDefault="00680DE2" w:rsidP="00FA2AF4">
      <w:pPr>
        <w:widowControl/>
        <w:numPr>
          <w:ilvl w:val="0"/>
          <w:numId w:val="17"/>
        </w:numPr>
        <w:suppressAutoHyphens w:val="0"/>
        <w:spacing w:after="100" w:line="252" w:lineRule="auto"/>
        <w:ind w:left="283" w:hanging="357"/>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kern w:val="0"/>
          <w:sz w:val="22"/>
          <w:szCs w:val="22"/>
        </w:rPr>
        <w:t>Wykonawca</w:t>
      </w:r>
      <w:r w:rsidRPr="006449A0">
        <w:rPr>
          <w:rFonts w:asciiTheme="minorHAnsi" w:eastAsia="Times New Roman" w:hAnsiTheme="minorHAnsi" w:cstheme="minorHAnsi"/>
          <w:kern w:val="0"/>
          <w:sz w:val="22"/>
          <w:szCs w:val="22"/>
        </w:rPr>
        <w:t xml:space="preserve"> składając ofertę w niniejszym postępowaniu, jednoznacznie akceptuje projektowane postanowienia umowy. </w:t>
      </w:r>
    </w:p>
    <w:p w:rsidR="00680DE2" w:rsidRPr="006449A0" w:rsidRDefault="00680DE2" w:rsidP="00FA2AF4">
      <w:pPr>
        <w:widowControl/>
        <w:numPr>
          <w:ilvl w:val="0"/>
          <w:numId w:val="17"/>
        </w:numPr>
        <w:suppressAutoHyphens w:val="0"/>
        <w:spacing w:after="100" w:line="252" w:lineRule="auto"/>
        <w:ind w:left="283" w:hanging="357"/>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Zmiana treści umowy wymaga dla swej ważności, pod rygorem nieważności, zachowania formy pisemnej.</w:t>
      </w:r>
    </w:p>
    <w:p w:rsidR="00680DE2" w:rsidRPr="006449A0" w:rsidRDefault="00680DE2" w:rsidP="00FA2AF4">
      <w:pPr>
        <w:widowControl/>
        <w:numPr>
          <w:ilvl w:val="0"/>
          <w:numId w:val="17"/>
        </w:numPr>
        <w:suppressAutoHyphens w:val="0"/>
        <w:spacing w:after="100" w:line="252" w:lineRule="auto"/>
        <w:ind w:left="283" w:hanging="357"/>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Termin płatności faktury do 30 dni od dnia złożenia w siedzibie </w:t>
      </w:r>
      <w:r w:rsidRPr="006449A0">
        <w:rPr>
          <w:rFonts w:asciiTheme="minorHAnsi" w:eastAsia="Times New Roman" w:hAnsiTheme="minorHAnsi" w:cstheme="minorHAnsi"/>
          <w:b/>
          <w:kern w:val="0"/>
          <w:sz w:val="22"/>
          <w:szCs w:val="22"/>
        </w:rPr>
        <w:t>Zamawiającego</w:t>
      </w:r>
      <w:r w:rsidRPr="006449A0">
        <w:rPr>
          <w:rFonts w:asciiTheme="minorHAnsi" w:eastAsia="Times New Roman" w:hAnsiTheme="minorHAnsi" w:cstheme="minorHAnsi"/>
          <w:kern w:val="0"/>
          <w:sz w:val="22"/>
          <w:szCs w:val="22"/>
        </w:rPr>
        <w:t xml:space="preserve"> dokumentów rozliczeniowych.</w:t>
      </w:r>
    </w:p>
    <w:p w:rsidR="00680DE2" w:rsidRPr="006449A0" w:rsidRDefault="00680DE2" w:rsidP="00FA2AF4">
      <w:pPr>
        <w:widowControl/>
        <w:numPr>
          <w:ilvl w:val="0"/>
          <w:numId w:val="17"/>
        </w:numPr>
        <w:suppressAutoHyphens w:val="0"/>
        <w:spacing w:after="100" w:line="252" w:lineRule="auto"/>
        <w:ind w:left="283" w:hanging="357"/>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Wszelkie rozliczenia związane z realizacją niniejszego zamówienia dokonywane będą w złotych polskich [PLN].</w:t>
      </w:r>
    </w:p>
    <w:p w:rsidR="00680DE2" w:rsidRPr="006449A0" w:rsidRDefault="00680DE2" w:rsidP="00FA2AF4">
      <w:pPr>
        <w:widowControl/>
        <w:numPr>
          <w:ilvl w:val="0"/>
          <w:numId w:val="17"/>
        </w:numPr>
        <w:suppressAutoHyphens w:val="0"/>
        <w:spacing w:after="100" w:line="252" w:lineRule="auto"/>
        <w:ind w:left="283" w:hanging="357"/>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Zakres świadczenia </w:t>
      </w:r>
      <w:r w:rsidRPr="006449A0">
        <w:rPr>
          <w:rFonts w:asciiTheme="minorHAnsi" w:eastAsia="Times New Roman" w:hAnsiTheme="minorHAnsi" w:cstheme="minorHAnsi"/>
          <w:b/>
          <w:kern w:val="0"/>
          <w:sz w:val="22"/>
          <w:szCs w:val="22"/>
        </w:rPr>
        <w:t>Wykonawcy</w:t>
      </w:r>
      <w:r w:rsidRPr="006449A0">
        <w:rPr>
          <w:rFonts w:asciiTheme="minorHAnsi" w:eastAsia="Times New Roman" w:hAnsiTheme="minorHAnsi" w:cstheme="minorHAnsi"/>
          <w:kern w:val="0"/>
          <w:sz w:val="22"/>
          <w:szCs w:val="22"/>
        </w:rPr>
        <w:t xml:space="preserve"> wynikający z umowy jest tożsamy z jego zobowiązaniem zawartym w ofercie.</w:t>
      </w:r>
    </w:p>
    <w:p w:rsidR="00680DE2" w:rsidRPr="006449A0" w:rsidRDefault="00680DE2" w:rsidP="00FA2AF4">
      <w:pPr>
        <w:keepNext/>
        <w:keepLines/>
        <w:widowControl/>
        <w:numPr>
          <w:ilvl w:val="0"/>
          <w:numId w:val="26"/>
        </w:numPr>
        <w:suppressAutoHyphens w:val="0"/>
        <w:spacing w:before="100" w:beforeAutospacing="1" w:after="100" w:afterAutospacing="1" w:line="259" w:lineRule="auto"/>
        <w:ind w:left="567" w:hanging="567"/>
        <w:outlineLvl w:val="0"/>
        <w:rPr>
          <w:rFonts w:asciiTheme="minorHAnsi" w:eastAsia="SimSun" w:hAnsiTheme="minorHAnsi" w:cstheme="minorHAnsi"/>
          <w:b/>
          <w:bCs/>
          <w:caps/>
          <w:spacing w:val="10"/>
          <w:kern w:val="0"/>
          <w:sz w:val="22"/>
          <w:szCs w:val="22"/>
        </w:rPr>
      </w:pPr>
      <w:r w:rsidRPr="006449A0">
        <w:rPr>
          <w:rFonts w:asciiTheme="minorHAnsi" w:eastAsia="SimSun" w:hAnsiTheme="minorHAnsi" w:cstheme="minorHAnsi"/>
          <w:b/>
          <w:bCs/>
          <w:caps/>
          <w:spacing w:val="10"/>
          <w:kern w:val="0"/>
          <w:sz w:val="22"/>
          <w:szCs w:val="22"/>
        </w:rPr>
        <w:t xml:space="preserve">POUCZENIE O ŚRODKACH ODWOŁAWCZYCH PRZYSŁUGUJĄCYCH </w:t>
      </w:r>
      <w:r w:rsidR="004F471E">
        <w:rPr>
          <w:rFonts w:asciiTheme="minorHAnsi" w:eastAsia="SimSun" w:hAnsiTheme="minorHAnsi" w:cstheme="minorHAnsi"/>
          <w:b/>
          <w:bCs/>
          <w:caps/>
          <w:spacing w:val="10"/>
          <w:kern w:val="0"/>
          <w:sz w:val="22"/>
          <w:szCs w:val="22"/>
        </w:rPr>
        <w:t xml:space="preserve">  </w:t>
      </w:r>
      <w:r w:rsidR="004F471E">
        <w:rPr>
          <w:rFonts w:asciiTheme="minorHAnsi" w:eastAsia="SimSun" w:hAnsiTheme="minorHAnsi" w:cstheme="minorHAnsi"/>
          <w:b/>
          <w:bCs/>
          <w:caps/>
          <w:spacing w:val="10"/>
          <w:kern w:val="0"/>
          <w:sz w:val="22"/>
          <w:szCs w:val="22"/>
        </w:rPr>
        <w:br/>
      </w:r>
      <w:r w:rsidRPr="006449A0">
        <w:rPr>
          <w:rFonts w:asciiTheme="minorHAnsi" w:eastAsia="SimSun" w:hAnsiTheme="minorHAnsi" w:cstheme="minorHAnsi"/>
          <w:b/>
          <w:bCs/>
          <w:caps/>
          <w:spacing w:val="10"/>
          <w:kern w:val="0"/>
          <w:sz w:val="22"/>
          <w:szCs w:val="22"/>
        </w:rPr>
        <w:t>WYKONAWCOM</w:t>
      </w:r>
      <w:r w:rsidR="003015C0">
        <w:rPr>
          <w:rFonts w:asciiTheme="minorHAnsi" w:eastAsia="SimSun" w:hAnsiTheme="minorHAnsi" w:cstheme="minorHAnsi"/>
          <w:b/>
          <w:bCs/>
          <w:caps/>
          <w:spacing w:val="10"/>
          <w:kern w:val="0"/>
          <w:sz w:val="22"/>
          <w:szCs w:val="22"/>
        </w:rPr>
        <w:t xml:space="preserve"> </w:t>
      </w:r>
      <w:r w:rsidR="004F471E" w:rsidRPr="004F471E">
        <w:rPr>
          <w:rFonts w:asciiTheme="minorHAnsi" w:eastAsia="SimSun" w:hAnsiTheme="minorHAnsi" w:cstheme="minorHAnsi"/>
          <w:b/>
          <w:bCs/>
          <w:caps/>
          <w:spacing w:val="10"/>
          <w:kern w:val="0"/>
          <w:sz w:val="22"/>
          <w:szCs w:val="22"/>
        </w:rPr>
        <w:t xml:space="preserve"> </w:t>
      </w:r>
    </w:p>
    <w:p w:rsidR="00680DE2" w:rsidRPr="006449A0" w:rsidRDefault="00680DE2" w:rsidP="00FA2AF4">
      <w:pPr>
        <w:widowControl/>
        <w:numPr>
          <w:ilvl w:val="0"/>
          <w:numId w:val="18"/>
        </w:numPr>
        <w:suppressAutoHyphens w:val="0"/>
        <w:spacing w:after="100" w:line="259" w:lineRule="auto"/>
        <w:ind w:left="283" w:hanging="357"/>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b/>
          <w:kern w:val="0"/>
          <w:sz w:val="22"/>
          <w:szCs w:val="22"/>
        </w:rPr>
        <w:t>Wykonawcom</w:t>
      </w:r>
      <w:r w:rsidRPr="006449A0">
        <w:rPr>
          <w:rFonts w:asciiTheme="minorHAnsi" w:eastAsia="Times New Roman" w:hAnsiTheme="minorHAnsi" w:cstheme="minorHAnsi"/>
          <w:kern w:val="0"/>
          <w:sz w:val="22"/>
          <w:szCs w:val="22"/>
        </w:rPr>
        <w:t xml:space="preserve"> przysługują środki odwoławcze przewidziane w Dziale IX – Środki ochrony prawnej</w:t>
      </w:r>
      <w:r w:rsidRPr="006449A0">
        <w:rPr>
          <w:rFonts w:asciiTheme="minorHAnsi" w:eastAsia="Times New Roman" w:hAnsiTheme="minorHAnsi" w:cstheme="minorHAnsi"/>
          <w:kern w:val="0"/>
          <w:sz w:val="22"/>
          <w:szCs w:val="22"/>
        </w:rPr>
        <w:br/>
        <w:t>w art. 505 do art. 590 ustawy pzp.</w:t>
      </w:r>
    </w:p>
    <w:p w:rsidR="00680DE2" w:rsidRPr="006449A0" w:rsidRDefault="00680DE2" w:rsidP="00FA2AF4">
      <w:pPr>
        <w:widowControl/>
        <w:numPr>
          <w:ilvl w:val="0"/>
          <w:numId w:val="18"/>
        </w:numPr>
        <w:suppressAutoHyphens w:val="0"/>
        <w:spacing w:after="100" w:line="259" w:lineRule="auto"/>
        <w:ind w:left="283" w:hanging="357"/>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Środki ochrony prawnej przysługują </w:t>
      </w:r>
      <w:r w:rsidRPr="006449A0">
        <w:rPr>
          <w:rFonts w:asciiTheme="minorHAnsi" w:eastAsia="Times New Roman" w:hAnsiTheme="minorHAnsi" w:cstheme="minorHAnsi"/>
          <w:b/>
          <w:kern w:val="0"/>
          <w:sz w:val="22"/>
          <w:szCs w:val="22"/>
        </w:rPr>
        <w:t>Wykonawcy</w:t>
      </w:r>
      <w:r w:rsidRPr="006449A0">
        <w:rPr>
          <w:rFonts w:asciiTheme="minorHAnsi" w:eastAsia="Times New Roman" w:hAnsiTheme="minorHAnsi" w:cstheme="minorHAnsi"/>
          <w:kern w:val="0"/>
          <w:sz w:val="22"/>
          <w:szCs w:val="22"/>
        </w:rPr>
        <w:t xml:space="preserve">, uczestnikowi konkursu oraz innemu podmiotowi, jeżeli ma lub miał interes w uzyskaniu zamówienia lub nagrody w konkursie oraz poniósł lub może ponieść szkodę w wyniku naruszenia przez </w:t>
      </w:r>
      <w:r w:rsidRPr="006449A0">
        <w:rPr>
          <w:rFonts w:asciiTheme="minorHAnsi" w:eastAsia="Times New Roman" w:hAnsiTheme="minorHAnsi" w:cstheme="minorHAnsi"/>
          <w:b/>
          <w:kern w:val="0"/>
          <w:sz w:val="22"/>
          <w:szCs w:val="22"/>
        </w:rPr>
        <w:t>Zamawiającego</w:t>
      </w:r>
      <w:r w:rsidRPr="006449A0">
        <w:rPr>
          <w:rFonts w:asciiTheme="minorHAnsi" w:eastAsia="Times New Roman" w:hAnsiTheme="minorHAnsi" w:cstheme="minorHAnsi"/>
          <w:kern w:val="0"/>
          <w:sz w:val="22"/>
          <w:szCs w:val="22"/>
        </w:rPr>
        <w:t xml:space="preserve"> przepisów ustawy pzp.</w:t>
      </w:r>
    </w:p>
    <w:p w:rsidR="00EA48AC" w:rsidRPr="006449A0" w:rsidRDefault="00680DE2" w:rsidP="00FA2AF4">
      <w:pPr>
        <w:widowControl/>
        <w:numPr>
          <w:ilvl w:val="0"/>
          <w:numId w:val="18"/>
        </w:numPr>
        <w:suppressAutoHyphens w:val="0"/>
        <w:spacing w:after="100" w:line="259" w:lineRule="auto"/>
        <w:ind w:left="283" w:hanging="357"/>
        <w:jc w:val="both"/>
        <w:rPr>
          <w:rFonts w:asciiTheme="minorHAnsi" w:eastAsia="Times New Roman" w:hAnsiTheme="minorHAnsi" w:cstheme="minorHAnsi"/>
          <w:b/>
          <w:bCs/>
          <w:caps/>
          <w:spacing w:val="4"/>
          <w:kern w:val="0"/>
          <w:sz w:val="22"/>
          <w:szCs w:val="22"/>
        </w:rPr>
      </w:pPr>
      <w:r w:rsidRPr="006449A0">
        <w:rPr>
          <w:rFonts w:asciiTheme="minorHAnsi" w:eastAsia="Times New Roman" w:hAnsiTheme="minorHAnsi" w:cstheme="minorHAnsi"/>
          <w:kern w:val="0"/>
          <w:sz w:val="22"/>
          <w:szCs w:val="22"/>
        </w:rPr>
        <w:t>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rsidR="00EA48AC" w:rsidRPr="006449A0" w:rsidRDefault="00EA48AC" w:rsidP="00FA2AF4">
      <w:pPr>
        <w:widowControl/>
        <w:numPr>
          <w:ilvl w:val="0"/>
          <w:numId w:val="18"/>
        </w:numPr>
        <w:suppressAutoHyphens w:val="0"/>
        <w:spacing w:after="100" w:line="259" w:lineRule="auto"/>
        <w:ind w:left="283" w:hanging="357"/>
        <w:jc w:val="both"/>
        <w:rPr>
          <w:rFonts w:asciiTheme="minorHAnsi" w:eastAsia="Times New Roman" w:hAnsiTheme="minorHAnsi" w:cstheme="minorHAnsi"/>
          <w:b/>
          <w:bCs/>
          <w:caps/>
          <w:spacing w:val="4"/>
          <w:kern w:val="0"/>
          <w:sz w:val="22"/>
          <w:szCs w:val="22"/>
        </w:rPr>
      </w:pPr>
      <w:r w:rsidRPr="006449A0">
        <w:rPr>
          <w:rFonts w:asciiTheme="minorHAnsi" w:hAnsiTheme="minorHAnsi" w:cstheme="minorHAnsi"/>
          <w:bCs/>
          <w:sz w:val="22"/>
          <w:szCs w:val="22"/>
        </w:rPr>
        <w:t xml:space="preserve">Odwołanie w postępowaniu wnosi się w następujących terminach: </w:t>
      </w:r>
    </w:p>
    <w:p w:rsidR="00EA48AC" w:rsidRPr="006449A0" w:rsidRDefault="00EA48AC" w:rsidP="00EA48AC">
      <w:pPr>
        <w:spacing w:after="160" w:line="259" w:lineRule="auto"/>
        <w:ind w:left="426" w:hanging="142"/>
        <w:jc w:val="both"/>
        <w:rPr>
          <w:rFonts w:asciiTheme="minorHAnsi" w:hAnsiTheme="minorHAnsi" w:cstheme="minorHAnsi"/>
          <w:bCs/>
          <w:sz w:val="22"/>
          <w:szCs w:val="22"/>
        </w:rPr>
      </w:pPr>
      <w:r w:rsidRPr="006449A0">
        <w:rPr>
          <w:rFonts w:asciiTheme="minorHAnsi" w:hAnsiTheme="minorHAnsi" w:cstheme="minorHAnsi"/>
          <w:bCs/>
          <w:sz w:val="22"/>
          <w:szCs w:val="22"/>
        </w:rPr>
        <w:t xml:space="preserve">a) w terminie 10 dni od dnia przesłania informacji o czynności zamawiającego stanowiącej podstawę jego wniesienia – jeżeli zostały przesłane przy użyciu środków komunikacji elektronicznej albo </w:t>
      </w:r>
      <w:r w:rsidR="00D54CFB">
        <w:rPr>
          <w:rFonts w:asciiTheme="minorHAnsi" w:hAnsiTheme="minorHAnsi" w:cstheme="minorHAnsi"/>
          <w:bCs/>
          <w:sz w:val="22"/>
          <w:szCs w:val="22"/>
        </w:rPr>
        <w:br/>
      </w:r>
      <w:r w:rsidRPr="006449A0">
        <w:rPr>
          <w:rFonts w:asciiTheme="minorHAnsi" w:hAnsiTheme="minorHAnsi" w:cstheme="minorHAnsi"/>
          <w:bCs/>
          <w:sz w:val="22"/>
          <w:szCs w:val="22"/>
        </w:rPr>
        <w:t xml:space="preserve">w terminie 15 dni – jeżeli zostały przesłane w inny sposób. </w:t>
      </w:r>
    </w:p>
    <w:p w:rsidR="00EA48AC" w:rsidRPr="006449A0" w:rsidRDefault="00EA48AC" w:rsidP="00EA48AC">
      <w:pPr>
        <w:spacing w:after="160" w:line="259" w:lineRule="auto"/>
        <w:ind w:left="426" w:hanging="142"/>
        <w:jc w:val="both"/>
        <w:rPr>
          <w:rFonts w:asciiTheme="minorHAnsi" w:hAnsiTheme="minorHAnsi" w:cstheme="minorHAnsi"/>
          <w:bCs/>
          <w:sz w:val="22"/>
          <w:szCs w:val="22"/>
        </w:rPr>
      </w:pPr>
      <w:r w:rsidRPr="006449A0">
        <w:rPr>
          <w:rFonts w:asciiTheme="minorHAnsi" w:hAnsiTheme="minorHAnsi" w:cstheme="minorHAnsi"/>
          <w:bCs/>
          <w:sz w:val="22"/>
          <w:szCs w:val="22"/>
        </w:rPr>
        <w:t xml:space="preserve">b) odwołanie wobec treści ogłoszenia o zamówieniu, oraz wobec postanowień SWZ wnosi się </w:t>
      </w:r>
      <w:r w:rsidR="00D54CFB">
        <w:rPr>
          <w:rFonts w:asciiTheme="minorHAnsi" w:hAnsiTheme="minorHAnsi" w:cstheme="minorHAnsi"/>
          <w:bCs/>
          <w:sz w:val="22"/>
          <w:szCs w:val="22"/>
        </w:rPr>
        <w:br/>
      </w:r>
      <w:r w:rsidRPr="006449A0">
        <w:rPr>
          <w:rFonts w:asciiTheme="minorHAnsi" w:hAnsiTheme="minorHAnsi" w:cstheme="minorHAnsi"/>
          <w:bCs/>
          <w:sz w:val="22"/>
          <w:szCs w:val="22"/>
        </w:rPr>
        <w:t xml:space="preserve">w terminie 10 dni od dnia publikacji ogłoszenia w Dzienniku Urzędowym Unii Europejskiej lub zamieszczenia SWZ na stronie internetowej. </w:t>
      </w:r>
    </w:p>
    <w:p w:rsidR="005E76FC" w:rsidRPr="006449A0" w:rsidRDefault="00EA48AC" w:rsidP="00B13E66">
      <w:pPr>
        <w:spacing w:after="160" w:line="259" w:lineRule="auto"/>
        <w:ind w:left="426" w:hanging="142"/>
        <w:jc w:val="both"/>
        <w:rPr>
          <w:rFonts w:asciiTheme="minorHAnsi" w:hAnsiTheme="minorHAnsi" w:cstheme="minorHAnsi"/>
          <w:bCs/>
          <w:sz w:val="22"/>
          <w:szCs w:val="22"/>
        </w:rPr>
      </w:pPr>
      <w:r w:rsidRPr="006449A0">
        <w:rPr>
          <w:rFonts w:asciiTheme="minorHAnsi" w:hAnsiTheme="minorHAnsi" w:cstheme="minorHAnsi"/>
          <w:bCs/>
          <w:sz w:val="22"/>
          <w:szCs w:val="22"/>
        </w:rPr>
        <w:t xml:space="preserve">c) odwołanie wobec czynności innych niż określone pkt a) i b) wnosi się w terminie 10 dni od dnia, w którym powzięto lub przy zachowaniu należytej staranności można było powziąć wiadomość </w:t>
      </w:r>
      <w:r w:rsidR="00D54CFB">
        <w:rPr>
          <w:rFonts w:asciiTheme="minorHAnsi" w:hAnsiTheme="minorHAnsi" w:cstheme="minorHAnsi"/>
          <w:bCs/>
          <w:sz w:val="22"/>
          <w:szCs w:val="22"/>
        </w:rPr>
        <w:br/>
      </w:r>
      <w:r w:rsidRPr="006449A0">
        <w:rPr>
          <w:rFonts w:asciiTheme="minorHAnsi" w:hAnsiTheme="minorHAnsi" w:cstheme="minorHAnsi"/>
          <w:bCs/>
          <w:sz w:val="22"/>
          <w:szCs w:val="22"/>
        </w:rPr>
        <w:t>o okolicznościach stanowiących podstawę jego wniesienia.</w:t>
      </w:r>
    </w:p>
    <w:p w:rsidR="00680DE2" w:rsidRPr="006449A0" w:rsidRDefault="00680DE2" w:rsidP="00FA2AF4">
      <w:pPr>
        <w:widowControl/>
        <w:numPr>
          <w:ilvl w:val="0"/>
          <w:numId w:val="26"/>
        </w:numPr>
        <w:suppressAutoHyphens w:val="0"/>
        <w:spacing w:before="100" w:beforeAutospacing="1" w:after="100" w:afterAutospacing="1" w:line="259" w:lineRule="auto"/>
        <w:ind w:left="284" w:hanging="284"/>
        <w:jc w:val="both"/>
        <w:rPr>
          <w:rFonts w:asciiTheme="minorHAnsi" w:eastAsia="Times New Roman" w:hAnsiTheme="minorHAnsi" w:cstheme="minorHAnsi"/>
          <w:spacing w:val="10"/>
          <w:kern w:val="0"/>
          <w:sz w:val="22"/>
          <w:szCs w:val="22"/>
        </w:rPr>
      </w:pPr>
      <w:r w:rsidRPr="006449A0">
        <w:rPr>
          <w:rFonts w:asciiTheme="minorHAnsi" w:eastAsia="SimSun" w:hAnsiTheme="minorHAnsi" w:cstheme="minorHAnsi"/>
          <w:b/>
          <w:bCs/>
          <w:caps/>
          <w:spacing w:val="10"/>
          <w:kern w:val="0"/>
          <w:sz w:val="22"/>
          <w:szCs w:val="22"/>
        </w:rPr>
        <w:t>OCHRONA DANYCH OSOBOWYCH</w:t>
      </w:r>
    </w:p>
    <w:p w:rsidR="00680DE2" w:rsidRPr="006449A0" w:rsidRDefault="00680DE2" w:rsidP="00FA2AF4">
      <w:pPr>
        <w:widowControl/>
        <w:numPr>
          <w:ilvl w:val="0"/>
          <w:numId w:val="19"/>
        </w:numPr>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Zgodnie z art. 13 ust. 1 i 2 rozporządzenia Parlamentu Europejskiego i Rady (UE) 2016/679 z dnia</w:t>
      </w:r>
      <w:r w:rsidRPr="006449A0">
        <w:rPr>
          <w:rFonts w:asciiTheme="minorHAnsi" w:eastAsia="Times New Roman" w:hAnsiTheme="minorHAnsi" w:cstheme="minorHAnsi"/>
          <w:kern w:val="0"/>
          <w:sz w:val="22"/>
          <w:szCs w:val="22"/>
        </w:rPr>
        <w:br/>
        <w:t xml:space="preserve">27 kwietnia 2016 r. w sprawie ochrony osób fizycznych w związku z przetwarzaniem danych osobowych i w sprawie swobodnego przepływu takich danych oraz uchylenia dyrektywy 95/46/WE </w:t>
      </w:r>
      <w:r w:rsidRPr="006449A0">
        <w:rPr>
          <w:rFonts w:asciiTheme="minorHAnsi" w:eastAsia="Times New Roman" w:hAnsiTheme="minorHAnsi" w:cstheme="minorHAnsi"/>
          <w:kern w:val="0"/>
          <w:sz w:val="22"/>
          <w:szCs w:val="22"/>
        </w:rPr>
        <w:lastRenderedPageBreak/>
        <w:t>(ogólne rozporządzenie o danych) (Dz. Urz. UE L 119 z dnia 4 maja 2016 r., str. 1; zwanym dalej „RODO”) informujemy, że:</w:t>
      </w:r>
    </w:p>
    <w:p w:rsidR="00680DE2" w:rsidRPr="006449A0" w:rsidRDefault="00680DE2" w:rsidP="00FA2AF4">
      <w:pPr>
        <w:widowControl/>
        <w:numPr>
          <w:ilvl w:val="0"/>
          <w:numId w:val="20"/>
        </w:numPr>
        <w:tabs>
          <w:tab w:val="clear" w:pos="595"/>
          <w:tab w:val="num" w:pos="284"/>
        </w:tabs>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administratorem Pani/Pana danych osobowych jest Wójt Gminy Juchnowiec Kościelny</w:t>
      </w:r>
      <w:r w:rsidRPr="006449A0">
        <w:rPr>
          <w:rFonts w:asciiTheme="minorHAnsi" w:eastAsia="Times New Roman" w:hAnsiTheme="minorHAnsi" w:cstheme="minorHAnsi"/>
          <w:kern w:val="0"/>
          <w:sz w:val="22"/>
          <w:szCs w:val="22"/>
        </w:rPr>
        <w:br/>
        <w:t>z siedzibą w Urzędzie Gminy Ju</w:t>
      </w:r>
      <w:r w:rsidR="00EA48AC" w:rsidRPr="006449A0">
        <w:rPr>
          <w:rFonts w:asciiTheme="minorHAnsi" w:eastAsia="Times New Roman" w:hAnsiTheme="minorHAnsi" w:cstheme="minorHAnsi"/>
          <w:kern w:val="0"/>
          <w:sz w:val="22"/>
          <w:szCs w:val="22"/>
        </w:rPr>
        <w:t>chnowiec Kościelny ul. Jaśminowa 19</w:t>
      </w:r>
      <w:r w:rsidRPr="006449A0">
        <w:rPr>
          <w:rFonts w:asciiTheme="minorHAnsi" w:eastAsia="Times New Roman" w:hAnsiTheme="minorHAnsi" w:cstheme="minorHAnsi"/>
          <w:kern w:val="0"/>
          <w:sz w:val="22"/>
          <w:szCs w:val="22"/>
        </w:rPr>
        <w:t>, 16-061 Juchnowiec Kościelny, tel. (85)</w:t>
      </w:r>
      <w:r w:rsidR="00EA48AC" w:rsidRPr="006449A0">
        <w:rPr>
          <w:rFonts w:asciiTheme="minorHAnsi" w:eastAsia="Times New Roman" w:hAnsiTheme="minorHAnsi" w:cstheme="minorHAnsi"/>
          <w:kern w:val="0"/>
          <w:sz w:val="22"/>
          <w:szCs w:val="22"/>
        </w:rPr>
        <w:t xml:space="preserve"> 68 69 200</w:t>
      </w:r>
      <w:r w:rsidRPr="006449A0">
        <w:rPr>
          <w:rFonts w:asciiTheme="minorHAnsi" w:eastAsia="Times New Roman" w:hAnsiTheme="minorHAnsi" w:cstheme="minorHAnsi"/>
          <w:kern w:val="0"/>
          <w:sz w:val="22"/>
          <w:szCs w:val="22"/>
        </w:rPr>
        <w:t xml:space="preserve">, e-mail: </w:t>
      </w:r>
      <w:hyperlink r:id="rId14" w:history="1">
        <w:r w:rsidRPr="006449A0">
          <w:rPr>
            <w:rFonts w:asciiTheme="minorHAnsi" w:eastAsia="Times New Roman" w:hAnsiTheme="minorHAnsi" w:cstheme="minorHAnsi"/>
            <w:color w:val="000080"/>
            <w:kern w:val="0"/>
            <w:sz w:val="22"/>
            <w:szCs w:val="22"/>
            <w:u w:val="single"/>
          </w:rPr>
          <w:t>sekretariat@juchnowiec.gmina.pl</w:t>
        </w:r>
      </w:hyperlink>
      <w:r w:rsidRPr="006449A0">
        <w:rPr>
          <w:rFonts w:asciiTheme="minorHAnsi" w:eastAsia="Times New Roman" w:hAnsiTheme="minorHAnsi" w:cstheme="minorHAnsi"/>
          <w:kern w:val="0"/>
          <w:sz w:val="22"/>
          <w:szCs w:val="22"/>
        </w:rPr>
        <w:t>;</w:t>
      </w:r>
    </w:p>
    <w:p w:rsidR="00680DE2" w:rsidRPr="006449A0" w:rsidRDefault="00680DE2" w:rsidP="00FA2AF4">
      <w:pPr>
        <w:widowControl/>
        <w:numPr>
          <w:ilvl w:val="0"/>
          <w:numId w:val="20"/>
        </w:numPr>
        <w:tabs>
          <w:tab w:val="clear" w:pos="595"/>
          <w:tab w:val="num" w:pos="284"/>
        </w:tabs>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administrator wyznaczył Inspektora Danych Osobowych, z którym można się kontaktować pod adresem e-mail: </w:t>
      </w:r>
      <w:hyperlink r:id="rId15" w:history="1">
        <w:r w:rsidRPr="006449A0">
          <w:rPr>
            <w:rFonts w:asciiTheme="minorHAnsi" w:eastAsia="Times New Roman" w:hAnsiTheme="minorHAnsi" w:cstheme="minorHAnsi"/>
            <w:color w:val="000080"/>
            <w:kern w:val="0"/>
            <w:sz w:val="22"/>
            <w:szCs w:val="22"/>
            <w:u w:val="single"/>
          </w:rPr>
          <w:t>sekretariat@juchnowiec.gmina.pl</w:t>
        </w:r>
      </w:hyperlink>
      <w:r w:rsidRPr="006449A0">
        <w:rPr>
          <w:rFonts w:asciiTheme="minorHAnsi" w:eastAsia="Times New Roman" w:hAnsiTheme="minorHAnsi" w:cstheme="minorHAnsi"/>
          <w:kern w:val="0"/>
          <w:sz w:val="22"/>
          <w:szCs w:val="22"/>
        </w:rPr>
        <w:t>;</w:t>
      </w:r>
    </w:p>
    <w:p w:rsidR="00680DE2" w:rsidRPr="006B2830" w:rsidRDefault="00680DE2" w:rsidP="00FA2AF4">
      <w:pPr>
        <w:widowControl/>
        <w:numPr>
          <w:ilvl w:val="0"/>
          <w:numId w:val="20"/>
        </w:numPr>
        <w:suppressAutoHyphens w:val="0"/>
        <w:spacing w:after="80" w:line="259" w:lineRule="auto"/>
        <w:ind w:left="284" w:hanging="284"/>
        <w:jc w:val="both"/>
        <w:rPr>
          <w:rFonts w:asciiTheme="minorHAnsi" w:eastAsia="Times New Roman" w:hAnsiTheme="minorHAnsi" w:cstheme="minorHAnsi"/>
          <w:b/>
          <w:i/>
          <w:kern w:val="0"/>
          <w:sz w:val="22"/>
          <w:szCs w:val="22"/>
        </w:rPr>
      </w:pPr>
      <w:r w:rsidRPr="003B6049">
        <w:rPr>
          <w:rFonts w:asciiTheme="minorHAnsi" w:eastAsia="Times New Roman" w:hAnsiTheme="minorHAnsi" w:cstheme="minorHAnsi"/>
          <w:kern w:val="0"/>
          <w:sz w:val="22"/>
          <w:szCs w:val="22"/>
        </w:rPr>
        <w:t xml:space="preserve">Pani/Pana dane osobowe przetwarzane będą na podstawie art. 6 ust. 1 lit. c RODO w celu </w:t>
      </w:r>
      <w:r w:rsidRPr="004364ED">
        <w:rPr>
          <w:rFonts w:asciiTheme="minorHAnsi" w:eastAsia="Times New Roman" w:hAnsiTheme="minorHAnsi" w:cstheme="minorHAnsi"/>
          <w:kern w:val="0"/>
          <w:sz w:val="22"/>
          <w:szCs w:val="22"/>
        </w:rPr>
        <w:t xml:space="preserve">związanym z postępowaniem o udzielenie zamówienia publicznego pod nazwą: </w:t>
      </w:r>
      <w:r w:rsidRPr="004364ED">
        <w:rPr>
          <w:rFonts w:asciiTheme="minorHAnsi" w:eastAsia="Times New Roman" w:hAnsiTheme="minorHAnsi" w:cstheme="minorHAnsi"/>
          <w:kern w:val="0"/>
          <w:sz w:val="22"/>
          <w:szCs w:val="22"/>
        </w:rPr>
        <w:br/>
      </w:r>
      <w:r w:rsidR="00CB410A">
        <w:rPr>
          <w:rFonts w:asciiTheme="minorHAnsi" w:eastAsia="Times New Roman" w:hAnsiTheme="minorHAnsi" w:cstheme="minorHAnsi"/>
          <w:b/>
          <w:i/>
          <w:kern w:val="0"/>
          <w:sz w:val="22"/>
          <w:szCs w:val="22"/>
        </w:rPr>
        <w:t>„INW.271.1.36</w:t>
      </w:r>
      <w:r w:rsidR="004364ED" w:rsidRPr="004364ED">
        <w:rPr>
          <w:rFonts w:asciiTheme="minorHAnsi" w:eastAsia="Times New Roman" w:hAnsiTheme="minorHAnsi" w:cstheme="minorHAnsi"/>
          <w:b/>
          <w:i/>
          <w:kern w:val="0"/>
          <w:sz w:val="22"/>
          <w:szCs w:val="22"/>
        </w:rPr>
        <w:t>.2026</w:t>
      </w:r>
      <w:r w:rsidR="00A9013F" w:rsidRPr="004364ED">
        <w:rPr>
          <w:rFonts w:asciiTheme="minorHAnsi" w:eastAsia="Times New Roman" w:hAnsiTheme="minorHAnsi" w:cstheme="minorHAnsi"/>
          <w:b/>
          <w:i/>
          <w:kern w:val="0"/>
          <w:sz w:val="22"/>
          <w:szCs w:val="22"/>
        </w:rPr>
        <w:t xml:space="preserve"> </w:t>
      </w:r>
      <w:r w:rsidR="006B2830" w:rsidRPr="006B2830">
        <w:rPr>
          <w:rFonts w:asciiTheme="minorHAnsi" w:eastAsia="Times New Roman" w:hAnsiTheme="minorHAnsi" w:cstheme="minorHAnsi"/>
          <w:b/>
          <w:i/>
          <w:kern w:val="0"/>
          <w:sz w:val="22"/>
          <w:szCs w:val="22"/>
        </w:rPr>
        <w:t>Opracowanie dokumentacji  projektowej na budowę ulicy</w:t>
      </w:r>
      <w:r w:rsidR="006B2830">
        <w:rPr>
          <w:rFonts w:asciiTheme="minorHAnsi" w:eastAsia="Times New Roman" w:hAnsiTheme="minorHAnsi" w:cstheme="minorHAnsi"/>
          <w:b/>
          <w:i/>
          <w:kern w:val="0"/>
          <w:sz w:val="22"/>
          <w:szCs w:val="22"/>
        </w:rPr>
        <w:t xml:space="preserve"> </w:t>
      </w:r>
      <w:r w:rsidR="006B2830" w:rsidRPr="006B2830">
        <w:rPr>
          <w:rFonts w:asciiTheme="minorHAnsi" w:eastAsia="Times New Roman" w:hAnsiTheme="minorHAnsi" w:cstheme="minorHAnsi"/>
          <w:b/>
          <w:i/>
          <w:kern w:val="0"/>
          <w:sz w:val="22"/>
          <w:szCs w:val="22"/>
        </w:rPr>
        <w:t>Klepackiej  w Księżynie  Gmina Juchnowiec Kościelny</w:t>
      </w:r>
      <w:r w:rsidR="004364ED" w:rsidRPr="006B2830">
        <w:rPr>
          <w:rFonts w:asciiTheme="minorHAnsi" w:eastAsia="Times New Roman" w:hAnsiTheme="minorHAnsi" w:cstheme="minorHAnsi"/>
          <w:b/>
          <w:i/>
          <w:kern w:val="0"/>
          <w:sz w:val="22"/>
          <w:szCs w:val="22"/>
        </w:rPr>
        <w:t>.</w:t>
      </w:r>
      <w:r w:rsidR="00A9013F" w:rsidRPr="006B2830">
        <w:rPr>
          <w:rFonts w:asciiTheme="minorHAnsi" w:eastAsia="Times New Roman" w:hAnsiTheme="minorHAnsi" w:cstheme="minorHAnsi"/>
          <w:b/>
          <w:i/>
          <w:kern w:val="0"/>
          <w:sz w:val="22"/>
          <w:szCs w:val="22"/>
        </w:rPr>
        <w:t xml:space="preserve">” </w:t>
      </w:r>
      <w:r w:rsidRPr="006B2830">
        <w:rPr>
          <w:rFonts w:asciiTheme="minorHAnsi" w:eastAsia="Times New Roman" w:hAnsiTheme="minorHAnsi" w:cstheme="minorHAnsi"/>
          <w:kern w:val="0"/>
          <w:sz w:val="22"/>
          <w:szCs w:val="22"/>
        </w:rPr>
        <w:t xml:space="preserve">prowadzonym w trybie </w:t>
      </w:r>
      <w:r w:rsidR="006B2830">
        <w:rPr>
          <w:rFonts w:asciiTheme="minorHAnsi" w:eastAsia="Times New Roman" w:hAnsiTheme="minorHAnsi" w:cstheme="minorHAnsi"/>
          <w:kern w:val="0"/>
          <w:sz w:val="22"/>
          <w:szCs w:val="22"/>
        </w:rPr>
        <w:t>podstawowym</w:t>
      </w:r>
      <w:r w:rsidR="00517057" w:rsidRPr="006B2830">
        <w:rPr>
          <w:rFonts w:asciiTheme="minorHAnsi" w:eastAsia="Times New Roman" w:hAnsiTheme="minorHAnsi" w:cstheme="minorHAnsi"/>
          <w:kern w:val="0"/>
          <w:sz w:val="22"/>
          <w:szCs w:val="22"/>
        </w:rPr>
        <w:t>;</w:t>
      </w:r>
    </w:p>
    <w:p w:rsidR="00680DE2" w:rsidRPr="006449A0" w:rsidRDefault="00680DE2" w:rsidP="00FA2AF4">
      <w:pPr>
        <w:widowControl/>
        <w:numPr>
          <w:ilvl w:val="0"/>
          <w:numId w:val="20"/>
        </w:numPr>
        <w:tabs>
          <w:tab w:val="clear" w:pos="595"/>
          <w:tab w:val="num" w:pos="284"/>
        </w:tabs>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odbiorcami Pani/Pana danych osobowych będą osoby lub podmioty, którym udostępniona zostanie dokumentacja postępowania w oparciu o art. 74 ustawy pzp.</w:t>
      </w:r>
    </w:p>
    <w:p w:rsidR="00680DE2" w:rsidRPr="006449A0" w:rsidRDefault="00680DE2" w:rsidP="00FA2AF4">
      <w:pPr>
        <w:widowControl/>
        <w:numPr>
          <w:ilvl w:val="0"/>
          <w:numId w:val="20"/>
        </w:numPr>
        <w:tabs>
          <w:tab w:val="clear" w:pos="595"/>
          <w:tab w:val="num" w:pos="284"/>
        </w:tabs>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Pani/Pana dane osobowe będą przechowywane, zgodnie z art. 78 ust. 1 ustawy pzp przez okres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4 lat od dnia zakończenia postępowania o udzielenie zamówienia, a jeżeli czas trwania umowy przekracza 4 lata, okres przechowywania obejmuje cały czas trwania umowy;</w:t>
      </w:r>
    </w:p>
    <w:p w:rsidR="00680DE2" w:rsidRPr="006449A0" w:rsidRDefault="00680DE2" w:rsidP="00FA2AF4">
      <w:pPr>
        <w:widowControl/>
        <w:numPr>
          <w:ilvl w:val="0"/>
          <w:numId w:val="20"/>
        </w:numPr>
        <w:tabs>
          <w:tab w:val="clear" w:pos="595"/>
          <w:tab w:val="num" w:pos="284"/>
        </w:tabs>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obowiązek podania przez Panią/Pana danych osobowych bezpośrednio Pani/Pana dotyczących jest wymogiem ustawowym określonym w przepisanych ustawy pzp, związanym z udziałem</w:t>
      </w:r>
      <w:r w:rsidRPr="006449A0">
        <w:rPr>
          <w:rFonts w:asciiTheme="minorHAnsi" w:eastAsia="Times New Roman" w:hAnsiTheme="minorHAnsi" w:cstheme="minorHAnsi"/>
          <w:kern w:val="0"/>
          <w:sz w:val="22"/>
          <w:szCs w:val="22"/>
        </w:rPr>
        <w:br/>
        <w:t xml:space="preserve"> w postępowaniu o udzielenie zamówienia publicznego.</w:t>
      </w:r>
    </w:p>
    <w:p w:rsidR="00680DE2" w:rsidRPr="006449A0" w:rsidRDefault="00680DE2" w:rsidP="00FA2AF4">
      <w:pPr>
        <w:widowControl/>
        <w:numPr>
          <w:ilvl w:val="0"/>
          <w:numId w:val="20"/>
        </w:numPr>
        <w:tabs>
          <w:tab w:val="clear" w:pos="595"/>
          <w:tab w:val="num" w:pos="284"/>
        </w:tabs>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w odniesieniu do Pani/Pana danych osobowych decyzje nie będą podejmowane w sposób zautomatyzowany, stosownie do art. 22 RODO.</w:t>
      </w:r>
    </w:p>
    <w:p w:rsidR="00680DE2" w:rsidRPr="006449A0" w:rsidRDefault="00680DE2" w:rsidP="00FA2AF4">
      <w:pPr>
        <w:widowControl/>
        <w:numPr>
          <w:ilvl w:val="0"/>
          <w:numId w:val="20"/>
        </w:numPr>
        <w:tabs>
          <w:tab w:val="clear" w:pos="595"/>
          <w:tab w:val="num" w:pos="284"/>
        </w:tabs>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posiada Pani/Pan:</w:t>
      </w:r>
    </w:p>
    <w:p w:rsidR="00680DE2" w:rsidRPr="006449A0" w:rsidRDefault="00680DE2" w:rsidP="00FA2AF4">
      <w:pPr>
        <w:widowControl/>
        <w:numPr>
          <w:ilvl w:val="0"/>
          <w:numId w:val="21"/>
        </w:numPr>
        <w:tabs>
          <w:tab w:val="num" w:pos="284"/>
        </w:tabs>
        <w:suppressAutoHyphens w:val="0"/>
        <w:spacing w:after="100" w:afterAutospacing="1" w:line="252"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na podstawie art. 15 RODO prawo dostępu do danych osobowych Pani/Pana dotyczących</w:t>
      </w:r>
      <w:r w:rsidRPr="006449A0">
        <w:rPr>
          <w:rFonts w:asciiTheme="minorHAnsi" w:eastAsia="Times New Roman" w:hAnsiTheme="minorHAnsi" w:cstheme="minorHAnsi"/>
          <w:kern w:val="0"/>
          <w:sz w:val="22"/>
          <w:szCs w:val="22"/>
        </w:rPr>
        <w:br/>
        <w:t>(w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rsidR="00680DE2" w:rsidRPr="006449A0" w:rsidRDefault="00680DE2" w:rsidP="00FA2AF4">
      <w:pPr>
        <w:widowControl/>
        <w:numPr>
          <w:ilvl w:val="0"/>
          <w:numId w:val="21"/>
        </w:numPr>
        <w:tabs>
          <w:tab w:val="num" w:pos="284"/>
        </w:tabs>
        <w:suppressAutoHyphens w:val="0"/>
        <w:spacing w:after="100" w:afterAutospacing="1" w:line="252"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na podstawie art. 16 RODO prawo do sprostowania Pani/Pana danych osobowych (</w:t>
      </w:r>
      <w:r w:rsidRPr="006449A0">
        <w:rPr>
          <w:rFonts w:asciiTheme="minorHAnsi" w:eastAsia="Times New Roman" w:hAnsiTheme="minorHAnsi" w:cstheme="minorHAnsi"/>
          <w:i/>
          <w:kern w:val="0"/>
          <w:sz w:val="22"/>
          <w:szCs w:val="22"/>
        </w:rPr>
        <w:t>skorzystanie</w:t>
      </w:r>
      <w:r w:rsidR="00323F9E" w:rsidRPr="006449A0">
        <w:rPr>
          <w:rFonts w:asciiTheme="minorHAnsi" w:eastAsia="Times New Roman" w:hAnsiTheme="minorHAnsi" w:cstheme="minorHAnsi"/>
          <w:i/>
          <w:kern w:val="0"/>
          <w:sz w:val="22"/>
          <w:szCs w:val="22"/>
        </w:rPr>
        <w:br/>
      </w:r>
      <w:r w:rsidRPr="006449A0">
        <w:rPr>
          <w:rFonts w:asciiTheme="minorHAnsi" w:eastAsia="Times New Roman" w:hAnsiTheme="minorHAnsi" w:cstheme="minorHAnsi"/>
          <w:i/>
          <w:kern w:val="0"/>
          <w:sz w:val="22"/>
          <w:szCs w:val="22"/>
        </w:rPr>
        <w:t>z prawa do sprostowania nie może skutkować zmianą wyniku postępowania</w:t>
      </w:r>
      <w:r w:rsidR="00A9013F">
        <w:rPr>
          <w:rFonts w:asciiTheme="minorHAnsi" w:eastAsia="Times New Roman" w:hAnsiTheme="minorHAnsi" w:cstheme="minorHAnsi"/>
          <w:i/>
          <w:kern w:val="0"/>
          <w:sz w:val="22"/>
          <w:szCs w:val="22"/>
        </w:rPr>
        <w:t xml:space="preserve"> </w:t>
      </w:r>
      <w:r w:rsidRPr="006449A0">
        <w:rPr>
          <w:rFonts w:asciiTheme="minorHAnsi" w:eastAsia="Times New Roman" w:hAnsiTheme="minorHAnsi" w:cstheme="minorHAnsi"/>
          <w:i/>
          <w:kern w:val="0"/>
          <w:sz w:val="22"/>
          <w:szCs w:val="22"/>
        </w:rPr>
        <w:t>o udzielenie zamówienia publicznego ani zmianą postanowień umowy w zakresie niezgodnym</w:t>
      </w:r>
      <w:r w:rsidR="00323F9E" w:rsidRPr="006449A0">
        <w:rPr>
          <w:rFonts w:asciiTheme="minorHAnsi" w:eastAsia="Times New Roman" w:hAnsiTheme="minorHAnsi" w:cstheme="minorHAnsi"/>
          <w:i/>
          <w:kern w:val="0"/>
          <w:sz w:val="22"/>
          <w:szCs w:val="22"/>
        </w:rPr>
        <w:br/>
      </w:r>
      <w:r w:rsidRPr="006449A0">
        <w:rPr>
          <w:rFonts w:asciiTheme="minorHAnsi" w:eastAsia="Times New Roman" w:hAnsiTheme="minorHAnsi" w:cstheme="minorHAnsi"/>
          <w:i/>
          <w:kern w:val="0"/>
          <w:sz w:val="22"/>
          <w:szCs w:val="22"/>
        </w:rPr>
        <w:t>z ustawą pzp oraz nie może naruszać integralności protokołu oraz jego załączników</w:t>
      </w:r>
      <w:r w:rsidRPr="006449A0">
        <w:rPr>
          <w:rFonts w:asciiTheme="minorHAnsi" w:eastAsia="Times New Roman" w:hAnsiTheme="minorHAnsi" w:cstheme="minorHAnsi"/>
          <w:kern w:val="0"/>
          <w:sz w:val="22"/>
          <w:szCs w:val="22"/>
        </w:rPr>
        <w:t>);</w:t>
      </w:r>
    </w:p>
    <w:p w:rsidR="00680DE2" w:rsidRPr="006449A0" w:rsidRDefault="00680DE2" w:rsidP="00FA2AF4">
      <w:pPr>
        <w:widowControl/>
        <w:numPr>
          <w:ilvl w:val="0"/>
          <w:numId w:val="21"/>
        </w:numPr>
        <w:tabs>
          <w:tab w:val="num" w:pos="284"/>
        </w:tabs>
        <w:suppressAutoHyphens w:val="0"/>
        <w:spacing w:after="100" w:afterAutospacing="1" w:line="252"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na podstawie art. 18 RODO prawo żądania od administratora ograniczenia przetwarzania danych osobowych z zastrzeżeniem okresu trwania postępowania o udzielenie zamówienia publicznego lub konkursu oraz przypadków, o których mowa w art. 18 ust. 2 RODO (</w:t>
      </w:r>
      <w:r w:rsidRPr="006449A0">
        <w:rPr>
          <w:rFonts w:asciiTheme="minorHAnsi" w:eastAsia="Times New Roman" w:hAnsiTheme="minorHAnsi" w:cstheme="minorHAnsi"/>
          <w:i/>
          <w:kern w:val="0"/>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6449A0">
        <w:rPr>
          <w:rFonts w:asciiTheme="minorHAnsi" w:eastAsia="Times New Roman" w:hAnsiTheme="minorHAnsi" w:cstheme="minorHAnsi"/>
          <w:kern w:val="0"/>
          <w:sz w:val="22"/>
          <w:szCs w:val="22"/>
        </w:rPr>
        <w:t>);</w:t>
      </w:r>
    </w:p>
    <w:p w:rsidR="00680DE2" w:rsidRPr="006449A0" w:rsidRDefault="00680DE2" w:rsidP="00FA2AF4">
      <w:pPr>
        <w:widowControl/>
        <w:numPr>
          <w:ilvl w:val="0"/>
          <w:numId w:val="21"/>
        </w:numPr>
        <w:suppressAutoHyphens w:val="0"/>
        <w:spacing w:after="100" w:afterAutospacing="1" w:line="252"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prawo do wniesienia skargi do Prezesa Urzędu Ochrony Danych Osobowych, gdy uzna Pani/Pan,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że przetwarzanie danych osobowych Pani/Pana dotyczących narusza przepisy RODO;</w:t>
      </w:r>
    </w:p>
    <w:p w:rsidR="00680DE2" w:rsidRPr="006449A0" w:rsidRDefault="00680DE2" w:rsidP="00FA2AF4">
      <w:pPr>
        <w:widowControl/>
        <w:numPr>
          <w:ilvl w:val="0"/>
          <w:numId w:val="20"/>
        </w:numPr>
        <w:tabs>
          <w:tab w:val="clear" w:pos="595"/>
          <w:tab w:val="num" w:pos="284"/>
        </w:tabs>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nie przysługuje Pani/Panu:</w:t>
      </w:r>
    </w:p>
    <w:p w:rsidR="00680DE2" w:rsidRPr="006449A0" w:rsidRDefault="00680DE2" w:rsidP="00FA2AF4">
      <w:pPr>
        <w:widowControl/>
        <w:numPr>
          <w:ilvl w:val="0"/>
          <w:numId w:val="22"/>
        </w:numPr>
        <w:tabs>
          <w:tab w:val="num" w:pos="284"/>
        </w:tabs>
        <w:suppressAutoHyphens w:val="0"/>
        <w:spacing w:after="100" w:afterAutospacing="1"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w związku z art. 17 ust. 3 lit. b, d lub e RODO prawo do usunięcia danych osobowych;</w:t>
      </w:r>
    </w:p>
    <w:p w:rsidR="00680DE2" w:rsidRPr="006449A0" w:rsidRDefault="00680DE2" w:rsidP="00FA2AF4">
      <w:pPr>
        <w:widowControl/>
        <w:numPr>
          <w:ilvl w:val="0"/>
          <w:numId w:val="22"/>
        </w:numPr>
        <w:tabs>
          <w:tab w:val="num" w:pos="284"/>
        </w:tabs>
        <w:suppressAutoHyphens w:val="0"/>
        <w:spacing w:after="100" w:afterAutospacing="1"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lastRenderedPageBreak/>
        <w:t>prawo do przenoszenia danych osobowych o którym mowa w art. 20 RODO;</w:t>
      </w:r>
    </w:p>
    <w:p w:rsidR="00680DE2" w:rsidRPr="006449A0" w:rsidRDefault="00680DE2" w:rsidP="00FA2AF4">
      <w:pPr>
        <w:widowControl/>
        <w:numPr>
          <w:ilvl w:val="0"/>
          <w:numId w:val="22"/>
        </w:numPr>
        <w:tabs>
          <w:tab w:val="num" w:pos="284"/>
        </w:tabs>
        <w:suppressAutoHyphens w:val="0"/>
        <w:spacing w:after="100" w:afterAutospacing="1"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na podstawie art. 21 RODO prawo sprzeciwu, wobec przetwarzania danych osobowych, gdyż podstawą prawną przetwarzania Pani/Pana danych osobowych jest art. 6 ust. 1 lit. c RODO;</w:t>
      </w:r>
    </w:p>
    <w:p w:rsidR="00A9013F" w:rsidRDefault="00680DE2" w:rsidP="00FA2AF4">
      <w:pPr>
        <w:widowControl/>
        <w:numPr>
          <w:ilvl w:val="0"/>
          <w:numId w:val="20"/>
        </w:numPr>
        <w:tabs>
          <w:tab w:val="clear" w:pos="595"/>
          <w:tab w:val="num" w:pos="284"/>
        </w:tabs>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 xml:space="preserve">przysługuje Pani/Panu prawo wniesienia skargi do organu nadzorczego na niezgodne z RODO przetwarzanie Pani/Pana danych osobowych przez administratora. Organem właściwym </w:t>
      </w:r>
      <w:r w:rsidR="005E76FC">
        <w:rPr>
          <w:rFonts w:asciiTheme="minorHAnsi" w:eastAsia="Times New Roman" w:hAnsiTheme="minorHAnsi" w:cstheme="minorHAnsi"/>
          <w:kern w:val="0"/>
          <w:sz w:val="22"/>
          <w:szCs w:val="22"/>
        </w:rPr>
        <w:br/>
      </w:r>
      <w:r w:rsidRPr="006449A0">
        <w:rPr>
          <w:rFonts w:asciiTheme="minorHAnsi" w:eastAsia="Times New Roman" w:hAnsiTheme="minorHAnsi" w:cstheme="minorHAnsi"/>
          <w:kern w:val="0"/>
          <w:sz w:val="22"/>
          <w:szCs w:val="22"/>
        </w:rPr>
        <w:t>dla przedmiotowej skargi jest Urząd Ochrony Danych Osobowych, ul. Stawki 2, 00-193 Warszawa.</w:t>
      </w:r>
    </w:p>
    <w:p w:rsidR="00B13E66" w:rsidRPr="00B13E66" w:rsidRDefault="00B13E66" w:rsidP="00B13E66">
      <w:pPr>
        <w:widowControl/>
        <w:suppressAutoHyphens w:val="0"/>
        <w:spacing w:after="80" w:line="259" w:lineRule="auto"/>
        <w:ind w:left="284"/>
        <w:jc w:val="both"/>
        <w:rPr>
          <w:rFonts w:asciiTheme="minorHAnsi" w:eastAsia="Times New Roman" w:hAnsiTheme="minorHAnsi" w:cstheme="minorHAnsi"/>
          <w:kern w:val="0"/>
          <w:sz w:val="22"/>
          <w:szCs w:val="22"/>
        </w:rPr>
      </w:pPr>
    </w:p>
    <w:p w:rsidR="00D353E4" w:rsidRPr="006449A0" w:rsidRDefault="00D353E4" w:rsidP="00D353E4">
      <w:pPr>
        <w:widowControl/>
        <w:suppressAutoHyphens w:val="0"/>
        <w:spacing w:after="80" w:line="259" w:lineRule="auto"/>
        <w:ind w:left="141"/>
        <w:jc w:val="both"/>
        <w:rPr>
          <w:rFonts w:asciiTheme="minorHAnsi" w:eastAsia="Times New Roman" w:hAnsiTheme="minorHAnsi" w:cstheme="minorHAnsi"/>
          <w:b/>
          <w:kern w:val="0"/>
          <w:sz w:val="22"/>
          <w:szCs w:val="22"/>
        </w:rPr>
      </w:pPr>
      <w:r w:rsidRPr="006449A0">
        <w:rPr>
          <w:rFonts w:asciiTheme="minorHAnsi" w:eastAsia="Times New Roman" w:hAnsiTheme="minorHAnsi" w:cstheme="minorHAnsi"/>
          <w:b/>
          <w:kern w:val="0"/>
          <w:sz w:val="22"/>
          <w:szCs w:val="22"/>
        </w:rPr>
        <w:t>XXI</w:t>
      </w:r>
      <w:r w:rsidR="000F0170" w:rsidRPr="006449A0">
        <w:rPr>
          <w:rFonts w:asciiTheme="minorHAnsi" w:eastAsia="Times New Roman" w:hAnsiTheme="minorHAnsi" w:cstheme="minorHAnsi"/>
          <w:b/>
          <w:kern w:val="0"/>
          <w:sz w:val="22"/>
          <w:szCs w:val="22"/>
        </w:rPr>
        <w:t>II</w:t>
      </w:r>
      <w:r w:rsidRPr="006449A0">
        <w:rPr>
          <w:rFonts w:asciiTheme="minorHAnsi" w:eastAsia="Times New Roman" w:hAnsiTheme="minorHAnsi" w:cstheme="minorHAnsi"/>
          <w:b/>
          <w:kern w:val="0"/>
          <w:sz w:val="22"/>
          <w:szCs w:val="22"/>
        </w:rPr>
        <w:t>. POSTANOWIENIA KOŃCOWE</w:t>
      </w:r>
    </w:p>
    <w:p w:rsidR="00D353E4" w:rsidRPr="006449A0" w:rsidRDefault="00D353E4" w:rsidP="00323F9E">
      <w:pPr>
        <w:widowControl/>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1. W sprawach nieuregulowanych w SWZ mają zastosowanie przepisy ustawy Pzp oraz przepisy Kodeksu Cywilnego oraz Ustawa o działalności ubezpieczeniowej i reasekuracyjnej.</w:t>
      </w:r>
    </w:p>
    <w:p w:rsidR="00D353E4" w:rsidRPr="006449A0" w:rsidRDefault="00D353E4" w:rsidP="00323F9E">
      <w:pPr>
        <w:widowControl/>
        <w:suppressAutoHyphens w:val="0"/>
        <w:spacing w:after="80" w:line="259" w:lineRule="auto"/>
        <w:ind w:left="284" w:hanging="284"/>
        <w:jc w:val="both"/>
        <w:rPr>
          <w:rFonts w:asciiTheme="minorHAnsi" w:eastAsia="Times New Roman" w:hAnsiTheme="minorHAnsi" w:cstheme="minorHAnsi"/>
          <w:kern w:val="0"/>
          <w:sz w:val="22"/>
          <w:szCs w:val="22"/>
        </w:rPr>
      </w:pPr>
      <w:r w:rsidRPr="006449A0">
        <w:rPr>
          <w:rFonts w:asciiTheme="minorHAnsi" w:eastAsia="Times New Roman" w:hAnsiTheme="minorHAnsi" w:cstheme="minorHAnsi"/>
          <w:kern w:val="0"/>
          <w:sz w:val="22"/>
          <w:szCs w:val="22"/>
        </w:rPr>
        <w:t>2. Przywołane w SWZ Załączniki stanowią jej integralną część</w:t>
      </w:r>
    </w:p>
    <w:p w:rsidR="005E2D8A" w:rsidRPr="006449A0" w:rsidRDefault="005E2D8A" w:rsidP="000D0173">
      <w:pPr>
        <w:widowControl/>
        <w:suppressAutoHyphens w:val="0"/>
        <w:spacing w:after="240"/>
        <w:rPr>
          <w:rFonts w:asciiTheme="minorHAnsi" w:eastAsia="Times New Roman" w:hAnsiTheme="minorHAnsi" w:cstheme="minorHAnsi"/>
          <w:kern w:val="0"/>
          <w:sz w:val="22"/>
          <w:szCs w:val="22"/>
        </w:rPr>
      </w:pPr>
    </w:p>
    <w:p w:rsidR="00447FC8" w:rsidRPr="00447FC8" w:rsidRDefault="00447FC8" w:rsidP="00447FC8">
      <w:pPr>
        <w:rPr>
          <w:rFonts w:asciiTheme="minorHAnsi" w:hAnsiTheme="minorHAnsi" w:cstheme="minorHAnsi"/>
          <w:sz w:val="22"/>
          <w:szCs w:val="22"/>
        </w:rPr>
      </w:pPr>
      <w:r w:rsidRPr="00447FC8">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447FC8">
        <w:rPr>
          <w:rFonts w:asciiTheme="minorHAnsi" w:hAnsiTheme="minorHAnsi" w:cstheme="minorHAnsi"/>
          <w:sz w:val="22"/>
          <w:szCs w:val="22"/>
        </w:rPr>
        <w:t>Wójt</w:t>
      </w:r>
    </w:p>
    <w:p w:rsidR="00447FC8" w:rsidRPr="00447FC8" w:rsidRDefault="00447FC8" w:rsidP="00447FC8">
      <w:pPr>
        <w:rPr>
          <w:rFonts w:asciiTheme="minorHAnsi" w:hAnsiTheme="minorHAnsi" w:cstheme="minorHAnsi"/>
          <w:sz w:val="22"/>
          <w:szCs w:val="22"/>
        </w:rPr>
      </w:pPr>
      <w:r w:rsidRPr="00447FC8">
        <w:rPr>
          <w:rFonts w:asciiTheme="minorHAnsi" w:hAnsiTheme="minorHAnsi" w:cstheme="minorHAnsi"/>
          <w:sz w:val="22"/>
          <w:szCs w:val="22"/>
        </w:rPr>
        <w:t xml:space="preserve"> </w:t>
      </w:r>
      <w:r w:rsidRPr="00447FC8">
        <w:rPr>
          <w:rFonts w:asciiTheme="minorHAnsi" w:hAnsiTheme="minorHAnsi" w:cstheme="minorHAnsi"/>
          <w:sz w:val="22"/>
          <w:szCs w:val="22"/>
        </w:rPr>
        <w:tab/>
      </w:r>
      <w:r w:rsidRPr="00447FC8">
        <w:rPr>
          <w:rFonts w:asciiTheme="minorHAnsi" w:hAnsiTheme="minorHAnsi" w:cstheme="minorHAnsi"/>
          <w:sz w:val="22"/>
          <w:szCs w:val="22"/>
        </w:rPr>
        <w:tab/>
      </w:r>
      <w:r w:rsidRPr="00447FC8">
        <w:rPr>
          <w:rFonts w:asciiTheme="minorHAnsi" w:hAnsiTheme="minorHAnsi" w:cstheme="minorHAnsi"/>
          <w:sz w:val="22"/>
          <w:szCs w:val="22"/>
        </w:rPr>
        <w:tab/>
      </w:r>
      <w:r w:rsidRPr="00447FC8">
        <w:rPr>
          <w:rFonts w:asciiTheme="minorHAnsi" w:hAnsiTheme="minorHAnsi" w:cstheme="minorHAnsi"/>
          <w:sz w:val="22"/>
          <w:szCs w:val="22"/>
        </w:rPr>
        <w:tab/>
      </w:r>
      <w:r w:rsidRPr="00447FC8">
        <w:rPr>
          <w:rFonts w:asciiTheme="minorHAnsi" w:hAnsiTheme="minorHAnsi" w:cstheme="minorHAnsi"/>
          <w:sz w:val="22"/>
          <w:szCs w:val="22"/>
        </w:rPr>
        <w:tab/>
      </w:r>
      <w:r w:rsidRPr="00447FC8">
        <w:rPr>
          <w:rFonts w:asciiTheme="minorHAnsi" w:hAnsiTheme="minorHAnsi" w:cstheme="minorHAnsi"/>
          <w:sz w:val="22"/>
          <w:szCs w:val="22"/>
        </w:rPr>
        <w:tab/>
      </w:r>
      <w:r w:rsidRPr="00447FC8">
        <w:rPr>
          <w:rFonts w:asciiTheme="minorHAnsi" w:hAnsiTheme="minorHAnsi" w:cstheme="minorHAnsi"/>
          <w:sz w:val="22"/>
          <w:szCs w:val="22"/>
        </w:rPr>
        <w:tab/>
      </w:r>
      <w:r w:rsidRPr="00447FC8">
        <w:rPr>
          <w:rFonts w:asciiTheme="minorHAnsi" w:hAnsiTheme="minorHAnsi" w:cstheme="minorHAnsi"/>
          <w:sz w:val="22"/>
          <w:szCs w:val="22"/>
        </w:rPr>
        <w:tab/>
      </w:r>
      <w:r w:rsidRPr="00447FC8">
        <w:rPr>
          <w:rFonts w:asciiTheme="minorHAnsi" w:hAnsiTheme="minorHAnsi" w:cstheme="minorHAnsi"/>
          <w:sz w:val="22"/>
          <w:szCs w:val="22"/>
        </w:rPr>
        <w:tab/>
      </w:r>
      <w:r w:rsidRPr="00447FC8">
        <w:rPr>
          <w:rFonts w:asciiTheme="minorHAnsi" w:hAnsiTheme="minorHAnsi" w:cstheme="minorHAnsi"/>
          <w:sz w:val="22"/>
          <w:szCs w:val="22"/>
        </w:rPr>
        <w:tab/>
      </w:r>
    </w:p>
    <w:p w:rsidR="00447FC8" w:rsidRPr="00447FC8" w:rsidRDefault="00447FC8" w:rsidP="00447FC8">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447FC8">
        <w:rPr>
          <w:rFonts w:asciiTheme="minorHAnsi" w:hAnsiTheme="minorHAnsi" w:cstheme="minorHAnsi"/>
          <w:sz w:val="22"/>
          <w:szCs w:val="22"/>
        </w:rPr>
        <w:t>Krzysztof Marcinowicz</w:t>
      </w:r>
    </w:p>
    <w:p w:rsidR="00447FC8" w:rsidRPr="00447FC8" w:rsidRDefault="00447FC8" w:rsidP="00447FC8">
      <w:pPr>
        <w:rPr>
          <w:rFonts w:asciiTheme="minorHAnsi" w:hAnsiTheme="minorHAnsi" w:cstheme="minorHAnsi"/>
          <w:sz w:val="22"/>
          <w:szCs w:val="22"/>
        </w:rPr>
      </w:pPr>
    </w:p>
    <w:p w:rsidR="008F2EFD" w:rsidRPr="006449A0" w:rsidRDefault="00447FC8" w:rsidP="00447FC8">
      <w:pPr>
        <w:rPr>
          <w:rFonts w:asciiTheme="minorHAnsi" w:hAnsiTheme="minorHAnsi" w:cstheme="minorHAnsi"/>
          <w:sz w:val="22"/>
          <w:szCs w:val="22"/>
        </w:rPr>
      </w:pPr>
      <w:r w:rsidRPr="00447FC8">
        <w:rPr>
          <w:rFonts w:asciiTheme="minorHAnsi" w:hAnsiTheme="minorHAnsi" w:cstheme="minorHAnsi"/>
          <w:sz w:val="22"/>
          <w:szCs w:val="22"/>
        </w:rPr>
        <w:t>Załączniki:</w:t>
      </w:r>
    </w:p>
    <w:p w:rsidR="008F2EFD" w:rsidRDefault="00D54CFB" w:rsidP="008F2EFD">
      <w:pPr>
        <w:rPr>
          <w:rFonts w:asciiTheme="minorHAnsi" w:hAnsiTheme="minorHAnsi" w:cstheme="minorHAnsi"/>
          <w:sz w:val="22"/>
          <w:szCs w:val="22"/>
        </w:rPr>
      </w:pPr>
      <w:r>
        <w:rPr>
          <w:rFonts w:asciiTheme="minorHAnsi" w:hAnsiTheme="minorHAnsi" w:cstheme="minorHAnsi"/>
          <w:sz w:val="22"/>
          <w:szCs w:val="22"/>
        </w:rPr>
        <w:t>Załącznik Nr 1</w:t>
      </w:r>
      <w:r>
        <w:rPr>
          <w:rFonts w:asciiTheme="minorHAnsi" w:hAnsiTheme="minorHAnsi" w:cstheme="minorHAnsi"/>
          <w:sz w:val="22"/>
          <w:szCs w:val="22"/>
        </w:rPr>
        <w:tab/>
      </w:r>
      <w:r w:rsidR="008F2EFD" w:rsidRPr="006449A0">
        <w:rPr>
          <w:rFonts w:asciiTheme="minorHAnsi" w:hAnsiTheme="minorHAnsi" w:cstheme="minorHAnsi"/>
          <w:sz w:val="22"/>
          <w:szCs w:val="22"/>
        </w:rPr>
        <w:t>Opis Przed</w:t>
      </w:r>
      <w:r w:rsidR="003015C0">
        <w:rPr>
          <w:rFonts w:asciiTheme="minorHAnsi" w:hAnsiTheme="minorHAnsi" w:cstheme="minorHAnsi"/>
          <w:sz w:val="22"/>
          <w:szCs w:val="22"/>
        </w:rPr>
        <w:t xml:space="preserve">miotu Zamówienia </w:t>
      </w:r>
    </w:p>
    <w:p w:rsidR="008F2EFD" w:rsidRPr="006449A0" w:rsidRDefault="00D54CFB" w:rsidP="008F2EFD">
      <w:pPr>
        <w:rPr>
          <w:rFonts w:asciiTheme="minorHAnsi" w:hAnsiTheme="minorHAnsi" w:cstheme="minorHAnsi"/>
          <w:sz w:val="22"/>
          <w:szCs w:val="22"/>
        </w:rPr>
      </w:pPr>
      <w:r>
        <w:rPr>
          <w:rFonts w:asciiTheme="minorHAnsi" w:hAnsiTheme="minorHAnsi" w:cstheme="minorHAnsi"/>
          <w:sz w:val="22"/>
          <w:szCs w:val="22"/>
        </w:rPr>
        <w:t>Załącznik Nr 2</w:t>
      </w:r>
      <w:r>
        <w:rPr>
          <w:rFonts w:asciiTheme="minorHAnsi" w:hAnsiTheme="minorHAnsi" w:cstheme="minorHAnsi"/>
          <w:sz w:val="22"/>
          <w:szCs w:val="22"/>
        </w:rPr>
        <w:tab/>
      </w:r>
      <w:r w:rsidR="002F4E9D" w:rsidRPr="002F4E9D">
        <w:rPr>
          <w:rFonts w:asciiTheme="minorHAnsi" w:hAnsiTheme="minorHAnsi" w:cstheme="minorHAnsi"/>
          <w:sz w:val="22"/>
          <w:szCs w:val="22"/>
        </w:rPr>
        <w:t>Wzór formularza ofertowego</w:t>
      </w:r>
    </w:p>
    <w:p w:rsidR="008F2EFD" w:rsidRPr="006449A0" w:rsidRDefault="00D54CFB" w:rsidP="008F2EFD">
      <w:pPr>
        <w:rPr>
          <w:rFonts w:asciiTheme="minorHAnsi" w:hAnsiTheme="minorHAnsi" w:cstheme="minorHAnsi"/>
          <w:sz w:val="22"/>
          <w:szCs w:val="22"/>
        </w:rPr>
      </w:pPr>
      <w:r>
        <w:rPr>
          <w:rFonts w:asciiTheme="minorHAnsi" w:hAnsiTheme="minorHAnsi" w:cstheme="minorHAnsi"/>
          <w:sz w:val="22"/>
          <w:szCs w:val="22"/>
        </w:rPr>
        <w:t>Załącznik Nr 3</w:t>
      </w:r>
      <w:r>
        <w:rPr>
          <w:rFonts w:asciiTheme="minorHAnsi" w:hAnsiTheme="minorHAnsi" w:cstheme="minorHAnsi"/>
          <w:sz w:val="22"/>
          <w:szCs w:val="22"/>
        </w:rPr>
        <w:tab/>
      </w:r>
      <w:r w:rsidR="002F4E9D" w:rsidRPr="002F4E9D">
        <w:rPr>
          <w:rFonts w:asciiTheme="minorHAnsi" w:hAnsiTheme="minorHAnsi" w:cstheme="minorHAnsi"/>
          <w:sz w:val="22"/>
          <w:szCs w:val="22"/>
        </w:rPr>
        <w:t xml:space="preserve">Oświadczenie Wykonawcy o spełnieniu </w:t>
      </w:r>
      <w:r w:rsidR="002F4E9D">
        <w:rPr>
          <w:rFonts w:asciiTheme="minorHAnsi" w:hAnsiTheme="minorHAnsi" w:cstheme="minorHAnsi"/>
          <w:sz w:val="22"/>
          <w:szCs w:val="22"/>
        </w:rPr>
        <w:t>warunków udziału w postępowaniu</w:t>
      </w:r>
    </w:p>
    <w:p w:rsidR="00B713C6" w:rsidRPr="00B713C6" w:rsidRDefault="008F2EFD" w:rsidP="00B713C6">
      <w:pPr>
        <w:rPr>
          <w:rFonts w:asciiTheme="minorHAnsi" w:hAnsiTheme="minorHAnsi" w:cstheme="minorHAnsi"/>
          <w:sz w:val="22"/>
          <w:szCs w:val="22"/>
        </w:rPr>
      </w:pPr>
      <w:r w:rsidRPr="006449A0">
        <w:rPr>
          <w:rFonts w:asciiTheme="minorHAnsi" w:hAnsiTheme="minorHAnsi" w:cstheme="minorHAnsi"/>
          <w:sz w:val="22"/>
          <w:szCs w:val="22"/>
        </w:rPr>
        <w:t>Załącznik Nr</w:t>
      </w:r>
      <w:r w:rsidR="00D54CFB">
        <w:rPr>
          <w:rFonts w:asciiTheme="minorHAnsi" w:hAnsiTheme="minorHAnsi" w:cstheme="minorHAnsi"/>
          <w:sz w:val="22"/>
          <w:szCs w:val="22"/>
        </w:rPr>
        <w:t xml:space="preserve"> 4</w:t>
      </w:r>
      <w:r w:rsidR="00D54CFB">
        <w:rPr>
          <w:rFonts w:asciiTheme="minorHAnsi" w:hAnsiTheme="minorHAnsi" w:cstheme="minorHAnsi"/>
          <w:sz w:val="22"/>
          <w:szCs w:val="22"/>
        </w:rPr>
        <w:tab/>
      </w:r>
      <w:r w:rsidR="002F4E9D" w:rsidRPr="002F4E9D">
        <w:rPr>
          <w:rFonts w:asciiTheme="minorHAnsi" w:hAnsiTheme="minorHAnsi" w:cstheme="minorHAnsi"/>
          <w:sz w:val="22"/>
          <w:szCs w:val="22"/>
        </w:rPr>
        <w:t>Oświadczenie Wykonawcy o braku podsta</w:t>
      </w:r>
      <w:r w:rsidR="002F4E9D">
        <w:rPr>
          <w:rFonts w:asciiTheme="minorHAnsi" w:hAnsiTheme="minorHAnsi" w:cstheme="minorHAnsi"/>
          <w:sz w:val="22"/>
          <w:szCs w:val="22"/>
        </w:rPr>
        <w:t>w do wykluczenia z postępowania</w:t>
      </w:r>
    </w:p>
    <w:p w:rsidR="002F4E9D" w:rsidRPr="002F4E9D" w:rsidRDefault="002F4E9D" w:rsidP="002F4E9D">
      <w:pPr>
        <w:rPr>
          <w:rFonts w:asciiTheme="minorHAnsi" w:hAnsiTheme="minorHAnsi" w:cstheme="minorHAnsi"/>
          <w:sz w:val="22"/>
          <w:szCs w:val="22"/>
        </w:rPr>
      </w:pPr>
      <w:r>
        <w:rPr>
          <w:rFonts w:asciiTheme="minorHAnsi" w:hAnsiTheme="minorHAnsi" w:cstheme="minorHAnsi"/>
          <w:sz w:val="22"/>
          <w:szCs w:val="22"/>
        </w:rPr>
        <w:t>Załącznik N</w:t>
      </w:r>
      <w:r w:rsidR="00B713C6" w:rsidRPr="00B713C6">
        <w:rPr>
          <w:rFonts w:asciiTheme="minorHAnsi" w:hAnsiTheme="minorHAnsi" w:cstheme="minorHAnsi"/>
          <w:sz w:val="22"/>
          <w:szCs w:val="22"/>
        </w:rPr>
        <w:t xml:space="preserve">r </w:t>
      </w:r>
      <w:r>
        <w:rPr>
          <w:rFonts w:asciiTheme="minorHAnsi" w:hAnsiTheme="minorHAnsi" w:cstheme="minorHAnsi"/>
          <w:sz w:val="22"/>
          <w:szCs w:val="22"/>
        </w:rPr>
        <w:t xml:space="preserve">5    </w:t>
      </w:r>
      <w:r w:rsidRPr="002F4E9D">
        <w:rPr>
          <w:rFonts w:asciiTheme="minorHAnsi" w:hAnsiTheme="minorHAnsi" w:cstheme="minorHAnsi"/>
          <w:sz w:val="22"/>
          <w:szCs w:val="22"/>
        </w:rPr>
        <w:t xml:space="preserve">Wzór oświadczenia dotyczącego przynależności lub braku przynależności do tej </w:t>
      </w:r>
    </w:p>
    <w:p w:rsidR="00D93EFD" w:rsidRPr="006449A0" w:rsidRDefault="002F4E9D" w:rsidP="002F4E9D">
      <w:pPr>
        <w:rPr>
          <w:rFonts w:asciiTheme="minorHAnsi" w:hAnsiTheme="minorHAnsi" w:cstheme="minorHAnsi"/>
          <w:sz w:val="22"/>
          <w:szCs w:val="22"/>
        </w:rPr>
      </w:pPr>
      <w:r w:rsidRPr="002F4E9D">
        <w:rPr>
          <w:rFonts w:asciiTheme="minorHAnsi" w:hAnsiTheme="minorHAnsi" w:cstheme="minorHAnsi"/>
          <w:sz w:val="22"/>
          <w:szCs w:val="22"/>
        </w:rPr>
        <w:t xml:space="preserve">                             samej grupy kapitałowej</w:t>
      </w:r>
    </w:p>
    <w:p w:rsidR="00204189" w:rsidRPr="006449A0" w:rsidRDefault="00D54CFB" w:rsidP="008F2EFD">
      <w:pPr>
        <w:rPr>
          <w:rFonts w:asciiTheme="minorHAnsi" w:hAnsiTheme="minorHAnsi" w:cstheme="minorHAnsi"/>
          <w:sz w:val="22"/>
          <w:szCs w:val="22"/>
        </w:rPr>
      </w:pPr>
      <w:r>
        <w:rPr>
          <w:rFonts w:asciiTheme="minorHAnsi" w:hAnsiTheme="minorHAnsi" w:cstheme="minorHAnsi"/>
          <w:sz w:val="22"/>
          <w:szCs w:val="22"/>
        </w:rPr>
        <w:t xml:space="preserve">Załącznik Nr </w:t>
      </w:r>
      <w:r w:rsidR="002F4E9D">
        <w:rPr>
          <w:rFonts w:asciiTheme="minorHAnsi" w:hAnsiTheme="minorHAnsi" w:cstheme="minorHAnsi"/>
          <w:sz w:val="22"/>
          <w:szCs w:val="22"/>
        </w:rPr>
        <w:t>6</w:t>
      </w:r>
      <w:r>
        <w:rPr>
          <w:rFonts w:asciiTheme="minorHAnsi" w:hAnsiTheme="minorHAnsi" w:cstheme="minorHAnsi"/>
          <w:sz w:val="22"/>
          <w:szCs w:val="22"/>
        </w:rPr>
        <w:tab/>
      </w:r>
      <w:r w:rsidR="006524AC" w:rsidRPr="006524AC">
        <w:rPr>
          <w:rFonts w:asciiTheme="minorHAnsi" w:hAnsiTheme="minorHAnsi" w:cstheme="minorHAnsi"/>
          <w:sz w:val="22"/>
          <w:szCs w:val="22"/>
        </w:rPr>
        <w:t>Istotne postanowienia umowy</w:t>
      </w:r>
      <w:r w:rsidR="00CB410A">
        <w:rPr>
          <w:rFonts w:asciiTheme="minorHAnsi" w:hAnsiTheme="minorHAnsi" w:cstheme="minorHAnsi"/>
          <w:sz w:val="22"/>
          <w:szCs w:val="22"/>
        </w:rPr>
        <w:t xml:space="preserve"> </w:t>
      </w:r>
    </w:p>
    <w:p w:rsidR="00D54CFB" w:rsidRDefault="00D54CFB" w:rsidP="008F2EFD">
      <w:pPr>
        <w:rPr>
          <w:rFonts w:asciiTheme="minorHAnsi" w:hAnsiTheme="minorHAnsi" w:cstheme="minorHAnsi"/>
          <w:sz w:val="22"/>
          <w:szCs w:val="22"/>
        </w:rPr>
      </w:pPr>
      <w:r>
        <w:rPr>
          <w:rFonts w:asciiTheme="minorHAnsi" w:hAnsiTheme="minorHAnsi" w:cstheme="minorHAnsi"/>
          <w:sz w:val="22"/>
          <w:szCs w:val="22"/>
        </w:rPr>
        <w:t>Załącznik Nr</w:t>
      </w:r>
      <w:r w:rsidR="002F4E9D">
        <w:rPr>
          <w:rFonts w:asciiTheme="minorHAnsi" w:hAnsiTheme="minorHAnsi" w:cstheme="minorHAnsi"/>
          <w:sz w:val="22"/>
          <w:szCs w:val="22"/>
        </w:rPr>
        <w:t xml:space="preserve"> 7</w:t>
      </w:r>
      <w:r>
        <w:rPr>
          <w:rFonts w:asciiTheme="minorHAnsi" w:hAnsiTheme="minorHAnsi" w:cstheme="minorHAnsi"/>
          <w:sz w:val="22"/>
          <w:szCs w:val="22"/>
        </w:rPr>
        <w:tab/>
        <w:t>Wzór wykazu usług</w:t>
      </w:r>
    </w:p>
    <w:p w:rsidR="008F2EFD" w:rsidRPr="00D54CFB" w:rsidRDefault="00D54CFB" w:rsidP="008F2EFD">
      <w:pPr>
        <w:rPr>
          <w:rFonts w:asciiTheme="minorHAnsi" w:hAnsiTheme="minorHAnsi" w:cstheme="minorHAnsi"/>
          <w:sz w:val="22"/>
          <w:szCs w:val="22"/>
        </w:rPr>
      </w:pPr>
      <w:r w:rsidRPr="00D54CFB">
        <w:rPr>
          <w:rFonts w:asciiTheme="minorHAnsi" w:hAnsiTheme="minorHAnsi" w:cstheme="minorHAnsi"/>
          <w:sz w:val="22"/>
          <w:szCs w:val="22"/>
        </w:rPr>
        <w:t xml:space="preserve">Załącznik </w:t>
      </w:r>
      <w:r w:rsidR="002F4E9D">
        <w:rPr>
          <w:rFonts w:asciiTheme="minorHAnsi" w:hAnsiTheme="minorHAnsi" w:cstheme="minorHAnsi"/>
          <w:sz w:val="22"/>
          <w:szCs w:val="22"/>
        </w:rPr>
        <w:t>N</w:t>
      </w:r>
      <w:r w:rsidRPr="00D54CFB">
        <w:rPr>
          <w:rFonts w:asciiTheme="minorHAnsi" w:hAnsiTheme="minorHAnsi" w:cstheme="minorHAnsi"/>
          <w:sz w:val="22"/>
          <w:szCs w:val="22"/>
        </w:rPr>
        <w:t xml:space="preserve">r </w:t>
      </w:r>
      <w:r w:rsidR="002F4E9D">
        <w:rPr>
          <w:rFonts w:asciiTheme="minorHAnsi" w:hAnsiTheme="minorHAnsi" w:cstheme="minorHAnsi"/>
          <w:sz w:val="22"/>
          <w:szCs w:val="22"/>
        </w:rPr>
        <w:t>8</w:t>
      </w:r>
      <w:r w:rsidRPr="00D54CFB">
        <w:rPr>
          <w:rFonts w:asciiTheme="minorHAnsi" w:hAnsiTheme="minorHAnsi" w:cstheme="minorHAnsi"/>
          <w:sz w:val="22"/>
          <w:szCs w:val="22"/>
        </w:rPr>
        <w:tab/>
      </w:r>
      <w:r>
        <w:rPr>
          <w:rFonts w:asciiTheme="minorHAnsi" w:hAnsiTheme="minorHAnsi" w:cstheme="minorHAnsi"/>
          <w:sz w:val="22"/>
          <w:szCs w:val="22"/>
        </w:rPr>
        <w:t>Wykaz osób</w:t>
      </w:r>
    </w:p>
    <w:p w:rsidR="008F2EFD" w:rsidRPr="006449A0" w:rsidRDefault="00FC6526" w:rsidP="008F2EFD">
      <w:pPr>
        <w:rPr>
          <w:rFonts w:asciiTheme="minorHAnsi" w:hAnsiTheme="minorHAnsi" w:cstheme="minorHAnsi"/>
          <w:sz w:val="22"/>
          <w:szCs w:val="22"/>
        </w:rPr>
      </w:pPr>
      <w:r>
        <w:rPr>
          <w:rFonts w:asciiTheme="minorHAnsi" w:hAnsiTheme="minorHAnsi" w:cstheme="minorHAnsi"/>
          <w:sz w:val="22"/>
          <w:szCs w:val="22"/>
        </w:rPr>
        <w:t>Załącznik Nr 9</w:t>
      </w:r>
      <w:r>
        <w:rPr>
          <w:rFonts w:asciiTheme="minorHAnsi" w:hAnsiTheme="minorHAnsi" w:cstheme="minorHAnsi"/>
          <w:sz w:val="22"/>
          <w:szCs w:val="22"/>
        </w:rPr>
        <w:tab/>
      </w:r>
      <w:r w:rsidR="008F2EFD" w:rsidRPr="006449A0">
        <w:rPr>
          <w:rFonts w:asciiTheme="minorHAnsi" w:hAnsiTheme="minorHAnsi" w:cstheme="minorHAnsi"/>
          <w:sz w:val="22"/>
          <w:szCs w:val="22"/>
        </w:rPr>
        <w:t xml:space="preserve">Wzór zobowiązania do oddania do dyspozycji niezbędnych zasobów na okres </w:t>
      </w:r>
      <w:r w:rsidR="008F2EFD" w:rsidRPr="006449A0">
        <w:rPr>
          <w:rFonts w:asciiTheme="minorHAnsi" w:hAnsiTheme="minorHAnsi" w:cstheme="minorHAnsi"/>
          <w:sz w:val="22"/>
          <w:szCs w:val="22"/>
        </w:rPr>
        <w:br/>
        <w:t xml:space="preserve">                             korzystania z nich przy wykonaniu zamówienia,</w:t>
      </w:r>
    </w:p>
    <w:p w:rsidR="00D54CFB" w:rsidRDefault="00FC6526" w:rsidP="008C0F00">
      <w:pPr>
        <w:ind w:left="1418" w:hanging="1418"/>
        <w:rPr>
          <w:rFonts w:asciiTheme="minorHAnsi" w:hAnsiTheme="minorHAnsi" w:cstheme="minorHAnsi"/>
          <w:sz w:val="22"/>
          <w:szCs w:val="22"/>
        </w:rPr>
      </w:pPr>
      <w:r>
        <w:rPr>
          <w:rFonts w:asciiTheme="minorHAnsi" w:hAnsiTheme="minorHAnsi" w:cstheme="minorHAnsi"/>
          <w:sz w:val="22"/>
          <w:szCs w:val="22"/>
        </w:rPr>
        <w:t>Załącznik Nr 10</w:t>
      </w:r>
      <w:r>
        <w:rPr>
          <w:rFonts w:asciiTheme="minorHAnsi" w:hAnsiTheme="minorHAnsi" w:cstheme="minorHAnsi"/>
          <w:sz w:val="22"/>
          <w:szCs w:val="22"/>
        </w:rPr>
        <w:tab/>
      </w:r>
      <w:r w:rsidR="00B713C6">
        <w:rPr>
          <w:rFonts w:asciiTheme="minorHAnsi" w:hAnsiTheme="minorHAnsi" w:cstheme="minorHAnsi"/>
          <w:sz w:val="22"/>
          <w:szCs w:val="22"/>
        </w:rPr>
        <w:t>Oświadczenie dotyczące</w:t>
      </w:r>
      <w:r w:rsidR="008F2EFD" w:rsidRPr="006449A0">
        <w:rPr>
          <w:rFonts w:asciiTheme="minorHAnsi" w:hAnsiTheme="minorHAnsi" w:cstheme="minorHAnsi"/>
          <w:sz w:val="22"/>
          <w:szCs w:val="22"/>
        </w:rPr>
        <w:t xml:space="preserve"> wskazania usług wykonywanych przez poszczególnych </w:t>
      </w:r>
      <w:r>
        <w:rPr>
          <w:rFonts w:asciiTheme="minorHAnsi" w:hAnsiTheme="minorHAnsi" w:cstheme="minorHAnsi"/>
          <w:sz w:val="22"/>
          <w:szCs w:val="22"/>
        </w:rPr>
        <w:br/>
      </w:r>
      <w:r w:rsidR="008F2EFD" w:rsidRPr="006449A0">
        <w:rPr>
          <w:rFonts w:asciiTheme="minorHAnsi" w:hAnsiTheme="minorHAnsi" w:cstheme="minorHAnsi"/>
          <w:sz w:val="22"/>
          <w:szCs w:val="22"/>
        </w:rPr>
        <w:t>Wykonawców.</w:t>
      </w:r>
    </w:p>
    <w:p w:rsidR="00B07440" w:rsidRPr="008C0F00" w:rsidRDefault="00B07440" w:rsidP="006524AC">
      <w:pPr>
        <w:ind w:left="1418" w:hanging="1418"/>
        <w:rPr>
          <w:rFonts w:asciiTheme="minorHAnsi" w:hAnsiTheme="minorHAnsi" w:cstheme="minorHAnsi"/>
          <w:sz w:val="22"/>
          <w:szCs w:val="22"/>
        </w:rPr>
      </w:pPr>
    </w:p>
    <w:sectPr w:rsidR="00B07440" w:rsidRPr="008C0F00" w:rsidSect="00E07218">
      <w:headerReference w:type="default" r:id="rId16"/>
      <w:footerReference w:type="default" r:id="rId17"/>
      <w:pgSz w:w="11906" w:h="16838"/>
      <w:pgMar w:top="709" w:right="1417" w:bottom="141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667" w:rsidRDefault="00026667" w:rsidP="00C30927">
      <w:r>
        <w:separator/>
      </w:r>
    </w:p>
  </w:endnote>
  <w:endnote w:type="continuationSeparator" w:id="0">
    <w:p w:rsidR="00026667" w:rsidRDefault="00026667" w:rsidP="00C3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w:altName w:val="Arial"/>
    <w:charset w:val="EE"/>
    <w:family w:val="swiss"/>
    <w:pitch w:val="variable"/>
    <w:sig w:usb0="E00002EF" w:usb1="4000205B" w:usb2="00000028"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font>
  <w:font w:name="Avalon">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Batang">
    <w:altName w:val="Malgun Gothic"/>
    <w:panose1 w:val="02030600000101010101"/>
    <w:charset w:val="81"/>
    <w:family w:val="auto"/>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418208"/>
      <w:docPartObj>
        <w:docPartGallery w:val="Page Numbers (Bottom of Page)"/>
        <w:docPartUnique/>
      </w:docPartObj>
    </w:sdtPr>
    <w:sdtEndPr/>
    <w:sdtContent>
      <w:p w:rsidR="00FB0187" w:rsidRDefault="00FB0187">
        <w:pPr>
          <w:pStyle w:val="Stopka"/>
          <w:jc w:val="center"/>
        </w:pPr>
        <w:r>
          <w:fldChar w:fldCharType="begin"/>
        </w:r>
        <w:r>
          <w:instrText>PAGE   \* MERGEFORMAT</w:instrText>
        </w:r>
        <w:r>
          <w:fldChar w:fldCharType="separate"/>
        </w:r>
        <w:r w:rsidR="006930B9">
          <w:rPr>
            <w:noProof/>
          </w:rPr>
          <w:t>13</w:t>
        </w:r>
        <w:r>
          <w:fldChar w:fldCharType="end"/>
        </w:r>
      </w:p>
    </w:sdtContent>
  </w:sdt>
  <w:p w:rsidR="00FB0187" w:rsidRDefault="00FB01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667" w:rsidRDefault="00026667" w:rsidP="00C30927">
      <w:r>
        <w:separator/>
      </w:r>
    </w:p>
  </w:footnote>
  <w:footnote w:type="continuationSeparator" w:id="0">
    <w:p w:rsidR="00026667" w:rsidRDefault="00026667" w:rsidP="00C30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187" w:rsidRDefault="00FB0187">
    <w:pPr>
      <w:pStyle w:val="Nagwek"/>
    </w:pPr>
  </w:p>
  <w:p w:rsidR="00FB0187" w:rsidRPr="00E95773" w:rsidRDefault="00FB0187" w:rsidP="00E957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5BA1A7A"/>
    <w:lvl w:ilvl="0">
      <w:start w:val="1"/>
      <w:numFmt w:val="decimal"/>
      <w:lvlText w:val="%1)"/>
      <w:lvlJc w:val="left"/>
      <w:pPr>
        <w:ind w:left="1080" w:hanging="360"/>
      </w:pPr>
      <w:rPr>
        <w:sz w:val="20"/>
        <w:szCs w:val="20"/>
      </w:rPr>
    </w:lvl>
  </w:abstractNum>
  <w:abstractNum w:abstractNumId="1" w15:restartNumberingAfterBreak="0">
    <w:nsid w:val="00000005"/>
    <w:multiLevelType w:val="singleLevel"/>
    <w:tmpl w:val="00000005"/>
    <w:name w:val="WW8Num27"/>
    <w:lvl w:ilvl="0">
      <w:start w:val="1"/>
      <w:numFmt w:val="decimal"/>
      <w:lvlText w:val="%1."/>
      <w:lvlJc w:val="left"/>
      <w:pPr>
        <w:tabs>
          <w:tab w:val="num" w:pos="0"/>
        </w:tabs>
        <w:ind w:left="720" w:hanging="360"/>
      </w:pPr>
      <w:rPr>
        <w:rFonts w:hint="default"/>
        <w:b w:val="0"/>
        <w:bCs/>
      </w:rPr>
    </w:lvl>
  </w:abstractNum>
  <w:abstractNum w:abstractNumId="2" w15:restartNumberingAfterBreak="0">
    <w:nsid w:val="0000000B"/>
    <w:multiLevelType w:val="singleLevel"/>
    <w:tmpl w:val="0000000B"/>
    <w:name w:val="WW8Num44"/>
    <w:lvl w:ilvl="0">
      <w:start w:val="1"/>
      <w:numFmt w:val="decimal"/>
      <w:lvlText w:val="%1."/>
      <w:lvlJc w:val="left"/>
      <w:pPr>
        <w:tabs>
          <w:tab w:val="num" w:pos="0"/>
        </w:tabs>
        <w:ind w:left="373" w:hanging="360"/>
      </w:pPr>
      <w:rPr>
        <w:rFonts w:hint="default"/>
      </w:rPr>
    </w:lvl>
  </w:abstractNum>
  <w:abstractNum w:abstractNumId="3" w15:restartNumberingAfterBreak="0">
    <w:nsid w:val="00000012"/>
    <w:multiLevelType w:val="singleLevel"/>
    <w:tmpl w:val="76087022"/>
    <w:name w:val="WW8Num28"/>
    <w:lvl w:ilvl="0">
      <w:start w:val="1"/>
      <w:numFmt w:val="decimal"/>
      <w:lvlText w:val="%1."/>
      <w:lvlJc w:val="left"/>
      <w:pPr>
        <w:tabs>
          <w:tab w:val="num" w:pos="0"/>
        </w:tabs>
        <w:ind w:left="720" w:hanging="360"/>
      </w:pPr>
      <w:rPr>
        <w:rFonts w:ascii="Tahoma" w:hAnsi="Tahoma" w:cs="Tahoma" w:hint="default"/>
      </w:rPr>
    </w:lvl>
  </w:abstractNum>
  <w:abstractNum w:abstractNumId="4" w15:restartNumberingAfterBreak="0">
    <w:nsid w:val="00000031"/>
    <w:multiLevelType w:val="singleLevel"/>
    <w:tmpl w:val="37A64B1E"/>
    <w:name w:val="WW8Num65"/>
    <w:lvl w:ilvl="0">
      <w:start w:val="1"/>
      <w:numFmt w:val="decimal"/>
      <w:lvlText w:val="%1."/>
      <w:lvlJc w:val="left"/>
      <w:pPr>
        <w:tabs>
          <w:tab w:val="num" w:pos="0"/>
        </w:tabs>
        <w:ind w:left="786" w:hanging="360"/>
      </w:pPr>
      <w:rPr>
        <w:rFonts w:ascii="Tahoma" w:hAnsi="Tahoma" w:cs="Tahoma" w:hint="default"/>
      </w:rPr>
    </w:lvl>
  </w:abstractNum>
  <w:abstractNum w:abstractNumId="5" w15:restartNumberingAfterBreak="0">
    <w:nsid w:val="0042019E"/>
    <w:multiLevelType w:val="hybridMultilevel"/>
    <w:tmpl w:val="4E7436F6"/>
    <w:lvl w:ilvl="0" w:tplc="D944B23E">
      <w:start w:val="1"/>
      <w:numFmt w:val="bullet"/>
      <w:lvlText w:val="−"/>
      <w:lvlJc w:val="left"/>
      <w:pPr>
        <w:ind w:left="1004" w:hanging="360"/>
      </w:pPr>
      <w:rPr>
        <w:rFonts w:ascii="Times New Roman" w:hAnsi="Times New Roman"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086E0F0A"/>
    <w:multiLevelType w:val="hybridMultilevel"/>
    <w:tmpl w:val="B3CC2076"/>
    <w:lvl w:ilvl="0" w:tplc="BECACB30">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234D1D"/>
    <w:multiLevelType w:val="hybridMultilevel"/>
    <w:tmpl w:val="6324F446"/>
    <w:lvl w:ilvl="0" w:tplc="E4E23B80">
      <w:start w:val="1"/>
      <w:numFmt w:val="decimal"/>
      <w:lvlText w:val="%1."/>
      <w:lvlJc w:val="left"/>
      <w:pPr>
        <w:ind w:left="720" w:hanging="360"/>
      </w:pPr>
      <w:rPr>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3F25AF"/>
    <w:multiLevelType w:val="hybridMultilevel"/>
    <w:tmpl w:val="C28C0A96"/>
    <w:lvl w:ilvl="0" w:tplc="EB886764">
      <w:start w:val="1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D96435"/>
    <w:multiLevelType w:val="hybridMultilevel"/>
    <w:tmpl w:val="EE605A50"/>
    <w:lvl w:ilvl="0" w:tplc="3022E6FE">
      <w:start w:val="1"/>
      <w:numFmt w:val="decimal"/>
      <w:lvlText w:val="%1)"/>
      <w:lvlJc w:val="left"/>
      <w:pPr>
        <w:tabs>
          <w:tab w:val="num" w:pos="595"/>
        </w:tabs>
        <w:ind w:left="916" w:hanging="360"/>
      </w:pPr>
      <w:rPr>
        <w:rFonts w:cs="Times New Roman" w:hint="default"/>
        <w:b w:val="0"/>
        <w:sz w:val="20"/>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0" w15:restartNumberingAfterBreak="0">
    <w:nsid w:val="22D46A50"/>
    <w:multiLevelType w:val="hybridMultilevel"/>
    <w:tmpl w:val="737E01F4"/>
    <w:lvl w:ilvl="0" w:tplc="2EAC0AA8">
      <w:start w:val="1"/>
      <w:numFmt w:val="lowerLetter"/>
      <w:lvlText w:val="%1)"/>
      <w:lvlJc w:val="left"/>
      <w:pPr>
        <w:ind w:left="1636" w:hanging="360"/>
      </w:pPr>
      <w:rPr>
        <w:rFonts w:cs="Times New Roman"/>
        <w:b w:val="0"/>
        <w:sz w:val="20"/>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1" w15:restartNumberingAfterBreak="0">
    <w:nsid w:val="23941E5D"/>
    <w:multiLevelType w:val="hybridMultilevel"/>
    <w:tmpl w:val="500089C0"/>
    <w:lvl w:ilvl="0" w:tplc="A4FA87F6">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0C1CB1"/>
    <w:multiLevelType w:val="multilevel"/>
    <w:tmpl w:val="F82E9AFC"/>
    <w:lvl w:ilvl="0">
      <w:start w:val="1"/>
      <w:numFmt w:val="decimal"/>
      <w:lvlText w:val="%1."/>
      <w:lvlJc w:val="left"/>
      <w:pPr>
        <w:ind w:left="360" w:hanging="360"/>
      </w:pPr>
      <w:rPr>
        <w:b w:val="0"/>
        <w:sz w:val="20"/>
      </w:rPr>
    </w:lvl>
    <w:lvl w:ilvl="1">
      <w:start w:val="2"/>
      <w:numFmt w:val="decimal"/>
      <w:isLgl/>
      <w:lvlText w:val="%1.%2"/>
      <w:lvlJc w:val="left"/>
      <w:pPr>
        <w:ind w:left="622"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3" w15:restartNumberingAfterBreak="0">
    <w:nsid w:val="33381BD3"/>
    <w:multiLevelType w:val="hybridMultilevel"/>
    <w:tmpl w:val="34EEF254"/>
    <w:lvl w:ilvl="0" w:tplc="37F05DD8">
      <w:start w:val="1"/>
      <w:numFmt w:val="decimal"/>
      <w:lvlText w:val="%1."/>
      <w:lvlJc w:val="left"/>
      <w:pPr>
        <w:ind w:left="721" w:hanging="360"/>
      </w:pPr>
      <w:rPr>
        <w:b w:val="0"/>
        <w:sz w:val="20"/>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4" w15:restartNumberingAfterBreak="0">
    <w:nsid w:val="338E0FFA"/>
    <w:multiLevelType w:val="hybridMultilevel"/>
    <w:tmpl w:val="B1245DAE"/>
    <w:lvl w:ilvl="0" w:tplc="FB56C0C0">
      <w:start w:val="1"/>
      <w:numFmt w:val="decimal"/>
      <w:lvlText w:val="%1."/>
      <w:lvlJc w:val="left"/>
      <w:pPr>
        <w:ind w:left="644" w:hanging="360"/>
      </w:pPr>
      <w:rPr>
        <w:b w:val="0"/>
        <w:color w:val="auto"/>
        <w:sz w:val="20"/>
        <w:szCs w:val="20"/>
      </w:rPr>
    </w:lvl>
    <w:lvl w:ilvl="1" w:tplc="04150019">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5" w15:restartNumberingAfterBreak="0">
    <w:nsid w:val="345D0C65"/>
    <w:multiLevelType w:val="hybridMultilevel"/>
    <w:tmpl w:val="F814C4C4"/>
    <w:lvl w:ilvl="0" w:tplc="2FB6AD5A">
      <w:start w:val="1"/>
      <w:numFmt w:val="decimal"/>
      <w:lvlText w:val="%1."/>
      <w:lvlJc w:val="left"/>
      <w:pPr>
        <w:ind w:left="723" w:hanging="360"/>
      </w:pPr>
      <w:rPr>
        <w:sz w:val="20"/>
      </w:rPr>
    </w:lvl>
    <w:lvl w:ilvl="1" w:tplc="04150019" w:tentative="1">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16" w15:restartNumberingAfterBreak="0">
    <w:nsid w:val="35845152"/>
    <w:multiLevelType w:val="hybridMultilevel"/>
    <w:tmpl w:val="8E827FC6"/>
    <w:lvl w:ilvl="0" w:tplc="363E302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3AC963A8"/>
    <w:multiLevelType w:val="hybridMultilevel"/>
    <w:tmpl w:val="747053F2"/>
    <w:lvl w:ilvl="0" w:tplc="E91EE26A">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1C0917"/>
    <w:multiLevelType w:val="hybridMultilevel"/>
    <w:tmpl w:val="D36EC40A"/>
    <w:lvl w:ilvl="0" w:tplc="3C7CD63C">
      <w:start w:val="19"/>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2C2434"/>
    <w:multiLevelType w:val="hybridMultilevel"/>
    <w:tmpl w:val="2BF82F70"/>
    <w:lvl w:ilvl="0" w:tplc="0B9E1F70">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DC3CC4"/>
    <w:multiLevelType w:val="hybridMultilevel"/>
    <w:tmpl w:val="E4147B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F76178C"/>
    <w:multiLevelType w:val="hybridMultilevel"/>
    <w:tmpl w:val="F0407480"/>
    <w:lvl w:ilvl="0" w:tplc="DA1E4746">
      <w:start w:val="3"/>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78216C"/>
    <w:multiLevelType w:val="hybridMultilevel"/>
    <w:tmpl w:val="832C94E2"/>
    <w:lvl w:ilvl="0" w:tplc="08B8FE32">
      <w:start w:val="4"/>
      <w:numFmt w:val="upperRoman"/>
      <w:lvlText w:val="%1."/>
      <w:lvlJc w:val="left"/>
      <w:pPr>
        <w:ind w:left="1146" w:hanging="720"/>
      </w:pPr>
      <w:rPr>
        <w:rFonts w:hint="default"/>
        <w:b/>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905B08"/>
    <w:multiLevelType w:val="multilevel"/>
    <w:tmpl w:val="E04C8560"/>
    <w:lvl w:ilvl="0">
      <w:start w:val="2"/>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497794F"/>
    <w:multiLevelType w:val="hybridMultilevel"/>
    <w:tmpl w:val="4A483166"/>
    <w:lvl w:ilvl="0" w:tplc="6A7221D2">
      <w:start w:val="1"/>
      <w:numFmt w:val="decimal"/>
      <w:lvlText w:val="%1."/>
      <w:lvlJc w:val="left"/>
      <w:pPr>
        <w:ind w:left="720" w:hanging="360"/>
      </w:pPr>
      <w:rPr>
        <w:rFonts w:ascii="Calibri" w:hAnsi="Calibr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1D522B"/>
    <w:multiLevelType w:val="hybridMultilevel"/>
    <w:tmpl w:val="CDA8263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004C59"/>
    <w:multiLevelType w:val="multilevel"/>
    <w:tmpl w:val="528C56E2"/>
    <w:lvl w:ilvl="0">
      <w:start w:val="1"/>
      <w:numFmt w:val="upperRoman"/>
      <w:lvlText w:val="%1."/>
      <w:lvlJc w:val="left"/>
      <w:pPr>
        <w:ind w:left="1004" w:hanging="720"/>
      </w:pPr>
      <w:rPr>
        <w:rFonts w:hint="default"/>
        <w:b/>
        <w:color w:val="auto"/>
        <w:sz w:val="24"/>
        <w:szCs w:val="24"/>
      </w:rPr>
    </w:lvl>
    <w:lvl w:ilvl="1">
      <w:start w:val="2"/>
      <w:numFmt w:val="decimal"/>
      <w:isLgl/>
      <w:lvlText w:val="%1.%2"/>
      <w:lvlJc w:val="left"/>
      <w:pPr>
        <w:ind w:left="720" w:hanging="360"/>
      </w:pPr>
      <w:rPr>
        <w:rFonts w:ascii="Tahoma" w:hAnsi="Tahoma" w:cs="Tahoma" w:hint="default"/>
        <w:sz w:val="20"/>
      </w:rPr>
    </w:lvl>
    <w:lvl w:ilvl="2">
      <w:start w:val="1"/>
      <w:numFmt w:val="decimal"/>
      <w:isLgl/>
      <w:lvlText w:val="%1.%2.%3"/>
      <w:lvlJc w:val="left"/>
      <w:pPr>
        <w:ind w:left="1080" w:hanging="720"/>
      </w:pPr>
      <w:rPr>
        <w:rFonts w:ascii="Tahoma" w:hAnsi="Tahoma" w:cs="Tahoma" w:hint="default"/>
        <w:sz w:val="20"/>
      </w:rPr>
    </w:lvl>
    <w:lvl w:ilvl="3">
      <w:start w:val="1"/>
      <w:numFmt w:val="decimal"/>
      <w:isLgl/>
      <w:lvlText w:val="%1.%2.%3.%4"/>
      <w:lvlJc w:val="left"/>
      <w:pPr>
        <w:ind w:left="1080" w:hanging="720"/>
      </w:pPr>
      <w:rPr>
        <w:rFonts w:ascii="Tahoma" w:hAnsi="Tahoma" w:cs="Tahoma" w:hint="default"/>
        <w:sz w:val="20"/>
      </w:rPr>
    </w:lvl>
    <w:lvl w:ilvl="4">
      <w:start w:val="1"/>
      <w:numFmt w:val="decimal"/>
      <w:isLgl/>
      <w:lvlText w:val="%1.%2.%3.%4.%5"/>
      <w:lvlJc w:val="left"/>
      <w:pPr>
        <w:ind w:left="1440" w:hanging="1080"/>
      </w:pPr>
      <w:rPr>
        <w:rFonts w:ascii="Tahoma" w:hAnsi="Tahoma" w:cs="Tahoma" w:hint="default"/>
        <w:sz w:val="20"/>
      </w:rPr>
    </w:lvl>
    <w:lvl w:ilvl="5">
      <w:start w:val="1"/>
      <w:numFmt w:val="decimal"/>
      <w:isLgl/>
      <w:lvlText w:val="%1.%2.%3.%4.%5.%6"/>
      <w:lvlJc w:val="left"/>
      <w:pPr>
        <w:ind w:left="1440" w:hanging="1080"/>
      </w:pPr>
      <w:rPr>
        <w:rFonts w:ascii="Tahoma" w:hAnsi="Tahoma" w:cs="Tahoma" w:hint="default"/>
        <w:sz w:val="20"/>
      </w:rPr>
    </w:lvl>
    <w:lvl w:ilvl="6">
      <w:start w:val="1"/>
      <w:numFmt w:val="decimal"/>
      <w:isLgl/>
      <w:lvlText w:val="%1.%2.%3.%4.%5.%6.%7"/>
      <w:lvlJc w:val="left"/>
      <w:pPr>
        <w:ind w:left="1800" w:hanging="1440"/>
      </w:pPr>
      <w:rPr>
        <w:rFonts w:ascii="Tahoma" w:hAnsi="Tahoma" w:cs="Tahoma" w:hint="default"/>
        <w:sz w:val="20"/>
      </w:rPr>
    </w:lvl>
    <w:lvl w:ilvl="7">
      <w:start w:val="1"/>
      <w:numFmt w:val="decimal"/>
      <w:isLgl/>
      <w:lvlText w:val="%1.%2.%3.%4.%5.%6.%7.%8"/>
      <w:lvlJc w:val="left"/>
      <w:pPr>
        <w:ind w:left="1800" w:hanging="1440"/>
      </w:pPr>
      <w:rPr>
        <w:rFonts w:ascii="Tahoma" w:hAnsi="Tahoma" w:cs="Tahoma" w:hint="default"/>
        <w:sz w:val="20"/>
      </w:rPr>
    </w:lvl>
    <w:lvl w:ilvl="8">
      <w:start w:val="1"/>
      <w:numFmt w:val="decimal"/>
      <w:isLgl/>
      <w:lvlText w:val="%1.%2.%3.%4.%5.%6.%7.%8.%9"/>
      <w:lvlJc w:val="left"/>
      <w:pPr>
        <w:ind w:left="1800" w:hanging="1440"/>
      </w:pPr>
      <w:rPr>
        <w:rFonts w:ascii="Tahoma" w:hAnsi="Tahoma" w:cs="Tahoma" w:hint="default"/>
        <w:sz w:val="20"/>
      </w:rPr>
    </w:lvl>
  </w:abstractNum>
  <w:abstractNum w:abstractNumId="27" w15:restartNumberingAfterBreak="0">
    <w:nsid w:val="58754359"/>
    <w:multiLevelType w:val="hybridMultilevel"/>
    <w:tmpl w:val="CD4C7F04"/>
    <w:lvl w:ilvl="0" w:tplc="D40EBC92">
      <w:start w:val="9"/>
      <w:numFmt w:val="upperRoman"/>
      <w:lvlText w:val="%1."/>
      <w:lvlJc w:val="left"/>
      <w:pPr>
        <w:ind w:left="1146"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FB6494"/>
    <w:multiLevelType w:val="multilevel"/>
    <w:tmpl w:val="77E86642"/>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5DEA1A68"/>
    <w:multiLevelType w:val="hybridMultilevel"/>
    <w:tmpl w:val="902433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02163C"/>
    <w:multiLevelType w:val="hybridMultilevel"/>
    <w:tmpl w:val="4E626FD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60277E08"/>
    <w:multiLevelType w:val="hybridMultilevel"/>
    <w:tmpl w:val="A6F0F5C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6159615A"/>
    <w:multiLevelType w:val="hybridMultilevel"/>
    <w:tmpl w:val="0538AC02"/>
    <w:lvl w:ilvl="0" w:tplc="4628C998">
      <w:start w:val="3"/>
      <w:numFmt w:val="decimal"/>
      <w:lvlText w:val="%1."/>
      <w:lvlJc w:val="left"/>
      <w:pPr>
        <w:ind w:left="502" w:hanging="360"/>
      </w:pPr>
      <w:rPr>
        <w:rFonts w:hint="default"/>
        <w:b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2B3645"/>
    <w:multiLevelType w:val="hybridMultilevel"/>
    <w:tmpl w:val="E2461A84"/>
    <w:lvl w:ilvl="0" w:tplc="B9FEDAA6">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5369CE"/>
    <w:multiLevelType w:val="hybridMultilevel"/>
    <w:tmpl w:val="C558323E"/>
    <w:lvl w:ilvl="0" w:tplc="0415000F">
      <w:start w:val="1"/>
      <w:numFmt w:val="decimal"/>
      <w:lvlText w:val="%1."/>
      <w:lvlJc w:val="left"/>
      <w:pPr>
        <w:ind w:left="720" w:hanging="360"/>
      </w:pPr>
    </w:lvl>
    <w:lvl w:ilvl="1" w:tplc="F1FA8BF2">
      <w:start w:val="1"/>
      <w:numFmt w:val="decimal"/>
      <w:lvlText w:val="%2."/>
      <w:lvlJc w:val="left"/>
      <w:pPr>
        <w:ind w:left="1212" w:hanging="360"/>
      </w:pPr>
      <w:rPr>
        <w:sz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584284"/>
    <w:multiLevelType w:val="hybridMultilevel"/>
    <w:tmpl w:val="9CA872F6"/>
    <w:lvl w:ilvl="0" w:tplc="C59A2F34">
      <w:start w:val="1"/>
      <w:numFmt w:val="decimal"/>
      <w:lvlText w:val="%1."/>
      <w:lvlJc w:val="left"/>
      <w:pPr>
        <w:ind w:left="360" w:hanging="360"/>
      </w:pPr>
      <w:rPr>
        <w:rFonts w:ascii="Calibri" w:eastAsia="Times New Roman" w:hAnsi="Calibri" w:cs="Open San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2365B96"/>
    <w:multiLevelType w:val="hybridMultilevel"/>
    <w:tmpl w:val="0BFADA9A"/>
    <w:lvl w:ilvl="0" w:tplc="0478E1DE">
      <w:start w:val="1"/>
      <w:numFmt w:val="lowerLetter"/>
      <w:lvlText w:val="%1)"/>
      <w:lvlJc w:val="left"/>
      <w:pPr>
        <w:ind w:left="1636" w:hanging="360"/>
      </w:pPr>
      <w:rPr>
        <w:rFonts w:cs="Times New Roman"/>
        <w:b w:val="0"/>
        <w:sz w:val="20"/>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37" w15:restartNumberingAfterBreak="0">
    <w:nsid w:val="7371170D"/>
    <w:multiLevelType w:val="hybridMultilevel"/>
    <w:tmpl w:val="5614A1AA"/>
    <w:lvl w:ilvl="0" w:tplc="A31038FC">
      <w:start w:val="1"/>
      <w:numFmt w:val="decimal"/>
      <w:lvlText w:val="%1."/>
      <w:lvlJc w:val="left"/>
      <w:pPr>
        <w:ind w:left="360" w:hanging="360"/>
      </w:pPr>
      <w:rPr>
        <w:rFonts w:ascii="Calibri" w:eastAsia="Times New Roman" w:hAnsi="Calibri" w:cs="Open Sans"/>
        <w:sz w:val="20"/>
        <w:szCs w:val="20"/>
      </w:rPr>
    </w:lvl>
    <w:lvl w:ilvl="1" w:tplc="04150019" w:tentative="1">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38" w15:restartNumberingAfterBreak="0">
    <w:nsid w:val="7677754A"/>
    <w:multiLevelType w:val="hybridMultilevel"/>
    <w:tmpl w:val="8A0C8886"/>
    <w:lvl w:ilvl="0" w:tplc="262CB67A">
      <w:start w:val="1"/>
      <w:numFmt w:val="decimal"/>
      <w:lvlText w:val="%1."/>
      <w:lvlJc w:val="left"/>
      <w:pPr>
        <w:tabs>
          <w:tab w:val="num" w:pos="1009"/>
        </w:tabs>
        <w:ind w:left="1009" w:hanging="453"/>
      </w:pPr>
      <w:rPr>
        <w:rFonts w:cs="Times New Roman" w:hint="default"/>
        <w:b w:val="0"/>
        <w:color w:val="auto"/>
        <w:sz w:val="20"/>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39" w15:restartNumberingAfterBreak="0">
    <w:nsid w:val="7CEC4D5E"/>
    <w:multiLevelType w:val="hybridMultilevel"/>
    <w:tmpl w:val="BDA8813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F861295"/>
    <w:multiLevelType w:val="multilevel"/>
    <w:tmpl w:val="2F287F92"/>
    <w:lvl w:ilvl="0">
      <w:start w:val="1"/>
      <w:numFmt w:val="decimal"/>
      <w:lvlText w:val="%1."/>
      <w:lvlJc w:val="left"/>
      <w:pPr>
        <w:ind w:left="360" w:hanging="360"/>
      </w:pPr>
      <w:rPr>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495" w:hanging="360"/>
      </w:pPr>
      <w:rPr>
        <w:sz w:val="20"/>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40"/>
  </w:num>
  <w:num w:numId="3">
    <w:abstractNumId w:val="20"/>
  </w:num>
  <w:num w:numId="4">
    <w:abstractNumId w:val="14"/>
  </w:num>
  <w:num w:numId="5">
    <w:abstractNumId w:val="24"/>
  </w:num>
  <w:num w:numId="6">
    <w:abstractNumId w:val="15"/>
  </w:num>
  <w:num w:numId="7">
    <w:abstractNumId w:val="37"/>
  </w:num>
  <w:num w:numId="8">
    <w:abstractNumId w:val="13"/>
  </w:num>
  <w:num w:numId="9">
    <w:abstractNumId w:val="6"/>
  </w:num>
  <w:num w:numId="10">
    <w:abstractNumId w:val="33"/>
  </w:num>
  <w:num w:numId="11">
    <w:abstractNumId w:val="11"/>
  </w:num>
  <w:num w:numId="12">
    <w:abstractNumId w:val="31"/>
  </w:num>
  <w:num w:numId="13">
    <w:abstractNumId w:val="30"/>
  </w:num>
  <w:num w:numId="14">
    <w:abstractNumId w:val="39"/>
  </w:num>
  <w:num w:numId="15">
    <w:abstractNumId w:val="0"/>
  </w:num>
  <w:num w:numId="16">
    <w:abstractNumId w:val="32"/>
  </w:num>
  <w:num w:numId="17">
    <w:abstractNumId w:val="17"/>
  </w:num>
  <w:num w:numId="18">
    <w:abstractNumId w:val="7"/>
  </w:num>
  <w:num w:numId="19">
    <w:abstractNumId w:val="38"/>
  </w:num>
  <w:num w:numId="20">
    <w:abstractNumId w:val="9"/>
  </w:num>
  <w:num w:numId="21">
    <w:abstractNumId w:val="10"/>
  </w:num>
  <w:num w:numId="22">
    <w:abstractNumId w:val="36"/>
  </w:num>
  <w:num w:numId="23">
    <w:abstractNumId w:val="34"/>
  </w:num>
  <w:num w:numId="24">
    <w:abstractNumId w:val="26"/>
  </w:num>
  <w:num w:numId="25">
    <w:abstractNumId w:val="22"/>
  </w:num>
  <w:num w:numId="26">
    <w:abstractNumId w:val="18"/>
  </w:num>
  <w:num w:numId="27">
    <w:abstractNumId w:val="28"/>
  </w:num>
  <w:num w:numId="28">
    <w:abstractNumId w:val="8"/>
  </w:num>
  <w:num w:numId="29">
    <w:abstractNumId w:val="5"/>
  </w:num>
  <w:num w:numId="30">
    <w:abstractNumId w:val="21"/>
  </w:num>
  <w:num w:numId="31">
    <w:abstractNumId w:val="29"/>
  </w:num>
  <w:num w:numId="32">
    <w:abstractNumId w:val="25"/>
  </w:num>
  <w:num w:numId="33">
    <w:abstractNumId w:val="35"/>
  </w:num>
  <w:num w:numId="34">
    <w:abstractNumId w:val="4"/>
  </w:num>
  <w:num w:numId="35">
    <w:abstractNumId w:val="2"/>
  </w:num>
  <w:num w:numId="36">
    <w:abstractNumId w:val="3"/>
  </w:num>
  <w:num w:numId="37">
    <w:abstractNumId w:val="27"/>
  </w:num>
  <w:num w:numId="38">
    <w:abstractNumId w:val="23"/>
  </w:num>
  <w:num w:numId="39">
    <w:abstractNumId w:val="16"/>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5A2"/>
    <w:rsid w:val="00000C52"/>
    <w:rsid w:val="000052F0"/>
    <w:rsid w:val="00007F5B"/>
    <w:rsid w:val="00013DD4"/>
    <w:rsid w:val="00014CDE"/>
    <w:rsid w:val="000177A5"/>
    <w:rsid w:val="00026667"/>
    <w:rsid w:val="0003023E"/>
    <w:rsid w:val="00033F25"/>
    <w:rsid w:val="000340F8"/>
    <w:rsid w:val="00040A29"/>
    <w:rsid w:val="00041D76"/>
    <w:rsid w:val="00044B3E"/>
    <w:rsid w:val="00052733"/>
    <w:rsid w:val="00052ACC"/>
    <w:rsid w:val="00052E23"/>
    <w:rsid w:val="00065912"/>
    <w:rsid w:val="0006609C"/>
    <w:rsid w:val="00067983"/>
    <w:rsid w:val="0007056C"/>
    <w:rsid w:val="000755F4"/>
    <w:rsid w:val="00075893"/>
    <w:rsid w:val="00077564"/>
    <w:rsid w:val="000805E5"/>
    <w:rsid w:val="000810EC"/>
    <w:rsid w:val="00085D74"/>
    <w:rsid w:val="00091D9D"/>
    <w:rsid w:val="000973C7"/>
    <w:rsid w:val="000975E8"/>
    <w:rsid w:val="000A266F"/>
    <w:rsid w:val="000A39A3"/>
    <w:rsid w:val="000A6F84"/>
    <w:rsid w:val="000A7A00"/>
    <w:rsid w:val="000B6A01"/>
    <w:rsid w:val="000B7316"/>
    <w:rsid w:val="000C0E17"/>
    <w:rsid w:val="000C29B0"/>
    <w:rsid w:val="000C33D5"/>
    <w:rsid w:val="000C5C4B"/>
    <w:rsid w:val="000C7B02"/>
    <w:rsid w:val="000C7B51"/>
    <w:rsid w:val="000D0173"/>
    <w:rsid w:val="000D0EC7"/>
    <w:rsid w:val="000D1FE5"/>
    <w:rsid w:val="000E2657"/>
    <w:rsid w:val="000E29C8"/>
    <w:rsid w:val="000F0170"/>
    <w:rsid w:val="000F2692"/>
    <w:rsid w:val="0010198C"/>
    <w:rsid w:val="00105729"/>
    <w:rsid w:val="001171FE"/>
    <w:rsid w:val="0012190D"/>
    <w:rsid w:val="00122A3A"/>
    <w:rsid w:val="00124F2E"/>
    <w:rsid w:val="0012669A"/>
    <w:rsid w:val="00131EF7"/>
    <w:rsid w:val="0013701B"/>
    <w:rsid w:val="00137FBB"/>
    <w:rsid w:val="00143390"/>
    <w:rsid w:val="001438A2"/>
    <w:rsid w:val="001449D5"/>
    <w:rsid w:val="00150C85"/>
    <w:rsid w:val="0015298E"/>
    <w:rsid w:val="00152C27"/>
    <w:rsid w:val="00153EEB"/>
    <w:rsid w:val="001628A9"/>
    <w:rsid w:val="001635BD"/>
    <w:rsid w:val="001665ED"/>
    <w:rsid w:val="00167539"/>
    <w:rsid w:val="00167BDD"/>
    <w:rsid w:val="00170767"/>
    <w:rsid w:val="00177DA2"/>
    <w:rsid w:val="00182F1C"/>
    <w:rsid w:val="00190FFA"/>
    <w:rsid w:val="0019156F"/>
    <w:rsid w:val="0019382B"/>
    <w:rsid w:val="00196C6A"/>
    <w:rsid w:val="001A3222"/>
    <w:rsid w:val="001B033B"/>
    <w:rsid w:val="001B04D2"/>
    <w:rsid w:val="001B1804"/>
    <w:rsid w:val="001B5F36"/>
    <w:rsid w:val="001C5C3A"/>
    <w:rsid w:val="001D7F12"/>
    <w:rsid w:val="001E0626"/>
    <w:rsid w:val="001E0CCB"/>
    <w:rsid w:val="001E3B21"/>
    <w:rsid w:val="001E7A55"/>
    <w:rsid w:val="001F19F1"/>
    <w:rsid w:val="001F256B"/>
    <w:rsid w:val="001F333A"/>
    <w:rsid w:val="00202BA6"/>
    <w:rsid w:val="00204189"/>
    <w:rsid w:val="0020620B"/>
    <w:rsid w:val="00211F34"/>
    <w:rsid w:val="002136A5"/>
    <w:rsid w:val="00213708"/>
    <w:rsid w:val="00215D18"/>
    <w:rsid w:val="002229DB"/>
    <w:rsid w:val="00226112"/>
    <w:rsid w:val="0023002A"/>
    <w:rsid w:val="002340F3"/>
    <w:rsid w:val="002343F1"/>
    <w:rsid w:val="002402B6"/>
    <w:rsid w:val="0025046F"/>
    <w:rsid w:val="002507F5"/>
    <w:rsid w:val="002530A2"/>
    <w:rsid w:val="00255921"/>
    <w:rsid w:val="0026280D"/>
    <w:rsid w:val="00262F5B"/>
    <w:rsid w:val="00264247"/>
    <w:rsid w:val="0027104A"/>
    <w:rsid w:val="00271A40"/>
    <w:rsid w:val="0028010A"/>
    <w:rsid w:val="00280523"/>
    <w:rsid w:val="00280FBD"/>
    <w:rsid w:val="0028509B"/>
    <w:rsid w:val="00285D4E"/>
    <w:rsid w:val="00291901"/>
    <w:rsid w:val="002A24A8"/>
    <w:rsid w:val="002A62E8"/>
    <w:rsid w:val="002A689B"/>
    <w:rsid w:val="002A74EE"/>
    <w:rsid w:val="002B008F"/>
    <w:rsid w:val="002B501F"/>
    <w:rsid w:val="002B5BC0"/>
    <w:rsid w:val="002C4E0E"/>
    <w:rsid w:val="002D24E7"/>
    <w:rsid w:val="002E0515"/>
    <w:rsid w:val="002E58FB"/>
    <w:rsid w:val="002E75AC"/>
    <w:rsid w:val="002F0DDB"/>
    <w:rsid w:val="002F1528"/>
    <w:rsid w:val="002F159F"/>
    <w:rsid w:val="002F2728"/>
    <w:rsid w:val="002F4E9D"/>
    <w:rsid w:val="002F65C0"/>
    <w:rsid w:val="003015C0"/>
    <w:rsid w:val="003038CD"/>
    <w:rsid w:val="0031006E"/>
    <w:rsid w:val="00312EAF"/>
    <w:rsid w:val="003142CA"/>
    <w:rsid w:val="00316956"/>
    <w:rsid w:val="0032398B"/>
    <w:rsid w:val="00323F9E"/>
    <w:rsid w:val="00326A77"/>
    <w:rsid w:val="00332AA6"/>
    <w:rsid w:val="00333F38"/>
    <w:rsid w:val="003369A7"/>
    <w:rsid w:val="00340ECC"/>
    <w:rsid w:val="00344675"/>
    <w:rsid w:val="00353CE0"/>
    <w:rsid w:val="00356243"/>
    <w:rsid w:val="0036264F"/>
    <w:rsid w:val="00363CFF"/>
    <w:rsid w:val="00364AA6"/>
    <w:rsid w:val="00365D39"/>
    <w:rsid w:val="003675D5"/>
    <w:rsid w:val="00377CE0"/>
    <w:rsid w:val="00380DA5"/>
    <w:rsid w:val="00382AEC"/>
    <w:rsid w:val="00383AB5"/>
    <w:rsid w:val="00386E3C"/>
    <w:rsid w:val="003913CE"/>
    <w:rsid w:val="0039420A"/>
    <w:rsid w:val="003972AC"/>
    <w:rsid w:val="003977D2"/>
    <w:rsid w:val="003A2632"/>
    <w:rsid w:val="003A4C1D"/>
    <w:rsid w:val="003A7C70"/>
    <w:rsid w:val="003B04D4"/>
    <w:rsid w:val="003B07BA"/>
    <w:rsid w:val="003B6049"/>
    <w:rsid w:val="003B6CBD"/>
    <w:rsid w:val="003B6CE8"/>
    <w:rsid w:val="003C1D3E"/>
    <w:rsid w:val="003C29A0"/>
    <w:rsid w:val="003C6290"/>
    <w:rsid w:val="003D1440"/>
    <w:rsid w:val="003D1BA3"/>
    <w:rsid w:val="003D6A74"/>
    <w:rsid w:val="003E2E1C"/>
    <w:rsid w:val="003E5426"/>
    <w:rsid w:val="003E7580"/>
    <w:rsid w:val="003F09EB"/>
    <w:rsid w:val="00402FF7"/>
    <w:rsid w:val="004041CC"/>
    <w:rsid w:val="00405AF4"/>
    <w:rsid w:val="00407355"/>
    <w:rsid w:val="00411ABA"/>
    <w:rsid w:val="00412571"/>
    <w:rsid w:val="00412FB9"/>
    <w:rsid w:val="0041532E"/>
    <w:rsid w:val="0041613D"/>
    <w:rsid w:val="00416B08"/>
    <w:rsid w:val="00421ACF"/>
    <w:rsid w:val="004225F5"/>
    <w:rsid w:val="00424DF6"/>
    <w:rsid w:val="004302A3"/>
    <w:rsid w:val="00430370"/>
    <w:rsid w:val="00431B9B"/>
    <w:rsid w:val="004364ED"/>
    <w:rsid w:val="00437248"/>
    <w:rsid w:val="00440E8B"/>
    <w:rsid w:val="00442C76"/>
    <w:rsid w:val="004458EF"/>
    <w:rsid w:val="00447FC8"/>
    <w:rsid w:val="00450518"/>
    <w:rsid w:val="0045296B"/>
    <w:rsid w:val="00462588"/>
    <w:rsid w:val="00466EE8"/>
    <w:rsid w:val="00471CC1"/>
    <w:rsid w:val="0047359C"/>
    <w:rsid w:val="00475168"/>
    <w:rsid w:val="00483AAF"/>
    <w:rsid w:val="00485AAC"/>
    <w:rsid w:val="00486867"/>
    <w:rsid w:val="004A036D"/>
    <w:rsid w:val="004A0E97"/>
    <w:rsid w:val="004A2E45"/>
    <w:rsid w:val="004A3EE2"/>
    <w:rsid w:val="004A474C"/>
    <w:rsid w:val="004B10AE"/>
    <w:rsid w:val="004B10F9"/>
    <w:rsid w:val="004B2D89"/>
    <w:rsid w:val="004B6A7E"/>
    <w:rsid w:val="004C04B5"/>
    <w:rsid w:val="004C1D3C"/>
    <w:rsid w:val="004C3D72"/>
    <w:rsid w:val="004C4553"/>
    <w:rsid w:val="004C4620"/>
    <w:rsid w:val="004D1593"/>
    <w:rsid w:val="004D1DB5"/>
    <w:rsid w:val="004D28C1"/>
    <w:rsid w:val="004D42D5"/>
    <w:rsid w:val="004D53FE"/>
    <w:rsid w:val="004E202C"/>
    <w:rsid w:val="004F1E16"/>
    <w:rsid w:val="004F373C"/>
    <w:rsid w:val="004F471E"/>
    <w:rsid w:val="004F488D"/>
    <w:rsid w:val="004F5A33"/>
    <w:rsid w:val="004F6AFC"/>
    <w:rsid w:val="004F769C"/>
    <w:rsid w:val="005121D9"/>
    <w:rsid w:val="005132E2"/>
    <w:rsid w:val="00517057"/>
    <w:rsid w:val="00521731"/>
    <w:rsid w:val="00531076"/>
    <w:rsid w:val="005355D0"/>
    <w:rsid w:val="0053594B"/>
    <w:rsid w:val="00541377"/>
    <w:rsid w:val="00542261"/>
    <w:rsid w:val="005443C0"/>
    <w:rsid w:val="00561FD5"/>
    <w:rsid w:val="00567FED"/>
    <w:rsid w:val="0057031E"/>
    <w:rsid w:val="00570F25"/>
    <w:rsid w:val="00571031"/>
    <w:rsid w:val="00577936"/>
    <w:rsid w:val="00581F9C"/>
    <w:rsid w:val="00582DE7"/>
    <w:rsid w:val="00587C82"/>
    <w:rsid w:val="00590C0E"/>
    <w:rsid w:val="00591E38"/>
    <w:rsid w:val="00592F0C"/>
    <w:rsid w:val="00593020"/>
    <w:rsid w:val="00593367"/>
    <w:rsid w:val="005A00CB"/>
    <w:rsid w:val="005A3035"/>
    <w:rsid w:val="005B4550"/>
    <w:rsid w:val="005B680B"/>
    <w:rsid w:val="005B6C84"/>
    <w:rsid w:val="005C2637"/>
    <w:rsid w:val="005C3DF1"/>
    <w:rsid w:val="005C404D"/>
    <w:rsid w:val="005C77BC"/>
    <w:rsid w:val="005C7E1E"/>
    <w:rsid w:val="005D18BE"/>
    <w:rsid w:val="005D3214"/>
    <w:rsid w:val="005D36D7"/>
    <w:rsid w:val="005E02DD"/>
    <w:rsid w:val="005E2C18"/>
    <w:rsid w:val="005E2D8A"/>
    <w:rsid w:val="005E4FFC"/>
    <w:rsid w:val="005E63A8"/>
    <w:rsid w:val="005E76FC"/>
    <w:rsid w:val="005F4DE3"/>
    <w:rsid w:val="005F6BE9"/>
    <w:rsid w:val="006038C7"/>
    <w:rsid w:val="006041BD"/>
    <w:rsid w:val="0060453F"/>
    <w:rsid w:val="006055A4"/>
    <w:rsid w:val="006069C6"/>
    <w:rsid w:val="00610D7D"/>
    <w:rsid w:val="00610E7F"/>
    <w:rsid w:val="00616CC4"/>
    <w:rsid w:val="00617D63"/>
    <w:rsid w:val="00625B54"/>
    <w:rsid w:val="00626266"/>
    <w:rsid w:val="00626C56"/>
    <w:rsid w:val="006327EB"/>
    <w:rsid w:val="00636D11"/>
    <w:rsid w:val="00640153"/>
    <w:rsid w:val="006449A0"/>
    <w:rsid w:val="006462D4"/>
    <w:rsid w:val="00651C2B"/>
    <w:rsid w:val="006524AC"/>
    <w:rsid w:val="006569CC"/>
    <w:rsid w:val="00664FA4"/>
    <w:rsid w:val="00666FE7"/>
    <w:rsid w:val="00675107"/>
    <w:rsid w:val="00675965"/>
    <w:rsid w:val="00676395"/>
    <w:rsid w:val="006774A1"/>
    <w:rsid w:val="00680D72"/>
    <w:rsid w:val="00680DE2"/>
    <w:rsid w:val="00682573"/>
    <w:rsid w:val="0068499C"/>
    <w:rsid w:val="00684AE3"/>
    <w:rsid w:val="006853D7"/>
    <w:rsid w:val="006857AE"/>
    <w:rsid w:val="0068606F"/>
    <w:rsid w:val="0069042D"/>
    <w:rsid w:val="00690F61"/>
    <w:rsid w:val="006930B9"/>
    <w:rsid w:val="006963F9"/>
    <w:rsid w:val="006971D3"/>
    <w:rsid w:val="00697E9F"/>
    <w:rsid w:val="006A162E"/>
    <w:rsid w:val="006A1BEF"/>
    <w:rsid w:val="006A7080"/>
    <w:rsid w:val="006A7B8F"/>
    <w:rsid w:val="006B13DB"/>
    <w:rsid w:val="006B2830"/>
    <w:rsid w:val="006B3987"/>
    <w:rsid w:val="006B7707"/>
    <w:rsid w:val="006C1175"/>
    <w:rsid w:val="006C362D"/>
    <w:rsid w:val="006C4CAB"/>
    <w:rsid w:val="006C7986"/>
    <w:rsid w:val="006D076C"/>
    <w:rsid w:val="006D771A"/>
    <w:rsid w:val="006E32A4"/>
    <w:rsid w:val="006E6103"/>
    <w:rsid w:val="006E6ECB"/>
    <w:rsid w:val="006F4A9B"/>
    <w:rsid w:val="006F4CF0"/>
    <w:rsid w:val="00702558"/>
    <w:rsid w:val="00702A15"/>
    <w:rsid w:val="007064C4"/>
    <w:rsid w:val="00711151"/>
    <w:rsid w:val="00712989"/>
    <w:rsid w:val="007176E9"/>
    <w:rsid w:val="0072287E"/>
    <w:rsid w:val="00732EE3"/>
    <w:rsid w:val="00736367"/>
    <w:rsid w:val="0073780F"/>
    <w:rsid w:val="007446E2"/>
    <w:rsid w:val="00745C22"/>
    <w:rsid w:val="00746F9A"/>
    <w:rsid w:val="007502E6"/>
    <w:rsid w:val="00750D01"/>
    <w:rsid w:val="007547FB"/>
    <w:rsid w:val="00755D48"/>
    <w:rsid w:val="00760544"/>
    <w:rsid w:val="007661E6"/>
    <w:rsid w:val="0077255A"/>
    <w:rsid w:val="007778EE"/>
    <w:rsid w:val="00780546"/>
    <w:rsid w:val="007805B9"/>
    <w:rsid w:val="007806E4"/>
    <w:rsid w:val="00782AF6"/>
    <w:rsid w:val="007903AD"/>
    <w:rsid w:val="00790F81"/>
    <w:rsid w:val="00792DE2"/>
    <w:rsid w:val="007943A1"/>
    <w:rsid w:val="007A0C03"/>
    <w:rsid w:val="007A0CEC"/>
    <w:rsid w:val="007A174B"/>
    <w:rsid w:val="007A319B"/>
    <w:rsid w:val="007A7F91"/>
    <w:rsid w:val="007B2447"/>
    <w:rsid w:val="007B5290"/>
    <w:rsid w:val="007D0FAB"/>
    <w:rsid w:val="007D2008"/>
    <w:rsid w:val="007D3D82"/>
    <w:rsid w:val="007D40D5"/>
    <w:rsid w:val="007D70A1"/>
    <w:rsid w:val="007E061D"/>
    <w:rsid w:val="007E2A25"/>
    <w:rsid w:val="007E4FA9"/>
    <w:rsid w:val="007E51A7"/>
    <w:rsid w:val="007F0B59"/>
    <w:rsid w:val="0080254D"/>
    <w:rsid w:val="00803DCC"/>
    <w:rsid w:val="0080457F"/>
    <w:rsid w:val="00806818"/>
    <w:rsid w:val="00812908"/>
    <w:rsid w:val="00815B40"/>
    <w:rsid w:val="00816D11"/>
    <w:rsid w:val="00826F68"/>
    <w:rsid w:val="00827462"/>
    <w:rsid w:val="008357ED"/>
    <w:rsid w:val="00836484"/>
    <w:rsid w:val="008444C9"/>
    <w:rsid w:val="008464C4"/>
    <w:rsid w:val="00847211"/>
    <w:rsid w:val="00853006"/>
    <w:rsid w:val="00854B76"/>
    <w:rsid w:val="00854C00"/>
    <w:rsid w:val="0086030C"/>
    <w:rsid w:val="00863B8C"/>
    <w:rsid w:val="00864401"/>
    <w:rsid w:val="00864B7C"/>
    <w:rsid w:val="00874654"/>
    <w:rsid w:val="00874658"/>
    <w:rsid w:val="00877400"/>
    <w:rsid w:val="0088185E"/>
    <w:rsid w:val="008850BD"/>
    <w:rsid w:val="00885C7B"/>
    <w:rsid w:val="008923BE"/>
    <w:rsid w:val="00897D9F"/>
    <w:rsid w:val="008A0FC2"/>
    <w:rsid w:val="008A197F"/>
    <w:rsid w:val="008A6A2C"/>
    <w:rsid w:val="008A7828"/>
    <w:rsid w:val="008A7E8D"/>
    <w:rsid w:val="008B0F9C"/>
    <w:rsid w:val="008B5CD9"/>
    <w:rsid w:val="008B6ED4"/>
    <w:rsid w:val="008B78BD"/>
    <w:rsid w:val="008C0F00"/>
    <w:rsid w:val="008C3671"/>
    <w:rsid w:val="008C386D"/>
    <w:rsid w:val="008C3A53"/>
    <w:rsid w:val="008D14E5"/>
    <w:rsid w:val="008D672D"/>
    <w:rsid w:val="008E00D8"/>
    <w:rsid w:val="008E3485"/>
    <w:rsid w:val="008E7AC1"/>
    <w:rsid w:val="008F0829"/>
    <w:rsid w:val="008F2EFD"/>
    <w:rsid w:val="0090163B"/>
    <w:rsid w:val="0090252C"/>
    <w:rsid w:val="009033AA"/>
    <w:rsid w:val="00903FD4"/>
    <w:rsid w:val="00905705"/>
    <w:rsid w:val="00911F30"/>
    <w:rsid w:val="00913B1A"/>
    <w:rsid w:val="00913EF5"/>
    <w:rsid w:val="00913FD7"/>
    <w:rsid w:val="00915218"/>
    <w:rsid w:val="009302EE"/>
    <w:rsid w:val="00931304"/>
    <w:rsid w:val="00932261"/>
    <w:rsid w:val="009322F5"/>
    <w:rsid w:val="00934985"/>
    <w:rsid w:val="00943298"/>
    <w:rsid w:val="00943A47"/>
    <w:rsid w:val="00943B4A"/>
    <w:rsid w:val="00954486"/>
    <w:rsid w:val="009603A4"/>
    <w:rsid w:val="0096466A"/>
    <w:rsid w:val="00965E0F"/>
    <w:rsid w:val="009666B4"/>
    <w:rsid w:val="00967AAA"/>
    <w:rsid w:val="00971C1B"/>
    <w:rsid w:val="0097491C"/>
    <w:rsid w:val="00974CA6"/>
    <w:rsid w:val="009854BD"/>
    <w:rsid w:val="00985A27"/>
    <w:rsid w:val="00985F7E"/>
    <w:rsid w:val="00992277"/>
    <w:rsid w:val="00992B07"/>
    <w:rsid w:val="00997D5C"/>
    <w:rsid w:val="009A6719"/>
    <w:rsid w:val="009B0969"/>
    <w:rsid w:val="009B2FC6"/>
    <w:rsid w:val="009B44C9"/>
    <w:rsid w:val="009B4599"/>
    <w:rsid w:val="009B4616"/>
    <w:rsid w:val="009B4DAF"/>
    <w:rsid w:val="009C5F33"/>
    <w:rsid w:val="009D57C4"/>
    <w:rsid w:val="009D699C"/>
    <w:rsid w:val="009D784E"/>
    <w:rsid w:val="009E0175"/>
    <w:rsid w:val="009E2D71"/>
    <w:rsid w:val="009E4B64"/>
    <w:rsid w:val="009E5439"/>
    <w:rsid w:val="009E6465"/>
    <w:rsid w:val="009F2339"/>
    <w:rsid w:val="009F6BE7"/>
    <w:rsid w:val="009F6ECA"/>
    <w:rsid w:val="00A035DC"/>
    <w:rsid w:val="00A07CB0"/>
    <w:rsid w:val="00A236F3"/>
    <w:rsid w:val="00A23870"/>
    <w:rsid w:val="00A25CDB"/>
    <w:rsid w:val="00A3304F"/>
    <w:rsid w:val="00A33354"/>
    <w:rsid w:val="00A3645C"/>
    <w:rsid w:val="00A41F0B"/>
    <w:rsid w:val="00A4239F"/>
    <w:rsid w:val="00A43085"/>
    <w:rsid w:val="00A43096"/>
    <w:rsid w:val="00A452CC"/>
    <w:rsid w:val="00A47E16"/>
    <w:rsid w:val="00A506FC"/>
    <w:rsid w:val="00A55160"/>
    <w:rsid w:val="00A5540C"/>
    <w:rsid w:val="00A61370"/>
    <w:rsid w:val="00A67568"/>
    <w:rsid w:val="00A727ED"/>
    <w:rsid w:val="00A72C6A"/>
    <w:rsid w:val="00A7678B"/>
    <w:rsid w:val="00A76A56"/>
    <w:rsid w:val="00A80C26"/>
    <w:rsid w:val="00A80D96"/>
    <w:rsid w:val="00A80E2B"/>
    <w:rsid w:val="00A9013F"/>
    <w:rsid w:val="00A968B0"/>
    <w:rsid w:val="00AA1822"/>
    <w:rsid w:val="00AA1825"/>
    <w:rsid w:val="00AA2191"/>
    <w:rsid w:val="00AA3D2D"/>
    <w:rsid w:val="00AA4A4F"/>
    <w:rsid w:val="00AB3961"/>
    <w:rsid w:val="00AB4EE3"/>
    <w:rsid w:val="00AB6BDF"/>
    <w:rsid w:val="00AC0A00"/>
    <w:rsid w:val="00AC177E"/>
    <w:rsid w:val="00AC32DA"/>
    <w:rsid w:val="00AC37BC"/>
    <w:rsid w:val="00AC5F69"/>
    <w:rsid w:val="00AC7FD5"/>
    <w:rsid w:val="00AD061F"/>
    <w:rsid w:val="00AD193D"/>
    <w:rsid w:val="00AD3AD9"/>
    <w:rsid w:val="00AD4C88"/>
    <w:rsid w:val="00AD5574"/>
    <w:rsid w:val="00AD633C"/>
    <w:rsid w:val="00AE20D6"/>
    <w:rsid w:val="00AE4A2B"/>
    <w:rsid w:val="00AE6A3D"/>
    <w:rsid w:val="00AF3A2E"/>
    <w:rsid w:val="00AF5402"/>
    <w:rsid w:val="00AF57F7"/>
    <w:rsid w:val="00AF5C29"/>
    <w:rsid w:val="00AF5C6E"/>
    <w:rsid w:val="00AF5FC9"/>
    <w:rsid w:val="00AF7D75"/>
    <w:rsid w:val="00B0514E"/>
    <w:rsid w:val="00B07440"/>
    <w:rsid w:val="00B1086B"/>
    <w:rsid w:val="00B117F8"/>
    <w:rsid w:val="00B13E66"/>
    <w:rsid w:val="00B164B8"/>
    <w:rsid w:val="00B16853"/>
    <w:rsid w:val="00B175A2"/>
    <w:rsid w:val="00B20ADD"/>
    <w:rsid w:val="00B224A6"/>
    <w:rsid w:val="00B30A9F"/>
    <w:rsid w:val="00B31EAD"/>
    <w:rsid w:val="00B358D8"/>
    <w:rsid w:val="00B362E3"/>
    <w:rsid w:val="00B37B84"/>
    <w:rsid w:val="00B424A5"/>
    <w:rsid w:val="00B5504F"/>
    <w:rsid w:val="00B55F50"/>
    <w:rsid w:val="00B64A56"/>
    <w:rsid w:val="00B70414"/>
    <w:rsid w:val="00B713C6"/>
    <w:rsid w:val="00B71712"/>
    <w:rsid w:val="00B72609"/>
    <w:rsid w:val="00B7266E"/>
    <w:rsid w:val="00B7463E"/>
    <w:rsid w:val="00B74A7A"/>
    <w:rsid w:val="00B765A0"/>
    <w:rsid w:val="00B840A2"/>
    <w:rsid w:val="00B8630D"/>
    <w:rsid w:val="00B871C0"/>
    <w:rsid w:val="00B91326"/>
    <w:rsid w:val="00B9323C"/>
    <w:rsid w:val="00B9372E"/>
    <w:rsid w:val="00B937D7"/>
    <w:rsid w:val="00B9497B"/>
    <w:rsid w:val="00B9646F"/>
    <w:rsid w:val="00BA14F6"/>
    <w:rsid w:val="00BA3542"/>
    <w:rsid w:val="00BA5DEA"/>
    <w:rsid w:val="00BA64EF"/>
    <w:rsid w:val="00BB37EA"/>
    <w:rsid w:val="00BB5D6E"/>
    <w:rsid w:val="00BC18FE"/>
    <w:rsid w:val="00BC387D"/>
    <w:rsid w:val="00BD0265"/>
    <w:rsid w:val="00BD2577"/>
    <w:rsid w:val="00BD390B"/>
    <w:rsid w:val="00BD7DDE"/>
    <w:rsid w:val="00BF6E1F"/>
    <w:rsid w:val="00C02BCE"/>
    <w:rsid w:val="00C03402"/>
    <w:rsid w:val="00C110AE"/>
    <w:rsid w:val="00C16AD8"/>
    <w:rsid w:val="00C232DD"/>
    <w:rsid w:val="00C2332D"/>
    <w:rsid w:val="00C30927"/>
    <w:rsid w:val="00C30DDB"/>
    <w:rsid w:val="00C316F0"/>
    <w:rsid w:val="00C33B0A"/>
    <w:rsid w:val="00C36A8E"/>
    <w:rsid w:val="00C433FF"/>
    <w:rsid w:val="00C434D2"/>
    <w:rsid w:val="00C4429A"/>
    <w:rsid w:val="00C50777"/>
    <w:rsid w:val="00C5126D"/>
    <w:rsid w:val="00C52191"/>
    <w:rsid w:val="00C55B5F"/>
    <w:rsid w:val="00C60D26"/>
    <w:rsid w:val="00C61B16"/>
    <w:rsid w:val="00C64663"/>
    <w:rsid w:val="00C65C53"/>
    <w:rsid w:val="00C7014C"/>
    <w:rsid w:val="00C70C83"/>
    <w:rsid w:val="00C72642"/>
    <w:rsid w:val="00C84AE2"/>
    <w:rsid w:val="00C93530"/>
    <w:rsid w:val="00C953DE"/>
    <w:rsid w:val="00C955B8"/>
    <w:rsid w:val="00CA0702"/>
    <w:rsid w:val="00CA2B4C"/>
    <w:rsid w:val="00CA32AD"/>
    <w:rsid w:val="00CA3B33"/>
    <w:rsid w:val="00CA3ECC"/>
    <w:rsid w:val="00CA49F6"/>
    <w:rsid w:val="00CA7849"/>
    <w:rsid w:val="00CB2F58"/>
    <w:rsid w:val="00CB410A"/>
    <w:rsid w:val="00CB49A9"/>
    <w:rsid w:val="00CB4DA4"/>
    <w:rsid w:val="00CC0503"/>
    <w:rsid w:val="00CC076D"/>
    <w:rsid w:val="00CC3C0E"/>
    <w:rsid w:val="00CC5D15"/>
    <w:rsid w:val="00CD1D67"/>
    <w:rsid w:val="00CD3926"/>
    <w:rsid w:val="00CD5E71"/>
    <w:rsid w:val="00CD6121"/>
    <w:rsid w:val="00CE0894"/>
    <w:rsid w:val="00CF01FD"/>
    <w:rsid w:val="00CF48D3"/>
    <w:rsid w:val="00D14A9D"/>
    <w:rsid w:val="00D15F4C"/>
    <w:rsid w:val="00D20BD4"/>
    <w:rsid w:val="00D21487"/>
    <w:rsid w:val="00D254E5"/>
    <w:rsid w:val="00D25CE0"/>
    <w:rsid w:val="00D27043"/>
    <w:rsid w:val="00D31E4E"/>
    <w:rsid w:val="00D32A36"/>
    <w:rsid w:val="00D33A8A"/>
    <w:rsid w:val="00D33AC6"/>
    <w:rsid w:val="00D353E4"/>
    <w:rsid w:val="00D40D03"/>
    <w:rsid w:val="00D41A7C"/>
    <w:rsid w:val="00D42483"/>
    <w:rsid w:val="00D434B9"/>
    <w:rsid w:val="00D45024"/>
    <w:rsid w:val="00D45D6F"/>
    <w:rsid w:val="00D51705"/>
    <w:rsid w:val="00D52B77"/>
    <w:rsid w:val="00D54675"/>
    <w:rsid w:val="00D54CFB"/>
    <w:rsid w:val="00D5674E"/>
    <w:rsid w:val="00D63105"/>
    <w:rsid w:val="00D6373F"/>
    <w:rsid w:val="00D661CD"/>
    <w:rsid w:val="00D66E82"/>
    <w:rsid w:val="00D67553"/>
    <w:rsid w:val="00D678EE"/>
    <w:rsid w:val="00D74E95"/>
    <w:rsid w:val="00D778B5"/>
    <w:rsid w:val="00D81814"/>
    <w:rsid w:val="00D852B9"/>
    <w:rsid w:val="00D85430"/>
    <w:rsid w:val="00D914A8"/>
    <w:rsid w:val="00D9330C"/>
    <w:rsid w:val="00D93C61"/>
    <w:rsid w:val="00D93EFD"/>
    <w:rsid w:val="00D95097"/>
    <w:rsid w:val="00D965E6"/>
    <w:rsid w:val="00DA520D"/>
    <w:rsid w:val="00DA5FC3"/>
    <w:rsid w:val="00DB131A"/>
    <w:rsid w:val="00DB2DF8"/>
    <w:rsid w:val="00DB5598"/>
    <w:rsid w:val="00DB783D"/>
    <w:rsid w:val="00DC2A95"/>
    <w:rsid w:val="00DC2B2B"/>
    <w:rsid w:val="00DC2F01"/>
    <w:rsid w:val="00DC61A5"/>
    <w:rsid w:val="00DC75C1"/>
    <w:rsid w:val="00DD52B6"/>
    <w:rsid w:val="00DE12A0"/>
    <w:rsid w:val="00DE1D0B"/>
    <w:rsid w:val="00DE1F2E"/>
    <w:rsid w:val="00DE72F3"/>
    <w:rsid w:val="00DE792C"/>
    <w:rsid w:val="00DF189F"/>
    <w:rsid w:val="00DF237F"/>
    <w:rsid w:val="00DF327A"/>
    <w:rsid w:val="00DF6602"/>
    <w:rsid w:val="00E07218"/>
    <w:rsid w:val="00E162AA"/>
    <w:rsid w:val="00E17B1C"/>
    <w:rsid w:val="00E2268F"/>
    <w:rsid w:val="00E26512"/>
    <w:rsid w:val="00E27125"/>
    <w:rsid w:val="00E312E1"/>
    <w:rsid w:val="00E332ED"/>
    <w:rsid w:val="00E34389"/>
    <w:rsid w:val="00E37919"/>
    <w:rsid w:val="00E41222"/>
    <w:rsid w:val="00E41E48"/>
    <w:rsid w:val="00E4259C"/>
    <w:rsid w:val="00E42BA8"/>
    <w:rsid w:val="00E453A8"/>
    <w:rsid w:val="00E45427"/>
    <w:rsid w:val="00E50098"/>
    <w:rsid w:val="00E50B5C"/>
    <w:rsid w:val="00E51120"/>
    <w:rsid w:val="00E51D41"/>
    <w:rsid w:val="00E60D5D"/>
    <w:rsid w:val="00E60F99"/>
    <w:rsid w:val="00E62864"/>
    <w:rsid w:val="00E62D4B"/>
    <w:rsid w:val="00E658E5"/>
    <w:rsid w:val="00E72418"/>
    <w:rsid w:val="00E7416A"/>
    <w:rsid w:val="00E76C2F"/>
    <w:rsid w:val="00E8002B"/>
    <w:rsid w:val="00E91F27"/>
    <w:rsid w:val="00E922E8"/>
    <w:rsid w:val="00E944C7"/>
    <w:rsid w:val="00E95773"/>
    <w:rsid w:val="00E97EA7"/>
    <w:rsid w:val="00EA19B5"/>
    <w:rsid w:val="00EA3355"/>
    <w:rsid w:val="00EA48AC"/>
    <w:rsid w:val="00EA5127"/>
    <w:rsid w:val="00EB25E9"/>
    <w:rsid w:val="00EB3861"/>
    <w:rsid w:val="00EB4C40"/>
    <w:rsid w:val="00EB6116"/>
    <w:rsid w:val="00EC0DBF"/>
    <w:rsid w:val="00EC5EA2"/>
    <w:rsid w:val="00EC5FCE"/>
    <w:rsid w:val="00EC62BC"/>
    <w:rsid w:val="00ED1699"/>
    <w:rsid w:val="00ED1757"/>
    <w:rsid w:val="00ED178B"/>
    <w:rsid w:val="00ED3D3C"/>
    <w:rsid w:val="00ED78EB"/>
    <w:rsid w:val="00EE059A"/>
    <w:rsid w:val="00EE2917"/>
    <w:rsid w:val="00EF45F6"/>
    <w:rsid w:val="00F00364"/>
    <w:rsid w:val="00F07B6F"/>
    <w:rsid w:val="00F129A1"/>
    <w:rsid w:val="00F14126"/>
    <w:rsid w:val="00F142BB"/>
    <w:rsid w:val="00F174A0"/>
    <w:rsid w:val="00F20D51"/>
    <w:rsid w:val="00F21BDE"/>
    <w:rsid w:val="00F33918"/>
    <w:rsid w:val="00F41491"/>
    <w:rsid w:val="00F43348"/>
    <w:rsid w:val="00F4605A"/>
    <w:rsid w:val="00F468B6"/>
    <w:rsid w:val="00F4722B"/>
    <w:rsid w:val="00F63CE5"/>
    <w:rsid w:val="00F65864"/>
    <w:rsid w:val="00F70C88"/>
    <w:rsid w:val="00F70C89"/>
    <w:rsid w:val="00F74617"/>
    <w:rsid w:val="00F74F36"/>
    <w:rsid w:val="00F75266"/>
    <w:rsid w:val="00F83ED2"/>
    <w:rsid w:val="00F91844"/>
    <w:rsid w:val="00F940C1"/>
    <w:rsid w:val="00F94910"/>
    <w:rsid w:val="00FA125B"/>
    <w:rsid w:val="00FA274A"/>
    <w:rsid w:val="00FA2AF4"/>
    <w:rsid w:val="00FA524C"/>
    <w:rsid w:val="00FB0187"/>
    <w:rsid w:val="00FB3364"/>
    <w:rsid w:val="00FC6526"/>
    <w:rsid w:val="00FC6948"/>
    <w:rsid w:val="00FD192C"/>
    <w:rsid w:val="00FD3CC6"/>
    <w:rsid w:val="00FD56F6"/>
    <w:rsid w:val="00FE0A3C"/>
    <w:rsid w:val="00FF2629"/>
    <w:rsid w:val="00FF31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8246C27"/>
  <w15:docId w15:val="{54C88466-E0DA-45CE-86A7-E887D251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A3B33"/>
    <w:pPr>
      <w:widowControl w:val="0"/>
      <w:suppressAutoHyphens/>
    </w:pPr>
    <w:rPr>
      <w:rFonts w:eastAsia="Lucida Sans Unicode"/>
      <w:kern w:val="1"/>
      <w:sz w:val="24"/>
      <w:szCs w:val="24"/>
    </w:rPr>
  </w:style>
  <w:style w:type="paragraph" w:styleId="Nagwek1">
    <w:name w:val="heading 1"/>
    <w:basedOn w:val="Normalny"/>
    <w:next w:val="Normalny"/>
    <w:link w:val="Nagwek1Znak"/>
    <w:uiPriority w:val="9"/>
    <w:qFormat/>
    <w:rsid w:val="001529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64B7C"/>
    <w:pPr>
      <w:keepNext/>
      <w:keepLines/>
      <w:widowControl/>
      <w:suppressAutoHyphens w:val="0"/>
      <w:spacing w:before="40" w:line="259" w:lineRule="auto"/>
      <w:outlineLvl w:val="1"/>
    </w:pPr>
    <w:rPr>
      <w:rFonts w:ascii="Calibri Light" w:eastAsia="Times New Roman" w:hAnsi="Calibri Light"/>
      <w:color w:val="2E74B5"/>
      <w:kern w:val="0"/>
      <w:sz w:val="26"/>
      <w:szCs w:val="26"/>
      <w:lang w:eastAsia="en-US"/>
    </w:rPr>
  </w:style>
  <w:style w:type="paragraph" w:styleId="Nagwek3">
    <w:name w:val="heading 3"/>
    <w:basedOn w:val="Normalny"/>
    <w:next w:val="Normalny"/>
    <w:link w:val="Nagwek3Znak"/>
    <w:uiPriority w:val="9"/>
    <w:semiHidden/>
    <w:unhideWhenUsed/>
    <w:qFormat/>
    <w:rsid w:val="00905705"/>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F43348"/>
  </w:style>
  <w:style w:type="character" w:styleId="Hipercze">
    <w:name w:val="Hyperlink"/>
    <w:rsid w:val="00F43348"/>
    <w:rPr>
      <w:color w:val="000080"/>
      <w:u w:val="single"/>
    </w:rPr>
  </w:style>
  <w:style w:type="paragraph" w:customStyle="1" w:styleId="Nagwek10">
    <w:name w:val="Nagłówek1"/>
    <w:basedOn w:val="Normalny"/>
    <w:next w:val="Tekstpodstawowy"/>
    <w:rsid w:val="00F43348"/>
    <w:pPr>
      <w:keepNext/>
      <w:spacing w:before="240" w:after="120"/>
    </w:pPr>
    <w:rPr>
      <w:rFonts w:ascii="Arial" w:hAnsi="Arial" w:cs="Mangal"/>
      <w:sz w:val="28"/>
      <w:szCs w:val="28"/>
    </w:rPr>
  </w:style>
  <w:style w:type="paragraph" w:styleId="Tekstpodstawowy">
    <w:name w:val="Body Text"/>
    <w:basedOn w:val="Normalny"/>
    <w:rsid w:val="00F43348"/>
    <w:pPr>
      <w:spacing w:after="120"/>
    </w:pPr>
  </w:style>
  <w:style w:type="paragraph" w:styleId="Lista">
    <w:name w:val="List"/>
    <w:basedOn w:val="Tekstpodstawowy"/>
    <w:rsid w:val="00F43348"/>
    <w:rPr>
      <w:rFonts w:cs="Tahoma"/>
    </w:rPr>
  </w:style>
  <w:style w:type="paragraph" w:styleId="Legenda">
    <w:name w:val="caption"/>
    <w:basedOn w:val="Normalny"/>
    <w:qFormat/>
    <w:rsid w:val="00F43348"/>
    <w:pPr>
      <w:suppressLineNumbers/>
      <w:spacing w:before="120" w:after="120"/>
    </w:pPr>
    <w:rPr>
      <w:rFonts w:cs="Tahoma"/>
      <w:i/>
      <w:iCs/>
    </w:rPr>
  </w:style>
  <w:style w:type="paragraph" w:customStyle="1" w:styleId="Indeks">
    <w:name w:val="Indeks"/>
    <w:basedOn w:val="Normalny"/>
    <w:rsid w:val="00F43348"/>
    <w:pPr>
      <w:suppressLineNumbers/>
    </w:pPr>
    <w:rPr>
      <w:rFonts w:cs="Tahoma"/>
    </w:rPr>
  </w:style>
  <w:style w:type="paragraph" w:styleId="Nagwek">
    <w:name w:val="header"/>
    <w:basedOn w:val="Normalny"/>
    <w:next w:val="Tekstpodstawowy"/>
    <w:link w:val="NagwekZnak"/>
    <w:uiPriority w:val="99"/>
    <w:rsid w:val="00F43348"/>
    <w:pPr>
      <w:keepNext/>
      <w:spacing w:before="240" w:after="120"/>
    </w:pPr>
    <w:rPr>
      <w:rFonts w:ascii="Arial" w:hAnsi="Arial" w:cs="Tahoma"/>
      <w:sz w:val="28"/>
      <w:szCs w:val="28"/>
    </w:rPr>
  </w:style>
  <w:style w:type="paragraph" w:customStyle="1" w:styleId="Standard">
    <w:name w:val="Standard"/>
    <w:rsid w:val="00DC75C1"/>
    <w:pPr>
      <w:widowControl w:val="0"/>
      <w:suppressAutoHyphens/>
      <w:autoSpaceDN w:val="0"/>
      <w:textAlignment w:val="baseline"/>
    </w:pPr>
    <w:rPr>
      <w:rFonts w:eastAsia="Lucida Sans Unicode" w:cs="Tahoma"/>
      <w:kern w:val="3"/>
      <w:sz w:val="24"/>
      <w:szCs w:val="24"/>
    </w:rPr>
  </w:style>
  <w:style w:type="paragraph" w:styleId="Akapitzlist">
    <w:name w:val="List Paragraph"/>
    <w:basedOn w:val="Normalny"/>
    <w:qFormat/>
    <w:rsid w:val="00D5674E"/>
    <w:pPr>
      <w:ind w:left="720"/>
      <w:contextualSpacing/>
    </w:pPr>
  </w:style>
  <w:style w:type="paragraph" w:styleId="Stopka">
    <w:name w:val="footer"/>
    <w:basedOn w:val="Normalny"/>
    <w:link w:val="StopkaZnak"/>
    <w:uiPriority w:val="99"/>
    <w:unhideWhenUsed/>
    <w:rsid w:val="00C30927"/>
    <w:pPr>
      <w:tabs>
        <w:tab w:val="center" w:pos="4536"/>
        <w:tab w:val="right" w:pos="9072"/>
      </w:tabs>
    </w:pPr>
  </w:style>
  <w:style w:type="character" w:customStyle="1" w:styleId="StopkaZnak">
    <w:name w:val="Stopka Znak"/>
    <w:basedOn w:val="Domylnaczcionkaakapitu"/>
    <w:link w:val="Stopka"/>
    <w:uiPriority w:val="99"/>
    <w:rsid w:val="00C30927"/>
    <w:rPr>
      <w:rFonts w:eastAsia="Lucida Sans Unicode"/>
      <w:kern w:val="1"/>
      <w:sz w:val="24"/>
      <w:szCs w:val="24"/>
    </w:rPr>
  </w:style>
  <w:style w:type="table" w:styleId="Tabela-Siatka">
    <w:name w:val="Table Grid"/>
    <w:basedOn w:val="Standardowy"/>
    <w:uiPriority w:val="39"/>
    <w:rsid w:val="00C30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62588"/>
    <w:pPr>
      <w:widowControl/>
      <w:suppressAutoHyphens w:val="0"/>
      <w:jc w:val="center"/>
    </w:pPr>
    <w:rPr>
      <w:rFonts w:eastAsia="Times New Roman"/>
      <w:b/>
      <w:bCs/>
      <w:kern w:val="0"/>
      <w:sz w:val="28"/>
    </w:rPr>
  </w:style>
  <w:style w:type="character" w:customStyle="1" w:styleId="TytuZnak">
    <w:name w:val="Tytuł Znak"/>
    <w:basedOn w:val="Domylnaczcionkaakapitu"/>
    <w:link w:val="Tytu"/>
    <w:rsid w:val="00462588"/>
    <w:rPr>
      <w:b/>
      <w:bCs/>
      <w:sz w:val="28"/>
      <w:szCs w:val="24"/>
    </w:rPr>
  </w:style>
  <w:style w:type="paragraph" w:customStyle="1" w:styleId="WW-Tekstpodstawowy3">
    <w:name w:val="WW-Tekst podstawowy 3"/>
    <w:basedOn w:val="Normalny"/>
    <w:rsid w:val="003F09EB"/>
    <w:pPr>
      <w:widowControl/>
      <w:jc w:val="both"/>
    </w:pPr>
    <w:rPr>
      <w:rFonts w:ascii="Avalon" w:eastAsia="Times New Roman" w:hAnsi="Avalon"/>
      <w:kern w:val="0"/>
      <w:lang w:eastAsia="ar-SA"/>
    </w:rPr>
  </w:style>
  <w:style w:type="character" w:customStyle="1" w:styleId="Nagwek2Znak">
    <w:name w:val="Nagłówek 2 Znak"/>
    <w:basedOn w:val="Domylnaczcionkaakapitu"/>
    <w:link w:val="Nagwek2"/>
    <w:uiPriority w:val="99"/>
    <w:rsid w:val="00864B7C"/>
    <w:rPr>
      <w:rFonts w:ascii="Calibri Light" w:hAnsi="Calibri Light"/>
      <w:color w:val="2E74B5"/>
      <w:sz w:val="26"/>
      <w:szCs w:val="26"/>
      <w:lang w:eastAsia="en-US"/>
    </w:rPr>
  </w:style>
  <w:style w:type="paragraph" w:styleId="Tekstdymka">
    <w:name w:val="Balloon Text"/>
    <w:basedOn w:val="Normalny"/>
    <w:link w:val="TekstdymkaZnak"/>
    <w:uiPriority w:val="99"/>
    <w:semiHidden/>
    <w:unhideWhenUsed/>
    <w:rsid w:val="008D672D"/>
    <w:rPr>
      <w:rFonts w:ascii="Tahoma" w:hAnsi="Tahoma" w:cs="Tahoma"/>
      <w:sz w:val="16"/>
      <w:szCs w:val="16"/>
    </w:rPr>
  </w:style>
  <w:style w:type="character" w:customStyle="1" w:styleId="TekstdymkaZnak">
    <w:name w:val="Tekst dymka Znak"/>
    <w:basedOn w:val="Domylnaczcionkaakapitu"/>
    <w:link w:val="Tekstdymka"/>
    <w:uiPriority w:val="99"/>
    <w:semiHidden/>
    <w:rsid w:val="008D672D"/>
    <w:rPr>
      <w:rFonts w:ascii="Tahoma" w:eastAsia="Lucida Sans Unicode" w:hAnsi="Tahoma" w:cs="Tahoma"/>
      <w:kern w:val="1"/>
      <w:sz w:val="16"/>
      <w:szCs w:val="16"/>
    </w:rPr>
  </w:style>
  <w:style w:type="paragraph" w:styleId="NormalnyWeb">
    <w:name w:val="Normal (Web)"/>
    <w:basedOn w:val="Normalny"/>
    <w:uiPriority w:val="99"/>
    <w:unhideWhenUsed/>
    <w:rsid w:val="00DF327A"/>
    <w:pPr>
      <w:widowControl/>
      <w:suppressAutoHyphens w:val="0"/>
      <w:spacing w:before="100" w:beforeAutospacing="1" w:after="119"/>
    </w:pPr>
    <w:rPr>
      <w:rFonts w:eastAsia="Times New Roman"/>
      <w:kern w:val="0"/>
    </w:rPr>
  </w:style>
  <w:style w:type="character" w:customStyle="1" w:styleId="NagwekZnak">
    <w:name w:val="Nagłówek Znak"/>
    <w:basedOn w:val="Domylnaczcionkaakapitu"/>
    <w:link w:val="Nagwek"/>
    <w:uiPriority w:val="99"/>
    <w:rsid w:val="00E658E5"/>
    <w:rPr>
      <w:rFonts w:ascii="Arial" w:eastAsia="Lucida Sans Unicode" w:hAnsi="Arial" w:cs="Tahoma"/>
      <w:kern w:val="1"/>
      <w:sz w:val="28"/>
      <w:szCs w:val="28"/>
    </w:rPr>
  </w:style>
  <w:style w:type="paragraph" w:customStyle="1" w:styleId="Default">
    <w:name w:val="Default"/>
    <w:rsid w:val="0015298E"/>
    <w:pPr>
      <w:autoSpaceDE w:val="0"/>
      <w:autoSpaceDN w:val="0"/>
      <w:adjustRightInd w:val="0"/>
    </w:pPr>
    <w:rPr>
      <w:rFonts w:ascii="Calibri" w:hAnsi="Calibri" w:cs="Calibri"/>
      <w:color w:val="000000"/>
      <w:sz w:val="24"/>
      <w:szCs w:val="24"/>
    </w:rPr>
  </w:style>
  <w:style w:type="character" w:customStyle="1" w:styleId="Nagwek1Znak">
    <w:name w:val="Nagłówek 1 Znak"/>
    <w:basedOn w:val="Domylnaczcionkaakapitu"/>
    <w:link w:val="Nagwek1"/>
    <w:uiPriority w:val="9"/>
    <w:rsid w:val="0015298E"/>
    <w:rPr>
      <w:rFonts w:asciiTheme="majorHAnsi" w:eastAsiaTheme="majorEastAsia" w:hAnsiTheme="majorHAnsi" w:cstheme="majorBidi"/>
      <w:color w:val="2E74B5" w:themeColor="accent1" w:themeShade="BF"/>
      <w:kern w:val="1"/>
      <w:sz w:val="32"/>
      <w:szCs w:val="32"/>
    </w:rPr>
  </w:style>
  <w:style w:type="character" w:customStyle="1" w:styleId="Nagwek3Znak">
    <w:name w:val="Nagłówek 3 Znak"/>
    <w:basedOn w:val="Domylnaczcionkaakapitu"/>
    <w:link w:val="Nagwek3"/>
    <w:uiPriority w:val="9"/>
    <w:rsid w:val="00905705"/>
    <w:rPr>
      <w:rFonts w:asciiTheme="majorHAnsi" w:eastAsiaTheme="majorEastAsia" w:hAnsiTheme="majorHAnsi" w:cstheme="majorBidi"/>
      <w:color w:val="1F4D78" w:themeColor="accent1" w:themeShade="7F"/>
      <w:kern w:val="1"/>
      <w:sz w:val="24"/>
      <w:szCs w:val="24"/>
    </w:rPr>
  </w:style>
  <w:style w:type="paragraph" w:customStyle="1" w:styleId="western">
    <w:name w:val="western"/>
    <w:basedOn w:val="Normalny"/>
    <w:rsid w:val="00905705"/>
    <w:pPr>
      <w:widowControl/>
      <w:suppressAutoHyphens w:val="0"/>
      <w:spacing w:before="100" w:beforeAutospacing="1" w:after="142" w:line="276" w:lineRule="auto"/>
      <w:ind w:left="369" w:hanging="369"/>
      <w:jc w:val="both"/>
    </w:pPr>
    <w:rPr>
      <w:rFonts w:ascii="Calibri" w:eastAsia="Times New Roman" w:hAnsi="Calibri" w:cs="Calibri"/>
      <w:color w:val="000000"/>
      <w:kern w:val="0"/>
    </w:rPr>
  </w:style>
  <w:style w:type="paragraph" w:styleId="Tekstprzypisukocowego">
    <w:name w:val="endnote text"/>
    <w:basedOn w:val="Normalny"/>
    <w:link w:val="TekstprzypisukocowegoZnak"/>
    <w:uiPriority w:val="99"/>
    <w:semiHidden/>
    <w:unhideWhenUsed/>
    <w:rsid w:val="00FB0187"/>
    <w:rPr>
      <w:sz w:val="20"/>
      <w:szCs w:val="20"/>
    </w:rPr>
  </w:style>
  <w:style w:type="character" w:customStyle="1" w:styleId="TekstprzypisukocowegoZnak">
    <w:name w:val="Tekst przypisu końcowego Znak"/>
    <w:basedOn w:val="Domylnaczcionkaakapitu"/>
    <w:link w:val="Tekstprzypisukocowego"/>
    <w:uiPriority w:val="99"/>
    <w:semiHidden/>
    <w:rsid w:val="00FB0187"/>
    <w:rPr>
      <w:rFonts w:eastAsia="Lucida Sans Unicode"/>
      <w:kern w:val="1"/>
    </w:rPr>
  </w:style>
  <w:style w:type="character" w:styleId="Odwoanieprzypisukocowego">
    <w:name w:val="endnote reference"/>
    <w:basedOn w:val="Domylnaczcionkaakapitu"/>
    <w:uiPriority w:val="99"/>
    <w:semiHidden/>
    <w:unhideWhenUsed/>
    <w:rsid w:val="00FB01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53632">
      <w:bodyDiv w:val="1"/>
      <w:marLeft w:val="0"/>
      <w:marRight w:val="0"/>
      <w:marTop w:val="0"/>
      <w:marBottom w:val="0"/>
      <w:divBdr>
        <w:top w:val="none" w:sz="0" w:space="0" w:color="auto"/>
        <w:left w:val="none" w:sz="0" w:space="0" w:color="auto"/>
        <w:bottom w:val="none" w:sz="0" w:space="0" w:color="auto"/>
        <w:right w:val="none" w:sz="0" w:space="0" w:color="auto"/>
      </w:divBdr>
      <w:divsChild>
        <w:div w:id="276185821">
          <w:marLeft w:val="0"/>
          <w:marRight w:val="0"/>
          <w:marTop w:val="0"/>
          <w:marBottom w:val="0"/>
          <w:divBdr>
            <w:top w:val="none" w:sz="0" w:space="0" w:color="auto"/>
            <w:left w:val="none" w:sz="0" w:space="0" w:color="auto"/>
            <w:bottom w:val="none" w:sz="0" w:space="0" w:color="auto"/>
            <w:right w:val="none" w:sz="0" w:space="0" w:color="auto"/>
          </w:divBdr>
        </w:div>
        <w:div w:id="590283281">
          <w:marLeft w:val="0"/>
          <w:marRight w:val="0"/>
          <w:marTop w:val="0"/>
          <w:marBottom w:val="0"/>
          <w:divBdr>
            <w:top w:val="none" w:sz="0" w:space="0" w:color="auto"/>
            <w:left w:val="none" w:sz="0" w:space="0" w:color="auto"/>
            <w:bottom w:val="none" w:sz="0" w:space="0" w:color="auto"/>
            <w:right w:val="none" w:sz="0" w:space="0" w:color="auto"/>
          </w:divBdr>
        </w:div>
        <w:div w:id="863711547">
          <w:marLeft w:val="0"/>
          <w:marRight w:val="0"/>
          <w:marTop w:val="0"/>
          <w:marBottom w:val="0"/>
          <w:divBdr>
            <w:top w:val="none" w:sz="0" w:space="0" w:color="auto"/>
            <w:left w:val="none" w:sz="0" w:space="0" w:color="auto"/>
            <w:bottom w:val="none" w:sz="0" w:space="0" w:color="auto"/>
            <w:right w:val="none" w:sz="0" w:space="0" w:color="auto"/>
          </w:divBdr>
        </w:div>
        <w:div w:id="1079474323">
          <w:marLeft w:val="0"/>
          <w:marRight w:val="0"/>
          <w:marTop w:val="0"/>
          <w:marBottom w:val="0"/>
          <w:divBdr>
            <w:top w:val="none" w:sz="0" w:space="0" w:color="auto"/>
            <w:left w:val="none" w:sz="0" w:space="0" w:color="auto"/>
            <w:bottom w:val="none" w:sz="0" w:space="0" w:color="auto"/>
            <w:right w:val="none" w:sz="0" w:space="0" w:color="auto"/>
          </w:divBdr>
        </w:div>
        <w:div w:id="1374382365">
          <w:marLeft w:val="0"/>
          <w:marRight w:val="0"/>
          <w:marTop w:val="0"/>
          <w:marBottom w:val="0"/>
          <w:divBdr>
            <w:top w:val="none" w:sz="0" w:space="0" w:color="auto"/>
            <w:left w:val="none" w:sz="0" w:space="0" w:color="auto"/>
            <w:bottom w:val="none" w:sz="0" w:space="0" w:color="auto"/>
            <w:right w:val="none" w:sz="0" w:space="0" w:color="auto"/>
          </w:divBdr>
        </w:div>
        <w:div w:id="1446924097">
          <w:marLeft w:val="0"/>
          <w:marRight w:val="0"/>
          <w:marTop w:val="0"/>
          <w:marBottom w:val="0"/>
          <w:divBdr>
            <w:top w:val="none" w:sz="0" w:space="0" w:color="auto"/>
            <w:left w:val="none" w:sz="0" w:space="0" w:color="auto"/>
            <w:bottom w:val="none" w:sz="0" w:space="0" w:color="auto"/>
            <w:right w:val="none" w:sz="0" w:space="0" w:color="auto"/>
          </w:divBdr>
        </w:div>
        <w:div w:id="1518887008">
          <w:marLeft w:val="0"/>
          <w:marRight w:val="0"/>
          <w:marTop w:val="0"/>
          <w:marBottom w:val="0"/>
          <w:divBdr>
            <w:top w:val="none" w:sz="0" w:space="0" w:color="auto"/>
            <w:left w:val="none" w:sz="0" w:space="0" w:color="auto"/>
            <w:bottom w:val="none" w:sz="0" w:space="0" w:color="auto"/>
            <w:right w:val="none" w:sz="0" w:space="0" w:color="auto"/>
          </w:divBdr>
        </w:div>
        <w:div w:id="1526795214">
          <w:marLeft w:val="0"/>
          <w:marRight w:val="0"/>
          <w:marTop w:val="0"/>
          <w:marBottom w:val="0"/>
          <w:divBdr>
            <w:top w:val="none" w:sz="0" w:space="0" w:color="auto"/>
            <w:left w:val="none" w:sz="0" w:space="0" w:color="auto"/>
            <w:bottom w:val="none" w:sz="0" w:space="0" w:color="auto"/>
            <w:right w:val="none" w:sz="0" w:space="0" w:color="auto"/>
          </w:divBdr>
        </w:div>
        <w:div w:id="1558394591">
          <w:marLeft w:val="0"/>
          <w:marRight w:val="0"/>
          <w:marTop w:val="0"/>
          <w:marBottom w:val="0"/>
          <w:divBdr>
            <w:top w:val="none" w:sz="0" w:space="0" w:color="auto"/>
            <w:left w:val="none" w:sz="0" w:space="0" w:color="auto"/>
            <w:bottom w:val="none" w:sz="0" w:space="0" w:color="auto"/>
            <w:right w:val="none" w:sz="0" w:space="0" w:color="auto"/>
          </w:divBdr>
        </w:div>
        <w:div w:id="1741100539">
          <w:marLeft w:val="0"/>
          <w:marRight w:val="0"/>
          <w:marTop w:val="0"/>
          <w:marBottom w:val="0"/>
          <w:divBdr>
            <w:top w:val="none" w:sz="0" w:space="0" w:color="auto"/>
            <w:left w:val="none" w:sz="0" w:space="0" w:color="auto"/>
            <w:bottom w:val="none" w:sz="0" w:space="0" w:color="auto"/>
            <w:right w:val="none" w:sz="0" w:space="0" w:color="auto"/>
          </w:divBdr>
        </w:div>
      </w:divsChild>
    </w:div>
    <w:div w:id="954673963">
      <w:bodyDiv w:val="1"/>
      <w:marLeft w:val="0"/>
      <w:marRight w:val="0"/>
      <w:marTop w:val="0"/>
      <w:marBottom w:val="0"/>
      <w:divBdr>
        <w:top w:val="none" w:sz="0" w:space="0" w:color="auto"/>
        <w:left w:val="none" w:sz="0" w:space="0" w:color="auto"/>
        <w:bottom w:val="none" w:sz="0" w:space="0" w:color="auto"/>
        <w:right w:val="none" w:sz="0" w:space="0" w:color="auto"/>
      </w:divBdr>
    </w:div>
    <w:div w:id="1018435343">
      <w:bodyDiv w:val="1"/>
      <w:marLeft w:val="0"/>
      <w:marRight w:val="0"/>
      <w:marTop w:val="0"/>
      <w:marBottom w:val="0"/>
      <w:divBdr>
        <w:top w:val="none" w:sz="0" w:space="0" w:color="auto"/>
        <w:left w:val="none" w:sz="0" w:space="0" w:color="auto"/>
        <w:bottom w:val="none" w:sz="0" w:space="0" w:color="auto"/>
        <w:right w:val="none" w:sz="0" w:space="0" w:color="auto"/>
      </w:divBdr>
      <w:divsChild>
        <w:div w:id="161504995">
          <w:marLeft w:val="0"/>
          <w:marRight w:val="0"/>
          <w:marTop w:val="0"/>
          <w:marBottom w:val="0"/>
          <w:divBdr>
            <w:top w:val="none" w:sz="0" w:space="0" w:color="auto"/>
            <w:left w:val="none" w:sz="0" w:space="0" w:color="auto"/>
            <w:bottom w:val="none" w:sz="0" w:space="0" w:color="auto"/>
            <w:right w:val="none" w:sz="0" w:space="0" w:color="auto"/>
          </w:divBdr>
        </w:div>
        <w:div w:id="765460927">
          <w:marLeft w:val="0"/>
          <w:marRight w:val="0"/>
          <w:marTop w:val="0"/>
          <w:marBottom w:val="0"/>
          <w:divBdr>
            <w:top w:val="none" w:sz="0" w:space="0" w:color="auto"/>
            <w:left w:val="none" w:sz="0" w:space="0" w:color="auto"/>
            <w:bottom w:val="none" w:sz="0" w:space="0" w:color="auto"/>
            <w:right w:val="none" w:sz="0" w:space="0" w:color="auto"/>
          </w:divBdr>
        </w:div>
        <w:div w:id="1830707645">
          <w:marLeft w:val="0"/>
          <w:marRight w:val="0"/>
          <w:marTop w:val="0"/>
          <w:marBottom w:val="0"/>
          <w:divBdr>
            <w:top w:val="none" w:sz="0" w:space="0" w:color="auto"/>
            <w:left w:val="none" w:sz="0" w:space="0" w:color="auto"/>
            <w:bottom w:val="none" w:sz="0" w:space="0" w:color="auto"/>
            <w:right w:val="none" w:sz="0" w:space="0" w:color="auto"/>
          </w:divBdr>
        </w:div>
      </w:divsChild>
    </w:div>
    <w:div w:id="1056703513">
      <w:bodyDiv w:val="1"/>
      <w:marLeft w:val="0"/>
      <w:marRight w:val="0"/>
      <w:marTop w:val="0"/>
      <w:marBottom w:val="0"/>
      <w:divBdr>
        <w:top w:val="none" w:sz="0" w:space="0" w:color="auto"/>
        <w:left w:val="none" w:sz="0" w:space="0" w:color="auto"/>
        <w:bottom w:val="none" w:sz="0" w:space="0" w:color="auto"/>
        <w:right w:val="none" w:sz="0" w:space="0" w:color="auto"/>
      </w:divBdr>
    </w:div>
    <w:div w:id="1202549449">
      <w:bodyDiv w:val="1"/>
      <w:marLeft w:val="0"/>
      <w:marRight w:val="0"/>
      <w:marTop w:val="0"/>
      <w:marBottom w:val="0"/>
      <w:divBdr>
        <w:top w:val="none" w:sz="0" w:space="0" w:color="auto"/>
        <w:left w:val="none" w:sz="0" w:space="0" w:color="auto"/>
        <w:bottom w:val="none" w:sz="0" w:space="0" w:color="auto"/>
        <w:right w:val="none" w:sz="0" w:space="0" w:color="auto"/>
      </w:divBdr>
    </w:div>
    <w:div w:id="1373309826">
      <w:bodyDiv w:val="1"/>
      <w:marLeft w:val="0"/>
      <w:marRight w:val="0"/>
      <w:marTop w:val="0"/>
      <w:marBottom w:val="0"/>
      <w:divBdr>
        <w:top w:val="none" w:sz="0" w:space="0" w:color="auto"/>
        <w:left w:val="none" w:sz="0" w:space="0" w:color="auto"/>
        <w:bottom w:val="none" w:sz="0" w:space="0" w:color="auto"/>
        <w:right w:val="none" w:sz="0" w:space="0" w:color="auto"/>
      </w:divBdr>
    </w:div>
    <w:div w:id="1613439249">
      <w:bodyDiv w:val="1"/>
      <w:marLeft w:val="0"/>
      <w:marRight w:val="0"/>
      <w:marTop w:val="0"/>
      <w:marBottom w:val="0"/>
      <w:divBdr>
        <w:top w:val="none" w:sz="0" w:space="0" w:color="auto"/>
        <w:left w:val="none" w:sz="0" w:space="0" w:color="auto"/>
        <w:bottom w:val="none" w:sz="0" w:space="0" w:color="auto"/>
        <w:right w:val="none" w:sz="0" w:space="0" w:color="auto"/>
      </w:divBdr>
    </w:div>
    <w:div w:id="1664240304">
      <w:bodyDiv w:val="1"/>
      <w:marLeft w:val="0"/>
      <w:marRight w:val="0"/>
      <w:marTop w:val="0"/>
      <w:marBottom w:val="0"/>
      <w:divBdr>
        <w:top w:val="none" w:sz="0" w:space="0" w:color="auto"/>
        <w:left w:val="none" w:sz="0" w:space="0" w:color="auto"/>
        <w:bottom w:val="none" w:sz="0" w:space="0" w:color="auto"/>
        <w:right w:val="none" w:sz="0" w:space="0" w:color="auto"/>
      </w:divBdr>
    </w:div>
    <w:div w:id="173061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f9b4146e-0039-42dd-a7c0-09734cc958a2" TargetMode="External"/><Relationship Id="rId13" Type="http://schemas.openxmlformats.org/officeDocument/2006/relationships/hyperlink" Target="https://ezamowienia.gov.pl/mp-client/tenders/ocds-148610-f9b4146e-0039-42dd-a7c0-09734cc958a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regulamin/" TargetMode="External"/><Relationship Id="rId5" Type="http://schemas.openxmlformats.org/officeDocument/2006/relationships/webSettings" Target="webSettings.xml"/><Relationship Id="rId15" Type="http://schemas.openxmlformats.org/officeDocument/2006/relationships/hyperlink" Target="mailto:sekretariat@juchnowiec.gmina.pl" TargetMode="External"/><Relationship Id="rId10" Type="http://schemas.openxmlformats.org/officeDocument/2006/relationships/hyperlink" Target="mailto:g.zdanowicz@juchnowiec.gmina.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mp-client/tenders/ocds-148610-f9b4146e-0039-42dd-a7c0-09734cc958a2" TargetMode="External"/><Relationship Id="rId14" Type="http://schemas.openxmlformats.org/officeDocument/2006/relationships/hyperlink" Target="mailto:sekretariat@juchnowiec.gmin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01D71-0F9D-4009-9255-BE3C08BC7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9200</Words>
  <Characters>55200</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Popławska</dc:creator>
  <cp:keywords/>
  <dc:description/>
  <cp:lastModifiedBy>Grzegorz Zdanowicz</cp:lastModifiedBy>
  <cp:revision>2</cp:revision>
  <cp:lastPrinted>2026-01-27T07:08:00Z</cp:lastPrinted>
  <dcterms:created xsi:type="dcterms:W3CDTF">2026-07-28T09:24:00Z</dcterms:created>
  <dcterms:modified xsi:type="dcterms:W3CDTF">2026-07-28T09:24:00Z</dcterms:modified>
</cp:coreProperties>
</file>