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EC6" w:rsidRPr="00DC04BC" w:rsidRDefault="00327EC6" w:rsidP="00F55716">
      <w:pPr>
        <w:spacing w:line="276" w:lineRule="auto"/>
        <w:jc w:val="right"/>
        <w:rPr>
          <w:rFonts w:ascii="Cambria" w:eastAsia="Calibri" w:hAnsi="Cambria" w:cs="Times New Roman"/>
          <w:sz w:val="24"/>
          <w:szCs w:val="24"/>
        </w:rPr>
      </w:pPr>
      <w:bookmarkStart w:id="0" w:name="_Hlk168045113"/>
      <w:r w:rsidRPr="00DC04BC">
        <w:rPr>
          <w:rFonts w:ascii="Cambria" w:eastAsia="Calibri" w:hAnsi="Cambria" w:cs="Times New Roman"/>
          <w:sz w:val="24"/>
          <w:szCs w:val="24"/>
        </w:rPr>
        <w:t xml:space="preserve">Gorzków-Osada, dnia </w:t>
      </w:r>
      <w:r w:rsidR="00ED3DCE">
        <w:rPr>
          <w:rFonts w:ascii="Cambria" w:hAnsi="Cambria" w:cs="Times New Roman"/>
          <w:sz w:val="24"/>
          <w:szCs w:val="24"/>
        </w:rPr>
        <w:t>3</w:t>
      </w:r>
      <w:r w:rsidRPr="00DC04BC">
        <w:rPr>
          <w:rFonts w:ascii="Cambria" w:eastAsia="Calibri" w:hAnsi="Cambria" w:cs="Times New Roman"/>
          <w:sz w:val="24"/>
          <w:szCs w:val="24"/>
        </w:rPr>
        <w:t xml:space="preserve"> </w:t>
      </w:r>
      <w:r w:rsidR="00ED3DCE">
        <w:rPr>
          <w:rFonts w:ascii="Cambria" w:hAnsi="Cambria" w:cs="Times New Roman"/>
          <w:sz w:val="24"/>
          <w:szCs w:val="24"/>
        </w:rPr>
        <w:t>sierpnia</w:t>
      </w:r>
      <w:r w:rsidRPr="00DC04BC">
        <w:rPr>
          <w:rFonts w:ascii="Cambria" w:eastAsia="Calibri" w:hAnsi="Cambria" w:cs="Times New Roman"/>
          <w:sz w:val="24"/>
          <w:szCs w:val="24"/>
        </w:rPr>
        <w:t xml:space="preserve"> 2026 r.</w:t>
      </w:r>
    </w:p>
    <w:p w:rsidR="00327EC6" w:rsidRPr="00DC04BC" w:rsidRDefault="004614E4" w:rsidP="00F55716">
      <w:p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DC04BC">
        <w:rPr>
          <w:rFonts w:ascii="Cambria" w:eastAsia="Calibri" w:hAnsi="Cambria" w:cs="Times New Roman"/>
          <w:sz w:val="24"/>
          <w:szCs w:val="24"/>
        </w:rPr>
        <w:t>ZP</w:t>
      </w:r>
      <w:r w:rsidR="00310974" w:rsidRPr="00DC04BC">
        <w:rPr>
          <w:rFonts w:ascii="Cambria" w:eastAsia="Calibri" w:hAnsi="Cambria" w:cs="Times New Roman"/>
          <w:sz w:val="24"/>
          <w:szCs w:val="24"/>
        </w:rPr>
        <w:t>.</w:t>
      </w:r>
      <w:r w:rsidR="00ED3DCE">
        <w:rPr>
          <w:rFonts w:ascii="Cambria" w:hAnsi="Cambria" w:cs="Times New Roman"/>
          <w:sz w:val="24"/>
          <w:szCs w:val="24"/>
        </w:rPr>
        <w:t>2</w:t>
      </w:r>
      <w:r w:rsidRPr="00DC04BC">
        <w:rPr>
          <w:rFonts w:ascii="Cambria" w:eastAsia="Calibri" w:hAnsi="Cambria" w:cs="Times New Roman"/>
          <w:sz w:val="24"/>
          <w:szCs w:val="24"/>
        </w:rPr>
        <w:t>.2026</w:t>
      </w:r>
      <w:r w:rsidR="00310974" w:rsidRPr="00DC04BC">
        <w:rPr>
          <w:rFonts w:ascii="Cambria" w:eastAsia="Calibri" w:hAnsi="Cambria" w:cs="Times New Roman"/>
          <w:sz w:val="24"/>
          <w:szCs w:val="24"/>
        </w:rPr>
        <w:t xml:space="preserve"> </w:t>
      </w:r>
    </w:p>
    <w:p w:rsidR="00327EC6" w:rsidRPr="00DC04BC" w:rsidRDefault="00327EC6" w:rsidP="00F55716">
      <w:pPr>
        <w:pStyle w:val="Nagwek"/>
        <w:spacing w:line="276" w:lineRule="auto"/>
        <w:jc w:val="center"/>
        <w:rPr>
          <w:rFonts w:ascii="Cambria" w:eastAsia="Calibri" w:hAnsi="Cambria" w:cs="Times New Roman"/>
          <w:b/>
          <w:bCs/>
          <w:sz w:val="24"/>
          <w:szCs w:val="24"/>
        </w:rPr>
      </w:pPr>
      <w:bookmarkStart w:id="1" w:name="_GoBack"/>
      <w:bookmarkEnd w:id="0"/>
      <w:r w:rsidRPr="00DC04BC">
        <w:rPr>
          <w:rFonts w:ascii="Cambria" w:eastAsia="Calibri" w:hAnsi="Cambria" w:cs="Times New Roman"/>
          <w:b/>
          <w:bCs/>
          <w:sz w:val="24"/>
          <w:szCs w:val="24"/>
        </w:rPr>
        <w:t>Wyjaśnienie treści SWZ</w:t>
      </w:r>
      <w:r w:rsidR="00C170D3">
        <w:rPr>
          <w:rFonts w:ascii="Cambria" w:eastAsia="Calibri" w:hAnsi="Cambria" w:cs="Times New Roman"/>
          <w:b/>
          <w:bCs/>
          <w:sz w:val="24"/>
          <w:szCs w:val="24"/>
        </w:rPr>
        <w:t xml:space="preserve"> wraz ze zmianą treści SWZ</w:t>
      </w:r>
    </w:p>
    <w:bookmarkEnd w:id="1"/>
    <w:p w:rsidR="00A878E1" w:rsidRPr="00DC04BC" w:rsidRDefault="00A878E1" w:rsidP="00F55716">
      <w:pPr>
        <w:pStyle w:val="Nagwek"/>
        <w:spacing w:line="276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C170D3" w:rsidRPr="00C170D3" w:rsidRDefault="00C170D3" w:rsidP="00F55716">
      <w:pPr>
        <w:pStyle w:val="Nagwek2"/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C170D3">
        <w:rPr>
          <w:rFonts w:ascii="Cambria" w:eastAsia="Times New Roman" w:hAnsi="Cambria" w:cs="Times New Roman"/>
          <w:color w:val="000000"/>
          <w:sz w:val="24"/>
          <w:szCs w:val="24"/>
        </w:rPr>
        <w:t xml:space="preserve">Dotyczy postępowania o udzielenie zamówienia publicznego pn. </w:t>
      </w:r>
      <w:r w:rsidRPr="00C170D3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„Zakup i dostawa fabrycznie nowego lekkiego samochodu mikrobus (</w:t>
      </w:r>
      <w:proofErr w:type="spellStart"/>
      <w:r w:rsidRPr="00C170D3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SLBus</w:t>
      </w:r>
      <w:proofErr w:type="spellEnd"/>
      <w:r w:rsidRPr="00C170D3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) do przewozu osób dla Ochotniczej Straży Pożarnej w Gorzkowie”.</w:t>
      </w:r>
    </w:p>
    <w:p w:rsidR="00C170D3" w:rsidRDefault="00C170D3" w:rsidP="00F55716">
      <w:pPr>
        <w:pStyle w:val="Nagwek2"/>
        <w:spacing w:before="0"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</w:p>
    <w:p w:rsidR="00C170D3" w:rsidRPr="00C170D3" w:rsidRDefault="00C170D3" w:rsidP="00F55716">
      <w:pPr>
        <w:pStyle w:val="Nagwek2"/>
        <w:spacing w:before="0" w:after="0" w:line="276" w:lineRule="auto"/>
        <w:ind w:firstLine="708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C170D3">
        <w:rPr>
          <w:rFonts w:ascii="Cambria" w:eastAsia="Times New Roman" w:hAnsi="Cambria" w:cs="Times New Roman"/>
          <w:color w:val="000000"/>
          <w:sz w:val="24"/>
          <w:szCs w:val="24"/>
        </w:rPr>
        <w:t xml:space="preserve">Działając na podstawie art. 284 ust. 2 oraz art. 286 ust. 1 ustawy z dnia 11 września 2019 r. – Prawo zamówień publicznych (Dz. U. z 2026 r. poz. 793 z </w:t>
      </w:r>
      <w:proofErr w:type="spellStart"/>
      <w:r w:rsidRPr="00C170D3">
        <w:rPr>
          <w:rFonts w:ascii="Cambria" w:eastAsia="Times New Roman" w:hAnsi="Cambria" w:cs="Times New Roman"/>
          <w:color w:val="000000"/>
          <w:sz w:val="24"/>
          <w:szCs w:val="24"/>
        </w:rPr>
        <w:t>późn</w:t>
      </w:r>
      <w:proofErr w:type="spellEnd"/>
      <w:r w:rsidRPr="00C170D3">
        <w:rPr>
          <w:rFonts w:ascii="Cambria" w:eastAsia="Times New Roman" w:hAnsi="Cambria" w:cs="Times New Roman"/>
          <w:color w:val="000000"/>
          <w:sz w:val="24"/>
          <w:szCs w:val="24"/>
        </w:rPr>
        <w:t>. zm.), Zamawiający przekazuje treść pytań</w:t>
      </w:r>
      <w:r w:rsidR="00F55716">
        <w:rPr>
          <w:rFonts w:ascii="Cambria" w:eastAsia="Times New Roman" w:hAnsi="Cambria" w:cs="Times New Roman"/>
          <w:color w:val="000000"/>
          <w:sz w:val="24"/>
          <w:szCs w:val="24"/>
        </w:rPr>
        <w:t>, które wpłynęły do Zamawiającego</w:t>
      </w:r>
      <w:r w:rsidRPr="00C170D3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r w:rsidR="00F55716">
        <w:rPr>
          <w:rFonts w:ascii="Cambria" w:eastAsia="Times New Roman" w:hAnsi="Cambria" w:cs="Times New Roman"/>
          <w:color w:val="000000"/>
          <w:sz w:val="24"/>
          <w:szCs w:val="24"/>
        </w:rPr>
        <w:t>wraz z </w:t>
      </w:r>
      <w:r w:rsidRPr="00C170D3">
        <w:rPr>
          <w:rFonts w:ascii="Cambria" w:eastAsia="Times New Roman" w:hAnsi="Cambria" w:cs="Times New Roman"/>
          <w:color w:val="000000"/>
          <w:sz w:val="24"/>
          <w:szCs w:val="24"/>
        </w:rPr>
        <w:t>odpowiedziami oraz informuje o dokonaniu zmian treści Specyfikacji Warunków Zamówienia w zakresie wynikającym z udzielonych wyjaśnień.</w:t>
      </w:r>
    </w:p>
    <w:p w:rsidR="00A878E1" w:rsidRPr="00DC04BC" w:rsidRDefault="00A878E1" w:rsidP="00F55716">
      <w:pPr>
        <w:spacing w:after="0" w:line="276" w:lineRule="auto"/>
        <w:jc w:val="both"/>
        <w:rPr>
          <w:rFonts w:ascii="Cambria" w:hAnsi="Cambria" w:cs="Times New Roman"/>
          <w:b/>
          <w:bCs/>
          <w:color w:val="0070C0"/>
          <w:sz w:val="24"/>
          <w:szCs w:val="24"/>
          <w:u w:val="single"/>
        </w:rPr>
      </w:pPr>
    </w:p>
    <w:p w:rsidR="00327EC6" w:rsidRPr="00DC04BC" w:rsidRDefault="00ED3DCE" w:rsidP="00F55716">
      <w:pPr>
        <w:spacing w:after="0" w:line="276" w:lineRule="auto"/>
        <w:jc w:val="both"/>
        <w:rPr>
          <w:rFonts w:ascii="Cambria" w:hAnsi="Cambria" w:cs="Times New Roman"/>
          <w:b/>
          <w:bCs/>
          <w:color w:val="0070C0"/>
          <w:sz w:val="24"/>
          <w:szCs w:val="24"/>
          <w:u w:val="single"/>
        </w:rPr>
      </w:pPr>
      <w:r>
        <w:rPr>
          <w:rFonts w:ascii="Cambria" w:hAnsi="Cambria" w:cs="Times New Roman"/>
          <w:b/>
          <w:bCs/>
          <w:color w:val="0070C0"/>
          <w:sz w:val="24"/>
          <w:szCs w:val="24"/>
          <w:u w:val="single"/>
        </w:rPr>
        <w:t>Pytania z dnia 0</w:t>
      </w:r>
      <w:r w:rsidR="004614E4" w:rsidRPr="00DC04BC">
        <w:rPr>
          <w:rFonts w:ascii="Cambria" w:hAnsi="Cambria" w:cs="Times New Roman"/>
          <w:b/>
          <w:bCs/>
          <w:color w:val="0070C0"/>
          <w:sz w:val="24"/>
          <w:szCs w:val="24"/>
          <w:u w:val="single"/>
        </w:rPr>
        <w:t>1</w:t>
      </w:r>
      <w:r>
        <w:rPr>
          <w:rFonts w:ascii="Cambria" w:hAnsi="Cambria" w:cs="Times New Roman"/>
          <w:b/>
          <w:bCs/>
          <w:color w:val="0070C0"/>
          <w:sz w:val="24"/>
          <w:szCs w:val="24"/>
          <w:u w:val="single"/>
        </w:rPr>
        <w:t>.08</w:t>
      </w:r>
      <w:r w:rsidR="00327EC6" w:rsidRPr="00DC04BC">
        <w:rPr>
          <w:rFonts w:ascii="Cambria" w:hAnsi="Cambria" w:cs="Times New Roman"/>
          <w:b/>
          <w:bCs/>
          <w:color w:val="0070C0"/>
          <w:sz w:val="24"/>
          <w:szCs w:val="24"/>
          <w:u w:val="single"/>
        </w:rPr>
        <w:t xml:space="preserve">.2026 r.: </w:t>
      </w:r>
    </w:p>
    <w:p w:rsidR="00ED3DCE" w:rsidRPr="00ED3DCE" w:rsidRDefault="00ED3DCE" w:rsidP="00F55716">
      <w:pPr>
        <w:pStyle w:val="pdq2pgselectionanchorcontainer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Cambria" w:hAnsi="Cambria"/>
          <w:i/>
        </w:rPr>
      </w:pPr>
      <w:r w:rsidRPr="00ED3DCE">
        <w:rPr>
          <w:rFonts w:ascii="Cambria" w:hAnsi="Cambria"/>
          <w:i/>
        </w:rPr>
        <w:t>Czy Zamawiający dopuści pojazd fabrycznie nowy typu BUS do</w:t>
      </w:r>
      <w:r w:rsidR="00F55716">
        <w:rPr>
          <w:rFonts w:ascii="Cambria" w:hAnsi="Cambria"/>
          <w:i/>
        </w:rPr>
        <w:t xml:space="preserve"> </w:t>
      </w:r>
      <w:r w:rsidRPr="00ED3DCE">
        <w:rPr>
          <w:rFonts w:ascii="Cambria" w:hAnsi="Cambria"/>
          <w:i/>
        </w:rPr>
        <w:t>przewozu 9 osób?</w:t>
      </w:r>
    </w:p>
    <w:p w:rsidR="00467DBA" w:rsidRPr="00DC04BC" w:rsidRDefault="00327EC6" w:rsidP="00F55716">
      <w:pPr>
        <w:pStyle w:val="pdq2pgselectionanchorcontainer"/>
        <w:spacing w:before="0" w:beforeAutospacing="0" w:after="0" w:afterAutospacing="0" w:line="276" w:lineRule="auto"/>
        <w:ind w:left="357"/>
        <w:jc w:val="both"/>
        <w:rPr>
          <w:rFonts w:ascii="Cambria" w:hAnsi="Cambria"/>
          <w:b/>
          <w:bCs/>
        </w:rPr>
      </w:pPr>
      <w:r w:rsidRPr="00DC04BC">
        <w:rPr>
          <w:rFonts w:ascii="Cambria" w:hAnsi="Cambria"/>
          <w:b/>
          <w:bCs/>
        </w:rPr>
        <w:t xml:space="preserve">Odpowiedź: </w:t>
      </w:r>
      <w:r w:rsidR="00C170D3" w:rsidRPr="00C170D3">
        <w:rPr>
          <w:rFonts w:ascii="Cambria" w:hAnsi="Cambria"/>
          <w:bCs/>
        </w:rPr>
        <w:t>Zamawiający dopuszcza zaoferowanie fabrycznie nowego pojazdu typu BUS przeznaczonego do przewozu 9 osób.</w:t>
      </w:r>
    </w:p>
    <w:p w:rsidR="00ED3DCE" w:rsidRDefault="00ED3DCE" w:rsidP="00F55716">
      <w:pPr>
        <w:pStyle w:val="pdq2pgselectionanchorcontainer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Cambria" w:hAnsi="Cambria"/>
          <w:i/>
        </w:rPr>
      </w:pPr>
      <w:r w:rsidRPr="00ED3DCE">
        <w:rPr>
          <w:rFonts w:ascii="Cambria" w:hAnsi="Cambria"/>
          <w:i/>
        </w:rPr>
        <w:t>Czy Zamawiający dopuści pojazd w kolorze czerwieni sygnałowej?</w:t>
      </w:r>
    </w:p>
    <w:p w:rsidR="00467DBA" w:rsidRPr="00DC04BC" w:rsidRDefault="00310974" w:rsidP="00F55716">
      <w:pPr>
        <w:pStyle w:val="pdq2pgselectionanchorcontainer"/>
        <w:spacing w:before="0" w:beforeAutospacing="0" w:after="0" w:afterAutospacing="0" w:line="276" w:lineRule="auto"/>
        <w:ind w:left="357"/>
        <w:jc w:val="both"/>
        <w:rPr>
          <w:rFonts w:ascii="Cambria" w:hAnsi="Cambria"/>
        </w:rPr>
      </w:pPr>
      <w:r w:rsidRPr="00DC04BC">
        <w:rPr>
          <w:rFonts w:ascii="Cambria" w:hAnsi="Cambria"/>
          <w:b/>
        </w:rPr>
        <w:t>Odpowiedź:</w:t>
      </w:r>
      <w:r w:rsidRPr="00DC04BC">
        <w:rPr>
          <w:rFonts w:ascii="Cambria" w:hAnsi="Cambria"/>
        </w:rPr>
        <w:t xml:space="preserve"> </w:t>
      </w:r>
      <w:r w:rsidR="00C170D3" w:rsidRPr="00C170D3">
        <w:rPr>
          <w:rFonts w:ascii="Cambria" w:hAnsi="Cambria"/>
        </w:rPr>
        <w:t>Zamawiający</w:t>
      </w:r>
      <w:r w:rsidR="00C170D3">
        <w:rPr>
          <w:rFonts w:ascii="Cambria" w:hAnsi="Cambria"/>
        </w:rPr>
        <w:t xml:space="preserve"> dopuszcza</w:t>
      </w:r>
      <w:r w:rsidR="00C170D3" w:rsidRPr="00C170D3">
        <w:rPr>
          <w:rFonts w:ascii="Cambria" w:hAnsi="Cambria"/>
        </w:rPr>
        <w:t xml:space="preserve"> zaoferowanie pojazdu w kolorze cz</w:t>
      </w:r>
      <w:r w:rsidR="00C170D3">
        <w:rPr>
          <w:rFonts w:ascii="Cambria" w:hAnsi="Cambria"/>
        </w:rPr>
        <w:t xml:space="preserve">erwieni sygnałowej </w:t>
      </w:r>
      <w:r w:rsidR="00F55716">
        <w:rPr>
          <w:rFonts w:ascii="Cambria" w:hAnsi="Cambria"/>
        </w:rPr>
        <w:t>lub</w:t>
      </w:r>
      <w:r w:rsidR="00C170D3" w:rsidRPr="00C170D3">
        <w:rPr>
          <w:rFonts w:ascii="Cambria" w:hAnsi="Cambria"/>
        </w:rPr>
        <w:t xml:space="preserve"> czarnym.</w:t>
      </w:r>
    </w:p>
    <w:p w:rsidR="00ED3DCE" w:rsidRPr="00ED3DCE" w:rsidRDefault="00ED3DCE" w:rsidP="00F55716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Cambria" w:hAnsi="Cambria"/>
          <w:i/>
        </w:rPr>
      </w:pPr>
      <w:r w:rsidRPr="00ED3DCE">
        <w:rPr>
          <w:rFonts w:ascii="Cambria" w:hAnsi="Cambria"/>
          <w:i/>
        </w:rPr>
        <w:t>Czy Zamawiający dopuści pojazd z ilością miejsc siedzących min. 1</w:t>
      </w:r>
      <w:r>
        <w:rPr>
          <w:rFonts w:ascii="Cambria" w:hAnsi="Cambria"/>
          <w:i/>
        </w:rPr>
        <w:t xml:space="preserve"> </w:t>
      </w:r>
      <w:r w:rsidRPr="00ED3DCE">
        <w:rPr>
          <w:rFonts w:ascii="Cambria" w:hAnsi="Cambria"/>
          <w:i/>
        </w:rPr>
        <w:t xml:space="preserve">+ 2 w części kabiny kierowcy oraz dwa rzędy łatwo </w:t>
      </w:r>
      <w:proofErr w:type="spellStart"/>
      <w:r w:rsidRPr="00ED3DCE">
        <w:rPr>
          <w:rFonts w:ascii="Cambria" w:hAnsi="Cambria"/>
          <w:i/>
        </w:rPr>
        <w:t>demontowalnych</w:t>
      </w:r>
      <w:proofErr w:type="spellEnd"/>
      <w:r>
        <w:rPr>
          <w:rFonts w:ascii="Cambria" w:hAnsi="Cambria"/>
          <w:i/>
        </w:rPr>
        <w:t xml:space="preserve"> </w:t>
      </w:r>
      <w:r w:rsidRPr="00ED3DCE">
        <w:rPr>
          <w:rFonts w:ascii="Cambria" w:hAnsi="Cambria"/>
          <w:i/>
        </w:rPr>
        <w:t>siedzeń w układzie 3 + 3 wyposażonych w pasy bezpieczeństwa i</w:t>
      </w:r>
      <w:r>
        <w:rPr>
          <w:rFonts w:ascii="Cambria" w:hAnsi="Cambria"/>
          <w:i/>
        </w:rPr>
        <w:t xml:space="preserve"> </w:t>
      </w:r>
      <w:r w:rsidRPr="00ED3DCE">
        <w:rPr>
          <w:rFonts w:ascii="Cambria" w:hAnsi="Cambria"/>
          <w:i/>
        </w:rPr>
        <w:t>regulowane zagłówki oraz dodatkowe pokrowce na komplet siedzeń?</w:t>
      </w:r>
    </w:p>
    <w:p w:rsidR="00467DBA" w:rsidRPr="00C170D3" w:rsidRDefault="00FB52B3" w:rsidP="00F55716">
      <w:pPr>
        <w:pStyle w:val="pdq2pgselectionanchorcontainer"/>
        <w:spacing w:before="0" w:beforeAutospacing="0" w:after="0" w:afterAutospacing="0" w:line="276" w:lineRule="auto"/>
        <w:ind w:left="357"/>
        <w:jc w:val="both"/>
        <w:rPr>
          <w:rFonts w:ascii="Cambria" w:hAnsi="Cambria"/>
          <w:bCs/>
        </w:rPr>
      </w:pPr>
      <w:r w:rsidRPr="00DC04BC">
        <w:rPr>
          <w:rFonts w:ascii="Cambria" w:hAnsi="Cambria"/>
          <w:b/>
          <w:bCs/>
        </w:rPr>
        <w:t xml:space="preserve">Odpowiedź: </w:t>
      </w:r>
      <w:r w:rsidR="00C170D3" w:rsidRPr="00C170D3">
        <w:rPr>
          <w:rFonts w:ascii="Cambria" w:hAnsi="Cambria"/>
          <w:bCs/>
        </w:rPr>
        <w:t>Zamawiający dopuszcza zaoferowa</w:t>
      </w:r>
      <w:r w:rsidR="00F55716">
        <w:rPr>
          <w:rFonts w:ascii="Cambria" w:hAnsi="Cambria"/>
          <w:bCs/>
        </w:rPr>
        <w:t>nie pojazdu z kabiną kierowcy w </w:t>
      </w:r>
      <w:r w:rsidR="00C170D3" w:rsidRPr="00C170D3">
        <w:rPr>
          <w:rFonts w:ascii="Cambria" w:hAnsi="Cambria"/>
          <w:bCs/>
        </w:rPr>
        <w:t>układzie miejsc 1 + 2 oraz dwoma rzędami</w:t>
      </w:r>
      <w:r w:rsidR="00F55716">
        <w:rPr>
          <w:rFonts w:ascii="Cambria" w:hAnsi="Cambria"/>
          <w:bCs/>
        </w:rPr>
        <w:t xml:space="preserve"> łatwo </w:t>
      </w:r>
      <w:proofErr w:type="spellStart"/>
      <w:r w:rsidR="00F55716">
        <w:rPr>
          <w:rFonts w:ascii="Cambria" w:hAnsi="Cambria"/>
          <w:bCs/>
        </w:rPr>
        <w:t>demontowalnych</w:t>
      </w:r>
      <w:proofErr w:type="spellEnd"/>
      <w:r w:rsidR="00F55716">
        <w:rPr>
          <w:rFonts w:ascii="Cambria" w:hAnsi="Cambria"/>
          <w:bCs/>
        </w:rPr>
        <w:t xml:space="preserve"> siedzeń w </w:t>
      </w:r>
      <w:r w:rsidR="00C170D3" w:rsidRPr="00C170D3">
        <w:rPr>
          <w:rFonts w:ascii="Cambria" w:hAnsi="Cambria"/>
          <w:bCs/>
        </w:rPr>
        <w:t>układzie 3 + 3, wyposażonych w pasy bezpieczeństwa, regulowane zagłówki oraz komplet pokrowców na wszystkie siedzenia.</w:t>
      </w:r>
    </w:p>
    <w:p w:rsidR="00C170D3" w:rsidRPr="00C170D3" w:rsidRDefault="00C170D3" w:rsidP="00F55716">
      <w:pPr>
        <w:pStyle w:val="pdq2pgselectionanchorcontainer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Cambria" w:hAnsi="Cambria"/>
          <w:i/>
        </w:rPr>
      </w:pPr>
      <w:r w:rsidRPr="00C170D3">
        <w:rPr>
          <w:rFonts w:ascii="Cambria" w:hAnsi="Cambria"/>
          <w:i/>
        </w:rPr>
        <w:t>Czy Zamawiający dopuści pojazd wyposażony w fabryczny hak z</w:t>
      </w:r>
      <w:r>
        <w:rPr>
          <w:rFonts w:ascii="Cambria" w:hAnsi="Cambria"/>
          <w:i/>
        </w:rPr>
        <w:t xml:space="preserve"> </w:t>
      </w:r>
      <w:r w:rsidRPr="00C170D3">
        <w:rPr>
          <w:rFonts w:ascii="Cambria" w:hAnsi="Cambria"/>
          <w:i/>
        </w:rPr>
        <w:t xml:space="preserve">odkręcaną kulą wyposażony w gniazdo 13-o </w:t>
      </w:r>
      <w:proofErr w:type="spellStart"/>
      <w:r w:rsidRPr="00C170D3">
        <w:rPr>
          <w:rFonts w:ascii="Cambria" w:hAnsi="Cambria"/>
          <w:i/>
        </w:rPr>
        <w:t>pinowe</w:t>
      </w:r>
      <w:proofErr w:type="spellEnd"/>
      <w:r w:rsidRPr="00C170D3">
        <w:rPr>
          <w:rFonts w:ascii="Cambria" w:hAnsi="Cambria"/>
          <w:i/>
        </w:rPr>
        <w:t>?</w:t>
      </w:r>
    </w:p>
    <w:p w:rsidR="00F55716" w:rsidRDefault="00FB52B3" w:rsidP="00F55716">
      <w:pPr>
        <w:pStyle w:val="pdq2pgselectionanchorcontainer"/>
        <w:tabs>
          <w:tab w:val="left" w:pos="2480"/>
        </w:tabs>
        <w:spacing w:before="0" w:beforeAutospacing="0" w:after="0" w:afterAutospacing="0" w:line="276" w:lineRule="auto"/>
        <w:ind w:left="357"/>
        <w:jc w:val="both"/>
        <w:rPr>
          <w:rFonts w:ascii="Cambria" w:hAnsi="Cambria"/>
          <w:b/>
          <w:bCs/>
        </w:rPr>
      </w:pPr>
      <w:r w:rsidRPr="00DC04BC">
        <w:rPr>
          <w:rFonts w:ascii="Cambria" w:hAnsi="Cambria"/>
          <w:b/>
          <w:bCs/>
        </w:rPr>
        <w:t xml:space="preserve">Odpowiedź: </w:t>
      </w:r>
      <w:r w:rsidR="00C170D3" w:rsidRPr="00C170D3">
        <w:rPr>
          <w:rFonts w:ascii="Cambria" w:hAnsi="Cambria"/>
          <w:bCs/>
        </w:rPr>
        <w:t xml:space="preserve">Zamawiający dopuszcza </w:t>
      </w:r>
      <w:r w:rsidR="00F55716">
        <w:rPr>
          <w:rFonts w:ascii="Cambria" w:hAnsi="Cambria"/>
          <w:bCs/>
        </w:rPr>
        <w:t>zaoferowanie pojazdu wyposażonego w </w:t>
      </w:r>
      <w:r w:rsidR="00C170D3" w:rsidRPr="00C170D3">
        <w:rPr>
          <w:rFonts w:ascii="Cambria" w:hAnsi="Cambria"/>
          <w:bCs/>
        </w:rPr>
        <w:t>fabryczny hak holownicz</w:t>
      </w:r>
      <w:r w:rsidR="00F55716">
        <w:rPr>
          <w:rFonts w:ascii="Cambria" w:hAnsi="Cambria"/>
          <w:bCs/>
        </w:rPr>
        <w:t>y z odkręcaną kulą oraz gniazdo elektryczne 13-pinowe.</w:t>
      </w:r>
    </w:p>
    <w:p w:rsidR="00C170D3" w:rsidRPr="00F55716" w:rsidRDefault="00C170D3" w:rsidP="00243CFA">
      <w:pPr>
        <w:pStyle w:val="pdq2pgselectionanchorcontainer"/>
        <w:numPr>
          <w:ilvl w:val="0"/>
          <w:numId w:val="3"/>
        </w:numPr>
        <w:tabs>
          <w:tab w:val="left" w:pos="2480"/>
        </w:tabs>
        <w:spacing w:before="0" w:beforeAutospacing="0" w:after="0" w:afterAutospacing="0" w:line="276" w:lineRule="auto"/>
        <w:jc w:val="both"/>
        <w:rPr>
          <w:rFonts w:ascii="Cambria" w:hAnsi="Cambria"/>
          <w:b/>
          <w:bCs/>
        </w:rPr>
      </w:pPr>
      <w:r w:rsidRPr="00C170D3">
        <w:rPr>
          <w:rFonts w:ascii="Cambria" w:hAnsi="Cambria"/>
          <w:i/>
        </w:rPr>
        <w:t>Czy Zamawiający dopuści generator sygnałów dźwiękowych o mocy</w:t>
      </w:r>
      <w:r>
        <w:rPr>
          <w:rFonts w:ascii="Cambria" w:hAnsi="Cambria"/>
          <w:i/>
        </w:rPr>
        <w:t xml:space="preserve"> </w:t>
      </w:r>
      <w:r w:rsidRPr="00C170D3">
        <w:rPr>
          <w:rFonts w:ascii="Cambria" w:hAnsi="Cambria"/>
          <w:i/>
        </w:rPr>
        <w:t>wzmacniacza 150 W umożliwiający emitowanie modulowanych</w:t>
      </w:r>
      <w:r>
        <w:rPr>
          <w:rFonts w:ascii="Cambria" w:hAnsi="Cambria"/>
          <w:i/>
        </w:rPr>
        <w:t xml:space="preserve"> </w:t>
      </w:r>
      <w:r w:rsidR="00F55716">
        <w:rPr>
          <w:rFonts w:ascii="Cambria" w:hAnsi="Cambria"/>
          <w:i/>
        </w:rPr>
        <w:t>sygnałów dźwiękowych (min. 3 </w:t>
      </w:r>
      <w:r w:rsidRPr="00C170D3">
        <w:rPr>
          <w:rFonts w:ascii="Cambria" w:hAnsi="Cambria"/>
          <w:i/>
        </w:rPr>
        <w:t>modulacje)?</w:t>
      </w:r>
    </w:p>
    <w:p w:rsidR="00F55716" w:rsidRDefault="00467DBA" w:rsidP="00F55716">
      <w:pPr>
        <w:pStyle w:val="pdq2pgselectionanchorcontainer"/>
        <w:spacing w:before="0" w:beforeAutospacing="0" w:after="0" w:afterAutospacing="0" w:line="276" w:lineRule="auto"/>
        <w:ind w:left="360"/>
        <w:jc w:val="both"/>
        <w:rPr>
          <w:rFonts w:ascii="Cambria" w:hAnsi="Cambria"/>
          <w:bCs/>
        </w:rPr>
      </w:pPr>
      <w:r w:rsidRPr="00DC04BC">
        <w:rPr>
          <w:rFonts w:ascii="Cambria" w:hAnsi="Cambria"/>
          <w:b/>
          <w:bCs/>
        </w:rPr>
        <w:t>Odpowiedź:</w:t>
      </w:r>
      <w:r w:rsidR="00DC04BC">
        <w:rPr>
          <w:rFonts w:ascii="Cambria" w:hAnsi="Cambria"/>
          <w:b/>
          <w:bCs/>
        </w:rPr>
        <w:t xml:space="preserve"> </w:t>
      </w:r>
      <w:r w:rsidR="00C170D3" w:rsidRPr="00C170D3">
        <w:rPr>
          <w:rFonts w:ascii="Cambria" w:hAnsi="Cambria"/>
          <w:bCs/>
        </w:rPr>
        <w:t>Zamawiający dopuszcza zastosowanie generatora sygnałów dźwiękowych o mocy wzmacniacza 150 W, umożliwiającego emitowanie modulowanych sygnałów dźwiękowych obejmujących co najmniej trzy rodzaje modulacji.</w:t>
      </w:r>
    </w:p>
    <w:p w:rsidR="00C170D3" w:rsidRPr="00F55716" w:rsidRDefault="00C170D3" w:rsidP="00F55716">
      <w:pPr>
        <w:pStyle w:val="pdq2pgselectionanchorcontainer"/>
        <w:spacing w:before="0" w:beforeAutospacing="0" w:after="0" w:afterAutospacing="0" w:line="276" w:lineRule="auto"/>
        <w:ind w:left="357" w:firstLine="709"/>
        <w:jc w:val="both"/>
        <w:rPr>
          <w:rFonts w:ascii="Cambria" w:hAnsi="Cambria"/>
          <w:bCs/>
        </w:rPr>
      </w:pPr>
      <w:r w:rsidRPr="00C170D3">
        <w:rPr>
          <w:rFonts w:ascii="Cambria" w:hAnsi="Cambria"/>
        </w:rPr>
        <w:lastRenderedPageBreak/>
        <w:t xml:space="preserve">Udzielone odpowiedzi stanowią zmianę treści Specyfikacji Warunków Zamówienia w zakresie wskazanym powyżej i są wiążące dla wszystkich Wykonawców. W </w:t>
      </w:r>
      <w:r w:rsidR="00F55716">
        <w:rPr>
          <w:rFonts w:ascii="Cambria" w:hAnsi="Cambria"/>
        </w:rPr>
        <w:t xml:space="preserve">pozostałym </w:t>
      </w:r>
      <w:r w:rsidRPr="00C170D3">
        <w:rPr>
          <w:rFonts w:ascii="Cambria" w:hAnsi="Cambria"/>
        </w:rPr>
        <w:t xml:space="preserve">zakresie </w:t>
      </w:r>
      <w:r w:rsidR="00F55716">
        <w:rPr>
          <w:rFonts w:ascii="Cambria" w:hAnsi="Cambria"/>
        </w:rPr>
        <w:t>postanowienia Specyfikacji Warunków Zamówienia oraz jej załączników pozostają bez zmian</w:t>
      </w:r>
      <w:r w:rsidRPr="00C170D3">
        <w:rPr>
          <w:rFonts w:ascii="Cambria" w:hAnsi="Cambria"/>
        </w:rPr>
        <w:t>.</w:t>
      </w:r>
    </w:p>
    <w:p w:rsidR="00F55716" w:rsidRDefault="00F55716" w:rsidP="00F55716">
      <w:pPr>
        <w:pStyle w:val="pdq2pgselectionanchorcontainer"/>
        <w:spacing w:before="0" w:beforeAutospacing="0" w:after="0" w:afterAutospacing="0" w:line="276" w:lineRule="auto"/>
        <w:ind w:left="360" w:firstLine="351"/>
        <w:jc w:val="both"/>
        <w:rPr>
          <w:rFonts w:ascii="Cambria" w:hAnsi="Cambria"/>
        </w:rPr>
      </w:pPr>
    </w:p>
    <w:p w:rsidR="00AF5E87" w:rsidRPr="00DC04BC" w:rsidRDefault="00AF5E87" w:rsidP="00F55716">
      <w:pPr>
        <w:shd w:val="clear" w:color="auto" w:fill="FFFFFF"/>
        <w:spacing w:after="0" w:line="276" w:lineRule="auto"/>
        <w:rPr>
          <w:rFonts w:ascii="Cambria" w:eastAsia="Times New Roman" w:hAnsi="Cambria" w:cs="Arial"/>
          <w:kern w:val="0"/>
          <w:sz w:val="24"/>
          <w:szCs w:val="24"/>
          <w:lang w:eastAsia="pl-PL"/>
        </w:rPr>
      </w:pPr>
    </w:p>
    <w:p w:rsidR="00DC04BC" w:rsidRDefault="00467DBA" w:rsidP="00F55716">
      <w:pPr>
        <w:shd w:val="clear" w:color="auto" w:fill="FFFFFF"/>
        <w:spacing w:after="0" w:line="276" w:lineRule="auto"/>
        <w:jc w:val="right"/>
        <w:rPr>
          <w:rFonts w:ascii="Cambria" w:eastAsia="Times New Roman" w:hAnsi="Cambria" w:cs="Arial"/>
          <w:kern w:val="0"/>
          <w:sz w:val="24"/>
          <w:szCs w:val="24"/>
          <w:lang w:eastAsia="pl-PL"/>
        </w:rPr>
      </w:pPr>
      <w:r w:rsidRPr="00DC04BC">
        <w:rPr>
          <w:rFonts w:ascii="Cambria" w:eastAsia="Times New Roman" w:hAnsi="Cambria" w:cs="Arial"/>
          <w:kern w:val="0"/>
          <w:sz w:val="24"/>
          <w:szCs w:val="24"/>
          <w:lang w:eastAsia="pl-PL"/>
        </w:rPr>
        <w:t xml:space="preserve">Prezes Ochotniczej Straży Pożarnej </w:t>
      </w:r>
    </w:p>
    <w:p w:rsidR="00583F1F" w:rsidRPr="00DC04BC" w:rsidRDefault="00467DBA" w:rsidP="00F55716">
      <w:pPr>
        <w:shd w:val="clear" w:color="auto" w:fill="FFFFFF"/>
        <w:spacing w:after="0" w:line="276" w:lineRule="auto"/>
        <w:jc w:val="right"/>
        <w:rPr>
          <w:rFonts w:ascii="Cambria" w:eastAsia="Times New Roman" w:hAnsi="Cambria" w:cs="Arial"/>
          <w:kern w:val="0"/>
          <w:sz w:val="24"/>
          <w:szCs w:val="24"/>
          <w:lang w:eastAsia="pl-PL"/>
        </w:rPr>
      </w:pPr>
      <w:r w:rsidRPr="00DC04BC">
        <w:rPr>
          <w:rFonts w:ascii="Cambria" w:eastAsia="Times New Roman" w:hAnsi="Cambria" w:cs="Arial"/>
          <w:kern w:val="0"/>
          <w:sz w:val="24"/>
          <w:szCs w:val="24"/>
          <w:lang w:eastAsia="pl-PL"/>
        </w:rPr>
        <w:t>w Gorzkowie</w:t>
      </w:r>
    </w:p>
    <w:p w:rsidR="00A63830" w:rsidRPr="00DC04BC" w:rsidRDefault="003A7A76" w:rsidP="00F55716">
      <w:pPr>
        <w:shd w:val="clear" w:color="auto" w:fill="FFFFFF"/>
        <w:spacing w:after="0" w:line="276" w:lineRule="auto"/>
        <w:jc w:val="right"/>
        <w:rPr>
          <w:rFonts w:ascii="Cambria" w:eastAsia="Times New Roman" w:hAnsi="Cambria" w:cs="Arial"/>
          <w:kern w:val="0"/>
          <w:sz w:val="24"/>
          <w:szCs w:val="24"/>
          <w:lang w:eastAsia="pl-PL"/>
        </w:rPr>
      </w:pPr>
      <w:r w:rsidRPr="00DC04BC">
        <w:rPr>
          <w:rFonts w:ascii="Cambria" w:eastAsia="Times New Roman" w:hAnsi="Cambria" w:cs="Arial"/>
          <w:kern w:val="0"/>
          <w:sz w:val="24"/>
          <w:szCs w:val="24"/>
          <w:lang w:eastAsia="pl-PL"/>
        </w:rPr>
        <w:t xml:space="preserve">/-/ </w:t>
      </w:r>
      <w:r w:rsidR="00467DBA" w:rsidRPr="00DC04BC">
        <w:rPr>
          <w:rFonts w:ascii="Cambria" w:eastAsia="Times New Roman" w:hAnsi="Cambria" w:cs="Arial"/>
          <w:kern w:val="0"/>
          <w:sz w:val="24"/>
          <w:szCs w:val="24"/>
          <w:lang w:eastAsia="pl-PL"/>
        </w:rPr>
        <w:t>Przemysław Żuk</w:t>
      </w:r>
    </w:p>
    <w:sectPr w:rsidR="00A63830" w:rsidRPr="00DC04BC" w:rsidSect="00675F3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754" w:rsidRDefault="00416754" w:rsidP="00327EC6">
      <w:pPr>
        <w:spacing w:after="0" w:line="240" w:lineRule="auto"/>
      </w:pPr>
      <w:r>
        <w:separator/>
      </w:r>
    </w:p>
  </w:endnote>
  <w:endnote w:type="continuationSeparator" w:id="0">
    <w:p w:rsidR="00416754" w:rsidRDefault="00416754" w:rsidP="00327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388079"/>
      <w:docPartObj>
        <w:docPartGallery w:val="Page Numbers (Bottom of Page)"/>
        <w:docPartUnique/>
      </w:docPartObj>
    </w:sdtPr>
    <w:sdtEndPr/>
    <w:sdtContent>
      <w:p w:rsidR="007E2FD4" w:rsidRDefault="00CF383B">
        <w:pPr>
          <w:pStyle w:val="Stopka"/>
          <w:jc w:val="right"/>
        </w:pPr>
        <w:r w:rsidRPr="007E2FD4">
          <w:rPr>
            <w:rFonts w:ascii="Cambria" w:hAnsi="Cambria"/>
            <w:sz w:val="24"/>
            <w:szCs w:val="24"/>
          </w:rPr>
          <w:fldChar w:fldCharType="begin"/>
        </w:r>
        <w:r w:rsidR="007E2FD4" w:rsidRPr="007E2FD4">
          <w:rPr>
            <w:rFonts w:ascii="Cambria" w:hAnsi="Cambria"/>
            <w:sz w:val="24"/>
            <w:szCs w:val="24"/>
          </w:rPr>
          <w:instrText xml:space="preserve"> PAGE   \* MERGEFORMAT </w:instrText>
        </w:r>
        <w:r w:rsidRPr="007E2FD4">
          <w:rPr>
            <w:rFonts w:ascii="Cambria" w:hAnsi="Cambria"/>
            <w:sz w:val="24"/>
            <w:szCs w:val="24"/>
          </w:rPr>
          <w:fldChar w:fldCharType="separate"/>
        </w:r>
        <w:r w:rsidR="00243CFA">
          <w:rPr>
            <w:rFonts w:ascii="Cambria" w:hAnsi="Cambria"/>
            <w:noProof/>
            <w:sz w:val="24"/>
            <w:szCs w:val="24"/>
          </w:rPr>
          <w:t>1</w:t>
        </w:r>
        <w:r w:rsidRPr="007E2FD4">
          <w:rPr>
            <w:rFonts w:ascii="Cambria" w:hAnsi="Cambria"/>
            <w:sz w:val="24"/>
            <w:szCs w:val="24"/>
          </w:rPr>
          <w:fldChar w:fldCharType="end"/>
        </w:r>
      </w:p>
    </w:sdtContent>
  </w:sdt>
  <w:p w:rsidR="007E2FD4" w:rsidRDefault="007E2F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754" w:rsidRDefault="00416754" w:rsidP="00327EC6">
      <w:pPr>
        <w:spacing w:after="0" w:line="240" w:lineRule="auto"/>
      </w:pPr>
      <w:r>
        <w:separator/>
      </w:r>
    </w:p>
  </w:footnote>
  <w:footnote w:type="continuationSeparator" w:id="0">
    <w:p w:rsidR="00416754" w:rsidRDefault="00416754" w:rsidP="00327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355C1"/>
    <w:multiLevelType w:val="hybridMultilevel"/>
    <w:tmpl w:val="C0587382"/>
    <w:lvl w:ilvl="0" w:tplc="B24223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7B09EC"/>
    <w:multiLevelType w:val="multilevel"/>
    <w:tmpl w:val="A2AC3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455291"/>
    <w:multiLevelType w:val="multilevel"/>
    <w:tmpl w:val="B790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9494D"/>
    <w:multiLevelType w:val="hybridMultilevel"/>
    <w:tmpl w:val="AE08F96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2F00D11"/>
    <w:multiLevelType w:val="hybridMultilevel"/>
    <w:tmpl w:val="F402B1F0"/>
    <w:lvl w:ilvl="0" w:tplc="6E3EB49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77F2E"/>
    <w:multiLevelType w:val="hybridMultilevel"/>
    <w:tmpl w:val="C0587382"/>
    <w:lvl w:ilvl="0" w:tplc="B24223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9C2413"/>
    <w:multiLevelType w:val="hybridMultilevel"/>
    <w:tmpl w:val="DFAC4A66"/>
    <w:lvl w:ilvl="0" w:tplc="3E1E82D6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DD16E1"/>
    <w:multiLevelType w:val="hybridMultilevel"/>
    <w:tmpl w:val="E7D67992"/>
    <w:lvl w:ilvl="0" w:tplc="6E3EB49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1C04D0"/>
    <w:multiLevelType w:val="hybridMultilevel"/>
    <w:tmpl w:val="402E73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614E98"/>
    <w:multiLevelType w:val="hybridMultilevel"/>
    <w:tmpl w:val="301E6B70"/>
    <w:lvl w:ilvl="0" w:tplc="46D00D26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E35907"/>
    <w:multiLevelType w:val="hybridMultilevel"/>
    <w:tmpl w:val="62EEA28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20D4A19"/>
    <w:multiLevelType w:val="multilevel"/>
    <w:tmpl w:val="CB66B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A53FD0"/>
    <w:multiLevelType w:val="hybridMultilevel"/>
    <w:tmpl w:val="6E5C2E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DC5FAA"/>
    <w:multiLevelType w:val="multilevel"/>
    <w:tmpl w:val="875E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13290E"/>
    <w:multiLevelType w:val="multilevel"/>
    <w:tmpl w:val="5462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AF7F93"/>
    <w:multiLevelType w:val="hybridMultilevel"/>
    <w:tmpl w:val="0DA01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193FD0"/>
    <w:multiLevelType w:val="hybridMultilevel"/>
    <w:tmpl w:val="64B60B0A"/>
    <w:lvl w:ilvl="0" w:tplc="CD606B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9AE63EF"/>
    <w:multiLevelType w:val="hybridMultilevel"/>
    <w:tmpl w:val="301E6B70"/>
    <w:lvl w:ilvl="0" w:tplc="46D00D26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A02724B"/>
    <w:multiLevelType w:val="hybridMultilevel"/>
    <w:tmpl w:val="DE8639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2210DBD"/>
    <w:multiLevelType w:val="hybridMultilevel"/>
    <w:tmpl w:val="83F23E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BE111C"/>
    <w:multiLevelType w:val="multilevel"/>
    <w:tmpl w:val="38602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9D5F54"/>
    <w:multiLevelType w:val="hybridMultilevel"/>
    <w:tmpl w:val="64B60B0A"/>
    <w:lvl w:ilvl="0" w:tplc="CD606B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4E73B8E"/>
    <w:multiLevelType w:val="hybridMultilevel"/>
    <w:tmpl w:val="64B60B0A"/>
    <w:lvl w:ilvl="0" w:tplc="CD606B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7EF1666"/>
    <w:multiLevelType w:val="hybridMultilevel"/>
    <w:tmpl w:val="F68CE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776C4C"/>
    <w:multiLevelType w:val="hybridMultilevel"/>
    <w:tmpl w:val="E64C7B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CD14B6B"/>
    <w:multiLevelType w:val="hybridMultilevel"/>
    <w:tmpl w:val="3E6C0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B4BA2"/>
    <w:multiLevelType w:val="hybridMultilevel"/>
    <w:tmpl w:val="301E6B70"/>
    <w:lvl w:ilvl="0" w:tplc="46D00D26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8"/>
  </w:num>
  <w:num w:numId="3">
    <w:abstractNumId w:val="5"/>
  </w:num>
  <w:num w:numId="4">
    <w:abstractNumId w:val="24"/>
  </w:num>
  <w:num w:numId="5">
    <w:abstractNumId w:val="4"/>
  </w:num>
  <w:num w:numId="6">
    <w:abstractNumId w:val="7"/>
  </w:num>
  <w:num w:numId="7">
    <w:abstractNumId w:val="2"/>
  </w:num>
  <w:num w:numId="8">
    <w:abstractNumId w:val="20"/>
  </w:num>
  <w:num w:numId="9">
    <w:abstractNumId w:val="3"/>
  </w:num>
  <w:num w:numId="10">
    <w:abstractNumId w:val="10"/>
  </w:num>
  <w:num w:numId="11">
    <w:abstractNumId w:val="18"/>
  </w:num>
  <w:num w:numId="12">
    <w:abstractNumId w:val="23"/>
  </w:num>
  <w:num w:numId="13">
    <w:abstractNumId w:val="21"/>
  </w:num>
  <w:num w:numId="14">
    <w:abstractNumId w:val="16"/>
  </w:num>
  <w:num w:numId="15">
    <w:abstractNumId w:val="12"/>
  </w:num>
  <w:num w:numId="16">
    <w:abstractNumId w:val="9"/>
  </w:num>
  <w:num w:numId="17">
    <w:abstractNumId w:val="26"/>
  </w:num>
  <w:num w:numId="18">
    <w:abstractNumId w:val="17"/>
  </w:num>
  <w:num w:numId="19">
    <w:abstractNumId w:val="19"/>
  </w:num>
  <w:num w:numId="20">
    <w:abstractNumId w:val="6"/>
  </w:num>
  <w:num w:numId="21">
    <w:abstractNumId w:val="22"/>
  </w:num>
  <w:num w:numId="22">
    <w:abstractNumId w:val="25"/>
  </w:num>
  <w:num w:numId="23">
    <w:abstractNumId w:val="13"/>
  </w:num>
  <w:num w:numId="24">
    <w:abstractNumId w:val="14"/>
  </w:num>
  <w:num w:numId="25">
    <w:abstractNumId w:val="1"/>
  </w:num>
  <w:num w:numId="26">
    <w:abstractNumId w:val="0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411"/>
    <w:rsid w:val="00043D7A"/>
    <w:rsid w:val="00074A21"/>
    <w:rsid w:val="000A5764"/>
    <w:rsid w:val="000D6709"/>
    <w:rsid w:val="001430DC"/>
    <w:rsid w:val="00165DAC"/>
    <w:rsid w:val="00176CBB"/>
    <w:rsid w:val="00186E45"/>
    <w:rsid w:val="001D44FA"/>
    <w:rsid w:val="001E4E06"/>
    <w:rsid w:val="00204477"/>
    <w:rsid w:val="00217411"/>
    <w:rsid w:val="00220C21"/>
    <w:rsid w:val="00243CFA"/>
    <w:rsid w:val="00244495"/>
    <w:rsid w:val="00246C03"/>
    <w:rsid w:val="00256CE1"/>
    <w:rsid w:val="002B5D7E"/>
    <w:rsid w:val="002F743F"/>
    <w:rsid w:val="00310974"/>
    <w:rsid w:val="00327EC6"/>
    <w:rsid w:val="00360848"/>
    <w:rsid w:val="003A7A76"/>
    <w:rsid w:val="003B22FD"/>
    <w:rsid w:val="00416754"/>
    <w:rsid w:val="004614E4"/>
    <w:rsid w:val="00467DBA"/>
    <w:rsid w:val="00481BA9"/>
    <w:rsid w:val="00490E34"/>
    <w:rsid w:val="004B425C"/>
    <w:rsid w:val="004C0086"/>
    <w:rsid w:val="004C0DF5"/>
    <w:rsid w:val="00502D22"/>
    <w:rsid w:val="00510232"/>
    <w:rsid w:val="00583F1F"/>
    <w:rsid w:val="00584EC7"/>
    <w:rsid w:val="005C1F96"/>
    <w:rsid w:val="005F22C0"/>
    <w:rsid w:val="006411A2"/>
    <w:rsid w:val="00675F3E"/>
    <w:rsid w:val="006907F9"/>
    <w:rsid w:val="006C5B6F"/>
    <w:rsid w:val="006E3DED"/>
    <w:rsid w:val="006E7504"/>
    <w:rsid w:val="006F32C4"/>
    <w:rsid w:val="007101DC"/>
    <w:rsid w:val="0076241B"/>
    <w:rsid w:val="007B3A83"/>
    <w:rsid w:val="007C6CF5"/>
    <w:rsid w:val="007D072E"/>
    <w:rsid w:val="007E2FD4"/>
    <w:rsid w:val="00822843"/>
    <w:rsid w:val="00831DC2"/>
    <w:rsid w:val="00876A65"/>
    <w:rsid w:val="008C68BB"/>
    <w:rsid w:val="008F35F4"/>
    <w:rsid w:val="00912AD9"/>
    <w:rsid w:val="00955AF7"/>
    <w:rsid w:val="00970AB9"/>
    <w:rsid w:val="009B5A6F"/>
    <w:rsid w:val="009E5CE5"/>
    <w:rsid w:val="00A15E82"/>
    <w:rsid w:val="00A4124E"/>
    <w:rsid w:val="00A63830"/>
    <w:rsid w:val="00A878E1"/>
    <w:rsid w:val="00AA7076"/>
    <w:rsid w:val="00AE5E1C"/>
    <w:rsid w:val="00AF5E87"/>
    <w:rsid w:val="00B110A1"/>
    <w:rsid w:val="00B7071E"/>
    <w:rsid w:val="00B96853"/>
    <w:rsid w:val="00BE5538"/>
    <w:rsid w:val="00C02BC4"/>
    <w:rsid w:val="00C170D3"/>
    <w:rsid w:val="00C27DFC"/>
    <w:rsid w:val="00C35B5E"/>
    <w:rsid w:val="00C657D3"/>
    <w:rsid w:val="00C71204"/>
    <w:rsid w:val="00CE62B5"/>
    <w:rsid w:val="00CF383B"/>
    <w:rsid w:val="00D045A0"/>
    <w:rsid w:val="00D17291"/>
    <w:rsid w:val="00DC04BC"/>
    <w:rsid w:val="00DE6376"/>
    <w:rsid w:val="00E06C14"/>
    <w:rsid w:val="00E83B2B"/>
    <w:rsid w:val="00EA29A9"/>
    <w:rsid w:val="00ED3DCE"/>
    <w:rsid w:val="00EE2E2E"/>
    <w:rsid w:val="00F24D4C"/>
    <w:rsid w:val="00F25325"/>
    <w:rsid w:val="00F55716"/>
    <w:rsid w:val="00F81A9C"/>
    <w:rsid w:val="00FB52B3"/>
    <w:rsid w:val="00FC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5F3E"/>
  </w:style>
  <w:style w:type="paragraph" w:styleId="Nagwek1">
    <w:name w:val="heading 1"/>
    <w:basedOn w:val="Normalny"/>
    <w:next w:val="Normalny"/>
    <w:link w:val="Nagwek1Znak"/>
    <w:uiPriority w:val="9"/>
    <w:qFormat/>
    <w:rsid w:val="00217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17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7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7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7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7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7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7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7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7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17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7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741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741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74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74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74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74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7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7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7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7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7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74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74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741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7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741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741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327E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xtbody">
    <w:name w:val="Text body"/>
    <w:basedOn w:val="Standard"/>
    <w:rsid w:val="00327EC6"/>
    <w:pPr>
      <w:spacing w:after="120"/>
    </w:pPr>
  </w:style>
  <w:style w:type="character" w:styleId="Uwydatnienie">
    <w:name w:val="Emphasis"/>
    <w:rsid w:val="00327EC6"/>
    <w:rPr>
      <w:i/>
      <w:iCs/>
    </w:rPr>
  </w:style>
  <w:style w:type="character" w:customStyle="1" w:styleId="StrongEmphasis">
    <w:name w:val="Strong Emphasis"/>
    <w:rsid w:val="00327EC6"/>
    <w:rPr>
      <w:b/>
      <w:bCs/>
    </w:rPr>
  </w:style>
  <w:style w:type="paragraph" w:customStyle="1" w:styleId="Nagwek31">
    <w:name w:val="Nagłówek 31"/>
    <w:basedOn w:val="Normalny"/>
    <w:next w:val="Textbody"/>
    <w:rsid w:val="00327EC6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2"/>
    </w:pPr>
    <w:rPr>
      <w:rFonts w:ascii="Times New Roman" w:eastAsia="MS Gothic" w:hAnsi="Times New Roman" w:cs="Tahoma"/>
      <w:b/>
      <w:bCs/>
      <w:kern w:val="3"/>
      <w:sz w:val="28"/>
      <w:szCs w:val="28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327EC6"/>
    <w:rPr>
      <w:b/>
      <w:bCs/>
    </w:rPr>
  </w:style>
  <w:style w:type="paragraph" w:styleId="NormalnyWeb">
    <w:name w:val="Normal (Web)"/>
    <w:basedOn w:val="Normalny"/>
    <w:uiPriority w:val="99"/>
    <w:unhideWhenUsed/>
    <w:rsid w:val="00327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327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7EC6"/>
  </w:style>
  <w:style w:type="paragraph" w:styleId="Stopka">
    <w:name w:val="footer"/>
    <w:basedOn w:val="Normalny"/>
    <w:link w:val="StopkaZnak"/>
    <w:uiPriority w:val="99"/>
    <w:unhideWhenUsed/>
    <w:rsid w:val="00327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EC6"/>
  </w:style>
  <w:style w:type="paragraph" w:styleId="Tekstdymka">
    <w:name w:val="Balloon Text"/>
    <w:basedOn w:val="Normalny"/>
    <w:link w:val="TekstdymkaZnak"/>
    <w:uiPriority w:val="99"/>
    <w:semiHidden/>
    <w:unhideWhenUsed/>
    <w:rsid w:val="0032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7EC6"/>
    <w:rPr>
      <w:rFonts w:ascii="Tahoma" w:hAnsi="Tahoma" w:cs="Tahoma"/>
      <w:sz w:val="16"/>
      <w:szCs w:val="16"/>
    </w:rPr>
  </w:style>
  <w:style w:type="paragraph" w:customStyle="1" w:styleId="pdq2pgselectionanchorcontainer">
    <w:name w:val="pdq2pg_selectionanchorcontainer"/>
    <w:basedOn w:val="Normalny"/>
    <w:rsid w:val="009B5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5F3E"/>
  </w:style>
  <w:style w:type="paragraph" w:styleId="Nagwek1">
    <w:name w:val="heading 1"/>
    <w:basedOn w:val="Normalny"/>
    <w:next w:val="Normalny"/>
    <w:link w:val="Nagwek1Znak"/>
    <w:uiPriority w:val="9"/>
    <w:qFormat/>
    <w:rsid w:val="00217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17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7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7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7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7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7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7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7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7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17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7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741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741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74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74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74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74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7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7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7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7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7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74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74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741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7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741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741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327E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xtbody">
    <w:name w:val="Text body"/>
    <w:basedOn w:val="Standard"/>
    <w:rsid w:val="00327EC6"/>
    <w:pPr>
      <w:spacing w:after="120"/>
    </w:pPr>
  </w:style>
  <w:style w:type="character" w:styleId="Uwydatnienie">
    <w:name w:val="Emphasis"/>
    <w:rsid w:val="00327EC6"/>
    <w:rPr>
      <w:i/>
      <w:iCs/>
    </w:rPr>
  </w:style>
  <w:style w:type="character" w:customStyle="1" w:styleId="StrongEmphasis">
    <w:name w:val="Strong Emphasis"/>
    <w:rsid w:val="00327EC6"/>
    <w:rPr>
      <w:b/>
      <w:bCs/>
    </w:rPr>
  </w:style>
  <w:style w:type="paragraph" w:customStyle="1" w:styleId="Nagwek31">
    <w:name w:val="Nagłówek 31"/>
    <w:basedOn w:val="Normalny"/>
    <w:next w:val="Textbody"/>
    <w:rsid w:val="00327EC6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2"/>
    </w:pPr>
    <w:rPr>
      <w:rFonts w:ascii="Times New Roman" w:eastAsia="MS Gothic" w:hAnsi="Times New Roman" w:cs="Tahoma"/>
      <w:b/>
      <w:bCs/>
      <w:kern w:val="3"/>
      <w:sz w:val="28"/>
      <w:szCs w:val="28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327EC6"/>
    <w:rPr>
      <w:b/>
      <w:bCs/>
    </w:rPr>
  </w:style>
  <w:style w:type="paragraph" w:styleId="NormalnyWeb">
    <w:name w:val="Normal (Web)"/>
    <w:basedOn w:val="Normalny"/>
    <w:uiPriority w:val="99"/>
    <w:unhideWhenUsed/>
    <w:rsid w:val="00327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327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7EC6"/>
  </w:style>
  <w:style w:type="paragraph" w:styleId="Stopka">
    <w:name w:val="footer"/>
    <w:basedOn w:val="Normalny"/>
    <w:link w:val="StopkaZnak"/>
    <w:uiPriority w:val="99"/>
    <w:unhideWhenUsed/>
    <w:rsid w:val="00327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EC6"/>
  </w:style>
  <w:style w:type="paragraph" w:styleId="Tekstdymka">
    <w:name w:val="Balloon Text"/>
    <w:basedOn w:val="Normalny"/>
    <w:link w:val="TekstdymkaZnak"/>
    <w:uiPriority w:val="99"/>
    <w:semiHidden/>
    <w:unhideWhenUsed/>
    <w:rsid w:val="0032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7EC6"/>
    <w:rPr>
      <w:rFonts w:ascii="Tahoma" w:hAnsi="Tahoma" w:cs="Tahoma"/>
      <w:sz w:val="16"/>
      <w:szCs w:val="16"/>
    </w:rPr>
  </w:style>
  <w:style w:type="paragraph" w:customStyle="1" w:styleId="pdq2pgselectionanchorcontainer">
    <w:name w:val="pdq2pg_selectionanchorcontainer"/>
    <w:basedOn w:val="Normalny"/>
    <w:rsid w:val="009B5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64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67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78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7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9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47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3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76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78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32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25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63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1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20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2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73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1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9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12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899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91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50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52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14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6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379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26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41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08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00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7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2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50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99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30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26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40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82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20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43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97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3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75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33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50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51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8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38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25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65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49941-DF77-4E14-9D2C-171F5B7B3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AK. Kowalik</dc:creator>
  <cp:lastModifiedBy>KASIA</cp:lastModifiedBy>
  <cp:revision>2</cp:revision>
  <cp:lastPrinted>2026-04-24T10:14:00Z</cp:lastPrinted>
  <dcterms:created xsi:type="dcterms:W3CDTF">2026-08-03T10:12:00Z</dcterms:created>
  <dcterms:modified xsi:type="dcterms:W3CDTF">2026-08-03T10:12:00Z</dcterms:modified>
</cp:coreProperties>
</file>