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Zał. 1 Opis Przedmiotu Zamówienia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W zakres remontu Domu Ludowego w Nieczajnie Dolnej wchodzi m.in.: 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1. Przebudowa schodów wejściowych z przodu budynku poprzez:</w:t>
      </w:r>
    </w:p>
    <w:p>
      <w:pPr>
        <w:pStyle w:val="Normal"/>
        <w:bidi w:val="0"/>
        <w:jc w:val="both"/>
        <w:rPr/>
      </w:pPr>
      <w:r>
        <w:rPr/>
        <w:t>- Skucie płytek ceramicznych z warstwa zaprawy z podłogi,</w:t>
      </w:r>
    </w:p>
    <w:p>
      <w:pPr>
        <w:pStyle w:val="Normal"/>
        <w:bidi w:val="0"/>
        <w:jc w:val="both"/>
        <w:rPr/>
      </w:pPr>
      <w:r>
        <w:rPr/>
        <w:t>- Demontaż balustrad,</w:t>
      </w:r>
    </w:p>
    <w:p>
      <w:pPr>
        <w:pStyle w:val="Normal"/>
        <w:bidi w:val="0"/>
        <w:jc w:val="both"/>
        <w:rPr/>
      </w:pPr>
      <w:r>
        <w:rPr/>
        <w:t>- Usuniecie z budynku gruzu i ziemi, z parteru wraz z utylizacja i wywiezieniem,</w:t>
      </w:r>
    </w:p>
    <w:p>
      <w:pPr>
        <w:pStyle w:val="Normal"/>
        <w:bidi w:val="0"/>
        <w:jc w:val="both"/>
        <w:rPr/>
      </w:pPr>
      <w:r>
        <w:rPr/>
        <w:t>- Deskowanie elementów betonowych i żelbetowych, schody proste,</w:t>
      </w:r>
    </w:p>
    <w:p>
      <w:pPr>
        <w:pStyle w:val="Normal"/>
        <w:bidi w:val="0"/>
        <w:jc w:val="both"/>
        <w:rPr/>
      </w:pPr>
      <w:r>
        <w:rPr/>
        <w:t>- Betonowanie konstrukcji zbrojonych w deskowaniu tradycyjnym, schody proste,</w:t>
      </w:r>
    </w:p>
    <w:p>
      <w:pPr>
        <w:pStyle w:val="Normal"/>
        <w:bidi w:val="0"/>
        <w:jc w:val="both"/>
        <w:rPr/>
      </w:pPr>
      <w:r>
        <w:rPr/>
        <w:t>- Izolacja przeciwwodna powłokowa przy u</w:t>
      </w:r>
      <w:r>
        <w:rPr/>
        <w:t>ż</w:t>
      </w:r>
      <w:r>
        <w:rPr/>
        <w:t xml:space="preserve">yciu preparatów SIKA, na powierzchni poziomej, 2-warstwowa gr. 2mm, </w:t>
      </w:r>
    </w:p>
    <w:p>
      <w:pPr>
        <w:pStyle w:val="Normal"/>
        <w:bidi w:val="0"/>
        <w:jc w:val="both"/>
        <w:rPr/>
      </w:pPr>
      <w:r>
        <w:rPr/>
        <w:t>- Poło</w:t>
      </w:r>
      <w:r>
        <w:rPr/>
        <w:t>ż</w:t>
      </w:r>
      <w:r>
        <w:rPr/>
        <w:t>enie płytek ceramicznych, powierzchnie poziome, kleje cementowe,</w:t>
      </w:r>
    </w:p>
    <w:p>
      <w:pPr>
        <w:pStyle w:val="Normal"/>
        <w:bidi w:val="0"/>
        <w:jc w:val="both"/>
        <w:rPr/>
      </w:pPr>
      <w:r>
        <w:rPr/>
        <w:t>- Cokoły z płytek ceramicznych nasi</w:t>
      </w:r>
      <w:r>
        <w:rPr/>
        <w:t>ą</w:t>
      </w:r>
      <w:r>
        <w:rPr/>
        <w:t>kliwych - monta</w:t>
      </w:r>
      <w:r>
        <w:rPr/>
        <w:t>ż</w:t>
      </w:r>
      <w:r>
        <w:rPr/>
        <w:t xml:space="preserve"> na </w:t>
      </w:r>
      <w:r>
        <w:rPr/>
        <w:t>ś</w:t>
      </w:r>
      <w:r>
        <w:rPr/>
        <w:t>cianach prostych, cokoliki o wysokosci 10 cm z gotowych elementów,</w:t>
      </w:r>
    </w:p>
    <w:p>
      <w:pPr>
        <w:pStyle w:val="Normal"/>
        <w:bidi w:val="0"/>
        <w:jc w:val="both"/>
        <w:rPr/>
      </w:pPr>
      <w:r>
        <w:rPr/>
        <w:t>- Fugowanie,</w:t>
      </w:r>
    </w:p>
    <w:p>
      <w:pPr>
        <w:pStyle w:val="Normal"/>
        <w:bidi w:val="0"/>
        <w:jc w:val="both"/>
        <w:rPr/>
      </w:pPr>
      <w:r>
        <w:rPr/>
        <w:t xml:space="preserve">-Balustrady schodowe chrom, 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2. Przebudowa schodów bocznych od części podwórka</w:t>
      </w:r>
    </w:p>
    <w:p>
      <w:pPr>
        <w:pStyle w:val="Normal"/>
        <w:bidi w:val="0"/>
        <w:jc w:val="both"/>
        <w:rPr/>
      </w:pPr>
      <w:r>
        <w:rPr/>
        <w:t>- Skucie płytek ceramicznych z warstwa zaprawy z podłogi,</w:t>
      </w:r>
    </w:p>
    <w:p>
      <w:pPr>
        <w:pStyle w:val="Normal"/>
        <w:bidi w:val="0"/>
        <w:jc w:val="both"/>
        <w:rPr/>
      </w:pPr>
      <w:r>
        <w:rPr/>
        <w:t>- Demonta</w:t>
      </w:r>
      <w:r>
        <w:rPr/>
        <w:t>ż</w:t>
      </w:r>
      <w:r>
        <w:rPr/>
        <w:t xml:space="preserve"> balustrad,</w:t>
      </w:r>
    </w:p>
    <w:p>
      <w:pPr>
        <w:pStyle w:val="Normal"/>
        <w:bidi w:val="0"/>
        <w:jc w:val="both"/>
        <w:rPr/>
      </w:pPr>
      <w:r>
        <w:rPr/>
        <w:t>- Usuniecie z budynku gruzu i ziemi, z parteru wraz z utylizacja i wywiezieniem,</w:t>
      </w:r>
    </w:p>
    <w:p>
      <w:pPr>
        <w:pStyle w:val="Normal"/>
        <w:bidi w:val="0"/>
        <w:jc w:val="both"/>
        <w:rPr/>
      </w:pPr>
      <w:r>
        <w:rPr/>
        <w:t xml:space="preserve">- Deskowanie elementów betonowych i </w:t>
      </w:r>
      <w:r>
        <w:rPr/>
        <w:t>ż</w:t>
      </w:r>
      <w:r>
        <w:rPr/>
        <w:t>elbetowych, schody proste,</w:t>
      </w:r>
    </w:p>
    <w:p>
      <w:pPr>
        <w:pStyle w:val="Normal"/>
        <w:bidi w:val="0"/>
        <w:jc w:val="both"/>
        <w:rPr/>
      </w:pPr>
      <w:r>
        <w:rPr/>
        <w:t>- Betonowanie konstrukcji zbrojonych w deskowaniu tradycyjnym, schody proste,</w:t>
      </w:r>
    </w:p>
    <w:p>
      <w:pPr>
        <w:pStyle w:val="Normal"/>
        <w:bidi w:val="0"/>
        <w:jc w:val="both"/>
        <w:rPr/>
      </w:pPr>
      <w:r>
        <w:rPr/>
        <w:t>- Izolacja przeciwwodna powłokowa przy u</w:t>
      </w:r>
      <w:r>
        <w:rPr/>
        <w:t>ż</w:t>
      </w:r>
      <w:r>
        <w:rPr/>
        <w:t>yciu preparatów SIKA, na powierzchni</w:t>
      </w:r>
    </w:p>
    <w:p>
      <w:pPr>
        <w:pStyle w:val="Normal"/>
        <w:bidi w:val="0"/>
        <w:jc w:val="both"/>
        <w:rPr/>
      </w:pPr>
      <w:r>
        <w:rPr/>
        <w:t xml:space="preserve">poziomej, 2-warstwowa gr. 2mm, </w:t>
      </w:r>
    </w:p>
    <w:p>
      <w:pPr>
        <w:pStyle w:val="Normal"/>
        <w:bidi w:val="0"/>
        <w:jc w:val="both"/>
        <w:rPr/>
      </w:pPr>
      <w:r>
        <w:rPr/>
        <w:t>- Poło</w:t>
      </w:r>
      <w:r>
        <w:rPr/>
        <w:t>ż</w:t>
      </w:r>
      <w:r>
        <w:rPr/>
        <w:t>enie płytek ceramicznych, powierzchnie poziome, kleje cementowe,</w:t>
      </w:r>
    </w:p>
    <w:p>
      <w:pPr>
        <w:pStyle w:val="Normal"/>
        <w:bidi w:val="0"/>
        <w:jc w:val="both"/>
        <w:rPr/>
      </w:pPr>
      <w:r>
        <w:rPr/>
        <w:t>- Cokoły z płytek ceramicznych nasi</w:t>
      </w:r>
      <w:r>
        <w:rPr/>
        <w:t>ą</w:t>
      </w:r>
      <w:r>
        <w:rPr/>
        <w:t>kliwych - monta</w:t>
      </w:r>
      <w:r>
        <w:rPr/>
        <w:t>ż</w:t>
      </w:r>
      <w:r>
        <w:rPr/>
        <w:t xml:space="preserve"> na </w:t>
      </w:r>
      <w:r>
        <w:rPr/>
        <w:t>ś</w:t>
      </w:r>
      <w:r>
        <w:rPr/>
        <w:t>cianach prostych, cokoliki</w:t>
      </w:r>
    </w:p>
    <w:p>
      <w:pPr>
        <w:pStyle w:val="Normal"/>
        <w:bidi w:val="0"/>
        <w:jc w:val="both"/>
        <w:rPr/>
      </w:pPr>
      <w:r>
        <w:rPr/>
        <w:t xml:space="preserve">o wysokosci 10 cm z gotowych elementów, </w:t>
      </w:r>
    </w:p>
    <w:p>
      <w:pPr>
        <w:pStyle w:val="Normal"/>
        <w:bidi w:val="0"/>
        <w:jc w:val="both"/>
        <w:rPr/>
      </w:pPr>
      <w:r>
        <w:rPr/>
        <w:t xml:space="preserve">- </w:t>
      </w:r>
      <w:r>
        <w:rPr/>
        <w:t>Fugowanie,</w:t>
      </w:r>
    </w:p>
    <w:p>
      <w:pPr>
        <w:pStyle w:val="Normal"/>
        <w:bidi w:val="0"/>
        <w:jc w:val="both"/>
        <w:rPr/>
      </w:pPr>
      <w:r>
        <w:rPr/>
        <w:t>- Balustrady schodowe chrom,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3. Montaż daszku na części schodów przy wejściu do budynku</w:t>
      </w:r>
    </w:p>
    <w:p>
      <w:pPr>
        <w:pStyle w:val="Normal"/>
        <w:bidi w:val="0"/>
        <w:jc w:val="both"/>
        <w:rPr/>
      </w:pPr>
      <w:r>
        <w:rPr/>
        <w:t>- Wykonanie zadaszenia o długo</w:t>
      </w:r>
      <w:r>
        <w:rPr/>
        <w:t>ś</w:t>
      </w:r>
      <w:r>
        <w:rPr/>
        <w:t>ci ok. 12,5 m, zlokalizowanego nad zewn</w:t>
      </w:r>
      <w:r>
        <w:rPr/>
        <w:t>ę</w:t>
      </w:r>
      <w:r>
        <w:rPr/>
        <w:t>trznymi schodami wej</w:t>
      </w:r>
      <w:r>
        <w:rPr/>
        <w:t>ś</w:t>
      </w:r>
      <w:r>
        <w:rPr/>
        <w:t>ciowymi zgodnie z dokumentacja architektoniczna. Konstrukcja no</w:t>
      </w:r>
      <w:r>
        <w:rPr/>
        <w:t>ś</w:t>
      </w:r>
      <w:r>
        <w:rPr/>
        <w:t>na wykonana z profili stalowych zamkni</w:t>
      </w:r>
      <w:r>
        <w:rPr/>
        <w:t>ę</w:t>
      </w:r>
      <w:r>
        <w:rPr/>
        <w:t>tych, oparta na słupach o wysoko</w:t>
      </w:r>
      <w:r>
        <w:rPr/>
        <w:t>ś</w:t>
      </w:r>
      <w:r>
        <w:rPr/>
        <w:t>ci ok. 4,60 m. Wszystkie elementy stalowe zabezpieczone antykorozyjnie (ocynk ogniowy lub system malarski – zgodnie z projektem).</w:t>
      </w:r>
    </w:p>
    <w:p>
      <w:pPr>
        <w:pStyle w:val="Normal"/>
        <w:bidi w:val="0"/>
        <w:jc w:val="both"/>
        <w:rPr/>
      </w:pPr>
      <w:r>
        <w:rPr/>
        <w:t>Pokrycie zadaszenia wykonane z blachy stalowej powlekanej (np. trapezowej T35 lub równowa</w:t>
      </w:r>
      <w:r>
        <w:rPr/>
        <w:t>ż</w:t>
      </w:r>
      <w:r>
        <w:rPr/>
        <w:t>nej), montowanej na podkonstrukcji z płatwi stalowych. W zakres wchodz</w:t>
      </w:r>
      <w:r>
        <w:rPr/>
        <w:t xml:space="preserve">ą </w:t>
      </w:r>
      <w:r>
        <w:rPr/>
        <w:t>kompletne obróbki blacharskie, uszczelnienia, elementy mocuj</w:t>
      </w:r>
      <w:r>
        <w:rPr/>
        <w:t>ą</w:t>
      </w:r>
      <w:r>
        <w:rPr/>
        <w:t>ce oraz system odprowadzenia wody opadowej (rynna ok.12,5m i rury spustowe 2szt długosci ok 4,6m).</w:t>
      </w:r>
    </w:p>
    <w:p>
      <w:pPr>
        <w:pStyle w:val="Normal"/>
        <w:bidi w:val="0"/>
        <w:jc w:val="both"/>
        <w:rPr/>
      </w:pPr>
      <w:r>
        <w:rPr/>
        <w:t>Zakres obejmuje równie</w:t>
      </w:r>
      <w:r>
        <w:rPr/>
        <w:t>ż</w:t>
      </w:r>
      <w:r>
        <w:rPr/>
        <w:t xml:space="preserve"> wykonanie fundamentów punktowych pod słupy, kotwienie konstrukcji do podło</w:t>
      </w:r>
      <w:r>
        <w:rPr/>
        <w:t>ż</w:t>
      </w:r>
      <w:r>
        <w:rPr/>
        <w:t>a/budynku, dostaw</w:t>
      </w:r>
      <w:r>
        <w:rPr/>
        <w:t>ę</w:t>
      </w:r>
      <w:r>
        <w:rPr/>
        <w:t xml:space="preserve"> materiałów, transport oraz monta</w:t>
      </w:r>
      <w:r>
        <w:rPr/>
        <w:t>ż</w:t>
      </w:r>
      <w:r>
        <w:rPr/>
        <w:t>.</w:t>
      </w:r>
    </w:p>
    <w:p>
      <w:pPr>
        <w:pStyle w:val="Normal"/>
        <w:bidi w:val="0"/>
        <w:jc w:val="both"/>
        <w:rPr/>
      </w:pPr>
      <w:r>
        <w:rPr/>
        <w:t>Zakres robót obejmuje:</w:t>
      </w:r>
    </w:p>
    <w:p>
      <w:pPr>
        <w:pStyle w:val="Normal"/>
        <w:bidi w:val="0"/>
        <w:jc w:val="both"/>
        <w:rPr/>
      </w:pPr>
      <w:r>
        <w:rPr/>
        <w:t>- prefabrykacje konstrukcji stalowej (słupy, rygle, płatwie),</w:t>
      </w:r>
    </w:p>
    <w:p>
      <w:pPr>
        <w:pStyle w:val="Normal"/>
        <w:bidi w:val="0"/>
        <w:jc w:val="both"/>
        <w:rPr/>
      </w:pPr>
      <w:r>
        <w:rPr/>
        <w:t>- zabezpieczenie antykorozyjne konstrukcji,</w:t>
      </w:r>
    </w:p>
    <w:p>
      <w:pPr>
        <w:pStyle w:val="Normal"/>
        <w:bidi w:val="0"/>
        <w:jc w:val="both"/>
        <w:rPr/>
      </w:pPr>
      <w:r>
        <w:rPr/>
        <w:t>- wykonanie fundamentów punktowych pod słupy,</w:t>
      </w:r>
    </w:p>
    <w:p>
      <w:pPr>
        <w:pStyle w:val="Normal"/>
        <w:bidi w:val="0"/>
        <w:jc w:val="both"/>
        <w:rPr/>
      </w:pPr>
      <w:r>
        <w:rPr/>
        <w:t>- monta</w:t>
      </w:r>
      <w:r>
        <w:rPr/>
        <w:t>ż</w:t>
      </w:r>
      <w:r>
        <w:rPr/>
        <w:t xml:space="preserve"> konstrukcji stalowej wraz z zakotwieniem,</w:t>
      </w:r>
    </w:p>
    <w:p>
      <w:pPr>
        <w:pStyle w:val="Normal"/>
        <w:bidi w:val="0"/>
        <w:jc w:val="both"/>
        <w:rPr/>
      </w:pPr>
      <w:r>
        <w:rPr/>
        <w:t>- monta</w:t>
      </w:r>
      <w:r>
        <w:rPr/>
        <w:t>ż</w:t>
      </w:r>
      <w:r>
        <w:rPr/>
        <w:t xml:space="preserve"> pokrycia z blachy stalowej powlekanej,</w:t>
      </w:r>
    </w:p>
    <w:p>
      <w:pPr>
        <w:pStyle w:val="Normal"/>
        <w:bidi w:val="0"/>
        <w:jc w:val="both"/>
        <w:rPr/>
      </w:pPr>
      <w:r>
        <w:rPr/>
        <w:t>- wykonanie obróbek blacharskich i uszczelnie</w:t>
      </w:r>
      <w:r>
        <w:rPr/>
        <w:t>ń</w:t>
      </w:r>
      <w:r>
        <w:rPr/>
        <w:t>,</w:t>
      </w:r>
    </w:p>
    <w:p>
      <w:pPr>
        <w:pStyle w:val="Normal"/>
        <w:bidi w:val="0"/>
        <w:jc w:val="both"/>
        <w:rPr/>
      </w:pPr>
      <w:r>
        <w:rPr/>
        <w:t>- monta</w:t>
      </w:r>
      <w:r>
        <w:rPr/>
        <w:t>ż</w:t>
      </w:r>
      <w:r>
        <w:rPr/>
        <w:t xml:space="preserve"> odwodnienia zadaszenia (je</w:t>
      </w:r>
      <w:r>
        <w:rPr/>
        <w:t>ś</w:t>
      </w:r>
      <w:r>
        <w:rPr/>
        <w:t>li przewidziano),</w:t>
      </w:r>
    </w:p>
    <w:p>
      <w:pPr>
        <w:pStyle w:val="Normal"/>
        <w:bidi w:val="0"/>
        <w:jc w:val="both"/>
        <w:rPr/>
      </w:pPr>
      <w:r>
        <w:rPr/>
        <w:t>- uporz</w:t>
      </w:r>
      <w:r>
        <w:rPr/>
        <w:t>ą</w:t>
      </w:r>
      <w:r>
        <w:rPr/>
        <w:t>dkowanie terenu po zako</w:t>
      </w:r>
      <w:r>
        <w:rPr/>
        <w:t>ń</w:t>
      </w:r>
      <w:r>
        <w:rPr/>
        <w:t>czeniu prac.</w:t>
      </w:r>
    </w:p>
    <w:p>
      <w:pPr>
        <w:pStyle w:val="Normal"/>
        <w:bidi w:val="0"/>
        <w:jc w:val="both"/>
        <w:rPr/>
      </w:pPr>
      <w:r>
        <w:rPr/>
        <w:t>Jednostka obmiaru: m2 zadaszenia</w:t>
      </w:r>
    </w:p>
    <w:p>
      <w:pPr>
        <w:pStyle w:val="Normal"/>
        <w:bidi w:val="0"/>
        <w:jc w:val="both"/>
        <w:rPr/>
      </w:pPr>
      <w:r>
        <w:rPr/>
        <w:t>Ilo</w:t>
      </w:r>
      <w:r>
        <w:rPr/>
        <w:t>ść</w:t>
      </w:r>
      <w:r>
        <w:rPr/>
        <w:t>: ok. 25 m2 (do weryfikacji na podstawie rzutów i przekrojów)</w:t>
      </w:r>
    </w:p>
    <w:p>
      <w:pPr>
        <w:pStyle w:val="Normal"/>
        <w:bidi w:val="0"/>
        <w:jc w:val="both"/>
        <w:rPr/>
      </w:pPr>
      <w:r>
        <w:rPr/>
        <w:t>Uwagi:</w:t>
      </w:r>
    </w:p>
    <w:p>
      <w:pPr>
        <w:pStyle w:val="Normal"/>
        <w:bidi w:val="0"/>
        <w:jc w:val="both"/>
        <w:rPr/>
      </w:pPr>
      <w:r>
        <w:rPr/>
        <w:t>Wszystkie materiały i rozwi</w:t>
      </w:r>
      <w:r>
        <w:rPr/>
        <w:t>ą</w:t>
      </w:r>
      <w:r>
        <w:rPr/>
        <w:t>zania musz</w:t>
      </w:r>
      <w:r>
        <w:rPr/>
        <w:t>ą</w:t>
      </w:r>
      <w:r>
        <w:rPr/>
        <w:t xml:space="preserve"> by</w:t>
      </w:r>
      <w:r>
        <w:rPr/>
        <w:t>ć</w:t>
      </w:r>
      <w:r>
        <w:rPr/>
        <w:t xml:space="preserve"> zgodne z dokumentacj</w:t>
      </w:r>
      <w:r>
        <w:rPr/>
        <w:t>ą</w:t>
      </w:r>
      <w:r>
        <w:rPr/>
        <w:t xml:space="preserve"> projektow</w:t>
      </w:r>
      <w:r>
        <w:rPr/>
        <w:t xml:space="preserve">ą </w:t>
      </w:r>
      <w:r>
        <w:rPr/>
        <w:t>oraz obowi</w:t>
      </w:r>
      <w:r>
        <w:rPr/>
        <w:t>ą</w:t>
      </w:r>
      <w:r>
        <w:rPr/>
        <w:t>zuj</w:t>
      </w:r>
      <w:r>
        <w:rPr/>
        <w:t>ą</w:t>
      </w:r>
      <w:r>
        <w:rPr/>
        <w:t>cymi normami. Wykonawca zobowi</w:t>
      </w:r>
      <w:r>
        <w:rPr/>
        <w:t>ą</w:t>
      </w:r>
      <w:r>
        <w:rPr/>
        <w:t>zany jest do uwzgl</w:t>
      </w:r>
      <w:r>
        <w:rPr/>
        <w:t>ę</w:t>
      </w:r>
      <w:r>
        <w:rPr/>
        <w:t>dnienia warunków lokalnych monta</w:t>
      </w:r>
      <w:r>
        <w:rPr/>
        <w:t>ż</w:t>
      </w:r>
      <w:r>
        <w:rPr/>
        <w:t>u oraz zapewnienia bezpiecze</w:t>
      </w:r>
      <w:r>
        <w:rPr/>
        <w:t>ń</w:t>
      </w:r>
      <w:r>
        <w:rPr/>
        <w:t>stwa pracy na wysoko</w:t>
      </w:r>
      <w:r>
        <w:rPr/>
        <w:t>ś</w:t>
      </w:r>
      <w:r>
        <w:rPr/>
        <w:t>ci.</w:t>
      </w:r>
    </w:p>
    <w:p>
      <w:pPr>
        <w:pStyle w:val="Normal"/>
        <w:bidi w:val="0"/>
        <w:jc w:val="both"/>
        <w:rPr/>
      </w:pPr>
      <w:r>
        <w:rPr/>
        <w:t>Schemat statyczny / układ konstrukcyjny:</w:t>
      </w:r>
    </w:p>
    <w:p>
      <w:pPr>
        <w:pStyle w:val="Normal"/>
        <w:bidi w:val="0"/>
        <w:jc w:val="both"/>
        <w:rPr/>
      </w:pPr>
      <w:r>
        <w:rPr/>
        <w:t>- Układ ramowy jednoprz</w:t>
      </w:r>
      <w:r>
        <w:rPr/>
        <w:t>ę</w:t>
      </w:r>
      <w:r>
        <w:rPr/>
        <w:t>słowy: rzad słupów wolnostoj</w:t>
      </w:r>
      <w:r>
        <w:rPr/>
        <w:t>ą</w:t>
      </w:r>
      <w:r>
        <w:rPr/>
        <w:t>cych od strony zewn</w:t>
      </w:r>
      <w:r>
        <w:rPr/>
        <w:t>ę</w:t>
      </w:r>
      <w:r>
        <w:rPr/>
        <w:t xml:space="preserve">trznej + podparcie przy budynku (kotwienie do </w:t>
      </w:r>
      <w:r>
        <w:rPr/>
        <w:t>ś</w:t>
      </w:r>
      <w:r>
        <w:rPr/>
        <w:t>ciany/wie</w:t>
      </w:r>
      <w:r>
        <w:rPr/>
        <w:t>ń</w:t>
      </w:r>
      <w:r>
        <w:rPr/>
        <w:t>ca).</w:t>
      </w:r>
    </w:p>
    <w:p>
      <w:pPr>
        <w:pStyle w:val="Normal"/>
        <w:bidi w:val="0"/>
        <w:jc w:val="both"/>
        <w:rPr/>
      </w:pPr>
      <w:r>
        <w:rPr/>
        <w:t>- Rozstaw słupów: orientacyjnie co ok. 3,0–3,2 m na długosci 12,5 m (czyli 5–6 słupów).</w:t>
      </w:r>
    </w:p>
    <w:p>
      <w:pPr>
        <w:pStyle w:val="Normal"/>
        <w:bidi w:val="0"/>
        <w:jc w:val="both"/>
        <w:rPr/>
      </w:pPr>
      <w:r>
        <w:rPr/>
        <w:t xml:space="preserve">- Spadek dachu: ok. 3–5% w kierunku od </w:t>
      </w:r>
      <w:r>
        <w:rPr/>
        <w:t>ś</w:t>
      </w:r>
      <w:r>
        <w:rPr/>
        <w:t>ciany budynku na zewn</w:t>
      </w:r>
      <w:r>
        <w:rPr/>
        <w:t>ą</w:t>
      </w:r>
      <w:r>
        <w:rPr/>
        <w:t>trz (lub odwrotnie – zgodnie z projektem odwodnienia).</w:t>
      </w:r>
    </w:p>
    <w:p>
      <w:pPr>
        <w:pStyle w:val="Normal"/>
        <w:bidi w:val="0"/>
        <w:jc w:val="both"/>
        <w:rPr/>
      </w:pPr>
      <w:r>
        <w:rPr/>
        <w:t>Elementy główne:</w:t>
      </w:r>
    </w:p>
    <w:p>
      <w:pPr>
        <w:pStyle w:val="Normal"/>
        <w:bidi w:val="0"/>
        <w:jc w:val="both"/>
        <w:rPr/>
      </w:pPr>
      <w:r>
        <w:rPr/>
        <w:t>- Słupy: stalowe, z profili zamkni</w:t>
      </w:r>
      <w:r>
        <w:rPr/>
        <w:t>ę</w:t>
      </w:r>
      <w:r>
        <w:rPr/>
        <w:t>tych RHS 120×120×5 mm, zakotwione w stopach stalowych na fundamentach punktowych (np. stopy betonowe ok. 40×40×80 cm – do doprecyzowania w projekcie).</w:t>
      </w:r>
    </w:p>
    <w:p>
      <w:pPr>
        <w:pStyle w:val="Normal"/>
        <w:bidi w:val="0"/>
        <w:jc w:val="both"/>
        <w:rPr/>
      </w:pPr>
      <w:r>
        <w:rPr/>
        <w:t>- Podci</w:t>
      </w:r>
      <w:r>
        <w:rPr/>
        <w:t>ą</w:t>
      </w:r>
      <w:r>
        <w:rPr/>
        <w:t>g przy</w:t>
      </w:r>
      <w:r>
        <w:rPr/>
        <w:t>ś</w:t>
      </w:r>
      <w:r>
        <w:rPr/>
        <w:t>cienny: belka stalowa (RHS 140×80×5 mm lub HEA 120) kotwiona do konstrukcji budynku (kotwy chemiczne / stalowe, zgodnie z projektem).</w:t>
      </w:r>
    </w:p>
    <w:p>
      <w:pPr>
        <w:pStyle w:val="Normal"/>
        <w:bidi w:val="0"/>
        <w:jc w:val="both"/>
        <w:rPr/>
      </w:pPr>
      <w:r>
        <w:rPr/>
        <w:t>- Podci</w:t>
      </w:r>
      <w:r>
        <w:rPr/>
        <w:t>ą</w:t>
      </w:r>
      <w:r>
        <w:rPr/>
        <w:t>g zewn</w:t>
      </w:r>
      <w:r>
        <w:rPr/>
        <w:t>ę</w:t>
      </w:r>
      <w:r>
        <w:rPr/>
        <w:t>trzny: belka stalowa (RHS 140×80×5 mm lub HEA 120) oparta na słupach, przenosz</w:t>
      </w:r>
      <w:r>
        <w:rPr/>
        <w:t>ą</w:t>
      </w:r>
      <w:r>
        <w:rPr/>
        <w:t>ca obci</w:t>
      </w:r>
      <w:r>
        <w:rPr/>
        <w:t>ąż</w:t>
      </w:r>
      <w:r>
        <w:rPr/>
        <w:t>enia z płatwi i pokrycia.</w:t>
      </w:r>
    </w:p>
    <w:p>
      <w:pPr>
        <w:pStyle w:val="Normal"/>
        <w:bidi w:val="0"/>
        <w:jc w:val="both"/>
        <w:rPr/>
      </w:pPr>
      <w:r>
        <w:rPr/>
        <w:t>Elementy drugorz</w:t>
      </w:r>
      <w:r>
        <w:rPr/>
        <w:t>ę</w:t>
      </w:r>
      <w:r>
        <w:rPr/>
        <w:t>dne:</w:t>
      </w:r>
    </w:p>
    <w:p>
      <w:pPr>
        <w:pStyle w:val="Normal"/>
        <w:bidi w:val="0"/>
        <w:jc w:val="both"/>
        <w:rPr/>
      </w:pPr>
      <w:r>
        <w:rPr/>
        <w:t>- Płatwie: profile RHS 60×40×3 mm lub ceowniki zimnogi</w:t>
      </w:r>
      <w:r>
        <w:rPr/>
        <w:t>ę</w:t>
      </w:r>
      <w:r>
        <w:rPr/>
        <w:t>te, rozstaw ok. 0,8–1,0 m, oparte na</w:t>
      </w:r>
    </w:p>
    <w:p>
      <w:pPr>
        <w:pStyle w:val="Normal"/>
        <w:bidi w:val="0"/>
        <w:jc w:val="both"/>
        <w:rPr/>
      </w:pPr>
      <w:r>
        <w:rPr/>
        <w:t>podci</w:t>
      </w:r>
      <w:r>
        <w:rPr/>
        <w:t>ą</w:t>
      </w:r>
      <w:r>
        <w:rPr/>
        <w:t>gach.</w:t>
      </w:r>
    </w:p>
    <w:p>
      <w:pPr>
        <w:pStyle w:val="Normal"/>
        <w:bidi w:val="0"/>
        <w:jc w:val="both"/>
        <w:rPr/>
      </w:pPr>
      <w:r>
        <w:rPr/>
        <w:t>- Podkonstrukcja pod blach</w:t>
      </w:r>
      <w:r>
        <w:rPr/>
        <w:t>ę</w:t>
      </w:r>
      <w:r>
        <w:rPr/>
        <w:t>: łaty z profili 40×20×2 mm (je</w:t>
      </w:r>
      <w:r>
        <w:rPr/>
        <w:t>ś</w:t>
      </w:r>
      <w:r>
        <w:rPr/>
        <w:t>li wymaga tego system pokrycia) lub bezpo</w:t>
      </w:r>
      <w:r>
        <w:rPr/>
        <w:t>ś</w:t>
      </w:r>
      <w:r>
        <w:rPr/>
        <w:t>redni monta</w:t>
      </w:r>
      <w:r>
        <w:rPr/>
        <w:t>ż</w:t>
      </w:r>
      <w:r>
        <w:rPr/>
        <w:t xml:space="preserve"> blachy do płatwi.</w:t>
      </w:r>
    </w:p>
    <w:p>
      <w:pPr>
        <w:pStyle w:val="Normal"/>
        <w:bidi w:val="0"/>
        <w:jc w:val="both"/>
        <w:rPr/>
      </w:pPr>
      <w:r>
        <w:rPr/>
        <w:t>Pokrycie:</w:t>
      </w:r>
    </w:p>
    <w:p>
      <w:pPr>
        <w:pStyle w:val="Normal"/>
        <w:bidi w:val="0"/>
        <w:jc w:val="both"/>
        <w:rPr/>
      </w:pPr>
      <w:r>
        <w:rPr/>
        <w:t>- Blacha stalowa powlekana (np. trapezowa T35 lub podobna), mocowana wkr</w:t>
      </w:r>
      <w:r>
        <w:rPr/>
        <w:t>ę</w:t>
      </w:r>
      <w:r>
        <w:rPr/>
        <w:t>tami samowierc</w:t>
      </w:r>
      <w:r>
        <w:rPr/>
        <w:t>ą</w:t>
      </w:r>
      <w:r>
        <w:rPr/>
        <w:t>cymi do podkonstrukcji, z kompletem obróbek blacharskich i uszczelnie</w:t>
      </w:r>
      <w:r>
        <w:rPr/>
        <w:t>ń</w:t>
      </w:r>
      <w:r>
        <w:rPr/>
        <w:t>.</w:t>
      </w:r>
    </w:p>
    <w:p>
      <w:pPr>
        <w:pStyle w:val="Normal"/>
        <w:bidi w:val="0"/>
        <w:jc w:val="both"/>
        <w:rPr/>
      </w:pPr>
      <w:r>
        <w:rPr/>
        <w:t>- Odwodnienie: rynna przy kraw</w:t>
      </w:r>
      <w:r>
        <w:rPr/>
        <w:t>ę</w:t>
      </w:r>
      <w:r>
        <w:rPr/>
        <w:t>dzi zewn</w:t>
      </w:r>
      <w:r>
        <w:rPr/>
        <w:t>ę</w:t>
      </w:r>
      <w:r>
        <w:rPr/>
        <w:t>trznej + rura spustowa (lub kilka), zgodnie z projektem.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4. Remont pomieszczenia wiatrołapu w części suteren</w:t>
      </w:r>
    </w:p>
    <w:p>
      <w:pPr>
        <w:pStyle w:val="Normal"/>
        <w:bidi w:val="0"/>
        <w:jc w:val="both"/>
        <w:rPr/>
      </w:pPr>
      <w:r>
        <w:rPr/>
        <w:t>- Skucie płytek ceramicznych z warstwa zaprawy z podłogi,</w:t>
      </w:r>
    </w:p>
    <w:p>
      <w:pPr>
        <w:pStyle w:val="Normal"/>
        <w:bidi w:val="0"/>
        <w:jc w:val="both"/>
        <w:rPr/>
      </w:pPr>
      <w:r>
        <w:rPr/>
        <w:t>- Położenie płytek ceramicznych, powierzchnie poziome, kleje cementowe,</w:t>
      </w:r>
    </w:p>
    <w:p>
      <w:pPr>
        <w:pStyle w:val="Normal"/>
        <w:bidi w:val="0"/>
        <w:jc w:val="both"/>
        <w:rPr/>
      </w:pPr>
      <w:r>
        <w:rPr/>
        <w:t>- Wykucie z muru, ościeżnic stalowych lub krat okiennych, powierzchnia ponad 2 m2,</w:t>
      </w:r>
    </w:p>
    <w:p>
      <w:pPr>
        <w:pStyle w:val="Normal"/>
        <w:bidi w:val="0"/>
        <w:jc w:val="both"/>
        <w:rPr/>
      </w:pPr>
      <w:r>
        <w:rPr/>
        <w:t>- Rozebranie luksferów,</w:t>
      </w:r>
    </w:p>
    <w:p>
      <w:pPr>
        <w:pStyle w:val="Normal"/>
        <w:bidi w:val="0"/>
        <w:jc w:val="both"/>
        <w:rPr/>
      </w:pPr>
      <w:r>
        <w:rPr/>
        <w:t>- Okna z PCV z obróbka obsadzenia, okna stałe, ponad 2,5˙m2, osadzanie na kotwach,</w:t>
      </w:r>
    </w:p>
    <w:p>
      <w:pPr>
        <w:pStyle w:val="Normal"/>
        <w:bidi w:val="0"/>
        <w:jc w:val="both"/>
        <w:rPr/>
      </w:pPr>
      <w:r>
        <w:rPr/>
        <w:t>- Okna i drzwi balkonowe z PCV z obróbka obsadzenia, okna rozwierane i uchylno-rozwierane, dwudzielne, ponad 2,5˙m2, osadzanie na kotwach,</w:t>
      </w:r>
    </w:p>
    <w:p>
      <w:pPr>
        <w:pStyle w:val="Normal"/>
        <w:bidi w:val="0"/>
        <w:jc w:val="both"/>
        <w:rPr/>
      </w:pPr>
      <w:r>
        <w:rPr/>
        <w:t>- Montaż parapetu,</w:t>
      </w:r>
    </w:p>
    <w:p>
      <w:pPr>
        <w:pStyle w:val="Normal"/>
        <w:bidi w:val="0"/>
        <w:jc w:val="both"/>
        <w:rPr/>
      </w:pPr>
      <w:r>
        <w:rPr/>
        <w:t>- Oklejanie i zabezpieczenie,</w:t>
      </w:r>
    </w:p>
    <w:p>
      <w:pPr>
        <w:pStyle w:val="Normal"/>
        <w:bidi w:val="0"/>
        <w:jc w:val="both"/>
        <w:rPr/>
      </w:pPr>
      <w:r>
        <w:rPr/>
        <w:t>- Skucie płytek ceramicznych z warstwa zaprawy ze ścian,</w:t>
      </w:r>
    </w:p>
    <w:p>
      <w:pPr>
        <w:pStyle w:val="Normal"/>
        <w:bidi w:val="0"/>
        <w:jc w:val="both"/>
        <w:rPr/>
      </w:pPr>
      <w:r>
        <w:rPr/>
        <w:t>- Zeskrobanie i zmycie starej farby, pomieszczenia ponad 5 m2,</w:t>
      </w:r>
    </w:p>
    <w:p>
      <w:pPr>
        <w:pStyle w:val="Normal"/>
        <w:bidi w:val="0"/>
        <w:jc w:val="both"/>
        <w:rPr/>
      </w:pPr>
      <w:r>
        <w:rPr/>
        <w:t>- Uzupełnienia i naprawy tynków przetarcie tynków wewn. z naprawa rys i drobnych uszkodzeń pow. ponad 0.1m2 bez zeskrob. starej farby na ścianach R = 0,300 M = 0,300 S = 0,300,</w:t>
      </w:r>
    </w:p>
    <w:p>
      <w:pPr>
        <w:pStyle w:val="Normal"/>
        <w:bidi w:val="0"/>
        <w:jc w:val="both"/>
        <w:rPr/>
      </w:pPr>
      <w:r>
        <w:rPr/>
        <w:t>- Gładzie gipsowe, na ścianach z elementów prefabrykowanych i betonów wylewanych, 2-warstwowa,</w:t>
      </w:r>
    </w:p>
    <w:p>
      <w:pPr>
        <w:pStyle w:val="Normal"/>
        <w:bidi w:val="0"/>
        <w:jc w:val="both"/>
        <w:rPr/>
      </w:pPr>
      <w:r>
        <w:rPr/>
        <w:t>- Gładzie gipsowe, na sufitach z elementów prefabrykowanych i betonów wylewanych, 2-warstwowa,</w:t>
      </w:r>
    </w:p>
    <w:p>
      <w:pPr>
        <w:pStyle w:val="Normal"/>
        <w:bidi w:val="0"/>
        <w:jc w:val="both"/>
        <w:rPr/>
      </w:pPr>
      <w:r>
        <w:rPr/>
        <w:t xml:space="preserve">- Gruntowanie powierzchni </w:t>
      </w:r>
      <w:r>
        <w:rPr/>
        <w:t>ś</w:t>
      </w:r>
      <w:r>
        <w:rPr/>
        <w:t>cian przed malowaniem preparatem gruntuj</w:t>
      </w:r>
      <w:r>
        <w:rPr/>
        <w:t>ą</w:t>
      </w:r>
      <w:r>
        <w:rPr/>
        <w:t>cym Malech,</w:t>
      </w:r>
    </w:p>
    <w:p>
      <w:pPr>
        <w:pStyle w:val="Normal"/>
        <w:bidi w:val="0"/>
        <w:jc w:val="both"/>
        <w:rPr/>
      </w:pPr>
      <w:r>
        <w:rPr/>
        <w:t>- Malowanie tynków, wewn</w:t>
      </w:r>
      <w:r>
        <w:rPr/>
        <w:t>ę</w:t>
      </w:r>
      <w:r>
        <w:rPr/>
        <w:t>trznych gładkich, farba emulsyjna bez gruntowania, dwukrotne,</w:t>
      </w:r>
    </w:p>
    <w:p>
      <w:pPr>
        <w:pStyle w:val="Normal"/>
        <w:bidi w:val="0"/>
        <w:jc w:val="both"/>
        <w:rPr/>
      </w:pPr>
      <w:r>
        <w:rPr/>
        <w:t>- Usuniecie z budynku gruzu z parteru,</w:t>
      </w:r>
    </w:p>
    <w:p>
      <w:pPr>
        <w:pStyle w:val="Normal"/>
        <w:bidi w:val="0"/>
        <w:jc w:val="both"/>
        <w:rPr/>
      </w:pPr>
      <w:r>
        <w:rPr/>
        <w:t>- Wywiezienie gruzu z terenu rozbiórki przy mechanicznym załadunku i r</w:t>
      </w:r>
      <w:r>
        <w:rPr/>
        <w:t>ę</w:t>
      </w:r>
      <w:r>
        <w:rPr/>
        <w:t>cznym wyładunku, transport samochodem ci</w:t>
      </w:r>
      <w:r>
        <w:rPr/>
        <w:t>ęż</w:t>
      </w:r>
      <w:r>
        <w:rPr/>
        <w:t>arowym na odległo</w:t>
      </w:r>
      <w:r>
        <w:rPr/>
        <w:t>ść</w:t>
      </w:r>
      <w:r>
        <w:rPr/>
        <w:t xml:space="preserve"> 1 km,</w:t>
      </w:r>
    </w:p>
    <w:p>
      <w:pPr>
        <w:pStyle w:val="Normal"/>
        <w:bidi w:val="0"/>
        <w:jc w:val="both"/>
        <w:rPr/>
      </w:pPr>
      <w:r>
        <w:rPr/>
        <w:t>- Wywiezienie gruzu z terenu rozbiórki przy mechanicznym załadunku i r</w:t>
      </w:r>
      <w:r>
        <w:rPr/>
        <w:t>ę</w:t>
      </w:r>
      <w:r>
        <w:rPr/>
        <w:t>cznym wyładunku, transport samochodem ci</w:t>
      </w:r>
      <w:r>
        <w:rPr/>
        <w:t>ęż</w:t>
      </w:r>
      <w:r>
        <w:rPr/>
        <w:t>arowym na ka</w:t>
      </w:r>
      <w:r>
        <w:rPr/>
        <w:t>ż</w:t>
      </w:r>
      <w:r>
        <w:rPr/>
        <w:t>dy dalszy rozpoczety 1 km ponad 1 km,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5. Remont sali głównej w suterenach</w:t>
      </w:r>
    </w:p>
    <w:p>
      <w:pPr>
        <w:pStyle w:val="Normal"/>
        <w:bidi w:val="0"/>
        <w:jc w:val="both"/>
        <w:rPr/>
      </w:pPr>
      <w:r>
        <w:rPr/>
        <w:t>- Położenie akryli,</w:t>
      </w:r>
    </w:p>
    <w:p>
      <w:pPr>
        <w:pStyle w:val="Normal"/>
        <w:bidi w:val="0"/>
        <w:jc w:val="both"/>
        <w:rPr/>
      </w:pPr>
      <w:r>
        <w:rPr/>
        <w:t>- Demontaż i montaż lamp w pomieszczeniu - 10 szt. opraw plafon LED,</w:t>
      </w:r>
    </w:p>
    <w:p>
      <w:pPr>
        <w:pStyle w:val="Normal"/>
        <w:bidi w:val="0"/>
        <w:jc w:val="both"/>
        <w:rPr/>
      </w:pPr>
      <w:r>
        <w:rPr/>
        <w:t>- Sufity podwieszone o konstrukcji metalowej z wypełnieniem płytami gipsowymi,</w:t>
      </w:r>
    </w:p>
    <w:p>
      <w:pPr>
        <w:pStyle w:val="Normal"/>
        <w:bidi w:val="0"/>
        <w:jc w:val="both"/>
        <w:rPr/>
      </w:pPr>
      <w:r>
        <w:rPr/>
        <w:t>- Gruntowanie powierzchni ścian i sufitu przed malowaniem preparatem gruntującym Malech,</w:t>
      </w:r>
    </w:p>
    <w:p>
      <w:pPr>
        <w:pStyle w:val="Normal"/>
        <w:bidi w:val="0"/>
        <w:jc w:val="both"/>
        <w:rPr/>
      </w:pPr>
      <w:r>
        <w:rPr/>
        <w:t>- Malowanie farbami emulsyjnymi wewnętrznych tynków gładkich bez gruntowania, 2-krotne (sufit),</w:t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4705</TotalTime>
  <Application>LibreOffice/7.6.2.1$Windows_X86_64 LibreOffice_project/56f7684011345957bbf33a7ee678afaf4d2ba333</Application>
  <AppVersion>15.0000</AppVersion>
  <Pages>3</Pages>
  <Words>898</Words>
  <Characters>5593</Characters>
  <CharactersWithSpaces>6413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2026-07-24T08:04:41Z</dcterms:created>
  <dc:creator/>
  <dc:description/>
  <dc:language>pl-PL</dc:language>
  <cp:lastModifiedBy/>
  <dcterms:modified xsi:type="dcterms:W3CDTF">2026-07-27T15:21:16Z</dcterms:modified>
  <cp:revision>1</cp:revision>
  <dc:subject/>
  <dc:title/>
</cp:coreProperties>
</file>