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A87C6" w14:textId="28D17CCA" w:rsidR="00391B90" w:rsidRDefault="00391B90" w:rsidP="00391B90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Radom, dnia </w:t>
      </w:r>
      <w:r w:rsidR="00733906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.0</w:t>
      </w:r>
      <w:r w:rsidR="005256FD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.2026 r. </w:t>
      </w:r>
    </w:p>
    <w:p w14:paraId="0BD79C63" w14:textId="77777777" w:rsidR="00391B90" w:rsidRDefault="00391B90" w:rsidP="00391B90">
      <w:pPr>
        <w:spacing w:after="0"/>
        <w:jc w:val="both"/>
        <w:rPr>
          <w:rFonts w:ascii="Times New Roman" w:hAnsi="Times New Roman" w:cs="Times New Roman"/>
        </w:rPr>
      </w:pPr>
    </w:p>
    <w:p w14:paraId="69973331" w14:textId="7E0114A5" w:rsidR="00391B90" w:rsidRDefault="00391B90" w:rsidP="00391B90">
      <w:pPr>
        <w:spacing w:after="0"/>
        <w:jc w:val="both"/>
        <w:rPr>
          <w:rFonts w:ascii="Times New Roman" w:hAnsi="Times New Roman" w:cs="Times New Roman"/>
        </w:rPr>
      </w:pPr>
    </w:p>
    <w:p w14:paraId="6893C59A" w14:textId="77777777" w:rsidR="00391B90" w:rsidRDefault="00391B90" w:rsidP="00391B90">
      <w:pPr>
        <w:spacing w:after="0"/>
        <w:jc w:val="both"/>
        <w:rPr>
          <w:rFonts w:ascii="Times New Roman" w:hAnsi="Times New Roman" w:cs="Times New Roman"/>
        </w:rPr>
      </w:pPr>
    </w:p>
    <w:p w14:paraId="081086E1" w14:textId="77777777" w:rsidR="00391B90" w:rsidRDefault="00391B90" w:rsidP="00391B90">
      <w:pPr>
        <w:spacing w:after="0"/>
        <w:jc w:val="both"/>
        <w:rPr>
          <w:rFonts w:ascii="Times New Roman" w:hAnsi="Times New Roman" w:cs="Times New Roman"/>
        </w:rPr>
      </w:pPr>
    </w:p>
    <w:p w14:paraId="3A4C6B85" w14:textId="77777777" w:rsidR="00391B90" w:rsidRDefault="00391B90" w:rsidP="00391B90">
      <w:pPr>
        <w:spacing w:after="0"/>
        <w:jc w:val="both"/>
        <w:rPr>
          <w:rFonts w:ascii="Times New Roman" w:hAnsi="Times New Roman" w:cs="Times New Roman"/>
        </w:rPr>
      </w:pPr>
    </w:p>
    <w:p w14:paraId="20C594E0" w14:textId="77777777" w:rsidR="00391B90" w:rsidRDefault="00391B90" w:rsidP="00391B90">
      <w:pPr>
        <w:spacing w:after="0"/>
        <w:jc w:val="both"/>
        <w:rPr>
          <w:rFonts w:ascii="Times New Roman" w:hAnsi="Times New Roman" w:cs="Times New Roman"/>
        </w:rPr>
      </w:pPr>
    </w:p>
    <w:p w14:paraId="56ED1AC2" w14:textId="77777777" w:rsidR="00391B90" w:rsidRDefault="00391B90" w:rsidP="00391B90">
      <w:pPr>
        <w:spacing w:after="0"/>
        <w:jc w:val="both"/>
        <w:rPr>
          <w:rFonts w:ascii="Times New Roman" w:hAnsi="Times New Roman" w:cs="Times New Roman"/>
        </w:rPr>
      </w:pPr>
    </w:p>
    <w:p w14:paraId="612865F5" w14:textId="77777777" w:rsidR="00391B90" w:rsidRPr="00736DB2" w:rsidRDefault="00391B90" w:rsidP="00391B90">
      <w:pPr>
        <w:spacing w:after="0"/>
        <w:jc w:val="both"/>
        <w:rPr>
          <w:rFonts w:ascii="Times New Roman" w:hAnsi="Times New Roman" w:cs="Times New Roman"/>
        </w:rPr>
      </w:pPr>
      <w:r w:rsidRPr="00736DB2">
        <w:rPr>
          <w:rFonts w:ascii="Times New Roman" w:hAnsi="Times New Roman" w:cs="Times New Roman"/>
        </w:rPr>
        <w:t>oznaczenie sprawy:</w:t>
      </w:r>
    </w:p>
    <w:p w14:paraId="65DC4DE8" w14:textId="15B6E58B" w:rsidR="00391B90" w:rsidRDefault="00391B90" w:rsidP="00391B90">
      <w:pPr>
        <w:spacing w:after="0"/>
        <w:rPr>
          <w:rFonts w:ascii="Times New Roman" w:hAnsi="Times New Roman" w:cs="Times New Roman"/>
          <w:b/>
        </w:rPr>
      </w:pPr>
      <w:r w:rsidRPr="00736DB2">
        <w:rPr>
          <w:rFonts w:ascii="Times New Roman" w:hAnsi="Times New Roman" w:cs="Times New Roman"/>
          <w:b/>
        </w:rPr>
        <w:t>P</w:t>
      </w:r>
      <w:r>
        <w:rPr>
          <w:rFonts w:ascii="Times New Roman" w:hAnsi="Times New Roman" w:cs="Times New Roman"/>
          <w:b/>
        </w:rPr>
        <w:t>Z</w:t>
      </w:r>
      <w:r w:rsidRPr="00736DB2">
        <w:rPr>
          <w:rFonts w:ascii="Times New Roman" w:hAnsi="Times New Roman" w:cs="Times New Roman"/>
          <w:b/>
        </w:rPr>
        <w:t>-26-</w:t>
      </w:r>
      <w:r w:rsidR="009F5195">
        <w:rPr>
          <w:rFonts w:ascii="Times New Roman" w:hAnsi="Times New Roman" w:cs="Times New Roman"/>
          <w:b/>
        </w:rPr>
        <w:t>1</w:t>
      </w:r>
      <w:r w:rsidR="00733906">
        <w:rPr>
          <w:rFonts w:ascii="Times New Roman" w:hAnsi="Times New Roman" w:cs="Times New Roman"/>
          <w:b/>
        </w:rPr>
        <w:t>4</w:t>
      </w:r>
      <w:r w:rsidRPr="00736DB2">
        <w:rPr>
          <w:rFonts w:ascii="Times New Roman" w:hAnsi="Times New Roman" w:cs="Times New Roman"/>
          <w:b/>
        </w:rPr>
        <w:t>d/2</w:t>
      </w:r>
      <w:r>
        <w:rPr>
          <w:rFonts w:ascii="Times New Roman" w:hAnsi="Times New Roman" w:cs="Times New Roman"/>
          <w:b/>
        </w:rPr>
        <w:t>6</w:t>
      </w:r>
    </w:p>
    <w:p w14:paraId="4FA59852" w14:textId="77777777" w:rsidR="00391B90" w:rsidRDefault="00391B90" w:rsidP="00391B90">
      <w:pPr>
        <w:rPr>
          <w:rFonts w:ascii="Times New Roman" w:hAnsi="Times New Roman" w:cs="Times New Roman"/>
          <w:b/>
        </w:rPr>
      </w:pPr>
    </w:p>
    <w:p w14:paraId="1ED14FDE" w14:textId="77777777" w:rsidR="00391B90" w:rsidRDefault="00391B90" w:rsidP="00391B9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INFORMACJA </w:t>
      </w:r>
      <w:r>
        <w:rPr>
          <w:rFonts w:ascii="Times New Roman" w:hAnsi="Times New Roman" w:cs="Times New Roman"/>
          <w:b/>
        </w:rPr>
        <w:br/>
        <w:t xml:space="preserve">O KWOCIE PRZEZNACZONEJ NA </w:t>
      </w:r>
      <w:r w:rsidRPr="00E12064">
        <w:rPr>
          <w:rFonts w:ascii="Times New Roman" w:hAnsi="Times New Roman" w:cs="Times New Roman"/>
          <w:b/>
          <w:sz w:val="24"/>
          <w:szCs w:val="24"/>
        </w:rPr>
        <w:t>SFINANSOWANIE</w:t>
      </w:r>
      <w:r>
        <w:rPr>
          <w:rFonts w:ascii="Times New Roman" w:hAnsi="Times New Roman" w:cs="Times New Roman"/>
          <w:b/>
        </w:rPr>
        <w:t xml:space="preserve"> ZAMÓWIENIA</w:t>
      </w:r>
    </w:p>
    <w:p w14:paraId="5EF1B576" w14:textId="77777777" w:rsidR="00391B90" w:rsidRPr="00391B90" w:rsidRDefault="00391B90" w:rsidP="00391B90">
      <w:pPr>
        <w:jc w:val="both"/>
        <w:rPr>
          <w:rFonts w:ascii="Times New Roman" w:hAnsi="Times New Roman" w:cs="Times New Roman"/>
          <w:b/>
        </w:rPr>
      </w:pPr>
    </w:p>
    <w:p w14:paraId="33094773" w14:textId="33803EE4" w:rsidR="006D6CDE" w:rsidRPr="006D6CDE" w:rsidRDefault="00391B90" w:rsidP="006D6CDE">
      <w:pPr>
        <w:jc w:val="both"/>
        <w:rPr>
          <w:rFonts w:ascii="Times New Roman" w:hAnsi="Times New Roman" w:cs="Times New Roman"/>
          <w:b/>
          <w:bCs/>
        </w:rPr>
      </w:pPr>
      <w:r w:rsidRPr="006D6CDE">
        <w:rPr>
          <w:rFonts w:ascii="Times New Roman" w:hAnsi="Times New Roman" w:cs="Times New Roman"/>
        </w:rPr>
        <w:t>dotyczy postępowania o udzielenie zamówienia publicznego, którego przedmiotem jest:</w:t>
      </w:r>
      <w:r w:rsidR="000133FC" w:rsidRPr="006D6CDE">
        <w:rPr>
          <w:rFonts w:ascii="Times New Roman" w:hAnsi="Times New Roman" w:cs="Times New Roman"/>
          <w:b/>
          <w:bCs/>
        </w:rPr>
        <w:t xml:space="preserve"> </w:t>
      </w:r>
      <w:r w:rsidR="006D6CDE" w:rsidRPr="006D6CDE">
        <w:rPr>
          <w:rFonts w:ascii="Times New Roman" w:hAnsi="Times New Roman" w:cs="Times New Roman"/>
          <w:b/>
          <w:bCs/>
        </w:rPr>
        <w:t xml:space="preserve">Dostawa </w:t>
      </w:r>
      <w:r w:rsidR="006D6CDE">
        <w:rPr>
          <w:rFonts w:ascii="Times New Roman" w:hAnsi="Times New Roman" w:cs="Times New Roman"/>
          <w:b/>
          <w:bCs/>
        </w:rPr>
        <w:br/>
      </w:r>
      <w:r w:rsidR="006D6CDE" w:rsidRPr="006D6CDE">
        <w:rPr>
          <w:rFonts w:ascii="Times New Roman" w:hAnsi="Times New Roman" w:cs="Times New Roman"/>
          <w:b/>
          <w:bCs/>
        </w:rPr>
        <w:t>i  instalacja młynka kriogenicznego</w:t>
      </w:r>
      <w:r w:rsidR="006D6CDE" w:rsidRPr="006D6CDE">
        <w:rPr>
          <w:rFonts w:ascii="Times New Roman" w:hAnsi="Times New Roman" w:cs="Times New Roman"/>
          <w:b/>
          <w:bCs/>
          <w:spacing w:val="-2"/>
        </w:rPr>
        <w:t xml:space="preserve"> do precyzyjnego mielenia próbek organicznych </w:t>
      </w:r>
      <w:r w:rsidR="006D6CDE">
        <w:rPr>
          <w:rFonts w:ascii="Times New Roman" w:hAnsi="Times New Roman" w:cs="Times New Roman"/>
          <w:b/>
          <w:bCs/>
          <w:spacing w:val="-2"/>
        </w:rPr>
        <w:br/>
      </w:r>
      <w:r w:rsidR="006D6CDE" w:rsidRPr="006D6CDE">
        <w:rPr>
          <w:rFonts w:ascii="Times New Roman" w:hAnsi="Times New Roman" w:cs="Times New Roman"/>
          <w:b/>
          <w:bCs/>
          <w:spacing w:val="-2"/>
        </w:rPr>
        <w:t>i nieorganicznych w warunkach temperatury ciekłego azotu</w:t>
      </w:r>
      <w:r w:rsidR="006D6CDE" w:rsidRPr="006D6CDE">
        <w:rPr>
          <w:rFonts w:ascii="Times New Roman" w:hAnsi="Times New Roman" w:cs="Times New Roman"/>
          <w:b/>
          <w:bCs/>
        </w:rPr>
        <w:t xml:space="preserve"> dla  </w:t>
      </w:r>
      <w:r w:rsidR="006D6CDE" w:rsidRPr="006D6CDE">
        <w:rPr>
          <w:rFonts w:ascii="Times New Roman" w:hAnsi="Times New Roman" w:cs="Times New Roman"/>
          <w:b/>
          <w:bCs/>
          <w:color w:val="000000"/>
        </w:rPr>
        <w:t xml:space="preserve">Centrum Biogospodarki </w:t>
      </w:r>
      <w:r w:rsidR="006D6CDE">
        <w:rPr>
          <w:rFonts w:ascii="Times New Roman" w:hAnsi="Times New Roman" w:cs="Times New Roman"/>
          <w:b/>
          <w:bCs/>
          <w:color w:val="000000"/>
        </w:rPr>
        <w:br/>
      </w:r>
      <w:r w:rsidR="006D6CDE" w:rsidRPr="006D6CDE">
        <w:rPr>
          <w:rFonts w:ascii="Times New Roman" w:hAnsi="Times New Roman" w:cs="Times New Roman"/>
          <w:b/>
          <w:bCs/>
          <w:color w:val="000000"/>
        </w:rPr>
        <w:t xml:space="preserve">i Ekoinnowacji   </w:t>
      </w:r>
      <w:r w:rsidR="006D6CDE" w:rsidRPr="006D6CDE">
        <w:rPr>
          <w:rFonts w:ascii="Times New Roman" w:hAnsi="Times New Roman" w:cs="Times New Roman"/>
          <w:b/>
          <w:bCs/>
        </w:rPr>
        <w:t>Sieci Badawczej Łukasiewicz - Instytutu Technologii Eksploatacji</w:t>
      </w:r>
    </w:p>
    <w:p w14:paraId="0E5094E1" w14:textId="661311EE" w:rsidR="00303541" w:rsidRPr="00303541" w:rsidRDefault="00303541" w:rsidP="00303541">
      <w:pPr>
        <w:jc w:val="both"/>
        <w:rPr>
          <w:rFonts w:ascii="Times New Roman" w:hAnsi="Times New Roman" w:cs="Times New Roman"/>
          <w:b/>
        </w:rPr>
      </w:pPr>
    </w:p>
    <w:p w14:paraId="79CB6A72" w14:textId="446C2B65" w:rsidR="00391B90" w:rsidRPr="002B6A92" w:rsidRDefault="00391B90" w:rsidP="00A53159">
      <w:pPr>
        <w:pStyle w:val="Tekstpodstawowy"/>
        <w:jc w:val="both"/>
        <w:rPr>
          <w:b/>
          <w:szCs w:val="22"/>
        </w:rPr>
      </w:pPr>
    </w:p>
    <w:p w14:paraId="0BBF9DEA" w14:textId="725521C6" w:rsidR="00391B90" w:rsidRPr="00C5195D" w:rsidRDefault="00391B90" w:rsidP="00391B9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Działając na podstawie art. 222 ust. 4 ustawy z dnia 11 września 2019 r. Prawo zamówień publicznych (Dz. U. z 202</w:t>
      </w:r>
      <w:r w:rsidR="00A53159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r. poz. </w:t>
      </w:r>
      <w:r w:rsidR="00A53159">
        <w:rPr>
          <w:rFonts w:ascii="Times New Roman" w:hAnsi="Times New Roman" w:cs="Times New Roman"/>
        </w:rPr>
        <w:t>793</w:t>
      </w:r>
      <w:r>
        <w:rPr>
          <w:rFonts w:ascii="Times New Roman" w:hAnsi="Times New Roman" w:cs="Times New Roman"/>
        </w:rPr>
        <w:t xml:space="preserve">) Zamawiający informuje, że na realizację ww. zamówienia  prowadzonego w trybie </w:t>
      </w:r>
      <w:r w:rsidR="00A53159">
        <w:rPr>
          <w:rFonts w:ascii="Times New Roman" w:hAnsi="Times New Roman" w:cs="Times New Roman"/>
        </w:rPr>
        <w:t>podstawowym bez negocjacji</w:t>
      </w:r>
      <w:r>
        <w:rPr>
          <w:rFonts w:ascii="Times New Roman" w:hAnsi="Times New Roman" w:cs="Times New Roman"/>
        </w:rPr>
        <w:t xml:space="preserve"> zamierza przeznaczyć </w:t>
      </w:r>
      <w:r w:rsidR="00C5195D">
        <w:rPr>
          <w:rFonts w:ascii="Times New Roman" w:hAnsi="Times New Roman" w:cs="Times New Roman"/>
        </w:rPr>
        <w:t xml:space="preserve"> </w:t>
      </w:r>
      <w:r w:rsidR="00434C29">
        <w:rPr>
          <w:rFonts w:ascii="Times New Roman" w:hAnsi="Times New Roman" w:cs="Times New Roman"/>
          <w:b/>
          <w:bCs/>
        </w:rPr>
        <w:t xml:space="preserve">185 500,00 </w:t>
      </w:r>
      <w:r w:rsidRPr="00391B90">
        <w:rPr>
          <w:rFonts w:ascii="Times New Roman" w:hAnsi="Times New Roman" w:cs="Times New Roman"/>
          <w:b/>
          <w:bCs/>
        </w:rPr>
        <w:t>zł</w:t>
      </w:r>
      <w:r w:rsidR="009A599B">
        <w:rPr>
          <w:rFonts w:ascii="Times New Roman" w:hAnsi="Times New Roman" w:cs="Times New Roman"/>
          <w:b/>
          <w:bCs/>
        </w:rPr>
        <w:t xml:space="preserve"> </w:t>
      </w:r>
      <w:r w:rsidRPr="00391B90">
        <w:rPr>
          <w:rFonts w:ascii="Times New Roman" w:hAnsi="Times New Roman" w:cs="Times New Roman"/>
          <w:b/>
          <w:bCs/>
        </w:rPr>
        <w:t xml:space="preserve">brutto </w:t>
      </w:r>
    </w:p>
    <w:p w14:paraId="5119CF48" w14:textId="77777777" w:rsidR="00391B90" w:rsidRDefault="00391B90" w:rsidP="00391B90">
      <w:pPr>
        <w:spacing w:after="120"/>
        <w:jc w:val="both"/>
        <w:rPr>
          <w:rFonts w:ascii="Times New Roman" w:hAnsi="Times New Roman" w:cs="Times New Roman"/>
        </w:rPr>
      </w:pPr>
    </w:p>
    <w:p w14:paraId="6631DC9D" w14:textId="77777777" w:rsidR="00391B90" w:rsidRDefault="00391B90" w:rsidP="00391B90">
      <w:pPr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</w:p>
    <w:p w14:paraId="21E95C9C" w14:textId="0C2C520D" w:rsidR="00391B90" w:rsidRPr="00EE1B3D" w:rsidRDefault="00434C29" w:rsidP="005256FD">
      <w:pPr>
        <w:spacing w:after="120"/>
        <w:ind w:left="49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505BF3">
        <w:rPr>
          <w:rFonts w:ascii="Times New Roman" w:hAnsi="Times New Roman" w:cs="Times New Roman"/>
          <w:sz w:val="20"/>
          <w:szCs w:val="20"/>
        </w:rPr>
        <w:t>DYREKTOR INSTYTUTU</w:t>
      </w:r>
    </w:p>
    <w:p w14:paraId="64A625C9" w14:textId="0A7D8340" w:rsidR="00391B90" w:rsidRPr="00EE1B3D" w:rsidRDefault="009F050D" w:rsidP="00FA24B1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="00FA24B1">
        <w:rPr>
          <w:rFonts w:ascii="Times New Roman" w:hAnsi="Times New Roman" w:cs="Times New Roman"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="00434C29">
        <w:rPr>
          <w:rFonts w:ascii="Times New Roman" w:hAnsi="Times New Roman" w:cs="Times New Roman"/>
          <w:sz w:val="20"/>
          <w:szCs w:val="20"/>
        </w:rPr>
        <w:t>dr Adam Duszyk</w:t>
      </w:r>
    </w:p>
    <w:p w14:paraId="5504868E" w14:textId="77777777" w:rsidR="00391B90" w:rsidRPr="00EE1B3D" w:rsidRDefault="00391B90" w:rsidP="00391B90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</w:p>
    <w:p w14:paraId="29AADD10" w14:textId="0F6F48D5" w:rsidR="00391B90" w:rsidRPr="00EE1B3D" w:rsidRDefault="00391B90" w:rsidP="00391B90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  <w:r w:rsidRPr="00EE1B3D">
        <w:rPr>
          <w:rFonts w:ascii="Times New Roman" w:hAnsi="Times New Roman" w:cs="Times New Roman"/>
          <w:sz w:val="20"/>
          <w:szCs w:val="20"/>
        </w:rPr>
        <w:t xml:space="preserve">                  </w:t>
      </w:r>
    </w:p>
    <w:p w14:paraId="1AEF82BC" w14:textId="77777777" w:rsidR="00391B90" w:rsidRPr="00EE1B3D" w:rsidRDefault="00391B90" w:rsidP="00391B90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</w:p>
    <w:p w14:paraId="71772A8E" w14:textId="77777777" w:rsidR="00391B90" w:rsidRPr="00EE1B3D" w:rsidRDefault="00391B90" w:rsidP="00391B9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3A875A3" w14:textId="77777777" w:rsidR="00391B90" w:rsidRPr="00EE1B3D" w:rsidRDefault="00391B90" w:rsidP="00391B90">
      <w:pPr>
        <w:spacing w:after="120"/>
        <w:rPr>
          <w:rFonts w:ascii="Times New Roman" w:hAnsi="Times New Roman" w:cs="Times New Roman"/>
          <w:sz w:val="20"/>
          <w:szCs w:val="20"/>
        </w:rPr>
      </w:pPr>
      <w:r w:rsidRPr="00EE1B3D">
        <w:rPr>
          <w:rFonts w:ascii="Times New Roman" w:hAnsi="Times New Roman" w:cs="Times New Roman"/>
          <w:sz w:val="20"/>
          <w:szCs w:val="20"/>
        </w:rPr>
        <w:t>Przewodniczący Komisji</w:t>
      </w:r>
    </w:p>
    <w:p w14:paraId="70B59EFE" w14:textId="4EE00B59" w:rsidR="00391B90" w:rsidRPr="00EE1B3D" w:rsidRDefault="005256FD" w:rsidP="00391B90">
      <w:pPr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Anna Kowalik-Klimczak</w:t>
      </w:r>
    </w:p>
    <w:p w14:paraId="02A159A2" w14:textId="77777777" w:rsidR="00391B90" w:rsidRDefault="00391B90" w:rsidP="00391B90">
      <w:pPr>
        <w:rPr>
          <w:rFonts w:ascii="Times New Roman" w:hAnsi="Times New Roman" w:cs="Times New Roman"/>
          <w:b/>
        </w:rPr>
      </w:pPr>
    </w:p>
    <w:p w14:paraId="02F849F0" w14:textId="77777777" w:rsidR="00391B90" w:rsidRDefault="00391B90" w:rsidP="00391B90"/>
    <w:p w14:paraId="0A392481" w14:textId="77777777" w:rsidR="00391B90" w:rsidRDefault="00391B90" w:rsidP="00391B90"/>
    <w:p w14:paraId="07E8465E" w14:textId="77777777" w:rsidR="00381F7C" w:rsidRDefault="00381F7C"/>
    <w:sectPr w:rsidR="00381F7C" w:rsidSect="00391B90">
      <w:headerReference w:type="default" r:id="rId6"/>
      <w:footerReference w:type="default" r:id="rId7"/>
      <w:pgSz w:w="11906" w:h="16838"/>
      <w:pgMar w:top="1361" w:right="1418" w:bottom="1361" w:left="1418" w:header="425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0534D" w14:textId="77777777" w:rsidR="009F3CF1" w:rsidRDefault="009F3CF1">
      <w:pPr>
        <w:spacing w:after="0" w:line="240" w:lineRule="auto"/>
      </w:pPr>
      <w:r>
        <w:separator/>
      </w:r>
    </w:p>
  </w:endnote>
  <w:endnote w:type="continuationSeparator" w:id="0">
    <w:p w14:paraId="48F07A56" w14:textId="77777777" w:rsidR="009F3CF1" w:rsidRDefault="009F3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3CA6A" w14:textId="028D483A" w:rsidR="00391B90" w:rsidRPr="00C41BFB" w:rsidRDefault="005256FD">
    <w:pPr>
      <w:pStyle w:val="Stopka"/>
      <w:rPr>
        <w:lang w:val="en-US"/>
      </w:rPr>
    </w:pPr>
    <w:r w:rsidRPr="008A5E64">
      <w:rPr>
        <w:noProof/>
      </w:rPr>
      <w:drawing>
        <wp:inline distT="0" distB="0" distL="0" distR="0" wp14:anchorId="01188150" wp14:editId="1C8F5DAB">
          <wp:extent cx="5759450" cy="719376"/>
          <wp:effectExtent l="0" t="0" r="0" b="5080"/>
          <wp:docPr id="699607340" name="Obraz 1" descr="Obraz zawierający tekst, Czcionka, zrzut ekranu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8822312" name="Obraz 1" descr="Obraz zawierający tekst, Czcionka, zrzut ekranu, linia&#10;&#10;Zawartość wygenerowana przez AI może być niepoprawna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7193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49186E" w14:textId="77777777" w:rsidR="00391B90" w:rsidRPr="00222902" w:rsidRDefault="00391B90" w:rsidP="00A14F0E">
    <w:pPr>
      <w:pStyle w:val="Stopka"/>
      <w:tabs>
        <w:tab w:val="left" w:pos="1080"/>
      </w:tabs>
      <w:spacing w:after="0" w:line="240" w:lineRule="auto"/>
      <w:ind w:right="357"/>
      <w:jc w:val="center"/>
      <w:rPr>
        <w:rFonts w:asciiTheme="minorHAnsi" w:hAnsiTheme="minorHAnsi"/>
        <w:b/>
        <w:bCs/>
        <w:sz w:val="14"/>
        <w:szCs w:val="14"/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7B776" w14:textId="77777777" w:rsidR="009F3CF1" w:rsidRDefault="009F3CF1">
      <w:pPr>
        <w:spacing w:after="0" w:line="240" w:lineRule="auto"/>
      </w:pPr>
      <w:r>
        <w:separator/>
      </w:r>
    </w:p>
  </w:footnote>
  <w:footnote w:type="continuationSeparator" w:id="0">
    <w:p w14:paraId="7BE4731A" w14:textId="77777777" w:rsidR="009F3CF1" w:rsidRDefault="009F3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80F7F" w14:textId="7274B694" w:rsidR="00391B90" w:rsidRPr="003445D6" w:rsidRDefault="00391B90" w:rsidP="003445D6">
    <w:pPr>
      <w:pStyle w:val="Nagwek"/>
      <w:spacing w:after="0" w:line="240" w:lineRule="auto"/>
      <w:ind w:left="-330"/>
      <w:jc w:val="center"/>
      <w:rPr>
        <w:noProof/>
        <w:sz w:val="20"/>
        <w:szCs w:val="20"/>
      </w:rPr>
    </w:pPr>
  </w:p>
  <w:p w14:paraId="6D075C64" w14:textId="72B11E2A" w:rsidR="00391B90" w:rsidRPr="00F613EB" w:rsidRDefault="00C63599" w:rsidP="00C63599">
    <w:pPr>
      <w:tabs>
        <w:tab w:val="left" w:pos="708"/>
        <w:tab w:val="left" w:pos="1236"/>
      </w:tabs>
      <w:spacing w:after="12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B90"/>
    <w:rsid w:val="000133FC"/>
    <w:rsid w:val="000727EA"/>
    <w:rsid w:val="00123756"/>
    <w:rsid w:val="00210243"/>
    <w:rsid w:val="002875D1"/>
    <w:rsid w:val="002B3A3C"/>
    <w:rsid w:val="00303541"/>
    <w:rsid w:val="00381F7C"/>
    <w:rsid w:val="00391B90"/>
    <w:rsid w:val="003F3B94"/>
    <w:rsid w:val="003F4898"/>
    <w:rsid w:val="0041223C"/>
    <w:rsid w:val="00415934"/>
    <w:rsid w:val="00434C29"/>
    <w:rsid w:val="00505BF3"/>
    <w:rsid w:val="00522503"/>
    <w:rsid w:val="005256FD"/>
    <w:rsid w:val="005B0F15"/>
    <w:rsid w:val="005C3A79"/>
    <w:rsid w:val="006D6CDE"/>
    <w:rsid w:val="00733906"/>
    <w:rsid w:val="007B6159"/>
    <w:rsid w:val="007E0A59"/>
    <w:rsid w:val="008A2265"/>
    <w:rsid w:val="00955E93"/>
    <w:rsid w:val="00995BB5"/>
    <w:rsid w:val="009A599B"/>
    <w:rsid w:val="009F050D"/>
    <w:rsid w:val="009F3CF1"/>
    <w:rsid w:val="009F5195"/>
    <w:rsid w:val="00A445D1"/>
    <w:rsid w:val="00A53159"/>
    <w:rsid w:val="00A85DEF"/>
    <w:rsid w:val="00BE7D19"/>
    <w:rsid w:val="00C5195D"/>
    <w:rsid w:val="00C63599"/>
    <w:rsid w:val="00CE2AAE"/>
    <w:rsid w:val="00D54A61"/>
    <w:rsid w:val="00D72020"/>
    <w:rsid w:val="00DA6B91"/>
    <w:rsid w:val="00DE6DAA"/>
    <w:rsid w:val="00E2742C"/>
    <w:rsid w:val="00F04F16"/>
    <w:rsid w:val="00F867C2"/>
    <w:rsid w:val="00FA24B1"/>
    <w:rsid w:val="00FE65E2"/>
    <w:rsid w:val="00FF4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E489F"/>
  <w15:chartTrackingRefBased/>
  <w15:docId w15:val="{D38C7814-F577-4878-9B8D-92D8CCF7A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1B90"/>
    <w:pPr>
      <w:spacing w:after="200" w:line="276" w:lineRule="auto"/>
      <w:jc w:val="left"/>
    </w:pPr>
    <w:rPr>
      <w:rFonts w:ascii="Calibri" w:eastAsia="Times New Roman" w:hAnsi="Calibri" w:cs="Calibri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91B90"/>
    <w:pPr>
      <w:keepNext/>
      <w:keepLines/>
      <w:spacing w:before="360" w:after="80" w:line="360" w:lineRule="auto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91B90"/>
    <w:pPr>
      <w:keepNext/>
      <w:keepLines/>
      <w:spacing w:before="160" w:after="80" w:line="360" w:lineRule="auto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1B90"/>
    <w:pPr>
      <w:keepNext/>
      <w:keepLines/>
      <w:spacing w:before="160" w:after="80" w:line="360" w:lineRule="auto"/>
      <w:jc w:val="both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91B90"/>
    <w:pPr>
      <w:keepNext/>
      <w:keepLines/>
      <w:spacing w:before="80" w:after="40" w:line="360" w:lineRule="auto"/>
      <w:jc w:val="both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91B90"/>
    <w:pPr>
      <w:keepNext/>
      <w:keepLines/>
      <w:spacing w:before="80" w:after="40" w:line="360" w:lineRule="auto"/>
      <w:jc w:val="both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91B90"/>
    <w:pPr>
      <w:keepNext/>
      <w:keepLines/>
      <w:spacing w:before="40" w:after="0" w:line="360" w:lineRule="auto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91B90"/>
    <w:pPr>
      <w:keepNext/>
      <w:keepLines/>
      <w:spacing w:before="40" w:after="0" w:line="360" w:lineRule="auto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91B90"/>
    <w:pPr>
      <w:keepNext/>
      <w:keepLines/>
      <w:spacing w:after="0" w:line="360" w:lineRule="auto"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91B90"/>
    <w:pPr>
      <w:keepNext/>
      <w:keepLines/>
      <w:spacing w:after="0" w:line="360" w:lineRule="auto"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91B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91B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1B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91B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91B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91B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91B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91B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91B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91B90"/>
    <w:pPr>
      <w:spacing w:after="8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91B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91B90"/>
    <w:pPr>
      <w:numPr>
        <w:ilvl w:val="1"/>
      </w:numPr>
      <w:spacing w:after="160" w:line="360" w:lineRule="auto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91B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91B90"/>
    <w:pPr>
      <w:spacing w:before="160" w:after="160" w:line="36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91B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91B90"/>
    <w:pPr>
      <w:spacing w:after="0" w:line="360" w:lineRule="auto"/>
      <w:ind w:left="720"/>
      <w:contextualSpacing/>
      <w:jc w:val="both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91B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91B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36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91B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91B9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rsid w:val="00391B90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91B90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rsid w:val="00391B90"/>
    <w:pPr>
      <w:tabs>
        <w:tab w:val="center" w:pos="4536"/>
        <w:tab w:val="right" w:pos="9072"/>
      </w:tabs>
    </w:pPr>
    <w:rPr>
      <w:rFonts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391B90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paragraph" w:customStyle="1" w:styleId="Normalny1">
    <w:name w:val="Normalny1"/>
    <w:qFormat/>
    <w:rsid w:val="00391B90"/>
    <w:pPr>
      <w:spacing w:after="160" w:line="258" w:lineRule="auto"/>
      <w:jc w:val="left"/>
    </w:pPr>
    <w:rPr>
      <w:rFonts w:ascii="Calibri" w:eastAsia="Calibri" w:hAnsi="Calibri" w:cs="Calibri"/>
      <w:kern w:val="0"/>
      <w:sz w:val="22"/>
      <w:szCs w:val="20"/>
      <w:lang w:eastAsia="pl-PL"/>
      <w14:ligatures w14:val="none"/>
    </w:rPr>
  </w:style>
  <w:style w:type="paragraph" w:styleId="Tekstpodstawowy">
    <w:name w:val="Body Text"/>
    <w:basedOn w:val="Normalny"/>
    <w:link w:val="TekstpodstawowyZnak"/>
    <w:rsid w:val="00391B90"/>
    <w:pPr>
      <w:spacing w:after="12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391B90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129</Words>
  <Characters>775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Białczak | Łukasiewicz – ITEE</dc:creator>
  <cp:keywords/>
  <dc:description/>
  <cp:lastModifiedBy>Edyta Białczak | Łukasiewicz – ITEE</cp:lastModifiedBy>
  <cp:revision>25</cp:revision>
  <dcterms:created xsi:type="dcterms:W3CDTF">2026-05-05T06:19:00Z</dcterms:created>
  <dcterms:modified xsi:type="dcterms:W3CDTF">2026-08-10T07:23:00Z</dcterms:modified>
</cp:coreProperties>
</file>