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AFB66" w14:textId="7B510CD6" w:rsidR="00667554" w:rsidRPr="00E658AC" w:rsidRDefault="00667554" w:rsidP="00667554">
      <w:pPr>
        <w:spacing w:after="0" w:line="240" w:lineRule="auto"/>
        <w:ind w:left="53"/>
        <w:jc w:val="right"/>
        <w:rPr>
          <w:i/>
          <w:color w:val="auto"/>
          <w:sz w:val="20"/>
        </w:rPr>
      </w:pPr>
      <w:r w:rsidRPr="00E658AC">
        <w:rPr>
          <w:i/>
          <w:color w:val="auto"/>
          <w:sz w:val="20"/>
        </w:rPr>
        <w:t xml:space="preserve">Załącznik nr </w:t>
      </w:r>
      <w:r w:rsidR="0050396E">
        <w:rPr>
          <w:i/>
          <w:color w:val="auto"/>
          <w:sz w:val="20"/>
        </w:rPr>
        <w:t>5</w:t>
      </w:r>
      <w:bookmarkStart w:id="0" w:name="_GoBack"/>
      <w:bookmarkEnd w:id="0"/>
      <w:r w:rsidR="00BB20F5">
        <w:rPr>
          <w:i/>
          <w:color w:val="auto"/>
          <w:sz w:val="20"/>
        </w:rPr>
        <w:t xml:space="preserve"> </w:t>
      </w:r>
      <w:r w:rsidR="00CB38B0" w:rsidRPr="00E658AC">
        <w:rPr>
          <w:i/>
          <w:color w:val="auto"/>
          <w:sz w:val="20"/>
        </w:rPr>
        <w:t>do SWZ</w:t>
      </w:r>
    </w:p>
    <w:p w14:paraId="5FAB2635" w14:textId="77777777" w:rsidR="00667554" w:rsidRPr="00E658AC" w:rsidRDefault="00667554" w:rsidP="00667554">
      <w:pPr>
        <w:spacing w:after="0" w:line="240" w:lineRule="auto"/>
        <w:ind w:left="53"/>
        <w:jc w:val="right"/>
        <w:rPr>
          <w:sz w:val="24"/>
          <w:szCs w:val="24"/>
        </w:rPr>
      </w:pPr>
    </w:p>
    <w:p w14:paraId="43E5BB43" w14:textId="77777777" w:rsidR="00CB38B0" w:rsidRPr="00E658AC" w:rsidRDefault="00667554" w:rsidP="00637BEA">
      <w:pPr>
        <w:spacing w:after="0" w:line="240" w:lineRule="auto"/>
        <w:ind w:left="0" w:right="17" w:firstLine="0"/>
        <w:jc w:val="center"/>
        <w:rPr>
          <w:rFonts w:eastAsia="Calibri" w:cs="Calibri"/>
          <w:szCs w:val="24"/>
        </w:rPr>
      </w:pPr>
      <w:r w:rsidRPr="00E658AC">
        <w:rPr>
          <w:rFonts w:eastAsia="Calibri" w:cs="Calibri"/>
          <w:b/>
          <w:szCs w:val="24"/>
        </w:rPr>
        <w:t xml:space="preserve">Informacja w zakresie przetwarzania danych </w:t>
      </w:r>
    </w:p>
    <w:p w14:paraId="5F4DC46B" w14:textId="77777777" w:rsidR="00CB38B0" w:rsidRPr="00E658AC" w:rsidRDefault="00CB38B0" w:rsidP="00CB38B0">
      <w:pPr>
        <w:tabs>
          <w:tab w:val="left" w:pos="0"/>
        </w:tabs>
        <w:spacing w:after="0" w:line="240" w:lineRule="auto"/>
        <w:ind w:left="0" w:firstLine="0"/>
        <w:jc w:val="right"/>
        <w:rPr>
          <w:rFonts w:eastAsia="Times New Roman" w:cs="Times New Roman"/>
          <w:i/>
          <w:color w:val="auto"/>
        </w:rPr>
      </w:pPr>
    </w:p>
    <w:p w14:paraId="457516DC" w14:textId="77777777" w:rsidR="00CB38B0" w:rsidRPr="00E658AC" w:rsidRDefault="00CB38B0" w:rsidP="00CB38B0">
      <w:pPr>
        <w:tabs>
          <w:tab w:val="left" w:pos="0"/>
        </w:tabs>
        <w:spacing w:after="0" w:line="240" w:lineRule="auto"/>
        <w:ind w:left="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Realizując obowiązek wynikający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 </w:t>
      </w:r>
    </w:p>
    <w:p w14:paraId="37FAD588" w14:textId="77777777" w:rsidR="00CB38B0" w:rsidRPr="00E658AC" w:rsidRDefault="00CB38B0" w:rsidP="00CB38B0">
      <w:pPr>
        <w:numPr>
          <w:ilvl w:val="0"/>
          <w:numId w:val="3"/>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b/>
          <w:i/>
          <w:color w:val="auto"/>
          <w:kern w:val="2"/>
          <w:lang w:eastAsia="zh-CN" w:bidi="hi-IN"/>
        </w:rPr>
        <w:t xml:space="preserve">Tożsamość i dane kontaktowe Administratora  </w:t>
      </w:r>
    </w:p>
    <w:p w14:paraId="2CDE938E" w14:textId="25B62B21"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Administratorem danych osobowych przetwarzanych w związku z udzielen</w:t>
      </w:r>
      <w:r w:rsidR="004A4467" w:rsidRPr="00E658AC">
        <w:rPr>
          <w:rFonts w:eastAsia="Times New Roman" w:cs="Calibri"/>
          <w:i/>
          <w:color w:val="auto"/>
          <w:kern w:val="2"/>
          <w:lang w:eastAsia="zh-CN" w:bidi="hi-IN"/>
        </w:rPr>
        <w:t xml:space="preserve">iem zamówień publicznych jest </w:t>
      </w:r>
      <w:r w:rsidR="004F2A11">
        <w:rPr>
          <w:rFonts w:eastAsia="Times New Roman" w:cs="Calibri"/>
          <w:i/>
          <w:color w:val="auto"/>
          <w:kern w:val="2"/>
          <w:lang w:eastAsia="zh-CN" w:bidi="hi-IN"/>
        </w:rPr>
        <w:t>Szkoła Podstawowa im. 2 Pułku Ułanów Grochowskich w Rutkach</w:t>
      </w:r>
      <w:r w:rsidR="004A4467" w:rsidRPr="00E658AC">
        <w:rPr>
          <w:rFonts w:eastAsia="Times New Roman" w:cs="Calibri"/>
          <w:i/>
          <w:color w:val="auto"/>
          <w:kern w:val="2"/>
          <w:lang w:eastAsia="zh-CN" w:bidi="hi-IN"/>
        </w:rPr>
        <w:t xml:space="preserve">, ul. </w:t>
      </w:r>
      <w:r w:rsidR="004F2A11">
        <w:rPr>
          <w:rFonts w:eastAsia="Times New Roman" w:cs="Calibri"/>
          <w:i/>
          <w:color w:val="auto"/>
          <w:kern w:val="2"/>
          <w:lang w:eastAsia="zh-CN" w:bidi="hi-IN"/>
        </w:rPr>
        <w:t>11 listopada 7a</w:t>
      </w:r>
      <w:r w:rsidR="004A4467" w:rsidRPr="00E658AC">
        <w:rPr>
          <w:rFonts w:eastAsia="Times New Roman" w:cs="Calibri"/>
          <w:i/>
          <w:color w:val="auto"/>
          <w:kern w:val="2"/>
          <w:lang w:eastAsia="zh-CN" w:bidi="hi-IN"/>
        </w:rPr>
        <w:t>, 18 – 312 Rutki - Kossaki</w:t>
      </w:r>
      <w:r w:rsidRPr="00E658AC">
        <w:rPr>
          <w:rFonts w:eastAsia="Times New Roman" w:cs="Calibri"/>
          <w:i/>
          <w:color w:val="auto"/>
          <w:kern w:val="2"/>
          <w:lang w:eastAsia="zh-CN" w:bidi="hi-IN"/>
        </w:rPr>
        <w:t>, telefon</w:t>
      </w:r>
      <w:r w:rsidR="008C125E" w:rsidRPr="00E658AC">
        <w:rPr>
          <w:rFonts w:eastAsia="Times New Roman" w:cs="Calibri"/>
          <w:i/>
          <w:color w:val="auto"/>
          <w:kern w:val="2"/>
          <w:lang w:eastAsia="zh-CN" w:bidi="hi-IN"/>
        </w:rPr>
        <w:t>:</w:t>
      </w:r>
      <w:r w:rsidRPr="00E658AC">
        <w:rPr>
          <w:rFonts w:eastAsia="Times New Roman" w:cs="Calibri"/>
          <w:i/>
          <w:color w:val="auto"/>
          <w:kern w:val="2"/>
          <w:lang w:eastAsia="zh-CN" w:bidi="hi-IN"/>
        </w:rPr>
        <w:t xml:space="preserve"> </w:t>
      </w:r>
      <w:r w:rsidR="004F2A11">
        <w:rPr>
          <w:rFonts w:eastAsia="Times New Roman" w:cs="Calibri"/>
          <w:i/>
          <w:color w:val="auto"/>
          <w:kern w:val="2"/>
          <w:lang w:eastAsia="zh-CN" w:bidi="hi-IN"/>
        </w:rPr>
        <w:t>86 270 10 06</w:t>
      </w:r>
      <w:r w:rsidRPr="00E658AC">
        <w:rPr>
          <w:rFonts w:eastAsia="Times New Roman" w:cs="Calibri"/>
          <w:i/>
          <w:color w:val="auto"/>
          <w:kern w:val="2"/>
          <w:lang w:eastAsia="zh-CN" w:bidi="hi-IN"/>
        </w:rPr>
        <w:t>, e-mail:</w:t>
      </w:r>
      <w:r w:rsidR="008C125E" w:rsidRPr="00E658AC">
        <w:rPr>
          <w:rFonts w:eastAsia="Times New Roman" w:cs="Calibri"/>
          <w:i/>
          <w:color w:val="auto"/>
          <w:kern w:val="2"/>
          <w:lang w:eastAsia="zh-CN" w:bidi="hi-IN"/>
        </w:rPr>
        <w:t xml:space="preserve"> </w:t>
      </w:r>
      <w:hyperlink r:id="rId5" w:history="1">
        <w:r w:rsidR="004F2A11" w:rsidRPr="0021527E">
          <w:rPr>
            <w:rStyle w:val="Hipercze"/>
            <w:rFonts w:eastAsia="Times New Roman" w:cs="Calibri"/>
            <w:i/>
            <w:kern w:val="2"/>
            <w:lang w:eastAsia="zh-CN" w:bidi="hi-IN"/>
          </w:rPr>
          <w:t>sprutki@gminarutki.pl</w:t>
        </w:r>
      </w:hyperlink>
      <w:r w:rsidR="004F2A11">
        <w:rPr>
          <w:rFonts w:eastAsia="Times New Roman" w:cs="Calibri"/>
          <w:i/>
          <w:color w:val="auto"/>
          <w:kern w:val="2"/>
          <w:lang w:eastAsia="zh-CN" w:bidi="hi-IN"/>
        </w:rPr>
        <w:t xml:space="preserve"> </w:t>
      </w:r>
      <w:r w:rsidR="004A4467" w:rsidRPr="00E658AC">
        <w:rPr>
          <w:rFonts w:eastAsia="Times New Roman" w:cs="Calibri"/>
          <w:i/>
          <w:color w:val="auto"/>
          <w:kern w:val="2"/>
          <w:lang w:eastAsia="zh-CN" w:bidi="hi-IN"/>
        </w:rPr>
        <w:t>.</w:t>
      </w:r>
      <w:r w:rsidRPr="00E658AC">
        <w:rPr>
          <w:rFonts w:eastAsia="Times New Roman" w:cs="Calibri"/>
          <w:i/>
          <w:color w:val="auto"/>
          <w:kern w:val="2"/>
          <w:lang w:eastAsia="zh-CN" w:bidi="hi-IN"/>
        </w:rPr>
        <w:t xml:space="preserve"> </w:t>
      </w:r>
    </w:p>
    <w:p w14:paraId="71CF7D8F" w14:textId="77777777" w:rsidR="00CB38B0" w:rsidRPr="00E658AC" w:rsidRDefault="00CB38B0" w:rsidP="00CB38B0">
      <w:pPr>
        <w:numPr>
          <w:ilvl w:val="0"/>
          <w:numId w:val="3"/>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b/>
          <w:i/>
          <w:color w:val="auto"/>
          <w:kern w:val="2"/>
          <w:lang w:eastAsia="zh-CN" w:bidi="hi-IN"/>
        </w:rPr>
        <w:t xml:space="preserve">Dane kontaktowe inspektora ochrony danych  </w:t>
      </w:r>
    </w:p>
    <w:p w14:paraId="4010C206" w14:textId="33E70291"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We wszystkich sprawach dotyczących przetwarzania danych osobowych kontaktować się można z Inspektorem Ochrony Danych za pośrednictwem poczty e-mail: </w:t>
      </w:r>
      <w:hyperlink r:id="rId6" w:history="1">
        <w:r w:rsidR="004F2A11" w:rsidRPr="004F2A11">
          <w:rPr>
            <w:rStyle w:val="Hipercze"/>
            <w:rFonts w:eastAsia="Times New Roman" w:cs="Calibri"/>
            <w:i/>
            <w:kern w:val="2"/>
            <w:lang w:eastAsia="zh-CN" w:bidi="hi-IN"/>
          </w:rPr>
          <w:t>kontakt@iod24.eu</w:t>
        </w:r>
      </w:hyperlink>
      <w:r w:rsidR="00335C78">
        <w:rPr>
          <w:rFonts w:eastAsia="Times New Roman" w:cs="Calibri"/>
          <w:i/>
          <w:color w:val="auto"/>
          <w:kern w:val="2"/>
          <w:lang w:eastAsia="zh-CN" w:bidi="hi-IN"/>
        </w:rPr>
        <w:t>.</w:t>
      </w:r>
      <w:r w:rsidRPr="00E658AC">
        <w:rPr>
          <w:rFonts w:eastAsia="Times New Roman" w:cs="Calibri"/>
          <w:i/>
          <w:color w:val="auto"/>
          <w:kern w:val="2"/>
          <w:lang w:eastAsia="zh-CN" w:bidi="hi-IN"/>
        </w:rPr>
        <w:t xml:space="preserve"> </w:t>
      </w:r>
    </w:p>
    <w:p w14:paraId="5DF02962" w14:textId="77777777" w:rsidR="00CB38B0" w:rsidRPr="00E658AC" w:rsidRDefault="00CB38B0" w:rsidP="00CB38B0">
      <w:pPr>
        <w:numPr>
          <w:ilvl w:val="0"/>
          <w:numId w:val="3"/>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b/>
          <w:i/>
          <w:color w:val="auto"/>
          <w:kern w:val="2"/>
          <w:lang w:eastAsia="zh-CN" w:bidi="hi-IN"/>
        </w:rPr>
        <w:t xml:space="preserve">Cel i podstawa prawna przetwarzania danych </w:t>
      </w:r>
    </w:p>
    <w:p w14:paraId="61708032" w14:textId="77777777"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Celem przetwarzania danych osobowych jest przeprowadzenie procedury udzielenia zamówienia publicznego, w szczególności weryfikacja okoliczności uzasadniających wykluczenie Wykonawcy z postępowania. Podstawą prawną przetwarzania danych osobowych jest art. 6 ust. 1 lit. c) RODO, tj. przetwarzanie jest niezbędne do wypełnienia obowiązku prawnego ciążącego na administratorze.</w:t>
      </w:r>
    </w:p>
    <w:p w14:paraId="33F2F813" w14:textId="77777777" w:rsidR="00CB38B0" w:rsidRPr="00E658AC" w:rsidRDefault="00CB38B0" w:rsidP="00CB38B0">
      <w:pPr>
        <w:numPr>
          <w:ilvl w:val="0"/>
          <w:numId w:val="3"/>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b/>
          <w:i/>
          <w:color w:val="auto"/>
          <w:kern w:val="2"/>
          <w:lang w:eastAsia="zh-CN" w:bidi="hi-IN"/>
        </w:rPr>
        <w:t xml:space="preserve">Okres przechowywania danych </w:t>
      </w:r>
    </w:p>
    <w:p w14:paraId="0B23B8B0" w14:textId="77777777"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Dane osobowe przechowywane będą przez okres niezbędny do realizacji celów określonych w pkt.3 , czyli przez okres 4 lat od dnia zakończenia postępowania o udzielenie zamówienia, w przypadku wykonawców, którym Zamawiający nie udzielił zamówienia. W przypadku wykonawcy, którego oferta została wybrana jako najkorzystniejsza: okres równy okresowi gwarancji i rękojmi, nie krótszy jednak niż do dnia rozstrzygnięcia roszczeń stron. </w:t>
      </w:r>
    </w:p>
    <w:p w14:paraId="7470EBDC" w14:textId="77777777"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Dane osobowe są archiwizowane zgodnie z ustawą z 14 lipca 1983 r. o narodowym zasobie archiwalnym i archiwach. </w:t>
      </w:r>
    </w:p>
    <w:p w14:paraId="2B155268" w14:textId="77777777" w:rsidR="00CB38B0" w:rsidRPr="00E658AC" w:rsidRDefault="00CB38B0" w:rsidP="00CB38B0">
      <w:pPr>
        <w:numPr>
          <w:ilvl w:val="0"/>
          <w:numId w:val="3"/>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b/>
          <w:i/>
          <w:color w:val="auto"/>
          <w:kern w:val="2"/>
          <w:lang w:eastAsia="zh-CN" w:bidi="hi-IN"/>
        </w:rPr>
        <w:t xml:space="preserve">Odbiorcy danych osobowych lub kategorie odbiorców  </w:t>
      </w:r>
    </w:p>
    <w:p w14:paraId="6C072071" w14:textId="77777777"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Dostęp do danych osobowych mogą uzyskać organy lub podmioty upoważnione na podstawie odrębnych przepisów, a także podmioty, które na podstawie zawartych przez administratora umów, świadczą usługi związane z przetwarzaniem danych osobowych. </w:t>
      </w:r>
    </w:p>
    <w:p w14:paraId="687485E3" w14:textId="77777777"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Odbiorcami danych osobowych będą osoby lub podmioty, którym udostępniona zostanie dokumentacja postępowania w oparciu o art. 18 oraz art. 74 ustawy z dnia 11 września 2019 r. – Prawo zamówień publicznych. </w:t>
      </w:r>
    </w:p>
    <w:p w14:paraId="59413299" w14:textId="77777777" w:rsidR="00CB38B0" w:rsidRPr="00E658AC" w:rsidRDefault="00CB38B0" w:rsidP="00CB38B0">
      <w:pPr>
        <w:numPr>
          <w:ilvl w:val="0"/>
          <w:numId w:val="3"/>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b/>
          <w:i/>
          <w:color w:val="auto"/>
          <w:kern w:val="2"/>
          <w:lang w:eastAsia="zh-CN" w:bidi="hi-IN"/>
        </w:rPr>
        <w:t xml:space="preserve">Prawa osób, których dane są przetwarzane  </w:t>
      </w:r>
    </w:p>
    <w:p w14:paraId="353F0F52" w14:textId="2784EA53"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Osoby, których dane osobowe są przetwarzane przez </w:t>
      </w:r>
      <w:r w:rsidR="004F2A11">
        <w:rPr>
          <w:rFonts w:eastAsia="Times New Roman" w:cs="Calibri"/>
          <w:i/>
          <w:color w:val="auto"/>
          <w:kern w:val="2"/>
          <w:lang w:eastAsia="zh-CN" w:bidi="hi-IN"/>
        </w:rPr>
        <w:t>Szkołę Podstawową im. 2 Pułku Ułanów Grochowskich w Rutkach</w:t>
      </w:r>
      <w:r w:rsidRPr="00E658AC">
        <w:rPr>
          <w:rFonts w:eastAsia="Times New Roman" w:cs="Calibri"/>
          <w:i/>
          <w:color w:val="auto"/>
          <w:kern w:val="2"/>
          <w:lang w:eastAsia="zh-CN" w:bidi="hi-IN"/>
        </w:rPr>
        <w:t xml:space="preserve"> w związku z udzielaniem zamówień publicznych mają prawo do złożenia wniosku:  </w:t>
      </w:r>
    </w:p>
    <w:p w14:paraId="4F3B7A4E" w14:textId="77777777" w:rsidR="00CB38B0" w:rsidRPr="00E658AC" w:rsidRDefault="00CB38B0" w:rsidP="00CB38B0">
      <w:pPr>
        <w:numPr>
          <w:ilvl w:val="0"/>
          <w:numId w:val="4"/>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i/>
          <w:color w:val="auto"/>
          <w:kern w:val="2"/>
          <w:lang w:eastAsia="zh-CN" w:bidi="hi-IN"/>
        </w:rPr>
        <w:t xml:space="preserve">na podstawie art. 15 RODO o dostęp do danych oraz mogą żądać od administratora informacji o celu i sposobie przetwarzania danych, przy czym 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37CFE10C" w14:textId="77777777" w:rsidR="00CB38B0" w:rsidRPr="00E658AC" w:rsidRDefault="00CB38B0" w:rsidP="00CB38B0">
      <w:pPr>
        <w:numPr>
          <w:ilvl w:val="0"/>
          <w:numId w:val="4"/>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i/>
          <w:color w:val="auto"/>
          <w:kern w:val="2"/>
          <w:lang w:eastAsia="zh-CN" w:bidi="hi-IN"/>
        </w:rPr>
        <w:t xml:space="preserve">na podstawie art. 16 RODO o sprostowanie (poprawienia) danych, które są nieprawidłowe lub niekompletne, przy czym skorzystanie z prawa do sprostowania lub uzupełnienia danych osobowych nie może skutkować zmianą wyniku postępowania o udzielenie zamówienia </w:t>
      </w:r>
      <w:r w:rsidRPr="00E658AC">
        <w:rPr>
          <w:rFonts w:eastAsia="Times New Roman" w:cs="Calibri"/>
          <w:i/>
          <w:color w:val="auto"/>
          <w:kern w:val="2"/>
          <w:lang w:eastAsia="zh-CN" w:bidi="hi-IN"/>
        </w:rPr>
        <w:lastRenderedPageBreak/>
        <w:t xml:space="preserve">publicznego ani zmianą postanowień umowy w zakresie niezgodnym z ustawą Prawo zamówień publicznych oraz nie może naruszać integralności protokołu oraz jego załączników; </w:t>
      </w:r>
    </w:p>
    <w:p w14:paraId="3CF9539D" w14:textId="77777777" w:rsidR="00CB38B0" w:rsidRPr="00E658AC" w:rsidRDefault="00CB38B0" w:rsidP="00CB38B0">
      <w:pPr>
        <w:numPr>
          <w:ilvl w:val="0"/>
          <w:numId w:val="4"/>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i/>
          <w:color w:val="auto"/>
          <w:kern w:val="2"/>
          <w:lang w:eastAsia="zh-CN" w:bidi="hi-IN"/>
        </w:rPr>
        <w:t xml:space="preserve">na podstawie art. 17 RODO o usunięcie danych przetwarzanych bezpodstawnie;  </w:t>
      </w:r>
    </w:p>
    <w:p w14:paraId="44098819" w14:textId="77777777" w:rsidR="00CB38B0" w:rsidRPr="00E658AC" w:rsidRDefault="00CB38B0" w:rsidP="00CB38B0">
      <w:pPr>
        <w:numPr>
          <w:ilvl w:val="0"/>
          <w:numId w:val="4"/>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i/>
          <w:color w:val="auto"/>
          <w:kern w:val="2"/>
          <w:lang w:eastAsia="zh-CN" w:bidi="hi-IN"/>
        </w:rPr>
        <w:t xml:space="preserve">na podstawie art. 18 RODO o ograniczenie przetwarzania, przy czym wystąpienie z żądaniem ograniczenia przetwarzania nie ogranicza przewarzania danych osobowych do czasu zakończenia postępowania o udzielenie zamówienia publicznego lub konkursu;  </w:t>
      </w:r>
    </w:p>
    <w:p w14:paraId="3CB70DA9" w14:textId="77777777" w:rsidR="00CB38B0" w:rsidRPr="00E658AC" w:rsidRDefault="00CB38B0" w:rsidP="00CB38B0">
      <w:pPr>
        <w:numPr>
          <w:ilvl w:val="0"/>
          <w:numId w:val="4"/>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i/>
          <w:color w:val="auto"/>
          <w:kern w:val="2"/>
          <w:lang w:eastAsia="zh-CN" w:bidi="hi-IN"/>
        </w:rPr>
        <w:t>na podstawie art. 20 RODO o przeniesienie danych do innego administratora, o ile dane przetwarzane są na podstawie zgody i w sposób zautomatyzowany;</w:t>
      </w:r>
    </w:p>
    <w:p w14:paraId="5593D96B" w14:textId="77777777" w:rsidR="00CB38B0" w:rsidRPr="00E658AC" w:rsidRDefault="00CB38B0" w:rsidP="00CB38B0">
      <w:pPr>
        <w:numPr>
          <w:ilvl w:val="0"/>
          <w:numId w:val="4"/>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i/>
          <w:color w:val="auto"/>
          <w:kern w:val="2"/>
          <w:lang w:eastAsia="zh-CN" w:bidi="hi-IN"/>
        </w:rPr>
        <w:t xml:space="preserve">na podstawie art. 21. RODO o sprzeciw wobec przetwarzania jej danych, jeżeli podstawą przetwarzania jest interes publiczny lub prawnie uzasadniony interes administratora. Administrator nie będzie już mógł przetwarzać tych danych osobowych, chyba że wykaże, że istnienie ważnych prawnie uzasadnionych podstaw do przetwarzania danych, które według prawa uznaje się za nadrzędne wobec interesów, praw i wolności osoby, której dane dotyczą lub podstaw do ustalenia, dochodzenia lub obrony roszczeń.  </w:t>
      </w:r>
    </w:p>
    <w:p w14:paraId="2408D396" w14:textId="77777777" w:rsidR="00CB38B0" w:rsidRPr="00E658AC" w:rsidRDefault="00CB38B0" w:rsidP="00CB38B0">
      <w:pPr>
        <w:tabs>
          <w:tab w:val="left" w:pos="0"/>
        </w:tabs>
        <w:spacing w:after="0" w:line="240" w:lineRule="auto"/>
        <w:ind w:left="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 Gdy przetwarzanie danych odbywa się na podstawie zgody osoby, której dane dotyczą, mają Państwo prawo do cofnięcia zgody w dowolnym momencie, bez wpływu na zgodność z prawem przetwarzania, którego dokonano na podstawie zgody przed jej cofnięciem. </w:t>
      </w:r>
    </w:p>
    <w:p w14:paraId="01A9E2AF" w14:textId="77777777" w:rsidR="00CB38B0" w:rsidRPr="00E658AC" w:rsidRDefault="00CB38B0" w:rsidP="00CB38B0">
      <w:pPr>
        <w:tabs>
          <w:tab w:val="left" w:pos="0"/>
        </w:tabs>
        <w:spacing w:after="0" w:line="240" w:lineRule="auto"/>
        <w:ind w:left="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Osoba, której dane dotyczą ma prawo wniesienia skargi do organu nadzorczego, tj. Prezesa Urzędu Ochrony Danych Osobowych, w tych przypadkach, gdy przetwarzanie danych narusza przepisy prawa.  </w:t>
      </w:r>
    </w:p>
    <w:p w14:paraId="6D6A0819" w14:textId="77777777" w:rsidR="00CB38B0" w:rsidRPr="00E658AC" w:rsidRDefault="00CB38B0" w:rsidP="00CB38B0">
      <w:pPr>
        <w:numPr>
          <w:ilvl w:val="0"/>
          <w:numId w:val="3"/>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b/>
          <w:i/>
          <w:color w:val="auto"/>
          <w:kern w:val="2"/>
          <w:lang w:eastAsia="zh-CN" w:bidi="hi-IN"/>
        </w:rPr>
        <w:t xml:space="preserve">Zamiar </w:t>
      </w:r>
      <w:r w:rsidRPr="00E658AC">
        <w:rPr>
          <w:rFonts w:eastAsia="Times New Roman" w:cs="Calibri"/>
          <w:b/>
          <w:i/>
          <w:color w:val="auto"/>
          <w:kern w:val="2"/>
          <w:lang w:eastAsia="zh-CN" w:bidi="hi-IN"/>
        </w:rPr>
        <w:tab/>
        <w:t xml:space="preserve">przekazania </w:t>
      </w:r>
      <w:r w:rsidRPr="00E658AC">
        <w:rPr>
          <w:rFonts w:eastAsia="Times New Roman" w:cs="Calibri"/>
          <w:b/>
          <w:i/>
          <w:color w:val="auto"/>
          <w:kern w:val="2"/>
          <w:lang w:eastAsia="zh-CN" w:bidi="hi-IN"/>
        </w:rPr>
        <w:tab/>
        <w:t xml:space="preserve">danych </w:t>
      </w:r>
      <w:r w:rsidRPr="00E658AC">
        <w:rPr>
          <w:rFonts w:eastAsia="Times New Roman" w:cs="Calibri"/>
          <w:b/>
          <w:i/>
          <w:color w:val="auto"/>
          <w:kern w:val="2"/>
          <w:lang w:eastAsia="zh-CN" w:bidi="hi-IN"/>
        </w:rPr>
        <w:tab/>
        <w:t xml:space="preserve">osobowych </w:t>
      </w:r>
      <w:r w:rsidRPr="00E658AC">
        <w:rPr>
          <w:rFonts w:eastAsia="Times New Roman" w:cs="Calibri"/>
          <w:b/>
          <w:i/>
          <w:color w:val="auto"/>
          <w:kern w:val="2"/>
          <w:lang w:eastAsia="zh-CN" w:bidi="hi-IN"/>
        </w:rPr>
        <w:tab/>
        <w:t xml:space="preserve">do </w:t>
      </w:r>
      <w:r w:rsidRPr="00E658AC">
        <w:rPr>
          <w:rFonts w:eastAsia="Times New Roman" w:cs="Calibri"/>
          <w:b/>
          <w:i/>
          <w:color w:val="auto"/>
          <w:kern w:val="2"/>
          <w:lang w:eastAsia="zh-CN" w:bidi="hi-IN"/>
        </w:rPr>
        <w:tab/>
        <w:t xml:space="preserve">państwa </w:t>
      </w:r>
      <w:r w:rsidRPr="00E658AC">
        <w:rPr>
          <w:rFonts w:eastAsia="Times New Roman" w:cs="Calibri"/>
          <w:b/>
          <w:i/>
          <w:color w:val="auto"/>
          <w:kern w:val="2"/>
          <w:lang w:eastAsia="zh-CN" w:bidi="hi-IN"/>
        </w:rPr>
        <w:tab/>
        <w:t>trzeciego lub organizacji międzynarodowej</w:t>
      </w:r>
    </w:p>
    <w:p w14:paraId="17C58D96" w14:textId="77777777"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Dane nie będą przekazywane do państwa trzeciego lub organizacji międzynarodowej z wyłączeniem sytuacji wynikających z przepisów prawa.  </w:t>
      </w:r>
    </w:p>
    <w:p w14:paraId="10D58518" w14:textId="77777777" w:rsidR="00CB38B0" w:rsidRPr="00E658AC" w:rsidRDefault="00CB38B0" w:rsidP="00CB38B0">
      <w:pPr>
        <w:numPr>
          <w:ilvl w:val="0"/>
          <w:numId w:val="3"/>
        </w:numPr>
        <w:tabs>
          <w:tab w:val="left" w:pos="0"/>
        </w:tabs>
        <w:spacing w:after="0" w:line="240" w:lineRule="auto"/>
        <w:jc w:val="left"/>
        <w:rPr>
          <w:rFonts w:eastAsia="Times New Roman" w:cs="Calibri"/>
          <w:i/>
          <w:color w:val="auto"/>
          <w:kern w:val="2"/>
          <w:lang w:eastAsia="zh-CN" w:bidi="hi-IN"/>
        </w:rPr>
      </w:pPr>
      <w:r w:rsidRPr="00E658AC">
        <w:rPr>
          <w:rFonts w:eastAsia="Times New Roman" w:cs="Calibri"/>
          <w:b/>
          <w:i/>
          <w:color w:val="auto"/>
          <w:kern w:val="2"/>
          <w:lang w:eastAsia="zh-CN" w:bidi="hi-IN"/>
        </w:rPr>
        <w:t xml:space="preserve">Informacja o wymogu podania danych </w:t>
      </w:r>
    </w:p>
    <w:p w14:paraId="6A5F95C6" w14:textId="77777777" w:rsidR="00CB38B0" w:rsidRPr="00E658AC" w:rsidRDefault="00CB38B0" w:rsidP="00CB38B0">
      <w:pPr>
        <w:tabs>
          <w:tab w:val="left" w:pos="0"/>
        </w:tabs>
        <w:spacing w:after="0" w:line="240" w:lineRule="auto"/>
        <w:ind w:left="360" w:firstLine="0"/>
        <w:rPr>
          <w:rFonts w:eastAsia="Times New Roman" w:cs="Calibri"/>
          <w:i/>
          <w:color w:val="auto"/>
          <w:kern w:val="2"/>
          <w:lang w:eastAsia="zh-CN" w:bidi="hi-IN"/>
        </w:rPr>
      </w:pPr>
      <w:r w:rsidRPr="00E658AC">
        <w:rPr>
          <w:rFonts w:eastAsia="Times New Roman" w:cs="Calibri"/>
          <w:i/>
          <w:color w:val="auto"/>
          <w:kern w:val="2"/>
          <w:lang w:eastAsia="zh-CN" w:bidi="hi-IN"/>
        </w:rPr>
        <w:t xml:space="preserve">Obowiązek podania przez Wykonawcę danych osobowych osób uprawnionych do reprezentowania Wykonawcy jest wymogiem ustawowym określonym w przepisach ustawy Prawo zamówień publicznych, związanym z udziałem w postępowaniu o udzielenie zamówienia publicznego. Konsekwencje niepodania określonych danych wynikają z ustawy Prawo zamówień publicznych. </w:t>
      </w:r>
      <w:r w:rsidRPr="00E658AC">
        <w:rPr>
          <w:rFonts w:eastAsia="Times New Roman" w:cs="Calibri"/>
          <w:b/>
          <w:i/>
          <w:color w:val="auto"/>
          <w:kern w:val="2"/>
          <w:lang w:eastAsia="zh-CN" w:bidi="hi-IN"/>
        </w:rPr>
        <w:t xml:space="preserve"> </w:t>
      </w:r>
    </w:p>
    <w:p w14:paraId="7001C5A3" w14:textId="77777777" w:rsidR="00CB38B0" w:rsidRPr="00E658AC" w:rsidRDefault="00CB38B0" w:rsidP="00CB38B0">
      <w:pPr>
        <w:numPr>
          <w:ilvl w:val="0"/>
          <w:numId w:val="3"/>
        </w:numPr>
        <w:tabs>
          <w:tab w:val="left" w:pos="0"/>
        </w:tabs>
        <w:spacing w:after="0" w:line="240" w:lineRule="auto"/>
        <w:jc w:val="left"/>
        <w:rPr>
          <w:rFonts w:eastAsia="Times New Roman" w:cs="Times New Roman"/>
          <w:i/>
          <w:color w:val="auto"/>
        </w:rPr>
      </w:pPr>
      <w:r w:rsidRPr="00E658AC">
        <w:rPr>
          <w:rFonts w:eastAsia="Times New Roman" w:cs="Calibri"/>
          <w:b/>
          <w:i/>
          <w:color w:val="auto"/>
          <w:kern w:val="2"/>
          <w:lang w:eastAsia="zh-CN" w:bidi="hi-IN"/>
        </w:rPr>
        <w:t xml:space="preserve">Informacja o zautomatyzowanym podejmowaniu decyzji, w tym o profilowaniu </w:t>
      </w:r>
      <w:r w:rsidRPr="00E658AC">
        <w:rPr>
          <w:rFonts w:eastAsia="Times New Roman" w:cs="Calibri"/>
          <w:i/>
          <w:color w:val="auto"/>
          <w:kern w:val="2"/>
          <w:lang w:eastAsia="zh-CN" w:bidi="hi-IN"/>
        </w:rPr>
        <w:t>Administrator nie będzie podejmować decyzji w sposób zautomatyzowany, w tym profilować przetwarzanych danych osobowych.</w:t>
      </w:r>
    </w:p>
    <w:p w14:paraId="0F07EFF6" w14:textId="77777777" w:rsidR="00CB38B0" w:rsidRPr="00CB38B0" w:rsidRDefault="00CB38B0" w:rsidP="00CB38B0">
      <w:pPr>
        <w:tabs>
          <w:tab w:val="left" w:pos="0"/>
        </w:tabs>
        <w:spacing w:after="0" w:line="240" w:lineRule="auto"/>
        <w:ind w:left="0" w:firstLine="0"/>
        <w:rPr>
          <w:rFonts w:eastAsia="Times New Roman" w:cs="Times New Roman"/>
          <w:i/>
          <w:color w:val="auto"/>
        </w:rPr>
      </w:pPr>
    </w:p>
    <w:p w14:paraId="3E8D59A7" w14:textId="77777777" w:rsidR="00CB38B0" w:rsidRPr="00CB38B0" w:rsidRDefault="00C41A32" w:rsidP="00CB38B0">
      <w:pPr>
        <w:tabs>
          <w:tab w:val="left" w:pos="0"/>
        </w:tabs>
        <w:spacing w:after="0" w:line="240" w:lineRule="auto"/>
        <w:ind w:left="0" w:firstLine="0"/>
        <w:jc w:val="left"/>
        <w:rPr>
          <w:rFonts w:eastAsia="Times New Roman" w:cs="Times New Roman"/>
          <w:i/>
          <w:color w:val="auto"/>
        </w:rPr>
      </w:pPr>
      <w:r>
        <w:rPr>
          <w:rFonts w:eastAsia="Times New Roman" w:cs="Times New Roman"/>
          <w:i/>
          <w:color w:val="auto"/>
        </w:rPr>
        <w:t xml:space="preserve"> </w:t>
      </w:r>
    </w:p>
    <w:p w14:paraId="4FB538BA" w14:textId="77777777" w:rsidR="00CB38B0" w:rsidRPr="00CB38B0" w:rsidRDefault="00CB38B0" w:rsidP="00CB38B0">
      <w:pPr>
        <w:tabs>
          <w:tab w:val="left" w:pos="0"/>
        </w:tabs>
        <w:spacing w:after="0" w:line="240" w:lineRule="auto"/>
        <w:ind w:left="0" w:firstLine="0"/>
        <w:jc w:val="left"/>
        <w:rPr>
          <w:rFonts w:eastAsia="Times New Roman" w:cs="Times New Roman"/>
          <w:i/>
          <w:color w:val="auto"/>
        </w:rPr>
      </w:pPr>
    </w:p>
    <w:p w14:paraId="764E2856" w14:textId="77777777" w:rsidR="00CB38B0" w:rsidRPr="00CB38B0" w:rsidRDefault="00CB38B0" w:rsidP="00CB38B0">
      <w:pPr>
        <w:tabs>
          <w:tab w:val="left" w:pos="0"/>
        </w:tabs>
        <w:spacing w:after="0" w:line="240" w:lineRule="auto"/>
        <w:ind w:left="0" w:firstLine="0"/>
        <w:jc w:val="left"/>
        <w:rPr>
          <w:rFonts w:eastAsia="Times New Roman" w:cs="Times New Roman"/>
          <w:i/>
          <w:color w:val="auto"/>
        </w:rPr>
      </w:pPr>
    </w:p>
    <w:p w14:paraId="2F6E533E" w14:textId="77777777" w:rsidR="00CB38B0" w:rsidRPr="00CB38B0" w:rsidRDefault="00CB38B0" w:rsidP="00CB38B0">
      <w:pPr>
        <w:tabs>
          <w:tab w:val="left" w:pos="0"/>
        </w:tabs>
        <w:spacing w:after="0" w:line="240" w:lineRule="auto"/>
        <w:ind w:left="0" w:firstLine="0"/>
        <w:jc w:val="left"/>
        <w:rPr>
          <w:rFonts w:eastAsia="Times New Roman" w:cs="Times New Roman"/>
          <w:i/>
          <w:color w:val="auto"/>
        </w:rPr>
      </w:pPr>
    </w:p>
    <w:p w14:paraId="367C4FDC" w14:textId="77777777" w:rsidR="00CB38B0" w:rsidRPr="00CB38B0" w:rsidRDefault="00CB38B0" w:rsidP="00CB38B0">
      <w:pPr>
        <w:tabs>
          <w:tab w:val="left" w:pos="0"/>
        </w:tabs>
        <w:spacing w:after="0" w:line="240" w:lineRule="auto"/>
        <w:ind w:left="0" w:firstLine="0"/>
        <w:jc w:val="left"/>
        <w:rPr>
          <w:rFonts w:eastAsia="Times New Roman" w:cs="Times New Roman"/>
          <w:i/>
          <w:color w:val="auto"/>
        </w:rPr>
      </w:pPr>
    </w:p>
    <w:p w14:paraId="5A1078B2" w14:textId="77777777" w:rsidR="00CB38B0" w:rsidRPr="00CB38B0" w:rsidRDefault="00CB38B0" w:rsidP="00CB38B0">
      <w:pPr>
        <w:tabs>
          <w:tab w:val="left" w:pos="0"/>
        </w:tabs>
        <w:spacing w:after="0" w:line="240" w:lineRule="auto"/>
        <w:ind w:left="0" w:firstLine="0"/>
        <w:jc w:val="left"/>
        <w:rPr>
          <w:rFonts w:eastAsia="Times New Roman" w:cs="Times New Roman"/>
          <w:i/>
          <w:color w:val="auto"/>
        </w:rPr>
      </w:pPr>
    </w:p>
    <w:p w14:paraId="44F33355" w14:textId="77777777" w:rsidR="00CB38B0" w:rsidRPr="00CB38B0" w:rsidRDefault="00CB38B0" w:rsidP="00CB38B0">
      <w:pPr>
        <w:tabs>
          <w:tab w:val="left" w:pos="0"/>
        </w:tabs>
        <w:spacing w:after="0" w:line="240" w:lineRule="auto"/>
        <w:ind w:left="0" w:firstLine="0"/>
        <w:jc w:val="left"/>
        <w:rPr>
          <w:rFonts w:eastAsia="Times New Roman" w:cs="Times New Roman"/>
          <w:i/>
          <w:color w:val="auto"/>
        </w:rPr>
      </w:pPr>
    </w:p>
    <w:p w14:paraId="41052895" w14:textId="77777777" w:rsidR="00D115DD" w:rsidRDefault="00D115DD" w:rsidP="00CB38B0">
      <w:pPr>
        <w:spacing w:after="0" w:line="240" w:lineRule="auto"/>
        <w:ind w:left="10"/>
      </w:pPr>
    </w:p>
    <w:sectPr w:rsidR="00D115DD" w:rsidSect="00486B28">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42A71"/>
    <w:multiLevelType w:val="hybridMultilevel"/>
    <w:tmpl w:val="D098DCB0"/>
    <w:lvl w:ilvl="0" w:tplc="D1C4F9D0">
      <w:start w:val="1"/>
      <w:numFmt w:val="decimal"/>
      <w:lvlText w:val="%1."/>
      <w:lvlJc w:val="left"/>
      <w:pPr>
        <w:ind w:left="381" w:hanging="360"/>
      </w:pPr>
      <w:rPr>
        <w:rFonts w:ascii="Palatino Linotype" w:eastAsia="Palatino Linotype" w:hAnsi="Palatino Linotype" w:cs="Palatino Linotype"/>
        <w:b/>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101" w:hanging="360"/>
      </w:pPr>
    </w:lvl>
    <w:lvl w:ilvl="2" w:tplc="0415001B" w:tentative="1">
      <w:start w:val="1"/>
      <w:numFmt w:val="lowerRoman"/>
      <w:lvlText w:val="%3."/>
      <w:lvlJc w:val="right"/>
      <w:pPr>
        <w:ind w:left="1821" w:hanging="180"/>
      </w:pPr>
    </w:lvl>
    <w:lvl w:ilvl="3" w:tplc="0415000F" w:tentative="1">
      <w:start w:val="1"/>
      <w:numFmt w:val="decimal"/>
      <w:lvlText w:val="%4."/>
      <w:lvlJc w:val="left"/>
      <w:pPr>
        <w:ind w:left="2541" w:hanging="360"/>
      </w:pPr>
    </w:lvl>
    <w:lvl w:ilvl="4" w:tplc="04150019" w:tentative="1">
      <w:start w:val="1"/>
      <w:numFmt w:val="lowerLetter"/>
      <w:lvlText w:val="%5."/>
      <w:lvlJc w:val="left"/>
      <w:pPr>
        <w:ind w:left="3261" w:hanging="360"/>
      </w:pPr>
    </w:lvl>
    <w:lvl w:ilvl="5" w:tplc="0415001B" w:tentative="1">
      <w:start w:val="1"/>
      <w:numFmt w:val="lowerRoman"/>
      <w:lvlText w:val="%6."/>
      <w:lvlJc w:val="right"/>
      <w:pPr>
        <w:ind w:left="3981" w:hanging="180"/>
      </w:pPr>
    </w:lvl>
    <w:lvl w:ilvl="6" w:tplc="0415000F" w:tentative="1">
      <w:start w:val="1"/>
      <w:numFmt w:val="decimal"/>
      <w:lvlText w:val="%7."/>
      <w:lvlJc w:val="left"/>
      <w:pPr>
        <w:ind w:left="4701" w:hanging="360"/>
      </w:pPr>
    </w:lvl>
    <w:lvl w:ilvl="7" w:tplc="04150019" w:tentative="1">
      <w:start w:val="1"/>
      <w:numFmt w:val="lowerLetter"/>
      <w:lvlText w:val="%8."/>
      <w:lvlJc w:val="left"/>
      <w:pPr>
        <w:ind w:left="5421" w:hanging="360"/>
      </w:pPr>
    </w:lvl>
    <w:lvl w:ilvl="8" w:tplc="0415001B" w:tentative="1">
      <w:start w:val="1"/>
      <w:numFmt w:val="lowerRoman"/>
      <w:lvlText w:val="%9."/>
      <w:lvlJc w:val="right"/>
      <w:pPr>
        <w:ind w:left="6141" w:hanging="180"/>
      </w:pPr>
    </w:lvl>
  </w:abstractNum>
  <w:abstractNum w:abstractNumId="1" w15:restartNumberingAfterBreak="0">
    <w:nsid w:val="14291BFA"/>
    <w:multiLevelType w:val="hybridMultilevel"/>
    <w:tmpl w:val="06AA169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A736B73"/>
    <w:multiLevelType w:val="hybridMultilevel"/>
    <w:tmpl w:val="D17C14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53D96BAF"/>
    <w:multiLevelType w:val="hybridMultilevel"/>
    <w:tmpl w:val="186E966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54"/>
    <w:rsid w:val="0003420D"/>
    <w:rsid w:val="00270A74"/>
    <w:rsid w:val="00311542"/>
    <w:rsid w:val="00335C78"/>
    <w:rsid w:val="003876B3"/>
    <w:rsid w:val="0039131E"/>
    <w:rsid w:val="00486B28"/>
    <w:rsid w:val="004A4467"/>
    <w:rsid w:val="004C6174"/>
    <w:rsid w:val="004D76E3"/>
    <w:rsid w:val="004F2A11"/>
    <w:rsid w:val="0050396E"/>
    <w:rsid w:val="0063424E"/>
    <w:rsid w:val="00637BEA"/>
    <w:rsid w:val="00651552"/>
    <w:rsid w:val="00667554"/>
    <w:rsid w:val="008C125E"/>
    <w:rsid w:val="00BB20F5"/>
    <w:rsid w:val="00C0781D"/>
    <w:rsid w:val="00C15B5E"/>
    <w:rsid w:val="00C41A32"/>
    <w:rsid w:val="00C53263"/>
    <w:rsid w:val="00CB38B0"/>
    <w:rsid w:val="00D05246"/>
    <w:rsid w:val="00D115DD"/>
    <w:rsid w:val="00E658AC"/>
    <w:rsid w:val="00EA228A"/>
    <w:rsid w:val="00F67D1D"/>
    <w:rsid w:val="00F95B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FFDBF"/>
  <w15:chartTrackingRefBased/>
  <w15:docId w15:val="{BE4EC54A-B1DA-48B4-82D7-38E40C71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7554"/>
    <w:pPr>
      <w:spacing w:after="154" w:line="232" w:lineRule="auto"/>
      <w:ind w:left="87" w:hanging="10"/>
      <w:jc w:val="both"/>
    </w:pPr>
    <w:rPr>
      <w:rFonts w:ascii="Palatino Linotype" w:eastAsia="Palatino Linotype" w:hAnsi="Palatino Linotype" w:cs="Palatino Linotype"/>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numerowaną,Podsis rysunku,EPL lista punktowana z wyrózneniem,A_wyliczenie,K-P_odwolanie,Akapit z listą5,maz_wyliczenie,opis dzialania,1st level - Bullet List Paragraph,Lettre d'introduction,Normal bullet 2,Bullet list,Wykre"/>
    <w:basedOn w:val="Normalny"/>
    <w:link w:val="AkapitzlistZnak"/>
    <w:uiPriority w:val="34"/>
    <w:qFormat/>
    <w:rsid w:val="00667554"/>
    <w:pPr>
      <w:ind w:left="720"/>
      <w:contextualSpacing/>
    </w:pPr>
  </w:style>
  <w:style w:type="character" w:customStyle="1" w:styleId="AkapitzlistZnak">
    <w:name w:val="Akapit z listą Znak"/>
    <w:aliases w:val="Akapit z listą numerowaną Znak,Podsis rysunku Znak,EPL lista punktowana z wyrózneniem Znak,A_wyliczenie Znak,K-P_odwolanie Znak,Akapit z listą5 Znak,maz_wyliczenie Znak,opis dzialania Znak,1st level - Bullet List Paragraph Znak"/>
    <w:link w:val="Akapitzlist"/>
    <w:uiPriority w:val="34"/>
    <w:qFormat/>
    <w:rsid w:val="00667554"/>
    <w:rPr>
      <w:rFonts w:ascii="Palatino Linotype" w:eastAsia="Palatino Linotype" w:hAnsi="Palatino Linotype" w:cs="Palatino Linotype"/>
      <w:color w:val="000000"/>
      <w:lang w:eastAsia="pl-PL"/>
    </w:rPr>
  </w:style>
  <w:style w:type="character" w:styleId="Hipercze">
    <w:name w:val="Hyperlink"/>
    <w:basedOn w:val="Domylnaczcionkaakapitu"/>
    <w:uiPriority w:val="99"/>
    <w:unhideWhenUsed/>
    <w:rsid w:val="004F2A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czta.wp.pl/w/" TargetMode="External"/><Relationship Id="rId5" Type="http://schemas.openxmlformats.org/officeDocument/2006/relationships/hyperlink" Target="mailto:sprutki@gminarutk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842</Words>
  <Characters>5056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Kacprzak</dc:creator>
  <cp:keywords/>
  <dc:description/>
  <cp:lastModifiedBy>cp</cp:lastModifiedBy>
  <cp:revision>10</cp:revision>
  <dcterms:created xsi:type="dcterms:W3CDTF">2025-06-23T09:18:00Z</dcterms:created>
  <dcterms:modified xsi:type="dcterms:W3CDTF">2025-09-11T06:18:00Z</dcterms:modified>
</cp:coreProperties>
</file>