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48B43" w14:textId="77777777" w:rsidR="00A32D85" w:rsidRDefault="00D66165">
      <w:pPr>
        <w:pStyle w:val="Standard"/>
        <w:jc w:val="center"/>
        <w:rPr>
          <w:rFonts w:ascii="Arial" w:hAnsi="Arial" w:cs="Arial"/>
          <w:b/>
          <w:bCs/>
          <w:sz w:val="22"/>
          <w:szCs w:val="22"/>
        </w:rPr>
      </w:pPr>
      <w:r>
        <w:rPr>
          <w:rFonts w:ascii="Arial" w:hAnsi="Arial" w:cs="Arial"/>
          <w:b/>
          <w:bCs/>
          <w:sz w:val="22"/>
          <w:szCs w:val="22"/>
        </w:rPr>
        <w:t>Wzór umowy</w:t>
      </w:r>
    </w:p>
    <w:p w14:paraId="488F516C" w14:textId="77777777" w:rsidR="00A32D85" w:rsidRDefault="00A32D85">
      <w:pPr>
        <w:pStyle w:val="Standard"/>
        <w:jc w:val="center"/>
        <w:rPr>
          <w:rFonts w:ascii="Arial" w:hAnsi="Arial" w:cs="Arial"/>
          <w:sz w:val="22"/>
          <w:szCs w:val="22"/>
        </w:rPr>
      </w:pPr>
    </w:p>
    <w:p w14:paraId="3D336C09" w14:textId="77777777" w:rsidR="00A32D85" w:rsidRDefault="00D66165">
      <w:pPr>
        <w:pStyle w:val="Standard"/>
        <w:rPr>
          <w:rFonts w:ascii="Arial" w:hAnsi="Arial" w:cs="Arial"/>
          <w:sz w:val="22"/>
          <w:szCs w:val="22"/>
        </w:rPr>
      </w:pPr>
      <w:r>
        <w:rPr>
          <w:rFonts w:ascii="Arial" w:hAnsi="Arial" w:cs="Arial"/>
          <w:sz w:val="22"/>
          <w:szCs w:val="22"/>
        </w:rPr>
        <w:t>zawarta w Niechanowie dnia …………… pomiędzy:</w:t>
      </w:r>
    </w:p>
    <w:p w14:paraId="78C459E7" w14:textId="77777777" w:rsidR="00A32D85" w:rsidRDefault="00D66165">
      <w:pPr>
        <w:pStyle w:val="Standard"/>
        <w:rPr>
          <w:rFonts w:ascii="Arial" w:hAnsi="Arial" w:cs="Arial"/>
          <w:b/>
          <w:bCs/>
          <w:sz w:val="22"/>
          <w:szCs w:val="22"/>
        </w:rPr>
      </w:pPr>
      <w:r>
        <w:rPr>
          <w:rFonts w:ascii="Arial" w:hAnsi="Arial" w:cs="Arial"/>
          <w:b/>
          <w:bCs/>
          <w:sz w:val="22"/>
          <w:szCs w:val="22"/>
        </w:rPr>
        <w:t>Gminą Niechanowo</w:t>
      </w:r>
    </w:p>
    <w:p w14:paraId="1FB9DB72" w14:textId="77777777" w:rsidR="00A32D85" w:rsidRDefault="00D66165">
      <w:pPr>
        <w:pStyle w:val="Standard"/>
        <w:rPr>
          <w:rFonts w:ascii="Arial" w:hAnsi="Arial" w:cs="Arial"/>
          <w:sz w:val="22"/>
          <w:szCs w:val="22"/>
        </w:rPr>
      </w:pPr>
      <w:r>
        <w:rPr>
          <w:rFonts w:ascii="Arial" w:hAnsi="Arial" w:cs="Arial"/>
          <w:sz w:val="22"/>
          <w:szCs w:val="22"/>
        </w:rPr>
        <w:t>ul. Różana 1, 62-220 Niechanowo</w:t>
      </w:r>
    </w:p>
    <w:p w14:paraId="382466E0" w14:textId="77777777" w:rsidR="00A32D85" w:rsidRDefault="00D66165">
      <w:pPr>
        <w:pStyle w:val="Standard"/>
        <w:rPr>
          <w:rFonts w:ascii="Arial" w:hAnsi="Arial" w:cs="Arial"/>
          <w:b/>
          <w:bCs/>
          <w:sz w:val="22"/>
          <w:szCs w:val="22"/>
        </w:rPr>
      </w:pPr>
      <w:r>
        <w:rPr>
          <w:rFonts w:ascii="Arial" w:hAnsi="Arial" w:cs="Arial"/>
          <w:b/>
          <w:bCs/>
          <w:sz w:val="22"/>
          <w:szCs w:val="22"/>
        </w:rPr>
        <w:t>reprezentowaną przez :</w:t>
      </w:r>
    </w:p>
    <w:p w14:paraId="678B7DA2" w14:textId="77777777" w:rsidR="00A32D85" w:rsidRDefault="00D66165">
      <w:pPr>
        <w:pStyle w:val="Standard"/>
        <w:rPr>
          <w:rFonts w:ascii="Arial" w:hAnsi="Arial" w:cs="Arial"/>
          <w:b/>
          <w:bCs/>
          <w:sz w:val="22"/>
          <w:szCs w:val="22"/>
        </w:rPr>
      </w:pPr>
      <w:r>
        <w:rPr>
          <w:rFonts w:ascii="Arial" w:hAnsi="Arial" w:cs="Arial"/>
          <w:b/>
          <w:bCs/>
          <w:sz w:val="22"/>
          <w:szCs w:val="22"/>
        </w:rPr>
        <w:t>………………………………………………….</w:t>
      </w:r>
    </w:p>
    <w:p w14:paraId="6D5F9D05" w14:textId="77777777" w:rsidR="00A32D85" w:rsidRDefault="00D66165">
      <w:pPr>
        <w:pStyle w:val="Standard"/>
      </w:pPr>
      <w:r>
        <w:rPr>
          <w:rFonts w:ascii="Arial" w:hAnsi="Arial" w:cs="Arial"/>
          <w:sz w:val="22"/>
          <w:szCs w:val="22"/>
        </w:rPr>
        <w:t xml:space="preserve">zwana w dalszej części umowy </w:t>
      </w:r>
      <w:r>
        <w:rPr>
          <w:rFonts w:ascii="Arial" w:hAnsi="Arial" w:cs="Arial"/>
          <w:b/>
          <w:bCs/>
          <w:sz w:val="22"/>
          <w:szCs w:val="22"/>
        </w:rPr>
        <w:t>„Zamawiającym”</w:t>
      </w:r>
    </w:p>
    <w:p w14:paraId="0817BB9C" w14:textId="77777777" w:rsidR="00A32D85" w:rsidRDefault="00D66165">
      <w:pPr>
        <w:pStyle w:val="Standard"/>
        <w:rPr>
          <w:rFonts w:ascii="Arial" w:hAnsi="Arial" w:cs="Arial"/>
          <w:sz w:val="22"/>
          <w:szCs w:val="22"/>
        </w:rPr>
      </w:pPr>
      <w:r>
        <w:rPr>
          <w:rFonts w:ascii="Arial" w:hAnsi="Arial" w:cs="Arial"/>
          <w:sz w:val="22"/>
          <w:szCs w:val="22"/>
        </w:rPr>
        <w:t>a</w:t>
      </w:r>
    </w:p>
    <w:p w14:paraId="11850DA4" w14:textId="77777777" w:rsidR="00A32D85" w:rsidRDefault="00D66165">
      <w:pPr>
        <w:pStyle w:val="Standard"/>
        <w:rPr>
          <w:rFonts w:ascii="Arial" w:hAnsi="Arial" w:cs="Arial"/>
          <w:sz w:val="22"/>
          <w:szCs w:val="22"/>
        </w:rPr>
      </w:pPr>
      <w:r>
        <w:rPr>
          <w:rFonts w:ascii="Arial" w:hAnsi="Arial" w:cs="Arial"/>
          <w:sz w:val="22"/>
          <w:szCs w:val="22"/>
        </w:rPr>
        <w:t>…………………………………………………..</w:t>
      </w:r>
    </w:p>
    <w:p w14:paraId="3869085F" w14:textId="77777777" w:rsidR="00A32D85" w:rsidRDefault="00D66165">
      <w:pPr>
        <w:pStyle w:val="Standard"/>
      </w:pPr>
      <w:r>
        <w:rPr>
          <w:rFonts w:ascii="Arial" w:hAnsi="Arial" w:cs="Arial"/>
          <w:sz w:val="22"/>
          <w:szCs w:val="22"/>
        </w:rPr>
        <w:t xml:space="preserve">zwany dalej </w:t>
      </w:r>
      <w:r>
        <w:rPr>
          <w:rFonts w:ascii="Arial" w:hAnsi="Arial" w:cs="Arial"/>
          <w:b/>
          <w:bCs/>
          <w:sz w:val="22"/>
          <w:szCs w:val="22"/>
        </w:rPr>
        <w:t>„Wykonawcą”</w:t>
      </w:r>
    </w:p>
    <w:p w14:paraId="3072FC67" w14:textId="77777777" w:rsidR="00A32D85" w:rsidRDefault="00A32D85">
      <w:pPr>
        <w:pStyle w:val="Standard"/>
        <w:rPr>
          <w:rFonts w:ascii="Arial" w:hAnsi="Arial" w:cs="Arial"/>
          <w:sz w:val="22"/>
          <w:szCs w:val="22"/>
        </w:rPr>
      </w:pPr>
    </w:p>
    <w:p w14:paraId="4649D7BB" w14:textId="77777777" w:rsidR="00A32D85" w:rsidRDefault="00D66165">
      <w:pPr>
        <w:pStyle w:val="Standard"/>
        <w:jc w:val="both"/>
        <w:rPr>
          <w:rFonts w:ascii="Arial" w:hAnsi="Arial" w:cs="Arial"/>
          <w:sz w:val="22"/>
          <w:szCs w:val="22"/>
        </w:rPr>
      </w:pPr>
      <w:r>
        <w:rPr>
          <w:rFonts w:ascii="Arial" w:hAnsi="Arial" w:cs="Arial"/>
          <w:sz w:val="22"/>
          <w:szCs w:val="22"/>
        </w:rPr>
        <w:t xml:space="preserve">W wyniku dokonania przez Zamawiającego wyboru oferty w trybie podstawowym z możliwością negocjacji   zgodnie z ustawą z dnia 11 września 2019r. Prawo Zamówień Publicznych </w:t>
      </w:r>
      <w:r>
        <w:rPr>
          <w:rFonts w:ascii="Arial" w:hAnsi="Arial" w:cs="Arial"/>
          <w:sz w:val="22"/>
          <w:szCs w:val="22"/>
        </w:rPr>
        <w:br/>
        <w:t>(Dz. U. z 2024 r. poz. 1320)  została zawarta umowa o następującej treści:</w:t>
      </w:r>
    </w:p>
    <w:p w14:paraId="19E5F262" w14:textId="77777777" w:rsidR="00A32D85" w:rsidRDefault="00A32D85">
      <w:pPr>
        <w:pStyle w:val="Standard"/>
        <w:jc w:val="both"/>
        <w:rPr>
          <w:rFonts w:ascii="Arial" w:hAnsi="Arial" w:cs="Arial"/>
          <w:sz w:val="22"/>
          <w:szCs w:val="22"/>
        </w:rPr>
      </w:pPr>
    </w:p>
    <w:p w14:paraId="25905E17" w14:textId="77777777" w:rsidR="00A32D85" w:rsidRDefault="00D66165">
      <w:pPr>
        <w:pStyle w:val="Standard"/>
        <w:jc w:val="center"/>
        <w:rPr>
          <w:rFonts w:ascii="Arial" w:hAnsi="Arial" w:cs="Arial"/>
          <w:b/>
          <w:bCs/>
          <w:sz w:val="22"/>
          <w:szCs w:val="22"/>
        </w:rPr>
      </w:pPr>
      <w:r>
        <w:rPr>
          <w:rFonts w:ascii="Arial" w:hAnsi="Arial" w:cs="Arial"/>
          <w:b/>
          <w:bCs/>
          <w:sz w:val="22"/>
          <w:szCs w:val="22"/>
        </w:rPr>
        <w:t>§1</w:t>
      </w:r>
    </w:p>
    <w:p w14:paraId="2E764C95" w14:textId="77777777" w:rsidR="00A32D85" w:rsidRDefault="00A32D85">
      <w:pPr>
        <w:pStyle w:val="Standard"/>
        <w:jc w:val="center"/>
        <w:rPr>
          <w:rFonts w:ascii="Arial" w:hAnsi="Arial" w:cs="Arial"/>
          <w:sz w:val="22"/>
          <w:szCs w:val="22"/>
        </w:rPr>
      </w:pPr>
    </w:p>
    <w:p w14:paraId="0B64BAC3" w14:textId="77777777" w:rsidR="00A32D85" w:rsidRDefault="00D66165">
      <w:pPr>
        <w:pStyle w:val="Standard"/>
        <w:tabs>
          <w:tab w:val="left" w:pos="0"/>
        </w:tabs>
        <w:rPr>
          <w:rFonts w:ascii="Arial" w:hAnsi="Arial" w:cs="Arial"/>
          <w:sz w:val="22"/>
          <w:szCs w:val="22"/>
        </w:rPr>
      </w:pPr>
      <w:r>
        <w:rPr>
          <w:rFonts w:ascii="Arial" w:hAnsi="Arial" w:cs="Arial"/>
          <w:sz w:val="22"/>
          <w:szCs w:val="22"/>
        </w:rPr>
        <w:t>Wykonawca zobowiązuje się do wykonania na rzecz Zamawiającego następującego zakresu:</w:t>
      </w:r>
    </w:p>
    <w:p w14:paraId="325D7B05" w14:textId="77777777" w:rsidR="00A32D85" w:rsidRDefault="00D66165">
      <w:pPr>
        <w:pStyle w:val="Standard"/>
        <w:jc w:val="both"/>
      </w:pPr>
      <w:r>
        <w:rPr>
          <w:rFonts w:ascii="Arial" w:hAnsi="Arial" w:cs="Arial"/>
          <w:b/>
          <w:bCs/>
          <w:sz w:val="22"/>
          <w:szCs w:val="22"/>
        </w:rPr>
        <w:t>ZAKUP I DOSTAWA KAMIENIA TWARDEGO ŁAMANEGO NA TERENIE GMINY NIECHANOWO,</w:t>
      </w:r>
      <w:r>
        <w:rPr>
          <w:rFonts w:ascii="Arial" w:hAnsi="Arial" w:cs="Arial"/>
          <w:sz w:val="22"/>
          <w:szCs w:val="22"/>
        </w:rPr>
        <w:t xml:space="preserve"> zgodnie ze złożoną ofertą przetargową z dnia………….. specyfikacją warunków zamówienia </w:t>
      </w:r>
      <w:r>
        <w:rPr>
          <w:rFonts w:ascii="Arial" w:hAnsi="Arial" w:cs="Arial"/>
          <w:sz w:val="22"/>
          <w:szCs w:val="22"/>
        </w:rPr>
        <w:br/>
        <w:t>oraz zgodnie z obowiązującymi w tym zakresie przepisami prawa.</w:t>
      </w:r>
    </w:p>
    <w:p w14:paraId="474540CA" w14:textId="77777777" w:rsidR="00A32D85" w:rsidRDefault="00A32D85">
      <w:pPr>
        <w:pStyle w:val="Standard"/>
        <w:rPr>
          <w:rFonts w:ascii="Arial" w:hAnsi="Arial" w:cs="Arial"/>
          <w:b/>
          <w:bCs/>
          <w:sz w:val="22"/>
          <w:szCs w:val="22"/>
        </w:rPr>
      </w:pPr>
    </w:p>
    <w:p w14:paraId="46D35448" w14:textId="77777777" w:rsidR="00A32D85" w:rsidRDefault="00D66165">
      <w:pPr>
        <w:pStyle w:val="Standard"/>
        <w:jc w:val="center"/>
        <w:rPr>
          <w:rFonts w:ascii="Arial" w:hAnsi="Arial" w:cs="Arial"/>
          <w:b/>
          <w:bCs/>
          <w:sz w:val="22"/>
          <w:szCs w:val="22"/>
        </w:rPr>
      </w:pPr>
      <w:r>
        <w:rPr>
          <w:rFonts w:ascii="Arial" w:hAnsi="Arial" w:cs="Arial"/>
          <w:b/>
          <w:bCs/>
          <w:sz w:val="22"/>
          <w:szCs w:val="22"/>
        </w:rPr>
        <w:t>§2</w:t>
      </w:r>
    </w:p>
    <w:p w14:paraId="34553243" w14:textId="77777777" w:rsidR="00A32D85" w:rsidRDefault="00A32D85">
      <w:pPr>
        <w:pStyle w:val="Standard"/>
        <w:jc w:val="center"/>
        <w:rPr>
          <w:rFonts w:ascii="Arial" w:hAnsi="Arial" w:cs="Arial"/>
          <w:sz w:val="22"/>
          <w:szCs w:val="22"/>
        </w:rPr>
      </w:pPr>
    </w:p>
    <w:p w14:paraId="43760197" w14:textId="77777777" w:rsidR="00A32D85" w:rsidRDefault="00D66165">
      <w:pPr>
        <w:pStyle w:val="Standard"/>
        <w:jc w:val="both"/>
        <w:rPr>
          <w:rFonts w:ascii="Arial" w:hAnsi="Arial" w:cs="Arial"/>
          <w:sz w:val="22"/>
          <w:szCs w:val="22"/>
        </w:rPr>
      </w:pPr>
      <w:r>
        <w:rPr>
          <w:rFonts w:ascii="Arial" w:hAnsi="Arial" w:cs="Arial"/>
          <w:sz w:val="22"/>
          <w:szCs w:val="22"/>
        </w:rPr>
        <w:t>Na przedmiot umowy  określony w § 1 składa się zakres rzeczowy zgodny ze SWZ - dostawa tłucznia do sołectw na terenie Gminy Niechanowo. Dostawa odbywać się będzie sukcesywnie w miarę potrzeb, na zasadach określonych w niniejszej umowie oraz SWZ.</w:t>
      </w:r>
    </w:p>
    <w:p w14:paraId="2127E21D" w14:textId="77777777" w:rsidR="00A32D85" w:rsidRDefault="00A32D85">
      <w:pPr>
        <w:pStyle w:val="Standard"/>
        <w:jc w:val="center"/>
        <w:rPr>
          <w:rFonts w:ascii="Arial" w:hAnsi="Arial" w:cs="Arial"/>
          <w:b/>
          <w:bCs/>
          <w:sz w:val="22"/>
          <w:szCs w:val="22"/>
        </w:rPr>
      </w:pPr>
    </w:p>
    <w:p w14:paraId="121A275D" w14:textId="77777777" w:rsidR="00A32D85" w:rsidRDefault="00D66165">
      <w:pPr>
        <w:pStyle w:val="Standard"/>
        <w:jc w:val="center"/>
        <w:rPr>
          <w:rFonts w:ascii="Arial" w:hAnsi="Arial" w:cs="Arial"/>
          <w:b/>
          <w:bCs/>
          <w:sz w:val="22"/>
          <w:szCs w:val="22"/>
        </w:rPr>
      </w:pPr>
      <w:r>
        <w:rPr>
          <w:rFonts w:ascii="Arial" w:hAnsi="Arial" w:cs="Arial"/>
          <w:b/>
          <w:bCs/>
          <w:sz w:val="22"/>
          <w:szCs w:val="22"/>
        </w:rPr>
        <w:t>§3</w:t>
      </w:r>
    </w:p>
    <w:p w14:paraId="1064D070" w14:textId="77777777" w:rsidR="00A32D85" w:rsidRDefault="00A32D85">
      <w:pPr>
        <w:pStyle w:val="Standard"/>
        <w:jc w:val="center"/>
        <w:rPr>
          <w:rFonts w:ascii="Arial" w:hAnsi="Arial" w:cs="Arial"/>
          <w:b/>
          <w:bCs/>
          <w:sz w:val="22"/>
          <w:szCs w:val="22"/>
        </w:rPr>
      </w:pPr>
    </w:p>
    <w:p w14:paraId="069D0E44" w14:textId="77777777" w:rsidR="00A32D85" w:rsidRDefault="00D66165">
      <w:pPr>
        <w:pStyle w:val="Standard"/>
        <w:numPr>
          <w:ilvl w:val="0"/>
          <w:numId w:val="5"/>
        </w:numPr>
        <w:jc w:val="both"/>
        <w:rPr>
          <w:rFonts w:ascii="Arial" w:hAnsi="Arial" w:cs="Arial"/>
          <w:sz w:val="22"/>
          <w:szCs w:val="22"/>
        </w:rPr>
      </w:pPr>
      <w:r>
        <w:rPr>
          <w:rFonts w:ascii="Arial" w:hAnsi="Arial" w:cs="Arial"/>
          <w:sz w:val="22"/>
          <w:szCs w:val="22"/>
        </w:rPr>
        <w:t xml:space="preserve">Z chwilą przystąpienia do wykonania dostaw Wykonawca ponosi odpowiedzialność za skutki formalno-prawne, jakie mogą powstać w związku z realizacją umowy, w szczególności </w:t>
      </w:r>
      <w:r>
        <w:rPr>
          <w:rFonts w:ascii="Arial" w:hAnsi="Arial" w:cs="Arial"/>
          <w:sz w:val="22"/>
          <w:szCs w:val="22"/>
        </w:rPr>
        <w:br/>
        <w:t>te powstałe w wyniku nieprawidłowego oznakowania i zabezpieczenia miejsca rozładunku kamienia .</w:t>
      </w:r>
    </w:p>
    <w:p w14:paraId="5238F54F" w14:textId="77777777" w:rsidR="00A32D85" w:rsidRDefault="00D66165">
      <w:pPr>
        <w:pStyle w:val="Standard"/>
        <w:numPr>
          <w:ilvl w:val="0"/>
          <w:numId w:val="5"/>
        </w:numPr>
        <w:jc w:val="both"/>
        <w:rPr>
          <w:rFonts w:ascii="Arial" w:hAnsi="Arial" w:cs="Arial"/>
          <w:sz w:val="22"/>
          <w:szCs w:val="22"/>
        </w:rPr>
      </w:pPr>
      <w:r>
        <w:rPr>
          <w:rFonts w:ascii="Arial" w:hAnsi="Arial" w:cs="Arial"/>
          <w:sz w:val="22"/>
          <w:szCs w:val="22"/>
        </w:rPr>
        <w:t xml:space="preserve">Wykonawca jest odpowiedzialny i ponosi wszelkie koszty z tytułu strat materialnych, powstałych w związku z zaistnieniem zdarzeń losowych i z tytułu odpowiedzialności cywilnej za szkody oraz następstwa nieszczęśliwych wypadków dot. pracowników i osób trzecich </w:t>
      </w:r>
      <w:r>
        <w:rPr>
          <w:rFonts w:ascii="Arial" w:hAnsi="Arial" w:cs="Arial"/>
          <w:sz w:val="22"/>
          <w:szCs w:val="22"/>
        </w:rPr>
        <w:br/>
        <w:t>w związku z realizacją umowy.</w:t>
      </w:r>
    </w:p>
    <w:p w14:paraId="6E27B0C9" w14:textId="77777777" w:rsidR="00A32D85" w:rsidRDefault="00A32D85">
      <w:pPr>
        <w:pStyle w:val="Standard"/>
        <w:jc w:val="both"/>
        <w:rPr>
          <w:rFonts w:ascii="Arial" w:hAnsi="Arial" w:cs="Arial"/>
          <w:sz w:val="22"/>
          <w:szCs w:val="22"/>
        </w:rPr>
      </w:pPr>
    </w:p>
    <w:p w14:paraId="03B60E1A" w14:textId="77777777" w:rsidR="00A32D85" w:rsidRDefault="00D66165">
      <w:pPr>
        <w:pStyle w:val="Standard"/>
        <w:jc w:val="center"/>
        <w:rPr>
          <w:rFonts w:ascii="Arial" w:hAnsi="Arial" w:cs="Arial"/>
          <w:b/>
          <w:bCs/>
          <w:sz w:val="22"/>
          <w:szCs w:val="22"/>
        </w:rPr>
      </w:pPr>
      <w:r>
        <w:rPr>
          <w:rFonts w:ascii="Arial" w:hAnsi="Arial" w:cs="Arial"/>
          <w:b/>
          <w:bCs/>
          <w:sz w:val="22"/>
          <w:szCs w:val="22"/>
        </w:rPr>
        <w:t>§4</w:t>
      </w:r>
    </w:p>
    <w:p w14:paraId="7A47B151" w14:textId="77777777" w:rsidR="00A32D85" w:rsidRDefault="00A32D85">
      <w:pPr>
        <w:pStyle w:val="Standard"/>
        <w:jc w:val="center"/>
        <w:rPr>
          <w:rFonts w:ascii="Arial" w:hAnsi="Arial" w:cs="Arial"/>
          <w:b/>
          <w:bCs/>
          <w:sz w:val="22"/>
          <w:szCs w:val="22"/>
        </w:rPr>
      </w:pPr>
    </w:p>
    <w:p w14:paraId="2B6A6145" w14:textId="77777777" w:rsidR="00A32D85" w:rsidRDefault="00D66165">
      <w:pPr>
        <w:pStyle w:val="Standard"/>
        <w:numPr>
          <w:ilvl w:val="1"/>
          <w:numId w:val="5"/>
        </w:numPr>
        <w:ind w:left="567" w:hanging="283"/>
        <w:jc w:val="both"/>
      </w:pPr>
      <w:r>
        <w:rPr>
          <w:rFonts w:ascii="Arial" w:hAnsi="Arial" w:cs="Arial"/>
          <w:sz w:val="22"/>
          <w:szCs w:val="22"/>
        </w:rPr>
        <w:t xml:space="preserve">Termin wykonania zamówienia: 90 dni kalendarzowych od dnia podpisania umowy </w:t>
      </w:r>
      <w:r>
        <w:rPr>
          <w:rFonts w:ascii="Arial" w:hAnsi="Arial" w:cs="Arial"/>
          <w:sz w:val="22"/>
          <w:szCs w:val="22"/>
        </w:rPr>
        <w:br/>
        <w:t>tj. do dnia ………………………</w:t>
      </w:r>
    </w:p>
    <w:p w14:paraId="2B225CD3" w14:textId="77777777" w:rsidR="00A32D85" w:rsidRDefault="00D66165">
      <w:pPr>
        <w:pStyle w:val="Standard"/>
        <w:numPr>
          <w:ilvl w:val="1"/>
          <w:numId w:val="5"/>
        </w:numPr>
        <w:ind w:left="567" w:hanging="283"/>
        <w:jc w:val="both"/>
      </w:pPr>
      <w:r>
        <w:rPr>
          <w:rFonts w:ascii="Arial" w:hAnsi="Arial" w:cs="Arial"/>
          <w:sz w:val="22"/>
          <w:szCs w:val="22"/>
        </w:rPr>
        <w:t xml:space="preserve">Realizacja dostaw w wyznaczone miejsce odbywać się będzie w zależności od potrzeb, na podstawie zgłoszeń telefonicznych pracownika -  </w:t>
      </w:r>
      <w:r>
        <w:rPr>
          <w:rFonts w:ascii="Arial" w:hAnsi="Arial" w:cs="Arial"/>
          <w:b/>
          <w:bCs/>
          <w:sz w:val="22"/>
          <w:szCs w:val="22"/>
        </w:rPr>
        <w:t>Panią Karolinę Kowalską tel. 61 429 49 26.</w:t>
      </w:r>
    </w:p>
    <w:p w14:paraId="604FCC70" w14:textId="77777777" w:rsidR="00A32D85" w:rsidRDefault="00D66165">
      <w:pPr>
        <w:pStyle w:val="Standard"/>
        <w:ind w:left="567" w:hanging="283"/>
        <w:jc w:val="both"/>
      </w:pPr>
      <w:r>
        <w:rPr>
          <w:rFonts w:ascii="Arial" w:hAnsi="Arial" w:cs="Arial"/>
          <w:sz w:val="22"/>
          <w:szCs w:val="22"/>
        </w:rPr>
        <w:t>3. Dostawa będzie następować każdorazowo w ciągu</w:t>
      </w:r>
      <w:r>
        <w:rPr>
          <w:rFonts w:ascii="Arial" w:hAnsi="Arial" w:cs="Arial"/>
          <w:b/>
          <w:bCs/>
          <w:sz w:val="22"/>
          <w:szCs w:val="22"/>
        </w:rPr>
        <w:t xml:space="preserve"> …. dnia  </w:t>
      </w:r>
      <w:r>
        <w:rPr>
          <w:rFonts w:ascii="Arial" w:hAnsi="Arial" w:cs="Arial"/>
          <w:sz w:val="22"/>
          <w:szCs w:val="22"/>
        </w:rPr>
        <w:t xml:space="preserve">od daty zgłoszenia przez osobę, </w:t>
      </w:r>
      <w:r>
        <w:rPr>
          <w:rFonts w:ascii="Arial" w:hAnsi="Arial" w:cs="Arial"/>
          <w:sz w:val="22"/>
          <w:szCs w:val="22"/>
        </w:rPr>
        <w:br/>
        <w:t>o której mowa w ust. 2.</w:t>
      </w:r>
    </w:p>
    <w:p w14:paraId="7062D0F5" w14:textId="77777777" w:rsidR="00A32D85" w:rsidRDefault="00A32D85">
      <w:pPr>
        <w:pStyle w:val="Standard"/>
        <w:jc w:val="center"/>
        <w:rPr>
          <w:rFonts w:ascii="Arial" w:hAnsi="Arial" w:cs="Arial"/>
          <w:b/>
          <w:bCs/>
          <w:sz w:val="22"/>
          <w:szCs w:val="22"/>
        </w:rPr>
      </w:pPr>
    </w:p>
    <w:p w14:paraId="19F732E7" w14:textId="77777777" w:rsidR="00A32D85" w:rsidRDefault="00D66165">
      <w:pPr>
        <w:pStyle w:val="Standard"/>
        <w:jc w:val="center"/>
        <w:rPr>
          <w:rFonts w:ascii="Arial" w:hAnsi="Arial" w:cs="Arial"/>
          <w:b/>
          <w:bCs/>
          <w:sz w:val="22"/>
          <w:szCs w:val="22"/>
        </w:rPr>
      </w:pPr>
      <w:r>
        <w:rPr>
          <w:rFonts w:ascii="Arial" w:hAnsi="Arial" w:cs="Arial"/>
          <w:b/>
          <w:bCs/>
          <w:sz w:val="22"/>
          <w:szCs w:val="22"/>
        </w:rPr>
        <w:t>§5</w:t>
      </w:r>
    </w:p>
    <w:p w14:paraId="3B6890F9" w14:textId="77777777" w:rsidR="00A32D85" w:rsidRDefault="00A32D85">
      <w:pPr>
        <w:pStyle w:val="Standard"/>
        <w:jc w:val="center"/>
        <w:rPr>
          <w:rFonts w:ascii="Arial" w:hAnsi="Arial" w:cs="Arial"/>
          <w:b/>
          <w:bCs/>
          <w:sz w:val="22"/>
          <w:szCs w:val="22"/>
        </w:rPr>
      </w:pPr>
    </w:p>
    <w:p w14:paraId="358E7E1E" w14:textId="77777777" w:rsidR="00A32D85" w:rsidRDefault="00D66165">
      <w:pPr>
        <w:pStyle w:val="Standard"/>
        <w:ind w:left="738" w:hanging="375"/>
        <w:rPr>
          <w:rFonts w:ascii="Arial" w:hAnsi="Arial" w:cs="Arial"/>
          <w:sz w:val="22"/>
          <w:szCs w:val="22"/>
        </w:rPr>
      </w:pPr>
      <w:r>
        <w:rPr>
          <w:rFonts w:ascii="Arial" w:hAnsi="Arial" w:cs="Arial"/>
          <w:sz w:val="22"/>
          <w:szCs w:val="22"/>
        </w:rPr>
        <w:t>1. Strony ustalają, że za wykonanie przedmiotu umowy Wykonawca otrzyma wynagrodzenie ryczałtowe zgodne ze złożoną ofertą w oparciu o ceny jednostkowe zaoferowane w ofercie:</w:t>
      </w:r>
    </w:p>
    <w:p w14:paraId="368920B0" w14:textId="77777777" w:rsidR="00A32D85" w:rsidRDefault="00D66165">
      <w:pPr>
        <w:pStyle w:val="Standard"/>
        <w:numPr>
          <w:ilvl w:val="3"/>
          <w:numId w:val="6"/>
        </w:numPr>
        <w:tabs>
          <w:tab w:val="left" w:pos="1430"/>
        </w:tabs>
        <w:ind w:left="709" w:hanging="142"/>
      </w:pPr>
      <w:r>
        <w:rPr>
          <w:rFonts w:ascii="Arial" w:hAnsi="Arial" w:cs="Arial"/>
          <w:sz w:val="22"/>
          <w:szCs w:val="22"/>
        </w:rPr>
        <w:t>zakup kamienia twardego łamanego 0-31,5 mm za 1 tonę –</w:t>
      </w:r>
      <w:r>
        <w:rPr>
          <w:rFonts w:ascii="Arial" w:hAnsi="Arial" w:cs="Arial"/>
          <w:b/>
          <w:bCs/>
          <w:sz w:val="22"/>
          <w:szCs w:val="22"/>
        </w:rPr>
        <w:t xml:space="preserve"> </w:t>
      </w:r>
      <w:r>
        <w:rPr>
          <w:rFonts w:ascii="Arial" w:hAnsi="Arial" w:cs="Arial"/>
          <w:sz w:val="22"/>
          <w:szCs w:val="22"/>
        </w:rPr>
        <w:t>……………………</w:t>
      </w:r>
    </w:p>
    <w:p w14:paraId="45B7C6F8" w14:textId="77777777" w:rsidR="00A32D85" w:rsidRDefault="00D66165">
      <w:pPr>
        <w:pStyle w:val="Standard"/>
        <w:numPr>
          <w:ilvl w:val="3"/>
          <w:numId w:val="6"/>
        </w:numPr>
        <w:tabs>
          <w:tab w:val="left" w:pos="1430"/>
        </w:tabs>
        <w:ind w:left="709" w:hanging="142"/>
        <w:rPr>
          <w:rFonts w:ascii="Arial" w:hAnsi="Arial" w:cs="Arial"/>
          <w:sz w:val="22"/>
          <w:szCs w:val="22"/>
        </w:rPr>
      </w:pPr>
      <w:r>
        <w:rPr>
          <w:rFonts w:ascii="Arial" w:hAnsi="Arial" w:cs="Arial"/>
          <w:sz w:val="22"/>
          <w:szCs w:val="22"/>
        </w:rPr>
        <w:t>Wartość zakupu kamienia twardego łamanego dla ilości 2000t wynosi …………………….</w:t>
      </w:r>
    </w:p>
    <w:p w14:paraId="3658F96D" w14:textId="77777777" w:rsidR="00A32D85" w:rsidRDefault="00D66165">
      <w:pPr>
        <w:pStyle w:val="Standard"/>
        <w:numPr>
          <w:ilvl w:val="0"/>
          <w:numId w:val="7"/>
        </w:numPr>
        <w:jc w:val="both"/>
        <w:rPr>
          <w:rFonts w:ascii="Arial" w:hAnsi="Arial" w:cs="Arial"/>
          <w:sz w:val="22"/>
          <w:szCs w:val="22"/>
        </w:rPr>
      </w:pPr>
      <w:r>
        <w:rPr>
          <w:rFonts w:ascii="Arial" w:hAnsi="Arial" w:cs="Arial"/>
          <w:sz w:val="22"/>
          <w:szCs w:val="22"/>
        </w:rPr>
        <w:t xml:space="preserve">Zapłata za wykonaną dostawę zostanie zrealizowana jedną płatnością końcową </w:t>
      </w:r>
      <w:r>
        <w:rPr>
          <w:rFonts w:ascii="Arial" w:hAnsi="Arial" w:cs="Arial"/>
          <w:sz w:val="22"/>
          <w:szCs w:val="22"/>
        </w:rPr>
        <w:br/>
        <w:t xml:space="preserve">po zrealizowaniu zamówienia. Podstawę do wystawienia faktury będzie stanowić dokument </w:t>
      </w:r>
      <w:r>
        <w:rPr>
          <w:rFonts w:ascii="Arial" w:hAnsi="Arial" w:cs="Arial"/>
          <w:sz w:val="22"/>
          <w:szCs w:val="22"/>
        </w:rPr>
        <w:lastRenderedPageBreak/>
        <w:t>WZ. Dokument ten musi zawierać podpis przedstawiciela Zamawiającego potwierdzający  dostawy w danym okresie.</w:t>
      </w:r>
    </w:p>
    <w:p w14:paraId="0E65A291" w14:textId="77777777" w:rsidR="00A32D85" w:rsidRDefault="00D66165">
      <w:pPr>
        <w:pStyle w:val="Standard"/>
        <w:numPr>
          <w:ilvl w:val="0"/>
          <w:numId w:val="8"/>
        </w:numPr>
        <w:jc w:val="both"/>
        <w:rPr>
          <w:rFonts w:ascii="Arial" w:hAnsi="Arial" w:cs="Arial"/>
          <w:sz w:val="22"/>
          <w:szCs w:val="22"/>
        </w:rPr>
      </w:pPr>
      <w:r>
        <w:rPr>
          <w:rFonts w:ascii="Arial" w:hAnsi="Arial" w:cs="Arial"/>
          <w:sz w:val="22"/>
          <w:szCs w:val="22"/>
        </w:rPr>
        <w:t>Płatność - przelew bankowy z terminem płatności do 30 dni od daty dostarczenia prawidłowo wystawionej faktury do Zamawiającego. Za dzień zapłaty uznaje się dzień obciążenia rachunku Zamawiającego.</w:t>
      </w:r>
    </w:p>
    <w:p w14:paraId="6C1A5197" w14:textId="77777777" w:rsidR="00A32D85" w:rsidRDefault="00D66165">
      <w:pPr>
        <w:pStyle w:val="Standard"/>
        <w:numPr>
          <w:ilvl w:val="0"/>
          <w:numId w:val="8"/>
        </w:numPr>
        <w:jc w:val="both"/>
        <w:rPr>
          <w:rFonts w:ascii="Arial" w:hAnsi="Arial" w:cs="Arial"/>
          <w:sz w:val="22"/>
          <w:szCs w:val="22"/>
        </w:rPr>
      </w:pPr>
      <w:r>
        <w:rPr>
          <w:rFonts w:ascii="Arial" w:hAnsi="Arial" w:cs="Arial"/>
          <w:sz w:val="22"/>
          <w:szCs w:val="22"/>
        </w:rPr>
        <w:t xml:space="preserve">Do każdej dostawy kamienia musi być załączony certyfikat jakości dostarczonego materiału. </w:t>
      </w:r>
      <w:r>
        <w:rPr>
          <w:rFonts w:ascii="Arial" w:hAnsi="Arial" w:cs="Arial"/>
          <w:sz w:val="22"/>
          <w:szCs w:val="22"/>
        </w:rPr>
        <w:br/>
        <w:t xml:space="preserve">W przypadku gdy dostarczona partia towaru nie będzie spełniała wymogów wskazanych </w:t>
      </w:r>
      <w:r>
        <w:rPr>
          <w:rFonts w:ascii="Arial" w:hAnsi="Arial" w:cs="Arial"/>
          <w:sz w:val="22"/>
          <w:szCs w:val="22"/>
        </w:rPr>
        <w:br/>
        <w:t xml:space="preserve">i opisanych w opisie przedmiotu zamówienia, będzie to stanowić podstawę </w:t>
      </w:r>
      <w:r>
        <w:rPr>
          <w:rFonts w:ascii="Arial" w:hAnsi="Arial" w:cs="Arial"/>
          <w:sz w:val="22"/>
          <w:szCs w:val="22"/>
        </w:rPr>
        <w:br/>
        <w:t xml:space="preserve">do natychmiastowego odstąpienia od umowy przez Zamawiającego. Zamawiający zastrzega sobie prawo do przeprowadzenia badania w odpowiednim laboratorium danej próbki </w:t>
      </w:r>
      <w:r>
        <w:rPr>
          <w:rFonts w:ascii="Arial" w:hAnsi="Arial" w:cs="Arial"/>
          <w:sz w:val="22"/>
          <w:szCs w:val="22"/>
        </w:rPr>
        <w:br/>
        <w:t>w przypadku zgłaszanych zastrzeżeń co do jakości dostarczonej partii towaru. W sytuacji potwierdzenia niezgodności – koszty przeprowadzenia takiego badania będą obciążać Dostawcę.</w:t>
      </w:r>
    </w:p>
    <w:p w14:paraId="48B9018B" w14:textId="77777777" w:rsidR="00A32D85" w:rsidRDefault="00D66165">
      <w:pPr>
        <w:pStyle w:val="Standard"/>
        <w:numPr>
          <w:ilvl w:val="0"/>
          <w:numId w:val="8"/>
        </w:numPr>
        <w:jc w:val="both"/>
      </w:pPr>
      <w:r>
        <w:rPr>
          <w:rFonts w:ascii="Arial" w:hAnsi="Arial" w:cs="Arial"/>
          <w:sz w:val="22"/>
          <w:szCs w:val="22"/>
        </w:rPr>
        <w:t>Zamawiający zastrzega, iż podana ilość przedmiotu zamówienia (2.000t) jest wielkością szacunkową i w zależności od potrzeb Zamawiającego może ulec zmianie tj. zmniejszeniu lub zwiększeniu. Zmiana będzie oscylowała w granicach do +/- 400 ton. Prognozowana ilość zużycia przedmiotu zamówienia jest ilością szacunkową służącą do określenia wartości przedmiotu zamówienia oraz porównania złożonych ofert i nie odzwierciedla realnego bądź deklarowanego wykorzystania przedmiotu zamówienia w czasie trwania umowy. Wykonawcy nie będzie przysługiwało jakiekolwiek roszczenie z tytułu ograniczenia zużycia przez Zamawiającego przewidywanej ilości przedmiotu zamówienia.</w:t>
      </w:r>
    </w:p>
    <w:p w14:paraId="7C7D1CB7" w14:textId="77777777" w:rsidR="00A32D85" w:rsidRDefault="00D66165">
      <w:pPr>
        <w:pStyle w:val="Standard"/>
        <w:numPr>
          <w:ilvl w:val="0"/>
          <w:numId w:val="8"/>
        </w:numPr>
        <w:jc w:val="both"/>
        <w:rPr>
          <w:rFonts w:ascii="Arial" w:hAnsi="Arial" w:cs="Arial"/>
          <w:sz w:val="22"/>
          <w:szCs w:val="22"/>
        </w:rPr>
      </w:pPr>
      <w:r>
        <w:rPr>
          <w:rFonts w:ascii="Arial" w:hAnsi="Arial" w:cs="Arial"/>
          <w:sz w:val="22"/>
          <w:szCs w:val="22"/>
        </w:rPr>
        <w:t>Przedstawione w ofercie ceny jednostkowe w okresie obowiązywania umowy nie będą podlegały żadnym zmianom, w tym waloryzacji.</w:t>
      </w:r>
    </w:p>
    <w:p w14:paraId="66C395E9" w14:textId="77777777" w:rsidR="00A32D85" w:rsidRDefault="00D66165">
      <w:pPr>
        <w:pStyle w:val="Standard"/>
        <w:numPr>
          <w:ilvl w:val="0"/>
          <w:numId w:val="8"/>
        </w:numPr>
        <w:jc w:val="both"/>
        <w:rPr>
          <w:rFonts w:ascii="Arial" w:hAnsi="Arial" w:cs="Arial"/>
          <w:sz w:val="22"/>
          <w:szCs w:val="22"/>
        </w:rPr>
      </w:pPr>
      <w:r>
        <w:rPr>
          <w:rFonts w:ascii="Arial" w:hAnsi="Arial" w:cs="Arial"/>
          <w:sz w:val="22"/>
          <w:szCs w:val="22"/>
        </w:rPr>
        <w:t>W przypadku zawarcia umowy/ umów z podwykonawcą/ podwykonawcami, zapłata wynagrodzenia Wykonawcy nastąpi w terminie 30 dni od daty doręczenia Zamawiającemu faktury wraz oświadczeniem/ oświadczeniami podwykonawcy/ podwykonawców o braku zaległych płatności od Wykonawcy, albo oświadczenia Wykonawcy wyjaśniającego dlaczego podwykonawca odmówił złożenia oświadczenia,</w:t>
      </w:r>
    </w:p>
    <w:p w14:paraId="785AE82E" w14:textId="77777777" w:rsidR="00A32D85" w:rsidRDefault="00D66165">
      <w:pPr>
        <w:pStyle w:val="Standard"/>
        <w:numPr>
          <w:ilvl w:val="0"/>
          <w:numId w:val="8"/>
        </w:numPr>
        <w:jc w:val="both"/>
        <w:rPr>
          <w:rFonts w:ascii="Arial" w:hAnsi="Arial" w:cs="Arial"/>
          <w:sz w:val="22"/>
          <w:szCs w:val="22"/>
        </w:rPr>
      </w:pPr>
      <w:r>
        <w:rPr>
          <w:rFonts w:ascii="Arial" w:hAnsi="Arial" w:cs="Arial"/>
          <w:sz w:val="22"/>
          <w:szCs w:val="22"/>
        </w:rPr>
        <w:t>W przypadku nie dostarczenia oświadczeń wszystkich podwykonawców lub dostarczenia oświadczeń, z których wynika, że Wykonawca zalega z płatnościami wobec takich podwykonawców w związku z realizacją prac, a także w przypadku dostarczenia oświadczeń potwierdzających istnienie sporu, Zamawiający będzie miał prawo do wstrzymania płatności stosownej części płatności, przy czym powyższe nie stanowi opóźnienia w zapłacie i nie będzie skutkować naliczeniem odsetek od nieterminowych płatności. Zatrzymana kwota stanowić będzie zabezpieczenie roszczenia podwykonawcy  w stosunku do Zamawiającego do czasu aż roszczenie podwykonawcy zostanie zaspokojone albo oddalone przez odpowiedni sąd lub arbitraż albo podwykonawca zrzeknie się roszczenia. Wstrzymana płatność zostanie zwolniona przez Zamawiającego mimo nie przedstawienia oświadczenia podwykonawcy  jeśli ten bezpodstawnie odmawia jego podpisania, a Wykonawca bezspornie udowodni poprzez przedstawienie stosownych dokumentów, ze należne płatności zostały wykonane.</w:t>
      </w:r>
    </w:p>
    <w:p w14:paraId="528A1310" w14:textId="77777777" w:rsidR="00A32D85" w:rsidRDefault="00D66165">
      <w:pPr>
        <w:pStyle w:val="Standard"/>
        <w:numPr>
          <w:ilvl w:val="0"/>
          <w:numId w:val="8"/>
        </w:numPr>
        <w:jc w:val="both"/>
        <w:rPr>
          <w:rFonts w:ascii="Arial" w:hAnsi="Arial" w:cs="Arial"/>
          <w:sz w:val="22"/>
          <w:szCs w:val="22"/>
        </w:rPr>
      </w:pPr>
      <w:r>
        <w:rPr>
          <w:rFonts w:ascii="Arial" w:hAnsi="Arial" w:cs="Arial"/>
          <w:sz w:val="22"/>
          <w:szCs w:val="22"/>
        </w:rPr>
        <w:t>W przypadku uchylania się Wykonawcy, podwykonawcy od obowiązku zapłaty wymagalnego wynagrodzenia prace  wykonane przez podwykonawcę w ramach przedmiotu zamówienia, o którym mowa w niniejszej umowie, powstałe po zaakceptowaniu przez Zamawiającego umowy o podwykonawstwo, Zamawiający dokona zapłaty wynagrodzenia na zasadach ustalonych w  ustawie z dnia 11 września 2019r. Prawo zamówień publicznych  i niniejszej umowie.</w:t>
      </w:r>
    </w:p>
    <w:p w14:paraId="160A2B73" w14:textId="77777777" w:rsidR="00A32D85" w:rsidRDefault="00D66165">
      <w:pPr>
        <w:pStyle w:val="Standard"/>
        <w:jc w:val="center"/>
        <w:rPr>
          <w:rFonts w:ascii="Arial" w:hAnsi="Arial" w:cs="Arial"/>
          <w:b/>
          <w:bCs/>
          <w:sz w:val="22"/>
          <w:szCs w:val="22"/>
        </w:rPr>
      </w:pPr>
      <w:r>
        <w:rPr>
          <w:rFonts w:ascii="Arial" w:hAnsi="Arial" w:cs="Arial"/>
          <w:b/>
          <w:bCs/>
          <w:sz w:val="22"/>
          <w:szCs w:val="22"/>
        </w:rPr>
        <w:t>§6</w:t>
      </w:r>
    </w:p>
    <w:p w14:paraId="1F319E11" w14:textId="77777777" w:rsidR="00A32D85" w:rsidRDefault="00A32D85">
      <w:pPr>
        <w:pStyle w:val="Standard"/>
        <w:jc w:val="center"/>
        <w:rPr>
          <w:rFonts w:ascii="Arial" w:hAnsi="Arial" w:cs="Arial"/>
          <w:b/>
          <w:bCs/>
          <w:sz w:val="22"/>
          <w:szCs w:val="22"/>
        </w:rPr>
      </w:pPr>
    </w:p>
    <w:p w14:paraId="4D89A9FF" w14:textId="77777777" w:rsidR="00A32D85" w:rsidRDefault="00D66165">
      <w:pPr>
        <w:pStyle w:val="Standard"/>
        <w:numPr>
          <w:ilvl w:val="0"/>
          <w:numId w:val="9"/>
        </w:numPr>
        <w:jc w:val="both"/>
        <w:rPr>
          <w:rFonts w:ascii="Arial" w:hAnsi="Arial" w:cs="Arial"/>
          <w:sz w:val="22"/>
          <w:szCs w:val="22"/>
        </w:rPr>
      </w:pPr>
      <w:r>
        <w:rPr>
          <w:rFonts w:ascii="Arial" w:hAnsi="Arial" w:cs="Arial"/>
          <w:sz w:val="22"/>
          <w:szCs w:val="22"/>
        </w:rPr>
        <w:t>Do każdej dostawy kamienia twardego łamanego Wykonawca zobowiązany jest posiadać odpowiedni certyfikat, atest jakości w oryginale lub poświadczony za zgodność z oryginałem przez Wykonawcę, wraz ze stosowną adnotacją potwierdzającą właściwą jakość dostarczonego materiału.</w:t>
      </w:r>
    </w:p>
    <w:p w14:paraId="354B81D7" w14:textId="77777777" w:rsidR="00A32D85" w:rsidRDefault="00D66165">
      <w:pPr>
        <w:pStyle w:val="Standard"/>
        <w:numPr>
          <w:ilvl w:val="0"/>
          <w:numId w:val="9"/>
        </w:numPr>
        <w:jc w:val="both"/>
        <w:rPr>
          <w:rFonts w:ascii="Arial" w:hAnsi="Arial" w:cs="Arial"/>
          <w:sz w:val="22"/>
          <w:szCs w:val="22"/>
        </w:rPr>
      </w:pPr>
      <w:r>
        <w:rPr>
          <w:rFonts w:ascii="Arial" w:hAnsi="Arial" w:cs="Arial"/>
          <w:sz w:val="22"/>
          <w:szCs w:val="22"/>
        </w:rPr>
        <w:t xml:space="preserve">W przypadku gdy dostarczona partia towaru nie będzie spełniała wymogów wskazanych </w:t>
      </w:r>
      <w:r>
        <w:rPr>
          <w:rFonts w:ascii="Arial" w:hAnsi="Arial" w:cs="Arial"/>
          <w:sz w:val="22"/>
          <w:szCs w:val="22"/>
        </w:rPr>
        <w:br/>
        <w:t xml:space="preserve">i opisanych w opisie przedmiotu zamówienia, będzie to stanowić podstawę </w:t>
      </w:r>
      <w:r>
        <w:rPr>
          <w:rFonts w:ascii="Arial" w:hAnsi="Arial" w:cs="Arial"/>
          <w:sz w:val="22"/>
          <w:szCs w:val="22"/>
        </w:rPr>
        <w:br/>
        <w:t xml:space="preserve">do natychmiastowego odstąpienia od umowy przez Zamawiającego. Zamawiający zastrzega sobie prawo do przeprowadzenia badania w odpowiednim laboratorium danej próbki </w:t>
      </w:r>
      <w:r>
        <w:rPr>
          <w:rFonts w:ascii="Arial" w:hAnsi="Arial" w:cs="Arial"/>
          <w:sz w:val="22"/>
          <w:szCs w:val="22"/>
        </w:rPr>
        <w:br/>
        <w:t xml:space="preserve">w przypadku zgłoszonych zastrzeżeń co do jakości dostarczonej partii towaru. W sytuacji </w:t>
      </w:r>
      <w:r>
        <w:rPr>
          <w:rFonts w:ascii="Arial" w:hAnsi="Arial" w:cs="Arial"/>
          <w:sz w:val="22"/>
          <w:szCs w:val="22"/>
        </w:rPr>
        <w:lastRenderedPageBreak/>
        <w:t>potwierdzenia niezgodności – koszty przeprowadzonego badania będą obciążać Dostawcę</w:t>
      </w:r>
    </w:p>
    <w:p w14:paraId="2CC0E5A8" w14:textId="77777777" w:rsidR="00A32D85" w:rsidRDefault="00D66165">
      <w:pPr>
        <w:pStyle w:val="Standard"/>
        <w:numPr>
          <w:ilvl w:val="0"/>
          <w:numId w:val="9"/>
        </w:numPr>
        <w:jc w:val="both"/>
        <w:rPr>
          <w:rFonts w:ascii="Arial" w:hAnsi="Arial" w:cs="Arial"/>
          <w:sz w:val="22"/>
          <w:szCs w:val="22"/>
        </w:rPr>
      </w:pPr>
      <w:r>
        <w:rPr>
          <w:rFonts w:ascii="Arial" w:hAnsi="Arial" w:cs="Arial"/>
          <w:sz w:val="22"/>
          <w:szCs w:val="22"/>
        </w:rPr>
        <w:t>Zamawiający dokonuje zgłoszenia wad drogą elektroniczną. Wykonawca niezwłocznie potwierdza przyjęcie zgłoszenia.</w:t>
      </w:r>
    </w:p>
    <w:p w14:paraId="7F371B9E" w14:textId="77777777" w:rsidR="00A32D85" w:rsidRDefault="00D66165">
      <w:pPr>
        <w:pStyle w:val="Standard"/>
        <w:numPr>
          <w:ilvl w:val="0"/>
          <w:numId w:val="9"/>
        </w:numPr>
        <w:jc w:val="both"/>
        <w:rPr>
          <w:rFonts w:ascii="Arial" w:hAnsi="Arial" w:cs="Arial"/>
          <w:sz w:val="22"/>
          <w:szCs w:val="22"/>
        </w:rPr>
      </w:pPr>
      <w:r>
        <w:rPr>
          <w:rFonts w:ascii="Arial" w:hAnsi="Arial" w:cs="Arial"/>
          <w:sz w:val="22"/>
          <w:szCs w:val="22"/>
        </w:rPr>
        <w:t>Wykonawca każdorazowo ustosunkowuje się do złożonej reklamacji w terminie do 3 dni roboczych od daty jej otrzymania. Brak odpowiedzi w terminie oznacza uznanie reklamacji przez Wykonawcę.</w:t>
      </w:r>
    </w:p>
    <w:p w14:paraId="002B8872" w14:textId="77777777" w:rsidR="00A32D85" w:rsidRDefault="00D66165">
      <w:pPr>
        <w:pStyle w:val="Standard"/>
        <w:numPr>
          <w:ilvl w:val="0"/>
          <w:numId w:val="9"/>
        </w:numPr>
        <w:jc w:val="both"/>
        <w:rPr>
          <w:rFonts w:ascii="Arial" w:hAnsi="Arial" w:cs="Arial"/>
          <w:sz w:val="22"/>
          <w:szCs w:val="22"/>
        </w:rPr>
      </w:pPr>
      <w:r>
        <w:rPr>
          <w:rFonts w:ascii="Arial" w:hAnsi="Arial" w:cs="Arial"/>
          <w:sz w:val="22"/>
          <w:szCs w:val="22"/>
        </w:rPr>
        <w:t xml:space="preserve">Wymiana towaru wadliwego na wolny od wad następuje na koszt Wykonawcy w terminie </w:t>
      </w:r>
      <w:r>
        <w:rPr>
          <w:rFonts w:ascii="Arial" w:hAnsi="Arial" w:cs="Arial"/>
          <w:sz w:val="22"/>
          <w:szCs w:val="22"/>
        </w:rPr>
        <w:br/>
        <w:t>|do 3 dni roboczych od daty uznania reklamacji lub upływu terminu do ustosunkowania się do zgłoszonej reklamacji.</w:t>
      </w:r>
    </w:p>
    <w:p w14:paraId="211E1D43" w14:textId="77777777" w:rsidR="00A32D85" w:rsidRDefault="00D66165">
      <w:pPr>
        <w:pStyle w:val="Standard"/>
        <w:numPr>
          <w:ilvl w:val="0"/>
          <w:numId w:val="9"/>
        </w:numPr>
        <w:jc w:val="both"/>
        <w:rPr>
          <w:rFonts w:ascii="Arial" w:hAnsi="Arial" w:cs="Arial"/>
          <w:sz w:val="22"/>
          <w:szCs w:val="22"/>
        </w:rPr>
      </w:pPr>
      <w:r>
        <w:rPr>
          <w:rFonts w:ascii="Arial" w:hAnsi="Arial" w:cs="Arial"/>
          <w:sz w:val="22"/>
          <w:szCs w:val="22"/>
        </w:rPr>
        <w:t xml:space="preserve">Wszelkie koszty związane z usuwaniem wad ponosi Wykonawca.  </w:t>
      </w:r>
    </w:p>
    <w:p w14:paraId="1B554E63" w14:textId="77777777" w:rsidR="00A32D85" w:rsidRDefault="00D66165">
      <w:pPr>
        <w:pStyle w:val="Standard"/>
        <w:numPr>
          <w:ilvl w:val="0"/>
          <w:numId w:val="9"/>
        </w:numPr>
        <w:jc w:val="both"/>
        <w:rPr>
          <w:rFonts w:ascii="Arial" w:hAnsi="Arial" w:cs="Arial"/>
          <w:sz w:val="22"/>
          <w:szCs w:val="22"/>
        </w:rPr>
      </w:pPr>
      <w:r>
        <w:rPr>
          <w:rFonts w:ascii="Arial" w:hAnsi="Arial" w:cs="Arial"/>
          <w:sz w:val="22"/>
          <w:szCs w:val="22"/>
        </w:rPr>
        <w:t>Wykonawca jest zobowiązany do dostarczenia w ciągu 2 dni brakującej ilości kamienia łamanego w przypadku stwierdzenia ich braku przy odbiorze przez upoważnionego przedstawiciela Zamawiającego.</w:t>
      </w:r>
    </w:p>
    <w:p w14:paraId="32ACF2EC" w14:textId="77777777" w:rsidR="00A32D85" w:rsidRDefault="00D66165">
      <w:pPr>
        <w:pStyle w:val="Standard"/>
        <w:numPr>
          <w:ilvl w:val="0"/>
          <w:numId w:val="9"/>
        </w:numPr>
        <w:jc w:val="both"/>
        <w:rPr>
          <w:rFonts w:ascii="Arial" w:hAnsi="Arial" w:cs="Arial"/>
          <w:sz w:val="22"/>
          <w:szCs w:val="22"/>
        </w:rPr>
      </w:pPr>
      <w:r>
        <w:rPr>
          <w:rFonts w:ascii="Arial" w:hAnsi="Arial" w:cs="Arial"/>
          <w:sz w:val="22"/>
          <w:szCs w:val="22"/>
        </w:rPr>
        <w:t>W trakcie realizacji zamówienia Zamawiający uprawniony jest do wykonywania czynności kontrolnych wobec wykonawcy odnośnie do spełniania przez wykonawcę lub podwykonawcę wymogu zatrudnienia na podstawie stosunku pracy osób wykonujących czynności: operatorzy sprzętu.</w:t>
      </w:r>
    </w:p>
    <w:p w14:paraId="2FF02219" w14:textId="77777777" w:rsidR="00A32D85" w:rsidRDefault="00A32D85">
      <w:pPr>
        <w:pStyle w:val="Standard"/>
        <w:jc w:val="both"/>
        <w:rPr>
          <w:rFonts w:ascii="Arial" w:hAnsi="Arial" w:cs="Arial"/>
          <w:sz w:val="22"/>
          <w:szCs w:val="22"/>
        </w:rPr>
      </w:pPr>
    </w:p>
    <w:p w14:paraId="2A58F52C" w14:textId="77777777" w:rsidR="00A32D85" w:rsidRDefault="00D66165">
      <w:pPr>
        <w:pStyle w:val="Standard"/>
        <w:ind w:left="360" w:hanging="360"/>
        <w:jc w:val="center"/>
        <w:rPr>
          <w:rFonts w:ascii="Arial" w:hAnsi="Arial" w:cs="Arial"/>
          <w:b/>
          <w:bCs/>
          <w:sz w:val="22"/>
          <w:szCs w:val="22"/>
        </w:rPr>
      </w:pPr>
      <w:r>
        <w:rPr>
          <w:rFonts w:ascii="Arial" w:hAnsi="Arial" w:cs="Arial"/>
          <w:b/>
          <w:bCs/>
          <w:sz w:val="22"/>
          <w:szCs w:val="22"/>
        </w:rPr>
        <w:t>§7</w:t>
      </w:r>
    </w:p>
    <w:p w14:paraId="31C25587" w14:textId="77777777" w:rsidR="00A32D85" w:rsidRDefault="00A32D85">
      <w:pPr>
        <w:pStyle w:val="Standard"/>
        <w:ind w:left="360" w:hanging="360"/>
        <w:jc w:val="center"/>
        <w:rPr>
          <w:rFonts w:ascii="Arial" w:hAnsi="Arial" w:cs="Arial"/>
          <w:b/>
          <w:bCs/>
          <w:sz w:val="22"/>
          <w:szCs w:val="22"/>
        </w:rPr>
      </w:pPr>
    </w:p>
    <w:p w14:paraId="0757ECE5" w14:textId="77777777" w:rsidR="00A32D85" w:rsidRDefault="00D66165">
      <w:pPr>
        <w:pStyle w:val="Standard"/>
        <w:ind w:left="426" w:hanging="284"/>
        <w:jc w:val="both"/>
        <w:rPr>
          <w:rFonts w:ascii="Arial" w:hAnsi="Arial" w:cs="Arial"/>
          <w:sz w:val="22"/>
          <w:szCs w:val="22"/>
        </w:rPr>
      </w:pPr>
      <w:r>
        <w:rPr>
          <w:rFonts w:ascii="Arial" w:hAnsi="Arial" w:cs="Arial"/>
          <w:sz w:val="22"/>
          <w:szCs w:val="22"/>
        </w:rPr>
        <w:tab/>
        <w:t>1.Ustala się kary umowne w następujących przypadkach:</w:t>
      </w:r>
    </w:p>
    <w:p w14:paraId="5327C04B" w14:textId="77777777" w:rsidR="00A32D85" w:rsidRDefault="00D66165">
      <w:pPr>
        <w:pStyle w:val="Standard"/>
        <w:tabs>
          <w:tab w:val="left" w:pos="567"/>
        </w:tabs>
        <w:ind w:left="567" w:hanging="141"/>
        <w:jc w:val="both"/>
        <w:rPr>
          <w:rFonts w:ascii="Arial" w:hAnsi="Arial" w:cs="Arial"/>
          <w:sz w:val="22"/>
          <w:szCs w:val="22"/>
        </w:rPr>
      </w:pPr>
      <w:r>
        <w:rPr>
          <w:rFonts w:ascii="Arial" w:hAnsi="Arial" w:cs="Arial"/>
          <w:sz w:val="22"/>
          <w:szCs w:val="22"/>
        </w:rPr>
        <w:tab/>
        <w:t xml:space="preserve">a) Zamawiający jest zobowiązany do zapłaty Wykonawcy kar umownych za odstąpienie przez Wykonawcę od umowy z przyczyn, za które odpowiada Zamawiający w wysokości 10 % wartości przedmiotu umowy brutto, z wyjątkiem okoliczności określonych w art. 455 </w:t>
      </w:r>
      <w:proofErr w:type="spellStart"/>
      <w:r>
        <w:rPr>
          <w:rFonts w:ascii="Arial" w:hAnsi="Arial" w:cs="Arial"/>
          <w:sz w:val="22"/>
          <w:szCs w:val="22"/>
        </w:rPr>
        <w:t>pzp</w:t>
      </w:r>
      <w:proofErr w:type="spellEnd"/>
      <w:r>
        <w:rPr>
          <w:rFonts w:ascii="Arial" w:hAnsi="Arial" w:cs="Arial"/>
          <w:sz w:val="22"/>
          <w:szCs w:val="22"/>
        </w:rPr>
        <w:t>.</w:t>
      </w:r>
    </w:p>
    <w:p w14:paraId="3708D271" w14:textId="77777777" w:rsidR="00A32D85" w:rsidRDefault="00D66165">
      <w:pPr>
        <w:pStyle w:val="Standard"/>
        <w:tabs>
          <w:tab w:val="left" w:pos="567"/>
        </w:tabs>
        <w:ind w:left="567" w:hanging="141"/>
        <w:jc w:val="both"/>
        <w:rPr>
          <w:rFonts w:ascii="Arial" w:hAnsi="Arial" w:cs="Arial"/>
          <w:sz w:val="22"/>
          <w:szCs w:val="22"/>
        </w:rPr>
      </w:pPr>
      <w:r>
        <w:rPr>
          <w:rFonts w:ascii="Arial" w:hAnsi="Arial" w:cs="Arial"/>
          <w:sz w:val="22"/>
          <w:szCs w:val="22"/>
        </w:rPr>
        <w:tab/>
        <w:t xml:space="preserve"> b) Wykonawca jest zobowiązany do zapłaty Zamawiającemu kar umownych z tytułu   </w:t>
      </w:r>
    </w:p>
    <w:p w14:paraId="687E00AE" w14:textId="77777777" w:rsidR="00A32D85" w:rsidRDefault="00D66165">
      <w:pPr>
        <w:pStyle w:val="Standard"/>
        <w:tabs>
          <w:tab w:val="left" w:pos="567"/>
        </w:tabs>
        <w:ind w:left="567" w:hanging="141"/>
        <w:jc w:val="both"/>
        <w:rPr>
          <w:rFonts w:ascii="Arial" w:hAnsi="Arial" w:cs="Arial"/>
          <w:sz w:val="22"/>
          <w:szCs w:val="22"/>
        </w:rPr>
      </w:pPr>
      <w:r>
        <w:rPr>
          <w:rFonts w:ascii="Arial" w:hAnsi="Arial" w:cs="Arial"/>
          <w:sz w:val="22"/>
          <w:szCs w:val="22"/>
        </w:rPr>
        <w:t xml:space="preserve"> niewykonania lub nienależytego wykonania i nieterminowego wykonania przedmiotu umowy:</w:t>
      </w:r>
    </w:p>
    <w:p w14:paraId="44ED05ED" w14:textId="77777777" w:rsidR="00A32D85" w:rsidRDefault="00D66165">
      <w:pPr>
        <w:pStyle w:val="Standard"/>
        <w:tabs>
          <w:tab w:val="left" w:pos="851"/>
        </w:tabs>
        <w:ind w:left="567" w:hanging="141"/>
        <w:jc w:val="both"/>
      </w:pPr>
      <w:r>
        <w:rPr>
          <w:rFonts w:ascii="Arial" w:hAnsi="Arial" w:cs="Arial"/>
          <w:sz w:val="22"/>
          <w:szCs w:val="22"/>
        </w:rPr>
        <w:t xml:space="preserve">  - za opóźnienie w dostawach w wysokości 0,2% wynagrodzenia brutto za każdy dzień     opóźnienia, licząc od ustalonego terminu dostawy,</w:t>
      </w:r>
    </w:p>
    <w:p w14:paraId="54093275" w14:textId="77777777" w:rsidR="00A32D85" w:rsidRDefault="00D66165">
      <w:pPr>
        <w:pStyle w:val="Standard"/>
        <w:tabs>
          <w:tab w:val="left" w:pos="-270"/>
          <w:tab w:val="left" w:pos="851"/>
        </w:tabs>
        <w:ind w:left="567" w:hanging="141"/>
        <w:jc w:val="both"/>
        <w:rPr>
          <w:rFonts w:ascii="Arial" w:hAnsi="Arial" w:cs="Arial"/>
          <w:sz w:val="22"/>
          <w:szCs w:val="22"/>
        </w:rPr>
      </w:pPr>
      <w:r>
        <w:rPr>
          <w:rFonts w:ascii="Arial" w:hAnsi="Arial" w:cs="Arial"/>
          <w:sz w:val="22"/>
          <w:szCs w:val="22"/>
        </w:rPr>
        <w:t xml:space="preserve">  - za odstąpienie od umowy przez Zamawiającego z przyczyn, za które Wykonawca  ponosi   odpowiedzialność w wysokości 10 %  wynagrodzenia brutto,</w:t>
      </w:r>
    </w:p>
    <w:p w14:paraId="7FE198C7" w14:textId="77777777" w:rsidR="00A32D85" w:rsidRDefault="00D66165">
      <w:pPr>
        <w:pStyle w:val="Standard"/>
        <w:tabs>
          <w:tab w:val="left" w:pos="851"/>
          <w:tab w:val="left" w:pos="993"/>
        </w:tabs>
        <w:ind w:left="567" w:hanging="141"/>
        <w:jc w:val="both"/>
        <w:rPr>
          <w:rFonts w:ascii="Arial" w:hAnsi="Arial" w:cs="Arial"/>
          <w:sz w:val="22"/>
          <w:szCs w:val="22"/>
        </w:rPr>
      </w:pPr>
      <w:r>
        <w:rPr>
          <w:rFonts w:ascii="Arial" w:hAnsi="Arial" w:cs="Arial"/>
          <w:sz w:val="22"/>
          <w:szCs w:val="22"/>
        </w:rPr>
        <w:t>c) Za opóźnienie w zapłacie wartości przedmiotu umowy Wykonawca naliczy za każdy dzień opóźnienia odsetki ustawowe.</w:t>
      </w:r>
    </w:p>
    <w:p w14:paraId="0CAF082D" w14:textId="77777777" w:rsidR="00A32D85" w:rsidRDefault="00D66165">
      <w:pPr>
        <w:pStyle w:val="Standard"/>
        <w:tabs>
          <w:tab w:val="left" w:pos="851"/>
          <w:tab w:val="left" w:pos="993"/>
          <w:tab w:val="left" w:pos="3330"/>
        </w:tabs>
        <w:suppressAutoHyphens w:val="0"/>
        <w:spacing w:line="200" w:lineRule="atLeast"/>
        <w:ind w:left="567" w:hanging="141"/>
        <w:jc w:val="both"/>
        <w:rPr>
          <w:rFonts w:ascii="Arial" w:hAnsi="Arial" w:cs="Arial"/>
          <w:sz w:val="22"/>
          <w:szCs w:val="22"/>
        </w:rPr>
      </w:pPr>
      <w:r>
        <w:rPr>
          <w:rFonts w:ascii="Arial" w:hAnsi="Arial" w:cs="Arial"/>
          <w:sz w:val="22"/>
          <w:szCs w:val="22"/>
        </w:rPr>
        <w:t xml:space="preserve">d) z tytułu braku zapłaty lub nieterminowej zapłaty wynagrodzenia należnego </w:t>
      </w:r>
    </w:p>
    <w:p w14:paraId="31D95FD2" w14:textId="77777777" w:rsidR="00A32D85" w:rsidRDefault="00D66165">
      <w:pPr>
        <w:pStyle w:val="Standard"/>
        <w:tabs>
          <w:tab w:val="left" w:pos="851"/>
          <w:tab w:val="left" w:pos="993"/>
          <w:tab w:val="left" w:pos="3330"/>
        </w:tabs>
        <w:suppressAutoHyphens w:val="0"/>
        <w:spacing w:line="200" w:lineRule="atLeast"/>
        <w:ind w:left="567" w:hanging="141"/>
        <w:jc w:val="both"/>
      </w:pPr>
      <w:r>
        <w:rPr>
          <w:rFonts w:ascii="Arial" w:hAnsi="Arial" w:cs="Arial"/>
          <w:sz w:val="22"/>
          <w:szCs w:val="22"/>
        </w:rPr>
        <w:t>wykonawcom– 0,05% wynagrodzenia brutto, za każdy dzień opóźnienia w zapłacie, naliczaną od terminu zapłaty wynikającego z umowy łączącej podwykonawcę z Wykonawcą ,</w:t>
      </w:r>
    </w:p>
    <w:p w14:paraId="7B3DBAFA" w14:textId="77777777" w:rsidR="00A32D85" w:rsidRDefault="00D66165">
      <w:pPr>
        <w:pStyle w:val="Standard"/>
        <w:tabs>
          <w:tab w:val="left" w:pos="851"/>
          <w:tab w:val="left" w:pos="993"/>
          <w:tab w:val="left" w:pos="3075"/>
        </w:tabs>
        <w:suppressAutoHyphens w:val="0"/>
        <w:spacing w:line="200" w:lineRule="atLeast"/>
        <w:ind w:left="567" w:hanging="141"/>
        <w:jc w:val="both"/>
        <w:rPr>
          <w:rFonts w:ascii="Arial" w:hAnsi="Arial" w:cs="Arial"/>
          <w:sz w:val="22"/>
          <w:szCs w:val="22"/>
        </w:rPr>
      </w:pPr>
      <w:r>
        <w:rPr>
          <w:rFonts w:ascii="Arial" w:hAnsi="Arial" w:cs="Arial"/>
          <w:sz w:val="22"/>
          <w:szCs w:val="22"/>
        </w:rPr>
        <w:t>e) z tytułu nieprzedłożenia do zaakceptowania  umowy o podwykonawstwo,  – 2000 zł.,</w:t>
      </w:r>
    </w:p>
    <w:p w14:paraId="0A3AF1CC" w14:textId="77777777" w:rsidR="00A32D85" w:rsidRDefault="00D66165">
      <w:pPr>
        <w:pStyle w:val="Standard"/>
        <w:tabs>
          <w:tab w:val="left" w:pos="600"/>
          <w:tab w:val="left" w:pos="993"/>
          <w:tab w:val="left" w:pos="3375"/>
        </w:tabs>
        <w:suppressAutoHyphens w:val="0"/>
        <w:spacing w:line="200" w:lineRule="atLeast"/>
        <w:ind w:left="567" w:hanging="141"/>
        <w:jc w:val="both"/>
      </w:pPr>
      <w:r>
        <w:rPr>
          <w:rFonts w:ascii="Arial" w:hAnsi="Arial" w:cs="Arial"/>
          <w:sz w:val="22"/>
          <w:szCs w:val="22"/>
        </w:rPr>
        <w:t>f) z tytułu nieprzedłożenia poświadczonej za zgodność z oryginałem kopii umowy o podwykonawstw lub jej zmiany – 2000 zł.,</w:t>
      </w:r>
    </w:p>
    <w:p w14:paraId="125AE505" w14:textId="77777777" w:rsidR="00A32D85" w:rsidRDefault="00D66165">
      <w:pPr>
        <w:pStyle w:val="Standard"/>
        <w:tabs>
          <w:tab w:val="left" w:pos="851"/>
          <w:tab w:val="left" w:pos="993"/>
          <w:tab w:val="left" w:pos="3060"/>
        </w:tabs>
        <w:suppressAutoHyphens w:val="0"/>
        <w:spacing w:line="200" w:lineRule="atLeast"/>
        <w:ind w:left="567" w:hanging="141"/>
        <w:jc w:val="both"/>
      </w:pPr>
      <w:r>
        <w:rPr>
          <w:rFonts w:ascii="Arial" w:hAnsi="Arial" w:cs="Arial"/>
          <w:sz w:val="22"/>
          <w:szCs w:val="22"/>
        </w:rPr>
        <w:t xml:space="preserve">g) z tytułu braku zmiany umowy o podwykonawstwo w zakresie terminu zapłaty, na skutek </w:t>
      </w:r>
      <w:r>
        <w:rPr>
          <w:rFonts w:ascii="Arial" w:hAnsi="Arial" w:cs="Arial"/>
          <w:sz w:val="22"/>
          <w:szCs w:val="22"/>
        </w:rPr>
        <w:br/>
        <w:t>zastrzeżeń, o których mowa w niniejszej umowie – 2000 zł.</w:t>
      </w:r>
    </w:p>
    <w:p w14:paraId="4410B65A" w14:textId="77777777" w:rsidR="00A32D85" w:rsidRDefault="00D66165">
      <w:pPr>
        <w:pStyle w:val="Standard"/>
        <w:tabs>
          <w:tab w:val="left" w:pos="851"/>
          <w:tab w:val="left" w:pos="993"/>
          <w:tab w:val="left" w:pos="3375"/>
        </w:tabs>
        <w:suppressAutoHyphens w:val="0"/>
        <w:spacing w:line="200" w:lineRule="atLeast"/>
        <w:ind w:left="567" w:hanging="141"/>
        <w:jc w:val="both"/>
      </w:pPr>
      <w:r>
        <w:rPr>
          <w:rFonts w:ascii="Arial" w:hAnsi="Arial" w:cs="Arial"/>
          <w:sz w:val="22"/>
          <w:szCs w:val="22"/>
        </w:rPr>
        <w:t>h) za nieprzedłożenie przez Wykonawcę oświadczenia dotyczącego zatrudnienia osoby na umowę o pracę przez Wykonawcę, podwykonawcę lub dalszego podwykonawcę z osobami wykonującymi bezpośrednie czynności w realizacji robót budowlanych zgodnie z wymogiem zawartym w § 6 ust. 9 Umowy, w wysokości 200 zł za każdy dzień opóźnienia.</w:t>
      </w:r>
    </w:p>
    <w:p w14:paraId="503063C0" w14:textId="77777777" w:rsidR="00A32D85" w:rsidRDefault="00D66165">
      <w:pPr>
        <w:pStyle w:val="Standard"/>
        <w:tabs>
          <w:tab w:val="left" w:pos="851"/>
          <w:tab w:val="left" w:pos="993"/>
          <w:tab w:val="left" w:pos="3375"/>
        </w:tabs>
        <w:suppressAutoHyphens w:val="0"/>
        <w:spacing w:line="200" w:lineRule="atLeast"/>
        <w:ind w:left="567" w:hanging="141"/>
        <w:jc w:val="both"/>
      </w:pPr>
      <w:r>
        <w:rPr>
          <w:rFonts w:ascii="Arial" w:hAnsi="Arial" w:cs="Arial"/>
          <w:sz w:val="22"/>
          <w:szCs w:val="22"/>
        </w:rPr>
        <w:t xml:space="preserve">i) za brak zatrudnienia osoby na umowę o pracę, przez Wykonawcę, podwykonawcę </w:t>
      </w:r>
      <w:r>
        <w:rPr>
          <w:rFonts w:ascii="Arial" w:hAnsi="Arial" w:cs="Arial"/>
          <w:sz w:val="22"/>
          <w:szCs w:val="22"/>
        </w:rPr>
        <w:br/>
        <w:t>lub dalszego podwykonawcę, wykonującej bezpośrednie czynności w realizacji umowy zgodnie z wymogiem zawartym w § 6 ust. 9 Umowy, w wysokości  500,00zł  za każde zdarzenie.</w:t>
      </w:r>
    </w:p>
    <w:p w14:paraId="6B6F9A68" w14:textId="77777777" w:rsidR="00A32D85" w:rsidRDefault="00D66165">
      <w:pPr>
        <w:pStyle w:val="Standard"/>
        <w:tabs>
          <w:tab w:val="left" w:pos="-1981"/>
          <w:tab w:val="left" w:pos="993"/>
        </w:tabs>
        <w:ind w:left="567" w:hanging="709"/>
        <w:jc w:val="both"/>
        <w:rPr>
          <w:rFonts w:ascii="Arial" w:hAnsi="Arial" w:cs="Arial"/>
          <w:sz w:val="22"/>
          <w:szCs w:val="22"/>
        </w:rPr>
      </w:pPr>
      <w:r>
        <w:rPr>
          <w:rFonts w:ascii="Arial" w:hAnsi="Arial" w:cs="Arial"/>
          <w:sz w:val="22"/>
          <w:szCs w:val="22"/>
        </w:rPr>
        <w:t xml:space="preserve">        2. Zastrzeżenie  kar  umownych  nie  wyklucza  dochodzenia  odszkodowania w wyższej </w:t>
      </w:r>
      <w:r>
        <w:rPr>
          <w:rFonts w:ascii="Arial" w:hAnsi="Arial" w:cs="Arial"/>
          <w:sz w:val="22"/>
          <w:szCs w:val="22"/>
        </w:rPr>
        <w:br/>
        <w:t xml:space="preserve">w wysokości na zasadach ogólnych przewidzianych w Kodeksie Cywilnym.  </w:t>
      </w:r>
    </w:p>
    <w:p w14:paraId="338389EF" w14:textId="77777777" w:rsidR="00A32D85" w:rsidRDefault="00A32D85">
      <w:pPr>
        <w:pStyle w:val="Standard"/>
        <w:tabs>
          <w:tab w:val="left" w:pos="-1981"/>
        </w:tabs>
        <w:jc w:val="both"/>
        <w:rPr>
          <w:rFonts w:ascii="Arial" w:hAnsi="Arial" w:cs="Arial"/>
          <w:sz w:val="22"/>
          <w:szCs w:val="22"/>
        </w:rPr>
      </w:pPr>
    </w:p>
    <w:p w14:paraId="584F5CEE" w14:textId="77777777" w:rsidR="00A32D85" w:rsidRDefault="00D66165">
      <w:pPr>
        <w:pStyle w:val="Standard"/>
        <w:tabs>
          <w:tab w:val="left" w:pos="720"/>
        </w:tabs>
        <w:ind w:left="360" w:hanging="360"/>
        <w:jc w:val="center"/>
        <w:rPr>
          <w:rFonts w:ascii="Arial" w:hAnsi="Arial" w:cs="Arial"/>
          <w:b/>
          <w:bCs/>
          <w:sz w:val="22"/>
          <w:szCs w:val="22"/>
        </w:rPr>
      </w:pPr>
      <w:r>
        <w:rPr>
          <w:rFonts w:ascii="Arial" w:hAnsi="Arial" w:cs="Arial"/>
          <w:b/>
          <w:bCs/>
          <w:sz w:val="22"/>
          <w:szCs w:val="22"/>
        </w:rPr>
        <w:t>§ 8</w:t>
      </w:r>
    </w:p>
    <w:p w14:paraId="77ACFEC2" w14:textId="77777777" w:rsidR="00A32D85" w:rsidRDefault="00A32D85">
      <w:pPr>
        <w:pStyle w:val="Standard"/>
        <w:tabs>
          <w:tab w:val="left" w:pos="720"/>
        </w:tabs>
        <w:ind w:left="360" w:hanging="360"/>
        <w:jc w:val="center"/>
        <w:rPr>
          <w:rFonts w:ascii="Arial" w:hAnsi="Arial" w:cs="Arial"/>
          <w:b/>
          <w:bCs/>
          <w:sz w:val="22"/>
          <w:szCs w:val="22"/>
        </w:rPr>
      </w:pPr>
    </w:p>
    <w:p w14:paraId="42B652AF" w14:textId="77777777" w:rsidR="00A32D85" w:rsidRDefault="00D66165">
      <w:pPr>
        <w:ind w:left="567" w:hanging="283"/>
        <w:jc w:val="both"/>
        <w:rPr>
          <w:rFonts w:ascii="Arial" w:hAnsi="Arial" w:cs="Arial"/>
          <w:sz w:val="22"/>
          <w:szCs w:val="22"/>
        </w:rPr>
      </w:pPr>
      <w:r>
        <w:rPr>
          <w:rFonts w:ascii="Arial" w:hAnsi="Arial" w:cs="Arial"/>
          <w:sz w:val="22"/>
          <w:szCs w:val="22"/>
        </w:rPr>
        <w:t>1. Zmiany w zawartej umowy będą mogły być dokonywane na zasadach określonych w art. 455 ustawy Prawo zamówień publicznych, zgodnie z art. 455 ustawy Prawo zamówień publicznych, zamawiający przewiduje zmiany postanowień zawartej umowy w następujących przypadkach:</w:t>
      </w:r>
    </w:p>
    <w:p w14:paraId="678EE74D" w14:textId="77777777" w:rsidR="00A32D85" w:rsidRDefault="00D66165">
      <w:pPr>
        <w:numPr>
          <w:ilvl w:val="0"/>
          <w:numId w:val="10"/>
        </w:numPr>
        <w:tabs>
          <w:tab w:val="left" w:pos="567"/>
        </w:tabs>
        <w:ind w:left="567" w:hanging="283"/>
        <w:jc w:val="both"/>
        <w:rPr>
          <w:rFonts w:ascii="Arial" w:hAnsi="Arial" w:cs="Arial"/>
          <w:sz w:val="22"/>
          <w:szCs w:val="22"/>
        </w:rPr>
      </w:pPr>
      <w:r>
        <w:rPr>
          <w:rFonts w:ascii="Arial" w:hAnsi="Arial" w:cs="Arial"/>
          <w:sz w:val="22"/>
          <w:szCs w:val="22"/>
        </w:rPr>
        <w:t xml:space="preserve">zaistnienia po zawarciu umowy wystąpienia siły wyższej, długotrwałe opady deszczu uniemożliwiające prawidłowe rozłożenie kamienia na drogach,  </w:t>
      </w:r>
    </w:p>
    <w:p w14:paraId="704C6C1B" w14:textId="77777777" w:rsidR="00A32D85" w:rsidRDefault="00D66165">
      <w:pPr>
        <w:numPr>
          <w:ilvl w:val="0"/>
          <w:numId w:val="10"/>
        </w:numPr>
        <w:tabs>
          <w:tab w:val="left" w:pos="364"/>
          <w:tab w:val="left" w:pos="567"/>
          <w:tab w:val="left" w:pos="1134"/>
        </w:tabs>
        <w:ind w:left="567" w:hanging="283"/>
        <w:jc w:val="both"/>
        <w:rPr>
          <w:rFonts w:ascii="Arial" w:hAnsi="Arial" w:cs="Arial"/>
          <w:sz w:val="22"/>
          <w:szCs w:val="22"/>
        </w:rPr>
      </w:pPr>
      <w:r>
        <w:rPr>
          <w:rFonts w:ascii="Arial" w:hAnsi="Arial" w:cs="Arial"/>
          <w:sz w:val="22"/>
          <w:szCs w:val="22"/>
        </w:rPr>
        <w:lastRenderedPageBreak/>
        <w:t xml:space="preserve">w związku z przekształceniem firmy lub wynikające z następstwa prawnego zgodnie </w:t>
      </w:r>
      <w:r>
        <w:rPr>
          <w:rFonts w:ascii="Arial" w:hAnsi="Arial" w:cs="Arial"/>
          <w:sz w:val="22"/>
          <w:szCs w:val="22"/>
        </w:rPr>
        <w:br/>
        <w:t>z obowiązującymi przepisami.</w:t>
      </w:r>
    </w:p>
    <w:p w14:paraId="3EDC40AB" w14:textId="77777777" w:rsidR="00A32D85" w:rsidRDefault="00D66165">
      <w:pPr>
        <w:numPr>
          <w:ilvl w:val="0"/>
          <w:numId w:val="10"/>
        </w:numPr>
        <w:tabs>
          <w:tab w:val="left" w:pos="567"/>
        </w:tabs>
        <w:ind w:left="567" w:hanging="283"/>
        <w:jc w:val="both"/>
        <w:rPr>
          <w:rFonts w:ascii="Arial" w:hAnsi="Arial" w:cs="Arial"/>
          <w:sz w:val="22"/>
          <w:szCs w:val="22"/>
        </w:rPr>
      </w:pPr>
      <w:r>
        <w:rPr>
          <w:rFonts w:ascii="Arial" w:hAnsi="Arial" w:cs="Arial"/>
          <w:sz w:val="22"/>
          <w:szCs w:val="22"/>
        </w:rPr>
        <w:t xml:space="preserve">gdy zaistnieje inna – niemożliwa do przewidzenia w momencie zawarcia umowy okoliczność prawna, ekonomiczna lub techniczna (np. będąca następstwem działań organów administracji państwowej lub samorządowej),  za którą, żadna ze stron nie ponosi odpowiedzialności skutkująca brakiem możliwości należytego wykonania umowy zgodnie ze Specyfikacją Istotnych Warunków Zamówienia – zamawiający dopuszcza możliwość zmiany umowy  </w:t>
      </w:r>
      <w:r>
        <w:rPr>
          <w:rFonts w:ascii="Arial" w:hAnsi="Arial" w:cs="Arial"/>
          <w:sz w:val="22"/>
          <w:szCs w:val="22"/>
        </w:rPr>
        <w:br/>
        <w:t>w związku z zaistnieniem ww. okoliczności.</w:t>
      </w:r>
    </w:p>
    <w:p w14:paraId="22A9B983" w14:textId="77777777" w:rsidR="00A32D85" w:rsidRDefault="00D66165">
      <w:pPr>
        <w:numPr>
          <w:ilvl w:val="0"/>
          <w:numId w:val="10"/>
        </w:numPr>
        <w:tabs>
          <w:tab w:val="left" w:pos="567"/>
        </w:tabs>
        <w:ind w:left="567" w:hanging="283"/>
        <w:jc w:val="both"/>
        <w:rPr>
          <w:rFonts w:ascii="Arial" w:hAnsi="Arial" w:cs="Arial"/>
          <w:sz w:val="22"/>
          <w:szCs w:val="22"/>
        </w:rPr>
      </w:pPr>
      <w:r>
        <w:rPr>
          <w:rFonts w:ascii="Arial" w:hAnsi="Arial" w:cs="Arial"/>
          <w:sz w:val="22"/>
          <w:szCs w:val="22"/>
        </w:rPr>
        <w:t>Zamawiający dopuszcza również możliwość zmiany umowy jeżeli uzasadnione to będzie sytuacja finansową Zamawiającego lub warunkami organizacyjnymi leżącymi po stronie Zamawiającego.</w:t>
      </w:r>
    </w:p>
    <w:p w14:paraId="643EA4D0" w14:textId="77777777" w:rsidR="00A32D85" w:rsidRDefault="00D66165">
      <w:pPr>
        <w:pStyle w:val="Standard"/>
        <w:tabs>
          <w:tab w:val="left" w:pos="720"/>
        </w:tabs>
        <w:ind w:left="360" w:hanging="360"/>
        <w:jc w:val="center"/>
        <w:rPr>
          <w:rFonts w:ascii="Arial" w:hAnsi="Arial" w:cs="Arial"/>
          <w:b/>
          <w:bCs/>
          <w:sz w:val="22"/>
          <w:szCs w:val="22"/>
        </w:rPr>
      </w:pPr>
      <w:r>
        <w:rPr>
          <w:rFonts w:ascii="Arial" w:hAnsi="Arial" w:cs="Arial"/>
          <w:b/>
          <w:bCs/>
          <w:sz w:val="22"/>
          <w:szCs w:val="22"/>
        </w:rPr>
        <w:t>§ 9</w:t>
      </w:r>
    </w:p>
    <w:p w14:paraId="5245B1AD" w14:textId="77777777" w:rsidR="00A32D85" w:rsidRDefault="00A32D85">
      <w:pPr>
        <w:pStyle w:val="Standard"/>
        <w:tabs>
          <w:tab w:val="left" w:pos="720"/>
        </w:tabs>
        <w:ind w:left="360" w:hanging="360"/>
        <w:jc w:val="center"/>
        <w:rPr>
          <w:rFonts w:ascii="Arial" w:hAnsi="Arial" w:cs="Arial"/>
          <w:b/>
          <w:bCs/>
          <w:sz w:val="22"/>
          <w:szCs w:val="22"/>
        </w:rPr>
      </w:pPr>
    </w:p>
    <w:p w14:paraId="56BE2C30" w14:textId="77777777" w:rsidR="00A32D85" w:rsidRDefault="00D66165">
      <w:pPr>
        <w:pStyle w:val="Standard"/>
        <w:tabs>
          <w:tab w:val="left" w:pos="720"/>
        </w:tabs>
        <w:ind w:left="360" w:hanging="76"/>
        <w:jc w:val="both"/>
        <w:rPr>
          <w:rFonts w:ascii="Arial" w:hAnsi="Arial" w:cs="Arial"/>
          <w:sz w:val="22"/>
          <w:szCs w:val="22"/>
        </w:rPr>
      </w:pPr>
      <w:r>
        <w:rPr>
          <w:rFonts w:ascii="Arial" w:hAnsi="Arial" w:cs="Arial"/>
          <w:sz w:val="22"/>
          <w:szCs w:val="22"/>
        </w:rPr>
        <w:t>1. Oprócz przypadków wymienionych w treści tytułu XV Kodeksu Cywilnego stronom przysługuje prawo do odstąpienia od umowy w następujących sytuacjach:</w:t>
      </w:r>
    </w:p>
    <w:p w14:paraId="58B20E52" w14:textId="77777777" w:rsidR="00A32D85" w:rsidRDefault="00D66165">
      <w:pPr>
        <w:pStyle w:val="Standard"/>
        <w:ind w:left="720" w:hanging="294"/>
        <w:jc w:val="both"/>
        <w:rPr>
          <w:rFonts w:ascii="Arial" w:hAnsi="Arial" w:cs="Arial"/>
          <w:sz w:val="22"/>
          <w:szCs w:val="22"/>
        </w:rPr>
      </w:pPr>
      <w:r>
        <w:rPr>
          <w:rFonts w:ascii="Arial" w:hAnsi="Arial" w:cs="Arial"/>
          <w:sz w:val="22"/>
          <w:szCs w:val="22"/>
        </w:rPr>
        <w:t>a) Zamawiającemu przysługuje prawo do odstąpienia od umowy:</w:t>
      </w:r>
    </w:p>
    <w:p w14:paraId="41DC344F" w14:textId="77777777" w:rsidR="00A32D85" w:rsidRDefault="00D66165">
      <w:pPr>
        <w:pStyle w:val="Standard"/>
        <w:ind w:left="709" w:hanging="142"/>
        <w:jc w:val="both"/>
        <w:rPr>
          <w:rFonts w:ascii="Arial" w:hAnsi="Arial" w:cs="Arial"/>
          <w:sz w:val="22"/>
          <w:szCs w:val="22"/>
        </w:rPr>
      </w:pPr>
      <w:r>
        <w:rPr>
          <w:rFonts w:ascii="Arial" w:hAnsi="Arial" w:cs="Arial"/>
          <w:sz w:val="22"/>
          <w:szCs w:val="22"/>
        </w:rPr>
        <w:t>- 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37CF9058" w14:textId="77777777" w:rsidR="00A32D85" w:rsidRDefault="00D66165">
      <w:pPr>
        <w:pStyle w:val="Standard"/>
        <w:ind w:left="709" w:hanging="142"/>
        <w:jc w:val="both"/>
        <w:rPr>
          <w:rFonts w:ascii="Arial" w:hAnsi="Arial" w:cs="Arial"/>
          <w:sz w:val="22"/>
          <w:szCs w:val="22"/>
        </w:rPr>
      </w:pPr>
      <w:r>
        <w:rPr>
          <w:rFonts w:ascii="Arial" w:hAnsi="Arial" w:cs="Arial"/>
          <w:sz w:val="22"/>
          <w:szCs w:val="22"/>
        </w:rPr>
        <w:t>- zajdą przesłanki do ogłoszenia upadłości Wykonawcy lub rozwiązanie firmy Wykonawcy,</w:t>
      </w:r>
    </w:p>
    <w:p w14:paraId="30E14B0C" w14:textId="77777777" w:rsidR="00A32D85" w:rsidRDefault="00D66165">
      <w:pPr>
        <w:pStyle w:val="Standard"/>
        <w:ind w:left="709" w:hanging="142"/>
        <w:jc w:val="both"/>
        <w:rPr>
          <w:rFonts w:ascii="Arial" w:hAnsi="Arial" w:cs="Arial"/>
          <w:sz w:val="22"/>
          <w:szCs w:val="22"/>
        </w:rPr>
      </w:pPr>
      <w:r>
        <w:rPr>
          <w:rFonts w:ascii="Arial" w:hAnsi="Arial" w:cs="Arial"/>
          <w:sz w:val="22"/>
          <w:szCs w:val="22"/>
        </w:rPr>
        <w:t>- wykonawca nie rozpoczął realizacji umowy oraz nie kontynuuje ich pomimo wezwania Zamawiającego złożonego na piśmie.</w:t>
      </w:r>
    </w:p>
    <w:p w14:paraId="4E08E559" w14:textId="77777777" w:rsidR="00A32D85" w:rsidRDefault="00D66165">
      <w:pPr>
        <w:pStyle w:val="Standard"/>
        <w:ind w:left="709" w:hanging="142"/>
        <w:jc w:val="both"/>
        <w:rPr>
          <w:rFonts w:ascii="Arial" w:hAnsi="Arial" w:cs="Arial"/>
          <w:sz w:val="22"/>
          <w:szCs w:val="22"/>
        </w:rPr>
      </w:pPr>
      <w:r>
        <w:rPr>
          <w:rFonts w:ascii="Arial" w:hAnsi="Arial" w:cs="Arial"/>
          <w:sz w:val="22"/>
          <w:szCs w:val="22"/>
        </w:rPr>
        <w:t>- Zamawiający zawiadomi wykonawcę, iż wobec zaistnienia uprzednio nie przewidzianych okoliczności nie będzie mógł spełnić swoich zobowiązań umownych wobec Wykonawcy.</w:t>
      </w:r>
    </w:p>
    <w:p w14:paraId="465366F1" w14:textId="77777777" w:rsidR="00A32D85" w:rsidRDefault="00D66165">
      <w:pPr>
        <w:pStyle w:val="Standard"/>
        <w:tabs>
          <w:tab w:val="left" w:pos="1080"/>
        </w:tabs>
        <w:ind w:left="720" w:hanging="294"/>
        <w:jc w:val="both"/>
        <w:rPr>
          <w:rFonts w:ascii="Arial" w:hAnsi="Arial" w:cs="Arial"/>
          <w:sz w:val="22"/>
          <w:szCs w:val="22"/>
        </w:rPr>
      </w:pPr>
      <w:r>
        <w:rPr>
          <w:rFonts w:ascii="Arial" w:hAnsi="Arial" w:cs="Arial"/>
          <w:sz w:val="22"/>
          <w:szCs w:val="22"/>
        </w:rPr>
        <w:t>b) W przypadku o którym mowa w ust. 1A Wykonawca może żądać wyłącznie wynagrodzenia  należnego z tytułu wykonania części umowy.</w:t>
      </w:r>
    </w:p>
    <w:p w14:paraId="08A0FCB4" w14:textId="77777777" w:rsidR="00A32D85" w:rsidRDefault="00D66165">
      <w:pPr>
        <w:pStyle w:val="Standard"/>
        <w:tabs>
          <w:tab w:val="left" w:pos="1080"/>
        </w:tabs>
        <w:ind w:left="720" w:hanging="294"/>
        <w:jc w:val="both"/>
        <w:rPr>
          <w:rFonts w:ascii="Arial" w:hAnsi="Arial" w:cs="Arial"/>
          <w:sz w:val="22"/>
          <w:szCs w:val="22"/>
        </w:rPr>
      </w:pPr>
      <w:r>
        <w:rPr>
          <w:rFonts w:ascii="Arial" w:hAnsi="Arial" w:cs="Arial"/>
          <w:sz w:val="22"/>
          <w:szCs w:val="22"/>
        </w:rPr>
        <w:t>c) Wykonawcy przysługuje prawo odstąpienia od umowy w szczególności jeżeli:</w:t>
      </w:r>
    </w:p>
    <w:p w14:paraId="230B2E01" w14:textId="77777777" w:rsidR="00A32D85" w:rsidRDefault="00D66165">
      <w:pPr>
        <w:pStyle w:val="Standard"/>
        <w:tabs>
          <w:tab w:val="left" w:pos="1080"/>
        </w:tabs>
        <w:ind w:left="709" w:hanging="142"/>
        <w:jc w:val="both"/>
        <w:rPr>
          <w:rFonts w:ascii="Arial" w:hAnsi="Arial" w:cs="Arial"/>
          <w:sz w:val="22"/>
          <w:szCs w:val="22"/>
        </w:rPr>
      </w:pPr>
      <w:r>
        <w:rPr>
          <w:rFonts w:ascii="Arial" w:hAnsi="Arial" w:cs="Arial"/>
          <w:sz w:val="22"/>
          <w:szCs w:val="22"/>
        </w:rPr>
        <w:t>- Zamawiający zawiadomi Wykonawcę, iż wobec zaistnienia uprzednio nie przewidzianych okoliczności nie będzie mógł spełnić swoich zobowiązań umownych wobec Wykonawcy.</w:t>
      </w:r>
    </w:p>
    <w:p w14:paraId="7EF0A112" w14:textId="77777777" w:rsidR="00A32D85" w:rsidRDefault="00D66165">
      <w:pPr>
        <w:pStyle w:val="Standard"/>
        <w:tabs>
          <w:tab w:val="left" w:pos="1080"/>
        </w:tabs>
        <w:ind w:left="720" w:hanging="294"/>
        <w:jc w:val="both"/>
        <w:rPr>
          <w:rFonts w:ascii="Arial" w:hAnsi="Arial" w:cs="Arial"/>
          <w:sz w:val="22"/>
          <w:szCs w:val="22"/>
        </w:rPr>
      </w:pPr>
      <w:r>
        <w:rPr>
          <w:rFonts w:ascii="Arial" w:hAnsi="Arial" w:cs="Arial"/>
          <w:sz w:val="22"/>
          <w:szCs w:val="22"/>
        </w:rPr>
        <w:t>d) Zmiany niemożliwe do przewidzenia w chwili zawarcia umowy to takie, których żadna ze stron niniejszej umowy były nie do przewidzenia przy zachowaniu należytej staranności (Kodeks cywilny).</w:t>
      </w:r>
    </w:p>
    <w:p w14:paraId="70601F08" w14:textId="77777777" w:rsidR="00A32D85" w:rsidRDefault="00D66165">
      <w:pPr>
        <w:pStyle w:val="Standard"/>
        <w:tabs>
          <w:tab w:val="left" w:pos="1080"/>
        </w:tabs>
        <w:ind w:left="720" w:hanging="294"/>
        <w:jc w:val="both"/>
        <w:rPr>
          <w:rFonts w:ascii="Arial" w:hAnsi="Arial" w:cs="Arial"/>
          <w:sz w:val="22"/>
          <w:szCs w:val="22"/>
        </w:rPr>
      </w:pPr>
      <w:r>
        <w:rPr>
          <w:rFonts w:ascii="Arial" w:hAnsi="Arial" w:cs="Arial"/>
          <w:sz w:val="22"/>
          <w:szCs w:val="22"/>
        </w:rPr>
        <w:t>e) W przypadku rażącego naruszania postanowień niniejszej umowy w szczególności opóźnień w realizacji przedmiotu, odstępstw od stosowania materiałów innych niż określonych w SIWZ mimo bezskutecznego wezwania do zaprzestania naruszeń, stronie poszkodowanej będzie przysługiwało prawo odstąpienia od umowy ze skutkiem natychmiastowym z winy strony naruszającej.</w:t>
      </w:r>
    </w:p>
    <w:p w14:paraId="32935A89" w14:textId="77777777" w:rsidR="00A32D85" w:rsidRDefault="00D66165">
      <w:pPr>
        <w:pStyle w:val="Standard"/>
        <w:tabs>
          <w:tab w:val="left" w:pos="705"/>
        </w:tabs>
        <w:ind w:left="705" w:hanging="294"/>
        <w:jc w:val="both"/>
        <w:rPr>
          <w:rFonts w:ascii="Arial" w:hAnsi="Arial" w:cs="Arial"/>
          <w:sz w:val="22"/>
          <w:szCs w:val="22"/>
        </w:rPr>
      </w:pPr>
      <w:r>
        <w:rPr>
          <w:rFonts w:ascii="Arial" w:hAnsi="Arial" w:cs="Arial"/>
          <w:sz w:val="22"/>
          <w:szCs w:val="22"/>
        </w:rPr>
        <w:t>f) W  przypadku wielokrotnej konieczności  regulowania  przez  Zamawiającego wobec podwykonawców  zobowiązań z tytułu  wykonania  części przedmiotu zamówienia w zakresie wynikającym  z zawartych i przedłożonych Zamawiającemu  umów – jeżeli wartość łączna kwoty osiągnęła wartość  40 % wynagrodzenia Wykonawcy z tytułu wykonania przedmiotu umowy.</w:t>
      </w:r>
    </w:p>
    <w:p w14:paraId="5A051182" w14:textId="77777777" w:rsidR="00A32D85" w:rsidRDefault="00D66165">
      <w:pPr>
        <w:pStyle w:val="Standard"/>
        <w:tabs>
          <w:tab w:val="left" w:pos="360"/>
        </w:tabs>
        <w:jc w:val="center"/>
        <w:rPr>
          <w:rFonts w:ascii="Arial" w:hAnsi="Arial" w:cs="Arial"/>
          <w:b/>
          <w:bCs/>
          <w:sz w:val="22"/>
          <w:szCs w:val="22"/>
        </w:rPr>
      </w:pPr>
      <w:r>
        <w:rPr>
          <w:rFonts w:ascii="Arial" w:hAnsi="Arial" w:cs="Arial"/>
          <w:b/>
          <w:bCs/>
          <w:sz w:val="22"/>
          <w:szCs w:val="22"/>
        </w:rPr>
        <w:t>§10</w:t>
      </w:r>
    </w:p>
    <w:p w14:paraId="0F7D9CF8" w14:textId="77777777" w:rsidR="00A32D85" w:rsidRDefault="00A32D85">
      <w:pPr>
        <w:pStyle w:val="Standard"/>
        <w:tabs>
          <w:tab w:val="left" w:pos="360"/>
        </w:tabs>
        <w:jc w:val="center"/>
        <w:rPr>
          <w:rFonts w:ascii="Arial" w:hAnsi="Arial" w:cs="Arial"/>
          <w:b/>
          <w:bCs/>
          <w:sz w:val="22"/>
          <w:szCs w:val="22"/>
        </w:rPr>
      </w:pPr>
    </w:p>
    <w:p w14:paraId="60FB896B" w14:textId="77777777" w:rsidR="00A32D85" w:rsidRDefault="00D66165">
      <w:pPr>
        <w:pStyle w:val="Standard"/>
        <w:tabs>
          <w:tab w:val="left" w:pos="360"/>
        </w:tabs>
        <w:jc w:val="both"/>
        <w:rPr>
          <w:rFonts w:ascii="Arial" w:hAnsi="Arial" w:cs="Arial"/>
          <w:sz w:val="22"/>
          <w:szCs w:val="22"/>
        </w:rPr>
      </w:pPr>
      <w:r>
        <w:rPr>
          <w:rFonts w:ascii="Arial" w:hAnsi="Arial" w:cs="Arial"/>
          <w:sz w:val="22"/>
          <w:szCs w:val="22"/>
        </w:rPr>
        <w:t>Odstąpienie od   umowy powinno nastąpić w formie pisemnej pod rygorem nieważności takiego oświadczenia i powinno zawierać uzasadnienie.</w:t>
      </w:r>
    </w:p>
    <w:p w14:paraId="2CD3B7F9" w14:textId="77777777" w:rsidR="00A32D85" w:rsidRDefault="00A32D85">
      <w:pPr>
        <w:pStyle w:val="Standard"/>
        <w:tabs>
          <w:tab w:val="left" w:pos="360"/>
        </w:tabs>
        <w:jc w:val="both"/>
        <w:rPr>
          <w:rFonts w:ascii="Arial" w:hAnsi="Arial" w:cs="Arial"/>
          <w:sz w:val="22"/>
          <w:szCs w:val="22"/>
        </w:rPr>
      </w:pPr>
    </w:p>
    <w:p w14:paraId="514586B9" w14:textId="77777777" w:rsidR="00A32D85" w:rsidRDefault="00D66165">
      <w:pPr>
        <w:pStyle w:val="Standard"/>
        <w:tabs>
          <w:tab w:val="left" w:pos="360"/>
        </w:tabs>
        <w:jc w:val="center"/>
        <w:rPr>
          <w:rFonts w:ascii="Arial" w:hAnsi="Arial" w:cs="Arial"/>
          <w:b/>
          <w:bCs/>
          <w:sz w:val="22"/>
          <w:szCs w:val="22"/>
        </w:rPr>
      </w:pPr>
      <w:r>
        <w:rPr>
          <w:rFonts w:ascii="Arial" w:hAnsi="Arial" w:cs="Arial"/>
          <w:b/>
          <w:bCs/>
          <w:sz w:val="22"/>
          <w:szCs w:val="22"/>
        </w:rPr>
        <w:t>§11</w:t>
      </w:r>
      <w:r>
        <w:rPr>
          <w:rFonts w:ascii="Arial" w:hAnsi="Arial" w:cs="Arial"/>
          <w:b/>
          <w:bCs/>
          <w:sz w:val="22"/>
          <w:szCs w:val="22"/>
        </w:rPr>
        <w:tab/>
      </w:r>
    </w:p>
    <w:p w14:paraId="734E5B0B" w14:textId="77777777" w:rsidR="00A32D85" w:rsidRDefault="00A32D85">
      <w:pPr>
        <w:pStyle w:val="Standard"/>
        <w:tabs>
          <w:tab w:val="left" w:pos="360"/>
        </w:tabs>
        <w:jc w:val="center"/>
        <w:rPr>
          <w:rFonts w:ascii="Arial" w:hAnsi="Arial" w:cs="Arial"/>
          <w:b/>
          <w:bCs/>
          <w:sz w:val="22"/>
          <w:szCs w:val="22"/>
        </w:rPr>
      </w:pPr>
    </w:p>
    <w:p w14:paraId="2007AE28" w14:textId="77777777" w:rsidR="00A32D85" w:rsidRDefault="00D66165">
      <w:pPr>
        <w:pStyle w:val="Standard"/>
        <w:numPr>
          <w:ilvl w:val="0"/>
          <w:numId w:val="11"/>
        </w:numPr>
        <w:tabs>
          <w:tab w:val="left" w:pos="360"/>
        </w:tabs>
        <w:ind w:left="709" w:hanging="283"/>
        <w:jc w:val="both"/>
        <w:rPr>
          <w:rFonts w:ascii="Arial" w:hAnsi="Arial" w:cs="Arial"/>
          <w:sz w:val="22"/>
          <w:szCs w:val="22"/>
        </w:rPr>
      </w:pPr>
      <w:r>
        <w:rPr>
          <w:rFonts w:ascii="Arial" w:hAnsi="Arial" w:cs="Arial"/>
          <w:sz w:val="22"/>
          <w:szCs w:val="22"/>
        </w:rPr>
        <w:t>Zmiana postanowień  umowy może nastąpić za zgodą obu stron wyrażoną na piśmie pod rygorem nieważności takiej zmiany.</w:t>
      </w:r>
    </w:p>
    <w:p w14:paraId="61B1036E" w14:textId="77777777" w:rsidR="00A32D85" w:rsidRDefault="00D66165">
      <w:pPr>
        <w:pStyle w:val="Standard"/>
        <w:numPr>
          <w:ilvl w:val="0"/>
          <w:numId w:val="11"/>
        </w:numPr>
        <w:tabs>
          <w:tab w:val="left" w:pos="360"/>
        </w:tabs>
        <w:ind w:left="709" w:hanging="283"/>
        <w:jc w:val="both"/>
        <w:rPr>
          <w:rFonts w:ascii="Arial" w:hAnsi="Arial" w:cs="Arial"/>
          <w:sz w:val="22"/>
          <w:szCs w:val="22"/>
        </w:rPr>
      </w:pPr>
      <w:r>
        <w:rPr>
          <w:rFonts w:ascii="Arial" w:hAnsi="Arial" w:cs="Arial"/>
          <w:sz w:val="22"/>
          <w:szCs w:val="22"/>
        </w:rPr>
        <w:t>W sprawach nie uregulowanych niniejszą umową mają zastosowanie przepisy Kodeksu cywilnego i ustawy – Prawo zamówień publicznych.</w:t>
      </w:r>
    </w:p>
    <w:p w14:paraId="5EDD7710" w14:textId="77777777" w:rsidR="00A32D85" w:rsidRDefault="00D66165">
      <w:pPr>
        <w:pStyle w:val="Standard"/>
        <w:tabs>
          <w:tab w:val="left" w:pos="600"/>
          <w:tab w:val="left" w:pos="656"/>
        </w:tabs>
        <w:ind w:left="709" w:hanging="283"/>
        <w:jc w:val="both"/>
        <w:rPr>
          <w:rFonts w:ascii="Arial" w:hAnsi="Arial" w:cs="Arial"/>
          <w:sz w:val="22"/>
          <w:szCs w:val="22"/>
        </w:rPr>
      </w:pPr>
      <w:r>
        <w:rPr>
          <w:rFonts w:ascii="Arial" w:hAnsi="Arial" w:cs="Arial"/>
          <w:sz w:val="22"/>
          <w:szCs w:val="22"/>
        </w:rPr>
        <w:t>3. W przypadku sporów z Wykonawcą właściwym sądem do ich rozstrzygania będzie Sąd właściwy ze względu na siedzibę dla Zamawiającego.</w:t>
      </w:r>
    </w:p>
    <w:p w14:paraId="712D946D" w14:textId="77777777" w:rsidR="00A32D85" w:rsidRDefault="00D66165">
      <w:pPr>
        <w:pStyle w:val="Standard"/>
        <w:tabs>
          <w:tab w:val="left" w:pos="600"/>
          <w:tab w:val="left" w:pos="656"/>
        </w:tabs>
        <w:ind w:left="709" w:hanging="283"/>
        <w:jc w:val="both"/>
        <w:rPr>
          <w:rFonts w:ascii="Arial" w:hAnsi="Arial" w:cs="Arial"/>
          <w:sz w:val="22"/>
          <w:szCs w:val="22"/>
        </w:rPr>
      </w:pPr>
      <w:r>
        <w:rPr>
          <w:rFonts w:ascii="Arial" w:hAnsi="Arial" w:cs="Arial"/>
          <w:sz w:val="22"/>
          <w:szCs w:val="22"/>
        </w:rPr>
        <w:t xml:space="preserve">4. Umowę niniejszą sporządzono w dwóch jednakowych egzemplarzach: 1 egzemplarz </w:t>
      </w:r>
      <w:r>
        <w:rPr>
          <w:rFonts w:ascii="Arial" w:hAnsi="Arial" w:cs="Arial"/>
          <w:sz w:val="22"/>
          <w:szCs w:val="22"/>
        </w:rPr>
        <w:br/>
        <w:t>dla Zamawiającego, 1 egzemplarz dla Wykonawcy.</w:t>
      </w:r>
    </w:p>
    <w:p w14:paraId="7CA3FDD9" w14:textId="77777777" w:rsidR="00A32D85" w:rsidRDefault="00A32D85">
      <w:pPr>
        <w:pStyle w:val="Standard"/>
        <w:tabs>
          <w:tab w:val="left" w:pos="952"/>
        </w:tabs>
        <w:ind w:left="296"/>
        <w:jc w:val="both"/>
        <w:rPr>
          <w:rFonts w:ascii="Arial" w:hAnsi="Arial" w:cs="Arial"/>
          <w:b/>
          <w:bCs/>
          <w:sz w:val="22"/>
          <w:szCs w:val="22"/>
        </w:rPr>
      </w:pPr>
    </w:p>
    <w:p w14:paraId="3A4E6F89" w14:textId="77777777" w:rsidR="00A32D85" w:rsidRDefault="00A32D85">
      <w:pPr>
        <w:pStyle w:val="Standard"/>
        <w:tabs>
          <w:tab w:val="left" w:pos="952"/>
        </w:tabs>
        <w:ind w:left="296"/>
        <w:jc w:val="both"/>
        <w:rPr>
          <w:rFonts w:ascii="Arial" w:hAnsi="Arial" w:cs="Arial"/>
          <w:b/>
          <w:bCs/>
          <w:sz w:val="22"/>
          <w:szCs w:val="22"/>
        </w:rPr>
      </w:pPr>
    </w:p>
    <w:p w14:paraId="6E199E6D" w14:textId="77777777" w:rsidR="00A32D85" w:rsidRDefault="00A32D85">
      <w:pPr>
        <w:pStyle w:val="Standard"/>
        <w:tabs>
          <w:tab w:val="left" w:pos="952"/>
        </w:tabs>
        <w:ind w:left="296"/>
        <w:jc w:val="both"/>
        <w:rPr>
          <w:rFonts w:ascii="Arial" w:hAnsi="Arial" w:cs="Arial"/>
          <w:b/>
          <w:bCs/>
          <w:sz w:val="22"/>
          <w:szCs w:val="22"/>
        </w:rPr>
      </w:pPr>
    </w:p>
    <w:p w14:paraId="67DFBC9F" w14:textId="77777777" w:rsidR="00A32D85" w:rsidRDefault="00D66165">
      <w:pPr>
        <w:pStyle w:val="Standard"/>
        <w:tabs>
          <w:tab w:val="left" w:pos="952"/>
        </w:tabs>
        <w:ind w:left="296"/>
        <w:jc w:val="center"/>
        <w:rPr>
          <w:rFonts w:ascii="Arial" w:hAnsi="Arial" w:cs="Arial"/>
          <w:b/>
          <w:bCs/>
          <w:sz w:val="22"/>
          <w:szCs w:val="22"/>
        </w:rPr>
      </w:pPr>
      <w:r>
        <w:rPr>
          <w:rFonts w:ascii="Arial" w:hAnsi="Arial" w:cs="Arial"/>
          <w:b/>
          <w:bCs/>
          <w:sz w:val="22"/>
          <w:szCs w:val="22"/>
        </w:rPr>
        <w:t>ZAMAWIAJĄCY                                                                                 WYKONAWCA</w:t>
      </w:r>
    </w:p>
    <w:p w14:paraId="0D5417E0" w14:textId="77777777" w:rsidR="00A32D85" w:rsidRDefault="00A32D85">
      <w:pPr>
        <w:pStyle w:val="Standard"/>
        <w:tabs>
          <w:tab w:val="left" w:pos="720"/>
        </w:tabs>
        <w:ind w:left="360" w:hanging="360"/>
        <w:rPr>
          <w:rFonts w:ascii="Arial" w:hAnsi="Arial" w:cs="Arial"/>
          <w:sz w:val="22"/>
          <w:szCs w:val="22"/>
        </w:rPr>
      </w:pPr>
    </w:p>
    <w:p w14:paraId="6E24A65E" w14:textId="77777777" w:rsidR="00A32D85" w:rsidRDefault="00A32D85">
      <w:pPr>
        <w:pStyle w:val="Standard"/>
        <w:tabs>
          <w:tab w:val="left" w:pos="720"/>
        </w:tabs>
        <w:ind w:left="360" w:hanging="360"/>
        <w:jc w:val="both"/>
        <w:rPr>
          <w:rFonts w:ascii="Arial" w:hAnsi="Arial" w:cs="Arial"/>
          <w:sz w:val="22"/>
          <w:szCs w:val="22"/>
        </w:rPr>
      </w:pPr>
    </w:p>
    <w:p w14:paraId="0F0F549E" w14:textId="77777777" w:rsidR="00A32D85" w:rsidRDefault="00A32D85">
      <w:pPr>
        <w:pStyle w:val="Standard"/>
        <w:jc w:val="both"/>
        <w:rPr>
          <w:rFonts w:ascii="Arial" w:hAnsi="Arial" w:cs="Arial"/>
          <w:b/>
          <w:bCs/>
          <w:sz w:val="22"/>
          <w:szCs w:val="22"/>
        </w:rPr>
      </w:pPr>
    </w:p>
    <w:sectPr w:rsidR="00A32D85" w:rsidSect="00CF6AF8">
      <w:footerReference w:type="default" r:id="rId7"/>
      <w:pgSz w:w="11906" w:h="16838"/>
      <w:pgMar w:top="975" w:right="1134" w:bottom="1134" w:left="1134" w:header="708" w:footer="2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9C040" w14:textId="77777777" w:rsidR="007C0204" w:rsidRDefault="007C0204">
      <w:r>
        <w:separator/>
      </w:r>
    </w:p>
  </w:endnote>
  <w:endnote w:type="continuationSeparator" w:id="0">
    <w:p w14:paraId="66F9DE29" w14:textId="77777777" w:rsidR="007C0204" w:rsidRDefault="007C0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703518"/>
      <w:docPartObj>
        <w:docPartGallery w:val="Page Numbers (Bottom of Page)"/>
        <w:docPartUnique/>
      </w:docPartObj>
    </w:sdtPr>
    <w:sdtContent>
      <w:p w14:paraId="15C7979D" w14:textId="54592E9D" w:rsidR="00CF6AF8" w:rsidRDefault="00CF6AF8">
        <w:pPr>
          <w:pStyle w:val="Stopka"/>
          <w:jc w:val="center"/>
        </w:pPr>
        <w:r>
          <w:fldChar w:fldCharType="begin"/>
        </w:r>
        <w:r>
          <w:instrText>PAGE   \* MERGEFORMAT</w:instrText>
        </w:r>
        <w:r>
          <w:fldChar w:fldCharType="separate"/>
        </w:r>
        <w:r>
          <w:t>2</w:t>
        </w:r>
        <w:r>
          <w:fldChar w:fldCharType="end"/>
        </w:r>
        <w:r>
          <w:t xml:space="preserve"> z 5</w:t>
        </w:r>
      </w:p>
    </w:sdtContent>
  </w:sdt>
  <w:p w14:paraId="23BE1DE9" w14:textId="77777777" w:rsidR="00CF6AF8" w:rsidRDefault="00CF6A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66975" w14:textId="77777777" w:rsidR="007C0204" w:rsidRDefault="007C0204">
      <w:r>
        <w:rPr>
          <w:color w:val="000000"/>
        </w:rPr>
        <w:separator/>
      </w:r>
    </w:p>
  </w:footnote>
  <w:footnote w:type="continuationSeparator" w:id="0">
    <w:p w14:paraId="4C5094C6" w14:textId="77777777" w:rsidR="007C0204" w:rsidRDefault="007C02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D68"/>
    <w:multiLevelType w:val="multilevel"/>
    <w:tmpl w:val="1800269C"/>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97F0A20"/>
    <w:multiLevelType w:val="multilevel"/>
    <w:tmpl w:val="4970D2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2BFD3F13"/>
    <w:multiLevelType w:val="multilevel"/>
    <w:tmpl w:val="0BFE4E08"/>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FFE62F4"/>
    <w:multiLevelType w:val="multilevel"/>
    <w:tmpl w:val="E5C4335C"/>
    <w:lvl w:ilvl="0">
      <w:start w:val="3"/>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436F2F69"/>
    <w:multiLevelType w:val="multilevel"/>
    <w:tmpl w:val="0ACA6290"/>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50046153"/>
    <w:multiLevelType w:val="multilevel"/>
    <w:tmpl w:val="DF74ED06"/>
    <w:styleLink w:val="WW8Num7"/>
    <w:lvl w:ilvl="0">
      <w:start w:val="19"/>
      <w:numFmt w:val="decimal"/>
      <w:lvlText w:val="%1."/>
      <w:lvlJc w:val="left"/>
      <w:pPr>
        <w:ind w:left="287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55600DAD"/>
    <w:multiLevelType w:val="multilevel"/>
    <w:tmpl w:val="C6903D0C"/>
    <w:lvl w:ilvl="0">
      <w:start w:val="1"/>
      <w:numFmt w:val="decimal"/>
      <w:lvlText w:val="%1."/>
      <w:lvlJc w:val="left"/>
      <w:pPr>
        <w:ind w:left="3240" w:hanging="360"/>
      </w:pPr>
    </w:lvl>
    <w:lvl w:ilvl="1">
      <w:start w:val="1"/>
      <w:numFmt w:val="decimal"/>
      <w:lvlText w:val="%2."/>
      <w:lvlJc w:val="left"/>
      <w:pPr>
        <w:ind w:left="3600" w:hanging="360"/>
      </w:pPr>
    </w:lvl>
    <w:lvl w:ilvl="2">
      <w:start w:val="1"/>
      <w:numFmt w:val="decimal"/>
      <w:lvlText w:val="%3."/>
      <w:lvlJc w:val="left"/>
      <w:pPr>
        <w:ind w:left="3960" w:hanging="360"/>
      </w:pPr>
    </w:lvl>
    <w:lvl w:ilvl="3">
      <w:start w:val="1"/>
      <w:numFmt w:val="decimal"/>
      <w:lvlText w:val="%4."/>
      <w:lvlJc w:val="left"/>
      <w:pPr>
        <w:ind w:left="4320" w:hanging="360"/>
      </w:pPr>
    </w:lvl>
    <w:lvl w:ilvl="4">
      <w:start w:val="1"/>
      <w:numFmt w:val="decimal"/>
      <w:lvlText w:val="%5."/>
      <w:lvlJc w:val="left"/>
      <w:pPr>
        <w:ind w:left="4680" w:hanging="360"/>
      </w:pPr>
    </w:lvl>
    <w:lvl w:ilvl="5">
      <w:start w:val="1"/>
      <w:numFmt w:val="decimal"/>
      <w:lvlText w:val="%6."/>
      <w:lvlJc w:val="left"/>
      <w:pPr>
        <w:ind w:left="5040" w:hanging="360"/>
      </w:pPr>
    </w:lvl>
    <w:lvl w:ilvl="6">
      <w:start w:val="1"/>
      <w:numFmt w:val="decimal"/>
      <w:lvlText w:val="%7."/>
      <w:lvlJc w:val="left"/>
      <w:pPr>
        <w:ind w:left="5400" w:hanging="360"/>
      </w:pPr>
    </w:lvl>
    <w:lvl w:ilvl="7">
      <w:start w:val="1"/>
      <w:numFmt w:val="decimal"/>
      <w:lvlText w:val="%8."/>
      <w:lvlJc w:val="left"/>
      <w:pPr>
        <w:ind w:left="5760" w:hanging="360"/>
      </w:pPr>
    </w:lvl>
    <w:lvl w:ilvl="8">
      <w:start w:val="1"/>
      <w:numFmt w:val="decimal"/>
      <w:lvlText w:val="%9."/>
      <w:lvlJc w:val="left"/>
      <w:pPr>
        <w:ind w:left="6120" w:hanging="360"/>
      </w:pPr>
    </w:lvl>
  </w:abstractNum>
  <w:abstractNum w:abstractNumId="7" w15:restartNumberingAfterBreak="0">
    <w:nsid w:val="67591541"/>
    <w:multiLevelType w:val="multilevel"/>
    <w:tmpl w:val="2BB2AE2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692B613A"/>
    <w:multiLevelType w:val="multilevel"/>
    <w:tmpl w:val="7026F6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6DC028AC"/>
    <w:multiLevelType w:val="multilevel"/>
    <w:tmpl w:val="EFB8F248"/>
    <w:styleLink w:val="WW8Num8"/>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0" w15:restartNumberingAfterBreak="0">
    <w:nsid w:val="750C247C"/>
    <w:multiLevelType w:val="multilevel"/>
    <w:tmpl w:val="B552B530"/>
    <w:styleLink w:val="WW8Num6"/>
    <w:lvl w:ilvl="0">
      <w:start w:val="1"/>
      <w:numFmt w:val="lowerLetter"/>
      <w:lvlText w:val="%1."/>
      <w:lvlJc w:val="left"/>
      <w:pPr>
        <w:ind w:left="360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08632681">
    <w:abstractNumId w:val="2"/>
  </w:num>
  <w:num w:numId="2" w16cid:durableId="1069771989">
    <w:abstractNumId w:val="9"/>
  </w:num>
  <w:num w:numId="3" w16cid:durableId="1078669046">
    <w:abstractNumId w:val="10"/>
  </w:num>
  <w:num w:numId="4" w16cid:durableId="1671249637">
    <w:abstractNumId w:val="5"/>
  </w:num>
  <w:num w:numId="5" w16cid:durableId="1438866620">
    <w:abstractNumId w:val="7"/>
  </w:num>
  <w:num w:numId="6" w16cid:durableId="266350955">
    <w:abstractNumId w:val="1"/>
  </w:num>
  <w:num w:numId="7" w16cid:durableId="1616788918">
    <w:abstractNumId w:val="4"/>
  </w:num>
  <w:num w:numId="8" w16cid:durableId="1285965863">
    <w:abstractNumId w:val="3"/>
  </w:num>
  <w:num w:numId="9" w16cid:durableId="1831292460">
    <w:abstractNumId w:val="8"/>
  </w:num>
  <w:num w:numId="10" w16cid:durableId="1150171641">
    <w:abstractNumId w:val="0"/>
  </w:num>
  <w:num w:numId="11" w16cid:durableId="9556003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D85"/>
    <w:rsid w:val="00017E04"/>
    <w:rsid w:val="00361239"/>
    <w:rsid w:val="006E5171"/>
    <w:rsid w:val="007C0204"/>
    <w:rsid w:val="00A32D85"/>
    <w:rsid w:val="00CF6AF8"/>
    <w:rsid w:val="00D661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22430"/>
  <w15:docId w15:val="{6EBB4BEA-3CB8-4F6D-B31F-DE79C6E67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Lucida Sans Unicode"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styleId="Nagwek">
    <w:name w:val="header"/>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styleId="Odwoaniedokomentarza">
    <w:name w:val="annotation reference"/>
    <w:basedOn w:val="Domylnaczcionkaakapitu"/>
    <w:rPr>
      <w:sz w:val="16"/>
      <w:szCs w:val="16"/>
    </w:rPr>
  </w:style>
  <w:style w:type="paragraph" w:styleId="Tekstkomentarza">
    <w:name w:val="annotation text"/>
    <w:basedOn w:val="Normalny"/>
    <w:rPr>
      <w:sz w:val="20"/>
      <w:szCs w:val="18"/>
    </w:rPr>
  </w:style>
  <w:style w:type="character" w:customStyle="1" w:styleId="TekstkomentarzaZnak">
    <w:name w:val="Tekst komentarza Znak"/>
    <w:basedOn w:val="Domylnaczcionkaakapitu"/>
    <w:rPr>
      <w:sz w:val="20"/>
      <w:szCs w:val="18"/>
      <w:lang w:eastAsia="ar-SA"/>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18"/>
      <w:lang w:eastAsia="ar-SA"/>
    </w:rPr>
  </w:style>
  <w:style w:type="paragraph" w:styleId="Tekstdymka">
    <w:name w:val="Balloon Text"/>
    <w:basedOn w:val="Normalny"/>
    <w:rPr>
      <w:rFonts w:ascii="Tahoma" w:hAnsi="Tahoma"/>
      <w:sz w:val="16"/>
      <w:szCs w:val="14"/>
    </w:rPr>
  </w:style>
  <w:style w:type="character" w:customStyle="1" w:styleId="TekstdymkaZnak">
    <w:name w:val="Tekst dymka Znak"/>
    <w:basedOn w:val="Domylnaczcionkaakapitu"/>
    <w:rPr>
      <w:rFonts w:ascii="Tahoma" w:hAnsi="Tahoma"/>
      <w:sz w:val="16"/>
      <w:szCs w:val="14"/>
      <w:lang w:eastAsia="ar-SA"/>
    </w:rPr>
  </w:style>
  <w:style w:type="numbering" w:customStyle="1" w:styleId="WW8Num3">
    <w:name w:val="WW8Num3"/>
    <w:basedOn w:val="Bezlisty"/>
    <w:pPr>
      <w:numPr>
        <w:numId w:val="1"/>
      </w:numPr>
    </w:pPr>
  </w:style>
  <w:style w:type="numbering" w:customStyle="1" w:styleId="WW8Num8">
    <w:name w:val="WW8Num8"/>
    <w:basedOn w:val="Bezlisty"/>
    <w:pPr>
      <w:numPr>
        <w:numId w:val="2"/>
      </w:numPr>
    </w:pPr>
  </w:style>
  <w:style w:type="numbering" w:customStyle="1" w:styleId="WW8Num6">
    <w:name w:val="WW8Num6"/>
    <w:basedOn w:val="Bezlisty"/>
    <w:pPr>
      <w:numPr>
        <w:numId w:val="3"/>
      </w:numPr>
    </w:pPr>
  </w:style>
  <w:style w:type="numbering" w:customStyle="1" w:styleId="WW8Num7">
    <w:name w:val="WW8Num7"/>
    <w:basedOn w:val="Bezlisty"/>
    <w:pPr>
      <w:numPr>
        <w:numId w:val="4"/>
      </w:numPr>
    </w:pPr>
  </w:style>
  <w:style w:type="paragraph" w:styleId="Stopka">
    <w:name w:val="footer"/>
    <w:basedOn w:val="Normalny"/>
    <w:link w:val="StopkaZnak"/>
    <w:uiPriority w:val="99"/>
    <w:unhideWhenUsed/>
    <w:rsid w:val="00CF6AF8"/>
    <w:pPr>
      <w:tabs>
        <w:tab w:val="center" w:pos="4536"/>
        <w:tab w:val="right" w:pos="9072"/>
      </w:tabs>
    </w:pPr>
    <w:rPr>
      <w:szCs w:val="21"/>
    </w:rPr>
  </w:style>
  <w:style w:type="character" w:customStyle="1" w:styleId="StopkaZnak">
    <w:name w:val="Stopka Znak"/>
    <w:basedOn w:val="Domylnaczcionkaakapitu"/>
    <w:link w:val="Stopka"/>
    <w:uiPriority w:val="99"/>
    <w:rsid w:val="00CF6AF8"/>
    <w:rPr>
      <w:szCs w:val="2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2006</Words>
  <Characters>12040</Characters>
  <Application>Microsoft Office Word</Application>
  <DocSecurity>0</DocSecurity>
  <Lines>100</Lines>
  <Paragraphs>28</Paragraphs>
  <ScaleCrop>false</ScaleCrop>
  <Company/>
  <LinksUpToDate>false</LinksUpToDate>
  <CharactersWithSpaces>14018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Przemyslaw Strzyżewski</dc:creator>
  <dc:description/>
  <cp:lastModifiedBy>Przemysław Strzyżewski</cp:lastModifiedBy>
  <cp:revision>3</cp:revision>
  <cp:lastPrinted>2024-08-14T06:59:00Z</cp:lastPrinted>
  <dcterms:created xsi:type="dcterms:W3CDTF">2026-07-22T10:57:00Z</dcterms:created>
  <dcterms:modified xsi:type="dcterms:W3CDTF">2026-07-22T11:02:00Z</dcterms:modified>
</cp:coreProperties>
</file>