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BFC91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E953247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0CB67AFA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F98909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2AF03E3C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D9058EA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05AFF00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Wisła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499859BE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74B7AB02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 xml:space="preserve">Przebudowa istniejących boisk, budowa boisk do </w:t>
      </w:r>
      <w:proofErr w:type="spellStart"/>
      <w:r w:rsidRPr="00B015A6">
        <w:rPr>
          <w:rFonts w:ascii="Times New Roman" w:hAnsi="Times New Roman"/>
          <w:b/>
          <w:sz w:val="24"/>
          <w:szCs w:val="24"/>
        </w:rPr>
        <w:t>padla</w:t>
      </w:r>
      <w:proofErr w:type="spellEnd"/>
      <w:r w:rsidRPr="00B015A6">
        <w:rPr>
          <w:rFonts w:ascii="Times New Roman" w:hAnsi="Times New Roman"/>
          <w:b/>
          <w:sz w:val="24"/>
          <w:szCs w:val="24"/>
        </w:rPr>
        <w:t>, budowa ogrodzeń o wys. powyżej 2,20 m oraz budowa obiektów małej architektury.</w:t>
      </w:r>
    </w:p>
    <w:p w14:paraId="45285586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765E1CD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5A94536E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1 935 000,00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7519AA0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60A5A2AC" w14:textId="77777777" w:rsidR="001B43A3" w:rsidRDefault="00FB732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KAPIBARA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Floriana 7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44-190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Knurów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2 417 000,00 PLN</w:t>
      </w:r>
      <w:r>
        <w:rPr>
          <w:rFonts w:ascii="Times New Roman" w:hAnsi="Times New Roman"/>
          <w:sz w:val="24"/>
          <w:szCs w:val="24"/>
        </w:rPr>
        <w:t>.</w:t>
      </w:r>
    </w:p>
    <w:p w14:paraId="4D5E8350" w14:textId="3EA5EDBD" w:rsidR="001B43A3" w:rsidRPr="00FB732C" w:rsidRDefault="00FB732C" w:rsidP="004903B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732C">
        <w:rPr>
          <w:rFonts w:ascii="Times New Roman" w:hAnsi="Times New Roman"/>
          <w:b/>
          <w:bCs/>
          <w:sz w:val="24"/>
          <w:szCs w:val="24"/>
        </w:rPr>
        <w:t xml:space="preserve">DM </w:t>
      </w:r>
      <w:proofErr w:type="spellStart"/>
      <w:r w:rsidRPr="00FB732C">
        <w:rPr>
          <w:rFonts w:ascii="Times New Roman" w:hAnsi="Times New Roman"/>
          <w:b/>
          <w:bCs/>
          <w:sz w:val="24"/>
          <w:szCs w:val="24"/>
        </w:rPr>
        <w:t>Innovate</w:t>
      </w:r>
      <w:proofErr w:type="spellEnd"/>
      <w:r w:rsidRPr="00FB732C">
        <w:rPr>
          <w:rFonts w:ascii="Times New Roman" w:hAnsi="Times New Roman"/>
          <w:b/>
          <w:bCs/>
          <w:sz w:val="24"/>
          <w:szCs w:val="24"/>
        </w:rPr>
        <w:t xml:space="preserve"> sp. z o.o.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732C">
        <w:rPr>
          <w:rFonts w:ascii="Times New Roman" w:hAnsi="Times New Roman"/>
          <w:b/>
          <w:bCs/>
          <w:sz w:val="24"/>
          <w:szCs w:val="24"/>
        </w:rPr>
        <w:t>ul. Karabeli 13/62, 01-313 Warszawa</w:t>
      </w:r>
      <w:r>
        <w:rPr>
          <w:rFonts w:ascii="Times New Roman" w:hAnsi="Times New Roman"/>
          <w:b/>
          <w:bCs/>
          <w:sz w:val="24"/>
          <w:szCs w:val="24"/>
        </w:rPr>
        <w:t xml:space="preserve">, cena </w:t>
      </w:r>
      <w:r w:rsidRPr="00FB732C">
        <w:rPr>
          <w:rFonts w:ascii="Times New Roman" w:hAnsi="Times New Roman"/>
          <w:b/>
          <w:bCs/>
          <w:sz w:val="24"/>
          <w:szCs w:val="24"/>
        </w:rPr>
        <w:t>1 888 999,00</w:t>
      </w:r>
      <w:r>
        <w:rPr>
          <w:rFonts w:ascii="Times New Roman" w:hAnsi="Times New Roman"/>
          <w:b/>
          <w:bCs/>
          <w:sz w:val="24"/>
          <w:szCs w:val="24"/>
        </w:rPr>
        <w:t xml:space="preserve"> PLN.</w:t>
      </w:r>
    </w:p>
    <w:p w14:paraId="3DE0844E" w14:textId="1AF5D574" w:rsidR="001B43A3" w:rsidRPr="00FB732C" w:rsidRDefault="00FB732C" w:rsidP="00AC7E3E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732C">
        <w:rPr>
          <w:rFonts w:ascii="Times New Roman" w:hAnsi="Times New Roman"/>
          <w:b/>
          <w:bCs/>
          <w:sz w:val="24"/>
          <w:szCs w:val="24"/>
        </w:rPr>
        <w:t xml:space="preserve">Gawlik Inwestycje Sp. </w:t>
      </w:r>
      <w:proofErr w:type="spellStart"/>
      <w:r w:rsidRPr="00FB732C">
        <w:rPr>
          <w:rFonts w:ascii="Times New Roman" w:hAnsi="Times New Roman"/>
          <w:b/>
          <w:bCs/>
          <w:sz w:val="24"/>
          <w:szCs w:val="24"/>
        </w:rPr>
        <w:t>Zo.o</w:t>
      </w:r>
      <w:proofErr w:type="spellEnd"/>
      <w:r w:rsidRPr="00FB732C">
        <w:rPr>
          <w:rFonts w:ascii="Times New Roman" w:hAnsi="Times New Roman"/>
          <w:b/>
          <w:bCs/>
          <w:sz w:val="24"/>
          <w:szCs w:val="24"/>
        </w:rPr>
        <w:t>.</w:t>
      </w:r>
      <w:r w:rsidRPr="00FB732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732C">
        <w:rPr>
          <w:rFonts w:ascii="Times New Roman" w:hAnsi="Times New Roman"/>
          <w:b/>
          <w:bCs/>
          <w:sz w:val="24"/>
          <w:szCs w:val="24"/>
        </w:rPr>
        <w:t>Ul. Oświęcimska 25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732C">
        <w:rPr>
          <w:rFonts w:ascii="Times New Roman" w:hAnsi="Times New Roman"/>
          <w:b/>
          <w:bCs/>
          <w:sz w:val="24"/>
          <w:szCs w:val="24"/>
        </w:rPr>
        <w:t xml:space="preserve">32-625 </w:t>
      </w:r>
      <w:proofErr w:type="spellStart"/>
      <w:r w:rsidRPr="00FB732C">
        <w:rPr>
          <w:rFonts w:ascii="Times New Roman" w:hAnsi="Times New Roman"/>
          <w:b/>
          <w:bCs/>
          <w:sz w:val="24"/>
          <w:szCs w:val="24"/>
        </w:rPr>
        <w:t>Skidziń</w:t>
      </w:r>
      <w:proofErr w:type="spellEnd"/>
      <w:r w:rsidRPr="00FB73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FB73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cena</w:t>
      </w:r>
      <w:r w:rsidRPr="00FB732C">
        <w:t xml:space="preserve"> </w:t>
      </w:r>
      <w:r w:rsidRPr="00FB732C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FB732C">
        <w:rPr>
          <w:rFonts w:ascii="Times New Roman" w:hAnsi="Times New Roman"/>
          <w:b/>
          <w:bCs/>
          <w:sz w:val="24"/>
          <w:szCs w:val="24"/>
        </w:rPr>
        <w:t>684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732C">
        <w:rPr>
          <w:rFonts w:ascii="Times New Roman" w:hAnsi="Times New Roman"/>
          <w:b/>
          <w:bCs/>
          <w:sz w:val="24"/>
          <w:szCs w:val="24"/>
        </w:rPr>
        <w:t>652,6</w:t>
      </w:r>
      <w:r>
        <w:rPr>
          <w:rFonts w:ascii="Times New Roman" w:hAnsi="Times New Roman"/>
          <w:b/>
          <w:bCs/>
          <w:sz w:val="24"/>
          <w:szCs w:val="24"/>
        </w:rPr>
        <w:t>0 PLN</w:t>
      </w:r>
      <w:r w:rsidRPr="00FB732C">
        <w:rPr>
          <w:rFonts w:ascii="Times New Roman" w:hAnsi="Times New Roman"/>
          <w:sz w:val="24"/>
          <w:szCs w:val="24"/>
        </w:rPr>
        <w:t>.</w:t>
      </w:r>
    </w:p>
    <w:p w14:paraId="694081EB" w14:textId="77777777" w:rsidR="001B43A3" w:rsidRDefault="00FB732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FAKTORIA POLSKA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Księdza Roboty 50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44-186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Gierałtowice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2 586 385,81 PLN</w:t>
      </w:r>
      <w:r>
        <w:rPr>
          <w:rFonts w:ascii="Times New Roman" w:hAnsi="Times New Roman"/>
          <w:sz w:val="24"/>
          <w:szCs w:val="24"/>
        </w:rPr>
        <w:t>.</w:t>
      </w:r>
    </w:p>
    <w:p w14:paraId="6AC50F8D" w14:textId="13D6A92B" w:rsidR="00A10279" w:rsidRPr="00FB732C" w:rsidRDefault="00FB732C" w:rsidP="00D5456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732C">
        <w:rPr>
          <w:rFonts w:ascii="Times New Roman" w:hAnsi="Times New Roman"/>
          <w:b/>
          <w:bCs/>
          <w:sz w:val="24"/>
          <w:szCs w:val="24"/>
        </w:rPr>
        <w:t>ACE INVEST SP. Z O.O.,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732C">
        <w:rPr>
          <w:rFonts w:ascii="Times New Roman" w:hAnsi="Times New Roman"/>
          <w:b/>
          <w:bCs/>
          <w:sz w:val="24"/>
          <w:szCs w:val="24"/>
        </w:rPr>
        <w:t>ul. Kluczewska 8, 32-300 Olkusz</w:t>
      </w:r>
      <w:r w:rsidRPr="00FB73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="008300A7" w:rsidRPr="00FB73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cena </w:t>
      </w:r>
      <w:r w:rsidRPr="00FB732C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FB732C">
        <w:rPr>
          <w:rFonts w:ascii="Times New Roman" w:hAnsi="Times New Roman"/>
          <w:b/>
          <w:bCs/>
          <w:sz w:val="24"/>
          <w:szCs w:val="24"/>
        </w:rPr>
        <w:t>476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732C">
        <w:rPr>
          <w:rFonts w:ascii="Times New Roman" w:hAnsi="Times New Roman"/>
          <w:b/>
          <w:bCs/>
          <w:sz w:val="24"/>
          <w:szCs w:val="24"/>
        </w:rPr>
        <w:t>779,11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5802C9" w:rsidRPr="00FB732C">
        <w:rPr>
          <w:rFonts w:ascii="Times New Roman" w:hAnsi="Times New Roman"/>
          <w:sz w:val="24"/>
          <w:szCs w:val="24"/>
        </w:rPr>
        <w:t>.</w:t>
      </w:r>
    </w:p>
    <w:p w14:paraId="24F285BE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3B85" w14:textId="77777777" w:rsidR="00E57ECD" w:rsidRDefault="00E57ECD">
      <w:r>
        <w:separator/>
      </w:r>
    </w:p>
  </w:endnote>
  <w:endnote w:type="continuationSeparator" w:id="0">
    <w:p w14:paraId="48AAD186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B948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169D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B710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5CC1" w14:textId="77777777" w:rsidR="00E57ECD" w:rsidRDefault="00E57ECD">
      <w:r>
        <w:separator/>
      </w:r>
    </w:p>
  </w:footnote>
  <w:footnote w:type="continuationSeparator" w:id="0">
    <w:p w14:paraId="505EC291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49D0" w14:textId="77777777" w:rsidR="00BD0FE2" w:rsidRDefault="00FB732C">
    <w:r>
      <w:pict w14:anchorId="0563B7A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0A3C00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F563" w14:textId="77777777" w:rsidR="00BD0FE2" w:rsidRDefault="00FB732C">
    <w:r>
      <w:pict w14:anchorId="5D8898D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5E3FA92E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2FC9" w14:textId="77777777" w:rsidR="00BD0FE2" w:rsidRDefault="00FB732C">
    <w:r>
      <w:pict w14:anchorId="5C5C6BE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768A86A9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116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2999645">
    <w:abstractNumId w:val="0"/>
  </w:num>
  <w:num w:numId="3" w16cid:durableId="575215007">
    <w:abstractNumId w:val="2"/>
  </w:num>
  <w:num w:numId="4" w16cid:durableId="767774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B43A3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56AE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B732C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879C72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3443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Janusz Pezda</cp:lastModifiedBy>
  <cp:revision>33</cp:revision>
  <dcterms:created xsi:type="dcterms:W3CDTF">2020-08-04T18:52:00Z</dcterms:created>
  <dcterms:modified xsi:type="dcterms:W3CDTF">2026-08-17T07:40:00Z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