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240" w:before="0" w:after="0"/>
        <w:rPr>
          <w:rFonts w:ascii="Arial" w:hAnsi="Arial" w:eastAsia="Times New Roman" w:cs="Arial"/>
          <w:b/>
          <w:sz w:val="20"/>
          <w:szCs w:val="20"/>
          <w:lang w:eastAsia="ar-SA"/>
        </w:rPr>
      </w:pPr>
      <w:r>
        <w:rPr>
          <w:rFonts w:eastAsia="Times New Roman" w:cs="Arial" w:ascii="Arial" w:hAnsi="Arial"/>
          <w:b/>
          <w:sz w:val="20"/>
          <w:szCs w:val="20"/>
          <w:lang w:eastAsia="ar-SA"/>
        </w:rPr>
      </w:r>
    </w:p>
    <w:p>
      <w:pPr>
        <w:pStyle w:val="Normal"/>
        <w:spacing w:lineRule="atLeast" w:line="240" w:beforeAutospacing="1" w:afterAutospacing="1"/>
        <w:rPr>
          <w:rFonts w:ascii="Arial" w:hAnsi="Arial" w:cs="Arial"/>
        </w:rPr>
      </w:pPr>
      <w:r>
        <w:rPr>
          <w:rFonts w:cs="Arial" w:ascii="Arial" w:hAnsi="Arial"/>
          <w:sz w:val="24"/>
          <w:szCs w:val="24"/>
        </w:rPr>
        <w:t xml:space="preserve">Znak sprawy: </w:t>
      </w:r>
      <w:r>
        <w:rPr>
          <w:rFonts w:cs="Arial" w:ascii="Arial" w:hAnsi="Arial"/>
        </w:rPr>
        <w:t>IN.271.1</w:t>
      </w:r>
      <w:r>
        <w:rPr>
          <w:rFonts w:cs="Arial" w:ascii="Arial" w:hAnsi="Arial"/>
        </w:rPr>
        <w:t>4</w:t>
      </w:r>
      <w:r>
        <w:rPr>
          <w:rFonts w:cs="Arial" w:ascii="Arial" w:hAnsi="Arial"/>
        </w:rPr>
        <w:t>.2026</w:t>
      </w:r>
    </w:p>
    <w:p>
      <w:pPr>
        <w:pStyle w:val="Normal"/>
        <w:spacing w:lineRule="atLeast" w:line="24" w:beforeAutospacing="1" w:afterAutospacing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ZAMAWIAJĄCY: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0"/>
          <w:lang w:eastAsia="pl-PL"/>
        </w:rPr>
      </w:pPr>
      <w:r>
        <w:rPr>
          <w:rFonts w:eastAsia="Times New Roman" w:cs="Arial" w:ascii="Arial" w:hAnsi="Arial"/>
          <w:b/>
          <w:sz w:val="24"/>
          <w:szCs w:val="20"/>
          <w:lang w:eastAsia="pl-PL"/>
        </w:rPr>
        <w:t>Gmina Chełmek</w:t>
      </w:r>
    </w:p>
    <w:p>
      <w:pPr>
        <w:pStyle w:val="Normal"/>
        <w:spacing w:lineRule="auto" w:line="360" w:before="0" w:after="120"/>
        <w:jc w:val="center"/>
        <w:rPr>
          <w:rFonts w:ascii="Arial" w:hAnsi="Arial" w:eastAsia="Calibri" w:cs="Arial"/>
          <w:b/>
          <w:sz w:val="20"/>
          <w:szCs w:val="20"/>
          <w:u w:val="single"/>
        </w:rPr>
      </w:pPr>
      <w:r>
        <w:rPr>
          <w:rFonts w:eastAsia="Calibri" w:cs="Arial" w:ascii="Arial" w:hAnsi="Arial"/>
          <w:b/>
          <w:sz w:val="20"/>
          <w:szCs w:val="20"/>
          <w:u w:val="single"/>
        </w:rPr>
        <w:t xml:space="preserve">Oświadczenie </w:t>
      </w:r>
    </w:p>
    <w:p>
      <w:pPr>
        <w:pStyle w:val="Normal"/>
        <w:spacing w:lineRule="auto" w:line="360" w:before="0" w:after="0"/>
        <w:jc w:val="center"/>
        <w:rPr>
          <w:rFonts w:ascii="Arial" w:hAnsi="Arial" w:eastAsia="Calibri" w:cs="Arial"/>
          <w:b/>
          <w:sz w:val="20"/>
          <w:szCs w:val="20"/>
        </w:rPr>
      </w:pPr>
      <w:r>
        <w:rPr>
          <w:rFonts w:eastAsia="Calibri" w:cs="Arial" w:ascii="Arial" w:hAnsi="Arial"/>
          <w:b/>
          <w:sz w:val="20"/>
          <w:szCs w:val="20"/>
        </w:rPr>
        <w:t xml:space="preserve">składane na podstawie art. 125 ust. 1 ustawy z dnia 11 września 2019 r. </w:t>
        <w:br/>
        <w:t xml:space="preserve">Prawo zamówień publicznych </w:t>
      </w:r>
      <w:r>
        <w:rPr>
          <w:rFonts w:cs="Arial" w:ascii="Arial" w:hAnsi="Arial"/>
          <w:sz w:val="20"/>
          <w:szCs w:val="20"/>
        </w:rPr>
        <w:t>(Dz.U.2024.1320)</w:t>
      </w:r>
    </w:p>
    <w:p>
      <w:pPr>
        <w:pStyle w:val="Normal"/>
        <w:spacing w:lineRule="auto" w:line="259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ListParagraph"/>
        <w:spacing w:lineRule="auto" w:line="360" w:before="0" w:after="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 potrzeby postępowania o udzielenie zamówienia publicznego  pn</w:t>
      </w:r>
    </w:p>
    <w:p>
      <w:pPr>
        <w:pStyle w:val="Normal"/>
        <w:jc w:val="center"/>
        <w:rPr>
          <w:rFonts w:ascii="Arial" w:hAnsi="Arial" w:cs="Arial"/>
          <w:b/>
          <w:bCs/>
          <w:i/>
          <w:iCs/>
        </w:rPr>
      </w:pPr>
      <w:r>
        <w:rPr>
          <w:rFonts w:eastAsia="Times New Roman" w:cs="Arial" w:ascii="Arial" w:hAnsi="Arial"/>
          <w:b/>
          <w:bCs/>
          <w:i/>
          <w:iCs/>
          <w:lang w:eastAsia="pl-PL"/>
        </w:rPr>
        <w:t>„</w:t>
      </w:r>
      <w:r>
        <w:rPr>
          <w:rFonts w:cs="Arial" w:ascii="Arial" w:hAnsi="Arial"/>
          <w:b/>
          <w:bCs/>
          <w:i/>
          <w:iCs/>
        </w:rPr>
        <w:t xml:space="preserve">Opracowanie dokumentacji projektowej na realizację zadania pn.: </w:t>
      </w:r>
    </w:p>
    <w:p>
      <w:pPr>
        <w:pStyle w:val="Normal"/>
        <w:jc w:val="center"/>
        <w:rPr>
          <w:rFonts w:ascii="Arial" w:hAnsi="Arial" w:cs="Arial"/>
          <w:b/>
          <w:bCs/>
          <w:i/>
          <w:iCs/>
        </w:rPr>
      </w:pPr>
      <w:r>
        <w:rPr>
          <w:rFonts w:cs="Arial" w:ascii="Arial" w:hAnsi="Arial"/>
          <w:b/>
          <w:bCs/>
          <w:i/>
          <w:iCs/>
        </w:rPr>
        <w:t>„</w:t>
      </w:r>
      <w:bookmarkStart w:id="0" w:name="_Hlk93920434"/>
      <w:r>
        <w:rPr>
          <w:rFonts w:cs="Arial" w:ascii="Arial" w:hAnsi="Arial"/>
          <w:b/>
          <w:bCs/>
          <w:i/>
          <w:iCs/>
        </w:rPr>
        <w:t xml:space="preserve">Budowa </w:t>
      </w:r>
      <w:bookmarkEnd w:id="0"/>
      <w:r>
        <w:rPr>
          <w:rFonts w:cs="Arial" w:ascii="Arial" w:hAnsi="Arial"/>
          <w:b/>
          <w:bCs/>
          <w:i/>
          <w:iCs/>
        </w:rPr>
        <w:t>drogi łączącej ul. Kolistą z ul. Ustronną w Bobrku”</w:t>
      </w:r>
    </w:p>
    <w:p>
      <w:pPr>
        <w:pStyle w:val="ListParagraph"/>
        <w:spacing w:lineRule="auto" w:line="360"/>
        <w:jc w:val="cent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co następuje: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  <w:highlight w:val="lightGray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SPEŁNIANIE WARUNKÓW UDZIAŁU W POSTĘPOWANIU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spełniam warunki udziału w postępowaniu określone przez zamawiającego w  Specyfikacji Warunków Zamówienia.</w:t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59" w:before="0" w:after="160"/>
        <w:contextualSpacing/>
        <w:rPr>
          <w:rFonts w:ascii="Arial" w:hAnsi="Arial" w:eastAsia="Calibri" w:cs="Arial"/>
          <w:b/>
          <w:sz w:val="20"/>
          <w:szCs w:val="20"/>
          <w:highlight w:val="lightGray"/>
          <w:u w:val="single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WYKLUCZENIE Z POSTĘPOWANIA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Oświadczam, że nie podlegam wykluczeniu z postępowania na podstawie art. </w:t>
      </w:r>
      <w:r>
        <w:rPr>
          <w:rFonts w:eastAsia="Lucida Sans Unicode" w:cs="Arial" w:ascii="Arial" w:hAnsi="Arial"/>
          <w:kern w:val="2"/>
          <w:sz w:val="20"/>
          <w:szCs w:val="20"/>
        </w:rPr>
        <w:t>108 ust. 1</w:t>
      </w:r>
      <w:r>
        <w:rPr>
          <w:rFonts w:eastAsia="Calibri" w:cs="Arial" w:ascii="Arial" w:hAnsi="Arial"/>
          <w:sz w:val="20"/>
          <w:szCs w:val="20"/>
        </w:rPr>
        <w:t xml:space="preserve"> ustawy Pzp.</w:t>
      </w:r>
      <w:r>
        <w:rPr/>
        <w:t xml:space="preserve"> </w:t>
      </w:r>
      <w:r>
        <w:rPr>
          <w:rFonts w:eastAsia="Calibri" w:cs="Arial" w:ascii="Arial" w:hAnsi="Arial"/>
          <w:sz w:val="20"/>
          <w:szCs w:val="20"/>
        </w:rPr>
        <w:t>oraz art. 109 ust.1 pkt. 5,7,8  ustawy Pzp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nie podlegam wykluczeniu na podstawie art. 7 ust. 1 ustawy</w:t>
        <w:br/>
        <w:t>o szczególnych rozwiązaniach w zakresie przeciwdziałania wspieraniu agresji na Ukrainę oraz służących ochronie bezpieczeństwa narodowego.</w:t>
      </w:r>
    </w:p>
    <w:p>
      <w:pPr>
        <w:pStyle w:val="Normal"/>
        <w:widowControl w:val="false"/>
        <w:suppressAutoHyphens w:val="true"/>
        <w:spacing w:lineRule="auto" w:line="360" w:before="0" w:after="0"/>
        <w:jc w:val="both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zachodzą w stosunku do mnie podstawy wykluczenia z postępowania na podstawie art. …………. ustawy Pzp</w:t>
      </w:r>
      <w:r>
        <w:rPr>
          <w:rFonts w:eastAsia="Calibri" w:cs="Arial" w:ascii="Arial" w:hAnsi="Arial"/>
          <w:i/>
          <w:sz w:val="20"/>
          <w:szCs w:val="20"/>
        </w:rPr>
        <w:t>.</w:t>
      </w:r>
      <w:r>
        <w:rPr>
          <w:rFonts w:eastAsia="Calibri" w:cs="Arial" w:ascii="Arial" w:hAnsi="Arial"/>
          <w:sz w:val="20"/>
          <w:szCs w:val="20"/>
        </w:rPr>
        <w:t xml:space="preserve"> Jednocześnie oświadczam, że w związku z ww. okolicznością, na podstawie art. 110 ust. 2 ustawy Pzp podjąłem następujące środki naprawcze:       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wszystkie informacje podane w powyższych oświadczeniach są aktualne i zgodne</w:t>
        <w:br/>
        <w:t>z prawdą oraz zostały przedstawione z pełną świadomością konsekwencji wprowadzenia Zamawiającego</w:t>
        <w:br/>
        <w:t>w błąd przy przedstawianiu informacji.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i/>
          <w:sz w:val="20"/>
          <w:szCs w:val="20"/>
        </w:rPr>
      </w:pPr>
      <w:r>
        <w:rPr>
          <w:rFonts w:eastAsia="Calibri" w:cs="Arial" w:ascii="Arial" w:hAnsi="Arial"/>
          <w:i/>
          <w:sz w:val="20"/>
          <w:szCs w:val="20"/>
        </w:rPr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b/>
          <w:sz w:val="20"/>
          <w:szCs w:val="20"/>
          <w:highlight w:val="lightGray"/>
          <w:u w:val="single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POLEGANIE NA ZASOBACH INNYCH PODMIOTÓW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360" w:before="0" w:after="160"/>
        <w:ind w:hanging="284" w:start="284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 w celu wykazania spełniania warunków udziału w postępowaniu, określonych przez zamawiającego w ……………  Specyfikacji Warunków Zamówienia</w:t>
      </w:r>
      <w:r>
        <w:rPr>
          <w:rFonts w:eastAsia="Calibri" w:cs="Arial" w:ascii="Arial" w:hAnsi="Arial"/>
          <w:i/>
          <w:sz w:val="20"/>
          <w:szCs w:val="20"/>
        </w:rPr>
        <w:t>,</w:t>
      </w:r>
      <w:r>
        <w:rPr>
          <w:rFonts w:eastAsia="Calibri" w:cs="Arial" w:ascii="Arial" w:hAnsi="Arial"/>
          <w:sz w:val="20"/>
          <w:szCs w:val="20"/>
        </w:rPr>
        <w:t xml:space="preserve"> polegam na zasobach następującego/ych podmiotu/ów: ……………….………………………………………………………………</w:t>
        <w:br/>
        <w:t>…………………………………………………………………...………………………………….…………………………………………………………………………….…………………………………………,  w następującym zakresie: ……………………………………………………………………………………………………………….</w:t>
      </w:r>
    </w:p>
    <w:p>
      <w:pPr>
        <w:pStyle w:val="Normal"/>
        <w:spacing w:lineRule="auto" w:line="240" w:before="0" w:after="0"/>
        <w:jc w:val="center"/>
        <w:rPr>
          <w:rFonts w:ascii="Arial" w:hAnsi="Arial" w:eastAsia="Calibri" w:cs="Arial"/>
          <w:i/>
          <w:sz w:val="20"/>
          <w:szCs w:val="20"/>
        </w:rPr>
      </w:pPr>
      <w:r>
        <w:rPr>
          <w:rFonts w:eastAsia="Calibri" w:cs="Arial" w:ascii="Arial" w:hAnsi="Arial"/>
          <w:i/>
          <w:sz w:val="20"/>
          <w:szCs w:val="20"/>
        </w:rPr>
        <w:t xml:space="preserve"> </w:t>
      </w:r>
      <w:r>
        <w:rPr>
          <w:rFonts w:eastAsia="Calibri" w:cs="Arial" w:ascii="Arial" w:hAnsi="Arial"/>
          <w:i/>
          <w:sz w:val="20"/>
          <w:szCs w:val="20"/>
        </w:rPr>
        <w:t>(wskazać podmiot i określić odpowiedni zakres dla wskazanego podmiotu).</w:t>
      </w:r>
    </w:p>
    <w:p>
      <w:pPr>
        <w:pStyle w:val="Normal"/>
        <w:widowControl w:val="false"/>
        <w:suppressAutoHyphens w:val="true"/>
        <w:spacing w:lineRule="auto" w:line="240" w:before="0" w:after="0"/>
        <w:jc w:val="end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suppressAutoHyphens w:val="true"/>
        <w:spacing w:lineRule="auto" w:line="360" w:before="0" w:after="160"/>
        <w:contextualSpacing/>
        <w:jc w:val="center"/>
        <w:rPr>
          <w:rFonts w:ascii="Arial" w:hAnsi="Arial" w:eastAsia="Calibri" w:cs="Arial"/>
          <w:b/>
          <w:sz w:val="20"/>
          <w:szCs w:val="20"/>
          <w:highlight w:val="lightGray"/>
          <w:u w:val="single"/>
        </w:rPr>
      </w:pPr>
      <w:r>
        <w:rPr>
          <w:rFonts w:eastAsia="Calibri" w:cs="Arial" w:ascii="Arial" w:hAnsi="Arial"/>
          <w:b/>
          <w:sz w:val="20"/>
          <w:szCs w:val="20"/>
          <w:highlight w:val="lightGray"/>
          <w:u w:val="single"/>
        </w:rPr>
        <w:t>D. OŚWIADCZENIE PODMIOTU UDOSTĘPNIAJĄCEGO ZASOBY ( o ile dotyczy):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Arial" w:hAnsi="Arial" w:eastAsia="Lucida Sans Unicode" w:cs="Arial"/>
          <w:b/>
          <w:bCs/>
          <w:i/>
          <w:iCs/>
          <w:kern w:val="2"/>
          <w:sz w:val="20"/>
          <w:szCs w:val="20"/>
          <w:shd w:fill="FFFF00" w:val="clear"/>
        </w:rPr>
      </w:pPr>
      <w:r>
        <w:rPr>
          <w:rFonts w:eastAsia="Lucida Sans Unicode" w:cs="Arial" w:ascii="Arial" w:hAnsi="Arial"/>
          <w:b/>
          <w:bCs/>
          <w:i/>
          <w:iCs/>
          <w:kern w:val="2"/>
          <w:sz w:val="20"/>
          <w:szCs w:val="20"/>
          <w:shd w:fill="FFFF00" w:val="clear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both"/>
        <w:rPr>
          <w:rFonts w:ascii="Arial" w:hAnsi="Arial" w:eastAsia="Lucida Sans Unicode" w:cs="Arial"/>
          <w:b/>
          <w:bCs/>
          <w:color w:val="000000"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color w:val="000000"/>
          <w:kern w:val="2"/>
          <w:sz w:val="20"/>
          <w:szCs w:val="20"/>
        </w:rPr>
      </w:r>
    </w:p>
    <w:tbl>
      <w:tblPr>
        <w:tblW w:w="9090" w:type="dxa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000" w:firstRow="0" w:noVBand="0" w:lastRow="0" w:firstColumn="0" w:lastColumn="0" w:noHBand="0"/>
      </w:tblPr>
      <w:tblGrid>
        <w:gridCol w:w="9090"/>
      </w:tblGrid>
      <w:tr>
        <w:trPr/>
        <w:tc>
          <w:tcPr>
            <w:tcW w:w="9090" w:type="dxa"/>
            <w:tcBorders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kern w:val="2"/>
                <w:sz w:val="20"/>
                <w:szCs w:val="20"/>
              </w:rPr>
              <w:t>Wykonawca, któremu udostępnia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b/>
                <w:bCs/>
                <w:kern w:val="2"/>
                <w:sz w:val="20"/>
                <w:szCs w:val="20"/>
              </w:rPr>
              <w:t>się zasoby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iCs/>
                <w:kern w:val="2"/>
                <w:sz w:val="20"/>
                <w:szCs w:val="20"/>
              </w:rPr>
              <w:t>(w przypadku konsorcjum należy wymienić</w:t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iCs/>
                <w:kern w:val="2"/>
                <w:sz w:val="20"/>
                <w:szCs w:val="20"/>
              </w:rPr>
              <w:t>wszystkich  jego członków)</w:t>
            </w:r>
          </w:p>
        </w:tc>
      </w:tr>
      <w:tr>
        <w:trPr/>
        <w:tc>
          <w:tcPr>
            <w:tcW w:w="9090" w:type="dxa"/>
            <w:tcBorders/>
            <w:vAlign w:val="center"/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kern w:val="2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Arial" w:hAnsi="Arial" w:eastAsia="Lucida Sans Unicode" w:cs="Arial"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kern w:val="2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Arial" w:hAnsi="Arial" w:eastAsia="Lucida Sans Unicode" w:cs="Arial"/>
                <w:i/>
                <w:kern w:val="2"/>
                <w:sz w:val="20"/>
                <w:szCs w:val="20"/>
              </w:rPr>
            </w:pPr>
            <w:r>
              <w:rPr>
                <w:rFonts w:eastAsia="Lucida Sans Unicode" w:cs="Arial" w:ascii="Arial" w:hAnsi="Arial"/>
                <w:i/>
                <w:kern w:val="2"/>
                <w:sz w:val="20"/>
                <w:szCs w:val="20"/>
              </w:rPr>
              <w:t>(nazwa i adres)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both"/>
        <w:rPr>
          <w:rFonts w:ascii="Arial" w:hAnsi="Arial" w:eastAsia="Lucida Sans Unicode" w:cs="Arial"/>
          <w:color w:val="000000"/>
          <w:kern w:val="2"/>
          <w:sz w:val="20"/>
          <w:szCs w:val="20"/>
        </w:rPr>
      </w:pPr>
      <w:r>
        <w:rPr>
          <w:rFonts w:eastAsia="Lucida Sans Unicode" w:cs="Arial" w:ascii="Arial" w:hAnsi="Arial"/>
          <w:color w:val="000000"/>
          <w:kern w:val="2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center"/>
        <w:rPr>
          <w:rFonts w:ascii="Arial" w:hAnsi="Arial" w:eastAsia="Lucida Sans Unicode" w:cs="Arial"/>
          <w:b/>
          <w:bCs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kern w:val="2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center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kern w:val="2"/>
          <w:sz w:val="20"/>
          <w:szCs w:val="20"/>
        </w:rPr>
        <w:t>OŚWIADCZENIE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240" w:before="0" w:after="0"/>
        <w:jc w:val="both"/>
        <w:rPr>
          <w:rFonts w:ascii="Arial" w:hAnsi="Arial" w:eastAsia="Lucida Sans Unicode" w:cs="Arial"/>
          <w:b/>
          <w:bCs/>
          <w:kern w:val="2"/>
          <w:sz w:val="20"/>
          <w:szCs w:val="20"/>
        </w:rPr>
      </w:pPr>
      <w:r>
        <w:rPr>
          <w:rFonts w:eastAsia="Lucida Sans Unicode" w:cs="Arial" w:ascii="Arial" w:hAnsi="Arial"/>
          <w:b/>
          <w:bCs/>
          <w:kern w:val="2"/>
          <w:sz w:val="20"/>
          <w:szCs w:val="20"/>
        </w:rPr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360" w:before="0" w:after="0"/>
        <w:jc w:val="both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  <w:t>Działając w imieniu …...............................................................................................................,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80" w:leader="none"/>
        </w:tabs>
        <w:suppressAutoHyphens w:val="true"/>
        <w:spacing w:lineRule="auto" w:line="360" w:before="0" w:after="0"/>
        <w:jc w:val="center"/>
        <w:rPr>
          <w:rFonts w:ascii="Arial" w:hAnsi="Arial" w:eastAsia="Lucida Sans Unicode" w:cs="Arial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  <w:t>(nazwa i adres podmiotu udostępniającego zasoby)</w:t>
      </w:r>
    </w:p>
    <w:p>
      <w:pPr>
        <w:pStyle w:val="Normal"/>
        <w:spacing w:lineRule="auto" w:line="360" w:before="0" w:after="0"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160"/>
        <w:ind w:start="72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>Oświadczam, że: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360" w:before="0" w:after="160"/>
        <w:contextualSpacing/>
        <w:jc w:val="both"/>
        <w:rPr>
          <w:rFonts w:ascii="Arial" w:hAnsi="Arial" w:eastAsia="Calibri" w:cs="Arial"/>
          <w:sz w:val="20"/>
          <w:szCs w:val="20"/>
        </w:rPr>
      </w:pPr>
      <w:r>
        <w:rPr>
          <w:rFonts w:eastAsia="Calibri" w:cs="Arial" w:ascii="Arial" w:hAnsi="Arial"/>
          <w:sz w:val="20"/>
          <w:szCs w:val="20"/>
        </w:rPr>
        <w:t xml:space="preserve"> </w:t>
      </w:r>
      <w:r>
        <w:rPr>
          <w:rFonts w:eastAsia="Calibri" w:cs="Arial" w:ascii="Arial" w:hAnsi="Arial"/>
          <w:sz w:val="20"/>
          <w:szCs w:val="20"/>
        </w:rPr>
        <w:t xml:space="preserve">nie podlegam wykluczeniu z postępowania na podstawie art. </w:t>
      </w:r>
      <w:r>
        <w:rPr>
          <w:rFonts w:eastAsia="Lucida Sans Unicode" w:cs="Arial" w:ascii="Arial" w:hAnsi="Arial"/>
          <w:kern w:val="2"/>
          <w:sz w:val="20"/>
          <w:szCs w:val="20"/>
        </w:rPr>
        <w:t>108 ust. 1</w:t>
      </w:r>
      <w:r>
        <w:rPr>
          <w:rFonts w:eastAsia="Calibri" w:cs="Arial" w:ascii="Arial" w:hAnsi="Arial"/>
          <w:sz w:val="20"/>
          <w:szCs w:val="20"/>
        </w:rPr>
        <w:t xml:space="preserve"> ustawy Pzp.</w:t>
      </w:r>
      <w:r>
        <w:rPr/>
        <w:t xml:space="preserve"> </w:t>
      </w:r>
      <w:r>
        <w:rPr>
          <w:rFonts w:eastAsia="Calibri" w:cs="Arial" w:ascii="Arial" w:hAnsi="Arial"/>
          <w:sz w:val="20"/>
          <w:szCs w:val="20"/>
        </w:rPr>
        <w:t>oraz art. 109 ust.1 pkt. 5,7,8  ustawy Pzp.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240"/>
        <w:jc w:val="both"/>
        <w:rPr>
          <w:rFonts w:ascii="Arial" w:hAnsi="Arial" w:eastAsia="Calibri" w:cs="Arial"/>
          <w:color w:val="000000"/>
          <w:kern w:val="2"/>
          <w:sz w:val="20"/>
          <w:szCs w:val="20"/>
        </w:rPr>
      </w:pPr>
      <w:r>
        <w:rPr>
          <w:rFonts w:eastAsia="Lucida Sans Unicode" w:cs="Arial" w:ascii="Arial" w:hAnsi="Arial"/>
          <w:kern w:val="2"/>
          <w:sz w:val="20"/>
          <w:szCs w:val="20"/>
        </w:rPr>
        <w:t xml:space="preserve">spełniam warunki udziału w postępowaniu określone ……….. </w:t>
      </w:r>
      <w:r>
        <w:rPr>
          <w:rFonts w:eastAsia="Calibri" w:cs="Arial" w:ascii="Arial" w:hAnsi="Arial"/>
          <w:sz w:val="20"/>
          <w:szCs w:val="20"/>
        </w:rPr>
        <w:t xml:space="preserve">Specyfikacji Warunków Zamówienia </w:t>
      </w:r>
      <w:r>
        <w:rPr>
          <w:rFonts w:eastAsia="Lucida Sans Unicode" w:cs="Arial" w:ascii="Arial" w:hAnsi="Arial"/>
          <w:kern w:val="2"/>
          <w:sz w:val="20"/>
          <w:szCs w:val="20"/>
        </w:rPr>
        <w:t xml:space="preserve">w zakresie, w jakim udostępniłem swoje zasoby ww. Wykonawcy.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240"/>
        <w:jc w:val="both"/>
        <w:rPr>
          <w:rFonts w:ascii="Arial" w:hAnsi="Arial" w:eastAsia="Calibri" w:cs="Arial"/>
          <w:color w:val="000000"/>
          <w:kern w:val="2"/>
          <w:sz w:val="20"/>
          <w:szCs w:val="20"/>
        </w:rPr>
      </w:pPr>
      <w:r>
        <w:rPr>
          <w:rFonts w:eastAsia="Calibri" w:cs="Arial" w:ascii="Arial" w:hAnsi="Arial"/>
          <w:color w:val="000000"/>
          <w:kern w:val="2"/>
          <w:sz w:val="20"/>
          <w:szCs w:val="20"/>
        </w:rPr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094" w:footer="635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ahoma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distT="0" distB="0" distL="0" distR="0" simplePos="0" relativeHeight="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>
        <w:rFonts w:ascii="Arial" w:hAnsi="Arial"/>
        <w:i/>
        <w:iCs/>
        <w:sz w:val="14"/>
        <w:szCs w:val="14"/>
      </w:rPr>
    </w:pPr>
    <w:r>
      <w:rPr>
        <w:rFonts w:ascii="Arial" w:hAnsi="Arial"/>
        <w:i/>
        <w:iCs/>
        <w:sz w:val="14"/>
        <w:szCs w:val="14"/>
      </w:rPr>
    </w:r>
    <w: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8420" cy="139700"/>
              <wp:effectExtent l="0" t="0" r="0" b="0"/>
              <wp:wrapSquare wrapText="bothSides"/>
              <wp:docPr id="2" name="Ramka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4.6pt;height:11pt;mso-wrap-distance-left:0pt;mso-wrap-distance-right:0pt;mso-wrap-distance-top:0pt;mso-wrap-distance-bottom:0pt;margin-top:0.05pt;mso-position-vertical-relative:text;margin-left:477.3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  <w:sz w:val="18"/>
                        <w:szCs w:val="18"/>
                      </w:rPr>
                    </w:pP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>2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pBdr>
        <w:top w:val="single" w:sz="4" w:space="1" w:color="000000"/>
      </w:pBdr>
      <w:jc w:val="center"/>
      <w:rPr/>
    </w:pPr>
    <w:r>
      <w:rPr/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jc w:val="center"/>
      <w:rPr>
        <w:rFonts w:ascii="Arial" w:hAnsi="Arial"/>
        <w:i/>
        <w:iCs/>
        <w:sz w:val="14"/>
        <w:szCs w:val="14"/>
        <w:lang w:val="de-DE"/>
      </w:rPr>
    </w:pPr>
    <w:r>
      <w:rPr>
        <w:rFonts w:ascii="Arial" w:hAnsi="Arial"/>
        <w:i/>
        <w:iCs/>
        <w:sz w:val="14"/>
        <w:szCs w:val="14"/>
        <w:lang w:val="de-D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>
        <w:rFonts w:ascii="Arial" w:hAnsi="Arial"/>
        <w:i/>
        <w:iCs/>
        <w:sz w:val="14"/>
        <w:szCs w:val="14"/>
      </w:rPr>
    </w:pPr>
    <w:r>
      <w:rPr>
        <w:rFonts w:ascii="Arial" w:hAnsi="Arial"/>
        <w:i/>
        <w:iCs/>
        <w:sz w:val="14"/>
        <w:szCs w:val="14"/>
      </w:rPr>
    </w:r>
    <w: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8420" cy="139700"/>
              <wp:effectExtent l="0" t="0" r="0" b="0"/>
              <wp:wrapSquare wrapText="bothSides"/>
              <wp:docPr id="3" name="Ramka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4.6pt;height:11pt;mso-wrap-distance-left:0pt;mso-wrap-distance-right:0pt;mso-wrap-distance-top:0pt;mso-wrap-distance-bottom:0pt;margin-top:0.05pt;mso-position-vertical-relative:text;margin-left:477.3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  <w:sz w:val="18"/>
                        <w:szCs w:val="18"/>
                      </w:rPr>
                    </w:pP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t>2</w:t>
                    </w:r>
                    <w:r>
                      <w:rPr>
                        <w:rStyle w:val="PageNumber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Footer"/>
      <w:pBdr>
        <w:top w:val="single" w:sz="4" w:space="1" w:color="000000"/>
      </w:pBdr>
      <w:jc w:val="center"/>
      <w:rPr/>
    </w:pPr>
    <w:r>
      <w:rPr/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Urząd Miejski w Chełmku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eastAsia="pl-PL"/>
      </w:rPr>
    </w:pPr>
    <w:r>
      <w:rPr>
        <w:rFonts w:eastAsia="Andale Sans UI" w:cs="Arial" w:ascii="Arial" w:hAnsi="Arial"/>
        <w:sz w:val="20"/>
        <w:szCs w:val="20"/>
        <w:lang w:eastAsia="pl-PL"/>
      </w:rPr>
      <w:t>ul. Krakowska 11,32-660 Chełmek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Arial" w:hAnsi="Arial" w:eastAsia="Andale Sans UI" w:cs="Arial"/>
        <w:sz w:val="20"/>
        <w:szCs w:val="20"/>
        <w:lang w:val="de-DE" w:eastAsia="pl-PL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email: przetargi@chelmek.pl</w:t>
    </w:r>
  </w:p>
  <w:p>
    <w:pPr>
      <w:pStyle w:val="Normal"/>
      <w:widowControl w:val="false"/>
      <w:pBdr>
        <w:top w:val="single" w:sz="4" w:space="1" w:color="000000"/>
      </w:pBd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Times New Roman" w:hAnsi="Times New Roman" w:eastAsia="Andale Sans UI" w:cs="Times New Roman"/>
        <w:kern w:val="2"/>
        <w:sz w:val="24"/>
        <w:szCs w:val="24"/>
        <w:lang w:val="de-DE"/>
      </w:rPr>
    </w:pPr>
    <w:r>
      <w:rPr>
        <w:rFonts w:eastAsia="Andale Sans UI" w:cs="Arial" w:ascii="Arial" w:hAnsi="Arial"/>
        <w:sz w:val="20"/>
        <w:szCs w:val="20"/>
        <w:lang w:val="de-DE" w:eastAsia="pl-PL"/>
      </w:rPr>
      <w:t>tel.33/844-90-42</w:t>
    </w:r>
  </w:p>
  <w:p>
    <w:pPr>
      <w:pStyle w:val="Footer"/>
      <w:rPr>
        <w:lang w:val="de-DE"/>
      </w:rPr>
    </w:pPr>
    <w:r>
      <w:rPr>
        <w:lang w:val="de-DE"/>
      </w:rPr>
    </w:r>
  </w:p>
  <w:p>
    <w:pPr>
      <w:pStyle w:val="Footer"/>
      <w:jc w:val="center"/>
      <w:rPr>
        <w:rFonts w:ascii="Arial" w:hAnsi="Arial"/>
        <w:i/>
        <w:iCs/>
        <w:sz w:val="14"/>
        <w:szCs w:val="14"/>
        <w:lang w:val="de-DE"/>
      </w:rPr>
    </w:pPr>
    <w:r>
      <w:rPr>
        <w:rFonts w:ascii="Arial" w:hAnsi="Arial"/>
        <w:i/>
        <w:iCs/>
        <w:sz w:val="14"/>
        <w:szCs w:val="14"/>
        <w:lang w:val="de-D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upperLetter"/>
      <w:lvlText w:val="%1."/>
      <w:lvlJc w:val="start"/>
      <w:pPr>
        <w:tabs>
          <w:tab w:val="num" w:pos="0"/>
        </w:tabs>
        <w:ind w:start="36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4f65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54b99"/>
    <w:rPr/>
  </w:style>
  <w:style w:type="character" w:styleId="StopkaZnak" w:customStyle="1">
    <w:name w:val="Stopka Znak"/>
    <w:basedOn w:val="DefaultParagraphFont"/>
    <w:uiPriority w:val="99"/>
    <w:qFormat/>
    <w:rsid w:val="00854b99"/>
    <w:rPr/>
  </w:style>
  <w:style w:type="character" w:styleId="PageNumber">
    <w:name w:val="page number"/>
    <w:basedOn w:val="DefaultParagraphFont"/>
    <w:rsid w:val="00854b99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043aa"/>
    <w:rPr>
      <w:rFonts w:ascii="Tahoma" w:hAnsi="Tahoma" w:cs="Tahoma"/>
      <w:sz w:val="16"/>
      <w:szCs w:val="16"/>
    </w:rPr>
  </w:style>
  <w:style w:type="character" w:styleId="NagwekZnak1" w:customStyle="1">
    <w:name w:val="Nagłówek Znak1"/>
    <w:uiPriority w:val="99"/>
    <w:qFormat/>
    <w:rsid w:val="00711813"/>
    <w:rPr>
      <w:rFonts w:ascii="Calibri" w:hAnsi="Calibri" w:eastAsia="Calibri" w:cs="Times New Roman"/>
      <w:lang w:val="x-none"/>
    </w:rPr>
  </w:style>
  <w:style w:type="character" w:styleId="AkapitzlistZnak" w:customStyle="1">
    <w:name w:val="Akapit z listą Znak"/>
    <w:link w:val="ListParagraph"/>
    <w:qFormat/>
    <w:locked/>
    <w:rsid w:val="00046932"/>
    <w:rPr>
      <w:rFonts w:ascii="Calibri" w:hAnsi="Calibri" w:eastAsia="Calibri" w:cs="Times New Roman"/>
      <w:kern w:val="2"/>
      <w:lang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qFormat/>
    <w:rsid w:val="00854b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854b9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AkapitzlistZnak"/>
    <w:qFormat/>
    <w:rsid w:val="00204d36"/>
    <w:pPr>
      <w:suppressAutoHyphens w:val="true"/>
      <w:ind w:start="720"/>
      <w:textAlignment w:val="baseline"/>
    </w:pPr>
    <w:rPr>
      <w:rFonts w:ascii="Calibri" w:hAnsi="Calibri" w:eastAsia="Calibri" w:cs="Times New Roman"/>
      <w:kern w:val="2"/>
      <w:lang w:eastAsia="zh-C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043a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A952-63E7-40FE-A0C6-D1FA2780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LibreOffice/26.2.4.2$Windows_X86_64 LibreOffice_project/0229ac93fcf0d7cbc6376066c6f35021cef002dc</Application>
  <AppVersion>15.0000</AppVersion>
  <Pages>2</Pages>
  <Words>379</Words>
  <Characters>2770</Characters>
  <CharactersWithSpaces>3121</CharactersWithSpaces>
  <Paragraphs>39</Paragraphs>
  <Company>UM Chełmek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2021-02-09T14:58:00Z</dcterms:created>
  <dc:creator>Anna Prasol</dc:creator>
  <dc:description/>
  <dc:language>pl-PL</dc:language>
  <cp:lastModifiedBy/>
  <dcterms:modified xsi:type="dcterms:W3CDTF">2026-07-31T14:21:24Z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