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6466B32A" w14:textId="53AAAEC0" w:rsidR="0042400E" w:rsidRPr="001A5ADB" w:rsidRDefault="00DE6195" w:rsidP="00A6720D">
      <w:pPr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1A5ADB">
        <w:rPr>
          <w:rFonts w:ascii="Calibri" w:hAnsi="Calibri" w:cs="Calibri"/>
          <w:color w:val="000000" w:themeColor="text1"/>
          <w:sz w:val="24"/>
          <w:szCs w:val="24"/>
        </w:rPr>
        <w:t>GK-K.7031.</w:t>
      </w:r>
      <w:r w:rsidR="002803B5" w:rsidRPr="001A5ADB">
        <w:rPr>
          <w:rFonts w:ascii="Calibri" w:hAnsi="Calibri" w:cs="Calibri"/>
          <w:color w:val="000000" w:themeColor="text1"/>
          <w:sz w:val="24"/>
          <w:szCs w:val="24"/>
        </w:rPr>
        <w:t>5</w:t>
      </w:r>
      <w:r w:rsidRPr="001A5ADB">
        <w:rPr>
          <w:rFonts w:ascii="Calibri" w:hAnsi="Calibri" w:cs="Calibri"/>
          <w:color w:val="000000" w:themeColor="text1"/>
          <w:sz w:val="24"/>
          <w:szCs w:val="24"/>
        </w:rPr>
        <w:t>.2026</w:t>
      </w:r>
    </w:p>
    <w:p w14:paraId="22CBC03A" w14:textId="75B2929B" w:rsidR="00103024" w:rsidRPr="001A5ADB" w:rsidRDefault="00DE6195" w:rsidP="00414694">
      <w:pPr>
        <w:spacing w:line="13.80pt" w:lineRule="auto"/>
        <w:jc w:val="center"/>
        <w:rPr>
          <w:rFonts w:ascii="Calibri" w:hAnsi="Calibri" w:cs="Calibri"/>
          <w:i/>
          <w:iCs/>
          <w:color w:val="000000" w:themeColor="text1"/>
          <w:sz w:val="24"/>
          <w:szCs w:val="24"/>
        </w:rPr>
      </w:pPr>
      <w:r w:rsidRPr="001A5ADB">
        <w:rPr>
          <w:rFonts w:ascii="Calibri" w:hAnsi="Calibri" w:cs="Calibri"/>
          <w:color w:val="000000" w:themeColor="text1"/>
          <w:sz w:val="24"/>
          <w:szCs w:val="24"/>
        </w:rPr>
        <w:t>Zamówienie pn</w:t>
      </w:r>
      <w:r w:rsidR="00414694" w:rsidRPr="001A5ADB">
        <w:rPr>
          <w:rFonts w:ascii="Calibri" w:hAnsi="Calibri" w:cs="Calibri"/>
          <w:color w:val="000000" w:themeColor="text1"/>
          <w:sz w:val="24"/>
          <w:szCs w:val="24"/>
        </w:rPr>
        <w:t xml:space="preserve">.: </w:t>
      </w:r>
      <w:r w:rsidR="00414694" w:rsidRPr="001A5ADB">
        <w:rPr>
          <w:rFonts w:ascii="Calibri" w:hAnsi="Calibri" w:cs="Calibri"/>
          <w:i/>
          <w:iCs/>
          <w:color w:val="000000" w:themeColor="text1"/>
          <w:sz w:val="24"/>
          <w:szCs w:val="24"/>
        </w:rPr>
        <w:fldChar w:fldCharType="begin"/>
      </w:r>
      <w:r w:rsidR="00414694" w:rsidRPr="001A5ADB">
        <w:rPr>
          <w:rFonts w:ascii="Calibri" w:hAnsi="Calibri" w:cs="Calibri"/>
          <w:i/>
          <w:iCs/>
          <w:color w:val="000000" w:themeColor="text1"/>
          <w:sz w:val="24"/>
          <w:szCs w:val="24"/>
        </w:rPr>
        <w:instrText xml:space="preserve"> DOCPROPERTY "BPS_WFD_AttText1_Nazwa zamówienia" \* MERGEFORMAT </w:instrText>
      </w:r>
      <w:r w:rsidR="00414694" w:rsidRPr="001A5ADB">
        <w:rPr>
          <w:rFonts w:ascii="Calibri" w:hAnsi="Calibri" w:cs="Calibri"/>
          <w:i/>
          <w:iCs/>
          <w:color w:val="000000" w:themeColor="text1"/>
          <w:sz w:val="24"/>
          <w:szCs w:val="24"/>
        </w:rPr>
        <w:fldChar w:fldCharType="separate"/>
      </w:r>
      <w:r w:rsidR="00414694" w:rsidRPr="001A5ADB">
        <w:rPr>
          <w:rFonts w:ascii="Calibri" w:hAnsi="Calibri" w:cs="Calibri"/>
          <w:i/>
          <w:iCs/>
          <w:color w:val="000000" w:themeColor="text1"/>
          <w:sz w:val="24"/>
          <w:szCs w:val="24"/>
        </w:rPr>
        <w:t>Zapewnienie całodobowej opieki weterynaryjnej w przypadkach zdarzeń drogowych z udziałem domowych zwierząt bezdomnych i kotów wolno-żyjących.</w:t>
      </w:r>
      <w:r w:rsidR="00414694" w:rsidRPr="001A5ADB">
        <w:rPr>
          <w:rFonts w:ascii="Calibri" w:hAnsi="Calibri" w:cs="Calibri"/>
          <w:i/>
          <w:iCs/>
          <w:color w:val="000000" w:themeColor="text1"/>
          <w:sz w:val="24"/>
          <w:szCs w:val="24"/>
        </w:rPr>
        <w:fldChar w:fldCharType="end"/>
      </w:r>
    </w:p>
    <w:p w14:paraId="1F560B11" w14:textId="5EAF3E24" w:rsidR="00103024" w:rsidRPr="001A5ADB" w:rsidRDefault="00DE6195" w:rsidP="00A6720D">
      <w:pPr>
        <w:jc w:val="both"/>
        <w:rPr>
          <w:rFonts w:ascii="Calibri" w:hAnsi="Calibri" w:cs="Calibri"/>
          <w:b/>
          <w:color w:val="000000" w:themeColor="text1"/>
          <w:sz w:val="24"/>
          <w:szCs w:val="24"/>
        </w:rPr>
      </w:pPr>
      <w:r w:rsidRPr="001A5ADB">
        <w:rPr>
          <w:rFonts w:ascii="Calibri" w:hAnsi="Calibri" w:cs="Calibri"/>
          <w:b/>
          <w:color w:val="000000" w:themeColor="text1"/>
          <w:sz w:val="24"/>
          <w:szCs w:val="24"/>
        </w:rPr>
        <w:t>Opis przedmiotu zamówienia</w:t>
      </w:r>
    </w:p>
    <w:p w14:paraId="27F288B8" w14:textId="415DEE9F" w:rsidR="00E62250" w:rsidRPr="001A5ADB" w:rsidRDefault="00DE6195" w:rsidP="00A6720D">
      <w:pPr>
        <w:tabs>
          <w:tab w:val="start" w:pos="147.75pt"/>
        </w:tabs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1A5ADB">
        <w:rPr>
          <w:rFonts w:ascii="Calibri" w:hAnsi="Calibri" w:cs="Calibri"/>
          <w:color w:val="000000" w:themeColor="text1"/>
          <w:sz w:val="24"/>
          <w:szCs w:val="24"/>
        </w:rPr>
        <w:t>Usługobiorca zobowiązuje się do wykonywania przyjętych na siebie obowiązków umownych przez okres dwunastu miesięcy od dnia podpisania umowy</w:t>
      </w:r>
      <w:r w:rsidR="002803B5" w:rsidRPr="001A5ADB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E73B00C" w14:textId="77777777" w:rsidR="00E62250" w:rsidRPr="001A5ADB" w:rsidRDefault="00DE6195" w:rsidP="00A6720D">
      <w:pPr>
        <w:tabs>
          <w:tab w:val="start" w:pos="147.75pt"/>
        </w:tabs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1A5ADB">
        <w:rPr>
          <w:rFonts w:ascii="Calibri" w:hAnsi="Calibri" w:cs="Calibri"/>
          <w:color w:val="000000" w:themeColor="text1"/>
          <w:sz w:val="24"/>
          <w:szCs w:val="24"/>
        </w:rPr>
        <w:t xml:space="preserve">Wykonawca zobowiązany jest do: </w:t>
      </w:r>
    </w:p>
    <w:p w14:paraId="57356E7C" w14:textId="77777777" w:rsidR="00E62250" w:rsidRPr="001A5ADB" w:rsidRDefault="00DE6195" w:rsidP="00A6720D">
      <w:pPr>
        <w:numPr>
          <w:ilvl w:val="0"/>
          <w:numId w:val="9"/>
        </w:numPr>
        <w:spacing w:line="13.80pt" w:lineRule="auto"/>
        <w:ind w:start="35.45pt" w:hanging="21.25pt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1A5AD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1A5ADB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W ramach świadczenia ww. usług </w:t>
      </w:r>
      <w:r w:rsidRPr="001A5ADB">
        <w:rPr>
          <w:rFonts w:ascii="Calibri" w:hAnsi="Calibri" w:cs="Calibri"/>
          <w:color w:val="000000" w:themeColor="text1"/>
          <w:sz w:val="24"/>
          <w:szCs w:val="24"/>
        </w:rPr>
        <w:t>Wykonawca</w:t>
      </w:r>
      <w:r w:rsidRPr="001A5ADB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zobowiązany jest do:</w:t>
      </w:r>
    </w:p>
    <w:p w14:paraId="37DC78BE" w14:textId="2D5DFD16" w:rsidR="00E62250" w:rsidRPr="001A5ADB" w:rsidRDefault="00DE6195" w:rsidP="00A6720D">
      <w:pPr>
        <w:numPr>
          <w:ilvl w:val="0"/>
          <w:numId w:val="10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1A5ADB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pozostawania w gotowości do przyjęcia zgłoszenia dotyczącego interwencji weterynaryjnej </w:t>
      </w:r>
      <w:r w:rsidR="00103024" w:rsidRPr="001A5ADB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–</w:t>
      </w:r>
      <w:r w:rsidRPr="001A5ADB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 xml:space="preserve"> świadczenia usług weterynaryjnych dla domowych zwierząt bezdomnych i kotów wolno żyjących,</w:t>
      </w:r>
    </w:p>
    <w:p w14:paraId="2010E7DE" w14:textId="77777777" w:rsidR="00E62250" w:rsidRPr="001A5ADB" w:rsidRDefault="00DE6195" w:rsidP="00A6720D">
      <w:pPr>
        <w:numPr>
          <w:ilvl w:val="0"/>
          <w:numId w:val="10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1A5ADB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dojazdu, po otrzymaniu zgłoszenia zlecenia do miejsca, w którym przebywa poszkodowane zwierzę wymagające opieki weterynaryjnej,</w:t>
      </w:r>
    </w:p>
    <w:p w14:paraId="439BF721" w14:textId="77777777" w:rsidR="00E62250" w:rsidRPr="001A5ADB" w:rsidRDefault="00DE6195" w:rsidP="00A6720D">
      <w:pPr>
        <w:numPr>
          <w:ilvl w:val="0"/>
          <w:numId w:val="10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1A5ADB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chwytania oraz transportowania zwierzęcia przy pomocy urządzeń i środków niepowodujących zagrożenia dla życia i zdrowia zwierząt,</w:t>
      </w:r>
    </w:p>
    <w:p w14:paraId="516491C4" w14:textId="77777777" w:rsidR="00E62250" w:rsidRPr="001A5ADB" w:rsidRDefault="00DE6195" w:rsidP="00A6720D">
      <w:pPr>
        <w:numPr>
          <w:ilvl w:val="0"/>
          <w:numId w:val="10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1A5ADB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podjęcie czynności weterynaryjnych adekwatnych do stanu zdrowia zwierzęcia,</w:t>
      </w:r>
    </w:p>
    <w:p w14:paraId="1A38F1CF" w14:textId="77777777" w:rsidR="00E62250" w:rsidRPr="001A5ADB" w:rsidRDefault="00DE6195" w:rsidP="00A6720D">
      <w:pPr>
        <w:numPr>
          <w:ilvl w:val="0"/>
          <w:numId w:val="10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1A5ADB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zapewnienia miejsca przetrzymywania zwierzęcia na czas jego leczenia,</w:t>
      </w:r>
    </w:p>
    <w:p w14:paraId="15A1515E" w14:textId="77777777" w:rsidR="00E62250" w:rsidRPr="001A5ADB" w:rsidRDefault="00DE6195" w:rsidP="00A6720D">
      <w:pPr>
        <w:numPr>
          <w:ilvl w:val="0"/>
          <w:numId w:val="10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1A5ADB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zapewnienia zwierzęciu właściwego traktowania i odżywiania,</w:t>
      </w:r>
    </w:p>
    <w:p w14:paraId="68BB3B58" w14:textId="77777777" w:rsidR="00E62250" w:rsidRPr="001A5ADB" w:rsidRDefault="00DE6195" w:rsidP="00A6720D">
      <w:pPr>
        <w:numPr>
          <w:ilvl w:val="0"/>
          <w:numId w:val="10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1A5ADB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używania własnych urządzeń i środków do leczenia zwierząt oraz własnych środków transportowych przystosowanych do przewozu zwierzęcia,</w:t>
      </w:r>
    </w:p>
    <w:p w14:paraId="71E081A6" w14:textId="77777777" w:rsidR="00E62250" w:rsidRPr="001A5ADB" w:rsidRDefault="00DE6195" w:rsidP="00A6720D">
      <w:pPr>
        <w:numPr>
          <w:ilvl w:val="0"/>
          <w:numId w:val="10"/>
        </w:numPr>
        <w:spacing w:line="13.80pt" w:lineRule="auto"/>
        <w:contextualSpacing/>
        <w:jc w:val="both"/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</w:pPr>
      <w:r w:rsidRPr="001A5ADB">
        <w:rPr>
          <w:rFonts w:ascii="Calibri" w:eastAsia="Times New Roman" w:hAnsi="Calibri" w:cs="Calibri"/>
          <w:iCs/>
          <w:color w:val="000000" w:themeColor="text1"/>
          <w:sz w:val="24"/>
          <w:szCs w:val="24"/>
          <w:lang w:eastAsia="pl-PL"/>
        </w:rPr>
        <w:t>eutanazji zwierzęcia, które nie rokuje na przeżycie i utylizację zwłok,</w:t>
      </w:r>
    </w:p>
    <w:p w14:paraId="7C8F6A77" w14:textId="77777777" w:rsidR="00E62250" w:rsidRPr="001A5ADB" w:rsidRDefault="00E62250" w:rsidP="00A6720D">
      <w:pPr>
        <w:spacing w:line="13.80pt" w:lineRule="auto"/>
        <w:ind w:start="35.45pt"/>
        <w:contextualSpacing/>
        <w:jc w:val="both"/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</w:pPr>
    </w:p>
    <w:p w14:paraId="24F44CB8" w14:textId="77777777" w:rsidR="00E62250" w:rsidRPr="001A5ADB" w:rsidRDefault="00DE6195" w:rsidP="00A6720D">
      <w:pPr>
        <w:spacing w:line="13.80pt" w:lineRule="auto"/>
        <w:ind w:start="35.45pt"/>
        <w:contextualSpacing/>
        <w:jc w:val="both"/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</w:pPr>
      <w:r w:rsidRPr="001A5ADB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Postanowienia ogólne </w:t>
      </w:r>
    </w:p>
    <w:p w14:paraId="28F2B326" w14:textId="5BFDC357" w:rsidR="00153E17" w:rsidRPr="001A5ADB" w:rsidRDefault="00153E17" w:rsidP="00153E17">
      <w:pPr>
        <w:pStyle w:val="Akapitzlist"/>
        <w:numPr>
          <w:ilvl w:val="0"/>
          <w:numId w:val="11"/>
        </w:numPr>
        <w:spacing w:line="13.80pt" w:lineRule="auto"/>
        <w:jc w:val="both"/>
        <w:rPr>
          <w:rFonts w:asciiTheme="majorHAnsi" w:hAnsiTheme="majorHAnsi" w:cstheme="majorHAnsi"/>
          <w:color w:val="000000" w:themeColor="text1"/>
          <w:sz w:val="28"/>
          <w:szCs w:val="28"/>
        </w:rPr>
      </w:pPr>
      <w:r w:rsidRPr="001A5ADB">
        <w:rPr>
          <w:rFonts w:asciiTheme="majorHAnsi" w:hAnsiTheme="majorHAnsi" w:cstheme="majorHAnsi"/>
          <w:color w:val="000000" w:themeColor="text1"/>
          <w:spacing w:val="-2"/>
          <w:sz w:val="24"/>
          <w:szCs w:val="24"/>
        </w:rPr>
        <w:t>Wykonawca na czas realizacji zamówienia musi dysponować osobą/osobami posiadającymi prawo wykonywania zawodu lekarza weterynarii zgodnie z przepisami art. 2 d ust. 3 ustawy z dnia 21 grudnia 1990 r. o zawodzie lekarza weterynarii i izbach lekarsko-weterynaryjnych. Usługi wskazane w OPZ co do świadczenia, których wymagane jest posiadanie ww. uprawnień muszą być świadczone przez osoby posiadające te uprawnienia.</w:t>
      </w:r>
    </w:p>
    <w:p w14:paraId="4B30017D" w14:textId="2C3C8623" w:rsidR="00E62250" w:rsidRPr="001A5ADB" w:rsidRDefault="00DE6195" w:rsidP="00A6720D">
      <w:pPr>
        <w:numPr>
          <w:ilvl w:val="0"/>
          <w:numId w:val="11"/>
        </w:numPr>
        <w:spacing w:line="13.80pt" w:lineRule="auto"/>
        <w:contextualSpacing/>
        <w:jc w:val="both"/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</w:pPr>
      <w:r w:rsidRPr="001A5ADB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Wykonawca zobowiązany jest do wykonywania usługi   zgodnie ze sztuką lekarską oraz przepisami prawa, a w szczególności; z ustawą z dnia 21 sierpnia 1997 r. o ochronie zwierząt (Dz.U. z 2023 poz. 1580 ze zm.) oraz z </w:t>
      </w:r>
      <w:r w:rsidR="00542F06" w:rsidRPr="001A5ADB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>ustawą z dnia 21 listopada 2025 r. o zdrowiu zwierząt (Dz. U. poz. 1795).</w:t>
      </w:r>
    </w:p>
    <w:p w14:paraId="0BB5FFAA" w14:textId="7D4DEC0C" w:rsidR="00E62250" w:rsidRPr="001A5ADB" w:rsidRDefault="00DE6195" w:rsidP="00A6720D">
      <w:pPr>
        <w:numPr>
          <w:ilvl w:val="0"/>
          <w:numId w:val="11"/>
        </w:numPr>
        <w:spacing w:line="13.80pt" w:lineRule="auto"/>
        <w:ind w:start="35.45pt" w:hanging="21.25pt"/>
        <w:contextualSpacing/>
        <w:jc w:val="both"/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</w:pPr>
      <w:r w:rsidRPr="001A5ADB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>Wykonywani</w:t>
      </w:r>
      <w:r w:rsidR="00EF4AB3" w:rsidRPr="001A5ADB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>a</w:t>
      </w:r>
      <w:r w:rsidRPr="001A5ADB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 przedmiotu umowy na podstawie zgłoszeń dokonanych pocztą elektroniczną lub zgłoszeń telefonicznych od Straży Miejskiej w Rzeszowie, Straży Pożarnej, Policji, Podmiotu prowadzącego schronisko dla bezdomnych zwierząt </w:t>
      </w:r>
      <w:r w:rsidRPr="001A5ADB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br/>
      </w:r>
      <w:r w:rsidRPr="001A5ADB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lastRenderedPageBreak/>
        <w:t>w Rzeszowie lub pracowników Wydziału Gospodarki Komunalnej Urzędu Miasta Rzeszowa.</w:t>
      </w:r>
    </w:p>
    <w:p w14:paraId="601DDBC5" w14:textId="77777777" w:rsidR="00E62250" w:rsidRPr="001A5ADB" w:rsidRDefault="00DE6195" w:rsidP="00A6720D">
      <w:pPr>
        <w:numPr>
          <w:ilvl w:val="0"/>
          <w:numId w:val="11"/>
        </w:numPr>
        <w:spacing w:line="13.80pt" w:lineRule="auto"/>
        <w:ind w:start="35.45pt" w:hanging="21.25pt"/>
        <w:contextualSpacing/>
        <w:jc w:val="both"/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</w:pPr>
      <w:r w:rsidRPr="001A5ADB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 xml:space="preserve">Pełnienia dyżuru, pod ogólnodostępnym dla służb nr telefonu. </w:t>
      </w:r>
    </w:p>
    <w:p w14:paraId="7D4BFCC5" w14:textId="342AC084" w:rsidR="009A6501" w:rsidRPr="001A5ADB" w:rsidRDefault="00DE6195" w:rsidP="00A6720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pt" w:line="13.80pt" w:lineRule="auto"/>
        <w:ind w:start="35.45pt" w:hanging="21.25pt"/>
        <w:jc w:val="both"/>
        <w:rPr>
          <w:rFonts w:eastAsia="Times New Roman" w:cstheme="minorHAnsi"/>
          <w:color w:val="000000" w:themeColor="text1"/>
          <w:sz w:val="24"/>
          <w:szCs w:val="24"/>
        </w:rPr>
      </w:pPr>
      <w:r w:rsidRPr="001A5ADB">
        <w:rPr>
          <w:rFonts w:eastAsia="Times New Roman" w:cstheme="minorHAnsi"/>
          <w:color w:val="000000" w:themeColor="text1"/>
          <w:sz w:val="24"/>
          <w:szCs w:val="24"/>
        </w:rPr>
        <w:t xml:space="preserve">Wykonywania usług weterynaryjnych i innych opisanych powyżej z dostępnością ich świadczenia przez 24 godziny na dobę, 7 dni w tygodniu oraz w święta. </w:t>
      </w:r>
    </w:p>
    <w:p w14:paraId="0EB5D7A7" w14:textId="6725D70D" w:rsidR="006B3E24" w:rsidRPr="001A5ADB" w:rsidRDefault="00DE6195" w:rsidP="00341FA1">
      <w:pPr>
        <w:numPr>
          <w:ilvl w:val="0"/>
          <w:numId w:val="11"/>
        </w:numPr>
        <w:spacing w:after="0pt" w:line="13.80pt" w:lineRule="auto"/>
        <w:ind w:start="35.45pt" w:hanging="21.25pt"/>
        <w:contextualSpacing/>
        <w:jc w:val="both"/>
        <w:rPr>
          <w:color w:val="000000" w:themeColor="text1"/>
        </w:rPr>
      </w:pPr>
      <w:r w:rsidRPr="001A5ADB">
        <w:rPr>
          <w:rFonts w:eastAsia="Times New Roman" w:cstheme="minorHAnsi"/>
          <w:iCs/>
          <w:color w:val="000000" w:themeColor="text1"/>
          <w:sz w:val="24"/>
          <w:szCs w:val="24"/>
          <w:lang w:eastAsia="pl-PL"/>
        </w:rPr>
        <w:t>Prowadzenia na bieżąco rejestru zgłoszeń.</w:t>
      </w:r>
    </w:p>
    <w:p w14:paraId="74675D87" w14:textId="5BE0A0CB" w:rsidR="00246F87" w:rsidRPr="001A5ADB" w:rsidRDefault="00DE6195" w:rsidP="00341FA1">
      <w:pPr>
        <w:pStyle w:val="Akapitzlist"/>
        <w:numPr>
          <w:ilvl w:val="0"/>
          <w:numId w:val="11"/>
        </w:numPr>
        <w:spacing w:after="0pt" w:line="13.80pt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1A5ADB">
        <w:rPr>
          <w:rFonts w:cstheme="minorHAnsi"/>
          <w:color w:val="000000" w:themeColor="text1"/>
          <w:sz w:val="24"/>
          <w:szCs w:val="24"/>
        </w:rPr>
        <w:t>Liczba przewidywanej ilości usług do wykonania określono szczegółowo w formularzu cenowym zawartym w formularzu OFERTA stanowiącym załącznik do SWZ.</w:t>
      </w:r>
    </w:p>
    <w:p w14:paraId="3F0BB253" w14:textId="77777777" w:rsidR="00103024" w:rsidRPr="001A5ADB" w:rsidRDefault="00103024" w:rsidP="00A6720D">
      <w:pPr>
        <w:spacing w:line="13.80pt" w:lineRule="auto"/>
        <w:ind w:start="35.45pt"/>
        <w:contextualSpacing/>
        <w:jc w:val="both"/>
        <w:rPr>
          <w:color w:val="000000" w:themeColor="text1"/>
        </w:rPr>
      </w:pPr>
    </w:p>
    <w:p w14:paraId="099D53FF" w14:textId="2D772AC8" w:rsidR="00103024" w:rsidRPr="001A5ADB" w:rsidRDefault="002B371B" w:rsidP="002B371B">
      <w:pPr>
        <w:spacing w:line="13.80pt" w:lineRule="auto"/>
        <w:ind w:start="247.85pt" w:firstLine="35.35p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wz. Dyrektora</w:t>
      </w:r>
    </w:p>
    <w:p w14:paraId="6FBAE2E8" w14:textId="77777777" w:rsidR="00103024" w:rsidRPr="001A5ADB" w:rsidRDefault="00DE6195" w:rsidP="0050312F">
      <w:pPr>
        <w:spacing w:after="0pt"/>
        <w:ind w:firstLine="226.80pt"/>
        <w:jc w:val="center"/>
        <w:rPr>
          <w:color w:val="000000" w:themeColor="text1"/>
          <w:sz w:val="20"/>
          <w:szCs w:val="20"/>
        </w:rPr>
      </w:pPr>
      <w:bookmarkStart w:id="0" w:name="ezdPracownikStanowisko"/>
      <w:r w:rsidRPr="001A5ADB">
        <w:rPr>
          <w:color w:val="000000" w:themeColor="text1"/>
          <w:sz w:val="20"/>
          <w:szCs w:val="20"/>
        </w:rPr>
        <w:t>$StanowiskoPodpisującego</w:t>
      </w:r>
      <w:bookmarkEnd w:id="0"/>
    </w:p>
    <w:p w14:paraId="6F9FE3F3" w14:textId="77777777" w:rsidR="00103024" w:rsidRPr="001A5ADB" w:rsidRDefault="00103024" w:rsidP="0050312F">
      <w:pPr>
        <w:spacing w:after="0pt"/>
        <w:ind w:firstLine="226.80pt"/>
        <w:jc w:val="center"/>
        <w:rPr>
          <w:color w:val="000000" w:themeColor="text1"/>
          <w:sz w:val="20"/>
          <w:szCs w:val="20"/>
        </w:rPr>
      </w:pPr>
      <w:bookmarkStart w:id="1" w:name="ezdPracownikAtrybut1"/>
      <w:bookmarkEnd w:id="1"/>
    </w:p>
    <w:p w14:paraId="63F8E347" w14:textId="77777777" w:rsidR="00103024" w:rsidRPr="001A5ADB" w:rsidRDefault="00DE6195" w:rsidP="0050312F">
      <w:pPr>
        <w:spacing w:after="0pt"/>
        <w:ind w:firstLine="226.80pt"/>
        <w:jc w:val="center"/>
        <w:rPr>
          <w:color w:val="000000" w:themeColor="text1"/>
          <w:sz w:val="20"/>
          <w:szCs w:val="20"/>
        </w:rPr>
      </w:pPr>
      <w:bookmarkStart w:id="2" w:name="ezdPracownikNazwa"/>
      <w:r w:rsidRPr="001A5ADB">
        <w:rPr>
          <w:color w:val="000000" w:themeColor="text1"/>
          <w:sz w:val="20"/>
          <w:szCs w:val="20"/>
        </w:rPr>
        <w:t>$ImieNazwiskoPodpisujacego</w:t>
      </w:r>
      <w:bookmarkEnd w:id="2"/>
    </w:p>
    <w:p w14:paraId="5E33FA53" w14:textId="77777777" w:rsidR="00103024" w:rsidRPr="001A5ADB" w:rsidRDefault="00DE6195" w:rsidP="0050312F">
      <w:pPr>
        <w:spacing w:after="0pt"/>
        <w:ind w:firstLine="226.80pt"/>
        <w:jc w:val="center"/>
        <w:rPr>
          <w:color w:val="000000" w:themeColor="text1"/>
          <w:sz w:val="16"/>
          <w:szCs w:val="16"/>
        </w:rPr>
      </w:pPr>
      <w:r w:rsidRPr="001A5ADB">
        <w:rPr>
          <w:color w:val="000000" w:themeColor="text1"/>
          <w:sz w:val="16"/>
          <w:szCs w:val="16"/>
        </w:rPr>
        <w:t>(podpisano kwalifikowanym podpisem elektronicznym)</w:t>
      </w:r>
    </w:p>
    <w:p w14:paraId="17068221" w14:textId="77777777" w:rsidR="00103024" w:rsidRPr="001A5ADB" w:rsidRDefault="00103024" w:rsidP="00A6720D">
      <w:pPr>
        <w:spacing w:line="13.80pt" w:lineRule="auto"/>
        <w:ind w:start="35.45pt"/>
        <w:contextualSpacing/>
        <w:jc w:val="both"/>
        <w:rPr>
          <w:color w:val="000000" w:themeColor="text1"/>
        </w:rPr>
      </w:pPr>
    </w:p>
    <w:sectPr w:rsidR="00103024" w:rsidRPr="001A5ADB" w:rsidSect="00F53B96">
      <w:pgSz w:w="595.30pt" w:h="841.90pt"/>
      <w:pgMar w:top="70.85pt" w:right="70.85pt" w:bottom="92.1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48466DD"/>
    <w:multiLevelType w:val="hybridMultilevel"/>
    <w:tmpl w:val="4AF8658E"/>
    <w:lvl w:ilvl="0" w:tplc="C3007578">
      <w:start w:val="1"/>
      <w:numFmt w:val="decimal"/>
      <w:lvlText w:val="%1)"/>
      <w:lvlJc w:val="start"/>
      <w:pPr>
        <w:ind w:start="54pt" w:hanging="18pt"/>
      </w:pPr>
      <w:rPr>
        <w:rFonts w:hint="default"/>
      </w:rPr>
    </w:lvl>
    <w:lvl w:ilvl="1" w:tplc="F98C31C6" w:tentative="1">
      <w:start w:val="1"/>
      <w:numFmt w:val="lowerLetter"/>
      <w:lvlText w:val="%2."/>
      <w:lvlJc w:val="start"/>
      <w:pPr>
        <w:ind w:start="90pt" w:hanging="18pt"/>
      </w:pPr>
    </w:lvl>
    <w:lvl w:ilvl="2" w:tplc="F54E6D54" w:tentative="1">
      <w:start w:val="1"/>
      <w:numFmt w:val="lowerRoman"/>
      <w:lvlText w:val="%3."/>
      <w:lvlJc w:val="end"/>
      <w:pPr>
        <w:ind w:start="126pt" w:hanging="9pt"/>
      </w:pPr>
    </w:lvl>
    <w:lvl w:ilvl="3" w:tplc="C746462C" w:tentative="1">
      <w:start w:val="1"/>
      <w:numFmt w:val="decimal"/>
      <w:lvlText w:val="%4."/>
      <w:lvlJc w:val="start"/>
      <w:pPr>
        <w:ind w:start="162pt" w:hanging="18pt"/>
      </w:pPr>
    </w:lvl>
    <w:lvl w:ilvl="4" w:tplc="6706F248" w:tentative="1">
      <w:start w:val="1"/>
      <w:numFmt w:val="lowerLetter"/>
      <w:lvlText w:val="%5."/>
      <w:lvlJc w:val="start"/>
      <w:pPr>
        <w:ind w:start="198pt" w:hanging="18pt"/>
      </w:pPr>
    </w:lvl>
    <w:lvl w:ilvl="5" w:tplc="548CF74E" w:tentative="1">
      <w:start w:val="1"/>
      <w:numFmt w:val="lowerRoman"/>
      <w:lvlText w:val="%6."/>
      <w:lvlJc w:val="end"/>
      <w:pPr>
        <w:ind w:start="234pt" w:hanging="9pt"/>
      </w:pPr>
    </w:lvl>
    <w:lvl w:ilvl="6" w:tplc="375E7458" w:tentative="1">
      <w:start w:val="1"/>
      <w:numFmt w:val="decimal"/>
      <w:lvlText w:val="%7."/>
      <w:lvlJc w:val="start"/>
      <w:pPr>
        <w:ind w:start="270pt" w:hanging="18pt"/>
      </w:pPr>
    </w:lvl>
    <w:lvl w:ilvl="7" w:tplc="E22076CA" w:tentative="1">
      <w:start w:val="1"/>
      <w:numFmt w:val="lowerLetter"/>
      <w:lvlText w:val="%8."/>
      <w:lvlJc w:val="start"/>
      <w:pPr>
        <w:ind w:start="306pt" w:hanging="18pt"/>
      </w:pPr>
    </w:lvl>
    <w:lvl w:ilvl="8" w:tplc="7F8A6B64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" w15:restartNumberingAfterBreak="0">
    <w:nsid w:val="0D6E5D32"/>
    <w:multiLevelType w:val="hybridMultilevel"/>
    <w:tmpl w:val="89F27826"/>
    <w:lvl w:ilvl="0" w:tplc="2AA2EA64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C172B7A8" w:tentative="1">
      <w:start w:val="1"/>
      <w:numFmt w:val="lowerLetter"/>
      <w:lvlText w:val="%2."/>
      <w:lvlJc w:val="start"/>
      <w:pPr>
        <w:ind w:start="72pt" w:hanging="18pt"/>
      </w:pPr>
    </w:lvl>
    <w:lvl w:ilvl="2" w:tplc="20ACC580" w:tentative="1">
      <w:start w:val="1"/>
      <w:numFmt w:val="lowerRoman"/>
      <w:lvlText w:val="%3."/>
      <w:lvlJc w:val="end"/>
      <w:pPr>
        <w:ind w:start="108pt" w:hanging="9pt"/>
      </w:pPr>
    </w:lvl>
    <w:lvl w:ilvl="3" w:tplc="7D06D436" w:tentative="1">
      <w:start w:val="1"/>
      <w:numFmt w:val="decimal"/>
      <w:lvlText w:val="%4."/>
      <w:lvlJc w:val="start"/>
      <w:pPr>
        <w:ind w:start="144pt" w:hanging="18pt"/>
      </w:pPr>
    </w:lvl>
    <w:lvl w:ilvl="4" w:tplc="C958D99E" w:tentative="1">
      <w:start w:val="1"/>
      <w:numFmt w:val="lowerLetter"/>
      <w:lvlText w:val="%5."/>
      <w:lvlJc w:val="start"/>
      <w:pPr>
        <w:ind w:start="180pt" w:hanging="18pt"/>
      </w:pPr>
    </w:lvl>
    <w:lvl w:ilvl="5" w:tplc="303AAA76" w:tentative="1">
      <w:start w:val="1"/>
      <w:numFmt w:val="lowerRoman"/>
      <w:lvlText w:val="%6."/>
      <w:lvlJc w:val="end"/>
      <w:pPr>
        <w:ind w:start="216pt" w:hanging="9pt"/>
      </w:pPr>
    </w:lvl>
    <w:lvl w:ilvl="6" w:tplc="1902CE66" w:tentative="1">
      <w:start w:val="1"/>
      <w:numFmt w:val="decimal"/>
      <w:lvlText w:val="%7."/>
      <w:lvlJc w:val="start"/>
      <w:pPr>
        <w:ind w:start="252pt" w:hanging="18pt"/>
      </w:pPr>
    </w:lvl>
    <w:lvl w:ilvl="7" w:tplc="ADE229C6" w:tentative="1">
      <w:start w:val="1"/>
      <w:numFmt w:val="lowerLetter"/>
      <w:lvlText w:val="%8."/>
      <w:lvlJc w:val="start"/>
      <w:pPr>
        <w:ind w:start="288pt" w:hanging="18pt"/>
      </w:pPr>
    </w:lvl>
    <w:lvl w:ilvl="8" w:tplc="137A78B6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EFA3BBE"/>
    <w:multiLevelType w:val="multilevel"/>
    <w:tmpl w:val="33BE921A"/>
    <w:lvl w:ilvl="0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entative="1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</w:lvl>
    <w:lvl w:ilvl="2" w:tentative="1">
      <w:start w:val="1"/>
      <w:numFmt w:val="decimal"/>
      <w:lvlText w:val="%3."/>
      <w:lvlJc w:val="start"/>
      <w:pPr>
        <w:tabs>
          <w:tab w:val="num" w:pos="108pt"/>
        </w:tabs>
        <w:ind w:start="108pt" w:hanging="18pt"/>
      </w:pPr>
    </w:lvl>
    <w:lvl w:ilvl="3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entative="1">
      <w:start w:val="1"/>
      <w:numFmt w:val="decimal"/>
      <w:lvlText w:val="%5."/>
      <w:lvlJc w:val="start"/>
      <w:pPr>
        <w:tabs>
          <w:tab w:val="num" w:pos="180pt"/>
        </w:tabs>
        <w:ind w:start="180pt" w:hanging="18pt"/>
      </w:pPr>
    </w:lvl>
    <w:lvl w:ilvl="5" w:tentative="1">
      <w:start w:val="1"/>
      <w:numFmt w:val="decimal"/>
      <w:lvlText w:val="%6."/>
      <w:lvlJc w:val="start"/>
      <w:pPr>
        <w:tabs>
          <w:tab w:val="num" w:pos="216pt"/>
        </w:tabs>
        <w:ind w:start="216pt" w:hanging="18pt"/>
      </w:pPr>
    </w:lvl>
    <w:lvl w:ilvl="6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entative="1">
      <w:start w:val="1"/>
      <w:numFmt w:val="decimal"/>
      <w:lvlText w:val="%8."/>
      <w:lvlJc w:val="start"/>
      <w:pPr>
        <w:tabs>
          <w:tab w:val="num" w:pos="288pt"/>
        </w:tabs>
        <w:ind w:start="288pt" w:hanging="18pt"/>
      </w:pPr>
    </w:lvl>
    <w:lvl w:ilvl="8" w:tentative="1">
      <w:start w:val="1"/>
      <w:numFmt w:val="decimal"/>
      <w:lvlText w:val="%9."/>
      <w:lvlJc w:val="start"/>
      <w:pPr>
        <w:tabs>
          <w:tab w:val="num" w:pos="324pt"/>
        </w:tabs>
        <w:ind w:start="324pt" w:hanging="18pt"/>
      </w:pPr>
    </w:lvl>
  </w:abstractNum>
  <w:abstractNum w:abstractNumId="3" w15:restartNumberingAfterBreak="0">
    <w:nsid w:val="315261EC"/>
    <w:multiLevelType w:val="hybridMultilevel"/>
    <w:tmpl w:val="B3D8D628"/>
    <w:lvl w:ilvl="0" w:tplc="54A81E94">
      <w:start w:val="1"/>
      <w:numFmt w:val="decimal"/>
      <w:lvlText w:val="%1."/>
      <w:lvlJc w:val="start"/>
      <w:pPr>
        <w:ind w:start="18pt" w:hanging="18pt"/>
      </w:pPr>
      <w:rPr>
        <w:b w:val="0"/>
      </w:rPr>
    </w:lvl>
    <w:lvl w:ilvl="1" w:tplc="8104E4D2">
      <w:start w:val="1"/>
      <w:numFmt w:val="lowerLetter"/>
      <w:lvlText w:val="%2."/>
      <w:lvlJc w:val="start"/>
      <w:pPr>
        <w:ind w:start="54pt" w:hanging="18pt"/>
      </w:pPr>
    </w:lvl>
    <w:lvl w:ilvl="2" w:tplc="C90E999A">
      <w:start w:val="1"/>
      <w:numFmt w:val="lowerRoman"/>
      <w:lvlText w:val="%3."/>
      <w:lvlJc w:val="end"/>
      <w:pPr>
        <w:ind w:start="90pt" w:hanging="9pt"/>
      </w:pPr>
    </w:lvl>
    <w:lvl w:ilvl="3" w:tplc="55E6B2C6">
      <w:start w:val="1"/>
      <w:numFmt w:val="decimal"/>
      <w:lvlText w:val="%4."/>
      <w:lvlJc w:val="start"/>
      <w:pPr>
        <w:ind w:start="126pt" w:hanging="18pt"/>
      </w:pPr>
    </w:lvl>
    <w:lvl w:ilvl="4" w:tplc="CDE4550C">
      <w:start w:val="1"/>
      <w:numFmt w:val="lowerLetter"/>
      <w:lvlText w:val="%5."/>
      <w:lvlJc w:val="start"/>
      <w:pPr>
        <w:ind w:start="162pt" w:hanging="18pt"/>
      </w:pPr>
    </w:lvl>
    <w:lvl w:ilvl="5" w:tplc="36244FA2">
      <w:start w:val="1"/>
      <w:numFmt w:val="lowerRoman"/>
      <w:lvlText w:val="%6."/>
      <w:lvlJc w:val="end"/>
      <w:pPr>
        <w:ind w:start="198pt" w:hanging="9pt"/>
      </w:pPr>
    </w:lvl>
    <w:lvl w:ilvl="6" w:tplc="7E888A5A">
      <w:start w:val="1"/>
      <w:numFmt w:val="decimal"/>
      <w:lvlText w:val="%7."/>
      <w:lvlJc w:val="start"/>
      <w:pPr>
        <w:ind w:start="234pt" w:hanging="18pt"/>
      </w:pPr>
    </w:lvl>
    <w:lvl w:ilvl="7" w:tplc="419696A8">
      <w:start w:val="1"/>
      <w:numFmt w:val="lowerLetter"/>
      <w:lvlText w:val="%8."/>
      <w:lvlJc w:val="start"/>
      <w:pPr>
        <w:ind w:start="270pt" w:hanging="18pt"/>
      </w:pPr>
    </w:lvl>
    <w:lvl w:ilvl="8" w:tplc="363E66BC">
      <w:start w:val="1"/>
      <w:numFmt w:val="lowerRoman"/>
      <w:lvlText w:val="%9."/>
      <w:lvlJc w:val="end"/>
      <w:pPr>
        <w:ind w:start="306pt" w:hanging="9pt"/>
      </w:pPr>
    </w:lvl>
  </w:abstractNum>
  <w:abstractNum w:abstractNumId="4" w15:restartNumberingAfterBreak="0">
    <w:nsid w:val="417C658E"/>
    <w:multiLevelType w:val="hybridMultilevel"/>
    <w:tmpl w:val="DD0A77C8"/>
    <w:lvl w:ilvl="0" w:tplc="2376B1AA">
      <w:start w:val="1"/>
      <w:numFmt w:val="decimal"/>
      <w:lvlText w:val="%1)"/>
      <w:lvlJc w:val="start"/>
      <w:pPr>
        <w:ind w:start="53.45pt" w:hanging="18pt"/>
      </w:pPr>
      <w:rPr>
        <w:rFonts w:hint="default"/>
      </w:rPr>
    </w:lvl>
    <w:lvl w:ilvl="1" w:tplc="55922A40" w:tentative="1">
      <w:start w:val="1"/>
      <w:numFmt w:val="lowerLetter"/>
      <w:lvlText w:val="%2."/>
      <w:lvlJc w:val="start"/>
      <w:pPr>
        <w:ind w:start="89.45pt" w:hanging="18pt"/>
      </w:pPr>
    </w:lvl>
    <w:lvl w:ilvl="2" w:tplc="60924D94" w:tentative="1">
      <w:start w:val="1"/>
      <w:numFmt w:val="lowerRoman"/>
      <w:lvlText w:val="%3."/>
      <w:lvlJc w:val="end"/>
      <w:pPr>
        <w:ind w:start="125.45pt" w:hanging="9pt"/>
      </w:pPr>
    </w:lvl>
    <w:lvl w:ilvl="3" w:tplc="BA88AD58" w:tentative="1">
      <w:start w:val="1"/>
      <w:numFmt w:val="decimal"/>
      <w:lvlText w:val="%4."/>
      <w:lvlJc w:val="start"/>
      <w:pPr>
        <w:ind w:start="161.45pt" w:hanging="18pt"/>
      </w:pPr>
    </w:lvl>
    <w:lvl w:ilvl="4" w:tplc="AD7ABDB2" w:tentative="1">
      <w:start w:val="1"/>
      <w:numFmt w:val="lowerLetter"/>
      <w:lvlText w:val="%5."/>
      <w:lvlJc w:val="start"/>
      <w:pPr>
        <w:ind w:start="197.45pt" w:hanging="18pt"/>
      </w:pPr>
    </w:lvl>
    <w:lvl w:ilvl="5" w:tplc="DC089C28" w:tentative="1">
      <w:start w:val="1"/>
      <w:numFmt w:val="lowerRoman"/>
      <w:lvlText w:val="%6."/>
      <w:lvlJc w:val="end"/>
      <w:pPr>
        <w:ind w:start="233.45pt" w:hanging="9pt"/>
      </w:pPr>
    </w:lvl>
    <w:lvl w:ilvl="6" w:tplc="4AFE4B58" w:tentative="1">
      <w:start w:val="1"/>
      <w:numFmt w:val="decimal"/>
      <w:lvlText w:val="%7."/>
      <w:lvlJc w:val="start"/>
      <w:pPr>
        <w:ind w:start="269.45pt" w:hanging="18pt"/>
      </w:pPr>
    </w:lvl>
    <w:lvl w:ilvl="7" w:tplc="FB70B342" w:tentative="1">
      <w:start w:val="1"/>
      <w:numFmt w:val="lowerLetter"/>
      <w:lvlText w:val="%8."/>
      <w:lvlJc w:val="start"/>
      <w:pPr>
        <w:ind w:start="305.45pt" w:hanging="18pt"/>
      </w:pPr>
    </w:lvl>
    <w:lvl w:ilvl="8" w:tplc="92C6611C" w:tentative="1">
      <w:start w:val="1"/>
      <w:numFmt w:val="lowerRoman"/>
      <w:lvlText w:val="%9."/>
      <w:lvlJc w:val="end"/>
      <w:pPr>
        <w:ind w:start="341.45pt" w:hanging="9pt"/>
      </w:pPr>
    </w:lvl>
  </w:abstractNum>
  <w:abstractNum w:abstractNumId="5" w15:restartNumberingAfterBreak="0">
    <w:nsid w:val="46056ADB"/>
    <w:multiLevelType w:val="hybridMultilevel"/>
    <w:tmpl w:val="593CE394"/>
    <w:lvl w:ilvl="0" w:tplc="27987400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9DA65912" w:tentative="1">
      <w:start w:val="1"/>
      <w:numFmt w:val="lowerLetter"/>
      <w:lvlText w:val="%2."/>
      <w:lvlJc w:val="start"/>
      <w:pPr>
        <w:ind w:start="72pt" w:hanging="18pt"/>
      </w:pPr>
    </w:lvl>
    <w:lvl w:ilvl="2" w:tplc="7FA0878C" w:tentative="1">
      <w:start w:val="1"/>
      <w:numFmt w:val="lowerRoman"/>
      <w:lvlText w:val="%3."/>
      <w:lvlJc w:val="end"/>
      <w:pPr>
        <w:ind w:start="108pt" w:hanging="9pt"/>
      </w:pPr>
    </w:lvl>
    <w:lvl w:ilvl="3" w:tplc="8342F59A" w:tentative="1">
      <w:start w:val="1"/>
      <w:numFmt w:val="decimal"/>
      <w:lvlText w:val="%4."/>
      <w:lvlJc w:val="start"/>
      <w:pPr>
        <w:ind w:start="144pt" w:hanging="18pt"/>
      </w:pPr>
    </w:lvl>
    <w:lvl w:ilvl="4" w:tplc="C8B45A62" w:tentative="1">
      <w:start w:val="1"/>
      <w:numFmt w:val="lowerLetter"/>
      <w:lvlText w:val="%5."/>
      <w:lvlJc w:val="start"/>
      <w:pPr>
        <w:ind w:start="180pt" w:hanging="18pt"/>
      </w:pPr>
    </w:lvl>
    <w:lvl w:ilvl="5" w:tplc="BED23388" w:tentative="1">
      <w:start w:val="1"/>
      <w:numFmt w:val="lowerRoman"/>
      <w:lvlText w:val="%6."/>
      <w:lvlJc w:val="end"/>
      <w:pPr>
        <w:ind w:start="216pt" w:hanging="9pt"/>
      </w:pPr>
    </w:lvl>
    <w:lvl w:ilvl="6" w:tplc="4A2CEC22" w:tentative="1">
      <w:start w:val="1"/>
      <w:numFmt w:val="decimal"/>
      <w:lvlText w:val="%7."/>
      <w:lvlJc w:val="start"/>
      <w:pPr>
        <w:ind w:start="252pt" w:hanging="18pt"/>
      </w:pPr>
    </w:lvl>
    <w:lvl w:ilvl="7" w:tplc="6E1E00FC" w:tentative="1">
      <w:start w:val="1"/>
      <w:numFmt w:val="lowerLetter"/>
      <w:lvlText w:val="%8."/>
      <w:lvlJc w:val="start"/>
      <w:pPr>
        <w:ind w:start="288pt" w:hanging="18pt"/>
      </w:pPr>
    </w:lvl>
    <w:lvl w:ilvl="8" w:tplc="22686A46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583E0527"/>
    <w:multiLevelType w:val="hybridMultilevel"/>
    <w:tmpl w:val="B66CC03A"/>
    <w:lvl w:ilvl="0" w:tplc="5C6AA3D0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13B8F0B6" w:tentative="1">
      <w:start w:val="1"/>
      <w:numFmt w:val="lowerLetter"/>
      <w:lvlText w:val="%2."/>
      <w:lvlJc w:val="start"/>
      <w:pPr>
        <w:ind w:start="72pt" w:hanging="18pt"/>
      </w:pPr>
    </w:lvl>
    <w:lvl w:ilvl="2" w:tplc="32C0492A" w:tentative="1">
      <w:start w:val="1"/>
      <w:numFmt w:val="lowerRoman"/>
      <w:lvlText w:val="%3."/>
      <w:lvlJc w:val="end"/>
      <w:pPr>
        <w:ind w:start="108pt" w:hanging="9pt"/>
      </w:pPr>
    </w:lvl>
    <w:lvl w:ilvl="3" w:tplc="3A7AD8A6" w:tentative="1">
      <w:start w:val="1"/>
      <w:numFmt w:val="decimal"/>
      <w:lvlText w:val="%4."/>
      <w:lvlJc w:val="start"/>
      <w:pPr>
        <w:ind w:start="144pt" w:hanging="18pt"/>
      </w:pPr>
    </w:lvl>
    <w:lvl w:ilvl="4" w:tplc="01580BFE" w:tentative="1">
      <w:start w:val="1"/>
      <w:numFmt w:val="lowerLetter"/>
      <w:lvlText w:val="%5."/>
      <w:lvlJc w:val="start"/>
      <w:pPr>
        <w:ind w:start="180pt" w:hanging="18pt"/>
      </w:pPr>
    </w:lvl>
    <w:lvl w:ilvl="5" w:tplc="6C101576" w:tentative="1">
      <w:start w:val="1"/>
      <w:numFmt w:val="lowerRoman"/>
      <w:lvlText w:val="%6."/>
      <w:lvlJc w:val="end"/>
      <w:pPr>
        <w:ind w:start="216pt" w:hanging="9pt"/>
      </w:pPr>
    </w:lvl>
    <w:lvl w:ilvl="6" w:tplc="9AA2C662" w:tentative="1">
      <w:start w:val="1"/>
      <w:numFmt w:val="decimal"/>
      <w:lvlText w:val="%7."/>
      <w:lvlJc w:val="start"/>
      <w:pPr>
        <w:ind w:start="252pt" w:hanging="18pt"/>
      </w:pPr>
    </w:lvl>
    <w:lvl w:ilvl="7" w:tplc="47CE10D8" w:tentative="1">
      <w:start w:val="1"/>
      <w:numFmt w:val="lowerLetter"/>
      <w:lvlText w:val="%8."/>
      <w:lvlJc w:val="start"/>
      <w:pPr>
        <w:ind w:start="288pt" w:hanging="18pt"/>
      </w:pPr>
    </w:lvl>
    <w:lvl w:ilvl="8" w:tplc="810C3EB4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61B94F16"/>
    <w:multiLevelType w:val="hybridMultilevel"/>
    <w:tmpl w:val="9634B6BE"/>
    <w:lvl w:ilvl="0" w:tplc="F71C88BE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7FE8890E" w:tentative="1">
      <w:start w:val="1"/>
      <w:numFmt w:val="lowerLetter"/>
      <w:lvlText w:val="%2."/>
      <w:lvlJc w:val="start"/>
      <w:pPr>
        <w:ind w:start="72pt" w:hanging="18pt"/>
      </w:pPr>
    </w:lvl>
    <w:lvl w:ilvl="2" w:tplc="4566DA0E" w:tentative="1">
      <w:start w:val="1"/>
      <w:numFmt w:val="lowerRoman"/>
      <w:lvlText w:val="%3."/>
      <w:lvlJc w:val="end"/>
      <w:pPr>
        <w:ind w:start="108pt" w:hanging="9pt"/>
      </w:pPr>
    </w:lvl>
    <w:lvl w:ilvl="3" w:tplc="D9DC6702" w:tentative="1">
      <w:start w:val="1"/>
      <w:numFmt w:val="decimal"/>
      <w:lvlText w:val="%4."/>
      <w:lvlJc w:val="start"/>
      <w:pPr>
        <w:ind w:start="144pt" w:hanging="18pt"/>
      </w:pPr>
    </w:lvl>
    <w:lvl w:ilvl="4" w:tplc="52DE6F1A" w:tentative="1">
      <w:start w:val="1"/>
      <w:numFmt w:val="lowerLetter"/>
      <w:lvlText w:val="%5."/>
      <w:lvlJc w:val="start"/>
      <w:pPr>
        <w:ind w:start="180pt" w:hanging="18pt"/>
      </w:pPr>
    </w:lvl>
    <w:lvl w:ilvl="5" w:tplc="D714B176" w:tentative="1">
      <w:start w:val="1"/>
      <w:numFmt w:val="lowerRoman"/>
      <w:lvlText w:val="%6."/>
      <w:lvlJc w:val="end"/>
      <w:pPr>
        <w:ind w:start="216pt" w:hanging="9pt"/>
      </w:pPr>
    </w:lvl>
    <w:lvl w:ilvl="6" w:tplc="9A66BB7A" w:tentative="1">
      <w:start w:val="1"/>
      <w:numFmt w:val="decimal"/>
      <w:lvlText w:val="%7."/>
      <w:lvlJc w:val="start"/>
      <w:pPr>
        <w:ind w:start="252pt" w:hanging="18pt"/>
      </w:pPr>
    </w:lvl>
    <w:lvl w:ilvl="7" w:tplc="BEDA5B54" w:tentative="1">
      <w:start w:val="1"/>
      <w:numFmt w:val="lowerLetter"/>
      <w:lvlText w:val="%8."/>
      <w:lvlJc w:val="start"/>
      <w:pPr>
        <w:ind w:start="288pt" w:hanging="18pt"/>
      </w:pPr>
    </w:lvl>
    <w:lvl w:ilvl="8" w:tplc="37F06F86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662A26DB"/>
    <w:multiLevelType w:val="hybridMultilevel"/>
    <w:tmpl w:val="2D5C700C"/>
    <w:lvl w:ilvl="0" w:tplc="8710D81E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B3DC95BA" w:tentative="1">
      <w:start w:val="1"/>
      <w:numFmt w:val="lowerLetter"/>
      <w:lvlText w:val="%2."/>
      <w:lvlJc w:val="start"/>
      <w:pPr>
        <w:ind w:start="72pt" w:hanging="18pt"/>
      </w:pPr>
    </w:lvl>
    <w:lvl w:ilvl="2" w:tplc="7E2851AE" w:tentative="1">
      <w:start w:val="1"/>
      <w:numFmt w:val="lowerRoman"/>
      <w:lvlText w:val="%3."/>
      <w:lvlJc w:val="end"/>
      <w:pPr>
        <w:ind w:start="108pt" w:hanging="9pt"/>
      </w:pPr>
    </w:lvl>
    <w:lvl w:ilvl="3" w:tplc="FD147CCE" w:tentative="1">
      <w:start w:val="1"/>
      <w:numFmt w:val="decimal"/>
      <w:lvlText w:val="%4."/>
      <w:lvlJc w:val="start"/>
      <w:pPr>
        <w:ind w:start="144pt" w:hanging="18pt"/>
      </w:pPr>
    </w:lvl>
    <w:lvl w:ilvl="4" w:tplc="8480822E" w:tentative="1">
      <w:start w:val="1"/>
      <w:numFmt w:val="lowerLetter"/>
      <w:lvlText w:val="%5."/>
      <w:lvlJc w:val="start"/>
      <w:pPr>
        <w:ind w:start="180pt" w:hanging="18pt"/>
      </w:pPr>
    </w:lvl>
    <w:lvl w:ilvl="5" w:tplc="A8AC594C" w:tentative="1">
      <w:start w:val="1"/>
      <w:numFmt w:val="lowerRoman"/>
      <w:lvlText w:val="%6."/>
      <w:lvlJc w:val="end"/>
      <w:pPr>
        <w:ind w:start="216pt" w:hanging="9pt"/>
      </w:pPr>
    </w:lvl>
    <w:lvl w:ilvl="6" w:tplc="44E68E48" w:tentative="1">
      <w:start w:val="1"/>
      <w:numFmt w:val="decimal"/>
      <w:lvlText w:val="%7."/>
      <w:lvlJc w:val="start"/>
      <w:pPr>
        <w:ind w:start="252pt" w:hanging="18pt"/>
      </w:pPr>
    </w:lvl>
    <w:lvl w:ilvl="7" w:tplc="03DA3C5C" w:tentative="1">
      <w:start w:val="1"/>
      <w:numFmt w:val="lowerLetter"/>
      <w:lvlText w:val="%8."/>
      <w:lvlJc w:val="start"/>
      <w:pPr>
        <w:ind w:start="288pt" w:hanging="18pt"/>
      </w:pPr>
    </w:lvl>
    <w:lvl w:ilvl="8" w:tplc="F73412FE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66FA6478"/>
    <w:multiLevelType w:val="hybridMultilevel"/>
    <w:tmpl w:val="B3D8D628"/>
    <w:lvl w:ilvl="0" w:tplc="8E0841D8">
      <w:start w:val="1"/>
      <w:numFmt w:val="decimal"/>
      <w:lvlText w:val="%1."/>
      <w:lvlJc w:val="start"/>
      <w:pPr>
        <w:ind w:start="36pt" w:hanging="18pt"/>
      </w:pPr>
      <w:rPr>
        <w:b w:val="0"/>
      </w:rPr>
    </w:lvl>
    <w:lvl w:ilvl="1" w:tplc="62A00CEC">
      <w:start w:val="1"/>
      <w:numFmt w:val="lowerLetter"/>
      <w:lvlText w:val="%2."/>
      <w:lvlJc w:val="start"/>
      <w:pPr>
        <w:ind w:start="72pt" w:hanging="18pt"/>
      </w:pPr>
    </w:lvl>
    <w:lvl w:ilvl="2" w:tplc="1358992C">
      <w:start w:val="1"/>
      <w:numFmt w:val="lowerRoman"/>
      <w:lvlText w:val="%3."/>
      <w:lvlJc w:val="end"/>
      <w:pPr>
        <w:ind w:start="108pt" w:hanging="9pt"/>
      </w:pPr>
    </w:lvl>
    <w:lvl w:ilvl="3" w:tplc="A6602E3A">
      <w:start w:val="1"/>
      <w:numFmt w:val="decimal"/>
      <w:lvlText w:val="%4."/>
      <w:lvlJc w:val="start"/>
      <w:pPr>
        <w:ind w:start="144pt" w:hanging="18pt"/>
      </w:pPr>
    </w:lvl>
    <w:lvl w:ilvl="4" w:tplc="BAE20F16">
      <w:start w:val="1"/>
      <w:numFmt w:val="lowerLetter"/>
      <w:lvlText w:val="%5."/>
      <w:lvlJc w:val="start"/>
      <w:pPr>
        <w:ind w:start="180pt" w:hanging="18pt"/>
      </w:pPr>
    </w:lvl>
    <w:lvl w:ilvl="5" w:tplc="152EEDF8">
      <w:start w:val="1"/>
      <w:numFmt w:val="lowerRoman"/>
      <w:lvlText w:val="%6."/>
      <w:lvlJc w:val="end"/>
      <w:pPr>
        <w:ind w:start="216pt" w:hanging="9pt"/>
      </w:pPr>
    </w:lvl>
    <w:lvl w:ilvl="6" w:tplc="FB5A6B7E">
      <w:start w:val="1"/>
      <w:numFmt w:val="decimal"/>
      <w:lvlText w:val="%7."/>
      <w:lvlJc w:val="start"/>
      <w:pPr>
        <w:ind w:start="252pt" w:hanging="18pt"/>
      </w:pPr>
    </w:lvl>
    <w:lvl w:ilvl="7" w:tplc="481CBFB2">
      <w:start w:val="1"/>
      <w:numFmt w:val="lowerLetter"/>
      <w:lvlText w:val="%8."/>
      <w:lvlJc w:val="start"/>
      <w:pPr>
        <w:ind w:start="288pt" w:hanging="18pt"/>
      </w:pPr>
    </w:lvl>
    <w:lvl w:ilvl="8" w:tplc="C4163130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6C0B2210"/>
    <w:multiLevelType w:val="hybridMultilevel"/>
    <w:tmpl w:val="F75407FE"/>
    <w:lvl w:ilvl="0" w:tplc="E8C46310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D646FE10" w:tentative="1">
      <w:start w:val="1"/>
      <w:numFmt w:val="lowerLetter"/>
      <w:lvlText w:val="%2."/>
      <w:lvlJc w:val="start"/>
      <w:pPr>
        <w:ind w:start="72pt" w:hanging="18pt"/>
      </w:pPr>
    </w:lvl>
    <w:lvl w:ilvl="2" w:tplc="75326C9C" w:tentative="1">
      <w:start w:val="1"/>
      <w:numFmt w:val="lowerRoman"/>
      <w:lvlText w:val="%3."/>
      <w:lvlJc w:val="end"/>
      <w:pPr>
        <w:ind w:start="108pt" w:hanging="9pt"/>
      </w:pPr>
    </w:lvl>
    <w:lvl w:ilvl="3" w:tplc="3E829656" w:tentative="1">
      <w:start w:val="1"/>
      <w:numFmt w:val="decimal"/>
      <w:lvlText w:val="%4."/>
      <w:lvlJc w:val="start"/>
      <w:pPr>
        <w:ind w:start="144pt" w:hanging="18pt"/>
      </w:pPr>
    </w:lvl>
    <w:lvl w:ilvl="4" w:tplc="C74C5454" w:tentative="1">
      <w:start w:val="1"/>
      <w:numFmt w:val="lowerLetter"/>
      <w:lvlText w:val="%5."/>
      <w:lvlJc w:val="start"/>
      <w:pPr>
        <w:ind w:start="180pt" w:hanging="18pt"/>
      </w:pPr>
    </w:lvl>
    <w:lvl w:ilvl="5" w:tplc="B5B21A36" w:tentative="1">
      <w:start w:val="1"/>
      <w:numFmt w:val="lowerRoman"/>
      <w:lvlText w:val="%6."/>
      <w:lvlJc w:val="end"/>
      <w:pPr>
        <w:ind w:start="216pt" w:hanging="9pt"/>
      </w:pPr>
    </w:lvl>
    <w:lvl w:ilvl="6" w:tplc="CAEAE62A" w:tentative="1">
      <w:start w:val="1"/>
      <w:numFmt w:val="decimal"/>
      <w:lvlText w:val="%7."/>
      <w:lvlJc w:val="start"/>
      <w:pPr>
        <w:ind w:start="252pt" w:hanging="18pt"/>
      </w:pPr>
    </w:lvl>
    <w:lvl w:ilvl="7" w:tplc="969C5B1C" w:tentative="1">
      <w:start w:val="1"/>
      <w:numFmt w:val="lowerLetter"/>
      <w:lvlText w:val="%8."/>
      <w:lvlJc w:val="start"/>
      <w:pPr>
        <w:ind w:start="288pt" w:hanging="18pt"/>
      </w:pPr>
    </w:lvl>
    <w:lvl w:ilvl="8" w:tplc="D54409FA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72F324BE"/>
    <w:multiLevelType w:val="hybridMultilevel"/>
    <w:tmpl w:val="3C2E2C92"/>
    <w:lvl w:ilvl="0" w:tplc="4202CB1A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4D8432DA" w:tentative="1">
      <w:start w:val="1"/>
      <w:numFmt w:val="lowerLetter"/>
      <w:lvlText w:val="%2."/>
      <w:lvlJc w:val="start"/>
      <w:pPr>
        <w:ind w:start="72pt" w:hanging="18pt"/>
      </w:pPr>
    </w:lvl>
    <w:lvl w:ilvl="2" w:tplc="3CD2C59C" w:tentative="1">
      <w:start w:val="1"/>
      <w:numFmt w:val="lowerRoman"/>
      <w:lvlText w:val="%3."/>
      <w:lvlJc w:val="end"/>
      <w:pPr>
        <w:ind w:start="108pt" w:hanging="9pt"/>
      </w:pPr>
    </w:lvl>
    <w:lvl w:ilvl="3" w:tplc="AB10F67A" w:tentative="1">
      <w:start w:val="1"/>
      <w:numFmt w:val="decimal"/>
      <w:lvlText w:val="%4."/>
      <w:lvlJc w:val="start"/>
      <w:pPr>
        <w:ind w:start="144pt" w:hanging="18pt"/>
      </w:pPr>
    </w:lvl>
    <w:lvl w:ilvl="4" w:tplc="531245C2" w:tentative="1">
      <w:start w:val="1"/>
      <w:numFmt w:val="lowerLetter"/>
      <w:lvlText w:val="%5."/>
      <w:lvlJc w:val="start"/>
      <w:pPr>
        <w:ind w:start="180pt" w:hanging="18pt"/>
      </w:pPr>
    </w:lvl>
    <w:lvl w:ilvl="5" w:tplc="AC6410A6" w:tentative="1">
      <w:start w:val="1"/>
      <w:numFmt w:val="lowerRoman"/>
      <w:lvlText w:val="%6."/>
      <w:lvlJc w:val="end"/>
      <w:pPr>
        <w:ind w:start="216pt" w:hanging="9pt"/>
      </w:pPr>
    </w:lvl>
    <w:lvl w:ilvl="6" w:tplc="316EC8DC" w:tentative="1">
      <w:start w:val="1"/>
      <w:numFmt w:val="decimal"/>
      <w:lvlText w:val="%7."/>
      <w:lvlJc w:val="start"/>
      <w:pPr>
        <w:ind w:start="252pt" w:hanging="18pt"/>
      </w:pPr>
    </w:lvl>
    <w:lvl w:ilvl="7" w:tplc="2A00C2AA" w:tentative="1">
      <w:start w:val="1"/>
      <w:numFmt w:val="lowerLetter"/>
      <w:lvlText w:val="%8."/>
      <w:lvlJc w:val="start"/>
      <w:pPr>
        <w:ind w:start="288pt" w:hanging="18pt"/>
      </w:pPr>
    </w:lvl>
    <w:lvl w:ilvl="8" w:tplc="6A0E1F64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163004834">
    <w:abstractNumId w:val="8"/>
  </w:num>
  <w:num w:numId="2" w16cid:durableId="2111656076">
    <w:abstractNumId w:val="7"/>
  </w:num>
  <w:num w:numId="3" w16cid:durableId="828011775">
    <w:abstractNumId w:val="0"/>
  </w:num>
  <w:num w:numId="4" w16cid:durableId="758599084">
    <w:abstractNumId w:val="5"/>
  </w:num>
  <w:num w:numId="5" w16cid:durableId="753210404">
    <w:abstractNumId w:val="1"/>
  </w:num>
  <w:num w:numId="6" w16cid:durableId="162862573">
    <w:abstractNumId w:val="6"/>
  </w:num>
  <w:num w:numId="7" w16cid:durableId="867959437">
    <w:abstractNumId w:val="11"/>
  </w:num>
  <w:num w:numId="8" w16cid:durableId="466895031">
    <w:abstractNumId w:val="10"/>
  </w:num>
  <w:num w:numId="9" w16cid:durableId="8153394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9859754">
    <w:abstractNumId w:val="4"/>
  </w:num>
  <w:num w:numId="11" w16cid:durableId="1192769015">
    <w:abstractNumId w:val="9"/>
  </w:num>
  <w:num w:numId="12" w16cid:durableId="9649702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202"/>
    <w:rsid w:val="00064E3C"/>
    <w:rsid w:val="00080426"/>
    <w:rsid w:val="00103024"/>
    <w:rsid w:val="00153E17"/>
    <w:rsid w:val="001A5ADB"/>
    <w:rsid w:val="00246F87"/>
    <w:rsid w:val="002803B5"/>
    <w:rsid w:val="002B0DD4"/>
    <w:rsid w:val="002B371B"/>
    <w:rsid w:val="002D602F"/>
    <w:rsid w:val="003112B8"/>
    <w:rsid w:val="00327015"/>
    <w:rsid w:val="00341FA1"/>
    <w:rsid w:val="00350EF9"/>
    <w:rsid w:val="0037346F"/>
    <w:rsid w:val="00414694"/>
    <w:rsid w:val="004175E4"/>
    <w:rsid w:val="0042400E"/>
    <w:rsid w:val="004673D8"/>
    <w:rsid w:val="004F18D6"/>
    <w:rsid w:val="004F29DC"/>
    <w:rsid w:val="0050312F"/>
    <w:rsid w:val="005378B3"/>
    <w:rsid w:val="00542E13"/>
    <w:rsid w:val="00542F06"/>
    <w:rsid w:val="005570CA"/>
    <w:rsid w:val="00575F10"/>
    <w:rsid w:val="005D654F"/>
    <w:rsid w:val="005E40A5"/>
    <w:rsid w:val="006B3E24"/>
    <w:rsid w:val="006C6A73"/>
    <w:rsid w:val="006F1A8B"/>
    <w:rsid w:val="007901A1"/>
    <w:rsid w:val="00806770"/>
    <w:rsid w:val="0081649B"/>
    <w:rsid w:val="00887025"/>
    <w:rsid w:val="008C3356"/>
    <w:rsid w:val="00991E1E"/>
    <w:rsid w:val="009A6501"/>
    <w:rsid w:val="009E514E"/>
    <w:rsid w:val="009F77D8"/>
    <w:rsid w:val="00A6720D"/>
    <w:rsid w:val="00AA20D2"/>
    <w:rsid w:val="00AA7E8E"/>
    <w:rsid w:val="00B43BF8"/>
    <w:rsid w:val="00BD24D7"/>
    <w:rsid w:val="00C165D8"/>
    <w:rsid w:val="00C35202"/>
    <w:rsid w:val="00CA75CB"/>
    <w:rsid w:val="00D249C8"/>
    <w:rsid w:val="00D6057D"/>
    <w:rsid w:val="00DD38CE"/>
    <w:rsid w:val="00DE6195"/>
    <w:rsid w:val="00E62250"/>
    <w:rsid w:val="00E91DB4"/>
    <w:rsid w:val="00E95B41"/>
    <w:rsid w:val="00EF4AB3"/>
    <w:rsid w:val="00F53B96"/>
    <w:rsid w:val="00F81F2D"/>
    <w:rsid w:val="00F82F2F"/>
    <w:rsid w:val="00FA719A"/>
    <w:rsid w:val="00FE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3217D5"/>
  <w15:chartTrackingRefBased/>
  <w15:docId w15:val="{2E822F66-6BD6-483E-8A82-EEDAA532CBA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B3E24"/>
    <w:pPr>
      <w:autoSpaceDE w:val="0"/>
      <w:autoSpaceDN w:val="0"/>
      <w:adjustRightInd w:val="0"/>
      <w:spacing w:after="0pt" w:line="12pt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ezodstpw1">
    <w:name w:val="Bez odstępów1"/>
    <w:rsid w:val="006B3E24"/>
    <w:pPr>
      <w:spacing w:after="0pt" w:line="12pt" w:lineRule="auto"/>
      <w:jc w:val="both"/>
    </w:pPr>
    <w:rPr>
      <w:rFonts w:ascii="Times New Roman" w:eastAsia="Times New Roman" w:hAnsi="Times New Roman" w:cs="Times New Roman"/>
      <w:sz w:val="24"/>
    </w:rPr>
  </w:style>
  <w:style w:type="paragraph" w:styleId="Akapitzlist">
    <w:name w:val="List Paragraph"/>
    <w:aliases w:val="Akapit z listą BS,Akapit z listą31,BulletC,Bullets,L1,List Paragraph1,List Paragraph2,List Paragraph_0,Numerowanie,Obiekt,Preambuła,T_SZ_List Paragraph,WYPUNKTOWANIE Akapit z listą,Wyliczanie,Wypunktowanie,normalny tekst,tekst normalny"/>
    <w:basedOn w:val="Normalny"/>
    <w:link w:val="AkapitzlistZnak"/>
    <w:uiPriority w:val="34"/>
    <w:qFormat/>
    <w:rsid w:val="00FA719A"/>
    <w:pPr>
      <w:ind w:start="36pt"/>
      <w:contextualSpacing/>
    </w:pPr>
  </w:style>
  <w:style w:type="character" w:customStyle="1" w:styleId="AkapitzlistZnak">
    <w:name w:val="Akapit z listą Znak"/>
    <w:aliases w:val="Akapit z listą BS Znak,Akapit z listą31 Znak,BulletC Znak,Bullets Znak,L1 Znak,List Paragraph1 Znak,List Paragraph2 Znak,List Paragraph_0 Znak,Numerowanie Znak,Obiekt Znak,Preambuła Znak,T_SZ_List Paragraph Znak,Wyliczanie Znak"/>
    <w:link w:val="Akapitzlist"/>
    <w:qFormat/>
    <w:locked/>
    <w:rsid w:val="004F18D6"/>
  </w:style>
  <w:style w:type="paragraph" w:customStyle="1" w:styleId="xmsonormal">
    <w:name w:val="x_msonormal"/>
    <w:basedOn w:val="Normalny"/>
    <w:rsid w:val="00A6720D"/>
    <w:pPr>
      <w:spacing w:before="5pt" w:beforeAutospacing="1" w:after="5pt" w:afterAutospacing="1" w:line="12pt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>
          <a:solidFill>
            <a:schemeClr val="phClr"/>
          </a:solidFill>
          <a:prstDash val="solid"/>
          <a:miter lim="800%"/>
        </a:ln>
        <a:ln w="12700">
          <a:solidFill>
            <a:schemeClr val="phClr"/>
          </a:solidFill>
          <a:prstDash val="solid"/>
          <a:miter lim="800%"/>
        </a:ln>
        <a:ln w="19050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4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Pazdan Grzegorz</dc:creator>
  <cp:lastModifiedBy>Miąsik Marcin</cp:lastModifiedBy>
  <cp:revision>7</cp:revision>
  <cp:lastPrinted>2026-07-28T07:19:00Z</cp:lastPrinted>
  <dcterms:created xsi:type="dcterms:W3CDTF">2026-07-28T07:16:00Z</dcterms:created>
  <dcterms:modified xsi:type="dcterms:W3CDTF">2026-07-28T11:32:00Z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ATT_ID">
    <vt:lpwstr>538</vt:lpwstr>
  </property>
  <property fmtid="{D5CDD505-2E9C-101B-9397-08002B2CF9AE}" pid="3" name="ATT_Version">
    <vt:lpwstr>0</vt:lpwstr>
  </property>
  <property fmtid="{D5CDD505-2E9C-101B-9397-08002B2CF9AE}" pid="4" name="DBID">
    <vt:lpwstr>1</vt:lpwstr>
  </property>
  <property fmtid="{D5CDD505-2E9C-101B-9397-08002B2CF9AE}" pid="5" name="EditMethod">
    <vt:lpwstr>WebDav</vt:lpwstr>
  </property>
  <property fmtid="{D5CDD505-2E9C-101B-9397-08002B2CF9AE}" pid="6" name="MSIP_Label_7482aca2-5e66-42be-81bd-a5e4df229541_ActionId">
    <vt:lpwstr>4c02910f-109b-4c9d-82f6-a7425739c0f9</vt:lpwstr>
  </property>
  <property fmtid="{D5CDD505-2E9C-101B-9397-08002B2CF9AE}" pid="7" name="MSIP_Label_7482aca2-5e66-42be-81bd-a5e4df229541_ContentBits">
    <vt:lpwstr>0</vt:lpwstr>
  </property>
  <property fmtid="{D5CDD505-2E9C-101B-9397-08002B2CF9AE}" pid="8" name="MSIP_Label_7482aca2-5e66-42be-81bd-a5e4df229541_Enabled">
    <vt:lpwstr>true</vt:lpwstr>
  </property>
  <property fmtid="{D5CDD505-2E9C-101B-9397-08002B2CF9AE}" pid="9" name="MSIP_Label_7482aca2-5e66-42be-81bd-a5e4df229541_Method">
    <vt:lpwstr>Privileged</vt:lpwstr>
  </property>
  <property fmtid="{D5CDD505-2E9C-101B-9397-08002B2CF9AE}" pid="10" name="MSIP_Label_7482aca2-5e66-42be-81bd-a5e4df229541_Name">
    <vt:lpwstr>Etykieta wewnętrzna</vt:lpwstr>
  </property>
  <property fmtid="{D5CDD505-2E9C-101B-9397-08002B2CF9AE}" pid="11" name="MSIP_Label_7482aca2-5e66-42be-81bd-a5e4df229541_SetDate">
    <vt:lpwstr>2026-06-02T10:40:53Z</vt:lpwstr>
  </property>
  <property fmtid="{D5CDD505-2E9C-101B-9397-08002B2CF9AE}" pid="12" name="MSIP_Label_7482aca2-5e66-42be-81bd-a5e4df229541_SiteId">
    <vt:lpwstr>f6452060-edfa-4e1c-a716-7fe4360bf089</vt:lpwstr>
  </property>
  <property fmtid="{D5CDD505-2E9C-101B-9397-08002B2CF9AE}" pid="13" name="MSIP_Label_7482aca2-5e66-42be-81bd-a5e4df229541_Tag">
    <vt:lpwstr>10, 0, 1, 1</vt:lpwstr>
  </property>
  <property fmtid="{D5CDD505-2E9C-101B-9397-08002B2CF9AE}" pid="14" name="PortalAddress">
    <vt:lpwstr>https://webcon.erzeszow.pl</vt:lpwstr>
  </property>
  <property fmtid="{D5CDD505-2E9C-101B-9397-08002B2CF9AE}" pid="15" name="SiteId">
    <vt:lpwstr>/</vt:lpwstr>
  </property>
  <property fmtid="{D5CDD505-2E9C-101B-9397-08002B2CF9AE}" pid="16" name="WebId">
    <vt:lpwstr>https://webcon.erzeszow.pl</vt:lpwstr>
  </property>
</Properties>
</file>