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EF5948" w14:textId="77777777" w:rsidR="005A1A97" w:rsidRPr="005A1A97" w:rsidRDefault="005A1A97" w:rsidP="005A1A97">
      <w:pPr>
        <w:spacing w:after="0" w:line="276" w:lineRule="auto"/>
        <w:jc w:val="center"/>
        <w:rPr>
          <w:rFonts w:ascii="Arial" w:eastAsia="Arial" w:hAnsi="Arial" w:cs="Arial"/>
          <w:b/>
          <w:kern w:val="0"/>
          <w:sz w:val="20"/>
          <w:szCs w:val="20"/>
          <w:u w:val="single"/>
          <w:lang w:eastAsia="pl-PL"/>
          <w14:ligatures w14:val="none"/>
        </w:rPr>
      </w:pPr>
      <w:r w:rsidRPr="005A1A97">
        <w:rPr>
          <w:rFonts w:ascii="Arial" w:eastAsia="Arial" w:hAnsi="Arial" w:cs="Arial"/>
          <w:b/>
          <w:kern w:val="0"/>
          <w:sz w:val="20"/>
          <w:szCs w:val="20"/>
          <w:u w:val="single"/>
          <w:lang w:eastAsia="pl-PL"/>
          <w14:ligatures w14:val="none"/>
        </w:rPr>
        <w:t>Zamawiający:</w:t>
      </w:r>
    </w:p>
    <w:p w14:paraId="5340EE94" w14:textId="77777777" w:rsidR="005A1A97" w:rsidRPr="005A1A97" w:rsidRDefault="005A1A97" w:rsidP="005A1A97">
      <w:pPr>
        <w:spacing w:after="0" w:line="276" w:lineRule="auto"/>
        <w:jc w:val="center"/>
        <w:rPr>
          <w:rFonts w:ascii="Arial" w:eastAsia="Arial" w:hAnsi="Arial" w:cs="Arial"/>
          <w:b/>
          <w:kern w:val="0"/>
          <w:sz w:val="20"/>
          <w:szCs w:val="20"/>
          <w:lang w:eastAsia="pl-PL"/>
          <w14:ligatures w14:val="none"/>
        </w:rPr>
      </w:pPr>
      <w:r w:rsidRPr="005A1A97">
        <w:rPr>
          <w:rFonts w:ascii="Arial" w:eastAsia="Arial" w:hAnsi="Arial" w:cs="Arial"/>
          <w:b/>
          <w:kern w:val="0"/>
          <w:sz w:val="20"/>
          <w:szCs w:val="20"/>
          <w:lang w:eastAsia="pl-PL"/>
          <w14:ligatures w14:val="none"/>
        </w:rPr>
        <w:t>Komenda Powiatowa Państwowej Straży Pożarnej w Kędzierzynie-Koźlu</w:t>
      </w:r>
    </w:p>
    <w:p w14:paraId="7D0D9248" w14:textId="77777777" w:rsidR="005A1A97" w:rsidRPr="005A1A97" w:rsidRDefault="005A1A97" w:rsidP="005A1A97">
      <w:pPr>
        <w:spacing w:after="0" w:line="276" w:lineRule="auto"/>
        <w:jc w:val="center"/>
        <w:rPr>
          <w:rFonts w:ascii="Arial" w:eastAsia="Arial" w:hAnsi="Arial" w:cs="Arial"/>
          <w:b/>
          <w:kern w:val="0"/>
          <w:sz w:val="20"/>
          <w:szCs w:val="20"/>
          <w:lang w:eastAsia="pl-PL"/>
          <w14:ligatures w14:val="none"/>
        </w:rPr>
      </w:pPr>
      <w:r w:rsidRPr="005A1A97">
        <w:rPr>
          <w:rFonts w:ascii="Arial" w:eastAsia="Arial" w:hAnsi="Arial" w:cs="Arial"/>
          <w:b/>
          <w:kern w:val="0"/>
          <w:sz w:val="20"/>
          <w:szCs w:val="20"/>
          <w:lang w:eastAsia="pl-PL"/>
          <w14:ligatures w14:val="none"/>
        </w:rPr>
        <w:t xml:space="preserve"> ul. Kraszewskiego 12</w:t>
      </w:r>
    </w:p>
    <w:p w14:paraId="0CB1D14A" w14:textId="77777777" w:rsidR="005A1A97" w:rsidRPr="005A1A97" w:rsidRDefault="005A1A97" w:rsidP="005A1A97">
      <w:pPr>
        <w:spacing w:after="0" w:line="276" w:lineRule="auto"/>
        <w:jc w:val="center"/>
        <w:rPr>
          <w:rFonts w:ascii="Arial" w:eastAsia="Arial" w:hAnsi="Arial" w:cs="Arial"/>
          <w:b/>
          <w:kern w:val="0"/>
          <w:sz w:val="20"/>
          <w:szCs w:val="20"/>
          <w:lang w:eastAsia="pl-PL"/>
          <w14:ligatures w14:val="none"/>
        </w:rPr>
      </w:pPr>
      <w:r w:rsidRPr="005A1A97">
        <w:rPr>
          <w:rFonts w:ascii="Arial" w:eastAsia="Arial" w:hAnsi="Arial" w:cs="Arial"/>
          <w:b/>
          <w:kern w:val="0"/>
          <w:sz w:val="20"/>
          <w:szCs w:val="20"/>
          <w:lang w:eastAsia="pl-PL"/>
          <w14:ligatures w14:val="none"/>
        </w:rPr>
        <w:t>47-200 Kędzierzyn-Koźle</w:t>
      </w:r>
    </w:p>
    <w:p w14:paraId="1CB6C48C" w14:textId="77777777" w:rsidR="005A1A97" w:rsidRPr="005A1A97" w:rsidRDefault="005A1A97" w:rsidP="005A1A97">
      <w:pPr>
        <w:spacing w:after="0" w:line="240" w:lineRule="auto"/>
        <w:rPr>
          <w:rFonts w:ascii="Arial" w:eastAsia="Arial" w:hAnsi="Arial" w:cs="Arial"/>
          <w:kern w:val="0"/>
          <w:sz w:val="20"/>
          <w:szCs w:val="20"/>
          <w:lang w:eastAsia="pl-PL"/>
          <w14:ligatures w14:val="none"/>
        </w:rPr>
      </w:pPr>
    </w:p>
    <w:p w14:paraId="2A9EFF56" w14:textId="77777777" w:rsidR="005A1A97" w:rsidRPr="005A1A97" w:rsidRDefault="005A1A97" w:rsidP="005A1A97">
      <w:pPr>
        <w:spacing w:after="0" w:line="240" w:lineRule="auto"/>
        <w:rPr>
          <w:rFonts w:ascii="Arial" w:eastAsia="Arial" w:hAnsi="Arial" w:cs="Arial"/>
          <w:b/>
          <w:kern w:val="0"/>
          <w:sz w:val="20"/>
          <w:szCs w:val="20"/>
          <w:lang w:eastAsia="pl-PL"/>
          <w14:ligatures w14:val="none"/>
        </w:rPr>
      </w:pPr>
    </w:p>
    <w:p w14:paraId="30B63CDE" w14:textId="77777777" w:rsidR="005A1A97" w:rsidRPr="005A1A97" w:rsidRDefault="005A1A97" w:rsidP="005A1A97">
      <w:pPr>
        <w:spacing w:after="0" w:line="276" w:lineRule="auto"/>
        <w:jc w:val="center"/>
        <w:rPr>
          <w:rFonts w:ascii="Arial" w:eastAsia="Arial" w:hAnsi="Arial" w:cs="Arial"/>
          <w:b/>
          <w:bCs/>
          <w:kern w:val="0"/>
          <w:sz w:val="20"/>
          <w:szCs w:val="20"/>
          <w:lang w:eastAsia="pl-PL"/>
          <w14:ligatures w14:val="none"/>
        </w:rPr>
      </w:pPr>
      <w:bookmarkStart w:id="0" w:name="_Hlk108012774"/>
      <w:r w:rsidRPr="005A1A97">
        <w:rPr>
          <w:rFonts w:ascii="Arial" w:eastAsia="Arial" w:hAnsi="Arial" w:cs="Arial"/>
          <w:b/>
          <w:bCs/>
          <w:kern w:val="0"/>
          <w:sz w:val="20"/>
          <w:szCs w:val="20"/>
          <w:lang w:eastAsia="pl-PL"/>
          <w14:ligatures w14:val="none"/>
        </w:rPr>
        <w:t xml:space="preserve">Oświadczenie dotyczące przesłanek wykluczenia z art. 5k Rozporządzenia 833/2014 oraz art. 7 ust 1 ustawy o szczególnych rozwiązaniach w zakresie przeciwdziałania wspieraniu agresji na Ukrainę oraz służących ochronie bezpieczeństwa narodowego składane na podstawie art. 125 ust. 1 ustawy </w:t>
      </w:r>
      <w:proofErr w:type="spellStart"/>
      <w:r w:rsidRPr="005A1A97">
        <w:rPr>
          <w:rFonts w:ascii="Arial" w:eastAsia="Arial" w:hAnsi="Arial" w:cs="Arial"/>
          <w:b/>
          <w:bCs/>
          <w:kern w:val="0"/>
          <w:sz w:val="20"/>
          <w:szCs w:val="20"/>
          <w:lang w:eastAsia="pl-PL"/>
          <w14:ligatures w14:val="none"/>
        </w:rPr>
        <w:t>Pzp</w:t>
      </w:r>
      <w:proofErr w:type="spellEnd"/>
    </w:p>
    <w:bookmarkEnd w:id="0"/>
    <w:p w14:paraId="5A49D415" w14:textId="77777777" w:rsidR="005A1A97" w:rsidRPr="005A1A97" w:rsidRDefault="005A1A97" w:rsidP="005A1A97">
      <w:pPr>
        <w:spacing w:after="0" w:line="276" w:lineRule="auto"/>
        <w:jc w:val="both"/>
        <w:rPr>
          <w:rFonts w:ascii="Arial" w:eastAsia="Arial" w:hAnsi="Arial" w:cs="Arial"/>
          <w:kern w:val="0"/>
          <w:sz w:val="20"/>
          <w:szCs w:val="20"/>
          <w:lang w:eastAsia="pl-PL"/>
          <w14:ligatures w14:val="none"/>
        </w:rPr>
      </w:pPr>
    </w:p>
    <w:p w14:paraId="5D5A15C0" w14:textId="77777777" w:rsidR="005A1A97" w:rsidRPr="005A1A97" w:rsidRDefault="005A1A97" w:rsidP="005A1A97">
      <w:pPr>
        <w:spacing w:after="0" w:line="276" w:lineRule="auto"/>
        <w:jc w:val="center"/>
        <w:rPr>
          <w:rFonts w:ascii="Arial" w:eastAsia="Arial" w:hAnsi="Arial" w:cs="Arial"/>
          <w:b/>
          <w:bCs/>
          <w:kern w:val="0"/>
          <w:sz w:val="20"/>
          <w:szCs w:val="20"/>
          <w:lang w:eastAsia="pl-PL"/>
          <w14:ligatures w14:val="none"/>
        </w:rPr>
      </w:pPr>
    </w:p>
    <w:p w14:paraId="640144B5" w14:textId="77777777" w:rsidR="005A1A97" w:rsidRDefault="005A1A97" w:rsidP="005A1A97">
      <w:pPr>
        <w:spacing w:after="240" w:line="240" w:lineRule="exact"/>
        <w:jc w:val="both"/>
        <w:rPr>
          <w:rFonts w:ascii="Arial" w:eastAsia="Arial" w:hAnsi="Arial" w:cs="Arial"/>
          <w:kern w:val="0"/>
          <w:sz w:val="20"/>
          <w:szCs w:val="20"/>
          <w:lang w:eastAsia="pl-PL"/>
          <w14:ligatures w14:val="none"/>
        </w:rPr>
      </w:pPr>
      <w:r w:rsidRPr="005A1A97">
        <w:rPr>
          <w:rFonts w:ascii="Arial" w:eastAsia="Arial" w:hAnsi="Arial" w:cs="Arial"/>
          <w:kern w:val="0"/>
          <w:sz w:val="20"/>
          <w:szCs w:val="20"/>
          <w:lang w:eastAsia="pl-PL"/>
          <w14:ligatures w14:val="none"/>
        </w:rPr>
        <w:t xml:space="preserve">Dotyczy postępowania o udzielenie zamówienia publicznego </w:t>
      </w:r>
      <w:r>
        <w:rPr>
          <w:rFonts w:ascii="Arial" w:eastAsia="Arial" w:hAnsi="Arial" w:cs="Arial"/>
          <w:kern w:val="0"/>
          <w:sz w:val="20"/>
          <w:szCs w:val="20"/>
          <w:lang w:eastAsia="pl-PL"/>
          <w14:ligatures w14:val="none"/>
        </w:rPr>
        <w:t>pn.</w:t>
      </w:r>
      <w:r w:rsidRPr="005A1A97">
        <w:rPr>
          <w:rFonts w:ascii="Arial" w:eastAsia="Arial" w:hAnsi="Arial" w:cs="Arial"/>
          <w:kern w:val="0"/>
          <w:sz w:val="20"/>
          <w:szCs w:val="20"/>
          <w:lang w:eastAsia="pl-PL"/>
          <w14:ligatures w14:val="none"/>
        </w:rPr>
        <w:t xml:space="preserve">: </w:t>
      </w:r>
    </w:p>
    <w:p w14:paraId="19E590FC" w14:textId="77777777" w:rsidR="00310981" w:rsidRPr="00310981" w:rsidRDefault="00310981" w:rsidP="00310981">
      <w:pPr>
        <w:spacing w:after="0" w:line="276" w:lineRule="auto"/>
        <w:jc w:val="center"/>
        <w:rPr>
          <w:rFonts w:ascii="Arial" w:eastAsia="Arial" w:hAnsi="Arial" w:cs="Arial"/>
          <w:b/>
          <w:bCs/>
          <w:color w:val="FF9900"/>
          <w:kern w:val="0"/>
          <w:sz w:val="32"/>
          <w:szCs w:val="32"/>
          <w:lang w:eastAsia="pl-PL"/>
          <w14:ligatures w14:val="none"/>
        </w:rPr>
      </w:pPr>
      <w:bookmarkStart w:id="1" w:name="_Hlk235704286"/>
      <w:r w:rsidRPr="00310981">
        <w:rPr>
          <w:rFonts w:ascii="Arial" w:eastAsia="Arial" w:hAnsi="Arial" w:cs="Arial"/>
          <w:b/>
          <w:color w:val="548DD4"/>
          <w:kern w:val="0"/>
          <w:sz w:val="24"/>
          <w:szCs w:val="24"/>
          <w:u w:val="single"/>
          <w:lang w:eastAsia="pl-PL"/>
          <w14:ligatures w14:val="none"/>
        </w:rPr>
        <w:t xml:space="preserve">„Utrzymanie i rozwój podmiotów ochrony ludności poprzez doposażenie w sprzęt ewakuacyjny, w tym zakup lekkiego samochodu kwatermistrzowskiego dla Komendy Powiatowej Państwowej Straży Pożarnej w Kędzierzynie-Koźlu na potrzeby realizacji zadań </w:t>
      </w:r>
      <w:proofErr w:type="spellStart"/>
      <w:r w:rsidRPr="00310981">
        <w:rPr>
          <w:rFonts w:ascii="Arial" w:eastAsia="Arial" w:hAnsi="Arial" w:cs="Arial"/>
          <w:b/>
          <w:color w:val="548DD4"/>
          <w:kern w:val="0"/>
          <w:sz w:val="24"/>
          <w:szCs w:val="24"/>
          <w:u w:val="single"/>
          <w:lang w:eastAsia="pl-PL"/>
          <w14:ligatures w14:val="none"/>
        </w:rPr>
        <w:t>OLiOC</w:t>
      </w:r>
      <w:proofErr w:type="spellEnd"/>
      <w:r w:rsidRPr="00310981">
        <w:rPr>
          <w:rFonts w:ascii="Arial" w:eastAsia="Arial" w:hAnsi="Arial" w:cs="Arial"/>
          <w:b/>
          <w:color w:val="548DD4"/>
          <w:kern w:val="0"/>
          <w:sz w:val="24"/>
          <w:szCs w:val="24"/>
          <w:u w:val="single"/>
          <w:lang w:eastAsia="pl-PL"/>
          <w14:ligatures w14:val="none"/>
        </w:rPr>
        <w:t>”</w:t>
      </w:r>
    </w:p>
    <w:bookmarkEnd w:id="1"/>
    <w:p w14:paraId="1C497E6C" w14:textId="77777777" w:rsidR="005A1A97" w:rsidRDefault="005A1A97" w:rsidP="005A1A97">
      <w:pPr>
        <w:spacing w:after="0" w:line="276" w:lineRule="auto"/>
        <w:rPr>
          <w:rFonts w:ascii="Arial" w:eastAsia="Arial" w:hAnsi="Arial" w:cs="Arial"/>
          <w:kern w:val="0"/>
          <w:sz w:val="20"/>
          <w:szCs w:val="20"/>
          <w:lang w:eastAsia="pl-PL"/>
          <w14:ligatures w14:val="none"/>
        </w:rPr>
      </w:pPr>
    </w:p>
    <w:p w14:paraId="4A83B1B4" w14:textId="77777777" w:rsidR="005A1A97" w:rsidRPr="005A1A97" w:rsidRDefault="005A1A97" w:rsidP="005A1A97">
      <w:pPr>
        <w:spacing w:after="0" w:line="276" w:lineRule="auto"/>
        <w:rPr>
          <w:rFonts w:ascii="Arial" w:eastAsia="Arial" w:hAnsi="Arial" w:cs="Arial"/>
          <w:b/>
          <w:color w:val="FF0000"/>
          <w:kern w:val="0"/>
          <w:sz w:val="20"/>
          <w:szCs w:val="20"/>
          <w:lang w:eastAsia="pl-PL"/>
          <w14:ligatures w14:val="none"/>
        </w:rPr>
      </w:pPr>
    </w:p>
    <w:p w14:paraId="39451045" w14:textId="77777777" w:rsidR="005A1A97" w:rsidRPr="005A1A97" w:rsidRDefault="005A1A97" w:rsidP="005A1A97">
      <w:pPr>
        <w:tabs>
          <w:tab w:val="left" w:pos="9214"/>
        </w:tabs>
        <w:spacing w:after="0" w:line="276" w:lineRule="auto"/>
        <w:jc w:val="both"/>
        <w:rPr>
          <w:rFonts w:ascii="Arial" w:eastAsia="Arial" w:hAnsi="Arial" w:cs="Arial"/>
          <w:kern w:val="0"/>
          <w:sz w:val="20"/>
          <w:szCs w:val="20"/>
          <w:lang w:eastAsia="pl-PL"/>
          <w14:ligatures w14:val="none"/>
        </w:rPr>
      </w:pPr>
      <w:r w:rsidRPr="005A1A97">
        <w:rPr>
          <w:rFonts w:ascii="Arial" w:eastAsia="Arial" w:hAnsi="Arial" w:cs="Arial"/>
          <w:kern w:val="0"/>
          <w:sz w:val="20"/>
          <w:szCs w:val="20"/>
          <w:lang w:eastAsia="pl-PL"/>
          <w14:ligatures w14:val="none"/>
        </w:rPr>
        <w:t>JA/MY:</w:t>
      </w:r>
    </w:p>
    <w:p w14:paraId="298E04A7" w14:textId="77777777" w:rsidR="005A1A97" w:rsidRPr="005A1A97" w:rsidRDefault="005A1A97" w:rsidP="005A1A97">
      <w:pPr>
        <w:tabs>
          <w:tab w:val="left" w:pos="9214"/>
        </w:tabs>
        <w:spacing w:after="0" w:line="276" w:lineRule="auto"/>
        <w:jc w:val="both"/>
        <w:rPr>
          <w:rFonts w:ascii="Arial" w:eastAsia="Arial" w:hAnsi="Arial" w:cs="Arial"/>
          <w:kern w:val="0"/>
          <w:sz w:val="20"/>
          <w:szCs w:val="20"/>
          <w:lang w:eastAsia="pl-PL"/>
          <w14:ligatures w14:val="none"/>
        </w:rPr>
      </w:pPr>
      <w:r w:rsidRPr="005A1A97">
        <w:rPr>
          <w:rFonts w:ascii="Arial" w:eastAsia="Arial" w:hAnsi="Arial" w:cs="Arial"/>
          <w:kern w:val="0"/>
          <w:sz w:val="20"/>
          <w:szCs w:val="20"/>
          <w:lang w:eastAsia="pl-PL"/>
          <w14:ligatures w14:val="none"/>
        </w:rPr>
        <w:t>_______________________________________________________________________</w:t>
      </w:r>
    </w:p>
    <w:p w14:paraId="48554F7D" w14:textId="77777777" w:rsidR="005A1A97" w:rsidRPr="005A1A97" w:rsidRDefault="005A1A97" w:rsidP="005A1A97">
      <w:pPr>
        <w:tabs>
          <w:tab w:val="left" w:pos="9214"/>
        </w:tabs>
        <w:spacing w:after="0" w:line="276" w:lineRule="auto"/>
        <w:jc w:val="center"/>
        <w:rPr>
          <w:rFonts w:ascii="Arial" w:eastAsia="Arial" w:hAnsi="Arial" w:cs="Arial"/>
          <w:i/>
          <w:kern w:val="0"/>
          <w:sz w:val="20"/>
          <w:szCs w:val="20"/>
          <w:lang w:eastAsia="pl-PL"/>
          <w14:ligatures w14:val="none"/>
        </w:rPr>
      </w:pPr>
      <w:r w:rsidRPr="005A1A97">
        <w:rPr>
          <w:rFonts w:ascii="Arial" w:eastAsia="Arial" w:hAnsi="Arial" w:cs="Arial"/>
          <w:i/>
          <w:kern w:val="0"/>
          <w:sz w:val="20"/>
          <w:szCs w:val="20"/>
          <w:lang w:eastAsia="pl-PL"/>
          <w14:ligatures w14:val="none"/>
        </w:rPr>
        <w:t>(imię i nazwisko osoby/osób upoważnionej/-</w:t>
      </w:r>
      <w:proofErr w:type="spellStart"/>
      <w:r w:rsidRPr="005A1A97">
        <w:rPr>
          <w:rFonts w:ascii="Arial" w:eastAsia="Arial" w:hAnsi="Arial" w:cs="Arial"/>
          <w:i/>
          <w:kern w:val="0"/>
          <w:sz w:val="20"/>
          <w:szCs w:val="20"/>
          <w:lang w:eastAsia="pl-PL"/>
          <w14:ligatures w14:val="none"/>
        </w:rPr>
        <w:t>nych</w:t>
      </w:r>
      <w:proofErr w:type="spellEnd"/>
      <w:r w:rsidRPr="005A1A97">
        <w:rPr>
          <w:rFonts w:ascii="Arial" w:eastAsia="Arial" w:hAnsi="Arial" w:cs="Arial"/>
          <w:i/>
          <w:kern w:val="0"/>
          <w:sz w:val="20"/>
          <w:szCs w:val="20"/>
          <w:lang w:eastAsia="pl-PL"/>
          <w14:ligatures w14:val="none"/>
        </w:rPr>
        <w:t xml:space="preserve"> do reprezentowania)</w:t>
      </w:r>
    </w:p>
    <w:p w14:paraId="0BD73991" w14:textId="77777777" w:rsidR="005A1A97" w:rsidRPr="005A1A97" w:rsidRDefault="005A1A97" w:rsidP="005A1A97">
      <w:pPr>
        <w:tabs>
          <w:tab w:val="left" w:pos="9214"/>
        </w:tabs>
        <w:spacing w:after="0" w:line="276" w:lineRule="auto"/>
        <w:jc w:val="both"/>
        <w:rPr>
          <w:rFonts w:ascii="Arial" w:eastAsia="Arial" w:hAnsi="Arial" w:cs="Arial"/>
          <w:kern w:val="0"/>
          <w:sz w:val="20"/>
          <w:szCs w:val="20"/>
          <w:lang w:eastAsia="pl-PL"/>
          <w14:ligatures w14:val="none"/>
        </w:rPr>
      </w:pPr>
    </w:p>
    <w:p w14:paraId="5AC82A45" w14:textId="77777777" w:rsidR="005A1A97" w:rsidRPr="005A1A97" w:rsidRDefault="005A1A97" w:rsidP="005A1A97">
      <w:pPr>
        <w:tabs>
          <w:tab w:val="left" w:pos="9214"/>
        </w:tabs>
        <w:spacing w:after="0" w:line="276" w:lineRule="auto"/>
        <w:jc w:val="both"/>
        <w:rPr>
          <w:rFonts w:ascii="Arial" w:eastAsia="Arial" w:hAnsi="Arial" w:cs="Arial"/>
          <w:kern w:val="0"/>
          <w:sz w:val="20"/>
          <w:szCs w:val="20"/>
          <w:lang w:eastAsia="pl-PL"/>
          <w14:ligatures w14:val="none"/>
        </w:rPr>
      </w:pPr>
      <w:r w:rsidRPr="005A1A97">
        <w:rPr>
          <w:rFonts w:ascii="Arial" w:eastAsia="Arial" w:hAnsi="Arial" w:cs="Arial"/>
          <w:kern w:val="0"/>
          <w:sz w:val="20"/>
          <w:szCs w:val="20"/>
          <w:lang w:eastAsia="pl-PL"/>
          <w14:ligatures w14:val="none"/>
        </w:rPr>
        <w:t>działając w imieniu i na rzecz:</w:t>
      </w:r>
    </w:p>
    <w:p w14:paraId="4C0A748E" w14:textId="77777777" w:rsidR="005A1A97" w:rsidRPr="005A1A97" w:rsidRDefault="005A1A97" w:rsidP="005A1A97">
      <w:pPr>
        <w:tabs>
          <w:tab w:val="left" w:pos="9214"/>
        </w:tabs>
        <w:spacing w:after="0" w:line="276" w:lineRule="auto"/>
        <w:jc w:val="both"/>
        <w:rPr>
          <w:rFonts w:ascii="Arial" w:eastAsia="Arial" w:hAnsi="Arial" w:cs="Arial"/>
          <w:kern w:val="0"/>
          <w:sz w:val="20"/>
          <w:szCs w:val="20"/>
          <w:lang w:eastAsia="pl-PL"/>
          <w14:ligatures w14:val="none"/>
        </w:rPr>
      </w:pPr>
      <w:r w:rsidRPr="005A1A97">
        <w:rPr>
          <w:rFonts w:ascii="Arial" w:eastAsia="Arial" w:hAnsi="Arial" w:cs="Arial"/>
          <w:kern w:val="0"/>
          <w:sz w:val="20"/>
          <w:szCs w:val="20"/>
          <w:lang w:eastAsia="pl-PL"/>
          <w14:ligatures w14:val="none"/>
        </w:rPr>
        <w:t>_______________________________________________________________________</w:t>
      </w:r>
    </w:p>
    <w:p w14:paraId="48263D1C" w14:textId="77777777" w:rsidR="005A1A97" w:rsidRPr="005A1A97" w:rsidRDefault="005A1A97" w:rsidP="005A1A97">
      <w:pPr>
        <w:tabs>
          <w:tab w:val="left" w:pos="9214"/>
        </w:tabs>
        <w:spacing w:after="0" w:line="276" w:lineRule="auto"/>
        <w:jc w:val="center"/>
        <w:rPr>
          <w:rFonts w:ascii="Arial" w:eastAsia="Arial" w:hAnsi="Arial" w:cs="Arial"/>
          <w:i/>
          <w:kern w:val="0"/>
          <w:sz w:val="20"/>
          <w:szCs w:val="20"/>
          <w:lang w:eastAsia="pl-PL"/>
          <w14:ligatures w14:val="none"/>
        </w:rPr>
      </w:pPr>
      <w:r w:rsidRPr="005A1A97">
        <w:rPr>
          <w:rFonts w:ascii="Arial" w:eastAsia="Arial" w:hAnsi="Arial" w:cs="Arial"/>
          <w:i/>
          <w:kern w:val="0"/>
          <w:sz w:val="20"/>
          <w:szCs w:val="20"/>
          <w:lang w:eastAsia="pl-PL"/>
          <w14:ligatures w14:val="none"/>
        </w:rPr>
        <w:t>(nazwa wykonawcy/wykonawcy wspólnie ubiegającego się o udzielenie zamówienia/podmiotu udostępniającego zasoby)</w:t>
      </w:r>
    </w:p>
    <w:p w14:paraId="7E03269F" w14:textId="77777777" w:rsidR="005A1A97" w:rsidRPr="005A1A97" w:rsidRDefault="005A1A97" w:rsidP="005A1A97">
      <w:pPr>
        <w:spacing w:after="0" w:line="276" w:lineRule="auto"/>
        <w:jc w:val="center"/>
        <w:rPr>
          <w:rFonts w:ascii="Arial" w:eastAsia="Arial" w:hAnsi="Arial" w:cs="Arial"/>
          <w:b/>
          <w:bCs/>
          <w:kern w:val="0"/>
          <w:sz w:val="20"/>
          <w:szCs w:val="20"/>
          <w:lang w:eastAsia="pl-PL"/>
          <w14:ligatures w14:val="none"/>
        </w:rPr>
      </w:pPr>
    </w:p>
    <w:p w14:paraId="59ED9E97" w14:textId="77777777" w:rsidR="005A1A97" w:rsidRPr="005A1A97" w:rsidRDefault="005A1A97" w:rsidP="005A1A97">
      <w:pPr>
        <w:numPr>
          <w:ilvl w:val="0"/>
          <w:numId w:val="2"/>
        </w:numPr>
        <w:spacing w:after="240" w:line="240" w:lineRule="exact"/>
        <w:contextualSpacing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5A1A97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Oświadczam, że nie podlegam wykluczeniu z postępowania na podstawie </w:t>
      </w:r>
      <w:r w:rsidRPr="005A1A97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br/>
        <w:t>art. 5k rozporządzenia Rady (UE) nr 833/2014 z dnia 31 lipca 2014 r. dotyczącego środków ograniczających w związku z działaniami Rosji destabilizującymi sytuację na Ukrainie (Dz. Urz. UE nr L 229 z 31.7.2014, str. 1), dalej: rozporządzenie 833/2014, w brzmieniu nadanym rozporządzeniem Rady (UE) 2022/576 w sprawie zmiany rozporządzenia (UE) nr 833/2014 dotyczącego środków ograniczających w związku z działaniami Rosji destabilizującymi sytuację na Ukrainie (Dz. Urz. UE nr L 111 z 8.4.2022, str. 1), dalej: rozporządzenie 2022/576.</w:t>
      </w:r>
      <w:r w:rsidRPr="005A1A97">
        <w:rPr>
          <w:rFonts w:ascii="Arial" w:eastAsia="Arial" w:hAnsi="Arial" w:cs="Arial"/>
          <w:kern w:val="0"/>
          <w:sz w:val="20"/>
          <w:szCs w:val="20"/>
          <w:vertAlign w:val="superscript"/>
          <w:lang w:eastAsia="pl-PL"/>
          <w14:ligatures w14:val="none"/>
        </w:rPr>
        <w:footnoteReference w:id="1"/>
      </w:r>
    </w:p>
    <w:p w14:paraId="0BE9F860" w14:textId="77777777" w:rsidR="005A1A97" w:rsidRPr="005A1A97" w:rsidRDefault="005A1A97" w:rsidP="005A1A97">
      <w:pPr>
        <w:spacing w:after="240" w:line="240" w:lineRule="exact"/>
        <w:ind w:left="720"/>
        <w:contextualSpacing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</w:p>
    <w:p w14:paraId="29EA3578" w14:textId="77777777" w:rsidR="005A1A97" w:rsidRPr="005A1A97" w:rsidRDefault="005A1A97" w:rsidP="005A1A97">
      <w:pPr>
        <w:numPr>
          <w:ilvl w:val="0"/>
          <w:numId w:val="2"/>
        </w:numPr>
        <w:spacing w:after="240" w:line="240" w:lineRule="exact"/>
        <w:contextualSpacing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5A1A97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Oświadczam, że nie zachodzą w stosunku do mnie przesłanki wykluczenia z postępowania na podstawie art. </w:t>
      </w:r>
      <w:r w:rsidRPr="005A1A97">
        <w:rPr>
          <w:rFonts w:ascii="Arial" w:eastAsia="Arial" w:hAnsi="Arial" w:cs="Arial"/>
          <w:kern w:val="0"/>
          <w:sz w:val="20"/>
          <w:szCs w:val="20"/>
          <w:lang w:eastAsia="pl-PL"/>
          <w14:ligatures w14:val="none"/>
        </w:rPr>
        <w:t xml:space="preserve">7 ust. 1 ustawy </w:t>
      </w:r>
      <w:r w:rsidRPr="005A1A97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z dnia 13 kwietnia 2022 r. o szczególnych rozwiązaniach w zakresie przeciwdziałania wspieraniu agresji na Ukrainę oraz służących ochronie bezpieczeństwa narodowego (Dz. U. z 2025 r. poz. 514).</w:t>
      </w:r>
      <w:r w:rsidRPr="005A1A97">
        <w:rPr>
          <w:rFonts w:ascii="Arial" w:eastAsia="Times New Roman" w:hAnsi="Arial" w:cs="Arial"/>
          <w:kern w:val="0"/>
          <w:sz w:val="20"/>
          <w:szCs w:val="20"/>
          <w:vertAlign w:val="superscript"/>
          <w:lang w:eastAsia="pl-PL"/>
          <w14:ligatures w14:val="none"/>
        </w:rPr>
        <w:footnoteReference w:id="2"/>
      </w:r>
    </w:p>
    <w:p w14:paraId="19121815" w14:textId="77777777" w:rsidR="005A1A97" w:rsidRPr="005A1A97" w:rsidRDefault="005A1A97" w:rsidP="005A1A97">
      <w:pPr>
        <w:spacing w:after="0" w:line="360" w:lineRule="auto"/>
        <w:rPr>
          <w:rFonts w:ascii="Arial" w:eastAsia="Arial" w:hAnsi="Arial" w:cs="Arial"/>
          <w:color w:val="000000"/>
          <w:kern w:val="0"/>
          <w:sz w:val="20"/>
          <w:szCs w:val="20"/>
          <w:lang w:eastAsia="pl-PL"/>
          <w14:ligatures w14:val="none"/>
        </w:rPr>
      </w:pPr>
    </w:p>
    <w:p w14:paraId="6632AF26" w14:textId="77777777" w:rsidR="005A1A97" w:rsidRPr="005A1A97" w:rsidRDefault="005A1A97" w:rsidP="005A1A97">
      <w:pPr>
        <w:spacing w:after="0" w:line="276" w:lineRule="auto"/>
        <w:jc w:val="both"/>
        <w:rPr>
          <w:rFonts w:ascii="Arial" w:eastAsia="Arial" w:hAnsi="Arial" w:cs="Arial"/>
          <w:kern w:val="0"/>
          <w:sz w:val="20"/>
          <w:szCs w:val="20"/>
          <w:lang w:eastAsia="pl-PL"/>
          <w14:ligatures w14:val="none"/>
        </w:rPr>
      </w:pPr>
      <w:r w:rsidRPr="005A1A97">
        <w:rPr>
          <w:rFonts w:ascii="Arial" w:eastAsia="Arial" w:hAnsi="Arial" w:cs="Arial"/>
          <w:kern w:val="0"/>
          <w:sz w:val="20"/>
          <w:szCs w:val="20"/>
          <w:lang w:eastAsia="pl-PL"/>
          <w14:ligatures w14:val="none"/>
        </w:rPr>
        <w:t>W związku z art. 5k ust. 1 Rozporządzenia Rady (UE) Nr 833/2014 z 31 lipca 2014 r. dotyczącego środków ograniczających w związku z działaniami Rosji destabilizującymi sytuację na Ukrainie zobowiązujemy się nie wykonywać zamówienia z udziałem podwykonawców, dostawców lub podmiotów, na których zdolności polega się w rozumieniu dyrektywy 2014/24/UE, o których mowa w</w:t>
      </w:r>
      <w:r w:rsidR="00B54A60">
        <w:rPr>
          <w:rFonts w:ascii="Arial" w:eastAsia="Arial" w:hAnsi="Arial" w:cs="Arial"/>
          <w:kern w:val="0"/>
          <w:sz w:val="20"/>
          <w:szCs w:val="20"/>
          <w:lang w:eastAsia="pl-PL"/>
          <w14:ligatures w14:val="none"/>
        </w:rPr>
        <w:t> </w:t>
      </w:r>
      <w:r w:rsidRPr="005A1A97">
        <w:rPr>
          <w:rFonts w:ascii="Arial" w:eastAsia="Arial" w:hAnsi="Arial" w:cs="Arial"/>
          <w:kern w:val="0"/>
          <w:sz w:val="20"/>
          <w:szCs w:val="20"/>
          <w:lang w:eastAsia="pl-PL"/>
          <w14:ligatures w14:val="none"/>
        </w:rPr>
        <w:t>art. 5k rozporządzenia Rady (UE) nr 833/2014 z 31 lipca 2014 r. dotyczącego środków ograniczających w</w:t>
      </w:r>
      <w:r w:rsidR="00B54A60">
        <w:rPr>
          <w:rFonts w:ascii="Arial" w:eastAsia="Arial" w:hAnsi="Arial" w:cs="Arial"/>
          <w:kern w:val="0"/>
          <w:sz w:val="20"/>
          <w:szCs w:val="20"/>
          <w:lang w:eastAsia="pl-PL"/>
          <w14:ligatures w14:val="none"/>
        </w:rPr>
        <w:t> </w:t>
      </w:r>
      <w:r w:rsidRPr="005A1A97">
        <w:rPr>
          <w:rFonts w:ascii="Arial" w:eastAsia="Arial" w:hAnsi="Arial" w:cs="Arial"/>
          <w:kern w:val="0"/>
          <w:sz w:val="20"/>
          <w:szCs w:val="20"/>
          <w:lang w:eastAsia="pl-PL"/>
          <w14:ligatures w14:val="none"/>
        </w:rPr>
        <w:t>związku z działaniami Rosji destabilizującymi sytuację na Ukrainie,  w przypadku gdy przypada na nich ponad 10% wartości zamówienia.</w:t>
      </w:r>
    </w:p>
    <w:p w14:paraId="4176369F" w14:textId="77777777" w:rsidR="005A1A97" w:rsidRDefault="005A1A97" w:rsidP="005A1A97">
      <w:pPr>
        <w:spacing w:after="0" w:line="276" w:lineRule="auto"/>
        <w:rPr>
          <w:rFonts w:ascii="Arial" w:eastAsia="Arial" w:hAnsi="Arial" w:cs="Arial"/>
          <w:kern w:val="0"/>
          <w:sz w:val="20"/>
          <w:szCs w:val="20"/>
          <w:lang w:eastAsia="pl-PL"/>
          <w14:ligatures w14:val="none"/>
        </w:rPr>
      </w:pPr>
    </w:p>
    <w:p w14:paraId="2954CAD0" w14:textId="3E0A8F9D" w:rsidR="00310981" w:rsidRPr="00310981" w:rsidRDefault="00310981" w:rsidP="00310981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cstheme="minorHAnsi"/>
          <w:b/>
        </w:rPr>
      </w:pPr>
      <w:r w:rsidRPr="00310981">
        <w:rPr>
          <w:rFonts w:cstheme="minorHAnsi"/>
          <w:b/>
        </w:rPr>
        <w:t xml:space="preserve">W celu wykazania spełniania warunków udziału w postępowaniu oraz niepodlegania wykluczeniu w przedmiotowym postępowaniu </w:t>
      </w:r>
      <w:r w:rsidR="00577B0D">
        <w:rPr>
          <w:rFonts w:cstheme="minorHAnsi"/>
          <w:b/>
        </w:rPr>
        <w:t>przekładam</w:t>
      </w:r>
      <w:r w:rsidRPr="00310981">
        <w:rPr>
          <w:rFonts w:cstheme="minorHAnsi"/>
          <w:b/>
        </w:rPr>
        <w:t xml:space="preserve">/nie </w:t>
      </w:r>
      <w:r w:rsidR="00577B0D">
        <w:rPr>
          <w:rFonts w:cstheme="minorHAnsi"/>
          <w:b/>
        </w:rPr>
        <w:t>przekładam</w:t>
      </w:r>
      <w:r w:rsidR="00577B0D">
        <w:rPr>
          <w:rFonts w:cstheme="minorHAnsi"/>
          <w:b/>
          <w:vertAlign w:val="superscript"/>
        </w:rPr>
        <w:t>*</w:t>
      </w:r>
      <w:r w:rsidR="00577B0D">
        <w:rPr>
          <w:rFonts w:cstheme="minorHAnsi"/>
          <w:b/>
        </w:rPr>
        <w:t xml:space="preserve"> </w:t>
      </w:r>
      <w:r w:rsidRPr="00310981">
        <w:rPr>
          <w:rFonts w:cstheme="minorHAnsi"/>
          <w:b/>
        </w:rPr>
        <w:t xml:space="preserve"> </w:t>
      </w:r>
      <w:r w:rsidR="00577B0D">
        <w:rPr>
          <w:rFonts w:cstheme="minorHAnsi"/>
          <w:b/>
        </w:rPr>
        <w:t xml:space="preserve">certyfikat wykonawcy w zamówieniach publicznych </w:t>
      </w:r>
      <w:r w:rsidRPr="00310981">
        <w:rPr>
          <w:rFonts w:cstheme="minorHAnsi"/>
          <w:b/>
        </w:rPr>
        <w:t xml:space="preserve">: </w:t>
      </w:r>
    </w:p>
    <w:p w14:paraId="34F55079" w14:textId="5A43422E" w:rsidR="00310981" w:rsidRPr="00994C7F" w:rsidRDefault="00310981" w:rsidP="00310981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cstheme="minorHAnsi"/>
        </w:rPr>
      </w:pPr>
      <w:r w:rsidRPr="00994C7F">
        <w:rPr>
          <w:rFonts w:cstheme="minorHAnsi"/>
        </w:rPr>
        <w:t xml:space="preserve">numer albo inne oznaczenie certyfikatu </w:t>
      </w:r>
      <w:r w:rsidR="00577B0D">
        <w:rPr>
          <w:rFonts w:cstheme="minorHAnsi"/>
        </w:rPr>
        <w:t>…………………………………………………………………………………………</w:t>
      </w:r>
    </w:p>
    <w:p w14:paraId="421D13AA" w14:textId="6518A71D" w:rsidR="00310981" w:rsidRPr="00994C7F" w:rsidRDefault="00310981" w:rsidP="00310981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cstheme="minorHAnsi"/>
        </w:rPr>
      </w:pPr>
      <w:r w:rsidRPr="00994C7F">
        <w:rPr>
          <w:rFonts w:cstheme="minorHAnsi"/>
        </w:rPr>
        <w:t xml:space="preserve">nazwa podmiotu certyfikującego </w:t>
      </w:r>
      <w:r w:rsidR="00577B0D">
        <w:rPr>
          <w:rFonts w:cstheme="minorHAnsi"/>
        </w:rPr>
        <w:t>…………………………………………………………………………………………</w:t>
      </w:r>
      <w:r w:rsidR="00577B0D">
        <w:rPr>
          <w:rFonts w:cstheme="minorHAnsi"/>
        </w:rPr>
        <w:t>…………</w:t>
      </w:r>
    </w:p>
    <w:p w14:paraId="70883533" w14:textId="49B25E83" w:rsidR="00310981" w:rsidRPr="00994C7F" w:rsidRDefault="00310981" w:rsidP="00310981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cstheme="minorHAnsi"/>
        </w:rPr>
      </w:pPr>
      <w:r w:rsidRPr="00994C7F">
        <w:rPr>
          <w:rFonts w:cstheme="minorHAnsi"/>
        </w:rPr>
        <w:t xml:space="preserve">okres ważności certyfikacji </w:t>
      </w:r>
      <w:r w:rsidR="00577B0D">
        <w:rPr>
          <w:rFonts w:cstheme="minorHAnsi"/>
        </w:rPr>
        <w:t>…………………………………………………………………………………………</w:t>
      </w:r>
      <w:r w:rsidR="00577B0D">
        <w:rPr>
          <w:rFonts w:cstheme="minorHAnsi"/>
        </w:rPr>
        <w:t>…………………..</w:t>
      </w:r>
    </w:p>
    <w:p w14:paraId="346DDA91" w14:textId="0C78CC37" w:rsidR="00310981" w:rsidRPr="00994C7F" w:rsidRDefault="00310981" w:rsidP="00310981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cstheme="minorHAnsi"/>
        </w:rPr>
      </w:pPr>
      <w:r w:rsidRPr="00994C7F">
        <w:rPr>
          <w:rFonts w:cstheme="minorHAnsi"/>
        </w:rPr>
        <w:t xml:space="preserve">zakres podstaw wykluczenia lub warunków udziału w postępowaniu, w odniesieniu do których Wykonawca zamierza posługiwać się certyfikatem </w:t>
      </w:r>
      <w:r w:rsidR="00577B0D">
        <w:rPr>
          <w:rFonts w:cstheme="minorHAnsi"/>
        </w:rPr>
        <w:t>……………………………………………………………………</w:t>
      </w:r>
      <w:r w:rsidR="00577B0D">
        <w:rPr>
          <w:rFonts w:cstheme="minorHAnsi"/>
        </w:rPr>
        <w:t>…..</w:t>
      </w:r>
    </w:p>
    <w:p w14:paraId="7566BC06" w14:textId="1895B857" w:rsidR="00310981" w:rsidRPr="00994C7F" w:rsidRDefault="00310981" w:rsidP="00310981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cstheme="minorHAnsi"/>
          <w:b/>
        </w:rPr>
      </w:pPr>
      <w:r w:rsidRPr="00994C7F">
        <w:rPr>
          <w:rFonts w:cstheme="minorHAnsi"/>
        </w:rPr>
        <w:t>certyfikat dotyczy:</w:t>
      </w:r>
      <w:r w:rsidR="00577B0D">
        <w:rPr>
          <w:rFonts w:cstheme="minorHAnsi"/>
          <w:b/>
          <w:vertAlign w:val="superscript"/>
        </w:rPr>
        <w:t>**</w:t>
      </w:r>
      <w:r w:rsidRPr="00994C7F">
        <w:rPr>
          <w:rFonts w:cstheme="minorHAnsi"/>
        </w:rPr>
        <w:t xml:space="preserve"> </w:t>
      </w:r>
    </w:p>
    <w:p w14:paraId="014819BC" w14:textId="77777777" w:rsidR="00310981" w:rsidRPr="00164A1F" w:rsidRDefault="00310981" w:rsidP="00310981">
      <w:pPr>
        <w:tabs>
          <w:tab w:val="left" w:pos="-851"/>
        </w:tabs>
        <w:spacing w:after="0"/>
        <w:ind w:left="993" w:hanging="284"/>
        <w:jc w:val="both"/>
        <w:rPr>
          <w:rFonts w:cs="Calibri"/>
        </w:rPr>
      </w:pPr>
      <w:sdt>
        <w:sdtPr>
          <w:rPr>
            <w:rFonts w:cs="Calibri"/>
          </w:rPr>
          <w:id w:val="-13826316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" w:hint="eastAsia"/>
            </w:rPr>
            <w:t>☐</w:t>
          </w:r>
        </w:sdtContent>
      </w:sdt>
      <w:r w:rsidRPr="00994C7F">
        <w:rPr>
          <w:rFonts w:cs="Calibri"/>
        </w:rPr>
        <w:t xml:space="preserve"> </w:t>
      </w:r>
      <w:r w:rsidRPr="00994C7F">
        <w:rPr>
          <w:rFonts w:cstheme="minorHAnsi"/>
        </w:rPr>
        <w:t>braku podstaw wykluczenia</w:t>
      </w:r>
    </w:p>
    <w:p w14:paraId="460FF5F9" w14:textId="77777777" w:rsidR="00310981" w:rsidRDefault="00310981" w:rsidP="00310981">
      <w:pPr>
        <w:tabs>
          <w:tab w:val="left" w:pos="-851"/>
        </w:tabs>
        <w:spacing w:after="0"/>
        <w:ind w:left="993" w:hanging="284"/>
        <w:jc w:val="both"/>
        <w:rPr>
          <w:rFonts w:cstheme="minorHAnsi"/>
        </w:rPr>
      </w:pPr>
      <w:sdt>
        <w:sdtPr>
          <w:rPr>
            <w:rFonts w:cs="Calibri"/>
          </w:rPr>
          <w:id w:val="174960679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" w:hint="eastAsia"/>
            </w:rPr>
            <w:t>☐</w:t>
          </w:r>
        </w:sdtContent>
      </w:sdt>
      <w:r>
        <w:rPr>
          <w:rFonts w:cs="Calibri"/>
        </w:rPr>
        <w:t xml:space="preserve"> </w:t>
      </w:r>
      <w:r w:rsidRPr="00994C7F">
        <w:rPr>
          <w:rFonts w:cs="Calibri"/>
        </w:rPr>
        <w:t>spełniania warunków udziału w postępowaniu</w:t>
      </w:r>
    </w:p>
    <w:p w14:paraId="4F1E7880" w14:textId="77777777" w:rsidR="00310981" w:rsidRPr="005A1A97" w:rsidRDefault="00310981" w:rsidP="005A1A97">
      <w:pPr>
        <w:spacing w:after="0" w:line="276" w:lineRule="auto"/>
        <w:rPr>
          <w:rFonts w:ascii="Arial" w:eastAsia="Arial" w:hAnsi="Arial" w:cs="Arial"/>
          <w:kern w:val="0"/>
          <w:sz w:val="20"/>
          <w:szCs w:val="20"/>
          <w:lang w:eastAsia="pl-PL"/>
          <w14:ligatures w14:val="none"/>
        </w:rPr>
      </w:pPr>
    </w:p>
    <w:p w14:paraId="5E51CA6F" w14:textId="77777777" w:rsidR="005A1A97" w:rsidRPr="005A1A97" w:rsidRDefault="005A1A97" w:rsidP="005A1A97">
      <w:pPr>
        <w:spacing w:after="0" w:line="276" w:lineRule="auto"/>
        <w:rPr>
          <w:rFonts w:ascii="Arial" w:eastAsia="Arial" w:hAnsi="Arial" w:cs="Arial"/>
          <w:kern w:val="0"/>
          <w:sz w:val="20"/>
          <w:szCs w:val="20"/>
          <w:lang w:eastAsia="pl-PL"/>
          <w14:ligatures w14:val="none"/>
        </w:rPr>
      </w:pPr>
    </w:p>
    <w:p w14:paraId="02CFFDC9" w14:textId="77777777" w:rsidR="005A1A97" w:rsidRPr="005A1A97" w:rsidRDefault="005A1A97" w:rsidP="005A1A97">
      <w:pPr>
        <w:spacing w:after="0" w:line="276" w:lineRule="auto"/>
        <w:rPr>
          <w:rFonts w:ascii="Arial" w:eastAsia="Arial" w:hAnsi="Arial" w:cs="Arial"/>
          <w:kern w:val="0"/>
          <w:sz w:val="20"/>
          <w:szCs w:val="20"/>
          <w:lang w:eastAsia="pl-PL"/>
          <w14:ligatures w14:val="none"/>
        </w:rPr>
      </w:pPr>
    </w:p>
    <w:p w14:paraId="0047CC5C" w14:textId="77777777" w:rsidR="005A1A97" w:rsidRPr="005A1A97" w:rsidRDefault="005A1A97" w:rsidP="005A1A97">
      <w:pPr>
        <w:spacing w:after="0" w:line="276" w:lineRule="auto"/>
        <w:rPr>
          <w:rFonts w:ascii="Arial" w:eastAsia="Arial" w:hAnsi="Arial" w:cs="Arial"/>
          <w:kern w:val="0"/>
          <w:sz w:val="20"/>
          <w:szCs w:val="20"/>
          <w:lang w:eastAsia="pl-PL"/>
          <w14:ligatures w14:val="none"/>
        </w:rPr>
      </w:pPr>
    </w:p>
    <w:p w14:paraId="5D778BB6" w14:textId="77777777" w:rsidR="005A1A97" w:rsidRPr="005A1A97" w:rsidRDefault="005A1A97" w:rsidP="005A1A97">
      <w:pPr>
        <w:jc w:val="both"/>
        <w:rPr>
          <w:rFonts w:ascii="Arial" w:eastAsia="Arial" w:hAnsi="Arial" w:cs="Arial"/>
          <w:kern w:val="0"/>
          <w:sz w:val="20"/>
          <w:szCs w:val="20"/>
          <w:lang w:eastAsia="pl-PL"/>
          <w14:ligatures w14:val="none"/>
        </w:rPr>
      </w:pPr>
      <w:r w:rsidRPr="005A1A97">
        <w:rPr>
          <w:rFonts w:ascii="Arial" w:eastAsia="Arial" w:hAnsi="Arial" w:cs="Arial"/>
          <w:b/>
          <w:bCs/>
          <w:kern w:val="0"/>
          <w:sz w:val="20"/>
          <w:szCs w:val="20"/>
          <w:lang w:eastAsia="pl-PL"/>
          <w14:ligatures w14:val="none"/>
        </w:rPr>
        <w:t>Oświadczam/y</w:t>
      </w:r>
      <w:r w:rsidRPr="005A1A97">
        <w:rPr>
          <w:rFonts w:ascii="Arial" w:eastAsia="Arial" w:hAnsi="Arial" w:cs="Arial"/>
          <w:kern w:val="0"/>
          <w:sz w:val="20"/>
          <w:szCs w:val="20"/>
          <w:lang w:eastAsia="pl-PL"/>
          <w14:ligatures w14:val="none"/>
        </w:rPr>
        <w:t>, że wszystkie informacje podane w niniejszym oświadczeniu są aktualne i zgodne z prawdą oraz zostały przedstawione z pełną świadomością konsekwencji wprowadzenia Zamawiającego w błąd przy przedstawianiu informacji.</w:t>
      </w:r>
    </w:p>
    <w:p w14:paraId="4E37AEFC" w14:textId="77777777" w:rsidR="005A1A97" w:rsidRPr="005A1A97" w:rsidRDefault="005A1A97" w:rsidP="005A1A97">
      <w:pPr>
        <w:spacing w:after="0" w:line="276" w:lineRule="auto"/>
        <w:rPr>
          <w:rFonts w:ascii="Arial" w:eastAsia="Arial" w:hAnsi="Arial" w:cs="Arial"/>
          <w:kern w:val="0"/>
          <w:sz w:val="20"/>
          <w:szCs w:val="20"/>
          <w:lang w:eastAsia="pl-PL"/>
          <w14:ligatures w14:val="none"/>
        </w:rPr>
      </w:pPr>
    </w:p>
    <w:p w14:paraId="4940DC61" w14:textId="77777777" w:rsidR="005A1A97" w:rsidRPr="005A1A97" w:rsidRDefault="005A1A97" w:rsidP="005A1A97">
      <w:pPr>
        <w:spacing w:after="0" w:line="276" w:lineRule="auto"/>
        <w:rPr>
          <w:rFonts w:ascii="Arial" w:eastAsia="Arial" w:hAnsi="Arial" w:cs="Arial"/>
          <w:kern w:val="0"/>
          <w:sz w:val="20"/>
          <w:szCs w:val="20"/>
          <w:lang w:eastAsia="pl-PL"/>
          <w14:ligatures w14:val="none"/>
        </w:rPr>
      </w:pPr>
    </w:p>
    <w:p w14:paraId="58533F1E" w14:textId="77777777" w:rsidR="005A1A97" w:rsidRDefault="005A1A97" w:rsidP="00310981">
      <w:pPr>
        <w:spacing w:after="0" w:line="276" w:lineRule="auto"/>
        <w:jc w:val="both"/>
        <w:rPr>
          <w:rFonts w:ascii="Arial" w:eastAsia="Arial" w:hAnsi="Arial" w:cs="Arial"/>
          <w:kern w:val="0"/>
          <w:sz w:val="20"/>
          <w:szCs w:val="20"/>
          <w:lang w:eastAsia="pl-PL"/>
          <w14:ligatures w14:val="none"/>
        </w:rPr>
      </w:pPr>
    </w:p>
    <w:p w14:paraId="47C9058B" w14:textId="45299759" w:rsidR="00577B0D" w:rsidRPr="00577B0D" w:rsidRDefault="00577B0D" w:rsidP="00577B0D">
      <w:pPr>
        <w:jc w:val="both"/>
        <w:rPr>
          <w:rFonts w:ascii="Arial" w:eastAsia="Arial" w:hAnsi="Arial" w:cs="Arial"/>
          <w:bCs/>
          <w:i/>
          <w:kern w:val="0"/>
          <w:sz w:val="20"/>
          <w:szCs w:val="20"/>
          <w:lang w:eastAsia="pl-PL"/>
          <w14:ligatures w14:val="none"/>
        </w:rPr>
      </w:pPr>
      <w:r>
        <w:rPr>
          <w:rFonts w:ascii="Arial" w:eastAsia="Arial" w:hAnsi="Arial" w:cs="Arial"/>
          <w:kern w:val="0"/>
          <w:sz w:val="20"/>
          <w:szCs w:val="20"/>
          <w:lang w:eastAsia="pl-PL"/>
          <w14:ligatures w14:val="none"/>
        </w:rPr>
        <w:t xml:space="preserve">*- </w:t>
      </w:r>
      <w:r w:rsidRPr="00577B0D">
        <w:rPr>
          <w:rFonts w:ascii="Arial" w:eastAsia="Arial" w:hAnsi="Arial" w:cs="Arial"/>
          <w:bCs/>
          <w:i/>
          <w:kern w:val="0"/>
          <w:sz w:val="20"/>
          <w:szCs w:val="20"/>
          <w:lang w:eastAsia="pl-PL"/>
          <w14:ligatures w14:val="none"/>
        </w:rPr>
        <w:t>niepotrzebne skreślić</w:t>
      </w:r>
    </w:p>
    <w:p w14:paraId="0D550EA6" w14:textId="6599CA2D" w:rsidR="00577B0D" w:rsidRDefault="00577B0D" w:rsidP="00310981">
      <w:pPr>
        <w:spacing w:after="0" w:line="276" w:lineRule="auto"/>
        <w:jc w:val="both"/>
        <w:rPr>
          <w:rFonts w:ascii="Arial" w:eastAsia="Arial" w:hAnsi="Arial" w:cs="Arial"/>
          <w:bCs/>
          <w:i/>
          <w:kern w:val="0"/>
          <w:sz w:val="20"/>
          <w:szCs w:val="20"/>
          <w:lang w:eastAsia="pl-PL"/>
          <w14:ligatures w14:val="none"/>
        </w:rPr>
      </w:pPr>
      <w:r w:rsidRPr="00577B0D">
        <w:rPr>
          <w:rFonts w:ascii="Arial" w:eastAsia="Arial" w:hAnsi="Arial" w:cs="Arial"/>
          <w:bCs/>
          <w:i/>
          <w:kern w:val="0"/>
          <w:sz w:val="20"/>
          <w:szCs w:val="20"/>
          <w:lang w:eastAsia="pl-PL"/>
          <w14:ligatures w14:val="none"/>
        </w:rPr>
        <w:t xml:space="preserve">** - </w:t>
      </w:r>
      <w:r w:rsidRPr="00577B0D">
        <w:rPr>
          <w:rFonts w:ascii="Arial" w:eastAsia="Arial" w:hAnsi="Arial" w:cs="Arial"/>
          <w:bCs/>
          <w:i/>
          <w:kern w:val="0"/>
          <w:sz w:val="20"/>
          <w:szCs w:val="20"/>
          <w:lang w:eastAsia="pl-PL"/>
          <w14:ligatures w14:val="none"/>
        </w:rPr>
        <w:t>właściwe zaznaczyć (jedno lub oba)</w:t>
      </w:r>
    </w:p>
    <w:p w14:paraId="1633B23E" w14:textId="77777777" w:rsidR="00577B0D" w:rsidRDefault="00577B0D" w:rsidP="00310981">
      <w:pPr>
        <w:spacing w:after="0" w:line="276" w:lineRule="auto"/>
        <w:jc w:val="both"/>
        <w:rPr>
          <w:rFonts w:ascii="Arial" w:eastAsia="Arial" w:hAnsi="Arial" w:cs="Arial"/>
          <w:bCs/>
          <w:i/>
          <w:kern w:val="0"/>
          <w:sz w:val="20"/>
          <w:szCs w:val="20"/>
          <w:lang w:eastAsia="pl-PL"/>
          <w14:ligatures w14:val="none"/>
        </w:rPr>
      </w:pPr>
    </w:p>
    <w:p w14:paraId="1D68720B" w14:textId="77777777" w:rsidR="00577B0D" w:rsidRPr="00577B0D" w:rsidRDefault="00577B0D" w:rsidP="00310981">
      <w:pPr>
        <w:spacing w:after="0" w:line="276" w:lineRule="auto"/>
        <w:jc w:val="both"/>
        <w:rPr>
          <w:rFonts w:ascii="Arial" w:eastAsia="Arial" w:hAnsi="Arial" w:cs="Arial"/>
          <w:bCs/>
          <w:i/>
          <w:kern w:val="0"/>
          <w:sz w:val="20"/>
          <w:szCs w:val="20"/>
          <w:lang w:eastAsia="pl-PL"/>
          <w14:ligatures w14:val="none"/>
        </w:rPr>
      </w:pPr>
    </w:p>
    <w:p w14:paraId="53F54CDD" w14:textId="6C1FFB5D" w:rsidR="0031165E" w:rsidRDefault="00310981" w:rsidP="00310981">
      <w:pPr>
        <w:jc w:val="both"/>
      </w:pPr>
      <w:r w:rsidRPr="00310981">
        <w:rPr>
          <w:rFonts w:ascii="Arial" w:eastAsia="Arial" w:hAnsi="Arial" w:cs="Arial"/>
          <w:b/>
          <w:bCs/>
          <w:i/>
          <w:color w:val="4472C4" w:themeColor="accent1"/>
          <w:kern w:val="0"/>
          <w:sz w:val="20"/>
          <w:szCs w:val="20"/>
          <w:u w:val="single"/>
          <w:lang w:eastAsia="pl-PL"/>
          <w14:ligatures w14:val="none"/>
        </w:rPr>
        <w:t>Niniejszy dokument musi zostać opatrzony kwalifikowanym podpisem elektronicznym, podpisem zaufanym lub podpisem osobistym przez osobę lub osoby uprawnione do reprezentowania Wykonawcy albo przez należycie umocowanego pełnomocnika.</w:t>
      </w:r>
    </w:p>
    <w:sectPr w:rsidR="0031165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D12D10" w14:textId="77777777" w:rsidR="005A1A97" w:rsidRDefault="005A1A97" w:rsidP="005A1A97">
      <w:pPr>
        <w:spacing w:after="0" w:line="240" w:lineRule="auto"/>
      </w:pPr>
      <w:r>
        <w:separator/>
      </w:r>
    </w:p>
  </w:endnote>
  <w:endnote w:type="continuationSeparator" w:id="0">
    <w:p w14:paraId="4D05A7BB" w14:textId="77777777" w:rsidR="005A1A97" w:rsidRDefault="005A1A97" w:rsidP="005A1A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98282215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267438B6" w14:textId="77777777" w:rsidR="00745A23" w:rsidRDefault="00745A23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3B0594F" w14:textId="77777777" w:rsidR="00745A23" w:rsidRDefault="00745A2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D5B86F" w14:textId="77777777" w:rsidR="005A1A97" w:rsidRDefault="005A1A97" w:rsidP="005A1A97">
      <w:pPr>
        <w:spacing w:after="0" w:line="240" w:lineRule="auto"/>
      </w:pPr>
      <w:r>
        <w:separator/>
      </w:r>
    </w:p>
  </w:footnote>
  <w:footnote w:type="continuationSeparator" w:id="0">
    <w:p w14:paraId="1956204D" w14:textId="77777777" w:rsidR="005A1A97" w:rsidRDefault="005A1A97" w:rsidP="005A1A97">
      <w:pPr>
        <w:spacing w:after="0" w:line="240" w:lineRule="auto"/>
      </w:pPr>
      <w:r>
        <w:continuationSeparator/>
      </w:r>
    </w:p>
  </w:footnote>
  <w:footnote w:id="1">
    <w:p w14:paraId="6C59D874" w14:textId="77777777" w:rsidR="005A1A97" w:rsidRPr="00B929A1" w:rsidRDefault="005A1A97" w:rsidP="005A1A97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4E3F67">
        <w:rPr>
          <w:rStyle w:val="Odwoanieprzypisudolnego"/>
          <w:rFonts w:eastAsia="Arial"/>
          <w:sz w:val="16"/>
          <w:szCs w:val="16"/>
        </w:rPr>
        <w:footnoteRef/>
      </w:r>
      <w:r w:rsidRPr="004E3F67">
        <w:rPr>
          <w:rFonts w:ascii="Arial" w:hAnsi="Arial" w:cs="Arial"/>
          <w:sz w:val="16"/>
          <w:szCs w:val="16"/>
        </w:rPr>
        <w:t xml:space="preserve"> Z</w:t>
      </w:r>
      <w:r>
        <w:rPr>
          <w:rFonts w:ascii="Arial" w:hAnsi="Arial" w:cs="Arial"/>
          <w:sz w:val="16"/>
          <w:szCs w:val="16"/>
        </w:rPr>
        <w:t>godnie z treścią art. 5k ust. 1 rozporządzenia 833/2014 w brzmieniu nadanym rozporządzeniem 2022/576 z</w:t>
      </w:r>
      <w:r w:rsidRPr="00B929A1">
        <w:rPr>
          <w:rFonts w:ascii="Arial" w:hAnsi="Arial" w:cs="Arial"/>
          <w:sz w:val="16"/>
          <w:szCs w:val="16"/>
        </w:rPr>
        <w:t>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4DD1BADF" w14:textId="77777777" w:rsidR="005A1A97" w:rsidRDefault="005A1A97" w:rsidP="005A1A97">
      <w:pPr>
        <w:pStyle w:val="Tekstprzypisudolnego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obywateli rosyjskich lub osób fizycznych lub prawnych, podmiotów lub organów z siedzibą w Rosji;</w:t>
      </w:r>
    </w:p>
    <w:p w14:paraId="01FAEA09" w14:textId="77777777" w:rsidR="005A1A97" w:rsidRDefault="005A1A97" w:rsidP="005A1A97">
      <w:pPr>
        <w:pStyle w:val="Tekstprzypisudolnego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bookmarkStart w:id="2" w:name="_Hlk102557314"/>
      <w:r w:rsidRPr="00B929A1">
        <w:rPr>
          <w:rFonts w:ascii="Arial" w:hAnsi="Arial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2"/>
    </w:p>
    <w:p w14:paraId="11F119C3" w14:textId="77777777" w:rsidR="005A1A97" w:rsidRPr="00B929A1" w:rsidRDefault="005A1A97" w:rsidP="005A1A97">
      <w:pPr>
        <w:pStyle w:val="Tekstprzypisudolnego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6976140C" w14:textId="77777777" w:rsidR="005A1A97" w:rsidRPr="004E3F67" w:rsidRDefault="005A1A97" w:rsidP="005A1A97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  <w:footnote w:id="2">
    <w:p w14:paraId="71EC08C4" w14:textId="77777777" w:rsidR="005A1A97" w:rsidRPr="00A82964" w:rsidRDefault="005A1A97" w:rsidP="005A1A97">
      <w:pPr>
        <w:spacing w:line="240" w:lineRule="auto"/>
        <w:jc w:val="both"/>
        <w:rPr>
          <w:color w:val="222222"/>
          <w:sz w:val="16"/>
          <w:szCs w:val="16"/>
        </w:rPr>
      </w:pPr>
      <w:r w:rsidRPr="00A82964">
        <w:rPr>
          <w:rStyle w:val="Odwoanieprzypisudolnego"/>
          <w:sz w:val="16"/>
          <w:szCs w:val="16"/>
        </w:rPr>
        <w:footnoteRef/>
      </w:r>
      <w:r w:rsidRPr="00A82964">
        <w:rPr>
          <w:sz w:val="16"/>
          <w:szCs w:val="16"/>
        </w:rPr>
        <w:t xml:space="preserve"> </w:t>
      </w:r>
      <w:r w:rsidRPr="00A82964">
        <w:rPr>
          <w:color w:val="222222"/>
          <w:sz w:val="16"/>
          <w:szCs w:val="16"/>
        </w:rPr>
        <w:t xml:space="preserve">Zgodnie z treścią art. 7 ust. 1 ustawy z dnia 13 kwietnia 2022 r. </w:t>
      </w:r>
      <w:r w:rsidRPr="00A82964">
        <w:rPr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 </w:t>
      </w:r>
      <w:r w:rsidRPr="00A82964">
        <w:rPr>
          <w:color w:val="222222"/>
          <w:sz w:val="16"/>
          <w:szCs w:val="16"/>
        </w:rPr>
        <w:t xml:space="preserve">z </w:t>
      </w:r>
      <w:r w:rsidRPr="00A82964">
        <w:rPr>
          <w:rFonts w:eastAsia="Times New Roman"/>
          <w:color w:val="222222"/>
          <w:sz w:val="16"/>
          <w:szCs w:val="16"/>
        </w:rPr>
        <w:t xml:space="preserve">postępowania o udzielenie zamówienia publicznego lub konkursu prowadzonego na podstawie ustawy </w:t>
      </w:r>
      <w:proofErr w:type="spellStart"/>
      <w:r w:rsidRPr="00A82964">
        <w:rPr>
          <w:rFonts w:eastAsia="Times New Roman"/>
          <w:color w:val="222222"/>
          <w:sz w:val="16"/>
          <w:szCs w:val="16"/>
        </w:rPr>
        <w:t>Pzp</w:t>
      </w:r>
      <w:proofErr w:type="spellEnd"/>
      <w:r w:rsidRPr="00A82964">
        <w:rPr>
          <w:rFonts w:eastAsia="Times New Roman"/>
          <w:color w:val="222222"/>
          <w:sz w:val="16"/>
          <w:szCs w:val="16"/>
        </w:rPr>
        <w:t xml:space="preserve"> wyklucza się:</w:t>
      </w:r>
    </w:p>
    <w:p w14:paraId="07194370" w14:textId="77777777" w:rsidR="005A1A97" w:rsidRPr="00A82964" w:rsidRDefault="005A1A97" w:rsidP="005A1A97">
      <w:pPr>
        <w:spacing w:line="240" w:lineRule="auto"/>
        <w:jc w:val="both"/>
        <w:rPr>
          <w:rFonts w:eastAsia="Times New Roman"/>
          <w:color w:val="222222"/>
          <w:sz w:val="16"/>
          <w:szCs w:val="16"/>
        </w:rPr>
      </w:pPr>
      <w:r w:rsidRPr="00A82964">
        <w:rPr>
          <w:rFonts w:eastAsia="Times New Roman"/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6F3CD974" w14:textId="77777777" w:rsidR="005A1A97" w:rsidRPr="00A82964" w:rsidRDefault="005A1A97" w:rsidP="005A1A97">
      <w:pPr>
        <w:spacing w:line="240" w:lineRule="auto"/>
        <w:jc w:val="both"/>
        <w:rPr>
          <w:color w:val="222222"/>
          <w:sz w:val="16"/>
          <w:szCs w:val="16"/>
        </w:rPr>
      </w:pPr>
      <w:r w:rsidRPr="00A82964">
        <w:rPr>
          <w:color w:val="222222"/>
          <w:sz w:val="16"/>
          <w:szCs w:val="16"/>
        </w:rPr>
        <w:t xml:space="preserve">2) </w:t>
      </w:r>
      <w:r w:rsidRPr="00A82964">
        <w:rPr>
          <w:rFonts w:eastAsia="Times New Roman"/>
          <w:color w:val="222222"/>
          <w:sz w:val="16"/>
          <w:szCs w:val="16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0C6F3912" w14:textId="77777777" w:rsidR="005A1A97" w:rsidRDefault="005A1A97" w:rsidP="005A1A97">
      <w:pPr>
        <w:spacing w:line="240" w:lineRule="auto"/>
        <w:jc w:val="both"/>
        <w:rPr>
          <w:rFonts w:eastAsia="Times New Roman"/>
          <w:color w:val="222222"/>
          <w:sz w:val="16"/>
          <w:szCs w:val="16"/>
        </w:rPr>
      </w:pPr>
      <w:r w:rsidRPr="00A82964">
        <w:rPr>
          <w:rFonts w:eastAsia="Times New Roman"/>
          <w:color w:val="222222"/>
          <w:sz w:val="16"/>
          <w:szCs w:val="16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21ED19D1" w14:textId="77777777" w:rsidR="005A1A97" w:rsidRDefault="005A1A97" w:rsidP="005A1A97">
      <w:pPr>
        <w:spacing w:line="240" w:lineRule="auto"/>
        <w:jc w:val="both"/>
        <w:rPr>
          <w:rFonts w:eastAsia="Times New Roman"/>
          <w:color w:val="222222"/>
          <w:sz w:val="16"/>
          <w:szCs w:val="16"/>
        </w:rPr>
      </w:pPr>
    </w:p>
    <w:p w14:paraId="20043C32" w14:textId="77777777" w:rsidR="005A1A97" w:rsidRPr="00896587" w:rsidRDefault="005A1A97" w:rsidP="005A1A97">
      <w:pPr>
        <w:spacing w:line="240" w:lineRule="auto"/>
        <w:jc w:val="both"/>
        <w:rPr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540E88" w14:textId="77777777" w:rsidR="005A1A97" w:rsidRDefault="005A1A97" w:rsidP="005A1A97">
    <w:pPr>
      <w:spacing w:after="0" w:line="276" w:lineRule="auto"/>
      <w:jc w:val="right"/>
      <w:rPr>
        <w:rFonts w:ascii="Arial" w:eastAsia="Arial" w:hAnsi="Arial" w:cs="Arial"/>
        <w:bCs/>
        <w:i/>
        <w:spacing w:val="4"/>
        <w:kern w:val="0"/>
        <w:sz w:val="20"/>
        <w:szCs w:val="20"/>
        <w:lang w:eastAsia="pl-PL"/>
        <w14:ligatures w14:val="none"/>
      </w:rPr>
    </w:pPr>
    <w:r w:rsidRPr="005A1A97">
      <w:rPr>
        <w:rFonts w:ascii="Arial" w:eastAsia="Arial" w:hAnsi="Arial" w:cs="Arial"/>
        <w:bCs/>
        <w:i/>
        <w:spacing w:val="4"/>
        <w:kern w:val="0"/>
        <w:sz w:val="20"/>
        <w:szCs w:val="20"/>
        <w:lang w:eastAsia="pl-PL"/>
        <w14:ligatures w14:val="none"/>
      </w:rPr>
      <w:t>Załącznik nr 10  do SWZ</w:t>
    </w:r>
  </w:p>
  <w:p w14:paraId="15BE4A0E" w14:textId="477B0F35" w:rsidR="00745A23" w:rsidRPr="005A1A97" w:rsidRDefault="00745A23" w:rsidP="00745A23">
    <w:pPr>
      <w:spacing w:after="0" w:line="276" w:lineRule="auto"/>
      <w:rPr>
        <w:rFonts w:ascii="Arial" w:eastAsia="Arial" w:hAnsi="Arial" w:cs="Arial"/>
        <w:bCs/>
        <w:i/>
        <w:spacing w:val="4"/>
        <w:kern w:val="0"/>
        <w:sz w:val="20"/>
        <w:szCs w:val="20"/>
        <w:lang w:eastAsia="pl-PL"/>
        <w14:ligatures w14:val="none"/>
      </w:rPr>
    </w:pPr>
    <w:r w:rsidRPr="00745A23">
      <w:rPr>
        <w:rFonts w:ascii="Arial" w:eastAsia="Arial" w:hAnsi="Arial" w:cs="Arial"/>
        <w:bCs/>
        <w:i/>
        <w:spacing w:val="4"/>
        <w:kern w:val="0"/>
        <w:sz w:val="20"/>
        <w:szCs w:val="20"/>
        <w:lang w:eastAsia="pl-PL"/>
        <w14:ligatures w14:val="none"/>
      </w:rPr>
      <w:t>Nr postępowania: PT.2370.</w:t>
    </w:r>
    <w:r w:rsidR="00310981">
      <w:rPr>
        <w:rFonts w:ascii="Arial" w:eastAsia="Arial" w:hAnsi="Arial" w:cs="Arial"/>
        <w:bCs/>
        <w:i/>
        <w:spacing w:val="4"/>
        <w:kern w:val="0"/>
        <w:sz w:val="20"/>
        <w:szCs w:val="20"/>
        <w:lang w:eastAsia="pl-PL"/>
        <w14:ligatures w14:val="none"/>
      </w:rPr>
      <w:t>2</w:t>
    </w:r>
    <w:r w:rsidRPr="00745A23">
      <w:rPr>
        <w:rFonts w:ascii="Arial" w:eastAsia="Arial" w:hAnsi="Arial" w:cs="Arial"/>
        <w:bCs/>
        <w:i/>
        <w:spacing w:val="4"/>
        <w:kern w:val="0"/>
        <w:sz w:val="20"/>
        <w:szCs w:val="20"/>
        <w:lang w:eastAsia="pl-PL"/>
        <w14:ligatures w14:val="none"/>
      </w:rPr>
      <w:t>.202</w:t>
    </w:r>
    <w:r w:rsidR="00310981">
      <w:rPr>
        <w:rFonts w:ascii="Arial" w:eastAsia="Arial" w:hAnsi="Arial" w:cs="Arial"/>
        <w:bCs/>
        <w:i/>
        <w:spacing w:val="4"/>
        <w:kern w:val="0"/>
        <w:sz w:val="20"/>
        <w:szCs w:val="20"/>
        <w:lang w:eastAsia="pl-PL"/>
        <w14:ligatures w14:val="none"/>
      </w:rPr>
      <w:t>6</w:t>
    </w:r>
    <w:r w:rsidRPr="00745A23">
      <w:rPr>
        <w:rFonts w:ascii="Arial" w:eastAsia="Arial" w:hAnsi="Arial" w:cs="Arial"/>
        <w:bCs/>
        <w:i/>
        <w:spacing w:val="4"/>
        <w:kern w:val="0"/>
        <w:sz w:val="20"/>
        <w:szCs w:val="20"/>
        <w:lang w:eastAsia="pl-PL"/>
        <w14:ligatures w14:val="none"/>
      </w:rPr>
      <w:t xml:space="preserve">                                                                                            </w:t>
    </w:r>
  </w:p>
  <w:p w14:paraId="402BBBF9" w14:textId="77777777" w:rsidR="005A1A97" w:rsidRDefault="005A1A97">
    <w:pPr>
      <w:pStyle w:val="Nagwek"/>
    </w:pPr>
  </w:p>
  <w:p w14:paraId="68D724D5" w14:textId="77777777" w:rsidR="005A1A97" w:rsidRDefault="005A1A9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8360BB"/>
    <w:multiLevelType w:val="hybridMultilevel"/>
    <w:tmpl w:val="4FFCF7DC"/>
    <w:lvl w:ilvl="0" w:tplc="712C3DC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D01131E"/>
    <w:multiLevelType w:val="hybridMultilevel"/>
    <w:tmpl w:val="4AB223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909684598">
    <w:abstractNumId w:val="2"/>
  </w:num>
  <w:num w:numId="2" w16cid:durableId="1951933392">
    <w:abstractNumId w:val="1"/>
  </w:num>
  <w:num w:numId="3" w16cid:durableId="1210739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A97"/>
    <w:rsid w:val="001A5718"/>
    <w:rsid w:val="002B1F51"/>
    <w:rsid w:val="002E486F"/>
    <w:rsid w:val="003000A6"/>
    <w:rsid w:val="00310981"/>
    <w:rsid w:val="0031165E"/>
    <w:rsid w:val="00577B0D"/>
    <w:rsid w:val="005A1A97"/>
    <w:rsid w:val="00745A23"/>
    <w:rsid w:val="00B54A60"/>
    <w:rsid w:val="00C10D1C"/>
    <w:rsid w:val="00C158EE"/>
    <w:rsid w:val="00DD6811"/>
    <w:rsid w:val="00EB2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388310"/>
  <w15:chartTrackingRefBased/>
  <w15:docId w15:val="{6DC99C33-78FB-4736-AC82-F0CB5C515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A1A9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A1A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A1A9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A1A9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A1A9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A1A9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A1A9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A1A9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A1A9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A1A9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A1A9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A1A9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A1A97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A1A97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A1A9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A1A9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A1A9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A1A9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A1A9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A1A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A1A9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A1A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A1A9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A1A9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A1A9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A1A97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A1A9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A1A97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A1A97"/>
    <w:rPr>
      <w:b/>
      <w:bCs/>
      <w:smallCaps/>
      <w:color w:val="2F5496" w:themeColor="accent1" w:themeShade="BF"/>
      <w:spacing w:val="5"/>
    </w:rPr>
  </w:style>
  <w:style w:type="paragraph" w:styleId="Tekstprzypisudolnego">
    <w:name w:val="footnote text"/>
    <w:aliases w:val=" Znak10,Znak10,Podrozdział,Footnote,Podrozdzia3"/>
    <w:basedOn w:val="Normalny"/>
    <w:link w:val="TekstprzypisudolnegoZnak"/>
    <w:uiPriority w:val="99"/>
    <w:rsid w:val="005A1A9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customStyle="1" w:styleId="TekstprzypisudolnegoZnak">
    <w:name w:val="Tekst przypisu dolnego Znak"/>
    <w:aliases w:val=" Znak10 Znak,Znak10 Znak,Podrozdział Znak,Footnote Znak,Podrozdzia3 Znak"/>
    <w:basedOn w:val="Domylnaczcionkaakapitu"/>
    <w:link w:val="Tekstprzypisudolnego"/>
    <w:uiPriority w:val="99"/>
    <w:qFormat/>
    <w:rsid w:val="005A1A97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styleId="Odwoanieprzypisudolnego">
    <w:name w:val="footnote reference"/>
    <w:uiPriority w:val="99"/>
    <w:rsid w:val="005A1A97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5A1A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A1A97"/>
  </w:style>
  <w:style w:type="paragraph" w:styleId="Stopka">
    <w:name w:val="footer"/>
    <w:basedOn w:val="Normalny"/>
    <w:link w:val="StopkaZnak"/>
    <w:uiPriority w:val="99"/>
    <w:unhideWhenUsed/>
    <w:rsid w:val="005A1A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A1A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547</Words>
  <Characters>3285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D.Kubica  ( KP Kędzierzyn-Koźle )</dc:creator>
  <cp:keywords/>
  <dc:description/>
  <cp:lastModifiedBy>D.Kubica  ( KP Kędzierzyn-Koźle )</cp:lastModifiedBy>
  <cp:revision>5</cp:revision>
  <dcterms:created xsi:type="dcterms:W3CDTF">2025-08-06T10:07:00Z</dcterms:created>
  <dcterms:modified xsi:type="dcterms:W3CDTF">2026-07-27T11:51:00Z</dcterms:modified>
</cp:coreProperties>
</file>