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4937" w14:textId="77777777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19.08.2026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19FB9674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63C7A0F4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7C768F0C" w14:textId="77777777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6B5ABA77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12B051DB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11410452" w14:textId="77777777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19.08.2026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Społeczna Inicjatywa Mieszkaniowa "KZN-Zachodniopomorskie"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064F7564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31572843" w14:textId="77777777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4.2026 Budowa budynku mieszkalnego wielorodzinnego z infrastrukturą towarzyszącą na ul. Polnej w Bobolicach</w:t>
      </w:r>
    </w:p>
    <w:p w14:paraId="77B06F3F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6A8CD15" w14:textId="77777777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54D06895" w14:textId="7777777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17 100 000,00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5A4900AE" w14:textId="7777777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3DAC0A46" w14:textId="77777777" w:rsidR="00C61623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UNIHOUSE SPÓŁKA AKCYJNA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Rejonowa 5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17-100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Bielsk Podlaski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cena 18 251 745,22 PLN</w:t>
      </w:r>
      <w:r>
        <w:rPr>
          <w:rFonts w:ascii="Times New Roman" w:hAnsi="Times New Roman"/>
          <w:sz w:val="24"/>
          <w:szCs w:val="24"/>
        </w:rPr>
        <w:t>.</w:t>
      </w:r>
    </w:p>
    <w:p w14:paraId="5C74D61B" w14:textId="50A5F0C4" w:rsidR="00B44589" w:rsidRPr="00B44589" w:rsidRDefault="00B4458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4589">
        <w:rPr>
          <w:rFonts w:ascii="Times New Roman" w:hAnsi="Times New Roman"/>
          <w:b/>
          <w:bCs/>
          <w:sz w:val="24"/>
          <w:szCs w:val="24"/>
        </w:rPr>
        <w:t xml:space="preserve">Firma Budowlana </w:t>
      </w:r>
      <w:proofErr w:type="spellStart"/>
      <w:r w:rsidRPr="00B44589">
        <w:rPr>
          <w:rFonts w:ascii="Times New Roman" w:hAnsi="Times New Roman"/>
          <w:b/>
          <w:bCs/>
          <w:sz w:val="24"/>
          <w:szCs w:val="24"/>
        </w:rPr>
        <w:t>Ekoinbud</w:t>
      </w:r>
      <w:proofErr w:type="spellEnd"/>
      <w:r w:rsidRPr="00B44589">
        <w:rPr>
          <w:rFonts w:ascii="Times New Roman" w:hAnsi="Times New Roman"/>
          <w:b/>
          <w:bCs/>
          <w:sz w:val="24"/>
          <w:szCs w:val="24"/>
        </w:rPr>
        <w:t xml:space="preserve"> Sp. z o.o.</w:t>
      </w:r>
      <w:r>
        <w:rPr>
          <w:rFonts w:ascii="Times New Roman" w:hAnsi="Times New Roman"/>
          <w:b/>
          <w:bCs/>
          <w:sz w:val="24"/>
          <w:szCs w:val="24"/>
        </w:rPr>
        <w:t xml:space="preserve">, ul. Geodetów, 80-298 Gdańsk, cena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B44589">
        <w:rPr>
          <w:rFonts w:ascii="Times New Roman" w:hAnsi="Times New Roman"/>
          <w:b/>
          <w:bCs/>
          <w:sz w:val="24"/>
          <w:szCs w:val="24"/>
        </w:rPr>
        <w:t>18 521 097,02</w:t>
      </w:r>
    </w:p>
    <w:p w14:paraId="4CCC9670" w14:textId="0946BAA7" w:rsidR="00C61623" w:rsidRDefault="00000000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MOD21 Sp. z o.o.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Ostaszewo 57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87-148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Łysomice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cena 16 781 356,85 PLN</w:t>
      </w:r>
      <w:r>
        <w:rPr>
          <w:rFonts w:ascii="Times New Roman" w:hAnsi="Times New Roman"/>
          <w:sz w:val="24"/>
          <w:szCs w:val="24"/>
        </w:rPr>
        <w:t>.</w:t>
      </w:r>
    </w:p>
    <w:p w14:paraId="5FB433EE" w14:textId="77777777" w:rsidR="00A10279" w:rsidRDefault="0010663C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STOLARKA II "GRUPA GILMA" SPÓŁKA Z OGRANICZONĄ ODPOWIEDZIALNOŚCIĄ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Żurawia 1</w:t>
      </w:r>
      <w:r w:rsidR="00A10279" w:rsidRPr="004F356B">
        <w:rPr>
          <w:rFonts w:ascii="Times New Roman" w:hAnsi="Times New Roman"/>
          <w:sz w:val="24"/>
          <w:szCs w:val="24"/>
        </w:rPr>
        <w:t>,</w:t>
      </w:r>
      <w:r w:rsidR="00A247C6">
        <w:rPr>
          <w:rFonts w:ascii="Times New Roman" w:hAnsi="Times New Roman"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83-334</w:t>
      </w:r>
      <w:r w:rsidR="005802C9">
        <w:rPr>
          <w:rFonts w:ascii="Times New Roman" w:hAnsi="Times New Roman"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Mojusz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cena 18 350 000,00 PLN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1F392B39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2B5D5" w14:textId="77777777" w:rsidR="00EF5E5A" w:rsidRDefault="00EF5E5A">
      <w:r>
        <w:separator/>
      </w:r>
    </w:p>
  </w:endnote>
  <w:endnote w:type="continuationSeparator" w:id="0">
    <w:p w14:paraId="64FE7D4E" w14:textId="77777777" w:rsidR="00EF5E5A" w:rsidRDefault="00EF5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3DFB9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A48B5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B973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8B2B5" w14:textId="77777777" w:rsidR="00EF5E5A" w:rsidRDefault="00EF5E5A">
      <w:r>
        <w:separator/>
      </w:r>
    </w:p>
  </w:footnote>
  <w:footnote w:type="continuationSeparator" w:id="0">
    <w:p w14:paraId="71EC21D9" w14:textId="77777777" w:rsidR="00EF5E5A" w:rsidRDefault="00EF5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953C6" w14:textId="51D35FAF" w:rsidR="00BD0FE2" w:rsidRDefault="00DE18A2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31F652CD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55400752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DB70DF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73DB70DF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BE6F" w14:textId="45118073" w:rsidR="00BD0FE2" w:rsidRDefault="00DE18A2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105FC4E7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05789272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98C3B6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6498C3B6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CF225" w14:textId="17ED0822" w:rsidR="00BD0FE2" w:rsidRDefault="00DE18A2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37176791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3665844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88B93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33688B93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76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9857865">
    <w:abstractNumId w:val="0"/>
  </w:num>
  <w:num w:numId="3" w16cid:durableId="1143426634">
    <w:abstractNumId w:val="2"/>
  </w:num>
  <w:num w:numId="4" w16cid:durableId="17069051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68A5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44589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61623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E18A2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EF5E5A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67F210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Agnieszka Piękniewska</cp:lastModifiedBy>
  <cp:revision>3</cp:revision>
  <dcterms:created xsi:type="dcterms:W3CDTF">2026-08-19T11:23:00Z</dcterms:created>
  <dcterms:modified xsi:type="dcterms:W3CDTF">2026-08-19T11:24:00Z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