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7F60" w14:textId="24D6FE43" w:rsidR="003759A8" w:rsidRPr="00166780" w:rsidRDefault="00A346FD"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OPIS PRZEDMIOTU ZAMÓWIENIA</w:t>
      </w:r>
    </w:p>
    <w:p w14:paraId="6E114CD5" w14:textId="44DA59AC" w:rsidR="00375FEF" w:rsidRPr="00166780" w:rsidRDefault="003759A8"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na świadczenie usług eksperckich i trenerskich</w:t>
      </w:r>
      <w:r w:rsidR="004123F2" w:rsidRPr="00166780">
        <w:rPr>
          <w:rFonts w:ascii="Calibri Light" w:hAnsi="Calibri Light" w:cs="Calibri Light"/>
          <w:b/>
          <w:bCs/>
          <w:sz w:val="20"/>
          <w:szCs w:val="20"/>
        </w:rPr>
        <w:t xml:space="preserve"> </w:t>
      </w:r>
      <w:r w:rsidR="00643272" w:rsidRPr="00166780">
        <w:rPr>
          <w:rFonts w:ascii="Calibri Light" w:hAnsi="Calibri Light" w:cs="Calibri Light"/>
          <w:b/>
          <w:bCs/>
          <w:sz w:val="20"/>
          <w:szCs w:val="20"/>
        </w:rPr>
        <w:t>w ramach projektu LIFE Pom GOZilla.PL</w:t>
      </w:r>
    </w:p>
    <w:p w14:paraId="5274CDFC" w14:textId="77777777" w:rsidR="006937DF" w:rsidRPr="00166780" w:rsidRDefault="006937DF" w:rsidP="00166780">
      <w:pPr>
        <w:spacing w:after="60" w:line="276" w:lineRule="auto"/>
        <w:rPr>
          <w:rFonts w:ascii="Calibri Light" w:hAnsi="Calibri Light" w:cs="Calibri Light"/>
          <w:b/>
          <w:bCs/>
          <w:sz w:val="20"/>
          <w:szCs w:val="20"/>
        </w:rPr>
      </w:pPr>
    </w:p>
    <w:p w14:paraId="518DC8D6" w14:textId="474F9A40" w:rsidR="00BF1BC1" w:rsidRPr="00166780" w:rsidRDefault="00BF1BC1"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Zamawiający</w:t>
      </w:r>
    </w:p>
    <w:p w14:paraId="12D5DFDF" w14:textId="547197FF" w:rsidR="00BF1BC1" w:rsidRPr="00166780" w:rsidRDefault="00BF1BC1"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Pomorska Regionalna Organizacja Turystyczna (PROT)</w:t>
      </w:r>
      <w:r w:rsidRPr="00166780">
        <w:rPr>
          <w:rFonts w:ascii="Calibri Light" w:hAnsi="Calibri Light" w:cs="Calibri Light"/>
          <w:sz w:val="20"/>
          <w:szCs w:val="20"/>
        </w:rPr>
        <w:br/>
        <w:t>ul. Wały Jagiellońskie 2a</w:t>
      </w:r>
      <w:r w:rsidRPr="00166780">
        <w:rPr>
          <w:rFonts w:ascii="Calibri Light" w:hAnsi="Calibri Light" w:cs="Calibri Light"/>
          <w:sz w:val="20"/>
          <w:szCs w:val="20"/>
        </w:rPr>
        <w:br/>
        <w:t>80-887 Gdańsk</w:t>
      </w:r>
    </w:p>
    <w:p w14:paraId="73383074" w14:textId="77777777" w:rsidR="00BF1BC1" w:rsidRPr="00166780" w:rsidRDefault="00BF1BC1" w:rsidP="00166780">
      <w:pPr>
        <w:spacing w:after="60" w:line="276" w:lineRule="auto"/>
        <w:rPr>
          <w:rFonts w:ascii="Calibri Light" w:hAnsi="Calibri Light" w:cs="Calibri Light"/>
          <w:b/>
          <w:bCs/>
          <w:sz w:val="20"/>
          <w:szCs w:val="20"/>
        </w:rPr>
      </w:pPr>
    </w:p>
    <w:p w14:paraId="481FDABC" w14:textId="1233FA4A" w:rsidR="00BF1BC1" w:rsidRPr="00166780" w:rsidRDefault="00BF1BC1"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działająca jako partner projektu:</w:t>
      </w:r>
      <w:r w:rsidRPr="00166780">
        <w:rPr>
          <w:rFonts w:ascii="Calibri Light" w:hAnsi="Calibri Light" w:cs="Calibri Light"/>
          <w:sz w:val="20"/>
          <w:szCs w:val="20"/>
        </w:rPr>
        <w:br/>
        <w:t>„Wdrożenie Planu Gospodarki Odpadami dla Województwa Pomorskiego (PGOWP) uwzględniającego hierarchię sposobów postępowania z odpadami komunalnymi oraz zasady gospodarki o obiegu zamkniętym (GOZ)” – LIFE23-IPE-PL-LIFE Pom GOZilla.PL.</w:t>
      </w:r>
    </w:p>
    <w:p w14:paraId="6728199C" w14:textId="4D576B54" w:rsidR="008461B7" w:rsidRPr="00166780" w:rsidRDefault="008461B7"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Projekt jest dofinansowany ze środków Unii Europejskiej w ramach Programu LIFE na lata 2021-2027 oraz Narodowego Funduszu Ochrony Środowiska i Gospodarki Wodnej.</w:t>
      </w:r>
    </w:p>
    <w:p w14:paraId="7DB0C301" w14:textId="77777777" w:rsidR="003C7043" w:rsidRPr="00166780" w:rsidRDefault="003C7043" w:rsidP="00166780">
      <w:pPr>
        <w:spacing w:after="60" w:line="276" w:lineRule="auto"/>
        <w:rPr>
          <w:rFonts w:ascii="Calibri Light" w:hAnsi="Calibri Light" w:cs="Calibri Light"/>
          <w:b/>
          <w:bCs/>
          <w:sz w:val="20"/>
          <w:szCs w:val="20"/>
        </w:rPr>
      </w:pPr>
    </w:p>
    <w:p w14:paraId="2CFF6216" w14:textId="77777777" w:rsidR="00A93E7F" w:rsidRPr="00166780" w:rsidRDefault="00A93E7F" w:rsidP="00166780">
      <w:pPr>
        <w:spacing w:after="60" w:line="276" w:lineRule="auto"/>
        <w:rPr>
          <w:rFonts w:ascii="Calibri Light" w:hAnsi="Calibri Light" w:cs="Calibri Light"/>
          <w:sz w:val="20"/>
          <w:szCs w:val="20"/>
        </w:rPr>
      </w:pPr>
    </w:p>
    <w:p w14:paraId="6C6B3799" w14:textId="77777777" w:rsidR="0029192A" w:rsidRPr="00166780" w:rsidRDefault="0029192A"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CZĘŚĆ I ZAMÓWIENIA</w:t>
      </w:r>
    </w:p>
    <w:p w14:paraId="6840C890" w14:textId="098C07BB" w:rsidR="0029192A" w:rsidRPr="00166780" w:rsidRDefault="0029192A"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Organizacja i przeprowadzenie </w:t>
      </w:r>
      <w:r w:rsidR="00166780" w:rsidRPr="00166780">
        <w:rPr>
          <w:rFonts w:ascii="Calibri Light" w:hAnsi="Calibri Light" w:cs="Calibri Light"/>
          <w:sz w:val="20"/>
          <w:szCs w:val="20"/>
        </w:rPr>
        <w:t>webinarium</w:t>
      </w:r>
      <w:r w:rsidRPr="00166780">
        <w:rPr>
          <w:rFonts w:ascii="Calibri Light" w:hAnsi="Calibri Light" w:cs="Calibri Light"/>
          <w:sz w:val="20"/>
          <w:szCs w:val="20"/>
        </w:rPr>
        <w:t xml:space="preserve"> otwierającego, warsztatu Living Lab oraz pierwszego cyklu warsztatów stacjonarnych dla MŚP sektora turystycznego w ramach projektu LIFE Pom GOZilla.PL</w:t>
      </w:r>
      <w:r w:rsidR="00EA687A" w:rsidRPr="00166780">
        <w:rPr>
          <w:rFonts w:ascii="Calibri Light" w:hAnsi="Calibri Light" w:cs="Calibri Light"/>
          <w:sz w:val="20"/>
          <w:szCs w:val="20"/>
        </w:rPr>
        <w:t>:</w:t>
      </w:r>
    </w:p>
    <w:p w14:paraId="3AF7062F" w14:textId="77777777" w:rsidR="00EA687A" w:rsidRPr="00166780" w:rsidRDefault="00EA687A" w:rsidP="00166780">
      <w:pPr>
        <w:spacing w:after="60" w:line="276" w:lineRule="auto"/>
        <w:rPr>
          <w:rFonts w:ascii="Calibri Light" w:hAnsi="Calibri Light" w:cs="Calibri Light"/>
          <w:sz w:val="20"/>
          <w:szCs w:val="20"/>
        </w:rPr>
      </w:pPr>
    </w:p>
    <w:p w14:paraId="1AD9AEA9" w14:textId="6941B7F0" w:rsidR="00E01CFD" w:rsidRPr="00166780" w:rsidRDefault="00E01CFD"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ZAKRES ZAMÓWIENIA</w:t>
      </w:r>
    </w:p>
    <w:p w14:paraId="7D5BBA93" w14:textId="2AF8B0C5" w:rsidR="0029192A" w:rsidRPr="00166780" w:rsidRDefault="0029192A"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 xml:space="preserve">1. </w:t>
      </w:r>
      <w:r w:rsidR="00EA687A" w:rsidRPr="00166780">
        <w:rPr>
          <w:rFonts w:ascii="Calibri Light" w:hAnsi="Calibri Light" w:cs="Calibri Light"/>
          <w:b/>
          <w:bCs/>
          <w:sz w:val="20"/>
          <w:szCs w:val="20"/>
        </w:rPr>
        <w:t>Usługi ekspercko-trenerskie</w:t>
      </w:r>
    </w:p>
    <w:p w14:paraId="70386106" w14:textId="77777777" w:rsidR="00AD064E" w:rsidRPr="00166780" w:rsidRDefault="00AD064E"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Przedmiotem zamówienia jest świadczenie usług eksperckich i trenerskich polegających na przygotowaniu merytorycznym oraz przeprowadzeniu działań edukacyjnych w ramach projektu LIFE Pom GOZilla.PL, obejmujących:</w:t>
      </w:r>
    </w:p>
    <w:p w14:paraId="3DEF2568" w14:textId="77777777" w:rsidR="00AD064E" w:rsidRPr="00166780" w:rsidRDefault="00AD064E" w:rsidP="00166780">
      <w:pPr>
        <w:spacing w:after="60" w:line="276" w:lineRule="auto"/>
        <w:rPr>
          <w:rFonts w:ascii="Calibri Light" w:hAnsi="Calibri Light" w:cs="Calibri Light"/>
          <w:sz w:val="20"/>
          <w:szCs w:val="20"/>
        </w:rPr>
      </w:pPr>
    </w:p>
    <w:p w14:paraId="1A7AD4EF" w14:textId="5C78A468" w:rsidR="00AD064E" w:rsidRPr="00166780" w:rsidRDefault="00AD064E" w:rsidP="00166780">
      <w:pPr>
        <w:pStyle w:val="Akapitzlist"/>
        <w:numPr>
          <w:ilvl w:val="0"/>
          <w:numId w:val="20"/>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przygotowanie i przeprowadzenie 1 </w:t>
      </w:r>
      <w:r w:rsidR="00166780" w:rsidRPr="00166780">
        <w:rPr>
          <w:rFonts w:ascii="Calibri Light" w:hAnsi="Calibri Light" w:cs="Calibri Light"/>
          <w:sz w:val="20"/>
          <w:szCs w:val="20"/>
        </w:rPr>
        <w:t>webinarium</w:t>
      </w:r>
      <w:r w:rsidRPr="00166780">
        <w:rPr>
          <w:rFonts w:ascii="Calibri Light" w:hAnsi="Calibri Light" w:cs="Calibri Light"/>
          <w:sz w:val="20"/>
          <w:szCs w:val="20"/>
        </w:rPr>
        <w:t xml:space="preserve"> otwierającego;</w:t>
      </w:r>
    </w:p>
    <w:p w14:paraId="7547999B" w14:textId="77777777" w:rsidR="00AD064E" w:rsidRPr="00166780" w:rsidRDefault="00AD064E" w:rsidP="00166780">
      <w:pPr>
        <w:pStyle w:val="Akapitzlist"/>
        <w:numPr>
          <w:ilvl w:val="0"/>
          <w:numId w:val="20"/>
        </w:numPr>
        <w:spacing w:after="60" w:line="276" w:lineRule="auto"/>
        <w:rPr>
          <w:rFonts w:ascii="Calibri Light" w:hAnsi="Calibri Light" w:cs="Calibri Light"/>
          <w:sz w:val="20"/>
          <w:szCs w:val="20"/>
        </w:rPr>
      </w:pPr>
      <w:r w:rsidRPr="00166780">
        <w:rPr>
          <w:rFonts w:ascii="Calibri Light" w:hAnsi="Calibri Light" w:cs="Calibri Light"/>
          <w:sz w:val="20"/>
          <w:szCs w:val="20"/>
        </w:rPr>
        <w:t>przygotowanie i przeprowadzenie 1 warsztatu Living Lab w Ustce;</w:t>
      </w:r>
    </w:p>
    <w:p w14:paraId="11BDC968" w14:textId="56DCC5C5" w:rsidR="0029192A" w:rsidRPr="00166780" w:rsidRDefault="00AD064E" w:rsidP="00166780">
      <w:pPr>
        <w:pStyle w:val="Akapitzlist"/>
        <w:numPr>
          <w:ilvl w:val="0"/>
          <w:numId w:val="20"/>
        </w:numPr>
        <w:spacing w:after="60" w:line="276" w:lineRule="auto"/>
        <w:rPr>
          <w:rFonts w:ascii="Calibri Light" w:hAnsi="Calibri Light" w:cs="Calibri Light"/>
          <w:sz w:val="20"/>
          <w:szCs w:val="20"/>
        </w:rPr>
      </w:pPr>
      <w:r w:rsidRPr="00166780">
        <w:rPr>
          <w:rFonts w:ascii="Calibri Light" w:hAnsi="Calibri Light" w:cs="Calibri Light"/>
          <w:sz w:val="20"/>
          <w:szCs w:val="20"/>
        </w:rPr>
        <w:t>przygotowanie i przeprowadzenie pierwszego cyklu 24 warsztatów stacjonarnych (8 lokalizacji × 3 warsztaty) realizowanych w okresie październik 2026 – luty 2027.</w:t>
      </w:r>
    </w:p>
    <w:p w14:paraId="74BE0882" w14:textId="77777777" w:rsidR="00EC0DCB" w:rsidRPr="00166780" w:rsidRDefault="00EC0DCB" w:rsidP="00166780">
      <w:pPr>
        <w:spacing w:after="60" w:line="276" w:lineRule="auto"/>
        <w:rPr>
          <w:rFonts w:ascii="Calibri Light" w:hAnsi="Calibri Light" w:cs="Calibri Light"/>
          <w:sz w:val="20"/>
          <w:szCs w:val="20"/>
        </w:rPr>
      </w:pPr>
    </w:p>
    <w:p w14:paraId="69457C36" w14:textId="4A45D9B6" w:rsidR="0029192A" w:rsidRPr="00166780" w:rsidRDefault="00EC0DCB"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Wszystkie materiały oraz programy warsztatów powinny być przygotowane z uwzględnieniem specyfiki mikro-, małych i średnich przedsiębiorstw sektora turystycznego oraz mieć charakter praktyczny i możliwy do wdrożenia przez uczestników.</w:t>
      </w:r>
    </w:p>
    <w:p w14:paraId="3667B7C7" w14:textId="77777777" w:rsidR="00EC0DCB" w:rsidRPr="00166780" w:rsidRDefault="00EC0DCB" w:rsidP="00166780">
      <w:pPr>
        <w:spacing w:after="60" w:line="276" w:lineRule="auto"/>
        <w:rPr>
          <w:rFonts w:ascii="Calibri Light" w:hAnsi="Calibri Light" w:cs="Calibri Light"/>
          <w:sz w:val="20"/>
          <w:szCs w:val="20"/>
        </w:rPr>
      </w:pPr>
    </w:p>
    <w:p w14:paraId="29BB0CAB" w14:textId="39596AEC" w:rsidR="0029192A" w:rsidRPr="00166780" w:rsidRDefault="0029192A"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Celem działań jest zwiększenie kompetencji przedstawicieli MŚP sektora turystycznego w zakresie wdrażania zasad gospodarki o obiegu zamkniętym (GOZ), ograniczania ilości odpadów oraz wdrażania rozwiązań cyrkularnych w przedsiębiorstwach turystycznych.</w:t>
      </w:r>
    </w:p>
    <w:p w14:paraId="6996A86B" w14:textId="77777777" w:rsidR="00EA687A" w:rsidRPr="00166780" w:rsidRDefault="00EA687A" w:rsidP="00166780">
      <w:pPr>
        <w:spacing w:after="60" w:line="276" w:lineRule="auto"/>
        <w:rPr>
          <w:rFonts w:ascii="Calibri Light" w:hAnsi="Calibri Light" w:cs="Calibri Light"/>
          <w:sz w:val="20"/>
          <w:szCs w:val="20"/>
        </w:rPr>
      </w:pPr>
    </w:p>
    <w:p w14:paraId="3AE832BC" w14:textId="35727D65" w:rsidR="00EA687A" w:rsidRPr="00166780" w:rsidRDefault="001C4C35"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2. Opracowanie materiałów merytorycznych:</w:t>
      </w:r>
    </w:p>
    <w:p w14:paraId="0308DB56" w14:textId="204F0C49" w:rsidR="00256CE0" w:rsidRPr="00166780" w:rsidRDefault="00256CE0"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W ramach realizacji zam</w:t>
      </w:r>
      <w:r w:rsidR="00EB4295" w:rsidRPr="00166780">
        <w:rPr>
          <w:rFonts w:ascii="Calibri Light" w:hAnsi="Calibri Light" w:cs="Calibri Light"/>
          <w:sz w:val="20"/>
          <w:szCs w:val="20"/>
        </w:rPr>
        <w:t>ówienia Wykonawca zobowiązany będzie do przygotowania:</w:t>
      </w:r>
    </w:p>
    <w:p w14:paraId="6EB12120" w14:textId="57A5BA95" w:rsidR="00E01CFD" w:rsidRPr="00166780" w:rsidRDefault="00E01CFD" w:rsidP="00166780">
      <w:pPr>
        <w:pStyle w:val="Akapitzlist"/>
        <w:numPr>
          <w:ilvl w:val="0"/>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programów warsztatów</w:t>
      </w:r>
      <w:r w:rsidR="00256CE0" w:rsidRPr="00166780">
        <w:rPr>
          <w:rFonts w:ascii="Calibri Light" w:hAnsi="Calibri Light" w:cs="Calibri Light"/>
          <w:sz w:val="20"/>
          <w:szCs w:val="20"/>
        </w:rPr>
        <w:t xml:space="preserve"> i </w:t>
      </w:r>
      <w:r w:rsidR="00166780" w:rsidRPr="00166780">
        <w:rPr>
          <w:rFonts w:ascii="Calibri Light" w:hAnsi="Calibri Light" w:cs="Calibri Light"/>
          <w:sz w:val="20"/>
          <w:szCs w:val="20"/>
        </w:rPr>
        <w:t>webinarium</w:t>
      </w:r>
    </w:p>
    <w:p w14:paraId="07D361D8" w14:textId="60088AF5" w:rsidR="00E01CFD" w:rsidRPr="00166780" w:rsidRDefault="00CC0DEC" w:rsidP="00166780">
      <w:pPr>
        <w:pStyle w:val="Akapitzlist"/>
        <w:numPr>
          <w:ilvl w:val="0"/>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prezentacje multimedialn</w:t>
      </w:r>
      <w:r w:rsidR="00EB4295" w:rsidRPr="00166780">
        <w:rPr>
          <w:rFonts w:ascii="Calibri Light" w:hAnsi="Calibri Light" w:cs="Calibri Light"/>
          <w:sz w:val="20"/>
          <w:szCs w:val="20"/>
        </w:rPr>
        <w:t>ych</w:t>
      </w:r>
    </w:p>
    <w:p w14:paraId="4ECFF961" w14:textId="31EB92F2" w:rsidR="00CC0DEC" w:rsidRPr="00166780" w:rsidRDefault="00CC0DEC" w:rsidP="00166780">
      <w:pPr>
        <w:pStyle w:val="Akapitzlist"/>
        <w:numPr>
          <w:ilvl w:val="0"/>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lastRenderedPageBreak/>
        <w:t>kart pracy/ćwiczeń dla uczestników</w:t>
      </w:r>
      <w:r w:rsidR="002B53DA" w:rsidRPr="00166780">
        <w:rPr>
          <w:rFonts w:ascii="Calibri Light" w:hAnsi="Calibri Light" w:cs="Calibri Light"/>
          <w:sz w:val="20"/>
          <w:szCs w:val="20"/>
        </w:rPr>
        <w:t xml:space="preserve"> typu: checklisty, szablony planów działań</w:t>
      </w:r>
      <w:r w:rsidR="00EB4295" w:rsidRPr="00166780">
        <w:rPr>
          <w:rFonts w:ascii="Calibri Light" w:hAnsi="Calibri Light" w:cs="Calibri Light"/>
          <w:sz w:val="20"/>
          <w:szCs w:val="20"/>
        </w:rPr>
        <w:t xml:space="preserve"> lub inne niezbędne do prawidłowej realizacji warsztatów.</w:t>
      </w:r>
    </w:p>
    <w:p w14:paraId="4737067F" w14:textId="77777777" w:rsidR="00EB4295" w:rsidRPr="00166780" w:rsidRDefault="00CC0DEC" w:rsidP="00166780">
      <w:pPr>
        <w:pStyle w:val="Akapitzlist"/>
        <w:numPr>
          <w:ilvl w:val="0"/>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studia przypadków</w:t>
      </w:r>
    </w:p>
    <w:p w14:paraId="0F4F9FF9" w14:textId="0567463B" w:rsidR="0083312F" w:rsidRPr="00166780" w:rsidRDefault="00EB4295" w:rsidP="00166780">
      <w:pPr>
        <w:pStyle w:val="Akapitzlist"/>
        <w:numPr>
          <w:ilvl w:val="0"/>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opracowania </w:t>
      </w:r>
      <w:r w:rsidR="0083312F" w:rsidRPr="00166780">
        <w:rPr>
          <w:rFonts w:ascii="Calibri Light" w:hAnsi="Calibri Light" w:cs="Calibri Light"/>
          <w:sz w:val="20"/>
          <w:szCs w:val="20"/>
        </w:rPr>
        <w:t>treści merytorycznych do materiałów szkoleniowych (podręcznika dla uczestników warsztatów), przygotowywanego przez Zamawiającego.</w:t>
      </w:r>
    </w:p>
    <w:p w14:paraId="7CB8DF35" w14:textId="3BFFD292" w:rsidR="0083312F" w:rsidRPr="00166780" w:rsidRDefault="0083312F" w:rsidP="00166780">
      <w:pPr>
        <w:pStyle w:val="Akapitzlist"/>
        <w:numPr>
          <w:ilvl w:val="1"/>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Podręcznik będzie składał się z następujących modułów:</w:t>
      </w:r>
    </w:p>
    <w:p w14:paraId="5B57E698" w14:textId="77777777" w:rsidR="0083312F" w:rsidRPr="00166780" w:rsidRDefault="0083312F" w:rsidP="00166780">
      <w:pPr>
        <w:pStyle w:val="Akapitzlist"/>
        <w:numPr>
          <w:ilvl w:val="2"/>
          <w:numId w:val="41"/>
        </w:numPr>
        <w:spacing w:after="60" w:line="276" w:lineRule="auto"/>
        <w:rPr>
          <w:rFonts w:ascii="Calibri Light" w:hAnsi="Calibri Light" w:cs="Calibri Light"/>
          <w:sz w:val="20"/>
          <w:szCs w:val="20"/>
        </w:rPr>
      </w:pPr>
      <w:r w:rsidRPr="00166780">
        <w:rPr>
          <w:rFonts w:ascii="Calibri Light" w:hAnsi="Calibri Light" w:cs="Calibri Light"/>
          <w:sz w:val="20"/>
          <w:szCs w:val="20"/>
        </w:rPr>
        <w:t>Zasady i wprowadzenie do turystyki regeneratywnej;</w:t>
      </w:r>
    </w:p>
    <w:p w14:paraId="56363640" w14:textId="77777777" w:rsidR="0083312F" w:rsidRPr="00166780" w:rsidRDefault="0083312F" w:rsidP="00166780">
      <w:pPr>
        <w:pStyle w:val="Akapitzlist"/>
        <w:numPr>
          <w:ilvl w:val="2"/>
          <w:numId w:val="41"/>
        </w:numPr>
        <w:spacing w:after="60" w:line="276" w:lineRule="auto"/>
        <w:rPr>
          <w:rFonts w:ascii="Calibri Light" w:hAnsi="Calibri Light" w:cs="Calibri Light"/>
          <w:sz w:val="20"/>
          <w:szCs w:val="20"/>
        </w:rPr>
      </w:pPr>
      <w:r w:rsidRPr="00166780">
        <w:rPr>
          <w:rFonts w:ascii="Calibri Light" w:hAnsi="Calibri Light" w:cs="Calibri Light"/>
          <w:sz w:val="20"/>
          <w:szCs w:val="20"/>
        </w:rPr>
        <w:t>Gospodarka o obiegu zamkniętym (GOZ) w turystyce;</w:t>
      </w:r>
    </w:p>
    <w:p w14:paraId="78CC17B4" w14:textId="77777777" w:rsidR="0083312F" w:rsidRPr="00166780" w:rsidRDefault="0083312F" w:rsidP="00166780">
      <w:pPr>
        <w:pStyle w:val="Akapitzlist"/>
        <w:numPr>
          <w:ilvl w:val="2"/>
          <w:numId w:val="41"/>
        </w:numPr>
        <w:spacing w:after="60" w:line="276" w:lineRule="auto"/>
        <w:rPr>
          <w:rFonts w:ascii="Calibri Light" w:hAnsi="Calibri Light" w:cs="Calibri Light"/>
          <w:sz w:val="20"/>
          <w:szCs w:val="20"/>
        </w:rPr>
      </w:pPr>
      <w:r w:rsidRPr="00166780">
        <w:rPr>
          <w:rFonts w:ascii="Calibri Light" w:hAnsi="Calibri Light" w:cs="Calibri Light"/>
          <w:sz w:val="20"/>
          <w:szCs w:val="20"/>
        </w:rPr>
        <w:t>Cele Zrównoważonego Rozwoju (SDGs) w turystyce i ich praktyczne zastosowanie;</w:t>
      </w:r>
    </w:p>
    <w:p w14:paraId="48B64828" w14:textId="77777777" w:rsidR="0083312F" w:rsidRPr="00166780" w:rsidRDefault="0083312F" w:rsidP="00166780">
      <w:pPr>
        <w:pStyle w:val="Akapitzlist"/>
        <w:numPr>
          <w:ilvl w:val="2"/>
          <w:numId w:val="41"/>
        </w:numPr>
        <w:spacing w:after="60" w:line="276" w:lineRule="auto"/>
        <w:rPr>
          <w:rFonts w:ascii="Calibri Light" w:hAnsi="Calibri Light" w:cs="Calibri Light"/>
          <w:sz w:val="20"/>
          <w:szCs w:val="20"/>
        </w:rPr>
      </w:pPr>
      <w:r w:rsidRPr="00166780">
        <w:rPr>
          <w:rFonts w:ascii="Calibri Light" w:hAnsi="Calibri Light" w:cs="Calibri Light"/>
          <w:sz w:val="20"/>
          <w:szCs w:val="20"/>
        </w:rPr>
        <w:t>Wyznaczanie celów i planów działań na rzecz zrównoważonego rozwoju;</w:t>
      </w:r>
    </w:p>
    <w:p w14:paraId="13FAF270" w14:textId="77777777" w:rsidR="0083312F" w:rsidRPr="00166780" w:rsidRDefault="0083312F" w:rsidP="00166780">
      <w:pPr>
        <w:pStyle w:val="Akapitzlist"/>
        <w:numPr>
          <w:ilvl w:val="2"/>
          <w:numId w:val="41"/>
        </w:numPr>
        <w:spacing w:after="60" w:line="276" w:lineRule="auto"/>
        <w:rPr>
          <w:rFonts w:ascii="Calibri Light" w:hAnsi="Calibri Light" w:cs="Calibri Light"/>
          <w:sz w:val="20"/>
          <w:szCs w:val="20"/>
        </w:rPr>
      </w:pPr>
      <w:r w:rsidRPr="00166780">
        <w:rPr>
          <w:rFonts w:ascii="Calibri Light" w:hAnsi="Calibri Light" w:cs="Calibri Light"/>
          <w:sz w:val="20"/>
          <w:szCs w:val="20"/>
        </w:rPr>
        <w:t>Obliczanie śladu węglowego;</w:t>
      </w:r>
    </w:p>
    <w:p w14:paraId="1D33663E" w14:textId="77777777" w:rsidR="0083312F" w:rsidRPr="00166780" w:rsidRDefault="0083312F" w:rsidP="00166780">
      <w:pPr>
        <w:pStyle w:val="Akapitzlist"/>
        <w:numPr>
          <w:ilvl w:val="2"/>
          <w:numId w:val="41"/>
        </w:numPr>
        <w:spacing w:after="60" w:line="276" w:lineRule="auto"/>
        <w:rPr>
          <w:rFonts w:ascii="Calibri Light" w:hAnsi="Calibri Light" w:cs="Calibri Light"/>
          <w:sz w:val="20"/>
          <w:szCs w:val="20"/>
        </w:rPr>
      </w:pPr>
      <w:r w:rsidRPr="00166780">
        <w:rPr>
          <w:rFonts w:ascii="Calibri Light" w:hAnsi="Calibri Light" w:cs="Calibri Light"/>
          <w:sz w:val="20"/>
          <w:szCs w:val="20"/>
        </w:rPr>
        <w:t>Zarządzanie odpadami i ich redukcja w branży turystycznej;</w:t>
      </w:r>
    </w:p>
    <w:p w14:paraId="57E60ACD" w14:textId="77777777" w:rsidR="0083312F" w:rsidRPr="00166780" w:rsidRDefault="0083312F" w:rsidP="00166780">
      <w:pPr>
        <w:pStyle w:val="Akapitzlist"/>
        <w:numPr>
          <w:ilvl w:val="2"/>
          <w:numId w:val="41"/>
        </w:numPr>
        <w:spacing w:after="60" w:line="276" w:lineRule="auto"/>
        <w:rPr>
          <w:rFonts w:ascii="Calibri Light" w:hAnsi="Calibri Light" w:cs="Calibri Light"/>
          <w:sz w:val="20"/>
          <w:szCs w:val="20"/>
        </w:rPr>
      </w:pPr>
      <w:r w:rsidRPr="00166780">
        <w:rPr>
          <w:rFonts w:ascii="Calibri Light" w:hAnsi="Calibri Light" w:cs="Calibri Light"/>
          <w:sz w:val="20"/>
          <w:szCs w:val="20"/>
        </w:rPr>
        <w:t>Tworzenie cyrkularnych i regeneratywnych produktów oraz doświadczeń turystycznych.</w:t>
      </w:r>
    </w:p>
    <w:p w14:paraId="2F392FBE" w14:textId="77777777" w:rsidR="0083312F" w:rsidRPr="00166780" w:rsidRDefault="0083312F" w:rsidP="00166780">
      <w:pPr>
        <w:pStyle w:val="Akapitzlist"/>
        <w:numPr>
          <w:ilvl w:val="1"/>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Zakres prac Wykonawcy obejmuje opracowanie treści merytorycznych do modułów:</w:t>
      </w:r>
    </w:p>
    <w:p w14:paraId="3FE95AA0" w14:textId="77777777"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b/>
          <w:bCs/>
          <w:sz w:val="20"/>
          <w:szCs w:val="20"/>
        </w:rPr>
        <w:t>Moduł 2 – Gospodarka o obiegu zamkniętym (GOZ) w turystyce;</w:t>
      </w:r>
    </w:p>
    <w:p w14:paraId="7646745A" w14:textId="77777777"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b/>
          <w:bCs/>
          <w:sz w:val="20"/>
          <w:szCs w:val="20"/>
        </w:rPr>
        <w:t>Moduł 3 – Cele Zrównoważonego Rozwoju (SDGs) w turystyce i ich praktyczne zastosowanie;</w:t>
      </w:r>
    </w:p>
    <w:p w14:paraId="07EAA4CC" w14:textId="77777777"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b/>
          <w:bCs/>
          <w:sz w:val="20"/>
          <w:szCs w:val="20"/>
        </w:rPr>
        <w:t>Moduł 4 – Wyznaczanie celów i planów działań na rzecz zrównoważonego rozwoju.</w:t>
      </w:r>
    </w:p>
    <w:p w14:paraId="4FC0E293" w14:textId="77777777" w:rsidR="0083312F" w:rsidRPr="00166780" w:rsidRDefault="0083312F" w:rsidP="00166780">
      <w:pPr>
        <w:pStyle w:val="Akapitzlist"/>
        <w:numPr>
          <w:ilvl w:val="1"/>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Opracowane treści powinny:</w:t>
      </w:r>
    </w:p>
    <w:p w14:paraId="35C111A5" w14:textId="77777777"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być dostosowane do potrzeb mikro-, małych i średnich przedsiębiorstw z sektora turystycznego,</w:t>
      </w:r>
    </w:p>
    <w:p w14:paraId="4ACEC487" w14:textId="77777777"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mieć charakter praktyczny i edukacyjny,</w:t>
      </w:r>
    </w:p>
    <w:p w14:paraId="795643DC" w14:textId="77777777"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zawierać przykłady dobrych praktyk, studia przypadków, wskazówki wdrożeniowe oraz propozycje ćwiczeń lub materiałów do samodzielnej pracy uczestników,</w:t>
      </w:r>
    </w:p>
    <w:p w14:paraId="7D76406F" w14:textId="77777777"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być spójne z pozostałymi modułami podręcznika przygotowywanymi przez Zamawiającego,</w:t>
      </w:r>
    </w:p>
    <w:p w14:paraId="540121CD" w14:textId="570CCEB2" w:rsidR="0083312F" w:rsidRPr="00166780" w:rsidRDefault="0083312F" w:rsidP="00166780">
      <w:pPr>
        <w:pStyle w:val="Akapitzlist"/>
        <w:numPr>
          <w:ilvl w:val="2"/>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Łączna objętość treści opracowywanych przez Wykonawcę wyniesie około </w:t>
      </w:r>
      <w:r w:rsidR="00087C9B" w:rsidRPr="00166780">
        <w:rPr>
          <w:rFonts w:ascii="Calibri Light" w:hAnsi="Calibri Light" w:cs="Calibri Light"/>
          <w:sz w:val="20"/>
          <w:szCs w:val="20"/>
        </w:rPr>
        <w:t xml:space="preserve">50 </w:t>
      </w:r>
      <w:r w:rsidRPr="00166780">
        <w:rPr>
          <w:rFonts w:ascii="Calibri Light" w:hAnsi="Calibri Light" w:cs="Calibri Light"/>
          <w:sz w:val="20"/>
          <w:szCs w:val="20"/>
        </w:rPr>
        <w:t>stron A4</w:t>
      </w:r>
      <w:r w:rsidR="00163512" w:rsidRPr="00166780">
        <w:rPr>
          <w:rFonts w:ascii="Calibri Light" w:hAnsi="Calibri Light" w:cs="Calibri Light"/>
          <w:sz w:val="20"/>
          <w:szCs w:val="20"/>
        </w:rPr>
        <w:t>.</w:t>
      </w:r>
    </w:p>
    <w:p w14:paraId="4D96A1A3" w14:textId="047977B0" w:rsidR="00FE096B" w:rsidRPr="00166780" w:rsidRDefault="00FE096B" w:rsidP="00166780">
      <w:pPr>
        <w:pStyle w:val="Akapitzlist"/>
        <w:numPr>
          <w:ilvl w:val="0"/>
          <w:numId w:val="23"/>
        </w:numPr>
        <w:spacing w:after="60" w:line="276" w:lineRule="auto"/>
        <w:rPr>
          <w:rFonts w:ascii="Calibri Light" w:hAnsi="Calibri Light" w:cs="Calibri Light"/>
          <w:sz w:val="20"/>
          <w:szCs w:val="20"/>
        </w:rPr>
      </w:pPr>
      <w:r w:rsidRPr="00166780">
        <w:rPr>
          <w:rFonts w:ascii="Calibri Light" w:hAnsi="Calibri Light" w:cs="Calibri Light"/>
          <w:sz w:val="20"/>
          <w:szCs w:val="20"/>
        </w:rPr>
        <w:t>Wszystkie materiały powinny zostać przekazane Zamawiającemu w wersji edytowalnej (PowerPoint, Word, Excel) oraz w formacie PDF</w:t>
      </w:r>
      <w:r w:rsidR="00256CE0" w:rsidRPr="00166780">
        <w:rPr>
          <w:rFonts w:ascii="Calibri Light" w:hAnsi="Calibri Light" w:cs="Calibri Light"/>
          <w:sz w:val="20"/>
          <w:szCs w:val="20"/>
        </w:rPr>
        <w:t>.</w:t>
      </w:r>
    </w:p>
    <w:p w14:paraId="141982B8" w14:textId="77777777" w:rsidR="002B53DA" w:rsidRPr="00166780" w:rsidRDefault="002B53DA" w:rsidP="00166780">
      <w:pPr>
        <w:pStyle w:val="Akapitzlist"/>
        <w:spacing w:after="60" w:line="276" w:lineRule="auto"/>
        <w:rPr>
          <w:rFonts w:ascii="Calibri Light" w:hAnsi="Calibri Light" w:cs="Calibri Light"/>
          <w:sz w:val="20"/>
          <w:szCs w:val="20"/>
        </w:rPr>
      </w:pPr>
    </w:p>
    <w:p w14:paraId="58490D76" w14:textId="6A6D5796" w:rsidR="001C4C35" w:rsidRPr="00166780" w:rsidRDefault="001C4C35"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3. Przeprowadzenie zajęć:</w:t>
      </w:r>
    </w:p>
    <w:p w14:paraId="05F973B7" w14:textId="77777777" w:rsidR="00E01CFD" w:rsidRPr="00166780" w:rsidRDefault="00E01CFD"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Wykonawca zobowiązany jest do:</w:t>
      </w:r>
    </w:p>
    <w:p w14:paraId="4DD8F5F1" w14:textId="77777777" w:rsidR="00E01CFD" w:rsidRPr="00166780" w:rsidRDefault="00E01CFD" w:rsidP="00166780">
      <w:pPr>
        <w:numPr>
          <w:ilvl w:val="0"/>
          <w:numId w:val="22"/>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przygotowania się do każdego wydarzenia, </w:t>
      </w:r>
    </w:p>
    <w:p w14:paraId="175FFCD0" w14:textId="77777777" w:rsidR="00E01CFD" w:rsidRPr="00166780" w:rsidRDefault="00E01CFD" w:rsidP="00166780">
      <w:pPr>
        <w:numPr>
          <w:ilvl w:val="0"/>
          <w:numId w:val="22"/>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prowadzenia zajęć zgodnie z zaakceptowanym programem, </w:t>
      </w:r>
    </w:p>
    <w:p w14:paraId="58727E5E" w14:textId="77777777" w:rsidR="00E01CFD" w:rsidRPr="00166780" w:rsidRDefault="00E01CFD" w:rsidP="00166780">
      <w:pPr>
        <w:numPr>
          <w:ilvl w:val="0"/>
          <w:numId w:val="22"/>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prowadzenia zajęć metodami aktywizującymi ("learning by doing"), </w:t>
      </w:r>
    </w:p>
    <w:p w14:paraId="3B66CEF0" w14:textId="77777777" w:rsidR="00E01CFD" w:rsidRPr="00166780" w:rsidRDefault="00E01CFD" w:rsidP="00166780">
      <w:pPr>
        <w:numPr>
          <w:ilvl w:val="0"/>
          <w:numId w:val="22"/>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moderowania dyskusji, </w:t>
      </w:r>
    </w:p>
    <w:p w14:paraId="721DB184" w14:textId="77777777" w:rsidR="00E01CFD" w:rsidRPr="00166780" w:rsidRDefault="00E01CFD" w:rsidP="00166780">
      <w:pPr>
        <w:numPr>
          <w:ilvl w:val="0"/>
          <w:numId w:val="22"/>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prowadzenia ćwiczeń praktycznych, </w:t>
      </w:r>
    </w:p>
    <w:p w14:paraId="782FF71B" w14:textId="77777777" w:rsidR="00E01CFD" w:rsidRPr="00166780" w:rsidRDefault="00E01CFD" w:rsidP="00166780">
      <w:pPr>
        <w:numPr>
          <w:ilvl w:val="0"/>
          <w:numId w:val="22"/>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udzielania odpowiedzi na pytania uczestników, </w:t>
      </w:r>
    </w:p>
    <w:p w14:paraId="6327C536" w14:textId="77777777" w:rsidR="00E01CFD" w:rsidRPr="00166780" w:rsidRDefault="00E01CFD" w:rsidP="00166780">
      <w:pPr>
        <w:numPr>
          <w:ilvl w:val="0"/>
          <w:numId w:val="22"/>
        </w:numPr>
        <w:spacing w:after="60" w:line="276" w:lineRule="auto"/>
        <w:rPr>
          <w:rFonts w:ascii="Calibri Light" w:hAnsi="Calibri Light" w:cs="Calibri Light"/>
          <w:sz w:val="20"/>
          <w:szCs w:val="20"/>
        </w:rPr>
      </w:pPr>
      <w:r w:rsidRPr="00166780">
        <w:rPr>
          <w:rFonts w:ascii="Calibri Light" w:hAnsi="Calibri Light" w:cs="Calibri Light"/>
          <w:sz w:val="20"/>
          <w:szCs w:val="20"/>
        </w:rPr>
        <w:t>współpracy z Zamawiającym przy dostosowaniu programu do potrzeb grupy.</w:t>
      </w:r>
    </w:p>
    <w:p w14:paraId="6274DE9E" w14:textId="77777777" w:rsidR="00FE096B" w:rsidRPr="00166780" w:rsidRDefault="00FE096B" w:rsidP="00166780">
      <w:pPr>
        <w:spacing w:after="60" w:line="276" w:lineRule="auto"/>
        <w:rPr>
          <w:rFonts w:ascii="Calibri Light" w:hAnsi="Calibri Light" w:cs="Calibri Light"/>
          <w:sz w:val="20"/>
          <w:szCs w:val="20"/>
        </w:rPr>
      </w:pPr>
    </w:p>
    <w:p w14:paraId="025F6F9B" w14:textId="458796EE" w:rsidR="004742C9" w:rsidRPr="00166780" w:rsidRDefault="004742C9"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TERMIN WYKONANIA ZAMÓWIENIA:</w:t>
      </w:r>
    </w:p>
    <w:p w14:paraId="07E1C8ED" w14:textId="376E7450" w:rsidR="0029192A" w:rsidRPr="00166780" w:rsidRDefault="003B3C46"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Zamówienie będzie realizowane w terminie </w:t>
      </w:r>
      <w:r w:rsidR="00E46198" w:rsidRPr="00166780">
        <w:rPr>
          <w:rFonts w:ascii="Calibri Light" w:hAnsi="Calibri Light" w:cs="Calibri Light"/>
          <w:sz w:val="20"/>
          <w:szCs w:val="20"/>
        </w:rPr>
        <w:t>01.09.2026-</w:t>
      </w:r>
      <w:r w:rsidR="00C7662F" w:rsidRPr="00166780">
        <w:rPr>
          <w:rFonts w:ascii="Calibri Light" w:hAnsi="Calibri Light" w:cs="Calibri Light"/>
          <w:sz w:val="20"/>
          <w:szCs w:val="20"/>
        </w:rPr>
        <w:t>28.02.202</w:t>
      </w:r>
      <w:r w:rsidR="004510BA" w:rsidRPr="00166780">
        <w:rPr>
          <w:rFonts w:ascii="Calibri Light" w:hAnsi="Calibri Light" w:cs="Calibri Light"/>
          <w:sz w:val="20"/>
          <w:szCs w:val="20"/>
        </w:rPr>
        <w:t>7</w:t>
      </w:r>
      <w:r w:rsidR="0053311C" w:rsidRPr="00166780">
        <w:rPr>
          <w:rFonts w:ascii="Calibri Light" w:hAnsi="Calibri Light" w:cs="Calibri Light"/>
          <w:sz w:val="20"/>
          <w:szCs w:val="20"/>
        </w:rPr>
        <w:t>.</w:t>
      </w:r>
    </w:p>
    <w:p w14:paraId="2BEEE27A" w14:textId="6245FC43" w:rsidR="0053311C" w:rsidRPr="00166780" w:rsidRDefault="0092314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Zamawiający jest zobowiązany do przeprowadzenie 2</w:t>
      </w:r>
      <w:r w:rsidR="00256BC6" w:rsidRPr="00166780">
        <w:rPr>
          <w:rFonts w:ascii="Calibri Light" w:hAnsi="Calibri Light" w:cs="Calibri Light"/>
          <w:sz w:val="20"/>
          <w:szCs w:val="20"/>
        </w:rPr>
        <w:t>5</w:t>
      </w:r>
      <w:r w:rsidRPr="00166780">
        <w:rPr>
          <w:rFonts w:ascii="Calibri Light" w:hAnsi="Calibri Light" w:cs="Calibri Light"/>
          <w:sz w:val="20"/>
          <w:szCs w:val="20"/>
        </w:rPr>
        <w:t xml:space="preserve"> warsztatów stacjonarnych</w:t>
      </w:r>
      <w:r w:rsidR="00256BC6" w:rsidRPr="00166780">
        <w:rPr>
          <w:rFonts w:ascii="Calibri Light" w:hAnsi="Calibri Light" w:cs="Calibri Light"/>
          <w:sz w:val="20"/>
          <w:szCs w:val="20"/>
        </w:rPr>
        <w:t xml:space="preserve"> oraz 1 </w:t>
      </w:r>
      <w:r w:rsidR="00166780" w:rsidRPr="00166780">
        <w:rPr>
          <w:rFonts w:ascii="Calibri Light" w:hAnsi="Calibri Light" w:cs="Calibri Light"/>
          <w:sz w:val="20"/>
          <w:szCs w:val="20"/>
        </w:rPr>
        <w:t>webinarium</w:t>
      </w:r>
      <w:r w:rsidR="00256BC6" w:rsidRPr="00166780">
        <w:rPr>
          <w:rFonts w:ascii="Calibri Light" w:hAnsi="Calibri Light" w:cs="Calibri Light"/>
          <w:sz w:val="20"/>
          <w:szCs w:val="20"/>
        </w:rPr>
        <w:t xml:space="preserve"> zgodnie z ha</w:t>
      </w:r>
      <w:r w:rsidRPr="00166780">
        <w:rPr>
          <w:rFonts w:ascii="Calibri Light" w:hAnsi="Calibri Light" w:cs="Calibri Light"/>
          <w:sz w:val="20"/>
          <w:szCs w:val="20"/>
        </w:rPr>
        <w:t>rmonogram realizacji</w:t>
      </w:r>
      <w:r w:rsidR="00256BC6" w:rsidRPr="00166780">
        <w:rPr>
          <w:rFonts w:ascii="Calibri Light" w:hAnsi="Calibri Light" w:cs="Calibri Light"/>
          <w:sz w:val="20"/>
          <w:szCs w:val="20"/>
        </w:rPr>
        <w:t>, który zostanie</w:t>
      </w:r>
      <w:r w:rsidRPr="00166780">
        <w:rPr>
          <w:rFonts w:ascii="Calibri Light" w:hAnsi="Calibri Light" w:cs="Calibri Light"/>
          <w:sz w:val="20"/>
          <w:szCs w:val="20"/>
        </w:rPr>
        <w:t xml:space="preserve"> ustalony po podpisaniu Umowy.</w:t>
      </w:r>
    </w:p>
    <w:p w14:paraId="027B7C41" w14:textId="77777777" w:rsidR="00256BC6" w:rsidRPr="00166780" w:rsidRDefault="00256BC6" w:rsidP="00166780">
      <w:pPr>
        <w:spacing w:after="60" w:line="276" w:lineRule="auto"/>
        <w:rPr>
          <w:rFonts w:ascii="Calibri Light" w:hAnsi="Calibri Light" w:cs="Calibri Light"/>
          <w:sz w:val="20"/>
          <w:szCs w:val="20"/>
        </w:rPr>
      </w:pPr>
    </w:p>
    <w:p w14:paraId="668F4346" w14:textId="3ABD30DF" w:rsidR="00256BC6" w:rsidRPr="00166780" w:rsidRDefault="004A64D1"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W okresie od 01.09.2026-28.02.2026 Wykonawca będzie zobowiązany do wykonania następujących szkoleń:</w:t>
      </w:r>
    </w:p>
    <w:tbl>
      <w:tblPr>
        <w:tblStyle w:val="Tabela-Siatka"/>
        <w:tblW w:w="9776" w:type="dxa"/>
        <w:tblLayout w:type="fixed"/>
        <w:tblLook w:val="04A0" w:firstRow="1" w:lastRow="0" w:firstColumn="1" w:lastColumn="0" w:noHBand="0" w:noVBand="1"/>
      </w:tblPr>
      <w:tblGrid>
        <w:gridCol w:w="4673"/>
        <w:gridCol w:w="992"/>
        <w:gridCol w:w="850"/>
        <w:gridCol w:w="1702"/>
        <w:gridCol w:w="1559"/>
      </w:tblGrid>
      <w:tr w:rsidR="0082027F" w:rsidRPr="00166780" w14:paraId="7D3E8F33" w14:textId="1689204C" w:rsidTr="00166780">
        <w:tc>
          <w:tcPr>
            <w:tcW w:w="4673" w:type="dxa"/>
            <w:shd w:val="clear" w:color="auto" w:fill="DEEAF6" w:themeFill="accent1" w:themeFillTint="33"/>
            <w:vAlign w:val="center"/>
          </w:tcPr>
          <w:p w14:paraId="3155EA60" w14:textId="0447EFAA" w:rsidR="0082027F" w:rsidRPr="00166780" w:rsidRDefault="0082027F" w:rsidP="00166780">
            <w:pPr>
              <w:spacing w:after="60" w:line="276" w:lineRule="auto"/>
              <w:jc w:val="center"/>
              <w:rPr>
                <w:rFonts w:ascii="Calibri Light" w:hAnsi="Calibri Light" w:cs="Calibri Light"/>
                <w:b/>
                <w:bCs/>
                <w:sz w:val="20"/>
                <w:szCs w:val="20"/>
              </w:rPr>
            </w:pPr>
            <w:r w:rsidRPr="00166780">
              <w:rPr>
                <w:rFonts w:ascii="Calibri Light" w:hAnsi="Calibri Light" w:cs="Calibri Light"/>
                <w:b/>
                <w:bCs/>
                <w:sz w:val="20"/>
                <w:szCs w:val="20"/>
              </w:rPr>
              <w:t xml:space="preserve">Nazwa </w:t>
            </w:r>
            <w:r w:rsidR="00C15CC2" w:rsidRPr="00166780">
              <w:rPr>
                <w:rFonts w:ascii="Calibri Light" w:hAnsi="Calibri Light" w:cs="Calibri Light"/>
                <w:b/>
                <w:bCs/>
                <w:sz w:val="20"/>
                <w:szCs w:val="20"/>
              </w:rPr>
              <w:t>i zakres warsztatu</w:t>
            </w:r>
          </w:p>
        </w:tc>
        <w:tc>
          <w:tcPr>
            <w:tcW w:w="992" w:type="dxa"/>
            <w:shd w:val="clear" w:color="auto" w:fill="DEEAF6" w:themeFill="accent1" w:themeFillTint="33"/>
            <w:vAlign w:val="center"/>
          </w:tcPr>
          <w:p w14:paraId="480D3F77" w14:textId="33C218B9" w:rsidR="0082027F" w:rsidRPr="00166780" w:rsidRDefault="0082027F" w:rsidP="00166780">
            <w:pPr>
              <w:spacing w:after="60" w:line="276" w:lineRule="auto"/>
              <w:jc w:val="center"/>
              <w:rPr>
                <w:rFonts w:ascii="Calibri Light" w:hAnsi="Calibri Light" w:cs="Calibri Light"/>
                <w:b/>
                <w:bCs/>
                <w:sz w:val="16"/>
                <w:szCs w:val="16"/>
              </w:rPr>
            </w:pPr>
            <w:r w:rsidRPr="00166780">
              <w:rPr>
                <w:rFonts w:ascii="Calibri Light" w:hAnsi="Calibri Light" w:cs="Calibri Light"/>
                <w:b/>
                <w:bCs/>
                <w:sz w:val="16"/>
                <w:szCs w:val="16"/>
              </w:rPr>
              <w:t>Liczba godzin zegarowych</w:t>
            </w:r>
          </w:p>
        </w:tc>
        <w:tc>
          <w:tcPr>
            <w:tcW w:w="850" w:type="dxa"/>
            <w:shd w:val="clear" w:color="auto" w:fill="DEEAF6" w:themeFill="accent1" w:themeFillTint="33"/>
            <w:vAlign w:val="center"/>
          </w:tcPr>
          <w:p w14:paraId="3F4882DC" w14:textId="159F4368" w:rsidR="0082027F" w:rsidRPr="00166780" w:rsidRDefault="0082027F" w:rsidP="00166780">
            <w:pPr>
              <w:spacing w:after="60" w:line="276" w:lineRule="auto"/>
              <w:jc w:val="center"/>
              <w:rPr>
                <w:rFonts w:ascii="Calibri Light" w:hAnsi="Calibri Light" w:cs="Calibri Light"/>
                <w:b/>
                <w:bCs/>
                <w:sz w:val="20"/>
                <w:szCs w:val="20"/>
              </w:rPr>
            </w:pPr>
            <w:r w:rsidRPr="00166780">
              <w:rPr>
                <w:rFonts w:ascii="Calibri Light" w:hAnsi="Calibri Light" w:cs="Calibri Light"/>
                <w:b/>
                <w:bCs/>
                <w:sz w:val="20"/>
                <w:szCs w:val="20"/>
              </w:rPr>
              <w:t>Forma</w:t>
            </w:r>
          </w:p>
        </w:tc>
        <w:tc>
          <w:tcPr>
            <w:tcW w:w="1702" w:type="dxa"/>
            <w:shd w:val="clear" w:color="auto" w:fill="DEEAF6" w:themeFill="accent1" w:themeFillTint="33"/>
            <w:vAlign w:val="center"/>
          </w:tcPr>
          <w:p w14:paraId="5BD10876" w14:textId="2684085A" w:rsidR="0082027F" w:rsidRPr="00166780" w:rsidRDefault="0082027F" w:rsidP="00166780">
            <w:pPr>
              <w:spacing w:after="60" w:line="276" w:lineRule="auto"/>
              <w:jc w:val="center"/>
              <w:rPr>
                <w:rFonts w:ascii="Calibri Light" w:hAnsi="Calibri Light" w:cs="Calibri Light"/>
                <w:b/>
                <w:bCs/>
                <w:sz w:val="20"/>
                <w:szCs w:val="20"/>
              </w:rPr>
            </w:pPr>
            <w:r w:rsidRPr="00166780">
              <w:rPr>
                <w:rFonts w:ascii="Calibri Light" w:hAnsi="Calibri Light" w:cs="Calibri Light"/>
                <w:b/>
                <w:bCs/>
                <w:sz w:val="20"/>
                <w:szCs w:val="20"/>
              </w:rPr>
              <w:t>Lokalizacja</w:t>
            </w:r>
          </w:p>
        </w:tc>
        <w:tc>
          <w:tcPr>
            <w:tcW w:w="1559" w:type="dxa"/>
            <w:shd w:val="clear" w:color="auto" w:fill="DEEAF6" w:themeFill="accent1" w:themeFillTint="33"/>
            <w:vAlign w:val="center"/>
          </w:tcPr>
          <w:p w14:paraId="25A8AFE5" w14:textId="7F38C01D" w:rsidR="0082027F" w:rsidRPr="00166780" w:rsidRDefault="0082027F" w:rsidP="00166780">
            <w:pPr>
              <w:spacing w:after="60" w:line="276" w:lineRule="auto"/>
              <w:jc w:val="center"/>
              <w:rPr>
                <w:rFonts w:ascii="Calibri Light" w:hAnsi="Calibri Light" w:cs="Calibri Light"/>
                <w:b/>
                <w:bCs/>
                <w:sz w:val="20"/>
                <w:szCs w:val="20"/>
              </w:rPr>
            </w:pPr>
            <w:r w:rsidRPr="00166780">
              <w:rPr>
                <w:rFonts w:ascii="Calibri Light" w:hAnsi="Calibri Light" w:cs="Calibri Light"/>
                <w:b/>
                <w:bCs/>
                <w:sz w:val="20"/>
                <w:szCs w:val="20"/>
              </w:rPr>
              <w:t>Przewidywana l. uczestników</w:t>
            </w:r>
          </w:p>
        </w:tc>
      </w:tr>
      <w:tr w:rsidR="0082027F" w:rsidRPr="00166780" w14:paraId="58D5E7B2" w14:textId="1405EB91" w:rsidTr="00166780">
        <w:tc>
          <w:tcPr>
            <w:tcW w:w="4673" w:type="dxa"/>
          </w:tcPr>
          <w:p w14:paraId="6ED06482" w14:textId="6612B7C5" w:rsidR="0082027F" w:rsidRPr="00166780" w:rsidRDefault="0082027F"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 xml:space="preserve">Webinar 1  - </w:t>
            </w:r>
            <w:r w:rsidR="00E40162" w:rsidRPr="00166780">
              <w:rPr>
                <w:rFonts w:ascii="Calibri Light" w:hAnsi="Calibri Light" w:cs="Calibri Light"/>
                <w:b/>
                <w:bCs/>
                <w:sz w:val="20"/>
                <w:szCs w:val="20"/>
              </w:rPr>
              <w:t xml:space="preserve"> Webinar otwierający dotyczący korzyści z wdrażania gospodarki o obiegu zamkniętym w przedsiębiorstwach turystycznych poruszający tematy takie jak:</w:t>
            </w:r>
          </w:p>
          <w:p w14:paraId="4BACC9BC" w14:textId="04318E40"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czym jest GOZ</w:t>
            </w:r>
          </w:p>
          <w:p w14:paraId="3EC40A89"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problemy regionu (odpady, sezonowość)</w:t>
            </w:r>
          </w:p>
          <w:p w14:paraId="64088CCA" w14:textId="59B4C5DF"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quick wins</w:t>
            </w:r>
          </w:p>
        </w:tc>
        <w:tc>
          <w:tcPr>
            <w:tcW w:w="992" w:type="dxa"/>
          </w:tcPr>
          <w:p w14:paraId="370E0590" w14:textId="09E9276B" w:rsidR="0082027F" w:rsidRPr="00166780" w:rsidRDefault="0082027F" w:rsidP="00166780">
            <w:pPr>
              <w:spacing w:after="60" w:line="276" w:lineRule="auto"/>
              <w:jc w:val="center"/>
              <w:rPr>
                <w:rFonts w:ascii="Calibri Light" w:hAnsi="Calibri Light" w:cs="Calibri Light"/>
                <w:sz w:val="20"/>
                <w:szCs w:val="20"/>
              </w:rPr>
            </w:pPr>
            <w:r w:rsidRPr="00166780">
              <w:rPr>
                <w:rFonts w:ascii="Calibri Light" w:hAnsi="Calibri Light" w:cs="Calibri Light"/>
                <w:sz w:val="20"/>
                <w:szCs w:val="20"/>
              </w:rPr>
              <w:t>2</w:t>
            </w:r>
          </w:p>
        </w:tc>
        <w:tc>
          <w:tcPr>
            <w:tcW w:w="850" w:type="dxa"/>
          </w:tcPr>
          <w:p w14:paraId="2FF83989" w14:textId="5BD4FEBF"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Online</w:t>
            </w:r>
          </w:p>
        </w:tc>
        <w:tc>
          <w:tcPr>
            <w:tcW w:w="1702" w:type="dxa"/>
          </w:tcPr>
          <w:p w14:paraId="60C3F68A" w14:textId="554B373C"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online</w:t>
            </w:r>
          </w:p>
        </w:tc>
        <w:tc>
          <w:tcPr>
            <w:tcW w:w="1559" w:type="dxa"/>
          </w:tcPr>
          <w:p w14:paraId="422ADE3C" w14:textId="105A2304" w:rsidR="0082027F" w:rsidRPr="00166780" w:rsidRDefault="0082027F" w:rsidP="00166780">
            <w:pPr>
              <w:spacing w:after="60" w:line="276" w:lineRule="auto"/>
              <w:ind w:left="37"/>
              <w:rPr>
                <w:rFonts w:ascii="Calibri Light" w:hAnsi="Calibri Light" w:cs="Calibri Light"/>
                <w:sz w:val="20"/>
                <w:szCs w:val="20"/>
              </w:rPr>
            </w:pPr>
            <w:r w:rsidRPr="00166780">
              <w:rPr>
                <w:rFonts w:ascii="Calibri Light" w:hAnsi="Calibri Light" w:cs="Calibri Light"/>
                <w:sz w:val="20"/>
                <w:szCs w:val="20"/>
              </w:rPr>
              <w:t>Do 150 os.</w:t>
            </w:r>
          </w:p>
        </w:tc>
      </w:tr>
      <w:tr w:rsidR="0082027F" w:rsidRPr="00166780" w14:paraId="39B2BB5F" w14:textId="6C662397" w:rsidTr="00166780">
        <w:tc>
          <w:tcPr>
            <w:tcW w:w="4673" w:type="dxa"/>
          </w:tcPr>
          <w:p w14:paraId="2A055936" w14:textId="77777777" w:rsidR="0082027F" w:rsidRPr="00166780" w:rsidRDefault="0082027F" w:rsidP="00166780">
            <w:pPr>
              <w:spacing w:after="60" w:line="276" w:lineRule="auto"/>
              <w:ind w:left="-46"/>
              <w:rPr>
                <w:rFonts w:ascii="Calibri Light" w:hAnsi="Calibri Light" w:cs="Calibri Light"/>
                <w:b/>
                <w:bCs/>
                <w:sz w:val="20"/>
                <w:szCs w:val="20"/>
              </w:rPr>
            </w:pPr>
            <w:r w:rsidRPr="00166780">
              <w:rPr>
                <w:rFonts w:ascii="Calibri Light" w:hAnsi="Calibri Light" w:cs="Calibri Light"/>
                <w:b/>
                <w:bCs/>
                <w:sz w:val="20"/>
                <w:szCs w:val="20"/>
              </w:rPr>
              <w:t>Warsztat Living Lab:</w:t>
            </w:r>
          </w:p>
          <w:p w14:paraId="0545DB4A" w14:textId="68D232FF" w:rsidR="0082027F" w:rsidRPr="00166780" w:rsidRDefault="0082027F" w:rsidP="00166780">
            <w:pPr>
              <w:pStyle w:val="Akapitzlist"/>
              <w:numPr>
                <w:ilvl w:val="0"/>
                <w:numId w:val="27"/>
              </w:numPr>
              <w:spacing w:after="60" w:line="276" w:lineRule="auto"/>
              <w:ind w:left="173" w:hanging="142"/>
              <w:rPr>
                <w:rFonts w:ascii="Calibri Light" w:hAnsi="Calibri Light" w:cs="Calibri Light"/>
                <w:sz w:val="20"/>
                <w:szCs w:val="20"/>
              </w:rPr>
            </w:pPr>
            <w:r w:rsidRPr="00166780">
              <w:rPr>
                <w:rFonts w:ascii="Calibri Light" w:hAnsi="Calibri Light" w:cs="Calibri Light"/>
                <w:sz w:val="20"/>
                <w:szCs w:val="20"/>
              </w:rPr>
              <w:t>Omówienie założeń projektu LIFE Pom GOZilla.PL, zasad gospodarki cyrkularnej oraz korzyści wynikających z właściwego gospodarowania odpadami w obiektach turystycznych i gastronomicznych.</w:t>
            </w:r>
          </w:p>
          <w:p w14:paraId="4595C6DD" w14:textId="77777777" w:rsidR="0082027F" w:rsidRPr="00166780" w:rsidRDefault="0082027F" w:rsidP="00166780">
            <w:pPr>
              <w:pStyle w:val="Akapitzlist"/>
              <w:numPr>
                <w:ilvl w:val="0"/>
                <w:numId w:val="27"/>
              </w:numPr>
              <w:spacing w:after="60" w:line="276" w:lineRule="auto"/>
              <w:ind w:left="173" w:hanging="173"/>
              <w:rPr>
                <w:rFonts w:ascii="Calibri Light" w:hAnsi="Calibri Light" w:cs="Calibri Light"/>
                <w:sz w:val="20"/>
                <w:szCs w:val="20"/>
              </w:rPr>
            </w:pPr>
            <w:r w:rsidRPr="00166780">
              <w:rPr>
                <w:rFonts w:ascii="Calibri Light" w:hAnsi="Calibri Light" w:cs="Calibri Light"/>
                <w:sz w:val="20"/>
                <w:szCs w:val="20"/>
              </w:rPr>
              <w:t>Ocena systemu gospodarowania odpadami w przedsiębiorstwie – identyfikacja najczęstszych problemów związanych z segregacją odpadów, organizacją punktów zbiórki oraz oznakowaniem pojemników, z wykorzystaniem przykładów dobrych praktyk.</w:t>
            </w:r>
          </w:p>
          <w:p w14:paraId="2ED6E215" w14:textId="77777777" w:rsidR="0082027F" w:rsidRPr="00166780" w:rsidRDefault="0082027F" w:rsidP="00166780">
            <w:pPr>
              <w:pStyle w:val="Akapitzlist"/>
              <w:numPr>
                <w:ilvl w:val="0"/>
                <w:numId w:val="27"/>
              </w:numPr>
              <w:spacing w:after="60" w:line="276" w:lineRule="auto"/>
              <w:ind w:left="173" w:hanging="173"/>
              <w:rPr>
                <w:rFonts w:ascii="Calibri Light" w:hAnsi="Calibri Light" w:cs="Calibri Light"/>
                <w:sz w:val="20"/>
                <w:szCs w:val="20"/>
              </w:rPr>
            </w:pPr>
            <w:r w:rsidRPr="00166780">
              <w:rPr>
                <w:rFonts w:ascii="Calibri Light" w:hAnsi="Calibri Light" w:cs="Calibri Light"/>
                <w:sz w:val="20"/>
                <w:szCs w:val="20"/>
              </w:rPr>
              <w:t>Zarządzanie bioodpadami – omówienie zasad prawidłowej segregacji i zagospodarowania bioodpadów, organizacji procesów w zapleczu gastronomicznym oraz możliwości ograniczania ilości odpadów.</w:t>
            </w:r>
          </w:p>
          <w:p w14:paraId="185D7B10" w14:textId="77777777" w:rsidR="0082027F" w:rsidRPr="00166780" w:rsidRDefault="0082027F" w:rsidP="00166780">
            <w:pPr>
              <w:pStyle w:val="Akapitzlist"/>
              <w:numPr>
                <w:ilvl w:val="0"/>
                <w:numId w:val="27"/>
              </w:numPr>
              <w:spacing w:after="60" w:line="276" w:lineRule="auto"/>
              <w:ind w:left="173" w:hanging="173"/>
              <w:rPr>
                <w:rFonts w:ascii="Calibri Light" w:hAnsi="Calibri Light" w:cs="Calibri Light"/>
                <w:sz w:val="20"/>
                <w:szCs w:val="20"/>
              </w:rPr>
            </w:pPr>
            <w:r w:rsidRPr="00166780">
              <w:rPr>
                <w:rFonts w:ascii="Calibri Light" w:hAnsi="Calibri Light" w:cs="Calibri Light"/>
                <w:sz w:val="20"/>
                <w:szCs w:val="20"/>
              </w:rPr>
              <w:t>Wykorzystanie danych i technologii w gospodarce odpadami – prezentacja rozwiązań wspierających monitorowanie ilości i jakości odpadów oraz wykorzystania danych do optymalizacji kosztów i organizacji odbioru odpadów.</w:t>
            </w:r>
          </w:p>
          <w:p w14:paraId="21267028" w14:textId="596F27FA" w:rsidR="0082027F" w:rsidRPr="00166780" w:rsidRDefault="0082027F" w:rsidP="00166780">
            <w:pPr>
              <w:pStyle w:val="Akapitzlist"/>
              <w:numPr>
                <w:ilvl w:val="0"/>
                <w:numId w:val="27"/>
              </w:numPr>
              <w:spacing w:after="60" w:line="276" w:lineRule="auto"/>
              <w:ind w:left="173" w:hanging="173"/>
              <w:rPr>
                <w:rFonts w:ascii="Calibri Light" w:hAnsi="Calibri Light" w:cs="Calibri Light"/>
                <w:sz w:val="20"/>
                <w:szCs w:val="20"/>
              </w:rPr>
            </w:pPr>
            <w:r w:rsidRPr="00166780">
              <w:rPr>
                <w:rFonts w:ascii="Calibri Light" w:hAnsi="Calibri Light" w:cs="Calibri Light"/>
                <w:sz w:val="20"/>
                <w:szCs w:val="20"/>
              </w:rPr>
              <w:t>Opracowanie planu wdrożenia działań – przygotowanie przez uczestników planu usprawnień możliwych do wdrożenia w przedsiębiorstwie wraz z określeniem priorytetów i harmonogramu działań.</w:t>
            </w:r>
          </w:p>
        </w:tc>
        <w:tc>
          <w:tcPr>
            <w:tcW w:w="992" w:type="dxa"/>
          </w:tcPr>
          <w:p w14:paraId="5AA975DD" w14:textId="3F219B87" w:rsidR="0082027F" w:rsidRPr="00166780" w:rsidRDefault="0082027F" w:rsidP="00166780">
            <w:pPr>
              <w:spacing w:after="60" w:line="276" w:lineRule="auto"/>
              <w:jc w:val="center"/>
              <w:rPr>
                <w:rFonts w:ascii="Calibri Light" w:hAnsi="Calibri Light" w:cs="Calibri Light"/>
                <w:sz w:val="20"/>
                <w:szCs w:val="20"/>
              </w:rPr>
            </w:pPr>
            <w:r w:rsidRPr="00166780">
              <w:rPr>
                <w:rFonts w:ascii="Calibri Light" w:hAnsi="Calibri Light" w:cs="Calibri Light"/>
                <w:sz w:val="20"/>
                <w:szCs w:val="20"/>
              </w:rPr>
              <w:t>3</w:t>
            </w:r>
          </w:p>
        </w:tc>
        <w:tc>
          <w:tcPr>
            <w:tcW w:w="850" w:type="dxa"/>
          </w:tcPr>
          <w:p w14:paraId="321B7621" w14:textId="57B29F73"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Stacjonarna</w:t>
            </w:r>
          </w:p>
        </w:tc>
        <w:tc>
          <w:tcPr>
            <w:tcW w:w="1702" w:type="dxa"/>
          </w:tcPr>
          <w:p w14:paraId="628F9778" w14:textId="42B086C3"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Ustka</w:t>
            </w:r>
          </w:p>
        </w:tc>
        <w:tc>
          <w:tcPr>
            <w:tcW w:w="1559" w:type="dxa"/>
          </w:tcPr>
          <w:p w14:paraId="25705836" w14:textId="3FDF67D6" w:rsidR="0082027F" w:rsidRPr="00166780" w:rsidRDefault="0082027F" w:rsidP="00166780">
            <w:pPr>
              <w:spacing w:after="60" w:line="276" w:lineRule="auto"/>
              <w:ind w:left="37"/>
              <w:rPr>
                <w:rFonts w:ascii="Calibri Light" w:hAnsi="Calibri Light" w:cs="Calibri Light"/>
                <w:sz w:val="20"/>
                <w:szCs w:val="20"/>
              </w:rPr>
            </w:pPr>
            <w:r w:rsidRPr="00166780">
              <w:rPr>
                <w:rFonts w:ascii="Calibri Light" w:hAnsi="Calibri Light" w:cs="Calibri Light"/>
                <w:sz w:val="20"/>
                <w:szCs w:val="20"/>
              </w:rPr>
              <w:t>25 os</w:t>
            </w:r>
          </w:p>
        </w:tc>
      </w:tr>
      <w:tr w:rsidR="0082027F" w:rsidRPr="00166780" w14:paraId="661EF81B" w14:textId="1366B631" w:rsidTr="00166780">
        <w:tc>
          <w:tcPr>
            <w:tcW w:w="4673" w:type="dxa"/>
          </w:tcPr>
          <w:p w14:paraId="658F5907" w14:textId="77777777" w:rsidR="0082027F" w:rsidRPr="00166780" w:rsidRDefault="0082027F"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Warsztaty Turystyki Cyrkularnej: Tworzenie zielonej przyszłości dla MŚP z sektora turystycznego na Pomorzu - Ścieżka 3 warsztatów (stacjonarnych):</w:t>
            </w:r>
          </w:p>
          <w:p w14:paraId="320B1E8F" w14:textId="77777777" w:rsidR="0082027F" w:rsidRPr="00166780" w:rsidRDefault="0082027F" w:rsidP="00166780">
            <w:pPr>
              <w:spacing w:after="60" w:line="276" w:lineRule="auto"/>
              <w:rPr>
                <w:rFonts w:ascii="Calibri Light" w:hAnsi="Calibri Light" w:cs="Calibri Light"/>
                <w:b/>
                <w:bCs/>
                <w:sz w:val="20"/>
                <w:szCs w:val="20"/>
              </w:rPr>
            </w:pPr>
          </w:p>
          <w:p w14:paraId="05CE6E36"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b/>
                <w:bCs/>
                <w:sz w:val="20"/>
                <w:szCs w:val="20"/>
              </w:rPr>
              <w:t xml:space="preserve">Warsztat 1: </w:t>
            </w:r>
            <w:r w:rsidRPr="00166780">
              <w:rPr>
                <w:rFonts w:ascii="Calibri Light" w:hAnsi="Calibri Light" w:cs="Calibri Light"/>
                <w:sz w:val="20"/>
                <w:szCs w:val="20"/>
              </w:rPr>
              <w:t>„Zrozum, zdiagnozuj i znajdź oszczędności - GOZ w Twojej firmie”</w:t>
            </w:r>
          </w:p>
          <w:p w14:paraId="5B66C583"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[Zakres: moduł 2 i 6]*</w:t>
            </w:r>
          </w:p>
          <w:p w14:paraId="10B41FC3"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Cel:</w:t>
            </w:r>
          </w:p>
          <w:p w14:paraId="69334844"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lastRenderedPageBreak/>
              <w:t>uczestnik ROZUMIE i widzi problem u siebie</w:t>
            </w:r>
          </w:p>
          <w:p w14:paraId="6F683D08"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Tematy:</w:t>
            </w:r>
          </w:p>
          <w:p w14:paraId="0CFA3E11"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Hierarchia postępowania z odpadami (zasada 5R) w hotelu i gastronomii.</w:t>
            </w:r>
          </w:p>
          <w:p w14:paraId="772BC3DA" w14:textId="7777777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odpady w turystyce (realne case’y)</w:t>
            </w:r>
          </w:p>
          <w:p w14:paraId="18CB111E" w14:textId="554FFF2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gdzie firma traci pieniądze</w:t>
            </w:r>
          </w:p>
        </w:tc>
        <w:tc>
          <w:tcPr>
            <w:tcW w:w="992" w:type="dxa"/>
          </w:tcPr>
          <w:p w14:paraId="415C6B10" w14:textId="2EDB1039" w:rsidR="0082027F" w:rsidRPr="00166780" w:rsidRDefault="0082027F" w:rsidP="00166780">
            <w:pPr>
              <w:spacing w:after="60" w:line="276" w:lineRule="auto"/>
              <w:jc w:val="center"/>
              <w:rPr>
                <w:rFonts w:ascii="Calibri Light" w:hAnsi="Calibri Light" w:cs="Calibri Light"/>
                <w:sz w:val="20"/>
                <w:szCs w:val="20"/>
              </w:rPr>
            </w:pPr>
            <w:r w:rsidRPr="00166780">
              <w:rPr>
                <w:rFonts w:ascii="Calibri Light" w:hAnsi="Calibri Light" w:cs="Calibri Light"/>
                <w:sz w:val="20"/>
                <w:szCs w:val="20"/>
              </w:rPr>
              <w:lastRenderedPageBreak/>
              <w:t>6</w:t>
            </w:r>
          </w:p>
        </w:tc>
        <w:tc>
          <w:tcPr>
            <w:tcW w:w="850" w:type="dxa"/>
          </w:tcPr>
          <w:p w14:paraId="11842360" w14:textId="61A5A237" w:rsidR="0082027F" w:rsidRPr="00166780" w:rsidRDefault="0082027F"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Stacjonarna</w:t>
            </w:r>
          </w:p>
        </w:tc>
        <w:tc>
          <w:tcPr>
            <w:tcW w:w="1702" w:type="dxa"/>
          </w:tcPr>
          <w:p w14:paraId="2B416F5E" w14:textId="77777777"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t>Trójmiasto</w:t>
            </w:r>
          </w:p>
          <w:p w14:paraId="15173C92" w14:textId="77777777"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t>Puck</w:t>
            </w:r>
          </w:p>
          <w:p w14:paraId="4ECDFBE3" w14:textId="77777777"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t>Mierzeja Wiślana</w:t>
            </w:r>
          </w:p>
          <w:p w14:paraId="0A0248D3" w14:textId="77777777"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t>Choczewo</w:t>
            </w:r>
          </w:p>
          <w:p w14:paraId="2A207183" w14:textId="77777777"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t>Łeba</w:t>
            </w:r>
          </w:p>
          <w:p w14:paraId="1D1C9198" w14:textId="77777777"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t>Ustka</w:t>
            </w:r>
          </w:p>
          <w:p w14:paraId="3A677AF2" w14:textId="77777777"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t>Mierzeja Helska (lokalizacja 1)</w:t>
            </w:r>
          </w:p>
          <w:p w14:paraId="154DD632" w14:textId="18F8656F" w:rsidR="0082027F" w:rsidRPr="00166780" w:rsidRDefault="0082027F" w:rsidP="00166780">
            <w:pPr>
              <w:pStyle w:val="Akapitzlist"/>
              <w:numPr>
                <w:ilvl w:val="0"/>
                <w:numId w:val="29"/>
              </w:numPr>
              <w:spacing w:after="60" w:line="276" w:lineRule="auto"/>
              <w:ind w:left="100" w:hanging="209"/>
              <w:rPr>
                <w:rFonts w:ascii="Calibri Light" w:hAnsi="Calibri Light" w:cs="Calibri Light"/>
                <w:sz w:val="20"/>
                <w:szCs w:val="20"/>
              </w:rPr>
            </w:pPr>
            <w:r w:rsidRPr="00166780">
              <w:rPr>
                <w:rFonts w:ascii="Calibri Light" w:hAnsi="Calibri Light" w:cs="Calibri Light"/>
                <w:sz w:val="20"/>
                <w:szCs w:val="20"/>
              </w:rPr>
              <w:lastRenderedPageBreak/>
              <w:t>Mierzeja Helska (lokalizacja 2)</w:t>
            </w:r>
          </w:p>
        </w:tc>
        <w:tc>
          <w:tcPr>
            <w:tcW w:w="1559" w:type="dxa"/>
          </w:tcPr>
          <w:p w14:paraId="66683AE2" w14:textId="10B35370" w:rsidR="0082027F"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lastRenderedPageBreak/>
              <w:t>15 os.</w:t>
            </w:r>
          </w:p>
        </w:tc>
      </w:tr>
      <w:tr w:rsidR="00A226EC" w:rsidRPr="00166780" w14:paraId="7A8A4208" w14:textId="170821A4" w:rsidTr="00166780">
        <w:tc>
          <w:tcPr>
            <w:tcW w:w="4673" w:type="dxa"/>
          </w:tcPr>
          <w:p w14:paraId="47573FF4" w14:textId="77777777" w:rsidR="00A226EC" w:rsidRPr="00166780" w:rsidRDefault="00A226EC"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Warsztaty Turystyki Cyrkularnej: Tworzenie zielonej przyszłości dla MŚP z sektora turystycznego na Pomorzu - Ścieżka 3 warsztatów (stacjonarnych):</w:t>
            </w:r>
          </w:p>
          <w:p w14:paraId="594A6063" w14:textId="77777777" w:rsidR="00A226EC" w:rsidRPr="00166780" w:rsidRDefault="00A226EC" w:rsidP="00166780">
            <w:pPr>
              <w:spacing w:after="60" w:line="276" w:lineRule="auto"/>
              <w:rPr>
                <w:rFonts w:ascii="Calibri Light" w:hAnsi="Calibri Light" w:cs="Calibri Light"/>
                <w:b/>
                <w:bCs/>
                <w:sz w:val="20"/>
                <w:szCs w:val="20"/>
              </w:rPr>
            </w:pPr>
          </w:p>
          <w:p w14:paraId="77FC16A1"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b/>
                <w:bCs/>
                <w:sz w:val="20"/>
                <w:szCs w:val="20"/>
              </w:rPr>
              <w:t>Warsztat 2:</w:t>
            </w:r>
            <w:r w:rsidRPr="00166780">
              <w:rPr>
                <w:rFonts w:ascii="Calibri Light" w:hAnsi="Calibri Light" w:cs="Calibri Light"/>
                <w:sz w:val="20"/>
                <w:szCs w:val="20"/>
              </w:rPr>
              <w:t xml:space="preserve"> „Strategia, SDGs i ślad węglowy -</w:t>
            </w:r>
          </w:p>
          <w:p w14:paraId="1CFD1A92"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Zaplanuj zmiany”</w:t>
            </w:r>
          </w:p>
          <w:p w14:paraId="34F12516"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[Zakres: moduł 3, 4 i 5]</w:t>
            </w:r>
          </w:p>
          <w:p w14:paraId="222892DD"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Cel:</w:t>
            </w:r>
          </w:p>
          <w:p w14:paraId="0996E1E9"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uczestnik MA plan działania</w:t>
            </w:r>
          </w:p>
          <w:p w14:paraId="7C654EE7"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Tematy:</w:t>
            </w:r>
          </w:p>
          <w:p w14:paraId="5590FB03"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SDGs w praktyce (tylko potrzebne)</w:t>
            </w:r>
          </w:p>
          <w:p w14:paraId="35FA8F1D"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Wyznaczanie mierzalnych celów ekologicznych i</w:t>
            </w:r>
          </w:p>
          <w:p w14:paraId="68510A06"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tworzenie harmonogramu zmian</w:t>
            </w:r>
          </w:p>
          <w:p w14:paraId="07FA74C1" w14:textId="77777777"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Podstawy obliczania śladu węglowego - proste</w:t>
            </w:r>
          </w:p>
          <w:p w14:paraId="4BD54E6F" w14:textId="3CD21130"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narzędzia dla MŚP.</w:t>
            </w:r>
          </w:p>
        </w:tc>
        <w:tc>
          <w:tcPr>
            <w:tcW w:w="992" w:type="dxa"/>
          </w:tcPr>
          <w:p w14:paraId="512EE831" w14:textId="0B3DB70E" w:rsidR="00A226EC" w:rsidRPr="00166780" w:rsidRDefault="00A226EC" w:rsidP="00166780">
            <w:pPr>
              <w:spacing w:after="60" w:line="276" w:lineRule="auto"/>
              <w:jc w:val="center"/>
              <w:rPr>
                <w:rFonts w:ascii="Calibri Light" w:hAnsi="Calibri Light" w:cs="Calibri Light"/>
                <w:sz w:val="20"/>
                <w:szCs w:val="20"/>
              </w:rPr>
            </w:pPr>
            <w:r w:rsidRPr="00166780">
              <w:rPr>
                <w:rFonts w:ascii="Calibri Light" w:hAnsi="Calibri Light" w:cs="Calibri Light"/>
                <w:sz w:val="20"/>
                <w:szCs w:val="20"/>
              </w:rPr>
              <w:t>6</w:t>
            </w:r>
          </w:p>
        </w:tc>
        <w:tc>
          <w:tcPr>
            <w:tcW w:w="850" w:type="dxa"/>
          </w:tcPr>
          <w:p w14:paraId="0F8E80E9" w14:textId="59A45A25" w:rsidR="00A226EC" w:rsidRPr="00166780" w:rsidRDefault="00A226E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Stacjonarna</w:t>
            </w:r>
          </w:p>
        </w:tc>
        <w:tc>
          <w:tcPr>
            <w:tcW w:w="1702" w:type="dxa"/>
          </w:tcPr>
          <w:p w14:paraId="440837CC" w14:textId="102EAF6C" w:rsidR="00ED7A83" w:rsidRPr="00166780" w:rsidRDefault="00A226EC" w:rsidP="00166780">
            <w:pPr>
              <w:pStyle w:val="Akapitzlist"/>
              <w:numPr>
                <w:ilvl w:val="0"/>
                <w:numId w:val="34"/>
              </w:numPr>
              <w:spacing w:after="60" w:line="276" w:lineRule="auto"/>
              <w:ind w:left="172" w:hanging="218"/>
              <w:rPr>
                <w:rFonts w:ascii="Calibri Light" w:hAnsi="Calibri Light" w:cs="Calibri Light"/>
                <w:sz w:val="20"/>
                <w:szCs w:val="20"/>
              </w:rPr>
            </w:pPr>
            <w:r w:rsidRPr="00166780">
              <w:rPr>
                <w:rFonts w:ascii="Calibri Light" w:hAnsi="Calibri Light" w:cs="Calibri Light"/>
                <w:sz w:val="20"/>
                <w:szCs w:val="20"/>
              </w:rPr>
              <w:t>Trójmiast</w:t>
            </w:r>
            <w:r w:rsidR="00ED7A83" w:rsidRPr="00166780">
              <w:rPr>
                <w:rFonts w:ascii="Calibri Light" w:hAnsi="Calibri Light" w:cs="Calibri Light"/>
                <w:sz w:val="20"/>
                <w:szCs w:val="20"/>
              </w:rPr>
              <w:t>o</w:t>
            </w:r>
          </w:p>
          <w:p w14:paraId="196A8419" w14:textId="2F149797" w:rsidR="00A226EC" w:rsidRPr="00166780" w:rsidRDefault="00A226EC" w:rsidP="00166780">
            <w:pPr>
              <w:pStyle w:val="Akapitzlist"/>
              <w:numPr>
                <w:ilvl w:val="0"/>
                <w:numId w:val="34"/>
              </w:numPr>
              <w:spacing w:after="60" w:line="276" w:lineRule="auto"/>
              <w:ind w:left="172" w:hanging="218"/>
              <w:rPr>
                <w:rFonts w:ascii="Calibri Light" w:hAnsi="Calibri Light" w:cs="Calibri Light"/>
                <w:sz w:val="20"/>
                <w:szCs w:val="20"/>
              </w:rPr>
            </w:pPr>
            <w:r w:rsidRPr="00166780">
              <w:rPr>
                <w:rFonts w:ascii="Calibri Light" w:hAnsi="Calibri Light" w:cs="Calibri Light"/>
                <w:sz w:val="20"/>
                <w:szCs w:val="20"/>
              </w:rPr>
              <w:t>Puck</w:t>
            </w:r>
          </w:p>
          <w:p w14:paraId="39978F5D" w14:textId="77777777" w:rsidR="00A226EC" w:rsidRPr="00166780" w:rsidRDefault="00A226EC" w:rsidP="00166780">
            <w:pPr>
              <w:pStyle w:val="Akapitzlist"/>
              <w:numPr>
                <w:ilvl w:val="0"/>
                <w:numId w:val="34"/>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Mierzeja Wiślana</w:t>
            </w:r>
          </w:p>
          <w:p w14:paraId="0663BA15" w14:textId="77777777" w:rsidR="00A226EC" w:rsidRPr="00166780" w:rsidRDefault="00A226EC" w:rsidP="00166780">
            <w:pPr>
              <w:pStyle w:val="Akapitzlist"/>
              <w:numPr>
                <w:ilvl w:val="0"/>
                <w:numId w:val="34"/>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Choczewo</w:t>
            </w:r>
          </w:p>
          <w:p w14:paraId="3AE65C32" w14:textId="77777777" w:rsidR="00A226EC" w:rsidRPr="00166780" w:rsidRDefault="00A226EC" w:rsidP="00166780">
            <w:pPr>
              <w:pStyle w:val="Akapitzlist"/>
              <w:numPr>
                <w:ilvl w:val="0"/>
                <w:numId w:val="34"/>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Łeba</w:t>
            </w:r>
          </w:p>
          <w:p w14:paraId="326BB638" w14:textId="77777777" w:rsidR="00A226EC" w:rsidRPr="00166780" w:rsidRDefault="00A226EC" w:rsidP="00166780">
            <w:pPr>
              <w:pStyle w:val="Akapitzlist"/>
              <w:numPr>
                <w:ilvl w:val="0"/>
                <w:numId w:val="34"/>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Ustka</w:t>
            </w:r>
          </w:p>
          <w:p w14:paraId="4771E17D" w14:textId="77777777" w:rsidR="00ED7A83" w:rsidRPr="00166780" w:rsidRDefault="00A226EC" w:rsidP="00166780">
            <w:pPr>
              <w:pStyle w:val="Akapitzlist"/>
              <w:numPr>
                <w:ilvl w:val="0"/>
                <w:numId w:val="34"/>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Mierzeja Helska (lokalizacja 1)</w:t>
            </w:r>
          </w:p>
          <w:p w14:paraId="68F42DB4" w14:textId="3AAAD9CA" w:rsidR="00A226EC" w:rsidRPr="00166780" w:rsidRDefault="00A226EC" w:rsidP="00166780">
            <w:pPr>
              <w:pStyle w:val="Akapitzlist"/>
              <w:numPr>
                <w:ilvl w:val="0"/>
                <w:numId w:val="34"/>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Mierzeja Helska (lokalizacja 2)</w:t>
            </w:r>
          </w:p>
        </w:tc>
        <w:tc>
          <w:tcPr>
            <w:tcW w:w="1559" w:type="dxa"/>
          </w:tcPr>
          <w:p w14:paraId="2DFF4661" w14:textId="09F0DBF8" w:rsidR="00A226EC" w:rsidRPr="00166780" w:rsidRDefault="00A226EC" w:rsidP="00166780">
            <w:pPr>
              <w:spacing w:after="60" w:line="276" w:lineRule="auto"/>
              <w:ind w:left="30"/>
              <w:rPr>
                <w:rFonts w:ascii="Calibri Light" w:hAnsi="Calibri Light" w:cs="Calibri Light"/>
                <w:sz w:val="20"/>
                <w:szCs w:val="20"/>
              </w:rPr>
            </w:pPr>
            <w:r w:rsidRPr="00166780">
              <w:rPr>
                <w:rFonts w:ascii="Calibri Light" w:hAnsi="Calibri Light" w:cs="Calibri Light"/>
                <w:sz w:val="20"/>
                <w:szCs w:val="20"/>
              </w:rPr>
              <w:t>15 os.</w:t>
            </w:r>
          </w:p>
        </w:tc>
      </w:tr>
      <w:tr w:rsidR="00ED7A83" w:rsidRPr="00166780" w14:paraId="518B10C0" w14:textId="4F1C3629" w:rsidTr="00166780">
        <w:tc>
          <w:tcPr>
            <w:tcW w:w="4673" w:type="dxa"/>
          </w:tcPr>
          <w:p w14:paraId="3867B63F" w14:textId="77777777" w:rsidR="00ED7A83" w:rsidRPr="00166780" w:rsidRDefault="00ED7A83"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Warsztaty Turystyki Cyrkularnej: Tworzenie zielonej przyszłości dla MŚP z sektora turystycznego na Pomorzu - Ścieżka 3 warsztatów (stacjonarnych):</w:t>
            </w:r>
          </w:p>
          <w:p w14:paraId="7D777D38" w14:textId="77777777" w:rsidR="00ED7A83" w:rsidRPr="00166780" w:rsidRDefault="00ED7A83" w:rsidP="00166780">
            <w:pPr>
              <w:spacing w:after="60" w:line="276" w:lineRule="auto"/>
              <w:rPr>
                <w:rFonts w:ascii="Calibri Light" w:hAnsi="Calibri Light" w:cs="Calibri Light"/>
                <w:b/>
                <w:bCs/>
                <w:sz w:val="20"/>
                <w:szCs w:val="20"/>
              </w:rPr>
            </w:pPr>
          </w:p>
          <w:p w14:paraId="4FD99E50"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b/>
                <w:bCs/>
                <w:sz w:val="20"/>
                <w:szCs w:val="20"/>
              </w:rPr>
              <w:t xml:space="preserve">Warsztat 3: </w:t>
            </w:r>
            <w:r w:rsidRPr="00166780">
              <w:rPr>
                <w:rFonts w:ascii="Calibri Light" w:hAnsi="Calibri Light" w:cs="Calibri Light"/>
                <w:sz w:val="20"/>
                <w:szCs w:val="20"/>
              </w:rPr>
              <w:t>„Wsparcie wdrażania + doświadczenie”</w:t>
            </w:r>
          </w:p>
          <w:p w14:paraId="6A9B3914"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[Zakres: moduł 7]</w:t>
            </w:r>
          </w:p>
          <w:p w14:paraId="5FE9A22F"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Cel:</w:t>
            </w:r>
          </w:p>
          <w:p w14:paraId="20FFD0D3"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uczestnik WIDZI jak to działa</w:t>
            </w:r>
          </w:p>
          <w:p w14:paraId="10FAE9C6"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Tematy:</w:t>
            </w:r>
          </w:p>
          <w:p w14:paraId="04E71079"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Projektowanie oferty turystycznej w duchu</w:t>
            </w:r>
          </w:p>
          <w:p w14:paraId="2F6FA6A2"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cyrkularnym (lokalne łańcuchy dostaw).</w:t>
            </w:r>
          </w:p>
          <w:p w14:paraId="7C133955" w14:textId="77777777"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Wykorzystanie technologii VR w edukacji ekologicznej gości i pracowników.</w:t>
            </w:r>
          </w:p>
          <w:p w14:paraId="2266999B" w14:textId="7FBFCC72" w:rsidR="00ED7A83" w:rsidRPr="00166780" w:rsidRDefault="00ED7A83" w:rsidP="00166780">
            <w:pPr>
              <w:pStyle w:val="Akapitzlist"/>
              <w:numPr>
                <w:ilvl w:val="0"/>
                <w:numId w:val="36"/>
              </w:numPr>
              <w:spacing w:after="60" w:line="276" w:lineRule="auto"/>
              <w:ind w:left="317" w:hanging="262"/>
              <w:rPr>
                <w:rFonts w:ascii="Calibri Light" w:hAnsi="Calibri Light" w:cs="Calibri Light"/>
                <w:sz w:val="20"/>
                <w:szCs w:val="20"/>
              </w:rPr>
            </w:pPr>
            <w:r w:rsidRPr="00166780">
              <w:rPr>
                <w:rFonts w:ascii="Calibri Light" w:hAnsi="Calibri Light" w:cs="Calibri Light"/>
                <w:sz w:val="20"/>
                <w:szCs w:val="20"/>
              </w:rPr>
              <w:t>Komunikacja ekologiczna – jak sprzedać "zielone" zmiany bez greenwashingu.</w:t>
            </w:r>
          </w:p>
        </w:tc>
        <w:tc>
          <w:tcPr>
            <w:tcW w:w="992" w:type="dxa"/>
          </w:tcPr>
          <w:p w14:paraId="551F8E53" w14:textId="3F3E34A5" w:rsidR="00ED7A83" w:rsidRPr="00166780" w:rsidRDefault="00ED7A83" w:rsidP="00166780">
            <w:pPr>
              <w:spacing w:after="60" w:line="276" w:lineRule="auto"/>
              <w:jc w:val="center"/>
              <w:rPr>
                <w:rFonts w:ascii="Calibri Light" w:hAnsi="Calibri Light" w:cs="Calibri Light"/>
                <w:sz w:val="20"/>
                <w:szCs w:val="20"/>
              </w:rPr>
            </w:pPr>
            <w:r w:rsidRPr="00166780">
              <w:rPr>
                <w:rFonts w:ascii="Calibri Light" w:hAnsi="Calibri Light" w:cs="Calibri Light"/>
                <w:sz w:val="20"/>
                <w:szCs w:val="20"/>
              </w:rPr>
              <w:t>6</w:t>
            </w:r>
          </w:p>
        </w:tc>
        <w:tc>
          <w:tcPr>
            <w:tcW w:w="850" w:type="dxa"/>
          </w:tcPr>
          <w:p w14:paraId="36A3D6C7" w14:textId="50766E44"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Stacjonarna</w:t>
            </w:r>
          </w:p>
        </w:tc>
        <w:tc>
          <w:tcPr>
            <w:tcW w:w="1702" w:type="dxa"/>
          </w:tcPr>
          <w:p w14:paraId="6F5A9F53" w14:textId="1105377F" w:rsidR="00ED7A83" w:rsidRPr="00166780" w:rsidRDefault="00ED7A83" w:rsidP="00166780">
            <w:pPr>
              <w:pStyle w:val="Akapitzlist"/>
              <w:numPr>
                <w:ilvl w:val="0"/>
                <w:numId w:val="35"/>
              </w:numPr>
              <w:spacing w:after="60" w:line="276" w:lineRule="auto"/>
              <w:ind w:left="172" w:hanging="172"/>
              <w:rPr>
                <w:rFonts w:ascii="Calibri Light" w:hAnsi="Calibri Light" w:cs="Calibri Light"/>
                <w:sz w:val="20"/>
                <w:szCs w:val="20"/>
              </w:rPr>
            </w:pPr>
            <w:r w:rsidRPr="00166780">
              <w:rPr>
                <w:rFonts w:ascii="Calibri Light" w:hAnsi="Calibri Light" w:cs="Calibri Light"/>
                <w:sz w:val="20"/>
                <w:szCs w:val="20"/>
              </w:rPr>
              <w:t>Trójmiasto</w:t>
            </w:r>
          </w:p>
          <w:p w14:paraId="029F14F0" w14:textId="77777777" w:rsidR="00ED7A83" w:rsidRPr="00166780" w:rsidRDefault="00ED7A83" w:rsidP="00166780">
            <w:pPr>
              <w:pStyle w:val="Akapitzlist"/>
              <w:numPr>
                <w:ilvl w:val="0"/>
                <w:numId w:val="35"/>
              </w:numPr>
              <w:spacing w:after="60" w:line="276" w:lineRule="auto"/>
              <w:ind w:left="172" w:hanging="218"/>
              <w:rPr>
                <w:rFonts w:ascii="Calibri Light" w:hAnsi="Calibri Light" w:cs="Calibri Light"/>
                <w:sz w:val="20"/>
                <w:szCs w:val="20"/>
              </w:rPr>
            </w:pPr>
            <w:r w:rsidRPr="00166780">
              <w:rPr>
                <w:rFonts w:ascii="Calibri Light" w:hAnsi="Calibri Light" w:cs="Calibri Light"/>
                <w:sz w:val="20"/>
                <w:szCs w:val="20"/>
              </w:rPr>
              <w:t>Puck</w:t>
            </w:r>
          </w:p>
          <w:p w14:paraId="2BF2F050" w14:textId="77777777" w:rsidR="00ED7A83" w:rsidRPr="00166780" w:rsidRDefault="00ED7A83" w:rsidP="00166780">
            <w:pPr>
              <w:pStyle w:val="Akapitzlist"/>
              <w:numPr>
                <w:ilvl w:val="0"/>
                <w:numId w:val="35"/>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Mierzeja Wiślana</w:t>
            </w:r>
          </w:p>
          <w:p w14:paraId="21F9FE97" w14:textId="77777777" w:rsidR="00ED7A83" w:rsidRPr="00166780" w:rsidRDefault="00ED7A83" w:rsidP="00166780">
            <w:pPr>
              <w:pStyle w:val="Akapitzlist"/>
              <w:numPr>
                <w:ilvl w:val="0"/>
                <w:numId w:val="35"/>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Choczewo</w:t>
            </w:r>
          </w:p>
          <w:p w14:paraId="0EA8A2F4" w14:textId="77777777" w:rsidR="00ED7A83" w:rsidRPr="00166780" w:rsidRDefault="00ED7A83" w:rsidP="00166780">
            <w:pPr>
              <w:pStyle w:val="Akapitzlist"/>
              <w:numPr>
                <w:ilvl w:val="0"/>
                <w:numId w:val="35"/>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Łeba</w:t>
            </w:r>
          </w:p>
          <w:p w14:paraId="768011AD" w14:textId="77777777" w:rsidR="00ED7A83" w:rsidRPr="00166780" w:rsidRDefault="00ED7A83" w:rsidP="00166780">
            <w:pPr>
              <w:pStyle w:val="Akapitzlist"/>
              <w:numPr>
                <w:ilvl w:val="0"/>
                <w:numId w:val="35"/>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Ustka</w:t>
            </w:r>
          </w:p>
          <w:p w14:paraId="2A330C0A" w14:textId="77777777" w:rsidR="00ED7A83" w:rsidRPr="00166780" w:rsidRDefault="00ED7A83" w:rsidP="00166780">
            <w:pPr>
              <w:pStyle w:val="Akapitzlist"/>
              <w:numPr>
                <w:ilvl w:val="0"/>
                <w:numId w:val="35"/>
              </w:numPr>
              <w:spacing w:after="60" w:line="276" w:lineRule="auto"/>
              <w:ind w:left="172" w:hanging="209"/>
              <w:rPr>
                <w:rFonts w:ascii="Calibri Light" w:hAnsi="Calibri Light" w:cs="Calibri Light"/>
                <w:sz w:val="20"/>
                <w:szCs w:val="20"/>
              </w:rPr>
            </w:pPr>
            <w:r w:rsidRPr="00166780">
              <w:rPr>
                <w:rFonts w:ascii="Calibri Light" w:hAnsi="Calibri Light" w:cs="Calibri Light"/>
                <w:sz w:val="20"/>
                <w:szCs w:val="20"/>
              </w:rPr>
              <w:t>Mierzeja Helska (lokalizacja 1)</w:t>
            </w:r>
          </w:p>
          <w:p w14:paraId="467354DA" w14:textId="0361AE95" w:rsidR="00ED7A83" w:rsidRPr="00166780" w:rsidRDefault="00ED7A83"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Mierzeja Helska (lokalizacja 2)</w:t>
            </w:r>
          </w:p>
        </w:tc>
        <w:tc>
          <w:tcPr>
            <w:tcW w:w="1559" w:type="dxa"/>
          </w:tcPr>
          <w:p w14:paraId="08569492" w14:textId="6E1A84D5" w:rsidR="00ED7A83" w:rsidRPr="00166780" w:rsidRDefault="00ED7A83" w:rsidP="00166780">
            <w:pPr>
              <w:spacing w:after="60" w:line="276" w:lineRule="auto"/>
              <w:ind w:left="30"/>
              <w:rPr>
                <w:rFonts w:ascii="Calibri Light" w:hAnsi="Calibri Light" w:cs="Calibri Light"/>
                <w:sz w:val="20"/>
                <w:szCs w:val="20"/>
              </w:rPr>
            </w:pPr>
            <w:r w:rsidRPr="00166780">
              <w:rPr>
                <w:rFonts w:ascii="Calibri Light" w:hAnsi="Calibri Light" w:cs="Calibri Light"/>
                <w:sz w:val="20"/>
                <w:szCs w:val="20"/>
              </w:rPr>
              <w:t>15 os.</w:t>
            </w:r>
          </w:p>
        </w:tc>
      </w:tr>
    </w:tbl>
    <w:p w14:paraId="0CB2DB7E" w14:textId="77777777" w:rsidR="00204A1C" w:rsidRPr="00166780" w:rsidRDefault="00204A1C" w:rsidP="00166780">
      <w:pPr>
        <w:spacing w:after="60" w:line="276" w:lineRule="auto"/>
        <w:rPr>
          <w:rFonts w:ascii="Calibri Light" w:hAnsi="Calibri Light" w:cs="Calibri Light"/>
          <w:b/>
          <w:bCs/>
          <w:sz w:val="20"/>
          <w:szCs w:val="20"/>
        </w:rPr>
      </w:pPr>
    </w:p>
    <w:p w14:paraId="449B1B42" w14:textId="77777777" w:rsidR="00204A1C" w:rsidRPr="00166780" w:rsidRDefault="00204A1C" w:rsidP="00166780">
      <w:p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*Przedmiot zamówienia w zakresie </w:t>
      </w:r>
      <w:r w:rsidRPr="00166780">
        <w:rPr>
          <w:rFonts w:ascii="Calibri Light" w:hAnsi="Calibri Light" w:cs="Calibri Light"/>
          <w:b/>
          <w:bCs/>
          <w:sz w:val="20"/>
          <w:szCs w:val="20"/>
        </w:rPr>
        <w:t>„Warsztaty Turystyki Cyrkularnej: Tworzenie zielonej przyszłości dla MŚP z sektora turystycznego na Pomorzu”</w:t>
      </w:r>
      <w:r w:rsidRPr="00166780">
        <w:rPr>
          <w:rFonts w:ascii="Calibri Light" w:hAnsi="Calibri Light" w:cs="Calibri Light"/>
          <w:sz w:val="20"/>
          <w:szCs w:val="20"/>
        </w:rPr>
        <w:t xml:space="preserve"> zrealizuje działania edukacyjne w zakresie poniższych modułów:</w:t>
      </w:r>
    </w:p>
    <w:p w14:paraId="0D718C72" w14:textId="77777777" w:rsidR="00204A1C" w:rsidRPr="00166780" w:rsidRDefault="00204A1C" w:rsidP="00166780">
      <w:pPr>
        <w:pStyle w:val="Akapitzlist"/>
        <w:numPr>
          <w:ilvl w:val="0"/>
          <w:numId w:val="30"/>
        </w:numPr>
        <w:spacing w:after="60" w:line="276" w:lineRule="auto"/>
        <w:rPr>
          <w:rFonts w:ascii="Calibri Light" w:hAnsi="Calibri Light" w:cs="Calibri Light"/>
          <w:sz w:val="20"/>
          <w:szCs w:val="20"/>
        </w:rPr>
      </w:pPr>
      <w:r w:rsidRPr="00166780">
        <w:rPr>
          <w:rFonts w:ascii="Calibri Light" w:hAnsi="Calibri Light" w:cs="Calibri Light"/>
          <w:sz w:val="20"/>
          <w:szCs w:val="20"/>
        </w:rPr>
        <w:t>Zasady i wprowadzenie do turystyki regeneratywnej</w:t>
      </w:r>
    </w:p>
    <w:p w14:paraId="5825A03E" w14:textId="77777777" w:rsidR="00204A1C" w:rsidRPr="00166780" w:rsidRDefault="00204A1C" w:rsidP="00166780">
      <w:pPr>
        <w:pStyle w:val="Akapitzlist"/>
        <w:numPr>
          <w:ilvl w:val="0"/>
          <w:numId w:val="30"/>
        </w:numPr>
        <w:spacing w:after="60" w:line="276" w:lineRule="auto"/>
        <w:rPr>
          <w:rFonts w:ascii="Calibri Light" w:hAnsi="Calibri Light" w:cs="Calibri Light"/>
          <w:sz w:val="20"/>
          <w:szCs w:val="20"/>
        </w:rPr>
      </w:pPr>
      <w:r w:rsidRPr="00166780">
        <w:rPr>
          <w:rFonts w:ascii="Calibri Light" w:hAnsi="Calibri Light" w:cs="Calibri Light"/>
          <w:sz w:val="20"/>
          <w:szCs w:val="20"/>
        </w:rPr>
        <w:t>Gospodarka obiegu zamkniętego (GOZ) w turystyce</w:t>
      </w:r>
    </w:p>
    <w:p w14:paraId="36815885" w14:textId="77777777" w:rsidR="00204A1C" w:rsidRPr="00166780" w:rsidRDefault="00204A1C" w:rsidP="00166780">
      <w:pPr>
        <w:pStyle w:val="Akapitzlist"/>
        <w:numPr>
          <w:ilvl w:val="0"/>
          <w:numId w:val="30"/>
        </w:numPr>
        <w:spacing w:after="60" w:line="276" w:lineRule="auto"/>
        <w:rPr>
          <w:rFonts w:ascii="Calibri Light" w:hAnsi="Calibri Light" w:cs="Calibri Light"/>
          <w:sz w:val="20"/>
          <w:szCs w:val="20"/>
        </w:rPr>
      </w:pPr>
      <w:r w:rsidRPr="00166780">
        <w:rPr>
          <w:rFonts w:ascii="Calibri Light" w:hAnsi="Calibri Light" w:cs="Calibri Light"/>
          <w:sz w:val="20"/>
          <w:szCs w:val="20"/>
        </w:rPr>
        <w:t>Cele zrównoważonego rozwoju (SDGs) w turystyce i w praktyce</w:t>
      </w:r>
    </w:p>
    <w:p w14:paraId="1B2DB2AC" w14:textId="77777777" w:rsidR="00204A1C" w:rsidRPr="00166780" w:rsidRDefault="00204A1C" w:rsidP="00166780">
      <w:pPr>
        <w:pStyle w:val="Akapitzlist"/>
        <w:numPr>
          <w:ilvl w:val="0"/>
          <w:numId w:val="30"/>
        </w:numPr>
        <w:spacing w:after="60" w:line="276" w:lineRule="auto"/>
        <w:rPr>
          <w:rFonts w:ascii="Calibri Light" w:hAnsi="Calibri Light" w:cs="Calibri Light"/>
          <w:sz w:val="20"/>
          <w:szCs w:val="20"/>
        </w:rPr>
      </w:pPr>
      <w:r w:rsidRPr="00166780">
        <w:rPr>
          <w:rFonts w:ascii="Calibri Light" w:hAnsi="Calibri Light" w:cs="Calibri Light"/>
          <w:sz w:val="20"/>
          <w:szCs w:val="20"/>
        </w:rPr>
        <w:lastRenderedPageBreak/>
        <w:t>Wyznaczenie celów i planów działania na rzecz zrównoważonego rozwoju</w:t>
      </w:r>
    </w:p>
    <w:p w14:paraId="432C277B" w14:textId="77777777" w:rsidR="00204A1C" w:rsidRPr="00166780" w:rsidRDefault="00204A1C" w:rsidP="00166780">
      <w:pPr>
        <w:pStyle w:val="Akapitzlist"/>
        <w:numPr>
          <w:ilvl w:val="0"/>
          <w:numId w:val="30"/>
        </w:numPr>
        <w:spacing w:after="60" w:line="276" w:lineRule="auto"/>
        <w:rPr>
          <w:rFonts w:ascii="Calibri Light" w:hAnsi="Calibri Light" w:cs="Calibri Light"/>
          <w:sz w:val="20"/>
          <w:szCs w:val="20"/>
        </w:rPr>
      </w:pPr>
      <w:r w:rsidRPr="00166780">
        <w:rPr>
          <w:rFonts w:ascii="Calibri Light" w:hAnsi="Calibri Light" w:cs="Calibri Light"/>
          <w:sz w:val="20"/>
          <w:szCs w:val="20"/>
        </w:rPr>
        <w:t>Obliczenie śladu węglowego</w:t>
      </w:r>
    </w:p>
    <w:p w14:paraId="0FF37FF7" w14:textId="77777777" w:rsidR="00204A1C" w:rsidRPr="00166780" w:rsidRDefault="00204A1C" w:rsidP="00166780">
      <w:pPr>
        <w:pStyle w:val="Akapitzlist"/>
        <w:numPr>
          <w:ilvl w:val="0"/>
          <w:numId w:val="30"/>
        </w:numPr>
        <w:spacing w:after="60" w:line="276" w:lineRule="auto"/>
        <w:rPr>
          <w:rFonts w:ascii="Calibri Light" w:hAnsi="Calibri Light" w:cs="Calibri Light"/>
          <w:sz w:val="20"/>
          <w:szCs w:val="20"/>
        </w:rPr>
      </w:pPr>
      <w:r w:rsidRPr="00166780">
        <w:rPr>
          <w:rFonts w:ascii="Calibri Light" w:hAnsi="Calibri Light" w:cs="Calibri Light"/>
          <w:sz w:val="20"/>
          <w:szCs w:val="20"/>
        </w:rPr>
        <w:t>Zarządzenie odpadami i ich redukcja w branży turystycznej</w:t>
      </w:r>
    </w:p>
    <w:p w14:paraId="0B80D7E3" w14:textId="77777777" w:rsidR="00204A1C" w:rsidRPr="00166780" w:rsidRDefault="00204A1C" w:rsidP="00166780">
      <w:pPr>
        <w:pStyle w:val="Akapitzlist"/>
        <w:numPr>
          <w:ilvl w:val="0"/>
          <w:numId w:val="30"/>
        </w:numPr>
        <w:spacing w:after="60" w:line="276" w:lineRule="auto"/>
        <w:rPr>
          <w:rFonts w:ascii="Calibri Light" w:hAnsi="Calibri Light" w:cs="Calibri Light"/>
          <w:sz w:val="20"/>
          <w:szCs w:val="20"/>
        </w:rPr>
      </w:pPr>
      <w:r w:rsidRPr="00166780">
        <w:rPr>
          <w:rFonts w:ascii="Calibri Light" w:hAnsi="Calibri Light" w:cs="Calibri Light"/>
          <w:sz w:val="20"/>
          <w:szCs w:val="20"/>
        </w:rPr>
        <w:t>Tworzenie cyrkularnych i regeneratywnych doświadczeń/produktów turystycznych</w:t>
      </w:r>
    </w:p>
    <w:p w14:paraId="74EC36E8" w14:textId="77777777" w:rsidR="004A64D1" w:rsidRPr="00166780" w:rsidRDefault="004A64D1" w:rsidP="00166780">
      <w:pPr>
        <w:spacing w:after="60" w:line="276" w:lineRule="auto"/>
        <w:rPr>
          <w:rFonts w:ascii="Calibri Light" w:hAnsi="Calibri Light" w:cs="Calibri Light"/>
          <w:sz w:val="20"/>
          <w:szCs w:val="20"/>
        </w:rPr>
      </w:pPr>
    </w:p>
    <w:p w14:paraId="264993D7" w14:textId="77777777" w:rsidR="00256BC6" w:rsidRPr="00166780" w:rsidRDefault="00256BC6" w:rsidP="00166780">
      <w:pPr>
        <w:spacing w:after="60" w:line="276" w:lineRule="auto"/>
        <w:rPr>
          <w:rFonts w:ascii="Calibri Light" w:hAnsi="Calibri Light" w:cs="Calibri Light"/>
          <w:b/>
          <w:bCs/>
          <w:sz w:val="20"/>
          <w:szCs w:val="20"/>
        </w:rPr>
      </w:pPr>
    </w:p>
    <w:p w14:paraId="46F850F0" w14:textId="450823E5" w:rsidR="00CE0E2B" w:rsidRPr="00166780" w:rsidRDefault="0047680E" w:rsidP="00166780">
      <w:pPr>
        <w:spacing w:after="60" w:line="276" w:lineRule="auto"/>
        <w:rPr>
          <w:rFonts w:ascii="Calibri Light" w:hAnsi="Calibri Light" w:cs="Calibri Light"/>
          <w:b/>
          <w:bCs/>
          <w:sz w:val="20"/>
          <w:szCs w:val="20"/>
        </w:rPr>
      </w:pPr>
      <w:r w:rsidRPr="00166780">
        <w:rPr>
          <w:rFonts w:ascii="Calibri Light" w:hAnsi="Calibri Light" w:cs="Calibri Light"/>
          <w:b/>
          <w:bCs/>
          <w:sz w:val="20"/>
          <w:szCs w:val="20"/>
        </w:rPr>
        <w:t>WARUNKI REALIZACJI PRZEDMIOTU ZAMÓWIENIA</w:t>
      </w:r>
    </w:p>
    <w:p w14:paraId="66730F35" w14:textId="7A3BAE01" w:rsidR="00DE18B1" w:rsidRPr="00166780" w:rsidRDefault="00DE18B1"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Wykonawca przygotuje szczegółowe programy warsztatów w oparciu o wytyczne przedstawione w niniejszym </w:t>
      </w:r>
      <w:r w:rsidR="00222187" w:rsidRPr="00166780">
        <w:rPr>
          <w:rFonts w:ascii="Calibri Light" w:hAnsi="Calibri Light" w:cs="Calibri Light"/>
          <w:sz w:val="20"/>
          <w:szCs w:val="20"/>
        </w:rPr>
        <w:t>dokumencie</w:t>
      </w:r>
      <w:r w:rsidRPr="00166780">
        <w:rPr>
          <w:rFonts w:ascii="Calibri Light" w:hAnsi="Calibri Light" w:cs="Calibri Light"/>
          <w:sz w:val="20"/>
          <w:szCs w:val="20"/>
        </w:rPr>
        <w:t>. Programy szkoleń będą podlegały akceptacji Zamawiającego.</w:t>
      </w:r>
    </w:p>
    <w:p w14:paraId="06744F7A" w14:textId="2EB95519" w:rsidR="00A0519B" w:rsidRPr="00166780" w:rsidRDefault="00A0519B"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Przedstawiony zakres warsztatów ma charakter minimalny. Wykonawca może rozszerzyć program o dodatkowe zagadnienia wynikające z doświadczenia eksperckiego, pod warunkiem zachowania zakresu określonego w OPZ.</w:t>
      </w:r>
    </w:p>
    <w:p w14:paraId="4EA48CF2" w14:textId="6334F734" w:rsidR="001B0F08" w:rsidRPr="00166780" w:rsidRDefault="001B0F08"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Warsztaty muszą być prowadzone zgodnie z metodyką „learning by doing” (uczenie się poprzez działanie). Spotkania mają opierać się na minimalnej ilości teorii, skupiając się na analizie realnych studiów przypadków (case studies) oraz bezpośredniej pracy na procesach biznesowych uczestników. Wykonawca w programie warsztatów umieści blok praktyczny (ćwiczenia warsztatowe) podczas każdego z warsztatów stacjonarnych.</w:t>
      </w:r>
    </w:p>
    <w:p w14:paraId="2EF018C1" w14:textId="5AB4F7B1" w:rsidR="009B192D" w:rsidRPr="00166780" w:rsidRDefault="009B192D"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Wszystkie materiały opracowane przez Wykonawcę podlegają akceptacji Zamawiającego przed ich wykorzystaniem podczas szkoleń.</w:t>
      </w:r>
    </w:p>
    <w:p w14:paraId="54867BB6" w14:textId="4F99A445" w:rsidR="009B192D" w:rsidRPr="00166780" w:rsidRDefault="004529AF"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Zamawiający zastrzega sobie prawo do kontroli zajęć prowadzonych w ramach projektu.</w:t>
      </w:r>
    </w:p>
    <w:p w14:paraId="78810959" w14:textId="70C5E371" w:rsidR="004529AF" w:rsidRPr="00166780" w:rsidRDefault="004529AF"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Wykonawca poinformuje uczestników o </w:t>
      </w:r>
      <w:r w:rsidR="00F35837" w:rsidRPr="00166780">
        <w:rPr>
          <w:rFonts w:ascii="Calibri Light" w:hAnsi="Calibri Light" w:cs="Calibri Light"/>
          <w:sz w:val="20"/>
          <w:szCs w:val="20"/>
        </w:rPr>
        <w:t>do</w:t>
      </w:r>
      <w:r w:rsidRPr="00166780">
        <w:rPr>
          <w:rFonts w:ascii="Calibri Light" w:hAnsi="Calibri Light" w:cs="Calibri Light"/>
          <w:sz w:val="20"/>
          <w:szCs w:val="20"/>
        </w:rPr>
        <w:t xml:space="preserve">finansowaniu </w:t>
      </w:r>
      <w:r w:rsidR="00F35837" w:rsidRPr="00166780">
        <w:rPr>
          <w:rFonts w:ascii="Calibri Light" w:hAnsi="Calibri Light" w:cs="Calibri Light"/>
          <w:sz w:val="20"/>
          <w:szCs w:val="20"/>
        </w:rPr>
        <w:t xml:space="preserve">warsztatów </w:t>
      </w:r>
      <w:r w:rsidR="00166780" w:rsidRPr="00166780">
        <w:rPr>
          <w:rFonts w:ascii="Calibri Light" w:hAnsi="Calibri Light" w:cs="Calibri Light"/>
          <w:sz w:val="20"/>
          <w:szCs w:val="20"/>
        </w:rPr>
        <w:t>realizowanych</w:t>
      </w:r>
      <w:r w:rsidR="00F35837" w:rsidRPr="00166780">
        <w:rPr>
          <w:rFonts w:ascii="Calibri Light" w:hAnsi="Calibri Light" w:cs="Calibri Light"/>
          <w:sz w:val="20"/>
          <w:szCs w:val="20"/>
        </w:rPr>
        <w:t xml:space="preserve"> w ramach projektu </w:t>
      </w:r>
      <w:r w:rsidRPr="00166780">
        <w:rPr>
          <w:rFonts w:ascii="Calibri Light" w:hAnsi="Calibri Light" w:cs="Calibri Light"/>
          <w:sz w:val="20"/>
          <w:szCs w:val="20"/>
        </w:rPr>
        <w:t xml:space="preserve">ze środków </w:t>
      </w:r>
      <w:r w:rsidR="00F35837" w:rsidRPr="00166780">
        <w:rPr>
          <w:rFonts w:ascii="Calibri Light" w:hAnsi="Calibri Light" w:cs="Calibri Light"/>
          <w:sz w:val="20"/>
          <w:szCs w:val="20"/>
        </w:rPr>
        <w:t>Unii Europejskiej w ramach Programu LIFE na lata 2021-2027 oraz Narodowego Funduszu Ochrony Środowiska i Gospodarki Wodnej.</w:t>
      </w:r>
    </w:p>
    <w:p w14:paraId="1CE20EA8" w14:textId="04C1A00B" w:rsidR="002D3B23" w:rsidRPr="00166780" w:rsidRDefault="002D3B23" w:rsidP="00166780">
      <w:pPr>
        <w:pStyle w:val="Default"/>
        <w:numPr>
          <w:ilvl w:val="0"/>
          <w:numId w:val="33"/>
        </w:numPr>
        <w:spacing w:after="60" w:line="276" w:lineRule="auto"/>
        <w:rPr>
          <w:rFonts w:ascii="Calibri Light" w:hAnsi="Calibri Light" w:cs="Calibri Light"/>
          <w:sz w:val="20"/>
          <w:szCs w:val="20"/>
        </w:rPr>
      </w:pPr>
      <w:r w:rsidRPr="00166780">
        <w:rPr>
          <w:rFonts w:ascii="Calibri Light" w:hAnsi="Calibri Light" w:cs="Calibri Light"/>
          <w:color w:val="auto"/>
          <w:kern w:val="2"/>
          <w:sz w:val="20"/>
          <w:szCs w:val="20"/>
        </w:rPr>
        <w:t>Rekrutacja uczestników będzie prowadzona przez Zamawiającego.</w:t>
      </w:r>
      <w:r w:rsidRPr="00166780">
        <w:rPr>
          <w:rFonts w:ascii="Calibri Light" w:hAnsi="Calibri Light" w:cs="Calibri Light"/>
          <w:sz w:val="20"/>
          <w:szCs w:val="20"/>
        </w:rPr>
        <w:t xml:space="preserve"> </w:t>
      </w:r>
    </w:p>
    <w:p w14:paraId="40439C38" w14:textId="13056F61" w:rsidR="00E97593" w:rsidRPr="00166780" w:rsidRDefault="00E97593" w:rsidP="00166780">
      <w:pPr>
        <w:pStyle w:val="Default"/>
        <w:numPr>
          <w:ilvl w:val="0"/>
          <w:numId w:val="33"/>
        </w:numPr>
        <w:spacing w:after="60" w:line="276" w:lineRule="auto"/>
        <w:rPr>
          <w:rFonts w:ascii="Calibri Light" w:hAnsi="Calibri Light" w:cs="Calibri Light"/>
          <w:color w:val="auto"/>
          <w:kern w:val="2"/>
          <w:sz w:val="20"/>
          <w:szCs w:val="20"/>
        </w:rPr>
      </w:pPr>
      <w:r w:rsidRPr="00166780">
        <w:rPr>
          <w:rFonts w:ascii="Calibri Light" w:hAnsi="Calibri Light" w:cs="Calibri Light"/>
          <w:color w:val="auto"/>
          <w:kern w:val="2"/>
          <w:sz w:val="20"/>
          <w:szCs w:val="20"/>
        </w:rPr>
        <w:t>Tryb realizacji szkoleń będzie dostosowany do potrzeb uczestników. Wykonawca zapewni możliwość realizacji szkoleń od poniedziałku do niedzieli w różnych godzinach, w tym popołudniami.</w:t>
      </w:r>
    </w:p>
    <w:p w14:paraId="507C58AE" w14:textId="784054B4" w:rsidR="00E97593" w:rsidRPr="00166780" w:rsidRDefault="00E97593" w:rsidP="00166780">
      <w:pPr>
        <w:pStyle w:val="Default"/>
        <w:numPr>
          <w:ilvl w:val="0"/>
          <w:numId w:val="33"/>
        </w:numPr>
        <w:spacing w:after="60" w:line="276" w:lineRule="auto"/>
        <w:rPr>
          <w:rFonts w:ascii="Calibri Light" w:hAnsi="Calibri Light" w:cs="Calibri Light"/>
          <w:color w:val="auto"/>
          <w:kern w:val="2"/>
          <w:sz w:val="20"/>
          <w:szCs w:val="20"/>
        </w:rPr>
      </w:pPr>
      <w:r w:rsidRPr="00166780">
        <w:rPr>
          <w:rFonts w:ascii="Calibri Light" w:hAnsi="Calibri Light" w:cs="Calibri Light"/>
          <w:color w:val="auto"/>
          <w:kern w:val="2"/>
          <w:sz w:val="20"/>
          <w:szCs w:val="20"/>
        </w:rPr>
        <w:t xml:space="preserve">Na potrzeby realizacji zamówienia </w:t>
      </w:r>
      <w:r w:rsidR="00166780" w:rsidRPr="00166780">
        <w:rPr>
          <w:rFonts w:ascii="Calibri Light" w:hAnsi="Calibri Light" w:cs="Calibri Light"/>
          <w:color w:val="auto"/>
          <w:kern w:val="2"/>
          <w:sz w:val="20"/>
          <w:szCs w:val="20"/>
        </w:rPr>
        <w:t>Zamawiający</w:t>
      </w:r>
      <w:r w:rsidRPr="00166780">
        <w:rPr>
          <w:rFonts w:ascii="Calibri Light" w:hAnsi="Calibri Light" w:cs="Calibri Light"/>
          <w:color w:val="auto"/>
          <w:kern w:val="2"/>
          <w:sz w:val="20"/>
          <w:szCs w:val="20"/>
        </w:rPr>
        <w:t xml:space="preserve"> </w:t>
      </w:r>
      <w:r w:rsidR="00166780" w:rsidRPr="00166780">
        <w:rPr>
          <w:rFonts w:ascii="Calibri Light" w:hAnsi="Calibri Light" w:cs="Calibri Light"/>
          <w:color w:val="auto"/>
          <w:kern w:val="2"/>
          <w:sz w:val="20"/>
          <w:szCs w:val="20"/>
        </w:rPr>
        <w:t>zapewni</w:t>
      </w:r>
    </w:p>
    <w:p w14:paraId="33A76A4D" w14:textId="722D5755" w:rsidR="00E97593" w:rsidRPr="00166780" w:rsidRDefault="00E97593" w:rsidP="00166780">
      <w:pPr>
        <w:pStyle w:val="Default"/>
        <w:numPr>
          <w:ilvl w:val="1"/>
          <w:numId w:val="37"/>
        </w:numPr>
        <w:spacing w:after="60" w:line="276" w:lineRule="auto"/>
        <w:ind w:left="1418"/>
        <w:rPr>
          <w:rFonts w:ascii="Calibri Light" w:hAnsi="Calibri Light" w:cs="Calibri Light"/>
          <w:color w:val="auto"/>
          <w:kern w:val="2"/>
          <w:sz w:val="20"/>
          <w:szCs w:val="20"/>
        </w:rPr>
      </w:pPr>
      <w:r w:rsidRPr="00166780">
        <w:rPr>
          <w:rFonts w:ascii="Calibri Light" w:hAnsi="Calibri Light" w:cs="Calibri Light"/>
          <w:sz w:val="20"/>
          <w:szCs w:val="20"/>
        </w:rPr>
        <w:t xml:space="preserve">salę szkoleniową, </w:t>
      </w:r>
    </w:p>
    <w:p w14:paraId="38A5C84A" w14:textId="7881ABDD" w:rsidR="00E97593" w:rsidRPr="00166780" w:rsidRDefault="00E97593" w:rsidP="00166780">
      <w:pPr>
        <w:numPr>
          <w:ilvl w:val="0"/>
          <w:numId w:val="24"/>
        </w:numPr>
        <w:tabs>
          <w:tab w:val="num" w:pos="720"/>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platformę </w:t>
      </w:r>
      <w:r w:rsidR="00166780" w:rsidRPr="00166780">
        <w:rPr>
          <w:rFonts w:ascii="Calibri Light" w:hAnsi="Calibri Light" w:cs="Calibri Light"/>
          <w:sz w:val="20"/>
          <w:szCs w:val="20"/>
        </w:rPr>
        <w:t>webinariów</w:t>
      </w:r>
      <w:r w:rsidRPr="00166780">
        <w:rPr>
          <w:rFonts w:ascii="Calibri Light" w:hAnsi="Calibri Light" w:cs="Calibri Light"/>
          <w:sz w:val="20"/>
          <w:szCs w:val="20"/>
        </w:rPr>
        <w:t xml:space="preserve">, </w:t>
      </w:r>
    </w:p>
    <w:p w14:paraId="23F1C8C6" w14:textId="77777777" w:rsidR="00E97593" w:rsidRPr="00166780" w:rsidRDefault="00E97593" w:rsidP="00166780">
      <w:pPr>
        <w:numPr>
          <w:ilvl w:val="0"/>
          <w:numId w:val="24"/>
        </w:numPr>
        <w:tabs>
          <w:tab w:val="num" w:pos="720"/>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catering, </w:t>
      </w:r>
    </w:p>
    <w:p w14:paraId="0DB02621" w14:textId="77777777" w:rsidR="00E97593" w:rsidRPr="00166780" w:rsidRDefault="00E97593" w:rsidP="00166780">
      <w:pPr>
        <w:numPr>
          <w:ilvl w:val="0"/>
          <w:numId w:val="24"/>
        </w:numPr>
        <w:tabs>
          <w:tab w:val="num" w:pos="720"/>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sprzęt multimedialny, </w:t>
      </w:r>
    </w:p>
    <w:p w14:paraId="39B37D6E" w14:textId="77777777" w:rsidR="00E97593" w:rsidRPr="00166780" w:rsidRDefault="00E97593" w:rsidP="00166780">
      <w:pPr>
        <w:numPr>
          <w:ilvl w:val="0"/>
          <w:numId w:val="24"/>
        </w:numPr>
        <w:tabs>
          <w:tab w:val="num" w:pos="720"/>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materiały drukowane (na podstawie materiałów przygotowanych przez Wykonawcę), </w:t>
      </w:r>
    </w:p>
    <w:p w14:paraId="35DFBCB4" w14:textId="77777777" w:rsidR="00E97593" w:rsidRPr="00166780" w:rsidRDefault="00E97593" w:rsidP="00166780">
      <w:pPr>
        <w:numPr>
          <w:ilvl w:val="0"/>
          <w:numId w:val="24"/>
        </w:numPr>
        <w:tabs>
          <w:tab w:val="num" w:pos="720"/>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obsługę administracyjną wydarzeń, </w:t>
      </w:r>
    </w:p>
    <w:p w14:paraId="635713C4" w14:textId="77777777" w:rsidR="00E97593" w:rsidRPr="00166780" w:rsidRDefault="00E97593" w:rsidP="00166780">
      <w:pPr>
        <w:numPr>
          <w:ilvl w:val="0"/>
          <w:numId w:val="24"/>
        </w:numPr>
        <w:tabs>
          <w:tab w:val="num" w:pos="720"/>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certyfikaty, testy wiedzy i ankiety dla uczestników, </w:t>
      </w:r>
    </w:p>
    <w:p w14:paraId="2A9DD608" w14:textId="25F76251" w:rsidR="00EB3C79" w:rsidRPr="00166780" w:rsidRDefault="00E97593" w:rsidP="00166780">
      <w:pPr>
        <w:numPr>
          <w:ilvl w:val="0"/>
          <w:numId w:val="24"/>
        </w:numPr>
        <w:spacing w:after="60" w:line="276" w:lineRule="auto"/>
        <w:rPr>
          <w:rFonts w:ascii="Calibri Light" w:hAnsi="Calibri Light" w:cs="Calibri Light"/>
          <w:sz w:val="20"/>
          <w:szCs w:val="20"/>
        </w:rPr>
      </w:pPr>
      <w:r w:rsidRPr="00166780">
        <w:rPr>
          <w:rFonts w:ascii="Calibri Light" w:hAnsi="Calibri Light" w:cs="Calibri Light"/>
          <w:sz w:val="20"/>
          <w:szCs w:val="20"/>
        </w:rPr>
        <w:t>scenariusze VR.</w:t>
      </w:r>
      <w:r w:rsidR="00EB3C79" w:rsidRPr="00166780">
        <w:rPr>
          <w:rFonts w:ascii="Calibri Light" w:hAnsi="Calibri Light" w:cs="Calibri Light"/>
          <w:sz w:val="20"/>
          <w:szCs w:val="20"/>
        </w:rPr>
        <w:t xml:space="preserve"> </w:t>
      </w:r>
    </w:p>
    <w:p w14:paraId="0FBAB03F" w14:textId="77777777" w:rsidR="009C3C09" w:rsidRPr="00166780" w:rsidRDefault="00D17ADF"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Wykonawca zapewni ekspertów/trenerów posiadających:</w:t>
      </w:r>
    </w:p>
    <w:p w14:paraId="068E9382" w14:textId="60CF674C" w:rsidR="00D17ADF" w:rsidRPr="00166780" w:rsidRDefault="00D17ADF" w:rsidP="00166780">
      <w:pPr>
        <w:pStyle w:val="Akapitzlist"/>
        <w:numPr>
          <w:ilvl w:val="1"/>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minimum 3-letnie doświadczenie zawodowe w obszarach związanych z: </w:t>
      </w:r>
    </w:p>
    <w:p w14:paraId="26BDA8A9" w14:textId="77777777" w:rsidR="00D17ADF" w:rsidRPr="00166780" w:rsidRDefault="00D17ADF" w:rsidP="00166780">
      <w:pPr>
        <w:pStyle w:val="Akapitzlist"/>
        <w:numPr>
          <w:ilvl w:val="2"/>
          <w:numId w:val="33"/>
        </w:numPr>
        <w:tabs>
          <w:tab w:val="num" w:pos="2496"/>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gospodarką o obiegu zamkniętym, </w:t>
      </w:r>
    </w:p>
    <w:p w14:paraId="54FC2B58" w14:textId="77777777" w:rsidR="00D17ADF" w:rsidRPr="00166780" w:rsidRDefault="00D17ADF" w:rsidP="00166780">
      <w:pPr>
        <w:pStyle w:val="Akapitzlist"/>
        <w:numPr>
          <w:ilvl w:val="2"/>
          <w:numId w:val="33"/>
        </w:numPr>
        <w:tabs>
          <w:tab w:val="num" w:pos="2496"/>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zrównoważonym rozwojem, </w:t>
      </w:r>
    </w:p>
    <w:p w14:paraId="6917A18A" w14:textId="77777777" w:rsidR="00D17ADF" w:rsidRPr="00166780" w:rsidRDefault="00D17ADF" w:rsidP="00166780">
      <w:pPr>
        <w:pStyle w:val="Akapitzlist"/>
        <w:numPr>
          <w:ilvl w:val="2"/>
          <w:numId w:val="33"/>
        </w:numPr>
        <w:tabs>
          <w:tab w:val="num" w:pos="2496"/>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gospodarką odpadami, </w:t>
      </w:r>
    </w:p>
    <w:p w14:paraId="4A9D0B6A" w14:textId="77777777" w:rsidR="00D17ADF" w:rsidRPr="00166780" w:rsidRDefault="00D17ADF" w:rsidP="00166780">
      <w:pPr>
        <w:pStyle w:val="Akapitzlist"/>
        <w:numPr>
          <w:ilvl w:val="2"/>
          <w:numId w:val="33"/>
        </w:numPr>
        <w:tabs>
          <w:tab w:val="num" w:pos="2496"/>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śladem węglowym, </w:t>
      </w:r>
    </w:p>
    <w:p w14:paraId="05CBCB03" w14:textId="77777777" w:rsidR="00D17ADF" w:rsidRPr="00166780" w:rsidRDefault="00D17ADF" w:rsidP="00166780">
      <w:pPr>
        <w:pStyle w:val="Akapitzlist"/>
        <w:numPr>
          <w:ilvl w:val="2"/>
          <w:numId w:val="33"/>
        </w:numPr>
        <w:tabs>
          <w:tab w:val="num" w:pos="2496"/>
        </w:tabs>
        <w:spacing w:after="60" w:line="276" w:lineRule="auto"/>
        <w:rPr>
          <w:rFonts w:ascii="Calibri Light" w:hAnsi="Calibri Light" w:cs="Calibri Light"/>
          <w:sz w:val="20"/>
          <w:szCs w:val="20"/>
        </w:rPr>
      </w:pPr>
      <w:r w:rsidRPr="00166780">
        <w:rPr>
          <w:rFonts w:ascii="Calibri Light" w:hAnsi="Calibri Light" w:cs="Calibri Light"/>
          <w:sz w:val="20"/>
          <w:szCs w:val="20"/>
        </w:rPr>
        <w:t xml:space="preserve">turystyką zrównoważoną lub regeneratywną, </w:t>
      </w:r>
    </w:p>
    <w:p w14:paraId="57FECDE6" w14:textId="69627C2E" w:rsidR="00D17ADF" w:rsidRPr="00166780" w:rsidRDefault="00D17ADF" w:rsidP="00166780">
      <w:pPr>
        <w:pStyle w:val="Akapitzlist"/>
        <w:numPr>
          <w:ilvl w:val="1"/>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t>doświadczenie w prowadzeniu szkoleń/warsztatów/</w:t>
      </w:r>
      <w:r w:rsidR="00166780" w:rsidRPr="00166780">
        <w:rPr>
          <w:rFonts w:ascii="Calibri Light" w:hAnsi="Calibri Light" w:cs="Calibri Light"/>
          <w:sz w:val="20"/>
          <w:szCs w:val="20"/>
        </w:rPr>
        <w:t>webinariów</w:t>
      </w:r>
      <w:r w:rsidRPr="00166780">
        <w:rPr>
          <w:rFonts w:ascii="Calibri Light" w:hAnsi="Calibri Light" w:cs="Calibri Light"/>
          <w:sz w:val="20"/>
          <w:szCs w:val="20"/>
        </w:rPr>
        <w:t xml:space="preserve"> dla przedsiębiorstw (preferowana branża turystyczna)</w:t>
      </w:r>
      <w:r w:rsidR="001219A8" w:rsidRPr="00166780">
        <w:rPr>
          <w:rFonts w:ascii="Calibri Light" w:hAnsi="Calibri Light" w:cs="Calibri Light"/>
          <w:sz w:val="20"/>
          <w:szCs w:val="20"/>
        </w:rPr>
        <w:t xml:space="preserve">  - doświadczenie powinno obejmować prowadzenie minimum </w:t>
      </w:r>
      <w:r w:rsidR="00E6642C" w:rsidRPr="00166780">
        <w:rPr>
          <w:rFonts w:ascii="Calibri Light" w:hAnsi="Calibri Light" w:cs="Calibri Light"/>
          <w:sz w:val="20"/>
          <w:szCs w:val="20"/>
        </w:rPr>
        <w:t>5</w:t>
      </w:r>
      <w:r w:rsidR="001219A8" w:rsidRPr="00166780">
        <w:rPr>
          <w:rFonts w:ascii="Calibri Light" w:hAnsi="Calibri Light" w:cs="Calibri Light"/>
          <w:sz w:val="20"/>
          <w:szCs w:val="20"/>
        </w:rPr>
        <w:t xml:space="preserve"> szkoleń lub warsztatów</w:t>
      </w:r>
      <w:r w:rsidR="00E6642C" w:rsidRPr="00166780">
        <w:rPr>
          <w:rFonts w:ascii="Calibri Light" w:hAnsi="Calibri Light" w:cs="Calibri Light"/>
          <w:sz w:val="20"/>
          <w:szCs w:val="20"/>
        </w:rPr>
        <w:t xml:space="preserve"> w ostatnich 3 latach.</w:t>
      </w:r>
    </w:p>
    <w:p w14:paraId="0BDF7FE5" w14:textId="596C7D5B" w:rsidR="00C93818" w:rsidRPr="00166780" w:rsidRDefault="00C07867"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sz w:val="20"/>
          <w:szCs w:val="20"/>
        </w:rPr>
        <w:lastRenderedPageBreak/>
        <w:t xml:space="preserve">Wykonawca w całości pokrywa koszty dojazdu wyznaczonego eksperta do wszystkich wskazanych lokalizacji na terenie województwa pomorskiego (Ustka, Łeba, Choczewo, Mierzeja Helska (2 </w:t>
      </w:r>
      <w:r w:rsidR="00166780" w:rsidRPr="00166780">
        <w:rPr>
          <w:rFonts w:ascii="Calibri Light" w:hAnsi="Calibri Light" w:cs="Calibri Light"/>
          <w:sz w:val="20"/>
          <w:szCs w:val="20"/>
        </w:rPr>
        <w:t>lokalizacje</w:t>
      </w:r>
      <w:r w:rsidRPr="00166780">
        <w:rPr>
          <w:rFonts w:ascii="Calibri Light" w:hAnsi="Calibri Light" w:cs="Calibri Light"/>
          <w:sz w:val="20"/>
          <w:szCs w:val="20"/>
        </w:rPr>
        <w:t xml:space="preserve">), Trójmiasto, Puck, Mierzeja Wiślana) praz koszty ewentualnego zakwaterowania, ubezpieczenia oraz wyżywienia kadry trenerskiej </w:t>
      </w:r>
      <w:r w:rsidR="00926739" w:rsidRPr="00166780">
        <w:rPr>
          <w:rFonts w:ascii="Calibri Light" w:hAnsi="Calibri Light" w:cs="Calibri Light"/>
          <w:sz w:val="20"/>
          <w:szCs w:val="20"/>
        </w:rPr>
        <w:t>w trakcie realizacji usług.</w:t>
      </w:r>
    </w:p>
    <w:p w14:paraId="6D20F6C9" w14:textId="78631312" w:rsidR="0029192A" w:rsidRPr="00166780" w:rsidRDefault="00C93818" w:rsidP="00166780">
      <w:pPr>
        <w:pStyle w:val="Akapitzlist"/>
        <w:numPr>
          <w:ilvl w:val="0"/>
          <w:numId w:val="33"/>
        </w:numPr>
        <w:spacing w:after="60" w:line="276" w:lineRule="auto"/>
        <w:rPr>
          <w:rFonts w:ascii="Calibri Light" w:hAnsi="Calibri Light" w:cs="Calibri Light"/>
          <w:sz w:val="20"/>
          <w:szCs w:val="20"/>
        </w:rPr>
      </w:pPr>
      <w:r w:rsidRPr="00166780">
        <w:rPr>
          <w:rFonts w:ascii="Calibri Light" w:hAnsi="Calibri Light" w:cs="Calibri Light"/>
          <w:color w:val="000000"/>
          <w:kern w:val="0"/>
          <w:sz w:val="20"/>
          <w:szCs w:val="20"/>
        </w:rPr>
        <w:t>Wykonawca przeniesie autorskie prawa majątkowe zgodnie z zapisami umowy.</w:t>
      </w:r>
    </w:p>
    <w:p w14:paraId="791D9A70" w14:textId="77777777" w:rsidR="003405E6" w:rsidRPr="00166780" w:rsidRDefault="003405E6" w:rsidP="00166780">
      <w:pPr>
        <w:spacing w:after="60" w:line="276" w:lineRule="auto"/>
        <w:rPr>
          <w:rFonts w:ascii="Calibri Light" w:hAnsi="Calibri Light" w:cs="Calibri Light"/>
          <w:sz w:val="20"/>
          <w:szCs w:val="20"/>
        </w:rPr>
      </w:pPr>
    </w:p>
    <w:sectPr w:rsidR="003405E6" w:rsidRPr="0016678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A53D" w14:textId="77777777" w:rsidR="000E45E1" w:rsidRDefault="000E45E1" w:rsidP="002D2FCC">
      <w:pPr>
        <w:spacing w:after="0" w:line="240" w:lineRule="auto"/>
      </w:pPr>
      <w:r>
        <w:separator/>
      </w:r>
    </w:p>
  </w:endnote>
  <w:endnote w:type="continuationSeparator" w:id="0">
    <w:p w14:paraId="606CD349" w14:textId="77777777" w:rsidR="000E45E1" w:rsidRDefault="000E45E1" w:rsidP="002D2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043216"/>
      <w:docPartObj>
        <w:docPartGallery w:val="Page Numbers (Bottom of Page)"/>
        <w:docPartUnique/>
      </w:docPartObj>
    </w:sdtPr>
    <w:sdtEndPr/>
    <w:sdtContent>
      <w:p w14:paraId="00A21CCE" w14:textId="10150AA9" w:rsidR="0023144A" w:rsidRDefault="00924A45">
        <w:pPr>
          <w:pStyle w:val="Stopka"/>
          <w:jc w:val="right"/>
        </w:pPr>
        <w:r>
          <w:rPr>
            <w:noProof/>
          </w:rPr>
          <mc:AlternateContent>
            <mc:Choice Requires="wps">
              <w:drawing>
                <wp:anchor distT="0" distB="0" distL="114300" distR="114300" simplePos="0" relativeHeight="251659264" behindDoc="0" locked="0" layoutInCell="1" allowOverlap="1" wp14:anchorId="747F2226" wp14:editId="6990CC93">
                  <wp:simplePos x="0" y="0"/>
                  <wp:positionH relativeFrom="margin">
                    <wp:posOffset>-635</wp:posOffset>
                  </wp:positionH>
                  <wp:positionV relativeFrom="paragraph">
                    <wp:posOffset>24130</wp:posOffset>
                  </wp:positionV>
                  <wp:extent cx="5036820" cy="586740"/>
                  <wp:effectExtent l="0" t="0" r="0" b="3810"/>
                  <wp:wrapNone/>
                  <wp:docPr id="1938504645" name="Pole tekstowe 2"/>
                  <wp:cNvGraphicFramePr/>
                  <a:graphic xmlns:a="http://schemas.openxmlformats.org/drawingml/2006/main">
                    <a:graphicData uri="http://schemas.microsoft.com/office/word/2010/wordprocessingShape">
                      <wps:wsp>
                        <wps:cNvSpPr txBox="1"/>
                        <wps:spPr>
                          <a:xfrm>
                            <a:off x="0" y="0"/>
                            <a:ext cx="5036820" cy="586740"/>
                          </a:xfrm>
                          <a:prstGeom prst="rect">
                            <a:avLst/>
                          </a:prstGeom>
                          <a:solidFill>
                            <a:schemeClr val="lt1"/>
                          </a:solidFill>
                          <a:ln w="6350">
                            <a:noFill/>
                          </a:ln>
                        </wps:spPr>
                        <wps:txbx>
                          <w:txbxContent>
                            <w:p w14:paraId="678869F7" w14:textId="77777777" w:rsidR="0023144A" w:rsidRPr="0023144A" w:rsidRDefault="0023144A" w:rsidP="0023144A">
                              <w:pPr>
                                <w:pStyle w:val="Stopka"/>
                                <w:rPr>
                                  <w:rFonts w:ascii="Calibri Light" w:hAnsi="Calibri Light" w:cs="Calibri Light"/>
                                  <w:sz w:val="18"/>
                                </w:rPr>
                              </w:pPr>
                              <w:r w:rsidRPr="001A48D6">
                                <w:rPr>
                                  <w:rFonts w:ascii="Calibri Light" w:hAnsi="Calibri Light" w:cs="Calibri Light"/>
                                  <w:sz w:val="18"/>
                                </w:rPr>
                                <w:t>Projekt: Wdrożenie Planu Gospodarki Odpadami dla Województwa Pomorskiego (PGOWP) uwzględniającego hierarchię sposobów postępowania z odpadami komunalnymi oraz zasady gospodarki cyrkularnej (GOZ); LIFE23-IPE-PL-LIFE Pom GOZilla.P</w:t>
                              </w:r>
                              <w:r>
                                <w:rPr>
                                  <w:rFonts w:ascii="Calibri Light" w:hAnsi="Calibri Light" w:cs="Calibri Light"/>
                                  <w:sz w:val="18"/>
                                </w:rPr>
                                <w:t>L</w:t>
                              </w:r>
                            </w:p>
                            <w:p w14:paraId="287D4F8D" w14:textId="77777777" w:rsidR="0023144A" w:rsidRDefault="002314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7F2226" id="_x0000_t202" coordsize="21600,21600" o:spt="202" path="m,l,21600r21600,l21600,xe">
                  <v:stroke joinstyle="miter"/>
                  <v:path gradientshapeok="t" o:connecttype="rect"/>
                </v:shapetype>
                <v:shape id="Pole tekstowe 2" o:spid="_x0000_s1026" type="#_x0000_t202" style="position:absolute;left:0;text-align:left;margin-left:-.05pt;margin-top:1.9pt;width:396.6pt;height:46.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" fillcolor="white [3201]" stroked="f" strokeweight=".5pt">
                  <v:textbox>
                    <w:txbxContent>
                      <w:p w14:paraId="678869F7" w14:textId="77777777" w:rsidR="0023144A" w:rsidRPr="0023144A" w:rsidRDefault="0023144A" w:rsidP="0023144A">
                        <w:pPr>
                          <w:pStyle w:val="Stopka"/>
                          <w:rPr>
                            <w:rFonts w:ascii="Calibri Light" w:hAnsi="Calibri Light" w:cs="Calibri Light"/>
                            <w:sz w:val="18"/>
                          </w:rPr>
                        </w:pPr>
                        <w:r w:rsidRPr="001A48D6">
                          <w:rPr>
                            <w:rFonts w:ascii="Calibri Light" w:hAnsi="Calibri Light" w:cs="Calibri Light"/>
                            <w:sz w:val="18"/>
                          </w:rPr>
                          <w:t>Projekt: Wdrożenie Planu Gospodarki Odpadami dla Województwa Pomorskiego (PGOWP) uwzględniającego hierarchię sposobów postępowania z odpadami komunalnymi oraz zasady gospodarki cyrkularnej (GOZ); LIFE23-IPE-PL-LIFE Pom GOZilla.P</w:t>
                        </w:r>
                        <w:r>
                          <w:rPr>
                            <w:rFonts w:ascii="Calibri Light" w:hAnsi="Calibri Light" w:cs="Calibri Light"/>
                            <w:sz w:val="18"/>
                          </w:rPr>
                          <w:t>L</w:t>
                        </w:r>
                      </w:p>
                      <w:p w14:paraId="287D4F8D" w14:textId="77777777" w:rsidR="0023144A" w:rsidRDefault="0023144A"/>
                    </w:txbxContent>
                  </v:textbox>
                  <w10:wrap anchorx="margin"/>
                </v:shape>
              </w:pict>
            </mc:Fallback>
          </mc:AlternateContent>
        </w:r>
        <w:r w:rsidR="0023144A">
          <w:rPr>
            <w:noProof/>
          </w:rPr>
          <mc:AlternateContent>
            <mc:Choice Requires="wps">
              <w:drawing>
                <wp:anchor distT="0" distB="0" distL="114300" distR="114300" simplePos="0" relativeHeight="251660288" behindDoc="0" locked="0" layoutInCell="1" allowOverlap="1" wp14:anchorId="38E273A4" wp14:editId="5B5F998A">
                  <wp:simplePos x="0" y="0"/>
                  <wp:positionH relativeFrom="column">
                    <wp:posOffset>14605</wp:posOffset>
                  </wp:positionH>
                  <wp:positionV relativeFrom="paragraph">
                    <wp:posOffset>-41910</wp:posOffset>
                  </wp:positionV>
                  <wp:extent cx="1249680" cy="7620"/>
                  <wp:effectExtent l="0" t="0" r="26670" b="30480"/>
                  <wp:wrapNone/>
                  <wp:docPr id="397327069" name="Łącznik prosty 3"/>
                  <wp:cNvGraphicFramePr/>
                  <a:graphic xmlns:a="http://schemas.openxmlformats.org/drawingml/2006/main">
                    <a:graphicData uri="http://schemas.microsoft.com/office/word/2010/wordprocessingShape">
                      <wps:wsp>
                        <wps:cNvCnPr/>
                        <wps:spPr>
                          <a:xfrm>
                            <a:off x="0" y="0"/>
                            <a:ext cx="12496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824E2" id="Łącznik prosty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5pt,-3.3pt" to="99.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" strokecolor="#5b9bd5 [3204]" strokeweight=".5pt">
                  <v:stroke joinstyle="miter"/>
                </v:line>
              </w:pict>
            </mc:Fallback>
          </mc:AlternateContent>
        </w:r>
        <w:r w:rsidR="0023144A">
          <w:fldChar w:fldCharType="begin"/>
        </w:r>
        <w:r w:rsidR="0023144A">
          <w:instrText>PAGE   \* MERGEFORMAT</w:instrText>
        </w:r>
        <w:r w:rsidR="0023144A">
          <w:fldChar w:fldCharType="separate"/>
        </w:r>
        <w:r w:rsidR="0023144A">
          <w:t>2</w:t>
        </w:r>
        <w:r w:rsidR="0023144A">
          <w:fldChar w:fldCharType="end"/>
        </w:r>
      </w:p>
    </w:sdtContent>
  </w:sdt>
  <w:p w14:paraId="339ACA3A" w14:textId="1136DBFC" w:rsidR="0023144A" w:rsidRDefault="0023144A">
    <w:pPr>
      <w:pStyle w:val="Stopka"/>
      <w:rPr>
        <w:rFonts w:ascii="Calibri Light" w:hAnsi="Calibri Light" w:cs="Calibri Ligh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B1D5" w14:textId="77777777" w:rsidR="000E45E1" w:rsidRDefault="000E45E1" w:rsidP="002D2FCC">
      <w:pPr>
        <w:spacing w:after="0" w:line="240" w:lineRule="auto"/>
      </w:pPr>
      <w:r>
        <w:separator/>
      </w:r>
    </w:p>
  </w:footnote>
  <w:footnote w:type="continuationSeparator" w:id="0">
    <w:p w14:paraId="1FE5755B" w14:textId="77777777" w:rsidR="000E45E1" w:rsidRDefault="000E45E1" w:rsidP="002D2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02AD" w14:textId="663DA399" w:rsidR="002D2FCC" w:rsidRDefault="002D2FCC">
    <w:pPr>
      <w:pStyle w:val="Nagwek"/>
    </w:pPr>
    <w:r>
      <w:rPr>
        <w:rFonts w:ascii="Calibri Light" w:hAnsi="Calibri Light" w:cs="Calibri Light"/>
        <w:noProof/>
        <w:lang w:eastAsia="pl-PL"/>
      </w:rPr>
      <w:drawing>
        <wp:anchor distT="0" distB="0" distL="114300" distR="114300" simplePos="0" relativeHeight="251658240" behindDoc="1" locked="0" layoutInCell="1" allowOverlap="1" wp14:anchorId="65BA2216" wp14:editId="20769AAB">
          <wp:simplePos x="0" y="0"/>
          <wp:positionH relativeFrom="column">
            <wp:posOffset>67945</wp:posOffset>
          </wp:positionH>
          <wp:positionV relativeFrom="paragraph">
            <wp:posOffset>-358140</wp:posOffset>
          </wp:positionV>
          <wp:extent cx="5486400" cy="671830"/>
          <wp:effectExtent l="0" t="0" r="0" b="0"/>
          <wp:wrapTight wrapText="bothSides">
            <wp:wrapPolygon edited="0">
              <wp:start x="0" y="0"/>
              <wp:lineTo x="0" y="20824"/>
              <wp:lineTo x="21525" y="20824"/>
              <wp:lineTo x="21525"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fe-1.jpg"/>
                  <pic:cNvPicPr/>
                </pic:nvPicPr>
                <pic:blipFill>
                  <a:blip r:embed="rId1">
                    <a:extLst>
                      <a:ext uri="{28A0092B-C50C-407E-A947-70E740481C1C}">
                        <a14:useLocalDpi xmlns:a14="http://schemas.microsoft.com/office/drawing/2010/main" val="0"/>
                      </a:ext>
                    </a:extLst>
                  </a:blip>
                  <a:stretch>
                    <a:fillRect/>
                  </a:stretch>
                </pic:blipFill>
                <pic:spPr>
                  <a:xfrm>
                    <a:off x="0" y="0"/>
                    <a:ext cx="5486400" cy="6718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6F9"/>
    <w:multiLevelType w:val="hybridMultilevel"/>
    <w:tmpl w:val="218086EA"/>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054D788E"/>
    <w:multiLevelType w:val="hybridMultilevel"/>
    <w:tmpl w:val="528C2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7F2E85"/>
    <w:multiLevelType w:val="hybridMultilevel"/>
    <w:tmpl w:val="AE629518"/>
    <w:lvl w:ilvl="0" w:tplc="04150001">
      <w:start w:val="1"/>
      <w:numFmt w:val="bullet"/>
      <w:lvlText w:val=""/>
      <w:lvlJc w:val="left"/>
      <w:pPr>
        <w:ind w:left="674" w:hanging="360"/>
      </w:pPr>
      <w:rPr>
        <w:rFonts w:ascii="Symbol" w:hAnsi="Symbol" w:hint="default"/>
      </w:rPr>
    </w:lvl>
    <w:lvl w:ilvl="1" w:tplc="04150003" w:tentative="1">
      <w:start w:val="1"/>
      <w:numFmt w:val="bullet"/>
      <w:lvlText w:val="o"/>
      <w:lvlJc w:val="left"/>
      <w:pPr>
        <w:ind w:left="1394" w:hanging="360"/>
      </w:pPr>
      <w:rPr>
        <w:rFonts w:ascii="Courier New" w:hAnsi="Courier New" w:cs="Courier New" w:hint="default"/>
      </w:rPr>
    </w:lvl>
    <w:lvl w:ilvl="2" w:tplc="04150005" w:tentative="1">
      <w:start w:val="1"/>
      <w:numFmt w:val="bullet"/>
      <w:lvlText w:val=""/>
      <w:lvlJc w:val="left"/>
      <w:pPr>
        <w:ind w:left="2114" w:hanging="360"/>
      </w:pPr>
      <w:rPr>
        <w:rFonts w:ascii="Wingdings" w:hAnsi="Wingdings" w:hint="default"/>
      </w:rPr>
    </w:lvl>
    <w:lvl w:ilvl="3" w:tplc="04150001" w:tentative="1">
      <w:start w:val="1"/>
      <w:numFmt w:val="bullet"/>
      <w:lvlText w:val=""/>
      <w:lvlJc w:val="left"/>
      <w:pPr>
        <w:ind w:left="2834" w:hanging="360"/>
      </w:pPr>
      <w:rPr>
        <w:rFonts w:ascii="Symbol" w:hAnsi="Symbol" w:hint="default"/>
      </w:rPr>
    </w:lvl>
    <w:lvl w:ilvl="4" w:tplc="04150003" w:tentative="1">
      <w:start w:val="1"/>
      <w:numFmt w:val="bullet"/>
      <w:lvlText w:val="o"/>
      <w:lvlJc w:val="left"/>
      <w:pPr>
        <w:ind w:left="3554" w:hanging="360"/>
      </w:pPr>
      <w:rPr>
        <w:rFonts w:ascii="Courier New" w:hAnsi="Courier New" w:cs="Courier New" w:hint="default"/>
      </w:rPr>
    </w:lvl>
    <w:lvl w:ilvl="5" w:tplc="04150005" w:tentative="1">
      <w:start w:val="1"/>
      <w:numFmt w:val="bullet"/>
      <w:lvlText w:val=""/>
      <w:lvlJc w:val="left"/>
      <w:pPr>
        <w:ind w:left="4274" w:hanging="360"/>
      </w:pPr>
      <w:rPr>
        <w:rFonts w:ascii="Wingdings" w:hAnsi="Wingdings" w:hint="default"/>
      </w:rPr>
    </w:lvl>
    <w:lvl w:ilvl="6" w:tplc="04150001" w:tentative="1">
      <w:start w:val="1"/>
      <w:numFmt w:val="bullet"/>
      <w:lvlText w:val=""/>
      <w:lvlJc w:val="left"/>
      <w:pPr>
        <w:ind w:left="4994" w:hanging="360"/>
      </w:pPr>
      <w:rPr>
        <w:rFonts w:ascii="Symbol" w:hAnsi="Symbol" w:hint="default"/>
      </w:rPr>
    </w:lvl>
    <w:lvl w:ilvl="7" w:tplc="04150003" w:tentative="1">
      <w:start w:val="1"/>
      <w:numFmt w:val="bullet"/>
      <w:lvlText w:val="o"/>
      <w:lvlJc w:val="left"/>
      <w:pPr>
        <w:ind w:left="5714" w:hanging="360"/>
      </w:pPr>
      <w:rPr>
        <w:rFonts w:ascii="Courier New" w:hAnsi="Courier New" w:cs="Courier New" w:hint="default"/>
      </w:rPr>
    </w:lvl>
    <w:lvl w:ilvl="8" w:tplc="04150005" w:tentative="1">
      <w:start w:val="1"/>
      <w:numFmt w:val="bullet"/>
      <w:lvlText w:val=""/>
      <w:lvlJc w:val="left"/>
      <w:pPr>
        <w:ind w:left="6434" w:hanging="360"/>
      </w:pPr>
      <w:rPr>
        <w:rFonts w:ascii="Wingdings" w:hAnsi="Wingdings" w:hint="default"/>
      </w:rPr>
    </w:lvl>
  </w:abstractNum>
  <w:abstractNum w:abstractNumId="3" w15:restartNumberingAfterBreak="0">
    <w:nsid w:val="08D87D47"/>
    <w:multiLevelType w:val="hybridMultilevel"/>
    <w:tmpl w:val="A1BA075E"/>
    <w:lvl w:ilvl="0" w:tplc="FFFFFFFF">
      <w:start w:val="1"/>
      <w:numFmt w:val="bullet"/>
      <w:lvlText w:val=""/>
      <w:lvlJc w:val="left"/>
      <w:pPr>
        <w:ind w:left="786" w:hanging="360"/>
      </w:pPr>
      <w:rPr>
        <w:rFonts w:ascii="Symbol" w:hAnsi="Symbol" w:hint="default"/>
      </w:rPr>
    </w:lvl>
    <w:lvl w:ilvl="1" w:tplc="FFFFFFFF">
      <w:start w:val="1"/>
      <w:numFmt w:val="bullet"/>
      <w:lvlText w:val="o"/>
      <w:lvlJc w:val="left"/>
      <w:pPr>
        <w:ind w:left="1506" w:hanging="360"/>
      </w:pPr>
      <w:rPr>
        <w:rFonts w:ascii="Courier New" w:hAnsi="Courier New" w:cs="Courier New" w:hint="default"/>
      </w:rPr>
    </w:lvl>
    <w:lvl w:ilvl="2" w:tplc="58E60CAE">
      <w:start w:val="1"/>
      <w:numFmt w:val="decimal"/>
      <w:lvlText w:val="%3."/>
      <w:lvlJc w:val="left"/>
      <w:pPr>
        <w:ind w:left="2226" w:hanging="360"/>
      </w:pPr>
      <w:rPr>
        <w:rFonts w:ascii="Calibri Light" w:hAnsi="Calibri Light" w:cs="Calibri Light" w:hint="default"/>
      </w:rPr>
    </w:lvl>
    <w:lvl w:ilvl="3" w:tplc="FFFFFFFF">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 w15:restartNumberingAfterBreak="0">
    <w:nsid w:val="0AF636AC"/>
    <w:multiLevelType w:val="multilevel"/>
    <w:tmpl w:val="57BC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B7586"/>
    <w:multiLevelType w:val="multilevel"/>
    <w:tmpl w:val="B926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2053D"/>
    <w:multiLevelType w:val="hybridMultilevel"/>
    <w:tmpl w:val="28745C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9B3976"/>
    <w:multiLevelType w:val="multilevel"/>
    <w:tmpl w:val="48D6A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EC4EFD"/>
    <w:multiLevelType w:val="multilevel"/>
    <w:tmpl w:val="F08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00940"/>
    <w:multiLevelType w:val="multilevel"/>
    <w:tmpl w:val="37D8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64388E"/>
    <w:multiLevelType w:val="hybridMultilevel"/>
    <w:tmpl w:val="A47221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14E5E"/>
    <w:multiLevelType w:val="hybridMultilevel"/>
    <w:tmpl w:val="7EB206DC"/>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2" w15:restartNumberingAfterBreak="0">
    <w:nsid w:val="1CE4194A"/>
    <w:multiLevelType w:val="hybridMultilevel"/>
    <w:tmpl w:val="D7102B4E"/>
    <w:lvl w:ilvl="0" w:tplc="FFFFFFFF">
      <w:start w:val="1"/>
      <w:numFmt w:val="decimal"/>
      <w:lvlText w:val="%1."/>
      <w:lvlJc w:val="left"/>
      <w:pPr>
        <w:ind w:left="720" w:hanging="360"/>
      </w:pPr>
      <w:rPr>
        <w:rFonts w:ascii="Calibri Light" w:hAnsi="Calibri Light" w:cs="Calibri Light" w:hint="default"/>
      </w:rPr>
    </w:lvl>
    <w:lvl w:ilvl="1" w:tplc="0415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3D4D7D"/>
    <w:multiLevelType w:val="multilevel"/>
    <w:tmpl w:val="18CCC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5A0ED2"/>
    <w:multiLevelType w:val="hybridMultilevel"/>
    <w:tmpl w:val="95FC4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B1566E"/>
    <w:multiLevelType w:val="multilevel"/>
    <w:tmpl w:val="20E2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F44835"/>
    <w:multiLevelType w:val="hybridMultilevel"/>
    <w:tmpl w:val="8F042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1D5BF8"/>
    <w:multiLevelType w:val="hybridMultilevel"/>
    <w:tmpl w:val="726030A4"/>
    <w:lvl w:ilvl="0" w:tplc="58E60CAE">
      <w:start w:val="1"/>
      <w:numFmt w:val="decimal"/>
      <w:lvlText w:val="%1."/>
      <w:lvlJc w:val="left"/>
      <w:pPr>
        <w:ind w:left="720" w:hanging="360"/>
      </w:pPr>
      <w:rPr>
        <w:rFonts w:ascii="Calibri Light" w:hAnsi="Calibri Light" w:cs="Calibri Light"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1200B9"/>
    <w:multiLevelType w:val="hybridMultilevel"/>
    <w:tmpl w:val="C284CBFE"/>
    <w:lvl w:ilvl="0" w:tplc="EC1A3488">
      <w:start w:val="1"/>
      <w:numFmt w:val="decimal"/>
      <w:lvlText w:val="%1."/>
      <w:lvlJc w:val="left"/>
      <w:pPr>
        <w:ind w:left="460" w:hanging="360"/>
      </w:pPr>
      <w:rPr>
        <w:rFonts w:hint="default"/>
      </w:rPr>
    </w:lvl>
    <w:lvl w:ilvl="1" w:tplc="04150019" w:tentative="1">
      <w:start w:val="1"/>
      <w:numFmt w:val="lowerLetter"/>
      <w:lvlText w:val="%2."/>
      <w:lvlJc w:val="left"/>
      <w:pPr>
        <w:ind w:left="1180" w:hanging="360"/>
      </w:pPr>
    </w:lvl>
    <w:lvl w:ilvl="2" w:tplc="0415001B" w:tentative="1">
      <w:start w:val="1"/>
      <w:numFmt w:val="lowerRoman"/>
      <w:lvlText w:val="%3."/>
      <w:lvlJc w:val="right"/>
      <w:pPr>
        <w:ind w:left="1900" w:hanging="180"/>
      </w:pPr>
    </w:lvl>
    <w:lvl w:ilvl="3" w:tplc="0415000F" w:tentative="1">
      <w:start w:val="1"/>
      <w:numFmt w:val="decimal"/>
      <w:lvlText w:val="%4."/>
      <w:lvlJc w:val="left"/>
      <w:pPr>
        <w:ind w:left="2620" w:hanging="360"/>
      </w:pPr>
    </w:lvl>
    <w:lvl w:ilvl="4" w:tplc="04150019" w:tentative="1">
      <w:start w:val="1"/>
      <w:numFmt w:val="lowerLetter"/>
      <w:lvlText w:val="%5."/>
      <w:lvlJc w:val="left"/>
      <w:pPr>
        <w:ind w:left="3340" w:hanging="360"/>
      </w:pPr>
    </w:lvl>
    <w:lvl w:ilvl="5" w:tplc="0415001B" w:tentative="1">
      <w:start w:val="1"/>
      <w:numFmt w:val="lowerRoman"/>
      <w:lvlText w:val="%6."/>
      <w:lvlJc w:val="right"/>
      <w:pPr>
        <w:ind w:left="4060" w:hanging="180"/>
      </w:pPr>
    </w:lvl>
    <w:lvl w:ilvl="6" w:tplc="0415000F" w:tentative="1">
      <w:start w:val="1"/>
      <w:numFmt w:val="decimal"/>
      <w:lvlText w:val="%7."/>
      <w:lvlJc w:val="left"/>
      <w:pPr>
        <w:ind w:left="4780" w:hanging="360"/>
      </w:pPr>
    </w:lvl>
    <w:lvl w:ilvl="7" w:tplc="04150019" w:tentative="1">
      <w:start w:val="1"/>
      <w:numFmt w:val="lowerLetter"/>
      <w:lvlText w:val="%8."/>
      <w:lvlJc w:val="left"/>
      <w:pPr>
        <w:ind w:left="5500" w:hanging="360"/>
      </w:pPr>
    </w:lvl>
    <w:lvl w:ilvl="8" w:tplc="0415001B" w:tentative="1">
      <w:start w:val="1"/>
      <w:numFmt w:val="lowerRoman"/>
      <w:lvlText w:val="%9."/>
      <w:lvlJc w:val="right"/>
      <w:pPr>
        <w:ind w:left="6220" w:hanging="180"/>
      </w:pPr>
    </w:lvl>
  </w:abstractNum>
  <w:abstractNum w:abstractNumId="19" w15:restartNumberingAfterBreak="0">
    <w:nsid w:val="30DF118A"/>
    <w:multiLevelType w:val="hybridMultilevel"/>
    <w:tmpl w:val="068C6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A6337B"/>
    <w:multiLevelType w:val="hybridMultilevel"/>
    <w:tmpl w:val="37E49EA6"/>
    <w:lvl w:ilvl="0" w:tplc="0415000F">
      <w:start w:val="1"/>
      <w:numFmt w:val="decimal"/>
      <w:lvlText w:val="%1."/>
      <w:lvlJc w:val="left"/>
      <w:pPr>
        <w:ind w:left="1068" w:hanging="360"/>
      </w:pPr>
      <w:rPr>
        <w:rFonts w:hint="default"/>
      </w:rPr>
    </w:lvl>
    <w:lvl w:ilvl="1" w:tplc="FFFFFFFF">
      <w:start w:val="1"/>
      <w:numFmt w:val="bullet"/>
      <w:lvlText w:val=""/>
      <w:lvlJc w:val="left"/>
      <w:pPr>
        <w:ind w:left="775" w:hanging="360"/>
      </w:pPr>
      <w:rPr>
        <w:rFonts w:ascii="Symbol" w:hAnsi="Symbol" w:hint="default"/>
      </w:rPr>
    </w:lvl>
    <w:lvl w:ilvl="2" w:tplc="FFFFFFFF">
      <w:start w:val="1"/>
      <w:numFmt w:val="lowerRoman"/>
      <w:lvlText w:val="%3."/>
      <w:lvlJc w:val="right"/>
      <w:pPr>
        <w:ind w:left="2508" w:hanging="180"/>
      </w:pPr>
    </w:lvl>
    <w:lvl w:ilvl="3" w:tplc="FFFFFFFF">
      <w:start w:val="1"/>
      <w:numFmt w:val="bullet"/>
      <w:lvlText w:val=""/>
      <w:lvlJc w:val="left"/>
      <w:pPr>
        <w:ind w:left="775" w:hanging="360"/>
      </w:pPr>
      <w:rPr>
        <w:rFonts w:ascii="Symbol" w:hAnsi="Symbol" w:hint="default"/>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35B35FF0"/>
    <w:multiLevelType w:val="hybridMultilevel"/>
    <w:tmpl w:val="DF64C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5C11F9"/>
    <w:multiLevelType w:val="hybridMultilevel"/>
    <w:tmpl w:val="87F8C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846120C"/>
    <w:multiLevelType w:val="multilevel"/>
    <w:tmpl w:val="0EF66D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61006E"/>
    <w:multiLevelType w:val="multilevel"/>
    <w:tmpl w:val="5912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DB3D93"/>
    <w:multiLevelType w:val="hybridMultilevel"/>
    <w:tmpl w:val="2E107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C52313"/>
    <w:multiLevelType w:val="hybridMultilevel"/>
    <w:tmpl w:val="4BF8C51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834549"/>
    <w:multiLevelType w:val="hybridMultilevel"/>
    <w:tmpl w:val="D6EC9E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CB3E2E"/>
    <w:multiLevelType w:val="hybridMultilevel"/>
    <w:tmpl w:val="17348562"/>
    <w:lvl w:ilvl="0" w:tplc="87A2B74A">
      <w:start w:val="1"/>
      <w:numFmt w:val="lowerLetter"/>
      <w:lvlText w:val="%1)"/>
      <w:lvlJc w:val="left"/>
      <w:pPr>
        <w:ind w:left="2136" w:hanging="360"/>
      </w:pPr>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9" w15:restartNumberingAfterBreak="0">
    <w:nsid w:val="53A77B29"/>
    <w:multiLevelType w:val="multilevel"/>
    <w:tmpl w:val="488A5DA4"/>
    <w:lvl w:ilvl="0">
      <w:start w:val="1"/>
      <w:numFmt w:val="decimal"/>
      <w:lvlText w:val="%1."/>
      <w:lvlJc w:val="left"/>
      <w:pPr>
        <w:tabs>
          <w:tab w:val="num" w:pos="1776"/>
        </w:tabs>
        <w:ind w:left="1776" w:hanging="360"/>
      </w:pPr>
    </w:lvl>
    <w:lvl w:ilvl="1" w:tentative="1">
      <w:start w:val="1"/>
      <w:numFmt w:val="decimal"/>
      <w:lvlText w:val="%2."/>
      <w:lvlJc w:val="left"/>
      <w:pPr>
        <w:tabs>
          <w:tab w:val="num" w:pos="2496"/>
        </w:tabs>
        <w:ind w:left="2496" w:hanging="360"/>
      </w:pPr>
    </w:lvl>
    <w:lvl w:ilvl="2" w:tentative="1">
      <w:start w:val="1"/>
      <w:numFmt w:val="decimal"/>
      <w:lvlText w:val="%3."/>
      <w:lvlJc w:val="left"/>
      <w:pPr>
        <w:tabs>
          <w:tab w:val="num" w:pos="3216"/>
        </w:tabs>
        <w:ind w:left="3216" w:hanging="360"/>
      </w:pPr>
    </w:lvl>
    <w:lvl w:ilvl="3" w:tentative="1">
      <w:start w:val="1"/>
      <w:numFmt w:val="decimal"/>
      <w:lvlText w:val="%4."/>
      <w:lvlJc w:val="left"/>
      <w:pPr>
        <w:tabs>
          <w:tab w:val="num" w:pos="3936"/>
        </w:tabs>
        <w:ind w:left="3936" w:hanging="360"/>
      </w:p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30" w15:restartNumberingAfterBreak="0">
    <w:nsid w:val="567D4A5D"/>
    <w:multiLevelType w:val="multilevel"/>
    <w:tmpl w:val="1C488106"/>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31" w15:restartNumberingAfterBreak="0">
    <w:nsid w:val="5A2B69F8"/>
    <w:multiLevelType w:val="multilevel"/>
    <w:tmpl w:val="40CE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CE76F2"/>
    <w:multiLevelType w:val="hybridMultilevel"/>
    <w:tmpl w:val="02A61DB0"/>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3" w15:restartNumberingAfterBreak="0">
    <w:nsid w:val="605E387D"/>
    <w:multiLevelType w:val="multilevel"/>
    <w:tmpl w:val="9D0E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F41388"/>
    <w:multiLevelType w:val="hybridMultilevel"/>
    <w:tmpl w:val="B0948DAA"/>
    <w:lvl w:ilvl="0" w:tplc="D7CE78E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627273C8"/>
    <w:multiLevelType w:val="hybridMultilevel"/>
    <w:tmpl w:val="3D4C0780"/>
    <w:lvl w:ilvl="0" w:tplc="C6FC641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680427A7"/>
    <w:multiLevelType w:val="multilevel"/>
    <w:tmpl w:val="ED6CD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1397F"/>
    <w:multiLevelType w:val="multilevel"/>
    <w:tmpl w:val="1D103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3109E8"/>
    <w:multiLevelType w:val="multilevel"/>
    <w:tmpl w:val="6930E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974AF7"/>
    <w:multiLevelType w:val="hybridMultilevel"/>
    <w:tmpl w:val="092C4078"/>
    <w:lvl w:ilvl="0" w:tplc="87A2B74A">
      <w:start w:val="1"/>
      <w:numFmt w:val="lowerLetter"/>
      <w:lvlText w:val="%1)"/>
      <w:lvlJc w:val="left"/>
      <w:pPr>
        <w:ind w:left="1068" w:hanging="360"/>
      </w:pPr>
      <w:rPr>
        <w:rFonts w:hint="default"/>
      </w:rPr>
    </w:lvl>
    <w:lvl w:ilvl="1" w:tplc="04150001">
      <w:start w:val="1"/>
      <w:numFmt w:val="bullet"/>
      <w:lvlText w:val=""/>
      <w:lvlJc w:val="left"/>
      <w:pPr>
        <w:ind w:left="775" w:hanging="360"/>
      </w:pPr>
      <w:rPr>
        <w:rFonts w:ascii="Symbol" w:hAnsi="Symbol" w:hint="default"/>
      </w:rPr>
    </w:lvl>
    <w:lvl w:ilvl="2" w:tplc="0415001B">
      <w:start w:val="1"/>
      <w:numFmt w:val="lowerRoman"/>
      <w:lvlText w:val="%3."/>
      <w:lvlJc w:val="right"/>
      <w:pPr>
        <w:ind w:left="2508" w:hanging="180"/>
      </w:pPr>
    </w:lvl>
    <w:lvl w:ilvl="3" w:tplc="04150001">
      <w:start w:val="1"/>
      <w:numFmt w:val="bullet"/>
      <w:lvlText w:val=""/>
      <w:lvlJc w:val="left"/>
      <w:pPr>
        <w:ind w:left="775" w:hanging="360"/>
      </w:pPr>
      <w:rPr>
        <w:rFonts w:ascii="Symbol" w:hAnsi="Symbol" w:hint="default"/>
      </w:r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77507AB9"/>
    <w:multiLevelType w:val="hybridMultilevel"/>
    <w:tmpl w:val="B3B0FE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54491489">
    <w:abstractNumId w:val="29"/>
  </w:num>
  <w:num w:numId="2" w16cid:durableId="1628853250">
    <w:abstractNumId w:val="7"/>
  </w:num>
  <w:num w:numId="3" w16cid:durableId="926380221">
    <w:abstractNumId w:val="5"/>
  </w:num>
  <w:num w:numId="4" w16cid:durableId="1115832155">
    <w:abstractNumId w:val="33"/>
  </w:num>
  <w:num w:numId="5" w16cid:durableId="1606156321">
    <w:abstractNumId w:val="23"/>
  </w:num>
  <w:num w:numId="6" w16cid:durableId="1893807598">
    <w:abstractNumId w:val="13"/>
  </w:num>
  <w:num w:numId="7" w16cid:durableId="1177425629">
    <w:abstractNumId w:val="10"/>
  </w:num>
  <w:num w:numId="8" w16cid:durableId="956564337">
    <w:abstractNumId w:val="37"/>
  </w:num>
  <w:num w:numId="9" w16cid:durableId="1217083065">
    <w:abstractNumId w:val="11"/>
  </w:num>
  <w:num w:numId="10" w16cid:durableId="124735322">
    <w:abstractNumId w:val="35"/>
  </w:num>
  <w:num w:numId="11" w16cid:durableId="703408630">
    <w:abstractNumId w:val="34"/>
  </w:num>
  <w:num w:numId="12" w16cid:durableId="688143809">
    <w:abstractNumId w:val="39"/>
  </w:num>
  <w:num w:numId="13" w16cid:durableId="806825301">
    <w:abstractNumId w:val="32"/>
  </w:num>
  <w:num w:numId="14" w16cid:durableId="471214566">
    <w:abstractNumId w:val="28"/>
  </w:num>
  <w:num w:numId="15" w16cid:durableId="749159342">
    <w:abstractNumId w:val="20"/>
  </w:num>
  <w:num w:numId="16" w16cid:durableId="942035257">
    <w:abstractNumId w:val="36"/>
  </w:num>
  <w:num w:numId="17" w16cid:durableId="1721008091">
    <w:abstractNumId w:val="24"/>
  </w:num>
  <w:num w:numId="18" w16cid:durableId="894656546">
    <w:abstractNumId w:val="15"/>
  </w:num>
  <w:num w:numId="19" w16cid:durableId="106390578">
    <w:abstractNumId w:val="26"/>
  </w:num>
  <w:num w:numId="20" w16cid:durableId="1688363168">
    <w:abstractNumId w:val="19"/>
  </w:num>
  <w:num w:numId="21" w16cid:durableId="2005543533">
    <w:abstractNumId w:val="4"/>
  </w:num>
  <w:num w:numId="22" w16cid:durableId="1241452907">
    <w:abstractNumId w:val="9"/>
  </w:num>
  <w:num w:numId="23" w16cid:durableId="1193149202">
    <w:abstractNumId w:val="0"/>
  </w:num>
  <w:num w:numId="24" w16cid:durableId="905647458">
    <w:abstractNumId w:val="30"/>
  </w:num>
  <w:num w:numId="25" w16cid:durableId="533422749">
    <w:abstractNumId w:val="40"/>
  </w:num>
  <w:num w:numId="26" w16cid:durableId="1963727694">
    <w:abstractNumId w:val="22"/>
  </w:num>
  <w:num w:numId="27" w16cid:durableId="194080448">
    <w:abstractNumId w:val="2"/>
  </w:num>
  <w:num w:numId="28" w16cid:durableId="1628004188">
    <w:abstractNumId w:val="14"/>
  </w:num>
  <w:num w:numId="29" w16cid:durableId="711418222">
    <w:abstractNumId w:val="6"/>
  </w:num>
  <w:num w:numId="30" w16cid:durableId="1350984619">
    <w:abstractNumId w:val="27"/>
  </w:num>
  <w:num w:numId="31" w16cid:durableId="1072509301">
    <w:abstractNumId w:val="25"/>
  </w:num>
  <w:num w:numId="32" w16cid:durableId="1653676745">
    <w:abstractNumId w:val="16"/>
  </w:num>
  <w:num w:numId="33" w16cid:durableId="282074738">
    <w:abstractNumId w:val="17"/>
  </w:num>
  <w:num w:numId="34" w16cid:durableId="1874344275">
    <w:abstractNumId w:val="18"/>
  </w:num>
  <w:num w:numId="35" w16cid:durableId="927077106">
    <w:abstractNumId w:val="21"/>
  </w:num>
  <w:num w:numId="36" w16cid:durableId="579021956">
    <w:abstractNumId w:val="1"/>
  </w:num>
  <w:num w:numId="37" w16cid:durableId="1659576981">
    <w:abstractNumId w:val="12"/>
  </w:num>
  <w:num w:numId="38" w16cid:durableId="879365816">
    <w:abstractNumId w:val="38"/>
  </w:num>
  <w:num w:numId="39" w16cid:durableId="1341814381">
    <w:abstractNumId w:val="31"/>
  </w:num>
  <w:num w:numId="40" w16cid:durableId="1067536374">
    <w:abstractNumId w:val="8"/>
  </w:num>
  <w:num w:numId="41" w16cid:durableId="14161733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64"/>
    <w:rsid w:val="000001AD"/>
    <w:rsid w:val="000006C7"/>
    <w:rsid w:val="0001039F"/>
    <w:rsid w:val="000142A5"/>
    <w:rsid w:val="000142C2"/>
    <w:rsid w:val="00015608"/>
    <w:rsid w:val="0001681C"/>
    <w:rsid w:val="00020828"/>
    <w:rsid w:val="00022C25"/>
    <w:rsid w:val="00024615"/>
    <w:rsid w:val="00052A5A"/>
    <w:rsid w:val="00056F69"/>
    <w:rsid w:val="00072F54"/>
    <w:rsid w:val="000857AF"/>
    <w:rsid w:val="00087C9B"/>
    <w:rsid w:val="00091D82"/>
    <w:rsid w:val="000A42F9"/>
    <w:rsid w:val="000B0A57"/>
    <w:rsid w:val="000C2452"/>
    <w:rsid w:val="000E411E"/>
    <w:rsid w:val="000E45E1"/>
    <w:rsid w:val="000F1B85"/>
    <w:rsid w:val="000F3543"/>
    <w:rsid w:val="000F6E18"/>
    <w:rsid w:val="00114930"/>
    <w:rsid w:val="00121294"/>
    <w:rsid w:val="001219A8"/>
    <w:rsid w:val="00126FF1"/>
    <w:rsid w:val="00130428"/>
    <w:rsid w:val="00134635"/>
    <w:rsid w:val="00144ECD"/>
    <w:rsid w:val="00145CB2"/>
    <w:rsid w:val="00151987"/>
    <w:rsid w:val="00152932"/>
    <w:rsid w:val="00163512"/>
    <w:rsid w:val="001654D0"/>
    <w:rsid w:val="00166780"/>
    <w:rsid w:val="001765BE"/>
    <w:rsid w:val="0018524F"/>
    <w:rsid w:val="001B0F08"/>
    <w:rsid w:val="001C42ED"/>
    <w:rsid w:val="001C4C35"/>
    <w:rsid w:val="001D3F64"/>
    <w:rsid w:val="001E4440"/>
    <w:rsid w:val="001F3C42"/>
    <w:rsid w:val="001F62DA"/>
    <w:rsid w:val="00204A1C"/>
    <w:rsid w:val="00206369"/>
    <w:rsid w:val="00213220"/>
    <w:rsid w:val="002147EE"/>
    <w:rsid w:val="00214C99"/>
    <w:rsid w:val="00222187"/>
    <w:rsid w:val="00222C20"/>
    <w:rsid w:val="00227625"/>
    <w:rsid w:val="0023010A"/>
    <w:rsid w:val="0023144A"/>
    <w:rsid w:val="002405EC"/>
    <w:rsid w:val="00244F1B"/>
    <w:rsid w:val="00250A0F"/>
    <w:rsid w:val="00256BC6"/>
    <w:rsid w:val="00256CE0"/>
    <w:rsid w:val="00267A75"/>
    <w:rsid w:val="0027573F"/>
    <w:rsid w:val="00277CC6"/>
    <w:rsid w:val="00277DA0"/>
    <w:rsid w:val="00281B85"/>
    <w:rsid w:val="00285525"/>
    <w:rsid w:val="0029192A"/>
    <w:rsid w:val="00293ADF"/>
    <w:rsid w:val="002948BA"/>
    <w:rsid w:val="002B3728"/>
    <w:rsid w:val="002B53DA"/>
    <w:rsid w:val="002C2EBF"/>
    <w:rsid w:val="002D1D46"/>
    <w:rsid w:val="002D2FCC"/>
    <w:rsid w:val="002D3B23"/>
    <w:rsid w:val="00302C8A"/>
    <w:rsid w:val="00317FC6"/>
    <w:rsid w:val="00324425"/>
    <w:rsid w:val="00324F0D"/>
    <w:rsid w:val="00332EE0"/>
    <w:rsid w:val="003339E1"/>
    <w:rsid w:val="003405E6"/>
    <w:rsid w:val="00340819"/>
    <w:rsid w:val="00345120"/>
    <w:rsid w:val="0035027C"/>
    <w:rsid w:val="00350F9F"/>
    <w:rsid w:val="00354BA1"/>
    <w:rsid w:val="003600FE"/>
    <w:rsid w:val="00363C1A"/>
    <w:rsid w:val="00371E15"/>
    <w:rsid w:val="00375250"/>
    <w:rsid w:val="003759A8"/>
    <w:rsid w:val="00375FEF"/>
    <w:rsid w:val="00380A48"/>
    <w:rsid w:val="0039040F"/>
    <w:rsid w:val="003A542B"/>
    <w:rsid w:val="003A7F46"/>
    <w:rsid w:val="003B3C46"/>
    <w:rsid w:val="003C207E"/>
    <w:rsid w:val="003C7043"/>
    <w:rsid w:val="003D135E"/>
    <w:rsid w:val="003E4DC1"/>
    <w:rsid w:val="003F0AAF"/>
    <w:rsid w:val="003F2EBC"/>
    <w:rsid w:val="00403498"/>
    <w:rsid w:val="00412373"/>
    <w:rsid w:val="0041239E"/>
    <w:rsid w:val="004123F2"/>
    <w:rsid w:val="0042611D"/>
    <w:rsid w:val="00427A61"/>
    <w:rsid w:val="00442C0E"/>
    <w:rsid w:val="004473A9"/>
    <w:rsid w:val="004510BA"/>
    <w:rsid w:val="0045164C"/>
    <w:rsid w:val="004529AF"/>
    <w:rsid w:val="00454CB1"/>
    <w:rsid w:val="004672DE"/>
    <w:rsid w:val="004742C9"/>
    <w:rsid w:val="0047563F"/>
    <w:rsid w:val="0047680E"/>
    <w:rsid w:val="004769DD"/>
    <w:rsid w:val="00483E65"/>
    <w:rsid w:val="00484916"/>
    <w:rsid w:val="004914E1"/>
    <w:rsid w:val="00497DB7"/>
    <w:rsid w:val="004A2FF7"/>
    <w:rsid w:val="004A64D1"/>
    <w:rsid w:val="004B00A8"/>
    <w:rsid w:val="004B2652"/>
    <w:rsid w:val="004B7C9A"/>
    <w:rsid w:val="004C0D7B"/>
    <w:rsid w:val="004C26AC"/>
    <w:rsid w:val="004C4315"/>
    <w:rsid w:val="004C4523"/>
    <w:rsid w:val="004C4BE6"/>
    <w:rsid w:val="004E5A7E"/>
    <w:rsid w:val="004F4C48"/>
    <w:rsid w:val="004F522B"/>
    <w:rsid w:val="004F5DFE"/>
    <w:rsid w:val="00500F9F"/>
    <w:rsid w:val="00502969"/>
    <w:rsid w:val="00506036"/>
    <w:rsid w:val="00506622"/>
    <w:rsid w:val="005068CB"/>
    <w:rsid w:val="00514890"/>
    <w:rsid w:val="005311F5"/>
    <w:rsid w:val="0053311C"/>
    <w:rsid w:val="0053473E"/>
    <w:rsid w:val="00551FB3"/>
    <w:rsid w:val="00557976"/>
    <w:rsid w:val="005633E0"/>
    <w:rsid w:val="0056640F"/>
    <w:rsid w:val="005809A0"/>
    <w:rsid w:val="00580DA4"/>
    <w:rsid w:val="005835BE"/>
    <w:rsid w:val="00587A5C"/>
    <w:rsid w:val="00594A18"/>
    <w:rsid w:val="005A39E6"/>
    <w:rsid w:val="005A78AC"/>
    <w:rsid w:val="005B3399"/>
    <w:rsid w:val="005C005B"/>
    <w:rsid w:val="005D110B"/>
    <w:rsid w:val="005D4E42"/>
    <w:rsid w:val="005E7C36"/>
    <w:rsid w:val="005F3391"/>
    <w:rsid w:val="005F4246"/>
    <w:rsid w:val="00615E0B"/>
    <w:rsid w:val="00634D4D"/>
    <w:rsid w:val="006402FA"/>
    <w:rsid w:val="00643272"/>
    <w:rsid w:val="0067580F"/>
    <w:rsid w:val="006937DF"/>
    <w:rsid w:val="006C0BC7"/>
    <w:rsid w:val="006E567A"/>
    <w:rsid w:val="006F1636"/>
    <w:rsid w:val="00715D8F"/>
    <w:rsid w:val="0072162B"/>
    <w:rsid w:val="007305A7"/>
    <w:rsid w:val="00744EEC"/>
    <w:rsid w:val="00746DB1"/>
    <w:rsid w:val="007521CA"/>
    <w:rsid w:val="00764448"/>
    <w:rsid w:val="007773B2"/>
    <w:rsid w:val="0078580E"/>
    <w:rsid w:val="007B1B88"/>
    <w:rsid w:val="007C1A18"/>
    <w:rsid w:val="007C6FDB"/>
    <w:rsid w:val="007E7C7E"/>
    <w:rsid w:val="007F1C43"/>
    <w:rsid w:val="00805E4D"/>
    <w:rsid w:val="00813C30"/>
    <w:rsid w:val="0082027F"/>
    <w:rsid w:val="0083312F"/>
    <w:rsid w:val="008445FB"/>
    <w:rsid w:val="008461B7"/>
    <w:rsid w:val="00861214"/>
    <w:rsid w:val="00862B58"/>
    <w:rsid w:val="00864F5D"/>
    <w:rsid w:val="00870315"/>
    <w:rsid w:val="00883D07"/>
    <w:rsid w:val="0088587C"/>
    <w:rsid w:val="008952CE"/>
    <w:rsid w:val="008A1935"/>
    <w:rsid w:val="008A21F1"/>
    <w:rsid w:val="008A684E"/>
    <w:rsid w:val="008C56E6"/>
    <w:rsid w:val="008C6B56"/>
    <w:rsid w:val="008E2B10"/>
    <w:rsid w:val="008E5459"/>
    <w:rsid w:val="008F2DE5"/>
    <w:rsid w:val="0090162A"/>
    <w:rsid w:val="00905194"/>
    <w:rsid w:val="00911258"/>
    <w:rsid w:val="00914294"/>
    <w:rsid w:val="00916012"/>
    <w:rsid w:val="00922BCE"/>
    <w:rsid w:val="00923143"/>
    <w:rsid w:val="0092427E"/>
    <w:rsid w:val="00924A45"/>
    <w:rsid w:val="00926739"/>
    <w:rsid w:val="009318C4"/>
    <w:rsid w:val="00931DD5"/>
    <w:rsid w:val="0094027A"/>
    <w:rsid w:val="009473D1"/>
    <w:rsid w:val="009668C8"/>
    <w:rsid w:val="00971198"/>
    <w:rsid w:val="00974A3C"/>
    <w:rsid w:val="00976835"/>
    <w:rsid w:val="00984C8D"/>
    <w:rsid w:val="00991006"/>
    <w:rsid w:val="009B192D"/>
    <w:rsid w:val="009C3C09"/>
    <w:rsid w:val="00A03B04"/>
    <w:rsid w:val="00A03C80"/>
    <w:rsid w:val="00A0519B"/>
    <w:rsid w:val="00A226EC"/>
    <w:rsid w:val="00A24FDA"/>
    <w:rsid w:val="00A346AA"/>
    <w:rsid w:val="00A346FD"/>
    <w:rsid w:val="00A357C7"/>
    <w:rsid w:val="00A44899"/>
    <w:rsid w:val="00A53E37"/>
    <w:rsid w:val="00A5563D"/>
    <w:rsid w:val="00A55E1D"/>
    <w:rsid w:val="00A61D41"/>
    <w:rsid w:val="00A64A8C"/>
    <w:rsid w:val="00A66DC3"/>
    <w:rsid w:val="00A93E7F"/>
    <w:rsid w:val="00AA52EF"/>
    <w:rsid w:val="00AA61AE"/>
    <w:rsid w:val="00AA61B7"/>
    <w:rsid w:val="00AB6FF7"/>
    <w:rsid w:val="00AB7CEE"/>
    <w:rsid w:val="00AD064E"/>
    <w:rsid w:val="00AD1A2F"/>
    <w:rsid w:val="00AF6C6A"/>
    <w:rsid w:val="00B003A5"/>
    <w:rsid w:val="00B06B86"/>
    <w:rsid w:val="00B14563"/>
    <w:rsid w:val="00B20989"/>
    <w:rsid w:val="00B25C1B"/>
    <w:rsid w:val="00B26B9C"/>
    <w:rsid w:val="00B30460"/>
    <w:rsid w:val="00B346A5"/>
    <w:rsid w:val="00B351B0"/>
    <w:rsid w:val="00B43F8B"/>
    <w:rsid w:val="00B4584E"/>
    <w:rsid w:val="00B4613D"/>
    <w:rsid w:val="00B46B47"/>
    <w:rsid w:val="00B62CEB"/>
    <w:rsid w:val="00B9109B"/>
    <w:rsid w:val="00B91189"/>
    <w:rsid w:val="00B91AD1"/>
    <w:rsid w:val="00B92D6D"/>
    <w:rsid w:val="00BB2B54"/>
    <w:rsid w:val="00BC1717"/>
    <w:rsid w:val="00BC39EB"/>
    <w:rsid w:val="00BC798E"/>
    <w:rsid w:val="00BE576F"/>
    <w:rsid w:val="00BF1BC1"/>
    <w:rsid w:val="00BF4C7F"/>
    <w:rsid w:val="00C07867"/>
    <w:rsid w:val="00C07BE7"/>
    <w:rsid w:val="00C15CC2"/>
    <w:rsid w:val="00C208F6"/>
    <w:rsid w:val="00C25571"/>
    <w:rsid w:val="00C32357"/>
    <w:rsid w:val="00C34058"/>
    <w:rsid w:val="00C458F8"/>
    <w:rsid w:val="00C45DEE"/>
    <w:rsid w:val="00C52439"/>
    <w:rsid w:val="00C53578"/>
    <w:rsid w:val="00C5784A"/>
    <w:rsid w:val="00C7662F"/>
    <w:rsid w:val="00C93818"/>
    <w:rsid w:val="00C93F2A"/>
    <w:rsid w:val="00C96C0F"/>
    <w:rsid w:val="00C975D1"/>
    <w:rsid w:val="00CA00DB"/>
    <w:rsid w:val="00CA731C"/>
    <w:rsid w:val="00CB7431"/>
    <w:rsid w:val="00CC0DEC"/>
    <w:rsid w:val="00CC1EF1"/>
    <w:rsid w:val="00CC6CB1"/>
    <w:rsid w:val="00CD10AA"/>
    <w:rsid w:val="00CD6CF6"/>
    <w:rsid w:val="00CE0E2B"/>
    <w:rsid w:val="00CE3644"/>
    <w:rsid w:val="00CF04EE"/>
    <w:rsid w:val="00CF0957"/>
    <w:rsid w:val="00D01A03"/>
    <w:rsid w:val="00D06EEE"/>
    <w:rsid w:val="00D12BD8"/>
    <w:rsid w:val="00D1343C"/>
    <w:rsid w:val="00D17ADF"/>
    <w:rsid w:val="00D20E25"/>
    <w:rsid w:val="00D32546"/>
    <w:rsid w:val="00D33BB7"/>
    <w:rsid w:val="00D438B8"/>
    <w:rsid w:val="00D53811"/>
    <w:rsid w:val="00D83CE0"/>
    <w:rsid w:val="00D86ABD"/>
    <w:rsid w:val="00D957AF"/>
    <w:rsid w:val="00DA1CC4"/>
    <w:rsid w:val="00DA1E6A"/>
    <w:rsid w:val="00DB5B40"/>
    <w:rsid w:val="00DC2B22"/>
    <w:rsid w:val="00DC5623"/>
    <w:rsid w:val="00DC7B2A"/>
    <w:rsid w:val="00DE18B1"/>
    <w:rsid w:val="00DE33A2"/>
    <w:rsid w:val="00DE3793"/>
    <w:rsid w:val="00E01CFD"/>
    <w:rsid w:val="00E14CC3"/>
    <w:rsid w:val="00E20620"/>
    <w:rsid w:val="00E27385"/>
    <w:rsid w:val="00E32870"/>
    <w:rsid w:val="00E36F8A"/>
    <w:rsid w:val="00E40162"/>
    <w:rsid w:val="00E46198"/>
    <w:rsid w:val="00E46705"/>
    <w:rsid w:val="00E55B38"/>
    <w:rsid w:val="00E64109"/>
    <w:rsid w:val="00E6642C"/>
    <w:rsid w:val="00E80B60"/>
    <w:rsid w:val="00E8569D"/>
    <w:rsid w:val="00E90619"/>
    <w:rsid w:val="00E9061E"/>
    <w:rsid w:val="00E92F0E"/>
    <w:rsid w:val="00E953D2"/>
    <w:rsid w:val="00E97593"/>
    <w:rsid w:val="00EA1DBB"/>
    <w:rsid w:val="00EA4CBD"/>
    <w:rsid w:val="00EA687A"/>
    <w:rsid w:val="00EB3C79"/>
    <w:rsid w:val="00EB4295"/>
    <w:rsid w:val="00EB4369"/>
    <w:rsid w:val="00EB7CC2"/>
    <w:rsid w:val="00EC0DCB"/>
    <w:rsid w:val="00EC35A0"/>
    <w:rsid w:val="00ED0ED8"/>
    <w:rsid w:val="00ED7A83"/>
    <w:rsid w:val="00EE4136"/>
    <w:rsid w:val="00EE7A21"/>
    <w:rsid w:val="00EF3D4B"/>
    <w:rsid w:val="00F0388E"/>
    <w:rsid w:val="00F14977"/>
    <w:rsid w:val="00F16A53"/>
    <w:rsid w:val="00F202EC"/>
    <w:rsid w:val="00F355A3"/>
    <w:rsid w:val="00F35837"/>
    <w:rsid w:val="00F452CF"/>
    <w:rsid w:val="00F5417A"/>
    <w:rsid w:val="00F558B6"/>
    <w:rsid w:val="00F64EDA"/>
    <w:rsid w:val="00F65FD9"/>
    <w:rsid w:val="00F7485E"/>
    <w:rsid w:val="00F81472"/>
    <w:rsid w:val="00F92937"/>
    <w:rsid w:val="00F963EE"/>
    <w:rsid w:val="00FA0866"/>
    <w:rsid w:val="00FC5DAF"/>
    <w:rsid w:val="00FC74A2"/>
    <w:rsid w:val="00FD095D"/>
    <w:rsid w:val="00FD35E0"/>
    <w:rsid w:val="00FE09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26591"/>
  <w15:chartTrackingRefBased/>
  <w15:docId w15:val="{9495D8A5-5C8E-4279-93D8-33E61CD7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C005B"/>
    <w:pPr>
      <w:keepNext/>
      <w:keepLines/>
      <w:spacing w:before="360" w:after="80"/>
      <w:outlineLvl w:val="0"/>
    </w:pPr>
    <w:rPr>
      <w:rFonts w:asciiTheme="majorHAnsi" w:eastAsiaTheme="majorEastAsia" w:hAnsiTheme="majorHAnsi" w:cstheme="majorBidi"/>
      <w:color w:val="538135" w:themeColor="accent6" w:themeShade="BF"/>
      <w:sz w:val="40"/>
      <w:szCs w:val="40"/>
    </w:rPr>
  </w:style>
  <w:style w:type="paragraph" w:styleId="Nagwek2">
    <w:name w:val="heading 2"/>
    <w:basedOn w:val="Normalny"/>
    <w:next w:val="Normalny"/>
    <w:link w:val="Nagwek2Znak"/>
    <w:uiPriority w:val="9"/>
    <w:unhideWhenUsed/>
    <w:qFormat/>
    <w:rsid w:val="00744EEC"/>
    <w:pPr>
      <w:keepNext/>
      <w:keepLines/>
      <w:spacing w:before="160" w:after="80"/>
      <w:outlineLvl w:val="1"/>
    </w:pPr>
    <w:rPr>
      <w:rFonts w:asciiTheme="majorHAnsi" w:eastAsiaTheme="majorEastAsia" w:hAnsiTheme="majorHAnsi" w:cstheme="majorBidi"/>
      <w:color w:val="538135" w:themeColor="accent6" w:themeShade="BF"/>
      <w:sz w:val="32"/>
      <w:szCs w:val="32"/>
    </w:rPr>
  </w:style>
  <w:style w:type="paragraph" w:styleId="Nagwek3">
    <w:name w:val="heading 3"/>
    <w:basedOn w:val="Normalny"/>
    <w:next w:val="Normalny"/>
    <w:link w:val="Nagwek3Znak"/>
    <w:uiPriority w:val="9"/>
    <w:unhideWhenUsed/>
    <w:qFormat/>
    <w:rsid w:val="001D3F64"/>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unhideWhenUsed/>
    <w:qFormat/>
    <w:rsid w:val="001D3F64"/>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1D3F64"/>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1D3F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3F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3F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3F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C005B"/>
    <w:rPr>
      <w:rFonts w:asciiTheme="majorHAnsi" w:eastAsiaTheme="majorEastAsia" w:hAnsiTheme="majorHAnsi" w:cstheme="majorBidi"/>
      <w:color w:val="538135" w:themeColor="accent6" w:themeShade="BF"/>
      <w:sz w:val="40"/>
      <w:szCs w:val="40"/>
    </w:rPr>
  </w:style>
  <w:style w:type="character" w:customStyle="1" w:styleId="Nagwek2Znak">
    <w:name w:val="Nagłówek 2 Znak"/>
    <w:basedOn w:val="Domylnaczcionkaakapitu"/>
    <w:link w:val="Nagwek2"/>
    <w:uiPriority w:val="9"/>
    <w:rsid w:val="00744EEC"/>
    <w:rPr>
      <w:rFonts w:asciiTheme="majorHAnsi" w:eastAsiaTheme="majorEastAsia" w:hAnsiTheme="majorHAnsi" w:cstheme="majorBidi"/>
      <w:color w:val="538135" w:themeColor="accent6" w:themeShade="BF"/>
      <w:sz w:val="32"/>
      <w:szCs w:val="32"/>
    </w:rPr>
  </w:style>
  <w:style w:type="character" w:customStyle="1" w:styleId="Nagwek3Znak">
    <w:name w:val="Nagłówek 3 Znak"/>
    <w:basedOn w:val="Domylnaczcionkaakapitu"/>
    <w:link w:val="Nagwek3"/>
    <w:uiPriority w:val="9"/>
    <w:rsid w:val="001D3F64"/>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rsid w:val="001D3F64"/>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1D3F64"/>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1D3F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3F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3F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3F64"/>
    <w:rPr>
      <w:rFonts w:eastAsiaTheme="majorEastAsia" w:cstheme="majorBidi"/>
      <w:color w:val="272727" w:themeColor="text1" w:themeTint="D8"/>
    </w:rPr>
  </w:style>
  <w:style w:type="paragraph" w:styleId="Tytu">
    <w:name w:val="Title"/>
    <w:basedOn w:val="Normalny"/>
    <w:next w:val="Normalny"/>
    <w:link w:val="TytuZnak"/>
    <w:uiPriority w:val="10"/>
    <w:qFormat/>
    <w:rsid w:val="001D3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D3F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D3F6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D3F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3F64"/>
    <w:pPr>
      <w:spacing w:before="160"/>
      <w:jc w:val="center"/>
    </w:pPr>
    <w:rPr>
      <w:i/>
      <w:iCs/>
      <w:color w:val="404040" w:themeColor="text1" w:themeTint="BF"/>
    </w:rPr>
  </w:style>
  <w:style w:type="character" w:customStyle="1" w:styleId="CytatZnak">
    <w:name w:val="Cytat Znak"/>
    <w:basedOn w:val="Domylnaczcionkaakapitu"/>
    <w:link w:val="Cytat"/>
    <w:uiPriority w:val="29"/>
    <w:rsid w:val="001D3F64"/>
    <w:rPr>
      <w:i/>
      <w:iCs/>
      <w:color w:val="404040" w:themeColor="text1" w:themeTint="BF"/>
    </w:rPr>
  </w:style>
  <w:style w:type="paragraph" w:styleId="Akapitzlist">
    <w:name w:val="List Paragraph"/>
    <w:basedOn w:val="Normalny"/>
    <w:uiPriority w:val="34"/>
    <w:qFormat/>
    <w:rsid w:val="001D3F64"/>
    <w:pPr>
      <w:ind w:left="720"/>
      <w:contextualSpacing/>
    </w:pPr>
  </w:style>
  <w:style w:type="character" w:styleId="Wyrnienieintensywne">
    <w:name w:val="Intense Emphasis"/>
    <w:basedOn w:val="Domylnaczcionkaakapitu"/>
    <w:uiPriority w:val="21"/>
    <w:qFormat/>
    <w:rsid w:val="001D3F64"/>
    <w:rPr>
      <w:i/>
      <w:iCs/>
      <w:color w:val="2E74B5" w:themeColor="accent1" w:themeShade="BF"/>
    </w:rPr>
  </w:style>
  <w:style w:type="paragraph" w:styleId="Cytatintensywny">
    <w:name w:val="Intense Quote"/>
    <w:basedOn w:val="Normalny"/>
    <w:next w:val="Normalny"/>
    <w:link w:val="CytatintensywnyZnak"/>
    <w:uiPriority w:val="30"/>
    <w:qFormat/>
    <w:rsid w:val="001D3F6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1D3F64"/>
    <w:rPr>
      <w:i/>
      <w:iCs/>
      <w:color w:val="2E74B5" w:themeColor="accent1" w:themeShade="BF"/>
    </w:rPr>
  </w:style>
  <w:style w:type="character" w:styleId="Odwoanieintensywne">
    <w:name w:val="Intense Reference"/>
    <w:basedOn w:val="Domylnaczcionkaakapitu"/>
    <w:uiPriority w:val="32"/>
    <w:qFormat/>
    <w:rsid w:val="001D3F64"/>
    <w:rPr>
      <w:b/>
      <w:bCs/>
      <w:smallCaps/>
      <w:color w:val="2E74B5" w:themeColor="accent1" w:themeShade="BF"/>
      <w:spacing w:val="5"/>
    </w:rPr>
  </w:style>
  <w:style w:type="paragraph" w:styleId="NormalnyWeb">
    <w:name w:val="Normal (Web)"/>
    <w:basedOn w:val="Normalny"/>
    <w:uiPriority w:val="99"/>
    <w:unhideWhenUsed/>
    <w:rsid w:val="000C245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67580F"/>
    <w:rPr>
      <w:b/>
      <w:bCs/>
    </w:rPr>
  </w:style>
  <w:style w:type="table" w:styleId="Tabela-Siatka">
    <w:name w:val="Table Grid"/>
    <w:basedOn w:val="Standardowy"/>
    <w:uiPriority w:val="39"/>
    <w:rsid w:val="004B0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2405EC"/>
    <w:rPr>
      <w:sz w:val="16"/>
      <w:szCs w:val="16"/>
    </w:rPr>
  </w:style>
  <w:style w:type="paragraph" w:styleId="Tekstkomentarza">
    <w:name w:val="annotation text"/>
    <w:basedOn w:val="Normalny"/>
    <w:link w:val="TekstkomentarzaZnak"/>
    <w:uiPriority w:val="99"/>
    <w:unhideWhenUsed/>
    <w:rsid w:val="002405EC"/>
    <w:pPr>
      <w:spacing w:line="240" w:lineRule="auto"/>
    </w:pPr>
    <w:rPr>
      <w:sz w:val="20"/>
      <w:szCs w:val="20"/>
    </w:rPr>
  </w:style>
  <w:style w:type="character" w:customStyle="1" w:styleId="TekstkomentarzaZnak">
    <w:name w:val="Tekst komentarza Znak"/>
    <w:basedOn w:val="Domylnaczcionkaakapitu"/>
    <w:link w:val="Tekstkomentarza"/>
    <w:uiPriority w:val="99"/>
    <w:rsid w:val="002405EC"/>
    <w:rPr>
      <w:sz w:val="20"/>
      <w:szCs w:val="20"/>
    </w:rPr>
  </w:style>
  <w:style w:type="paragraph" w:styleId="Tematkomentarza">
    <w:name w:val="annotation subject"/>
    <w:basedOn w:val="Tekstkomentarza"/>
    <w:next w:val="Tekstkomentarza"/>
    <w:link w:val="TematkomentarzaZnak"/>
    <w:uiPriority w:val="99"/>
    <w:semiHidden/>
    <w:unhideWhenUsed/>
    <w:rsid w:val="002405EC"/>
    <w:rPr>
      <w:b/>
      <w:bCs/>
    </w:rPr>
  </w:style>
  <w:style w:type="character" w:customStyle="1" w:styleId="TematkomentarzaZnak">
    <w:name w:val="Temat komentarza Znak"/>
    <w:basedOn w:val="TekstkomentarzaZnak"/>
    <w:link w:val="Tematkomentarza"/>
    <w:uiPriority w:val="99"/>
    <w:semiHidden/>
    <w:rsid w:val="002405EC"/>
    <w:rPr>
      <w:b/>
      <w:bCs/>
      <w:sz w:val="20"/>
      <w:szCs w:val="20"/>
    </w:rPr>
  </w:style>
  <w:style w:type="paragraph" w:styleId="Nagwek">
    <w:name w:val="header"/>
    <w:basedOn w:val="Normalny"/>
    <w:link w:val="NagwekZnak"/>
    <w:uiPriority w:val="99"/>
    <w:unhideWhenUsed/>
    <w:rsid w:val="002D2F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2FCC"/>
  </w:style>
  <w:style w:type="paragraph" w:styleId="Stopka">
    <w:name w:val="footer"/>
    <w:basedOn w:val="Normalny"/>
    <w:link w:val="StopkaZnak"/>
    <w:uiPriority w:val="99"/>
    <w:unhideWhenUsed/>
    <w:rsid w:val="002D2F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2FCC"/>
  </w:style>
  <w:style w:type="paragraph" w:styleId="Nagwekspisutreci">
    <w:name w:val="TOC Heading"/>
    <w:basedOn w:val="Nagwek1"/>
    <w:next w:val="Normalny"/>
    <w:uiPriority w:val="39"/>
    <w:unhideWhenUsed/>
    <w:qFormat/>
    <w:rsid w:val="005C005B"/>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5C005B"/>
    <w:pPr>
      <w:spacing w:after="100"/>
    </w:pPr>
  </w:style>
  <w:style w:type="paragraph" w:styleId="Spistreci2">
    <w:name w:val="toc 2"/>
    <w:basedOn w:val="Normalny"/>
    <w:next w:val="Normalny"/>
    <w:autoRedefine/>
    <w:uiPriority w:val="39"/>
    <w:unhideWhenUsed/>
    <w:rsid w:val="005C005B"/>
    <w:pPr>
      <w:spacing w:after="100"/>
      <w:ind w:left="220"/>
    </w:pPr>
  </w:style>
  <w:style w:type="paragraph" w:styleId="Spistreci3">
    <w:name w:val="toc 3"/>
    <w:basedOn w:val="Normalny"/>
    <w:next w:val="Normalny"/>
    <w:autoRedefine/>
    <w:uiPriority w:val="39"/>
    <w:unhideWhenUsed/>
    <w:rsid w:val="005C005B"/>
    <w:pPr>
      <w:spacing w:after="100"/>
      <w:ind w:left="440"/>
    </w:pPr>
  </w:style>
  <w:style w:type="character" w:styleId="Hipercze">
    <w:name w:val="Hyperlink"/>
    <w:basedOn w:val="Domylnaczcionkaakapitu"/>
    <w:uiPriority w:val="99"/>
    <w:unhideWhenUsed/>
    <w:rsid w:val="005C005B"/>
    <w:rPr>
      <w:color w:val="0563C1" w:themeColor="hyperlink"/>
      <w:u w:val="single"/>
    </w:rPr>
  </w:style>
  <w:style w:type="character" w:styleId="Nierozpoznanawzmianka">
    <w:name w:val="Unresolved Mention"/>
    <w:basedOn w:val="Domylnaczcionkaakapitu"/>
    <w:uiPriority w:val="99"/>
    <w:semiHidden/>
    <w:unhideWhenUsed/>
    <w:rsid w:val="00A93E7F"/>
    <w:rPr>
      <w:color w:val="605E5C"/>
      <w:shd w:val="clear" w:color="auto" w:fill="E1DFDD"/>
    </w:rPr>
  </w:style>
  <w:style w:type="paragraph" w:styleId="Bezodstpw">
    <w:name w:val="No Spacing"/>
    <w:uiPriority w:val="1"/>
    <w:qFormat/>
    <w:rsid w:val="00375250"/>
    <w:pPr>
      <w:spacing w:after="0" w:line="240" w:lineRule="auto"/>
    </w:pPr>
  </w:style>
  <w:style w:type="paragraph" w:customStyle="1" w:styleId="Default">
    <w:name w:val="Default"/>
    <w:rsid w:val="002D3B23"/>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A03EB11B0FA2E4BBF1A0B45FD7F5B62" ma:contentTypeVersion="12" ma:contentTypeDescription="Utwórz nowy dokument." ma:contentTypeScope="" ma:versionID="dd4254aa3d0c25f384b20521ac4a22bd">
  <xsd:schema xmlns:xsd="http://www.w3.org/2001/XMLSchema" xmlns:xs="http://www.w3.org/2001/XMLSchema" xmlns:p="http://schemas.microsoft.com/office/2006/metadata/properties" xmlns:ns2="ac20f010-5b23-4ff0-bc63-831f460fe015" xmlns:ns3="63b469d2-9266-4013-8919-e51679079c53" targetNamespace="http://schemas.microsoft.com/office/2006/metadata/properties" ma:root="true" ma:fieldsID="10cd62b82648607f7e8b0358b4ee77fb" ns2:_="" ns3:_="">
    <xsd:import namespace="ac20f010-5b23-4ff0-bc63-831f460fe015"/>
    <xsd:import namespace="63b469d2-9266-4013-8919-e51679079c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f010-5b23-4ff0-bc63-831f460fe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f376ebbc-3af9-44d0-861b-c85cd74c7c8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b469d2-9266-4013-8919-e51679079c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7ea202-1144-444b-bcfd-b79b276a3d92}" ma:internalName="TaxCatchAll" ma:showField="CatchAllData" ma:web="63b469d2-9266-4013-8919-e51679079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20f010-5b23-4ff0-bc63-831f460fe015">
      <Terms xmlns="http://schemas.microsoft.com/office/infopath/2007/PartnerControls"/>
    </lcf76f155ced4ddcb4097134ff3c332f>
    <TaxCatchAll xmlns="63b469d2-9266-4013-8919-e51679079c53" xsi:nil="true"/>
  </documentManagement>
</p:properties>
</file>

<file path=customXml/itemProps1.xml><?xml version="1.0" encoding="utf-8"?>
<ds:datastoreItem xmlns:ds="http://schemas.openxmlformats.org/officeDocument/2006/customXml" ds:itemID="{4521C30E-276F-42D5-A66E-F6D4184AFE5C}">
  <ds:schemaRefs>
    <ds:schemaRef ds:uri="http://schemas.openxmlformats.org/officeDocument/2006/bibliography"/>
  </ds:schemaRefs>
</ds:datastoreItem>
</file>

<file path=customXml/itemProps2.xml><?xml version="1.0" encoding="utf-8"?>
<ds:datastoreItem xmlns:ds="http://schemas.openxmlformats.org/officeDocument/2006/customXml" ds:itemID="{21B9A8B3-A845-4416-AF74-FC13541E3F2C}"/>
</file>

<file path=customXml/itemProps3.xml><?xml version="1.0" encoding="utf-8"?>
<ds:datastoreItem xmlns:ds="http://schemas.openxmlformats.org/officeDocument/2006/customXml" ds:itemID="{AA261290-D645-4839-A25C-981395C6D305}"/>
</file>

<file path=customXml/itemProps4.xml><?xml version="1.0" encoding="utf-8"?>
<ds:datastoreItem xmlns:ds="http://schemas.openxmlformats.org/officeDocument/2006/customXml" ds:itemID="{233B0B66-1B0A-4363-A403-5543B81A96AD}"/>
</file>

<file path=docProps/app.xml><?xml version="1.0" encoding="utf-8"?>
<Properties xmlns="http://schemas.openxmlformats.org/officeDocument/2006/extended-properties" xmlns:vt="http://schemas.openxmlformats.org/officeDocument/2006/docPropsVTypes">
  <Template>Normal</Template>
  <TotalTime>5</TotalTime>
  <Pages>6</Pages>
  <Words>1580</Words>
  <Characters>9486</Characters>
  <Application>Microsoft Office Word</Application>
  <DocSecurity>4</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Danowska</dc:creator>
  <cp:keywords/>
  <dc:description/>
  <cp:lastModifiedBy>Maria Muszyńska</cp:lastModifiedBy>
  <cp:revision>2</cp:revision>
  <dcterms:created xsi:type="dcterms:W3CDTF">2026-07-28T08:21:00Z</dcterms:created>
  <dcterms:modified xsi:type="dcterms:W3CDTF">2026-07-28T08:21:00Z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0x0101003A03EB11B0FA2E4BBF1A0B45FD7F5B62</vt:lpwstr>
  </property>
</Properties>
</file>