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682F5" w14:textId="142C834A" w:rsidR="00E8651B" w:rsidRPr="0077340A" w:rsidRDefault="00C0448C" w:rsidP="00C0448C">
      <w:pPr>
        <w:widowControl w:val="0"/>
        <w:ind w:left="0" w:firstLine="0"/>
        <w:jc w:val="right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bookmarkStart w:id="0" w:name="_Hlk62032997"/>
      <w:bookmarkStart w:id="1" w:name="_Hlk124418261"/>
      <w:r w:rsidRPr="0077340A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 xml:space="preserve">Gdańsk </w:t>
      </w:r>
      <w:r w:rsidR="006221C1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24</w:t>
      </w:r>
      <w:r w:rsidRPr="0077340A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-08-2026</w:t>
      </w:r>
      <w:r w:rsidR="006221C1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 xml:space="preserve"> r.</w:t>
      </w:r>
    </w:p>
    <w:p w14:paraId="58EBDA3F" w14:textId="1B4E6359" w:rsidR="00C0448C" w:rsidRPr="0077340A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bCs/>
          <w:iCs/>
          <w:color w:val="auto"/>
          <w:sz w:val="20"/>
          <w:szCs w:val="20"/>
        </w:rPr>
        <w:t>Zamówienie nr 1/2026</w:t>
      </w:r>
    </w:p>
    <w:p w14:paraId="5CF9B81D" w14:textId="77777777" w:rsidR="00C0448C" w:rsidRPr="0077340A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tbl>
      <w:tblPr>
        <w:tblStyle w:val="Tabela-Siatka"/>
        <w:tblW w:w="0" w:type="auto"/>
        <w:tblInd w:w="3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</w:tblGrid>
      <w:tr w:rsidR="00C0448C" w:rsidRPr="0077340A" w14:paraId="03A9385B" w14:textId="77777777" w:rsidTr="00C0448C">
        <w:tc>
          <w:tcPr>
            <w:tcW w:w="5461" w:type="dxa"/>
          </w:tcPr>
          <w:p w14:paraId="61C2A7B8" w14:textId="5E5AF182" w:rsidR="00C0448C" w:rsidRPr="0077340A" w:rsidRDefault="00C0448C" w:rsidP="008612A1">
            <w:pPr>
              <w:tabs>
                <w:tab w:val="center" w:pos="4536"/>
              </w:tabs>
              <w:spacing w:after="0" w:line="276" w:lineRule="auto"/>
              <w:ind w:left="0" w:right="0" w:firstLine="0"/>
              <w:rPr>
                <w:rFonts w:asciiTheme="majorHAnsi" w:eastAsia="Times New Roman" w:hAnsiTheme="majorHAnsi" w:cstheme="majorHAnsi"/>
                <w:b/>
                <w:bCs/>
                <w:color w:val="auto"/>
                <w:sz w:val="20"/>
                <w:szCs w:val="20"/>
              </w:rPr>
            </w:pPr>
            <w:r w:rsidRPr="0077340A">
              <w:rPr>
                <w:rFonts w:asciiTheme="majorHAnsi" w:eastAsia="Times New Roman" w:hAnsiTheme="majorHAnsi" w:cstheme="majorHAnsi"/>
                <w:b/>
                <w:bCs/>
                <w:color w:val="auto"/>
                <w:sz w:val="20"/>
                <w:szCs w:val="20"/>
              </w:rPr>
              <w:t>Wszyscy Wykonawcy biorący udział w postępowaniu</w:t>
            </w:r>
          </w:p>
        </w:tc>
      </w:tr>
    </w:tbl>
    <w:p w14:paraId="47955DBE" w14:textId="77777777" w:rsidR="00C0448C" w:rsidRPr="0077340A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27502144" w14:textId="77777777" w:rsidR="00C0448C" w:rsidRPr="0077340A" w:rsidRDefault="00C0448C" w:rsidP="008612A1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70457E33" w14:textId="77777777" w:rsidR="006221C1" w:rsidRDefault="00C0448C" w:rsidP="006221C1">
      <w:pPr>
        <w:tabs>
          <w:tab w:val="center" w:pos="4536"/>
        </w:tabs>
        <w:spacing w:after="0" w:line="276" w:lineRule="auto"/>
        <w:ind w:left="357" w:right="0" w:hanging="357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dot. postępowania o udzielenie zamówienia publicznego, prowadzonym w trybie podstawowym z fakultatywnymi negocjacjami (art. 275 pkt 2) uPzp), o wartości zamówienia nieprzekraczającej progów unijnych, o jakich stanowi art. 3 ustawy z 11 września 2019 r. - Prawo zamówień publicznych (Dz.U.2026.793 t.j. z dnia 2026.06.16) – dalej uPzp na świadczenie usług eksperckich i trenerskich polegających na przygotowaniu merytorycznym oraz przeprowadzeniu działań edukacyjnych realizowanych w ramach projektu </w:t>
      </w:r>
      <w:r w:rsidRPr="0077340A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 xml:space="preserve">„Wdrożenie Planu Gospodarki Odpadami dla Województwa Pomorskiego (PGOWP) uwzględniającego hierarchię sposobów postępowania z odpadami komunalnymi oraz zasady gospodarki o obiegu zamkniętym (GOZ)” – LIFE23-IPE-PL-LIFE Pom GOZilla.PL </w:t>
      </w: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dofinansowanego ze środków Unii Europejskiej w ramach Programu LIFE na lata 2021-2027 oraz Narodowego Funduszu Ochrony Środowiska i Gospodarki Wodnej.</w:t>
      </w:r>
    </w:p>
    <w:p w14:paraId="74DEE469" w14:textId="77777777" w:rsidR="006221C1" w:rsidRDefault="006221C1" w:rsidP="006221C1">
      <w:pPr>
        <w:tabs>
          <w:tab w:val="center" w:pos="4536"/>
        </w:tabs>
        <w:spacing w:after="0" w:line="276" w:lineRule="auto"/>
        <w:ind w:left="357" w:right="0" w:hanging="357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759E042D" w14:textId="350751EE" w:rsidR="00C0448C" w:rsidRPr="0077340A" w:rsidRDefault="00C0448C" w:rsidP="006221C1">
      <w:pPr>
        <w:tabs>
          <w:tab w:val="center" w:pos="4536"/>
        </w:tabs>
        <w:spacing w:after="0" w:line="276" w:lineRule="auto"/>
        <w:ind w:left="357" w:right="0" w:hanging="357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Postępowaniu nadano tytuł: </w:t>
      </w:r>
    </w:p>
    <w:p w14:paraId="4A13321A" w14:textId="77777777" w:rsidR="00C0448C" w:rsidRPr="0077340A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/>
          <w:i/>
          <w:iCs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b/>
          <w:i/>
          <w:iCs/>
          <w:color w:val="auto"/>
          <w:sz w:val="20"/>
          <w:szCs w:val="20"/>
        </w:rPr>
        <w:t>GOZilla.PL - świadczenie usług eksperckich i trenerskich – działania edukacyjne – część I</w:t>
      </w:r>
    </w:p>
    <w:p w14:paraId="489EFE76" w14:textId="77777777" w:rsidR="00C0448C" w:rsidRPr="0077340A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</w:p>
    <w:p w14:paraId="6EA3CB45" w14:textId="35E4FB7A" w:rsidR="00C0448C" w:rsidRPr="0077340A" w:rsidRDefault="0077340A" w:rsidP="0077340A">
      <w:pPr>
        <w:pStyle w:val="Akapitzlist"/>
        <w:tabs>
          <w:tab w:val="center" w:pos="4536"/>
        </w:tabs>
        <w:spacing w:after="0" w:line="276" w:lineRule="auto"/>
        <w:ind w:right="0" w:firstLine="0"/>
        <w:jc w:val="center"/>
        <w:rPr>
          <w:rFonts w:asciiTheme="majorHAnsi" w:eastAsia="Times New Roman" w:hAnsiTheme="majorHAnsi" w:cstheme="majorHAnsi"/>
          <w:b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b/>
          <w:color w:val="auto"/>
          <w:sz w:val="20"/>
          <w:szCs w:val="20"/>
        </w:rPr>
        <w:t>INFORMACJA O WYBORZE OFERTY NAJKORZYSTNIEJSZEJ</w:t>
      </w:r>
    </w:p>
    <w:p w14:paraId="2956A319" w14:textId="77777777" w:rsidR="00C0448C" w:rsidRPr="0077340A" w:rsidRDefault="00C0448C" w:rsidP="00C0448C">
      <w:pPr>
        <w:tabs>
          <w:tab w:val="center" w:pos="4536"/>
        </w:tabs>
        <w:spacing w:after="0" w:line="276" w:lineRule="auto"/>
        <w:ind w:left="0" w:right="0" w:firstLine="0"/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</w:pPr>
    </w:p>
    <w:bookmarkEnd w:id="0"/>
    <w:bookmarkEnd w:id="1"/>
    <w:p w14:paraId="25BA656E" w14:textId="73BECB21" w:rsidR="0077340A" w:rsidRPr="006221C1" w:rsidRDefault="0077340A" w:rsidP="001F7D95">
      <w:pPr>
        <w:pStyle w:val="Akapitzlist"/>
        <w:numPr>
          <w:ilvl w:val="0"/>
          <w:numId w:val="7"/>
        </w:numPr>
        <w:spacing w:after="60" w:line="276" w:lineRule="auto"/>
        <w:ind w:right="0"/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</w:pP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 xml:space="preserve">Zamawiający 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</w:rPr>
        <w:t>Pomorska Regionalna Organizacja Turystyczna w Gdańsku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 xml:space="preserve"> 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>działając na podstawie art. 253 ustawy z dnia 11 września 2019 r. – Prawo zamówień publicznych (t.j. Dz.U. z 202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>6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 xml:space="preserve"> r. poz. 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>793</w:t>
      </w:r>
      <w:r w:rsidRPr="006221C1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 xml:space="preserve"> ze zm.) zwanej dalej uPzp, informuje o wyborze oferty najkorzystniejszej w postępowaniu. </w:t>
      </w:r>
    </w:p>
    <w:p w14:paraId="7AD1F6FD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</w:pPr>
    </w:p>
    <w:p w14:paraId="1242F6F9" w14:textId="77777777" w:rsidR="006221C1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</w:pPr>
      <w:r w:rsidRPr="0077340A"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  <w:t>Do  realizacji zamówienia wybrano</w:t>
      </w:r>
      <w:r w:rsidR="006221C1"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  <w:t>:</w:t>
      </w:r>
    </w:p>
    <w:p w14:paraId="73DA8D22" w14:textId="2E0969E0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  <w:t xml:space="preserve"> </w:t>
      </w:r>
      <w:r>
        <w:rPr>
          <w:rFonts w:asciiTheme="majorHAnsi" w:eastAsia="Times New Roman" w:hAnsiTheme="majorHAnsi" w:cstheme="majorHAnsi"/>
          <w:color w:val="auto"/>
          <w:sz w:val="20"/>
          <w:szCs w:val="20"/>
        </w:rPr>
        <w:t>Ofertę złożoną przez Konsorcjum Firm</w:t>
      </w:r>
    </w:p>
    <w:p w14:paraId="22654891" w14:textId="1E937996" w:rsidR="0077340A" w:rsidRPr="006221C1" w:rsidRDefault="0077340A" w:rsidP="001F7D95">
      <w:pPr>
        <w:pStyle w:val="Akapitzlist"/>
        <w:numPr>
          <w:ilvl w:val="0"/>
          <w:numId w:val="6"/>
        </w:numPr>
        <w:spacing w:after="60" w:line="276" w:lineRule="auto"/>
        <w:ind w:right="0"/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</w:pPr>
      <w:proofErr w:type="spellStart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>Next</w:t>
      </w:r>
      <w:proofErr w:type="spellEnd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 xml:space="preserve"> Good </w:t>
      </w:r>
      <w:proofErr w:type="spellStart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>Thing</w:t>
      </w:r>
      <w:proofErr w:type="spellEnd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 xml:space="preserve"> Agata </w:t>
      </w:r>
      <w:proofErr w:type="spellStart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>Miryn</w:t>
      </w:r>
      <w:proofErr w:type="spellEnd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 xml:space="preserve">-Sienkiewicz, Wyrwa 8G lok. 2, 30-615 Kraków, woj. małopolskie; </w:t>
      </w:r>
    </w:p>
    <w:p w14:paraId="78825150" w14:textId="229D95DB" w:rsidR="0077340A" w:rsidRPr="006221C1" w:rsidRDefault="0077340A" w:rsidP="001F7D95">
      <w:pPr>
        <w:pStyle w:val="Akapitzlist"/>
        <w:numPr>
          <w:ilvl w:val="0"/>
          <w:numId w:val="6"/>
        </w:numPr>
        <w:spacing w:after="60" w:line="276" w:lineRule="auto"/>
        <w:ind w:right="0"/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</w:pPr>
      <w:proofErr w:type="spellStart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>Ecogiq</w:t>
      </w:r>
      <w:proofErr w:type="spellEnd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 xml:space="preserve"> Agata </w:t>
      </w:r>
      <w:proofErr w:type="spellStart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>Delmaczyńska</w:t>
      </w:r>
      <w:proofErr w:type="spellEnd"/>
      <w:r w:rsidRPr="006221C1">
        <w:rPr>
          <w:rFonts w:asciiTheme="majorHAnsi" w:eastAsia="Times New Roman" w:hAnsiTheme="majorHAnsi" w:cstheme="majorHAnsi"/>
          <w:b/>
          <w:bCs/>
          <w:i/>
          <w:iCs/>
          <w:color w:val="auto"/>
          <w:sz w:val="20"/>
          <w:szCs w:val="20"/>
          <w:lang w:bidi="pl-PL"/>
        </w:rPr>
        <w:t>, Św. Wincentego 114/21, 03-291, Warszawa, woj. mazowieckie</w:t>
      </w:r>
    </w:p>
    <w:p w14:paraId="188A2BCF" w14:textId="0B1CACAC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  <w:r w:rsidRPr="0077340A">
        <w:rPr>
          <w:rFonts w:asciiTheme="majorHAnsi" w:hAnsiTheme="majorHAnsi" w:cstheme="majorHAnsi"/>
          <w:color w:val="auto"/>
          <w:sz w:val="20"/>
          <w:szCs w:val="20"/>
          <w:lang w:eastAsia="en-US"/>
        </w:rPr>
        <w:t xml:space="preserve">z ceną </w:t>
      </w:r>
      <w:r w:rsidRPr="0077340A">
        <w:rPr>
          <w:rFonts w:asciiTheme="majorHAnsi" w:hAnsiTheme="majorHAnsi" w:cstheme="majorHAnsi"/>
          <w:b/>
          <w:bCs/>
          <w:color w:val="auto"/>
          <w:sz w:val="20"/>
          <w:szCs w:val="20"/>
          <w:lang w:eastAsia="en-US"/>
        </w:rPr>
        <w:t>127 500 zł brutto</w:t>
      </w:r>
      <w:r>
        <w:rPr>
          <w:rFonts w:asciiTheme="majorHAnsi" w:hAnsiTheme="majorHAnsi" w:cstheme="majorHAnsi"/>
          <w:b/>
          <w:bCs/>
          <w:color w:val="auto"/>
          <w:sz w:val="20"/>
          <w:szCs w:val="20"/>
          <w:lang w:eastAsia="en-US"/>
        </w:rPr>
        <w:t>.</w:t>
      </w:r>
    </w:p>
    <w:p w14:paraId="0E09054A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</w:pPr>
    </w:p>
    <w:p w14:paraId="48E3B90B" w14:textId="15BCFB7F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</w:pPr>
      <w:r w:rsidRPr="0077340A">
        <w:rPr>
          <w:rFonts w:asciiTheme="majorHAnsi" w:eastAsia="Times New Roman" w:hAnsiTheme="majorHAnsi" w:cstheme="majorHAnsi"/>
          <w:b/>
          <w:color w:val="auto"/>
          <w:sz w:val="20"/>
          <w:szCs w:val="20"/>
          <w:lang w:bidi="pl-PL"/>
        </w:rPr>
        <w:t>Uzasadnienie wyboru oferty</w:t>
      </w:r>
      <w:r w:rsidRPr="0077340A">
        <w:rPr>
          <w:rFonts w:asciiTheme="majorHAnsi" w:eastAsia="Times New Roman" w:hAnsiTheme="majorHAnsi" w:cstheme="majorHAnsi"/>
          <w:bCs/>
          <w:color w:val="auto"/>
          <w:sz w:val="20"/>
          <w:szCs w:val="20"/>
          <w:lang w:bidi="pl-PL"/>
        </w:rPr>
        <w:t>:</w:t>
      </w:r>
    </w:p>
    <w:p w14:paraId="633EBB5A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Po dokonaniu oceny złożonych ofert Zamawiający stwierdził, iż Wykonawca spełnił warunki udziału w postępowaniu i nie podlega wykluczeniu, a </w:t>
      </w:r>
      <w:bookmarkStart w:id="2" w:name="_Hlk183076694"/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treść jego oferty spełnia wymagania Zamawiającego określone w SWZ.</w:t>
      </w:r>
      <w:bookmarkEnd w:id="2"/>
    </w:p>
    <w:p w14:paraId="78A65C29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Oferta uzyskała najkorzystniejszy bilans punktowy:</w:t>
      </w:r>
      <w:r w:rsidRPr="0077340A">
        <w:rPr>
          <w:rFonts w:asciiTheme="majorHAnsi" w:hAnsiTheme="majorHAnsi" w:cstheme="majorHAnsi"/>
          <w:sz w:val="20"/>
          <w:szCs w:val="20"/>
          <w:lang w:eastAsia="en-US"/>
        </w:rPr>
        <w:t xml:space="preserve"> </w:t>
      </w:r>
      <w:r w:rsidRPr="0077340A">
        <w:rPr>
          <w:rFonts w:asciiTheme="majorHAnsi" w:eastAsia="Times New Roman" w:hAnsiTheme="majorHAnsi" w:cstheme="majorHAnsi"/>
          <w:sz w:val="20"/>
          <w:szCs w:val="20"/>
        </w:rPr>
        <w:t xml:space="preserve">100 pkt, </w:t>
      </w: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w świetle kryteriów oceny ofert ustalonych przez Zamawiającego przed wszczęciem postępowania.</w:t>
      </w:r>
    </w:p>
    <w:p w14:paraId="212A8363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76FF356B" w14:textId="3A64F62E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W postępowaniu wpłynęły oferty złożone przez następujących Wykonawców, które otrzymały ocenę wg poniższej tabel</w:t>
      </w:r>
      <w:r w:rsidR="006221C1">
        <w:rPr>
          <w:rFonts w:asciiTheme="majorHAnsi" w:eastAsia="Times New Roman" w:hAnsiTheme="majorHAnsi" w:cstheme="majorHAnsi"/>
          <w:color w:val="auto"/>
          <w:sz w:val="20"/>
          <w:szCs w:val="20"/>
        </w:rPr>
        <w:t>i</w:t>
      </w: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2835"/>
        <w:gridCol w:w="1134"/>
        <w:gridCol w:w="1134"/>
        <w:gridCol w:w="1134"/>
        <w:gridCol w:w="1134"/>
        <w:gridCol w:w="1134"/>
      </w:tblGrid>
      <w:tr w:rsidR="006221C1" w:rsidRPr="0077340A" w14:paraId="69E6C0AB" w14:textId="77777777" w:rsidTr="00975276">
        <w:tblPrEx>
          <w:tblCellMar>
            <w:top w:w="0" w:type="dxa"/>
            <w:bottom w:w="0" w:type="dxa"/>
          </w:tblCellMar>
        </w:tblPrEx>
        <w:trPr>
          <w:trHeight w:val="739"/>
          <w:jc w:val="center"/>
        </w:trPr>
        <w:tc>
          <w:tcPr>
            <w:tcW w:w="846" w:type="dxa"/>
            <w:shd w:val="clear" w:color="auto" w:fill="DEEAF6" w:themeFill="accent5" w:themeFillTint="33"/>
            <w:vAlign w:val="center"/>
          </w:tcPr>
          <w:p w14:paraId="2B91DD5C" w14:textId="6B423F10" w:rsidR="006221C1" w:rsidRPr="00975276" w:rsidRDefault="006221C1" w:rsidP="00975276">
            <w:pPr>
              <w:spacing w:after="0" w:line="247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en-US"/>
              </w:rPr>
            </w:pPr>
            <w:r w:rsidRPr="00975276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en-US"/>
              </w:rPr>
              <w:t>Oferta nr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633EDCC" w14:textId="6B0B4CE5" w:rsidR="006221C1" w:rsidRPr="0077340A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Nazwa podmiotu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C7355A0" w14:textId="5782C088" w:rsidR="006221C1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Cena</w:t>
            </w:r>
          </w:p>
          <w:p w14:paraId="71369654" w14:textId="3BA8F95E" w:rsidR="006221C1" w:rsidRPr="0077340A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brutto [PLN]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63211F2" w14:textId="4E20F3AD" w:rsidR="006221C1" w:rsidRPr="0077340A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Kryterium A. 60% - cena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9E74D73" w14:textId="77777777" w:rsidR="006221C1" w:rsidRPr="0077340A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Kryterium B - DE. 20 % - doświadczenie w GOZ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9931B22" w14:textId="64DC5401" w:rsidR="006221C1" w:rsidRPr="0077340A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 xml:space="preserve">Kryterium </w:t>
            </w: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C - DT. 20 % - doświadczenie Trenera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3B849F79" w14:textId="77777777" w:rsidR="006221C1" w:rsidRPr="0077340A" w:rsidRDefault="006221C1" w:rsidP="0077340A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b/>
                <w:bCs/>
                <w:color w:val="auto"/>
                <w:sz w:val="16"/>
                <w:szCs w:val="16"/>
                <w:lang w:eastAsia="en-US"/>
              </w:rPr>
              <w:t>Suma punktów</w:t>
            </w:r>
          </w:p>
        </w:tc>
      </w:tr>
      <w:tr w:rsidR="006221C1" w:rsidRPr="0077340A" w14:paraId="2892FB6C" w14:textId="77777777" w:rsidTr="00975276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846" w:type="dxa"/>
            <w:vAlign w:val="center"/>
          </w:tcPr>
          <w:p w14:paraId="302CDD72" w14:textId="2F86A2AD" w:rsidR="006221C1" w:rsidRPr="0077340A" w:rsidRDefault="00975276" w:rsidP="00975276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35" w:type="dxa"/>
            <w:vAlign w:val="center"/>
          </w:tcPr>
          <w:p w14:paraId="5794A9F9" w14:textId="15E5E91E" w:rsidR="006221C1" w:rsidRDefault="006221C1" w:rsidP="006221C1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Agata Frankiewicz </w:t>
            </w:r>
            <w:proofErr w:type="spellStart"/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Circular</w:t>
            </w:r>
            <w:proofErr w:type="spellEnd"/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 Consulting</w:t>
            </w:r>
          </w:p>
          <w:p w14:paraId="547A468C" w14:textId="1D44B746" w:rsidR="006221C1" w:rsidRPr="006221C1" w:rsidRDefault="006221C1" w:rsidP="006221C1">
            <w:pPr>
              <w:spacing w:after="0" w:line="240" w:lineRule="auto"/>
              <w:ind w:left="0" w:right="0" w:firstLine="0"/>
              <w:jc w:val="left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ul. Skowronkowa 17, 32-087 Zielonki</w:t>
            </w:r>
          </w:p>
        </w:tc>
        <w:tc>
          <w:tcPr>
            <w:tcW w:w="1134" w:type="dxa"/>
            <w:vAlign w:val="center"/>
          </w:tcPr>
          <w:p w14:paraId="71F14E4F" w14:textId="5FA471AC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129 888,00</w:t>
            </w:r>
          </w:p>
        </w:tc>
        <w:tc>
          <w:tcPr>
            <w:tcW w:w="1134" w:type="dxa"/>
            <w:vAlign w:val="center"/>
          </w:tcPr>
          <w:p w14:paraId="51562AA7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58,90</w:t>
            </w:r>
          </w:p>
        </w:tc>
        <w:tc>
          <w:tcPr>
            <w:tcW w:w="1134" w:type="dxa"/>
            <w:vAlign w:val="center"/>
          </w:tcPr>
          <w:p w14:paraId="71AF2F8B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68BFD065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vAlign w:val="center"/>
          </w:tcPr>
          <w:p w14:paraId="21AA97EC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88,90</w:t>
            </w:r>
          </w:p>
        </w:tc>
      </w:tr>
      <w:tr w:rsidR="006221C1" w:rsidRPr="0077340A" w14:paraId="642F1B58" w14:textId="77777777" w:rsidTr="00975276">
        <w:tblPrEx>
          <w:tblCellMar>
            <w:top w:w="0" w:type="dxa"/>
            <w:bottom w:w="0" w:type="dxa"/>
          </w:tblCellMar>
        </w:tblPrEx>
        <w:trPr>
          <w:trHeight w:val="1417"/>
          <w:jc w:val="center"/>
        </w:trPr>
        <w:tc>
          <w:tcPr>
            <w:tcW w:w="846" w:type="dxa"/>
            <w:vAlign w:val="center"/>
          </w:tcPr>
          <w:p w14:paraId="38F30865" w14:textId="5B1B8842" w:rsidR="006221C1" w:rsidRDefault="00975276" w:rsidP="00975276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lastRenderedPageBreak/>
              <w:t>2</w:t>
            </w:r>
          </w:p>
        </w:tc>
        <w:tc>
          <w:tcPr>
            <w:tcW w:w="2835" w:type="dxa"/>
          </w:tcPr>
          <w:p w14:paraId="121ED106" w14:textId="44382512" w:rsidR="006221C1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Konsorcjum Firm:</w:t>
            </w:r>
          </w:p>
          <w:p w14:paraId="3B6E1A50" w14:textId="77777777" w:rsidR="006221C1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proofErr w:type="spellStart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Next</w:t>
            </w:r>
            <w:proofErr w:type="spellEnd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 Good </w:t>
            </w:r>
            <w:proofErr w:type="spellStart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Thing</w:t>
            </w:r>
            <w:proofErr w:type="spellEnd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 </w:t>
            </w:r>
          </w:p>
          <w:p w14:paraId="6AE876D2" w14:textId="7E7DCEA9" w:rsidR="006221C1" w:rsidRPr="006221C1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Agata </w:t>
            </w:r>
            <w:proofErr w:type="spellStart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Miryn</w:t>
            </w:r>
            <w:proofErr w:type="spellEnd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-Sienkiewicz, Wyrwa 8G lok. 2, </w:t>
            </w:r>
          </w:p>
          <w:p w14:paraId="5CE21093" w14:textId="69513198" w:rsidR="006221C1" w:rsidRPr="006221C1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30-615 Kraków, woj. małopolskie; </w:t>
            </w:r>
          </w:p>
          <w:p w14:paraId="2DF36EEF" w14:textId="77777777" w:rsidR="006221C1" w:rsidRPr="006221C1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proofErr w:type="spellStart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Ecogiq</w:t>
            </w:r>
            <w:proofErr w:type="spellEnd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 Agata </w:t>
            </w:r>
            <w:proofErr w:type="spellStart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Delmaczyńska</w:t>
            </w:r>
            <w:proofErr w:type="spellEnd"/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, </w:t>
            </w:r>
          </w:p>
          <w:p w14:paraId="1389E9E1" w14:textId="77777777" w:rsidR="006221C1" w:rsidRPr="006221C1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 xml:space="preserve">Św. Wincentego 114/21, </w:t>
            </w:r>
          </w:p>
          <w:p w14:paraId="65B3D913" w14:textId="6EF3A18F" w:rsidR="006221C1" w:rsidRPr="0077340A" w:rsidRDefault="006221C1" w:rsidP="006221C1">
            <w:pPr>
              <w:spacing w:after="0" w:line="240" w:lineRule="auto"/>
              <w:ind w:left="0" w:right="0" w:firstLine="0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6221C1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03-291, Warszawa, woj. mazowieckie</w:t>
            </w:r>
          </w:p>
        </w:tc>
        <w:tc>
          <w:tcPr>
            <w:tcW w:w="1134" w:type="dxa"/>
            <w:vAlign w:val="center"/>
          </w:tcPr>
          <w:p w14:paraId="3F9BA1D1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127 500,00</w:t>
            </w:r>
          </w:p>
        </w:tc>
        <w:tc>
          <w:tcPr>
            <w:tcW w:w="1134" w:type="dxa"/>
            <w:vAlign w:val="center"/>
          </w:tcPr>
          <w:p w14:paraId="509BA8B0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1134" w:type="dxa"/>
            <w:vAlign w:val="center"/>
          </w:tcPr>
          <w:p w14:paraId="7EA35900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5B9A58DF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134" w:type="dxa"/>
            <w:vAlign w:val="center"/>
          </w:tcPr>
          <w:p w14:paraId="4B50573A" w14:textId="77777777" w:rsidR="006221C1" w:rsidRPr="0077340A" w:rsidRDefault="006221C1" w:rsidP="006221C1">
            <w:pPr>
              <w:spacing w:after="0" w:line="240" w:lineRule="auto"/>
              <w:ind w:left="0" w:right="0" w:firstLine="0"/>
              <w:jc w:val="center"/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</w:pPr>
            <w:r w:rsidRPr="0077340A">
              <w:rPr>
                <w:rFonts w:asciiTheme="majorHAnsi" w:hAnsiTheme="majorHAnsi" w:cstheme="majorHAnsi"/>
                <w:color w:val="auto"/>
                <w:sz w:val="16"/>
                <w:szCs w:val="16"/>
                <w:lang w:eastAsia="en-US"/>
              </w:rPr>
              <w:t>100,00</w:t>
            </w:r>
          </w:p>
        </w:tc>
      </w:tr>
    </w:tbl>
    <w:p w14:paraId="791A800D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08AF606C" w14:textId="69D37F0B" w:rsidR="0077340A" w:rsidRPr="006221C1" w:rsidRDefault="0077340A" w:rsidP="001F7D95">
      <w:pPr>
        <w:pStyle w:val="Akapitzlist"/>
        <w:numPr>
          <w:ilvl w:val="0"/>
          <w:numId w:val="7"/>
        </w:numPr>
        <w:spacing w:after="60" w:line="276" w:lineRule="auto"/>
        <w:ind w:right="0"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6221C1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Zamawiający </w:t>
      </w:r>
      <w:r w:rsidRPr="006221C1">
        <w:rPr>
          <w:rFonts w:asciiTheme="majorHAnsi" w:eastAsia="Times New Roman" w:hAnsiTheme="majorHAnsi" w:cstheme="majorHAnsi"/>
          <w:color w:val="auto"/>
          <w:sz w:val="20"/>
          <w:szCs w:val="20"/>
        </w:rPr>
        <w:t xml:space="preserve">nie </w:t>
      </w:r>
      <w:r w:rsidRPr="006221C1">
        <w:rPr>
          <w:rFonts w:asciiTheme="majorHAnsi" w:eastAsia="Times New Roman" w:hAnsiTheme="majorHAnsi" w:cstheme="majorHAnsi"/>
          <w:color w:val="auto"/>
          <w:sz w:val="20"/>
          <w:szCs w:val="20"/>
        </w:rPr>
        <w:t>skorzystał z prawa do negocjacji w zakresie ceny złożonych ofert.</w:t>
      </w:r>
    </w:p>
    <w:p w14:paraId="4B12BFB6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="Times New Roman" w:hAnsiTheme="majorHAnsi" w:cstheme="majorHAnsi"/>
          <w:color w:val="auto"/>
          <w:sz w:val="20"/>
          <w:szCs w:val="20"/>
        </w:rPr>
      </w:pPr>
    </w:p>
    <w:p w14:paraId="6A8FE786" w14:textId="77777777" w:rsidR="0077340A" w:rsidRPr="006221C1" w:rsidRDefault="0077340A" w:rsidP="001F7D95">
      <w:pPr>
        <w:pStyle w:val="Akapitzlist"/>
        <w:numPr>
          <w:ilvl w:val="0"/>
          <w:numId w:val="7"/>
        </w:numPr>
        <w:spacing w:after="60" w:line="276" w:lineRule="auto"/>
        <w:ind w:right="0"/>
        <w:jc w:val="left"/>
        <w:rPr>
          <w:rFonts w:asciiTheme="majorHAnsi" w:eastAsia="Times New Roman" w:hAnsiTheme="majorHAnsi" w:cstheme="majorHAnsi"/>
          <w:b/>
          <w:bCs/>
          <w:color w:val="auto"/>
          <w:sz w:val="20"/>
          <w:szCs w:val="20"/>
        </w:rPr>
      </w:pPr>
      <w:r w:rsidRPr="006221C1">
        <w:rPr>
          <w:rFonts w:asciiTheme="majorHAnsi" w:eastAsia="Times New Roman" w:hAnsiTheme="majorHAnsi" w:cstheme="majorHAnsi"/>
          <w:b/>
          <w:bCs/>
          <w:color w:val="auto"/>
          <w:sz w:val="20"/>
          <w:szCs w:val="20"/>
        </w:rPr>
        <w:t>Odrzucenie oferty</w:t>
      </w:r>
    </w:p>
    <w:p w14:paraId="2DB1FCBD" w14:textId="77777777" w:rsidR="0077340A" w:rsidRPr="0077340A" w:rsidRDefault="0077340A" w:rsidP="0077340A">
      <w:pPr>
        <w:spacing w:after="60" w:line="276" w:lineRule="auto"/>
        <w:ind w:left="720" w:right="0" w:firstLine="0"/>
        <w:contextualSpacing/>
        <w:rPr>
          <w:rFonts w:asciiTheme="majorHAnsi" w:eastAsia="Times New Roman" w:hAnsiTheme="majorHAnsi" w:cstheme="majorHAnsi"/>
          <w:color w:val="auto"/>
          <w:sz w:val="20"/>
          <w:szCs w:val="20"/>
        </w:rPr>
      </w:pPr>
      <w:r w:rsidRPr="0077340A">
        <w:rPr>
          <w:rFonts w:asciiTheme="majorHAnsi" w:eastAsia="Times New Roman" w:hAnsiTheme="majorHAnsi" w:cstheme="majorHAnsi"/>
          <w:color w:val="auto"/>
          <w:sz w:val="20"/>
          <w:szCs w:val="20"/>
        </w:rPr>
        <w:t>W postępowaniu nie miało miejsca odrzucenie ofert.</w:t>
      </w:r>
    </w:p>
    <w:p w14:paraId="20399835" w14:textId="77777777" w:rsidR="0077340A" w:rsidRPr="0077340A" w:rsidRDefault="0077340A" w:rsidP="0077340A">
      <w:pPr>
        <w:spacing w:after="60" w:line="276" w:lineRule="auto"/>
        <w:ind w:left="720" w:right="0" w:firstLine="0"/>
        <w:contextualSpacing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</w:p>
    <w:p w14:paraId="5C90EFE9" w14:textId="77777777" w:rsidR="0077340A" w:rsidRPr="006221C1" w:rsidRDefault="0077340A" w:rsidP="001F7D95">
      <w:pPr>
        <w:pStyle w:val="Akapitzlist"/>
        <w:numPr>
          <w:ilvl w:val="0"/>
          <w:numId w:val="7"/>
        </w:numPr>
        <w:spacing w:after="60" w:line="276" w:lineRule="auto"/>
        <w:ind w:right="0"/>
        <w:jc w:val="left"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  <w:r w:rsidRPr="006221C1">
        <w:rPr>
          <w:rFonts w:asciiTheme="majorHAnsi" w:hAnsiTheme="majorHAnsi" w:cstheme="majorHAnsi"/>
          <w:color w:val="auto"/>
          <w:sz w:val="20"/>
          <w:szCs w:val="20"/>
          <w:lang w:eastAsia="en-US"/>
        </w:rPr>
        <w:t xml:space="preserve">Zamawiający zawiadamia, iż zgodnie z art. 264 ust. 1 uPzp umowa z wybranym Wykonawcą zostanie zawarta po upływie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3F50A280" w14:textId="77777777" w:rsidR="0077340A" w:rsidRPr="0077340A" w:rsidRDefault="0077340A" w:rsidP="0077340A">
      <w:pPr>
        <w:spacing w:after="60" w:line="276" w:lineRule="auto"/>
        <w:ind w:left="720" w:right="0" w:firstLine="0"/>
        <w:contextualSpacing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</w:p>
    <w:p w14:paraId="1376CEB6" w14:textId="77777777" w:rsidR="0077340A" w:rsidRPr="0077340A" w:rsidRDefault="0077340A" w:rsidP="0077340A">
      <w:pPr>
        <w:spacing w:after="60" w:line="276" w:lineRule="auto"/>
        <w:ind w:left="720" w:right="0" w:firstLine="0"/>
        <w:contextualSpacing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  <w:r w:rsidRPr="0077340A">
        <w:rPr>
          <w:rFonts w:asciiTheme="majorHAnsi" w:hAnsiTheme="majorHAnsi" w:cstheme="majorHAnsi"/>
          <w:color w:val="auto"/>
          <w:sz w:val="20"/>
          <w:szCs w:val="20"/>
          <w:lang w:eastAsia="en-US"/>
        </w:rPr>
        <w:t xml:space="preserve">O terminie zawarcia umowy Zamawiający poinformuje wybranego Wykonawcę. </w:t>
      </w:r>
    </w:p>
    <w:p w14:paraId="4FE4D729" w14:textId="77777777" w:rsidR="0077340A" w:rsidRPr="0077340A" w:rsidRDefault="0077340A" w:rsidP="0077340A">
      <w:pPr>
        <w:spacing w:after="60" w:line="276" w:lineRule="auto"/>
        <w:ind w:left="720" w:right="0" w:firstLine="0"/>
        <w:contextualSpacing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</w:p>
    <w:p w14:paraId="2F37AE0D" w14:textId="30CBD0A1" w:rsidR="0077340A" w:rsidRPr="006221C1" w:rsidRDefault="0077340A" w:rsidP="001F7D95">
      <w:pPr>
        <w:pStyle w:val="Akapitzlist"/>
        <w:numPr>
          <w:ilvl w:val="0"/>
          <w:numId w:val="7"/>
        </w:numPr>
        <w:spacing w:after="60" w:line="276" w:lineRule="auto"/>
        <w:ind w:right="0"/>
        <w:jc w:val="left"/>
        <w:rPr>
          <w:rFonts w:asciiTheme="majorHAnsi" w:hAnsiTheme="majorHAnsi" w:cstheme="majorHAnsi"/>
          <w:color w:val="auto"/>
          <w:sz w:val="20"/>
          <w:szCs w:val="20"/>
          <w:lang w:eastAsia="en-US"/>
        </w:rPr>
      </w:pPr>
      <w:r w:rsidRPr="006221C1">
        <w:rPr>
          <w:rFonts w:asciiTheme="majorHAnsi" w:hAnsiTheme="majorHAnsi" w:cstheme="majorHAnsi"/>
          <w:color w:val="auto"/>
          <w:sz w:val="20"/>
          <w:szCs w:val="20"/>
          <w:lang w:eastAsia="en-US"/>
        </w:rPr>
        <w:t>Jednocześnie Zamawiający informuje, że wobec czynności Zamawiającego przysługują Wykonawcom oraz innym podmiotom wskazanym w art. 505 uPzp, środki ochrony prawnej w terminach i zgodnie z zasadami określonymi w Dziale IX uPzp.</w:t>
      </w:r>
    </w:p>
    <w:p w14:paraId="45F6170C" w14:textId="77777777" w:rsidR="0077340A" w:rsidRPr="0077340A" w:rsidRDefault="0077340A" w:rsidP="0077340A">
      <w:pPr>
        <w:spacing w:after="60" w:line="276" w:lineRule="auto"/>
        <w:ind w:left="0" w:right="0" w:firstLine="0"/>
        <w:rPr>
          <w:rFonts w:asciiTheme="majorHAnsi" w:eastAsiaTheme="minorHAnsi" w:hAnsiTheme="majorHAnsi" w:cstheme="majorHAnsi"/>
          <w:color w:val="auto"/>
          <w:kern w:val="2"/>
          <w:lang w:eastAsia="en-US"/>
          <w14:ligatures w14:val="standardContextual"/>
        </w:rPr>
      </w:pPr>
    </w:p>
    <w:tbl>
      <w:tblPr>
        <w:tblStyle w:val="TableGrid"/>
        <w:tblW w:w="5516" w:type="dxa"/>
        <w:tblInd w:w="3564" w:type="dxa"/>
        <w:tblCellMar>
          <w:top w:w="15" w:type="dxa"/>
          <w:left w:w="110" w:type="dxa"/>
          <w:right w:w="684" w:type="dxa"/>
        </w:tblCellMar>
        <w:tblLook w:val="04A0" w:firstRow="1" w:lastRow="0" w:firstColumn="1" w:lastColumn="0" w:noHBand="0" w:noVBand="1"/>
      </w:tblPr>
      <w:tblGrid>
        <w:gridCol w:w="5516"/>
      </w:tblGrid>
      <w:tr w:rsidR="002E23E4" w:rsidRPr="0077340A" w14:paraId="03186BC0" w14:textId="77777777" w:rsidTr="00D127FE">
        <w:trPr>
          <w:trHeight w:val="1591"/>
        </w:trPr>
        <w:tc>
          <w:tcPr>
            <w:tcW w:w="5516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8AAD721" w14:textId="011181DC" w:rsidR="002E23E4" w:rsidRPr="0077340A" w:rsidRDefault="002E23E4" w:rsidP="00D127FE">
            <w:pPr>
              <w:spacing w:after="60" w:line="276" w:lineRule="auto"/>
              <w:rPr>
                <w:rFonts w:asciiTheme="majorHAnsi" w:hAnsiTheme="majorHAnsi" w:cstheme="majorHAnsi"/>
                <w:sz w:val="20"/>
              </w:rPr>
            </w:pPr>
            <w:r w:rsidRPr="0077340A">
              <w:rPr>
                <w:rFonts w:asciiTheme="majorHAnsi" w:hAnsiTheme="majorHAnsi" w:cstheme="majorHAnsi"/>
                <w:sz w:val="20"/>
              </w:rPr>
              <w:t xml:space="preserve">Podpisał: </w:t>
            </w:r>
          </w:p>
          <w:p w14:paraId="7D0BF091" w14:textId="4145CEC2" w:rsidR="002E23E4" w:rsidRPr="0077340A" w:rsidRDefault="002E23E4" w:rsidP="00FD07B9">
            <w:pPr>
              <w:spacing w:line="276" w:lineRule="auto"/>
              <w:ind w:left="0" w:right="0" w:firstLine="0"/>
              <w:jc w:val="center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77340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Dyrektor Generalny</w:t>
            </w:r>
          </w:p>
          <w:p w14:paraId="4E18D3E0" w14:textId="77777777" w:rsidR="002E23E4" w:rsidRPr="0077340A" w:rsidRDefault="002E23E4" w:rsidP="00FD07B9">
            <w:pPr>
              <w:spacing w:after="0" w:line="276" w:lineRule="auto"/>
              <w:ind w:left="0" w:right="0" w:firstLine="0"/>
              <w:jc w:val="center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  <w:r w:rsidRPr="0077340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Pomorskiej Regionalnej Organizacji Turystycznej</w:t>
            </w:r>
          </w:p>
          <w:p w14:paraId="3CE01978" w14:textId="77777777" w:rsidR="00FD07B9" w:rsidRPr="0077340A" w:rsidRDefault="00FD07B9" w:rsidP="00FD07B9">
            <w:pPr>
              <w:spacing w:after="60" w:line="276" w:lineRule="auto"/>
              <w:ind w:left="0" w:right="0" w:firstLine="0"/>
              <w:jc w:val="center"/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</w:pPr>
          </w:p>
          <w:p w14:paraId="713B1819" w14:textId="36760B76" w:rsidR="002E23E4" w:rsidRPr="0077340A" w:rsidRDefault="002E23E4" w:rsidP="0077340A">
            <w:pPr>
              <w:spacing w:after="60" w:line="276" w:lineRule="auto"/>
              <w:ind w:left="0" w:right="0" w:firstLine="0"/>
              <w:jc w:val="center"/>
              <w:rPr>
                <w:rFonts w:asciiTheme="majorHAnsi" w:eastAsia="Arial" w:hAnsiTheme="majorHAnsi" w:cstheme="majorHAnsi"/>
                <w:b/>
                <w:bCs/>
                <w:i/>
                <w:iCs/>
              </w:rPr>
            </w:pPr>
            <w:r w:rsidRPr="0077340A">
              <w:rPr>
                <w:rFonts w:asciiTheme="majorHAnsi" w:eastAsia="Arial" w:hAnsiTheme="majorHAnsi" w:cstheme="majorHAnsi"/>
                <w:b/>
                <w:bCs/>
                <w:sz w:val="20"/>
                <w:szCs w:val="20"/>
              </w:rPr>
              <w:t>Pan</w:t>
            </w:r>
            <w:r w:rsidRPr="0077340A">
              <w:rPr>
                <w:rFonts w:asciiTheme="majorHAnsi" w:eastAsia="Arial" w:hAnsiTheme="majorHAnsi" w:cstheme="majorHAnsi"/>
                <w:b/>
                <w:bCs/>
                <w:i/>
                <w:iCs/>
              </w:rPr>
              <w:t xml:space="preserve"> Łukasz </w:t>
            </w:r>
            <w:proofErr w:type="spellStart"/>
            <w:r w:rsidRPr="0077340A">
              <w:rPr>
                <w:rFonts w:asciiTheme="majorHAnsi" w:eastAsia="Arial" w:hAnsiTheme="majorHAnsi" w:cstheme="majorHAnsi"/>
                <w:b/>
                <w:bCs/>
                <w:i/>
                <w:iCs/>
              </w:rPr>
              <w:t>Magrian</w:t>
            </w:r>
            <w:proofErr w:type="spellEnd"/>
          </w:p>
        </w:tc>
      </w:tr>
    </w:tbl>
    <w:p w14:paraId="42751023" w14:textId="709E02F4" w:rsidR="002E23E4" w:rsidRPr="0077340A" w:rsidRDefault="002E23E4" w:rsidP="002E23E4">
      <w:pPr>
        <w:tabs>
          <w:tab w:val="left" w:pos="5440"/>
        </w:tabs>
        <w:ind w:left="0" w:firstLine="0"/>
        <w:rPr>
          <w:rFonts w:asciiTheme="majorHAnsi" w:eastAsia="Times New Roman" w:hAnsiTheme="majorHAnsi" w:cstheme="majorHAnsi"/>
          <w:sz w:val="20"/>
          <w:szCs w:val="20"/>
        </w:rPr>
      </w:pPr>
    </w:p>
    <w:sectPr w:rsidR="002E23E4" w:rsidRPr="0077340A" w:rsidSect="00A043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47" w:right="1133" w:bottom="1208" w:left="1338" w:header="142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A726" w14:textId="77777777" w:rsidR="001F7D95" w:rsidRDefault="001F7D95">
      <w:pPr>
        <w:spacing w:after="0" w:line="240" w:lineRule="auto"/>
      </w:pPr>
      <w:r>
        <w:separator/>
      </w:r>
    </w:p>
  </w:endnote>
  <w:endnote w:type="continuationSeparator" w:id="0">
    <w:p w14:paraId="171FAC34" w14:textId="77777777" w:rsidR="001F7D95" w:rsidRDefault="001F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5572" w14:textId="3FBE78B5" w:rsidR="003D7F02" w:rsidRDefault="004777BC">
    <w:pPr>
      <w:spacing w:after="0" w:line="259" w:lineRule="auto"/>
      <w:ind w:left="0" w:right="1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902125B" wp14:editId="6960C04F">
              <wp:simplePos x="0" y="0"/>
              <wp:positionH relativeFrom="page">
                <wp:posOffset>881380</wp:posOffset>
              </wp:positionH>
              <wp:positionV relativeFrom="page">
                <wp:posOffset>10087610</wp:posOffset>
              </wp:positionV>
              <wp:extent cx="5798185" cy="6350"/>
              <wp:effectExtent l="0" t="0" r="0" b="0"/>
              <wp:wrapSquare wrapText="bothSides"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4" name="Shape 4264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BE1843" id="Grupa 3" o:spid="_x0000_s1026" style="position:absolute;margin-left:69.4pt;margin-top:794.3pt;width:456.55pt;height:.5pt;z-index:25166336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">
              <v:shape id="Shape 42646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" path="m,l5798185,r,9144l,9144,,e" fillcolor="#00000a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fldChar w:fldCharType="begin"/>
    </w:r>
    <w:r w:rsidR="003F0D27">
      <w:instrText xml:space="preserve"> PAGE   \* MERGEFORMAT </w:instrText>
    </w:r>
    <w:r w:rsidR="003F0D27">
      <w:fldChar w:fldCharType="separate"/>
    </w:r>
    <w:r w:rsidR="003F0D27">
      <w:rPr>
        <w:sz w:val="20"/>
      </w:rPr>
      <w:t>2</w:t>
    </w:r>
    <w:r w:rsidR="003F0D27">
      <w:rPr>
        <w:sz w:val="20"/>
      </w:rPr>
      <w:fldChar w:fldCharType="end"/>
    </w:r>
    <w:r w:rsidR="003F0D27">
      <w:rPr>
        <w:sz w:val="20"/>
      </w:rPr>
      <w:t xml:space="preserve"> </w:t>
    </w:r>
  </w:p>
  <w:p w14:paraId="0A76A03A" w14:textId="77777777" w:rsidR="003D7F02" w:rsidRDefault="003F0D27">
    <w:pPr>
      <w:spacing w:after="0" w:line="259" w:lineRule="auto"/>
      <w:ind w:left="77" w:right="0" w:firstLine="0"/>
      <w:jc w:val="lef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042E5" w14:textId="5BAED617" w:rsidR="003D7F02" w:rsidRPr="00BA7505" w:rsidRDefault="00E5662A" w:rsidP="00E5662A">
    <w:pPr>
      <w:tabs>
        <w:tab w:val="right" w:pos="9165"/>
      </w:tabs>
      <w:spacing w:after="0" w:line="259" w:lineRule="auto"/>
      <w:ind w:left="77" w:right="0" w:firstLine="0"/>
      <w:jc w:val="left"/>
      <w:rPr>
        <w:sz w:val="16"/>
        <w:szCs w:val="16"/>
      </w:rPr>
    </w:pPr>
    <w:r>
      <w:rPr>
        <w:rFonts w:eastAsia="Times New Roman" w:cs="Arial"/>
        <w:bCs/>
        <w:color w:val="auto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5607" w14:textId="524F29F6" w:rsidR="003D7F02" w:rsidRDefault="00A0439E">
    <w:pPr>
      <w:spacing w:after="160" w:line="259" w:lineRule="auto"/>
      <w:ind w:left="0" w:right="0" w:firstLine="0"/>
      <w:jc w:val="left"/>
    </w:pPr>
    <w:r w:rsidRPr="00A0439E">
      <w:rPr>
        <w:rFonts w:cs="Times New Roman"/>
        <w:noProof/>
        <w:color w:val="auto"/>
      </w:rPr>
      <w:drawing>
        <wp:inline distT="0" distB="0" distL="0" distR="0" wp14:anchorId="42099F81" wp14:editId="0638E93D">
          <wp:extent cx="1898087" cy="530869"/>
          <wp:effectExtent l="0" t="0" r="6985" b="2540"/>
          <wp:docPr id="1165985924" name="Obraz 1165985924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E2AE" w14:textId="77777777" w:rsidR="001F7D95" w:rsidRDefault="001F7D95">
      <w:pPr>
        <w:spacing w:after="0" w:line="240" w:lineRule="auto"/>
      </w:pPr>
      <w:r>
        <w:separator/>
      </w:r>
    </w:p>
  </w:footnote>
  <w:footnote w:type="continuationSeparator" w:id="0">
    <w:p w14:paraId="42038C70" w14:textId="77777777" w:rsidR="001F7D95" w:rsidRDefault="001F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1DAE" w14:textId="45EC36FC" w:rsidR="003D7F02" w:rsidRDefault="004777BC">
    <w:pPr>
      <w:spacing w:after="0" w:line="259" w:lineRule="auto"/>
      <w:ind w:left="111" w:right="0" w:firstLine="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39F351" wp14:editId="2F32AB8E">
              <wp:simplePos x="0" y="0"/>
              <wp:positionH relativeFrom="page">
                <wp:posOffset>881380</wp:posOffset>
              </wp:positionH>
              <wp:positionV relativeFrom="page">
                <wp:posOffset>821690</wp:posOffset>
              </wp:positionV>
              <wp:extent cx="5798185" cy="6350"/>
              <wp:effectExtent l="0" t="0" r="0" b="0"/>
              <wp:wrapSquare wrapText="bothSides"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185" cy="6350"/>
                        <a:chOff x="0" y="0"/>
                        <a:chExt cx="5798185" cy="6096"/>
                      </a:xfrm>
                    </wpg:grpSpPr>
                    <wps:wsp>
                      <wps:cNvPr id="9" name="Shape 42642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DF5C1" id="Grupa 8" o:spid="_x0000_s1026" style="position:absolute;margin-left:69.4pt;margin-top:64.7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">
              <v:shape id="Shape 42642" o:spid="_x0000_s1027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 w:rsidR="003F0D27">
      <w:t xml:space="preserve"> </w:t>
    </w:r>
  </w:p>
  <w:p w14:paraId="6EE8548E" w14:textId="77777777" w:rsidR="003D7F02" w:rsidRDefault="003F0D27">
    <w:pPr>
      <w:spacing w:after="35" w:line="278" w:lineRule="auto"/>
      <w:ind w:left="77" w:right="0" w:firstLine="0"/>
    </w:pPr>
    <w:r>
      <w:rPr>
        <w:rFonts w:ascii="Times New Roman" w:eastAsia="Times New Roman" w:hAnsi="Times New Roman" w:cs="Times New Roman"/>
        <w:i/>
        <w:sz w:val="18"/>
      </w:rPr>
      <w:t xml:space="preserve">ZP.271.11.2022 Odbiór i zagospodarowanie odpadów komunalnych z terenu Gminy Osiek oraz organizacja i prowadzenie PSZOK w okresie od 01.01.2023 r. do 31.12.2023 r. </w:t>
    </w:r>
  </w:p>
  <w:p w14:paraId="6200BC34" w14:textId="77777777" w:rsidR="003D7F02" w:rsidRDefault="003F0D27">
    <w:pPr>
      <w:spacing w:after="0" w:line="259" w:lineRule="auto"/>
      <w:ind w:left="77" w:right="0" w:firstLine="0"/>
      <w:jc w:val="left"/>
    </w:pPr>
    <w:r>
      <w:t xml:space="preserve"> </w:t>
    </w:r>
  </w:p>
  <w:p w14:paraId="5140F107" w14:textId="271FF2C6" w:rsidR="003D7F02" w:rsidRDefault="004777BC">
    <w:r>
      <w:rPr>
        <w:noProof/>
      </w:rPr>
      <mc:AlternateContent>
        <mc:Choice Requires="wpg">
          <w:drawing>
            <wp:anchor distT="4294967295" distB="4294967295" distL="114299" distR="114299" simplePos="0" relativeHeight="251659264" behindDoc="1" locked="0" layoutInCell="1" allowOverlap="1" wp14:anchorId="35917E7C" wp14:editId="3F25C5BE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9E227" id="Grupa 7" o:spid="_x0000_s1026" style="position:absolute;margin-left:0;margin-top:0;width:0;height:0;z-index:-25165721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bCs/>
        <w:sz w:val="16"/>
        <w:szCs w:val="16"/>
      </w:rPr>
      <w:id w:val="-1619363917"/>
      <w:docPartObj>
        <w:docPartGallery w:val="Page Numbers (Margins)"/>
        <w:docPartUnique/>
      </w:docPartObj>
    </w:sdtPr>
    <w:sdtEndPr/>
    <w:sdtContent>
      <w:p w14:paraId="0F2A4644" w14:textId="5DA5C0FF" w:rsidR="003D7F02" w:rsidRPr="00314C23" w:rsidRDefault="004777BC" w:rsidP="00314C23">
        <w:pPr>
          <w:spacing w:after="0" w:line="259" w:lineRule="auto"/>
          <w:ind w:left="111" w:right="0" w:firstLine="0"/>
          <w:rPr>
            <w:rFonts w:asciiTheme="minorHAnsi" w:hAnsiTheme="minorHAnsi" w:cstheme="minorHAnsi"/>
            <w:bCs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1138CA9" wp14:editId="1CF427C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0"/>
                  <wp:wrapNone/>
                  <wp:docPr id="6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99A47A" w14:textId="44FDF89E" w:rsidR="00BA7505" w:rsidRPr="00BA7505" w:rsidRDefault="00BA7505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</w:pP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A7505">
                                <w:rPr>
                                  <w:rFonts w:cs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A7505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138CA9" id="Prostokąt 6" o:spid="_x0000_s1026" style="position:absolute;left:0;text-align:left;margin-left:0;margin-top:0;width:24.4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0B99A47A" w14:textId="44FDF89E" w:rsidR="00BA7505" w:rsidRPr="00BA7505" w:rsidRDefault="00BA7505">
                        <w:pPr>
                          <w:pStyle w:val="Stopka"/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</w:pP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 xml:space="preserve">  </w: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A7505">
                          <w:rPr>
                            <w:rFonts w:cs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2</w:t>
                        </w:r>
                        <w:r w:rsidRPr="00BA7505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2A2633CF" w14:textId="453EB370" w:rsidR="009C4615" w:rsidRPr="00413187" w:rsidRDefault="009C4615" w:rsidP="009C4615">
    <w:pPr>
      <w:spacing w:after="0" w:line="259" w:lineRule="auto"/>
      <w:ind w:left="77" w:right="0" w:firstLine="0"/>
      <w:jc w:val="center"/>
      <w:rPr>
        <w:highlight w:val="yellow"/>
      </w:rPr>
    </w:pPr>
  </w:p>
  <w:p w14:paraId="02F731C1" w14:textId="16A5F991" w:rsidR="003D7F02" w:rsidRPr="00314C23" w:rsidRDefault="004777BC" w:rsidP="00314C23">
    <w:pPr>
      <w:spacing w:after="0" w:line="259" w:lineRule="auto"/>
      <w:ind w:left="111" w:right="0" w:firstLine="0"/>
      <w:jc w:val="center"/>
      <w:rPr>
        <w:rFonts w:asciiTheme="minorHAnsi" w:eastAsia="Times New Roman" w:hAnsiTheme="minorHAnsi" w:cstheme="minorHAnsi"/>
        <w:i/>
        <w:sz w:val="16"/>
        <w:szCs w:val="16"/>
      </w:rPr>
    </w:pPr>
    <w:r w:rsidRPr="00413187">
      <w:rPr>
        <w:noProof/>
        <w:highlight w:val="yellow"/>
      </w:rPr>
      <mc:AlternateContent>
        <mc:Choice Requires="wpg">
          <w:drawing>
            <wp:anchor distT="4294967295" distB="4294967295" distL="114299" distR="114299" simplePos="0" relativeHeight="251661312" behindDoc="1" locked="0" layoutInCell="1" allowOverlap="1" wp14:anchorId="107687C2" wp14:editId="62D1689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5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3362DF" id="Grupa 5" o:spid="_x0000_s1026" style="position:absolute;margin-left:0;margin-top:0;width:0;height:0;z-index:-25165516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F6CA" w14:textId="0CA4B0CE" w:rsidR="00454CA0" w:rsidRDefault="001F7D95" w:rsidP="00454CA0">
    <w:pPr>
      <w:spacing w:line="259" w:lineRule="auto"/>
      <w:ind w:left="77"/>
      <w:jc w:val="center"/>
      <w:rPr>
        <w:rFonts w:asciiTheme="minorHAnsi" w:eastAsia="Times New Roman" w:hAnsiTheme="minorHAnsi" w:cstheme="minorHAnsi"/>
        <w:bCs/>
        <w:i/>
        <w:sz w:val="16"/>
        <w:szCs w:val="16"/>
      </w:rPr>
    </w:pPr>
    <w:sdt>
      <w:sdtPr>
        <w:rPr>
          <w:rFonts w:asciiTheme="minorHAnsi" w:eastAsia="Times New Roman" w:hAnsiTheme="minorHAnsi" w:cstheme="minorHAnsi"/>
          <w:bCs/>
          <w:i/>
          <w:sz w:val="16"/>
          <w:szCs w:val="16"/>
        </w:rPr>
        <w:id w:val="129212871"/>
        <w:docPartObj>
          <w:docPartGallery w:val="Page Numbers (Margins)"/>
          <w:docPartUnique/>
        </w:docPartObj>
      </w:sdtPr>
      <w:sdtEndPr/>
      <w:sdtContent>
        <w:r w:rsidR="00A0439E" w:rsidRPr="00A0439E">
          <w:rPr>
            <w:rFonts w:asciiTheme="minorHAnsi" w:eastAsia="Times New Roman" w:hAnsiTheme="minorHAnsi" w:cstheme="minorHAnsi"/>
            <w:bCs/>
            <w:i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2E41C628" wp14:editId="73526D4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811739364" name="Prostoką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BA7E0" w14:textId="2513F824" w:rsidR="00A0439E" w:rsidRDefault="00A0439E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A0439E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A0439E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E41C628" id="Prostokąt 4" o:spid="_x0000_s1027" style="position:absolute;left:0;text-align:left;margin-left:0;margin-top:0;width:40.2pt;height:171.9pt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2C5BA7E0" w14:textId="2513F824" w:rsidR="00A0439E" w:rsidRDefault="00A0439E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 xml:space="preserve">  </w:t>
                        </w:r>
                        <w:r w:rsidRPr="00A0439E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A0439E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A0439E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A0439E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136AF628" w14:textId="251F87B5" w:rsidR="003D7F02" w:rsidRDefault="00672BEF" w:rsidP="00314C23">
    <w:pPr>
      <w:ind w:left="0" w:firstLine="0"/>
    </w:pPr>
    <w:r w:rsidRPr="00672BEF">
      <w:rPr>
        <w:rFonts w:ascii="Calibri Light" w:eastAsia="MS Mincho" w:hAnsi="Calibri Light" w:cs="Calibri Light"/>
        <w:noProof/>
        <w:color w:val="auto"/>
      </w:rPr>
      <w:drawing>
        <wp:anchor distT="0" distB="0" distL="114300" distR="114300" simplePos="0" relativeHeight="251671552" behindDoc="1" locked="0" layoutInCell="1" allowOverlap="1" wp14:anchorId="036B9210" wp14:editId="1E5D2A55">
          <wp:simplePos x="0" y="0"/>
          <wp:positionH relativeFrom="margin">
            <wp:posOffset>95250</wp:posOffset>
          </wp:positionH>
          <wp:positionV relativeFrom="paragraph">
            <wp:posOffset>8890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B74CCB"/>
    <w:multiLevelType w:val="hybridMultilevel"/>
    <w:tmpl w:val="C00C1EEA"/>
    <w:lvl w:ilvl="0" w:tplc="4BD47322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0C7F1F"/>
    <w:multiLevelType w:val="hybridMultilevel"/>
    <w:tmpl w:val="4DCC0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num w:numId="1" w16cid:durableId="1196889416">
    <w:abstractNumId w:val="2"/>
  </w:num>
  <w:num w:numId="2" w16cid:durableId="642735489">
    <w:abstractNumId w:val="4"/>
  </w:num>
  <w:num w:numId="3" w16cid:durableId="1934707611">
    <w:abstractNumId w:val="0"/>
  </w:num>
  <w:num w:numId="4" w16cid:durableId="2088769846">
    <w:abstractNumId w:val="1"/>
  </w:num>
  <w:num w:numId="5" w16cid:durableId="1421683495">
    <w:abstractNumId w:val="6"/>
  </w:num>
  <w:num w:numId="6" w16cid:durableId="318771052">
    <w:abstractNumId w:val="5"/>
  </w:num>
  <w:num w:numId="7" w16cid:durableId="166673690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02"/>
    <w:rsid w:val="00000446"/>
    <w:rsid w:val="000454C9"/>
    <w:rsid w:val="00056C60"/>
    <w:rsid w:val="0006011C"/>
    <w:rsid w:val="00062671"/>
    <w:rsid w:val="0008070C"/>
    <w:rsid w:val="00091B93"/>
    <w:rsid w:val="00096DC1"/>
    <w:rsid w:val="000C6AB1"/>
    <w:rsid w:val="000E2BD0"/>
    <w:rsid w:val="000F339B"/>
    <w:rsid w:val="000F3A24"/>
    <w:rsid w:val="0012193E"/>
    <w:rsid w:val="0013083C"/>
    <w:rsid w:val="001510BE"/>
    <w:rsid w:val="00172222"/>
    <w:rsid w:val="00180ED7"/>
    <w:rsid w:val="0018227F"/>
    <w:rsid w:val="0018728E"/>
    <w:rsid w:val="00190D0A"/>
    <w:rsid w:val="001C1603"/>
    <w:rsid w:val="001C3C55"/>
    <w:rsid w:val="001E0A0B"/>
    <w:rsid w:val="001E71BE"/>
    <w:rsid w:val="001F7D95"/>
    <w:rsid w:val="00202A9C"/>
    <w:rsid w:val="00204243"/>
    <w:rsid w:val="00213F44"/>
    <w:rsid w:val="002437DF"/>
    <w:rsid w:val="0024417A"/>
    <w:rsid w:val="00245DAA"/>
    <w:rsid w:val="00254E7E"/>
    <w:rsid w:val="00273790"/>
    <w:rsid w:val="00285B70"/>
    <w:rsid w:val="00294890"/>
    <w:rsid w:val="002A5F6F"/>
    <w:rsid w:val="002D5019"/>
    <w:rsid w:val="002D5842"/>
    <w:rsid w:val="002E0709"/>
    <w:rsid w:val="002E23E4"/>
    <w:rsid w:val="002F5DFE"/>
    <w:rsid w:val="0030474F"/>
    <w:rsid w:val="00314C23"/>
    <w:rsid w:val="00326C99"/>
    <w:rsid w:val="00346E8D"/>
    <w:rsid w:val="00351559"/>
    <w:rsid w:val="0035362E"/>
    <w:rsid w:val="00370F80"/>
    <w:rsid w:val="003735BD"/>
    <w:rsid w:val="00384399"/>
    <w:rsid w:val="003A5C02"/>
    <w:rsid w:val="003D7F02"/>
    <w:rsid w:val="003E33A9"/>
    <w:rsid w:val="003E718D"/>
    <w:rsid w:val="003F0D27"/>
    <w:rsid w:val="00406A60"/>
    <w:rsid w:val="00413187"/>
    <w:rsid w:val="00414261"/>
    <w:rsid w:val="0043060F"/>
    <w:rsid w:val="00433A44"/>
    <w:rsid w:val="00433E17"/>
    <w:rsid w:val="00446B61"/>
    <w:rsid w:val="00454CA0"/>
    <w:rsid w:val="004734F0"/>
    <w:rsid w:val="004777BC"/>
    <w:rsid w:val="00485404"/>
    <w:rsid w:val="00490E6D"/>
    <w:rsid w:val="00492A02"/>
    <w:rsid w:val="004A5F40"/>
    <w:rsid w:val="004A7B53"/>
    <w:rsid w:val="004B5367"/>
    <w:rsid w:val="004C632D"/>
    <w:rsid w:val="0050165D"/>
    <w:rsid w:val="00514431"/>
    <w:rsid w:val="00533353"/>
    <w:rsid w:val="0053699F"/>
    <w:rsid w:val="0058519C"/>
    <w:rsid w:val="00587464"/>
    <w:rsid w:val="005914D3"/>
    <w:rsid w:val="005A0B5B"/>
    <w:rsid w:val="005A606A"/>
    <w:rsid w:val="005F30A6"/>
    <w:rsid w:val="005F558C"/>
    <w:rsid w:val="005F74EA"/>
    <w:rsid w:val="00600AC7"/>
    <w:rsid w:val="006221C1"/>
    <w:rsid w:val="00625888"/>
    <w:rsid w:val="00645BF7"/>
    <w:rsid w:val="00672BEF"/>
    <w:rsid w:val="00673E0F"/>
    <w:rsid w:val="00692541"/>
    <w:rsid w:val="006A1EBE"/>
    <w:rsid w:val="006C683F"/>
    <w:rsid w:val="006E2BC0"/>
    <w:rsid w:val="006F65E5"/>
    <w:rsid w:val="00705852"/>
    <w:rsid w:val="00724692"/>
    <w:rsid w:val="00726449"/>
    <w:rsid w:val="00732BCB"/>
    <w:rsid w:val="0077340A"/>
    <w:rsid w:val="0078319C"/>
    <w:rsid w:val="007949DC"/>
    <w:rsid w:val="007A6AE6"/>
    <w:rsid w:val="007A7278"/>
    <w:rsid w:val="007B6DAF"/>
    <w:rsid w:val="007C09CB"/>
    <w:rsid w:val="007E22A6"/>
    <w:rsid w:val="007F2850"/>
    <w:rsid w:val="00807EDF"/>
    <w:rsid w:val="00840012"/>
    <w:rsid w:val="00850A88"/>
    <w:rsid w:val="00857B43"/>
    <w:rsid w:val="008612A1"/>
    <w:rsid w:val="00861315"/>
    <w:rsid w:val="008821D5"/>
    <w:rsid w:val="008B0459"/>
    <w:rsid w:val="008D09C8"/>
    <w:rsid w:val="008D58B6"/>
    <w:rsid w:val="008E03F8"/>
    <w:rsid w:val="008F1F26"/>
    <w:rsid w:val="008F7693"/>
    <w:rsid w:val="00911918"/>
    <w:rsid w:val="00917F0E"/>
    <w:rsid w:val="0092122D"/>
    <w:rsid w:val="0093485D"/>
    <w:rsid w:val="00947538"/>
    <w:rsid w:val="00967E6B"/>
    <w:rsid w:val="00975276"/>
    <w:rsid w:val="00995D85"/>
    <w:rsid w:val="009A2249"/>
    <w:rsid w:val="009C4615"/>
    <w:rsid w:val="009E6B3F"/>
    <w:rsid w:val="00A0439E"/>
    <w:rsid w:val="00A118C2"/>
    <w:rsid w:val="00A146D5"/>
    <w:rsid w:val="00A14ED4"/>
    <w:rsid w:val="00A17E32"/>
    <w:rsid w:val="00A35753"/>
    <w:rsid w:val="00A54326"/>
    <w:rsid w:val="00A5533C"/>
    <w:rsid w:val="00A64C61"/>
    <w:rsid w:val="00A85399"/>
    <w:rsid w:val="00A917AE"/>
    <w:rsid w:val="00AB1D1E"/>
    <w:rsid w:val="00AB2EF8"/>
    <w:rsid w:val="00AB4C9A"/>
    <w:rsid w:val="00AD681C"/>
    <w:rsid w:val="00AE6DFB"/>
    <w:rsid w:val="00B159D9"/>
    <w:rsid w:val="00B17F5B"/>
    <w:rsid w:val="00B60B50"/>
    <w:rsid w:val="00B647F3"/>
    <w:rsid w:val="00B8590A"/>
    <w:rsid w:val="00BA5CAF"/>
    <w:rsid w:val="00BA7505"/>
    <w:rsid w:val="00BB3A8B"/>
    <w:rsid w:val="00BB6551"/>
    <w:rsid w:val="00BB6A06"/>
    <w:rsid w:val="00BE6410"/>
    <w:rsid w:val="00C0448C"/>
    <w:rsid w:val="00C25294"/>
    <w:rsid w:val="00C3068F"/>
    <w:rsid w:val="00C34E47"/>
    <w:rsid w:val="00C507DA"/>
    <w:rsid w:val="00C517FF"/>
    <w:rsid w:val="00C52B54"/>
    <w:rsid w:val="00C533F5"/>
    <w:rsid w:val="00C737CD"/>
    <w:rsid w:val="00C829DE"/>
    <w:rsid w:val="00C9347D"/>
    <w:rsid w:val="00C96400"/>
    <w:rsid w:val="00CA7B13"/>
    <w:rsid w:val="00CC22C4"/>
    <w:rsid w:val="00CD72AB"/>
    <w:rsid w:val="00D00B76"/>
    <w:rsid w:val="00D025DE"/>
    <w:rsid w:val="00D12D04"/>
    <w:rsid w:val="00D12F55"/>
    <w:rsid w:val="00D26E19"/>
    <w:rsid w:val="00D33BBF"/>
    <w:rsid w:val="00D363C0"/>
    <w:rsid w:val="00D973B5"/>
    <w:rsid w:val="00DC7D57"/>
    <w:rsid w:val="00DD2666"/>
    <w:rsid w:val="00DE298B"/>
    <w:rsid w:val="00DF22A9"/>
    <w:rsid w:val="00DF5BA3"/>
    <w:rsid w:val="00E00EFF"/>
    <w:rsid w:val="00E04073"/>
    <w:rsid w:val="00E07E85"/>
    <w:rsid w:val="00E24542"/>
    <w:rsid w:val="00E264E7"/>
    <w:rsid w:val="00E549F1"/>
    <w:rsid w:val="00E5662A"/>
    <w:rsid w:val="00E650FC"/>
    <w:rsid w:val="00E73E15"/>
    <w:rsid w:val="00E76125"/>
    <w:rsid w:val="00E8651B"/>
    <w:rsid w:val="00EA7A34"/>
    <w:rsid w:val="00EB2103"/>
    <w:rsid w:val="00EB3234"/>
    <w:rsid w:val="00EC1150"/>
    <w:rsid w:val="00EE745E"/>
    <w:rsid w:val="00EE7A57"/>
    <w:rsid w:val="00EF5D18"/>
    <w:rsid w:val="00F32585"/>
    <w:rsid w:val="00F34B38"/>
    <w:rsid w:val="00F35555"/>
    <w:rsid w:val="00F4255D"/>
    <w:rsid w:val="00F428DF"/>
    <w:rsid w:val="00F44A14"/>
    <w:rsid w:val="00F52DEA"/>
    <w:rsid w:val="00F61A95"/>
    <w:rsid w:val="00F849EB"/>
    <w:rsid w:val="00F9483B"/>
    <w:rsid w:val="00FB212D"/>
    <w:rsid w:val="00FB706B"/>
    <w:rsid w:val="00FC538E"/>
    <w:rsid w:val="00FD07B9"/>
    <w:rsid w:val="00FE4877"/>
    <w:rsid w:val="00F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D7BD"/>
  <w15:docId w15:val="{3401A3DB-7B51-4F83-8A33-ABAC0E01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585"/>
    <w:pPr>
      <w:spacing w:after="22" w:line="248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58"/>
      <w:jc w:val="center"/>
      <w:outlineLvl w:val="0"/>
    </w:pPr>
    <w:rPr>
      <w:rFonts w:ascii="Calibri" w:eastAsia="Calibri" w:hAnsi="Calibri" w:cs="Calibri"/>
      <w:color w:val="000000"/>
      <w:sz w:val="4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5" w:line="250" w:lineRule="auto"/>
      <w:ind w:left="87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40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Calibri" w:eastAsia="Calibri" w:hAnsi="Calibri" w:cs="Calibri"/>
      <w:b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BA750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BA7505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A5C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5C02"/>
    <w:rPr>
      <w:color w:val="605E5C"/>
      <w:shd w:val="clear" w:color="auto" w:fill="E1DFDD"/>
    </w:rPr>
  </w:style>
  <w:style w:type="paragraph" w:styleId="Akapitzlist">
    <w:name w:val="List Paragraph"/>
    <w:aliases w:val="normalny tekst,L1,Numerowanie,2 heading,A_wyliczenie,K-P_odwolanie,Akapit z listą5,maz_wyliczenie,opis dzialania,CW_Lista,Lista punktowana1,Lista punktowana2,Lista punktowana3,Lista punktowana4,List bullet,List Paragraph,BulletC,Obiekt"/>
    <w:basedOn w:val="Normalny"/>
    <w:link w:val="AkapitzlistZnak"/>
    <w:uiPriority w:val="34"/>
    <w:qFormat/>
    <w:rsid w:val="00EB3234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Lista punktowana1 Znak,Lista punktowana2 Znak,BulletC Znak"/>
    <w:link w:val="Akapitzlist"/>
    <w:qFormat/>
    <w:locked/>
    <w:rsid w:val="003735BD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A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12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2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2F5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55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pkt">
    <w:name w:val="pkt"/>
    <w:basedOn w:val="Normalny"/>
    <w:link w:val="pktZnak"/>
    <w:rsid w:val="00CD72AB"/>
    <w:pPr>
      <w:spacing w:before="60" w:after="60" w:line="240" w:lineRule="auto"/>
      <w:ind w:left="851" w:right="0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CD72AB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1"/>
    <w:qFormat/>
    <w:rsid w:val="00CD72AB"/>
    <w:pPr>
      <w:spacing w:after="0" w:line="240" w:lineRule="auto"/>
      <w:ind w:left="87" w:right="362" w:hanging="10"/>
      <w:jc w:val="both"/>
    </w:pPr>
    <w:rPr>
      <w:rFonts w:ascii="Calibri" w:eastAsia="Calibri" w:hAnsi="Calibri" w:cs="Calibri"/>
      <w:color w:val="000000"/>
    </w:rPr>
  </w:style>
  <w:style w:type="table" w:customStyle="1" w:styleId="Tabela-Siatka51">
    <w:name w:val="Tabela - Siatka51"/>
    <w:basedOn w:val="Standardowy"/>
    <w:next w:val="Tabela-Siatka"/>
    <w:rsid w:val="002437DF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1">
    <w:name w:val="Styl411"/>
    <w:rsid w:val="002437DF"/>
    <w:pPr>
      <w:numPr>
        <w:numId w:val="1"/>
      </w:numPr>
    </w:pPr>
  </w:style>
  <w:style w:type="paragraph" w:customStyle="1" w:styleId="Tekstprzypisu1">
    <w:name w:val="Tekst przypisu1"/>
    <w:basedOn w:val="Normalny"/>
    <w:next w:val="Tekstprzypisudolnego"/>
    <w:link w:val="TekstprzypisudolnegoZnak"/>
    <w:uiPriority w:val="99"/>
    <w:rsid w:val="00F34B38"/>
    <w:pPr>
      <w:spacing w:after="0" w:line="240" w:lineRule="auto"/>
      <w:ind w:left="0" w:right="0" w:firstLine="0"/>
      <w:jc w:val="left"/>
    </w:pPr>
    <w:rPr>
      <w:rFonts w:ascii="Tahoma" w:eastAsiaTheme="minorEastAsia" w:hAnsi="Tahoma" w:cstheme="minorBidi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1"/>
    <w:uiPriority w:val="99"/>
    <w:rsid w:val="00F34B38"/>
    <w:rPr>
      <w:rFonts w:ascii="Tahoma" w:hAnsi="Tahoma"/>
      <w:sz w:val="20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F34B38"/>
    <w:rPr>
      <w:rFonts w:cs="Times New Roman"/>
      <w:sz w:val="20"/>
      <w:vertAlign w:val="superscript"/>
    </w:rPr>
  </w:style>
  <w:style w:type="table" w:customStyle="1" w:styleId="Tabela-Siatka52">
    <w:name w:val="Tabela - Siatka52"/>
    <w:basedOn w:val="Standardowy"/>
    <w:next w:val="Tabela-Siatka"/>
    <w:rsid w:val="00F34B38"/>
    <w:pPr>
      <w:spacing w:after="0" w:line="240" w:lineRule="auto"/>
    </w:pPr>
    <w:rPr>
      <w:rFonts w:ascii="Times New Roman" w:hAnsi="Times New Roman" w:cs="Times New Roman"/>
      <w:sz w:val="20"/>
      <w:szCs w:val="20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F34B38"/>
    <w:pPr>
      <w:numPr>
        <w:numId w:val="2"/>
      </w:numPr>
    </w:p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34B38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34B38"/>
    <w:rPr>
      <w:rFonts w:ascii="Calibri" w:eastAsia="Calibri" w:hAnsi="Calibri" w:cs="Calibri"/>
      <w:color w:val="000000"/>
      <w:sz w:val="20"/>
      <w:szCs w:val="20"/>
    </w:rPr>
  </w:style>
  <w:style w:type="numbering" w:customStyle="1" w:styleId="Styl231">
    <w:name w:val="Styl231"/>
    <w:rsid w:val="008D09C8"/>
    <w:pPr>
      <w:numPr>
        <w:numId w:val="3"/>
      </w:numPr>
    </w:pPr>
  </w:style>
  <w:style w:type="numbering" w:customStyle="1" w:styleId="Styl271">
    <w:name w:val="Styl271"/>
    <w:rsid w:val="008D09C8"/>
    <w:pPr>
      <w:numPr>
        <w:numId w:val="5"/>
      </w:numPr>
    </w:pPr>
  </w:style>
  <w:style w:type="numbering" w:customStyle="1" w:styleId="Styl301">
    <w:name w:val="Styl301"/>
    <w:rsid w:val="008D09C8"/>
    <w:pPr>
      <w:numPr>
        <w:numId w:val="4"/>
      </w:numPr>
    </w:pPr>
  </w:style>
  <w:style w:type="paragraph" w:styleId="Nagwek">
    <w:name w:val="header"/>
    <w:basedOn w:val="Normalny"/>
    <w:link w:val="NagwekZnak"/>
    <w:uiPriority w:val="99"/>
    <w:unhideWhenUsed/>
    <w:rsid w:val="00454CA0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NagwekZnak">
    <w:name w:val="Nagłówek Znak"/>
    <w:basedOn w:val="Domylnaczcionkaakapitu"/>
    <w:link w:val="Nagwek"/>
    <w:uiPriority w:val="99"/>
    <w:rsid w:val="00454CA0"/>
    <w:rPr>
      <w:rFonts w:cs="Times New Roman"/>
    </w:rPr>
  </w:style>
  <w:style w:type="table" w:customStyle="1" w:styleId="TableGrid">
    <w:name w:val="TableGrid"/>
    <w:rsid w:val="002E23E4"/>
    <w:pPr>
      <w:spacing w:line="278" w:lineRule="auto"/>
    </w:pPr>
    <w:rPr>
      <w:rFonts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7734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F2245325-45E0-41DF-8A90-8C8E4B5CE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AA511-2FA2-4B5B-BDBA-38DA39442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f010-5b23-4ff0-bc63-831f460fe015"/>
    <ds:schemaRef ds:uri="63b469d2-9266-4013-8919-e51679079c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CBA60-6210-4BB0-A9A5-52CF4438838C}">
  <ds:schemaRefs>
    <ds:schemaRef ds:uri="http://schemas.microsoft.com/office/2006/metadata/properties"/>
    <ds:schemaRef ds:uri="http://schemas.microsoft.com/office/infopath/2007/PartnerControls"/>
    <ds:schemaRef ds:uri="ac20f010-5b23-4ff0-bc63-831f460fe015"/>
    <ds:schemaRef ds:uri="63b469d2-9266-4013-8919-e51679079c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załącznik xxx</vt:lpstr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załącznik xxx</dc:title>
  <dc:subject/>
  <dc:creator>Rafał Szałaśny</dc:creator>
  <cp:keywords/>
  <dc:description/>
  <cp:lastModifiedBy>Małgorzata Stupakowska</cp:lastModifiedBy>
  <cp:revision>2</cp:revision>
  <cp:lastPrinted>2023-01-11T11:41:00Z</cp:lastPrinted>
  <dcterms:created xsi:type="dcterms:W3CDTF">2026-08-24T08:41:00Z</dcterms:created>
  <dcterms:modified xsi:type="dcterms:W3CDTF">2026-08-24T08:41:00Z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