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9571" w14:textId="678E69D5" w:rsidR="000A73E2" w:rsidRPr="002A17C8" w:rsidRDefault="002A17C8" w:rsidP="002A17C8">
      <w:pPr>
        <w:jc w:val="right"/>
        <w:rPr>
          <w:rFonts w:ascii="Tahoma" w:hAnsi="Tahoma" w:cs="Tahoma"/>
          <w:b/>
          <w:bCs/>
        </w:rPr>
      </w:pPr>
      <w:r w:rsidRPr="465532B3">
        <w:rPr>
          <w:rFonts w:ascii="Tahoma" w:hAnsi="Tahoma" w:cs="Tahoma"/>
          <w:b/>
          <w:bCs/>
        </w:rPr>
        <w:t>Załącznik 1</w:t>
      </w:r>
      <w:r w:rsidR="5311EFD3" w:rsidRPr="465532B3">
        <w:rPr>
          <w:rFonts w:ascii="Tahoma" w:hAnsi="Tahoma" w:cs="Tahoma"/>
          <w:b/>
          <w:bCs/>
        </w:rPr>
        <w:t>.</w:t>
      </w:r>
      <w:r w:rsidR="00FB7B56">
        <w:rPr>
          <w:rFonts w:ascii="Tahoma" w:hAnsi="Tahoma" w:cs="Tahoma"/>
          <w:b/>
          <w:bCs/>
        </w:rPr>
        <w:t>8</w:t>
      </w:r>
    </w:p>
    <w:p w14:paraId="5BAD1103" w14:textId="677191C3" w:rsidR="002A17C8" w:rsidRPr="002A17C8" w:rsidRDefault="00A270F1" w:rsidP="002A17C8">
      <w:pPr>
        <w:rPr>
          <w:rFonts w:ascii="Tahoma" w:hAnsi="Tahoma" w:cs="Tahoma"/>
          <w:b/>
          <w:bCs/>
        </w:rPr>
      </w:pPr>
      <w:r w:rsidRPr="00A270F1">
        <w:rPr>
          <w:rFonts w:ascii="Tahoma" w:hAnsi="Tahoma" w:cs="Tahoma"/>
          <w:b/>
          <w:bCs/>
        </w:rPr>
        <w:t>Wdrożenie open-</w:t>
      </w:r>
      <w:proofErr w:type="spellStart"/>
      <w:r w:rsidRPr="00A270F1">
        <w:rPr>
          <w:rFonts w:ascii="Tahoma" w:hAnsi="Tahoma" w:cs="Tahoma"/>
          <w:b/>
          <w:bCs/>
        </w:rPr>
        <w:t>source’owego</w:t>
      </w:r>
      <w:proofErr w:type="spellEnd"/>
      <w:r w:rsidRPr="00A270F1">
        <w:rPr>
          <w:rFonts w:ascii="Tahoma" w:hAnsi="Tahoma" w:cs="Tahoma"/>
          <w:b/>
          <w:bCs/>
        </w:rPr>
        <w:t xml:space="preserve"> systemu wirtualizacji na potrzeby systemów bezpieczeństwa IT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810"/>
        <w:gridCol w:w="2898"/>
        <w:gridCol w:w="5501"/>
      </w:tblGrid>
      <w:tr w:rsidR="002A17C8" w:rsidRPr="001202E7" w14:paraId="623A6338" w14:textId="77777777" w:rsidTr="735C5E55">
        <w:tc>
          <w:tcPr>
            <w:tcW w:w="810" w:type="dxa"/>
            <w:vAlign w:val="center"/>
            <w:hideMark/>
          </w:tcPr>
          <w:p w14:paraId="197299B3" w14:textId="77777777" w:rsidR="002A17C8" w:rsidRPr="001202E7" w:rsidRDefault="002A17C8" w:rsidP="3DF16EB1">
            <w:pPr>
              <w:spacing w:after="160" w:line="278" w:lineRule="auto"/>
              <w:jc w:val="center"/>
              <w:rPr>
                <w:rFonts w:ascii="Tahoma" w:hAnsi="Tahoma" w:cs="Tahoma"/>
                <w:b/>
                <w:bCs/>
              </w:rPr>
            </w:pPr>
            <w:r w:rsidRPr="3DF16EB1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898" w:type="dxa"/>
            <w:vAlign w:val="center"/>
            <w:hideMark/>
          </w:tcPr>
          <w:p w14:paraId="5C7F3A4C" w14:textId="77777777" w:rsidR="002A17C8" w:rsidRPr="001202E7" w:rsidRDefault="002A17C8" w:rsidP="3DF16EB1">
            <w:pPr>
              <w:spacing w:after="160" w:line="278" w:lineRule="auto"/>
              <w:jc w:val="center"/>
              <w:rPr>
                <w:rFonts w:ascii="Tahoma" w:hAnsi="Tahoma" w:cs="Tahoma"/>
                <w:b/>
                <w:bCs/>
              </w:rPr>
            </w:pPr>
            <w:r w:rsidRPr="3DF16EB1">
              <w:rPr>
                <w:rFonts w:ascii="Tahoma" w:hAnsi="Tahoma" w:cs="Tahoma"/>
                <w:b/>
                <w:bCs/>
              </w:rPr>
              <w:t>Parametr</w:t>
            </w:r>
          </w:p>
        </w:tc>
        <w:tc>
          <w:tcPr>
            <w:tcW w:w="5501" w:type="dxa"/>
          </w:tcPr>
          <w:p w14:paraId="17EC6063" w14:textId="77777777" w:rsidR="002A17C8" w:rsidRPr="001202E7" w:rsidRDefault="002A17C8" w:rsidP="3DF16EB1">
            <w:pPr>
              <w:jc w:val="center"/>
              <w:rPr>
                <w:rFonts w:ascii="Tahoma" w:hAnsi="Tahoma" w:cs="Tahoma"/>
                <w:b/>
                <w:bCs/>
              </w:rPr>
            </w:pPr>
            <w:r w:rsidRPr="3DF16EB1">
              <w:rPr>
                <w:rFonts w:ascii="Tahoma" w:hAnsi="Tahoma" w:cs="Tahoma"/>
                <w:b/>
                <w:bCs/>
              </w:rPr>
              <w:t>Wymagania minimalne</w:t>
            </w:r>
          </w:p>
        </w:tc>
      </w:tr>
      <w:tr w:rsidR="002A17C8" w:rsidRPr="001202E7" w14:paraId="2AF0C711" w14:textId="77777777" w:rsidTr="735C5E55">
        <w:tc>
          <w:tcPr>
            <w:tcW w:w="810" w:type="dxa"/>
            <w:vAlign w:val="center"/>
            <w:hideMark/>
          </w:tcPr>
          <w:p w14:paraId="74FD5074" w14:textId="77777777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>1</w:t>
            </w:r>
          </w:p>
        </w:tc>
        <w:tc>
          <w:tcPr>
            <w:tcW w:w="2898" w:type="dxa"/>
            <w:vAlign w:val="center"/>
            <w:hideMark/>
          </w:tcPr>
          <w:p w14:paraId="35046EAC" w14:textId="77777777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>Przedmiot zamówienia</w:t>
            </w:r>
          </w:p>
        </w:tc>
        <w:tc>
          <w:tcPr>
            <w:tcW w:w="5501" w:type="dxa"/>
          </w:tcPr>
          <w:p w14:paraId="0BE38C11" w14:textId="77777777" w:rsidR="00A270F1" w:rsidRPr="00A270F1" w:rsidRDefault="00A270F1" w:rsidP="00A270F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270F1">
              <w:rPr>
                <w:rFonts w:ascii="Tahoma" w:hAnsi="Tahoma" w:cs="Tahoma"/>
              </w:rPr>
              <w:t>Przedmiotem zamówienia jest wdrożenie open-</w:t>
            </w:r>
            <w:proofErr w:type="spellStart"/>
            <w:r w:rsidRPr="00A270F1">
              <w:rPr>
                <w:rFonts w:ascii="Tahoma" w:hAnsi="Tahoma" w:cs="Tahoma"/>
              </w:rPr>
              <w:t>source’owego</w:t>
            </w:r>
            <w:proofErr w:type="spellEnd"/>
            <w:r w:rsidRPr="00A270F1">
              <w:rPr>
                <w:rFonts w:ascii="Tahoma" w:hAnsi="Tahoma" w:cs="Tahoma"/>
              </w:rPr>
              <w:t xml:space="preserve"> systemu wirtualizacji pełniącego funkcję </w:t>
            </w:r>
            <w:proofErr w:type="spellStart"/>
            <w:r w:rsidRPr="00A270F1">
              <w:rPr>
                <w:rFonts w:ascii="Tahoma" w:hAnsi="Tahoma" w:cs="Tahoma"/>
              </w:rPr>
              <w:t>hiperwizora</w:t>
            </w:r>
            <w:proofErr w:type="spellEnd"/>
            <w:r w:rsidRPr="00A270F1">
              <w:rPr>
                <w:rFonts w:ascii="Tahoma" w:hAnsi="Tahoma" w:cs="Tahoma"/>
              </w:rPr>
              <w:t xml:space="preserve">, obejmujące instalację, konfigurację oraz uruchomienie środowiska </w:t>
            </w:r>
            <w:proofErr w:type="spellStart"/>
            <w:r w:rsidRPr="00A270F1">
              <w:rPr>
                <w:rFonts w:ascii="Tahoma" w:hAnsi="Tahoma" w:cs="Tahoma"/>
              </w:rPr>
              <w:t>wirtualizacyjnego</w:t>
            </w:r>
            <w:proofErr w:type="spellEnd"/>
            <w:r w:rsidRPr="00A270F1">
              <w:rPr>
                <w:rFonts w:ascii="Tahoma" w:hAnsi="Tahoma" w:cs="Tahoma"/>
              </w:rPr>
              <w:t xml:space="preserve"> na serwerze dostarczonym w ramach niniejszego zamówienia. Środowisko to będzie przeznaczone do uruchamiania, eksploatacji lub integracji systemów bezpieczeństwa IT wdrażanych w ramach niniejszego zamówienia, w szczególności systemu monitorowania infrastruktury i usług IT opartego o oprogramowanie open </w:t>
            </w:r>
            <w:proofErr w:type="spellStart"/>
            <w:r w:rsidRPr="00A270F1">
              <w:rPr>
                <w:rFonts w:ascii="Tahoma" w:hAnsi="Tahoma" w:cs="Tahoma"/>
              </w:rPr>
              <w:t>source</w:t>
            </w:r>
            <w:proofErr w:type="spellEnd"/>
            <w:r w:rsidRPr="00A270F1">
              <w:rPr>
                <w:rFonts w:ascii="Tahoma" w:hAnsi="Tahoma" w:cs="Tahoma"/>
              </w:rPr>
              <w:t xml:space="preserve">, rozwiązania XDR typu open </w:t>
            </w:r>
            <w:proofErr w:type="spellStart"/>
            <w:r w:rsidRPr="00A270F1">
              <w:rPr>
                <w:rFonts w:ascii="Tahoma" w:hAnsi="Tahoma" w:cs="Tahoma"/>
              </w:rPr>
              <w:t>source</w:t>
            </w:r>
            <w:proofErr w:type="spellEnd"/>
            <w:r w:rsidRPr="00A270F1">
              <w:rPr>
                <w:rFonts w:ascii="Tahoma" w:hAnsi="Tahoma" w:cs="Tahoma"/>
              </w:rPr>
              <w:t xml:space="preserve">, rozwiązania NAC typu open </w:t>
            </w:r>
            <w:proofErr w:type="spellStart"/>
            <w:r w:rsidRPr="00A270F1">
              <w:rPr>
                <w:rFonts w:ascii="Tahoma" w:hAnsi="Tahoma" w:cs="Tahoma"/>
              </w:rPr>
              <w:t>source</w:t>
            </w:r>
            <w:proofErr w:type="spellEnd"/>
            <w:r w:rsidRPr="00A270F1">
              <w:rPr>
                <w:rFonts w:ascii="Tahoma" w:hAnsi="Tahoma" w:cs="Tahoma"/>
              </w:rPr>
              <w:t xml:space="preserve">, systemu ITSM typu open </w:t>
            </w:r>
            <w:proofErr w:type="spellStart"/>
            <w:r w:rsidRPr="00A270F1">
              <w:rPr>
                <w:rFonts w:ascii="Tahoma" w:hAnsi="Tahoma" w:cs="Tahoma"/>
              </w:rPr>
              <w:t>source</w:t>
            </w:r>
            <w:proofErr w:type="spellEnd"/>
            <w:r w:rsidRPr="00A270F1">
              <w:rPr>
                <w:rFonts w:ascii="Tahoma" w:hAnsi="Tahoma" w:cs="Tahoma"/>
              </w:rPr>
              <w:t xml:space="preserve"> oraz menedżera logów opartego o rozwiązania open </w:t>
            </w:r>
            <w:proofErr w:type="spellStart"/>
            <w:r w:rsidRPr="00A270F1">
              <w:rPr>
                <w:rFonts w:ascii="Tahoma" w:hAnsi="Tahoma" w:cs="Tahoma"/>
              </w:rPr>
              <w:t>source</w:t>
            </w:r>
            <w:proofErr w:type="spellEnd"/>
            <w:r w:rsidRPr="00A270F1">
              <w:rPr>
                <w:rFonts w:ascii="Tahoma" w:hAnsi="Tahoma" w:cs="Tahoma"/>
              </w:rPr>
              <w:t>.</w:t>
            </w:r>
          </w:p>
          <w:p w14:paraId="33811DD3" w14:textId="77777777" w:rsidR="00A270F1" w:rsidRPr="00A270F1" w:rsidRDefault="00A270F1" w:rsidP="00A270F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270F1">
              <w:rPr>
                <w:rFonts w:ascii="Tahoma" w:hAnsi="Tahoma" w:cs="Tahoma"/>
              </w:rPr>
              <w:t xml:space="preserve">Wdrożone środowisko </w:t>
            </w:r>
            <w:proofErr w:type="spellStart"/>
            <w:r w:rsidRPr="00A270F1">
              <w:rPr>
                <w:rFonts w:ascii="Tahoma" w:hAnsi="Tahoma" w:cs="Tahoma"/>
              </w:rPr>
              <w:t>wirtualizacyjne</w:t>
            </w:r>
            <w:proofErr w:type="spellEnd"/>
            <w:r w:rsidRPr="00A270F1">
              <w:rPr>
                <w:rFonts w:ascii="Tahoma" w:hAnsi="Tahoma" w:cs="Tahoma"/>
              </w:rPr>
              <w:t xml:space="preserve"> musi umożliwiać współpracę z pozostałymi elementami zamówienia, w szczególności z serwerem na potrzeby systemów bezpieczeństwa, systemem NAS, urządzeniem NGFW oraz </w:t>
            </w:r>
            <w:proofErr w:type="spellStart"/>
            <w:r w:rsidRPr="00A270F1">
              <w:rPr>
                <w:rFonts w:ascii="Tahoma" w:hAnsi="Tahoma" w:cs="Tahoma"/>
              </w:rPr>
              <w:t>zarządzalnym</w:t>
            </w:r>
            <w:proofErr w:type="spellEnd"/>
            <w:r w:rsidRPr="00A270F1">
              <w:rPr>
                <w:rFonts w:ascii="Tahoma" w:hAnsi="Tahoma" w:cs="Tahoma"/>
              </w:rPr>
              <w:t xml:space="preserve"> przełącznikiem sieciowym z obsługą VLAN i 802.1X, w zakresie niezbędnym do komunikacji, segmentacji sieci, monitorowania, przekazywania logów i eksploatacji systemów bezpieczeństwa.</w:t>
            </w:r>
          </w:p>
          <w:p w14:paraId="7B620396" w14:textId="77777777" w:rsidR="00A270F1" w:rsidRPr="00A270F1" w:rsidRDefault="00A270F1" w:rsidP="00A270F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270F1">
              <w:rPr>
                <w:rFonts w:ascii="Tahoma" w:hAnsi="Tahoma" w:cs="Tahoma"/>
              </w:rPr>
              <w:lastRenderedPageBreak/>
              <w:t xml:space="preserve">Za rozwiązanie spełniające wymagania Zamawiający uzna platformę wirtualizacji typu open </w:t>
            </w:r>
            <w:proofErr w:type="spellStart"/>
            <w:r w:rsidRPr="00A270F1">
              <w:rPr>
                <w:rFonts w:ascii="Tahoma" w:hAnsi="Tahoma" w:cs="Tahoma"/>
              </w:rPr>
              <w:t>source</w:t>
            </w:r>
            <w:proofErr w:type="spellEnd"/>
            <w:r w:rsidRPr="00A270F1">
              <w:rPr>
                <w:rFonts w:ascii="Tahoma" w:hAnsi="Tahoma" w:cs="Tahoma"/>
              </w:rPr>
              <w:t xml:space="preserve">, która łącznie spełnia wymagania funkcjonalne OPZ, umożliwia zarządzanie co najmniej jednym hostem </w:t>
            </w:r>
            <w:proofErr w:type="spellStart"/>
            <w:r w:rsidRPr="00A270F1">
              <w:rPr>
                <w:rFonts w:ascii="Tahoma" w:hAnsi="Tahoma" w:cs="Tahoma"/>
              </w:rPr>
              <w:t>wirtualizacyjnym</w:t>
            </w:r>
            <w:proofErr w:type="spellEnd"/>
            <w:r w:rsidRPr="00A270F1">
              <w:rPr>
                <w:rFonts w:ascii="Tahoma" w:hAnsi="Tahoma" w:cs="Tahoma"/>
              </w:rPr>
              <w:t xml:space="preserve">, obsługuje maszyny wirtualne, sieci wirtualne, lokalną lub zewnętrzną przestrzeń dyskową, mechanizmy kopii zapasowych, </w:t>
            </w:r>
            <w:proofErr w:type="spellStart"/>
            <w:r w:rsidRPr="00A270F1">
              <w:rPr>
                <w:rFonts w:ascii="Tahoma" w:hAnsi="Tahoma" w:cs="Tahoma"/>
              </w:rPr>
              <w:t>snapshotów</w:t>
            </w:r>
            <w:proofErr w:type="spellEnd"/>
            <w:r w:rsidRPr="00A270F1">
              <w:rPr>
                <w:rFonts w:ascii="Tahoma" w:hAnsi="Tahoma" w:cs="Tahoma"/>
              </w:rPr>
              <w:t xml:space="preserve"> lub eksportów maszyn wirtualnych, rejestrowanie zdarzeń, zarządzanie kontami i uprawnieniami oraz stabilną eksploatację systemów bezpieczeństwa IT.</w:t>
            </w:r>
          </w:p>
          <w:p w14:paraId="06169222" w14:textId="09C5E731" w:rsidR="00C34FA3" w:rsidRPr="001202E7" w:rsidRDefault="00A270F1" w:rsidP="3DF16E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270F1">
              <w:rPr>
                <w:rFonts w:ascii="Tahoma" w:hAnsi="Tahoma" w:cs="Tahoma"/>
              </w:rPr>
              <w:t>Oprogramowanie musi być możliwe do użytkowania bez obowiązku nabywania odpłatnej licencji lub subskrypcji za samo prawo korzystania z systemu wirtualizacji. Zamawiający dopuszcza możliwość korzystania z odpłatnego wsparcia producenta, społeczności, integratora lub dostawcy, jeżeli nie jest ono wymagane do podstawowej eksploatacji środowiska zgodnie z OPZ.</w:t>
            </w:r>
          </w:p>
        </w:tc>
      </w:tr>
      <w:tr w:rsidR="002A17C8" w:rsidRPr="001202E7" w14:paraId="5B460B56" w14:textId="77777777" w:rsidTr="735C5E55">
        <w:tc>
          <w:tcPr>
            <w:tcW w:w="810" w:type="dxa"/>
            <w:vAlign w:val="center"/>
            <w:hideMark/>
          </w:tcPr>
          <w:p w14:paraId="7211B129" w14:textId="77777777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lastRenderedPageBreak/>
              <w:t>2</w:t>
            </w:r>
          </w:p>
        </w:tc>
        <w:tc>
          <w:tcPr>
            <w:tcW w:w="2898" w:type="dxa"/>
            <w:vAlign w:val="center"/>
            <w:hideMark/>
          </w:tcPr>
          <w:p w14:paraId="2BC677DE" w14:textId="77777777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>Zakres prac wdrożeniowych</w:t>
            </w:r>
          </w:p>
        </w:tc>
        <w:tc>
          <w:tcPr>
            <w:tcW w:w="5501" w:type="dxa"/>
          </w:tcPr>
          <w:p w14:paraId="6EC01DD9" w14:textId="6E0ED63A" w:rsidR="002A17C8" w:rsidRPr="001202E7" w:rsidRDefault="007270D2" w:rsidP="3DF16E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>Zakres prac wdrożeniowych obejmuje co najmniej:</w:t>
            </w:r>
            <w:r>
              <w:br/>
            </w:r>
            <w:r w:rsidRPr="3DF16EB1">
              <w:rPr>
                <w:rFonts w:ascii="Tahoma" w:hAnsi="Tahoma" w:cs="Tahoma"/>
              </w:rPr>
              <w:t xml:space="preserve">a) instalację i konfigurację platformy </w:t>
            </w:r>
            <w:proofErr w:type="spellStart"/>
            <w:r w:rsidRPr="3DF16EB1">
              <w:rPr>
                <w:rFonts w:ascii="Tahoma" w:hAnsi="Tahoma" w:cs="Tahoma"/>
              </w:rPr>
              <w:t>hypervisora</w:t>
            </w:r>
            <w:proofErr w:type="spellEnd"/>
            <w:r w:rsidRPr="3DF16EB1">
              <w:rPr>
                <w:rFonts w:ascii="Tahoma" w:hAnsi="Tahoma" w:cs="Tahoma"/>
              </w:rPr>
              <w:t xml:space="preserve"> na dostarczonej infrastrukturze serwerowej,</w:t>
            </w:r>
            <w:r>
              <w:br/>
            </w:r>
            <w:r w:rsidRPr="3DF16EB1">
              <w:rPr>
                <w:rFonts w:ascii="Tahoma" w:hAnsi="Tahoma" w:cs="Tahoma"/>
              </w:rPr>
              <w:t>b) konfigurację zasobów obliczeniowych, pamięciowych, dyskowych i sieciowych,</w:t>
            </w:r>
            <w:r>
              <w:br/>
            </w:r>
            <w:r w:rsidR="00A270F1" w:rsidRPr="00A270F1">
              <w:rPr>
                <w:rFonts w:ascii="Tahoma" w:hAnsi="Tahoma" w:cs="Tahoma"/>
              </w:rPr>
              <w:t xml:space="preserve">c) konfigurację połączeń z infrastrukturą współpracującą, w szczególności z serwerem na potrzeby systemów bezpieczeństwa, systemem NAS dostarczanym i wdrażanym w ramach niniejszego zamówienia, </w:t>
            </w:r>
            <w:proofErr w:type="spellStart"/>
            <w:r w:rsidR="00A270F1" w:rsidRPr="00A270F1">
              <w:rPr>
                <w:rFonts w:ascii="Tahoma" w:hAnsi="Tahoma" w:cs="Tahoma"/>
              </w:rPr>
              <w:t>zarządzalnym</w:t>
            </w:r>
            <w:proofErr w:type="spellEnd"/>
            <w:r w:rsidR="00A270F1" w:rsidRPr="00A270F1">
              <w:rPr>
                <w:rFonts w:ascii="Tahoma" w:hAnsi="Tahoma" w:cs="Tahoma"/>
              </w:rPr>
              <w:t xml:space="preserve"> przełącznikiem sieciowym z obsługą VLAN i 802.1X, urządzeniem NGFW oraz mechanizmami kopii zapasowych, </w:t>
            </w:r>
            <w:proofErr w:type="spellStart"/>
            <w:r w:rsidR="00A270F1" w:rsidRPr="00A270F1">
              <w:rPr>
                <w:rFonts w:ascii="Tahoma" w:hAnsi="Tahoma" w:cs="Tahoma"/>
              </w:rPr>
              <w:t>snapshotów</w:t>
            </w:r>
            <w:proofErr w:type="spellEnd"/>
            <w:r w:rsidR="00A270F1" w:rsidRPr="00A270F1">
              <w:rPr>
                <w:rFonts w:ascii="Tahoma" w:hAnsi="Tahoma" w:cs="Tahoma"/>
              </w:rPr>
              <w:t>, eksportów lub repozytoriów danych przewidzianymi w architekturze rozwiązania,</w:t>
            </w:r>
            <w:r>
              <w:br/>
            </w:r>
            <w:r w:rsidRPr="3DF16EB1">
              <w:rPr>
                <w:rFonts w:ascii="Tahoma" w:hAnsi="Tahoma" w:cs="Tahoma"/>
              </w:rPr>
              <w:lastRenderedPageBreak/>
              <w:t xml:space="preserve">d) wykonanie podstawowego </w:t>
            </w:r>
            <w:proofErr w:type="spellStart"/>
            <w:r w:rsidRPr="3DF16EB1">
              <w:rPr>
                <w:rFonts w:ascii="Tahoma" w:hAnsi="Tahoma" w:cs="Tahoma"/>
              </w:rPr>
              <w:t>hardeningu</w:t>
            </w:r>
            <w:proofErr w:type="spellEnd"/>
            <w:r w:rsidRPr="3DF16EB1">
              <w:rPr>
                <w:rFonts w:ascii="Tahoma" w:hAnsi="Tahoma" w:cs="Tahoma"/>
              </w:rPr>
              <w:t xml:space="preserve"> platformy wirtualizacji,</w:t>
            </w:r>
            <w:r>
              <w:br/>
            </w:r>
            <w:r w:rsidRPr="3DF16EB1">
              <w:rPr>
                <w:rFonts w:ascii="Tahoma" w:hAnsi="Tahoma" w:cs="Tahoma"/>
              </w:rPr>
              <w:t>e) konfigurację kont administracyjnych, uprawnień oraz mechanizmów uwierzytelniania,</w:t>
            </w:r>
            <w:r>
              <w:br/>
            </w:r>
            <w:r w:rsidRPr="3DF16EB1">
              <w:rPr>
                <w:rFonts w:ascii="Tahoma" w:hAnsi="Tahoma" w:cs="Tahoma"/>
              </w:rPr>
              <w:t>f) konfigurację rejestrowania zdarzeń i podstawowego monitorowania,</w:t>
            </w:r>
            <w:r>
              <w:br/>
            </w:r>
            <w:r w:rsidR="00A270F1" w:rsidRPr="00A270F1">
              <w:rPr>
                <w:rFonts w:ascii="Tahoma" w:hAnsi="Tahoma" w:cs="Tahoma"/>
              </w:rPr>
              <w:t xml:space="preserve">g) przygotowanie środowiska do współpracy z systemem monitorowania infrastruktury i usług IT, rozwiązaniem XDR typu open </w:t>
            </w:r>
            <w:proofErr w:type="spellStart"/>
            <w:r w:rsidR="00A270F1" w:rsidRPr="00A270F1">
              <w:rPr>
                <w:rFonts w:ascii="Tahoma" w:hAnsi="Tahoma" w:cs="Tahoma"/>
              </w:rPr>
              <w:t>source</w:t>
            </w:r>
            <w:proofErr w:type="spellEnd"/>
            <w:r w:rsidR="00A270F1" w:rsidRPr="00A270F1">
              <w:rPr>
                <w:rFonts w:ascii="Tahoma" w:hAnsi="Tahoma" w:cs="Tahoma"/>
              </w:rPr>
              <w:t xml:space="preserve">, rozwiązaniem NAC typu open </w:t>
            </w:r>
            <w:proofErr w:type="spellStart"/>
            <w:r w:rsidR="00A270F1" w:rsidRPr="00A270F1">
              <w:rPr>
                <w:rFonts w:ascii="Tahoma" w:hAnsi="Tahoma" w:cs="Tahoma"/>
              </w:rPr>
              <w:t>source</w:t>
            </w:r>
            <w:proofErr w:type="spellEnd"/>
            <w:r w:rsidR="00A270F1" w:rsidRPr="00A270F1">
              <w:rPr>
                <w:rFonts w:ascii="Tahoma" w:hAnsi="Tahoma" w:cs="Tahoma"/>
              </w:rPr>
              <w:t xml:space="preserve">, systemem ITSM typu open </w:t>
            </w:r>
            <w:proofErr w:type="spellStart"/>
            <w:r w:rsidR="00A270F1" w:rsidRPr="00A270F1">
              <w:rPr>
                <w:rFonts w:ascii="Tahoma" w:hAnsi="Tahoma" w:cs="Tahoma"/>
              </w:rPr>
              <w:t>source</w:t>
            </w:r>
            <w:proofErr w:type="spellEnd"/>
            <w:r w:rsidR="00A270F1" w:rsidRPr="00A270F1">
              <w:rPr>
                <w:rFonts w:ascii="Tahoma" w:hAnsi="Tahoma" w:cs="Tahoma"/>
              </w:rPr>
              <w:t xml:space="preserve"> oraz menedżerem logów opartym o rozwiązania open </w:t>
            </w:r>
            <w:proofErr w:type="spellStart"/>
            <w:r w:rsidR="00A270F1" w:rsidRPr="00A270F1">
              <w:rPr>
                <w:rFonts w:ascii="Tahoma" w:hAnsi="Tahoma" w:cs="Tahoma"/>
              </w:rPr>
              <w:t>source</w:t>
            </w:r>
            <w:proofErr w:type="spellEnd"/>
            <w:r w:rsidR="00A270F1" w:rsidRPr="00A270F1">
              <w:rPr>
                <w:rFonts w:ascii="Tahoma" w:hAnsi="Tahoma" w:cs="Tahoma"/>
              </w:rPr>
              <w:t>,</w:t>
            </w:r>
            <w:r>
              <w:br/>
            </w:r>
            <w:r w:rsidRPr="3DF16EB1">
              <w:rPr>
                <w:rFonts w:ascii="Tahoma" w:hAnsi="Tahoma" w:cs="Tahoma"/>
              </w:rPr>
              <w:t>h) przeprowadzenie testów,</w:t>
            </w:r>
            <w:r>
              <w:br/>
            </w:r>
            <w:r w:rsidRPr="3DF16EB1">
              <w:rPr>
                <w:rFonts w:ascii="Tahoma" w:hAnsi="Tahoma" w:cs="Tahoma"/>
              </w:rPr>
              <w:t>i) przygotowanie dokumentacji powdrożeniowej,</w:t>
            </w:r>
            <w:r>
              <w:br/>
            </w:r>
            <w:r w:rsidRPr="3DF16EB1">
              <w:rPr>
                <w:rFonts w:ascii="Tahoma" w:hAnsi="Tahoma" w:cs="Tahoma"/>
              </w:rPr>
              <w:t>j) przeprowadzenie szkolenia administratora,</w:t>
            </w:r>
            <w:r>
              <w:br/>
            </w:r>
            <w:r w:rsidRPr="3DF16EB1">
              <w:rPr>
                <w:rFonts w:ascii="Tahoma" w:hAnsi="Tahoma" w:cs="Tahoma"/>
              </w:rPr>
              <w:t>k) przekazanie środowiska do eksploatacji.</w:t>
            </w:r>
          </w:p>
        </w:tc>
      </w:tr>
      <w:tr w:rsidR="002A17C8" w:rsidRPr="001202E7" w14:paraId="067969F8" w14:textId="77777777" w:rsidTr="735C5E55">
        <w:tc>
          <w:tcPr>
            <w:tcW w:w="810" w:type="dxa"/>
            <w:vAlign w:val="center"/>
            <w:hideMark/>
          </w:tcPr>
          <w:p w14:paraId="292DC5AC" w14:textId="77777777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lastRenderedPageBreak/>
              <w:t>3</w:t>
            </w:r>
          </w:p>
        </w:tc>
        <w:tc>
          <w:tcPr>
            <w:tcW w:w="2898" w:type="dxa"/>
            <w:vAlign w:val="center"/>
            <w:hideMark/>
          </w:tcPr>
          <w:p w14:paraId="5C0532BF" w14:textId="77777777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 xml:space="preserve">Wymagania dotyczące oprogramowania </w:t>
            </w:r>
            <w:proofErr w:type="spellStart"/>
            <w:r w:rsidRPr="3DF16EB1">
              <w:rPr>
                <w:rFonts w:ascii="Tahoma" w:hAnsi="Tahoma" w:cs="Tahoma"/>
              </w:rPr>
              <w:t>hypervisora</w:t>
            </w:r>
            <w:proofErr w:type="spellEnd"/>
            <w:r w:rsidRPr="3DF16EB1">
              <w:rPr>
                <w:rFonts w:ascii="Tahoma" w:hAnsi="Tahoma" w:cs="Tahoma"/>
              </w:rPr>
              <w:t xml:space="preserve"> (open-</w:t>
            </w:r>
            <w:proofErr w:type="spellStart"/>
            <w:r w:rsidRPr="3DF16EB1">
              <w:rPr>
                <w:rFonts w:ascii="Tahoma" w:hAnsi="Tahoma" w:cs="Tahoma"/>
              </w:rPr>
              <w:t>source</w:t>
            </w:r>
            <w:proofErr w:type="spellEnd"/>
            <w:r w:rsidRPr="3DF16EB1">
              <w:rPr>
                <w:rFonts w:ascii="Tahoma" w:hAnsi="Tahoma" w:cs="Tahoma"/>
              </w:rPr>
              <w:t>)</w:t>
            </w:r>
          </w:p>
        </w:tc>
        <w:tc>
          <w:tcPr>
            <w:tcW w:w="5501" w:type="dxa"/>
          </w:tcPr>
          <w:p w14:paraId="4E78AC5E" w14:textId="189E81C7" w:rsidR="002A17C8" w:rsidRPr="001202E7" w:rsidRDefault="00196BEC" w:rsidP="3DF16E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>Wdrażane</w:t>
            </w:r>
            <w:r w:rsidR="002A17C8" w:rsidRPr="3DF16EB1">
              <w:rPr>
                <w:rFonts w:ascii="Tahoma" w:hAnsi="Tahoma" w:cs="Tahoma"/>
              </w:rPr>
              <w:t xml:space="preserve"> rozwiązanie musi stanowić platformę wirtualizacji opartą na oprogramowaniu typu open-</w:t>
            </w:r>
            <w:proofErr w:type="spellStart"/>
            <w:r w:rsidR="002A17C8" w:rsidRPr="3DF16EB1">
              <w:rPr>
                <w:rFonts w:ascii="Tahoma" w:hAnsi="Tahoma" w:cs="Tahoma"/>
              </w:rPr>
              <w:t>source</w:t>
            </w:r>
            <w:proofErr w:type="spellEnd"/>
            <w:r w:rsidR="002A17C8" w:rsidRPr="3DF16EB1">
              <w:rPr>
                <w:rFonts w:ascii="Tahoma" w:hAnsi="Tahoma" w:cs="Tahoma"/>
              </w:rPr>
              <w:t xml:space="preserve"> pełniącym funkcję </w:t>
            </w:r>
            <w:proofErr w:type="spellStart"/>
            <w:r w:rsidR="002A17C8" w:rsidRPr="3DF16EB1">
              <w:rPr>
                <w:rFonts w:ascii="Tahoma" w:hAnsi="Tahoma" w:cs="Tahoma"/>
              </w:rPr>
              <w:t>hypervisora</w:t>
            </w:r>
            <w:proofErr w:type="spellEnd"/>
            <w:r w:rsidR="002A17C8" w:rsidRPr="3DF16EB1">
              <w:rPr>
                <w:rFonts w:ascii="Tahoma" w:hAnsi="Tahoma" w:cs="Tahoma"/>
              </w:rPr>
              <w:t>, umożliwiającą uruchamianie i zarządzanie maszynami wirtualnymi w środowisku serwerowym. Oprogramowanie musi być dostępne bez obowiązkowych opłat licencyjnych za jego użytkowanie, a jego wykorzystanie nie może powodować konieczności ponoszenia kosztów licencyjnych w przyszłości. Rozwiązanie musi być rozwijane i utrzymywane w ramach aktywnego projektu open-</w:t>
            </w:r>
            <w:proofErr w:type="spellStart"/>
            <w:r w:rsidR="002A17C8" w:rsidRPr="3DF16EB1">
              <w:rPr>
                <w:rFonts w:ascii="Tahoma" w:hAnsi="Tahoma" w:cs="Tahoma"/>
              </w:rPr>
              <w:t>source</w:t>
            </w:r>
            <w:proofErr w:type="spellEnd"/>
            <w:r w:rsidR="002A17C8" w:rsidRPr="3DF16EB1">
              <w:rPr>
                <w:rFonts w:ascii="Tahoma" w:hAnsi="Tahoma" w:cs="Tahoma"/>
              </w:rPr>
              <w:t xml:space="preserve"> oraz umożliwiać stabilną i bezpieczną eksploatację środowiska wirtualnego przeznaczonego do uruchamiania systemów bezpieczeństwa teleinformatycznego wdrażanych w ramach projektu grantowego.</w:t>
            </w:r>
          </w:p>
        </w:tc>
      </w:tr>
      <w:tr w:rsidR="002A17C8" w:rsidRPr="001202E7" w14:paraId="47174C1A" w14:textId="77777777" w:rsidTr="735C5E55">
        <w:tc>
          <w:tcPr>
            <w:tcW w:w="810" w:type="dxa"/>
            <w:vAlign w:val="center"/>
            <w:hideMark/>
          </w:tcPr>
          <w:p w14:paraId="7AE2FE12" w14:textId="77777777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>4</w:t>
            </w:r>
          </w:p>
        </w:tc>
        <w:tc>
          <w:tcPr>
            <w:tcW w:w="2898" w:type="dxa"/>
            <w:vAlign w:val="center"/>
            <w:hideMark/>
          </w:tcPr>
          <w:p w14:paraId="7139F478" w14:textId="77777777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>Wymagania funkcjonalne platformy wirtualizacji</w:t>
            </w:r>
          </w:p>
        </w:tc>
        <w:tc>
          <w:tcPr>
            <w:tcW w:w="5501" w:type="dxa"/>
          </w:tcPr>
          <w:p w14:paraId="4919EF27" w14:textId="13D44F04" w:rsidR="002A17C8" w:rsidRPr="001202E7" w:rsidRDefault="007270D2" w:rsidP="3DF16E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>Wdrożona platforma wirtualizacji musi umożliwiać co najmniej:</w:t>
            </w:r>
          </w:p>
          <w:p w14:paraId="57648A37" w14:textId="4B59DBC4" w:rsidR="002A17C8" w:rsidRPr="001202E7" w:rsidRDefault="007270D2" w:rsidP="3DF16E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lastRenderedPageBreak/>
              <w:t>a) tworzenie, uruchamianie, zatrzymywanie, restartowanie i usuwanie maszyn wirtualnych,</w:t>
            </w:r>
            <w:r>
              <w:br/>
            </w:r>
            <w:r w:rsidRPr="3DF16EB1">
              <w:rPr>
                <w:rFonts w:ascii="Tahoma" w:hAnsi="Tahoma" w:cs="Tahoma"/>
              </w:rPr>
              <w:t>b) przydzielanie i modyfikowanie zasobów CPU, RAM, przestrzeni dyskowej i interfejsów sieciowych,</w:t>
            </w:r>
            <w:r>
              <w:br/>
            </w:r>
            <w:r w:rsidRPr="3DF16EB1">
              <w:rPr>
                <w:rFonts w:ascii="Tahoma" w:hAnsi="Tahoma" w:cs="Tahoma"/>
              </w:rPr>
              <w:t>c) zarządzanie środowiskiem z poziomu interfejsu administracyjnego,</w:t>
            </w:r>
            <w:r>
              <w:br/>
            </w:r>
            <w:r w:rsidRPr="3DF16EB1">
              <w:rPr>
                <w:rFonts w:ascii="Tahoma" w:hAnsi="Tahoma" w:cs="Tahoma"/>
              </w:rPr>
              <w:t>d) tworzenie i obsługę wirtualnych nośników danych,</w:t>
            </w:r>
            <w:r>
              <w:br/>
            </w:r>
            <w:r w:rsidRPr="3DF16EB1">
              <w:rPr>
                <w:rFonts w:ascii="Tahoma" w:hAnsi="Tahoma" w:cs="Tahoma"/>
              </w:rPr>
              <w:t>e) konfigurację sieci wirtualnych i przypisanie interfejsów do maszyn,</w:t>
            </w:r>
            <w:r>
              <w:br/>
            </w:r>
            <w:r w:rsidRPr="3DF16EB1">
              <w:rPr>
                <w:rFonts w:ascii="Tahoma" w:hAnsi="Tahoma" w:cs="Tahoma"/>
              </w:rPr>
              <w:t>f) przegląd stanu hosta i maszyn wirtualnych,</w:t>
            </w:r>
            <w:r>
              <w:br/>
            </w:r>
            <w:r w:rsidRPr="3DF16EB1">
              <w:rPr>
                <w:rFonts w:ascii="Tahoma" w:hAnsi="Tahoma" w:cs="Tahoma"/>
              </w:rPr>
              <w:t>g) rejestrowanie zdarzeń administracyjnych i systemowych,</w:t>
            </w:r>
            <w:r>
              <w:br/>
            </w:r>
            <w:r w:rsidRPr="3DF16EB1">
              <w:rPr>
                <w:rFonts w:ascii="Tahoma" w:hAnsi="Tahoma" w:cs="Tahoma"/>
              </w:rPr>
              <w:t>h) bezpieczne uruchamianie systemów teleinformatycznych przewidzianych do pracy w tym środowisku.</w:t>
            </w:r>
          </w:p>
        </w:tc>
      </w:tr>
      <w:tr w:rsidR="002A17C8" w:rsidRPr="001202E7" w14:paraId="271B472E" w14:textId="77777777" w:rsidTr="735C5E55">
        <w:tc>
          <w:tcPr>
            <w:tcW w:w="810" w:type="dxa"/>
            <w:vAlign w:val="center"/>
            <w:hideMark/>
          </w:tcPr>
          <w:p w14:paraId="63CF5F67" w14:textId="77777777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lastRenderedPageBreak/>
              <w:t>5</w:t>
            </w:r>
          </w:p>
        </w:tc>
        <w:tc>
          <w:tcPr>
            <w:tcW w:w="2898" w:type="dxa"/>
            <w:vAlign w:val="center"/>
            <w:hideMark/>
          </w:tcPr>
          <w:p w14:paraId="258BEA15" w14:textId="77777777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 xml:space="preserve">Wymagania dotyczące architektury i środowiska </w:t>
            </w:r>
            <w:proofErr w:type="spellStart"/>
            <w:r w:rsidRPr="3DF16EB1">
              <w:rPr>
                <w:rFonts w:ascii="Tahoma" w:hAnsi="Tahoma" w:cs="Tahoma"/>
              </w:rPr>
              <w:t>wirtualizacyjnego</w:t>
            </w:r>
            <w:proofErr w:type="spellEnd"/>
          </w:p>
        </w:tc>
        <w:tc>
          <w:tcPr>
            <w:tcW w:w="5501" w:type="dxa"/>
          </w:tcPr>
          <w:p w14:paraId="039FDE2E" w14:textId="7F6FEC83" w:rsidR="002A17C8" w:rsidRPr="001202E7" w:rsidRDefault="00A270F1" w:rsidP="3DF16E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270F1">
              <w:rPr>
                <w:rFonts w:ascii="Tahoma" w:hAnsi="Tahoma" w:cs="Tahoma"/>
              </w:rPr>
              <w:t>Wdrażana architektura rozwiązania musi umożliwiać uruchamianie oraz eksploatację wielu maszyn wirtualnych, w tym systemów bezpieczeństwa teleinformatycznego wdrażanych w ramach niniejszego zamówienia, w szczególności systemu monitorowania infrastruktury i usług IT, rozwiązania XDR, rozwiązania NAC, systemu ITSM oraz menedżera logów.</w:t>
            </w:r>
            <w:r>
              <w:rPr>
                <w:rFonts w:ascii="Tahoma" w:hAnsi="Tahoma" w:cs="Tahoma"/>
              </w:rPr>
              <w:br/>
            </w:r>
            <w:r w:rsidR="002A17C8" w:rsidRPr="3DF16EB1">
              <w:rPr>
                <w:rFonts w:ascii="Tahoma" w:hAnsi="Tahoma" w:cs="Tahoma"/>
              </w:rPr>
              <w:t xml:space="preserve">Konfiguracja środowiska musi uwzględniać logiczny podział zasobów, odpowiednią izolację maszyn wirtualnych oraz możliwość dalszego rozwoju środowiska wirtualizacji w przypadku zwiększenia liczby uruchamianych systemów. </w:t>
            </w:r>
          </w:p>
        </w:tc>
      </w:tr>
      <w:tr w:rsidR="007211FD" w:rsidRPr="001202E7" w14:paraId="776072E0" w14:textId="77777777" w:rsidTr="735C5E55">
        <w:tc>
          <w:tcPr>
            <w:tcW w:w="810" w:type="dxa"/>
            <w:vAlign w:val="center"/>
          </w:tcPr>
          <w:p w14:paraId="0C1F4E3E" w14:textId="128CE8FD" w:rsidR="007211FD" w:rsidRPr="001202E7" w:rsidRDefault="007211FD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>6</w:t>
            </w:r>
          </w:p>
        </w:tc>
        <w:tc>
          <w:tcPr>
            <w:tcW w:w="2898" w:type="dxa"/>
            <w:vAlign w:val="center"/>
          </w:tcPr>
          <w:p w14:paraId="28095D97" w14:textId="167EEAA1" w:rsidR="007211FD" w:rsidRPr="001202E7" w:rsidRDefault="007211FD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 xml:space="preserve">Architektura środowiska </w:t>
            </w:r>
            <w:proofErr w:type="spellStart"/>
            <w:r w:rsidRPr="3DF16EB1">
              <w:rPr>
                <w:rFonts w:ascii="Tahoma" w:hAnsi="Tahoma" w:cs="Tahoma"/>
              </w:rPr>
              <w:t>wirtualizacyjnego</w:t>
            </w:r>
            <w:proofErr w:type="spellEnd"/>
          </w:p>
        </w:tc>
        <w:tc>
          <w:tcPr>
            <w:tcW w:w="5501" w:type="dxa"/>
          </w:tcPr>
          <w:p w14:paraId="347B8ACF" w14:textId="77777777" w:rsidR="00C16AAD" w:rsidRPr="00C16AAD" w:rsidRDefault="00C16AAD" w:rsidP="00C16AA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16AAD">
              <w:rPr>
                <w:rFonts w:ascii="Tahoma" w:hAnsi="Tahoma" w:cs="Tahoma"/>
              </w:rPr>
              <w:t xml:space="preserve">Środowisko </w:t>
            </w:r>
            <w:proofErr w:type="spellStart"/>
            <w:r w:rsidRPr="00C16AAD">
              <w:rPr>
                <w:rFonts w:ascii="Tahoma" w:hAnsi="Tahoma" w:cs="Tahoma"/>
              </w:rPr>
              <w:t>wirtualizacyjne</w:t>
            </w:r>
            <w:proofErr w:type="spellEnd"/>
            <w:r w:rsidRPr="00C16AAD">
              <w:rPr>
                <w:rFonts w:ascii="Tahoma" w:hAnsi="Tahoma" w:cs="Tahoma"/>
              </w:rPr>
              <w:t xml:space="preserve"> musi zostać skonfigurowane na serwerze fizycznym dostarczanym w ramach niniejszego zamówienia jako samodzielny host </w:t>
            </w:r>
            <w:proofErr w:type="spellStart"/>
            <w:r w:rsidRPr="00C16AAD">
              <w:rPr>
                <w:rFonts w:ascii="Tahoma" w:hAnsi="Tahoma" w:cs="Tahoma"/>
              </w:rPr>
              <w:t>wirtualizacyjny</w:t>
            </w:r>
            <w:proofErr w:type="spellEnd"/>
            <w:r w:rsidRPr="00C16AAD">
              <w:rPr>
                <w:rFonts w:ascii="Tahoma" w:hAnsi="Tahoma" w:cs="Tahoma"/>
              </w:rPr>
              <w:t xml:space="preserve"> </w:t>
            </w:r>
            <w:r w:rsidRPr="00C16AAD">
              <w:rPr>
                <w:rFonts w:ascii="Tahoma" w:hAnsi="Tahoma" w:cs="Tahoma"/>
              </w:rPr>
              <w:lastRenderedPageBreak/>
              <w:t>przeznaczony do uruchamiania systemów bezpieczeństwa.</w:t>
            </w:r>
          </w:p>
          <w:p w14:paraId="0A58451F" w14:textId="40B0D6BA" w:rsidR="007211FD" w:rsidRPr="007211FD" w:rsidRDefault="00C16AAD" w:rsidP="00C16AA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16AAD">
              <w:rPr>
                <w:rFonts w:ascii="Tahoma" w:hAnsi="Tahoma" w:cs="Tahoma"/>
              </w:rPr>
              <w:t>Konfiguracja musi umożliwiać co najmniej:</w:t>
            </w:r>
            <w:r w:rsidRPr="00C16AAD">
              <w:rPr>
                <w:rFonts w:ascii="Tahoma" w:hAnsi="Tahoma" w:cs="Tahoma"/>
              </w:rPr>
              <w:br/>
              <w:t xml:space="preserve">a) centralne zarządzanie wdrożonym hostem </w:t>
            </w:r>
            <w:proofErr w:type="spellStart"/>
            <w:r w:rsidRPr="00C16AAD">
              <w:rPr>
                <w:rFonts w:ascii="Tahoma" w:hAnsi="Tahoma" w:cs="Tahoma"/>
              </w:rPr>
              <w:t>wirtualizacyjnym</w:t>
            </w:r>
            <w:proofErr w:type="spellEnd"/>
            <w:r w:rsidRPr="00C16AAD">
              <w:rPr>
                <w:rFonts w:ascii="Tahoma" w:hAnsi="Tahoma" w:cs="Tahoma"/>
              </w:rPr>
              <w:t xml:space="preserve"> z poziomu interfejsu administracyjnego,</w:t>
            </w:r>
            <w:r w:rsidRPr="00C16AAD">
              <w:rPr>
                <w:rFonts w:ascii="Tahoma" w:hAnsi="Tahoma" w:cs="Tahoma"/>
              </w:rPr>
              <w:br/>
              <w:t>b) tworzenie, uruchamianie, zatrzymywanie, restartowanie i usuwanie maszyn wirtualnych,</w:t>
            </w:r>
            <w:r w:rsidRPr="00C16AAD">
              <w:rPr>
                <w:rFonts w:ascii="Tahoma" w:hAnsi="Tahoma" w:cs="Tahoma"/>
              </w:rPr>
              <w:br/>
              <w:t>c) przypisywanie zasobów CPU, RAM, dyskowych i sieciowych do maszyn wirtualnych,</w:t>
            </w:r>
            <w:r w:rsidRPr="00C16AAD">
              <w:rPr>
                <w:rFonts w:ascii="Tahoma" w:hAnsi="Tahoma" w:cs="Tahoma"/>
              </w:rPr>
              <w:br/>
            </w:r>
            <w:r w:rsidR="00A270F1" w:rsidRPr="00A270F1">
              <w:rPr>
                <w:rFonts w:ascii="Tahoma" w:hAnsi="Tahoma" w:cs="Tahoma"/>
              </w:rPr>
              <w:t>d) wykorzystanie lokalnej przestrzeni dyskowej serwera oraz przestrzeni udostępnionej przez system NAS dostarczany i wdrażany w ramach niniejszego zamówienia, jeżeli wynika to z projektu wdrożenia,</w:t>
            </w:r>
            <w:r w:rsidRPr="00C16AAD">
              <w:rPr>
                <w:rFonts w:ascii="Tahoma" w:hAnsi="Tahoma" w:cs="Tahoma"/>
              </w:rPr>
              <w:br/>
              <w:t xml:space="preserve">e) dalszą rozbudowę środowiska o kolejne hosty </w:t>
            </w:r>
            <w:proofErr w:type="spellStart"/>
            <w:r w:rsidRPr="00C16AAD">
              <w:rPr>
                <w:rFonts w:ascii="Tahoma" w:hAnsi="Tahoma" w:cs="Tahoma"/>
              </w:rPr>
              <w:t>wirtualizacyjne</w:t>
            </w:r>
            <w:proofErr w:type="spellEnd"/>
            <w:r w:rsidRPr="00C16AAD">
              <w:rPr>
                <w:rFonts w:ascii="Tahoma" w:hAnsi="Tahoma" w:cs="Tahoma"/>
              </w:rPr>
              <w:t>, jeżeli w przyszłości Zamawiający rozbuduje infrastrukturę sprzętową,</w:t>
            </w:r>
            <w:r w:rsidRPr="00C16AAD">
              <w:rPr>
                <w:rFonts w:ascii="Tahoma" w:hAnsi="Tahoma" w:cs="Tahoma"/>
              </w:rPr>
              <w:br/>
            </w:r>
            <w:r w:rsidR="00A270F1" w:rsidRPr="00A270F1">
              <w:rPr>
                <w:rFonts w:ascii="Tahoma" w:hAnsi="Tahoma" w:cs="Tahoma"/>
              </w:rPr>
              <w:t xml:space="preserve">f) logiczną separację maszyn wirtualnych przeznaczonych dla systemu monitorowania infrastruktury i usług IT, rozwiązania XDR typu open </w:t>
            </w:r>
            <w:proofErr w:type="spellStart"/>
            <w:r w:rsidR="00A270F1" w:rsidRPr="00A270F1">
              <w:rPr>
                <w:rFonts w:ascii="Tahoma" w:hAnsi="Tahoma" w:cs="Tahoma"/>
              </w:rPr>
              <w:t>source</w:t>
            </w:r>
            <w:proofErr w:type="spellEnd"/>
            <w:r w:rsidR="00A270F1" w:rsidRPr="00A270F1">
              <w:rPr>
                <w:rFonts w:ascii="Tahoma" w:hAnsi="Tahoma" w:cs="Tahoma"/>
              </w:rPr>
              <w:t xml:space="preserve">, rozwiązania NAC typu open </w:t>
            </w:r>
            <w:proofErr w:type="spellStart"/>
            <w:r w:rsidR="00A270F1" w:rsidRPr="00A270F1">
              <w:rPr>
                <w:rFonts w:ascii="Tahoma" w:hAnsi="Tahoma" w:cs="Tahoma"/>
              </w:rPr>
              <w:t>source</w:t>
            </w:r>
            <w:proofErr w:type="spellEnd"/>
            <w:r w:rsidR="00A270F1" w:rsidRPr="00A270F1">
              <w:rPr>
                <w:rFonts w:ascii="Tahoma" w:hAnsi="Tahoma" w:cs="Tahoma"/>
              </w:rPr>
              <w:t xml:space="preserve">, systemu ITSM typu open </w:t>
            </w:r>
            <w:proofErr w:type="spellStart"/>
            <w:r w:rsidR="00A270F1" w:rsidRPr="00A270F1">
              <w:rPr>
                <w:rFonts w:ascii="Tahoma" w:hAnsi="Tahoma" w:cs="Tahoma"/>
              </w:rPr>
              <w:t>source</w:t>
            </w:r>
            <w:proofErr w:type="spellEnd"/>
            <w:r w:rsidR="00A270F1" w:rsidRPr="00A270F1">
              <w:rPr>
                <w:rFonts w:ascii="Tahoma" w:hAnsi="Tahoma" w:cs="Tahoma"/>
              </w:rPr>
              <w:t>, menedżera logów oraz pozostałych komponentów bezpieczeństwa objętych niniejszym zamówieniem.</w:t>
            </w:r>
          </w:p>
        </w:tc>
      </w:tr>
      <w:tr w:rsidR="002A17C8" w:rsidRPr="001202E7" w14:paraId="7CFC5829" w14:textId="77777777" w:rsidTr="735C5E55">
        <w:tc>
          <w:tcPr>
            <w:tcW w:w="810" w:type="dxa"/>
            <w:vAlign w:val="center"/>
            <w:hideMark/>
          </w:tcPr>
          <w:p w14:paraId="5C867997" w14:textId="2EBCC3E4" w:rsidR="002A17C8" w:rsidRPr="001202E7" w:rsidRDefault="007211FD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lastRenderedPageBreak/>
              <w:t>7</w:t>
            </w:r>
          </w:p>
        </w:tc>
        <w:tc>
          <w:tcPr>
            <w:tcW w:w="2898" w:type="dxa"/>
            <w:vAlign w:val="center"/>
            <w:hideMark/>
          </w:tcPr>
          <w:p w14:paraId="2DF37371" w14:textId="77777777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 xml:space="preserve">Instalacja i przygotowanie środowiska </w:t>
            </w:r>
            <w:proofErr w:type="spellStart"/>
            <w:r w:rsidRPr="3DF16EB1">
              <w:rPr>
                <w:rFonts w:ascii="Tahoma" w:hAnsi="Tahoma" w:cs="Tahoma"/>
              </w:rPr>
              <w:t>hypervisora</w:t>
            </w:r>
            <w:proofErr w:type="spellEnd"/>
          </w:p>
        </w:tc>
        <w:tc>
          <w:tcPr>
            <w:tcW w:w="5501" w:type="dxa"/>
          </w:tcPr>
          <w:p w14:paraId="6FA08ADE" w14:textId="504E600B" w:rsidR="002A17C8" w:rsidRPr="001202E7" w:rsidRDefault="00C16AAD" w:rsidP="3DF16E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16AAD">
              <w:rPr>
                <w:rFonts w:ascii="Tahoma" w:hAnsi="Tahoma" w:cs="Tahoma"/>
              </w:rPr>
              <w:t xml:space="preserve">W ramach realizacji zamówienia Wykonawca dokona instalacji oprogramowania </w:t>
            </w:r>
            <w:proofErr w:type="spellStart"/>
            <w:r w:rsidRPr="00C16AAD">
              <w:rPr>
                <w:rFonts w:ascii="Tahoma" w:hAnsi="Tahoma" w:cs="Tahoma"/>
              </w:rPr>
              <w:t>hypervisora</w:t>
            </w:r>
            <w:proofErr w:type="spellEnd"/>
            <w:r w:rsidRPr="00C16AAD">
              <w:rPr>
                <w:rFonts w:ascii="Tahoma" w:hAnsi="Tahoma" w:cs="Tahoma"/>
              </w:rPr>
              <w:t xml:space="preserve"> typu open-</w:t>
            </w:r>
            <w:proofErr w:type="spellStart"/>
            <w:r w:rsidRPr="00C16AAD">
              <w:rPr>
                <w:rFonts w:ascii="Tahoma" w:hAnsi="Tahoma" w:cs="Tahoma"/>
              </w:rPr>
              <w:t>source</w:t>
            </w:r>
            <w:proofErr w:type="spellEnd"/>
            <w:r w:rsidRPr="00C16AAD">
              <w:rPr>
                <w:rFonts w:ascii="Tahoma" w:hAnsi="Tahoma" w:cs="Tahoma"/>
              </w:rPr>
              <w:t xml:space="preserve"> na serwerze fizycznym dostarczonym w ramach niniejszego zamówienia oraz przeprowadzi jego konfigurację umożliwiającą uruchomienie środowiska wirtualizacji na potrzeby systemów bezpieczeństwa. Instalacja musi obejmować przygotowanie systemu do zarządzania maszynami wirtualnymi, konfigurację parametrów </w:t>
            </w:r>
            <w:r w:rsidRPr="00C16AAD">
              <w:rPr>
                <w:rFonts w:ascii="Tahoma" w:hAnsi="Tahoma" w:cs="Tahoma"/>
              </w:rPr>
              <w:lastRenderedPageBreak/>
              <w:t>systemowych, konfigurację repozytoriów aktualizacji, konfigurację czasu systemowego, konfigurację interfejsów sieciowych oraz weryfikację poprawności działania środowiska.</w:t>
            </w:r>
          </w:p>
        </w:tc>
      </w:tr>
      <w:tr w:rsidR="002A17C8" w:rsidRPr="001202E7" w14:paraId="4E76B251" w14:textId="77777777" w:rsidTr="735C5E55">
        <w:tc>
          <w:tcPr>
            <w:tcW w:w="810" w:type="dxa"/>
            <w:vAlign w:val="center"/>
            <w:hideMark/>
          </w:tcPr>
          <w:p w14:paraId="77CF2449" w14:textId="7D2ACCE4" w:rsidR="002A17C8" w:rsidRPr="001202E7" w:rsidRDefault="007211FD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lastRenderedPageBreak/>
              <w:t>8</w:t>
            </w:r>
          </w:p>
        </w:tc>
        <w:tc>
          <w:tcPr>
            <w:tcW w:w="2898" w:type="dxa"/>
            <w:vAlign w:val="center"/>
            <w:hideMark/>
          </w:tcPr>
          <w:p w14:paraId="60B00D69" w14:textId="77777777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 xml:space="preserve">Konfiguracja zasobów wirtualizacji (CPU, RAM, </w:t>
            </w:r>
            <w:proofErr w:type="spellStart"/>
            <w:r w:rsidRPr="3DF16EB1">
              <w:rPr>
                <w:rFonts w:ascii="Tahoma" w:hAnsi="Tahoma" w:cs="Tahoma"/>
              </w:rPr>
              <w:t>storage</w:t>
            </w:r>
            <w:proofErr w:type="spellEnd"/>
            <w:r w:rsidRPr="3DF16EB1">
              <w:rPr>
                <w:rFonts w:ascii="Tahoma" w:hAnsi="Tahoma" w:cs="Tahoma"/>
              </w:rPr>
              <w:t>)</w:t>
            </w:r>
          </w:p>
        </w:tc>
        <w:tc>
          <w:tcPr>
            <w:tcW w:w="5501" w:type="dxa"/>
          </w:tcPr>
          <w:p w14:paraId="5B88117D" w14:textId="77777777" w:rsidR="002A17C8" w:rsidRDefault="002A17C8" w:rsidP="3DF16E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 xml:space="preserve">W ramach wdrożenia Wykonawca dokona konfiguracji zasobów wirtualizacji obejmujących w szczególności procesory, pamięć operacyjną oraz przestrzeń dyskową dostępne w infrastrukturze sprzętowej dostarczonej w ramach </w:t>
            </w:r>
            <w:r w:rsidR="10BA21A8" w:rsidRPr="3DF16EB1">
              <w:rPr>
                <w:rFonts w:ascii="Tahoma" w:hAnsi="Tahoma" w:cs="Tahoma"/>
              </w:rPr>
              <w:t xml:space="preserve">niniejszego </w:t>
            </w:r>
            <w:r w:rsidRPr="3DF16EB1">
              <w:rPr>
                <w:rFonts w:ascii="Tahoma" w:hAnsi="Tahoma" w:cs="Tahoma"/>
              </w:rPr>
              <w:t xml:space="preserve">zamówienia. Konfiguracja musi umożliwiać efektywne przydzielanie i zarządzanie zasobami dla maszyn wirtualnych, w sposób zapewniający stabilne działanie środowiska </w:t>
            </w:r>
            <w:proofErr w:type="spellStart"/>
            <w:r w:rsidRPr="3DF16EB1">
              <w:rPr>
                <w:rFonts w:ascii="Tahoma" w:hAnsi="Tahoma" w:cs="Tahoma"/>
              </w:rPr>
              <w:t>wirtualizacyjnego</w:t>
            </w:r>
            <w:proofErr w:type="spellEnd"/>
            <w:r w:rsidRPr="3DF16EB1">
              <w:rPr>
                <w:rFonts w:ascii="Tahoma" w:hAnsi="Tahoma" w:cs="Tahoma"/>
              </w:rPr>
              <w:t xml:space="preserve">. </w:t>
            </w:r>
          </w:p>
          <w:p w14:paraId="5CFF6FF3" w14:textId="64601EE5" w:rsidR="00C16AAD" w:rsidRPr="001202E7" w:rsidRDefault="00A270F1" w:rsidP="3DF16E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270F1">
              <w:rPr>
                <w:rFonts w:ascii="Tahoma" w:hAnsi="Tahoma" w:cs="Tahoma"/>
              </w:rPr>
              <w:t xml:space="preserve">Konfiguracja przestrzeni dyskowej środowiska </w:t>
            </w:r>
            <w:proofErr w:type="spellStart"/>
            <w:r w:rsidRPr="00A270F1">
              <w:rPr>
                <w:rFonts w:ascii="Tahoma" w:hAnsi="Tahoma" w:cs="Tahoma"/>
              </w:rPr>
              <w:t>wirtualizacyjnego</w:t>
            </w:r>
            <w:proofErr w:type="spellEnd"/>
            <w:r w:rsidRPr="00A270F1">
              <w:rPr>
                <w:rFonts w:ascii="Tahoma" w:hAnsi="Tahoma" w:cs="Tahoma"/>
              </w:rPr>
              <w:t xml:space="preserve"> musi uwzględniać zasoby lokalne serwera oraz zasoby udostępnione przez system NAS dostarczany i wdrażany w ramach niniejszego zamówienia, jeżeli zostaną przewidziane w projekcie wdrożenia.</w:t>
            </w:r>
            <w:r w:rsidR="00C16AAD" w:rsidRPr="00C16AAD">
              <w:rPr>
                <w:rFonts w:ascii="Tahoma" w:hAnsi="Tahoma" w:cs="Tahoma"/>
              </w:rPr>
              <w:t xml:space="preserve"> Wykonawca zobowiązany jest wskazać w dokumentacji powdrożeniowej, które zasoby są przeznaczone na dyski maszyn wirtualnych, które na obrazy ISO, kopie konfiguracji, </w:t>
            </w:r>
            <w:proofErr w:type="spellStart"/>
            <w:r w:rsidR="00C16AAD" w:rsidRPr="00C16AAD">
              <w:rPr>
                <w:rFonts w:ascii="Tahoma" w:hAnsi="Tahoma" w:cs="Tahoma"/>
              </w:rPr>
              <w:t>snapshoty</w:t>
            </w:r>
            <w:proofErr w:type="spellEnd"/>
            <w:r w:rsidR="00C16AAD" w:rsidRPr="00C16AAD">
              <w:rPr>
                <w:rFonts w:ascii="Tahoma" w:hAnsi="Tahoma" w:cs="Tahoma"/>
              </w:rPr>
              <w:t>, dane robocze, repozytoria lub kopie zapasowe.</w:t>
            </w:r>
          </w:p>
        </w:tc>
      </w:tr>
      <w:tr w:rsidR="002A17C8" w:rsidRPr="001202E7" w14:paraId="1584C2D2" w14:textId="77777777" w:rsidTr="735C5E55">
        <w:tc>
          <w:tcPr>
            <w:tcW w:w="810" w:type="dxa"/>
            <w:vAlign w:val="center"/>
            <w:hideMark/>
          </w:tcPr>
          <w:p w14:paraId="3AA39CA0" w14:textId="0C9848CD" w:rsidR="002A17C8" w:rsidRPr="001202E7" w:rsidRDefault="007211FD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>9</w:t>
            </w:r>
          </w:p>
        </w:tc>
        <w:tc>
          <w:tcPr>
            <w:tcW w:w="2898" w:type="dxa"/>
            <w:vAlign w:val="center"/>
            <w:hideMark/>
          </w:tcPr>
          <w:p w14:paraId="31BC7FBE" w14:textId="77777777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>Konfiguracja sieci wirtualnej</w:t>
            </w:r>
          </w:p>
        </w:tc>
        <w:tc>
          <w:tcPr>
            <w:tcW w:w="5501" w:type="dxa"/>
          </w:tcPr>
          <w:p w14:paraId="18DD5E99" w14:textId="77777777" w:rsidR="00C16AAD" w:rsidRPr="00C16AAD" w:rsidRDefault="00C16AAD" w:rsidP="00C16AA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16AAD">
              <w:rPr>
                <w:rFonts w:ascii="Tahoma" w:hAnsi="Tahoma" w:cs="Tahoma"/>
              </w:rPr>
              <w:t xml:space="preserve">W ramach wdrożenia Wykonawca dokona konfiguracji sieci wirtualnej w środowisku </w:t>
            </w:r>
            <w:proofErr w:type="spellStart"/>
            <w:r w:rsidRPr="00C16AAD">
              <w:rPr>
                <w:rFonts w:ascii="Tahoma" w:hAnsi="Tahoma" w:cs="Tahoma"/>
              </w:rPr>
              <w:t>hypervisora</w:t>
            </w:r>
            <w:proofErr w:type="spellEnd"/>
            <w:r w:rsidRPr="00C16AAD">
              <w:rPr>
                <w:rFonts w:ascii="Tahoma" w:hAnsi="Tahoma" w:cs="Tahoma"/>
              </w:rPr>
              <w:t>, umożliwiającej komunikację maszyn wirtualnych z istniejącą infrastrukturą sieciową Zamawiającego oraz z elementami dostarczanymi lub wdrażanymi w ramach niniejszego zamówienia.</w:t>
            </w:r>
          </w:p>
          <w:p w14:paraId="0EC42324" w14:textId="6FA409C2" w:rsidR="002A17C8" w:rsidRPr="001202E7" w:rsidRDefault="00C16AAD" w:rsidP="3DF16E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16AAD">
              <w:rPr>
                <w:rFonts w:ascii="Tahoma" w:hAnsi="Tahoma" w:cs="Tahoma"/>
              </w:rPr>
              <w:t>Konfiguracja musi obejmować co najmniej:</w:t>
            </w:r>
            <w:r w:rsidRPr="00C16AAD">
              <w:rPr>
                <w:rFonts w:ascii="Tahoma" w:hAnsi="Tahoma" w:cs="Tahoma"/>
              </w:rPr>
              <w:br/>
              <w:t xml:space="preserve">a) przygotowanie wirtualnych przełączników, </w:t>
            </w:r>
            <w:r w:rsidRPr="00C16AAD">
              <w:rPr>
                <w:rFonts w:ascii="Tahoma" w:hAnsi="Tahoma" w:cs="Tahoma"/>
              </w:rPr>
              <w:lastRenderedPageBreak/>
              <w:t>mostów lub mechanizmów równoważnych,</w:t>
            </w:r>
            <w:r w:rsidRPr="00C16AAD">
              <w:rPr>
                <w:rFonts w:ascii="Tahoma" w:hAnsi="Tahoma" w:cs="Tahoma"/>
              </w:rPr>
              <w:br/>
              <w:t>b) przypisanie fizycznych interfejsów sieciowych serwera do właściwych funkcji komunikacyjnych,</w:t>
            </w:r>
            <w:r w:rsidRPr="00C16AAD">
              <w:rPr>
                <w:rFonts w:ascii="Tahoma" w:hAnsi="Tahoma" w:cs="Tahoma"/>
              </w:rPr>
              <w:br/>
            </w:r>
            <w:r w:rsidR="00A270F1" w:rsidRPr="00A270F1">
              <w:rPr>
                <w:rFonts w:ascii="Tahoma" w:hAnsi="Tahoma" w:cs="Tahoma"/>
              </w:rPr>
              <w:t xml:space="preserve">c) obsługę VLAN w zakresie niezbędnym do współpracy z </w:t>
            </w:r>
            <w:proofErr w:type="spellStart"/>
            <w:r w:rsidR="00A270F1" w:rsidRPr="00A270F1">
              <w:rPr>
                <w:rFonts w:ascii="Tahoma" w:hAnsi="Tahoma" w:cs="Tahoma"/>
              </w:rPr>
              <w:t>zarządzalnym</w:t>
            </w:r>
            <w:proofErr w:type="spellEnd"/>
            <w:r w:rsidR="00A270F1" w:rsidRPr="00A270F1">
              <w:rPr>
                <w:rFonts w:ascii="Tahoma" w:hAnsi="Tahoma" w:cs="Tahoma"/>
              </w:rPr>
              <w:t xml:space="preserve"> przełącznikiem sieciowym z obsługą VLAN i 802.1X oraz przyjętą segmentacją sieci Zamawiającego,</w:t>
            </w:r>
            <w:r w:rsidRPr="00C16AAD">
              <w:rPr>
                <w:rFonts w:ascii="Tahoma" w:hAnsi="Tahoma" w:cs="Tahoma"/>
              </w:rPr>
              <w:br/>
            </w:r>
            <w:r w:rsidR="00A270F1" w:rsidRPr="00A270F1">
              <w:rPr>
                <w:rFonts w:ascii="Tahoma" w:hAnsi="Tahoma" w:cs="Tahoma"/>
              </w:rPr>
              <w:t>d) separację ruchu zarządczego, usługowego, komunikacji z systemem NAS, komunikacji z urządzeniem NGFW, monitorowania, przekazywania logów oraz ruchu systemów bezpieczeństwa, jeżeli jest to wymagane dla przyjętej architektury</w:t>
            </w:r>
            <w:r w:rsidRPr="00C16AAD">
              <w:rPr>
                <w:rFonts w:ascii="Tahoma" w:hAnsi="Tahoma" w:cs="Tahoma"/>
              </w:rPr>
              <w:t>,</w:t>
            </w:r>
            <w:r w:rsidRPr="00C16AAD">
              <w:rPr>
                <w:rFonts w:ascii="Tahoma" w:hAnsi="Tahoma" w:cs="Tahoma"/>
              </w:rPr>
              <w:br/>
            </w:r>
            <w:r w:rsidR="00A270F1" w:rsidRPr="00A270F1">
              <w:rPr>
                <w:rFonts w:ascii="Tahoma" w:hAnsi="Tahoma" w:cs="Tahoma"/>
              </w:rPr>
              <w:t xml:space="preserve">e) przygotowanie konfiguracji umożliwiającej uruchomienie maszyn wirtualnych dla systemu monitorowania infrastruktury i usług IT, rozwiązania XDR typu open </w:t>
            </w:r>
            <w:proofErr w:type="spellStart"/>
            <w:r w:rsidR="00A270F1" w:rsidRPr="00A270F1">
              <w:rPr>
                <w:rFonts w:ascii="Tahoma" w:hAnsi="Tahoma" w:cs="Tahoma"/>
              </w:rPr>
              <w:t>source</w:t>
            </w:r>
            <w:proofErr w:type="spellEnd"/>
            <w:r w:rsidR="00A270F1" w:rsidRPr="00A270F1">
              <w:rPr>
                <w:rFonts w:ascii="Tahoma" w:hAnsi="Tahoma" w:cs="Tahoma"/>
              </w:rPr>
              <w:t xml:space="preserve">, rozwiązania NAC typu open </w:t>
            </w:r>
            <w:proofErr w:type="spellStart"/>
            <w:r w:rsidR="00A270F1" w:rsidRPr="00A270F1">
              <w:rPr>
                <w:rFonts w:ascii="Tahoma" w:hAnsi="Tahoma" w:cs="Tahoma"/>
              </w:rPr>
              <w:t>source</w:t>
            </w:r>
            <w:proofErr w:type="spellEnd"/>
            <w:r w:rsidR="00A270F1" w:rsidRPr="00A270F1">
              <w:rPr>
                <w:rFonts w:ascii="Tahoma" w:hAnsi="Tahoma" w:cs="Tahoma"/>
              </w:rPr>
              <w:t xml:space="preserve">, systemu ITSM typu open </w:t>
            </w:r>
            <w:proofErr w:type="spellStart"/>
            <w:r w:rsidR="00A270F1" w:rsidRPr="00A270F1">
              <w:rPr>
                <w:rFonts w:ascii="Tahoma" w:hAnsi="Tahoma" w:cs="Tahoma"/>
              </w:rPr>
              <w:t>source</w:t>
            </w:r>
            <w:proofErr w:type="spellEnd"/>
            <w:r w:rsidR="00A270F1" w:rsidRPr="00A270F1">
              <w:rPr>
                <w:rFonts w:ascii="Tahoma" w:hAnsi="Tahoma" w:cs="Tahoma"/>
              </w:rPr>
              <w:t xml:space="preserve"> oraz menedżera logów opartego o rozwiązania open </w:t>
            </w:r>
            <w:proofErr w:type="spellStart"/>
            <w:r w:rsidR="00A270F1" w:rsidRPr="00A270F1">
              <w:rPr>
                <w:rFonts w:ascii="Tahoma" w:hAnsi="Tahoma" w:cs="Tahoma"/>
              </w:rPr>
              <w:t>source</w:t>
            </w:r>
            <w:proofErr w:type="spellEnd"/>
            <w:r w:rsidRPr="00C16AAD">
              <w:rPr>
                <w:rFonts w:ascii="Tahoma" w:hAnsi="Tahoma" w:cs="Tahoma"/>
              </w:rPr>
              <w:t>.</w:t>
            </w:r>
          </w:p>
        </w:tc>
      </w:tr>
      <w:tr w:rsidR="002A17C8" w:rsidRPr="001202E7" w14:paraId="5E57F55E" w14:textId="77777777" w:rsidTr="735C5E55">
        <w:tc>
          <w:tcPr>
            <w:tcW w:w="810" w:type="dxa"/>
            <w:vAlign w:val="center"/>
            <w:hideMark/>
          </w:tcPr>
          <w:p w14:paraId="2132A23F" w14:textId="4957E12A" w:rsidR="002A17C8" w:rsidRPr="001202E7" w:rsidRDefault="007211FD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lastRenderedPageBreak/>
              <w:t>10</w:t>
            </w:r>
          </w:p>
        </w:tc>
        <w:tc>
          <w:tcPr>
            <w:tcW w:w="2898" w:type="dxa"/>
            <w:vAlign w:val="center"/>
            <w:hideMark/>
          </w:tcPr>
          <w:p w14:paraId="2E8707F4" w14:textId="77777777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>Konfiguracja mechanizmów bezpieczeństwa i kontroli dostępu</w:t>
            </w:r>
          </w:p>
        </w:tc>
        <w:tc>
          <w:tcPr>
            <w:tcW w:w="5501" w:type="dxa"/>
          </w:tcPr>
          <w:p w14:paraId="4334DEE6" w14:textId="377C3EB0" w:rsidR="002A17C8" w:rsidRPr="001202E7" w:rsidRDefault="00C16AAD" w:rsidP="3DF16E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16AAD">
              <w:rPr>
                <w:rFonts w:ascii="Tahoma" w:hAnsi="Tahoma" w:cs="Tahoma"/>
              </w:rPr>
              <w:t xml:space="preserve">W ramach wdrożenia Wykonawca dokona konfiguracji podstawowych mechanizmów bezpieczeństwa środowiska </w:t>
            </w:r>
            <w:proofErr w:type="spellStart"/>
            <w:r w:rsidRPr="00C16AAD">
              <w:rPr>
                <w:rFonts w:ascii="Tahoma" w:hAnsi="Tahoma" w:cs="Tahoma"/>
              </w:rPr>
              <w:t>wirtualizacyjnego</w:t>
            </w:r>
            <w:proofErr w:type="spellEnd"/>
            <w:r w:rsidRPr="00C16AAD">
              <w:rPr>
                <w:rFonts w:ascii="Tahoma" w:hAnsi="Tahoma" w:cs="Tahoma"/>
              </w:rPr>
              <w:t>, obejmujących co najmniej:</w:t>
            </w:r>
            <w:r w:rsidRPr="00C16AAD">
              <w:rPr>
                <w:rFonts w:ascii="Tahoma" w:hAnsi="Tahoma" w:cs="Tahoma"/>
              </w:rPr>
              <w:br/>
              <w:t>a) utworzenie kont administracyjnych i nadanie uprawnień zgodnie z rolami wskazanymi przez Zamawiającego,</w:t>
            </w:r>
            <w:r w:rsidRPr="00C16AAD">
              <w:rPr>
                <w:rFonts w:ascii="Tahoma" w:hAnsi="Tahoma" w:cs="Tahoma"/>
              </w:rPr>
              <w:br/>
              <w:t>b) wyłączenie lub zabezpieczenie kont domyślnych, jeżeli występują,</w:t>
            </w:r>
            <w:r w:rsidRPr="00C16AAD">
              <w:rPr>
                <w:rFonts w:ascii="Tahoma" w:hAnsi="Tahoma" w:cs="Tahoma"/>
              </w:rPr>
              <w:br/>
              <w:t>c) wymuszenie zmiany haseł startowych lub przekazanie procedury ich bezpiecznego nadania,</w:t>
            </w:r>
            <w:r w:rsidRPr="00C16AAD">
              <w:rPr>
                <w:rFonts w:ascii="Tahoma" w:hAnsi="Tahoma" w:cs="Tahoma"/>
              </w:rPr>
              <w:br/>
              <w:t>d) ograniczenie dostępu administracyjnego do interfejsu zarządzania zgodnie z ustaleniami z Zamawiającym,</w:t>
            </w:r>
            <w:r w:rsidRPr="00C16AAD">
              <w:rPr>
                <w:rFonts w:ascii="Tahoma" w:hAnsi="Tahoma" w:cs="Tahoma"/>
              </w:rPr>
              <w:br/>
              <w:t>e) konfigurację czasu systemowego i aktualizacji,</w:t>
            </w:r>
            <w:r w:rsidRPr="00C16AAD">
              <w:rPr>
                <w:rFonts w:ascii="Tahoma" w:hAnsi="Tahoma" w:cs="Tahoma"/>
              </w:rPr>
              <w:br/>
              <w:t>f) konfigurację rejestrowania zdarzeń administracyjnych i systemowych,</w:t>
            </w:r>
            <w:r w:rsidRPr="00C16AAD">
              <w:rPr>
                <w:rFonts w:ascii="Tahoma" w:hAnsi="Tahoma" w:cs="Tahoma"/>
              </w:rPr>
              <w:br/>
            </w:r>
            <w:r w:rsidRPr="00C16AAD">
              <w:rPr>
                <w:rFonts w:ascii="Tahoma" w:hAnsi="Tahoma" w:cs="Tahoma"/>
              </w:rPr>
              <w:lastRenderedPageBreak/>
              <w:t xml:space="preserve">g) wykonanie podstawowego </w:t>
            </w:r>
            <w:proofErr w:type="spellStart"/>
            <w:r w:rsidRPr="00C16AAD">
              <w:rPr>
                <w:rFonts w:ascii="Tahoma" w:hAnsi="Tahoma" w:cs="Tahoma"/>
              </w:rPr>
              <w:t>hardeningu</w:t>
            </w:r>
            <w:proofErr w:type="spellEnd"/>
            <w:r w:rsidRPr="00C16AAD">
              <w:rPr>
                <w:rFonts w:ascii="Tahoma" w:hAnsi="Tahoma" w:cs="Tahoma"/>
              </w:rPr>
              <w:t xml:space="preserve"> zgodnego z dokumentacją producenta lub dobrymi praktykami dla wdrażanej platformy,</w:t>
            </w:r>
            <w:r w:rsidRPr="00C16AAD">
              <w:rPr>
                <w:rFonts w:ascii="Tahoma" w:hAnsi="Tahoma" w:cs="Tahoma"/>
              </w:rPr>
              <w:br/>
              <w:t>h) opis zastosowanych zabezpieczeń w dokumentacji powdrożeniowej.</w:t>
            </w:r>
          </w:p>
        </w:tc>
      </w:tr>
      <w:tr w:rsidR="002A17C8" w:rsidRPr="001202E7" w14:paraId="6A4D9D6B" w14:textId="77777777" w:rsidTr="735C5E55">
        <w:tc>
          <w:tcPr>
            <w:tcW w:w="810" w:type="dxa"/>
            <w:vAlign w:val="center"/>
            <w:hideMark/>
          </w:tcPr>
          <w:p w14:paraId="6F6D12DA" w14:textId="20D8D126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lastRenderedPageBreak/>
              <w:t>1</w:t>
            </w:r>
            <w:r w:rsidR="007211FD" w:rsidRPr="3DF16EB1">
              <w:rPr>
                <w:rFonts w:ascii="Tahoma" w:hAnsi="Tahoma" w:cs="Tahoma"/>
              </w:rPr>
              <w:t>1</w:t>
            </w:r>
          </w:p>
        </w:tc>
        <w:tc>
          <w:tcPr>
            <w:tcW w:w="2898" w:type="dxa"/>
            <w:vAlign w:val="center"/>
            <w:hideMark/>
          </w:tcPr>
          <w:p w14:paraId="46793120" w14:textId="77777777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>Konfiguracja logowania zdarzeń i monitorowania</w:t>
            </w:r>
          </w:p>
        </w:tc>
        <w:tc>
          <w:tcPr>
            <w:tcW w:w="5501" w:type="dxa"/>
          </w:tcPr>
          <w:p w14:paraId="37191E50" w14:textId="77777777" w:rsidR="00C16AAD" w:rsidRPr="00C16AAD" w:rsidRDefault="00C16AAD" w:rsidP="00C16AA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16AAD">
              <w:rPr>
                <w:rFonts w:ascii="Tahoma" w:hAnsi="Tahoma" w:cs="Tahoma"/>
              </w:rPr>
              <w:t xml:space="preserve">W ramach wdrożenia Wykonawca dokona konfiguracji mechanizmów rejestrowania zdarzeń w środowisku </w:t>
            </w:r>
            <w:proofErr w:type="spellStart"/>
            <w:r w:rsidRPr="00C16AAD">
              <w:rPr>
                <w:rFonts w:ascii="Tahoma" w:hAnsi="Tahoma" w:cs="Tahoma"/>
              </w:rPr>
              <w:t>hypervisora</w:t>
            </w:r>
            <w:proofErr w:type="spellEnd"/>
            <w:r w:rsidRPr="00C16AAD">
              <w:rPr>
                <w:rFonts w:ascii="Tahoma" w:hAnsi="Tahoma" w:cs="Tahoma"/>
              </w:rPr>
              <w:t>, w szczególności zdarzeń związanych z działaniem platformy wirtualizacji, operacjami administracyjnymi, uwierzytelnianiem, zmianami konfiguracji oraz funkcjonowaniem maszyn wirtualnych.</w:t>
            </w:r>
          </w:p>
          <w:p w14:paraId="53E3EED1" w14:textId="5A913621" w:rsidR="002A17C8" w:rsidRPr="001202E7" w:rsidRDefault="00A270F1" w:rsidP="3DF16E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A270F1">
              <w:rPr>
                <w:rFonts w:ascii="Tahoma" w:hAnsi="Tahoma" w:cs="Tahoma"/>
              </w:rPr>
              <w:t xml:space="preserve">System musi umożliwiać lokalny przegląd zdarzeń przez administratora oraz przekazywanie logów i zdarzeń do menedżera logów opartego o rozwiązania open </w:t>
            </w:r>
            <w:proofErr w:type="spellStart"/>
            <w:r w:rsidRPr="00A270F1">
              <w:rPr>
                <w:rFonts w:ascii="Tahoma" w:hAnsi="Tahoma" w:cs="Tahoma"/>
              </w:rPr>
              <w:t>source</w:t>
            </w:r>
            <w:proofErr w:type="spellEnd"/>
            <w:r w:rsidRPr="00A270F1">
              <w:rPr>
                <w:rFonts w:ascii="Tahoma" w:hAnsi="Tahoma" w:cs="Tahoma"/>
              </w:rPr>
              <w:t xml:space="preserve">, systemu monitorowania infrastruktury i usług IT lub innego rozwiązania wskazanego przez Zamawiającego, z wykorzystaniem mechanizmu </w:t>
            </w:r>
            <w:proofErr w:type="spellStart"/>
            <w:r w:rsidRPr="00A270F1">
              <w:rPr>
                <w:rFonts w:ascii="Tahoma" w:hAnsi="Tahoma" w:cs="Tahoma"/>
              </w:rPr>
              <w:t>syslog</w:t>
            </w:r>
            <w:proofErr w:type="spellEnd"/>
            <w:r w:rsidRPr="00A270F1">
              <w:rPr>
                <w:rFonts w:ascii="Tahoma" w:hAnsi="Tahoma" w:cs="Tahoma"/>
              </w:rPr>
              <w:t xml:space="preserve">, agenta, API lub innego mechanizmu wspieranego przez wdrażaną platformę. </w:t>
            </w:r>
          </w:p>
        </w:tc>
      </w:tr>
      <w:tr w:rsidR="007211FD" w:rsidRPr="001202E7" w14:paraId="3CE5FBF8" w14:textId="77777777" w:rsidTr="735C5E55">
        <w:tc>
          <w:tcPr>
            <w:tcW w:w="810" w:type="dxa"/>
            <w:vAlign w:val="center"/>
          </w:tcPr>
          <w:p w14:paraId="60DB2BA1" w14:textId="7B6F363C" w:rsidR="007211FD" w:rsidRPr="001202E7" w:rsidRDefault="007211FD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>12</w:t>
            </w:r>
          </w:p>
        </w:tc>
        <w:tc>
          <w:tcPr>
            <w:tcW w:w="2898" w:type="dxa"/>
            <w:vAlign w:val="center"/>
          </w:tcPr>
          <w:p w14:paraId="53259A9A" w14:textId="689CA5E1" w:rsidR="007211FD" w:rsidRPr="001202E7" w:rsidRDefault="007414BA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007414BA">
              <w:rPr>
                <w:rFonts w:ascii="Tahoma" w:hAnsi="Tahoma" w:cs="Tahoma"/>
              </w:rPr>
              <w:t xml:space="preserve">Konfiguracja kopii zapasowych, </w:t>
            </w:r>
            <w:proofErr w:type="spellStart"/>
            <w:r w:rsidRPr="007414BA">
              <w:rPr>
                <w:rFonts w:ascii="Tahoma" w:hAnsi="Tahoma" w:cs="Tahoma"/>
              </w:rPr>
              <w:t>snapshotów</w:t>
            </w:r>
            <w:proofErr w:type="spellEnd"/>
            <w:r w:rsidRPr="007414BA">
              <w:rPr>
                <w:rFonts w:ascii="Tahoma" w:hAnsi="Tahoma" w:cs="Tahoma"/>
              </w:rPr>
              <w:t xml:space="preserve"> i eksportów maszyn wirtualnych</w:t>
            </w:r>
          </w:p>
        </w:tc>
        <w:tc>
          <w:tcPr>
            <w:tcW w:w="5501" w:type="dxa"/>
          </w:tcPr>
          <w:p w14:paraId="523F5E57" w14:textId="77777777" w:rsidR="005B3931" w:rsidRPr="005B3931" w:rsidRDefault="005B3931" w:rsidP="005B393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5B3931">
              <w:rPr>
                <w:rFonts w:ascii="Tahoma" w:hAnsi="Tahoma" w:cs="Tahoma"/>
              </w:rPr>
              <w:t xml:space="preserve">W ramach wdrożenia Wykonawca dokona konfiguracji i przygotowania platformy wirtualizacji do wykonywania kopii zapasowych, </w:t>
            </w:r>
            <w:proofErr w:type="spellStart"/>
            <w:r w:rsidRPr="005B3931">
              <w:rPr>
                <w:rFonts w:ascii="Tahoma" w:hAnsi="Tahoma" w:cs="Tahoma"/>
              </w:rPr>
              <w:t>snapshotów</w:t>
            </w:r>
            <w:proofErr w:type="spellEnd"/>
            <w:r w:rsidRPr="005B3931">
              <w:rPr>
                <w:rFonts w:ascii="Tahoma" w:hAnsi="Tahoma" w:cs="Tahoma"/>
              </w:rPr>
              <w:t xml:space="preserve"> lub eksportów maszyn wirtualnych z wykorzystaniem mechanizmów dostępnych we wdrażanej platformie oraz zasobów przechowywania danych przewidzianych w dokumentacji zamówienia, w szczególności lokalnej przestrzeni dyskowej serwera lub systemu NAS dostarczanego i wdrażanego w ramach niniejszego zamówienia.</w:t>
            </w:r>
          </w:p>
          <w:p w14:paraId="64131AFA" w14:textId="77777777" w:rsidR="005B3931" w:rsidRPr="005B3931" w:rsidRDefault="005B3931" w:rsidP="005B393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5B3931">
              <w:rPr>
                <w:rFonts w:ascii="Tahoma" w:hAnsi="Tahoma" w:cs="Tahoma"/>
              </w:rPr>
              <w:lastRenderedPageBreak/>
              <w:t>Zakres prac musi obejmować co najmniej:</w:t>
            </w:r>
          </w:p>
          <w:p w14:paraId="64A8DAFD" w14:textId="5700D007" w:rsidR="007211FD" w:rsidRPr="007211FD" w:rsidRDefault="005B3931" w:rsidP="00C16AA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5B3931">
              <w:rPr>
                <w:rFonts w:ascii="Tahoma" w:hAnsi="Tahoma" w:cs="Tahoma"/>
              </w:rPr>
              <w:t xml:space="preserve">a) przygotowanie środowiska do wykonywania kopii zapasowych, </w:t>
            </w:r>
            <w:proofErr w:type="spellStart"/>
            <w:r w:rsidRPr="005B3931">
              <w:rPr>
                <w:rFonts w:ascii="Tahoma" w:hAnsi="Tahoma" w:cs="Tahoma"/>
              </w:rPr>
              <w:t>snapshotów</w:t>
            </w:r>
            <w:proofErr w:type="spellEnd"/>
            <w:r w:rsidRPr="005B3931">
              <w:rPr>
                <w:rFonts w:ascii="Tahoma" w:hAnsi="Tahoma" w:cs="Tahoma"/>
              </w:rPr>
              <w:t xml:space="preserve"> lub eksportów maszyn wirtualnych,</w:t>
            </w:r>
            <w:r w:rsidRPr="005B3931">
              <w:rPr>
                <w:rFonts w:ascii="Tahoma" w:hAnsi="Tahoma" w:cs="Tahoma"/>
              </w:rPr>
              <w:br/>
              <w:t xml:space="preserve">b) wskazanie lokalizacji przechowywania kopii, </w:t>
            </w:r>
            <w:proofErr w:type="spellStart"/>
            <w:r w:rsidRPr="005B3931">
              <w:rPr>
                <w:rFonts w:ascii="Tahoma" w:hAnsi="Tahoma" w:cs="Tahoma"/>
              </w:rPr>
              <w:t>snapshotów</w:t>
            </w:r>
            <w:proofErr w:type="spellEnd"/>
            <w:r w:rsidRPr="005B3931">
              <w:rPr>
                <w:rFonts w:ascii="Tahoma" w:hAnsi="Tahoma" w:cs="Tahoma"/>
              </w:rPr>
              <w:t xml:space="preserve"> lub eksportów,</w:t>
            </w:r>
            <w:r w:rsidRPr="005B3931">
              <w:rPr>
                <w:rFonts w:ascii="Tahoma" w:hAnsi="Tahoma" w:cs="Tahoma"/>
              </w:rPr>
              <w:br/>
              <w:t>c) konfigurację wymaganych połączeń i ustawień, jeżeli są wymagane,</w:t>
            </w:r>
            <w:r w:rsidRPr="005B3931">
              <w:rPr>
                <w:rFonts w:ascii="Tahoma" w:hAnsi="Tahoma" w:cs="Tahoma"/>
              </w:rPr>
              <w:br/>
              <w:t xml:space="preserve">d) wykonanie testowej kopii, </w:t>
            </w:r>
            <w:proofErr w:type="spellStart"/>
            <w:r w:rsidRPr="005B3931">
              <w:rPr>
                <w:rFonts w:ascii="Tahoma" w:hAnsi="Tahoma" w:cs="Tahoma"/>
              </w:rPr>
              <w:t>snapshotu</w:t>
            </w:r>
            <w:proofErr w:type="spellEnd"/>
            <w:r w:rsidRPr="005B3931">
              <w:rPr>
                <w:rFonts w:ascii="Tahoma" w:hAnsi="Tahoma" w:cs="Tahoma"/>
              </w:rPr>
              <w:t xml:space="preserve"> lub eksportu maszyny testowej,</w:t>
            </w:r>
            <w:r w:rsidRPr="005B3931">
              <w:rPr>
                <w:rFonts w:ascii="Tahoma" w:hAnsi="Tahoma" w:cs="Tahoma"/>
              </w:rPr>
              <w:br/>
              <w:t>e) weryfikację możliwości odtworzenia danych lub maszyny testowej,</w:t>
            </w:r>
            <w:r w:rsidRPr="005B3931">
              <w:rPr>
                <w:rFonts w:ascii="Tahoma" w:hAnsi="Tahoma" w:cs="Tahoma"/>
              </w:rPr>
              <w:br/>
              <w:t xml:space="preserve">f) opis podstawowej procedury wykonywania i odtwarzania kopii, </w:t>
            </w:r>
            <w:proofErr w:type="spellStart"/>
            <w:r w:rsidRPr="005B3931">
              <w:rPr>
                <w:rFonts w:ascii="Tahoma" w:hAnsi="Tahoma" w:cs="Tahoma"/>
              </w:rPr>
              <w:t>snapshotów</w:t>
            </w:r>
            <w:proofErr w:type="spellEnd"/>
            <w:r w:rsidRPr="005B3931">
              <w:rPr>
                <w:rFonts w:ascii="Tahoma" w:hAnsi="Tahoma" w:cs="Tahoma"/>
              </w:rPr>
              <w:t xml:space="preserve"> lub eksportów w dokumentacji powdrożeniowej.</w:t>
            </w:r>
          </w:p>
        </w:tc>
      </w:tr>
      <w:tr w:rsidR="007211FD" w:rsidRPr="001202E7" w14:paraId="36CA7B92" w14:textId="77777777" w:rsidTr="735C5E55">
        <w:tc>
          <w:tcPr>
            <w:tcW w:w="810" w:type="dxa"/>
            <w:vAlign w:val="center"/>
          </w:tcPr>
          <w:p w14:paraId="1A0D3DF7" w14:textId="01CE61B4" w:rsidR="007211FD" w:rsidRPr="001202E7" w:rsidRDefault="007211FD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lastRenderedPageBreak/>
              <w:t>13</w:t>
            </w:r>
          </w:p>
        </w:tc>
        <w:tc>
          <w:tcPr>
            <w:tcW w:w="2898" w:type="dxa"/>
            <w:vAlign w:val="center"/>
          </w:tcPr>
          <w:p w14:paraId="090EDCBA" w14:textId="12112FC6" w:rsidR="007211FD" w:rsidRPr="007211FD" w:rsidRDefault="005B3931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005B3931">
              <w:rPr>
                <w:rFonts w:ascii="Tahoma" w:hAnsi="Tahoma" w:cs="Tahoma"/>
              </w:rPr>
              <w:t>Integracja z systemem NAS</w:t>
            </w:r>
          </w:p>
        </w:tc>
        <w:tc>
          <w:tcPr>
            <w:tcW w:w="5501" w:type="dxa"/>
          </w:tcPr>
          <w:p w14:paraId="2A82BE08" w14:textId="77777777" w:rsidR="005B3931" w:rsidRPr="005B3931" w:rsidRDefault="005B3931" w:rsidP="005B393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5B3931">
              <w:rPr>
                <w:rFonts w:ascii="Tahoma" w:hAnsi="Tahoma" w:cs="Tahoma"/>
              </w:rPr>
              <w:t xml:space="preserve">W ramach wdrożenia Wykonawca dokona integracji platformy wirtualizacji z systemem NAS dostarczanym i wdrażanym w ramach niniejszego zamówienia, jeżeli zgodnie z projektem wdrożenia system NAS ma być wykorzystywany przez środowisko </w:t>
            </w:r>
            <w:proofErr w:type="spellStart"/>
            <w:r w:rsidRPr="005B3931">
              <w:rPr>
                <w:rFonts w:ascii="Tahoma" w:hAnsi="Tahoma" w:cs="Tahoma"/>
              </w:rPr>
              <w:t>wirtualizacyjne</w:t>
            </w:r>
            <w:proofErr w:type="spellEnd"/>
            <w:r w:rsidRPr="005B3931">
              <w:rPr>
                <w:rFonts w:ascii="Tahoma" w:hAnsi="Tahoma" w:cs="Tahoma"/>
              </w:rPr>
              <w:t xml:space="preserve">. Integracja musi umożliwiać wykorzystanie udostępnionej przestrzeni dyskowej przez host </w:t>
            </w:r>
            <w:proofErr w:type="spellStart"/>
            <w:r w:rsidRPr="005B3931">
              <w:rPr>
                <w:rFonts w:ascii="Tahoma" w:hAnsi="Tahoma" w:cs="Tahoma"/>
              </w:rPr>
              <w:t>wirtualizacyjny</w:t>
            </w:r>
            <w:proofErr w:type="spellEnd"/>
            <w:r w:rsidRPr="005B3931">
              <w:rPr>
                <w:rFonts w:ascii="Tahoma" w:hAnsi="Tahoma" w:cs="Tahoma"/>
              </w:rPr>
              <w:t xml:space="preserve"> na potrzeby przechowywania maszyn wirtualnych, ich dysków, obrazów ISO, kopii konfiguracji, </w:t>
            </w:r>
            <w:proofErr w:type="spellStart"/>
            <w:r w:rsidRPr="005B3931">
              <w:rPr>
                <w:rFonts w:ascii="Tahoma" w:hAnsi="Tahoma" w:cs="Tahoma"/>
              </w:rPr>
              <w:t>snapshotów</w:t>
            </w:r>
            <w:proofErr w:type="spellEnd"/>
            <w:r w:rsidRPr="005B3931">
              <w:rPr>
                <w:rFonts w:ascii="Tahoma" w:hAnsi="Tahoma" w:cs="Tahoma"/>
              </w:rPr>
              <w:t>, eksportów lub repozytoriów, jeżeli przewidziano to w projekcie wdrożenia.</w:t>
            </w:r>
          </w:p>
          <w:p w14:paraId="74C0FDB0" w14:textId="77777777" w:rsidR="005B3931" w:rsidRPr="005B3931" w:rsidRDefault="005B3931" w:rsidP="005B393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5B3931">
              <w:rPr>
                <w:rFonts w:ascii="Tahoma" w:hAnsi="Tahoma" w:cs="Tahoma"/>
              </w:rPr>
              <w:t>Zakres prac musi obejmować co najmniej:</w:t>
            </w:r>
          </w:p>
          <w:p w14:paraId="1A3678F1" w14:textId="15B7651A" w:rsidR="007211FD" w:rsidRPr="007211FD" w:rsidRDefault="005B3931" w:rsidP="3DF16E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5B3931">
              <w:rPr>
                <w:rFonts w:ascii="Tahoma" w:hAnsi="Tahoma" w:cs="Tahoma"/>
              </w:rPr>
              <w:t xml:space="preserve">a) konfigurację połączenia hosta </w:t>
            </w:r>
            <w:proofErr w:type="spellStart"/>
            <w:r w:rsidRPr="005B3931">
              <w:rPr>
                <w:rFonts w:ascii="Tahoma" w:hAnsi="Tahoma" w:cs="Tahoma"/>
              </w:rPr>
              <w:t>wirtualizacyjnego</w:t>
            </w:r>
            <w:proofErr w:type="spellEnd"/>
            <w:r w:rsidRPr="005B3931">
              <w:rPr>
                <w:rFonts w:ascii="Tahoma" w:hAnsi="Tahoma" w:cs="Tahoma"/>
              </w:rPr>
              <w:t xml:space="preserve"> z systemem NAS,</w:t>
            </w:r>
            <w:r w:rsidRPr="005B3931">
              <w:rPr>
                <w:rFonts w:ascii="Tahoma" w:hAnsi="Tahoma" w:cs="Tahoma"/>
              </w:rPr>
              <w:br/>
              <w:t xml:space="preserve">b) wykorzystanie protokołów SMB, NFS, </w:t>
            </w:r>
            <w:proofErr w:type="spellStart"/>
            <w:r w:rsidRPr="005B3931">
              <w:rPr>
                <w:rFonts w:ascii="Tahoma" w:hAnsi="Tahoma" w:cs="Tahoma"/>
              </w:rPr>
              <w:t>iSCSI</w:t>
            </w:r>
            <w:proofErr w:type="spellEnd"/>
            <w:r w:rsidRPr="005B3931">
              <w:rPr>
                <w:rFonts w:ascii="Tahoma" w:hAnsi="Tahoma" w:cs="Tahoma"/>
              </w:rPr>
              <w:t xml:space="preserve"> lub protokołów równoważnych, zgodnie z możliwościami oferowanego systemu NAS, wdrażanej platformy </w:t>
            </w:r>
            <w:proofErr w:type="spellStart"/>
            <w:r w:rsidRPr="005B3931">
              <w:rPr>
                <w:rFonts w:ascii="Tahoma" w:hAnsi="Tahoma" w:cs="Tahoma"/>
              </w:rPr>
              <w:t>wirtualizacyjnej</w:t>
            </w:r>
            <w:proofErr w:type="spellEnd"/>
            <w:r w:rsidRPr="005B3931">
              <w:rPr>
                <w:rFonts w:ascii="Tahoma" w:hAnsi="Tahoma" w:cs="Tahoma"/>
              </w:rPr>
              <w:t xml:space="preserve"> oraz </w:t>
            </w:r>
            <w:r w:rsidRPr="005B3931">
              <w:rPr>
                <w:rFonts w:ascii="Tahoma" w:hAnsi="Tahoma" w:cs="Tahoma"/>
              </w:rPr>
              <w:lastRenderedPageBreak/>
              <w:t>przyjętym projektem wdrożenia,</w:t>
            </w:r>
            <w:r w:rsidRPr="005B3931">
              <w:rPr>
                <w:rFonts w:ascii="Tahoma" w:hAnsi="Tahoma" w:cs="Tahoma"/>
              </w:rPr>
              <w:br/>
              <w:t>c) przygotowanie oraz udostępnienie zasobów dyskowych na potrzeby środowiska wirtualizacji, jeżeli mieści się to w zakresie wdrożenia NAS lub zostało przewidziane w projekcie technicznym,</w:t>
            </w:r>
            <w:r w:rsidRPr="005B3931">
              <w:rPr>
                <w:rFonts w:ascii="Tahoma" w:hAnsi="Tahoma" w:cs="Tahoma"/>
              </w:rPr>
              <w:br/>
              <w:t xml:space="preserve">d) konfigurację środowiska </w:t>
            </w:r>
            <w:proofErr w:type="spellStart"/>
            <w:r w:rsidRPr="005B3931">
              <w:rPr>
                <w:rFonts w:ascii="Tahoma" w:hAnsi="Tahoma" w:cs="Tahoma"/>
              </w:rPr>
              <w:t>hiperwizora</w:t>
            </w:r>
            <w:proofErr w:type="spellEnd"/>
            <w:r w:rsidRPr="005B3931">
              <w:rPr>
                <w:rFonts w:ascii="Tahoma" w:hAnsi="Tahoma" w:cs="Tahoma"/>
              </w:rPr>
              <w:t xml:space="preserve"> w sposób umożliwiający wykorzystanie udostępnionej przestrzeni do przechowywania maszyn wirtualnych, ich dysków, obrazów ISO, kopii konfiguracji, </w:t>
            </w:r>
            <w:proofErr w:type="spellStart"/>
            <w:r w:rsidRPr="005B3931">
              <w:rPr>
                <w:rFonts w:ascii="Tahoma" w:hAnsi="Tahoma" w:cs="Tahoma"/>
              </w:rPr>
              <w:t>snapshotów</w:t>
            </w:r>
            <w:proofErr w:type="spellEnd"/>
            <w:r w:rsidRPr="005B3931">
              <w:rPr>
                <w:rFonts w:ascii="Tahoma" w:hAnsi="Tahoma" w:cs="Tahoma"/>
              </w:rPr>
              <w:t xml:space="preserve"> lub eksportów, jeżeli przewidziano to w projekcie wdrożenia,</w:t>
            </w:r>
            <w:r w:rsidRPr="005B3931">
              <w:rPr>
                <w:rFonts w:ascii="Tahoma" w:hAnsi="Tahoma" w:cs="Tahoma"/>
              </w:rPr>
              <w:br/>
              <w:t>e) weryfikację poprawności dostępu hosta do udostępnionych zasobów,</w:t>
            </w:r>
            <w:r w:rsidRPr="005B3931">
              <w:rPr>
                <w:rFonts w:ascii="Tahoma" w:hAnsi="Tahoma" w:cs="Tahoma"/>
              </w:rPr>
              <w:br/>
              <w:t xml:space="preserve">f) wykonanie testowego zapisu i odczytu danych z poziomu środowiska </w:t>
            </w:r>
            <w:proofErr w:type="spellStart"/>
            <w:r w:rsidRPr="005B3931">
              <w:rPr>
                <w:rFonts w:ascii="Tahoma" w:hAnsi="Tahoma" w:cs="Tahoma"/>
              </w:rPr>
              <w:t>wirtualizacyjnego</w:t>
            </w:r>
            <w:proofErr w:type="spellEnd"/>
            <w:r w:rsidRPr="005B3931">
              <w:rPr>
                <w:rFonts w:ascii="Tahoma" w:hAnsi="Tahoma" w:cs="Tahoma"/>
              </w:rPr>
              <w:t>.</w:t>
            </w:r>
          </w:p>
        </w:tc>
      </w:tr>
      <w:tr w:rsidR="002A17C8" w:rsidRPr="001202E7" w14:paraId="1A137EE3" w14:textId="77777777" w:rsidTr="735C5E55">
        <w:tc>
          <w:tcPr>
            <w:tcW w:w="810" w:type="dxa"/>
            <w:vAlign w:val="center"/>
            <w:hideMark/>
          </w:tcPr>
          <w:p w14:paraId="3E9CF560" w14:textId="03FA7900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lastRenderedPageBreak/>
              <w:t>1</w:t>
            </w:r>
            <w:r w:rsidR="007211FD" w:rsidRPr="3DF16EB1">
              <w:rPr>
                <w:rFonts w:ascii="Tahoma" w:hAnsi="Tahoma" w:cs="Tahoma"/>
              </w:rPr>
              <w:t>4</w:t>
            </w:r>
          </w:p>
        </w:tc>
        <w:tc>
          <w:tcPr>
            <w:tcW w:w="2898" w:type="dxa"/>
            <w:vAlign w:val="center"/>
            <w:hideMark/>
          </w:tcPr>
          <w:p w14:paraId="267E461C" w14:textId="77777777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>Przygotowanie środowiska maszyn wirtualnych</w:t>
            </w:r>
          </w:p>
        </w:tc>
        <w:tc>
          <w:tcPr>
            <w:tcW w:w="5501" w:type="dxa"/>
          </w:tcPr>
          <w:p w14:paraId="660C6BA4" w14:textId="5EE8EC4C" w:rsidR="00C16AAD" w:rsidRPr="00C16AAD" w:rsidRDefault="005B3931" w:rsidP="00C16AA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5B3931">
              <w:rPr>
                <w:rFonts w:ascii="Tahoma" w:hAnsi="Tahoma" w:cs="Tahoma"/>
              </w:rPr>
              <w:t xml:space="preserve">W ramach realizacji zamówienia Wykonawca musi przygotować środowisko umożliwiające tworzenie oraz uruchamianie maszyn wirtualnych w ramach wdrożonej platformy </w:t>
            </w:r>
            <w:proofErr w:type="spellStart"/>
            <w:r w:rsidRPr="005B3931">
              <w:rPr>
                <w:rFonts w:ascii="Tahoma" w:hAnsi="Tahoma" w:cs="Tahoma"/>
              </w:rPr>
              <w:t>wirtualizacyjnej</w:t>
            </w:r>
            <w:proofErr w:type="spellEnd"/>
            <w:r w:rsidRPr="005B3931">
              <w:rPr>
                <w:rFonts w:ascii="Tahoma" w:hAnsi="Tahoma" w:cs="Tahoma"/>
              </w:rPr>
              <w:t xml:space="preserve">, w szczególności na potrzeby systemu monitorowania infrastruktury i usług IT opartego o oprogramowanie open </w:t>
            </w:r>
            <w:proofErr w:type="spellStart"/>
            <w:r w:rsidRPr="005B3931">
              <w:rPr>
                <w:rFonts w:ascii="Tahoma" w:hAnsi="Tahoma" w:cs="Tahoma"/>
              </w:rPr>
              <w:t>source</w:t>
            </w:r>
            <w:proofErr w:type="spellEnd"/>
            <w:r w:rsidRPr="005B3931">
              <w:rPr>
                <w:rFonts w:ascii="Tahoma" w:hAnsi="Tahoma" w:cs="Tahoma"/>
              </w:rPr>
              <w:t xml:space="preserve">, rozwiązania XDR typu open </w:t>
            </w:r>
            <w:proofErr w:type="spellStart"/>
            <w:r w:rsidRPr="005B3931">
              <w:rPr>
                <w:rFonts w:ascii="Tahoma" w:hAnsi="Tahoma" w:cs="Tahoma"/>
              </w:rPr>
              <w:t>source</w:t>
            </w:r>
            <w:proofErr w:type="spellEnd"/>
            <w:r w:rsidRPr="005B3931">
              <w:rPr>
                <w:rFonts w:ascii="Tahoma" w:hAnsi="Tahoma" w:cs="Tahoma"/>
              </w:rPr>
              <w:t xml:space="preserve">, rozwiązania NAC typu open </w:t>
            </w:r>
            <w:proofErr w:type="spellStart"/>
            <w:r w:rsidRPr="005B3931">
              <w:rPr>
                <w:rFonts w:ascii="Tahoma" w:hAnsi="Tahoma" w:cs="Tahoma"/>
              </w:rPr>
              <w:t>source</w:t>
            </w:r>
            <w:proofErr w:type="spellEnd"/>
            <w:r w:rsidRPr="005B3931">
              <w:rPr>
                <w:rFonts w:ascii="Tahoma" w:hAnsi="Tahoma" w:cs="Tahoma"/>
              </w:rPr>
              <w:t xml:space="preserve">, systemu ITSM typu open </w:t>
            </w:r>
            <w:proofErr w:type="spellStart"/>
            <w:r w:rsidRPr="005B3931">
              <w:rPr>
                <w:rFonts w:ascii="Tahoma" w:hAnsi="Tahoma" w:cs="Tahoma"/>
              </w:rPr>
              <w:t>source</w:t>
            </w:r>
            <w:proofErr w:type="spellEnd"/>
            <w:r w:rsidRPr="005B3931">
              <w:rPr>
                <w:rFonts w:ascii="Tahoma" w:hAnsi="Tahoma" w:cs="Tahoma"/>
              </w:rPr>
              <w:t xml:space="preserve">, menedżera logów opartego o rozwiązania open </w:t>
            </w:r>
            <w:proofErr w:type="spellStart"/>
            <w:r w:rsidRPr="005B3931">
              <w:rPr>
                <w:rFonts w:ascii="Tahoma" w:hAnsi="Tahoma" w:cs="Tahoma"/>
              </w:rPr>
              <w:t>source</w:t>
            </w:r>
            <w:proofErr w:type="spellEnd"/>
            <w:r w:rsidRPr="005B3931">
              <w:rPr>
                <w:rFonts w:ascii="Tahoma" w:hAnsi="Tahoma" w:cs="Tahoma"/>
              </w:rPr>
              <w:t xml:space="preserve"> oraz pozostałych komponentów bezpieczeństwa wskazanych w dokumentacji zamówienia.</w:t>
            </w:r>
          </w:p>
          <w:p w14:paraId="1FDA7050" w14:textId="5C5FE87E" w:rsidR="002A17C8" w:rsidRPr="001202E7" w:rsidRDefault="00C16AAD" w:rsidP="3DF16E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C16AAD">
              <w:rPr>
                <w:rFonts w:ascii="Tahoma" w:hAnsi="Tahoma" w:cs="Tahoma"/>
              </w:rPr>
              <w:t>Przygotowanie środowiska nie obejmuje wdrożenia aplikacyjnego tych systemów, o ile zostało ono opisane w odrębnych częściach OPZ, lecz musi zapewnić możliwość ich późniejszej instalacji, konfiguracji i eksploatacji.</w:t>
            </w:r>
          </w:p>
        </w:tc>
      </w:tr>
      <w:tr w:rsidR="002A17C8" w:rsidRPr="001202E7" w14:paraId="78B81D8B" w14:textId="77777777" w:rsidTr="735C5E55">
        <w:tc>
          <w:tcPr>
            <w:tcW w:w="810" w:type="dxa"/>
            <w:vAlign w:val="center"/>
            <w:hideMark/>
          </w:tcPr>
          <w:p w14:paraId="78F78B6D" w14:textId="214F58E3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lastRenderedPageBreak/>
              <w:t>1</w:t>
            </w:r>
            <w:r w:rsidR="007211FD" w:rsidRPr="3DF16EB1">
              <w:rPr>
                <w:rFonts w:ascii="Tahoma" w:hAnsi="Tahoma" w:cs="Tahoma"/>
              </w:rPr>
              <w:t>5</w:t>
            </w:r>
          </w:p>
        </w:tc>
        <w:tc>
          <w:tcPr>
            <w:tcW w:w="2898" w:type="dxa"/>
            <w:vAlign w:val="center"/>
            <w:hideMark/>
          </w:tcPr>
          <w:p w14:paraId="4BACC0F2" w14:textId="77777777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>Testy poprawności działania rozwiązania</w:t>
            </w:r>
          </w:p>
        </w:tc>
        <w:tc>
          <w:tcPr>
            <w:tcW w:w="5501" w:type="dxa"/>
          </w:tcPr>
          <w:p w14:paraId="3D72D091" w14:textId="1BA6EF0F" w:rsidR="002A17C8" w:rsidRPr="001202E7" w:rsidRDefault="00B626F7" w:rsidP="3DF16E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B626F7">
              <w:rPr>
                <w:rFonts w:ascii="Tahoma" w:hAnsi="Tahoma" w:cs="Tahoma"/>
              </w:rPr>
              <w:t>Po zakończeniu prac instalacyjnych i konfiguracyjnych Wykonawca przeprowadzi testy poprawności działania wdrożonego środowiska. Testy muszą obejmować co najmniej:</w:t>
            </w:r>
            <w:r w:rsidRPr="00B626F7">
              <w:rPr>
                <w:rFonts w:ascii="Tahoma" w:hAnsi="Tahoma" w:cs="Tahoma"/>
              </w:rPr>
              <w:br/>
              <w:t xml:space="preserve">a) weryfikację poprawności uruchomienia hosta </w:t>
            </w:r>
            <w:proofErr w:type="spellStart"/>
            <w:r w:rsidRPr="00B626F7">
              <w:rPr>
                <w:rFonts w:ascii="Tahoma" w:hAnsi="Tahoma" w:cs="Tahoma"/>
              </w:rPr>
              <w:t>wirtualizacyjnego</w:t>
            </w:r>
            <w:proofErr w:type="spellEnd"/>
            <w:r w:rsidRPr="00B626F7">
              <w:rPr>
                <w:rFonts w:ascii="Tahoma" w:hAnsi="Tahoma" w:cs="Tahoma"/>
              </w:rPr>
              <w:t>,</w:t>
            </w:r>
            <w:r w:rsidRPr="00B626F7">
              <w:rPr>
                <w:rFonts w:ascii="Tahoma" w:hAnsi="Tahoma" w:cs="Tahoma"/>
              </w:rPr>
              <w:br/>
              <w:t>b) weryfikację dostępu administracyjnego,</w:t>
            </w:r>
            <w:r w:rsidRPr="00B626F7">
              <w:rPr>
                <w:rFonts w:ascii="Tahoma" w:hAnsi="Tahoma" w:cs="Tahoma"/>
              </w:rPr>
              <w:br/>
              <w:t>c) weryfikację tworzenia, uruchamiania, restartowania i zatrzymywania maszyny wirtualnej testowej,</w:t>
            </w:r>
            <w:r w:rsidRPr="00B626F7">
              <w:rPr>
                <w:rFonts w:ascii="Tahoma" w:hAnsi="Tahoma" w:cs="Tahoma"/>
              </w:rPr>
              <w:br/>
              <w:t>d) weryfikację działania sieci wirtualnej oraz komunikacji z siecią Zamawiającego,</w:t>
            </w:r>
            <w:r w:rsidRPr="00B626F7">
              <w:rPr>
                <w:rFonts w:ascii="Tahoma" w:hAnsi="Tahoma" w:cs="Tahoma"/>
              </w:rPr>
              <w:br/>
              <w:t>e) weryfikację obsługi VLAN lub innego mechanizmu separacji ruchu, jeżeli został przewidziany w projekcie wdrożenia,</w:t>
            </w:r>
            <w:r w:rsidRPr="00B626F7">
              <w:rPr>
                <w:rFonts w:ascii="Tahoma" w:hAnsi="Tahoma" w:cs="Tahoma"/>
              </w:rPr>
              <w:br/>
              <w:t xml:space="preserve">f) weryfikację przydziału zasobów CPU, RAM, </w:t>
            </w:r>
            <w:proofErr w:type="spellStart"/>
            <w:r w:rsidRPr="00B626F7">
              <w:rPr>
                <w:rFonts w:ascii="Tahoma" w:hAnsi="Tahoma" w:cs="Tahoma"/>
              </w:rPr>
              <w:t>storage</w:t>
            </w:r>
            <w:proofErr w:type="spellEnd"/>
            <w:r w:rsidRPr="00B626F7">
              <w:rPr>
                <w:rFonts w:ascii="Tahoma" w:hAnsi="Tahoma" w:cs="Tahoma"/>
              </w:rPr>
              <w:t xml:space="preserve"> i interfejsów sieciowych,</w:t>
            </w:r>
            <w:r w:rsidRPr="00B626F7">
              <w:rPr>
                <w:rFonts w:ascii="Tahoma" w:hAnsi="Tahoma" w:cs="Tahoma"/>
              </w:rPr>
              <w:br/>
            </w:r>
            <w:r w:rsidR="005B3931" w:rsidRPr="005B3931">
              <w:rPr>
                <w:rFonts w:ascii="Tahoma" w:hAnsi="Tahoma" w:cs="Tahoma"/>
              </w:rPr>
              <w:t xml:space="preserve">g) weryfikację dostępu środowiska </w:t>
            </w:r>
            <w:proofErr w:type="spellStart"/>
            <w:r w:rsidR="005B3931" w:rsidRPr="005B3931">
              <w:rPr>
                <w:rFonts w:ascii="Tahoma" w:hAnsi="Tahoma" w:cs="Tahoma"/>
              </w:rPr>
              <w:t>wirtualizacyjnego</w:t>
            </w:r>
            <w:proofErr w:type="spellEnd"/>
            <w:r w:rsidR="005B3931" w:rsidRPr="005B3931">
              <w:rPr>
                <w:rFonts w:ascii="Tahoma" w:hAnsi="Tahoma" w:cs="Tahoma"/>
              </w:rPr>
              <w:t xml:space="preserve"> do zasobów udostępnionych przez system NAS, jeżeli zgodnie z projektem wdrożenia zasoby te są wykorzystywane przez platformę wirtualizacji,</w:t>
            </w:r>
            <w:r w:rsidRPr="00B626F7">
              <w:rPr>
                <w:rFonts w:ascii="Tahoma" w:hAnsi="Tahoma" w:cs="Tahoma"/>
              </w:rPr>
              <w:br/>
              <w:t xml:space="preserve">h) wykonanie testowego zapisu i odczytu danych na zasobie udostępnionym środowisku </w:t>
            </w:r>
            <w:proofErr w:type="spellStart"/>
            <w:r w:rsidRPr="00B626F7">
              <w:rPr>
                <w:rFonts w:ascii="Tahoma" w:hAnsi="Tahoma" w:cs="Tahoma"/>
              </w:rPr>
              <w:t>wirtualizacyjnemu</w:t>
            </w:r>
            <w:proofErr w:type="spellEnd"/>
            <w:r w:rsidRPr="00B626F7">
              <w:rPr>
                <w:rFonts w:ascii="Tahoma" w:hAnsi="Tahoma" w:cs="Tahoma"/>
              </w:rPr>
              <w:t>,</w:t>
            </w:r>
            <w:r w:rsidRPr="00B626F7">
              <w:rPr>
                <w:rFonts w:ascii="Tahoma" w:hAnsi="Tahoma" w:cs="Tahoma"/>
              </w:rPr>
              <w:br/>
              <w:t xml:space="preserve">i) wykonanie testowego </w:t>
            </w:r>
            <w:proofErr w:type="spellStart"/>
            <w:r w:rsidRPr="00B626F7">
              <w:rPr>
                <w:rFonts w:ascii="Tahoma" w:hAnsi="Tahoma" w:cs="Tahoma"/>
              </w:rPr>
              <w:t>snapshotu</w:t>
            </w:r>
            <w:proofErr w:type="spellEnd"/>
            <w:r w:rsidRPr="00B626F7">
              <w:rPr>
                <w:rFonts w:ascii="Tahoma" w:hAnsi="Tahoma" w:cs="Tahoma"/>
              </w:rPr>
              <w:t>, kopii lub eksportu maszyny wirtualnej testowej oraz weryfikację możliwości odtworzenia danych lub maszyny testowej,</w:t>
            </w:r>
            <w:r w:rsidRPr="00B626F7">
              <w:rPr>
                <w:rFonts w:ascii="Tahoma" w:hAnsi="Tahoma" w:cs="Tahoma"/>
              </w:rPr>
              <w:br/>
              <w:t>j) weryfikację rejestrowania zdarzeń oraz lokalnego przeglądu logów,</w:t>
            </w:r>
            <w:r w:rsidRPr="00B626F7">
              <w:rPr>
                <w:rFonts w:ascii="Tahoma" w:hAnsi="Tahoma" w:cs="Tahoma"/>
              </w:rPr>
              <w:br/>
              <w:t xml:space="preserve">k) weryfikację możliwości przekazywania logów do </w:t>
            </w:r>
            <w:proofErr w:type="spellStart"/>
            <w:r w:rsidRPr="00B626F7">
              <w:rPr>
                <w:rFonts w:ascii="Tahoma" w:hAnsi="Tahoma" w:cs="Tahoma"/>
              </w:rPr>
              <w:t>syslog</w:t>
            </w:r>
            <w:proofErr w:type="spellEnd"/>
            <w:r w:rsidRPr="00B626F7">
              <w:rPr>
                <w:rFonts w:ascii="Tahoma" w:hAnsi="Tahoma" w:cs="Tahoma"/>
              </w:rPr>
              <w:t>, menedżera logów lub innego systemu wskazanego przez Zamawiającego, jeżeli zostanie on udostępniony na etapie wdrożenia,</w:t>
            </w:r>
            <w:r w:rsidRPr="00B626F7">
              <w:rPr>
                <w:rFonts w:ascii="Tahoma" w:hAnsi="Tahoma" w:cs="Tahoma"/>
              </w:rPr>
              <w:br/>
            </w:r>
            <w:r w:rsidR="005B3931" w:rsidRPr="005B3931">
              <w:rPr>
                <w:rFonts w:ascii="Tahoma" w:hAnsi="Tahoma" w:cs="Tahoma"/>
              </w:rPr>
              <w:t xml:space="preserve">l) potwierdzenie gotowości środowiska do uruchomienia systemu monitorowania infrastruktury i usług IT, rozwiązania XDR typu </w:t>
            </w:r>
            <w:r w:rsidR="005B3931" w:rsidRPr="005B3931">
              <w:rPr>
                <w:rFonts w:ascii="Tahoma" w:hAnsi="Tahoma" w:cs="Tahoma"/>
              </w:rPr>
              <w:lastRenderedPageBreak/>
              <w:t xml:space="preserve">open </w:t>
            </w:r>
            <w:proofErr w:type="spellStart"/>
            <w:r w:rsidR="005B3931" w:rsidRPr="005B3931">
              <w:rPr>
                <w:rFonts w:ascii="Tahoma" w:hAnsi="Tahoma" w:cs="Tahoma"/>
              </w:rPr>
              <w:t>source</w:t>
            </w:r>
            <w:proofErr w:type="spellEnd"/>
            <w:r w:rsidR="005B3931" w:rsidRPr="005B3931">
              <w:rPr>
                <w:rFonts w:ascii="Tahoma" w:hAnsi="Tahoma" w:cs="Tahoma"/>
              </w:rPr>
              <w:t xml:space="preserve">, rozwiązania NAC typu open </w:t>
            </w:r>
            <w:proofErr w:type="spellStart"/>
            <w:r w:rsidR="005B3931" w:rsidRPr="005B3931">
              <w:rPr>
                <w:rFonts w:ascii="Tahoma" w:hAnsi="Tahoma" w:cs="Tahoma"/>
              </w:rPr>
              <w:t>source</w:t>
            </w:r>
            <w:proofErr w:type="spellEnd"/>
            <w:r w:rsidR="005B3931" w:rsidRPr="005B3931">
              <w:rPr>
                <w:rFonts w:ascii="Tahoma" w:hAnsi="Tahoma" w:cs="Tahoma"/>
              </w:rPr>
              <w:t xml:space="preserve">, systemu ITSM typu open </w:t>
            </w:r>
            <w:proofErr w:type="spellStart"/>
            <w:r w:rsidR="005B3931" w:rsidRPr="005B3931">
              <w:rPr>
                <w:rFonts w:ascii="Tahoma" w:hAnsi="Tahoma" w:cs="Tahoma"/>
              </w:rPr>
              <w:t>source</w:t>
            </w:r>
            <w:proofErr w:type="spellEnd"/>
            <w:r w:rsidR="005B3931" w:rsidRPr="005B3931">
              <w:rPr>
                <w:rFonts w:ascii="Tahoma" w:hAnsi="Tahoma" w:cs="Tahoma"/>
              </w:rPr>
              <w:t xml:space="preserve"> oraz menedżera logów opartego o rozwiązania open </w:t>
            </w:r>
            <w:proofErr w:type="spellStart"/>
            <w:r w:rsidR="005B3931" w:rsidRPr="005B3931">
              <w:rPr>
                <w:rFonts w:ascii="Tahoma" w:hAnsi="Tahoma" w:cs="Tahoma"/>
              </w:rPr>
              <w:t>source</w:t>
            </w:r>
            <w:proofErr w:type="spellEnd"/>
            <w:r w:rsidR="005B3931" w:rsidRPr="005B3931">
              <w:rPr>
                <w:rFonts w:ascii="Tahoma" w:hAnsi="Tahoma" w:cs="Tahoma"/>
              </w:rPr>
              <w:t>, bez konieczności wdrażania tych systemów w ramach niniejszej części OPZ, jeżeli ich wdrożenie opisano w odrębnych częściach zamówienia</w:t>
            </w:r>
            <w:r w:rsidRPr="00B626F7">
              <w:rPr>
                <w:rFonts w:ascii="Tahoma" w:hAnsi="Tahoma" w:cs="Tahoma"/>
              </w:rPr>
              <w:t>.</w:t>
            </w:r>
          </w:p>
        </w:tc>
      </w:tr>
      <w:tr w:rsidR="002A17C8" w:rsidRPr="001202E7" w14:paraId="6684B51C" w14:textId="77777777" w:rsidTr="735C5E55">
        <w:tc>
          <w:tcPr>
            <w:tcW w:w="810" w:type="dxa"/>
            <w:vAlign w:val="center"/>
            <w:hideMark/>
          </w:tcPr>
          <w:p w14:paraId="4A5259A7" w14:textId="4D9A6218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lastRenderedPageBreak/>
              <w:t>1</w:t>
            </w:r>
            <w:r w:rsidR="007211FD" w:rsidRPr="3DF16EB1">
              <w:rPr>
                <w:rFonts w:ascii="Tahoma" w:hAnsi="Tahoma" w:cs="Tahoma"/>
              </w:rPr>
              <w:t>6</w:t>
            </w:r>
          </w:p>
        </w:tc>
        <w:tc>
          <w:tcPr>
            <w:tcW w:w="2898" w:type="dxa"/>
            <w:vAlign w:val="center"/>
            <w:hideMark/>
          </w:tcPr>
          <w:p w14:paraId="544634C2" w14:textId="77777777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>Uruchomienie produkcyjne systemu</w:t>
            </w:r>
          </w:p>
        </w:tc>
        <w:tc>
          <w:tcPr>
            <w:tcW w:w="5501" w:type="dxa"/>
          </w:tcPr>
          <w:p w14:paraId="7DB36709" w14:textId="31F1E898" w:rsidR="002A17C8" w:rsidRPr="001202E7" w:rsidRDefault="007270D2" w:rsidP="3DF16E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 xml:space="preserve">Uruchomienie produkcyjne obejmuje przekazanie środowiska </w:t>
            </w:r>
            <w:proofErr w:type="spellStart"/>
            <w:r w:rsidRPr="3DF16EB1">
              <w:rPr>
                <w:rFonts w:ascii="Tahoma" w:hAnsi="Tahoma" w:cs="Tahoma"/>
              </w:rPr>
              <w:t>wirtualizacyjnego</w:t>
            </w:r>
            <w:proofErr w:type="spellEnd"/>
            <w:r w:rsidRPr="3DF16EB1">
              <w:rPr>
                <w:rFonts w:ascii="Tahoma" w:hAnsi="Tahoma" w:cs="Tahoma"/>
              </w:rPr>
              <w:t xml:space="preserve"> w stanie gotowym do eksploatacji, w szczególności:</w:t>
            </w:r>
            <w:r>
              <w:br/>
            </w:r>
            <w:r w:rsidRPr="3DF16EB1">
              <w:rPr>
                <w:rFonts w:ascii="Tahoma" w:hAnsi="Tahoma" w:cs="Tahoma"/>
              </w:rPr>
              <w:t>a) potwierdzenie zakończenia konfiguracji,</w:t>
            </w:r>
            <w:r>
              <w:br/>
            </w:r>
            <w:r w:rsidRPr="3DF16EB1">
              <w:rPr>
                <w:rFonts w:ascii="Tahoma" w:hAnsi="Tahoma" w:cs="Tahoma"/>
              </w:rPr>
              <w:t>b) przekazanie danych dostępowych lub procedury ich nadania,</w:t>
            </w:r>
            <w:r>
              <w:br/>
            </w:r>
            <w:r w:rsidRPr="3DF16EB1">
              <w:rPr>
                <w:rFonts w:ascii="Tahoma" w:hAnsi="Tahoma" w:cs="Tahoma"/>
              </w:rPr>
              <w:t>c) potwierdzenie poprawności działania funkcji administracyjnych,</w:t>
            </w:r>
            <w:r>
              <w:br/>
            </w:r>
            <w:r w:rsidR="005B3931" w:rsidRPr="005B3931">
              <w:rPr>
                <w:rFonts w:ascii="Tahoma" w:hAnsi="Tahoma" w:cs="Tahoma"/>
              </w:rPr>
              <w:t xml:space="preserve">d) potwierdzenie gotowości środowiska </w:t>
            </w:r>
            <w:proofErr w:type="spellStart"/>
            <w:r w:rsidR="005B3931" w:rsidRPr="005B3931">
              <w:rPr>
                <w:rFonts w:ascii="Tahoma" w:hAnsi="Tahoma" w:cs="Tahoma"/>
              </w:rPr>
              <w:t>wirtualizacyjnego</w:t>
            </w:r>
            <w:proofErr w:type="spellEnd"/>
            <w:r w:rsidR="005B3931" w:rsidRPr="005B3931">
              <w:rPr>
                <w:rFonts w:ascii="Tahoma" w:hAnsi="Tahoma" w:cs="Tahoma"/>
              </w:rPr>
              <w:t xml:space="preserve"> do uruchamiania maszyn wirtualnych przeznaczonych dla systemu monitorowania infrastruktury i usług IT, rozwiązania XDR typu open </w:t>
            </w:r>
            <w:proofErr w:type="spellStart"/>
            <w:r w:rsidR="005B3931" w:rsidRPr="005B3931">
              <w:rPr>
                <w:rFonts w:ascii="Tahoma" w:hAnsi="Tahoma" w:cs="Tahoma"/>
              </w:rPr>
              <w:t>source</w:t>
            </w:r>
            <w:proofErr w:type="spellEnd"/>
            <w:r w:rsidR="005B3931" w:rsidRPr="005B3931">
              <w:rPr>
                <w:rFonts w:ascii="Tahoma" w:hAnsi="Tahoma" w:cs="Tahoma"/>
              </w:rPr>
              <w:t xml:space="preserve">, rozwiązania NAC typu open </w:t>
            </w:r>
            <w:proofErr w:type="spellStart"/>
            <w:r w:rsidR="005B3931" w:rsidRPr="005B3931">
              <w:rPr>
                <w:rFonts w:ascii="Tahoma" w:hAnsi="Tahoma" w:cs="Tahoma"/>
              </w:rPr>
              <w:t>source</w:t>
            </w:r>
            <w:proofErr w:type="spellEnd"/>
            <w:r w:rsidR="005B3931" w:rsidRPr="005B3931">
              <w:rPr>
                <w:rFonts w:ascii="Tahoma" w:hAnsi="Tahoma" w:cs="Tahoma"/>
              </w:rPr>
              <w:t xml:space="preserve">, systemu ITSM typu open </w:t>
            </w:r>
            <w:proofErr w:type="spellStart"/>
            <w:r w:rsidR="005B3931" w:rsidRPr="005B3931">
              <w:rPr>
                <w:rFonts w:ascii="Tahoma" w:hAnsi="Tahoma" w:cs="Tahoma"/>
              </w:rPr>
              <w:t>source</w:t>
            </w:r>
            <w:proofErr w:type="spellEnd"/>
            <w:r w:rsidR="005B3931" w:rsidRPr="005B3931">
              <w:rPr>
                <w:rFonts w:ascii="Tahoma" w:hAnsi="Tahoma" w:cs="Tahoma"/>
              </w:rPr>
              <w:t xml:space="preserve">, menedżera logów opartego o rozwiązania open </w:t>
            </w:r>
            <w:proofErr w:type="spellStart"/>
            <w:r w:rsidR="005B3931" w:rsidRPr="005B3931">
              <w:rPr>
                <w:rFonts w:ascii="Tahoma" w:hAnsi="Tahoma" w:cs="Tahoma"/>
              </w:rPr>
              <w:t>source</w:t>
            </w:r>
            <w:proofErr w:type="spellEnd"/>
            <w:r w:rsidR="005B3931" w:rsidRPr="005B3931">
              <w:rPr>
                <w:rFonts w:ascii="Tahoma" w:hAnsi="Tahoma" w:cs="Tahoma"/>
              </w:rPr>
              <w:t xml:space="preserve"> oraz innych komponentów bezpieczeństwa wskazanych w dokumentacji zamówienia, przy czym wdrożenie aplikacyjne tych systemów realizowane jest zgodnie z właściwymi, odrębnymi częściami OPZ.</w:t>
            </w:r>
          </w:p>
        </w:tc>
      </w:tr>
      <w:tr w:rsidR="002A17C8" w:rsidRPr="001202E7" w14:paraId="1D2DAFD1" w14:textId="77777777" w:rsidTr="735C5E55">
        <w:tc>
          <w:tcPr>
            <w:tcW w:w="810" w:type="dxa"/>
            <w:vAlign w:val="center"/>
            <w:hideMark/>
          </w:tcPr>
          <w:p w14:paraId="0C24E24B" w14:textId="66EC2361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>1</w:t>
            </w:r>
            <w:r w:rsidR="007211FD" w:rsidRPr="3DF16EB1">
              <w:rPr>
                <w:rFonts w:ascii="Tahoma" w:hAnsi="Tahoma" w:cs="Tahoma"/>
              </w:rPr>
              <w:t>7</w:t>
            </w:r>
          </w:p>
        </w:tc>
        <w:tc>
          <w:tcPr>
            <w:tcW w:w="2898" w:type="dxa"/>
            <w:vAlign w:val="center"/>
            <w:hideMark/>
          </w:tcPr>
          <w:p w14:paraId="7E0A1908" w14:textId="77777777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>Dokumentacja techniczna i powdrożeniowa</w:t>
            </w:r>
          </w:p>
        </w:tc>
        <w:tc>
          <w:tcPr>
            <w:tcW w:w="5501" w:type="dxa"/>
          </w:tcPr>
          <w:p w14:paraId="4B18486F" w14:textId="17B27497" w:rsidR="00B626F7" w:rsidRPr="001202E7" w:rsidRDefault="007270D2" w:rsidP="735C5E5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735C5E55">
              <w:rPr>
                <w:rFonts w:ascii="Tahoma" w:hAnsi="Tahoma" w:cs="Tahoma"/>
              </w:rPr>
              <w:t>Dokumentacja musi obejmować co najmniej:</w:t>
            </w:r>
            <w:r>
              <w:br/>
            </w:r>
            <w:r w:rsidRPr="735C5E55">
              <w:rPr>
                <w:rFonts w:ascii="Tahoma" w:hAnsi="Tahoma" w:cs="Tahoma"/>
              </w:rPr>
              <w:t>a) opis architektury wdrożonego środowiska,</w:t>
            </w:r>
            <w:r>
              <w:br/>
            </w:r>
            <w:r w:rsidRPr="735C5E55">
              <w:rPr>
                <w:rFonts w:ascii="Tahoma" w:hAnsi="Tahoma" w:cs="Tahoma"/>
              </w:rPr>
              <w:t>b) wykaz hostów, zasobów i podstawowych parametrów konfiguracji,</w:t>
            </w:r>
            <w:r>
              <w:br/>
            </w:r>
            <w:r w:rsidRPr="735C5E55">
              <w:rPr>
                <w:rFonts w:ascii="Tahoma" w:hAnsi="Tahoma" w:cs="Tahoma"/>
              </w:rPr>
              <w:t>c) opis konfiguracji sieci wirtualnej i połączeń z infrastrukturą fizyczną,</w:t>
            </w:r>
            <w:r>
              <w:br/>
            </w:r>
            <w:r w:rsidRPr="735C5E55">
              <w:rPr>
                <w:rFonts w:ascii="Tahoma" w:hAnsi="Tahoma" w:cs="Tahoma"/>
              </w:rPr>
              <w:t>d) opis kont administracyjnych i modelu uprawnień, z wyłączeniem haseł w treści dokumentacji,</w:t>
            </w:r>
            <w:r>
              <w:br/>
            </w:r>
            <w:r w:rsidRPr="735C5E55">
              <w:rPr>
                <w:rFonts w:ascii="Tahoma" w:hAnsi="Tahoma" w:cs="Tahoma"/>
              </w:rPr>
              <w:lastRenderedPageBreak/>
              <w:t>e) opis mechanizmów logowania zdarzeń,</w:t>
            </w:r>
            <w:r>
              <w:br/>
            </w:r>
            <w:r w:rsidRPr="735C5E55">
              <w:rPr>
                <w:rFonts w:ascii="Tahoma" w:hAnsi="Tahoma" w:cs="Tahoma"/>
              </w:rPr>
              <w:t>f) instrukcję podstawowych czynności administracyjnych,</w:t>
            </w:r>
            <w:r>
              <w:br/>
            </w:r>
            <w:r w:rsidRPr="735C5E55">
              <w:rPr>
                <w:rFonts w:ascii="Tahoma" w:hAnsi="Tahoma" w:cs="Tahoma"/>
              </w:rPr>
              <w:t>g) procedurę tworzenia nowej maszyny wirtualnej,</w:t>
            </w:r>
            <w:r>
              <w:br/>
            </w:r>
            <w:r w:rsidRPr="735C5E55">
              <w:rPr>
                <w:rFonts w:ascii="Tahoma" w:hAnsi="Tahoma" w:cs="Tahoma"/>
              </w:rPr>
              <w:t>h) opis sposobu wykonywania aktualizacji i podstawowych czynności utrzymaniowych</w:t>
            </w:r>
            <w:r w:rsidR="6F09AEC7" w:rsidRPr="735C5E55">
              <w:rPr>
                <w:rFonts w:ascii="Tahoma" w:hAnsi="Tahoma" w:cs="Tahoma"/>
              </w:rPr>
              <w:t>.</w:t>
            </w:r>
            <w:r w:rsidR="00B626F7">
              <w:rPr>
                <w:rFonts w:ascii="Tahoma" w:hAnsi="Tahoma" w:cs="Tahoma"/>
              </w:rPr>
              <w:br/>
            </w:r>
            <w:r w:rsidR="005B3931" w:rsidRPr="005B3931">
              <w:rPr>
                <w:rFonts w:ascii="Tahoma" w:hAnsi="Tahoma" w:cs="Tahoma"/>
              </w:rPr>
              <w:t xml:space="preserve">i) opis integracji środowiska </w:t>
            </w:r>
            <w:proofErr w:type="spellStart"/>
            <w:r w:rsidR="005B3931" w:rsidRPr="005B3931">
              <w:rPr>
                <w:rFonts w:ascii="Tahoma" w:hAnsi="Tahoma" w:cs="Tahoma"/>
              </w:rPr>
              <w:t>wirtualizacyjnego</w:t>
            </w:r>
            <w:proofErr w:type="spellEnd"/>
            <w:r w:rsidR="005B3931" w:rsidRPr="005B3931">
              <w:rPr>
                <w:rFonts w:ascii="Tahoma" w:hAnsi="Tahoma" w:cs="Tahoma"/>
              </w:rPr>
              <w:t xml:space="preserve"> z systemem NAS dostarczanym i wdrażanym w ramach niniejszego zamówienia, jeżeli taka integracja została wykonana</w:t>
            </w:r>
            <w:r w:rsidR="00B626F7" w:rsidRPr="00B626F7">
              <w:rPr>
                <w:rFonts w:ascii="Tahoma" w:hAnsi="Tahoma" w:cs="Tahoma"/>
              </w:rPr>
              <w:t>,</w:t>
            </w:r>
            <w:r w:rsidR="00B626F7" w:rsidRPr="00B626F7">
              <w:rPr>
                <w:rFonts w:ascii="Tahoma" w:hAnsi="Tahoma" w:cs="Tahoma"/>
              </w:rPr>
              <w:br/>
              <w:t xml:space="preserve">j) opis wykorzystanych protokołów dostępu do danych, w szczególności </w:t>
            </w:r>
            <w:proofErr w:type="spellStart"/>
            <w:r w:rsidR="00B626F7" w:rsidRPr="00B626F7">
              <w:rPr>
                <w:rFonts w:ascii="Tahoma" w:hAnsi="Tahoma" w:cs="Tahoma"/>
              </w:rPr>
              <w:t>iSCSI</w:t>
            </w:r>
            <w:proofErr w:type="spellEnd"/>
            <w:r w:rsidR="00B626F7" w:rsidRPr="00B626F7">
              <w:rPr>
                <w:rFonts w:ascii="Tahoma" w:hAnsi="Tahoma" w:cs="Tahoma"/>
              </w:rPr>
              <w:t>, SMB/NFS lub równoważnych,</w:t>
            </w:r>
            <w:r w:rsidR="00B626F7" w:rsidRPr="00B626F7">
              <w:rPr>
                <w:rFonts w:ascii="Tahoma" w:hAnsi="Tahoma" w:cs="Tahoma"/>
              </w:rPr>
              <w:br/>
              <w:t xml:space="preserve">k) opis lokalizacji przechowywania maszyn wirtualnych, dysków maszyn, obrazów ISO, </w:t>
            </w:r>
            <w:proofErr w:type="spellStart"/>
            <w:r w:rsidR="00B626F7" w:rsidRPr="00B626F7">
              <w:rPr>
                <w:rFonts w:ascii="Tahoma" w:hAnsi="Tahoma" w:cs="Tahoma"/>
              </w:rPr>
              <w:t>snapshotów</w:t>
            </w:r>
            <w:proofErr w:type="spellEnd"/>
            <w:r w:rsidR="00B626F7" w:rsidRPr="00B626F7">
              <w:rPr>
                <w:rFonts w:ascii="Tahoma" w:hAnsi="Tahoma" w:cs="Tahoma"/>
              </w:rPr>
              <w:t>, kopii konfiguracji, eksportów lub kopii zapasowych,</w:t>
            </w:r>
            <w:r w:rsidR="00B626F7" w:rsidRPr="00B626F7">
              <w:rPr>
                <w:rFonts w:ascii="Tahoma" w:hAnsi="Tahoma" w:cs="Tahoma"/>
              </w:rPr>
              <w:br/>
              <w:t>l) opis konfiguracji VLAN, mostów, przełączników wirtualnych, interfejsów fizycznych i wirtualnych,</w:t>
            </w:r>
            <w:r w:rsidR="00B626F7" w:rsidRPr="00B626F7">
              <w:rPr>
                <w:rFonts w:ascii="Tahoma" w:hAnsi="Tahoma" w:cs="Tahoma"/>
              </w:rPr>
              <w:br/>
              <w:t xml:space="preserve">m) opis konfiguracji rejestrowania zdarzeń oraz sposobu przekazywania logów do </w:t>
            </w:r>
            <w:proofErr w:type="spellStart"/>
            <w:r w:rsidR="00B626F7" w:rsidRPr="00B626F7">
              <w:rPr>
                <w:rFonts w:ascii="Tahoma" w:hAnsi="Tahoma" w:cs="Tahoma"/>
              </w:rPr>
              <w:t>syslog</w:t>
            </w:r>
            <w:proofErr w:type="spellEnd"/>
            <w:r w:rsidR="00B626F7" w:rsidRPr="00B626F7">
              <w:rPr>
                <w:rFonts w:ascii="Tahoma" w:hAnsi="Tahoma" w:cs="Tahoma"/>
              </w:rPr>
              <w:t>, menedżera logów lub innego systemu wskazanego przez Zamawiającego, jeżeli zostało to skonfigurowane,</w:t>
            </w:r>
            <w:r w:rsidR="00B626F7" w:rsidRPr="00B626F7">
              <w:rPr>
                <w:rFonts w:ascii="Tahoma" w:hAnsi="Tahoma" w:cs="Tahoma"/>
              </w:rPr>
              <w:br/>
              <w:t xml:space="preserve">n) opis procedury wykonania i odtworzenia testowego </w:t>
            </w:r>
            <w:proofErr w:type="spellStart"/>
            <w:r w:rsidR="00B626F7" w:rsidRPr="00B626F7">
              <w:rPr>
                <w:rFonts w:ascii="Tahoma" w:hAnsi="Tahoma" w:cs="Tahoma"/>
              </w:rPr>
              <w:t>snapshotu</w:t>
            </w:r>
            <w:proofErr w:type="spellEnd"/>
            <w:r w:rsidR="00B626F7" w:rsidRPr="00B626F7">
              <w:rPr>
                <w:rFonts w:ascii="Tahoma" w:hAnsi="Tahoma" w:cs="Tahoma"/>
              </w:rPr>
              <w:t>, kopii lub eksportu maszyny wirtualnej,</w:t>
            </w:r>
            <w:r w:rsidR="00B626F7" w:rsidRPr="00B626F7">
              <w:rPr>
                <w:rFonts w:ascii="Tahoma" w:hAnsi="Tahoma" w:cs="Tahoma"/>
              </w:rPr>
              <w:br/>
            </w:r>
            <w:r w:rsidR="005B3931" w:rsidRPr="005B3931">
              <w:rPr>
                <w:rFonts w:ascii="Tahoma" w:hAnsi="Tahoma" w:cs="Tahoma"/>
              </w:rPr>
              <w:t xml:space="preserve">o) matrycę przeznaczenia zasobów dla planowanych systemów bezpieczeństwa, w szczególności systemu monitorowania infrastruktury i usług IT, rozwiązania XDR typu open </w:t>
            </w:r>
            <w:proofErr w:type="spellStart"/>
            <w:r w:rsidR="005B3931" w:rsidRPr="005B3931">
              <w:rPr>
                <w:rFonts w:ascii="Tahoma" w:hAnsi="Tahoma" w:cs="Tahoma"/>
              </w:rPr>
              <w:t>source</w:t>
            </w:r>
            <w:proofErr w:type="spellEnd"/>
            <w:r w:rsidR="005B3931" w:rsidRPr="005B3931">
              <w:rPr>
                <w:rFonts w:ascii="Tahoma" w:hAnsi="Tahoma" w:cs="Tahoma"/>
              </w:rPr>
              <w:t xml:space="preserve">, rozwiązania NAC typu open </w:t>
            </w:r>
            <w:proofErr w:type="spellStart"/>
            <w:r w:rsidR="005B3931" w:rsidRPr="005B3931">
              <w:rPr>
                <w:rFonts w:ascii="Tahoma" w:hAnsi="Tahoma" w:cs="Tahoma"/>
              </w:rPr>
              <w:t>source</w:t>
            </w:r>
            <w:proofErr w:type="spellEnd"/>
            <w:r w:rsidR="005B3931" w:rsidRPr="005B3931">
              <w:rPr>
                <w:rFonts w:ascii="Tahoma" w:hAnsi="Tahoma" w:cs="Tahoma"/>
              </w:rPr>
              <w:t xml:space="preserve">, systemu ITSM typu open </w:t>
            </w:r>
            <w:proofErr w:type="spellStart"/>
            <w:r w:rsidR="005B3931" w:rsidRPr="005B3931">
              <w:rPr>
                <w:rFonts w:ascii="Tahoma" w:hAnsi="Tahoma" w:cs="Tahoma"/>
              </w:rPr>
              <w:t>source</w:t>
            </w:r>
            <w:proofErr w:type="spellEnd"/>
            <w:r w:rsidR="005B3931" w:rsidRPr="005B3931">
              <w:rPr>
                <w:rFonts w:ascii="Tahoma" w:hAnsi="Tahoma" w:cs="Tahoma"/>
              </w:rPr>
              <w:t xml:space="preserve"> oraz menedżera logów opartego o rozwiązania open </w:t>
            </w:r>
            <w:proofErr w:type="spellStart"/>
            <w:r w:rsidR="005B3931" w:rsidRPr="005B3931">
              <w:rPr>
                <w:rFonts w:ascii="Tahoma" w:hAnsi="Tahoma" w:cs="Tahoma"/>
              </w:rPr>
              <w:t>source</w:t>
            </w:r>
            <w:proofErr w:type="spellEnd"/>
            <w:r w:rsidR="00B626F7" w:rsidRPr="00B626F7">
              <w:rPr>
                <w:rFonts w:ascii="Tahoma" w:hAnsi="Tahoma" w:cs="Tahoma"/>
              </w:rPr>
              <w:t>.</w:t>
            </w:r>
          </w:p>
          <w:p w14:paraId="19318E52" w14:textId="69BB66C6" w:rsidR="002A17C8" w:rsidRPr="001202E7" w:rsidRDefault="1E894441" w:rsidP="735C5E55">
            <w:pPr>
              <w:spacing w:line="276" w:lineRule="auto"/>
              <w:jc w:val="both"/>
            </w:pPr>
            <w:r w:rsidRPr="735C5E55">
              <w:rPr>
                <w:rFonts w:ascii="Tahoma" w:eastAsia="Tahoma" w:hAnsi="Tahoma" w:cs="Tahoma"/>
              </w:rPr>
              <w:t xml:space="preserve">Dokumentacja powdrożeniowa musi zawierać również informacje o wersjach oprogramowania hostów, sposobie wykonywania kopii konfiguracji, procedurze aktualizacji oraz sposobie </w:t>
            </w:r>
            <w:r w:rsidRPr="735C5E55">
              <w:rPr>
                <w:rFonts w:ascii="Tahoma" w:eastAsia="Tahoma" w:hAnsi="Tahoma" w:cs="Tahoma"/>
              </w:rPr>
              <w:lastRenderedPageBreak/>
              <w:t>postępowania po awarii pojedynczego hosta, jeżeli taka funkcjonalność została wdrożona.</w:t>
            </w:r>
          </w:p>
        </w:tc>
      </w:tr>
      <w:tr w:rsidR="00027BD0" w:rsidRPr="001202E7" w14:paraId="03847581" w14:textId="77777777" w:rsidTr="735C5E55">
        <w:tc>
          <w:tcPr>
            <w:tcW w:w="810" w:type="dxa"/>
            <w:vAlign w:val="center"/>
          </w:tcPr>
          <w:p w14:paraId="203649D4" w14:textId="77B50D77" w:rsidR="00027BD0" w:rsidRPr="3DF16EB1" w:rsidRDefault="009D3B09" w:rsidP="3DF16EB1">
            <w:pPr>
              <w:spacing w:after="160" w:line="278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18</w:t>
            </w:r>
          </w:p>
        </w:tc>
        <w:tc>
          <w:tcPr>
            <w:tcW w:w="2898" w:type="dxa"/>
            <w:vAlign w:val="center"/>
          </w:tcPr>
          <w:p w14:paraId="5DBB1192" w14:textId="1E33BE39" w:rsidR="00027BD0" w:rsidRPr="3DF16EB1" w:rsidRDefault="009D3B09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009D3B09">
              <w:rPr>
                <w:rFonts w:ascii="Tahoma" w:hAnsi="Tahoma" w:cs="Tahoma"/>
              </w:rPr>
              <w:t>Asysta powdrożeniowa</w:t>
            </w:r>
          </w:p>
        </w:tc>
        <w:tc>
          <w:tcPr>
            <w:tcW w:w="5501" w:type="dxa"/>
          </w:tcPr>
          <w:p w14:paraId="62AC7672" w14:textId="77777777" w:rsidR="009D3B09" w:rsidRDefault="009D3B09" w:rsidP="735C5E5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9D3B09">
              <w:rPr>
                <w:rFonts w:ascii="Tahoma" w:hAnsi="Tahoma" w:cs="Tahoma"/>
              </w:rPr>
              <w:t xml:space="preserve">Wykonawca zapewni Zamawiającemu asystę powdrożeniową dotyczącą wdrożonego środowiska </w:t>
            </w:r>
            <w:proofErr w:type="spellStart"/>
            <w:r w:rsidRPr="009D3B09">
              <w:rPr>
                <w:rFonts w:ascii="Tahoma" w:hAnsi="Tahoma" w:cs="Tahoma"/>
              </w:rPr>
              <w:t>wirtualizacyjnego</w:t>
            </w:r>
            <w:proofErr w:type="spellEnd"/>
            <w:r w:rsidRPr="009D3B09">
              <w:rPr>
                <w:rFonts w:ascii="Tahoma" w:hAnsi="Tahoma" w:cs="Tahoma"/>
              </w:rPr>
              <w:t xml:space="preserve">, świadczoną od dnia podpisania protokołu odbioru wdrożenia bez zastrzeżeń do dnia 30.11.2026 r. </w:t>
            </w:r>
          </w:p>
          <w:p w14:paraId="53DE4359" w14:textId="77777777" w:rsidR="00027BD0" w:rsidRDefault="009D3B09" w:rsidP="735C5E5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9D3B09">
              <w:rPr>
                <w:rFonts w:ascii="Tahoma" w:hAnsi="Tahoma" w:cs="Tahoma"/>
              </w:rPr>
              <w:t>Asysta powdrożeniowa obejmuje wsparcie administrator</w:t>
            </w:r>
            <w:r>
              <w:rPr>
                <w:rFonts w:ascii="Tahoma" w:hAnsi="Tahoma" w:cs="Tahoma"/>
              </w:rPr>
              <w:t>a</w:t>
            </w:r>
            <w:r w:rsidRPr="009D3B09">
              <w:rPr>
                <w:rFonts w:ascii="Tahoma" w:hAnsi="Tahoma" w:cs="Tahoma"/>
              </w:rPr>
              <w:t xml:space="preserve"> Zamawiającego w bieżącej eksploatacji środowiska, konsultacje dotyczące konfiguracji i utrzymania platformy </w:t>
            </w:r>
            <w:proofErr w:type="spellStart"/>
            <w:r w:rsidRPr="009D3B09">
              <w:rPr>
                <w:rFonts w:ascii="Tahoma" w:hAnsi="Tahoma" w:cs="Tahoma"/>
              </w:rPr>
              <w:t>hypervisora</w:t>
            </w:r>
            <w:proofErr w:type="spellEnd"/>
            <w:r w:rsidRPr="009D3B09">
              <w:rPr>
                <w:rFonts w:ascii="Tahoma" w:hAnsi="Tahoma" w:cs="Tahoma"/>
              </w:rPr>
              <w:t>, pomoc w diagnozowaniu problemów związanych z działaniem wdrożonego rozwiązania, wsparcie przy podstawowych czynnościach administracyjnych oraz udzielanie wyjaśnień dotyczących dokumentacji powdrożeniowej.</w:t>
            </w:r>
          </w:p>
          <w:p w14:paraId="6C9DF9C9" w14:textId="63EEED90" w:rsidR="00B626F7" w:rsidRPr="009D3B09" w:rsidRDefault="005B3931" w:rsidP="735C5E55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5B3931">
              <w:rPr>
                <w:rFonts w:ascii="Tahoma" w:hAnsi="Tahoma" w:cs="Tahoma"/>
              </w:rPr>
              <w:t xml:space="preserve">Asysta powdrożeniowa obejmuje również wsparcie w diagnozowaniu problemów dotyczących współpracy środowiska </w:t>
            </w:r>
            <w:proofErr w:type="spellStart"/>
            <w:r w:rsidRPr="005B3931">
              <w:rPr>
                <w:rFonts w:ascii="Tahoma" w:hAnsi="Tahoma" w:cs="Tahoma"/>
              </w:rPr>
              <w:t>wirtualizacyjnego</w:t>
            </w:r>
            <w:proofErr w:type="spellEnd"/>
            <w:r w:rsidRPr="005B3931">
              <w:rPr>
                <w:rFonts w:ascii="Tahoma" w:hAnsi="Tahoma" w:cs="Tahoma"/>
              </w:rPr>
              <w:t xml:space="preserve"> z serwerem fizycznym, systemem NAS, siecią Zamawiającego, mechanizmami kopii zapasowych, </w:t>
            </w:r>
            <w:proofErr w:type="spellStart"/>
            <w:r w:rsidRPr="005B3931">
              <w:rPr>
                <w:rFonts w:ascii="Tahoma" w:hAnsi="Tahoma" w:cs="Tahoma"/>
              </w:rPr>
              <w:t>snapshotów</w:t>
            </w:r>
            <w:proofErr w:type="spellEnd"/>
            <w:r w:rsidRPr="005B3931">
              <w:rPr>
                <w:rFonts w:ascii="Tahoma" w:hAnsi="Tahoma" w:cs="Tahoma"/>
              </w:rPr>
              <w:t xml:space="preserve"> i eksportów maszyn wirtualnych, systemem monitorowania infrastruktury i usług IT, rozwiązaniem XDR typu open </w:t>
            </w:r>
            <w:proofErr w:type="spellStart"/>
            <w:r w:rsidRPr="005B3931">
              <w:rPr>
                <w:rFonts w:ascii="Tahoma" w:hAnsi="Tahoma" w:cs="Tahoma"/>
              </w:rPr>
              <w:t>source</w:t>
            </w:r>
            <w:proofErr w:type="spellEnd"/>
            <w:r w:rsidRPr="005B3931">
              <w:rPr>
                <w:rFonts w:ascii="Tahoma" w:hAnsi="Tahoma" w:cs="Tahoma"/>
              </w:rPr>
              <w:t xml:space="preserve">, rozwiązaniem NAC typu open </w:t>
            </w:r>
            <w:proofErr w:type="spellStart"/>
            <w:r w:rsidRPr="005B3931">
              <w:rPr>
                <w:rFonts w:ascii="Tahoma" w:hAnsi="Tahoma" w:cs="Tahoma"/>
              </w:rPr>
              <w:t>source</w:t>
            </w:r>
            <w:proofErr w:type="spellEnd"/>
            <w:r w:rsidRPr="005B3931">
              <w:rPr>
                <w:rFonts w:ascii="Tahoma" w:hAnsi="Tahoma" w:cs="Tahoma"/>
              </w:rPr>
              <w:t xml:space="preserve">, systemem ITSM typu open </w:t>
            </w:r>
            <w:proofErr w:type="spellStart"/>
            <w:r w:rsidRPr="005B3931">
              <w:rPr>
                <w:rFonts w:ascii="Tahoma" w:hAnsi="Tahoma" w:cs="Tahoma"/>
              </w:rPr>
              <w:t>source</w:t>
            </w:r>
            <w:proofErr w:type="spellEnd"/>
            <w:r w:rsidRPr="005B3931">
              <w:rPr>
                <w:rFonts w:ascii="Tahoma" w:hAnsi="Tahoma" w:cs="Tahoma"/>
              </w:rPr>
              <w:t xml:space="preserve">, menedżerem logów, urządzeniem NGFW oraz </w:t>
            </w:r>
            <w:proofErr w:type="spellStart"/>
            <w:r w:rsidRPr="005B3931">
              <w:rPr>
                <w:rFonts w:ascii="Tahoma" w:hAnsi="Tahoma" w:cs="Tahoma"/>
              </w:rPr>
              <w:t>zarządzalnym</w:t>
            </w:r>
            <w:proofErr w:type="spellEnd"/>
            <w:r w:rsidRPr="005B3931">
              <w:rPr>
                <w:rFonts w:ascii="Tahoma" w:hAnsi="Tahoma" w:cs="Tahoma"/>
              </w:rPr>
              <w:t xml:space="preserve"> przełącznikiem sieciowym z obsługą VLAN i 802.1X — w zakresie dotyczącym konfiguracji i działania platformy wirtualizacji</w:t>
            </w:r>
            <w:r w:rsidR="00B626F7" w:rsidRPr="00B626F7">
              <w:rPr>
                <w:rFonts w:ascii="Tahoma" w:hAnsi="Tahoma" w:cs="Tahoma"/>
              </w:rPr>
              <w:t>.</w:t>
            </w:r>
          </w:p>
        </w:tc>
      </w:tr>
      <w:tr w:rsidR="002A17C8" w:rsidRPr="001202E7" w14:paraId="101EDE7E" w14:textId="77777777" w:rsidTr="735C5E55">
        <w:tc>
          <w:tcPr>
            <w:tcW w:w="810" w:type="dxa"/>
            <w:vAlign w:val="center"/>
            <w:hideMark/>
          </w:tcPr>
          <w:p w14:paraId="75421C34" w14:textId="59EFC58E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>1</w:t>
            </w:r>
            <w:r w:rsidR="009D3B09">
              <w:rPr>
                <w:rFonts w:ascii="Tahoma" w:hAnsi="Tahoma" w:cs="Tahoma"/>
              </w:rPr>
              <w:t>9</w:t>
            </w:r>
          </w:p>
        </w:tc>
        <w:tc>
          <w:tcPr>
            <w:tcW w:w="2898" w:type="dxa"/>
            <w:vAlign w:val="center"/>
            <w:hideMark/>
          </w:tcPr>
          <w:p w14:paraId="0440E976" w14:textId="77777777" w:rsidR="002A17C8" w:rsidRPr="001202E7" w:rsidRDefault="002A17C8" w:rsidP="3DF16EB1">
            <w:pPr>
              <w:spacing w:after="160" w:line="278" w:lineRule="auto"/>
              <w:rPr>
                <w:rFonts w:ascii="Tahoma" w:hAnsi="Tahoma" w:cs="Tahoma"/>
              </w:rPr>
            </w:pPr>
            <w:r w:rsidRPr="3DF16EB1">
              <w:rPr>
                <w:rFonts w:ascii="Tahoma" w:hAnsi="Tahoma" w:cs="Tahoma"/>
              </w:rPr>
              <w:t>Warunki odbioru wdrożenia</w:t>
            </w:r>
          </w:p>
        </w:tc>
        <w:tc>
          <w:tcPr>
            <w:tcW w:w="5501" w:type="dxa"/>
          </w:tcPr>
          <w:p w14:paraId="4948FD01" w14:textId="0843F92F" w:rsidR="002A17C8" w:rsidRPr="001202E7" w:rsidRDefault="00B626F7" w:rsidP="3DF16EB1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B626F7">
              <w:rPr>
                <w:rFonts w:ascii="Tahoma" w:hAnsi="Tahoma" w:cs="Tahoma"/>
              </w:rPr>
              <w:t>Warunkiem odbioru wdrożenia jest łączne spełnienie następujących warunków:</w:t>
            </w:r>
            <w:r w:rsidRPr="00B626F7">
              <w:rPr>
                <w:rFonts w:ascii="Tahoma" w:hAnsi="Tahoma" w:cs="Tahoma"/>
              </w:rPr>
              <w:br/>
              <w:t xml:space="preserve">a) wykonanie wszystkich prac objętych zakresem </w:t>
            </w:r>
            <w:r w:rsidRPr="00B626F7">
              <w:rPr>
                <w:rFonts w:ascii="Tahoma" w:hAnsi="Tahoma" w:cs="Tahoma"/>
              </w:rPr>
              <w:lastRenderedPageBreak/>
              <w:t>zamówienia,</w:t>
            </w:r>
            <w:r w:rsidRPr="00B626F7">
              <w:rPr>
                <w:rFonts w:ascii="Tahoma" w:hAnsi="Tahoma" w:cs="Tahoma"/>
              </w:rPr>
              <w:br/>
              <w:t xml:space="preserve">b) zakończenie instalacji i konfiguracji środowiska </w:t>
            </w:r>
            <w:proofErr w:type="spellStart"/>
            <w:r w:rsidRPr="00B626F7">
              <w:rPr>
                <w:rFonts w:ascii="Tahoma" w:hAnsi="Tahoma" w:cs="Tahoma"/>
              </w:rPr>
              <w:t>wirtualizacyjnego</w:t>
            </w:r>
            <w:proofErr w:type="spellEnd"/>
            <w:r w:rsidRPr="00B626F7">
              <w:rPr>
                <w:rFonts w:ascii="Tahoma" w:hAnsi="Tahoma" w:cs="Tahoma"/>
              </w:rPr>
              <w:t xml:space="preserve"> na serwerze fizycznym dostarczonym w ramach zamówienia,</w:t>
            </w:r>
            <w:r w:rsidRPr="00B626F7">
              <w:rPr>
                <w:rFonts w:ascii="Tahoma" w:hAnsi="Tahoma" w:cs="Tahoma"/>
              </w:rPr>
              <w:br/>
              <w:t>c) przeprowadzenie testów z wynikiem pozytywnym i przekazanie ich wyników,</w:t>
            </w:r>
            <w:r w:rsidRPr="00B626F7">
              <w:rPr>
                <w:rFonts w:ascii="Tahoma" w:hAnsi="Tahoma" w:cs="Tahoma"/>
              </w:rPr>
              <w:br/>
              <w:t>d) potwierdzenie poprawności działania funkcji administracyjnych oraz możliwości tworzenia i uruchamiania maszyn wirtualnych,</w:t>
            </w:r>
            <w:r w:rsidRPr="00B626F7">
              <w:rPr>
                <w:rFonts w:ascii="Tahoma" w:hAnsi="Tahoma" w:cs="Tahoma"/>
              </w:rPr>
              <w:br/>
              <w:t>e) potwierdzenie poprawności działania sieci wirtualnej oraz komunikacji z siecią Zamawiającego,</w:t>
            </w:r>
            <w:r w:rsidRPr="00B626F7">
              <w:rPr>
                <w:rFonts w:ascii="Tahoma" w:hAnsi="Tahoma" w:cs="Tahoma"/>
              </w:rPr>
              <w:br/>
            </w:r>
            <w:r w:rsidR="005B3931" w:rsidRPr="005B3931">
              <w:rPr>
                <w:rFonts w:ascii="Tahoma" w:hAnsi="Tahoma" w:cs="Tahoma"/>
              </w:rPr>
              <w:t xml:space="preserve">f) potwierdzenie dostępu środowiska </w:t>
            </w:r>
            <w:proofErr w:type="spellStart"/>
            <w:r w:rsidR="005B3931" w:rsidRPr="005B3931">
              <w:rPr>
                <w:rFonts w:ascii="Tahoma" w:hAnsi="Tahoma" w:cs="Tahoma"/>
              </w:rPr>
              <w:t>wirtualizacyjnego</w:t>
            </w:r>
            <w:proofErr w:type="spellEnd"/>
            <w:r w:rsidR="005B3931" w:rsidRPr="005B3931">
              <w:rPr>
                <w:rFonts w:ascii="Tahoma" w:hAnsi="Tahoma" w:cs="Tahoma"/>
              </w:rPr>
              <w:t xml:space="preserve"> do zasobów systemu NAS, jeżeli zgodnie z projektem wdrożenia zasoby te są wykorzystywane przez platformę wirtualizacji</w:t>
            </w:r>
            <w:r w:rsidRPr="00B626F7">
              <w:rPr>
                <w:rFonts w:ascii="Tahoma" w:hAnsi="Tahoma" w:cs="Tahoma"/>
              </w:rPr>
              <w:t>,</w:t>
            </w:r>
            <w:r w:rsidRPr="00B626F7">
              <w:rPr>
                <w:rFonts w:ascii="Tahoma" w:hAnsi="Tahoma" w:cs="Tahoma"/>
              </w:rPr>
              <w:br/>
              <w:t xml:space="preserve">g) potwierdzenie wykonania testowego zapisu i odczytu danych na zasobie udostępnionym środowisku </w:t>
            </w:r>
            <w:proofErr w:type="spellStart"/>
            <w:r w:rsidRPr="00B626F7">
              <w:rPr>
                <w:rFonts w:ascii="Tahoma" w:hAnsi="Tahoma" w:cs="Tahoma"/>
              </w:rPr>
              <w:t>wirtualizacyjnemu</w:t>
            </w:r>
            <w:proofErr w:type="spellEnd"/>
            <w:r w:rsidRPr="00B626F7">
              <w:rPr>
                <w:rFonts w:ascii="Tahoma" w:hAnsi="Tahoma" w:cs="Tahoma"/>
              </w:rPr>
              <w:t>,</w:t>
            </w:r>
            <w:r w:rsidRPr="00B626F7">
              <w:rPr>
                <w:rFonts w:ascii="Tahoma" w:hAnsi="Tahoma" w:cs="Tahoma"/>
              </w:rPr>
              <w:br/>
              <w:t xml:space="preserve">h) potwierdzenie wykonania testowego </w:t>
            </w:r>
            <w:proofErr w:type="spellStart"/>
            <w:r w:rsidRPr="00B626F7">
              <w:rPr>
                <w:rFonts w:ascii="Tahoma" w:hAnsi="Tahoma" w:cs="Tahoma"/>
              </w:rPr>
              <w:t>snapshotu</w:t>
            </w:r>
            <w:proofErr w:type="spellEnd"/>
            <w:r w:rsidRPr="00B626F7">
              <w:rPr>
                <w:rFonts w:ascii="Tahoma" w:hAnsi="Tahoma" w:cs="Tahoma"/>
              </w:rPr>
              <w:t>, kopii lub eksportu maszyny wirtualnej oraz weryfikacji odtworzenia danych lub maszyny testowej,</w:t>
            </w:r>
            <w:r w:rsidRPr="00B626F7">
              <w:rPr>
                <w:rFonts w:ascii="Tahoma" w:hAnsi="Tahoma" w:cs="Tahoma"/>
              </w:rPr>
              <w:br/>
            </w:r>
            <w:r w:rsidR="005B3931" w:rsidRPr="005B3931">
              <w:rPr>
                <w:rFonts w:ascii="Tahoma" w:hAnsi="Tahoma" w:cs="Tahoma"/>
              </w:rPr>
              <w:t xml:space="preserve">i) potwierdzenie rejestrowania zdarzeń oraz przygotowania środowiska do przekazywania logów do menedżera logów opartego o rozwiązania open </w:t>
            </w:r>
            <w:proofErr w:type="spellStart"/>
            <w:r w:rsidR="005B3931" w:rsidRPr="005B3931">
              <w:rPr>
                <w:rFonts w:ascii="Tahoma" w:hAnsi="Tahoma" w:cs="Tahoma"/>
              </w:rPr>
              <w:t>source</w:t>
            </w:r>
            <w:proofErr w:type="spellEnd"/>
            <w:r w:rsidR="005B3931" w:rsidRPr="005B3931">
              <w:rPr>
                <w:rFonts w:ascii="Tahoma" w:hAnsi="Tahoma" w:cs="Tahoma"/>
              </w:rPr>
              <w:t>, systemu monitorowania infrastruktury i usług IT lub innego systemu wskazanego przez Zamawiającego, jeżeli system taki zostanie udostępniony</w:t>
            </w:r>
            <w:r w:rsidRPr="00B626F7">
              <w:rPr>
                <w:rFonts w:ascii="Tahoma" w:hAnsi="Tahoma" w:cs="Tahoma"/>
              </w:rPr>
              <w:t>,</w:t>
            </w:r>
            <w:r w:rsidRPr="00B626F7">
              <w:rPr>
                <w:rFonts w:ascii="Tahoma" w:hAnsi="Tahoma" w:cs="Tahoma"/>
              </w:rPr>
              <w:br/>
              <w:t>j) przekazanie kompletnej dokumentacji powdrożeniowej,</w:t>
            </w:r>
            <w:r w:rsidRPr="00B626F7">
              <w:rPr>
                <w:rFonts w:ascii="Tahoma" w:hAnsi="Tahoma" w:cs="Tahoma"/>
              </w:rPr>
              <w:br/>
              <w:t>k) przekazanie środowiska w stanie gotowym do eksploatacji.</w:t>
            </w:r>
          </w:p>
        </w:tc>
      </w:tr>
    </w:tbl>
    <w:p w14:paraId="2E59501D" w14:textId="77777777" w:rsidR="00200170" w:rsidRPr="00200170" w:rsidRDefault="00200170" w:rsidP="007270D2">
      <w:pPr>
        <w:rPr>
          <w:rFonts w:ascii="Tahoma" w:hAnsi="Tahoma" w:cs="Tahoma"/>
        </w:rPr>
      </w:pPr>
    </w:p>
    <w:sectPr w:rsidR="00200170" w:rsidRPr="00200170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B48C5" w14:textId="77777777" w:rsidR="00BF78DF" w:rsidRDefault="00BF78DF">
      <w:r>
        <w:separator/>
      </w:r>
    </w:p>
  </w:endnote>
  <w:endnote w:type="continuationSeparator" w:id="0">
    <w:p w14:paraId="12BAD5E4" w14:textId="77777777" w:rsidR="00BF78DF" w:rsidRDefault="00BF7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00000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728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760E8" w14:textId="77777777" w:rsidR="00BF78DF" w:rsidRDefault="00BF78DF">
      <w:r>
        <w:separator/>
      </w:r>
    </w:p>
  </w:footnote>
  <w:footnote w:type="continuationSeparator" w:id="0">
    <w:p w14:paraId="11412947" w14:textId="77777777" w:rsidR="00BF78DF" w:rsidRDefault="00BF7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556C4E"/>
    <w:multiLevelType w:val="multilevel"/>
    <w:tmpl w:val="9244B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B7183"/>
    <w:multiLevelType w:val="multilevel"/>
    <w:tmpl w:val="2110D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0"/>
  </w:num>
  <w:num w:numId="4" w16cid:durableId="907615826">
    <w:abstractNumId w:val="7"/>
  </w:num>
  <w:num w:numId="5" w16cid:durableId="397635744">
    <w:abstractNumId w:val="17"/>
  </w:num>
  <w:num w:numId="6" w16cid:durableId="1648318210">
    <w:abstractNumId w:val="15"/>
  </w:num>
  <w:num w:numId="7" w16cid:durableId="331833269">
    <w:abstractNumId w:val="16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4"/>
  </w:num>
  <w:num w:numId="11" w16cid:durableId="7873616">
    <w:abstractNumId w:val="9"/>
  </w:num>
  <w:num w:numId="12" w16cid:durableId="1726102718">
    <w:abstractNumId w:val="18"/>
  </w:num>
  <w:num w:numId="13" w16cid:durableId="333580693">
    <w:abstractNumId w:val="12"/>
  </w:num>
  <w:num w:numId="14" w16cid:durableId="1335911795">
    <w:abstractNumId w:val="8"/>
  </w:num>
  <w:num w:numId="15" w16cid:durableId="736320308">
    <w:abstractNumId w:val="6"/>
  </w:num>
  <w:num w:numId="16" w16cid:durableId="1160580737">
    <w:abstractNumId w:val="5"/>
  </w:num>
  <w:num w:numId="17" w16cid:durableId="1300263558">
    <w:abstractNumId w:val="11"/>
  </w:num>
  <w:num w:numId="18" w16cid:durableId="1391418576">
    <w:abstractNumId w:val="13"/>
  </w:num>
  <w:num w:numId="19" w16cid:durableId="1814331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267C7"/>
    <w:rsid w:val="00027BD0"/>
    <w:rsid w:val="0004603C"/>
    <w:rsid w:val="00065C40"/>
    <w:rsid w:val="00094EF6"/>
    <w:rsid w:val="000A73E2"/>
    <w:rsid w:val="000E21EF"/>
    <w:rsid w:val="000E45A5"/>
    <w:rsid w:val="0010162A"/>
    <w:rsid w:val="001561C5"/>
    <w:rsid w:val="00196BEC"/>
    <w:rsid w:val="00200170"/>
    <w:rsid w:val="00214307"/>
    <w:rsid w:val="002571F6"/>
    <w:rsid w:val="002A17C8"/>
    <w:rsid w:val="002B08FC"/>
    <w:rsid w:val="002B40F4"/>
    <w:rsid w:val="002D66BB"/>
    <w:rsid w:val="002E6BDD"/>
    <w:rsid w:val="002E78D6"/>
    <w:rsid w:val="002F66E8"/>
    <w:rsid w:val="00310274"/>
    <w:rsid w:val="003134FE"/>
    <w:rsid w:val="003165EB"/>
    <w:rsid w:val="0032350E"/>
    <w:rsid w:val="003816DA"/>
    <w:rsid w:val="00385D4B"/>
    <w:rsid w:val="00385FFB"/>
    <w:rsid w:val="00412555"/>
    <w:rsid w:val="00482EA3"/>
    <w:rsid w:val="004844AD"/>
    <w:rsid w:val="004D0890"/>
    <w:rsid w:val="004E62F6"/>
    <w:rsid w:val="005115C2"/>
    <w:rsid w:val="005A056A"/>
    <w:rsid w:val="005B3931"/>
    <w:rsid w:val="005B7917"/>
    <w:rsid w:val="005E22E2"/>
    <w:rsid w:val="00670180"/>
    <w:rsid w:val="006760F1"/>
    <w:rsid w:val="0068113A"/>
    <w:rsid w:val="006D19B4"/>
    <w:rsid w:val="006E040C"/>
    <w:rsid w:val="007021C9"/>
    <w:rsid w:val="007077F2"/>
    <w:rsid w:val="007211FD"/>
    <w:rsid w:val="007270D2"/>
    <w:rsid w:val="00735813"/>
    <w:rsid w:val="007414BA"/>
    <w:rsid w:val="00760990"/>
    <w:rsid w:val="00761B48"/>
    <w:rsid w:val="00780D75"/>
    <w:rsid w:val="00817848"/>
    <w:rsid w:val="00863D3F"/>
    <w:rsid w:val="0088784C"/>
    <w:rsid w:val="008B2E44"/>
    <w:rsid w:val="008C4DE6"/>
    <w:rsid w:val="008D7C6A"/>
    <w:rsid w:val="00924460"/>
    <w:rsid w:val="009823C9"/>
    <w:rsid w:val="009A5797"/>
    <w:rsid w:val="009B56F9"/>
    <w:rsid w:val="009B7B29"/>
    <w:rsid w:val="009D3B09"/>
    <w:rsid w:val="00A164D9"/>
    <w:rsid w:val="00A228FA"/>
    <w:rsid w:val="00A25198"/>
    <w:rsid w:val="00A270F1"/>
    <w:rsid w:val="00A27692"/>
    <w:rsid w:val="00A34049"/>
    <w:rsid w:val="00A40375"/>
    <w:rsid w:val="00A42564"/>
    <w:rsid w:val="00A72FA3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626F7"/>
    <w:rsid w:val="00B82EF6"/>
    <w:rsid w:val="00BC79CC"/>
    <w:rsid w:val="00BF78DF"/>
    <w:rsid w:val="00C029AA"/>
    <w:rsid w:val="00C06AC7"/>
    <w:rsid w:val="00C0733F"/>
    <w:rsid w:val="00C13123"/>
    <w:rsid w:val="00C14A13"/>
    <w:rsid w:val="00C16AAD"/>
    <w:rsid w:val="00C24F21"/>
    <w:rsid w:val="00C3461A"/>
    <w:rsid w:val="00C34FA3"/>
    <w:rsid w:val="00C41A18"/>
    <w:rsid w:val="00C6529D"/>
    <w:rsid w:val="00C965EE"/>
    <w:rsid w:val="00CA4211"/>
    <w:rsid w:val="00CA518A"/>
    <w:rsid w:val="00CB0DC2"/>
    <w:rsid w:val="00CB53C1"/>
    <w:rsid w:val="00CC431D"/>
    <w:rsid w:val="00CD70B9"/>
    <w:rsid w:val="00CF1AB9"/>
    <w:rsid w:val="00DC0C56"/>
    <w:rsid w:val="00DD59C4"/>
    <w:rsid w:val="00E1663C"/>
    <w:rsid w:val="00E81AAD"/>
    <w:rsid w:val="00E82DDD"/>
    <w:rsid w:val="00E85EE9"/>
    <w:rsid w:val="00EA5546"/>
    <w:rsid w:val="00EB7791"/>
    <w:rsid w:val="00EE312E"/>
    <w:rsid w:val="00F51176"/>
    <w:rsid w:val="00F6134F"/>
    <w:rsid w:val="00F73871"/>
    <w:rsid w:val="00F753C2"/>
    <w:rsid w:val="00F8620F"/>
    <w:rsid w:val="00FB7B56"/>
    <w:rsid w:val="00FE3AD8"/>
    <w:rsid w:val="00FF5508"/>
    <w:rsid w:val="0A8D5AEC"/>
    <w:rsid w:val="10BA21A8"/>
    <w:rsid w:val="139CDC1D"/>
    <w:rsid w:val="1C358C5A"/>
    <w:rsid w:val="1E894441"/>
    <w:rsid w:val="2314E67B"/>
    <w:rsid w:val="2393CAB8"/>
    <w:rsid w:val="2794E678"/>
    <w:rsid w:val="2877D6EF"/>
    <w:rsid w:val="28F1233D"/>
    <w:rsid w:val="2D57C001"/>
    <w:rsid w:val="3223F299"/>
    <w:rsid w:val="36262C92"/>
    <w:rsid w:val="38472D2D"/>
    <w:rsid w:val="3DF16EB1"/>
    <w:rsid w:val="3F931C5C"/>
    <w:rsid w:val="413E5867"/>
    <w:rsid w:val="42E524A0"/>
    <w:rsid w:val="465532B3"/>
    <w:rsid w:val="48F6A7D7"/>
    <w:rsid w:val="4E252E57"/>
    <w:rsid w:val="5311EFD3"/>
    <w:rsid w:val="53335436"/>
    <w:rsid w:val="53A88275"/>
    <w:rsid w:val="5412994F"/>
    <w:rsid w:val="56A35AFA"/>
    <w:rsid w:val="593AED46"/>
    <w:rsid w:val="5B3CC8F7"/>
    <w:rsid w:val="5D04CF1B"/>
    <w:rsid w:val="5F8C9F06"/>
    <w:rsid w:val="5FB32E2D"/>
    <w:rsid w:val="6A409608"/>
    <w:rsid w:val="6F09AEC7"/>
    <w:rsid w:val="735C5E55"/>
    <w:rsid w:val="77DF199B"/>
    <w:rsid w:val="7E21582C"/>
    <w:rsid w:val="7E6A8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15</Pages>
  <Words>3414</Words>
  <Characters>18028</Characters>
  <Application>Microsoft Office Word</Application>
  <DocSecurity>0</DocSecurity>
  <Lines>1802</Lines>
  <Paragraphs>1429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20013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17</cp:revision>
  <cp:lastPrinted>2018-03-26T09:55:00Z</cp:lastPrinted>
  <dcterms:created xsi:type="dcterms:W3CDTF">2026-03-26T11:05:00Z</dcterms:created>
  <dcterms:modified xsi:type="dcterms:W3CDTF">2026-07-05T15:18:00Z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