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rFonts w:ascii="Calibri" w:hAnsi="Calibri"/>
        </w:rPr>
      </w:pPr>
      <w:r>
        <w:rPr>
          <w:rFonts w:cs="Calibri"/>
          <w:b/>
          <w:iCs/>
        </w:rPr>
        <w:t>Załącznik nr 6 do SWZ</w:t>
      </w:r>
    </w:p>
    <w:p>
      <w:pPr>
        <w:pStyle w:val="Normal"/>
        <w:spacing w:before="0" w:after="0"/>
        <w:rPr>
          <w:highlight w:val="none"/>
          <w:shd w:fill="auto" w:val="clear"/>
        </w:rPr>
      </w:pPr>
      <w:r>
        <w:rPr>
          <w:rFonts w:cs="Calibri"/>
          <w:b/>
          <w:bCs/>
          <w:i/>
          <w:shd w:fill="auto" w:val="clear"/>
        </w:rPr>
        <w:t>GOPS-271/</w:t>
      </w:r>
      <w:r>
        <w:rPr>
          <w:rFonts w:cs="Calibri"/>
          <w:b/>
          <w:bCs/>
          <w:i/>
          <w:shd w:fill="auto" w:val="clear"/>
        </w:rPr>
        <w:t>26</w:t>
      </w:r>
      <w:r>
        <w:rPr>
          <w:rFonts w:cs="Calibri"/>
          <w:b/>
          <w:bCs/>
          <w:i/>
          <w:shd w:fill="auto" w:val="clear"/>
        </w:rPr>
        <w:t>/2026</w:t>
      </w:r>
    </w:p>
    <w:p>
      <w:pPr>
        <w:pStyle w:val="Normal"/>
        <w:spacing w:lineRule="auto" w:line="360" w:before="0" w:after="0"/>
        <w:jc w:val="both"/>
        <w:rPr>
          <w:rFonts w:eastAsia="Arial Unicode MS" w:cs="Tahoma"/>
          <w:bCs/>
          <w:kern w:val="2"/>
          <w:sz w:val="24"/>
          <w:szCs w:val="20"/>
        </w:rPr>
      </w:pPr>
      <w:r>
        <w:rPr>
          <w:rFonts w:eastAsia="Arial Unicode MS" w:cs="Tahoma"/>
          <w:bCs/>
          <w:kern w:val="2"/>
          <w:sz w:val="24"/>
          <w:szCs w:val="20"/>
        </w:rPr>
      </w:r>
    </w:p>
    <w:p>
      <w:pPr>
        <w:pStyle w:val="Normal"/>
        <w:spacing w:lineRule="auto" w:line="360" w:before="0" w:after="0"/>
        <w:jc w:val="both"/>
        <w:rPr>
          <w:rFonts w:eastAsia="Arial Unicode MS" w:cs="Tahoma"/>
          <w:bCs/>
          <w:kern w:val="2"/>
          <w:sz w:val="24"/>
          <w:szCs w:val="20"/>
        </w:rPr>
      </w:pPr>
      <w:r>
        <w:rPr>
          <w:rFonts w:eastAsia="Arial Unicode MS" w:cs="Tahoma"/>
          <w:bCs/>
          <w:kern w:val="2"/>
          <w:sz w:val="24"/>
          <w:szCs w:val="20"/>
        </w:rPr>
        <w:t>Składany przez Wykonawcę na wezwanie Zamawiającego</w:t>
      </w:r>
    </w:p>
    <w:p>
      <w:pPr>
        <w:pStyle w:val="Default"/>
        <w:spacing w:lineRule="auto" w:line="360"/>
        <w:rPr>
          <w:rFonts w:ascii="Calibri" w:hAnsi="Calibri" w:cs="Calibri"/>
          <w:bCs/>
          <w:kern w:val="2"/>
          <w:szCs w:val="23"/>
        </w:rPr>
      </w:pPr>
      <w:r>
        <w:rPr>
          <w:rFonts w:cs="Calibri" w:ascii="Calibri" w:hAnsi="Calibri"/>
          <w:bCs/>
          <w:kern w:val="2"/>
          <w:szCs w:val="23"/>
        </w:rPr>
      </w:r>
    </w:p>
    <w:p>
      <w:pPr>
        <w:pStyle w:val="Default"/>
        <w:spacing w:lineRule="auto" w:line="360"/>
        <w:jc w:val="both"/>
        <w:rPr/>
      </w:pPr>
      <w:r>
        <w:rPr>
          <w:rFonts w:cs="Calibri" w:ascii="Calibri" w:hAnsi="Calibri"/>
          <w:kern w:val="2"/>
          <w:szCs w:val="23"/>
        </w:rPr>
        <w:t>…………………………………………………………………………………………………………………………………………………………</w:t>
      </w:r>
    </w:p>
    <w:p>
      <w:pPr>
        <w:pStyle w:val="Default"/>
        <w:spacing w:lineRule="auto" w:line="360"/>
        <w:jc w:val="center"/>
        <w:rPr/>
      </w:pPr>
      <w:r>
        <w:rPr>
          <w:rFonts w:cs="Calibri" w:ascii="Calibri" w:hAnsi="Calibri"/>
          <w:bCs/>
          <w:kern w:val="2"/>
          <w:szCs w:val="23"/>
        </w:rPr>
        <w:t xml:space="preserve">nazwa Wykonawcy </w:t>
      </w:r>
      <w:r>
        <w:rPr>
          <w:rFonts w:cs="Calibri" w:ascii="Calibri" w:hAnsi="Calibri"/>
          <w:kern w:val="2"/>
          <w:szCs w:val="23"/>
        </w:rPr>
        <w:t>(lub podmiotu udostępniającego zasoby lub jednego z Wykonawców ubiegających się wspólnie o udzielenie zamówienia)</w:t>
      </w:r>
    </w:p>
    <w:p>
      <w:pPr>
        <w:pStyle w:val="Default"/>
        <w:spacing w:lineRule="auto" w:line="360"/>
        <w:rPr>
          <w:rFonts w:ascii="Calibri" w:hAnsi="Calibri" w:eastAsia="Calibri" w:cs="Calibri"/>
          <w:kern w:val="2"/>
          <w:szCs w:val="23"/>
        </w:rPr>
      </w:pPr>
      <w:r>
        <w:rPr>
          <w:rFonts w:eastAsia="Calibri" w:cs="Calibri" w:ascii="Calibri" w:hAnsi="Calibri"/>
          <w:kern w:val="2"/>
          <w:szCs w:val="23"/>
        </w:rPr>
        <w:t xml:space="preserve"> </w:t>
      </w:r>
    </w:p>
    <w:p>
      <w:pPr>
        <w:pStyle w:val="Default"/>
        <w:spacing w:lineRule="auto" w:line="360"/>
        <w:rPr/>
      </w:pPr>
      <w:r>
        <w:rPr>
          <w:rFonts w:cs="Calibri" w:ascii="Calibri" w:hAnsi="Calibri"/>
          <w:kern w:val="2"/>
          <w:szCs w:val="22"/>
        </w:rPr>
        <w:t>Adres: ………………………………………..……………………….……………………………………………………….……………………………</w:t>
      </w:r>
    </w:p>
    <w:p>
      <w:pPr>
        <w:pStyle w:val="Default"/>
        <w:spacing w:lineRule="auto" w:line="360"/>
        <w:rPr/>
      </w:pPr>
      <w:r>
        <w:rPr>
          <w:rFonts w:cs="Calibri" w:ascii="Calibri" w:hAnsi="Calibri"/>
          <w:kern w:val="2"/>
          <w:szCs w:val="22"/>
        </w:rPr>
        <w:t>NIP/PESEL/KRS: ……………………………………………………………………………………………………………………………………………</w:t>
      </w:r>
    </w:p>
    <w:p>
      <w:pPr>
        <w:pStyle w:val="Normal"/>
        <w:spacing w:lineRule="auto" w:line="360" w:before="0" w:after="0"/>
        <w:jc w:val="both"/>
        <w:rPr>
          <w:rFonts w:ascii="Calibri" w:hAnsi="Calibri" w:cs="Arial"/>
          <w:kern w:val="2"/>
          <w:sz w:val="24"/>
          <w:szCs w:val="20"/>
        </w:rPr>
      </w:pPr>
      <w:r>
        <w:rPr>
          <w:rFonts w:cs="Arial" w:ascii="Calibri" w:hAnsi="Calibri"/>
          <w:kern w:val="2"/>
          <w:sz w:val="24"/>
          <w:szCs w:val="20"/>
        </w:rPr>
      </w:r>
    </w:p>
    <w:p>
      <w:pPr>
        <w:pStyle w:val="Normal"/>
        <w:spacing w:lineRule="auto" w:line="360" w:before="0" w:after="0"/>
        <w:jc w:val="center"/>
        <w:rPr>
          <w:rFonts w:cs="Arial"/>
          <w:b/>
          <w:kern w:val="2"/>
          <w:sz w:val="24"/>
          <w:szCs w:val="20"/>
        </w:rPr>
      </w:pPr>
      <w:r>
        <w:rPr>
          <w:rFonts w:cs="Arial"/>
          <w:b/>
          <w:kern w:val="2"/>
          <w:sz w:val="24"/>
          <w:szCs w:val="20"/>
        </w:rPr>
        <w:t xml:space="preserve">WYKAZ NARZĘDZI I URZĄDZEŃ TECHNICZNYCH </w:t>
      </w:r>
    </w:p>
    <w:p>
      <w:pPr>
        <w:pStyle w:val="Normal"/>
        <w:spacing w:lineRule="auto" w:line="360" w:before="0" w:after="0"/>
        <w:rPr>
          <w:rFonts w:cs="Arial"/>
          <w:kern w:val="2"/>
          <w:sz w:val="24"/>
          <w:szCs w:val="20"/>
        </w:rPr>
      </w:pPr>
      <w:r>
        <w:rPr>
          <w:rFonts w:cs="Arial"/>
          <w:kern w:val="2"/>
          <w:sz w:val="24"/>
          <w:szCs w:val="20"/>
        </w:rPr>
        <w:t>Wykaz narzędzi, wyposażenia zakładu lub urządzeń technicznych dostępnych Wykonawcy w celu wykonania zamówienia publicznego wraz z informacją o podstawie do dysponowania tymi zasobami:</w:t>
      </w:r>
    </w:p>
    <w:tbl>
      <w:tblPr>
        <w:tblW w:w="10553" w:type="dxa"/>
        <w:jc w:val="start"/>
        <w:tblInd w:w="-113" w:type="dxa"/>
        <w:tblLayout w:type="fixed"/>
        <w:tblCellMar>
          <w:top w:w="0" w:type="dxa"/>
          <w:start w:w="108" w:type="dxa"/>
          <w:bottom w:w="0" w:type="dxa"/>
          <w:end w:w="108" w:type="dxa"/>
        </w:tblCellMar>
        <w:tblLook w:firstRow="1" w:noVBand="1" w:lastRow="0" w:firstColumn="1" w:lastColumn="0" w:noHBand="0" w:val="04a0"/>
      </w:tblPr>
      <w:tblGrid>
        <w:gridCol w:w="680"/>
        <w:gridCol w:w="3964"/>
        <w:gridCol w:w="708"/>
        <w:gridCol w:w="2553"/>
        <w:gridCol w:w="2648"/>
      </w:tblGrid>
      <w:tr>
        <w:trPr>
          <w:trHeight w:val="1876" w:hRule="atLeast"/>
        </w:trPr>
        <w:tc>
          <w:tcPr>
            <w:tcW w:w="6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L.p.</w:t>
            </w:r>
          </w:p>
        </w:tc>
        <w:tc>
          <w:tcPr>
            <w:tcW w:w="39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Rodzaj wyposażenia</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Ilość</w:t>
            </w:r>
          </w:p>
        </w:tc>
        <w:tc>
          <w:tcPr>
            <w:tcW w:w="25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Parametry techniczne</w:t>
            </w:r>
          </w:p>
        </w:tc>
        <w:tc>
          <w:tcPr>
            <w:tcW w:w="2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cs="Arial"/>
                <w:b/>
                <w:kern w:val="2"/>
                <w:sz w:val="24"/>
                <w:szCs w:val="18"/>
              </w:rPr>
              <w:t xml:space="preserve">Informacja o podstawie do dysponowania sprzętem </w:t>
            </w:r>
          </w:p>
          <w:p>
            <w:pPr>
              <w:pStyle w:val="Normal"/>
              <w:spacing w:lineRule="auto" w:line="360" w:before="0" w:after="0"/>
              <w:jc w:val="center"/>
              <w:rPr/>
            </w:pPr>
            <w:r>
              <w:rPr>
                <w:rFonts w:cs="Arial"/>
                <w:bCs/>
                <w:kern w:val="2"/>
                <w:sz w:val="24"/>
                <w:szCs w:val="18"/>
              </w:rPr>
              <w:t>(własny/ pisemne zobowiązanie podmiotu trzeciego/ inne)</w:t>
            </w:r>
          </w:p>
        </w:tc>
      </w:tr>
      <w:tr>
        <w:trPr>
          <w:trHeight w:val="1132" w:hRule="atLeast"/>
        </w:trPr>
        <w:tc>
          <w:tcPr>
            <w:tcW w:w="6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1</w:t>
            </w:r>
          </w:p>
        </w:tc>
        <w:tc>
          <w:tcPr>
            <w:tcW w:w="39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rPr>
                <w:rFonts w:cs="Arial"/>
                <w:kern w:val="2"/>
                <w:sz w:val="24"/>
                <w:szCs w:val="18"/>
              </w:rPr>
            </w:pPr>
            <w:r>
              <w:rPr>
                <w:rFonts w:cs="Arial"/>
                <w:kern w:val="2"/>
                <w:sz w:val="24"/>
                <w:szCs w:val="18"/>
              </w:rPr>
              <w:t>samochód odpowiadający wymaganiom sanitarno-higienicznym do transportu żywności</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1</w:t>
            </w:r>
          </w:p>
        </w:tc>
        <w:tc>
          <w:tcPr>
            <w:tcW w:w="25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rPr/>
            </w:pPr>
            <w:r>
              <w:rPr>
                <w:rFonts w:cs="Arial"/>
                <w:kern w:val="2"/>
                <w:sz w:val="24"/>
                <w:szCs w:val="18"/>
              </w:rPr>
              <w:t>nr rej.: ………………………</w:t>
            </w:r>
          </w:p>
          <w:p>
            <w:pPr>
              <w:pStyle w:val="Normal"/>
              <w:spacing w:lineRule="auto" w:line="360" w:before="0" w:after="0"/>
              <w:rPr/>
            </w:pPr>
            <w:r>
              <w:rPr>
                <w:rFonts w:cs="Arial"/>
                <w:kern w:val="2"/>
                <w:sz w:val="24"/>
                <w:szCs w:val="18"/>
              </w:rPr>
              <w:t>lub inny numer definiujący samochód ………………………………</w:t>
            </w:r>
          </w:p>
        </w:tc>
        <w:tc>
          <w:tcPr>
            <w:tcW w:w="26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r>
      <w:tr>
        <w:trPr>
          <w:trHeight w:val="1120" w:hRule="atLeast"/>
        </w:trPr>
        <w:tc>
          <w:tcPr>
            <w:tcW w:w="6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w:t>
            </w:r>
          </w:p>
        </w:tc>
        <w:tc>
          <w:tcPr>
            <w:tcW w:w="39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25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26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r>
    </w:tbl>
    <w:p>
      <w:pPr>
        <w:pStyle w:val="Normal"/>
        <w:spacing w:lineRule="auto" w:line="360" w:before="0" w:after="0"/>
        <w:jc w:val="both"/>
        <w:rPr>
          <w:rFonts w:cs="Arial"/>
          <w:bCs/>
          <w:kern w:val="2"/>
          <w:sz w:val="24"/>
          <w:szCs w:val="20"/>
        </w:rPr>
      </w:pPr>
      <w:r>
        <w:rPr>
          <w:rFonts w:cs="Arial"/>
          <w:bCs/>
          <w:kern w:val="2"/>
          <w:sz w:val="24"/>
          <w:szCs w:val="20"/>
        </w:rPr>
      </w:r>
    </w:p>
    <w:p>
      <w:pPr>
        <w:pStyle w:val="Normal"/>
        <w:spacing w:lineRule="auto" w:line="360" w:before="0" w:after="0"/>
        <w:rPr>
          <w:b/>
          <w:bCs/>
          <w:kern w:val="2"/>
          <w:sz w:val="24"/>
          <w:szCs w:val="20"/>
        </w:rPr>
      </w:pPr>
      <w:r>
        <w:rPr>
          <w:b/>
          <w:bCs/>
          <w:kern w:val="2"/>
          <w:sz w:val="24"/>
          <w:szCs w:val="20"/>
        </w:rPr>
        <w:t>UWAGA: Wykaz należy podpisać kwalifikowanym podpisem elektronicznym, podpisem zaufanym lub podpisem osobistym osoby uprawnionej do zaciągania zobowiązań w imieniu Wykonawcy.</w:t>
      </w:r>
    </w:p>
    <w:p>
      <w:pPr>
        <w:pStyle w:val="Normal"/>
        <w:spacing w:lineRule="auto" w:line="360"/>
        <w:jc w:val="both"/>
        <w:rPr>
          <w:rFonts w:ascii="Calibri" w:hAnsi="Calibri" w:cs="Calibri"/>
          <w:b/>
          <w:bCs/>
          <w:kern w:val="2"/>
          <w:sz w:val="24"/>
          <w:szCs w:val="20"/>
        </w:rPr>
      </w:pPr>
      <w:r>
        <w:rPr>
          <w:rFonts w:cs="Calibri" w:ascii="Calibri" w:hAnsi="Calibri"/>
          <w:b/>
          <w:bCs/>
          <w:kern w:val="2"/>
          <w:sz w:val="24"/>
          <w:szCs w:val="20"/>
        </w:rPr>
      </w:r>
    </w:p>
    <w:p>
      <w:pPr>
        <w:pStyle w:val="Normal"/>
        <w:spacing w:lineRule="auto" w:line="360"/>
        <w:jc w:val="both"/>
        <w:rPr>
          <w:rFonts w:ascii="Calibri" w:hAnsi="Calibri" w:cs="Calibri"/>
          <w:kern w:val="2"/>
          <w:sz w:val="24"/>
          <w:szCs w:val="20"/>
        </w:rPr>
      </w:pPr>
      <w:r>
        <w:rPr>
          <w:rFonts w:cs="Calibri" w:ascii="Calibri" w:hAnsi="Calibri"/>
          <w:kern w:val="2"/>
          <w:sz w:val="24"/>
          <w:szCs w:val="20"/>
        </w:rPr>
      </w:r>
    </w:p>
    <w:p>
      <w:pPr>
        <w:pStyle w:val="Default"/>
        <w:spacing w:lineRule="auto" w:line="360"/>
        <w:rPr>
          <w:rFonts w:ascii="Calibri" w:hAnsi="Calibri" w:cs="Calibri"/>
          <w:kern w:val="2"/>
          <w:szCs w:val="20"/>
        </w:rPr>
      </w:pPr>
      <w:r>
        <w:rPr>
          <w:rFonts w:cs="Calibri" w:ascii="Calibri" w:hAnsi="Calibri"/>
          <w:kern w:val="2"/>
          <w:szCs w:val="20"/>
        </w:rPr>
        <w:t xml:space="preserve">------------------------------------------------------ </w:t>
      </w:r>
    </w:p>
    <w:p>
      <w:pPr>
        <w:pStyle w:val="Default"/>
        <w:spacing w:lineRule="auto" w:line="360"/>
        <w:rPr/>
      </w:pPr>
      <w:r>
        <w:rPr>
          <w:rFonts w:cs="Calibri" w:ascii="Calibri" w:hAnsi="Calibri"/>
          <w:kern w:val="2"/>
          <w:szCs w:val="20"/>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pPr>
        <w:pStyle w:val="Normal"/>
        <w:spacing w:lineRule="auto" w:line="360" w:before="0" w:after="0"/>
        <w:jc w:val="both"/>
        <w:rPr>
          <w:rFonts w:ascii="Calibri" w:hAnsi="Calibri" w:eastAsia="Arial Unicode MS" w:cs="Calibri"/>
          <w:b/>
          <w:bCs/>
          <w:kern w:val="2"/>
          <w:sz w:val="24"/>
          <w:szCs w:val="20"/>
        </w:rPr>
      </w:pPr>
      <w:r>
        <w:rPr>
          <w:rFonts w:eastAsia="Arial Unicode MS" w:cs="Calibri" w:ascii="Calibri" w:hAnsi="Calibri"/>
          <w:b/>
          <w:bCs/>
          <w:kern w:val="2"/>
          <w:sz w:val="24"/>
          <w:szCs w:val="20"/>
        </w:rPr>
      </w:r>
    </w:p>
    <w:sectPr>
      <w:headerReference w:type="even" r:id="rId2"/>
      <w:headerReference w:type="default" r:id="rId3"/>
      <w:headerReference w:type="first" r:id="rId4"/>
      <w:type w:val="nextPage"/>
      <w:pgSz w:w="11906" w:h="16838"/>
      <w:pgMar w:left="1134" w:right="1134"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Times">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swiss"/>
    <w:pitch w:val="variable"/>
  </w:font>
  <w:font w:name="Calibri">
    <w:charset w:val="ee" w:characterSet="windows-125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2"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2130"/>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de7668"/>
    <w:rPr/>
  </w:style>
  <w:style w:type="character" w:styleId="StopkaZnak" w:customStyle="1">
    <w:name w:val="Stopka Znak"/>
    <w:basedOn w:val="DefaultParagraphFont"/>
    <w:uiPriority w:val="99"/>
    <w:qFormat/>
    <w:rsid w:val="00de7668"/>
    <w:rPr/>
  </w:style>
  <w:style w:type="character" w:styleId="CommentReference">
    <w:name w:val="annotation reference"/>
    <w:basedOn w:val="DefaultParagraphFont"/>
    <w:uiPriority w:val="99"/>
    <w:semiHidden/>
    <w:unhideWhenUsed/>
    <w:qFormat/>
    <w:rsid w:val="00222df1"/>
    <w:rPr>
      <w:sz w:val="16"/>
      <w:szCs w:val="16"/>
    </w:rPr>
  </w:style>
  <w:style w:type="character" w:styleId="TekstkomentarzaZnak" w:customStyle="1">
    <w:name w:val="Tekst komentarza Znak"/>
    <w:basedOn w:val="DefaultParagraphFont"/>
    <w:link w:val="CommentText"/>
    <w:uiPriority w:val="99"/>
    <w:qFormat/>
    <w:rsid w:val="00222df1"/>
    <w:rPr>
      <w:sz w:val="20"/>
      <w:szCs w:val="20"/>
    </w:rPr>
  </w:style>
  <w:style w:type="character" w:styleId="TematkomentarzaZnak" w:customStyle="1">
    <w:name w:val="Temat komentarza Znak"/>
    <w:basedOn w:val="TekstkomentarzaZnak"/>
    <w:link w:val="annotationsubject"/>
    <w:uiPriority w:val="99"/>
    <w:semiHidden/>
    <w:qFormat/>
    <w:rsid w:val="00222df1"/>
    <w:rPr>
      <w:b/>
      <w:bCs/>
      <w:sz w:val="20"/>
      <w:szCs w:val="20"/>
    </w:rPr>
  </w:style>
  <w:style w:type="character" w:styleId="WW8Num12z0" w:customStyle="1">
    <w:name w:val="WW8Num12z0"/>
    <w:qFormat/>
    <w:rPr/>
  </w:style>
  <w:style w:type="character" w:styleId="WW8Num10z0" w:customStyle="1">
    <w:name w:val="WW8Num10z0"/>
    <w:qFormat/>
    <w:rPr/>
  </w:style>
  <w:style w:type="character" w:styleId="Znakiprzypiswdolnych" w:customStyle="1">
    <w:name w:val="Znaki przypisów dolnych"/>
    <w:qFormat/>
    <w:rPr>
      <w:vertAlign w:val="superscript"/>
    </w:rPr>
  </w:style>
  <w:style w:type="character" w:styleId="Znakiprzypiswdolnychuser" w:customStyle="1">
    <w:name w:val="Znaki przypisów dolnych (user)"/>
    <w:qFormat/>
    <w:rPr>
      <w:vertAlign w:val="superscript"/>
    </w:rPr>
  </w:style>
  <w:style w:type="character" w:styleId="FootnoteReference">
    <w:name w:val="footnote reference"/>
    <w:rPr>
      <w:vertAlign w:val="superscript"/>
    </w:rPr>
  </w:style>
  <w:style w:type="character" w:styleId="Znakiprzypiswkocowychuser" w:customStyle="1">
    <w:name w:val="Znaki przypisów końcowych (user)"/>
    <w:qFormat/>
    <w:rPr>
      <w:vertAlign w:val="superscript"/>
    </w:rPr>
  </w:style>
  <w:style w:type="character" w:styleId="Znakiprzypiswkocowych" w:customStyle="1">
    <w:name w:val="Znaki przypisów końcowych"/>
    <w:qFormat/>
    <w:rPr>
      <w:vertAlign w:val="superscript"/>
    </w:rPr>
  </w:style>
  <w:style w:type="character" w:styleId="EndnoteReference">
    <w:name w:val="endnote reference"/>
    <w:rPr>
      <w:vertAlign w:val="superscript"/>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de7668"/>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ListParagraph">
    <w:name w:val="List Paragraph"/>
    <w:basedOn w:val="Normal"/>
    <w:uiPriority w:val="34"/>
    <w:qFormat/>
    <w:rsid w:val="001e0107"/>
    <w:pPr>
      <w:spacing w:before="0" w:after="200"/>
      <w:ind w:start="720"/>
      <w:contextualSpacing/>
    </w:pPr>
    <w:rPr/>
  </w:style>
  <w:style w:type="paragraph" w:styleId="NoSpacing">
    <w:name w:val="No Spacing"/>
    <w:uiPriority w:val="1"/>
    <w:qFormat/>
    <w:rsid w:val="00041f46"/>
    <w:pPr>
      <w:widowControl/>
      <w:suppressAutoHyphens w:val="true"/>
      <w:bidi w:val="0"/>
      <w:spacing w:before="0" w:after="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de7668"/>
    <w:pPr>
      <w:tabs>
        <w:tab w:val="clear" w:pos="708"/>
        <w:tab w:val="center" w:pos="4536" w:leader="none"/>
        <w:tab w:val="right" w:pos="9072" w:leader="none"/>
      </w:tabs>
      <w:spacing w:lineRule="auto" w:line="240" w:before="0" w:after="0"/>
    </w:pPr>
    <w:rPr/>
  </w:style>
  <w:style w:type="paragraph" w:styleId="CommentText">
    <w:name w:val="annotation text"/>
    <w:basedOn w:val="Normal"/>
    <w:link w:val="TekstkomentarzaZnak"/>
    <w:uiPriority w:val="99"/>
    <w:unhideWhenUsed/>
    <w:rsid w:val="00222df1"/>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222df1"/>
    <w:pPr/>
    <w:rPr>
      <w:b/>
      <w:bCs/>
    </w:rPr>
  </w:style>
  <w:style w:type="paragraph" w:styleId="Standard" w:customStyle="1">
    <w:name w:val="Standard"/>
    <w:qFormat/>
    <w:pPr>
      <w:widowControl/>
      <w:suppressAutoHyphens w:val="true"/>
      <w:bidi w:val="0"/>
      <w:spacing w:lineRule="auto" w:line="276" w:before="0" w:after="200"/>
      <w:jc w:val="start"/>
    </w:pPr>
    <w:rPr>
      <w:rFonts w:ascii="Times" w:hAnsi="Times" w:eastAsia="Times New Roman" w:cs="Times"/>
      <w:color w:val="auto"/>
      <w:kern w:val="0"/>
      <w:sz w:val="20"/>
      <w:szCs w:val="24"/>
      <w:lang w:val="pl-PL" w:eastAsia="pl-PL" w:bidi="ar-SA"/>
    </w:rPr>
  </w:style>
  <w:style w:type="paragraph" w:styleId="WW-Tekstpodstawowywcity2" w:customStyle="1">
    <w:name w:val="WW-Tekst podstawowy wci?ty 2"/>
    <w:basedOn w:val="Normal"/>
    <w:qFormat/>
    <w:pPr>
      <w:tabs>
        <w:tab w:val="clear" w:pos="708"/>
        <w:tab w:val="left" w:pos="852" w:leader="none"/>
      </w:tabs>
      <w:spacing w:lineRule="auto" w:line="240" w:before="0" w:after="0"/>
      <w:ind w:hanging="426" w:start="426"/>
      <w:jc w:val="both"/>
    </w:pPr>
    <w:rPr>
      <w:rFonts w:ascii="Times New Roman" w:hAnsi="Times New Roman" w:eastAsia="Times New Roman" w:cs="Times New Roman"/>
      <w:szCs w:val="20"/>
    </w:rPr>
  </w:style>
  <w:style w:type="paragraph" w:styleId="BodyText2">
    <w:name w:val="Body Text 2"/>
    <w:basedOn w:val="Normal"/>
    <w:qFormat/>
    <w:pPr>
      <w:spacing w:lineRule="auto" w:line="480" w:before="0" w:after="120"/>
    </w:pPr>
    <w:rPr/>
  </w:style>
  <w:style w:type="paragraph" w:styleId="Default" w:customStyle="1">
    <w:name w:val="Default"/>
    <w:qFormat/>
    <w:pPr>
      <w:widowControl/>
      <w:suppressAutoHyphens w:val="true"/>
      <w:bidi w:val="0"/>
      <w:spacing w:lineRule="auto" w:line="276" w:before="0" w:after="200"/>
      <w:jc w:val="start"/>
    </w:pPr>
    <w:rPr>
      <w:rFonts w:ascii="Times New Roman" w:hAnsi="Times New Roman" w:eastAsia="Times New Roman" w:cs="Times New Roman"/>
      <w:color w:val="000000"/>
      <w:kern w:val="0"/>
      <w:sz w:val="24"/>
      <w:szCs w:val="24"/>
      <w:lang w:val="pl-PL" w:eastAsia="pl-PL" w:bidi="ar-SA"/>
    </w:rPr>
  </w:style>
  <w:style w:type="paragraph" w:styleId="FootnoteText">
    <w:name w:val="footnote text"/>
    <w:basedOn w:val="Normal"/>
    <w:pPr>
      <w:suppressLineNumbers/>
      <w:ind w:hanging="340" w:start="340"/>
    </w:pPr>
    <w:rPr>
      <w:sz w:val="20"/>
      <w:szCs w:val="20"/>
    </w:rPr>
  </w:style>
  <w:style w:type="paragraph" w:styleId="BodyTextIndent3">
    <w:name w:val="Body Text Indent 3"/>
    <w:basedOn w:val="Normal"/>
    <w:qFormat/>
    <w:pPr>
      <w:widowControl w:val="false"/>
      <w:spacing w:lineRule="auto" w:line="240" w:before="0" w:after="120"/>
      <w:ind w:start="283"/>
    </w:pPr>
    <w:rPr>
      <w:rFonts w:ascii="Times New Roman" w:hAnsi="Times New Roman" w:eastAsia="Arial Unicode MS" w:cs="Times New Roman"/>
      <w:kern w:val="2"/>
      <w:sz w:val="16"/>
      <w:szCs w:val="16"/>
    </w:rPr>
  </w:style>
  <w:style w:type="paragraph" w:styleId="Standardowy" w:customStyle="1">
    <w:name w:val="Standardowy.+"/>
    <w:qFormat/>
    <w:pPr>
      <w:widowControl/>
      <w:suppressAutoHyphens w:val="true"/>
      <w:bidi w:val="0"/>
      <w:spacing w:before="0" w:after="0"/>
      <w:jc w:val="start"/>
    </w:pPr>
    <w:rPr>
      <w:rFonts w:ascii="Arial" w:hAnsi="Arial" w:eastAsia="Times New Roman" w:cs="Arial"/>
      <w:color w:val="auto"/>
      <w:kern w:val="0"/>
      <w:sz w:val="20"/>
      <w:szCs w:val="24"/>
      <w:lang w:val="pl-PL" w:eastAsia="pl-PL" w:bidi="ar-SA"/>
    </w:rPr>
  </w:style>
  <w:style w:type="numbering" w:styleId="Bezlisty" w:customStyle="1">
    <w:name w:val="Bez listy"/>
    <w:uiPriority w:val="99"/>
    <w:semiHidden/>
    <w:unhideWhenUsed/>
    <w:qFormat/>
  </w:style>
  <w:style w:type="numbering" w:styleId="WW8Num12" w:customStyle="1">
    <w:name w:val="WW8Num12"/>
    <w:qFormat/>
  </w:style>
  <w:style w:type="numbering" w:styleId="WW8Num3" w:customStyle="1">
    <w:name w:val="WW8Num3"/>
    <w:qFormat/>
  </w:style>
  <w:style w:type="numbering" w:styleId="WW8Num10" w:customStyle="1">
    <w:name w:val="WW8Num10"/>
    <w:qFormat/>
  </w:style>
  <w:style w:type="numbering" w:styleId="WW8Num6" w:customStyle="1">
    <w:name w:val="WW8Num6"/>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LibreOffice/25.2.7.2$Windows_X86_64 LibreOffice_project/5cbfd1ab6520636bb5f7b99185aa69bd7456825d</Application>
  <AppVersion>15.0000</AppVersion>
  <Pages>2</Pages>
  <Words>165</Words>
  <Characters>1394</Characters>
  <CharactersWithSpaces>1540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2026-07-27T21:34:35Z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