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F758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kern w:val="2"/>
          <w:sz w:val="22"/>
          <w:szCs w:val="22"/>
        </w:rPr>
        <w:t xml:space="preserve">UMOWA Nr </w:t>
      </w: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……………</w:t>
      </w:r>
    </w:p>
    <w:p w14:paraId="18D9B97F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zawarta w ……………………, w dniu ………………………, pomiędzy</w:t>
      </w:r>
    </w:p>
    <w:p w14:paraId="73ADFE65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lub</w:t>
      </w:r>
    </w:p>
    <w:p w14:paraId="750570E8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zawarta w dniu, w którym ostatnia osoba będąca stroną umowy podpisała ją elektronicznie, pomiędzy:</w:t>
      </w:r>
    </w:p>
    <w:p w14:paraId="6CC97D2C" w14:textId="77777777" w:rsidR="001211BD" w:rsidRPr="00F20E38" w:rsidRDefault="00000000" w:rsidP="00E36B30">
      <w:pPr>
        <w:spacing w:line="300" w:lineRule="auto"/>
        <w:rPr>
          <w:rFonts w:ascii="Calibri" w:eastAsia="Calibri" w:hAnsi="Calibri" w:cs="Calibri"/>
          <w:kern w:val="2"/>
          <w:sz w:val="22"/>
          <w:szCs w:val="22"/>
          <w:lang w:eastAsia="en-US"/>
        </w:rPr>
      </w:pPr>
      <w:r w:rsidRPr="00F20E38">
        <w:rPr>
          <w:rFonts w:ascii="Calibri" w:eastAsia="Calibri" w:hAnsi="Calibri" w:cs="Calibri"/>
          <w:kern w:val="2"/>
          <w:sz w:val="22"/>
          <w:szCs w:val="22"/>
          <w:lang w:eastAsia="en-US"/>
        </w:rPr>
        <w:t xml:space="preserve">Gminą Czernichów ul. Gminna 1, 32-070 Czernichów, NIP: 9442253228, REGON: 351555915, działającą przez Gminny Ośrodek Pomocy Społecznej w  Czernichowie, ul. Gminna 1, 32-070 Czernichów, </w:t>
      </w:r>
    </w:p>
    <w:p w14:paraId="08D3FBCC" w14:textId="77777777" w:rsidR="001211BD" w:rsidRPr="00F20E38" w:rsidRDefault="00000000" w:rsidP="00E36B30">
      <w:pPr>
        <w:spacing w:line="300" w:lineRule="auto"/>
        <w:rPr>
          <w:rFonts w:ascii="Calibri" w:eastAsia="Calibri" w:hAnsi="Calibri" w:cs="Calibri"/>
          <w:kern w:val="2"/>
          <w:sz w:val="22"/>
          <w:szCs w:val="22"/>
          <w:lang w:eastAsia="en-US"/>
        </w:rPr>
      </w:pPr>
      <w:r w:rsidRPr="00F20E38">
        <w:rPr>
          <w:rFonts w:ascii="Calibri" w:eastAsia="Calibri" w:hAnsi="Calibri" w:cs="Calibri"/>
          <w:kern w:val="2"/>
          <w:sz w:val="22"/>
          <w:szCs w:val="22"/>
          <w:lang w:eastAsia="en-US"/>
        </w:rPr>
        <w:t>NIP: 9442010365; REGON: 356277214,</w:t>
      </w:r>
    </w:p>
    <w:p w14:paraId="476F697F" w14:textId="77777777" w:rsidR="001211BD" w:rsidRPr="00F20E38" w:rsidRDefault="00000000" w:rsidP="00E36B30">
      <w:p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Calibri" w:hAnsi="Calibri" w:cs="Calibri"/>
          <w:kern w:val="2"/>
          <w:sz w:val="22"/>
          <w:szCs w:val="22"/>
          <w:lang w:eastAsia="en-US"/>
        </w:rPr>
        <w:t xml:space="preserve">reprezentowaną przez Annę Romańską – Kierownika Gminnego Ośrodka Pomocy Społecznej w  Czernichowie, </w:t>
      </w:r>
    </w:p>
    <w:p w14:paraId="182F034F" w14:textId="77777777" w:rsidR="001211BD" w:rsidRPr="00F20E38" w:rsidRDefault="00000000" w:rsidP="006A39DF">
      <w:pPr>
        <w:spacing w:line="300" w:lineRule="auto"/>
        <w:jc w:val="both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Calibri" w:hAnsi="Calibri" w:cs="Calibri"/>
          <w:kern w:val="2"/>
          <w:sz w:val="22"/>
          <w:szCs w:val="22"/>
          <w:lang w:eastAsia="en-US"/>
        </w:rPr>
        <w:t>zwanym w dalszej części umowy Zamawiającym</w:t>
      </w:r>
    </w:p>
    <w:p w14:paraId="5E9E9CD4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a </w:t>
      </w:r>
    </w:p>
    <w:p w14:paraId="05F35486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…………………………………………………………………, </w:t>
      </w:r>
    </w:p>
    <w:p w14:paraId="62FE548C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zwaną/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ym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 dalej w tekście Wykonawcą, </w:t>
      </w:r>
    </w:p>
    <w:p w14:paraId="51FE5DB8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reprezentowanym przez ……………………………………………………………………………………</w:t>
      </w:r>
    </w:p>
    <w:p w14:paraId="265E3409" w14:textId="77777777" w:rsidR="001211BD" w:rsidRPr="00F20E38" w:rsidRDefault="001211BD" w:rsidP="006A39DF">
      <w:pPr>
        <w:pStyle w:val="WW-Tekstkomentarza"/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06FF0F18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Stosownie do dokonanego przez Zamawiającego wyboru oferty Wykonawcy w postępowaniu prowadzonym w trybie podstawowym na podstawie art. 275 pkt 1 ustawy z dnia 11 września 2019 r. Prawo zamówień publicznych (</w:t>
      </w:r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 xml:space="preserve">tekst jedn. Dz. U. z 2026 r. poz. 793 z </w:t>
      </w:r>
      <w:proofErr w:type="spellStart"/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>późn</w:t>
      </w:r>
      <w:proofErr w:type="spellEnd"/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>. zm.</w:t>
      </w:r>
      <w:r w:rsidRPr="00F20E38">
        <w:rPr>
          <w:rFonts w:ascii="Calibri" w:hAnsi="Calibri" w:cs="Calibri"/>
          <w:kern w:val="2"/>
          <w:sz w:val="22"/>
          <w:szCs w:val="22"/>
        </w:rPr>
        <w:t>) /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Pzp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/; nr 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>sprawy GOPS.271.26.2026</w:t>
      </w:r>
      <w:r w:rsidRPr="00F20E38">
        <w:rPr>
          <w:rFonts w:ascii="Calibri" w:hAnsi="Calibri" w:cs="Calibri"/>
          <w:kern w:val="2"/>
          <w:sz w:val="22"/>
          <w:szCs w:val="22"/>
        </w:rPr>
        <w:t>, strony zawarły umowę o następującej treści:</w:t>
      </w:r>
    </w:p>
    <w:p w14:paraId="01F2CCB0" w14:textId="77777777" w:rsidR="001211BD" w:rsidRPr="00F20E38" w:rsidRDefault="001211BD" w:rsidP="006A39DF">
      <w:pPr>
        <w:pStyle w:val="WW-Tekstkomentarza"/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5AA31B8E" w14:textId="77777777" w:rsidR="001211BD" w:rsidRPr="00F20E38" w:rsidRDefault="00000000" w:rsidP="006A39DF">
      <w:pPr>
        <w:pStyle w:val="WW-Tekstkomentarza"/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1</w:t>
      </w:r>
    </w:p>
    <w:p w14:paraId="3E650974" w14:textId="429E5E40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bookmarkStart w:id="0" w:name="_Hlk133478312"/>
      <w:bookmarkEnd w:id="0"/>
      <w:r w:rsidRPr="00F20E38">
        <w:rPr>
          <w:rFonts w:ascii="Calibri" w:hAnsi="Calibri" w:cs="Calibri"/>
          <w:kern w:val="2"/>
          <w:sz w:val="22"/>
          <w:szCs w:val="22"/>
        </w:rPr>
        <w:t>Przedmiotem umowy jest wykonanie usługi pn.</w:t>
      </w:r>
      <w:r w:rsidRPr="00F20E38">
        <w:rPr>
          <w:rFonts w:ascii="Calibri" w:eastAsia="Arial Unicode MS" w:hAnsi="Calibri" w:cs="Calibri"/>
          <w:b/>
          <w:iCs/>
          <w:color w:val="000000"/>
          <w:kern w:val="2"/>
          <w:sz w:val="22"/>
          <w:szCs w:val="22"/>
          <w:lang w:eastAsia="pl-PL"/>
        </w:rPr>
        <w:t xml:space="preserve"> </w:t>
      </w:r>
      <w:r w:rsidRPr="00F20E38">
        <w:rPr>
          <w:rFonts w:ascii="Calibri" w:eastAsia="Arial Unicode MS" w:hAnsi="Calibri" w:cs="Calibri"/>
          <w:b/>
          <w:color w:val="000000"/>
          <w:kern w:val="2"/>
          <w:sz w:val="22"/>
          <w:szCs w:val="22"/>
          <w:lang w:eastAsia="pl-PL"/>
        </w:rPr>
        <w:t>„</w:t>
      </w:r>
      <w:r w:rsidRPr="00F20E38">
        <w:rPr>
          <w:rFonts w:ascii="Calibri" w:eastAsia="Arial Unicode MS" w:hAnsi="Calibri" w:cs="Calibri"/>
          <w:color w:val="000000"/>
          <w:kern w:val="2"/>
          <w:sz w:val="22"/>
          <w:szCs w:val="22"/>
          <w:lang w:eastAsia="pl-PL"/>
        </w:rPr>
        <w:t xml:space="preserve">Usługa cateringowa - wyżywienie dla 15 </w:t>
      </w:r>
      <w:r w:rsidR="00F20E38" w:rsidRPr="00F20E38">
        <w:rPr>
          <w:rFonts w:ascii="Calibri" w:eastAsia="Arial Unicode MS" w:hAnsi="Calibri" w:cs="Calibri"/>
          <w:color w:val="000000"/>
          <w:kern w:val="2"/>
          <w:sz w:val="22"/>
          <w:szCs w:val="22"/>
          <w:lang w:eastAsia="pl-PL"/>
        </w:rPr>
        <w:t>uczestników</w:t>
      </w:r>
      <w:r w:rsidRPr="00F20E38">
        <w:rPr>
          <w:rFonts w:ascii="Calibri" w:eastAsia="Arial Unicode MS" w:hAnsi="Calibri" w:cs="Calibri"/>
          <w:color w:val="000000"/>
          <w:kern w:val="2"/>
          <w:sz w:val="22"/>
          <w:szCs w:val="22"/>
          <w:lang w:eastAsia="pl-PL"/>
        </w:rPr>
        <w:t xml:space="preserve"> Ośrodka Wsparcia i Aktywizacji Osób Starszych w Czernichowie”</w:t>
      </w:r>
      <w:bookmarkStart w:id="1" w:name="_Hlk146539758"/>
      <w:bookmarkStart w:id="2" w:name="_Hlk146525025"/>
      <w:bookmarkEnd w:id="1"/>
      <w:bookmarkEnd w:id="2"/>
      <w:r w:rsidRPr="00F20E38">
        <w:rPr>
          <w:rFonts w:ascii="Calibri" w:hAnsi="Calibri" w:cs="Calibri"/>
          <w:kern w:val="2"/>
          <w:sz w:val="22"/>
          <w:szCs w:val="22"/>
        </w:rPr>
        <w:t xml:space="preserve"> w okresie od dnia podpisania umowy do dnia 31.12.2026 r.</w:t>
      </w:r>
    </w:p>
    <w:p w14:paraId="45288314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ramach realizacji usługi cateringowej Wykonawca:</w:t>
      </w:r>
    </w:p>
    <w:p w14:paraId="3E396B3C" w14:textId="60EF1989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przygotuje i dostarczy posiłki oraz napoje do siedziby Ośrodka Wsparcia i Aktywizacji Osób Starszych w Czernichowie, 32-061 Rybna ul. Aleksandry Polańskiej 6, zgodnie ze złożonym przez Zamawiającego zamówieniem</w:t>
      </w:r>
      <w:r w:rsidR="00946A03" w:rsidRPr="00946A03">
        <w:rPr>
          <w:rFonts w:ascii="Calibri" w:hAnsi="Calibri" w:cs="Calibri"/>
          <w:kern w:val="2"/>
          <w:sz w:val="22"/>
          <w:szCs w:val="22"/>
        </w:rPr>
        <w:t>, w dni robocze od poniedziałku do piątku, przez około 100 dni, czyli maksymalnie 1500 zestawów</w:t>
      </w:r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3BD3B5E3" w14:textId="2E138DBA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- przygotuje </w:t>
      </w:r>
      <w:r w:rsidR="00946A03">
        <w:rPr>
          <w:rFonts w:ascii="Calibri" w:hAnsi="Calibri" w:cs="Calibri"/>
          <w:kern w:val="2"/>
          <w:sz w:val="22"/>
          <w:szCs w:val="22"/>
        </w:rPr>
        <w:t>miesięczny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jadłospis</w:t>
      </w:r>
      <w:r w:rsidR="002628A3">
        <w:rPr>
          <w:rFonts w:ascii="Calibri" w:hAnsi="Calibri" w:cs="Calibri"/>
          <w:kern w:val="2"/>
          <w:sz w:val="22"/>
          <w:szCs w:val="22"/>
        </w:rPr>
        <w:t>*</w:t>
      </w:r>
      <w:r w:rsidR="00946A03" w:rsidRPr="00946A03">
        <w:t xml:space="preserve"> </w:t>
      </w:r>
      <w:r w:rsidR="00946A03">
        <w:t xml:space="preserve">wraz </w:t>
      </w:r>
      <w:r w:rsidR="00946A03" w:rsidRPr="00946A03">
        <w:rPr>
          <w:rFonts w:ascii="Calibri" w:hAnsi="Calibri" w:cs="Calibri"/>
          <w:kern w:val="2"/>
          <w:sz w:val="22"/>
          <w:szCs w:val="22"/>
        </w:rPr>
        <w:t>z alergenami</w:t>
      </w:r>
      <w:r w:rsidRPr="00F20E38">
        <w:rPr>
          <w:rFonts w:ascii="Calibri" w:hAnsi="Calibri" w:cs="Calibri"/>
          <w:kern w:val="2"/>
          <w:sz w:val="22"/>
          <w:szCs w:val="22"/>
        </w:rPr>
        <w:t>, który musi być podpisany przez dietetyka odpowiedzialnego za jego opracowanie, zamawiający zastrzega sobie prawo do konsultacji i weryfikacji jadłospisu;</w:t>
      </w:r>
    </w:p>
    <w:p w14:paraId="43F59E2E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przyrządzi posiłki w dniu świadczenia usług cateringowych;</w:t>
      </w:r>
    </w:p>
    <w:p w14:paraId="40C226F3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- przygotuje posiłki na bazie produktów świeżych w I gatunku, dania i napoje gorące powinny posiadać odpowiednią temperaturę w momencie podania; </w:t>
      </w:r>
    </w:p>
    <w:p w14:paraId="735D02C1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- przygotuje potrawy z surowców wysokiej jakości, świeżych, naturalnych, mało przetworzonych, z ograniczoną ilością substancji konserwujących, zagęszczających, barwiących lub sztucznie aromatyzowanych. Posiłki nie będą wykonywane z produktów typu instant, np. zupy w proszku i sosy w posiłku oraz produktów gotowych. </w:t>
      </w:r>
    </w:p>
    <w:p w14:paraId="523F9515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lastRenderedPageBreak/>
        <w:t xml:space="preserve">- zapewni realizację usługi cateringowej z wykorzystaniem jednorazowych naczyń: tj. dostarczy śniadania i obiady w jednorazowych pojemnikach osobno dla każdego z Uczestników;   </w:t>
      </w:r>
    </w:p>
    <w:p w14:paraId="6C4720EA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zapewni serwetki papierowe 3-warstwowe;</w:t>
      </w:r>
    </w:p>
    <w:p w14:paraId="7FC6AC7C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-ustali z Zamawiającym menu na poszczególne dni;</w:t>
      </w:r>
    </w:p>
    <w:p w14:paraId="03D41E71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uwzględni co najmniej dwa rodzaje jadłospisów: diety dedykowanej seniorom oraz dla osób ze specjalnymi potrzebami (np. dieta cukrzycowa, beztłuszczowa), Zamawiający poinformuje Wykonawcę o ilości specjalnych diet w terminie min. 3 dni przed rozpoczęciem realizacji usługi</w:t>
      </w:r>
    </w:p>
    <w:p w14:paraId="7BA07F3B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odbierze odpady związane z realizacją usługi  w dniu ich powstania (np. naczynia i pojemniki jednorazowe);</w:t>
      </w:r>
    </w:p>
    <w:p w14:paraId="573E04C0" w14:textId="7D34948B" w:rsidR="001211BD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kern w:val="2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- będzie przechowywał próbki żywności co najmniej 72 godziny od momentu zakończenia wydawania posiłków</w:t>
      </w:r>
      <w:r w:rsidR="00F20E38" w:rsidRPr="00F20E38">
        <w:rPr>
          <w:rFonts w:ascii="Calibri" w:hAnsi="Calibri" w:cs="Calibri"/>
          <w:kern w:val="2"/>
          <w:sz w:val="22"/>
          <w:szCs w:val="22"/>
        </w:rPr>
        <w:t xml:space="preserve"> zgodnie z ustawą o bezpieczeństwie żywności i żywienia oraz rozporządzeniem Ministra Zdrowia z dnia 17 kwietnia 2007 r. w sprawie pobierania i przechowywania próbek żywności przez zakłady żywienia zbiorowego typu zamkniętego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;  </w:t>
      </w:r>
    </w:p>
    <w:p w14:paraId="055FA975" w14:textId="2257ED6D" w:rsidR="004F7B26" w:rsidRPr="00F20E38" w:rsidRDefault="002628A3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kern w:val="2"/>
          <w:sz w:val="22"/>
          <w:szCs w:val="22"/>
        </w:rPr>
        <w:t>*</w:t>
      </w:r>
      <w:r w:rsidR="004F7B26">
        <w:rPr>
          <w:rFonts w:ascii="Calibri" w:hAnsi="Calibri" w:cs="Calibri"/>
          <w:kern w:val="2"/>
          <w:sz w:val="22"/>
          <w:szCs w:val="22"/>
        </w:rPr>
        <w:t xml:space="preserve"> </w:t>
      </w:r>
      <w:r w:rsidR="004F7B26" w:rsidRPr="004F7B26">
        <w:rPr>
          <w:rFonts w:ascii="Calibri" w:hAnsi="Calibri" w:cs="Calibri"/>
          <w:kern w:val="2"/>
          <w:sz w:val="22"/>
          <w:szCs w:val="22"/>
        </w:rPr>
        <w:t>Jadłospis na pierwszy miesiąc realizacji umowy Wykonawca przedstawi w terminie 2 dni roboczych od dnia zawarcia umowy, nie później jednak niż przed rozpoczęciem dostaw.</w:t>
      </w:r>
    </w:p>
    <w:p w14:paraId="01491F95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Przedmiot umowy obejmuje przygotowanie  dwóch posiłków dziennie, tj. śniadanie oraz obiad dwudaniowy dla grupy 15 osób.</w:t>
      </w:r>
    </w:p>
    <w:p w14:paraId="6D4D44D5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Wartość kaloryczna posiłków: </w:t>
      </w:r>
    </w:p>
    <w:p w14:paraId="485697F1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1) śniadanie 600-700 kcal;</w:t>
      </w:r>
    </w:p>
    <w:p w14:paraId="3D0FC19B" w14:textId="77777777" w:rsidR="001211BD" w:rsidRPr="00F20E38" w:rsidRDefault="00000000" w:rsidP="006A39DF">
      <w:pPr>
        <w:suppressAutoHyphens w:val="0"/>
        <w:spacing w:line="300" w:lineRule="auto"/>
        <w:ind w:left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2) dwudaniowy obiad: 700-800 kcal;</w:t>
      </w:r>
    </w:p>
    <w:p w14:paraId="208334F9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będzie dostarczał posiłki do Ośrodka Wsparcia i Aktywizacji Osób Starszych w Czernichowie, 32-061 Rybna, ul. Aleksandry Polańskiej 6, od poniedziałku do piątku w godzinach: </w:t>
      </w:r>
    </w:p>
    <w:p w14:paraId="6493E9E1" w14:textId="0F825A22" w:rsidR="001211BD" w:rsidRPr="00F20E38" w:rsidRDefault="00000000" w:rsidP="006A39DF">
      <w:pPr>
        <w:numPr>
          <w:ilvl w:val="1"/>
          <w:numId w:val="20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śniadania – godz. </w:t>
      </w:r>
      <w:r w:rsidR="0089501F">
        <w:rPr>
          <w:rFonts w:ascii="Calibri" w:hAnsi="Calibri" w:cs="Calibri"/>
          <w:kern w:val="2"/>
          <w:sz w:val="22"/>
          <w:szCs w:val="22"/>
        </w:rPr>
        <w:t xml:space="preserve">8:00 </w:t>
      </w:r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19804A23" w14:textId="77777777" w:rsidR="001211BD" w:rsidRPr="00F20E38" w:rsidRDefault="00000000" w:rsidP="006A39DF">
      <w:pPr>
        <w:numPr>
          <w:ilvl w:val="1"/>
          <w:numId w:val="20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obiady– godz. 13:00;</w:t>
      </w:r>
    </w:p>
    <w:p w14:paraId="69A8DBAE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Produkty wykorzystywane do przygotowywania posiłków oraz dzienne jadłospisy muszą być zgodne z aktualnymi normami żywienia dla populacji polskiej oraz zasadami racjonalnego żywienia, z uwzględnieniem wartości odżywczej, jakości zdrowotnej żywności oraz potrzeb żywieniowych osób dorosłych.</w:t>
      </w:r>
    </w:p>
    <w:p w14:paraId="0E00A08B" w14:textId="20BF1A58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najpóźniej na 7 dni roboczych przed rozpoczęciem każdego kolejnego miesiąca świadczenia usług ustali i przedstawi do zatwierdzenia Zamawiającemu propozycje jadłospisu na okres kolejnego miesiąca; Zamawiający ma prawo do dokonania zmian w jadłospisie, które Wykonawca ma obowiązek uwzględnić. </w:t>
      </w:r>
    </w:p>
    <w:p w14:paraId="491BB16A" w14:textId="0E052E1C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Posiłki muszą być urozmaicone, wysokiej jakości zarówno co do wartości odżywczej, jak i estetyki oraz uwzględniać polską tradycję kulinarną. Zamawiający zastrzega sobie prawo do dokonywania badań sprawdzających posiłki, zarówno pod względem higienicznym, jak i kalorycznym.</w:t>
      </w:r>
    </w:p>
    <w:p w14:paraId="4671FCD5" w14:textId="00952526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dostarcza posiłki transportem, spełniającym warunki sanitarne zatwierdzone przez Państwową Stację Sanitarno-Epidemiologiczną. Wykonawca dba o właściwy stan dostarczania posiłków (posiłki gorące, świeże, smaczne i estetyczne).</w:t>
      </w:r>
    </w:p>
    <w:p w14:paraId="1DFD629B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Stan posiłków i sposób dowożenia musi spełniać wymogi Państwowej Stacji Sanitarno-Epidemiologicznej. </w:t>
      </w:r>
    </w:p>
    <w:p w14:paraId="1CBC8504" w14:textId="0DEB05EE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przypadku awarii lub innych nie przewidzianych zdarzeń Wykonawca jest zobowiązany zapewnić posiłki o nie gorszej jakości na swój koszt</w:t>
      </w:r>
      <w:r w:rsidR="00DE1D6E">
        <w:rPr>
          <w:rFonts w:ascii="Calibri" w:hAnsi="Calibri" w:cs="Calibri"/>
          <w:kern w:val="2"/>
          <w:sz w:val="22"/>
          <w:szCs w:val="22"/>
        </w:rPr>
        <w:t xml:space="preserve">, </w:t>
      </w:r>
      <w:r w:rsidR="009960F6">
        <w:rPr>
          <w:rFonts w:ascii="Calibri" w:hAnsi="Calibri" w:cs="Calibri"/>
          <w:kern w:val="2"/>
          <w:sz w:val="22"/>
          <w:szCs w:val="22"/>
        </w:rPr>
        <w:t>z innych źródeł</w:t>
      </w:r>
      <w:r w:rsidR="00DF21CA">
        <w:rPr>
          <w:rFonts w:ascii="Calibri" w:hAnsi="Calibri" w:cs="Calibri"/>
          <w:kern w:val="2"/>
          <w:sz w:val="22"/>
          <w:szCs w:val="22"/>
        </w:rPr>
        <w:t>,</w:t>
      </w:r>
      <w:r w:rsidR="009960F6">
        <w:rPr>
          <w:rFonts w:ascii="Calibri" w:hAnsi="Calibri" w:cs="Calibri"/>
          <w:kern w:val="2"/>
          <w:sz w:val="22"/>
          <w:szCs w:val="22"/>
        </w:rPr>
        <w:t xml:space="preserve"> spełniających wymogi </w:t>
      </w:r>
      <w:proofErr w:type="spellStart"/>
      <w:r w:rsidR="009960F6">
        <w:rPr>
          <w:rFonts w:ascii="Calibri" w:hAnsi="Calibri" w:cs="Calibri"/>
          <w:kern w:val="2"/>
          <w:sz w:val="22"/>
          <w:szCs w:val="22"/>
        </w:rPr>
        <w:t>sanitarno</w:t>
      </w:r>
      <w:proofErr w:type="spellEnd"/>
      <w:r w:rsidR="009960F6">
        <w:rPr>
          <w:rFonts w:ascii="Calibri" w:hAnsi="Calibri" w:cs="Calibri"/>
          <w:kern w:val="2"/>
          <w:sz w:val="22"/>
          <w:szCs w:val="22"/>
        </w:rPr>
        <w:t xml:space="preserve">–epidemiologiczne, </w:t>
      </w:r>
      <w:r w:rsidR="00DF21CA">
        <w:rPr>
          <w:rFonts w:ascii="Calibri" w:hAnsi="Calibri" w:cs="Calibri"/>
          <w:kern w:val="2"/>
          <w:sz w:val="22"/>
          <w:szCs w:val="22"/>
        </w:rPr>
        <w:t xml:space="preserve"> w cenie określonej w </w:t>
      </w:r>
      <w:r w:rsidR="00DF21CA" w:rsidRPr="00DF21CA">
        <w:rPr>
          <w:rFonts w:ascii="Calibri" w:hAnsi="Calibri" w:cs="Calibri"/>
          <w:kern w:val="2"/>
          <w:sz w:val="22"/>
          <w:szCs w:val="22"/>
        </w:rPr>
        <w:t>§ 3</w:t>
      </w:r>
      <w:r w:rsidR="00DF21CA">
        <w:rPr>
          <w:rFonts w:ascii="Calibri" w:hAnsi="Calibri" w:cs="Calibri"/>
          <w:kern w:val="2"/>
          <w:sz w:val="22"/>
          <w:szCs w:val="22"/>
        </w:rPr>
        <w:t xml:space="preserve"> w ust. 2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. </w:t>
      </w:r>
    </w:p>
    <w:p w14:paraId="0747A07B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lastRenderedPageBreak/>
        <w:t xml:space="preserve">Zamówienie obejmuje również przygotowanie i dostarczenie ewentualnych posiłków dietetycznych w razie konieczności. </w:t>
      </w:r>
    </w:p>
    <w:p w14:paraId="61E440BC" w14:textId="0380B2FB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Zamawiający zastrzega sobie prawo do zmiany w ilościach przedmiotu zamówienia, np. w przypadku wzmożonej zachorowalności lub nieobecności uczestników Ośrodka. Zamawiającemu przysługuje prawo do ograniczenia ilości posiłków z zastrzeżeniem dokonania </w:t>
      </w:r>
      <w:r w:rsidRPr="00946A03">
        <w:rPr>
          <w:rFonts w:ascii="Calibri" w:hAnsi="Calibri" w:cs="Calibri"/>
          <w:kern w:val="2"/>
          <w:sz w:val="22"/>
          <w:szCs w:val="22"/>
        </w:rPr>
        <w:t>uprzedzenia Wykonawcy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co najmniej do godz. </w:t>
      </w:r>
      <w:r w:rsidR="00946A03">
        <w:rPr>
          <w:rFonts w:ascii="Calibri" w:hAnsi="Calibri" w:cs="Calibri"/>
          <w:kern w:val="2"/>
          <w:sz w:val="22"/>
          <w:szCs w:val="22"/>
        </w:rPr>
        <w:t>6</w:t>
      </w:r>
      <w:r w:rsidRPr="00F20E38">
        <w:rPr>
          <w:rFonts w:ascii="Calibri" w:hAnsi="Calibri" w:cs="Calibri"/>
          <w:kern w:val="2"/>
          <w:sz w:val="22"/>
          <w:szCs w:val="22"/>
        </w:rPr>
        <w:t>:30 danego dnia przed wprowadzeniem zmian. Zamawiający nie ponosi odpowiedzialności za zmniejszenie ilości posiłków i w takiej sytuacji Wykonawcy nie przysługuje z tego tytułu żadne roszczenie finansowe wobec Zamawiającego.</w:t>
      </w:r>
    </w:p>
    <w:p w14:paraId="0C945307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ponosi pełną odpowiedzialność za jakość przedmiotu umowy i wszelkie spowodowane nimi szkody, tak wobec Zamawiającego, jak i wobec osób trzecich, na rzecz których przedmiot umowy jest bezpośrednio wykonywany.</w:t>
      </w:r>
    </w:p>
    <w:p w14:paraId="3141E825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bookmarkStart w:id="3" w:name="_Hlk133478312_kopia_1"/>
      <w:bookmarkEnd w:id="3"/>
      <w:r w:rsidRPr="00F20E38">
        <w:rPr>
          <w:rFonts w:ascii="Calibri" w:hAnsi="Calibri" w:cs="Calibri"/>
          <w:kern w:val="2"/>
          <w:sz w:val="22"/>
          <w:szCs w:val="22"/>
        </w:rPr>
        <w:t>Wykonawca musi posiadać pełne uprawnienia potrzebne do świadczenia usługi objętej zamówieniem, wydane przez Państwowego Powiatowego Inspektora Sanitarnego.</w:t>
      </w:r>
    </w:p>
    <w:p w14:paraId="48739A8C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oświadcza, ze dysponuje odpowiednią wiedzą, kwalifikacjami i umiejętnościami oraz wystarczającymi środkami technicznymi do wykonania niniejszej umowy oraz że wykona ją z najwyższą starannością wynikającą z profesjonalnego charakteru prowadzonej działalności, zgodnie z obowiązującymi przepisami prawa i z uwzględnieniem uzasadnionych interesów Zamawiającego.</w:t>
      </w:r>
    </w:p>
    <w:p w14:paraId="15FCD52A" w14:textId="77777777" w:rsidR="001211BD" w:rsidRPr="00F20E38" w:rsidRDefault="00000000" w:rsidP="006A39DF">
      <w:pPr>
        <w:numPr>
          <w:ilvl w:val="3"/>
          <w:numId w:val="1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Adres miejsca 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>przygotowania posiłków (rozumiane jako miejsce zaplecza kuchennego)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/zgodnie z ofertą Wykonawcy/: ………………………………………….</w:t>
      </w:r>
    </w:p>
    <w:p w14:paraId="1F8A59BE" w14:textId="77777777" w:rsidR="001211BD" w:rsidRPr="00F20E38" w:rsidRDefault="001211BD" w:rsidP="006A39DF">
      <w:pPr>
        <w:suppressAutoHyphens w:val="0"/>
        <w:spacing w:line="300" w:lineRule="auto"/>
        <w:ind w:left="426"/>
        <w:jc w:val="center"/>
        <w:textAlignment w:val="auto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19A18B51" w14:textId="77777777" w:rsidR="001211BD" w:rsidRPr="00F20E38" w:rsidRDefault="00000000" w:rsidP="006A39DF">
      <w:pPr>
        <w:suppressAutoHyphens w:val="0"/>
        <w:spacing w:line="300" w:lineRule="auto"/>
        <w:ind w:left="426"/>
        <w:jc w:val="center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2</w:t>
      </w:r>
    </w:p>
    <w:p w14:paraId="656A6C3A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Do obowiązków Wykonawcy należy: </w:t>
      </w:r>
    </w:p>
    <w:p w14:paraId="3EC6EA0D" w14:textId="43272794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przygotowanie i dostarczanie posiłków zgodnie z ustaloną wcześniej z Zamawiającym ilością, jadłospisem, kalorycznością, wartościami odżywczymi, składem jakościowym posiłku;</w:t>
      </w:r>
    </w:p>
    <w:p w14:paraId="700DCDA9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wykonywania usługi będącej przedmiotem umowy, przy zastosowaniu nowoczesnych metod z należytą starannością, zatrudniając wykwalifikowany personel w tym dietetyka;</w:t>
      </w:r>
    </w:p>
    <w:p w14:paraId="5C97BD89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stosowania środków myjących, czyszczących i dezynfekujących posiadających atesty, deklarację zgodności;</w:t>
      </w:r>
    </w:p>
    <w:p w14:paraId="444F1566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posiadanie instrukcji mycia i dezynfekcji pojemników z uwzględnieniem odpowiedniego środka dezynfekującego do kontaktu z powierzchniami mającymi kontakt z żywnością;</w:t>
      </w:r>
    </w:p>
    <w:p w14:paraId="28F4C1B9" w14:textId="5780D582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przechowywanie próbek wszystkich potraw wchodzących w skład każdego posiłku, </w:t>
      </w:r>
      <w:r w:rsidR="007C4FAE">
        <w:rPr>
          <w:rFonts w:ascii="Calibri" w:eastAsia="Times New Roman" w:hAnsi="Calibri" w:cs="Calibri"/>
          <w:kern w:val="2"/>
          <w:sz w:val="22"/>
          <w:szCs w:val="22"/>
        </w:rPr>
        <w:t>zgodnie z obowiązującymi przepisami</w:t>
      </w:r>
      <w:r w:rsidRPr="00F20E38">
        <w:rPr>
          <w:rFonts w:ascii="Calibri" w:eastAsia="Times New Roman" w:hAnsi="Calibri" w:cs="Calibri"/>
          <w:kern w:val="2"/>
          <w:sz w:val="22"/>
          <w:szCs w:val="22"/>
        </w:rPr>
        <w:t>;</w:t>
      </w:r>
    </w:p>
    <w:p w14:paraId="50B89D9D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zabezpieczenie odpowiedniej ilości termosów i pojemników do przewozu posiłków;</w:t>
      </w:r>
    </w:p>
    <w:p w14:paraId="55836DD8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właściwe oznakowanie termosów i pojemników, tj. na pojemnikach musi być umieszczona informacja dla jakiego rodzaju diety dana potrawa jest przewidziana z opisem zawartości i ilości porcji – w przypadku takiej konieczności;</w:t>
      </w:r>
    </w:p>
    <w:p w14:paraId="2E19E132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przestrzeganie norm sanitarno-epidemiologicznych dotyczących: pomieszczeń kuchni, przygotowywania, porcjowania, transportu oraz dostarczania posiłków;</w:t>
      </w:r>
    </w:p>
    <w:p w14:paraId="31E0F9F5" w14:textId="1D0C3978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przedłożenie Zamawiającemu kopii protokołu pokontrolnego po każdej kontroli SANEPID-u</w:t>
      </w:r>
      <w:r w:rsidR="00693159">
        <w:rPr>
          <w:rFonts w:ascii="Calibri" w:eastAsia="Times New Roman" w:hAnsi="Calibri" w:cs="Calibri"/>
          <w:kern w:val="2"/>
          <w:sz w:val="22"/>
          <w:szCs w:val="22"/>
        </w:rPr>
        <w:t>, w terminie do 5 dni roboczych od dnia otrzymania protokołu z przeprowadzonej kontroli</w:t>
      </w:r>
      <w:r w:rsidRPr="00F20E38">
        <w:rPr>
          <w:rFonts w:ascii="Calibri" w:eastAsia="Times New Roman" w:hAnsi="Calibri" w:cs="Calibri"/>
          <w:kern w:val="2"/>
          <w:sz w:val="22"/>
          <w:szCs w:val="22"/>
        </w:rPr>
        <w:t>;</w:t>
      </w:r>
    </w:p>
    <w:p w14:paraId="1EE1E7B9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świadczenie usługi w sposób rzetelny;</w:t>
      </w:r>
    </w:p>
    <w:p w14:paraId="5B837521" w14:textId="77777777" w:rsidR="001211BD" w:rsidRPr="00F20E38" w:rsidRDefault="00000000" w:rsidP="006A39DF">
      <w:pPr>
        <w:pStyle w:val="NormalnyWeb"/>
        <w:numPr>
          <w:ilvl w:val="1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wypełnienie wszystkich obowiązków formalno-prawnych związanych z udziałem w postępowaniu. Do obowiązków tych należy m. in. obowiązki wynikające z RODO w szczególności obowiązek </w:t>
      </w:r>
      <w:r w:rsidRPr="00F20E38">
        <w:rPr>
          <w:rFonts w:ascii="Calibri" w:eastAsia="Times New Roman" w:hAnsi="Calibri" w:cs="Calibri"/>
          <w:kern w:val="2"/>
          <w:sz w:val="22"/>
          <w:szCs w:val="22"/>
        </w:rPr>
        <w:lastRenderedPageBreak/>
        <w:t xml:space="preserve">informacyjny przewidziany w art. 13 RODO względem osób fizycznych, których dane osobowe dotyczą i od których dane te wykonawca bezpośrednio pozyskał. Jednakże obowiązek informacyjny wynikający z art. 13 RODO nie będzie miał zastosowania, gdy i w zakresie w jakim osoba fizyczna, której dane dotyczą dysponuje już tymi informacjami. Ponadto Wykonawca będzie musiał wypełnić obowiązek  informacyjny wynikający z art. 14 RODO względem osób fizycznych, których dane przekazuje Zamawiającemu i których dane pośrednio pozyskał, chyba że ma zastosowanie co najmniej jedno z </w:t>
      </w:r>
      <w:proofErr w:type="spellStart"/>
      <w:r w:rsidRPr="00F20E38">
        <w:rPr>
          <w:rFonts w:ascii="Calibri" w:eastAsia="Times New Roman" w:hAnsi="Calibri" w:cs="Calibri"/>
          <w:kern w:val="2"/>
          <w:sz w:val="22"/>
          <w:szCs w:val="22"/>
        </w:rPr>
        <w:t>wyłączeń</w:t>
      </w:r>
      <w:proofErr w:type="spellEnd"/>
      <w:r w:rsidRPr="00F20E38">
        <w:rPr>
          <w:rFonts w:ascii="Calibri" w:eastAsia="Times New Roman" w:hAnsi="Calibri" w:cs="Calibri"/>
          <w:kern w:val="2"/>
          <w:sz w:val="22"/>
          <w:szCs w:val="22"/>
        </w:rPr>
        <w:t>, o których mowa w art. 14 ust. 5 RODO.</w:t>
      </w:r>
    </w:p>
    <w:p w14:paraId="5D31536B" w14:textId="2D904A3F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Wykonawca oświadcza, że wszyscy pracownicy bezpośrednio zatrudnieni przy procesie przygotowywania posiłków i transporcie posiłków posiadają </w:t>
      </w:r>
      <w:r w:rsidR="00B62509" w:rsidRPr="00B62509">
        <w:rPr>
          <w:rFonts w:ascii="Calibri" w:eastAsia="Times New Roman" w:hAnsi="Calibri" w:cs="Calibri"/>
          <w:kern w:val="2"/>
          <w:sz w:val="22"/>
          <w:szCs w:val="22"/>
        </w:rPr>
        <w:t>orzeczenie lekarskie do celów sanitarno-epidemiologicznych</w:t>
      </w:r>
      <w:r w:rsidR="00B62509">
        <w:rPr>
          <w:rFonts w:ascii="Calibri" w:eastAsia="Times New Roman" w:hAnsi="Calibri" w:cs="Calibri"/>
          <w:kern w:val="2"/>
          <w:sz w:val="22"/>
          <w:szCs w:val="22"/>
        </w:rPr>
        <w:t xml:space="preserve"> </w:t>
      </w:r>
      <w:r w:rsidRPr="00F20E38">
        <w:rPr>
          <w:rFonts w:ascii="Calibri" w:eastAsia="Times New Roman" w:hAnsi="Calibri" w:cs="Calibri"/>
          <w:kern w:val="2"/>
          <w:sz w:val="22"/>
          <w:szCs w:val="22"/>
        </w:rPr>
        <w:t>oraz środki ochrony osobistej, odzież ochronną.</w:t>
      </w:r>
    </w:p>
    <w:p w14:paraId="485A274E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Wykonawca ponosi pełną odpowiedzialność cywilną i finansową za jakość przygotowywanych posiłków oraz skutki wynikające z zaniedbań przy ich przygotowywaniu, mogące mieć negatywny wpływ na zdrowie żywionych osób.</w:t>
      </w:r>
    </w:p>
    <w:p w14:paraId="45A2C9B5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Wykonawca ponosi wyłączną odpowiedzialność za przestrzeganie Zasad Dobrej Praktyki Higienicznej (HGP), Dobrej Praktyki Produkcyjnej (GMP) i systemu Analizy Zagrożeń i Krytycznych Punktów Kontroli (HACCP). </w:t>
      </w:r>
    </w:p>
    <w:p w14:paraId="1120ED96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W przypadku wystąpienia ognisk epidemicznych, chorób przenoszonych drogą pokarmową Wykonawca zobowiązany jest wykonać dodatkowo na własny koszt wszystkie badania mikrobiologiczne zlecone przez Zamawiającego. Zamawiający zastrzega sobie prawo dostępu do wyników badań.</w:t>
      </w:r>
    </w:p>
    <w:p w14:paraId="37475C40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>Termosy i pojemniki do posiłków powinny gwarantować szczelność zamknięcia posiłku, zabezpieczenie przed dostępem osób trzecich na czas transportu oraz utrzymanie właściwej temperatury zgodnie z wymogami systemu HACCP.</w:t>
      </w:r>
    </w:p>
    <w:p w14:paraId="47AAC509" w14:textId="77777777" w:rsidR="001211BD" w:rsidRPr="00F20E38" w:rsidRDefault="00000000" w:rsidP="006A39DF">
      <w:pPr>
        <w:pStyle w:val="NormalnyWeb"/>
        <w:numPr>
          <w:ilvl w:val="0"/>
          <w:numId w:val="15"/>
        </w:numPr>
        <w:spacing w:before="0" w:after="0"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Times New Roman" w:hAnsi="Calibri" w:cs="Calibri"/>
          <w:kern w:val="2"/>
          <w:sz w:val="22"/>
          <w:szCs w:val="22"/>
        </w:rPr>
        <w:t xml:space="preserve">Sprzęt transportowy (pojemniki, termosy i inne pojemniki) muszą być czyste, bez uszkodzeń, bez znaczących zmian fizycznych mogących przyczynić się do zagrożenia epidemiologicznego i fizycznego. W przypadku uszkodzenia Wykonawca zobowiązany jest wymienić na bieżąco na własny koszt. </w:t>
      </w:r>
    </w:p>
    <w:p w14:paraId="7D55D68A" w14:textId="77777777" w:rsidR="001211BD" w:rsidRPr="00F20E38" w:rsidRDefault="001211BD" w:rsidP="006A39DF">
      <w:pPr>
        <w:spacing w:line="300" w:lineRule="auto"/>
        <w:jc w:val="center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61145807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3</w:t>
      </w:r>
    </w:p>
    <w:p w14:paraId="6481F3F6" w14:textId="10661FAD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Ogólna wartość usług cateringowych wynikających z niniejszej umowy w okresie jej obowiązywania nie przekroczy łącznie kwoty ……………… zł brutto (słownie: …………… złotych brutto i stanowi maksymalne wynagrodzenie Wykonawcy.</w:t>
      </w:r>
    </w:p>
    <w:p w14:paraId="68790207" w14:textId="55B4B3E4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 xml:space="preserve">Wartość, o której mowa w ust. 1 obliczono przy zastosowaniu ryczałtowej </w:t>
      </w:r>
      <w:r w:rsidR="007E20A5" w:rsidRPr="007E20A5">
        <w:rPr>
          <w:rFonts w:ascii="Calibri" w:hAnsi="Calibri" w:cs="Calibri"/>
          <w:bCs/>
          <w:kern w:val="2"/>
          <w:sz w:val="22"/>
          <w:szCs w:val="22"/>
        </w:rPr>
        <w:t xml:space="preserve">ceny jednostkowej brutto jednego dziennego zestawu 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>……… zł brutto (słownie: …………………………….), przyjmując cen</w:t>
      </w:r>
      <w:r w:rsidR="007E20A5">
        <w:rPr>
          <w:rFonts w:ascii="Calibri" w:hAnsi="Calibri" w:cs="Calibri"/>
          <w:bCs/>
          <w:kern w:val="2"/>
          <w:sz w:val="22"/>
          <w:szCs w:val="22"/>
        </w:rPr>
        <w:t>ę z formularza ofertowego.</w:t>
      </w:r>
    </w:p>
    <w:p w14:paraId="632A2482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Wartość, o której mowa w ust. 1 została ustalona przy zastosowaniu cen, o których mowa w ust. 2 i obejmuje wszelkie koszty jakie Zamawiający poniesie w związku z realizacji zamówienia objętego niniejszą umową, a w szczególności koszty:</w:t>
      </w:r>
    </w:p>
    <w:p w14:paraId="62C78670" w14:textId="77777777" w:rsidR="001211BD" w:rsidRPr="00F20E38" w:rsidRDefault="00000000" w:rsidP="006A39DF">
      <w:pPr>
        <w:numPr>
          <w:ilvl w:val="1"/>
          <w:numId w:val="15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zakupu surowców;</w:t>
      </w:r>
    </w:p>
    <w:p w14:paraId="1B7D5028" w14:textId="77777777" w:rsidR="001211BD" w:rsidRPr="00F20E38" w:rsidRDefault="00000000" w:rsidP="006A39DF">
      <w:pPr>
        <w:numPr>
          <w:ilvl w:val="1"/>
          <w:numId w:val="15"/>
        </w:numPr>
        <w:spacing w:line="300" w:lineRule="auto"/>
        <w:jc w:val="both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transportu do miejsca przeznaczenia;</w:t>
      </w:r>
    </w:p>
    <w:p w14:paraId="3178BD5D" w14:textId="6D545F9D" w:rsidR="001211BD" w:rsidRPr="00F20E38" w:rsidRDefault="00000000" w:rsidP="006A39DF">
      <w:pPr>
        <w:numPr>
          <w:ilvl w:val="1"/>
          <w:numId w:val="15"/>
        </w:numPr>
        <w:spacing w:line="300" w:lineRule="auto"/>
        <w:jc w:val="both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przygotowania posiłków i utrzymania czystości;</w:t>
      </w:r>
    </w:p>
    <w:p w14:paraId="0005606C" w14:textId="2D0F9FC5" w:rsidR="001211BD" w:rsidRPr="00F20E38" w:rsidRDefault="00000000" w:rsidP="006A39DF">
      <w:pPr>
        <w:numPr>
          <w:ilvl w:val="1"/>
          <w:numId w:val="15"/>
        </w:numPr>
        <w:spacing w:line="300" w:lineRule="auto"/>
        <w:jc w:val="both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odbioru termosów</w:t>
      </w:r>
      <w:r w:rsidR="007C4FAE">
        <w:rPr>
          <w:rFonts w:ascii="Calibri" w:hAnsi="Calibri" w:cs="Calibri"/>
          <w:bCs/>
          <w:kern w:val="2"/>
          <w:sz w:val="22"/>
          <w:szCs w:val="22"/>
        </w:rPr>
        <w:t xml:space="preserve"> transportowych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>, pojemników i ich mycia i dezynfekcji,</w:t>
      </w:r>
    </w:p>
    <w:p w14:paraId="6950B539" w14:textId="1E2712E0" w:rsidR="001211BD" w:rsidRPr="00F20E38" w:rsidRDefault="00000000" w:rsidP="006A39DF">
      <w:pPr>
        <w:numPr>
          <w:ilvl w:val="1"/>
          <w:numId w:val="15"/>
        </w:numPr>
        <w:spacing w:line="300" w:lineRule="auto"/>
        <w:jc w:val="both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dostarczania ewentualnych pojemników jednorazowych</w:t>
      </w:r>
      <w:r w:rsidR="0089501F">
        <w:rPr>
          <w:rFonts w:ascii="Calibri" w:hAnsi="Calibri" w:cs="Calibri"/>
          <w:bCs/>
          <w:kern w:val="2"/>
          <w:sz w:val="22"/>
          <w:szCs w:val="22"/>
        </w:rPr>
        <w:t>.</w:t>
      </w:r>
    </w:p>
    <w:p w14:paraId="58452911" w14:textId="71074F7F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Cs/>
          <w:kern w:val="2"/>
          <w:sz w:val="22"/>
          <w:szCs w:val="22"/>
        </w:rPr>
        <w:t>Wykonawca gwarantuje niezmienność cen przez cały okres obowiązywania niniejszej umowy</w:t>
      </w:r>
      <w:r w:rsidR="007C4FAE">
        <w:rPr>
          <w:rFonts w:ascii="Calibri" w:hAnsi="Calibri" w:cs="Calibri"/>
          <w:bCs/>
          <w:kern w:val="2"/>
          <w:sz w:val="22"/>
          <w:szCs w:val="22"/>
        </w:rPr>
        <w:t xml:space="preserve">, z zastrzeżeniem </w:t>
      </w:r>
      <w:r w:rsidR="007C4FAE" w:rsidRPr="007C4FAE">
        <w:rPr>
          <w:rFonts w:ascii="Calibri" w:hAnsi="Calibri" w:cs="Calibri"/>
          <w:bCs/>
          <w:kern w:val="2"/>
          <w:sz w:val="22"/>
          <w:szCs w:val="22"/>
        </w:rPr>
        <w:t>zmian umowy dopuszczonych w § 6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>.</w:t>
      </w:r>
    </w:p>
    <w:p w14:paraId="70456550" w14:textId="1909750B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Lucida Sans Unicode" w:hAnsi="Calibri" w:cs="Calibri"/>
          <w:kern w:val="2"/>
          <w:sz w:val="22"/>
          <w:szCs w:val="22"/>
        </w:rPr>
        <w:lastRenderedPageBreak/>
        <w:t xml:space="preserve">Zamawiający do końca trwania umowy może nie wykorzystać pełnej ilości posiłków wymienionych w złożonej ofercie, co nie rodzi po stronie Wykonawcy żadnych roszczeń odszkodowawczych wobec Zamawiającego. 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Zgodnie z art. 433 pkt. 4 ustawy Prawo zamówień publicznych Zamawiający określa, że zleci realizację świadczenia usług o wartości nie mniejszej niż </w:t>
      </w:r>
      <w:r w:rsidR="006A39DF">
        <w:rPr>
          <w:rFonts w:ascii="Calibri" w:hAnsi="Calibri" w:cs="Calibri"/>
          <w:kern w:val="2"/>
          <w:sz w:val="22"/>
          <w:szCs w:val="22"/>
        </w:rPr>
        <w:t>6</w:t>
      </w:r>
      <w:r w:rsidR="006A39DF">
        <w:rPr>
          <w:rFonts w:ascii="Calibri" w:hAnsi="Calibri" w:cs="Calibri"/>
          <w:kern w:val="2"/>
          <w:sz w:val="22"/>
          <w:szCs w:val="22"/>
        </w:rPr>
        <w:t xml:space="preserve">0 </w:t>
      </w:r>
      <w:r w:rsidRPr="00F20E38">
        <w:rPr>
          <w:rFonts w:ascii="Calibri" w:hAnsi="Calibri" w:cs="Calibri"/>
          <w:kern w:val="2"/>
          <w:sz w:val="22"/>
          <w:szCs w:val="22"/>
        </w:rPr>
        <w:t>% maksymalnej wartości wynagrodzenia wynikającej z umowy, o której mowa w § 3 ust. 1.</w:t>
      </w:r>
    </w:p>
    <w:p w14:paraId="314C9CBC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Okresem rozliczeniowym jest okres jednego miesiąca.</w:t>
      </w:r>
    </w:p>
    <w:p w14:paraId="632596B6" w14:textId="326FA45C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płacił będzie należność za wykonanie usługi określonej w § 1 umowy w oparciu o wystawione faktury, za okres jednego miesiąca z zastosowaniem ceny określon</w:t>
      </w:r>
      <w:r w:rsidR="00DF21CA">
        <w:rPr>
          <w:rFonts w:ascii="Calibri" w:hAnsi="Calibri" w:cs="Calibri"/>
          <w:kern w:val="2"/>
          <w:sz w:val="22"/>
          <w:szCs w:val="22"/>
        </w:rPr>
        <w:t>ej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w ust. 2, 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 xml:space="preserve">pomnożonej przez ilość </w:t>
      </w:r>
      <w:r w:rsidR="00DE1D6E">
        <w:rPr>
          <w:rFonts w:ascii="Calibri" w:hAnsi="Calibri" w:cs="Calibri"/>
          <w:bCs/>
          <w:kern w:val="2"/>
          <w:sz w:val="22"/>
          <w:szCs w:val="22"/>
        </w:rPr>
        <w:t>dostarczonych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 xml:space="preserve"> </w:t>
      </w:r>
      <w:r w:rsidR="00DF21CA">
        <w:rPr>
          <w:rFonts w:ascii="Calibri" w:hAnsi="Calibri" w:cs="Calibri"/>
          <w:bCs/>
          <w:kern w:val="2"/>
          <w:sz w:val="22"/>
          <w:szCs w:val="22"/>
        </w:rPr>
        <w:t>zestawów wyżywienia</w:t>
      </w:r>
      <w:r w:rsidRPr="00F20E38">
        <w:rPr>
          <w:rFonts w:ascii="Calibri" w:hAnsi="Calibri" w:cs="Calibri"/>
          <w:bCs/>
          <w:kern w:val="2"/>
          <w:sz w:val="22"/>
          <w:szCs w:val="22"/>
        </w:rPr>
        <w:t xml:space="preserve"> w okresie rozliczeniowym</w:t>
      </w:r>
      <w:r w:rsidRPr="00F20E38">
        <w:rPr>
          <w:rFonts w:ascii="Calibri" w:hAnsi="Calibri" w:cs="Calibri"/>
          <w:kern w:val="2"/>
          <w:sz w:val="22"/>
          <w:szCs w:val="22"/>
        </w:rPr>
        <w:t>, przelewem na konto wskazane w fakturze VAT, w terminie do 30 dni licząc od daty otrzymania faktury. Za dzień zapłaty uznaje się obciążenia rachunku bankowego Zamawiającego.</w:t>
      </w:r>
    </w:p>
    <w:p w14:paraId="3413A9B9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będzie wystawiał faktury na podstawie ilości dostarczonych posiłków w danym miesiącu potwierdzonych przez osobę upoważnioną.</w:t>
      </w:r>
    </w:p>
    <w:p w14:paraId="7162DD5E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Podstawą zapłaty należności za świadczoną usługę będzie faktura wystawiona przez Wykonawcę raz w miesiącu, do 5 dnia każdego miesiąca za wykonaną w poprzednim miesiącu część przedmiotu zamówienia.</w:t>
      </w:r>
    </w:p>
    <w:p w14:paraId="78D36411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Fakturę należy wystawić na: </w:t>
      </w:r>
    </w:p>
    <w:p w14:paraId="60B2E95E" w14:textId="77777777" w:rsidR="001211BD" w:rsidRPr="00F20E38" w:rsidRDefault="00000000" w:rsidP="006A39DF">
      <w:pPr>
        <w:spacing w:line="300" w:lineRule="auto"/>
        <w:ind w:left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Nabywca: </w:t>
      </w:r>
    </w:p>
    <w:p w14:paraId="4AAFAB77" w14:textId="77777777" w:rsidR="001211BD" w:rsidRPr="00F20E38" w:rsidRDefault="00000000" w:rsidP="006A39DF">
      <w:pPr>
        <w:widowControl w:val="0"/>
        <w:spacing w:line="300" w:lineRule="auto"/>
        <w:ind w:left="426" w:right="-2"/>
        <w:rPr>
          <w:rFonts w:ascii="Calibri" w:hAnsi="Calibri" w:cs="Calibri"/>
          <w:sz w:val="22"/>
          <w:szCs w:val="22"/>
        </w:rPr>
      </w:pPr>
      <w:r w:rsidRPr="00F20E38">
        <w:rPr>
          <w:rFonts w:ascii="Calibri" w:eastAsia="Arial" w:hAnsi="Calibri" w:cs="Calibri"/>
          <w:kern w:val="2"/>
          <w:sz w:val="22"/>
          <w:szCs w:val="22"/>
          <w:lang w:eastAsia="pl-PL"/>
        </w:rPr>
        <w:t>Gmina Czernichów; NIP: 9442253228; ul. Gminna 1, 32-070 Czernichów.</w:t>
      </w:r>
    </w:p>
    <w:p w14:paraId="5051D8C9" w14:textId="77777777" w:rsidR="001211BD" w:rsidRPr="00F20E38" w:rsidRDefault="00000000" w:rsidP="006A39DF">
      <w:pPr>
        <w:spacing w:line="300" w:lineRule="auto"/>
        <w:ind w:left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Odbiorca:</w:t>
      </w:r>
    </w:p>
    <w:p w14:paraId="6EF667B7" w14:textId="77777777" w:rsidR="001211BD" w:rsidRPr="00F20E38" w:rsidRDefault="00000000" w:rsidP="006A39DF">
      <w:pPr>
        <w:spacing w:line="300" w:lineRule="auto"/>
        <w:ind w:left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Podmiot 1: Gminny Ośrodek Pomocy Społecznej w Czernichowie,</w:t>
      </w:r>
    </w:p>
    <w:p w14:paraId="7DF5C95E" w14:textId="77777777" w:rsidR="001211BD" w:rsidRPr="00F20E38" w:rsidRDefault="00000000" w:rsidP="006A39DF">
      <w:pPr>
        <w:spacing w:line="300" w:lineRule="auto"/>
        <w:ind w:left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ul. Gminna 1, 32-070 Czernichów,</w:t>
      </w:r>
    </w:p>
    <w:p w14:paraId="593B1EF2" w14:textId="77777777" w:rsidR="001211BD" w:rsidRPr="00F20E38" w:rsidRDefault="00000000" w:rsidP="006A39DF">
      <w:pPr>
        <w:spacing w:line="300" w:lineRule="auto"/>
        <w:ind w:left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NIP: 9442010365</w:t>
      </w:r>
    </w:p>
    <w:p w14:paraId="4C1F173C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Podstawę do dokonania zapłaty za faktury częściowe i fakturę końcową Wykonawcy, stanowić będzie również potwierdzenie dokonania rozliczenia i zapłaty Podwykonawcy (jeżeli taki występuje przy realizacji zamówienia) za wykonanie zakresu umowy objętych poprzednią fakturą częściową Wykonawcy. Dostarczenie przedmiotowych potwierdzeń  stanowi warunek zapłaty wynagrodzenia Wykonawcy.</w:t>
      </w:r>
    </w:p>
    <w:p w14:paraId="5FCB3329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nie może bez pisemnej zgody Zamawiającego zbywać żadnych wierzytelności wynikających z niniejszej umowy, w tym także odsetek za zwłokę. </w:t>
      </w:r>
    </w:p>
    <w:p w14:paraId="117687FC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Strony zgodnie uznają, że za dzień płatności faktury ustala się dzień obciążenia konta Zamawiającego.</w:t>
      </w:r>
    </w:p>
    <w:p w14:paraId="0B4B8B18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może dokonywać potrącenia kar umownych z wynagrodzenia należnego Wykonawcy.</w:t>
      </w:r>
    </w:p>
    <w:p w14:paraId="6C23C233" w14:textId="77777777" w:rsidR="001211BD" w:rsidRPr="00F20E38" w:rsidRDefault="00000000" w:rsidP="006A39DF">
      <w:pPr>
        <w:numPr>
          <w:ilvl w:val="0"/>
          <w:numId w:val="12"/>
        </w:numPr>
        <w:tabs>
          <w:tab w:val="clear" w:pos="720"/>
        </w:tabs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Wystawianie i doręczanie faktur w Krajowym Systemie e-Faktur (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)</w:t>
      </w:r>
    </w:p>
    <w:p w14:paraId="32DE1E5B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Strony zgodnie oświadczają, że od dnia wejścia w życie obowiązku stosowania Krajowego Systemu e-Faktur (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), zgodnie z przepisami ustawy z dnia 11 marca 2004 r. o podatku od towarów i usług (Dz. U. z 2024 r. poz. 361 z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późn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. zm.), faktury dokumentujące czynności wykonywane w ramach niniejszej umowy będą wystawiane, przesyłane oraz otrzymywane za pośrednictwem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0E3F5E68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przypadku gdy wystawcą faktury jest Wykonawca (Sprzedawca), zobowiązuje się on do wystawiania faktur 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 z zachowaniem przepisów ustawy o podatku od towarów i usług oraz rozporządzeń wykonawczych dotyczących funkcjonowania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 oraz do podania NIP-u nabywcy;</w:t>
      </w:r>
    </w:p>
    <w:p w14:paraId="30156AFD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lastRenderedPageBreak/>
        <w:t xml:space="preserve">Za moment doręczenia faktury uznaje się datę nadania numeru identyfikującego fakturę </w:t>
      </w:r>
      <w:r w:rsidRPr="00F20E38">
        <w:rPr>
          <w:rFonts w:ascii="Calibri" w:hAnsi="Calibri" w:cs="Calibri"/>
          <w:kern w:val="2"/>
          <w:sz w:val="22"/>
          <w:szCs w:val="22"/>
        </w:rPr>
        <w:br/>
        <w:t xml:space="preserve">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 (tzw. numer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);</w:t>
      </w:r>
    </w:p>
    <w:p w14:paraId="40B63005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przypadku wystąpienia awarii lub niedostępności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, Wykonawca postępuje zgodnie z zasadami określonymi w obowiązujących przepisach, w szczególności w rozporządzeniu Ministra Finansów w sprawie korzystania z Krajowego Systemu e-Faktur, a po ustaniu awarii niezwłocznie wystawia fakturę 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, oznaczając ją jako wystawioną w trybie awaryjnym;</w:t>
      </w:r>
    </w:p>
    <w:p w14:paraId="285D0DEE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przypadku gdy Strony nie są objęte obowiązkiem wystawiania faktur 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, dopuszcza się wystawianie faktur w formie elektronicznej (plik PDF) przesyłanej na adres e-mail wskazany przez Zamawiającego, do czasu rozpoczęcia obowiązkowego stosowania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14EC1C56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zobowiązuje się do zapewnienia, że dane identyfikujące Zamawiającego (NIP, nazwa, adres) będą zgodne z danymi ujawnionymi w rejestrach publicznych oraz danymi wymaganymi 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4107BD8C" w14:textId="77777777" w:rsidR="001211BD" w:rsidRPr="00F20E38" w:rsidRDefault="00000000" w:rsidP="006A39DF">
      <w:pPr>
        <w:numPr>
          <w:ilvl w:val="1"/>
          <w:numId w:val="11"/>
        </w:numPr>
        <w:suppressAutoHyphens w:val="0"/>
        <w:spacing w:line="300" w:lineRule="auto"/>
        <w:ind w:left="709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przypadku nieprzestrzegania powyższych zasad Zamawiający zastrzega sobie prawo do wstrzymania płatności do czasu otrzymania prawidłowo wystawionej faktury w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KSeF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.</w:t>
      </w:r>
    </w:p>
    <w:p w14:paraId="60FF8770" w14:textId="77777777" w:rsidR="001211BD" w:rsidRPr="00F20E38" w:rsidRDefault="001211BD" w:rsidP="006A39DF">
      <w:pPr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45FBBCE3" w14:textId="77777777" w:rsidR="001211BD" w:rsidRPr="00F20E38" w:rsidRDefault="00000000" w:rsidP="006A39DF">
      <w:pPr>
        <w:pStyle w:val="WW-Tekstkomentarza"/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4</w:t>
      </w:r>
    </w:p>
    <w:p w14:paraId="658A2B33" w14:textId="77777777" w:rsidR="001211BD" w:rsidRPr="00F20E38" w:rsidRDefault="00000000" w:rsidP="006A39DF">
      <w:pPr>
        <w:pStyle w:val="WW-Tekstkomentarza"/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Termin realizacji zamówienia: od dnia podpisania umowy do dnia 31.12.2026 r.</w:t>
      </w:r>
    </w:p>
    <w:p w14:paraId="00A84276" w14:textId="77777777" w:rsidR="001211BD" w:rsidRPr="00F20E38" w:rsidRDefault="001211BD" w:rsidP="006A39DF">
      <w:pPr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520A50CE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5</w:t>
      </w:r>
    </w:p>
    <w:p w14:paraId="70CAC18E" w14:textId="77777777" w:rsidR="001211BD" w:rsidRPr="00F20E38" w:rsidRDefault="00000000" w:rsidP="006A39DF">
      <w:pPr>
        <w:numPr>
          <w:ilvl w:val="0"/>
          <w:numId w:val="2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Przedmiot umowy Wykonawca wykona zgodnie z ofertą przetargową:</w:t>
      </w:r>
    </w:p>
    <w:p w14:paraId="2D705E45" w14:textId="77777777" w:rsidR="001211BD" w:rsidRPr="00F20E38" w:rsidRDefault="00000000" w:rsidP="006A39DF">
      <w:pPr>
        <w:numPr>
          <w:ilvl w:val="1"/>
          <w:numId w:val="16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osobiście/</w:t>
      </w:r>
    </w:p>
    <w:p w14:paraId="4ADD564E" w14:textId="77777777" w:rsidR="001211BD" w:rsidRPr="00F20E38" w:rsidRDefault="00000000" w:rsidP="006A39DF">
      <w:pPr>
        <w:numPr>
          <w:ilvl w:val="1"/>
          <w:numId w:val="16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osobiście/ z udziałem Podwykonawcy, na którego zasoby powołuje się Wykonawca na zasadach określonych w art. 118 ust. 1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Pzp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, tj. następujący zakres usług: ………………………/</w:t>
      </w:r>
    </w:p>
    <w:p w14:paraId="2844D4FD" w14:textId="77777777" w:rsidR="001211BD" w:rsidRPr="00F20E38" w:rsidRDefault="00000000" w:rsidP="006A39DF">
      <w:pPr>
        <w:spacing w:line="300" w:lineRule="auto"/>
        <w:ind w:left="36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3)</w:t>
      </w:r>
      <w:r w:rsidRPr="00F20E38">
        <w:rPr>
          <w:rFonts w:ascii="Calibri" w:hAnsi="Calibri" w:cs="Calibri"/>
          <w:kern w:val="2"/>
          <w:sz w:val="22"/>
          <w:szCs w:val="22"/>
        </w:rPr>
        <w:tab/>
        <w:t>z udziałem Podwykonawców, w następującym zakresie: ...................….………........……........</w:t>
      </w:r>
    </w:p>
    <w:p w14:paraId="73ABC1E7" w14:textId="77777777" w:rsidR="001211BD" w:rsidRPr="00F20E38" w:rsidRDefault="00000000" w:rsidP="006A39DF">
      <w:pPr>
        <w:numPr>
          <w:ilvl w:val="0"/>
          <w:numId w:val="2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Zawarcie umowy o podwykonawstwo na jakikolwiek zakres zamówienia, możliwe jest na warunkach określonych w niniejszym paragrafie. / Zamawiający dopuszcza powierzenia wykonania części zamówienia podwykonawcy na warunkach określonych w niniejszym paragrafie. </w:t>
      </w:r>
    </w:p>
    <w:p w14:paraId="1F3AAC83" w14:textId="77777777" w:rsidR="001211BD" w:rsidRPr="00F20E38" w:rsidRDefault="00000000" w:rsidP="006A39DF">
      <w:pPr>
        <w:numPr>
          <w:ilvl w:val="0"/>
          <w:numId w:val="2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razie powierzenia wykonania części zamówienia podwykonawcy lub dalszemu podwykonawcy, Wykonawca odpowiada wobec Zamawiającego za działania lub zaniechania podwykonawcy lub dalszego podwykonawcy, jak za własne działania i zaniechania.</w:t>
      </w:r>
    </w:p>
    <w:p w14:paraId="28F8DF27" w14:textId="77777777" w:rsidR="001211BD" w:rsidRPr="00F20E38" w:rsidRDefault="00000000" w:rsidP="006A39DF">
      <w:pPr>
        <w:numPr>
          <w:ilvl w:val="0"/>
          <w:numId w:val="2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Termin zapłaty wynagrodzenia podwykonawcy lub dalszemu podwykonawcy przewidziany w umowie o podwykonawstwo nie może być dłuższy niż 30 dni od dnia doręczenia odpowiednio wykonawcy, podwykonawcy lub dalszemu podwykonawcy faktury lub rachunku, potwierdzających wykonanie zleconej podwykonawcy lub dalszemu podwykonawcy usługi. </w:t>
      </w:r>
    </w:p>
    <w:p w14:paraId="6E95B288" w14:textId="77777777" w:rsidR="001211BD" w:rsidRPr="00F20E38" w:rsidRDefault="00000000" w:rsidP="006A39DF">
      <w:pPr>
        <w:pStyle w:val="Akapitzlist"/>
        <w:numPr>
          <w:ilvl w:val="0"/>
          <w:numId w:val="2"/>
        </w:numPr>
        <w:suppressAutoHyphens/>
        <w:overflowPunct w:val="0"/>
        <w:spacing w:after="0" w:line="300" w:lineRule="auto"/>
        <w:textAlignment w:val="baseline"/>
      </w:pPr>
      <w:r w:rsidRPr="00F20E38">
        <w:rPr>
          <w:rFonts w:eastAsia="Times New Roman"/>
          <w:kern w:val="2"/>
          <w:lang w:eastAsia="pl-PL"/>
        </w:rPr>
        <w:t xml:space="preserve">Wykonawca zobowiązany jest do należytego wykonania umowy z podwykonawcą. </w:t>
      </w:r>
    </w:p>
    <w:p w14:paraId="7FEF03AA" w14:textId="77777777" w:rsidR="001211BD" w:rsidRPr="00F20E38" w:rsidRDefault="001211BD" w:rsidP="006A39DF">
      <w:pPr>
        <w:pStyle w:val="Akapitzlist"/>
        <w:suppressAutoHyphens/>
        <w:overflowPunct w:val="0"/>
        <w:spacing w:after="0" w:line="300" w:lineRule="auto"/>
        <w:ind w:left="360"/>
        <w:jc w:val="center"/>
        <w:textAlignment w:val="baseline"/>
        <w:rPr>
          <w:rFonts w:eastAsia="Times New Roman"/>
          <w:b/>
          <w:bCs/>
          <w:kern w:val="2"/>
          <w:lang w:eastAsia="pl-PL"/>
        </w:rPr>
      </w:pPr>
    </w:p>
    <w:p w14:paraId="0F6C7F21" w14:textId="77777777" w:rsidR="001211BD" w:rsidRPr="00F20E38" w:rsidRDefault="00000000" w:rsidP="006A39DF">
      <w:pPr>
        <w:pStyle w:val="Akapitzlist"/>
        <w:suppressAutoHyphens/>
        <w:overflowPunct w:val="0"/>
        <w:spacing w:after="0" w:line="300" w:lineRule="auto"/>
        <w:ind w:left="360"/>
        <w:jc w:val="center"/>
        <w:textAlignment w:val="baseline"/>
      </w:pPr>
      <w:r w:rsidRPr="00F20E38">
        <w:rPr>
          <w:b/>
          <w:bCs/>
          <w:kern w:val="2"/>
        </w:rPr>
        <w:t>§ 6</w:t>
      </w:r>
    </w:p>
    <w:p w14:paraId="5055DDE5" w14:textId="77777777" w:rsidR="001211BD" w:rsidRPr="00F20E38" w:rsidRDefault="00000000" w:rsidP="006A39DF">
      <w:pPr>
        <w:widowControl w:val="0"/>
        <w:numPr>
          <w:ilvl w:val="0"/>
          <w:numId w:val="36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Zmiana umowy wymaga zgody obu stron umowy oraz formy pisemnej pod rygorem nieważności.</w:t>
      </w:r>
    </w:p>
    <w:p w14:paraId="092E69EB" w14:textId="77777777" w:rsidR="001211BD" w:rsidRPr="00F20E38" w:rsidRDefault="00000000" w:rsidP="006A39DF">
      <w:pPr>
        <w:widowControl w:val="0"/>
        <w:numPr>
          <w:ilvl w:val="0"/>
          <w:numId w:val="37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Zamawiający zastrzega sobie możliwość zmiany umowy wynikający z art. 455 ust. 1 i 2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Pzp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>.</w:t>
      </w:r>
    </w:p>
    <w:p w14:paraId="54A21A09" w14:textId="77777777" w:rsidR="001211BD" w:rsidRPr="00F20E38" w:rsidRDefault="00000000" w:rsidP="006A39DF">
      <w:pPr>
        <w:widowControl w:val="0"/>
        <w:numPr>
          <w:ilvl w:val="0"/>
          <w:numId w:val="38"/>
        </w:numPr>
        <w:suppressAutoHyphens w:val="0"/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przewiduje następujące możliwości i okoliczności dokonania zmian postanowień umowy:</w:t>
      </w:r>
    </w:p>
    <w:p w14:paraId="69CDB7EA" w14:textId="77777777" w:rsidR="001211BD" w:rsidRPr="00F20E38" w:rsidRDefault="00000000" w:rsidP="006A39DF">
      <w:pPr>
        <w:numPr>
          <w:ilvl w:val="0"/>
          <w:numId w:val="39"/>
        </w:numPr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przypadku zmiany stawki podatku VAT podczas obowiązywania niniejszej umowy strony zobowiązują się do sporządzenia stosownego aneksu, uwzględniającego zaistniałą zmianę;</w:t>
      </w:r>
    </w:p>
    <w:p w14:paraId="14157463" w14:textId="77777777" w:rsidR="001211BD" w:rsidRPr="00F20E38" w:rsidRDefault="00000000" w:rsidP="006A39DF">
      <w:pPr>
        <w:numPr>
          <w:ilvl w:val="0"/>
          <w:numId w:val="40"/>
        </w:numPr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lastRenderedPageBreak/>
        <w:t>w przypadku zmiany organizacji pracy Ośrodka lub okresowego zawieszenia jego działalności. W takim przypadku zmianie może ulec również wynagrodzenie Wykonawcy, które zostanie wypłacone za faktycznie przygotowane i dostarczone posiłki;</w:t>
      </w:r>
    </w:p>
    <w:p w14:paraId="161EAE6B" w14:textId="77777777" w:rsidR="001211BD" w:rsidRPr="00F20E38" w:rsidRDefault="00000000" w:rsidP="006A39DF">
      <w:pPr>
        <w:numPr>
          <w:ilvl w:val="0"/>
          <w:numId w:val="41"/>
        </w:numPr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zmiany wynagrodzenia (zwiększenie lub zmniejszenie) w przypadku zmiany ilości uczestników zajęć w placówce lub zmiany ilości dni otwarcia placówki. Wypłacone wynagrodzenie będzie wynikać z cen jednostkowych, ilości dni oraz ilości osób, dla których faktycznie przygotowane i dostarczone zostały posiłki;</w:t>
      </w:r>
    </w:p>
    <w:p w14:paraId="3215F80B" w14:textId="77777777" w:rsidR="001211BD" w:rsidRPr="00F20E38" w:rsidRDefault="00000000" w:rsidP="006A39DF">
      <w:pPr>
        <w:numPr>
          <w:ilvl w:val="0"/>
          <w:numId w:val="42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zmiany osoby pełniącej funkcję dietetyka, z tym że ta zmiana nie może naruszać warunków udziału w postępowaniu;</w:t>
      </w:r>
    </w:p>
    <w:p w14:paraId="0FD9882E" w14:textId="540803E9" w:rsidR="001211BD" w:rsidRPr="00F20E38" w:rsidRDefault="00000000" w:rsidP="006A39DF">
      <w:pPr>
        <w:numPr>
          <w:ilvl w:val="0"/>
          <w:numId w:val="43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zmiany adresu przygotowania posiłku pod warunkiem, że szacowany czas dostarczenia posiłku z nowego adresu do </w:t>
      </w:r>
      <w:r w:rsidR="004E7EFB">
        <w:rPr>
          <w:rFonts w:ascii="Calibri" w:hAnsi="Calibri" w:cs="Calibri"/>
          <w:kern w:val="2"/>
          <w:sz w:val="22"/>
          <w:szCs w:val="22"/>
        </w:rPr>
        <w:t xml:space="preserve">Ośrodka </w:t>
      </w:r>
      <w:r w:rsidRPr="00F20E38">
        <w:rPr>
          <w:rFonts w:ascii="Calibri" w:hAnsi="Calibri" w:cs="Calibri"/>
          <w:kern w:val="2"/>
          <w:sz w:val="22"/>
          <w:szCs w:val="22"/>
        </w:rPr>
        <w:t>będzie równy lub mniejszy szacowanemu czasowi dostarczenia posiłku, ustalonemu na etapie oceny ofert, niż dotychczasowy adres;</w:t>
      </w:r>
    </w:p>
    <w:p w14:paraId="2749F972" w14:textId="77777777" w:rsidR="001211BD" w:rsidRPr="00F20E38" w:rsidRDefault="00000000" w:rsidP="006A39DF">
      <w:pPr>
        <w:numPr>
          <w:ilvl w:val="0"/>
          <w:numId w:val="44"/>
        </w:numPr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zwiększenia lub zmniejszenia wartości umowy, o której mowa w § 3 ust. 1 Umowy, w przypadku uzasadnionym potrzebami zapewnienia nieprzerwanego świadczenia usług żywieniowych dla </w:t>
      </w:r>
      <w:r w:rsidRPr="00F20E38">
        <w:rPr>
          <w:rFonts w:ascii="Calibri" w:hAnsi="Calibri" w:cs="Calibri"/>
          <w:sz w:val="22"/>
          <w:szCs w:val="22"/>
        </w:rPr>
        <w:t>uczestników Ośrodka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, których dotyczy przedmiot niniejszej umowy, z zastrzeżeniem jednak § 3 ust. 5 zdanie 2 Umowy. </w:t>
      </w:r>
    </w:p>
    <w:p w14:paraId="5BF34EBF" w14:textId="51A944EA" w:rsidR="001211BD" w:rsidRPr="00F20E38" w:rsidRDefault="00000000" w:rsidP="006A39DF">
      <w:pPr>
        <w:widowControl w:val="0"/>
        <w:numPr>
          <w:ilvl w:val="0"/>
          <w:numId w:val="45"/>
        </w:numPr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Dopuszcza się również zmiany umowy polegające na: zmianie formy organizacyjno-prawnej stron, nazwy</w:t>
      </w:r>
      <w:r w:rsidR="009960F6">
        <w:rPr>
          <w:rFonts w:ascii="Calibri" w:hAnsi="Calibri" w:cs="Calibri"/>
          <w:kern w:val="2"/>
          <w:sz w:val="22"/>
          <w:szCs w:val="22"/>
        </w:rPr>
        <w:t xml:space="preserve"> lub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siedziby.</w:t>
      </w:r>
    </w:p>
    <w:p w14:paraId="2020E867" w14:textId="77777777" w:rsidR="001211BD" w:rsidRPr="00F20E38" w:rsidRDefault="00000000" w:rsidP="006A39DF">
      <w:pPr>
        <w:widowControl w:val="0"/>
        <w:numPr>
          <w:ilvl w:val="0"/>
          <w:numId w:val="46"/>
        </w:numPr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Zmiany do umowy może inicjować zarówno Zamawiający, jak i Wykonawca, składając pisemny wniosek do drugiej strony, zawierający w szczególności opis zmiany i uzasadnienie. Wniosek ten winien zawierać propozycję zmiany umowy wraz z jej uzasadnieniem, w którym należy odwołać się do przesłanek zmiany umowy opisanych w nin. paragrafie lub wynikających z przepisów prawa. Zmiana umowy w zakresie wynagrodzenia nie może być większa niż udokumentowany wzrost/obniżenie kosztów realizacji umowy. Zamawiający powyżej przewidział katalog zmian na które może wyrazić zgodę, powyższe nie stanowi jednak zobowiązania do wyrażenia takiej zgody.</w:t>
      </w:r>
    </w:p>
    <w:p w14:paraId="29808A4A" w14:textId="77777777" w:rsidR="001211BD" w:rsidRPr="00F20E38" w:rsidRDefault="00000000" w:rsidP="006A39DF">
      <w:pPr>
        <w:widowControl w:val="0"/>
        <w:numPr>
          <w:ilvl w:val="0"/>
          <w:numId w:val="47"/>
        </w:numPr>
        <w:spacing w:line="30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Zmiana postanowień zawartej umowy może nastąpić za zgodą obu stron wyrażoną na piśmie pod rygorem nieważności.</w:t>
      </w:r>
    </w:p>
    <w:p w14:paraId="43460EAD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7</w:t>
      </w:r>
    </w:p>
    <w:p w14:paraId="71ADDBDC" w14:textId="725A7C69" w:rsidR="001211BD" w:rsidRPr="00F20E38" w:rsidRDefault="00000000" w:rsidP="006A39DF">
      <w:pPr>
        <w:pStyle w:val="WW-Tekstkomentarza"/>
        <w:numPr>
          <w:ilvl w:val="0"/>
          <w:numId w:val="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oświadcza, że funkcję dietetyka sprawował/a będzie ……………………………………… posiadający/a stosowne wykształcenie</w:t>
      </w:r>
      <w:r w:rsidR="00EB3B89">
        <w:rPr>
          <w:rFonts w:ascii="Calibri" w:hAnsi="Calibri" w:cs="Calibri"/>
          <w:kern w:val="2"/>
          <w:sz w:val="22"/>
          <w:szCs w:val="22"/>
        </w:rPr>
        <w:t xml:space="preserve"> (zgodne z wymogami stawianymi w SWZ)</w:t>
      </w:r>
      <w:r w:rsidRPr="00F20E38">
        <w:rPr>
          <w:rFonts w:ascii="Calibri" w:hAnsi="Calibri" w:cs="Calibri"/>
          <w:kern w:val="2"/>
          <w:sz w:val="22"/>
          <w:szCs w:val="22"/>
        </w:rPr>
        <w:t>.</w:t>
      </w:r>
    </w:p>
    <w:p w14:paraId="35D87F08" w14:textId="77777777" w:rsidR="001211BD" w:rsidRPr="00F20E38" w:rsidRDefault="00000000" w:rsidP="006A39DF">
      <w:pPr>
        <w:pStyle w:val="WW-Tekstkomentarza"/>
        <w:numPr>
          <w:ilvl w:val="0"/>
          <w:numId w:val="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do koordynowania realizacji zamówienia wyznacza ………………………………………… ……………………………………………………….</w:t>
      </w:r>
    </w:p>
    <w:p w14:paraId="4D8E3657" w14:textId="77777777" w:rsidR="001211BD" w:rsidRPr="00F20E38" w:rsidRDefault="00000000" w:rsidP="006A39DF">
      <w:pPr>
        <w:pStyle w:val="WW-Tekstkomentarza"/>
        <w:numPr>
          <w:ilvl w:val="0"/>
          <w:numId w:val="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do koordynowania realizacji zamówienia wyznacza ………………………………………… ……………………………………………………….</w:t>
      </w:r>
    </w:p>
    <w:p w14:paraId="63C778AD" w14:textId="77777777" w:rsidR="001211BD" w:rsidRPr="00EB3B89" w:rsidRDefault="00000000" w:rsidP="006A39DF">
      <w:pPr>
        <w:pStyle w:val="WW-Tekstkomentarza"/>
        <w:numPr>
          <w:ilvl w:val="0"/>
          <w:numId w:val="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uzasadnionych przypadkach możliwa jest zmiana osób, o których mowa w ust. 1-3. </w:t>
      </w:r>
    </w:p>
    <w:p w14:paraId="5C62E3DB" w14:textId="3EBC2108" w:rsidR="00EB3B89" w:rsidRPr="00F20E38" w:rsidRDefault="00EB3B89" w:rsidP="006A39DF">
      <w:pPr>
        <w:pStyle w:val="WW-Tekstkomentarza"/>
        <w:numPr>
          <w:ilvl w:val="0"/>
          <w:numId w:val="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EB3B89">
        <w:rPr>
          <w:rFonts w:ascii="Calibri" w:hAnsi="Calibri" w:cs="Calibri"/>
          <w:sz w:val="22"/>
          <w:szCs w:val="22"/>
        </w:rPr>
        <w:t>Zmiana</w:t>
      </w:r>
      <w:r>
        <w:rPr>
          <w:rFonts w:ascii="Calibri" w:hAnsi="Calibri" w:cs="Calibri"/>
          <w:sz w:val="22"/>
          <w:szCs w:val="22"/>
        </w:rPr>
        <w:t xml:space="preserve"> osoby pełniącej funkcję dietetyka</w:t>
      </w:r>
      <w:r w:rsidRPr="00EB3B89">
        <w:rPr>
          <w:rFonts w:ascii="Calibri" w:hAnsi="Calibri" w:cs="Calibri"/>
          <w:sz w:val="22"/>
          <w:szCs w:val="22"/>
        </w:rPr>
        <w:t xml:space="preserve"> wymaga uprzedniego przedłożenia dokumentów potwierdzających kwalifikacje nowej osoby oraz pisemnej akceptacji Zamawiającego</w:t>
      </w:r>
      <w:r>
        <w:rPr>
          <w:rFonts w:ascii="Calibri" w:hAnsi="Calibri" w:cs="Calibri"/>
          <w:sz w:val="22"/>
          <w:szCs w:val="22"/>
        </w:rPr>
        <w:t>.</w:t>
      </w:r>
    </w:p>
    <w:p w14:paraId="766D7337" w14:textId="77777777" w:rsidR="001211BD" w:rsidRPr="00F20E38" w:rsidRDefault="001211BD" w:rsidP="006A39DF">
      <w:pPr>
        <w:spacing w:line="300" w:lineRule="auto"/>
        <w:jc w:val="center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5FE9F42C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8</w:t>
      </w:r>
    </w:p>
    <w:p w14:paraId="2D492B1B" w14:textId="77777777" w:rsidR="001211BD" w:rsidRPr="00F20E38" w:rsidRDefault="00000000" w:rsidP="006A39DF">
      <w:pPr>
        <w:numPr>
          <w:ilvl w:val="3"/>
          <w:numId w:val="22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ma prawo do kontroli:</w:t>
      </w:r>
    </w:p>
    <w:p w14:paraId="6B076C98" w14:textId="3CB7E3EB" w:rsidR="001211BD" w:rsidRPr="00F20E38" w:rsidRDefault="00000000" w:rsidP="006A39DF">
      <w:pPr>
        <w:numPr>
          <w:ilvl w:val="0"/>
          <w:numId w:val="14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jakości, kaloryczności, wartości odżywczych i składu jakościowego posiłków;</w:t>
      </w:r>
    </w:p>
    <w:p w14:paraId="16DDEF7E" w14:textId="77777777" w:rsidR="001211BD" w:rsidRPr="00F20E38" w:rsidRDefault="00000000" w:rsidP="006A39DF">
      <w:pPr>
        <w:numPr>
          <w:ilvl w:val="0"/>
          <w:numId w:val="14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przestrzegania przez Wykonawcę przepisów sanitarno-epidemiologicznych, p.poż., bhp, itp., w miejscu przygotowywania posiłków lub w pojazdach, którymi posiłki są transportowane;</w:t>
      </w:r>
    </w:p>
    <w:p w14:paraId="5B397A61" w14:textId="77777777" w:rsidR="001211BD" w:rsidRPr="00F20E38" w:rsidRDefault="00000000" w:rsidP="006A39DF">
      <w:pPr>
        <w:numPr>
          <w:ilvl w:val="0"/>
          <w:numId w:val="14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lastRenderedPageBreak/>
        <w:t>jakości i ilości produktów służących do przygotowania posiłków;</w:t>
      </w:r>
    </w:p>
    <w:p w14:paraId="4718D1A0" w14:textId="77777777" w:rsidR="001211BD" w:rsidRPr="00F20E38" w:rsidRDefault="00000000" w:rsidP="006A39DF">
      <w:pPr>
        <w:spacing w:line="300" w:lineRule="auto"/>
        <w:ind w:left="36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oraz do wglądu do protokołów z kontroli zewnętrznych u Wykonawcy (Sanepid. Inspekcja Pracy, itp.).</w:t>
      </w:r>
    </w:p>
    <w:p w14:paraId="1E2EC0AB" w14:textId="6FD5B38F" w:rsidR="001211BD" w:rsidRPr="00F20E38" w:rsidRDefault="00000000" w:rsidP="006A39DF">
      <w:pPr>
        <w:numPr>
          <w:ilvl w:val="3"/>
          <w:numId w:val="22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powiadomi Wykonawcę o kontroli, o której mowa w ust. 1 pkt 2 najpóźniej na 3 dni robocze przed jej wykonaniem na adres poczty elektronicznej: …………………………………. Wysłanie powiadomienia</w:t>
      </w:r>
      <w:r w:rsidR="00B62509">
        <w:rPr>
          <w:rFonts w:ascii="Calibri" w:hAnsi="Calibri" w:cs="Calibri"/>
          <w:kern w:val="2"/>
          <w:sz w:val="22"/>
          <w:szCs w:val="22"/>
        </w:rPr>
        <w:t>, na wskazany powyżej adres poczty elektronicznej,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jest równoznaczne z jej odbiorem przez </w:t>
      </w:r>
      <w:r w:rsidR="00B62509">
        <w:rPr>
          <w:rFonts w:ascii="Calibri" w:hAnsi="Calibri" w:cs="Calibri"/>
          <w:kern w:val="2"/>
          <w:sz w:val="22"/>
          <w:szCs w:val="22"/>
        </w:rPr>
        <w:t>Wykonawcę</w:t>
      </w:r>
      <w:r w:rsidR="004F2DF3">
        <w:rPr>
          <w:rFonts w:ascii="Calibri" w:hAnsi="Calibri" w:cs="Calibri"/>
          <w:kern w:val="2"/>
          <w:sz w:val="22"/>
          <w:szCs w:val="22"/>
        </w:rPr>
        <w:t xml:space="preserve">, </w:t>
      </w:r>
      <w:r w:rsidR="004F2DF3" w:rsidRPr="004F2DF3">
        <w:rPr>
          <w:rFonts w:ascii="Calibri" w:hAnsi="Calibri" w:cs="Calibri"/>
          <w:kern w:val="2"/>
          <w:sz w:val="22"/>
          <w:szCs w:val="22"/>
        </w:rPr>
        <w:t xml:space="preserve">jeżeli </w:t>
      </w:r>
      <w:r w:rsidR="004F2DF3">
        <w:rPr>
          <w:rFonts w:ascii="Calibri" w:hAnsi="Calibri" w:cs="Calibri"/>
          <w:kern w:val="2"/>
          <w:sz w:val="22"/>
          <w:szCs w:val="22"/>
        </w:rPr>
        <w:t>Zamawiający</w:t>
      </w:r>
      <w:r w:rsidR="004F2DF3" w:rsidRPr="004F2DF3">
        <w:rPr>
          <w:rFonts w:ascii="Calibri" w:hAnsi="Calibri" w:cs="Calibri"/>
          <w:kern w:val="2"/>
          <w:sz w:val="22"/>
          <w:szCs w:val="22"/>
        </w:rPr>
        <w:t xml:space="preserve"> nie otrzymał komunikatu o niedostarczeniu wiadomości</w:t>
      </w:r>
      <w:r w:rsidRPr="00F20E38">
        <w:rPr>
          <w:rFonts w:ascii="Calibri" w:hAnsi="Calibri" w:cs="Calibri"/>
          <w:kern w:val="2"/>
          <w:sz w:val="22"/>
          <w:szCs w:val="22"/>
        </w:rPr>
        <w:t>.</w:t>
      </w:r>
    </w:p>
    <w:p w14:paraId="02A215EC" w14:textId="15043FCC" w:rsidR="001211BD" w:rsidRPr="00F20E38" w:rsidRDefault="00000000" w:rsidP="006A39DF">
      <w:pPr>
        <w:numPr>
          <w:ilvl w:val="3"/>
          <w:numId w:val="22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Obowiązkiem </w:t>
      </w:r>
      <w:r w:rsidR="00B62509">
        <w:rPr>
          <w:rFonts w:ascii="Calibri" w:hAnsi="Calibri" w:cs="Calibri"/>
          <w:kern w:val="2"/>
          <w:sz w:val="22"/>
          <w:szCs w:val="22"/>
        </w:rPr>
        <w:t>Wykonawcy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jest umożliwienie odbycia kontroli osobom upoważnionym przez </w:t>
      </w:r>
      <w:r w:rsidR="00B62509">
        <w:rPr>
          <w:rFonts w:ascii="Calibri" w:hAnsi="Calibri" w:cs="Calibri"/>
          <w:kern w:val="2"/>
          <w:sz w:val="22"/>
          <w:szCs w:val="22"/>
        </w:rPr>
        <w:t>Zamawiającego</w:t>
      </w:r>
      <w:r w:rsidRPr="00F20E38">
        <w:rPr>
          <w:rFonts w:ascii="Calibri" w:hAnsi="Calibri" w:cs="Calibri"/>
          <w:kern w:val="2"/>
          <w:sz w:val="22"/>
          <w:szCs w:val="22"/>
        </w:rPr>
        <w:t>, w tym wejście na miejsce przygotowywania posiłków.</w:t>
      </w:r>
    </w:p>
    <w:p w14:paraId="1F2FC23F" w14:textId="77777777" w:rsidR="001211BD" w:rsidRPr="00F20E38" w:rsidRDefault="00000000" w:rsidP="006A39DF">
      <w:pPr>
        <w:numPr>
          <w:ilvl w:val="3"/>
          <w:numId w:val="22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Kontrola, o której mowa w ust. 1 pkt 1 i 3 może się odbywać w każdym dniu wykonywania usługi bez wcześniejszego zawiadomienia.</w:t>
      </w:r>
    </w:p>
    <w:p w14:paraId="063BB79F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9</w:t>
      </w:r>
    </w:p>
    <w:p w14:paraId="3BFFF2E1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Strony ustalają, że obowiązującą je formą odszkodowania są kary umowne.</w:t>
      </w:r>
    </w:p>
    <w:p w14:paraId="65156A58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płaci Zamawiającemu kary umowne w następujących wypadkach:</w:t>
      </w:r>
    </w:p>
    <w:p w14:paraId="019D8C30" w14:textId="4B2B1EC3" w:rsidR="001211BD" w:rsidRPr="00F20E38" w:rsidRDefault="00000000" w:rsidP="006A39DF">
      <w:pPr>
        <w:numPr>
          <w:ilvl w:val="0"/>
          <w:numId w:val="13"/>
        </w:numPr>
        <w:tabs>
          <w:tab w:val="clear" w:pos="720"/>
        </w:tabs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 </w:t>
      </w:r>
      <w:r w:rsidR="00693159">
        <w:rPr>
          <w:rFonts w:ascii="Calibri" w:hAnsi="Calibri" w:cs="Calibri"/>
          <w:kern w:val="2"/>
          <w:sz w:val="22"/>
          <w:szCs w:val="22"/>
        </w:rPr>
        <w:t>zwłokę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w wykonaniu lub wykonywaniu przedmiotu umowy zgodnie z ustalonym harmonogramem – w wysokości 2 000,00 zł za każdą rozpoczętą godzinę </w:t>
      </w:r>
      <w:r w:rsidR="00EC02D3">
        <w:rPr>
          <w:rFonts w:ascii="Calibri" w:hAnsi="Calibri" w:cs="Calibri"/>
          <w:kern w:val="2"/>
          <w:sz w:val="22"/>
          <w:szCs w:val="22"/>
        </w:rPr>
        <w:t>zwłoki</w:t>
      </w:r>
      <w:r w:rsidRPr="00F20E38">
        <w:rPr>
          <w:rFonts w:ascii="Calibri" w:hAnsi="Calibri" w:cs="Calibri"/>
          <w:kern w:val="2"/>
          <w:sz w:val="22"/>
          <w:szCs w:val="22"/>
        </w:rPr>
        <w:t>;</w:t>
      </w:r>
    </w:p>
    <w:p w14:paraId="1417B53A" w14:textId="77777777" w:rsidR="001211BD" w:rsidRPr="00F20E38" w:rsidRDefault="00000000" w:rsidP="006A39DF">
      <w:pPr>
        <w:numPr>
          <w:ilvl w:val="0"/>
          <w:numId w:val="13"/>
        </w:numPr>
        <w:tabs>
          <w:tab w:val="clear" w:pos="720"/>
        </w:tabs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 każde stwierdzone naruszenie lub nienależyte wykonywanie obowiązków nałożonych na Wykonawcę w § 1 oraz w § 2 – w wysokości 1 000,00 zł za jedno udowodnione naruszenie w danym dniu;</w:t>
      </w:r>
    </w:p>
    <w:p w14:paraId="6C9036DA" w14:textId="77777777" w:rsidR="001211BD" w:rsidRPr="00F20E38" w:rsidRDefault="00000000" w:rsidP="006A39DF">
      <w:pPr>
        <w:numPr>
          <w:ilvl w:val="0"/>
          <w:numId w:val="13"/>
        </w:numPr>
        <w:tabs>
          <w:tab w:val="clear" w:pos="720"/>
        </w:tabs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przypadku udowodnionego przypadku przygotowywania posiłku pod innym adresem niż wskazany w § 1 ust. 17 w wysokości 5 000,00 zł za każdy dzień wykonywania usługi pod innym adresem;</w:t>
      </w:r>
    </w:p>
    <w:p w14:paraId="73954B28" w14:textId="201D050F" w:rsidR="001211BD" w:rsidRPr="00F20E38" w:rsidRDefault="00000000" w:rsidP="006A39DF">
      <w:pPr>
        <w:numPr>
          <w:ilvl w:val="0"/>
          <w:numId w:val="13"/>
        </w:numPr>
        <w:tabs>
          <w:tab w:val="clear" w:pos="720"/>
        </w:tabs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przypadku uniemożliwienia przeprowadzenia jakiejkolwiek kontroli, o których mowa w § 8 lub braku obecności upoważnionej osoby na wyznaczonej kontroli</w:t>
      </w:r>
      <w:r w:rsidR="00F452C3">
        <w:rPr>
          <w:rFonts w:ascii="Calibri" w:hAnsi="Calibri" w:cs="Calibri"/>
          <w:kern w:val="2"/>
          <w:sz w:val="22"/>
          <w:szCs w:val="22"/>
        </w:rPr>
        <w:t xml:space="preserve"> w wysokości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5 000,00 zł za każdy przypadek;</w:t>
      </w:r>
    </w:p>
    <w:p w14:paraId="41712CCD" w14:textId="77777777" w:rsidR="001211BD" w:rsidRPr="00F20E38" w:rsidRDefault="00000000" w:rsidP="006A39DF">
      <w:pPr>
        <w:numPr>
          <w:ilvl w:val="0"/>
          <w:numId w:val="13"/>
        </w:numPr>
        <w:tabs>
          <w:tab w:val="clear" w:pos="720"/>
        </w:tabs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 odstąpienie od umowy przez którąkolwiek ze stron z przyczyn leżących po stronie Wykonawcy w wysokości 10% wynagrodzenia umownego brutto, o którym mowa w § 3 ust. 1.</w:t>
      </w:r>
    </w:p>
    <w:p w14:paraId="2DD08446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ind w:left="284" w:hanging="284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Zamawiający płaci Wykonawcy kary umowne w następujących wypadkach:</w:t>
      </w:r>
    </w:p>
    <w:p w14:paraId="336F3611" w14:textId="77777777" w:rsidR="001211BD" w:rsidRPr="00F20E38" w:rsidRDefault="00000000" w:rsidP="006A39DF">
      <w:pPr>
        <w:numPr>
          <w:ilvl w:val="0"/>
          <w:numId w:val="5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za odstąpienie od umowy z przyczyn zależnych od Zamawiającego w wysokości 10% wynagrodzenia umownego brutto, o którym mowa w § 3 ust. 1, nie dotyczy to odstąpienia od umowy przez Zamawiającego na podstawie art. 456 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Pzp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. </w:t>
      </w:r>
    </w:p>
    <w:p w14:paraId="4C79EC56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Wysokość zastrzeżonych kar umownych nie może przekraczać 25% wartości wynagrodzenia umownego brutto określonego w § 3 ust. 1.</w:t>
      </w:r>
    </w:p>
    <w:p w14:paraId="7C6C87FD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wyraża zgodę na potrącenie naliczonych kar umownych z należnego wynagrodzenia. </w:t>
      </w:r>
    </w:p>
    <w:p w14:paraId="6AA9F290" w14:textId="77777777" w:rsidR="001211BD" w:rsidRPr="00F20E38" w:rsidRDefault="00000000" w:rsidP="006A39DF">
      <w:pPr>
        <w:numPr>
          <w:ilvl w:val="0"/>
          <w:numId w:val="19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przypadku gdy wysokość szkody poniesionej przez Strony przewyższy wysokość zastrzeżonej kary umownej Strony mogą żądać odszkodowania uzupełniającego na zasadach ogólnych. </w:t>
      </w:r>
    </w:p>
    <w:p w14:paraId="14CB6FAF" w14:textId="77777777" w:rsidR="001211BD" w:rsidRPr="00F20E38" w:rsidRDefault="001211BD" w:rsidP="006A39DF">
      <w:pPr>
        <w:spacing w:line="300" w:lineRule="auto"/>
        <w:jc w:val="center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5B88393B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10</w:t>
      </w:r>
    </w:p>
    <w:p w14:paraId="1408702B" w14:textId="77777777" w:rsidR="001211BD" w:rsidRPr="00F20E38" w:rsidRDefault="00000000" w:rsidP="006A39DF">
      <w:pPr>
        <w:pStyle w:val="Tekstpodstawowywcity"/>
        <w:numPr>
          <w:ilvl w:val="0"/>
          <w:numId w:val="10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Odstąpienie od niniejszej umowy może nastąpić w przypadkach określonych w ustawie z dnia 11 września 2019 r. Prawo zamówień publicznych (</w:t>
      </w:r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 xml:space="preserve">tekst jedn. Dz. U. z 2026 r. poz. 793 z </w:t>
      </w:r>
      <w:proofErr w:type="spellStart"/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>późn</w:t>
      </w:r>
      <w:proofErr w:type="spellEnd"/>
      <w:r w:rsidRPr="00F20E38">
        <w:rPr>
          <w:rStyle w:val="paragraphpunkt1"/>
          <w:rFonts w:ascii="Calibri" w:hAnsi="Calibri" w:cs="Calibri"/>
          <w:b w:val="0"/>
          <w:bCs w:val="0"/>
          <w:kern w:val="2"/>
          <w:sz w:val="22"/>
          <w:szCs w:val="22"/>
        </w:rPr>
        <w:t>. zm.</w:t>
      </w:r>
      <w:r w:rsidRPr="00F20E38">
        <w:rPr>
          <w:rFonts w:ascii="Calibri" w:hAnsi="Calibri" w:cs="Calibri"/>
          <w:kern w:val="2"/>
          <w:sz w:val="22"/>
          <w:szCs w:val="22"/>
        </w:rPr>
        <w:t>) oraz ustawie z dnia 23 kwietnia 1964 r. Kodeks Cywilny, w formie pisemnej pod rygorem nieważności, przy czym odstąpienie od umowy którejkolwiek ze stron wymaga uzasadnienia.</w:t>
      </w:r>
    </w:p>
    <w:p w14:paraId="22C3CC08" w14:textId="77777777" w:rsidR="001211BD" w:rsidRPr="00F20E38" w:rsidRDefault="00000000" w:rsidP="006A39DF">
      <w:pPr>
        <w:pStyle w:val="Tekstpodstawowywcity"/>
        <w:numPr>
          <w:ilvl w:val="0"/>
          <w:numId w:val="10"/>
        </w:numPr>
        <w:spacing w:line="300" w:lineRule="auto"/>
        <w:ind w:left="426" w:hanging="426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lastRenderedPageBreak/>
        <w:t>Oprócz sytuacji określonych w niniejszej umowie, a także przepisami kodeksu cywilnego i </w:t>
      </w:r>
      <w:proofErr w:type="spellStart"/>
      <w:r w:rsidRPr="00F20E38">
        <w:rPr>
          <w:rFonts w:ascii="Calibri" w:hAnsi="Calibri" w:cs="Calibri"/>
          <w:kern w:val="2"/>
          <w:sz w:val="22"/>
          <w:szCs w:val="22"/>
        </w:rPr>
        <w:t>Pzp</w:t>
      </w:r>
      <w:proofErr w:type="spellEnd"/>
      <w:r w:rsidRPr="00F20E38">
        <w:rPr>
          <w:rFonts w:ascii="Calibri" w:hAnsi="Calibri" w:cs="Calibri"/>
          <w:kern w:val="2"/>
          <w:sz w:val="22"/>
          <w:szCs w:val="22"/>
        </w:rPr>
        <w:t xml:space="preserve"> Zamawiającemu przysługuje prawo do odstąpienia od umowy, jeżeli:</w:t>
      </w:r>
    </w:p>
    <w:p w14:paraId="4C772167" w14:textId="77777777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zostanie wszczęte postępowanie likwidacyjne firmy Wykonawcy;</w:t>
      </w:r>
    </w:p>
    <w:p w14:paraId="114945BC" w14:textId="77777777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zostanie wydany nakaz zajęcia majątku Wykonawcy;</w:t>
      </w:r>
    </w:p>
    <w:p w14:paraId="4305048E" w14:textId="64B812BF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Wykonawca przerwał realizację usług i przerwa ta trwa dłużej niż </w:t>
      </w:r>
      <w:r w:rsidR="00B62509">
        <w:rPr>
          <w:rFonts w:ascii="Calibri" w:hAnsi="Calibri" w:cs="Calibri"/>
          <w:kern w:val="2"/>
          <w:sz w:val="22"/>
          <w:szCs w:val="22"/>
        </w:rPr>
        <w:t>5</w:t>
      </w:r>
      <w:r w:rsidRPr="00F20E38">
        <w:rPr>
          <w:rFonts w:ascii="Calibri" w:hAnsi="Calibri" w:cs="Calibri"/>
          <w:kern w:val="2"/>
          <w:sz w:val="22"/>
          <w:szCs w:val="22"/>
        </w:rPr>
        <w:t xml:space="preserve"> dni z winy Wykonawcy;</w:t>
      </w:r>
    </w:p>
    <w:p w14:paraId="328C8B76" w14:textId="77777777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utracił uprawnienia do wykonywania usług objętych zakresem przedmiotowym niniejszej umowy – jeżeli są wymagane;</w:t>
      </w:r>
    </w:p>
    <w:p w14:paraId="54CEF978" w14:textId="77777777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narusza obowiązki i zasady wykonywania umowy, w szczególności określone w § 1 oraz w § 2 – pod warunkiem bezskutecznego wezwania do zaniechania naruszeń i/lub przystąpienia do należytego jej wykonywania;</w:t>
      </w:r>
    </w:p>
    <w:p w14:paraId="23455500" w14:textId="77777777" w:rsidR="001211BD" w:rsidRPr="00F20E38" w:rsidRDefault="00000000" w:rsidP="006A39DF">
      <w:pPr>
        <w:pStyle w:val="Tekstpodstawowywcity"/>
        <w:numPr>
          <w:ilvl w:val="0"/>
          <w:numId w:val="6"/>
        </w:numPr>
        <w:tabs>
          <w:tab w:val="left" w:pos="720"/>
        </w:tabs>
        <w:spacing w:line="300" w:lineRule="auto"/>
        <w:ind w:left="720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Wykonawca narusza obowiązki i zasady wykonywania umowy, w zakresie umożliwienia kontroli, określone w § 8 – bez konieczności wezwania do zaniechania naruszeń i/lub przystąpienia do należytego jej wykonywania.</w:t>
      </w:r>
    </w:p>
    <w:p w14:paraId="35DAA3C3" w14:textId="77777777" w:rsidR="001211BD" w:rsidRPr="00F20E38" w:rsidRDefault="00000000" w:rsidP="006A39DF">
      <w:pPr>
        <w:numPr>
          <w:ilvl w:val="0"/>
          <w:numId w:val="10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W przypadkach, o których mowa w ust. 2 Zamawiający może odstąpić od umowy w terminie 30 dni od dnia powzięcia wiadomości o okolicznościach stanowiących podstawę odstąpienia. </w:t>
      </w:r>
    </w:p>
    <w:p w14:paraId="1FC9439D" w14:textId="77777777" w:rsidR="001211BD" w:rsidRPr="00F20E38" w:rsidRDefault="00000000" w:rsidP="006A39DF">
      <w:pPr>
        <w:numPr>
          <w:ilvl w:val="0"/>
          <w:numId w:val="10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 wypadku odstąpienia od umowy Wykonawca może żądać wyłącznie wynagrodzenia należnego z tytułu usługi wykonanej prawidłowo do dnia odstąpienia.</w:t>
      </w:r>
    </w:p>
    <w:p w14:paraId="0733945D" w14:textId="77777777" w:rsidR="001211BD" w:rsidRPr="00F20E38" w:rsidRDefault="001211BD" w:rsidP="006A39DF">
      <w:pPr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60CF5B58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11</w:t>
      </w:r>
    </w:p>
    <w:p w14:paraId="0DF03B94" w14:textId="77777777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 xml:space="preserve">Zamawiający stosownie do art. 95 </w:t>
      </w:r>
      <w:proofErr w:type="spellStart"/>
      <w:r w:rsidRPr="00F20E38">
        <w:rPr>
          <w:kern w:val="2"/>
        </w:rPr>
        <w:t>Pzp</w:t>
      </w:r>
      <w:proofErr w:type="spellEnd"/>
      <w:r w:rsidRPr="00F20E38">
        <w:rPr>
          <w:kern w:val="2"/>
        </w:rPr>
        <w:t>, wymaga zatrudnienia na podstawie umowy o pracę przez Wykonawcę lub podwykonawcę wszystkich osób wykonujących następujące czynności: przygotowania posiłków oraz rozwożenia posiłków, z wyjątkiem realizacji tych czynności na zasadzie tzw. samozatrudnienia.</w:t>
      </w:r>
    </w:p>
    <w:p w14:paraId="542A52DD" w14:textId="77777777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 xml:space="preserve">W trakcie realizacji zamówienia Zamawiający uprawniony jest do kontrolowania Wykonawcy odnośnie spełniania przez Wykonawcę lub podwykonawcę wymogu zatrudnienia na podstawie umowy o pracę osób wykonujących wskazane w ust. 1 czynności. W ramach tej kontroli Zamawiający uprawniony jest w szczególności do: </w:t>
      </w:r>
    </w:p>
    <w:p w14:paraId="76B9C7AA" w14:textId="77777777" w:rsidR="001211BD" w:rsidRPr="00F20E38" w:rsidRDefault="00000000" w:rsidP="006A39DF">
      <w:pPr>
        <w:pStyle w:val="Akapitzlist"/>
        <w:numPr>
          <w:ilvl w:val="0"/>
          <w:numId w:val="3"/>
        </w:numPr>
        <w:spacing w:after="0" w:line="300" w:lineRule="auto"/>
      </w:pPr>
      <w:r w:rsidRPr="00F20E38">
        <w:rPr>
          <w:kern w:val="2"/>
        </w:rPr>
        <w:t>żądania oświadczeń i dokumentów potwierdzających spełnianie ww. wymogu, o których mowa w ust. 3 niniejszego paragrafu;</w:t>
      </w:r>
    </w:p>
    <w:p w14:paraId="502DCDBA" w14:textId="77777777" w:rsidR="001211BD" w:rsidRPr="00F20E38" w:rsidRDefault="00000000" w:rsidP="006A39DF">
      <w:pPr>
        <w:pStyle w:val="Akapitzlist"/>
        <w:numPr>
          <w:ilvl w:val="0"/>
          <w:numId w:val="3"/>
        </w:numPr>
        <w:spacing w:after="0" w:line="300" w:lineRule="auto"/>
      </w:pPr>
      <w:r w:rsidRPr="00F20E38">
        <w:rPr>
          <w:kern w:val="2"/>
        </w:rPr>
        <w:t>żądania wyjaśnień w przypadku wątpliwości dotyczących dokumentów i oświadczeń przedłożonych przez Wykonawcę;</w:t>
      </w:r>
    </w:p>
    <w:p w14:paraId="083A33E9" w14:textId="77777777" w:rsidR="001211BD" w:rsidRPr="00F20E38" w:rsidRDefault="00000000" w:rsidP="006A39DF">
      <w:pPr>
        <w:pStyle w:val="Akapitzlist"/>
        <w:numPr>
          <w:ilvl w:val="0"/>
          <w:numId w:val="3"/>
        </w:numPr>
        <w:spacing w:after="0" w:line="300" w:lineRule="auto"/>
      </w:pPr>
      <w:r w:rsidRPr="00F20E38">
        <w:rPr>
          <w:kern w:val="2"/>
        </w:rPr>
        <w:t>przeprowadzania kontroli w miejscu wykonywania czynności, o których mowa w ust. 1.</w:t>
      </w:r>
    </w:p>
    <w:p w14:paraId="3BE6353B" w14:textId="77777777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>W trakcie realizacji zamówienia Wykonawca na każde wezwanie Zamawiającego w wyznaczonym w tym wezwaniu terminie przedłoży Zamawiającemu wskazane poniżej dokumenty w celu potwierdzenia spełnienia wymogu zatrudnienia na podstawie umowy o pracę przez Wykonawcę lub podwykonawcę osób wykonujących wskazane w ust. 1 niniejszego paragrafu czynności:</w:t>
      </w:r>
    </w:p>
    <w:p w14:paraId="0994EC22" w14:textId="77777777" w:rsidR="001211BD" w:rsidRPr="00F20E38" w:rsidRDefault="00000000" w:rsidP="006A39DF">
      <w:pPr>
        <w:pStyle w:val="Akapitzlist"/>
        <w:numPr>
          <w:ilvl w:val="2"/>
          <w:numId w:val="21"/>
        </w:numPr>
        <w:spacing w:after="0" w:line="300" w:lineRule="auto"/>
        <w:ind w:left="567"/>
      </w:pPr>
      <w:r w:rsidRPr="00F20E38">
        <w:rPr>
          <w:kern w:val="2"/>
        </w:rPr>
        <w:t>oświadczenie Wykonawcy lub podwykonawcy</w:t>
      </w:r>
      <w:r w:rsidRPr="00F20E38">
        <w:rPr>
          <w:b/>
          <w:kern w:val="2"/>
        </w:rPr>
        <w:t xml:space="preserve"> </w:t>
      </w:r>
      <w:r w:rsidRPr="00F20E38">
        <w:rPr>
          <w:kern w:val="2"/>
        </w:rPr>
        <w:t>o zatrudnieniu na podstawie umowy o pracę osób wykonujących czynności, których dotyczy wezwanie zamawiającego.</w:t>
      </w:r>
      <w:r w:rsidRPr="00F20E38">
        <w:rPr>
          <w:b/>
          <w:kern w:val="2"/>
        </w:rPr>
        <w:t xml:space="preserve"> </w:t>
      </w:r>
      <w:r w:rsidRPr="00F20E38">
        <w:rPr>
          <w:kern w:val="2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 pracę i wymiaru etatu oraz podpis osoby uprawnionej do złożenia oświadczenia w imieniu Wykonawcy lub podwykonawcy,</w:t>
      </w:r>
    </w:p>
    <w:p w14:paraId="313383B5" w14:textId="7B658456" w:rsidR="001211BD" w:rsidRPr="00F20E38" w:rsidRDefault="00000000" w:rsidP="006A39DF">
      <w:pPr>
        <w:pStyle w:val="Akapitzlist"/>
        <w:numPr>
          <w:ilvl w:val="2"/>
          <w:numId w:val="21"/>
        </w:numPr>
        <w:spacing w:after="0" w:line="300" w:lineRule="auto"/>
        <w:ind w:left="567"/>
      </w:pPr>
      <w:r w:rsidRPr="00F20E38">
        <w:rPr>
          <w:kern w:val="2"/>
        </w:rPr>
        <w:lastRenderedPageBreak/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 sposób zapewniający ochronę danych osobowych pracowników, zgodnie z przepisami </w:t>
      </w:r>
      <w:r w:rsidRPr="00F20E38">
        <w:t>RODO oraz ustawy z dnia 10 maja 2018 r. o ochronie danych osobowych</w:t>
      </w:r>
      <w:r w:rsidRPr="00F20E38">
        <w:rPr>
          <w:kern w:val="2"/>
        </w:rPr>
        <w:t xml:space="preserve"> (tj. w szczególności bez adresów, nr PESEL pracowników). Imię i nazwisko pracownika, data zawarcia umowy, rodzaj umowy o pracę i wymiar etatu, zajmowane stanowisko lub rodzaj wykonywanej pracy nie podlegają </w:t>
      </w:r>
      <w:proofErr w:type="spellStart"/>
      <w:r w:rsidRPr="00F20E38">
        <w:rPr>
          <w:kern w:val="2"/>
        </w:rPr>
        <w:t>anonimizacji</w:t>
      </w:r>
      <w:proofErr w:type="spellEnd"/>
      <w:r w:rsidRPr="00F20E38">
        <w:rPr>
          <w:kern w:val="2"/>
        </w:rPr>
        <w:t>,</w:t>
      </w:r>
    </w:p>
    <w:p w14:paraId="205088CD" w14:textId="77777777" w:rsidR="001211BD" w:rsidRPr="00F20E38" w:rsidRDefault="00000000" w:rsidP="006A39DF">
      <w:pPr>
        <w:pStyle w:val="Akapitzlist"/>
        <w:numPr>
          <w:ilvl w:val="2"/>
          <w:numId w:val="21"/>
        </w:numPr>
        <w:spacing w:after="0" w:line="300" w:lineRule="auto"/>
        <w:ind w:left="567"/>
      </w:pPr>
      <w:r w:rsidRPr="00F20E38">
        <w:rPr>
          <w:kern w:val="2"/>
        </w:rPr>
        <w:t>zaświadczenie właściwego oddziału ZUS, potwierdzające opłacanie przez wykonawcę lub podwykonawcę składek na ubezpieczenia społeczne i zdrowotne z tytułu zatrudnienia na podstawie umów o pracę za ostatni okres rozliczeniowy,</w:t>
      </w:r>
    </w:p>
    <w:p w14:paraId="4C9CF657" w14:textId="0092D7F9" w:rsidR="001211BD" w:rsidRPr="00F20E38" w:rsidRDefault="00000000" w:rsidP="006A39DF">
      <w:pPr>
        <w:pStyle w:val="Akapitzlist"/>
        <w:numPr>
          <w:ilvl w:val="2"/>
          <w:numId w:val="21"/>
        </w:numPr>
        <w:spacing w:after="0" w:line="300" w:lineRule="auto"/>
        <w:ind w:left="567"/>
      </w:pPr>
      <w:r w:rsidRPr="00F20E38">
        <w:rPr>
          <w:kern w:val="2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</w:t>
      </w:r>
      <w:r w:rsidR="00B62509" w:rsidRPr="00B62509">
        <w:rPr>
          <w:kern w:val="2"/>
        </w:rPr>
        <w:t>zgodnie z RODO oraz ustawą z dnia 10 maja 2018 r. o ochronie danych osobowych</w:t>
      </w:r>
      <w:r w:rsidRPr="00F20E38">
        <w:rPr>
          <w:kern w:val="2"/>
        </w:rPr>
        <w:t xml:space="preserve">. Imię i nazwisko pracownika nie podlega </w:t>
      </w:r>
      <w:proofErr w:type="spellStart"/>
      <w:r w:rsidRPr="00F20E38">
        <w:rPr>
          <w:kern w:val="2"/>
        </w:rPr>
        <w:t>anonimizacji</w:t>
      </w:r>
      <w:proofErr w:type="spellEnd"/>
      <w:r w:rsidRPr="00F20E38">
        <w:rPr>
          <w:kern w:val="2"/>
        </w:rPr>
        <w:t>.</w:t>
      </w:r>
    </w:p>
    <w:p w14:paraId="3CA34797" w14:textId="77777777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5EFE397B" w14:textId="4E9FBCDF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 xml:space="preserve">Z tytułu niespełnienia przez Wykonawcę lub podwykonawcę wymogu zatrudnienia na podstawie umowy o pracę osób wykonujących wskazane w ust. 1 niniejszego paragrafu czynności Wykonawca zobowiązany będzie do zapłaty Zamawiającemu kary umownej w wysokości 1 000,00 zł za każdy potwierdzony dzień niedotrzymania przez </w:t>
      </w:r>
      <w:r w:rsidR="00B62509">
        <w:rPr>
          <w:kern w:val="2"/>
        </w:rPr>
        <w:t>Wykonawcę</w:t>
      </w:r>
      <w:r w:rsidRPr="00F20E38">
        <w:rPr>
          <w:kern w:val="2"/>
        </w:rPr>
        <w:t xml:space="preserve"> obowiązku zatrudnienia na podstawie umowy o prace, choćby w stosunku do jednego pracownika, który pomimo obowiązku nie został zatrudniony na podstawie umowy pracę (wysokość kary obliczana będzie jako iloczyn: 1 000,00 zł x liczba dni, w którym choćby jeden pracownik nie był pomimo obowiązku zatrudniony na podstawie umowy o pracę).</w:t>
      </w:r>
    </w:p>
    <w:p w14:paraId="59F0046A" w14:textId="574619BB" w:rsidR="001211BD" w:rsidRPr="00F20E38" w:rsidRDefault="00000000" w:rsidP="006A39DF">
      <w:pPr>
        <w:pStyle w:val="Akapitzlist"/>
        <w:numPr>
          <w:ilvl w:val="0"/>
          <w:numId w:val="17"/>
        </w:numPr>
        <w:spacing w:after="0" w:line="300" w:lineRule="auto"/>
      </w:pPr>
      <w:r w:rsidRPr="00F20E38">
        <w:rPr>
          <w:kern w:val="2"/>
        </w:rPr>
        <w:t xml:space="preserve">Z tytułu nieprzedłożenia przez Wykonawcę w wyznaczonym przez Zamawiającego terminie żądanych przez Zamawiającego dokumentów, oświadczeń i wyjaśnień, o których mowa w ust. 2 i 3 niniejszego paragrafu Wykonawca zobowiązany będzie do zapłaty Zamawiającemu kary umownej w wysokości 1 000,00 zł za każdy dzień </w:t>
      </w:r>
      <w:r w:rsidR="00EC02D3">
        <w:rPr>
          <w:kern w:val="2"/>
        </w:rPr>
        <w:t>zwłoki</w:t>
      </w:r>
      <w:r w:rsidRPr="00F20E38">
        <w:rPr>
          <w:kern w:val="2"/>
        </w:rPr>
        <w:t xml:space="preserve"> w przekazaniu tych oświadczeń, wyjaśnień i dokumentów. </w:t>
      </w:r>
    </w:p>
    <w:p w14:paraId="67E64374" w14:textId="77777777" w:rsidR="001211BD" w:rsidRPr="00F20E38" w:rsidRDefault="001211BD" w:rsidP="006A39DF">
      <w:pPr>
        <w:spacing w:line="300" w:lineRule="auto"/>
        <w:jc w:val="center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07B69708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12</w:t>
      </w:r>
    </w:p>
    <w:p w14:paraId="02CCB1E0" w14:textId="77777777" w:rsidR="001211BD" w:rsidRPr="00F20E38" w:rsidRDefault="00000000" w:rsidP="006A39DF">
      <w:pPr>
        <w:numPr>
          <w:ilvl w:val="0"/>
          <w:numId w:val="7"/>
        </w:numPr>
        <w:suppressAutoHyphens w:val="0"/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 xml:space="preserve">Spory wynikłe na tle wykonania niniejszej umowy strony zobowiązują się rozstrzygać polubownie. </w:t>
      </w:r>
    </w:p>
    <w:p w14:paraId="01D0990C" w14:textId="77777777" w:rsidR="001211BD" w:rsidRPr="00693159" w:rsidRDefault="00000000" w:rsidP="006A39DF">
      <w:pPr>
        <w:numPr>
          <w:ilvl w:val="0"/>
          <w:numId w:val="7"/>
        </w:numPr>
        <w:suppressAutoHyphens w:val="0"/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W razie braku porozumienia strony oddają spór pod orzecznictwo właściwego miejscowo dla Zamawiającego sądu powszechnego.</w:t>
      </w:r>
    </w:p>
    <w:p w14:paraId="635AA47B" w14:textId="3D9E2CB3" w:rsidR="00693159" w:rsidRPr="00F20E38" w:rsidRDefault="00693159" w:rsidP="006A39DF">
      <w:pPr>
        <w:numPr>
          <w:ilvl w:val="0"/>
          <w:numId w:val="7"/>
        </w:numPr>
        <w:suppressAutoHyphens w:val="0"/>
        <w:spacing w:line="300" w:lineRule="auto"/>
        <w:textAlignment w:val="auto"/>
        <w:rPr>
          <w:rFonts w:ascii="Calibri" w:hAnsi="Calibri" w:cs="Calibri"/>
          <w:sz w:val="22"/>
          <w:szCs w:val="22"/>
        </w:rPr>
      </w:pPr>
      <w:r w:rsidRPr="00693159">
        <w:rPr>
          <w:rFonts w:ascii="Calibri" w:hAnsi="Calibri" w:cs="Calibri"/>
          <w:sz w:val="22"/>
          <w:szCs w:val="22"/>
        </w:rPr>
        <w:t>W razie sprzeczności pomiędzy dokumentami pierwszeństwo mają postanowienia umowy, następnie SWZ wraz z wyjaśnieniami i zmianami, a następnie oferta Wykonawcy, z zastrzeżeniem że umowa nie może ograniczać zobowiązań wynikających z oferty, które podlegały ocenie</w:t>
      </w:r>
    </w:p>
    <w:p w14:paraId="569B6C07" w14:textId="77777777" w:rsidR="00693159" w:rsidRDefault="00693159" w:rsidP="006A39DF">
      <w:pPr>
        <w:spacing w:line="300" w:lineRule="auto"/>
        <w:jc w:val="center"/>
        <w:rPr>
          <w:rFonts w:ascii="Calibri" w:hAnsi="Calibri" w:cs="Calibri"/>
          <w:b/>
          <w:bCs/>
          <w:kern w:val="2"/>
          <w:sz w:val="22"/>
          <w:szCs w:val="22"/>
        </w:rPr>
      </w:pPr>
    </w:p>
    <w:p w14:paraId="3A8C1D74" w14:textId="7825A0EC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13</w:t>
      </w:r>
    </w:p>
    <w:p w14:paraId="2C52CF8B" w14:textId="77777777" w:rsidR="001211BD" w:rsidRPr="00F20E38" w:rsidRDefault="00000000" w:rsidP="006A39DF">
      <w:p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lastRenderedPageBreak/>
        <w:t>W sprawach nieuregulowanych niniejszą umową stosuje się przepisy Kodeksu Cywilnego i ustawy Prawo zamówień publicznych.</w:t>
      </w:r>
    </w:p>
    <w:p w14:paraId="7FF0C29C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bCs/>
          <w:kern w:val="2"/>
          <w:sz w:val="22"/>
          <w:szCs w:val="22"/>
        </w:rPr>
        <w:t>§ 14</w:t>
      </w:r>
    </w:p>
    <w:p w14:paraId="5266E6F0" w14:textId="77777777" w:rsidR="001211BD" w:rsidRPr="00F20E38" w:rsidRDefault="00000000" w:rsidP="006A39DF">
      <w:pPr>
        <w:spacing w:line="300" w:lineRule="auto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Niniejszą umowę sporządza się w trzech jednobrzmiących egzemplarzach, w tym dwa egzemplarze dla Zamawiającego i jeden dla Wykonawcy.</w:t>
      </w:r>
    </w:p>
    <w:p w14:paraId="50B6603A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kern w:val="2"/>
          <w:sz w:val="22"/>
          <w:szCs w:val="22"/>
        </w:rPr>
        <w:t>(w przypadku gdy umowa będzie podpisywana elektronicznie § 14 zostanie wykreślony).</w:t>
      </w:r>
    </w:p>
    <w:p w14:paraId="7F965F24" w14:textId="77777777" w:rsidR="001211BD" w:rsidRPr="00F20E38" w:rsidRDefault="001211BD" w:rsidP="006A39DF">
      <w:pPr>
        <w:spacing w:line="300" w:lineRule="auto"/>
        <w:rPr>
          <w:rFonts w:ascii="Calibri" w:hAnsi="Calibri" w:cs="Calibri"/>
          <w:kern w:val="2"/>
          <w:sz w:val="22"/>
          <w:szCs w:val="22"/>
        </w:rPr>
      </w:pPr>
    </w:p>
    <w:p w14:paraId="46CCF29F" w14:textId="77777777" w:rsidR="001211BD" w:rsidRPr="00F20E38" w:rsidRDefault="00000000" w:rsidP="006A39DF">
      <w:pPr>
        <w:spacing w:line="300" w:lineRule="auto"/>
        <w:jc w:val="center"/>
        <w:rPr>
          <w:rFonts w:ascii="Calibri" w:hAnsi="Calibri" w:cs="Calibri"/>
          <w:sz w:val="22"/>
          <w:szCs w:val="22"/>
        </w:rPr>
      </w:pPr>
      <w:r w:rsidRPr="00F20E38">
        <w:rPr>
          <w:rFonts w:ascii="Calibri" w:hAnsi="Calibri" w:cs="Calibri"/>
          <w:b/>
          <w:kern w:val="2"/>
          <w:sz w:val="22"/>
          <w:szCs w:val="22"/>
        </w:rPr>
        <w:t>ZAMAWIAJĄCY</w:t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</w:r>
      <w:r w:rsidRPr="00F20E38">
        <w:rPr>
          <w:rFonts w:ascii="Calibri" w:hAnsi="Calibri" w:cs="Calibri"/>
          <w:b/>
          <w:kern w:val="2"/>
          <w:sz w:val="22"/>
          <w:szCs w:val="22"/>
        </w:rPr>
        <w:tab/>
        <w:t>WYKONAWCA</w:t>
      </w:r>
    </w:p>
    <w:sectPr w:rsidR="001211BD" w:rsidRPr="00F20E38">
      <w:footerReference w:type="default" r:id="rId7"/>
      <w:headerReference w:type="first" r:id="rId8"/>
      <w:footerReference w:type="first" r:id="rId9"/>
      <w:pgSz w:w="11906" w:h="16838"/>
      <w:pgMar w:top="1134" w:right="1134" w:bottom="851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AF677" w14:textId="77777777" w:rsidR="00950312" w:rsidRDefault="00950312">
      <w:r>
        <w:separator/>
      </w:r>
    </w:p>
  </w:endnote>
  <w:endnote w:type="continuationSeparator" w:id="0">
    <w:p w14:paraId="35FB1D15" w14:textId="77777777" w:rsidR="00950312" w:rsidRDefault="0095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tarSymbol;Calibri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StarBat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EE"/>
    <w:family w:val="swiss"/>
    <w:pitch w:val="variable"/>
  </w:font>
  <w:font w:name="Thorndale;Times New Roman">
    <w:panose1 w:val="00000000000000000000"/>
    <w:charset w:val="00"/>
    <w:family w:val="roman"/>
    <w:notTrueType/>
    <w:pitch w:val="default"/>
  </w:font>
  <w:font w:name="HG Mincho Light J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Times">
    <w:panose1 w:val="02020603050405020304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588F" w14:textId="77777777" w:rsidR="001211BD" w:rsidRDefault="00000000">
    <w:pPr>
      <w:pStyle w:val="Stopka"/>
      <w:ind w:right="360"/>
      <w:rPr>
        <w:rFonts w:ascii="Calibri" w:hAnsi="Calibri" w:cs="Calibri"/>
        <w:sz w:val="24"/>
        <w:szCs w:val="24"/>
      </w:rPr>
    </w:pPr>
    <w:r>
      <w:rPr>
        <w:rFonts w:ascii="Calibri" w:hAnsi="Calibri" w:cs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2" behindDoc="1" locked="0" layoutInCell="0" allowOverlap="1" wp14:anchorId="5012C19A" wp14:editId="0C6545B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4940" cy="18605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80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4BABA6" w14:textId="77777777" w:rsidR="001211BD" w:rsidRDefault="00000000">
                          <w:pPr>
                            <w:pStyle w:val="Stopka"/>
                            <w:rPr>
                              <w:rStyle w:val="Numerstrony"/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12</w:t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12C19A" id="Ramka1" o:spid="_x0000_s1026" style="position:absolute;margin-left:-39pt;margin-top:.05pt;width:12.2pt;height:14.65pt;z-index:-50331645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" o:allowincell="f" filled="f" stroked="f" strokeweight="0">
              <v:textbox inset="0,0,0,0">
                <w:txbxContent>
                  <w:p w14:paraId="0A4BABA6" w14:textId="77777777" w:rsidR="001211BD" w:rsidRDefault="00000000">
                    <w:pPr>
                      <w:pStyle w:val="Stopka"/>
                      <w:rPr>
                        <w:rStyle w:val="Numerstrony"/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t>12</w:t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E18C8" w14:textId="77777777" w:rsidR="001211BD" w:rsidRDefault="00000000">
    <w:pPr>
      <w:pStyle w:val="Stopka"/>
      <w:ind w:right="360"/>
      <w:rPr>
        <w:rFonts w:ascii="Calibri" w:hAnsi="Calibri" w:cs="Calibri"/>
        <w:sz w:val="24"/>
        <w:szCs w:val="24"/>
      </w:rPr>
    </w:pPr>
    <w:r>
      <w:rPr>
        <w:rFonts w:ascii="Calibri" w:hAnsi="Calibri" w:cs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4" behindDoc="1" locked="0" layoutInCell="0" allowOverlap="1" wp14:anchorId="5012C19A" wp14:editId="243116F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4940" cy="186055"/>
              <wp:effectExtent l="0" t="0" r="0" b="0"/>
              <wp:wrapSquare wrapText="bothSides"/>
              <wp:docPr id="2" name="Ramk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80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47666E2" w14:textId="77777777" w:rsidR="001211BD" w:rsidRDefault="00000000">
                          <w:pPr>
                            <w:pStyle w:val="Stopka"/>
                            <w:rPr>
                              <w:rStyle w:val="Numerstrony"/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Numerstrony"/>
                              <w:rFonts w:ascii="Calibri" w:hAnsi="Calibri" w:cs="Calibri"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12C19A" id="Ramka 2" o:spid="_x0000_s1027" style="position:absolute;margin-left:-39pt;margin-top:.05pt;width:12.2pt;height:14.65pt;z-index:-50331645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" o:allowincell="f" filled="f" stroked="f" strokeweight="0">
              <v:textbox inset="0,0,0,0">
                <w:txbxContent>
                  <w:p w14:paraId="147666E2" w14:textId="77777777" w:rsidR="001211BD" w:rsidRDefault="00000000">
                    <w:pPr>
                      <w:pStyle w:val="Stopka"/>
                      <w:rPr>
                        <w:rStyle w:val="Numerstrony"/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Numerstrony"/>
                        <w:rFonts w:ascii="Calibri" w:hAnsi="Calibri" w:cs="Calibri"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F757C" w14:textId="77777777" w:rsidR="00950312" w:rsidRDefault="00950312">
      <w:r>
        <w:separator/>
      </w:r>
    </w:p>
  </w:footnote>
  <w:footnote w:type="continuationSeparator" w:id="0">
    <w:p w14:paraId="479F506C" w14:textId="77777777" w:rsidR="00950312" w:rsidRDefault="00950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45E2" w14:textId="6E35AEBF" w:rsidR="001211BD" w:rsidRDefault="00F20E38" w:rsidP="00F20E38">
    <w:pPr>
      <w:pStyle w:val="Nagwek"/>
      <w:tabs>
        <w:tab w:val="center" w:pos="4677"/>
        <w:tab w:val="right" w:pos="9354"/>
      </w:tabs>
      <w:spacing w:line="360" w:lineRule="auto"/>
      <w:jc w:val="right"/>
    </w:pPr>
    <w:r>
      <w:rPr>
        <w:rFonts w:ascii="Calibri" w:hAnsi="Calibri" w:cs="Calibri"/>
        <w:kern w:val="2"/>
        <w:sz w:val="24"/>
        <w:szCs w:val="24"/>
      </w:rPr>
      <w:tab/>
    </w:r>
    <w:r>
      <w:rPr>
        <w:rFonts w:ascii="Calibri" w:hAnsi="Calibri" w:cs="Calibri"/>
        <w:noProof/>
        <w:kern w:val="2"/>
        <w:sz w:val="24"/>
        <w:szCs w:val="24"/>
      </w:rPr>
      <w:drawing>
        <wp:inline distT="0" distB="0" distL="0" distR="0" wp14:anchorId="41E90DBC" wp14:editId="7234C9FC">
          <wp:extent cx="5761355" cy="494030"/>
          <wp:effectExtent l="0" t="0" r="0" b="0"/>
          <wp:docPr id="86414794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hAnsi="Calibri" w:cs="Calibri"/>
        <w:kern w:val="2"/>
        <w:sz w:val="24"/>
        <w:szCs w:val="24"/>
      </w:rPr>
      <w:tab/>
      <w:t>Załącznik nr 7 do SWZ</w:t>
    </w:r>
  </w:p>
  <w:p w14:paraId="4BAE2639" w14:textId="5BD6A082" w:rsidR="001211BD" w:rsidRPr="00F20E38" w:rsidRDefault="00000000" w:rsidP="00F20E38">
    <w:pPr>
      <w:pStyle w:val="Nagwek"/>
      <w:spacing w:line="360" w:lineRule="auto"/>
      <w:jc w:val="right"/>
    </w:pPr>
    <w:r>
      <w:rPr>
        <w:rFonts w:ascii="Calibri" w:hAnsi="Calibri" w:cs="Calibri"/>
        <w:kern w:val="2"/>
        <w:sz w:val="24"/>
        <w:szCs w:val="24"/>
      </w:rPr>
      <w:t>Nr sprawy: GOPS</w:t>
    </w:r>
    <w:r w:rsidR="006C1CF2">
      <w:rPr>
        <w:rFonts w:ascii="Calibri" w:hAnsi="Calibri" w:cs="Calibri"/>
        <w:bCs/>
        <w:kern w:val="2"/>
        <w:sz w:val="24"/>
        <w:szCs w:val="24"/>
      </w:rPr>
      <w:t>-</w:t>
    </w:r>
    <w:r>
      <w:rPr>
        <w:rFonts w:ascii="Calibri" w:hAnsi="Calibri" w:cs="Calibri"/>
        <w:bCs/>
        <w:kern w:val="2"/>
        <w:sz w:val="24"/>
        <w:szCs w:val="24"/>
      </w:rPr>
      <w:t>271</w:t>
    </w:r>
    <w:r w:rsidR="006C1CF2">
      <w:rPr>
        <w:rFonts w:ascii="Calibri" w:hAnsi="Calibri" w:cs="Calibri"/>
        <w:bCs/>
        <w:kern w:val="2"/>
        <w:sz w:val="24"/>
        <w:szCs w:val="24"/>
      </w:rPr>
      <w:t>/</w:t>
    </w:r>
    <w:r>
      <w:rPr>
        <w:rFonts w:ascii="Calibri" w:hAnsi="Calibri" w:cs="Calibri"/>
        <w:bCs/>
        <w:kern w:val="2"/>
        <w:sz w:val="24"/>
        <w:szCs w:val="24"/>
      </w:rPr>
      <w:t>26</w:t>
    </w:r>
    <w:r w:rsidR="006C1CF2">
      <w:rPr>
        <w:rFonts w:ascii="Calibri" w:hAnsi="Calibri" w:cs="Calibri"/>
        <w:bCs/>
        <w:kern w:val="2"/>
        <w:sz w:val="24"/>
        <w:szCs w:val="24"/>
      </w:rPr>
      <w:t>/</w:t>
    </w:r>
    <w:r>
      <w:rPr>
        <w:rFonts w:ascii="Calibri" w:hAnsi="Calibri" w:cs="Calibri"/>
        <w:bCs/>
        <w:kern w:val="2"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F0F"/>
    <w:multiLevelType w:val="multilevel"/>
    <w:tmpl w:val="A5FC5C8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Calibri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040D1EC7"/>
    <w:multiLevelType w:val="multilevel"/>
    <w:tmpl w:val="D422A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1E7783"/>
    <w:multiLevelType w:val="multilevel"/>
    <w:tmpl w:val="68005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 w:val="0"/>
        <w:i w:val="0"/>
        <w:spacing w:val="0"/>
        <w:w w:val="100"/>
        <w:kern w:val="2"/>
        <w:position w:val="0"/>
        <w:sz w:val="20"/>
        <w:szCs w:val="2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E2E41"/>
    <w:multiLevelType w:val="multilevel"/>
    <w:tmpl w:val="6932226C"/>
    <w:lvl w:ilvl="0">
      <w:start w:val="1"/>
      <w:numFmt w:val="upperRoman"/>
      <w:pStyle w:val="Nagwek6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6342729"/>
    <w:multiLevelType w:val="multilevel"/>
    <w:tmpl w:val="F00486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7B319EA"/>
    <w:multiLevelType w:val="multilevel"/>
    <w:tmpl w:val="C3C62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9ED7479"/>
    <w:multiLevelType w:val="multilevel"/>
    <w:tmpl w:val="1B862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D2338BD"/>
    <w:multiLevelType w:val="multilevel"/>
    <w:tmpl w:val="F4D29C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E3821C0"/>
    <w:multiLevelType w:val="multilevel"/>
    <w:tmpl w:val="D1648CB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68A4E53"/>
    <w:multiLevelType w:val="multilevel"/>
    <w:tmpl w:val="2DEE6F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Tahoma"/>
        <w:b w:val="0"/>
        <w:i w:val="0"/>
        <w:strike w:val="0"/>
        <w:dstrike w:val="0"/>
        <w:color w:val="000000"/>
        <w:position w:val="0"/>
        <w:sz w:val="24"/>
        <w:szCs w:val="20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C7F782A"/>
    <w:multiLevelType w:val="multilevel"/>
    <w:tmpl w:val="7F6CD378"/>
    <w:lvl w:ilvl="0">
      <w:start w:val="1"/>
      <w:numFmt w:val="upperRoman"/>
      <w:lvlText w:val="%1."/>
      <w:lvlJc w:val="left"/>
      <w:pPr>
        <w:tabs>
          <w:tab w:val="num" w:pos="0"/>
        </w:tabs>
        <w:ind w:left="1211" w:hanging="360"/>
      </w:pPr>
      <w:rPr>
        <w:rFonts w:ascii="Cambria" w:hAnsi="Cambria" w:cs="Cambria"/>
        <w:b/>
        <w:i w:val="0"/>
        <w:color w:val="00000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Cambria" w:eastAsia="Times New Roman" w:hAnsi="Cambria"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2A71CF3"/>
    <w:multiLevelType w:val="multilevel"/>
    <w:tmpl w:val="18FA9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color w:val="00000A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392FE3"/>
    <w:multiLevelType w:val="multilevel"/>
    <w:tmpl w:val="987C633A"/>
    <w:lvl w:ilvl="0">
      <w:start w:val="1"/>
      <w:numFmt w:val="decimal"/>
      <w:pStyle w:val="punkty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68D3A19"/>
    <w:multiLevelType w:val="multilevel"/>
    <w:tmpl w:val="0C045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07E7F56"/>
    <w:multiLevelType w:val="multilevel"/>
    <w:tmpl w:val="932A56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1FC586A"/>
    <w:multiLevelType w:val="multilevel"/>
    <w:tmpl w:val="460A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3FD3C06"/>
    <w:multiLevelType w:val="multilevel"/>
    <w:tmpl w:val="C0C49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53D1E74"/>
    <w:multiLevelType w:val="multilevel"/>
    <w:tmpl w:val="0C7094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9617DB5"/>
    <w:multiLevelType w:val="multilevel"/>
    <w:tmpl w:val="C85C085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629479E"/>
    <w:multiLevelType w:val="multilevel"/>
    <w:tmpl w:val="754659A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7F96E84"/>
    <w:multiLevelType w:val="multilevel"/>
    <w:tmpl w:val="1690018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D0B5838"/>
    <w:multiLevelType w:val="multilevel"/>
    <w:tmpl w:val="3134F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2140D1C"/>
    <w:multiLevelType w:val="multilevel"/>
    <w:tmpl w:val="5734D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401719A"/>
    <w:multiLevelType w:val="multilevel"/>
    <w:tmpl w:val="BD026D2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550F6280"/>
    <w:multiLevelType w:val="multilevel"/>
    <w:tmpl w:val="3886C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B4116BF"/>
    <w:multiLevelType w:val="multilevel"/>
    <w:tmpl w:val="ABC4F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color w:val="00000A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672728"/>
    <w:multiLevelType w:val="multilevel"/>
    <w:tmpl w:val="DC66E2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D0B2A04"/>
    <w:multiLevelType w:val="multilevel"/>
    <w:tmpl w:val="4F7CBF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E3A33EC"/>
    <w:multiLevelType w:val="multilevel"/>
    <w:tmpl w:val="543E6010"/>
    <w:lvl w:ilvl="0">
      <w:start w:val="1"/>
      <w:numFmt w:val="upperRoman"/>
      <w:lvlText w:val="%1."/>
      <w:lvlJc w:val="left"/>
      <w:pPr>
        <w:tabs>
          <w:tab w:val="num" w:pos="0"/>
        </w:tabs>
        <w:ind w:left="1211" w:hanging="360"/>
      </w:pPr>
      <w:rPr>
        <w:rFonts w:ascii="Cambria" w:hAnsi="Cambria" w:cs="Cambria"/>
        <w:b/>
        <w:i w:val="0"/>
        <w:color w:val="00000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2547296"/>
    <w:multiLevelType w:val="multilevel"/>
    <w:tmpl w:val="65362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92" w:hanging="360"/>
      </w:pPr>
    </w:lvl>
    <w:lvl w:ilvl="2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0" w15:restartNumberingAfterBreak="0">
    <w:nsid w:val="62756782"/>
    <w:multiLevelType w:val="multilevel"/>
    <w:tmpl w:val="8794D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8097D0E"/>
    <w:multiLevelType w:val="multilevel"/>
    <w:tmpl w:val="A12EE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EA21314"/>
    <w:multiLevelType w:val="multilevel"/>
    <w:tmpl w:val="49A25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0483D2F"/>
    <w:multiLevelType w:val="multilevel"/>
    <w:tmpl w:val="FA60C7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F4C5683"/>
    <w:multiLevelType w:val="multilevel"/>
    <w:tmpl w:val="549A24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03575054">
    <w:abstractNumId w:val="23"/>
  </w:num>
  <w:num w:numId="2" w16cid:durableId="563874954">
    <w:abstractNumId w:val="33"/>
  </w:num>
  <w:num w:numId="3" w16cid:durableId="1681816497">
    <w:abstractNumId w:val="19"/>
  </w:num>
  <w:num w:numId="4" w16cid:durableId="310521112">
    <w:abstractNumId w:val="12"/>
  </w:num>
  <w:num w:numId="5" w16cid:durableId="503130429">
    <w:abstractNumId w:val="17"/>
  </w:num>
  <w:num w:numId="6" w16cid:durableId="1504203088">
    <w:abstractNumId w:val="8"/>
  </w:num>
  <w:num w:numId="7" w16cid:durableId="490490127">
    <w:abstractNumId w:val="31"/>
  </w:num>
  <w:num w:numId="8" w16cid:durableId="1176962405">
    <w:abstractNumId w:val="3"/>
  </w:num>
  <w:num w:numId="9" w16cid:durableId="91166713">
    <w:abstractNumId w:val="18"/>
  </w:num>
  <w:num w:numId="10" w16cid:durableId="1829206589">
    <w:abstractNumId w:val="21"/>
  </w:num>
  <w:num w:numId="11" w16cid:durableId="2066099045">
    <w:abstractNumId w:val="29"/>
  </w:num>
  <w:num w:numId="12" w16cid:durableId="1465268455">
    <w:abstractNumId w:val="30"/>
  </w:num>
  <w:num w:numId="13" w16cid:durableId="339476634">
    <w:abstractNumId w:val="14"/>
  </w:num>
  <w:num w:numId="14" w16cid:durableId="259993898">
    <w:abstractNumId w:val="9"/>
  </w:num>
  <w:num w:numId="15" w16cid:durableId="1576360064">
    <w:abstractNumId w:val="11"/>
  </w:num>
  <w:num w:numId="16" w16cid:durableId="237138718">
    <w:abstractNumId w:val="25"/>
  </w:num>
  <w:num w:numId="17" w16cid:durableId="1245916851">
    <w:abstractNumId w:val="32"/>
  </w:num>
  <w:num w:numId="18" w16cid:durableId="220601238">
    <w:abstractNumId w:val="28"/>
  </w:num>
  <w:num w:numId="19" w16cid:durableId="1096827917">
    <w:abstractNumId w:val="1"/>
  </w:num>
  <w:num w:numId="20" w16cid:durableId="1412389487">
    <w:abstractNumId w:val="10"/>
  </w:num>
  <w:num w:numId="21" w16cid:durableId="1542549713">
    <w:abstractNumId w:val="2"/>
  </w:num>
  <w:num w:numId="22" w16cid:durableId="124206331">
    <w:abstractNumId w:val="0"/>
  </w:num>
  <w:num w:numId="23" w16cid:durableId="1060711547">
    <w:abstractNumId w:val="6"/>
  </w:num>
  <w:num w:numId="24" w16cid:durableId="1953048038">
    <w:abstractNumId w:val="22"/>
  </w:num>
  <w:num w:numId="25" w16cid:durableId="1337996856">
    <w:abstractNumId w:val="16"/>
  </w:num>
  <w:num w:numId="26" w16cid:durableId="1570113013">
    <w:abstractNumId w:val="27"/>
  </w:num>
  <w:num w:numId="27" w16cid:durableId="1309285555">
    <w:abstractNumId w:val="20"/>
  </w:num>
  <w:num w:numId="28" w16cid:durableId="25183548">
    <w:abstractNumId w:val="7"/>
  </w:num>
  <w:num w:numId="29" w16cid:durableId="69086667">
    <w:abstractNumId w:val="34"/>
  </w:num>
  <w:num w:numId="30" w16cid:durableId="1218590437">
    <w:abstractNumId w:val="4"/>
  </w:num>
  <w:num w:numId="31" w16cid:durableId="440078667">
    <w:abstractNumId w:val="26"/>
  </w:num>
  <w:num w:numId="32" w16cid:durableId="870455355">
    <w:abstractNumId w:val="24"/>
  </w:num>
  <w:num w:numId="33" w16cid:durableId="1910535332">
    <w:abstractNumId w:val="5"/>
  </w:num>
  <w:num w:numId="34" w16cid:durableId="791095428">
    <w:abstractNumId w:val="15"/>
  </w:num>
  <w:num w:numId="35" w16cid:durableId="1290042768">
    <w:abstractNumId w:val="13"/>
  </w:num>
  <w:num w:numId="36" w16cid:durableId="1327899729">
    <w:abstractNumId w:val="6"/>
    <w:lvlOverride w:ilvl="0">
      <w:startOverride w:val="1"/>
    </w:lvlOverride>
  </w:num>
  <w:num w:numId="37" w16cid:durableId="246041018">
    <w:abstractNumId w:val="6"/>
  </w:num>
  <w:num w:numId="38" w16cid:durableId="919023266">
    <w:abstractNumId w:val="6"/>
  </w:num>
  <w:num w:numId="39" w16cid:durableId="1771969057">
    <w:abstractNumId w:val="27"/>
    <w:lvlOverride w:ilvl="0">
      <w:startOverride w:val="1"/>
    </w:lvlOverride>
  </w:num>
  <w:num w:numId="40" w16cid:durableId="261843994">
    <w:abstractNumId w:val="27"/>
  </w:num>
  <w:num w:numId="41" w16cid:durableId="976687013">
    <w:abstractNumId w:val="27"/>
  </w:num>
  <w:num w:numId="42" w16cid:durableId="1901744466">
    <w:abstractNumId w:val="27"/>
  </w:num>
  <w:num w:numId="43" w16cid:durableId="1052074228">
    <w:abstractNumId w:val="27"/>
  </w:num>
  <w:num w:numId="44" w16cid:durableId="1735200771">
    <w:abstractNumId w:val="27"/>
  </w:num>
  <w:num w:numId="45" w16cid:durableId="1581713051">
    <w:abstractNumId w:val="6"/>
  </w:num>
  <w:num w:numId="46" w16cid:durableId="550465227">
    <w:abstractNumId w:val="6"/>
  </w:num>
  <w:num w:numId="47" w16cid:durableId="1921672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BD"/>
    <w:rsid w:val="001211BD"/>
    <w:rsid w:val="002628A3"/>
    <w:rsid w:val="002B5003"/>
    <w:rsid w:val="003246F4"/>
    <w:rsid w:val="004E7EFB"/>
    <w:rsid w:val="004F2DF3"/>
    <w:rsid w:val="004F7B26"/>
    <w:rsid w:val="00682AF9"/>
    <w:rsid w:val="00693159"/>
    <w:rsid w:val="006A39DF"/>
    <w:rsid w:val="006C1CF2"/>
    <w:rsid w:val="007408DF"/>
    <w:rsid w:val="00784443"/>
    <w:rsid w:val="007C4FAE"/>
    <w:rsid w:val="007E20A5"/>
    <w:rsid w:val="0089501F"/>
    <w:rsid w:val="00946A03"/>
    <w:rsid w:val="00950312"/>
    <w:rsid w:val="009960F6"/>
    <w:rsid w:val="009B6534"/>
    <w:rsid w:val="009F0E60"/>
    <w:rsid w:val="00A159BC"/>
    <w:rsid w:val="00B26799"/>
    <w:rsid w:val="00B62509"/>
    <w:rsid w:val="00BF7149"/>
    <w:rsid w:val="00C44DC3"/>
    <w:rsid w:val="00D22516"/>
    <w:rsid w:val="00DE1D6E"/>
    <w:rsid w:val="00DF21CA"/>
    <w:rsid w:val="00E36B30"/>
    <w:rsid w:val="00EB3B89"/>
    <w:rsid w:val="00EC02D3"/>
    <w:rsid w:val="00F20E38"/>
    <w:rsid w:val="00F452C3"/>
    <w:rsid w:val="00F6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B8682"/>
  <w15:docId w15:val="{8656BC01-87B3-45C6-A246-F43823BE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outlineLvl w:val="0"/>
    </w:pPr>
    <w:rPr>
      <w:b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ind w:left="180" w:firstLine="1"/>
      <w:jc w:val="both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ind w:left="567" w:firstLine="1"/>
      <w:jc w:val="both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ind w:left="360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numPr>
        <w:numId w:val="8"/>
      </w:numPr>
      <w:suppressAutoHyphens w:val="0"/>
      <w:jc w:val="both"/>
      <w:textAlignment w:val="auto"/>
      <w:outlineLvl w:val="5"/>
    </w:pPr>
    <w:rPr>
      <w:b/>
      <w:bCs/>
      <w:kern w:val="2"/>
      <w:sz w:val="22"/>
      <w:szCs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qFormat/>
    <w:rPr>
      <w:rFonts w:ascii="Verdana" w:hAnsi="Verdana" w:cs="Verdana"/>
      <w:b w:val="0"/>
      <w:i w:val="0"/>
      <w:sz w:val="20"/>
      <w:szCs w:val="20"/>
    </w:rPr>
  </w:style>
  <w:style w:type="character" w:customStyle="1" w:styleId="WW8Num13z0">
    <w:name w:val="WW8Num13z0"/>
    <w:qFormat/>
    <w:rPr>
      <w:rFonts w:ascii="StarSymbol;Calibri" w:eastAsia="StarSymbol;Calibri" w:hAnsi="StarSymbol;Calibri" w:cs="StarSymbol;Calibri"/>
      <w:sz w:val="18"/>
    </w:rPr>
  </w:style>
  <w:style w:type="character" w:customStyle="1" w:styleId="WW8Num16z0">
    <w:name w:val="WW8Num16z0"/>
    <w:qFormat/>
    <w:rPr>
      <w:rFonts w:ascii="StarSymbol;Calibri" w:eastAsia="StarSymbol;Calibri" w:hAnsi="StarSymbol;Calibri" w:cs="StarSymbol;Calibri"/>
      <w:sz w:val="18"/>
    </w:rPr>
  </w:style>
  <w:style w:type="character" w:customStyle="1" w:styleId="WW8Num19z0">
    <w:name w:val="WW8Num19z0"/>
    <w:qFormat/>
    <w:rPr>
      <w:rFonts w:ascii="StarSymbol;Calibri" w:eastAsia="StarSymbol;Calibri" w:hAnsi="StarSymbol;Calibri" w:cs="StarSymbol;Calibri"/>
      <w:sz w:val="18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ascii="Cambria" w:hAnsi="Cambria" w:cs="Cambria"/>
      <w:b/>
      <w:i w:val="0"/>
      <w:color w:val="000000"/>
      <w:sz w:val="20"/>
    </w:rPr>
  </w:style>
  <w:style w:type="character" w:customStyle="1" w:styleId="WW8Num21z1">
    <w:name w:val="WW8Num21z1"/>
    <w:qFormat/>
    <w:rPr>
      <w:b w:val="0"/>
      <w:bCs w:val="0"/>
    </w:rPr>
  </w:style>
  <w:style w:type="character" w:customStyle="1" w:styleId="WW8Num21z2">
    <w:name w:val="WW8Num21z2"/>
    <w:qFormat/>
  </w:style>
  <w:style w:type="character" w:customStyle="1" w:styleId="WW8Num22z0">
    <w:name w:val="WW8Num22z0"/>
    <w:qFormat/>
    <w:rPr>
      <w:rFonts w:ascii="Calibri" w:hAnsi="Calibri" w:cs="Calibri"/>
      <w:b/>
      <w:i w:val="0"/>
      <w:color w:val="000000"/>
      <w:sz w:val="24"/>
      <w:szCs w:val="24"/>
    </w:rPr>
  </w:style>
  <w:style w:type="character" w:customStyle="1" w:styleId="WW8Num22z1">
    <w:name w:val="WW8Num22z1"/>
    <w:qFormat/>
    <w:rPr>
      <w:rFonts w:ascii="Calibri" w:eastAsia="Times New Roman" w:hAnsi="Calibri" w:cs="Times New Roman"/>
      <w:b w:val="0"/>
      <w:bCs w:val="0"/>
    </w:rPr>
  </w:style>
  <w:style w:type="character" w:customStyle="1" w:styleId="WW8Num22z2">
    <w:name w:val="WW8Num22z2"/>
    <w:qFormat/>
  </w:style>
  <w:style w:type="character" w:customStyle="1" w:styleId="WW8Num22z3">
    <w:name w:val="WW8Num22z3"/>
    <w:qFormat/>
    <w:rPr>
      <w:b w:val="0"/>
      <w:bCs w:val="0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  <w:rPr>
      <w:rFonts w:ascii="Cambria" w:hAnsi="Cambria" w:cs="Cambria"/>
      <w:color w:val="000000"/>
      <w:sz w:val="20"/>
      <w:szCs w:val="20"/>
    </w:rPr>
  </w:style>
  <w:style w:type="character" w:customStyle="1" w:styleId="WW8Num24z0">
    <w:name w:val="WW8Num24z0"/>
    <w:qFormat/>
    <w:rPr>
      <w:rFonts w:ascii="Calibri" w:eastAsia="Calibri" w:hAnsi="Calibri" w:cs="Calibri"/>
    </w:rPr>
  </w:style>
  <w:style w:type="character" w:customStyle="1" w:styleId="WW8Num25z0">
    <w:name w:val="WW8Num25z0"/>
    <w:qFormat/>
    <w:rPr>
      <w:rFonts w:ascii="Cambria" w:hAnsi="Cambria" w:cs="Cambria"/>
      <w:b/>
      <w:i w:val="0"/>
      <w:color w:val="000000"/>
      <w:sz w:val="20"/>
    </w:rPr>
  </w:style>
  <w:style w:type="character" w:customStyle="1" w:styleId="WW8Num25z1">
    <w:name w:val="WW8Num25z1"/>
    <w:qFormat/>
    <w:rPr>
      <w:rFonts w:ascii="Cambria" w:eastAsia="Times New Roman" w:hAnsi="Cambria" w:cs="Times New Roman"/>
      <w:b w:val="0"/>
      <w:bCs w:val="0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  <w:rPr>
      <w:b w:val="0"/>
      <w:bCs w:val="0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  <w:rPr>
      <w:rFonts w:ascii="Cambria" w:hAnsi="Cambria" w:cs="Cambria"/>
      <w:color w:val="000000"/>
      <w:sz w:val="20"/>
      <w:szCs w:val="20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rFonts w:ascii="Calibri" w:hAnsi="Calibri" w:cs="Calibri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  <w:rPr>
      <w:b w:val="0"/>
      <w:bCs w:val="0"/>
    </w:rPr>
  </w:style>
  <w:style w:type="character" w:customStyle="1" w:styleId="WW8Num32z0">
    <w:name w:val="WW8Num32z0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rFonts w:ascii="Times New Roman" w:hAnsi="Times New Roman" w:cs="Times New Roman"/>
      <w:sz w:val="22"/>
    </w:rPr>
  </w:style>
  <w:style w:type="character" w:customStyle="1" w:styleId="WW8Num33z2">
    <w:name w:val="WW8Num33z2"/>
    <w:qFormat/>
    <w:rPr>
      <w:rFonts w:ascii="Verdana" w:eastAsia="Times New Roman" w:hAnsi="Verdana" w:cs="Times New Roman"/>
    </w:rPr>
  </w:style>
  <w:style w:type="character" w:customStyle="1" w:styleId="WW8Num33z4">
    <w:name w:val="WW8Num33z4"/>
    <w:qFormat/>
    <w:rPr>
      <w:rFonts w:ascii="Symbol" w:hAnsi="Symbol" w:cs="Symbol"/>
    </w:rPr>
  </w:style>
  <w:style w:type="character" w:customStyle="1" w:styleId="WW8Num33z5">
    <w:name w:val="WW8Num33z5"/>
    <w:qFormat/>
    <w:rPr>
      <w:rFonts w:ascii="Verdana" w:eastAsia="Meiryo UI" w:hAnsi="Verdana" w:cs="Meiryo UI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6z1">
    <w:name w:val="WW8Num36z1"/>
    <w:qFormat/>
    <w:rPr>
      <w:rFonts w:ascii="Calibri" w:eastAsia="Calibri" w:hAnsi="Calibri" w:cs="Calibri"/>
    </w:rPr>
  </w:style>
  <w:style w:type="character" w:customStyle="1" w:styleId="WW8Num37z0">
    <w:name w:val="WW8Num37z0"/>
    <w:qFormat/>
    <w:rPr>
      <w:rFonts w:ascii="Calibri" w:eastAsia="Times New Roman" w:hAnsi="Calibri" w:cs="Calibri"/>
    </w:rPr>
  </w:style>
  <w:style w:type="character" w:customStyle="1" w:styleId="WW8Num38z0">
    <w:name w:val="WW8Num38z0"/>
    <w:qFormat/>
  </w:style>
  <w:style w:type="character" w:customStyle="1" w:styleId="WW8Num39z0">
    <w:name w:val="WW8Num39z0"/>
    <w:qFormat/>
    <w:rPr>
      <w:rFonts w:ascii="Cambria" w:eastAsia="Times New Roman" w:hAnsi="Cambria" w:cs="Times New Roman"/>
      <w:sz w:val="20"/>
      <w:szCs w:val="20"/>
    </w:rPr>
  </w:style>
  <w:style w:type="character" w:customStyle="1" w:styleId="WW8Num39z3">
    <w:name w:val="WW8Num39z3"/>
    <w:qFormat/>
    <w:rPr>
      <w:rFonts w:ascii="Calibri" w:eastAsia="Times New Roman" w:hAnsi="Calibri" w:cs="Calibri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rFonts w:ascii="Calibri" w:hAnsi="Calibri" w:cs="Calibri"/>
      <w:b/>
      <w:i w:val="0"/>
      <w:color w:val="000000"/>
      <w:sz w:val="24"/>
      <w:szCs w:val="24"/>
    </w:rPr>
  </w:style>
  <w:style w:type="character" w:customStyle="1" w:styleId="WW8Num41z1">
    <w:name w:val="WW8Num41z1"/>
    <w:qFormat/>
    <w:rPr>
      <w:rFonts w:ascii="Calibri" w:eastAsia="Times New Roman" w:hAnsi="Calibri" w:cs="Times New Roman"/>
      <w:b w:val="0"/>
      <w:bCs w:val="0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  <w:rPr>
      <w:b w:val="0"/>
      <w:bCs w:val="0"/>
    </w:rPr>
  </w:style>
  <w:style w:type="character" w:customStyle="1" w:styleId="WW8Num42z0">
    <w:name w:val="WW8Num42z0"/>
    <w:qFormat/>
  </w:style>
  <w:style w:type="character" w:customStyle="1" w:styleId="WW8Num43z0">
    <w:name w:val="WW8Num43z0"/>
    <w:qFormat/>
    <w:rPr>
      <w:rFonts w:ascii="Cambria" w:hAnsi="Cambria" w:cs="Cambria"/>
      <w:b/>
      <w:i w:val="0"/>
      <w:color w:val="000000"/>
      <w:sz w:val="20"/>
    </w:rPr>
  </w:style>
  <w:style w:type="character" w:customStyle="1" w:styleId="WW8Num43z1">
    <w:name w:val="WW8Num43z1"/>
    <w:qFormat/>
    <w:rPr>
      <w:b w:val="0"/>
      <w:bCs w:val="0"/>
    </w:rPr>
  </w:style>
  <w:style w:type="character" w:customStyle="1" w:styleId="WW8Num43z2">
    <w:name w:val="WW8Num43z2"/>
    <w:qFormat/>
  </w:style>
  <w:style w:type="character" w:customStyle="1" w:styleId="WW8Num44z0">
    <w:name w:val="WW8Num44z0"/>
    <w:qFormat/>
    <w:rPr>
      <w:rFonts w:ascii="Calibri" w:hAnsi="Calibri" w:cs="Tahoma"/>
      <w:b w:val="0"/>
      <w:i w:val="0"/>
      <w:strike w:val="0"/>
      <w:dstrike w:val="0"/>
      <w:color w:val="000000"/>
      <w:position w:val="0"/>
      <w:sz w:val="24"/>
      <w:szCs w:val="20"/>
      <w:u w:val="none" w:color="000000"/>
      <w:vertAlign w:val="baseline"/>
    </w:rPr>
  </w:style>
  <w:style w:type="character" w:customStyle="1" w:styleId="WW8Num45z0">
    <w:name w:val="WW8Num45z0"/>
    <w:qFormat/>
  </w:style>
  <w:style w:type="character" w:customStyle="1" w:styleId="WW8Num45z1">
    <w:name w:val="WW8Num45z1"/>
    <w:qFormat/>
    <w:rPr>
      <w:rFonts w:ascii="Calibri" w:hAnsi="Calibri" w:cs="Calibri"/>
      <w:color w:val="00000A"/>
      <w:sz w:val="24"/>
      <w:szCs w:val="24"/>
    </w:rPr>
  </w:style>
  <w:style w:type="character" w:customStyle="1" w:styleId="WW8Num46z0">
    <w:name w:val="WW8Num46z0"/>
    <w:qFormat/>
  </w:style>
  <w:style w:type="character" w:customStyle="1" w:styleId="WW8Num46z1">
    <w:name w:val="WW8Num46z1"/>
    <w:qFormat/>
    <w:rPr>
      <w:rFonts w:ascii="Calibri" w:hAnsi="Calibri" w:cs="Calibri"/>
      <w:color w:val="00000A"/>
      <w:sz w:val="24"/>
      <w:szCs w:val="24"/>
    </w:rPr>
  </w:style>
  <w:style w:type="character" w:customStyle="1" w:styleId="WW8Num48z0">
    <w:name w:val="WW8Num48z0"/>
    <w:qFormat/>
    <w:rPr>
      <w:rFonts w:ascii="Cambria" w:hAnsi="Cambria" w:cs="Cambria"/>
      <w:b/>
      <w:i w:val="0"/>
      <w:color w:val="000000"/>
      <w:sz w:val="20"/>
    </w:rPr>
  </w:style>
  <w:style w:type="character" w:customStyle="1" w:styleId="WW8Num48z1">
    <w:name w:val="WW8Num48z1"/>
    <w:qFormat/>
    <w:rPr>
      <w:b w:val="0"/>
      <w:bCs w:val="0"/>
    </w:rPr>
  </w:style>
  <w:style w:type="character" w:customStyle="1" w:styleId="WW8Num48z2">
    <w:name w:val="WW8Num48z2"/>
    <w:qFormat/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rFonts w:ascii="Cambria" w:hAnsi="Cambria" w:cs="Cambria"/>
      <w:b/>
      <w:i w:val="0"/>
      <w:color w:val="000000"/>
      <w:sz w:val="20"/>
    </w:rPr>
  </w:style>
  <w:style w:type="character" w:customStyle="1" w:styleId="WW8Num50z1">
    <w:name w:val="WW8Num50z1"/>
    <w:qFormat/>
    <w:rPr>
      <w:rFonts w:ascii="Cambria" w:eastAsia="Times New Roman" w:hAnsi="Cambria" w:cs="Times New Roman"/>
      <w:b w:val="0"/>
      <w:bCs w:val="0"/>
    </w:rPr>
  </w:style>
  <w:style w:type="character" w:customStyle="1" w:styleId="WW8Num50z2">
    <w:name w:val="WW8Num50z2"/>
    <w:qFormat/>
  </w:style>
  <w:style w:type="character" w:customStyle="1" w:styleId="WW8Num50z3">
    <w:name w:val="WW8Num50z3"/>
    <w:qFormat/>
    <w:rPr>
      <w:b w:val="0"/>
      <w:bCs w:val="0"/>
    </w:rPr>
  </w:style>
  <w:style w:type="character" w:customStyle="1" w:styleId="WW8Num51z0">
    <w:name w:val="WW8Num51z0"/>
    <w:qFormat/>
    <w:rPr>
      <w:rFonts w:ascii="Cambria" w:hAnsi="Cambria" w:cs="Cambria"/>
      <w:b w:val="0"/>
      <w:i w:val="0"/>
      <w:spacing w:val="0"/>
      <w:w w:val="100"/>
      <w:kern w:val="2"/>
      <w:position w:val="0"/>
      <w:sz w:val="20"/>
      <w:szCs w:val="20"/>
      <w:vertAlign w:val="baseline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  <w:rPr>
      <w:rFonts w:ascii="Calibri" w:eastAsia="Calibri" w:hAnsi="Calibri" w:cs="Calibri"/>
    </w:rPr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Domylnaczcionkaakapitu">
    <w:name w:val="WW-Domy?lna czcionka akapitu"/>
    <w:qFormat/>
  </w:style>
  <w:style w:type="character" w:styleId="Numerstrony">
    <w:name w:val="page number"/>
    <w:basedOn w:val="WW-Domylnaczcionkaakapitu"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54z0">
    <w:name w:val="WW8Num54z0"/>
    <w:qFormat/>
    <w:rPr>
      <w:rFonts w:ascii="Symbol" w:hAnsi="Symbol" w:cs="Symbol"/>
    </w:rPr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8z0">
    <w:name w:val="WW8Num68z0"/>
    <w:qFormat/>
    <w:rPr>
      <w:b w:val="0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-WW8Num3z0">
    <w:name w:val="WW-WW8Num3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-WW8Num16z0">
    <w:name w:val="WW-WW8Num16z0"/>
    <w:qFormat/>
    <w:rPr>
      <w:rFonts w:ascii="StarBats" w:hAnsi="StarBats" w:cs="StarBats"/>
    </w:rPr>
  </w:style>
  <w:style w:type="character" w:customStyle="1" w:styleId="Znakinumeracji">
    <w:name w:val="Znaki numeracji"/>
    <w:qFormat/>
  </w:style>
  <w:style w:type="character" w:customStyle="1" w:styleId="WW-Znakinumeracji">
    <w:name w:val="WW-Znaki numeracji"/>
    <w:qFormat/>
  </w:style>
  <w:style w:type="character" w:customStyle="1" w:styleId="WW-Znakinumeracji1">
    <w:name w:val="WW-Znaki numeracji1"/>
    <w:qFormat/>
  </w:style>
  <w:style w:type="character" w:customStyle="1" w:styleId="WW-Znakinumeracji11">
    <w:name w:val="WW-Znaki numeracji11"/>
    <w:qFormat/>
  </w:style>
  <w:style w:type="character" w:customStyle="1" w:styleId="WW-Znakinumeracji111">
    <w:name w:val="WW-Znaki numeracji111"/>
    <w:qFormat/>
  </w:style>
  <w:style w:type="character" w:customStyle="1" w:styleId="WW-Znakinumeracji1111">
    <w:name w:val="WW-Znaki numeracji1111"/>
    <w:qFormat/>
  </w:style>
  <w:style w:type="character" w:customStyle="1" w:styleId="WW-Znakinumeracji11111">
    <w:name w:val="WW-Znaki numeracji11111"/>
    <w:qFormat/>
  </w:style>
  <w:style w:type="character" w:customStyle="1" w:styleId="WW-Znakinumeracji111111">
    <w:name w:val="WW-Znaki numeracji111111"/>
    <w:qFormat/>
  </w:style>
  <w:style w:type="character" w:customStyle="1" w:styleId="WW-WW8Num1z0">
    <w:name w:val="WW-WW8Num1z0"/>
    <w:qFormat/>
    <w:rPr>
      <w:rFonts w:ascii="Symbol" w:hAnsi="Symbol" w:cs="Symbol"/>
    </w:rPr>
  </w:style>
  <w:style w:type="character" w:customStyle="1" w:styleId="WW-WW8Num3z01">
    <w:name w:val="WW-WW8Num3z01"/>
    <w:qFormat/>
    <w:rPr>
      <w:rFonts w:ascii="Symbol" w:hAnsi="Symbol" w:cs="Symbol"/>
    </w:rPr>
  </w:style>
  <w:style w:type="character" w:customStyle="1" w:styleId="WW-WW8Num10z0">
    <w:name w:val="WW-WW8Num10z0"/>
    <w:qFormat/>
    <w:rPr>
      <w:rFonts w:ascii="Symbol" w:hAnsi="Symbol" w:cs="Symbol"/>
    </w:rPr>
  </w:style>
  <w:style w:type="character" w:customStyle="1" w:styleId="WW-WW8Num16z01">
    <w:name w:val="WW-WW8Num16z01"/>
    <w:qFormat/>
    <w:rPr>
      <w:rFonts w:ascii="StarBats" w:hAnsi="StarBats" w:cs="StarBats"/>
    </w:rPr>
  </w:style>
  <w:style w:type="character" w:customStyle="1" w:styleId="WW-WW8Num1z01">
    <w:name w:val="WW-WW8Num1z01"/>
    <w:qFormat/>
    <w:rPr>
      <w:rFonts w:ascii="Symbol" w:hAnsi="Symbol" w:cs="Symbol"/>
    </w:rPr>
  </w:style>
  <w:style w:type="character" w:customStyle="1" w:styleId="WW-WW8Num3z02">
    <w:name w:val="WW-WW8Num3z02"/>
    <w:qFormat/>
    <w:rPr>
      <w:rFonts w:ascii="Symbol" w:hAnsi="Symbol" w:cs="Symbol"/>
    </w:rPr>
  </w:style>
  <w:style w:type="character" w:customStyle="1" w:styleId="WW-WW8Num10z01">
    <w:name w:val="WW-WW8Num10z01"/>
    <w:qFormat/>
    <w:rPr>
      <w:rFonts w:ascii="Symbol" w:hAnsi="Symbol" w:cs="Symbol"/>
    </w:rPr>
  </w:style>
  <w:style w:type="character" w:customStyle="1" w:styleId="WW-WW8Num16z02">
    <w:name w:val="WW-WW8Num16z02"/>
    <w:qFormat/>
    <w:rPr>
      <w:rFonts w:ascii="StarBats" w:hAnsi="StarBats" w:cs="StarBats"/>
    </w:rPr>
  </w:style>
  <w:style w:type="character" w:customStyle="1" w:styleId="WW-WW8Num1z02">
    <w:name w:val="WW-WW8Num1z02"/>
    <w:qFormat/>
    <w:rPr>
      <w:rFonts w:ascii="Symbol" w:hAnsi="Symbol" w:cs="Symbol"/>
    </w:rPr>
  </w:style>
  <w:style w:type="character" w:customStyle="1" w:styleId="WW-WW8Num3z03">
    <w:name w:val="WW-WW8Num3z03"/>
    <w:qFormat/>
    <w:rPr>
      <w:rFonts w:ascii="Symbol" w:hAnsi="Symbol" w:cs="Symbol"/>
    </w:rPr>
  </w:style>
  <w:style w:type="character" w:customStyle="1" w:styleId="WW-WW8Num10z02">
    <w:name w:val="WW-WW8Num10z02"/>
    <w:qFormat/>
    <w:rPr>
      <w:rFonts w:ascii="Symbol" w:hAnsi="Symbol" w:cs="Symbol"/>
    </w:rPr>
  </w:style>
  <w:style w:type="character" w:customStyle="1" w:styleId="WW-WW8Num16z03">
    <w:name w:val="WW-WW8Num16z03"/>
    <w:qFormat/>
    <w:rPr>
      <w:rFonts w:ascii="StarBats" w:hAnsi="StarBats" w:cs="StarBats"/>
    </w:rPr>
  </w:style>
  <w:style w:type="character" w:customStyle="1" w:styleId="WW-WW8Num1z03">
    <w:name w:val="WW-WW8Num1z03"/>
    <w:qFormat/>
    <w:rPr>
      <w:rFonts w:ascii="Symbol" w:hAnsi="Symbol" w:cs="Symbol"/>
    </w:rPr>
  </w:style>
  <w:style w:type="character" w:customStyle="1" w:styleId="WW-WW8Num3z04">
    <w:name w:val="WW-WW8Num3z04"/>
    <w:qFormat/>
    <w:rPr>
      <w:rFonts w:ascii="Symbol" w:hAnsi="Symbol" w:cs="Symbol"/>
    </w:rPr>
  </w:style>
  <w:style w:type="character" w:customStyle="1" w:styleId="WW-WW8Num10z03">
    <w:name w:val="WW-WW8Num10z03"/>
    <w:qFormat/>
    <w:rPr>
      <w:rFonts w:ascii="Symbol" w:hAnsi="Symbol" w:cs="Symbol"/>
    </w:rPr>
  </w:style>
  <w:style w:type="character" w:customStyle="1" w:styleId="WW-WW8Num16z04">
    <w:name w:val="WW-WW8Num16z04"/>
    <w:qFormat/>
    <w:rPr>
      <w:rFonts w:ascii="StarBats" w:hAnsi="StarBats" w:cs="StarBats"/>
    </w:rPr>
  </w:style>
  <w:style w:type="character" w:customStyle="1" w:styleId="WW-WW8Num1z04">
    <w:name w:val="WW-WW8Num1z04"/>
    <w:qFormat/>
    <w:rPr>
      <w:rFonts w:ascii="Symbol" w:hAnsi="Symbol" w:cs="Symbol"/>
    </w:rPr>
  </w:style>
  <w:style w:type="character" w:customStyle="1" w:styleId="WW-WW8Num3z05">
    <w:name w:val="WW-WW8Num3z05"/>
    <w:qFormat/>
    <w:rPr>
      <w:rFonts w:ascii="Symbol" w:hAnsi="Symbol" w:cs="Symbol"/>
    </w:rPr>
  </w:style>
  <w:style w:type="character" w:customStyle="1" w:styleId="WW-WW8Num10z04">
    <w:name w:val="WW-WW8Num10z04"/>
    <w:qFormat/>
    <w:rPr>
      <w:rFonts w:ascii="Symbol" w:hAnsi="Symbol" w:cs="Symbol"/>
    </w:rPr>
  </w:style>
  <w:style w:type="character" w:customStyle="1" w:styleId="WW-WW8Num16z05">
    <w:name w:val="WW-WW8Num16z05"/>
    <w:qFormat/>
    <w:rPr>
      <w:rFonts w:ascii="StarBats" w:hAnsi="StarBats" w:cs="StarBats"/>
    </w:rPr>
  </w:style>
  <w:style w:type="character" w:customStyle="1" w:styleId="Symbolwypunktowania">
    <w:name w:val="Symbol wypunktowania"/>
    <w:qFormat/>
    <w:rPr>
      <w:rFonts w:ascii="StarBats" w:hAnsi="StarBats" w:cs="StarBats"/>
      <w:sz w:val="18"/>
    </w:rPr>
  </w:style>
  <w:style w:type="character" w:customStyle="1" w:styleId="paragraphpunkt1">
    <w:name w:val="paragraphpunkt1"/>
    <w:qFormat/>
    <w:rPr>
      <w:b/>
      <w:bCs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TekstpodstawowywcityZnak">
    <w:name w:val="Tekst podstawowy wcięty Znak"/>
    <w:qFormat/>
  </w:style>
  <w:style w:type="character" w:customStyle="1" w:styleId="Tekstpodstawowywcity2Znak">
    <w:name w:val="Tekst podstawowy wcięty 2 Znak"/>
    <w:qFormat/>
    <w:rPr>
      <w:sz w:val="24"/>
    </w:rPr>
  </w:style>
  <w:style w:type="character" w:customStyle="1" w:styleId="Tekstpodstawowy3Znak">
    <w:name w:val="Tekst podstawowy 3 Znak"/>
    <w:qFormat/>
    <w:rPr>
      <w:sz w:val="16"/>
      <w:szCs w:val="16"/>
    </w:rPr>
  </w:style>
  <w:style w:type="character" w:customStyle="1" w:styleId="NagwekZnak">
    <w:name w:val="Nagłówek Znak"/>
    <w:qFormat/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b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i/>
    </w:rPr>
  </w:style>
  <w:style w:type="paragraph" w:customStyle="1" w:styleId="Nagwek0">
    <w:name w:val="Nag?ówek"/>
    <w:basedOn w:val="Normalny"/>
    <w:next w:val="Tekstpodstawowy"/>
    <w:qFormat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Nagwek7">
    <w:name w:val="Nag³ówek"/>
    <w:basedOn w:val="Normalny"/>
    <w:next w:val="Tekstpodstawowy"/>
    <w:qFormat/>
    <w:pPr>
      <w:keepNext/>
      <w:tabs>
        <w:tab w:val="center" w:pos="4536"/>
        <w:tab w:val="right" w:pos="9072"/>
      </w:tabs>
      <w:spacing w:before="240" w:after="120"/>
    </w:pPr>
    <w:rPr>
      <w:rFonts w:ascii="Arial" w:hAnsi="Arial" w:cs="Arial"/>
      <w:sz w:val="28"/>
    </w:rPr>
  </w:style>
  <w:style w:type="paragraph" w:customStyle="1" w:styleId="WW-Nagwek">
    <w:name w:val="WW-Nag?ówek"/>
    <w:basedOn w:val="Normalny"/>
    <w:next w:val="Tekstpodstawowy"/>
    <w:qFormat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Tekstkomentarza">
    <w:name w:val="WW-Tekst komentarza"/>
    <w:basedOn w:val="Normalny"/>
    <w:qFormat/>
  </w:style>
  <w:style w:type="paragraph" w:customStyle="1" w:styleId="WW-Tekstpodstawowywcity2">
    <w:name w:val="WW-Tekst podstawowy wci?ty 2"/>
    <w:basedOn w:val="Normalny"/>
    <w:qFormat/>
    <w:pPr>
      <w:ind w:left="426" w:firstLine="1"/>
    </w:pPr>
  </w:style>
  <w:style w:type="paragraph" w:customStyle="1" w:styleId="WW-Tekstpodstawowy3">
    <w:name w:val="WW-Tekst podstawowy 3"/>
    <w:basedOn w:val="Normalny"/>
    <w:qFormat/>
    <w:pPr>
      <w:jc w:val="both"/>
    </w:pPr>
    <w:rPr>
      <w:sz w:val="22"/>
    </w:rPr>
  </w:style>
  <w:style w:type="paragraph" w:customStyle="1" w:styleId="WW-Tekstpodstawowy2">
    <w:name w:val="WW-Tekst podstawowy 2"/>
    <w:basedOn w:val="Normalny"/>
    <w:qFormat/>
    <w:pPr>
      <w:jc w:val="both"/>
    </w:pPr>
  </w:style>
  <w:style w:type="paragraph" w:customStyle="1" w:styleId="Zawartoramki">
    <w:name w:val="Zawarto?? ramki"/>
    <w:basedOn w:val="Tekstpodstawowy"/>
    <w:qFormat/>
  </w:style>
  <w:style w:type="paragraph" w:styleId="Tekstpodstawowywcity">
    <w:name w:val="Body Text Indent"/>
    <w:basedOn w:val="Normalny"/>
  </w:style>
  <w:style w:type="paragraph" w:customStyle="1" w:styleId="WW-Tekstpodstawowywcity3">
    <w:name w:val="WW-Tekst podstawowy wci?ty 3"/>
    <w:basedOn w:val="Normalny"/>
    <w:qFormat/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customStyle="1" w:styleId="punkty1">
    <w:name w:val="punkty1"/>
    <w:basedOn w:val="Tekstpodstawowy2"/>
    <w:qFormat/>
    <w:pPr>
      <w:numPr>
        <w:numId w:val="4"/>
      </w:numPr>
      <w:suppressAutoHyphens w:val="0"/>
      <w:spacing w:after="0" w:line="360" w:lineRule="auto"/>
      <w:jc w:val="both"/>
      <w:textAlignment w:val="auto"/>
    </w:pPr>
    <w:rPr>
      <w:sz w:val="24"/>
      <w:szCs w:val="24"/>
    </w:rPr>
  </w:style>
  <w:style w:type="paragraph" w:styleId="Tekstpodstawowywcity2">
    <w:name w:val="Body Text Indent 2"/>
    <w:basedOn w:val="Normalny"/>
    <w:qFormat/>
    <w:pPr>
      <w:tabs>
        <w:tab w:val="left" w:pos="6105"/>
      </w:tabs>
      <w:ind w:left="435"/>
      <w:jc w:val="both"/>
    </w:pPr>
    <w:rPr>
      <w:sz w:val="24"/>
    </w:rPr>
  </w:style>
  <w:style w:type="paragraph" w:styleId="Tekstpodstawowywcity3">
    <w:name w:val="Body Text Indent 3"/>
    <w:basedOn w:val="Normalny"/>
    <w:qFormat/>
    <w:pPr>
      <w:tabs>
        <w:tab w:val="left" w:pos="6105"/>
      </w:tabs>
      <w:ind w:left="426"/>
      <w:jc w:val="both"/>
    </w:pPr>
    <w:rPr>
      <w:sz w:val="24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qFormat/>
    <w:pPr>
      <w:suppressAutoHyphens w:val="0"/>
      <w:spacing w:before="100" w:after="100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odstawowy3">
    <w:name w:val="Body Text 3"/>
    <w:basedOn w:val="Normalny"/>
    <w:qFormat/>
    <w:pPr>
      <w:suppressAutoHyphens w:val="0"/>
      <w:spacing w:after="120"/>
      <w:textAlignment w:val="auto"/>
    </w:pPr>
    <w:rPr>
      <w:sz w:val="16"/>
      <w:szCs w:val="16"/>
    </w:rPr>
  </w:style>
  <w:style w:type="paragraph" w:customStyle="1" w:styleId="WW-Tekstpodstawowy21">
    <w:name w:val="WW-Tekst podstawowy 21"/>
    <w:basedOn w:val="Normalny"/>
    <w:qFormat/>
    <w:pPr>
      <w:widowControl w:val="0"/>
      <w:textAlignment w:val="auto"/>
    </w:pPr>
    <w:rPr>
      <w:rFonts w:ascii="Thorndale;Times New Roman" w:eastAsia="HG Mincho Light J" w:hAnsi="Thorndale;Times New Roman" w:cs="Thorndale;Times New Roman"/>
      <w:color w:val="000000"/>
      <w:sz w:val="24"/>
      <w:lang w:eastAsia="pl-PL"/>
    </w:rPr>
  </w:style>
  <w:style w:type="paragraph" w:customStyle="1" w:styleId="ZnakZnakZnakZnakZnakZnakZnak">
    <w:name w:val="Znak Znak Znak Znak Znak Znak Znak"/>
    <w:basedOn w:val="Normalny"/>
    <w:qFormat/>
    <w:pPr>
      <w:suppressAutoHyphens w:val="0"/>
      <w:textAlignment w:val="auto"/>
    </w:pPr>
    <w:rPr>
      <w:sz w:val="24"/>
      <w:szCs w:val="24"/>
    </w:rPr>
  </w:style>
  <w:style w:type="paragraph" w:styleId="Tekstkomentarza">
    <w:name w:val="annotation text"/>
    <w:basedOn w:val="Normalny"/>
    <w:qFormat/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Lista41">
    <w:name w:val="Lista 41"/>
    <w:basedOn w:val="Normalny"/>
    <w:qFormat/>
    <w:pPr>
      <w:widowControl w:val="0"/>
      <w:spacing w:before="200" w:line="312" w:lineRule="auto"/>
      <w:ind w:left="1132" w:hanging="283"/>
      <w:jc w:val="both"/>
    </w:pPr>
    <w:rPr>
      <w:rFonts w:ascii="Arial" w:hAnsi="Arial" w:cs="Arial"/>
      <w:sz w:val="18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Calibri"/>
      <w:sz w:val="22"/>
      <w:szCs w:val="22"/>
    </w:rPr>
  </w:style>
  <w:style w:type="paragraph" w:customStyle="1" w:styleId="Domylnie">
    <w:name w:val="Domyślnie"/>
    <w:qFormat/>
    <w:pPr>
      <w:tabs>
        <w:tab w:val="left" w:pos="708"/>
      </w:tabs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bidi="ar-SA"/>
    </w:rPr>
  </w:style>
  <w:style w:type="paragraph" w:customStyle="1" w:styleId="Standard">
    <w:name w:val="Standard"/>
    <w:qFormat/>
    <w:rPr>
      <w:rFonts w:ascii="Times" w:eastAsia="Times New Roman" w:hAnsi="Times" w:cs="Times"/>
      <w:sz w:val="20"/>
      <w:lang w:bidi="ar-SA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0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paragraph" w:styleId="Poprawka">
    <w:name w:val="Revision"/>
    <w:hidden/>
    <w:uiPriority w:val="99"/>
    <w:semiHidden/>
    <w:rsid w:val="0089501F"/>
    <w:pPr>
      <w:suppressAutoHyphens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4217</Words>
  <Characters>25303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Ośrodek 1</dc:creator>
  <cp:lastModifiedBy>Paweł Kosek</cp:lastModifiedBy>
  <cp:revision>7</cp:revision>
  <dcterms:created xsi:type="dcterms:W3CDTF">2026-07-29T05:25:00Z</dcterms:created>
  <dcterms:modified xsi:type="dcterms:W3CDTF">2026-07-29T06:14:00Z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2026-05-18T13:02:00Z</dcterms:created>
  <dc:creator>WKP</dc:creator>
  <dc:description/>
  <dc:language>pl-PL</dc:language>
  <cp:lastModifiedBy/>
  <cp:lastPrinted>2016-07-26T09:27:00Z</cp:lastPrinted>
  <dcterms:modified xsi:type="dcterms:W3CDTF">2026-07-27T21:41:23Z</dcterms:modified>
  <cp:revision>16</cp:revision>
  <dc:subject/>
  <dc:title>Z a t w i e r d z a m :</dc:title>
</cp:coreProperties>
</file>