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numbering.xml" ContentType="application/vnd.openxmlformats-officedocument.wordprocessingml.numbering+xml"/>
  <Override PartName="/word/footer1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0" w:after="0"/>
        <w:ind w:hanging="1712" w:start="1792" w:end="214"/>
        <w:rPr>
          <w:i/>
          <w:color w:val="1C1C1C"/>
        </w:rPr>
      </w:pPr>
      <w:r>
        <w:rPr>
          <w:i/>
          <w:color w:val="1C1C1C"/>
        </w:rPr>
        <w:t>1/07/2026</w:t>
      </w:r>
      <w:r>
        <w:rPr>
          <w:i/>
          <w:color w:val="1C1C1C"/>
          <w:spacing w:val="80"/>
        </w:rPr>
        <w:t xml:space="preserve"> </w:t>
      </w:r>
      <w:r>
        <w:rPr>
          <w:i/>
          <w:color w:val="1C1C1C"/>
        </w:rPr>
        <w:t>Sukcesywna</w:t>
      </w:r>
      <w:r>
        <w:rPr>
          <w:i/>
          <w:color w:val="1C1C1C"/>
          <w:spacing w:val="-4"/>
        </w:rPr>
        <w:t xml:space="preserve"> </w:t>
      </w:r>
      <w:r>
        <w:rPr>
          <w:i/>
          <w:color w:val="1C1C1C"/>
        </w:rPr>
        <w:t>dostawa</w:t>
      </w:r>
      <w:r>
        <w:rPr>
          <w:i/>
          <w:color w:val="1C1C1C"/>
          <w:spacing w:val="-4"/>
        </w:rPr>
        <w:t xml:space="preserve"> </w:t>
      </w:r>
      <w:r>
        <w:rPr>
          <w:i/>
          <w:color w:val="1C1C1C"/>
        </w:rPr>
        <w:t>artykułów</w:t>
      </w:r>
      <w:r>
        <w:rPr>
          <w:i/>
          <w:color w:val="1C1C1C"/>
          <w:spacing w:val="-5"/>
        </w:rPr>
        <w:t xml:space="preserve"> </w:t>
      </w:r>
      <w:r>
        <w:rPr>
          <w:i/>
          <w:color w:val="1C1C1C"/>
        </w:rPr>
        <w:t>żywnościowych</w:t>
      </w:r>
      <w:r>
        <w:rPr>
          <w:i/>
          <w:color w:val="1C1C1C"/>
          <w:spacing w:val="-1"/>
        </w:rPr>
        <w:t xml:space="preserve"> </w:t>
      </w:r>
      <w:r>
        <w:rPr>
          <w:i/>
          <w:color w:val="1C1C1C"/>
        </w:rPr>
        <w:t>do</w:t>
      </w:r>
      <w:r>
        <w:rPr>
          <w:i/>
          <w:color w:val="1C1C1C"/>
          <w:spacing w:val="40"/>
        </w:rPr>
        <w:t xml:space="preserve"> </w:t>
      </w:r>
      <w:r>
        <w:rPr>
          <w:i/>
          <w:color w:val="1C1C1C"/>
        </w:rPr>
        <w:t>Zespołu</w:t>
      </w:r>
      <w:r>
        <w:rPr>
          <w:i/>
          <w:color w:val="1C1C1C"/>
          <w:spacing w:val="-4"/>
        </w:rPr>
        <w:t xml:space="preserve"> </w:t>
      </w:r>
      <w:r>
        <w:rPr>
          <w:i/>
          <w:color w:val="1C1C1C"/>
        </w:rPr>
        <w:t>Szkolno-Przedszkol-nego</w:t>
      </w:r>
      <w:r>
        <w:rPr>
          <w:i/>
          <w:color w:val="1C1C1C"/>
          <w:spacing w:val="40"/>
        </w:rPr>
        <w:t xml:space="preserve"> </w:t>
      </w:r>
      <w:r>
        <w:rPr>
          <w:i/>
          <w:color w:val="1C1C1C"/>
        </w:rPr>
        <w:t>w Istebnej od września 2026 do 30 czerwca 2027 r.</w:t>
      </w:r>
    </w:p>
    <w:p>
      <w:pPr>
        <w:pStyle w:val="Normal"/>
        <w:spacing w:before="70" w:after="0"/>
        <w:ind w:hanging="1712" w:start="1792" w:end="214"/>
        <w:rPr>
          <w:i/>
        </w:rPr>
      </w:pPr>
      <w:r>
        <w:rPr>
          <w:i/>
        </w:rPr>
      </w:r>
    </w:p>
    <w:p>
      <w:pPr>
        <w:pStyle w:val="BodyText"/>
        <w:spacing w:before="200" w:after="0"/>
        <w:ind w:start="0" w:end="138"/>
        <w:jc w:val="end"/>
        <w:rPr>
          <w:spacing w:val="-5"/>
          <w:sz w:val="22"/>
          <w:szCs w:val="22"/>
        </w:rPr>
      </w:pPr>
      <w:r>
        <w:rPr>
          <w:sz w:val="22"/>
          <w:szCs w:val="22"/>
        </w:rPr>
        <w:t>Zał.</w:t>
      </w:r>
      <w:r>
        <w:rPr>
          <w:spacing w:val="-1"/>
          <w:sz w:val="22"/>
          <w:szCs w:val="22"/>
        </w:rPr>
        <w:t xml:space="preserve"> </w:t>
      </w:r>
      <w:r>
        <w:rPr>
          <w:sz w:val="22"/>
          <w:szCs w:val="22"/>
        </w:rPr>
        <w:t>nr 4</w:t>
      </w:r>
      <w:r>
        <w:rPr>
          <w:spacing w:val="-1"/>
          <w:sz w:val="22"/>
          <w:szCs w:val="22"/>
        </w:rPr>
        <w:t xml:space="preserve"> </w:t>
      </w:r>
      <w:r>
        <w:rPr>
          <w:sz w:val="22"/>
          <w:szCs w:val="22"/>
        </w:rPr>
        <w:t>do</w:t>
      </w:r>
      <w:r>
        <w:rPr>
          <w:spacing w:val="60"/>
          <w:sz w:val="22"/>
          <w:szCs w:val="22"/>
        </w:rPr>
        <w:t xml:space="preserve"> </w:t>
      </w:r>
      <w:r>
        <w:rPr>
          <w:spacing w:val="-5"/>
          <w:sz w:val="22"/>
          <w:szCs w:val="22"/>
        </w:rPr>
        <w:t>SWZ</w:t>
      </w:r>
    </w:p>
    <w:p>
      <w:pPr>
        <w:pStyle w:val="BodyText"/>
        <w:spacing w:before="200" w:after="0"/>
        <w:ind w:start="0" w:end="138"/>
        <w:jc w:val="end"/>
        <w:rPr>
          <w:sz w:val="22"/>
          <w:szCs w:val="22"/>
        </w:rPr>
      </w:pPr>
      <w:r>
        <w:rPr>
          <w:sz w:val="22"/>
          <w:szCs w:val="22"/>
        </w:rPr>
      </w:r>
    </w:p>
    <w:p>
      <w:pPr>
        <w:pStyle w:val="Heading1"/>
        <w:spacing w:before="160" w:after="0"/>
        <w:ind w:start="389" w:end="471"/>
        <w:jc w:val="center"/>
        <w:rPr>
          <w:sz w:val="22"/>
          <w:szCs w:val="22"/>
        </w:rPr>
      </w:pPr>
      <w:r>
        <w:rPr>
          <w:sz w:val="22"/>
          <w:szCs w:val="22"/>
        </w:rPr>
        <w:t>WZÓR</w:t>
      </w:r>
      <w:r>
        <w:rPr>
          <w:spacing w:val="-4"/>
          <w:sz w:val="22"/>
          <w:szCs w:val="22"/>
        </w:rPr>
        <w:t xml:space="preserve"> </w:t>
      </w:r>
      <w:r>
        <w:rPr>
          <w:sz w:val="22"/>
          <w:szCs w:val="22"/>
        </w:rPr>
        <w:t>UMOWY</w:t>
      </w:r>
      <w:r>
        <w:rPr>
          <w:spacing w:val="-11"/>
          <w:sz w:val="22"/>
          <w:szCs w:val="22"/>
        </w:rPr>
        <w:t xml:space="preserve"> </w:t>
      </w:r>
      <w:r>
        <w:rPr>
          <w:spacing w:val="-5"/>
          <w:sz w:val="22"/>
          <w:szCs w:val="22"/>
        </w:rPr>
        <w:t>nr ………………….</w:t>
      </w:r>
    </w:p>
    <w:p>
      <w:pPr>
        <w:pStyle w:val="BodyText"/>
        <w:tabs>
          <w:tab w:val="clear" w:pos="720"/>
          <w:tab w:val="left" w:pos="3367" w:leader="dot"/>
        </w:tabs>
        <w:jc w:val="start"/>
        <w:rPr>
          <w:sz w:val="22"/>
          <w:szCs w:val="22"/>
        </w:rPr>
      </w:pPr>
      <w:r>
        <w:rPr>
          <w:sz w:val="22"/>
          <w:szCs w:val="22"/>
        </w:rPr>
        <w:t>Zawarta</w:t>
      </w:r>
      <w:r>
        <w:rPr>
          <w:spacing w:val="-5"/>
          <w:sz w:val="22"/>
          <w:szCs w:val="22"/>
        </w:rPr>
        <w:t xml:space="preserve"> </w:t>
      </w:r>
      <w:r>
        <w:rPr>
          <w:sz w:val="22"/>
          <w:szCs w:val="22"/>
        </w:rPr>
        <w:t>w</w:t>
      </w:r>
      <w:r>
        <w:rPr>
          <w:spacing w:val="-2"/>
          <w:sz w:val="22"/>
          <w:szCs w:val="22"/>
        </w:rPr>
        <w:t xml:space="preserve"> </w:t>
      </w:r>
      <w:r>
        <w:rPr>
          <w:spacing w:val="-4"/>
          <w:sz w:val="22"/>
          <w:szCs w:val="22"/>
        </w:rPr>
        <w:t>dniu</w:t>
      </w:r>
      <w:r>
        <w:rPr>
          <w:sz w:val="22"/>
          <w:szCs w:val="22"/>
        </w:rPr>
        <w:tab/>
        <w:t>w</w:t>
      </w:r>
      <w:r>
        <w:rPr>
          <w:spacing w:val="-6"/>
          <w:sz w:val="22"/>
          <w:szCs w:val="22"/>
        </w:rPr>
        <w:t xml:space="preserve"> </w:t>
      </w:r>
      <w:r>
        <w:rPr>
          <w:sz w:val="22"/>
          <w:szCs w:val="22"/>
        </w:rPr>
        <w:t>wyniku</w:t>
      </w:r>
      <w:r>
        <w:rPr>
          <w:spacing w:val="-4"/>
          <w:sz w:val="22"/>
          <w:szCs w:val="22"/>
        </w:rPr>
        <w:t xml:space="preserve"> </w:t>
      </w:r>
      <w:r>
        <w:rPr>
          <w:sz w:val="22"/>
          <w:szCs w:val="22"/>
        </w:rPr>
        <w:t>przeprowadzonego</w:t>
      </w:r>
      <w:r>
        <w:rPr>
          <w:spacing w:val="-5"/>
          <w:sz w:val="22"/>
          <w:szCs w:val="22"/>
        </w:rPr>
        <w:t xml:space="preserve"> </w:t>
      </w:r>
      <w:r>
        <w:rPr>
          <w:sz w:val="22"/>
          <w:szCs w:val="22"/>
        </w:rPr>
        <w:t>postępowania</w:t>
      </w:r>
      <w:r>
        <w:rPr>
          <w:spacing w:val="-5"/>
          <w:sz w:val="22"/>
          <w:szCs w:val="22"/>
        </w:rPr>
        <w:t xml:space="preserve"> </w:t>
      </w:r>
      <w:r>
        <w:rPr>
          <w:sz w:val="22"/>
          <w:szCs w:val="22"/>
        </w:rPr>
        <w:t>o</w:t>
      </w:r>
      <w:r>
        <w:rPr>
          <w:spacing w:val="-4"/>
          <w:sz w:val="22"/>
          <w:szCs w:val="22"/>
        </w:rPr>
        <w:t xml:space="preserve"> </w:t>
      </w:r>
      <w:r>
        <w:rPr>
          <w:spacing w:val="-2"/>
          <w:sz w:val="22"/>
          <w:szCs w:val="22"/>
        </w:rPr>
        <w:t>udzielenie</w:t>
      </w:r>
    </w:p>
    <w:p>
      <w:pPr>
        <w:pStyle w:val="BodyText"/>
        <w:spacing w:before="0" w:after="0"/>
        <w:ind w:start="2" w:end="214"/>
        <w:jc w:val="start"/>
        <w:rPr>
          <w:sz w:val="22"/>
          <w:szCs w:val="22"/>
        </w:rPr>
      </w:pPr>
      <w:r>
        <w:rPr>
          <w:sz w:val="22"/>
          <w:szCs w:val="22"/>
        </w:rPr>
        <w:t>zamówienia</w:t>
      </w:r>
      <w:r>
        <w:rPr>
          <w:spacing w:val="-4"/>
          <w:sz w:val="22"/>
          <w:szCs w:val="22"/>
        </w:rPr>
        <w:t xml:space="preserve"> </w:t>
      </w:r>
      <w:r>
        <w:rPr>
          <w:sz w:val="22"/>
          <w:szCs w:val="22"/>
        </w:rPr>
        <w:t>publicznego</w:t>
      </w:r>
      <w:r>
        <w:rPr>
          <w:spacing w:val="-4"/>
          <w:sz w:val="22"/>
          <w:szCs w:val="22"/>
        </w:rPr>
        <w:t xml:space="preserve"> </w:t>
      </w:r>
      <w:r>
        <w:rPr>
          <w:sz w:val="22"/>
          <w:szCs w:val="22"/>
        </w:rPr>
        <w:t>na</w:t>
      </w:r>
      <w:r>
        <w:rPr>
          <w:spacing w:val="-5"/>
          <w:sz w:val="22"/>
          <w:szCs w:val="22"/>
        </w:rPr>
        <w:t xml:space="preserve"> </w:t>
      </w:r>
      <w:r>
        <w:rPr>
          <w:sz w:val="22"/>
          <w:szCs w:val="22"/>
        </w:rPr>
        <w:t>podstawie</w:t>
      </w:r>
      <w:r>
        <w:rPr>
          <w:spacing w:val="-4"/>
          <w:sz w:val="22"/>
          <w:szCs w:val="22"/>
        </w:rPr>
        <w:t xml:space="preserve"> </w:t>
      </w:r>
      <w:r>
        <w:rPr>
          <w:sz w:val="22"/>
          <w:szCs w:val="22"/>
        </w:rPr>
        <w:t>art.</w:t>
      </w:r>
      <w:r>
        <w:rPr>
          <w:spacing w:val="-4"/>
          <w:sz w:val="22"/>
          <w:szCs w:val="22"/>
        </w:rPr>
        <w:t xml:space="preserve"> </w:t>
      </w:r>
      <w:r>
        <w:rPr>
          <w:sz w:val="22"/>
          <w:szCs w:val="22"/>
        </w:rPr>
        <w:t>275</w:t>
      </w:r>
      <w:r>
        <w:rPr>
          <w:spacing w:val="-4"/>
          <w:sz w:val="22"/>
          <w:szCs w:val="22"/>
        </w:rPr>
        <w:t xml:space="preserve"> </w:t>
      </w:r>
      <w:r>
        <w:rPr>
          <w:sz w:val="22"/>
          <w:szCs w:val="22"/>
        </w:rPr>
        <w:t>pkt.</w:t>
      </w:r>
      <w:r>
        <w:rPr>
          <w:spacing w:val="-4"/>
          <w:sz w:val="22"/>
          <w:szCs w:val="22"/>
        </w:rPr>
        <w:t xml:space="preserve"> </w:t>
      </w:r>
      <w:r>
        <w:rPr>
          <w:sz w:val="22"/>
          <w:szCs w:val="22"/>
        </w:rPr>
        <w:t>1.</w:t>
      </w:r>
      <w:r>
        <w:rPr>
          <w:spacing w:val="-4"/>
          <w:sz w:val="22"/>
          <w:szCs w:val="22"/>
        </w:rPr>
        <w:t xml:space="preserve"> </w:t>
      </w:r>
      <w:r>
        <w:rPr>
          <w:sz w:val="22"/>
          <w:szCs w:val="22"/>
        </w:rPr>
        <w:t>Ustawy</w:t>
      </w:r>
      <w:r>
        <w:rPr>
          <w:spacing w:val="-4"/>
          <w:sz w:val="22"/>
          <w:szCs w:val="22"/>
        </w:rPr>
        <w:t xml:space="preserve"> </w:t>
      </w:r>
      <w:r>
        <w:rPr>
          <w:sz w:val="22"/>
          <w:szCs w:val="22"/>
        </w:rPr>
        <w:t>Prawo</w:t>
      </w:r>
      <w:r>
        <w:rPr>
          <w:spacing w:val="-4"/>
          <w:sz w:val="22"/>
          <w:szCs w:val="22"/>
        </w:rPr>
        <w:t xml:space="preserve"> </w:t>
      </w:r>
      <w:r>
        <w:rPr>
          <w:sz w:val="22"/>
          <w:szCs w:val="22"/>
        </w:rPr>
        <w:t>Zamówień</w:t>
      </w:r>
      <w:r>
        <w:rPr>
          <w:spacing w:val="-4"/>
          <w:sz w:val="22"/>
          <w:szCs w:val="22"/>
        </w:rPr>
        <w:t xml:space="preserve"> </w:t>
      </w:r>
      <w:r>
        <w:rPr>
          <w:sz w:val="22"/>
          <w:szCs w:val="22"/>
        </w:rPr>
        <w:t xml:space="preserve">Publicznych (Dz. U. Z 2026 poz. 793), </w:t>
      </w:r>
      <w:r>
        <w:rPr>
          <w:color w:val="2F2F2F"/>
          <w:sz w:val="22"/>
          <w:szCs w:val="22"/>
        </w:rPr>
        <w:t>pomiędzy</w:t>
      </w:r>
      <w:r>
        <w:rPr>
          <w:color w:val="00000A"/>
          <w:sz w:val="22"/>
          <w:szCs w:val="22"/>
        </w:rPr>
        <w:t>:</w:t>
      </w:r>
    </w:p>
    <w:p>
      <w:pPr>
        <w:pStyle w:val="Normal"/>
        <w:spacing w:before="160" w:after="0"/>
        <w:ind w:start="2"/>
        <w:rPr/>
      </w:pPr>
      <w:r>
        <w:rPr/>
        <w:t>Gminą</w:t>
      </w:r>
      <w:r>
        <w:rPr>
          <w:spacing w:val="-4"/>
        </w:rPr>
        <w:t xml:space="preserve"> </w:t>
      </w:r>
      <w:r>
        <w:rPr/>
        <w:t>Istebna</w:t>
      </w:r>
      <w:r>
        <w:rPr>
          <w:spacing w:val="-2"/>
        </w:rPr>
        <w:t xml:space="preserve"> </w:t>
      </w:r>
      <w:r>
        <w:rPr/>
        <w:t>43-470</w:t>
      </w:r>
      <w:r>
        <w:rPr>
          <w:spacing w:val="-3"/>
        </w:rPr>
        <w:t xml:space="preserve"> </w:t>
      </w:r>
      <w:r>
        <w:rPr/>
        <w:t>Istebna</w:t>
      </w:r>
      <w:r>
        <w:rPr>
          <w:spacing w:val="-2"/>
        </w:rPr>
        <w:t xml:space="preserve"> </w:t>
      </w:r>
      <w:r>
        <w:rPr/>
        <w:t>1000,</w:t>
      </w:r>
      <w:r>
        <w:rPr>
          <w:spacing w:val="-2"/>
        </w:rPr>
        <w:t xml:space="preserve"> </w:t>
      </w:r>
      <w:r>
        <w:rPr/>
        <w:t>NIP</w:t>
      </w:r>
      <w:r>
        <w:rPr>
          <w:spacing w:val="-11"/>
        </w:rPr>
        <w:t xml:space="preserve"> </w:t>
      </w:r>
      <w:r>
        <w:rPr>
          <w:spacing w:val="-2"/>
        </w:rPr>
        <w:t>5482676134</w:t>
      </w:r>
    </w:p>
    <w:p>
      <w:pPr>
        <w:pStyle w:val="Heading1"/>
        <w:rPr>
          <w:sz w:val="22"/>
          <w:szCs w:val="22"/>
        </w:rPr>
      </w:pPr>
      <w:r>
        <w:rPr>
          <w:b w:val="false"/>
          <w:sz w:val="22"/>
          <w:szCs w:val="22"/>
        </w:rPr>
        <w:t>Odbiorcą:</w:t>
      </w:r>
      <w:r>
        <w:rPr>
          <w:b w:val="false"/>
          <w:spacing w:val="80"/>
          <w:sz w:val="22"/>
          <w:szCs w:val="22"/>
        </w:rPr>
        <w:t xml:space="preserve"> </w:t>
      </w:r>
      <w:r>
        <w:rPr>
          <w:sz w:val="22"/>
          <w:szCs w:val="22"/>
        </w:rPr>
        <w:t>ZESPOŁEM</w:t>
      </w:r>
      <w:r>
        <w:rPr>
          <w:spacing w:val="80"/>
          <w:sz w:val="22"/>
          <w:szCs w:val="22"/>
        </w:rPr>
        <w:t xml:space="preserve"> </w:t>
      </w:r>
      <w:r>
        <w:rPr>
          <w:sz w:val="22"/>
          <w:szCs w:val="22"/>
        </w:rPr>
        <w:t>SZKOLNO-PRZEDSZKOLNYM</w:t>
      </w:r>
      <w:r>
        <w:rPr>
          <w:spacing w:val="80"/>
          <w:sz w:val="22"/>
          <w:szCs w:val="22"/>
        </w:rPr>
        <w:t xml:space="preserve"> </w:t>
      </w:r>
      <w:r>
        <w:rPr>
          <w:sz w:val="22"/>
          <w:szCs w:val="22"/>
        </w:rPr>
        <w:t>W</w:t>
      </w:r>
      <w:r>
        <w:rPr>
          <w:spacing w:val="80"/>
          <w:sz w:val="22"/>
          <w:szCs w:val="22"/>
        </w:rPr>
        <w:t xml:space="preserve"> </w:t>
      </w:r>
      <w:r>
        <w:rPr>
          <w:sz w:val="22"/>
          <w:szCs w:val="22"/>
        </w:rPr>
        <w:t>ISTEBNEJ</w:t>
      </w:r>
      <w:r>
        <w:rPr>
          <w:spacing w:val="80"/>
          <w:sz w:val="22"/>
          <w:szCs w:val="22"/>
        </w:rPr>
        <w:t xml:space="preserve"> </w:t>
      </w:r>
      <w:r>
        <w:rPr>
          <w:sz w:val="22"/>
          <w:szCs w:val="22"/>
        </w:rPr>
        <w:t>GMINNE PRZEDSZKOLE, 43-470 ISTEBNA 550</w:t>
      </w:r>
    </w:p>
    <w:p>
      <w:pPr>
        <w:pStyle w:val="BodyText"/>
        <w:spacing w:before="0" w:after="0"/>
        <w:jc w:val="start"/>
        <w:rPr>
          <w:sz w:val="22"/>
          <w:szCs w:val="22"/>
        </w:rPr>
      </w:pPr>
      <w:r>
        <w:rPr>
          <w:sz w:val="22"/>
          <w:szCs w:val="22"/>
        </w:rPr>
        <w:t>reprezentowana</w:t>
      </w:r>
      <w:r>
        <w:rPr>
          <w:spacing w:val="48"/>
          <w:sz w:val="22"/>
          <w:szCs w:val="22"/>
        </w:rPr>
        <w:t xml:space="preserve"> </w:t>
      </w:r>
      <w:r>
        <w:rPr>
          <w:spacing w:val="-4"/>
          <w:sz w:val="22"/>
          <w:szCs w:val="22"/>
        </w:rPr>
        <w:t>przez:</w:t>
      </w:r>
    </w:p>
    <w:p>
      <w:pPr>
        <w:pStyle w:val="BodyText"/>
        <w:spacing w:before="0" w:after="0"/>
        <w:jc w:val="start"/>
        <w:rPr>
          <w:sz w:val="22"/>
          <w:szCs w:val="22"/>
        </w:rPr>
      </w:pPr>
      <w:r>
        <w:rPr>
          <w:sz w:val="22"/>
          <w:szCs w:val="22"/>
        </w:rPr>
        <w:t>Panią</w:t>
      </w:r>
      <w:r>
        <w:rPr>
          <w:spacing w:val="-3"/>
          <w:sz w:val="22"/>
          <w:szCs w:val="22"/>
        </w:rPr>
        <w:t xml:space="preserve"> </w:t>
      </w:r>
      <w:r>
        <w:rPr>
          <w:sz w:val="22"/>
          <w:szCs w:val="22"/>
        </w:rPr>
        <w:t>Dyrektor</w:t>
      </w:r>
      <w:r>
        <w:rPr>
          <w:spacing w:val="-3"/>
          <w:sz w:val="22"/>
          <w:szCs w:val="22"/>
        </w:rPr>
        <w:t xml:space="preserve"> </w:t>
      </w:r>
      <w:r>
        <w:rPr>
          <w:sz w:val="22"/>
          <w:szCs w:val="22"/>
        </w:rPr>
        <w:t>Danutę</w:t>
      </w:r>
      <w:r>
        <w:rPr>
          <w:spacing w:val="-4"/>
          <w:sz w:val="22"/>
          <w:szCs w:val="22"/>
        </w:rPr>
        <w:t xml:space="preserve"> </w:t>
      </w:r>
      <w:r>
        <w:rPr>
          <w:sz w:val="22"/>
          <w:szCs w:val="22"/>
        </w:rPr>
        <w:t>Haratyk</w:t>
      </w:r>
      <w:r>
        <w:rPr>
          <w:spacing w:val="-3"/>
          <w:sz w:val="22"/>
          <w:szCs w:val="22"/>
        </w:rPr>
        <w:t xml:space="preserve"> </w:t>
      </w:r>
      <w:r>
        <w:rPr>
          <w:sz w:val="22"/>
          <w:szCs w:val="22"/>
        </w:rPr>
        <w:t>-Woźniczkę</w:t>
      </w:r>
      <w:r>
        <w:rPr>
          <w:spacing w:val="-4"/>
          <w:sz w:val="22"/>
          <w:szCs w:val="22"/>
        </w:rPr>
        <w:t xml:space="preserve"> </w:t>
      </w:r>
      <w:r>
        <w:rPr>
          <w:spacing w:val="-10"/>
          <w:sz w:val="22"/>
          <w:szCs w:val="22"/>
        </w:rPr>
        <w:t>a</w:t>
      </w:r>
    </w:p>
    <w:p>
      <w:pPr>
        <w:pStyle w:val="Normal"/>
        <w:spacing w:before="269" w:after="0"/>
        <w:ind w:start="2"/>
        <w:rPr/>
      </w:pPr>
      <w:r>
        <w:rPr>
          <w:color w:val="00000A"/>
        </w:rPr>
        <w:t>zwanym</w:t>
      </w:r>
      <w:r>
        <w:rPr>
          <w:color w:val="00000A"/>
          <w:spacing w:val="-3"/>
        </w:rPr>
        <w:t xml:space="preserve"> </w:t>
      </w:r>
      <w:r>
        <w:rPr>
          <w:color w:val="00000A"/>
        </w:rPr>
        <w:t>w</w:t>
      </w:r>
      <w:r>
        <w:rPr>
          <w:color w:val="00000A"/>
          <w:spacing w:val="-3"/>
        </w:rPr>
        <w:t xml:space="preserve"> </w:t>
      </w:r>
      <w:r>
        <w:rPr>
          <w:color w:val="00000A"/>
        </w:rPr>
        <w:t>dalszej</w:t>
      </w:r>
      <w:r>
        <w:rPr>
          <w:color w:val="00000A"/>
          <w:spacing w:val="-3"/>
        </w:rPr>
        <w:t xml:space="preserve"> </w:t>
      </w:r>
      <w:r>
        <w:rPr>
          <w:color w:val="00000A"/>
        </w:rPr>
        <w:t>części</w:t>
      </w:r>
      <w:r>
        <w:rPr>
          <w:color w:val="00000A"/>
          <w:spacing w:val="-3"/>
        </w:rPr>
        <w:t xml:space="preserve"> </w:t>
      </w:r>
      <w:r>
        <w:rPr>
          <w:color w:val="00000A"/>
        </w:rPr>
        <w:t>umowy</w:t>
      </w:r>
      <w:r>
        <w:rPr>
          <w:color w:val="00000A"/>
          <w:spacing w:val="-2"/>
        </w:rPr>
        <w:t xml:space="preserve"> Zamawiającym,</w:t>
      </w:r>
    </w:p>
    <w:p>
      <w:pPr>
        <w:pStyle w:val="BodyText"/>
        <w:spacing w:before="40" w:after="0"/>
        <w:ind w:start="0"/>
        <w:jc w:val="start"/>
        <w:rPr>
          <w:sz w:val="22"/>
          <w:szCs w:val="22"/>
        </w:rPr>
      </w:pPr>
      <w:r>
        <w:rPr>
          <w:sz w:val="22"/>
          <w:szCs w:val="22"/>
        </w:rPr>
      </w:r>
    </w:p>
    <w:p>
      <w:pPr>
        <w:pStyle w:val="BodyText"/>
        <w:spacing w:before="0" w:after="0"/>
        <w:jc w:val="start"/>
        <w:rPr>
          <w:sz w:val="22"/>
          <w:szCs w:val="22"/>
        </w:rPr>
      </w:pPr>
      <w:r>
        <w:rPr>
          <w:spacing w:val="-2"/>
          <w:sz w:val="22"/>
          <w:szCs w:val="22"/>
        </w:rPr>
        <w:t>Firmą:</w:t>
      </w:r>
    </w:p>
    <w:p>
      <w:pPr>
        <w:pStyle w:val="BodyText"/>
        <w:rPr>
          <w:sz w:val="22"/>
          <w:szCs w:val="22"/>
        </w:rPr>
      </w:pPr>
      <w:r>
        <w:rPr>
          <w:sz w:val="22"/>
          <w:szCs w:val="22"/>
        </w:rPr>
        <w:t>reprezentowaną</w:t>
      </w:r>
      <w:r>
        <w:rPr>
          <w:spacing w:val="-12"/>
          <w:sz w:val="22"/>
          <w:szCs w:val="22"/>
        </w:rPr>
        <w:t xml:space="preserve"> </w:t>
      </w:r>
      <w:r>
        <w:rPr>
          <w:spacing w:val="-4"/>
          <w:sz w:val="22"/>
          <w:szCs w:val="22"/>
        </w:rPr>
        <w:t>przez</w:t>
      </w:r>
    </w:p>
    <w:p>
      <w:pPr>
        <w:pStyle w:val="BodyText"/>
        <w:spacing w:lineRule="auto" w:line="379" w:before="0" w:after="0"/>
        <w:ind w:start="2" w:end="330"/>
        <w:rPr>
          <w:sz w:val="22"/>
          <w:szCs w:val="22"/>
        </w:rPr>
      </w:pPr>
      <w:r>
        <w:rPr>
          <w:spacing w:val="-2"/>
          <w:sz w:val="22"/>
          <w:szCs w:val="22"/>
        </w:rPr>
        <w:t xml:space="preserve">………………………………………………………………………………………………… </w:t>
      </w:r>
      <w:r>
        <w:rPr>
          <w:sz w:val="22"/>
          <w:szCs w:val="22"/>
        </w:rPr>
        <w:t>Zwany dalej Wykonawcą</w:t>
      </w:r>
    </w:p>
    <w:p>
      <w:pPr>
        <w:pStyle w:val="BodyText"/>
        <w:spacing w:before="0" w:after="0"/>
        <w:ind w:start="2" w:end="152"/>
        <w:rPr>
          <w:sz w:val="22"/>
          <w:szCs w:val="22"/>
        </w:rPr>
      </w:pPr>
      <w:r>
        <w:rPr>
          <w:sz w:val="22"/>
          <w:szCs w:val="22"/>
        </w:rPr>
        <w:t>W wyniku przeprowadzonego postępowania o udzielenie zamówienia publicznego w trybie podstawowym na podst. art.</w:t>
      </w:r>
      <w:r>
        <w:rPr>
          <w:spacing w:val="40"/>
          <w:sz w:val="22"/>
          <w:szCs w:val="22"/>
        </w:rPr>
        <w:t xml:space="preserve"> </w:t>
      </w:r>
      <w:r>
        <w:rPr>
          <w:sz w:val="22"/>
          <w:szCs w:val="22"/>
        </w:rPr>
        <w:t>275 ust. 1 pkt. 1 zgodnie z przepisami ustawy Prawo Zamówień Publicznych (tj. Dz.U. z 2026 poz. 793 ) została zawarta umowa o następującej treści:</w:t>
      </w:r>
    </w:p>
    <w:p>
      <w:pPr>
        <w:pStyle w:val="BodyText"/>
        <w:ind w:start="389" w:end="525"/>
        <w:jc w:val="center"/>
        <w:rPr>
          <w:sz w:val="22"/>
          <w:szCs w:val="22"/>
        </w:rPr>
      </w:pPr>
      <w:r>
        <w:rPr>
          <w:spacing w:val="-5"/>
          <w:sz w:val="22"/>
          <w:szCs w:val="22"/>
        </w:rPr>
        <w:t>§1</w:t>
      </w:r>
    </w:p>
    <w:p>
      <w:pPr>
        <w:pStyle w:val="BodyText"/>
        <w:rPr>
          <w:sz w:val="22"/>
          <w:szCs w:val="22"/>
        </w:rPr>
      </w:pPr>
      <w:r>
        <w:rPr>
          <w:sz w:val="22"/>
          <w:szCs w:val="22"/>
        </w:rPr>
        <w:t>Zamawiający</w:t>
      </w:r>
      <w:r>
        <w:rPr>
          <w:spacing w:val="-6"/>
          <w:sz w:val="22"/>
          <w:szCs w:val="22"/>
        </w:rPr>
        <w:t xml:space="preserve"> </w:t>
      </w:r>
      <w:r>
        <w:rPr>
          <w:sz w:val="22"/>
          <w:szCs w:val="22"/>
        </w:rPr>
        <w:t>zleca</w:t>
      </w:r>
      <w:r>
        <w:rPr>
          <w:spacing w:val="-4"/>
          <w:sz w:val="22"/>
          <w:szCs w:val="22"/>
        </w:rPr>
        <w:t xml:space="preserve"> </w:t>
      </w:r>
      <w:r>
        <w:rPr>
          <w:sz w:val="22"/>
          <w:szCs w:val="22"/>
        </w:rPr>
        <w:t>a</w:t>
      </w:r>
      <w:r>
        <w:rPr>
          <w:spacing w:val="-5"/>
          <w:sz w:val="22"/>
          <w:szCs w:val="22"/>
        </w:rPr>
        <w:t xml:space="preserve"> </w:t>
      </w:r>
      <w:r>
        <w:rPr>
          <w:sz w:val="22"/>
          <w:szCs w:val="22"/>
        </w:rPr>
        <w:t>wykonawca</w:t>
      </w:r>
      <w:r>
        <w:rPr>
          <w:spacing w:val="-4"/>
          <w:sz w:val="22"/>
          <w:szCs w:val="22"/>
        </w:rPr>
        <w:t xml:space="preserve"> </w:t>
      </w:r>
      <w:r>
        <w:rPr>
          <w:sz w:val="22"/>
          <w:szCs w:val="22"/>
        </w:rPr>
        <w:t>przyjmuje</w:t>
      </w:r>
      <w:r>
        <w:rPr>
          <w:spacing w:val="-4"/>
          <w:sz w:val="22"/>
          <w:szCs w:val="22"/>
        </w:rPr>
        <w:t xml:space="preserve"> </w:t>
      </w:r>
      <w:r>
        <w:rPr>
          <w:sz w:val="22"/>
          <w:szCs w:val="22"/>
        </w:rPr>
        <w:t>do</w:t>
      </w:r>
      <w:r>
        <w:rPr>
          <w:spacing w:val="-4"/>
          <w:sz w:val="22"/>
          <w:szCs w:val="22"/>
        </w:rPr>
        <w:t xml:space="preserve"> </w:t>
      </w:r>
      <w:r>
        <w:rPr>
          <w:sz w:val="22"/>
          <w:szCs w:val="22"/>
        </w:rPr>
        <w:t>realizacji,</w:t>
      </w:r>
      <w:r>
        <w:rPr>
          <w:spacing w:val="-4"/>
          <w:sz w:val="22"/>
          <w:szCs w:val="22"/>
        </w:rPr>
        <w:t xml:space="preserve"> </w:t>
      </w:r>
      <w:r>
        <w:rPr>
          <w:sz w:val="22"/>
          <w:szCs w:val="22"/>
        </w:rPr>
        <w:t>wykonanie</w:t>
      </w:r>
      <w:r>
        <w:rPr>
          <w:spacing w:val="-4"/>
          <w:sz w:val="22"/>
          <w:szCs w:val="22"/>
        </w:rPr>
        <w:t xml:space="preserve"> </w:t>
      </w:r>
      <w:r>
        <w:rPr>
          <w:sz w:val="22"/>
          <w:szCs w:val="22"/>
        </w:rPr>
        <w:t>zadania</w:t>
      </w:r>
      <w:r>
        <w:rPr>
          <w:spacing w:val="-3"/>
          <w:sz w:val="22"/>
          <w:szCs w:val="22"/>
        </w:rPr>
        <w:t xml:space="preserve"> </w:t>
      </w:r>
      <w:r>
        <w:rPr>
          <w:spacing w:val="-4"/>
          <w:sz w:val="22"/>
          <w:szCs w:val="22"/>
        </w:rPr>
        <w:t>p.n:</w:t>
      </w:r>
    </w:p>
    <w:p>
      <w:pPr>
        <w:pStyle w:val="Normal"/>
        <w:spacing w:before="176" w:after="0"/>
        <w:ind w:end="134"/>
        <w:jc w:val="center"/>
        <w:rPr>
          <w:i/>
        </w:rPr>
      </w:pPr>
      <w:r>
        <w:rPr>
          <w:i/>
          <w:color w:val="1C1C1C"/>
        </w:rPr>
        <w:t>1/07/2026</w:t>
      </w:r>
      <w:r>
        <w:rPr>
          <w:i/>
          <w:color w:val="1C1C1C"/>
          <w:spacing w:val="80"/>
        </w:rPr>
        <w:t xml:space="preserve"> </w:t>
      </w:r>
      <w:r>
        <w:rPr>
          <w:i/>
          <w:color w:val="1C1C1C"/>
        </w:rPr>
        <w:t>Sukcesywna</w:t>
      </w:r>
      <w:r>
        <w:rPr>
          <w:i/>
          <w:color w:val="1C1C1C"/>
          <w:spacing w:val="-4"/>
        </w:rPr>
        <w:t xml:space="preserve"> </w:t>
      </w:r>
      <w:r>
        <w:rPr>
          <w:i/>
          <w:color w:val="1C1C1C"/>
        </w:rPr>
        <w:t>dostawa</w:t>
      </w:r>
      <w:r>
        <w:rPr>
          <w:i/>
          <w:color w:val="1C1C1C"/>
          <w:spacing w:val="-4"/>
        </w:rPr>
        <w:t xml:space="preserve"> </w:t>
      </w:r>
      <w:r>
        <w:rPr>
          <w:i/>
          <w:color w:val="1C1C1C"/>
        </w:rPr>
        <w:t>artykułów</w:t>
      </w:r>
      <w:r>
        <w:rPr>
          <w:i/>
          <w:color w:val="1C1C1C"/>
          <w:spacing w:val="-5"/>
        </w:rPr>
        <w:t xml:space="preserve"> </w:t>
      </w:r>
      <w:r>
        <w:rPr>
          <w:i/>
          <w:color w:val="1C1C1C"/>
        </w:rPr>
        <w:t>żywnościowych</w:t>
      </w:r>
      <w:r>
        <w:rPr>
          <w:i/>
          <w:color w:val="1C1C1C"/>
          <w:spacing w:val="-1"/>
        </w:rPr>
        <w:t xml:space="preserve"> </w:t>
      </w:r>
      <w:r>
        <w:rPr>
          <w:i/>
          <w:color w:val="1C1C1C"/>
        </w:rPr>
        <w:t>do</w:t>
      </w:r>
      <w:r>
        <w:rPr>
          <w:i/>
          <w:color w:val="1C1C1C"/>
          <w:spacing w:val="40"/>
        </w:rPr>
        <w:t xml:space="preserve"> </w:t>
      </w:r>
      <w:r>
        <w:rPr>
          <w:i/>
          <w:color w:val="1C1C1C"/>
        </w:rPr>
        <w:t>Zespołu</w:t>
      </w:r>
      <w:r>
        <w:rPr>
          <w:i/>
          <w:color w:val="1C1C1C"/>
          <w:spacing w:val="-4"/>
        </w:rPr>
        <w:t xml:space="preserve"> </w:t>
      </w:r>
      <w:r>
        <w:rPr>
          <w:i/>
          <w:color w:val="1C1C1C"/>
        </w:rPr>
        <w:t>Szkolno-Przedszkol-nego</w:t>
      </w:r>
      <w:r>
        <w:rPr>
          <w:i/>
          <w:color w:val="1C1C1C"/>
          <w:spacing w:val="40"/>
        </w:rPr>
        <w:t xml:space="preserve"> </w:t>
      </w:r>
      <w:r>
        <w:rPr>
          <w:i/>
          <w:color w:val="1C1C1C"/>
        </w:rPr>
        <w:t>w Istebnej od września 2026 do 30 czerwca 2027 r.</w:t>
      </w:r>
    </w:p>
    <w:p>
      <w:pPr>
        <w:pStyle w:val="BodyText"/>
        <w:spacing w:before="200" w:after="0"/>
        <w:ind w:start="2" w:end="171"/>
        <w:jc w:val="start"/>
        <w:rPr>
          <w:sz w:val="22"/>
          <w:szCs w:val="22"/>
        </w:rPr>
      </w:pPr>
      <w:r>
        <w:rPr>
          <w:sz w:val="22"/>
          <w:szCs w:val="22"/>
        </w:rPr>
        <w:t>Od</w:t>
      </w:r>
      <w:r>
        <w:rPr>
          <w:spacing w:val="-2"/>
          <w:sz w:val="22"/>
          <w:szCs w:val="22"/>
        </w:rPr>
        <w:t xml:space="preserve"> </w:t>
      </w:r>
      <w:r>
        <w:rPr>
          <w:sz w:val="22"/>
          <w:szCs w:val="22"/>
        </w:rPr>
        <w:t>01.09.2026</w:t>
      </w:r>
      <w:r>
        <w:rPr>
          <w:spacing w:val="-2"/>
          <w:sz w:val="22"/>
          <w:szCs w:val="22"/>
        </w:rPr>
        <w:t xml:space="preserve"> </w:t>
      </w:r>
      <w:r>
        <w:rPr>
          <w:sz w:val="22"/>
          <w:szCs w:val="22"/>
        </w:rPr>
        <w:t>r.</w:t>
      </w:r>
      <w:r>
        <w:rPr>
          <w:spacing w:val="40"/>
          <w:sz w:val="22"/>
          <w:szCs w:val="22"/>
        </w:rPr>
        <w:t xml:space="preserve"> </w:t>
      </w:r>
      <w:r>
        <w:rPr>
          <w:sz w:val="22"/>
          <w:szCs w:val="22"/>
        </w:rPr>
        <w:t>do</w:t>
      </w:r>
      <w:r>
        <w:rPr>
          <w:spacing w:val="-2"/>
          <w:sz w:val="22"/>
          <w:szCs w:val="22"/>
        </w:rPr>
        <w:t xml:space="preserve"> </w:t>
      </w:r>
      <w:r>
        <w:rPr>
          <w:sz w:val="22"/>
          <w:szCs w:val="22"/>
        </w:rPr>
        <w:t>30.06.2027</w:t>
      </w:r>
      <w:r>
        <w:rPr>
          <w:spacing w:val="-2"/>
          <w:sz w:val="22"/>
          <w:szCs w:val="22"/>
        </w:rPr>
        <w:t xml:space="preserve"> </w:t>
      </w:r>
      <w:r>
        <w:rPr>
          <w:sz w:val="22"/>
          <w:szCs w:val="22"/>
        </w:rPr>
        <w:t>r.</w:t>
      </w:r>
      <w:r>
        <w:rPr>
          <w:spacing w:val="40"/>
          <w:sz w:val="22"/>
          <w:szCs w:val="22"/>
        </w:rPr>
        <w:t xml:space="preserve"> </w:t>
      </w:r>
      <w:r>
        <w:rPr>
          <w:sz w:val="22"/>
          <w:szCs w:val="22"/>
          <w:u w:val="single"/>
        </w:rPr>
        <w:t>z</w:t>
      </w:r>
      <w:r>
        <w:rPr>
          <w:spacing w:val="-3"/>
          <w:sz w:val="22"/>
          <w:szCs w:val="22"/>
          <w:u w:val="single"/>
        </w:rPr>
        <w:t xml:space="preserve"> </w:t>
      </w:r>
      <w:r>
        <w:rPr>
          <w:sz w:val="22"/>
          <w:szCs w:val="22"/>
          <w:u w:val="single"/>
        </w:rPr>
        <w:t>zastrzeżeniem,</w:t>
      </w:r>
      <w:r>
        <w:rPr>
          <w:spacing w:val="-2"/>
          <w:sz w:val="22"/>
          <w:szCs w:val="22"/>
          <w:u w:val="single"/>
        </w:rPr>
        <w:t xml:space="preserve"> </w:t>
      </w:r>
      <w:r>
        <w:rPr>
          <w:sz w:val="22"/>
          <w:szCs w:val="22"/>
          <w:u w:val="single"/>
        </w:rPr>
        <w:t>że</w:t>
      </w:r>
      <w:r>
        <w:rPr>
          <w:spacing w:val="-3"/>
          <w:sz w:val="22"/>
          <w:szCs w:val="22"/>
          <w:u w:val="single"/>
        </w:rPr>
        <w:t xml:space="preserve"> </w:t>
      </w:r>
      <w:r>
        <w:rPr>
          <w:sz w:val="22"/>
          <w:szCs w:val="22"/>
          <w:u w:val="single"/>
        </w:rPr>
        <w:t>dostawy</w:t>
      </w:r>
      <w:r>
        <w:rPr>
          <w:spacing w:val="-2"/>
          <w:sz w:val="22"/>
          <w:szCs w:val="22"/>
          <w:u w:val="single"/>
        </w:rPr>
        <w:t xml:space="preserve"> </w:t>
      </w:r>
      <w:r>
        <w:rPr>
          <w:sz w:val="22"/>
          <w:szCs w:val="22"/>
          <w:u w:val="single"/>
        </w:rPr>
        <w:t>będą</w:t>
      </w:r>
      <w:r>
        <w:rPr>
          <w:spacing w:val="-3"/>
          <w:sz w:val="22"/>
          <w:szCs w:val="22"/>
          <w:u w:val="single"/>
        </w:rPr>
        <w:t xml:space="preserve"> </w:t>
      </w:r>
      <w:r>
        <w:rPr>
          <w:sz w:val="22"/>
          <w:szCs w:val="22"/>
          <w:u w:val="single"/>
        </w:rPr>
        <w:t>realizowane</w:t>
      </w:r>
      <w:r>
        <w:rPr>
          <w:spacing w:val="-3"/>
          <w:sz w:val="22"/>
          <w:szCs w:val="22"/>
          <w:u w:val="single"/>
        </w:rPr>
        <w:t xml:space="preserve"> </w:t>
      </w:r>
      <w:r>
        <w:rPr>
          <w:sz w:val="22"/>
          <w:szCs w:val="22"/>
          <w:u w:val="single"/>
        </w:rPr>
        <w:t>w</w:t>
      </w:r>
      <w:r>
        <w:rPr>
          <w:spacing w:val="-2"/>
          <w:sz w:val="22"/>
          <w:szCs w:val="22"/>
          <w:u w:val="single"/>
        </w:rPr>
        <w:t xml:space="preserve"> </w:t>
      </w:r>
      <w:r>
        <w:rPr>
          <w:sz w:val="22"/>
          <w:szCs w:val="22"/>
          <w:u w:val="single"/>
        </w:rPr>
        <w:t>okresach</w:t>
      </w:r>
      <w:r>
        <w:rPr>
          <w:sz w:val="22"/>
          <w:szCs w:val="22"/>
        </w:rPr>
        <w:t xml:space="preserve"> </w:t>
      </w:r>
      <w:r>
        <w:rPr>
          <w:sz w:val="22"/>
          <w:szCs w:val="22"/>
          <w:u w:val="single"/>
        </w:rPr>
        <w:t>przebywania dzieci</w:t>
      </w:r>
      <w:r>
        <w:rPr>
          <w:spacing w:val="-1"/>
          <w:sz w:val="22"/>
          <w:szCs w:val="22"/>
          <w:u w:val="single"/>
        </w:rPr>
        <w:t xml:space="preserve"> </w:t>
      </w:r>
      <w:r>
        <w:rPr>
          <w:sz w:val="22"/>
          <w:szCs w:val="22"/>
          <w:u w:val="single"/>
        </w:rPr>
        <w:t>i młodzieży w</w:t>
      </w:r>
      <w:r>
        <w:rPr>
          <w:spacing w:val="-1"/>
          <w:sz w:val="22"/>
          <w:szCs w:val="22"/>
          <w:u w:val="single"/>
        </w:rPr>
        <w:t xml:space="preserve"> </w:t>
      </w:r>
      <w:r>
        <w:rPr>
          <w:sz w:val="22"/>
          <w:szCs w:val="22"/>
          <w:u w:val="single"/>
        </w:rPr>
        <w:t>placówkach oświatowych</w:t>
      </w:r>
      <w:r>
        <w:rPr>
          <w:sz w:val="22"/>
          <w:szCs w:val="22"/>
        </w:rPr>
        <w:t>,</w:t>
      </w:r>
      <w:r>
        <w:rPr>
          <w:spacing w:val="-6"/>
          <w:sz w:val="22"/>
          <w:szCs w:val="22"/>
        </w:rPr>
        <w:t xml:space="preserve"> </w:t>
      </w:r>
      <w:r>
        <w:rPr>
          <w:sz w:val="22"/>
          <w:szCs w:val="22"/>
        </w:rPr>
        <w:t>Wykonawca</w:t>
      </w:r>
      <w:r>
        <w:rPr>
          <w:spacing w:val="-1"/>
          <w:sz w:val="22"/>
          <w:szCs w:val="22"/>
        </w:rPr>
        <w:t xml:space="preserve"> </w:t>
      </w:r>
      <w:r>
        <w:rPr>
          <w:sz w:val="22"/>
          <w:szCs w:val="22"/>
        </w:rPr>
        <w:t>zobowiązuje się do dostarczenia Zamawiającemu, a Zamawiający do odebrania artykułów żywnościowych, zwanych w dalszej treści umowy towarami lub produktami, których asortyment, ilość, jakość</w:t>
      </w:r>
      <w:r>
        <w:rPr>
          <w:spacing w:val="40"/>
          <w:sz w:val="22"/>
          <w:szCs w:val="22"/>
        </w:rPr>
        <w:t xml:space="preserve"> </w:t>
      </w:r>
      <w:r>
        <w:rPr>
          <w:sz w:val="22"/>
          <w:szCs w:val="22"/>
        </w:rPr>
        <w:t>i</w:t>
      </w:r>
      <w:r>
        <w:rPr>
          <w:spacing w:val="-6"/>
          <w:sz w:val="22"/>
          <w:szCs w:val="22"/>
        </w:rPr>
        <w:t xml:space="preserve"> </w:t>
      </w:r>
      <w:r>
        <w:rPr>
          <w:sz w:val="22"/>
          <w:szCs w:val="22"/>
        </w:rPr>
        <w:t>cechy</w:t>
      </w:r>
      <w:r>
        <w:rPr>
          <w:spacing w:val="-6"/>
          <w:sz w:val="22"/>
          <w:szCs w:val="22"/>
        </w:rPr>
        <w:t xml:space="preserve"> </w:t>
      </w:r>
      <w:r>
        <w:rPr>
          <w:sz w:val="22"/>
          <w:szCs w:val="22"/>
        </w:rPr>
        <w:t>jednostkowe</w:t>
      </w:r>
      <w:r>
        <w:rPr>
          <w:spacing w:val="-6"/>
          <w:sz w:val="22"/>
          <w:szCs w:val="22"/>
        </w:rPr>
        <w:t xml:space="preserve"> </w:t>
      </w:r>
      <w:r>
        <w:rPr>
          <w:sz w:val="22"/>
          <w:szCs w:val="22"/>
        </w:rPr>
        <w:t>określone</w:t>
      </w:r>
      <w:r>
        <w:rPr>
          <w:spacing w:val="-6"/>
          <w:sz w:val="22"/>
          <w:szCs w:val="22"/>
        </w:rPr>
        <w:t xml:space="preserve"> </w:t>
      </w:r>
      <w:r>
        <w:rPr>
          <w:sz w:val="22"/>
          <w:szCs w:val="22"/>
        </w:rPr>
        <w:t>są</w:t>
      </w:r>
      <w:r>
        <w:rPr>
          <w:spacing w:val="-6"/>
          <w:sz w:val="22"/>
          <w:szCs w:val="22"/>
        </w:rPr>
        <w:t xml:space="preserve"> </w:t>
      </w:r>
      <w:r>
        <w:rPr>
          <w:sz w:val="22"/>
          <w:szCs w:val="22"/>
        </w:rPr>
        <w:t>w</w:t>
      </w:r>
      <w:r>
        <w:rPr>
          <w:spacing w:val="-6"/>
          <w:sz w:val="22"/>
          <w:szCs w:val="22"/>
        </w:rPr>
        <w:t xml:space="preserve"> </w:t>
      </w:r>
      <w:r>
        <w:rPr>
          <w:sz w:val="22"/>
          <w:szCs w:val="22"/>
        </w:rPr>
        <w:t>formularzu</w:t>
      </w:r>
      <w:r>
        <w:rPr>
          <w:spacing w:val="-6"/>
          <w:sz w:val="22"/>
          <w:szCs w:val="22"/>
        </w:rPr>
        <w:t xml:space="preserve"> </w:t>
      </w:r>
      <w:r>
        <w:rPr>
          <w:sz w:val="22"/>
          <w:szCs w:val="22"/>
        </w:rPr>
        <w:t>asortymentowo</w:t>
      </w:r>
      <w:r>
        <w:rPr>
          <w:spacing w:val="-6"/>
          <w:sz w:val="22"/>
          <w:szCs w:val="22"/>
        </w:rPr>
        <w:t xml:space="preserve"> </w:t>
      </w:r>
      <w:r>
        <w:rPr>
          <w:sz w:val="22"/>
          <w:szCs w:val="22"/>
        </w:rPr>
        <w:t>–</w:t>
      </w:r>
      <w:r>
        <w:rPr>
          <w:spacing w:val="-6"/>
          <w:sz w:val="22"/>
          <w:szCs w:val="22"/>
        </w:rPr>
        <w:t xml:space="preserve"> </w:t>
      </w:r>
      <w:r>
        <w:rPr>
          <w:sz w:val="22"/>
          <w:szCs w:val="22"/>
        </w:rPr>
        <w:t>cenowym</w:t>
      </w:r>
      <w:r>
        <w:rPr>
          <w:spacing w:val="-10"/>
          <w:sz w:val="22"/>
          <w:szCs w:val="22"/>
        </w:rPr>
        <w:t xml:space="preserve"> </w:t>
      </w:r>
      <w:r>
        <w:rPr>
          <w:sz w:val="22"/>
          <w:szCs w:val="22"/>
        </w:rPr>
        <w:t>Wykonawcy</w:t>
      </w:r>
      <w:r>
        <w:rPr>
          <w:spacing w:val="-6"/>
          <w:sz w:val="22"/>
          <w:szCs w:val="22"/>
        </w:rPr>
        <w:t xml:space="preserve"> </w:t>
      </w:r>
      <w:r>
        <w:rPr>
          <w:sz w:val="22"/>
          <w:szCs w:val="22"/>
        </w:rPr>
        <w:t xml:space="preserve">wraz ze </w:t>
      </w:r>
      <w:r>
        <w:rPr>
          <w:color w:val="111111"/>
          <w:sz w:val="22"/>
          <w:szCs w:val="22"/>
        </w:rPr>
        <w:t>złożoną ofertą z dnia 07.08.2026 r.</w:t>
      </w:r>
    </w:p>
    <w:p>
      <w:pPr>
        <w:sectPr>
          <w:footerReference w:type="even" r:id="rId2"/>
          <w:footerReference w:type="default" r:id="rId3"/>
          <w:footerReference w:type="first" r:id="rId4"/>
          <w:type w:val="nextPage"/>
          <w:pgSz w:w="11906" w:h="16838"/>
          <w:pgMar w:left="1417" w:right="1275" w:gutter="0" w:header="0" w:top="620" w:footer="997" w:bottom="1180"/>
          <w:pgNumType w:fmt="decimal"/>
          <w:formProt w:val="false"/>
          <w:textDirection w:val="lrTb"/>
        </w:sectPr>
      </w:pPr>
    </w:p>
    <w:p>
      <w:pPr>
        <w:pStyle w:val="Normal"/>
        <w:spacing w:lineRule="auto" w:line="254"/>
        <w:ind w:start="2" w:end="214"/>
        <w:rPr>
          <w:color w:val="333333"/>
        </w:rPr>
      </w:pPr>
      <w:r>
        <w:rPr>
          <w:b/>
          <w:color w:val="333333"/>
        </w:rPr>
        <w:t>Część</w:t>
      </w:r>
      <w:r>
        <w:rPr>
          <w:b/>
          <w:color w:val="333333"/>
          <w:spacing w:val="40"/>
        </w:rPr>
        <w:t xml:space="preserve"> </w:t>
      </w:r>
      <w:r>
        <w:rPr>
          <w:b/>
          <w:color w:val="333333"/>
        </w:rPr>
        <w:t>NR</w:t>
      </w:r>
      <w:r>
        <w:rPr>
          <w:b/>
          <w:color w:val="333333"/>
          <w:spacing w:val="-5"/>
        </w:rPr>
        <w:t xml:space="preserve"> </w:t>
      </w:r>
      <w:r>
        <w:rPr>
          <w:b/>
          <w:color w:val="333333"/>
        </w:rPr>
        <w:t>1</w:t>
      </w:r>
      <w:r>
        <w:rPr>
          <w:b/>
          <w:color w:val="333333"/>
          <w:spacing w:val="-4"/>
        </w:rPr>
        <w:t xml:space="preserve"> </w:t>
      </w:r>
      <w:r>
        <w:rPr>
          <w:b/>
          <w:color w:val="333333"/>
        </w:rPr>
        <w:t>PIECZYWO</w:t>
      </w:r>
      <w:r>
        <w:rPr>
          <w:b/>
          <w:color w:val="333333"/>
          <w:spacing w:val="-4"/>
        </w:rPr>
        <w:t xml:space="preserve"> </w:t>
      </w:r>
      <w:r>
        <w:rPr>
          <w:b/>
          <w:color w:val="333333"/>
        </w:rPr>
        <w:t>,</w:t>
      </w:r>
      <w:r>
        <w:rPr>
          <w:b/>
          <w:color w:val="333333"/>
          <w:spacing w:val="-7"/>
        </w:rPr>
        <w:t xml:space="preserve"> </w:t>
      </w:r>
      <w:r>
        <w:rPr>
          <w:color w:val="333333"/>
        </w:rPr>
        <w:t>WYROBY</w:t>
      </w:r>
      <w:r>
        <w:rPr>
          <w:color w:val="333333"/>
          <w:spacing w:val="-12"/>
        </w:rPr>
        <w:t xml:space="preserve"> </w:t>
      </w:r>
      <w:r>
        <w:rPr>
          <w:color w:val="333333"/>
        </w:rPr>
        <w:t>PIEKARSKIE</w:t>
      </w:r>
      <w:r>
        <w:rPr>
          <w:color w:val="333333"/>
          <w:spacing w:val="-4"/>
        </w:rPr>
        <w:t xml:space="preserve"> </w:t>
      </w:r>
      <w:r>
        <w:rPr>
          <w:color w:val="333333"/>
        </w:rPr>
        <w:t>CPV</w:t>
      </w:r>
      <w:r>
        <w:rPr>
          <w:color w:val="333333"/>
          <w:spacing w:val="-9"/>
        </w:rPr>
        <w:t xml:space="preserve"> </w:t>
      </w:r>
      <w:r>
        <w:rPr>
          <w:color w:val="333333"/>
        </w:rPr>
        <w:t>15810000-9</w:t>
      </w:r>
      <w:r>
        <w:rPr>
          <w:color w:val="333333"/>
          <w:spacing w:val="-5"/>
        </w:rPr>
        <w:t xml:space="preserve"> </w:t>
      </w:r>
      <w:r>
        <w:rPr>
          <w:color w:val="333333"/>
        </w:rPr>
        <w:t xml:space="preserve">FORMULARZ ASORTYMENTOWO CENOWY </w:t>
      </w:r>
      <w:r>
        <w:rPr>
          <w:b/>
          <w:color w:val="333333"/>
        </w:rPr>
        <w:t>- PRZEDSZKOLE</w:t>
      </w:r>
    </w:p>
    <w:p>
      <w:pPr>
        <w:pStyle w:val="Normal"/>
        <w:spacing w:lineRule="auto" w:line="254"/>
        <w:ind w:start="2" w:end="214"/>
        <w:rPr>
          <w:color w:val="333333"/>
        </w:rPr>
      </w:pPr>
      <w:r>
        <w:rPr>
          <w:color w:val="333333"/>
        </w:rPr>
        <w:t>Część</w:t>
      </w:r>
      <w:r>
        <w:rPr>
          <w:color w:val="333333"/>
          <w:spacing w:val="34"/>
        </w:rPr>
        <w:t xml:space="preserve"> </w:t>
      </w:r>
      <w:r>
        <w:rPr>
          <w:color w:val="333333"/>
        </w:rPr>
        <w:t>NR</w:t>
      </w:r>
      <w:r>
        <w:rPr>
          <w:color w:val="333333"/>
          <w:spacing w:val="-7"/>
        </w:rPr>
        <w:t xml:space="preserve"> </w:t>
      </w:r>
      <w:r>
        <w:rPr>
          <w:color w:val="333333"/>
        </w:rPr>
        <w:t>2</w:t>
      </w:r>
      <w:r>
        <w:rPr>
          <w:color w:val="333333"/>
          <w:spacing w:val="-6"/>
        </w:rPr>
        <w:t xml:space="preserve"> </w:t>
      </w:r>
      <w:r>
        <w:rPr>
          <w:color w:val="333333"/>
        </w:rPr>
        <w:t>MIĘSO</w:t>
      </w:r>
      <w:r>
        <w:rPr>
          <w:color w:val="333333"/>
          <w:spacing w:val="-6"/>
        </w:rPr>
        <w:t xml:space="preserve"> </w:t>
      </w:r>
      <w:r>
        <w:rPr>
          <w:color w:val="333333"/>
        </w:rPr>
        <w:t>DROBIOWE</w:t>
      </w:r>
      <w:r>
        <w:rPr>
          <w:color w:val="333333"/>
          <w:spacing w:val="-6"/>
        </w:rPr>
        <w:t xml:space="preserve"> </w:t>
      </w:r>
      <w:r>
        <w:rPr>
          <w:color w:val="333333"/>
        </w:rPr>
        <w:t>CPV</w:t>
      </w:r>
      <w:r>
        <w:rPr>
          <w:color w:val="333333"/>
          <w:spacing w:val="-10"/>
        </w:rPr>
        <w:t xml:space="preserve"> </w:t>
      </w:r>
      <w:r>
        <w:rPr>
          <w:color w:val="333333"/>
        </w:rPr>
        <w:t>15112000-6</w:t>
      </w:r>
      <w:r>
        <w:rPr>
          <w:color w:val="333333"/>
          <w:spacing w:val="-7"/>
        </w:rPr>
        <w:t xml:space="preserve"> </w:t>
      </w:r>
      <w:r>
        <w:rPr>
          <w:color w:val="333333"/>
        </w:rPr>
        <w:t>FORMULARZ</w:t>
      </w:r>
      <w:r>
        <w:rPr>
          <w:color w:val="333333"/>
          <w:spacing w:val="-14"/>
        </w:rPr>
        <w:t xml:space="preserve"> </w:t>
      </w:r>
      <w:r>
        <w:rPr>
          <w:color w:val="333333"/>
        </w:rPr>
        <w:t>ASORTYMENTOWO</w:t>
      </w:r>
      <w:r>
        <w:rPr>
          <w:color w:val="333333"/>
          <w:spacing w:val="-6"/>
        </w:rPr>
        <w:t xml:space="preserve"> </w:t>
      </w:r>
      <w:r>
        <w:rPr>
          <w:color w:val="333333"/>
        </w:rPr>
        <w:t xml:space="preserve">CENOWY </w:t>
      </w:r>
      <w:r>
        <w:rPr>
          <w:color w:val="333333"/>
          <w:spacing w:val="-2"/>
        </w:rPr>
        <w:t xml:space="preserve">PRZEDSZKOLE </w:t>
      </w:r>
      <w:r>
        <w:rPr>
          <w:b/>
          <w:color w:val="333333"/>
          <w:spacing w:val="-2"/>
        </w:rPr>
        <w:t>I SZKOŁA</w:t>
      </w:r>
    </w:p>
    <w:p>
      <w:pPr>
        <w:pStyle w:val="Normal"/>
        <w:spacing w:lineRule="auto" w:line="254"/>
        <w:ind w:start="2" w:end="214"/>
        <w:rPr>
          <w:color w:val="333333"/>
        </w:rPr>
      </w:pPr>
      <w:r>
        <w:rPr>
          <w:b/>
          <w:color w:val="333333"/>
          <w:u w:val="single"/>
        </w:rPr>
        <w:t>Część</w:t>
      </w:r>
      <w:r>
        <w:rPr>
          <w:b/>
          <w:color w:val="333333"/>
          <w:spacing w:val="40"/>
          <w:u w:val="single"/>
        </w:rPr>
        <w:t xml:space="preserve"> </w:t>
      </w:r>
      <w:r>
        <w:rPr>
          <w:b/>
          <w:color w:val="333333"/>
          <w:u w:val="single"/>
        </w:rPr>
        <w:t>NR</w:t>
      </w:r>
      <w:r>
        <w:rPr>
          <w:b/>
          <w:color w:val="333333"/>
          <w:spacing w:val="-6"/>
          <w:u w:val="single"/>
        </w:rPr>
        <w:t xml:space="preserve"> </w:t>
      </w:r>
      <w:r>
        <w:rPr>
          <w:b/>
          <w:color w:val="333333"/>
          <w:u w:val="single"/>
        </w:rPr>
        <w:t>3</w:t>
      </w:r>
      <w:r>
        <w:rPr>
          <w:b/>
          <w:color w:val="333333"/>
          <w:spacing w:val="-5"/>
        </w:rPr>
        <w:t xml:space="preserve"> </w:t>
      </w:r>
      <w:r>
        <w:rPr>
          <w:b/>
          <w:color w:val="333333"/>
        </w:rPr>
        <w:t>MIĘSO,</w:t>
      </w:r>
      <w:r>
        <w:rPr>
          <w:b/>
          <w:color w:val="333333"/>
          <w:spacing w:val="-9"/>
        </w:rPr>
        <w:t xml:space="preserve"> </w:t>
      </w:r>
      <w:r>
        <w:rPr>
          <w:b/>
          <w:color w:val="333333"/>
        </w:rPr>
        <w:t>WĘDLINY</w:t>
      </w:r>
      <w:r>
        <w:rPr>
          <w:b/>
          <w:color w:val="333333"/>
          <w:spacing w:val="-13"/>
        </w:rPr>
        <w:t xml:space="preserve"> </w:t>
      </w:r>
      <w:r>
        <w:rPr>
          <w:color w:val="333333"/>
        </w:rPr>
        <w:t>CPV15100000-9</w:t>
      </w:r>
      <w:r>
        <w:rPr>
          <w:color w:val="333333"/>
          <w:spacing w:val="-6"/>
        </w:rPr>
        <w:t xml:space="preserve"> </w:t>
      </w:r>
      <w:r>
        <w:rPr>
          <w:color w:val="333333"/>
        </w:rPr>
        <w:t>cpv</w:t>
      </w:r>
      <w:r>
        <w:rPr>
          <w:color w:val="333333"/>
          <w:spacing w:val="-6"/>
        </w:rPr>
        <w:t xml:space="preserve"> </w:t>
      </w:r>
      <w:r>
        <w:rPr>
          <w:color w:val="333333"/>
        </w:rPr>
        <w:t>15131130-6</w:t>
      </w:r>
      <w:r>
        <w:rPr>
          <w:color w:val="333333"/>
          <w:spacing w:val="-5"/>
        </w:rPr>
        <w:t xml:space="preserve"> </w:t>
      </w:r>
      <w:r>
        <w:rPr>
          <w:color w:val="333333"/>
        </w:rPr>
        <w:t>FORMULARZ ASORTYMENTOWO CENOWY PRZEDSZKOLE</w:t>
      </w:r>
    </w:p>
    <w:p>
      <w:pPr>
        <w:pStyle w:val="Normal"/>
        <w:spacing w:lineRule="auto" w:line="254"/>
        <w:ind w:start="2" w:end="1566"/>
        <w:jc w:val="both"/>
        <w:rPr>
          <w:color w:val="333333"/>
        </w:rPr>
      </w:pPr>
      <w:r>
        <w:rPr>
          <w:color w:val="333333"/>
        </w:rPr>
        <w:t>SZKOŁA</w:t>
      </w:r>
      <w:r>
        <w:rPr>
          <w:color w:val="333333"/>
          <w:spacing w:val="-14"/>
        </w:rPr>
        <w:t xml:space="preserve"> </w:t>
      </w:r>
      <w:r>
        <w:rPr>
          <w:color w:val="333333"/>
        </w:rPr>
        <w:t>-MIĘSO,</w:t>
      </w:r>
      <w:r>
        <w:rPr>
          <w:color w:val="333333"/>
          <w:spacing w:val="-13"/>
        </w:rPr>
        <w:t xml:space="preserve"> </w:t>
      </w:r>
      <w:r>
        <w:rPr>
          <w:color w:val="333333"/>
        </w:rPr>
        <w:t xml:space="preserve">WĘDLINY,  </w:t>
      </w:r>
      <w:r>
        <w:rPr>
          <w:b/>
          <w:strike/>
          <w:color w:val="333333"/>
          <w:spacing w:val="-13"/>
        </w:rPr>
        <w:t xml:space="preserve"> </w:t>
      </w:r>
      <w:r>
        <w:rPr>
          <w:color w:val="333333"/>
        </w:rPr>
        <w:t>FORMULARZ</w:t>
      </w:r>
      <w:r>
        <w:rPr>
          <w:color w:val="333333"/>
          <w:spacing w:val="-13"/>
        </w:rPr>
        <w:t xml:space="preserve"> </w:t>
      </w:r>
      <w:r>
        <w:rPr>
          <w:color w:val="333333"/>
        </w:rPr>
        <w:t>ASORTYMENTOWO</w:t>
      </w:r>
      <w:r>
        <w:rPr>
          <w:color w:val="333333"/>
          <w:spacing w:val="-13"/>
        </w:rPr>
        <w:t xml:space="preserve"> </w:t>
      </w:r>
      <w:r>
        <w:rPr>
          <w:color w:val="333333"/>
        </w:rPr>
        <w:t xml:space="preserve">CENOWY </w:t>
      </w:r>
      <w:r>
        <w:rPr>
          <w:b/>
          <w:color w:val="333333"/>
        </w:rPr>
        <w:t>Część</w:t>
      </w:r>
      <w:r>
        <w:rPr>
          <w:b/>
          <w:color w:val="333333"/>
          <w:spacing w:val="40"/>
        </w:rPr>
        <w:t xml:space="preserve"> </w:t>
      </w:r>
      <w:r>
        <w:rPr>
          <w:b/>
          <w:color w:val="333333"/>
        </w:rPr>
        <w:t>NR</w:t>
      </w:r>
      <w:r>
        <w:rPr>
          <w:b/>
          <w:color w:val="333333"/>
          <w:spacing w:val="-6"/>
        </w:rPr>
        <w:t xml:space="preserve"> </w:t>
      </w:r>
      <w:r>
        <w:rPr>
          <w:b/>
          <w:color w:val="333333"/>
        </w:rPr>
        <w:t>4</w:t>
      </w:r>
      <w:r>
        <w:rPr>
          <w:b/>
          <w:color w:val="333333"/>
          <w:spacing w:val="-5"/>
        </w:rPr>
        <w:t xml:space="preserve"> </w:t>
      </w:r>
      <w:r>
        <w:rPr>
          <w:b/>
          <w:color w:val="333333"/>
        </w:rPr>
        <w:t>NABIAŁ</w:t>
      </w:r>
      <w:r>
        <w:rPr>
          <w:b/>
          <w:color w:val="333333"/>
          <w:spacing w:val="-6"/>
        </w:rPr>
        <w:t xml:space="preserve"> </w:t>
      </w:r>
      <w:r>
        <w:rPr>
          <w:b/>
          <w:color w:val="333333"/>
        </w:rPr>
        <w:t>PRODUKTY</w:t>
      </w:r>
      <w:r>
        <w:rPr>
          <w:b/>
          <w:color w:val="333333"/>
          <w:spacing w:val="-12"/>
        </w:rPr>
        <w:t xml:space="preserve"> </w:t>
      </w:r>
      <w:r>
        <w:rPr>
          <w:b/>
          <w:color w:val="333333"/>
        </w:rPr>
        <w:t>MLECZARSKIE</w:t>
      </w:r>
      <w:r>
        <w:rPr>
          <w:b/>
          <w:color w:val="333333"/>
          <w:spacing w:val="-3"/>
        </w:rPr>
        <w:t xml:space="preserve"> </w:t>
      </w:r>
      <w:r>
        <w:rPr>
          <w:color w:val="333333"/>
        </w:rPr>
        <w:t>CPV15500000-3</w:t>
      </w:r>
      <w:r>
        <w:rPr>
          <w:color w:val="333333"/>
          <w:spacing w:val="-5"/>
        </w:rPr>
        <w:t xml:space="preserve"> </w:t>
      </w:r>
      <w:r>
        <w:rPr>
          <w:color w:val="333333"/>
        </w:rPr>
        <w:t>FORMULARZ ASORTYMENTOWO CENOWY SZKOŁA ,PRZEDSZKOLE</w:t>
      </w:r>
    </w:p>
    <w:p>
      <w:pPr>
        <w:pStyle w:val="Normal"/>
        <w:spacing w:lineRule="auto" w:line="254"/>
        <w:ind w:firstLine="52" w:start="2" w:end="214"/>
        <w:rPr>
          <w:color w:val="333333"/>
        </w:rPr>
      </w:pPr>
      <w:r>
        <w:rPr>
          <w:b/>
          <w:color w:val="333333"/>
        </w:rPr>
        <w:t>Część</w:t>
      </w:r>
      <w:r>
        <w:rPr>
          <w:b/>
          <w:color w:val="333333"/>
          <w:spacing w:val="28"/>
        </w:rPr>
        <w:t xml:space="preserve"> </w:t>
      </w:r>
      <w:r>
        <w:rPr>
          <w:b/>
          <w:color w:val="333333"/>
        </w:rPr>
        <w:t>NR</w:t>
      </w:r>
      <w:r>
        <w:rPr>
          <w:b/>
          <w:color w:val="333333"/>
          <w:spacing w:val="-8"/>
        </w:rPr>
        <w:t xml:space="preserve"> </w:t>
      </w:r>
      <w:r>
        <w:rPr>
          <w:b/>
          <w:color w:val="333333"/>
        </w:rPr>
        <w:t>5</w:t>
      </w:r>
      <w:r>
        <w:rPr>
          <w:b/>
          <w:color w:val="333333"/>
          <w:spacing w:val="-14"/>
        </w:rPr>
        <w:t xml:space="preserve"> </w:t>
      </w:r>
      <w:r>
        <w:rPr>
          <w:b/>
          <w:color w:val="333333"/>
        </w:rPr>
        <w:t>ARTYKUŁY</w:t>
      </w:r>
      <w:r>
        <w:rPr>
          <w:b/>
          <w:color w:val="333333"/>
          <w:spacing w:val="-13"/>
        </w:rPr>
        <w:t xml:space="preserve"> </w:t>
      </w:r>
      <w:r>
        <w:rPr>
          <w:b/>
          <w:color w:val="333333"/>
        </w:rPr>
        <w:t>SPOŻYWCZE</w:t>
      </w:r>
      <w:r>
        <w:rPr>
          <w:b/>
          <w:color w:val="333333"/>
          <w:spacing w:val="-5"/>
        </w:rPr>
        <w:t xml:space="preserve"> </w:t>
      </w:r>
      <w:r>
        <w:rPr>
          <w:color w:val="333333"/>
        </w:rPr>
        <w:t>CPV</w:t>
      </w:r>
      <w:r>
        <w:rPr>
          <w:color w:val="333333"/>
          <w:spacing w:val="-12"/>
        </w:rPr>
        <w:t xml:space="preserve"> </w:t>
      </w:r>
      <w:r>
        <w:rPr>
          <w:color w:val="333333"/>
        </w:rPr>
        <w:t>15800000-6</w:t>
      </w:r>
      <w:r>
        <w:rPr>
          <w:color w:val="333333"/>
          <w:spacing w:val="-7"/>
        </w:rPr>
        <w:t xml:space="preserve"> </w:t>
      </w:r>
      <w:r>
        <w:rPr>
          <w:color w:val="333333"/>
        </w:rPr>
        <w:t>FORMULARZ</w:t>
      </w:r>
      <w:r>
        <w:rPr>
          <w:color w:val="333333"/>
          <w:spacing w:val="-14"/>
        </w:rPr>
        <w:t xml:space="preserve"> </w:t>
      </w:r>
      <w:r>
        <w:rPr>
          <w:color w:val="333333"/>
        </w:rPr>
        <w:t>ASORTYMENTOWO CENOWY SZKOŁA ,PRZEDSZKOLE</w:t>
      </w:r>
    </w:p>
    <w:p>
      <w:pPr>
        <w:pStyle w:val="Normal"/>
        <w:ind w:start="2"/>
        <w:rPr>
          <w:color w:val="333333"/>
        </w:rPr>
      </w:pPr>
      <w:r>
        <w:rPr>
          <w:b/>
          <w:color w:val="333333"/>
        </w:rPr>
        <w:t>Część</w:t>
      </w:r>
      <w:r>
        <w:rPr>
          <w:b/>
          <w:color w:val="333333"/>
          <w:spacing w:val="27"/>
        </w:rPr>
        <w:t xml:space="preserve"> </w:t>
      </w:r>
      <w:r>
        <w:rPr>
          <w:b/>
          <w:color w:val="333333"/>
        </w:rPr>
        <w:t>NR</w:t>
      </w:r>
      <w:r>
        <w:rPr>
          <w:b/>
          <w:color w:val="333333"/>
          <w:spacing w:val="-10"/>
        </w:rPr>
        <w:t xml:space="preserve"> </w:t>
      </w:r>
      <w:r>
        <w:rPr>
          <w:b/>
          <w:color w:val="333333"/>
        </w:rPr>
        <w:t>6</w:t>
      </w:r>
      <w:r>
        <w:rPr>
          <w:b/>
          <w:color w:val="333333"/>
          <w:spacing w:val="-10"/>
        </w:rPr>
        <w:t xml:space="preserve"> </w:t>
      </w:r>
      <w:r>
        <w:rPr>
          <w:b/>
          <w:color w:val="333333"/>
        </w:rPr>
        <w:t>OWOCE</w:t>
      </w:r>
      <w:r>
        <w:rPr>
          <w:b/>
          <w:color w:val="333333"/>
          <w:spacing w:val="-13"/>
        </w:rPr>
        <w:t xml:space="preserve"> </w:t>
      </w:r>
      <w:r>
        <w:rPr>
          <w:b/>
          <w:color w:val="333333"/>
        </w:rPr>
        <w:t>WARZYWA</w:t>
      </w:r>
      <w:r>
        <w:rPr>
          <w:b/>
          <w:color w:val="333333"/>
          <w:spacing w:val="-13"/>
        </w:rPr>
        <w:t xml:space="preserve"> </w:t>
      </w:r>
      <w:r>
        <w:rPr>
          <w:b/>
          <w:color w:val="333333"/>
        </w:rPr>
        <w:t>MROŻONE</w:t>
      </w:r>
      <w:r>
        <w:rPr>
          <w:b/>
          <w:color w:val="333333"/>
          <w:spacing w:val="-9"/>
        </w:rPr>
        <w:t xml:space="preserve"> </w:t>
      </w:r>
      <w:r>
        <w:rPr>
          <w:color w:val="333333"/>
        </w:rPr>
        <w:t>CPV15331170—9,15896000-5</w:t>
      </w:r>
      <w:r>
        <w:rPr>
          <w:color w:val="333333"/>
          <w:spacing w:val="-9"/>
        </w:rPr>
        <w:t xml:space="preserve"> </w:t>
      </w:r>
      <w:r>
        <w:rPr>
          <w:color w:val="333333"/>
          <w:spacing w:val="-2"/>
        </w:rPr>
        <w:t>SZKOŁA</w:t>
      </w:r>
    </w:p>
    <w:p>
      <w:pPr>
        <w:pStyle w:val="Normal"/>
        <w:spacing w:before="11" w:after="0"/>
        <w:ind w:start="2"/>
        <w:rPr>
          <w:color w:val="333333"/>
        </w:rPr>
      </w:pPr>
      <w:r>
        <w:rPr>
          <w:color w:val="333333"/>
          <w:spacing w:val="-2"/>
        </w:rPr>
        <w:t>-FORMULARZ</w:t>
      </w:r>
      <w:r>
        <w:rPr>
          <w:color w:val="333333"/>
          <w:spacing w:val="-6"/>
        </w:rPr>
        <w:t xml:space="preserve"> </w:t>
      </w:r>
      <w:r>
        <w:rPr>
          <w:color w:val="333333"/>
          <w:spacing w:val="-2"/>
        </w:rPr>
        <w:t>ASORTYMENTOWO</w:t>
      </w:r>
      <w:r>
        <w:rPr>
          <w:color w:val="333333"/>
          <w:spacing w:val="7"/>
        </w:rPr>
        <w:t xml:space="preserve"> </w:t>
      </w:r>
      <w:r>
        <w:rPr>
          <w:color w:val="333333"/>
          <w:spacing w:val="-2"/>
        </w:rPr>
        <w:t>CENOWY</w:t>
      </w:r>
    </w:p>
    <w:p>
      <w:pPr>
        <w:pStyle w:val="Normal"/>
        <w:spacing w:lineRule="auto" w:line="254" w:before="15" w:after="0"/>
        <w:ind w:start="2" w:end="214"/>
        <w:rPr>
          <w:color w:val="333333"/>
        </w:rPr>
        <w:sectPr>
          <w:type w:val="continuous"/>
          <w:pgSz w:w="11906" w:h="16838"/>
          <w:pgMar w:left="1417" w:right="1275" w:gutter="0" w:header="0" w:top="620" w:footer="997" w:bottom="1180"/>
          <w:pgNumType w:fmt="decimal"/>
          <w:formProt w:val="false"/>
          <w:textDirection w:val="lrTb"/>
          <w:docGrid w:type="default" w:linePitch="312" w:charSpace="4294965247"/>
        </w:sectPr>
      </w:pPr>
      <w:r>
        <w:rPr>
          <w:color w:val="333333"/>
          <w:spacing w:val="-2"/>
        </w:rPr>
        <w:t>FORMULARZ</w:t>
      </w:r>
      <w:r>
        <w:rPr>
          <w:color w:val="333333"/>
          <w:spacing w:val="-10"/>
        </w:rPr>
        <w:t xml:space="preserve"> </w:t>
      </w:r>
      <w:r>
        <w:rPr>
          <w:color w:val="333333"/>
          <w:spacing w:val="-2"/>
        </w:rPr>
        <w:t>ASORTYMENTOWO CENOWY</w:t>
      </w:r>
      <w:r>
        <w:rPr>
          <w:color w:val="333333"/>
          <w:spacing w:val="-7"/>
        </w:rPr>
        <w:t xml:space="preserve"> </w:t>
      </w:r>
      <w:r>
        <w:rPr>
          <w:color w:val="333333"/>
          <w:spacing w:val="-2"/>
        </w:rPr>
        <w:t>OWOCE WARZYWA</w:t>
      </w:r>
      <w:r>
        <w:rPr>
          <w:color w:val="333333"/>
          <w:spacing w:val="-10"/>
        </w:rPr>
        <w:t xml:space="preserve"> </w:t>
      </w:r>
      <w:r>
        <w:rPr>
          <w:color w:val="333333"/>
          <w:spacing w:val="-2"/>
        </w:rPr>
        <w:t>MROŻONE CPV15331170</w:t>
      </w:r>
      <w:r>
        <w:rPr>
          <w:b/>
          <w:strike/>
          <w:color w:val="333333"/>
          <w:spacing w:val="40"/>
        </w:rPr>
        <w:t xml:space="preserve"> </w:t>
      </w:r>
      <w:r>
        <w:rPr>
          <w:color w:val="333333"/>
        </w:rPr>
        <w:t>PRZEDSZKOLE</w:t>
      </w:r>
    </w:p>
    <w:p>
      <w:pPr>
        <w:pStyle w:val="Normal"/>
        <w:spacing w:lineRule="auto" w:line="254" w:before="200" w:after="0"/>
        <w:ind w:start="2" w:end="254"/>
        <w:rPr/>
      </w:pPr>
      <w:r>
        <w:rPr>
          <w:b/>
        </w:rPr>
        <w:t>Część</w:t>
      </w:r>
      <w:r>
        <w:rPr>
          <w:b/>
          <w:spacing w:val="-14"/>
        </w:rPr>
        <w:t xml:space="preserve"> </w:t>
      </w:r>
      <w:r>
        <w:rPr>
          <w:b/>
        </w:rPr>
        <w:t>NR</w:t>
      </w:r>
      <w:r>
        <w:rPr>
          <w:b/>
          <w:spacing w:val="-13"/>
        </w:rPr>
        <w:t xml:space="preserve"> </w:t>
      </w:r>
      <w:r>
        <w:rPr>
          <w:b/>
        </w:rPr>
        <w:t>7</w:t>
      </w:r>
      <w:r>
        <w:rPr>
          <w:b/>
          <w:spacing w:val="-13"/>
        </w:rPr>
        <w:t xml:space="preserve"> </w:t>
      </w:r>
      <w:r>
        <w:rPr>
          <w:b/>
        </w:rPr>
        <w:t>OWOCE</w:t>
      </w:r>
      <w:r>
        <w:rPr>
          <w:b/>
          <w:spacing w:val="-13"/>
        </w:rPr>
        <w:t xml:space="preserve"> </w:t>
      </w:r>
      <w:r>
        <w:rPr>
          <w:b/>
        </w:rPr>
        <w:t>I</w:t>
      </w:r>
      <w:r>
        <w:rPr>
          <w:b/>
          <w:spacing w:val="-13"/>
        </w:rPr>
        <w:t xml:space="preserve"> </w:t>
      </w:r>
      <w:r>
        <w:rPr>
          <w:b/>
        </w:rPr>
        <w:t>WARZYWA</w:t>
      </w:r>
      <w:r>
        <w:rPr>
          <w:b/>
          <w:spacing w:val="-13"/>
        </w:rPr>
        <w:t xml:space="preserve"> </w:t>
      </w:r>
      <w:r>
        <w:rPr/>
        <w:t>CPV15300000-1FORMULARZ</w:t>
      </w:r>
      <w:r>
        <w:rPr>
          <w:spacing w:val="-13"/>
        </w:rPr>
        <w:t xml:space="preserve"> </w:t>
      </w:r>
      <w:r>
        <w:rPr/>
        <w:t>ASORTYMENTOWO</w:t>
      </w:r>
      <w:r>
        <w:rPr>
          <w:spacing w:val="-13"/>
        </w:rPr>
        <w:t xml:space="preserve"> </w:t>
      </w:r>
      <w:r>
        <w:rPr/>
        <w:t>CENOWY SZKOŁA , PRZEDSZKOLE</w:t>
      </w:r>
    </w:p>
    <w:p>
      <w:pPr>
        <w:pStyle w:val="Normal"/>
        <w:spacing w:lineRule="auto" w:line="360"/>
        <w:ind w:start="2" w:end="987"/>
        <w:rPr/>
      </w:pPr>
      <w:r>
        <w:rPr>
          <w:b/>
        </w:rPr>
        <w:t>Część</w:t>
      </w:r>
      <w:r>
        <w:rPr>
          <w:b/>
          <w:spacing w:val="-14"/>
        </w:rPr>
        <w:t xml:space="preserve"> </w:t>
      </w:r>
      <w:r>
        <w:rPr>
          <w:b/>
        </w:rPr>
        <w:t>NR</w:t>
      </w:r>
      <w:r>
        <w:rPr>
          <w:b/>
          <w:spacing w:val="-12"/>
        </w:rPr>
        <w:t xml:space="preserve"> </w:t>
      </w:r>
      <w:r>
        <w:rPr>
          <w:b/>
        </w:rPr>
        <w:t>8</w:t>
      </w:r>
      <w:r>
        <w:rPr>
          <w:b/>
          <w:spacing w:val="-10"/>
        </w:rPr>
        <w:t xml:space="preserve"> </w:t>
      </w:r>
      <w:r>
        <w:rPr>
          <w:b/>
        </w:rPr>
        <w:t>RYBY</w:t>
      </w:r>
      <w:r>
        <w:rPr>
          <w:b/>
          <w:spacing w:val="-14"/>
        </w:rPr>
        <w:t xml:space="preserve"> </w:t>
      </w:r>
      <w:r>
        <w:rPr/>
        <w:t>CPV</w:t>
      </w:r>
      <w:r>
        <w:rPr>
          <w:spacing w:val="-12"/>
        </w:rPr>
        <w:t xml:space="preserve"> </w:t>
      </w:r>
      <w:r>
        <w:rPr/>
        <w:t>03311000-2</w:t>
      </w:r>
      <w:r>
        <w:rPr>
          <w:spacing w:val="-9"/>
        </w:rPr>
        <w:t xml:space="preserve"> </w:t>
      </w:r>
      <w:r>
        <w:rPr/>
        <w:t>FORMULARZ</w:t>
      </w:r>
      <w:r>
        <w:rPr>
          <w:spacing w:val="-14"/>
        </w:rPr>
        <w:t xml:space="preserve"> </w:t>
      </w:r>
      <w:r>
        <w:rPr/>
        <w:t>ASORTYMENTOWO</w:t>
      </w:r>
      <w:r>
        <w:rPr>
          <w:spacing w:val="-8"/>
        </w:rPr>
        <w:t xml:space="preserve"> </w:t>
      </w:r>
      <w:r>
        <w:rPr/>
        <w:t>CENOWY SZKOŁA, PRZEDSZKOLE</w:t>
      </w:r>
    </w:p>
    <w:p>
      <w:pPr>
        <w:pStyle w:val="BodyText"/>
        <w:spacing w:before="210" w:after="0"/>
        <w:ind w:start="0"/>
        <w:jc w:val="start"/>
        <w:rPr>
          <w:sz w:val="22"/>
          <w:szCs w:val="22"/>
        </w:rPr>
      </w:pPr>
      <w:r>
        <w:rPr>
          <w:sz w:val="22"/>
          <w:szCs w:val="22"/>
        </w:rPr>
      </w:r>
    </w:p>
    <w:p>
      <w:pPr>
        <w:pStyle w:val="BodyText"/>
        <w:spacing w:before="0" w:after="0"/>
        <w:ind w:start="525" w:end="136"/>
        <w:jc w:val="center"/>
        <w:rPr>
          <w:sz w:val="22"/>
          <w:szCs w:val="22"/>
        </w:rPr>
      </w:pPr>
      <w:r>
        <w:rPr>
          <w:spacing w:val="-5"/>
          <w:sz w:val="22"/>
          <w:szCs w:val="22"/>
        </w:rPr>
        <w:t>§2</w:t>
      </w:r>
    </w:p>
    <w:p>
      <w:pPr>
        <w:pStyle w:val="ListParagraph"/>
        <w:numPr>
          <w:ilvl w:val="0"/>
          <w:numId w:val="8"/>
        </w:numPr>
        <w:tabs>
          <w:tab w:val="clear" w:pos="720"/>
          <w:tab w:val="left" w:pos="722" w:leader="none"/>
        </w:tabs>
        <w:ind w:hanging="360" w:start="722" w:end="146"/>
        <w:rPr/>
      </w:pPr>
      <w:r>
        <w:rPr/>
        <w:t xml:space="preserve">Dostawa przedmiotu zamówienia następować będzie sukcesywnie, według potrzeb Zamawiającego na podstawie zgłoszonego zapotrzebowania w dniu poprzedzającym dostawę mailowo określającego ilość oraz rodzaj artykułu, na adres wskazany przez Wykonawcę. </w:t>
      </w:r>
      <w:r>
        <w:rPr>
          <w:color w:val="1C1C1C"/>
        </w:rPr>
        <w:t>Zamawiający zastrzega sobie prawo zrealizowania Umowy do wartości niższej niż określona w Formularzu ofertowym, w zależności od faktycznych potrzeb Zamawiającego, wynikających ze zmieniającej się liczby podopiecznych korzystających z wyżywienia w placówce, zmiany ilości poszczególnych produktów wymaganych jadłospisem. Zamawiający zobowiązuje się do zlecenia dostaw w/w przedmiocie zamówienia do wysokości min. 70 % wartości brutto wskazanej w Formularzu ofertowym wykonawcy.</w:t>
      </w:r>
    </w:p>
    <w:p>
      <w:pPr>
        <w:pStyle w:val="ListParagraph"/>
        <w:numPr>
          <w:ilvl w:val="0"/>
          <w:numId w:val="8"/>
        </w:numPr>
        <w:tabs>
          <w:tab w:val="clear" w:pos="720"/>
          <w:tab w:val="left" w:pos="722" w:leader="none"/>
        </w:tabs>
        <w:spacing w:lineRule="auto" w:line="276"/>
        <w:ind w:hanging="360" w:start="722" w:end="147"/>
        <w:rPr>
          <w:color w:val="1C1C1C"/>
        </w:rPr>
      </w:pPr>
      <w:r>
        <w:rPr>
          <w:color w:val="1C1C1C"/>
        </w:rPr>
        <w:t>Zamawiający zapłaci za faktycznie zamówione i dostarczone ilości towaru. Ilości produktów podane w formularzu asortymentowo-cenowym są szacunkowe i mogą</w:t>
      </w:r>
      <w:r>
        <w:rPr>
          <w:color w:val="1C1C1C"/>
          <w:spacing w:val="40"/>
        </w:rPr>
        <w:t xml:space="preserve"> </w:t>
      </w:r>
      <w:r>
        <w:rPr>
          <w:color w:val="1C1C1C"/>
        </w:rPr>
        <w:t>ulec zmniejszeniu , tzn. nie stanowią ostatecznego rozmiaru zamówienia, w wyniku czego nie mogą stanowić podstaw do zgłaszania roszczenia z tytułu</w:t>
      </w:r>
      <w:r>
        <w:rPr>
          <w:color w:val="1C1C1C"/>
          <w:spacing w:val="40"/>
        </w:rPr>
        <w:t xml:space="preserve"> </w:t>
      </w:r>
      <w:r>
        <w:rPr>
          <w:color w:val="1C1C1C"/>
        </w:rPr>
        <w:t>niezrealizowanych dostaw albo podstawy do odmowy realizacji dostaw. Zamawiający nie będzie ponosił ujemnych skutków finansowych spowodowanych zmniejszeniem ilości i wartości dostaw. Zamawiający zastrzega sobie prawo zmian ilościowych dostaw</w:t>
      </w:r>
      <w:r>
        <w:rPr>
          <w:color w:val="1C1C1C"/>
          <w:spacing w:val="80"/>
          <w:w w:val="150"/>
        </w:rPr>
        <w:t xml:space="preserve"> </w:t>
      </w:r>
      <w:r>
        <w:rPr>
          <w:color w:val="1C1C1C"/>
        </w:rPr>
        <w:t>pomiędzy</w:t>
      </w:r>
      <w:r>
        <w:rPr>
          <w:color w:val="1C1C1C"/>
          <w:spacing w:val="80"/>
          <w:w w:val="150"/>
        </w:rPr>
        <w:t xml:space="preserve"> </w:t>
      </w:r>
      <w:r>
        <w:rPr>
          <w:color w:val="1C1C1C"/>
        </w:rPr>
        <w:t>pozycjami</w:t>
      </w:r>
      <w:r>
        <w:rPr>
          <w:color w:val="1C1C1C"/>
          <w:spacing w:val="80"/>
          <w:w w:val="150"/>
        </w:rPr>
        <w:t xml:space="preserve"> </w:t>
      </w:r>
      <w:r>
        <w:rPr>
          <w:color w:val="1C1C1C"/>
        </w:rPr>
        <w:t>w</w:t>
      </w:r>
      <w:r>
        <w:rPr>
          <w:color w:val="1C1C1C"/>
          <w:spacing w:val="80"/>
          <w:w w:val="150"/>
        </w:rPr>
        <w:t xml:space="preserve"> </w:t>
      </w:r>
      <w:r>
        <w:rPr>
          <w:color w:val="1C1C1C"/>
        </w:rPr>
        <w:t>przedmiocie</w:t>
      </w:r>
      <w:r>
        <w:rPr>
          <w:color w:val="1C1C1C"/>
          <w:spacing w:val="80"/>
          <w:w w:val="150"/>
        </w:rPr>
        <w:t xml:space="preserve"> </w:t>
      </w:r>
      <w:r>
        <w:rPr>
          <w:color w:val="1C1C1C"/>
        </w:rPr>
        <w:t>zamówienia</w:t>
      </w:r>
      <w:r>
        <w:rPr>
          <w:color w:val="1C1C1C"/>
          <w:spacing w:val="80"/>
          <w:w w:val="150"/>
        </w:rPr>
        <w:t xml:space="preserve"> </w:t>
      </w:r>
      <w:r>
        <w:rPr>
          <w:color w:val="1C1C1C"/>
        </w:rPr>
        <w:t>z</w:t>
      </w:r>
      <w:r>
        <w:rPr>
          <w:color w:val="1C1C1C"/>
          <w:spacing w:val="80"/>
          <w:w w:val="150"/>
        </w:rPr>
        <w:t xml:space="preserve"> </w:t>
      </w:r>
      <w:r>
        <w:rPr>
          <w:color w:val="1C1C1C"/>
        </w:rPr>
        <w:t>zastrzeżeniem,</w:t>
      </w:r>
      <w:r>
        <w:rPr>
          <w:color w:val="1C1C1C"/>
          <w:spacing w:val="80"/>
          <w:w w:val="150"/>
        </w:rPr>
        <w:t xml:space="preserve"> </w:t>
      </w:r>
      <w:r>
        <w:rPr>
          <w:color w:val="1C1C1C"/>
        </w:rPr>
        <w:t>iż w</w:t>
      </w:r>
      <w:r>
        <w:rPr>
          <w:color w:val="1C1C1C"/>
          <w:spacing w:val="40"/>
        </w:rPr>
        <w:t xml:space="preserve"> </w:t>
      </w:r>
      <w:r>
        <w:rPr>
          <w:color w:val="1C1C1C"/>
        </w:rPr>
        <w:t>wyniku ww. zmian nie zostanie przekroczona wartość umowy.</w:t>
      </w:r>
    </w:p>
    <w:p>
      <w:pPr>
        <w:pStyle w:val="ListParagraph"/>
        <w:numPr>
          <w:ilvl w:val="0"/>
          <w:numId w:val="8"/>
        </w:numPr>
        <w:tabs>
          <w:tab w:val="clear" w:pos="720"/>
          <w:tab w:val="left" w:pos="722" w:leader="none"/>
          <w:tab w:val="left" w:pos="3077" w:leader="none"/>
          <w:tab w:val="left" w:pos="5100" w:leader="none"/>
          <w:tab w:val="left" w:pos="6870" w:leader="none"/>
          <w:tab w:val="left" w:pos="8374" w:leader="none"/>
        </w:tabs>
        <w:spacing w:lineRule="auto" w:line="276" w:before="0" w:after="0"/>
        <w:ind w:hanging="360" w:start="722" w:end="145"/>
        <w:rPr/>
      </w:pPr>
      <w:r>
        <w:rPr/>
        <w:t>Towar musi być świeży,</w:t>
      </w:r>
      <w:r>
        <w:rPr>
          <w:spacing w:val="40"/>
        </w:rPr>
        <w:t xml:space="preserve"> </w:t>
      </w:r>
      <w:r>
        <w:rPr/>
        <w:t xml:space="preserve">I gatunku, najwyższej jakości dopuszczony do obrotu zgodnie z obowiązującymi normami, atestami, terminami przydatności do spożycia. </w:t>
      </w:r>
      <w:r>
        <w:rPr>
          <w:spacing w:val="-2"/>
        </w:rPr>
        <w:t>Dostarczone</w:t>
      </w:r>
      <w:r>
        <w:rPr/>
        <w:t xml:space="preserve"> </w:t>
      </w:r>
      <w:r>
        <w:rPr>
          <w:spacing w:val="-2"/>
        </w:rPr>
        <w:t>produkty</w:t>
      </w:r>
      <w:r>
        <w:rPr/>
        <w:t xml:space="preserve"> </w:t>
      </w:r>
      <w:r>
        <w:rPr>
          <w:spacing w:val="-4"/>
        </w:rPr>
        <w:t>muszą</w:t>
      </w:r>
      <w:r>
        <w:rPr/>
        <w:t xml:space="preserve"> </w:t>
      </w:r>
      <w:r>
        <w:rPr>
          <w:spacing w:val="-4"/>
        </w:rPr>
        <w:t>być</w:t>
      </w:r>
      <w:r>
        <w:rPr/>
        <w:t xml:space="preserve"> </w:t>
      </w:r>
      <w:r>
        <w:rPr>
          <w:spacing w:val="-2"/>
        </w:rPr>
        <w:t xml:space="preserve">zgodne </w:t>
      </w:r>
      <w:r>
        <w:rPr/>
        <w:t>z opisem zawartym w złożonej ofercie, o której mowa w niniejszej umowie, a w przypadku dostawy produktu równoważnego, zamawiający wymaga, aby opakowanie tego produktu zawierało wszystkie informacje umożliwiające identyfikację spełnienia wskazanych wymagań minimalnych (parametrów) dla danego produktu(gramatura, zawartość procentowa poszczególnych składników, wydajność z opakowana itp.) wskazanych w przedmiotowej ofercie.</w:t>
      </w:r>
    </w:p>
    <w:p>
      <w:pPr>
        <w:pStyle w:val="Heading1"/>
        <w:numPr>
          <w:ilvl w:val="0"/>
          <w:numId w:val="8"/>
        </w:numPr>
        <w:tabs>
          <w:tab w:val="left" w:pos="720" w:leader="none"/>
          <w:tab w:val="left" w:pos="722" w:leader="none"/>
        </w:tabs>
        <w:spacing w:lineRule="auto" w:line="274"/>
        <w:ind w:hanging="360" w:start="722" w:end="141"/>
        <w:jc w:val="both"/>
        <w:rPr>
          <w:b w:val="false"/>
          <w:sz w:val="22"/>
          <w:szCs w:val="22"/>
        </w:rPr>
      </w:pPr>
      <w:r>
        <w:rPr>
          <w:b w:val="false"/>
          <w:sz w:val="22"/>
          <w:szCs w:val="22"/>
        </w:rPr>
        <w:t xml:space="preserve">Każdy pojazd, którym będzie dostarczana żywność </w:t>
      </w:r>
      <w:r>
        <w:rPr>
          <w:sz w:val="22"/>
          <w:szCs w:val="22"/>
        </w:rPr>
        <w:t>musi posiadać decyzję Powiatowego Inspektoratu Sanitarnego stwierdzającego spełnienie warunków do higienicznego przewozu określonych produktów (art. Spożywcze, mrożonki, jaja, mięso i wędliny itp.)</w:t>
      </w:r>
    </w:p>
    <w:p>
      <w:pPr>
        <w:pStyle w:val="ListParagraph"/>
        <w:numPr>
          <w:ilvl w:val="0"/>
          <w:numId w:val="8"/>
        </w:numPr>
        <w:tabs>
          <w:tab w:val="clear" w:pos="720"/>
          <w:tab w:val="left" w:pos="722" w:leader="none"/>
          <w:tab w:val="left" w:pos="950" w:leader="none"/>
        </w:tabs>
        <w:spacing w:lineRule="auto" w:line="274" w:before="0" w:after="0"/>
        <w:ind w:hanging="360" w:start="722" w:end="150"/>
        <w:rPr/>
      </w:pPr>
      <w:r>
        <w:rPr/>
        <w:t>Przedmiot zamówienia realizowany będzie sukcesywnie, partiami według zapotrzebowania Zamawiającego w dni robocze od poniedziałku do piątki z</w:t>
      </w:r>
      <w:r>
        <w:rPr>
          <w:spacing w:val="40"/>
        </w:rPr>
        <w:t xml:space="preserve"> </w:t>
      </w:r>
      <w:r>
        <w:rPr/>
        <w:t>wyjątkiem dni ustawowo wolnych od pracy.</w:t>
      </w:r>
    </w:p>
    <w:p>
      <w:pPr>
        <w:pStyle w:val="ListParagraph"/>
        <w:numPr>
          <w:ilvl w:val="0"/>
          <w:numId w:val="8"/>
        </w:numPr>
        <w:tabs>
          <w:tab w:val="left" w:pos="720" w:leader="none"/>
          <w:tab w:val="left" w:pos="722" w:leader="none"/>
        </w:tabs>
        <w:spacing w:lineRule="auto" w:line="238" w:before="4" w:after="0"/>
        <w:ind w:hanging="360" w:start="722" w:end="144"/>
        <w:r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17" w:right="1275" w:gutter="0" w:header="718" w:top="1240" w:footer="997" w:bottom="1180"/>
          <w:pgNumType w:fmt="decimal"/>
          <w:formProt w:val="false"/>
          <w:textDirection w:val="lrTb"/>
          <w:docGrid w:type="default" w:linePitch="100" w:charSpace="0"/>
        </w:sectPr>
      </w:pPr>
      <w:r>
        <w:rPr/>
        <w:t>Zamówienia będą składane w godzinach pracy Zamawiającego, tj. od poniedziałku do piątku</w:t>
      </w:r>
      <w:r>
        <w:rPr>
          <w:spacing w:val="40"/>
        </w:rPr>
        <w:t xml:space="preserve"> </w:t>
      </w:r>
      <w:r>
        <w:rPr/>
        <w:t xml:space="preserve">od godziny </w:t>
      </w:r>
      <w:r>
        <w:rPr>
          <w:b/>
        </w:rPr>
        <w:t xml:space="preserve">7:00 </w:t>
      </w:r>
      <w:r>
        <w:rPr/>
        <w:t xml:space="preserve">do godziny </w:t>
      </w:r>
      <w:r>
        <w:rPr>
          <w:b/>
        </w:rPr>
        <w:t>15:00</w:t>
      </w:r>
      <w:r>
        <w:rPr/>
        <w:t xml:space="preserve">. </w:t>
      </w:r>
      <w:r>
        <w:rPr>
          <w:b/>
        </w:rPr>
        <w:t>Towar musi zostać dostarczony następnego</w:t>
      </w:r>
      <w:r>
        <w:rPr>
          <w:b/>
          <w:spacing w:val="-2"/>
        </w:rPr>
        <w:t xml:space="preserve"> </w:t>
      </w:r>
      <w:r>
        <w:rPr>
          <w:b/>
        </w:rPr>
        <w:t>dnia do</w:t>
      </w:r>
      <w:r>
        <w:rPr>
          <w:b/>
          <w:spacing w:val="-2"/>
        </w:rPr>
        <w:t xml:space="preserve"> </w:t>
      </w:r>
      <w:r>
        <w:rPr>
          <w:b/>
        </w:rPr>
        <w:t>siedziby</w:t>
      </w:r>
      <w:r>
        <w:rPr>
          <w:b/>
          <w:spacing w:val="-2"/>
        </w:rPr>
        <w:t xml:space="preserve"> </w:t>
      </w:r>
      <w:r>
        <w:rPr>
          <w:b/>
        </w:rPr>
        <w:t xml:space="preserve">Zamawiającego </w:t>
      </w:r>
      <w:r>
        <w:rPr/>
        <w:t>własnym</w:t>
      </w:r>
      <w:r>
        <w:rPr>
          <w:spacing w:val="-2"/>
        </w:rPr>
        <w:t xml:space="preserve"> </w:t>
      </w:r>
      <w:r>
        <w:rPr/>
        <w:t>transportem,</w:t>
      </w:r>
      <w:r>
        <w:rPr>
          <w:spacing w:val="-2"/>
        </w:rPr>
        <w:t xml:space="preserve"> </w:t>
      </w:r>
      <w:r>
        <w:rPr/>
        <w:t>na</w:t>
      </w:r>
      <w:r>
        <w:rPr>
          <w:spacing w:val="-2"/>
        </w:rPr>
        <w:t xml:space="preserve"> </w:t>
      </w:r>
      <w:r>
        <w:rPr/>
        <w:t>własny</w:t>
      </w:r>
      <w:r>
        <w:rPr>
          <w:spacing w:val="-2"/>
        </w:rPr>
        <w:t xml:space="preserve"> </w:t>
      </w:r>
      <w:r>
        <w:rPr/>
        <w:t>koszt</w:t>
      </w:r>
    </w:p>
    <w:p>
      <w:pPr>
        <w:pStyle w:val="Normal"/>
        <w:spacing w:before="200" w:after="0"/>
        <w:ind w:firstLine="720"/>
        <w:rPr>
          <w:color w:val="333333"/>
        </w:rPr>
      </w:pPr>
      <w:r>
        <w:rPr>
          <w:color w:val="333333"/>
        </w:rPr>
        <w:t>i</w:t>
      </w:r>
      <w:r>
        <w:rPr>
          <w:color w:val="333333"/>
          <w:spacing w:val="-4"/>
        </w:rPr>
        <w:t xml:space="preserve"> </w:t>
      </w:r>
      <w:r>
        <w:rPr>
          <w:color w:val="333333"/>
        </w:rPr>
        <w:t>własne</w:t>
      </w:r>
      <w:r>
        <w:rPr>
          <w:color w:val="333333"/>
          <w:spacing w:val="-2"/>
        </w:rPr>
        <w:t xml:space="preserve"> </w:t>
      </w:r>
      <w:r>
        <w:rPr>
          <w:color w:val="333333"/>
        </w:rPr>
        <w:t>ryzyko</w:t>
      </w:r>
      <w:r>
        <w:rPr>
          <w:color w:val="333333"/>
          <w:spacing w:val="-1"/>
        </w:rPr>
        <w:t xml:space="preserve"> </w:t>
      </w:r>
      <w:r>
        <w:rPr>
          <w:b/>
          <w:color w:val="333333"/>
        </w:rPr>
        <w:t>w</w:t>
      </w:r>
      <w:r>
        <w:rPr>
          <w:b/>
          <w:color w:val="333333"/>
          <w:spacing w:val="-3"/>
        </w:rPr>
        <w:t xml:space="preserve"> </w:t>
      </w:r>
      <w:r>
        <w:rPr>
          <w:b/>
          <w:color w:val="333333"/>
        </w:rPr>
        <w:t>dni</w:t>
      </w:r>
      <w:r>
        <w:rPr>
          <w:b/>
          <w:color w:val="333333"/>
          <w:spacing w:val="-3"/>
        </w:rPr>
        <w:t xml:space="preserve"> </w:t>
      </w:r>
      <w:r>
        <w:rPr>
          <w:b/>
          <w:color w:val="333333"/>
        </w:rPr>
        <w:t>robocze</w:t>
      </w:r>
      <w:r>
        <w:rPr>
          <w:b/>
          <w:color w:val="333333"/>
          <w:spacing w:val="-2"/>
        </w:rPr>
        <w:t xml:space="preserve"> </w:t>
      </w:r>
      <w:r>
        <w:rPr>
          <w:b/>
          <w:color w:val="333333"/>
        </w:rPr>
        <w:t>w</w:t>
      </w:r>
      <w:r>
        <w:rPr>
          <w:b/>
          <w:color w:val="333333"/>
          <w:spacing w:val="-3"/>
        </w:rPr>
        <w:t xml:space="preserve"> </w:t>
      </w:r>
      <w:r>
        <w:rPr>
          <w:b/>
          <w:color w:val="333333"/>
          <w:spacing w:val="-2"/>
        </w:rPr>
        <w:t>godzinach</w:t>
      </w:r>
      <w:r>
        <w:rPr>
          <w:b/>
          <w:color w:val="333333"/>
          <w:spacing w:val="-2"/>
        </w:rPr>
        <w:t>:</w:t>
      </w:r>
      <w:r>
        <w:rPr>
          <w:b/>
          <w:color w:val="333333"/>
          <w:spacing w:val="-2"/>
          <w:sz w:val="22"/>
          <w:szCs w:val="22"/>
        </w:rPr>
        <w:t>Części</w:t>
      </w:r>
      <w:r>
        <w:rPr>
          <w:b/>
          <w:color w:val="333333"/>
          <w:spacing w:val="70"/>
          <w:sz w:val="22"/>
          <w:szCs w:val="22"/>
        </w:rPr>
        <w:t xml:space="preserve"> </w:t>
      </w:r>
      <w:r>
        <w:rPr>
          <w:b/>
          <w:color w:val="333333"/>
          <w:spacing w:val="-2"/>
          <w:sz w:val="22"/>
          <w:szCs w:val="22"/>
        </w:rPr>
        <w:t>–</w:t>
      </w:r>
      <w:r>
        <w:rPr>
          <w:b/>
          <w:color w:val="333333"/>
          <w:spacing w:val="74"/>
          <w:sz w:val="22"/>
          <w:szCs w:val="22"/>
        </w:rPr>
        <w:t xml:space="preserve"> </w:t>
      </w:r>
      <w:r>
        <w:rPr>
          <w:b/>
          <w:color w:val="333333"/>
          <w:spacing w:val="-2"/>
          <w:sz w:val="22"/>
          <w:szCs w:val="22"/>
        </w:rPr>
        <w:t>MIĘSO,</w:t>
      </w:r>
      <w:r>
        <w:rPr>
          <w:b/>
          <w:color w:val="333333"/>
          <w:spacing w:val="74"/>
          <w:sz w:val="22"/>
          <w:szCs w:val="22"/>
        </w:rPr>
        <w:t xml:space="preserve"> </w:t>
      </w:r>
      <w:r>
        <w:rPr>
          <w:b/>
          <w:color w:val="333333"/>
          <w:spacing w:val="-2"/>
          <w:sz w:val="22"/>
          <w:szCs w:val="22"/>
        </w:rPr>
        <w:t>DRÓB,</w:t>
      </w:r>
      <w:r>
        <w:rPr>
          <w:b/>
          <w:color w:val="333333"/>
          <w:spacing w:val="69"/>
          <w:sz w:val="22"/>
          <w:szCs w:val="22"/>
        </w:rPr>
        <w:t xml:space="preserve"> </w:t>
      </w:r>
      <w:r>
        <w:rPr>
          <w:b/>
          <w:color w:val="333333"/>
          <w:spacing w:val="-2"/>
          <w:sz w:val="22"/>
          <w:szCs w:val="22"/>
        </w:rPr>
        <w:t>WĘDLINY,</w:t>
      </w:r>
      <w:r>
        <w:rPr>
          <w:b/>
          <w:color w:val="333333"/>
          <w:spacing w:val="70"/>
          <w:sz w:val="22"/>
          <w:szCs w:val="22"/>
        </w:rPr>
        <w:t xml:space="preserve"> </w:t>
      </w:r>
      <w:r>
        <w:rPr>
          <w:b/>
          <w:color w:val="333333"/>
          <w:spacing w:val="-2"/>
          <w:sz w:val="22"/>
          <w:szCs w:val="22"/>
        </w:rPr>
        <w:t>WARZYWA</w:t>
      </w:r>
      <w:r>
        <w:rPr>
          <w:b/>
          <w:color w:val="333333"/>
          <w:spacing w:val="62"/>
          <w:sz w:val="22"/>
          <w:szCs w:val="22"/>
        </w:rPr>
        <w:t xml:space="preserve"> </w:t>
      </w:r>
      <w:r>
        <w:rPr>
          <w:b/>
          <w:color w:val="333333"/>
          <w:spacing w:val="-2"/>
          <w:sz w:val="22"/>
          <w:szCs w:val="22"/>
        </w:rPr>
        <w:t>I</w:t>
      </w:r>
      <w:r>
        <w:rPr>
          <w:b/>
          <w:color w:val="333333"/>
          <w:spacing w:val="74"/>
          <w:sz w:val="22"/>
          <w:szCs w:val="22"/>
        </w:rPr>
        <w:t xml:space="preserve"> </w:t>
      </w:r>
      <w:r>
        <w:rPr>
          <w:b/>
          <w:color w:val="333333"/>
          <w:spacing w:val="-2"/>
          <w:sz w:val="22"/>
          <w:szCs w:val="22"/>
        </w:rPr>
        <w:t>OWOCE,</w:t>
      </w:r>
      <w:r>
        <w:rPr>
          <w:b/>
          <w:color w:val="333333"/>
          <w:spacing w:val="74"/>
          <w:sz w:val="22"/>
          <w:szCs w:val="22"/>
        </w:rPr>
        <w:t xml:space="preserve"> </w:t>
      </w:r>
      <w:r>
        <w:rPr>
          <w:b/>
          <w:color w:val="333333"/>
          <w:spacing w:val="-2"/>
          <w:sz w:val="22"/>
          <w:szCs w:val="22"/>
        </w:rPr>
        <w:t>PIECZYWO</w:t>
      </w:r>
      <w:r>
        <w:rPr>
          <w:b/>
          <w:color w:val="333333"/>
          <w:spacing w:val="75"/>
          <w:sz w:val="22"/>
          <w:szCs w:val="22"/>
        </w:rPr>
        <w:t xml:space="preserve"> </w:t>
      </w:r>
      <w:r>
        <w:rPr>
          <w:b/>
          <w:color w:val="333333"/>
          <w:spacing w:val="-10"/>
          <w:sz w:val="22"/>
          <w:szCs w:val="22"/>
        </w:rPr>
        <w:t>–</w:t>
      </w:r>
    </w:p>
    <w:p>
      <w:pPr>
        <w:pStyle w:val="BodyText"/>
        <w:spacing w:before="0" w:after="0"/>
        <w:ind w:start="720" w:end="1671"/>
        <w:rPr>
          <w:color w:val="333333"/>
        </w:rPr>
      </w:pPr>
      <w:r>
        <w:rPr>
          <w:color w:val="333333"/>
          <w:sz w:val="22"/>
          <w:szCs w:val="22"/>
        </w:rPr>
        <w:t>dostawa</w:t>
      </w:r>
      <w:r>
        <w:rPr>
          <w:color w:val="333333"/>
          <w:spacing w:val="-5"/>
          <w:sz w:val="22"/>
          <w:szCs w:val="22"/>
        </w:rPr>
        <w:t xml:space="preserve"> </w:t>
      </w:r>
      <w:r>
        <w:rPr>
          <w:color w:val="333333"/>
          <w:sz w:val="22"/>
          <w:szCs w:val="22"/>
        </w:rPr>
        <w:t>codziennie</w:t>
      </w:r>
      <w:r>
        <w:rPr>
          <w:color w:val="333333"/>
          <w:spacing w:val="-6"/>
          <w:sz w:val="22"/>
          <w:szCs w:val="22"/>
        </w:rPr>
        <w:t xml:space="preserve"> </w:t>
      </w:r>
      <w:r>
        <w:rPr>
          <w:color w:val="333333"/>
          <w:sz w:val="22"/>
          <w:szCs w:val="22"/>
        </w:rPr>
        <w:t>do</w:t>
      </w:r>
      <w:r>
        <w:rPr>
          <w:color w:val="333333"/>
          <w:spacing w:val="-5"/>
          <w:sz w:val="22"/>
          <w:szCs w:val="22"/>
        </w:rPr>
        <w:t xml:space="preserve"> </w:t>
      </w:r>
      <w:r>
        <w:rPr>
          <w:color w:val="333333"/>
          <w:sz w:val="22"/>
          <w:szCs w:val="22"/>
        </w:rPr>
        <w:t>godz.</w:t>
      </w:r>
      <w:r>
        <w:rPr>
          <w:color w:val="333333"/>
          <w:spacing w:val="-5"/>
          <w:sz w:val="22"/>
          <w:szCs w:val="22"/>
        </w:rPr>
        <w:t xml:space="preserve"> </w:t>
      </w:r>
      <w:r>
        <w:rPr>
          <w:color w:val="333333"/>
          <w:sz w:val="22"/>
          <w:szCs w:val="22"/>
        </w:rPr>
        <w:t>08.00</w:t>
      </w:r>
      <w:r>
        <w:rPr>
          <w:color w:val="333333"/>
          <w:spacing w:val="-5"/>
          <w:sz w:val="22"/>
          <w:szCs w:val="22"/>
        </w:rPr>
        <w:t xml:space="preserve"> </w:t>
      </w:r>
      <w:r>
        <w:rPr>
          <w:color w:val="333333"/>
          <w:sz w:val="22"/>
          <w:szCs w:val="22"/>
        </w:rPr>
        <w:t>w</w:t>
      </w:r>
      <w:r>
        <w:rPr>
          <w:color w:val="333333"/>
          <w:spacing w:val="-6"/>
          <w:sz w:val="22"/>
          <w:szCs w:val="22"/>
        </w:rPr>
        <w:t xml:space="preserve"> </w:t>
      </w:r>
      <w:r>
        <w:rPr>
          <w:color w:val="333333"/>
          <w:sz w:val="22"/>
          <w:szCs w:val="22"/>
        </w:rPr>
        <w:t>godzinach</w:t>
      </w:r>
      <w:r>
        <w:rPr>
          <w:color w:val="333333"/>
          <w:spacing w:val="-5"/>
          <w:sz w:val="22"/>
          <w:szCs w:val="22"/>
        </w:rPr>
        <w:t xml:space="preserve"> </w:t>
      </w:r>
      <w:r>
        <w:rPr>
          <w:color w:val="333333"/>
          <w:sz w:val="22"/>
          <w:szCs w:val="22"/>
        </w:rPr>
        <w:t>pracy</w:t>
      </w:r>
      <w:r>
        <w:rPr>
          <w:color w:val="333333"/>
          <w:spacing w:val="-5"/>
          <w:sz w:val="22"/>
          <w:szCs w:val="22"/>
        </w:rPr>
        <w:t xml:space="preserve"> </w:t>
      </w:r>
      <w:r>
        <w:rPr>
          <w:color w:val="333333"/>
          <w:sz w:val="22"/>
          <w:szCs w:val="22"/>
        </w:rPr>
        <w:t>Zamawiającego Części: NABIAŁ, PRODUKTY SPOŻYWCZE</w:t>
      </w:r>
    </w:p>
    <w:p>
      <w:pPr>
        <w:pStyle w:val="Normal"/>
        <w:spacing w:before="200" w:after="0"/>
        <w:ind w:firstLine="720"/>
        <w:rPr>
          <w:b/>
          <w:color w:val="333333"/>
          <w:spacing w:val="-2"/>
        </w:rPr>
      </w:pPr>
      <w:r>
        <w:rPr>
          <w:b/>
          <w:color w:val="333333"/>
          <w:spacing w:val="-2"/>
          <w:sz w:val="22"/>
          <w:szCs w:val="22"/>
        </w:rPr>
        <w:t>POZOSTAŁE</w:t>
      </w:r>
      <w:r>
        <w:rPr>
          <w:b/>
          <w:color w:val="333333"/>
          <w:spacing w:val="-9"/>
          <w:sz w:val="22"/>
          <w:szCs w:val="22"/>
        </w:rPr>
        <w:t xml:space="preserve"> </w:t>
      </w:r>
      <w:r>
        <w:rPr>
          <w:b/>
          <w:color w:val="333333"/>
          <w:spacing w:val="-2"/>
          <w:sz w:val="22"/>
          <w:szCs w:val="22"/>
        </w:rPr>
        <w:t>CZĘŚCI</w:t>
      </w:r>
      <w:r>
        <w:rPr>
          <w:b/>
          <w:color w:val="333333"/>
          <w:spacing w:val="-7"/>
          <w:sz w:val="22"/>
          <w:szCs w:val="22"/>
        </w:rPr>
        <w:t xml:space="preserve"> </w:t>
      </w:r>
      <w:r>
        <w:rPr>
          <w:b/>
          <w:color w:val="333333"/>
          <w:spacing w:val="-2"/>
          <w:sz w:val="22"/>
          <w:szCs w:val="22"/>
        </w:rPr>
        <w:t>wtorek,</w:t>
      </w:r>
      <w:r>
        <w:rPr>
          <w:b/>
          <w:color w:val="333333"/>
          <w:spacing w:val="-6"/>
          <w:sz w:val="22"/>
          <w:szCs w:val="22"/>
        </w:rPr>
        <w:t xml:space="preserve"> </w:t>
      </w:r>
      <w:r>
        <w:rPr>
          <w:b/>
          <w:color w:val="333333"/>
          <w:spacing w:val="-2"/>
          <w:sz w:val="22"/>
          <w:szCs w:val="22"/>
        </w:rPr>
        <w:t>środa,</w:t>
      </w:r>
      <w:r>
        <w:rPr>
          <w:b/>
          <w:color w:val="333333"/>
          <w:spacing w:val="-7"/>
          <w:sz w:val="22"/>
          <w:szCs w:val="22"/>
        </w:rPr>
        <w:t xml:space="preserve"> </w:t>
      </w:r>
      <w:r>
        <w:rPr>
          <w:b/>
          <w:color w:val="333333"/>
          <w:spacing w:val="-2"/>
          <w:sz w:val="22"/>
          <w:szCs w:val="22"/>
        </w:rPr>
        <w:t>czwartek</w:t>
      </w:r>
      <w:r>
        <w:rPr>
          <w:b/>
          <w:color w:val="333333"/>
          <w:spacing w:val="-7"/>
          <w:sz w:val="22"/>
          <w:szCs w:val="22"/>
        </w:rPr>
        <w:t xml:space="preserve"> </w:t>
      </w:r>
      <w:r>
        <w:rPr>
          <w:b/>
          <w:color w:val="333333"/>
          <w:spacing w:val="-2"/>
          <w:sz w:val="22"/>
          <w:szCs w:val="22"/>
        </w:rPr>
        <w:t>przed</w:t>
      </w:r>
      <w:r>
        <w:rPr>
          <w:b/>
          <w:color w:val="333333"/>
          <w:spacing w:val="-6"/>
          <w:sz w:val="22"/>
          <w:szCs w:val="22"/>
        </w:rPr>
        <w:t xml:space="preserve"> </w:t>
      </w:r>
      <w:r>
        <w:rPr>
          <w:b/>
          <w:color w:val="333333"/>
          <w:spacing w:val="-2"/>
          <w:sz w:val="22"/>
          <w:szCs w:val="22"/>
        </w:rPr>
        <w:t>południem.</w:t>
      </w:r>
      <w:r>
        <w:rPr>
          <w:b/>
          <w:color w:val="333333"/>
          <w:spacing w:val="-2"/>
        </w:rPr>
        <w:t xml:space="preserve"> </w:t>
      </w:r>
    </w:p>
    <w:p>
      <w:pPr>
        <w:pStyle w:val="Normal"/>
        <w:spacing w:before="200" w:after="0"/>
        <w:ind w:firstLine="720"/>
        <w:rPr>
          <w:b/>
          <w:color w:val="FF0000"/>
          <w:spacing w:val="-2"/>
        </w:rPr>
      </w:pPr>
      <w:r>
        <w:rPr>
          <w:b/>
          <w:color w:val="FF0000"/>
          <w:spacing w:val="-2"/>
        </w:rPr>
        <w:tab/>
      </w:r>
      <w:r>
        <w:rPr>
          <w:spacing w:val="-2"/>
        </w:rPr>
        <w:t>Wykonawca</w:t>
      </w:r>
      <w:r>
        <w:rPr/>
        <w:t xml:space="preserve"> </w:t>
      </w:r>
      <w:r>
        <w:rPr>
          <w:spacing w:val="-2"/>
        </w:rPr>
        <w:t>zobowiązuje</w:t>
      </w:r>
      <w:r>
        <w:rPr/>
        <w:t xml:space="preserve"> </w:t>
      </w:r>
      <w:r>
        <w:rPr>
          <w:spacing w:val="-4"/>
        </w:rPr>
        <w:t>się</w:t>
      </w:r>
      <w:r>
        <w:rPr/>
        <w:t xml:space="preserve"> </w:t>
      </w:r>
      <w:r>
        <w:rPr>
          <w:spacing w:val="-2"/>
        </w:rPr>
        <w:t>realizować</w:t>
      </w:r>
      <w:r>
        <w:rPr/>
        <w:t xml:space="preserve"> </w:t>
      </w:r>
      <w:r>
        <w:rPr>
          <w:spacing w:val="-2"/>
        </w:rPr>
        <w:t>dostawy</w:t>
      </w:r>
      <w:r>
        <w:rPr/>
        <w:t xml:space="preserve"> </w:t>
      </w:r>
      <w:r>
        <w:rPr>
          <w:spacing w:val="-2"/>
        </w:rPr>
        <w:t xml:space="preserve">każdorazowo </w:t>
      </w:r>
      <w:r>
        <w:rPr/>
        <w:t>w ustalonych godzinach</w:t>
      </w:r>
    </w:p>
    <w:p>
      <w:pPr>
        <w:pStyle w:val="ListParagraph"/>
        <w:numPr>
          <w:ilvl w:val="0"/>
          <w:numId w:val="8"/>
        </w:numPr>
        <w:spacing w:lineRule="auto" w:line="276" w:before="4" w:after="0"/>
        <w:ind w:hanging="360" w:start="722" w:end="157"/>
        <w:rPr>
          <w:b/>
          <w:color w:val="00B050"/>
          <w:spacing w:val="-2"/>
        </w:rPr>
      </w:pPr>
      <w:r>
        <w:rPr>
          <w:spacing w:val="-2"/>
        </w:rPr>
        <w:t>Wykonawca</w:t>
      </w:r>
      <w:r>
        <w:rPr>
          <w:spacing w:val="-6"/>
        </w:rPr>
        <w:t xml:space="preserve"> </w:t>
      </w:r>
      <w:r>
        <w:rPr>
          <w:spacing w:val="-2"/>
        </w:rPr>
        <w:t>zobowiązany</w:t>
      </w:r>
      <w:r>
        <w:rPr>
          <w:spacing w:val="-6"/>
        </w:rPr>
        <w:t xml:space="preserve"> </w:t>
      </w:r>
      <w:r>
        <w:rPr>
          <w:spacing w:val="-2"/>
        </w:rPr>
        <w:t>jest</w:t>
      </w:r>
      <w:r>
        <w:rPr>
          <w:spacing w:val="-7"/>
        </w:rPr>
        <w:t xml:space="preserve"> </w:t>
      </w:r>
      <w:r>
        <w:rPr>
          <w:spacing w:val="-2"/>
        </w:rPr>
        <w:t>do</w:t>
      </w:r>
      <w:r>
        <w:rPr>
          <w:spacing w:val="-6"/>
        </w:rPr>
        <w:t xml:space="preserve"> </w:t>
      </w:r>
      <w:r>
        <w:rPr>
          <w:spacing w:val="-2"/>
        </w:rPr>
        <w:t>wniesienia</w:t>
      </w:r>
      <w:r>
        <w:rPr>
          <w:spacing w:val="-6"/>
        </w:rPr>
        <w:t xml:space="preserve"> </w:t>
      </w:r>
      <w:r>
        <w:rPr>
          <w:spacing w:val="-2"/>
        </w:rPr>
        <w:t>towarów</w:t>
      </w:r>
      <w:r>
        <w:rPr>
          <w:spacing w:val="-6"/>
        </w:rPr>
        <w:t xml:space="preserve"> </w:t>
      </w:r>
      <w:r>
        <w:rPr>
          <w:spacing w:val="-2"/>
        </w:rPr>
        <w:t>do</w:t>
      </w:r>
      <w:r>
        <w:rPr>
          <w:spacing w:val="-6"/>
        </w:rPr>
        <w:t xml:space="preserve"> </w:t>
      </w:r>
      <w:r>
        <w:rPr>
          <w:spacing w:val="-2"/>
        </w:rPr>
        <w:t>magazynów</w:t>
      </w:r>
      <w:r>
        <w:rPr>
          <w:spacing w:val="-6"/>
        </w:rPr>
        <w:t xml:space="preserve"> </w:t>
      </w:r>
      <w:r>
        <w:rPr>
          <w:spacing w:val="-2"/>
        </w:rPr>
        <w:t>żywnościo</w:t>
      </w:r>
      <w:r>
        <w:rPr/>
        <w:t>wych</w:t>
      </w:r>
      <w:r>
        <w:rPr>
          <w:spacing w:val="-14"/>
        </w:rPr>
        <w:t xml:space="preserve"> </w:t>
      </w:r>
      <w:r>
        <w:rPr/>
        <w:t>znajdujących</w:t>
      </w:r>
      <w:r>
        <w:rPr>
          <w:spacing w:val="-14"/>
        </w:rPr>
        <w:t xml:space="preserve"> </w:t>
      </w:r>
      <w:r>
        <w:rPr/>
        <w:t>się</w:t>
      </w:r>
      <w:r>
        <w:rPr>
          <w:spacing w:val="-14"/>
        </w:rPr>
        <w:t xml:space="preserve"> </w:t>
      </w:r>
      <w:r>
        <w:rPr/>
        <w:t>w</w:t>
      </w:r>
      <w:r>
        <w:rPr>
          <w:spacing w:val="-13"/>
        </w:rPr>
        <w:t xml:space="preserve"> </w:t>
      </w:r>
      <w:r>
        <w:rPr/>
        <w:t>obiektach</w:t>
      </w:r>
      <w:r>
        <w:rPr>
          <w:spacing w:val="-14"/>
        </w:rPr>
        <w:t xml:space="preserve"> </w:t>
      </w:r>
      <w:r>
        <w:rPr/>
        <w:t>Zamawiającego</w:t>
      </w:r>
      <w:r>
        <w:rPr>
          <w:spacing w:val="-14"/>
        </w:rPr>
        <w:t xml:space="preserve"> </w:t>
      </w:r>
      <w:r>
        <w:rPr/>
        <w:t>za</w:t>
      </w:r>
      <w:r>
        <w:rPr>
          <w:spacing w:val="-14"/>
        </w:rPr>
        <w:t xml:space="preserve"> </w:t>
      </w:r>
      <w:r>
        <w:rPr/>
        <w:t>co</w:t>
      </w:r>
      <w:r>
        <w:rPr>
          <w:spacing w:val="-13"/>
        </w:rPr>
        <w:t xml:space="preserve"> </w:t>
      </w:r>
      <w:r>
        <w:rPr/>
        <w:t>zamawiający</w:t>
      </w:r>
      <w:r>
        <w:rPr>
          <w:spacing w:val="-14"/>
        </w:rPr>
        <w:t xml:space="preserve"> </w:t>
      </w:r>
      <w:r>
        <w:rPr/>
        <w:t>otrzyma</w:t>
      </w:r>
      <w:r>
        <w:rPr>
          <w:spacing w:val="-14"/>
        </w:rPr>
        <w:t xml:space="preserve"> </w:t>
      </w:r>
      <w:r>
        <w:rPr/>
        <w:t>w</w:t>
      </w:r>
      <w:r>
        <w:rPr>
          <w:spacing w:val="-14"/>
        </w:rPr>
        <w:t xml:space="preserve"> </w:t>
      </w:r>
      <w:r>
        <w:rPr/>
        <w:t>kryterium</w:t>
      </w:r>
      <w:r>
        <w:rPr>
          <w:spacing w:val="-13"/>
        </w:rPr>
        <w:t xml:space="preserve"> </w:t>
      </w:r>
      <w:r>
        <w:rPr/>
        <w:t>sposób</w:t>
      </w:r>
      <w:r>
        <w:rPr>
          <w:spacing w:val="-14"/>
        </w:rPr>
        <w:t xml:space="preserve"> </w:t>
      </w:r>
      <w:r>
        <w:rPr/>
        <w:t>dostawy</w:t>
      </w:r>
      <w:r>
        <w:rPr>
          <w:spacing w:val="-3"/>
        </w:rPr>
        <w:t xml:space="preserve"> </w:t>
      </w:r>
      <w:r>
        <w:rPr/>
        <w:t>40</w:t>
      </w:r>
      <w:r>
        <w:rPr>
          <w:spacing w:val="-3"/>
        </w:rPr>
        <w:t xml:space="preserve"> </w:t>
      </w:r>
      <w:r>
        <w:rPr/>
        <w:t>pkt.</w:t>
      </w:r>
      <w:r>
        <w:rPr>
          <w:spacing w:val="-3"/>
        </w:rPr>
        <w:t xml:space="preserve"> </w:t>
      </w:r>
      <w:r>
        <w:rPr/>
        <w:t>w</w:t>
      </w:r>
      <w:r>
        <w:rPr>
          <w:spacing w:val="-3"/>
        </w:rPr>
        <w:t xml:space="preserve"> </w:t>
      </w:r>
      <w:r>
        <w:rPr/>
        <w:t>przypadku</w:t>
      </w:r>
      <w:r>
        <w:rPr>
          <w:spacing w:val="-3"/>
        </w:rPr>
        <w:t xml:space="preserve"> </w:t>
      </w:r>
      <w:r>
        <w:rPr/>
        <w:t>nie</w:t>
      </w:r>
      <w:r>
        <w:rPr>
          <w:spacing w:val="-3"/>
        </w:rPr>
        <w:t xml:space="preserve"> </w:t>
      </w:r>
      <w:r>
        <w:rPr/>
        <w:t>wniesienia</w:t>
      </w:r>
      <w:r>
        <w:rPr>
          <w:spacing w:val="-3"/>
        </w:rPr>
        <w:t xml:space="preserve"> </w:t>
      </w:r>
      <w:r>
        <w:rPr/>
        <w:t>towaru</w:t>
      </w:r>
      <w:r>
        <w:rPr>
          <w:spacing w:val="-3"/>
        </w:rPr>
        <w:t xml:space="preserve"> </w:t>
      </w:r>
      <w:r>
        <w:rPr/>
        <w:t>w</w:t>
      </w:r>
      <w:r>
        <w:rPr>
          <w:spacing w:val="-3"/>
        </w:rPr>
        <w:t xml:space="preserve"> </w:t>
      </w:r>
      <w:r>
        <w:rPr/>
        <w:t>kryterium</w:t>
      </w:r>
      <w:r>
        <w:rPr>
          <w:spacing w:val="-4"/>
        </w:rPr>
        <w:t xml:space="preserve"> </w:t>
      </w:r>
      <w:r>
        <w:rPr/>
        <w:t>tym</w:t>
      </w:r>
      <w:r>
        <w:rPr>
          <w:spacing w:val="-4"/>
        </w:rPr>
        <w:t xml:space="preserve"> </w:t>
      </w:r>
      <w:r>
        <w:rPr/>
        <w:t>wykonawca</w:t>
      </w:r>
      <w:r>
        <w:rPr>
          <w:spacing w:val="-4"/>
        </w:rPr>
        <w:t xml:space="preserve"> </w:t>
      </w:r>
      <w:r>
        <w:rPr/>
        <w:t>otrzyma</w:t>
      </w:r>
      <w:r>
        <w:rPr>
          <w:spacing w:val="-3"/>
        </w:rPr>
        <w:t xml:space="preserve"> </w:t>
      </w:r>
      <w:r>
        <w:rPr/>
        <w:t>0</w:t>
      </w:r>
      <w:r>
        <w:rPr>
          <w:spacing w:val="-3"/>
        </w:rPr>
        <w:t xml:space="preserve"> </w:t>
      </w:r>
      <w:r>
        <w:rPr/>
        <w:t>pkt.</w:t>
      </w:r>
    </w:p>
    <w:p>
      <w:pPr>
        <w:pStyle w:val="Normal"/>
        <w:ind w:start="720" w:end="141"/>
        <w:jc w:val="both"/>
        <w:rPr>
          <w:b/>
        </w:rPr>
      </w:pPr>
      <w:r>
        <w:rPr>
          <w:b/>
          <w:color w:val="333333"/>
        </w:rPr>
        <w:t xml:space="preserve">Zamawiający informuje, że dostawy </w:t>
      </w:r>
      <w:r>
        <w:rPr>
          <w:b/>
          <w:color w:val="333333"/>
        </w:rPr>
        <w:t xml:space="preserve">dla PRZEDSZKOLA </w:t>
      </w:r>
      <w:r>
        <w:rPr>
          <w:color w:val="333333"/>
        </w:rPr>
        <w:t>będą zamawiane przez Panią intendent</w:t>
      </w:r>
      <w:r>
        <w:rPr>
          <w:color w:val="333333"/>
          <w:spacing w:val="-7"/>
        </w:rPr>
        <w:t xml:space="preserve"> </w:t>
      </w:r>
      <w:r>
        <w:rPr>
          <w:color w:val="333333"/>
        </w:rPr>
        <w:t xml:space="preserve">Annę Kobielusz i dostarczane do siedziby </w:t>
      </w:r>
      <w:r>
        <w:rPr>
          <w:b/>
          <w:color w:val="333333"/>
        </w:rPr>
        <w:t>Przedszk</w:t>
      </w:r>
      <w:r>
        <w:rPr>
          <w:b/>
        </w:rPr>
        <w:t>ola adres: Istebna 550 – i wniesione do</w:t>
      </w:r>
      <w:r>
        <w:rPr>
          <w:b/>
          <w:spacing w:val="40"/>
        </w:rPr>
        <w:t xml:space="preserve"> </w:t>
      </w:r>
      <w:r>
        <w:rPr>
          <w:b/>
        </w:rPr>
        <w:t>Magazynu .</w:t>
      </w:r>
    </w:p>
    <w:p>
      <w:pPr>
        <w:pStyle w:val="Normal"/>
        <w:ind w:start="720" w:end="214"/>
        <w:rPr>
          <w:b/>
        </w:rPr>
      </w:pPr>
      <w:r>
        <w:rPr>
          <w:b/>
        </w:rPr>
        <w:t>Dostawy do szkoły będą zamawiane przez Pana intendenta</w:t>
      </w:r>
      <w:r>
        <w:rPr>
          <w:b/>
          <w:spacing w:val="40"/>
        </w:rPr>
        <w:t xml:space="preserve"> </w:t>
      </w:r>
      <w:r>
        <w:rPr>
          <w:b/>
        </w:rPr>
        <w:t>Józefa Łupieżowca i dostarczane do siedziby Szkoły adres: Istebna 1345 i wniesione do magazynu.</w:t>
      </w:r>
    </w:p>
    <w:p>
      <w:pPr>
        <w:pStyle w:val="Normal"/>
        <w:ind w:firstLine="718" w:start="2"/>
        <w:rPr>
          <w:b/>
        </w:rPr>
      </w:pPr>
      <w:r>
        <w:rPr>
          <w:b/>
        </w:rPr>
        <w:t>W</w:t>
      </w:r>
      <w:r>
        <w:rPr>
          <w:b/>
          <w:spacing w:val="-12"/>
        </w:rPr>
        <w:t xml:space="preserve"> </w:t>
      </w:r>
      <w:r>
        <w:rPr>
          <w:b/>
        </w:rPr>
        <w:t>każdym</w:t>
      </w:r>
      <w:r>
        <w:rPr>
          <w:b/>
          <w:spacing w:val="-4"/>
        </w:rPr>
        <w:t xml:space="preserve"> </w:t>
      </w:r>
      <w:r>
        <w:rPr>
          <w:b/>
        </w:rPr>
        <w:t>zamówieniu</w:t>
      </w:r>
      <w:r>
        <w:rPr>
          <w:b/>
          <w:spacing w:val="-6"/>
        </w:rPr>
        <w:t xml:space="preserve"> </w:t>
      </w:r>
      <w:r>
        <w:rPr>
          <w:b/>
        </w:rPr>
        <w:t>Zamawiający</w:t>
      </w:r>
      <w:r>
        <w:rPr>
          <w:b/>
          <w:spacing w:val="-4"/>
        </w:rPr>
        <w:t xml:space="preserve"> </w:t>
      </w:r>
      <w:r>
        <w:rPr>
          <w:b/>
        </w:rPr>
        <w:t>będzie</w:t>
      </w:r>
      <w:r>
        <w:rPr>
          <w:b/>
          <w:spacing w:val="-4"/>
        </w:rPr>
        <w:t xml:space="preserve"> </w:t>
      </w:r>
      <w:r>
        <w:rPr>
          <w:b/>
        </w:rPr>
        <w:t>informował</w:t>
      </w:r>
      <w:r>
        <w:rPr>
          <w:b/>
          <w:spacing w:val="-5"/>
        </w:rPr>
        <w:t xml:space="preserve"> </w:t>
      </w:r>
      <w:r>
        <w:rPr>
          <w:b/>
        </w:rPr>
        <w:t>o</w:t>
      </w:r>
      <w:r>
        <w:rPr>
          <w:b/>
          <w:spacing w:val="-4"/>
        </w:rPr>
        <w:t xml:space="preserve"> </w:t>
      </w:r>
      <w:r>
        <w:rPr>
          <w:b/>
        </w:rPr>
        <w:t>adresie</w:t>
      </w:r>
      <w:r>
        <w:rPr>
          <w:b/>
          <w:spacing w:val="-5"/>
        </w:rPr>
        <w:t xml:space="preserve"> </w:t>
      </w:r>
      <w:r>
        <w:rPr>
          <w:b/>
          <w:spacing w:val="-2"/>
        </w:rPr>
        <w:t>dostawy.</w:t>
      </w:r>
    </w:p>
    <w:p>
      <w:pPr>
        <w:pStyle w:val="Normal"/>
        <w:ind w:start="720" w:end="214"/>
        <w:rPr>
          <w:b/>
        </w:rPr>
      </w:pPr>
      <w:r>
        <w:rPr>
          <w:b/>
        </w:rPr>
        <w:t>Wniesienie do magazynu Zamawiający punktuje 40 pkt. W kryterium sposób dostawy i 0 pkt. bez wniesienia.</w:t>
      </w:r>
    </w:p>
    <w:p>
      <w:pPr>
        <w:pStyle w:val="ListParagraph"/>
        <w:numPr>
          <w:ilvl w:val="0"/>
          <w:numId w:val="8"/>
        </w:numPr>
        <w:ind w:hanging="360" w:start="722" w:end="214"/>
        <w:rPr>
          <w:b/>
        </w:rPr>
      </w:pPr>
      <w:r>
        <w:rPr/>
        <w:t>Towar</w:t>
      </w:r>
      <w:r>
        <w:rPr>
          <w:spacing w:val="-5"/>
        </w:rPr>
        <w:t xml:space="preserve"> </w:t>
      </w:r>
      <w:r>
        <w:rPr/>
        <w:t>musi</w:t>
      </w:r>
      <w:r>
        <w:rPr>
          <w:spacing w:val="-5"/>
        </w:rPr>
        <w:t xml:space="preserve"> </w:t>
      </w:r>
      <w:r>
        <w:rPr/>
        <w:t>zostać</w:t>
      </w:r>
      <w:r>
        <w:rPr>
          <w:spacing w:val="-5"/>
        </w:rPr>
        <w:t xml:space="preserve"> </w:t>
      </w:r>
      <w:r>
        <w:rPr/>
        <w:t>dostarczony:</w:t>
      </w:r>
      <w:r>
        <w:rPr>
          <w:spacing w:val="45"/>
        </w:rPr>
        <w:t xml:space="preserve"> </w:t>
      </w:r>
      <w:r>
        <w:rPr/>
        <w:t>WNIESIONY</w:t>
      </w:r>
      <w:r>
        <w:rPr>
          <w:spacing w:val="-14"/>
        </w:rPr>
        <w:t xml:space="preserve"> </w:t>
      </w:r>
      <w:r>
        <w:rPr/>
        <w:t>DO</w:t>
      </w:r>
      <w:r>
        <w:rPr>
          <w:spacing w:val="-6"/>
        </w:rPr>
        <w:t xml:space="preserve"> </w:t>
      </w:r>
      <w:r>
        <w:rPr/>
        <w:t>MAGAZYNU</w:t>
      </w:r>
      <w:r>
        <w:rPr>
          <w:spacing w:val="-5"/>
        </w:rPr>
        <w:t xml:space="preserve"> </w:t>
      </w:r>
      <w:r>
        <w:rPr>
          <w:spacing w:val="-10"/>
        </w:rPr>
        <w:t>.</w:t>
      </w:r>
    </w:p>
    <w:p>
      <w:pPr>
        <w:pStyle w:val="BodyText"/>
        <w:spacing w:before="135" w:after="0"/>
        <w:ind w:start="720" w:end="144"/>
        <w:rPr>
          <w:sz w:val="22"/>
          <w:szCs w:val="22"/>
        </w:rPr>
      </w:pPr>
      <w:r>
        <w:rPr>
          <w:sz w:val="22"/>
          <w:szCs w:val="22"/>
        </w:rPr>
        <w:t>Dostawa towaru partiami, stosownie do potrzeb i zamówień Zamawiającego. Zamówienia będą dokonywane telefonicznie z czego pracownik zamawiającego sporządzi notatkę lub na wskazany adres mailowy wykonawcy.</w:t>
      </w:r>
    </w:p>
    <w:p>
      <w:pPr>
        <w:pStyle w:val="BodyText"/>
        <w:spacing w:before="0" w:after="0"/>
        <w:ind w:firstLine="718" w:start="2"/>
        <w:rPr>
          <w:sz w:val="22"/>
          <w:szCs w:val="22"/>
        </w:rPr>
      </w:pPr>
      <w:r>
        <w:rPr>
          <w:sz w:val="22"/>
          <w:szCs w:val="22"/>
        </w:rPr>
        <w:t>Części</w:t>
      </w:r>
      <w:r>
        <w:rPr>
          <w:spacing w:val="70"/>
          <w:sz w:val="22"/>
          <w:szCs w:val="22"/>
        </w:rPr>
        <w:t xml:space="preserve"> </w:t>
      </w:r>
      <w:r>
        <w:rPr>
          <w:sz w:val="22"/>
          <w:szCs w:val="22"/>
        </w:rPr>
        <w:t>–</w:t>
      </w:r>
      <w:r>
        <w:rPr>
          <w:spacing w:val="74"/>
          <w:sz w:val="22"/>
          <w:szCs w:val="22"/>
        </w:rPr>
        <w:t xml:space="preserve"> </w:t>
      </w:r>
      <w:r>
        <w:rPr>
          <w:sz w:val="22"/>
          <w:szCs w:val="22"/>
        </w:rPr>
        <w:t>MIĘSO,</w:t>
      </w:r>
      <w:r>
        <w:rPr>
          <w:spacing w:val="74"/>
          <w:sz w:val="22"/>
          <w:szCs w:val="22"/>
        </w:rPr>
        <w:t xml:space="preserve"> </w:t>
      </w:r>
      <w:r>
        <w:rPr>
          <w:sz w:val="22"/>
          <w:szCs w:val="22"/>
        </w:rPr>
        <w:t>DRÓB,</w:t>
      </w:r>
      <w:r>
        <w:rPr>
          <w:spacing w:val="69"/>
          <w:sz w:val="22"/>
          <w:szCs w:val="22"/>
        </w:rPr>
        <w:t xml:space="preserve"> </w:t>
      </w:r>
      <w:r>
        <w:rPr>
          <w:sz w:val="22"/>
          <w:szCs w:val="22"/>
        </w:rPr>
        <w:t>WĘDLINY,</w:t>
      </w:r>
      <w:r>
        <w:rPr>
          <w:spacing w:val="70"/>
          <w:sz w:val="22"/>
          <w:szCs w:val="22"/>
        </w:rPr>
        <w:t xml:space="preserve"> </w:t>
      </w:r>
      <w:r>
        <w:rPr>
          <w:sz w:val="22"/>
          <w:szCs w:val="22"/>
        </w:rPr>
        <w:t>WARZYWA</w:t>
      </w:r>
      <w:r>
        <w:rPr>
          <w:spacing w:val="62"/>
          <w:sz w:val="22"/>
          <w:szCs w:val="22"/>
        </w:rPr>
        <w:t xml:space="preserve"> </w:t>
      </w:r>
      <w:r>
        <w:rPr>
          <w:sz w:val="22"/>
          <w:szCs w:val="22"/>
        </w:rPr>
        <w:t>I</w:t>
      </w:r>
      <w:r>
        <w:rPr>
          <w:spacing w:val="74"/>
          <w:sz w:val="22"/>
          <w:szCs w:val="22"/>
        </w:rPr>
        <w:t xml:space="preserve"> </w:t>
      </w:r>
      <w:r>
        <w:rPr>
          <w:sz w:val="22"/>
          <w:szCs w:val="22"/>
        </w:rPr>
        <w:t>OWOCE,</w:t>
      </w:r>
      <w:r>
        <w:rPr>
          <w:spacing w:val="74"/>
          <w:sz w:val="22"/>
          <w:szCs w:val="22"/>
        </w:rPr>
        <w:t xml:space="preserve"> </w:t>
      </w:r>
      <w:r>
        <w:rPr>
          <w:sz w:val="22"/>
          <w:szCs w:val="22"/>
        </w:rPr>
        <w:t>PIECZYWO</w:t>
      </w:r>
      <w:r>
        <w:rPr>
          <w:spacing w:val="75"/>
          <w:sz w:val="22"/>
          <w:szCs w:val="22"/>
        </w:rPr>
        <w:t xml:space="preserve"> </w:t>
      </w:r>
      <w:r>
        <w:rPr>
          <w:spacing w:val="-10"/>
          <w:sz w:val="22"/>
          <w:szCs w:val="22"/>
        </w:rPr>
        <w:t>–</w:t>
      </w:r>
    </w:p>
    <w:p>
      <w:pPr>
        <w:pStyle w:val="BodyText"/>
        <w:spacing w:before="0" w:after="0"/>
        <w:ind w:start="720" w:end="1671"/>
        <w:rPr>
          <w:sz w:val="22"/>
          <w:szCs w:val="22"/>
        </w:rPr>
      </w:pPr>
      <w:r>
        <w:rPr>
          <w:sz w:val="22"/>
          <w:szCs w:val="22"/>
        </w:rPr>
        <w:t>dostawa</w:t>
      </w:r>
      <w:r>
        <w:rPr>
          <w:spacing w:val="-5"/>
          <w:sz w:val="22"/>
          <w:szCs w:val="22"/>
        </w:rPr>
        <w:t xml:space="preserve"> </w:t>
      </w:r>
      <w:r>
        <w:rPr>
          <w:sz w:val="22"/>
          <w:szCs w:val="22"/>
        </w:rPr>
        <w:t>codziennie</w:t>
      </w:r>
      <w:r>
        <w:rPr>
          <w:spacing w:val="-6"/>
          <w:sz w:val="22"/>
          <w:szCs w:val="22"/>
        </w:rPr>
        <w:t xml:space="preserve"> </w:t>
      </w:r>
      <w:r>
        <w:rPr>
          <w:sz w:val="22"/>
          <w:szCs w:val="22"/>
        </w:rPr>
        <w:t>do</w:t>
      </w:r>
      <w:r>
        <w:rPr>
          <w:spacing w:val="-5"/>
          <w:sz w:val="22"/>
          <w:szCs w:val="22"/>
        </w:rPr>
        <w:t xml:space="preserve"> </w:t>
      </w:r>
      <w:r>
        <w:rPr>
          <w:sz w:val="22"/>
          <w:szCs w:val="22"/>
        </w:rPr>
        <w:t>godz.</w:t>
      </w:r>
      <w:r>
        <w:rPr>
          <w:spacing w:val="-5"/>
          <w:sz w:val="22"/>
          <w:szCs w:val="22"/>
        </w:rPr>
        <w:t xml:space="preserve"> </w:t>
      </w:r>
      <w:r>
        <w:rPr>
          <w:sz w:val="22"/>
          <w:szCs w:val="22"/>
        </w:rPr>
        <w:t>08.00</w:t>
      </w:r>
      <w:r>
        <w:rPr>
          <w:spacing w:val="-5"/>
          <w:sz w:val="22"/>
          <w:szCs w:val="22"/>
        </w:rPr>
        <w:t xml:space="preserve"> </w:t>
      </w:r>
      <w:r>
        <w:rPr>
          <w:sz w:val="22"/>
          <w:szCs w:val="22"/>
        </w:rPr>
        <w:t>w</w:t>
      </w:r>
      <w:r>
        <w:rPr>
          <w:spacing w:val="-6"/>
          <w:sz w:val="22"/>
          <w:szCs w:val="22"/>
        </w:rPr>
        <w:t xml:space="preserve"> </w:t>
      </w:r>
      <w:r>
        <w:rPr>
          <w:sz w:val="22"/>
          <w:szCs w:val="22"/>
        </w:rPr>
        <w:t>godzinach</w:t>
      </w:r>
      <w:r>
        <w:rPr>
          <w:spacing w:val="-5"/>
          <w:sz w:val="22"/>
          <w:szCs w:val="22"/>
        </w:rPr>
        <w:t xml:space="preserve"> </w:t>
      </w:r>
      <w:r>
        <w:rPr>
          <w:sz w:val="22"/>
          <w:szCs w:val="22"/>
        </w:rPr>
        <w:t>pracy</w:t>
      </w:r>
      <w:r>
        <w:rPr>
          <w:spacing w:val="-5"/>
          <w:sz w:val="22"/>
          <w:szCs w:val="22"/>
        </w:rPr>
        <w:t xml:space="preserve"> </w:t>
      </w:r>
      <w:r>
        <w:rPr>
          <w:sz w:val="22"/>
          <w:szCs w:val="22"/>
        </w:rPr>
        <w:t>Zamawiajacego Części: NABIAŁ, PRODUKTY SPOŻYWCZE</w:t>
      </w:r>
    </w:p>
    <w:p>
      <w:pPr>
        <w:pStyle w:val="BodyText"/>
        <w:spacing w:before="0" w:after="0"/>
        <w:ind w:firstLine="718" w:start="2"/>
        <w:rPr>
          <w:spacing w:val="-2"/>
          <w:sz w:val="22"/>
          <w:szCs w:val="22"/>
        </w:rPr>
      </w:pPr>
      <w:r>
        <w:rPr>
          <w:sz w:val="22"/>
          <w:szCs w:val="22"/>
        </w:rPr>
        <w:t>POZOSTAŁE</w:t>
      </w:r>
      <w:r>
        <w:rPr>
          <w:spacing w:val="-9"/>
          <w:sz w:val="22"/>
          <w:szCs w:val="22"/>
        </w:rPr>
        <w:t xml:space="preserve"> </w:t>
      </w:r>
      <w:r>
        <w:rPr>
          <w:sz w:val="22"/>
          <w:szCs w:val="22"/>
        </w:rPr>
        <w:t>CZĘŚCI</w:t>
      </w:r>
      <w:r>
        <w:rPr>
          <w:spacing w:val="-7"/>
          <w:sz w:val="22"/>
          <w:szCs w:val="22"/>
        </w:rPr>
        <w:t xml:space="preserve"> </w:t>
      </w:r>
      <w:r>
        <w:rPr>
          <w:sz w:val="22"/>
          <w:szCs w:val="22"/>
        </w:rPr>
        <w:t>wtorek,</w:t>
      </w:r>
      <w:r>
        <w:rPr>
          <w:spacing w:val="-6"/>
          <w:sz w:val="22"/>
          <w:szCs w:val="22"/>
        </w:rPr>
        <w:t xml:space="preserve"> </w:t>
      </w:r>
      <w:r>
        <w:rPr>
          <w:sz w:val="22"/>
          <w:szCs w:val="22"/>
        </w:rPr>
        <w:t>środa,</w:t>
      </w:r>
      <w:r>
        <w:rPr>
          <w:spacing w:val="-7"/>
          <w:sz w:val="22"/>
          <w:szCs w:val="22"/>
        </w:rPr>
        <w:t xml:space="preserve"> </w:t>
      </w:r>
      <w:r>
        <w:rPr>
          <w:sz w:val="22"/>
          <w:szCs w:val="22"/>
        </w:rPr>
        <w:t>czwartek</w:t>
      </w:r>
      <w:r>
        <w:rPr>
          <w:spacing w:val="-7"/>
          <w:sz w:val="22"/>
          <w:szCs w:val="22"/>
        </w:rPr>
        <w:t xml:space="preserve"> </w:t>
      </w:r>
      <w:r>
        <w:rPr>
          <w:sz w:val="22"/>
          <w:szCs w:val="22"/>
        </w:rPr>
        <w:t>przed</w:t>
      </w:r>
      <w:r>
        <w:rPr>
          <w:spacing w:val="-6"/>
          <w:sz w:val="22"/>
          <w:szCs w:val="22"/>
        </w:rPr>
        <w:t xml:space="preserve"> </w:t>
      </w:r>
      <w:r>
        <w:rPr>
          <w:spacing w:val="-2"/>
          <w:sz w:val="22"/>
          <w:szCs w:val="22"/>
        </w:rPr>
        <w:t>południem.</w:t>
      </w:r>
    </w:p>
    <w:p>
      <w:pPr>
        <w:pStyle w:val="BodyText"/>
        <w:numPr>
          <w:ilvl w:val="0"/>
          <w:numId w:val="8"/>
        </w:numPr>
        <w:spacing w:before="0" w:after="0"/>
        <w:rPr>
          <w:sz w:val="22"/>
          <w:szCs w:val="22"/>
        </w:rPr>
      </w:pPr>
      <w:r>
        <w:rPr>
          <w:spacing w:val="-2"/>
          <w:sz w:val="22"/>
          <w:szCs w:val="22"/>
        </w:rPr>
        <w:t>Zamówienia</w:t>
      </w:r>
      <w:r>
        <w:rPr>
          <w:spacing w:val="-6"/>
          <w:sz w:val="22"/>
          <w:szCs w:val="22"/>
        </w:rPr>
        <w:t xml:space="preserve"> </w:t>
      </w:r>
      <w:r>
        <w:rPr>
          <w:spacing w:val="-2"/>
          <w:sz w:val="22"/>
          <w:szCs w:val="22"/>
        </w:rPr>
        <w:t>odbywać</w:t>
      </w:r>
      <w:r>
        <w:rPr>
          <w:spacing w:val="-6"/>
          <w:sz w:val="22"/>
          <w:szCs w:val="22"/>
        </w:rPr>
        <w:t xml:space="preserve"> </w:t>
      </w:r>
      <w:r>
        <w:rPr>
          <w:spacing w:val="-2"/>
          <w:sz w:val="22"/>
          <w:szCs w:val="22"/>
        </w:rPr>
        <w:t>się</w:t>
      </w:r>
      <w:r>
        <w:rPr>
          <w:spacing w:val="-5"/>
          <w:sz w:val="22"/>
          <w:szCs w:val="22"/>
        </w:rPr>
        <w:t xml:space="preserve"> </w:t>
      </w:r>
      <w:r>
        <w:rPr>
          <w:spacing w:val="-2"/>
          <w:sz w:val="22"/>
          <w:szCs w:val="22"/>
        </w:rPr>
        <w:t>będą</w:t>
      </w:r>
      <w:r>
        <w:rPr>
          <w:spacing w:val="-6"/>
          <w:sz w:val="22"/>
          <w:szCs w:val="22"/>
        </w:rPr>
        <w:t xml:space="preserve"> </w:t>
      </w:r>
      <w:r>
        <w:rPr>
          <w:spacing w:val="-2"/>
          <w:sz w:val="22"/>
          <w:szCs w:val="22"/>
        </w:rPr>
        <w:t>telefonicznie</w:t>
      </w:r>
      <w:r>
        <w:rPr>
          <w:spacing w:val="-6"/>
          <w:sz w:val="22"/>
          <w:szCs w:val="22"/>
        </w:rPr>
        <w:t xml:space="preserve"> </w:t>
      </w:r>
      <w:r>
        <w:rPr>
          <w:spacing w:val="-2"/>
          <w:sz w:val="22"/>
          <w:szCs w:val="22"/>
        </w:rPr>
        <w:t>z</w:t>
      </w:r>
      <w:r>
        <w:rPr>
          <w:spacing w:val="-5"/>
          <w:sz w:val="22"/>
          <w:szCs w:val="22"/>
        </w:rPr>
        <w:t xml:space="preserve"> </w:t>
      </w:r>
      <w:r>
        <w:rPr>
          <w:spacing w:val="-2"/>
          <w:sz w:val="22"/>
          <w:szCs w:val="22"/>
        </w:rPr>
        <w:t>tej</w:t>
      </w:r>
      <w:r>
        <w:rPr>
          <w:spacing w:val="-5"/>
          <w:sz w:val="22"/>
          <w:szCs w:val="22"/>
        </w:rPr>
        <w:t xml:space="preserve"> </w:t>
      </w:r>
      <w:r>
        <w:rPr>
          <w:spacing w:val="-2"/>
          <w:sz w:val="22"/>
          <w:szCs w:val="22"/>
        </w:rPr>
        <w:t>czynności</w:t>
      </w:r>
      <w:r>
        <w:rPr>
          <w:spacing w:val="-6"/>
          <w:sz w:val="22"/>
          <w:szCs w:val="22"/>
        </w:rPr>
        <w:t xml:space="preserve"> </w:t>
      </w:r>
      <w:r>
        <w:rPr>
          <w:spacing w:val="-2"/>
          <w:sz w:val="22"/>
          <w:szCs w:val="22"/>
        </w:rPr>
        <w:t>pracownik</w:t>
      </w:r>
      <w:r>
        <w:rPr>
          <w:spacing w:val="-5"/>
          <w:sz w:val="22"/>
          <w:szCs w:val="22"/>
        </w:rPr>
        <w:t xml:space="preserve"> </w:t>
      </w:r>
      <w:r>
        <w:rPr>
          <w:spacing w:val="-2"/>
          <w:sz w:val="22"/>
          <w:szCs w:val="22"/>
        </w:rPr>
        <w:t>sporządzi</w:t>
      </w:r>
      <w:r>
        <w:rPr>
          <w:spacing w:val="-5"/>
          <w:sz w:val="22"/>
          <w:szCs w:val="22"/>
        </w:rPr>
        <w:t xml:space="preserve"> </w:t>
      </w:r>
      <w:r>
        <w:rPr>
          <w:spacing w:val="-2"/>
          <w:sz w:val="22"/>
          <w:szCs w:val="22"/>
        </w:rPr>
        <w:t>notatkę</w:t>
      </w:r>
      <w:r>
        <w:rPr>
          <w:spacing w:val="-6"/>
          <w:sz w:val="22"/>
          <w:szCs w:val="22"/>
        </w:rPr>
        <w:t xml:space="preserve"> </w:t>
      </w:r>
      <w:r>
        <w:rPr>
          <w:spacing w:val="-2"/>
          <w:sz w:val="22"/>
          <w:szCs w:val="22"/>
        </w:rPr>
        <w:t>lub mailowo.</w:t>
      </w:r>
    </w:p>
    <w:p>
      <w:pPr>
        <w:pStyle w:val="BodyText"/>
        <w:numPr>
          <w:ilvl w:val="0"/>
          <w:numId w:val="8"/>
        </w:numPr>
        <w:spacing w:before="0" w:after="0"/>
        <w:rPr>
          <w:sz w:val="22"/>
          <w:szCs w:val="22"/>
        </w:rPr>
      </w:pPr>
      <w:r>
        <w:rPr>
          <w:sz w:val="22"/>
          <w:szCs w:val="22"/>
        </w:rPr>
        <w:t>Zamawiający informuje, że nie wyraża zgody na wysyłanie innych ustrukturyzowanych dokumentów elektronicznych, o których mowa w art. 5 ust. 3 Ustawy o elektronicznym fakturowaniu za pośrednictwem platformy elektronicznego fakturowania. Przedmiotowy zapis nie zwalnia Wykonawcy z obowiązku przedłożenia wszystkich wymaganych niniejszą umową dokumentów niezbędnych do prawidłowego rozliczenia umowy.</w:t>
      </w:r>
    </w:p>
    <w:p>
      <w:pPr>
        <w:pStyle w:val="BodyText"/>
        <w:spacing w:before="0" w:after="0"/>
        <w:ind w:start="722"/>
        <w:rPr>
          <w:sz w:val="22"/>
          <w:szCs w:val="22"/>
        </w:rPr>
      </w:pPr>
      <w:r>
        <w:rPr>
          <w:sz w:val="22"/>
          <w:szCs w:val="22"/>
        </w:rPr>
      </w:r>
    </w:p>
    <w:p>
      <w:pPr>
        <w:pStyle w:val="Normal"/>
        <w:tabs>
          <w:tab w:val="clear" w:pos="720"/>
          <w:tab w:val="left" w:pos="5800" w:leader="none"/>
          <w:tab w:val="left" w:pos="7628" w:leader="none"/>
        </w:tabs>
        <w:ind w:start="428" w:end="149"/>
        <w:rPr>
          <w:b/>
        </w:rPr>
      </w:pPr>
      <w:r>
        <w:rPr>
          <w:b/>
        </w:rPr>
        <w:t>Wykonawca</w:t>
      </w:r>
      <w:r>
        <w:rPr>
          <w:b/>
          <w:spacing w:val="80"/>
        </w:rPr>
        <w:t xml:space="preserve"> </w:t>
      </w:r>
      <w:r>
        <w:rPr>
          <w:b/>
        </w:rPr>
        <w:t>wystawi</w:t>
      </w:r>
      <w:r>
        <w:rPr>
          <w:b/>
          <w:spacing w:val="80"/>
        </w:rPr>
        <w:t xml:space="preserve"> </w:t>
      </w:r>
      <w:r>
        <w:rPr>
          <w:b/>
        </w:rPr>
        <w:t xml:space="preserve">fakturę </w:t>
      </w:r>
      <w:r>
        <w:rPr>
          <w:b/>
          <w:spacing w:val="-2"/>
        </w:rPr>
        <w:t>zgodnie</w:t>
      </w:r>
      <w:r>
        <w:rPr>
          <w:b/>
        </w:rPr>
        <w:t xml:space="preserve"> z danymi:</w:t>
      </w:r>
    </w:p>
    <w:p>
      <w:pPr>
        <w:pStyle w:val="Normal"/>
        <w:tabs>
          <w:tab w:val="clear" w:pos="720"/>
          <w:tab w:val="left" w:pos="5800" w:leader="none"/>
          <w:tab w:val="left" w:pos="7628" w:leader="none"/>
        </w:tabs>
        <w:ind w:start="428" w:end="149"/>
        <w:rPr>
          <w:b/>
        </w:rPr>
      </w:pPr>
      <w:r>
        <w:rPr>
          <w:b/>
        </w:rPr>
        <w:t>Nabywca:</w:t>
      </w:r>
    </w:p>
    <w:p>
      <w:pPr>
        <w:pStyle w:val="Normal"/>
        <w:tabs>
          <w:tab w:val="clear" w:pos="720"/>
          <w:tab w:val="left" w:pos="5800" w:leader="none"/>
          <w:tab w:val="left" w:pos="7628" w:leader="none"/>
        </w:tabs>
        <w:ind w:start="428" w:end="149"/>
        <w:rPr>
          <w:b/>
        </w:rPr>
      </w:pPr>
      <w:r>
        <w:rPr>
          <w:b/>
        </w:rPr>
        <w:t>GMINA ISTEBNA 43-470 ISTEBNA 1000, NIP</w:t>
      </w:r>
      <w:r>
        <w:rPr>
          <w:b/>
          <w:spacing w:val="-2"/>
        </w:rPr>
        <w:t xml:space="preserve"> </w:t>
      </w:r>
      <w:r>
        <w:rPr>
          <w:b/>
        </w:rPr>
        <w:t>5482676134</w:t>
      </w:r>
    </w:p>
    <w:p>
      <w:pPr>
        <w:pStyle w:val="BodyText"/>
        <w:spacing w:before="14" w:after="0"/>
        <w:ind w:start="0"/>
        <w:jc w:val="start"/>
        <w:rPr>
          <w:b/>
          <w:sz w:val="22"/>
          <w:szCs w:val="22"/>
        </w:rPr>
      </w:pPr>
      <w:r>
        <w:rPr>
          <w:b/>
          <w:sz w:val="22"/>
          <w:szCs w:val="22"/>
        </w:rPr>
      </w:r>
    </w:p>
    <w:p>
      <w:pPr>
        <w:pStyle w:val="Heading1"/>
        <w:ind w:start="428" w:end="142"/>
        <w:jc w:val="both"/>
        <w:rPr>
          <w:color w:val="333333"/>
        </w:rPr>
      </w:pPr>
      <w:r>
        <w:rPr>
          <w:color w:val="333333"/>
          <w:sz w:val="22"/>
          <w:szCs w:val="22"/>
        </w:rPr>
        <w:t>Odbiorca</w:t>
      </w:r>
      <w:r>
        <w:rPr>
          <w:b w:val="false"/>
          <w:color w:val="333333"/>
          <w:sz w:val="22"/>
          <w:szCs w:val="22"/>
        </w:rPr>
        <w:t xml:space="preserve">: </w:t>
      </w:r>
    </w:p>
    <w:p>
      <w:pPr>
        <w:pStyle w:val="Heading1"/>
        <w:ind w:start="428" w:end="142"/>
        <w:jc w:val="both"/>
        <w:rPr>
          <w:color w:val="333333"/>
        </w:rPr>
      </w:pPr>
      <w:r>
        <w:rPr>
          <w:color w:val="333333"/>
          <w:sz w:val="22"/>
          <w:szCs w:val="22"/>
        </w:rPr>
        <w:t xml:space="preserve">ZESPÓŁ SZKOLNO-PRZEDSZKOLNYM W ISTEBNEJ </w:t>
      </w:r>
      <w:r>
        <w:rPr>
          <w:color w:val="333333"/>
          <w:sz w:val="22"/>
          <w:szCs w:val="22"/>
        </w:rPr>
        <w:t>SZKOŁA PODSTAWOWA NR 1</w:t>
      </w:r>
      <w:r>
        <w:rPr>
          <w:color w:val="333333"/>
          <w:sz w:val="22"/>
          <w:szCs w:val="22"/>
        </w:rPr>
        <w:t>/  GMINNE PRZEDSZKOLE, 43-470 ISTEBNA 550</w:t>
      </w:r>
    </w:p>
    <w:p>
      <w:pPr>
        <w:pStyle w:val="Heading1"/>
        <w:ind w:start="428" w:end="142"/>
        <w:jc w:val="both"/>
        <w:rPr>
          <w:color w:val="333333"/>
          <w:sz w:val="22"/>
          <w:szCs w:val="22"/>
        </w:rPr>
      </w:pPr>
      <w:r>
        <w:rPr>
          <w:color w:val="333333"/>
          <w:sz w:val="22"/>
          <w:szCs w:val="22"/>
        </w:rPr>
      </w:r>
    </w:p>
    <w:p>
      <w:pPr>
        <w:pStyle w:val="Heading1"/>
        <w:numPr>
          <w:ilvl w:val="0"/>
          <w:numId w:val="8"/>
        </w:numPr>
        <w:ind w:hanging="360" w:start="722" w:end="142"/>
        <w:jc w:val="both"/>
        <w:rPr>
          <w:color w:val="333333"/>
        </w:rPr>
      </w:pPr>
      <w:r>
        <w:rPr>
          <w:color w:val="333333"/>
          <w:sz w:val="22"/>
          <w:szCs w:val="22"/>
        </w:rPr>
        <w:t>Wykonawca</w:t>
      </w:r>
      <w:r>
        <w:rPr>
          <w:color w:val="333333"/>
          <w:spacing w:val="-5"/>
          <w:sz w:val="22"/>
          <w:szCs w:val="22"/>
        </w:rPr>
        <w:t xml:space="preserve"> </w:t>
      </w:r>
      <w:r>
        <w:rPr>
          <w:color w:val="333333"/>
          <w:sz w:val="22"/>
          <w:szCs w:val="22"/>
        </w:rPr>
        <w:t>wystawiając</w:t>
      </w:r>
      <w:r>
        <w:rPr>
          <w:color w:val="333333"/>
          <w:spacing w:val="-5"/>
          <w:sz w:val="22"/>
          <w:szCs w:val="22"/>
        </w:rPr>
        <w:t xml:space="preserve"> </w:t>
      </w:r>
      <w:r>
        <w:rPr>
          <w:color w:val="333333"/>
          <w:sz w:val="22"/>
          <w:szCs w:val="22"/>
        </w:rPr>
        <w:t>fakturę</w:t>
      </w:r>
      <w:r>
        <w:rPr>
          <w:color w:val="333333"/>
          <w:spacing w:val="-9"/>
          <w:sz w:val="22"/>
          <w:szCs w:val="22"/>
        </w:rPr>
        <w:t xml:space="preserve"> </w:t>
      </w:r>
      <w:r>
        <w:rPr>
          <w:color w:val="333333"/>
          <w:sz w:val="22"/>
          <w:szCs w:val="22"/>
        </w:rPr>
        <w:t>VAT</w:t>
      </w:r>
      <w:r>
        <w:rPr>
          <w:color w:val="333333"/>
          <w:spacing w:val="-9"/>
          <w:sz w:val="22"/>
          <w:szCs w:val="22"/>
        </w:rPr>
        <w:t xml:space="preserve"> </w:t>
      </w:r>
      <w:r>
        <w:rPr>
          <w:color w:val="333333"/>
          <w:sz w:val="22"/>
          <w:szCs w:val="22"/>
        </w:rPr>
        <w:t>jest</w:t>
      </w:r>
      <w:r>
        <w:rPr>
          <w:color w:val="333333"/>
          <w:spacing w:val="-5"/>
          <w:sz w:val="22"/>
          <w:szCs w:val="22"/>
        </w:rPr>
        <w:t xml:space="preserve"> </w:t>
      </w:r>
      <w:r>
        <w:rPr>
          <w:color w:val="333333"/>
          <w:sz w:val="22"/>
          <w:szCs w:val="22"/>
        </w:rPr>
        <w:t>zobowiązany</w:t>
      </w:r>
      <w:r>
        <w:rPr>
          <w:color w:val="333333"/>
          <w:spacing w:val="-5"/>
          <w:sz w:val="22"/>
          <w:szCs w:val="22"/>
        </w:rPr>
        <w:t xml:space="preserve"> </w:t>
      </w:r>
      <w:r>
        <w:rPr>
          <w:color w:val="333333"/>
          <w:sz w:val="22"/>
          <w:szCs w:val="22"/>
        </w:rPr>
        <w:t>do</w:t>
      </w:r>
      <w:r>
        <w:rPr>
          <w:color w:val="333333"/>
          <w:spacing w:val="-5"/>
          <w:sz w:val="22"/>
          <w:szCs w:val="22"/>
        </w:rPr>
        <w:t xml:space="preserve"> </w:t>
      </w:r>
      <w:r>
        <w:rPr>
          <w:color w:val="333333"/>
          <w:sz w:val="22"/>
          <w:szCs w:val="22"/>
        </w:rPr>
        <w:t>stosowania</w:t>
      </w:r>
      <w:r>
        <w:rPr>
          <w:color w:val="333333"/>
          <w:spacing w:val="-5"/>
          <w:sz w:val="22"/>
          <w:szCs w:val="22"/>
        </w:rPr>
        <w:t xml:space="preserve"> </w:t>
      </w:r>
      <w:r>
        <w:rPr>
          <w:color w:val="333333"/>
          <w:sz w:val="22"/>
          <w:szCs w:val="22"/>
        </w:rPr>
        <w:t>cen</w:t>
      </w:r>
      <w:r>
        <w:rPr>
          <w:color w:val="333333"/>
          <w:spacing w:val="-5"/>
          <w:sz w:val="22"/>
          <w:szCs w:val="22"/>
        </w:rPr>
        <w:t xml:space="preserve"> </w:t>
      </w:r>
      <w:r>
        <w:rPr>
          <w:color w:val="333333"/>
          <w:sz w:val="22"/>
          <w:szCs w:val="22"/>
        </w:rPr>
        <w:t>widniejących</w:t>
      </w:r>
      <w:r>
        <w:rPr>
          <w:color w:val="333333"/>
          <w:spacing w:val="-5"/>
          <w:sz w:val="22"/>
          <w:szCs w:val="22"/>
        </w:rPr>
        <w:t xml:space="preserve"> </w:t>
      </w:r>
      <w:r>
        <w:rPr>
          <w:color w:val="333333"/>
          <w:sz w:val="22"/>
          <w:szCs w:val="22"/>
        </w:rPr>
        <w:t>na formularzach asortymentowo- cenowych przez cały okres trwania umowy.</w:t>
      </w:r>
    </w:p>
    <w:p>
      <w:pPr>
        <w:pStyle w:val="Heading1"/>
        <w:numPr>
          <w:ilvl w:val="0"/>
          <w:numId w:val="8"/>
        </w:numPr>
        <w:ind w:hanging="360" w:start="722" w:end="142"/>
        <w:jc w:val="both"/>
        <w:rPr>
          <w:color w:val="333333"/>
        </w:rPr>
      </w:pPr>
      <w:r>
        <w:rPr>
          <w:color w:val="333333"/>
          <w:sz w:val="22"/>
          <w:szCs w:val="22"/>
        </w:rPr>
        <w:t>W</w:t>
      </w:r>
      <w:r>
        <w:rPr>
          <w:color w:val="333333"/>
          <w:spacing w:val="-12"/>
          <w:sz w:val="22"/>
          <w:szCs w:val="22"/>
        </w:rPr>
        <w:t xml:space="preserve"> </w:t>
      </w:r>
      <w:r>
        <w:rPr>
          <w:color w:val="333333"/>
          <w:sz w:val="22"/>
          <w:szCs w:val="22"/>
        </w:rPr>
        <w:t>przypadku</w:t>
      </w:r>
      <w:r>
        <w:rPr>
          <w:color w:val="333333"/>
          <w:spacing w:val="-6"/>
          <w:sz w:val="22"/>
          <w:szCs w:val="22"/>
        </w:rPr>
        <w:t xml:space="preserve"> </w:t>
      </w:r>
      <w:r>
        <w:rPr>
          <w:color w:val="333333"/>
          <w:sz w:val="22"/>
          <w:szCs w:val="22"/>
        </w:rPr>
        <w:t>awarii</w:t>
      </w:r>
      <w:r>
        <w:rPr>
          <w:color w:val="333333"/>
          <w:spacing w:val="-6"/>
          <w:sz w:val="22"/>
          <w:szCs w:val="22"/>
        </w:rPr>
        <w:t xml:space="preserve"> </w:t>
      </w:r>
      <w:r>
        <w:rPr>
          <w:color w:val="333333"/>
          <w:sz w:val="22"/>
          <w:szCs w:val="22"/>
        </w:rPr>
        <w:t>KSeF,</w:t>
      </w:r>
      <w:r>
        <w:rPr>
          <w:color w:val="333333"/>
          <w:spacing w:val="-5"/>
          <w:sz w:val="22"/>
          <w:szCs w:val="22"/>
        </w:rPr>
        <w:t xml:space="preserve"> </w:t>
      </w:r>
      <w:r>
        <w:rPr>
          <w:color w:val="333333"/>
          <w:sz w:val="22"/>
          <w:szCs w:val="22"/>
        </w:rPr>
        <w:t>faktury</w:t>
      </w:r>
      <w:r>
        <w:rPr>
          <w:color w:val="333333"/>
          <w:spacing w:val="-5"/>
          <w:sz w:val="22"/>
          <w:szCs w:val="22"/>
        </w:rPr>
        <w:t xml:space="preserve"> </w:t>
      </w:r>
      <w:r>
        <w:rPr>
          <w:color w:val="333333"/>
          <w:sz w:val="22"/>
          <w:szCs w:val="22"/>
        </w:rPr>
        <w:t>będą</w:t>
      </w:r>
      <w:r>
        <w:rPr>
          <w:color w:val="333333"/>
          <w:spacing w:val="-6"/>
          <w:sz w:val="22"/>
          <w:szCs w:val="22"/>
        </w:rPr>
        <w:t xml:space="preserve"> </w:t>
      </w:r>
      <w:r>
        <w:rPr>
          <w:color w:val="333333"/>
          <w:sz w:val="22"/>
          <w:szCs w:val="22"/>
        </w:rPr>
        <w:t>tymczasowo</w:t>
      </w:r>
      <w:r>
        <w:rPr>
          <w:color w:val="333333"/>
          <w:spacing w:val="-5"/>
          <w:sz w:val="22"/>
          <w:szCs w:val="22"/>
        </w:rPr>
        <w:t xml:space="preserve"> </w:t>
      </w:r>
      <w:r>
        <w:rPr>
          <w:color w:val="333333"/>
          <w:sz w:val="22"/>
          <w:szCs w:val="22"/>
        </w:rPr>
        <w:t>przesyłane</w:t>
      </w:r>
      <w:r>
        <w:rPr>
          <w:color w:val="333333"/>
          <w:spacing w:val="-5"/>
          <w:sz w:val="22"/>
          <w:szCs w:val="22"/>
        </w:rPr>
        <w:t xml:space="preserve"> </w:t>
      </w:r>
      <w:r>
        <w:rPr>
          <w:color w:val="333333"/>
          <w:sz w:val="22"/>
          <w:szCs w:val="22"/>
        </w:rPr>
        <w:t>w</w:t>
      </w:r>
      <w:r>
        <w:rPr>
          <w:color w:val="333333"/>
          <w:spacing w:val="-6"/>
          <w:sz w:val="22"/>
          <w:szCs w:val="22"/>
        </w:rPr>
        <w:t xml:space="preserve"> </w:t>
      </w:r>
      <w:r>
        <w:rPr>
          <w:color w:val="333333"/>
          <w:spacing w:val="-2"/>
          <w:sz w:val="22"/>
          <w:szCs w:val="22"/>
        </w:rPr>
        <w:t>formie:</w:t>
      </w:r>
    </w:p>
    <w:p>
      <w:pPr>
        <w:pStyle w:val="ListParagraph"/>
        <w:numPr>
          <w:ilvl w:val="1"/>
          <w:numId w:val="7"/>
        </w:numPr>
        <w:tabs>
          <w:tab w:val="clear" w:pos="720"/>
          <w:tab w:val="left" w:pos="708" w:leader="none"/>
        </w:tabs>
        <w:spacing w:before="160" w:after="0"/>
        <w:ind w:hanging="280" w:start="708" w:end="0"/>
        <w:rPr>
          <w:color w:val="333333"/>
        </w:rPr>
        <w:sectPr>
          <w:headerReference w:type="default" r:id="rId11"/>
          <w:headerReference w:type="first" r:id="rId12"/>
          <w:footerReference w:type="default" r:id="rId13"/>
          <w:footerReference w:type="first" r:id="rId14"/>
          <w:type w:val="nextPage"/>
          <w:pgSz w:w="11906" w:h="16838"/>
          <w:pgMar w:left="1417" w:right="1275" w:gutter="0" w:header="718" w:top="1240" w:footer="997" w:bottom="1180"/>
          <w:pgNumType w:fmt="decimal"/>
          <w:formProt w:val="false"/>
          <w:textDirection w:val="lrTb"/>
          <w:docGrid w:type="default" w:linePitch="100" w:charSpace="0"/>
        </w:sectPr>
      </w:pPr>
      <w:r>
        <w:rPr>
          <w:color w:val="333333"/>
        </w:rPr>
        <w:t>elektronicznej</w:t>
      </w:r>
      <w:r>
        <w:rPr>
          <w:color w:val="333333"/>
          <w:spacing w:val="-6"/>
        </w:rPr>
        <w:t xml:space="preserve"> </w:t>
      </w:r>
      <w:r>
        <w:rPr>
          <w:color w:val="333333"/>
        </w:rPr>
        <w:t>w</w:t>
      </w:r>
      <w:r>
        <w:rPr>
          <w:color w:val="333333"/>
          <w:spacing w:val="-5"/>
        </w:rPr>
        <w:t xml:space="preserve"> </w:t>
      </w:r>
      <w:r>
        <w:rPr>
          <w:color w:val="333333"/>
        </w:rPr>
        <w:t>formacie</w:t>
      </w:r>
      <w:r>
        <w:rPr>
          <w:color w:val="333333"/>
          <w:spacing w:val="-4"/>
        </w:rPr>
        <w:t xml:space="preserve"> </w:t>
      </w:r>
      <w:r>
        <w:rPr>
          <w:color w:val="333333"/>
        </w:rPr>
        <w:t>pliku</w:t>
      </w:r>
      <w:r>
        <w:rPr>
          <w:color w:val="333333"/>
          <w:spacing w:val="-4"/>
        </w:rPr>
        <w:t xml:space="preserve"> </w:t>
      </w:r>
      <w:r>
        <w:rPr>
          <w:color w:val="333333"/>
        </w:rPr>
        <w:t>PDF</w:t>
      </w:r>
      <w:r>
        <w:rPr>
          <w:color w:val="333333"/>
          <w:spacing w:val="-5"/>
        </w:rPr>
        <w:t xml:space="preserve"> </w:t>
      </w:r>
      <w:r>
        <w:rPr>
          <w:color w:val="333333"/>
        </w:rPr>
        <w:t>za</w:t>
      </w:r>
      <w:r>
        <w:rPr>
          <w:color w:val="333333"/>
          <w:spacing w:val="-4"/>
        </w:rPr>
        <w:t xml:space="preserve"> </w:t>
      </w:r>
      <w:r>
        <w:rPr>
          <w:color w:val="333333"/>
        </w:rPr>
        <w:t>pośrednictwem</w:t>
      </w:r>
      <w:r>
        <w:rPr>
          <w:color w:val="333333"/>
          <w:spacing w:val="-4"/>
        </w:rPr>
        <w:t xml:space="preserve"> </w:t>
      </w:r>
      <w:r>
        <w:rPr>
          <w:color w:val="333333"/>
        </w:rPr>
        <w:t>poczty</w:t>
      </w:r>
      <w:r>
        <w:rPr>
          <w:color w:val="333333"/>
          <w:spacing w:val="-4"/>
        </w:rPr>
        <w:t xml:space="preserve"> </w:t>
      </w:r>
      <w:r>
        <w:rPr>
          <w:color w:val="333333"/>
        </w:rPr>
        <w:t>elektronicznej</w:t>
      </w:r>
      <w:r>
        <w:rPr>
          <w:color w:val="333333"/>
          <w:spacing w:val="-4"/>
        </w:rPr>
        <w:t xml:space="preserve"> </w:t>
      </w:r>
      <w:r>
        <w:rPr>
          <w:color w:val="333333"/>
        </w:rPr>
        <w:t>na</w:t>
      </w:r>
      <w:r>
        <w:rPr>
          <w:color w:val="333333"/>
          <w:spacing w:val="-4"/>
        </w:rPr>
        <w:t xml:space="preserve"> </w:t>
      </w:r>
      <w:r>
        <w:rPr>
          <w:color w:val="333333"/>
          <w:spacing w:val="-2"/>
        </w:rPr>
        <w:t>adres</w:t>
      </w:r>
    </w:p>
    <w:p>
      <w:pPr>
        <w:pStyle w:val="Normal"/>
        <w:spacing w:before="200" w:after="0"/>
        <w:ind w:start="428"/>
        <w:rPr>
          <w:b/>
          <w:color w:val="FF0000"/>
        </w:rPr>
      </w:pPr>
      <w:r>
        <w:rPr/>
        <w:t>e-mail:</w:t>
      </w:r>
      <w:r>
        <w:rPr>
          <w:spacing w:val="-3"/>
        </w:rPr>
        <w:t xml:space="preserve"> </w:t>
      </w:r>
      <w:hyperlink r:id="rId15">
        <w:r>
          <w:rPr>
            <w:rStyle w:val="Hyperlink"/>
            <w:b/>
            <w:spacing w:val="-2"/>
          </w:rPr>
          <w:t>sekretariat@zspistebna.pl</w:t>
        </w:r>
      </w:hyperlink>
    </w:p>
    <w:p>
      <w:pPr>
        <w:pStyle w:val="ListParagraph"/>
        <w:numPr>
          <w:ilvl w:val="1"/>
          <w:numId w:val="7"/>
        </w:numPr>
        <w:tabs>
          <w:tab w:val="clear" w:pos="720"/>
          <w:tab w:val="left" w:pos="710" w:leader="none"/>
          <w:tab w:val="left" w:pos="3070" w:leader="none"/>
        </w:tabs>
        <w:spacing w:lineRule="auto" w:line="271" w:before="161" w:after="0"/>
        <w:ind w:hanging="0" w:start="428" w:end="144"/>
        <w:rPr>
          <w:color w:val="333333"/>
        </w:rPr>
      </w:pPr>
      <w:r>
        <w:rPr>
          <w:color w:val="333333"/>
        </w:rPr>
        <w:t>papierowej</w:t>
      </w:r>
      <w:r>
        <w:rPr>
          <w:color w:val="333333"/>
          <w:spacing w:val="40"/>
        </w:rPr>
        <w:t xml:space="preserve"> </w:t>
      </w:r>
      <w:r>
        <w:rPr>
          <w:color w:val="333333"/>
        </w:rPr>
        <w:t>na</w:t>
      </w:r>
      <w:r>
        <w:rPr>
          <w:color w:val="333333"/>
          <w:spacing w:val="40"/>
        </w:rPr>
        <w:t xml:space="preserve"> </w:t>
      </w:r>
      <w:r>
        <w:rPr>
          <w:color w:val="333333"/>
        </w:rPr>
        <w:t>adres:</w:t>
        <w:tab/>
        <w:t>ZESPÓŁ</w:t>
      </w:r>
      <w:r>
        <w:rPr>
          <w:color w:val="333333"/>
          <w:spacing w:val="31"/>
        </w:rPr>
        <w:t xml:space="preserve"> </w:t>
      </w:r>
      <w:r>
        <w:rPr>
          <w:color w:val="333333"/>
        </w:rPr>
        <w:t>SZKOLNO-PRZEDSZKOLNY</w:t>
      </w:r>
      <w:r>
        <w:rPr>
          <w:color w:val="333333"/>
          <w:spacing w:val="27"/>
        </w:rPr>
        <w:t xml:space="preserve"> </w:t>
      </w:r>
      <w:r>
        <w:rPr>
          <w:color w:val="333333"/>
        </w:rPr>
        <w:t>W</w:t>
      </w:r>
      <w:r>
        <w:rPr>
          <w:color w:val="333333"/>
          <w:spacing w:val="27"/>
        </w:rPr>
        <w:t xml:space="preserve"> </w:t>
      </w:r>
      <w:r>
        <w:rPr>
          <w:color w:val="333333"/>
        </w:rPr>
        <w:t xml:space="preserve">ISTEBNEJ </w:t>
      </w:r>
      <w:r>
        <w:rPr>
          <w:color w:val="333333"/>
        </w:rPr>
        <w:t>SZKOŁA PODSTAWOWA NR 1/</w:t>
      </w:r>
      <w:r>
        <w:rPr>
          <w:color w:val="333333"/>
          <w:spacing w:val="31"/>
        </w:rPr>
        <w:t xml:space="preserve"> </w:t>
      </w:r>
      <w:r>
        <w:rPr>
          <w:color w:val="333333"/>
        </w:rPr>
        <w:t>GMINNE PRZEDSZKOLE, 43-470 ISTEBNA 550</w:t>
      </w:r>
    </w:p>
    <w:p>
      <w:pPr>
        <w:pStyle w:val="BodyText"/>
        <w:spacing w:before="125" w:after="0"/>
        <w:ind w:start="286"/>
        <w:rPr>
          <w:color w:val="333333"/>
        </w:rPr>
      </w:pPr>
      <w:r>
        <w:rPr>
          <w:color w:val="333333"/>
          <w:sz w:val="22"/>
          <w:szCs w:val="22"/>
        </w:rPr>
        <w:t>Za</w:t>
      </w:r>
      <w:r>
        <w:rPr>
          <w:color w:val="333333"/>
          <w:spacing w:val="-6"/>
          <w:sz w:val="22"/>
          <w:szCs w:val="22"/>
        </w:rPr>
        <w:t xml:space="preserve"> </w:t>
      </w:r>
      <w:r>
        <w:rPr>
          <w:color w:val="333333"/>
          <w:sz w:val="22"/>
          <w:szCs w:val="22"/>
        </w:rPr>
        <w:t>dzień</w:t>
      </w:r>
      <w:r>
        <w:rPr>
          <w:color w:val="333333"/>
          <w:spacing w:val="-3"/>
          <w:sz w:val="22"/>
          <w:szCs w:val="22"/>
        </w:rPr>
        <w:t xml:space="preserve"> </w:t>
      </w:r>
      <w:r>
        <w:rPr>
          <w:color w:val="333333"/>
          <w:sz w:val="22"/>
          <w:szCs w:val="22"/>
        </w:rPr>
        <w:t>doręczenia</w:t>
      </w:r>
      <w:r>
        <w:rPr>
          <w:color w:val="333333"/>
          <w:spacing w:val="-3"/>
          <w:sz w:val="22"/>
          <w:szCs w:val="22"/>
        </w:rPr>
        <w:t xml:space="preserve"> </w:t>
      </w:r>
      <w:r>
        <w:rPr>
          <w:color w:val="333333"/>
          <w:sz w:val="22"/>
          <w:szCs w:val="22"/>
        </w:rPr>
        <w:t>faktury</w:t>
      </w:r>
      <w:r>
        <w:rPr>
          <w:color w:val="333333"/>
          <w:spacing w:val="-3"/>
          <w:sz w:val="22"/>
          <w:szCs w:val="22"/>
        </w:rPr>
        <w:t xml:space="preserve"> </w:t>
      </w:r>
      <w:r>
        <w:rPr>
          <w:color w:val="333333"/>
          <w:sz w:val="22"/>
          <w:szCs w:val="22"/>
        </w:rPr>
        <w:t>wystawionej</w:t>
      </w:r>
      <w:r>
        <w:rPr>
          <w:color w:val="333333"/>
          <w:spacing w:val="-3"/>
          <w:sz w:val="22"/>
          <w:szCs w:val="22"/>
        </w:rPr>
        <w:t xml:space="preserve"> </w:t>
      </w:r>
      <w:r>
        <w:rPr>
          <w:color w:val="333333"/>
          <w:sz w:val="22"/>
          <w:szCs w:val="22"/>
        </w:rPr>
        <w:t>w</w:t>
      </w:r>
      <w:r>
        <w:rPr>
          <w:color w:val="333333"/>
          <w:spacing w:val="-4"/>
          <w:sz w:val="22"/>
          <w:szCs w:val="22"/>
        </w:rPr>
        <w:t xml:space="preserve"> </w:t>
      </w:r>
      <w:r>
        <w:rPr>
          <w:color w:val="333333"/>
          <w:sz w:val="22"/>
          <w:szCs w:val="22"/>
        </w:rPr>
        <w:t>czasie</w:t>
      </w:r>
      <w:r>
        <w:rPr>
          <w:color w:val="333333"/>
          <w:spacing w:val="-3"/>
          <w:sz w:val="22"/>
          <w:szCs w:val="22"/>
        </w:rPr>
        <w:t xml:space="preserve"> </w:t>
      </w:r>
      <w:r>
        <w:rPr>
          <w:color w:val="333333"/>
          <w:sz w:val="22"/>
          <w:szCs w:val="22"/>
        </w:rPr>
        <w:t>trwania</w:t>
      </w:r>
      <w:r>
        <w:rPr>
          <w:color w:val="333333"/>
          <w:spacing w:val="-3"/>
          <w:sz w:val="22"/>
          <w:szCs w:val="22"/>
        </w:rPr>
        <w:t xml:space="preserve"> </w:t>
      </w:r>
      <w:r>
        <w:rPr>
          <w:color w:val="333333"/>
          <w:sz w:val="22"/>
          <w:szCs w:val="22"/>
        </w:rPr>
        <w:t>awarii</w:t>
      </w:r>
      <w:r>
        <w:rPr>
          <w:color w:val="333333"/>
          <w:spacing w:val="-4"/>
          <w:sz w:val="22"/>
          <w:szCs w:val="22"/>
        </w:rPr>
        <w:t xml:space="preserve"> </w:t>
      </w:r>
      <w:r>
        <w:rPr>
          <w:color w:val="333333"/>
          <w:sz w:val="22"/>
          <w:szCs w:val="22"/>
        </w:rPr>
        <w:t>KSeF</w:t>
      </w:r>
      <w:r>
        <w:rPr>
          <w:color w:val="333333"/>
          <w:spacing w:val="-3"/>
          <w:sz w:val="22"/>
          <w:szCs w:val="22"/>
        </w:rPr>
        <w:t xml:space="preserve"> </w:t>
      </w:r>
      <w:r>
        <w:rPr>
          <w:color w:val="333333"/>
          <w:sz w:val="22"/>
          <w:szCs w:val="22"/>
        </w:rPr>
        <w:t>uznaje</w:t>
      </w:r>
      <w:r>
        <w:rPr>
          <w:color w:val="333333"/>
          <w:spacing w:val="-3"/>
          <w:sz w:val="22"/>
          <w:szCs w:val="22"/>
        </w:rPr>
        <w:t xml:space="preserve"> </w:t>
      </w:r>
      <w:r>
        <w:rPr>
          <w:color w:val="333333"/>
          <w:spacing w:val="-4"/>
          <w:sz w:val="22"/>
          <w:szCs w:val="22"/>
        </w:rPr>
        <w:t>się:</w:t>
      </w:r>
    </w:p>
    <w:p>
      <w:pPr>
        <w:pStyle w:val="ListParagraph"/>
        <w:numPr>
          <w:ilvl w:val="0"/>
          <w:numId w:val="6"/>
        </w:numPr>
        <w:tabs>
          <w:tab w:val="clear" w:pos="720"/>
          <w:tab w:val="left" w:pos="709" w:leader="none"/>
        </w:tabs>
        <w:spacing w:lineRule="auto" w:line="276" w:before="161" w:after="0"/>
        <w:ind w:hanging="0" w:start="286" w:end="515"/>
        <w:rPr>
          <w:color w:val="333333"/>
        </w:rPr>
      </w:pPr>
      <w:r>
        <w:rPr>
          <w:color w:val="333333"/>
        </w:rPr>
        <w:t>dzień</w:t>
      </w:r>
      <w:r>
        <w:rPr>
          <w:color w:val="333333"/>
          <w:spacing w:val="-6"/>
        </w:rPr>
        <w:t xml:space="preserve"> </w:t>
      </w:r>
      <w:r>
        <w:rPr>
          <w:color w:val="333333"/>
        </w:rPr>
        <w:t>potwierdzenia</w:t>
      </w:r>
      <w:r>
        <w:rPr>
          <w:color w:val="333333"/>
          <w:spacing w:val="-6"/>
        </w:rPr>
        <w:t xml:space="preserve"> </w:t>
      </w:r>
      <w:r>
        <w:rPr>
          <w:color w:val="333333"/>
        </w:rPr>
        <w:t>otrzymania</w:t>
      </w:r>
      <w:r>
        <w:rPr>
          <w:color w:val="333333"/>
          <w:spacing w:val="-7"/>
        </w:rPr>
        <w:t xml:space="preserve"> </w:t>
      </w:r>
      <w:r>
        <w:rPr>
          <w:color w:val="333333"/>
        </w:rPr>
        <w:t>wiadomości</w:t>
      </w:r>
      <w:r>
        <w:rPr>
          <w:color w:val="333333"/>
          <w:spacing w:val="-6"/>
        </w:rPr>
        <w:t xml:space="preserve"> </w:t>
      </w:r>
      <w:r>
        <w:rPr>
          <w:color w:val="333333"/>
        </w:rPr>
        <w:t>zawierającej</w:t>
      </w:r>
      <w:r>
        <w:rPr>
          <w:color w:val="333333"/>
          <w:spacing w:val="-6"/>
        </w:rPr>
        <w:t xml:space="preserve"> </w:t>
      </w:r>
      <w:r>
        <w:rPr>
          <w:color w:val="333333"/>
        </w:rPr>
        <w:t>fakturę</w:t>
      </w:r>
      <w:r>
        <w:rPr>
          <w:color w:val="333333"/>
          <w:spacing w:val="-7"/>
        </w:rPr>
        <w:t xml:space="preserve"> </w:t>
      </w:r>
      <w:r>
        <w:rPr>
          <w:color w:val="333333"/>
        </w:rPr>
        <w:t>w</w:t>
      </w:r>
      <w:r>
        <w:rPr>
          <w:color w:val="333333"/>
          <w:spacing w:val="-6"/>
        </w:rPr>
        <w:t xml:space="preserve"> </w:t>
      </w:r>
      <w:r>
        <w:rPr>
          <w:color w:val="333333"/>
        </w:rPr>
        <w:t>formacie</w:t>
      </w:r>
      <w:r>
        <w:rPr>
          <w:color w:val="333333"/>
          <w:spacing w:val="-6"/>
        </w:rPr>
        <w:t xml:space="preserve"> </w:t>
      </w:r>
      <w:r>
        <w:rPr>
          <w:color w:val="333333"/>
        </w:rPr>
        <w:t>pliku PDF na adres e-mail:</w:t>
      </w:r>
    </w:p>
    <w:p>
      <w:pPr>
        <w:pStyle w:val="ListParagraph"/>
        <w:numPr>
          <w:ilvl w:val="0"/>
          <w:numId w:val="6"/>
        </w:numPr>
        <w:tabs>
          <w:tab w:val="clear" w:pos="720"/>
          <w:tab w:val="left" w:pos="709" w:leader="none"/>
          <w:tab w:val="left" w:pos="5079" w:leader="none"/>
        </w:tabs>
        <w:spacing w:lineRule="auto" w:line="271" w:before="119" w:after="0"/>
        <w:ind w:hanging="0" w:start="286" w:end="144"/>
        <w:rPr>
          <w:color w:val="333333"/>
        </w:rPr>
      </w:pPr>
      <w:r>
        <w:rPr>
          <w:color w:val="333333"/>
        </w:rPr>
        <w:t>datę wpływu papierowej faktury na adres:</w:t>
        <w:tab/>
        <w:t>ZESPÓŁ SZKOLNO-PRZEDSZKOLNYM</w:t>
      </w:r>
      <w:r>
        <w:rPr>
          <w:color w:val="333333"/>
          <w:spacing w:val="-2"/>
        </w:rPr>
        <w:t xml:space="preserve"> </w:t>
      </w:r>
      <w:r>
        <w:rPr>
          <w:color w:val="333333"/>
        </w:rPr>
        <w:t xml:space="preserve">W ISTEBNEJ </w:t>
      </w:r>
      <w:r>
        <w:rPr>
          <w:color w:val="333333"/>
        </w:rPr>
        <w:t xml:space="preserve">SZKOŁA PODSTAWOWA NR 1/ </w:t>
      </w:r>
      <w:r>
        <w:rPr>
          <w:color w:val="333333"/>
        </w:rPr>
        <w:t>GMINNE PRZEDSZKOLE, 43-470 ISTEBNA 550</w:t>
      </w:r>
    </w:p>
    <w:p>
      <w:pPr>
        <w:pStyle w:val="BodyText"/>
        <w:spacing w:lineRule="auto" w:line="276" w:before="126" w:after="0"/>
        <w:ind w:start="286" w:end="159"/>
        <w:rPr>
          <w:sz w:val="22"/>
          <w:szCs w:val="22"/>
        </w:rPr>
      </w:pPr>
      <w:r>
        <w:rPr>
          <w:sz w:val="22"/>
          <w:szCs w:val="22"/>
        </w:rPr>
        <w:t>albo dzień przydzielenia jej numeru w KSeF, w zależności, które z tych zdarzeń nastąpiło wcześniej. Doręczenie w KSeF faktury wystawionej w czasie trwania awarii nie skutkuje rozpoczęciem biegu terminu płatności.</w:t>
      </w:r>
    </w:p>
    <w:p>
      <w:pPr>
        <w:pStyle w:val="BodyText"/>
        <w:spacing w:before="118" w:after="0"/>
        <w:ind w:start="2" w:end="157"/>
        <w:jc w:val="start"/>
        <w:rPr>
          <w:sz w:val="22"/>
          <w:szCs w:val="22"/>
        </w:rPr>
      </w:pPr>
      <w:r>
        <w:rPr>
          <w:sz w:val="22"/>
          <w:szCs w:val="22"/>
        </w:rPr>
        <w:t>W</w:t>
      </w:r>
      <w:r>
        <w:rPr>
          <w:spacing w:val="-10"/>
          <w:sz w:val="22"/>
          <w:szCs w:val="22"/>
        </w:rPr>
        <w:t xml:space="preserve"> </w:t>
      </w:r>
      <w:r>
        <w:rPr>
          <w:sz w:val="22"/>
          <w:szCs w:val="22"/>
        </w:rPr>
        <w:t>przypadku</w:t>
      </w:r>
      <w:r>
        <w:rPr>
          <w:spacing w:val="-6"/>
          <w:sz w:val="22"/>
          <w:szCs w:val="22"/>
        </w:rPr>
        <w:t xml:space="preserve"> </w:t>
      </w:r>
      <w:r>
        <w:rPr>
          <w:sz w:val="22"/>
          <w:szCs w:val="22"/>
        </w:rPr>
        <w:t>niedostępności</w:t>
      </w:r>
      <w:r>
        <w:rPr>
          <w:spacing w:val="-6"/>
          <w:sz w:val="22"/>
          <w:szCs w:val="22"/>
        </w:rPr>
        <w:t xml:space="preserve"> </w:t>
      </w:r>
      <w:r>
        <w:rPr>
          <w:sz w:val="22"/>
          <w:szCs w:val="22"/>
        </w:rPr>
        <w:t>KSeF</w:t>
      </w:r>
      <w:r>
        <w:rPr>
          <w:spacing w:val="-6"/>
          <w:sz w:val="22"/>
          <w:szCs w:val="22"/>
        </w:rPr>
        <w:t xml:space="preserve"> </w:t>
      </w:r>
      <w:r>
        <w:rPr>
          <w:sz w:val="22"/>
          <w:szCs w:val="22"/>
        </w:rPr>
        <w:t>po</w:t>
      </w:r>
      <w:r>
        <w:rPr>
          <w:spacing w:val="-6"/>
          <w:sz w:val="22"/>
          <w:szCs w:val="22"/>
        </w:rPr>
        <w:t xml:space="preserve"> </w:t>
      </w:r>
      <w:r>
        <w:rPr>
          <w:sz w:val="22"/>
          <w:szCs w:val="22"/>
        </w:rPr>
        <w:t>stronie</w:t>
      </w:r>
      <w:r>
        <w:rPr>
          <w:spacing w:val="-10"/>
          <w:sz w:val="22"/>
          <w:szCs w:val="22"/>
        </w:rPr>
        <w:t xml:space="preserve"> </w:t>
      </w:r>
      <w:r>
        <w:rPr>
          <w:sz w:val="22"/>
          <w:szCs w:val="22"/>
        </w:rPr>
        <w:t>Wykonawcy</w:t>
      </w:r>
      <w:r>
        <w:rPr>
          <w:spacing w:val="-6"/>
          <w:sz w:val="22"/>
          <w:szCs w:val="22"/>
        </w:rPr>
        <w:t xml:space="preserve"> </w:t>
      </w:r>
      <w:r>
        <w:rPr>
          <w:sz w:val="22"/>
          <w:szCs w:val="22"/>
        </w:rPr>
        <w:t>za</w:t>
      </w:r>
      <w:r>
        <w:rPr>
          <w:spacing w:val="-6"/>
          <w:sz w:val="22"/>
          <w:szCs w:val="22"/>
        </w:rPr>
        <w:t xml:space="preserve"> </w:t>
      </w:r>
      <w:r>
        <w:rPr>
          <w:sz w:val="22"/>
          <w:szCs w:val="22"/>
        </w:rPr>
        <w:t>dzień</w:t>
      </w:r>
      <w:r>
        <w:rPr>
          <w:spacing w:val="-6"/>
          <w:sz w:val="22"/>
          <w:szCs w:val="22"/>
        </w:rPr>
        <w:t xml:space="preserve"> </w:t>
      </w:r>
      <w:r>
        <w:rPr>
          <w:sz w:val="22"/>
          <w:szCs w:val="22"/>
        </w:rPr>
        <w:t>doręczenia</w:t>
      </w:r>
      <w:r>
        <w:rPr>
          <w:spacing w:val="-6"/>
          <w:sz w:val="22"/>
          <w:szCs w:val="22"/>
        </w:rPr>
        <w:t xml:space="preserve"> </w:t>
      </w:r>
      <w:r>
        <w:rPr>
          <w:sz w:val="22"/>
          <w:szCs w:val="22"/>
        </w:rPr>
        <w:t>faktury</w:t>
      </w:r>
      <w:r>
        <w:rPr>
          <w:spacing w:val="-6"/>
          <w:sz w:val="22"/>
          <w:szCs w:val="22"/>
        </w:rPr>
        <w:t xml:space="preserve"> </w:t>
      </w:r>
      <w:r>
        <w:rPr>
          <w:sz w:val="22"/>
          <w:szCs w:val="22"/>
        </w:rPr>
        <w:t>uznaje się</w:t>
      </w:r>
      <w:r>
        <w:rPr>
          <w:spacing w:val="-6"/>
          <w:sz w:val="22"/>
          <w:szCs w:val="22"/>
        </w:rPr>
        <w:t xml:space="preserve"> </w:t>
      </w:r>
      <w:r>
        <w:rPr>
          <w:sz w:val="22"/>
          <w:szCs w:val="22"/>
        </w:rPr>
        <w:t>dzień</w:t>
      </w:r>
      <w:r>
        <w:rPr>
          <w:spacing w:val="-5"/>
          <w:sz w:val="22"/>
          <w:szCs w:val="22"/>
        </w:rPr>
        <w:t xml:space="preserve"> </w:t>
      </w:r>
      <w:r>
        <w:rPr>
          <w:sz w:val="22"/>
          <w:szCs w:val="22"/>
        </w:rPr>
        <w:t>przydzielenia</w:t>
      </w:r>
      <w:r>
        <w:rPr>
          <w:spacing w:val="-6"/>
          <w:sz w:val="22"/>
          <w:szCs w:val="22"/>
        </w:rPr>
        <w:t xml:space="preserve"> </w:t>
      </w:r>
      <w:r>
        <w:rPr>
          <w:sz w:val="22"/>
          <w:szCs w:val="22"/>
        </w:rPr>
        <w:t>jej</w:t>
      </w:r>
      <w:r>
        <w:rPr>
          <w:spacing w:val="-6"/>
          <w:sz w:val="22"/>
          <w:szCs w:val="22"/>
        </w:rPr>
        <w:t xml:space="preserve"> </w:t>
      </w:r>
      <w:r>
        <w:rPr>
          <w:sz w:val="22"/>
          <w:szCs w:val="22"/>
        </w:rPr>
        <w:t>numeru</w:t>
      </w:r>
      <w:r>
        <w:rPr>
          <w:spacing w:val="-5"/>
          <w:sz w:val="22"/>
          <w:szCs w:val="22"/>
        </w:rPr>
        <w:t xml:space="preserve"> </w:t>
      </w:r>
      <w:r>
        <w:rPr>
          <w:sz w:val="22"/>
          <w:szCs w:val="22"/>
        </w:rPr>
        <w:t>w</w:t>
      </w:r>
      <w:r>
        <w:rPr>
          <w:spacing w:val="-5"/>
          <w:sz w:val="22"/>
          <w:szCs w:val="22"/>
        </w:rPr>
        <w:t xml:space="preserve"> </w:t>
      </w:r>
      <w:r>
        <w:rPr>
          <w:sz w:val="22"/>
          <w:szCs w:val="22"/>
        </w:rPr>
        <w:t>KSeF,</w:t>
      </w:r>
      <w:r>
        <w:rPr>
          <w:spacing w:val="-5"/>
          <w:sz w:val="22"/>
          <w:szCs w:val="22"/>
        </w:rPr>
        <w:t xml:space="preserve"> </w:t>
      </w:r>
      <w:r>
        <w:rPr>
          <w:sz w:val="22"/>
          <w:szCs w:val="22"/>
        </w:rPr>
        <w:t>przy</w:t>
      </w:r>
      <w:r>
        <w:rPr>
          <w:spacing w:val="-5"/>
          <w:sz w:val="22"/>
          <w:szCs w:val="22"/>
        </w:rPr>
        <w:t xml:space="preserve"> </w:t>
      </w:r>
      <w:r>
        <w:rPr>
          <w:sz w:val="22"/>
          <w:szCs w:val="22"/>
        </w:rPr>
        <w:t>czym</w:t>
      </w:r>
      <w:r>
        <w:rPr>
          <w:spacing w:val="-6"/>
          <w:sz w:val="22"/>
          <w:szCs w:val="22"/>
        </w:rPr>
        <w:t xml:space="preserve"> </w:t>
      </w:r>
      <w:r>
        <w:rPr>
          <w:sz w:val="22"/>
          <w:szCs w:val="22"/>
        </w:rPr>
        <w:t>przez</w:t>
      </w:r>
      <w:r>
        <w:rPr>
          <w:spacing w:val="-5"/>
          <w:sz w:val="22"/>
          <w:szCs w:val="22"/>
        </w:rPr>
        <w:t xml:space="preserve"> </w:t>
      </w:r>
      <w:r>
        <w:rPr>
          <w:sz w:val="22"/>
          <w:szCs w:val="22"/>
        </w:rPr>
        <w:t>tryb</w:t>
      </w:r>
      <w:r>
        <w:rPr>
          <w:spacing w:val="-5"/>
          <w:sz w:val="22"/>
          <w:szCs w:val="22"/>
        </w:rPr>
        <w:t xml:space="preserve"> </w:t>
      </w:r>
      <w:r>
        <w:rPr>
          <w:sz w:val="22"/>
          <w:szCs w:val="22"/>
        </w:rPr>
        <w:t>niedostępności</w:t>
      </w:r>
      <w:r>
        <w:rPr>
          <w:spacing w:val="-5"/>
          <w:sz w:val="22"/>
          <w:szCs w:val="22"/>
        </w:rPr>
        <w:t xml:space="preserve"> </w:t>
      </w:r>
      <w:r>
        <w:rPr>
          <w:sz w:val="22"/>
          <w:szCs w:val="22"/>
        </w:rPr>
        <w:t>KSeF</w:t>
      </w:r>
      <w:r>
        <w:rPr>
          <w:spacing w:val="-5"/>
          <w:sz w:val="22"/>
          <w:szCs w:val="22"/>
        </w:rPr>
        <w:t xml:space="preserve"> </w:t>
      </w:r>
      <w:r>
        <w:rPr>
          <w:sz w:val="22"/>
          <w:szCs w:val="22"/>
        </w:rPr>
        <w:t>należy rozumieć niedostępność, o której stanowi przepis art. 106 ne ust 4 ustawy o podatku od towarów i usług, a także tryb offline24, o którym stanowią przepisy art. 106nda ust. 1 i 2 ustawy o podatku od towarów i usług.</w:t>
      </w:r>
    </w:p>
    <w:p>
      <w:pPr>
        <w:pStyle w:val="BodyText"/>
        <w:numPr>
          <w:ilvl w:val="0"/>
          <w:numId w:val="8"/>
        </w:numPr>
        <w:spacing w:before="118" w:after="0"/>
        <w:ind w:hanging="360" w:start="722" w:end="157"/>
        <w:rPr>
          <w:sz w:val="22"/>
          <w:szCs w:val="22"/>
        </w:rPr>
      </w:pPr>
      <w:r>
        <w:rPr>
          <w:sz w:val="22"/>
          <w:szCs w:val="22"/>
        </w:rPr>
        <w:t>Wykonawca</w:t>
      </w:r>
      <w:r>
        <w:rPr>
          <w:spacing w:val="12"/>
          <w:sz w:val="22"/>
          <w:szCs w:val="22"/>
        </w:rPr>
        <w:t xml:space="preserve"> </w:t>
      </w:r>
      <w:r>
        <w:rPr>
          <w:sz w:val="22"/>
          <w:szCs w:val="22"/>
        </w:rPr>
        <w:t>oświadcza,</w:t>
      </w:r>
      <w:r>
        <w:rPr>
          <w:spacing w:val="13"/>
          <w:sz w:val="22"/>
          <w:szCs w:val="22"/>
        </w:rPr>
        <w:t xml:space="preserve"> </w:t>
      </w:r>
      <w:r>
        <w:rPr>
          <w:sz w:val="22"/>
          <w:szCs w:val="22"/>
        </w:rPr>
        <w:t>że</w:t>
      </w:r>
      <w:r>
        <w:rPr>
          <w:spacing w:val="14"/>
          <w:sz w:val="22"/>
          <w:szCs w:val="22"/>
        </w:rPr>
        <w:t xml:space="preserve"> </w:t>
      </w:r>
      <w:r>
        <w:rPr>
          <w:sz w:val="22"/>
          <w:szCs w:val="22"/>
        </w:rPr>
        <w:t>rachunek</w:t>
      </w:r>
      <w:r>
        <w:rPr>
          <w:spacing w:val="13"/>
          <w:sz w:val="22"/>
          <w:szCs w:val="22"/>
        </w:rPr>
        <w:t xml:space="preserve"> </w:t>
      </w:r>
      <w:r>
        <w:rPr>
          <w:sz w:val="22"/>
          <w:szCs w:val="22"/>
        </w:rPr>
        <w:t>bankowy</w:t>
      </w:r>
      <w:r>
        <w:rPr>
          <w:spacing w:val="13"/>
          <w:sz w:val="22"/>
          <w:szCs w:val="22"/>
        </w:rPr>
        <w:t xml:space="preserve"> </w:t>
      </w:r>
      <w:r>
        <w:rPr>
          <w:sz w:val="22"/>
          <w:szCs w:val="22"/>
        </w:rPr>
        <w:t>o</w:t>
      </w:r>
      <w:r>
        <w:rPr>
          <w:spacing w:val="13"/>
          <w:sz w:val="22"/>
          <w:szCs w:val="22"/>
        </w:rPr>
        <w:t xml:space="preserve"> </w:t>
      </w:r>
      <w:r>
        <w:rPr>
          <w:spacing w:val="-5"/>
          <w:sz w:val="22"/>
          <w:szCs w:val="22"/>
        </w:rPr>
        <w:t>nr</w:t>
      </w:r>
      <w:r>
        <w:rPr>
          <w:sz w:val="22"/>
          <w:szCs w:val="22"/>
        </w:rPr>
        <w:tab/>
      </w:r>
      <w:r>
        <w:rPr>
          <w:spacing w:val="-10"/>
          <w:sz w:val="22"/>
          <w:szCs w:val="22"/>
        </w:rPr>
        <w:t>,</w:t>
      </w:r>
    </w:p>
    <w:p>
      <w:pPr>
        <w:pStyle w:val="BodyText"/>
        <w:spacing w:before="0" w:after="0"/>
        <w:ind w:start="720" w:end="155"/>
        <w:rPr>
          <w:sz w:val="22"/>
          <w:szCs w:val="22"/>
        </w:rPr>
      </w:pPr>
      <w:r>
        <w:rPr>
          <w:sz w:val="22"/>
          <w:szCs w:val="22"/>
        </w:rPr>
        <w:t>który zostanie wskazany na wystawionej fakturze VAT, należy do Wykonawcy i znajduje się na tzw. „białej liście”, tj. wykazie podmiotów prowadzonych przez Szefa Krajowej Administracji Skarbowej, zgodnie z ustawą z dnia 12.04.2019 r. o zmianie ustawy o podatku od towarów i usług oraz niektórych innych ustaw. W przypadku, kiedy podany na fakturze bankowym</w:t>
      </w:r>
      <w:r>
        <w:rPr>
          <w:spacing w:val="-4"/>
          <w:sz w:val="22"/>
          <w:szCs w:val="22"/>
        </w:rPr>
        <w:t xml:space="preserve"> </w:t>
      </w:r>
      <w:r>
        <w:rPr>
          <w:sz w:val="22"/>
          <w:szCs w:val="22"/>
        </w:rPr>
        <w:t>Wykonawcy</w:t>
      </w:r>
      <w:r>
        <w:rPr>
          <w:spacing w:val="-1"/>
          <w:sz w:val="22"/>
          <w:szCs w:val="22"/>
        </w:rPr>
        <w:t xml:space="preserve"> </w:t>
      </w:r>
      <w:r>
        <w:rPr>
          <w:sz w:val="22"/>
          <w:szCs w:val="22"/>
        </w:rPr>
        <w:t>nie</w:t>
      </w:r>
      <w:r>
        <w:rPr>
          <w:spacing w:val="-2"/>
          <w:sz w:val="22"/>
          <w:szCs w:val="22"/>
        </w:rPr>
        <w:t xml:space="preserve"> </w:t>
      </w:r>
      <w:r>
        <w:rPr>
          <w:sz w:val="22"/>
          <w:szCs w:val="22"/>
        </w:rPr>
        <w:t>znajdzie</w:t>
      </w:r>
      <w:r>
        <w:rPr>
          <w:spacing w:val="-1"/>
          <w:sz w:val="22"/>
          <w:szCs w:val="22"/>
        </w:rPr>
        <w:t xml:space="preserve"> </w:t>
      </w:r>
      <w:r>
        <w:rPr>
          <w:sz w:val="22"/>
          <w:szCs w:val="22"/>
        </w:rPr>
        <w:t>się</w:t>
      </w:r>
      <w:r>
        <w:rPr>
          <w:spacing w:val="-2"/>
          <w:sz w:val="22"/>
          <w:szCs w:val="22"/>
        </w:rPr>
        <w:t xml:space="preserve"> </w:t>
      </w:r>
      <w:r>
        <w:rPr>
          <w:sz w:val="22"/>
          <w:szCs w:val="22"/>
        </w:rPr>
        <w:t>na</w:t>
      </w:r>
      <w:r>
        <w:rPr>
          <w:spacing w:val="-1"/>
          <w:sz w:val="22"/>
          <w:szCs w:val="22"/>
        </w:rPr>
        <w:t xml:space="preserve"> </w:t>
      </w:r>
      <w:r>
        <w:rPr>
          <w:sz w:val="22"/>
          <w:szCs w:val="22"/>
        </w:rPr>
        <w:t>w/w</w:t>
      </w:r>
      <w:r>
        <w:rPr>
          <w:spacing w:val="-1"/>
          <w:sz w:val="22"/>
          <w:szCs w:val="22"/>
        </w:rPr>
        <w:t xml:space="preserve"> </w:t>
      </w:r>
      <w:r>
        <w:rPr>
          <w:sz w:val="22"/>
          <w:szCs w:val="22"/>
        </w:rPr>
        <w:t>wykazie,</w:t>
      </w:r>
      <w:r>
        <w:rPr>
          <w:spacing w:val="-1"/>
          <w:sz w:val="22"/>
          <w:szCs w:val="22"/>
        </w:rPr>
        <w:t xml:space="preserve"> </w:t>
      </w:r>
      <w:r>
        <w:rPr>
          <w:sz w:val="22"/>
          <w:szCs w:val="22"/>
        </w:rPr>
        <w:t>Zamawiający</w:t>
      </w:r>
      <w:r>
        <w:rPr>
          <w:spacing w:val="-1"/>
          <w:sz w:val="22"/>
          <w:szCs w:val="22"/>
        </w:rPr>
        <w:t xml:space="preserve"> </w:t>
      </w:r>
      <w:r>
        <w:rPr>
          <w:sz w:val="22"/>
          <w:szCs w:val="22"/>
        </w:rPr>
        <w:t>w ciągu</w:t>
      </w:r>
      <w:r>
        <w:rPr>
          <w:spacing w:val="-1"/>
          <w:sz w:val="22"/>
          <w:szCs w:val="22"/>
        </w:rPr>
        <w:t xml:space="preserve"> </w:t>
      </w:r>
      <w:r>
        <w:rPr>
          <w:sz w:val="22"/>
          <w:szCs w:val="22"/>
        </w:rPr>
        <w:t>trzech</w:t>
      </w:r>
      <w:r>
        <w:rPr>
          <w:spacing w:val="-1"/>
          <w:sz w:val="22"/>
          <w:szCs w:val="22"/>
        </w:rPr>
        <w:t xml:space="preserve"> </w:t>
      </w:r>
      <w:r>
        <w:rPr>
          <w:sz w:val="22"/>
          <w:szCs w:val="22"/>
        </w:rPr>
        <w:t>dni</w:t>
      </w:r>
      <w:r>
        <w:rPr>
          <w:spacing w:val="-2"/>
          <w:sz w:val="22"/>
          <w:szCs w:val="22"/>
        </w:rPr>
        <w:t xml:space="preserve"> </w:t>
      </w:r>
      <w:r>
        <w:rPr>
          <w:sz w:val="22"/>
          <w:szCs w:val="22"/>
        </w:rPr>
        <w:t xml:space="preserve">od dnia zlecenia przelewu zgłosi ten fakt w urzędzie skarbowym dla Wykonawcy. </w:t>
      </w:r>
    </w:p>
    <w:p>
      <w:pPr>
        <w:pStyle w:val="BodyText"/>
        <w:numPr>
          <w:ilvl w:val="0"/>
          <w:numId w:val="8"/>
        </w:numPr>
        <w:spacing w:before="0" w:after="0"/>
        <w:ind w:hanging="360" w:start="722" w:end="155"/>
        <w:rPr>
          <w:sz w:val="22"/>
          <w:szCs w:val="22"/>
        </w:rPr>
      </w:pPr>
      <w:r>
        <w:rPr>
          <w:sz w:val="22"/>
          <w:szCs w:val="22"/>
        </w:rPr>
        <w:t>Wszystkie towary będące przedmiotem niniejszej umowy muszą spełniać wymagania zawarte w ustawie z dnia 25 sierpnia 2006 r. o bezpieczeństwie żywności i żywienia(tekst jednolity:</w:t>
      </w:r>
      <w:r>
        <w:rPr>
          <w:spacing w:val="-4"/>
          <w:sz w:val="22"/>
          <w:szCs w:val="22"/>
        </w:rPr>
        <w:t xml:space="preserve"> </w:t>
      </w:r>
      <w:r>
        <w:rPr>
          <w:sz w:val="22"/>
          <w:szCs w:val="22"/>
        </w:rPr>
        <w:t>Dz.</w:t>
      </w:r>
      <w:r>
        <w:rPr>
          <w:spacing w:val="-3"/>
          <w:sz w:val="22"/>
          <w:szCs w:val="22"/>
        </w:rPr>
        <w:t xml:space="preserve"> </w:t>
      </w:r>
      <w:r>
        <w:rPr>
          <w:sz w:val="22"/>
          <w:szCs w:val="22"/>
        </w:rPr>
        <w:t>U.</w:t>
      </w:r>
      <w:r>
        <w:rPr>
          <w:spacing w:val="-3"/>
          <w:sz w:val="22"/>
          <w:szCs w:val="22"/>
        </w:rPr>
        <w:t xml:space="preserve"> </w:t>
      </w:r>
      <w:r>
        <w:rPr>
          <w:sz w:val="22"/>
          <w:szCs w:val="22"/>
        </w:rPr>
        <w:t>z</w:t>
      </w:r>
      <w:r>
        <w:rPr>
          <w:spacing w:val="-4"/>
          <w:sz w:val="22"/>
          <w:szCs w:val="22"/>
        </w:rPr>
        <w:t xml:space="preserve"> </w:t>
      </w:r>
      <w:r>
        <w:rPr>
          <w:sz w:val="22"/>
          <w:szCs w:val="22"/>
        </w:rPr>
        <w:t>2023r</w:t>
      </w:r>
      <w:r>
        <w:rPr>
          <w:spacing w:val="-3"/>
          <w:sz w:val="22"/>
          <w:szCs w:val="22"/>
        </w:rPr>
        <w:t xml:space="preserve"> </w:t>
      </w:r>
      <w:r>
        <w:rPr>
          <w:sz w:val="22"/>
          <w:szCs w:val="22"/>
        </w:rPr>
        <w:t>.</w:t>
      </w:r>
      <w:r>
        <w:rPr>
          <w:spacing w:val="-3"/>
          <w:sz w:val="22"/>
          <w:szCs w:val="22"/>
        </w:rPr>
        <w:t xml:space="preserve"> </w:t>
      </w:r>
      <w:r>
        <w:rPr>
          <w:sz w:val="22"/>
          <w:szCs w:val="22"/>
        </w:rPr>
        <w:t>poz.</w:t>
      </w:r>
      <w:r>
        <w:rPr>
          <w:spacing w:val="-3"/>
          <w:sz w:val="22"/>
          <w:szCs w:val="22"/>
        </w:rPr>
        <w:t xml:space="preserve"> </w:t>
      </w:r>
      <w:r>
        <w:rPr>
          <w:sz w:val="22"/>
          <w:szCs w:val="22"/>
        </w:rPr>
        <w:t>1448</w:t>
      </w:r>
      <w:r>
        <w:rPr>
          <w:spacing w:val="-3"/>
          <w:sz w:val="22"/>
          <w:szCs w:val="22"/>
        </w:rPr>
        <w:t xml:space="preserve"> </w:t>
      </w:r>
      <w:r>
        <w:rPr>
          <w:sz w:val="22"/>
          <w:szCs w:val="22"/>
        </w:rPr>
        <w:t>ze</w:t>
      </w:r>
      <w:r>
        <w:rPr>
          <w:spacing w:val="-3"/>
          <w:sz w:val="22"/>
          <w:szCs w:val="22"/>
        </w:rPr>
        <w:t xml:space="preserve"> </w:t>
      </w:r>
      <w:r>
        <w:rPr>
          <w:sz w:val="22"/>
          <w:szCs w:val="22"/>
        </w:rPr>
        <w:t>zm.)</w:t>
      </w:r>
      <w:r>
        <w:rPr>
          <w:spacing w:val="40"/>
          <w:sz w:val="22"/>
          <w:szCs w:val="22"/>
        </w:rPr>
        <w:t xml:space="preserve"> </w:t>
      </w:r>
      <w:r>
        <w:rPr>
          <w:sz w:val="22"/>
          <w:szCs w:val="22"/>
        </w:rPr>
        <w:t>wraz</w:t>
      </w:r>
      <w:r>
        <w:rPr>
          <w:spacing w:val="-3"/>
          <w:sz w:val="22"/>
          <w:szCs w:val="22"/>
        </w:rPr>
        <w:t xml:space="preserve"> </w:t>
      </w:r>
      <w:r>
        <w:rPr>
          <w:sz w:val="22"/>
          <w:szCs w:val="22"/>
        </w:rPr>
        <w:t>z</w:t>
      </w:r>
      <w:r>
        <w:rPr>
          <w:spacing w:val="-3"/>
          <w:sz w:val="22"/>
          <w:szCs w:val="22"/>
        </w:rPr>
        <w:t xml:space="preserve"> </w:t>
      </w:r>
      <w:r>
        <w:rPr>
          <w:sz w:val="22"/>
          <w:szCs w:val="22"/>
        </w:rPr>
        <w:t>przepisami</w:t>
      </w:r>
      <w:r>
        <w:rPr>
          <w:spacing w:val="-4"/>
          <w:sz w:val="22"/>
          <w:szCs w:val="22"/>
        </w:rPr>
        <w:t xml:space="preserve"> </w:t>
      </w:r>
      <w:r>
        <w:rPr>
          <w:sz w:val="22"/>
          <w:szCs w:val="22"/>
        </w:rPr>
        <w:t>wykonawczymi</w:t>
      </w:r>
      <w:r>
        <w:rPr>
          <w:spacing w:val="40"/>
          <w:sz w:val="22"/>
          <w:szCs w:val="22"/>
        </w:rPr>
        <w:t xml:space="preserve"> </w:t>
      </w:r>
      <w:r>
        <w:rPr>
          <w:sz w:val="22"/>
          <w:szCs w:val="22"/>
        </w:rPr>
        <w:t>ora</w:t>
      </w:r>
      <w:r>
        <w:rPr>
          <w:spacing w:val="-4"/>
          <w:sz w:val="22"/>
          <w:szCs w:val="22"/>
        </w:rPr>
        <w:t xml:space="preserve"> </w:t>
      </w:r>
      <w:r>
        <w:rPr>
          <w:sz w:val="22"/>
          <w:szCs w:val="22"/>
        </w:rPr>
        <w:t>ustawy</w:t>
      </w:r>
      <w:r>
        <w:rPr>
          <w:spacing w:val="-3"/>
          <w:sz w:val="22"/>
          <w:szCs w:val="22"/>
        </w:rPr>
        <w:t xml:space="preserve"> </w:t>
      </w:r>
      <w:r>
        <w:rPr>
          <w:sz w:val="22"/>
          <w:szCs w:val="22"/>
        </w:rPr>
        <w:t>z dnia 21 grudnia 2000 r. o jakości handlowej artykułów rolno-spożywczych.( t.j. Dz. U z 2023r. poz. 1980) a</w:t>
      </w:r>
      <w:r>
        <w:rPr>
          <w:spacing w:val="-1"/>
          <w:sz w:val="22"/>
          <w:szCs w:val="22"/>
        </w:rPr>
        <w:t xml:space="preserve"> </w:t>
      </w:r>
      <w:r>
        <w:rPr>
          <w:sz w:val="22"/>
          <w:szCs w:val="22"/>
        </w:rPr>
        <w:t>także</w:t>
      </w:r>
      <w:r>
        <w:rPr>
          <w:spacing w:val="40"/>
          <w:sz w:val="22"/>
          <w:szCs w:val="22"/>
        </w:rPr>
        <w:t xml:space="preserve"> </w:t>
      </w:r>
      <w:r>
        <w:rPr>
          <w:color w:val="1C1C1C"/>
          <w:sz w:val="22"/>
          <w:szCs w:val="22"/>
        </w:rPr>
        <w:t>wymagania zawarte w Rozporządzeniu Ministra Zdrowia z</w:t>
      </w:r>
      <w:r>
        <w:rPr>
          <w:color w:val="1C1C1C"/>
          <w:spacing w:val="-1"/>
          <w:sz w:val="22"/>
          <w:szCs w:val="22"/>
        </w:rPr>
        <w:t xml:space="preserve"> </w:t>
      </w:r>
      <w:r>
        <w:rPr>
          <w:color w:val="1C1C1C"/>
          <w:sz w:val="22"/>
          <w:szCs w:val="22"/>
        </w:rPr>
        <w:t>dnia</w:t>
      </w:r>
      <w:r>
        <w:rPr>
          <w:color w:val="1C1C1C"/>
          <w:spacing w:val="-1"/>
          <w:sz w:val="22"/>
          <w:szCs w:val="22"/>
        </w:rPr>
        <w:t xml:space="preserve"> </w:t>
      </w:r>
      <w:r>
        <w:rPr>
          <w:color w:val="1C1C1C"/>
          <w:sz w:val="22"/>
          <w:szCs w:val="22"/>
        </w:rPr>
        <w:t>26 lipca 2016 r. w sprawie grup środków spożywczych przeznaczonych odsprzedaży dzieciom i młodzieży w jednostkach systemu oświaty oraz wymagań, jakie muszą spełniać środki spożywcze stosowane w ramach żywienia zbiorowego dzieci i młodzieży w tych jednostkach (Dz. U.2016 poz.1154).</w:t>
      </w:r>
    </w:p>
    <w:p>
      <w:pPr>
        <w:pStyle w:val="BodyText"/>
        <w:ind w:start="720" w:end="148"/>
        <w:rPr>
          <w:sz w:val="22"/>
          <w:szCs w:val="22"/>
        </w:rPr>
      </w:pPr>
      <w:r>
        <w:rPr>
          <w:sz w:val="22"/>
          <w:szCs w:val="22"/>
        </w:rPr>
        <w:t>Wszystkie</w:t>
      </w:r>
      <w:r>
        <w:rPr>
          <w:spacing w:val="80"/>
          <w:w w:val="150"/>
          <w:sz w:val="22"/>
          <w:szCs w:val="22"/>
        </w:rPr>
        <w:t xml:space="preserve"> </w:t>
      </w:r>
      <w:r>
        <w:rPr>
          <w:sz w:val="22"/>
          <w:szCs w:val="22"/>
        </w:rPr>
        <w:t>towary</w:t>
      </w:r>
      <w:r>
        <w:rPr>
          <w:spacing w:val="80"/>
          <w:w w:val="150"/>
          <w:sz w:val="22"/>
          <w:szCs w:val="22"/>
        </w:rPr>
        <w:t xml:space="preserve"> </w:t>
      </w:r>
      <w:r>
        <w:rPr>
          <w:sz w:val="22"/>
          <w:szCs w:val="22"/>
        </w:rPr>
        <w:t>będące</w:t>
      </w:r>
      <w:r>
        <w:rPr>
          <w:spacing w:val="80"/>
          <w:w w:val="150"/>
          <w:sz w:val="22"/>
          <w:szCs w:val="22"/>
        </w:rPr>
        <w:t xml:space="preserve"> </w:t>
      </w:r>
      <w:r>
        <w:rPr>
          <w:sz w:val="22"/>
          <w:szCs w:val="22"/>
        </w:rPr>
        <w:t>przedmiotem</w:t>
      </w:r>
      <w:r>
        <w:rPr>
          <w:spacing w:val="80"/>
          <w:w w:val="150"/>
          <w:sz w:val="22"/>
          <w:szCs w:val="22"/>
        </w:rPr>
        <w:t xml:space="preserve"> </w:t>
      </w:r>
      <w:r>
        <w:rPr>
          <w:sz w:val="22"/>
          <w:szCs w:val="22"/>
        </w:rPr>
        <w:t>niniejszej</w:t>
      </w:r>
      <w:r>
        <w:rPr>
          <w:spacing w:val="80"/>
          <w:w w:val="150"/>
          <w:sz w:val="22"/>
          <w:szCs w:val="22"/>
        </w:rPr>
        <w:t xml:space="preserve"> </w:t>
      </w:r>
      <w:r>
        <w:rPr>
          <w:sz w:val="22"/>
          <w:szCs w:val="22"/>
        </w:rPr>
        <w:t>umowy</w:t>
      </w:r>
      <w:r>
        <w:rPr>
          <w:spacing w:val="80"/>
          <w:w w:val="150"/>
          <w:sz w:val="22"/>
          <w:szCs w:val="22"/>
        </w:rPr>
        <w:t xml:space="preserve"> </w:t>
      </w:r>
      <w:r>
        <w:rPr>
          <w:sz w:val="22"/>
          <w:szCs w:val="22"/>
        </w:rPr>
        <w:t>muszą odpowiadać warunkom jakościowym zgodnym z obowiązującymi atestami, polskimi normami, prawem żywnościowym</w:t>
      </w:r>
      <w:r>
        <w:rPr>
          <w:spacing w:val="-2"/>
          <w:sz w:val="22"/>
          <w:szCs w:val="22"/>
        </w:rPr>
        <w:t xml:space="preserve"> </w:t>
      </w:r>
      <w:r>
        <w:rPr>
          <w:sz w:val="22"/>
          <w:szCs w:val="22"/>
        </w:rPr>
        <w:t>wraz</w:t>
      </w:r>
      <w:r>
        <w:rPr>
          <w:spacing w:val="-12"/>
          <w:sz w:val="22"/>
          <w:szCs w:val="22"/>
        </w:rPr>
        <w:t xml:space="preserve"> </w:t>
      </w:r>
      <w:r>
        <w:rPr>
          <w:sz w:val="22"/>
          <w:szCs w:val="22"/>
        </w:rPr>
        <w:t>z</w:t>
      </w:r>
      <w:r>
        <w:rPr>
          <w:spacing w:val="-13"/>
          <w:sz w:val="22"/>
          <w:szCs w:val="22"/>
        </w:rPr>
        <w:t xml:space="preserve"> </w:t>
      </w:r>
      <w:r>
        <w:rPr>
          <w:sz w:val="22"/>
          <w:szCs w:val="22"/>
        </w:rPr>
        <w:t>obowiązującymi</w:t>
      </w:r>
      <w:r>
        <w:rPr>
          <w:spacing w:val="-13"/>
          <w:sz w:val="22"/>
          <w:szCs w:val="22"/>
        </w:rPr>
        <w:t xml:space="preserve"> </w:t>
      </w:r>
      <w:r>
        <w:rPr>
          <w:sz w:val="22"/>
          <w:szCs w:val="22"/>
        </w:rPr>
        <w:t>zasadami</w:t>
      </w:r>
      <w:r>
        <w:rPr>
          <w:spacing w:val="-13"/>
          <w:sz w:val="22"/>
          <w:szCs w:val="22"/>
        </w:rPr>
        <w:t xml:space="preserve"> </w:t>
      </w:r>
      <w:r>
        <w:rPr>
          <w:sz w:val="22"/>
          <w:szCs w:val="22"/>
        </w:rPr>
        <w:t>GMP</w:t>
      </w:r>
      <w:r>
        <w:rPr>
          <w:spacing w:val="-17"/>
          <w:sz w:val="22"/>
          <w:szCs w:val="22"/>
        </w:rPr>
        <w:t xml:space="preserve"> </w:t>
      </w:r>
      <w:r>
        <w:rPr>
          <w:sz w:val="22"/>
          <w:szCs w:val="22"/>
        </w:rPr>
        <w:t>i</w:t>
      </w:r>
      <w:r>
        <w:rPr>
          <w:spacing w:val="-13"/>
          <w:sz w:val="22"/>
          <w:szCs w:val="22"/>
        </w:rPr>
        <w:t xml:space="preserve"> </w:t>
      </w:r>
      <w:r>
        <w:rPr>
          <w:sz w:val="22"/>
          <w:szCs w:val="22"/>
        </w:rPr>
        <w:t>GHP</w:t>
      </w:r>
      <w:r>
        <w:rPr>
          <w:spacing w:val="-18"/>
          <w:sz w:val="22"/>
          <w:szCs w:val="22"/>
        </w:rPr>
        <w:t xml:space="preserve"> </w:t>
      </w:r>
      <w:r>
        <w:rPr>
          <w:sz w:val="22"/>
          <w:szCs w:val="22"/>
        </w:rPr>
        <w:t>oraz</w:t>
      </w:r>
      <w:r>
        <w:rPr>
          <w:spacing w:val="-13"/>
          <w:sz w:val="22"/>
          <w:szCs w:val="22"/>
        </w:rPr>
        <w:t xml:space="preserve"> </w:t>
      </w:r>
      <w:r>
        <w:rPr>
          <w:sz w:val="22"/>
          <w:szCs w:val="22"/>
        </w:rPr>
        <w:t>systemem</w:t>
      </w:r>
      <w:r>
        <w:rPr>
          <w:spacing w:val="-13"/>
          <w:sz w:val="22"/>
          <w:szCs w:val="22"/>
        </w:rPr>
        <w:t xml:space="preserve"> </w:t>
      </w:r>
      <w:r>
        <w:rPr>
          <w:sz w:val="22"/>
          <w:szCs w:val="22"/>
        </w:rPr>
        <w:t>HACCP.</w:t>
      </w:r>
    </w:p>
    <w:p>
      <w:pPr>
        <w:pStyle w:val="BodyText"/>
        <w:spacing w:lineRule="auto" w:line="230" w:before="156" w:after="0"/>
        <w:ind w:start="720" w:end="214"/>
        <w:jc w:val="start"/>
        <w:rPr>
          <w:sz w:val="22"/>
          <w:szCs w:val="22"/>
        </w:rPr>
      </w:pPr>
      <w:r>
        <w:rPr>
          <w:sz w:val="22"/>
          <w:szCs w:val="22"/>
        </w:rPr>
        <w:t>Materiał</w:t>
      </w:r>
      <w:r>
        <w:rPr>
          <w:spacing w:val="80"/>
          <w:w w:val="150"/>
          <w:sz w:val="22"/>
          <w:szCs w:val="22"/>
        </w:rPr>
        <w:t xml:space="preserve"> </w:t>
      </w:r>
      <w:r>
        <w:rPr>
          <w:sz w:val="22"/>
          <w:szCs w:val="22"/>
        </w:rPr>
        <w:t>opakowaniowy</w:t>
      </w:r>
      <w:r>
        <w:rPr>
          <w:spacing w:val="80"/>
          <w:w w:val="150"/>
          <w:sz w:val="22"/>
          <w:szCs w:val="22"/>
        </w:rPr>
        <w:t xml:space="preserve"> </w:t>
      </w:r>
      <w:r>
        <w:rPr>
          <w:sz w:val="22"/>
          <w:szCs w:val="22"/>
        </w:rPr>
        <w:t>winien</w:t>
      </w:r>
      <w:r>
        <w:rPr>
          <w:spacing w:val="80"/>
          <w:w w:val="150"/>
          <w:sz w:val="22"/>
          <w:szCs w:val="22"/>
        </w:rPr>
        <w:t xml:space="preserve"> </w:t>
      </w:r>
      <w:r>
        <w:rPr>
          <w:sz w:val="22"/>
          <w:szCs w:val="22"/>
        </w:rPr>
        <w:t>być</w:t>
      </w:r>
      <w:r>
        <w:rPr>
          <w:spacing w:val="80"/>
          <w:w w:val="150"/>
          <w:sz w:val="22"/>
          <w:szCs w:val="22"/>
        </w:rPr>
        <w:t xml:space="preserve"> </w:t>
      </w:r>
      <w:r>
        <w:rPr>
          <w:sz w:val="22"/>
          <w:szCs w:val="22"/>
        </w:rPr>
        <w:t>dopuszczony</w:t>
      </w:r>
      <w:r>
        <w:rPr>
          <w:spacing w:val="80"/>
          <w:w w:val="150"/>
          <w:sz w:val="22"/>
          <w:szCs w:val="22"/>
        </w:rPr>
        <w:t xml:space="preserve"> </w:t>
      </w:r>
      <w:r>
        <w:rPr>
          <w:sz w:val="22"/>
          <w:szCs w:val="22"/>
        </w:rPr>
        <w:t>do</w:t>
      </w:r>
      <w:r>
        <w:rPr>
          <w:spacing w:val="80"/>
          <w:w w:val="150"/>
          <w:sz w:val="22"/>
          <w:szCs w:val="22"/>
        </w:rPr>
        <w:t xml:space="preserve"> </w:t>
      </w:r>
      <w:r>
        <w:rPr>
          <w:sz w:val="22"/>
          <w:szCs w:val="22"/>
        </w:rPr>
        <w:t>kontaktu</w:t>
      </w:r>
      <w:r>
        <w:rPr>
          <w:spacing w:val="80"/>
          <w:w w:val="150"/>
          <w:sz w:val="22"/>
          <w:szCs w:val="22"/>
        </w:rPr>
        <w:t xml:space="preserve"> </w:t>
      </w:r>
      <w:r>
        <w:rPr>
          <w:sz w:val="22"/>
          <w:szCs w:val="22"/>
        </w:rPr>
        <w:t>z</w:t>
      </w:r>
      <w:r>
        <w:rPr>
          <w:spacing w:val="80"/>
          <w:w w:val="150"/>
          <w:sz w:val="22"/>
          <w:szCs w:val="22"/>
        </w:rPr>
        <w:t xml:space="preserve"> </w:t>
      </w:r>
      <w:r>
        <w:rPr>
          <w:sz w:val="22"/>
          <w:szCs w:val="22"/>
        </w:rPr>
        <w:t>żywnością.</w:t>
      </w:r>
      <w:r>
        <w:rPr>
          <w:spacing w:val="80"/>
          <w:w w:val="150"/>
          <w:sz w:val="22"/>
          <w:szCs w:val="22"/>
        </w:rPr>
        <w:t xml:space="preserve"> </w:t>
      </w:r>
      <w:r>
        <w:rPr>
          <w:sz w:val="22"/>
          <w:szCs w:val="22"/>
        </w:rPr>
        <w:t>Każdy asortyment produktów musi być dostarczony w oddzielnym pojemniku.</w:t>
      </w:r>
    </w:p>
    <w:p>
      <w:pPr>
        <w:pStyle w:val="BodyText"/>
        <w:tabs>
          <w:tab w:val="clear" w:pos="720"/>
          <w:tab w:val="left" w:pos="1424" w:leader="none"/>
          <w:tab w:val="left" w:pos="2881" w:leader="none"/>
          <w:tab w:val="left" w:pos="3379" w:leader="none"/>
          <w:tab w:val="left" w:pos="3851" w:leader="none"/>
          <w:tab w:val="left" w:pos="5451" w:leader="none"/>
          <w:tab w:val="left" w:pos="6648" w:leader="none"/>
        </w:tabs>
        <w:spacing w:lineRule="auto" w:line="230" w:before="3" w:after="0"/>
        <w:ind w:start="720" w:end="145"/>
        <w:jc w:val="start"/>
        <w:rPr>
          <w:sz w:val="22"/>
          <w:szCs w:val="22"/>
        </w:rPr>
      </w:pPr>
      <w:r>
        <w:rPr>
          <w:spacing w:val="-2"/>
          <w:sz w:val="22"/>
          <w:szCs w:val="22"/>
        </w:rPr>
        <w:t>Wykonawca</w:t>
      </w:r>
      <w:r>
        <w:rPr>
          <w:sz w:val="22"/>
          <w:szCs w:val="22"/>
        </w:rPr>
        <w:t xml:space="preserve"> </w:t>
      </w:r>
      <w:r>
        <w:rPr>
          <w:spacing w:val="-2"/>
          <w:sz w:val="22"/>
          <w:szCs w:val="22"/>
        </w:rPr>
        <w:t>zobowiązuje</w:t>
      </w:r>
      <w:r>
        <w:rPr>
          <w:sz w:val="22"/>
          <w:szCs w:val="22"/>
        </w:rPr>
        <w:t xml:space="preserve"> </w:t>
      </w:r>
      <w:r>
        <w:rPr>
          <w:spacing w:val="-4"/>
          <w:sz w:val="22"/>
          <w:szCs w:val="22"/>
        </w:rPr>
        <w:t>się</w:t>
      </w:r>
      <w:r>
        <w:rPr>
          <w:sz w:val="22"/>
          <w:szCs w:val="22"/>
        </w:rPr>
        <w:t xml:space="preserve"> </w:t>
      </w:r>
      <w:r>
        <w:rPr>
          <w:spacing w:val="-6"/>
          <w:sz w:val="22"/>
          <w:szCs w:val="22"/>
        </w:rPr>
        <w:t>do</w:t>
      </w:r>
      <w:r>
        <w:rPr>
          <w:sz w:val="22"/>
          <w:szCs w:val="22"/>
        </w:rPr>
        <w:t xml:space="preserve"> </w:t>
      </w:r>
      <w:r>
        <w:rPr>
          <w:spacing w:val="-2"/>
          <w:sz w:val="22"/>
          <w:szCs w:val="22"/>
        </w:rPr>
        <w:t>nieodpłatnego</w:t>
      </w:r>
      <w:r>
        <w:rPr>
          <w:sz w:val="22"/>
          <w:szCs w:val="22"/>
        </w:rPr>
        <w:t xml:space="preserve"> </w:t>
      </w:r>
      <w:r>
        <w:rPr>
          <w:spacing w:val="-2"/>
          <w:sz w:val="22"/>
          <w:szCs w:val="22"/>
        </w:rPr>
        <w:t>użyczenia</w:t>
      </w:r>
      <w:r>
        <w:rPr>
          <w:sz w:val="22"/>
          <w:szCs w:val="22"/>
        </w:rPr>
        <w:t xml:space="preserve"> skrzynek</w:t>
      </w:r>
      <w:r>
        <w:rPr>
          <w:spacing w:val="80"/>
          <w:sz w:val="22"/>
          <w:szCs w:val="22"/>
        </w:rPr>
        <w:t xml:space="preserve"> </w:t>
      </w:r>
      <w:r>
        <w:rPr>
          <w:sz w:val="22"/>
          <w:szCs w:val="22"/>
        </w:rPr>
        <w:t>(pojemników) przy</w:t>
      </w:r>
      <w:r>
        <w:rPr>
          <w:spacing w:val="32"/>
          <w:sz w:val="22"/>
          <w:szCs w:val="22"/>
        </w:rPr>
        <w:t xml:space="preserve">    </w:t>
      </w:r>
      <w:r>
        <w:rPr>
          <w:sz w:val="22"/>
          <w:szCs w:val="22"/>
        </w:rPr>
        <w:t>każdorazowej</w:t>
      </w:r>
      <w:r>
        <w:rPr>
          <w:spacing w:val="31"/>
          <w:sz w:val="22"/>
          <w:szCs w:val="22"/>
        </w:rPr>
        <w:t xml:space="preserve"> </w:t>
      </w:r>
      <w:r>
        <w:rPr>
          <w:sz w:val="22"/>
          <w:szCs w:val="22"/>
        </w:rPr>
        <w:t>dostawie</w:t>
      </w:r>
      <w:r>
        <w:rPr>
          <w:spacing w:val="33"/>
          <w:sz w:val="22"/>
          <w:szCs w:val="22"/>
        </w:rPr>
        <w:t xml:space="preserve"> </w:t>
      </w:r>
      <w:r>
        <w:rPr>
          <w:sz w:val="22"/>
          <w:szCs w:val="22"/>
        </w:rPr>
        <w:t>towaru</w:t>
      </w:r>
      <w:r>
        <w:rPr>
          <w:spacing w:val="32"/>
          <w:sz w:val="22"/>
          <w:szCs w:val="22"/>
        </w:rPr>
        <w:t xml:space="preserve"> </w:t>
      </w:r>
      <w:r>
        <w:rPr>
          <w:sz w:val="22"/>
          <w:szCs w:val="22"/>
        </w:rPr>
        <w:t>na</w:t>
      </w:r>
      <w:r>
        <w:rPr>
          <w:spacing w:val="33"/>
          <w:sz w:val="22"/>
          <w:szCs w:val="22"/>
        </w:rPr>
        <w:t xml:space="preserve"> </w:t>
      </w:r>
      <w:r>
        <w:rPr>
          <w:sz w:val="22"/>
          <w:szCs w:val="22"/>
        </w:rPr>
        <w:t>okres</w:t>
      </w:r>
      <w:r>
        <w:rPr>
          <w:spacing w:val="32"/>
          <w:sz w:val="22"/>
          <w:szCs w:val="22"/>
        </w:rPr>
        <w:t xml:space="preserve"> </w:t>
      </w:r>
      <w:r>
        <w:rPr>
          <w:sz w:val="22"/>
          <w:szCs w:val="22"/>
        </w:rPr>
        <w:t>do</w:t>
      </w:r>
      <w:r>
        <w:rPr>
          <w:spacing w:val="32"/>
          <w:sz w:val="22"/>
          <w:szCs w:val="22"/>
        </w:rPr>
        <w:t xml:space="preserve"> </w:t>
      </w:r>
      <w:r>
        <w:rPr>
          <w:sz w:val="22"/>
          <w:szCs w:val="22"/>
        </w:rPr>
        <w:t>następnej</w:t>
      </w:r>
      <w:r>
        <w:rPr>
          <w:spacing w:val="32"/>
          <w:sz w:val="22"/>
          <w:szCs w:val="22"/>
        </w:rPr>
        <w:t xml:space="preserve"> </w:t>
      </w:r>
      <w:r>
        <w:rPr>
          <w:sz w:val="22"/>
          <w:szCs w:val="22"/>
        </w:rPr>
        <w:t>dostawy..</w:t>
      </w:r>
      <w:r>
        <w:rPr>
          <w:spacing w:val="80"/>
          <w:sz w:val="22"/>
          <w:szCs w:val="22"/>
        </w:rPr>
        <w:t xml:space="preserve"> </w:t>
      </w:r>
      <w:r>
        <w:rPr>
          <w:sz w:val="22"/>
          <w:szCs w:val="22"/>
        </w:rPr>
        <w:t>Dostawa</w:t>
      </w:r>
      <w:r>
        <w:rPr>
          <w:spacing w:val="40"/>
          <w:sz w:val="22"/>
          <w:szCs w:val="22"/>
        </w:rPr>
        <w:t xml:space="preserve"> </w:t>
      </w:r>
      <w:r>
        <w:rPr>
          <w:sz w:val="22"/>
          <w:szCs w:val="22"/>
        </w:rPr>
        <w:t>przedmiotu</w:t>
      </w:r>
      <w:r>
        <w:rPr>
          <w:spacing w:val="40"/>
          <w:sz w:val="22"/>
          <w:szCs w:val="22"/>
        </w:rPr>
        <w:t xml:space="preserve"> </w:t>
      </w:r>
      <w:r>
        <w:rPr>
          <w:sz w:val="22"/>
          <w:szCs w:val="22"/>
        </w:rPr>
        <w:t>zamówienia</w:t>
      </w:r>
      <w:r>
        <w:rPr>
          <w:spacing w:val="40"/>
          <w:sz w:val="22"/>
          <w:szCs w:val="22"/>
        </w:rPr>
        <w:t xml:space="preserve"> </w:t>
      </w:r>
      <w:r>
        <w:rPr>
          <w:sz w:val="22"/>
          <w:szCs w:val="22"/>
        </w:rPr>
        <w:t>wykonywana</w:t>
      </w:r>
      <w:r>
        <w:rPr>
          <w:spacing w:val="40"/>
          <w:sz w:val="22"/>
          <w:szCs w:val="22"/>
        </w:rPr>
        <w:t xml:space="preserve"> </w:t>
      </w:r>
      <w:r>
        <w:rPr>
          <w:sz w:val="22"/>
          <w:szCs w:val="22"/>
        </w:rPr>
        <w:t>będzie</w:t>
      </w:r>
      <w:r>
        <w:rPr>
          <w:spacing w:val="40"/>
          <w:sz w:val="22"/>
          <w:szCs w:val="22"/>
        </w:rPr>
        <w:t xml:space="preserve"> </w:t>
      </w:r>
      <w:r>
        <w:rPr>
          <w:sz w:val="22"/>
          <w:szCs w:val="22"/>
        </w:rPr>
        <w:t>środkami</w:t>
      </w:r>
      <w:r>
        <w:rPr>
          <w:spacing w:val="35"/>
          <w:sz w:val="22"/>
          <w:szCs w:val="22"/>
        </w:rPr>
        <w:t xml:space="preserve"> </w:t>
      </w:r>
      <w:r>
        <w:rPr>
          <w:sz w:val="22"/>
          <w:szCs w:val="22"/>
        </w:rPr>
        <w:t>transportu</w:t>
      </w:r>
      <w:r>
        <w:rPr>
          <w:spacing w:val="35"/>
          <w:sz w:val="22"/>
          <w:szCs w:val="22"/>
        </w:rPr>
        <w:t xml:space="preserve"> </w:t>
      </w:r>
      <w:r>
        <w:rPr>
          <w:sz w:val="22"/>
          <w:szCs w:val="22"/>
        </w:rPr>
        <w:t>spełniającymi</w:t>
      </w:r>
      <w:r>
        <w:rPr>
          <w:spacing w:val="35"/>
          <w:sz w:val="22"/>
          <w:szCs w:val="22"/>
        </w:rPr>
        <w:t xml:space="preserve"> </w:t>
      </w:r>
      <w:r>
        <w:rPr>
          <w:sz w:val="22"/>
          <w:szCs w:val="22"/>
        </w:rPr>
        <w:t>wymogi</w:t>
      </w:r>
      <w:r>
        <w:rPr>
          <w:spacing w:val="40"/>
          <w:sz w:val="22"/>
          <w:szCs w:val="22"/>
        </w:rPr>
        <w:t xml:space="preserve"> </w:t>
      </w:r>
      <w:r>
        <w:rPr>
          <w:sz w:val="22"/>
          <w:szCs w:val="22"/>
        </w:rPr>
        <w:t>sanitarne,</w:t>
      </w:r>
      <w:r>
        <w:rPr>
          <w:spacing w:val="37"/>
          <w:sz w:val="22"/>
          <w:szCs w:val="22"/>
        </w:rPr>
        <w:t xml:space="preserve"> </w:t>
      </w:r>
      <w:r>
        <w:rPr>
          <w:sz w:val="22"/>
          <w:szCs w:val="22"/>
        </w:rPr>
        <w:t>zgodnie</w:t>
      </w:r>
      <w:r>
        <w:rPr>
          <w:spacing w:val="37"/>
          <w:sz w:val="22"/>
          <w:szCs w:val="22"/>
        </w:rPr>
        <w:t xml:space="preserve"> </w:t>
      </w:r>
      <w:r>
        <w:rPr>
          <w:sz w:val="22"/>
          <w:szCs w:val="22"/>
        </w:rPr>
        <w:t>z</w:t>
      </w:r>
      <w:r>
        <w:rPr>
          <w:spacing w:val="37"/>
          <w:sz w:val="22"/>
          <w:szCs w:val="22"/>
        </w:rPr>
        <w:t xml:space="preserve"> </w:t>
      </w:r>
      <w:r>
        <w:rPr>
          <w:sz w:val="22"/>
          <w:szCs w:val="22"/>
        </w:rPr>
        <w:t>ustawą</w:t>
      </w:r>
      <w:r>
        <w:rPr>
          <w:spacing w:val="37"/>
          <w:sz w:val="22"/>
          <w:szCs w:val="22"/>
        </w:rPr>
        <w:t xml:space="preserve"> </w:t>
      </w:r>
      <w:r>
        <w:rPr>
          <w:sz w:val="22"/>
          <w:szCs w:val="22"/>
        </w:rPr>
        <w:t>z</w:t>
      </w:r>
      <w:r>
        <w:rPr>
          <w:spacing w:val="37"/>
          <w:sz w:val="22"/>
          <w:szCs w:val="22"/>
        </w:rPr>
        <w:t xml:space="preserve"> </w:t>
      </w:r>
      <w:r>
        <w:rPr>
          <w:sz w:val="22"/>
          <w:szCs w:val="22"/>
        </w:rPr>
        <w:t>dnia</w:t>
      </w:r>
      <w:r>
        <w:rPr>
          <w:spacing w:val="37"/>
          <w:sz w:val="22"/>
          <w:szCs w:val="22"/>
        </w:rPr>
        <w:t xml:space="preserve"> </w:t>
      </w:r>
      <w:r>
        <w:rPr>
          <w:sz w:val="22"/>
          <w:szCs w:val="22"/>
        </w:rPr>
        <w:t>25</w:t>
      </w:r>
      <w:r>
        <w:rPr>
          <w:spacing w:val="37"/>
          <w:sz w:val="22"/>
          <w:szCs w:val="22"/>
        </w:rPr>
        <w:t xml:space="preserve"> </w:t>
      </w:r>
      <w:r>
        <w:rPr>
          <w:sz w:val="22"/>
          <w:szCs w:val="22"/>
        </w:rPr>
        <w:t>sierpnia 2006</w:t>
      </w:r>
      <w:r>
        <w:rPr>
          <w:spacing w:val="40"/>
          <w:sz w:val="22"/>
          <w:szCs w:val="22"/>
        </w:rPr>
        <w:t xml:space="preserve"> </w:t>
      </w:r>
      <w:r>
        <w:rPr>
          <w:sz w:val="22"/>
          <w:szCs w:val="22"/>
        </w:rPr>
        <w:t>roku</w:t>
      </w:r>
      <w:r>
        <w:rPr>
          <w:spacing w:val="40"/>
          <w:sz w:val="22"/>
          <w:szCs w:val="22"/>
        </w:rPr>
        <w:t xml:space="preserve"> </w:t>
      </w:r>
      <w:r>
        <w:rPr>
          <w:sz w:val="22"/>
          <w:szCs w:val="22"/>
        </w:rPr>
        <w:t>o</w:t>
      </w:r>
      <w:r>
        <w:rPr>
          <w:spacing w:val="40"/>
          <w:sz w:val="22"/>
          <w:szCs w:val="22"/>
        </w:rPr>
        <w:t xml:space="preserve"> </w:t>
      </w:r>
      <w:r>
        <w:rPr>
          <w:sz w:val="22"/>
          <w:szCs w:val="22"/>
        </w:rPr>
        <w:t>bezpieczeństwie</w:t>
      </w:r>
      <w:r>
        <w:rPr>
          <w:spacing w:val="71"/>
          <w:sz w:val="22"/>
          <w:szCs w:val="22"/>
        </w:rPr>
        <w:t xml:space="preserve"> </w:t>
      </w:r>
      <w:r>
        <w:rPr>
          <w:sz w:val="22"/>
          <w:szCs w:val="22"/>
        </w:rPr>
        <w:t>żywności</w:t>
      </w:r>
      <w:r>
        <w:rPr>
          <w:spacing w:val="40"/>
          <w:sz w:val="22"/>
          <w:szCs w:val="22"/>
        </w:rPr>
        <w:t xml:space="preserve"> </w:t>
      </w:r>
      <w:r>
        <w:rPr>
          <w:sz w:val="22"/>
          <w:szCs w:val="22"/>
        </w:rPr>
        <w:t>i</w:t>
      </w:r>
      <w:r>
        <w:rPr>
          <w:spacing w:val="40"/>
          <w:sz w:val="22"/>
          <w:szCs w:val="22"/>
        </w:rPr>
        <w:t xml:space="preserve"> </w:t>
      </w:r>
      <w:r>
        <w:rPr>
          <w:sz w:val="22"/>
          <w:szCs w:val="22"/>
        </w:rPr>
        <w:t>żywienia</w:t>
      </w:r>
      <w:r>
        <w:rPr>
          <w:spacing w:val="80"/>
          <w:sz w:val="22"/>
          <w:szCs w:val="22"/>
        </w:rPr>
        <w:t xml:space="preserve"> </w:t>
      </w:r>
      <w:r>
        <w:rPr>
          <w:sz w:val="22"/>
          <w:szCs w:val="22"/>
        </w:rPr>
        <w:t>(t.j.</w:t>
      </w:r>
      <w:r>
        <w:rPr>
          <w:spacing w:val="80"/>
          <w:sz w:val="22"/>
          <w:szCs w:val="22"/>
        </w:rPr>
        <w:t xml:space="preserve"> </w:t>
      </w:r>
      <w:r>
        <w:rPr>
          <w:sz w:val="22"/>
          <w:szCs w:val="22"/>
        </w:rPr>
        <w:t>Dz.</w:t>
      </w:r>
      <w:r>
        <w:rPr>
          <w:spacing w:val="80"/>
          <w:sz w:val="22"/>
          <w:szCs w:val="22"/>
        </w:rPr>
        <w:t xml:space="preserve"> </w:t>
      </w:r>
      <w:r>
        <w:rPr>
          <w:sz w:val="22"/>
          <w:szCs w:val="22"/>
        </w:rPr>
        <w:t>U.</w:t>
      </w:r>
      <w:r>
        <w:rPr>
          <w:spacing w:val="80"/>
          <w:sz w:val="22"/>
          <w:szCs w:val="22"/>
        </w:rPr>
        <w:t xml:space="preserve"> </w:t>
      </w:r>
      <w:r>
        <w:rPr>
          <w:sz w:val="22"/>
          <w:szCs w:val="22"/>
        </w:rPr>
        <w:t>z</w:t>
      </w:r>
      <w:r>
        <w:rPr>
          <w:spacing w:val="80"/>
          <w:sz w:val="22"/>
          <w:szCs w:val="22"/>
        </w:rPr>
        <w:t xml:space="preserve"> </w:t>
      </w:r>
      <w:r>
        <w:rPr>
          <w:sz w:val="22"/>
          <w:szCs w:val="22"/>
        </w:rPr>
        <w:t>2023</w:t>
      </w:r>
      <w:r>
        <w:rPr>
          <w:spacing w:val="80"/>
          <w:sz w:val="22"/>
          <w:szCs w:val="22"/>
        </w:rPr>
        <w:t xml:space="preserve"> </w:t>
      </w:r>
      <w:r>
        <w:rPr>
          <w:sz w:val="22"/>
          <w:szCs w:val="22"/>
        </w:rPr>
        <w:t>r.</w:t>
      </w:r>
      <w:r>
        <w:rPr>
          <w:spacing w:val="80"/>
          <w:sz w:val="22"/>
          <w:szCs w:val="22"/>
        </w:rPr>
        <w:t xml:space="preserve"> </w:t>
      </w:r>
      <w:r>
        <w:rPr>
          <w:sz w:val="22"/>
          <w:szCs w:val="22"/>
        </w:rPr>
        <w:t>poz.</w:t>
      </w:r>
      <w:r>
        <w:rPr>
          <w:spacing w:val="80"/>
          <w:sz w:val="22"/>
          <w:szCs w:val="22"/>
        </w:rPr>
        <w:t xml:space="preserve"> </w:t>
      </w:r>
      <w:r>
        <w:rPr>
          <w:sz w:val="22"/>
          <w:szCs w:val="22"/>
        </w:rPr>
        <w:t>1448). Osoby wykonujące dostawę muszą legitymować się aktualnym zaświadczeniem lekarskim</w:t>
      </w:r>
      <w:r>
        <w:rPr>
          <w:spacing w:val="-1"/>
          <w:sz w:val="22"/>
          <w:szCs w:val="22"/>
        </w:rPr>
        <w:t xml:space="preserve"> </w:t>
      </w:r>
      <w:r>
        <w:rPr>
          <w:sz w:val="22"/>
          <w:szCs w:val="22"/>
        </w:rPr>
        <w:t>do celów</w:t>
      </w:r>
      <w:r>
        <w:rPr>
          <w:spacing w:val="-3"/>
          <w:sz w:val="22"/>
          <w:szCs w:val="22"/>
        </w:rPr>
        <w:t xml:space="preserve"> </w:t>
      </w:r>
      <w:r>
        <w:rPr>
          <w:sz w:val="22"/>
          <w:szCs w:val="22"/>
        </w:rPr>
        <w:t>sanitarno-epidemiologicznych,</w:t>
      </w:r>
      <w:r>
        <w:rPr>
          <w:spacing w:val="-3"/>
          <w:sz w:val="22"/>
          <w:szCs w:val="22"/>
        </w:rPr>
        <w:t xml:space="preserve"> </w:t>
      </w:r>
      <w:r>
        <w:rPr>
          <w:sz w:val="22"/>
          <w:szCs w:val="22"/>
        </w:rPr>
        <w:t>które</w:t>
      </w:r>
      <w:r>
        <w:rPr>
          <w:spacing w:val="-4"/>
          <w:sz w:val="22"/>
          <w:szCs w:val="22"/>
        </w:rPr>
        <w:t xml:space="preserve"> </w:t>
      </w:r>
      <w:r>
        <w:rPr>
          <w:sz w:val="22"/>
          <w:szCs w:val="22"/>
        </w:rPr>
        <w:t>okazują</w:t>
      </w:r>
      <w:r>
        <w:rPr>
          <w:spacing w:val="-3"/>
          <w:sz w:val="22"/>
          <w:szCs w:val="22"/>
        </w:rPr>
        <w:t xml:space="preserve"> </w:t>
      </w:r>
      <w:r>
        <w:rPr>
          <w:sz w:val="22"/>
          <w:szCs w:val="22"/>
        </w:rPr>
        <w:t>na</w:t>
      </w:r>
      <w:r>
        <w:rPr>
          <w:spacing w:val="-4"/>
          <w:sz w:val="22"/>
          <w:szCs w:val="22"/>
        </w:rPr>
        <w:t xml:space="preserve"> </w:t>
      </w:r>
      <w:r>
        <w:rPr>
          <w:sz w:val="22"/>
          <w:szCs w:val="22"/>
        </w:rPr>
        <w:t>każde</w:t>
      </w:r>
      <w:r>
        <w:rPr>
          <w:spacing w:val="-3"/>
          <w:sz w:val="22"/>
          <w:szCs w:val="22"/>
        </w:rPr>
        <w:t xml:space="preserve"> </w:t>
      </w:r>
      <w:r>
        <w:rPr>
          <w:sz w:val="22"/>
          <w:szCs w:val="22"/>
        </w:rPr>
        <w:t>żądanie</w:t>
      </w:r>
      <w:r>
        <w:rPr>
          <w:spacing w:val="-4"/>
          <w:sz w:val="22"/>
          <w:szCs w:val="22"/>
        </w:rPr>
        <w:t xml:space="preserve"> </w:t>
      </w:r>
      <w:r>
        <w:rPr>
          <w:sz w:val="22"/>
          <w:szCs w:val="22"/>
        </w:rPr>
        <w:t>zamawiającego.</w:t>
      </w:r>
    </w:p>
    <w:p>
      <w:pPr>
        <w:pStyle w:val="BodyText"/>
        <w:spacing w:lineRule="auto" w:line="228" w:before="198" w:after="0"/>
        <w:ind w:start="720" w:end="139"/>
        <w:rPr>
          <w:sz w:val="22"/>
          <w:szCs w:val="22"/>
        </w:rPr>
      </w:pPr>
      <w:r>
        <w:rPr>
          <w:sz w:val="22"/>
          <w:szCs w:val="22"/>
        </w:rPr>
        <w:t>Dostarczane</w:t>
      </w:r>
      <w:r>
        <w:rPr>
          <w:spacing w:val="-9"/>
          <w:sz w:val="22"/>
          <w:szCs w:val="22"/>
        </w:rPr>
        <w:t xml:space="preserve"> </w:t>
      </w:r>
      <w:r>
        <w:rPr>
          <w:sz w:val="22"/>
          <w:szCs w:val="22"/>
        </w:rPr>
        <w:t>produkty</w:t>
      </w:r>
      <w:r>
        <w:rPr>
          <w:spacing w:val="-9"/>
          <w:sz w:val="22"/>
          <w:szCs w:val="22"/>
        </w:rPr>
        <w:t xml:space="preserve"> </w:t>
      </w:r>
      <w:r>
        <w:rPr>
          <w:sz w:val="22"/>
          <w:szCs w:val="22"/>
        </w:rPr>
        <w:t>będą</w:t>
      </w:r>
      <w:r>
        <w:rPr>
          <w:spacing w:val="-8"/>
          <w:sz w:val="22"/>
          <w:szCs w:val="22"/>
        </w:rPr>
        <w:t xml:space="preserve"> </w:t>
      </w:r>
      <w:r>
        <w:rPr>
          <w:sz w:val="22"/>
          <w:szCs w:val="22"/>
        </w:rPr>
        <w:t>świeże,</w:t>
      </w:r>
      <w:r>
        <w:rPr>
          <w:spacing w:val="-9"/>
          <w:sz w:val="22"/>
          <w:szCs w:val="22"/>
        </w:rPr>
        <w:t xml:space="preserve"> </w:t>
      </w:r>
      <w:r>
        <w:rPr>
          <w:sz w:val="22"/>
          <w:szCs w:val="22"/>
        </w:rPr>
        <w:t>pełnowartościowe,</w:t>
      </w:r>
      <w:r>
        <w:rPr>
          <w:spacing w:val="-5"/>
          <w:sz w:val="22"/>
          <w:szCs w:val="22"/>
        </w:rPr>
        <w:t xml:space="preserve"> </w:t>
      </w:r>
      <w:r>
        <w:rPr>
          <w:sz w:val="22"/>
          <w:szCs w:val="22"/>
        </w:rPr>
        <w:t>należytej</w:t>
      </w:r>
      <w:r>
        <w:rPr>
          <w:spacing w:val="-9"/>
          <w:sz w:val="22"/>
          <w:szCs w:val="22"/>
        </w:rPr>
        <w:t xml:space="preserve"> </w:t>
      </w:r>
      <w:r>
        <w:rPr>
          <w:sz w:val="22"/>
          <w:szCs w:val="22"/>
        </w:rPr>
        <w:t>jakości</w:t>
      </w:r>
      <w:r>
        <w:rPr>
          <w:spacing w:val="-10"/>
          <w:sz w:val="22"/>
          <w:szCs w:val="22"/>
        </w:rPr>
        <w:t xml:space="preserve"> </w:t>
      </w:r>
      <w:r>
        <w:rPr>
          <w:sz w:val="22"/>
          <w:szCs w:val="22"/>
        </w:rPr>
        <w:t>oraz</w:t>
      </w:r>
      <w:r>
        <w:rPr>
          <w:spacing w:val="-9"/>
          <w:sz w:val="22"/>
          <w:szCs w:val="22"/>
        </w:rPr>
        <w:t xml:space="preserve"> </w:t>
      </w:r>
      <w:r>
        <w:rPr>
          <w:sz w:val="22"/>
          <w:szCs w:val="22"/>
        </w:rPr>
        <w:t>będą</w:t>
      </w:r>
      <w:r>
        <w:rPr>
          <w:spacing w:val="-9"/>
          <w:sz w:val="22"/>
          <w:szCs w:val="22"/>
        </w:rPr>
        <w:t xml:space="preserve"> </w:t>
      </w:r>
      <w:r>
        <w:rPr>
          <w:sz w:val="22"/>
          <w:szCs w:val="22"/>
        </w:rPr>
        <w:t>dostarczane nie później, niż w połowie okresu przydatności do spożycia przewidzianego dla danego produktu, z zastrzeżeniem: pieczywo, wyroby cukiernicze wyprodukowane będą w dobie dostawy. Dostarczone produkty muszą być zgodne z opisem zawartym w złożonej ofercie, o której mowa w</w:t>
      </w:r>
      <w:r>
        <w:rPr>
          <w:spacing w:val="40"/>
          <w:sz w:val="22"/>
          <w:szCs w:val="22"/>
        </w:rPr>
        <w:t xml:space="preserve"> </w:t>
      </w:r>
      <w:r>
        <w:rPr>
          <w:sz w:val="22"/>
          <w:szCs w:val="22"/>
        </w:rPr>
        <w:t>niniejszej umowy, a w przypadku dostawy produktu równoważnego, zamawiający wymaga, aby opakowanie tego produktu zawierało wszystkie informacje umożliwiające identyfikację spełnienia wskazanych</w:t>
      </w:r>
      <w:r>
        <w:rPr>
          <w:spacing w:val="40"/>
          <w:sz w:val="22"/>
          <w:szCs w:val="22"/>
        </w:rPr>
        <w:t xml:space="preserve"> </w:t>
      </w:r>
      <w:r>
        <w:rPr>
          <w:sz w:val="22"/>
          <w:szCs w:val="22"/>
        </w:rPr>
        <w:t>wymagań</w:t>
      </w:r>
      <w:r>
        <w:rPr>
          <w:spacing w:val="40"/>
          <w:sz w:val="22"/>
          <w:szCs w:val="22"/>
        </w:rPr>
        <w:t xml:space="preserve"> </w:t>
      </w:r>
      <w:r>
        <w:rPr>
          <w:sz w:val="22"/>
          <w:szCs w:val="22"/>
        </w:rPr>
        <w:t>minimalnych</w:t>
      </w:r>
      <w:r>
        <w:rPr>
          <w:spacing w:val="40"/>
          <w:sz w:val="22"/>
          <w:szCs w:val="22"/>
        </w:rPr>
        <w:t xml:space="preserve"> </w:t>
      </w:r>
      <w:r>
        <w:rPr>
          <w:sz w:val="22"/>
          <w:szCs w:val="22"/>
        </w:rPr>
        <w:t>(parametrów) dla danego produktu (gramatura, zawartość procentowa poszczególnych składników, wydajność</w:t>
      </w:r>
      <w:r>
        <w:rPr>
          <w:spacing w:val="40"/>
          <w:sz w:val="22"/>
          <w:szCs w:val="22"/>
        </w:rPr>
        <w:t xml:space="preserve"> </w:t>
      </w:r>
      <w:r>
        <w:rPr>
          <w:sz w:val="22"/>
          <w:szCs w:val="22"/>
        </w:rPr>
        <w:t>z</w:t>
      </w:r>
      <w:r>
        <w:rPr>
          <w:spacing w:val="40"/>
          <w:sz w:val="22"/>
          <w:szCs w:val="22"/>
        </w:rPr>
        <w:t xml:space="preserve"> </w:t>
      </w:r>
      <w:r>
        <w:rPr>
          <w:sz w:val="22"/>
          <w:szCs w:val="22"/>
        </w:rPr>
        <w:t>opakowania,</w:t>
      </w:r>
      <w:r>
        <w:rPr>
          <w:spacing w:val="40"/>
          <w:sz w:val="22"/>
          <w:szCs w:val="22"/>
        </w:rPr>
        <w:t xml:space="preserve"> </w:t>
      </w:r>
      <w:r>
        <w:rPr>
          <w:sz w:val="22"/>
          <w:szCs w:val="22"/>
        </w:rPr>
        <w:t>wartość</w:t>
      </w:r>
      <w:r>
        <w:rPr>
          <w:spacing w:val="40"/>
          <w:sz w:val="22"/>
          <w:szCs w:val="22"/>
        </w:rPr>
        <w:t xml:space="preserve"> </w:t>
      </w:r>
      <w:r>
        <w:rPr>
          <w:sz w:val="22"/>
          <w:szCs w:val="22"/>
        </w:rPr>
        <w:t>odżywcza</w:t>
      </w:r>
      <w:r>
        <w:rPr>
          <w:spacing w:val="40"/>
          <w:sz w:val="22"/>
          <w:szCs w:val="22"/>
        </w:rPr>
        <w:t xml:space="preserve"> </w:t>
      </w:r>
      <w:r>
        <w:rPr>
          <w:sz w:val="22"/>
          <w:szCs w:val="22"/>
        </w:rPr>
        <w:t>itp.)</w:t>
      </w:r>
      <w:r>
        <w:rPr>
          <w:spacing w:val="40"/>
          <w:sz w:val="22"/>
          <w:szCs w:val="22"/>
        </w:rPr>
        <w:t xml:space="preserve"> </w:t>
      </w:r>
      <w:r>
        <w:rPr>
          <w:sz w:val="22"/>
          <w:szCs w:val="22"/>
        </w:rPr>
        <w:t>wskazanych</w:t>
      </w:r>
      <w:r>
        <w:rPr>
          <w:spacing w:val="40"/>
          <w:sz w:val="22"/>
          <w:szCs w:val="22"/>
        </w:rPr>
        <w:t xml:space="preserve"> </w:t>
      </w:r>
      <w:r>
        <w:rPr>
          <w:sz w:val="22"/>
          <w:szCs w:val="22"/>
        </w:rPr>
        <w:t>w</w:t>
      </w:r>
      <w:r>
        <w:rPr>
          <w:spacing w:val="40"/>
          <w:sz w:val="22"/>
          <w:szCs w:val="22"/>
        </w:rPr>
        <w:t xml:space="preserve"> </w:t>
      </w:r>
      <w:r>
        <w:rPr>
          <w:sz w:val="22"/>
          <w:szCs w:val="22"/>
        </w:rPr>
        <w:t>przedmiotowej</w:t>
      </w:r>
      <w:r>
        <w:rPr>
          <w:spacing w:val="40"/>
          <w:sz w:val="22"/>
          <w:szCs w:val="22"/>
        </w:rPr>
        <w:t xml:space="preserve"> </w:t>
      </w:r>
      <w:r>
        <w:rPr>
          <w:sz w:val="22"/>
          <w:szCs w:val="22"/>
        </w:rPr>
        <w:t>ofercie.</w:t>
      </w:r>
    </w:p>
    <w:p>
      <w:pPr>
        <w:pStyle w:val="BodyText"/>
        <w:tabs>
          <w:tab w:val="clear" w:pos="720"/>
          <w:tab w:val="left" w:pos="1424" w:leader="none"/>
          <w:tab w:val="left" w:pos="2881" w:leader="none"/>
          <w:tab w:val="left" w:pos="3379" w:leader="none"/>
          <w:tab w:val="left" w:pos="3851" w:leader="none"/>
          <w:tab w:val="left" w:pos="5451" w:leader="none"/>
          <w:tab w:val="left" w:pos="6648" w:leader="none"/>
        </w:tabs>
        <w:spacing w:lineRule="auto" w:line="230" w:before="3" w:after="0"/>
        <w:ind w:start="2" w:end="145"/>
        <w:jc w:val="start"/>
        <w:rPr>
          <w:spacing w:val="32"/>
          <w:sz w:val="22"/>
          <w:szCs w:val="22"/>
        </w:rPr>
      </w:pPr>
      <w:r>
        <w:rPr>
          <w:spacing w:val="32"/>
          <w:sz w:val="22"/>
          <w:szCs w:val="22"/>
        </w:rPr>
      </w:r>
    </w:p>
    <w:p>
      <w:pPr>
        <w:pStyle w:val="BodyText"/>
        <w:spacing w:before="271" w:after="0"/>
        <w:ind w:start="389" w:end="525"/>
        <w:jc w:val="center"/>
        <w:rPr>
          <w:sz w:val="22"/>
          <w:szCs w:val="22"/>
        </w:rPr>
      </w:pPr>
      <w:hyperlink r:id="rId16">
        <w:r>
          <w:rPr>
            <w:rStyle w:val="Style8"/>
            <w:spacing w:val="-5"/>
            <w:sz w:val="22"/>
            <w:szCs w:val="22"/>
          </w:rPr>
          <w:t>§3</w:t>
        </w:r>
      </w:hyperlink>
    </w:p>
    <w:p>
      <w:pPr>
        <w:pStyle w:val="ListParagraph"/>
        <w:numPr>
          <w:ilvl w:val="0"/>
          <w:numId w:val="5"/>
        </w:numPr>
        <w:tabs>
          <w:tab w:val="clear" w:pos="720"/>
          <w:tab w:val="left" w:pos="182" w:leader="none"/>
        </w:tabs>
        <w:spacing w:lineRule="auto" w:line="276"/>
        <w:ind w:hanging="181" w:start="389" w:end="148"/>
        <w:rPr/>
      </w:pPr>
      <w:r>
        <w:rPr/>
        <w:t xml:space="preserve">Odbiór towarów będących przedmiotem zamówienia będzie odbywał się w siedzibie Zamawiającego </w:t>
      </w:r>
      <w:r>
        <w:rPr>
          <w:color w:val="252525"/>
        </w:rPr>
        <w:t>w magazynie ZESPOŁU SZKOLNO-PRZEDSZKOLNEGO  W ISTEBNEJ SZKOLE PODSTAWOWEJ NR 1/  GMINNE PRZEDSZKOLE, 43-470 ISTEBNA 550</w:t>
      </w:r>
    </w:p>
    <w:p>
      <w:pPr>
        <w:pStyle w:val="ListParagraph"/>
        <w:numPr>
          <w:ilvl w:val="0"/>
          <w:numId w:val="5"/>
        </w:numPr>
        <w:tabs>
          <w:tab w:val="clear" w:pos="720"/>
          <w:tab w:val="left" w:pos="182" w:leader="none"/>
        </w:tabs>
        <w:spacing w:lineRule="auto" w:line="276"/>
        <w:ind w:hanging="181" w:start="389" w:end="148"/>
        <w:rPr/>
      </w:pPr>
      <w:hyperlink r:id="rId17">
        <w:r>
          <w:rPr>
            <w:rStyle w:val="Style8"/>
          </w:rPr>
          <w:t>Zamawiający</w:t>
        </w:r>
        <w:r>
          <w:rPr>
            <w:rStyle w:val="Style8"/>
            <w:spacing w:val="-5"/>
          </w:rPr>
          <w:t xml:space="preserve"> </w:t>
        </w:r>
        <w:r>
          <w:rPr>
            <w:rStyle w:val="Style8"/>
          </w:rPr>
          <w:t>podczas</w:t>
        </w:r>
        <w:r>
          <w:rPr>
            <w:rStyle w:val="Style8"/>
            <w:spacing w:val="-6"/>
          </w:rPr>
          <w:t xml:space="preserve"> </w:t>
        </w:r>
        <w:r>
          <w:rPr>
            <w:rStyle w:val="Style8"/>
          </w:rPr>
          <w:t>odbioru</w:t>
        </w:r>
        <w:r>
          <w:rPr>
            <w:rStyle w:val="Style8"/>
            <w:spacing w:val="-5"/>
          </w:rPr>
          <w:t xml:space="preserve"> </w:t>
        </w:r>
        <w:r>
          <w:rPr>
            <w:rStyle w:val="Style8"/>
          </w:rPr>
          <w:t>towaru</w:t>
        </w:r>
        <w:r>
          <w:rPr>
            <w:rStyle w:val="Style8"/>
            <w:spacing w:val="-5"/>
          </w:rPr>
          <w:t xml:space="preserve"> </w:t>
        </w:r>
        <w:r>
          <w:rPr>
            <w:rStyle w:val="Style8"/>
          </w:rPr>
          <w:t>zobowiązany</w:t>
        </w:r>
        <w:r>
          <w:rPr>
            <w:rStyle w:val="Style8"/>
            <w:spacing w:val="-5"/>
          </w:rPr>
          <w:t xml:space="preserve"> </w:t>
        </w:r>
        <w:r>
          <w:rPr>
            <w:rStyle w:val="Style8"/>
          </w:rPr>
          <w:t>jest</w:t>
        </w:r>
        <w:r>
          <w:rPr>
            <w:rStyle w:val="Style8"/>
            <w:spacing w:val="-6"/>
          </w:rPr>
          <w:t xml:space="preserve"> </w:t>
        </w:r>
        <w:r>
          <w:rPr>
            <w:rStyle w:val="Style8"/>
          </w:rPr>
          <w:t>do</w:t>
        </w:r>
        <w:r>
          <w:rPr>
            <w:rStyle w:val="Style8"/>
            <w:spacing w:val="-5"/>
          </w:rPr>
          <w:t xml:space="preserve"> </w:t>
        </w:r>
        <w:r>
          <w:rPr>
            <w:rStyle w:val="Style8"/>
          </w:rPr>
          <w:t>sprawdzenia</w:t>
        </w:r>
        <w:r>
          <w:rPr>
            <w:rStyle w:val="Style8"/>
            <w:spacing w:val="-5"/>
          </w:rPr>
          <w:t xml:space="preserve"> </w:t>
        </w:r>
        <w:r>
          <w:rPr>
            <w:rStyle w:val="Style8"/>
          </w:rPr>
          <w:t>ilości,</w:t>
        </w:r>
        <w:r>
          <w:rPr>
            <w:rStyle w:val="Style8"/>
            <w:spacing w:val="-5"/>
          </w:rPr>
          <w:t xml:space="preserve"> </w:t>
        </w:r>
        <w:r>
          <w:rPr>
            <w:rStyle w:val="Style8"/>
          </w:rPr>
          <w:t>rodzaju</w:t>
        </w:r>
      </w:hyperlink>
      <w:r>
        <w:rPr/>
        <w:t xml:space="preserve"> </w:t>
      </w:r>
      <w:hyperlink r:id="rId18">
        <w:r>
          <w:rPr>
            <w:rStyle w:val="Style8"/>
          </w:rPr>
          <w:t>i jakości produktów.</w:t>
        </w:r>
      </w:hyperlink>
    </w:p>
    <w:p>
      <w:pPr>
        <w:pStyle w:val="ListParagraph"/>
        <w:numPr>
          <w:ilvl w:val="0"/>
          <w:numId w:val="5"/>
        </w:numPr>
        <w:tabs>
          <w:tab w:val="clear" w:pos="720"/>
          <w:tab w:val="left" w:pos="182" w:leader="none"/>
        </w:tabs>
        <w:spacing w:lineRule="auto" w:line="276"/>
        <w:ind w:hanging="181" w:start="389" w:end="148"/>
        <w:rPr/>
      </w:pPr>
      <w:hyperlink r:id="rId19">
        <w:r>
          <w:rPr>
            <w:rStyle w:val="Style8"/>
          </w:rPr>
          <w:t>Przejęcie odpowiedzialności za towar następuje z chwilą jego odbioru w magazynie</w:t>
        </w:r>
      </w:hyperlink>
      <w:r>
        <w:rPr/>
        <w:t xml:space="preserve"> </w:t>
      </w:r>
      <w:hyperlink r:id="rId20">
        <w:r>
          <w:rPr>
            <w:rStyle w:val="Style8"/>
          </w:rPr>
          <w:t>Zamawiającego, z tym zastrzeżeniem, ze nie uchyla to odpowiedzialności Wykonawcy</w:t>
        </w:r>
        <w:r>
          <w:rPr>
            <w:rStyle w:val="Style8"/>
            <w:spacing w:val="40"/>
          </w:rPr>
          <w:t xml:space="preserve"> </w:t>
        </w:r>
        <w:r>
          <w:rPr>
            <w:rStyle w:val="Style8"/>
          </w:rPr>
          <w:t>za</w:t>
        </w:r>
      </w:hyperlink>
      <w:r>
        <w:rPr/>
        <w:t xml:space="preserve"> </w:t>
      </w:r>
      <w:hyperlink r:id="rId21">
        <w:r>
          <w:rPr>
            <w:rStyle w:val="Style8"/>
          </w:rPr>
          <w:t>ukryte wady jakościowe towaru.</w:t>
        </w:r>
      </w:hyperlink>
    </w:p>
    <w:p>
      <w:pPr>
        <w:pStyle w:val="BodyText"/>
        <w:spacing w:lineRule="auto" w:line="230"/>
        <w:ind w:start="0"/>
        <w:jc w:val="start"/>
        <w:rPr>
          <w:sz w:val="22"/>
          <w:szCs w:val="22"/>
        </w:rPr>
      </w:pPr>
      <w:r>
        <w:rPr>
          <w:sz w:val="22"/>
          <w:szCs w:val="22"/>
        </w:rPr>
      </w:r>
    </w:p>
    <w:p>
      <w:pPr>
        <w:pStyle w:val="BodyText"/>
        <w:ind w:start="389" w:end="525"/>
        <w:jc w:val="center"/>
        <w:rPr>
          <w:sz w:val="22"/>
          <w:szCs w:val="22"/>
        </w:rPr>
      </w:pPr>
      <w:hyperlink r:id="rId22">
        <w:r>
          <w:rPr>
            <w:rStyle w:val="Style8"/>
            <w:spacing w:val="-5"/>
            <w:sz w:val="22"/>
            <w:szCs w:val="22"/>
          </w:rPr>
          <w:t>§4</w:t>
        </w:r>
      </w:hyperlink>
    </w:p>
    <w:p>
      <w:pPr>
        <w:pStyle w:val="ListParagraph"/>
        <w:numPr>
          <w:ilvl w:val="0"/>
          <w:numId w:val="9"/>
        </w:numPr>
        <w:tabs>
          <w:tab w:val="clear" w:pos="720"/>
          <w:tab w:val="left" w:pos="329" w:leader="none"/>
        </w:tabs>
        <w:ind w:hanging="360" w:start="720" w:end="153"/>
        <w:rPr/>
      </w:pPr>
      <w:hyperlink r:id="rId23">
        <w:r>
          <w:rPr>
            <w:rStyle w:val="Style8"/>
          </w:rPr>
          <w:t>Za</w:t>
        </w:r>
        <w:r>
          <w:rPr>
            <w:rStyle w:val="Style8"/>
            <w:spacing w:val="80"/>
          </w:rPr>
          <w:t xml:space="preserve"> </w:t>
        </w:r>
        <w:r>
          <w:rPr>
            <w:rStyle w:val="Style8"/>
          </w:rPr>
          <w:t>wykonanie</w:t>
        </w:r>
        <w:r>
          <w:rPr>
            <w:rStyle w:val="Style8"/>
            <w:spacing w:val="80"/>
          </w:rPr>
          <w:t xml:space="preserve"> </w:t>
        </w:r>
        <w:r>
          <w:rPr>
            <w:rStyle w:val="Style8"/>
          </w:rPr>
          <w:t>dostaw</w:t>
        </w:r>
        <w:r>
          <w:rPr>
            <w:rStyle w:val="Style8"/>
            <w:spacing w:val="80"/>
          </w:rPr>
          <w:t xml:space="preserve"> </w:t>
        </w:r>
        <w:r>
          <w:rPr>
            <w:rStyle w:val="Style8"/>
          </w:rPr>
          <w:t>określonych</w:t>
        </w:r>
        <w:r>
          <w:rPr>
            <w:rStyle w:val="Style8"/>
            <w:spacing w:val="80"/>
          </w:rPr>
          <w:t xml:space="preserve"> </w:t>
        </w:r>
        <w:r>
          <w:rPr>
            <w:rStyle w:val="Style8"/>
          </w:rPr>
          <w:t>w</w:t>
        </w:r>
        <w:r>
          <w:rPr>
            <w:rStyle w:val="Style8"/>
            <w:spacing w:val="80"/>
          </w:rPr>
          <w:t xml:space="preserve"> </w:t>
        </w:r>
        <w:r>
          <w:rPr>
            <w:rStyle w:val="Style8"/>
          </w:rPr>
          <w:t>niniejszej</w:t>
        </w:r>
        <w:r>
          <w:rPr>
            <w:rStyle w:val="Style8"/>
            <w:spacing w:val="80"/>
          </w:rPr>
          <w:t xml:space="preserve"> </w:t>
        </w:r>
        <w:r>
          <w:rPr>
            <w:rStyle w:val="Style8"/>
          </w:rPr>
          <w:t>umowie</w:t>
        </w:r>
        <w:r>
          <w:rPr>
            <w:rStyle w:val="Style8"/>
            <w:spacing w:val="80"/>
          </w:rPr>
          <w:t xml:space="preserve"> </w:t>
        </w:r>
        <w:r>
          <w:rPr>
            <w:rStyle w:val="Style8"/>
          </w:rPr>
          <w:t>w</w:t>
        </w:r>
        <w:r>
          <w:rPr>
            <w:rStyle w:val="Style8"/>
            <w:spacing w:val="80"/>
          </w:rPr>
          <w:t xml:space="preserve"> </w:t>
        </w:r>
        <w:r>
          <w:rPr>
            <w:rStyle w:val="Style8"/>
          </w:rPr>
          <w:t>ilościach</w:t>
        </w:r>
        <w:r>
          <w:rPr>
            <w:rStyle w:val="Style8"/>
            <w:spacing w:val="80"/>
          </w:rPr>
          <w:t xml:space="preserve"> </w:t>
        </w:r>
        <w:r>
          <w:rPr>
            <w:rStyle w:val="Style8"/>
          </w:rPr>
          <w:t>ustalonych</w:t>
        </w:r>
        <w:r>
          <w:rPr>
            <w:rStyle w:val="Style8"/>
            <w:spacing w:val="80"/>
          </w:rPr>
          <w:t xml:space="preserve"> </w:t>
        </w:r>
        <w:r>
          <w:rPr>
            <w:rStyle w:val="Style8"/>
          </w:rPr>
          <w:t>w</w:t>
        </w:r>
      </w:hyperlink>
      <w:r>
        <w:rPr/>
        <w:t xml:space="preserve"> </w:t>
      </w:r>
      <w:hyperlink r:id="rId24">
        <w:r>
          <w:rPr>
            <w:rStyle w:val="Style8"/>
          </w:rPr>
          <w:t>załączniku Nr 2 do umowy Zamawiający zapłaci Wykonawcy Część</w:t>
        </w:r>
      </w:hyperlink>
      <w:r>
        <w:rPr/>
        <w:t>1,2,3,4,5,6,7,8,</w:t>
      </w:r>
    </w:p>
    <w:p>
      <w:pPr>
        <w:pStyle w:val="Heading1"/>
        <w:spacing w:before="160" w:after="0"/>
        <w:ind w:start="2" w:end="0"/>
        <w:rPr>
          <w:sz w:val="22"/>
          <w:szCs w:val="22"/>
        </w:rPr>
      </w:pPr>
      <w:r>
        <w:rPr>
          <w:sz w:val="22"/>
          <w:szCs w:val="22"/>
        </w:rPr>
        <w:t xml:space="preserve">           </w:t>
      </w:r>
      <w:hyperlink r:id="rId25">
        <w:r>
          <w:rPr>
            <w:rStyle w:val="Style8"/>
            <w:sz w:val="22"/>
            <w:szCs w:val="22"/>
          </w:rPr>
          <w:t>(dla</w:t>
        </w:r>
        <w:r>
          <w:rPr>
            <w:rStyle w:val="Style8"/>
            <w:spacing w:val="-2"/>
            <w:sz w:val="22"/>
            <w:szCs w:val="22"/>
          </w:rPr>
          <w:t xml:space="preserve"> </w:t>
        </w:r>
        <w:r>
          <w:rPr>
            <w:rStyle w:val="Style8"/>
            <w:sz w:val="22"/>
            <w:szCs w:val="22"/>
          </w:rPr>
          <w:t>każdej</w:t>
        </w:r>
        <w:r>
          <w:rPr>
            <w:rStyle w:val="Style8"/>
            <w:spacing w:val="-2"/>
            <w:sz w:val="22"/>
            <w:szCs w:val="22"/>
          </w:rPr>
          <w:t xml:space="preserve"> części)</w:t>
        </w:r>
      </w:hyperlink>
    </w:p>
    <w:p>
      <w:pPr>
        <w:pStyle w:val="BodyText"/>
        <w:jc w:val="start"/>
        <w:rPr>
          <w:sz w:val="22"/>
          <w:szCs w:val="22"/>
        </w:rPr>
      </w:pPr>
      <w:hyperlink r:id="rId26">
        <w:r>
          <w:rPr>
            <w:rStyle w:val="Style8"/>
            <w:spacing w:val="-2"/>
            <w:sz w:val="22"/>
            <w:szCs w:val="22"/>
          </w:rPr>
          <w:t>Wynagrodzenie;</w:t>
        </w:r>
      </w:hyperlink>
      <w:r>
        <w:rPr>
          <w:sz w:val="22"/>
          <w:szCs w:val="22"/>
        </w:rPr>
        <w:t xml:space="preserve"> </w:t>
      </w:r>
      <w:hyperlink r:id="rId27">
        <w:r>
          <w:rPr>
            <w:rStyle w:val="Style8"/>
            <w:spacing w:val="-2"/>
            <w:sz w:val="22"/>
            <w:szCs w:val="22"/>
          </w:rPr>
          <w:t>.……………………złotych</w:t>
        </w:r>
        <w:r>
          <w:rPr>
            <w:rStyle w:val="Style8"/>
            <w:sz w:val="22"/>
            <w:szCs w:val="22"/>
          </w:rPr>
          <w:t xml:space="preserve"> </w:t>
        </w:r>
        <w:r>
          <w:rPr>
            <w:rStyle w:val="Style8"/>
            <w:spacing w:val="-2"/>
            <w:sz w:val="22"/>
            <w:szCs w:val="22"/>
          </w:rPr>
          <w:t>netto</w:t>
        </w:r>
      </w:hyperlink>
      <w:r>
        <w:rPr>
          <w:spacing w:val="-2"/>
          <w:sz w:val="22"/>
          <w:szCs w:val="22"/>
        </w:rPr>
        <w:t xml:space="preserve"> </w:t>
      </w:r>
      <w:hyperlink r:id="rId28">
        <w:r>
          <w:rPr>
            <w:rStyle w:val="Style8"/>
            <w:spacing w:val="-2"/>
            <w:sz w:val="22"/>
            <w:szCs w:val="22"/>
          </w:rPr>
          <w:t>(słownie</w:t>
        </w:r>
        <w:r>
          <w:rPr>
            <w:rStyle w:val="Style8"/>
            <w:sz w:val="22"/>
            <w:szCs w:val="22"/>
          </w:rPr>
          <w:t>:……………………………………………………………………………………...PLN netto)</w:t>
        </w:r>
      </w:hyperlink>
    </w:p>
    <w:p>
      <w:pPr>
        <w:pStyle w:val="BodyText"/>
        <w:tabs>
          <w:tab w:val="clear" w:pos="720"/>
          <w:tab w:val="left" w:pos="6838" w:leader="none"/>
          <w:tab w:val="left" w:pos="8500" w:leader="none"/>
        </w:tabs>
        <w:jc w:val="start"/>
        <w:rPr>
          <w:sz w:val="22"/>
          <w:szCs w:val="22"/>
        </w:rPr>
      </w:pPr>
      <w:hyperlink r:id="rId29">
        <w:r>
          <w:rPr>
            <w:rStyle w:val="Style8"/>
            <w:spacing w:val="-2"/>
            <w:sz w:val="22"/>
            <w:szCs w:val="22"/>
          </w:rPr>
          <w:t>…</w:t>
        </w:r>
        <w:r>
          <w:rPr>
            <w:rStyle w:val="Style8"/>
            <w:spacing w:val="-2"/>
            <w:sz w:val="22"/>
            <w:szCs w:val="22"/>
          </w:rPr>
          <w:t>...........................................................złotych</w:t>
        </w:r>
        <w:r>
          <w:rPr>
            <w:rStyle w:val="Style8"/>
            <w:sz w:val="22"/>
            <w:szCs w:val="22"/>
          </w:rPr>
          <w:t xml:space="preserve"> </w:t>
        </w:r>
        <w:r>
          <w:rPr>
            <w:rStyle w:val="Style8"/>
            <w:spacing w:val="-2"/>
            <w:sz w:val="22"/>
            <w:szCs w:val="22"/>
          </w:rPr>
          <w:t>brutto</w:t>
        </w:r>
      </w:hyperlink>
    </w:p>
    <w:p>
      <w:pPr>
        <w:pStyle w:val="BodyText"/>
        <w:tabs>
          <w:tab w:val="clear" w:pos="720"/>
          <w:tab w:val="left" w:pos="7132" w:leader="dot"/>
        </w:tabs>
        <w:spacing w:before="0" w:after="0"/>
        <w:ind w:start="62"/>
        <w:jc w:val="start"/>
        <w:rPr>
          <w:sz w:val="22"/>
          <w:szCs w:val="22"/>
        </w:rPr>
      </w:pPr>
      <w:hyperlink r:id="rId30">
        <w:r>
          <w:rPr>
            <w:rStyle w:val="Style8"/>
            <w:spacing w:val="-2"/>
            <w:sz w:val="22"/>
            <w:szCs w:val="22"/>
          </w:rPr>
          <w:t>(słownie</w:t>
        </w:r>
        <w:r>
          <w:rPr>
            <w:rStyle w:val="Style8"/>
            <w:sz w:val="22"/>
            <w:szCs w:val="22"/>
          </w:rPr>
          <w:tab/>
          <w:t>PLN</w:t>
        </w:r>
        <w:r>
          <w:rPr>
            <w:rStyle w:val="Style8"/>
            <w:spacing w:val="-4"/>
            <w:sz w:val="22"/>
            <w:szCs w:val="22"/>
          </w:rPr>
          <w:t xml:space="preserve"> </w:t>
        </w:r>
        <w:r>
          <w:rPr>
            <w:rStyle w:val="Style8"/>
            <w:spacing w:val="-2"/>
            <w:sz w:val="22"/>
            <w:szCs w:val="22"/>
          </w:rPr>
          <w:t>brutto)</w:t>
        </w:r>
      </w:hyperlink>
    </w:p>
    <w:p>
      <w:pPr>
        <w:pStyle w:val="Normal"/>
        <w:tabs>
          <w:tab w:val="clear" w:pos="720"/>
          <w:tab w:val="left" w:pos="328" w:leader="none"/>
        </w:tabs>
        <w:rPr/>
      </w:pPr>
      <w:r>
        <w:rPr/>
      </w:r>
    </w:p>
    <w:p>
      <w:pPr>
        <w:pStyle w:val="ListParagraph"/>
        <w:numPr>
          <w:ilvl w:val="0"/>
          <w:numId w:val="9"/>
        </w:numPr>
        <w:tabs>
          <w:tab w:val="clear" w:pos="720"/>
          <w:tab w:val="left" w:pos="328" w:leader="none"/>
        </w:tabs>
        <w:ind w:hanging="360" w:start="720" w:end="150"/>
        <w:rPr/>
      </w:pPr>
      <w:hyperlink r:id="rId31">
        <w:r>
          <w:rPr>
            <w:rStyle w:val="Style8"/>
          </w:rPr>
          <w:t>Za</w:t>
        </w:r>
        <w:r>
          <w:rPr>
            <w:rStyle w:val="Style8"/>
            <w:spacing w:val="80"/>
          </w:rPr>
          <w:t xml:space="preserve"> </w:t>
        </w:r>
        <w:r>
          <w:rPr>
            <w:rStyle w:val="Style8"/>
          </w:rPr>
          <w:t>dostarczony</w:t>
        </w:r>
        <w:r>
          <w:rPr>
            <w:rStyle w:val="Style8"/>
            <w:spacing w:val="80"/>
          </w:rPr>
          <w:t xml:space="preserve"> </w:t>
        </w:r>
        <w:r>
          <w:rPr>
            <w:rStyle w:val="Style8"/>
          </w:rPr>
          <w:t>asortyment</w:t>
        </w:r>
        <w:r>
          <w:rPr>
            <w:rStyle w:val="Style8"/>
            <w:spacing w:val="80"/>
          </w:rPr>
          <w:t xml:space="preserve"> </w:t>
        </w:r>
        <w:r>
          <w:rPr>
            <w:rStyle w:val="Style8"/>
          </w:rPr>
          <w:t>Zamawiający</w:t>
        </w:r>
        <w:r>
          <w:rPr>
            <w:rStyle w:val="Style8"/>
            <w:spacing w:val="80"/>
          </w:rPr>
          <w:t xml:space="preserve"> </w:t>
        </w:r>
        <w:r>
          <w:rPr>
            <w:rStyle w:val="Style8"/>
          </w:rPr>
          <w:t>zobowiązuje</w:t>
        </w:r>
        <w:r>
          <w:rPr>
            <w:rStyle w:val="Style8"/>
            <w:spacing w:val="80"/>
          </w:rPr>
          <w:t xml:space="preserve"> </w:t>
        </w:r>
        <w:r>
          <w:rPr>
            <w:rStyle w:val="Style8"/>
          </w:rPr>
          <w:t>się</w:t>
        </w:r>
        <w:r>
          <w:rPr>
            <w:rStyle w:val="Style8"/>
            <w:spacing w:val="80"/>
          </w:rPr>
          <w:t xml:space="preserve"> </w:t>
        </w:r>
        <w:r>
          <w:rPr>
            <w:rStyle w:val="Style8"/>
          </w:rPr>
          <w:t>zapłacić</w:t>
        </w:r>
        <w:r>
          <w:rPr>
            <w:rStyle w:val="Style8"/>
            <w:spacing w:val="80"/>
          </w:rPr>
          <w:t xml:space="preserve"> </w:t>
        </w:r>
        <w:r>
          <w:rPr>
            <w:rStyle w:val="Style8"/>
          </w:rPr>
          <w:t>cenę</w:t>
        </w:r>
        <w:r>
          <w:rPr>
            <w:rStyle w:val="Style8"/>
            <w:spacing w:val="80"/>
          </w:rPr>
          <w:t xml:space="preserve"> </w:t>
        </w:r>
        <w:r>
          <w:rPr>
            <w:rStyle w:val="Style8"/>
          </w:rPr>
          <w:t>wynikającą</w:t>
        </w:r>
      </w:hyperlink>
      <w:r>
        <w:rPr/>
        <w:t xml:space="preserve"> </w:t>
      </w:r>
      <w:hyperlink r:id="rId32">
        <w:r>
          <w:rPr>
            <w:rStyle w:val="Style8"/>
          </w:rPr>
          <w:t>z określonych w ofercie cen jednostkowych dostarczanego asortymentu.</w:t>
        </w:r>
      </w:hyperlink>
    </w:p>
    <w:p>
      <w:pPr>
        <w:pStyle w:val="ListParagraph"/>
        <w:numPr>
          <w:ilvl w:val="0"/>
          <w:numId w:val="9"/>
        </w:numPr>
        <w:tabs>
          <w:tab w:val="clear" w:pos="720"/>
          <w:tab w:val="left" w:pos="328" w:leader="none"/>
        </w:tabs>
        <w:ind w:hanging="360" w:start="720" w:end="150"/>
        <w:rPr/>
      </w:pPr>
      <w:r>
        <w:rPr/>
        <w:t>Zamawiający</w:t>
      </w:r>
      <w:r>
        <w:rPr>
          <w:spacing w:val="-6"/>
        </w:rPr>
        <w:t xml:space="preserve"> </w:t>
      </w:r>
      <w:r>
        <w:rPr/>
        <w:t>przewiduje</w:t>
      </w:r>
      <w:r>
        <w:rPr>
          <w:spacing w:val="-6"/>
        </w:rPr>
        <w:t xml:space="preserve"> </w:t>
      </w:r>
      <w:r>
        <w:rPr>
          <w:spacing w:val="-2"/>
        </w:rPr>
        <w:t xml:space="preserve">waloryzacje: </w:t>
      </w:r>
      <w:r>
        <w:rPr/>
        <w:t>poprzez zmianę ceny zamówienia, zarówno</w:t>
      </w:r>
      <w:r>
        <w:rPr>
          <w:spacing w:val="80"/>
        </w:rPr>
        <w:t xml:space="preserve"> </w:t>
      </w:r>
      <w:r>
        <w:rPr/>
        <w:t>jej wzrost jak i obniżenie</w:t>
      </w:r>
      <w:r>
        <w:rPr>
          <w:spacing w:val="80"/>
        </w:rPr>
        <w:t xml:space="preserve"> </w:t>
      </w:r>
      <w:r>
        <w:rPr/>
        <w:t>z użyciem</w:t>
      </w:r>
      <w:r>
        <w:rPr>
          <w:spacing w:val="29"/>
        </w:rPr>
        <w:t xml:space="preserve"> </w:t>
      </w:r>
      <w:r>
        <w:rPr>
          <w:u w:val="single"/>
        </w:rPr>
        <w:t>odesłania</w:t>
      </w:r>
      <w:r>
        <w:rPr/>
        <w:t xml:space="preserve"> </w:t>
      </w:r>
      <w:r>
        <w:rPr>
          <w:u w:val="single"/>
        </w:rPr>
        <w:t>do ogłaszanego w komunikacie Prezesa GUS wskaźnik zmian cen.</w:t>
      </w:r>
    </w:p>
    <w:p>
      <w:pPr>
        <w:pStyle w:val="BodyText"/>
        <w:ind w:start="720"/>
        <w:jc w:val="start"/>
        <w:rPr>
          <w:sz w:val="22"/>
          <w:szCs w:val="22"/>
        </w:rPr>
      </w:pPr>
      <w:r>
        <w:rPr>
          <w:sz w:val="22"/>
          <w:szCs w:val="22"/>
        </w:rPr>
        <w:t>lub</w:t>
      </w:r>
      <w:r>
        <w:rPr>
          <w:spacing w:val="35"/>
          <w:sz w:val="22"/>
          <w:szCs w:val="22"/>
        </w:rPr>
        <w:t xml:space="preserve"> </w:t>
      </w:r>
      <w:r>
        <w:rPr>
          <w:sz w:val="22"/>
          <w:szCs w:val="22"/>
        </w:rPr>
        <w:t>wskazania</w:t>
      </w:r>
      <w:r>
        <w:rPr>
          <w:spacing w:val="35"/>
          <w:sz w:val="22"/>
          <w:szCs w:val="22"/>
        </w:rPr>
        <w:t xml:space="preserve"> </w:t>
      </w:r>
      <w:r>
        <w:rPr>
          <w:sz w:val="22"/>
          <w:szCs w:val="22"/>
        </w:rPr>
        <w:t>innej</w:t>
      </w:r>
      <w:r>
        <w:rPr>
          <w:spacing w:val="35"/>
          <w:sz w:val="22"/>
          <w:szCs w:val="22"/>
        </w:rPr>
        <w:t xml:space="preserve"> </w:t>
      </w:r>
      <w:r>
        <w:rPr>
          <w:sz w:val="22"/>
          <w:szCs w:val="22"/>
        </w:rPr>
        <w:t>podstawy</w:t>
      </w:r>
      <w:r>
        <w:rPr>
          <w:spacing w:val="35"/>
          <w:sz w:val="22"/>
          <w:szCs w:val="22"/>
        </w:rPr>
        <w:t xml:space="preserve"> </w:t>
      </w:r>
      <w:r>
        <w:rPr>
          <w:sz w:val="22"/>
          <w:szCs w:val="22"/>
        </w:rPr>
        <w:t>prawnej</w:t>
      </w:r>
      <w:r>
        <w:rPr>
          <w:spacing w:val="34"/>
          <w:sz w:val="22"/>
          <w:szCs w:val="22"/>
        </w:rPr>
        <w:t xml:space="preserve"> </w:t>
      </w:r>
      <w:r>
        <w:rPr>
          <w:sz w:val="22"/>
          <w:szCs w:val="22"/>
        </w:rPr>
        <w:t>w</w:t>
      </w:r>
      <w:r>
        <w:rPr>
          <w:spacing w:val="36"/>
          <w:sz w:val="22"/>
          <w:szCs w:val="22"/>
        </w:rPr>
        <w:t xml:space="preserve"> </w:t>
      </w:r>
      <w:r>
        <w:rPr>
          <w:sz w:val="22"/>
          <w:szCs w:val="22"/>
        </w:rPr>
        <w:t>szczególności</w:t>
      </w:r>
      <w:r>
        <w:rPr>
          <w:spacing w:val="35"/>
          <w:sz w:val="22"/>
          <w:szCs w:val="22"/>
        </w:rPr>
        <w:t xml:space="preserve"> </w:t>
      </w:r>
      <w:r>
        <w:rPr>
          <w:sz w:val="22"/>
          <w:szCs w:val="22"/>
        </w:rPr>
        <w:t>wykazu</w:t>
      </w:r>
      <w:r>
        <w:rPr>
          <w:spacing w:val="35"/>
          <w:sz w:val="22"/>
          <w:szCs w:val="22"/>
        </w:rPr>
        <w:t xml:space="preserve"> </w:t>
      </w:r>
      <w:r>
        <w:rPr>
          <w:sz w:val="22"/>
          <w:szCs w:val="22"/>
        </w:rPr>
        <w:t>rodzajów</w:t>
      </w:r>
      <w:r>
        <w:rPr>
          <w:spacing w:val="35"/>
          <w:sz w:val="22"/>
          <w:szCs w:val="22"/>
        </w:rPr>
        <w:t xml:space="preserve"> </w:t>
      </w:r>
      <w:r>
        <w:rPr>
          <w:sz w:val="22"/>
          <w:szCs w:val="22"/>
        </w:rPr>
        <w:t>produktów</w:t>
      </w:r>
      <w:r>
        <w:rPr>
          <w:spacing w:val="80"/>
          <w:sz w:val="22"/>
          <w:szCs w:val="22"/>
        </w:rPr>
        <w:t xml:space="preserve"> </w:t>
      </w:r>
      <w:r>
        <w:rPr>
          <w:sz w:val="22"/>
          <w:szCs w:val="22"/>
        </w:rPr>
        <w:t>lub kosztów w przypadku gdy zmiana ceny uprawnia strony do żądania zmiany wynagrodzenia.</w:t>
      </w:r>
    </w:p>
    <w:p>
      <w:pPr>
        <w:pStyle w:val="BodyText"/>
        <w:spacing w:lineRule="auto" w:line="230"/>
        <w:ind w:start="0"/>
        <w:jc w:val="start"/>
        <w:rPr>
          <w:sz w:val="22"/>
          <w:szCs w:val="22"/>
        </w:rPr>
      </w:pPr>
      <w:r>
        <w:rPr>
          <w:sz w:val="22"/>
          <w:szCs w:val="22"/>
        </w:rPr>
      </w:r>
    </w:p>
    <w:p>
      <w:pPr>
        <w:pStyle w:val="Normal"/>
        <w:spacing w:before="160" w:after="0"/>
        <w:ind w:start="2"/>
        <w:rPr>
          <w:b/>
        </w:rPr>
      </w:pPr>
      <w:r>
        <w:rPr>
          <w:b/>
        </w:rPr>
        <w:t>Pierwsza</w:t>
      </w:r>
      <w:r>
        <w:rPr>
          <w:b/>
          <w:spacing w:val="-6"/>
        </w:rPr>
        <w:t xml:space="preserve"> </w:t>
      </w:r>
      <w:r>
        <w:rPr>
          <w:b/>
        </w:rPr>
        <w:t>waloryzacja</w:t>
      </w:r>
      <w:r>
        <w:rPr>
          <w:b/>
          <w:spacing w:val="-3"/>
        </w:rPr>
        <w:t xml:space="preserve"> </w:t>
      </w:r>
      <w:r>
        <w:rPr>
          <w:b/>
        </w:rPr>
        <w:t>ceny</w:t>
      </w:r>
      <w:r>
        <w:rPr>
          <w:b/>
          <w:spacing w:val="-4"/>
        </w:rPr>
        <w:t xml:space="preserve"> </w:t>
      </w:r>
      <w:r>
        <w:rPr>
          <w:b/>
        </w:rPr>
        <w:t>może</w:t>
      </w:r>
      <w:r>
        <w:rPr>
          <w:b/>
          <w:spacing w:val="-3"/>
        </w:rPr>
        <w:t xml:space="preserve"> </w:t>
      </w:r>
      <w:r>
        <w:rPr>
          <w:b/>
        </w:rPr>
        <w:t>nastąpić</w:t>
      </w:r>
      <w:r>
        <w:rPr>
          <w:b/>
          <w:spacing w:val="-4"/>
        </w:rPr>
        <w:t xml:space="preserve"> </w:t>
      </w:r>
      <w:r>
        <w:rPr>
          <w:b/>
        </w:rPr>
        <w:t>po</w:t>
      </w:r>
      <w:r>
        <w:rPr>
          <w:b/>
          <w:spacing w:val="-3"/>
        </w:rPr>
        <w:t xml:space="preserve"> </w:t>
      </w:r>
      <w:r>
        <w:rPr>
          <w:b/>
        </w:rPr>
        <w:t>okresie</w:t>
      </w:r>
      <w:r>
        <w:rPr>
          <w:b/>
          <w:spacing w:val="-4"/>
        </w:rPr>
        <w:t xml:space="preserve"> </w:t>
      </w:r>
      <w:r>
        <w:rPr>
          <w:b/>
        </w:rPr>
        <w:t>pół</w:t>
      </w:r>
      <w:r>
        <w:rPr>
          <w:b/>
          <w:spacing w:val="-5"/>
        </w:rPr>
        <w:t xml:space="preserve"> </w:t>
      </w:r>
      <w:r>
        <w:rPr>
          <w:b/>
        </w:rPr>
        <w:t>roku</w:t>
      </w:r>
      <w:r>
        <w:rPr>
          <w:b/>
          <w:spacing w:val="-4"/>
        </w:rPr>
        <w:t xml:space="preserve"> </w:t>
      </w:r>
      <w:r>
        <w:rPr>
          <w:b/>
        </w:rPr>
        <w:t>od</w:t>
      </w:r>
      <w:r>
        <w:rPr>
          <w:b/>
          <w:spacing w:val="-4"/>
        </w:rPr>
        <w:t xml:space="preserve"> </w:t>
      </w:r>
      <w:r>
        <w:rPr>
          <w:b/>
        </w:rPr>
        <w:t>dnia</w:t>
      </w:r>
      <w:r>
        <w:rPr>
          <w:b/>
          <w:spacing w:val="-4"/>
        </w:rPr>
        <w:t xml:space="preserve"> </w:t>
      </w:r>
      <w:r>
        <w:rPr>
          <w:b/>
        </w:rPr>
        <w:t>podpisania</w:t>
      </w:r>
      <w:r>
        <w:rPr>
          <w:b/>
          <w:spacing w:val="-3"/>
        </w:rPr>
        <w:t xml:space="preserve"> </w:t>
      </w:r>
      <w:r>
        <w:rPr>
          <w:b/>
        </w:rPr>
        <w:t>umowy</w:t>
      </w:r>
      <w:r>
        <w:rPr>
          <w:b/>
          <w:spacing w:val="-3"/>
        </w:rPr>
        <w:t xml:space="preserve"> </w:t>
      </w:r>
      <w:r>
        <w:rPr>
          <w:b/>
          <w:spacing w:val="-10"/>
        </w:rPr>
        <w:t>.</w:t>
      </w:r>
    </w:p>
    <w:p>
      <w:pPr>
        <w:pStyle w:val="BodyText"/>
        <w:spacing w:before="200" w:after="0"/>
        <w:ind w:start="2" w:end="150"/>
        <w:rPr>
          <w:sz w:val="22"/>
          <w:szCs w:val="22"/>
        </w:rPr>
      </w:pPr>
      <w:r>
        <w:rPr>
          <w:sz w:val="22"/>
          <w:szCs w:val="22"/>
        </w:rPr>
        <w:t>Strony ustalają, że w przypadku zaistnienia okoliczności mających wpływ na zmianę wynagrodzenia. Wykonawca może wystąpić do Zamawiającego w terminie 30 dni od daty wprowadzenia</w:t>
      </w:r>
      <w:r>
        <w:rPr>
          <w:spacing w:val="40"/>
          <w:sz w:val="22"/>
          <w:szCs w:val="22"/>
        </w:rPr>
        <w:t xml:space="preserve"> </w:t>
      </w:r>
      <w:r>
        <w:rPr>
          <w:sz w:val="22"/>
          <w:szCs w:val="22"/>
        </w:rPr>
        <w:t xml:space="preserve">zmiany z wnioskiem o zmianę cen jednostkowych poszczególnych artykułów przedkładając odpowiednie dokumenty potwierdzające zasadność złożenia takiego wniosku. Wykonawca powinien wykazać ponad wszelką wątpliwość, że zaistniała zmiana ma bezpośredni wpływ na koszty wykonania zamówienia, oraz określić stopień w jakim wpłynie ona na wysokość wynagrodzenia. </w:t>
      </w:r>
    </w:p>
    <w:p>
      <w:pPr>
        <w:pStyle w:val="BodyText"/>
        <w:numPr>
          <w:ilvl w:val="0"/>
          <w:numId w:val="9"/>
        </w:numPr>
        <w:spacing w:before="200" w:after="0"/>
        <w:ind w:hanging="360" w:start="720" w:end="150"/>
        <w:jc w:val="start"/>
        <w:rPr>
          <w:sz w:val="22"/>
          <w:szCs w:val="22"/>
        </w:rPr>
        <w:sectPr>
          <w:headerReference w:type="default" r:id="rId36"/>
          <w:headerReference w:type="first" r:id="rId37"/>
          <w:footerReference w:type="default" r:id="rId38"/>
          <w:footerReference w:type="first" r:id="rId39"/>
          <w:type w:val="nextPage"/>
          <w:pgSz w:w="11906" w:h="16838"/>
          <w:pgMar w:left="1417" w:right="1275" w:gutter="0" w:header="718" w:top="1240" w:footer="997" w:bottom="1180"/>
          <w:pgNumType w:fmt="decimal"/>
          <w:formProt w:val="false"/>
          <w:textDirection w:val="lrTb"/>
          <w:docGrid w:type="default" w:linePitch="100" w:charSpace="0"/>
        </w:sectPr>
      </w:pPr>
      <w:hyperlink r:id="rId33">
        <w:r>
          <w:rPr>
            <w:rStyle w:val="Style8"/>
            <w:sz w:val="22"/>
            <w:szCs w:val="22"/>
          </w:rPr>
          <w:t>Zapłata należności za dostarczony towar nastąpi w formie przelewu z rachunku</w:t>
        </w:r>
      </w:hyperlink>
      <w:r>
        <w:rPr>
          <w:sz w:val="22"/>
          <w:szCs w:val="22"/>
        </w:rPr>
        <w:t xml:space="preserve"> </w:t>
      </w:r>
      <w:hyperlink r:id="rId34">
        <w:r>
          <w:rPr>
            <w:rStyle w:val="Style8"/>
            <w:sz w:val="22"/>
            <w:szCs w:val="22"/>
          </w:rPr>
          <w:t>Zamawiającego na rachunek Wykonawcy umieszczony na fakturze w terminie do 14 dni od</w:t>
        </w:r>
      </w:hyperlink>
      <w:r>
        <w:rPr>
          <w:sz w:val="22"/>
          <w:szCs w:val="22"/>
        </w:rPr>
        <w:t xml:space="preserve"> </w:t>
      </w:r>
      <w:hyperlink r:id="rId35">
        <w:r>
          <w:rPr>
            <w:rStyle w:val="Style8"/>
            <w:sz w:val="22"/>
            <w:szCs w:val="22"/>
          </w:rPr>
          <w:t>daty otrzymania oryginału faktury</w:t>
        </w:r>
      </w:hyperlink>
      <w:r>
        <w:rPr>
          <w:sz w:val="22"/>
          <w:szCs w:val="22"/>
        </w:rPr>
        <w:t>. Faktury na koniec każdego tygodnia, faktura na koniec miesiąca najpóźniej pierwszego dnia kolejnego miesiąca.</w:t>
      </w:r>
    </w:p>
    <w:p>
      <w:pPr>
        <w:pStyle w:val="ListParagraph"/>
        <w:numPr>
          <w:ilvl w:val="0"/>
          <w:numId w:val="10"/>
        </w:numPr>
        <w:tabs>
          <w:tab w:val="clear" w:pos="720"/>
          <w:tab w:val="left" w:pos="257" w:leader="none"/>
        </w:tabs>
        <w:ind w:hanging="360" w:start="749" w:end="150"/>
        <w:rPr/>
      </w:pPr>
      <w:hyperlink r:id="rId40">
        <w:r>
          <w:rPr>
            <w:rStyle w:val="Style8"/>
          </w:rPr>
          <w:t>Ostateczne wynagrodzenie Wykonawcy stanowić będzie kwota odpowiadająca iloczynowi</w:t>
        </w:r>
      </w:hyperlink>
      <w:r>
        <w:rPr/>
        <w:t xml:space="preserve"> </w:t>
      </w:r>
      <w:hyperlink r:id="rId41">
        <w:r>
          <w:rPr>
            <w:rStyle w:val="Style8"/>
          </w:rPr>
          <w:t>ilości faktycznie dostarczonych towarów wg ich rodzaju oraz cen zawartych w ofercie.</w:t>
        </w:r>
      </w:hyperlink>
    </w:p>
    <w:p>
      <w:pPr>
        <w:pStyle w:val="BodyText"/>
        <w:ind w:start="0"/>
        <w:jc w:val="start"/>
        <w:rPr>
          <w:sz w:val="22"/>
          <w:szCs w:val="22"/>
        </w:rPr>
      </w:pPr>
      <w:r>
        <w:rPr>
          <w:sz w:val="22"/>
          <w:szCs w:val="22"/>
        </w:rPr>
      </w:r>
    </w:p>
    <w:p>
      <w:pPr>
        <w:pStyle w:val="BodyText"/>
        <w:spacing w:before="0" w:after="0"/>
        <w:ind w:start="389" w:end="525"/>
        <w:jc w:val="center"/>
        <w:rPr>
          <w:sz w:val="22"/>
          <w:szCs w:val="22"/>
        </w:rPr>
      </w:pPr>
      <w:hyperlink r:id="rId42">
        <w:r>
          <w:rPr>
            <w:rStyle w:val="Style8"/>
            <w:spacing w:val="-5"/>
            <w:sz w:val="22"/>
            <w:szCs w:val="22"/>
          </w:rPr>
          <w:t>§5</w:t>
        </w:r>
      </w:hyperlink>
    </w:p>
    <w:p>
      <w:pPr>
        <w:pStyle w:val="BodyText"/>
        <w:ind w:start="2" w:end="142"/>
        <w:rPr>
          <w:sz w:val="22"/>
          <w:szCs w:val="22"/>
        </w:rPr>
      </w:pPr>
      <w:hyperlink r:id="rId43">
        <w:r>
          <w:rPr>
            <w:rStyle w:val="Style8"/>
            <w:sz w:val="22"/>
            <w:szCs w:val="22"/>
          </w:rPr>
          <w:t>Umowa zostaje zawarta na czas określony od</w:t>
        </w:r>
      </w:hyperlink>
      <w:r>
        <w:rPr>
          <w:sz w:val="22"/>
          <w:szCs w:val="22"/>
        </w:rPr>
        <w:t xml:space="preserve"> 01.09</w:t>
      </w:r>
      <w:hyperlink r:id="rId44">
        <w:r>
          <w:rPr>
            <w:rStyle w:val="Style8"/>
            <w:sz w:val="22"/>
            <w:szCs w:val="22"/>
          </w:rPr>
          <w:t>.202</w:t>
        </w:r>
      </w:hyperlink>
      <w:r>
        <w:rPr>
          <w:sz w:val="22"/>
          <w:szCs w:val="22"/>
        </w:rPr>
        <w:t>6</w:t>
      </w:r>
      <w:r>
        <w:rPr>
          <w:spacing w:val="80"/>
          <w:sz w:val="22"/>
          <w:szCs w:val="22"/>
        </w:rPr>
        <w:t xml:space="preserve"> </w:t>
      </w:r>
      <w:hyperlink r:id="rId45">
        <w:r>
          <w:rPr>
            <w:rStyle w:val="Style8"/>
            <w:sz w:val="22"/>
            <w:szCs w:val="22"/>
          </w:rPr>
          <w:t>do 30.06.202</w:t>
        </w:r>
      </w:hyperlink>
      <w:r>
        <w:rPr>
          <w:sz w:val="22"/>
          <w:szCs w:val="22"/>
        </w:rPr>
        <w:t xml:space="preserve">7 </w:t>
      </w:r>
      <w:hyperlink r:id="rId46">
        <w:r>
          <w:rPr>
            <w:rStyle w:val="Style8"/>
            <w:sz w:val="22"/>
            <w:szCs w:val="22"/>
          </w:rPr>
          <w:t>r. z zastrzeżeniem,</w:t>
        </w:r>
      </w:hyperlink>
      <w:r>
        <w:rPr>
          <w:sz w:val="22"/>
          <w:szCs w:val="22"/>
        </w:rPr>
        <w:t xml:space="preserve"> </w:t>
      </w:r>
      <w:hyperlink r:id="rId47">
        <w:r>
          <w:rPr>
            <w:rStyle w:val="Style8"/>
            <w:sz w:val="22"/>
            <w:szCs w:val="22"/>
          </w:rPr>
          <w:t>że dostawy będą realizowane w okresach przebywania dzieci i młodzieży w placówkach</w:t>
        </w:r>
      </w:hyperlink>
      <w:r>
        <w:rPr>
          <w:sz w:val="22"/>
          <w:szCs w:val="22"/>
        </w:rPr>
        <w:t xml:space="preserve"> </w:t>
      </w:r>
      <w:hyperlink r:id="rId48">
        <w:r>
          <w:rPr>
            <w:rStyle w:val="Style8"/>
            <w:spacing w:val="-2"/>
            <w:sz w:val="22"/>
            <w:szCs w:val="22"/>
          </w:rPr>
          <w:t>oświatowych.</w:t>
        </w:r>
      </w:hyperlink>
    </w:p>
    <w:p>
      <w:pPr>
        <w:pStyle w:val="BodyText"/>
        <w:ind w:start="389" w:end="525"/>
        <w:jc w:val="center"/>
        <w:rPr>
          <w:sz w:val="22"/>
          <w:szCs w:val="22"/>
        </w:rPr>
      </w:pPr>
      <w:hyperlink r:id="rId49">
        <w:r>
          <w:rPr>
            <w:rStyle w:val="Style8"/>
            <w:spacing w:val="-5"/>
            <w:sz w:val="22"/>
            <w:szCs w:val="22"/>
          </w:rPr>
          <w:t>§6</w:t>
        </w:r>
      </w:hyperlink>
    </w:p>
    <w:p>
      <w:pPr>
        <w:pStyle w:val="ListParagraph"/>
        <w:numPr>
          <w:ilvl w:val="0"/>
          <w:numId w:val="4"/>
        </w:numPr>
        <w:tabs>
          <w:tab w:val="clear" w:pos="720"/>
          <w:tab w:val="left" w:pos="242" w:leader="none"/>
        </w:tabs>
        <w:ind w:hanging="240" w:start="242" w:end="0"/>
        <w:rPr/>
      </w:pPr>
      <w:hyperlink r:id="rId50">
        <w:r>
          <w:rPr>
            <w:rStyle w:val="Style8"/>
          </w:rPr>
          <w:t>Strony</w:t>
        </w:r>
        <w:r>
          <w:rPr>
            <w:rStyle w:val="Style8"/>
            <w:spacing w:val="-6"/>
          </w:rPr>
          <w:t xml:space="preserve"> </w:t>
        </w:r>
        <w:r>
          <w:rPr>
            <w:rStyle w:val="Style8"/>
          </w:rPr>
          <w:t>ustalają</w:t>
        </w:r>
        <w:r>
          <w:rPr>
            <w:rStyle w:val="Style8"/>
            <w:spacing w:val="-3"/>
          </w:rPr>
          <w:t xml:space="preserve"> </w:t>
        </w:r>
        <w:r>
          <w:rPr>
            <w:rStyle w:val="Style8"/>
          </w:rPr>
          <w:t>osoby</w:t>
        </w:r>
        <w:r>
          <w:rPr>
            <w:rStyle w:val="Style8"/>
            <w:spacing w:val="-3"/>
          </w:rPr>
          <w:t xml:space="preserve"> </w:t>
        </w:r>
        <w:r>
          <w:rPr>
            <w:rStyle w:val="Style8"/>
          </w:rPr>
          <w:t>upoważnione</w:t>
        </w:r>
        <w:r>
          <w:rPr>
            <w:rStyle w:val="Style8"/>
            <w:spacing w:val="-4"/>
          </w:rPr>
          <w:t xml:space="preserve"> </w:t>
        </w:r>
        <w:r>
          <w:rPr>
            <w:rStyle w:val="Style8"/>
          </w:rPr>
          <w:t>do</w:t>
        </w:r>
        <w:r>
          <w:rPr>
            <w:rStyle w:val="Style8"/>
            <w:spacing w:val="-3"/>
          </w:rPr>
          <w:t xml:space="preserve"> </w:t>
        </w:r>
        <w:r>
          <w:rPr>
            <w:rStyle w:val="Style8"/>
          </w:rPr>
          <w:t>bieżących</w:t>
        </w:r>
        <w:r>
          <w:rPr>
            <w:rStyle w:val="Style8"/>
            <w:spacing w:val="-3"/>
          </w:rPr>
          <w:t xml:space="preserve"> </w:t>
        </w:r>
        <w:r>
          <w:rPr>
            <w:rStyle w:val="Style8"/>
          </w:rPr>
          <w:t>kontaktów</w:t>
        </w:r>
        <w:r>
          <w:rPr>
            <w:rStyle w:val="Style8"/>
            <w:spacing w:val="-5"/>
          </w:rPr>
          <w:t xml:space="preserve"> </w:t>
        </w:r>
        <w:r>
          <w:rPr>
            <w:rStyle w:val="Style8"/>
          </w:rPr>
          <w:t>w</w:t>
        </w:r>
        <w:r>
          <w:rPr>
            <w:rStyle w:val="Style8"/>
            <w:spacing w:val="-4"/>
          </w:rPr>
          <w:t xml:space="preserve"> </w:t>
        </w:r>
        <w:r>
          <w:rPr>
            <w:rStyle w:val="Style8"/>
          </w:rPr>
          <w:t>trakcie</w:t>
        </w:r>
        <w:r>
          <w:rPr>
            <w:rStyle w:val="Style8"/>
            <w:spacing w:val="-4"/>
          </w:rPr>
          <w:t xml:space="preserve"> </w:t>
        </w:r>
        <w:r>
          <w:rPr>
            <w:rStyle w:val="Style8"/>
          </w:rPr>
          <w:t>realizacji</w:t>
        </w:r>
        <w:r>
          <w:rPr>
            <w:rStyle w:val="Style8"/>
            <w:spacing w:val="-4"/>
          </w:rPr>
          <w:t xml:space="preserve"> </w:t>
        </w:r>
        <w:r>
          <w:rPr>
            <w:rStyle w:val="Style8"/>
            <w:spacing w:val="-2"/>
          </w:rPr>
          <w:t>umowy:</w:t>
        </w:r>
      </w:hyperlink>
    </w:p>
    <w:p>
      <w:pPr>
        <w:pStyle w:val="ListParagraph"/>
        <w:numPr>
          <w:ilvl w:val="1"/>
          <w:numId w:val="4"/>
        </w:numPr>
        <w:tabs>
          <w:tab w:val="clear" w:pos="720"/>
          <w:tab w:val="left" w:pos="250" w:leader="none"/>
        </w:tabs>
        <w:ind w:hanging="248" w:start="250" w:end="0"/>
        <w:rPr>
          <w:b/>
        </w:rPr>
      </w:pPr>
      <w:hyperlink r:id="rId51">
        <w:r>
          <w:rPr>
            <w:rStyle w:val="Style8"/>
          </w:rPr>
          <w:t>ze</w:t>
        </w:r>
        <w:r>
          <w:rPr>
            <w:rStyle w:val="Style8"/>
            <w:spacing w:val="1"/>
          </w:rPr>
          <w:t xml:space="preserve"> </w:t>
        </w:r>
        <w:r>
          <w:rPr>
            <w:rStyle w:val="Style8"/>
          </w:rPr>
          <w:t>strony</w:t>
        </w:r>
        <w:r>
          <w:rPr>
            <w:rStyle w:val="Style8"/>
            <w:spacing w:val="3"/>
          </w:rPr>
          <w:t xml:space="preserve"> </w:t>
        </w:r>
        <w:r>
          <w:rPr>
            <w:rStyle w:val="Style8"/>
          </w:rPr>
          <w:t>Zamawiającego:</w:t>
        </w:r>
      </w:hyperlink>
      <w:r>
        <w:rPr/>
        <w:t>w</w:t>
      </w:r>
      <w:r>
        <w:rPr>
          <w:spacing w:val="3"/>
        </w:rPr>
        <w:t xml:space="preserve"> </w:t>
      </w:r>
      <w:r>
        <w:rPr/>
        <w:t>zakresie</w:t>
      </w:r>
      <w:r>
        <w:rPr>
          <w:spacing w:val="3"/>
        </w:rPr>
        <w:t xml:space="preserve"> </w:t>
      </w:r>
      <w:r>
        <w:rPr/>
        <w:t>przedmiotu</w:t>
      </w:r>
      <w:r>
        <w:rPr>
          <w:spacing w:val="4"/>
        </w:rPr>
        <w:t xml:space="preserve"> </w:t>
      </w:r>
      <w:r>
        <w:rPr/>
        <w:t>zamówienia,</w:t>
      </w:r>
      <w:r>
        <w:rPr>
          <w:spacing w:val="73"/>
        </w:rPr>
        <w:t xml:space="preserve"> </w:t>
      </w:r>
      <w:r>
        <w:rPr>
          <w:u w:val="single"/>
        </w:rPr>
        <w:t>Pani</w:t>
      </w:r>
      <w:r>
        <w:rPr>
          <w:spacing w:val="-10"/>
        </w:rPr>
        <w:t xml:space="preserve"> </w:t>
      </w:r>
      <w:r>
        <w:rPr>
          <w:b/>
          <w:color w:val="202024"/>
        </w:rPr>
        <w:t>Anna</w:t>
      </w:r>
      <w:r>
        <w:rPr>
          <w:b/>
          <w:color w:val="202024"/>
          <w:spacing w:val="9"/>
        </w:rPr>
        <w:t xml:space="preserve"> </w:t>
      </w:r>
      <w:r>
        <w:rPr>
          <w:b/>
          <w:color w:val="202024"/>
        </w:rPr>
        <w:t>Kobielusz,</w:t>
      </w:r>
      <w:r>
        <w:rPr>
          <w:b/>
          <w:color w:val="202024"/>
          <w:spacing w:val="10"/>
        </w:rPr>
        <w:t xml:space="preserve"> </w:t>
      </w:r>
      <w:r>
        <w:rPr>
          <w:b/>
          <w:color w:val="202024"/>
          <w:spacing w:val="-2"/>
        </w:rPr>
        <w:t>Jóżef</w:t>
      </w:r>
    </w:p>
    <w:p>
      <w:pPr>
        <w:pStyle w:val="Heading1"/>
        <w:ind w:start="2" w:end="0"/>
        <w:rPr>
          <w:sz w:val="22"/>
          <w:szCs w:val="22"/>
        </w:rPr>
      </w:pPr>
      <w:r>
        <w:rPr>
          <w:spacing w:val="-2"/>
          <w:sz w:val="22"/>
          <w:szCs w:val="22"/>
        </w:rPr>
        <w:t>Łupieżowiec</w:t>
      </w:r>
    </w:p>
    <w:p>
      <w:pPr>
        <w:pStyle w:val="ListParagraph"/>
        <w:numPr>
          <w:ilvl w:val="1"/>
          <w:numId w:val="4"/>
        </w:numPr>
        <w:tabs>
          <w:tab w:val="clear" w:pos="720"/>
          <w:tab w:val="left" w:pos="260" w:leader="none"/>
        </w:tabs>
        <w:ind w:hanging="258" w:start="260" w:end="0"/>
        <w:rPr/>
      </w:pPr>
      <w:hyperlink r:id="rId52">
        <w:r>
          <w:rPr>
            <w:rStyle w:val="Style8"/>
          </w:rPr>
          <w:t>ze</w:t>
        </w:r>
        <w:r>
          <w:rPr>
            <w:rStyle w:val="Style8"/>
            <w:spacing w:val="-9"/>
          </w:rPr>
          <w:t xml:space="preserve"> </w:t>
        </w:r>
        <w:r>
          <w:rPr>
            <w:rStyle w:val="Style8"/>
          </w:rPr>
          <w:t>strony</w:t>
        </w:r>
        <w:r>
          <w:rPr>
            <w:rStyle w:val="Style8"/>
            <w:spacing w:val="-12"/>
          </w:rPr>
          <w:t xml:space="preserve"> </w:t>
        </w:r>
        <w:r>
          <w:rPr>
            <w:rStyle w:val="Style8"/>
          </w:rPr>
          <w:t>Wykonawcy:</w:t>
        </w:r>
        <w:r>
          <w:rPr>
            <w:rStyle w:val="Style8"/>
            <w:spacing w:val="-8"/>
          </w:rPr>
          <w:t xml:space="preserve"> </w:t>
        </w:r>
        <w:r>
          <w:rPr>
            <w:rStyle w:val="Style8"/>
            <w:spacing w:val="-2"/>
          </w:rPr>
          <w:t>……….........................................................................................</w:t>
        </w:r>
      </w:hyperlink>
    </w:p>
    <w:p>
      <w:pPr>
        <w:pStyle w:val="BodyText"/>
        <w:spacing w:before="22" w:after="0"/>
        <w:ind w:start="0"/>
        <w:jc w:val="start"/>
        <w:rPr>
          <w:sz w:val="22"/>
          <w:szCs w:val="22"/>
        </w:rPr>
      </w:pPr>
      <w:r>
        <w:rPr>
          <w:sz w:val="22"/>
          <w:szCs w:val="22"/>
        </w:rPr>
      </w:r>
    </w:p>
    <w:p>
      <w:pPr>
        <w:pStyle w:val="ListParagraph"/>
        <w:numPr>
          <w:ilvl w:val="0"/>
          <w:numId w:val="4"/>
        </w:numPr>
        <w:tabs>
          <w:tab w:val="clear" w:pos="720"/>
          <w:tab w:val="left" w:pos="339" w:leader="none"/>
        </w:tabs>
        <w:spacing w:before="0" w:after="0"/>
        <w:ind w:hanging="240" w:start="242" w:end="154"/>
        <w:rPr/>
      </w:pPr>
      <w:hyperlink r:id="rId53">
        <w:r>
          <w:rPr>
            <w:rStyle w:val="Style8"/>
          </w:rPr>
          <w:t>W zakresie wzajemnego współdziałania przy realizacji przedmiotu umowy, strony</w:t>
        </w:r>
      </w:hyperlink>
      <w:r>
        <w:rPr/>
        <w:t xml:space="preserve"> </w:t>
      </w:r>
      <w:hyperlink r:id="rId54">
        <w:r>
          <w:rPr>
            <w:rStyle w:val="Style8"/>
          </w:rPr>
          <w:t>zobowiązują</w:t>
        </w:r>
        <w:r>
          <w:rPr>
            <w:rStyle w:val="Style8"/>
            <w:spacing w:val="80"/>
          </w:rPr>
          <w:t xml:space="preserve"> </w:t>
        </w:r>
        <w:r>
          <w:rPr>
            <w:rStyle w:val="Style8"/>
          </w:rPr>
          <w:t>się</w:t>
        </w:r>
        <w:r>
          <w:rPr>
            <w:rStyle w:val="Style8"/>
            <w:spacing w:val="80"/>
          </w:rPr>
          <w:t xml:space="preserve"> </w:t>
        </w:r>
        <w:r>
          <w:rPr>
            <w:rStyle w:val="Style8"/>
          </w:rPr>
          <w:t>działać</w:t>
        </w:r>
        <w:r>
          <w:rPr>
            <w:rStyle w:val="Style8"/>
            <w:spacing w:val="80"/>
          </w:rPr>
          <w:t xml:space="preserve"> </w:t>
        </w:r>
        <w:r>
          <w:rPr>
            <w:rStyle w:val="Style8"/>
          </w:rPr>
          <w:t>niezwłocznie,</w:t>
        </w:r>
        <w:r>
          <w:rPr>
            <w:rStyle w:val="Style8"/>
            <w:spacing w:val="80"/>
          </w:rPr>
          <w:t xml:space="preserve"> </w:t>
        </w:r>
        <w:r>
          <w:rPr>
            <w:rStyle w:val="Style8"/>
          </w:rPr>
          <w:t>przestrzegając</w:t>
        </w:r>
        <w:r>
          <w:rPr>
            <w:rStyle w:val="Style8"/>
            <w:spacing w:val="80"/>
          </w:rPr>
          <w:t xml:space="preserve"> </w:t>
        </w:r>
        <w:r>
          <w:rPr>
            <w:rStyle w:val="Style8"/>
          </w:rPr>
          <w:t>obowiązujących</w:t>
        </w:r>
        <w:r>
          <w:rPr>
            <w:rStyle w:val="Style8"/>
            <w:spacing w:val="80"/>
          </w:rPr>
          <w:t xml:space="preserve"> </w:t>
        </w:r>
        <w:r>
          <w:rPr>
            <w:rStyle w:val="Style8"/>
          </w:rPr>
          <w:t>przepisów</w:t>
        </w:r>
        <w:r>
          <w:rPr>
            <w:rStyle w:val="Style8"/>
            <w:spacing w:val="80"/>
          </w:rPr>
          <w:t xml:space="preserve"> </w:t>
        </w:r>
        <w:r>
          <w:rPr>
            <w:rStyle w:val="Style8"/>
          </w:rPr>
          <w:t>prawa</w:t>
        </w:r>
      </w:hyperlink>
      <w:r>
        <w:rPr>
          <w:spacing w:val="40"/>
        </w:rPr>
        <w:t xml:space="preserve"> </w:t>
      </w:r>
      <w:hyperlink r:id="rId55">
        <w:r>
          <w:rPr>
            <w:rStyle w:val="Style8"/>
          </w:rPr>
          <w:t>i ustalonych zwyczajów z poszanowaniem praw drugiej strony.</w:t>
        </w:r>
      </w:hyperlink>
    </w:p>
    <w:p>
      <w:pPr>
        <w:pStyle w:val="BodyText"/>
        <w:ind w:start="389" w:end="525"/>
        <w:jc w:val="center"/>
        <w:rPr>
          <w:sz w:val="22"/>
          <w:szCs w:val="22"/>
        </w:rPr>
      </w:pPr>
      <w:hyperlink r:id="rId56">
        <w:r>
          <w:rPr>
            <w:rStyle w:val="Style8"/>
            <w:spacing w:val="-5"/>
            <w:sz w:val="22"/>
            <w:szCs w:val="22"/>
          </w:rPr>
          <w:t>§7</w:t>
        </w:r>
      </w:hyperlink>
    </w:p>
    <w:p>
      <w:pPr>
        <w:pStyle w:val="BodyText"/>
        <w:jc w:val="start"/>
        <w:rPr>
          <w:sz w:val="22"/>
          <w:szCs w:val="22"/>
        </w:rPr>
      </w:pPr>
      <w:hyperlink r:id="rId57">
        <w:r>
          <w:rPr>
            <w:rStyle w:val="Style8"/>
            <w:sz w:val="22"/>
            <w:szCs w:val="22"/>
          </w:rPr>
          <w:t>W</w:t>
        </w:r>
        <w:r>
          <w:rPr>
            <w:rStyle w:val="Style8"/>
            <w:spacing w:val="-9"/>
            <w:sz w:val="22"/>
            <w:szCs w:val="22"/>
          </w:rPr>
          <w:t xml:space="preserve"> </w:t>
        </w:r>
        <w:r>
          <w:rPr>
            <w:rStyle w:val="Style8"/>
            <w:sz w:val="22"/>
            <w:szCs w:val="22"/>
          </w:rPr>
          <w:t>razie</w:t>
        </w:r>
        <w:r>
          <w:rPr>
            <w:rStyle w:val="Style8"/>
            <w:spacing w:val="-4"/>
            <w:sz w:val="22"/>
            <w:szCs w:val="22"/>
          </w:rPr>
          <w:t xml:space="preserve"> </w:t>
        </w:r>
        <w:r>
          <w:rPr>
            <w:rStyle w:val="Style8"/>
            <w:sz w:val="22"/>
            <w:szCs w:val="22"/>
          </w:rPr>
          <w:t>niewykonania</w:t>
        </w:r>
        <w:r>
          <w:rPr>
            <w:rStyle w:val="Style8"/>
            <w:spacing w:val="-5"/>
            <w:sz w:val="22"/>
            <w:szCs w:val="22"/>
          </w:rPr>
          <w:t xml:space="preserve"> </w:t>
        </w:r>
        <w:r>
          <w:rPr>
            <w:rStyle w:val="Style8"/>
            <w:sz w:val="22"/>
            <w:szCs w:val="22"/>
          </w:rPr>
          <w:t>lub</w:t>
        </w:r>
        <w:r>
          <w:rPr>
            <w:rStyle w:val="Style8"/>
            <w:spacing w:val="-4"/>
            <w:sz w:val="22"/>
            <w:szCs w:val="22"/>
          </w:rPr>
          <w:t xml:space="preserve"> </w:t>
        </w:r>
        <w:r>
          <w:rPr>
            <w:rStyle w:val="Style8"/>
            <w:sz w:val="22"/>
            <w:szCs w:val="22"/>
          </w:rPr>
          <w:t>nienależytego</w:t>
        </w:r>
        <w:r>
          <w:rPr>
            <w:rStyle w:val="Style8"/>
            <w:spacing w:val="-4"/>
            <w:sz w:val="22"/>
            <w:szCs w:val="22"/>
          </w:rPr>
          <w:t xml:space="preserve"> </w:t>
        </w:r>
        <w:r>
          <w:rPr>
            <w:rStyle w:val="Style8"/>
            <w:sz w:val="22"/>
            <w:szCs w:val="22"/>
          </w:rPr>
          <w:t>wykonania</w:t>
        </w:r>
        <w:r>
          <w:rPr>
            <w:rStyle w:val="Style8"/>
            <w:spacing w:val="-5"/>
            <w:sz w:val="22"/>
            <w:szCs w:val="22"/>
          </w:rPr>
          <w:t xml:space="preserve"> </w:t>
        </w:r>
        <w:r>
          <w:rPr>
            <w:rStyle w:val="Style8"/>
            <w:spacing w:val="-2"/>
            <w:sz w:val="22"/>
            <w:szCs w:val="22"/>
          </w:rPr>
          <w:t>umowy:</w:t>
        </w:r>
      </w:hyperlink>
    </w:p>
    <w:p>
      <w:pPr>
        <w:pStyle w:val="ListParagraph"/>
        <w:numPr>
          <w:ilvl w:val="0"/>
          <w:numId w:val="11"/>
        </w:numPr>
        <w:tabs>
          <w:tab w:val="clear" w:pos="720"/>
          <w:tab w:val="left" w:pos="307" w:leader="none"/>
        </w:tabs>
        <w:ind w:hanging="360" w:start="362" w:end="147"/>
        <w:rPr/>
      </w:pPr>
      <w:r>
        <w:rPr/>
        <w:t>Za odstąpienie od Umowy z przyczyn leżących po stronie Wykonawcy, Wykonawca zapłaci      Zamawiającemu karę umowną w wysokości 10% wartości wynagrodzenia brutto, o którym mowa w § 4 ust. 1 Umowy.</w:t>
      </w:r>
    </w:p>
    <w:p>
      <w:pPr>
        <w:pStyle w:val="ListParagraph"/>
        <w:numPr>
          <w:ilvl w:val="0"/>
          <w:numId w:val="11"/>
        </w:numPr>
        <w:tabs>
          <w:tab w:val="clear" w:pos="720"/>
          <w:tab w:val="left" w:pos="307" w:leader="none"/>
        </w:tabs>
        <w:ind w:hanging="360" w:start="362" w:end="147"/>
        <w:rPr/>
      </w:pPr>
      <w:r>
        <w:rPr/>
        <w:t>W</w:t>
      </w:r>
      <w:r>
        <w:rPr>
          <w:spacing w:val="-3"/>
        </w:rPr>
        <w:t xml:space="preserve"> </w:t>
      </w:r>
      <w:r>
        <w:rPr/>
        <w:t>razie niewykonania lub nienależytego wykonania Przedmiotu Umowy, Zamawiający jest uprawniony do naliczenia kary umownej w wysokości 10% wartości Umowy brutto, o której mowa w § 4 ust. 1 Umowy.</w:t>
      </w:r>
    </w:p>
    <w:p>
      <w:pPr>
        <w:pStyle w:val="ListParagraph"/>
        <w:numPr>
          <w:ilvl w:val="0"/>
          <w:numId w:val="11"/>
        </w:numPr>
        <w:tabs>
          <w:tab w:val="clear" w:pos="720"/>
          <w:tab w:val="left" w:pos="307" w:leader="none"/>
        </w:tabs>
        <w:ind w:hanging="360" w:start="362" w:end="147"/>
        <w:rPr/>
      </w:pPr>
      <w:r>
        <w:rPr/>
        <w:t>W przypadku niedostarczenia zamówionego towaru w wyznaczonym dniu dostaw o wyznaczonej godzinie lub niedostarczenia części wymaganego asortymentu w wyznaczonej godzinie i dniu Wykonawca zapłaci Zamawiającemu karę umowną w wysokości 0,5% wartości wynagrodzenia, o którym mowa w § 4 ust. 1 Umowy</w:t>
      </w:r>
    </w:p>
    <w:p>
      <w:pPr>
        <w:pStyle w:val="ListParagraph"/>
        <w:numPr>
          <w:ilvl w:val="0"/>
          <w:numId w:val="11"/>
        </w:numPr>
        <w:tabs>
          <w:tab w:val="clear" w:pos="720"/>
          <w:tab w:val="left" w:pos="307" w:leader="none"/>
        </w:tabs>
        <w:ind w:hanging="360" w:start="362" w:end="147"/>
        <w:rPr/>
      </w:pPr>
      <w:r>
        <w:rPr/>
        <w:t xml:space="preserve">Strony zgodnie ustalają, iż wszelkie wierzytelności powstałe na podstawie Umowy, w tym w szczególności kwoty kar umownych przewidziane w Umowie będą w pierwszej kolejności potrącane z wynagrodzenia należnego Wykonawcy, o którym mowa w § 4 ust. 1 Umowy na podstawie odpowiednich not księgowych i bez uprzedniego wezwania do zapłaty na co Wykonawca wyraża zgodę i do czego upoważnia Zamawiającego bez potrzeby pozyskiwania pisemnego potwierdzenia. Jednakże, w przypadku zastosowania wezwania do zapłaty kwoty kar umownych, kwoty kar umownych będą płatne w terminie wskazanym w żądaniu </w:t>
      </w:r>
      <w:r>
        <w:rPr>
          <w:spacing w:val="-2"/>
        </w:rPr>
        <w:t>Zamawiającego.</w:t>
      </w:r>
    </w:p>
    <w:p>
      <w:pPr>
        <w:pStyle w:val="ListParagraph"/>
        <w:numPr>
          <w:ilvl w:val="0"/>
          <w:numId w:val="11"/>
        </w:numPr>
        <w:tabs>
          <w:tab w:val="clear" w:pos="720"/>
          <w:tab w:val="left" w:pos="307" w:leader="none"/>
        </w:tabs>
        <w:ind w:hanging="360" w:start="362" w:end="147"/>
        <w:rPr/>
      </w:pPr>
      <w:r>
        <w:rPr/>
        <w:t>W przypadku braku możliwości potrącenia z należnego Wykonawcy wynagrodzenia kwot naliczonych kar umownych, Zamawiający wystawi stosowną notę, na podstawie której Wykonawca zobowiązuje się zapłacić karę umowną w ciągu 7 dni od daty jej doręczenia, przelewem na rachunek bankowy Zamawiającego.</w:t>
      </w:r>
    </w:p>
    <w:p>
      <w:pPr>
        <w:pStyle w:val="ListParagraph"/>
        <w:numPr>
          <w:ilvl w:val="0"/>
          <w:numId w:val="11"/>
        </w:numPr>
        <w:tabs>
          <w:tab w:val="clear" w:pos="720"/>
          <w:tab w:val="left" w:pos="307" w:leader="none"/>
        </w:tabs>
        <w:ind w:hanging="360" w:start="362" w:end="147"/>
        <w:rPr/>
      </w:pPr>
      <w:r>
        <w:rPr/>
        <w:t>W przypadku powstania szkód z tytułu niewykonania lub nienależytego wykonania Umowy przewyższających wysokość kar umownych, określonych w niniejszym paragrafie, Zamawiający zastrzega sobie prawo dochodzenia odszkodowania przenoszącego wysokość zastrzeżonych kar umownych (odszkodowanie uzupełniające) do wysokości poniesionej szkody na zasadach ogólnych określonych w ustawie z dnia 23 kwietnia 1964 r. – Kodeks cywilny (t.j. Dz. U. z 2025 r. poz. 1071 ze zm.).</w:t>
      </w:r>
    </w:p>
    <w:p>
      <w:pPr>
        <w:pStyle w:val="Normal"/>
        <w:spacing w:before="0" w:after="0"/>
        <w:rPr/>
        <w:sectPr>
          <w:headerReference w:type="default" r:id="rId58"/>
          <w:headerReference w:type="first" r:id="rId59"/>
          <w:footerReference w:type="default" r:id="rId60"/>
          <w:footerReference w:type="first" r:id="rId61"/>
          <w:type w:val="nextPage"/>
          <w:pgSz w:w="11906" w:h="16838"/>
          <w:pgMar w:left="1417" w:right="1275" w:gutter="0" w:header="718" w:top="1240" w:footer="997" w:bottom="1180"/>
          <w:pgNumType w:fmt="decimal"/>
          <w:formProt w:val="false"/>
          <w:textDirection w:val="lrTb"/>
          <w:docGrid w:type="default" w:linePitch="100" w:charSpace="0"/>
        </w:sectPr>
      </w:pPr>
      <w:r>
        <w:rPr/>
      </w:r>
    </w:p>
    <w:p>
      <w:pPr>
        <w:pStyle w:val="ListParagraph"/>
        <w:numPr>
          <w:ilvl w:val="0"/>
          <w:numId w:val="11"/>
        </w:numPr>
        <w:tabs>
          <w:tab w:val="clear" w:pos="720"/>
          <w:tab w:val="left" w:pos="180" w:leader="none"/>
        </w:tabs>
        <w:ind w:hanging="360" w:start="362" w:end="150"/>
        <w:rPr/>
      </w:pPr>
      <w:r>
        <w:rPr/>
        <w:t xml:space="preserve">   </w:t>
      </w:r>
      <w:r>
        <w:rPr/>
        <w:t>Kary umowne są niezależne i należą się w pełnej wysokości, nawet w przypadku, gdy z powodu jednego zdarzenia naliczona jest więcej niż jedna kara. Zamawiający jest uprawiony do dochodzenia poszczególnych kar umownych niezależnie, kary te podlegają sumowaniu. 8. Łączna wysokość kar umownych, o których mowa w niniejszym paragrafie nie może przekroczyć 30% wartości wynagrodzenia brutto, o którym mowa w § 4 ust. 1 Umowy.</w:t>
      </w:r>
    </w:p>
    <w:p>
      <w:pPr>
        <w:pStyle w:val="ListParagraph"/>
        <w:numPr>
          <w:ilvl w:val="0"/>
          <w:numId w:val="11"/>
        </w:numPr>
        <w:tabs>
          <w:tab w:val="clear" w:pos="720"/>
          <w:tab w:val="left" w:pos="180" w:leader="none"/>
        </w:tabs>
        <w:ind w:hanging="360" w:start="362" w:end="150"/>
        <w:rPr/>
      </w:pPr>
      <w:r>
        <w:rPr/>
        <w:t xml:space="preserve">   </w:t>
      </w:r>
      <w:r>
        <w:rPr/>
        <w:t>Postanowienia</w:t>
      </w:r>
      <w:r>
        <w:rPr>
          <w:spacing w:val="-6"/>
        </w:rPr>
        <w:t xml:space="preserve"> </w:t>
      </w:r>
      <w:r>
        <w:rPr/>
        <w:t>ust.</w:t>
      </w:r>
      <w:r>
        <w:rPr>
          <w:spacing w:val="-2"/>
        </w:rPr>
        <w:t xml:space="preserve"> </w:t>
      </w:r>
      <w:r>
        <w:rPr/>
        <w:t>od</w:t>
      </w:r>
      <w:r>
        <w:rPr>
          <w:spacing w:val="-2"/>
        </w:rPr>
        <w:t xml:space="preserve"> </w:t>
      </w:r>
      <w:r>
        <w:rPr/>
        <w:t>1</w:t>
      </w:r>
      <w:r>
        <w:rPr>
          <w:spacing w:val="-3"/>
        </w:rPr>
        <w:t xml:space="preserve"> </w:t>
      </w:r>
      <w:r>
        <w:rPr/>
        <w:t>do</w:t>
      </w:r>
      <w:r>
        <w:rPr>
          <w:spacing w:val="-2"/>
        </w:rPr>
        <w:t xml:space="preserve"> </w:t>
      </w:r>
      <w:r>
        <w:rPr/>
        <w:t>7</w:t>
      </w:r>
      <w:r>
        <w:rPr>
          <w:spacing w:val="-2"/>
        </w:rPr>
        <w:t xml:space="preserve"> </w:t>
      </w:r>
      <w:r>
        <w:rPr/>
        <w:t>nie</w:t>
      </w:r>
      <w:r>
        <w:rPr>
          <w:spacing w:val="-3"/>
        </w:rPr>
        <w:t xml:space="preserve"> </w:t>
      </w:r>
      <w:r>
        <w:rPr/>
        <w:t>mają</w:t>
      </w:r>
      <w:r>
        <w:rPr>
          <w:spacing w:val="-2"/>
        </w:rPr>
        <w:t xml:space="preserve"> </w:t>
      </w:r>
      <w:r>
        <w:rPr/>
        <w:t>zastosowania</w:t>
      </w:r>
      <w:r>
        <w:rPr>
          <w:spacing w:val="-2"/>
        </w:rPr>
        <w:t xml:space="preserve"> </w:t>
      </w:r>
      <w:r>
        <w:rPr/>
        <w:t>w</w:t>
      </w:r>
      <w:r>
        <w:rPr>
          <w:spacing w:val="-4"/>
        </w:rPr>
        <w:t xml:space="preserve"> </w:t>
      </w:r>
      <w:r>
        <w:rPr/>
        <w:t>przypadku</w:t>
      </w:r>
      <w:r>
        <w:rPr>
          <w:spacing w:val="50"/>
        </w:rPr>
        <w:t xml:space="preserve"> </w:t>
      </w:r>
      <w:r>
        <w:rPr/>
        <w:t>wystąpienia</w:t>
      </w:r>
      <w:r>
        <w:rPr>
          <w:spacing w:val="-3"/>
        </w:rPr>
        <w:t xml:space="preserve"> </w:t>
      </w:r>
      <w:r>
        <w:rPr/>
        <w:t>siły</w:t>
      </w:r>
      <w:r>
        <w:rPr>
          <w:spacing w:val="-2"/>
        </w:rPr>
        <w:t xml:space="preserve"> wyższej</w:t>
      </w:r>
    </w:p>
    <w:p>
      <w:pPr>
        <w:pStyle w:val="ListParagraph"/>
        <w:numPr>
          <w:ilvl w:val="0"/>
          <w:numId w:val="11"/>
        </w:numPr>
        <w:tabs>
          <w:tab w:val="clear" w:pos="720"/>
          <w:tab w:val="left" w:pos="180" w:leader="none"/>
        </w:tabs>
        <w:ind w:hanging="360" w:start="362" w:end="150"/>
        <w:rPr/>
      </w:pPr>
      <w:r>
        <w:rPr>
          <w:spacing w:val="-2"/>
        </w:rPr>
        <w:t xml:space="preserve">  </w:t>
      </w:r>
      <w:r>
        <w:rPr/>
        <w:t xml:space="preserve">Wszelkie reklamacje dotyczące dostawy Wykonawca zobowiązany jest załatwić w trybie pilnym od zgłoszenia </w:t>
      </w:r>
      <w:r>
        <w:rPr>
          <w:color w:val="1C1C1C"/>
        </w:rPr>
        <w:t xml:space="preserve">w ciągu </w:t>
      </w:r>
      <w:r>
        <w:rPr>
          <w:b/>
          <w:color w:val="1C1C1C"/>
        </w:rPr>
        <w:t>dwóch godzin.</w:t>
      </w:r>
    </w:p>
    <w:p>
      <w:pPr>
        <w:pStyle w:val="ListParagraph"/>
        <w:tabs>
          <w:tab w:val="clear" w:pos="720"/>
          <w:tab w:val="left" w:pos="180" w:leader="none"/>
        </w:tabs>
        <w:ind w:start="362" w:end="150"/>
        <w:rPr/>
      </w:pPr>
      <w:r>
        <w:rPr/>
      </w:r>
    </w:p>
    <w:p>
      <w:pPr>
        <w:pStyle w:val="BodyText"/>
        <w:spacing w:before="0" w:after="0"/>
        <w:ind w:start="2" w:end="140"/>
        <w:rPr>
          <w:sz w:val="22"/>
          <w:szCs w:val="22"/>
        </w:rPr>
      </w:pPr>
      <w:r>
        <w:rPr>
          <w:color w:val="212121"/>
          <w:sz w:val="22"/>
          <w:szCs w:val="22"/>
        </w:rPr>
        <w:t>W przypadku dostarczenia zamówionego towaru niezgodnego z zamówieniem lub niewłaściwej jakości czy niedostarczenia towaru, a także niedokonania niezwłocznej jego wymiany na towar właściwy we wskazanym terminie, Zamawiający zastrzega sobie prawo dokonania zakupu interwencyjnego od innego dostawcy w celu zaspokojenia potrzeb związanych z prawidłowym funkcjonowaniem Zamawiającego, w ilości i asortymencie niezrealizowanym w terminie dostawy.</w:t>
      </w:r>
      <w:r>
        <w:rPr>
          <w:color w:val="212121"/>
          <w:spacing w:val="80"/>
          <w:sz w:val="22"/>
          <w:szCs w:val="22"/>
        </w:rPr>
        <w:t xml:space="preserve"> </w:t>
      </w:r>
      <w:r>
        <w:rPr>
          <w:color w:val="212121"/>
          <w:sz w:val="22"/>
          <w:szCs w:val="22"/>
        </w:rPr>
        <w:t>W przypadku zakupu interwencyjnego Zamawiający odstępuje od zakupu u</w:t>
      </w:r>
      <w:r>
        <w:rPr>
          <w:color w:val="212121"/>
          <w:spacing w:val="-1"/>
          <w:sz w:val="22"/>
          <w:szCs w:val="22"/>
        </w:rPr>
        <w:t xml:space="preserve"> </w:t>
      </w:r>
      <w:r>
        <w:rPr>
          <w:color w:val="212121"/>
          <w:sz w:val="22"/>
          <w:szCs w:val="22"/>
        </w:rPr>
        <w:t>Wykonawcy towaru objętego zakupem interwencyjnym.</w:t>
      </w:r>
      <w:r>
        <w:rPr>
          <w:color w:val="212121"/>
          <w:spacing w:val="40"/>
          <w:sz w:val="22"/>
          <w:szCs w:val="22"/>
        </w:rPr>
        <w:t xml:space="preserve"> </w:t>
      </w:r>
      <w:r>
        <w:rPr>
          <w:color w:val="212121"/>
          <w:sz w:val="22"/>
          <w:szCs w:val="22"/>
        </w:rPr>
        <w:t>Z tego tytułu Wykonawcy nie przysługują żadne roszczenia wobec Zamawiającego. Wykonawca zobowiązany jest do pokrycia różnicy w koszcie zakupu interwencyjnego między ceną zapłaconą przez</w:t>
      </w:r>
      <w:r>
        <w:rPr>
          <w:color w:val="212121"/>
          <w:spacing w:val="-2"/>
          <w:sz w:val="22"/>
          <w:szCs w:val="22"/>
        </w:rPr>
        <w:t xml:space="preserve"> </w:t>
      </w:r>
      <w:r>
        <w:rPr>
          <w:color w:val="212121"/>
          <w:sz w:val="22"/>
          <w:szCs w:val="22"/>
        </w:rPr>
        <w:t>Zamawiającego,</w:t>
      </w:r>
      <w:r>
        <w:rPr>
          <w:color w:val="212121"/>
          <w:spacing w:val="-1"/>
          <w:sz w:val="22"/>
          <w:szCs w:val="22"/>
        </w:rPr>
        <w:t xml:space="preserve"> </w:t>
      </w:r>
      <w:r>
        <w:rPr>
          <w:color w:val="212121"/>
          <w:sz w:val="22"/>
          <w:szCs w:val="22"/>
        </w:rPr>
        <w:t>a ceną</w:t>
      </w:r>
      <w:r>
        <w:rPr>
          <w:color w:val="212121"/>
          <w:spacing w:val="-2"/>
          <w:sz w:val="22"/>
          <w:szCs w:val="22"/>
        </w:rPr>
        <w:t xml:space="preserve"> </w:t>
      </w:r>
      <w:r>
        <w:rPr>
          <w:color w:val="212121"/>
          <w:sz w:val="22"/>
          <w:szCs w:val="22"/>
        </w:rPr>
        <w:t>jaką</w:t>
      </w:r>
      <w:r>
        <w:rPr>
          <w:color w:val="212121"/>
          <w:spacing w:val="-2"/>
          <w:sz w:val="22"/>
          <w:szCs w:val="22"/>
        </w:rPr>
        <w:t xml:space="preserve"> </w:t>
      </w:r>
      <w:r>
        <w:rPr>
          <w:color w:val="212121"/>
          <w:sz w:val="22"/>
          <w:szCs w:val="22"/>
        </w:rPr>
        <w:t>Zamawiający</w:t>
      </w:r>
      <w:r>
        <w:rPr>
          <w:color w:val="212121"/>
          <w:spacing w:val="-1"/>
          <w:sz w:val="22"/>
          <w:szCs w:val="22"/>
        </w:rPr>
        <w:t xml:space="preserve"> </w:t>
      </w:r>
      <w:r>
        <w:rPr>
          <w:color w:val="212121"/>
          <w:sz w:val="22"/>
          <w:szCs w:val="22"/>
        </w:rPr>
        <w:t>zapłaciłby</w:t>
      </w:r>
      <w:r>
        <w:rPr>
          <w:color w:val="212121"/>
          <w:spacing w:val="-5"/>
          <w:sz w:val="22"/>
          <w:szCs w:val="22"/>
        </w:rPr>
        <w:t xml:space="preserve"> </w:t>
      </w:r>
      <w:r>
        <w:rPr>
          <w:color w:val="212121"/>
          <w:sz w:val="22"/>
          <w:szCs w:val="22"/>
        </w:rPr>
        <w:t>Wykonawcy,</w:t>
      </w:r>
      <w:r>
        <w:rPr>
          <w:color w:val="212121"/>
          <w:spacing w:val="-1"/>
          <w:sz w:val="22"/>
          <w:szCs w:val="22"/>
        </w:rPr>
        <w:t xml:space="preserve"> </w:t>
      </w:r>
      <w:r>
        <w:rPr>
          <w:color w:val="212121"/>
          <w:sz w:val="22"/>
          <w:szCs w:val="22"/>
        </w:rPr>
        <w:t>gdyby</w:t>
      </w:r>
      <w:r>
        <w:rPr>
          <w:color w:val="212121"/>
          <w:spacing w:val="-1"/>
          <w:sz w:val="22"/>
          <w:szCs w:val="22"/>
        </w:rPr>
        <w:t xml:space="preserve"> </w:t>
      </w:r>
      <w:r>
        <w:rPr>
          <w:color w:val="212121"/>
          <w:sz w:val="22"/>
          <w:szCs w:val="22"/>
        </w:rPr>
        <w:t>ten zrealizował dostawę zgodnie z zamówieniem.</w:t>
      </w:r>
    </w:p>
    <w:p>
      <w:pPr>
        <w:pStyle w:val="ListParagraph"/>
        <w:numPr>
          <w:ilvl w:val="0"/>
          <w:numId w:val="11"/>
        </w:numPr>
        <w:tabs>
          <w:tab w:val="clear" w:pos="720"/>
          <w:tab w:val="left" w:pos="386" w:leader="none"/>
        </w:tabs>
        <w:ind w:hanging="360" w:start="362" w:end="149"/>
        <w:rPr/>
      </w:pPr>
      <w:r>
        <mc:AlternateContent>
          <mc:Choice Requires="wps">
            <w:drawing>
              <wp:anchor distT="0" distB="0" distL="0" distR="0" simplePos="0" relativeHeight="6" behindDoc="0" locked="0" layoutInCell="0" allowOverlap="1" wp14:anchorId="0BA9A6B1">
                <wp:simplePos x="0" y="0"/>
                <wp:positionH relativeFrom="page">
                  <wp:posOffset>4824730</wp:posOffset>
                </wp:positionH>
                <wp:positionV relativeFrom="paragraph">
                  <wp:posOffset>616585</wp:posOffset>
                </wp:positionV>
                <wp:extent cx="38100" cy="1270"/>
                <wp:effectExtent l="3810" t="3810" r="4445" b="2540"/>
                <wp:wrapNone/>
                <wp:docPr id="13" name="Graphic 4"/>
                <a:graphic xmlns:a="http://schemas.openxmlformats.org/drawingml/2006/main">
                  <a:graphicData uri="http://schemas.microsoft.com/office/word/2010/wordprocessingShape">
                    <wps:wsp>
                      <wps:cNvSpPr/>
                      <wps:spPr>
                        <a:xfrm>
                          <a:off x="0" y="0"/>
                          <a:ext cx="38160" cy="1440"/>
                        </a:xfrm>
                        <a:custGeom>
                          <a:avLst/>
                          <a:gdLst>
                            <a:gd name="textAreaLeft" fmla="*/ 0 w 21600"/>
                            <a:gd name="textAreaRight" fmla="*/ 21960 w 21600"/>
                            <a:gd name="textAreaTop" fmla="*/ 0 h 720"/>
                            <a:gd name="textAreaBottom" fmla="*/ 1080 h 720"/>
                          </a:gdLst>
                          <a:ahLst/>
                          <a:cxnLst/>
                          <a:rect l="textAreaLeft" t="textAreaTop" r="textAreaRight" b="textAreaBottom"/>
                          <a:pathLst>
                            <a:path w="38100" h="0">
                              <a:moveTo>
                                <a:pt x="0" y="0"/>
                              </a:moveTo>
                              <a:lnTo>
                                <a:pt x="38100" y="0"/>
                              </a:lnTo>
                            </a:path>
                          </a:pathLst>
                        </a:custGeom>
                        <a:noFill/>
                        <a:ln w="7620">
                          <a:solidFill>
                            <a:srgbClr val="000000"/>
                          </a:solidFill>
                          <a:round/>
                        </a:ln>
                      </wps:spPr>
                      <wps:style>
                        <a:lnRef idx="0"/>
                        <a:fillRef idx="0"/>
                        <a:effectRef idx="0"/>
                        <a:fontRef idx="minor"/>
                      </wps:style>
                      <wps:bodyPr/>
                    </wps:wsp>
                  </a:graphicData>
                </a:graphic>
              </wp:anchor>
            </w:drawing>
          </mc:Choice>
          <mc:Fallback>
            <w:pict/>
          </mc:Fallback>
        </mc:AlternateContent>
      </w:r>
      <w:r>
        <w:rPr/>
        <w:t>Zamawiający w okolicznościach braku partii dostawy lub jej części lub braku wymiany towaru wadliwego</w:t>
      </w:r>
      <w:r>
        <w:rPr>
          <w:spacing w:val="40"/>
        </w:rPr>
        <w:t xml:space="preserve"> </w:t>
      </w:r>
      <w:r>
        <w:rPr/>
        <w:t>ma prawo dokonania zakupu zamówionego towaru w dowolnej jednostce handlowej. Koszty powstałe z tego tytułu obciążają Wykonawcę.</w:t>
      </w:r>
    </w:p>
    <w:p>
      <w:pPr>
        <w:pStyle w:val="ListParagraph"/>
        <w:numPr>
          <w:ilvl w:val="0"/>
          <w:numId w:val="11"/>
        </w:numPr>
        <w:tabs>
          <w:tab w:val="clear" w:pos="720"/>
          <w:tab w:val="left" w:pos="386" w:leader="none"/>
        </w:tabs>
        <w:ind w:hanging="360" w:start="362" w:end="149"/>
        <w:rPr/>
      </w:pPr>
      <w:hyperlink r:id="rId62">
        <w:r>
          <w:rPr>
            <w:rStyle w:val="Style8"/>
          </w:rPr>
          <w:t>Za niedotrzymanie terminu płatności faktur Wykonawca może naliczyć Zamawiającemu</w:t>
        </w:r>
      </w:hyperlink>
      <w:r>
        <w:rPr/>
        <w:t xml:space="preserve"> </w:t>
      </w:r>
      <w:hyperlink r:id="rId63">
        <w:r>
          <w:rPr>
            <w:rStyle w:val="Style8"/>
          </w:rPr>
          <w:t>odsetki ustawowe.</w:t>
        </w:r>
      </w:hyperlink>
    </w:p>
    <w:p>
      <w:pPr>
        <w:pStyle w:val="ListParagraph"/>
        <w:numPr>
          <w:ilvl w:val="0"/>
          <w:numId w:val="11"/>
        </w:numPr>
        <w:tabs>
          <w:tab w:val="clear" w:pos="720"/>
          <w:tab w:val="left" w:pos="386" w:leader="none"/>
        </w:tabs>
        <w:ind w:hanging="360" w:start="362" w:end="149"/>
        <w:rPr/>
      </w:pPr>
      <w:hyperlink r:id="rId64">
        <w:r>
          <w:rPr>
            <w:rStyle w:val="Style8"/>
          </w:rPr>
          <w:t>Strony mogą dochodzić na zasadach ogólnych odszkodowania przewyższającego</w:t>
        </w:r>
      </w:hyperlink>
      <w:r>
        <w:rPr/>
        <w:t xml:space="preserve"> </w:t>
      </w:r>
      <w:hyperlink r:id="rId65">
        <w:r>
          <w:rPr>
            <w:rStyle w:val="Style8"/>
          </w:rPr>
          <w:t>wysokość kar umownych.</w:t>
        </w:r>
      </w:hyperlink>
    </w:p>
    <w:p>
      <w:pPr>
        <w:pStyle w:val="BodyText"/>
        <w:ind w:start="389" w:end="525"/>
        <w:jc w:val="center"/>
        <w:rPr>
          <w:spacing w:val="-5"/>
          <w:sz w:val="22"/>
          <w:szCs w:val="22"/>
        </w:rPr>
      </w:pPr>
      <w:hyperlink r:id="rId66">
        <w:r>
          <w:rPr>
            <w:rStyle w:val="Style8"/>
            <w:spacing w:val="-5"/>
            <w:sz w:val="22"/>
            <w:szCs w:val="22"/>
          </w:rPr>
          <w:t>§8</w:t>
        </w:r>
      </w:hyperlink>
    </w:p>
    <w:p>
      <w:pPr>
        <w:pStyle w:val="BodyText"/>
        <w:numPr>
          <w:ilvl w:val="0"/>
          <w:numId w:val="12"/>
        </w:numPr>
        <w:ind w:hanging="293" w:start="2" w:end="525"/>
        <w:jc w:val="start"/>
        <w:rPr>
          <w:sz w:val="22"/>
          <w:szCs w:val="22"/>
        </w:rPr>
      </w:pPr>
      <w:hyperlink r:id="rId67">
        <w:r>
          <w:rPr>
            <w:rStyle w:val="Style8"/>
            <w:sz w:val="22"/>
            <w:szCs w:val="22"/>
          </w:rPr>
          <w:t>Zgodnie z art. 456 ustawy PZP Zamawiający może odstąpić od umowy w przypadku</w:t>
        </w:r>
      </w:hyperlink>
      <w:r>
        <w:rPr>
          <w:sz w:val="22"/>
          <w:szCs w:val="22"/>
        </w:rPr>
        <w:t xml:space="preserve"> </w:t>
      </w:r>
      <w:hyperlink r:id="rId68">
        <w:r>
          <w:rPr>
            <w:rStyle w:val="Style8"/>
            <w:sz w:val="22"/>
            <w:szCs w:val="22"/>
          </w:rPr>
          <w:t>wystąpienia istotnej okoliczności powodującej, że wykonanie umowy nie leży w interesie publicznym, czego nie można było przewidzieć w chwili zawarcia umowy. Odstąpienie od umowy</w:t>
        </w:r>
        <w:r>
          <w:rPr>
            <w:rStyle w:val="Style8"/>
            <w:spacing w:val="68"/>
            <w:sz w:val="22"/>
            <w:szCs w:val="22"/>
          </w:rPr>
          <w:t xml:space="preserve"> </w:t>
        </w:r>
        <w:r>
          <w:rPr>
            <w:rStyle w:val="Style8"/>
            <w:sz w:val="22"/>
            <w:szCs w:val="22"/>
          </w:rPr>
          <w:t>w</w:t>
        </w:r>
        <w:r>
          <w:rPr>
            <w:rStyle w:val="Style8"/>
            <w:spacing w:val="68"/>
            <w:sz w:val="22"/>
            <w:szCs w:val="22"/>
          </w:rPr>
          <w:t xml:space="preserve"> </w:t>
        </w:r>
        <w:r>
          <w:rPr>
            <w:rStyle w:val="Style8"/>
            <w:sz w:val="22"/>
            <w:szCs w:val="22"/>
          </w:rPr>
          <w:t>tym</w:t>
        </w:r>
        <w:r>
          <w:rPr>
            <w:rStyle w:val="Style8"/>
            <w:spacing w:val="67"/>
            <w:sz w:val="22"/>
            <w:szCs w:val="22"/>
          </w:rPr>
          <w:t xml:space="preserve"> </w:t>
        </w:r>
        <w:r>
          <w:rPr>
            <w:rStyle w:val="Style8"/>
            <w:sz w:val="22"/>
            <w:szCs w:val="22"/>
          </w:rPr>
          <w:t>przypadku</w:t>
        </w:r>
        <w:r>
          <w:rPr>
            <w:rStyle w:val="Style8"/>
            <w:spacing w:val="68"/>
            <w:sz w:val="22"/>
            <w:szCs w:val="22"/>
          </w:rPr>
          <w:t xml:space="preserve"> </w:t>
        </w:r>
        <w:r>
          <w:rPr>
            <w:rStyle w:val="Style8"/>
            <w:sz w:val="22"/>
            <w:szCs w:val="22"/>
          </w:rPr>
          <w:t>może</w:t>
        </w:r>
        <w:r>
          <w:rPr>
            <w:rStyle w:val="Style8"/>
            <w:spacing w:val="69"/>
            <w:sz w:val="22"/>
            <w:szCs w:val="22"/>
          </w:rPr>
          <w:t xml:space="preserve"> </w:t>
        </w:r>
        <w:r>
          <w:rPr>
            <w:rStyle w:val="Style8"/>
            <w:sz w:val="22"/>
            <w:szCs w:val="22"/>
          </w:rPr>
          <w:t>nastąpić</w:t>
        </w:r>
        <w:r>
          <w:rPr>
            <w:rStyle w:val="Style8"/>
            <w:spacing w:val="68"/>
            <w:sz w:val="22"/>
            <w:szCs w:val="22"/>
          </w:rPr>
          <w:t xml:space="preserve"> </w:t>
        </w:r>
        <w:r>
          <w:rPr>
            <w:rStyle w:val="Style8"/>
            <w:sz w:val="22"/>
            <w:szCs w:val="22"/>
          </w:rPr>
          <w:t>w</w:t>
        </w:r>
        <w:r>
          <w:rPr>
            <w:rStyle w:val="Style8"/>
            <w:spacing w:val="69"/>
            <w:sz w:val="22"/>
            <w:szCs w:val="22"/>
          </w:rPr>
          <w:t xml:space="preserve"> </w:t>
        </w:r>
        <w:r>
          <w:rPr>
            <w:rStyle w:val="Style8"/>
            <w:sz w:val="22"/>
            <w:szCs w:val="22"/>
          </w:rPr>
          <w:t>terminie</w:t>
        </w:r>
        <w:r>
          <w:rPr>
            <w:rStyle w:val="Style8"/>
            <w:spacing w:val="68"/>
            <w:sz w:val="22"/>
            <w:szCs w:val="22"/>
          </w:rPr>
          <w:t xml:space="preserve"> </w:t>
        </w:r>
        <w:r>
          <w:rPr>
            <w:rStyle w:val="Style8"/>
            <w:sz w:val="22"/>
            <w:szCs w:val="22"/>
          </w:rPr>
          <w:t>30</w:t>
        </w:r>
        <w:r>
          <w:rPr>
            <w:rStyle w:val="Style8"/>
            <w:spacing w:val="68"/>
            <w:sz w:val="22"/>
            <w:szCs w:val="22"/>
          </w:rPr>
          <w:t xml:space="preserve"> </w:t>
        </w:r>
        <w:r>
          <w:rPr>
            <w:rStyle w:val="Style8"/>
            <w:sz w:val="22"/>
            <w:szCs w:val="22"/>
          </w:rPr>
          <w:t>dni</w:t>
        </w:r>
        <w:r>
          <w:rPr>
            <w:rStyle w:val="Style8"/>
            <w:spacing w:val="68"/>
            <w:sz w:val="22"/>
            <w:szCs w:val="22"/>
          </w:rPr>
          <w:t xml:space="preserve"> </w:t>
        </w:r>
        <w:r>
          <w:rPr>
            <w:rStyle w:val="Style8"/>
            <w:sz w:val="22"/>
            <w:szCs w:val="22"/>
          </w:rPr>
          <w:t>od</w:t>
        </w:r>
        <w:r>
          <w:rPr>
            <w:rStyle w:val="Style8"/>
            <w:spacing w:val="68"/>
            <w:sz w:val="22"/>
            <w:szCs w:val="22"/>
          </w:rPr>
          <w:t xml:space="preserve"> </w:t>
        </w:r>
        <w:r>
          <w:rPr>
            <w:rStyle w:val="Style8"/>
            <w:sz w:val="22"/>
            <w:szCs w:val="22"/>
          </w:rPr>
          <w:t>powzięcia</w:t>
        </w:r>
        <w:r>
          <w:rPr>
            <w:rStyle w:val="Style8"/>
            <w:spacing w:val="69"/>
            <w:sz w:val="22"/>
            <w:szCs w:val="22"/>
          </w:rPr>
          <w:t xml:space="preserve"> </w:t>
        </w:r>
        <w:r>
          <w:rPr>
            <w:rStyle w:val="Style8"/>
            <w:sz w:val="22"/>
            <w:szCs w:val="22"/>
          </w:rPr>
          <w:t>wiadomości o powyższych okolicznościach. W takim wypadku Wykonawca może żądać wyłącznie</w:t>
        </w:r>
      </w:hyperlink>
      <w:r>
        <w:rPr>
          <w:sz w:val="22"/>
          <w:szCs w:val="22"/>
        </w:rPr>
        <w:t xml:space="preserve"> </w:t>
      </w:r>
      <w:hyperlink r:id="rId69">
        <w:r>
          <w:rPr>
            <w:rStyle w:val="Style8"/>
            <w:sz w:val="22"/>
            <w:szCs w:val="22"/>
          </w:rPr>
          <w:t>wynagrodzenia należnego mu z tytuł wykonania części umowy.</w:t>
        </w:r>
      </w:hyperlink>
    </w:p>
    <w:p>
      <w:pPr>
        <w:pStyle w:val="BodyText"/>
        <w:numPr>
          <w:ilvl w:val="0"/>
          <w:numId w:val="12"/>
        </w:numPr>
        <w:ind w:hanging="293" w:start="2" w:end="525"/>
        <w:jc w:val="start"/>
        <w:rPr>
          <w:sz w:val="22"/>
          <w:szCs w:val="22"/>
        </w:rPr>
      </w:pPr>
      <w:hyperlink r:id="rId70">
        <w:r>
          <w:rPr>
            <w:rStyle w:val="Style8"/>
            <w:sz w:val="22"/>
            <w:szCs w:val="22"/>
          </w:rPr>
          <w:t>W razie rażącego naruszenia postanowień niniejszej umowy, w szczególności</w:t>
        </w:r>
      </w:hyperlink>
      <w:r>
        <w:rPr>
          <w:sz w:val="22"/>
          <w:szCs w:val="22"/>
        </w:rPr>
        <w:t xml:space="preserve"> </w:t>
      </w:r>
      <w:hyperlink r:id="rId71">
        <w:r>
          <w:rPr>
            <w:rStyle w:val="Style8"/>
            <w:sz w:val="22"/>
            <w:szCs w:val="22"/>
          </w:rPr>
          <w:t>powtarzających się opóźnień w realizacji dostaw, mimo bezskutecznego wezwania do zaprzestania naruszeń, stronie poszkodowanej przysługuje prawo odstąpienia od umowy ze</w:t>
        </w:r>
      </w:hyperlink>
      <w:r>
        <w:rPr>
          <w:sz w:val="22"/>
          <w:szCs w:val="22"/>
        </w:rPr>
        <w:t xml:space="preserve"> </w:t>
      </w:r>
      <w:hyperlink r:id="rId72">
        <w:r>
          <w:rPr>
            <w:rStyle w:val="Style8"/>
            <w:sz w:val="22"/>
            <w:szCs w:val="22"/>
          </w:rPr>
          <w:t>skutkiem natychmiastowym</w:t>
        </w:r>
        <w:r>
          <w:rPr>
            <w:rStyle w:val="Style8"/>
            <w:spacing w:val="40"/>
            <w:sz w:val="22"/>
            <w:szCs w:val="22"/>
          </w:rPr>
          <w:t xml:space="preserve"> </w:t>
        </w:r>
        <w:r>
          <w:rPr>
            <w:rStyle w:val="Style8"/>
            <w:sz w:val="22"/>
            <w:szCs w:val="22"/>
          </w:rPr>
          <w:t>z winy strony naruszającej.</w:t>
        </w:r>
      </w:hyperlink>
    </w:p>
    <w:p>
      <w:pPr>
        <w:pStyle w:val="BodyText"/>
        <w:numPr>
          <w:ilvl w:val="0"/>
          <w:numId w:val="12"/>
        </w:numPr>
        <w:ind w:hanging="293" w:start="2" w:end="525"/>
        <w:jc w:val="start"/>
        <w:rPr>
          <w:sz w:val="22"/>
          <w:szCs w:val="22"/>
        </w:rPr>
      </w:pPr>
      <w:r>
        <w:rPr>
          <w:sz w:val="22"/>
          <w:szCs w:val="22"/>
        </w:rPr>
        <w:t>W</w:t>
      </w:r>
      <w:r>
        <w:rPr>
          <w:spacing w:val="40"/>
          <w:sz w:val="22"/>
          <w:szCs w:val="22"/>
        </w:rPr>
        <w:t xml:space="preserve"> </w:t>
      </w:r>
      <w:r>
        <w:rPr>
          <w:sz w:val="22"/>
          <w:szCs w:val="22"/>
        </w:rPr>
        <w:t>przypadku pięciokrotnego</w:t>
      </w:r>
      <w:r>
        <w:rPr>
          <w:spacing w:val="40"/>
          <w:sz w:val="22"/>
          <w:szCs w:val="22"/>
        </w:rPr>
        <w:t xml:space="preserve"> </w:t>
      </w:r>
      <w:r>
        <w:rPr>
          <w:sz w:val="22"/>
          <w:szCs w:val="22"/>
        </w:rPr>
        <w:t>niezrealizowania w pełnym zakresie dostawy przez Wykonawcę</w:t>
      </w:r>
      <w:r>
        <w:rPr>
          <w:spacing w:val="40"/>
          <w:sz w:val="22"/>
          <w:szCs w:val="22"/>
        </w:rPr>
        <w:t xml:space="preserve"> </w:t>
      </w:r>
      <w:r>
        <w:rPr>
          <w:sz w:val="22"/>
          <w:szCs w:val="22"/>
        </w:rPr>
        <w:t>w</w:t>
      </w:r>
      <w:r>
        <w:rPr>
          <w:spacing w:val="40"/>
          <w:sz w:val="22"/>
          <w:szCs w:val="22"/>
        </w:rPr>
        <w:t xml:space="preserve"> </w:t>
      </w:r>
      <w:r>
        <w:rPr>
          <w:sz w:val="22"/>
          <w:szCs w:val="22"/>
        </w:rPr>
        <w:t>wymaganym</w:t>
      </w:r>
      <w:r>
        <w:rPr>
          <w:spacing w:val="40"/>
          <w:sz w:val="22"/>
          <w:szCs w:val="22"/>
        </w:rPr>
        <w:t xml:space="preserve"> </w:t>
      </w:r>
      <w:r>
        <w:rPr>
          <w:sz w:val="22"/>
          <w:szCs w:val="22"/>
        </w:rPr>
        <w:t>terminie,</w:t>
      </w:r>
      <w:r>
        <w:rPr>
          <w:spacing w:val="40"/>
          <w:sz w:val="22"/>
          <w:szCs w:val="22"/>
        </w:rPr>
        <w:t xml:space="preserve"> </w:t>
      </w:r>
      <w:r>
        <w:rPr>
          <w:sz w:val="22"/>
          <w:szCs w:val="22"/>
        </w:rPr>
        <w:t>o</w:t>
      </w:r>
      <w:r>
        <w:rPr>
          <w:spacing w:val="40"/>
          <w:sz w:val="22"/>
          <w:szCs w:val="22"/>
        </w:rPr>
        <w:t xml:space="preserve"> </w:t>
      </w:r>
      <w:r>
        <w:rPr>
          <w:sz w:val="22"/>
          <w:szCs w:val="22"/>
        </w:rPr>
        <w:t>godzinie</w:t>
      </w:r>
      <w:r>
        <w:rPr>
          <w:spacing w:val="40"/>
          <w:sz w:val="22"/>
          <w:szCs w:val="22"/>
        </w:rPr>
        <w:t xml:space="preserve"> </w:t>
      </w:r>
      <w:r>
        <w:rPr>
          <w:sz w:val="22"/>
          <w:szCs w:val="22"/>
        </w:rPr>
        <w:t>i</w:t>
      </w:r>
      <w:r>
        <w:rPr>
          <w:spacing w:val="40"/>
          <w:sz w:val="22"/>
          <w:szCs w:val="22"/>
        </w:rPr>
        <w:t xml:space="preserve"> </w:t>
      </w:r>
      <w:r>
        <w:rPr>
          <w:sz w:val="22"/>
          <w:szCs w:val="22"/>
        </w:rPr>
        <w:t>w</w:t>
      </w:r>
      <w:r>
        <w:rPr>
          <w:spacing w:val="40"/>
          <w:sz w:val="22"/>
          <w:szCs w:val="22"/>
        </w:rPr>
        <w:t xml:space="preserve"> </w:t>
      </w:r>
      <w:r>
        <w:rPr>
          <w:sz w:val="22"/>
          <w:szCs w:val="22"/>
        </w:rPr>
        <w:t>dniu</w:t>
      </w:r>
      <w:r>
        <w:rPr>
          <w:spacing w:val="40"/>
          <w:sz w:val="22"/>
          <w:szCs w:val="22"/>
        </w:rPr>
        <w:t xml:space="preserve"> </w:t>
      </w:r>
      <w:r>
        <w:rPr>
          <w:sz w:val="22"/>
          <w:szCs w:val="22"/>
        </w:rPr>
        <w:t>wyznaczonym</w:t>
      </w:r>
      <w:r>
        <w:rPr>
          <w:spacing w:val="40"/>
          <w:sz w:val="22"/>
          <w:szCs w:val="22"/>
        </w:rPr>
        <w:t xml:space="preserve"> </w:t>
      </w:r>
      <w:r>
        <w:rPr>
          <w:sz w:val="22"/>
          <w:szCs w:val="22"/>
        </w:rPr>
        <w:t>dla</w:t>
      </w:r>
      <w:r>
        <w:rPr>
          <w:spacing w:val="40"/>
          <w:sz w:val="22"/>
          <w:szCs w:val="22"/>
        </w:rPr>
        <w:t xml:space="preserve"> </w:t>
      </w:r>
      <w:r>
        <w:rPr>
          <w:sz w:val="22"/>
          <w:szCs w:val="22"/>
        </w:rPr>
        <w:t>dostaw zgodnie</w:t>
      </w:r>
      <w:r>
        <w:rPr>
          <w:spacing w:val="80"/>
          <w:w w:val="150"/>
          <w:sz w:val="22"/>
          <w:szCs w:val="22"/>
        </w:rPr>
        <w:t xml:space="preserve"> </w:t>
      </w:r>
      <w:r>
        <w:rPr>
          <w:sz w:val="22"/>
          <w:szCs w:val="22"/>
        </w:rPr>
        <w:t>z</w:t>
      </w:r>
      <w:r>
        <w:rPr>
          <w:spacing w:val="80"/>
          <w:w w:val="150"/>
          <w:sz w:val="22"/>
          <w:szCs w:val="22"/>
        </w:rPr>
        <w:t xml:space="preserve">  </w:t>
      </w:r>
      <w:r>
        <w:rPr>
          <w:sz w:val="22"/>
          <w:szCs w:val="22"/>
        </w:rPr>
        <w:t>zamówieniem,</w:t>
      </w:r>
      <w:r>
        <w:rPr>
          <w:spacing w:val="80"/>
          <w:w w:val="150"/>
          <w:sz w:val="22"/>
          <w:szCs w:val="22"/>
        </w:rPr>
        <w:t xml:space="preserve"> </w:t>
      </w:r>
      <w:r>
        <w:rPr>
          <w:sz w:val="22"/>
          <w:szCs w:val="22"/>
        </w:rPr>
        <w:t>braku</w:t>
      </w:r>
      <w:r>
        <w:rPr>
          <w:spacing w:val="80"/>
          <w:w w:val="150"/>
          <w:sz w:val="22"/>
          <w:szCs w:val="22"/>
        </w:rPr>
        <w:t xml:space="preserve"> </w:t>
      </w:r>
      <w:r>
        <w:rPr>
          <w:sz w:val="22"/>
          <w:szCs w:val="22"/>
        </w:rPr>
        <w:t>dostarczenia</w:t>
      </w:r>
      <w:r>
        <w:rPr>
          <w:spacing w:val="80"/>
          <w:w w:val="150"/>
          <w:sz w:val="22"/>
          <w:szCs w:val="22"/>
        </w:rPr>
        <w:t xml:space="preserve"> </w:t>
      </w:r>
      <w:r>
        <w:rPr>
          <w:sz w:val="22"/>
          <w:szCs w:val="22"/>
        </w:rPr>
        <w:t>zamówionych</w:t>
      </w:r>
      <w:r>
        <w:rPr>
          <w:spacing w:val="80"/>
          <w:w w:val="150"/>
          <w:sz w:val="22"/>
          <w:szCs w:val="22"/>
        </w:rPr>
        <w:t xml:space="preserve"> </w:t>
      </w:r>
      <w:r>
        <w:rPr>
          <w:sz w:val="22"/>
          <w:szCs w:val="22"/>
        </w:rPr>
        <w:t>towarów (odmowa</w:t>
      </w:r>
      <w:r>
        <w:rPr>
          <w:spacing w:val="59"/>
          <w:sz w:val="22"/>
          <w:szCs w:val="22"/>
        </w:rPr>
        <w:t xml:space="preserve"> </w:t>
      </w:r>
      <w:r>
        <w:rPr>
          <w:sz w:val="22"/>
          <w:szCs w:val="22"/>
        </w:rPr>
        <w:t>dostawy</w:t>
      </w:r>
      <w:r>
        <w:rPr>
          <w:spacing w:val="58"/>
          <w:sz w:val="22"/>
          <w:szCs w:val="22"/>
        </w:rPr>
        <w:t xml:space="preserve"> </w:t>
      </w:r>
      <w:r>
        <w:rPr>
          <w:sz w:val="22"/>
          <w:szCs w:val="22"/>
        </w:rPr>
        <w:t>przez</w:t>
      </w:r>
      <w:r>
        <w:rPr>
          <w:spacing w:val="56"/>
          <w:sz w:val="22"/>
          <w:szCs w:val="22"/>
        </w:rPr>
        <w:t xml:space="preserve"> </w:t>
      </w:r>
      <w:r>
        <w:rPr>
          <w:sz w:val="22"/>
          <w:szCs w:val="22"/>
        </w:rPr>
        <w:t>Wykonawcę)</w:t>
      </w:r>
      <w:r>
        <w:rPr>
          <w:spacing w:val="58"/>
          <w:sz w:val="22"/>
          <w:szCs w:val="22"/>
        </w:rPr>
        <w:t xml:space="preserve"> </w:t>
      </w:r>
      <w:r>
        <w:rPr>
          <w:sz w:val="22"/>
          <w:szCs w:val="22"/>
        </w:rPr>
        <w:t>lub</w:t>
      </w:r>
      <w:r>
        <w:rPr>
          <w:spacing w:val="58"/>
          <w:sz w:val="22"/>
          <w:szCs w:val="22"/>
        </w:rPr>
        <w:t xml:space="preserve"> </w:t>
      </w:r>
      <w:r>
        <w:rPr>
          <w:sz w:val="22"/>
          <w:szCs w:val="22"/>
        </w:rPr>
        <w:t>pisemnej</w:t>
      </w:r>
      <w:r>
        <w:rPr>
          <w:spacing w:val="58"/>
          <w:sz w:val="22"/>
          <w:szCs w:val="22"/>
        </w:rPr>
        <w:t xml:space="preserve"> </w:t>
      </w:r>
      <w:r>
        <w:rPr>
          <w:sz w:val="22"/>
          <w:szCs w:val="22"/>
        </w:rPr>
        <w:t>informacji</w:t>
      </w:r>
      <w:r>
        <w:rPr>
          <w:spacing w:val="58"/>
          <w:sz w:val="22"/>
          <w:szCs w:val="22"/>
        </w:rPr>
        <w:t xml:space="preserve"> </w:t>
      </w:r>
      <w:r>
        <w:rPr>
          <w:sz w:val="22"/>
          <w:szCs w:val="22"/>
        </w:rPr>
        <w:t>od</w:t>
      </w:r>
      <w:r>
        <w:rPr>
          <w:spacing w:val="56"/>
          <w:sz w:val="22"/>
          <w:szCs w:val="22"/>
        </w:rPr>
        <w:t xml:space="preserve"> </w:t>
      </w:r>
      <w:r>
        <w:rPr>
          <w:sz w:val="22"/>
          <w:szCs w:val="22"/>
        </w:rPr>
        <w:t>Wykonawcy o zaprzestaniu realizacji dostaw lub braku wymiany towaru wadliwego Zamawiający ma prawo wypowiedzieć umowę ze skutkiem natychmiastowym z winy Wykonawcy. Wykonawca może żądać jedynie wynagrodzenia należnego mu z tytułu wykonania części umowy,</w:t>
      </w:r>
      <w:r>
        <w:rPr>
          <w:spacing w:val="76"/>
          <w:w w:val="150"/>
          <w:sz w:val="22"/>
          <w:szCs w:val="22"/>
        </w:rPr>
        <w:t xml:space="preserve"> </w:t>
      </w:r>
      <w:r>
        <w:rPr>
          <w:sz w:val="22"/>
          <w:szCs w:val="22"/>
        </w:rPr>
        <w:t>pomniejszonego</w:t>
      </w:r>
      <w:r>
        <w:rPr>
          <w:spacing w:val="76"/>
          <w:w w:val="150"/>
          <w:sz w:val="22"/>
          <w:szCs w:val="22"/>
        </w:rPr>
        <w:t xml:space="preserve"> </w:t>
      </w:r>
      <w:r>
        <w:rPr>
          <w:sz w:val="22"/>
          <w:szCs w:val="22"/>
        </w:rPr>
        <w:t>o</w:t>
      </w:r>
      <w:r>
        <w:rPr>
          <w:spacing w:val="76"/>
          <w:w w:val="150"/>
          <w:sz w:val="22"/>
          <w:szCs w:val="22"/>
        </w:rPr>
        <w:t xml:space="preserve"> </w:t>
      </w:r>
      <w:r>
        <w:rPr>
          <w:sz w:val="22"/>
          <w:szCs w:val="22"/>
        </w:rPr>
        <w:t>nałożone</w:t>
      </w:r>
      <w:r>
        <w:rPr>
          <w:spacing w:val="76"/>
          <w:w w:val="150"/>
          <w:sz w:val="22"/>
          <w:szCs w:val="22"/>
        </w:rPr>
        <w:t xml:space="preserve"> </w:t>
      </w:r>
      <w:r>
        <w:rPr>
          <w:sz w:val="22"/>
          <w:szCs w:val="22"/>
        </w:rPr>
        <w:t>przez</w:t>
      </w:r>
      <w:r>
        <w:rPr>
          <w:spacing w:val="76"/>
          <w:w w:val="150"/>
          <w:sz w:val="22"/>
          <w:szCs w:val="22"/>
        </w:rPr>
        <w:t xml:space="preserve">  </w:t>
      </w:r>
      <w:r>
        <w:rPr>
          <w:sz w:val="22"/>
          <w:szCs w:val="22"/>
        </w:rPr>
        <w:t>Zamawiającego</w:t>
      </w:r>
      <w:r>
        <w:rPr>
          <w:spacing w:val="76"/>
          <w:w w:val="150"/>
          <w:sz w:val="22"/>
          <w:szCs w:val="22"/>
        </w:rPr>
        <w:t xml:space="preserve"> </w:t>
      </w:r>
      <w:r>
        <w:rPr>
          <w:sz w:val="22"/>
          <w:szCs w:val="22"/>
        </w:rPr>
        <w:t>kary</w:t>
      </w:r>
      <w:r>
        <w:rPr>
          <w:spacing w:val="76"/>
          <w:w w:val="150"/>
          <w:sz w:val="22"/>
          <w:szCs w:val="22"/>
        </w:rPr>
        <w:t xml:space="preserve"> </w:t>
      </w:r>
      <w:r>
        <w:rPr>
          <w:sz w:val="22"/>
          <w:szCs w:val="22"/>
        </w:rPr>
        <w:t>umowne. Za dzień wypowiedzenia umowy ze skutkiem natychmiastowym Strony uznają dzień doręczenia Wykonawcy wypowiedzenia w formie pisemnej.</w:t>
      </w:r>
    </w:p>
    <w:p>
      <w:pPr>
        <w:pStyle w:val="BodyText"/>
        <w:spacing w:lineRule="auto" w:line="233" w:before="173" w:after="0"/>
        <w:ind w:start="21" w:end="159"/>
        <w:rPr>
          <w:sz w:val="22"/>
          <w:szCs w:val="22"/>
        </w:rPr>
      </w:pPr>
      <w:r>
        <w:rPr>
          <w:sz w:val="22"/>
          <w:szCs w:val="22"/>
        </w:rPr>
        <w:t>Zamawiający, w przypadku określonym w pkt. 3, zobowiązany jest poinformować Wykonawcę w formie</w:t>
      </w:r>
      <w:r>
        <w:rPr>
          <w:spacing w:val="80"/>
          <w:sz w:val="22"/>
          <w:szCs w:val="22"/>
        </w:rPr>
        <w:t xml:space="preserve"> </w:t>
      </w:r>
      <w:r>
        <w:rPr>
          <w:sz w:val="22"/>
          <w:szCs w:val="22"/>
        </w:rPr>
        <w:t>pisemnej</w:t>
      </w:r>
      <w:r>
        <w:rPr>
          <w:spacing w:val="80"/>
          <w:sz w:val="22"/>
          <w:szCs w:val="22"/>
        </w:rPr>
        <w:t xml:space="preserve"> </w:t>
      </w:r>
      <w:r>
        <w:rPr>
          <w:sz w:val="22"/>
          <w:szCs w:val="22"/>
        </w:rPr>
        <w:t>(emailem lub listownie), w terminie 24 godzin od</w:t>
      </w:r>
      <w:r>
        <w:rPr>
          <w:spacing w:val="40"/>
          <w:sz w:val="22"/>
          <w:szCs w:val="22"/>
        </w:rPr>
        <w:t xml:space="preserve"> </w:t>
      </w:r>
      <w:r>
        <w:rPr>
          <w:sz w:val="22"/>
          <w:szCs w:val="22"/>
        </w:rPr>
        <w:t>zdarzenia, o przyczynie odmowy przyjęcia części lub całości dostawy.</w:t>
      </w:r>
    </w:p>
    <w:p>
      <w:pPr>
        <w:pStyle w:val="BodyText"/>
        <w:spacing w:before="6" w:after="0"/>
        <w:ind w:start="0"/>
        <w:jc w:val="start"/>
        <w:rPr>
          <w:sz w:val="22"/>
          <w:szCs w:val="22"/>
        </w:rPr>
      </w:pPr>
      <w:r>
        <w:rPr>
          <w:sz w:val="22"/>
          <w:szCs w:val="22"/>
        </w:rPr>
      </w:r>
    </w:p>
    <w:p>
      <w:pPr>
        <w:pStyle w:val="BodyText"/>
        <w:spacing w:before="0" w:after="0"/>
        <w:ind w:start="389" w:end="525"/>
        <w:jc w:val="center"/>
        <w:rPr>
          <w:sz w:val="22"/>
          <w:szCs w:val="22"/>
        </w:rPr>
      </w:pPr>
      <w:hyperlink r:id="rId73">
        <w:r>
          <w:rPr>
            <w:rStyle w:val="Style8"/>
            <w:spacing w:val="-5"/>
            <w:sz w:val="22"/>
            <w:szCs w:val="22"/>
          </w:rPr>
          <w:t>§9</w:t>
        </w:r>
      </w:hyperlink>
    </w:p>
    <w:p>
      <w:pPr>
        <w:pStyle w:val="ListParagraph"/>
        <w:numPr>
          <w:ilvl w:val="0"/>
          <w:numId w:val="3"/>
        </w:numPr>
        <w:tabs>
          <w:tab w:val="clear" w:pos="720"/>
          <w:tab w:val="left" w:pos="277" w:leader="none"/>
        </w:tabs>
        <w:ind w:hanging="0" w:start="2" w:end="151"/>
        <w:rPr/>
      </w:pPr>
      <w:hyperlink r:id="rId74">
        <w:r>
          <w:rPr>
            <w:rStyle w:val="Style8"/>
          </w:rPr>
          <w:t>Strony dopuszczają zmiany istotnych postanowień niniejszej umowy, zgodnie z art. 455</w:t>
        </w:r>
      </w:hyperlink>
      <w:r>
        <w:rPr/>
        <w:t xml:space="preserve"> </w:t>
      </w:r>
      <w:hyperlink r:id="rId75">
        <w:r>
          <w:rPr>
            <w:rStyle w:val="Style8"/>
          </w:rPr>
          <w:t>ustawy Prawo zamówień publicznych, w przypadku wystąpienia następujących okoliczności,</w:t>
        </w:r>
      </w:hyperlink>
      <w:r>
        <w:rPr/>
        <w:t xml:space="preserve"> </w:t>
      </w:r>
      <w:hyperlink r:id="rId76">
        <w:r>
          <w:rPr>
            <w:rStyle w:val="Style8"/>
          </w:rPr>
          <w:t>których</w:t>
        </w:r>
        <w:r>
          <w:rPr>
            <w:rStyle w:val="Style8"/>
            <w:spacing w:val="40"/>
          </w:rPr>
          <w:t xml:space="preserve"> </w:t>
        </w:r>
        <w:r>
          <w:rPr>
            <w:rStyle w:val="Style8"/>
          </w:rPr>
          <w:t>nie można było przewidzieć w chwili zawierania niniejszej umowy, polegające na:</w:t>
        </w:r>
      </w:hyperlink>
    </w:p>
    <w:p>
      <w:pPr>
        <w:pStyle w:val="ListParagraph"/>
        <w:numPr>
          <w:ilvl w:val="1"/>
          <w:numId w:val="3"/>
        </w:numPr>
        <w:tabs>
          <w:tab w:val="clear" w:pos="720"/>
          <w:tab w:val="left" w:pos="285" w:leader="none"/>
        </w:tabs>
        <w:ind w:hanging="0" w:start="2" w:end="152"/>
        <w:jc w:val="both"/>
        <w:rPr/>
      </w:pPr>
      <w:hyperlink r:id="rId77">
        <w:r>
          <w:rPr>
            <w:rStyle w:val="Style8"/>
          </w:rPr>
          <w:t>zmianie powszechnie obowiązujących przepisów prawa w zakresie mających wpływ na</w:t>
        </w:r>
      </w:hyperlink>
      <w:r>
        <w:rPr/>
        <w:t xml:space="preserve"> </w:t>
      </w:r>
      <w:hyperlink r:id="rId78">
        <w:r>
          <w:rPr>
            <w:rStyle w:val="Style8"/>
          </w:rPr>
          <w:t>realizację przedmiotu zamówienia w tym zmiany ustawowe zmiany stawki podatku od</w:t>
        </w:r>
      </w:hyperlink>
      <w:r>
        <w:rPr/>
        <w:t xml:space="preserve"> </w:t>
      </w:r>
      <w:hyperlink r:id="rId79">
        <w:r>
          <w:rPr>
            <w:rStyle w:val="Style8"/>
          </w:rPr>
          <w:t>towarów i usług (VAT),</w:t>
        </w:r>
      </w:hyperlink>
    </w:p>
    <w:p>
      <w:pPr>
        <w:pStyle w:val="ListParagraph"/>
        <w:numPr>
          <w:ilvl w:val="1"/>
          <w:numId w:val="3"/>
        </w:numPr>
        <w:tabs>
          <w:tab w:val="clear" w:pos="720"/>
          <w:tab w:val="left" w:pos="261" w:leader="none"/>
        </w:tabs>
        <w:ind w:hanging="0" w:start="2" w:end="150"/>
        <w:jc w:val="both"/>
        <w:rPr/>
      </w:pPr>
      <w:hyperlink r:id="rId80">
        <w:r>
          <w:rPr>
            <w:rStyle w:val="Style8"/>
          </w:rPr>
          <w:t>zmianie</w:t>
        </w:r>
        <w:r>
          <w:rPr>
            <w:rStyle w:val="Style8"/>
            <w:spacing w:val="-2"/>
          </w:rPr>
          <w:t xml:space="preserve"> </w:t>
        </w:r>
        <w:r>
          <w:rPr>
            <w:rStyle w:val="Style8"/>
          </w:rPr>
          <w:t>terminie,</w:t>
        </w:r>
        <w:r>
          <w:rPr>
            <w:rStyle w:val="Style8"/>
            <w:spacing w:val="-2"/>
          </w:rPr>
          <w:t xml:space="preserve"> </w:t>
        </w:r>
        <w:r>
          <w:rPr>
            <w:rStyle w:val="Style8"/>
          </w:rPr>
          <w:t>częstotliwości</w:t>
        </w:r>
        <w:r>
          <w:rPr>
            <w:rStyle w:val="Style8"/>
            <w:spacing w:val="-3"/>
          </w:rPr>
          <w:t xml:space="preserve"> </w:t>
        </w:r>
        <w:r>
          <w:rPr>
            <w:rStyle w:val="Style8"/>
          </w:rPr>
          <w:t>dostaw</w:t>
        </w:r>
        <w:r>
          <w:rPr>
            <w:rStyle w:val="Style8"/>
            <w:spacing w:val="-2"/>
          </w:rPr>
          <w:t xml:space="preserve"> </w:t>
        </w:r>
        <w:r>
          <w:rPr>
            <w:rStyle w:val="Style8"/>
          </w:rPr>
          <w:t>i</w:t>
        </w:r>
        <w:r>
          <w:rPr>
            <w:rStyle w:val="Style8"/>
            <w:spacing w:val="-2"/>
          </w:rPr>
          <w:t xml:space="preserve"> </w:t>
        </w:r>
        <w:r>
          <w:rPr>
            <w:rStyle w:val="Style8"/>
          </w:rPr>
          <w:t>sposobu</w:t>
        </w:r>
        <w:r>
          <w:rPr>
            <w:rStyle w:val="Style8"/>
            <w:spacing w:val="-2"/>
          </w:rPr>
          <w:t xml:space="preserve"> </w:t>
        </w:r>
        <w:r>
          <w:rPr>
            <w:rStyle w:val="Style8"/>
          </w:rPr>
          <w:t>wykonywania</w:t>
        </w:r>
        <w:r>
          <w:rPr>
            <w:rStyle w:val="Style8"/>
            <w:spacing w:val="-2"/>
          </w:rPr>
          <w:t xml:space="preserve"> </w:t>
        </w:r>
        <w:r>
          <w:rPr>
            <w:rStyle w:val="Style8"/>
          </w:rPr>
          <w:t>umowy</w:t>
        </w:r>
        <w:r>
          <w:rPr>
            <w:rStyle w:val="Style8"/>
            <w:spacing w:val="-2"/>
          </w:rPr>
          <w:t xml:space="preserve"> </w:t>
        </w:r>
        <w:r>
          <w:rPr>
            <w:rStyle w:val="Style8"/>
          </w:rPr>
          <w:t>w</w:t>
        </w:r>
        <w:r>
          <w:rPr>
            <w:rStyle w:val="Style8"/>
            <w:spacing w:val="-2"/>
          </w:rPr>
          <w:t xml:space="preserve"> </w:t>
        </w:r>
        <w:r>
          <w:rPr>
            <w:rStyle w:val="Style8"/>
          </w:rPr>
          <w:t>przypadku,</w:t>
        </w:r>
        <w:r>
          <w:rPr>
            <w:rStyle w:val="Style8"/>
            <w:spacing w:val="-2"/>
          </w:rPr>
          <w:t xml:space="preserve"> </w:t>
        </w:r>
        <w:r>
          <w:rPr>
            <w:rStyle w:val="Style8"/>
          </w:rPr>
          <w:t>gdy</w:t>
        </w:r>
      </w:hyperlink>
      <w:r>
        <w:rPr/>
        <w:t xml:space="preserve"> </w:t>
      </w:r>
      <w:hyperlink r:id="rId81">
        <w:r>
          <w:rPr>
            <w:rStyle w:val="Style8"/>
          </w:rPr>
          <w:t>niezbędna jest zamiana sposobu wykonywania lub terminu, częstotliwości realizacji przedmiotu</w:t>
        </w:r>
        <w:r>
          <w:rPr>
            <w:rStyle w:val="Style8"/>
            <w:spacing w:val="40"/>
          </w:rPr>
          <w:t xml:space="preserve"> </w:t>
        </w:r>
        <w:r>
          <w:rPr>
            <w:rStyle w:val="Style8"/>
          </w:rPr>
          <w:t>umowy,</w:t>
        </w:r>
        <w:r>
          <w:rPr>
            <w:rStyle w:val="Style8"/>
            <w:spacing w:val="40"/>
          </w:rPr>
          <w:t xml:space="preserve"> </w:t>
        </w:r>
        <w:r>
          <w:rPr>
            <w:rStyle w:val="Style8"/>
          </w:rPr>
          <w:t>o</w:t>
        </w:r>
        <w:r>
          <w:rPr>
            <w:rStyle w:val="Style8"/>
            <w:spacing w:val="40"/>
          </w:rPr>
          <w:t xml:space="preserve"> </w:t>
        </w:r>
        <w:r>
          <w:rPr>
            <w:rStyle w:val="Style8"/>
          </w:rPr>
          <w:t>ile</w:t>
        </w:r>
        <w:r>
          <w:rPr>
            <w:rStyle w:val="Style8"/>
            <w:spacing w:val="40"/>
          </w:rPr>
          <w:t xml:space="preserve"> </w:t>
        </w:r>
        <w:r>
          <w:rPr>
            <w:rStyle w:val="Style8"/>
          </w:rPr>
          <w:t>zmiana</w:t>
        </w:r>
        <w:r>
          <w:rPr>
            <w:rStyle w:val="Style8"/>
            <w:spacing w:val="40"/>
          </w:rPr>
          <w:t xml:space="preserve"> </w:t>
        </w:r>
        <w:r>
          <w:rPr>
            <w:rStyle w:val="Style8"/>
          </w:rPr>
          <w:t>taka</w:t>
        </w:r>
        <w:r>
          <w:rPr>
            <w:rStyle w:val="Style8"/>
            <w:spacing w:val="40"/>
          </w:rPr>
          <w:t xml:space="preserve"> </w:t>
        </w:r>
        <w:r>
          <w:rPr>
            <w:rStyle w:val="Style8"/>
          </w:rPr>
          <w:t>jest</w:t>
        </w:r>
        <w:r>
          <w:rPr>
            <w:rStyle w:val="Style8"/>
            <w:spacing w:val="40"/>
          </w:rPr>
          <w:t xml:space="preserve"> </w:t>
        </w:r>
        <w:r>
          <w:rPr>
            <w:rStyle w:val="Style8"/>
          </w:rPr>
          <w:t>korzystna</w:t>
        </w:r>
        <w:r>
          <w:rPr>
            <w:rStyle w:val="Style8"/>
            <w:spacing w:val="40"/>
          </w:rPr>
          <w:t xml:space="preserve"> </w:t>
        </w:r>
        <w:r>
          <w:rPr>
            <w:rStyle w:val="Style8"/>
          </w:rPr>
          <w:t>dla</w:t>
        </w:r>
        <w:r>
          <w:rPr>
            <w:rStyle w:val="Style8"/>
            <w:spacing w:val="40"/>
          </w:rPr>
          <w:t xml:space="preserve"> </w:t>
        </w:r>
        <w:r>
          <w:rPr>
            <w:rStyle w:val="Style8"/>
          </w:rPr>
          <w:t>Zamawiającego</w:t>
        </w:r>
        <w:r>
          <w:rPr>
            <w:rStyle w:val="Style8"/>
            <w:spacing w:val="40"/>
          </w:rPr>
          <w:t xml:space="preserve"> </w:t>
        </w:r>
        <w:r>
          <w:rPr>
            <w:rStyle w:val="Style8"/>
          </w:rPr>
          <w:t>oraz</w:t>
        </w:r>
        <w:r>
          <w:rPr>
            <w:rStyle w:val="Style8"/>
            <w:spacing w:val="40"/>
          </w:rPr>
          <w:t xml:space="preserve"> </w:t>
        </w:r>
        <w:r>
          <w:rPr>
            <w:rStyle w:val="Style8"/>
          </w:rPr>
          <w:t>konieczna</w:t>
        </w:r>
      </w:hyperlink>
      <w:r>
        <w:rPr/>
        <w:t xml:space="preserve"> </w:t>
      </w:r>
      <w:hyperlink r:id="rId82">
        <w:r>
          <w:rPr>
            <w:rStyle w:val="Style8"/>
          </w:rPr>
          <w:t>w celu prawidłowego wykonania umowy.</w:t>
        </w:r>
      </w:hyperlink>
    </w:p>
    <w:p>
      <w:pPr>
        <w:pStyle w:val="ListParagraph"/>
        <w:numPr>
          <w:ilvl w:val="1"/>
          <w:numId w:val="3"/>
        </w:numPr>
        <w:tabs>
          <w:tab w:val="clear" w:pos="720"/>
          <w:tab w:val="left" w:pos="257" w:leader="none"/>
        </w:tabs>
        <w:ind w:hanging="0" w:start="2" w:end="147"/>
        <w:jc w:val="both"/>
        <w:rPr/>
      </w:pPr>
      <w:hyperlink r:id="rId83">
        <w:r>
          <w:rPr>
            <w:rStyle w:val="Style8"/>
          </w:rPr>
          <w:t>w zakresie rzeczowym przedmiotu umowy tj. zaprzestania wytwarzania produktu objętego</w:t>
        </w:r>
      </w:hyperlink>
      <w:r>
        <w:rPr/>
        <w:t xml:space="preserve"> </w:t>
      </w:r>
      <w:hyperlink r:id="rId84">
        <w:r>
          <w:rPr>
            <w:rStyle w:val="Style8"/>
          </w:rPr>
          <w:t>umową, pod warunkiem, iż odpowiednik jest tej samej lub wyższej jakości, za cenę nie</w:t>
        </w:r>
      </w:hyperlink>
      <w:r>
        <w:rPr/>
        <w:t xml:space="preserve"> </w:t>
      </w:r>
      <w:hyperlink r:id="rId85">
        <w:r>
          <w:rPr>
            <w:rStyle w:val="Style8"/>
          </w:rPr>
          <w:t>wyższą niż cena produktu objętego umową.</w:t>
        </w:r>
      </w:hyperlink>
    </w:p>
    <w:p>
      <w:pPr>
        <w:pStyle w:val="ListParagraph"/>
        <w:numPr>
          <w:ilvl w:val="1"/>
          <w:numId w:val="3"/>
        </w:numPr>
        <w:tabs>
          <w:tab w:val="clear" w:pos="720"/>
          <w:tab w:val="left" w:pos="331" w:leader="none"/>
        </w:tabs>
        <w:ind w:hanging="0" w:start="2" w:end="157"/>
        <w:jc w:val="both"/>
        <w:rPr/>
      </w:pPr>
      <w:hyperlink r:id="rId86">
        <w:r>
          <w:rPr>
            <w:rStyle w:val="Style8"/>
          </w:rPr>
          <w:t>przedłożeniu przez Wykonawcę oferty korzystniejszej dla Zamawiającego (promocje,</w:t>
        </w:r>
      </w:hyperlink>
      <w:r>
        <w:rPr/>
        <w:t xml:space="preserve"> </w:t>
      </w:r>
      <w:hyperlink r:id="rId87">
        <w:r>
          <w:rPr>
            <w:rStyle w:val="Style8"/>
          </w:rPr>
          <w:t>rabaty),</w:t>
        </w:r>
        <w:r>
          <w:rPr>
            <w:rStyle w:val="Style8"/>
            <w:spacing w:val="-3"/>
          </w:rPr>
          <w:t xml:space="preserve"> </w:t>
        </w:r>
        <w:r>
          <w:rPr>
            <w:rStyle w:val="Style8"/>
          </w:rPr>
          <w:t>pod</w:t>
        </w:r>
        <w:r>
          <w:rPr>
            <w:rStyle w:val="Style8"/>
            <w:spacing w:val="-3"/>
          </w:rPr>
          <w:t xml:space="preserve"> </w:t>
        </w:r>
        <w:r>
          <w:rPr>
            <w:rStyle w:val="Style8"/>
          </w:rPr>
          <w:t>warunkiem,</w:t>
        </w:r>
        <w:r>
          <w:rPr>
            <w:rStyle w:val="Style8"/>
            <w:spacing w:val="-3"/>
          </w:rPr>
          <w:t xml:space="preserve"> </w:t>
        </w:r>
        <w:r>
          <w:rPr>
            <w:rStyle w:val="Style8"/>
          </w:rPr>
          <w:t>iż</w:t>
        </w:r>
        <w:r>
          <w:rPr>
            <w:rStyle w:val="Style8"/>
            <w:spacing w:val="-2"/>
          </w:rPr>
          <w:t xml:space="preserve"> </w:t>
        </w:r>
        <w:r>
          <w:rPr>
            <w:rStyle w:val="Style8"/>
          </w:rPr>
          <w:t>odpowiednik</w:t>
        </w:r>
        <w:r>
          <w:rPr>
            <w:rStyle w:val="Style8"/>
            <w:spacing w:val="-3"/>
          </w:rPr>
          <w:t xml:space="preserve"> </w:t>
        </w:r>
        <w:r>
          <w:rPr>
            <w:rStyle w:val="Style8"/>
          </w:rPr>
          <w:t>jest</w:t>
        </w:r>
        <w:r>
          <w:rPr>
            <w:rStyle w:val="Style8"/>
            <w:spacing w:val="-3"/>
          </w:rPr>
          <w:t xml:space="preserve"> </w:t>
        </w:r>
        <w:r>
          <w:rPr>
            <w:rStyle w:val="Style8"/>
          </w:rPr>
          <w:t>tej</w:t>
        </w:r>
        <w:r>
          <w:rPr>
            <w:rStyle w:val="Style8"/>
            <w:spacing w:val="-3"/>
          </w:rPr>
          <w:t xml:space="preserve"> </w:t>
        </w:r>
        <w:r>
          <w:rPr>
            <w:rStyle w:val="Style8"/>
          </w:rPr>
          <w:t>samej</w:t>
        </w:r>
        <w:r>
          <w:rPr>
            <w:rStyle w:val="Style8"/>
            <w:spacing w:val="-2"/>
          </w:rPr>
          <w:t xml:space="preserve"> </w:t>
        </w:r>
        <w:r>
          <w:rPr>
            <w:rStyle w:val="Style8"/>
          </w:rPr>
          <w:t>lub</w:t>
        </w:r>
        <w:r>
          <w:rPr>
            <w:rStyle w:val="Style8"/>
            <w:spacing w:val="-3"/>
          </w:rPr>
          <w:t xml:space="preserve"> </w:t>
        </w:r>
        <w:r>
          <w:rPr>
            <w:rStyle w:val="Style8"/>
          </w:rPr>
          <w:t>wyższej</w:t>
        </w:r>
        <w:r>
          <w:rPr>
            <w:rStyle w:val="Style8"/>
            <w:spacing w:val="-3"/>
          </w:rPr>
          <w:t xml:space="preserve"> </w:t>
        </w:r>
        <w:r>
          <w:rPr>
            <w:rStyle w:val="Style8"/>
          </w:rPr>
          <w:t>jakości</w:t>
        </w:r>
        <w:r>
          <w:rPr>
            <w:rStyle w:val="Style8"/>
            <w:spacing w:val="-3"/>
          </w:rPr>
          <w:t xml:space="preserve"> </w:t>
        </w:r>
        <w:r>
          <w:rPr>
            <w:rStyle w:val="Style8"/>
          </w:rPr>
          <w:t>za</w:t>
        </w:r>
        <w:r>
          <w:rPr>
            <w:rStyle w:val="Style8"/>
            <w:spacing w:val="-2"/>
          </w:rPr>
          <w:t xml:space="preserve"> </w:t>
        </w:r>
        <w:r>
          <w:rPr>
            <w:rStyle w:val="Style8"/>
          </w:rPr>
          <w:t>cenę</w:t>
        </w:r>
        <w:r>
          <w:rPr>
            <w:rStyle w:val="Style8"/>
            <w:spacing w:val="-3"/>
          </w:rPr>
          <w:t xml:space="preserve"> </w:t>
        </w:r>
        <w:r>
          <w:rPr>
            <w:rStyle w:val="Style8"/>
          </w:rPr>
          <w:t>nie</w:t>
        </w:r>
        <w:r>
          <w:rPr>
            <w:rStyle w:val="Style8"/>
            <w:spacing w:val="-3"/>
          </w:rPr>
          <w:t xml:space="preserve"> </w:t>
        </w:r>
        <w:r>
          <w:rPr>
            <w:rStyle w:val="Style8"/>
          </w:rPr>
          <w:t>wyższą</w:t>
        </w:r>
      </w:hyperlink>
      <w:r>
        <w:rPr/>
        <w:t xml:space="preserve"> </w:t>
      </w:r>
      <w:hyperlink r:id="rId88">
        <w:r>
          <w:rPr>
            <w:rStyle w:val="Style8"/>
          </w:rPr>
          <w:t>niż cena produktu objętego umową.</w:t>
        </w:r>
      </w:hyperlink>
    </w:p>
    <w:p>
      <w:pPr>
        <w:pStyle w:val="ListParagraph"/>
        <w:numPr>
          <w:ilvl w:val="1"/>
          <w:numId w:val="3"/>
        </w:numPr>
        <w:tabs>
          <w:tab w:val="clear" w:pos="720"/>
          <w:tab w:val="left" w:pos="366" w:leader="none"/>
        </w:tabs>
        <w:ind w:hanging="0" w:start="2" w:end="150"/>
        <w:jc w:val="both"/>
        <w:rPr/>
      </w:pPr>
      <w:hyperlink r:id="rId89">
        <w:r>
          <w:rPr>
            <w:rStyle w:val="Style8"/>
          </w:rPr>
          <w:t>wprowadzeniu do sprzedaży przez producenta zmodyfikowanego/ udoskonalonego</w:t>
        </w:r>
      </w:hyperlink>
      <w:r>
        <w:rPr/>
        <w:t xml:space="preserve"> </w:t>
      </w:r>
      <w:hyperlink r:id="rId90">
        <w:r>
          <w:rPr>
            <w:rStyle w:val="Style8"/>
          </w:rPr>
          <w:t>produktu powodującego wycofanie dotychczasowego za cenę nie wyższą niż cena produktu</w:t>
        </w:r>
      </w:hyperlink>
      <w:r>
        <w:rPr/>
        <w:t xml:space="preserve"> </w:t>
      </w:r>
      <w:hyperlink r:id="rId91">
        <w:r>
          <w:rPr>
            <w:rStyle w:val="Style8"/>
          </w:rPr>
          <w:t>objętego umową.</w:t>
        </w:r>
      </w:hyperlink>
    </w:p>
    <w:p>
      <w:pPr>
        <w:pStyle w:val="ListParagraph"/>
        <w:numPr>
          <w:ilvl w:val="1"/>
          <w:numId w:val="3"/>
        </w:numPr>
        <w:tabs>
          <w:tab w:val="clear" w:pos="720"/>
          <w:tab w:val="left" w:pos="279" w:leader="none"/>
        </w:tabs>
        <w:ind w:hanging="0" w:start="2" w:end="147"/>
        <w:jc w:val="both"/>
        <w:rPr/>
      </w:pPr>
      <w:hyperlink r:id="rId92">
        <w:r>
          <w:rPr>
            <w:rStyle w:val="Style8"/>
          </w:rPr>
          <w:t>dopuszczeniu się zmiany umowy</w:t>
        </w:r>
        <w:r>
          <w:rPr>
            <w:rStyle w:val="Style8"/>
            <w:spacing w:val="40"/>
          </w:rPr>
          <w:t xml:space="preserve"> </w:t>
        </w:r>
        <w:r>
          <w:rPr>
            <w:rStyle w:val="Style8"/>
          </w:rPr>
          <w:t>w zakresie numeru katalogowego, nazwy produktu</w:t>
        </w:r>
      </w:hyperlink>
      <w:r>
        <w:rPr/>
        <w:t xml:space="preserve"> </w:t>
      </w:r>
      <w:hyperlink r:id="rId93">
        <w:r>
          <w:rPr>
            <w:rStyle w:val="Style8"/>
          </w:rPr>
          <w:t>wielkości opakowania przy zachowaniu jego parametrów - w przypadku wprowadzenia</w:t>
        </w:r>
      </w:hyperlink>
      <w:r>
        <w:rPr/>
        <w:t xml:space="preserve"> </w:t>
      </w:r>
      <w:hyperlink r:id="rId94">
        <w:r>
          <w:rPr>
            <w:rStyle w:val="Style8"/>
          </w:rPr>
          <w:t>niniejszych zmian przez producenta potwierdzonych odpowiednimi dokumentami.</w:t>
        </w:r>
      </w:hyperlink>
    </w:p>
    <w:p>
      <w:pPr>
        <w:pStyle w:val="ListParagraph"/>
        <w:numPr>
          <w:ilvl w:val="1"/>
          <w:numId w:val="3"/>
        </w:numPr>
        <w:tabs>
          <w:tab w:val="clear" w:pos="720"/>
          <w:tab w:val="left" w:pos="286" w:leader="none"/>
        </w:tabs>
        <w:ind w:hanging="0" w:start="2" w:end="155"/>
        <w:jc w:val="both"/>
        <w:rPr/>
      </w:pPr>
      <w:hyperlink r:id="rId95">
        <w:r>
          <w:rPr>
            <w:rStyle w:val="Style8"/>
          </w:rPr>
          <w:t>zwiększeniu o 10% wartości umowy brutto, o ile stało się to niezbędne dla zapewnienia</w:t>
        </w:r>
      </w:hyperlink>
      <w:r>
        <w:rPr/>
        <w:t xml:space="preserve"> </w:t>
      </w:r>
      <w:hyperlink r:id="rId96">
        <w:r>
          <w:rPr>
            <w:rStyle w:val="Style8"/>
          </w:rPr>
          <w:t>ciągłości dostawy oraz prawidłowego funkcjonowania stołówki na skutek okoliczności jakich</w:t>
        </w:r>
      </w:hyperlink>
      <w:r>
        <w:rPr/>
        <w:t xml:space="preserve"> </w:t>
      </w:r>
      <w:hyperlink r:id="rId97">
        <w:r>
          <w:rPr>
            <w:rStyle w:val="Style8"/>
          </w:rPr>
          <w:t>nie można było przewidzieć na etapie prowadzenia postępowania o zamówienie.</w:t>
        </w:r>
      </w:hyperlink>
    </w:p>
    <w:p>
      <w:pPr>
        <w:pStyle w:val="ListParagraph"/>
        <w:numPr>
          <w:ilvl w:val="1"/>
          <w:numId w:val="3"/>
        </w:numPr>
        <w:tabs>
          <w:tab w:val="clear" w:pos="720"/>
          <w:tab w:val="left" w:pos="349" w:leader="none"/>
        </w:tabs>
        <w:spacing w:before="200" w:after="0"/>
        <w:ind w:hanging="0" w:start="2" w:end="152"/>
        <w:jc w:val="both"/>
        <w:rPr/>
      </w:pPr>
      <w:hyperlink r:id="rId98">
        <w:r>
          <w:rPr>
            <w:rStyle w:val="Style8"/>
          </w:rPr>
          <w:t>jeżeli dotyczy realizacji, przez dotychczasowego wykonawcę, dodatkowych dostaw,</w:t>
        </w:r>
      </w:hyperlink>
      <w:r>
        <w:rPr/>
        <w:t xml:space="preserve"> </w:t>
      </w:r>
      <w:hyperlink r:id="rId99">
        <w:r>
          <w:rPr>
            <w:rStyle w:val="Style8"/>
          </w:rPr>
          <w:t>których</w:t>
        </w:r>
        <w:r>
          <w:rPr>
            <w:rStyle w:val="Style8"/>
            <w:spacing w:val="70"/>
          </w:rPr>
          <w:t xml:space="preserve"> </w:t>
        </w:r>
        <w:r>
          <w:rPr>
            <w:rStyle w:val="Style8"/>
          </w:rPr>
          <w:t>nie</w:t>
        </w:r>
        <w:r>
          <w:rPr>
            <w:rStyle w:val="Style8"/>
            <w:spacing w:val="70"/>
          </w:rPr>
          <w:t xml:space="preserve"> </w:t>
        </w:r>
        <w:r>
          <w:rPr>
            <w:rStyle w:val="Style8"/>
          </w:rPr>
          <w:t>uwzględniono</w:t>
        </w:r>
        <w:r>
          <w:rPr>
            <w:rStyle w:val="Style8"/>
            <w:spacing w:val="70"/>
          </w:rPr>
          <w:t xml:space="preserve"> </w:t>
        </w:r>
        <w:r>
          <w:rPr>
            <w:rStyle w:val="Style8"/>
          </w:rPr>
          <w:t>w</w:t>
        </w:r>
        <w:r>
          <w:rPr>
            <w:rStyle w:val="Style8"/>
            <w:spacing w:val="70"/>
          </w:rPr>
          <w:t xml:space="preserve"> </w:t>
        </w:r>
        <w:r>
          <w:rPr>
            <w:rStyle w:val="Style8"/>
          </w:rPr>
          <w:t>zamówieniu</w:t>
        </w:r>
        <w:r>
          <w:rPr>
            <w:rStyle w:val="Style8"/>
            <w:spacing w:val="70"/>
          </w:rPr>
          <w:t xml:space="preserve"> </w:t>
        </w:r>
        <w:r>
          <w:rPr>
            <w:rStyle w:val="Style8"/>
          </w:rPr>
          <w:t>podstawowym,</w:t>
        </w:r>
        <w:r>
          <w:rPr>
            <w:rStyle w:val="Style8"/>
            <w:spacing w:val="70"/>
          </w:rPr>
          <w:t xml:space="preserve"> </w:t>
        </w:r>
        <w:r>
          <w:rPr>
            <w:rStyle w:val="Style8"/>
          </w:rPr>
          <w:t>o</w:t>
        </w:r>
        <w:r>
          <w:rPr>
            <w:rStyle w:val="Style8"/>
            <w:spacing w:val="70"/>
          </w:rPr>
          <w:t xml:space="preserve"> </w:t>
        </w:r>
        <w:r>
          <w:rPr>
            <w:rStyle w:val="Style8"/>
          </w:rPr>
          <w:t>ile</w:t>
        </w:r>
        <w:r>
          <w:rPr>
            <w:rStyle w:val="Style8"/>
            <w:spacing w:val="70"/>
          </w:rPr>
          <w:t xml:space="preserve"> </w:t>
        </w:r>
        <w:r>
          <w:rPr>
            <w:rStyle w:val="Style8"/>
          </w:rPr>
          <w:t>stały</w:t>
        </w:r>
        <w:r>
          <w:rPr>
            <w:rStyle w:val="Style8"/>
            <w:spacing w:val="70"/>
          </w:rPr>
          <w:t xml:space="preserve"> </w:t>
        </w:r>
        <w:r>
          <w:rPr>
            <w:rStyle w:val="Style8"/>
          </w:rPr>
          <w:t>się</w:t>
        </w:r>
        <w:r>
          <w:rPr>
            <w:rStyle w:val="Style8"/>
            <w:spacing w:val="70"/>
          </w:rPr>
          <w:t xml:space="preserve"> </w:t>
        </w:r>
        <w:r>
          <w:rPr>
            <w:rStyle w:val="Style8"/>
          </w:rPr>
          <w:t>one</w:t>
        </w:r>
        <w:r>
          <w:rPr>
            <w:rStyle w:val="Style8"/>
            <w:spacing w:val="70"/>
          </w:rPr>
          <w:t xml:space="preserve"> </w:t>
        </w:r>
        <w:r>
          <w:rPr>
            <w:rStyle w:val="Style8"/>
          </w:rPr>
          <w:t>niezbędne</w:t>
        </w:r>
      </w:hyperlink>
      <w:r>
        <w:rPr/>
        <w:t xml:space="preserve"> </w:t>
      </w:r>
      <w:hyperlink r:id="rId100">
        <w:r>
          <w:rPr>
            <w:rStyle w:val="Style8"/>
          </w:rPr>
          <w:t>i zostały spełnione łącznie następujące warunki:</w:t>
        </w:r>
      </w:hyperlink>
    </w:p>
    <w:p>
      <w:pPr>
        <w:pStyle w:val="ListParagraph"/>
        <w:numPr>
          <w:ilvl w:val="2"/>
          <w:numId w:val="3"/>
        </w:numPr>
        <w:tabs>
          <w:tab w:val="clear" w:pos="720"/>
          <w:tab w:val="left" w:pos="750" w:leader="none"/>
        </w:tabs>
        <w:ind w:hanging="0" w:start="428" w:end="151"/>
        <w:rPr/>
      </w:pPr>
      <w:hyperlink r:id="rId101">
        <w:r>
          <w:rPr>
            <w:rStyle w:val="Style8"/>
          </w:rPr>
          <w:t>zmiana wykonawcy nie może zostać dokonana z powodów ekonomicznych lub</w:t>
        </w:r>
      </w:hyperlink>
      <w:r>
        <w:rPr/>
        <w:t xml:space="preserve"> </w:t>
      </w:r>
      <w:hyperlink r:id="rId102">
        <w:r>
          <w:rPr>
            <w:rStyle w:val="Style8"/>
          </w:rPr>
          <w:t>technicznych, w szczególności dotyczących zamienności lub interoperacyjności</w:t>
        </w:r>
      </w:hyperlink>
      <w:r>
        <w:rPr/>
        <w:t xml:space="preserve"> </w:t>
      </w:r>
      <w:hyperlink r:id="rId103">
        <w:r>
          <w:rPr>
            <w:rStyle w:val="Style8"/>
          </w:rPr>
          <w:t>wyposażenia, usług lub instalacji zamówionych w ramach zamówienia podstawowego,</w:t>
        </w:r>
      </w:hyperlink>
    </w:p>
    <w:p>
      <w:pPr>
        <w:pStyle w:val="ListParagraph"/>
        <w:numPr>
          <w:ilvl w:val="2"/>
          <w:numId w:val="3"/>
        </w:numPr>
        <w:tabs>
          <w:tab w:val="clear" w:pos="720"/>
          <w:tab w:val="left" w:pos="726" w:leader="none"/>
        </w:tabs>
        <w:ind w:hanging="0" w:start="428" w:end="149"/>
        <w:rPr/>
      </w:pPr>
      <w:hyperlink r:id="rId104">
        <w:r>
          <w:rPr>
            <w:rStyle w:val="Style8"/>
          </w:rPr>
          <w:t>zmiana wykonawcy spowodowałaby istotną niedogodność lub znaczne zwiększenie</w:t>
        </w:r>
      </w:hyperlink>
      <w:r>
        <w:rPr/>
        <w:t xml:space="preserve"> </w:t>
      </w:r>
      <w:hyperlink r:id="rId105">
        <w:r>
          <w:rPr>
            <w:rStyle w:val="Style8"/>
          </w:rPr>
          <w:t>kosztów dla zamawiającego,</w:t>
        </w:r>
      </w:hyperlink>
    </w:p>
    <w:p>
      <w:pPr>
        <w:pStyle w:val="ListParagraph"/>
        <w:numPr>
          <w:ilvl w:val="2"/>
          <w:numId w:val="3"/>
        </w:numPr>
        <w:tabs>
          <w:tab w:val="clear" w:pos="720"/>
          <w:tab w:val="left" w:pos="755" w:leader="none"/>
        </w:tabs>
        <w:ind w:hanging="0" w:start="428" w:end="154"/>
        <w:rPr/>
      </w:pPr>
      <w:hyperlink r:id="rId106">
        <w:r>
          <w:rPr>
            <w:rStyle w:val="Style8"/>
          </w:rPr>
          <w:t>wzrost ceny spowodowany każdą kolejną zmianą nie przekracza 50% wartości</w:t>
        </w:r>
      </w:hyperlink>
      <w:r>
        <w:rPr/>
        <w:t xml:space="preserve"> </w:t>
      </w:r>
      <w:hyperlink r:id="rId107">
        <w:r>
          <w:rPr>
            <w:rStyle w:val="Style8"/>
          </w:rPr>
          <w:t>pierwotnej umowy</w:t>
        </w:r>
      </w:hyperlink>
    </w:p>
    <w:p>
      <w:pPr>
        <w:pStyle w:val="ListParagraph"/>
        <w:numPr>
          <w:ilvl w:val="1"/>
          <w:numId w:val="3"/>
        </w:numPr>
        <w:tabs>
          <w:tab w:val="clear" w:pos="720"/>
          <w:tab w:val="left" w:pos="521" w:leader="none"/>
        </w:tabs>
        <w:ind w:firstLine="187" w:start="2" w:end="150"/>
        <w:jc w:val="both"/>
        <w:rPr/>
      </w:pPr>
      <w:hyperlink r:id="rId108">
        <w:r>
          <w:rPr>
            <w:rStyle w:val="Style8"/>
          </w:rPr>
          <w:t>Jeżeli konieczność zmiany umowy spowodowana jest okolicznościami, których</w:t>
        </w:r>
      </w:hyperlink>
      <w:r>
        <w:rPr/>
        <w:t xml:space="preserve"> </w:t>
      </w:r>
      <w:hyperlink r:id="rId109">
        <w:r>
          <w:rPr>
            <w:rStyle w:val="Style8"/>
          </w:rPr>
          <w:t>zamawiający, działając z należytą starannością, nie mógł przewidzieć, o ile zmiana nie modyfikuje ogólnego charakteru umowy a wzrost ceny spowodowany każdą kolejną zmianą</w:t>
        </w:r>
      </w:hyperlink>
      <w:r>
        <w:rPr/>
        <w:t xml:space="preserve"> </w:t>
      </w:r>
      <w:hyperlink r:id="rId110">
        <w:r>
          <w:rPr>
            <w:rStyle w:val="Style8"/>
          </w:rPr>
          <w:t>nie przekracza 50% wartości pierwotnej umowy.</w:t>
        </w:r>
      </w:hyperlink>
    </w:p>
    <w:p>
      <w:pPr>
        <w:pStyle w:val="BodyText"/>
        <w:ind w:start="2" w:end="152"/>
        <w:rPr>
          <w:sz w:val="22"/>
          <w:szCs w:val="22"/>
        </w:rPr>
      </w:pPr>
      <w:hyperlink r:id="rId111">
        <w:r>
          <w:rPr>
            <w:rStyle w:val="Style8"/>
            <w:sz w:val="22"/>
            <w:szCs w:val="22"/>
          </w:rPr>
          <w:t>W przypadkach, o których mowa w pkt. H , I: 1) nie może wprowadzać kolejnych zmian</w:t>
        </w:r>
      </w:hyperlink>
      <w:r>
        <w:rPr>
          <w:sz w:val="22"/>
          <w:szCs w:val="22"/>
        </w:rPr>
        <w:t xml:space="preserve"> </w:t>
      </w:r>
      <w:hyperlink r:id="rId112">
        <w:r>
          <w:rPr>
            <w:rStyle w:val="Style8"/>
            <w:sz w:val="22"/>
            <w:szCs w:val="22"/>
          </w:rPr>
          <w:t>umowy w celu uniknięcia stosowania przepisów ustawy; 2) po dokonaniu zmiany umowy</w:t>
        </w:r>
      </w:hyperlink>
      <w:r>
        <w:rPr>
          <w:sz w:val="22"/>
          <w:szCs w:val="22"/>
        </w:rPr>
        <w:t xml:space="preserve"> </w:t>
      </w:r>
      <w:hyperlink r:id="rId113">
        <w:r>
          <w:rPr>
            <w:rStyle w:val="Style8"/>
            <w:sz w:val="22"/>
            <w:szCs w:val="22"/>
          </w:rPr>
          <w:t>zamieszcza ogłoszenie o zmianie umowy w Biuletynie Zamówień Publicznych.</w:t>
        </w:r>
      </w:hyperlink>
    </w:p>
    <w:p>
      <w:pPr>
        <w:pStyle w:val="ListParagraph"/>
        <w:numPr>
          <w:ilvl w:val="0"/>
          <w:numId w:val="3"/>
        </w:numPr>
        <w:tabs>
          <w:tab w:val="clear" w:pos="720"/>
          <w:tab w:val="left" w:pos="258" w:leader="none"/>
        </w:tabs>
        <w:ind w:hanging="0" w:start="2" w:end="164"/>
        <w:rPr/>
      </w:pPr>
      <w:hyperlink r:id="rId114">
        <w:r>
          <w:rPr>
            <w:rStyle w:val="Style8"/>
          </w:rPr>
          <w:t>Dopuszcza się zmiany w treści niniejszej umowy, gdy zmiany te są nieistotne w stosunku</w:t>
        </w:r>
      </w:hyperlink>
      <w:r>
        <w:rPr/>
        <w:t xml:space="preserve"> </w:t>
      </w:r>
      <w:hyperlink r:id="rId115">
        <w:r>
          <w:rPr>
            <w:rStyle w:val="Style8"/>
          </w:rPr>
          <w:t>do treści oferty, na podstawie której dokonano wyboru Wykonawcy.</w:t>
        </w:r>
      </w:hyperlink>
    </w:p>
    <w:p>
      <w:pPr>
        <w:pStyle w:val="ListParagraph"/>
        <w:jc w:val="start"/>
        <w:rPr/>
      </w:pPr>
      <w:hyperlink r:id="rId116">
        <w:r>
          <w:rPr>
            <w:rStyle w:val="Style8"/>
          </w:rPr>
          <w:t>Wszelkie zmiany i uzupełnienia treści niniejszej umowy wymagają aneksu sporządzonego</w:t>
        </w:r>
      </w:hyperlink>
      <w:r>
        <w:rPr>
          <w:spacing w:val="40"/>
        </w:rPr>
        <w:t xml:space="preserve"> </w:t>
      </w:r>
      <w:hyperlink r:id="rId117">
        <w:r>
          <w:rPr>
            <w:rStyle w:val="Style8"/>
          </w:rPr>
          <w:t>z zachowaniem formy pisemnej pod rygorem nieważności.</w:t>
        </w:r>
      </w:hyperlink>
    </w:p>
    <w:p>
      <w:pPr>
        <w:pStyle w:val="Normal"/>
        <w:rPr/>
      </w:pPr>
      <w:r>
        <w:rPr/>
      </w:r>
    </w:p>
    <w:p>
      <w:pPr>
        <w:pStyle w:val="BodyText"/>
        <w:ind w:start="389" w:end="525"/>
        <w:jc w:val="center"/>
        <w:rPr>
          <w:sz w:val="22"/>
          <w:szCs w:val="22"/>
        </w:rPr>
      </w:pPr>
      <w:hyperlink r:id="rId118">
        <w:r>
          <w:rPr>
            <w:rStyle w:val="Style8"/>
            <w:spacing w:val="-5"/>
            <w:sz w:val="22"/>
            <w:szCs w:val="22"/>
          </w:rPr>
          <w:t>§</w:t>
        </w:r>
      </w:hyperlink>
      <w:r>
        <w:rPr>
          <w:spacing w:val="-5"/>
          <w:sz w:val="22"/>
          <w:szCs w:val="22"/>
        </w:rPr>
        <w:t>10</w:t>
      </w:r>
    </w:p>
    <w:p>
      <w:pPr>
        <w:pStyle w:val="ListParagraph"/>
        <w:numPr>
          <w:ilvl w:val="0"/>
          <w:numId w:val="2"/>
        </w:numPr>
        <w:tabs>
          <w:tab w:val="clear" w:pos="720"/>
          <w:tab w:val="left" w:pos="320" w:leader="none"/>
        </w:tabs>
        <w:ind w:hanging="0" w:start="2" w:end="153"/>
        <w:jc w:val="both"/>
        <w:rPr/>
      </w:pPr>
      <w:r>
        <w:rPr/>
        <w:t>Wykonawca jest uprawniony do powierzenia wykonania części Przedmiotu Umowy podwykonawcom, z zastrzeżeniem poniższych postanowień.</w:t>
      </w:r>
    </w:p>
    <w:p>
      <w:pPr>
        <w:pStyle w:val="ListParagraph"/>
        <w:numPr>
          <w:ilvl w:val="0"/>
          <w:numId w:val="2"/>
        </w:numPr>
        <w:tabs>
          <w:tab w:val="clear" w:pos="720"/>
          <w:tab w:val="left" w:pos="319" w:leader="none"/>
        </w:tabs>
        <w:ind w:firstLine="71" w:start="2" w:end="151"/>
        <w:jc w:val="both"/>
        <w:rPr/>
      </w:pPr>
      <w:r>
        <w:rPr/>
        <w:t>Wykonawca przed przystąpieniem do wykonania Umowy zgłosi Zamawiającemu, o ile są już znane, nazwy albo imiona i nazwiska oraz dane kontaktowe podwykonawców i osób do kontaktu z nimi.</w:t>
      </w:r>
    </w:p>
    <w:p>
      <w:pPr>
        <w:pStyle w:val="ListParagraph"/>
        <w:numPr>
          <w:ilvl w:val="0"/>
          <w:numId w:val="2"/>
        </w:numPr>
        <w:tabs>
          <w:tab w:val="clear" w:pos="720"/>
          <w:tab w:val="left" w:pos="347" w:leader="none"/>
        </w:tabs>
        <w:ind w:firstLine="85" w:start="2" w:end="148"/>
        <w:jc w:val="both"/>
        <w:rPr/>
      </w:pPr>
      <w:r>
        <w:rPr/>
        <w:t>Wykonawca zawiadomi Zamawiającego o wszelkich zmianach danych, o których mowa</w:t>
      </w:r>
      <w:r>
        <w:rPr>
          <w:spacing w:val="40"/>
        </w:rPr>
        <w:t xml:space="preserve"> </w:t>
      </w:r>
      <w:r>
        <w:rPr/>
        <w:t>w ust. 2, w trakcie realizacji Przedmiotu Umowy w terminie 1 dnia roboczego od powzięcia informacji o zmianie danych podwykonawcy. Wykonawca zgłasza Zamawiającemu informacje na temat nowego podwykonawcy, któremu w późniejszym okresie zamierza powierzyć realizację dostawy, nie później niż 1 dzień roboczy przed skierowaniem danego podwykonawcy do realizacji Przedmiotu Umowy.</w:t>
      </w:r>
    </w:p>
    <w:p>
      <w:pPr>
        <w:pStyle w:val="ListParagraph"/>
        <w:numPr>
          <w:ilvl w:val="0"/>
          <w:numId w:val="2"/>
        </w:numPr>
        <w:tabs>
          <w:tab w:val="clear" w:pos="720"/>
          <w:tab w:val="left" w:pos="262" w:leader="none"/>
        </w:tabs>
        <w:ind w:hanging="0" w:start="2" w:end="152"/>
        <w:jc w:val="both"/>
        <w:rPr/>
      </w:pPr>
      <w:r>
        <w:rPr/>
        <w:t>Wykonawca ponosi odpowiedzialność za działania i zaniechania podwykonawców jak za działania własne. Wykonawca zapewnia, że podwykonawcy będą przestrzegać wszelkich postanowień Umowy.</w:t>
      </w:r>
    </w:p>
    <w:p>
      <w:pPr>
        <w:pStyle w:val="ListParagraph"/>
        <w:numPr>
          <w:ilvl w:val="0"/>
          <w:numId w:val="2"/>
        </w:numPr>
        <w:tabs>
          <w:tab w:val="clear" w:pos="720"/>
          <w:tab w:val="left" w:pos="388" w:leader="none"/>
        </w:tabs>
        <w:spacing w:before="161" w:after="0"/>
        <w:ind w:hanging="0" w:start="2" w:end="154"/>
        <w:jc w:val="both"/>
        <w:rPr/>
      </w:pPr>
      <w:r>
        <w:rPr/>
        <w:t>Zamawiający nie odpowiada za jakiekolwiek zobowiązania Wykonawcy wobec podwykonawców, jak również za zobowiązania podwykonawców wobec osób trzecich.</w:t>
      </w:r>
    </w:p>
    <w:p>
      <w:pPr>
        <w:pStyle w:val="ListParagraph"/>
        <w:numPr>
          <w:ilvl w:val="0"/>
          <w:numId w:val="2"/>
        </w:numPr>
        <w:tabs>
          <w:tab w:val="clear" w:pos="720"/>
          <w:tab w:val="left" w:pos="271" w:leader="none"/>
        </w:tabs>
        <w:ind w:hanging="0" w:start="2" w:end="154"/>
        <w:jc w:val="both"/>
        <w:rPr/>
      </w:pPr>
      <w:r>
        <w:rPr/>
        <w:t>Zakres dostaw do podzlecenia nie może wykraczać poza zakres przewidziany w Ofercie Wykonawcy</w:t>
      </w:r>
      <w:r>
        <w:rPr>
          <w:spacing w:val="40"/>
        </w:rPr>
        <w:t xml:space="preserve"> </w:t>
      </w:r>
      <w:r>
        <w:rPr/>
        <w:t>bez zgody Zamawiającego.</w:t>
      </w:r>
    </w:p>
    <w:p>
      <w:pPr>
        <w:pStyle w:val="ListParagraph"/>
        <w:numPr>
          <w:ilvl w:val="0"/>
          <w:numId w:val="2"/>
        </w:numPr>
        <w:tabs>
          <w:tab w:val="clear" w:pos="720"/>
          <w:tab w:val="left" w:pos="242" w:leader="none"/>
        </w:tabs>
        <w:spacing w:before="200" w:after="0"/>
        <w:ind w:hanging="0" w:start="2" w:end="147"/>
        <w:jc w:val="both"/>
        <w:rPr/>
      </w:pPr>
      <w:r>
        <w:rPr/>
        <w:t>Niewykonanie</w:t>
      </w:r>
      <w:r>
        <w:rPr>
          <w:spacing w:val="-5"/>
        </w:rPr>
        <w:t xml:space="preserve"> </w:t>
      </w:r>
      <w:r>
        <w:rPr/>
        <w:t>lub</w:t>
      </w:r>
      <w:r>
        <w:rPr>
          <w:spacing w:val="-5"/>
        </w:rPr>
        <w:t xml:space="preserve"> </w:t>
      </w:r>
      <w:r>
        <w:rPr/>
        <w:t>nienależyte</w:t>
      </w:r>
      <w:r>
        <w:rPr>
          <w:spacing w:val="-5"/>
        </w:rPr>
        <w:t xml:space="preserve"> </w:t>
      </w:r>
      <w:r>
        <w:rPr/>
        <w:t>wykonanie</w:t>
      </w:r>
      <w:r>
        <w:rPr>
          <w:spacing w:val="-5"/>
        </w:rPr>
        <w:t xml:space="preserve"> </w:t>
      </w:r>
      <w:r>
        <w:rPr/>
        <w:t>przez</w:t>
      </w:r>
      <w:r>
        <w:rPr>
          <w:spacing w:val="-4"/>
        </w:rPr>
        <w:t xml:space="preserve"> </w:t>
      </w:r>
      <w:r>
        <w:rPr/>
        <w:t>podwykonawcę</w:t>
      </w:r>
      <w:r>
        <w:rPr>
          <w:spacing w:val="-5"/>
        </w:rPr>
        <w:t xml:space="preserve"> </w:t>
      </w:r>
      <w:r>
        <w:rPr/>
        <w:t>części</w:t>
      </w:r>
      <w:r>
        <w:rPr>
          <w:spacing w:val="-5"/>
        </w:rPr>
        <w:t xml:space="preserve"> </w:t>
      </w:r>
      <w:r>
        <w:rPr/>
        <w:t>Przedmiotu</w:t>
      </w:r>
      <w:r>
        <w:rPr>
          <w:spacing w:val="-5"/>
        </w:rPr>
        <w:t xml:space="preserve"> </w:t>
      </w:r>
      <w:r>
        <w:rPr/>
        <w:t>Umowy upoważnia Zamawiającego do żądania od Wykonawcy odsunięcia podwykonawcy od realizacji Przedmiotu Umowy w sposób stały lub czasowy.</w:t>
      </w:r>
    </w:p>
    <w:p>
      <w:pPr>
        <w:pStyle w:val="ListParagraph"/>
        <w:numPr>
          <w:ilvl w:val="0"/>
          <w:numId w:val="2"/>
        </w:numPr>
        <w:tabs>
          <w:tab w:val="clear" w:pos="720"/>
          <w:tab w:val="left" w:pos="254" w:leader="none"/>
        </w:tabs>
        <w:ind w:hanging="0" w:start="2" w:end="151"/>
        <w:jc w:val="both"/>
        <w:rPr/>
      </w:pPr>
      <w:r>
        <w:rPr/>
        <w:t>Wykonawca jest zobowiązany do dokonania we własnym zakresie zapłaty wynagrodzenia należnego podwykonawcy.</w:t>
      </w:r>
    </w:p>
    <w:p>
      <w:pPr>
        <w:pStyle w:val="ListParagraph"/>
        <w:numPr>
          <w:ilvl w:val="0"/>
          <w:numId w:val="2"/>
        </w:numPr>
        <w:tabs>
          <w:tab w:val="clear" w:pos="720"/>
          <w:tab w:val="left" w:pos="247" w:leader="none"/>
        </w:tabs>
        <w:ind w:hanging="0" w:start="2" w:end="149"/>
        <w:jc w:val="both"/>
        <w:rPr/>
      </w:pPr>
      <w:r>
        <w:rPr/>
        <w:t>Wykonawca w trakcie realizacji Przedmiotu Umowy jest uprawniony do zmiany podmiotu na zasoby którego powoływał się w trakcie postępowania przetargowego, wykazując spełnianie warunków udziału w postępowaniu.</w:t>
      </w:r>
    </w:p>
    <w:p>
      <w:pPr>
        <w:pStyle w:val="ListParagraph"/>
        <w:numPr>
          <w:ilvl w:val="0"/>
          <w:numId w:val="2"/>
        </w:numPr>
        <w:tabs>
          <w:tab w:val="clear" w:pos="720"/>
          <w:tab w:val="left" w:pos="411" w:leader="none"/>
        </w:tabs>
        <w:ind w:hanging="0" w:start="2" w:end="148"/>
        <w:jc w:val="both"/>
        <w:rPr/>
      </w:pPr>
      <w:r>
        <w:rPr/>
        <w:t>W przypadku, o którym mowa w ust. 9, Wykonawca jest zobowiązany wykazać, że proponowany nowy podmiot posiada wiedzę i doświadczenie co najmniej na poziomie, który umożliwiłby Wykonawcy spełnienie warunków udziału w postępowaniu przetargowym, gdyby to na wiedzę i doświadczenie tego nowego podmiotu powoływał się on na etapie postępowania przetargowego, oraz przedstawić oświadczenie lub dokumenty potwierdzające brak podstaw do wykluczenia tego podmiotu w okolicznościach ustalonych w postępowaniu</w:t>
      </w:r>
      <w:r>
        <w:rPr>
          <w:spacing w:val="80"/>
        </w:rPr>
        <w:t xml:space="preserve"> </w:t>
      </w:r>
      <w:r>
        <w:rPr/>
        <w:t>o udzielenie zamówienia.</w:t>
      </w:r>
    </w:p>
    <w:p>
      <w:pPr>
        <w:pStyle w:val="ListParagraph"/>
        <w:jc w:val="start"/>
        <w:rPr/>
      </w:pPr>
      <w:r>
        <w:rPr/>
      </w:r>
    </w:p>
    <w:p>
      <w:pPr>
        <w:pStyle w:val="BodyText"/>
        <w:ind w:start="389" w:end="524"/>
        <w:jc w:val="center"/>
        <w:rPr>
          <w:spacing w:val="-5"/>
          <w:sz w:val="22"/>
          <w:szCs w:val="22"/>
        </w:rPr>
      </w:pPr>
      <w:hyperlink r:id="rId119">
        <w:r>
          <w:rPr>
            <w:rStyle w:val="Style8"/>
            <w:spacing w:val="-5"/>
            <w:sz w:val="22"/>
            <w:szCs w:val="22"/>
          </w:rPr>
          <w:t>§1</w:t>
        </w:r>
      </w:hyperlink>
      <w:r>
        <w:rPr>
          <w:spacing w:val="-5"/>
          <w:sz w:val="22"/>
          <w:szCs w:val="22"/>
        </w:rPr>
        <w:t>1</w:t>
      </w:r>
    </w:p>
    <w:p>
      <w:pPr>
        <w:pStyle w:val="BodyText"/>
        <w:ind w:start="389" w:end="524"/>
        <w:jc w:val="center"/>
        <w:rPr>
          <w:sz w:val="22"/>
          <w:szCs w:val="22"/>
        </w:rPr>
      </w:pPr>
      <w:r>
        <w:rPr>
          <w:sz w:val="22"/>
          <w:szCs w:val="22"/>
        </w:rPr>
      </w:r>
    </w:p>
    <w:p>
      <w:pPr>
        <w:pStyle w:val="ListParagraph"/>
        <w:numPr>
          <w:ilvl w:val="0"/>
          <w:numId w:val="1"/>
        </w:numPr>
        <w:tabs>
          <w:tab w:val="clear" w:pos="720"/>
          <w:tab w:val="left" w:pos="428" w:leader="none"/>
        </w:tabs>
        <w:spacing w:before="0" w:after="0"/>
        <w:ind w:hanging="360" w:start="428" w:end="150"/>
        <w:rPr/>
      </w:pPr>
      <w:hyperlink r:id="rId120">
        <w:r>
          <w:rPr>
            <w:rStyle w:val="Style8"/>
          </w:rPr>
          <w:t>Wszelkie</w:t>
        </w:r>
        <w:r>
          <w:rPr>
            <w:rStyle w:val="Style8"/>
            <w:spacing w:val="-5"/>
          </w:rPr>
          <w:t xml:space="preserve"> </w:t>
        </w:r>
        <w:r>
          <w:rPr>
            <w:rStyle w:val="Style8"/>
          </w:rPr>
          <w:t>spory</w:t>
        </w:r>
        <w:r>
          <w:rPr>
            <w:rStyle w:val="Style8"/>
            <w:spacing w:val="-4"/>
          </w:rPr>
          <w:t xml:space="preserve"> </w:t>
        </w:r>
        <w:r>
          <w:rPr>
            <w:rStyle w:val="Style8"/>
          </w:rPr>
          <w:t>mogące</w:t>
        </w:r>
        <w:r>
          <w:rPr>
            <w:rStyle w:val="Style8"/>
            <w:spacing w:val="-4"/>
          </w:rPr>
          <w:t xml:space="preserve"> </w:t>
        </w:r>
        <w:r>
          <w:rPr>
            <w:rStyle w:val="Style8"/>
          </w:rPr>
          <w:t>wynikać</w:t>
        </w:r>
        <w:r>
          <w:rPr>
            <w:rStyle w:val="Style8"/>
            <w:spacing w:val="-4"/>
          </w:rPr>
          <w:t xml:space="preserve"> </w:t>
        </w:r>
        <w:r>
          <w:rPr>
            <w:rStyle w:val="Style8"/>
          </w:rPr>
          <w:t>z</w:t>
        </w:r>
        <w:r>
          <w:rPr>
            <w:rStyle w:val="Style8"/>
            <w:spacing w:val="-5"/>
          </w:rPr>
          <w:t xml:space="preserve"> </w:t>
        </w:r>
        <w:r>
          <w:rPr>
            <w:rStyle w:val="Style8"/>
          </w:rPr>
          <w:t>realizacji</w:t>
        </w:r>
        <w:r>
          <w:rPr>
            <w:rStyle w:val="Style8"/>
            <w:spacing w:val="-4"/>
          </w:rPr>
          <w:t xml:space="preserve"> </w:t>
        </w:r>
        <w:r>
          <w:rPr>
            <w:rStyle w:val="Style8"/>
          </w:rPr>
          <w:t>umowy</w:t>
        </w:r>
        <w:r>
          <w:rPr>
            <w:rStyle w:val="Style8"/>
            <w:spacing w:val="-4"/>
          </w:rPr>
          <w:t xml:space="preserve"> </w:t>
        </w:r>
        <w:r>
          <w:rPr>
            <w:rStyle w:val="Style8"/>
          </w:rPr>
          <w:t>rozstrzygać</w:t>
        </w:r>
        <w:r>
          <w:rPr>
            <w:rStyle w:val="Style8"/>
            <w:spacing w:val="-4"/>
          </w:rPr>
          <w:t xml:space="preserve"> </w:t>
        </w:r>
        <w:r>
          <w:rPr>
            <w:rStyle w:val="Style8"/>
          </w:rPr>
          <w:t>będzie</w:t>
        </w:r>
        <w:r>
          <w:rPr>
            <w:rStyle w:val="Style8"/>
            <w:spacing w:val="-4"/>
          </w:rPr>
          <w:t xml:space="preserve"> </w:t>
        </w:r>
        <w:r>
          <w:rPr>
            <w:rStyle w:val="Style8"/>
          </w:rPr>
          <w:t>Sąd</w:t>
        </w:r>
        <w:r>
          <w:rPr>
            <w:rStyle w:val="Style8"/>
            <w:spacing w:val="-4"/>
          </w:rPr>
          <w:t xml:space="preserve"> </w:t>
        </w:r>
        <w:r>
          <w:rPr>
            <w:rStyle w:val="Style8"/>
          </w:rPr>
          <w:t>właściwy</w:t>
        </w:r>
        <w:r>
          <w:rPr>
            <w:rStyle w:val="Style8"/>
            <w:spacing w:val="-4"/>
          </w:rPr>
          <w:t xml:space="preserve"> </w:t>
        </w:r>
        <w:r>
          <w:rPr>
            <w:rStyle w:val="Style8"/>
          </w:rPr>
          <w:t>dla</w:t>
        </w:r>
      </w:hyperlink>
      <w:r>
        <w:rPr/>
        <w:t xml:space="preserve"> </w:t>
      </w:r>
      <w:hyperlink r:id="rId121">
        <w:r>
          <w:rPr>
            <w:rStyle w:val="Style8"/>
          </w:rPr>
          <w:t>siedziby Zamawiającego.</w:t>
        </w:r>
      </w:hyperlink>
    </w:p>
    <w:p>
      <w:pPr>
        <w:pStyle w:val="ListParagraph"/>
        <w:numPr>
          <w:ilvl w:val="0"/>
          <w:numId w:val="1"/>
        </w:numPr>
        <w:tabs>
          <w:tab w:val="clear" w:pos="720"/>
          <w:tab w:val="left" w:pos="428" w:leader="none"/>
        </w:tabs>
        <w:ind w:hanging="360" w:start="428" w:end="926"/>
        <w:rPr/>
      </w:pPr>
      <w:hyperlink r:id="rId122">
        <w:r>
          <w:rPr>
            <w:rStyle w:val="Style8"/>
          </w:rPr>
          <w:t>W</w:t>
        </w:r>
        <w:r>
          <w:rPr>
            <w:rStyle w:val="Style8"/>
            <w:spacing w:val="-11"/>
          </w:rPr>
          <w:t xml:space="preserve"> </w:t>
        </w:r>
        <w:r>
          <w:rPr>
            <w:rStyle w:val="Style8"/>
          </w:rPr>
          <w:t>sprawach</w:t>
        </w:r>
        <w:r>
          <w:rPr>
            <w:rStyle w:val="Style8"/>
            <w:spacing w:val="-6"/>
          </w:rPr>
          <w:t xml:space="preserve"> </w:t>
        </w:r>
        <w:r>
          <w:rPr>
            <w:rStyle w:val="Style8"/>
          </w:rPr>
          <w:t>nieuregulowanych</w:t>
        </w:r>
        <w:r>
          <w:rPr>
            <w:rStyle w:val="Style8"/>
            <w:spacing w:val="-6"/>
          </w:rPr>
          <w:t xml:space="preserve"> </w:t>
        </w:r>
        <w:r>
          <w:rPr>
            <w:rStyle w:val="Style8"/>
          </w:rPr>
          <w:t>niniejszą</w:t>
        </w:r>
        <w:r>
          <w:rPr>
            <w:rStyle w:val="Style8"/>
            <w:spacing w:val="-6"/>
          </w:rPr>
          <w:t xml:space="preserve"> </w:t>
        </w:r>
        <w:r>
          <w:rPr>
            <w:rStyle w:val="Style8"/>
          </w:rPr>
          <w:t>umową</w:t>
        </w:r>
        <w:r>
          <w:rPr>
            <w:rStyle w:val="Style8"/>
            <w:spacing w:val="-7"/>
          </w:rPr>
          <w:t xml:space="preserve"> </w:t>
        </w:r>
        <w:r>
          <w:rPr>
            <w:rStyle w:val="Style8"/>
          </w:rPr>
          <w:t>mają</w:t>
        </w:r>
        <w:r>
          <w:rPr>
            <w:rStyle w:val="Style8"/>
            <w:spacing w:val="-6"/>
          </w:rPr>
          <w:t xml:space="preserve"> </w:t>
        </w:r>
        <w:r>
          <w:rPr>
            <w:rStyle w:val="Style8"/>
          </w:rPr>
          <w:t>zastosowanie</w:t>
        </w:r>
        <w:r>
          <w:rPr>
            <w:rStyle w:val="Style8"/>
            <w:spacing w:val="-7"/>
          </w:rPr>
          <w:t xml:space="preserve"> </w:t>
        </w:r>
        <w:r>
          <w:rPr>
            <w:rStyle w:val="Style8"/>
          </w:rPr>
          <w:t>odpowiednie</w:t>
        </w:r>
      </w:hyperlink>
      <w:r>
        <w:rPr/>
        <w:t xml:space="preserve"> </w:t>
      </w:r>
      <w:hyperlink r:id="rId123">
        <w:r>
          <w:rPr>
            <w:rStyle w:val="Style8"/>
          </w:rPr>
          <w:t>przepisy Ustawy Prawo Zamówień Publicznych i Kodeksu Cywilnego.</w:t>
        </w:r>
      </w:hyperlink>
    </w:p>
    <w:p>
      <w:pPr>
        <w:pStyle w:val="ListParagraph"/>
        <w:tabs>
          <w:tab w:val="clear" w:pos="720"/>
          <w:tab w:val="left" w:pos="428" w:leader="none"/>
        </w:tabs>
        <w:ind w:start="428" w:end="926"/>
        <w:rPr/>
      </w:pPr>
      <w:r>
        <w:rPr/>
      </w:r>
    </w:p>
    <w:p>
      <w:pPr>
        <w:pStyle w:val="BodyText"/>
        <w:ind w:start="389" w:end="525"/>
        <w:jc w:val="center"/>
        <w:rPr>
          <w:spacing w:val="-5"/>
          <w:sz w:val="22"/>
          <w:szCs w:val="22"/>
        </w:rPr>
      </w:pPr>
      <w:hyperlink r:id="rId124">
        <w:r>
          <w:rPr>
            <w:rStyle w:val="Style8"/>
            <w:spacing w:val="-5"/>
            <w:sz w:val="22"/>
            <w:szCs w:val="22"/>
          </w:rPr>
          <w:t>§12</w:t>
        </w:r>
      </w:hyperlink>
    </w:p>
    <w:p>
      <w:pPr>
        <w:pStyle w:val="BodyText"/>
        <w:ind w:start="389" w:end="525"/>
        <w:jc w:val="center"/>
        <w:rPr>
          <w:sz w:val="22"/>
          <w:szCs w:val="22"/>
        </w:rPr>
      </w:pPr>
      <w:r>
        <w:rPr>
          <w:sz w:val="22"/>
          <w:szCs w:val="22"/>
        </w:rPr>
      </w:r>
    </w:p>
    <w:p>
      <w:pPr>
        <w:pStyle w:val="BodyText"/>
        <w:jc w:val="start"/>
        <w:rPr>
          <w:sz w:val="22"/>
          <w:szCs w:val="22"/>
        </w:rPr>
      </w:pPr>
      <w:hyperlink r:id="rId125">
        <w:r>
          <w:rPr>
            <w:rStyle w:val="Style8"/>
            <w:sz w:val="22"/>
            <w:szCs w:val="22"/>
          </w:rPr>
          <w:t>Umowę</w:t>
        </w:r>
        <w:r>
          <w:rPr>
            <w:rStyle w:val="Style8"/>
            <w:spacing w:val="-5"/>
            <w:sz w:val="22"/>
            <w:szCs w:val="22"/>
          </w:rPr>
          <w:t xml:space="preserve"> </w:t>
        </w:r>
        <w:r>
          <w:rPr>
            <w:rStyle w:val="Style8"/>
            <w:sz w:val="22"/>
            <w:szCs w:val="22"/>
          </w:rPr>
          <w:t>sporządzono</w:t>
        </w:r>
        <w:r>
          <w:rPr>
            <w:rStyle w:val="Style8"/>
            <w:spacing w:val="-4"/>
            <w:sz w:val="22"/>
            <w:szCs w:val="22"/>
          </w:rPr>
          <w:t xml:space="preserve"> </w:t>
        </w:r>
        <w:r>
          <w:rPr>
            <w:rStyle w:val="Style8"/>
            <w:sz w:val="22"/>
            <w:szCs w:val="22"/>
          </w:rPr>
          <w:t>w</w:t>
        </w:r>
        <w:r>
          <w:rPr>
            <w:rStyle w:val="Style8"/>
            <w:spacing w:val="-4"/>
            <w:sz w:val="22"/>
            <w:szCs w:val="22"/>
          </w:rPr>
          <w:t xml:space="preserve"> </w:t>
        </w:r>
        <w:r>
          <w:rPr>
            <w:rStyle w:val="Style8"/>
            <w:sz w:val="22"/>
            <w:szCs w:val="22"/>
          </w:rPr>
          <w:t>2</w:t>
        </w:r>
        <w:r>
          <w:rPr>
            <w:rStyle w:val="Style8"/>
            <w:spacing w:val="-4"/>
            <w:sz w:val="22"/>
            <w:szCs w:val="22"/>
          </w:rPr>
          <w:t xml:space="preserve"> </w:t>
        </w:r>
        <w:r>
          <w:rPr>
            <w:rStyle w:val="Style8"/>
            <w:sz w:val="22"/>
            <w:szCs w:val="22"/>
          </w:rPr>
          <w:t>jednobrzmiących</w:t>
        </w:r>
        <w:r>
          <w:rPr>
            <w:rStyle w:val="Style8"/>
            <w:spacing w:val="-3"/>
            <w:sz w:val="22"/>
            <w:szCs w:val="22"/>
          </w:rPr>
          <w:t xml:space="preserve"> </w:t>
        </w:r>
        <w:r>
          <w:rPr>
            <w:rStyle w:val="Style8"/>
            <w:spacing w:val="-2"/>
            <w:sz w:val="22"/>
            <w:szCs w:val="22"/>
          </w:rPr>
          <w:t>egzemplarzach:</w:t>
        </w:r>
      </w:hyperlink>
    </w:p>
    <w:p>
      <w:pPr>
        <w:pStyle w:val="ListParagraph"/>
        <w:numPr>
          <w:ilvl w:val="1"/>
          <w:numId w:val="1"/>
        </w:numPr>
        <w:tabs>
          <w:tab w:val="clear" w:pos="720"/>
          <w:tab w:val="left" w:pos="140" w:leader="none"/>
        </w:tabs>
        <w:ind w:hanging="138" w:start="140" w:end="0"/>
        <w:jc w:val="start"/>
        <w:rPr/>
      </w:pPr>
      <w:hyperlink r:id="rId126">
        <w:r>
          <w:rPr>
            <w:rStyle w:val="Style8"/>
          </w:rPr>
          <w:t>1</w:t>
        </w:r>
        <w:r>
          <w:rPr>
            <w:rStyle w:val="Style8"/>
            <w:spacing w:val="-1"/>
          </w:rPr>
          <w:t xml:space="preserve"> </w:t>
        </w:r>
        <w:r>
          <w:rPr>
            <w:rStyle w:val="Style8"/>
          </w:rPr>
          <w:t xml:space="preserve">dla </w:t>
        </w:r>
        <w:r>
          <w:rPr>
            <w:rStyle w:val="Style8"/>
            <w:spacing w:val="-2"/>
          </w:rPr>
          <w:t>Zamawiającego</w:t>
        </w:r>
      </w:hyperlink>
    </w:p>
    <w:p>
      <w:pPr>
        <w:pStyle w:val="ListParagraph"/>
        <w:numPr>
          <w:ilvl w:val="1"/>
          <w:numId w:val="1"/>
        </w:numPr>
        <w:tabs>
          <w:tab w:val="clear" w:pos="720"/>
          <w:tab w:val="left" w:pos="140" w:leader="none"/>
        </w:tabs>
        <w:spacing w:lineRule="auto" w:line="379"/>
        <w:ind w:hanging="0" w:start="2" w:end="7053"/>
        <w:jc w:val="start"/>
        <w:rPr/>
      </w:pPr>
      <w:hyperlink r:id="rId127">
        <w:r>
          <w:rPr>
            <w:rStyle w:val="Style8"/>
          </w:rPr>
          <w:t>1 dla Wykonawcy</w:t>
        </w:r>
      </w:hyperlink>
      <w:r>
        <w:rPr/>
        <w:t xml:space="preserve"> </w:t>
      </w:r>
      <w:hyperlink r:id="rId128">
        <w:r>
          <w:rPr>
            <w:rStyle w:val="Style8"/>
          </w:rPr>
          <w:t>Załączniki</w:t>
        </w:r>
        <w:r>
          <w:rPr>
            <w:rStyle w:val="Style8"/>
            <w:spacing w:val="-15"/>
          </w:rPr>
          <w:t xml:space="preserve"> </w:t>
        </w:r>
        <w:r>
          <w:rPr>
            <w:rStyle w:val="Style8"/>
          </w:rPr>
          <w:t>do</w:t>
        </w:r>
        <w:r>
          <w:rPr>
            <w:rStyle w:val="Style8"/>
            <w:spacing w:val="-15"/>
          </w:rPr>
          <w:t xml:space="preserve"> </w:t>
        </w:r>
        <w:r>
          <w:rPr>
            <w:rStyle w:val="Style8"/>
          </w:rPr>
          <w:t>umowy:</w:t>
        </w:r>
      </w:hyperlink>
    </w:p>
    <w:p>
      <w:pPr>
        <w:pStyle w:val="BodyText"/>
        <w:spacing w:before="0" w:after="0"/>
        <w:jc w:val="start"/>
        <w:rPr>
          <w:sz w:val="22"/>
          <w:szCs w:val="22"/>
        </w:rPr>
      </w:pPr>
      <w:hyperlink r:id="rId129">
        <w:r>
          <w:rPr>
            <w:rStyle w:val="Style8"/>
            <w:sz w:val="22"/>
            <w:szCs w:val="22"/>
          </w:rPr>
          <w:t>Załącznik</w:t>
        </w:r>
        <w:r>
          <w:rPr>
            <w:rStyle w:val="Style8"/>
            <w:spacing w:val="-3"/>
            <w:sz w:val="22"/>
            <w:szCs w:val="22"/>
          </w:rPr>
          <w:t xml:space="preserve"> </w:t>
        </w:r>
        <w:r>
          <w:rPr>
            <w:rStyle w:val="Style8"/>
            <w:sz w:val="22"/>
            <w:szCs w:val="22"/>
          </w:rPr>
          <w:t>Nr</w:t>
        </w:r>
        <w:r>
          <w:rPr>
            <w:rStyle w:val="Style8"/>
            <w:spacing w:val="-2"/>
            <w:sz w:val="22"/>
            <w:szCs w:val="22"/>
          </w:rPr>
          <w:t xml:space="preserve"> </w:t>
        </w:r>
        <w:r>
          <w:rPr>
            <w:rStyle w:val="Style8"/>
            <w:sz w:val="22"/>
            <w:szCs w:val="22"/>
          </w:rPr>
          <w:t>1</w:t>
        </w:r>
        <w:r>
          <w:rPr>
            <w:rStyle w:val="Style8"/>
            <w:spacing w:val="-3"/>
            <w:sz w:val="22"/>
            <w:szCs w:val="22"/>
          </w:rPr>
          <w:t xml:space="preserve"> </w:t>
        </w:r>
        <w:r>
          <w:rPr>
            <w:rStyle w:val="Style8"/>
            <w:sz w:val="22"/>
            <w:szCs w:val="22"/>
          </w:rPr>
          <w:t>-</w:t>
        </w:r>
        <w:r>
          <w:rPr>
            <w:rStyle w:val="Style8"/>
            <w:spacing w:val="-2"/>
            <w:sz w:val="22"/>
            <w:szCs w:val="22"/>
          </w:rPr>
          <w:t xml:space="preserve"> </w:t>
        </w:r>
        <w:r>
          <w:rPr>
            <w:rStyle w:val="Style8"/>
            <w:sz w:val="22"/>
            <w:szCs w:val="22"/>
          </w:rPr>
          <w:t>formularz</w:t>
        </w:r>
        <w:r>
          <w:rPr>
            <w:rStyle w:val="Style8"/>
            <w:spacing w:val="-2"/>
            <w:sz w:val="22"/>
            <w:szCs w:val="22"/>
          </w:rPr>
          <w:t xml:space="preserve"> cenowy</w:t>
        </w:r>
      </w:hyperlink>
    </w:p>
    <w:p>
      <w:pPr>
        <w:pStyle w:val="BodyText"/>
        <w:spacing w:before="0" w:after="0"/>
        <w:ind w:start="0"/>
        <w:jc w:val="start"/>
        <w:rPr>
          <w:sz w:val="22"/>
          <w:szCs w:val="22"/>
        </w:rPr>
      </w:pPr>
      <w:r>
        <w:rPr>
          <w:sz w:val="22"/>
          <w:szCs w:val="22"/>
        </w:rPr>
      </w:r>
    </w:p>
    <w:p>
      <w:pPr>
        <w:pStyle w:val="BodyText"/>
        <w:spacing w:before="44" w:after="0"/>
        <w:ind w:start="0"/>
        <w:jc w:val="start"/>
        <w:rPr>
          <w:sz w:val="22"/>
          <w:szCs w:val="22"/>
        </w:rPr>
      </w:pPr>
      <w:r>
        <w:rPr>
          <w:sz w:val="22"/>
          <w:szCs w:val="22"/>
        </w:rPr>
      </w:r>
    </w:p>
    <w:p>
      <w:pPr>
        <w:pStyle w:val="BodyText"/>
        <w:tabs>
          <w:tab w:val="clear" w:pos="720"/>
          <w:tab w:val="left" w:pos="6015" w:leader="none"/>
        </w:tabs>
        <w:spacing w:before="0" w:after="0"/>
        <w:jc w:val="start"/>
        <w:rPr>
          <w:sz w:val="22"/>
          <w:szCs w:val="22"/>
        </w:rPr>
      </w:pPr>
      <w:hyperlink r:id="rId130">
        <w:r>
          <w:rPr>
            <w:rStyle w:val="Style8"/>
            <w:spacing w:val="-2"/>
            <w:sz w:val="22"/>
            <w:szCs w:val="22"/>
          </w:rPr>
          <w:t>ZAMAWIAJĄCY</w:t>
        </w:r>
        <w:r>
          <w:rPr>
            <w:rStyle w:val="Style8"/>
            <w:sz w:val="22"/>
            <w:szCs w:val="22"/>
          </w:rPr>
          <w:tab/>
        </w:r>
        <w:r>
          <w:rPr>
            <w:rStyle w:val="Style8"/>
            <w:spacing w:val="-2"/>
            <w:sz w:val="22"/>
            <w:szCs w:val="22"/>
          </w:rPr>
          <w:t>WYKONAWCA</w:t>
        </w:r>
      </w:hyperlink>
    </w:p>
    <w:sectPr>
      <w:headerReference w:type="default" r:id="rId131"/>
      <w:headerReference w:type="first" r:id="rId132"/>
      <w:footerReference w:type="default" r:id="rId133"/>
      <w:footerReference w:type="first" r:id="rId134"/>
      <w:type w:val="nextPage"/>
      <w:pgSz w:w="11906" w:h="16838"/>
      <w:pgMar w:left="1417" w:right="1275" w:gutter="0" w:header="718" w:top="1240" w:footer="997" w:bottom="11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Calibri">
    <w:charset w:val="ee" w:characterSet="windows-125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23"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12" name="Textbox 9"/>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39"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15" name="Textbox 11"/>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2" behindDoc="1" locked="0" layoutInCell="0" allowOverlap="1" wp14:anchorId="61A153F7">
              <wp:simplePos x="0" y="0"/>
              <wp:positionH relativeFrom="page">
                <wp:posOffset>862965</wp:posOffset>
              </wp:positionH>
              <wp:positionV relativeFrom="page">
                <wp:posOffset>9919335</wp:posOffset>
              </wp:positionV>
              <wp:extent cx="160020" cy="165100"/>
              <wp:effectExtent l="0" t="0" r="0" b="0"/>
              <wp:wrapNone/>
              <wp:docPr id="1" name="Textbox 1"/>
              <a:graphic xmlns:a="http://schemas.openxmlformats.org/drawingml/2006/main">
                <a:graphicData uri="http://schemas.microsoft.com/office/word/2010/wordprocessingShape">
                  <wps:wsp>
                    <wps:cNvSpPr/>
                    <wps:spPr>
                      <a:xfrm>
                        <a:off x="0" y="0"/>
                        <a:ext cx="16020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w:t>
                          </w:r>
                          <w:r>
                            <w:rPr>
                              <w:rFonts w:ascii="Calibri" w:hAnsi="Calibri"/>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2.55pt;height:12.95pt;mso-wrap-style:square;v-text-anchor:top;mso-position-horizontal-relative:page;mso-position-vertical-relative:page" wp14:anchorId="61A153F7">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w:t>
                    </w:r>
                    <w:r>
                      <w:rPr>
                        <w:rFonts w:ascii="Calibri" w:hAnsi="Calibri"/>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2" behindDoc="1" locked="0" layoutInCell="0" allowOverlap="1" wp14:anchorId="61A153F7">
              <wp:simplePos x="0" y="0"/>
              <wp:positionH relativeFrom="page">
                <wp:posOffset>862965</wp:posOffset>
              </wp:positionH>
              <wp:positionV relativeFrom="page">
                <wp:posOffset>9919335</wp:posOffset>
              </wp:positionV>
              <wp:extent cx="160020" cy="165100"/>
              <wp:effectExtent l="0" t="0" r="0" b="0"/>
              <wp:wrapNone/>
              <wp:docPr id="2" name="Textbox 1"/>
              <a:graphic xmlns:a="http://schemas.openxmlformats.org/drawingml/2006/main">
                <a:graphicData uri="http://schemas.microsoft.com/office/word/2010/wordprocessingShape">
                  <wps:wsp>
                    <wps:cNvSpPr/>
                    <wps:spPr>
                      <a:xfrm>
                        <a:off x="0" y="0"/>
                        <a:ext cx="16020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w:t>
                          </w:r>
                          <w:r>
                            <w:rPr>
                              <w:rFonts w:ascii="Calibri" w:hAnsi="Calibri"/>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2.55pt;height:12.95pt;mso-wrap-style:square;v-text-anchor:top;mso-position-horizontal-relative:page;mso-position-vertical-relative:page" wp14:anchorId="61A153F7">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w:t>
                    </w:r>
                    <w:r>
                      <w:rPr>
                        <w:rFonts w:ascii="Calibri" w:hAnsi="Calibri"/>
                        <w:spacing w:val="-1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7"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5" name="Textbox 3"/>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w:t>
                    </w:r>
                    <w:r>
                      <w:rPr>
                        <w:rFonts w:ascii="Calibri" w:hAnsi="Calibri"/>
                        <w:spacing w:val="-5"/>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7"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6" name="Textbox 3"/>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w:t>
                    </w:r>
                    <w:r>
                      <w:rPr>
                        <w:rFonts w:ascii="Calibri" w:hAnsi="Calibri"/>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11"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8" name="Textbox 5"/>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w:t>
                    </w:r>
                    <w:r>
                      <w:rPr>
                        <w:rFonts w:ascii="Calibri" w:hAnsi="Calibri"/>
                        <w:spacing w:val="-5"/>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19" behindDoc="1" locked="0" layoutInCell="0" allowOverlap="1" wp14:anchorId="77BD6D03">
              <wp:simplePos x="0" y="0"/>
              <wp:positionH relativeFrom="page">
                <wp:posOffset>862965</wp:posOffset>
              </wp:positionH>
              <wp:positionV relativeFrom="page">
                <wp:posOffset>9919335</wp:posOffset>
              </wp:positionV>
              <wp:extent cx="192405" cy="165100"/>
              <wp:effectExtent l="0" t="0" r="0" b="0"/>
              <wp:wrapNone/>
              <wp:docPr id="10" name="Textbox 7"/>
              <a:graphic xmlns:a="http://schemas.openxmlformats.org/drawingml/2006/main">
                <a:graphicData uri="http://schemas.microsoft.com/office/word/2010/wordprocessingShape">
                  <wps:wsp>
                    <wps:cNvSpPr/>
                    <wps:spPr>
                      <a:xfrm>
                        <a:off x="0" y="0"/>
                        <a:ext cx="192240" cy="165240"/>
                      </a:xfrm>
                      <a:prstGeom prst="rect">
                        <a:avLst/>
                      </a:prstGeom>
                      <a:noFill/>
                      <a:ln w="0">
                        <a:noFill/>
                      </a:ln>
                    </wps:spPr>
                    <wps:style>
                      <a:lnRef idx="0"/>
                      <a:fillRef idx="0"/>
                      <a:effectRef idx="0"/>
                      <a:fontRef idx="minor"/>
                    </wps:style>
                    <wps:txb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wps:txbx>
                    <wps:bodyPr lIns="0" tIns="0" rIns="0" bIns="0" anchor="t">
                      <a:noAutofit/>
                    </wps:bodyPr>
                  </wps:wsp>
                </a:graphicData>
              </a:graphic>
            </wp:anchor>
          </w:drawing>
        </mc:Choice>
        <mc:Fallback>
          <w:pict>
            <v:rect id="shape_0" stroked="f" o:allowincell="f" style="position:absolute;margin-left:67.95pt;margin-top:781.05pt;width:15.1pt;height:12.95pt;mso-wrap-style:square;v-text-anchor:top;mso-position-horizontal-relative:page;mso-position-vertical-relative:page" wp14:anchorId="77BD6D03">
              <v:fill o:detectmouseclick="t" on="false"/>
              <v:stroke color="#3465a4" joinstyle="round" endcap="flat"/>
              <v:textbox>
                <w:txbxContent>
                  <w:p>
                    <w:pPr>
                      <w:pStyle w:val="Zawartoramki"/>
                      <w:spacing w:lineRule="exact" w:line="244"/>
                      <w:ind w:start="6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31"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14" name="Textbox 10"/>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4"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3" name="Textbox 2"/>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4"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4" name="Textbox 2"/>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9"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7" name="Textbox 4"/>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15"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9" name="Textbox 6"/>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before="0" w:after="0"/>
      <w:ind w:start="0"/>
      <w:jc w:val="start"/>
      <w:rPr>
        <w:sz w:val="20"/>
      </w:rPr>
    </w:pPr>
    <w:r>
      <w:rPr>
        <w:sz w:val="20"/>
      </w:rPr>
      <mc:AlternateContent>
        <mc:Choice Requires="wps">
          <w:drawing>
            <wp:anchor distT="0" distB="0" distL="0" distR="0" simplePos="0" relativeHeight="21" behindDoc="1" locked="0" layoutInCell="0" allowOverlap="1" wp14:anchorId="1377B5C6">
              <wp:simplePos x="0" y="0"/>
              <wp:positionH relativeFrom="page">
                <wp:posOffset>937895</wp:posOffset>
              </wp:positionH>
              <wp:positionV relativeFrom="page">
                <wp:posOffset>443230</wp:posOffset>
              </wp:positionV>
              <wp:extent cx="5688330" cy="369570"/>
              <wp:effectExtent l="0" t="0" r="0" b="0"/>
              <wp:wrapNone/>
              <wp:docPr id="11" name="Textbox 8"/>
              <a:graphic xmlns:a="http://schemas.openxmlformats.org/drawingml/2006/main">
                <a:graphicData uri="http://schemas.microsoft.com/office/word/2010/wordprocessingShape">
                  <wps:wsp>
                    <wps:cNvSpPr/>
                    <wps:spPr>
                      <a:xfrm>
                        <a:off x="0" y="0"/>
                        <a:ext cx="5688360" cy="369720"/>
                      </a:xfrm>
                      <a:prstGeom prst="rect">
                        <a:avLst/>
                      </a:prstGeom>
                      <a:noFill/>
                      <a:ln w="0">
                        <a:noFill/>
                      </a:ln>
                    </wps:spPr>
                    <wps:style>
                      <a:lnRef idx="0"/>
                      <a:fillRef idx="0"/>
                      <a:effectRef idx="0"/>
                      <a:fontRef idx="minor"/>
                    </wps:style>
                    <wps:txb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wps:txbx>
                    <wps:bodyPr lIns="0" tIns="0" rIns="0" bIns="0" anchor="t">
                      <a:noAutofit/>
                    </wps:bodyPr>
                  </wps:wsp>
                </a:graphicData>
              </a:graphic>
            </wp:anchor>
          </w:drawing>
        </mc:Choice>
        <mc:Fallback>
          <w:pict>
            <v:rect id="shape_0" stroked="f" o:allowincell="f" style="position:absolute;margin-left:73.85pt;margin-top:34.9pt;width:447.85pt;height:29.05pt;mso-wrap-style:square;v-text-anchor:top;mso-position-horizontal-relative:page;mso-position-vertical-relative:page" wp14:anchorId="1377B5C6">
              <v:fill o:detectmouseclick="t" on="false"/>
              <v:stroke color="#3465a4" joinstyle="round" endcap="flat"/>
              <v:textbox>
                <w:txbxContent>
                  <w:p>
                    <w:pPr>
                      <w:pStyle w:val="Zawartoramki"/>
                      <w:spacing w:before="10" w:after="0"/>
                      <w:ind w:hanging="1712" w:start="1732" w:end="18"/>
                      <w:rPr>
                        <w:i/>
                        <w:sz w:val="24"/>
                      </w:rPr>
                    </w:pPr>
                    <w:r>
                      <w:rPr>
                        <w:i/>
                        <w:color w:val="1C1C1C"/>
                        <w:sz w:val="24"/>
                      </w:rPr>
                      <w:t>1/07/2026</w:t>
                    </w:r>
                    <w:r>
                      <w:rPr>
                        <w:i/>
                        <w:color w:val="1C1C1C"/>
                        <w:spacing w:val="80"/>
                        <w:sz w:val="24"/>
                      </w:rPr>
                      <w:t xml:space="preserve"> </w:t>
                    </w:r>
                    <w:r>
                      <w:rPr>
                        <w:i/>
                        <w:color w:val="1C1C1C"/>
                        <w:sz w:val="24"/>
                      </w:rPr>
                      <w:t>Sukcesywna</w:t>
                    </w:r>
                    <w:r>
                      <w:rPr>
                        <w:i/>
                        <w:color w:val="1C1C1C"/>
                        <w:spacing w:val="-5"/>
                        <w:sz w:val="24"/>
                      </w:rPr>
                      <w:t xml:space="preserve"> </w:t>
                    </w:r>
                    <w:r>
                      <w:rPr>
                        <w:i/>
                        <w:color w:val="1C1C1C"/>
                        <w:sz w:val="24"/>
                      </w:rPr>
                      <w:t>dostawa</w:t>
                    </w:r>
                    <w:r>
                      <w:rPr>
                        <w:i/>
                        <w:color w:val="1C1C1C"/>
                        <w:spacing w:val="-5"/>
                        <w:sz w:val="24"/>
                      </w:rPr>
                      <w:t xml:space="preserve"> </w:t>
                    </w:r>
                    <w:r>
                      <w:rPr>
                        <w:i/>
                        <w:color w:val="1C1C1C"/>
                        <w:sz w:val="24"/>
                      </w:rPr>
                      <w:t>artykułów</w:t>
                    </w:r>
                    <w:r>
                      <w:rPr>
                        <w:i/>
                        <w:color w:val="1C1C1C"/>
                        <w:spacing w:val="-6"/>
                        <w:sz w:val="24"/>
                      </w:rPr>
                      <w:t xml:space="preserve"> </w:t>
                    </w:r>
                    <w:r>
                      <w:rPr>
                        <w:i/>
                        <w:color w:val="1C1C1C"/>
                        <w:sz w:val="24"/>
                      </w:rPr>
                      <w:t>żywnościowych</w:t>
                    </w:r>
                    <w:r>
                      <w:rPr>
                        <w:i/>
                        <w:color w:val="1C1C1C"/>
                        <w:spacing w:val="-2"/>
                        <w:sz w:val="24"/>
                      </w:rPr>
                      <w:t xml:space="preserve"> </w:t>
                    </w:r>
                    <w:r>
                      <w:rPr>
                        <w:i/>
                        <w:color w:val="1C1C1C"/>
                        <w:sz w:val="24"/>
                      </w:rPr>
                      <w:t>do</w:t>
                    </w:r>
                    <w:r>
                      <w:rPr>
                        <w:i/>
                        <w:color w:val="1C1C1C"/>
                        <w:spacing w:val="40"/>
                        <w:sz w:val="24"/>
                      </w:rPr>
                      <w:t xml:space="preserve"> </w:t>
                    </w:r>
                    <w:r>
                      <w:rPr>
                        <w:i/>
                        <w:color w:val="1C1C1C"/>
                        <w:sz w:val="24"/>
                      </w:rPr>
                      <w:t>Zespołu</w:t>
                    </w:r>
                    <w:r>
                      <w:rPr>
                        <w:i/>
                        <w:color w:val="1C1C1C"/>
                        <w:spacing w:val="-5"/>
                        <w:sz w:val="24"/>
                      </w:rPr>
                      <w:t xml:space="preserve"> </w:t>
                    </w:r>
                    <w:r>
                      <w:rPr>
                        <w:i/>
                        <w:color w:val="1C1C1C"/>
                        <w:sz w:val="24"/>
                      </w:rPr>
                      <w:t>Szkolno-Przedszkol-nego</w:t>
                    </w:r>
                    <w:r>
                      <w:rPr>
                        <w:i/>
                        <w:color w:val="1C1C1C"/>
                        <w:spacing w:val="40"/>
                        <w:sz w:val="24"/>
                      </w:rPr>
                      <w:t xml:space="preserve"> </w:t>
                    </w:r>
                    <w:r>
                      <w:rPr>
                        <w:i/>
                        <w:color w:val="1C1C1C"/>
                        <w:sz w:val="24"/>
                      </w:rPr>
                      <w:t>w Istebnej od września 2026 do 30 czerwca 2027 r.</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28" w:hanging="360"/>
      </w:pPr>
      <w:rPr>
        <w:rFonts w:ascii="Times New Roman" w:hAnsi="Times New Roman" w:eastAsia="Times New Roman" w:cs="Times New Roman"/>
        <w:b w:val="false"/>
        <w:bCs w:val="false"/>
        <w:i w:val="false"/>
        <w:iCs w:val="false"/>
        <w:spacing w:val="0"/>
        <w:w w:val="100"/>
        <w:sz w:val="22"/>
        <w:szCs w:val="22"/>
        <w:lang w:val="pl-PL" w:eastAsia="en-US" w:bidi="ar-SA"/>
      </w:rPr>
    </w:lvl>
    <w:lvl w:ilvl="1">
      <w:start w:val="0"/>
      <w:numFmt w:val="bullet"/>
      <w:lvlText w:val="-"/>
      <w:lvlJc w:val="start"/>
      <w:pPr>
        <w:tabs>
          <w:tab w:val="num" w:pos="0"/>
        </w:tabs>
        <w:ind w:start="2" w:hanging="139"/>
      </w:pPr>
      <w:rPr>
        <w:rFonts w:ascii="Times New Roman" w:hAnsi="Times New Roman" w:cs="Times New Roman" w:hint="default"/>
        <w:b w:val="false"/>
        <w:bCs w:val="false"/>
        <w:i w:val="false"/>
        <w:iCs w:val="false"/>
        <w:spacing w:val="0"/>
        <w:w w:val="100"/>
        <w:sz w:val="24"/>
        <w:szCs w:val="24"/>
        <w:lang w:val="pl-PL" w:eastAsia="en-US" w:bidi="ar-SA"/>
      </w:rPr>
    </w:lvl>
    <w:lvl w:ilvl="2">
      <w:start w:val="0"/>
      <w:numFmt w:val="bullet"/>
      <w:lvlText w:val=""/>
      <w:lvlJc w:val="start"/>
      <w:pPr>
        <w:tabs>
          <w:tab w:val="num" w:pos="0"/>
        </w:tabs>
        <w:ind w:start="1397" w:hanging="139"/>
      </w:pPr>
      <w:rPr>
        <w:rFonts w:ascii="Symbol" w:hAnsi="Symbol" w:cs="Symbol" w:hint="default"/>
        <w:lang w:val="pl-PL" w:eastAsia="en-US" w:bidi="ar-SA"/>
      </w:rPr>
    </w:lvl>
    <w:lvl w:ilvl="3">
      <w:start w:val="0"/>
      <w:numFmt w:val="bullet"/>
      <w:lvlText w:val=""/>
      <w:lvlJc w:val="start"/>
      <w:pPr>
        <w:tabs>
          <w:tab w:val="num" w:pos="0"/>
        </w:tabs>
        <w:ind w:start="2374" w:hanging="139"/>
      </w:pPr>
      <w:rPr>
        <w:rFonts w:ascii="Symbol" w:hAnsi="Symbol" w:cs="Symbol" w:hint="default"/>
        <w:lang w:val="pl-PL" w:eastAsia="en-US" w:bidi="ar-SA"/>
      </w:rPr>
    </w:lvl>
    <w:lvl w:ilvl="4">
      <w:start w:val="0"/>
      <w:numFmt w:val="bullet"/>
      <w:lvlText w:val=""/>
      <w:lvlJc w:val="start"/>
      <w:pPr>
        <w:tabs>
          <w:tab w:val="num" w:pos="0"/>
        </w:tabs>
        <w:ind w:start="3351" w:hanging="139"/>
      </w:pPr>
      <w:rPr>
        <w:rFonts w:ascii="Symbol" w:hAnsi="Symbol" w:cs="Symbol" w:hint="default"/>
        <w:lang w:val="pl-PL" w:eastAsia="en-US" w:bidi="ar-SA"/>
      </w:rPr>
    </w:lvl>
    <w:lvl w:ilvl="5">
      <w:start w:val="0"/>
      <w:numFmt w:val="bullet"/>
      <w:lvlText w:val=""/>
      <w:lvlJc w:val="start"/>
      <w:pPr>
        <w:tabs>
          <w:tab w:val="num" w:pos="0"/>
        </w:tabs>
        <w:ind w:start="4328" w:hanging="139"/>
      </w:pPr>
      <w:rPr>
        <w:rFonts w:ascii="Symbol" w:hAnsi="Symbol" w:cs="Symbol" w:hint="default"/>
        <w:lang w:val="pl-PL" w:eastAsia="en-US" w:bidi="ar-SA"/>
      </w:rPr>
    </w:lvl>
    <w:lvl w:ilvl="6">
      <w:start w:val="0"/>
      <w:numFmt w:val="bullet"/>
      <w:lvlText w:val=""/>
      <w:lvlJc w:val="start"/>
      <w:pPr>
        <w:tabs>
          <w:tab w:val="num" w:pos="0"/>
        </w:tabs>
        <w:ind w:start="5305" w:hanging="139"/>
      </w:pPr>
      <w:rPr>
        <w:rFonts w:ascii="Symbol" w:hAnsi="Symbol" w:cs="Symbol" w:hint="default"/>
        <w:lang w:val="pl-PL" w:eastAsia="en-US" w:bidi="ar-SA"/>
      </w:rPr>
    </w:lvl>
    <w:lvl w:ilvl="7">
      <w:start w:val="0"/>
      <w:numFmt w:val="bullet"/>
      <w:lvlText w:val=""/>
      <w:lvlJc w:val="start"/>
      <w:pPr>
        <w:tabs>
          <w:tab w:val="num" w:pos="0"/>
        </w:tabs>
        <w:ind w:start="6282" w:hanging="139"/>
      </w:pPr>
      <w:rPr>
        <w:rFonts w:ascii="Symbol" w:hAnsi="Symbol" w:cs="Symbol" w:hint="default"/>
        <w:lang w:val="pl-PL" w:eastAsia="en-US" w:bidi="ar-SA"/>
      </w:rPr>
    </w:lvl>
    <w:lvl w:ilvl="8">
      <w:start w:val="0"/>
      <w:numFmt w:val="bullet"/>
      <w:lvlText w:val=""/>
      <w:lvlJc w:val="start"/>
      <w:pPr>
        <w:tabs>
          <w:tab w:val="num" w:pos="0"/>
        </w:tabs>
        <w:ind w:start="7259" w:hanging="139"/>
      </w:pPr>
      <w:rPr>
        <w:rFonts w:ascii="Symbol" w:hAnsi="Symbol" w:cs="Symbol" w:hint="default"/>
        <w:lang w:val="pl-PL" w:eastAsia="en-US" w:bidi="ar-SA"/>
      </w:rPr>
    </w:lvl>
  </w:abstractNum>
  <w:abstractNum w:abstractNumId="2">
    <w:lvl w:ilvl="0">
      <w:start w:val="1"/>
      <w:numFmt w:val="decimal"/>
      <w:lvlText w:val="%1."/>
      <w:lvlJc w:val="start"/>
      <w:pPr>
        <w:tabs>
          <w:tab w:val="num" w:pos="0"/>
        </w:tabs>
        <w:ind w:start="2" w:hanging="319"/>
      </w:pPr>
      <w:rPr>
        <w:rFonts w:ascii="Times New Roman" w:hAnsi="Times New Roman" w:eastAsia="Times New Roman" w:cs="Times New Roman"/>
        <w:b w:val="false"/>
        <w:bCs w:val="false"/>
        <w:i w:val="false"/>
        <w:iCs w:val="false"/>
        <w:spacing w:val="0"/>
        <w:w w:val="100"/>
        <w:sz w:val="22"/>
        <w:szCs w:val="22"/>
        <w:lang w:val="pl-PL" w:eastAsia="en-US" w:bidi="ar-SA"/>
      </w:rPr>
    </w:lvl>
    <w:lvl w:ilvl="1">
      <w:start w:val="0"/>
      <w:numFmt w:val="bullet"/>
      <w:lvlText w:val=""/>
      <w:lvlJc w:val="start"/>
      <w:pPr>
        <w:tabs>
          <w:tab w:val="num" w:pos="0"/>
        </w:tabs>
        <w:ind w:start="921" w:hanging="319"/>
      </w:pPr>
      <w:rPr>
        <w:rFonts w:ascii="Symbol" w:hAnsi="Symbol" w:cs="Symbol" w:hint="default"/>
        <w:lang w:val="pl-PL" w:eastAsia="en-US" w:bidi="ar-SA"/>
      </w:rPr>
    </w:lvl>
    <w:lvl w:ilvl="2">
      <w:start w:val="0"/>
      <w:numFmt w:val="bullet"/>
      <w:lvlText w:val=""/>
      <w:lvlJc w:val="start"/>
      <w:pPr>
        <w:tabs>
          <w:tab w:val="num" w:pos="0"/>
        </w:tabs>
        <w:ind w:start="1842" w:hanging="319"/>
      </w:pPr>
      <w:rPr>
        <w:rFonts w:ascii="Symbol" w:hAnsi="Symbol" w:cs="Symbol" w:hint="default"/>
        <w:lang w:val="pl-PL" w:eastAsia="en-US" w:bidi="ar-SA"/>
      </w:rPr>
    </w:lvl>
    <w:lvl w:ilvl="3">
      <w:start w:val="0"/>
      <w:numFmt w:val="bullet"/>
      <w:lvlText w:val=""/>
      <w:lvlJc w:val="start"/>
      <w:pPr>
        <w:tabs>
          <w:tab w:val="num" w:pos="0"/>
        </w:tabs>
        <w:ind w:start="2764" w:hanging="319"/>
      </w:pPr>
      <w:rPr>
        <w:rFonts w:ascii="Symbol" w:hAnsi="Symbol" w:cs="Symbol" w:hint="default"/>
        <w:lang w:val="pl-PL" w:eastAsia="en-US" w:bidi="ar-SA"/>
      </w:rPr>
    </w:lvl>
    <w:lvl w:ilvl="4">
      <w:start w:val="0"/>
      <w:numFmt w:val="bullet"/>
      <w:lvlText w:val=""/>
      <w:lvlJc w:val="start"/>
      <w:pPr>
        <w:tabs>
          <w:tab w:val="num" w:pos="0"/>
        </w:tabs>
        <w:ind w:start="3685" w:hanging="319"/>
      </w:pPr>
      <w:rPr>
        <w:rFonts w:ascii="Symbol" w:hAnsi="Symbol" w:cs="Symbol" w:hint="default"/>
        <w:lang w:val="pl-PL" w:eastAsia="en-US" w:bidi="ar-SA"/>
      </w:rPr>
    </w:lvl>
    <w:lvl w:ilvl="5">
      <w:start w:val="0"/>
      <w:numFmt w:val="bullet"/>
      <w:lvlText w:val=""/>
      <w:lvlJc w:val="start"/>
      <w:pPr>
        <w:tabs>
          <w:tab w:val="num" w:pos="0"/>
        </w:tabs>
        <w:ind w:start="4607" w:hanging="319"/>
      </w:pPr>
      <w:rPr>
        <w:rFonts w:ascii="Symbol" w:hAnsi="Symbol" w:cs="Symbol" w:hint="default"/>
        <w:lang w:val="pl-PL" w:eastAsia="en-US" w:bidi="ar-SA"/>
      </w:rPr>
    </w:lvl>
    <w:lvl w:ilvl="6">
      <w:start w:val="0"/>
      <w:numFmt w:val="bullet"/>
      <w:lvlText w:val=""/>
      <w:lvlJc w:val="start"/>
      <w:pPr>
        <w:tabs>
          <w:tab w:val="num" w:pos="0"/>
        </w:tabs>
        <w:ind w:start="5528" w:hanging="319"/>
      </w:pPr>
      <w:rPr>
        <w:rFonts w:ascii="Symbol" w:hAnsi="Symbol" w:cs="Symbol" w:hint="default"/>
        <w:lang w:val="pl-PL" w:eastAsia="en-US" w:bidi="ar-SA"/>
      </w:rPr>
    </w:lvl>
    <w:lvl w:ilvl="7">
      <w:start w:val="0"/>
      <w:numFmt w:val="bullet"/>
      <w:lvlText w:val=""/>
      <w:lvlJc w:val="start"/>
      <w:pPr>
        <w:tabs>
          <w:tab w:val="num" w:pos="0"/>
        </w:tabs>
        <w:ind w:start="6449" w:hanging="319"/>
      </w:pPr>
      <w:rPr>
        <w:rFonts w:ascii="Symbol" w:hAnsi="Symbol" w:cs="Symbol" w:hint="default"/>
        <w:lang w:val="pl-PL" w:eastAsia="en-US" w:bidi="ar-SA"/>
      </w:rPr>
    </w:lvl>
    <w:lvl w:ilvl="8">
      <w:start w:val="0"/>
      <w:numFmt w:val="bullet"/>
      <w:lvlText w:val=""/>
      <w:lvlJc w:val="start"/>
      <w:pPr>
        <w:tabs>
          <w:tab w:val="num" w:pos="0"/>
        </w:tabs>
        <w:ind w:start="7371" w:hanging="319"/>
      </w:pPr>
      <w:rPr>
        <w:rFonts w:ascii="Symbol" w:hAnsi="Symbol" w:cs="Symbol" w:hint="default"/>
        <w:lang w:val="pl-PL" w:eastAsia="en-US" w:bidi="ar-SA"/>
      </w:rPr>
    </w:lvl>
  </w:abstractNum>
  <w:abstractNum w:abstractNumId="3">
    <w:lvl w:ilvl="0">
      <w:start w:val="1"/>
      <w:numFmt w:val="decimal"/>
      <w:lvlText w:val="%1."/>
      <w:lvlJc w:val="start"/>
      <w:pPr>
        <w:tabs>
          <w:tab w:val="num" w:pos="0"/>
        </w:tabs>
        <w:ind w:start="2" w:hanging="276"/>
      </w:pPr>
      <w:rPr>
        <w:rFonts w:ascii="Times New Roman" w:hAnsi="Times New Roman" w:eastAsia="Times New Roman" w:cs="Times New Roman"/>
        <w:b w:val="false"/>
        <w:bCs w:val="false"/>
        <w:i w:val="false"/>
        <w:iCs w:val="false"/>
        <w:spacing w:val="0"/>
        <w:w w:val="100"/>
        <w:sz w:val="24"/>
        <w:szCs w:val="24"/>
        <w:lang w:val="pl-PL" w:eastAsia="en-US" w:bidi="ar-SA"/>
      </w:rPr>
    </w:lvl>
    <w:lvl w:ilvl="1">
      <w:start w:val="1"/>
      <w:numFmt w:val="lowerLetter"/>
      <w:lvlText w:val="%2)"/>
      <w:lvlJc w:val="start"/>
      <w:pPr>
        <w:tabs>
          <w:tab w:val="num" w:pos="0"/>
        </w:tabs>
        <w:ind w:start="2" w:hanging="285"/>
      </w:pPr>
      <w:rPr>
        <w:rFonts w:ascii="Times New Roman" w:hAnsi="Times New Roman" w:eastAsia="Times New Roman" w:cs="Times New Roman"/>
        <w:b w:val="false"/>
        <w:bCs w:val="false"/>
        <w:i w:val="false"/>
        <w:iCs w:val="false"/>
        <w:spacing w:val="-1"/>
        <w:w w:val="100"/>
        <w:sz w:val="24"/>
        <w:szCs w:val="24"/>
        <w:lang w:val="pl-PL" w:eastAsia="en-US" w:bidi="ar-SA"/>
      </w:rPr>
    </w:lvl>
    <w:lvl w:ilvl="2">
      <w:start w:val="1"/>
      <w:numFmt w:val="lowerLetter"/>
      <w:lvlText w:val="%3)"/>
      <w:lvlJc w:val="start"/>
      <w:pPr>
        <w:tabs>
          <w:tab w:val="num" w:pos="0"/>
        </w:tabs>
        <w:ind w:start="428" w:hanging="324"/>
      </w:pPr>
      <w:rPr>
        <w:rFonts w:ascii="Times New Roman" w:hAnsi="Times New Roman" w:eastAsia="Times New Roman" w:cs="Times New Roman"/>
        <w:b w:val="false"/>
        <w:bCs w:val="false"/>
        <w:i w:val="false"/>
        <w:iCs w:val="false"/>
        <w:spacing w:val="-1"/>
        <w:w w:val="100"/>
        <w:sz w:val="24"/>
        <w:szCs w:val="24"/>
        <w:lang w:val="pl-PL" w:eastAsia="en-US" w:bidi="ar-SA"/>
      </w:rPr>
    </w:lvl>
    <w:lvl w:ilvl="3">
      <w:start w:val="0"/>
      <w:numFmt w:val="bullet"/>
      <w:lvlText w:val=""/>
      <w:lvlJc w:val="start"/>
      <w:pPr>
        <w:tabs>
          <w:tab w:val="num" w:pos="0"/>
        </w:tabs>
        <w:ind w:start="2374" w:hanging="324"/>
      </w:pPr>
      <w:rPr>
        <w:rFonts w:ascii="Symbol" w:hAnsi="Symbol" w:cs="Symbol" w:hint="default"/>
        <w:lang w:val="pl-PL" w:eastAsia="en-US" w:bidi="ar-SA"/>
      </w:rPr>
    </w:lvl>
    <w:lvl w:ilvl="4">
      <w:start w:val="0"/>
      <w:numFmt w:val="bullet"/>
      <w:lvlText w:val=""/>
      <w:lvlJc w:val="start"/>
      <w:pPr>
        <w:tabs>
          <w:tab w:val="num" w:pos="0"/>
        </w:tabs>
        <w:ind w:start="3351" w:hanging="324"/>
      </w:pPr>
      <w:rPr>
        <w:rFonts w:ascii="Symbol" w:hAnsi="Symbol" w:cs="Symbol" w:hint="default"/>
        <w:lang w:val="pl-PL" w:eastAsia="en-US" w:bidi="ar-SA"/>
      </w:rPr>
    </w:lvl>
    <w:lvl w:ilvl="5">
      <w:start w:val="0"/>
      <w:numFmt w:val="bullet"/>
      <w:lvlText w:val=""/>
      <w:lvlJc w:val="start"/>
      <w:pPr>
        <w:tabs>
          <w:tab w:val="num" w:pos="0"/>
        </w:tabs>
        <w:ind w:start="4328" w:hanging="324"/>
      </w:pPr>
      <w:rPr>
        <w:rFonts w:ascii="Symbol" w:hAnsi="Symbol" w:cs="Symbol" w:hint="default"/>
        <w:lang w:val="pl-PL" w:eastAsia="en-US" w:bidi="ar-SA"/>
      </w:rPr>
    </w:lvl>
    <w:lvl w:ilvl="6">
      <w:start w:val="0"/>
      <w:numFmt w:val="bullet"/>
      <w:lvlText w:val=""/>
      <w:lvlJc w:val="start"/>
      <w:pPr>
        <w:tabs>
          <w:tab w:val="num" w:pos="0"/>
        </w:tabs>
        <w:ind w:start="5305" w:hanging="324"/>
      </w:pPr>
      <w:rPr>
        <w:rFonts w:ascii="Symbol" w:hAnsi="Symbol" w:cs="Symbol" w:hint="default"/>
        <w:lang w:val="pl-PL" w:eastAsia="en-US" w:bidi="ar-SA"/>
      </w:rPr>
    </w:lvl>
    <w:lvl w:ilvl="7">
      <w:start w:val="0"/>
      <w:numFmt w:val="bullet"/>
      <w:lvlText w:val=""/>
      <w:lvlJc w:val="start"/>
      <w:pPr>
        <w:tabs>
          <w:tab w:val="num" w:pos="0"/>
        </w:tabs>
        <w:ind w:start="6282" w:hanging="324"/>
      </w:pPr>
      <w:rPr>
        <w:rFonts w:ascii="Symbol" w:hAnsi="Symbol" w:cs="Symbol" w:hint="default"/>
        <w:lang w:val="pl-PL" w:eastAsia="en-US" w:bidi="ar-SA"/>
      </w:rPr>
    </w:lvl>
    <w:lvl w:ilvl="8">
      <w:start w:val="0"/>
      <w:numFmt w:val="bullet"/>
      <w:lvlText w:val=""/>
      <w:lvlJc w:val="start"/>
      <w:pPr>
        <w:tabs>
          <w:tab w:val="num" w:pos="0"/>
        </w:tabs>
        <w:ind w:start="7259" w:hanging="324"/>
      </w:pPr>
      <w:rPr>
        <w:rFonts w:ascii="Symbol" w:hAnsi="Symbol" w:cs="Symbol" w:hint="default"/>
        <w:lang w:val="pl-PL" w:eastAsia="en-US" w:bidi="ar-SA"/>
      </w:rPr>
    </w:lvl>
  </w:abstractNum>
  <w:abstractNum w:abstractNumId="4">
    <w:lvl w:ilvl="0">
      <w:start w:val="1"/>
      <w:numFmt w:val="decimal"/>
      <w:lvlText w:val="%1."/>
      <w:lvlJc w:val="start"/>
      <w:pPr>
        <w:tabs>
          <w:tab w:val="num" w:pos="0"/>
        </w:tabs>
        <w:ind w:start="242" w:hanging="240"/>
      </w:pPr>
      <w:rPr>
        <w:rFonts w:ascii="Times New Roman" w:hAnsi="Times New Roman" w:eastAsia="Times New Roman" w:cs="Times New Roman"/>
        <w:b w:val="false"/>
        <w:bCs w:val="false"/>
        <w:i w:val="false"/>
        <w:iCs w:val="false"/>
        <w:spacing w:val="0"/>
        <w:w w:val="100"/>
        <w:sz w:val="22"/>
        <w:szCs w:val="22"/>
        <w:lang w:val="pl-PL" w:eastAsia="en-US" w:bidi="ar-SA"/>
      </w:rPr>
    </w:lvl>
    <w:lvl w:ilvl="1">
      <w:start w:val="1"/>
      <w:numFmt w:val="lowerLetter"/>
      <w:lvlText w:val="%2)"/>
      <w:lvlJc w:val="start"/>
      <w:pPr>
        <w:tabs>
          <w:tab w:val="num" w:pos="0"/>
        </w:tabs>
        <w:ind w:start="251" w:hanging="250"/>
      </w:pPr>
      <w:rPr>
        <w:rFonts w:ascii="Times New Roman" w:hAnsi="Times New Roman" w:eastAsia="Times New Roman" w:cs="Times New Roman"/>
        <w:b w:val="false"/>
        <w:bCs w:val="false"/>
        <w:i w:val="false"/>
        <w:iCs w:val="false"/>
        <w:spacing w:val="-1"/>
        <w:w w:val="100"/>
        <w:sz w:val="24"/>
        <w:szCs w:val="24"/>
        <w:lang w:val="pl-PL" w:eastAsia="en-US" w:bidi="ar-SA"/>
      </w:rPr>
    </w:lvl>
    <w:lvl w:ilvl="2">
      <w:start w:val="0"/>
      <w:numFmt w:val="bullet"/>
      <w:lvlText w:val=""/>
      <w:lvlJc w:val="start"/>
      <w:pPr>
        <w:tabs>
          <w:tab w:val="num" w:pos="0"/>
        </w:tabs>
        <w:ind w:start="1254" w:hanging="250"/>
      </w:pPr>
      <w:rPr>
        <w:rFonts w:ascii="Symbol" w:hAnsi="Symbol" w:cs="Symbol" w:hint="default"/>
        <w:lang w:val="pl-PL" w:eastAsia="en-US" w:bidi="ar-SA"/>
      </w:rPr>
    </w:lvl>
    <w:lvl w:ilvl="3">
      <w:start w:val="0"/>
      <w:numFmt w:val="bullet"/>
      <w:lvlText w:val=""/>
      <w:lvlJc w:val="start"/>
      <w:pPr>
        <w:tabs>
          <w:tab w:val="num" w:pos="0"/>
        </w:tabs>
        <w:ind w:start="2249" w:hanging="250"/>
      </w:pPr>
      <w:rPr>
        <w:rFonts w:ascii="Symbol" w:hAnsi="Symbol" w:cs="Symbol" w:hint="default"/>
        <w:lang w:val="pl-PL" w:eastAsia="en-US" w:bidi="ar-SA"/>
      </w:rPr>
    </w:lvl>
    <w:lvl w:ilvl="4">
      <w:start w:val="0"/>
      <w:numFmt w:val="bullet"/>
      <w:lvlText w:val=""/>
      <w:lvlJc w:val="start"/>
      <w:pPr>
        <w:tabs>
          <w:tab w:val="num" w:pos="0"/>
        </w:tabs>
        <w:ind w:start="3244" w:hanging="250"/>
      </w:pPr>
      <w:rPr>
        <w:rFonts w:ascii="Symbol" w:hAnsi="Symbol" w:cs="Symbol" w:hint="default"/>
        <w:lang w:val="pl-PL" w:eastAsia="en-US" w:bidi="ar-SA"/>
      </w:rPr>
    </w:lvl>
    <w:lvl w:ilvl="5">
      <w:start w:val="0"/>
      <w:numFmt w:val="bullet"/>
      <w:lvlText w:val=""/>
      <w:lvlJc w:val="start"/>
      <w:pPr>
        <w:tabs>
          <w:tab w:val="num" w:pos="0"/>
        </w:tabs>
        <w:ind w:start="4239" w:hanging="250"/>
      </w:pPr>
      <w:rPr>
        <w:rFonts w:ascii="Symbol" w:hAnsi="Symbol" w:cs="Symbol" w:hint="default"/>
        <w:lang w:val="pl-PL" w:eastAsia="en-US" w:bidi="ar-SA"/>
      </w:rPr>
    </w:lvl>
    <w:lvl w:ilvl="6">
      <w:start w:val="0"/>
      <w:numFmt w:val="bullet"/>
      <w:lvlText w:val=""/>
      <w:lvlJc w:val="start"/>
      <w:pPr>
        <w:tabs>
          <w:tab w:val="num" w:pos="0"/>
        </w:tabs>
        <w:ind w:start="5234" w:hanging="250"/>
      </w:pPr>
      <w:rPr>
        <w:rFonts w:ascii="Symbol" w:hAnsi="Symbol" w:cs="Symbol" w:hint="default"/>
        <w:lang w:val="pl-PL" w:eastAsia="en-US" w:bidi="ar-SA"/>
      </w:rPr>
    </w:lvl>
    <w:lvl w:ilvl="7">
      <w:start w:val="0"/>
      <w:numFmt w:val="bullet"/>
      <w:lvlText w:val=""/>
      <w:lvlJc w:val="start"/>
      <w:pPr>
        <w:tabs>
          <w:tab w:val="num" w:pos="0"/>
        </w:tabs>
        <w:ind w:start="6229" w:hanging="250"/>
      </w:pPr>
      <w:rPr>
        <w:rFonts w:ascii="Symbol" w:hAnsi="Symbol" w:cs="Symbol" w:hint="default"/>
        <w:lang w:val="pl-PL" w:eastAsia="en-US" w:bidi="ar-SA"/>
      </w:rPr>
    </w:lvl>
    <w:lvl w:ilvl="8">
      <w:start w:val="0"/>
      <w:numFmt w:val="bullet"/>
      <w:lvlText w:val=""/>
      <w:lvlJc w:val="start"/>
      <w:pPr>
        <w:tabs>
          <w:tab w:val="num" w:pos="0"/>
        </w:tabs>
        <w:ind w:start="7224" w:hanging="250"/>
      </w:pPr>
      <w:rPr>
        <w:rFonts w:ascii="Symbol" w:hAnsi="Symbol" w:cs="Symbol" w:hint="default"/>
        <w:lang w:val="pl-PL" w:eastAsia="en-US" w:bidi="ar-SA"/>
      </w:rPr>
    </w:lvl>
  </w:abstractNum>
  <w:abstractNum w:abstractNumId="5">
    <w:lvl w:ilvl="0">
      <w:start w:val="1"/>
      <w:numFmt w:val="decimal"/>
      <w:lvlText w:val="%1."/>
      <w:lvlJc w:val="start"/>
      <w:pPr>
        <w:tabs>
          <w:tab w:val="num" w:pos="0"/>
        </w:tabs>
        <w:ind w:start="389" w:hanging="181"/>
      </w:pPr>
      <w:rPr>
        <w:rFonts w:ascii="Times New Roman" w:hAnsi="Times New Roman" w:eastAsia="Times New Roman" w:cs="Times New Roman"/>
        <w:b w:val="false"/>
        <w:bCs w:val="false"/>
        <w:i w:val="false"/>
        <w:iCs w:val="false"/>
        <w:spacing w:val="0"/>
        <w:w w:val="96"/>
        <w:sz w:val="22"/>
        <w:szCs w:val="22"/>
        <w:lang w:val="pl-PL" w:eastAsia="en-US" w:bidi="ar-SA"/>
      </w:rPr>
    </w:lvl>
    <w:lvl w:ilvl="1">
      <w:start w:val="0"/>
      <w:numFmt w:val="bullet"/>
      <w:lvlText w:val=""/>
      <w:lvlJc w:val="start"/>
      <w:pPr>
        <w:tabs>
          <w:tab w:val="num" w:pos="0"/>
        </w:tabs>
        <w:ind w:start="1308" w:hanging="181"/>
      </w:pPr>
      <w:rPr>
        <w:rFonts w:ascii="Symbol" w:hAnsi="Symbol" w:cs="Symbol" w:hint="default"/>
        <w:lang w:val="pl-PL" w:eastAsia="en-US" w:bidi="ar-SA"/>
      </w:rPr>
    </w:lvl>
    <w:lvl w:ilvl="2">
      <w:start w:val="0"/>
      <w:numFmt w:val="bullet"/>
      <w:lvlText w:val=""/>
      <w:lvlJc w:val="start"/>
      <w:pPr>
        <w:tabs>
          <w:tab w:val="num" w:pos="0"/>
        </w:tabs>
        <w:ind w:start="2229" w:hanging="181"/>
      </w:pPr>
      <w:rPr>
        <w:rFonts w:ascii="Symbol" w:hAnsi="Symbol" w:cs="Symbol" w:hint="default"/>
        <w:lang w:val="pl-PL" w:eastAsia="en-US" w:bidi="ar-SA"/>
      </w:rPr>
    </w:lvl>
    <w:lvl w:ilvl="3">
      <w:start w:val="0"/>
      <w:numFmt w:val="bullet"/>
      <w:lvlText w:val=""/>
      <w:lvlJc w:val="start"/>
      <w:pPr>
        <w:tabs>
          <w:tab w:val="num" w:pos="0"/>
        </w:tabs>
        <w:ind w:start="3151" w:hanging="181"/>
      </w:pPr>
      <w:rPr>
        <w:rFonts w:ascii="Symbol" w:hAnsi="Symbol" w:cs="Symbol" w:hint="default"/>
        <w:lang w:val="pl-PL" w:eastAsia="en-US" w:bidi="ar-SA"/>
      </w:rPr>
    </w:lvl>
    <w:lvl w:ilvl="4">
      <w:start w:val="0"/>
      <w:numFmt w:val="bullet"/>
      <w:lvlText w:val=""/>
      <w:lvlJc w:val="start"/>
      <w:pPr>
        <w:tabs>
          <w:tab w:val="num" w:pos="0"/>
        </w:tabs>
        <w:ind w:start="4072" w:hanging="181"/>
      </w:pPr>
      <w:rPr>
        <w:rFonts w:ascii="Symbol" w:hAnsi="Symbol" w:cs="Symbol" w:hint="default"/>
        <w:lang w:val="pl-PL" w:eastAsia="en-US" w:bidi="ar-SA"/>
      </w:rPr>
    </w:lvl>
    <w:lvl w:ilvl="5">
      <w:start w:val="0"/>
      <w:numFmt w:val="bullet"/>
      <w:lvlText w:val=""/>
      <w:lvlJc w:val="start"/>
      <w:pPr>
        <w:tabs>
          <w:tab w:val="num" w:pos="0"/>
        </w:tabs>
        <w:ind w:start="4994" w:hanging="181"/>
      </w:pPr>
      <w:rPr>
        <w:rFonts w:ascii="Symbol" w:hAnsi="Symbol" w:cs="Symbol" w:hint="default"/>
        <w:lang w:val="pl-PL" w:eastAsia="en-US" w:bidi="ar-SA"/>
      </w:rPr>
    </w:lvl>
    <w:lvl w:ilvl="6">
      <w:start w:val="0"/>
      <w:numFmt w:val="bullet"/>
      <w:lvlText w:val=""/>
      <w:lvlJc w:val="start"/>
      <w:pPr>
        <w:tabs>
          <w:tab w:val="num" w:pos="0"/>
        </w:tabs>
        <w:ind w:start="5915" w:hanging="181"/>
      </w:pPr>
      <w:rPr>
        <w:rFonts w:ascii="Symbol" w:hAnsi="Symbol" w:cs="Symbol" w:hint="default"/>
        <w:lang w:val="pl-PL" w:eastAsia="en-US" w:bidi="ar-SA"/>
      </w:rPr>
    </w:lvl>
    <w:lvl w:ilvl="7">
      <w:start w:val="0"/>
      <w:numFmt w:val="bullet"/>
      <w:lvlText w:val=""/>
      <w:lvlJc w:val="start"/>
      <w:pPr>
        <w:tabs>
          <w:tab w:val="num" w:pos="0"/>
        </w:tabs>
        <w:ind w:start="6836" w:hanging="181"/>
      </w:pPr>
      <w:rPr>
        <w:rFonts w:ascii="Symbol" w:hAnsi="Symbol" w:cs="Symbol" w:hint="default"/>
        <w:lang w:val="pl-PL" w:eastAsia="en-US" w:bidi="ar-SA"/>
      </w:rPr>
    </w:lvl>
    <w:lvl w:ilvl="8">
      <w:start w:val="0"/>
      <w:numFmt w:val="bullet"/>
      <w:lvlText w:val=""/>
      <w:lvlJc w:val="start"/>
      <w:pPr>
        <w:tabs>
          <w:tab w:val="num" w:pos="0"/>
        </w:tabs>
        <w:ind w:start="7758" w:hanging="181"/>
      </w:pPr>
      <w:rPr>
        <w:rFonts w:ascii="Symbol" w:hAnsi="Symbol" w:cs="Symbol" w:hint="default"/>
        <w:lang w:val="pl-PL" w:eastAsia="en-US" w:bidi="ar-SA"/>
      </w:rPr>
    </w:lvl>
  </w:abstractNum>
  <w:abstractNum w:abstractNumId="6">
    <w:lvl w:ilvl="0">
      <w:start w:val="1"/>
      <w:numFmt w:val="lowerLetter"/>
      <w:lvlText w:val="%1."/>
      <w:lvlJc w:val="start"/>
      <w:pPr>
        <w:tabs>
          <w:tab w:val="num" w:pos="0"/>
        </w:tabs>
        <w:ind w:start="286" w:hanging="424"/>
      </w:pPr>
      <w:rPr>
        <w:rFonts w:ascii="Times New Roman" w:hAnsi="Times New Roman" w:eastAsia="Times New Roman" w:cs="Times New Roman"/>
        <w:b w:val="false"/>
        <w:bCs w:val="false"/>
        <w:i w:val="false"/>
        <w:iCs w:val="false"/>
        <w:spacing w:val="-1"/>
        <w:w w:val="100"/>
        <w:sz w:val="24"/>
        <w:szCs w:val="24"/>
        <w:lang w:val="pl-PL" w:eastAsia="en-US" w:bidi="ar-SA"/>
      </w:rPr>
    </w:lvl>
    <w:lvl w:ilvl="1">
      <w:start w:val="0"/>
      <w:numFmt w:val="bullet"/>
      <w:lvlText w:val=""/>
      <w:lvlJc w:val="start"/>
      <w:pPr>
        <w:tabs>
          <w:tab w:val="num" w:pos="0"/>
        </w:tabs>
        <w:ind w:start="1173" w:hanging="424"/>
      </w:pPr>
      <w:rPr>
        <w:rFonts w:ascii="Symbol" w:hAnsi="Symbol" w:cs="Symbol" w:hint="default"/>
        <w:lang w:val="pl-PL" w:eastAsia="en-US" w:bidi="ar-SA"/>
      </w:rPr>
    </w:lvl>
    <w:lvl w:ilvl="2">
      <w:start w:val="0"/>
      <w:numFmt w:val="bullet"/>
      <w:lvlText w:val=""/>
      <w:lvlJc w:val="start"/>
      <w:pPr>
        <w:tabs>
          <w:tab w:val="num" w:pos="0"/>
        </w:tabs>
        <w:ind w:start="2066" w:hanging="424"/>
      </w:pPr>
      <w:rPr>
        <w:rFonts w:ascii="Symbol" w:hAnsi="Symbol" w:cs="Symbol" w:hint="default"/>
        <w:lang w:val="pl-PL" w:eastAsia="en-US" w:bidi="ar-SA"/>
      </w:rPr>
    </w:lvl>
    <w:lvl w:ilvl="3">
      <w:start w:val="0"/>
      <w:numFmt w:val="bullet"/>
      <w:lvlText w:val=""/>
      <w:lvlJc w:val="start"/>
      <w:pPr>
        <w:tabs>
          <w:tab w:val="num" w:pos="0"/>
        </w:tabs>
        <w:ind w:start="2960" w:hanging="424"/>
      </w:pPr>
      <w:rPr>
        <w:rFonts w:ascii="Symbol" w:hAnsi="Symbol" w:cs="Symbol" w:hint="default"/>
        <w:lang w:val="pl-PL" w:eastAsia="en-US" w:bidi="ar-SA"/>
      </w:rPr>
    </w:lvl>
    <w:lvl w:ilvl="4">
      <w:start w:val="0"/>
      <w:numFmt w:val="bullet"/>
      <w:lvlText w:val=""/>
      <w:lvlJc w:val="start"/>
      <w:pPr>
        <w:tabs>
          <w:tab w:val="num" w:pos="0"/>
        </w:tabs>
        <w:ind w:start="3853" w:hanging="424"/>
      </w:pPr>
      <w:rPr>
        <w:rFonts w:ascii="Symbol" w:hAnsi="Symbol" w:cs="Symbol" w:hint="default"/>
        <w:lang w:val="pl-PL" w:eastAsia="en-US" w:bidi="ar-SA"/>
      </w:rPr>
    </w:lvl>
    <w:lvl w:ilvl="5">
      <w:start w:val="0"/>
      <w:numFmt w:val="bullet"/>
      <w:lvlText w:val=""/>
      <w:lvlJc w:val="start"/>
      <w:pPr>
        <w:tabs>
          <w:tab w:val="num" w:pos="0"/>
        </w:tabs>
        <w:ind w:start="4747" w:hanging="424"/>
      </w:pPr>
      <w:rPr>
        <w:rFonts w:ascii="Symbol" w:hAnsi="Symbol" w:cs="Symbol" w:hint="default"/>
        <w:lang w:val="pl-PL" w:eastAsia="en-US" w:bidi="ar-SA"/>
      </w:rPr>
    </w:lvl>
    <w:lvl w:ilvl="6">
      <w:start w:val="0"/>
      <w:numFmt w:val="bullet"/>
      <w:lvlText w:val=""/>
      <w:lvlJc w:val="start"/>
      <w:pPr>
        <w:tabs>
          <w:tab w:val="num" w:pos="0"/>
        </w:tabs>
        <w:ind w:start="5640" w:hanging="424"/>
      </w:pPr>
      <w:rPr>
        <w:rFonts w:ascii="Symbol" w:hAnsi="Symbol" w:cs="Symbol" w:hint="default"/>
        <w:lang w:val="pl-PL" w:eastAsia="en-US" w:bidi="ar-SA"/>
      </w:rPr>
    </w:lvl>
    <w:lvl w:ilvl="7">
      <w:start w:val="0"/>
      <w:numFmt w:val="bullet"/>
      <w:lvlText w:val=""/>
      <w:lvlJc w:val="start"/>
      <w:pPr>
        <w:tabs>
          <w:tab w:val="num" w:pos="0"/>
        </w:tabs>
        <w:ind w:start="6533" w:hanging="424"/>
      </w:pPr>
      <w:rPr>
        <w:rFonts w:ascii="Symbol" w:hAnsi="Symbol" w:cs="Symbol" w:hint="default"/>
        <w:lang w:val="pl-PL" w:eastAsia="en-US" w:bidi="ar-SA"/>
      </w:rPr>
    </w:lvl>
    <w:lvl w:ilvl="8">
      <w:start w:val="0"/>
      <w:numFmt w:val="bullet"/>
      <w:lvlText w:val=""/>
      <w:lvlJc w:val="start"/>
      <w:pPr>
        <w:tabs>
          <w:tab w:val="num" w:pos="0"/>
        </w:tabs>
        <w:ind w:start="7427" w:hanging="424"/>
      </w:pPr>
      <w:rPr>
        <w:rFonts w:ascii="Symbol" w:hAnsi="Symbol" w:cs="Symbol" w:hint="default"/>
        <w:lang w:val="pl-PL" w:eastAsia="en-US" w:bidi="ar-SA"/>
      </w:rPr>
    </w:lvl>
  </w:abstractNum>
  <w:abstractNum w:abstractNumId="7">
    <w:lvl w:ilvl="0">
      <w:start w:val="6"/>
      <w:numFmt w:val="decimal"/>
      <w:lvlText w:val="%1."/>
      <w:lvlJc w:val="start"/>
      <w:pPr>
        <w:tabs>
          <w:tab w:val="num" w:pos="0"/>
        </w:tabs>
        <w:ind w:start="2" w:hanging="235"/>
      </w:pPr>
      <w:rPr>
        <w:rFonts w:ascii="Times New Roman" w:hAnsi="Times New Roman" w:eastAsia="Times New Roman" w:cs="Times New Roman"/>
        <w:b w:val="false"/>
        <w:bCs w:val="false"/>
        <w:i w:val="false"/>
        <w:iCs w:val="false"/>
        <w:spacing w:val="-2"/>
        <w:w w:val="89"/>
        <w:sz w:val="24"/>
        <w:szCs w:val="24"/>
        <w:lang w:val="pl-PL" w:eastAsia="en-US" w:bidi="ar-SA"/>
      </w:rPr>
    </w:lvl>
    <w:lvl w:ilvl="1">
      <w:start w:val="1"/>
      <w:numFmt w:val="lowerLetter"/>
      <w:lvlText w:val="%2."/>
      <w:lvlJc w:val="start"/>
      <w:pPr>
        <w:tabs>
          <w:tab w:val="num" w:pos="0"/>
        </w:tabs>
        <w:ind w:start="710" w:hanging="282"/>
      </w:pPr>
      <w:rPr>
        <w:rFonts w:ascii="Times New Roman" w:hAnsi="Times New Roman" w:eastAsia="Times New Roman" w:cs="Times New Roman"/>
        <w:b w:val="false"/>
        <w:bCs w:val="false"/>
        <w:i w:val="false"/>
        <w:iCs w:val="false"/>
        <w:spacing w:val="-1"/>
        <w:w w:val="100"/>
        <w:sz w:val="24"/>
        <w:szCs w:val="24"/>
        <w:lang w:val="pl-PL" w:eastAsia="en-US" w:bidi="ar-SA"/>
      </w:rPr>
    </w:lvl>
    <w:lvl w:ilvl="2">
      <w:start w:val="0"/>
      <w:numFmt w:val="bullet"/>
      <w:lvlText w:val=""/>
      <w:lvlJc w:val="start"/>
      <w:pPr>
        <w:tabs>
          <w:tab w:val="num" w:pos="0"/>
        </w:tabs>
        <w:ind w:start="1663" w:hanging="282"/>
      </w:pPr>
      <w:rPr>
        <w:rFonts w:ascii="Symbol" w:hAnsi="Symbol" w:cs="Symbol" w:hint="default"/>
        <w:lang w:val="pl-PL" w:eastAsia="en-US" w:bidi="ar-SA"/>
      </w:rPr>
    </w:lvl>
    <w:lvl w:ilvl="3">
      <w:start w:val="0"/>
      <w:numFmt w:val="bullet"/>
      <w:lvlText w:val=""/>
      <w:lvlJc w:val="start"/>
      <w:pPr>
        <w:tabs>
          <w:tab w:val="num" w:pos="0"/>
        </w:tabs>
        <w:ind w:start="2607" w:hanging="282"/>
      </w:pPr>
      <w:rPr>
        <w:rFonts w:ascii="Symbol" w:hAnsi="Symbol" w:cs="Symbol" w:hint="default"/>
        <w:lang w:val="pl-PL" w:eastAsia="en-US" w:bidi="ar-SA"/>
      </w:rPr>
    </w:lvl>
    <w:lvl w:ilvl="4">
      <w:start w:val="0"/>
      <w:numFmt w:val="bullet"/>
      <w:lvlText w:val=""/>
      <w:lvlJc w:val="start"/>
      <w:pPr>
        <w:tabs>
          <w:tab w:val="num" w:pos="0"/>
        </w:tabs>
        <w:ind w:start="3551" w:hanging="282"/>
      </w:pPr>
      <w:rPr>
        <w:rFonts w:ascii="Symbol" w:hAnsi="Symbol" w:cs="Symbol" w:hint="default"/>
        <w:lang w:val="pl-PL" w:eastAsia="en-US" w:bidi="ar-SA"/>
      </w:rPr>
    </w:lvl>
    <w:lvl w:ilvl="5">
      <w:start w:val="0"/>
      <w:numFmt w:val="bullet"/>
      <w:lvlText w:val=""/>
      <w:lvlJc w:val="start"/>
      <w:pPr>
        <w:tabs>
          <w:tab w:val="num" w:pos="0"/>
        </w:tabs>
        <w:ind w:start="4495" w:hanging="282"/>
      </w:pPr>
      <w:rPr>
        <w:rFonts w:ascii="Symbol" w:hAnsi="Symbol" w:cs="Symbol" w:hint="default"/>
        <w:lang w:val="pl-PL" w:eastAsia="en-US" w:bidi="ar-SA"/>
      </w:rPr>
    </w:lvl>
    <w:lvl w:ilvl="6">
      <w:start w:val="0"/>
      <w:numFmt w:val="bullet"/>
      <w:lvlText w:val=""/>
      <w:lvlJc w:val="start"/>
      <w:pPr>
        <w:tabs>
          <w:tab w:val="num" w:pos="0"/>
        </w:tabs>
        <w:ind w:start="5438" w:hanging="282"/>
      </w:pPr>
      <w:rPr>
        <w:rFonts w:ascii="Symbol" w:hAnsi="Symbol" w:cs="Symbol" w:hint="default"/>
        <w:lang w:val="pl-PL" w:eastAsia="en-US" w:bidi="ar-SA"/>
      </w:rPr>
    </w:lvl>
    <w:lvl w:ilvl="7">
      <w:start w:val="0"/>
      <w:numFmt w:val="bullet"/>
      <w:lvlText w:val=""/>
      <w:lvlJc w:val="start"/>
      <w:pPr>
        <w:tabs>
          <w:tab w:val="num" w:pos="0"/>
        </w:tabs>
        <w:ind w:start="6382" w:hanging="282"/>
      </w:pPr>
      <w:rPr>
        <w:rFonts w:ascii="Symbol" w:hAnsi="Symbol" w:cs="Symbol" w:hint="default"/>
        <w:lang w:val="pl-PL" w:eastAsia="en-US" w:bidi="ar-SA"/>
      </w:rPr>
    </w:lvl>
    <w:lvl w:ilvl="8">
      <w:start w:val="0"/>
      <w:numFmt w:val="bullet"/>
      <w:lvlText w:val=""/>
      <w:lvlJc w:val="start"/>
      <w:pPr>
        <w:tabs>
          <w:tab w:val="num" w:pos="0"/>
        </w:tabs>
        <w:ind w:start="7326" w:hanging="282"/>
      </w:pPr>
      <w:rPr>
        <w:rFonts w:ascii="Symbol" w:hAnsi="Symbol" w:cs="Symbol" w:hint="default"/>
        <w:lang w:val="pl-PL" w:eastAsia="en-US" w:bidi="ar-SA"/>
      </w:rPr>
    </w:lvl>
  </w:abstractNum>
  <w:abstractNum w:abstractNumId="8">
    <w:lvl w:ilvl="0">
      <w:start w:val="1"/>
      <w:numFmt w:val="decimal"/>
      <w:lvlText w:val="%1."/>
      <w:lvlJc w:val="start"/>
      <w:pPr>
        <w:tabs>
          <w:tab w:val="num" w:pos="0"/>
        </w:tabs>
        <w:ind w:start="722" w:hanging="360"/>
      </w:pPr>
      <w:rPr>
        <w:b w:val="false"/>
        <w:color w:val="00B050"/>
        <w:spacing w:val="0"/>
        <w:w w:val="100"/>
        <w:lang w:val="pl-PL" w:eastAsia="en-US" w:bidi="ar-SA"/>
      </w:rPr>
    </w:lvl>
    <w:lvl w:ilvl="1">
      <w:start w:val="0"/>
      <w:numFmt w:val="bullet"/>
      <w:lvlText w:val=""/>
      <w:lvlJc w:val="start"/>
      <w:pPr>
        <w:tabs>
          <w:tab w:val="num" w:pos="0"/>
        </w:tabs>
        <w:ind w:start="1569" w:hanging="360"/>
      </w:pPr>
      <w:rPr>
        <w:rFonts w:ascii="Symbol" w:hAnsi="Symbol" w:cs="Symbol" w:hint="default"/>
        <w:lang w:val="pl-PL" w:eastAsia="en-US" w:bidi="ar-SA"/>
      </w:rPr>
    </w:lvl>
    <w:lvl w:ilvl="2">
      <w:start w:val="0"/>
      <w:numFmt w:val="bullet"/>
      <w:lvlText w:val=""/>
      <w:lvlJc w:val="start"/>
      <w:pPr>
        <w:tabs>
          <w:tab w:val="num" w:pos="0"/>
        </w:tabs>
        <w:ind w:start="2418" w:hanging="360"/>
      </w:pPr>
      <w:rPr>
        <w:rFonts w:ascii="Symbol" w:hAnsi="Symbol" w:cs="Symbol" w:hint="default"/>
        <w:lang w:val="pl-PL" w:eastAsia="en-US" w:bidi="ar-SA"/>
      </w:rPr>
    </w:lvl>
    <w:lvl w:ilvl="3">
      <w:start w:val="0"/>
      <w:numFmt w:val="bullet"/>
      <w:lvlText w:val=""/>
      <w:lvlJc w:val="start"/>
      <w:pPr>
        <w:tabs>
          <w:tab w:val="num" w:pos="0"/>
        </w:tabs>
        <w:ind w:start="3268" w:hanging="360"/>
      </w:pPr>
      <w:rPr>
        <w:rFonts w:ascii="Symbol" w:hAnsi="Symbol" w:cs="Symbol" w:hint="default"/>
        <w:lang w:val="pl-PL" w:eastAsia="en-US" w:bidi="ar-SA"/>
      </w:rPr>
    </w:lvl>
    <w:lvl w:ilvl="4">
      <w:start w:val="0"/>
      <w:numFmt w:val="bullet"/>
      <w:lvlText w:val=""/>
      <w:lvlJc w:val="start"/>
      <w:pPr>
        <w:tabs>
          <w:tab w:val="num" w:pos="0"/>
        </w:tabs>
        <w:ind w:start="4117" w:hanging="360"/>
      </w:pPr>
      <w:rPr>
        <w:rFonts w:ascii="Symbol" w:hAnsi="Symbol" w:cs="Symbol" w:hint="default"/>
        <w:lang w:val="pl-PL" w:eastAsia="en-US" w:bidi="ar-SA"/>
      </w:rPr>
    </w:lvl>
    <w:lvl w:ilvl="5">
      <w:start w:val="0"/>
      <w:numFmt w:val="bullet"/>
      <w:lvlText w:val=""/>
      <w:lvlJc w:val="start"/>
      <w:pPr>
        <w:tabs>
          <w:tab w:val="num" w:pos="0"/>
        </w:tabs>
        <w:ind w:start="4967" w:hanging="360"/>
      </w:pPr>
      <w:rPr>
        <w:rFonts w:ascii="Symbol" w:hAnsi="Symbol" w:cs="Symbol" w:hint="default"/>
        <w:lang w:val="pl-PL" w:eastAsia="en-US" w:bidi="ar-SA"/>
      </w:rPr>
    </w:lvl>
    <w:lvl w:ilvl="6">
      <w:start w:val="0"/>
      <w:numFmt w:val="bullet"/>
      <w:lvlText w:val=""/>
      <w:lvlJc w:val="start"/>
      <w:pPr>
        <w:tabs>
          <w:tab w:val="num" w:pos="0"/>
        </w:tabs>
        <w:ind w:start="5816" w:hanging="360"/>
      </w:pPr>
      <w:rPr>
        <w:rFonts w:ascii="Symbol" w:hAnsi="Symbol" w:cs="Symbol" w:hint="default"/>
        <w:lang w:val="pl-PL" w:eastAsia="en-US" w:bidi="ar-SA"/>
      </w:rPr>
    </w:lvl>
    <w:lvl w:ilvl="7">
      <w:start w:val="0"/>
      <w:numFmt w:val="bullet"/>
      <w:lvlText w:val=""/>
      <w:lvlJc w:val="start"/>
      <w:pPr>
        <w:tabs>
          <w:tab w:val="num" w:pos="0"/>
        </w:tabs>
        <w:ind w:start="6665" w:hanging="360"/>
      </w:pPr>
      <w:rPr>
        <w:rFonts w:ascii="Symbol" w:hAnsi="Symbol" w:cs="Symbol" w:hint="default"/>
        <w:lang w:val="pl-PL" w:eastAsia="en-US" w:bidi="ar-SA"/>
      </w:rPr>
    </w:lvl>
    <w:lvl w:ilvl="8">
      <w:start w:val="0"/>
      <w:numFmt w:val="bullet"/>
      <w:lvlText w:val=""/>
      <w:lvlJc w:val="start"/>
      <w:pPr>
        <w:tabs>
          <w:tab w:val="num" w:pos="0"/>
        </w:tabs>
        <w:ind w:start="7515" w:hanging="360"/>
      </w:pPr>
      <w:rPr>
        <w:rFonts w:ascii="Symbol" w:hAnsi="Symbol" w:cs="Symbol" w:hint="default"/>
        <w:lang w:val="pl-PL" w:eastAsia="en-US" w:bidi="ar-SA"/>
      </w:rPr>
    </w:lvl>
  </w:abstractNum>
  <w:abstractNum w:abstractNumId="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5"/>
      <w:numFmt w:val="decimal"/>
      <w:lvlText w:val="%1."/>
      <w:lvlJc w:val="start"/>
      <w:pPr>
        <w:tabs>
          <w:tab w:val="num" w:pos="0"/>
        </w:tabs>
        <w:ind w:start="749" w:hanging="360"/>
      </w:pPr>
      <w:rPr/>
    </w:lvl>
    <w:lvl w:ilvl="1">
      <w:start w:val="1"/>
      <w:numFmt w:val="lowerLetter"/>
      <w:lvlText w:val="%2."/>
      <w:lvlJc w:val="start"/>
      <w:pPr>
        <w:tabs>
          <w:tab w:val="num" w:pos="0"/>
        </w:tabs>
        <w:ind w:start="1469" w:hanging="360"/>
      </w:pPr>
      <w:rPr/>
    </w:lvl>
    <w:lvl w:ilvl="2">
      <w:start w:val="1"/>
      <w:numFmt w:val="lowerRoman"/>
      <w:lvlText w:val="%3."/>
      <w:lvlJc w:val="end"/>
      <w:pPr>
        <w:tabs>
          <w:tab w:val="num" w:pos="0"/>
        </w:tabs>
        <w:ind w:start="2189" w:hanging="180"/>
      </w:pPr>
      <w:rPr/>
    </w:lvl>
    <w:lvl w:ilvl="3">
      <w:start w:val="1"/>
      <w:numFmt w:val="decimal"/>
      <w:lvlText w:val="%4."/>
      <w:lvlJc w:val="start"/>
      <w:pPr>
        <w:tabs>
          <w:tab w:val="num" w:pos="0"/>
        </w:tabs>
        <w:ind w:start="2909" w:hanging="360"/>
      </w:pPr>
      <w:rPr/>
    </w:lvl>
    <w:lvl w:ilvl="4">
      <w:start w:val="1"/>
      <w:numFmt w:val="lowerLetter"/>
      <w:lvlText w:val="%5."/>
      <w:lvlJc w:val="start"/>
      <w:pPr>
        <w:tabs>
          <w:tab w:val="num" w:pos="0"/>
        </w:tabs>
        <w:ind w:start="3629" w:hanging="360"/>
      </w:pPr>
      <w:rPr/>
    </w:lvl>
    <w:lvl w:ilvl="5">
      <w:start w:val="1"/>
      <w:numFmt w:val="lowerRoman"/>
      <w:lvlText w:val="%6."/>
      <w:lvlJc w:val="end"/>
      <w:pPr>
        <w:tabs>
          <w:tab w:val="num" w:pos="0"/>
        </w:tabs>
        <w:ind w:start="4349" w:hanging="180"/>
      </w:pPr>
      <w:rPr/>
    </w:lvl>
    <w:lvl w:ilvl="6">
      <w:start w:val="1"/>
      <w:numFmt w:val="decimal"/>
      <w:lvlText w:val="%7."/>
      <w:lvlJc w:val="start"/>
      <w:pPr>
        <w:tabs>
          <w:tab w:val="num" w:pos="0"/>
        </w:tabs>
        <w:ind w:start="5069" w:hanging="360"/>
      </w:pPr>
      <w:rPr/>
    </w:lvl>
    <w:lvl w:ilvl="7">
      <w:start w:val="1"/>
      <w:numFmt w:val="lowerLetter"/>
      <w:lvlText w:val="%8."/>
      <w:lvlJc w:val="start"/>
      <w:pPr>
        <w:tabs>
          <w:tab w:val="num" w:pos="0"/>
        </w:tabs>
        <w:ind w:start="5789" w:hanging="360"/>
      </w:pPr>
      <w:rPr/>
    </w:lvl>
    <w:lvl w:ilvl="8">
      <w:start w:val="1"/>
      <w:numFmt w:val="lowerRoman"/>
      <w:lvlText w:val="%9."/>
      <w:lvlJc w:val="end"/>
      <w:pPr>
        <w:tabs>
          <w:tab w:val="num" w:pos="0"/>
        </w:tabs>
        <w:ind w:start="6509" w:hanging="180"/>
      </w:pPr>
      <w:rPr/>
    </w:lvl>
  </w:abstractNum>
  <w:abstractNum w:abstractNumId="11">
    <w:lvl w:ilvl="0">
      <w:start w:val="1"/>
      <w:numFmt w:val="decimal"/>
      <w:lvlText w:val="%1."/>
      <w:lvlJc w:val="start"/>
      <w:pPr>
        <w:tabs>
          <w:tab w:val="num" w:pos="0"/>
        </w:tabs>
        <w:ind w:start="362" w:hanging="360"/>
      </w:pPr>
      <w:rPr/>
    </w:lvl>
    <w:lvl w:ilvl="1">
      <w:start w:val="1"/>
      <w:numFmt w:val="lowerLetter"/>
      <w:lvlText w:val="%2."/>
      <w:lvlJc w:val="start"/>
      <w:pPr>
        <w:tabs>
          <w:tab w:val="num" w:pos="0"/>
        </w:tabs>
        <w:ind w:start="1082" w:hanging="360"/>
      </w:pPr>
      <w:rPr/>
    </w:lvl>
    <w:lvl w:ilvl="2">
      <w:start w:val="1"/>
      <w:numFmt w:val="lowerRoman"/>
      <w:lvlText w:val="%3."/>
      <w:lvlJc w:val="end"/>
      <w:pPr>
        <w:tabs>
          <w:tab w:val="num" w:pos="0"/>
        </w:tabs>
        <w:ind w:start="1802" w:hanging="180"/>
      </w:pPr>
      <w:rPr/>
    </w:lvl>
    <w:lvl w:ilvl="3">
      <w:start w:val="1"/>
      <w:numFmt w:val="decimal"/>
      <w:lvlText w:val="%4."/>
      <w:lvlJc w:val="start"/>
      <w:pPr>
        <w:tabs>
          <w:tab w:val="num" w:pos="0"/>
        </w:tabs>
        <w:ind w:start="2522" w:hanging="360"/>
      </w:pPr>
      <w:rPr/>
    </w:lvl>
    <w:lvl w:ilvl="4">
      <w:start w:val="1"/>
      <w:numFmt w:val="lowerLetter"/>
      <w:lvlText w:val="%5."/>
      <w:lvlJc w:val="start"/>
      <w:pPr>
        <w:tabs>
          <w:tab w:val="num" w:pos="0"/>
        </w:tabs>
        <w:ind w:start="3242" w:hanging="360"/>
      </w:pPr>
      <w:rPr/>
    </w:lvl>
    <w:lvl w:ilvl="5">
      <w:start w:val="1"/>
      <w:numFmt w:val="lowerRoman"/>
      <w:lvlText w:val="%6."/>
      <w:lvlJc w:val="end"/>
      <w:pPr>
        <w:tabs>
          <w:tab w:val="num" w:pos="0"/>
        </w:tabs>
        <w:ind w:start="3962" w:hanging="180"/>
      </w:pPr>
      <w:rPr/>
    </w:lvl>
    <w:lvl w:ilvl="6">
      <w:start w:val="1"/>
      <w:numFmt w:val="decimal"/>
      <w:lvlText w:val="%7."/>
      <w:lvlJc w:val="start"/>
      <w:pPr>
        <w:tabs>
          <w:tab w:val="num" w:pos="0"/>
        </w:tabs>
        <w:ind w:start="4682" w:hanging="360"/>
      </w:pPr>
      <w:rPr/>
    </w:lvl>
    <w:lvl w:ilvl="7">
      <w:start w:val="1"/>
      <w:numFmt w:val="lowerLetter"/>
      <w:lvlText w:val="%8."/>
      <w:lvlJc w:val="start"/>
      <w:pPr>
        <w:tabs>
          <w:tab w:val="num" w:pos="0"/>
        </w:tabs>
        <w:ind w:start="5402" w:hanging="360"/>
      </w:pPr>
      <w:rPr/>
    </w:lvl>
    <w:lvl w:ilvl="8">
      <w:start w:val="1"/>
      <w:numFmt w:val="lowerRoman"/>
      <w:lvlText w:val="%9."/>
      <w:lvlJc w:val="end"/>
      <w:pPr>
        <w:tabs>
          <w:tab w:val="num" w:pos="0"/>
        </w:tabs>
        <w:ind w:start="6122" w:hanging="180"/>
      </w:pPr>
      <w:rPr/>
    </w:lvl>
  </w:abstractNum>
  <w:abstractNum w:abstractNumId="12">
    <w:lvl w:ilvl="0">
      <w:start w:val="1"/>
      <w:numFmt w:val="decimal"/>
      <w:lvlText w:val="%1."/>
      <w:lvlJc w:val="start"/>
      <w:pPr>
        <w:tabs>
          <w:tab w:val="num" w:pos="0"/>
        </w:tabs>
        <w:ind w:start="2" w:hanging="293"/>
      </w:pPr>
      <w:rPr>
        <w:rFonts w:ascii="Times New Roman" w:hAnsi="Times New Roman" w:eastAsia="Times New Roman" w:cs="Times New Roman"/>
        <w:b w:val="false"/>
        <w:bCs w:val="false"/>
        <w:i w:val="false"/>
        <w:iCs w:val="false"/>
        <w:spacing w:val="0"/>
        <w:w w:val="100"/>
        <w:sz w:val="22"/>
        <w:szCs w:val="22"/>
        <w:lang w:val="pl-PL" w:eastAsia="en-US" w:bidi="ar-SA"/>
      </w:rPr>
    </w:lvl>
    <w:lvl w:ilvl="1">
      <w:start w:val="0"/>
      <w:numFmt w:val="bullet"/>
      <w:lvlText w:val=""/>
      <w:lvlJc w:val="start"/>
      <w:pPr>
        <w:tabs>
          <w:tab w:val="num" w:pos="0"/>
        </w:tabs>
        <w:ind w:start="921" w:hanging="293"/>
      </w:pPr>
      <w:rPr>
        <w:rFonts w:ascii="Symbol" w:hAnsi="Symbol" w:cs="Symbol" w:hint="default"/>
        <w:lang w:val="pl-PL" w:eastAsia="en-US" w:bidi="ar-SA"/>
      </w:rPr>
    </w:lvl>
    <w:lvl w:ilvl="2">
      <w:start w:val="0"/>
      <w:numFmt w:val="bullet"/>
      <w:lvlText w:val=""/>
      <w:lvlJc w:val="start"/>
      <w:pPr>
        <w:tabs>
          <w:tab w:val="num" w:pos="0"/>
        </w:tabs>
        <w:ind w:start="1842" w:hanging="293"/>
      </w:pPr>
      <w:rPr>
        <w:rFonts w:ascii="Symbol" w:hAnsi="Symbol" w:cs="Symbol" w:hint="default"/>
        <w:lang w:val="pl-PL" w:eastAsia="en-US" w:bidi="ar-SA"/>
      </w:rPr>
    </w:lvl>
    <w:lvl w:ilvl="3">
      <w:start w:val="0"/>
      <w:numFmt w:val="bullet"/>
      <w:lvlText w:val=""/>
      <w:lvlJc w:val="start"/>
      <w:pPr>
        <w:tabs>
          <w:tab w:val="num" w:pos="0"/>
        </w:tabs>
        <w:ind w:start="2764" w:hanging="293"/>
      </w:pPr>
      <w:rPr>
        <w:rFonts w:ascii="Symbol" w:hAnsi="Symbol" w:cs="Symbol" w:hint="default"/>
        <w:lang w:val="pl-PL" w:eastAsia="en-US" w:bidi="ar-SA"/>
      </w:rPr>
    </w:lvl>
    <w:lvl w:ilvl="4">
      <w:start w:val="0"/>
      <w:numFmt w:val="bullet"/>
      <w:lvlText w:val=""/>
      <w:lvlJc w:val="start"/>
      <w:pPr>
        <w:tabs>
          <w:tab w:val="num" w:pos="0"/>
        </w:tabs>
        <w:ind w:start="3685" w:hanging="293"/>
      </w:pPr>
      <w:rPr>
        <w:rFonts w:ascii="Symbol" w:hAnsi="Symbol" w:cs="Symbol" w:hint="default"/>
        <w:lang w:val="pl-PL" w:eastAsia="en-US" w:bidi="ar-SA"/>
      </w:rPr>
    </w:lvl>
    <w:lvl w:ilvl="5">
      <w:start w:val="0"/>
      <w:numFmt w:val="bullet"/>
      <w:lvlText w:val=""/>
      <w:lvlJc w:val="start"/>
      <w:pPr>
        <w:tabs>
          <w:tab w:val="num" w:pos="0"/>
        </w:tabs>
        <w:ind w:start="4607" w:hanging="293"/>
      </w:pPr>
      <w:rPr>
        <w:rFonts w:ascii="Symbol" w:hAnsi="Symbol" w:cs="Symbol" w:hint="default"/>
        <w:lang w:val="pl-PL" w:eastAsia="en-US" w:bidi="ar-SA"/>
      </w:rPr>
    </w:lvl>
    <w:lvl w:ilvl="6">
      <w:start w:val="0"/>
      <w:numFmt w:val="bullet"/>
      <w:lvlText w:val=""/>
      <w:lvlJc w:val="start"/>
      <w:pPr>
        <w:tabs>
          <w:tab w:val="num" w:pos="0"/>
        </w:tabs>
        <w:ind w:start="5528" w:hanging="293"/>
      </w:pPr>
      <w:rPr>
        <w:rFonts w:ascii="Symbol" w:hAnsi="Symbol" w:cs="Symbol" w:hint="default"/>
        <w:lang w:val="pl-PL" w:eastAsia="en-US" w:bidi="ar-SA"/>
      </w:rPr>
    </w:lvl>
    <w:lvl w:ilvl="7">
      <w:start w:val="0"/>
      <w:numFmt w:val="bullet"/>
      <w:lvlText w:val=""/>
      <w:lvlJc w:val="start"/>
      <w:pPr>
        <w:tabs>
          <w:tab w:val="num" w:pos="0"/>
        </w:tabs>
        <w:ind w:start="6449" w:hanging="293"/>
      </w:pPr>
      <w:rPr>
        <w:rFonts w:ascii="Symbol" w:hAnsi="Symbol" w:cs="Symbol" w:hint="default"/>
        <w:lang w:val="pl-PL" w:eastAsia="en-US" w:bidi="ar-SA"/>
      </w:rPr>
    </w:lvl>
    <w:lvl w:ilvl="8">
      <w:start w:val="0"/>
      <w:numFmt w:val="bullet"/>
      <w:lvlText w:val=""/>
      <w:lvlJc w:val="start"/>
      <w:pPr>
        <w:tabs>
          <w:tab w:val="num" w:pos="0"/>
        </w:tabs>
        <w:ind w:start="7371" w:hanging="293"/>
      </w:pPr>
      <w:rPr>
        <w:rFonts w:ascii="Symbol" w:hAnsi="Symbol" w:cs="Symbol" w:hint="default"/>
        <w:lang w:val="pl-PL" w:eastAsia="en-US" w:bidi="ar-SA"/>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bidi w:val="0"/>
      <w:spacing w:before="0" w:after="0"/>
      <w:jc w:val="start"/>
    </w:pPr>
    <w:rPr>
      <w:rFonts w:ascii="Times New Roman" w:hAnsi="Times New Roman" w:eastAsia="Times New Roman" w:cs="Times New Roman"/>
      <w:color w:val="auto"/>
      <w:kern w:val="0"/>
      <w:sz w:val="22"/>
      <w:szCs w:val="22"/>
      <w:lang w:val="pl-PL" w:eastAsia="en-US" w:bidi="ar-SA"/>
    </w:rPr>
  </w:style>
  <w:style w:type="paragraph" w:styleId="Heading1">
    <w:name w:val="heading 1"/>
    <w:basedOn w:val="Normal"/>
    <w:uiPriority w:val="1"/>
    <w:qFormat/>
    <w:pPr>
      <w:ind w:start="2" w:end="214"/>
      <w:outlineLvl w:val="0"/>
    </w:pPr>
    <w:rPr>
      <w:b/>
      <w:bCs/>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41925"/>
    <w:rPr>
      <w:color w:themeColor="hyperlink" w:val="0000FF"/>
      <w:u w:val="single"/>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spacing w:before="160" w:after="0"/>
      <w:ind w:start="2"/>
      <w:jc w:val="both"/>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1"/>
    <w:qFormat/>
    <w:pPr>
      <w:spacing w:before="160" w:after="0"/>
      <w:ind w:start="2" w:end="150"/>
      <w:jc w:val="both"/>
    </w:pPr>
    <w:rPr/>
  </w:style>
  <w:style w:type="paragraph" w:styleId="TableParagraph" w:customStyle="1">
    <w:name w:val="Table Paragraph"/>
    <w:basedOn w:val="Normal"/>
    <w:uiPriority w:val="1"/>
    <w:qFormat/>
    <w:pPr/>
    <w:rPr/>
  </w:style>
  <w:style w:type="paragraph" w:styleId="Gwkaistopka">
    <w:name w:val="Główka i stopka"/>
    <w:basedOn w:val="Normal"/>
    <w:qFormat/>
    <w:pPr/>
    <w:rPr/>
  </w:style>
  <w:style w:type="paragraph" w:styleId="Footer">
    <w:name w:val="footer"/>
    <w:basedOn w:val="Gwkaistopka"/>
    <w:pPr/>
    <w:rPr/>
  </w:style>
  <w:style w:type="paragraph" w:styleId="Zawartoramki">
    <w:name w:val="Zawartość ramki"/>
    <w:basedOn w:val="Normal"/>
    <w:qFormat/>
    <w:pPr/>
    <w:rPr/>
  </w:style>
  <w:style w:type="paragraph" w:styleId="Header">
    <w:name w:val="header"/>
    <w:basedOn w:val="Gwkaistopka"/>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hyperlink" Target="mailto:sekretariat@zspistebna.pl" TargetMode="External"/><Relationship Id="rId16" Type="http://schemas.openxmlformats.org/officeDocument/2006/relationships/hyperlink" Target="mailto:dyrektor.sp2@czechowice.edu.pl" TargetMode="External"/><Relationship Id="rId17" Type="http://schemas.openxmlformats.org/officeDocument/2006/relationships/hyperlink" Target="mailto:dyrektor.sp2@czechowice.edu.pl" TargetMode="External"/><Relationship Id="rId18" Type="http://schemas.openxmlformats.org/officeDocument/2006/relationships/hyperlink" Target="mailto:dyrektor.sp2@czechowice.edu.pl" TargetMode="External"/><Relationship Id="rId19" Type="http://schemas.openxmlformats.org/officeDocument/2006/relationships/hyperlink" Target="mailto:dyrektor.sp2@czechowice.edu.pl" TargetMode="External"/><Relationship Id="rId20" Type="http://schemas.openxmlformats.org/officeDocument/2006/relationships/hyperlink" Target="mailto:dyrektor.sp2@czechowice.edu.pl" TargetMode="External"/><Relationship Id="rId21" Type="http://schemas.openxmlformats.org/officeDocument/2006/relationships/hyperlink" Target="mailto:dyrektor.sp2@czechowice.edu.pl" TargetMode="External"/><Relationship Id="rId22" Type="http://schemas.openxmlformats.org/officeDocument/2006/relationships/hyperlink" Target="mailto:dyrektor.sp2@czechowice.edu.pl" TargetMode="External"/><Relationship Id="rId23" Type="http://schemas.openxmlformats.org/officeDocument/2006/relationships/hyperlink" Target="mailto:dyrektor.sp2@czechowice.edu.pl" TargetMode="External"/><Relationship Id="rId24" Type="http://schemas.openxmlformats.org/officeDocument/2006/relationships/hyperlink" Target="mailto:dyrektor.sp2@czechowice.edu.pl" TargetMode="External"/><Relationship Id="rId25" Type="http://schemas.openxmlformats.org/officeDocument/2006/relationships/hyperlink" Target="mailto:dyrektor.sp2@czechowice.edu.pl" TargetMode="External"/><Relationship Id="rId26" Type="http://schemas.openxmlformats.org/officeDocument/2006/relationships/hyperlink" Target="mailto:dyrektor.sp2@czechowice.edu.pl" TargetMode="External"/><Relationship Id="rId27" Type="http://schemas.openxmlformats.org/officeDocument/2006/relationships/hyperlink" Target="mailto:dyrektor.sp2@czechowice.edu.pl" TargetMode="External"/><Relationship Id="rId28" Type="http://schemas.openxmlformats.org/officeDocument/2006/relationships/hyperlink" Target="mailto:dyrektor.sp2@czechowice.edu.pl" TargetMode="External"/><Relationship Id="rId29" Type="http://schemas.openxmlformats.org/officeDocument/2006/relationships/hyperlink" Target="mailto:dyrektor.sp2@czechowice.edu.pl" TargetMode="External"/><Relationship Id="rId30" Type="http://schemas.openxmlformats.org/officeDocument/2006/relationships/hyperlink" Target="mailto:dyrektor.sp2@czechowice.edu.pl" TargetMode="External"/><Relationship Id="rId31" Type="http://schemas.openxmlformats.org/officeDocument/2006/relationships/hyperlink" Target="mailto:dyrektor.sp2@czechowice.edu.pl" TargetMode="External"/><Relationship Id="rId32" Type="http://schemas.openxmlformats.org/officeDocument/2006/relationships/hyperlink" Target="mailto:dyrektor.sp2@czechowice.edu.pl" TargetMode="External"/><Relationship Id="rId33" Type="http://schemas.openxmlformats.org/officeDocument/2006/relationships/hyperlink" Target="mailto:dyrektor.sp2@czechowice.edu.pl" TargetMode="External"/><Relationship Id="rId34" Type="http://schemas.openxmlformats.org/officeDocument/2006/relationships/hyperlink" Target="mailto:dyrektor.sp2@czechowice.edu.pl" TargetMode="External"/><Relationship Id="rId35" Type="http://schemas.openxmlformats.org/officeDocument/2006/relationships/hyperlink" Target="mailto:dyrektor.sp2@czechowice.edu.pl" TargetMode="External"/><Relationship Id="rId36" Type="http://schemas.openxmlformats.org/officeDocument/2006/relationships/header" Target="header6.xml"/><Relationship Id="rId37" Type="http://schemas.openxmlformats.org/officeDocument/2006/relationships/header" Target="header7.xml"/><Relationship Id="rId38" Type="http://schemas.openxmlformats.org/officeDocument/2006/relationships/footer" Target="footer9.xml"/><Relationship Id="rId39" Type="http://schemas.openxmlformats.org/officeDocument/2006/relationships/footer" Target="footer10.xml"/><Relationship Id="rId40" Type="http://schemas.openxmlformats.org/officeDocument/2006/relationships/hyperlink" Target="mailto:dyrektor.sp2@czechowice.edu.pl" TargetMode="External"/><Relationship Id="rId41" Type="http://schemas.openxmlformats.org/officeDocument/2006/relationships/hyperlink" Target="mailto:dyrektor.sp2@czechowice.edu.pl" TargetMode="External"/><Relationship Id="rId42" Type="http://schemas.openxmlformats.org/officeDocument/2006/relationships/hyperlink" Target="mailto:dyrektor.sp2@czechowice.edu.pl" TargetMode="External"/><Relationship Id="rId43" Type="http://schemas.openxmlformats.org/officeDocument/2006/relationships/hyperlink" Target="mailto:dyrektor.sp2@czechowice.edu.pl" TargetMode="External"/><Relationship Id="rId44" Type="http://schemas.openxmlformats.org/officeDocument/2006/relationships/hyperlink" Target="mailto:dyrektor.sp2@czechowice.edu.pl" TargetMode="External"/><Relationship Id="rId45" Type="http://schemas.openxmlformats.org/officeDocument/2006/relationships/hyperlink" Target="mailto:dyrektor.sp2@czechowice.edu.pl" TargetMode="External"/><Relationship Id="rId46" Type="http://schemas.openxmlformats.org/officeDocument/2006/relationships/hyperlink" Target="mailto:dyrektor.sp2@czechowice.edu.pl" TargetMode="External"/><Relationship Id="rId47" Type="http://schemas.openxmlformats.org/officeDocument/2006/relationships/hyperlink" Target="mailto:dyrektor.sp2@czechowice.edu.pl" TargetMode="External"/><Relationship Id="rId48" Type="http://schemas.openxmlformats.org/officeDocument/2006/relationships/hyperlink" Target="mailto:dyrektor.sp2@czechowice.edu.pl" TargetMode="External"/><Relationship Id="rId49" Type="http://schemas.openxmlformats.org/officeDocument/2006/relationships/hyperlink" Target="mailto:dyrektor.sp2@czechowice.edu.pl" TargetMode="External"/><Relationship Id="rId50" Type="http://schemas.openxmlformats.org/officeDocument/2006/relationships/hyperlink" Target="mailto:dyrektor.sp2@czechowice.edu.pl" TargetMode="External"/><Relationship Id="rId51" Type="http://schemas.openxmlformats.org/officeDocument/2006/relationships/hyperlink" Target="mailto:dyrektor.sp2@czechowice.edu.pl" TargetMode="External"/><Relationship Id="rId52" Type="http://schemas.openxmlformats.org/officeDocument/2006/relationships/hyperlink" Target="mailto:dyrektor.sp2@czechowice.edu.pl" TargetMode="External"/><Relationship Id="rId53" Type="http://schemas.openxmlformats.org/officeDocument/2006/relationships/hyperlink" Target="mailto:dyrektor.sp2@czechowice.edu.pl" TargetMode="External"/><Relationship Id="rId54" Type="http://schemas.openxmlformats.org/officeDocument/2006/relationships/hyperlink" Target="mailto:dyrektor.sp2@czechowice.edu.pl" TargetMode="External"/><Relationship Id="rId55" Type="http://schemas.openxmlformats.org/officeDocument/2006/relationships/hyperlink" Target="mailto:dyrektor.sp2@czechowice.edu.pl" TargetMode="External"/><Relationship Id="rId56" Type="http://schemas.openxmlformats.org/officeDocument/2006/relationships/hyperlink" Target="mailto:dyrektor.sp2@czechowice.edu.pl" TargetMode="External"/><Relationship Id="rId57" Type="http://schemas.openxmlformats.org/officeDocument/2006/relationships/hyperlink" Target="mailto:dyrektor.sp2@czechowice.edu.pl" TargetMode="External"/><Relationship Id="rId58" Type="http://schemas.openxmlformats.org/officeDocument/2006/relationships/header" Target="header8.xml"/><Relationship Id="rId59" Type="http://schemas.openxmlformats.org/officeDocument/2006/relationships/header" Target="header9.xml"/><Relationship Id="rId60" Type="http://schemas.openxmlformats.org/officeDocument/2006/relationships/footer" Target="footer11.xml"/><Relationship Id="rId61" Type="http://schemas.openxmlformats.org/officeDocument/2006/relationships/footer" Target="footer12.xml"/><Relationship Id="rId62" Type="http://schemas.openxmlformats.org/officeDocument/2006/relationships/hyperlink" Target="mailto:dyrektor.sp2@czechowice.edu.pl" TargetMode="External"/><Relationship Id="rId63" Type="http://schemas.openxmlformats.org/officeDocument/2006/relationships/hyperlink" Target="mailto:dyrektor.sp2@czechowice.edu.pl" TargetMode="External"/><Relationship Id="rId64" Type="http://schemas.openxmlformats.org/officeDocument/2006/relationships/hyperlink" Target="mailto:dyrektor.sp2@czechowice.edu.pl" TargetMode="External"/><Relationship Id="rId65" Type="http://schemas.openxmlformats.org/officeDocument/2006/relationships/hyperlink" Target="mailto:dyrektor.sp2@czechowice.edu.pl" TargetMode="External"/><Relationship Id="rId66" Type="http://schemas.openxmlformats.org/officeDocument/2006/relationships/hyperlink" Target="mailto:dyrektor.sp2@czechowice.edu.pl" TargetMode="External"/><Relationship Id="rId67" Type="http://schemas.openxmlformats.org/officeDocument/2006/relationships/hyperlink" Target="mailto:dyrektor.sp2@czechowice.edu.pl" TargetMode="External"/><Relationship Id="rId68" Type="http://schemas.openxmlformats.org/officeDocument/2006/relationships/hyperlink" Target="mailto:dyrektor.sp2@czechowice.edu.pl" TargetMode="External"/><Relationship Id="rId69" Type="http://schemas.openxmlformats.org/officeDocument/2006/relationships/hyperlink" Target="mailto:dyrektor.sp2@czechowice.edu.pl" TargetMode="External"/><Relationship Id="rId70" Type="http://schemas.openxmlformats.org/officeDocument/2006/relationships/hyperlink" Target="mailto:dyrektor.sp2@czechowice.edu.pl" TargetMode="External"/><Relationship Id="rId71" Type="http://schemas.openxmlformats.org/officeDocument/2006/relationships/hyperlink" Target="mailto:dyrektor.sp2@czechowice.edu.pl" TargetMode="External"/><Relationship Id="rId72" Type="http://schemas.openxmlformats.org/officeDocument/2006/relationships/hyperlink" Target="mailto:dyrektor.sp2@czechowice.edu.pl" TargetMode="External"/><Relationship Id="rId73" Type="http://schemas.openxmlformats.org/officeDocument/2006/relationships/hyperlink" Target="mailto:dyrektor.sp2@czechowice.edu.pl" TargetMode="External"/><Relationship Id="rId74" Type="http://schemas.openxmlformats.org/officeDocument/2006/relationships/hyperlink" Target="mailto:dyrektor.sp2@czechowice.edu.pl" TargetMode="External"/><Relationship Id="rId75" Type="http://schemas.openxmlformats.org/officeDocument/2006/relationships/hyperlink" Target="mailto:dyrektor.sp2@czechowice.edu.pl" TargetMode="External"/><Relationship Id="rId76" Type="http://schemas.openxmlformats.org/officeDocument/2006/relationships/hyperlink" Target="mailto:dyrektor.sp2@czechowice.edu.pl" TargetMode="External"/><Relationship Id="rId77" Type="http://schemas.openxmlformats.org/officeDocument/2006/relationships/hyperlink" Target="mailto:dyrektor.sp2@czechowice.edu.pl" TargetMode="External"/><Relationship Id="rId78" Type="http://schemas.openxmlformats.org/officeDocument/2006/relationships/hyperlink" Target="mailto:dyrektor.sp2@czechowice.edu.pl" TargetMode="External"/><Relationship Id="rId79" Type="http://schemas.openxmlformats.org/officeDocument/2006/relationships/hyperlink" Target="mailto:dyrektor.sp2@czechowice.edu.pl" TargetMode="External"/><Relationship Id="rId80" Type="http://schemas.openxmlformats.org/officeDocument/2006/relationships/hyperlink" Target="mailto:dyrektor.sp2@czechowice.edu.pl" TargetMode="External"/><Relationship Id="rId81" Type="http://schemas.openxmlformats.org/officeDocument/2006/relationships/hyperlink" Target="mailto:dyrektor.sp2@czechowice.edu.pl" TargetMode="External"/><Relationship Id="rId82" Type="http://schemas.openxmlformats.org/officeDocument/2006/relationships/hyperlink" Target="mailto:dyrektor.sp2@czechowice.edu.pl" TargetMode="External"/><Relationship Id="rId83" Type="http://schemas.openxmlformats.org/officeDocument/2006/relationships/hyperlink" Target="mailto:dyrektor.sp2@czechowice.edu.pl" TargetMode="External"/><Relationship Id="rId84" Type="http://schemas.openxmlformats.org/officeDocument/2006/relationships/hyperlink" Target="mailto:dyrektor.sp2@czechowice.edu.pl" TargetMode="External"/><Relationship Id="rId85" Type="http://schemas.openxmlformats.org/officeDocument/2006/relationships/hyperlink" Target="mailto:dyrektor.sp2@czechowice.edu.pl" TargetMode="External"/><Relationship Id="rId86" Type="http://schemas.openxmlformats.org/officeDocument/2006/relationships/hyperlink" Target="mailto:dyrektor.sp2@czechowice.edu.pl" TargetMode="External"/><Relationship Id="rId87" Type="http://schemas.openxmlformats.org/officeDocument/2006/relationships/hyperlink" Target="mailto:dyrektor.sp2@czechowice.edu.pl" TargetMode="External"/><Relationship Id="rId88" Type="http://schemas.openxmlformats.org/officeDocument/2006/relationships/hyperlink" Target="mailto:dyrektor.sp2@czechowice.edu.pl" TargetMode="External"/><Relationship Id="rId89" Type="http://schemas.openxmlformats.org/officeDocument/2006/relationships/hyperlink" Target="mailto:dyrektor.sp2@czechowice.edu.pl" TargetMode="External"/><Relationship Id="rId90" Type="http://schemas.openxmlformats.org/officeDocument/2006/relationships/hyperlink" Target="mailto:dyrektor.sp2@czechowice.edu.pl" TargetMode="External"/><Relationship Id="rId91" Type="http://schemas.openxmlformats.org/officeDocument/2006/relationships/hyperlink" Target="mailto:dyrektor.sp2@czechowice.edu.pl" TargetMode="External"/><Relationship Id="rId92" Type="http://schemas.openxmlformats.org/officeDocument/2006/relationships/hyperlink" Target="mailto:dyrektor.sp2@czechowice.edu.pl" TargetMode="External"/><Relationship Id="rId93" Type="http://schemas.openxmlformats.org/officeDocument/2006/relationships/hyperlink" Target="mailto:dyrektor.sp2@czechowice.edu.pl" TargetMode="External"/><Relationship Id="rId94" Type="http://schemas.openxmlformats.org/officeDocument/2006/relationships/hyperlink" Target="mailto:dyrektor.sp2@czechowice.edu.pl" TargetMode="External"/><Relationship Id="rId95" Type="http://schemas.openxmlformats.org/officeDocument/2006/relationships/hyperlink" Target="mailto:dyrektor.sp2@czechowice.edu.pl" TargetMode="External"/><Relationship Id="rId96" Type="http://schemas.openxmlformats.org/officeDocument/2006/relationships/hyperlink" Target="mailto:dyrektor.sp2@czechowice.edu.pl" TargetMode="External"/><Relationship Id="rId97" Type="http://schemas.openxmlformats.org/officeDocument/2006/relationships/hyperlink" Target="mailto:dyrektor.sp2@czechowice.edu.pl" TargetMode="External"/><Relationship Id="rId98" Type="http://schemas.openxmlformats.org/officeDocument/2006/relationships/hyperlink" Target="mailto:dyrektor.sp2@czechowice.edu.pl" TargetMode="External"/><Relationship Id="rId99" Type="http://schemas.openxmlformats.org/officeDocument/2006/relationships/hyperlink" Target="mailto:dyrektor.sp2@czechowice.edu.pl" TargetMode="External"/><Relationship Id="rId100" Type="http://schemas.openxmlformats.org/officeDocument/2006/relationships/hyperlink" Target="mailto:dyrektor.sp2@czechowice.edu.pl" TargetMode="External"/><Relationship Id="rId101" Type="http://schemas.openxmlformats.org/officeDocument/2006/relationships/hyperlink" Target="mailto:dyrektor.sp2@czechowice.edu.pl" TargetMode="External"/><Relationship Id="rId102" Type="http://schemas.openxmlformats.org/officeDocument/2006/relationships/hyperlink" Target="mailto:dyrektor.sp2@czechowice.edu.pl" TargetMode="External"/><Relationship Id="rId103" Type="http://schemas.openxmlformats.org/officeDocument/2006/relationships/hyperlink" Target="mailto:dyrektor.sp2@czechowice.edu.pl" TargetMode="External"/><Relationship Id="rId104" Type="http://schemas.openxmlformats.org/officeDocument/2006/relationships/hyperlink" Target="mailto:dyrektor.sp2@czechowice.edu.pl" TargetMode="External"/><Relationship Id="rId105" Type="http://schemas.openxmlformats.org/officeDocument/2006/relationships/hyperlink" Target="mailto:dyrektor.sp2@czechowice.edu.pl" TargetMode="External"/><Relationship Id="rId106" Type="http://schemas.openxmlformats.org/officeDocument/2006/relationships/hyperlink" Target="mailto:dyrektor.sp2@czechowice.edu.pl" TargetMode="External"/><Relationship Id="rId107" Type="http://schemas.openxmlformats.org/officeDocument/2006/relationships/hyperlink" Target="mailto:dyrektor.sp2@czechowice.edu.pl" TargetMode="External"/><Relationship Id="rId108" Type="http://schemas.openxmlformats.org/officeDocument/2006/relationships/hyperlink" Target="mailto:dyrektor.sp2@czechowice.edu.pl" TargetMode="External"/><Relationship Id="rId109" Type="http://schemas.openxmlformats.org/officeDocument/2006/relationships/hyperlink" Target="mailto:dyrektor.sp2@czechowice.edu.pl" TargetMode="External"/><Relationship Id="rId110" Type="http://schemas.openxmlformats.org/officeDocument/2006/relationships/hyperlink" Target="mailto:dyrektor.sp2@czechowice.edu.pl" TargetMode="External"/><Relationship Id="rId111" Type="http://schemas.openxmlformats.org/officeDocument/2006/relationships/hyperlink" Target="mailto:dyrektor.sp2@czechowice.edu.pl" TargetMode="External"/><Relationship Id="rId112" Type="http://schemas.openxmlformats.org/officeDocument/2006/relationships/hyperlink" Target="mailto:dyrektor.sp2@czechowice.edu.pl" TargetMode="External"/><Relationship Id="rId113" Type="http://schemas.openxmlformats.org/officeDocument/2006/relationships/hyperlink" Target="mailto:dyrektor.sp2@czechowice.edu.pl" TargetMode="External"/><Relationship Id="rId114" Type="http://schemas.openxmlformats.org/officeDocument/2006/relationships/hyperlink" Target="mailto:dyrektor.sp2@czechowice.edu.pl" TargetMode="External"/><Relationship Id="rId115" Type="http://schemas.openxmlformats.org/officeDocument/2006/relationships/hyperlink" Target="mailto:dyrektor.sp2@czechowice.edu.pl" TargetMode="External"/><Relationship Id="rId116" Type="http://schemas.openxmlformats.org/officeDocument/2006/relationships/hyperlink" Target="mailto:dyrektor.sp2@czechowice.edu.pl" TargetMode="External"/><Relationship Id="rId117" Type="http://schemas.openxmlformats.org/officeDocument/2006/relationships/hyperlink" Target="mailto:dyrektor.sp2@czechowice.edu.pl" TargetMode="External"/><Relationship Id="rId118" Type="http://schemas.openxmlformats.org/officeDocument/2006/relationships/hyperlink" Target="mailto:dyrektor.sp2@czechowice.edu.pl" TargetMode="External"/><Relationship Id="rId119" Type="http://schemas.openxmlformats.org/officeDocument/2006/relationships/hyperlink" Target="mailto:dyrektor.sp2@czechowice.edu.pl" TargetMode="External"/><Relationship Id="rId120" Type="http://schemas.openxmlformats.org/officeDocument/2006/relationships/hyperlink" Target="mailto:dyrektor.sp2@czechowice.edu.pl" TargetMode="External"/><Relationship Id="rId121" Type="http://schemas.openxmlformats.org/officeDocument/2006/relationships/hyperlink" Target="mailto:dyrektor.sp2@czechowice.edu.pl" TargetMode="External"/><Relationship Id="rId122" Type="http://schemas.openxmlformats.org/officeDocument/2006/relationships/hyperlink" Target="mailto:dyrektor.sp2@czechowice.edu.pl" TargetMode="External"/><Relationship Id="rId123" Type="http://schemas.openxmlformats.org/officeDocument/2006/relationships/hyperlink" Target="mailto:dyrektor.sp2@czechowice.edu.pl" TargetMode="External"/><Relationship Id="rId124" Type="http://schemas.openxmlformats.org/officeDocument/2006/relationships/hyperlink" Target="mailto:dyrektor.sp2@czechowice.edu.pl" TargetMode="External"/><Relationship Id="rId125" Type="http://schemas.openxmlformats.org/officeDocument/2006/relationships/hyperlink" Target="mailto:dyrektor.sp2@czechowice.edu.pl" TargetMode="External"/><Relationship Id="rId126" Type="http://schemas.openxmlformats.org/officeDocument/2006/relationships/hyperlink" Target="mailto:dyrektor.sp2@czechowice.edu.pl" TargetMode="External"/><Relationship Id="rId127" Type="http://schemas.openxmlformats.org/officeDocument/2006/relationships/hyperlink" Target="mailto:dyrektor.sp2@czechowice.edu.pl" TargetMode="External"/><Relationship Id="rId128" Type="http://schemas.openxmlformats.org/officeDocument/2006/relationships/hyperlink" Target="mailto:dyrektor.sp2@czechowice.edu.pl" TargetMode="External"/><Relationship Id="rId129" Type="http://schemas.openxmlformats.org/officeDocument/2006/relationships/hyperlink" Target="mailto:dyrektor.sp2@czechowice.edu.pl" TargetMode="External"/><Relationship Id="rId130" Type="http://schemas.openxmlformats.org/officeDocument/2006/relationships/hyperlink" Target="mailto:dyrektor.sp2@czechowice.edu.pl" TargetMode="External"/><Relationship Id="rId131" Type="http://schemas.openxmlformats.org/officeDocument/2006/relationships/header" Target="header10.xml"/><Relationship Id="rId132" Type="http://schemas.openxmlformats.org/officeDocument/2006/relationships/header" Target="header11.xml"/><Relationship Id="rId133" Type="http://schemas.openxmlformats.org/officeDocument/2006/relationships/footer" Target="footer13.xml"/><Relationship Id="rId134" Type="http://schemas.openxmlformats.org/officeDocument/2006/relationships/footer" Target="footer14.xml"/><Relationship Id="rId135" Type="http://schemas.openxmlformats.org/officeDocument/2006/relationships/numbering" Target="numbering.xml"/><Relationship Id="rId136" Type="http://schemas.openxmlformats.org/officeDocument/2006/relationships/fontTable" Target="fontTable.xml"/><Relationship Id="rId137" Type="http://schemas.openxmlformats.org/officeDocument/2006/relationships/settings" Target="settings.xml"/><Relationship Id="rId13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LibreOffice/26.2.5.2$Windows_X86_64 LibreOffice_project/cd7284b4cbbfeb507e630c1aac019f4157393acb</Application>
  <AppVersion>15.0000</AppVersion>
  <Pages>10</Pages>
  <Words>4705</Words>
  <Characters>28236</Characters>
  <CharactersWithSpaces>32876</CharactersWithSpaces>
  <Paragraphs>65</Paragraphs>
  <Company>Windows 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2026-08-04T08:57:00Z</dcterms:created>
  <dc:creator>Użytkownik</dc:creator>
  <dc:description/>
  <dc:language>pl-PL</dc:language>
  <cp:lastModifiedBy/>
  <dcterms:modified xsi:type="dcterms:W3CDTF">2026-08-05T14:24:07Z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Writer</vt:lpwstr>
  </property>
  <property fmtid="{D5CDD505-2E9C-101B-9397-08002B2CF9AE}" pid="5" name="LastSaved">
    <vt:filetime>2026-07-30T00:00:00Z</vt:filetime>
  </property>
  <property fmtid="{D5CDD505-2E9C-101B-9397-08002B2CF9AE}" pid="6" name="Producer">
    <vt:lpwstr>LibreOffice 26.2.4.2 (X86_64)</vt:lpwstr>
  </property>
</Properties>
</file>