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D3559" w14:textId="5F1C497A" w:rsidR="002B13D7" w:rsidRPr="002B13D7" w:rsidRDefault="009F5A0B" w:rsidP="009F5A0B">
      <w:pPr>
        <w:spacing w:after="60" w:line="276" w:lineRule="auto"/>
        <w:rPr>
          <w:rFonts w:ascii="Calibri" w:eastAsia="Times New Roman" w:hAnsi="Calibri"/>
          <w:b/>
          <w:caps/>
          <w:sz w:val="20"/>
          <w:szCs w:val="20"/>
        </w:rPr>
      </w:pPr>
      <w:r>
        <w:rPr>
          <w:noProof/>
        </w:rPr>
        <w:drawing>
          <wp:inline distT="0" distB="0" distL="0" distR="0" wp14:anchorId="5B3BABE1" wp14:editId="6494CEB2">
            <wp:extent cx="1800225" cy="623887"/>
            <wp:effectExtent l="0" t="0" r="0" b="5080"/>
            <wp:docPr id="1" name="Obraz 2" descr="cid:image001.png@01D8067E.11C5EEE0"/>
            <wp:cNvGraphicFramePr/>
            <a:graphic xmlns:a="http://schemas.openxmlformats.org/drawingml/2006/main">
              <a:graphicData uri="http://schemas.openxmlformats.org/drawingml/2006/picture">
                <pic:pic xmlns:pic="http://schemas.openxmlformats.org/drawingml/2006/picture">
                  <pic:nvPicPr>
                    <pic:cNvPr id="1" name="Obraz 2" descr="cid:image001.png@01D8067E.11C5EEE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4791" cy="635866"/>
                    </a:xfrm>
                    <a:prstGeom prst="rect">
                      <a:avLst/>
                    </a:prstGeom>
                    <a:noFill/>
                    <a:ln>
                      <a:noFill/>
                    </a:ln>
                  </pic:spPr>
                </pic:pic>
              </a:graphicData>
            </a:graphic>
          </wp:inline>
        </w:drawing>
      </w:r>
    </w:p>
    <w:p w14:paraId="3D545FDD" w14:textId="41DFD9EA" w:rsidR="002B13D7" w:rsidRPr="00571A4F" w:rsidRDefault="00F731AE" w:rsidP="00A93EE9">
      <w:pPr>
        <w:spacing w:after="60" w:line="276" w:lineRule="auto"/>
        <w:ind w:firstLine="708"/>
        <w:jc w:val="center"/>
        <w:rPr>
          <w:rFonts w:ascii="Calibri" w:eastAsia="Times New Roman" w:hAnsi="Calibri"/>
          <w:b/>
          <w:caps/>
          <w:sz w:val="20"/>
          <w:szCs w:val="20"/>
        </w:rPr>
      </w:pPr>
      <w:r w:rsidRPr="00571A4F">
        <w:rPr>
          <w:rFonts w:ascii="Calibri" w:eastAsia="Times New Roman" w:hAnsi="Calibri"/>
          <w:b/>
          <w:sz w:val="20"/>
          <w:szCs w:val="20"/>
        </w:rPr>
        <w:t>Specyfikacja warunków zamówienia</w:t>
      </w:r>
      <w:r w:rsidR="00A93EE9" w:rsidRPr="00571A4F">
        <w:rPr>
          <w:rFonts w:ascii="Calibri" w:eastAsia="Times New Roman" w:hAnsi="Calibri"/>
          <w:b/>
          <w:sz w:val="20"/>
          <w:szCs w:val="20"/>
        </w:rPr>
        <w:tab/>
      </w:r>
      <w:r w:rsidR="00A93EE9" w:rsidRPr="00571A4F">
        <w:rPr>
          <w:rFonts w:ascii="Calibri" w:eastAsia="Times New Roman" w:hAnsi="Calibri"/>
          <w:b/>
          <w:sz w:val="20"/>
          <w:szCs w:val="20"/>
        </w:rPr>
        <w:tab/>
      </w:r>
    </w:p>
    <w:p w14:paraId="10FD7491" w14:textId="5B8DF945" w:rsidR="00E84BCD" w:rsidRPr="00571A4F" w:rsidRDefault="00E84BCD" w:rsidP="002B13D7">
      <w:pPr>
        <w:spacing w:after="60" w:line="276" w:lineRule="auto"/>
        <w:jc w:val="center"/>
        <w:rPr>
          <w:rFonts w:ascii="Calibri" w:eastAsia="Times New Roman" w:hAnsi="Calibri"/>
          <w:bCs/>
          <w:sz w:val="16"/>
          <w:szCs w:val="16"/>
        </w:rPr>
      </w:pPr>
    </w:p>
    <w:p w14:paraId="06CDF45F" w14:textId="77777777" w:rsidR="00E84BCD" w:rsidRPr="00571A4F" w:rsidRDefault="00E84BCD" w:rsidP="002B13D7">
      <w:pPr>
        <w:spacing w:after="60" w:line="276" w:lineRule="auto"/>
        <w:jc w:val="center"/>
        <w:rPr>
          <w:rFonts w:ascii="Calibri" w:eastAsia="Times New Roman" w:hAnsi="Calibri"/>
          <w:bCs/>
          <w:sz w:val="16"/>
          <w:szCs w:val="16"/>
        </w:rPr>
      </w:pPr>
    </w:p>
    <w:p w14:paraId="1EF957AE" w14:textId="3F301537" w:rsidR="002B13D7" w:rsidRPr="00571A4F" w:rsidRDefault="00F731AE" w:rsidP="002B13D7">
      <w:pPr>
        <w:spacing w:after="60" w:line="276" w:lineRule="auto"/>
        <w:jc w:val="center"/>
        <w:rPr>
          <w:rFonts w:ascii="Calibri" w:eastAsia="Times New Roman" w:hAnsi="Calibri"/>
          <w:b/>
          <w:sz w:val="20"/>
          <w:szCs w:val="20"/>
        </w:rPr>
      </w:pPr>
      <w:r w:rsidRPr="00571A4F">
        <w:rPr>
          <w:rFonts w:ascii="Calibri" w:eastAsia="Times New Roman" w:hAnsi="Calibri"/>
          <w:b/>
          <w:sz w:val="20"/>
          <w:szCs w:val="20"/>
        </w:rPr>
        <w:t>Zamawiający:</w:t>
      </w:r>
    </w:p>
    <w:p w14:paraId="29CFA0D7" w14:textId="77777777" w:rsidR="009F5A0B" w:rsidRPr="00571A4F" w:rsidRDefault="009F5A0B" w:rsidP="009F5A0B">
      <w:pPr>
        <w:spacing w:after="60" w:line="276" w:lineRule="auto"/>
        <w:contextualSpacing/>
        <w:rPr>
          <w:rFonts w:ascii="Calibri" w:hAnsi="Calibri" w:cs="Calibri"/>
          <w:b/>
          <w:bCs/>
          <w:caps/>
          <w:sz w:val="20"/>
          <w:szCs w:val="20"/>
        </w:rPr>
      </w:pPr>
      <w:r w:rsidRPr="00571A4F">
        <w:rPr>
          <w:rFonts w:ascii="Calibri" w:hAnsi="Calibri" w:cs="Calibri"/>
          <w:b/>
          <w:bCs/>
          <w:caps/>
          <w:sz w:val="20"/>
          <w:szCs w:val="20"/>
        </w:rPr>
        <w:t xml:space="preserve">Miejski Ośrodek SPORTU I REKREACJI </w:t>
      </w:r>
    </w:p>
    <w:p w14:paraId="1D5A1D31" w14:textId="251EA669" w:rsidR="009F5A0B" w:rsidRPr="00571A4F" w:rsidRDefault="009F5A0B" w:rsidP="009F5A0B">
      <w:pPr>
        <w:spacing w:after="60" w:line="276" w:lineRule="auto"/>
        <w:contextualSpacing/>
        <w:rPr>
          <w:rFonts w:ascii="Calibri" w:hAnsi="Calibri" w:cs="Calibri"/>
          <w:sz w:val="20"/>
          <w:szCs w:val="20"/>
        </w:rPr>
      </w:pPr>
      <w:r w:rsidRPr="00571A4F">
        <w:rPr>
          <w:rFonts w:ascii="Calibri" w:hAnsi="Calibri" w:cs="Calibri"/>
          <w:sz w:val="20"/>
          <w:szCs w:val="20"/>
        </w:rPr>
        <w:t>działający jako samodzielny zamawiający pod osobą prawną GMINA MIASTA SOPOTU reprezentowany przez Dyrektora Miejskiego Ośrodka Sportu i Rekreacji- Panią Grażynę Dobrzyńską na podstawie Pełnomocnictwa Prezydenta Miasta Sopotu,</w:t>
      </w:r>
    </w:p>
    <w:p w14:paraId="6BB3D8BD" w14:textId="77777777" w:rsidR="009F5A0B" w:rsidRPr="00571A4F" w:rsidRDefault="009F5A0B" w:rsidP="002B13D7">
      <w:pPr>
        <w:spacing w:after="60" w:line="276" w:lineRule="auto"/>
        <w:jc w:val="center"/>
        <w:rPr>
          <w:rFonts w:ascii="Calibri" w:eastAsia="Times New Roman" w:hAnsi="Calibri"/>
          <w:b/>
          <w:caps/>
          <w:sz w:val="20"/>
          <w:szCs w:val="20"/>
        </w:rPr>
      </w:pPr>
    </w:p>
    <w:p w14:paraId="6B46AB59" w14:textId="34CC58A4" w:rsidR="002B13D7" w:rsidRDefault="009F5A0B" w:rsidP="009D200B">
      <w:pPr>
        <w:spacing w:after="60" w:line="276" w:lineRule="auto"/>
        <w:jc w:val="both"/>
        <w:rPr>
          <w:rFonts w:ascii="Calibri" w:eastAsia="Times New Roman" w:hAnsi="Calibri"/>
          <w:sz w:val="20"/>
          <w:szCs w:val="20"/>
        </w:rPr>
      </w:pPr>
      <w:r w:rsidRPr="00571A4F">
        <w:rPr>
          <w:rFonts w:ascii="Calibri" w:eastAsia="Times New Roman" w:hAnsi="Calibri"/>
          <w:sz w:val="20"/>
          <w:szCs w:val="20"/>
        </w:rPr>
        <w:t>z</w:t>
      </w:r>
      <w:r w:rsidR="002B13D7" w:rsidRPr="00571A4F">
        <w:rPr>
          <w:rFonts w:ascii="Calibri" w:eastAsia="Times New Roman" w:hAnsi="Calibri"/>
          <w:sz w:val="20"/>
          <w:szCs w:val="20"/>
        </w:rPr>
        <w:t>aprasza do złożenia oferty w postępowaniu o udzielenie zamówienia publicznego prowadzon</w:t>
      </w:r>
      <w:r w:rsidR="006A2CEA" w:rsidRPr="00571A4F">
        <w:rPr>
          <w:rFonts w:ascii="Calibri" w:eastAsia="Times New Roman" w:hAnsi="Calibri"/>
          <w:sz w:val="20"/>
          <w:szCs w:val="20"/>
        </w:rPr>
        <w:t xml:space="preserve">ym </w:t>
      </w:r>
      <w:r w:rsidR="002B13D7" w:rsidRPr="00571A4F">
        <w:rPr>
          <w:rFonts w:ascii="Calibri" w:eastAsia="Times New Roman" w:hAnsi="Calibri"/>
          <w:b/>
          <w:bCs/>
          <w:sz w:val="20"/>
          <w:szCs w:val="20"/>
        </w:rPr>
        <w:t>w trybie podstawowym z fakultatywnymi negocjacjami</w:t>
      </w:r>
      <w:r w:rsidR="002B13D7" w:rsidRPr="00571A4F">
        <w:rPr>
          <w:rFonts w:ascii="Calibri" w:eastAsia="Times New Roman" w:hAnsi="Calibri"/>
          <w:szCs w:val="20"/>
        </w:rPr>
        <w:t xml:space="preserve"> </w:t>
      </w:r>
      <w:r w:rsidR="00371D49" w:rsidRPr="00571A4F">
        <w:rPr>
          <w:rFonts w:ascii="Calibri" w:eastAsia="Times New Roman" w:hAnsi="Calibri" w:cs="Times New Roman"/>
          <w:sz w:val="20"/>
          <w:szCs w:val="20"/>
        </w:rPr>
        <w:t xml:space="preserve">o jakim stanowi </w:t>
      </w:r>
      <w:r w:rsidR="00371D49" w:rsidRPr="00571A4F">
        <w:rPr>
          <w:rFonts w:ascii="Calibri" w:eastAsia="Times New Roman" w:hAnsi="Calibri" w:cs="Times New Roman"/>
          <w:b/>
          <w:bCs/>
          <w:sz w:val="20"/>
          <w:szCs w:val="20"/>
        </w:rPr>
        <w:t xml:space="preserve">art. 275 pkt 2 </w:t>
      </w:r>
      <w:r w:rsidR="002B13D7" w:rsidRPr="00571A4F">
        <w:rPr>
          <w:rFonts w:ascii="Calibri" w:eastAsia="Times New Roman" w:hAnsi="Calibri"/>
          <w:sz w:val="20"/>
          <w:szCs w:val="20"/>
        </w:rPr>
        <w:t>o wartości zamówienia nie przekraczającej progów unijnych o jakich stanowi art. 3 ustawy z 11 września 2019 r. - Prawo zamówień publicznych (</w:t>
      </w:r>
      <w:r w:rsidR="0099042A" w:rsidRPr="0099042A">
        <w:rPr>
          <w:rFonts w:ascii="Calibri" w:eastAsia="Times New Roman" w:hAnsi="Calibri"/>
          <w:sz w:val="20"/>
          <w:szCs w:val="20"/>
        </w:rPr>
        <w:t>tekst jednolity: Dz.U. 2023 poz. 1605 ze zm.)</w:t>
      </w:r>
      <w:r w:rsidR="002B13D7" w:rsidRPr="00571A4F">
        <w:rPr>
          <w:rFonts w:ascii="Calibri" w:eastAsia="Times New Roman" w:hAnsi="Calibri"/>
          <w:sz w:val="20"/>
          <w:szCs w:val="20"/>
        </w:rPr>
        <w:t xml:space="preserve">– dalej </w:t>
      </w:r>
      <w:proofErr w:type="spellStart"/>
      <w:r w:rsidR="002B13D7" w:rsidRPr="00571A4F">
        <w:rPr>
          <w:rFonts w:ascii="Calibri" w:eastAsia="Times New Roman" w:hAnsi="Calibri"/>
          <w:sz w:val="20"/>
          <w:szCs w:val="20"/>
        </w:rPr>
        <w:t>uPzp</w:t>
      </w:r>
      <w:proofErr w:type="spellEnd"/>
      <w:r w:rsidR="002B13D7" w:rsidRPr="00571A4F">
        <w:rPr>
          <w:rFonts w:ascii="Calibri" w:eastAsia="Times New Roman" w:hAnsi="Calibri"/>
          <w:sz w:val="20"/>
          <w:szCs w:val="20"/>
        </w:rPr>
        <w:t xml:space="preserve"> na</w:t>
      </w:r>
      <w:bookmarkStart w:id="0" w:name="_Hlk110497804"/>
      <w:r w:rsidR="0091303F" w:rsidRPr="00571A4F">
        <w:rPr>
          <w:rFonts w:ascii="Calibri" w:eastAsia="Times New Roman" w:hAnsi="Calibri"/>
          <w:sz w:val="20"/>
          <w:szCs w:val="20"/>
        </w:rPr>
        <w:t>:</w:t>
      </w:r>
    </w:p>
    <w:p w14:paraId="039769BD" w14:textId="77777777" w:rsidR="009907F1" w:rsidRDefault="009907F1" w:rsidP="009D200B">
      <w:pPr>
        <w:spacing w:after="60" w:line="276" w:lineRule="auto"/>
        <w:jc w:val="both"/>
        <w:rPr>
          <w:rFonts w:ascii="Calibri" w:eastAsia="Times New Roman" w:hAnsi="Calibri"/>
          <w:sz w:val="20"/>
          <w:szCs w:val="20"/>
        </w:rPr>
      </w:pPr>
    </w:p>
    <w:p w14:paraId="158F7184" w14:textId="208ACDBD" w:rsidR="009907F1" w:rsidRPr="009907F1" w:rsidRDefault="009907F1" w:rsidP="009D200B">
      <w:pPr>
        <w:spacing w:after="60" w:line="276" w:lineRule="auto"/>
        <w:jc w:val="both"/>
        <w:rPr>
          <w:rFonts w:ascii="Calibri" w:eastAsia="Times New Roman" w:hAnsi="Calibri"/>
          <w:color w:val="4472C4" w:themeColor="accent1"/>
          <w:sz w:val="20"/>
          <w:szCs w:val="20"/>
        </w:rPr>
      </w:pPr>
      <w:r w:rsidRPr="009907F1">
        <w:rPr>
          <w:rFonts w:ascii="Helvetica-Bold" w:hAnsi="Helvetica-Bold" w:cs="Helvetica-Bold"/>
          <w:b/>
          <w:bCs/>
          <w:color w:val="4472C4" w:themeColor="accent1"/>
          <w:sz w:val="20"/>
          <w:szCs w:val="20"/>
          <w:lang w:eastAsia="en-US"/>
        </w:rPr>
        <w:t>Budowa trzech szczelnych podziemnych pojemników na odpady w Sopocie</w:t>
      </w:r>
    </w:p>
    <w:p w14:paraId="59B8D18B" w14:textId="77777777" w:rsidR="0033366E" w:rsidRPr="00571A4F" w:rsidRDefault="0033366E" w:rsidP="00952C87">
      <w:pPr>
        <w:spacing w:line="259" w:lineRule="auto"/>
        <w:ind w:left="424" w:hanging="351"/>
        <w:rPr>
          <w:rFonts w:ascii="Calibri" w:eastAsia="Calibri" w:hAnsi="Calibri" w:cs="Calibri"/>
          <w:b/>
          <w:bCs/>
          <w:color w:val="4472C4" w:themeColor="accent1"/>
          <w:sz w:val="20"/>
          <w:szCs w:val="20"/>
          <w:lang w:eastAsia="en-US"/>
        </w:rPr>
      </w:pPr>
      <w:bookmarkStart w:id="1" w:name="_Hlk88470881"/>
    </w:p>
    <w:bookmarkEnd w:id="0"/>
    <w:bookmarkEnd w:id="1"/>
    <w:p w14:paraId="7FC3045F" w14:textId="77777777" w:rsidR="007A37FF" w:rsidRPr="00571A4F" w:rsidRDefault="002B13D7" w:rsidP="009D200B">
      <w:pPr>
        <w:tabs>
          <w:tab w:val="center" w:pos="4536"/>
          <w:tab w:val="left" w:pos="6945"/>
        </w:tabs>
        <w:spacing w:after="60" w:line="276" w:lineRule="auto"/>
        <w:jc w:val="both"/>
        <w:rPr>
          <w:rFonts w:ascii="Calibri" w:eastAsia="Times New Roman" w:hAnsi="Calibri"/>
          <w:bCs/>
          <w:sz w:val="20"/>
          <w:szCs w:val="20"/>
        </w:rPr>
      </w:pPr>
      <w:r w:rsidRPr="00571A4F">
        <w:rPr>
          <w:rFonts w:ascii="Calibri" w:eastAsia="Times New Roman" w:hAnsi="Calibri"/>
          <w:bCs/>
          <w:sz w:val="20"/>
          <w:szCs w:val="20"/>
        </w:rPr>
        <w:t xml:space="preserve">Przedmiotowe postępowanie prowadzone jest przy użyciu środków komunikacji elektronicznej. </w:t>
      </w:r>
    </w:p>
    <w:p w14:paraId="7915C9F1" w14:textId="7963BD69" w:rsidR="002B13D7" w:rsidRPr="00571A4F" w:rsidRDefault="002B13D7" w:rsidP="009D200B">
      <w:pPr>
        <w:tabs>
          <w:tab w:val="center" w:pos="4536"/>
          <w:tab w:val="left" w:pos="6945"/>
        </w:tabs>
        <w:spacing w:after="60" w:line="276" w:lineRule="auto"/>
        <w:jc w:val="both"/>
        <w:rPr>
          <w:rFonts w:ascii="Calibri" w:eastAsia="Times New Roman" w:hAnsi="Calibri"/>
          <w:bCs/>
          <w:sz w:val="20"/>
          <w:szCs w:val="20"/>
        </w:rPr>
      </w:pPr>
      <w:r w:rsidRPr="00571A4F">
        <w:rPr>
          <w:rFonts w:ascii="Calibri" w:eastAsia="Times New Roman" w:hAnsi="Calibri"/>
          <w:bCs/>
          <w:sz w:val="20"/>
          <w:szCs w:val="20"/>
        </w:rPr>
        <w:t>Składanie ofert następuje za pośrednictwem platformy</w:t>
      </w:r>
      <w:r w:rsidR="001209CA" w:rsidRPr="00571A4F">
        <w:rPr>
          <w:rFonts w:ascii="Calibri" w:eastAsia="Times New Roman" w:hAnsi="Calibri"/>
          <w:bCs/>
          <w:sz w:val="20"/>
          <w:szCs w:val="20"/>
        </w:rPr>
        <w:t xml:space="preserve"> e-zamówienia na stronach Urzędu Zamówień Publicznych </w:t>
      </w:r>
      <w:r w:rsidRPr="00571A4F">
        <w:rPr>
          <w:rFonts w:ascii="Calibri" w:eastAsia="Times New Roman" w:hAnsi="Calibri"/>
          <w:bCs/>
          <w:sz w:val="20"/>
          <w:szCs w:val="20"/>
        </w:rPr>
        <w:t xml:space="preserve"> dostępnej pod adresem internetowym: </w:t>
      </w:r>
    </w:p>
    <w:p w14:paraId="58F852C7" w14:textId="77777777" w:rsidR="00667290" w:rsidRPr="00571A4F" w:rsidRDefault="00667290" w:rsidP="009D200B">
      <w:pPr>
        <w:tabs>
          <w:tab w:val="center" w:pos="4536"/>
          <w:tab w:val="left" w:pos="6945"/>
        </w:tabs>
        <w:spacing w:after="60" w:line="276" w:lineRule="auto"/>
        <w:jc w:val="both"/>
        <w:rPr>
          <w:rFonts w:ascii="Calibri" w:eastAsia="Times New Roman" w:hAnsi="Calibri"/>
          <w:bCs/>
          <w:sz w:val="20"/>
          <w:szCs w:val="20"/>
        </w:rPr>
      </w:pPr>
    </w:p>
    <w:p w14:paraId="67F43519" w14:textId="7AC0CBD6" w:rsidR="00B6754C" w:rsidRPr="00571A4F" w:rsidRDefault="00667290" w:rsidP="00B6754C">
      <w:pPr>
        <w:tabs>
          <w:tab w:val="center" w:pos="4536"/>
          <w:tab w:val="left" w:pos="6945"/>
        </w:tabs>
        <w:spacing w:after="60" w:line="276" w:lineRule="auto"/>
        <w:jc w:val="both"/>
        <w:rPr>
          <w:rFonts w:ascii="Calibri" w:eastAsia="Times New Roman" w:hAnsi="Calibri"/>
          <w:bCs/>
          <w:sz w:val="20"/>
          <w:szCs w:val="20"/>
        </w:rPr>
      </w:pPr>
      <w:hyperlink r:id="rId9" w:history="1">
        <w:r w:rsidRPr="00571A4F">
          <w:rPr>
            <w:rStyle w:val="Hipercze"/>
            <w:rFonts w:ascii="Calibri" w:eastAsia="Times New Roman" w:hAnsi="Calibri"/>
            <w:bCs/>
            <w:sz w:val="20"/>
            <w:szCs w:val="20"/>
          </w:rPr>
          <w:t>https://ezamowienia.gov.pl</w:t>
        </w:r>
      </w:hyperlink>
    </w:p>
    <w:p w14:paraId="3AA705D9" w14:textId="77777777" w:rsidR="00667290" w:rsidRPr="00571A4F" w:rsidRDefault="00667290" w:rsidP="00B6754C">
      <w:pPr>
        <w:tabs>
          <w:tab w:val="center" w:pos="4536"/>
          <w:tab w:val="left" w:pos="6945"/>
        </w:tabs>
        <w:spacing w:after="60" w:line="276" w:lineRule="auto"/>
        <w:jc w:val="both"/>
        <w:rPr>
          <w:rFonts w:ascii="Calibri" w:eastAsia="Times New Roman" w:hAnsi="Calibri"/>
          <w:bCs/>
          <w:sz w:val="20"/>
          <w:szCs w:val="20"/>
        </w:rPr>
      </w:pPr>
    </w:p>
    <w:p w14:paraId="603ACFA4" w14:textId="66920422" w:rsidR="00B6754C" w:rsidRDefault="00B6754C" w:rsidP="00B6754C">
      <w:pPr>
        <w:tabs>
          <w:tab w:val="center" w:pos="4536"/>
          <w:tab w:val="left" w:pos="6945"/>
        </w:tabs>
        <w:spacing w:after="60" w:line="276" w:lineRule="auto"/>
        <w:jc w:val="both"/>
        <w:rPr>
          <w:rFonts w:asciiTheme="minorHAnsi" w:hAnsiTheme="minorHAnsi" w:cstheme="minorHAnsi"/>
          <w:sz w:val="20"/>
          <w:szCs w:val="20"/>
        </w:rPr>
      </w:pPr>
      <w:r w:rsidRPr="00433E6E">
        <w:rPr>
          <w:rFonts w:asciiTheme="minorHAnsi" w:eastAsia="Times New Roman" w:hAnsiTheme="minorHAnsi" w:cstheme="minorHAnsi"/>
          <w:bCs/>
          <w:sz w:val="20"/>
          <w:szCs w:val="20"/>
        </w:rPr>
        <w:t>Identyfikator postępowania :</w:t>
      </w:r>
      <w:bookmarkStart w:id="2" w:name="_Hlk190938580"/>
      <w:r w:rsidR="00934120" w:rsidRPr="00934120">
        <w:t xml:space="preserve"> </w:t>
      </w:r>
      <w:r w:rsidR="00934120" w:rsidRPr="00934120">
        <w:rPr>
          <w:rFonts w:asciiTheme="minorHAnsi" w:eastAsia="Times New Roman" w:hAnsiTheme="minorHAnsi" w:cstheme="minorHAnsi"/>
          <w:bCs/>
          <w:sz w:val="20"/>
          <w:szCs w:val="20"/>
        </w:rPr>
        <w:t>ocds-148610-d260f54f-6546-477b-b127-dd7373756428</w:t>
      </w:r>
      <w:r w:rsidR="00934120">
        <w:rPr>
          <w:rFonts w:asciiTheme="minorHAnsi" w:eastAsia="Times New Roman" w:hAnsiTheme="minorHAnsi" w:cstheme="minorHAnsi"/>
          <w:bCs/>
          <w:sz w:val="20"/>
          <w:szCs w:val="20"/>
        </w:rPr>
        <w:t xml:space="preserve"> </w:t>
      </w:r>
    </w:p>
    <w:p w14:paraId="4CDBC4A9" w14:textId="77777777" w:rsidR="00642BA5" w:rsidRDefault="00942DF2" w:rsidP="00B6754C">
      <w:pPr>
        <w:tabs>
          <w:tab w:val="center" w:pos="4536"/>
          <w:tab w:val="left" w:pos="6945"/>
        </w:tabs>
        <w:spacing w:after="60" w:line="276" w:lineRule="auto"/>
        <w:jc w:val="both"/>
        <w:rPr>
          <w:rFonts w:asciiTheme="minorHAnsi" w:hAnsiTheme="minorHAnsi" w:cstheme="minorHAnsi"/>
          <w:sz w:val="20"/>
          <w:szCs w:val="20"/>
        </w:rPr>
      </w:pPr>
      <w:r>
        <w:rPr>
          <w:rFonts w:asciiTheme="minorHAnsi" w:hAnsiTheme="minorHAnsi" w:cstheme="minorHAnsi"/>
          <w:sz w:val="20"/>
          <w:szCs w:val="20"/>
        </w:rPr>
        <w:t>Strona postępowania:</w:t>
      </w:r>
      <w:r w:rsidR="00934120">
        <w:rPr>
          <w:rFonts w:asciiTheme="minorHAnsi" w:hAnsiTheme="minorHAnsi" w:cstheme="minorHAnsi"/>
          <w:sz w:val="20"/>
          <w:szCs w:val="20"/>
        </w:rPr>
        <w:t xml:space="preserve"> </w:t>
      </w:r>
    </w:p>
    <w:p w14:paraId="4C9E607E" w14:textId="210470DE" w:rsidR="00942DF2" w:rsidRPr="00433E6E" w:rsidRDefault="00642BA5" w:rsidP="00B6754C">
      <w:pPr>
        <w:tabs>
          <w:tab w:val="center" w:pos="4536"/>
          <w:tab w:val="left" w:pos="6945"/>
        </w:tabs>
        <w:spacing w:after="60" w:line="276" w:lineRule="auto"/>
        <w:jc w:val="both"/>
        <w:rPr>
          <w:rFonts w:asciiTheme="minorHAnsi" w:eastAsia="Times New Roman" w:hAnsiTheme="minorHAnsi" w:cstheme="minorHAnsi"/>
          <w:bCs/>
          <w:sz w:val="20"/>
          <w:szCs w:val="20"/>
        </w:rPr>
      </w:pPr>
      <w:hyperlink r:id="rId10" w:history="1">
        <w:r w:rsidRPr="00A251F4">
          <w:rPr>
            <w:rStyle w:val="Hipercze"/>
            <w:rFonts w:asciiTheme="minorHAnsi" w:hAnsiTheme="minorHAnsi" w:cstheme="minorHAnsi"/>
            <w:sz w:val="20"/>
            <w:szCs w:val="20"/>
          </w:rPr>
          <w:t>https://ezamowienia.gov.pl/mp-client/search/list/ocds-148610-06b9e83d-2208-4ff3-8953-28cae20d1892</w:t>
        </w:r>
      </w:hyperlink>
      <w:r>
        <w:rPr>
          <w:rFonts w:asciiTheme="minorHAnsi" w:hAnsiTheme="minorHAnsi" w:cstheme="minorHAnsi"/>
          <w:sz w:val="20"/>
          <w:szCs w:val="20"/>
        </w:rPr>
        <w:t xml:space="preserve"> </w:t>
      </w:r>
    </w:p>
    <w:p w14:paraId="0F7CCFED" w14:textId="1BAA14BE" w:rsidR="002B13D7" w:rsidRDefault="00F25E76" w:rsidP="009D200B">
      <w:pPr>
        <w:tabs>
          <w:tab w:val="center" w:pos="4536"/>
          <w:tab w:val="left" w:pos="6945"/>
        </w:tabs>
        <w:spacing w:after="60" w:line="276" w:lineRule="auto"/>
        <w:rPr>
          <w:rFonts w:ascii="Calibri" w:eastAsia="Times New Roman" w:hAnsi="Calibri"/>
          <w:i/>
          <w:iCs/>
          <w:sz w:val="20"/>
          <w:szCs w:val="20"/>
        </w:rPr>
      </w:pPr>
      <w:bookmarkStart w:id="3" w:name="_Hlk163644147"/>
      <w:bookmarkEnd w:id="2"/>
      <w:r w:rsidRPr="00571A4F">
        <w:rPr>
          <w:rFonts w:ascii="Calibri" w:eastAsia="Times New Roman" w:hAnsi="Calibri"/>
          <w:i/>
          <w:iCs/>
          <w:sz w:val="20"/>
          <w:szCs w:val="20"/>
        </w:rPr>
        <w:t>Nr postępowania:</w:t>
      </w:r>
      <w:r w:rsidR="0099042A">
        <w:rPr>
          <w:rFonts w:ascii="Calibri" w:eastAsia="Times New Roman" w:hAnsi="Calibri"/>
          <w:i/>
          <w:iCs/>
          <w:sz w:val="20"/>
          <w:szCs w:val="20"/>
        </w:rPr>
        <w:t xml:space="preserve"> </w:t>
      </w:r>
      <w:r w:rsidR="00934120" w:rsidRPr="00934120">
        <w:rPr>
          <w:rFonts w:ascii="Calibri" w:eastAsia="Times New Roman" w:hAnsi="Calibri"/>
          <w:i/>
          <w:iCs/>
          <w:sz w:val="20"/>
          <w:szCs w:val="20"/>
        </w:rPr>
        <w:t>MR.271.4.2026</w:t>
      </w:r>
    </w:p>
    <w:p w14:paraId="1E226F48" w14:textId="77777777" w:rsidR="00571A4F" w:rsidRPr="00571A4F" w:rsidRDefault="00571A4F" w:rsidP="009D200B">
      <w:pPr>
        <w:tabs>
          <w:tab w:val="center" w:pos="4536"/>
          <w:tab w:val="left" w:pos="6945"/>
        </w:tabs>
        <w:spacing w:after="60" w:line="276" w:lineRule="auto"/>
        <w:rPr>
          <w:rFonts w:ascii="Calibri" w:eastAsia="Times New Roman" w:hAnsi="Calibri"/>
          <w:i/>
          <w:iCs/>
          <w:sz w:val="20"/>
          <w:szCs w:val="20"/>
        </w:rPr>
      </w:pPr>
    </w:p>
    <w:bookmarkEnd w:id="3"/>
    <w:p w14:paraId="5EF9FA39" w14:textId="37014083" w:rsidR="007A37FF" w:rsidRPr="00571A4F" w:rsidRDefault="007A37FF" w:rsidP="009D200B">
      <w:pPr>
        <w:tabs>
          <w:tab w:val="center" w:pos="4536"/>
          <w:tab w:val="left" w:pos="6945"/>
        </w:tabs>
        <w:spacing w:after="60" w:line="276" w:lineRule="auto"/>
        <w:rPr>
          <w:rFonts w:ascii="Calibri" w:eastAsia="Times New Roman" w:hAnsi="Calibri"/>
          <w:i/>
          <w:iCs/>
          <w:sz w:val="20"/>
          <w:szCs w:val="20"/>
        </w:rPr>
      </w:pPr>
    </w:p>
    <w:tbl>
      <w:tblPr>
        <w:tblW w:w="0" w:type="auto"/>
        <w:jc w:val="right"/>
        <w:tblLook w:val="04A0" w:firstRow="1" w:lastRow="0" w:firstColumn="1" w:lastColumn="0" w:noHBand="0" w:noVBand="1"/>
      </w:tblPr>
      <w:tblGrid>
        <w:gridCol w:w="5352"/>
      </w:tblGrid>
      <w:tr w:rsidR="004B7758" w:rsidRPr="00571A4F" w14:paraId="39AF2310" w14:textId="77777777" w:rsidTr="009F5A0B">
        <w:trPr>
          <w:jc w:val="right"/>
        </w:trPr>
        <w:tc>
          <w:tcPr>
            <w:tcW w:w="5352" w:type="dxa"/>
          </w:tcPr>
          <w:p w14:paraId="7F81BE9D" w14:textId="77777777" w:rsidR="004B7758" w:rsidRPr="00571A4F" w:rsidRDefault="004B7758" w:rsidP="009F5A0B">
            <w:pPr>
              <w:widowControl w:val="0"/>
              <w:tabs>
                <w:tab w:val="left" w:pos="6408"/>
              </w:tabs>
              <w:spacing w:after="80" w:line="276" w:lineRule="auto"/>
              <w:rPr>
                <w:rFonts w:asciiTheme="minorHAnsi" w:eastAsia="Calibri" w:hAnsiTheme="minorHAnsi" w:cstheme="minorHAnsi"/>
                <w:sz w:val="20"/>
                <w:szCs w:val="20"/>
              </w:rPr>
            </w:pPr>
            <w:r w:rsidRPr="00571A4F">
              <w:rPr>
                <w:rFonts w:asciiTheme="minorHAnsi" w:eastAsia="Calibri" w:hAnsiTheme="minorHAnsi" w:cstheme="minorHAnsi"/>
                <w:sz w:val="20"/>
                <w:szCs w:val="20"/>
              </w:rPr>
              <w:t>Zatwierdził:</w:t>
            </w:r>
          </w:p>
          <w:p w14:paraId="0827F5EA" w14:textId="3DE63BA4" w:rsidR="004B7758" w:rsidRPr="00571A4F" w:rsidRDefault="00F25E76" w:rsidP="007A37FF">
            <w:pPr>
              <w:widowControl w:val="0"/>
              <w:spacing w:after="80" w:line="276" w:lineRule="auto"/>
              <w:jc w:val="center"/>
              <w:rPr>
                <w:rFonts w:asciiTheme="minorHAnsi" w:eastAsia="Calibri" w:hAnsiTheme="minorHAnsi" w:cstheme="minorHAnsi"/>
                <w:sz w:val="18"/>
                <w:szCs w:val="18"/>
              </w:rPr>
            </w:pPr>
            <w:r w:rsidRPr="00571A4F">
              <w:rPr>
                <w:rFonts w:asciiTheme="minorHAnsi" w:eastAsia="Calibri" w:hAnsiTheme="minorHAnsi" w:cstheme="minorHAnsi"/>
                <w:sz w:val="18"/>
                <w:szCs w:val="18"/>
              </w:rPr>
              <w:t>Dyrektor MOSiR</w:t>
            </w:r>
          </w:p>
          <w:p w14:paraId="448AC6B0" w14:textId="53E28AC9" w:rsidR="00F25E76" w:rsidRPr="00571A4F" w:rsidRDefault="002066B2" w:rsidP="009F5A0B">
            <w:pPr>
              <w:widowControl w:val="0"/>
              <w:spacing w:after="80" w:line="276" w:lineRule="auto"/>
              <w:jc w:val="center"/>
              <w:rPr>
                <w:rFonts w:asciiTheme="minorHAnsi" w:eastAsia="Calibri" w:hAnsiTheme="minorHAnsi" w:cstheme="minorHAnsi"/>
                <w:b/>
                <w:i/>
                <w:sz w:val="18"/>
                <w:szCs w:val="18"/>
              </w:rPr>
            </w:pPr>
            <w:r w:rsidRPr="00571A4F">
              <w:rPr>
                <w:rFonts w:asciiTheme="minorHAnsi" w:eastAsia="Calibri" w:hAnsiTheme="minorHAnsi" w:cstheme="minorHAnsi"/>
                <w:b/>
                <w:i/>
                <w:sz w:val="18"/>
                <w:szCs w:val="18"/>
              </w:rPr>
              <w:t>Grażyna Dobrzyńska</w:t>
            </w:r>
          </w:p>
          <w:p w14:paraId="6BD08ED6" w14:textId="7EE8D3A0" w:rsidR="004B7758" w:rsidRPr="00571A4F" w:rsidRDefault="004B7758" w:rsidP="00F25E76">
            <w:pPr>
              <w:widowControl w:val="0"/>
              <w:spacing w:after="80" w:line="276" w:lineRule="auto"/>
              <w:rPr>
                <w:rFonts w:asciiTheme="minorHAnsi" w:eastAsia="Calibri" w:hAnsiTheme="minorHAnsi" w:cstheme="minorHAnsi"/>
                <w:i/>
                <w:sz w:val="20"/>
                <w:szCs w:val="20"/>
              </w:rPr>
            </w:pPr>
            <w:r w:rsidRPr="00571A4F">
              <w:rPr>
                <w:rFonts w:asciiTheme="minorHAnsi" w:eastAsia="Calibri" w:hAnsiTheme="minorHAnsi" w:cstheme="minorHAnsi"/>
                <w:i/>
                <w:szCs w:val="20"/>
              </w:rPr>
              <w:t xml:space="preserve">  </w:t>
            </w:r>
            <w:r w:rsidR="00F25E76" w:rsidRPr="00571A4F">
              <w:rPr>
                <w:rFonts w:asciiTheme="minorHAnsi" w:eastAsia="Calibri" w:hAnsiTheme="minorHAnsi" w:cstheme="minorHAnsi"/>
                <w:i/>
                <w:szCs w:val="20"/>
              </w:rPr>
              <w:t xml:space="preserve">                           </w:t>
            </w:r>
            <w:r w:rsidR="00F25E76" w:rsidRPr="00571A4F">
              <w:rPr>
                <w:rFonts w:asciiTheme="minorHAnsi" w:eastAsia="Calibri" w:hAnsiTheme="minorHAnsi" w:cstheme="minorHAnsi"/>
                <w:i/>
                <w:sz w:val="20"/>
                <w:szCs w:val="20"/>
              </w:rPr>
              <w:t>Kierownik Zamawiającego</w:t>
            </w:r>
            <w:r w:rsidRPr="00571A4F">
              <w:rPr>
                <w:rFonts w:asciiTheme="minorHAnsi" w:eastAsia="Calibri" w:hAnsiTheme="minorHAnsi" w:cstheme="minorHAnsi"/>
                <w:i/>
                <w:sz w:val="20"/>
                <w:szCs w:val="20"/>
              </w:rPr>
              <w:t xml:space="preserve">                                                                                                                                         </w:t>
            </w:r>
          </w:p>
          <w:p w14:paraId="3B049404" w14:textId="77777777" w:rsidR="00D972E1" w:rsidRPr="00571A4F" w:rsidRDefault="00D972E1" w:rsidP="009F5A0B">
            <w:pPr>
              <w:widowControl w:val="0"/>
              <w:spacing w:after="80" w:line="276" w:lineRule="auto"/>
              <w:jc w:val="center"/>
              <w:rPr>
                <w:rFonts w:asciiTheme="minorHAnsi" w:eastAsia="Calibri" w:hAnsiTheme="minorHAnsi" w:cstheme="minorHAnsi"/>
                <w:szCs w:val="20"/>
              </w:rPr>
            </w:pPr>
          </w:p>
        </w:tc>
      </w:tr>
      <w:tr w:rsidR="00F25E76" w:rsidRPr="00571A4F" w14:paraId="3D0D560C" w14:textId="77777777" w:rsidTr="009F5A0B">
        <w:trPr>
          <w:jc w:val="right"/>
        </w:trPr>
        <w:tc>
          <w:tcPr>
            <w:tcW w:w="5352" w:type="dxa"/>
          </w:tcPr>
          <w:p w14:paraId="127730ED" w14:textId="77777777" w:rsidR="00F25E76" w:rsidRDefault="00F25E76" w:rsidP="009F5A0B">
            <w:pPr>
              <w:widowControl w:val="0"/>
              <w:tabs>
                <w:tab w:val="left" w:pos="6408"/>
              </w:tabs>
              <w:spacing w:after="80" w:line="276" w:lineRule="auto"/>
              <w:rPr>
                <w:rFonts w:asciiTheme="minorHAnsi" w:eastAsia="Calibri" w:hAnsiTheme="minorHAnsi" w:cstheme="minorHAnsi"/>
                <w:sz w:val="20"/>
                <w:szCs w:val="20"/>
              </w:rPr>
            </w:pPr>
          </w:p>
          <w:p w14:paraId="39ADDFC2" w14:textId="77777777" w:rsidR="00AC7D13" w:rsidRDefault="00AC7D13" w:rsidP="009F5A0B">
            <w:pPr>
              <w:widowControl w:val="0"/>
              <w:tabs>
                <w:tab w:val="left" w:pos="6408"/>
              </w:tabs>
              <w:spacing w:after="80" w:line="276" w:lineRule="auto"/>
              <w:rPr>
                <w:rFonts w:asciiTheme="minorHAnsi" w:eastAsia="Calibri" w:hAnsiTheme="minorHAnsi" w:cstheme="minorHAnsi"/>
                <w:sz w:val="20"/>
                <w:szCs w:val="20"/>
              </w:rPr>
            </w:pPr>
          </w:p>
          <w:p w14:paraId="1CD546E4" w14:textId="77777777" w:rsidR="009907F1" w:rsidRPr="00571A4F" w:rsidRDefault="009907F1" w:rsidP="009F5A0B">
            <w:pPr>
              <w:widowControl w:val="0"/>
              <w:tabs>
                <w:tab w:val="left" w:pos="6408"/>
              </w:tabs>
              <w:spacing w:after="80" w:line="276" w:lineRule="auto"/>
              <w:rPr>
                <w:rFonts w:asciiTheme="minorHAnsi" w:eastAsia="Calibri" w:hAnsiTheme="minorHAnsi" w:cstheme="minorHAnsi"/>
                <w:sz w:val="20"/>
                <w:szCs w:val="20"/>
              </w:rPr>
            </w:pPr>
          </w:p>
        </w:tc>
      </w:tr>
      <w:tr w:rsidR="00F25E76" w:rsidRPr="00571A4F" w14:paraId="33F02511" w14:textId="77777777" w:rsidTr="00571A4F">
        <w:trPr>
          <w:trHeight w:val="80"/>
          <w:jc w:val="right"/>
        </w:trPr>
        <w:tc>
          <w:tcPr>
            <w:tcW w:w="5352" w:type="dxa"/>
          </w:tcPr>
          <w:p w14:paraId="679E0344" w14:textId="77777777" w:rsidR="00F25E76" w:rsidRPr="00571A4F" w:rsidRDefault="00F25E76" w:rsidP="009F5A0B">
            <w:pPr>
              <w:widowControl w:val="0"/>
              <w:tabs>
                <w:tab w:val="left" w:pos="6408"/>
              </w:tabs>
              <w:spacing w:after="80" w:line="276" w:lineRule="auto"/>
              <w:rPr>
                <w:rFonts w:asciiTheme="minorHAnsi" w:eastAsia="Calibri" w:hAnsiTheme="minorHAnsi" w:cstheme="minorHAnsi"/>
                <w:sz w:val="20"/>
                <w:szCs w:val="20"/>
              </w:rPr>
            </w:pPr>
          </w:p>
        </w:tc>
      </w:tr>
    </w:tbl>
    <w:p w14:paraId="664C5322" w14:textId="77777777" w:rsidR="0012684B" w:rsidRDefault="0012684B" w:rsidP="002B13D7">
      <w:pPr>
        <w:spacing w:after="60" w:line="276" w:lineRule="auto"/>
        <w:jc w:val="center"/>
        <w:rPr>
          <w:rFonts w:ascii="Calibri" w:eastAsia="Times New Roman" w:hAnsi="Calibri" w:cs="Times New Roman"/>
          <w:b/>
          <w:caps/>
          <w:sz w:val="20"/>
          <w:szCs w:val="20"/>
        </w:rPr>
      </w:pPr>
    </w:p>
    <w:p w14:paraId="4A9FF389" w14:textId="77777777" w:rsidR="00934120" w:rsidRDefault="00934120" w:rsidP="002B13D7">
      <w:pPr>
        <w:spacing w:after="60" w:line="276" w:lineRule="auto"/>
        <w:jc w:val="center"/>
        <w:rPr>
          <w:rFonts w:ascii="Calibri" w:eastAsia="Times New Roman" w:hAnsi="Calibri" w:cs="Times New Roman"/>
          <w:b/>
          <w:caps/>
          <w:sz w:val="20"/>
          <w:szCs w:val="20"/>
        </w:rPr>
      </w:pPr>
    </w:p>
    <w:p w14:paraId="6E21177A" w14:textId="77777777" w:rsidR="007840B2" w:rsidRDefault="007840B2" w:rsidP="002B13D7">
      <w:pPr>
        <w:spacing w:after="60" w:line="276" w:lineRule="auto"/>
        <w:jc w:val="center"/>
        <w:rPr>
          <w:rFonts w:ascii="Calibri" w:eastAsia="Times New Roman" w:hAnsi="Calibri" w:cs="Times New Roman"/>
          <w:b/>
          <w:caps/>
          <w:sz w:val="20"/>
          <w:szCs w:val="20"/>
        </w:rPr>
      </w:pPr>
    </w:p>
    <w:p w14:paraId="26979AB6" w14:textId="77777777" w:rsidR="007840B2" w:rsidRDefault="007840B2" w:rsidP="002B13D7">
      <w:pPr>
        <w:spacing w:after="60" w:line="276" w:lineRule="auto"/>
        <w:jc w:val="center"/>
        <w:rPr>
          <w:rFonts w:ascii="Calibri" w:eastAsia="Times New Roman" w:hAnsi="Calibri" w:cs="Times New Roman"/>
          <w:b/>
          <w:caps/>
          <w:sz w:val="20"/>
          <w:szCs w:val="20"/>
        </w:rPr>
      </w:pPr>
    </w:p>
    <w:p w14:paraId="1A3D1792" w14:textId="77777777" w:rsidR="002B13D7" w:rsidRPr="00571A4F" w:rsidRDefault="002B13D7"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sz w:val="20"/>
          <w:szCs w:val="20"/>
        </w:rPr>
      </w:pPr>
      <w:r w:rsidRPr="00571A4F">
        <w:rPr>
          <w:rFonts w:ascii="Calibri" w:eastAsia="Times New Roman" w:hAnsi="Calibri" w:cs="Times New Roman"/>
          <w:b/>
          <w:sz w:val="20"/>
          <w:szCs w:val="20"/>
        </w:rPr>
        <w:t>I.</w:t>
      </w:r>
      <w:r w:rsidRPr="00571A4F">
        <w:rPr>
          <w:rFonts w:ascii="Calibri" w:eastAsia="Times New Roman" w:hAnsi="Calibri" w:cs="Times New Roman"/>
          <w:b/>
          <w:sz w:val="20"/>
          <w:szCs w:val="20"/>
        </w:rPr>
        <w:tab/>
      </w:r>
      <w:r w:rsidRPr="00571A4F">
        <w:rPr>
          <w:rFonts w:ascii="Calibri" w:eastAsia="Times New Roman" w:hAnsi="Calibri" w:cs="Times New Roman"/>
          <w:b/>
          <w:bCs/>
          <w:kern w:val="32"/>
          <w:sz w:val="20"/>
          <w:szCs w:val="20"/>
        </w:rPr>
        <w:t>NAZWA ORAZ ADRES ZAMAWIAJĄCEGO</w:t>
      </w:r>
    </w:p>
    <w:p w14:paraId="34BE0BEA" w14:textId="349B3137" w:rsidR="002B13D7" w:rsidRPr="00571A4F" w:rsidRDefault="0094089C" w:rsidP="002B13D7">
      <w:pPr>
        <w:spacing w:after="60" w:line="276" w:lineRule="auto"/>
        <w:ind w:left="284"/>
        <w:jc w:val="both"/>
        <w:rPr>
          <w:rFonts w:ascii="Calibri" w:eastAsia="Times New Roman" w:hAnsi="Calibri" w:cs="Times New Roman"/>
          <w:sz w:val="20"/>
          <w:szCs w:val="20"/>
        </w:rPr>
      </w:pPr>
      <w:bookmarkStart w:id="4" w:name="_Hlk118448060"/>
      <w:r w:rsidRPr="00571A4F">
        <w:rPr>
          <w:rFonts w:ascii="Calibri" w:eastAsia="Times New Roman" w:hAnsi="Calibri" w:cs="Times New Roman"/>
          <w:sz w:val="20"/>
          <w:szCs w:val="20"/>
        </w:rPr>
        <w:t xml:space="preserve">Miejski Ośrodek Sportu i Rekreacji </w:t>
      </w:r>
    </w:p>
    <w:p w14:paraId="79DBDB9B" w14:textId="3D1CD210" w:rsidR="002B13D7" w:rsidRPr="00571A4F" w:rsidRDefault="002B13D7" w:rsidP="002B13D7">
      <w:pPr>
        <w:spacing w:after="60" w:line="276" w:lineRule="auto"/>
        <w:ind w:left="284"/>
        <w:jc w:val="both"/>
        <w:rPr>
          <w:rFonts w:ascii="Calibri" w:eastAsia="Times New Roman" w:hAnsi="Calibri" w:cs="Times New Roman"/>
          <w:sz w:val="20"/>
          <w:szCs w:val="20"/>
        </w:rPr>
      </w:pPr>
      <w:r w:rsidRPr="00571A4F">
        <w:rPr>
          <w:rFonts w:ascii="Calibri" w:eastAsia="Times New Roman" w:hAnsi="Calibri" w:cs="Times New Roman"/>
          <w:sz w:val="20"/>
          <w:szCs w:val="20"/>
        </w:rPr>
        <w:t xml:space="preserve">ul. </w:t>
      </w:r>
      <w:r w:rsidR="0094089C" w:rsidRPr="00571A4F">
        <w:rPr>
          <w:rFonts w:ascii="Calibri" w:eastAsia="Times New Roman" w:hAnsi="Calibri" w:cs="Times New Roman"/>
          <w:sz w:val="20"/>
          <w:szCs w:val="20"/>
        </w:rPr>
        <w:t>Bitwy pod Płowcami 67C, 81-731</w:t>
      </w:r>
      <w:r w:rsidRPr="00571A4F">
        <w:rPr>
          <w:rFonts w:ascii="Calibri" w:eastAsia="Times New Roman" w:hAnsi="Calibri" w:cs="Times New Roman"/>
          <w:sz w:val="20"/>
          <w:szCs w:val="20"/>
        </w:rPr>
        <w:t xml:space="preserve"> Sopot</w:t>
      </w:r>
    </w:p>
    <w:p w14:paraId="4D12B534" w14:textId="6E39366E" w:rsidR="0094089C" w:rsidRPr="00571A4F" w:rsidRDefault="0094089C" w:rsidP="002B13D7">
      <w:pPr>
        <w:spacing w:after="60" w:line="276" w:lineRule="auto"/>
        <w:ind w:left="284"/>
        <w:jc w:val="both"/>
        <w:rPr>
          <w:rFonts w:ascii="Calibri" w:eastAsia="Times New Roman" w:hAnsi="Calibri" w:cs="Times New Roman"/>
          <w:sz w:val="20"/>
          <w:szCs w:val="20"/>
          <w:lang w:val="en-US"/>
        </w:rPr>
      </w:pPr>
      <w:r w:rsidRPr="00571A4F">
        <w:rPr>
          <w:rFonts w:ascii="Calibri" w:eastAsia="Times New Roman" w:hAnsi="Calibri" w:cs="Times New Roman"/>
          <w:sz w:val="20"/>
          <w:szCs w:val="20"/>
          <w:lang w:val="en-US"/>
        </w:rPr>
        <w:t xml:space="preserve">+48 58 550 12 15 ; </w:t>
      </w:r>
    </w:p>
    <w:p w14:paraId="3CC8C607" w14:textId="5F5CEAE3" w:rsidR="002B13D7" w:rsidRPr="00571A4F" w:rsidRDefault="002B13D7" w:rsidP="002B13D7">
      <w:pPr>
        <w:spacing w:after="60" w:line="276" w:lineRule="auto"/>
        <w:ind w:left="284"/>
        <w:jc w:val="both"/>
        <w:rPr>
          <w:rFonts w:ascii="Calibri" w:eastAsia="Times New Roman" w:hAnsi="Calibri" w:cs="Times New Roman"/>
          <w:sz w:val="20"/>
          <w:szCs w:val="20"/>
          <w:lang w:val="en-US"/>
        </w:rPr>
      </w:pPr>
      <w:r w:rsidRPr="00571A4F">
        <w:rPr>
          <w:rFonts w:ascii="Calibri" w:eastAsia="Times New Roman" w:hAnsi="Calibri" w:cs="Times New Roman"/>
          <w:sz w:val="20"/>
          <w:szCs w:val="20"/>
          <w:lang w:val="en-US"/>
        </w:rPr>
        <w:t xml:space="preserve">NIP: </w:t>
      </w:r>
      <w:r w:rsidR="0094089C" w:rsidRPr="00571A4F">
        <w:rPr>
          <w:rFonts w:ascii="Calibri" w:eastAsia="Times New Roman" w:hAnsi="Calibri" w:cs="Times New Roman"/>
          <w:sz w:val="20"/>
          <w:szCs w:val="20"/>
          <w:lang w:val="en-US"/>
        </w:rPr>
        <w:t>585-000-11-70</w:t>
      </w:r>
    </w:p>
    <w:p w14:paraId="7D61CE50" w14:textId="4691218D" w:rsidR="002B13D7" w:rsidRPr="00571A4F" w:rsidRDefault="002B13D7" w:rsidP="002B13D7">
      <w:pPr>
        <w:spacing w:after="60" w:line="276" w:lineRule="auto"/>
        <w:ind w:left="284"/>
        <w:jc w:val="both"/>
        <w:rPr>
          <w:rFonts w:ascii="Calibri" w:eastAsia="Times New Roman" w:hAnsi="Calibri" w:cs="Times New Roman"/>
          <w:sz w:val="20"/>
          <w:szCs w:val="20"/>
          <w:lang w:val="en-US"/>
        </w:rPr>
      </w:pPr>
      <w:r w:rsidRPr="00571A4F">
        <w:rPr>
          <w:rFonts w:ascii="Calibri" w:eastAsia="Times New Roman" w:hAnsi="Calibri" w:cs="Times New Roman"/>
          <w:sz w:val="20"/>
          <w:szCs w:val="20"/>
          <w:lang w:val="en-US"/>
        </w:rPr>
        <w:t xml:space="preserve">Adres e-mail: </w:t>
      </w:r>
      <w:r w:rsidR="0094089C" w:rsidRPr="00571A4F">
        <w:rPr>
          <w:rFonts w:asciiTheme="minorHAnsi" w:hAnsiTheme="minorHAnsi" w:cstheme="minorHAnsi"/>
          <w:sz w:val="20"/>
          <w:szCs w:val="20"/>
          <w:lang w:val="en-US"/>
        </w:rPr>
        <w:t>biuro@mosir.sopot.pl</w:t>
      </w:r>
      <w:r w:rsidR="00AC636E" w:rsidRPr="00571A4F">
        <w:rPr>
          <w:lang w:val="en-US"/>
        </w:rPr>
        <w:t xml:space="preserve"> </w:t>
      </w:r>
    </w:p>
    <w:p w14:paraId="4FC1DAE0" w14:textId="65D290B9" w:rsidR="00BD6F9B" w:rsidRPr="00571A4F" w:rsidRDefault="002B13D7" w:rsidP="002B13D7">
      <w:pPr>
        <w:spacing w:after="60" w:line="276" w:lineRule="auto"/>
        <w:ind w:left="284"/>
        <w:jc w:val="both"/>
        <w:rPr>
          <w:rFonts w:ascii="Calibri" w:eastAsia="Times New Roman" w:hAnsi="Calibri" w:cs="Times New Roman"/>
          <w:b/>
          <w:sz w:val="20"/>
          <w:szCs w:val="20"/>
        </w:rPr>
      </w:pPr>
      <w:r w:rsidRPr="00571A4F">
        <w:rPr>
          <w:rFonts w:ascii="Calibri" w:eastAsia="Times New Roman" w:hAnsi="Calibri" w:cs="Times New Roman"/>
          <w:b/>
          <w:sz w:val="20"/>
          <w:szCs w:val="20"/>
        </w:rPr>
        <w:t xml:space="preserve">Adres strony internetowej, na której jest prowadzone postępowanie i na której będą dostępne wszelkie dokumenty związane z prowadzoną procedurą: </w:t>
      </w:r>
    </w:p>
    <w:p w14:paraId="5B4DCD1A" w14:textId="77777777" w:rsidR="003D6324" w:rsidRPr="00571A4F" w:rsidRDefault="003D6324" w:rsidP="002B13D7">
      <w:pPr>
        <w:spacing w:after="60" w:line="276" w:lineRule="auto"/>
        <w:ind w:left="284"/>
        <w:jc w:val="both"/>
        <w:rPr>
          <w:rFonts w:ascii="Calibri" w:eastAsia="Times New Roman" w:hAnsi="Calibri" w:cs="Times New Roman"/>
          <w:b/>
          <w:sz w:val="20"/>
          <w:szCs w:val="20"/>
        </w:rPr>
      </w:pPr>
    </w:p>
    <w:p w14:paraId="5A0705D0" w14:textId="73AC5E86" w:rsidR="007134DB" w:rsidRPr="00571A4F" w:rsidRDefault="003D6324" w:rsidP="00B6754C">
      <w:pPr>
        <w:tabs>
          <w:tab w:val="center" w:pos="4536"/>
          <w:tab w:val="left" w:pos="6945"/>
        </w:tabs>
        <w:spacing w:after="60" w:line="276" w:lineRule="auto"/>
        <w:jc w:val="both"/>
        <w:rPr>
          <w:rStyle w:val="Hipercze"/>
          <w:rFonts w:ascii="Calibri" w:eastAsia="Times New Roman" w:hAnsi="Calibri"/>
          <w:bCs/>
          <w:sz w:val="20"/>
          <w:szCs w:val="20"/>
        </w:rPr>
      </w:pPr>
      <w:hyperlink r:id="rId11" w:history="1">
        <w:r w:rsidRPr="00571A4F">
          <w:rPr>
            <w:rStyle w:val="Hipercze"/>
            <w:rFonts w:ascii="Calibri" w:eastAsia="Times New Roman" w:hAnsi="Calibri"/>
            <w:bCs/>
            <w:sz w:val="20"/>
            <w:szCs w:val="20"/>
          </w:rPr>
          <w:t>https://ezamowienia.gov.pl/pl/</w:t>
        </w:r>
      </w:hyperlink>
    </w:p>
    <w:p w14:paraId="3083F252" w14:textId="4EF6D5A7" w:rsidR="00B6754C" w:rsidRPr="00571A4F" w:rsidRDefault="00B6754C" w:rsidP="00B6754C">
      <w:pPr>
        <w:tabs>
          <w:tab w:val="center" w:pos="4536"/>
          <w:tab w:val="left" w:pos="6945"/>
        </w:tabs>
        <w:spacing w:after="60" w:line="276" w:lineRule="auto"/>
        <w:jc w:val="both"/>
        <w:rPr>
          <w:rFonts w:ascii="Calibri" w:eastAsia="Times New Roman" w:hAnsi="Calibri"/>
          <w:bCs/>
          <w:sz w:val="20"/>
          <w:szCs w:val="20"/>
        </w:rPr>
      </w:pPr>
      <w:r w:rsidRPr="00571A4F">
        <w:rPr>
          <w:rFonts w:ascii="Calibri" w:eastAsia="Times New Roman" w:hAnsi="Calibri"/>
          <w:bCs/>
          <w:sz w:val="20"/>
          <w:szCs w:val="20"/>
        </w:rPr>
        <w:t>Identyfikator postępowania :</w:t>
      </w:r>
      <w:r w:rsidR="00934120" w:rsidRPr="00934120">
        <w:t xml:space="preserve"> </w:t>
      </w:r>
      <w:r w:rsidR="00934120" w:rsidRPr="00934120">
        <w:rPr>
          <w:rFonts w:ascii="Calibri" w:eastAsia="Times New Roman" w:hAnsi="Calibri"/>
          <w:bCs/>
          <w:sz w:val="20"/>
          <w:szCs w:val="20"/>
        </w:rPr>
        <w:t>ocds-148610-d260f54f-6546-477b-b127-dd7373756428</w:t>
      </w:r>
    </w:p>
    <w:p w14:paraId="15880577" w14:textId="77777777" w:rsidR="0099042A" w:rsidRPr="00571A4F" w:rsidRDefault="0099042A" w:rsidP="00B6754C">
      <w:pPr>
        <w:tabs>
          <w:tab w:val="center" w:pos="4536"/>
          <w:tab w:val="left" w:pos="6945"/>
        </w:tabs>
        <w:spacing w:after="60" w:line="276" w:lineRule="auto"/>
        <w:jc w:val="both"/>
        <w:rPr>
          <w:rFonts w:ascii="Calibri" w:eastAsia="Times New Roman" w:hAnsi="Calibri"/>
          <w:bCs/>
          <w:sz w:val="20"/>
          <w:szCs w:val="20"/>
        </w:rPr>
      </w:pPr>
    </w:p>
    <w:p w14:paraId="7FB99EF8" w14:textId="0A5C05B3" w:rsidR="002B13D7" w:rsidRPr="00571A4F" w:rsidRDefault="002B13D7" w:rsidP="00E61E60">
      <w:pPr>
        <w:spacing w:after="60" w:line="276" w:lineRule="auto"/>
        <w:jc w:val="both"/>
        <w:rPr>
          <w:rFonts w:ascii="Calibri" w:eastAsia="Times New Roman" w:hAnsi="Calibri" w:cs="Times New Roman"/>
          <w:sz w:val="20"/>
          <w:szCs w:val="20"/>
        </w:rPr>
      </w:pPr>
      <w:r w:rsidRPr="00571A4F">
        <w:rPr>
          <w:rFonts w:ascii="Calibri" w:eastAsia="Times New Roman" w:hAnsi="Calibri" w:cs="Times New Roman"/>
          <w:sz w:val="20"/>
          <w:szCs w:val="20"/>
        </w:rPr>
        <w:t>Godziny pracy: poniedziałek</w:t>
      </w:r>
      <w:r w:rsidR="0094089C" w:rsidRPr="00571A4F">
        <w:rPr>
          <w:rFonts w:ascii="Calibri" w:eastAsia="Times New Roman" w:hAnsi="Calibri" w:cs="Times New Roman"/>
          <w:sz w:val="20"/>
          <w:szCs w:val="20"/>
        </w:rPr>
        <w:t xml:space="preserve">- piątek </w:t>
      </w:r>
      <w:r w:rsidRPr="00571A4F">
        <w:rPr>
          <w:rFonts w:ascii="Calibri" w:eastAsia="Times New Roman" w:hAnsi="Calibri" w:cs="Times New Roman"/>
          <w:sz w:val="20"/>
          <w:szCs w:val="20"/>
        </w:rPr>
        <w:t xml:space="preserve"> godz. </w:t>
      </w:r>
      <w:r w:rsidR="0094089C" w:rsidRPr="00571A4F">
        <w:rPr>
          <w:rFonts w:ascii="Calibri" w:eastAsia="Times New Roman" w:hAnsi="Calibri" w:cs="Times New Roman"/>
          <w:sz w:val="20"/>
          <w:szCs w:val="20"/>
        </w:rPr>
        <w:t>7</w:t>
      </w:r>
      <w:r w:rsidRPr="00571A4F">
        <w:rPr>
          <w:rFonts w:ascii="Calibri" w:eastAsia="Times New Roman" w:hAnsi="Calibri" w:cs="Times New Roman"/>
          <w:sz w:val="20"/>
          <w:szCs w:val="20"/>
        </w:rPr>
        <w:t xml:space="preserve">:00 – </w:t>
      </w:r>
      <w:r w:rsidR="0094089C" w:rsidRPr="00571A4F">
        <w:rPr>
          <w:rFonts w:ascii="Calibri" w:eastAsia="Times New Roman" w:hAnsi="Calibri" w:cs="Times New Roman"/>
          <w:sz w:val="20"/>
          <w:szCs w:val="20"/>
        </w:rPr>
        <w:t>15</w:t>
      </w:r>
      <w:r w:rsidRPr="00571A4F">
        <w:rPr>
          <w:rFonts w:ascii="Calibri" w:eastAsia="Times New Roman" w:hAnsi="Calibri" w:cs="Times New Roman"/>
          <w:sz w:val="20"/>
          <w:szCs w:val="20"/>
        </w:rPr>
        <w:t>:00</w:t>
      </w:r>
    </w:p>
    <w:bookmarkEnd w:id="4"/>
    <w:p w14:paraId="66680526" w14:textId="77777777" w:rsidR="009D200B" w:rsidRPr="00571A4F" w:rsidRDefault="009D200B" w:rsidP="002B13D7">
      <w:pPr>
        <w:spacing w:after="60" w:line="276" w:lineRule="auto"/>
        <w:ind w:left="284"/>
        <w:jc w:val="both"/>
        <w:rPr>
          <w:rFonts w:ascii="Calibri" w:eastAsia="Times New Roman" w:hAnsi="Calibri" w:cs="Times New Roman"/>
          <w:sz w:val="20"/>
          <w:szCs w:val="20"/>
        </w:rPr>
      </w:pPr>
    </w:p>
    <w:p w14:paraId="0F148D87" w14:textId="77777777" w:rsidR="002B13D7" w:rsidRPr="00571A4F" w:rsidRDefault="002B13D7"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II.</w:t>
      </w:r>
      <w:r w:rsidRPr="00571A4F">
        <w:rPr>
          <w:rFonts w:ascii="Calibri" w:eastAsia="Times New Roman" w:hAnsi="Calibri" w:cs="Times New Roman"/>
          <w:b/>
          <w:sz w:val="20"/>
          <w:szCs w:val="20"/>
        </w:rPr>
        <w:tab/>
        <w:t>OCHRONA DANYCH OSOBOWYCH</w:t>
      </w:r>
    </w:p>
    <w:p w14:paraId="65C62D98" w14:textId="41B3C056" w:rsidR="0093428A" w:rsidRDefault="002B13D7" w:rsidP="0093428A">
      <w:pPr>
        <w:spacing w:after="60" w:line="276" w:lineRule="auto"/>
        <w:ind w:left="426" w:hanging="426"/>
        <w:contextualSpacing/>
        <w:jc w:val="both"/>
        <w:rPr>
          <w:rFonts w:ascii="Calibri" w:eastAsia="Times New Roman" w:hAnsi="Calibri" w:cs="Calibri"/>
          <w:sz w:val="20"/>
          <w:szCs w:val="20"/>
        </w:rPr>
      </w:pPr>
      <w:bookmarkStart w:id="5" w:name="_Hlk118448096"/>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00BD6F9B" w:rsidRPr="00571A4F">
        <w:rPr>
          <w:rFonts w:ascii="Calibri" w:eastAsia="Times New Roman" w:hAnsi="Calibri" w:cs="Times New Roman"/>
          <w:sz w:val="20"/>
          <w:szCs w:val="20"/>
        </w:rPr>
        <w:t xml:space="preserve">W </w:t>
      </w:r>
      <w:r w:rsidR="00BD6F9B" w:rsidRPr="00571A4F">
        <w:rPr>
          <w:rFonts w:ascii="Calibri" w:eastAsia="Times New Roman" w:hAnsi="Calibri" w:cs="Calibri"/>
          <w:sz w:val="20"/>
          <w:szCs w:val="20"/>
        </w:rPr>
        <w:t xml:space="preserve">związku z rozpoczęciem obowiązywania od dnia 25 maja 2018 r.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L 119 z 04.05.2016), Zamawiający informuje, iż:  Administratorem Pani/ Pana/ osoby, o której jest mowa w Umowie i związanych z wykonaniem umowy* danych osobowych jest </w:t>
      </w:r>
      <w:r w:rsidR="00BD6F9B" w:rsidRPr="00571A4F">
        <w:rPr>
          <w:rFonts w:ascii="Calibri" w:eastAsia="Times New Roman" w:hAnsi="Calibri" w:cs="Calibri"/>
          <w:b/>
          <w:i/>
          <w:sz w:val="20"/>
          <w:szCs w:val="20"/>
        </w:rPr>
        <w:t>Miejski Ośrodek Sportu i Rekreacji w Sopocie</w:t>
      </w:r>
      <w:r w:rsidR="00BD6F9B" w:rsidRPr="00571A4F">
        <w:rPr>
          <w:rFonts w:ascii="Calibri" w:eastAsia="Times New Roman" w:hAnsi="Calibri" w:cs="Calibri"/>
          <w:sz w:val="20"/>
          <w:szCs w:val="20"/>
        </w:rPr>
        <w:t xml:space="preserve"> z Siedzibą w Sopot przy ul. Bitwy pod Płowcami 67C  Z administratorem danych można się skontaktować poprzez adres mailowy: </w:t>
      </w:r>
      <w:hyperlink r:id="rId12" w:history="1">
        <w:r w:rsidR="00BD6F9B" w:rsidRPr="00571A4F">
          <w:rPr>
            <w:rFonts w:ascii="Calibri" w:eastAsia="Times New Roman" w:hAnsi="Calibri" w:cs="Calibri"/>
            <w:i/>
            <w:iCs/>
            <w:color w:val="FF0000"/>
            <w:sz w:val="20"/>
            <w:szCs w:val="20"/>
            <w:u w:val="single" w:color="FF0000"/>
          </w:rPr>
          <w:t>iod@mosir.sopot.pl</w:t>
        </w:r>
      </w:hyperlink>
      <w:r w:rsidR="00BD6F9B" w:rsidRPr="00571A4F">
        <w:rPr>
          <w:rFonts w:ascii="Calibri" w:eastAsia="Times New Roman" w:hAnsi="Calibri" w:cs="Calibri"/>
          <w:i/>
          <w:iCs/>
          <w:color w:val="0F243E"/>
          <w:sz w:val="20"/>
          <w:szCs w:val="20"/>
          <w:u w:val="single" w:color="FF0000"/>
        </w:rPr>
        <w:t xml:space="preserve"> </w:t>
      </w:r>
      <w:r w:rsidR="00BD6F9B" w:rsidRPr="00571A4F">
        <w:rPr>
          <w:rFonts w:ascii="Calibri" w:eastAsia="Times New Roman" w:hAnsi="Calibri" w:cs="Calibri"/>
          <w:sz w:val="20"/>
          <w:szCs w:val="20"/>
        </w:rPr>
        <w:t xml:space="preserve"> lub pisemnie na adres siedziby administratora. </w:t>
      </w:r>
    </w:p>
    <w:p w14:paraId="4DD57D45" w14:textId="77777777" w:rsidR="007840B2" w:rsidRPr="00571A4F" w:rsidRDefault="007840B2" w:rsidP="0093428A">
      <w:pPr>
        <w:spacing w:after="60" w:line="276" w:lineRule="auto"/>
        <w:ind w:left="426" w:hanging="426"/>
        <w:contextualSpacing/>
        <w:jc w:val="both"/>
        <w:rPr>
          <w:rFonts w:ascii="Calibri" w:eastAsia="Times New Roman" w:hAnsi="Calibri" w:cs="Times New Roman"/>
          <w:color w:val="FF0000"/>
          <w:sz w:val="20"/>
          <w:szCs w:val="20"/>
        </w:rPr>
      </w:pPr>
    </w:p>
    <w:p w14:paraId="7ECFFCC0" w14:textId="31FBFCF8" w:rsidR="0093428A" w:rsidRPr="00571A4F" w:rsidRDefault="0093428A" w:rsidP="0093428A">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sz w:val="20"/>
          <w:szCs w:val="20"/>
        </w:rPr>
        <w:t xml:space="preserve">    Pani/Pana dane osobowe przetwarzane będą na podstawie art. 6 ust. 1 lit. c RODO w celu związanym z przedmiotowym postępowaniem o udzielenie zamówienia publicznego, prowadzonym w trybie podstawowym z możliwością negocjacji </w:t>
      </w:r>
      <w:r w:rsidRPr="00571A4F">
        <w:rPr>
          <w:rFonts w:ascii="Calibri" w:eastAsia="Times New Roman" w:hAnsi="Calibri" w:cs="Times New Roman"/>
          <w:b/>
          <w:bCs/>
          <w:sz w:val="20"/>
          <w:szCs w:val="20"/>
          <w:u w:val="single"/>
        </w:rPr>
        <w:t xml:space="preserve">na podstawie art. 275 </w:t>
      </w:r>
      <w:r w:rsidR="00E84BCD" w:rsidRPr="00571A4F">
        <w:rPr>
          <w:rFonts w:ascii="Calibri" w:eastAsia="Times New Roman" w:hAnsi="Calibri" w:cs="Times New Roman"/>
          <w:b/>
          <w:bCs/>
          <w:sz w:val="20"/>
          <w:szCs w:val="20"/>
          <w:u w:val="single"/>
        </w:rPr>
        <w:t xml:space="preserve">pkt </w:t>
      </w:r>
      <w:r w:rsidRPr="00571A4F">
        <w:rPr>
          <w:rFonts w:ascii="Calibri" w:eastAsia="Times New Roman" w:hAnsi="Calibri" w:cs="Times New Roman"/>
          <w:b/>
          <w:bCs/>
          <w:sz w:val="20"/>
          <w:szCs w:val="20"/>
          <w:u w:val="single"/>
        </w:rPr>
        <w:t xml:space="preserve">2 </w:t>
      </w:r>
      <w:proofErr w:type="spellStart"/>
      <w:r w:rsidRPr="00571A4F">
        <w:rPr>
          <w:rFonts w:ascii="Calibri" w:eastAsia="Times New Roman" w:hAnsi="Calibri" w:cs="Times New Roman"/>
          <w:b/>
          <w:bCs/>
          <w:sz w:val="20"/>
          <w:szCs w:val="20"/>
          <w:u w:val="single"/>
        </w:rPr>
        <w:t>uPzp</w:t>
      </w:r>
      <w:proofErr w:type="spellEnd"/>
      <w:r w:rsidRPr="00571A4F">
        <w:rPr>
          <w:rFonts w:ascii="Calibri" w:eastAsia="Times New Roman" w:hAnsi="Calibri" w:cs="Times New Roman"/>
          <w:b/>
          <w:bCs/>
          <w:sz w:val="20"/>
          <w:szCs w:val="20"/>
          <w:u w:val="single"/>
        </w:rPr>
        <w:t>.</w:t>
      </w:r>
    </w:p>
    <w:p w14:paraId="0C205E78"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odbiorcami Pani/Pana danych osobowych będą osoby lub podmioty, którym udostępniona zostanie dokumentacja postępowania w oparciu o art. 74 </w:t>
      </w:r>
      <w:proofErr w:type="spellStart"/>
      <w:r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w:t>
      </w:r>
    </w:p>
    <w:p w14:paraId="50D4D9DD"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Pani/Pana dane osobowe będą przechowywane, zgodnie z art. 78 ust. 1 </w:t>
      </w:r>
      <w:proofErr w:type="spellStart"/>
      <w:r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przez okres 4 lat od dnia zakończenia postępowania o udzielenie zamówienia, a jeżeli czas trwania umowy przekracza 4 lata, okres przechowywania obejmuje cały czas trwania umowy;</w:t>
      </w:r>
    </w:p>
    <w:p w14:paraId="10B6DCF0"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obowiązek podania przez Panią/Pana danych osobowych bezpośrednio Pani/Pana dotyczących jest wymogiem ustawowym określonym w przepisanych </w:t>
      </w:r>
      <w:proofErr w:type="spellStart"/>
      <w:r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xml:space="preserve"> związanym z udziałem w postępowaniu o udzielenie zamówienia publicznego.</w:t>
      </w:r>
    </w:p>
    <w:p w14:paraId="52469B02"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 odniesieniu do Pani/Pana danych osobowych decyzje nie będą podejmowane w sposób zautomatyzowany, stosownie do art. 22 RODO.</w:t>
      </w:r>
    </w:p>
    <w:p w14:paraId="79B581ED"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posiada Pani/Pan:</w:t>
      </w:r>
    </w:p>
    <w:p w14:paraId="43465802"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a)</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CAB28C1"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lastRenderedPageBreak/>
        <w:t>b)</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na podstawie art. 16 RODO prawo do sprostowania Pani/Pana danych osobowych (</w:t>
      </w:r>
      <w:r w:rsidRPr="00571A4F">
        <w:rPr>
          <w:rFonts w:ascii="Calibri" w:eastAsia="Times New Roman" w:hAnsi="Calibri" w:cs="Times New Roman"/>
          <w:i/>
          <w:sz w:val="20"/>
          <w:szCs w:val="20"/>
        </w:rPr>
        <w:t xml:space="preserve">skorzystanie z prawa do sprostowania nie może skutkować zmianą wyniku postępowania o udzielenie zamówienia publicznego ani zmianą postanowień umowy w zakresie niezgodnym z </w:t>
      </w:r>
      <w:proofErr w:type="spellStart"/>
      <w:r w:rsidRPr="00571A4F">
        <w:rPr>
          <w:rFonts w:ascii="Calibri" w:eastAsia="Times New Roman" w:hAnsi="Calibri" w:cs="Times New Roman"/>
          <w:i/>
          <w:sz w:val="20"/>
          <w:szCs w:val="20"/>
        </w:rPr>
        <w:t>uPzp</w:t>
      </w:r>
      <w:proofErr w:type="spellEnd"/>
      <w:r w:rsidRPr="00571A4F">
        <w:rPr>
          <w:rFonts w:ascii="Calibri" w:eastAsia="Times New Roman" w:hAnsi="Calibri" w:cs="Times New Roman"/>
          <w:i/>
          <w:sz w:val="20"/>
          <w:szCs w:val="20"/>
        </w:rPr>
        <w:t xml:space="preserve"> oraz nie może naruszać integralności protokołu oraz jego załączników</w:t>
      </w:r>
      <w:r w:rsidRPr="00571A4F">
        <w:rPr>
          <w:rFonts w:ascii="Calibri" w:eastAsia="Times New Roman" w:hAnsi="Calibri" w:cs="Times New Roman"/>
          <w:sz w:val="20"/>
          <w:szCs w:val="20"/>
        </w:rPr>
        <w:t>);</w:t>
      </w:r>
    </w:p>
    <w:p w14:paraId="4D4760C2"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c)</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571A4F">
        <w:rPr>
          <w:rFonts w:ascii="Calibri" w:eastAsia="Times New Roman" w:hAnsi="Calibri" w:cs="Times New Roman"/>
          <w:i/>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571A4F">
        <w:rPr>
          <w:rFonts w:ascii="Calibri" w:eastAsia="Times New Roman" w:hAnsi="Calibri" w:cs="Times New Roman"/>
          <w:sz w:val="20"/>
          <w:szCs w:val="20"/>
        </w:rPr>
        <w:t>);</w:t>
      </w:r>
    </w:p>
    <w:p w14:paraId="4657DB00"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d)</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prawo do wniesienia skargi do Prezesa Urzędu Ochrony Danych Osobowych, gdy uzna Pani/Pan, że przetwarzanie danych osobowych Pani/Pana dotyczących narusza przepisy RODO; </w:t>
      </w:r>
      <w:r w:rsidRPr="00571A4F">
        <w:rPr>
          <w:rFonts w:ascii="Calibri" w:eastAsia="Times New Roman" w:hAnsi="Calibri" w:cs="Times New Roman"/>
          <w:i/>
          <w:sz w:val="20"/>
          <w:szCs w:val="20"/>
        </w:rPr>
        <w:t xml:space="preserve"> </w:t>
      </w:r>
    </w:p>
    <w:p w14:paraId="337977C0"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6)</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nie przysługuje Pani/Panu:</w:t>
      </w:r>
    </w:p>
    <w:p w14:paraId="55F3D80A"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a)</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 związku z art. 17 ust. 3 lit. b, d lub e RODO prawo do usunięcia danych osobowych;</w:t>
      </w:r>
    </w:p>
    <w:p w14:paraId="06B3E8EE"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b)</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prawo do przenoszenia danych osobowych, o którym mowa w art. 20 RODO;</w:t>
      </w:r>
    </w:p>
    <w:p w14:paraId="3EFB9826" w14:textId="77777777" w:rsidR="0093428A" w:rsidRPr="00571A4F" w:rsidRDefault="0093428A" w:rsidP="0093428A">
      <w:pPr>
        <w:spacing w:after="60" w:line="276" w:lineRule="auto"/>
        <w:ind w:left="1278" w:hanging="427"/>
        <w:jc w:val="both"/>
        <w:rPr>
          <w:rFonts w:ascii="Calibri" w:eastAsia="Times New Roman" w:hAnsi="Calibri" w:cs="Times New Roman"/>
          <w:sz w:val="20"/>
          <w:szCs w:val="20"/>
        </w:rPr>
      </w:pPr>
      <w:r w:rsidRPr="00571A4F">
        <w:rPr>
          <w:rFonts w:ascii="Calibri" w:eastAsia="Times New Roman" w:hAnsi="Calibri" w:cs="Times New Roman"/>
          <w:b/>
          <w:sz w:val="20"/>
          <w:szCs w:val="20"/>
        </w:rPr>
        <w:t>c)</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na podstawie art. 21 RODO prawo sprzeciwu, wobec przetwarzania danych osobowych, gdyż podstawą prawną przetwarzania Pani/Pana danych osobowych jest art. 6 ust. 1 lit. c RODO; </w:t>
      </w:r>
    </w:p>
    <w:p w14:paraId="5508D1A8" w14:textId="77777777" w:rsidR="0093428A" w:rsidRPr="00571A4F" w:rsidRDefault="0093428A" w:rsidP="0093428A">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7)</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44E2091" w14:textId="77777777" w:rsidR="000D5BB5" w:rsidRPr="00571A4F" w:rsidRDefault="000D5BB5" w:rsidP="0093428A">
      <w:pPr>
        <w:spacing w:after="60" w:line="276" w:lineRule="auto"/>
        <w:ind w:left="852" w:hanging="426"/>
        <w:jc w:val="both"/>
        <w:rPr>
          <w:rFonts w:ascii="Calibri" w:eastAsia="Times New Roman" w:hAnsi="Calibri" w:cs="Times New Roman"/>
          <w:sz w:val="20"/>
          <w:szCs w:val="20"/>
        </w:rPr>
      </w:pPr>
    </w:p>
    <w:p w14:paraId="025049AA" w14:textId="77777777" w:rsidR="000D5BB5" w:rsidRPr="00F74865" w:rsidRDefault="000D5BB5" w:rsidP="000D5BB5">
      <w:pPr>
        <w:jc w:val="both"/>
        <w:rPr>
          <w:rFonts w:asciiTheme="minorHAnsi" w:hAnsiTheme="minorHAnsi" w:cstheme="minorHAnsi"/>
          <w:sz w:val="20"/>
          <w:szCs w:val="20"/>
        </w:rPr>
      </w:pPr>
      <w:r w:rsidRPr="00F74865">
        <w:rPr>
          <w:rFonts w:asciiTheme="minorHAnsi" w:hAnsiTheme="minorHAnsi" w:cstheme="minorHAnsi"/>
          <w:sz w:val="20"/>
          <w:szCs w:val="20"/>
        </w:rPr>
        <w:t>Zamawiający zwraca uwagę wykonawców, że w stosunku do wykonawców, a także w stosunku do ewentualnych podwykonawców, obowiązek informacyjny o którym mowa w art. 13 ust. 1 i 2 RODO również ma zastosowanie w związku z pozyskiwaniem przez nich danych osobowych od osób, których dane dotyczą. W stosunku do wykonawców, podwykonawców zastosowanie będzie mieć także obowiązek informacyjny wynikający z treści art. 14 ust. 1-4 RODO o ile pozyskają dane osobowe pośrednio.</w:t>
      </w:r>
    </w:p>
    <w:p w14:paraId="5D26A87E" w14:textId="77777777" w:rsidR="000D5BB5" w:rsidRPr="00F74865" w:rsidRDefault="000D5BB5" w:rsidP="000D5BB5">
      <w:pPr>
        <w:jc w:val="both"/>
        <w:rPr>
          <w:rFonts w:asciiTheme="minorHAnsi" w:hAnsiTheme="minorHAnsi" w:cstheme="minorHAnsi"/>
          <w:sz w:val="20"/>
          <w:szCs w:val="20"/>
        </w:rPr>
      </w:pPr>
    </w:p>
    <w:p w14:paraId="2F1ACA49" w14:textId="77777777" w:rsidR="000D5BB5" w:rsidRPr="00F74865" w:rsidRDefault="000D5BB5" w:rsidP="000D5BB5">
      <w:pPr>
        <w:jc w:val="both"/>
        <w:rPr>
          <w:rFonts w:asciiTheme="minorHAnsi" w:hAnsiTheme="minorHAnsi" w:cstheme="minorHAnsi"/>
          <w:sz w:val="20"/>
          <w:szCs w:val="20"/>
        </w:rPr>
      </w:pPr>
      <w:r w:rsidRPr="00F74865">
        <w:rPr>
          <w:rFonts w:asciiTheme="minorHAnsi" w:hAnsiTheme="minorHAnsi" w:cstheme="minorHAnsi"/>
          <w:sz w:val="20"/>
          <w:szCs w:val="20"/>
        </w:rPr>
        <w:t xml:space="preserve">Jednocześnie zamawiający informuje, że z uwagi na treść </w:t>
      </w:r>
      <w:proofErr w:type="spellStart"/>
      <w:r w:rsidRPr="00F74865">
        <w:rPr>
          <w:rFonts w:asciiTheme="minorHAnsi" w:hAnsiTheme="minorHAnsi" w:cstheme="minorHAnsi"/>
          <w:sz w:val="20"/>
          <w:szCs w:val="20"/>
        </w:rPr>
        <w:t>wyłączeń</w:t>
      </w:r>
      <w:proofErr w:type="spellEnd"/>
      <w:r w:rsidRPr="00F74865">
        <w:rPr>
          <w:rFonts w:asciiTheme="minorHAnsi" w:hAnsiTheme="minorHAnsi" w:cstheme="minorHAnsi"/>
          <w:sz w:val="20"/>
          <w:szCs w:val="20"/>
        </w:rPr>
        <w:t xml:space="preserve"> zawartych w art. 14 ust. 5 RODO, Zamawiający przetwarzając dane osobowe, które pośrednio pozyska w celu związanym z postępowaniem o udzielenie zamówienia publicznego (dane osób innych niż samego wykonawcy), nie będzie obowiązany do odrębnego wypełnienia obowiązku informacyjnego wynikającego z przepisu art. 14 ust.1-4 RODO. Zamawiający wymaga natomiast, aby obowiązek informacyjny wobec takich osób, których dane osobowe pozyska wykonawca i przekaże zamawiającemu w związku z udziałem w niniejszym postępowaniu o udzielenie zmówienia został wypełniony przez Wykonawcę.</w:t>
      </w:r>
    </w:p>
    <w:p w14:paraId="20A037BE" w14:textId="77777777" w:rsidR="000D5BB5" w:rsidRPr="00F74865" w:rsidRDefault="000D5BB5" w:rsidP="0093428A">
      <w:pPr>
        <w:spacing w:after="60" w:line="276" w:lineRule="auto"/>
        <w:ind w:left="852" w:hanging="426"/>
        <w:jc w:val="both"/>
        <w:rPr>
          <w:rFonts w:asciiTheme="minorHAnsi" w:eastAsia="Times New Roman" w:hAnsiTheme="minorHAnsi" w:cstheme="minorHAnsi"/>
          <w:sz w:val="20"/>
          <w:szCs w:val="20"/>
        </w:rPr>
      </w:pPr>
    </w:p>
    <w:bookmarkEnd w:id="5"/>
    <w:p w14:paraId="20C40D66" w14:textId="4E5FEA6E" w:rsidR="009D200B" w:rsidRPr="00571A4F" w:rsidRDefault="009D200B" w:rsidP="0093428A">
      <w:pPr>
        <w:spacing w:after="60" w:line="276" w:lineRule="auto"/>
        <w:ind w:left="426" w:hanging="426"/>
        <w:jc w:val="both"/>
        <w:rPr>
          <w:rFonts w:ascii="Calibri" w:eastAsia="Times New Roman" w:hAnsi="Calibri" w:cs="Times New Roman"/>
          <w:sz w:val="20"/>
          <w:szCs w:val="20"/>
        </w:rPr>
      </w:pPr>
    </w:p>
    <w:p w14:paraId="21E2A0CA" w14:textId="77777777" w:rsidR="002B13D7" w:rsidRPr="00571A4F" w:rsidRDefault="002B13D7"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III.</w:t>
      </w:r>
      <w:r w:rsidRPr="00571A4F">
        <w:rPr>
          <w:rFonts w:ascii="Calibri" w:eastAsia="Times New Roman" w:hAnsi="Calibri" w:cs="Times New Roman"/>
          <w:b/>
          <w:sz w:val="20"/>
          <w:szCs w:val="20"/>
        </w:rPr>
        <w:tab/>
        <w:t>TRYB UDZIELENIA ZAMÓWIENIA</w:t>
      </w:r>
    </w:p>
    <w:p w14:paraId="0E3F3988" w14:textId="6BD63C9E"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Niniejsze postępowanie prowadzone jest w trybie podstawowym o jakim stanowi </w:t>
      </w:r>
      <w:r w:rsidRPr="00571A4F">
        <w:rPr>
          <w:rFonts w:ascii="Calibri" w:eastAsia="Times New Roman" w:hAnsi="Calibri" w:cs="Times New Roman"/>
          <w:b/>
          <w:bCs/>
          <w:sz w:val="20"/>
          <w:szCs w:val="20"/>
        </w:rPr>
        <w:t xml:space="preserve">art. 275 pkt </w:t>
      </w:r>
      <w:r w:rsidR="00D21F87" w:rsidRPr="00571A4F">
        <w:rPr>
          <w:rFonts w:ascii="Calibri" w:eastAsia="Times New Roman" w:hAnsi="Calibri" w:cs="Times New Roman"/>
          <w:b/>
          <w:bCs/>
          <w:sz w:val="20"/>
          <w:szCs w:val="20"/>
        </w:rPr>
        <w:t xml:space="preserve">2 </w:t>
      </w:r>
      <w:r w:rsidR="009571F3" w:rsidRPr="00571A4F">
        <w:t xml:space="preserve"> </w:t>
      </w:r>
      <w:r w:rsidR="009571F3" w:rsidRPr="00571A4F">
        <w:rPr>
          <w:rFonts w:ascii="Calibri" w:eastAsia="Times New Roman" w:hAnsi="Calibri" w:cs="Times New Roman"/>
          <w:b/>
          <w:bCs/>
          <w:sz w:val="20"/>
          <w:szCs w:val="20"/>
        </w:rPr>
        <w:t xml:space="preserve">ustawy z dnia 11 września 2019 r.  Prawo zamówień publicznych (tekst jednolity: Dz. U. z 2024 r. poz. 1320 ze zm.) </w:t>
      </w:r>
      <w:r w:rsidR="005C5F43" w:rsidRPr="00571A4F">
        <w:rPr>
          <w:rFonts w:ascii="Calibri" w:eastAsia="Times New Roman" w:hAnsi="Calibri" w:cs="Times New Roman"/>
          <w:sz w:val="20"/>
          <w:szCs w:val="20"/>
        </w:rPr>
        <w:t xml:space="preserve"> </w:t>
      </w:r>
      <w:r w:rsidRPr="00571A4F">
        <w:rPr>
          <w:rFonts w:ascii="Calibri" w:eastAsia="Times New Roman" w:hAnsi="Calibri" w:cs="Times New Roman"/>
          <w:sz w:val="20"/>
          <w:szCs w:val="20"/>
        </w:rPr>
        <w:t xml:space="preserve">oraz niniejszej </w:t>
      </w:r>
      <w:r w:rsidR="003C1D6F" w:rsidRPr="00571A4F">
        <w:rPr>
          <w:rFonts w:ascii="Calibri" w:eastAsia="Times New Roman" w:hAnsi="Calibri" w:cs="Times New Roman"/>
          <w:sz w:val="20"/>
          <w:szCs w:val="20"/>
        </w:rPr>
        <w:t>specyfikacji warunków zamówienia</w:t>
      </w:r>
      <w:r w:rsidRPr="00571A4F">
        <w:rPr>
          <w:rFonts w:ascii="Calibri" w:eastAsia="Times New Roman" w:hAnsi="Calibri" w:cs="Times New Roman"/>
          <w:sz w:val="20"/>
          <w:szCs w:val="20"/>
        </w:rPr>
        <w:t xml:space="preserve">, zwaną dalej </w:t>
      </w:r>
      <w:r w:rsidR="004B2067" w:rsidRPr="00571A4F">
        <w:rPr>
          <w:rFonts w:ascii="Calibri" w:eastAsia="Times New Roman" w:hAnsi="Calibri" w:cs="Times New Roman"/>
          <w:sz w:val="20"/>
          <w:szCs w:val="20"/>
        </w:rPr>
        <w:t>„</w:t>
      </w:r>
      <w:r w:rsidR="008F146D" w:rsidRPr="00571A4F">
        <w:rPr>
          <w:rFonts w:ascii="Calibri" w:eastAsia="Times New Roman" w:hAnsi="Calibri" w:cs="Times New Roman"/>
          <w:sz w:val="20"/>
          <w:szCs w:val="20"/>
        </w:rPr>
        <w:t>SWZ</w:t>
      </w:r>
      <w:r w:rsidRPr="00571A4F">
        <w:rPr>
          <w:rFonts w:ascii="Calibri" w:eastAsia="Times New Roman" w:hAnsi="Calibri" w:cs="Times New Roman"/>
          <w:sz w:val="20"/>
          <w:szCs w:val="20"/>
        </w:rPr>
        <w:t xml:space="preserve">". </w:t>
      </w:r>
    </w:p>
    <w:p w14:paraId="2A8EC936" w14:textId="43B816EF"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b/>
          <w:bCs/>
          <w:sz w:val="20"/>
          <w:szCs w:val="20"/>
        </w:rPr>
        <w:t>Zamawiający przewiduje</w:t>
      </w:r>
      <w:r w:rsidR="009D200B" w:rsidRPr="00571A4F">
        <w:rPr>
          <w:rFonts w:ascii="Calibri" w:eastAsia="Times New Roman" w:hAnsi="Calibri" w:cs="Times New Roman"/>
          <w:b/>
          <w:bCs/>
          <w:sz w:val="20"/>
          <w:szCs w:val="20"/>
        </w:rPr>
        <w:t xml:space="preserve"> dokonanie </w:t>
      </w:r>
      <w:r w:rsidRPr="00571A4F">
        <w:rPr>
          <w:rFonts w:ascii="Calibri" w:eastAsia="Times New Roman" w:hAnsi="Calibri" w:cs="Times New Roman"/>
          <w:b/>
          <w:bCs/>
          <w:sz w:val="20"/>
          <w:szCs w:val="20"/>
        </w:rPr>
        <w:t>wyboru najkorzystniejszej oferty z możliwością prowadzenia negocjacji.</w:t>
      </w:r>
      <w:r w:rsidRPr="00571A4F">
        <w:rPr>
          <w:rFonts w:ascii="Calibri" w:eastAsia="Times New Roman" w:hAnsi="Calibri" w:cs="Times New Roman"/>
          <w:sz w:val="20"/>
          <w:szCs w:val="20"/>
        </w:rPr>
        <w:t xml:space="preserve"> </w:t>
      </w:r>
    </w:p>
    <w:p w14:paraId="42C9D5F0" w14:textId="19234B2D" w:rsidR="002B13D7" w:rsidRPr="00571A4F" w:rsidRDefault="005C5F43"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002B13D7" w:rsidRPr="00571A4F">
        <w:rPr>
          <w:rFonts w:ascii="Calibri" w:eastAsia="Times New Roman" w:hAnsi="Calibri" w:cs="Times New Roman"/>
          <w:b/>
          <w:sz w:val="20"/>
          <w:szCs w:val="20"/>
        </w:rPr>
        <w:tab/>
      </w:r>
      <w:r w:rsidR="002B13D7" w:rsidRPr="00571A4F">
        <w:rPr>
          <w:rFonts w:ascii="Calibri" w:eastAsia="Times New Roman" w:hAnsi="Calibri" w:cs="Times New Roman"/>
          <w:sz w:val="20"/>
          <w:szCs w:val="20"/>
        </w:rPr>
        <w:t>Szacunkowa wartość przedmiotowego zamówienia nie przekracza progów unijnych o jakich mowa w art. 3</w:t>
      </w:r>
      <w:r w:rsidR="009D200B" w:rsidRPr="00571A4F">
        <w:rPr>
          <w:rFonts w:ascii="Calibri" w:eastAsia="Times New Roman" w:hAnsi="Calibri" w:cs="Times New Roman"/>
          <w:sz w:val="20"/>
          <w:szCs w:val="20"/>
        </w:rPr>
        <w:t> </w:t>
      </w:r>
      <w:proofErr w:type="spellStart"/>
      <w:r w:rsidR="002B13D7" w:rsidRPr="00571A4F">
        <w:rPr>
          <w:rFonts w:ascii="Calibri" w:eastAsia="Times New Roman" w:hAnsi="Calibri" w:cs="Times New Roman"/>
          <w:sz w:val="20"/>
          <w:szCs w:val="20"/>
        </w:rPr>
        <w:t>uPzp</w:t>
      </w:r>
      <w:proofErr w:type="spellEnd"/>
      <w:r w:rsidR="002B13D7" w:rsidRPr="00571A4F">
        <w:rPr>
          <w:rFonts w:ascii="Calibri" w:eastAsia="Times New Roman" w:hAnsi="Calibri" w:cs="Times New Roman"/>
          <w:sz w:val="20"/>
          <w:szCs w:val="20"/>
        </w:rPr>
        <w:t xml:space="preserve">.  </w:t>
      </w:r>
    </w:p>
    <w:p w14:paraId="5421304D" w14:textId="77777777"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nie przewiduje aukcji elektronicznej.</w:t>
      </w:r>
    </w:p>
    <w:p w14:paraId="1846EB31" w14:textId="77777777"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nie przewiduje złożenia oferty w postaci katalogów elektronicznych.</w:t>
      </w:r>
    </w:p>
    <w:p w14:paraId="73B97BE2" w14:textId="77777777"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6.</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nie prowadzi postępowania w celu zawarcia umowy ramowej.</w:t>
      </w:r>
    </w:p>
    <w:p w14:paraId="2DD27913" w14:textId="77777777"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lastRenderedPageBreak/>
        <w:t>7.</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Zamawiający nie zastrzega możliwości ubiegania się o udzielenie zamówienia wyłącznie przez wykonawców, o których mowa w art. 94 </w:t>
      </w:r>
      <w:proofErr w:type="spellStart"/>
      <w:r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xml:space="preserve">.  </w:t>
      </w:r>
    </w:p>
    <w:p w14:paraId="561BCB21" w14:textId="4EDDF36B" w:rsidR="00C822D0" w:rsidRPr="007840B2" w:rsidRDefault="002B13D7" w:rsidP="002B13D7">
      <w:pPr>
        <w:spacing w:after="60" w:line="276" w:lineRule="auto"/>
        <w:ind w:left="426" w:hanging="426"/>
        <w:jc w:val="both"/>
        <w:rPr>
          <w:rFonts w:ascii="Calibri" w:eastAsia="Times New Roman" w:hAnsi="Calibri" w:cs="Times New Roman"/>
          <w:b/>
          <w:color w:val="000000" w:themeColor="text1"/>
          <w:sz w:val="20"/>
          <w:szCs w:val="20"/>
        </w:rPr>
      </w:pPr>
      <w:r w:rsidRPr="00571A4F">
        <w:rPr>
          <w:rFonts w:ascii="Calibri" w:eastAsia="Times New Roman" w:hAnsi="Calibri" w:cs="Times New Roman"/>
          <w:b/>
          <w:sz w:val="20"/>
          <w:szCs w:val="20"/>
        </w:rPr>
        <w:t>8.</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określa wymaga</w:t>
      </w:r>
      <w:r w:rsidR="00C822D0" w:rsidRPr="00571A4F">
        <w:rPr>
          <w:rFonts w:ascii="Calibri" w:eastAsia="Times New Roman" w:hAnsi="Calibri" w:cs="Times New Roman"/>
          <w:sz w:val="20"/>
          <w:szCs w:val="20"/>
        </w:rPr>
        <w:t>nia</w:t>
      </w:r>
      <w:r w:rsidRPr="00571A4F">
        <w:rPr>
          <w:rFonts w:ascii="Calibri" w:eastAsia="Times New Roman" w:hAnsi="Calibri" w:cs="Times New Roman"/>
          <w:sz w:val="20"/>
          <w:szCs w:val="20"/>
        </w:rPr>
        <w:t xml:space="preserve"> związan</w:t>
      </w:r>
      <w:r w:rsidR="00C822D0" w:rsidRPr="00571A4F">
        <w:rPr>
          <w:rFonts w:ascii="Calibri" w:eastAsia="Times New Roman" w:hAnsi="Calibri" w:cs="Times New Roman"/>
          <w:sz w:val="20"/>
          <w:szCs w:val="20"/>
        </w:rPr>
        <w:t>e</w:t>
      </w:r>
      <w:r w:rsidRPr="00571A4F">
        <w:rPr>
          <w:rFonts w:ascii="Calibri" w:eastAsia="Times New Roman" w:hAnsi="Calibri" w:cs="Times New Roman"/>
          <w:sz w:val="20"/>
          <w:szCs w:val="20"/>
        </w:rPr>
        <w:t xml:space="preserve"> z zatrudnianiem osób, o których mowa w art. 96 ust. 2 pkt 2 </w:t>
      </w:r>
      <w:proofErr w:type="spellStart"/>
      <w:r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xml:space="preserve">. </w:t>
      </w:r>
      <w:r w:rsidR="00C822D0" w:rsidRPr="007840B2">
        <w:rPr>
          <w:rFonts w:ascii="Calibri" w:eastAsia="Times New Roman" w:hAnsi="Calibri" w:cs="Times New Roman"/>
          <w:b/>
          <w:color w:val="000000" w:themeColor="text1"/>
          <w:sz w:val="20"/>
          <w:szCs w:val="20"/>
        </w:rPr>
        <w:t>Zamawiający wymaga zatrudnienia wszystkich osób biorących udział w realizacji prac  na podstawie umowy o pracę</w:t>
      </w:r>
      <w:r w:rsidR="00CF4A42">
        <w:rPr>
          <w:rFonts w:ascii="Calibri" w:eastAsia="Times New Roman" w:hAnsi="Calibri" w:cs="Times New Roman"/>
          <w:b/>
          <w:color w:val="000000" w:themeColor="text1"/>
          <w:sz w:val="20"/>
          <w:szCs w:val="20"/>
        </w:rPr>
        <w:t xml:space="preserve"> wykonujących roboty budowlane.</w:t>
      </w:r>
    </w:p>
    <w:p w14:paraId="2838754D" w14:textId="47E8EEB4" w:rsidR="00C40F82" w:rsidRPr="00844574" w:rsidRDefault="009571F3" w:rsidP="009571F3">
      <w:pPr>
        <w:spacing w:after="60" w:line="276" w:lineRule="auto"/>
        <w:ind w:left="426" w:hanging="426"/>
        <w:jc w:val="both"/>
        <w:rPr>
          <w:rFonts w:ascii="Calibri" w:eastAsia="Times New Roman" w:hAnsi="Calibri" w:cs="Times New Roman"/>
          <w:bCs/>
          <w:color w:val="000000" w:themeColor="text1"/>
          <w:sz w:val="20"/>
          <w:szCs w:val="20"/>
        </w:rPr>
      </w:pPr>
      <w:r w:rsidRPr="0043550F">
        <w:rPr>
          <w:rFonts w:ascii="Calibri" w:eastAsia="Times New Roman" w:hAnsi="Calibri" w:cs="Times New Roman"/>
          <w:b/>
          <w:color w:val="000000" w:themeColor="text1"/>
          <w:sz w:val="20"/>
          <w:szCs w:val="20"/>
        </w:rPr>
        <w:t>9</w:t>
      </w:r>
      <w:r w:rsidRPr="00321441">
        <w:rPr>
          <w:rFonts w:ascii="Calibri" w:eastAsia="Times New Roman" w:hAnsi="Calibri" w:cs="Times New Roman"/>
          <w:bCs/>
          <w:color w:val="000000" w:themeColor="text1"/>
          <w:sz w:val="20"/>
          <w:szCs w:val="20"/>
        </w:rPr>
        <w:t xml:space="preserve">. </w:t>
      </w:r>
      <w:r w:rsidR="00C40F82" w:rsidRPr="00321441">
        <w:rPr>
          <w:rFonts w:ascii="Calibri" w:eastAsia="Times New Roman" w:hAnsi="Calibri" w:cs="Times New Roman"/>
          <w:bCs/>
          <w:color w:val="000000" w:themeColor="text1"/>
          <w:sz w:val="20"/>
          <w:szCs w:val="20"/>
        </w:rPr>
        <w:tab/>
      </w:r>
      <w:r w:rsidRPr="00844574">
        <w:rPr>
          <w:rFonts w:ascii="Calibri" w:eastAsia="Times New Roman" w:hAnsi="Calibri" w:cs="Times New Roman"/>
          <w:bCs/>
          <w:color w:val="000000" w:themeColor="text1"/>
          <w:sz w:val="20"/>
          <w:szCs w:val="20"/>
        </w:rPr>
        <w:t xml:space="preserve">Przedmiotowe zamówienie </w:t>
      </w:r>
      <w:r w:rsidR="00453F45" w:rsidRPr="00844574">
        <w:rPr>
          <w:rFonts w:ascii="Calibri" w:eastAsia="Times New Roman" w:hAnsi="Calibri" w:cs="Times New Roman"/>
          <w:bCs/>
          <w:color w:val="000000" w:themeColor="text1"/>
          <w:sz w:val="20"/>
          <w:szCs w:val="20"/>
        </w:rPr>
        <w:t xml:space="preserve">nie jest dzielone </w:t>
      </w:r>
      <w:r w:rsidR="00C40F82" w:rsidRPr="00844574">
        <w:rPr>
          <w:rFonts w:ascii="Calibri" w:eastAsia="Times New Roman" w:hAnsi="Calibri" w:cs="Times New Roman"/>
          <w:bCs/>
          <w:color w:val="000000" w:themeColor="text1"/>
          <w:sz w:val="20"/>
          <w:szCs w:val="20"/>
        </w:rPr>
        <w:t>n</w:t>
      </w:r>
      <w:r w:rsidR="00453F45" w:rsidRPr="00844574">
        <w:rPr>
          <w:rFonts w:ascii="Calibri" w:eastAsia="Times New Roman" w:hAnsi="Calibri" w:cs="Times New Roman"/>
          <w:bCs/>
          <w:color w:val="000000" w:themeColor="text1"/>
          <w:sz w:val="20"/>
          <w:szCs w:val="20"/>
        </w:rPr>
        <w:t>a części.</w:t>
      </w:r>
    </w:p>
    <w:p w14:paraId="621EE69A" w14:textId="77777777" w:rsidR="00321441" w:rsidRPr="00844574" w:rsidRDefault="00321441" w:rsidP="00C40F82">
      <w:pPr>
        <w:spacing w:after="60" w:line="276" w:lineRule="auto"/>
        <w:ind w:left="426" w:hanging="426"/>
        <w:jc w:val="both"/>
        <w:rPr>
          <w:rFonts w:ascii="Calibri" w:eastAsia="Times New Roman" w:hAnsi="Calibri" w:cs="Times New Roman"/>
          <w:bCs/>
          <w:color w:val="000000" w:themeColor="text1"/>
          <w:sz w:val="20"/>
          <w:szCs w:val="20"/>
        </w:rPr>
      </w:pPr>
    </w:p>
    <w:p w14:paraId="7B7FA4E1" w14:textId="4E1A4D93" w:rsidR="00C40F82" w:rsidRPr="00844574" w:rsidRDefault="00C40F82" w:rsidP="00C40F82">
      <w:pPr>
        <w:spacing w:after="60" w:line="276" w:lineRule="auto"/>
        <w:ind w:left="426" w:hanging="426"/>
        <w:jc w:val="both"/>
        <w:rPr>
          <w:rFonts w:ascii="Calibri" w:eastAsia="Times New Roman" w:hAnsi="Calibri" w:cs="Times New Roman"/>
          <w:bCs/>
          <w:color w:val="000000" w:themeColor="text1"/>
          <w:sz w:val="20"/>
          <w:szCs w:val="20"/>
        </w:rPr>
      </w:pPr>
      <w:r w:rsidRPr="00844574">
        <w:rPr>
          <w:rFonts w:ascii="Calibri" w:eastAsia="Times New Roman" w:hAnsi="Calibri" w:cs="Times New Roman"/>
          <w:bCs/>
          <w:color w:val="000000" w:themeColor="text1"/>
          <w:sz w:val="20"/>
          <w:szCs w:val="20"/>
        </w:rPr>
        <w:t>Uzasadnienie dla braku podziału zamówienia na części:</w:t>
      </w:r>
    </w:p>
    <w:p w14:paraId="6AE55022" w14:textId="77777777" w:rsidR="00C40F82" w:rsidRPr="00844574" w:rsidRDefault="00C40F82" w:rsidP="00C40F82">
      <w:pPr>
        <w:spacing w:after="60" w:line="276" w:lineRule="auto"/>
        <w:ind w:left="426" w:hanging="426"/>
        <w:jc w:val="both"/>
        <w:rPr>
          <w:rFonts w:ascii="Calibri" w:eastAsia="Times New Roman" w:hAnsi="Calibri" w:cs="Times New Roman"/>
          <w:bCs/>
          <w:color w:val="000000" w:themeColor="text1"/>
          <w:sz w:val="20"/>
          <w:szCs w:val="20"/>
        </w:rPr>
      </w:pPr>
      <w:r w:rsidRPr="00844574">
        <w:rPr>
          <w:rFonts w:ascii="Calibri" w:eastAsia="Times New Roman" w:hAnsi="Calibri" w:cs="Times New Roman"/>
          <w:b/>
          <w:color w:val="000000" w:themeColor="text1"/>
          <w:sz w:val="20"/>
          <w:szCs w:val="20"/>
        </w:rPr>
        <w:t>10.</w:t>
      </w:r>
      <w:r w:rsidRPr="00844574">
        <w:rPr>
          <w:rFonts w:ascii="Calibri" w:eastAsia="Times New Roman" w:hAnsi="Calibri" w:cs="Times New Roman"/>
          <w:bCs/>
          <w:color w:val="000000" w:themeColor="text1"/>
          <w:sz w:val="20"/>
          <w:szCs w:val="20"/>
        </w:rPr>
        <w:tab/>
        <w:t xml:space="preserve">Zamawiający informuje, że nie dokonano podziału zamówienia na części z następujących powodów: </w:t>
      </w:r>
    </w:p>
    <w:p w14:paraId="7A40270D" w14:textId="77777777" w:rsidR="00C40F82" w:rsidRPr="00844574" w:rsidRDefault="00C40F82" w:rsidP="00C40F82">
      <w:pPr>
        <w:spacing w:after="60" w:line="276" w:lineRule="auto"/>
        <w:ind w:left="426" w:hanging="426"/>
        <w:jc w:val="both"/>
        <w:rPr>
          <w:rFonts w:ascii="Calibri" w:eastAsia="Times New Roman" w:hAnsi="Calibri" w:cs="Times New Roman"/>
          <w:bCs/>
          <w:color w:val="000000" w:themeColor="text1"/>
          <w:sz w:val="20"/>
          <w:szCs w:val="20"/>
        </w:rPr>
      </w:pPr>
      <w:r w:rsidRPr="00844574">
        <w:rPr>
          <w:rFonts w:ascii="Calibri" w:eastAsia="Times New Roman" w:hAnsi="Calibri" w:cs="Times New Roman"/>
          <w:bCs/>
          <w:color w:val="000000" w:themeColor="text1"/>
          <w:sz w:val="20"/>
          <w:szCs w:val="20"/>
        </w:rPr>
        <w:t>Wartość zamówienia nie przekracza progów unijnych i z dotychczasowych doświadczeń Zamawiającego wynika, iż ubiegają się o takie zamówienie głównie małe i średnie przedsiębiorstwa, a więc zakres zamówienia jest dostosowany do potrzeb sektora MŚP bez konieczności dalszego rozdrabniania zakresu zamówienia. Zastosowany ewentualnie podział zamówienia na części nie zwiększyłby konkurencyjności w sektorze małych i średnich przedsiębiorstw – zakres zamówienia jest zakresem typowym, umożliwiającym złożenie oferty wykonawcom z grupy małych lub średnich przedsiębiorstw. Zgodnie z treścią motywu 78 dyrektywy, Instytucja zamawiająca powinna mieć obowiązek rozważenia celowości podziału zamówień na części, jednocześnie zachowując swobodę autonomicznego podejmowania decyzji na każdej podstawie, jaką uzna za stosowną, nie podlegając nadzorowi administracyjnemu ani sądowemu.</w:t>
      </w:r>
    </w:p>
    <w:p w14:paraId="7F0BE9EB" w14:textId="0A2723EC" w:rsidR="009571F3" w:rsidRPr="00321441" w:rsidRDefault="00C40F82" w:rsidP="00C40F82">
      <w:pPr>
        <w:spacing w:after="60" w:line="276" w:lineRule="auto"/>
        <w:ind w:left="426" w:hanging="426"/>
        <w:jc w:val="both"/>
        <w:rPr>
          <w:rFonts w:ascii="Calibri" w:eastAsia="Times New Roman" w:hAnsi="Calibri" w:cs="Times New Roman"/>
          <w:bCs/>
          <w:color w:val="000000" w:themeColor="text1"/>
          <w:sz w:val="20"/>
          <w:szCs w:val="20"/>
        </w:rPr>
      </w:pPr>
      <w:r w:rsidRPr="00844574">
        <w:rPr>
          <w:rFonts w:ascii="Calibri" w:eastAsia="Times New Roman" w:hAnsi="Calibri" w:cs="Times New Roman"/>
          <w:bCs/>
          <w:color w:val="000000" w:themeColor="text1"/>
          <w:sz w:val="20"/>
          <w:szCs w:val="20"/>
        </w:rPr>
        <w:t>Podział zamówienia na części powoduje także powstanie ryzyka, że unieważnienia jednej z nich będzie skutkowało nieterminową realizacją pozostałych.</w:t>
      </w:r>
    </w:p>
    <w:p w14:paraId="694C0B5B" w14:textId="77777777" w:rsidR="009571F3" w:rsidRPr="00571A4F" w:rsidRDefault="009571F3" w:rsidP="002B13D7">
      <w:pPr>
        <w:spacing w:after="60" w:line="276" w:lineRule="auto"/>
        <w:ind w:left="426" w:hanging="426"/>
        <w:jc w:val="both"/>
        <w:rPr>
          <w:rFonts w:ascii="Calibri" w:eastAsia="Times New Roman" w:hAnsi="Calibri" w:cs="Times New Roman"/>
          <w:color w:val="FF0000"/>
          <w:sz w:val="20"/>
          <w:szCs w:val="20"/>
        </w:rPr>
      </w:pPr>
    </w:p>
    <w:p w14:paraId="491DB2D7" w14:textId="77777777" w:rsidR="009D200B" w:rsidRPr="00571A4F" w:rsidRDefault="009D200B" w:rsidP="002B13D7">
      <w:pPr>
        <w:spacing w:after="60" w:line="276" w:lineRule="auto"/>
        <w:ind w:left="426" w:hanging="426"/>
        <w:jc w:val="both"/>
        <w:rPr>
          <w:rFonts w:ascii="Calibri" w:eastAsia="Times New Roman" w:hAnsi="Calibri" w:cs="Times New Roman"/>
          <w:sz w:val="20"/>
          <w:szCs w:val="20"/>
        </w:rPr>
      </w:pPr>
    </w:p>
    <w:p w14:paraId="67694681" w14:textId="77777777" w:rsidR="002B13D7" w:rsidRPr="00571A4F" w:rsidRDefault="002B13D7"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IV.</w:t>
      </w:r>
      <w:r w:rsidRPr="00571A4F">
        <w:rPr>
          <w:rFonts w:ascii="Calibri" w:eastAsia="Times New Roman" w:hAnsi="Calibri" w:cs="Times New Roman"/>
          <w:b/>
          <w:sz w:val="20"/>
          <w:szCs w:val="20"/>
        </w:rPr>
        <w:tab/>
        <w:t>OPIS PRZEDMIOTU ZAMÓWIENIA</w:t>
      </w:r>
    </w:p>
    <w:p w14:paraId="0957E1EE" w14:textId="4D2A2D52" w:rsidR="00600E9C" w:rsidRPr="002C046A" w:rsidRDefault="000D5BB5" w:rsidP="00231A54">
      <w:pPr>
        <w:pStyle w:val="Akapitzlist"/>
        <w:numPr>
          <w:ilvl w:val="0"/>
          <w:numId w:val="44"/>
        </w:numPr>
        <w:spacing w:line="259" w:lineRule="auto"/>
        <w:jc w:val="both"/>
        <w:rPr>
          <w:rFonts w:asciiTheme="minorHAnsi" w:eastAsia="Calibri" w:hAnsiTheme="minorHAnsi" w:cstheme="minorHAnsi"/>
          <w:b/>
          <w:bCs/>
          <w:i/>
          <w:iCs/>
          <w:sz w:val="20"/>
          <w:szCs w:val="20"/>
          <w:lang w:eastAsia="en-US"/>
        </w:rPr>
      </w:pPr>
      <w:r w:rsidRPr="002C046A">
        <w:rPr>
          <w:rFonts w:asciiTheme="minorHAnsi" w:eastAsia="Calibri" w:hAnsiTheme="minorHAnsi" w:cstheme="minorHAnsi"/>
          <w:b/>
          <w:bCs/>
          <w:i/>
          <w:iCs/>
          <w:sz w:val="20"/>
          <w:szCs w:val="20"/>
          <w:lang w:eastAsia="en-US"/>
        </w:rPr>
        <w:t>Przedmiotem zamówienia jest:</w:t>
      </w:r>
    </w:p>
    <w:p w14:paraId="3E047C87" w14:textId="29755D17" w:rsidR="00231A54" w:rsidRPr="002C046A" w:rsidRDefault="00231A54" w:rsidP="00231A54">
      <w:pPr>
        <w:spacing w:line="259" w:lineRule="auto"/>
        <w:jc w:val="both"/>
        <w:rPr>
          <w:rFonts w:asciiTheme="minorHAnsi" w:eastAsia="Calibri" w:hAnsiTheme="minorHAnsi" w:cstheme="minorHAnsi"/>
          <w:b/>
          <w:bCs/>
          <w:i/>
          <w:iCs/>
          <w:sz w:val="20"/>
          <w:szCs w:val="20"/>
          <w:lang w:eastAsia="en-US"/>
        </w:rPr>
      </w:pPr>
      <w:r w:rsidRPr="002C046A">
        <w:rPr>
          <w:rFonts w:asciiTheme="minorHAnsi" w:eastAsia="Calibri" w:hAnsiTheme="minorHAnsi" w:cstheme="minorHAnsi"/>
          <w:b/>
          <w:bCs/>
          <w:i/>
          <w:iCs/>
          <w:sz w:val="20"/>
          <w:szCs w:val="20"/>
          <w:lang w:eastAsia="en-US"/>
        </w:rPr>
        <w:t>Budowa trzech szczelnych podziemnych pojemników na odpady w Sopocie</w:t>
      </w:r>
      <w:r w:rsidR="002C046A" w:rsidRPr="002C046A">
        <w:rPr>
          <w:rFonts w:asciiTheme="minorHAnsi" w:eastAsia="Calibri" w:hAnsiTheme="minorHAnsi" w:cstheme="minorHAnsi"/>
          <w:b/>
          <w:bCs/>
          <w:i/>
          <w:iCs/>
          <w:sz w:val="20"/>
          <w:szCs w:val="20"/>
          <w:lang w:eastAsia="en-US"/>
        </w:rPr>
        <w:t xml:space="preserve"> zgodnie z niniejszym SWZ. </w:t>
      </w:r>
    </w:p>
    <w:p w14:paraId="08952DF1" w14:textId="77777777" w:rsidR="00231A54" w:rsidRDefault="00231A54" w:rsidP="00231A54">
      <w:pPr>
        <w:spacing w:line="259" w:lineRule="auto"/>
        <w:jc w:val="both"/>
        <w:rPr>
          <w:rFonts w:asciiTheme="minorHAnsi" w:eastAsia="Calibri" w:hAnsiTheme="minorHAnsi" w:cstheme="minorHAnsi"/>
          <w:sz w:val="20"/>
          <w:szCs w:val="20"/>
          <w:highlight w:val="yellow"/>
          <w:lang w:eastAsia="en-US"/>
        </w:rPr>
      </w:pPr>
    </w:p>
    <w:p w14:paraId="79F8AE2A" w14:textId="77777777" w:rsidR="00600E9C" w:rsidRDefault="00600E9C" w:rsidP="00600E9C">
      <w:pPr>
        <w:spacing w:line="259" w:lineRule="auto"/>
        <w:jc w:val="both"/>
        <w:rPr>
          <w:rFonts w:asciiTheme="minorHAnsi" w:eastAsia="Calibri" w:hAnsiTheme="minorHAnsi" w:cstheme="minorHAnsi"/>
          <w:sz w:val="20"/>
          <w:szCs w:val="20"/>
          <w:lang w:eastAsia="en-US"/>
        </w:rPr>
      </w:pPr>
      <w:r w:rsidRPr="00600E9C">
        <w:rPr>
          <w:rFonts w:asciiTheme="minorHAnsi" w:eastAsia="Calibri" w:hAnsiTheme="minorHAnsi" w:cstheme="minorHAnsi"/>
          <w:sz w:val="20"/>
          <w:szCs w:val="20"/>
          <w:lang w:eastAsia="en-US"/>
        </w:rPr>
        <w:t>Uwaga</w:t>
      </w:r>
      <w:r>
        <w:rPr>
          <w:rFonts w:asciiTheme="minorHAnsi" w:eastAsia="Calibri" w:hAnsiTheme="minorHAnsi" w:cstheme="minorHAnsi"/>
          <w:sz w:val="20"/>
          <w:szCs w:val="20"/>
          <w:lang w:eastAsia="en-US"/>
        </w:rPr>
        <w:t>!</w:t>
      </w:r>
      <w:r w:rsidRPr="00600E9C">
        <w:rPr>
          <w:rFonts w:asciiTheme="minorHAnsi" w:eastAsia="Calibri" w:hAnsiTheme="minorHAnsi" w:cstheme="minorHAnsi"/>
          <w:sz w:val="20"/>
          <w:szCs w:val="20"/>
          <w:lang w:eastAsia="en-US"/>
        </w:rPr>
        <w:t xml:space="preserve"> </w:t>
      </w:r>
    </w:p>
    <w:p w14:paraId="3D2BB308" w14:textId="7E9A2133" w:rsidR="00600E9C" w:rsidRPr="00600E9C" w:rsidRDefault="00600E9C" w:rsidP="00600E9C">
      <w:pPr>
        <w:spacing w:line="259" w:lineRule="auto"/>
        <w:jc w:val="both"/>
        <w:rPr>
          <w:rFonts w:asciiTheme="minorHAnsi" w:eastAsia="Calibri" w:hAnsiTheme="minorHAnsi" w:cstheme="minorHAnsi"/>
          <w:sz w:val="20"/>
          <w:szCs w:val="20"/>
          <w:lang w:eastAsia="en-US"/>
        </w:rPr>
      </w:pPr>
      <w:r w:rsidRPr="00600E9C">
        <w:rPr>
          <w:rFonts w:asciiTheme="minorHAnsi" w:eastAsia="Calibri" w:hAnsiTheme="minorHAnsi" w:cstheme="minorHAnsi"/>
          <w:sz w:val="20"/>
          <w:szCs w:val="20"/>
          <w:lang w:eastAsia="en-US"/>
        </w:rPr>
        <w:t>Wykonawca, przygotowując ofertę oraz kalkulując cenę ryczałtową, zobowiązany jest uwzględnić wszystkie przewidywalne okoliczności mogące mieć wpływ na sposób realizacji zamówienia oraz wysokość ceny ryczałtowej, w szczególności:</w:t>
      </w:r>
    </w:p>
    <w:p w14:paraId="508006C8" w14:textId="7C40A2E2" w:rsidR="00600E9C" w:rsidRPr="00231A54" w:rsidRDefault="00600E9C" w:rsidP="00231A54">
      <w:pPr>
        <w:pStyle w:val="Akapitzlist"/>
        <w:numPr>
          <w:ilvl w:val="0"/>
          <w:numId w:val="42"/>
        </w:numPr>
        <w:spacing w:line="259" w:lineRule="auto"/>
        <w:jc w:val="both"/>
        <w:rPr>
          <w:rFonts w:asciiTheme="minorHAnsi" w:eastAsia="Calibri" w:hAnsiTheme="minorHAnsi" w:cstheme="minorHAnsi"/>
          <w:sz w:val="20"/>
          <w:szCs w:val="20"/>
          <w:lang w:eastAsia="en-US"/>
        </w:rPr>
      </w:pPr>
      <w:r w:rsidRPr="00231A54">
        <w:rPr>
          <w:rFonts w:asciiTheme="minorHAnsi" w:eastAsia="Calibri" w:hAnsiTheme="minorHAnsi" w:cstheme="minorHAnsi"/>
          <w:sz w:val="20"/>
          <w:szCs w:val="20"/>
          <w:lang w:eastAsia="en-US"/>
        </w:rPr>
        <w:t>możliwość występowania niekorzystnych warunków atmosferycznych właściwych dla okresu planowanej realizacji robót, tj. od października do grudnia, w tym w szczególności obniżonych temperatur, intensywnych opadów, silnego wiatru, sztormów oraz innych zjawisk charakterystycznych dla nadmorskiego położenia terenu inwestycji;</w:t>
      </w:r>
    </w:p>
    <w:p w14:paraId="5A910E6E" w14:textId="09514928" w:rsidR="00600E9C" w:rsidRPr="00231A54" w:rsidRDefault="00600E9C" w:rsidP="00231A54">
      <w:pPr>
        <w:pStyle w:val="Akapitzlist"/>
        <w:numPr>
          <w:ilvl w:val="0"/>
          <w:numId w:val="42"/>
        </w:numPr>
        <w:spacing w:line="259" w:lineRule="auto"/>
        <w:jc w:val="both"/>
        <w:rPr>
          <w:rFonts w:asciiTheme="minorHAnsi" w:eastAsia="Calibri" w:hAnsiTheme="minorHAnsi" w:cstheme="minorHAnsi"/>
          <w:sz w:val="20"/>
          <w:szCs w:val="20"/>
          <w:lang w:eastAsia="en-US"/>
        </w:rPr>
      </w:pPr>
      <w:r w:rsidRPr="00231A54">
        <w:rPr>
          <w:rFonts w:asciiTheme="minorHAnsi" w:eastAsia="Calibri" w:hAnsiTheme="minorHAnsi" w:cstheme="minorHAnsi"/>
          <w:sz w:val="20"/>
          <w:szCs w:val="20"/>
          <w:lang w:eastAsia="en-US"/>
        </w:rPr>
        <w:t>występowanie istniejącej infrastruktury podziemnej</w:t>
      </w:r>
      <w:r w:rsidR="00844574">
        <w:rPr>
          <w:rFonts w:asciiTheme="minorHAnsi" w:eastAsia="Calibri" w:hAnsiTheme="minorHAnsi" w:cstheme="minorHAnsi"/>
          <w:sz w:val="20"/>
          <w:szCs w:val="20"/>
          <w:lang w:eastAsia="en-US"/>
        </w:rPr>
        <w:t xml:space="preserve"> (w odchyleniu do +/- 1m)</w:t>
      </w:r>
      <w:r w:rsidRPr="00231A54">
        <w:rPr>
          <w:rFonts w:asciiTheme="minorHAnsi" w:eastAsia="Calibri" w:hAnsiTheme="minorHAnsi" w:cstheme="minorHAnsi"/>
          <w:sz w:val="20"/>
          <w:szCs w:val="20"/>
          <w:lang w:eastAsia="en-US"/>
        </w:rPr>
        <w:t xml:space="preserve"> ujawnionej w dokumentacji projektowej, w szczególności sieci, przewodów, rur i innych elementów uzbrojenia terenu, wraz z wynikającą z tego koniecznością prowadzenia robót z zachowaniem odpowiednich środków ostrożności oraz dostosowania technologii i organizacji robót;</w:t>
      </w:r>
      <w:r w:rsidR="00844574">
        <w:rPr>
          <w:rFonts w:asciiTheme="minorHAnsi" w:eastAsia="Calibri" w:hAnsiTheme="minorHAnsi" w:cstheme="minorHAnsi"/>
          <w:sz w:val="20"/>
          <w:szCs w:val="20"/>
          <w:lang w:eastAsia="en-US"/>
        </w:rPr>
        <w:t xml:space="preserve"> </w:t>
      </w:r>
      <w:r w:rsidR="00844574">
        <w:rPr>
          <w:rFonts w:asciiTheme="minorHAnsi" w:eastAsia="Calibri" w:hAnsiTheme="minorHAnsi" w:cstheme="minorHAnsi"/>
          <w:color w:val="EE0000"/>
          <w:sz w:val="20"/>
          <w:szCs w:val="20"/>
          <w:lang w:eastAsia="en-US"/>
        </w:rPr>
        <w:t>wykopy próbne</w:t>
      </w:r>
    </w:p>
    <w:p w14:paraId="09E381C2" w14:textId="722E1418" w:rsidR="00600E9C" w:rsidRPr="00231A54" w:rsidRDefault="00600E9C" w:rsidP="00231A54">
      <w:pPr>
        <w:pStyle w:val="Akapitzlist"/>
        <w:numPr>
          <w:ilvl w:val="0"/>
          <w:numId w:val="42"/>
        </w:numPr>
        <w:spacing w:line="259" w:lineRule="auto"/>
        <w:jc w:val="both"/>
        <w:rPr>
          <w:rFonts w:asciiTheme="minorHAnsi" w:eastAsia="Calibri" w:hAnsiTheme="minorHAnsi" w:cstheme="minorHAnsi"/>
          <w:sz w:val="20"/>
          <w:szCs w:val="20"/>
          <w:lang w:eastAsia="en-US"/>
        </w:rPr>
      </w:pPr>
      <w:r w:rsidRPr="00231A54">
        <w:rPr>
          <w:rFonts w:asciiTheme="minorHAnsi" w:eastAsia="Calibri" w:hAnsiTheme="minorHAnsi" w:cstheme="minorHAnsi"/>
          <w:sz w:val="20"/>
          <w:szCs w:val="20"/>
          <w:lang w:eastAsia="en-US"/>
        </w:rPr>
        <w:t>możliwość występowania wód gruntowych oraz okresowo podwyższonego poziomu zwierciadła wód gruntowych, charakterystycznych dla terenu objętego zamówieniem, wraz z koniecznością zastosowania odpowiednich rozwiązań organizacyjnych i technologicznych umożliwiających prawidłową realizację robót.</w:t>
      </w:r>
    </w:p>
    <w:p w14:paraId="00E736C4" w14:textId="77F5A340" w:rsidR="00600E9C" w:rsidRDefault="00600E9C" w:rsidP="00600E9C">
      <w:pPr>
        <w:spacing w:line="259" w:lineRule="auto"/>
        <w:jc w:val="both"/>
        <w:rPr>
          <w:rFonts w:asciiTheme="minorHAnsi" w:eastAsia="Calibri" w:hAnsiTheme="minorHAnsi" w:cstheme="minorHAnsi"/>
          <w:sz w:val="20"/>
          <w:szCs w:val="20"/>
          <w:highlight w:val="yellow"/>
          <w:lang w:eastAsia="en-US"/>
        </w:rPr>
      </w:pPr>
      <w:r w:rsidRPr="00600E9C">
        <w:rPr>
          <w:rFonts w:asciiTheme="minorHAnsi" w:eastAsia="Calibri" w:hAnsiTheme="minorHAnsi" w:cstheme="minorHAnsi"/>
          <w:sz w:val="20"/>
          <w:szCs w:val="20"/>
          <w:lang w:eastAsia="en-US"/>
        </w:rPr>
        <w:t>Wskazane okoliczności stanowią przewidywalne warunki realizacji zamówienia i powinny zostać uwzględnione przez Wykonawcę przy kalkulacji ceny ryczałtowej, doborze technologii wykonania robót oraz opracowaniu harmonogramu ich realizacji. Wszelkie koszty, nakłady oraz ryzyka wynikające z uwzględnienia powyższych okoliczności należy ująć w cenie ryczałtowej oferty. Wystąpienie wskazanych okoliczności nie będzie stanowiło podstawy do żądania zwiększenia ceny ryczałtowej, zmiany terminu realizacji zamówienia ani dochodzenia przez Wykonawcę jakichkolwiek dodatkowych roszczeń z tego tytułu.</w:t>
      </w:r>
    </w:p>
    <w:p w14:paraId="7577E91B" w14:textId="77777777" w:rsidR="00600E9C" w:rsidRDefault="00600E9C" w:rsidP="000D5BB5">
      <w:pPr>
        <w:spacing w:line="259" w:lineRule="auto"/>
        <w:jc w:val="both"/>
        <w:rPr>
          <w:rFonts w:asciiTheme="minorHAnsi" w:eastAsia="Calibri" w:hAnsiTheme="minorHAnsi" w:cstheme="minorHAnsi"/>
          <w:sz w:val="20"/>
          <w:szCs w:val="20"/>
          <w:highlight w:val="yellow"/>
          <w:lang w:eastAsia="en-US"/>
        </w:rPr>
      </w:pPr>
    </w:p>
    <w:p w14:paraId="17B93738" w14:textId="77777777" w:rsidR="00600E9C" w:rsidRDefault="00600E9C" w:rsidP="000D5BB5">
      <w:pPr>
        <w:spacing w:line="259" w:lineRule="auto"/>
        <w:jc w:val="both"/>
        <w:rPr>
          <w:rFonts w:asciiTheme="minorHAnsi" w:eastAsia="Calibri" w:hAnsiTheme="minorHAnsi" w:cstheme="minorHAnsi"/>
          <w:sz w:val="20"/>
          <w:szCs w:val="20"/>
          <w:highlight w:val="yellow"/>
          <w:lang w:eastAsia="en-US"/>
        </w:rPr>
      </w:pPr>
    </w:p>
    <w:p w14:paraId="64C76FAB" w14:textId="19E2A654" w:rsidR="00600E9C" w:rsidRDefault="007840B2" w:rsidP="000D5BB5">
      <w:pPr>
        <w:spacing w:line="259" w:lineRule="auto"/>
        <w:jc w:val="both"/>
        <w:rPr>
          <w:rFonts w:asciiTheme="minorHAnsi" w:eastAsia="Calibri" w:hAnsiTheme="minorHAnsi" w:cstheme="minorHAnsi"/>
          <w:sz w:val="20"/>
          <w:szCs w:val="20"/>
          <w:lang w:eastAsia="en-US"/>
        </w:rPr>
      </w:pPr>
      <w:r w:rsidRPr="00934120">
        <w:rPr>
          <w:rFonts w:asciiTheme="minorHAnsi" w:eastAsia="Calibri" w:hAnsiTheme="minorHAnsi" w:cstheme="minorHAnsi"/>
          <w:b/>
          <w:bCs/>
          <w:sz w:val="20"/>
          <w:szCs w:val="20"/>
          <w:lang w:eastAsia="en-US"/>
        </w:rPr>
        <w:lastRenderedPageBreak/>
        <w:t>2</w:t>
      </w:r>
      <w:r w:rsidRPr="00934120">
        <w:rPr>
          <w:rFonts w:asciiTheme="minorHAnsi" w:eastAsia="Calibri" w:hAnsiTheme="minorHAnsi" w:cstheme="minorHAnsi"/>
          <w:sz w:val="20"/>
          <w:szCs w:val="20"/>
          <w:lang w:eastAsia="en-US"/>
        </w:rPr>
        <w:t xml:space="preserve">. </w:t>
      </w:r>
      <w:r w:rsidR="00450737" w:rsidRPr="00934120">
        <w:rPr>
          <w:rFonts w:asciiTheme="minorHAnsi" w:eastAsia="Calibri" w:hAnsiTheme="minorHAnsi" w:cstheme="minorHAnsi"/>
          <w:sz w:val="20"/>
          <w:szCs w:val="20"/>
          <w:lang w:eastAsia="en-US"/>
        </w:rPr>
        <w:t xml:space="preserve">W </w:t>
      </w:r>
      <w:r w:rsidR="00600E9C" w:rsidRPr="00934120">
        <w:rPr>
          <w:rFonts w:asciiTheme="minorHAnsi" w:eastAsia="Calibri" w:hAnsiTheme="minorHAnsi" w:cstheme="minorHAnsi"/>
          <w:sz w:val="20"/>
          <w:szCs w:val="20"/>
          <w:lang w:eastAsia="en-US"/>
        </w:rPr>
        <w:t>przypadku,</w:t>
      </w:r>
      <w:r w:rsidR="00450737" w:rsidRPr="00934120">
        <w:rPr>
          <w:rFonts w:asciiTheme="minorHAnsi" w:eastAsia="Calibri" w:hAnsiTheme="minorHAnsi" w:cstheme="minorHAnsi"/>
          <w:sz w:val="20"/>
          <w:szCs w:val="20"/>
          <w:lang w:eastAsia="en-US"/>
        </w:rPr>
        <w:t xml:space="preserve"> gdyby przedmiot zamówienia wymagał  abonamentów/aplikacji/subskrypcji itp. Zamawiający wymaga opłacenia </w:t>
      </w:r>
      <w:r w:rsidR="003E2CDE" w:rsidRPr="00934120">
        <w:rPr>
          <w:rFonts w:asciiTheme="minorHAnsi" w:eastAsia="Calibri" w:hAnsiTheme="minorHAnsi" w:cstheme="minorHAnsi"/>
          <w:sz w:val="20"/>
          <w:szCs w:val="20"/>
          <w:lang w:eastAsia="en-US"/>
        </w:rPr>
        <w:t xml:space="preserve">i utrzymywania </w:t>
      </w:r>
      <w:r w:rsidR="00450737" w:rsidRPr="00934120">
        <w:rPr>
          <w:rFonts w:asciiTheme="minorHAnsi" w:eastAsia="Calibri" w:hAnsiTheme="minorHAnsi" w:cstheme="minorHAnsi"/>
          <w:sz w:val="20"/>
          <w:szCs w:val="20"/>
          <w:lang w:eastAsia="en-US"/>
        </w:rPr>
        <w:t xml:space="preserve">przez Wykonawcę takiego abonamentu/aplikacji/subskrypcji itp. na okres oferowanego </w:t>
      </w:r>
      <w:r w:rsidR="00600E9C" w:rsidRPr="00934120">
        <w:rPr>
          <w:rFonts w:asciiTheme="minorHAnsi" w:eastAsia="Calibri" w:hAnsiTheme="minorHAnsi" w:cstheme="minorHAnsi"/>
          <w:sz w:val="20"/>
          <w:szCs w:val="20"/>
          <w:lang w:eastAsia="en-US"/>
        </w:rPr>
        <w:t>okresu Gwarancji na elektronikę.</w:t>
      </w:r>
    </w:p>
    <w:p w14:paraId="445412F2" w14:textId="77777777" w:rsidR="00450737" w:rsidRDefault="00450737" w:rsidP="000D5BB5">
      <w:pPr>
        <w:spacing w:line="259" w:lineRule="auto"/>
        <w:jc w:val="both"/>
        <w:rPr>
          <w:rFonts w:asciiTheme="minorHAnsi" w:eastAsia="Calibri" w:hAnsiTheme="minorHAnsi" w:cstheme="minorHAnsi"/>
          <w:sz w:val="20"/>
          <w:szCs w:val="20"/>
          <w:lang w:eastAsia="en-US"/>
        </w:rPr>
      </w:pPr>
    </w:p>
    <w:p w14:paraId="6BA12886" w14:textId="77777777" w:rsidR="00450737" w:rsidRPr="007840B2" w:rsidRDefault="00450737" w:rsidP="000D5BB5">
      <w:pPr>
        <w:spacing w:line="259" w:lineRule="auto"/>
        <w:jc w:val="both"/>
        <w:rPr>
          <w:rFonts w:asciiTheme="minorHAnsi" w:eastAsia="Calibri" w:hAnsiTheme="minorHAnsi" w:cstheme="minorHAnsi"/>
          <w:sz w:val="20"/>
          <w:szCs w:val="20"/>
          <w:lang w:eastAsia="en-US"/>
        </w:rPr>
      </w:pPr>
    </w:p>
    <w:p w14:paraId="25B91E38" w14:textId="7A51BE80" w:rsidR="007840B2" w:rsidRPr="007840B2" w:rsidRDefault="007840B2" w:rsidP="007840B2">
      <w:pPr>
        <w:spacing w:after="40" w:line="276" w:lineRule="auto"/>
        <w:jc w:val="both"/>
        <w:rPr>
          <w:rFonts w:asciiTheme="minorHAnsi" w:eastAsia="Times New Roman" w:hAnsiTheme="minorHAnsi" w:cstheme="minorHAnsi"/>
          <w:sz w:val="20"/>
          <w:szCs w:val="20"/>
        </w:rPr>
      </w:pPr>
      <w:r w:rsidRPr="0043550F">
        <w:rPr>
          <w:rFonts w:asciiTheme="minorHAnsi" w:eastAsia="Calibri" w:hAnsiTheme="minorHAnsi" w:cstheme="minorHAnsi"/>
          <w:b/>
          <w:bCs/>
          <w:color w:val="000000"/>
          <w:sz w:val="20"/>
          <w:szCs w:val="20"/>
          <w:lang w:eastAsia="en-US"/>
        </w:rPr>
        <w:t>3.</w:t>
      </w:r>
      <w:r>
        <w:rPr>
          <w:rFonts w:asciiTheme="minorHAnsi" w:eastAsia="Calibri" w:hAnsiTheme="minorHAnsi" w:cstheme="minorHAnsi"/>
          <w:color w:val="000000"/>
          <w:sz w:val="20"/>
          <w:szCs w:val="20"/>
          <w:lang w:eastAsia="en-US"/>
        </w:rPr>
        <w:t xml:space="preserve"> </w:t>
      </w:r>
      <w:r w:rsidRPr="007840B2">
        <w:rPr>
          <w:rFonts w:asciiTheme="minorHAnsi" w:eastAsia="Times New Roman" w:hAnsiTheme="minorHAnsi" w:cstheme="minorHAnsi"/>
          <w:sz w:val="20"/>
          <w:szCs w:val="20"/>
        </w:rPr>
        <w:t xml:space="preserve">Wspólny Słownik Zamówień CPV: </w:t>
      </w:r>
    </w:p>
    <w:p w14:paraId="49C91233" w14:textId="7EA80890" w:rsidR="007840B2" w:rsidRDefault="007B4C9D" w:rsidP="007840B2">
      <w:pPr>
        <w:spacing w:after="40" w:line="276" w:lineRule="auto"/>
        <w:ind w:left="425"/>
        <w:jc w:val="both"/>
        <w:rPr>
          <w:rFonts w:asciiTheme="minorHAnsi" w:eastAsia="Times New Roman" w:hAnsiTheme="minorHAnsi" w:cstheme="minorHAnsi"/>
          <w:sz w:val="20"/>
          <w:szCs w:val="20"/>
        </w:rPr>
      </w:pPr>
      <w:r w:rsidRPr="00934120">
        <w:rPr>
          <w:rFonts w:asciiTheme="minorHAnsi" w:eastAsia="Times New Roman" w:hAnsiTheme="minorHAnsi" w:cstheme="minorHAnsi"/>
          <w:b/>
          <w:bCs/>
          <w:sz w:val="20"/>
          <w:szCs w:val="20"/>
        </w:rPr>
        <w:t>34928480- 6</w:t>
      </w:r>
      <w:r w:rsidRPr="007B4C9D">
        <w:rPr>
          <w:rFonts w:asciiTheme="minorHAnsi" w:eastAsia="Times New Roman" w:hAnsiTheme="minorHAnsi" w:cstheme="minorHAnsi"/>
          <w:sz w:val="20"/>
          <w:szCs w:val="20"/>
        </w:rPr>
        <w:t xml:space="preserve"> – Pojemniki i kosze na odpady i śmieci</w:t>
      </w:r>
    </w:p>
    <w:p w14:paraId="734346A9" w14:textId="18D614BE" w:rsidR="007B4C9D" w:rsidRDefault="00844574" w:rsidP="007840B2">
      <w:pPr>
        <w:spacing w:after="40" w:line="276" w:lineRule="auto"/>
        <w:ind w:left="425"/>
        <w:jc w:val="both"/>
        <w:rPr>
          <w:rFonts w:asciiTheme="minorHAnsi" w:eastAsia="Times New Roman" w:hAnsiTheme="minorHAnsi" w:cstheme="minorHAnsi"/>
          <w:sz w:val="20"/>
          <w:szCs w:val="20"/>
        </w:rPr>
      </w:pPr>
      <w:r w:rsidRPr="00934120">
        <w:rPr>
          <w:rFonts w:asciiTheme="minorHAnsi" w:eastAsia="Times New Roman" w:hAnsiTheme="minorHAnsi" w:cstheme="minorHAnsi"/>
          <w:b/>
          <w:bCs/>
          <w:sz w:val="20"/>
          <w:szCs w:val="20"/>
        </w:rPr>
        <w:t>45111200-0</w:t>
      </w:r>
      <w:r w:rsidR="007B4C9D" w:rsidRPr="007B4C9D">
        <w:rPr>
          <w:rFonts w:asciiTheme="minorHAnsi" w:eastAsia="Times New Roman" w:hAnsiTheme="minorHAnsi" w:cstheme="minorHAnsi"/>
          <w:sz w:val="20"/>
          <w:szCs w:val="20"/>
        </w:rPr>
        <w:t xml:space="preserve"> – Roboty w zakresie przygotowania terenu pod budowę i roboty ziemne</w:t>
      </w:r>
    </w:p>
    <w:p w14:paraId="110156E5" w14:textId="07F00A1A" w:rsidR="00D13CCE" w:rsidRPr="00934120" w:rsidRDefault="00D13CCE" w:rsidP="00D13CCE">
      <w:pPr>
        <w:spacing w:after="40" w:line="276" w:lineRule="auto"/>
        <w:jc w:val="both"/>
        <w:rPr>
          <w:rFonts w:asciiTheme="minorHAnsi" w:eastAsia="Times New Roman" w:hAnsiTheme="minorHAnsi" w:cstheme="minorHAnsi"/>
          <w:sz w:val="20"/>
          <w:szCs w:val="20"/>
        </w:rPr>
      </w:pPr>
      <w:r w:rsidRPr="00934120">
        <w:rPr>
          <w:rFonts w:asciiTheme="minorHAnsi" w:eastAsia="Times New Roman" w:hAnsiTheme="minorHAnsi" w:cstheme="minorHAnsi"/>
          <w:sz w:val="20"/>
          <w:szCs w:val="20"/>
        </w:rPr>
        <w:t>4. Hierarchia dokumentów: W przypadku rozbieżności postanowień niniejszej dokumentacji należy stosować następującą hierarchię dokumentów;</w:t>
      </w:r>
    </w:p>
    <w:p w14:paraId="4F7BE316" w14:textId="49FB4779" w:rsidR="00D13CCE" w:rsidRPr="00934120" w:rsidRDefault="00D13CCE" w:rsidP="00D13CCE">
      <w:pPr>
        <w:spacing w:after="40" w:line="276" w:lineRule="auto"/>
        <w:jc w:val="both"/>
        <w:rPr>
          <w:rFonts w:asciiTheme="minorHAnsi" w:eastAsia="Times New Roman" w:hAnsiTheme="minorHAnsi" w:cstheme="minorHAnsi"/>
          <w:b/>
          <w:bCs/>
          <w:sz w:val="20"/>
          <w:szCs w:val="20"/>
        </w:rPr>
      </w:pPr>
      <w:r w:rsidRPr="00934120">
        <w:rPr>
          <w:rFonts w:asciiTheme="minorHAnsi" w:eastAsia="Times New Roman" w:hAnsiTheme="minorHAnsi" w:cstheme="minorHAnsi"/>
          <w:sz w:val="20"/>
          <w:szCs w:val="20"/>
        </w:rPr>
        <w:tab/>
      </w:r>
      <w:r w:rsidRPr="00934120">
        <w:rPr>
          <w:rFonts w:asciiTheme="minorHAnsi" w:eastAsia="Times New Roman" w:hAnsiTheme="minorHAnsi" w:cstheme="minorHAnsi"/>
          <w:b/>
          <w:bCs/>
          <w:sz w:val="20"/>
          <w:szCs w:val="20"/>
        </w:rPr>
        <w:t>1) SWZ</w:t>
      </w:r>
    </w:p>
    <w:p w14:paraId="23EDF48E" w14:textId="2C0C3062" w:rsidR="00D13CCE" w:rsidRPr="00934120" w:rsidRDefault="00D13CCE" w:rsidP="00D13CCE">
      <w:pPr>
        <w:spacing w:after="40" w:line="276" w:lineRule="auto"/>
        <w:jc w:val="both"/>
        <w:rPr>
          <w:rFonts w:asciiTheme="minorHAnsi" w:eastAsia="Times New Roman" w:hAnsiTheme="minorHAnsi" w:cstheme="minorHAnsi"/>
          <w:b/>
          <w:bCs/>
          <w:sz w:val="20"/>
          <w:szCs w:val="20"/>
        </w:rPr>
      </w:pPr>
      <w:r w:rsidRPr="00934120">
        <w:rPr>
          <w:rFonts w:asciiTheme="minorHAnsi" w:eastAsia="Times New Roman" w:hAnsiTheme="minorHAnsi" w:cstheme="minorHAnsi"/>
          <w:b/>
          <w:bCs/>
          <w:sz w:val="20"/>
          <w:szCs w:val="20"/>
        </w:rPr>
        <w:tab/>
        <w:t xml:space="preserve">2) Opis Przedmiotu Zamówienia zgodnie z Załącznikiem nr </w:t>
      </w:r>
      <w:r w:rsidR="00DB26F5" w:rsidRPr="00934120">
        <w:rPr>
          <w:rFonts w:asciiTheme="minorHAnsi" w:eastAsia="Times New Roman" w:hAnsiTheme="minorHAnsi" w:cstheme="minorHAnsi"/>
          <w:b/>
          <w:bCs/>
          <w:sz w:val="20"/>
          <w:szCs w:val="20"/>
        </w:rPr>
        <w:t>7</w:t>
      </w:r>
    </w:p>
    <w:p w14:paraId="674270B3" w14:textId="2983F2F9" w:rsidR="00D13CCE" w:rsidRPr="00934120" w:rsidRDefault="00D13CCE" w:rsidP="00D13CCE">
      <w:pPr>
        <w:spacing w:after="40" w:line="276" w:lineRule="auto"/>
        <w:jc w:val="both"/>
        <w:rPr>
          <w:rFonts w:asciiTheme="minorHAnsi" w:eastAsia="Times New Roman" w:hAnsiTheme="minorHAnsi" w:cstheme="minorHAnsi"/>
          <w:b/>
          <w:bCs/>
          <w:sz w:val="20"/>
          <w:szCs w:val="20"/>
        </w:rPr>
      </w:pPr>
      <w:r w:rsidRPr="00934120">
        <w:rPr>
          <w:rFonts w:asciiTheme="minorHAnsi" w:eastAsia="Times New Roman" w:hAnsiTheme="minorHAnsi" w:cstheme="minorHAnsi"/>
          <w:b/>
          <w:bCs/>
          <w:sz w:val="20"/>
          <w:szCs w:val="20"/>
        </w:rPr>
        <w:tab/>
        <w:t xml:space="preserve">3) Projekt Umowy zgodnie z Załącznikiem nr </w:t>
      </w:r>
      <w:r w:rsidR="00DB26F5" w:rsidRPr="00934120">
        <w:rPr>
          <w:rFonts w:asciiTheme="minorHAnsi" w:eastAsia="Times New Roman" w:hAnsiTheme="minorHAnsi" w:cstheme="minorHAnsi"/>
          <w:b/>
          <w:bCs/>
          <w:sz w:val="20"/>
          <w:szCs w:val="20"/>
        </w:rPr>
        <w:t>5</w:t>
      </w:r>
    </w:p>
    <w:p w14:paraId="70D16292" w14:textId="66EFBDAA" w:rsidR="00D13CCE" w:rsidRDefault="00D13CCE" w:rsidP="00D13CCE">
      <w:pPr>
        <w:spacing w:after="40" w:line="276" w:lineRule="auto"/>
        <w:jc w:val="both"/>
        <w:rPr>
          <w:rFonts w:asciiTheme="minorHAnsi" w:eastAsia="Times New Roman" w:hAnsiTheme="minorHAnsi" w:cstheme="minorHAnsi"/>
          <w:b/>
          <w:bCs/>
          <w:sz w:val="20"/>
          <w:szCs w:val="20"/>
        </w:rPr>
      </w:pPr>
      <w:r w:rsidRPr="00934120">
        <w:rPr>
          <w:rFonts w:asciiTheme="minorHAnsi" w:eastAsia="Times New Roman" w:hAnsiTheme="minorHAnsi" w:cstheme="minorHAnsi"/>
          <w:b/>
          <w:bCs/>
          <w:sz w:val="20"/>
          <w:szCs w:val="20"/>
        </w:rPr>
        <w:tab/>
        <w:t>3) Dokumentacja Projektowa</w:t>
      </w:r>
      <w:r w:rsidR="00C11B53">
        <w:rPr>
          <w:rFonts w:asciiTheme="minorHAnsi" w:eastAsia="Times New Roman" w:hAnsiTheme="minorHAnsi" w:cstheme="minorHAnsi"/>
          <w:b/>
          <w:bCs/>
          <w:sz w:val="20"/>
          <w:szCs w:val="20"/>
        </w:rPr>
        <w:t xml:space="preserve"> wraz ze </w:t>
      </w:r>
      <w:r w:rsidRPr="00934120">
        <w:rPr>
          <w:rFonts w:asciiTheme="minorHAnsi" w:eastAsia="Times New Roman" w:hAnsiTheme="minorHAnsi" w:cstheme="minorHAnsi"/>
          <w:b/>
          <w:bCs/>
          <w:sz w:val="20"/>
          <w:szCs w:val="20"/>
        </w:rPr>
        <w:t>STWIORB</w:t>
      </w:r>
    </w:p>
    <w:p w14:paraId="0142306A" w14:textId="77777777" w:rsidR="00C11B53" w:rsidRPr="00934120" w:rsidRDefault="00C11B53" w:rsidP="00D13CCE">
      <w:pPr>
        <w:spacing w:after="40" w:line="276" w:lineRule="auto"/>
        <w:jc w:val="both"/>
        <w:rPr>
          <w:rFonts w:asciiTheme="minorHAnsi" w:eastAsia="Times New Roman" w:hAnsiTheme="minorHAnsi" w:cstheme="minorHAnsi"/>
          <w:b/>
          <w:bCs/>
          <w:sz w:val="20"/>
          <w:szCs w:val="20"/>
        </w:rPr>
      </w:pPr>
    </w:p>
    <w:p w14:paraId="238D9E0C" w14:textId="4E91916F" w:rsidR="00C40F82" w:rsidRPr="007840B2" w:rsidRDefault="007840B2" w:rsidP="00C40F82">
      <w:pPr>
        <w:spacing w:line="259" w:lineRule="auto"/>
        <w:contextualSpacing/>
        <w:jc w:val="both"/>
        <w:rPr>
          <w:rFonts w:asciiTheme="minorHAnsi" w:eastAsia="Calibri" w:hAnsiTheme="minorHAnsi" w:cstheme="minorHAnsi"/>
          <w:sz w:val="20"/>
          <w:szCs w:val="20"/>
          <w:lang w:eastAsia="en-US"/>
        </w:rPr>
      </w:pPr>
      <w:r w:rsidRPr="0043550F">
        <w:rPr>
          <w:rFonts w:asciiTheme="minorHAnsi" w:eastAsia="Calibri" w:hAnsiTheme="minorHAnsi" w:cstheme="minorHAnsi"/>
          <w:b/>
          <w:bCs/>
          <w:sz w:val="20"/>
          <w:szCs w:val="20"/>
          <w:lang w:eastAsia="en-US"/>
        </w:rPr>
        <w:t>4.</w:t>
      </w:r>
      <w:r>
        <w:rPr>
          <w:rFonts w:asciiTheme="minorHAnsi" w:eastAsia="Calibri" w:hAnsiTheme="minorHAnsi" w:cstheme="minorHAnsi"/>
          <w:sz w:val="20"/>
          <w:szCs w:val="20"/>
          <w:lang w:eastAsia="en-US"/>
        </w:rPr>
        <w:t xml:space="preserve"> </w:t>
      </w:r>
      <w:r w:rsidR="000D5BB5" w:rsidRPr="007840B2">
        <w:rPr>
          <w:rFonts w:asciiTheme="minorHAnsi" w:eastAsia="Calibri" w:hAnsiTheme="minorHAnsi" w:cstheme="minorHAnsi"/>
          <w:sz w:val="20"/>
          <w:szCs w:val="20"/>
          <w:lang w:eastAsia="en-US"/>
        </w:rPr>
        <w:t>Zamawiający nie dopuszcza składania ofert wariantowych.</w:t>
      </w:r>
    </w:p>
    <w:p w14:paraId="5159AE9F" w14:textId="685CB0C7" w:rsidR="000D5BB5" w:rsidRPr="007840B2" w:rsidRDefault="007840B2" w:rsidP="00C40F82">
      <w:pPr>
        <w:spacing w:line="259" w:lineRule="auto"/>
        <w:contextualSpacing/>
        <w:jc w:val="both"/>
        <w:rPr>
          <w:rFonts w:asciiTheme="minorHAnsi" w:eastAsia="Calibri" w:hAnsiTheme="minorHAnsi" w:cstheme="minorHAnsi"/>
          <w:sz w:val="20"/>
          <w:szCs w:val="20"/>
          <w:lang w:eastAsia="en-US"/>
        </w:rPr>
      </w:pPr>
      <w:r w:rsidRPr="0043550F">
        <w:rPr>
          <w:rFonts w:asciiTheme="minorHAnsi" w:eastAsia="Calibri" w:hAnsiTheme="minorHAnsi" w:cstheme="minorHAnsi"/>
          <w:b/>
          <w:bCs/>
          <w:sz w:val="20"/>
          <w:szCs w:val="20"/>
          <w:lang w:eastAsia="en-US"/>
        </w:rPr>
        <w:t>5.</w:t>
      </w:r>
      <w:r>
        <w:rPr>
          <w:rFonts w:asciiTheme="minorHAnsi" w:eastAsia="Calibri" w:hAnsiTheme="minorHAnsi" w:cstheme="minorHAnsi"/>
          <w:sz w:val="20"/>
          <w:szCs w:val="20"/>
          <w:lang w:eastAsia="en-US"/>
        </w:rPr>
        <w:t xml:space="preserve"> </w:t>
      </w:r>
      <w:r w:rsidR="000D5BB5" w:rsidRPr="007840B2">
        <w:rPr>
          <w:rFonts w:asciiTheme="minorHAnsi" w:eastAsia="Calibri" w:hAnsiTheme="minorHAnsi" w:cstheme="minorHAnsi"/>
          <w:sz w:val="20"/>
          <w:szCs w:val="20"/>
          <w:lang w:eastAsia="en-US"/>
        </w:rPr>
        <w:t>Zamawiający nie przewiduje konieczności odbycia wizji lokalnej.</w:t>
      </w:r>
    </w:p>
    <w:p w14:paraId="788CEDF0" w14:textId="49C5FE4A" w:rsidR="000D5BB5" w:rsidRPr="007840B2" w:rsidRDefault="007840B2" w:rsidP="00C40F82">
      <w:pPr>
        <w:spacing w:line="259" w:lineRule="auto"/>
        <w:contextualSpacing/>
        <w:jc w:val="both"/>
        <w:rPr>
          <w:rFonts w:asciiTheme="minorHAnsi" w:eastAsia="Calibri" w:hAnsiTheme="minorHAnsi" w:cstheme="minorHAnsi"/>
          <w:sz w:val="20"/>
          <w:szCs w:val="20"/>
          <w:lang w:eastAsia="en-US"/>
        </w:rPr>
      </w:pPr>
      <w:r w:rsidRPr="0043550F">
        <w:rPr>
          <w:rFonts w:asciiTheme="minorHAnsi" w:eastAsia="Calibri" w:hAnsiTheme="minorHAnsi" w:cstheme="minorHAnsi"/>
          <w:b/>
          <w:bCs/>
          <w:sz w:val="20"/>
          <w:szCs w:val="20"/>
          <w:lang w:eastAsia="en-US"/>
        </w:rPr>
        <w:t>6.</w:t>
      </w:r>
      <w:r>
        <w:rPr>
          <w:rFonts w:asciiTheme="minorHAnsi" w:eastAsia="Calibri" w:hAnsiTheme="minorHAnsi" w:cstheme="minorHAnsi"/>
          <w:sz w:val="20"/>
          <w:szCs w:val="20"/>
          <w:lang w:eastAsia="en-US"/>
        </w:rPr>
        <w:t xml:space="preserve"> </w:t>
      </w:r>
      <w:r w:rsidR="000D5BB5" w:rsidRPr="007840B2">
        <w:rPr>
          <w:rFonts w:asciiTheme="minorHAnsi" w:eastAsia="Calibri" w:hAnsiTheme="minorHAnsi" w:cstheme="minorHAnsi"/>
          <w:sz w:val="20"/>
          <w:szCs w:val="20"/>
          <w:lang w:eastAsia="en-US"/>
        </w:rPr>
        <w:t>Zamawiający nie przewiduje możliwości udzielenia zamówienia polegającego na powtórzeniu świadczenia usług stanowiących przedmiot zamówienia na podstawie art. 214 ust. 1 pkt. 7 ustawy PZP.</w:t>
      </w:r>
    </w:p>
    <w:p w14:paraId="6466F948" w14:textId="694CF9F2" w:rsidR="000D5BB5" w:rsidRPr="007840B2" w:rsidRDefault="007840B2" w:rsidP="000D5BB5">
      <w:pPr>
        <w:spacing w:after="60"/>
        <w:jc w:val="both"/>
        <w:rPr>
          <w:rFonts w:asciiTheme="minorHAnsi" w:eastAsia="Times New Roman" w:hAnsiTheme="minorHAnsi" w:cstheme="minorHAnsi"/>
          <w:sz w:val="20"/>
          <w:szCs w:val="20"/>
        </w:rPr>
      </w:pPr>
      <w:r w:rsidRPr="0043550F">
        <w:rPr>
          <w:rFonts w:asciiTheme="minorHAnsi" w:eastAsia="Times New Roman" w:hAnsiTheme="minorHAnsi" w:cstheme="minorHAnsi"/>
          <w:b/>
          <w:bCs/>
          <w:sz w:val="20"/>
          <w:szCs w:val="20"/>
        </w:rPr>
        <w:t>7.</w:t>
      </w:r>
      <w:r>
        <w:rPr>
          <w:rFonts w:asciiTheme="minorHAnsi" w:eastAsia="Times New Roman" w:hAnsiTheme="minorHAnsi" w:cstheme="minorHAnsi"/>
          <w:sz w:val="20"/>
          <w:szCs w:val="20"/>
        </w:rPr>
        <w:t xml:space="preserve"> </w:t>
      </w:r>
      <w:r w:rsidR="000D5BB5" w:rsidRPr="007840B2">
        <w:rPr>
          <w:rFonts w:asciiTheme="minorHAnsi" w:eastAsia="Times New Roman" w:hAnsiTheme="minorHAnsi" w:cstheme="minorHAnsi"/>
          <w:sz w:val="20"/>
          <w:szCs w:val="20"/>
        </w:rPr>
        <w:t>Przedmiot zamówienia musi być wykonany zgodnie z zaleceniami Zamawiającego, uzgodnieniami, dokumentami przetargowymi, z zasadami wiedzy technicznej, obowiązującymi przepisami prawa oraz spełniać obowiązujące normy i wymogi dotyczące parametrów funkcjonalno-jakościowych dopuszczających przedmiot zamówienia do użytkowania w szczególności takich jak: bezpieczeństwo oraz zgodnie z celem, jakiemu ma służyć.</w:t>
      </w:r>
    </w:p>
    <w:p w14:paraId="2EB7EB95" w14:textId="21ED9630" w:rsidR="00725AA4" w:rsidRPr="007840B2" w:rsidRDefault="00725AA4">
      <w:pPr>
        <w:numPr>
          <w:ilvl w:val="0"/>
          <w:numId w:val="17"/>
        </w:numPr>
        <w:spacing w:after="80" w:line="276" w:lineRule="auto"/>
        <w:contextualSpacing/>
        <w:jc w:val="both"/>
        <w:rPr>
          <w:rFonts w:asciiTheme="minorHAnsi" w:eastAsia="Times New Roman" w:hAnsiTheme="minorHAnsi" w:cstheme="minorHAnsi"/>
          <w:sz w:val="20"/>
          <w:szCs w:val="20"/>
        </w:rPr>
      </w:pPr>
      <w:bookmarkStart w:id="6" w:name="_Hlk118448809"/>
      <w:r w:rsidRPr="007840B2">
        <w:rPr>
          <w:rFonts w:asciiTheme="minorHAnsi" w:eastAsia="Times New Roman" w:hAnsiTheme="minorHAnsi" w:cstheme="minorHAnsi"/>
          <w:sz w:val="20"/>
          <w:szCs w:val="20"/>
        </w:rPr>
        <w:t xml:space="preserve">Przedmiot zamówienia musi spełniać wszystkie wymogi dotyczące bezpieczeństwa, określone w obowiązującym w Polsce prawie. </w:t>
      </w:r>
    </w:p>
    <w:p w14:paraId="60D58FAA" w14:textId="77777777" w:rsidR="00725AA4" w:rsidRPr="007840B2" w:rsidRDefault="00725AA4">
      <w:pPr>
        <w:numPr>
          <w:ilvl w:val="0"/>
          <w:numId w:val="17"/>
        </w:numPr>
        <w:spacing w:after="80" w:line="276" w:lineRule="auto"/>
        <w:contextualSpacing/>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Wykonawca zobowiązany  jest zapewnić zgodność dostarczonego sprzętu z obowiązującymi normami i wymogami w zakresie BHP. </w:t>
      </w:r>
    </w:p>
    <w:p w14:paraId="7BF5531B" w14:textId="2E9BF1C5" w:rsidR="00725AA4" w:rsidRPr="007840B2" w:rsidRDefault="00725AA4">
      <w:pPr>
        <w:numPr>
          <w:ilvl w:val="0"/>
          <w:numId w:val="17"/>
        </w:numPr>
        <w:spacing w:after="80" w:line="276" w:lineRule="auto"/>
        <w:contextualSpacing/>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Wszystkie dostarczone w wykonaniu umowy elementy, muszą spełniać aktualnie obowiązujące w Polsce normy. </w:t>
      </w:r>
    </w:p>
    <w:p w14:paraId="6891FC5B" w14:textId="6DD8083B" w:rsidR="003B1F16" w:rsidRPr="007840B2" w:rsidRDefault="003B1F16" w:rsidP="0033366E">
      <w:pPr>
        <w:pStyle w:val="Akapitzlist"/>
        <w:spacing w:after="80" w:line="276" w:lineRule="auto"/>
        <w:ind w:left="425"/>
        <w:jc w:val="both"/>
        <w:rPr>
          <w:rFonts w:asciiTheme="minorHAnsi" w:eastAsia="Times New Roman" w:hAnsiTheme="minorHAnsi" w:cstheme="minorHAnsi"/>
          <w:sz w:val="20"/>
          <w:szCs w:val="20"/>
        </w:rPr>
      </w:pPr>
    </w:p>
    <w:p w14:paraId="01C7D6D3" w14:textId="742322CE" w:rsidR="002B13D7" w:rsidRPr="007840B2" w:rsidRDefault="00725AA4" w:rsidP="007840B2">
      <w:pPr>
        <w:pStyle w:val="Akapitzlist"/>
        <w:numPr>
          <w:ilvl w:val="0"/>
          <w:numId w:val="39"/>
        </w:numPr>
        <w:spacing w:after="40" w:line="276" w:lineRule="auto"/>
        <w:ind w:left="284"/>
        <w:jc w:val="both"/>
        <w:rPr>
          <w:rFonts w:asciiTheme="minorHAnsi" w:eastAsia="Times New Roman" w:hAnsiTheme="minorHAnsi" w:cstheme="minorHAnsi"/>
          <w:sz w:val="20"/>
          <w:szCs w:val="20"/>
        </w:rPr>
      </w:pPr>
      <w:bookmarkStart w:id="7" w:name="_Hlk118449182"/>
      <w:bookmarkEnd w:id="6"/>
      <w:r w:rsidRPr="007840B2">
        <w:rPr>
          <w:rFonts w:asciiTheme="minorHAnsi" w:eastAsia="Times New Roman" w:hAnsiTheme="minorHAnsi" w:cstheme="minorHAnsi"/>
          <w:sz w:val="20"/>
          <w:szCs w:val="20"/>
        </w:rPr>
        <w:t>W</w:t>
      </w:r>
      <w:r w:rsidR="002B13D7" w:rsidRPr="007840B2">
        <w:rPr>
          <w:rFonts w:asciiTheme="minorHAnsi" w:eastAsia="Times New Roman" w:hAnsiTheme="minorHAnsi" w:cstheme="minorHAnsi"/>
          <w:sz w:val="20"/>
          <w:szCs w:val="20"/>
        </w:rPr>
        <w:t>szelkie</w:t>
      </w:r>
      <w:r w:rsidRPr="007840B2">
        <w:rPr>
          <w:rFonts w:asciiTheme="minorHAnsi" w:eastAsia="Times New Roman" w:hAnsiTheme="minorHAnsi" w:cstheme="minorHAnsi"/>
          <w:sz w:val="20"/>
          <w:szCs w:val="20"/>
        </w:rPr>
        <w:t xml:space="preserve"> </w:t>
      </w:r>
      <w:r w:rsidR="002B13D7" w:rsidRPr="007840B2">
        <w:rPr>
          <w:rFonts w:asciiTheme="minorHAnsi" w:eastAsia="Times New Roman" w:hAnsiTheme="minorHAnsi" w:cstheme="minorHAnsi"/>
          <w:sz w:val="20"/>
          <w:szCs w:val="20"/>
        </w:rPr>
        <w:t xml:space="preserve"> szkody wyrządzone w trakcie realizacji zamówienia, Wykonawca usunie w trybie pilnym na własny koszt i ryzyko. </w:t>
      </w:r>
    </w:p>
    <w:p w14:paraId="6A88FAFF" w14:textId="7A199AF7" w:rsidR="002B13D7" w:rsidRPr="007840B2" w:rsidRDefault="002B13D7" w:rsidP="007840B2">
      <w:pPr>
        <w:pStyle w:val="Akapitzlist"/>
        <w:numPr>
          <w:ilvl w:val="0"/>
          <w:numId w:val="39"/>
        </w:numPr>
        <w:spacing w:after="40" w:line="276" w:lineRule="auto"/>
        <w:ind w:left="284"/>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Wykonawca jest zobowiązany do posiadania odpowiednich materiałów, środków, maszyn, urządzeń, sprzętu, doświadczenia oraz wykwalifikowanego personelu do realizacji przedmiotu zamówienia.</w:t>
      </w:r>
    </w:p>
    <w:p w14:paraId="13DC4A25" w14:textId="370C1DDB" w:rsidR="007134DB" w:rsidRPr="007840B2" w:rsidRDefault="00740014" w:rsidP="007840B2">
      <w:pPr>
        <w:pStyle w:val="Akapitzlist"/>
        <w:numPr>
          <w:ilvl w:val="0"/>
          <w:numId w:val="39"/>
        </w:numPr>
        <w:spacing w:after="40" w:line="276" w:lineRule="auto"/>
        <w:ind w:left="284"/>
        <w:jc w:val="both"/>
        <w:rPr>
          <w:rFonts w:asciiTheme="minorHAnsi" w:eastAsia="Times New Roman" w:hAnsiTheme="minorHAnsi" w:cstheme="minorHAnsi"/>
          <w:color w:val="FF0000"/>
          <w:sz w:val="20"/>
          <w:szCs w:val="20"/>
        </w:rPr>
      </w:pPr>
      <w:bookmarkStart w:id="8" w:name="_Hlk118449273"/>
      <w:bookmarkStart w:id="9" w:name="_Hlk51833356"/>
      <w:bookmarkEnd w:id="7"/>
      <w:r w:rsidRPr="007840B2">
        <w:rPr>
          <w:rFonts w:asciiTheme="minorHAnsi" w:eastAsia="Times New Roman" w:hAnsiTheme="minorHAnsi" w:cstheme="minorHAnsi"/>
          <w:sz w:val="20"/>
          <w:szCs w:val="20"/>
        </w:rPr>
        <w:t>Szczegółowy opis przedmiotu zamówienia, określając</w:t>
      </w:r>
      <w:r w:rsidR="00EC2BAC" w:rsidRPr="007840B2">
        <w:rPr>
          <w:rFonts w:asciiTheme="minorHAnsi" w:eastAsia="Times New Roman" w:hAnsiTheme="minorHAnsi" w:cstheme="minorHAnsi"/>
          <w:sz w:val="20"/>
          <w:szCs w:val="20"/>
        </w:rPr>
        <w:t>y zakres, materiał, zabezpi</w:t>
      </w:r>
      <w:r w:rsidR="00BB54E4" w:rsidRPr="007840B2">
        <w:rPr>
          <w:rFonts w:asciiTheme="minorHAnsi" w:eastAsia="Times New Roman" w:hAnsiTheme="minorHAnsi" w:cstheme="minorHAnsi"/>
          <w:sz w:val="20"/>
          <w:szCs w:val="20"/>
        </w:rPr>
        <w:t>e</w:t>
      </w:r>
      <w:r w:rsidR="00EC2BAC" w:rsidRPr="007840B2">
        <w:rPr>
          <w:rFonts w:asciiTheme="minorHAnsi" w:eastAsia="Times New Roman" w:hAnsiTheme="minorHAnsi" w:cstheme="minorHAnsi"/>
          <w:sz w:val="20"/>
          <w:szCs w:val="20"/>
        </w:rPr>
        <w:t>czenia i terminy prac</w:t>
      </w:r>
      <w:r w:rsidRPr="007840B2">
        <w:rPr>
          <w:rFonts w:asciiTheme="minorHAnsi" w:eastAsia="Times New Roman" w:hAnsiTheme="minorHAnsi" w:cstheme="minorHAnsi"/>
          <w:sz w:val="20"/>
          <w:szCs w:val="20"/>
        </w:rPr>
        <w:t xml:space="preserve"> znajduje się w </w:t>
      </w:r>
      <w:r w:rsidR="00466978" w:rsidRPr="007840B2">
        <w:rPr>
          <w:rFonts w:asciiTheme="minorHAnsi" w:eastAsia="Times New Roman" w:hAnsiTheme="minorHAnsi" w:cstheme="minorHAnsi"/>
          <w:b/>
          <w:bCs/>
          <w:sz w:val="20"/>
          <w:szCs w:val="20"/>
        </w:rPr>
        <w:t>Z</w:t>
      </w:r>
      <w:r w:rsidRPr="007840B2">
        <w:rPr>
          <w:rFonts w:asciiTheme="minorHAnsi" w:eastAsia="Times New Roman" w:hAnsiTheme="minorHAnsi" w:cstheme="minorHAnsi"/>
          <w:b/>
          <w:bCs/>
          <w:sz w:val="20"/>
          <w:szCs w:val="20"/>
        </w:rPr>
        <w:t xml:space="preserve">ałączniku nr </w:t>
      </w:r>
      <w:r w:rsidR="00CD781A">
        <w:rPr>
          <w:rFonts w:asciiTheme="minorHAnsi" w:eastAsia="Times New Roman" w:hAnsiTheme="minorHAnsi" w:cstheme="minorHAnsi"/>
          <w:b/>
          <w:bCs/>
          <w:sz w:val="20"/>
          <w:szCs w:val="20"/>
        </w:rPr>
        <w:t xml:space="preserve">7 </w:t>
      </w:r>
      <w:r w:rsidR="007B6188" w:rsidRPr="007840B2">
        <w:rPr>
          <w:rFonts w:asciiTheme="minorHAnsi" w:eastAsia="Times New Roman" w:hAnsiTheme="minorHAnsi" w:cstheme="minorHAnsi"/>
          <w:sz w:val="20"/>
          <w:szCs w:val="20"/>
        </w:rPr>
        <w:t xml:space="preserve">do </w:t>
      </w:r>
      <w:r w:rsidR="00EC2BAC" w:rsidRPr="007840B2">
        <w:rPr>
          <w:rFonts w:asciiTheme="minorHAnsi" w:eastAsia="Times New Roman" w:hAnsiTheme="minorHAnsi" w:cstheme="minorHAnsi"/>
          <w:sz w:val="20"/>
          <w:szCs w:val="20"/>
        </w:rPr>
        <w:t>SWZ</w:t>
      </w:r>
      <w:r w:rsidRPr="007840B2">
        <w:rPr>
          <w:rFonts w:asciiTheme="minorHAnsi" w:eastAsia="Times New Roman" w:hAnsiTheme="minorHAnsi" w:cstheme="minorHAnsi"/>
          <w:sz w:val="20"/>
          <w:szCs w:val="20"/>
        </w:rPr>
        <w:t xml:space="preserve">, w szczegółowych warunkach umowy zawartych we Wzorze Umowy – </w:t>
      </w:r>
      <w:r w:rsidR="00466978" w:rsidRPr="0043550F">
        <w:rPr>
          <w:rFonts w:asciiTheme="minorHAnsi" w:eastAsia="Times New Roman" w:hAnsiTheme="minorHAnsi" w:cstheme="minorHAnsi"/>
          <w:b/>
          <w:bCs/>
          <w:sz w:val="20"/>
          <w:szCs w:val="20"/>
        </w:rPr>
        <w:t>Z</w:t>
      </w:r>
      <w:r w:rsidRPr="0043550F">
        <w:rPr>
          <w:rFonts w:asciiTheme="minorHAnsi" w:eastAsia="Times New Roman" w:hAnsiTheme="minorHAnsi" w:cstheme="minorHAnsi"/>
          <w:b/>
          <w:bCs/>
          <w:sz w:val="20"/>
          <w:szCs w:val="20"/>
        </w:rPr>
        <w:t xml:space="preserve">ałącznik nr </w:t>
      </w:r>
      <w:r w:rsidR="007C1CE2" w:rsidRPr="0043550F">
        <w:rPr>
          <w:rFonts w:asciiTheme="minorHAnsi" w:eastAsia="Times New Roman" w:hAnsiTheme="minorHAnsi" w:cstheme="minorHAnsi"/>
          <w:b/>
          <w:bCs/>
          <w:sz w:val="20"/>
          <w:szCs w:val="20"/>
        </w:rPr>
        <w:t>5</w:t>
      </w:r>
      <w:r w:rsidR="00815DEA" w:rsidRPr="0043550F">
        <w:rPr>
          <w:rFonts w:asciiTheme="minorHAnsi" w:eastAsia="Times New Roman" w:hAnsiTheme="minorHAnsi" w:cstheme="minorHAnsi"/>
          <w:b/>
          <w:bCs/>
          <w:sz w:val="20"/>
          <w:szCs w:val="20"/>
        </w:rPr>
        <w:t xml:space="preserve"> do </w:t>
      </w:r>
      <w:r w:rsidR="0043550F">
        <w:rPr>
          <w:rFonts w:asciiTheme="minorHAnsi" w:eastAsia="Times New Roman" w:hAnsiTheme="minorHAnsi" w:cstheme="minorHAnsi"/>
          <w:b/>
          <w:bCs/>
          <w:sz w:val="20"/>
          <w:szCs w:val="20"/>
        </w:rPr>
        <w:t>SWZ</w:t>
      </w:r>
      <w:r w:rsidR="00815DEA" w:rsidRPr="007840B2">
        <w:rPr>
          <w:rFonts w:asciiTheme="minorHAnsi" w:eastAsia="Times New Roman" w:hAnsiTheme="minorHAnsi" w:cstheme="minorHAnsi"/>
          <w:sz w:val="20"/>
          <w:szCs w:val="20"/>
        </w:rPr>
        <w:t>, zamieszczonych</w:t>
      </w:r>
      <w:r w:rsidRPr="007840B2">
        <w:rPr>
          <w:rFonts w:asciiTheme="minorHAnsi" w:eastAsia="Times New Roman" w:hAnsiTheme="minorHAnsi" w:cstheme="minorHAnsi"/>
          <w:sz w:val="20"/>
          <w:szCs w:val="20"/>
        </w:rPr>
        <w:t xml:space="preserve"> na stronie internetowej prowadzonego postępowania</w:t>
      </w:r>
      <w:r w:rsidR="00952C87" w:rsidRPr="007840B2">
        <w:rPr>
          <w:rFonts w:asciiTheme="minorHAnsi" w:eastAsia="Times New Roman" w:hAnsiTheme="minorHAnsi" w:cstheme="minorHAnsi"/>
          <w:sz w:val="20"/>
          <w:szCs w:val="20"/>
        </w:rPr>
        <w:t>:</w:t>
      </w:r>
      <w:r w:rsidR="007134DB" w:rsidRPr="007840B2">
        <w:rPr>
          <w:rFonts w:asciiTheme="minorHAnsi" w:eastAsia="Times New Roman" w:hAnsiTheme="minorHAnsi" w:cstheme="minorHAnsi"/>
          <w:sz w:val="20"/>
          <w:szCs w:val="20"/>
        </w:rPr>
        <w:t xml:space="preserve"> </w:t>
      </w:r>
    </w:p>
    <w:p w14:paraId="126C70AE" w14:textId="4CCE261D" w:rsidR="00E61E60" w:rsidRPr="007840B2" w:rsidRDefault="00934120" w:rsidP="007840B2">
      <w:pPr>
        <w:tabs>
          <w:tab w:val="center" w:pos="4536"/>
          <w:tab w:val="left" w:pos="6945"/>
        </w:tabs>
        <w:spacing w:after="60" w:line="276" w:lineRule="auto"/>
        <w:ind w:left="284"/>
        <w:jc w:val="both"/>
        <w:rPr>
          <w:rStyle w:val="Hipercze"/>
          <w:rFonts w:asciiTheme="minorHAnsi" w:eastAsia="Times New Roman" w:hAnsiTheme="minorHAnsi" w:cstheme="minorHAnsi"/>
          <w:bCs/>
          <w:sz w:val="20"/>
          <w:szCs w:val="20"/>
        </w:rPr>
      </w:pPr>
      <w:hyperlink r:id="rId13" w:history="1">
        <w:r w:rsidRPr="0033389A">
          <w:rPr>
            <w:rStyle w:val="Hipercze"/>
            <w:rFonts w:asciiTheme="minorHAnsi" w:eastAsia="Times New Roman" w:hAnsiTheme="minorHAnsi" w:cstheme="minorHAnsi"/>
            <w:bCs/>
            <w:sz w:val="20"/>
            <w:szCs w:val="20"/>
          </w:rPr>
          <w:t>https://ezamowienia.gov.pl/pl/</w:t>
        </w:r>
      </w:hyperlink>
    </w:p>
    <w:p w14:paraId="0D149E5D" w14:textId="5B63A366" w:rsidR="00D972E1" w:rsidRPr="007840B2" w:rsidRDefault="00D972E1" w:rsidP="00D972E1">
      <w:pPr>
        <w:spacing w:after="40" w:line="276" w:lineRule="auto"/>
        <w:ind w:left="425"/>
        <w:jc w:val="both"/>
        <w:rPr>
          <w:rFonts w:asciiTheme="minorHAnsi" w:eastAsia="Times New Roman" w:hAnsiTheme="minorHAnsi" w:cstheme="minorHAnsi"/>
          <w:color w:val="FF0000"/>
          <w:sz w:val="20"/>
          <w:szCs w:val="20"/>
        </w:rPr>
      </w:pPr>
    </w:p>
    <w:p w14:paraId="5A749A32" w14:textId="7BFC95F1" w:rsidR="00DC47C9" w:rsidRPr="007840B2" w:rsidRDefault="00DD5A31" w:rsidP="007840B2">
      <w:pPr>
        <w:numPr>
          <w:ilvl w:val="0"/>
          <w:numId w:val="39"/>
        </w:numPr>
        <w:spacing w:after="40" w:line="276" w:lineRule="auto"/>
        <w:ind w:left="425" w:hanging="425"/>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Wszelkie certyfikaty, normy i dokumentacje określone indywidualnie w </w:t>
      </w:r>
      <w:r w:rsidR="00321441" w:rsidRPr="00CD781A">
        <w:rPr>
          <w:rFonts w:asciiTheme="minorHAnsi" w:eastAsia="Times New Roman" w:hAnsiTheme="minorHAnsi" w:cstheme="minorHAnsi"/>
          <w:b/>
          <w:bCs/>
          <w:sz w:val="20"/>
          <w:szCs w:val="20"/>
        </w:rPr>
        <w:t>Z</w:t>
      </w:r>
      <w:r w:rsidRPr="00CD781A">
        <w:rPr>
          <w:rFonts w:asciiTheme="minorHAnsi" w:eastAsia="Times New Roman" w:hAnsiTheme="minorHAnsi" w:cstheme="minorHAnsi"/>
          <w:b/>
          <w:bCs/>
          <w:sz w:val="20"/>
          <w:szCs w:val="20"/>
        </w:rPr>
        <w:t xml:space="preserve">ałączniku nr </w:t>
      </w:r>
      <w:r w:rsidR="00CD781A" w:rsidRPr="00CD781A">
        <w:rPr>
          <w:rFonts w:asciiTheme="minorHAnsi" w:eastAsia="Times New Roman" w:hAnsiTheme="minorHAnsi" w:cstheme="minorHAnsi"/>
          <w:b/>
          <w:bCs/>
          <w:sz w:val="20"/>
          <w:szCs w:val="20"/>
        </w:rPr>
        <w:t>7</w:t>
      </w:r>
      <w:r w:rsidRPr="007840B2">
        <w:rPr>
          <w:rFonts w:asciiTheme="minorHAnsi" w:eastAsia="Times New Roman" w:hAnsiTheme="minorHAnsi" w:cstheme="minorHAnsi"/>
          <w:sz w:val="20"/>
          <w:szCs w:val="20"/>
        </w:rPr>
        <w:t xml:space="preserve"> </w:t>
      </w:r>
      <w:r w:rsidRPr="0043550F">
        <w:rPr>
          <w:rFonts w:asciiTheme="minorHAnsi" w:eastAsia="Times New Roman" w:hAnsiTheme="minorHAnsi" w:cstheme="minorHAnsi"/>
          <w:b/>
          <w:bCs/>
          <w:sz w:val="20"/>
          <w:szCs w:val="20"/>
        </w:rPr>
        <w:t xml:space="preserve">do </w:t>
      </w:r>
      <w:r w:rsidR="00D972E1" w:rsidRPr="0043550F">
        <w:rPr>
          <w:rFonts w:asciiTheme="minorHAnsi" w:eastAsia="Times New Roman" w:hAnsiTheme="minorHAnsi" w:cstheme="minorHAnsi"/>
          <w:b/>
          <w:bCs/>
          <w:sz w:val="20"/>
          <w:szCs w:val="20"/>
        </w:rPr>
        <w:t>SWZ</w:t>
      </w:r>
      <w:r w:rsidRPr="007840B2">
        <w:rPr>
          <w:rFonts w:asciiTheme="minorHAnsi" w:eastAsia="Times New Roman" w:hAnsiTheme="minorHAnsi" w:cstheme="minorHAnsi"/>
          <w:sz w:val="20"/>
          <w:szCs w:val="20"/>
        </w:rPr>
        <w:t xml:space="preserve"> opis przedmiotu zamówienia należy dostarczyć wraz z</w:t>
      </w:r>
      <w:r w:rsidR="00EC2BAC" w:rsidRPr="007840B2">
        <w:rPr>
          <w:rFonts w:asciiTheme="minorHAnsi" w:eastAsia="Times New Roman" w:hAnsiTheme="minorHAnsi" w:cstheme="minorHAnsi"/>
          <w:sz w:val="20"/>
          <w:szCs w:val="20"/>
        </w:rPr>
        <w:t xml:space="preserve"> prowadzonymi robotami</w:t>
      </w:r>
      <w:r w:rsidR="00740014" w:rsidRPr="007840B2">
        <w:rPr>
          <w:rFonts w:asciiTheme="minorHAnsi" w:eastAsia="Times New Roman" w:hAnsiTheme="minorHAnsi" w:cstheme="minorHAnsi"/>
          <w:sz w:val="20"/>
          <w:szCs w:val="20"/>
        </w:rPr>
        <w:t xml:space="preserve">. </w:t>
      </w:r>
    </w:p>
    <w:p w14:paraId="3483CA31" w14:textId="5ED530AB" w:rsidR="00DC47C9" w:rsidRPr="0043550F" w:rsidRDefault="00DC47C9" w:rsidP="007840B2">
      <w:pPr>
        <w:numPr>
          <w:ilvl w:val="0"/>
          <w:numId w:val="39"/>
        </w:numPr>
        <w:spacing w:after="40" w:line="276" w:lineRule="auto"/>
        <w:ind w:left="425" w:hanging="425"/>
        <w:jc w:val="both"/>
        <w:rPr>
          <w:rFonts w:asciiTheme="minorHAnsi" w:eastAsia="Times New Roman" w:hAnsiTheme="minorHAnsi" w:cstheme="minorHAnsi"/>
          <w:b/>
          <w:bCs/>
          <w:sz w:val="20"/>
          <w:szCs w:val="20"/>
        </w:rPr>
      </w:pPr>
      <w:r w:rsidRPr="007840B2">
        <w:rPr>
          <w:rFonts w:asciiTheme="minorHAnsi" w:eastAsia="Times New Roman" w:hAnsiTheme="minorHAnsi" w:cstheme="minorHAnsi"/>
          <w:sz w:val="20"/>
          <w:szCs w:val="20"/>
        </w:rPr>
        <w:t xml:space="preserve">W przypadku, gdy Zamawiający opisuje przedmiot zamówienia przez odniesienie do norm, ocen technicznych, specyfikacji technicznych i systemów referencji technicznych, o których mowa w art. 101 ust. 1 pkt 2 i ust. 3 ustawy, Zamawiający dopuszcza rozwiązania równoważne opisywanym w </w:t>
      </w:r>
      <w:r w:rsidR="0043550F" w:rsidRPr="0043550F">
        <w:rPr>
          <w:rFonts w:asciiTheme="minorHAnsi" w:eastAsia="Times New Roman" w:hAnsiTheme="minorHAnsi" w:cstheme="minorHAnsi"/>
          <w:b/>
          <w:bCs/>
          <w:sz w:val="20"/>
          <w:szCs w:val="20"/>
        </w:rPr>
        <w:t>Z</w:t>
      </w:r>
      <w:r w:rsidRPr="0043550F">
        <w:rPr>
          <w:rFonts w:asciiTheme="minorHAnsi" w:eastAsia="Times New Roman" w:hAnsiTheme="minorHAnsi" w:cstheme="minorHAnsi"/>
          <w:b/>
          <w:bCs/>
          <w:sz w:val="20"/>
          <w:szCs w:val="20"/>
        </w:rPr>
        <w:t xml:space="preserve">ałączniku nr </w:t>
      </w:r>
      <w:r w:rsidR="0033366E" w:rsidRPr="0043550F">
        <w:rPr>
          <w:rFonts w:asciiTheme="minorHAnsi" w:eastAsia="Times New Roman" w:hAnsiTheme="minorHAnsi" w:cstheme="minorHAnsi"/>
          <w:b/>
          <w:bCs/>
          <w:sz w:val="20"/>
          <w:szCs w:val="20"/>
        </w:rPr>
        <w:t xml:space="preserve">7 </w:t>
      </w:r>
      <w:r w:rsidRPr="0043550F">
        <w:rPr>
          <w:rFonts w:asciiTheme="minorHAnsi" w:eastAsia="Times New Roman" w:hAnsiTheme="minorHAnsi" w:cstheme="minorHAnsi"/>
          <w:b/>
          <w:bCs/>
          <w:sz w:val="20"/>
          <w:szCs w:val="20"/>
        </w:rPr>
        <w:t xml:space="preserve">do </w:t>
      </w:r>
      <w:proofErr w:type="spellStart"/>
      <w:r w:rsidRPr="0043550F">
        <w:rPr>
          <w:rFonts w:asciiTheme="minorHAnsi" w:eastAsia="Times New Roman" w:hAnsiTheme="minorHAnsi" w:cstheme="minorHAnsi"/>
          <w:b/>
          <w:bCs/>
          <w:sz w:val="20"/>
          <w:szCs w:val="20"/>
        </w:rPr>
        <w:t>swz</w:t>
      </w:r>
      <w:proofErr w:type="spellEnd"/>
      <w:r w:rsidRPr="0043550F">
        <w:rPr>
          <w:rFonts w:asciiTheme="minorHAnsi" w:eastAsia="Times New Roman" w:hAnsiTheme="minorHAnsi" w:cstheme="minorHAnsi"/>
          <w:b/>
          <w:bCs/>
          <w:sz w:val="20"/>
          <w:szCs w:val="20"/>
        </w:rPr>
        <w:t xml:space="preserve">. </w:t>
      </w:r>
    </w:p>
    <w:p w14:paraId="3BAAC57F" w14:textId="77777777" w:rsidR="00DC47C9" w:rsidRPr="007840B2" w:rsidRDefault="00DC47C9" w:rsidP="007840B2">
      <w:pPr>
        <w:numPr>
          <w:ilvl w:val="0"/>
          <w:numId w:val="39"/>
        </w:numPr>
        <w:spacing w:after="40" w:line="276" w:lineRule="auto"/>
        <w:ind w:left="425" w:hanging="425"/>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Ewentualne podane w opisach nazwy własne nie mają na celu naruszenie art. 99-101                                                                                                                                                         </w:t>
      </w:r>
      <w:proofErr w:type="spellStart"/>
      <w:r w:rsidRPr="007840B2">
        <w:rPr>
          <w:rFonts w:asciiTheme="minorHAnsi" w:eastAsia="Times New Roman" w:hAnsiTheme="minorHAnsi" w:cstheme="minorHAnsi"/>
          <w:sz w:val="20"/>
          <w:szCs w:val="20"/>
        </w:rPr>
        <w:t>uPzp</w:t>
      </w:r>
      <w:proofErr w:type="spellEnd"/>
      <w:r w:rsidRPr="007840B2">
        <w:rPr>
          <w:rFonts w:asciiTheme="minorHAnsi" w:eastAsia="Times New Roman" w:hAnsiTheme="minorHAnsi" w:cstheme="minorHAnsi"/>
          <w:sz w:val="20"/>
          <w:szCs w:val="20"/>
        </w:rPr>
        <w:t xml:space="preserve"> a  mają jedynie na celu sprecyzowanie oczekiwań jakościowych i technologicznych Zamawiającego. Zamawiający dopuszcza rozwiązania równoważne pod warunkiem spełnienia tego samego poziomu technologicznego, wydajnościowego i funkcjonalnego.</w:t>
      </w:r>
    </w:p>
    <w:p w14:paraId="064BC8E8" w14:textId="5D0CBDB5" w:rsidR="00DC47C9" w:rsidRPr="007840B2" w:rsidRDefault="00DC47C9" w:rsidP="007840B2">
      <w:pPr>
        <w:numPr>
          <w:ilvl w:val="0"/>
          <w:numId w:val="39"/>
        </w:numPr>
        <w:spacing w:after="40" w:line="276" w:lineRule="auto"/>
        <w:ind w:left="425" w:hanging="425"/>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lastRenderedPageBreak/>
        <w:t xml:space="preserve">Jeżeli specyfikacja techniczna </w:t>
      </w:r>
      <w:r w:rsidR="00EC2BAC" w:rsidRPr="007840B2">
        <w:rPr>
          <w:rFonts w:asciiTheme="minorHAnsi" w:eastAsia="Times New Roman" w:hAnsiTheme="minorHAnsi" w:cstheme="minorHAnsi"/>
          <w:sz w:val="20"/>
          <w:szCs w:val="20"/>
        </w:rPr>
        <w:t>materiałów</w:t>
      </w:r>
      <w:r w:rsidRPr="007840B2">
        <w:rPr>
          <w:rFonts w:asciiTheme="minorHAnsi" w:eastAsia="Times New Roman" w:hAnsiTheme="minorHAnsi" w:cstheme="minorHAnsi"/>
          <w:sz w:val="20"/>
          <w:szCs w:val="20"/>
        </w:rPr>
        <w:t xml:space="preserve"> wskazywałyby w odniesieniu do niektórych materiałów lub urządzeń znaki towarowe, patenty lub pochodzenie – Zamawiający, zgodnie z art. 99 ust. 5 ustawy,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w:t>
      </w:r>
    </w:p>
    <w:p w14:paraId="74B27F9A" w14:textId="77777777" w:rsidR="00EE3C63" w:rsidRPr="007840B2" w:rsidRDefault="00DC47C9" w:rsidP="007840B2">
      <w:pPr>
        <w:numPr>
          <w:ilvl w:val="0"/>
          <w:numId w:val="39"/>
        </w:numPr>
        <w:spacing w:after="40" w:line="276" w:lineRule="auto"/>
        <w:ind w:left="425" w:hanging="425"/>
        <w:jc w:val="both"/>
        <w:rPr>
          <w:rFonts w:asciiTheme="minorHAnsi" w:eastAsia="Times New Roman" w:hAnsiTheme="minorHAnsi" w:cstheme="minorHAnsi"/>
          <w:sz w:val="20"/>
          <w:szCs w:val="20"/>
        </w:rPr>
      </w:pPr>
      <w:bookmarkStart w:id="10" w:name="_Hlk118449505"/>
      <w:bookmarkEnd w:id="8"/>
      <w:r w:rsidRPr="007840B2">
        <w:rPr>
          <w:rFonts w:asciiTheme="minorHAnsi" w:eastAsia="Times New Roman" w:hAnsiTheme="minorHAnsi" w:cstheme="minorHAnsi"/>
          <w:sz w:val="20"/>
          <w:szCs w:val="20"/>
        </w:rPr>
        <w:t xml:space="preserve">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lub konkretny produkt przy opisie przedmiotu zamówienia, dopuszcza jednocześnie produkty równoważne o parametrach jakościowych i cechach użytkowych, co najmniej na poziomie parametrów wskazanego produktu, uznając tym samym każdy produkt o wskazanych lub lepszych parametrach. W takiej sytuacji Zamawiający wymaga złożenia stosownych dokumentów, uwiarygodniających te materiały lub urządzenia. </w:t>
      </w:r>
    </w:p>
    <w:p w14:paraId="1097DBC3" w14:textId="54A2D199" w:rsidR="00EE3C63" w:rsidRPr="007840B2" w:rsidRDefault="00DC47C9" w:rsidP="007840B2">
      <w:pPr>
        <w:numPr>
          <w:ilvl w:val="0"/>
          <w:numId w:val="39"/>
        </w:numPr>
        <w:spacing w:after="40" w:line="276" w:lineRule="auto"/>
        <w:ind w:left="425" w:hanging="425"/>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Zamawiający zastrzega sobie prawo wystąpienia do producenta sprzętu o opinię na temat oferowanych materiałów lub urządzeń. Opinia ta może stanowić podstawę do podjęcia przez Zamawiającego decyzji o przyjęciu materiałów lub urządzeń równoważnych albo odrzuceniu oferty z powodu braku równoważności.  </w:t>
      </w:r>
    </w:p>
    <w:p w14:paraId="576B6DE4" w14:textId="0E8E2DBA" w:rsidR="000B2E24" w:rsidRPr="007840B2" w:rsidRDefault="00DC47C9" w:rsidP="007840B2">
      <w:pPr>
        <w:numPr>
          <w:ilvl w:val="0"/>
          <w:numId w:val="39"/>
        </w:numPr>
        <w:spacing w:after="40" w:line="276" w:lineRule="auto"/>
        <w:ind w:left="425" w:hanging="425"/>
        <w:jc w:val="both"/>
        <w:rPr>
          <w:rFonts w:asciiTheme="minorHAnsi" w:eastAsia="Times New Roman" w:hAnsiTheme="minorHAnsi" w:cstheme="minorHAnsi"/>
          <w:sz w:val="20"/>
          <w:szCs w:val="20"/>
        </w:rPr>
      </w:pPr>
      <w:r w:rsidRPr="007840B2">
        <w:rPr>
          <w:rFonts w:asciiTheme="minorHAnsi" w:eastAsia="Times New Roman" w:hAnsiTheme="minorHAnsi" w:cstheme="minorHAnsi"/>
          <w:sz w:val="20"/>
          <w:szCs w:val="20"/>
        </w:rPr>
        <w:t xml:space="preserve">Zamawiający informuje, że tam, gdzie w </w:t>
      </w:r>
      <w:proofErr w:type="spellStart"/>
      <w:r w:rsidRPr="007840B2">
        <w:rPr>
          <w:rFonts w:asciiTheme="minorHAnsi" w:eastAsia="Times New Roman" w:hAnsiTheme="minorHAnsi" w:cstheme="minorHAnsi"/>
          <w:sz w:val="20"/>
          <w:szCs w:val="20"/>
        </w:rPr>
        <w:t>swz</w:t>
      </w:r>
      <w:proofErr w:type="spellEnd"/>
      <w:r w:rsidRPr="007840B2">
        <w:rPr>
          <w:rFonts w:asciiTheme="minorHAnsi" w:eastAsia="Times New Roman" w:hAnsiTheme="minorHAnsi" w:cstheme="minorHAnsi"/>
          <w:sz w:val="20"/>
          <w:szCs w:val="20"/>
        </w:rPr>
        <w:t xml:space="preserve"> zostały wskazane znaki towarowe, patenty lub pochodzenie, źródła lub szczególny proces, który charakteryzuje produkty lub usługi dostarczane przez konkretnego wykonawcę, jeżeli mogłoby to doprowadzić do uprzywilejowania lub wyeliminowania niektórych wykonawców lub produktów, ewentualnie normy, aprobaty, specyfikacje lub systemy, o których mowa w art. 101 </w:t>
      </w:r>
      <w:proofErr w:type="spellStart"/>
      <w:r w:rsidRPr="007840B2">
        <w:rPr>
          <w:rFonts w:asciiTheme="minorHAnsi" w:eastAsia="Times New Roman" w:hAnsiTheme="minorHAnsi" w:cstheme="minorHAnsi"/>
          <w:sz w:val="20"/>
          <w:szCs w:val="20"/>
        </w:rPr>
        <w:t>uPzp</w:t>
      </w:r>
      <w:proofErr w:type="spellEnd"/>
      <w:r w:rsidRPr="007840B2">
        <w:rPr>
          <w:rFonts w:asciiTheme="minorHAnsi" w:eastAsia="Times New Roman" w:hAnsiTheme="minorHAnsi" w:cstheme="minorHAnsi"/>
          <w:sz w:val="20"/>
          <w:szCs w:val="20"/>
        </w:rPr>
        <w:t xml:space="preserve">, Zamawiający dopuszcza oferowanie produktów lub rozwiązań równoważnych pod warunkiem, że zapewnią one uzyskanie parametrów technicznych, użytkowych oraz eksploatacyjnych nie gorszych od określonych w </w:t>
      </w:r>
      <w:proofErr w:type="spellStart"/>
      <w:r w:rsidRPr="007840B2">
        <w:rPr>
          <w:rFonts w:asciiTheme="minorHAnsi" w:eastAsia="Times New Roman" w:hAnsiTheme="minorHAnsi" w:cstheme="minorHAnsi"/>
          <w:sz w:val="20"/>
          <w:szCs w:val="20"/>
        </w:rPr>
        <w:t>swz</w:t>
      </w:r>
      <w:proofErr w:type="spellEnd"/>
      <w:r w:rsidRPr="007840B2">
        <w:rPr>
          <w:rFonts w:asciiTheme="minorHAnsi" w:eastAsia="Times New Roman" w:hAnsiTheme="minorHAnsi" w:cstheme="minorHAnsi"/>
          <w:sz w:val="20"/>
          <w:szCs w:val="20"/>
        </w:rPr>
        <w:t xml:space="preserve"> a Wykonawca, który zaoferuje rozwiązania równoważne wykaże w ofercie, że spełniają one wymagania określone przez Zamawiającego. </w:t>
      </w:r>
    </w:p>
    <w:p w14:paraId="6F0FBCAC" w14:textId="77777777" w:rsidR="003A3056" w:rsidRPr="007840B2" w:rsidRDefault="003A3056" w:rsidP="00774830">
      <w:pPr>
        <w:spacing w:after="40" w:line="276" w:lineRule="auto"/>
        <w:ind w:left="425"/>
        <w:jc w:val="both"/>
        <w:rPr>
          <w:rFonts w:asciiTheme="minorHAnsi" w:eastAsia="Times New Roman" w:hAnsiTheme="minorHAnsi" w:cstheme="minorHAnsi"/>
          <w:sz w:val="20"/>
          <w:szCs w:val="20"/>
        </w:rPr>
      </w:pPr>
      <w:bookmarkStart w:id="11" w:name="_Hlk118449786"/>
      <w:bookmarkEnd w:id="9"/>
      <w:bookmarkEnd w:id="10"/>
    </w:p>
    <w:p w14:paraId="11B846AD" w14:textId="7F3E4B3E" w:rsidR="003A3056" w:rsidRPr="007840B2" w:rsidRDefault="007840B2" w:rsidP="00AB6272">
      <w:pPr>
        <w:spacing w:after="40" w:line="276" w:lineRule="auto"/>
        <w:jc w:val="both"/>
        <w:rPr>
          <w:rFonts w:asciiTheme="minorHAnsi" w:eastAsia="Times New Roman" w:hAnsiTheme="minorHAnsi" w:cstheme="minorHAnsi"/>
          <w:sz w:val="20"/>
          <w:szCs w:val="20"/>
        </w:rPr>
      </w:pPr>
      <w:r w:rsidRPr="0043550F">
        <w:rPr>
          <w:rFonts w:asciiTheme="minorHAnsi" w:eastAsia="Times New Roman" w:hAnsiTheme="minorHAnsi" w:cstheme="minorHAnsi"/>
          <w:b/>
          <w:bCs/>
          <w:sz w:val="20"/>
          <w:szCs w:val="20"/>
        </w:rPr>
        <w:t>1</w:t>
      </w:r>
      <w:r w:rsidR="003A3056" w:rsidRPr="0043550F">
        <w:rPr>
          <w:rFonts w:asciiTheme="minorHAnsi" w:eastAsia="Times New Roman" w:hAnsiTheme="minorHAnsi" w:cstheme="minorHAnsi"/>
          <w:b/>
          <w:bCs/>
          <w:sz w:val="20"/>
          <w:szCs w:val="20"/>
        </w:rPr>
        <w:t>8</w:t>
      </w:r>
      <w:r w:rsidR="003A3056" w:rsidRPr="007840B2">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w:t>
      </w:r>
      <w:r w:rsidR="003A3056" w:rsidRPr="00934120">
        <w:rPr>
          <w:rFonts w:asciiTheme="minorHAnsi" w:eastAsia="Times New Roman" w:hAnsiTheme="minorHAnsi" w:cstheme="minorHAnsi"/>
          <w:sz w:val="20"/>
          <w:szCs w:val="20"/>
        </w:rPr>
        <w:t xml:space="preserve">Odbiór prac </w:t>
      </w:r>
      <w:r w:rsidR="00600E9C">
        <w:rPr>
          <w:rFonts w:asciiTheme="minorHAnsi" w:eastAsia="Times New Roman" w:hAnsiTheme="minorHAnsi" w:cstheme="minorHAnsi"/>
          <w:sz w:val="20"/>
          <w:szCs w:val="20"/>
        </w:rPr>
        <w:t>nastąpi na warunkach szc</w:t>
      </w:r>
      <w:r w:rsidR="00844574">
        <w:rPr>
          <w:rFonts w:asciiTheme="minorHAnsi" w:eastAsia="Times New Roman" w:hAnsiTheme="minorHAnsi" w:cstheme="minorHAnsi"/>
          <w:sz w:val="20"/>
          <w:szCs w:val="20"/>
        </w:rPr>
        <w:t>z</w:t>
      </w:r>
      <w:r w:rsidR="00600E9C">
        <w:rPr>
          <w:rFonts w:asciiTheme="minorHAnsi" w:eastAsia="Times New Roman" w:hAnsiTheme="minorHAnsi" w:cstheme="minorHAnsi"/>
          <w:sz w:val="20"/>
          <w:szCs w:val="20"/>
        </w:rPr>
        <w:t xml:space="preserve">egółowo określonych w wzorze Umowy (Załącznik nr 5) i </w:t>
      </w:r>
      <w:proofErr w:type="spellStart"/>
      <w:r w:rsidR="00600E9C">
        <w:rPr>
          <w:rFonts w:asciiTheme="minorHAnsi" w:eastAsia="Times New Roman" w:hAnsiTheme="minorHAnsi" w:cstheme="minorHAnsi"/>
          <w:sz w:val="20"/>
          <w:szCs w:val="20"/>
        </w:rPr>
        <w:t>STWiORB</w:t>
      </w:r>
      <w:proofErr w:type="spellEnd"/>
      <w:r w:rsidR="00600E9C">
        <w:rPr>
          <w:rFonts w:asciiTheme="minorHAnsi" w:eastAsia="Times New Roman" w:hAnsiTheme="minorHAnsi" w:cstheme="minorHAnsi"/>
          <w:sz w:val="20"/>
          <w:szCs w:val="20"/>
        </w:rPr>
        <w:t>.</w:t>
      </w:r>
    </w:p>
    <w:p w14:paraId="64638AA2" w14:textId="747F1562" w:rsidR="003A3056" w:rsidRPr="007840B2" w:rsidRDefault="003A3056" w:rsidP="00AB6272">
      <w:pPr>
        <w:spacing w:after="40" w:line="276" w:lineRule="auto"/>
        <w:ind w:left="426" w:hanging="426"/>
        <w:jc w:val="both"/>
        <w:rPr>
          <w:rFonts w:asciiTheme="minorHAnsi" w:eastAsia="Times New Roman" w:hAnsiTheme="minorHAnsi" w:cstheme="minorHAnsi"/>
          <w:sz w:val="20"/>
          <w:szCs w:val="20"/>
        </w:rPr>
      </w:pPr>
      <w:r w:rsidRPr="0043550F">
        <w:rPr>
          <w:rFonts w:asciiTheme="minorHAnsi" w:eastAsia="Times New Roman" w:hAnsiTheme="minorHAnsi" w:cstheme="minorHAnsi"/>
          <w:b/>
          <w:bCs/>
          <w:sz w:val="20"/>
          <w:szCs w:val="20"/>
        </w:rPr>
        <w:t>19</w:t>
      </w:r>
      <w:r w:rsidRPr="007840B2">
        <w:rPr>
          <w:rFonts w:asciiTheme="minorHAnsi" w:eastAsia="Times New Roman" w:hAnsiTheme="minorHAnsi" w:cstheme="minorHAnsi"/>
          <w:sz w:val="20"/>
          <w:szCs w:val="20"/>
        </w:rPr>
        <w:t>.</w:t>
      </w:r>
      <w:r w:rsidR="00F30344">
        <w:rPr>
          <w:rFonts w:asciiTheme="minorHAnsi" w:eastAsia="Times New Roman" w:hAnsiTheme="minorHAnsi" w:cstheme="minorHAnsi"/>
          <w:sz w:val="20"/>
          <w:szCs w:val="20"/>
        </w:rPr>
        <w:t xml:space="preserve"> </w:t>
      </w:r>
      <w:r w:rsidRPr="007840B2">
        <w:rPr>
          <w:rFonts w:asciiTheme="minorHAnsi" w:eastAsia="Times New Roman" w:hAnsiTheme="minorHAnsi" w:cstheme="minorHAnsi"/>
          <w:sz w:val="20"/>
          <w:szCs w:val="20"/>
        </w:rPr>
        <w:t xml:space="preserve">Poprzez odbiór prac  Zamawiający rozumie przeprowadzenie wszystkich czynności określonych w SWZ, zleconych przez Zamawiającego związanych z wykonaniem robót malarskich  a także przeprowadzenie przez Zamawiającego procedury odbiorowej. </w:t>
      </w:r>
    </w:p>
    <w:p w14:paraId="0388A235" w14:textId="68161F82" w:rsidR="003A3056" w:rsidRPr="007840B2" w:rsidRDefault="003A3056" w:rsidP="00AB6272">
      <w:pPr>
        <w:spacing w:after="40" w:line="276" w:lineRule="auto"/>
        <w:ind w:left="426" w:hanging="426"/>
        <w:jc w:val="both"/>
        <w:rPr>
          <w:rFonts w:asciiTheme="minorHAnsi" w:eastAsia="Times New Roman" w:hAnsiTheme="minorHAnsi" w:cstheme="minorHAnsi"/>
          <w:sz w:val="20"/>
          <w:szCs w:val="20"/>
        </w:rPr>
      </w:pPr>
      <w:r w:rsidRPr="0043550F">
        <w:rPr>
          <w:rFonts w:asciiTheme="minorHAnsi" w:eastAsia="Times New Roman" w:hAnsiTheme="minorHAnsi" w:cstheme="minorHAnsi"/>
          <w:b/>
          <w:bCs/>
          <w:sz w:val="20"/>
          <w:szCs w:val="20"/>
        </w:rPr>
        <w:t>20.</w:t>
      </w:r>
      <w:r w:rsidR="00F30344">
        <w:rPr>
          <w:rFonts w:asciiTheme="minorHAnsi" w:eastAsia="Times New Roman" w:hAnsiTheme="minorHAnsi" w:cstheme="minorHAnsi"/>
          <w:sz w:val="20"/>
          <w:szCs w:val="20"/>
        </w:rPr>
        <w:t xml:space="preserve"> </w:t>
      </w:r>
      <w:r w:rsidRPr="007840B2">
        <w:rPr>
          <w:rFonts w:asciiTheme="minorHAnsi" w:eastAsia="Times New Roman" w:hAnsiTheme="minorHAnsi" w:cstheme="minorHAnsi"/>
          <w:sz w:val="20"/>
          <w:szCs w:val="20"/>
        </w:rPr>
        <w:t xml:space="preserve">Zamawiający na podstawie art. 214 ust. 1 pkt 7 </w:t>
      </w:r>
      <w:proofErr w:type="spellStart"/>
      <w:r w:rsidRPr="007840B2">
        <w:rPr>
          <w:rFonts w:asciiTheme="minorHAnsi" w:eastAsia="Times New Roman" w:hAnsiTheme="minorHAnsi" w:cstheme="minorHAnsi"/>
          <w:sz w:val="20"/>
          <w:szCs w:val="20"/>
        </w:rPr>
        <w:t>uPzp</w:t>
      </w:r>
      <w:proofErr w:type="spellEnd"/>
      <w:r w:rsidRPr="007840B2">
        <w:rPr>
          <w:rFonts w:asciiTheme="minorHAnsi" w:eastAsia="Times New Roman" w:hAnsiTheme="minorHAnsi" w:cstheme="minorHAnsi"/>
          <w:sz w:val="20"/>
          <w:szCs w:val="20"/>
        </w:rPr>
        <w:t xml:space="preserve"> przewiduje możliwość udzielenia w okresie 3 lat od dnia udzielenia zamówienia podstawowego, dotychczasowemu wykonawcy, zamówienia polegającego na powtórzeniu podobnych robót budowlanych. Zakres udzielonego zamówienia, o którym mowa w zdaniu pierwszym będzie wynosić nie więcej niż do 30% zakresu określonego w przedmiarze. Miejscem wykonywania robót będzie Molo w Sopocie.</w:t>
      </w:r>
    </w:p>
    <w:p w14:paraId="6F5D722D" w14:textId="77777777" w:rsidR="003A3056" w:rsidRPr="00571A4F" w:rsidRDefault="003A3056" w:rsidP="00774830">
      <w:pPr>
        <w:spacing w:after="40" w:line="276" w:lineRule="auto"/>
        <w:ind w:left="425"/>
        <w:jc w:val="both"/>
        <w:rPr>
          <w:rFonts w:ascii="Calibri" w:eastAsia="Times New Roman" w:hAnsi="Calibri" w:cs="Calibri"/>
          <w:sz w:val="20"/>
          <w:szCs w:val="20"/>
        </w:rPr>
      </w:pPr>
    </w:p>
    <w:bookmarkEnd w:id="11"/>
    <w:p w14:paraId="4D78D5FF" w14:textId="77777777" w:rsidR="00EB71FB" w:rsidRPr="00571A4F" w:rsidRDefault="00EB71FB" w:rsidP="002B13D7">
      <w:pPr>
        <w:spacing w:after="60" w:line="276" w:lineRule="auto"/>
        <w:jc w:val="both"/>
        <w:rPr>
          <w:rFonts w:ascii="Calibri" w:eastAsia="Times New Roman" w:hAnsi="Calibri" w:cs="Times New Roman"/>
          <w:sz w:val="20"/>
          <w:szCs w:val="20"/>
        </w:rPr>
      </w:pPr>
    </w:p>
    <w:p w14:paraId="7B7C0631" w14:textId="46BDE373" w:rsidR="002B13D7" w:rsidRPr="00571A4F" w:rsidRDefault="002B13D7" w:rsidP="00D32A9D">
      <w:pPr>
        <w:pBdr>
          <w:bottom w:val="double" w:sz="4" w:space="1" w:color="auto"/>
        </w:pBdr>
        <w:shd w:val="clear" w:color="auto" w:fill="D5DCE4" w:themeFill="text2" w:themeFillTint="33"/>
        <w:suppressAutoHyphens/>
        <w:spacing w:after="60" w:line="276" w:lineRule="auto"/>
        <w:ind w:left="568" w:hanging="568"/>
        <w:jc w:val="both"/>
        <w:rPr>
          <w:rFonts w:ascii="Calibri" w:eastAsia="Times New Roman" w:hAnsi="Calibri" w:cs="Times New Roman"/>
          <w:b/>
          <w:bCs/>
          <w:sz w:val="20"/>
          <w:szCs w:val="20"/>
        </w:rPr>
      </w:pPr>
      <w:r w:rsidRPr="00571A4F">
        <w:rPr>
          <w:rFonts w:ascii="Calibri" w:eastAsia="Times New Roman" w:hAnsi="Calibri" w:cs="Times New Roman"/>
          <w:b/>
          <w:bCs/>
          <w:sz w:val="20"/>
          <w:szCs w:val="20"/>
        </w:rPr>
        <w:t>V.</w:t>
      </w:r>
      <w:r w:rsidRPr="00571A4F">
        <w:rPr>
          <w:rFonts w:ascii="Calibri" w:eastAsia="Times New Roman" w:hAnsi="Calibri" w:cs="Times New Roman"/>
          <w:b/>
          <w:bCs/>
          <w:sz w:val="20"/>
          <w:szCs w:val="20"/>
        </w:rPr>
        <w:tab/>
        <w:t>WIZJA LOKALNA</w:t>
      </w:r>
    </w:p>
    <w:p w14:paraId="786A6298" w14:textId="04B5CFC0" w:rsidR="00A27C4C" w:rsidRPr="00571A4F" w:rsidRDefault="002B13D7" w:rsidP="00A8513E">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1.</w:t>
      </w:r>
      <w:r w:rsidRPr="00571A4F">
        <w:rPr>
          <w:rFonts w:ascii="Calibri" w:eastAsia="Times New Roman" w:hAnsi="Calibri" w:cs="Times New Roman"/>
          <w:b/>
          <w:bCs/>
          <w:sz w:val="20"/>
          <w:szCs w:val="20"/>
        </w:rPr>
        <w:tab/>
      </w:r>
      <w:r w:rsidR="009F43F7" w:rsidRPr="00571A4F">
        <w:rPr>
          <w:rFonts w:asciiTheme="minorHAnsi" w:eastAsia="Times New Roman" w:hAnsiTheme="minorHAnsi" w:cstheme="minorHAnsi"/>
          <w:sz w:val="20"/>
          <w:szCs w:val="20"/>
        </w:rPr>
        <w:t xml:space="preserve">Zamawiający informuje, że złożenie oferty nie musi być poprzedzone odbyciem wizji lokalnej przez podmioty zgłaszające chęć udziału w postępowaniu.  </w:t>
      </w:r>
    </w:p>
    <w:p w14:paraId="6CDC0192" w14:textId="63AF804E" w:rsidR="00A27C4C" w:rsidRPr="00571A4F" w:rsidRDefault="00A27C4C" w:rsidP="00A8513E">
      <w:pPr>
        <w:spacing w:after="60" w:line="276" w:lineRule="auto"/>
        <w:ind w:left="426" w:hanging="426"/>
        <w:jc w:val="both"/>
        <w:rPr>
          <w:rFonts w:ascii="Calibri" w:eastAsia="Times New Roman" w:hAnsi="Calibri" w:cs="Times New Roman"/>
          <w:sz w:val="20"/>
          <w:szCs w:val="20"/>
        </w:rPr>
      </w:pPr>
    </w:p>
    <w:p w14:paraId="3B79CDFD" w14:textId="14323161" w:rsidR="002B13D7" w:rsidRPr="00571A4F" w:rsidRDefault="002B13D7" w:rsidP="00D32A9D">
      <w:pPr>
        <w:pBdr>
          <w:bottom w:val="double" w:sz="4" w:space="1" w:color="auto"/>
        </w:pBdr>
        <w:shd w:val="clear" w:color="auto" w:fill="D5DCE4" w:themeFill="text2" w:themeFillTint="33"/>
        <w:suppressAutoHyphens/>
        <w:spacing w:after="60" w:line="276" w:lineRule="auto"/>
        <w:ind w:left="568" w:hanging="568"/>
        <w:jc w:val="both"/>
        <w:rPr>
          <w:rFonts w:ascii="Calibri" w:eastAsia="Times New Roman" w:hAnsi="Calibri" w:cs="Times New Roman"/>
          <w:sz w:val="20"/>
          <w:szCs w:val="20"/>
        </w:rPr>
      </w:pPr>
      <w:r w:rsidRPr="00571A4F">
        <w:rPr>
          <w:rFonts w:ascii="Calibri" w:eastAsia="Times New Roman" w:hAnsi="Calibri" w:cs="Times New Roman"/>
          <w:b/>
          <w:sz w:val="20"/>
          <w:szCs w:val="20"/>
        </w:rPr>
        <w:t>VI.</w:t>
      </w:r>
      <w:r w:rsidRPr="00571A4F">
        <w:rPr>
          <w:rFonts w:ascii="Calibri" w:eastAsia="Times New Roman" w:hAnsi="Calibri" w:cs="Times New Roman"/>
          <w:b/>
          <w:sz w:val="20"/>
          <w:szCs w:val="20"/>
        </w:rPr>
        <w:tab/>
        <w:t>PODWYKONAWSTWO</w:t>
      </w:r>
    </w:p>
    <w:p w14:paraId="4AE02D77" w14:textId="24F94F11"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Wykonawca może powierzyć wykonanie części zamówienia podwykonawcy (podwykonawcom). </w:t>
      </w:r>
    </w:p>
    <w:p w14:paraId="153CFDCF" w14:textId="0B5B0683"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Zamawiający </w:t>
      </w:r>
      <w:r w:rsidRPr="00571A4F">
        <w:rPr>
          <w:rFonts w:ascii="Calibri" w:eastAsia="Times New Roman" w:hAnsi="Calibri" w:cs="Times New Roman"/>
          <w:b/>
          <w:sz w:val="20"/>
          <w:szCs w:val="20"/>
        </w:rPr>
        <w:t>nie zastrzega</w:t>
      </w:r>
      <w:r w:rsidRPr="00571A4F">
        <w:rPr>
          <w:rFonts w:ascii="Calibri" w:eastAsia="Times New Roman" w:hAnsi="Calibri" w:cs="Times New Roman"/>
          <w:sz w:val="20"/>
          <w:szCs w:val="20"/>
        </w:rPr>
        <w:t xml:space="preserve"> obowiązku osobistego wykonania przez Wykonawcę kluczowych części zamówienia.</w:t>
      </w:r>
    </w:p>
    <w:p w14:paraId="5FE19DED" w14:textId="2697EAC2" w:rsidR="002B13D7" w:rsidRPr="00571A4F" w:rsidRDefault="002B13D7" w:rsidP="002B13D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lastRenderedPageBreak/>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D15E494" w14:textId="77777777" w:rsidR="009801E0" w:rsidRPr="00571A4F" w:rsidRDefault="009801E0" w:rsidP="002B13D7">
      <w:pPr>
        <w:spacing w:after="60" w:line="276" w:lineRule="auto"/>
        <w:ind w:left="426" w:hanging="426"/>
        <w:jc w:val="both"/>
        <w:rPr>
          <w:rFonts w:ascii="Calibri" w:eastAsia="Times New Roman" w:hAnsi="Calibri" w:cs="Times New Roman"/>
          <w:sz w:val="20"/>
          <w:szCs w:val="20"/>
        </w:rPr>
      </w:pPr>
    </w:p>
    <w:p w14:paraId="2DCCDC9E" w14:textId="3510BE2A" w:rsidR="00A8463E" w:rsidRDefault="002B13D7" w:rsidP="003A3056">
      <w:pPr>
        <w:pBdr>
          <w:bottom w:val="double" w:sz="4" w:space="1" w:color="auto"/>
        </w:pBdr>
        <w:shd w:val="clear" w:color="auto" w:fill="D5DCE4" w:themeFill="text2" w:themeFillTint="33"/>
        <w:suppressAutoHyphens/>
        <w:spacing w:after="60" w:line="276" w:lineRule="auto"/>
        <w:ind w:left="568" w:hanging="568"/>
        <w:jc w:val="both"/>
        <w:rPr>
          <w:rFonts w:ascii="Calibri" w:eastAsia="Times New Roman" w:hAnsi="Calibri" w:cs="Times New Roman"/>
          <w:sz w:val="20"/>
          <w:szCs w:val="20"/>
        </w:rPr>
      </w:pPr>
      <w:r w:rsidRPr="00571A4F">
        <w:rPr>
          <w:rFonts w:ascii="Calibri" w:eastAsia="Times New Roman" w:hAnsi="Calibri" w:cs="Times New Roman"/>
          <w:b/>
          <w:sz w:val="20"/>
          <w:szCs w:val="20"/>
        </w:rPr>
        <w:t>VII.</w:t>
      </w:r>
      <w:r w:rsidRPr="00571A4F">
        <w:rPr>
          <w:rFonts w:ascii="Calibri" w:eastAsia="Times New Roman" w:hAnsi="Calibri" w:cs="Times New Roman"/>
          <w:b/>
          <w:sz w:val="20"/>
          <w:szCs w:val="20"/>
        </w:rPr>
        <w:tab/>
        <w:t>TERMIN WYKONANIA ZAMÓWIENIA</w:t>
      </w:r>
    </w:p>
    <w:p w14:paraId="3E076AD1" w14:textId="509DD9CA" w:rsidR="003A3056" w:rsidRPr="00934120" w:rsidRDefault="003A3056" w:rsidP="00D13CCE">
      <w:pPr>
        <w:pStyle w:val="Akapitzlist"/>
        <w:numPr>
          <w:ilvl w:val="0"/>
          <w:numId w:val="41"/>
        </w:numPr>
        <w:spacing w:after="80" w:line="276" w:lineRule="auto"/>
        <w:jc w:val="both"/>
        <w:rPr>
          <w:rFonts w:ascii="Calibri" w:eastAsia="Times New Roman" w:hAnsi="Calibri" w:cs="Calibri"/>
          <w:color w:val="000000"/>
          <w:sz w:val="20"/>
          <w:szCs w:val="20"/>
        </w:rPr>
      </w:pPr>
      <w:r w:rsidRPr="00934120">
        <w:rPr>
          <w:rFonts w:ascii="Calibri" w:eastAsia="Times New Roman" w:hAnsi="Calibri" w:cs="Calibri"/>
          <w:color w:val="000000"/>
          <w:sz w:val="20"/>
          <w:szCs w:val="20"/>
        </w:rPr>
        <w:t>Czas realizacji robót</w:t>
      </w:r>
      <w:r w:rsidR="00D13CCE" w:rsidRPr="00934120">
        <w:rPr>
          <w:rFonts w:ascii="Calibri" w:eastAsia="Times New Roman" w:hAnsi="Calibri" w:cs="Calibri"/>
          <w:color w:val="000000"/>
          <w:sz w:val="20"/>
          <w:szCs w:val="20"/>
        </w:rPr>
        <w:t>- 3 miesiące od dnia podpisania Umowy</w:t>
      </w:r>
    </w:p>
    <w:p w14:paraId="7060E77F" w14:textId="1927DB9C" w:rsidR="00D13CCE" w:rsidRPr="00934120" w:rsidRDefault="00D13CCE" w:rsidP="00D13CCE">
      <w:pPr>
        <w:pStyle w:val="Akapitzlist"/>
        <w:numPr>
          <w:ilvl w:val="0"/>
          <w:numId w:val="41"/>
        </w:numPr>
        <w:spacing w:after="80" w:line="276" w:lineRule="auto"/>
        <w:jc w:val="both"/>
        <w:rPr>
          <w:rFonts w:ascii="Calibri" w:eastAsia="Times New Roman" w:hAnsi="Calibri" w:cs="Calibri"/>
          <w:color w:val="000000"/>
          <w:sz w:val="20"/>
          <w:szCs w:val="20"/>
        </w:rPr>
      </w:pPr>
      <w:r w:rsidRPr="00934120">
        <w:rPr>
          <w:rFonts w:ascii="Calibri" w:eastAsia="Times New Roman" w:hAnsi="Calibri" w:cs="Calibri"/>
          <w:color w:val="000000"/>
          <w:sz w:val="20"/>
          <w:szCs w:val="20"/>
        </w:rPr>
        <w:t>Udostępnienie ternu budowy nastąpi nie wcześniej niż 15 wrzesień 2026r.</w:t>
      </w:r>
    </w:p>
    <w:p w14:paraId="3D999723" w14:textId="66CAD251" w:rsidR="003A3056" w:rsidRPr="00934120" w:rsidRDefault="003A3056" w:rsidP="00D13CCE">
      <w:pPr>
        <w:pStyle w:val="Akapitzlist"/>
        <w:numPr>
          <w:ilvl w:val="0"/>
          <w:numId w:val="41"/>
        </w:numPr>
        <w:spacing w:after="60" w:line="276" w:lineRule="auto"/>
        <w:jc w:val="both"/>
        <w:rPr>
          <w:rFonts w:ascii="Calibri" w:eastAsia="Times New Roman" w:hAnsi="Calibri" w:cs="Times New Roman"/>
          <w:sz w:val="20"/>
          <w:szCs w:val="20"/>
        </w:rPr>
      </w:pPr>
      <w:r w:rsidRPr="00934120">
        <w:rPr>
          <w:rFonts w:ascii="Calibri" w:eastAsia="Times New Roman" w:hAnsi="Calibri" w:cs="Times New Roman"/>
          <w:sz w:val="20"/>
          <w:szCs w:val="20"/>
        </w:rPr>
        <w:t xml:space="preserve">Szczegółowe </w:t>
      </w:r>
      <w:r w:rsidR="00600E9C" w:rsidRPr="00934120">
        <w:rPr>
          <w:rFonts w:ascii="Calibri" w:eastAsia="Times New Roman" w:hAnsi="Calibri" w:cs="Times New Roman"/>
          <w:sz w:val="20"/>
          <w:szCs w:val="20"/>
        </w:rPr>
        <w:t xml:space="preserve">informacje </w:t>
      </w:r>
      <w:r w:rsidRPr="00934120">
        <w:rPr>
          <w:rFonts w:ascii="Calibri" w:eastAsia="Times New Roman" w:hAnsi="Calibri" w:cs="Times New Roman"/>
          <w:sz w:val="20"/>
          <w:szCs w:val="20"/>
        </w:rPr>
        <w:t xml:space="preserve">dotyczące terminu realizacji umowy uregulowane są we wzorze umowy stanowiącej </w:t>
      </w:r>
      <w:r w:rsidRPr="00934120">
        <w:rPr>
          <w:rFonts w:ascii="Calibri" w:eastAsia="Times New Roman" w:hAnsi="Calibri" w:cs="Times New Roman"/>
          <w:b/>
          <w:bCs/>
          <w:sz w:val="20"/>
          <w:szCs w:val="20"/>
        </w:rPr>
        <w:t>Załącznik nr 5 do SWZ</w:t>
      </w:r>
      <w:r w:rsidRPr="00934120">
        <w:rPr>
          <w:rFonts w:ascii="Calibri" w:eastAsia="Times New Roman" w:hAnsi="Calibri" w:cs="Times New Roman"/>
          <w:sz w:val="20"/>
          <w:szCs w:val="20"/>
        </w:rPr>
        <w:t>.</w:t>
      </w:r>
    </w:p>
    <w:p w14:paraId="7FF76E1A" w14:textId="77777777" w:rsidR="003A3056" w:rsidRDefault="003A3056" w:rsidP="00582FB0">
      <w:pPr>
        <w:spacing w:after="60" w:line="276" w:lineRule="auto"/>
        <w:ind w:left="426" w:hanging="426"/>
        <w:jc w:val="both"/>
        <w:rPr>
          <w:rFonts w:ascii="Calibri" w:eastAsia="Times New Roman" w:hAnsi="Calibri" w:cs="Times New Roman"/>
          <w:sz w:val="20"/>
          <w:szCs w:val="20"/>
        </w:rPr>
      </w:pPr>
    </w:p>
    <w:p w14:paraId="284EB75C" w14:textId="44A59790" w:rsidR="002B13D7" w:rsidRPr="00571A4F" w:rsidRDefault="002B13D7"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VIII.</w:t>
      </w:r>
      <w:r w:rsidRPr="00571A4F">
        <w:rPr>
          <w:rFonts w:ascii="Calibri" w:eastAsia="Times New Roman" w:hAnsi="Calibri" w:cs="Times New Roman"/>
          <w:b/>
          <w:sz w:val="20"/>
          <w:szCs w:val="20"/>
        </w:rPr>
        <w:tab/>
        <w:t>WARUNKI UDZIAŁU W POSTĘPOWANIU</w:t>
      </w:r>
    </w:p>
    <w:p w14:paraId="17D8EB15" w14:textId="77777777" w:rsidR="003A3056" w:rsidRPr="003A3056" w:rsidRDefault="003A3056" w:rsidP="003A3056">
      <w:pPr>
        <w:spacing w:after="60" w:line="276" w:lineRule="auto"/>
        <w:ind w:left="426" w:hanging="426"/>
        <w:jc w:val="both"/>
        <w:rPr>
          <w:rFonts w:ascii="Calibri" w:eastAsia="Times New Roman" w:hAnsi="Calibri" w:cs="Times New Roman"/>
          <w:sz w:val="20"/>
          <w:szCs w:val="20"/>
        </w:rPr>
      </w:pPr>
      <w:bookmarkStart w:id="12" w:name="_Hlk147227974"/>
      <w:r w:rsidRPr="003A3056">
        <w:rPr>
          <w:rFonts w:ascii="Calibri" w:eastAsia="Times New Roman" w:hAnsi="Calibri" w:cs="Times New Roman"/>
          <w:b/>
          <w:sz w:val="20"/>
          <w:szCs w:val="20"/>
        </w:rPr>
        <w:t>1.</w:t>
      </w:r>
      <w:r w:rsidRPr="003A3056">
        <w:rPr>
          <w:rFonts w:ascii="Calibri" w:eastAsia="Times New Roman" w:hAnsi="Calibri" w:cs="Times New Roman"/>
          <w:b/>
          <w:sz w:val="20"/>
          <w:szCs w:val="20"/>
        </w:rPr>
        <w:tab/>
      </w:r>
      <w:r w:rsidRPr="003A3056">
        <w:rPr>
          <w:rFonts w:ascii="Calibri" w:eastAsia="Times New Roman" w:hAnsi="Calibri" w:cs="Times New Roman"/>
          <w:sz w:val="20"/>
          <w:szCs w:val="20"/>
        </w:rPr>
        <w:t xml:space="preserve">O udzielenie zamówienia mogą ubiegać się Wykonawcy, którzy nie podlegają wykluczeniu na zasadach określonych w rozdziale IX </w:t>
      </w:r>
      <w:proofErr w:type="spellStart"/>
      <w:r w:rsidRPr="003A3056">
        <w:rPr>
          <w:rFonts w:ascii="Calibri" w:eastAsia="Times New Roman" w:hAnsi="Calibri" w:cs="Times New Roman"/>
          <w:sz w:val="20"/>
          <w:szCs w:val="20"/>
        </w:rPr>
        <w:t>swz</w:t>
      </w:r>
      <w:proofErr w:type="spellEnd"/>
      <w:r w:rsidRPr="003A3056">
        <w:rPr>
          <w:rFonts w:ascii="Calibri" w:eastAsia="Times New Roman" w:hAnsi="Calibri" w:cs="Times New Roman"/>
          <w:sz w:val="20"/>
          <w:szCs w:val="20"/>
        </w:rPr>
        <w:t>, oraz spełniają określone przez Zamawiającego warunki</w:t>
      </w:r>
      <w:r w:rsidRPr="003A3056">
        <w:rPr>
          <w:rFonts w:ascii="Calibri" w:eastAsia="Times New Roman" w:hAnsi="Calibri" w:cs="Times New Roman"/>
          <w:b/>
          <w:bCs/>
          <w:sz w:val="20"/>
          <w:szCs w:val="20"/>
          <w:shd w:val="clear" w:color="auto" w:fill="FFFFFF"/>
        </w:rPr>
        <w:t xml:space="preserve"> </w:t>
      </w:r>
      <w:r w:rsidRPr="003A3056">
        <w:rPr>
          <w:rFonts w:ascii="Calibri" w:eastAsia="Times New Roman" w:hAnsi="Calibri" w:cs="Times New Roman"/>
          <w:bCs/>
          <w:sz w:val="20"/>
          <w:szCs w:val="20"/>
          <w:shd w:val="clear" w:color="auto" w:fill="FFFFFF"/>
        </w:rPr>
        <w:t>udziału w postępowaniu.</w:t>
      </w:r>
      <w:bookmarkStart w:id="13" w:name="bookmark3"/>
    </w:p>
    <w:p w14:paraId="77BF370D" w14:textId="77777777" w:rsidR="003A3056" w:rsidRPr="003A3056" w:rsidRDefault="003A3056" w:rsidP="003A3056">
      <w:pPr>
        <w:spacing w:after="60" w:line="276" w:lineRule="auto"/>
        <w:ind w:left="426" w:hanging="426"/>
        <w:jc w:val="both"/>
        <w:rPr>
          <w:rFonts w:ascii="Calibri" w:eastAsia="Times New Roman" w:hAnsi="Calibri" w:cs="Times New Roman"/>
          <w:sz w:val="20"/>
          <w:szCs w:val="20"/>
        </w:rPr>
      </w:pPr>
      <w:r w:rsidRPr="003A3056">
        <w:rPr>
          <w:rFonts w:ascii="Calibri" w:eastAsia="Times New Roman" w:hAnsi="Calibri" w:cs="Times New Roman"/>
          <w:b/>
          <w:sz w:val="20"/>
          <w:szCs w:val="20"/>
        </w:rPr>
        <w:t>2.</w:t>
      </w:r>
      <w:r w:rsidRPr="003A3056">
        <w:rPr>
          <w:rFonts w:ascii="Calibri" w:eastAsia="Times New Roman" w:hAnsi="Calibri" w:cs="Times New Roman"/>
          <w:b/>
          <w:sz w:val="20"/>
          <w:szCs w:val="20"/>
        </w:rPr>
        <w:tab/>
      </w:r>
      <w:r w:rsidRPr="003A3056">
        <w:rPr>
          <w:rFonts w:ascii="Calibri" w:eastAsia="Times New Roman" w:hAnsi="Calibri" w:cs="Times New Roman"/>
          <w:sz w:val="20"/>
          <w:szCs w:val="20"/>
        </w:rPr>
        <w:t>O udzielenie zamówienia mogą ubiegać się Wykonawcy, którzy spełniają warunki dotyczące:</w:t>
      </w:r>
      <w:bookmarkEnd w:id="13"/>
    </w:p>
    <w:p w14:paraId="7DAFF74A" w14:textId="77777777" w:rsidR="003A3056" w:rsidRPr="003A3056" w:rsidRDefault="003A3056" w:rsidP="003A3056">
      <w:pPr>
        <w:spacing w:after="60" w:line="276" w:lineRule="auto"/>
        <w:ind w:left="852" w:right="20" w:hanging="426"/>
        <w:jc w:val="both"/>
        <w:rPr>
          <w:rFonts w:ascii="Calibri" w:eastAsia="Times New Roman" w:hAnsi="Calibri" w:cs="Times New Roman"/>
          <w:sz w:val="20"/>
          <w:szCs w:val="20"/>
        </w:rPr>
      </w:pPr>
      <w:r w:rsidRPr="003A3056">
        <w:rPr>
          <w:rFonts w:ascii="Calibri" w:eastAsia="Times New Roman" w:hAnsi="Calibri" w:cs="Times New Roman"/>
          <w:b/>
          <w:sz w:val="20"/>
          <w:szCs w:val="20"/>
        </w:rPr>
        <w:t>1)</w:t>
      </w:r>
      <w:r w:rsidRPr="003A3056">
        <w:rPr>
          <w:rFonts w:ascii="Calibri" w:eastAsia="Times New Roman" w:hAnsi="Calibri" w:cs="Times New Roman"/>
          <w:b/>
          <w:sz w:val="20"/>
          <w:szCs w:val="20"/>
        </w:rPr>
        <w:tab/>
        <w:t>zdolności do występowania w obrocie gospodarczym:</w:t>
      </w:r>
    </w:p>
    <w:p w14:paraId="62AEBE9A" w14:textId="77777777" w:rsidR="003A3056" w:rsidRPr="003A3056" w:rsidRDefault="003A3056" w:rsidP="003A3056">
      <w:pPr>
        <w:spacing w:after="60" w:line="276" w:lineRule="auto"/>
        <w:ind w:left="852" w:right="20"/>
        <w:jc w:val="both"/>
        <w:rPr>
          <w:rFonts w:ascii="Calibri" w:eastAsia="Times New Roman" w:hAnsi="Calibri" w:cs="Times New Roman"/>
          <w:sz w:val="20"/>
          <w:szCs w:val="20"/>
        </w:rPr>
      </w:pPr>
      <w:r w:rsidRPr="003A3056">
        <w:rPr>
          <w:rFonts w:ascii="Calibri" w:eastAsia="Times New Roman" w:hAnsi="Calibri" w:cs="Times New Roman"/>
          <w:sz w:val="20"/>
          <w:szCs w:val="20"/>
        </w:rPr>
        <w:t>Zamawiający nie stawia warunku w powyższym zakresie.</w:t>
      </w:r>
    </w:p>
    <w:p w14:paraId="64D3095D" w14:textId="77777777" w:rsidR="003A3056" w:rsidRPr="003A3056" w:rsidRDefault="003A3056" w:rsidP="003A3056">
      <w:pPr>
        <w:spacing w:after="60" w:line="276" w:lineRule="auto"/>
        <w:ind w:left="852" w:right="20" w:hanging="426"/>
        <w:jc w:val="both"/>
        <w:rPr>
          <w:rFonts w:ascii="Calibri" w:eastAsia="Times New Roman" w:hAnsi="Calibri" w:cs="Times New Roman"/>
          <w:b/>
          <w:sz w:val="20"/>
          <w:szCs w:val="20"/>
        </w:rPr>
      </w:pPr>
      <w:r w:rsidRPr="003A3056">
        <w:rPr>
          <w:rFonts w:ascii="Calibri" w:eastAsia="Times New Roman" w:hAnsi="Calibri" w:cs="Times New Roman"/>
          <w:b/>
          <w:sz w:val="20"/>
          <w:szCs w:val="20"/>
        </w:rPr>
        <w:t>2)</w:t>
      </w:r>
      <w:r w:rsidRPr="003A3056">
        <w:rPr>
          <w:rFonts w:ascii="Calibri" w:eastAsia="Times New Roman" w:hAnsi="Calibri" w:cs="Times New Roman"/>
          <w:b/>
          <w:sz w:val="20"/>
          <w:szCs w:val="20"/>
        </w:rPr>
        <w:tab/>
        <w:t>uprawnień do prowadzenia określonej działalności gospodarczej lub zawodowej, o ile wynika to z odrębnych przepisów:</w:t>
      </w:r>
    </w:p>
    <w:p w14:paraId="0F1B1273" w14:textId="77777777" w:rsidR="003A3056" w:rsidRPr="003A3056" w:rsidRDefault="003A3056" w:rsidP="003A3056">
      <w:pPr>
        <w:spacing w:after="60" w:line="276" w:lineRule="auto"/>
        <w:ind w:left="852" w:right="20"/>
        <w:jc w:val="both"/>
        <w:rPr>
          <w:rFonts w:ascii="Calibri" w:eastAsia="Times New Roman" w:hAnsi="Calibri" w:cs="Times New Roman"/>
          <w:sz w:val="20"/>
          <w:szCs w:val="20"/>
        </w:rPr>
      </w:pPr>
      <w:bookmarkStart w:id="14" w:name="_Hlk88474828"/>
      <w:r w:rsidRPr="003A3056">
        <w:rPr>
          <w:rFonts w:ascii="Calibri" w:eastAsia="Times New Roman" w:hAnsi="Calibri" w:cs="Times New Roman"/>
          <w:sz w:val="20"/>
          <w:szCs w:val="20"/>
        </w:rPr>
        <w:t>Zamawiający nie stawia warunku w powyższym zakresie.</w:t>
      </w:r>
    </w:p>
    <w:bookmarkEnd w:id="14"/>
    <w:p w14:paraId="1C9F7B34" w14:textId="77777777" w:rsidR="003A3056" w:rsidRPr="003A3056" w:rsidRDefault="003A3056" w:rsidP="003A3056">
      <w:pPr>
        <w:spacing w:after="60" w:line="276" w:lineRule="auto"/>
        <w:ind w:left="850" w:right="23" w:hanging="425"/>
        <w:jc w:val="both"/>
        <w:rPr>
          <w:rFonts w:ascii="Calibri" w:eastAsia="Times New Roman" w:hAnsi="Calibri" w:cs="Times New Roman"/>
          <w:b/>
          <w:sz w:val="20"/>
          <w:szCs w:val="20"/>
        </w:rPr>
      </w:pPr>
      <w:r w:rsidRPr="003A3056">
        <w:rPr>
          <w:rFonts w:ascii="Calibri" w:eastAsia="Times New Roman" w:hAnsi="Calibri" w:cs="Times New Roman"/>
          <w:b/>
          <w:sz w:val="20"/>
          <w:szCs w:val="20"/>
        </w:rPr>
        <w:t>3)</w:t>
      </w:r>
      <w:r w:rsidRPr="003A3056">
        <w:rPr>
          <w:rFonts w:ascii="Calibri" w:eastAsia="Times New Roman" w:hAnsi="Calibri" w:cs="Times New Roman"/>
          <w:b/>
          <w:sz w:val="20"/>
          <w:szCs w:val="20"/>
        </w:rPr>
        <w:tab/>
        <w:t>sytuacji ekonomicznej lub finansowej:</w:t>
      </w:r>
    </w:p>
    <w:p w14:paraId="2D4640ED" w14:textId="77777777" w:rsidR="003A3056" w:rsidRPr="003A3056" w:rsidRDefault="003A3056" w:rsidP="003A3056">
      <w:pPr>
        <w:spacing w:after="60" w:line="276" w:lineRule="auto"/>
        <w:ind w:left="852" w:right="20"/>
        <w:jc w:val="both"/>
        <w:rPr>
          <w:rFonts w:ascii="Calibri" w:eastAsia="Times New Roman" w:hAnsi="Calibri" w:cs="Times New Roman"/>
          <w:sz w:val="20"/>
          <w:szCs w:val="20"/>
        </w:rPr>
      </w:pPr>
      <w:bookmarkStart w:id="15" w:name="_Hlk71882671"/>
      <w:r w:rsidRPr="003A3056">
        <w:rPr>
          <w:rFonts w:ascii="Calibri" w:eastAsia="Times New Roman" w:hAnsi="Calibri" w:cs="Times New Roman"/>
          <w:sz w:val="20"/>
          <w:szCs w:val="20"/>
        </w:rPr>
        <w:t>Zamawiający nie stawia warunku w powyższym zakresie.</w:t>
      </w:r>
    </w:p>
    <w:bookmarkEnd w:id="15"/>
    <w:p w14:paraId="7B357F10" w14:textId="77777777" w:rsidR="003A3056" w:rsidRPr="003A3056" w:rsidRDefault="003A3056" w:rsidP="003A3056">
      <w:pPr>
        <w:numPr>
          <w:ilvl w:val="0"/>
          <w:numId w:val="15"/>
        </w:numPr>
        <w:spacing w:after="60" w:line="276" w:lineRule="auto"/>
        <w:ind w:left="850" w:right="23" w:hanging="425"/>
        <w:jc w:val="both"/>
        <w:rPr>
          <w:rFonts w:ascii="Calibri" w:eastAsia="Times New Roman" w:hAnsi="Calibri" w:cs="Times New Roman"/>
          <w:sz w:val="20"/>
          <w:szCs w:val="20"/>
        </w:rPr>
      </w:pPr>
      <w:r w:rsidRPr="003A3056">
        <w:rPr>
          <w:rFonts w:ascii="Calibri" w:eastAsia="Times New Roman" w:hAnsi="Calibri" w:cs="Times New Roman"/>
          <w:b/>
          <w:sz w:val="20"/>
          <w:szCs w:val="20"/>
        </w:rPr>
        <w:t>zdolności technicznej lub zawodowej:</w:t>
      </w:r>
    </w:p>
    <w:p w14:paraId="4E588724" w14:textId="77777777" w:rsidR="003A3056" w:rsidRPr="003A3056" w:rsidRDefault="003A3056" w:rsidP="003A3056">
      <w:pPr>
        <w:spacing w:after="60" w:line="276" w:lineRule="auto"/>
        <w:ind w:left="850" w:right="23"/>
        <w:jc w:val="both"/>
        <w:rPr>
          <w:rFonts w:ascii="Calibri" w:eastAsia="Times New Roman" w:hAnsi="Calibri" w:cs="Times New Roman"/>
          <w:sz w:val="20"/>
          <w:szCs w:val="20"/>
        </w:rPr>
      </w:pPr>
    </w:p>
    <w:p w14:paraId="35455382" w14:textId="77777777" w:rsidR="003A3056" w:rsidRPr="003A3056" w:rsidRDefault="003A3056" w:rsidP="003A3056">
      <w:pPr>
        <w:spacing w:after="60" w:line="276" w:lineRule="auto"/>
        <w:ind w:right="23" w:firstLine="705"/>
        <w:jc w:val="both"/>
        <w:rPr>
          <w:rFonts w:ascii="Calibri" w:eastAsia="Calibri" w:hAnsi="Calibri" w:cs="Calibri"/>
          <w:sz w:val="20"/>
          <w:szCs w:val="20"/>
          <w:lang w:eastAsia="en-US"/>
        </w:rPr>
      </w:pPr>
      <w:r w:rsidRPr="003A3056">
        <w:rPr>
          <w:rFonts w:ascii="Calibri" w:eastAsia="Calibri" w:hAnsi="Calibri" w:cs="Calibri"/>
          <w:sz w:val="20"/>
          <w:szCs w:val="20"/>
          <w:lang w:eastAsia="en-US"/>
        </w:rPr>
        <w:t>Warunek zostanie spełniony jeżeli Wykonawca wykaże,:</w:t>
      </w:r>
    </w:p>
    <w:p w14:paraId="3FA17D7D" w14:textId="77777777" w:rsidR="003A3056" w:rsidRDefault="003A3056" w:rsidP="003A3056">
      <w:pPr>
        <w:spacing w:after="60" w:line="276" w:lineRule="auto"/>
        <w:ind w:right="23" w:firstLine="705"/>
        <w:jc w:val="both"/>
        <w:rPr>
          <w:rFonts w:ascii="Calibri" w:eastAsia="Calibri" w:hAnsi="Calibri" w:cs="Calibri"/>
          <w:sz w:val="20"/>
          <w:szCs w:val="20"/>
          <w:lang w:eastAsia="en-US"/>
        </w:rPr>
      </w:pPr>
    </w:p>
    <w:p w14:paraId="47EE77C3" w14:textId="14F067E8" w:rsidR="00565431" w:rsidRDefault="00565431" w:rsidP="003A3056">
      <w:pPr>
        <w:spacing w:after="60" w:line="276" w:lineRule="auto"/>
        <w:ind w:right="23" w:firstLine="705"/>
        <w:jc w:val="both"/>
        <w:rPr>
          <w:rFonts w:ascii="Calibri" w:eastAsia="Calibri" w:hAnsi="Calibri" w:cs="Calibri"/>
          <w:sz w:val="20"/>
          <w:szCs w:val="20"/>
          <w:lang w:eastAsia="en-US"/>
        </w:rPr>
      </w:pPr>
      <w:r w:rsidRPr="00934120">
        <w:rPr>
          <w:rFonts w:ascii="Calibri" w:eastAsia="Calibri" w:hAnsi="Calibri" w:cs="Calibri"/>
          <w:sz w:val="20"/>
          <w:szCs w:val="20"/>
          <w:lang w:eastAsia="en-US"/>
        </w:rPr>
        <w:t xml:space="preserve">- doświadczenie kierownika budowy- </w:t>
      </w:r>
    </w:p>
    <w:p w14:paraId="4C6798E5" w14:textId="0B485B98" w:rsidR="00565431" w:rsidRPr="003A3056" w:rsidRDefault="00600E9C" w:rsidP="00844574">
      <w:pPr>
        <w:spacing w:after="60" w:line="276" w:lineRule="auto"/>
        <w:ind w:left="705" w:right="23"/>
        <w:jc w:val="both"/>
        <w:rPr>
          <w:rFonts w:ascii="Calibri" w:eastAsia="Calibri" w:hAnsi="Calibri" w:cs="Calibri"/>
          <w:sz w:val="20"/>
          <w:szCs w:val="20"/>
          <w:lang w:eastAsia="en-US"/>
        </w:rPr>
      </w:pPr>
      <w:r w:rsidRPr="00600E9C">
        <w:rPr>
          <w:rFonts w:ascii="Calibri" w:eastAsia="Calibri" w:hAnsi="Calibri" w:cs="Calibri"/>
          <w:sz w:val="20"/>
          <w:szCs w:val="20"/>
          <w:lang w:eastAsia="en-US"/>
        </w:rPr>
        <w:t>doświadczenie polegające na pełnieniu funkcji kierownika budowy lub kierownika robót przy realizacji co najmniej 2 robót budowlanych, obejmujących wykonanie robót ziemnych, w ramach których wykonano montaż i trwałe posadowienie w gruncie elementów małej architektury, urządzeń lub wyposażenia terenu.</w:t>
      </w:r>
      <w:r w:rsidR="00565431">
        <w:rPr>
          <w:rFonts w:ascii="Calibri" w:eastAsia="Calibri" w:hAnsi="Calibri" w:cs="Calibri"/>
          <w:sz w:val="20"/>
          <w:szCs w:val="20"/>
          <w:lang w:eastAsia="en-US"/>
        </w:rPr>
        <w:t xml:space="preserve"> </w:t>
      </w:r>
    </w:p>
    <w:p w14:paraId="19205F26" w14:textId="77777777" w:rsidR="003A3056" w:rsidRPr="003A3056" w:rsidRDefault="003A3056" w:rsidP="003A3056">
      <w:pPr>
        <w:suppressAutoHyphens/>
        <w:spacing w:after="200" w:line="276" w:lineRule="auto"/>
        <w:ind w:left="705" w:hanging="705"/>
        <w:rPr>
          <w:rFonts w:ascii="Calibri" w:eastAsia="Times New Roman" w:hAnsi="Calibri" w:cs="Times New Roman"/>
          <w:bCs/>
          <w:sz w:val="20"/>
          <w:szCs w:val="20"/>
        </w:rPr>
      </w:pPr>
    </w:p>
    <w:p w14:paraId="09EEE3CA" w14:textId="77777777" w:rsidR="003A3056" w:rsidRPr="003A3056" w:rsidRDefault="003A3056" w:rsidP="003A3056">
      <w:pPr>
        <w:spacing w:after="60" w:line="276" w:lineRule="auto"/>
        <w:ind w:left="426" w:hanging="426"/>
        <w:jc w:val="both"/>
        <w:rPr>
          <w:rFonts w:ascii="Calibri" w:eastAsia="Times New Roman" w:hAnsi="Calibri" w:cs="Times New Roman"/>
          <w:sz w:val="20"/>
          <w:szCs w:val="20"/>
        </w:rPr>
      </w:pPr>
      <w:r w:rsidRPr="003A3056">
        <w:rPr>
          <w:rFonts w:ascii="Calibri" w:eastAsia="Times New Roman" w:hAnsi="Calibri" w:cs="Times New Roman"/>
          <w:b/>
          <w:bCs/>
          <w:sz w:val="20"/>
          <w:szCs w:val="20"/>
        </w:rPr>
        <w:t>4.</w:t>
      </w:r>
      <w:r w:rsidRPr="003A3056">
        <w:rPr>
          <w:rFonts w:ascii="Calibri" w:eastAsia="Times New Roman" w:hAnsi="Calibri" w:cs="Times New Roman"/>
          <w:b/>
          <w:bCs/>
          <w:sz w:val="20"/>
          <w:szCs w:val="20"/>
        </w:rPr>
        <w:tab/>
      </w:r>
      <w:r w:rsidRPr="003A3056">
        <w:rPr>
          <w:rFonts w:ascii="Calibri" w:eastAsia="Times New Roman" w:hAnsi="Calibri" w:cs="Times New Roman"/>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bookmarkEnd w:id="12"/>
    <w:p w14:paraId="34AED326" w14:textId="77777777" w:rsidR="00AC7EF3" w:rsidRPr="00571A4F" w:rsidRDefault="00AC7EF3" w:rsidP="00F4063C">
      <w:pPr>
        <w:spacing w:after="60" w:line="276" w:lineRule="auto"/>
        <w:jc w:val="both"/>
        <w:rPr>
          <w:rFonts w:ascii="Calibri" w:eastAsia="Times New Roman" w:hAnsi="Calibri" w:cs="Times New Roman"/>
          <w:bCs/>
          <w:sz w:val="20"/>
          <w:szCs w:val="20"/>
        </w:rPr>
      </w:pPr>
    </w:p>
    <w:p w14:paraId="16D46837" w14:textId="77777777" w:rsidR="002B13D7" w:rsidRPr="00571A4F" w:rsidRDefault="002B13D7" w:rsidP="00D32A9D">
      <w:pPr>
        <w:pBdr>
          <w:bottom w:val="double" w:sz="4" w:space="1" w:color="auto"/>
        </w:pBdr>
        <w:shd w:val="clear" w:color="auto" w:fill="D5DCE4" w:themeFill="text2" w:themeFillTint="33"/>
        <w:spacing w:after="60" w:line="276" w:lineRule="auto"/>
        <w:ind w:left="567" w:hanging="567"/>
        <w:jc w:val="both"/>
        <w:rPr>
          <w:rFonts w:ascii="Calibri" w:eastAsia="Times New Roman" w:hAnsi="Calibri" w:cs="Times New Roman"/>
          <w:iCs/>
          <w:sz w:val="20"/>
          <w:szCs w:val="20"/>
        </w:rPr>
      </w:pPr>
      <w:r w:rsidRPr="00571A4F">
        <w:rPr>
          <w:rFonts w:ascii="Calibri" w:eastAsia="Times New Roman" w:hAnsi="Calibri" w:cs="Times New Roman"/>
          <w:b/>
          <w:iCs/>
          <w:sz w:val="20"/>
          <w:szCs w:val="20"/>
        </w:rPr>
        <w:t>IX.</w:t>
      </w:r>
      <w:r w:rsidRPr="00571A4F">
        <w:rPr>
          <w:rFonts w:ascii="Calibri" w:eastAsia="Times New Roman" w:hAnsi="Calibri" w:cs="Times New Roman"/>
          <w:b/>
          <w:iCs/>
          <w:sz w:val="20"/>
          <w:szCs w:val="20"/>
        </w:rPr>
        <w:tab/>
      </w:r>
      <w:r w:rsidRPr="00571A4F">
        <w:rPr>
          <w:rFonts w:ascii="Calibri" w:eastAsia="Times New Roman" w:hAnsi="Calibri" w:cs="Times New Roman"/>
          <w:b/>
          <w:sz w:val="20"/>
          <w:szCs w:val="20"/>
        </w:rPr>
        <w:t>PODSTAWY WYKLUCZENIA Z POSTĘPOWANIA</w:t>
      </w:r>
    </w:p>
    <w:p w14:paraId="001C0DB3" w14:textId="1596EAC0" w:rsidR="00A07910" w:rsidRPr="002D2A0D" w:rsidRDefault="002B13D7" w:rsidP="008D77E2">
      <w:pPr>
        <w:spacing w:after="60" w:line="276" w:lineRule="auto"/>
        <w:ind w:left="426" w:hanging="426"/>
        <w:jc w:val="both"/>
        <w:rPr>
          <w:rFonts w:asciiTheme="minorHAnsi" w:eastAsia="Times New Roman" w:hAnsiTheme="minorHAnsi" w:cstheme="minorHAnsi"/>
          <w:sz w:val="20"/>
          <w:szCs w:val="20"/>
        </w:rPr>
      </w:pPr>
      <w:r w:rsidRPr="002D2A0D">
        <w:rPr>
          <w:rFonts w:asciiTheme="minorHAnsi" w:eastAsia="Times New Roman" w:hAnsiTheme="minorHAnsi" w:cstheme="minorHAnsi"/>
          <w:b/>
          <w:sz w:val="20"/>
          <w:szCs w:val="20"/>
        </w:rPr>
        <w:t>1.</w:t>
      </w:r>
      <w:r w:rsidRPr="002D2A0D">
        <w:rPr>
          <w:rFonts w:asciiTheme="minorHAnsi" w:eastAsia="Times New Roman" w:hAnsiTheme="minorHAnsi" w:cstheme="minorHAnsi"/>
          <w:b/>
          <w:sz w:val="20"/>
          <w:szCs w:val="20"/>
        </w:rPr>
        <w:tab/>
      </w:r>
      <w:r w:rsidRPr="002D2A0D">
        <w:rPr>
          <w:rFonts w:asciiTheme="minorHAnsi" w:eastAsia="Times New Roman" w:hAnsiTheme="minorHAnsi" w:cstheme="minorHAnsi"/>
          <w:sz w:val="20"/>
          <w:szCs w:val="20"/>
        </w:rPr>
        <w:t>Z postępowania o udzielenie zamówienia wyklucza się Wykonawców, w stosunku do których zachodzi którakolwiek z okoliczności wskazanych:</w:t>
      </w:r>
      <w:bookmarkStart w:id="16" w:name="_Hlk65837521"/>
    </w:p>
    <w:p w14:paraId="05AD1B1B" w14:textId="59B889FC" w:rsidR="00A07910" w:rsidRPr="002D2A0D" w:rsidRDefault="002B13D7" w:rsidP="00E6437E">
      <w:pPr>
        <w:spacing w:after="60" w:line="276" w:lineRule="auto"/>
        <w:jc w:val="both"/>
        <w:rPr>
          <w:rFonts w:asciiTheme="minorHAnsi" w:eastAsia="Times New Roman" w:hAnsiTheme="minorHAnsi" w:cstheme="minorHAnsi"/>
          <w:sz w:val="20"/>
          <w:szCs w:val="20"/>
        </w:rPr>
      </w:pPr>
      <w:r w:rsidRPr="002D2A0D">
        <w:rPr>
          <w:rFonts w:asciiTheme="minorHAnsi" w:eastAsia="Times New Roman" w:hAnsiTheme="minorHAnsi" w:cstheme="minorHAnsi"/>
          <w:b/>
          <w:bCs/>
          <w:sz w:val="20"/>
          <w:szCs w:val="20"/>
          <w:u w:val="single"/>
        </w:rPr>
        <w:t xml:space="preserve">w art. 108 ust. 1 </w:t>
      </w:r>
      <w:proofErr w:type="spellStart"/>
      <w:r w:rsidR="00470015" w:rsidRPr="002D2A0D">
        <w:rPr>
          <w:rFonts w:asciiTheme="minorHAnsi" w:eastAsia="Times New Roman" w:hAnsiTheme="minorHAnsi" w:cstheme="minorHAnsi"/>
          <w:b/>
          <w:bCs/>
          <w:sz w:val="20"/>
          <w:szCs w:val="20"/>
          <w:u w:val="single"/>
        </w:rPr>
        <w:t>uPzp</w:t>
      </w:r>
      <w:proofErr w:type="spellEnd"/>
      <w:r w:rsidRPr="002D2A0D">
        <w:rPr>
          <w:rFonts w:asciiTheme="minorHAnsi" w:eastAsia="Times New Roman" w:hAnsiTheme="minorHAnsi" w:cstheme="minorHAnsi"/>
          <w:sz w:val="20"/>
          <w:szCs w:val="20"/>
        </w:rPr>
        <w:t>;</w:t>
      </w:r>
    </w:p>
    <w:p w14:paraId="695DBEC8" w14:textId="1EF500FF" w:rsidR="009D200B" w:rsidRPr="002D2A0D" w:rsidRDefault="009D200B">
      <w:pPr>
        <w:pStyle w:val="Akapitzlist"/>
        <w:numPr>
          <w:ilvl w:val="0"/>
          <w:numId w:val="14"/>
        </w:numPr>
        <w:spacing w:after="60" w:line="276" w:lineRule="auto"/>
        <w:jc w:val="both"/>
        <w:rPr>
          <w:rFonts w:asciiTheme="minorHAnsi" w:eastAsia="Times New Roman" w:hAnsiTheme="minorHAnsi" w:cstheme="minorHAnsi"/>
          <w:sz w:val="20"/>
          <w:szCs w:val="20"/>
        </w:rPr>
      </w:pPr>
      <w:r w:rsidRPr="002D2A0D">
        <w:rPr>
          <w:rFonts w:asciiTheme="minorHAnsi" w:eastAsia="Times New Roman" w:hAnsiTheme="minorHAnsi" w:cstheme="minorHAnsi"/>
          <w:sz w:val="20"/>
          <w:szCs w:val="20"/>
          <w:lang w:eastAsia="ar-SA"/>
        </w:rPr>
        <w:t xml:space="preserve">będącego osobą fizyczną, którego prawomocnie skazano za przestępstwo: </w:t>
      </w:r>
    </w:p>
    <w:p w14:paraId="4C6CE89B"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udziału w zorganizowanej grupie przestępczej albo związku mającym na celu popełnienie przestępstwa lub przestępstwa skarbowego, o którym mowa w art. 258 Kodeksu karnego, </w:t>
      </w:r>
    </w:p>
    <w:p w14:paraId="09245602"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lastRenderedPageBreak/>
        <w:t xml:space="preserve">handlu ludźmi, o którym mowa w art. 189a Kodeksu karnego, </w:t>
      </w:r>
    </w:p>
    <w:p w14:paraId="52043A15"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o którym mowa w art. 228-230a, art. 250a Kodeksu karnego lub w art. 46 lub art. 48 ustawy z dnia 25 czerwca 2010 r. o sporcie, </w:t>
      </w:r>
    </w:p>
    <w:p w14:paraId="073509AE"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18C107B8"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o charakterze terrorystycznym, o którym mowa w art. 115 § 20 Kodeksu karnego, lub mające na celu popełnienie tego przestępstwa, </w:t>
      </w:r>
    </w:p>
    <w:p w14:paraId="4051D777"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powierzenia wykonania pracy małoletniemu cudzoziemcowi, o którym mowa w art. 9 ust. 2 ustawy z dnia 15 czerwca 2012 r. o skutkach powierzania wykonywania pracy cudzoziemcom przebywającym wbrew przepisom na terytorium Rzeczypospolitej Polskiej (Dz. U. poz. 769), </w:t>
      </w:r>
    </w:p>
    <w:p w14:paraId="1EC3BDDC"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56575B4A" w14:textId="77777777" w:rsidR="009D200B" w:rsidRPr="002D2A0D" w:rsidRDefault="009D200B">
      <w:pPr>
        <w:widowControl w:val="0"/>
        <w:numPr>
          <w:ilvl w:val="0"/>
          <w:numId w:val="13"/>
        </w:numPr>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o którym mowa w art. 9 ust. 1 i 3 lub art. 10  ustawy z dnia 15 czerwca 2012 r. o skutkach powierzania wykonywania pracy cudzoziemcom przebywającym wbrew przepisom na terytorium Rzeczypospolitej Polskiej </w:t>
      </w:r>
    </w:p>
    <w:p w14:paraId="705612D3" w14:textId="77777777" w:rsidR="009D200B" w:rsidRPr="002D2A0D" w:rsidRDefault="009D200B" w:rsidP="009D200B">
      <w:pPr>
        <w:widowControl w:val="0"/>
        <w:spacing w:after="60" w:line="276" w:lineRule="auto"/>
        <w:ind w:left="1134"/>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lub za odpowiedni czyn zabroniony określony w przepisach prawa obcego; </w:t>
      </w:r>
    </w:p>
    <w:p w14:paraId="311D2CE7" w14:textId="6FAE9684" w:rsidR="009D200B" w:rsidRPr="002D2A0D" w:rsidRDefault="009D200B">
      <w:pPr>
        <w:pStyle w:val="Akapitzlist"/>
        <w:widowControl w:val="0"/>
        <w:numPr>
          <w:ilvl w:val="0"/>
          <w:numId w:val="14"/>
        </w:numPr>
        <w:spacing w:after="60" w:line="276" w:lineRule="auto"/>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w:t>
      </w:r>
      <w:r w:rsidR="00E6437E" w:rsidRPr="002D2A0D">
        <w:rPr>
          <w:rFonts w:asciiTheme="minorHAnsi" w:eastAsia="Times New Roman" w:hAnsiTheme="minorHAnsi" w:cstheme="minorHAnsi"/>
          <w:sz w:val="20"/>
          <w:szCs w:val="20"/>
          <w:lang w:eastAsia="ar-SA"/>
        </w:rPr>
        <w:t>1);</w:t>
      </w:r>
      <w:r w:rsidRPr="002D2A0D">
        <w:rPr>
          <w:rFonts w:asciiTheme="minorHAnsi" w:eastAsia="Times New Roman" w:hAnsiTheme="minorHAnsi" w:cstheme="minorHAnsi"/>
          <w:sz w:val="20"/>
          <w:szCs w:val="20"/>
          <w:lang w:eastAsia="ar-SA"/>
        </w:rPr>
        <w:t xml:space="preserve"> </w:t>
      </w:r>
    </w:p>
    <w:p w14:paraId="47506452" w14:textId="77777777" w:rsidR="009D200B" w:rsidRPr="002D2A0D" w:rsidRDefault="009D200B">
      <w:pPr>
        <w:pStyle w:val="Akapitzlist"/>
        <w:widowControl w:val="0"/>
        <w:numPr>
          <w:ilvl w:val="0"/>
          <w:numId w:val="14"/>
        </w:numPr>
        <w:spacing w:after="60" w:line="276" w:lineRule="auto"/>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22585C9" w14:textId="77777777" w:rsidR="009D200B" w:rsidRPr="002D2A0D" w:rsidRDefault="009D200B">
      <w:pPr>
        <w:pStyle w:val="Akapitzlist"/>
        <w:widowControl w:val="0"/>
        <w:numPr>
          <w:ilvl w:val="0"/>
          <w:numId w:val="14"/>
        </w:numPr>
        <w:spacing w:after="60" w:line="276" w:lineRule="auto"/>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wobec którego prawomocnie orzeczono zakaz ubiegania się o zamówienia publiczne; </w:t>
      </w:r>
    </w:p>
    <w:p w14:paraId="248A74B8" w14:textId="77777777" w:rsidR="009D200B" w:rsidRPr="002D2A0D" w:rsidRDefault="009D200B">
      <w:pPr>
        <w:pStyle w:val="Akapitzlist"/>
        <w:widowControl w:val="0"/>
        <w:numPr>
          <w:ilvl w:val="0"/>
          <w:numId w:val="14"/>
        </w:numPr>
        <w:spacing w:after="60" w:line="276" w:lineRule="auto"/>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CECC19F" w14:textId="517155B1" w:rsidR="00740014" w:rsidRPr="002D2A0D" w:rsidRDefault="009D200B">
      <w:pPr>
        <w:pStyle w:val="Akapitzlist"/>
        <w:widowControl w:val="0"/>
        <w:numPr>
          <w:ilvl w:val="0"/>
          <w:numId w:val="14"/>
        </w:numPr>
        <w:spacing w:after="60" w:line="276" w:lineRule="auto"/>
        <w:jc w:val="both"/>
        <w:rPr>
          <w:rFonts w:asciiTheme="minorHAnsi" w:eastAsia="Times New Roman" w:hAnsiTheme="minorHAnsi" w:cstheme="minorHAnsi"/>
          <w:sz w:val="20"/>
          <w:szCs w:val="20"/>
          <w:lang w:eastAsia="ar-SA"/>
        </w:rPr>
      </w:pPr>
      <w:r w:rsidRPr="002D2A0D">
        <w:rPr>
          <w:rFonts w:asciiTheme="minorHAnsi" w:eastAsia="Times New Roman" w:hAnsiTheme="minorHAnsi" w:cstheme="minorHAnsi"/>
          <w:sz w:val="20"/>
          <w:szCs w:val="20"/>
          <w:lang w:eastAsia="ar-SA"/>
        </w:rPr>
        <w:t xml:space="preserve">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28A833AD" w14:textId="45EC423E" w:rsidR="00B845CB" w:rsidRPr="002D2A0D" w:rsidRDefault="002D2A0D" w:rsidP="002D2A0D">
      <w:pPr>
        <w:widowControl w:val="0"/>
        <w:spacing w:after="60" w:line="276" w:lineRule="auto"/>
        <w:jc w:val="both"/>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2.</w:t>
      </w:r>
      <w:r w:rsidR="00B845CB" w:rsidRPr="002D2A0D">
        <w:rPr>
          <w:rFonts w:asciiTheme="minorHAnsi" w:eastAsia="Times New Roman" w:hAnsiTheme="minorHAnsi" w:cstheme="minorHAnsi"/>
          <w:sz w:val="20"/>
          <w:szCs w:val="20"/>
          <w:lang w:eastAsia="ar-SA"/>
        </w:rPr>
        <w:t xml:space="preserve">Zamawiający przewiduje wykluczenia Wykonawcy na podstawie </w:t>
      </w:r>
      <w:r w:rsidR="00B845CB" w:rsidRPr="002D2A0D">
        <w:rPr>
          <w:rFonts w:asciiTheme="minorHAnsi" w:eastAsia="Times New Roman" w:hAnsiTheme="minorHAnsi" w:cstheme="minorHAnsi"/>
          <w:b/>
          <w:bCs/>
          <w:sz w:val="20"/>
          <w:szCs w:val="20"/>
          <w:u w:val="single"/>
          <w:lang w:eastAsia="ar-SA"/>
        </w:rPr>
        <w:t>art. 109 ust. 1</w:t>
      </w:r>
      <w:r w:rsidR="00AA46F6" w:rsidRPr="002D2A0D">
        <w:rPr>
          <w:rFonts w:asciiTheme="minorHAnsi" w:eastAsia="Times New Roman" w:hAnsiTheme="minorHAnsi" w:cstheme="minorHAnsi"/>
          <w:b/>
          <w:bCs/>
          <w:sz w:val="20"/>
          <w:szCs w:val="20"/>
          <w:u w:val="single"/>
          <w:lang w:eastAsia="ar-SA"/>
        </w:rPr>
        <w:t xml:space="preserve"> pkt 4</w:t>
      </w:r>
      <w:r w:rsidR="00B845CB" w:rsidRPr="002D2A0D">
        <w:rPr>
          <w:rFonts w:asciiTheme="minorHAnsi" w:eastAsia="Times New Roman" w:hAnsiTheme="minorHAnsi" w:cstheme="minorHAnsi"/>
          <w:b/>
          <w:bCs/>
          <w:sz w:val="20"/>
          <w:szCs w:val="20"/>
          <w:u w:val="single"/>
          <w:lang w:eastAsia="ar-SA"/>
        </w:rPr>
        <w:t xml:space="preserve"> </w:t>
      </w:r>
      <w:proofErr w:type="spellStart"/>
      <w:r w:rsidR="00B845CB" w:rsidRPr="002D2A0D">
        <w:rPr>
          <w:rFonts w:asciiTheme="minorHAnsi" w:eastAsia="Times New Roman" w:hAnsiTheme="minorHAnsi" w:cstheme="minorHAnsi"/>
          <w:b/>
          <w:bCs/>
          <w:sz w:val="20"/>
          <w:szCs w:val="20"/>
          <w:u w:val="single"/>
          <w:lang w:eastAsia="ar-SA"/>
        </w:rPr>
        <w:t>uPzp</w:t>
      </w:r>
      <w:proofErr w:type="spellEnd"/>
      <w:r w:rsidR="00B845CB" w:rsidRPr="002D2A0D">
        <w:rPr>
          <w:rFonts w:asciiTheme="minorHAnsi" w:eastAsia="Times New Roman" w:hAnsiTheme="minorHAnsi" w:cstheme="minorHAnsi"/>
          <w:sz w:val="20"/>
          <w:szCs w:val="20"/>
          <w:lang w:eastAsia="ar-SA"/>
        </w:rPr>
        <w:t>.</w:t>
      </w:r>
    </w:p>
    <w:p w14:paraId="57D32A9E" w14:textId="203567C8" w:rsidR="00B845CB" w:rsidRPr="002D2A0D" w:rsidRDefault="002D2A0D" w:rsidP="002D2A0D">
      <w:pPr>
        <w:widowControl w:val="0"/>
        <w:spacing w:after="60" w:line="276" w:lineRule="auto"/>
        <w:jc w:val="both"/>
        <w:rPr>
          <w:rFonts w:asciiTheme="minorHAnsi" w:eastAsia="Times New Roman" w:hAnsiTheme="minorHAnsi" w:cstheme="minorHAnsi"/>
          <w:sz w:val="20"/>
          <w:szCs w:val="20"/>
          <w:lang w:eastAsia="ar-SA"/>
        </w:rPr>
      </w:pPr>
      <w:r>
        <w:rPr>
          <w:rFonts w:asciiTheme="minorHAnsi" w:eastAsia="Times New Roman" w:hAnsiTheme="minorHAnsi" w:cstheme="minorHAnsi"/>
          <w:sz w:val="20"/>
          <w:szCs w:val="20"/>
          <w:lang w:eastAsia="ar-SA"/>
        </w:rPr>
        <w:t xml:space="preserve">3. </w:t>
      </w:r>
      <w:r w:rsidR="00B845CB" w:rsidRPr="002D2A0D">
        <w:rPr>
          <w:rFonts w:asciiTheme="minorHAnsi" w:eastAsia="Times New Roman" w:hAnsiTheme="minorHAnsi" w:cstheme="minorHAnsi"/>
          <w:sz w:val="20"/>
          <w:szCs w:val="20"/>
          <w:lang w:eastAsia="ar-SA"/>
        </w:rPr>
        <w:t xml:space="preserve">Wykluczenie Wykonawcy następuje zgodnie z </w:t>
      </w:r>
      <w:r w:rsidR="00B845CB" w:rsidRPr="002D2A0D">
        <w:rPr>
          <w:rFonts w:asciiTheme="minorHAnsi" w:eastAsia="Times New Roman" w:hAnsiTheme="minorHAnsi" w:cstheme="minorHAnsi"/>
          <w:b/>
          <w:bCs/>
          <w:sz w:val="20"/>
          <w:szCs w:val="20"/>
          <w:u w:val="single"/>
          <w:lang w:eastAsia="ar-SA"/>
        </w:rPr>
        <w:t xml:space="preserve">art. 111 </w:t>
      </w:r>
      <w:proofErr w:type="spellStart"/>
      <w:r w:rsidR="00B845CB" w:rsidRPr="002D2A0D">
        <w:rPr>
          <w:rFonts w:asciiTheme="minorHAnsi" w:eastAsia="Times New Roman" w:hAnsiTheme="minorHAnsi" w:cstheme="minorHAnsi"/>
          <w:b/>
          <w:bCs/>
          <w:sz w:val="20"/>
          <w:szCs w:val="20"/>
          <w:u w:val="single"/>
          <w:lang w:eastAsia="ar-SA"/>
        </w:rPr>
        <w:t>uPzp</w:t>
      </w:r>
      <w:proofErr w:type="spellEnd"/>
      <w:r w:rsidR="00B845CB" w:rsidRPr="002D2A0D">
        <w:rPr>
          <w:rFonts w:asciiTheme="minorHAnsi" w:eastAsia="Times New Roman" w:hAnsiTheme="minorHAnsi" w:cstheme="minorHAnsi"/>
          <w:sz w:val="20"/>
          <w:szCs w:val="20"/>
          <w:lang w:eastAsia="ar-SA"/>
        </w:rPr>
        <w:t xml:space="preserve">. </w:t>
      </w:r>
    </w:p>
    <w:p w14:paraId="71172747" w14:textId="6548F681" w:rsidR="000657F3" w:rsidRPr="002D2A0D" w:rsidRDefault="002D2A0D" w:rsidP="000657F3">
      <w:pPr>
        <w:spacing w:line="259"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4. </w:t>
      </w:r>
      <w:r w:rsidR="000657F3" w:rsidRPr="002D2A0D">
        <w:rPr>
          <w:rFonts w:asciiTheme="minorHAnsi" w:eastAsia="Calibri" w:hAnsiTheme="minorHAnsi" w:cstheme="minorHAnsi"/>
          <w:sz w:val="20"/>
          <w:szCs w:val="20"/>
          <w:lang w:eastAsia="en-US"/>
        </w:rPr>
        <w:t xml:space="preserve">Mocą </w:t>
      </w:r>
      <w:r w:rsidR="000657F3" w:rsidRPr="002D2A0D">
        <w:rPr>
          <w:rFonts w:asciiTheme="minorHAnsi" w:eastAsia="Calibri" w:hAnsiTheme="minorHAnsi" w:cstheme="minorHAnsi"/>
          <w:b/>
          <w:bCs/>
          <w:i/>
          <w:iCs/>
          <w:sz w:val="20"/>
          <w:szCs w:val="20"/>
          <w:u w:val="single"/>
          <w:lang w:eastAsia="en-US"/>
        </w:rPr>
        <w:t>art. 7 ust. 1 ustawy z dnia 13 kwietnia 2022 r</w:t>
      </w:r>
      <w:r w:rsidR="000657F3" w:rsidRPr="002D2A0D">
        <w:rPr>
          <w:rFonts w:asciiTheme="minorHAnsi" w:eastAsia="Calibri" w:hAnsiTheme="minorHAnsi" w:cstheme="minorHAnsi"/>
          <w:sz w:val="20"/>
          <w:szCs w:val="20"/>
          <w:lang w:eastAsia="en-US"/>
        </w:rPr>
        <w:t xml:space="preserve">. o szczególnych rozwiązaniach w zakresie przeciwdziałania wspieraniu agresji na Ukrainę oraz służących ochronie bezpieczeństwa narodowego (tekst jednolity: Dz.U. 2024 poz. 507 ze zm.), zwaną dalej „specustawą sankcyjną” ustawodawca przewidział krajową obligatoryjną podstawę do badania wykonawcy pod kątem wykluczenia z postępowania, jeżeli: </w:t>
      </w:r>
    </w:p>
    <w:p w14:paraId="204AC4BB"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t>1) wykonawca oraz uczestnik konkursu wymieniony w wykazach określonych w rozporządzeniu 765/2006 i rozporządzeniu 269/2014 albo wpisanego na listę na podstawie decyzji w sprawie wpisu na listę rozstrzygającej o zastosowaniu środka, o którym mowa w art. 1 pkt 3 specustawy sankcyjnej;</w:t>
      </w:r>
    </w:p>
    <w:p w14:paraId="6F6A102C"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lastRenderedPageBreak/>
        <w:t>2) wykonawca oraz uczestnik konkursu, którego beneficjentem rzeczywistym w rozumieniu ustawy z dnia 1 marca 2018 r. o przeciwdziałaniu praniu pieniędzy oraz finansowaniu terroryzmu (tekst jednolity: Dz. U. z 2023 r. poz. 1124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 sankcyjnej;</w:t>
      </w:r>
    </w:p>
    <w:p w14:paraId="52FB6ACF"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t>3) wykonawca oraz uczestnik konkursu, którego jednostką dominującą w rozumieniu art. 3 ust. 1 pkt 37 ustawy z dnia 29 września 1994 r. o rachunkowości (tekst jednolity: Dz.U. 2023 poz. 120 ze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 sankcyjnej.</w:t>
      </w:r>
    </w:p>
    <w:p w14:paraId="123D66BC" w14:textId="782052F9" w:rsidR="000657F3" w:rsidRPr="002D2A0D" w:rsidRDefault="007D734A" w:rsidP="000657F3">
      <w:pPr>
        <w:spacing w:line="259"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5</w:t>
      </w:r>
      <w:r w:rsidR="000657F3" w:rsidRPr="002D2A0D">
        <w:rPr>
          <w:rFonts w:asciiTheme="minorHAnsi" w:eastAsia="Calibri" w:hAnsiTheme="minorHAnsi" w:cstheme="minorHAnsi"/>
          <w:sz w:val="20"/>
          <w:szCs w:val="20"/>
          <w:lang w:eastAsia="en-US"/>
        </w:rPr>
        <w:t xml:space="preserve">.   Wykluczenie, o którym mowa w ust. </w:t>
      </w:r>
      <w:r>
        <w:rPr>
          <w:rFonts w:asciiTheme="minorHAnsi" w:eastAsia="Calibri" w:hAnsiTheme="minorHAnsi" w:cstheme="minorHAnsi"/>
          <w:sz w:val="20"/>
          <w:szCs w:val="20"/>
          <w:lang w:eastAsia="en-US"/>
        </w:rPr>
        <w:t>4</w:t>
      </w:r>
      <w:r w:rsidR="000657F3" w:rsidRPr="002D2A0D">
        <w:rPr>
          <w:rFonts w:asciiTheme="minorHAnsi" w:eastAsia="Calibri" w:hAnsiTheme="minorHAnsi" w:cstheme="minorHAnsi"/>
          <w:sz w:val="20"/>
          <w:szCs w:val="20"/>
          <w:lang w:eastAsia="en-US"/>
        </w:rPr>
        <w:t xml:space="preserve"> następować będzie na okres trwania ww. okoliczności. </w:t>
      </w:r>
    </w:p>
    <w:p w14:paraId="589B047A" w14:textId="4E26AEF0" w:rsidR="000657F3" w:rsidRPr="002D2A0D" w:rsidRDefault="007D734A" w:rsidP="000657F3">
      <w:pPr>
        <w:spacing w:line="259"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6</w:t>
      </w:r>
      <w:r w:rsidR="000657F3" w:rsidRPr="002D2A0D">
        <w:rPr>
          <w:rFonts w:asciiTheme="minorHAnsi" w:eastAsia="Calibri" w:hAnsiTheme="minorHAnsi" w:cstheme="minorHAnsi"/>
          <w:sz w:val="20"/>
          <w:szCs w:val="20"/>
          <w:lang w:eastAsia="en-US"/>
        </w:rPr>
        <w:t xml:space="preserve">.  W przypadku wykonawcy lub uczestnika konkursu wykluczonego na podstawie art. 7 ust. 1 UOBN, Zamawiający odrzuca ofertę takiego Wykonawcy. </w:t>
      </w:r>
    </w:p>
    <w:p w14:paraId="4E078F6A"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t xml:space="preserve">Zamawiający będzie weryfikował przesłankę wykluczenia, o której mowa w ust. 4 na podstawie: </w:t>
      </w:r>
    </w:p>
    <w:p w14:paraId="1315C035"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t>1) Wykazów określonych w rozporządzeniu 765/2006 i rozporządzeniu 269/2014,</w:t>
      </w:r>
    </w:p>
    <w:p w14:paraId="447B7DE8" w14:textId="77777777" w:rsidR="000657F3" w:rsidRPr="002D2A0D" w:rsidRDefault="000657F3" w:rsidP="000657F3">
      <w:pPr>
        <w:spacing w:line="259" w:lineRule="auto"/>
        <w:jc w:val="both"/>
        <w:rPr>
          <w:rFonts w:asciiTheme="minorHAnsi" w:eastAsia="Calibri" w:hAnsiTheme="minorHAnsi" w:cstheme="minorHAnsi"/>
          <w:sz w:val="20"/>
          <w:szCs w:val="20"/>
          <w:lang w:eastAsia="en-US"/>
        </w:rPr>
      </w:pPr>
      <w:r w:rsidRPr="002D2A0D">
        <w:rPr>
          <w:rFonts w:asciiTheme="minorHAnsi" w:eastAsia="Calibri" w:hAnsiTheme="minorHAnsi" w:cstheme="minorHAnsi"/>
          <w:sz w:val="20"/>
          <w:szCs w:val="20"/>
          <w:lang w:eastAsia="en-US"/>
        </w:rPr>
        <w:t>2) Listy Ministra właściwego do spraw wewnętrznych obejmującej osoby i podmioty, wobec których są stosowane środki, o których mowa w art. 1 UOBN.</w:t>
      </w:r>
    </w:p>
    <w:p w14:paraId="509A0027" w14:textId="77458D7B" w:rsidR="000657F3" w:rsidRPr="002D2A0D" w:rsidRDefault="007D734A" w:rsidP="000657F3">
      <w:pPr>
        <w:spacing w:line="259"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7</w:t>
      </w:r>
      <w:r w:rsidR="000657F3" w:rsidRPr="002D2A0D">
        <w:rPr>
          <w:rFonts w:asciiTheme="minorHAnsi" w:eastAsia="Calibri" w:hAnsiTheme="minorHAnsi" w:cstheme="minorHAnsi"/>
          <w:sz w:val="20"/>
          <w:szCs w:val="20"/>
          <w:lang w:eastAsia="en-US"/>
        </w:rPr>
        <w:t>.</w:t>
      </w:r>
      <w:r w:rsidR="000657F3" w:rsidRPr="002D2A0D">
        <w:rPr>
          <w:rFonts w:asciiTheme="minorHAnsi" w:eastAsia="Calibri" w:hAnsiTheme="minorHAnsi" w:cstheme="minorHAnsi"/>
          <w:sz w:val="20"/>
          <w:szCs w:val="20"/>
          <w:lang w:eastAsia="en-US"/>
        </w:rPr>
        <w:tab/>
        <w:t xml:space="preserve">Zamawiający, w ramach weryfikacji przesłanki wykluczenia, o której mowa w ust. 6 zastrzega możliwość wezwania Wykonawcy do złożenia wyjaśnień. Ponadto w celu potwierdzenia braku istnienia powyższych okoliczności, Zamawiający zastrzega możliwość samodzielnego badania ogólnodostępnych rejestrów, w tym m.in. Centralnej Ewidencji i Informacji o Działalności Gospodarczej, Krajowego Rejestru Sądowego oraz Centralnego Rejestru Beneficjentów Rzeczywistych. </w:t>
      </w:r>
    </w:p>
    <w:p w14:paraId="3F04ADF6" w14:textId="6E84193C" w:rsidR="000657F3" w:rsidRPr="002D2A0D" w:rsidRDefault="007D734A" w:rsidP="000657F3">
      <w:pPr>
        <w:spacing w:line="259" w:lineRule="auto"/>
        <w:jc w:val="both"/>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8</w:t>
      </w:r>
      <w:r w:rsidR="000657F3" w:rsidRPr="002D2A0D">
        <w:rPr>
          <w:rFonts w:asciiTheme="minorHAnsi" w:eastAsia="Calibri" w:hAnsiTheme="minorHAnsi" w:cstheme="minorHAnsi"/>
          <w:sz w:val="20"/>
          <w:szCs w:val="20"/>
          <w:lang w:eastAsia="en-US"/>
        </w:rPr>
        <w:t>.</w:t>
      </w:r>
      <w:r w:rsidR="000657F3" w:rsidRPr="002D2A0D">
        <w:rPr>
          <w:rFonts w:asciiTheme="minorHAnsi" w:eastAsia="Calibri" w:hAnsiTheme="minorHAnsi" w:cstheme="minorHAnsi"/>
          <w:sz w:val="20"/>
          <w:szCs w:val="20"/>
          <w:lang w:eastAsia="en-US"/>
        </w:rPr>
        <w:tab/>
        <w:t>Wykonawca może zostać wykluczony przez Zamawiającego na każdym etapie postępowania o udzielenie zamówienia.</w:t>
      </w:r>
    </w:p>
    <w:p w14:paraId="1725B6AF" w14:textId="77777777" w:rsidR="000657F3" w:rsidRPr="002D2A0D" w:rsidRDefault="000657F3" w:rsidP="000657F3">
      <w:pPr>
        <w:widowControl w:val="0"/>
        <w:spacing w:after="60" w:line="276" w:lineRule="auto"/>
        <w:jc w:val="both"/>
        <w:rPr>
          <w:rFonts w:asciiTheme="minorHAnsi" w:eastAsia="Times New Roman" w:hAnsiTheme="minorHAnsi" w:cstheme="minorHAnsi"/>
          <w:sz w:val="20"/>
          <w:szCs w:val="20"/>
          <w:lang w:eastAsia="ar-SA"/>
        </w:rPr>
      </w:pPr>
    </w:p>
    <w:bookmarkEnd w:id="16"/>
    <w:p w14:paraId="0F6DCADF" w14:textId="472C7834" w:rsidR="00470015" w:rsidRPr="00571A4F" w:rsidRDefault="00AB59FC" w:rsidP="00D32A9D">
      <w:pPr>
        <w:pBdr>
          <w:bottom w:val="double" w:sz="4" w:space="1" w:color="auto"/>
        </w:pBdr>
        <w:shd w:val="clear" w:color="auto" w:fill="D5DCE4" w:themeFill="text2" w:themeFillTint="33"/>
        <w:spacing w:after="60" w:line="276" w:lineRule="auto"/>
        <w:ind w:left="567" w:hanging="567"/>
        <w:jc w:val="both"/>
        <w:rPr>
          <w:rFonts w:ascii="Calibri" w:eastAsia="Times New Roman" w:hAnsi="Calibri" w:cs="Times New Roman"/>
          <w:bCs/>
          <w:sz w:val="20"/>
          <w:szCs w:val="20"/>
        </w:rPr>
      </w:pPr>
      <w:r w:rsidRPr="00571A4F">
        <w:rPr>
          <w:rFonts w:ascii="Calibri" w:eastAsia="Times New Roman" w:hAnsi="Calibri" w:cs="Times New Roman"/>
          <w:b/>
          <w:sz w:val="20"/>
          <w:szCs w:val="20"/>
        </w:rPr>
        <w:t xml:space="preserve">X.   </w:t>
      </w:r>
      <w:r w:rsidR="00470015" w:rsidRPr="00571A4F">
        <w:rPr>
          <w:rFonts w:ascii="Calibri" w:eastAsia="Times New Roman" w:hAnsi="Calibri" w:cs="Times New Roman"/>
          <w:b/>
          <w:sz w:val="20"/>
          <w:szCs w:val="20"/>
        </w:rPr>
        <w:t>OŚWIADCZENIA I DOKUMENTY, JAKIE ZOBOWIĄZANI SĄ DOSTARCZYĆ WYKONAWCY W CELU POTWIERDZENIA SPEŁNIANIA WARUNKÓW UDZIAŁU W POSTĘPOWANIU ORAZ WYKAZANIA BRAKU PODSTAW WYKLUCZENIA (PODMIOTOWE ŚRODKI DOWODOWE)</w:t>
      </w:r>
      <w:r w:rsidR="006B4650" w:rsidRPr="00571A4F">
        <w:rPr>
          <w:rFonts w:ascii="Calibri" w:eastAsia="Times New Roman" w:hAnsi="Calibri" w:cs="Times New Roman"/>
          <w:b/>
          <w:sz w:val="20"/>
          <w:szCs w:val="20"/>
        </w:rPr>
        <w:t xml:space="preserve"> oraz Przedmiotowych Środków Dowodowych:</w:t>
      </w:r>
    </w:p>
    <w:p w14:paraId="53DCF3A7" w14:textId="77777777" w:rsidR="00D208B6"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1.</w:t>
      </w:r>
      <w:r w:rsidRPr="00470015">
        <w:rPr>
          <w:rFonts w:ascii="Calibri" w:eastAsia="Times New Roman" w:hAnsi="Calibri" w:cs="Times New Roman"/>
          <w:b/>
          <w:sz w:val="20"/>
          <w:szCs w:val="20"/>
        </w:rPr>
        <w:tab/>
      </w:r>
      <w:r w:rsidRPr="00934120">
        <w:rPr>
          <w:rFonts w:ascii="Calibri" w:eastAsia="Times New Roman" w:hAnsi="Calibri" w:cs="Times New Roman"/>
          <w:b/>
          <w:bCs/>
          <w:sz w:val="20"/>
          <w:szCs w:val="20"/>
        </w:rPr>
        <w:t>Do oferty Wykonawca zobowiązany jest dołączyć</w:t>
      </w:r>
      <w:r w:rsidR="00D208B6" w:rsidRPr="00934120">
        <w:rPr>
          <w:rFonts w:ascii="Calibri" w:eastAsia="Times New Roman" w:hAnsi="Calibri" w:cs="Times New Roman"/>
          <w:b/>
          <w:bCs/>
          <w:sz w:val="20"/>
          <w:szCs w:val="20"/>
        </w:rPr>
        <w:t>:</w:t>
      </w:r>
    </w:p>
    <w:p w14:paraId="2499F1C6" w14:textId="165FBCEC" w:rsidR="00DE0007" w:rsidRPr="00934120" w:rsidRDefault="00D208B6" w:rsidP="00D208B6">
      <w:pPr>
        <w:spacing w:after="60" w:line="276" w:lineRule="auto"/>
        <w:ind w:left="426"/>
        <w:jc w:val="both"/>
        <w:rPr>
          <w:rFonts w:ascii="Calibri" w:eastAsia="Times New Roman" w:hAnsi="Calibri" w:cs="Times New Roman"/>
          <w:sz w:val="20"/>
          <w:szCs w:val="20"/>
        </w:rPr>
      </w:pPr>
      <w:r w:rsidRPr="00934120">
        <w:rPr>
          <w:rFonts w:ascii="Calibri" w:eastAsia="Times New Roman" w:hAnsi="Calibri" w:cs="Times New Roman"/>
          <w:sz w:val="20"/>
          <w:szCs w:val="20"/>
        </w:rPr>
        <w:t>1)</w:t>
      </w:r>
      <w:r w:rsidR="00DE0007" w:rsidRPr="00934120">
        <w:rPr>
          <w:rFonts w:ascii="Calibri" w:eastAsia="Times New Roman" w:hAnsi="Calibri" w:cs="Times New Roman"/>
          <w:sz w:val="20"/>
          <w:szCs w:val="20"/>
        </w:rPr>
        <w:t xml:space="preserve"> aktualne na dzień składania ofert oświadczenie o spełnianiu warunków udziału w postępowaniu oraz o braku podstaw do wykluczenia z postępowania - zgodnie z </w:t>
      </w:r>
      <w:r w:rsidR="00DE0007" w:rsidRPr="00934120">
        <w:rPr>
          <w:rFonts w:ascii="Calibri" w:eastAsia="Times New Roman" w:hAnsi="Calibri" w:cs="Times New Roman"/>
          <w:b/>
          <w:sz w:val="20"/>
          <w:szCs w:val="20"/>
        </w:rPr>
        <w:t xml:space="preserve">Załącznikiem nr 2 do </w:t>
      </w:r>
      <w:r w:rsidR="007D734A" w:rsidRPr="00934120">
        <w:rPr>
          <w:rFonts w:ascii="Calibri" w:eastAsia="Times New Roman" w:hAnsi="Calibri" w:cs="Times New Roman"/>
          <w:b/>
          <w:sz w:val="20"/>
          <w:szCs w:val="20"/>
        </w:rPr>
        <w:t>SWZ</w:t>
      </w:r>
      <w:r w:rsidRPr="00934120">
        <w:rPr>
          <w:rFonts w:ascii="Calibri" w:eastAsia="Times New Roman" w:hAnsi="Calibri" w:cs="Times New Roman"/>
          <w:sz w:val="20"/>
          <w:szCs w:val="20"/>
        </w:rPr>
        <w:t xml:space="preserve">, </w:t>
      </w:r>
    </w:p>
    <w:p w14:paraId="0C25527A" w14:textId="05FFC2A1" w:rsidR="00D208B6" w:rsidRPr="00934120" w:rsidRDefault="00D208B6" w:rsidP="00D208B6">
      <w:pPr>
        <w:spacing w:after="60" w:line="276" w:lineRule="auto"/>
        <w:ind w:left="426"/>
        <w:jc w:val="both"/>
        <w:rPr>
          <w:rFonts w:ascii="Calibri" w:eastAsia="Times New Roman" w:hAnsi="Calibri" w:cs="Times New Roman"/>
          <w:sz w:val="20"/>
          <w:szCs w:val="20"/>
        </w:rPr>
      </w:pPr>
      <w:r w:rsidRPr="00934120">
        <w:rPr>
          <w:rFonts w:ascii="Calibri" w:eastAsia="Times New Roman" w:hAnsi="Calibri" w:cs="Times New Roman"/>
          <w:sz w:val="20"/>
          <w:szCs w:val="20"/>
        </w:rPr>
        <w:t xml:space="preserve">2) Przedmiotowe Środki Dowodowe, o których mowa w </w:t>
      </w:r>
      <w:r w:rsidRPr="00934120">
        <w:rPr>
          <w:rFonts w:ascii="Calibri" w:eastAsia="Times New Roman" w:hAnsi="Calibri" w:cs="Times New Roman"/>
          <w:b/>
          <w:bCs/>
          <w:sz w:val="20"/>
          <w:szCs w:val="20"/>
        </w:rPr>
        <w:t>Rozdz. X pkt 10 SWZ</w:t>
      </w:r>
      <w:r w:rsidRPr="00934120">
        <w:rPr>
          <w:rFonts w:ascii="Calibri" w:eastAsia="Times New Roman" w:hAnsi="Calibri" w:cs="Times New Roman"/>
          <w:sz w:val="20"/>
          <w:szCs w:val="20"/>
        </w:rPr>
        <w:t>,</w:t>
      </w:r>
    </w:p>
    <w:p w14:paraId="1F51DE55" w14:textId="3FDA5D06" w:rsidR="00D208B6" w:rsidRDefault="00D208B6" w:rsidP="00D208B6">
      <w:pPr>
        <w:spacing w:after="60" w:line="276" w:lineRule="auto"/>
        <w:ind w:left="426"/>
        <w:jc w:val="both"/>
        <w:rPr>
          <w:rFonts w:ascii="Calibri" w:eastAsia="Times New Roman" w:hAnsi="Calibri" w:cs="Times New Roman"/>
          <w:sz w:val="20"/>
          <w:szCs w:val="20"/>
        </w:rPr>
      </w:pPr>
      <w:r w:rsidRPr="00934120">
        <w:rPr>
          <w:rFonts w:ascii="Calibri" w:eastAsia="Times New Roman" w:hAnsi="Calibri" w:cs="Times New Roman"/>
          <w:sz w:val="20"/>
          <w:szCs w:val="20"/>
        </w:rPr>
        <w:t>3) Pełnomocnictwo (jeżeli dotyczy).</w:t>
      </w:r>
    </w:p>
    <w:p w14:paraId="40DCF10D" w14:textId="77777777"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2.</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Informacje zawarte w oświadczeniu, o którym mowa w pkt 1 stanowią wstępne potwierdzenie, że Wykonawca nie podlega wykluczeniu oraz spełnia warunki udziału w postępowaniu.</w:t>
      </w:r>
    </w:p>
    <w:p w14:paraId="77185B6F" w14:textId="77777777"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3.</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7C7897BF" w14:textId="77777777" w:rsidR="00DE0007" w:rsidRPr="00155240" w:rsidRDefault="00DE0007" w:rsidP="00DE0007">
      <w:pPr>
        <w:spacing w:after="60" w:line="276" w:lineRule="auto"/>
        <w:ind w:left="426" w:hanging="426"/>
        <w:jc w:val="both"/>
        <w:rPr>
          <w:rFonts w:ascii="Calibri" w:eastAsia="Times New Roman" w:hAnsi="Calibri" w:cs="Times New Roman"/>
          <w:b/>
          <w:bCs/>
          <w:i/>
          <w:iCs/>
          <w:sz w:val="20"/>
          <w:szCs w:val="20"/>
        </w:rPr>
      </w:pPr>
      <w:r w:rsidRPr="00470015">
        <w:rPr>
          <w:rFonts w:ascii="Calibri" w:eastAsia="Times New Roman" w:hAnsi="Calibri" w:cs="Times New Roman"/>
          <w:b/>
          <w:sz w:val="20"/>
          <w:szCs w:val="20"/>
        </w:rPr>
        <w:t>4.</w:t>
      </w:r>
      <w:r w:rsidRPr="00470015">
        <w:rPr>
          <w:rFonts w:ascii="Calibri" w:eastAsia="Times New Roman" w:hAnsi="Calibri" w:cs="Times New Roman"/>
          <w:b/>
          <w:sz w:val="20"/>
          <w:szCs w:val="20"/>
        </w:rPr>
        <w:tab/>
      </w:r>
      <w:r w:rsidRPr="00AB6272">
        <w:rPr>
          <w:rFonts w:ascii="Calibri" w:eastAsia="Times New Roman" w:hAnsi="Calibri" w:cs="Times New Roman"/>
          <w:b/>
          <w:bCs/>
          <w:i/>
          <w:iCs/>
          <w:sz w:val="20"/>
          <w:szCs w:val="20"/>
          <w:u w:val="single"/>
        </w:rPr>
        <w:t>Podmiotowe środki dowodowe wymagane od wykonawcy obejmują</w:t>
      </w:r>
      <w:r w:rsidRPr="00155240">
        <w:rPr>
          <w:rFonts w:ascii="Calibri" w:eastAsia="Times New Roman" w:hAnsi="Calibri" w:cs="Times New Roman"/>
          <w:b/>
          <w:bCs/>
          <w:i/>
          <w:iCs/>
          <w:sz w:val="20"/>
          <w:szCs w:val="20"/>
        </w:rPr>
        <w:t>:</w:t>
      </w:r>
    </w:p>
    <w:p w14:paraId="39628647" w14:textId="5BF6967B" w:rsidR="00DE0007" w:rsidRPr="007D734A" w:rsidRDefault="00DE0007" w:rsidP="00DE0007">
      <w:pPr>
        <w:pStyle w:val="Akapitzlist"/>
        <w:numPr>
          <w:ilvl w:val="0"/>
          <w:numId w:val="3"/>
        </w:numPr>
        <w:spacing w:after="60" w:line="276" w:lineRule="auto"/>
        <w:jc w:val="both"/>
        <w:rPr>
          <w:rFonts w:ascii="Calibri" w:eastAsia="Times New Roman" w:hAnsi="Calibri" w:cs="Times New Roman"/>
          <w:sz w:val="20"/>
          <w:szCs w:val="20"/>
        </w:rPr>
      </w:pPr>
      <w:r w:rsidRPr="007D734A">
        <w:rPr>
          <w:rFonts w:ascii="Calibri" w:eastAsia="Times New Roman" w:hAnsi="Calibri" w:cs="Times New Roman"/>
          <w:b/>
          <w:bCs/>
          <w:sz w:val="20"/>
          <w:szCs w:val="20"/>
        </w:rPr>
        <w:t>Oświadczenie wykonawcy, w zakresie art. 108 ust. 1 pkt 5 ustawy</w:t>
      </w:r>
      <w:r w:rsidRPr="007D734A">
        <w:rPr>
          <w:rFonts w:ascii="Calibri" w:eastAsia="Times New Roman" w:hAnsi="Calibri" w:cs="Times New Roman"/>
          <w:sz w:val="20"/>
          <w:szCs w:val="20"/>
        </w:rPr>
        <w:t xml:space="preserve">, o braku przynależności do tej samej grupy kapitałowej, w rozumieniu ustawy z dnia 16.02.2007 r. o ochronie konkurencji i konsumentów </w:t>
      </w:r>
      <w:r w:rsidRPr="007D734A">
        <w:rPr>
          <w:rFonts w:ascii="Calibri" w:eastAsia="Calibri" w:hAnsi="Calibri" w:cs="Calibri"/>
          <w:sz w:val="20"/>
          <w:szCs w:val="20"/>
          <w:lang w:eastAsia="en-US"/>
        </w:rPr>
        <w:t>(tekst jednolity: Dz.U. 2024 poz. 1616 ze zm</w:t>
      </w:r>
      <w:r w:rsidR="007D734A">
        <w:rPr>
          <w:rFonts w:ascii="Calibri" w:eastAsia="Calibri" w:hAnsi="Calibri" w:cs="Calibri"/>
          <w:sz w:val="20"/>
          <w:szCs w:val="20"/>
          <w:lang w:eastAsia="en-US"/>
        </w:rPr>
        <w:t>.</w:t>
      </w:r>
      <w:r w:rsidRPr="007D734A">
        <w:rPr>
          <w:rFonts w:ascii="Calibri" w:eastAsia="Calibri" w:hAnsi="Calibri" w:cs="Calibri"/>
          <w:sz w:val="20"/>
          <w:szCs w:val="20"/>
          <w:lang w:eastAsia="en-US"/>
        </w:rPr>
        <w:t xml:space="preserve"> </w:t>
      </w:r>
      <w:r w:rsidRPr="007D734A">
        <w:rPr>
          <w:rFonts w:ascii="Calibri" w:eastAsia="Times New Roman" w:hAnsi="Calibri" w:cs="Times New Roman"/>
          <w:sz w:val="20"/>
          <w:szCs w:val="20"/>
        </w:rPr>
        <w:t xml:space="preserve">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7D734A">
        <w:rPr>
          <w:rFonts w:ascii="Calibri" w:eastAsia="Times New Roman" w:hAnsi="Calibri" w:cs="Times New Roman"/>
          <w:b/>
          <w:bCs/>
          <w:sz w:val="20"/>
          <w:szCs w:val="20"/>
        </w:rPr>
        <w:t xml:space="preserve">Załącznik nr 4 do </w:t>
      </w:r>
      <w:proofErr w:type="spellStart"/>
      <w:r w:rsidRPr="007D734A">
        <w:rPr>
          <w:rFonts w:ascii="Calibri" w:eastAsia="Times New Roman" w:hAnsi="Calibri" w:cs="Times New Roman"/>
          <w:b/>
          <w:bCs/>
          <w:sz w:val="20"/>
          <w:szCs w:val="20"/>
        </w:rPr>
        <w:t>swz</w:t>
      </w:r>
      <w:proofErr w:type="spellEnd"/>
      <w:r w:rsidRPr="007D734A">
        <w:rPr>
          <w:rFonts w:ascii="Calibri" w:eastAsia="Times New Roman" w:hAnsi="Calibri" w:cs="Times New Roman"/>
          <w:b/>
          <w:bCs/>
          <w:sz w:val="20"/>
          <w:szCs w:val="20"/>
        </w:rPr>
        <w:t>.</w:t>
      </w:r>
    </w:p>
    <w:p w14:paraId="13C6306E" w14:textId="77777777" w:rsidR="00DE0007" w:rsidRPr="007D734A" w:rsidRDefault="00DE0007" w:rsidP="00DE0007">
      <w:pPr>
        <w:pStyle w:val="Akapitzlist"/>
        <w:spacing w:after="60" w:line="276" w:lineRule="auto"/>
        <w:jc w:val="both"/>
        <w:rPr>
          <w:rFonts w:ascii="Calibri" w:eastAsia="Times New Roman" w:hAnsi="Calibri" w:cs="Times New Roman"/>
          <w:sz w:val="20"/>
          <w:szCs w:val="20"/>
        </w:rPr>
      </w:pPr>
    </w:p>
    <w:p w14:paraId="353CAF3F" w14:textId="77777777" w:rsidR="00DE0007" w:rsidRDefault="00DE0007" w:rsidP="00DE0007">
      <w:pPr>
        <w:pStyle w:val="Akapitzlist"/>
        <w:numPr>
          <w:ilvl w:val="0"/>
          <w:numId w:val="3"/>
        </w:numPr>
        <w:spacing w:after="60" w:line="276" w:lineRule="auto"/>
        <w:jc w:val="both"/>
        <w:rPr>
          <w:rFonts w:ascii="Calibri" w:eastAsia="Times New Roman" w:hAnsi="Calibri" w:cs="Times New Roman"/>
          <w:b/>
          <w:bCs/>
          <w:sz w:val="20"/>
          <w:szCs w:val="20"/>
        </w:rPr>
      </w:pPr>
      <w:r w:rsidRPr="00784D9F">
        <w:rPr>
          <w:rFonts w:ascii="Calibri" w:eastAsia="Times New Roman" w:hAnsi="Calibri" w:cs="Times New Roman"/>
          <w:b/>
          <w:bCs/>
          <w:sz w:val="20"/>
          <w:szCs w:val="20"/>
        </w:rPr>
        <w:lastRenderedPageBreak/>
        <w:t>oświadczenie o aktualności informacji</w:t>
      </w:r>
      <w:r w:rsidRPr="00784D9F">
        <w:rPr>
          <w:rFonts w:ascii="Calibri" w:eastAsia="Times New Roman" w:hAnsi="Calibri" w:cs="Times New Roman"/>
          <w:sz w:val="20"/>
          <w:szCs w:val="20"/>
        </w:rPr>
        <w:t xml:space="preserve"> zawartych w oświadczeniu wstępnym złożonym wraz z ofertą – </w:t>
      </w:r>
      <w:r>
        <w:rPr>
          <w:rFonts w:ascii="Calibri" w:eastAsia="Times New Roman" w:hAnsi="Calibri" w:cs="Times New Roman"/>
          <w:b/>
          <w:bCs/>
          <w:sz w:val="20"/>
          <w:szCs w:val="20"/>
        </w:rPr>
        <w:t>Z</w:t>
      </w:r>
      <w:r w:rsidRPr="00784D9F">
        <w:rPr>
          <w:rFonts w:ascii="Calibri" w:eastAsia="Times New Roman" w:hAnsi="Calibri" w:cs="Times New Roman"/>
          <w:b/>
          <w:bCs/>
          <w:sz w:val="20"/>
          <w:szCs w:val="20"/>
        </w:rPr>
        <w:t xml:space="preserve">ałącznik nr </w:t>
      </w:r>
      <w:r>
        <w:rPr>
          <w:rFonts w:ascii="Calibri" w:eastAsia="Times New Roman" w:hAnsi="Calibri" w:cs="Times New Roman"/>
          <w:b/>
          <w:bCs/>
          <w:sz w:val="20"/>
          <w:szCs w:val="20"/>
        </w:rPr>
        <w:t>6</w:t>
      </w:r>
      <w:r w:rsidRPr="00784D9F">
        <w:rPr>
          <w:rFonts w:ascii="Calibri" w:eastAsia="Times New Roman" w:hAnsi="Calibri" w:cs="Times New Roman"/>
          <w:b/>
          <w:bCs/>
          <w:sz w:val="20"/>
          <w:szCs w:val="20"/>
        </w:rPr>
        <w:t xml:space="preserve"> do </w:t>
      </w:r>
      <w:proofErr w:type="spellStart"/>
      <w:r w:rsidRPr="00784D9F">
        <w:rPr>
          <w:rFonts w:ascii="Calibri" w:eastAsia="Times New Roman" w:hAnsi="Calibri" w:cs="Times New Roman"/>
          <w:b/>
          <w:bCs/>
          <w:sz w:val="20"/>
          <w:szCs w:val="20"/>
        </w:rPr>
        <w:t>swz</w:t>
      </w:r>
      <w:proofErr w:type="spellEnd"/>
      <w:r w:rsidRPr="00D96121">
        <w:rPr>
          <w:rFonts w:ascii="Calibri" w:eastAsia="Times New Roman" w:hAnsi="Calibri" w:cs="Times New Roman"/>
          <w:b/>
          <w:bCs/>
          <w:sz w:val="20"/>
          <w:szCs w:val="20"/>
        </w:rPr>
        <w:t>.</w:t>
      </w:r>
    </w:p>
    <w:p w14:paraId="741BE212" w14:textId="77777777" w:rsidR="00DE0007" w:rsidRPr="00155240" w:rsidRDefault="00DE0007" w:rsidP="00DE0007">
      <w:pPr>
        <w:pStyle w:val="Akapitzlist"/>
        <w:rPr>
          <w:rFonts w:ascii="Calibri" w:eastAsia="Times New Roman" w:hAnsi="Calibri" w:cs="Times New Roman"/>
          <w:b/>
          <w:bCs/>
          <w:sz w:val="20"/>
          <w:szCs w:val="20"/>
        </w:rPr>
      </w:pPr>
    </w:p>
    <w:p w14:paraId="04F680D8" w14:textId="3D058BA0" w:rsidR="00CF4A42" w:rsidRPr="00934120" w:rsidRDefault="00CF4A42" w:rsidP="00934120">
      <w:pPr>
        <w:pStyle w:val="Akapitzlist"/>
        <w:numPr>
          <w:ilvl w:val="0"/>
          <w:numId w:val="3"/>
        </w:numPr>
        <w:jc w:val="both"/>
        <w:rPr>
          <w:rFonts w:ascii="Calibri" w:eastAsia="Times New Roman" w:hAnsi="Calibri" w:cs="Times New Roman"/>
          <w:sz w:val="20"/>
          <w:szCs w:val="20"/>
          <w:highlight w:val="yellow"/>
        </w:rPr>
      </w:pPr>
      <w:r w:rsidRPr="00934120">
        <w:rPr>
          <w:rFonts w:ascii="Calibri" w:eastAsia="Times New Roman" w:hAnsi="Calibri" w:cs="Times New Roman"/>
          <w:b/>
          <w:bCs/>
          <w:sz w:val="20"/>
          <w:szCs w:val="20"/>
        </w:rPr>
        <w:t>wykazu osób, skierowanych przez wykonawcę do realizacji zamówienia publiczneg</w:t>
      </w:r>
      <w:r w:rsidRPr="00934120">
        <w:rPr>
          <w:rFonts w:ascii="Calibri" w:eastAsia="Times New Roman" w:hAnsi="Calibri" w:cs="Times New Roman"/>
          <w:sz w:val="20"/>
          <w:szCs w:val="20"/>
        </w:rPr>
        <w:t>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sidR="00934120">
        <w:rPr>
          <w:rFonts w:ascii="Calibri" w:eastAsia="Times New Roman" w:hAnsi="Calibri" w:cs="Times New Roman"/>
          <w:sz w:val="20"/>
          <w:szCs w:val="20"/>
        </w:rPr>
        <w:t xml:space="preserve"> zgodnie z </w:t>
      </w:r>
      <w:r w:rsidR="00934120" w:rsidRPr="00934120">
        <w:rPr>
          <w:rFonts w:ascii="Calibri" w:eastAsia="Times New Roman" w:hAnsi="Calibri" w:cs="Times New Roman"/>
          <w:b/>
          <w:bCs/>
          <w:sz w:val="20"/>
          <w:szCs w:val="20"/>
        </w:rPr>
        <w:t>Załącznikiem nr 8</w:t>
      </w:r>
      <w:r w:rsidR="00934120">
        <w:rPr>
          <w:rFonts w:ascii="Calibri" w:eastAsia="Times New Roman" w:hAnsi="Calibri" w:cs="Times New Roman"/>
          <w:sz w:val="20"/>
          <w:szCs w:val="20"/>
        </w:rPr>
        <w:t xml:space="preserve"> do SWZ</w:t>
      </w:r>
    </w:p>
    <w:p w14:paraId="47902152" w14:textId="77777777" w:rsidR="00DE6827" w:rsidRPr="00CF4A42" w:rsidRDefault="00DE6827" w:rsidP="00CF4A42">
      <w:pPr>
        <w:rPr>
          <w:rFonts w:ascii="Calibri" w:eastAsia="Times New Roman" w:hAnsi="Calibri" w:cs="Times New Roman"/>
          <w:b/>
          <w:bCs/>
          <w:sz w:val="20"/>
          <w:szCs w:val="20"/>
        </w:rPr>
      </w:pPr>
    </w:p>
    <w:p w14:paraId="76E197F9" w14:textId="29877546" w:rsidR="00DE6827" w:rsidRPr="00CF4A42" w:rsidRDefault="000032E5" w:rsidP="00CF4A42">
      <w:pPr>
        <w:pStyle w:val="Akapitzlist"/>
        <w:numPr>
          <w:ilvl w:val="0"/>
          <w:numId w:val="3"/>
        </w:numPr>
        <w:spacing w:before="120" w:after="120" w:line="276" w:lineRule="auto"/>
        <w:jc w:val="both"/>
        <w:rPr>
          <w:rFonts w:asciiTheme="minorHAnsi" w:hAnsiTheme="minorHAnsi" w:cstheme="minorHAnsi"/>
          <w:color w:val="000000"/>
          <w:sz w:val="20"/>
          <w:szCs w:val="20"/>
        </w:rPr>
      </w:pPr>
      <w:r w:rsidRPr="00D208B6">
        <w:rPr>
          <w:rFonts w:asciiTheme="minorHAnsi" w:hAnsiTheme="minorHAnsi" w:cstheme="minorHAnsi"/>
          <w:b/>
          <w:bCs/>
          <w:color w:val="000000"/>
          <w:sz w:val="20"/>
          <w:szCs w:val="20"/>
        </w:rPr>
        <w:t>odpis lub informację z Krajowego Rejestru Sądowego</w:t>
      </w:r>
      <w:r w:rsidRPr="00D208B6">
        <w:rPr>
          <w:rFonts w:asciiTheme="minorHAnsi" w:hAnsiTheme="minorHAnsi" w:cstheme="minorHAnsi"/>
          <w:color w:val="000000"/>
          <w:sz w:val="20"/>
          <w:szCs w:val="20"/>
        </w:rPr>
        <w:t xml:space="preserve"> lub z Centralnej Ewidencji i Informacji o</w:t>
      </w:r>
      <w:r w:rsidRPr="000032E5">
        <w:rPr>
          <w:rFonts w:asciiTheme="minorHAnsi" w:hAnsiTheme="minorHAnsi" w:cstheme="minorHAnsi"/>
          <w:color w:val="000000"/>
          <w:sz w:val="20"/>
          <w:szCs w:val="20"/>
        </w:rPr>
        <w:t xml:space="preserve"> Działalności Gospodarczej, w zakresie </w:t>
      </w:r>
      <w:hyperlink r:id="rId14" w:anchor="/document/18903829?unitId=art(109)ust(1)pkt(4)&amp;cm=DOCUMENT" w:history="1">
        <w:r w:rsidRPr="000032E5">
          <w:rPr>
            <w:rFonts w:asciiTheme="minorHAnsi" w:hAnsiTheme="minorHAnsi" w:cstheme="minorHAnsi"/>
            <w:color w:val="000000" w:themeColor="text1"/>
            <w:sz w:val="20"/>
            <w:szCs w:val="20"/>
            <w:u w:val="single"/>
          </w:rPr>
          <w:t>art. 109 ust. 1 pkt 4</w:t>
        </w:r>
      </w:hyperlink>
      <w:r w:rsidRPr="000032E5">
        <w:rPr>
          <w:rFonts w:asciiTheme="minorHAnsi" w:hAnsiTheme="minorHAnsi" w:cstheme="minorHAnsi"/>
          <w:color w:val="000000" w:themeColor="text1"/>
          <w:sz w:val="20"/>
          <w:szCs w:val="20"/>
        </w:rPr>
        <w:t xml:space="preserve"> </w:t>
      </w:r>
      <w:r w:rsidRPr="000032E5">
        <w:rPr>
          <w:rFonts w:asciiTheme="minorHAnsi" w:hAnsiTheme="minorHAnsi" w:cstheme="minorHAnsi"/>
          <w:color w:val="000000"/>
          <w:sz w:val="20"/>
          <w:szCs w:val="20"/>
        </w:rPr>
        <w:t>ustawy, sporządzonych nie wcześniej niż 3 miesiące przed jej złożeniem, jeżeli odrębne przepisy wymagają wpisu do rejestru lub ewidencji;</w:t>
      </w:r>
    </w:p>
    <w:p w14:paraId="1E21F393" w14:textId="77777777" w:rsidR="00DE0007" w:rsidRPr="00D96121" w:rsidRDefault="00DE0007" w:rsidP="00DE0007">
      <w:pPr>
        <w:pStyle w:val="Akapitzlist"/>
        <w:spacing w:after="60" w:line="276" w:lineRule="auto"/>
        <w:jc w:val="both"/>
        <w:rPr>
          <w:rFonts w:ascii="Calibri" w:eastAsia="Times New Roman" w:hAnsi="Calibri" w:cs="Times New Roman"/>
          <w:b/>
          <w:bCs/>
          <w:sz w:val="20"/>
          <w:szCs w:val="20"/>
        </w:rPr>
      </w:pPr>
    </w:p>
    <w:p w14:paraId="178A0C12" w14:textId="0EA3ACF1"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5.</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 xml:space="preserve">Jeżeli Wykonawca ma siedzibę lub miejsce zamieszkania poza terytorium Rzeczypospolitej Polskiej, zamiast dokumentu, o których mowa w ust. </w:t>
      </w:r>
      <w:r w:rsidR="00DE6827">
        <w:rPr>
          <w:rFonts w:ascii="Calibri" w:eastAsia="Times New Roman" w:hAnsi="Calibri" w:cs="Times New Roman"/>
          <w:sz w:val="20"/>
          <w:szCs w:val="20"/>
        </w:rPr>
        <w:t>4</w:t>
      </w:r>
      <w:r w:rsidRPr="00470015">
        <w:rPr>
          <w:rFonts w:ascii="Calibri" w:eastAsia="Times New Roman" w:hAnsi="Calibri" w:cs="Times New Roman"/>
          <w:sz w:val="20"/>
          <w:szCs w:val="20"/>
        </w:rPr>
        <w:t xml:space="preserve"> pkt </w:t>
      </w:r>
      <w:r w:rsidR="00DE6827">
        <w:rPr>
          <w:rFonts w:ascii="Calibri" w:eastAsia="Times New Roman" w:hAnsi="Calibri" w:cs="Times New Roman"/>
          <w:sz w:val="20"/>
          <w:szCs w:val="20"/>
        </w:rPr>
        <w:t>4</w:t>
      </w:r>
      <w:r w:rsidRPr="00470015">
        <w:rPr>
          <w:rFonts w:ascii="Calibri" w:eastAsia="Times New Roman" w:hAnsi="Calibri" w:cs="Times New Roman"/>
          <w:sz w:val="20"/>
          <w:szCs w:val="20"/>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14:paraId="25FDD4D3" w14:textId="0BAE098D"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6.</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 xml:space="preserve">Jeżeli w kraju, w którym Wykonawca ma siedzibę lub miejsce zamieszkania, nie wydaje się dokumentów, o których mowa w ust. 4 pkt </w:t>
      </w:r>
      <w:r w:rsidR="00DE6827">
        <w:rPr>
          <w:rFonts w:ascii="Calibri" w:eastAsia="Times New Roman" w:hAnsi="Calibri" w:cs="Times New Roman"/>
          <w:sz w:val="20"/>
          <w:szCs w:val="20"/>
        </w:rPr>
        <w:t>4</w:t>
      </w:r>
      <w:r w:rsidRPr="00470015">
        <w:rPr>
          <w:rFonts w:ascii="Calibri" w:eastAsia="Times New Roman" w:hAnsi="Calibri" w:cs="Times New Roman"/>
          <w:sz w:val="20"/>
          <w:szCs w:val="20"/>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15DA64AB" w14:textId="77777777"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7.</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Zamawiający nie wzywa do złożenia podmiotowych środków dowodowych, jeżeli:</w:t>
      </w:r>
    </w:p>
    <w:p w14:paraId="7654A891" w14:textId="77777777" w:rsidR="00DE0007" w:rsidRPr="00470015" w:rsidRDefault="00DE0007" w:rsidP="00DE0007">
      <w:pPr>
        <w:spacing w:after="60" w:line="276" w:lineRule="auto"/>
        <w:ind w:left="852" w:hanging="426"/>
        <w:jc w:val="both"/>
        <w:rPr>
          <w:rFonts w:ascii="Calibri" w:eastAsia="Times New Roman" w:hAnsi="Calibri" w:cs="Times New Roman"/>
          <w:sz w:val="20"/>
          <w:szCs w:val="20"/>
        </w:rPr>
      </w:pPr>
      <w:r w:rsidRPr="00470015">
        <w:rPr>
          <w:rFonts w:ascii="Calibri" w:eastAsia="Times New Roman" w:hAnsi="Calibri" w:cs="Times New Roman"/>
          <w:sz w:val="20"/>
          <w:szCs w:val="20"/>
        </w:rPr>
        <w:t>1)</w:t>
      </w:r>
      <w:r w:rsidRPr="00470015">
        <w:rPr>
          <w:rFonts w:ascii="Calibri" w:eastAsia="Times New Roman" w:hAnsi="Calibri" w:cs="Times New Roman"/>
          <w:sz w:val="20"/>
          <w:szCs w:val="20"/>
        </w:rPr>
        <w:tab/>
        <w:t xml:space="preserve">może je uzyskać za pomocą bezpłatnych i ogólnodostępnych baz danych, w szczególności rejestrów publicznych w rozumieniu ustawy z dnia 17.02.2005 r. o informatyzacji działalności podmiotów realizujących zadania publiczne, o ile wykonawca wskazał w oświadczeniu, o którym mowa w art. 125 ust. 1 </w:t>
      </w:r>
      <w:proofErr w:type="spellStart"/>
      <w:r>
        <w:rPr>
          <w:rFonts w:ascii="Calibri" w:eastAsia="Times New Roman" w:hAnsi="Calibri" w:cs="Times New Roman"/>
          <w:sz w:val="20"/>
          <w:szCs w:val="20"/>
        </w:rPr>
        <w:t>uPzp</w:t>
      </w:r>
      <w:proofErr w:type="spellEnd"/>
      <w:r w:rsidRPr="00470015">
        <w:rPr>
          <w:rFonts w:ascii="Calibri" w:eastAsia="Times New Roman" w:hAnsi="Calibri" w:cs="Times New Roman"/>
          <w:sz w:val="20"/>
          <w:szCs w:val="20"/>
        </w:rPr>
        <w:t xml:space="preserve"> dane umożliwiające dostęp do tych środków;</w:t>
      </w:r>
    </w:p>
    <w:p w14:paraId="28D3C893" w14:textId="77777777" w:rsidR="00DE0007" w:rsidRPr="00470015" w:rsidRDefault="00DE0007" w:rsidP="00DE0007">
      <w:pPr>
        <w:spacing w:after="60" w:line="276" w:lineRule="auto"/>
        <w:ind w:left="852" w:hanging="426"/>
        <w:jc w:val="both"/>
        <w:rPr>
          <w:rFonts w:ascii="Calibri" w:eastAsia="Times New Roman" w:hAnsi="Calibri" w:cs="Times New Roman"/>
          <w:sz w:val="20"/>
          <w:szCs w:val="20"/>
        </w:rPr>
      </w:pPr>
      <w:r w:rsidRPr="00470015">
        <w:rPr>
          <w:rFonts w:ascii="Calibri" w:eastAsia="Times New Roman" w:hAnsi="Calibri" w:cs="Times New Roman"/>
          <w:sz w:val="20"/>
          <w:szCs w:val="20"/>
        </w:rPr>
        <w:t>2)</w:t>
      </w:r>
      <w:r w:rsidRPr="00470015">
        <w:rPr>
          <w:rFonts w:ascii="Calibri" w:eastAsia="Times New Roman" w:hAnsi="Calibri" w:cs="Times New Roman"/>
          <w:sz w:val="20"/>
          <w:szCs w:val="20"/>
        </w:rPr>
        <w:tab/>
        <w:t>podmiotowym środkiem dowodowym jest oświadczenie, którego treść odpowiada zakresowi oświadczenia, o którym mowa w art. 125 ust. 1.</w:t>
      </w:r>
    </w:p>
    <w:p w14:paraId="5FC279A8" w14:textId="77777777" w:rsidR="00DE0007" w:rsidRPr="00470015"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8.</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Wykonawca nie jest zobowiązany do złożenia podmiotowych środków dowodowych, które zamawiający posiada, jeżeli wykonawca wskaże te środki oraz potwierdzi ich prawidłowość i aktualność.</w:t>
      </w:r>
    </w:p>
    <w:p w14:paraId="42C1FC18" w14:textId="77777777" w:rsidR="00DE0007" w:rsidRDefault="00DE0007" w:rsidP="00DE0007">
      <w:pPr>
        <w:spacing w:after="60" w:line="276" w:lineRule="auto"/>
        <w:ind w:left="426" w:hanging="426"/>
        <w:jc w:val="both"/>
        <w:rPr>
          <w:rFonts w:ascii="Calibri" w:eastAsia="Times New Roman" w:hAnsi="Calibri" w:cs="Times New Roman"/>
          <w:sz w:val="20"/>
          <w:szCs w:val="20"/>
        </w:rPr>
      </w:pPr>
      <w:r w:rsidRPr="00470015">
        <w:rPr>
          <w:rFonts w:ascii="Calibri" w:eastAsia="Times New Roman" w:hAnsi="Calibri" w:cs="Times New Roman"/>
          <w:b/>
          <w:sz w:val="20"/>
          <w:szCs w:val="20"/>
        </w:rPr>
        <w:t>9.</w:t>
      </w:r>
      <w:r w:rsidRPr="00470015">
        <w:rPr>
          <w:rFonts w:ascii="Calibri" w:eastAsia="Times New Roman" w:hAnsi="Calibri" w:cs="Times New Roman"/>
          <w:b/>
          <w:sz w:val="20"/>
          <w:szCs w:val="20"/>
        </w:rPr>
        <w:tab/>
      </w:r>
      <w:r w:rsidRPr="00470015">
        <w:rPr>
          <w:rFonts w:ascii="Calibri" w:eastAsia="Times New Roman" w:hAnsi="Calibri" w:cs="Times New Roman"/>
          <w:sz w:val="20"/>
          <w:szCs w:val="20"/>
        </w:rPr>
        <w:t xml:space="preserve">W zakresie nieuregulowanym </w:t>
      </w:r>
      <w:proofErr w:type="spellStart"/>
      <w:r w:rsidRPr="00470015">
        <w:rPr>
          <w:rFonts w:ascii="Calibri" w:eastAsia="Times New Roman" w:hAnsi="Calibri" w:cs="Times New Roman"/>
          <w:sz w:val="20"/>
          <w:szCs w:val="20"/>
        </w:rPr>
        <w:t>u</w:t>
      </w:r>
      <w:r>
        <w:rPr>
          <w:rFonts w:ascii="Calibri" w:eastAsia="Times New Roman" w:hAnsi="Calibri" w:cs="Times New Roman"/>
          <w:sz w:val="20"/>
          <w:szCs w:val="20"/>
        </w:rPr>
        <w:t>Pzp</w:t>
      </w:r>
      <w:proofErr w:type="spellEnd"/>
      <w:r>
        <w:rPr>
          <w:rFonts w:ascii="Calibri" w:eastAsia="Times New Roman" w:hAnsi="Calibri" w:cs="Times New Roman"/>
          <w:sz w:val="20"/>
          <w:szCs w:val="20"/>
        </w:rPr>
        <w:t xml:space="preserve"> </w:t>
      </w:r>
      <w:r w:rsidRPr="00470015">
        <w:rPr>
          <w:rFonts w:ascii="Calibri" w:eastAsia="Times New Roman" w:hAnsi="Calibri" w:cs="Times New Roman"/>
          <w:sz w:val="20"/>
          <w:szCs w:val="20"/>
        </w:rPr>
        <w:t xml:space="preserve">lub niniejszą </w:t>
      </w:r>
      <w:proofErr w:type="spellStart"/>
      <w:r>
        <w:rPr>
          <w:rFonts w:ascii="Calibri" w:eastAsia="Times New Roman" w:hAnsi="Calibri" w:cs="Times New Roman"/>
          <w:sz w:val="20"/>
          <w:szCs w:val="20"/>
        </w:rPr>
        <w:t>swz</w:t>
      </w:r>
      <w:proofErr w:type="spellEnd"/>
      <w:r w:rsidRPr="00470015">
        <w:rPr>
          <w:rFonts w:ascii="Calibri" w:eastAsia="Times New Roman" w:hAnsi="Calibri" w:cs="Times New Roman"/>
          <w:sz w:val="20"/>
          <w:szCs w:val="20"/>
        </w:rPr>
        <w:t xml:space="preserve">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Pr>
          <w:rFonts w:ascii="Calibri" w:eastAsia="Times New Roman" w:hAnsi="Calibri" w:cs="Times New Roman"/>
          <w:sz w:val="20"/>
          <w:szCs w:val="20"/>
        </w:rPr>
        <w:t xml:space="preserve">30 </w:t>
      </w:r>
      <w:r w:rsidRPr="00470015">
        <w:rPr>
          <w:rFonts w:ascii="Calibri" w:eastAsia="Times New Roman" w:hAnsi="Calibri" w:cs="Times New Roman"/>
          <w:sz w:val="20"/>
          <w:szCs w:val="20"/>
        </w:rPr>
        <w:t xml:space="preserve">grudnia 2020 r. </w:t>
      </w:r>
      <w:r>
        <w:rPr>
          <w:rFonts w:ascii="Calibri" w:eastAsia="Times New Roman" w:hAnsi="Calibri" w:cs="Times New Roman"/>
          <w:sz w:val="20"/>
          <w:szCs w:val="20"/>
        </w:rPr>
        <w:t xml:space="preserve">(Dz. U. z 2020 r. poz.2452) </w:t>
      </w:r>
      <w:r w:rsidRPr="00470015">
        <w:rPr>
          <w:rFonts w:ascii="Calibri" w:eastAsia="Times New Roman" w:hAnsi="Calibri" w:cs="Times New Roman"/>
          <w:sz w:val="20"/>
          <w:szCs w:val="20"/>
        </w:rPr>
        <w:t>w sprawie sposobu sporządzania i przekazywania informacji oraz wymagań technicznych dla dokumentów elektronicznych oraz środków komunikacji elektronicznej w postępowaniu o udzielenie zamówienia publicznego lub konkursie.</w:t>
      </w:r>
    </w:p>
    <w:p w14:paraId="53AD7DFF" w14:textId="26A36D82" w:rsidR="009907F1" w:rsidRPr="00844574" w:rsidRDefault="009907F1" w:rsidP="00DE0007">
      <w:pPr>
        <w:spacing w:after="60" w:line="276" w:lineRule="auto"/>
        <w:ind w:left="426" w:hanging="426"/>
        <w:jc w:val="both"/>
        <w:rPr>
          <w:rFonts w:ascii="Calibri" w:eastAsia="Times New Roman" w:hAnsi="Calibri" w:cs="Times New Roman"/>
          <w:b/>
          <w:bCs/>
          <w:i/>
          <w:iCs/>
          <w:sz w:val="20"/>
          <w:szCs w:val="20"/>
          <w:u w:val="single"/>
        </w:rPr>
      </w:pPr>
      <w:r>
        <w:rPr>
          <w:rFonts w:ascii="Calibri" w:eastAsia="Times New Roman" w:hAnsi="Calibri" w:cs="Times New Roman"/>
          <w:b/>
          <w:sz w:val="20"/>
          <w:szCs w:val="20"/>
        </w:rPr>
        <w:t>10.</w:t>
      </w:r>
      <w:r>
        <w:rPr>
          <w:rFonts w:ascii="Calibri" w:eastAsia="Times New Roman" w:hAnsi="Calibri" w:cs="Times New Roman"/>
          <w:sz w:val="20"/>
          <w:szCs w:val="20"/>
        </w:rPr>
        <w:t xml:space="preserve">    </w:t>
      </w:r>
      <w:r w:rsidRPr="00844574">
        <w:rPr>
          <w:rFonts w:ascii="Calibri" w:eastAsia="Times New Roman" w:hAnsi="Calibri" w:cs="Times New Roman"/>
          <w:b/>
          <w:bCs/>
          <w:i/>
          <w:iCs/>
          <w:sz w:val="20"/>
          <w:szCs w:val="20"/>
          <w:u w:val="single"/>
        </w:rPr>
        <w:t>Przedmiotowe Środki Dowodowe</w:t>
      </w:r>
      <w:r w:rsidR="00AB6272" w:rsidRPr="00844574">
        <w:rPr>
          <w:rFonts w:ascii="Calibri" w:eastAsia="Times New Roman" w:hAnsi="Calibri" w:cs="Times New Roman"/>
          <w:b/>
          <w:bCs/>
          <w:i/>
          <w:iCs/>
          <w:sz w:val="20"/>
          <w:szCs w:val="20"/>
          <w:u w:val="single"/>
        </w:rPr>
        <w:t>:</w:t>
      </w:r>
    </w:p>
    <w:p w14:paraId="03A54E5F" w14:textId="1883D1D4" w:rsidR="00600E9C" w:rsidRDefault="009907F1" w:rsidP="00600E9C">
      <w:pPr>
        <w:spacing w:after="60" w:line="276" w:lineRule="auto"/>
        <w:ind w:left="426" w:hanging="426"/>
        <w:jc w:val="both"/>
        <w:rPr>
          <w:rFonts w:ascii="Calibri" w:eastAsia="Times New Roman" w:hAnsi="Calibri" w:cs="Times New Roman"/>
          <w:b/>
          <w:sz w:val="20"/>
          <w:szCs w:val="20"/>
        </w:rPr>
      </w:pPr>
      <w:r w:rsidRPr="00844574">
        <w:rPr>
          <w:rFonts w:ascii="Calibri" w:eastAsia="Times New Roman" w:hAnsi="Calibri" w:cs="Times New Roman"/>
          <w:b/>
          <w:sz w:val="20"/>
          <w:szCs w:val="20"/>
        </w:rPr>
        <w:tab/>
        <w:t xml:space="preserve">1) </w:t>
      </w:r>
      <w:r w:rsidRPr="00844574">
        <w:rPr>
          <w:rFonts w:ascii="Calibri" w:eastAsia="Times New Roman" w:hAnsi="Calibri" w:cs="Times New Roman"/>
          <w:b/>
          <w:sz w:val="20"/>
          <w:szCs w:val="20"/>
        </w:rPr>
        <w:tab/>
        <w:t>W celu potwierdzenia zgodności oferowanych robót budowlanych, dostaw lub usług z wymaganiami, cechami lub kryteriami określonymi w opisie przedmiotu zamówienia lub kryteriami oceny ofert, lub wymaganiami związanymi z realizacją zamówienia zamawiający żąda od wykonawców złożenia certyfikatu wydanego przez jednostkę oceniającą zgodność lub sprawozdania z badań przeprowadzonych przez tę jednostkę</w:t>
      </w:r>
      <w:r w:rsidR="00600E9C" w:rsidRPr="00844574">
        <w:rPr>
          <w:rFonts w:ascii="Calibri" w:eastAsia="Times New Roman" w:hAnsi="Calibri" w:cs="Times New Roman"/>
          <w:b/>
          <w:sz w:val="20"/>
          <w:szCs w:val="20"/>
        </w:rPr>
        <w:t xml:space="preserve"> potwierdzającą, że oferowane </w:t>
      </w:r>
      <w:r w:rsidR="00717541" w:rsidRPr="00844574">
        <w:rPr>
          <w:rFonts w:ascii="Calibri" w:eastAsia="Times New Roman" w:hAnsi="Calibri" w:cs="Times New Roman"/>
          <w:b/>
          <w:sz w:val="20"/>
          <w:szCs w:val="20"/>
        </w:rPr>
        <w:t xml:space="preserve">produkty </w:t>
      </w:r>
      <w:r w:rsidR="00717541" w:rsidRPr="00A06E29">
        <w:rPr>
          <w:rFonts w:ascii="Calibri" w:eastAsia="Times New Roman" w:hAnsi="Calibri" w:cs="Times New Roman"/>
          <w:b/>
          <w:sz w:val="20"/>
          <w:szCs w:val="20"/>
        </w:rPr>
        <w:t>(kontenery)</w:t>
      </w:r>
      <w:r w:rsidR="00717541" w:rsidRPr="00844574">
        <w:rPr>
          <w:rFonts w:ascii="Calibri" w:eastAsia="Times New Roman" w:hAnsi="Calibri" w:cs="Times New Roman"/>
          <w:b/>
          <w:sz w:val="20"/>
          <w:szCs w:val="20"/>
        </w:rPr>
        <w:t xml:space="preserve"> </w:t>
      </w:r>
      <w:r w:rsidR="00717541">
        <w:rPr>
          <w:rFonts w:ascii="Calibri" w:eastAsia="Times New Roman" w:hAnsi="Calibri" w:cs="Times New Roman"/>
          <w:b/>
          <w:sz w:val="20"/>
          <w:szCs w:val="20"/>
        </w:rPr>
        <w:t>spełniają wymagania normy PN-EN13071</w:t>
      </w:r>
      <w:r w:rsidR="00DD11F6" w:rsidRPr="00DD11F6">
        <w:t xml:space="preserve"> </w:t>
      </w:r>
      <w:r w:rsidR="00DD11F6" w:rsidRPr="00DD11F6">
        <w:rPr>
          <w:rFonts w:ascii="Calibri" w:eastAsia="Times New Roman" w:hAnsi="Calibri" w:cs="Times New Roman"/>
          <w:b/>
          <w:sz w:val="20"/>
          <w:szCs w:val="20"/>
        </w:rPr>
        <w:t>-od 1-3</w:t>
      </w:r>
    </w:p>
    <w:p w14:paraId="6F65571D" w14:textId="77777777" w:rsidR="00717541" w:rsidRPr="00844574" w:rsidRDefault="00717541" w:rsidP="00844574">
      <w:pPr>
        <w:spacing w:after="60" w:line="276" w:lineRule="auto"/>
        <w:jc w:val="both"/>
        <w:rPr>
          <w:rFonts w:ascii="Calibri" w:eastAsia="Times New Roman" w:hAnsi="Calibri" w:cs="Times New Roman"/>
          <w:b/>
          <w:sz w:val="20"/>
          <w:szCs w:val="20"/>
        </w:rPr>
      </w:pPr>
    </w:p>
    <w:p w14:paraId="2F656493" w14:textId="14509F89" w:rsidR="009907F1" w:rsidRPr="00717541" w:rsidRDefault="00600E9C" w:rsidP="00844574">
      <w:pPr>
        <w:spacing w:after="60" w:line="276" w:lineRule="auto"/>
        <w:ind w:left="426"/>
        <w:jc w:val="both"/>
        <w:rPr>
          <w:rFonts w:ascii="Calibri" w:eastAsia="Times New Roman" w:hAnsi="Calibri" w:cs="Times New Roman"/>
          <w:b/>
          <w:sz w:val="20"/>
          <w:szCs w:val="20"/>
        </w:rPr>
      </w:pPr>
      <w:r w:rsidRPr="00844574">
        <w:rPr>
          <w:rFonts w:ascii="Calibri" w:eastAsia="Times New Roman" w:hAnsi="Calibri" w:cs="Times New Roman"/>
          <w:b/>
          <w:sz w:val="20"/>
          <w:szCs w:val="20"/>
        </w:rPr>
        <w:t>2)</w:t>
      </w:r>
      <w:r w:rsidR="009907F1" w:rsidRPr="00844574">
        <w:rPr>
          <w:rFonts w:ascii="Calibri" w:eastAsia="Times New Roman" w:hAnsi="Calibri" w:cs="Times New Roman"/>
          <w:b/>
          <w:sz w:val="20"/>
          <w:szCs w:val="20"/>
        </w:rPr>
        <w:t xml:space="preserve">. Przez jednostkę oceniającą zgodność rozumie się jednostkę wykonującą działania z zakresu oceny zgodności, w tym kalibrację, testy, certyfikację i kontrolę, akredytowaną zgodnie z rozporządzeniem </w:t>
      </w:r>
      <w:r w:rsidR="009907F1" w:rsidRPr="00844574">
        <w:rPr>
          <w:rFonts w:ascii="Calibri" w:eastAsia="Times New Roman" w:hAnsi="Calibri" w:cs="Times New Roman"/>
          <w:b/>
          <w:sz w:val="20"/>
          <w:szCs w:val="20"/>
        </w:rPr>
        <w:lastRenderedPageBreak/>
        <w:t>Parlamentu Europejskiego i Rady (WE) nr 765/2008 z dnia 9 lipca 2008 r. ustanawiającym wymagania w zakresie akredytacji i nadzoru rynku odnoszące się do warunków wprowadzania produktów do obrotu i uchylającym rozporządzenie (EWG) nr 339/93 (Dz. Urz. UE L 218 z 13.08.2008, str. 30). 3. Jeżeli wymagane jest złożenie certyfikatów wydanych przez określoną jednostkę oceniającą zgodność, zamawiający akceptuje również certyfikaty wydane przez inne równoważne jednostki oceniające zgodność. 4. Zamawiający akceptuje odpowiednie przedmiotowe środki dowodowe, inne niż te, o których mowa w ust. 1 i 3, w szczególności dokumentację techniczną 2026-05-27 ©Kancelaria Sejmu  s. 76/323 producenta, w przypadku gdy dany wykonawca nie ma ani dostępu do certyfikatów lub sprawozdań z badań, o których mowa w ust. 1 i 3, ani możliwości ich uzyskania w odpowiednim terminie, o ile ten brak dostępu nie może być przypisany danemu wykonawcy, oraz pod warunkiem że dany wykonawca udowodni, że wykonywane przez niego roboty budowlane, dostawy lub usługi spełniają wymagania, cechy lub kryteria określone w opisie przedmiotu zamówienia lub kryteriów oceny ofert, lub wymagania związane z realizacją zamówienia.</w:t>
      </w:r>
    </w:p>
    <w:p w14:paraId="0B373CCE" w14:textId="6FB04A35" w:rsidR="00D208B6" w:rsidRDefault="00D208B6" w:rsidP="00717541">
      <w:pPr>
        <w:spacing w:after="60" w:line="276" w:lineRule="auto"/>
        <w:ind w:left="426" w:hanging="426"/>
        <w:jc w:val="both"/>
        <w:rPr>
          <w:rFonts w:ascii="Calibri" w:eastAsia="Times New Roman" w:hAnsi="Calibri" w:cs="Times New Roman"/>
          <w:b/>
          <w:sz w:val="20"/>
          <w:szCs w:val="20"/>
        </w:rPr>
      </w:pPr>
      <w:r>
        <w:rPr>
          <w:rFonts w:ascii="Calibri" w:eastAsia="Times New Roman" w:hAnsi="Calibri" w:cs="Times New Roman"/>
          <w:b/>
          <w:sz w:val="20"/>
          <w:szCs w:val="20"/>
        </w:rPr>
        <w:tab/>
      </w:r>
      <w:r>
        <w:rPr>
          <w:rFonts w:ascii="Calibri" w:eastAsia="Times New Roman" w:hAnsi="Calibri" w:cs="Times New Roman"/>
          <w:b/>
          <w:sz w:val="20"/>
          <w:szCs w:val="20"/>
        </w:rPr>
        <w:tab/>
      </w:r>
    </w:p>
    <w:p w14:paraId="47823453" w14:textId="7B99C537" w:rsidR="00717541" w:rsidRDefault="00D208B6" w:rsidP="00DE0007">
      <w:pPr>
        <w:spacing w:after="60" w:line="276" w:lineRule="auto"/>
        <w:ind w:left="426" w:hanging="426"/>
        <w:jc w:val="both"/>
        <w:rPr>
          <w:rFonts w:ascii="Calibri" w:eastAsia="Times New Roman" w:hAnsi="Calibri" w:cs="Times New Roman"/>
          <w:b/>
          <w:sz w:val="20"/>
          <w:szCs w:val="20"/>
        </w:rPr>
      </w:pPr>
      <w:r>
        <w:rPr>
          <w:rFonts w:ascii="Calibri" w:eastAsia="Times New Roman" w:hAnsi="Calibri" w:cs="Times New Roman"/>
          <w:b/>
          <w:sz w:val="20"/>
          <w:szCs w:val="20"/>
        </w:rPr>
        <w:t xml:space="preserve">11. </w:t>
      </w:r>
      <w:r>
        <w:rPr>
          <w:rFonts w:ascii="Calibri" w:eastAsia="Times New Roman" w:hAnsi="Calibri" w:cs="Times New Roman"/>
          <w:b/>
          <w:sz w:val="20"/>
          <w:szCs w:val="20"/>
        </w:rPr>
        <w:tab/>
      </w:r>
      <w:r w:rsidRPr="00844574">
        <w:rPr>
          <w:rFonts w:ascii="Calibri" w:eastAsia="Times New Roman" w:hAnsi="Calibri" w:cs="Times New Roman"/>
          <w:b/>
          <w:sz w:val="20"/>
          <w:szCs w:val="20"/>
        </w:rPr>
        <w:t>Zgodnie z Art. 107 ust. 2 Zamawiający przewiduje wezwanie do uzupełniana Przedmiotowych Środków Dowodowych</w:t>
      </w:r>
      <w:r w:rsidRPr="00717541">
        <w:rPr>
          <w:rFonts w:ascii="Calibri" w:eastAsia="Times New Roman" w:hAnsi="Calibri" w:cs="Times New Roman"/>
          <w:b/>
          <w:sz w:val="20"/>
          <w:szCs w:val="20"/>
        </w:rPr>
        <w:t>.</w:t>
      </w:r>
    </w:p>
    <w:p w14:paraId="6635D89A" w14:textId="77777777" w:rsidR="00717541" w:rsidRDefault="00717541" w:rsidP="00DE0007">
      <w:pPr>
        <w:spacing w:after="60" w:line="276" w:lineRule="auto"/>
        <w:ind w:left="426" w:hanging="426"/>
        <w:jc w:val="both"/>
        <w:rPr>
          <w:rFonts w:ascii="Calibri" w:eastAsia="Times New Roman" w:hAnsi="Calibri" w:cs="Times New Roman"/>
          <w:b/>
          <w:sz w:val="20"/>
          <w:szCs w:val="20"/>
        </w:rPr>
      </w:pPr>
    </w:p>
    <w:p w14:paraId="5B7B7053" w14:textId="77777777" w:rsidR="00717541" w:rsidRDefault="00717541" w:rsidP="00717541">
      <w:pPr>
        <w:spacing w:after="60" w:line="276" w:lineRule="auto"/>
        <w:ind w:left="426" w:hanging="426"/>
        <w:jc w:val="both"/>
        <w:rPr>
          <w:rFonts w:ascii="Calibri" w:eastAsia="Times New Roman" w:hAnsi="Calibri" w:cs="Times New Roman"/>
          <w:b/>
          <w:sz w:val="20"/>
          <w:szCs w:val="20"/>
        </w:rPr>
      </w:pPr>
      <w:r>
        <w:rPr>
          <w:rFonts w:ascii="Calibri" w:eastAsia="Times New Roman" w:hAnsi="Calibri" w:cs="Times New Roman"/>
          <w:b/>
          <w:sz w:val="20"/>
          <w:szCs w:val="20"/>
        </w:rPr>
        <w:t xml:space="preserve">12. </w:t>
      </w:r>
      <w:r w:rsidRPr="00717541">
        <w:rPr>
          <w:rFonts w:ascii="Calibri" w:eastAsia="Times New Roman" w:hAnsi="Calibri" w:cs="Times New Roman"/>
          <w:bCs/>
          <w:sz w:val="20"/>
          <w:szCs w:val="20"/>
        </w:rPr>
        <w:t>Posługiwanie się certyfikatem wykonawcy zamówień publicznych:</w:t>
      </w:r>
    </w:p>
    <w:p w14:paraId="604D3C10" w14:textId="77777777" w:rsidR="00717541" w:rsidRDefault="00717541" w:rsidP="00717541">
      <w:pPr>
        <w:spacing w:after="60" w:line="276" w:lineRule="auto"/>
        <w:ind w:left="426" w:hanging="426"/>
        <w:jc w:val="both"/>
        <w:rPr>
          <w:rFonts w:ascii="Calibri" w:eastAsia="Times New Roman" w:hAnsi="Calibri" w:cs="Times New Roman"/>
          <w:bCs/>
          <w:sz w:val="20"/>
          <w:szCs w:val="20"/>
        </w:rPr>
      </w:pPr>
    </w:p>
    <w:p w14:paraId="47607CD2" w14:textId="6173DBF3"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Wykonawca, na podstawie art. 273 ust. 1 i 2 ustawy, może zamiast odpowiednich</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podmiotowych środków dowodowych wymaganych przez Zamawiającego złożyć certyfikat</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potwierdzający udzielenie certyfikacji wykonawców zamówień publicznych, o którym mowa w</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ustawie z dnia 5 sierpnia 2025 r. o certyfikacji wykonawców zamówień publicznych, w zakresie</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objętym udzieloną certyfikacją.</w:t>
      </w:r>
    </w:p>
    <w:p w14:paraId="7229EEFF"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Certyfikat może zastąpić wyłącznie te podmiotowe środki dowodowe, których zakres odpowiada</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zakresowi ważnej certyfikacji, w zakresie potwierdzenia braku podstaw wykluczenia lub</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spełniania warunków udziału w postępowaniu.</w:t>
      </w:r>
    </w:p>
    <w:p w14:paraId="33C5A167"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W przypadku posługiwania się certyfikatem Wykonawca wraz z ofertą składa oświadczenie czy</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wykonawca będzie posługiwał się certyfikatem oraz wskazuje numer i oznaczenie certyfikatu,</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nazwę podmiotu certyfikującego, który wydał certyfikat, okres ważności certyfikacji oraz zakres</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podstaw wykluczenia lub warunków udziału w postępowaniu, w odniesieniu do których</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posługuje się certyfikatem.</w:t>
      </w:r>
    </w:p>
    <w:p w14:paraId="654FB7FE"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Zamawiający zweryfikuje ważność certyfikacji oraz zakres udzielonej certyfikacji w Bazie</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Danych o Certyfikacji Wykonawców Zamówień Publicznych.</w:t>
      </w:r>
    </w:p>
    <w:p w14:paraId="25334ABF"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W zakresie, w jakim potwierdzenie braku podstaw wykluczenia lub spełniania warunków udziału</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w postępowaniu wynika z certyfikatu, Zamawiający nie będzie żądał innych podmiotowych</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środków dowodowych, z uwzględnieniem art. 274 ust. 4 ustawy oraz art. 31 ust. 6 ustawy z dnia</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5 sierpnia 2025 r. o certyfikacji wykonawców zamówień publicznych.</w:t>
      </w:r>
    </w:p>
    <w:p w14:paraId="6AA88CAB"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W zakresie nieobjętym ważną certyfikacją Wykonawca składa podmiotowe środki dowodowe</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wymagane w niniejszym Rozdziale SWZ.</w:t>
      </w:r>
    </w:p>
    <w:p w14:paraId="04190B01" w14:textId="77777777" w:rsidR="00717541" w:rsidRPr="00844574" w:rsidRDefault="00717541" w:rsidP="00717541">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Posłużenie się certyfikatem nie zwalnia Wykonawcy z obowiązku złożenia oświadczenia, o</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którym mowa w art. 125 ust. 1 ustawy</w:t>
      </w:r>
    </w:p>
    <w:p w14:paraId="2C007C72" w14:textId="3593780A" w:rsidR="00717541" w:rsidRPr="00844574" w:rsidRDefault="00717541" w:rsidP="00844574">
      <w:pPr>
        <w:pStyle w:val="Akapitzlist"/>
        <w:numPr>
          <w:ilvl w:val="0"/>
          <w:numId w:val="43"/>
        </w:numPr>
        <w:spacing w:after="60" w:line="276" w:lineRule="auto"/>
        <w:jc w:val="both"/>
        <w:rPr>
          <w:rFonts w:ascii="Calibri" w:eastAsia="Times New Roman" w:hAnsi="Calibri" w:cs="Times New Roman"/>
          <w:b/>
          <w:sz w:val="20"/>
          <w:szCs w:val="20"/>
        </w:rPr>
      </w:pPr>
      <w:r w:rsidRPr="00844574">
        <w:rPr>
          <w:rFonts w:ascii="Calibri" w:eastAsia="Times New Roman" w:hAnsi="Calibri" w:cs="Times New Roman"/>
          <w:bCs/>
          <w:sz w:val="20"/>
          <w:szCs w:val="20"/>
        </w:rPr>
        <w:t>W przypadku zawieszenia ważności certyfikacji, na którą Wykonawca powołuje się w</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postępowaniu, Zamawiający wezwie Wykonawcę do złożenia podmiotowych środków</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dowodowych w zakresie, w jakim certyfikat miał potwierdzać brak podstaw wykluczenia lub</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spełnianie warunków udziału w postępowaniu, w wyznaczonym terminie nie krótszym niż 5 dni,</w:t>
      </w:r>
      <w:r>
        <w:rPr>
          <w:rFonts w:ascii="Calibri" w:eastAsia="Times New Roman" w:hAnsi="Calibri" w:cs="Times New Roman"/>
          <w:bCs/>
          <w:sz w:val="20"/>
          <w:szCs w:val="20"/>
        </w:rPr>
        <w:t xml:space="preserve"> </w:t>
      </w:r>
      <w:r w:rsidRPr="00844574">
        <w:rPr>
          <w:rFonts w:ascii="Calibri" w:eastAsia="Times New Roman" w:hAnsi="Calibri" w:cs="Times New Roman"/>
          <w:bCs/>
          <w:sz w:val="20"/>
          <w:szCs w:val="20"/>
        </w:rPr>
        <w:t>licząc od dnia wezwania.</w:t>
      </w:r>
      <w:r w:rsidR="00642BA5">
        <w:rPr>
          <w:rFonts w:ascii="Calibri" w:eastAsia="Times New Roman" w:hAnsi="Calibri" w:cs="Times New Roman"/>
          <w:bCs/>
          <w:sz w:val="20"/>
          <w:szCs w:val="20"/>
        </w:rPr>
        <w:br/>
      </w:r>
      <w:r w:rsidR="00642BA5">
        <w:rPr>
          <w:rFonts w:ascii="Calibri" w:eastAsia="Times New Roman" w:hAnsi="Calibri" w:cs="Times New Roman"/>
          <w:bCs/>
          <w:sz w:val="20"/>
          <w:szCs w:val="20"/>
        </w:rPr>
        <w:br/>
      </w:r>
      <w:r w:rsidR="00642BA5">
        <w:rPr>
          <w:rFonts w:ascii="Calibri" w:eastAsia="Times New Roman" w:hAnsi="Calibri" w:cs="Times New Roman"/>
          <w:bCs/>
          <w:sz w:val="20"/>
          <w:szCs w:val="20"/>
        </w:rPr>
        <w:br/>
      </w:r>
    </w:p>
    <w:p w14:paraId="786606ED" w14:textId="77777777" w:rsidR="00AA46F6" w:rsidRPr="00571A4F" w:rsidRDefault="00AA46F6" w:rsidP="00CF4A42">
      <w:pPr>
        <w:spacing w:after="60" w:line="276" w:lineRule="auto"/>
        <w:jc w:val="both"/>
        <w:rPr>
          <w:rFonts w:ascii="Calibri" w:eastAsia="Times New Roman" w:hAnsi="Calibri" w:cs="Times New Roman"/>
          <w:sz w:val="20"/>
          <w:szCs w:val="20"/>
        </w:rPr>
      </w:pPr>
    </w:p>
    <w:p w14:paraId="2D0A5336" w14:textId="02182127"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sz w:val="20"/>
          <w:szCs w:val="20"/>
        </w:rPr>
      </w:pPr>
      <w:r w:rsidRPr="00571A4F">
        <w:rPr>
          <w:rFonts w:ascii="Calibri" w:eastAsia="Times New Roman" w:hAnsi="Calibri" w:cs="Times New Roman"/>
          <w:b/>
          <w:sz w:val="20"/>
          <w:szCs w:val="20"/>
        </w:rPr>
        <w:lastRenderedPageBreak/>
        <w:t>XI.</w:t>
      </w:r>
      <w:r w:rsidRPr="00571A4F">
        <w:rPr>
          <w:rFonts w:ascii="Calibri" w:eastAsia="Times New Roman" w:hAnsi="Calibri" w:cs="Times New Roman"/>
          <w:b/>
          <w:sz w:val="20"/>
          <w:szCs w:val="20"/>
        </w:rPr>
        <w:tab/>
        <w:t>POLEGANIE NA ZASOBACH INNYCH PODMIOTÓW</w:t>
      </w:r>
    </w:p>
    <w:p w14:paraId="0027141D"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763B59AC"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 odniesieniu do warunków dotyczących doświadczenia, wykonawcy mogą polegać na zdolnościach podmiotów udostępniających zasoby, jeśli podmioty te wykonają świadczenie do realizacji którego te zdolności są wymagane.</w:t>
      </w:r>
    </w:p>
    <w:p w14:paraId="5DEC2414" w14:textId="03ADBE31"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Wykonawca, który polega na zdolnościach lub sytuacji podmiotów udostępniających zasoby, składa, wraz z</w:t>
      </w:r>
      <w:r w:rsidR="00865CF4" w:rsidRPr="00571A4F">
        <w:rPr>
          <w:rFonts w:ascii="Calibri" w:eastAsia="Times New Roman" w:hAnsi="Calibri" w:cs="Times New Roman"/>
          <w:sz w:val="20"/>
          <w:szCs w:val="20"/>
        </w:rPr>
        <w:t> </w:t>
      </w:r>
      <w:r w:rsidRPr="00571A4F">
        <w:rPr>
          <w:rFonts w:ascii="Calibri" w:eastAsia="Times New Roman" w:hAnsi="Calibri" w:cs="Times New Roman"/>
          <w:sz w:val="20"/>
          <w:szCs w:val="20"/>
        </w:rPr>
        <w:t xml:space="preserve">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w:t>
      </w:r>
      <w:r w:rsidR="00721C7A" w:rsidRPr="00571A4F">
        <w:rPr>
          <w:rFonts w:ascii="Calibri" w:eastAsia="Times New Roman" w:hAnsi="Calibri" w:cs="Times New Roman"/>
          <w:b/>
          <w:bCs/>
          <w:sz w:val="20"/>
          <w:szCs w:val="20"/>
        </w:rPr>
        <w:t>Z</w:t>
      </w:r>
      <w:r w:rsidRPr="00571A4F">
        <w:rPr>
          <w:rFonts w:ascii="Calibri" w:eastAsia="Times New Roman" w:hAnsi="Calibri" w:cs="Times New Roman"/>
          <w:b/>
          <w:bCs/>
          <w:sz w:val="20"/>
          <w:szCs w:val="20"/>
        </w:rPr>
        <w:t xml:space="preserve">ałącznik </w:t>
      </w:r>
      <w:r w:rsidR="00B14062" w:rsidRPr="00571A4F">
        <w:rPr>
          <w:rFonts w:ascii="Calibri" w:eastAsia="Times New Roman" w:hAnsi="Calibri" w:cs="Times New Roman"/>
          <w:b/>
          <w:bCs/>
          <w:sz w:val="20"/>
          <w:szCs w:val="20"/>
        </w:rPr>
        <w:t xml:space="preserve">nr 3 do </w:t>
      </w:r>
      <w:r w:rsidR="00A87314" w:rsidRPr="00571A4F">
        <w:rPr>
          <w:rFonts w:ascii="Calibri" w:eastAsia="Times New Roman" w:hAnsi="Calibri" w:cs="Times New Roman"/>
          <w:b/>
          <w:bCs/>
          <w:sz w:val="20"/>
          <w:szCs w:val="20"/>
        </w:rPr>
        <w:t>SWZ</w:t>
      </w:r>
      <w:r w:rsidR="00B14062" w:rsidRPr="00571A4F">
        <w:rPr>
          <w:rFonts w:ascii="Calibri" w:eastAsia="Times New Roman" w:hAnsi="Calibri" w:cs="Times New Roman"/>
          <w:b/>
          <w:bCs/>
          <w:sz w:val="20"/>
          <w:szCs w:val="20"/>
        </w:rPr>
        <w:t>.</w:t>
      </w:r>
    </w:p>
    <w:p w14:paraId="47310096"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22B527D6" w14:textId="6A13612D" w:rsidR="00B14062" w:rsidRPr="00571A4F" w:rsidRDefault="00E610DC" w:rsidP="00B14062">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w:t>
      </w:r>
      <w:r w:rsidR="00A07910" w:rsidRPr="00571A4F">
        <w:rPr>
          <w:rFonts w:ascii="Calibri" w:eastAsia="Times New Roman" w:hAnsi="Calibri" w:cs="Times New Roman"/>
          <w:sz w:val="20"/>
          <w:szCs w:val="20"/>
        </w:rPr>
        <w:t> </w:t>
      </w:r>
      <w:r w:rsidRPr="00571A4F">
        <w:rPr>
          <w:rFonts w:ascii="Calibri" w:eastAsia="Times New Roman" w:hAnsi="Calibri" w:cs="Times New Roman"/>
          <w:sz w:val="20"/>
          <w:szCs w:val="20"/>
        </w:rPr>
        <w:t>postępowaniu.</w:t>
      </w:r>
    </w:p>
    <w:p w14:paraId="47F431A5" w14:textId="6823CF0E" w:rsidR="00E610DC" w:rsidRPr="00571A4F" w:rsidRDefault="00B14062" w:rsidP="00B14062">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 xml:space="preserve">         </w:t>
      </w:r>
      <w:r w:rsidR="00E610DC" w:rsidRPr="00571A4F">
        <w:rPr>
          <w:rFonts w:ascii="Calibri" w:eastAsia="Times New Roman" w:hAnsi="Calibri" w:cs="Times New Roman"/>
          <w:b/>
          <w:sz w:val="20"/>
          <w:szCs w:val="20"/>
        </w:rPr>
        <w:t xml:space="preserve">UWAGA: </w:t>
      </w:r>
      <w:r w:rsidR="00E610DC" w:rsidRPr="00571A4F">
        <w:rPr>
          <w:rFonts w:ascii="Calibri" w:eastAsia="Times New Roman" w:hAnsi="Calibri" w:cs="Times New Roman"/>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31C7AF1" w14:textId="4A3297FA" w:rsidR="00920D48" w:rsidRPr="00571A4F" w:rsidRDefault="00B14062" w:rsidP="00CF4A42">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6</w:t>
      </w:r>
      <w:r w:rsidR="00E610DC" w:rsidRPr="00571A4F">
        <w:rPr>
          <w:rFonts w:ascii="Calibri" w:eastAsia="Times New Roman" w:hAnsi="Calibri" w:cs="Times New Roman"/>
          <w:b/>
          <w:sz w:val="20"/>
          <w:szCs w:val="20"/>
        </w:rPr>
        <w:t>.</w:t>
      </w:r>
      <w:r w:rsidR="00E610DC" w:rsidRPr="00571A4F">
        <w:rPr>
          <w:rFonts w:ascii="Calibri" w:eastAsia="Times New Roman" w:hAnsi="Calibri" w:cs="Times New Roman"/>
          <w:b/>
          <w:sz w:val="20"/>
          <w:szCs w:val="20"/>
        </w:rPr>
        <w:tab/>
      </w:r>
      <w:r w:rsidR="00E610DC" w:rsidRPr="00571A4F">
        <w:rPr>
          <w:rFonts w:ascii="Calibri" w:eastAsia="Times New Roman" w:hAnsi="Calibri" w:cs="Times New Roman"/>
          <w:sz w:val="20"/>
          <w:szCs w:val="20"/>
        </w:rPr>
        <w:t xml:space="preserve">Wykonawca, w przypadku polegania na zdolnościach lub sytuacji podmiotów udostępniających zasoby, przedstawia, wraz z oświadczeniem, o którym mowa </w:t>
      </w:r>
      <w:r w:rsidRPr="00571A4F">
        <w:rPr>
          <w:rFonts w:ascii="Calibri" w:eastAsia="Times New Roman" w:hAnsi="Calibri" w:cs="Times New Roman"/>
          <w:sz w:val="20"/>
          <w:szCs w:val="20"/>
        </w:rPr>
        <w:t xml:space="preserve">w rozdziale </w:t>
      </w:r>
      <w:r w:rsidR="00A07910" w:rsidRPr="00571A4F">
        <w:rPr>
          <w:rFonts w:ascii="Calibri" w:eastAsia="Times New Roman" w:hAnsi="Calibri" w:cs="Times New Roman"/>
          <w:sz w:val="20"/>
          <w:szCs w:val="20"/>
        </w:rPr>
        <w:t>X</w:t>
      </w:r>
      <w:r w:rsidRPr="00571A4F">
        <w:rPr>
          <w:rFonts w:ascii="Calibri" w:eastAsia="Times New Roman" w:hAnsi="Calibri" w:cs="Times New Roman"/>
          <w:sz w:val="20"/>
          <w:szCs w:val="20"/>
        </w:rPr>
        <w:t xml:space="preserve"> ust. 1 </w:t>
      </w:r>
      <w:proofErr w:type="spellStart"/>
      <w:r w:rsidRPr="00571A4F">
        <w:rPr>
          <w:rFonts w:ascii="Calibri" w:eastAsia="Times New Roman" w:hAnsi="Calibri" w:cs="Times New Roman"/>
          <w:sz w:val="20"/>
          <w:szCs w:val="20"/>
        </w:rPr>
        <w:t>swz</w:t>
      </w:r>
      <w:proofErr w:type="spellEnd"/>
      <w:r w:rsidRPr="00571A4F">
        <w:rPr>
          <w:rFonts w:ascii="Calibri" w:eastAsia="Times New Roman" w:hAnsi="Calibri" w:cs="Times New Roman"/>
          <w:sz w:val="20"/>
          <w:szCs w:val="20"/>
        </w:rPr>
        <w:t xml:space="preserve">,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w:t>
      </w:r>
      <w:r w:rsidR="00A07910" w:rsidRPr="00571A4F">
        <w:rPr>
          <w:rFonts w:ascii="Calibri" w:eastAsia="Times New Roman" w:hAnsi="Calibri" w:cs="Times New Roman"/>
          <w:sz w:val="20"/>
          <w:szCs w:val="20"/>
        </w:rPr>
        <w:t xml:space="preserve">X </w:t>
      </w:r>
      <w:proofErr w:type="spellStart"/>
      <w:r w:rsidRPr="00571A4F">
        <w:rPr>
          <w:rFonts w:ascii="Calibri" w:eastAsia="Times New Roman" w:hAnsi="Calibri" w:cs="Times New Roman"/>
          <w:sz w:val="20"/>
          <w:szCs w:val="20"/>
        </w:rPr>
        <w:t>swz</w:t>
      </w:r>
      <w:proofErr w:type="spellEnd"/>
      <w:r w:rsidR="00E610DC" w:rsidRPr="00571A4F">
        <w:rPr>
          <w:rFonts w:ascii="Calibri" w:eastAsia="Times New Roman" w:hAnsi="Calibri" w:cs="Times New Roman"/>
          <w:sz w:val="20"/>
          <w:szCs w:val="20"/>
        </w:rPr>
        <w:t>.</w:t>
      </w:r>
    </w:p>
    <w:p w14:paraId="40D868DC" w14:textId="77777777" w:rsidR="00E6437E" w:rsidRPr="00571A4F" w:rsidRDefault="00E6437E" w:rsidP="00E610DC">
      <w:pPr>
        <w:spacing w:after="60" w:line="276" w:lineRule="auto"/>
        <w:ind w:left="426" w:hanging="426"/>
        <w:jc w:val="both"/>
        <w:rPr>
          <w:rFonts w:ascii="Calibri" w:eastAsia="Times New Roman" w:hAnsi="Calibri" w:cs="Times New Roman"/>
          <w:sz w:val="20"/>
          <w:szCs w:val="20"/>
        </w:rPr>
      </w:pPr>
    </w:p>
    <w:p w14:paraId="62E67AAE" w14:textId="77777777" w:rsidR="00E610DC" w:rsidRPr="00571A4F" w:rsidRDefault="00E610DC" w:rsidP="00D32A9D">
      <w:pPr>
        <w:pBdr>
          <w:bottom w:val="double" w:sz="4" w:space="1" w:color="auto"/>
        </w:pBdr>
        <w:shd w:val="clear" w:color="auto" w:fill="D5DCE4" w:themeFill="text2" w:themeFillTint="33"/>
        <w:spacing w:after="60" w:line="276" w:lineRule="auto"/>
        <w:ind w:left="568" w:right="23"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XII.</w:t>
      </w:r>
      <w:r w:rsidRPr="00571A4F">
        <w:rPr>
          <w:rFonts w:ascii="Calibri" w:eastAsia="Times New Roman" w:hAnsi="Calibri" w:cs="Times New Roman"/>
          <w:b/>
          <w:sz w:val="20"/>
          <w:szCs w:val="20"/>
        </w:rPr>
        <w:tab/>
        <w:t>INFORMACJA DLA WYKONAWCÓW WSPÓLNIE UBIEGAJĄCYCH SIĘ O UDZIELENIE ZAMÓWIENIA (SPÓŁKI CYWILNE/ KONSORCJA)</w:t>
      </w:r>
    </w:p>
    <w:p w14:paraId="3EFD3EC0"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571A4F">
        <w:rPr>
          <w:rFonts w:ascii="Calibri" w:eastAsia="Times New Roman" w:hAnsi="Calibri" w:cs="Times New Roman"/>
          <w:b/>
          <w:sz w:val="20"/>
          <w:szCs w:val="20"/>
        </w:rPr>
        <w:t xml:space="preserve"> </w:t>
      </w:r>
      <w:r w:rsidRPr="00571A4F">
        <w:rPr>
          <w:rFonts w:ascii="Calibri" w:eastAsia="Times New Roman" w:hAnsi="Calibri" w:cs="Times New Roman"/>
          <w:sz w:val="20"/>
          <w:szCs w:val="20"/>
        </w:rPr>
        <w:t xml:space="preserve">winno być załączone do oferty. </w:t>
      </w:r>
    </w:p>
    <w:p w14:paraId="145D27EA" w14:textId="187133F9"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W przypadku Wykonawców wspólnie ubiegających się o udzielenie zamówienia, oświadczenia, o których mowa </w:t>
      </w:r>
      <w:r w:rsidR="00B14062" w:rsidRPr="00571A4F">
        <w:rPr>
          <w:rFonts w:ascii="Calibri" w:eastAsia="Times New Roman" w:hAnsi="Calibri" w:cs="Times New Roman"/>
          <w:sz w:val="20"/>
          <w:szCs w:val="20"/>
        </w:rPr>
        <w:t xml:space="preserve">w rozdziale </w:t>
      </w:r>
      <w:r w:rsidR="007F6F09" w:rsidRPr="00571A4F">
        <w:rPr>
          <w:rFonts w:ascii="Calibri" w:eastAsia="Times New Roman" w:hAnsi="Calibri" w:cs="Times New Roman"/>
          <w:sz w:val="20"/>
          <w:szCs w:val="20"/>
        </w:rPr>
        <w:t>X</w:t>
      </w:r>
      <w:r w:rsidR="00B14062" w:rsidRPr="00571A4F">
        <w:rPr>
          <w:rFonts w:ascii="Calibri" w:eastAsia="Times New Roman" w:hAnsi="Calibri" w:cs="Times New Roman"/>
          <w:sz w:val="20"/>
          <w:szCs w:val="20"/>
        </w:rPr>
        <w:t xml:space="preserve"> ust. 1 </w:t>
      </w:r>
      <w:proofErr w:type="spellStart"/>
      <w:r w:rsidR="00B14062" w:rsidRPr="00571A4F">
        <w:rPr>
          <w:rFonts w:ascii="Calibri" w:eastAsia="Times New Roman" w:hAnsi="Calibri" w:cs="Times New Roman"/>
          <w:sz w:val="20"/>
          <w:szCs w:val="20"/>
        </w:rPr>
        <w:t>swz</w:t>
      </w:r>
      <w:proofErr w:type="spellEnd"/>
      <w:r w:rsidRPr="00571A4F">
        <w:rPr>
          <w:rFonts w:ascii="Calibri" w:eastAsia="Times New Roman" w:hAnsi="Calibri" w:cs="Times New Roman"/>
          <w:sz w:val="20"/>
          <w:szCs w:val="20"/>
        </w:rPr>
        <w:t>, składa każdy z wykonawców. Oświadczenia te potwierdzają brak podstaw wykluczenia oraz spełnianie warunków udziału w zakresie, w jakim każdy z wykonawców wykazuje spełnianie warunków udziału w postępowaniu.</w:t>
      </w:r>
    </w:p>
    <w:p w14:paraId="54D0FF84" w14:textId="62358762"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Wykonawcy wspólnie ubiegający się o udzielenie zamówienia dołączają do oferty oświadczenie, z którego wynika, które dostawy</w:t>
      </w:r>
      <w:r w:rsidR="00865CF4" w:rsidRPr="00571A4F">
        <w:rPr>
          <w:rFonts w:ascii="Calibri" w:eastAsia="Times New Roman" w:hAnsi="Calibri" w:cs="Times New Roman"/>
          <w:sz w:val="20"/>
          <w:szCs w:val="20"/>
          <w:vertAlign w:val="superscript"/>
        </w:rPr>
        <w:t xml:space="preserve"> </w:t>
      </w:r>
      <w:r w:rsidRPr="00571A4F">
        <w:rPr>
          <w:rFonts w:ascii="Calibri" w:eastAsia="Times New Roman" w:hAnsi="Calibri" w:cs="Times New Roman"/>
          <w:sz w:val="20"/>
          <w:szCs w:val="20"/>
        </w:rPr>
        <w:t>wykonają poszczególni wykonawcy.</w:t>
      </w:r>
    </w:p>
    <w:p w14:paraId="11D759A8" w14:textId="449763D1" w:rsidR="007A5DE6" w:rsidRPr="00571A4F" w:rsidRDefault="00E610DC" w:rsidP="00A51015">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Oświadczenia i dokumenty potwierdzające brak podstaw do wykluczenia z postępowania składa każdy z</w:t>
      </w:r>
      <w:r w:rsidR="00B14062" w:rsidRPr="00571A4F">
        <w:rPr>
          <w:rFonts w:ascii="Calibri" w:eastAsia="Times New Roman" w:hAnsi="Calibri" w:cs="Times New Roman"/>
          <w:sz w:val="20"/>
          <w:szCs w:val="20"/>
        </w:rPr>
        <w:t> </w:t>
      </w:r>
      <w:r w:rsidRPr="00571A4F">
        <w:rPr>
          <w:rFonts w:ascii="Calibri" w:eastAsia="Times New Roman" w:hAnsi="Calibri" w:cs="Times New Roman"/>
          <w:sz w:val="20"/>
          <w:szCs w:val="20"/>
        </w:rPr>
        <w:t>Wykonawców wspólnie ubiegających się o zamówienie.</w:t>
      </w:r>
      <w:bookmarkStart w:id="17" w:name="bookmark11"/>
      <w:r w:rsidR="00642BA5">
        <w:rPr>
          <w:rFonts w:ascii="Calibri" w:eastAsia="Times New Roman" w:hAnsi="Calibri" w:cs="Times New Roman"/>
          <w:sz w:val="20"/>
          <w:szCs w:val="20"/>
        </w:rPr>
        <w:br/>
      </w:r>
      <w:r w:rsidR="00642BA5">
        <w:rPr>
          <w:rFonts w:ascii="Calibri" w:eastAsia="Times New Roman" w:hAnsi="Calibri" w:cs="Times New Roman"/>
          <w:sz w:val="20"/>
          <w:szCs w:val="20"/>
        </w:rPr>
        <w:br/>
      </w:r>
      <w:r w:rsidR="00642BA5">
        <w:rPr>
          <w:rFonts w:ascii="Calibri" w:eastAsia="Times New Roman" w:hAnsi="Calibri" w:cs="Times New Roman"/>
          <w:sz w:val="20"/>
          <w:szCs w:val="20"/>
        </w:rPr>
        <w:br/>
      </w:r>
    </w:p>
    <w:p w14:paraId="0F3037E2" w14:textId="77777777" w:rsidR="00E6437E" w:rsidRPr="00571A4F" w:rsidRDefault="00E6437E" w:rsidP="00E610DC">
      <w:pPr>
        <w:spacing w:after="60" w:line="276" w:lineRule="auto"/>
        <w:ind w:left="426" w:hanging="426"/>
        <w:jc w:val="both"/>
        <w:rPr>
          <w:rFonts w:ascii="Calibri" w:eastAsia="Times New Roman" w:hAnsi="Calibri" w:cs="Times New Roman"/>
          <w:sz w:val="20"/>
          <w:szCs w:val="20"/>
        </w:rPr>
      </w:pPr>
    </w:p>
    <w:p w14:paraId="770FA5D5" w14:textId="15CA2304" w:rsidR="00E610DC" w:rsidRPr="00571A4F" w:rsidRDefault="00E610DC" w:rsidP="00D32A9D">
      <w:pPr>
        <w:pBdr>
          <w:bottom w:val="double" w:sz="4" w:space="1" w:color="auto"/>
        </w:pBdr>
        <w:shd w:val="clear" w:color="auto" w:fill="D5DCE4" w:themeFill="text2" w:themeFillTint="33"/>
        <w:spacing w:after="60" w:line="276" w:lineRule="auto"/>
        <w:ind w:left="568" w:right="91" w:hanging="568"/>
        <w:jc w:val="both"/>
        <w:rPr>
          <w:rFonts w:ascii="Calibri" w:eastAsia="Times New Roman" w:hAnsi="Calibri" w:cs="Times New Roman"/>
          <w:b/>
          <w:bCs/>
          <w:sz w:val="20"/>
          <w:szCs w:val="20"/>
        </w:rPr>
      </w:pPr>
      <w:r w:rsidRPr="00571A4F">
        <w:rPr>
          <w:rFonts w:ascii="Calibri" w:eastAsia="Times New Roman" w:hAnsi="Calibri" w:cs="Times New Roman"/>
          <w:b/>
          <w:bCs/>
          <w:sz w:val="20"/>
          <w:szCs w:val="20"/>
        </w:rPr>
        <w:lastRenderedPageBreak/>
        <w:t>XI</w:t>
      </w:r>
      <w:bookmarkStart w:id="18" w:name="_Hlk110588567"/>
      <w:r w:rsidRPr="00571A4F">
        <w:rPr>
          <w:rFonts w:ascii="Calibri" w:eastAsia="Times New Roman" w:hAnsi="Calibri" w:cs="Times New Roman"/>
          <w:b/>
          <w:bCs/>
          <w:sz w:val="20"/>
          <w:szCs w:val="20"/>
        </w:rPr>
        <w:t>II.</w:t>
      </w:r>
      <w:r w:rsidRPr="00571A4F">
        <w:rPr>
          <w:rFonts w:ascii="Calibri" w:eastAsia="Times New Roman" w:hAnsi="Calibri" w:cs="Times New Roman"/>
          <w:b/>
          <w:bCs/>
          <w:sz w:val="20"/>
          <w:szCs w:val="20"/>
        </w:rPr>
        <w:tab/>
        <w:t xml:space="preserve">SPOSÓB KOMUNIKACJI ORAZ </w:t>
      </w:r>
      <w:bookmarkEnd w:id="17"/>
      <w:r w:rsidRPr="00571A4F">
        <w:rPr>
          <w:rFonts w:ascii="Calibri" w:eastAsia="Times New Roman" w:hAnsi="Calibri" w:cs="Times New Roman"/>
          <w:b/>
          <w:bCs/>
          <w:sz w:val="20"/>
          <w:szCs w:val="20"/>
        </w:rPr>
        <w:t xml:space="preserve">WYJAŚNIENIA TREŚCI </w:t>
      </w:r>
      <w:r w:rsidR="00916D10" w:rsidRPr="00571A4F">
        <w:rPr>
          <w:rFonts w:ascii="Calibri" w:eastAsia="Times New Roman" w:hAnsi="Calibri" w:cs="Times New Roman"/>
          <w:b/>
          <w:bCs/>
          <w:sz w:val="20"/>
          <w:szCs w:val="20"/>
        </w:rPr>
        <w:t>SWZ</w:t>
      </w:r>
      <w:bookmarkEnd w:id="18"/>
    </w:p>
    <w:p w14:paraId="29CA847B" w14:textId="7C1DB95D" w:rsidR="00B845CB" w:rsidRPr="00571A4F" w:rsidRDefault="00E610DC" w:rsidP="00B845CB">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bookmarkStart w:id="19" w:name="_Hlk118453453"/>
      <w:bookmarkStart w:id="20" w:name="bookmark12"/>
      <w:r w:rsidR="00B845CB" w:rsidRPr="00571A4F">
        <w:rPr>
          <w:rFonts w:ascii="Calibri" w:eastAsia="Times New Roman" w:hAnsi="Calibri" w:cs="Times New Roman"/>
          <w:bCs/>
          <w:sz w:val="20"/>
          <w:szCs w:val="20"/>
        </w:rPr>
        <w:t xml:space="preserve">W postępowaniu o udzielenie zamówienia publicznego komunikacja między Zamawiającym a wykonawcami odbywa się przy użyciu Platformy e-Zamówienia, która jest dostępna pod adresem </w:t>
      </w:r>
      <w:hyperlink r:id="rId15" w:history="1">
        <w:r w:rsidR="00B845CB" w:rsidRPr="00571A4F">
          <w:rPr>
            <w:rFonts w:ascii="Calibri" w:eastAsia="Times New Roman" w:hAnsi="Calibri" w:cs="Times New Roman"/>
            <w:bCs/>
            <w:i/>
            <w:iCs/>
            <w:color w:val="244061"/>
            <w:sz w:val="20"/>
            <w:szCs w:val="20"/>
          </w:rPr>
          <w:t>https://ezamowienia.gov.pl</w:t>
        </w:r>
      </w:hyperlink>
      <w:r w:rsidR="00B845CB" w:rsidRPr="00571A4F">
        <w:rPr>
          <w:rFonts w:ascii="Calibri" w:eastAsia="Times New Roman" w:hAnsi="Calibri" w:cs="Times New Roman"/>
          <w:bCs/>
          <w:i/>
          <w:iCs/>
          <w:color w:val="244061"/>
          <w:sz w:val="20"/>
          <w:szCs w:val="20"/>
        </w:rPr>
        <w:t xml:space="preserve"> .</w:t>
      </w:r>
      <w:r w:rsidR="00B845CB" w:rsidRPr="00571A4F">
        <w:rPr>
          <w:rFonts w:ascii="Calibri" w:eastAsia="Times New Roman" w:hAnsi="Calibri" w:cs="Times New Roman"/>
          <w:bCs/>
          <w:sz w:val="20"/>
          <w:szCs w:val="20"/>
        </w:rPr>
        <w:t xml:space="preserve"> </w:t>
      </w:r>
    </w:p>
    <w:p w14:paraId="59493B19" w14:textId="77777777" w:rsidR="00B845CB" w:rsidRPr="00571A4F" w:rsidRDefault="00B845CB" w:rsidP="00B845CB">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Cs/>
          <w:sz w:val="20"/>
          <w:szCs w:val="20"/>
        </w:rPr>
        <w:t xml:space="preserve">     Korzystanie z Platformy e-Zamówienia jest bezpłatne. </w:t>
      </w:r>
    </w:p>
    <w:p w14:paraId="14C00DBB" w14:textId="77777777" w:rsidR="00642BA5" w:rsidRDefault="00B845CB" w:rsidP="00B845CB">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Cs/>
          <w:sz w:val="20"/>
          <w:szCs w:val="20"/>
        </w:rPr>
        <w:t xml:space="preserve">  Adres strony internetowej prowadzonego postępowania (link prowadzący bezpośrednio do widoku postępowania na Platformie e-Zamówienia): </w:t>
      </w:r>
    </w:p>
    <w:p w14:paraId="696D14CE" w14:textId="62A808ED" w:rsidR="00B845CB" w:rsidRDefault="00642BA5" w:rsidP="00642BA5">
      <w:pPr>
        <w:spacing w:after="60" w:line="276" w:lineRule="auto"/>
        <w:ind w:left="426"/>
        <w:jc w:val="both"/>
        <w:rPr>
          <w:rFonts w:ascii="Calibri" w:eastAsia="Times New Roman" w:hAnsi="Calibri" w:cs="Times New Roman"/>
          <w:bCs/>
          <w:sz w:val="20"/>
          <w:szCs w:val="20"/>
        </w:rPr>
      </w:pPr>
      <w:hyperlink r:id="rId16" w:history="1">
        <w:r w:rsidRPr="00A251F4">
          <w:rPr>
            <w:rStyle w:val="Hipercze"/>
            <w:rFonts w:ascii="Calibri" w:eastAsia="Times New Roman" w:hAnsi="Calibri" w:cs="Times New Roman"/>
            <w:bCs/>
            <w:sz w:val="20"/>
            <w:szCs w:val="20"/>
          </w:rPr>
          <w:t>https://ezamowienia.gov.pl/mp-client/search/list/ocds-148610-06b9e83d-2208-4ff3-8953-28cae20d1892</w:t>
        </w:r>
      </w:hyperlink>
      <w:r>
        <w:rPr>
          <w:rFonts w:ascii="Calibri" w:eastAsia="Times New Roman" w:hAnsi="Calibri" w:cs="Times New Roman"/>
          <w:bCs/>
          <w:sz w:val="20"/>
          <w:szCs w:val="20"/>
        </w:rPr>
        <w:t xml:space="preserve"> </w:t>
      </w:r>
    </w:p>
    <w:p w14:paraId="18C4242A" w14:textId="46B525AA" w:rsidR="00B845CB" w:rsidRPr="00571A4F" w:rsidRDefault="00B845CB" w:rsidP="00B845CB">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Cs/>
          <w:sz w:val="20"/>
          <w:szCs w:val="20"/>
        </w:rPr>
        <w:t xml:space="preserve">   Postępowanie można wyszukać również ze strony głównej Platformy e-Zamówienia (przycisk „Przeglądaj postępowania/konkursy”). </w:t>
      </w:r>
    </w:p>
    <w:p w14:paraId="29F3F494" w14:textId="4D059BF3" w:rsidR="00AE191F" w:rsidRPr="00571A4F" w:rsidRDefault="00B845CB" w:rsidP="00A87314">
      <w:pPr>
        <w:spacing w:after="60" w:line="276" w:lineRule="auto"/>
        <w:ind w:left="426" w:hanging="426"/>
        <w:jc w:val="both"/>
        <w:rPr>
          <w:rFonts w:ascii="Calibri" w:eastAsia="Times New Roman" w:hAnsi="Calibri" w:cs="Calibri"/>
          <w:bCs/>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Cs/>
          <w:sz w:val="20"/>
          <w:szCs w:val="20"/>
        </w:rPr>
        <w:t xml:space="preserve">      </w:t>
      </w:r>
      <w:r w:rsidRPr="00571A4F">
        <w:rPr>
          <w:rFonts w:ascii="Calibri" w:eastAsia="Times New Roman" w:hAnsi="Calibri" w:cs="Calibri"/>
          <w:bCs/>
          <w:sz w:val="20"/>
          <w:szCs w:val="20"/>
        </w:rPr>
        <w:t xml:space="preserve">W uzasadnionych przypadkach uniemożliwiających komunikację </w:t>
      </w:r>
      <w:r w:rsidR="00AE191F" w:rsidRPr="00571A4F">
        <w:rPr>
          <w:rFonts w:ascii="Calibri" w:eastAsia="Times New Roman" w:hAnsi="Calibri" w:cs="Times New Roman"/>
          <w:bCs/>
          <w:sz w:val="20"/>
          <w:szCs w:val="20"/>
        </w:rPr>
        <w:t xml:space="preserve">Wykonawca zamierzający wziąć udział w postępowaniu o udzielenie zamówienia publicznego </w:t>
      </w:r>
      <w:r w:rsidR="00AE191F" w:rsidRPr="00571A4F">
        <w:rPr>
          <w:rFonts w:ascii="Calibri" w:eastAsia="Times New Roman" w:hAnsi="Calibri" w:cs="Times New Roman"/>
          <w:b/>
          <w:sz w:val="20"/>
          <w:szCs w:val="20"/>
        </w:rPr>
        <w:t>musi posiadać konto podmiotu „Wykonawca” na Platformie e-Zamówienia</w:t>
      </w:r>
      <w:r w:rsidR="00AE191F" w:rsidRPr="00571A4F">
        <w:rPr>
          <w:rFonts w:ascii="Calibri" w:eastAsia="Times New Roman" w:hAnsi="Calibri" w:cs="Times New Roman"/>
          <w:bCs/>
          <w:sz w:val="20"/>
          <w:szCs w:val="20"/>
        </w:rPr>
        <w:t xml:space="preserve">. Szczegółowe informacje na temat zakładania kont podmiotów oraz zasady i warunki korzystania z Platformy e-Zamówienia określa Regulamin Platformy e-Zamówienia, dostępny na stronie internetowej </w:t>
      </w:r>
      <w:hyperlink r:id="rId17" w:history="1">
        <w:r w:rsidR="00AE191F" w:rsidRPr="00571A4F">
          <w:rPr>
            <w:rFonts w:ascii="Calibri" w:eastAsia="Times New Roman" w:hAnsi="Calibri" w:cs="Times New Roman"/>
            <w:bCs/>
            <w:i/>
            <w:iCs/>
            <w:color w:val="244061"/>
            <w:sz w:val="20"/>
            <w:szCs w:val="20"/>
          </w:rPr>
          <w:t>https://ezamowienia.gov.pl</w:t>
        </w:r>
      </w:hyperlink>
      <w:r w:rsidR="00AE191F" w:rsidRPr="00571A4F">
        <w:rPr>
          <w:rFonts w:ascii="Calibri" w:eastAsia="Times New Roman" w:hAnsi="Calibri" w:cs="Times New Roman"/>
          <w:bCs/>
          <w:i/>
          <w:iCs/>
          <w:color w:val="244061"/>
          <w:sz w:val="20"/>
          <w:szCs w:val="20"/>
        </w:rPr>
        <w:t xml:space="preserve"> </w:t>
      </w:r>
      <w:r w:rsidR="00AE191F" w:rsidRPr="00571A4F">
        <w:rPr>
          <w:rFonts w:ascii="Calibri" w:eastAsia="Times New Roman" w:hAnsi="Calibri" w:cs="Times New Roman"/>
          <w:bCs/>
          <w:sz w:val="20"/>
          <w:szCs w:val="20"/>
        </w:rPr>
        <w:t xml:space="preserve"> oraz informacje zamieszczone w zakładce „Centrum Pomocy”. </w:t>
      </w:r>
    </w:p>
    <w:p w14:paraId="0EFAA996" w14:textId="77777777" w:rsidR="00AE191F" w:rsidRPr="00571A4F" w:rsidRDefault="00AE191F" w:rsidP="00AE191F">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6.</w:t>
      </w:r>
      <w:r w:rsidRPr="00571A4F">
        <w:rPr>
          <w:rFonts w:ascii="Calibri" w:eastAsia="Times New Roman" w:hAnsi="Calibri" w:cs="Times New Roman"/>
          <w:bCs/>
          <w:sz w:val="20"/>
          <w:szCs w:val="20"/>
        </w:rPr>
        <w:t xml:space="preserve">   Przeglądanie i pobieranie publicznej treści dokumentacji postępowania nie wymaga posiadania konta na Platformie e-Zamówienia ani logowania. </w:t>
      </w:r>
    </w:p>
    <w:p w14:paraId="41488E79"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7.</w:t>
      </w:r>
      <w:r w:rsidRPr="00571A4F">
        <w:rPr>
          <w:rFonts w:ascii="Calibri" w:eastAsia="Times New Roman" w:hAnsi="Calibri" w:cs="Times New Roman"/>
          <w:bCs/>
          <w:sz w:val="20"/>
          <w:szCs w:val="20"/>
        </w:rPr>
        <w:t xml:space="preserve">  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78E8D87" w14:textId="77777777" w:rsidR="00AE191F" w:rsidRPr="00571A4F" w:rsidRDefault="00AE191F" w:rsidP="00AE191F">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8.</w:t>
      </w:r>
      <w:r w:rsidRPr="00571A4F">
        <w:rPr>
          <w:rFonts w:ascii="Calibri" w:eastAsia="Times New Roman" w:hAnsi="Calibri" w:cs="Times New Roman"/>
          <w:bCs/>
          <w:sz w:val="20"/>
          <w:szCs w:val="20"/>
        </w:rPr>
        <w:t xml:space="preserve">     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52D83827" w14:textId="77777777" w:rsidR="00AE191F" w:rsidRPr="00571A4F" w:rsidRDefault="00AE191F" w:rsidP="00AE191F">
      <w:pPr>
        <w:spacing w:after="60" w:line="276" w:lineRule="auto"/>
        <w:ind w:left="426" w:hanging="426"/>
        <w:jc w:val="both"/>
        <w:rPr>
          <w:rFonts w:ascii="Calibri" w:eastAsia="Times New Roman" w:hAnsi="Calibri" w:cs="Times New Roman"/>
          <w:bCs/>
          <w:sz w:val="20"/>
          <w:szCs w:val="20"/>
        </w:rPr>
      </w:pPr>
      <w:r w:rsidRPr="00571A4F">
        <w:rPr>
          <w:rFonts w:ascii="Calibri" w:eastAsia="Times New Roman" w:hAnsi="Calibri" w:cs="Times New Roman"/>
          <w:b/>
          <w:sz w:val="20"/>
          <w:szCs w:val="20"/>
        </w:rPr>
        <w:t>9.</w:t>
      </w:r>
      <w:r w:rsidRPr="00571A4F">
        <w:rPr>
          <w:rFonts w:ascii="Calibri" w:eastAsia="Times New Roman" w:hAnsi="Calibri" w:cs="Times New Roman"/>
          <w:bCs/>
          <w:sz w:val="20"/>
          <w:szCs w:val="20"/>
        </w:rPr>
        <w:t xml:space="preserve">   Informacje, oświadczenia lub dokumenty, inne niż wymienione w § 2 ust. 1 rozporządzenia Prezesa Rady Ministrów w sprawie wymagań dla dokumentów elektronicznych, przekazywane w postępowaniu sporządza się w postaci elektronicznej: </w:t>
      </w:r>
    </w:p>
    <w:p w14:paraId="4BEF0E47" w14:textId="77777777" w:rsidR="00AE191F" w:rsidRPr="00571A4F" w:rsidRDefault="00AE191F" w:rsidP="00AE191F">
      <w:pPr>
        <w:numPr>
          <w:ilvl w:val="0"/>
          <w:numId w:val="21"/>
        </w:numPr>
        <w:spacing w:after="60" w:line="276" w:lineRule="auto"/>
        <w:jc w:val="both"/>
        <w:rPr>
          <w:rFonts w:ascii="Calibri" w:eastAsia="Times New Roman" w:hAnsi="Calibri" w:cs="Times New Roman"/>
          <w:sz w:val="20"/>
          <w:szCs w:val="20"/>
        </w:rPr>
      </w:pPr>
      <w:r w:rsidRPr="00571A4F">
        <w:rPr>
          <w:rFonts w:ascii="Calibri" w:eastAsia="Times New Roman" w:hAnsi="Calibri" w:cs="Times New Roman"/>
          <w:bCs/>
          <w:sz w:val="20"/>
          <w:szCs w:val="20"/>
        </w:rPr>
        <w:t xml:space="preserve">w formatach danych określonych w przepisach rozporządzenia Rady Ministrów w sprawie Krajowych Ram Interoperacyjności (i przekazuje się jako załącznik), lub </w:t>
      </w:r>
    </w:p>
    <w:p w14:paraId="2D039907" w14:textId="77777777" w:rsidR="00AE191F" w:rsidRPr="00571A4F" w:rsidRDefault="00AE191F" w:rsidP="00AE191F">
      <w:pPr>
        <w:numPr>
          <w:ilvl w:val="0"/>
          <w:numId w:val="21"/>
        </w:numPr>
        <w:spacing w:after="60" w:line="276" w:lineRule="auto"/>
        <w:jc w:val="both"/>
        <w:rPr>
          <w:rFonts w:ascii="Calibri" w:eastAsia="Times New Roman" w:hAnsi="Calibri" w:cs="Times New Roman"/>
          <w:sz w:val="20"/>
          <w:szCs w:val="20"/>
        </w:rPr>
      </w:pPr>
      <w:r w:rsidRPr="00571A4F">
        <w:rPr>
          <w:rFonts w:ascii="Calibri" w:eastAsia="Times New Roman" w:hAnsi="Calibri" w:cs="Times New Roman"/>
          <w:bCs/>
          <w:sz w:val="20"/>
          <w:szCs w:val="20"/>
        </w:rPr>
        <w:t xml:space="preserve">jako tekst wpisany bezpośrednio do wiadomości przekazywanej przy użyciu środków komunikacji elektronicznej (np. w treści wiadomości e-mail lub w treści „Formularza do komunikacji”). </w:t>
      </w:r>
    </w:p>
    <w:p w14:paraId="7E127635" w14:textId="654EBCC9"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10.</w:t>
      </w:r>
      <w:r w:rsidRPr="00571A4F">
        <w:rPr>
          <w:rFonts w:ascii="Calibri" w:eastAsia="Times New Roman" w:hAnsi="Calibri" w:cs="Times New Roman"/>
          <w:bCs/>
          <w:sz w:val="20"/>
          <w:szCs w:val="20"/>
        </w:rPr>
        <w:t xml:space="preserve">  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sidR="0043550F" w:rsidRPr="0043550F">
        <w:rPr>
          <w:rFonts w:asciiTheme="minorHAnsi" w:eastAsia="Times New Roman" w:hAnsiTheme="minorHAnsi" w:cstheme="minorHAnsi"/>
          <w:bCs/>
          <w:sz w:val="20"/>
          <w:szCs w:val="20"/>
        </w:rPr>
        <w:t>tj.</w:t>
      </w:r>
      <w:r w:rsidR="0043550F" w:rsidRPr="0043550F">
        <w:rPr>
          <w:rFonts w:asciiTheme="minorHAnsi" w:hAnsiTheme="minorHAnsi" w:cstheme="minorHAnsi"/>
          <w:sz w:val="20"/>
          <w:szCs w:val="20"/>
        </w:rPr>
        <w:t>Dz.U</w:t>
      </w:r>
      <w:proofErr w:type="spellEnd"/>
      <w:r w:rsidR="0043550F" w:rsidRPr="0043550F">
        <w:rPr>
          <w:rFonts w:asciiTheme="minorHAnsi" w:hAnsiTheme="minorHAnsi" w:cstheme="minorHAnsi"/>
          <w:sz w:val="20"/>
          <w:szCs w:val="20"/>
        </w:rPr>
        <w:t xml:space="preserve">. z 2024 r. poz. 1537 z </w:t>
      </w:r>
      <w:proofErr w:type="spellStart"/>
      <w:r w:rsidR="0043550F" w:rsidRPr="0043550F">
        <w:rPr>
          <w:rFonts w:asciiTheme="minorHAnsi" w:hAnsiTheme="minorHAnsi" w:cstheme="minorHAnsi"/>
          <w:sz w:val="20"/>
          <w:szCs w:val="20"/>
        </w:rPr>
        <w:t>późn</w:t>
      </w:r>
      <w:proofErr w:type="spellEnd"/>
      <w:r w:rsidR="0043550F" w:rsidRPr="0043550F">
        <w:rPr>
          <w:rFonts w:asciiTheme="minorHAnsi" w:hAnsiTheme="minorHAnsi" w:cstheme="minorHAnsi"/>
          <w:sz w:val="20"/>
          <w:szCs w:val="20"/>
        </w:rPr>
        <w:t>. zm</w:t>
      </w:r>
      <w:r w:rsidR="0043550F" w:rsidRPr="0043550F">
        <w:t>.</w:t>
      </w:r>
      <w:r w:rsidRPr="00571A4F">
        <w:rPr>
          <w:rFonts w:ascii="Calibri" w:eastAsia="Times New Roman" w:hAnsi="Calibri" w:cs="Times New Roman"/>
          <w:bCs/>
          <w:sz w:val="20"/>
          <w:szCs w:val="20"/>
        </w:rPr>
        <w:t xml:space="preserve">) wykonawca, w celu utrzymania w poufności tych informacji, przekazuje je w wydzielonym i odpowiednio oznaczonym pliku, wraz z jednoczesnym zaznaczeniem w nazwie pliku „Dokument stanowiący tajemnicę przedsiębiorstwa”. </w:t>
      </w:r>
    </w:p>
    <w:p w14:paraId="254DD933"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11.</w:t>
      </w:r>
      <w:r w:rsidRPr="00571A4F">
        <w:rPr>
          <w:rFonts w:ascii="Calibri" w:eastAsia="Times New Roman" w:hAnsi="Calibri" w:cs="Times New Roman"/>
          <w:bCs/>
          <w:sz w:val="20"/>
          <w:szCs w:val="20"/>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36923C70"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Cs/>
          <w:sz w:val="20"/>
          <w:szCs w:val="20"/>
        </w:rPr>
        <w:t xml:space="preserve">         W przypadku załączników, które są zgodnie z </w:t>
      </w:r>
      <w:proofErr w:type="spellStart"/>
      <w:r w:rsidRPr="00571A4F">
        <w:rPr>
          <w:rFonts w:ascii="Calibri" w:eastAsia="Times New Roman" w:hAnsi="Calibri" w:cs="Times New Roman"/>
          <w:bCs/>
          <w:sz w:val="20"/>
          <w:szCs w:val="20"/>
        </w:rPr>
        <w:t>uPzp</w:t>
      </w:r>
      <w:proofErr w:type="spellEnd"/>
      <w:r w:rsidRPr="00571A4F">
        <w:rPr>
          <w:rFonts w:ascii="Calibri" w:eastAsia="Times New Roman" w:hAnsi="Calibri" w:cs="Times New Roman"/>
          <w:bCs/>
          <w:sz w:val="20"/>
          <w:szCs w:val="20"/>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w:t>
      </w:r>
      <w:r w:rsidRPr="00571A4F">
        <w:rPr>
          <w:rFonts w:ascii="Calibri" w:eastAsia="Times New Roman" w:hAnsi="Calibri" w:cs="Times New Roman"/>
          <w:bCs/>
          <w:sz w:val="20"/>
          <w:szCs w:val="20"/>
        </w:rPr>
        <w:lastRenderedPageBreak/>
        <w:t xml:space="preserve">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3257665"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12.</w:t>
      </w:r>
      <w:r w:rsidRPr="00571A4F">
        <w:rPr>
          <w:rFonts w:ascii="Calibri" w:eastAsia="Times New Roman" w:hAnsi="Calibri" w:cs="Times New Roman"/>
          <w:bCs/>
          <w:sz w:val="20"/>
          <w:szCs w:val="20"/>
        </w:rPr>
        <w:t xml:space="preserve">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F3BD522"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 xml:space="preserve">13.   </w:t>
      </w:r>
      <w:r w:rsidRPr="00571A4F">
        <w:rPr>
          <w:rFonts w:ascii="Calibri" w:eastAsia="Times New Roman" w:hAnsi="Calibri" w:cs="Times New Roman"/>
          <w:bCs/>
          <w:sz w:val="20"/>
          <w:szCs w:val="20"/>
        </w:rPr>
        <w:t xml:space="preserve">Wszystkie wysłane i odebrane w postępowaniu przez wykonawcę wiadomości widoczne są po zalogowaniu w podglądzie postępowania w zakładce „Komunikacja”. </w:t>
      </w:r>
    </w:p>
    <w:p w14:paraId="656C6E63"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14.</w:t>
      </w:r>
      <w:r w:rsidRPr="00571A4F">
        <w:rPr>
          <w:rFonts w:ascii="Calibri" w:eastAsia="Times New Roman" w:hAnsi="Calibri" w:cs="Times New Roman"/>
          <w:bCs/>
          <w:sz w:val="20"/>
          <w:szCs w:val="20"/>
        </w:rPr>
        <w:t xml:space="preserve">  Maksymalny rozmiar plików przesyłanych za pośrednictwem „Formularzy do komunikacji” wynosi 150 MB (wielkość ta dotyczy plików przesyłanych jako załączniki do jednego formularza). </w:t>
      </w:r>
    </w:p>
    <w:p w14:paraId="0BD3C1AE" w14:textId="77777777" w:rsidR="00AE191F" w:rsidRPr="00571A4F" w:rsidRDefault="00AE191F" w:rsidP="00AE191F">
      <w:pPr>
        <w:spacing w:after="60" w:line="276" w:lineRule="auto"/>
        <w:ind w:left="425" w:hanging="425"/>
        <w:jc w:val="both"/>
        <w:rPr>
          <w:rFonts w:ascii="Calibri" w:eastAsia="Times New Roman" w:hAnsi="Calibri" w:cs="Times New Roman"/>
          <w:bCs/>
          <w:sz w:val="20"/>
          <w:szCs w:val="20"/>
        </w:rPr>
      </w:pPr>
      <w:r w:rsidRPr="00571A4F">
        <w:rPr>
          <w:rFonts w:ascii="Calibri" w:eastAsia="Times New Roman" w:hAnsi="Calibri" w:cs="Times New Roman"/>
          <w:b/>
          <w:sz w:val="20"/>
          <w:szCs w:val="20"/>
        </w:rPr>
        <w:t>15.</w:t>
      </w:r>
      <w:r w:rsidRPr="00571A4F">
        <w:rPr>
          <w:rFonts w:ascii="Calibri" w:eastAsia="Times New Roman" w:hAnsi="Calibri" w:cs="Times New Roman"/>
          <w:bCs/>
          <w:sz w:val="20"/>
          <w:szCs w:val="20"/>
        </w:rPr>
        <w:t xml:space="preserve">  Minimalne wymagania techniczne dotyczące sprzętu używanego w celu korzystania z usług Platformy e-Zamówienia oraz informacje dotyczące specyfikacji połączenia określa Regulamin Platformy e-Zamówienia. </w:t>
      </w:r>
    </w:p>
    <w:p w14:paraId="55B9F166" w14:textId="77777777" w:rsidR="00AE191F" w:rsidRDefault="00AE191F" w:rsidP="00AE191F">
      <w:pPr>
        <w:spacing w:line="276" w:lineRule="auto"/>
        <w:ind w:left="425" w:hanging="425"/>
        <w:jc w:val="both"/>
        <w:rPr>
          <w:rFonts w:ascii="Calibri" w:eastAsia="Times New Roman" w:hAnsi="Calibri" w:cs="Calibri"/>
          <w:bCs/>
          <w:sz w:val="20"/>
          <w:szCs w:val="20"/>
        </w:rPr>
      </w:pPr>
      <w:r w:rsidRPr="00571A4F">
        <w:rPr>
          <w:rFonts w:ascii="Calibri" w:eastAsia="Times New Roman" w:hAnsi="Calibri" w:cs="Times New Roman"/>
          <w:b/>
          <w:sz w:val="20"/>
          <w:szCs w:val="20"/>
        </w:rPr>
        <w:t>16</w:t>
      </w:r>
      <w:r w:rsidRPr="00571A4F">
        <w:rPr>
          <w:rFonts w:ascii="Calibri" w:eastAsia="Times New Roman" w:hAnsi="Calibri" w:cs="Calibri"/>
          <w:b/>
          <w:sz w:val="20"/>
          <w:szCs w:val="20"/>
        </w:rPr>
        <w:t>.</w:t>
      </w:r>
      <w:r w:rsidRPr="00571A4F">
        <w:rPr>
          <w:rFonts w:ascii="Calibri" w:eastAsia="Times New Roman" w:hAnsi="Calibri" w:cs="Calibri"/>
          <w:bCs/>
          <w:sz w:val="20"/>
          <w:szCs w:val="20"/>
        </w:rPr>
        <w:t xml:space="preserve">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8" w:history="1">
        <w:r w:rsidRPr="00571A4F">
          <w:rPr>
            <w:rFonts w:ascii="Calibri" w:eastAsia="Times New Roman" w:hAnsi="Calibri" w:cs="Calibri"/>
            <w:bCs/>
            <w:i/>
            <w:iCs/>
            <w:color w:val="244061"/>
            <w:sz w:val="20"/>
            <w:szCs w:val="20"/>
          </w:rPr>
          <w:t>https://ezamowienia.gov.pl</w:t>
        </w:r>
      </w:hyperlink>
      <w:r w:rsidRPr="00571A4F">
        <w:rPr>
          <w:rFonts w:ascii="Calibri" w:eastAsia="Times New Roman" w:hAnsi="Calibri" w:cs="Calibri"/>
          <w:bCs/>
          <w:sz w:val="20"/>
          <w:szCs w:val="20"/>
        </w:rPr>
        <w:t xml:space="preserve">  w zakładce „Zgłoś problem”. </w:t>
      </w:r>
    </w:p>
    <w:p w14:paraId="5388D701" w14:textId="62D18C9B" w:rsidR="00614906" w:rsidRPr="00614906" w:rsidRDefault="00614906" w:rsidP="00614906">
      <w:pPr>
        <w:spacing w:after="60" w:line="276" w:lineRule="auto"/>
        <w:jc w:val="both"/>
        <w:rPr>
          <w:rFonts w:ascii="Calibri" w:eastAsia="Times New Roman" w:hAnsi="Calibri" w:cs="Calibri"/>
          <w:bCs/>
          <w:sz w:val="20"/>
          <w:szCs w:val="20"/>
        </w:rPr>
      </w:pPr>
      <w:r w:rsidRPr="00614906">
        <w:rPr>
          <w:rFonts w:ascii="Calibri" w:eastAsia="Times New Roman" w:hAnsi="Calibri" w:cs="Calibri"/>
          <w:b/>
          <w:sz w:val="20"/>
          <w:szCs w:val="20"/>
        </w:rPr>
        <w:t>17.</w:t>
      </w:r>
      <w:r w:rsidRPr="00614906">
        <w:rPr>
          <w:rFonts w:ascii="Calibri" w:eastAsia="Times New Roman" w:hAnsi="Calibri" w:cs="Calibri"/>
          <w:bCs/>
          <w:sz w:val="20"/>
          <w:szCs w:val="20"/>
        </w:rPr>
        <w:t xml:space="preserve"> W uzasadnionych przypadkach uniemożliwiających komunikację wykonawcy i Zamawiającego za pośrednictwem Platformy e-Zamówienia, Zamawiający dopuszcza komunikację za pomocą poczty elektronicznej na adres </w:t>
      </w:r>
      <w:hyperlink r:id="rId19" w:history="1">
        <w:r w:rsidRPr="00811E9B">
          <w:rPr>
            <w:rStyle w:val="Hipercze"/>
            <w:rFonts w:ascii="Calibri" w:eastAsia="Times New Roman" w:hAnsi="Calibri" w:cs="Calibri"/>
            <w:bCs/>
            <w:sz w:val="20"/>
            <w:szCs w:val="20"/>
          </w:rPr>
          <w:t>m.bystrzanowska@mosir.sopot.pl</w:t>
        </w:r>
      </w:hyperlink>
      <w:r>
        <w:rPr>
          <w:rFonts w:ascii="Calibri" w:eastAsia="Times New Roman" w:hAnsi="Calibri" w:cs="Calibri"/>
          <w:bCs/>
          <w:sz w:val="20"/>
          <w:szCs w:val="20"/>
        </w:rPr>
        <w:t xml:space="preserve"> </w:t>
      </w:r>
      <w:r w:rsidRPr="00614906">
        <w:rPr>
          <w:rFonts w:ascii="Calibri" w:eastAsia="Times New Roman" w:hAnsi="Calibri" w:cs="Calibri"/>
          <w:bCs/>
          <w:sz w:val="20"/>
          <w:szCs w:val="20"/>
        </w:rPr>
        <w:t xml:space="preserve">  (nie dotyczy składania ofert).</w:t>
      </w:r>
    </w:p>
    <w:p w14:paraId="43AD1CDA" w14:textId="78EBF244" w:rsidR="00614906" w:rsidRPr="00614906" w:rsidRDefault="00614906" w:rsidP="00614906">
      <w:pPr>
        <w:spacing w:after="60" w:line="276" w:lineRule="auto"/>
        <w:jc w:val="both"/>
        <w:rPr>
          <w:rFonts w:ascii="Calibri" w:eastAsia="Times New Roman" w:hAnsi="Calibri" w:cs="Calibri"/>
          <w:bCs/>
          <w:sz w:val="20"/>
          <w:szCs w:val="20"/>
        </w:rPr>
      </w:pPr>
      <w:r w:rsidRPr="00614906">
        <w:rPr>
          <w:rFonts w:ascii="Calibri" w:eastAsia="Times New Roman" w:hAnsi="Calibri" w:cs="Calibri"/>
          <w:b/>
          <w:sz w:val="20"/>
          <w:szCs w:val="20"/>
        </w:rPr>
        <w:t>18.</w:t>
      </w:r>
      <w:r w:rsidRPr="00614906">
        <w:rPr>
          <w:rFonts w:ascii="Calibri" w:eastAsia="Times New Roman" w:hAnsi="Calibri" w:cs="Calibri"/>
          <w:bCs/>
          <w:sz w:val="20"/>
          <w:szCs w:val="20"/>
        </w:rPr>
        <w:t xml:space="preserve"> </w:t>
      </w:r>
      <w:r>
        <w:rPr>
          <w:rFonts w:ascii="Calibri" w:eastAsia="Times New Roman" w:hAnsi="Calibri" w:cs="Calibri"/>
          <w:bCs/>
          <w:sz w:val="20"/>
          <w:szCs w:val="20"/>
        </w:rPr>
        <w:t xml:space="preserve">   </w:t>
      </w:r>
      <w:r w:rsidRPr="00614906">
        <w:rPr>
          <w:rFonts w:ascii="Calibri" w:eastAsia="Times New Roman" w:hAnsi="Calibri" w:cs="Calibri"/>
          <w:bCs/>
          <w:sz w:val="20"/>
          <w:szCs w:val="20"/>
        </w:rPr>
        <w:t>Osobami wyznaczonymi do kontaktu z Wykonawcami jest:</w:t>
      </w:r>
    </w:p>
    <w:p w14:paraId="07D0C184" w14:textId="6338A8B7" w:rsidR="00614906" w:rsidRDefault="00614906" w:rsidP="00614906">
      <w:pPr>
        <w:spacing w:after="60" w:line="276" w:lineRule="auto"/>
        <w:jc w:val="both"/>
        <w:rPr>
          <w:rFonts w:ascii="Calibri" w:eastAsia="Times New Roman" w:hAnsi="Calibri" w:cs="Calibri"/>
          <w:bCs/>
          <w:sz w:val="20"/>
          <w:szCs w:val="20"/>
        </w:rPr>
      </w:pPr>
      <w:r w:rsidRPr="00614906">
        <w:rPr>
          <w:rFonts w:ascii="Calibri" w:eastAsia="Times New Roman" w:hAnsi="Calibri" w:cs="Calibri"/>
          <w:bCs/>
          <w:sz w:val="20"/>
          <w:szCs w:val="20"/>
        </w:rPr>
        <w:t></w:t>
      </w:r>
      <w:r w:rsidRPr="00614906">
        <w:rPr>
          <w:rFonts w:ascii="Calibri" w:eastAsia="Times New Roman" w:hAnsi="Calibri" w:cs="Calibri"/>
          <w:bCs/>
          <w:sz w:val="20"/>
          <w:szCs w:val="20"/>
        </w:rPr>
        <w:tab/>
        <w:t>w sprawach procedury: Monika Bystrzanowska</w:t>
      </w:r>
    </w:p>
    <w:p w14:paraId="4CF1E5CC" w14:textId="77777777" w:rsidR="000C6ADE" w:rsidRPr="00571A4F" w:rsidRDefault="000C6ADE" w:rsidP="00614906">
      <w:pPr>
        <w:spacing w:after="60" w:line="276" w:lineRule="auto"/>
        <w:jc w:val="both"/>
        <w:rPr>
          <w:rFonts w:ascii="Calibri" w:eastAsia="Times New Roman" w:hAnsi="Calibri" w:cs="Calibri"/>
          <w:bCs/>
          <w:sz w:val="20"/>
          <w:szCs w:val="20"/>
        </w:rPr>
      </w:pPr>
    </w:p>
    <w:p w14:paraId="0588A800" w14:textId="77777777" w:rsidR="00AD541C" w:rsidRPr="00571A4F" w:rsidRDefault="00AD541C" w:rsidP="00B23EE7">
      <w:pPr>
        <w:spacing w:after="60" w:line="276" w:lineRule="auto"/>
        <w:jc w:val="both"/>
        <w:rPr>
          <w:rFonts w:ascii="Calibri" w:eastAsia="Times New Roman" w:hAnsi="Calibri" w:cs="Times New Roman"/>
          <w:b/>
          <w:bCs/>
          <w:sz w:val="20"/>
          <w:szCs w:val="20"/>
        </w:rPr>
      </w:pPr>
    </w:p>
    <w:bookmarkEnd w:id="19"/>
    <w:p w14:paraId="40BF659E" w14:textId="004FC600" w:rsidR="00B23EE7" w:rsidRPr="00571A4F" w:rsidRDefault="00E610DC" w:rsidP="00B23EE7">
      <w:pPr>
        <w:pBdr>
          <w:bottom w:val="double" w:sz="4" w:space="1" w:color="auto"/>
        </w:pBdr>
        <w:shd w:val="clear" w:color="auto" w:fill="D5DCE4" w:themeFill="text2" w:themeFillTint="33"/>
        <w:spacing w:after="60" w:line="276" w:lineRule="auto"/>
        <w:ind w:left="426" w:hanging="426"/>
        <w:jc w:val="both"/>
        <w:rPr>
          <w:rFonts w:ascii="Calibri" w:eastAsia="Times New Roman" w:hAnsi="Calibri" w:cs="Times New Roman"/>
          <w:b/>
          <w:bCs/>
          <w:sz w:val="20"/>
          <w:szCs w:val="20"/>
        </w:rPr>
      </w:pPr>
      <w:r w:rsidRPr="00571A4F">
        <w:rPr>
          <w:rFonts w:ascii="Calibri" w:eastAsia="Times New Roman" w:hAnsi="Calibri" w:cs="Times New Roman"/>
          <w:b/>
          <w:bCs/>
          <w:sz w:val="20"/>
          <w:szCs w:val="20"/>
        </w:rPr>
        <w:t>XIV.</w:t>
      </w:r>
      <w:r w:rsidRPr="00571A4F">
        <w:rPr>
          <w:rFonts w:ascii="Calibri" w:eastAsia="Times New Roman" w:hAnsi="Calibri" w:cs="Times New Roman"/>
          <w:b/>
          <w:bCs/>
          <w:sz w:val="20"/>
          <w:szCs w:val="20"/>
        </w:rPr>
        <w:tab/>
        <w:t>OPIS SPOSOBU PRZYGOTOWANIA OFER</w:t>
      </w:r>
      <w:bookmarkEnd w:id="20"/>
      <w:r w:rsidRPr="00571A4F">
        <w:rPr>
          <w:rFonts w:ascii="Calibri" w:eastAsia="Times New Roman" w:hAnsi="Calibri" w:cs="Times New Roman"/>
          <w:b/>
          <w:bCs/>
          <w:sz w:val="20"/>
          <w:szCs w:val="20"/>
        </w:rPr>
        <w:t>T ORAZ WYMAGANIA FORMALNE DOTYCZĄCE SKŁADANYCH OŚWIADCZEŃ I DOKUMENTÓW</w:t>
      </w:r>
    </w:p>
    <w:p w14:paraId="7879F93C"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Wykonawca może złożyć tylko jedną ofertę</w:t>
      </w:r>
      <w:r>
        <w:rPr>
          <w:rFonts w:ascii="Calibri" w:eastAsia="Times New Roman" w:hAnsi="Calibri" w:cs="Times New Roman"/>
          <w:sz w:val="20"/>
          <w:szCs w:val="20"/>
        </w:rPr>
        <w:t xml:space="preserve">. </w:t>
      </w:r>
    </w:p>
    <w:p w14:paraId="7A5B7984"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2.</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Treść oferty musi odpowiadać treści </w:t>
      </w:r>
      <w:proofErr w:type="spellStart"/>
      <w:r>
        <w:rPr>
          <w:rFonts w:ascii="Calibri" w:eastAsia="Times New Roman" w:hAnsi="Calibri" w:cs="Times New Roman"/>
          <w:sz w:val="20"/>
          <w:szCs w:val="20"/>
        </w:rPr>
        <w:t>swz</w:t>
      </w:r>
      <w:proofErr w:type="spellEnd"/>
      <w:r w:rsidRPr="00E610DC">
        <w:rPr>
          <w:rFonts w:ascii="Calibri" w:eastAsia="Times New Roman" w:hAnsi="Calibri" w:cs="Times New Roman"/>
          <w:sz w:val="20"/>
          <w:szCs w:val="20"/>
        </w:rPr>
        <w:t>.</w:t>
      </w:r>
    </w:p>
    <w:p w14:paraId="2251AD93" w14:textId="77777777" w:rsidR="00DE0007" w:rsidRPr="00844574" w:rsidRDefault="00DE0007" w:rsidP="00DE0007">
      <w:pPr>
        <w:spacing w:after="60" w:line="276" w:lineRule="auto"/>
        <w:ind w:left="426" w:hanging="426"/>
        <w:jc w:val="both"/>
        <w:rPr>
          <w:rFonts w:ascii="Calibri" w:eastAsia="Times New Roman" w:hAnsi="Calibri" w:cs="Times New Roman"/>
          <w:b/>
          <w:sz w:val="20"/>
          <w:szCs w:val="20"/>
        </w:rPr>
      </w:pPr>
      <w:r w:rsidRPr="00E610DC">
        <w:rPr>
          <w:rFonts w:ascii="Calibri" w:eastAsia="Times New Roman" w:hAnsi="Calibri" w:cs="Times New Roman"/>
          <w:b/>
          <w:sz w:val="20"/>
          <w:szCs w:val="20"/>
        </w:rPr>
        <w:t>3.</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Ofertę składa się na </w:t>
      </w:r>
      <w:r w:rsidRPr="007A3473">
        <w:rPr>
          <w:rFonts w:ascii="Calibri" w:eastAsia="Times New Roman" w:hAnsi="Calibri" w:cs="Times New Roman"/>
          <w:b/>
          <w:bCs/>
          <w:sz w:val="20"/>
          <w:szCs w:val="20"/>
        </w:rPr>
        <w:t>Formularzu Ofertowym</w:t>
      </w:r>
      <w:r w:rsidRPr="00E610DC">
        <w:rPr>
          <w:rFonts w:ascii="Calibri" w:eastAsia="Times New Roman" w:hAnsi="Calibri" w:cs="Times New Roman"/>
          <w:sz w:val="20"/>
          <w:szCs w:val="20"/>
        </w:rPr>
        <w:t xml:space="preserve"> - zgodnie z </w:t>
      </w:r>
      <w:r>
        <w:rPr>
          <w:rFonts w:ascii="Calibri" w:eastAsia="Times New Roman" w:hAnsi="Calibri" w:cs="Times New Roman"/>
          <w:b/>
          <w:sz w:val="20"/>
          <w:szCs w:val="20"/>
        </w:rPr>
        <w:t>Z</w:t>
      </w:r>
      <w:r w:rsidRPr="00E610DC">
        <w:rPr>
          <w:rFonts w:ascii="Calibri" w:eastAsia="Times New Roman" w:hAnsi="Calibri" w:cs="Times New Roman"/>
          <w:b/>
          <w:sz w:val="20"/>
          <w:szCs w:val="20"/>
        </w:rPr>
        <w:t xml:space="preserve">ałącznikiem nr 1 do </w:t>
      </w:r>
      <w:r>
        <w:rPr>
          <w:rFonts w:ascii="Calibri" w:eastAsia="Times New Roman" w:hAnsi="Calibri" w:cs="Times New Roman"/>
          <w:b/>
          <w:sz w:val="20"/>
          <w:szCs w:val="20"/>
        </w:rPr>
        <w:t>SWZ</w:t>
      </w:r>
      <w:r w:rsidRPr="00E610DC">
        <w:rPr>
          <w:rFonts w:ascii="Calibri" w:eastAsia="Times New Roman" w:hAnsi="Calibri" w:cs="Times New Roman"/>
          <w:sz w:val="20"/>
          <w:szCs w:val="20"/>
        </w:rPr>
        <w:t xml:space="preserve">. Wraz z ofertą </w:t>
      </w:r>
      <w:r w:rsidRPr="00844574">
        <w:rPr>
          <w:rFonts w:ascii="Calibri" w:eastAsia="Times New Roman" w:hAnsi="Calibri" w:cs="Times New Roman"/>
          <w:sz w:val="20"/>
          <w:szCs w:val="20"/>
        </w:rPr>
        <w:t>Wykonawca jest zobowiązany złożyć, :</w:t>
      </w:r>
    </w:p>
    <w:p w14:paraId="704D6FE4" w14:textId="4037B14C" w:rsidR="00DE0007" w:rsidRPr="00844574" w:rsidRDefault="00DD11F6" w:rsidP="00DE0007">
      <w:pPr>
        <w:spacing w:after="60" w:line="276" w:lineRule="auto"/>
        <w:ind w:left="852" w:right="20" w:hanging="426"/>
        <w:jc w:val="both"/>
        <w:rPr>
          <w:rFonts w:ascii="Calibri" w:eastAsia="Times New Roman" w:hAnsi="Calibri" w:cs="Times New Roman"/>
          <w:sz w:val="20"/>
          <w:szCs w:val="20"/>
        </w:rPr>
      </w:pPr>
      <w:r>
        <w:rPr>
          <w:rFonts w:ascii="Calibri" w:eastAsia="Times New Roman" w:hAnsi="Calibri" w:cs="Times New Roman"/>
          <w:b/>
          <w:sz w:val="20"/>
          <w:szCs w:val="20"/>
        </w:rPr>
        <w:t>1</w:t>
      </w:r>
      <w:r w:rsidR="00DE0007" w:rsidRPr="00844574">
        <w:rPr>
          <w:rFonts w:ascii="Calibri" w:eastAsia="Times New Roman" w:hAnsi="Calibri" w:cs="Times New Roman"/>
          <w:b/>
          <w:sz w:val="20"/>
          <w:szCs w:val="20"/>
        </w:rPr>
        <w:t xml:space="preserve">)      </w:t>
      </w:r>
      <w:r w:rsidR="00DE0007" w:rsidRPr="00844574">
        <w:rPr>
          <w:rFonts w:ascii="Calibri" w:eastAsia="Times New Roman" w:hAnsi="Calibri" w:cs="Times New Roman"/>
          <w:sz w:val="20"/>
          <w:szCs w:val="20"/>
        </w:rPr>
        <w:t xml:space="preserve">oświadczenia, o których mowa w rozdziale X ust. 1 </w:t>
      </w:r>
      <w:proofErr w:type="spellStart"/>
      <w:r w:rsidR="00DE0007" w:rsidRPr="00844574">
        <w:rPr>
          <w:rFonts w:ascii="Calibri" w:eastAsia="Times New Roman" w:hAnsi="Calibri" w:cs="Times New Roman"/>
          <w:sz w:val="20"/>
          <w:szCs w:val="20"/>
        </w:rPr>
        <w:t>swz</w:t>
      </w:r>
      <w:proofErr w:type="spellEnd"/>
      <w:r w:rsidR="00DE0007" w:rsidRPr="00844574">
        <w:rPr>
          <w:rFonts w:ascii="Calibri" w:eastAsia="Times New Roman" w:hAnsi="Calibri" w:cs="Times New Roman"/>
          <w:sz w:val="20"/>
          <w:szCs w:val="20"/>
        </w:rPr>
        <w:t>;</w:t>
      </w:r>
    </w:p>
    <w:p w14:paraId="69966A6D" w14:textId="2213E9F7" w:rsidR="009759FE" w:rsidRPr="009759FE" w:rsidRDefault="00DD11F6" w:rsidP="009759FE">
      <w:pPr>
        <w:spacing w:after="60" w:line="276" w:lineRule="auto"/>
        <w:ind w:left="852" w:right="20" w:hanging="426"/>
        <w:jc w:val="both"/>
        <w:rPr>
          <w:rFonts w:ascii="Calibri" w:eastAsia="Times New Roman" w:hAnsi="Calibri" w:cs="Times New Roman"/>
          <w:b/>
          <w:sz w:val="20"/>
          <w:szCs w:val="20"/>
        </w:rPr>
      </w:pPr>
      <w:r>
        <w:rPr>
          <w:rFonts w:ascii="Calibri" w:eastAsia="Times New Roman" w:hAnsi="Calibri" w:cs="Times New Roman"/>
          <w:b/>
          <w:sz w:val="20"/>
          <w:szCs w:val="20"/>
        </w:rPr>
        <w:t>2</w:t>
      </w:r>
      <w:r w:rsidR="009759FE" w:rsidRPr="00844574">
        <w:rPr>
          <w:rFonts w:ascii="Calibri" w:eastAsia="Times New Roman" w:hAnsi="Calibri" w:cs="Times New Roman"/>
          <w:b/>
          <w:sz w:val="20"/>
          <w:szCs w:val="20"/>
        </w:rPr>
        <w:t>)</w:t>
      </w:r>
      <w:r w:rsidR="009759FE" w:rsidRPr="00844574">
        <w:rPr>
          <w:rFonts w:ascii="Calibri" w:eastAsia="Times New Roman" w:hAnsi="Calibri" w:cs="Times New Roman"/>
          <w:b/>
          <w:sz w:val="20"/>
          <w:szCs w:val="20"/>
        </w:rPr>
        <w:tab/>
      </w:r>
      <w:r w:rsidR="009759FE" w:rsidRPr="00844574">
        <w:rPr>
          <w:rFonts w:ascii="Calibri" w:eastAsia="Times New Roman" w:hAnsi="Calibri" w:cs="Times New Roman"/>
          <w:bCs/>
          <w:sz w:val="20"/>
          <w:szCs w:val="20"/>
        </w:rPr>
        <w:t>Przedmiotowe Środki Dowodowe, o których mowa w Rozdz. X pkt 10 SWZ</w:t>
      </w:r>
    </w:p>
    <w:p w14:paraId="65CA6D18" w14:textId="29038E48" w:rsidR="00DE0007" w:rsidRPr="00E610DC" w:rsidRDefault="00DD11F6" w:rsidP="00DE0007">
      <w:pPr>
        <w:spacing w:after="60" w:line="276" w:lineRule="auto"/>
        <w:ind w:left="852" w:right="20" w:hanging="426"/>
        <w:jc w:val="both"/>
        <w:rPr>
          <w:rFonts w:ascii="Calibri" w:eastAsia="Times New Roman" w:hAnsi="Calibri" w:cs="Times New Roman"/>
          <w:b/>
          <w:sz w:val="20"/>
          <w:szCs w:val="20"/>
        </w:rPr>
      </w:pPr>
      <w:r>
        <w:rPr>
          <w:rFonts w:ascii="Calibri" w:eastAsia="Times New Roman" w:hAnsi="Calibri" w:cs="Times New Roman"/>
          <w:b/>
          <w:sz w:val="20"/>
          <w:szCs w:val="20"/>
        </w:rPr>
        <w:t>3</w:t>
      </w:r>
      <w:r w:rsidR="00DE0007">
        <w:rPr>
          <w:rFonts w:ascii="Calibri" w:eastAsia="Times New Roman" w:hAnsi="Calibri" w:cs="Times New Roman"/>
          <w:b/>
          <w:sz w:val="20"/>
          <w:szCs w:val="20"/>
        </w:rPr>
        <w:t xml:space="preserve">)      </w:t>
      </w:r>
      <w:r w:rsidR="00DE0007" w:rsidRPr="00E610DC">
        <w:rPr>
          <w:rFonts w:ascii="Calibri" w:eastAsia="Times New Roman" w:hAnsi="Calibri" w:cs="Times New Roman"/>
          <w:sz w:val="20"/>
          <w:szCs w:val="20"/>
        </w:rPr>
        <w:t xml:space="preserve">zobowiązanie innego podmiotu, o którym mowa w rozdziale </w:t>
      </w:r>
      <w:r w:rsidR="00DE0007">
        <w:rPr>
          <w:rFonts w:ascii="Calibri" w:eastAsia="Times New Roman" w:hAnsi="Calibri" w:cs="Times New Roman"/>
          <w:sz w:val="20"/>
          <w:szCs w:val="20"/>
        </w:rPr>
        <w:t xml:space="preserve">XI </w:t>
      </w:r>
      <w:r w:rsidR="00DE0007" w:rsidRPr="00E610DC">
        <w:rPr>
          <w:rFonts w:ascii="Calibri" w:eastAsia="Times New Roman" w:hAnsi="Calibri" w:cs="Times New Roman"/>
          <w:sz w:val="20"/>
          <w:szCs w:val="20"/>
        </w:rPr>
        <w:t xml:space="preserve">ust. 3 </w:t>
      </w:r>
      <w:proofErr w:type="spellStart"/>
      <w:r w:rsidR="00DE0007">
        <w:rPr>
          <w:rFonts w:ascii="Calibri" w:eastAsia="Times New Roman" w:hAnsi="Calibri" w:cs="Times New Roman"/>
          <w:sz w:val="20"/>
          <w:szCs w:val="20"/>
        </w:rPr>
        <w:t>swz</w:t>
      </w:r>
      <w:proofErr w:type="spellEnd"/>
      <w:r w:rsidR="00DE0007" w:rsidRPr="00E610DC">
        <w:rPr>
          <w:rFonts w:ascii="Calibri" w:eastAsia="Times New Roman" w:hAnsi="Calibri" w:cs="Times New Roman"/>
          <w:sz w:val="20"/>
          <w:szCs w:val="20"/>
        </w:rPr>
        <w:t xml:space="preserve"> (jeżeli dotyczy);</w:t>
      </w:r>
    </w:p>
    <w:p w14:paraId="21C827E2" w14:textId="3776E185" w:rsidR="00DE0007" w:rsidRPr="00E610DC" w:rsidRDefault="00DD11F6" w:rsidP="00DE0007">
      <w:pPr>
        <w:spacing w:after="60" w:line="276" w:lineRule="auto"/>
        <w:ind w:left="852" w:right="20" w:hanging="426"/>
        <w:jc w:val="both"/>
        <w:rPr>
          <w:rFonts w:ascii="Calibri" w:eastAsia="Times New Roman" w:hAnsi="Calibri" w:cs="Times New Roman"/>
          <w:b/>
          <w:sz w:val="20"/>
          <w:szCs w:val="20"/>
        </w:rPr>
      </w:pPr>
      <w:r>
        <w:rPr>
          <w:rFonts w:ascii="Calibri" w:eastAsia="Times New Roman" w:hAnsi="Calibri" w:cs="Times New Roman"/>
          <w:b/>
          <w:sz w:val="20"/>
          <w:szCs w:val="20"/>
        </w:rPr>
        <w:t>4</w:t>
      </w:r>
      <w:r w:rsidR="00DE0007">
        <w:rPr>
          <w:rFonts w:ascii="Calibri" w:eastAsia="Times New Roman" w:hAnsi="Calibri" w:cs="Times New Roman"/>
          <w:b/>
          <w:sz w:val="20"/>
          <w:szCs w:val="20"/>
        </w:rPr>
        <w:t xml:space="preserve">)   </w:t>
      </w:r>
      <w:r w:rsidR="00DE0007" w:rsidRPr="00E610DC">
        <w:rPr>
          <w:rFonts w:ascii="Calibri" w:eastAsia="Times New Roman" w:hAnsi="Calibri" w:cs="Times New Roman"/>
          <w:sz w:val="20"/>
          <w:szCs w:val="20"/>
        </w:rPr>
        <w:t xml:space="preserve">dokumenty, z których wynika prawo do podpisania oferty; odpowiednie pełnomocnictwa (jeżeli dotyczy). </w:t>
      </w:r>
    </w:p>
    <w:p w14:paraId="16AECDBD" w14:textId="77777777" w:rsidR="00DE0007"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4.</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4B178DD2"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Pr>
          <w:rFonts w:ascii="Calibri" w:eastAsia="Times New Roman" w:hAnsi="Calibri" w:cs="Times New Roman"/>
          <w:b/>
          <w:sz w:val="20"/>
          <w:szCs w:val="20"/>
        </w:rPr>
        <w:t xml:space="preserve">         </w:t>
      </w:r>
      <w:r w:rsidRPr="00E610DC">
        <w:rPr>
          <w:rFonts w:ascii="Calibri" w:eastAsia="Times New Roman" w:hAnsi="Calibri" w:cs="Times New Roman"/>
          <w:sz w:val="20"/>
          <w:szCs w:val="20"/>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61A89A09"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5.</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Oferta oraz pozostałe oświadczenia i dokumenty, dla których Zamawiający określił wzory w formie formularzy zamieszczonych w załącznikach do </w:t>
      </w:r>
      <w:proofErr w:type="spellStart"/>
      <w:r>
        <w:rPr>
          <w:rFonts w:ascii="Calibri" w:eastAsia="Times New Roman" w:hAnsi="Calibri" w:cs="Times New Roman"/>
          <w:sz w:val="20"/>
          <w:szCs w:val="20"/>
        </w:rPr>
        <w:t>swz</w:t>
      </w:r>
      <w:proofErr w:type="spellEnd"/>
      <w:r w:rsidRPr="00E610DC">
        <w:rPr>
          <w:rFonts w:ascii="Calibri" w:eastAsia="Times New Roman" w:hAnsi="Calibri" w:cs="Times New Roman"/>
          <w:sz w:val="20"/>
          <w:szCs w:val="20"/>
        </w:rPr>
        <w:t>, powinny być sporządzone zgodnie z tymi wzorami, co do treści oraz opisu kolumn i wierszy.</w:t>
      </w:r>
    </w:p>
    <w:p w14:paraId="1C2A48ED"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lastRenderedPageBreak/>
        <w:t>6.</w:t>
      </w:r>
      <w:r w:rsidRPr="00E610DC">
        <w:rPr>
          <w:rFonts w:ascii="Calibri" w:eastAsia="Times New Roman" w:hAnsi="Calibri" w:cs="Times New Roman"/>
          <w:b/>
          <w:sz w:val="20"/>
          <w:szCs w:val="20"/>
        </w:rPr>
        <w:tab/>
      </w:r>
      <w:r w:rsidRPr="00845B13">
        <w:rPr>
          <w:rFonts w:ascii="Calibri" w:eastAsia="Times New Roman" w:hAnsi="Calibri" w:cs="Times New Roman"/>
          <w:b/>
          <w:sz w:val="20"/>
          <w:szCs w:val="20"/>
        </w:rPr>
        <w:t xml:space="preserve">Ofertę składa się pod rygorem nieważności w formie elektronicznej lub w postaci elektronicznej </w:t>
      </w:r>
      <w:r w:rsidRPr="00845B13">
        <w:rPr>
          <w:rFonts w:ascii="Calibri" w:eastAsia="Times New Roman" w:hAnsi="Calibri" w:cs="Times New Roman"/>
          <w:sz w:val="20"/>
          <w:szCs w:val="20"/>
        </w:rPr>
        <w:t>opatrzonej</w:t>
      </w:r>
      <w:r w:rsidRPr="00845B13">
        <w:rPr>
          <w:rFonts w:ascii="Calibri" w:eastAsia="Times New Roman" w:hAnsi="Calibri" w:cs="Times New Roman"/>
          <w:b/>
          <w:sz w:val="20"/>
          <w:szCs w:val="20"/>
        </w:rPr>
        <w:t xml:space="preserve"> podpisem zaufanym lub podpisem osobistym.</w:t>
      </w:r>
    </w:p>
    <w:p w14:paraId="1D3C7707"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7.</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Oferta powinna być sporządzona w języku polskim. Każdy dokument składający się na ofertę powinien być czytelny.</w:t>
      </w:r>
    </w:p>
    <w:p w14:paraId="33AF1399" w14:textId="053DBDCA"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8.</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Jeśli oferta zawiera informacje stanowiące tajemnicę przedsiębiorstwa w rozumieniu ustawy z dnia 16.04.1993 r. o zwalczaniu nieuczciwej konkurencji </w:t>
      </w:r>
      <w:r w:rsidR="00DF6EAB" w:rsidRPr="00E610DC">
        <w:rPr>
          <w:rFonts w:ascii="Calibri" w:eastAsia="Times New Roman" w:hAnsi="Calibri" w:cs="Times New Roman"/>
          <w:sz w:val="20"/>
          <w:szCs w:val="20"/>
        </w:rPr>
        <w:t>(</w:t>
      </w:r>
      <w:r w:rsidR="00DF6EAB">
        <w:rPr>
          <w:rFonts w:ascii="Calibri" w:eastAsia="Times New Roman" w:hAnsi="Calibri" w:cs="Times New Roman"/>
          <w:sz w:val="20"/>
          <w:szCs w:val="20"/>
        </w:rPr>
        <w:t>tekst jednolity:</w:t>
      </w:r>
      <w:r w:rsidR="00614906" w:rsidRPr="00614906">
        <w:t xml:space="preserve"> </w:t>
      </w:r>
      <w:r w:rsidR="00614906" w:rsidRPr="00614906">
        <w:rPr>
          <w:rFonts w:ascii="Calibri" w:eastAsia="Times New Roman" w:hAnsi="Calibri" w:cs="Times New Roman"/>
          <w:sz w:val="20"/>
          <w:szCs w:val="20"/>
        </w:rPr>
        <w:t xml:space="preserve">Dz.U. z 2024 r. poz. 1537 z </w:t>
      </w:r>
      <w:proofErr w:type="spellStart"/>
      <w:r w:rsidR="00614906" w:rsidRPr="00614906">
        <w:rPr>
          <w:rFonts w:ascii="Calibri" w:eastAsia="Times New Roman" w:hAnsi="Calibri" w:cs="Times New Roman"/>
          <w:sz w:val="20"/>
          <w:szCs w:val="20"/>
        </w:rPr>
        <w:t>późn</w:t>
      </w:r>
      <w:proofErr w:type="spellEnd"/>
      <w:r w:rsidR="00614906" w:rsidRPr="00614906">
        <w:rPr>
          <w:rFonts w:ascii="Calibri" w:eastAsia="Times New Roman" w:hAnsi="Calibri" w:cs="Times New Roman"/>
          <w:sz w:val="20"/>
          <w:szCs w:val="20"/>
        </w:rPr>
        <w:t xml:space="preserve">. </w:t>
      </w:r>
      <w:proofErr w:type="spellStart"/>
      <w:r w:rsidR="00614906" w:rsidRPr="00614906">
        <w:rPr>
          <w:rFonts w:ascii="Calibri" w:eastAsia="Times New Roman" w:hAnsi="Calibri" w:cs="Times New Roman"/>
          <w:sz w:val="20"/>
          <w:szCs w:val="20"/>
        </w:rPr>
        <w:t>z</w:t>
      </w:r>
      <w:r w:rsidR="00614906">
        <w:rPr>
          <w:rFonts w:ascii="Calibri" w:eastAsia="Times New Roman" w:hAnsi="Calibri" w:cs="Times New Roman"/>
          <w:sz w:val="20"/>
          <w:szCs w:val="20"/>
        </w:rPr>
        <w:t>m</w:t>
      </w:r>
      <w:proofErr w:type="spellEnd"/>
      <w:r w:rsidR="00614906">
        <w:rPr>
          <w:rFonts w:ascii="Calibri" w:eastAsia="Times New Roman" w:hAnsi="Calibri" w:cs="Times New Roman"/>
          <w:sz w:val="20"/>
          <w:szCs w:val="20"/>
        </w:rPr>
        <w:t>)</w:t>
      </w:r>
      <w:r w:rsidRPr="00E610DC">
        <w:rPr>
          <w:rFonts w:ascii="Calibri" w:eastAsia="Times New Roman" w:hAnsi="Calibri" w:cs="Times New Roman"/>
          <w:sz w:val="20"/>
          <w:szCs w:val="20"/>
        </w:rPr>
        <w:t>, Wykonawca powinien nie później niż w terminie składania ofert, zastrzec, że nie mogą one być udostępnione oraz wykazać, iż</w:t>
      </w:r>
      <w:r>
        <w:rPr>
          <w:rFonts w:ascii="Calibri" w:eastAsia="Times New Roman" w:hAnsi="Calibri" w:cs="Times New Roman"/>
          <w:sz w:val="20"/>
          <w:szCs w:val="20"/>
        </w:rPr>
        <w:t> </w:t>
      </w:r>
      <w:r w:rsidRPr="00E610DC">
        <w:rPr>
          <w:rFonts w:ascii="Calibri" w:eastAsia="Times New Roman" w:hAnsi="Calibri" w:cs="Times New Roman"/>
          <w:sz w:val="20"/>
          <w:szCs w:val="20"/>
        </w:rPr>
        <w:t xml:space="preserve">zastrzeżone informacje stanowią tajemnicę przedsiębiorstwa. </w:t>
      </w:r>
    </w:p>
    <w:p w14:paraId="5E8F9611"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9.</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W celu złożenia oferty należy zarejestrować (zalogować) się na Platformie</w:t>
      </w:r>
      <w:r>
        <w:rPr>
          <w:rFonts w:ascii="Calibri" w:eastAsia="Times New Roman" w:hAnsi="Calibri" w:cs="Times New Roman"/>
          <w:sz w:val="20"/>
          <w:szCs w:val="20"/>
        </w:rPr>
        <w:t xml:space="preserve"> e-Zamówienia</w:t>
      </w:r>
      <w:r w:rsidRPr="00E610DC">
        <w:rPr>
          <w:rFonts w:ascii="Calibri" w:eastAsia="Times New Roman" w:hAnsi="Calibri" w:cs="Times New Roman"/>
          <w:sz w:val="20"/>
          <w:szCs w:val="20"/>
        </w:rPr>
        <w:t xml:space="preserve"> i postępować zgodnie z</w:t>
      </w:r>
      <w:r>
        <w:rPr>
          <w:rFonts w:ascii="Calibri" w:eastAsia="Times New Roman" w:hAnsi="Calibri" w:cs="Times New Roman"/>
          <w:sz w:val="20"/>
          <w:szCs w:val="20"/>
        </w:rPr>
        <w:t> </w:t>
      </w:r>
      <w:r w:rsidRPr="00E610DC">
        <w:rPr>
          <w:rFonts w:ascii="Calibri" w:eastAsia="Times New Roman" w:hAnsi="Calibri" w:cs="Times New Roman"/>
          <w:sz w:val="20"/>
          <w:szCs w:val="20"/>
        </w:rPr>
        <w:t xml:space="preserve">instrukcjami dostępnymi u dostawcy rozwiązania informatycznego pod adresem  </w:t>
      </w:r>
      <w:hyperlink r:id="rId20" w:history="1">
        <w:r w:rsidRPr="000A72B1">
          <w:rPr>
            <w:rStyle w:val="Hipercze"/>
            <w:rFonts w:ascii="Calibri" w:eastAsia="Times New Roman" w:hAnsi="Calibri" w:cs="Times New Roman"/>
            <w:sz w:val="20"/>
            <w:szCs w:val="20"/>
          </w:rPr>
          <w:t>https://ezamowienia.gov.pl/</w:t>
        </w:r>
      </w:hyperlink>
      <w:r>
        <w:rPr>
          <w:rFonts w:ascii="Calibri" w:eastAsia="Times New Roman" w:hAnsi="Calibri" w:cs="Times New Roman"/>
          <w:sz w:val="20"/>
          <w:szCs w:val="20"/>
        </w:rPr>
        <w:t>.</w:t>
      </w:r>
    </w:p>
    <w:p w14:paraId="457D00F0"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10.</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Przed upływem terminu składania ofert, Wykonawca może wprowadzić zmiany do złożonej oferty lub wycofać ofertę. W tym celu należy w systemie Platformy kliknąć przycisk "Wycofaj ofertę". Zmiana oferty następuje poprzez wycofanie oferty oraz jej ponown</w:t>
      </w:r>
      <w:r>
        <w:rPr>
          <w:rFonts w:ascii="Calibri" w:eastAsia="Times New Roman" w:hAnsi="Calibri" w:cs="Times New Roman"/>
          <w:sz w:val="20"/>
          <w:szCs w:val="20"/>
        </w:rPr>
        <w:t>e</w:t>
      </w:r>
      <w:r w:rsidRPr="00E610DC">
        <w:rPr>
          <w:rFonts w:ascii="Calibri" w:eastAsia="Times New Roman" w:hAnsi="Calibri" w:cs="Times New Roman"/>
          <w:sz w:val="20"/>
          <w:szCs w:val="20"/>
        </w:rPr>
        <w:t xml:space="preserve"> złożeni</w:t>
      </w:r>
      <w:r>
        <w:rPr>
          <w:rFonts w:ascii="Calibri" w:eastAsia="Times New Roman" w:hAnsi="Calibri" w:cs="Times New Roman"/>
          <w:sz w:val="20"/>
          <w:szCs w:val="20"/>
        </w:rPr>
        <w:t>e</w:t>
      </w:r>
      <w:r w:rsidRPr="00E610DC">
        <w:rPr>
          <w:rFonts w:ascii="Calibri" w:eastAsia="Times New Roman" w:hAnsi="Calibri" w:cs="Times New Roman"/>
          <w:sz w:val="20"/>
          <w:szCs w:val="20"/>
        </w:rPr>
        <w:t>.</w:t>
      </w:r>
    </w:p>
    <w:p w14:paraId="6799CD34"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11.</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Podmiotowe środki dowodowe lub inne dokumenty, w tym dokumenty potwierdzające umocowanie do reprezentowania, sporządzone w języku obcym przekazuje się wraz z tłumaczeniem na język polski.</w:t>
      </w:r>
    </w:p>
    <w:p w14:paraId="126231D0" w14:textId="77777777" w:rsidR="00DE0007"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12.</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Wszystkie koszty związane z uczestnictwem w postępowaniu, w szczególności z przygotowaniem i</w:t>
      </w:r>
      <w:r>
        <w:rPr>
          <w:rFonts w:ascii="Calibri" w:eastAsia="Times New Roman" w:hAnsi="Calibri" w:cs="Times New Roman"/>
          <w:sz w:val="20"/>
          <w:szCs w:val="20"/>
        </w:rPr>
        <w:t> </w:t>
      </w:r>
      <w:r w:rsidRPr="00E610DC">
        <w:rPr>
          <w:rFonts w:ascii="Calibri" w:eastAsia="Times New Roman" w:hAnsi="Calibri" w:cs="Times New Roman"/>
          <w:sz w:val="20"/>
          <w:szCs w:val="20"/>
        </w:rPr>
        <w:t>złożeniem oferty ponosi Wykonawca składający ofertę. Zamawiający nie przewiduje zwrotu kosztów udziału w postępowaniu.</w:t>
      </w:r>
    </w:p>
    <w:p w14:paraId="50030C8B" w14:textId="77777777" w:rsidR="000B2E24" w:rsidRPr="00571A4F" w:rsidRDefault="000B2E24" w:rsidP="004A50AB">
      <w:pPr>
        <w:spacing w:after="60" w:line="276" w:lineRule="auto"/>
        <w:jc w:val="both"/>
        <w:rPr>
          <w:rFonts w:ascii="Calibri" w:eastAsia="Times New Roman" w:hAnsi="Calibri" w:cs="Times New Roman"/>
          <w:sz w:val="20"/>
          <w:szCs w:val="20"/>
        </w:rPr>
      </w:pPr>
    </w:p>
    <w:p w14:paraId="74138C18" w14:textId="2481AA88" w:rsidR="00E610DC" w:rsidRPr="00571A4F" w:rsidRDefault="00E610DC" w:rsidP="00D32A9D">
      <w:pPr>
        <w:pBdr>
          <w:bottom w:val="double" w:sz="4" w:space="1" w:color="auto"/>
        </w:pBdr>
        <w:shd w:val="clear" w:color="auto" w:fill="D5DCE4" w:themeFill="text2" w:themeFillTint="33"/>
        <w:spacing w:after="60" w:line="276" w:lineRule="auto"/>
        <w:jc w:val="both"/>
        <w:rPr>
          <w:rFonts w:ascii="Calibri" w:eastAsia="Times New Roman" w:hAnsi="Calibri" w:cs="Times New Roman"/>
          <w:b/>
          <w:sz w:val="20"/>
          <w:szCs w:val="20"/>
        </w:rPr>
      </w:pPr>
      <w:bookmarkStart w:id="21" w:name="_Hlk110588607"/>
      <w:bookmarkStart w:id="22" w:name="_Hlk118453625"/>
      <w:r w:rsidRPr="00571A4F">
        <w:rPr>
          <w:rFonts w:ascii="Calibri" w:eastAsia="Times New Roman" w:hAnsi="Calibri" w:cs="Times New Roman"/>
          <w:b/>
          <w:sz w:val="20"/>
          <w:szCs w:val="20"/>
        </w:rPr>
        <w:t>XV.</w:t>
      </w:r>
      <w:r w:rsidRPr="00571A4F">
        <w:rPr>
          <w:rFonts w:ascii="Calibri" w:eastAsia="Times New Roman" w:hAnsi="Calibri" w:cs="Times New Roman"/>
          <w:b/>
          <w:sz w:val="20"/>
          <w:szCs w:val="20"/>
        </w:rPr>
        <w:tab/>
        <w:t xml:space="preserve">SPOSÓB </w:t>
      </w:r>
      <w:bookmarkEnd w:id="21"/>
      <w:r w:rsidRPr="00571A4F">
        <w:rPr>
          <w:rFonts w:ascii="Calibri" w:eastAsia="Times New Roman" w:hAnsi="Calibri" w:cs="Times New Roman"/>
          <w:b/>
          <w:sz w:val="20"/>
          <w:szCs w:val="20"/>
        </w:rPr>
        <w:t>OBLICZENIA CENY OFERTY</w:t>
      </w:r>
    </w:p>
    <w:p w14:paraId="0444C8E6"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Wykonawca podaje cenę za realizację przedmiotu zamówienia zgodnie ze wzorem Formularza Ofertowego, stanowiącego </w:t>
      </w:r>
      <w:r>
        <w:rPr>
          <w:rFonts w:ascii="Calibri" w:eastAsia="Times New Roman" w:hAnsi="Calibri" w:cs="Times New Roman"/>
          <w:b/>
          <w:sz w:val="20"/>
          <w:szCs w:val="20"/>
        </w:rPr>
        <w:t>Z</w:t>
      </w:r>
      <w:r w:rsidRPr="00E610DC">
        <w:rPr>
          <w:rFonts w:ascii="Calibri" w:eastAsia="Times New Roman" w:hAnsi="Calibri" w:cs="Times New Roman"/>
          <w:b/>
          <w:sz w:val="20"/>
          <w:szCs w:val="20"/>
        </w:rPr>
        <w:t xml:space="preserve">ałącznik nr 1 do </w:t>
      </w:r>
      <w:r>
        <w:rPr>
          <w:rFonts w:ascii="Calibri" w:eastAsia="Times New Roman" w:hAnsi="Calibri" w:cs="Times New Roman"/>
          <w:b/>
          <w:sz w:val="20"/>
          <w:szCs w:val="20"/>
        </w:rPr>
        <w:t>SWZ</w:t>
      </w:r>
      <w:r w:rsidRPr="00E610DC">
        <w:rPr>
          <w:rFonts w:ascii="Calibri" w:eastAsia="Times New Roman" w:hAnsi="Calibri" w:cs="Times New Roman"/>
          <w:b/>
          <w:sz w:val="20"/>
          <w:szCs w:val="20"/>
        </w:rPr>
        <w:t xml:space="preserve">. </w:t>
      </w:r>
    </w:p>
    <w:p w14:paraId="5DDBD02F" w14:textId="2F4A9423"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2.</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Cena ofertowa brutto musi uwzględniać wszystkie koszty związane z realizacją przedmiotu zamówienia zgodnie z opisem przedmiotu zamówienia oraz istotnymi postanowieniami umowy określonymi w niniejszej </w:t>
      </w:r>
      <w:r>
        <w:rPr>
          <w:rFonts w:ascii="Calibri" w:eastAsia="Times New Roman" w:hAnsi="Calibri" w:cs="Times New Roman"/>
          <w:sz w:val="20"/>
          <w:szCs w:val="20"/>
        </w:rPr>
        <w:t>SWZ</w:t>
      </w:r>
      <w:r w:rsidRPr="00E610DC">
        <w:rPr>
          <w:rFonts w:ascii="Calibri" w:eastAsia="Times New Roman" w:hAnsi="Calibri" w:cs="Times New Roman"/>
          <w:sz w:val="20"/>
          <w:szCs w:val="20"/>
        </w:rPr>
        <w:t>.</w:t>
      </w:r>
      <w:r w:rsidR="00506088">
        <w:rPr>
          <w:rFonts w:ascii="Calibri" w:eastAsia="Times New Roman" w:hAnsi="Calibri" w:cs="Times New Roman"/>
          <w:sz w:val="20"/>
          <w:szCs w:val="20"/>
        </w:rPr>
        <w:t xml:space="preserve"> </w:t>
      </w:r>
      <w:r w:rsidRPr="00E610DC">
        <w:rPr>
          <w:rFonts w:ascii="Calibri" w:eastAsia="Times New Roman" w:hAnsi="Calibri" w:cs="Times New Roman"/>
          <w:sz w:val="20"/>
          <w:szCs w:val="20"/>
        </w:rPr>
        <w:t xml:space="preserve"> </w:t>
      </w:r>
    </w:p>
    <w:p w14:paraId="54CE707E" w14:textId="027FA83D"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3.</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Cena podana na </w:t>
      </w:r>
      <w:r w:rsidRPr="00844574">
        <w:rPr>
          <w:rFonts w:ascii="Calibri" w:eastAsia="Times New Roman" w:hAnsi="Calibri" w:cs="Times New Roman"/>
          <w:b/>
          <w:bCs/>
          <w:sz w:val="20"/>
          <w:szCs w:val="20"/>
        </w:rPr>
        <w:t>Formularzu Ofertowym jest ceną</w:t>
      </w:r>
      <w:r w:rsidR="00717541" w:rsidRPr="00844574">
        <w:rPr>
          <w:rFonts w:ascii="Calibri" w:eastAsia="Times New Roman" w:hAnsi="Calibri" w:cs="Times New Roman"/>
          <w:b/>
          <w:bCs/>
          <w:sz w:val="20"/>
          <w:szCs w:val="20"/>
        </w:rPr>
        <w:t xml:space="preserve"> ryczałtową</w:t>
      </w:r>
      <w:r w:rsidR="00717541">
        <w:rPr>
          <w:rFonts w:ascii="Calibri" w:eastAsia="Times New Roman" w:hAnsi="Calibri" w:cs="Times New Roman"/>
          <w:sz w:val="20"/>
          <w:szCs w:val="20"/>
        </w:rPr>
        <w:t>,</w:t>
      </w:r>
      <w:r w:rsidRPr="00E610DC">
        <w:rPr>
          <w:rFonts w:ascii="Calibri" w:eastAsia="Times New Roman" w:hAnsi="Calibri" w:cs="Times New Roman"/>
          <w:sz w:val="20"/>
          <w:szCs w:val="20"/>
        </w:rPr>
        <w:t xml:space="preserve"> wyczerpującą wszelkie należności Wykonawcy wobec Zamawiającego związane z realizacją przedmiotu zamówienia.</w:t>
      </w:r>
    </w:p>
    <w:p w14:paraId="0EBE6E50"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4.</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Cena oferty powinna być wyrażona w złotych polskich (PLN) z dokładnością do dwóch miejsc po przecinku.</w:t>
      </w:r>
    </w:p>
    <w:p w14:paraId="3A9AB30D"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5.</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Zamawiający nie przewiduje rozliczeń w walucie obcej.</w:t>
      </w:r>
    </w:p>
    <w:p w14:paraId="5BD3D835"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6.</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Wyliczona cena oferty brutto będzie służyć do porównania złożonych ofert i do rozliczenia w trakcie realizacji zamówienia.</w:t>
      </w:r>
    </w:p>
    <w:p w14:paraId="691A44F7" w14:textId="57AF9397" w:rsidR="00DE0007" w:rsidRDefault="00DE0007" w:rsidP="00DE0007">
      <w:pPr>
        <w:spacing w:after="60" w:line="276" w:lineRule="auto"/>
        <w:ind w:left="426" w:hanging="426"/>
        <w:jc w:val="both"/>
        <w:rPr>
          <w:rFonts w:ascii="Calibri" w:eastAsia="Times New Roman" w:hAnsi="Calibri" w:cs="Times New Roman"/>
          <w:b/>
          <w:sz w:val="20"/>
          <w:szCs w:val="20"/>
        </w:rPr>
      </w:pPr>
      <w:r w:rsidRPr="00E610DC">
        <w:rPr>
          <w:rFonts w:ascii="Calibri" w:eastAsia="Times New Roman" w:hAnsi="Calibri" w:cs="Times New Roman"/>
          <w:b/>
          <w:sz w:val="20"/>
          <w:szCs w:val="20"/>
        </w:rPr>
        <w:t>7.</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Jeżeli została złożona oferta, której wybór prowadziłby do powstania u zamawiającego obowiązku podatkowego zgodnie z ustawą z dnia 11 marca 2004 r. o podatku od towarów i usług</w:t>
      </w:r>
      <w:r w:rsidR="00DF6EAB">
        <w:rPr>
          <w:rFonts w:ascii="Calibri" w:eastAsia="Times New Roman" w:hAnsi="Calibri" w:cs="Times New Roman"/>
          <w:sz w:val="20"/>
          <w:szCs w:val="20"/>
        </w:rPr>
        <w:t xml:space="preserve"> </w:t>
      </w:r>
      <w:r w:rsidR="00DF6EAB" w:rsidRPr="00E610DC">
        <w:rPr>
          <w:rFonts w:ascii="Calibri" w:eastAsia="Times New Roman" w:hAnsi="Calibri" w:cs="Times New Roman"/>
          <w:sz w:val="20"/>
          <w:szCs w:val="20"/>
        </w:rPr>
        <w:t>(</w:t>
      </w:r>
      <w:r w:rsidR="00DF6EAB" w:rsidRPr="00255D9F">
        <w:rPr>
          <w:rFonts w:ascii="Calibri" w:eastAsia="Times New Roman" w:hAnsi="Calibri" w:cs="Times New Roman"/>
          <w:sz w:val="20"/>
          <w:szCs w:val="20"/>
        </w:rPr>
        <w:t xml:space="preserve">tekst jednolity: </w:t>
      </w:r>
      <w:hyperlink r:id="rId21" w:history="1">
        <w:r w:rsidR="00DF6EAB" w:rsidRPr="00255D9F">
          <w:rPr>
            <w:rStyle w:val="Hipercze"/>
            <w:rFonts w:ascii="Calibri" w:eastAsia="Times New Roman" w:hAnsi="Calibri" w:cs="Times New Roman"/>
            <w:sz w:val="20"/>
            <w:szCs w:val="20"/>
          </w:rPr>
          <w:t>Dz.U. 2024 poz. 361</w:t>
        </w:r>
      </w:hyperlink>
      <w:r w:rsidR="00DF6EAB" w:rsidRPr="00255D9F">
        <w:rPr>
          <w:rFonts w:ascii="Calibri" w:eastAsia="Times New Roman" w:hAnsi="Calibri" w:cs="Times New Roman"/>
          <w:sz w:val="20"/>
          <w:szCs w:val="20"/>
        </w:rPr>
        <w:t xml:space="preserve"> ze zm.</w:t>
      </w:r>
      <w:r w:rsidR="00DF6EAB">
        <w:rPr>
          <w:rFonts w:ascii="Calibri" w:eastAsia="Times New Roman" w:hAnsi="Calibri" w:cs="Times New Roman"/>
          <w:sz w:val="20"/>
          <w:szCs w:val="20"/>
        </w:rPr>
        <w:t>)</w:t>
      </w:r>
      <w:r w:rsidRPr="00E610DC">
        <w:rPr>
          <w:rFonts w:ascii="Calibri" w:eastAsia="Times New Roman" w:hAnsi="Calibri" w:cs="Times New Roman"/>
          <w:sz w:val="20"/>
          <w:szCs w:val="20"/>
        </w:rPr>
        <w:t>, dla celów zastosowania kryterium ceny lub kosztu zamawiający dolicza do przedstawionej w tej ofercie ceny kwotę podatku od towarów i usług, którą miałby obowiązek rozliczyć.</w:t>
      </w:r>
      <w:r w:rsidRPr="00E610DC">
        <w:rPr>
          <w:rFonts w:ascii="Calibri" w:eastAsia="Times New Roman" w:hAnsi="Calibri" w:cs="Times New Roman"/>
          <w:b/>
          <w:sz w:val="20"/>
          <w:szCs w:val="20"/>
        </w:rPr>
        <w:t xml:space="preserve"> </w:t>
      </w:r>
    </w:p>
    <w:p w14:paraId="2FD49E29" w14:textId="77777777" w:rsidR="00DE0007" w:rsidRPr="00E610DC" w:rsidRDefault="00DE0007" w:rsidP="00DE0007">
      <w:pPr>
        <w:spacing w:after="60" w:line="276" w:lineRule="auto"/>
        <w:ind w:left="426" w:hanging="426"/>
        <w:jc w:val="both"/>
        <w:rPr>
          <w:rFonts w:ascii="Calibri" w:eastAsia="Times New Roman" w:hAnsi="Calibri" w:cs="Times New Roman"/>
          <w:b/>
          <w:sz w:val="20"/>
          <w:szCs w:val="20"/>
        </w:rPr>
      </w:pPr>
      <w:r>
        <w:rPr>
          <w:rFonts w:ascii="Calibri" w:eastAsia="Times New Roman" w:hAnsi="Calibri" w:cs="Times New Roman"/>
          <w:b/>
          <w:sz w:val="20"/>
          <w:szCs w:val="20"/>
        </w:rPr>
        <w:t xml:space="preserve">          </w:t>
      </w:r>
      <w:r w:rsidRPr="00E610DC">
        <w:rPr>
          <w:rFonts w:ascii="Calibri" w:eastAsia="Times New Roman" w:hAnsi="Calibri" w:cs="Times New Roman"/>
          <w:sz w:val="20"/>
          <w:szCs w:val="20"/>
        </w:rPr>
        <w:t>W ofercie, o której mowa w ust. 1, wykonawca ma obowiązek:</w:t>
      </w:r>
    </w:p>
    <w:p w14:paraId="0AC449FD" w14:textId="77777777" w:rsidR="00DE0007" w:rsidRPr="00E610DC" w:rsidRDefault="00DE0007" w:rsidP="00DE0007">
      <w:pPr>
        <w:suppressAutoHyphens/>
        <w:spacing w:after="60" w:line="276" w:lineRule="auto"/>
        <w:ind w:left="852" w:hanging="426"/>
        <w:jc w:val="both"/>
        <w:rPr>
          <w:rFonts w:ascii="Calibri" w:eastAsia="Times New Roman" w:hAnsi="Calibri" w:cs="Times New Roman"/>
          <w:sz w:val="20"/>
          <w:szCs w:val="20"/>
        </w:rPr>
      </w:pPr>
      <w:r w:rsidRPr="00E610DC">
        <w:rPr>
          <w:rFonts w:ascii="Calibri" w:eastAsia="Times New Roman" w:hAnsi="Calibri" w:cs="Times New Roman"/>
          <w:sz w:val="20"/>
          <w:szCs w:val="20"/>
        </w:rPr>
        <w:t>1)</w:t>
      </w:r>
      <w:r w:rsidRPr="00E610DC">
        <w:rPr>
          <w:rFonts w:ascii="Calibri" w:eastAsia="Times New Roman" w:hAnsi="Calibri" w:cs="Times New Roman"/>
          <w:sz w:val="20"/>
          <w:szCs w:val="20"/>
        </w:rPr>
        <w:tab/>
        <w:t>poinformowania zamawiającego, że wybór jego oferty będzie prowadził do powstania u</w:t>
      </w:r>
      <w:r>
        <w:rPr>
          <w:rFonts w:ascii="Calibri" w:eastAsia="Times New Roman" w:hAnsi="Calibri" w:cs="Times New Roman"/>
          <w:sz w:val="20"/>
          <w:szCs w:val="20"/>
        </w:rPr>
        <w:t> </w:t>
      </w:r>
      <w:r w:rsidRPr="00E610DC">
        <w:rPr>
          <w:rFonts w:ascii="Calibri" w:eastAsia="Times New Roman" w:hAnsi="Calibri" w:cs="Times New Roman"/>
          <w:sz w:val="20"/>
          <w:szCs w:val="20"/>
        </w:rPr>
        <w:t>zamawiającego obowiązku podatkowego;</w:t>
      </w:r>
    </w:p>
    <w:p w14:paraId="27572024" w14:textId="77777777" w:rsidR="00DE0007" w:rsidRPr="00E610DC" w:rsidRDefault="00DE0007" w:rsidP="00DE0007">
      <w:pPr>
        <w:suppressAutoHyphens/>
        <w:spacing w:after="60" w:line="276" w:lineRule="auto"/>
        <w:ind w:left="852" w:hanging="426"/>
        <w:jc w:val="both"/>
        <w:rPr>
          <w:rFonts w:ascii="Calibri" w:eastAsia="Times New Roman" w:hAnsi="Calibri" w:cs="Times New Roman"/>
          <w:sz w:val="20"/>
          <w:szCs w:val="20"/>
        </w:rPr>
      </w:pPr>
      <w:r w:rsidRPr="00E610DC">
        <w:rPr>
          <w:rFonts w:ascii="Calibri" w:eastAsia="Times New Roman" w:hAnsi="Calibri" w:cs="Times New Roman"/>
          <w:sz w:val="20"/>
          <w:szCs w:val="20"/>
        </w:rPr>
        <w:t>2)</w:t>
      </w:r>
      <w:r w:rsidRPr="00E610DC">
        <w:rPr>
          <w:rFonts w:ascii="Calibri" w:eastAsia="Times New Roman" w:hAnsi="Calibri" w:cs="Times New Roman"/>
          <w:sz w:val="20"/>
          <w:szCs w:val="20"/>
        </w:rPr>
        <w:tab/>
        <w:t>wskazania nazwy (rodzaju) towaru lub usługi, których dostawa lub świadczenie będą prowadziły do powstania obowiązku podatkowego;</w:t>
      </w:r>
    </w:p>
    <w:p w14:paraId="5478C584" w14:textId="77777777" w:rsidR="00DE0007" w:rsidRPr="00E610DC" w:rsidRDefault="00DE0007" w:rsidP="00DE0007">
      <w:pPr>
        <w:suppressAutoHyphens/>
        <w:spacing w:after="60" w:line="276" w:lineRule="auto"/>
        <w:ind w:left="852" w:hanging="426"/>
        <w:jc w:val="both"/>
        <w:rPr>
          <w:rFonts w:ascii="Calibri" w:eastAsia="Times New Roman" w:hAnsi="Calibri" w:cs="Times New Roman"/>
          <w:sz w:val="20"/>
          <w:szCs w:val="20"/>
        </w:rPr>
      </w:pPr>
      <w:r w:rsidRPr="00E610DC">
        <w:rPr>
          <w:rFonts w:ascii="Calibri" w:eastAsia="Times New Roman" w:hAnsi="Calibri" w:cs="Times New Roman"/>
          <w:sz w:val="20"/>
          <w:szCs w:val="20"/>
        </w:rPr>
        <w:t>3)</w:t>
      </w:r>
      <w:r w:rsidRPr="00E610DC">
        <w:rPr>
          <w:rFonts w:ascii="Calibri" w:eastAsia="Times New Roman" w:hAnsi="Calibri" w:cs="Times New Roman"/>
          <w:sz w:val="20"/>
          <w:szCs w:val="20"/>
        </w:rPr>
        <w:tab/>
        <w:t>wskazania wartości towaru lub usługi objętego obowiązkiem podatkowym zamawiającego, bez kwoty podatku;</w:t>
      </w:r>
    </w:p>
    <w:p w14:paraId="383E3AE3" w14:textId="77777777" w:rsidR="00DE0007" w:rsidRPr="00E610DC" w:rsidRDefault="00DE0007" w:rsidP="00DE0007">
      <w:pPr>
        <w:suppressAutoHyphens/>
        <w:spacing w:after="60" w:line="276" w:lineRule="auto"/>
        <w:ind w:left="852" w:hanging="426"/>
        <w:jc w:val="both"/>
        <w:rPr>
          <w:rFonts w:ascii="Calibri" w:eastAsia="Times New Roman" w:hAnsi="Calibri" w:cs="Times New Roman"/>
          <w:sz w:val="20"/>
          <w:szCs w:val="20"/>
        </w:rPr>
      </w:pPr>
      <w:r w:rsidRPr="00E610DC">
        <w:rPr>
          <w:rFonts w:ascii="Calibri" w:eastAsia="Times New Roman" w:hAnsi="Calibri" w:cs="Times New Roman"/>
          <w:sz w:val="20"/>
          <w:szCs w:val="20"/>
        </w:rPr>
        <w:t>4)</w:t>
      </w:r>
      <w:r w:rsidRPr="00E610DC">
        <w:rPr>
          <w:rFonts w:ascii="Calibri" w:eastAsia="Times New Roman" w:hAnsi="Calibri" w:cs="Times New Roman"/>
          <w:sz w:val="20"/>
          <w:szCs w:val="20"/>
        </w:rPr>
        <w:tab/>
        <w:t>wskazania stawki podatku od towarów i usług, która zgodnie z wiedzą wykonawcy, będzie miała zastosowanie.</w:t>
      </w:r>
    </w:p>
    <w:p w14:paraId="4665D973" w14:textId="77777777" w:rsidR="00DE0007" w:rsidRPr="00C05211" w:rsidRDefault="00DE0007" w:rsidP="00DE0007">
      <w:pPr>
        <w:pStyle w:val="Akapitzlist"/>
        <w:numPr>
          <w:ilvl w:val="0"/>
          <w:numId w:val="4"/>
        </w:numPr>
        <w:spacing w:after="60" w:line="276" w:lineRule="auto"/>
        <w:jc w:val="both"/>
        <w:rPr>
          <w:rFonts w:ascii="Calibri" w:eastAsia="Times New Roman" w:hAnsi="Calibri" w:cs="Times New Roman"/>
          <w:sz w:val="20"/>
          <w:szCs w:val="20"/>
        </w:rPr>
      </w:pPr>
      <w:r w:rsidRPr="00C05211">
        <w:rPr>
          <w:rFonts w:ascii="Calibri" w:eastAsia="Times New Roman" w:hAnsi="Calibri" w:cs="Times New Roman"/>
          <w:sz w:val="20"/>
          <w:szCs w:val="20"/>
        </w:rPr>
        <w:lastRenderedPageBreak/>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4C53F974" w14:textId="397FF22F" w:rsidR="00DE0007"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7D1635">
        <w:rPr>
          <w:rFonts w:ascii="Calibri" w:eastAsia="Calibri" w:hAnsi="Calibri" w:cs="Calibri"/>
          <w:sz w:val="20"/>
          <w:szCs w:val="20"/>
          <w:lang w:eastAsia="en-US"/>
        </w:rPr>
        <w:t xml:space="preserve">Cenę oferty Wykonawca winien ustalić w oparciu o </w:t>
      </w:r>
      <w:r>
        <w:rPr>
          <w:rFonts w:ascii="Calibri" w:eastAsia="Calibri" w:hAnsi="Calibri" w:cs="Calibri"/>
          <w:b/>
          <w:bCs/>
          <w:sz w:val="20"/>
          <w:szCs w:val="20"/>
          <w:lang w:eastAsia="en-US"/>
        </w:rPr>
        <w:t xml:space="preserve">szczegółowy </w:t>
      </w:r>
      <w:r w:rsidR="00CD781A">
        <w:rPr>
          <w:rFonts w:ascii="Calibri" w:eastAsia="Calibri" w:hAnsi="Calibri" w:cs="Calibri"/>
          <w:b/>
          <w:bCs/>
          <w:sz w:val="20"/>
          <w:szCs w:val="20"/>
          <w:lang w:eastAsia="en-US"/>
        </w:rPr>
        <w:t>O</w:t>
      </w:r>
      <w:r>
        <w:rPr>
          <w:rFonts w:ascii="Calibri" w:eastAsia="Calibri" w:hAnsi="Calibri" w:cs="Calibri"/>
          <w:b/>
          <w:bCs/>
          <w:sz w:val="20"/>
          <w:szCs w:val="20"/>
          <w:lang w:eastAsia="en-US"/>
        </w:rPr>
        <w:t xml:space="preserve">pis </w:t>
      </w:r>
      <w:r w:rsidR="00CD781A">
        <w:rPr>
          <w:rFonts w:ascii="Calibri" w:eastAsia="Calibri" w:hAnsi="Calibri" w:cs="Calibri"/>
          <w:b/>
          <w:bCs/>
          <w:sz w:val="20"/>
          <w:szCs w:val="20"/>
          <w:lang w:eastAsia="en-US"/>
        </w:rPr>
        <w:t>P</w:t>
      </w:r>
      <w:r>
        <w:rPr>
          <w:rFonts w:ascii="Calibri" w:eastAsia="Calibri" w:hAnsi="Calibri" w:cs="Calibri"/>
          <w:b/>
          <w:bCs/>
          <w:sz w:val="20"/>
          <w:szCs w:val="20"/>
          <w:lang w:eastAsia="en-US"/>
        </w:rPr>
        <w:t xml:space="preserve">rzedmiotu </w:t>
      </w:r>
      <w:r w:rsidR="00CD781A">
        <w:rPr>
          <w:rFonts w:ascii="Calibri" w:eastAsia="Calibri" w:hAnsi="Calibri" w:cs="Calibri"/>
          <w:b/>
          <w:bCs/>
          <w:sz w:val="20"/>
          <w:szCs w:val="20"/>
          <w:lang w:eastAsia="en-US"/>
        </w:rPr>
        <w:t>Z</w:t>
      </w:r>
      <w:r>
        <w:rPr>
          <w:rFonts w:ascii="Calibri" w:eastAsia="Calibri" w:hAnsi="Calibri" w:cs="Calibri"/>
          <w:b/>
          <w:bCs/>
          <w:sz w:val="20"/>
          <w:szCs w:val="20"/>
          <w:lang w:eastAsia="en-US"/>
        </w:rPr>
        <w:t xml:space="preserve">amówienia – Załącznik nr 7 do </w:t>
      </w:r>
      <w:r w:rsidR="00CD781A">
        <w:rPr>
          <w:rFonts w:ascii="Calibri" w:eastAsia="Calibri" w:hAnsi="Calibri" w:cs="Calibri"/>
          <w:b/>
          <w:bCs/>
          <w:sz w:val="20"/>
          <w:szCs w:val="20"/>
          <w:lang w:eastAsia="en-US"/>
        </w:rPr>
        <w:t>SWZ</w:t>
      </w:r>
      <w:r>
        <w:rPr>
          <w:rFonts w:ascii="Calibri" w:eastAsia="Calibri" w:hAnsi="Calibri" w:cs="Calibri"/>
          <w:b/>
          <w:bCs/>
          <w:sz w:val="20"/>
          <w:szCs w:val="20"/>
          <w:lang w:eastAsia="en-US"/>
        </w:rPr>
        <w:t xml:space="preserve">. </w:t>
      </w:r>
      <w:r w:rsidRPr="007D1635">
        <w:rPr>
          <w:rFonts w:ascii="Calibri" w:eastAsia="Calibri" w:hAnsi="Calibri" w:cs="Calibri"/>
          <w:sz w:val="20"/>
          <w:szCs w:val="20"/>
          <w:lang w:eastAsia="en-US"/>
        </w:rPr>
        <w:t xml:space="preserve">Cena oferty w ramach danej części musi obejmować całkowity koszt wykonania zamówienia oraz wszelkie koszty towarzyszące, konieczne do poniesienia przez Wykonawcę z tytułu wykonywania przedmiotu zamówienia i uwzględniać wszystkie czynności związane z prawidłową, terminową realizacją przedmiotu zamówienia, wynikające z przywołanych dokumentów, zapisów dokumentacji przetargowej m.in. koszty robocizny, wynagrodzeń, materiałów niezbędnych do realizacji przedmiotu zamówienia, zawarcia/utrzymania wymaganego ubezpieczenia OC, wszelkie opusty, zysk wykonawcy oraz wszystkie inne zadania i zobowiązania wynikające z </w:t>
      </w:r>
      <w:proofErr w:type="spellStart"/>
      <w:r>
        <w:rPr>
          <w:rFonts w:ascii="Calibri" w:eastAsia="Calibri" w:hAnsi="Calibri" w:cs="Calibri"/>
          <w:sz w:val="20"/>
          <w:szCs w:val="20"/>
          <w:lang w:eastAsia="en-US"/>
        </w:rPr>
        <w:t>swz</w:t>
      </w:r>
      <w:proofErr w:type="spellEnd"/>
      <w:r w:rsidRPr="007D1635">
        <w:rPr>
          <w:rFonts w:ascii="Calibri" w:eastAsia="Calibri" w:hAnsi="Calibri" w:cs="Calibri"/>
          <w:sz w:val="20"/>
          <w:szCs w:val="20"/>
          <w:lang w:eastAsia="en-US"/>
        </w:rPr>
        <w:t xml:space="preserve"> i załączników związane z realizacją przedmiotowego zamówienia.</w:t>
      </w:r>
      <w:r>
        <w:rPr>
          <w:rFonts w:ascii="Calibri" w:eastAsia="Calibri" w:hAnsi="Calibri" w:cs="Calibri"/>
          <w:sz w:val="20"/>
          <w:szCs w:val="20"/>
          <w:lang w:eastAsia="en-US"/>
        </w:rPr>
        <w:t xml:space="preserve"> Zakres prac niewymienionych a koniecznych uznać należy za roboty towarzyszące, których koszt należy uwzględnić w winnych pozycjach.</w:t>
      </w:r>
    </w:p>
    <w:p w14:paraId="4C95A777" w14:textId="0C52F66F" w:rsidR="00DE0007" w:rsidRPr="00784D9F" w:rsidRDefault="00DE0007" w:rsidP="00DE0007">
      <w:pPr>
        <w:pStyle w:val="Akapitzlist"/>
        <w:numPr>
          <w:ilvl w:val="0"/>
          <w:numId w:val="4"/>
        </w:numPr>
        <w:spacing w:after="40" w:line="276" w:lineRule="auto"/>
        <w:jc w:val="both"/>
        <w:rPr>
          <w:rFonts w:ascii="Calibri" w:eastAsia="Calibri" w:hAnsi="Calibri" w:cs="Calibri"/>
          <w:b/>
          <w:bCs/>
          <w:sz w:val="20"/>
          <w:szCs w:val="20"/>
          <w:lang w:eastAsia="en-US"/>
        </w:rPr>
      </w:pPr>
      <w:r w:rsidRPr="00784D9F">
        <w:rPr>
          <w:rFonts w:ascii="Calibri" w:eastAsia="Calibri" w:hAnsi="Calibri" w:cs="Calibri"/>
          <w:b/>
          <w:bCs/>
          <w:sz w:val="20"/>
          <w:szCs w:val="20"/>
          <w:u w:val="single"/>
          <w:lang w:eastAsia="en-US"/>
        </w:rPr>
        <w:t xml:space="preserve">Formularz </w:t>
      </w:r>
      <w:r>
        <w:rPr>
          <w:rFonts w:ascii="Calibri" w:eastAsia="Calibri" w:hAnsi="Calibri" w:cs="Calibri"/>
          <w:b/>
          <w:bCs/>
          <w:sz w:val="20"/>
          <w:szCs w:val="20"/>
          <w:u w:val="single"/>
          <w:lang w:eastAsia="en-US"/>
        </w:rPr>
        <w:t>ofertowy</w:t>
      </w:r>
      <w:r w:rsidRPr="00784D9F">
        <w:rPr>
          <w:rFonts w:ascii="Calibri" w:eastAsia="Calibri" w:hAnsi="Calibri" w:cs="Calibri"/>
          <w:b/>
          <w:bCs/>
          <w:sz w:val="20"/>
          <w:szCs w:val="20"/>
          <w:u w:val="single"/>
          <w:lang w:eastAsia="en-US"/>
        </w:rPr>
        <w:t xml:space="preserve"> należy sporządzić w sposób zgodny z u</w:t>
      </w:r>
      <w:r>
        <w:rPr>
          <w:rFonts w:ascii="Calibri" w:eastAsia="Calibri" w:hAnsi="Calibri" w:cs="Calibri"/>
          <w:b/>
          <w:bCs/>
          <w:sz w:val="20"/>
          <w:szCs w:val="20"/>
          <w:u w:val="single"/>
          <w:lang w:eastAsia="en-US"/>
        </w:rPr>
        <w:t>dostępnionym wzorem – Z</w:t>
      </w:r>
      <w:r w:rsidRPr="00784D9F">
        <w:rPr>
          <w:rFonts w:ascii="Calibri" w:eastAsia="Calibri" w:hAnsi="Calibri" w:cs="Calibri"/>
          <w:b/>
          <w:bCs/>
          <w:sz w:val="20"/>
          <w:szCs w:val="20"/>
          <w:u w:val="single"/>
          <w:lang w:eastAsia="en-US"/>
        </w:rPr>
        <w:t xml:space="preserve">ałącznik nr </w:t>
      </w:r>
      <w:r>
        <w:rPr>
          <w:rFonts w:ascii="Calibri" w:eastAsia="Calibri" w:hAnsi="Calibri" w:cs="Calibri"/>
          <w:b/>
          <w:bCs/>
          <w:sz w:val="20"/>
          <w:szCs w:val="20"/>
          <w:u w:val="single"/>
          <w:lang w:eastAsia="en-US"/>
        </w:rPr>
        <w:t>1</w:t>
      </w:r>
      <w:r w:rsidRPr="00784D9F">
        <w:rPr>
          <w:rFonts w:ascii="Calibri" w:eastAsia="Calibri" w:hAnsi="Calibri" w:cs="Calibri"/>
          <w:b/>
          <w:bCs/>
          <w:sz w:val="20"/>
          <w:szCs w:val="20"/>
          <w:u w:val="single"/>
          <w:lang w:eastAsia="en-US"/>
        </w:rPr>
        <w:t xml:space="preserve"> do </w:t>
      </w:r>
      <w:r>
        <w:rPr>
          <w:rFonts w:ascii="Calibri" w:eastAsia="Calibri" w:hAnsi="Calibri" w:cs="Calibri"/>
          <w:b/>
          <w:bCs/>
          <w:sz w:val="20"/>
          <w:szCs w:val="20"/>
          <w:u w:val="single"/>
          <w:lang w:eastAsia="en-US"/>
        </w:rPr>
        <w:t>SWZ</w:t>
      </w:r>
      <w:r w:rsidR="00CD781A">
        <w:rPr>
          <w:rFonts w:ascii="Calibri" w:eastAsia="Calibri" w:hAnsi="Calibri" w:cs="Calibri"/>
          <w:b/>
          <w:bCs/>
          <w:sz w:val="20"/>
          <w:szCs w:val="20"/>
          <w:u w:val="single"/>
          <w:lang w:eastAsia="en-US"/>
        </w:rPr>
        <w:t xml:space="preserve"> </w:t>
      </w:r>
    </w:p>
    <w:p w14:paraId="24464F48" w14:textId="77777777" w:rsidR="00DE0007" w:rsidRPr="00916D10"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916D10">
        <w:rPr>
          <w:rFonts w:ascii="Calibri" w:eastAsia="MS Mincho" w:hAnsi="Calibri" w:cs="Calibri"/>
          <w:kern w:val="28"/>
          <w:sz w:val="20"/>
          <w:szCs w:val="20"/>
          <w:lang w:eastAsia="en-US"/>
        </w:rPr>
        <w:t xml:space="preserve">Cenę oferty należy ustalić poprzez dodanie podatku od towarów i usług do wartości netto oferty, a w przypadku różnych wartości podatku od towarów i usług dla poszczególnych elementów – poprzez dodanie do wartości netto elementów właściwego podatku od towarów i usług, a następnie zsumowanie otrzymanych cen poszczególnych elementów. </w:t>
      </w:r>
    </w:p>
    <w:p w14:paraId="385C48D6" w14:textId="77777777" w:rsidR="00DE0007"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916D10">
        <w:rPr>
          <w:rFonts w:ascii="Calibri" w:eastAsia="Calibri" w:hAnsi="Calibri" w:cs="Calibri"/>
          <w:sz w:val="20"/>
          <w:szCs w:val="20"/>
          <w:lang w:eastAsia="en-US"/>
        </w:rPr>
        <w:t xml:space="preserve">Ustalona w ten sposób wysokość wynagrodzenia (cena oferty) jest ostateczna, z zastrzeżeniem sytuacji, o których mowa we  wzorze umowy – </w:t>
      </w:r>
      <w:r>
        <w:rPr>
          <w:rFonts w:ascii="Calibri" w:eastAsia="Calibri" w:hAnsi="Calibri" w:cs="Calibri"/>
          <w:b/>
          <w:sz w:val="20"/>
          <w:szCs w:val="20"/>
          <w:lang w:eastAsia="en-US"/>
        </w:rPr>
        <w:t>Z</w:t>
      </w:r>
      <w:r w:rsidRPr="006A1A40">
        <w:rPr>
          <w:rFonts w:ascii="Calibri" w:eastAsia="Calibri" w:hAnsi="Calibri" w:cs="Calibri"/>
          <w:b/>
          <w:sz w:val="20"/>
          <w:szCs w:val="20"/>
          <w:lang w:eastAsia="en-US"/>
        </w:rPr>
        <w:t>ałącznik</w:t>
      </w:r>
      <w:r w:rsidRPr="00916D10">
        <w:rPr>
          <w:rFonts w:ascii="Calibri" w:eastAsia="Calibri" w:hAnsi="Calibri" w:cs="Calibri"/>
          <w:sz w:val="20"/>
          <w:szCs w:val="20"/>
          <w:lang w:eastAsia="en-US"/>
        </w:rPr>
        <w:t xml:space="preserve"> </w:t>
      </w:r>
      <w:r w:rsidRPr="00CD781A">
        <w:rPr>
          <w:rFonts w:ascii="Calibri" w:eastAsia="Calibri" w:hAnsi="Calibri" w:cs="Calibri"/>
          <w:b/>
          <w:bCs/>
          <w:sz w:val="20"/>
          <w:szCs w:val="20"/>
          <w:lang w:eastAsia="en-US"/>
        </w:rPr>
        <w:t>nr 5</w:t>
      </w:r>
      <w:r w:rsidRPr="00916D10">
        <w:rPr>
          <w:rFonts w:ascii="Calibri" w:eastAsia="Calibri" w:hAnsi="Calibri" w:cs="Calibri"/>
          <w:sz w:val="20"/>
          <w:szCs w:val="20"/>
          <w:lang w:eastAsia="en-US"/>
        </w:rPr>
        <w:t xml:space="preserve"> do </w:t>
      </w:r>
      <w:proofErr w:type="spellStart"/>
      <w:r>
        <w:rPr>
          <w:rFonts w:ascii="Calibri" w:eastAsia="Calibri" w:hAnsi="Calibri" w:cs="Calibri"/>
          <w:sz w:val="20"/>
          <w:szCs w:val="20"/>
          <w:lang w:eastAsia="en-US"/>
        </w:rPr>
        <w:t>swz</w:t>
      </w:r>
      <w:proofErr w:type="spellEnd"/>
      <w:r w:rsidRPr="00916D10">
        <w:rPr>
          <w:rFonts w:ascii="Calibri" w:eastAsia="Calibri" w:hAnsi="Calibri" w:cs="Calibri"/>
          <w:sz w:val="20"/>
          <w:szCs w:val="20"/>
          <w:lang w:eastAsia="en-US"/>
        </w:rPr>
        <w:t xml:space="preserve">. </w:t>
      </w:r>
    </w:p>
    <w:p w14:paraId="4762FEC0" w14:textId="77777777" w:rsidR="00DE0007" w:rsidRPr="00916D10"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916D10">
        <w:rPr>
          <w:rFonts w:ascii="Calibri" w:eastAsia="MS Mincho" w:hAnsi="Calibri" w:cs="Calibri"/>
          <w:sz w:val="20"/>
          <w:szCs w:val="20"/>
          <w:lang w:eastAsia="en-US"/>
        </w:rPr>
        <w:t xml:space="preserve">Za ustalenie wszystkich składowych ceny oferty oraz sposób ustalenia na tej podstawie wynagrodzenia odpowiada wyłącznie Wykonawca. W wyniku nieuwzględnienia okoliczności, które mogą wpłynąć na cenę zamówienia Wykonawca będzie ponosić skutki błędów w ofercie. W celu minimalizacji błędów, które mogłyby wystąpić w ofercie, zaleca się Wykonawcy szczegółowe zapoznanie się z przedmiotem zamówienia oraz sprawdzenie warunków wykonania zamówienia i skalkulowania ceny oferty z należytą starannością. </w:t>
      </w:r>
    </w:p>
    <w:p w14:paraId="3BD3F0C1" w14:textId="77777777" w:rsidR="00DE0007" w:rsidRPr="00D32A9D"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D32A9D">
        <w:rPr>
          <w:rFonts w:ascii="Calibri" w:eastAsia="MS Mincho" w:hAnsi="Calibri" w:cs="Calibri"/>
          <w:sz w:val="20"/>
          <w:szCs w:val="20"/>
          <w:lang w:eastAsia="en-US"/>
        </w:rPr>
        <w:t>Obowiązek przedłożenia Zamawiającemu formularza cenowego będącego podstawą obliczenia ceny oferty dotyczy każdego Wykonawcy, który składa ofertę.</w:t>
      </w:r>
    </w:p>
    <w:p w14:paraId="4CC7F042" w14:textId="65C4B54C" w:rsidR="00DE0007" w:rsidRPr="00D32A9D" w:rsidRDefault="00DE0007" w:rsidP="00DE0007">
      <w:pPr>
        <w:spacing w:after="40" w:line="276" w:lineRule="auto"/>
        <w:ind w:left="335"/>
        <w:jc w:val="both"/>
        <w:rPr>
          <w:rFonts w:ascii="Calibri" w:eastAsia="MS Mincho" w:hAnsi="Calibri" w:cs="Calibri"/>
          <w:b/>
          <w:bCs/>
          <w:sz w:val="20"/>
          <w:szCs w:val="20"/>
          <w:u w:val="single"/>
          <w:lang w:eastAsia="en-US"/>
        </w:rPr>
      </w:pPr>
      <w:r w:rsidRPr="00D32A9D">
        <w:rPr>
          <w:rFonts w:ascii="Calibri" w:eastAsia="MS Mincho" w:hAnsi="Calibri" w:cs="Calibri"/>
          <w:b/>
          <w:bCs/>
          <w:sz w:val="20"/>
          <w:szCs w:val="20"/>
          <w:u w:val="single"/>
          <w:lang w:eastAsia="en-US"/>
        </w:rPr>
        <w:t xml:space="preserve">Formularz </w:t>
      </w:r>
      <w:r>
        <w:rPr>
          <w:rFonts w:ascii="Calibri" w:eastAsia="MS Mincho" w:hAnsi="Calibri" w:cs="Calibri"/>
          <w:b/>
          <w:bCs/>
          <w:sz w:val="20"/>
          <w:szCs w:val="20"/>
          <w:u w:val="single"/>
          <w:lang w:eastAsia="en-US"/>
        </w:rPr>
        <w:t>ofertowy</w:t>
      </w:r>
      <w:r w:rsidRPr="00D32A9D">
        <w:rPr>
          <w:rFonts w:ascii="Calibri" w:eastAsia="MS Mincho" w:hAnsi="Calibri" w:cs="Calibri"/>
          <w:b/>
          <w:bCs/>
          <w:sz w:val="20"/>
          <w:szCs w:val="20"/>
          <w:u w:val="single"/>
          <w:lang w:eastAsia="en-US"/>
        </w:rPr>
        <w:t xml:space="preserve"> </w:t>
      </w:r>
      <w:r>
        <w:rPr>
          <w:rFonts w:ascii="Calibri" w:eastAsia="MS Mincho" w:hAnsi="Calibri" w:cs="Calibri"/>
          <w:b/>
          <w:bCs/>
          <w:sz w:val="20"/>
          <w:szCs w:val="20"/>
          <w:u w:val="single"/>
          <w:lang w:eastAsia="en-US"/>
        </w:rPr>
        <w:t xml:space="preserve">(Załącznik nr 1 do SWZ) </w:t>
      </w:r>
      <w:r w:rsidRPr="00D32A9D">
        <w:rPr>
          <w:rFonts w:ascii="Calibri" w:eastAsia="MS Mincho" w:hAnsi="Calibri" w:cs="Calibri"/>
          <w:b/>
          <w:bCs/>
          <w:sz w:val="20"/>
          <w:szCs w:val="20"/>
          <w:u w:val="single"/>
          <w:lang w:eastAsia="en-US"/>
        </w:rPr>
        <w:t>winien być przedłożony Zamawiającemu i nie podlega uzupełnieniu.</w:t>
      </w:r>
    </w:p>
    <w:p w14:paraId="2D58ED25" w14:textId="77777777" w:rsidR="00DE0007" w:rsidRPr="00916D10" w:rsidRDefault="00DE0007" w:rsidP="00DE0007">
      <w:pPr>
        <w:pStyle w:val="Akapitzlist"/>
        <w:numPr>
          <w:ilvl w:val="0"/>
          <w:numId w:val="4"/>
        </w:numPr>
        <w:spacing w:after="40" w:line="276" w:lineRule="auto"/>
        <w:jc w:val="both"/>
        <w:rPr>
          <w:rFonts w:ascii="Calibri" w:eastAsia="Calibri" w:hAnsi="Calibri" w:cs="Calibri"/>
          <w:sz w:val="20"/>
          <w:szCs w:val="20"/>
          <w:lang w:eastAsia="en-US"/>
        </w:rPr>
      </w:pPr>
      <w:r w:rsidRPr="00916D10">
        <w:rPr>
          <w:rFonts w:ascii="Calibri" w:eastAsia="MS Mincho" w:hAnsi="Calibri" w:cs="Calibri"/>
          <w:sz w:val="20"/>
          <w:szCs w:val="20"/>
          <w:lang w:eastAsia="en-US"/>
        </w:rPr>
        <w:t>Wykonawca, który w ramach złożonej oferty proponuje rozwiązania równoważne jest zobowiązany wskazać w kosztorysie nazwę producenta i model jaki oferuje oraz dołączyć kartę katalogową proponowanego produktu równoważnego, określającą parametry techniczne tego produktu, jego wymiary, wraz ze zdjęciem/ilustracją oferowanego produktu bądź wizualizacją na nośniku pamięci.</w:t>
      </w:r>
    </w:p>
    <w:p w14:paraId="59752496" w14:textId="77777777" w:rsidR="00DE0007" w:rsidRDefault="00DE0007" w:rsidP="00E610DC">
      <w:pPr>
        <w:spacing w:after="60" w:line="276" w:lineRule="auto"/>
        <w:ind w:left="426" w:hanging="426"/>
        <w:jc w:val="both"/>
        <w:rPr>
          <w:rFonts w:ascii="Calibri" w:eastAsia="Times New Roman" w:hAnsi="Calibri" w:cs="Times New Roman"/>
          <w:b/>
          <w:sz w:val="20"/>
          <w:szCs w:val="20"/>
        </w:rPr>
      </w:pPr>
    </w:p>
    <w:p w14:paraId="4B0B2A01" w14:textId="77777777" w:rsidR="00DE0007" w:rsidRDefault="00DE0007" w:rsidP="00E610DC">
      <w:pPr>
        <w:spacing w:after="60" w:line="276" w:lineRule="auto"/>
        <w:ind w:left="426" w:hanging="426"/>
        <w:jc w:val="both"/>
        <w:rPr>
          <w:rFonts w:ascii="Calibri" w:eastAsia="Times New Roman" w:hAnsi="Calibri" w:cs="Times New Roman"/>
          <w:b/>
          <w:sz w:val="20"/>
          <w:szCs w:val="20"/>
        </w:rPr>
      </w:pPr>
    </w:p>
    <w:p w14:paraId="39452135" w14:textId="055B19BE"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XVI.</w:t>
      </w:r>
      <w:r w:rsidRPr="00571A4F">
        <w:rPr>
          <w:rFonts w:ascii="Calibri" w:eastAsia="Times New Roman" w:hAnsi="Calibri" w:cs="Times New Roman"/>
          <w:b/>
          <w:sz w:val="20"/>
          <w:szCs w:val="20"/>
        </w:rPr>
        <w:tab/>
        <w:t>WYMAGANIA DOTYCZĄCE WADIUM</w:t>
      </w:r>
    </w:p>
    <w:p w14:paraId="342EA388" w14:textId="788DFBFF" w:rsidR="00EB71FB" w:rsidRPr="00571A4F" w:rsidRDefault="00AD541C" w:rsidP="004E7A16">
      <w:pPr>
        <w:spacing w:after="60" w:line="276" w:lineRule="auto"/>
        <w:jc w:val="both"/>
        <w:rPr>
          <w:rFonts w:ascii="Calibri" w:eastAsia="Arial" w:hAnsi="Calibri" w:cs="Calibri"/>
          <w:color w:val="000000"/>
          <w:sz w:val="20"/>
          <w:szCs w:val="20"/>
        </w:rPr>
      </w:pPr>
      <w:r w:rsidRPr="00571A4F">
        <w:rPr>
          <w:rFonts w:ascii="Calibri" w:eastAsia="Arial" w:hAnsi="Calibri" w:cs="Calibri"/>
          <w:color w:val="000000"/>
          <w:sz w:val="20"/>
          <w:szCs w:val="20"/>
        </w:rPr>
        <w:t>Zamawiający nie stawia wymogu zabezpieczenia złożonej oferty za pomocą wadium.</w:t>
      </w:r>
    </w:p>
    <w:p w14:paraId="7A096C94" w14:textId="77777777" w:rsidR="00AD541C" w:rsidRPr="00571A4F" w:rsidRDefault="00AD541C" w:rsidP="004E7A16">
      <w:pPr>
        <w:spacing w:after="60" w:line="276" w:lineRule="auto"/>
        <w:jc w:val="both"/>
        <w:rPr>
          <w:rFonts w:ascii="Calibri" w:eastAsia="Times New Roman" w:hAnsi="Calibri" w:cs="Times New Roman"/>
          <w:sz w:val="20"/>
          <w:szCs w:val="20"/>
        </w:rPr>
      </w:pPr>
    </w:p>
    <w:p w14:paraId="18AECB98" w14:textId="77777777"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XVII.</w:t>
      </w:r>
      <w:r w:rsidRPr="00571A4F">
        <w:rPr>
          <w:rFonts w:ascii="Calibri" w:eastAsia="Times New Roman" w:hAnsi="Calibri" w:cs="Times New Roman"/>
          <w:b/>
          <w:sz w:val="20"/>
          <w:szCs w:val="20"/>
        </w:rPr>
        <w:tab/>
        <w:t>TERMIN ZWIĄZANIA OFERTĄ</w:t>
      </w:r>
    </w:p>
    <w:p w14:paraId="75EE0BB8" w14:textId="411102EF"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1.</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Wykonawca będzie związany ofertą przez okres </w:t>
      </w:r>
      <w:r w:rsidRPr="00E610DC">
        <w:rPr>
          <w:rFonts w:ascii="Calibri" w:eastAsia="Times New Roman" w:hAnsi="Calibri" w:cs="Times New Roman"/>
          <w:b/>
          <w:sz w:val="20"/>
          <w:szCs w:val="20"/>
        </w:rPr>
        <w:t>30 dni</w:t>
      </w:r>
      <w:r>
        <w:rPr>
          <w:rFonts w:ascii="Calibri" w:eastAsia="Times New Roman" w:hAnsi="Calibri" w:cs="Times New Roman"/>
          <w:b/>
          <w:sz w:val="20"/>
          <w:szCs w:val="20"/>
          <w:vertAlign w:val="superscript"/>
        </w:rPr>
        <w:t xml:space="preserve"> </w:t>
      </w:r>
      <w:r w:rsidRPr="001F0893">
        <w:rPr>
          <w:rFonts w:ascii="Calibri" w:eastAsia="Times New Roman" w:hAnsi="Calibri" w:cs="Times New Roman"/>
          <w:sz w:val="20"/>
          <w:szCs w:val="20"/>
        </w:rPr>
        <w:t xml:space="preserve">tj. </w:t>
      </w:r>
      <w:r w:rsidRPr="001F0893">
        <w:rPr>
          <w:rFonts w:ascii="Calibri" w:eastAsia="Times New Roman" w:hAnsi="Calibri" w:cs="Times New Roman"/>
          <w:b/>
          <w:bCs/>
          <w:sz w:val="20"/>
          <w:szCs w:val="20"/>
        </w:rPr>
        <w:t>do dnia</w:t>
      </w:r>
      <w:r>
        <w:rPr>
          <w:rFonts w:ascii="Calibri" w:eastAsia="Times New Roman" w:hAnsi="Calibri" w:cs="Times New Roman"/>
          <w:b/>
          <w:bCs/>
          <w:sz w:val="20"/>
          <w:szCs w:val="20"/>
        </w:rPr>
        <w:t xml:space="preserve"> </w:t>
      </w:r>
      <w:r w:rsidR="009F6ECE">
        <w:rPr>
          <w:rFonts w:ascii="Calibri" w:eastAsia="Times New Roman" w:hAnsi="Calibri" w:cs="Times New Roman"/>
          <w:b/>
          <w:bCs/>
          <w:sz w:val="20"/>
          <w:szCs w:val="20"/>
        </w:rPr>
        <w:t xml:space="preserve"> 18.09.2026r. </w:t>
      </w:r>
      <w:r w:rsidRPr="00E610DC">
        <w:rPr>
          <w:rFonts w:ascii="Calibri" w:eastAsia="Times New Roman" w:hAnsi="Calibri" w:cs="Times New Roman"/>
          <w:sz w:val="20"/>
          <w:szCs w:val="20"/>
        </w:rPr>
        <w:t>Bieg terminu związania ofertą rozpoczyna się wraz z upływem terminu składania ofert.</w:t>
      </w:r>
    </w:p>
    <w:p w14:paraId="48448D40"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2.</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E610DC">
        <w:rPr>
          <w:rFonts w:ascii="Calibri" w:eastAsia="Times New Roman" w:hAnsi="Calibri" w:cs="Times New Roman"/>
          <w:sz w:val="20"/>
          <w:szCs w:val="20"/>
        </w:rPr>
        <w:tab/>
        <w:t>Przedłużenie terminu związania ofertą wymaga złożenia przez wykonawcę pisemnego oświadczenia o wyrażeniu zgody na przedłużenie terminu związania ofertą.</w:t>
      </w:r>
    </w:p>
    <w:p w14:paraId="08EBB063" w14:textId="77777777" w:rsidR="00DE0007"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3.</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Odmowa wyrażenia zgody na przedłużenie terminu związania ofertą nie powoduje utraty wadium.</w:t>
      </w:r>
    </w:p>
    <w:p w14:paraId="425AA4C8" w14:textId="77777777" w:rsidR="00DE0007" w:rsidRDefault="00DE0007" w:rsidP="00E610DC">
      <w:pPr>
        <w:spacing w:after="60" w:line="276" w:lineRule="auto"/>
        <w:ind w:left="426" w:hanging="426"/>
        <w:jc w:val="both"/>
        <w:rPr>
          <w:rFonts w:ascii="Calibri" w:eastAsia="Times New Roman" w:hAnsi="Calibri" w:cs="Times New Roman"/>
          <w:b/>
          <w:sz w:val="20"/>
          <w:szCs w:val="20"/>
        </w:rPr>
      </w:pPr>
    </w:p>
    <w:p w14:paraId="3B1AE0F0" w14:textId="77777777" w:rsidR="00E6437E" w:rsidRPr="00571A4F" w:rsidRDefault="00E6437E" w:rsidP="00D40F88">
      <w:pPr>
        <w:spacing w:after="60" w:line="276" w:lineRule="auto"/>
        <w:jc w:val="both"/>
        <w:rPr>
          <w:rFonts w:ascii="Calibri" w:eastAsia="Times New Roman" w:hAnsi="Calibri" w:cs="Times New Roman"/>
          <w:sz w:val="20"/>
          <w:szCs w:val="20"/>
        </w:rPr>
      </w:pPr>
    </w:p>
    <w:p w14:paraId="2E87FF95" w14:textId="77777777"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XVIII.</w:t>
      </w:r>
      <w:r w:rsidRPr="00571A4F">
        <w:rPr>
          <w:rFonts w:ascii="Calibri" w:eastAsia="Times New Roman" w:hAnsi="Calibri" w:cs="Times New Roman"/>
          <w:b/>
          <w:sz w:val="20"/>
          <w:szCs w:val="20"/>
        </w:rPr>
        <w:tab/>
        <w:t>SPOSÓB I TERMIN SKŁADANIA I OTWARCIA OFERT</w:t>
      </w:r>
    </w:p>
    <w:p w14:paraId="0654C121" w14:textId="66D3636E" w:rsidR="006A2CEA" w:rsidRPr="000C6ADE" w:rsidRDefault="00E610DC">
      <w:pPr>
        <w:pStyle w:val="Akapitzlist"/>
        <w:numPr>
          <w:ilvl w:val="0"/>
          <w:numId w:val="23"/>
        </w:numPr>
        <w:spacing w:after="60" w:line="276" w:lineRule="auto"/>
        <w:ind w:left="420"/>
        <w:jc w:val="both"/>
        <w:rPr>
          <w:rFonts w:asciiTheme="minorHAnsi" w:eastAsia="Times New Roman" w:hAnsiTheme="minorHAnsi" w:cstheme="minorHAnsi"/>
          <w:sz w:val="20"/>
          <w:szCs w:val="20"/>
        </w:rPr>
      </w:pPr>
      <w:r w:rsidRPr="00571A4F">
        <w:rPr>
          <w:rFonts w:ascii="Calibri" w:eastAsia="Times New Roman" w:hAnsi="Calibri" w:cs="Times New Roman"/>
          <w:sz w:val="20"/>
          <w:szCs w:val="20"/>
        </w:rPr>
        <w:t xml:space="preserve">Ofertę należy złożyć poprzez </w:t>
      </w:r>
      <w:r w:rsidR="00D40F88" w:rsidRPr="00571A4F">
        <w:rPr>
          <w:rFonts w:ascii="Calibri" w:eastAsia="Times New Roman" w:hAnsi="Calibri" w:cs="Times New Roman"/>
          <w:sz w:val="20"/>
          <w:szCs w:val="20"/>
        </w:rPr>
        <w:t>p</w:t>
      </w:r>
      <w:r w:rsidRPr="00571A4F">
        <w:rPr>
          <w:rFonts w:ascii="Calibri" w:eastAsia="Times New Roman" w:hAnsi="Calibri" w:cs="Times New Roman"/>
          <w:sz w:val="20"/>
          <w:szCs w:val="20"/>
        </w:rPr>
        <w:t>latformę</w:t>
      </w:r>
      <w:r w:rsidR="00ED26F7" w:rsidRPr="00571A4F">
        <w:rPr>
          <w:rFonts w:ascii="Calibri" w:eastAsia="Times New Roman" w:hAnsi="Calibri" w:cs="Times New Roman"/>
          <w:sz w:val="20"/>
          <w:szCs w:val="20"/>
        </w:rPr>
        <w:t xml:space="preserve"> </w:t>
      </w:r>
      <w:r w:rsidR="005B5B20" w:rsidRPr="00571A4F">
        <w:rPr>
          <w:rFonts w:ascii="Calibri" w:eastAsia="Times New Roman" w:hAnsi="Calibri" w:cs="Times New Roman"/>
          <w:sz w:val="20"/>
          <w:szCs w:val="20"/>
        </w:rPr>
        <w:t>e-Zamówienia</w:t>
      </w:r>
      <w:r w:rsidR="00ED26F7" w:rsidRPr="00571A4F">
        <w:rPr>
          <w:rFonts w:ascii="Calibri" w:eastAsia="Times New Roman" w:hAnsi="Calibri" w:cs="Times New Roman"/>
          <w:sz w:val="20"/>
          <w:szCs w:val="20"/>
        </w:rPr>
        <w:t xml:space="preserve"> na stronach UZP </w:t>
      </w:r>
      <w:r w:rsidR="003104DF" w:rsidRPr="00571A4F">
        <w:rPr>
          <w:rFonts w:ascii="Calibri" w:eastAsia="Times New Roman" w:hAnsi="Calibri" w:cs="Times New Roman"/>
        </w:rPr>
        <w:t>:</w:t>
      </w:r>
    </w:p>
    <w:p w14:paraId="1DE950AB" w14:textId="77777777" w:rsidR="000C6ADE" w:rsidRDefault="000C6ADE" w:rsidP="000C6ADE">
      <w:pPr>
        <w:spacing w:after="60" w:line="276" w:lineRule="auto"/>
        <w:jc w:val="both"/>
        <w:rPr>
          <w:rFonts w:asciiTheme="minorHAnsi" w:eastAsia="Times New Roman" w:hAnsiTheme="minorHAnsi" w:cstheme="minorHAnsi"/>
          <w:sz w:val="20"/>
          <w:szCs w:val="20"/>
        </w:rPr>
      </w:pPr>
    </w:p>
    <w:p w14:paraId="7EEBE8E3" w14:textId="564A84C5" w:rsidR="00642BA5" w:rsidRDefault="00642BA5" w:rsidP="000C6ADE">
      <w:pPr>
        <w:spacing w:after="60" w:line="276" w:lineRule="auto"/>
        <w:jc w:val="both"/>
        <w:rPr>
          <w:rFonts w:asciiTheme="minorHAnsi" w:eastAsia="Times New Roman" w:hAnsiTheme="minorHAnsi" w:cstheme="minorHAnsi"/>
          <w:sz w:val="20"/>
          <w:szCs w:val="20"/>
        </w:rPr>
      </w:pPr>
      <w:hyperlink r:id="rId22" w:history="1">
        <w:r w:rsidRPr="00A251F4">
          <w:rPr>
            <w:rStyle w:val="Hipercze"/>
            <w:rFonts w:asciiTheme="minorHAnsi" w:eastAsia="Times New Roman" w:hAnsiTheme="minorHAnsi" w:cstheme="minorHAnsi"/>
            <w:sz w:val="20"/>
            <w:szCs w:val="20"/>
          </w:rPr>
          <w:t>https://ezamowienia.gov.pl/mp-client/search/list/ocds-148610-06b9e83d-2208-4ff3-8953-28cae20d1892</w:t>
        </w:r>
      </w:hyperlink>
    </w:p>
    <w:p w14:paraId="3EF4490B" w14:textId="77777777" w:rsidR="00642BA5" w:rsidRPr="000C6ADE" w:rsidRDefault="00642BA5" w:rsidP="000C6ADE">
      <w:pPr>
        <w:spacing w:after="60" w:line="276" w:lineRule="auto"/>
        <w:jc w:val="both"/>
        <w:rPr>
          <w:rFonts w:asciiTheme="minorHAnsi" w:eastAsia="Times New Roman" w:hAnsiTheme="minorHAnsi" w:cstheme="minorHAnsi"/>
          <w:sz w:val="20"/>
          <w:szCs w:val="20"/>
        </w:rPr>
      </w:pPr>
    </w:p>
    <w:p w14:paraId="3264B6BF" w14:textId="55A6B6D1" w:rsidR="00E610DC" w:rsidRPr="00571A4F" w:rsidRDefault="007D2DFA" w:rsidP="00174FCC">
      <w:pPr>
        <w:pStyle w:val="Akapitzlist"/>
        <w:spacing w:after="60" w:line="276" w:lineRule="auto"/>
        <w:ind w:left="2196" w:firstLine="636"/>
        <w:rPr>
          <w:rFonts w:ascii="Calibri" w:eastAsia="Times New Roman" w:hAnsi="Calibri" w:cs="Times New Roman"/>
          <w:sz w:val="20"/>
          <w:szCs w:val="20"/>
        </w:rPr>
      </w:pPr>
      <w:r w:rsidRPr="00571A4F">
        <w:rPr>
          <w:rFonts w:ascii="Calibri" w:eastAsia="Times New Roman" w:hAnsi="Calibri" w:cs="Times New Roman"/>
          <w:b/>
          <w:color w:val="FF0000"/>
        </w:rPr>
        <w:t>D</w:t>
      </w:r>
      <w:r w:rsidR="00E610DC" w:rsidRPr="00571A4F">
        <w:rPr>
          <w:rFonts w:ascii="Calibri" w:eastAsia="Times New Roman" w:hAnsi="Calibri" w:cs="Times New Roman"/>
          <w:b/>
          <w:color w:val="FF0000"/>
        </w:rPr>
        <w:t>o</w:t>
      </w:r>
      <w:r>
        <w:rPr>
          <w:rFonts w:ascii="Calibri" w:eastAsia="Times New Roman" w:hAnsi="Calibri" w:cs="Times New Roman"/>
          <w:b/>
          <w:color w:val="FF0000"/>
        </w:rPr>
        <w:t xml:space="preserve"> </w:t>
      </w:r>
      <w:r w:rsidR="009F6ECE">
        <w:rPr>
          <w:rFonts w:ascii="Calibri" w:eastAsia="Times New Roman" w:hAnsi="Calibri" w:cs="Times New Roman"/>
          <w:b/>
          <w:color w:val="FF0000"/>
        </w:rPr>
        <w:t>19.08.</w:t>
      </w:r>
      <w:r w:rsidR="005B5B20" w:rsidRPr="00571A4F">
        <w:rPr>
          <w:rFonts w:ascii="Calibri" w:eastAsia="Times New Roman" w:hAnsi="Calibri" w:cs="Times New Roman"/>
          <w:b/>
          <w:color w:val="FF0000"/>
        </w:rPr>
        <w:t>202</w:t>
      </w:r>
      <w:r w:rsidR="00614906">
        <w:rPr>
          <w:rFonts w:ascii="Calibri" w:eastAsia="Times New Roman" w:hAnsi="Calibri" w:cs="Times New Roman"/>
          <w:b/>
          <w:color w:val="FF0000"/>
        </w:rPr>
        <w:t>6</w:t>
      </w:r>
      <w:r w:rsidR="005B5B20" w:rsidRPr="00571A4F">
        <w:rPr>
          <w:rFonts w:ascii="Calibri" w:eastAsia="Times New Roman" w:hAnsi="Calibri" w:cs="Times New Roman"/>
          <w:b/>
          <w:color w:val="FF0000"/>
        </w:rPr>
        <w:t xml:space="preserve"> </w:t>
      </w:r>
      <w:r w:rsidR="00E610DC" w:rsidRPr="00571A4F">
        <w:rPr>
          <w:rFonts w:ascii="Calibri" w:eastAsia="Times New Roman" w:hAnsi="Calibri" w:cs="Times New Roman"/>
          <w:b/>
          <w:color w:val="FF0000"/>
        </w:rPr>
        <w:t xml:space="preserve">r. do godziny </w:t>
      </w:r>
      <w:r w:rsidR="00BB54E4" w:rsidRPr="00571A4F">
        <w:rPr>
          <w:rFonts w:ascii="Calibri" w:eastAsia="Times New Roman" w:hAnsi="Calibri" w:cs="Times New Roman"/>
          <w:b/>
          <w:color w:val="FF0000"/>
        </w:rPr>
        <w:t>1</w:t>
      </w:r>
      <w:r w:rsidR="009F6ECE">
        <w:rPr>
          <w:rFonts w:ascii="Calibri" w:eastAsia="Times New Roman" w:hAnsi="Calibri" w:cs="Times New Roman"/>
          <w:b/>
          <w:color w:val="FF0000"/>
        </w:rPr>
        <w:t>0</w:t>
      </w:r>
      <w:r w:rsidR="00E610DC" w:rsidRPr="00571A4F">
        <w:rPr>
          <w:rFonts w:ascii="Calibri" w:eastAsia="Times New Roman" w:hAnsi="Calibri" w:cs="Times New Roman"/>
          <w:b/>
          <w:color w:val="FF0000"/>
        </w:rPr>
        <w:t>:00</w:t>
      </w:r>
      <w:r w:rsidR="00E610DC" w:rsidRPr="00571A4F">
        <w:rPr>
          <w:rFonts w:ascii="Calibri" w:eastAsia="Times New Roman" w:hAnsi="Calibri" w:cs="Times New Roman"/>
          <w:color w:val="FF0000"/>
          <w:sz w:val="20"/>
          <w:szCs w:val="20"/>
        </w:rPr>
        <w:t>.</w:t>
      </w:r>
    </w:p>
    <w:p w14:paraId="78BE6464" w14:textId="77777777" w:rsidR="0023757B" w:rsidRPr="00571A4F" w:rsidRDefault="0023757B" w:rsidP="006A2CEA">
      <w:pPr>
        <w:pStyle w:val="Akapitzlist"/>
        <w:spacing w:after="60" w:line="276" w:lineRule="auto"/>
        <w:ind w:left="780"/>
        <w:jc w:val="center"/>
        <w:rPr>
          <w:rFonts w:ascii="Calibri" w:eastAsia="Times New Roman" w:hAnsi="Calibri" w:cs="Times New Roman"/>
          <w:b/>
          <w:sz w:val="20"/>
          <w:szCs w:val="20"/>
        </w:rPr>
      </w:pPr>
    </w:p>
    <w:p w14:paraId="5CC37907" w14:textId="5EA4B12F" w:rsidR="00E610DC" w:rsidRPr="00571A4F" w:rsidRDefault="00E610DC" w:rsidP="00E610DC">
      <w:pPr>
        <w:spacing w:after="60" w:line="276" w:lineRule="auto"/>
        <w:ind w:left="426" w:hanging="426"/>
        <w:jc w:val="both"/>
        <w:rPr>
          <w:rFonts w:ascii="Calibri" w:eastAsia="Times New Roman" w:hAnsi="Calibri" w:cs="Times New Roman"/>
          <w:b/>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O terminie złożenia oferty decyduje czas pełnego przeprocesowania transakcji na </w:t>
      </w:r>
      <w:r w:rsidR="00D40F88" w:rsidRPr="00571A4F">
        <w:rPr>
          <w:rFonts w:ascii="Calibri" w:eastAsia="Times New Roman" w:hAnsi="Calibri" w:cs="Times New Roman"/>
          <w:sz w:val="20"/>
          <w:szCs w:val="20"/>
        </w:rPr>
        <w:t>p</w:t>
      </w:r>
      <w:r w:rsidRPr="00571A4F">
        <w:rPr>
          <w:rFonts w:ascii="Calibri" w:eastAsia="Times New Roman" w:hAnsi="Calibri" w:cs="Times New Roman"/>
          <w:sz w:val="20"/>
          <w:szCs w:val="20"/>
        </w:rPr>
        <w:t>latformie.</w:t>
      </w:r>
    </w:p>
    <w:p w14:paraId="5206F1DC" w14:textId="729069DA" w:rsidR="00E610DC" w:rsidRPr="00571A4F" w:rsidRDefault="00E610DC" w:rsidP="00E610DC">
      <w:pPr>
        <w:spacing w:after="60" w:line="276" w:lineRule="auto"/>
        <w:ind w:left="426" w:hanging="426"/>
        <w:jc w:val="both"/>
        <w:rPr>
          <w:rFonts w:ascii="Calibri" w:eastAsia="Times New Roman" w:hAnsi="Calibri" w:cs="Times New Roman"/>
          <w:b/>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Otwarcie ofert nast</w:t>
      </w:r>
      <w:r w:rsidR="00286F43" w:rsidRPr="00571A4F">
        <w:rPr>
          <w:rFonts w:ascii="Calibri" w:eastAsia="Times New Roman" w:hAnsi="Calibri" w:cs="Times New Roman"/>
          <w:sz w:val="20"/>
          <w:szCs w:val="20"/>
        </w:rPr>
        <w:t>ąpi</w:t>
      </w:r>
      <w:r w:rsidRPr="00571A4F">
        <w:rPr>
          <w:rFonts w:ascii="Calibri" w:eastAsia="Times New Roman" w:hAnsi="Calibri" w:cs="Times New Roman"/>
          <w:sz w:val="20"/>
          <w:szCs w:val="20"/>
        </w:rPr>
        <w:t xml:space="preserve"> </w:t>
      </w:r>
      <w:r w:rsidR="00286F43" w:rsidRPr="00571A4F">
        <w:rPr>
          <w:rFonts w:ascii="Calibri" w:eastAsia="Times New Roman" w:hAnsi="Calibri" w:cs="Times New Roman"/>
          <w:b/>
          <w:sz w:val="20"/>
          <w:szCs w:val="20"/>
        </w:rPr>
        <w:t>bezpośrednio po upływie terminu na ich składanie.</w:t>
      </w:r>
    </w:p>
    <w:p w14:paraId="6F796979" w14:textId="77777777" w:rsidR="00E610DC" w:rsidRPr="00571A4F" w:rsidRDefault="00E610DC" w:rsidP="00E610DC">
      <w:pPr>
        <w:spacing w:after="60" w:line="276" w:lineRule="auto"/>
        <w:ind w:left="426" w:hanging="426"/>
        <w:jc w:val="both"/>
        <w:rPr>
          <w:rFonts w:ascii="Calibri" w:eastAsia="Times New Roman" w:hAnsi="Calibri" w:cs="Times New Roman"/>
          <w:b/>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Najpóźniej przed otwarciem ofert, udostępnia się na stronie internetowej prowadzonego postępowania informację o kwocie, jaką zamierza się przeznaczyć na sfinansowanie zamówienia. </w:t>
      </w:r>
    </w:p>
    <w:p w14:paraId="1FD03E05" w14:textId="1E43596D" w:rsidR="00E610DC" w:rsidRPr="00571A4F" w:rsidRDefault="00E610DC" w:rsidP="00E610DC">
      <w:pPr>
        <w:spacing w:after="60" w:line="276" w:lineRule="auto"/>
        <w:ind w:left="426" w:hanging="426"/>
        <w:jc w:val="both"/>
        <w:rPr>
          <w:rFonts w:ascii="Calibri" w:eastAsia="Times New Roman" w:hAnsi="Calibri" w:cs="Times New Roman"/>
          <w:b/>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Niezwłocznie po otwarciu ofert, udostępnia się na stronie internetowej prowadzonego postępowania informacje o: </w:t>
      </w:r>
    </w:p>
    <w:p w14:paraId="12E8116C"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1)</w:t>
      </w:r>
      <w:r w:rsidRPr="00571A4F">
        <w:rPr>
          <w:rFonts w:ascii="Calibri" w:eastAsia="Times New Roman" w:hAnsi="Calibri" w:cs="Times New Roman"/>
          <w:sz w:val="20"/>
          <w:szCs w:val="20"/>
        </w:rPr>
        <w:tab/>
        <w:t xml:space="preserve">nazwach albo imionach i nazwiskach oraz siedzibach lub miejscach prowadzonej działalności gospodarczej albo miejscach zamieszkania wykonawców, których oferty zostały otwarte; </w:t>
      </w:r>
    </w:p>
    <w:p w14:paraId="6BF11A46" w14:textId="225F376C"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2)</w:t>
      </w:r>
      <w:r w:rsidRPr="00571A4F">
        <w:rPr>
          <w:rFonts w:ascii="Calibri" w:eastAsia="Times New Roman" w:hAnsi="Calibri" w:cs="Times New Roman"/>
          <w:sz w:val="20"/>
          <w:szCs w:val="20"/>
        </w:rPr>
        <w:tab/>
        <w:t>cenach lub kosztach zawartych w ofertach.</w:t>
      </w:r>
    </w:p>
    <w:p w14:paraId="77F32E7A" w14:textId="77777777" w:rsidR="00174FCC" w:rsidRPr="00571A4F" w:rsidRDefault="00174FCC" w:rsidP="00E610DC">
      <w:pPr>
        <w:spacing w:after="60" w:line="276" w:lineRule="auto"/>
        <w:ind w:left="852" w:hanging="426"/>
        <w:jc w:val="both"/>
        <w:rPr>
          <w:rFonts w:ascii="Calibri" w:eastAsia="Times New Roman" w:hAnsi="Calibri" w:cs="Times New Roman"/>
          <w:sz w:val="20"/>
          <w:szCs w:val="20"/>
        </w:rPr>
      </w:pPr>
    </w:p>
    <w:p w14:paraId="21725F41" w14:textId="77777777" w:rsidR="00174FCC" w:rsidRPr="00571A4F" w:rsidRDefault="00174FCC" w:rsidP="00E610DC">
      <w:pPr>
        <w:spacing w:after="60" w:line="276" w:lineRule="auto"/>
        <w:ind w:left="852" w:hanging="426"/>
        <w:jc w:val="both"/>
        <w:rPr>
          <w:rFonts w:ascii="Calibri" w:eastAsia="Times New Roman" w:hAnsi="Calibri" w:cs="Times New Roman"/>
          <w:sz w:val="20"/>
          <w:szCs w:val="20"/>
        </w:rPr>
      </w:pPr>
    </w:p>
    <w:p w14:paraId="60424A99" w14:textId="77777777" w:rsidR="00174FCC" w:rsidRPr="00571A4F" w:rsidRDefault="00174FCC" w:rsidP="00E610DC">
      <w:pPr>
        <w:spacing w:after="60" w:line="276" w:lineRule="auto"/>
        <w:ind w:left="852" w:hanging="426"/>
        <w:jc w:val="both"/>
        <w:rPr>
          <w:rFonts w:ascii="Calibri" w:eastAsia="Times New Roman" w:hAnsi="Calibri" w:cs="Times New Roman"/>
          <w:sz w:val="20"/>
          <w:szCs w:val="20"/>
        </w:rPr>
      </w:pPr>
    </w:p>
    <w:p w14:paraId="03BC8375" w14:textId="77777777" w:rsidR="000B2E24" w:rsidRPr="00571A4F" w:rsidRDefault="000B2E24" w:rsidP="004A50AB">
      <w:pPr>
        <w:spacing w:after="60" w:line="276" w:lineRule="auto"/>
        <w:jc w:val="both"/>
        <w:rPr>
          <w:rFonts w:ascii="Calibri" w:eastAsia="Times New Roman" w:hAnsi="Calibri" w:cs="Times New Roman"/>
          <w:sz w:val="20"/>
          <w:szCs w:val="20"/>
        </w:rPr>
      </w:pPr>
    </w:p>
    <w:p w14:paraId="1B89D88E" w14:textId="77777777"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XIX.</w:t>
      </w:r>
      <w:r w:rsidRPr="00571A4F">
        <w:rPr>
          <w:rFonts w:ascii="Calibri" w:eastAsia="Times New Roman" w:hAnsi="Calibri" w:cs="Times New Roman"/>
          <w:b/>
          <w:sz w:val="20"/>
          <w:szCs w:val="20"/>
        </w:rPr>
        <w:tab/>
        <w:t>OPIS KRYTERIÓW OCENY OFERT, WRAZ Z PODANIEM WAG TYCH KRYTERIÓW I SPOSOBU OCENY OFERT</w:t>
      </w:r>
    </w:p>
    <w:p w14:paraId="68110C7F" w14:textId="77777777" w:rsidR="00DE0007" w:rsidRPr="00920A1E" w:rsidRDefault="00DE0007" w:rsidP="00DE0007">
      <w:pPr>
        <w:spacing w:after="60" w:line="276" w:lineRule="auto"/>
        <w:jc w:val="both"/>
        <w:rPr>
          <w:rFonts w:ascii="Calibri" w:eastAsia="Times New Roman" w:hAnsi="Calibri" w:cs="Times New Roman"/>
          <w:sz w:val="22"/>
          <w:szCs w:val="22"/>
        </w:rPr>
      </w:pPr>
      <w:r w:rsidRPr="00920A1E">
        <w:rPr>
          <w:rFonts w:ascii="Calibri" w:eastAsia="Times New Roman" w:hAnsi="Calibri" w:cs="Times New Roman"/>
          <w:sz w:val="22"/>
          <w:szCs w:val="22"/>
        </w:rPr>
        <w:t>Przy wyborze najkorzystniejszej oferty Zamawiający będzie się kierował następującymi kryteriami oceny ofert dla Zamówienia:</w:t>
      </w:r>
    </w:p>
    <w:p w14:paraId="711965AF" w14:textId="77777777" w:rsidR="00DE0007" w:rsidRPr="00DF1158" w:rsidRDefault="00DE0007" w:rsidP="00DE0007">
      <w:pPr>
        <w:pStyle w:val="Akapitzlist"/>
        <w:spacing w:after="60" w:line="276" w:lineRule="auto"/>
        <w:ind w:left="780"/>
        <w:jc w:val="both"/>
        <w:rPr>
          <w:rFonts w:ascii="Calibri" w:eastAsia="Times New Roman" w:hAnsi="Calibri" w:cs="Times New Roman"/>
          <w:sz w:val="20"/>
          <w:szCs w:val="20"/>
        </w:rPr>
      </w:pPr>
    </w:p>
    <w:tbl>
      <w:tblPr>
        <w:tblW w:w="8329" w:type="dxa"/>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5"/>
        <w:gridCol w:w="4535"/>
        <w:gridCol w:w="3119"/>
      </w:tblGrid>
      <w:tr w:rsidR="00DE0007" w:rsidRPr="00916D10" w14:paraId="03203F3E" w14:textId="77777777" w:rsidTr="009D2493">
        <w:trPr>
          <w:cantSplit/>
          <w:trHeight w:val="567"/>
        </w:trPr>
        <w:tc>
          <w:tcPr>
            <w:tcW w:w="675" w:type="dxa"/>
            <w:tcBorders>
              <w:top w:val="double" w:sz="4" w:space="0" w:color="auto"/>
              <w:left w:val="double" w:sz="2" w:space="0" w:color="auto"/>
              <w:bottom w:val="double" w:sz="2" w:space="0" w:color="auto"/>
              <w:right w:val="double" w:sz="4" w:space="0" w:color="auto"/>
            </w:tcBorders>
            <w:shd w:val="clear" w:color="auto" w:fill="D5DCE4" w:themeFill="text2" w:themeFillTint="33"/>
            <w:vAlign w:val="center"/>
            <w:hideMark/>
          </w:tcPr>
          <w:p w14:paraId="765EECF2" w14:textId="77777777" w:rsidR="00DE0007" w:rsidRPr="00916D10" w:rsidRDefault="00DE0007" w:rsidP="009D2493">
            <w:pPr>
              <w:spacing w:after="60" w:line="276" w:lineRule="auto"/>
              <w:ind w:left="426" w:hanging="426"/>
              <w:jc w:val="both"/>
              <w:rPr>
                <w:rFonts w:ascii="Calibri" w:eastAsia="Times New Roman" w:hAnsi="Calibri" w:cs="Times New Roman"/>
                <w:b/>
                <w:bCs/>
                <w:sz w:val="20"/>
                <w:szCs w:val="20"/>
              </w:rPr>
            </w:pPr>
            <w:r w:rsidRPr="00916D10">
              <w:rPr>
                <w:rFonts w:ascii="Calibri" w:eastAsia="Times New Roman" w:hAnsi="Calibri" w:cs="Times New Roman"/>
                <w:b/>
                <w:bCs/>
                <w:sz w:val="20"/>
                <w:szCs w:val="20"/>
              </w:rPr>
              <w:t>Lp.</w:t>
            </w:r>
          </w:p>
        </w:tc>
        <w:tc>
          <w:tcPr>
            <w:tcW w:w="4535" w:type="dxa"/>
            <w:tcBorders>
              <w:top w:val="double" w:sz="2" w:space="0" w:color="auto"/>
              <w:left w:val="double" w:sz="4" w:space="0" w:color="auto"/>
              <w:bottom w:val="double" w:sz="2" w:space="0" w:color="auto"/>
              <w:right w:val="double" w:sz="2" w:space="0" w:color="auto"/>
            </w:tcBorders>
            <w:shd w:val="clear" w:color="auto" w:fill="D5DCE4" w:themeFill="text2" w:themeFillTint="33"/>
            <w:vAlign w:val="center"/>
            <w:hideMark/>
          </w:tcPr>
          <w:p w14:paraId="32B50237" w14:textId="77777777" w:rsidR="00DE0007" w:rsidRPr="00916D10" w:rsidRDefault="00DE0007" w:rsidP="009D2493">
            <w:pPr>
              <w:spacing w:after="60" w:line="276" w:lineRule="auto"/>
              <w:ind w:left="426" w:hanging="426"/>
              <w:jc w:val="both"/>
              <w:rPr>
                <w:rFonts w:ascii="Calibri" w:eastAsia="Times New Roman" w:hAnsi="Calibri" w:cs="Times New Roman"/>
                <w:b/>
                <w:bCs/>
                <w:sz w:val="20"/>
                <w:szCs w:val="20"/>
              </w:rPr>
            </w:pPr>
            <w:r w:rsidRPr="00916D10">
              <w:rPr>
                <w:rFonts w:ascii="Calibri" w:eastAsia="Times New Roman" w:hAnsi="Calibri" w:cs="Times New Roman"/>
                <w:b/>
                <w:bCs/>
                <w:sz w:val="20"/>
                <w:szCs w:val="20"/>
              </w:rPr>
              <w:t>Kryterium</w:t>
            </w:r>
          </w:p>
        </w:tc>
        <w:tc>
          <w:tcPr>
            <w:tcW w:w="3119" w:type="dxa"/>
            <w:tcBorders>
              <w:top w:val="double" w:sz="2" w:space="0" w:color="auto"/>
              <w:left w:val="double" w:sz="2" w:space="0" w:color="auto"/>
              <w:bottom w:val="double" w:sz="2" w:space="0" w:color="auto"/>
              <w:right w:val="double" w:sz="4" w:space="0" w:color="auto"/>
            </w:tcBorders>
            <w:shd w:val="clear" w:color="auto" w:fill="D5DCE4" w:themeFill="text2" w:themeFillTint="33"/>
            <w:vAlign w:val="center"/>
            <w:hideMark/>
          </w:tcPr>
          <w:p w14:paraId="6522CD06" w14:textId="77777777" w:rsidR="00DE0007" w:rsidRPr="00916D10" w:rsidRDefault="00DE0007" w:rsidP="009D2493">
            <w:pPr>
              <w:spacing w:after="60" w:line="276" w:lineRule="auto"/>
              <w:ind w:left="426" w:hanging="426"/>
              <w:jc w:val="both"/>
              <w:rPr>
                <w:rFonts w:ascii="Calibri" w:eastAsia="Times New Roman" w:hAnsi="Calibri" w:cs="Times New Roman"/>
                <w:b/>
                <w:bCs/>
                <w:sz w:val="20"/>
                <w:szCs w:val="20"/>
              </w:rPr>
            </w:pPr>
            <w:r w:rsidRPr="00916D10">
              <w:rPr>
                <w:rFonts w:ascii="Calibri" w:eastAsia="Times New Roman" w:hAnsi="Calibri" w:cs="Times New Roman"/>
                <w:b/>
                <w:bCs/>
                <w:sz w:val="20"/>
                <w:szCs w:val="20"/>
              </w:rPr>
              <w:t>Ranga</w:t>
            </w:r>
          </w:p>
        </w:tc>
      </w:tr>
      <w:tr w:rsidR="00DE0007" w:rsidRPr="00916D10" w14:paraId="1C4AF6DC" w14:textId="77777777" w:rsidTr="009D2493">
        <w:trPr>
          <w:cantSplit/>
          <w:trHeight w:val="567"/>
        </w:trPr>
        <w:tc>
          <w:tcPr>
            <w:tcW w:w="675" w:type="dxa"/>
            <w:tcBorders>
              <w:top w:val="double" w:sz="2" w:space="0" w:color="auto"/>
              <w:left w:val="double" w:sz="2" w:space="0" w:color="auto"/>
              <w:bottom w:val="double" w:sz="2" w:space="0" w:color="auto"/>
              <w:right w:val="double" w:sz="2" w:space="0" w:color="auto"/>
            </w:tcBorders>
            <w:vAlign w:val="center"/>
            <w:hideMark/>
          </w:tcPr>
          <w:p w14:paraId="0726DBC2" w14:textId="77777777" w:rsidR="00DE0007" w:rsidRPr="00336EAA" w:rsidRDefault="00DE0007" w:rsidP="009D2493">
            <w:pPr>
              <w:spacing w:line="276" w:lineRule="auto"/>
              <w:ind w:left="425" w:hanging="425"/>
              <w:jc w:val="both"/>
              <w:rPr>
                <w:rFonts w:ascii="Calibri" w:eastAsia="Times New Roman" w:hAnsi="Calibri" w:cs="Times New Roman"/>
                <w:b/>
                <w:sz w:val="20"/>
                <w:szCs w:val="20"/>
              </w:rPr>
            </w:pPr>
            <w:r w:rsidRPr="00336EAA">
              <w:rPr>
                <w:rFonts w:ascii="Calibri" w:eastAsia="Times New Roman" w:hAnsi="Calibri" w:cs="Times New Roman"/>
                <w:b/>
                <w:sz w:val="20"/>
                <w:szCs w:val="20"/>
              </w:rPr>
              <w:t>1</w:t>
            </w:r>
          </w:p>
        </w:tc>
        <w:tc>
          <w:tcPr>
            <w:tcW w:w="4535" w:type="dxa"/>
            <w:tcBorders>
              <w:top w:val="double" w:sz="2" w:space="0" w:color="auto"/>
              <w:left w:val="double" w:sz="2" w:space="0" w:color="auto"/>
              <w:bottom w:val="double" w:sz="2" w:space="0" w:color="auto"/>
              <w:right w:val="double" w:sz="2" w:space="0" w:color="auto"/>
            </w:tcBorders>
            <w:vAlign w:val="center"/>
            <w:hideMark/>
          </w:tcPr>
          <w:p w14:paraId="78C957B9" w14:textId="77777777" w:rsidR="00DE0007" w:rsidRPr="00336EAA" w:rsidRDefault="00DE0007" w:rsidP="009D2493">
            <w:pPr>
              <w:spacing w:line="276" w:lineRule="auto"/>
              <w:ind w:left="425" w:hanging="425"/>
              <w:jc w:val="both"/>
              <w:rPr>
                <w:rFonts w:ascii="Calibri" w:eastAsia="Times New Roman" w:hAnsi="Calibri" w:cs="Times New Roman"/>
                <w:b/>
                <w:sz w:val="20"/>
                <w:szCs w:val="20"/>
              </w:rPr>
            </w:pPr>
            <w:r w:rsidRPr="00336EAA">
              <w:rPr>
                <w:rFonts w:ascii="Calibri" w:eastAsia="Times New Roman" w:hAnsi="Calibri" w:cs="Times New Roman"/>
                <w:b/>
                <w:sz w:val="20"/>
                <w:szCs w:val="20"/>
              </w:rPr>
              <w:t xml:space="preserve">Cena </w:t>
            </w:r>
          </w:p>
        </w:tc>
        <w:tc>
          <w:tcPr>
            <w:tcW w:w="3119" w:type="dxa"/>
            <w:tcBorders>
              <w:top w:val="double" w:sz="2" w:space="0" w:color="auto"/>
              <w:left w:val="double" w:sz="2" w:space="0" w:color="auto"/>
              <w:bottom w:val="double" w:sz="2" w:space="0" w:color="auto"/>
              <w:right w:val="double" w:sz="2" w:space="0" w:color="auto"/>
            </w:tcBorders>
            <w:vAlign w:val="center"/>
            <w:hideMark/>
          </w:tcPr>
          <w:p w14:paraId="5F375885" w14:textId="77777777" w:rsidR="00DE0007" w:rsidRPr="00336EAA" w:rsidRDefault="00DE0007" w:rsidP="009D2493">
            <w:pPr>
              <w:spacing w:line="276" w:lineRule="auto"/>
              <w:ind w:left="425" w:hanging="425"/>
              <w:jc w:val="both"/>
              <w:rPr>
                <w:rFonts w:ascii="Calibri" w:eastAsia="Times New Roman" w:hAnsi="Calibri" w:cs="Times New Roman"/>
                <w:b/>
                <w:bCs/>
                <w:sz w:val="20"/>
                <w:szCs w:val="20"/>
              </w:rPr>
            </w:pPr>
            <w:r>
              <w:rPr>
                <w:rFonts w:ascii="Calibri" w:eastAsia="Times New Roman" w:hAnsi="Calibri" w:cs="Times New Roman"/>
                <w:b/>
                <w:bCs/>
                <w:sz w:val="20"/>
                <w:szCs w:val="20"/>
              </w:rPr>
              <w:t>60</w:t>
            </w:r>
            <w:r w:rsidRPr="00336EAA">
              <w:rPr>
                <w:rFonts w:ascii="Calibri" w:eastAsia="Times New Roman" w:hAnsi="Calibri" w:cs="Times New Roman"/>
                <w:b/>
                <w:bCs/>
                <w:sz w:val="20"/>
                <w:szCs w:val="20"/>
              </w:rPr>
              <w:t xml:space="preserve">punktów       </w:t>
            </w:r>
          </w:p>
          <w:p w14:paraId="694BCED7" w14:textId="77777777" w:rsidR="00DE0007" w:rsidRPr="00336EAA" w:rsidRDefault="00DE0007" w:rsidP="009D2493">
            <w:pPr>
              <w:spacing w:line="276" w:lineRule="auto"/>
              <w:ind w:left="425" w:hanging="425"/>
              <w:jc w:val="both"/>
              <w:rPr>
                <w:rFonts w:ascii="Calibri" w:eastAsia="Times New Roman" w:hAnsi="Calibri" w:cs="Times New Roman"/>
                <w:b/>
                <w:bCs/>
                <w:sz w:val="20"/>
                <w:szCs w:val="20"/>
              </w:rPr>
            </w:pPr>
            <w:r w:rsidRPr="00336EAA">
              <w:rPr>
                <w:rFonts w:ascii="Calibri" w:eastAsia="Times New Roman" w:hAnsi="Calibri" w:cs="Times New Roman"/>
                <w:b/>
                <w:bCs/>
                <w:sz w:val="20"/>
                <w:szCs w:val="20"/>
              </w:rPr>
              <w:t xml:space="preserve">(tj. </w:t>
            </w:r>
            <w:r>
              <w:rPr>
                <w:rFonts w:ascii="Calibri" w:eastAsia="Times New Roman" w:hAnsi="Calibri" w:cs="Times New Roman"/>
                <w:b/>
                <w:bCs/>
                <w:sz w:val="20"/>
                <w:szCs w:val="20"/>
              </w:rPr>
              <w:t>6</w:t>
            </w:r>
            <w:r w:rsidRPr="00336EAA">
              <w:rPr>
                <w:rFonts w:ascii="Calibri" w:eastAsia="Times New Roman" w:hAnsi="Calibri" w:cs="Times New Roman"/>
                <w:b/>
                <w:bCs/>
                <w:sz w:val="20"/>
                <w:szCs w:val="20"/>
              </w:rPr>
              <w:t>0 % całości punktacji)</w:t>
            </w:r>
          </w:p>
        </w:tc>
      </w:tr>
      <w:tr w:rsidR="00DE0007" w:rsidRPr="00916D10" w14:paraId="7476E2CB" w14:textId="77777777" w:rsidTr="009D2493">
        <w:trPr>
          <w:cantSplit/>
          <w:trHeight w:val="567"/>
        </w:trPr>
        <w:tc>
          <w:tcPr>
            <w:tcW w:w="675" w:type="dxa"/>
            <w:tcBorders>
              <w:top w:val="double" w:sz="2" w:space="0" w:color="auto"/>
              <w:left w:val="double" w:sz="2" w:space="0" w:color="auto"/>
              <w:bottom w:val="double" w:sz="2" w:space="0" w:color="auto"/>
              <w:right w:val="double" w:sz="2" w:space="0" w:color="auto"/>
            </w:tcBorders>
            <w:vAlign w:val="center"/>
          </w:tcPr>
          <w:p w14:paraId="02ED06DB" w14:textId="77777777" w:rsidR="00DE0007" w:rsidRPr="00DD11F6" w:rsidRDefault="00DE0007" w:rsidP="009D2493">
            <w:pPr>
              <w:spacing w:line="276" w:lineRule="auto"/>
              <w:ind w:left="425" w:hanging="425"/>
              <w:jc w:val="both"/>
              <w:rPr>
                <w:rFonts w:ascii="Calibri" w:eastAsia="Times New Roman" w:hAnsi="Calibri" w:cs="Times New Roman"/>
                <w:b/>
                <w:sz w:val="20"/>
                <w:szCs w:val="20"/>
              </w:rPr>
            </w:pPr>
            <w:r w:rsidRPr="00DD11F6">
              <w:rPr>
                <w:rFonts w:ascii="Calibri" w:eastAsia="Times New Roman" w:hAnsi="Calibri" w:cs="Times New Roman"/>
                <w:b/>
                <w:sz w:val="20"/>
                <w:szCs w:val="20"/>
              </w:rPr>
              <w:t>2</w:t>
            </w:r>
          </w:p>
        </w:tc>
        <w:tc>
          <w:tcPr>
            <w:tcW w:w="4535" w:type="dxa"/>
            <w:tcBorders>
              <w:top w:val="double" w:sz="2" w:space="0" w:color="auto"/>
              <w:left w:val="double" w:sz="2" w:space="0" w:color="auto"/>
              <w:bottom w:val="double" w:sz="2" w:space="0" w:color="auto"/>
              <w:right w:val="double" w:sz="2" w:space="0" w:color="auto"/>
            </w:tcBorders>
            <w:vAlign w:val="center"/>
          </w:tcPr>
          <w:p w14:paraId="5A2CA41F" w14:textId="2D1EFD6D" w:rsidR="00DE0007" w:rsidRPr="00DD11F6" w:rsidRDefault="007D2DFA" w:rsidP="009D2493">
            <w:pPr>
              <w:spacing w:line="276" w:lineRule="auto"/>
              <w:jc w:val="both"/>
              <w:rPr>
                <w:rFonts w:ascii="Calibri" w:eastAsia="Times New Roman" w:hAnsi="Calibri" w:cs="Times New Roman"/>
                <w:b/>
                <w:sz w:val="20"/>
                <w:szCs w:val="20"/>
              </w:rPr>
            </w:pPr>
            <w:r w:rsidRPr="00DD11F6">
              <w:rPr>
                <w:rFonts w:ascii="Calibri" w:eastAsia="Times New Roman" w:hAnsi="Calibri" w:cs="Times New Roman"/>
                <w:b/>
                <w:sz w:val="20"/>
                <w:szCs w:val="20"/>
              </w:rPr>
              <w:t>Gwarancja</w:t>
            </w:r>
          </w:p>
        </w:tc>
        <w:tc>
          <w:tcPr>
            <w:tcW w:w="3119" w:type="dxa"/>
            <w:tcBorders>
              <w:top w:val="double" w:sz="2" w:space="0" w:color="auto"/>
              <w:left w:val="double" w:sz="2" w:space="0" w:color="auto"/>
              <w:bottom w:val="double" w:sz="2" w:space="0" w:color="auto"/>
              <w:right w:val="double" w:sz="2" w:space="0" w:color="auto"/>
            </w:tcBorders>
            <w:vAlign w:val="center"/>
          </w:tcPr>
          <w:p w14:paraId="7DA12BAD" w14:textId="77777777" w:rsidR="00DE0007" w:rsidRPr="00336EAA" w:rsidRDefault="00DE0007" w:rsidP="009D2493">
            <w:pPr>
              <w:spacing w:line="276" w:lineRule="auto"/>
              <w:ind w:left="425" w:hanging="425"/>
              <w:jc w:val="both"/>
              <w:rPr>
                <w:rFonts w:ascii="Calibri" w:eastAsia="Times New Roman" w:hAnsi="Calibri" w:cs="Times New Roman"/>
                <w:b/>
                <w:bCs/>
                <w:sz w:val="20"/>
                <w:szCs w:val="20"/>
              </w:rPr>
            </w:pPr>
            <w:r>
              <w:rPr>
                <w:rFonts w:ascii="Calibri" w:eastAsia="Times New Roman" w:hAnsi="Calibri" w:cs="Times New Roman"/>
                <w:b/>
                <w:bCs/>
                <w:sz w:val="20"/>
                <w:szCs w:val="20"/>
              </w:rPr>
              <w:t>40</w:t>
            </w:r>
            <w:r w:rsidRPr="00336EAA">
              <w:rPr>
                <w:rFonts w:ascii="Calibri" w:eastAsia="Times New Roman" w:hAnsi="Calibri" w:cs="Times New Roman"/>
                <w:b/>
                <w:bCs/>
                <w:sz w:val="20"/>
                <w:szCs w:val="20"/>
              </w:rPr>
              <w:t xml:space="preserve"> punktów       </w:t>
            </w:r>
          </w:p>
          <w:p w14:paraId="2B158AB4" w14:textId="77777777" w:rsidR="00DE0007" w:rsidRPr="00336EAA" w:rsidRDefault="00DE0007" w:rsidP="009D2493">
            <w:pPr>
              <w:spacing w:line="276" w:lineRule="auto"/>
              <w:ind w:left="425" w:hanging="425"/>
              <w:jc w:val="both"/>
              <w:rPr>
                <w:rFonts w:ascii="Calibri" w:eastAsia="Times New Roman" w:hAnsi="Calibri" w:cs="Times New Roman"/>
                <w:b/>
                <w:bCs/>
                <w:sz w:val="20"/>
                <w:szCs w:val="20"/>
              </w:rPr>
            </w:pPr>
            <w:r w:rsidRPr="00336EAA">
              <w:rPr>
                <w:rFonts w:ascii="Calibri" w:eastAsia="Times New Roman" w:hAnsi="Calibri" w:cs="Times New Roman"/>
                <w:b/>
                <w:bCs/>
                <w:sz w:val="20"/>
                <w:szCs w:val="20"/>
              </w:rPr>
              <w:t xml:space="preserve">(tj. </w:t>
            </w:r>
            <w:r>
              <w:rPr>
                <w:rFonts w:ascii="Calibri" w:eastAsia="Times New Roman" w:hAnsi="Calibri" w:cs="Times New Roman"/>
                <w:b/>
                <w:bCs/>
                <w:sz w:val="20"/>
                <w:szCs w:val="20"/>
              </w:rPr>
              <w:t>4</w:t>
            </w:r>
            <w:r w:rsidRPr="00336EAA">
              <w:rPr>
                <w:rFonts w:ascii="Calibri" w:eastAsia="Times New Roman" w:hAnsi="Calibri" w:cs="Times New Roman"/>
                <w:b/>
                <w:bCs/>
                <w:sz w:val="20"/>
                <w:szCs w:val="20"/>
              </w:rPr>
              <w:t>0 % całości punktacji)</w:t>
            </w:r>
          </w:p>
        </w:tc>
      </w:tr>
    </w:tbl>
    <w:p w14:paraId="0FE789EC" w14:textId="77777777" w:rsidR="00DE0007" w:rsidRDefault="00DE0007" w:rsidP="00DE0007">
      <w:pPr>
        <w:spacing w:after="60" w:line="276" w:lineRule="auto"/>
        <w:ind w:left="426" w:hanging="426"/>
        <w:jc w:val="both"/>
        <w:rPr>
          <w:rFonts w:ascii="Calibri" w:eastAsia="Times New Roman" w:hAnsi="Calibri" w:cs="Times New Roman"/>
          <w:b/>
          <w:sz w:val="20"/>
          <w:szCs w:val="20"/>
        </w:rPr>
      </w:pPr>
    </w:p>
    <w:p w14:paraId="40A2E618" w14:textId="77777777" w:rsidR="00DE0007" w:rsidRPr="00DF1158" w:rsidRDefault="00DE0007" w:rsidP="00DE0007">
      <w:pPr>
        <w:pStyle w:val="Akapitzlist"/>
        <w:numPr>
          <w:ilvl w:val="0"/>
          <w:numId w:val="25"/>
        </w:numPr>
        <w:spacing w:after="60" w:line="276" w:lineRule="auto"/>
        <w:jc w:val="both"/>
        <w:rPr>
          <w:rFonts w:ascii="Calibri" w:eastAsia="Times New Roman" w:hAnsi="Calibri" w:cs="Times New Roman"/>
          <w:sz w:val="20"/>
          <w:szCs w:val="20"/>
        </w:rPr>
      </w:pPr>
      <w:r w:rsidRPr="00DF1158">
        <w:rPr>
          <w:rFonts w:ascii="Calibri" w:eastAsia="Times New Roman" w:hAnsi="Calibri" w:cs="Times New Roman"/>
          <w:sz w:val="20"/>
          <w:szCs w:val="20"/>
        </w:rPr>
        <w:t>Zasady oceny ofert w poszczególnych kryteriach:</w:t>
      </w:r>
    </w:p>
    <w:p w14:paraId="44620BDF" w14:textId="77777777" w:rsidR="00DE0007" w:rsidRPr="00DF1158" w:rsidRDefault="00DE0007" w:rsidP="00DE0007">
      <w:pPr>
        <w:pStyle w:val="Akapitzlist"/>
        <w:spacing w:after="60" w:line="276" w:lineRule="auto"/>
        <w:ind w:left="780"/>
        <w:jc w:val="both"/>
        <w:rPr>
          <w:rFonts w:ascii="Calibri" w:eastAsia="Times New Roman" w:hAnsi="Calibri" w:cs="Times New Roman"/>
          <w:sz w:val="20"/>
          <w:szCs w:val="20"/>
        </w:rPr>
      </w:pPr>
    </w:p>
    <w:p w14:paraId="006E4C19" w14:textId="77777777" w:rsidR="00DE0007" w:rsidRPr="0045123D" w:rsidRDefault="00DE0007" w:rsidP="00DE0007">
      <w:pPr>
        <w:spacing w:after="40" w:line="276" w:lineRule="auto"/>
        <w:ind w:firstLine="284"/>
        <w:jc w:val="both"/>
        <w:rPr>
          <w:rFonts w:ascii="Calibri" w:eastAsia="Times New Roman" w:hAnsi="Calibri" w:cs="Times New Roman"/>
          <w:b/>
          <w:sz w:val="22"/>
          <w:szCs w:val="22"/>
        </w:rPr>
      </w:pPr>
      <w:r w:rsidRPr="0045123D">
        <w:rPr>
          <w:rFonts w:ascii="Calibri" w:eastAsia="Times New Roman" w:hAnsi="Calibri" w:cs="Times New Roman"/>
          <w:b/>
          <w:sz w:val="22"/>
          <w:szCs w:val="22"/>
        </w:rPr>
        <w:t>1)</w:t>
      </w:r>
      <w:r w:rsidRPr="0045123D">
        <w:rPr>
          <w:rFonts w:ascii="Calibri" w:eastAsia="Times New Roman" w:hAnsi="Calibri" w:cs="Times New Roman"/>
          <w:b/>
          <w:sz w:val="22"/>
          <w:szCs w:val="22"/>
        </w:rPr>
        <w:tab/>
        <w:t xml:space="preserve">Cena (C): </w:t>
      </w:r>
      <w:r>
        <w:rPr>
          <w:rFonts w:ascii="Calibri" w:eastAsia="Times New Roman" w:hAnsi="Calibri" w:cs="Times New Roman"/>
          <w:b/>
          <w:sz w:val="22"/>
          <w:szCs w:val="22"/>
        </w:rPr>
        <w:t xml:space="preserve"> </w:t>
      </w:r>
      <w:r w:rsidRPr="0045123D">
        <w:rPr>
          <w:rFonts w:ascii="Calibri" w:eastAsia="Times New Roman" w:hAnsi="Calibri" w:cs="Calibri"/>
          <w:bCs/>
          <w:sz w:val="22"/>
          <w:szCs w:val="22"/>
          <w:u w:val="single"/>
          <w:lang w:eastAsia="en-US"/>
        </w:rPr>
        <w:t xml:space="preserve">Maksymalnie w tym kryterium można uzyskać 60 punktów (60%). </w:t>
      </w:r>
    </w:p>
    <w:p w14:paraId="226A05A5" w14:textId="77777777" w:rsidR="00DE0007" w:rsidRPr="0045123D" w:rsidRDefault="00DE0007" w:rsidP="00DE0007">
      <w:pPr>
        <w:spacing w:after="40" w:line="276" w:lineRule="auto"/>
        <w:ind w:firstLine="284"/>
        <w:jc w:val="both"/>
        <w:rPr>
          <w:rFonts w:ascii="Calibri" w:eastAsia="Times New Roman" w:hAnsi="Calibri" w:cs="Calibri"/>
          <w:bCs/>
          <w:sz w:val="22"/>
          <w:szCs w:val="22"/>
          <w:lang w:eastAsia="en-US"/>
        </w:rPr>
      </w:pPr>
      <w:r w:rsidRPr="0045123D">
        <w:rPr>
          <w:rFonts w:ascii="Calibri" w:eastAsia="Times New Roman" w:hAnsi="Calibri" w:cs="Calibri"/>
          <w:bCs/>
          <w:sz w:val="22"/>
          <w:szCs w:val="22"/>
          <w:lang w:eastAsia="en-US"/>
        </w:rPr>
        <w:t>Punkty w tym kryterium zostaną obliczone z zastosowaniem poniższego wzoru:</w:t>
      </w:r>
    </w:p>
    <w:p w14:paraId="58674503" w14:textId="77777777" w:rsidR="00DE0007" w:rsidRPr="00916D10" w:rsidRDefault="00DE0007" w:rsidP="00DE0007">
      <w:pPr>
        <w:spacing w:after="120" w:line="276" w:lineRule="auto"/>
        <w:ind w:left="709" w:hanging="567"/>
        <w:jc w:val="center"/>
        <w:rPr>
          <w:rFonts w:ascii="Cambria Math" w:eastAsia="Times New Roman" w:hAnsi="Cambria Math" w:cs="Times New Roman"/>
          <w:sz w:val="20"/>
          <w:szCs w:val="20"/>
          <w:lang w:eastAsia="ar-SA"/>
        </w:rPr>
      </w:pPr>
      <m:oMathPara>
        <m:oMath>
          <m:r>
            <m:rPr>
              <m:sty m:val="bi"/>
            </m:rPr>
            <w:rPr>
              <w:rFonts w:ascii="Cambria Math" w:hAnsi="Cambria Math"/>
              <w:sz w:val="20"/>
              <w:szCs w:val="20"/>
              <w:lang w:eastAsia="ar-SA"/>
            </w:rPr>
            <m:t>C=</m:t>
          </m:r>
          <m:f>
            <m:fPr>
              <m:ctrlPr>
                <w:rPr>
                  <w:rFonts w:ascii="Cambria Math" w:hAnsi="Cambria Math"/>
                  <w:b/>
                  <w:i/>
                  <w:sz w:val="20"/>
                  <w:szCs w:val="20"/>
                  <w:lang w:eastAsia="ar-SA"/>
                </w:rPr>
              </m:ctrlPr>
            </m:fPr>
            <m:num>
              <m:sSub>
                <m:sSubPr>
                  <m:ctrlPr>
                    <w:rPr>
                      <w:rFonts w:ascii="Cambria Math" w:hAnsi="Cambria Math"/>
                      <w:b/>
                      <w:i/>
                      <w:sz w:val="20"/>
                      <w:szCs w:val="20"/>
                      <w:lang w:eastAsia="ar-SA"/>
                    </w:rPr>
                  </m:ctrlPr>
                </m:sSubPr>
                <m:e>
                  <m:r>
                    <m:rPr>
                      <m:sty m:val="bi"/>
                    </m:rPr>
                    <w:rPr>
                      <w:rFonts w:ascii="Cambria Math" w:hAnsi="Cambria Math"/>
                      <w:sz w:val="20"/>
                      <w:szCs w:val="20"/>
                      <w:lang w:eastAsia="ar-SA"/>
                    </w:rPr>
                    <m:t>c</m:t>
                  </m:r>
                </m:e>
                <m:sub>
                  <m:r>
                    <m:rPr>
                      <m:sty m:val="bi"/>
                    </m:rPr>
                    <w:rPr>
                      <w:rFonts w:ascii="Cambria Math" w:hAnsi="Cambria Math"/>
                      <w:sz w:val="20"/>
                      <w:szCs w:val="20"/>
                      <w:lang w:eastAsia="ar-SA"/>
                    </w:rPr>
                    <m:t>n</m:t>
                  </m:r>
                </m:sub>
              </m:sSub>
              <m:r>
                <m:rPr>
                  <m:sty m:val="bi"/>
                </m:rPr>
                <w:rPr>
                  <w:rFonts w:ascii="Cambria Math" w:hAnsi="Cambria Math"/>
                  <w:sz w:val="20"/>
                  <w:szCs w:val="20"/>
                  <w:lang w:eastAsia="ar-SA"/>
                </w:rPr>
                <m:t>×</m:t>
              </m:r>
              <m:sSub>
                <m:sSubPr>
                  <m:ctrlPr>
                    <w:rPr>
                      <w:rFonts w:ascii="Cambria Math" w:hAnsi="Cambria Math"/>
                      <w:b/>
                      <w:i/>
                      <w:sz w:val="20"/>
                      <w:szCs w:val="20"/>
                      <w:lang w:eastAsia="ar-SA"/>
                    </w:rPr>
                  </m:ctrlPr>
                </m:sSubPr>
                <m:e>
                  <m:r>
                    <m:rPr>
                      <m:sty m:val="bi"/>
                    </m:rPr>
                    <w:rPr>
                      <w:rFonts w:ascii="Cambria Math" w:hAnsi="Cambria Math"/>
                      <w:sz w:val="20"/>
                      <w:szCs w:val="20"/>
                      <w:lang w:eastAsia="ar-SA"/>
                    </w:rPr>
                    <m:t>W</m:t>
                  </m:r>
                </m:e>
                <m:sub>
                  <m:r>
                    <m:rPr>
                      <m:sty m:val="bi"/>
                    </m:rPr>
                    <w:rPr>
                      <w:rFonts w:ascii="Cambria Math" w:hAnsi="Cambria Math"/>
                      <w:sz w:val="20"/>
                      <w:szCs w:val="20"/>
                      <w:lang w:eastAsia="ar-SA"/>
                    </w:rPr>
                    <m:t>1</m:t>
                  </m:r>
                </m:sub>
              </m:sSub>
              <m:r>
                <m:rPr>
                  <m:sty m:val="bi"/>
                </m:rPr>
                <w:rPr>
                  <w:rFonts w:ascii="Cambria Math" w:hAnsi="Cambria Math"/>
                  <w:sz w:val="20"/>
                  <w:szCs w:val="20"/>
                  <w:lang w:eastAsia="ar-SA"/>
                </w:rPr>
                <m:t>×100</m:t>
              </m:r>
            </m:num>
            <m:den>
              <m:sSub>
                <m:sSubPr>
                  <m:ctrlPr>
                    <w:rPr>
                      <w:rFonts w:ascii="Cambria Math" w:hAnsi="Cambria Math"/>
                      <w:b/>
                      <w:i/>
                      <w:sz w:val="20"/>
                      <w:szCs w:val="20"/>
                      <w:lang w:eastAsia="ar-SA"/>
                    </w:rPr>
                  </m:ctrlPr>
                </m:sSubPr>
                <m:e>
                  <m:r>
                    <m:rPr>
                      <m:sty m:val="bi"/>
                    </m:rPr>
                    <w:rPr>
                      <w:rFonts w:ascii="Cambria Math" w:hAnsi="Cambria Math"/>
                      <w:sz w:val="20"/>
                      <w:szCs w:val="20"/>
                      <w:lang w:eastAsia="ar-SA"/>
                    </w:rPr>
                    <m:t>c</m:t>
                  </m:r>
                </m:e>
                <m:sub>
                  <m:r>
                    <m:rPr>
                      <m:sty m:val="bi"/>
                    </m:rPr>
                    <w:rPr>
                      <w:rFonts w:ascii="Cambria Math" w:hAnsi="Cambria Math"/>
                      <w:sz w:val="20"/>
                      <w:szCs w:val="20"/>
                      <w:lang w:eastAsia="ar-SA"/>
                    </w:rPr>
                    <m:t>b</m:t>
                  </m:r>
                </m:sub>
              </m:sSub>
            </m:den>
          </m:f>
        </m:oMath>
      </m:oMathPara>
    </w:p>
    <w:p w14:paraId="0CCF60AB" w14:textId="77777777" w:rsidR="00DE0007" w:rsidRPr="00916D10" w:rsidRDefault="00DE0007" w:rsidP="00DE0007">
      <w:pPr>
        <w:spacing w:after="40"/>
        <w:ind w:left="709" w:hanging="709"/>
        <w:jc w:val="both"/>
        <w:rPr>
          <w:rFonts w:ascii="Calibri" w:eastAsia="Calibri" w:hAnsi="Calibri" w:cs="Calibri"/>
          <w:sz w:val="16"/>
          <w:szCs w:val="16"/>
          <w:lang w:eastAsia="en-US"/>
        </w:rPr>
      </w:pPr>
      <w:r w:rsidRPr="00916D10">
        <w:rPr>
          <w:rFonts w:ascii="Calibri" w:eastAsia="Calibri" w:hAnsi="Calibri" w:cs="Calibri"/>
          <w:sz w:val="16"/>
          <w:szCs w:val="16"/>
          <w:lang w:eastAsia="en-US"/>
        </w:rPr>
        <w:t>gdzie:</w:t>
      </w:r>
      <w:r w:rsidRPr="00916D10">
        <w:rPr>
          <w:rFonts w:ascii="Calibri" w:eastAsia="Calibri" w:hAnsi="Calibri" w:cs="Calibri"/>
          <w:sz w:val="16"/>
          <w:szCs w:val="16"/>
          <w:lang w:eastAsia="en-US"/>
        </w:rPr>
        <w:tab/>
        <w:t xml:space="preserve">  </w:t>
      </w:r>
    </w:p>
    <w:p w14:paraId="0ABC3061" w14:textId="77777777" w:rsidR="00DE0007" w:rsidRPr="00916D10" w:rsidRDefault="00DE0007" w:rsidP="00DE0007">
      <w:pPr>
        <w:spacing w:after="40"/>
        <w:ind w:left="709" w:hanging="709"/>
        <w:jc w:val="both"/>
        <w:rPr>
          <w:rFonts w:ascii="Calibri" w:eastAsia="Calibri" w:hAnsi="Calibri" w:cs="Calibri"/>
          <w:sz w:val="16"/>
          <w:szCs w:val="16"/>
          <w:lang w:eastAsia="en-US"/>
        </w:rPr>
      </w:pPr>
      <w:r w:rsidRPr="00916D10">
        <w:rPr>
          <w:rFonts w:ascii="Calibri" w:eastAsia="Calibri" w:hAnsi="Calibri" w:cs="Calibri"/>
          <w:sz w:val="16"/>
          <w:szCs w:val="16"/>
          <w:lang w:eastAsia="en-US"/>
        </w:rPr>
        <w:t>C - liczba punktów otrzymanych w kryterium cena</w:t>
      </w:r>
      <w:r w:rsidRPr="00916D10">
        <w:rPr>
          <w:rFonts w:ascii="Calibri" w:eastAsia="Calibri" w:hAnsi="Calibri" w:cs="Calibri"/>
          <w:sz w:val="16"/>
          <w:szCs w:val="16"/>
          <w:lang w:eastAsia="en-US"/>
        </w:rPr>
        <w:tab/>
      </w:r>
    </w:p>
    <w:p w14:paraId="7098ABD0" w14:textId="77777777" w:rsidR="00DE0007" w:rsidRPr="00916D10" w:rsidRDefault="00DE0007" w:rsidP="00DE0007">
      <w:pPr>
        <w:spacing w:after="40"/>
        <w:ind w:left="709" w:hanging="709"/>
        <w:jc w:val="both"/>
        <w:rPr>
          <w:rFonts w:ascii="Calibri" w:eastAsia="Calibri" w:hAnsi="Calibri" w:cs="Calibri"/>
          <w:sz w:val="16"/>
          <w:szCs w:val="16"/>
          <w:lang w:eastAsia="en-US"/>
        </w:rPr>
      </w:pPr>
      <w:r w:rsidRPr="00916D10">
        <w:rPr>
          <w:rFonts w:ascii="Calibri" w:eastAsia="Calibri" w:hAnsi="Calibri" w:cs="Calibri"/>
          <w:sz w:val="16"/>
          <w:szCs w:val="16"/>
          <w:lang w:eastAsia="en-US"/>
        </w:rPr>
        <w:t xml:space="preserve">C </w:t>
      </w:r>
      <w:r w:rsidRPr="00916D10">
        <w:rPr>
          <w:rFonts w:ascii="Calibri" w:eastAsia="Calibri" w:hAnsi="Calibri" w:cs="Calibri"/>
          <w:sz w:val="16"/>
          <w:szCs w:val="16"/>
          <w:vertAlign w:val="subscript"/>
          <w:lang w:eastAsia="en-US"/>
        </w:rPr>
        <w:t>n</w:t>
      </w:r>
      <w:r w:rsidRPr="00916D10">
        <w:rPr>
          <w:rFonts w:ascii="Calibri" w:eastAsia="Calibri" w:hAnsi="Calibri" w:cs="Calibri"/>
          <w:sz w:val="16"/>
          <w:szCs w:val="16"/>
          <w:lang w:eastAsia="en-US"/>
        </w:rPr>
        <w:t xml:space="preserve"> – najniższa cena spośród złożonych ofert</w:t>
      </w:r>
      <w:r>
        <w:rPr>
          <w:rFonts w:ascii="Calibri" w:eastAsia="Calibri" w:hAnsi="Calibri" w:cs="Calibri"/>
          <w:sz w:val="16"/>
          <w:szCs w:val="16"/>
          <w:lang w:eastAsia="en-US"/>
        </w:rPr>
        <w:t xml:space="preserve"> niepodlegających odrzuceniu</w:t>
      </w:r>
    </w:p>
    <w:p w14:paraId="2C043BB5" w14:textId="77777777" w:rsidR="00DE0007" w:rsidRPr="00916D10" w:rsidRDefault="00DE0007" w:rsidP="00DE0007">
      <w:pPr>
        <w:spacing w:after="40"/>
        <w:ind w:left="709" w:hanging="709"/>
        <w:jc w:val="both"/>
        <w:rPr>
          <w:rFonts w:ascii="Calibri" w:eastAsia="Calibri" w:hAnsi="Calibri" w:cs="Calibri"/>
          <w:sz w:val="16"/>
          <w:szCs w:val="16"/>
          <w:lang w:eastAsia="en-US"/>
        </w:rPr>
      </w:pPr>
      <w:r w:rsidRPr="00916D10">
        <w:rPr>
          <w:rFonts w:ascii="Calibri" w:eastAsia="Calibri" w:hAnsi="Calibri" w:cs="Calibri"/>
          <w:sz w:val="16"/>
          <w:szCs w:val="16"/>
          <w:lang w:eastAsia="en-US"/>
        </w:rPr>
        <w:t xml:space="preserve">C </w:t>
      </w:r>
      <w:r w:rsidRPr="00916D10">
        <w:rPr>
          <w:rFonts w:ascii="Calibri" w:eastAsia="Calibri" w:hAnsi="Calibri" w:cs="Calibri"/>
          <w:sz w:val="16"/>
          <w:szCs w:val="16"/>
          <w:vertAlign w:val="subscript"/>
          <w:lang w:eastAsia="en-US"/>
        </w:rPr>
        <w:t xml:space="preserve">b </w:t>
      </w:r>
      <w:r w:rsidRPr="00916D10">
        <w:rPr>
          <w:rFonts w:ascii="Calibri" w:eastAsia="Calibri" w:hAnsi="Calibri" w:cs="Calibri"/>
          <w:sz w:val="16"/>
          <w:szCs w:val="16"/>
          <w:lang w:eastAsia="en-US"/>
        </w:rPr>
        <w:t>– cena podana w badanej ofercie</w:t>
      </w:r>
    </w:p>
    <w:p w14:paraId="39734D05" w14:textId="77777777" w:rsidR="00DE0007" w:rsidRDefault="00DE0007" w:rsidP="00DE0007">
      <w:pPr>
        <w:spacing w:after="40"/>
        <w:ind w:left="709" w:hanging="709"/>
        <w:jc w:val="both"/>
        <w:rPr>
          <w:rFonts w:ascii="Calibri" w:eastAsia="Calibri" w:hAnsi="Calibri" w:cs="Calibri"/>
          <w:sz w:val="16"/>
          <w:szCs w:val="16"/>
          <w:lang w:eastAsia="en-US"/>
        </w:rPr>
      </w:pPr>
      <w:r w:rsidRPr="00916D10">
        <w:rPr>
          <w:rFonts w:ascii="Calibri" w:eastAsia="Calibri" w:hAnsi="Calibri" w:cs="Calibri"/>
          <w:sz w:val="16"/>
          <w:szCs w:val="16"/>
          <w:lang w:eastAsia="en-US"/>
        </w:rPr>
        <w:t>W</w:t>
      </w:r>
      <w:r w:rsidRPr="00916D10">
        <w:rPr>
          <w:rFonts w:ascii="Calibri" w:eastAsia="Calibri" w:hAnsi="Calibri" w:cs="Calibri"/>
          <w:sz w:val="16"/>
          <w:szCs w:val="16"/>
          <w:vertAlign w:val="subscript"/>
          <w:lang w:eastAsia="en-US"/>
        </w:rPr>
        <w:t xml:space="preserve">1 – </w:t>
      </w:r>
      <w:r w:rsidRPr="00916D10">
        <w:rPr>
          <w:rFonts w:ascii="Calibri" w:eastAsia="Calibri" w:hAnsi="Calibri" w:cs="Calibri"/>
          <w:sz w:val="16"/>
          <w:szCs w:val="16"/>
          <w:lang w:eastAsia="en-US"/>
        </w:rPr>
        <w:t>wskaźnik 0,6</w:t>
      </w:r>
    </w:p>
    <w:p w14:paraId="175E907C" w14:textId="77777777" w:rsidR="00DE0007" w:rsidRPr="00916D10" w:rsidRDefault="00DE0007" w:rsidP="00DE0007">
      <w:pPr>
        <w:spacing w:after="40"/>
        <w:ind w:left="709" w:hanging="709"/>
        <w:jc w:val="both"/>
        <w:rPr>
          <w:rFonts w:ascii="Calibri" w:eastAsia="Calibri" w:hAnsi="Calibri" w:cs="Calibri"/>
          <w:sz w:val="16"/>
          <w:szCs w:val="16"/>
          <w:lang w:eastAsia="en-US"/>
        </w:rPr>
      </w:pPr>
    </w:p>
    <w:p w14:paraId="21D9AC75" w14:textId="77777777" w:rsidR="00DE0007" w:rsidRPr="00E610DC" w:rsidRDefault="00DE0007" w:rsidP="00DE0007">
      <w:pPr>
        <w:spacing w:after="60" w:line="276" w:lineRule="auto"/>
        <w:ind w:left="1278" w:hanging="427"/>
        <w:contextualSpacing/>
        <w:jc w:val="both"/>
        <w:rPr>
          <w:rFonts w:ascii="Calibri" w:eastAsia="Times New Roman" w:hAnsi="Calibri" w:cs="Times New Roman"/>
          <w:sz w:val="20"/>
          <w:szCs w:val="20"/>
        </w:rPr>
      </w:pPr>
      <w:r w:rsidRPr="00E610DC">
        <w:rPr>
          <w:rFonts w:ascii="Calibri" w:eastAsia="Times New Roman" w:hAnsi="Calibri" w:cs="Times New Roman"/>
          <w:b/>
          <w:sz w:val="20"/>
          <w:szCs w:val="20"/>
        </w:rPr>
        <w:lastRenderedPageBreak/>
        <w:t>a)</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Podstawą przyznania punktów w kryterium </w:t>
      </w:r>
      <w:r>
        <w:rPr>
          <w:rFonts w:ascii="Calibri" w:eastAsia="Times New Roman" w:hAnsi="Calibri" w:cs="Times New Roman"/>
          <w:sz w:val="20"/>
          <w:szCs w:val="20"/>
        </w:rPr>
        <w:t>„</w:t>
      </w:r>
      <w:r w:rsidRPr="00E610DC">
        <w:rPr>
          <w:rFonts w:ascii="Calibri" w:eastAsia="Times New Roman" w:hAnsi="Calibri" w:cs="Times New Roman"/>
          <w:sz w:val="20"/>
          <w:szCs w:val="20"/>
        </w:rPr>
        <w:t>cena</w:t>
      </w:r>
      <w:r>
        <w:rPr>
          <w:rFonts w:ascii="Calibri" w:eastAsia="Times New Roman" w:hAnsi="Calibri" w:cs="Times New Roman"/>
          <w:sz w:val="20"/>
          <w:szCs w:val="20"/>
        </w:rPr>
        <w:t>”</w:t>
      </w:r>
      <w:r w:rsidRPr="00E610DC">
        <w:rPr>
          <w:rFonts w:ascii="Calibri" w:eastAsia="Times New Roman" w:hAnsi="Calibri" w:cs="Times New Roman"/>
          <w:sz w:val="20"/>
          <w:szCs w:val="20"/>
        </w:rPr>
        <w:t xml:space="preserve"> będzie cena ofertowa brutto podana przez Wykonawcę w Formularzu Ofertowym.</w:t>
      </w:r>
    </w:p>
    <w:p w14:paraId="36B9BBF4" w14:textId="77777777" w:rsidR="00DE0007" w:rsidRDefault="00DE0007" w:rsidP="00DE0007">
      <w:pPr>
        <w:spacing w:after="60" w:line="276" w:lineRule="auto"/>
        <w:ind w:left="1278" w:hanging="427"/>
        <w:contextualSpacing/>
        <w:jc w:val="both"/>
        <w:rPr>
          <w:rFonts w:ascii="Calibri" w:eastAsia="Times New Roman" w:hAnsi="Calibri" w:cs="Times New Roman"/>
          <w:sz w:val="20"/>
          <w:szCs w:val="20"/>
        </w:rPr>
      </w:pPr>
      <w:r w:rsidRPr="00E610DC">
        <w:rPr>
          <w:rFonts w:ascii="Calibri" w:eastAsia="Times New Roman" w:hAnsi="Calibri" w:cs="Times New Roman"/>
          <w:b/>
          <w:sz w:val="20"/>
          <w:szCs w:val="20"/>
        </w:rPr>
        <w:t>b)</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Cena ofertowa brutto musi uwzględniać wszelkie koszty jakie Wykonawca poniesie w związku z</w:t>
      </w:r>
      <w:r>
        <w:rPr>
          <w:rFonts w:ascii="Calibri" w:eastAsia="Times New Roman" w:hAnsi="Calibri" w:cs="Times New Roman"/>
          <w:sz w:val="20"/>
          <w:szCs w:val="20"/>
        </w:rPr>
        <w:t> </w:t>
      </w:r>
      <w:r w:rsidRPr="00E610DC">
        <w:rPr>
          <w:rFonts w:ascii="Calibri" w:eastAsia="Times New Roman" w:hAnsi="Calibri" w:cs="Times New Roman"/>
          <w:sz w:val="20"/>
          <w:szCs w:val="20"/>
        </w:rPr>
        <w:t>realizacją przedmiotu zamówienia.</w:t>
      </w:r>
    </w:p>
    <w:p w14:paraId="0E6C4301" w14:textId="77777777" w:rsidR="00DE0007" w:rsidRDefault="00DE0007" w:rsidP="00DE0007">
      <w:pPr>
        <w:spacing w:after="60" w:line="276" w:lineRule="auto"/>
        <w:contextualSpacing/>
        <w:jc w:val="both"/>
        <w:rPr>
          <w:rFonts w:ascii="Calibri" w:eastAsia="Times New Roman" w:hAnsi="Calibri" w:cs="Times New Roman"/>
          <w:b/>
          <w:sz w:val="20"/>
          <w:szCs w:val="20"/>
        </w:rPr>
      </w:pPr>
    </w:p>
    <w:p w14:paraId="6A533C27" w14:textId="77777777" w:rsidR="00DE0007" w:rsidRPr="0045123D" w:rsidRDefault="00DE0007" w:rsidP="00DE0007">
      <w:pPr>
        <w:jc w:val="both"/>
        <w:rPr>
          <w:rFonts w:asciiTheme="minorHAnsi" w:hAnsiTheme="minorHAnsi" w:cstheme="minorHAnsi"/>
          <w:b/>
          <w:bCs/>
          <w:sz w:val="22"/>
          <w:szCs w:val="22"/>
        </w:rPr>
      </w:pPr>
      <w:r w:rsidRPr="0045123D">
        <w:rPr>
          <w:rFonts w:asciiTheme="minorHAnsi" w:hAnsiTheme="minorHAnsi" w:cstheme="minorHAnsi"/>
          <w:b/>
          <w:bCs/>
          <w:sz w:val="22"/>
          <w:szCs w:val="22"/>
        </w:rPr>
        <w:t xml:space="preserve">Maksymalna ilość punktów – </w:t>
      </w:r>
      <w:r>
        <w:rPr>
          <w:rFonts w:asciiTheme="minorHAnsi" w:hAnsiTheme="minorHAnsi" w:cstheme="minorHAnsi"/>
          <w:b/>
          <w:bCs/>
          <w:sz w:val="22"/>
          <w:szCs w:val="22"/>
        </w:rPr>
        <w:t>6</w:t>
      </w:r>
      <w:r w:rsidRPr="0045123D">
        <w:rPr>
          <w:rFonts w:asciiTheme="minorHAnsi" w:hAnsiTheme="minorHAnsi" w:cstheme="minorHAnsi"/>
          <w:b/>
          <w:bCs/>
          <w:sz w:val="22"/>
          <w:szCs w:val="22"/>
        </w:rPr>
        <w:t xml:space="preserve">0 </w:t>
      </w:r>
    </w:p>
    <w:p w14:paraId="16378641" w14:textId="77777777" w:rsidR="00DE0007" w:rsidRDefault="00DE0007" w:rsidP="00DE0007">
      <w:pPr>
        <w:spacing w:after="60" w:line="276" w:lineRule="auto"/>
        <w:contextualSpacing/>
        <w:jc w:val="both"/>
        <w:rPr>
          <w:rFonts w:ascii="Calibri" w:eastAsia="Times New Roman" w:hAnsi="Calibri" w:cs="Times New Roman"/>
          <w:sz w:val="20"/>
          <w:szCs w:val="20"/>
        </w:rPr>
      </w:pPr>
    </w:p>
    <w:p w14:paraId="6B26162C" w14:textId="77777777" w:rsidR="00DE0007" w:rsidRDefault="00DE0007" w:rsidP="00DE0007">
      <w:pPr>
        <w:spacing w:after="60" w:line="276" w:lineRule="auto"/>
        <w:ind w:left="1278" w:hanging="427"/>
        <w:contextualSpacing/>
        <w:jc w:val="both"/>
        <w:rPr>
          <w:rFonts w:ascii="Calibri" w:eastAsia="Times New Roman" w:hAnsi="Calibri" w:cs="Times New Roman"/>
          <w:sz w:val="20"/>
          <w:szCs w:val="20"/>
        </w:rPr>
      </w:pPr>
    </w:p>
    <w:p w14:paraId="2F2D766B" w14:textId="2B54CA45" w:rsidR="00DE0007" w:rsidRPr="00DD11F6" w:rsidRDefault="007D2DFA" w:rsidP="00DE0007">
      <w:pPr>
        <w:pStyle w:val="Akapitzlist"/>
        <w:numPr>
          <w:ilvl w:val="0"/>
          <w:numId w:val="26"/>
        </w:numPr>
        <w:spacing w:line="259" w:lineRule="auto"/>
        <w:jc w:val="both"/>
        <w:rPr>
          <w:rFonts w:asciiTheme="minorHAnsi" w:hAnsiTheme="minorHAnsi" w:cstheme="minorHAnsi"/>
          <w:sz w:val="22"/>
          <w:szCs w:val="22"/>
        </w:rPr>
      </w:pPr>
      <w:r w:rsidRPr="00DD11F6">
        <w:rPr>
          <w:rFonts w:asciiTheme="minorHAnsi" w:hAnsiTheme="minorHAnsi" w:cstheme="minorHAnsi"/>
          <w:b/>
          <w:bCs/>
          <w:sz w:val="22"/>
          <w:szCs w:val="22"/>
        </w:rPr>
        <w:t>Gwarancja</w:t>
      </w:r>
      <w:r w:rsidR="00DE0007" w:rsidRPr="00DD11F6">
        <w:rPr>
          <w:rFonts w:asciiTheme="minorHAnsi" w:hAnsiTheme="minorHAnsi" w:cstheme="minorHAnsi"/>
          <w:sz w:val="22"/>
          <w:szCs w:val="22"/>
        </w:rPr>
        <w:t xml:space="preserve"> </w:t>
      </w:r>
      <w:r w:rsidR="00DE0007" w:rsidRPr="00DD11F6">
        <w:rPr>
          <w:rFonts w:asciiTheme="minorHAnsi" w:hAnsiTheme="minorHAnsi" w:cstheme="minorHAnsi"/>
          <w:b/>
          <w:bCs/>
          <w:sz w:val="22"/>
          <w:szCs w:val="22"/>
        </w:rPr>
        <w:t>(J)</w:t>
      </w:r>
      <w:r w:rsidR="00DE0007" w:rsidRPr="00DD11F6">
        <w:rPr>
          <w:rFonts w:asciiTheme="minorHAnsi" w:hAnsiTheme="minorHAnsi" w:cstheme="minorHAnsi"/>
          <w:sz w:val="22"/>
          <w:szCs w:val="22"/>
        </w:rPr>
        <w:t xml:space="preserve">  </w:t>
      </w:r>
      <w:r w:rsidR="00DE0007" w:rsidRPr="00DD11F6">
        <w:rPr>
          <w:rFonts w:ascii="Calibri" w:eastAsia="Times New Roman" w:hAnsi="Calibri" w:cs="Calibri"/>
          <w:bCs/>
          <w:sz w:val="22"/>
          <w:szCs w:val="22"/>
          <w:u w:val="single"/>
          <w:lang w:eastAsia="en-US"/>
        </w:rPr>
        <w:t>Maksymalnie w tym kryterium można uzyskać 40 punktów (40%).</w:t>
      </w:r>
    </w:p>
    <w:p w14:paraId="7E24B804" w14:textId="77777777" w:rsidR="00DE0007" w:rsidRPr="00DD11F6" w:rsidRDefault="00DE0007" w:rsidP="00DE0007">
      <w:pPr>
        <w:pStyle w:val="Akapitzlist"/>
        <w:spacing w:line="259" w:lineRule="auto"/>
        <w:jc w:val="both"/>
        <w:rPr>
          <w:rFonts w:asciiTheme="minorHAnsi" w:hAnsiTheme="minorHAnsi" w:cstheme="minorHAnsi"/>
          <w:sz w:val="22"/>
          <w:szCs w:val="22"/>
        </w:rPr>
      </w:pPr>
    </w:p>
    <w:p w14:paraId="79CAFAE6" w14:textId="7223937C" w:rsidR="007D2DFA" w:rsidRDefault="007D2DFA" w:rsidP="00DD11F6">
      <w:pPr>
        <w:pStyle w:val="Akapitzlist"/>
        <w:jc w:val="both"/>
        <w:rPr>
          <w:rFonts w:asciiTheme="minorHAnsi" w:hAnsiTheme="minorHAnsi" w:cstheme="minorHAnsi"/>
          <w:b/>
          <w:bCs/>
          <w:sz w:val="22"/>
          <w:szCs w:val="22"/>
        </w:rPr>
      </w:pPr>
      <w:bookmarkStart w:id="23" w:name="_Hlk163645823"/>
      <w:r w:rsidRPr="00DD11F6">
        <w:rPr>
          <w:rFonts w:asciiTheme="minorHAnsi" w:hAnsiTheme="minorHAnsi" w:cstheme="minorHAnsi"/>
          <w:b/>
          <w:bCs/>
          <w:sz w:val="22"/>
          <w:szCs w:val="22"/>
        </w:rPr>
        <w:t xml:space="preserve">Gwarancja: </w:t>
      </w:r>
    </w:p>
    <w:p w14:paraId="051A0310" w14:textId="77777777" w:rsidR="00DD11F6" w:rsidRPr="00DD11F6" w:rsidRDefault="00DD11F6" w:rsidP="00DD11F6">
      <w:pPr>
        <w:pStyle w:val="Akapitzlist"/>
        <w:jc w:val="both"/>
        <w:rPr>
          <w:rFonts w:asciiTheme="minorHAnsi" w:hAnsiTheme="minorHAnsi" w:cstheme="minorHAnsi"/>
          <w:b/>
          <w:bCs/>
          <w:sz w:val="22"/>
          <w:szCs w:val="22"/>
        </w:rPr>
      </w:pPr>
    </w:p>
    <w:p w14:paraId="163CC829" w14:textId="6D90BE20" w:rsidR="00717541" w:rsidRDefault="00717541" w:rsidP="00DD11F6">
      <w:pPr>
        <w:pStyle w:val="Akapitzlist"/>
        <w:jc w:val="both"/>
        <w:rPr>
          <w:rFonts w:asciiTheme="minorHAnsi" w:hAnsiTheme="minorHAnsi" w:cstheme="minorHAnsi"/>
          <w:b/>
          <w:bCs/>
          <w:sz w:val="22"/>
          <w:szCs w:val="22"/>
        </w:rPr>
      </w:pPr>
      <w:r w:rsidRPr="00DD11F6">
        <w:rPr>
          <w:rFonts w:asciiTheme="minorHAnsi" w:hAnsiTheme="minorHAnsi" w:cstheme="minorHAnsi"/>
          <w:b/>
          <w:bCs/>
          <w:sz w:val="22"/>
          <w:szCs w:val="22"/>
        </w:rPr>
        <w:t>Oferta może uzyskać do 40 pkt, przy czym punkty będą przyznawane odrębnie dla poszczególnych elementów przedmiotu zamówienia, zgodnie z zadeklarowanym przez Wykonawcę okresem gwarancji jakości, według następujących zasad:</w:t>
      </w:r>
    </w:p>
    <w:p w14:paraId="045D3C8C" w14:textId="77777777" w:rsidR="00DD11F6" w:rsidRPr="00DD11F6" w:rsidRDefault="00DD11F6" w:rsidP="00DD11F6">
      <w:pPr>
        <w:pStyle w:val="Akapitzlist"/>
        <w:jc w:val="both"/>
        <w:rPr>
          <w:rFonts w:asciiTheme="minorHAnsi" w:hAnsiTheme="minorHAnsi" w:cstheme="minorHAnsi"/>
          <w:sz w:val="22"/>
          <w:szCs w:val="22"/>
        </w:rPr>
      </w:pPr>
    </w:p>
    <w:p w14:paraId="7B0833E0" w14:textId="1A5FCB2E" w:rsidR="007D2DFA" w:rsidRPr="00DD11F6" w:rsidRDefault="007D2DFA" w:rsidP="00DD11F6">
      <w:pPr>
        <w:pStyle w:val="Akapitzlist"/>
        <w:jc w:val="both"/>
        <w:rPr>
          <w:rFonts w:asciiTheme="minorHAnsi" w:hAnsiTheme="minorHAnsi" w:cstheme="minorHAnsi"/>
          <w:sz w:val="22"/>
          <w:szCs w:val="22"/>
        </w:rPr>
      </w:pPr>
      <w:r w:rsidRPr="00DD11F6">
        <w:rPr>
          <w:rFonts w:asciiTheme="minorHAnsi" w:hAnsiTheme="minorHAnsi" w:cstheme="minorHAnsi"/>
          <w:b/>
          <w:bCs/>
          <w:sz w:val="22"/>
          <w:szCs w:val="22"/>
        </w:rPr>
        <w:t>- elektronika</w:t>
      </w:r>
      <w:r w:rsidR="00450737" w:rsidRPr="00DD11F6">
        <w:rPr>
          <w:rFonts w:asciiTheme="minorHAnsi" w:hAnsiTheme="minorHAnsi" w:cstheme="minorHAnsi"/>
          <w:sz w:val="22"/>
          <w:szCs w:val="22"/>
        </w:rPr>
        <w:t>:</w:t>
      </w:r>
      <w:r w:rsidRPr="00DD11F6">
        <w:rPr>
          <w:rFonts w:asciiTheme="minorHAnsi" w:hAnsiTheme="minorHAnsi" w:cstheme="minorHAnsi"/>
          <w:sz w:val="22"/>
          <w:szCs w:val="22"/>
        </w:rPr>
        <w:t xml:space="preserve"> 2 lata</w:t>
      </w:r>
      <w:r w:rsidR="00450737" w:rsidRPr="00DD11F6">
        <w:rPr>
          <w:rFonts w:asciiTheme="minorHAnsi" w:hAnsiTheme="minorHAnsi" w:cstheme="minorHAnsi"/>
          <w:sz w:val="22"/>
          <w:szCs w:val="22"/>
        </w:rPr>
        <w:t>- 0 pkt, 3 lata-5 pkt, 4 lata- 10 punktów (max 10 pkt)</w:t>
      </w:r>
    </w:p>
    <w:p w14:paraId="04BB0EFE" w14:textId="7DBFC9FF" w:rsidR="007D2DFA" w:rsidRPr="00DD11F6" w:rsidRDefault="007D2DFA" w:rsidP="00DD11F6">
      <w:pPr>
        <w:pStyle w:val="Akapitzlist"/>
        <w:jc w:val="both"/>
        <w:rPr>
          <w:rFonts w:asciiTheme="minorHAnsi" w:hAnsiTheme="minorHAnsi" w:cstheme="minorHAnsi"/>
          <w:sz w:val="22"/>
          <w:szCs w:val="22"/>
        </w:rPr>
      </w:pPr>
      <w:r w:rsidRPr="00DD11F6">
        <w:rPr>
          <w:rFonts w:asciiTheme="minorHAnsi" w:hAnsiTheme="minorHAnsi" w:cstheme="minorHAnsi"/>
          <w:b/>
          <w:bCs/>
          <w:sz w:val="22"/>
          <w:szCs w:val="22"/>
        </w:rPr>
        <w:t>- system bezpieczeństwa / kioski</w:t>
      </w:r>
      <w:r w:rsidRPr="00DD11F6">
        <w:rPr>
          <w:rFonts w:asciiTheme="minorHAnsi" w:hAnsiTheme="minorHAnsi" w:cstheme="minorHAnsi"/>
          <w:sz w:val="22"/>
          <w:szCs w:val="22"/>
        </w:rPr>
        <w:t xml:space="preserve"> </w:t>
      </w:r>
      <w:r w:rsidR="00450737" w:rsidRPr="00DD11F6">
        <w:rPr>
          <w:rFonts w:asciiTheme="minorHAnsi" w:hAnsiTheme="minorHAnsi" w:cstheme="minorHAnsi"/>
          <w:sz w:val="22"/>
          <w:szCs w:val="22"/>
        </w:rPr>
        <w:t xml:space="preserve">: </w:t>
      </w:r>
      <w:r w:rsidRPr="00DD11F6">
        <w:rPr>
          <w:rFonts w:asciiTheme="minorHAnsi" w:hAnsiTheme="minorHAnsi" w:cstheme="minorHAnsi"/>
          <w:sz w:val="22"/>
          <w:szCs w:val="22"/>
        </w:rPr>
        <w:t xml:space="preserve">3 lata </w:t>
      </w:r>
      <w:r w:rsidR="00450737" w:rsidRPr="00DD11F6">
        <w:rPr>
          <w:rFonts w:asciiTheme="minorHAnsi" w:hAnsiTheme="minorHAnsi" w:cstheme="minorHAnsi"/>
          <w:sz w:val="22"/>
          <w:szCs w:val="22"/>
        </w:rPr>
        <w:t xml:space="preserve">– 0 pkt, 5 lat- 5 pkt, 7 lat- 10 pkt (max 10 pkt) </w:t>
      </w:r>
    </w:p>
    <w:p w14:paraId="173AC812" w14:textId="33A1383E" w:rsidR="007D2DFA" w:rsidRPr="00DD11F6" w:rsidRDefault="007D2DFA" w:rsidP="00DD11F6">
      <w:pPr>
        <w:pStyle w:val="Akapitzlist"/>
        <w:jc w:val="both"/>
        <w:rPr>
          <w:rFonts w:asciiTheme="minorHAnsi" w:hAnsiTheme="minorHAnsi" w:cstheme="minorHAnsi"/>
          <w:sz w:val="22"/>
          <w:szCs w:val="22"/>
        </w:rPr>
      </w:pPr>
      <w:r w:rsidRPr="00DD11F6">
        <w:rPr>
          <w:rFonts w:asciiTheme="minorHAnsi" w:hAnsiTheme="minorHAnsi" w:cstheme="minorHAnsi"/>
          <w:b/>
          <w:bCs/>
          <w:sz w:val="22"/>
          <w:szCs w:val="22"/>
        </w:rPr>
        <w:t>- prace budowlane</w:t>
      </w:r>
      <w:r w:rsidR="00450737" w:rsidRPr="00DD11F6">
        <w:rPr>
          <w:rFonts w:asciiTheme="minorHAnsi" w:hAnsiTheme="minorHAnsi" w:cstheme="minorHAnsi"/>
          <w:b/>
          <w:bCs/>
          <w:sz w:val="22"/>
          <w:szCs w:val="22"/>
        </w:rPr>
        <w:t xml:space="preserve"> </w:t>
      </w:r>
      <w:r w:rsidR="00717541" w:rsidRPr="00DD11F6">
        <w:rPr>
          <w:rFonts w:asciiTheme="minorHAnsi" w:hAnsiTheme="minorHAnsi" w:cstheme="minorHAnsi"/>
          <w:b/>
          <w:bCs/>
          <w:sz w:val="22"/>
          <w:szCs w:val="22"/>
        </w:rPr>
        <w:t xml:space="preserve">w tym </w:t>
      </w:r>
      <w:r w:rsidRPr="00DD11F6">
        <w:rPr>
          <w:rFonts w:asciiTheme="minorHAnsi" w:hAnsiTheme="minorHAnsi" w:cstheme="minorHAnsi"/>
          <w:b/>
          <w:bCs/>
          <w:sz w:val="22"/>
          <w:szCs w:val="22"/>
        </w:rPr>
        <w:t>płyta fundamentowa</w:t>
      </w:r>
      <w:r w:rsidR="00450737" w:rsidRPr="00DD11F6">
        <w:rPr>
          <w:rFonts w:asciiTheme="minorHAnsi" w:hAnsiTheme="minorHAnsi" w:cstheme="minorHAnsi"/>
          <w:b/>
          <w:bCs/>
          <w:sz w:val="22"/>
          <w:szCs w:val="22"/>
        </w:rPr>
        <w:t xml:space="preserve"> i konstrukcja:</w:t>
      </w:r>
      <w:r w:rsidRPr="00DD11F6">
        <w:rPr>
          <w:rFonts w:asciiTheme="minorHAnsi" w:hAnsiTheme="minorHAnsi" w:cstheme="minorHAnsi"/>
          <w:sz w:val="22"/>
          <w:szCs w:val="22"/>
        </w:rPr>
        <w:t xml:space="preserve"> 4 lata</w:t>
      </w:r>
      <w:r w:rsidR="00450737" w:rsidRPr="00DD11F6">
        <w:rPr>
          <w:rFonts w:asciiTheme="minorHAnsi" w:hAnsiTheme="minorHAnsi" w:cstheme="minorHAnsi"/>
          <w:sz w:val="22"/>
          <w:szCs w:val="22"/>
        </w:rPr>
        <w:t>- 0 pkt, 6 lat- 5pkt, 8 lat- 10 pkt (max 10 pkt)</w:t>
      </w:r>
    </w:p>
    <w:p w14:paraId="42D5FE8E" w14:textId="41B52EBA" w:rsidR="00412B74" w:rsidRDefault="007D2DFA" w:rsidP="00DD11F6">
      <w:pPr>
        <w:pStyle w:val="Akapitzlist"/>
        <w:jc w:val="both"/>
        <w:rPr>
          <w:rFonts w:asciiTheme="minorHAnsi" w:hAnsiTheme="minorHAnsi" w:cstheme="minorHAnsi"/>
          <w:sz w:val="22"/>
          <w:szCs w:val="22"/>
        </w:rPr>
      </w:pPr>
      <w:r w:rsidRPr="00DD11F6">
        <w:rPr>
          <w:rFonts w:asciiTheme="minorHAnsi" w:hAnsiTheme="minorHAnsi" w:cstheme="minorHAnsi"/>
          <w:b/>
          <w:bCs/>
          <w:sz w:val="22"/>
          <w:szCs w:val="22"/>
        </w:rPr>
        <w:t>- betonowe silosy</w:t>
      </w:r>
      <w:r w:rsidR="00450737" w:rsidRPr="00DD11F6">
        <w:rPr>
          <w:rFonts w:asciiTheme="minorHAnsi" w:hAnsiTheme="minorHAnsi" w:cstheme="minorHAnsi"/>
          <w:b/>
          <w:bCs/>
          <w:sz w:val="22"/>
          <w:szCs w:val="22"/>
        </w:rPr>
        <w:t>:</w:t>
      </w:r>
      <w:r w:rsidRPr="00DD11F6">
        <w:rPr>
          <w:rFonts w:asciiTheme="minorHAnsi" w:hAnsiTheme="minorHAnsi" w:cstheme="minorHAnsi"/>
          <w:sz w:val="22"/>
          <w:szCs w:val="22"/>
        </w:rPr>
        <w:t xml:space="preserve">  8 lat</w:t>
      </w:r>
      <w:r w:rsidR="00450737" w:rsidRPr="00DD11F6">
        <w:rPr>
          <w:rFonts w:asciiTheme="minorHAnsi" w:hAnsiTheme="minorHAnsi" w:cstheme="minorHAnsi"/>
          <w:sz w:val="22"/>
          <w:szCs w:val="22"/>
        </w:rPr>
        <w:t>- 0 pkt, 10 lat-5 pkt, 12 lat- 10 pkt (max 10 pkt)</w:t>
      </w:r>
    </w:p>
    <w:p w14:paraId="09AEF316" w14:textId="77777777" w:rsidR="00450737" w:rsidRDefault="00450737" w:rsidP="00DD11F6">
      <w:pPr>
        <w:pStyle w:val="Akapitzlist"/>
        <w:jc w:val="both"/>
        <w:rPr>
          <w:rFonts w:asciiTheme="minorHAnsi" w:hAnsiTheme="minorHAnsi" w:cstheme="minorHAnsi"/>
          <w:sz w:val="22"/>
          <w:szCs w:val="22"/>
        </w:rPr>
      </w:pPr>
    </w:p>
    <w:p w14:paraId="42F51B3B" w14:textId="36A41C92" w:rsidR="00450737" w:rsidRDefault="00717541" w:rsidP="00DD11F6">
      <w:pPr>
        <w:pStyle w:val="Akapitzlist"/>
        <w:jc w:val="both"/>
        <w:rPr>
          <w:rFonts w:asciiTheme="minorHAnsi" w:hAnsiTheme="minorHAnsi" w:cstheme="minorHAnsi"/>
          <w:sz w:val="22"/>
          <w:szCs w:val="22"/>
        </w:rPr>
      </w:pPr>
      <w:r w:rsidRPr="00717541">
        <w:rPr>
          <w:rFonts w:asciiTheme="minorHAnsi" w:hAnsiTheme="minorHAnsi" w:cstheme="minorHAnsi"/>
          <w:sz w:val="22"/>
          <w:szCs w:val="22"/>
        </w:rPr>
        <w:t>Łączna liczba punktów przyznanych w kryterium „Gwarancja” stanowi sumę punktów uzyskanych za poszczególne elementy i nie może przekroczyć 40 pkt.</w:t>
      </w:r>
    </w:p>
    <w:p w14:paraId="4DEC916A" w14:textId="77777777" w:rsidR="00717541" w:rsidRDefault="00717541" w:rsidP="00DD11F6">
      <w:pPr>
        <w:pStyle w:val="Akapitzlist"/>
        <w:jc w:val="both"/>
        <w:rPr>
          <w:rFonts w:asciiTheme="minorHAnsi" w:hAnsiTheme="minorHAnsi" w:cstheme="minorHAnsi"/>
          <w:sz w:val="22"/>
          <w:szCs w:val="22"/>
        </w:rPr>
      </w:pPr>
    </w:p>
    <w:p w14:paraId="0F0F79D9" w14:textId="75AB7676" w:rsidR="00925E9A" w:rsidRPr="00925E9A" w:rsidRDefault="00925E9A" w:rsidP="00DD11F6">
      <w:pPr>
        <w:pStyle w:val="Akapitzlist"/>
        <w:jc w:val="both"/>
        <w:rPr>
          <w:rFonts w:asciiTheme="minorHAnsi" w:hAnsiTheme="minorHAnsi" w:cstheme="minorHAnsi"/>
          <w:sz w:val="22"/>
          <w:szCs w:val="22"/>
        </w:rPr>
      </w:pPr>
      <w:r w:rsidRPr="00925E9A">
        <w:rPr>
          <w:rFonts w:asciiTheme="minorHAnsi" w:hAnsiTheme="minorHAnsi" w:cstheme="minorHAnsi"/>
          <w:sz w:val="22"/>
          <w:szCs w:val="22"/>
        </w:rPr>
        <w:t xml:space="preserve">Punkty będą przyznawane za zaoferowanie przedłużonego okresu gwarancji, ponad </w:t>
      </w:r>
      <w:r>
        <w:rPr>
          <w:rFonts w:asciiTheme="minorHAnsi" w:hAnsiTheme="minorHAnsi" w:cstheme="minorHAnsi"/>
          <w:sz w:val="22"/>
          <w:szCs w:val="22"/>
        </w:rPr>
        <w:t xml:space="preserve">podane </w:t>
      </w:r>
      <w:r w:rsidRPr="00925E9A">
        <w:rPr>
          <w:rFonts w:asciiTheme="minorHAnsi" w:hAnsiTheme="minorHAnsi" w:cstheme="minorHAnsi"/>
          <w:sz w:val="22"/>
          <w:szCs w:val="22"/>
        </w:rPr>
        <w:t xml:space="preserve">minimalne wymagane wg. zestawienia jak </w:t>
      </w:r>
      <w:r>
        <w:rPr>
          <w:rFonts w:asciiTheme="minorHAnsi" w:hAnsiTheme="minorHAnsi" w:cstheme="minorHAnsi"/>
          <w:sz w:val="22"/>
          <w:szCs w:val="22"/>
        </w:rPr>
        <w:t>wyżej.</w:t>
      </w:r>
    </w:p>
    <w:p w14:paraId="6FA1B477" w14:textId="77777777" w:rsidR="00925E9A" w:rsidRPr="00925E9A" w:rsidRDefault="00925E9A" w:rsidP="00DD11F6">
      <w:pPr>
        <w:pStyle w:val="Akapitzlist"/>
        <w:jc w:val="both"/>
        <w:rPr>
          <w:rFonts w:asciiTheme="minorHAnsi" w:hAnsiTheme="minorHAnsi" w:cstheme="minorHAnsi"/>
          <w:sz w:val="22"/>
          <w:szCs w:val="22"/>
        </w:rPr>
      </w:pPr>
    </w:p>
    <w:p w14:paraId="29953C0F" w14:textId="6AD3DF37" w:rsidR="00925E9A" w:rsidRDefault="00925E9A" w:rsidP="00DD11F6">
      <w:pPr>
        <w:pStyle w:val="Akapitzlist"/>
        <w:jc w:val="both"/>
        <w:rPr>
          <w:rFonts w:asciiTheme="minorHAnsi" w:hAnsiTheme="minorHAnsi" w:cstheme="minorHAnsi"/>
          <w:sz w:val="22"/>
          <w:szCs w:val="22"/>
        </w:rPr>
      </w:pPr>
      <w:r w:rsidRPr="00925E9A">
        <w:rPr>
          <w:rFonts w:asciiTheme="minorHAnsi" w:hAnsiTheme="minorHAnsi" w:cstheme="minorHAnsi"/>
          <w:sz w:val="22"/>
          <w:szCs w:val="22"/>
        </w:rPr>
        <w:t xml:space="preserve">Wykonawca w formularzu oferty podaje konkretne wartości </w:t>
      </w:r>
      <w:r>
        <w:rPr>
          <w:rFonts w:asciiTheme="minorHAnsi" w:hAnsiTheme="minorHAnsi" w:cstheme="minorHAnsi"/>
          <w:sz w:val="22"/>
          <w:szCs w:val="22"/>
        </w:rPr>
        <w:t>przy konkretnej pozycji tj. lata.</w:t>
      </w:r>
    </w:p>
    <w:p w14:paraId="04C5DA77" w14:textId="77777777" w:rsidR="00925E9A" w:rsidRPr="00925E9A" w:rsidRDefault="00925E9A" w:rsidP="00DD11F6">
      <w:pPr>
        <w:pStyle w:val="Akapitzlist"/>
        <w:jc w:val="both"/>
        <w:rPr>
          <w:rFonts w:asciiTheme="minorHAnsi" w:hAnsiTheme="minorHAnsi" w:cstheme="minorHAnsi"/>
          <w:sz w:val="22"/>
          <w:szCs w:val="22"/>
        </w:rPr>
      </w:pPr>
    </w:p>
    <w:p w14:paraId="5D2DC49E" w14:textId="7A97240C" w:rsidR="00925E9A" w:rsidRPr="00925E9A" w:rsidRDefault="00925E9A" w:rsidP="00DD11F6">
      <w:pPr>
        <w:pStyle w:val="Akapitzlist"/>
        <w:jc w:val="both"/>
        <w:rPr>
          <w:rFonts w:asciiTheme="minorHAnsi" w:hAnsiTheme="minorHAnsi" w:cstheme="minorHAnsi"/>
          <w:sz w:val="22"/>
          <w:szCs w:val="22"/>
        </w:rPr>
      </w:pPr>
      <w:r w:rsidRPr="00925E9A">
        <w:rPr>
          <w:rFonts w:asciiTheme="minorHAnsi" w:hAnsiTheme="minorHAnsi" w:cstheme="minorHAnsi"/>
          <w:sz w:val="22"/>
          <w:szCs w:val="22"/>
        </w:rPr>
        <w:t xml:space="preserve">Wykonawca, który zaoferuje termin gwarancji </w:t>
      </w:r>
      <w:r>
        <w:rPr>
          <w:rFonts w:asciiTheme="minorHAnsi" w:hAnsiTheme="minorHAnsi" w:cstheme="minorHAnsi"/>
          <w:sz w:val="22"/>
          <w:szCs w:val="22"/>
        </w:rPr>
        <w:t xml:space="preserve">minimalny </w:t>
      </w:r>
      <w:r w:rsidRPr="00925E9A">
        <w:rPr>
          <w:rFonts w:asciiTheme="minorHAnsi" w:hAnsiTheme="minorHAnsi" w:cstheme="minorHAnsi"/>
          <w:sz w:val="22"/>
          <w:szCs w:val="22"/>
        </w:rPr>
        <w:t>- otrzyma w tym kryterium 0 pkt</w:t>
      </w:r>
      <w:r w:rsidR="00DD11F6">
        <w:rPr>
          <w:rFonts w:asciiTheme="minorHAnsi" w:hAnsiTheme="minorHAnsi" w:cstheme="minorHAnsi"/>
          <w:sz w:val="22"/>
          <w:szCs w:val="22"/>
        </w:rPr>
        <w:t>,</w:t>
      </w:r>
    </w:p>
    <w:p w14:paraId="3FDCD1F1" w14:textId="77777777" w:rsidR="00925E9A" w:rsidRPr="00925E9A" w:rsidRDefault="00925E9A" w:rsidP="00DD11F6">
      <w:pPr>
        <w:pStyle w:val="Akapitzlist"/>
        <w:jc w:val="both"/>
        <w:rPr>
          <w:rFonts w:asciiTheme="minorHAnsi" w:hAnsiTheme="minorHAnsi" w:cstheme="minorHAnsi"/>
          <w:sz w:val="22"/>
          <w:szCs w:val="22"/>
        </w:rPr>
      </w:pPr>
    </w:p>
    <w:p w14:paraId="78A32456" w14:textId="156EDDA6" w:rsidR="00450737" w:rsidRDefault="00925E9A" w:rsidP="00DD11F6">
      <w:pPr>
        <w:pStyle w:val="Akapitzlist"/>
        <w:jc w:val="both"/>
        <w:rPr>
          <w:rFonts w:asciiTheme="minorHAnsi" w:hAnsiTheme="minorHAnsi" w:cstheme="minorHAnsi"/>
          <w:sz w:val="22"/>
          <w:szCs w:val="22"/>
        </w:rPr>
      </w:pPr>
      <w:r w:rsidRPr="00925E9A">
        <w:rPr>
          <w:rFonts w:asciiTheme="minorHAnsi" w:hAnsiTheme="minorHAnsi" w:cstheme="minorHAnsi"/>
          <w:sz w:val="22"/>
          <w:szCs w:val="22"/>
        </w:rPr>
        <w:t>natomiast do umowy zostanie wpisany zaoferowany przez Wykonawcę okres gwarancji.</w:t>
      </w:r>
    </w:p>
    <w:p w14:paraId="7CBCB932" w14:textId="77777777" w:rsidR="00450737" w:rsidRDefault="00450737" w:rsidP="007D2DFA">
      <w:pPr>
        <w:pStyle w:val="Akapitzlist"/>
        <w:jc w:val="both"/>
        <w:rPr>
          <w:rFonts w:asciiTheme="minorHAnsi" w:hAnsiTheme="minorHAnsi" w:cstheme="minorHAnsi"/>
          <w:sz w:val="22"/>
          <w:szCs w:val="22"/>
        </w:rPr>
      </w:pPr>
    </w:p>
    <w:p w14:paraId="048E94AD" w14:textId="77777777" w:rsidR="00450737" w:rsidRPr="00412B74" w:rsidRDefault="00450737" w:rsidP="007D2DFA">
      <w:pPr>
        <w:pStyle w:val="Akapitzlist"/>
        <w:jc w:val="both"/>
        <w:rPr>
          <w:rFonts w:asciiTheme="minorHAnsi" w:hAnsiTheme="minorHAnsi" w:cstheme="minorHAnsi"/>
          <w:sz w:val="22"/>
          <w:szCs w:val="22"/>
        </w:rPr>
      </w:pPr>
    </w:p>
    <w:bookmarkEnd w:id="23"/>
    <w:p w14:paraId="60D83E9B" w14:textId="77777777" w:rsidR="00DE0007" w:rsidRPr="0045123D" w:rsidRDefault="00DE0007" w:rsidP="00DE0007">
      <w:pPr>
        <w:ind w:left="705"/>
        <w:jc w:val="both"/>
        <w:rPr>
          <w:rFonts w:asciiTheme="minorHAnsi" w:hAnsiTheme="minorHAnsi" w:cstheme="minorHAnsi"/>
          <w:sz w:val="22"/>
          <w:szCs w:val="22"/>
        </w:rPr>
      </w:pPr>
    </w:p>
    <w:p w14:paraId="62E69760" w14:textId="77777777" w:rsidR="00DE0007" w:rsidRPr="0045123D" w:rsidRDefault="00DE0007" w:rsidP="00DE0007">
      <w:pPr>
        <w:jc w:val="both"/>
        <w:rPr>
          <w:rFonts w:asciiTheme="minorHAnsi" w:hAnsiTheme="minorHAnsi" w:cstheme="minorHAnsi"/>
          <w:b/>
          <w:bCs/>
          <w:sz w:val="22"/>
          <w:szCs w:val="22"/>
        </w:rPr>
      </w:pPr>
      <w:r w:rsidRPr="0045123D">
        <w:rPr>
          <w:rFonts w:asciiTheme="minorHAnsi" w:hAnsiTheme="minorHAnsi" w:cstheme="minorHAnsi"/>
          <w:b/>
          <w:bCs/>
          <w:sz w:val="22"/>
          <w:szCs w:val="22"/>
        </w:rPr>
        <w:t xml:space="preserve">Maksymalna ilość punktów – 40 </w:t>
      </w:r>
    </w:p>
    <w:p w14:paraId="434A1A43" w14:textId="77777777" w:rsidR="00DE0007" w:rsidRPr="0045123D" w:rsidRDefault="00DE0007" w:rsidP="00DE0007">
      <w:pPr>
        <w:ind w:left="705"/>
        <w:jc w:val="both"/>
        <w:rPr>
          <w:rFonts w:asciiTheme="minorHAnsi" w:hAnsiTheme="minorHAnsi" w:cstheme="minorHAnsi"/>
          <w:sz w:val="22"/>
          <w:szCs w:val="22"/>
        </w:rPr>
      </w:pPr>
    </w:p>
    <w:p w14:paraId="0CDE54C2" w14:textId="5334B165" w:rsidR="00DE0007" w:rsidRPr="00DD11F6" w:rsidRDefault="00717541" w:rsidP="00DE0007">
      <w:pPr>
        <w:jc w:val="both"/>
        <w:rPr>
          <w:rFonts w:asciiTheme="minorHAnsi" w:hAnsiTheme="minorHAnsi" w:cstheme="minorHAnsi"/>
          <w:b/>
          <w:bCs/>
          <w:i/>
          <w:iCs/>
          <w:sz w:val="22"/>
          <w:szCs w:val="22"/>
        </w:rPr>
      </w:pPr>
      <w:r w:rsidRPr="00DD11F6">
        <w:rPr>
          <w:rFonts w:asciiTheme="minorHAnsi" w:hAnsiTheme="minorHAnsi" w:cstheme="minorHAnsi"/>
          <w:sz w:val="22"/>
          <w:szCs w:val="22"/>
        </w:rPr>
        <w:t xml:space="preserve">Wykonawca zobowiązany jest wskazać okres gwarancji </w:t>
      </w:r>
      <w:r w:rsidR="00DE0007" w:rsidRPr="00DD11F6">
        <w:rPr>
          <w:rFonts w:asciiTheme="minorHAnsi" w:hAnsiTheme="minorHAnsi" w:cstheme="minorHAnsi"/>
          <w:sz w:val="22"/>
          <w:szCs w:val="22"/>
        </w:rPr>
        <w:t xml:space="preserve">w Załączniku nr 1 do SWZ – Formularzu oferty. </w:t>
      </w:r>
      <w:r w:rsidRPr="00DD11F6">
        <w:rPr>
          <w:rFonts w:asciiTheme="minorHAnsi" w:hAnsiTheme="minorHAnsi" w:cstheme="minorHAnsi"/>
          <w:b/>
          <w:bCs/>
          <w:i/>
          <w:iCs/>
          <w:sz w:val="22"/>
          <w:szCs w:val="22"/>
        </w:rPr>
        <w:t xml:space="preserve">Przedmiotowe informacje nie podlegają uzupełnieniu i/lub wyjaśnieniom. </w:t>
      </w:r>
    </w:p>
    <w:p w14:paraId="3B18E6A6" w14:textId="77777777" w:rsidR="00DE0007" w:rsidRPr="007D2DFA" w:rsidRDefault="00DE0007" w:rsidP="00844574">
      <w:pPr>
        <w:jc w:val="both"/>
        <w:rPr>
          <w:rFonts w:asciiTheme="minorHAnsi" w:hAnsiTheme="minorHAnsi" w:cstheme="minorHAnsi"/>
          <w:sz w:val="20"/>
          <w:szCs w:val="20"/>
          <w:highlight w:val="yellow"/>
        </w:rPr>
      </w:pPr>
    </w:p>
    <w:p w14:paraId="4555303E" w14:textId="77777777" w:rsidR="00DE0007" w:rsidRDefault="00DE0007" w:rsidP="00DE0007">
      <w:pPr>
        <w:jc w:val="both"/>
        <w:rPr>
          <w:rFonts w:asciiTheme="minorHAnsi" w:hAnsiTheme="minorHAnsi" w:cstheme="minorHAnsi"/>
          <w:sz w:val="20"/>
          <w:szCs w:val="20"/>
          <w:highlight w:val="yellow"/>
        </w:rPr>
      </w:pPr>
    </w:p>
    <w:p w14:paraId="4EDAFEE0" w14:textId="77777777" w:rsidR="00925E9A" w:rsidRPr="007D2DFA" w:rsidRDefault="00925E9A" w:rsidP="00DE0007">
      <w:pPr>
        <w:jc w:val="both"/>
        <w:rPr>
          <w:rFonts w:asciiTheme="minorHAnsi" w:hAnsiTheme="minorHAnsi" w:cstheme="minorHAnsi"/>
          <w:sz w:val="20"/>
          <w:szCs w:val="20"/>
          <w:highlight w:val="yellow"/>
        </w:rPr>
      </w:pPr>
    </w:p>
    <w:p w14:paraId="70288E5E" w14:textId="77777777" w:rsidR="00DE0007" w:rsidRPr="00925E9A" w:rsidRDefault="00DE0007" w:rsidP="00DE0007">
      <w:pPr>
        <w:jc w:val="both"/>
        <w:rPr>
          <w:rFonts w:asciiTheme="minorHAnsi" w:hAnsiTheme="minorHAnsi" w:cstheme="minorHAnsi"/>
          <w:sz w:val="22"/>
          <w:szCs w:val="22"/>
        </w:rPr>
      </w:pPr>
      <w:r w:rsidRPr="00925E9A">
        <w:rPr>
          <w:rFonts w:asciiTheme="minorHAnsi" w:hAnsiTheme="minorHAnsi" w:cstheme="minorHAnsi"/>
          <w:sz w:val="22"/>
          <w:szCs w:val="22"/>
        </w:rPr>
        <w:t xml:space="preserve">Za najkorzystniejszą uznana zostanie oferta, która nie podlega odrzuceniu, oraz uzyskała najwyższą ilość punktów (P) będących sumą punktów cząstkowych za poszczególne kryteria, wyliczoną wg następującego wzoru: </w:t>
      </w:r>
    </w:p>
    <w:p w14:paraId="5EEA8FCD" w14:textId="77777777" w:rsidR="00DE0007" w:rsidRPr="00925E9A" w:rsidRDefault="00DE0007" w:rsidP="00DE0007">
      <w:pPr>
        <w:jc w:val="both"/>
        <w:rPr>
          <w:rFonts w:cstheme="minorHAnsi"/>
          <w:sz w:val="22"/>
          <w:szCs w:val="22"/>
        </w:rPr>
      </w:pPr>
    </w:p>
    <w:p w14:paraId="679B9BCA" w14:textId="77777777" w:rsidR="00DE0007" w:rsidRDefault="00DE0007" w:rsidP="00DE0007">
      <w:pPr>
        <w:jc w:val="both"/>
        <w:rPr>
          <w:rFonts w:cstheme="minorHAnsi"/>
          <w:b/>
          <w:bCs/>
        </w:rPr>
      </w:pPr>
      <w:r w:rsidRPr="00925E9A">
        <w:rPr>
          <w:rFonts w:cstheme="minorHAnsi"/>
        </w:rPr>
        <w:tab/>
      </w:r>
      <w:r w:rsidRPr="00925E9A">
        <w:rPr>
          <w:rFonts w:cstheme="minorHAnsi"/>
          <w:b/>
          <w:bCs/>
        </w:rPr>
        <w:t>P = C + J</w:t>
      </w:r>
    </w:p>
    <w:p w14:paraId="57B478EF" w14:textId="77777777" w:rsidR="00DE0007" w:rsidRPr="00A03CC4" w:rsidRDefault="00DE0007" w:rsidP="00DE0007">
      <w:pPr>
        <w:jc w:val="both"/>
        <w:rPr>
          <w:rFonts w:cstheme="minorHAnsi"/>
          <w:b/>
          <w:bCs/>
        </w:rPr>
      </w:pPr>
    </w:p>
    <w:p w14:paraId="41905FE3" w14:textId="77777777" w:rsidR="00DE0007" w:rsidRDefault="00DE0007" w:rsidP="00DE0007">
      <w:pPr>
        <w:spacing w:after="60" w:line="276" w:lineRule="auto"/>
        <w:ind w:left="1278" w:hanging="427"/>
        <w:contextualSpacing/>
        <w:jc w:val="both"/>
        <w:rPr>
          <w:rFonts w:ascii="Calibri" w:eastAsia="Times New Roman" w:hAnsi="Calibri" w:cs="Times New Roman"/>
          <w:sz w:val="20"/>
          <w:szCs w:val="20"/>
        </w:rPr>
      </w:pPr>
    </w:p>
    <w:p w14:paraId="5ABB52FE" w14:textId="77777777" w:rsidR="00DE0007" w:rsidRPr="00E610DC" w:rsidRDefault="00DE0007" w:rsidP="00DE0007">
      <w:pPr>
        <w:spacing w:after="60" w:line="276" w:lineRule="auto"/>
        <w:contextualSpacing/>
        <w:jc w:val="both"/>
        <w:rPr>
          <w:rFonts w:ascii="Calibri" w:eastAsia="Times New Roman" w:hAnsi="Calibri" w:cs="Times New Roman"/>
          <w:sz w:val="20"/>
          <w:szCs w:val="20"/>
        </w:rPr>
      </w:pPr>
    </w:p>
    <w:p w14:paraId="5F6BB7B5" w14:textId="77777777" w:rsidR="00DE0007" w:rsidRPr="006B7D3C" w:rsidRDefault="00DE0007" w:rsidP="00DE0007">
      <w:pPr>
        <w:spacing w:after="80" w:line="276" w:lineRule="auto"/>
        <w:ind w:left="397" w:hanging="397"/>
        <w:jc w:val="both"/>
        <w:rPr>
          <w:rFonts w:ascii="Calibri" w:eastAsia="Arial" w:hAnsi="Calibri" w:cs="Calibri"/>
          <w:color w:val="000000"/>
          <w:sz w:val="20"/>
          <w:szCs w:val="20"/>
        </w:rPr>
      </w:pPr>
      <w:r w:rsidRPr="00E610DC">
        <w:rPr>
          <w:rFonts w:ascii="Calibri" w:eastAsia="Times New Roman" w:hAnsi="Calibri" w:cs="Times New Roman"/>
          <w:b/>
          <w:sz w:val="20"/>
          <w:szCs w:val="20"/>
        </w:rPr>
        <w:lastRenderedPageBreak/>
        <w:t>3.</w:t>
      </w:r>
      <w:r>
        <w:rPr>
          <w:rFonts w:ascii="Calibri" w:eastAsia="Times New Roman" w:hAnsi="Calibri" w:cs="Times New Roman"/>
          <w:b/>
          <w:sz w:val="20"/>
          <w:szCs w:val="20"/>
        </w:rPr>
        <w:t xml:space="preserve">   </w:t>
      </w:r>
      <w:r w:rsidRPr="006B7D3C">
        <w:rPr>
          <w:rFonts w:ascii="Calibri" w:eastAsia="Arial" w:hAnsi="Calibri" w:cs="Calibri"/>
          <w:color w:val="000000"/>
          <w:sz w:val="20"/>
          <w:szCs w:val="20"/>
        </w:rPr>
        <w:t xml:space="preserve">Za najkorzystniejszą zostanie uznana oferta, która uzyska największą liczbę punktów w łącznej ocenie punktowej. </w:t>
      </w:r>
    </w:p>
    <w:p w14:paraId="42738800" w14:textId="77777777" w:rsidR="00DE0007" w:rsidRPr="00E610DC"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4.</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W toku badania i oceny ofert Zamawiający może żądać od Wykonawcy wyjaśnień dotyczących treści złożonej oferty, w tym zaoferowanej ceny.</w:t>
      </w:r>
    </w:p>
    <w:p w14:paraId="65353B65" w14:textId="77777777" w:rsidR="00DE0007" w:rsidRDefault="00DE0007" w:rsidP="00DE0007">
      <w:pPr>
        <w:spacing w:after="60" w:line="276" w:lineRule="auto"/>
        <w:ind w:left="426" w:hanging="426"/>
        <w:jc w:val="both"/>
        <w:rPr>
          <w:rFonts w:ascii="Calibri" w:eastAsia="Times New Roman" w:hAnsi="Calibri" w:cs="Times New Roman"/>
          <w:sz w:val="20"/>
          <w:szCs w:val="20"/>
        </w:rPr>
      </w:pPr>
      <w:r w:rsidRPr="00E610DC">
        <w:rPr>
          <w:rFonts w:ascii="Calibri" w:eastAsia="Times New Roman" w:hAnsi="Calibri" w:cs="Times New Roman"/>
          <w:b/>
          <w:sz w:val="20"/>
          <w:szCs w:val="20"/>
        </w:rPr>
        <w:t>5.</w:t>
      </w:r>
      <w:r w:rsidRPr="00E610DC">
        <w:rPr>
          <w:rFonts w:ascii="Calibri" w:eastAsia="Times New Roman" w:hAnsi="Calibri" w:cs="Times New Roman"/>
          <w:b/>
          <w:sz w:val="20"/>
          <w:szCs w:val="20"/>
        </w:rPr>
        <w:tab/>
      </w:r>
      <w:r w:rsidRPr="00E610DC">
        <w:rPr>
          <w:rFonts w:ascii="Calibri" w:eastAsia="Times New Roman" w:hAnsi="Calibri" w:cs="Times New Roman"/>
          <w:sz w:val="20"/>
          <w:szCs w:val="20"/>
        </w:rPr>
        <w:t xml:space="preserve">Zamawiający udzieli zamówienia Wykonawcy, którego oferta zostanie uznana za najkorzystniejszą. Jeżeli zamawiający nie będzie prowadził negocjacji, dokona wyboru najkorzystniejszej oferty spośród niepodlegających odrzuceniu ofert. </w:t>
      </w:r>
    </w:p>
    <w:p w14:paraId="36AE8EDE" w14:textId="77777777" w:rsidR="00DE0007" w:rsidRDefault="00DE0007" w:rsidP="00C60F01">
      <w:pPr>
        <w:spacing w:line="259" w:lineRule="auto"/>
        <w:jc w:val="both"/>
        <w:rPr>
          <w:rFonts w:ascii="Calibri" w:eastAsia="Calibri" w:hAnsi="Calibri" w:cs="Calibri"/>
          <w:sz w:val="22"/>
          <w:szCs w:val="22"/>
          <w:lang w:eastAsia="en-US"/>
        </w:rPr>
      </w:pPr>
    </w:p>
    <w:p w14:paraId="10DF2C1D" w14:textId="77777777" w:rsidR="00DE0007" w:rsidRDefault="00DE0007" w:rsidP="00C60F01">
      <w:pPr>
        <w:spacing w:line="259" w:lineRule="auto"/>
        <w:jc w:val="both"/>
        <w:rPr>
          <w:rFonts w:ascii="Calibri" w:eastAsia="Calibri" w:hAnsi="Calibri" w:cs="Calibri"/>
          <w:sz w:val="22"/>
          <w:szCs w:val="22"/>
          <w:lang w:eastAsia="en-US"/>
        </w:rPr>
      </w:pPr>
    </w:p>
    <w:p w14:paraId="6706AB64" w14:textId="18CA79A6"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XX.</w:t>
      </w:r>
      <w:r w:rsidRPr="00571A4F">
        <w:rPr>
          <w:rFonts w:ascii="Calibri" w:eastAsia="Times New Roman" w:hAnsi="Calibri" w:cs="Times New Roman"/>
          <w:b/>
          <w:sz w:val="20"/>
          <w:szCs w:val="20"/>
        </w:rPr>
        <w:tab/>
        <w:t>PROWADZENIE PROCEDURY WRAZ Z NEGOCJACJAMI</w:t>
      </w:r>
    </w:p>
    <w:p w14:paraId="05EA1730" w14:textId="509A55AA"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1.</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 xml:space="preserve">Zamawiający nie korzysta z uprawnienia, o jakim stanowi art. 288 ust. 1 </w:t>
      </w:r>
      <w:proofErr w:type="spellStart"/>
      <w:r w:rsidR="00ED26F7" w:rsidRPr="00571A4F">
        <w:rPr>
          <w:rFonts w:ascii="Calibri" w:eastAsia="Times New Roman" w:hAnsi="Calibri" w:cs="Times New Roman"/>
          <w:sz w:val="20"/>
          <w:szCs w:val="20"/>
        </w:rPr>
        <w:t>uPzp</w:t>
      </w:r>
      <w:proofErr w:type="spellEnd"/>
    </w:p>
    <w:p w14:paraId="00884995"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2.</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W przypadku podjęcia decyzji o prowadzeniu negocjacji w pierwszym kroku zamawiający poinformuje równocześnie wszystkich wykonawców, którzy złożyli oferty, o wykonawcach:</w:t>
      </w:r>
    </w:p>
    <w:p w14:paraId="077B9500"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1)</w:t>
      </w:r>
      <w:r w:rsidRPr="00571A4F">
        <w:rPr>
          <w:rFonts w:ascii="Calibri" w:eastAsia="Times New Roman" w:hAnsi="Calibri" w:cs="Times New Roman"/>
          <w:sz w:val="20"/>
          <w:szCs w:val="20"/>
        </w:rPr>
        <w:tab/>
        <w:t>których oferty nie zostały odrzucone, oraz punktacji przyznanej ofertom w każdym kryterium oceny ofert i łącznej punktacji,</w:t>
      </w:r>
    </w:p>
    <w:p w14:paraId="2B0FD980"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2)</w:t>
      </w:r>
      <w:r w:rsidRPr="00571A4F">
        <w:rPr>
          <w:rFonts w:ascii="Calibri" w:eastAsia="Times New Roman" w:hAnsi="Calibri" w:cs="Times New Roman"/>
          <w:sz w:val="20"/>
          <w:szCs w:val="20"/>
        </w:rPr>
        <w:tab/>
        <w:t>których oferty zostały odrzucone,</w:t>
      </w:r>
      <w:r w:rsidRPr="00571A4F">
        <w:rPr>
          <w:rFonts w:ascii="Calibri" w:eastAsia="Times New Roman" w:hAnsi="Calibri" w:cs="Times New Roman"/>
          <w:sz w:val="20"/>
          <w:szCs w:val="20"/>
        </w:rPr>
        <w:tab/>
      </w:r>
    </w:p>
    <w:p w14:paraId="1A17C0D5"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w:t>
      </w:r>
      <w:r w:rsidRPr="00571A4F">
        <w:rPr>
          <w:rFonts w:ascii="Calibri" w:eastAsia="Times New Roman" w:hAnsi="Calibri" w:cs="Times New Roman"/>
          <w:sz w:val="20"/>
          <w:szCs w:val="20"/>
        </w:rPr>
        <w:tab/>
        <w:t>podając uzasadnienie faktyczne i prawne.</w:t>
      </w:r>
    </w:p>
    <w:p w14:paraId="1C4D657D" w14:textId="4BD54BF9"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3.</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Zamawiający w zaproszeniu do negocjacji wskaże miejsce, termin i sposób prowadzenia negocjacji oraz kryteria oceny ofert, w ramach których będą prowadzone negocjacje w celu ulepszenia treści ofert.</w:t>
      </w:r>
    </w:p>
    <w:p w14:paraId="603B2DC9"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4.</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Prowadzone negocjacje mają poufny charakter. Żadna ze stron nie może, bez zgody drugiej strony, ujawniać informacji technicznych i handlowych związanych z negocjacjami. Zgoda jest udzielana w odniesieniu do konkretnych informacji i przed ich ujawnieniem.</w:t>
      </w:r>
    </w:p>
    <w:p w14:paraId="59585125"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5.</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Po zakończeniu negocjacji z wszystkimi wykonawcami, zamawiający informuje o tym fakcie uczestników negocjacji oraz zaprasza ich do składania ofert dodatkowych.</w:t>
      </w:r>
    </w:p>
    <w:p w14:paraId="2C2DE7C9" w14:textId="50D07AE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6.</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Zaproszenie do złożenia ofert dodatkowych będzie zawierać co najmniej:</w:t>
      </w:r>
    </w:p>
    <w:p w14:paraId="7821E0B5"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nazwę oraz adres zamawiającego, numer telefonu, adres poczty elektronicznej oraz strony internetowej prowadzonego postępowania;</w:t>
      </w:r>
    </w:p>
    <w:p w14:paraId="46B68606" w14:textId="77777777" w:rsidR="00E610DC" w:rsidRPr="00571A4F" w:rsidRDefault="00E610DC" w:rsidP="00E610DC">
      <w:pPr>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sposób i termin składania ofert dodatkowych oraz język lub języki, w jakich muszą one być sporządzone, oraz termin otwarcia tych ofert.</w:t>
      </w:r>
    </w:p>
    <w:p w14:paraId="63408133"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7.</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 xml:space="preserve">Wykonawca może złożyć ofertę dodatkową, która zawiera nowe propozycje w zakresie treści oferty podlegających ocenie w ramach kryteriów oceny ofert wskazanych przez zamawiającego w zaproszeniu do negocjacji. </w:t>
      </w:r>
    </w:p>
    <w:p w14:paraId="3CA96662" w14:textId="1D3449BD"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8.</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Oferta dodatkowa nie może być mniej korzystna w żadnym z kryteriów oceny ofert wskazanych w</w:t>
      </w:r>
      <w:r w:rsidR="00ED26F7" w:rsidRPr="00571A4F">
        <w:rPr>
          <w:rFonts w:ascii="Calibri" w:eastAsia="Times New Roman" w:hAnsi="Calibri" w:cs="Times New Roman"/>
          <w:sz w:val="20"/>
          <w:szCs w:val="20"/>
        </w:rPr>
        <w:t> </w:t>
      </w:r>
      <w:r w:rsidRPr="00571A4F">
        <w:rPr>
          <w:rFonts w:ascii="Calibri" w:eastAsia="Times New Roman" w:hAnsi="Calibri" w:cs="Times New Roman"/>
          <w:sz w:val="20"/>
          <w:szCs w:val="20"/>
        </w:rPr>
        <w:t xml:space="preserve">zaproszeniu do negocjacji niż oferta złożona w odpowiedzi na ogłoszenie o zamówieniu. </w:t>
      </w:r>
    </w:p>
    <w:p w14:paraId="49C983CF"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9.</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 xml:space="preserve">Oferta przestaje wiązać wykonawcę w zakresie, w jakim złoży on ofertę dodatkową zawierającą korzystniejsze propozycje w ramach każdego z kryteriów oceny ofert wskazanych w zaproszeniu do negocjacji. </w:t>
      </w:r>
    </w:p>
    <w:p w14:paraId="52D27D9B" w14:textId="0D1C3085"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10.</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Oferta dodatkowa, która jest mniej korzystna w którymkolwiek z kryteriów oceny ofert wskazanych w</w:t>
      </w:r>
      <w:r w:rsidR="00C96B38" w:rsidRPr="00571A4F">
        <w:rPr>
          <w:rFonts w:ascii="Calibri" w:eastAsia="Times New Roman" w:hAnsi="Calibri" w:cs="Times New Roman"/>
          <w:sz w:val="20"/>
          <w:szCs w:val="20"/>
        </w:rPr>
        <w:t> </w:t>
      </w:r>
      <w:r w:rsidRPr="00571A4F">
        <w:rPr>
          <w:rFonts w:ascii="Calibri" w:eastAsia="Times New Roman" w:hAnsi="Calibri" w:cs="Times New Roman"/>
          <w:sz w:val="20"/>
          <w:szCs w:val="20"/>
        </w:rPr>
        <w:t>zaproszeniu do negocjacji niż oferta złożona w odpowiedzi na ogłoszenie o zamówieniu, podlega odrzuceniu.</w:t>
      </w:r>
    </w:p>
    <w:p w14:paraId="0D7E1624" w14:textId="77777777" w:rsidR="00E6437E" w:rsidRPr="00571A4F" w:rsidRDefault="00E6437E" w:rsidP="00E610DC">
      <w:pPr>
        <w:spacing w:after="60" w:line="276" w:lineRule="auto"/>
        <w:ind w:left="426" w:hanging="426"/>
        <w:jc w:val="both"/>
        <w:rPr>
          <w:rFonts w:ascii="Calibri" w:eastAsia="Times New Roman" w:hAnsi="Calibri" w:cs="Times New Roman"/>
          <w:sz w:val="20"/>
          <w:szCs w:val="20"/>
        </w:rPr>
      </w:pPr>
    </w:p>
    <w:p w14:paraId="7029823D" w14:textId="77777777" w:rsidR="00E610DC" w:rsidRPr="00571A4F" w:rsidRDefault="00E610DC" w:rsidP="00D32A9D">
      <w:pPr>
        <w:pBdr>
          <w:bottom w:val="double" w:sz="4" w:space="1" w:color="auto"/>
        </w:pBdr>
        <w:shd w:val="clear" w:color="auto" w:fill="D5DCE4" w:themeFill="text2" w:themeFillTint="33"/>
        <w:spacing w:after="60" w:line="276" w:lineRule="auto"/>
        <w:ind w:left="568" w:hanging="568"/>
        <w:jc w:val="both"/>
        <w:rPr>
          <w:rFonts w:ascii="Calibri" w:eastAsia="Times New Roman" w:hAnsi="Calibri" w:cs="Times New Roman"/>
          <w:b/>
          <w:sz w:val="20"/>
          <w:szCs w:val="20"/>
        </w:rPr>
      </w:pPr>
      <w:r w:rsidRPr="00571A4F">
        <w:rPr>
          <w:rFonts w:ascii="Calibri" w:eastAsia="Times New Roman" w:hAnsi="Calibri" w:cs="Times New Roman"/>
          <w:b/>
          <w:sz w:val="20"/>
          <w:szCs w:val="20"/>
        </w:rPr>
        <w:t>XXI.</w:t>
      </w:r>
      <w:r w:rsidRPr="00571A4F">
        <w:rPr>
          <w:rFonts w:ascii="Calibri" w:eastAsia="Times New Roman" w:hAnsi="Calibri" w:cs="Times New Roman"/>
          <w:b/>
          <w:sz w:val="20"/>
          <w:szCs w:val="20"/>
        </w:rPr>
        <w:tab/>
        <w:t>INFORMACJE O FORMALNOŚCIACH, JAKIE POWINNY BYĆ DOPEŁNIONE PO WYBORZE OFERTY W CELU ZAWARCIA UMOWY W SPRAWIE ZAMÓWIENIA PUBLICZNEGO</w:t>
      </w:r>
    </w:p>
    <w:p w14:paraId="037663B0"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b/>
          <w:bCs/>
          <w:i/>
          <w:iCs/>
          <w:sz w:val="20"/>
          <w:szCs w:val="20"/>
        </w:rPr>
        <w:t>Zamawiający zawiera umowę w sprawie zamówienia publicznego w terminie nie krótszym niż 5 dni od dnia przesłania zawiadomienia o wyborze najkorzystniejszej oferty.</w:t>
      </w:r>
    </w:p>
    <w:p w14:paraId="6FDAFE6C" w14:textId="1489DF02"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lastRenderedPageBreak/>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Zamawiający może zawrzeć umowę w sprawie zamówienia publicznego przed upływem terminu, o którym mowa w ust. 1, jeżeli w postępowaniu o udzielenie zamówienia prowadzonym w trybie</w:t>
      </w:r>
      <w:r w:rsidR="00ED26F7" w:rsidRPr="00571A4F">
        <w:rPr>
          <w:rFonts w:ascii="Calibri" w:eastAsia="Times New Roman" w:hAnsi="Calibri" w:cs="Times New Roman"/>
          <w:sz w:val="20"/>
          <w:szCs w:val="20"/>
        </w:rPr>
        <w:t xml:space="preserve"> </w:t>
      </w:r>
      <w:r w:rsidRPr="00571A4F">
        <w:rPr>
          <w:rFonts w:ascii="Calibri" w:eastAsia="Times New Roman" w:hAnsi="Calibri" w:cs="Times New Roman"/>
          <w:sz w:val="20"/>
          <w:szCs w:val="20"/>
        </w:rPr>
        <w:t>podstawowym złożono tylko jedną ofertę.</w:t>
      </w:r>
    </w:p>
    <w:p w14:paraId="3F5F6ADF" w14:textId="01C5CA7F"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Wykonawca, którego oferta zostanie uznana za najkorzystniejszą, będzie zobowiązany przed podpisaniem umowy do wniesienia zabezpieczenia należytego wykonania umowy w wysokości i formie określonej w</w:t>
      </w:r>
      <w:r w:rsidR="000D1E00" w:rsidRPr="00571A4F">
        <w:rPr>
          <w:rFonts w:ascii="Calibri" w:eastAsia="Times New Roman" w:hAnsi="Calibri" w:cs="Times New Roman"/>
          <w:sz w:val="20"/>
          <w:szCs w:val="20"/>
        </w:rPr>
        <w:t> </w:t>
      </w:r>
      <w:r w:rsidR="00C05211" w:rsidRPr="00571A4F">
        <w:rPr>
          <w:rFonts w:ascii="Calibri" w:eastAsia="Times New Roman" w:hAnsi="Calibri" w:cs="Times New Roman"/>
          <w:sz w:val="20"/>
          <w:szCs w:val="20"/>
        </w:rPr>
        <w:t xml:space="preserve">rozdziale XXII </w:t>
      </w:r>
      <w:r w:rsidR="002C68BE" w:rsidRPr="00571A4F">
        <w:rPr>
          <w:rFonts w:ascii="Calibri" w:eastAsia="Times New Roman" w:hAnsi="Calibri" w:cs="Times New Roman"/>
          <w:sz w:val="20"/>
          <w:szCs w:val="20"/>
        </w:rPr>
        <w:t>SWZ</w:t>
      </w:r>
      <w:r w:rsidR="00C05211" w:rsidRPr="00571A4F">
        <w:rPr>
          <w:rFonts w:ascii="Calibri" w:eastAsia="Times New Roman" w:hAnsi="Calibri" w:cs="Times New Roman"/>
          <w:sz w:val="20"/>
          <w:szCs w:val="20"/>
        </w:rPr>
        <w:t>.</w:t>
      </w:r>
    </w:p>
    <w:p w14:paraId="4A93CDBE"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4.</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348DEF9" w14:textId="392422EB"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5.</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Wykonawca będzie zobowiązany do podpisania umowy w miejscu i terminie wskazanym przez Zamawiającego.</w:t>
      </w:r>
    </w:p>
    <w:p w14:paraId="3A5C61EB" w14:textId="77777777" w:rsidR="00E6437E" w:rsidRPr="00571A4F" w:rsidRDefault="00E6437E" w:rsidP="00E610DC">
      <w:pPr>
        <w:spacing w:after="60" w:line="276" w:lineRule="auto"/>
        <w:ind w:left="426" w:hanging="426"/>
        <w:jc w:val="both"/>
        <w:rPr>
          <w:rFonts w:ascii="Calibri" w:eastAsia="Times New Roman" w:hAnsi="Calibri" w:cs="Times New Roman"/>
          <w:sz w:val="20"/>
          <w:szCs w:val="20"/>
        </w:rPr>
      </w:pPr>
    </w:p>
    <w:p w14:paraId="3D9EADFB" w14:textId="39CF7A35" w:rsidR="00E610DC" w:rsidRPr="00571A4F" w:rsidRDefault="00E610DC" w:rsidP="00D32A9D">
      <w:pPr>
        <w:pBdr>
          <w:bottom w:val="double" w:sz="4" w:space="1" w:color="auto"/>
        </w:pBdr>
        <w:shd w:val="clear" w:color="auto" w:fill="D5DCE4" w:themeFill="text2" w:themeFillTint="33"/>
        <w:spacing w:after="60" w:line="276" w:lineRule="auto"/>
        <w:ind w:left="710" w:hanging="710"/>
        <w:jc w:val="both"/>
        <w:rPr>
          <w:rFonts w:ascii="Calibri" w:eastAsia="Times New Roman" w:hAnsi="Calibri" w:cs="Times New Roman"/>
          <w:b/>
          <w:sz w:val="20"/>
          <w:szCs w:val="20"/>
        </w:rPr>
      </w:pPr>
      <w:r w:rsidRPr="00571A4F">
        <w:rPr>
          <w:rFonts w:ascii="Calibri" w:eastAsia="Times New Roman" w:hAnsi="Calibri" w:cs="Times New Roman"/>
          <w:b/>
          <w:sz w:val="20"/>
          <w:szCs w:val="20"/>
        </w:rPr>
        <w:t>XXII.</w:t>
      </w:r>
      <w:r w:rsidRPr="00571A4F">
        <w:rPr>
          <w:rFonts w:ascii="Calibri" w:eastAsia="Times New Roman" w:hAnsi="Calibri" w:cs="Times New Roman"/>
          <w:b/>
          <w:sz w:val="20"/>
          <w:szCs w:val="20"/>
        </w:rPr>
        <w:tab/>
        <w:t>WYMAGANIA DOTYCZĄCE ZABEZPIECZENIA NALEŻYTEGO WYKONANIA UMOWY</w:t>
      </w:r>
      <w:r w:rsidR="0070110C" w:rsidRPr="00571A4F">
        <w:rPr>
          <w:rFonts w:ascii="Calibri" w:eastAsia="Times New Roman" w:hAnsi="Calibri" w:cs="Times New Roman"/>
          <w:b/>
          <w:sz w:val="20"/>
          <w:szCs w:val="20"/>
        </w:rPr>
        <w:t xml:space="preserve"> </w:t>
      </w:r>
    </w:p>
    <w:p w14:paraId="5CBC773D" w14:textId="002D1184" w:rsidR="007F754F" w:rsidRPr="00571A4F" w:rsidRDefault="003B4223">
      <w:pPr>
        <w:pStyle w:val="Akapitzlist"/>
        <w:widowControl w:val="0"/>
        <w:numPr>
          <w:ilvl w:val="0"/>
          <w:numId w:val="24"/>
        </w:numPr>
        <w:spacing w:after="60" w:line="276" w:lineRule="auto"/>
        <w:jc w:val="both"/>
        <w:outlineLvl w:val="0"/>
        <w:rPr>
          <w:rFonts w:ascii="Calibri" w:eastAsia="Times New Roman" w:hAnsi="Calibri" w:cs="Calibri"/>
          <w:bCs/>
          <w:iCs/>
          <w:sz w:val="20"/>
          <w:szCs w:val="20"/>
        </w:rPr>
      </w:pPr>
      <w:bookmarkStart w:id="24" w:name="_Hlk62049373"/>
      <w:r w:rsidRPr="00571A4F">
        <w:rPr>
          <w:rFonts w:ascii="Calibri" w:eastAsia="Times New Roman" w:hAnsi="Calibri" w:cs="Calibri"/>
          <w:bCs/>
          <w:iCs/>
          <w:sz w:val="20"/>
          <w:szCs w:val="20"/>
        </w:rPr>
        <w:t>Zamawiający nie stawia wymagań dotyczących zabezpieczenia należytego wykonania Umowy</w:t>
      </w:r>
      <w:r w:rsidR="007F754F" w:rsidRPr="00571A4F">
        <w:rPr>
          <w:rFonts w:ascii="Calibri" w:eastAsia="Times New Roman" w:hAnsi="Calibri" w:cs="Calibri"/>
          <w:bCs/>
          <w:iCs/>
          <w:sz w:val="20"/>
          <w:szCs w:val="20"/>
        </w:rPr>
        <w:t xml:space="preserve">, </w:t>
      </w:r>
    </w:p>
    <w:p w14:paraId="452190CA" w14:textId="38759110" w:rsidR="005F136F" w:rsidRPr="00571A4F" w:rsidRDefault="005F136F" w:rsidP="007F754F">
      <w:pPr>
        <w:widowControl w:val="0"/>
        <w:spacing w:after="60" w:line="276" w:lineRule="auto"/>
        <w:jc w:val="both"/>
        <w:outlineLvl w:val="0"/>
        <w:rPr>
          <w:rFonts w:ascii="Calibri" w:eastAsia="Times New Roman" w:hAnsi="Calibri" w:cs="Calibri"/>
          <w:b/>
          <w:iCs/>
          <w:color w:val="FF0000"/>
          <w:sz w:val="20"/>
          <w:szCs w:val="20"/>
        </w:rPr>
      </w:pPr>
    </w:p>
    <w:p w14:paraId="6CA593FF" w14:textId="77777777" w:rsidR="007F754F" w:rsidRPr="00571A4F" w:rsidRDefault="007F754F" w:rsidP="007F754F">
      <w:pPr>
        <w:widowControl w:val="0"/>
        <w:spacing w:after="60" w:line="276" w:lineRule="auto"/>
        <w:jc w:val="both"/>
        <w:outlineLvl w:val="0"/>
        <w:rPr>
          <w:rFonts w:ascii="Calibri" w:eastAsia="Times New Roman" w:hAnsi="Calibri" w:cs="Calibri"/>
          <w:b/>
          <w:iCs/>
          <w:color w:val="FF0000"/>
          <w:sz w:val="20"/>
          <w:szCs w:val="20"/>
        </w:rPr>
      </w:pPr>
    </w:p>
    <w:bookmarkEnd w:id="24"/>
    <w:p w14:paraId="1208C2A0" w14:textId="77777777" w:rsidR="00E610DC" w:rsidRPr="00571A4F" w:rsidRDefault="00E610DC" w:rsidP="00D32A9D">
      <w:pPr>
        <w:pBdr>
          <w:bottom w:val="double" w:sz="4" w:space="1" w:color="auto"/>
        </w:pBdr>
        <w:shd w:val="clear" w:color="auto" w:fill="D5DCE4" w:themeFill="text2" w:themeFillTint="33"/>
        <w:spacing w:after="60" w:line="276" w:lineRule="auto"/>
        <w:ind w:left="852" w:hanging="851"/>
        <w:jc w:val="both"/>
        <w:rPr>
          <w:rFonts w:ascii="Calibri" w:eastAsia="Times New Roman" w:hAnsi="Calibri" w:cs="Times New Roman"/>
          <w:b/>
          <w:sz w:val="20"/>
          <w:szCs w:val="20"/>
        </w:rPr>
      </w:pPr>
      <w:r w:rsidRPr="00571A4F">
        <w:rPr>
          <w:rFonts w:ascii="Calibri" w:eastAsia="Times New Roman" w:hAnsi="Calibri" w:cs="Times New Roman"/>
          <w:b/>
          <w:sz w:val="20"/>
          <w:szCs w:val="20"/>
        </w:rPr>
        <w:t>XXIII.</w:t>
      </w:r>
      <w:r w:rsidRPr="00571A4F">
        <w:rPr>
          <w:rFonts w:ascii="Calibri" w:eastAsia="Times New Roman" w:hAnsi="Calibri" w:cs="Times New Roman"/>
          <w:b/>
          <w:sz w:val="20"/>
          <w:szCs w:val="20"/>
        </w:rPr>
        <w:tab/>
        <w:t>INFORMACJE O TREŚCI ZAWIERANEJ UMOWY ORAZ MOŻLIWOŚCI JEJ ZMIANY</w:t>
      </w:r>
    </w:p>
    <w:p w14:paraId="751F3037" w14:textId="0EAC13F4"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1.</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 xml:space="preserve">Wybrany Wykonawca jest zobowiązany do zawarcia umowy w sprawie zamówienia publicznego na warunkach określonych we Wzorze Umowy, stanowiącym </w:t>
      </w:r>
      <w:r w:rsidR="001401AC" w:rsidRPr="00571A4F">
        <w:rPr>
          <w:rFonts w:ascii="Calibri" w:eastAsia="Times New Roman" w:hAnsi="Calibri" w:cs="Times New Roman"/>
          <w:b/>
          <w:sz w:val="20"/>
          <w:szCs w:val="20"/>
        </w:rPr>
        <w:t>Z</w:t>
      </w:r>
      <w:r w:rsidR="00C05211" w:rsidRPr="00571A4F">
        <w:rPr>
          <w:rFonts w:ascii="Calibri" w:eastAsia="Times New Roman" w:hAnsi="Calibri" w:cs="Times New Roman"/>
          <w:b/>
          <w:sz w:val="20"/>
          <w:szCs w:val="20"/>
        </w:rPr>
        <w:t xml:space="preserve">ałącznik nr </w:t>
      </w:r>
      <w:r w:rsidR="0023757B" w:rsidRPr="00571A4F">
        <w:rPr>
          <w:rFonts w:ascii="Calibri" w:eastAsia="Times New Roman" w:hAnsi="Calibri" w:cs="Times New Roman"/>
          <w:b/>
          <w:sz w:val="20"/>
          <w:szCs w:val="20"/>
        </w:rPr>
        <w:t>5</w:t>
      </w:r>
      <w:r w:rsidR="00C05211" w:rsidRPr="00571A4F">
        <w:rPr>
          <w:rFonts w:ascii="Calibri" w:eastAsia="Times New Roman" w:hAnsi="Calibri" w:cs="Times New Roman"/>
          <w:b/>
          <w:sz w:val="20"/>
          <w:szCs w:val="20"/>
        </w:rPr>
        <w:t xml:space="preserve"> do </w:t>
      </w:r>
      <w:r w:rsidR="002C68BE" w:rsidRPr="00571A4F">
        <w:rPr>
          <w:rFonts w:ascii="Calibri" w:eastAsia="Times New Roman" w:hAnsi="Calibri" w:cs="Times New Roman"/>
          <w:b/>
          <w:sz w:val="20"/>
          <w:szCs w:val="20"/>
        </w:rPr>
        <w:t>SWZ</w:t>
      </w:r>
      <w:r w:rsidR="00C05211" w:rsidRPr="00571A4F">
        <w:rPr>
          <w:rFonts w:ascii="Calibri" w:eastAsia="Times New Roman" w:hAnsi="Calibri" w:cs="Times New Roman"/>
          <w:sz w:val="20"/>
          <w:szCs w:val="20"/>
        </w:rPr>
        <w:t>.</w:t>
      </w:r>
    </w:p>
    <w:p w14:paraId="4889A1BF" w14:textId="3038CAA3"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2.</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Zakres świadczenia Wykonawcy wynikający z umowy jest tożsamy z jego zobowiązaniem zawartym w</w:t>
      </w:r>
      <w:r w:rsidR="00252A67" w:rsidRPr="00571A4F">
        <w:rPr>
          <w:rFonts w:ascii="Calibri" w:eastAsia="Times New Roman" w:hAnsi="Calibri" w:cs="Times New Roman"/>
          <w:sz w:val="20"/>
          <w:szCs w:val="20"/>
        </w:rPr>
        <w:t> </w:t>
      </w:r>
      <w:r w:rsidRPr="00571A4F">
        <w:rPr>
          <w:rFonts w:ascii="Calibri" w:eastAsia="Times New Roman" w:hAnsi="Calibri" w:cs="Times New Roman"/>
          <w:sz w:val="20"/>
          <w:szCs w:val="20"/>
        </w:rPr>
        <w:t>ofercie.</w:t>
      </w:r>
    </w:p>
    <w:p w14:paraId="630EE84A" w14:textId="7AE81BC8"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3.</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Zamawiający przewiduje możliwość zmiany zawartej umowy w stosunku do treści wybranej oferty w</w:t>
      </w:r>
      <w:r w:rsidR="00252A67" w:rsidRPr="00571A4F">
        <w:rPr>
          <w:rFonts w:ascii="Calibri" w:eastAsia="Times New Roman" w:hAnsi="Calibri" w:cs="Times New Roman"/>
          <w:sz w:val="20"/>
          <w:szCs w:val="20"/>
        </w:rPr>
        <w:t> </w:t>
      </w:r>
      <w:r w:rsidRPr="00571A4F">
        <w:rPr>
          <w:rFonts w:ascii="Calibri" w:eastAsia="Times New Roman" w:hAnsi="Calibri" w:cs="Times New Roman"/>
          <w:sz w:val="20"/>
          <w:szCs w:val="20"/>
        </w:rPr>
        <w:t xml:space="preserve">zakresie uregulowanym w art. 454-455 </w:t>
      </w:r>
      <w:proofErr w:type="spellStart"/>
      <w:r w:rsidR="00ED26F7" w:rsidRPr="00571A4F">
        <w:rPr>
          <w:rFonts w:ascii="Calibri" w:eastAsia="Times New Roman" w:hAnsi="Calibri" w:cs="Times New Roman"/>
          <w:sz w:val="20"/>
          <w:szCs w:val="20"/>
        </w:rPr>
        <w:t>uPzp</w:t>
      </w:r>
      <w:proofErr w:type="spellEnd"/>
      <w:r w:rsidR="00ED26F7" w:rsidRPr="00571A4F">
        <w:rPr>
          <w:rFonts w:ascii="Calibri" w:eastAsia="Times New Roman" w:hAnsi="Calibri" w:cs="Times New Roman"/>
          <w:sz w:val="20"/>
          <w:szCs w:val="20"/>
        </w:rPr>
        <w:t xml:space="preserve"> </w:t>
      </w:r>
      <w:r w:rsidRPr="00571A4F">
        <w:rPr>
          <w:rFonts w:ascii="Calibri" w:eastAsia="Times New Roman" w:hAnsi="Calibri" w:cs="Times New Roman"/>
          <w:sz w:val="20"/>
          <w:szCs w:val="20"/>
        </w:rPr>
        <w:t>oraz wskazanym we Wzorze Umowy</w:t>
      </w:r>
      <w:r w:rsidR="00E47B69" w:rsidRPr="00571A4F">
        <w:rPr>
          <w:rFonts w:ascii="Calibri" w:eastAsia="Times New Roman" w:hAnsi="Calibri" w:cs="Times New Roman"/>
          <w:sz w:val="20"/>
          <w:szCs w:val="20"/>
        </w:rPr>
        <w:t>.</w:t>
      </w:r>
    </w:p>
    <w:p w14:paraId="002FF7FA" w14:textId="27D8C7B7" w:rsidR="003D6324"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4.</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Zmiana umowy wymaga dla swej ważności, pod rygorem nieważności, zachowania formy pisemnej.</w:t>
      </w:r>
    </w:p>
    <w:p w14:paraId="3221C70F" w14:textId="77777777" w:rsidR="0093428A" w:rsidRPr="00571A4F" w:rsidRDefault="0093428A" w:rsidP="00A735A0">
      <w:pPr>
        <w:spacing w:after="60" w:line="276" w:lineRule="auto"/>
        <w:jc w:val="both"/>
        <w:rPr>
          <w:rFonts w:ascii="Calibri" w:eastAsia="Times New Roman" w:hAnsi="Calibri" w:cs="Times New Roman"/>
          <w:sz w:val="20"/>
          <w:szCs w:val="20"/>
        </w:rPr>
      </w:pPr>
    </w:p>
    <w:p w14:paraId="6079C2BF" w14:textId="0CA7E855" w:rsidR="00E610DC" w:rsidRPr="00571A4F" w:rsidRDefault="001401AC" w:rsidP="00D32A9D">
      <w:pPr>
        <w:pBdr>
          <w:bottom w:val="double" w:sz="4" w:space="1" w:color="auto"/>
        </w:pBdr>
        <w:shd w:val="clear" w:color="auto" w:fill="D5DCE4" w:themeFill="text2" w:themeFillTint="33"/>
        <w:spacing w:after="60" w:line="276" w:lineRule="auto"/>
        <w:ind w:left="852" w:hanging="851"/>
        <w:jc w:val="both"/>
        <w:rPr>
          <w:rFonts w:ascii="Calibri" w:eastAsia="Times New Roman" w:hAnsi="Calibri" w:cs="Times New Roman"/>
          <w:b/>
          <w:sz w:val="20"/>
          <w:szCs w:val="20"/>
        </w:rPr>
      </w:pPr>
      <w:r w:rsidRPr="00571A4F">
        <w:rPr>
          <w:rFonts w:ascii="Calibri" w:eastAsia="Times New Roman" w:hAnsi="Calibri" w:cs="Times New Roman"/>
          <w:b/>
          <w:sz w:val="20"/>
          <w:szCs w:val="20"/>
        </w:rPr>
        <w:t>XXIV.</w:t>
      </w:r>
      <w:r w:rsidR="00E610DC" w:rsidRPr="00571A4F">
        <w:rPr>
          <w:rFonts w:ascii="Calibri" w:eastAsia="Times New Roman" w:hAnsi="Calibri" w:cs="Times New Roman"/>
          <w:b/>
          <w:sz w:val="20"/>
          <w:szCs w:val="20"/>
        </w:rPr>
        <w:t>POUCZENIE O ŚRODKACH OCHRONY PRAWNEJ PRZYSŁUGUJĄCYCH WYKONAWCY</w:t>
      </w:r>
    </w:p>
    <w:p w14:paraId="3A311505" w14:textId="44F59A81"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w:t>
      </w:r>
      <w:proofErr w:type="spellStart"/>
      <w:r w:rsidR="00ED26F7" w:rsidRPr="00571A4F">
        <w:rPr>
          <w:rFonts w:ascii="Calibri" w:eastAsia="Times New Roman" w:hAnsi="Calibri" w:cs="Times New Roman"/>
          <w:sz w:val="20"/>
          <w:szCs w:val="20"/>
        </w:rPr>
        <w:t>uPzp</w:t>
      </w:r>
      <w:proofErr w:type="spellEnd"/>
      <w:r w:rsidR="00ED26F7" w:rsidRPr="00571A4F">
        <w:rPr>
          <w:rFonts w:ascii="Calibri" w:eastAsia="Times New Roman" w:hAnsi="Calibri" w:cs="Times New Roman"/>
          <w:sz w:val="20"/>
          <w:szCs w:val="20"/>
        </w:rPr>
        <w:t>,</w:t>
      </w:r>
      <w:r w:rsidRPr="00571A4F">
        <w:rPr>
          <w:rFonts w:ascii="Calibri" w:eastAsia="Times New Roman" w:hAnsi="Calibri" w:cs="Times New Roman"/>
          <w:sz w:val="20"/>
          <w:szCs w:val="20"/>
        </w:rPr>
        <w:t xml:space="preserve"> </w:t>
      </w:r>
    </w:p>
    <w:p w14:paraId="08002F6C" w14:textId="2077D92B"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00ED26F7"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xml:space="preserve"> oraz Rzecznikowi Małych i Średnich Przedsiębiorców.</w:t>
      </w:r>
    </w:p>
    <w:p w14:paraId="0A27E41B"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3.</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Odwołanie przysługuje na:</w:t>
      </w:r>
    </w:p>
    <w:p w14:paraId="3766972E" w14:textId="77777777" w:rsidR="00E610DC" w:rsidRPr="00571A4F" w:rsidRDefault="00E610DC" w:rsidP="00E610DC">
      <w:pPr>
        <w:suppressAutoHyphens/>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1)</w:t>
      </w:r>
      <w:r w:rsidRPr="00571A4F">
        <w:rPr>
          <w:rFonts w:ascii="Calibri" w:eastAsia="Times New Roman" w:hAnsi="Calibri" w:cs="Times New Roman"/>
          <w:sz w:val="20"/>
          <w:szCs w:val="20"/>
        </w:rPr>
        <w:tab/>
        <w:t>niezgodną z przepisami ustawy czynność Zamawiającego, podjętą w postępowaniu o udzielenie zamówienia, w tym na projektowane postanowienie umowy;</w:t>
      </w:r>
    </w:p>
    <w:p w14:paraId="75C2A277" w14:textId="77777777" w:rsidR="00E610DC" w:rsidRPr="00571A4F" w:rsidRDefault="00E610DC" w:rsidP="00E610DC">
      <w:pPr>
        <w:suppressAutoHyphens/>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2)</w:t>
      </w:r>
      <w:r w:rsidRPr="00571A4F">
        <w:rPr>
          <w:rFonts w:ascii="Calibri" w:eastAsia="Times New Roman" w:hAnsi="Calibri" w:cs="Times New Roman"/>
          <w:sz w:val="20"/>
          <w:szCs w:val="20"/>
        </w:rPr>
        <w:tab/>
        <w:t>zaniechanie czynności w postępowaniu o udzielenie zamówienia do której zamawiający był obowiązany na podstawie ustawy;</w:t>
      </w:r>
    </w:p>
    <w:p w14:paraId="46DF9881" w14:textId="6F07A338"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4.</w:t>
      </w:r>
      <w:r w:rsidRPr="00571A4F">
        <w:rPr>
          <w:rFonts w:ascii="Calibri" w:eastAsia="Times New Roman" w:hAnsi="Calibri" w:cs="Times New Roman"/>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14:paraId="0AEA6EA6" w14:textId="04E90EA2"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5.</w:t>
      </w:r>
      <w:r w:rsidRPr="00571A4F">
        <w:rPr>
          <w:rFonts w:ascii="Calibri" w:eastAsia="Times New Roman" w:hAnsi="Calibri" w:cs="Times New Roman"/>
          <w:sz w:val="20"/>
          <w:szCs w:val="20"/>
        </w:rPr>
        <w:tab/>
        <w:t xml:space="preserve">Odwołanie wobec treści ogłoszenia lub treści </w:t>
      </w:r>
      <w:proofErr w:type="spellStart"/>
      <w:r w:rsidR="00C05211" w:rsidRPr="00571A4F">
        <w:rPr>
          <w:rFonts w:ascii="Calibri" w:eastAsia="Times New Roman" w:hAnsi="Calibri" w:cs="Times New Roman"/>
          <w:sz w:val="20"/>
          <w:szCs w:val="20"/>
        </w:rPr>
        <w:t>swz</w:t>
      </w:r>
      <w:proofErr w:type="spellEnd"/>
      <w:r w:rsidRPr="00571A4F">
        <w:rPr>
          <w:rFonts w:ascii="Calibri" w:eastAsia="Times New Roman" w:hAnsi="Calibri" w:cs="Times New Roman"/>
          <w:sz w:val="20"/>
          <w:szCs w:val="20"/>
        </w:rPr>
        <w:t xml:space="preserve"> wnosi się w terminie 5 dni od dnia zamieszczenia ogłoszenia w Biuletynie Zamówień Publicznych lub treśc</w:t>
      </w:r>
      <w:r w:rsidR="00C05211" w:rsidRPr="00571A4F">
        <w:rPr>
          <w:rFonts w:ascii="Calibri" w:eastAsia="Times New Roman" w:hAnsi="Calibri" w:cs="Times New Roman"/>
          <w:sz w:val="20"/>
          <w:szCs w:val="20"/>
        </w:rPr>
        <w:t xml:space="preserve">i </w:t>
      </w:r>
      <w:proofErr w:type="spellStart"/>
      <w:r w:rsidR="00C05211" w:rsidRPr="00571A4F">
        <w:rPr>
          <w:rFonts w:ascii="Calibri" w:eastAsia="Times New Roman" w:hAnsi="Calibri" w:cs="Times New Roman"/>
          <w:sz w:val="20"/>
          <w:szCs w:val="20"/>
        </w:rPr>
        <w:t>swz</w:t>
      </w:r>
      <w:proofErr w:type="spellEnd"/>
      <w:r w:rsidR="00C05211" w:rsidRPr="00571A4F">
        <w:rPr>
          <w:rFonts w:ascii="Calibri" w:eastAsia="Times New Roman" w:hAnsi="Calibri" w:cs="Times New Roman"/>
          <w:sz w:val="20"/>
          <w:szCs w:val="20"/>
        </w:rPr>
        <w:t xml:space="preserve"> </w:t>
      </w:r>
      <w:r w:rsidRPr="00571A4F">
        <w:rPr>
          <w:rFonts w:ascii="Calibri" w:eastAsia="Times New Roman" w:hAnsi="Calibri" w:cs="Times New Roman"/>
          <w:sz w:val="20"/>
          <w:szCs w:val="20"/>
        </w:rPr>
        <w:t>na stronie internetowej.</w:t>
      </w:r>
    </w:p>
    <w:p w14:paraId="5EA38B5A"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6.</w:t>
      </w:r>
      <w:r w:rsidRPr="00571A4F">
        <w:rPr>
          <w:rFonts w:ascii="Calibri" w:eastAsia="Times New Roman" w:hAnsi="Calibri" w:cs="Times New Roman"/>
          <w:sz w:val="20"/>
          <w:szCs w:val="20"/>
        </w:rPr>
        <w:tab/>
        <w:t>Odwołanie wnosi się w terminie:</w:t>
      </w:r>
    </w:p>
    <w:p w14:paraId="4325EC9D" w14:textId="77777777" w:rsidR="00E610DC" w:rsidRPr="00571A4F" w:rsidRDefault="00E610DC" w:rsidP="00E610DC">
      <w:pPr>
        <w:suppressAutoHyphens/>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t>1)</w:t>
      </w:r>
      <w:r w:rsidRPr="00571A4F">
        <w:rPr>
          <w:rFonts w:ascii="Calibri" w:eastAsia="Times New Roman" w:hAnsi="Calibri" w:cs="Times New Roman"/>
          <w:sz w:val="20"/>
          <w:szCs w:val="20"/>
        </w:rPr>
        <w:tab/>
        <w:t>5 dni od dnia przekazania informacji o czynności zamawiającego stanowiącej podstawę jego wniesienia, jeżeli informacja została przekazana przy użyciu środków komunikacji elektronicznej,</w:t>
      </w:r>
    </w:p>
    <w:p w14:paraId="20F3129C" w14:textId="77777777" w:rsidR="00E610DC" w:rsidRPr="00571A4F" w:rsidRDefault="00E610DC" w:rsidP="00E610DC">
      <w:pPr>
        <w:suppressAutoHyphens/>
        <w:spacing w:after="60" w:line="276" w:lineRule="auto"/>
        <w:ind w:left="852" w:hanging="426"/>
        <w:jc w:val="both"/>
        <w:rPr>
          <w:rFonts w:ascii="Calibri" w:eastAsia="Times New Roman" w:hAnsi="Calibri" w:cs="Times New Roman"/>
          <w:sz w:val="20"/>
          <w:szCs w:val="20"/>
        </w:rPr>
      </w:pPr>
      <w:r w:rsidRPr="00571A4F">
        <w:rPr>
          <w:rFonts w:ascii="Calibri" w:eastAsia="Times New Roman" w:hAnsi="Calibri" w:cs="Times New Roman"/>
          <w:sz w:val="20"/>
          <w:szCs w:val="20"/>
        </w:rPr>
        <w:lastRenderedPageBreak/>
        <w:t>2)</w:t>
      </w:r>
      <w:r w:rsidRPr="00571A4F">
        <w:rPr>
          <w:rFonts w:ascii="Calibri" w:eastAsia="Times New Roman" w:hAnsi="Calibri" w:cs="Times New Roman"/>
          <w:sz w:val="20"/>
          <w:szCs w:val="20"/>
        </w:rPr>
        <w:tab/>
        <w:t>10 dni od dnia przekazania informacji o czynności zamawiającego stanowiącej podstawę jego wniesienia, jeżeli informacja została przekazana w sposób inny niż określony w pkt 1).</w:t>
      </w:r>
    </w:p>
    <w:p w14:paraId="281DC0C4"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7.</w:t>
      </w:r>
      <w:r w:rsidRPr="00571A4F">
        <w:rPr>
          <w:rFonts w:ascii="Calibri" w:eastAsia="Times New Roman" w:hAnsi="Calibri" w:cs="Times New Roman"/>
          <w:b/>
          <w:bCs/>
          <w:sz w:val="20"/>
          <w:szCs w:val="20"/>
        </w:rPr>
        <w:tab/>
      </w:r>
      <w:r w:rsidRPr="00571A4F">
        <w:rPr>
          <w:rFonts w:ascii="Calibri" w:eastAsia="Times New Roman" w:hAnsi="Calibri" w:cs="Times New Roman"/>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1878EDBB" w14:textId="1320271C"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bCs/>
          <w:sz w:val="20"/>
          <w:szCs w:val="20"/>
        </w:rPr>
        <w:t>8.</w:t>
      </w:r>
      <w:r w:rsidRPr="00571A4F">
        <w:rPr>
          <w:rFonts w:ascii="Calibri" w:eastAsia="Times New Roman" w:hAnsi="Calibri" w:cs="Times New Roman"/>
          <w:sz w:val="20"/>
          <w:szCs w:val="20"/>
        </w:rPr>
        <w:tab/>
        <w:t xml:space="preserve">Na orzeczenie Izby oraz postanowienie Prezesa Izby, o którym mowa w art. 519 ust. 1 </w:t>
      </w:r>
      <w:proofErr w:type="spellStart"/>
      <w:r w:rsidR="00ED26F7"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stronom oraz uczestnikom postępowania odwoławczego przysługuje skarga do sądu.</w:t>
      </w:r>
    </w:p>
    <w:p w14:paraId="7244E032" w14:textId="77777777"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9.</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W postępowaniu toczącym się wskutek wniesienia skargi stosuje się odpowiednio przepisy ustawy z dnia 17.11.1964 r. - Kodeks postępowania cywilnego o apelacji, jeżeli przepisy niniejszego rozdziału nie stanowią inaczej.</w:t>
      </w:r>
    </w:p>
    <w:p w14:paraId="5759C005" w14:textId="088EF2DC"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10.</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Skargę wnosi się do Sądu Okręgowego w Warszawie - sądu zamówień publicznych, zwanego dalej "sądem zamówień publicznych".</w:t>
      </w:r>
    </w:p>
    <w:p w14:paraId="29286259" w14:textId="53892B2C" w:rsidR="00E610DC" w:rsidRPr="00571A4F" w:rsidRDefault="00E610DC" w:rsidP="00E610DC">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11.</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 xml:space="preserve">Skargę wnosi się za pośrednictwem Prezesa Izby, w terminie 14 dni od dnia doręczenia orzeczenia Izby lub postanowienia Prezesa Izby, o którym mowa w art. 519 ust. 1 </w:t>
      </w:r>
      <w:proofErr w:type="spellStart"/>
      <w:r w:rsidR="00ED26F7" w:rsidRPr="00571A4F">
        <w:rPr>
          <w:rFonts w:ascii="Calibri" w:eastAsia="Times New Roman" w:hAnsi="Calibri" w:cs="Times New Roman"/>
          <w:sz w:val="20"/>
          <w:szCs w:val="20"/>
        </w:rPr>
        <w:t>uPzp</w:t>
      </w:r>
      <w:proofErr w:type="spellEnd"/>
      <w:r w:rsidRPr="00571A4F">
        <w:rPr>
          <w:rFonts w:ascii="Calibri" w:eastAsia="Times New Roman" w:hAnsi="Calibri" w:cs="Times New Roman"/>
          <w:sz w:val="20"/>
          <w:szCs w:val="20"/>
        </w:rPr>
        <w:t>, przesyłając jednocześnie jej odpis przeciwnikowi skargi. Złożenie skargi w placówce pocztowej operatora wyznaczonego w rozumieniu ustawy z dnia 23.11.2012 r. - Prawo pocztowe jest równoznaczne z jej wniesieniem.</w:t>
      </w:r>
    </w:p>
    <w:p w14:paraId="49856EB3" w14:textId="38E2201C" w:rsidR="00D40F88" w:rsidRPr="00571A4F" w:rsidRDefault="00E610DC" w:rsidP="00436A67">
      <w:pPr>
        <w:spacing w:after="60" w:line="276" w:lineRule="auto"/>
        <w:ind w:left="426" w:hanging="426"/>
        <w:jc w:val="both"/>
        <w:rPr>
          <w:rFonts w:ascii="Calibri" w:eastAsia="Times New Roman" w:hAnsi="Calibri" w:cs="Times New Roman"/>
          <w:sz w:val="20"/>
          <w:szCs w:val="20"/>
        </w:rPr>
      </w:pPr>
      <w:r w:rsidRPr="00571A4F">
        <w:rPr>
          <w:rFonts w:ascii="Calibri" w:eastAsia="Times New Roman" w:hAnsi="Calibri" w:cs="Times New Roman"/>
          <w:b/>
          <w:sz w:val="20"/>
          <w:szCs w:val="20"/>
        </w:rPr>
        <w:t>12.</w:t>
      </w:r>
      <w:r w:rsidRPr="00571A4F">
        <w:rPr>
          <w:rFonts w:ascii="Calibri" w:eastAsia="Times New Roman" w:hAnsi="Calibri" w:cs="Times New Roman"/>
          <w:b/>
          <w:sz w:val="20"/>
          <w:szCs w:val="20"/>
        </w:rPr>
        <w:tab/>
      </w:r>
      <w:r w:rsidRPr="00571A4F">
        <w:rPr>
          <w:rFonts w:ascii="Calibri" w:eastAsia="Times New Roman" w:hAnsi="Calibri" w:cs="Times New Roman"/>
          <w:sz w:val="20"/>
          <w:szCs w:val="20"/>
        </w:rPr>
        <w:t>Prezes Izby przekazuje skargę wraz z aktami postępowania odwoławczego do sądu zamówień publicznych w terminie 7 dni od dnia jej otrzymania.</w:t>
      </w:r>
    </w:p>
    <w:p w14:paraId="030A435F" w14:textId="77777777" w:rsidR="00A34B17" w:rsidRPr="00571A4F" w:rsidRDefault="00A34B17" w:rsidP="005F136F">
      <w:pPr>
        <w:spacing w:after="60" w:line="276" w:lineRule="auto"/>
        <w:jc w:val="both"/>
        <w:rPr>
          <w:rFonts w:ascii="Calibri" w:eastAsia="Times New Roman" w:hAnsi="Calibri" w:cs="Times New Roman"/>
          <w:sz w:val="20"/>
          <w:szCs w:val="20"/>
        </w:rPr>
      </w:pPr>
    </w:p>
    <w:p w14:paraId="14F3F51A" w14:textId="4A0FB16C" w:rsidR="00E610DC" w:rsidRPr="00571A4F" w:rsidRDefault="00E610DC" w:rsidP="00D32A9D">
      <w:pPr>
        <w:pBdr>
          <w:bottom w:val="double" w:sz="4" w:space="1" w:color="auto"/>
        </w:pBdr>
        <w:shd w:val="clear" w:color="auto" w:fill="D5DCE4" w:themeFill="text2" w:themeFillTint="33"/>
        <w:spacing w:after="60" w:line="276" w:lineRule="auto"/>
        <w:ind w:left="852" w:hanging="851"/>
        <w:jc w:val="both"/>
        <w:rPr>
          <w:rFonts w:ascii="Calibri" w:eastAsia="Times New Roman" w:hAnsi="Calibri" w:cs="Times New Roman"/>
          <w:b/>
          <w:sz w:val="20"/>
          <w:szCs w:val="20"/>
        </w:rPr>
      </w:pPr>
      <w:r w:rsidRPr="00571A4F">
        <w:rPr>
          <w:rFonts w:ascii="Calibri" w:eastAsia="Times New Roman" w:hAnsi="Calibri" w:cs="Times New Roman"/>
          <w:b/>
          <w:sz w:val="20"/>
          <w:szCs w:val="20"/>
        </w:rPr>
        <w:t>XXV.</w:t>
      </w:r>
      <w:r w:rsidRPr="00571A4F">
        <w:rPr>
          <w:rFonts w:ascii="Calibri" w:eastAsia="Times New Roman" w:hAnsi="Calibri" w:cs="Times New Roman"/>
          <w:b/>
          <w:sz w:val="20"/>
          <w:szCs w:val="20"/>
        </w:rPr>
        <w:tab/>
        <w:t xml:space="preserve">WYKAZ ZAŁĄCZNIKÓW DO </w:t>
      </w:r>
      <w:r w:rsidR="00916D10" w:rsidRPr="00571A4F">
        <w:rPr>
          <w:rFonts w:ascii="Calibri" w:eastAsia="Times New Roman" w:hAnsi="Calibri" w:cs="Times New Roman"/>
          <w:b/>
          <w:sz w:val="20"/>
          <w:szCs w:val="20"/>
        </w:rPr>
        <w:t>SWZ</w:t>
      </w:r>
    </w:p>
    <w:tbl>
      <w:tblPr>
        <w:tblStyle w:val="Tabela-Siatka1"/>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9"/>
        <w:gridCol w:w="7011"/>
      </w:tblGrid>
      <w:tr w:rsidR="00DE0007" w:rsidRPr="005B5B20" w14:paraId="3BCA494C" w14:textId="77777777" w:rsidTr="00DE0007">
        <w:tc>
          <w:tcPr>
            <w:tcW w:w="2169" w:type="dxa"/>
          </w:tcPr>
          <w:bookmarkEnd w:id="22"/>
          <w:p w14:paraId="3BB07E10"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Załącznik nr 1</w:t>
            </w:r>
          </w:p>
        </w:tc>
        <w:tc>
          <w:tcPr>
            <w:tcW w:w="7011" w:type="dxa"/>
          </w:tcPr>
          <w:p w14:paraId="5CD6E98A" w14:textId="601FC16C" w:rsidR="00DE0007" w:rsidRPr="005B5B20" w:rsidRDefault="00DE0007" w:rsidP="00844574">
            <w:pPr>
              <w:suppressAutoHyphens/>
              <w:spacing w:line="276" w:lineRule="auto"/>
              <w:rPr>
                <w:rFonts w:ascii="Calibri" w:hAnsi="Calibri"/>
                <w:sz w:val="18"/>
                <w:szCs w:val="18"/>
              </w:rPr>
            </w:pPr>
            <w:r w:rsidRPr="005B5B20">
              <w:rPr>
                <w:rFonts w:ascii="Calibri" w:hAnsi="Calibri"/>
                <w:b/>
                <w:bCs/>
                <w:sz w:val="18"/>
                <w:szCs w:val="18"/>
              </w:rPr>
              <w:t>Formularz Ofertowy</w:t>
            </w:r>
          </w:p>
        </w:tc>
      </w:tr>
      <w:tr w:rsidR="00DE0007" w:rsidRPr="005B5B20" w14:paraId="102C111D" w14:textId="77777777" w:rsidTr="00DE0007">
        <w:tc>
          <w:tcPr>
            <w:tcW w:w="2169" w:type="dxa"/>
          </w:tcPr>
          <w:p w14:paraId="5A6AAD3E"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Załącznik nr 2</w:t>
            </w:r>
          </w:p>
        </w:tc>
        <w:tc>
          <w:tcPr>
            <w:tcW w:w="7011" w:type="dxa"/>
          </w:tcPr>
          <w:p w14:paraId="49850C0C" w14:textId="77777777" w:rsidR="00DE0007" w:rsidRPr="005B5B20" w:rsidRDefault="00DE0007" w:rsidP="009D2493">
            <w:pPr>
              <w:suppressAutoHyphens/>
              <w:spacing w:line="276" w:lineRule="auto"/>
              <w:jc w:val="both"/>
              <w:rPr>
                <w:rFonts w:ascii="Calibri" w:hAnsi="Calibri"/>
                <w:sz w:val="18"/>
                <w:szCs w:val="18"/>
              </w:rPr>
            </w:pPr>
            <w:r w:rsidRPr="005B5B20">
              <w:rPr>
                <w:rFonts w:ascii="Calibri" w:hAnsi="Calibri"/>
                <w:sz w:val="18"/>
                <w:szCs w:val="18"/>
              </w:rPr>
              <w:t>Oświadczenie o braku podstaw do wykluczenia i o spełnianiu warunków udziału w postępowaniu</w:t>
            </w:r>
          </w:p>
        </w:tc>
      </w:tr>
      <w:tr w:rsidR="00DE0007" w:rsidRPr="005B5B20" w14:paraId="4D1C76F2" w14:textId="77777777" w:rsidTr="00DE0007">
        <w:tc>
          <w:tcPr>
            <w:tcW w:w="2169" w:type="dxa"/>
          </w:tcPr>
          <w:p w14:paraId="05993678"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Załącznik nr 3</w:t>
            </w:r>
          </w:p>
        </w:tc>
        <w:tc>
          <w:tcPr>
            <w:tcW w:w="7011" w:type="dxa"/>
          </w:tcPr>
          <w:p w14:paraId="61CB3E28" w14:textId="77777777" w:rsidR="00DE0007" w:rsidRPr="005B5B20" w:rsidRDefault="00DE0007" w:rsidP="009D2493">
            <w:pPr>
              <w:suppressAutoHyphens/>
              <w:spacing w:line="276" w:lineRule="auto"/>
              <w:jc w:val="both"/>
              <w:rPr>
                <w:rFonts w:ascii="Calibri" w:hAnsi="Calibri"/>
                <w:sz w:val="18"/>
                <w:szCs w:val="18"/>
              </w:rPr>
            </w:pPr>
            <w:r w:rsidRPr="005B5B20">
              <w:rPr>
                <w:rFonts w:ascii="Calibri" w:hAnsi="Calibri"/>
                <w:sz w:val="18"/>
                <w:szCs w:val="18"/>
              </w:rPr>
              <w:t>Zobowiązanie innego podmiotu do udostępnienia niezbędnych zasobów Wykonawcy</w:t>
            </w:r>
          </w:p>
        </w:tc>
      </w:tr>
      <w:tr w:rsidR="00DE0007" w:rsidRPr="005B5B20" w14:paraId="77890DF6" w14:textId="77777777" w:rsidTr="00DE0007">
        <w:tc>
          <w:tcPr>
            <w:tcW w:w="2169" w:type="dxa"/>
          </w:tcPr>
          <w:p w14:paraId="580C09C3"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Załącznik nr 4</w:t>
            </w:r>
          </w:p>
        </w:tc>
        <w:tc>
          <w:tcPr>
            <w:tcW w:w="7011" w:type="dxa"/>
          </w:tcPr>
          <w:p w14:paraId="60DF7499" w14:textId="77777777" w:rsidR="00DE0007" w:rsidRPr="005B5B20" w:rsidRDefault="00DE0007" w:rsidP="009D2493">
            <w:pPr>
              <w:suppressAutoHyphens/>
              <w:spacing w:line="276" w:lineRule="auto"/>
              <w:jc w:val="both"/>
              <w:rPr>
                <w:rFonts w:ascii="Calibri" w:hAnsi="Calibri"/>
                <w:sz w:val="18"/>
                <w:szCs w:val="18"/>
              </w:rPr>
            </w:pPr>
            <w:r w:rsidRPr="005B5B20">
              <w:rPr>
                <w:rFonts w:ascii="Calibri" w:hAnsi="Calibri"/>
                <w:sz w:val="18"/>
                <w:szCs w:val="18"/>
              </w:rPr>
              <w:t>Oświadczenie dotyczące przynależności lub braku przynależności do tej samej grupy kapitałowej</w:t>
            </w:r>
          </w:p>
        </w:tc>
      </w:tr>
      <w:tr w:rsidR="00DE0007" w:rsidRPr="005B5B20" w14:paraId="2E39820F" w14:textId="77777777" w:rsidTr="00DE0007">
        <w:tc>
          <w:tcPr>
            <w:tcW w:w="2169" w:type="dxa"/>
          </w:tcPr>
          <w:p w14:paraId="5FE98449"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 xml:space="preserve">Załącznik nr </w:t>
            </w:r>
            <w:r>
              <w:rPr>
                <w:rFonts w:ascii="Calibri" w:hAnsi="Calibri"/>
                <w:sz w:val="18"/>
                <w:szCs w:val="18"/>
              </w:rPr>
              <w:t>5</w:t>
            </w:r>
          </w:p>
        </w:tc>
        <w:tc>
          <w:tcPr>
            <w:tcW w:w="7011" w:type="dxa"/>
          </w:tcPr>
          <w:p w14:paraId="1C84D058"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 xml:space="preserve">Wzór </w:t>
            </w:r>
            <w:r>
              <w:rPr>
                <w:rFonts w:ascii="Calibri" w:hAnsi="Calibri"/>
                <w:sz w:val="18"/>
                <w:szCs w:val="18"/>
              </w:rPr>
              <w:t>U</w:t>
            </w:r>
            <w:r w:rsidRPr="005B5B20">
              <w:rPr>
                <w:rFonts w:ascii="Calibri" w:hAnsi="Calibri"/>
                <w:sz w:val="18"/>
                <w:szCs w:val="18"/>
              </w:rPr>
              <w:t>mowy</w:t>
            </w:r>
          </w:p>
        </w:tc>
      </w:tr>
      <w:tr w:rsidR="00DE0007" w:rsidRPr="005B5B20" w14:paraId="2194A45E" w14:textId="77777777" w:rsidTr="00DE0007">
        <w:tc>
          <w:tcPr>
            <w:tcW w:w="2169" w:type="dxa"/>
          </w:tcPr>
          <w:p w14:paraId="6F3F34DD"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 xml:space="preserve">Załacznik nr </w:t>
            </w:r>
            <w:r>
              <w:rPr>
                <w:rFonts w:ascii="Calibri" w:hAnsi="Calibri"/>
                <w:sz w:val="18"/>
                <w:szCs w:val="18"/>
              </w:rPr>
              <w:t>6</w:t>
            </w:r>
          </w:p>
        </w:tc>
        <w:tc>
          <w:tcPr>
            <w:tcW w:w="7011" w:type="dxa"/>
          </w:tcPr>
          <w:p w14:paraId="66DC040F" w14:textId="77777777" w:rsidR="00DE0007" w:rsidRPr="005B5B20" w:rsidRDefault="00DE0007" w:rsidP="009D2493">
            <w:pPr>
              <w:suppressAutoHyphens/>
              <w:spacing w:line="276" w:lineRule="auto"/>
              <w:rPr>
                <w:rFonts w:ascii="Calibri" w:hAnsi="Calibri"/>
                <w:sz w:val="18"/>
                <w:szCs w:val="18"/>
              </w:rPr>
            </w:pPr>
            <w:r w:rsidRPr="005B5B20">
              <w:rPr>
                <w:rFonts w:ascii="Calibri" w:hAnsi="Calibri"/>
                <w:sz w:val="18"/>
                <w:szCs w:val="18"/>
              </w:rPr>
              <w:t>Oswiadczenie o aktualności informacji zawartych w oświadczeniu wstępnym</w:t>
            </w:r>
          </w:p>
        </w:tc>
      </w:tr>
      <w:tr w:rsidR="00DE0007" w:rsidRPr="005B5B20" w14:paraId="4B7E99A3" w14:textId="77777777" w:rsidTr="00DE0007">
        <w:tc>
          <w:tcPr>
            <w:tcW w:w="2169" w:type="dxa"/>
          </w:tcPr>
          <w:p w14:paraId="5E7279B9" w14:textId="77777777" w:rsidR="00DE0007" w:rsidRDefault="00DE0007" w:rsidP="009D2493">
            <w:pPr>
              <w:suppressAutoHyphens/>
              <w:spacing w:line="276" w:lineRule="auto"/>
              <w:rPr>
                <w:rFonts w:ascii="Calibri" w:hAnsi="Calibri"/>
                <w:sz w:val="18"/>
                <w:szCs w:val="18"/>
              </w:rPr>
            </w:pPr>
            <w:r w:rsidRPr="005B5B20">
              <w:rPr>
                <w:rFonts w:ascii="Calibri" w:hAnsi="Calibri"/>
                <w:sz w:val="18"/>
                <w:szCs w:val="18"/>
              </w:rPr>
              <w:t>Załacznik nr</w:t>
            </w:r>
            <w:r>
              <w:rPr>
                <w:rFonts w:ascii="Calibri" w:hAnsi="Calibri"/>
                <w:sz w:val="18"/>
                <w:szCs w:val="18"/>
              </w:rPr>
              <w:t xml:space="preserve"> 7</w:t>
            </w:r>
          </w:p>
          <w:p w14:paraId="68B4844C" w14:textId="77777777" w:rsidR="00DE0007" w:rsidRPr="005B5B20" w:rsidRDefault="00DE0007" w:rsidP="009D2493">
            <w:pPr>
              <w:suppressAutoHyphens/>
              <w:spacing w:line="276" w:lineRule="auto"/>
              <w:rPr>
                <w:rFonts w:ascii="Calibri" w:hAnsi="Calibri"/>
                <w:sz w:val="18"/>
                <w:szCs w:val="18"/>
              </w:rPr>
            </w:pPr>
            <w:r>
              <w:rPr>
                <w:rFonts w:ascii="Calibri" w:hAnsi="Calibri"/>
                <w:sz w:val="18"/>
                <w:szCs w:val="18"/>
              </w:rPr>
              <w:t xml:space="preserve">Załącznik nr 8 </w:t>
            </w:r>
          </w:p>
        </w:tc>
        <w:tc>
          <w:tcPr>
            <w:tcW w:w="7011" w:type="dxa"/>
          </w:tcPr>
          <w:p w14:paraId="1D3BBD16" w14:textId="16A6A2E1" w:rsidR="00717541" w:rsidRDefault="00DE0007" w:rsidP="009D2493">
            <w:pPr>
              <w:suppressAutoHyphens/>
              <w:spacing w:line="276" w:lineRule="auto"/>
              <w:rPr>
                <w:rFonts w:ascii="Calibri" w:hAnsi="Calibri"/>
                <w:sz w:val="18"/>
                <w:szCs w:val="18"/>
              </w:rPr>
            </w:pPr>
            <w:r w:rsidRPr="005B5B20">
              <w:rPr>
                <w:rFonts w:ascii="Calibri" w:hAnsi="Calibri"/>
                <w:sz w:val="18"/>
                <w:szCs w:val="18"/>
              </w:rPr>
              <w:t>Opis przedmiotu zamówienia – SPECYFIKACJA TECHNICZNA</w:t>
            </w:r>
          </w:p>
          <w:p w14:paraId="2EDC10D5" w14:textId="4FA26105" w:rsidR="00DE0007" w:rsidRPr="005B5B20" w:rsidRDefault="00DE0007" w:rsidP="000C6ADE">
            <w:pPr>
              <w:suppressAutoHyphens/>
              <w:spacing w:line="276" w:lineRule="auto"/>
              <w:rPr>
                <w:rFonts w:ascii="Calibri" w:hAnsi="Calibri"/>
                <w:sz w:val="18"/>
                <w:szCs w:val="18"/>
              </w:rPr>
            </w:pPr>
            <w:bookmarkStart w:id="25" w:name="_Hlk160007949"/>
            <w:r>
              <w:rPr>
                <w:rFonts w:ascii="Calibri" w:hAnsi="Calibri"/>
                <w:sz w:val="18"/>
                <w:szCs w:val="18"/>
              </w:rPr>
              <w:t xml:space="preserve">Wykaz </w:t>
            </w:r>
            <w:r w:rsidR="002C046A">
              <w:rPr>
                <w:rFonts w:ascii="Calibri" w:hAnsi="Calibri"/>
                <w:sz w:val="18"/>
                <w:szCs w:val="18"/>
              </w:rPr>
              <w:t xml:space="preserve">osób </w:t>
            </w:r>
            <w:bookmarkEnd w:id="25"/>
          </w:p>
        </w:tc>
      </w:tr>
    </w:tbl>
    <w:p w14:paraId="7227A326" w14:textId="24D00BED" w:rsidR="008E68E7" w:rsidRPr="005B5B20" w:rsidRDefault="00717541" w:rsidP="00DE0007">
      <w:pPr>
        <w:rPr>
          <w:rFonts w:ascii="Calibri" w:eastAsia="Times New Roman" w:hAnsi="Calibri" w:cs="Times New Roman"/>
          <w:b/>
          <w:bCs/>
          <w:sz w:val="18"/>
          <w:szCs w:val="18"/>
        </w:rPr>
      </w:pPr>
      <w:r>
        <w:rPr>
          <w:rFonts w:ascii="Calibri" w:eastAsia="Times New Roman" w:hAnsi="Calibri" w:cs="Times New Roman"/>
          <w:b/>
          <w:bCs/>
          <w:sz w:val="18"/>
          <w:szCs w:val="18"/>
        </w:rPr>
        <w:t xml:space="preserve">Załącznik nr 9 </w:t>
      </w:r>
      <w:r>
        <w:rPr>
          <w:rFonts w:ascii="Calibri" w:eastAsia="Times New Roman" w:hAnsi="Calibri" w:cs="Times New Roman"/>
          <w:b/>
          <w:bCs/>
          <w:sz w:val="18"/>
          <w:szCs w:val="18"/>
        </w:rPr>
        <w:tab/>
      </w:r>
      <w:r>
        <w:rPr>
          <w:rFonts w:ascii="Calibri" w:eastAsia="Times New Roman" w:hAnsi="Calibri" w:cs="Times New Roman"/>
          <w:b/>
          <w:bCs/>
          <w:sz w:val="18"/>
          <w:szCs w:val="18"/>
        </w:rPr>
        <w:tab/>
      </w:r>
      <w:r w:rsidR="005F3B11">
        <w:rPr>
          <w:rFonts w:ascii="Calibri" w:eastAsia="Times New Roman" w:hAnsi="Calibri" w:cs="Times New Roman"/>
          <w:b/>
          <w:bCs/>
          <w:sz w:val="18"/>
          <w:szCs w:val="18"/>
        </w:rPr>
        <w:t xml:space="preserve">9.1 </w:t>
      </w:r>
      <w:r>
        <w:rPr>
          <w:rFonts w:ascii="Calibri" w:eastAsia="Times New Roman" w:hAnsi="Calibri" w:cs="Times New Roman"/>
          <w:b/>
          <w:bCs/>
          <w:sz w:val="18"/>
          <w:szCs w:val="18"/>
        </w:rPr>
        <w:t xml:space="preserve">Dokumentacja Projektowa </w:t>
      </w:r>
      <w:r w:rsidR="00C11B53">
        <w:rPr>
          <w:rFonts w:ascii="Calibri" w:eastAsia="Times New Roman" w:hAnsi="Calibri" w:cs="Times New Roman"/>
          <w:b/>
          <w:bCs/>
          <w:sz w:val="18"/>
          <w:szCs w:val="18"/>
        </w:rPr>
        <w:t xml:space="preserve">+ </w:t>
      </w:r>
      <w:r w:rsidR="005F3B11">
        <w:rPr>
          <w:rFonts w:ascii="Calibri" w:eastAsia="Times New Roman" w:hAnsi="Calibri" w:cs="Times New Roman"/>
          <w:b/>
          <w:bCs/>
          <w:sz w:val="18"/>
          <w:szCs w:val="18"/>
        </w:rPr>
        <w:t xml:space="preserve">9.2 </w:t>
      </w:r>
      <w:r w:rsidR="00C11B53">
        <w:rPr>
          <w:rFonts w:ascii="Calibri" w:eastAsia="Times New Roman" w:hAnsi="Calibri" w:cs="Times New Roman"/>
          <w:b/>
          <w:bCs/>
          <w:sz w:val="18"/>
          <w:szCs w:val="18"/>
        </w:rPr>
        <w:t>STWIORB</w:t>
      </w:r>
    </w:p>
    <w:sectPr w:rsidR="008E68E7" w:rsidRPr="005B5B20" w:rsidSect="00F11794">
      <w:pgSz w:w="11906" w:h="16838"/>
      <w:pgMar w:top="1134"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BBB9F" w14:textId="77777777" w:rsidR="008F598B" w:rsidRDefault="008F598B" w:rsidP="002B13D7">
      <w:r>
        <w:separator/>
      </w:r>
    </w:p>
  </w:endnote>
  <w:endnote w:type="continuationSeparator" w:id="0">
    <w:p w14:paraId="6F41CB8D" w14:textId="77777777" w:rsidR="008F598B" w:rsidRDefault="008F598B" w:rsidP="002B1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50F8" w14:textId="77777777" w:rsidR="008F598B" w:rsidRDefault="008F598B" w:rsidP="002B13D7">
      <w:r>
        <w:separator/>
      </w:r>
    </w:p>
  </w:footnote>
  <w:footnote w:type="continuationSeparator" w:id="0">
    <w:p w14:paraId="0F8243F4" w14:textId="77777777" w:rsidR="008F598B" w:rsidRDefault="008F598B" w:rsidP="002B1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E76"/>
    <w:multiLevelType w:val="hybridMultilevel"/>
    <w:tmpl w:val="BA4C72D4"/>
    <w:lvl w:ilvl="0" w:tplc="C6B6D6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22EA2"/>
    <w:multiLevelType w:val="multilevel"/>
    <w:tmpl w:val="082CED24"/>
    <w:styleLink w:val="Styl2"/>
    <w:lvl w:ilvl="0">
      <w:start w:val="5"/>
      <w:numFmt w:val="decimal"/>
      <w:lvlText w:val="%1."/>
      <w:lvlJc w:val="left"/>
      <w:pPr>
        <w:tabs>
          <w:tab w:val="num" w:pos="555"/>
        </w:tabs>
        <w:ind w:left="555" w:hanging="55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600"/>
        </w:tabs>
        <w:ind w:left="3600" w:hanging="2160"/>
      </w:pPr>
      <w:rPr>
        <w:rFonts w:hint="default"/>
      </w:rPr>
    </w:lvl>
  </w:abstractNum>
  <w:abstractNum w:abstractNumId="2" w15:restartNumberingAfterBreak="0">
    <w:nsid w:val="01722A56"/>
    <w:multiLevelType w:val="hybridMultilevel"/>
    <w:tmpl w:val="2E3E88A8"/>
    <w:lvl w:ilvl="0" w:tplc="3BC09B12">
      <w:start w:val="2"/>
      <w:numFmt w:val="decimal"/>
      <w:lvlText w:val="%1."/>
      <w:lvlJc w:val="left"/>
      <w:pPr>
        <w:ind w:left="1944" w:hanging="360"/>
      </w:pPr>
      <w:rPr>
        <w:rFonts w:ascii="Calibri" w:hAnsi="Calibri" w:cs="Times New Roman" w:hint="default"/>
        <w:b/>
        <w:bCs/>
        <w:i w:val="0"/>
        <w:sz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2FE0195"/>
    <w:multiLevelType w:val="hybridMultilevel"/>
    <w:tmpl w:val="C7AE1696"/>
    <w:lvl w:ilvl="0" w:tplc="33A474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941DC7"/>
    <w:multiLevelType w:val="hybridMultilevel"/>
    <w:tmpl w:val="549097A6"/>
    <w:lvl w:ilvl="0" w:tplc="5B3EB620">
      <w:start w:val="5"/>
      <w:numFmt w:val="decimal"/>
      <w:lvlText w:val="%1."/>
      <w:lvlJc w:val="left"/>
      <w:pPr>
        <w:ind w:left="1440" w:hanging="360"/>
      </w:pPr>
      <w:rPr>
        <w:rFonts w:ascii="Calibri" w:hAnsi="Calibri" w:cs="Times New Roman" w:hint="default"/>
        <w:b/>
        <w:bCs/>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864C94"/>
    <w:multiLevelType w:val="hybridMultilevel"/>
    <w:tmpl w:val="52F039E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A91170A"/>
    <w:multiLevelType w:val="multilevel"/>
    <w:tmpl w:val="A2F2B650"/>
    <w:styleLink w:val="Styl15"/>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F387FB3"/>
    <w:multiLevelType w:val="hybridMultilevel"/>
    <w:tmpl w:val="070EFA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A558F0"/>
    <w:multiLevelType w:val="hybridMultilevel"/>
    <w:tmpl w:val="7C3206E4"/>
    <w:lvl w:ilvl="0" w:tplc="CD801D7A">
      <w:start w:val="1"/>
      <w:numFmt w:val="decimal"/>
      <w:lvlText w:val="%1."/>
      <w:lvlJc w:val="left"/>
      <w:pPr>
        <w:ind w:left="720" w:hanging="360"/>
      </w:pPr>
      <w:rPr>
        <w:rFonts w:ascii="Calibri" w:hAnsi="Calibri" w:hint="default"/>
        <w:b/>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981B64"/>
    <w:multiLevelType w:val="hybridMultilevel"/>
    <w:tmpl w:val="AE5A3E0E"/>
    <w:lvl w:ilvl="0" w:tplc="50B00100">
      <w:start w:val="1"/>
      <w:numFmt w:val="decimal"/>
      <w:lvlText w:val="%1."/>
      <w:lvlJc w:val="left"/>
      <w:pPr>
        <w:ind w:left="2520" w:hanging="360"/>
      </w:pPr>
      <w:rPr>
        <w:rFonts w:hint="default"/>
        <w:b/>
        <w:color w:val="0070C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0" w15:restartNumberingAfterBreak="0">
    <w:nsid w:val="13460AB8"/>
    <w:multiLevelType w:val="hybridMultilevel"/>
    <w:tmpl w:val="EC4E2FD0"/>
    <w:lvl w:ilvl="0" w:tplc="FFFFFFFF">
      <w:start w:val="1"/>
      <w:numFmt w:val="decimal"/>
      <w:lvlText w:val="%1)"/>
      <w:lvlJc w:val="left"/>
      <w:pPr>
        <w:ind w:left="720" w:hanging="360"/>
      </w:pPr>
      <w:rPr>
        <w:rFonts w:hint="default"/>
        <w:b w:val="0"/>
        <w:i w:val="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3B951AA"/>
    <w:multiLevelType w:val="multilevel"/>
    <w:tmpl w:val="42ECAAF4"/>
    <w:lvl w:ilvl="0">
      <w:start w:val="9"/>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1962093D"/>
    <w:multiLevelType w:val="hybridMultilevel"/>
    <w:tmpl w:val="097ACA8A"/>
    <w:lvl w:ilvl="0" w:tplc="DA70840A">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685425"/>
    <w:multiLevelType w:val="hybridMultilevel"/>
    <w:tmpl w:val="C2F25AFE"/>
    <w:lvl w:ilvl="0" w:tplc="3AC0617C">
      <w:start w:val="4"/>
      <w:numFmt w:val="decimal"/>
      <w:lvlText w:val="%1."/>
      <w:lvlJc w:val="left"/>
      <w:pPr>
        <w:ind w:left="1440" w:hanging="360"/>
      </w:pPr>
      <w:rPr>
        <w:rFonts w:ascii="Calibri" w:hAnsi="Calibri" w:cs="Times New Roman" w:hint="default"/>
        <w:b/>
        <w:bCs/>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6C352F"/>
    <w:multiLevelType w:val="hybridMultilevel"/>
    <w:tmpl w:val="2A9CEA4C"/>
    <w:lvl w:ilvl="0" w:tplc="1140123A">
      <w:start w:val="2"/>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9437C3"/>
    <w:multiLevelType w:val="hybridMultilevel"/>
    <w:tmpl w:val="D07476EC"/>
    <w:lvl w:ilvl="0" w:tplc="33A4744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2B70F7"/>
    <w:multiLevelType w:val="hybridMultilevel"/>
    <w:tmpl w:val="62D4DC82"/>
    <w:lvl w:ilvl="0" w:tplc="EF2AD124">
      <w:start w:val="7"/>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88C30AE"/>
    <w:multiLevelType w:val="hybridMultilevel"/>
    <w:tmpl w:val="08EA53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9620A8"/>
    <w:multiLevelType w:val="hybridMultilevel"/>
    <w:tmpl w:val="82DE08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C2A71E7"/>
    <w:multiLevelType w:val="multilevel"/>
    <w:tmpl w:val="4156DE06"/>
    <w:styleLink w:val="Styl41"/>
    <w:lvl w:ilvl="0">
      <w:start w:val="10"/>
      <w:numFmt w:val="decimal"/>
      <w:lvlText w:val="%1."/>
      <w:lvlJc w:val="left"/>
      <w:pPr>
        <w:tabs>
          <w:tab w:val="num" w:pos="360"/>
        </w:tabs>
        <w:ind w:left="360" w:hanging="360"/>
      </w:pPr>
      <w:rPr>
        <w:rFonts w:ascii="Times New Roman" w:hAnsi="Times New Roman" w:hint="default"/>
        <w:sz w:val="22"/>
      </w:rPr>
    </w:lvl>
    <w:lvl w:ilvl="1">
      <w:start w:val="1"/>
      <w:numFmt w:val="decimal"/>
      <w:lvlText w:val="%1.%2."/>
      <w:lvlJc w:val="left"/>
      <w:pPr>
        <w:tabs>
          <w:tab w:val="num" w:pos="792"/>
        </w:tabs>
        <w:ind w:left="792" w:hanging="432"/>
      </w:pPr>
      <w:rPr>
        <w:rFonts w:hint="default"/>
      </w:rPr>
    </w:lvl>
    <w:lvl w:ilvl="2">
      <w:start w:val="1"/>
      <w:numFmt w:val="decimal"/>
      <w:lvlText w:val="%30.%2.3."/>
      <w:lvlJc w:val="left"/>
      <w:pPr>
        <w:tabs>
          <w:tab w:val="num" w:pos="1260"/>
        </w:tabs>
        <w:ind w:left="1044" w:hanging="504"/>
      </w:pPr>
      <w:rPr>
        <w:rFonts w:hint="default"/>
        <w:color w:val="0D0D0D"/>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26E70FF"/>
    <w:multiLevelType w:val="hybridMultilevel"/>
    <w:tmpl w:val="06728B08"/>
    <w:lvl w:ilvl="0" w:tplc="046CFA18">
      <w:start w:val="1"/>
      <w:numFmt w:val="decimal"/>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51768F"/>
    <w:multiLevelType w:val="hybridMultilevel"/>
    <w:tmpl w:val="FAA2C1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0B036D"/>
    <w:multiLevelType w:val="hybridMultilevel"/>
    <w:tmpl w:val="8D70A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73829A8"/>
    <w:multiLevelType w:val="hybridMultilevel"/>
    <w:tmpl w:val="36C0B678"/>
    <w:lvl w:ilvl="0" w:tplc="FEA823D6">
      <w:start w:val="1"/>
      <w:numFmt w:val="decimal"/>
      <w:lvlText w:val="%1."/>
      <w:lvlJc w:val="left"/>
      <w:pPr>
        <w:ind w:left="780" w:hanging="4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BE1703"/>
    <w:multiLevelType w:val="hybridMultilevel"/>
    <w:tmpl w:val="73F2704E"/>
    <w:lvl w:ilvl="0" w:tplc="C6B6D6F8">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445F29FF"/>
    <w:multiLevelType w:val="multilevel"/>
    <w:tmpl w:val="5238B65C"/>
    <w:styleLink w:val="Zaimportowanystyl261"/>
    <w:lvl w:ilvl="0">
      <w:start w:val="1"/>
      <w:numFmt w:val="decimal"/>
      <w:lvlText w:val="%1."/>
      <w:lvlJc w:val="left"/>
      <w:pPr>
        <w:ind w:left="360" w:hanging="360"/>
      </w:pPr>
      <w:rPr>
        <w:rFonts w:hint="default"/>
        <w:b w:val="0"/>
        <w:color w:val="000000"/>
      </w:rPr>
    </w:lvl>
    <w:lvl w:ilvl="1">
      <w:start w:val="1"/>
      <w:numFmt w:val="decimal"/>
      <w:lvlText w:val="%2)"/>
      <w:lvlJc w:val="left"/>
      <w:pPr>
        <w:ind w:left="786" w:hanging="360"/>
      </w:pPr>
      <w:rPr>
        <w:rFonts w:ascii="Calibri" w:eastAsia="Times New Roman" w:hAnsi="Calibri" w:cs="Calibri" w:hint="default"/>
        <w:b w:val="0"/>
        <w:color w:val="000000"/>
      </w:rPr>
    </w:lvl>
    <w:lvl w:ilvl="2">
      <w:start w:val="1"/>
      <w:numFmt w:val="decimal"/>
      <w:lvlText w:val="%1.%2.%3."/>
      <w:lvlJc w:val="left"/>
      <w:pPr>
        <w:ind w:left="1572" w:hanging="720"/>
      </w:pPr>
      <w:rPr>
        <w:rFonts w:hint="default"/>
        <w:b/>
        <w:color w:val="000000"/>
      </w:rPr>
    </w:lvl>
    <w:lvl w:ilvl="3">
      <w:start w:val="1"/>
      <w:numFmt w:val="decimal"/>
      <w:lvlText w:val="%1.%2.%3.%4."/>
      <w:lvlJc w:val="left"/>
      <w:pPr>
        <w:ind w:left="1998" w:hanging="720"/>
      </w:pPr>
      <w:rPr>
        <w:rFonts w:hint="default"/>
        <w:b/>
        <w:color w:val="000000"/>
      </w:rPr>
    </w:lvl>
    <w:lvl w:ilvl="4">
      <w:start w:val="1"/>
      <w:numFmt w:val="decimal"/>
      <w:lvlText w:val="%1.%2.%3.%4.%5."/>
      <w:lvlJc w:val="left"/>
      <w:pPr>
        <w:ind w:left="2784" w:hanging="1080"/>
      </w:pPr>
      <w:rPr>
        <w:rFonts w:hint="default"/>
        <w:b/>
        <w:color w:val="000000"/>
      </w:rPr>
    </w:lvl>
    <w:lvl w:ilvl="5">
      <w:start w:val="1"/>
      <w:numFmt w:val="decimal"/>
      <w:lvlText w:val="%1.%2.%3.%4.%5.%6."/>
      <w:lvlJc w:val="left"/>
      <w:pPr>
        <w:ind w:left="3210" w:hanging="1080"/>
      </w:pPr>
      <w:rPr>
        <w:rFonts w:hint="default"/>
        <w:b/>
        <w:color w:val="000000"/>
      </w:rPr>
    </w:lvl>
    <w:lvl w:ilvl="6">
      <w:start w:val="1"/>
      <w:numFmt w:val="decimal"/>
      <w:lvlText w:val="%1.%2.%3.%4.%5.%6.%7."/>
      <w:lvlJc w:val="left"/>
      <w:pPr>
        <w:ind w:left="3996" w:hanging="1440"/>
      </w:pPr>
      <w:rPr>
        <w:rFonts w:hint="default"/>
        <w:b/>
        <w:color w:val="000000"/>
      </w:rPr>
    </w:lvl>
    <w:lvl w:ilvl="7">
      <w:start w:val="1"/>
      <w:numFmt w:val="decimal"/>
      <w:lvlText w:val="%1.%2.%3.%4.%5.%6.%7.%8."/>
      <w:lvlJc w:val="left"/>
      <w:pPr>
        <w:ind w:left="4422" w:hanging="1440"/>
      </w:pPr>
      <w:rPr>
        <w:rFonts w:hint="default"/>
        <w:b/>
        <w:color w:val="000000"/>
      </w:rPr>
    </w:lvl>
    <w:lvl w:ilvl="8">
      <w:start w:val="1"/>
      <w:numFmt w:val="decimal"/>
      <w:lvlText w:val="%1.%2.%3.%4.%5.%6.%7.%8.%9."/>
      <w:lvlJc w:val="left"/>
      <w:pPr>
        <w:ind w:left="5208" w:hanging="1800"/>
      </w:pPr>
      <w:rPr>
        <w:rFonts w:hint="default"/>
        <w:b/>
        <w:color w:val="000000"/>
      </w:rPr>
    </w:lvl>
  </w:abstractNum>
  <w:abstractNum w:abstractNumId="26" w15:restartNumberingAfterBreak="0">
    <w:nsid w:val="457432AE"/>
    <w:multiLevelType w:val="multilevel"/>
    <w:tmpl w:val="E38873A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8B5ED5"/>
    <w:multiLevelType w:val="hybridMultilevel"/>
    <w:tmpl w:val="B1FEE9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B26307"/>
    <w:multiLevelType w:val="hybridMultilevel"/>
    <w:tmpl w:val="6E8086B4"/>
    <w:lvl w:ilvl="0" w:tplc="0415000F">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EF61D3"/>
    <w:multiLevelType w:val="multilevel"/>
    <w:tmpl w:val="895ADCDA"/>
    <w:styleLink w:val="Styl27"/>
    <w:lvl w:ilvl="0">
      <w:start w:val="12"/>
      <w:numFmt w:val="decimal"/>
      <w:lvlText w:val="ROZDZIAŁ %1."/>
      <w:lvlJc w:val="left"/>
      <w:pPr>
        <w:tabs>
          <w:tab w:val="num" w:pos="1610"/>
        </w:tabs>
        <w:ind w:left="567" w:hanging="397"/>
      </w:pPr>
      <w:rPr>
        <w:rFonts w:ascii="Times New Roman" w:hAnsi="Times New Roman" w:hint="default"/>
        <w:b/>
        <w:i w:val="0"/>
        <w:color w:val="auto"/>
        <w:sz w:val="22"/>
      </w:rPr>
    </w:lvl>
    <w:lvl w:ilvl="1">
      <w:start w:val="1"/>
      <w:numFmt w:val="decimal"/>
      <w:isLgl/>
      <w:lvlText w:val="%1.%2."/>
      <w:lvlJc w:val="left"/>
      <w:pPr>
        <w:tabs>
          <w:tab w:val="num" w:pos="360"/>
        </w:tabs>
        <w:ind w:left="40" w:hanging="40"/>
      </w:pPr>
      <w:rPr>
        <w:rFonts w:hint="default"/>
        <w:b w:val="0"/>
      </w:rPr>
    </w:lvl>
    <w:lvl w:ilvl="2">
      <w:start w:val="1"/>
      <w:numFmt w:val="decimal"/>
      <w:lvlText w:val="%1.%2.%3."/>
      <w:lvlJc w:val="left"/>
      <w:pPr>
        <w:tabs>
          <w:tab w:val="num" w:pos="2211"/>
        </w:tabs>
        <w:ind w:left="2211" w:hanging="1531"/>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15:restartNumberingAfterBreak="0">
    <w:nsid w:val="4C20207F"/>
    <w:multiLevelType w:val="multilevel"/>
    <w:tmpl w:val="79705216"/>
    <w:styleLink w:val="Styl30"/>
    <w:lvl w:ilvl="0">
      <w:start w:val="14"/>
      <w:numFmt w:val="decimal"/>
      <w:lvlText w:val="%1"/>
      <w:lvlJc w:val="left"/>
      <w:pPr>
        <w:ind w:left="380" w:hanging="380"/>
      </w:pPr>
      <w:rPr>
        <w:rFonts w:hint="default"/>
      </w:rPr>
    </w:lvl>
    <w:lvl w:ilvl="1">
      <w:start w:val="1"/>
      <w:numFmt w:val="decimal"/>
      <w:lvlText w:val="%1.%2"/>
      <w:lvlJc w:val="left"/>
      <w:pPr>
        <w:ind w:left="335" w:hanging="380"/>
      </w:pPr>
      <w:rPr>
        <w:rFonts w:hint="default"/>
      </w:rPr>
    </w:lvl>
    <w:lvl w:ilvl="2">
      <w:start w:val="1"/>
      <w:numFmt w:val="decimal"/>
      <w:lvlText w:val="%1.%2.%3"/>
      <w:lvlJc w:val="left"/>
      <w:pPr>
        <w:ind w:left="630" w:hanging="720"/>
      </w:pPr>
      <w:rPr>
        <w:rFonts w:hint="default"/>
      </w:rPr>
    </w:lvl>
    <w:lvl w:ilvl="3">
      <w:start w:val="1"/>
      <w:numFmt w:val="decimalZero"/>
      <w:lvlText w:val="%1.%2.%3.%4"/>
      <w:lvlJc w:val="left"/>
      <w:pPr>
        <w:ind w:left="585" w:hanging="720"/>
      </w:pPr>
      <w:rPr>
        <w:rFonts w:hint="default"/>
      </w:rPr>
    </w:lvl>
    <w:lvl w:ilvl="4">
      <w:start w:val="1"/>
      <w:numFmt w:val="decimal"/>
      <w:lvlText w:val="%1.%2.%3.%4.%5"/>
      <w:lvlJc w:val="left"/>
      <w:pPr>
        <w:ind w:left="900" w:hanging="108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1170" w:hanging="144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31" w15:restartNumberingAfterBreak="0">
    <w:nsid w:val="4C546694"/>
    <w:multiLevelType w:val="hybridMultilevel"/>
    <w:tmpl w:val="B26C60B8"/>
    <w:lvl w:ilvl="0" w:tplc="1F4CE82E">
      <w:start w:val="1"/>
      <w:numFmt w:val="decimal"/>
      <w:lvlText w:val="%1."/>
      <w:lvlJc w:val="left"/>
      <w:pPr>
        <w:ind w:left="780" w:hanging="420"/>
      </w:pPr>
      <w:rPr>
        <w:rFonts w:cs="Times New Roman"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8A44CF"/>
    <w:multiLevelType w:val="multilevel"/>
    <w:tmpl w:val="340C39EA"/>
    <w:lvl w:ilvl="0">
      <w:start w:val="8"/>
      <w:numFmt w:val="decimal"/>
      <w:lvlText w:val="%1."/>
      <w:lvlJc w:val="left"/>
      <w:pPr>
        <w:ind w:left="380" w:hanging="380"/>
      </w:pPr>
      <w:rPr>
        <w:rFonts w:hint="default"/>
        <w:b/>
        <w:bCs/>
      </w:rPr>
    </w:lvl>
    <w:lvl w:ilvl="1">
      <w:start w:val="1"/>
      <w:numFmt w:val="decimal"/>
      <w:lvlText w:val="%1.%2"/>
      <w:lvlJc w:val="left"/>
      <w:pPr>
        <w:ind w:left="335" w:hanging="380"/>
      </w:pPr>
      <w:rPr>
        <w:rFonts w:hint="default"/>
      </w:rPr>
    </w:lvl>
    <w:lvl w:ilvl="2">
      <w:start w:val="1"/>
      <w:numFmt w:val="decimal"/>
      <w:lvlText w:val="%1.%2.%3"/>
      <w:lvlJc w:val="left"/>
      <w:pPr>
        <w:ind w:left="630" w:hanging="720"/>
      </w:pPr>
      <w:rPr>
        <w:rFonts w:hint="default"/>
      </w:rPr>
    </w:lvl>
    <w:lvl w:ilvl="3">
      <w:start w:val="1"/>
      <w:numFmt w:val="decimalZero"/>
      <w:lvlText w:val="%1.%2.%3.%4"/>
      <w:lvlJc w:val="left"/>
      <w:pPr>
        <w:ind w:left="585" w:hanging="720"/>
      </w:pPr>
      <w:rPr>
        <w:rFonts w:hint="default"/>
      </w:rPr>
    </w:lvl>
    <w:lvl w:ilvl="4">
      <w:start w:val="1"/>
      <w:numFmt w:val="decimal"/>
      <w:lvlText w:val="%1.%2.%3.%4.%5"/>
      <w:lvlJc w:val="left"/>
      <w:pPr>
        <w:ind w:left="900" w:hanging="108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1170" w:hanging="144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33" w15:restartNumberingAfterBreak="0">
    <w:nsid w:val="4ED17D28"/>
    <w:multiLevelType w:val="hybridMultilevel"/>
    <w:tmpl w:val="A62A0FD4"/>
    <w:lvl w:ilvl="0" w:tplc="84A64920">
      <w:start w:val="4"/>
      <w:numFmt w:val="decimal"/>
      <w:lvlText w:val="%1)"/>
      <w:lvlJc w:val="left"/>
      <w:pPr>
        <w:ind w:left="1004"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F0702C9"/>
    <w:multiLevelType w:val="hybridMultilevel"/>
    <w:tmpl w:val="58341596"/>
    <w:lvl w:ilvl="0" w:tplc="D90AEEBC">
      <w:start w:val="1"/>
      <w:numFmt w:val="decimal"/>
      <w:lvlText w:val="%1."/>
      <w:lvlJc w:val="left"/>
      <w:pPr>
        <w:ind w:left="780" w:hanging="420"/>
      </w:pPr>
      <w:rPr>
        <w:rFonts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44F35"/>
    <w:multiLevelType w:val="hybridMultilevel"/>
    <w:tmpl w:val="2CB8FC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898160B"/>
    <w:multiLevelType w:val="multilevel"/>
    <w:tmpl w:val="A64E9E7A"/>
    <w:styleLink w:val="Styl23"/>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60"/>
        </w:tabs>
        <w:ind w:left="1044" w:hanging="504"/>
      </w:pPr>
      <w:rPr>
        <w:rFonts w:hint="default"/>
        <w:color w:val="FF0000"/>
      </w:rPr>
    </w:lvl>
    <w:lvl w:ilvl="3">
      <w:start w:val="1"/>
      <w:numFmt w:val="lowerLetter"/>
      <w:lvlText w:val="%4."/>
      <w:lvlJc w:val="left"/>
      <w:pPr>
        <w:tabs>
          <w:tab w:val="num" w:pos="1440"/>
        </w:tabs>
        <w:ind w:left="1440" w:hanging="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FB7DE2"/>
    <w:multiLevelType w:val="hybridMultilevel"/>
    <w:tmpl w:val="0638ED1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B068F9"/>
    <w:multiLevelType w:val="multilevel"/>
    <w:tmpl w:val="231AF732"/>
    <w:styleLink w:val="Styl3"/>
    <w:lvl w:ilvl="0">
      <w:start w:val="6"/>
      <w:numFmt w:val="decimal"/>
      <w:lvlText w:val="%1."/>
      <w:lvlJc w:val="left"/>
      <w:pPr>
        <w:tabs>
          <w:tab w:val="num" w:pos="555"/>
        </w:tabs>
        <w:ind w:left="555" w:hanging="55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2160"/>
        </w:tabs>
        <w:ind w:left="2160" w:hanging="144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420"/>
        </w:tabs>
        <w:ind w:left="3420" w:hanging="2160"/>
      </w:pPr>
      <w:rPr>
        <w:rFonts w:hint="default"/>
      </w:rPr>
    </w:lvl>
    <w:lvl w:ilvl="8">
      <w:start w:val="1"/>
      <w:numFmt w:val="decimal"/>
      <w:lvlText w:val="%1.%2.%3.%4.%5.%6.%7.%8.%9."/>
      <w:lvlJc w:val="left"/>
      <w:pPr>
        <w:tabs>
          <w:tab w:val="num" w:pos="3600"/>
        </w:tabs>
        <w:ind w:left="3600" w:hanging="2160"/>
      </w:pPr>
      <w:rPr>
        <w:rFonts w:hint="default"/>
      </w:rPr>
    </w:lvl>
  </w:abstractNum>
  <w:abstractNum w:abstractNumId="39" w15:restartNumberingAfterBreak="0">
    <w:nsid w:val="6CA12F29"/>
    <w:multiLevelType w:val="hybridMultilevel"/>
    <w:tmpl w:val="0CF220A6"/>
    <w:lvl w:ilvl="0" w:tplc="0415000F">
      <w:numFmt w:val="bullet"/>
      <w:pStyle w:val="Tekstprzypisukocowego1"/>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FC0586"/>
    <w:multiLevelType w:val="hybridMultilevel"/>
    <w:tmpl w:val="795E8024"/>
    <w:lvl w:ilvl="0" w:tplc="D77A24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1243351"/>
    <w:multiLevelType w:val="hybridMultilevel"/>
    <w:tmpl w:val="EC4E2FD0"/>
    <w:lvl w:ilvl="0" w:tplc="50261DE2">
      <w:start w:val="1"/>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0D5881"/>
    <w:multiLevelType w:val="hybridMultilevel"/>
    <w:tmpl w:val="9DC4DD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4470D5"/>
    <w:multiLevelType w:val="hybridMultilevel"/>
    <w:tmpl w:val="F2DC90E8"/>
    <w:lvl w:ilvl="0" w:tplc="A8762076">
      <w:start w:val="8"/>
      <w:numFmt w:val="decimal"/>
      <w:lvlText w:val="%1."/>
      <w:lvlJc w:val="left"/>
      <w:pPr>
        <w:ind w:left="720" w:hanging="360"/>
      </w:pPr>
      <w:rPr>
        <w:rFonts w:hint="default"/>
        <w:b/>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27776434">
    <w:abstractNumId w:val="8"/>
  </w:num>
  <w:num w:numId="2" w16cid:durableId="287007482">
    <w:abstractNumId w:val="39"/>
  </w:num>
  <w:num w:numId="3" w16cid:durableId="318388957">
    <w:abstractNumId w:val="41"/>
  </w:num>
  <w:num w:numId="4" w16cid:durableId="2078818474">
    <w:abstractNumId w:val="32"/>
  </w:num>
  <w:num w:numId="5" w16cid:durableId="174730208">
    <w:abstractNumId w:val="1"/>
  </w:num>
  <w:num w:numId="6" w16cid:durableId="530537091">
    <w:abstractNumId w:val="38"/>
  </w:num>
  <w:num w:numId="7" w16cid:durableId="1176575996">
    <w:abstractNumId w:val="6"/>
  </w:num>
  <w:num w:numId="8" w16cid:durableId="1170175663">
    <w:abstractNumId w:val="36"/>
  </w:num>
  <w:num w:numId="9" w16cid:durableId="1061908017">
    <w:abstractNumId w:val="29"/>
  </w:num>
  <w:num w:numId="10" w16cid:durableId="560746985">
    <w:abstractNumId w:val="30"/>
  </w:num>
  <w:num w:numId="11" w16cid:durableId="109201647">
    <w:abstractNumId w:val="19"/>
  </w:num>
  <w:num w:numId="12" w16cid:durableId="167449359">
    <w:abstractNumId w:val="25"/>
  </w:num>
  <w:num w:numId="13" w16cid:durableId="29649135">
    <w:abstractNumId w:val="0"/>
  </w:num>
  <w:num w:numId="14" w16cid:durableId="462581894">
    <w:abstractNumId w:val="40"/>
  </w:num>
  <w:num w:numId="15" w16cid:durableId="1024020861">
    <w:abstractNumId w:val="33"/>
  </w:num>
  <w:num w:numId="16" w16cid:durableId="597058525">
    <w:abstractNumId w:val="2"/>
  </w:num>
  <w:num w:numId="17" w16cid:durableId="1953320841">
    <w:abstractNumId w:val="24"/>
  </w:num>
  <w:num w:numId="18" w16cid:durableId="846670708">
    <w:abstractNumId w:val="13"/>
  </w:num>
  <w:num w:numId="19" w16cid:durableId="1933933309">
    <w:abstractNumId w:val="4"/>
  </w:num>
  <w:num w:numId="20" w16cid:durableId="1341464301">
    <w:abstractNumId w:val="16"/>
  </w:num>
  <w:num w:numId="21" w16cid:durableId="1765686429">
    <w:abstractNumId w:val="3"/>
  </w:num>
  <w:num w:numId="22" w16cid:durableId="151798777">
    <w:abstractNumId w:val="15"/>
  </w:num>
  <w:num w:numId="23" w16cid:durableId="733236808">
    <w:abstractNumId w:val="34"/>
  </w:num>
  <w:num w:numId="24" w16cid:durableId="279410817">
    <w:abstractNumId w:val="22"/>
  </w:num>
  <w:num w:numId="25" w16cid:durableId="259031018">
    <w:abstractNumId w:val="23"/>
  </w:num>
  <w:num w:numId="26" w16cid:durableId="1652057323">
    <w:abstractNumId w:val="14"/>
  </w:num>
  <w:num w:numId="27" w16cid:durableId="319700123">
    <w:abstractNumId w:val="18"/>
  </w:num>
  <w:num w:numId="28" w16cid:durableId="1740056107">
    <w:abstractNumId w:val="21"/>
  </w:num>
  <w:num w:numId="29" w16cid:durableId="1835298212">
    <w:abstractNumId w:val="10"/>
  </w:num>
  <w:num w:numId="30" w16cid:durableId="417138392">
    <w:abstractNumId w:val="28"/>
  </w:num>
  <w:num w:numId="31" w16cid:durableId="826750323">
    <w:abstractNumId w:val="5"/>
  </w:num>
  <w:num w:numId="32" w16cid:durableId="450709776">
    <w:abstractNumId w:val="26"/>
  </w:num>
  <w:num w:numId="33" w16cid:durableId="1126125675">
    <w:abstractNumId w:val="27"/>
  </w:num>
  <w:num w:numId="34" w16cid:durableId="2011104414">
    <w:abstractNumId w:val="11"/>
  </w:num>
  <w:num w:numId="35" w16cid:durableId="803498250">
    <w:abstractNumId w:val="20"/>
  </w:num>
  <w:num w:numId="36" w16cid:durableId="1363823484">
    <w:abstractNumId w:val="9"/>
  </w:num>
  <w:num w:numId="37" w16cid:durableId="718013960">
    <w:abstractNumId w:val="35"/>
  </w:num>
  <w:num w:numId="38" w16cid:durableId="1014117345">
    <w:abstractNumId w:val="17"/>
  </w:num>
  <w:num w:numId="39" w16cid:durableId="898587795">
    <w:abstractNumId w:val="43"/>
  </w:num>
  <w:num w:numId="40" w16cid:durableId="320275124">
    <w:abstractNumId w:val="12"/>
  </w:num>
  <w:num w:numId="41" w16cid:durableId="292174968">
    <w:abstractNumId w:val="31"/>
  </w:num>
  <w:num w:numId="42" w16cid:durableId="1603875798">
    <w:abstractNumId w:val="42"/>
  </w:num>
  <w:num w:numId="43" w16cid:durableId="120806445">
    <w:abstractNumId w:val="37"/>
  </w:num>
  <w:num w:numId="44" w16cid:durableId="149109176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3D7"/>
    <w:rsid w:val="000032E5"/>
    <w:rsid w:val="00005591"/>
    <w:rsid w:val="0000598D"/>
    <w:rsid w:val="00012744"/>
    <w:rsid w:val="00016DF0"/>
    <w:rsid w:val="00017F7D"/>
    <w:rsid w:val="00025617"/>
    <w:rsid w:val="000261D7"/>
    <w:rsid w:val="00032FCD"/>
    <w:rsid w:val="00041877"/>
    <w:rsid w:val="000436E8"/>
    <w:rsid w:val="000463D9"/>
    <w:rsid w:val="0005046B"/>
    <w:rsid w:val="000508EB"/>
    <w:rsid w:val="00051AA6"/>
    <w:rsid w:val="000543F8"/>
    <w:rsid w:val="000657F3"/>
    <w:rsid w:val="00067634"/>
    <w:rsid w:val="00076151"/>
    <w:rsid w:val="00076CE1"/>
    <w:rsid w:val="00077CE5"/>
    <w:rsid w:val="0008326E"/>
    <w:rsid w:val="0008445C"/>
    <w:rsid w:val="00091F8E"/>
    <w:rsid w:val="0009324A"/>
    <w:rsid w:val="000932CB"/>
    <w:rsid w:val="000978DB"/>
    <w:rsid w:val="000A3669"/>
    <w:rsid w:val="000A6DE8"/>
    <w:rsid w:val="000B2E24"/>
    <w:rsid w:val="000C1675"/>
    <w:rsid w:val="000C6ADE"/>
    <w:rsid w:val="000D1E00"/>
    <w:rsid w:val="000D2476"/>
    <w:rsid w:val="000D5BB5"/>
    <w:rsid w:val="000D73FA"/>
    <w:rsid w:val="000D7962"/>
    <w:rsid w:val="0010262F"/>
    <w:rsid w:val="001067F5"/>
    <w:rsid w:val="001209CA"/>
    <w:rsid w:val="00123CAF"/>
    <w:rsid w:val="00124E82"/>
    <w:rsid w:val="0012684B"/>
    <w:rsid w:val="00130388"/>
    <w:rsid w:val="00136E21"/>
    <w:rsid w:val="001401AC"/>
    <w:rsid w:val="00151B7B"/>
    <w:rsid w:val="00155240"/>
    <w:rsid w:val="00163463"/>
    <w:rsid w:val="00170C70"/>
    <w:rsid w:val="001722F3"/>
    <w:rsid w:val="001723FE"/>
    <w:rsid w:val="00172D1D"/>
    <w:rsid w:val="00174A88"/>
    <w:rsid w:val="00174FCC"/>
    <w:rsid w:val="00185E4C"/>
    <w:rsid w:val="00187803"/>
    <w:rsid w:val="001A2407"/>
    <w:rsid w:val="001A3B05"/>
    <w:rsid w:val="001B2098"/>
    <w:rsid w:val="001B2306"/>
    <w:rsid w:val="001B25D4"/>
    <w:rsid w:val="001C0384"/>
    <w:rsid w:val="001C06CD"/>
    <w:rsid w:val="001C1A28"/>
    <w:rsid w:val="001C5EF1"/>
    <w:rsid w:val="001C7BC8"/>
    <w:rsid w:val="001D04F7"/>
    <w:rsid w:val="001D4845"/>
    <w:rsid w:val="001F086F"/>
    <w:rsid w:val="001F0893"/>
    <w:rsid w:val="001F2082"/>
    <w:rsid w:val="001F51DF"/>
    <w:rsid w:val="001F648F"/>
    <w:rsid w:val="002066B2"/>
    <w:rsid w:val="00212CE8"/>
    <w:rsid w:val="00212DA2"/>
    <w:rsid w:val="00225D18"/>
    <w:rsid w:val="00231A54"/>
    <w:rsid w:val="00235C4B"/>
    <w:rsid w:val="0023712E"/>
    <w:rsid w:val="0023757B"/>
    <w:rsid w:val="00237A9B"/>
    <w:rsid w:val="00243A73"/>
    <w:rsid w:val="0024661F"/>
    <w:rsid w:val="002477E3"/>
    <w:rsid w:val="00250535"/>
    <w:rsid w:val="00251CC0"/>
    <w:rsid w:val="0025239E"/>
    <w:rsid w:val="00252A67"/>
    <w:rsid w:val="00253FD7"/>
    <w:rsid w:val="002556B9"/>
    <w:rsid w:val="00255E1E"/>
    <w:rsid w:val="00257761"/>
    <w:rsid w:val="00263153"/>
    <w:rsid w:val="002675F2"/>
    <w:rsid w:val="00267D2E"/>
    <w:rsid w:val="00274A3A"/>
    <w:rsid w:val="00276E38"/>
    <w:rsid w:val="00281B50"/>
    <w:rsid w:val="00281F51"/>
    <w:rsid w:val="00286894"/>
    <w:rsid w:val="00286F43"/>
    <w:rsid w:val="002922C6"/>
    <w:rsid w:val="002930E9"/>
    <w:rsid w:val="00295410"/>
    <w:rsid w:val="002A04F1"/>
    <w:rsid w:val="002A1FCD"/>
    <w:rsid w:val="002A3767"/>
    <w:rsid w:val="002A66C2"/>
    <w:rsid w:val="002A7C10"/>
    <w:rsid w:val="002B13D7"/>
    <w:rsid w:val="002C046A"/>
    <w:rsid w:val="002C2945"/>
    <w:rsid w:val="002C68BE"/>
    <w:rsid w:val="002D1FDC"/>
    <w:rsid w:val="002D2A0D"/>
    <w:rsid w:val="002D3607"/>
    <w:rsid w:val="002D6583"/>
    <w:rsid w:val="002E2AC3"/>
    <w:rsid w:val="002E6979"/>
    <w:rsid w:val="002F1ABB"/>
    <w:rsid w:val="002F2BDF"/>
    <w:rsid w:val="003104DF"/>
    <w:rsid w:val="00313608"/>
    <w:rsid w:val="003153ED"/>
    <w:rsid w:val="00317D1B"/>
    <w:rsid w:val="00321441"/>
    <w:rsid w:val="0032347A"/>
    <w:rsid w:val="00327316"/>
    <w:rsid w:val="00331135"/>
    <w:rsid w:val="0033366E"/>
    <w:rsid w:val="00336A9B"/>
    <w:rsid w:val="00336C72"/>
    <w:rsid w:val="00336EAA"/>
    <w:rsid w:val="003425CC"/>
    <w:rsid w:val="0034274F"/>
    <w:rsid w:val="00347F48"/>
    <w:rsid w:val="00353BD5"/>
    <w:rsid w:val="003564B0"/>
    <w:rsid w:val="0035750E"/>
    <w:rsid w:val="00357A69"/>
    <w:rsid w:val="0036483B"/>
    <w:rsid w:val="00371D49"/>
    <w:rsid w:val="00381040"/>
    <w:rsid w:val="00381F96"/>
    <w:rsid w:val="00394A62"/>
    <w:rsid w:val="00395569"/>
    <w:rsid w:val="003A3056"/>
    <w:rsid w:val="003A624A"/>
    <w:rsid w:val="003B0085"/>
    <w:rsid w:val="003B01D2"/>
    <w:rsid w:val="003B059D"/>
    <w:rsid w:val="003B1F16"/>
    <w:rsid w:val="003B1F69"/>
    <w:rsid w:val="003B4223"/>
    <w:rsid w:val="003C1D6F"/>
    <w:rsid w:val="003C2613"/>
    <w:rsid w:val="003C29CE"/>
    <w:rsid w:val="003C41EE"/>
    <w:rsid w:val="003C4DD7"/>
    <w:rsid w:val="003C77F3"/>
    <w:rsid w:val="003D34B1"/>
    <w:rsid w:val="003D3CD2"/>
    <w:rsid w:val="003D6324"/>
    <w:rsid w:val="003D6C81"/>
    <w:rsid w:val="003E0F6B"/>
    <w:rsid w:val="003E2CDE"/>
    <w:rsid w:val="003E34B3"/>
    <w:rsid w:val="003F4CF4"/>
    <w:rsid w:val="003F7B24"/>
    <w:rsid w:val="00412B74"/>
    <w:rsid w:val="00412B7C"/>
    <w:rsid w:val="004130B8"/>
    <w:rsid w:val="00414590"/>
    <w:rsid w:val="00424A3F"/>
    <w:rsid w:val="00427578"/>
    <w:rsid w:val="004324F4"/>
    <w:rsid w:val="004339C1"/>
    <w:rsid w:val="00433E6E"/>
    <w:rsid w:val="0043550F"/>
    <w:rsid w:val="00435DFA"/>
    <w:rsid w:val="00436A67"/>
    <w:rsid w:val="00437EA6"/>
    <w:rsid w:val="00444F66"/>
    <w:rsid w:val="00447E09"/>
    <w:rsid w:val="00450737"/>
    <w:rsid w:val="0045123D"/>
    <w:rsid w:val="004525DB"/>
    <w:rsid w:val="00453F45"/>
    <w:rsid w:val="004663E8"/>
    <w:rsid w:val="00466978"/>
    <w:rsid w:val="00470015"/>
    <w:rsid w:val="0047036D"/>
    <w:rsid w:val="00471262"/>
    <w:rsid w:val="00471603"/>
    <w:rsid w:val="00474F8A"/>
    <w:rsid w:val="004770DC"/>
    <w:rsid w:val="00484059"/>
    <w:rsid w:val="004859A5"/>
    <w:rsid w:val="004A015A"/>
    <w:rsid w:val="004A50AB"/>
    <w:rsid w:val="004B2067"/>
    <w:rsid w:val="004B2A65"/>
    <w:rsid w:val="004B7758"/>
    <w:rsid w:val="004C50DD"/>
    <w:rsid w:val="004D7B50"/>
    <w:rsid w:val="004E13A5"/>
    <w:rsid w:val="004E63EF"/>
    <w:rsid w:val="004E7A16"/>
    <w:rsid w:val="004F02DE"/>
    <w:rsid w:val="004F3426"/>
    <w:rsid w:val="0050210A"/>
    <w:rsid w:val="00504553"/>
    <w:rsid w:val="00506088"/>
    <w:rsid w:val="005112C1"/>
    <w:rsid w:val="00513305"/>
    <w:rsid w:val="00513455"/>
    <w:rsid w:val="005261AA"/>
    <w:rsid w:val="0054103A"/>
    <w:rsid w:val="00552070"/>
    <w:rsid w:val="00554796"/>
    <w:rsid w:val="00556E79"/>
    <w:rsid w:val="00557AD3"/>
    <w:rsid w:val="00563AAC"/>
    <w:rsid w:val="00565431"/>
    <w:rsid w:val="00567464"/>
    <w:rsid w:val="00567E9A"/>
    <w:rsid w:val="005705A8"/>
    <w:rsid w:val="00570D14"/>
    <w:rsid w:val="00571A4F"/>
    <w:rsid w:val="005745DD"/>
    <w:rsid w:val="00574EBC"/>
    <w:rsid w:val="00582FB0"/>
    <w:rsid w:val="00587A7B"/>
    <w:rsid w:val="00591837"/>
    <w:rsid w:val="005A6574"/>
    <w:rsid w:val="005B32C8"/>
    <w:rsid w:val="005B3F48"/>
    <w:rsid w:val="005B5B20"/>
    <w:rsid w:val="005B6F13"/>
    <w:rsid w:val="005C38D1"/>
    <w:rsid w:val="005C5F43"/>
    <w:rsid w:val="005D587B"/>
    <w:rsid w:val="005D5B90"/>
    <w:rsid w:val="005E77AF"/>
    <w:rsid w:val="005F136F"/>
    <w:rsid w:val="005F1C9C"/>
    <w:rsid w:val="005F3B11"/>
    <w:rsid w:val="005F7D6C"/>
    <w:rsid w:val="00600200"/>
    <w:rsid w:val="00600E9C"/>
    <w:rsid w:val="006012A0"/>
    <w:rsid w:val="00612505"/>
    <w:rsid w:val="00614906"/>
    <w:rsid w:val="00615D95"/>
    <w:rsid w:val="00630970"/>
    <w:rsid w:val="00634179"/>
    <w:rsid w:val="00642BA5"/>
    <w:rsid w:val="0066218E"/>
    <w:rsid w:val="006639D7"/>
    <w:rsid w:val="00667290"/>
    <w:rsid w:val="00670284"/>
    <w:rsid w:val="006716FC"/>
    <w:rsid w:val="0067514D"/>
    <w:rsid w:val="00683CE7"/>
    <w:rsid w:val="006A1A40"/>
    <w:rsid w:val="006A2CEA"/>
    <w:rsid w:val="006A498F"/>
    <w:rsid w:val="006A4CD6"/>
    <w:rsid w:val="006A4D98"/>
    <w:rsid w:val="006A5A5F"/>
    <w:rsid w:val="006B0EFF"/>
    <w:rsid w:val="006B442C"/>
    <w:rsid w:val="006B4650"/>
    <w:rsid w:val="006B7D3C"/>
    <w:rsid w:val="006C3946"/>
    <w:rsid w:val="006D22EC"/>
    <w:rsid w:val="006D5DF6"/>
    <w:rsid w:val="006D5E7C"/>
    <w:rsid w:val="006E3DEC"/>
    <w:rsid w:val="006F1C68"/>
    <w:rsid w:val="006F2DD1"/>
    <w:rsid w:val="006F2F30"/>
    <w:rsid w:val="006F32C6"/>
    <w:rsid w:val="006F451A"/>
    <w:rsid w:val="006F4EDD"/>
    <w:rsid w:val="0070110C"/>
    <w:rsid w:val="00704A48"/>
    <w:rsid w:val="00706FB5"/>
    <w:rsid w:val="00711073"/>
    <w:rsid w:val="007134DB"/>
    <w:rsid w:val="00717541"/>
    <w:rsid w:val="007203CB"/>
    <w:rsid w:val="00721C7A"/>
    <w:rsid w:val="00725AA4"/>
    <w:rsid w:val="00727786"/>
    <w:rsid w:val="00735524"/>
    <w:rsid w:val="00740014"/>
    <w:rsid w:val="00740104"/>
    <w:rsid w:val="007461BA"/>
    <w:rsid w:val="007473AF"/>
    <w:rsid w:val="00750442"/>
    <w:rsid w:val="00750796"/>
    <w:rsid w:val="007517DA"/>
    <w:rsid w:val="0076039F"/>
    <w:rsid w:val="00760DEC"/>
    <w:rsid w:val="007638E9"/>
    <w:rsid w:val="0076606E"/>
    <w:rsid w:val="00771375"/>
    <w:rsid w:val="00774830"/>
    <w:rsid w:val="00775D59"/>
    <w:rsid w:val="00783061"/>
    <w:rsid w:val="00783CB4"/>
    <w:rsid w:val="007840B2"/>
    <w:rsid w:val="00784D9F"/>
    <w:rsid w:val="007910CD"/>
    <w:rsid w:val="007918A4"/>
    <w:rsid w:val="007A3473"/>
    <w:rsid w:val="007A37FF"/>
    <w:rsid w:val="007A521A"/>
    <w:rsid w:val="007A559C"/>
    <w:rsid w:val="007A5DE6"/>
    <w:rsid w:val="007A7E88"/>
    <w:rsid w:val="007B316D"/>
    <w:rsid w:val="007B4C9D"/>
    <w:rsid w:val="007B4D92"/>
    <w:rsid w:val="007B6188"/>
    <w:rsid w:val="007B7B51"/>
    <w:rsid w:val="007C1CE2"/>
    <w:rsid w:val="007C23C2"/>
    <w:rsid w:val="007C5EEE"/>
    <w:rsid w:val="007C691F"/>
    <w:rsid w:val="007D1635"/>
    <w:rsid w:val="007D2DFA"/>
    <w:rsid w:val="007D734A"/>
    <w:rsid w:val="007E1FA0"/>
    <w:rsid w:val="007E3A44"/>
    <w:rsid w:val="007F2AE7"/>
    <w:rsid w:val="007F58C7"/>
    <w:rsid w:val="007F604A"/>
    <w:rsid w:val="007F6F09"/>
    <w:rsid w:val="007F754F"/>
    <w:rsid w:val="00800697"/>
    <w:rsid w:val="0080551F"/>
    <w:rsid w:val="008073AA"/>
    <w:rsid w:val="00815DEA"/>
    <w:rsid w:val="0082639D"/>
    <w:rsid w:val="00832BE2"/>
    <w:rsid w:val="00833C09"/>
    <w:rsid w:val="00833E20"/>
    <w:rsid w:val="00837366"/>
    <w:rsid w:val="00844574"/>
    <w:rsid w:val="00845B13"/>
    <w:rsid w:val="00846653"/>
    <w:rsid w:val="00846680"/>
    <w:rsid w:val="0085121A"/>
    <w:rsid w:val="008561E7"/>
    <w:rsid w:val="00865CF4"/>
    <w:rsid w:val="0087166E"/>
    <w:rsid w:val="00871C1F"/>
    <w:rsid w:val="00871DD4"/>
    <w:rsid w:val="00872E61"/>
    <w:rsid w:val="00872F70"/>
    <w:rsid w:val="00875DA7"/>
    <w:rsid w:val="008762F9"/>
    <w:rsid w:val="00882316"/>
    <w:rsid w:val="00885CC1"/>
    <w:rsid w:val="0089346B"/>
    <w:rsid w:val="00896B7D"/>
    <w:rsid w:val="008C188E"/>
    <w:rsid w:val="008C255F"/>
    <w:rsid w:val="008C56FD"/>
    <w:rsid w:val="008D2A66"/>
    <w:rsid w:val="008D491A"/>
    <w:rsid w:val="008D6CE4"/>
    <w:rsid w:val="008D77E2"/>
    <w:rsid w:val="008D7BB5"/>
    <w:rsid w:val="008E0A9B"/>
    <w:rsid w:val="008E35D1"/>
    <w:rsid w:val="008E68E7"/>
    <w:rsid w:val="008F146D"/>
    <w:rsid w:val="008F3418"/>
    <w:rsid w:val="008F598B"/>
    <w:rsid w:val="008F5EB4"/>
    <w:rsid w:val="00900957"/>
    <w:rsid w:val="00900EAE"/>
    <w:rsid w:val="0090261E"/>
    <w:rsid w:val="009057E5"/>
    <w:rsid w:val="00912965"/>
    <w:rsid w:val="0091303F"/>
    <w:rsid w:val="00914374"/>
    <w:rsid w:val="00916D10"/>
    <w:rsid w:val="00920A1E"/>
    <w:rsid w:val="00920D48"/>
    <w:rsid w:val="00925E9A"/>
    <w:rsid w:val="00926498"/>
    <w:rsid w:val="00931709"/>
    <w:rsid w:val="00932238"/>
    <w:rsid w:val="00933DA4"/>
    <w:rsid w:val="00934120"/>
    <w:rsid w:val="0093428A"/>
    <w:rsid w:val="009348DE"/>
    <w:rsid w:val="0094089C"/>
    <w:rsid w:val="009421A8"/>
    <w:rsid w:val="00942DF2"/>
    <w:rsid w:val="00943D5D"/>
    <w:rsid w:val="00951425"/>
    <w:rsid w:val="00952C87"/>
    <w:rsid w:val="0095326D"/>
    <w:rsid w:val="00953B19"/>
    <w:rsid w:val="009557F9"/>
    <w:rsid w:val="009571F3"/>
    <w:rsid w:val="00960FA0"/>
    <w:rsid w:val="00963A03"/>
    <w:rsid w:val="009648BF"/>
    <w:rsid w:val="009652E9"/>
    <w:rsid w:val="009663D7"/>
    <w:rsid w:val="009726BE"/>
    <w:rsid w:val="009759FE"/>
    <w:rsid w:val="009801E0"/>
    <w:rsid w:val="00983FF6"/>
    <w:rsid w:val="00985972"/>
    <w:rsid w:val="009877AA"/>
    <w:rsid w:val="0099042A"/>
    <w:rsid w:val="00990608"/>
    <w:rsid w:val="009907F1"/>
    <w:rsid w:val="0099233B"/>
    <w:rsid w:val="00993760"/>
    <w:rsid w:val="009943F7"/>
    <w:rsid w:val="009B30CA"/>
    <w:rsid w:val="009B30DE"/>
    <w:rsid w:val="009B5C32"/>
    <w:rsid w:val="009B7736"/>
    <w:rsid w:val="009C193C"/>
    <w:rsid w:val="009C2D9D"/>
    <w:rsid w:val="009D200B"/>
    <w:rsid w:val="009D52CA"/>
    <w:rsid w:val="009D7673"/>
    <w:rsid w:val="009E4A1B"/>
    <w:rsid w:val="009F43F7"/>
    <w:rsid w:val="009F4C97"/>
    <w:rsid w:val="009F5A0B"/>
    <w:rsid w:val="009F6ECE"/>
    <w:rsid w:val="009F7D75"/>
    <w:rsid w:val="00A01712"/>
    <w:rsid w:val="00A017D0"/>
    <w:rsid w:val="00A039F4"/>
    <w:rsid w:val="00A05063"/>
    <w:rsid w:val="00A0571B"/>
    <w:rsid w:val="00A06E29"/>
    <w:rsid w:val="00A07910"/>
    <w:rsid w:val="00A1311C"/>
    <w:rsid w:val="00A2438D"/>
    <w:rsid w:val="00A24E04"/>
    <w:rsid w:val="00A255DE"/>
    <w:rsid w:val="00A25B1E"/>
    <w:rsid w:val="00A26DE6"/>
    <w:rsid w:val="00A27C4C"/>
    <w:rsid w:val="00A31508"/>
    <w:rsid w:val="00A31530"/>
    <w:rsid w:val="00A34B17"/>
    <w:rsid w:val="00A355A8"/>
    <w:rsid w:val="00A37403"/>
    <w:rsid w:val="00A45752"/>
    <w:rsid w:val="00A51015"/>
    <w:rsid w:val="00A60C48"/>
    <w:rsid w:val="00A64E0A"/>
    <w:rsid w:val="00A73237"/>
    <w:rsid w:val="00A735A0"/>
    <w:rsid w:val="00A80B80"/>
    <w:rsid w:val="00A81D16"/>
    <w:rsid w:val="00A8463E"/>
    <w:rsid w:val="00A8513E"/>
    <w:rsid w:val="00A853DD"/>
    <w:rsid w:val="00A863A1"/>
    <w:rsid w:val="00A86437"/>
    <w:rsid w:val="00A86EEF"/>
    <w:rsid w:val="00A87314"/>
    <w:rsid w:val="00A93C51"/>
    <w:rsid w:val="00A93EE9"/>
    <w:rsid w:val="00AA2E33"/>
    <w:rsid w:val="00AA46F6"/>
    <w:rsid w:val="00AB0607"/>
    <w:rsid w:val="00AB59FC"/>
    <w:rsid w:val="00AB6272"/>
    <w:rsid w:val="00AC026F"/>
    <w:rsid w:val="00AC4E70"/>
    <w:rsid w:val="00AC600F"/>
    <w:rsid w:val="00AC636E"/>
    <w:rsid w:val="00AC7D13"/>
    <w:rsid w:val="00AC7EF3"/>
    <w:rsid w:val="00AD158D"/>
    <w:rsid w:val="00AD3B43"/>
    <w:rsid w:val="00AD541C"/>
    <w:rsid w:val="00AE191F"/>
    <w:rsid w:val="00AE35A8"/>
    <w:rsid w:val="00AE7D64"/>
    <w:rsid w:val="00AF0945"/>
    <w:rsid w:val="00B007CC"/>
    <w:rsid w:val="00B05304"/>
    <w:rsid w:val="00B14062"/>
    <w:rsid w:val="00B16D7D"/>
    <w:rsid w:val="00B2196A"/>
    <w:rsid w:val="00B222AC"/>
    <w:rsid w:val="00B22F8C"/>
    <w:rsid w:val="00B23EE7"/>
    <w:rsid w:val="00B25610"/>
    <w:rsid w:val="00B27073"/>
    <w:rsid w:val="00B32F0D"/>
    <w:rsid w:val="00B33C8A"/>
    <w:rsid w:val="00B376FB"/>
    <w:rsid w:val="00B46E4F"/>
    <w:rsid w:val="00B560D5"/>
    <w:rsid w:val="00B61CE9"/>
    <w:rsid w:val="00B63635"/>
    <w:rsid w:val="00B6754C"/>
    <w:rsid w:val="00B72BD2"/>
    <w:rsid w:val="00B804A3"/>
    <w:rsid w:val="00B845CB"/>
    <w:rsid w:val="00B86369"/>
    <w:rsid w:val="00B90C73"/>
    <w:rsid w:val="00B91EFC"/>
    <w:rsid w:val="00BA115F"/>
    <w:rsid w:val="00BA4DE7"/>
    <w:rsid w:val="00BB19E5"/>
    <w:rsid w:val="00BB4450"/>
    <w:rsid w:val="00BB54E4"/>
    <w:rsid w:val="00BC0C58"/>
    <w:rsid w:val="00BC280E"/>
    <w:rsid w:val="00BC3C64"/>
    <w:rsid w:val="00BC4464"/>
    <w:rsid w:val="00BD00E2"/>
    <w:rsid w:val="00BD6F9B"/>
    <w:rsid w:val="00BE22B1"/>
    <w:rsid w:val="00BE458B"/>
    <w:rsid w:val="00BE5657"/>
    <w:rsid w:val="00BE5D36"/>
    <w:rsid w:val="00BF0178"/>
    <w:rsid w:val="00BF1CEC"/>
    <w:rsid w:val="00BF1D62"/>
    <w:rsid w:val="00C05211"/>
    <w:rsid w:val="00C11B53"/>
    <w:rsid w:val="00C12E11"/>
    <w:rsid w:val="00C16F48"/>
    <w:rsid w:val="00C24D65"/>
    <w:rsid w:val="00C26019"/>
    <w:rsid w:val="00C2697C"/>
    <w:rsid w:val="00C36191"/>
    <w:rsid w:val="00C36778"/>
    <w:rsid w:val="00C36EBA"/>
    <w:rsid w:val="00C40450"/>
    <w:rsid w:val="00C40F82"/>
    <w:rsid w:val="00C44830"/>
    <w:rsid w:val="00C57CA6"/>
    <w:rsid w:val="00C60F01"/>
    <w:rsid w:val="00C66666"/>
    <w:rsid w:val="00C674EF"/>
    <w:rsid w:val="00C76532"/>
    <w:rsid w:val="00C801BA"/>
    <w:rsid w:val="00C809D3"/>
    <w:rsid w:val="00C822D0"/>
    <w:rsid w:val="00C82AFC"/>
    <w:rsid w:val="00C86DB1"/>
    <w:rsid w:val="00C952AB"/>
    <w:rsid w:val="00C96B38"/>
    <w:rsid w:val="00CA0B47"/>
    <w:rsid w:val="00CA42B7"/>
    <w:rsid w:val="00CA53D0"/>
    <w:rsid w:val="00CB0E14"/>
    <w:rsid w:val="00CB10A7"/>
    <w:rsid w:val="00CB25ED"/>
    <w:rsid w:val="00CB73A5"/>
    <w:rsid w:val="00CC4B9E"/>
    <w:rsid w:val="00CD493D"/>
    <w:rsid w:val="00CD781A"/>
    <w:rsid w:val="00CF14BC"/>
    <w:rsid w:val="00CF2F60"/>
    <w:rsid w:val="00CF4A42"/>
    <w:rsid w:val="00CF4A6A"/>
    <w:rsid w:val="00D13CCE"/>
    <w:rsid w:val="00D208B6"/>
    <w:rsid w:val="00D21F87"/>
    <w:rsid w:val="00D26C19"/>
    <w:rsid w:val="00D279E8"/>
    <w:rsid w:val="00D327F7"/>
    <w:rsid w:val="00D32A9D"/>
    <w:rsid w:val="00D40F88"/>
    <w:rsid w:val="00D45E06"/>
    <w:rsid w:val="00D628F8"/>
    <w:rsid w:val="00D675DA"/>
    <w:rsid w:val="00D80E62"/>
    <w:rsid w:val="00D82697"/>
    <w:rsid w:val="00D836AC"/>
    <w:rsid w:val="00D84852"/>
    <w:rsid w:val="00D849D3"/>
    <w:rsid w:val="00D90DC2"/>
    <w:rsid w:val="00D9323E"/>
    <w:rsid w:val="00D96121"/>
    <w:rsid w:val="00D961AE"/>
    <w:rsid w:val="00D96BB8"/>
    <w:rsid w:val="00D972E1"/>
    <w:rsid w:val="00DB26F5"/>
    <w:rsid w:val="00DB7314"/>
    <w:rsid w:val="00DC47C9"/>
    <w:rsid w:val="00DD11F6"/>
    <w:rsid w:val="00DD5473"/>
    <w:rsid w:val="00DD5A31"/>
    <w:rsid w:val="00DD6215"/>
    <w:rsid w:val="00DE0007"/>
    <w:rsid w:val="00DE1298"/>
    <w:rsid w:val="00DE6827"/>
    <w:rsid w:val="00DF0CA8"/>
    <w:rsid w:val="00DF1158"/>
    <w:rsid w:val="00DF39E4"/>
    <w:rsid w:val="00DF3E72"/>
    <w:rsid w:val="00DF5941"/>
    <w:rsid w:val="00DF6EAB"/>
    <w:rsid w:val="00E0612A"/>
    <w:rsid w:val="00E11E33"/>
    <w:rsid w:val="00E12396"/>
    <w:rsid w:val="00E16F38"/>
    <w:rsid w:val="00E20132"/>
    <w:rsid w:val="00E24A48"/>
    <w:rsid w:val="00E26C5E"/>
    <w:rsid w:val="00E3113F"/>
    <w:rsid w:val="00E339FC"/>
    <w:rsid w:val="00E41910"/>
    <w:rsid w:val="00E41C27"/>
    <w:rsid w:val="00E431D5"/>
    <w:rsid w:val="00E446C4"/>
    <w:rsid w:val="00E45DFD"/>
    <w:rsid w:val="00E46913"/>
    <w:rsid w:val="00E47B69"/>
    <w:rsid w:val="00E559DF"/>
    <w:rsid w:val="00E56CB6"/>
    <w:rsid w:val="00E610DC"/>
    <w:rsid w:val="00E61E60"/>
    <w:rsid w:val="00E6437E"/>
    <w:rsid w:val="00E81980"/>
    <w:rsid w:val="00E81E9E"/>
    <w:rsid w:val="00E836CD"/>
    <w:rsid w:val="00E84BCD"/>
    <w:rsid w:val="00E945AE"/>
    <w:rsid w:val="00E96585"/>
    <w:rsid w:val="00E9728E"/>
    <w:rsid w:val="00EB6781"/>
    <w:rsid w:val="00EB71FB"/>
    <w:rsid w:val="00EB7A05"/>
    <w:rsid w:val="00EC23AD"/>
    <w:rsid w:val="00EC2BAC"/>
    <w:rsid w:val="00ED0402"/>
    <w:rsid w:val="00ED265F"/>
    <w:rsid w:val="00ED26F7"/>
    <w:rsid w:val="00ED6D2C"/>
    <w:rsid w:val="00EE3C63"/>
    <w:rsid w:val="00EE4120"/>
    <w:rsid w:val="00EF3D57"/>
    <w:rsid w:val="00EF6BA9"/>
    <w:rsid w:val="00F02524"/>
    <w:rsid w:val="00F070B1"/>
    <w:rsid w:val="00F07F84"/>
    <w:rsid w:val="00F109F3"/>
    <w:rsid w:val="00F11794"/>
    <w:rsid w:val="00F11CAD"/>
    <w:rsid w:val="00F13303"/>
    <w:rsid w:val="00F173EA"/>
    <w:rsid w:val="00F235AB"/>
    <w:rsid w:val="00F2464E"/>
    <w:rsid w:val="00F24AD4"/>
    <w:rsid w:val="00F25B74"/>
    <w:rsid w:val="00F25E76"/>
    <w:rsid w:val="00F2602E"/>
    <w:rsid w:val="00F30344"/>
    <w:rsid w:val="00F402B1"/>
    <w:rsid w:val="00F4063C"/>
    <w:rsid w:val="00F4520E"/>
    <w:rsid w:val="00F46F70"/>
    <w:rsid w:val="00F4750B"/>
    <w:rsid w:val="00F6380A"/>
    <w:rsid w:val="00F731AE"/>
    <w:rsid w:val="00F738D8"/>
    <w:rsid w:val="00F74581"/>
    <w:rsid w:val="00F74865"/>
    <w:rsid w:val="00F77F79"/>
    <w:rsid w:val="00F81D0F"/>
    <w:rsid w:val="00F87B69"/>
    <w:rsid w:val="00F93F78"/>
    <w:rsid w:val="00F94251"/>
    <w:rsid w:val="00F97D36"/>
    <w:rsid w:val="00FA121D"/>
    <w:rsid w:val="00FA16DE"/>
    <w:rsid w:val="00FB0DF2"/>
    <w:rsid w:val="00FB3AE2"/>
    <w:rsid w:val="00FC220B"/>
    <w:rsid w:val="00FC5317"/>
    <w:rsid w:val="00FC6CC7"/>
    <w:rsid w:val="00FD24EF"/>
    <w:rsid w:val="00FD3B4B"/>
    <w:rsid w:val="00FD6A94"/>
    <w:rsid w:val="00FE2683"/>
    <w:rsid w:val="00FE34D8"/>
    <w:rsid w:val="00FF6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C8A0"/>
  <w15:chartTrackingRefBased/>
  <w15:docId w15:val="{A6F53A7C-3003-4369-91AD-5E39F47F1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rial"/>
        <w:color w:val="000000" w:themeColor="text1"/>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5473"/>
    <w:pPr>
      <w:spacing w:after="0" w:line="240" w:lineRule="auto"/>
    </w:pPr>
    <w:rPr>
      <w:rFonts w:ascii="Times New Roman" w:hAnsi="Times New Roman"/>
      <w:color w:val="auto"/>
      <w:sz w:val="24"/>
      <w:szCs w:val="24"/>
      <w:lang w:eastAsia="pl-PL"/>
    </w:rPr>
  </w:style>
  <w:style w:type="paragraph" w:styleId="Nagwek1">
    <w:name w:val="heading 1"/>
    <w:basedOn w:val="Normalny"/>
    <w:next w:val="Normalny"/>
    <w:link w:val="Nagwek1Znak"/>
    <w:qFormat/>
    <w:rsid w:val="008E68E7"/>
    <w:pPr>
      <w:keepNext/>
      <w:widowControl w:val="0"/>
      <w:outlineLvl w:val="0"/>
    </w:pPr>
    <w:rPr>
      <w:rFonts w:ascii="Arial" w:eastAsia="Times New Roman" w:hAnsi="Arial"/>
    </w:rPr>
  </w:style>
  <w:style w:type="paragraph" w:styleId="Nagwek2">
    <w:name w:val="heading 2"/>
    <w:basedOn w:val="Normalny"/>
    <w:next w:val="Normalny"/>
    <w:link w:val="Nagwek2Znak"/>
    <w:uiPriority w:val="99"/>
    <w:qFormat/>
    <w:rsid w:val="008E68E7"/>
    <w:pPr>
      <w:keepNext/>
      <w:widowControl w:val="0"/>
      <w:jc w:val="both"/>
      <w:outlineLvl w:val="1"/>
    </w:pPr>
    <w:rPr>
      <w:rFonts w:ascii="Arial" w:eastAsia="Times New Roman" w:hAnsi="Arial"/>
      <w:b/>
      <w:bCs/>
    </w:rPr>
  </w:style>
  <w:style w:type="paragraph" w:styleId="Nagwek3">
    <w:name w:val="heading 3"/>
    <w:basedOn w:val="Normalny"/>
    <w:next w:val="Normalny"/>
    <w:link w:val="Nagwek3Znak"/>
    <w:uiPriority w:val="99"/>
    <w:qFormat/>
    <w:rsid w:val="008E68E7"/>
    <w:pPr>
      <w:keepNext/>
      <w:widowControl w:val="0"/>
      <w:outlineLvl w:val="2"/>
    </w:pPr>
    <w:rPr>
      <w:rFonts w:eastAsia="Times New Roman" w:cs="Times New Roman"/>
      <w:b/>
      <w:bCs/>
    </w:rPr>
  </w:style>
  <w:style w:type="paragraph" w:styleId="Nagwek4">
    <w:name w:val="heading 4"/>
    <w:basedOn w:val="Normalny"/>
    <w:next w:val="Normalny"/>
    <w:link w:val="Nagwek4Znak"/>
    <w:uiPriority w:val="99"/>
    <w:qFormat/>
    <w:rsid w:val="008E68E7"/>
    <w:pPr>
      <w:keepNext/>
      <w:widowControl w:val="0"/>
      <w:jc w:val="right"/>
      <w:outlineLvl w:val="3"/>
    </w:pPr>
    <w:rPr>
      <w:rFonts w:eastAsia="Times New Roman" w:cs="Times New Roman"/>
      <w:sz w:val="28"/>
      <w:szCs w:val="28"/>
    </w:rPr>
  </w:style>
  <w:style w:type="paragraph" w:styleId="Nagwek5">
    <w:name w:val="heading 5"/>
    <w:basedOn w:val="Normalny"/>
    <w:next w:val="Normalny"/>
    <w:link w:val="Nagwek5Znak"/>
    <w:uiPriority w:val="99"/>
    <w:qFormat/>
    <w:rsid w:val="008E68E7"/>
    <w:pPr>
      <w:keepNext/>
      <w:widowControl w:val="0"/>
      <w:jc w:val="center"/>
      <w:outlineLvl w:val="4"/>
    </w:pPr>
    <w:rPr>
      <w:rFonts w:ascii="Arial" w:eastAsia="Times New Roman" w:hAnsi="Arial"/>
      <w:b/>
      <w:bCs/>
    </w:rPr>
  </w:style>
  <w:style w:type="paragraph" w:styleId="Nagwek6">
    <w:name w:val="heading 6"/>
    <w:basedOn w:val="Normalny"/>
    <w:next w:val="Normalny"/>
    <w:link w:val="Nagwek6Znak"/>
    <w:uiPriority w:val="99"/>
    <w:qFormat/>
    <w:rsid w:val="008E68E7"/>
    <w:pPr>
      <w:keepNext/>
      <w:widowControl w:val="0"/>
      <w:outlineLvl w:val="5"/>
    </w:pPr>
    <w:rPr>
      <w:rFonts w:eastAsia="Times New Roman" w:cs="Times New Roman"/>
      <w:b/>
      <w:bCs/>
      <w:sz w:val="32"/>
      <w:szCs w:val="32"/>
    </w:rPr>
  </w:style>
  <w:style w:type="paragraph" w:styleId="Nagwek7">
    <w:name w:val="heading 7"/>
    <w:basedOn w:val="Normalny"/>
    <w:next w:val="Normalny"/>
    <w:link w:val="Nagwek7Znak"/>
    <w:uiPriority w:val="99"/>
    <w:qFormat/>
    <w:rsid w:val="008E68E7"/>
    <w:pPr>
      <w:keepNext/>
      <w:widowControl w:val="0"/>
      <w:jc w:val="right"/>
      <w:outlineLvl w:val="6"/>
    </w:pPr>
    <w:rPr>
      <w:rFonts w:ascii="Arial" w:eastAsia="Times New Roman" w:hAnsi="Arial"/>
      <w:b/>
      <w:bCs/>
      <w:sz w:val="22"/>
      <w:szCs w:val="22"/>
    </w:rPr>
  </w:style>
  <w:style w:type="paragraph" w:styleId="Nagwek8">
    <w:name w:val="heading 8"/>
    <w:basedOn w:val="Normalny"/>
    <w:next w:val="Normalny"/>
    <w:link w:val="Nagwek8Znak"/>
    <w:uiPriority w:val="99"/>
    <w:qFormat/>
    <w:rsid w:val="008E68E7"/>
    <w:pPr>
      <w:keepNext/>
      <w:widowControl w:val="0"/>
      <w:jc w:val="center"/>
      <w:outlineLvl w:val="7"/>
    </w:pPr>
    <w:rPr>
      <w:rFonts w:ascii="Arial" w:eastAsia="Times New Roman" w:hAnsi="Arial"/>
      <w:sz w:val="22"/>
      <w:szCs w:val="22"/>
      <w:u w:val="single"/>
    </w:rPr>
  </w:style>
  <w:style w:type="paragraph" w:styleId="Nagwek9">
    <w:name w:val="heading 9"/>
    <w:basedOn w:val="Normalny"/>
    <w:next w:val="Normalny"/>
    <w:link w:val="Nagwek9Znak"/>
    <w:uiPriority w:val="99"/>
    <w:qFormat/>
    <w:rsid w:val="008E68E7"/>
    <w:pPr>
      <w:keepNext/>
      <w:widowControl w:val="0"/>
      <w:jc w:val="center"/>
      <w:outlineLvl w:val="8"/>
    </w:pPr>
    <w:rPr>
      <w:rFonts w:ascii="Arial" w:eastAsia="Times New Roman" w:hAnsi="Arial"/>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w:basedOn w:val="Normalny"/>
    <w:link w:val="NagwekZnak"/>
    <w:uiPriority w:val="99"/>
    <w:unhideWhenUsed/>
    <w:rsid w:val="002B13D7"/>
    <w:pPr>
      <w:tabs>
        <w:tab w:val="center" w:pos="4536"/>
        <w:tab w:val="right" w:pos="9072"/>
      </w:tabs>
    </w:pPr>
  </w:style>
  <w:style w:type="character" w:customStyle="1" w:styleId="NagwekZnak">
    <w:name w:val="Nagłówek Znak"/>
    <w:aliases w:val="Nagłówek strony Znak"/>
    <w:basedOn w:val="Domylnaczcionkaakapitu"/>
    <w:link w:val="Nagwek"/>
    <w:uiPriority w:val="99"/>
    <w:rsid w:val="002B13D7"/>
    <w:rPr>
      <w:rFonts w:ascii="Times New Roman" w:hAnsi="Times New Roman"/>
      <w:color w:val="auto"/>
      <w:sz w:val="24"/>
      <w:szCs w:val="24"/>
      <w:lang w:eastAsia="pl-PL"/>
    </w:rPr>
  </w:style>
  <w:style w:type="paragraph" w:styleId="Stopka">
    <w:name w:val="footer"/>
    <w:basedOn w:val="Normalny"/>
    <w:link w:val="StopkaZnak"/>
    <w:uiPriority w:val="99"/>
    <w:unhideWhenUsed/>
    <w:rsid w:val="002B13D7"/>
    <w:pPr>
      <w:tabs>
        <w:tab w:val="center" w:pos="4536"/>
        <w:tab w:val="right" w:pos="9072"/>
      </w:tabs>
    </w:pPr>
  </w:style>
  <w:style w:type="character" w:customStyle="1" w:styleId="StopkaZnak">
    <w:name w:val="Stopka Znak"/>
    <w:basedOn w:val="Domylnaczcionkaakapitu"/>
    <w:link w:val="Stopka"/>
    <w:uiPriority w:val="99"/>
    <w:rsid w:val="002B13D7"/>
    <w:rPr>
      <w:rFonts w:ascii="Times New Roman" w:hAnsi="Times New Roman"/>
      <w:color w:val="auto"/>
      <w:sz w:val="24"/>
      <w:szCs w:val="24"/>
      <w:lang w:eastAsia="pl-PL"/>
    </w:rPr>
  </w:style>
  <w:style w:type="paragraph" w:styleId="Tekstprzypisudolnego">
    <w:name w:val="footnote text"/>
    <w:aliases w:val="Podrozdział,Tekst przypisu"/>
    <w:basedOn w:val="Normalny"/>
    <w:link w:val="TekstprzypisudolnegoZnak"/>
    <w:uiPriority w:val="99"/>
    <w:rsid w:val="002B13D7"/>
    <w:rPr>
      <w:rFonts w:ascii="Tahoma" w:eastAsia="Times New Roman" w:hAnsi="Tahoma" w:cs="Times New Roman"/>
      <w:sz w:val="20"/>
      <w:szCs w:val="20"/>
    </w:rPr>
  </w:style>
  <w:style w:type="character" w:customStyle="1" w:styleId="TekstprzypisudolnegoZnak">
    <w:name w:val="Tekst przypisu dolnego Znak"/>
    <w:aliases w:val="Podrozdział Znak,Tekst przypisu Znak"/>
    <w:basedOn w:val="Domylnaczcionkaakapitu"/>
    <w:link w:val="Tekstprzypisudolnego"/>
    <w:uiPriority w:val="99"/>
    <w:rsid w:val="002B13D7"/>
    <w:rPr>
      <w:rFonts w:ascii="Tahoma" w:eastAsia="Times New Roman" w:hAnsi="Tahoma" w:cs="Times New Roman"/>
      <w:color w:val="auto"/>
      <w:szCs w:val="20"/>
      <w:lang w:eastAsia="pl-PL"/>
    </w:rPr>
  </w:style>
  <w:style w:type="character" w:styleId="Odwoanieprzypisudolnego">
    <w:name w:val="footnote reference"/>
    <w:aliases w:val="Odwołanie przypisu"/>
    <w:basedOn w:val="Domylnaczcionkaakapitu"/>
    <w:uiPriority w:val="99"/>
    <w:rsid w:val="002B13D7"/>
    <w:rPr>
      <w:rFonts w:cs="Times New Roman"/>
      <w:sz w:val="20"/>
      <w:vertAlign w:val="superscript"/>
    </w:rPr>
  </w:style>
  <w:style w:type="paragraph" w:styleId="Akapitzlist">
    <w:name w:val="List Paragraph"/>
    <w:aliases w:val="Lista punktowana1,Lista punktowana2,Lista punktowana3,List bullet,L1,Numerowanie,2 heading,A_wyliczenie,K-P_odwolanie,Akapit z listą5,maz_wyliczenie,opis dzialania,Lista punktowana4,ISCG Numerowanie,lp1,List Paragraph2,Preambuła,BulletC"/>
    <w:basedOn w:val="Normalny"/>
    <w:link w:val="AkapitzlistZnak"/>
    <w:uiPriority w:val="34"/>
    <w:qFormat/>
    <w:rsid w:val="003C2613"/>
    <w:pPr>
      <w:ind w:left="720"/>
      <w:contextualSpacing/>
    </w:pPr>
  </w:style>
  <w:style w:type="table" w:customStyle="1" w:styleId="Tabela-Siatka1">
    <w:name w:val="Tabela - Siatka1"/>
    <w:basedOn w:val="Standardowy"/>
    <w:next w:val="Tabela-Siatka"/>
    <w:uiPriority w:val="39"/>
    <w:rsid w:val="00E610DC"/>
    <w:pPr>
      <w:spacing w:after="0" w:line="240" w:lineRule="auto"/>
    </w:pPr>
    <w:rPr>
      <w:rFonts w:ascii="Times New Roman" w:eastAsia="Times New Roman" w:hAnsi="Times New Roman" w:cs="Times New Roman"/>
      <w:color w:val="auto"/>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kocowego1">
    <w:name w:val="Tekst przypisu końcowego1"/>
    <w:basedOn w:val="Normalny"/>
    <w:next w:val="Tekstprzypisukocowego"/>
    <w:link w:val="TekstprzypisukocowegoZnak"/>
    <w:uiPriority w:val="99"/>
    <w:semiHidden/>
    <w:rsid w:val="00E610DC"/>
    <w:pPr>
      <w:numPr>
        <w:numId w:val="2"/>
      </w:numPr>
      <w:tabs>
        <w:tab w:val="clear" w:pos="360"/>
      </w:tabs>
      <w:ind w:left="0" w:firstLine="0"/>
    </w:pPr>
    <w:rPr>
      <w:color w:val="000000" w:themeColor="text1"/>
      <w:sz w:val="20"/>
      <w:szCs w:val="20"/>
      <w:lang w:eastAsia="en-US"/>
    </w:rPr>
  </w:style>
  <w:style w:type="character" w:customStyle="1" w:styleId="TekstprzypisukocowegoZnak">
    <w:name w:val="Tekst przypisu końcowego Znak"/>
    <w:basedOn w:val="Domylnaczcionkaakapitu"/>
    <w:link w:val="Tekstprzypisukocowego1"/>
    <w:uiPriority w:val="99"/>
    <w:semiHidden/>
    <w:rsid w:val="00E610DC"/>
    <w:rPr>
      <w:rFonts w:ascii="Times New Roman" w:hAnsi="Times New Roman"/>
      <w:szCs w:val="20"/>
    </w:rPr>
  </w:style>
  <w:style w:type="table" w:styleId="Tabela-Siatka">
    <w:name w:val="Table Grid"/>
    <w:basedOn w:val="Standardowy"/>
    <w:uiPriority w:val="39"/>
    <w:rsid w:val="00E61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1"/>
    <w:uiPriority w:val="99"/>
    <w:unhideWhenUsed/>
    <w:rsid w:val="00E610DC"/>
    <w:rPr>
      <w:sz w:val="20"/>
      <w:szCs w:val="20"/>
    </w:rPr>
  </w:style>
  <w:style w:type="character" w:customStyle="1" w:styleId="TekstprzypisukocowegoZnak1">
    <w:name w:val="Tekst przypisu końcowego Znak1"/>
    <w:basedOn w:val="Domylnaczcionkaakapitu"/>
    <w:link w:val="Tekstprzypisukocowego"/>
    <w:uiPriority w:val="99"/>
    <w:semiHidden/>
    <w:rsid w:val="00E610DC"/>
    <w:rPr>
      <w:rFonts w:ascii="Times New Roman" w:hAnsi="Times New Roman"/>
      <w:color w:val="auto"/>
      <w:szCs w:val="20"/>
      <w:lang w:eastAsia="pl-PL"/>
    </w:rPr>
  </w:style>
  <w:style w:type="character" w:styleId="Hipercze">
    <w:name w:val="Hyperlink"/>
    <w:basedOn w:val="Domylnaczcionkaakapitu"/>
    <w:uiPriority w:val="99"/>
    <w:unhideWhenUsed/>
    <w:rsid w:val="00865CF4"/>
    <w:rPr>
      <w:color w:val="0563C1" w:themeColor="hyperlink"/>
      <w:u w:val="single"/>
    </w:rPr>
  </w:style>
  <w:style w:type="character" w:customStyle="1" w:styleId="Nierozpoznanawzmianka1">
    <w:name w:val="Nierozpoznana wzmianka1"/>
    <w:basedOn w:val="Domylnaczcionkaakapitu"/>
    <w:uiPriority w:val="99"/>
    <w:semiHidden/>
    <w:unhideWhenUsed/>
    <w:rsid w:val="00865CF4"/>
    <w:rPr>
      <w:color w:val="605E5C"/>
      <w:shd w:val="clear" w:color="auto" w:fill="E1DFDD"/>
    </w:rPr>
  </w:style>
  <w:style w:type="character" w:customStyle="1" w:styleId="Nagwek1Znak">
    <w:name w:val="Nagłówek 1 Znak"/>
    <w:basedOn w:val="Domylnaczcionkaakapitu"/>
    <w:link w:val="Nagwek1"/>
    <w:uiPriority w:val="99"/>
    <w:rsid w:val="008E68E7"/>
    <w:rPr>
      <w:rFonts w:ascii="Arial" w:eastAsia="Times New Roman" w:hAnsi="Arial"/>
      <w:color w:val="auto"/>
      <w:sz w:val="24"/>
      <w:szCs w:val="24"/>
      <w:lang w:eastAsia="pl-PL"/>
    </w:rPr>
  </w:style>
  <w:style w:type="character" w:customStyle="1" w:styleId="Nagwek2Znak">
    <w:name w:val="Nagłówek 2 Znak"/>
    <w:basedOn w:val="Domylnaczcionkaakapitu"/>
    <w:link w:val="Nagwek2"/>
    <w:uiPriority w:val="99"/>
    <w:rsid w:val="008E68E7"/>
    <w:rPr>
      <w:rFonts w:ascii="Arial" w:eastAsia="Times New Roman" w:hAnsi="Arial"/>
      <w:b/>
      <w:bCs/>
      <w:color w:val="auto"/>
      <w:sz w:val="24"/>
      <w:szCs w:val="24"/>
      <w:lang w:eastAsia="pl-PL"/>
    </w:rPr>
  </w:style>
  <w:style w:type="character" w:customStyle="1" w:styleId="Nagwek3Znak">
    <w:name w:val="Nagłówek 3 Znak"/>
    <w:basedOn w:val="Domylnaczcionkaakapitu"/>
    <w:link w:val="Nagwek3"/>
    <w:uiPriority w:val="99"/>
    <w:rsid w:val="008E68E7"/>
    <w:rPr>
      <w:rFonts w:ascii="Times New Roman" w:eastAsia="Times New Roman" w:hAnsi="Times New Roman" w:cs="Times New Roman"/>
      <w:b/>
      <w:bCs/>
      <w:color w:val="auto"/>
      <w:sz w:val="24"/>
      <w:szCs w:val="24"/>
      <w:lang w:eastAsia="pl-PL"/>
    </w:rPr>
  </w:style>
  <w:style w:type="character" w:customStyle="1" w:styleId="Nagwek4Znak">
    <w:name w:val="Nagłówek 4 Znak"/>
    <w:basedOn w:val="Domylnaczcionkaakapitu"/>
    <w:link w:val="Nagwek4"/>
    <w:uiPriority w:val="99"/>
    <w:rsid w:val="008E68E7"/>
    <w:rPr>
      <w:rFonts w:ascii="Times New Roman" w:eastAsia="Times New Roman" w:hAnsi="Times New Roman" w:cs="Times New Roman"/>
      <w:color w:val="auto"/>
      <w:sz w:val="28"/>
      <w:szCs w:val="28"/>
      <w:lang w:eastAsia="pl-PL"/>
    </w:rPr>
  </w:style>
  <w:style w:type="character" w:customStyle="1" w:styleId="Nagwek5Znak">
    <w:name w:val="Nagłówek 5 Znak"/>
    <w:basedOn w:val="Domylnaczcionkaakapitu"/>
    <w:link w:val="Nagwek5"/>
    <w:uiPriority w:val="99"/>
    <w:rsid w:val="008E68E7"/>
    <w:rPr>
      <w:rFonts w:ascii="Arial" w:eastAsia="Times New Roman" w:hAnsi="Arial"/>
      <w:b/>
      <w:bCs/>
      <w:color w:val="auto"/>
      <w:sz w:val="24"/>
      <w:szCs w:val="24"/>
      <w:lang w:eastAsia="pl-PL"/>
    </w:rPr>
  </w:style>
  <w:style w:type="character" w:customStyle="1" w:styleId="Nagwek6Znak">
    <w:name w:val="Nagłówek 6 Znak"/>
    <w:basedOn w:val="Domylnaczcionkaakapitu"/>
    <w:link w:val="Nagwek6"/>
    <w:uiPriority w:val="99"/>
    <w:rsid w:val="008E68E7"/>
    <w:rPr>
      <w:rFonts w:ascii="Times New Roman" w:eastAsia="Times New Roman" w:hAnsi="Times New Roman" w:cs="Times New Roman"/>
      <w:b/>
      <w:bCs/>
      <w:color w:val="auto"/>
      <w:sz w:val="32"/>
      <w:szCs w:val="32"/>
      <w:lang w:eastAsia="pl-PL"/>
    </w:rPr>
  </w:style>
  <w:style w:type="character" w:customStyle="1" w:styleId="Nagwek7Znak">
    <w:name w:val="Nagłówek 7 Znak"/>
    <w:basedOn w:val="Domylnaczcionkaakapitu"/>
    <w:link w:val="Nagwek7"/>
    <w:uiPriority w:val="99"/>
    <w:rsid w:val="008E68E7"/>
    <w:rPr>
      <w:rFonts w:ascii="Arial" w:eastAsia="Times New Roman" w:hAnsi="Arial"/>
      <w:b/>
      <w:bCs/>
      <w:color w:val="auto"/>
      <w:sz w:val="22"/>
      <w:lang w:eastAsia="pl-PL"/>
    </w:rPr>
  </w:style>
  <w:style w:type="character" w:customStyle="1" w:styleId="Nagwek8Znak">
    <w:name w:val="Nagłówek 8 Znak"/>
    <w:basedOn w:val="Domylnaczcionkaakapitu"/>
    <w:link w:val="Nagwek8"/>
    <w:uiPriority w:val="99"/>
    <w:rsid w:val="008E68E7"/>
    <w:rPr>
      <w:rFonts w:ascii="Arial" w:eastAsia="Times New Roman" w:hAnsi="Arial"/>
      <w:color w:val="auto"/>
      <w:sz w:val="22"/>
      <w:u w:val="single"/>
      <w:lang w:eastAsia="pl-PL"/>
    </w:rPr>
  </w:style>
  <w:style w:type="character" w:customStyle="1" w:styleId="Nagwek9Znak">
    <w:name w:val="Nagłówek 9 Znak"/>
    <w:basedOn w:val="Domylnaczcionkaakapitu"/>
    <w:link w:val="Nagwek9"/>
    <w:uiPriority w:val="99"/>
    <w:rsid w:val="008E68E7"/>
    <w:rPr>
      <w:rFonts w:ascii="Arial" w:eastAsia="Times New Roman" w:hAnsi="Arial"/>
      <w:b/>
      <w:bCs/>
      <w:color w:val="auto"/>
      <w:sz w:val="22"/>
      <w:lang w:eastAsia="pl-PL"/>
    </w:rPr>
  </w:style>
  <w:style w:type="paragraph" w:customStyle="1" w:styleId="western">
    <w:name w:val="western"/>
    <w:basedOn w:val="Normalny"/>
    <w:rsid w:val="003B1F16"/>
    <w:pPr>
      <w:spacing w:before="100" w:beforeAutospacing="1"/>
      <w:jc w:val="both"/>
    </w:pPr>
    <w:rPr>
      <w:rFonts w:ascii="Arial" w:eastAsia="Times New Roman" w:hAnsi="Arial"/>
      <w:color w:val="000000"/>
    </w:rPr>
  </w:style>
  <w:style w:type="table" w:customStyle="1" w:styleId="Tabela-Siatka51">
    <w:name w:val="Tabela - Siatka51"/>
    <w:basedOn w:val="Standardowy"/>
    <w:next w:val="Tabela-Siatka"/>
    <w:uiPriority w:val="99"/>
    <w:rsid w:val="008E68E7"/>
    <w:pPr>
      <w:spacing w:after="0" w:line="240" w:lineRule="auto"/>
    </w:pPr>
    <w:rPr>
      <w:rFonts w:ascii="Times New Roman" w:eastAsia="Times New Roman" w:hAnsi="Times New Roman" w:cs="Times New Roman"/>
      <w:color w:val="auto"/>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Bezpogrubienia">
    <w:name w:val="Tekst treści + Bez pogrubienia"/>
    <w:rsid w:val="008E68E7"/>
    <w:rPr>
      <w:rFonts w:ascii="Arial" w:hAnsi="Arial" w:cs="Arial" w:hint="default"/>
      <w:b/>
      <w:bCs/>
      <w:sz w:val="22"/>
      <w:szCs w:val="22"/>
      <w:lang w:bidi="ar-SA"/>
    </w:rPr>
  </w:style>
  <w:style w:type="character" w:styleId="Pogrubienie">
    <w:name w:val="Strong"/>
    <w:uiPriority w:val="22"/>
    <w:qFormat/>
    <w:rsid w:val="008E68E7"/>
    <w:rPr>
      <w:b/>
      <w:bCs/>
    </w:rPr>
  </w:style>
  <w:style w:type="paragraph" w:styleId="Tekstdymka">
    <w:name w:val="Balloon Text"/>
    <w:basedOn w:val="Normalny"/>
    <w:link w:val="TekstdymkaZnak"/>
    <w:uiPriority w:val="99"/>
    <w:rsid w:val="008E68E7"/>
    <w:rPr>
      <w:rFonts w:ascii="Tahoma" w:eastAsia="Times New Roman" w:hAnsi="Tahoma" w:cs="Tahoma"/>
      <w:sz w:val="16"/>
      <w:szCs w:val="16"/>
    </w:rPr>
  </w:style>
  <w:style w:type="character" w:customStyle="1" w:styleId="TekstdymkaZnak">
    <w:name w:val="Tekst dymka Znak"/>
    <w:basedOn w:val="Domylnaczcionkaakapitu"/>
    <w:link w:val="Tekstdymka"/>
    <w:uiPriority w:val="99"/>
    <w:rsid w:val="008E68E7"/>
    <w:rPr>
      <w:rFonts w:ascii="Tahoma" w:eastAsia="Times New Roman" w:hAnsi="Tahoma" w:cs="Tahoma"/>
      <w:color w:val="auto"/>
      <w:sz w:val="16"/>
      <w:szCs w:val="16"/>
      <w:lang w:eastAsia="pl-PL"/>
    </w:rPr>
  </w:style>
  <w:style w:type="character" w:styleId="Odwoaniedokomentarza">
    <w:name w:val="annotation reference"/>
    <w:uiPriority w:val="99"/>
    <w:unhideWhenUsed/>
    <w:rsid w:val="008E68E7"/>
    <w:rPr>
      <w:sz w:val="16"/>
      <w:szCs w:val="16"/>
    </w:rPr>
  </w:style>
  <w:style w:type="paragraph" w:styleId="Tekstkomentarza">
    <w:name w:val="annotation text"/>
    <w:basedOn w:val="Normalny"/>
    <w:link w:val="TekstkomentarzaZnak"/>
    <w:unhideWhenUsed/>
    <w:rsid w:val="008E68E7"/>
    <w:pPr>
      <w:spacing w:after="200"/>
    </w:pPr>
    <w:rPr>
      <w:rFonts w:ascii="Calibri" w:eastAsia="Calibri" w:hAnsi="Calibri" w:cs="Times New Roman"/>
      <w:sz w:val="20"/>
      <w:szCs w:val="20"/>
      <w:lang w:eastAsia="en-US"/>
    </w:rPr>
  </w:style>
  <w:style w:type="character" w:customStyle="1" w:styleId="TekstkomentarzaZnak">
    <w:name w:val="Tekst komentarza Znak"/>
    <w:basedOn w:val="Domylnaczcionkaakapitu"/>
    <w:link w:val="Tekstkomentarza"/>
    <w:rsid w:val="008E68E7"/>
    <w:rPr>
      <w:rFonts w:eastAsia="Calibri" w:cs="Times New Roman"/>
      <w:color w:val="auto"/>
      <w:szCs w:val="20"/>
    </w:rPr>
  </w:style>
  <w:style w:type="paragraph" w:styleId="Tematkomentarza">
    <w:name w:val="annotation subject"/>
    <w:basedOn w:val="Tekstkomentarza"/>
    <w:next w:val="Tekstkomentarza"/>
    <w:link w:val="TematkomentarzaZnak"/>
    <w:uiPriority w:val="99"/>
    <w:rsid w:val="008E68E7"/>
    <w:pPr>
      <w:spacing w:after="0"/>
    </w:pPr>
    <w:rPr>
      <w:rFonts w:ascii="Times New Roman" w:eastAsia="Times New Roman" w:hAnsi="Times New Roman"/>
      <w:b/>
      <w:bCs/>
      <w:lang w:eastAsia="pl-PL"/>
    </w:rPr>
  </w:style>
  <w:style w:type="character" w:customStyle="1" w:styleId="TematkomentarzaZnak">
    <w:name w:val="Temat komentarza Znak"/>
    <w:basedOn w:val="TekstkomentarzaZnak"/>
    <w:link w:val="Tematkomentarza"/>
    <w:uiPriority w:val="99"/>
    <w:rsid w:val="008E68E7"/>
    <w:rPr>
      <w:rFonts w:ascii="Times New Roman" w:eastAsia="Times New Roman" w:hAnsi="Times New Roman" w:cs="Times New Roman"/>
      <w:b/>
      <w:bCs/>
      <w:color w:val="auto"/>
      <w:szCs w:val="20"/>
      <w:lang w:eastAsia="pl-PL"/>
    </w:rPr>
  </w:style>
  <w:style w:type="paragraph" w:styleId="Tytu">
    <w:name w:val="Title"/>
    <w:basedOn w:val="Normalny"/>
    <w:link w:val="TytuZnak"/>
    <w:uiPriority w:val="99"/>
    <w:qFormat/>
    <w:rsid w:val="008E68E7"/>
    <w:pPr>
      <w:widowControl w:val="0"/>
      <w:jc w:val="center"/>
    </w:pPr>
    <w:rPr>
      <w:rFonts w:eastAsia="Times New Roman" w:cs="Times New Roman"/>
      <w:b/>
      <w:bCs/>
    </w:rPr>
  </w:style>
  <w:style w:type="character" w:customStyle="1" w:styleId="TytuZnak">
    <w:name w:val="Tytuł Znak"/>
    <w:basedOn w:val="Domylnaczcionkaakapitu"/>
    <w:link w:val="Tytu"/>
    <w:uiPriority w:val="99"/>
    <w:rsid w:val="008E68E7"/>
    <w:rPr>
      <w:rFonts w:ascii="Times New Roman" w:eastAsia="Times New Roman" w:hAnsi="Times New Roman" w:cs="Times New Roman"/>
      <w:b/>
      <w:bCs/>
      <w:color w:val="auto"/>
      <w:sz w:val="24"/>
      <w:szCs w:val="24"/>
      <w:lang w:eastAsia="pl-PL"/>
    </w:rPr>
  </w:style>
  <w:style w:type="paragraph" w:styleId="Tekstpodstawowy2">
    <w:name w:val="Body Text 2"/>
    <w:basedOn w:val="Normalny"/>
    <w:link w:val="Tekstpodstawowy2Znak"/>
    <w:uiPriority w:val="99"/>
    <w:rsid w:val="008E68E7"/>
    <w:pPr>
      <w:widowControl w:val="0"/>
      <w:spacing w:after="120"/>
      <w:ind w:left="283"/>
    </w:pPr>
    <w:rPr>
      <w:rFonts w:eastAsia="Times New Roman" w:cs="Times New Roman"/>
      <w:sz w:val="20"/>
      <w:szCs w:val="20"/>
    </w:rPr>
  </w:style>
  <w:style w:type="character" w:customStyle="1" w:styleId="Tekstpodstawowy2Znak">
    <w:name w:val="Tekst podstawowy 2 Znak"/>
    <w:basedOn w:val="Domylnaczcionkaakapitu"/>
    <w:link w:val="Tekstpodstawowy2"/>
    <w:uiPriority w:val="99"/>
    <w:rsid w:val="008E68E7"/>
    <w:rPr>
      <w:rFonts w:ascii="Times New Roman" w:eastAsia="Times New Roman" w:hAnsi="Times New Roman" w:cs="Times New Roman"/>
      <w:color w:val="auto"/>
      <w:szCs w:val="20"/>
      <w:lang w:eastAsia="pl-PL"/>
    </w:rPr>
  </w:style>
  <w:style w:type="paragraph" w:styleId="Tekstpodstawowy">
    <w:name w:val="Body Text"/>
    <w:basedOn w:val="Normalny"/>
    <w:link w:val="TekstpodstawowyZnak"/>
    <w:uiPriority w:val="99"/>
    <w:rsid w:val="008E68E7"/>
    <w:pPr>
      <w:widowControl w:val="0"/>
      <w:jc w:val="both"/>
    </w:pPr>
    <w:rPr>
      <w:rFonts w:ascii="Arial" w:eastAsia="Times New Roman" w:hAnsi="Arial"/>
    </w:rPr>
  </w:style>
  <w:style w:type="character" w:customStyle="1" w:styleId="TekstpodstawowyZnak">
    <w:name w:val="Tekst podstawowy Znak"/>
    <w:basedOn w:val="Domylnaczcionkaakapitu"/>
    <w:link w:val="Tekstpodstawowy"/>
    <w:uiPriority w:val="99"/>
    <w:rsid w:val="008E68E7"/>
    <w:rPr>
      <w:rFonts w:ascii="Arial" w:eastAsia="Times New Roman" w:hAnsi="Arial"/>
      <w:color w:val="auto"/>
      <w:sz w:val="24"/>
      <w:szCs w:val="24"/>
      <w:lang w:eastAsia="pl-PL"/>
    </w:rPr>
  </w:style>
  <w:style w:type="paragraph" w:customStyle="1" w:styleId="BodyText21">
    <w:name w:val="Body Text 21"/>
    <w:basedOn w:val="Normalny"/>
    <w:uiPriority w:val="99"/>
    <w:rsid w:val="008E68E7"/>
    <w:pPr>
      <w:widowControl w:val="0"/>
      <w:ind w:firstLine="60"/>
      <w:jc w:val="both"/>
    </w:pPr>
    <w:rPr>
      <w:rFonts w:ascii="Arial" w:eastAsia="Times New Roman" w:hAnsi="Arial"/>
    </w:rPr>
  </w:style>
  <w:style w:type="character" w:styleId="Numerstrony">
    <w:name w:val="page number"/>
    <w:basedOn w:val="Domylnaczcionkaakapitu"/>
    <w:uiPriority w:val="99"/>
    <w:rsid w:val="008E68E7"/>
  </w:style>
  <w:style w:type="character" w:styleId="UyteHipercze">
    <w:name w:val="FollowedHyperlink"/>
    <w:aliases w:val="OdwiedzoneHiperłącze"/>
    <w:uiPriority w:val="99"/>
    <w:rsid w:val="008E68E7"/>
    <w:rPr>
      <w:color w:val="800080"/>
      <w:u w:val="single"/>
    </w:rPr>
  </w:style>
  <w:style w:type="paragraph" w:customStyle="1" w:styleId="ust">
    <w:name w:val="ust"/>
    <w:uiPriority w:val="99"/>
    <w:rsid w:val="008E68E7"/>
    <w:pPr>
      <w:spacing w:before="60" w:after="60" w:line="240" w:lineRule="auto"/>
      <w:ind w:left="426" w:hanging="284"/>
      <w:jc w:val="both"/>
    </w:pPr>
    <w:rPr>
      <w:rFonts w:ascii="Times New Roman" w:eastAsia="Times New Roman" w:hAnsi="Times New Roman" w:cs="Times New Roman"/>
      <w:color w:val="auto"/>
      <w:sz w:val="24"/>
      <w:szCs w:val="24"/>
      <w:lang w:eastAsia="pl-PL"/>
    </w:rPr>
  </w:style>
  <w:style w:type="paragraph" w:customStyle="1" w:styleId="pkt">
    <w:name w:val="pkt"/>
    <w:basedOn w:val="Normalny"/>
    <w:uiPriority w:val="99"/>
    <w:rsid w:val="008E68E7"/>
    <w:pPr>
      <w:spacing w:before="60" w:after="60"/>
      <w:ind w:left="851" w:hanging="295"/>
      <w:jc w:val="both"/>
    </w:pPr>
    <w:rPr>
      <w:rFonts w:eastAsia="Times New Roman" w:cs="Times New Roman"/>
    </w:rPr>
  </w:style>
  <w:style w:type="paragraph" w:customStyle="1" w:styleId="pkt1">
    <w:name w:val="pkt1"/>
    <w:basedOn w:val="pkt"/>
    <w:uiPriority w:val="99"/>
    <w:rsid w:val="008E68E7"/>
    <w:pPr>
      <w:ind w:left="850" w:hanging="425"/>
    </w:pPr>
  </w:style>
  <w:style w:type="table" w:customStyle="1" w:styleId="Tabela-Siatka11">
    <w:name w:val="Tabela - Siatka11"/>
    <w:basedOn w:val="Standardowy"/>
    <w:next w:val="Tabela-Siatka"/>
    <w:uiPriority w:val="99"/>
    <w:rsid w:val="008E68E7"/>
    <w:pPr>
      <w:widowControl w:val="0"/>
      <w:spacing w:after="0" w:line="240" w:lineRule="auto"/>
    </w:pPr>
    <w:rPr>
      <w:rFonts w:ascii="Times New Roman" w:eastAsia="Times New Roman" w:hAnsi="Times New Roman" w:cs="Times New Roman"/>
      <w:color w:val="auto"/>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rzypisudolnegoTekstprzypisu">
    <w:name w:val="Tekst przypisu dolnego.Tekst przypisu"/>
    <w:basedOn w:val="Normalny"/>
    <w:uiPriority w:val="99"/>
    <w:rsid w:val="008E68E7"/>
    <w:pPr>
      <w:widowControl w:val="0"/>
    </w:pPr>
    <w:rPr>
      <w:rFonts w:eastAsia="Times New Roman" w:cs="Times New Roman"/>
      <w:sz w:val="20"/>
      <w:szCs w:val="20"/>
    </w:rPr>
  </w:style>
  <w:style w:type="paragraph" w:styleId="Tekstpodstawowywcity3">
    <w:name w:val="Body Text Indent 3"/>
    <w:basedOn w:val="Normalny"/>
    <w:link w:val="Tekstpodstawowywcity3Znak"/>
    <w:uiPriority w:val="99"/>
    <w:rsid w:val="008E68E7"/>
    <w:pPr>
      <w:widowControl w:val="0"/>
      <w:spacing w:after="120"/>
      <w:ind w:left="283"/>
    </w:pPr>
    <w:rPr>
      <w:rFonts w:eastAsia="Times New Roman" w:cs="Times New Roman"/>
      <w:sz w:val="16"/>
      <w:szCs w:val="16"/>
    </w:rPr>
  </w:style>
  <w:style w:type="character" w:customStyle="1" w:styleId="Tekstpodstawowywcity3Znak">
    <w:name w:val="Tekst podstawowy wcięty 3 Znak"/>
    <w:basedOn w:val="Domylnaczcionkaakapitu"/>
    <w:link w:val="Tekstpodstawowywcity3"/>
    <w:uiPriority w:val="99"/>
    <w:rsid w:val="008E68E7"/>
    <w:rPr>
      <w:rFonts w:ascii="Times New Roman" w:eastAsia="Times New Roman" w:hAnsi="Times New Roman" w:cs="Times New Roman"/>
      <w:color w:val="auto"/>
      <w:sz w:val="16"/>
      <w:szCs w:val="16"/>
      <w:lang w:eastAsia="pl-PL"/>
    </w:rPr>
  </w:style>
  <w:style w:type="paragraph" w:customStyle="1" w:styleId="StandardowyStandardowy1">
    <w:name w:val="Standardowy.Standardowy1"/>
    <w:uiPriority w:val="99"/>
    <w:rsid w:val="008E68E7"/>
    <w:pPr>
      <w:widowControl w:val="0"/>
      <w:autoSpaceDE w:val="0"/>
      <w:autoSpaceDN w:val="0"/>
      <w:spacing w:after="0" w:line="240" w:lineRule="auto"/>
    </w:pPr>
    <w:rPr>
      <w:rFonts w:ascii="Times New Roman" w:eastAsia="Times New Roman" w:hAnsi="Times New Roman" w:cs="Times New Roman"/>
      <w:color w:val="auto"/>
      <w:szCs w:val="20"/>
      <w:lang w:eastAsia="pl-PL"/>
    </w:rPr>
  </w:style>
  <w:style w:type="paragraph" w:styleId="Mapadokumentu">
    <w:name w:val="Document Map"/>
    <w:basedOn w:val="Normalny"/>
    <w:link w:val="MapadokumentuZnak"/>
    <w:uiPriority w:val="99"/>
    <w:rsid w:val="008E68E7"/>
    <w:pPr>
      <w:widowControl w:val="0"/>
      <w:shd w:val="clear" w:color="auto" w:fill="000080"/>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rsid w:val="008E68E7"/>
    <w:rPr>
      <w:rFonts w:ascii="Tahoma" w:eastAsia="Times New Roman" w:hAnsi="Tahoma" w:cs="Tahoma"/>
      <w:color w:val="auto"/>
      <w:szCs w:val="20"/>
      <w:shd w:val="clear" w:color="auto" w:fill="000080"/>
      <w:lang w:eastAsia="pl-PL"/>
    </w:rPr>
  </w:style>
  <w:style w:type="paragraph" w:styleId="NormalnyWeb">
    <w:name w:val="Normal (Web)"/>
    <w:basedOn w:val="Normalny"/>
    <w:uiPriority w:val="99"/>
    <w:rsid w:val="008E68E7"/>
    <w:pPr>
      <w:spacing w:before="100" w:beforeAutospacing="1" w:after="100" w:afterAutospacing="1"/>
    </w:pPr>
    <w:rPr>
      <w:rFonts w:eastAsia="Times New Roman" w:cs="Times New Roman"/>
    </w:rPr>
  </w:style>
  <w:style w:type="paragraph" w:customStyle="1" w:styleId="Tekstpodstawowy21">
    <w:name w:val="Tekst podstawowy 21"/>
    <w:basedOn w:val="Normalny"/>
    <w:rsid w:val="008E68E7"/>
    <w:pPr>
      <w:overflowPunct w:val="0"/>
      <w:autoSpaceDE w:val="0"/>
      <w:autoSpaceDN w:val="0"/>
      <w:adjustRightInd w:val="0"/>
      <w:jc w:val="both"/>
      <w:textAlignment w:val="baseline"/>
    </w:pPr>
    <w:rPr>
      <w:rFonts w:eastAsia="Times New Roman" w:cs="Times New Roman"/>
      <w:b/>
      <w:szCs w:val="20"/>
    </w:rPr>
  </w:style>
  <w:style w:type="paragraph" w:customStyle="1" w:styleId="Tekstpodstawowy210">
    <w:name w:val="Tekst podstawowy 21"/>
    <w:basedOn w:val="Normalny"/>
    <w:rsid w:val="008E68E7"/>
    <w:pPr>
      <w:suppressAutoHyphens/>
      <w:overflowPunct w:val="0"/>
      <w:autoSpaceDE w:val="0"/>
      <w:textAlignment w:val="baseline"/>
    </w:pPr>
    <w:rPr>
      <w:rFonts w:ascii="Arial" w:eastAsia="Times New Roman" w:hAnsi="Arial" w:cs="Times New Roman"/>
      <w:sz w:val="22"/>
      <w:szCs w:val="20"/>
      <w:lang w:eastAsia="ar-SA"/>
    </w:rPr>
  </w:style>
  <w:style w:type="paragraph" w:styleId="Tekstpodstawowywcity2">
    <w:name w:val="Body Text Indent 2"/>
    <w:basedOn w:val="Normalny"/>
    <w:link w:val="Tekstpodstawowywcity2Znak"/>
    <w:uiPriority w:val="99"/>
    <w:rsid w:val="008E68E7"/>
    <w:pPr>
      <w:widowControl w:val="0"/>
      <w:spacing w:after="120" w:line="480" w:lineRule="auto"/>
      <w:ind w:left="283"/>
    </w:pPr>
    <w:rPr>
      <w:rFonts w:eastAsia="Times New Roman" w:cs="Times New Roman"/>
      <w:sz w:val="20"/>
      <w:szCs w:val="20"/>
    </w:rPr>
  </w:style>
  <w:style w:type="character" w:customStyle="1" w:styleId="Tekstpodstawowywcity2Znak">
    <w:name w:val="Tekst podstawowy wcięty 2 Znak"/>
    <w:basedOn w:val="Domylnaczcionkaakapitu"/>
    <w:link w:val="Tekstpodstawowywcity2"/>
    <w:uiPriority w:val="99"/>
    <w:rsid w:val="008E68E7"/>
    <w:rPr>
      <w:rFonts w:ascii="Times New Roman" w:eastAsia="Times New Roman" w:hAnsi="Times New Roman" w:cs="Times New Roman"/>
      <w:color w:val="auto"/>
      <w:szCs w:val="20"/>
      <w:lang w:eastAsia="pl-PL"/>
    </w:rPr>
  </w:style>
  <w:style w:type="paragraph" w:styleId="Tekstpodstawowy3">
    <w:name w:val="Body Text 3"/>
    <w:basedOn w:val="Normalny"/>
    <w:link w:val="Tekstpodstawowy3Znak"/>
    <w:uiPriority w:val="99"/>
    <w:rsid w:val="008E68E7"/>
    <w:pPr>
      <w:widowControl w:val="0"/>
      <w:spacing w:after="120"/>
    </w:pPr>
    <w:rPr>
      <w:rFonts w:eastAsia="Times New Roman" w:cs="Times New Roman"/>
      <w:sz w:val="16"/>
      <w:szCs w:val="16"/>
    </w:rPr>
  </w:style>
  <w:style w:type="character" w:customStyle="1" w:styleId="Tekstpodstawowy3Znak">
    <w:name w:val="Tekst podstawowy 3 Znak"/>
    <w:basedOn w:val="Domylnaczcionkaakapitu"/>
    <w:link w:val="Tekstpodstawowy3"/>
    <w:uiPriority w:val="99"/>
    <w:rsid w:val="008E68E7"/>
    <w:rPr>
      <w:rFonts w:ascii="Times New Roman" w:eastAsia="Times New Roman" w:hAnsi="Times New Roman" w:cs="Times New Roman"/>
      <w:color w:val="auto"/>
      <w:sz w:val="16"/>
      <w:szCs w:val="16"/>
      <w:lang w:eastAsia="pl-PL"/>
    </w:rPr>
  </w:style>
  <w:style w:type="paragraph" w:customStyle="1" w:styleId="Default">
    <w:name w:val="Default"/>
    <w:link w:val="DefaultZnak"/>
    <w:uiPriority w:val="99"/>
    <w:rsid w:val="008E68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nak5">
    <w:name w:val="Znak5"/>
    <w:basedOn w:val="Normalny"/>
    <w:rsid w:val="008E68E7"/>
    <w:pPr>
      <w:suppressAutoHyphens/>
      <w:spacing w:after="160" w:line="240" w:lineRule="exact"/>
    </w:pPr>
    <w:rPr>
      <w:rFonts w:ascii="Tahoma" w:eastAsia="Times New Roman" w:hAnsi="Tahoma" w:cs="Times New Roman"/>
      <w:sz w:val="20"/>
      <w:szCs w:val="20"/>
      <w:lang w:val="en-US" w:eastAsia="en-US"/>
    </w:rPr>
  </w:style>
  <w:style w:type="paragraph" w:customStyle="1" w:styleId="Standard">
    <w:name w:val="Standard"/>
    <w:rsid w:val="008E68E7"/>
    <w:pPr>
      <w:widowControl w:val="0"/>
      <w:suppressAutoHyphens/>
      <w:autoSpaceDE w:val="0"/>
      <w:spacing w:after="0" w:line="240" w:lineRule="auto"/>
    </w:pPr>
    <w:rPr>
      <w:rFonts w:ascii="Times New Roman" w:eastAsia="Times New Roman" w:hAnsi="Times New Roman" w:cs="Times New Roman"/>
      <w:color w:val="auto"/>
      <w:sz w:val="24"/>
      <w:szCs w:val="24"/>
      <w:lang w:eastAsia="pl-PL" w:bidi="pl-PL"/>
    </w:rPr>
  </w:style>
  <w:style w:type="paragraph" w:customStyle="1" w:styleId="Tekstpodstawowywcity21">
    <w:name w:val="Tekst podstawowy wcięty 21"/>
    <w:basedOn w:val="Normalny"/>
    <w:rsid w:val="008E68E7"/>
    <w:pPr>
      <w:widowControl w:val="0"/>
      <w:spacing w:before="100" w:after="100"/>
      <w:ind w:left="567"/>
    </w:pPr>
    <w:rPr>
      <w:rFonts w:ascii="Arial" w:eastAsia="Arial" w:hAnsi="Arial"/>
      <w:b/>
      <w:bCs/>
      <w:i/>
      <w:iCs/>
      <w:sz w:val="18"/>
      <w:szCs w:val="18"/>
      <w:lang w:bidi="pl-PL"/>
    </w:rPr>
  </w:style>
  <w:style w:type="paragraph" w:styleId="Bezodstpw">
    <w:name w:val="No Spacing"/>
    <w:uiPriority w:val="1"/>
    <w:qFormat/>
    <w:rsid w:val="008E68E7"/>
    <w:pPr>
      <w:spacing w:after="0" w:line="240" w:lineRule="auto"/>
    </w:pPr>
    <w:rPr>
      <w:rFonts w:eastAsia="Calibri" w:cs="Times New Roman"/>
      <w:color w:val="auto"/>
      <w:sz w:val="22"/>
    </w:rPr>
  </w:style>
  <w:style w:type="paragraph" w:customStyle="1" w:styleId="Akapitzlist1">
    <w:name w:val="Akapit z listą1"/>
    <w:basedOn w:val="Normalny"/>
    <w:uiPriority w:val="99"/>
    <w:rsid w:val="008E68E7"/>
    <w:pPr>
      <w:spacing w:after="200" w:line="276" w:lineRule="auto"/>
      <w:ind w:left="720"/>
      <w:contextualSpacing/>
    </w:pPr>
    <w:rPr>
      <w:rFonts w:ascii="Calibri" w:eastAsia="Times New Roman" w:hAnsi="Calibri" w:cs="Times New Roman"/>
      <w:sz w:val="22"/>
      <w:szCs w:val="22"/>
    </w:rPr>
  </w:style>
  <w:style w:type="paragraph" w:styleId="Zwykytekst">
    <w:name w:val="Plain Text"/>
    <w:basedOn w:val="Normalny"/>
    <w:link w:val="ZwykytekstZnak"/>
    <w:uiPriority w:val="99"/>
    <w:rsid w:val="008E68E7"/>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8E68E7"/>
    <w:rPr>
      <w:rFonts w:ascii="Courier New" w:eastAsia="Times New Roman" w:hAnsi="Courier New" w:cs="Times New Roman"/>
      <w:color w:val="auto"/>
      <w:szCs w:val="20"/>
      <w:lang w:eastAsia="pl-PL"/>
    </w:rPr>
  </w:style>
  <w:style w:type="paragraph" w:customStyle="1" w:styleId="Akapitzlist2">
    <w:name w:val="Akapit z listą2"/>
    <w:basedOn w:val="Normalny"/>
    <w:uiPriority w:val="99"/>
    <w:rsid w:val="008E68E7"/>
    <w:pPr>
      <w:spacing w:after="200" w:line="276" w:lineRule="auto"/>
      <w:ind w:left="720"/>
      <w:contextualSpacing/>
    </w:pPr>
    <w:rPr>
      <w:rFonts w:ascii="Calibri" w:eastAsia="Times New Roman" w:hAnsi="Calibri" w:cs="Times New Roman"/>
      <w:sz w:val="22"/>
      <w:szCs w:val="22"/>
    </w:rPr>
  </w:style>
  <w:style w:type="paragraph" w:styleId="Poprawka">
    <w:name w:val="Revision"/>
    <w:hidden/>
    <w:uiPriority w:val="99"/>
    <w:semiHidden/>
    <w:rsid w:val="008E68E7"/>
    <w:pPr>
      <w:spacing w:after="0" w:line="240" w:lineRule="auto"/>
    </w:pPr>
    <w:rPr>
      <w:rFonts w:ascii="Times New Roman" w:eastAsia="Times New Roman" w:hAnsi="Times New Roman" w:cs="Times New Roman"/>
      <w:color w:val="auto"/>
      <w:szCs w:val="20"/>
      <w:lang w:eastAsia="pl-PL"/>
    </w:rPr>
  </w:style>
  <w:style w:type="paragraph" w:styleId="Podtytu">
    <w:name w:val="Subtitle"/>
    <w:basedOn w:val="Normalny"/>
    <w:next w:val="Normalny"/>
    <w:link w:val="PodtytuZnak"/>
    <w:qFormat/>
    <w:rsid w:val="008E68E7"/>
    <w:pPr>
      <w:widowControl w:val="0"/>
      <w:spacing w:after="60"/>
      <w:jc w:val="center"/>
      <w:outlineLvl w:val="1"/>
    </w:pPr>
    <w:rPr>
      <w:rFonts w:ascii="Cambria" w:eastAsia="Times New Roman" w:hAnsi="Cambria" w:cs="Times New Roman"/>
    </w:rPr>
  </w:style>
  <w:style w:type="character" w:customStyle="1" w:styleId="PodtytuZnak">
    <w:name w:val="Podtytuł Znak"/>
    <w:basedOn w:val="Domylnaczcionkaakapitu"/>
    <w:link w:val="Podtytu"/>
    <w:rsid w:val="008E68E7"/>
    <w:rPr>
      <w:rFonts w:ascii="Cambria" w:eastAsia="Times New Roman" w:hAnsi="Cambria" w:cs="Times New Roman"/>
      <w:color w:val="auto"/>
      <w:sz w:val="24"/>
      <w:szCs w:val="24"/>
      <w:lang w:eastAsia="pl-PL"/>
    </w:rPr>
  </w:style>
  <w:style w:type="character" w:styleId="Uwydatnienie">
    <w:name w:val="Emphasis"/>
    <w:qFormat/>
    <w:rsid w:val="008E68E7"/>
    <w:rPr>
      <w:i/>
      <w:iCs/>
    </w:rPr>
  </w:style>
  <w:style w:type="character" w:styleId="Wyrnieniedelikatne">
    <w:name w:val="Subtle Emphasis"/>
    <w:uiPriority w:val="19"/>
    <w:qFormat/>
    <w:rsid w:val="008E68E7"/>
    <w:rPr>
      <w:i/>
      <w:iCs/>
      <w:color w:val="808080"/>
    </w:rPr>
  </w:style>
  <w:style w:type="paragraph" w:styleId="Tekstpodstawowywcity">
    <w:name w:val="Body Text Indent"/>
    <w:basedOn w:val="Normalny"/>
    <w:link w:val="TekstpodstawowywcityZnak"/>
    <w:unhideWhenUsed/>
    <w:rsid w:val="008E68E7"/>
    <w:pPr>
      <w:widowControl w:val="0"/>
      <w:spacing w:after="120"/>
      <w:ind w:left="283"/>
    </w:pPr>
    <w:rPr>
      <w:rFonts w:eastAsia="Times New Roman" w:cs="Times New Roman"/>
      <w:sz w:val="20"/>
      <w:szCs w:val="20"/>
    </w:rPr>
  </w:style>
  <w:style w:type="character" w:customStyle="1" w:styleId="TekstpodstawowywcityZnak">
    <w:name w:val="Tekst podstawowy wcięty Znak"/>
    <w:basedOn w:val="Domylnaczcionkaakapitu"/>
    <w:link w:val="Tekstpodstawowywcity"/>
    <w:rsid w:val="008E68E7"/>
    <w:rPr>
      <w:rFonts w:ascii="Times New Roman" w:eastAsia="Times New Roman" w:hAnsi="Times New Roman" w:cs="Times New Roman"/>
      <w:color w:val="auto"/>
      <w:szCs w:val="20"/>
      <w:lang w:eastAsia="pl-PL"/>
    </w:rPr>
  </w:style>
  <w:style w:type="character" w:customStyle="1" w:styleId="StylArial11pt">
    <w:name w:val="Styl Arial 11 pt"/>
    <w:rsid w:val="008E68E7"/>
    <w:rPr>
      <w:rFonts w:ascii="Arial" w:hAnsi="Arial" w:cs="Arial" w:hint="default"/>
      <w:sz w:val="20"/>
    </w:rPr>
  </w:style>
  <w:style w:type="paragraph" w:customStyle="1" w:styleId="bodytext2">
    <w:name w:val="bodytext2"/>
    <w:basedOn w:val="Normalny"/>
    <w:rsid w:val="008E68E7"/>
    <w:pPr>
      <w:spacing w:after="240" w:line="360" w:lineRule="atLeast"/>
      <w:jc w:val="both"/>
    </w:pPr>
    <w:rPr>
      <w:rFonts w:ascii="Arial Narrow" w:eastAsia="Calibri" w:hAnsi="Arial Narrow" w:cs="Times New Roman"/>
      <w:sz w:val="26"/>
      <w:szCs w:val="26"/>
    </w:rPr>
  </w:style>
  <w:style w:type="paragraph" w:customStyle="1" w:styleId="Znak50">
    <w:name w:val="Znak5"/>
    <w:basedOn w:val="Normalny"/>
    <w:rsid w:val="008E68E7"/>
    <w:pPr>
      <w:suppressAutoHyphens/>
      <w:spacing w:after="160" w:line="240" w:lineRule="exact"/>
    </w:pPr>
    <w:rPr>
      <w:rFonts w:ascii="Tahoma" w:eastAsia="Times New Roman" w:hAnsi="Tahoma" w:cs="Times New Roman"/>
      <w:sz w:val="20"/>
      <w:szCs w:val="20"/>
      <w:lang w:val="en-US" w:eastAsia="en-US"/>
    </w:rPr>
  </w:style>
  <w:style w:type="paragraph" w:customStyle="1" w:styleId="Tekstpodstawowywcity210">
    <w:name w:val="Tekst podstawowy wcięty 21"/>
    <w:basedOn w:val="Normalny"/>
    <w:rsid w:val="008E68E7"/>
    <w:pPr>
      <w:widowControl w:val="0"/>
      <w:spacing w:before="100" w:after="100"/>
      <w:ind w:left="567"/>
    </w:pPr>
    <w:rPr>
      <w:rFonts w:ascii="Arial" w:eastAsia="Arial" w:hAnsi="Arial"/>
      <w:b/>
      <w:bCs/>
      <w:i/>
      <w:iCs/>
      <w:sz w:val="18"/>
      <w:szCs w:val="18"/>
      <w:lang w:bidi="pl-PL"/>
    </w:rPr>
  </w:style>
  <w:style w:type="paragraph" w:styleId="Legenda">
    <w:name w:val="caption"/>
    <w:basedOn w:val="Normalny"/>
    <w:next w:val="Normalny"/>
    <w:uiPriority w:val="35"/>
    <w:unhideWhenUsed/>
    <w:qFormat/>
    <w:rsid w:val="008E68E7"/>
    <w:pPr>
      <w:widowControl w:val="0"/>
      <w:spacing w:after="200"/>
    </w:pPr>
    <w:rPr>
      <w:rFonts w:eastAsia="Times New Roman" w:cs="Times New Roman"/>
      <w:b/>
      <w:bCs/>
      <w:color w:val="4F81BD"/>
      <w:sz w:val="18"/>
      <w:szCs w:val="18"/>
    </w:rPr>
  </w:style>
  <w:style w:type="character" w:styleId="Odwoanieprzypisukocowego">
    <w:name w:val="endnote reference"/>
    <w:uiPriority w:val="99"/>
    <w:unhideWhenUsed/>
    <w:rsid w:val="008E68E7"/>
    <w:rPr>
      <w:vertAlign w:val="superscript"/>
    </w:rPr>
  </w:style>
  <w:style w:type="character" w:customStyle="1" w:styleId="Teksttreci">
    <w:name w:val="Tekst treści_"/>
    <w:link w:val="Teksttreci0"/>
    <w:rsid w:val="008E68E7"/>
    <w:rPr>
      <w:sz w:val="23"/>
      <w:szCs w:val="23"/>
      <w:shd w:val="clear" w:color="auto" w:fill="FFFFFF"/>
    </w:rPr>
  </w:style>
  <w:style w:type="character" w:customStyle="1" w:styleId="TeksttreciPogrubienie">
    <w:name w:val="Tekst treści + Pogrubienie"/>
    <w:rsid w:val="008E68E7"/>
    <w:rPr>
      <w:rFonts w:ascii="Times New Roman" w:eastAsia="Times New Roman" w:hAnsi="Times New Roman" w:cs="Times New Roman"/>
      <w:b/>
      <w:bCs/>
      <w:i w:val="0"/>
      <w:iCs w:val="0"/>
      <w:smallCaps w:val="0"/>
      <w:strike w:val="0"/>
      <w:spacing w:val="0"/>
      <w:sz w:val="23"/>
      <w:szCs w:val="23"/>
    </w:rPr>
  </w:style>
  <w:style w:type="paragraph" w:customStyle="1" w:styleId="Teksttreci0">
    <w:name w:val="Tekst treści"/>
    <w:basedOn w:val="Normalny"/>
    <w:link w:val="Teksttreci"/>
    <w:rsid w:val="008E68E7"/>
    <w:pPr>
      <w:shd w:val="clear" w:color="auto" w:fill="FFFFFF"/>
      <w:spacing w:before="240" w:after="1200" w:line="408" w:lineRule="exact"/>
      <w:ind w:hanging="640"/>
      <w:jc w:val="center"/>
    </w:pPr>
    <w:rPr>
      <w:rFonts w:ascii="Calibri" w:hAnsi="Calibri"/>
      <w:color w:val="000000" w:themeColor="text1"/>
      <w:sz w:val="23"/>
      <w:szCs w:val="23"/>
      <w:lang w:eastAsia="en-US"/>
    </w:rPr>
  </w:style>
  <w:style w:type="table" w:customStyle="1" w:styleId="Tabela-Siatka2">
    <w:name w:val="Tabela - Siatka2"/>
    <w:basedOn w:val="Standardowy"/>
    <w:next w:val="Tabela-Siatka"/>
    <w:uiPriority w:val="59"/>
    <w:rsid w:val="008E68E7"/>
    <w:pPr>
      <w:spacing w:after="0" w:line="240" w:lineRule="auto"/>
    </w:pPr>
    <w:rPr>
      <w:rFonts w:eastAsia="Calibri" w:cs="Times New Roman"/>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31">
    <w:name w:val="Tekst podstawowy 31"/>
    <w:basedOn w:val="Normalny"/>
    <w:rsid w:val="008E68E7"/>
    <w:pPr>
      <w:suppressAutoHyphens/>
      <w:spacing w:before="120"/>
      <w:jc w:val="both"/>
    </w:pPr>
    <w:rPr>
      <w:rFonts w:eastAsia="Times New Roman" w:cs="Times New Roman"/>
      <w:i/>
      <w:iCs/>
      <w:lang w:eastAsia="ar-SA"/>
    </w:rPr>
  </w:style>
  <w:style w:type="character" w:customStyle="1" w:styleId="tekstdokbold">
    <w:name w:val="tekst dok. bold"/>
    <w:rsid w:val="008E68E7"/>
    <w:rPr>
      <w:b/>
      <w:bCs w:val="0"/>
    </w:rPr>
  </w:style>
  <w:style w:type="paragraph" w:customStyle="1" w:styleId="Bezodstpw1">
    <w:name w:val="Bez odstępów1"/>
    <w:rsid w:val="008E68E7"/>
    <w:pPr>
      <w:spacing w:after="0" w:line="240" w:lineRule="auto"/>
    </w:pPr>
    <w:rPr>
      <w:rFonts w:ascii="Times New Roman" w:eastAsia="Times New Roman" w:hAnsi="Times New Roman" w:cs="Times New Roman"/>
      <w:color w:val="auto"/>
      <w:sz w:val="24"/>
      <w:szCs w:val="24"/>
      <w:lang w:eastAsia="pl-PL"/>
    </w:rPr>
  </w:style>
  <w:style w:type="character" w:customStyle="1" w:styleId="akapitdomyslny">
    <w:name w:val="akapitdomyslny"/>
    <w:rsid w:val="008E68E7"/>
    <w:rPr>
      <w:sz w:val="20"/>
    </w:rPr>
  </w:style>
  <w:style w:type="paragraph" w:styleId="Tekstblokowy">
    <w:name w:val="Block Text"/>
    <w:basedOn w:val="Normalny"/>
    <w:rsid w:val="008E68E7"/>
    <w:pPr>
      <w:tabs>
        <w:tab w:val="left" w:pos="-567"/>
      </w:tabs>
      <w:ind w:left="6120" w:right="-426"/>
      <w:jc w:val="center"/>
    </w:pPr>
    <w:rPr>
      <w:rFonts w:eastAsia="Times New Roman" w:cs="Times New Roman"/>
      <w:color w:val="FF0000"/>
      <w:sz w:val="22"/>
    </w:rPr>
  </w:style>
  <w:style w:type="numbering" w:customStyle="1" w:styleId="Styl2">
    <w:name w:val="Styl2"/>
    <w:uiPriority w:val="99"/>
    <w:rsid w:val="008E68E7"/>
    <w:pPr>
      <w:numPr>
        <w:numId w:val="5"/>
      </w:numPr>
    </w:pPr>
  </w:style>
  <w:style w:type="numbering" w:customStyle="1" w:styleId="Styl3">
    <w:name w:val="Styl3"/>
    <w:uiPriority w:val="99"/>
    <w:rsid w:val="008E68E7"/>
    <w:pPr>
      <w:numPr>
        <w:numId w:val="6"/>
      </w:numPr>
    </w:pPr>
  </w:style>
  <w:style w:type="numbering" w:customStyle="1" w:styleId="Styl15">
    <w:name w:val="Styl15"/>
    <w:uiPriority w:val="99"/>
    <w:rsid w:val="008E68E7"/>
    <w:pPr>
      <w:numPr>
        <w:numId w:val="7"/>
      </w:numPr>
    </w:pPr>
  </w:style>
  <w:style w:type="numbering" w:customStyle="1" w:styleId="Styl23">
    <w:name w:val="Styl23"/>
    <w:rsid w:val="008E68E7"/>
    <w:pPr>
      <w:numPr>
        <w:numId w:val="8"/>
      </w:numPr>
    </w:pPr>
  </w:style>
  <w:style w:type="numbering" w:customStyle="1" w:styleId="Styl27">
    <w:name w:val="Styl27"/>
    <w:rsid w:val="008E68E7"/>
    <w:pPr>
      <w:numPr>
        <w:numId w:val="9"/>
      </w:numPr>
    </w:pPr>
  </w:style>
  <w:style w:type="numbering" w:customStyle="1" w:styleId="Styl30">
    <w:name w:val="Styl30"/>
    <w:rsid w:val="008E68E7"/>
    <w:pPr>
      <w:numPr>
        <w:numId w:val="10"/>
      </w:numPr>
    </w:pPr>
  </w:style>
  <w:style w:type="numbering" w:customStyle="1" w:styleId="Styl41">
    <w:name w:val="Styl41"/>
    <w:rsid w:val="008E68E7"/>
    <w:pPr>
      <w:numPr>
        <w:numId w:val="11"/>
      </w:numPr>
    </w:pPr>
  </w:style>
  <w:style w:type="paragraph" w:styleId="Nagwekspisutreci">
    <w:name w:val="TOC Heading"/>
    <w:basedOn w:val="Nagwek1"/>
    <w:next w:val="Normalny"/>
    <w:uiPriority w:val="39"/>
    <w:unhideWhenUsed/>
    <w:qFormat/>
    <w:rsid w:val="008E68E7"/>
    <w:pPr>
      <w:keepLines/>
      <w:widowControl/>
      <w:spacing w:before="480" w:line="276" w:lineRule="auto"/>
      <w:outlineLvl w:val="9"/>
    </w:pPr>
    <w:rPr>
      <w:rFonts w:ascii="Cambria" w:hAnsi="Cambria" w:cs="Times New Roman"/>
      <w:b/>
      <w:bCs/>
      <w:color w:val="365F91"/>
      <w:sz w:val="28"/>
      <w:szCs w:val="28"/>
      <w:lang w:eastAsia="en-US"/>
    </w:rPr>
  </w:style>
  <w:style w:type="paragraph" w:styleId="Spistreci1">
    <w:name w:val="toc 1"/>
    <w:basedOn w:val="Normalny"/>
    <w:next w:val="Normalny"/>
    <w:autoRedefine/>
    <w:uiPriority w:val="39"/>
    <w:rsid w:val="008E68E7"/>
    <w:pPr>
      <w:tabs>
        <w:tab w:val="left" w:pos="1701"/>
        <w:tab w:val="right" w:leader="dot" w:pos="9060"/>
      </w:tabs>
      <w:ind w:left="1701" w:right="567" w:hanging="1701"/>
      <w:jc w:val="both"/>
    </w:pPr>
    <w:rPr>
      <w:rFonts w:ascii="Calibri" w:eastAsia="Times New Roman" w:hAnsi="Calibri" w:cs="Times New Roman"/>
      <w:b/>
      <w:sz w:val="22"/>
      <w:szCs w:val="22"/>
    </w:rPr>
  </w:style>
  <w:style w:type="paragraph" w:styleId="Spistreci3">
    <w:name w:val="toc 3"/>
    <w:basedOn w:val="Normalny"/>
    <w:next w:val="Normalny"/>
    <w:autoRedefine/>
    <w:uiPriority w:val="39"/>
    <w:rsid w:val="008E68E7"/>
    <w:pPr>
      <w:ind w:left="480"/>
    </w:pPr>
    <w:rPr>
      <w:rFonts w:eastAsia="Times New Roman" w:cs="Times New Roman"/>
    </w:rPr>
  </w:style>
  <w:style w:type="paragraph" w:customStyle="1" w:styleId="Domylnie">
    <w:name w:val="Domyślnie"/>
    <w:rsid w:val="008E68E7"/>
    <w:pPr>
      <w:widowControl w:val="0"/>
      <w:autoSpaceDE w:val="0"/>
      <w:autoSpaceDN w:val="0"/>
      <w:spacing w:after="0" w:line="240" w:lineRule="auto"/>
    </w:pPr>
    <w:rPr>
      <w:rFonts w:ascii="Times New Roman" w:eastAsia="Times New Roman" w:hAnsi="Times New Roman" w:cs="Times New Roman"/>
      <w:color w:val="auto"/>
      <w:szCs w:val="20"/>
      <w:lang w:eastAsia="pl-PL"/>
    </w:rPr>
  </w:style>
  <w:style w:type="character" w:styleId="Tekstzastpczy">
    <w:name w:val="Placeholder Text"/>
    <w:uiPriority w:val="99"/>
    <w:semiHidden/>
    <w:rsid w:val="008E68E7"/>
    <w:rPr>
      <w:color w:val="808080"/>
    </w:rPr>
  </w:style>
  <w:style w:type="table" w:customStyle="1" w:styleId="Tabela-Siatka3">
    <w:name w:val="Tabela - Siatka3"/>
    <w:basedOn w:val="Standardowy"/>
    <w:next w:val="Tabela-Siatka"/>
    <w:uiPriority w:val="59"/>
    <w:rsid w:val="008E68E7"/>
    <w:pPr>
      <w:spacing w:after="0" w:line="240" w:lineRule="auto"/>
    </w:pPr>
    <w:rPr>
      <w:rFonts w:eastAsia="Calibri" w:cs="Times New Roman"/>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uiPriority w:val="99"/>
    <w:rsid w:val="008E68E7"/>
    <w:rPr>
      <w:rFonts w:ascii="Times New Roman" w:eastAsia="Times New Roman" w:hAnsi="Times New Roman" w:cs="Times New Roman"/>
      <w:color w:val="000000"/>
      <w:sz w:val="24"/>
      <w:szCs w:val="24"/>
      <w:lang w:eastAsia="pl-PL"/>
    </w:rPr>
  </w:style>
  <w:style w:type="paragraph" w:customStyle="1" w:styleId="Styl">
    <w:name w:val="Styl"/>
    <w:uiPriority w:val="99"/>
    <w:rsid w:val="008E68E7"/>
    <w:pPr>
      <w:widowControl w:val="0"/>
      <w:autoSpaceDE w:val="0"/>
      <w:autoSpaceDN w:val="0"/>
      <w:adjustRightInd w:val="0"/>
      <w:spacing w:after="0" w:line="240" w:lineRule="auto"/>
    </w:pPr>
    <w:rPr>
      <w:rFonts w:ascii="Times New Roman" w:eastAsia="Times New Roman" w:hAnsi="Times New Roman" w:cs="Times New Roman"/>
      <w:color w:val="auto"/>
      <w:sz w:val="24"/>
      <w:szCs w:val="24"/>
      <w:lang w:eastAsia="pl-PL"/>
    </w:rPr>
  </w:style>
  <w:style w:type="table" w:customStyle="1" w:styleId="Tabela-Siatka111">
    <w:name w:val="Tabela - Siatka111"/>
    <w:basedOn w:val="Standardowy"/>
    <w:next w:val="Tabela-Siatka"/>
    <w:uiPriority w:val="99"/>
    <w:rsid w:val="008E68E7"/>
    <w:pPr>
      <w:widowControl w:val="0"/>
      <w:spacing w:after="0" w:line="240" w:lineRule="auto"/>
    </w:pPr>
    <w:rPr>
      <w:rFonts w:ascii="Times New Roman" w:eastAsia="Times New Roman" w:hAnsi="Times New Roman" w:cs="Times New Roman"/>
      <w:color w:val="auto"/>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8E68E7"/>
    <w:pPr>
      <w:spacing w:after="0" w:line="240" w:lineRule="auto"/>
    </w:pPr>
    <w:rPr>
      <w:rFonts w:eastAsia="Calibri" w:cs="Times New Roman"/>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a punktowana1 Znak,Lista punktowana2 Znak,Lista punktowana3 Znak,List bullet Znak,L1 Znak,Numerowanie Znak,2 heading Znak,A_wyliczenie Znak,K-P_odwolanie Znak,Akapit z listą5 Znak,maz_wyliczenie Znak,opis dzialania Znak,lp1 Znak"/>
    <w:link w:val="Akapitzlist"/>
    <w:uiPriority w:val="34"/>
    <w:qFormat/>
    <w:rsid w:val="008E68E7"/>
    <w:rPr>
      <w:rFonts w:ascii="Times New Roman" w:hAnsi="Times New Roman"/>
      <w:color w:val="auto"/>
      <w:sz w:val="24"/>
      <w:szCs w:val="24"/>
      <w:lang w:eastAsia="pl-PL"/>
    </w:rPr>
  </w:style>
  <w:style w:type="paragraph" w:customStyle="1" w:styleId="Normalny1">
    <w:name w:val="Normalny1"/>
    <w:rsid w:val="008E68E7"/>
    <w:pPr>
      <w:suppressAutoHyphens/>
      <w:spacing w:after="0" w:line="276" w:lineRule="auto"/>
    </w:pPr>
    <w:rPr>
      <w:rFonts w:ascii="Arial" w:eastAsia="Arial" w:hAnsi="Arial"/>
      <w:color w:val="000000"/>
      <w:sz w:val="22"/>
      <w:lang w:eastAsia="pl-PL"/>
    </w:rPr>
  </w:style>
  <w:style w:type="character" w:customStyle="1" w:styleId="ng-star-inserted">
    <w:name w:val="ng-star-inserted"/>
    <w:rsid w:val="008E68E7"/>
  </w:style>
  <w:style w:type="table" w:customStyle="1" w:styleId="Tabela-Siatka21">
    <w:name w:val="Tabela - Siatka21"/>
    <w:basedOn w:val="Standardowy"/>
    <w:next w:val="Tabela-Siatka"/>
    <w:uiPriority w:val="99"/>
    <w:rsid w:val="008E68E7"/>
    <w:pPr>
      <w:widowControl w:val="0"/>
      <w:spacing w:after="0" w:line="240" w:lineRule="auto"/>
    </w:pPr>
    <w:rPr>
      <w:rFonts w:ascii="Times New Roman" w:eastAsia="Times New Roman" w:hAnsi="Times New Roman" w:cs="Times New Roman"/>
      <w:color w:val="auto"/>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8E68E7"/>
    <w:pPr>
      <w:widowControl w:val="0"/>
      <w:spacing w:after="0" w:line="240" w:lineRule="auto"/>
    </w:pPr>
    <w:rPr>
      <w:rFonts w:ascii="Times New Roman" w:eastAsia="Times New Roman" w:hAnsi="Times New Roman" w:cs="Times New Roman"/>
      <w:color w:val="auto"/>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99"/>
    <w:rsid w:val="008E68E7"/>
    <w:pPr>
      <w:widowControl w:val="0"/>
      <w:spacing w:after="0" w:line="240" w:lineRule="auto"/>
    </w:pPr>
    <w:rPr>
      <w:rFonts w:ascii="Times New Roman" w:eastAsia="Times New Roman" w:hAnsi="Times New Roman" w:cs="Times New Roman"/>
      <w:color w:val="auto"/>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261">
    <w:name w:val="Zaimportowany styl 261"/>
    <w:rsid w:val="008E68E7"/>
    <w:pPr>
      <w:numPr>
        <w:numId w:val="12"/>
      </w:numPr>
    </w:pPr>
  </w:style>
  <w:style w:type="table" w:customStyle="1" w:styleId="Tabela-Siatka5">
    <w:name w:val="Tabela - Siatka5"/>
    <w:basedOn w:val="Standardowy"/>
    <w:next w:val="Tabela-Siatka"/>
    <w:uiPriority w:val="59"/>
    <w:rsid w:val="00F6380A"/>
    <w:pPr>
      <w:spacing w:after="0" w:line="240" w:lineRule="auto"/>
    </w:pPr>
    <w:rPr>
      <w:rFonts w:ascii="Times New Roman" w:eastAsia="Times New Roman" w:hAnsi="Times New Roman" w:cs="Times New Roman"/>
      <w:color w:val="auto"/>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EB71FB"/>
    <w:pPr>
      <w:spacing w:after="0" w:line="240" w:lineRule="auto"/>
    </w:pPr>
    <w:rPr>
      <w:rFonts w:eastAsia="Times New Roman" w:cs="Times New Roman"/>
      <w:color w:val="auto"/>
      <w:sz w:val="22"/>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4E7A16"/>
    <w:pPr>
      <w:spacing w:after="0" w:line="240" w:lineRule="auto"/>
    </w:pPr>
    <w:rPr>
      <w:rFonts w:eastAsia="Calibri" w:cs="Times New Roman"/>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3">
    <w:name w:val="Tabela - Siatka23"/>
    <w:basedOn w:val="Standardowy"/>
    <w:next w:val="Tabela-Siatka"/>
    <w:uiPriority w:val="59"/>
    <w:rsid w:val="004E7A16"/>
    <w:pPr>
      <w:spacing w:after="0" w:line="240" w:lineRule="auto"/>
    </w:pPr>
    <w:rPr>
      <w:rFonts w:eastAsia="Calibri" w:cs="Times New Roman"/>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
    <w:name w:val="Tabela - Siatka14"/>
    <w:basedOn w:val="Standardowy"/>
    <w:rsid w:val="007517DA"/>
    <w:pPr>
      <w:spacing w:after="0" w:line="240" w:lineRule="auto"/>
    </w:pPr>
    <w:rPr>
      <w:rFonts w:eastAsia="Calibri" w:cs="Calibri"/>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141">
    <w:name w:val="Tabela - Siatka141"/>
    <w:basedOn w:val="Standardowy"/>
    <w:rsid w:val="00833E20"/>
    <w:pPr>
      <w:suppressAutoHyphens/>
      <w:spacing w:after="0" w:line="240" w:lineRule="auto"/>
    </w:pPr>
    <w:rPr>
      <w:rFonts w:cs="Calibri"/>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erozpoznanawzmianka2">
    <w:name w:val="Nierozpoznana wzmianka2"/>
    <w:basedOn w:val="Domylnaczcionkaakapitu"/>
    <w:uiPriority w:val="99"/>
    <w:semiHidden/>
    <w:unhideWhenUsed/>
    <w:rsid w:val="00CA53D0"/>
    <w:rPr>
      <w:color w:val="605E5C"/>
      <w:shd w:val="clear" w:color="auto" w:fill="E1DFDD"/>
    </w:rPr>
  </w:style>
  <w:style w:type="character" w:styleId="Nierozpoznanawzmianka">
    <w:name w:val="Unresolved Mention"/>
    <w:basedOn w:val="Domylnaczcionkaakapitu"/>
    <w:uiPriority w:val="99"/>
    <w:semiHidden/>
    <w:unhideWhenUsed/>
    <w:rsid w:val="00713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8626">
      <w:bodyDiv w:val="1"/>
      <w:marLeft w:val="0"/>
      <w:marRight w:val="0"/>
      <w:marTop w:val="0"/>
      <w:marBottom w:val="0"/>
      <w:divBdr>
        <w:top w:val="none" w:sz="0" w:space="0" w:color="auto"/>
        <w:left w:val="none" w:sz="0" w:space="0" w:color="auto"/>
        <w:bottom w:val="none" w:sz="0" w:space="0" w:color="auto"/>
        <w:right w:val="none" w:sz="0" w:space="0" w:color="auto"/>
      </w:divBdr>
    </w:div>
    <w:div w:id="317997368">
      <w:bodyDiv w:val="1"/>
      <w:marLeft w:val="0"/>
      <w:marRight w:val="0"/>
      <w:marTop w:val="0"/>
      <w:marBottom w:val="0"/>
      <w:divBdr>
        <w:top w:val="none" w:sz="0" w:space="0" w:color="auto"/>
        <w:left w:val="none" w:sz="0" w:space="0" w:color="auto"/>
        <w:bottom w:val="none" w:sz="0" w:space="0" w:color="auto"/>
        <w:right w:val="none" w:sz="0" w:space="0" w:color="auto"/>
      </w:divBdr>
    </w:div>
    <w:div w:id="382408410">
      <w:bodyDiv w:val="1"/>
      <w:marLeft w:val="0"/>
      <w:marRight w:val="0"/>
      <w:marTop w:val="0"/>
      <w:marBottom w:val="0"/>
      <w:divBdr>
        <w:top w:val="none" w:sz="0" w:space="0" w:color="auto"/>
        <w:left w:val="none" w:sz="0" w:space="0" w:color="auto"/>
        <w:bottom w:val="none" w:sz="0" w:space="0" w:color="auto"/>
        <w:right w:val="none" w:sz="0" w:space="0" w:color="auto"/>
      </w:divBdr>
    </w:div>
    <w:div w:id="436172571">
      <w:bodyDiv w:val="1"/>
      <w:marLeft w:val="0"/>
      <w:marRight w:val="0"/>
      <w:marTop w:val="0"/>
      <w:marBottom w:val="0"/>
      <w:divBdr>
        <w:top w:val="none" w:sz="0" w:space="0" w:color="auto"/>
        <w:left w:val="none" w:sz="0" w:space="0" w:color="auto"/>
        <w:bottom w:val="none" w:sz="0" w:space="0" w:color="auto"/>
        <w:right w:val="none" w:sz="0" w:space="0" w:color="auto"/>
      </w:divBdr>
    </w:div>
    <w:div w:id="455178916">
      <w:bodyDiv w:val="1"/>
      <w:marLeft w:val="0"/>
      <w:marRight w:val="0"/>
      <w:marTop w:val="0"/>
      <w:marBottom w:val="0"/>
      <w:divBdr>
        <w:top w:val="none" w:sz="0" w:space="0" w:color="auto"/>
        <w:left w:val="none" w:sz="0" w:space="0" w:color="auto"/>
        <w:bottom w:val="none" w:sz="0" w:space="0" w:color="auto"/>
        <w:right w:val="none" w:sz="0" w:space="0" w:color="auto"/>
      </w:divBdr>
    </w:div>
    <w:div w:id="505243360">
      <w:bodyDiv w:val="1"/>
      <w:marLeft w:val="0"/>
      <w:marRight w:val="0"/>
      <w:marTop w:val="0"/>
      <w:marBottom w:val="0"/>
      <w:divBdr>
        <w:top w:val="none" w:sz="0" w:space="0" w:color="auto"/>
        <w:left w:val="none" w:sz="0" w:space="0" w:color="auto"/>
        <w:bottom w:val="none" w:sz="0" w:space="0" w:color="auto"/>
        <w:right w:val="none" w:sz="0" w:space="0" w:color="auto"/>
      </w:divBdr>
    </w:div>
    <w:div w:id="545874801">
      <w:bodyDiv w:val="1"/>
      <w:marLeft w:val="0"/>
      <w:marRight w:val="0"/>
      <w:marTop w:val="0"/>
      <w:marBottom w:val="0"/>
      <w:divBdr>
        <w:top w:val="none" w:sz="0" w:space="0" w:color="auto"/>
        <w:left w:val="none" w:sz="0" w:space="0" w:color="auto"/>
        <w:bottom w:val="none" w:sz="0" w:space="0" w:color="auto"/>
        <w:right w:val="none" w:sz="0" w:space="0" w:color="auto"/>
      </w:divBdr>
    </w:div>
    <w:div w:id="649942111">
      <w:bodyDiv w:val="1"/>
      <w:marLeft w:val="0"/>
      <w:marRight w:val="0"/>
      <w:marTop w:val="0"/>
      <w:marBottom w:val="0"/>
      <w:divBdr>
        <w:top w:val="none" w:sz="0" w:space="0" w:color="auto"/>
        <w:left w:val="none" w:sz="0" w:space="0" w:color="auto"/>
        <w:bottom w:val="none" w:sz="0" w:space="0" w:color="auto"/>
        <w:right w:val="none" w:sz="0" w:space="0" w:color="auto"/>
      </w:divBdr>
    </w:div>
    <w:div w:id="665135497">
      <w:bodyDiv w:val="1"/>
      <w:marLeft w:val="0"/>
      <w:marRight w:val="0"/>
      <w:marTop w:val="0"/>
      <w:marBottom w:val="0"/>
      <w:divBdr>
        <w:top w:val="none" w:sz="0" w:space="0" w:color="auto"/>
        <w:left w:val="none" w:sz="0" w:space="0" w:color="auto"/>
        <w:bottom w:val="none" w:sz="0" w:space="0" w:color="auto"/>
        <w:right w:val="none" w:sz="0" w:space="0" w:color="auto"/>
      </w:divBdr>
    </w:div>
    <w:div w:id="751465104">
      <w:bodyDiv w:val="1"/>
      <w:marLeft w:val="0"/>
      <w:marRight w:val="0"/>
      <w:marTop w:val="0"/>
      <w:marBottom w:val="0"/>
      <w:divBdr>
        <w:top w:val="none" w:sz="0" w:space="0" w:color="auto"/>
        <w:left w:val="none" w:sz="0" w:space="0" w:color="auto"/>
        <w:bottom w:val="none" w:sz="0" w:space="0" w:color="auto"/>
        <w:right w:val="none" w:sz="0" w:space="0" w:color="auto"/>
      </w:divBdr>
    </w:div>
    <w:div w:id="769817315">
      <w:bodyDiv w:val="1"/>
      <w:marLeft w:val="0"/>
      <w:marRight w:val="0"/>
      <w:marTop w:val="0"/>
      <w:marBottom w:val="0"/>
      <w:divBdr>
        <w:top w:val="none" w:sz="0" w:space="0" w:color="auto"/>
        <w:left w:val="none" w:sz="0" w:space="0" w:color="auto"/>
        <w:bottom w:val="none" w:sz="0" w:space="0" w:color="auto"/>
        <w:right w:val="none" w:sz="0" w:space="0" w:color="auto"/>
      </w:divBdr>
    </w:div>
    <w:div w:id="1103651060">
      <w:bodyDiv w:val="1"/>
      <w:marLeft w:val="0"/>
      <w:marRight w:val="0"/>
      <w:marTop w:val="0"/>
      <w:marBottom w:val="0"/>
      <w:divBdr>
        <w:top w:val="none" w:sz="0" w:space="0" w:color="auto"/>
        <w:left w:val="none" w:sz="0" w:space="0" w:color="auto"/>
        <w:bottom w:val="none" w:sz="0" w:space="0" w:color="auto"/>
        <w:right w:val="none" w:sz="0" w:space="0" w:color="auto"/>
      </w:divBdr>
    </w:div>
    <w:div w:id="1398745152">
      <w:bodyDiv w:val="1"/>
      <w:marLeft w:val="0"/>
      <w:marRight w:val="0"/>
      <w:marTop w:val="0"/>
      <w:marBottom w:val="0"/>
      <w:divBdr>
        <w:top w:val="none" w:sz="0" w:space="0" w:color="auto"/>
        <w:left w:val="none" w:sz="0" w:space="0" w:color="auto"/>
        <w:bottom w:val="none" w:sz="0" w:space="0" w:color="auto"/>
        <w:right w:val="none" w:sz="0" w:space="0" w:color="auto"/>
      </w:divBdr>
    </w:div>
    <w:div w:id="1427577602">
      <w:bodyDiv w:val="1"/>
      <w:marLeft w:val="0"/>
      <w:marRight w:val="0"/>
      <w:marTop w:val="0"/>
      <w:marBottom w:val="0"/>
      <w:divBdr>
        <w:top w:val="none" w:sz="0" w:space="0" w:color="auto"/>
        <w:left w:val="none" w:sz="0" w:space="0" w:color="auto"/>
        <w:bottom w:val="none" w:sz="0" w:space="0" w:color="auto"/>
        <w:right w:val="none" w:sz="0" w:space="0" w:color="auto"/>
      </w:divBdr>
    </w:div>
    <w:div w:id="1464038839">
      <w:bodyDiv w:val="1"/>
      <w:marLeft w:val="0"/>
      <w:marRight w:val="0"/>
      <w:marTop w:val="0"/>
      <w:marBottom w:val="0"/>
      <w:divBdr>
        <w:top w:val="none" w:sz="0" w:space="0" w:color="auto"/>
        <w:left w:val="none" w:sz="0" w:space="0" w:color="auto"/>
        <w:bottom w:val="none" w:sz="0" w:space="0" w:color="auto"/>
        <w:right w:val="none" w:sz="0" w:space="0" w:color="auto"/>
      </w:divBdr>
    </w:div>
    <w:div w:id="1464999065">
      <w:bodyDiv w:val="1"/>
      <w:marLeft w:val="0"/>
      <w:marRight w:val="0"/>
      <w:marTop w:val="0"/>
      <w:marBottom w:val="0"/>
      <w:divBdr>
        <w:top w:val="none" w:sz="0" w:space="0" w:color="auto"/>
        <w:left w:val="none" w:sz="0" w:space="0" w:color="auto"/>
        <w:bottom w:val="none" w:sz="0" w:space="0" w:color="auto"/>
        <w:right w:val="none" w:sz="0" w:space="0" w:color="auto"/>
      </w:divBdr>
    </w:div>
    <w:div w:id="1467509557">
      <w:bodyDiv w:val="1"/>
      <w:marLeft w:val="0"/>
      <w:marRight w:val="0"/>
      <w:marTop w:val="0"/>
      <w:marBottom w:val="0"/>
      <w:divBdr>
        <w:top w:val="none" w:sz="0" w:space="0" w:color="auto"/>
        <w:left w:val="none" w:sz="0" w:space="0" w:color="auto"/>
        <w:bottom w:val="none" w:sz="0" w:space="0" w:color="auto"/>
        <w:right w:val="none" w:sz="0" w:space="0" w:color="auto"/>
      </w:divBdr>
    </w:div>
    <w:div w:id="1616715469">
      <w:bodyDiv w:val="1"/>
      <w:marLeft w:val="0"/>
      <w:marRight w:val="0"/>
      <w:marTop w:val="0"/>
      <w:marBottom w:val="0"/>
      <w:divBdr>
        <w:top w:val="none" w:sz="0" w:space="0" w:color="auto"/>
        <w:left w:val="none" w:sz="0" w:space="0" w:color="auto"/>
        <w:bottom w:val="none" w:sz="0" w:space="0" w:color="auto"/>
        <w:right w:val="none" w:sz="0" w:space="0" w:color="auto"/>
      </w:divBdr>
    </w:div>
    <w:div w:id="1721515982">
      <w:bodyDiv w:val="1"/>
      <w:marLeft w:val="0"/>
      <w:marRight w:val="0"/>
      <w:marTop w:val="0"/>
      <w:marBottom w:val="0"/>
      <w:divBdr>
        <w:top w:val="none" w:sz="0" w:space="0" w:color="auto"/>
        <w:left w:val="none" w:sz="0" w:space="0" w:color="auto"/>
        <w:bottom w:val="none" w:sz="0" w:space="0" w:color="auto"/>
        <w:right w:val="none" w:sz="0" w:space="0" w:color="auto"/>
      </w:divBdr>
    </w:div>
    <w:div w:id="1734311160">
      <w:bodyDiv w:val="1"/>
      <w:marLeft w:val="0"/>
      <w:marRight w:val="0"/>
      <w:marTop w:val="0"/>
      <w:marBottom w:val="0"/>
      <w:divBdr>
        <w:top w:val="none" w:sz="0" w:space="0" w:color="auto"/>
        <w:left w:val="none" w:sz="0" w:space="0" w:color="auto"/>
        <w:bottom w:val="none" w:sz="0" w:space="0" w:color="auto"/>
        <w:right w:val="none" w:sz="0" w:space="0" w:color="auto"/>
      </w:divBdr>
    </w:div>
    <w:div w:id="1747069394">
      <w:bodyDiv w:val="1"/>
      <w:marLeft w:val="0"/>
      <w:marRight w:val="0"/>
      <w:marTop w:val="0"/>
      <w:marBottom w:val="0"/>
      <w:divBdr>
        <w:top w:val="none" w:sz="0" w:space="0" w:color="auto"/>
        <w:left w:val="none" w:sz="0" w:space="0" w:color="auto"/>
        <w:bottom w:val="none" w:sz="0" w:space="0" w:color="auto"/>
        <w:right w:val="none" w:sz="0" w:space="0" w:color="auto"/>
      </w:divBdr>
    </w:div>
    <w:div w:id="1822916469">
      <w:bodyDiv w:val="1"/>
      <w:marLeft w:val="0"/>
      <w:marRight w:val="0"/>
      <w:marTop w:val="0"/>
      <w:marBottom w:val="0"/>
      <w:divBdr>
        <w:top w:val="none" w:sz="0" w:space="0" w:color="auto"/>
        <w:left w:val="none" w:sz="0" w:space="0" w:color="auto"/>
        <w:bottom w:val="none" w:sz="0" w:space="0" w:color="auto"/>
        <w:right w:val="none" w:sz="0" w:space="0" w:color="auto"/>
      </w:divBdr>
    </w:div>
    <w:div w:id="185939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zamowienia.gov.pl/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isap.sejm.gov.pl/isap.nsf/DocDetails.xsp?id=WDU20240000361" TargetMode="External"/><Relationship Id="rId7" Type="http://schemas.openxmlformats.org/officeDocument/2006/relationships/endnotes" Target="endnotes.xml"/><Relationship Id="rId12" Type="http://schemas.openxmlformats.org/officeDocument/2006/relationships/hyperlink" Target="mailto:iod@mosir.sopot.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06b9e83d-2208-4ff3-8953-28cae20d1892" TargetMode="External"/><Relationship Id="rId20" Type="http://schemas.openxmlformats.org/officeDocument/2006/relationships/hyperlink" Target="https://ezamowienia.uz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ntTable" Target="fontTable.xml"/><Relationship Id="rId10" Type="http://schemas.openxmlformats.org/officeDocument/2006/relationships/hyperlink" Target="https://ezamowienia.gov.pl/mp-client/search/list/ocds-148610-06b9e83d-2208-4ff3-8953-28cae20d1892" TargetMode="External"/><Relationship Id="rId19" Type="http://schemas.openxmlformats.org/officeDocument/2006/relationships/hyperlink" Target="mailto:m.bystrzanowska@mosir.sopot.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ezamowienia.gov.pl/mp-client/search/list/ocds-148610-06b9e83d-2208-4ff3-8953-28cae20d189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3C5DA-0062-4948-9D8C-77C73F04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9650</Words>
  <Characters>57904</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Stupakowska</dc:creator>
  <cp:keywords/>
  <dc:description/>
  <cp:lastModifiedBy>Monika Bystrzanowska</cp:lastModifiedBy>
  <cp:revision>2</cp:revision>
  <cp:lastPrinted>2026-03-12T10:53:00Z</cp:lastPrinted>
  <dcterms:created xsi:type="dcterms:W3CDTF">2026-07-30T08:12:00Z</dcterms:created>
  <dcterms:modified xsi:type="dcterms:W3CDTF">2026-07-30T08:12:00Z</dcterms:modified>
</cp:coreProperties>
</file>