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CC22F" w14:textId="7E7DD5D3" w:rsidR="005B4D47" w:rsidRPr="00A754C8" w:rsidRDefault="005B4D47" w:rsidP="005B4D47">
      <w:pPr>
        <w:spacing w:after="60"/>
        <w:jc w:val="center"/>
        <w:rPr>
          <w:rFonts w:ascii="Cambria" w:hAnsi="Cambria" w:cs="Book Antiqua"/>
          <w:b/>
          <w:bCs/>
          <w:sz w:val="24"/>
          <w:szCs w:val="24"/>
        </w:rPr>
      </w:pPr>
      <w:r w:rsidRPr="00A754C8">
        <w:rPr>
          <w:rFonts w:ascii="Cambria" w:hAnsi="Cambria"/>
          <w:b/>
          <w:sz w:val="24"/>
          <w:szCs w:val="24"/>
        </w:rPr>
        <w:t>U M O W A Nr …………/2026 – Wzór umowy dla części I–</w:t>
      </w:r>
      <w:r w:rsidR="00697312" w:rsidRPr="00A754C8">
        <w:rPr>
          <w:rFonts w:ascii="Cambria" w:hAnsi="Cambria"/>
          <w:b/>
          <w:sz w:val="24"/>
          <w:szCs w:val="24"/>
        </w:rPr>
        <w:t>IX</w:t>
      </w:r>
    </w:p>
    <w:p w14:paraId="4F124822" w14:textId="77777777" w:rsidR="005B4D47" w:rsidRPr="00A754C8" w:rsidRDefault="005B4D47" w:rsidP="005B4D47">
      <w:pPr>
        <w:spacing w:after="60"/>
        <w:jc w:val="center"/>
        <w:rPr>
          <w:rFonts w:ascii="Cambria" w:hAnsi="Cambria" w:cs="Book Antiqua"/>
          <w:sz w:val="24"/>
          <w:szCs w:val="24"/>
        </w:rPr>
      </w:pPr>
      <w:r w:rsidRPr="00A754C8">
        <w:rPr>
          <w:rFonts w:ascii="Cambria" w:hAnsi="Cambria"/>
          <w:sz w:val="24"/>
          <w:szCs w:val="24"/>
        </w:rPr>
        <w:t>zawarta dnia ……………………… 2026 r.</w:t>
      </w:r>
    </w:p>
    <w:p w14:paraId="2B4D0A27" w14:textId="77777777" w:rsidR="00847256" w:rsidRPr="00A754C8" w:rsidRDefault="00847256" w:rsidP="00847256">
      <w:pPr>
        <w:pStyle w:val="Bezodstpw"/>
        <w:spacing w:line="276" w:lineRule="auto"/>
        <w:jc w:val="both"/>
        <w:rPr>
          <w:rFonts w:ascii="Cambria" w:hAnsi="Cambria" w:cs="Arial"/>
          <w:sz w:val="24"/>
          <w:szCs w:val="24"/>
        </w:rPr>
      </w:pPr>
      <w:r w:rsidRPr="00A754C8">
        <w:rPr>
          <w:rFonts w:ascii="Cambria" w:hAnsi="Cambria" w:cs="Arial"/>
          <w:sz w:val="24"/>
          <w:szCs w:val="24"/>
        </w:rPr>
        <w:t>pomiędzy:</w:t>
      </w:r>
    </w:p>
    <w:p w14:paraId="6E2D90B3" w14:textId="13409880" w:rsidR="00847256" w:rsidRPr="00A754C8" w:rsidRDefault="00847256" w:rsidP="00847256">
      <w:pPr>
        <w:spacing w:line="276" w:lineRule="auto"/>
        <w:jc w:val="both"/>
        <w:rPr>
          <w:rFonts w:ascii="Cambria" w:eastAsia="Calibri" w:hAnsi="Cambria" w:cs="Arial"/>
          <w:b/>
          <w:bCs/>
          <w:sz w:val="24"/>
          <w:szCs w:val="24"/>
          <w:lang w:eastAsia="en-US"/>
        </w:rPr>
      </w:pPr>
      <w:r w:rsidRPr="00A754C8">
        <w:rPr>
          <w:rFonts w:ascii="Cambria" w:hAnsi="Cambria"/>
          <w:b/>
          <w:sz w:val="24"/>
          <w:szCs w:val="24"/>
        </w:rPr>
        <w:t>Zes</w:t>
      </w:r>
      <w:r w:rsidR="009F2D54">
        <w:rPr>
          <w:rFonts w:ascii="Cambria" w:hAnsi="Cambria"/>
          <w:b/>
          <w:sz w:val="24"/>
          <w:szCs w:val="24"/>
        </w:rPr>
        <w:t>połem</w:t>
      </w:r>
      <w:r w:rsidRPr="00A754C8">
        <w:rPr>
          <w:rFonts w:ascii="Cambria" w:hAnsi="Cambria"/>
          <w:b/>
          <w:sz w:val="24"/>
          <w:szCs w:val="24"/>
        </w:rPr>
        <w:t xml:space="preserve"> Szkolno-Przedszkolny</w:t>
      </w:r>
      <w:r w:rsidR="009F2D54">
        <w:rPr>
          <w:rFonts w:ascii="Cambria" w:hAnsi="Cambria"/>
          <w:b/>
          <w:sz w:val="24"/>
          <w:szCs w:val="24"/>
        </w:rPr>
        <w:t>m</w:t>
      </w:r>
      <w:r w:rsidRPr="00A754C8">
        <w:rPr>
          <w:rFonts w:ascii="Cambria" w:hAnsi="Cambria"/>
          <w:b/>
          <w:sz w:val="24"/>
          <w:szCs w:val="24"/>
        </w:rPr>
        <w:t xml:space="preserve"> w Abramowie, </w:t>
      </w:r>
      <w:r w:rsidRPr="00B95376">
        <w:rPr>
          <w:rFonts w:ascii="Cambria" w:hAnsi="Cambria"/>
          <w:bCs/>
          <w:sz w:val="24"/>
          <w:szCs w:val="24"/>
        </w:rPr>
        <w:t>z siedzibą: ul. Szkolna 31, 21-143 Abramów, NIP 714-198-90-34, REGON 060277350,</w:t>
      </w:r>
      <w:r w:rsidRPr="00A754C8">
        <w:rPr>
          <w:rFonts w:ascii="Cambria" w:hAnsi="Cambria"/>
          <w:b/>
          <w:sz w:val="24"/>
          <w:szCs w:val="24"/>
        </w:rPr>
        <w:t xml:space="preserve"> reprezentowaną przez Iwonę Janek – Dyrektora Zespołu Szkolno-Przedszkolnego w Abramowie, </w:t>
      </w:r>
      <w:r w:rsidRPr="00A754C8">
        <w:rPr>
          <w:rFonts w:ascii="Cambria" w:hAnsi="Cambria"/>
          <w:sz w:val="24"/>
          <w:szCs w:val="24"/>
        </w:rPr>
        <w:t>zwan</w:t>
      </w:r>
      <w:r w:rsidR="009F2D54">
        <w:rPr>
          <w:rFonts w:ascii="Cambria" w:hAnsi="Cambria"/>
          <w:sz w:val="24"/>
          <w:szCs w:val="24"/>
        </w:rPr>
        <w:t>ym</w:t>
      </w:r>
      <w:r w:rsidRPr="00A754C8">
        <w:rPr>
          <w:rFonts w:ascii="Cambria" w:hAnsi="Cambria"/>
          <w:sz w:val="24"/>
          <w:szCs w:val="24"/>
        </w:rPr>
        <w:t xml:space="preserve"> dalej </w:t>
      </w:r>
      <w:r w:rsidRPr="00B95376">
        <w:rPr>
          <w:rFonts w:ascii="Cambria" w:hAnsi="Cambria"/>
          <w:b/>
          <w:bCs/>
          <w:sz w:val="24"/>
          <w:szCs w:val="24"/>
        </w:rPr>
        <w:t>„Zamawiającym”,</w:t>
      </w:r>
    </w:p>
    <w:p w14:paraId="1C091D27" w14:textId="77777777" w:rsidR="00847256" w:rsidRPr="00A754C8" w:rsidRDefault="00847256" w:rsidP="00847256">
      <w:pPr>
        <w:pStyle w:val="Textbody"/>
        <w:spacing w:after="0"/>
        <w:rPr>
          <w:rFonts w:ascii="Cambria" w:hAnsi="Cambria" w:cs="Arial"/>
        </w:rPr>
      </w:pPr>
      <w:r w:rsidRPr="00A754C8">
        <w:rPr>
          <w:rFonts w:ascii="Cambria" w:hAnsi="Cambria" w:cs="Arial"/>
        </w:rPr>
        <w:t>a</w:t>
      </w:r>
    </w:p>
    <w:p w14:paraId="24B02CD9" w14:textId="77777777" w:rsidR="00847256" w:rsidRPr="00A754C8" w:rsidRDefault="00847256" w:rsidP="00847256">
      <w:pPr>
        <w:pStyle w:val="Default"/>
        <w:spacing w:line="276" w:lineRule="auto"/>
        <w:jc w:val="both"/>
        <w:rPr>
          <w:rFonts w:ascii="Cambria" w:hAnsi="Cambria"/>
          <w:color w:val="auto"/>
        </w:rPr>
      </w:pPr>
      <w:r w:rsidRPr="00A754C8">
        <w:rPr>
          <w:rFonts w:ascii="Cambria" w:hAnsi="Cambria"/>
          <w:color w:val="auto"/>
        </w:rPr>
        <w:t xml:space="preserve">*gdy kontrahentem jest spółka prawa handlowego: </w:t>
      </w:r>
    </w:p>
    <w:p w14:paraId="15B545D8" w14:textId="77777777" w:rsidR="00847256" w:rsidRPr="00A754C8" w:rsidRDefault="00847256" w:rsidP="00847256">
      <w:pPr>
        <w:pStyle w:val="Default"/>
        <w:spacing w:line="276" w:lineRule="auto"/>
        <w:jc w:val="both"/>
        <w:rPr>
          <w:rFonts w:ascii="Cambria" w:hAnsi="Cambria"/>
          <w:color w:val="auto"/>
        </w:rPr>
      </w:pPr>
      <w:r w:rsidRPr="00A754C8">
        <w:rPr>
          <w:rFonts w:ascii="Cambria" w:hAnsi="Cambria"/>
          <w:color w:val="auto"/>
        </w:rPr>
        <w:t>spółką pod firmą „…” z siedzibą w ... (wpisać tylko nazwę miasta/miejscowości), ul. ………., ………………. (wpisać adres), wpisaną do Rejestru Przedsiębiorców Krajowego Rejestru Sądowego pod numerem KRS ..........., NIP ……………….., REGON ……………………..</w:t>
      </w:r>
      <w:r w:rsidRPr="00A754C8">
        <w:rPr>
          <w:rFonts w:ascii="Cambria" w:hAnsi="Cambria"/>
          <w:i/>
          <w:iCs/>
          <w:color w:val="auto"/>
        </w:rPr>
        <w:t>,</w:t>
      </w:r>
      <w:r w:rsidRPr="00A754C8">
        <w:rPr>
          <w:rFonts w:ascii="Cambria" w:hAnsi="Cambria"/>
          <w:color w:val="auto"/>
        </w:rPr>
        <w:t xml:space="preserve"> zwaną dalej „Wykonawcą”, reprezentowaną przez ..........</w:t>
      </w:r>
      <w:r w:rsidRPr="00A754C8">
        <w:rPr>
          <w:rStyle w:val="Znakiprzypiswdolnych"/>
          <w:rFonts w:ascii="Cambria" w:hAnsi="Cambria"/>
          <w:color w:val="auto"/>
        </w:rPr>
        <w:footnoteReference w:id="1"/>
      </w:r>
      <w:r w:rsidRPr="00A754C8">
        <w:rPr>
          <w:rFonts w:ascii="Cambria" w:hAnsi="Cambria"/>
          <w:color w:val="auto"/>
        </w:rPr>
        <w:t>/reprezentowaną przez … działającą/-ego na podstawie pełnomocnictwa, stanowiącego załącznik do umowy</w:t>
      </w:r>
      <w:r w:rsidRPr="00A754C8">
        <w:rPr>
          <w:rStyle w:val="Znakiprzypiswdolnych"/>
          <w:rFonts w:ascii="Cambria" w:hAnsi="Cambria"/>
          <w:color w:val="auto"/>
        </w:rPr>
        <w:footnoteReference w:id="2"/>
      </w:r>
      <w:r w:rsidRPr="00A754C8">
        <w:rPr>
          <w:rFonts w:ascii="Cambria" w:hAnsi="Cambria"/>
          <w:color w:val="auto"/>
        </w:rPr>
        <w:t xml:space="preserve">, </w:t>
      </w:r>
    </w:p>
    <w:p w14:paraId="66452E1B" w14:textId="77777777" w:rsidR="00847256" w:rsidRPr="00A754C8" w:rsidRDefault="00847256" w:rsidP="00847256">
      <w:pPr>
        <w:pStyle w:val="Default"/>
        <w:spacing w:line="276" w:lineRule="auto"/>
        <w:jc w:val="both"/>
        <w:rPr>
          <w:rFonts w:ascii="Cambria" w:hAnsi="Cambria"/>
          <w:color w:val="auto"/>
        </w:rPr>
      </w:pPr>
    </w:p>
    <w:p w14:paraId="0706BC52" w14:textId="77777777" w:rsidR="00847256" w:rsidRPr="00A754C8" w:rsidRDefault="00847256" w:rsidP="00847256">
      <w:pPr>
        <w:pStyle w:val="Default"/>
        <w:spacing w:line="276" w:lineRule="auto"/>
        <w:jc w:val="both"/>
        <w:rPr>
          <w:rFonts w:ascii="Cambria" w:hAnsi="Cambria"/>
          <w:color w:val="auto"/>
        </w:rPr>
      </w:pPr>
      <w:r w:rsidRPr="00A754C8">
        <w:rPr>
          <w:rFonts w:ascii="Cambria" w:hAnsi="Cambria"/>
          <w:color w:val="auto"/>
        </w:rPr>
        <w:t xml:space="preserve">*gdy kontrahentem jest osoba fizyczna prowadząca działalność gospodarczą: </w:t>
      </w:r>
    </w:p>
    <w:p w14:paraId="28734898" w14:textId="77777777" w:rsidR="00847256" w:rsidRPr="00A754C8" w:rsidRDefault="00847256" w:rsidP="00847256">
      <w:pPr>
        <w:pStyle w:val="Default"/>
        <w:spacing w:line="276" w:lineRule="auto"/>
        <w:jc w:val="both"/>
        <w:rPr>
          <w:rFonts w:ascii="Cambria" w:hAnsi="Cambria"/>
          <w:color w:val="auto"/>
        </w:rPr>
      </w:pPr>
      <w:r w:rsidRPr="00A754C8">
        <w:rPr>
          <w:rFonts w:ascii="Cambria" w:hAnsi="Cambria"/>
          <w:color w:val="auto"/>
        </w:rPr>
        <w:t>Panią/Panem ………., prowadzącą/-ym działalność gospodarczą pod firmą „…” z siedzibą w … (wpisać tylko nazwę miasta/miejscowości), ul. ……………….. (wpisać adres), NIP ……………, REGON ………….,  zwaną/-ym dalej „Wykonawcą”, reprezentowaną/-ym przez … działającą/-ego na podstawie pełnomocnictwa, stanowiącego załącznik do umowy</w:t>
      </w:r>
      <w:r w:rsidRPr="00A754C8">
        <w:rPr>
          <w:rStyle w:val="Znakiprzypiswdolnych"/>
          <w:rFonts w:ascii="Cambria" w:hAnsi="Cambria"/>
          <w:color w:val="auto"/>
        </w:rPr>
        <w:footnoteReference w:id="3"/>
      </w:r>
      <w:r w:rsidRPr="00A754C8">
        <w:rPr>
          <w:rFonts w:ascii="Cambria" w:hAnsi="Cambria"/>
          <w:color w:val="auto"/>
        </w:rPr>
        <w:t xml:space="preserve">, </w:t>
      </w:r>
    </w:p>
    <w:p w14:paraId="69B4A889" w14:textId="77777777" w:rsidR="00847256" w:rsidRPr="00A754C8" w:rsidRDefault="00847256" w:rsidP="00847256">
      <w:pPr>
        <w:pStyle w:val="Default"/>
        <w:spacing w:line="276" w:lineRule="auto"/>
        <w:jc w:val="both"/>
        <w:rPr>
          <w:rFonts w:ascii="Cambria" w:hAnsi="Cambria"/>
          <w:color w:val="auto"/>
        </w:rPr>
      </w:pPr>
      <w:r w:rsidRPr="00A754C8">
        <w:rPr>
          <w:rFonts w:ascii="Cambria" w:hAnsi="Cambria"/>
          <w:color w:val="auto"/>
        </w:rPr>
        <w:t>wspólnie zwanymi dalej „Stronami”.</w:t>
      </w:r>
    </w:p>
    <w:p w14:paraId="02AE3815" w14:textId="77777777" w:rsidR="005B4D47" w:rsidRPr="00A754C8" w:rsidRDefault="005B4D47" w:rsidP="005B4D47">
      <w:pPr>
        <w:spacing w:after="60"/>
        <w:ind w:left="-142"/>
        <w:rPr>
          <w:rFonts w:ascii="Cambria" w:hAnsi="Cambria" w:cs="Book Antiqua"/>
          <w:sz w:val="24"/>
          <w:szCs w:val="24"/>
        </w:rPr>
      </w:pPr>
    </w:p>
    <w:p w14:paraId="70AA3E4A" w14:textId="05DB0721" w:rsidR="005B4D47" w:rsidRPr="00A754C8" w:rsidRDefault="005B4D47" w:rsidP="002F6A33">
      <w:pPr>
        <w:spacing w:after="60"/>
        <w:jc w:val="both"/>
        <w:rPr>
          <w:rFonts w:ascii="Cambria" w:eastAsia="Cambria Math" w:hAnsi="Cambria" w:cs="Cambria Math"/>
          <w:b/>
          <w:sz w:val="24"/>
          <w:szCs w:val="24"/>
        </w:rPr>
      </w:pPr>
      <w:r w:rsidRPr="00A754C8">
        <w:rPr>
          <w:rFonts w:ascii="Cambria" w:hAnsi="Cambria"/>
          <w:sz w:val="24"/>
          <w:szCs w:val="24"/>
        </w:rPr>
        <w:t>Niniejsza umowa została zawarta w wyniku postępowania o udzielenie zamówienia publicznego przeprowadzonego w trybie podstawowym na podstawie ustawy z dnia 11 września 2019 r. – Prawo zamówień publicznych (Dz. U. z 2026 r. poz. 793</w:t>
      </w:r>
      <w:r w:rsidR="000140A1" w:rsidRPr="00A754C8">
        <w:rPr>
          <w:rFonts w:ascii="Cambria" w:hAnsi="Cambria"/>
          <w:sz w:val="24"/>
          <w:szCs w:val="24"/>
        </w:rPr>
        <w:t xml:space="preserve"> z późn. zm.</w:t>
      </w:r>
      <w:r w:rsidRPr="00A754C8">
        <w:rPr>
          <w:rFonts w:ascii="Cambria" w:hAnsi="Cambria"/>
          <w:sz w:val="24"/>
          <w:szCs w:val="24"/>
        </w:rPr>
        <w:t>), zwanej dalej „ustawą Pzp”.</w:t>
      </w:r>
    </w:p>
    <w:p w14:paraId="4E2493B9" w14:textId="77777777" w:rsidR="005B4D47" w:rsidRPr="00A754C8" w:rsidRDefault="005B4D47" w:rsidP="005B4D47">
      <w:pPr>
        <w:spacing w:after="60"/>
        <w:ind w:left="-142"/>
        <w:jc w:val="center"/>
        <w:rPr>
          <w:rFonts w:ascii="Cambria" w:eastAsia="Cambria Math" w:hAnsi="Cambria" w:cs="Cambria Math"/>
          <w:b/>
          <w:sz w:val="24"/>
          <w:szCs w:val="24"/>
        </w:rPr>
      </w:pPr>
    </w:p>
    <w:p w14:paraId="6C43EDE8" w14:textId="77777777" w:rsidR="005B4D47" w:rsidRPr="00A754C8" w:rsidRDefault="005B4D47" w:rsidP="005B4D47">
      <w:pPr>
        <w:keepNext/>
        <w:keepLines/>
        <w:spacing w:before="200"/>
        <w:ind w:left="-142"/>
        <w:jc w:val="center"/>
        <w:rPr>
          <w:rFonts w:ascii="Cambria" w:hAnsi="Cambria" w:cs="Book Antiqua"/>
          <w:b/>
          <w:sz w:val="24"/>
          <w:szCs w:val="24"/>
        </w:rPr>
      </w:pPr>
      <w:r w:rsidRPr="00A754C8">
        <w:rPr>
          <w:rFonts w:ascii="Cambria" w:eastAsia="Cambria Math" w:hAnsi="Cambria" w:cs="Cambria Math"/>
          <w:b/>
          <w:sz w:val="24"/>
          <w:szCs w:val="24"/>
        </w:rPr>
        <w:t xml:space="preserve">§ </w:t>
      </w:r>
      <w:r w:rsidRPr="00A754C8">
        <w:rPr>
          <w:rFonts w:ascii="Cambria" w:hAnsi="Cambria" w:cs="Book Antiqua"/>
          <w:b/>
          <w:sz w:val="24"/>
          <w:szCs w:val="24"/>
        </w:rPr>
        <w:t>1</w:t>
      </w:r>
    </w:p>
    <w:p w14:paraId="050AC4FC"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Przedmiot umowy i zasady realizacji</w:t>
      </w:r>
    </w:p>
    <w:p w14:paraId="0933BA03" w14:textId="31F35F21" w:rsidR="005B4D47" w:rsidRPr="00A754C8" w:rsidRDefault="005B4D47" w:rsidP="005B4D47">
      <w:pPr>
        <w:numPr>
          <w:ilvl w:val="6"/>
          <w:numId w:val="3"/>
        </w:numPr>
        <w:suppressAutoHyphens/>
        <w:spacing w:after="60"/>
        <w:ind w:left="357" w:hanging="357"/>
        <w:jc w:val="both"/>
        <w:rPr>
          <w:rFonts w:ascii="Cambria" w:hAnsi="Cambria"/>
          <w:sz w:val="24"/>
          <w:szCs w:val="24"/>
        </w:rPr>
      </w:pPr>
      <w:r w:rsidRPr="00A754C8">
        <w:rPr>
          <w:rFonts w:ascii="Cambria" w:hAnsi="Cambria"/>
          <w:sz w:val="24"/>
          <w:szCs w:val="24"/>
        </w:rPr>
        <w:t xml:space="preserve">Przedmiotem niniejszej umowy jest sukcesywna dostawa artykułów spożywczych </w:t>
      </w:r>
      <w:r w:rsidR="00AA40D8" w:rsidRPr="00A754C8">
        <w:rPr>
          <w:rFonts w:ascii="Cambria" w:hAnsi="Cambria"/>
          <w:sz w:val="24"/>
          <w:szCs w:val="24"/>
        </w:rPr>
        <w:t xml:space="preserve">                           </w:t>
      </w:r>
      <w:r w:rsidRPr="00A754C8">
        <w:rPr>
          <w:rFonts w:ascii="Cambria" w:hAnsi="Cambria"/>
          <w:sz w:val="24"/>
          <w:szCs w:val="24"/>
        </w:rPr>
        <w:t>w ramach części nr ………… pn. „……………………………………………………………………………”, zgodnie z asortymentem i cenami jednostkowymi określonymi w Formularzu Ofertowym – Formularzu Cenowym (dalej „przedmiot umowy”).</w:t>
      </w:r>
    </w:p>
    <w:p w14:paraId="2073BCFD" w14:textId="77777777" w:rsidR="005B4D47" w:rsidRPr="00A754C8" w:rsidRDefault="005B4D47" w:rsidP="005B4D47">
      <w:pPr>
        <w:pStyle w:val="NumPar1"/>
        <w:numPr>
          <w:ilvl w:val="0"/>
          <w:numId w:val="3"/>
        </w:numPr>
        <w:tabs>
          <w:tab w:val="clear" w:pos="850"/>
        </w:tabs>
        <w:suppressAutoHyphens/>
        <w:spacing w:before="0" w:after="60"/>
        <w:ind w:left="357" w:hanging="357"/>
        <w:rPr>
          <w:rFonts w:ascii="Cambria" w:hAnsi="Cambria"/>
          <w:szCs w:val="24"/>
        </w:rPr>
      </w:pPr>
      <w:r w:rsidRPr="00A754C8">
        <w:rPr>
          <w:rFonts w:ascii="Cambria" w:hAnsi="Cambria"/>
          <w:szCs w:val="24"/>
        </w:rPr>
        <w:t>Oferta Wykonawcy wraz z Formularzem Cenowym oraz SWZ z załącznikami, wyjaśnieniami i zmianami stanowi integralną część umowy.</w:t>
      </w:r>
    </w:p>
    <w:p w14:paraId="1325FCB8" w14:textId="3F18E34F" w:rsidR="005B4D47" w:rsidRPr="00A754C8" w:rsidRDefault="005B4D47" w:rsidP="005B4D47">
      <w:pPr>
        <w:numPr>
          <w:ilvl w:val="0"/>
          <w:numId w:val="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 xml:space="preserve">Ilości poszczególnych pozycji asortymentowych wskazane w Formularzu Cenowym mają charakter szacunkowy. Zamawiający może, stosownie do rzeczywistych potrzeb, zamawiać poszczególne pozycje w ilościach innych niż wskazane w Formularzu Cenowym, w tym zwiększać ilości jednych pozycji i zmniejszać ilości innych, </w:t>
      </w:r>
      <w:r w:rsidR="00A754C8">
        <w:rPr>
          <w:rFonts w:ascii="Cambria" w:hAnsi="Cambria"/>
          <w:sz w:val="24"/>
          <w:szCs w:val="24"/>
        </w:rPr>
        <w:t xml:space="preserve">                                   </w:t>
      </w:r>
      <w:r w:rsidRPr="00A754C8">
        <w:rPr>
          <w:rFonts w:ascii="Cambria" w:hAnsi="Cambria"/>
          <w:sz w:val="24"/>
          <w:szCs w:val="24"/>
        </w:rPr>
        <w:t xml:space="preserve">z zachowaniem rodzaju i parametrów jakościowych asortymentu oraz cen jednostkowych określonych w Formularzu Cenowym. Do czasu skorzystania z prawa </w:t>
      </w:r>
      <w:r w:rsidRPr="00A754C8">
        <w:rPr>
          <w:rFonts w:ascii="Cambria" w:hAnsi="Cambria"/>
          <w:sz w:val="24"/>
          <w:szCs w:val="24"/>
        </w:rPr>
        <w:lastRenderedPageBreak/>
        <w:t xml:space="preserve">opcji łączna wartość dostaw nie może przekroczyć wartości zamówienia podstawowego określonej w § 2 ust. 1. Przesunięcia ilościowe dokonywane w ramach tego limitu nie stanowią skorzystania z prawa opcji. Zamówienia przekraczające wartość zamówienia podstawowego mogą być realizowane wyłącznie </w:t>
      </w:r>
      <w:r w:rsidR="00A754C8">
        <w:rPr>
          <w:rFonts w:ascii="Cambria" w:hAnsi="Cambria"/>
          <w:sz w:val="24"/>
          <w:szCs w:val="24"/>
        </w:rPr>
        <w:t xml:space="preserve">                                               </w:t>
      </w:r>
      <w:r w:rsidRPr="00A754C8">
        <w:rPr>
          <w:rFonts w:ascii="Cambria" w:hAnsi="Cambria"/>
          <w:sz w:val="24"/>
          <w:szCs w:val="24"/>
        </w:rPr>
        <w:t>po skorzystaniu z prawa opcji, przy czym łączna wartość dostaw nie może przekroczyć łącznej maksymalnej wartości umowy określonej w § 2 ust. 3. Przesunięcia ilościowe pomiędzy pozycjami asortymentowymi nie stanowią zmiany umowy, nie wymagają zawarcia aneksu i nie mogą prowadzić do zamawiania produktów niewymienionych w Formularzu Cenowym.</w:t>
      </w:r>
    </w:p>
    <w:p w14:paraId="335CEB46" w14:textId="77777777" w:rsidR="005B4D47" w:rsidRPr="00A754C8" w:rsidRDefault="005B4D47" w:rsidP="005B4D47">
      <w:pPr>
        <w:numPr>
          <w:ilvl w:val="0"/>
          <w:numId w:val="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Zamawiający gwarantuje realizację zamówienia podstawowego na poziomie nie niższym niż 80% jego wartości brutto określonej w § 2 ust. 1. Do obliczenia gwarantowanego poziomu realizacji nie wlicza się wartości prawa opcji. Wykonawcy nie przysługuje roszczenie o realizację dostaw ponad gwarantowaną wartość zamówienia podstawowego.</w:t>
      </w:r>
    </w:p>
    <w:p w14:paraId="0EBA9A66" w14:textId="77777777" w:rsidR="005B4D47" w:rsidRPr="00A754C8" w:rsidRDefault="005B4D47" w:rsidP="005B4D47">
      <w:pPr>
        <w:pStyle w:val="NumPar1"/>
        <w:numPr>
          <w:ilvl w:val="0"/>
          <w:numId w:val="3"/>
        </w:numPr>
        <w:tabs>
          <w:tab w:val="clear" w:pos="850"/>
        </w:tabs>
        <w:suppressAutoHyphens/>
        <w:spacing w:before="0" w:after="60"/>
        <w:ind w:left="357" w:hanging="357"/>
        <w:rPr>
          <w:rFonts w:ascii="Cambria" w:hAnsi="Cambria"/>
          <w:szCs w:val="24"/>
        </w:rPr>
      </w:pPr>
      <w:r w:rsidRPr="00A754C8">
        <w:rPr>
          <w:rFonts w:ascii="Cambria" w:hAnsi="Cambria"/>
          <w:szCs w:val="24"/>
        </w:rPr>
        <w:t>W razie rozbieżności pomiędzy dokumentami pierwszeństwo mają kolejno: niniejsza umowa, wyjaśnienia i zmiany SWZ, SWZ wraz z opisem przedmiotu zamówienia, Formularz Cenowy oraz pozostała treść oferty Wykonawcy.</w:t>
      </w:r>
    </w:p>
    <w:p w14:paraId="27C1F6D9" w14:textId="57DFCB4C" w:rsidR="005B4D47" w:rsidRPr="00A754C8" w:rsidRDefault="005B4D47" w:rsidP="005B4D47">
      <w:pPr>
        <w:pStyle w:val="NumPar1"/>
        <w:numPr>
          <w:ilvl w:val="0"/>
          <w:numId w:val="3"/>
        </w:numPr>
        <w:tabs>
          <w:tab w:val="clear" w:pos="850"/>
        </w:tabs>
        <w:suppressAutoHyphens/>
        <w:spacing w:before="0" w:after="60"/>
        <w:ind w:left="357" w:hanging="357"/>
        <w:rPr>
          <w:rFonts w:ascii="Cambria" w:hAnsi="Cambria"/>
          <w:szCs w:val="24"/>
        </w:rPr>
      </w:pPr>
      <w:r w:rsidRPr="00A754C8">
        <w:rPr>
          <w:rFonts w:ascii="Cambria" w:hAnsi="Cambria"/>
          <w:szCs w:val="24"/>
        </w:rPr>
        <w:t xml:space="preserve">Dostawy będą realizowane sukcesywnie, w dniach i ilościach wskazanych </w:t>
      </w:r>
      <w:r w:rsidR="008943D2" w:rsidRPr="00A754C8">
        <w:rPr>
          <w:rFonts w:ascii="Cambria" w:hAnsi="Cambria"/>
          <w:szCs w:val="24"/>
        </w:rPr>
        <w:t xml:space="preserve">                                        </w:t>
      </w:r>
      <w:r w:rsidRPr="00A754C8">
        <w:rPr>
          <w:rFonts w:ascii="Cambria" w:hAnsi="Cambria"/>
          <w:szCs w:val="24"/>
        </w:rPr>
        <w:t>w zamówieniach cząstkowych składanych przez upoważnionego przedstawiciela Zamawiającego, z uwzględnieniem następującej standardowej częstotliwości:</w:t>
      </w:r>
    </w:p>
    <w:p w14:paraId="5727BAB9" w14:textId="77777777" w:rsidR="00150372" w:rsidRPr="00A754C8" w:rsidRDefault="00540E69" w:rsidP="00E05E6C">
      <w:pPr>
        <w:pStyle w:val="NumPar1"/>
        <w:numPr>
          <w:ilvl w:val="0"/>
          <w:numId w:val="14"/>
        </w:numPr>
        <w:tabs>
          <w:tab w:val="clear" w:pos="360"/>
          <w:tab w:val="num" w:pos="709"/>
        </w:tabs>
        <w:spacing w:before="60" w:after="0"/>
        <w:ind w:left="851" w:hanging="425"/>
        <w:rPr>
          <w:rFonts w:ascii="Cambria" w:hAnsi="Cambria"/>
          <w:szCs w:val="24"/>
        </w:rPr>
      </w:pPr>
      <w:r w:rsidRPr="00A754C8">
        <w:rPr>
          <w:rFonts w:ascii="Cambria" w:hAnsi="Cambria"/>
          <w:szCs w:val="24"/>
        </w:rPr>
        <w:t>pieczywo – codziennie, w każdy dzień roboczy, w którym Zamawiający prowadzi żywienie;</w:t>
      </w:r>
    </w:p>
    <w:p w14:paraId="2A332785" w14:textId="77777777" w:rsidR="00150372" w:rsidRPr="00A754C8" w:rsidRDefault="00540E69" w:rsidP="00E05E6C">
      <w:pPr>
        <w:pStyle w:val="NumPar1"/>
        <w:numPr>
          <w:ilvl w:val="0"/>
          <w:numId w:val="14"/>
        </w:numPr>
        <w:tabs>
          <w:tab w:val="clear" w:pos="360"/>
          <w:tab w:val="num" w:pos="709"/>
        </w:tabs>
        <w:spacing w:before="60" w:after="0"/>
        <w:ind w:left="851" w:hanging="425"/>
        <w:rPr>
          <w:rFonts w:ascii="Cambria" w:hAnsi="Cambria"/>
          <w:szCs w:val="24"/>
        </w:rPr>
      </w:pPr>
      <w:r w:rsidRPr="00A754C8">
        <w:rPr>
          <w:rFonts w:ascii="Cambria" w:hAnsi="Cambria"/>
          <w:szCs w:val="24"/>
        </w:rPr>
        <w:t>mięso, wędliny i mrożonki – 2 razy w tygodniu;</w:t>
      </w:r>
    </w:p>
    <w:p w14:paraId="077FEAC4" w14:textId="77777777" w:rsidR="00150372" w:rsidRPr="00A754C8" w:rsidRDefault="00540E69" w:rsidP="00E05E6C">
      <w:pPr>
        <w:pStyle w:val="NumPar1"/>
        <w:numPr>
          <w:ilvl w:val="0"/>
          <w:numId w:val="14"/>
        </w:numPr>
        <w:tabs>
          <w:tab w:val="clear" w:pos="360"/>
          <w:tab w:val="num" w:pos="709"/>
        </w:tabs>
        <w:spacing w:before="60" w:after="0"/>
        <w:ind w:left="851" w:hanging="425"/>
        <w:rPr>
          <w:rFonts w:ascii="Cambria" w:hAnsi="Cambria"/>
          <w:szCs w:val="24"/>
        </w:rPr>
      </w:pPr>
      <w:r w:rsidRPr="00A754C8">
        <w:rPr>
          <w:rFonts w:ascii="Cambria" w:hAnsi="Cambria"/>
          <w:szCs w:val="24"/>
        </w:rPr>
        <w:t>produkty ogólnospożywcze – co najmniej 2 razy w tygodniu;</w:t>
      </w:r>
    </w:p>
    <w:p w14:paraId="515E25B0" w14:textId="77777777" w:rsidR="00150372" w:rsidRPr="00A754C8" w:rsidRDefault="00540E69" w:rsidP="00E05E6C">
      <w:pPr>
        <w:pStyle w:val="NumPar1"/>
        <w:numPr>
          <w:ilvl w:val="0"/>
          <w:numId w:val="14"/>
        </w:numPr>
        <w:tabs>
          <w:tab w:val="clear" w:pos="360"/>
          <w:tab w:val="num" w:pos="709"/>
        </w:tabs>
        <w:spacing w:before="60" w:after="0"/>
        <w:ind w:left="851" w:hanging="425"/>
        <w:rPr>
          <w:rFonts w:ascii="Cambria" w:hAnsi="Cambria"/>
          <w:szCs w:val="24"/>
        </w:rPr>
      </w:pPr>
      <w:r w:rsidRPr="00A754C8">
        <w:rPr>
          <w:rFonts w:ascii="Cambria" w:hAnsi="Cambria"/>
          <w:szCs w:val="24"/>
        </w:rPr>
        <w:t>nabiał i jaja – 2 razy w tygodniu;</w:t>
      </w:r>
    </w:p>
    <w:p w14:paraId="23D8AB87" w14:textId="77777777" w:rsidR="00150372" w:rsidRPr="00A754C8" w:rsidRDefault="00540E69" w:rsidP="00E05E6C">
      <w:pPr>
        <w:pStyle w:val="NumPar1"/>
        <w:numPr>
          <w:ilvl w:val="0"/>
          <w:numId w:val="14"/>
        </w:numPr>
        <w:tabs>
          <w:tab w:val="clear" w:pos="360"/>
          <w:tab w:val="num" w:pos="709"/>
        </w:tabs>
        <w:spacing w:before="60" w:after="0"/>
        <w:ind w:left="851" w:hanging="425"/>
        <w:rPr>
          <w:rFonts w:ascii="Cambria" w:hAnsi="Cambria"/>
          <w:szCs w:val="24"/>
        </w:rPr>
      </w:pPr>
      <w:r w:rsidRPr="00A754C8">
        <w:rPr>
          <w:rFonts w:ascii="Cambria" w:hAnsi="Cambria"/>
          <w:szCs w:val="24"/>
        </w:rPr>
        <w:t>pozostały asortyment – 2 razy w tygodniu.</w:t>
      </w:r>
    </w:p>
    <w:p w14:paraId="4A3924AC" w14:textId="5FC0E5CB" w:rsidR="00150372" w:rsidRPr="00A754C8" w:rsidRDefault="00540E69" w:rsidP="008943D2">
      <w:pPr>
        <w:ind w:left="426"/>
        <w:jc w:val="both"/>
        <w:rPr>
          <w:rFonts w:ascii="Cambria" w:eastAsia="SimSun" w:hAnsi="Cambria" w:cs="Segoe UI"/>
          <w:bCs/>
          <w:kern w:val="2"/>
          <w:sz w:val="24"/>
          <w:szCs w:val="24"/>
          <w:lang w:eastAsia="zh-CN" w:bidi="hi-IN"/>
        </w:rPr>
      </w:pPr>
      <w:r w:rsidRPr="00A754C8">
        <w:rPr>
          <w:rFonts w:ascii="Cambria" w:hAnsi="Cambria"/>
          <w:sz w:val="24"/>
          <w:szCs w:val="24"/>
        </w:rPr>
        <w:t xml:space="preserve">Zamawiający zastrzega sobie prawo do zmiany dni i częstotliwości dostaw oraz </w:t>
      </w:r>
      <w:r w:rsidR="008943D2" w:rsidRPr="00A754C8">
        <w:rPr>
          <w:rFonts w:ascii="Cambria" w:hAnsi="Cambria"/>
          <w:sz w:val="24"/>
          <w:szCs w:val="24"/>
        </w:rPr>
        <w:t xml:space="preserve">                             </w:t>
      </w:r>
      <w:r w:rsidRPr="00A754C8">
        <w:rPr>
          <w:rFonts w:ascii="Cambria" w:hAnsi="Cambria"/>
          <w:sz w:val="24"/>
          <w:szCs w:val="24"/>
        </w:rPr>
        <w:t xml:space="preserve">do ich czasowego wstrzymania, w szczególności z uwagi na zmianę liczby żywionych osób, zmianę jadłospisu, dni wolne od zajęć, przerwy w funkcjonowaniu placówki albo inne potrzeby organizacyjne. Aktualny harmonogram będzie określany </w:t>
      </w:r>
      <w:r w:rsidR="008943D2" w:rsidRPr="00A754C8">
        <w:rPr>
          <w:rFonts w:ascii="Cambria" w:hAnsi="Cambria"/>
          <w:sz w:val="24"/>
          <w:szCs w:val="24"/>
        </w:rPr>
        <w:t xml:space="preserve">                             </w:t>
      </w:r>
      <w:r w:rsidRPr="00A754C8">
        <w:rPr>
          <w:rFonts w:ascii="Cambria" w:hAnsi="Cambria"/>
          <w:sz w:val="24"/>
          <w:szCs w:val="24"/>
        </w:rPr>
        <w:t>w zamówieniach cząstkowych lub przekazywany Wykonawcy pocztą elektroniczną. Zmiana harmonogramu w granicach ilości i wartości wynikających z umowy nie stanowi jej zmiany, nie wymaga aneksu i nie uprawnia Wykonawcy do dodatkowego wynagrodzenia ani innych roszczeń.</w:t>
      </w:r>
    </w:p>
    <w:p w14:paraId="0D40B108" w14:textId="595AA7A5" w:rsidR="005B4D47" w:rsidRPr="00A754C8" w:rsidRDefault="005B4D47" w:rsidP="008943D2">
      <w:pPr>
        <w:ind w:left="426"/>
        <w:jc w:val="both"/>
        <w:rPr>
          <w:rFonts w:ascii="Cambria" w:hAnsi="Cambria"/>
          <w:sz w:val="24"/>
          <w:szCs w:val="24"/>
        </w:rPr>
      </w:pPr>
      <w:r w:rsidRPr="00A754C8">
        <w:rPr>
          <w:rFonts w:ascii="Cambria" w:hAnsi="Cambria"/>
          <w:sz w:val="24"/>
          <w:szCs w:val="24"/>
        </w:rPr>
        <w:t xml:space="preserve">Wykonawca będzie dostarczał przedmiot umowy od poniedziałku do piątku </w:t>
      </w:r>
      <w:r w:rsidR="008943D2" w:rsidRPr="00A754C8">
        <w:rPr>
          <w:rFonts w:ascii="Cambria" w:hAnsi="Cambria"/>
          <w:sz w:val="24"/>
          <w:szCs w:val="24"/>
        </w:rPr>
        <w:t xml:space="preserve">                              </w:t>
      </w:r>
      <w:r w:rsidRPr="00A754C8">
        <w:rPr>
          <w:rFonts w:ascii="Cambria" w:hAnsi="Cambria"/>
          <w:sz w:val="24"/>
          <w:szCs w:val="24"/>
        </w:rPr>
        <w:t>w godzinach 7.00–12.00, na własny koszt i ryzyko, do Zespołu Szkolno-Przedszkolnego w Abramowie, ul. Szkolna 31, 21-143 Abramów, wraz z wniesieniem do magazynu.</w:t>
      </w:r>
    </w:p>
    <w:p w14:paraId="05D42B85" w14:textId="77777777" w:rsidR="005B4D47" w:rsidRPr="00A754C8" w:rsidRDefault="005B4D47" w:rsidP="005B4D47">
      <w:pPr>
        <w:pStyle w:val="NumPar1"/>
        <w:numPr>
          <w:ilvl w:val="0"/>
          <w:numId w:val="3"/>
        </w:numPr>
        <w:tabs>
          <w:tab w:val="clear" w:pos="850"/>
        </w:tabs>
        <w:suppressAutoHyphens/>
        <w:spacing w:before="0" w:after="60"/>
        <w:ind w:left="357" w:hanging="357"/>
        <w:rPr>
          <w:rFonts w:ascii="Cambria" w:hAnsi="Cambria"/>
          <w:szCs w:val="24"/>
        </w:rPr>
      </w:pPr>
      <w:r w:rsidRPr="00A754C8">
        <w:rPr>
          <w:rFonts w:ascii="Cambria" w:hAnsi="Cambria"/>
          <w:szCs w:val="24"/>
        </w:rPr>
        <w:t>Zamówienia cząstkowe będą składane pocztą elektroniczną na adres wskazany przez Wykonawcę. Dopuszcza się złożenie zamówienia telefonicznie, pod warunkiem jego niezwłocznego potwierdzenia pocztą elektroniczną. Zamówienie złożone do godziny 12.00 powinno zostać zrealizowane w następnym dniu roboczym, chyba że Formularz Cenowy lub zamówienie cząstkowe określają termin krótszy.</w:t>
      </w:r>
    </w:p>
    <w:p w14:paraId="379635DA" w14:textId="74291F17" w:rsidR="005B4D47" w:rsidRPr="00A754C8" w:rsidRDefault="005B4D47" w:rsidP="005B4D47">
      <w:pPr>
        <w:pStyle w:val="NumPar1"/>
        <w:numPr>
          <w:ilvl w:val="0"/>
          <w:numId w:val="3"/>
        </w:numPr>
        <w:tabs>
          <w:tab w:val="clear" w:pos="850"/>
        </w:tabs>
        <w:suppressAutoHyphens/>
        <w:spacing w:before="0" w:after="60"/>
        <w:ind w:left="357" w:hanging="357"/>
        <w:rPr>
          <w:rFonts w:ascii="Cambria" w:hAnsi="Cambria"/>
          <w:szCs w:val="24"/>
        </w:rPr>
      </w:pPr>
      <w:r w:rsidRPr="00A754C8">
        <w:rPr>
          <w:rFonts w:ascii="Cambria" w:hAnsi="Cambria"/>
          <w:szCs w:val="24"/>
        </w:rPr>
        <w:t xml:space="preserve">Dostawy będą realizowane środkiem transportu Wykonawcy przystosowanym </w:t>
      </w:r>
      <w:r w:rsidR="008943D2" w:rsidRPr="00A754C8">
        <w:rPr>
          <w:rFonts w:ascii="Cambria" w:hAnsi="Cambria"/>
          <w:szCs w:val="24"/>
        </w:rPr>
        <w:t xml:space="preserve">                         </w:t>
      </w:r>
      <w:r w:rsidRPr="00A754C8">
        <w:rPr>
          <w:rFonts w:ascii="Cambria" w:hAnsi="Cambria"/>
          <w:szCs w:val="24"/>
        </w:rPr>
        <w:t>do przewozu żywności, utrzymywanym w należytej czystości oraz zapewniającym warunki higieniczne i temperaturę wymagane przepisami prawa, zaleceniami producenta i właściwościami danego produktu.</w:t>
      </w:r>
    </w:p>
    <w:p w14:paraId="189CD04D" w14:textId="77777777" w:rsidR="005B4D47" w:rsidRPr="00A754C8" w:rsidRDefault="005B4D47" w:rsidP="005B4D47">
      <w:pPr>
        <w:pStyle w:val="NumPar1"/>
        <w:numPr>
          <w:ilvl w:val="0"/>
          <w:numId w:val="3"/>
        </w:numPr>
        <w:tabs>
          <w:tab w:val="clear" w:pos="850"/>
        </w:tabs>
        <w:suppressAutoHyphens/>
        <w:spacing w:before="0" w:after="60"/>
        <w:ind w:left="357" w:hanging="357"/>
        <w:rPr>
          <w:rFonts w:ascii="Cambria" w:hAnsi="Cambria"/>
          <w:szCs w:val="24"/>
        </w:rPr>
      </w:pPr>
      <w:r w:rsidRPr="00A754C8">
        <w:rPr>
          <w:rFonts w:ascii="Cambria" w:hAnsi="Cambria"/>
          <w:szCs w:val="24"/>
        </w:rPr>
        <w:lastRenderedPageBreak/>
        <w:t>Odbiór dostawy obejmuje sprawdzenie zgodności asortymentowej i ilościowej, stanu opakowań, oznakowania, terminu trwałości – jeżeli jest wymagany – oraz cech jakościowych możliwych do oceny w chwili dostawy. Potwierdzenie odbioru nie wyłącza uprawnień Zamawiającego z tytułu wad ukrytych.</w:t>
      </w:r>
    </w:p>
    <w:p w14:paraId="52EFE739"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Wykonawca gwarantuje, że każda dostawa będzie zgodna z umową, SWZ, ofertą oraz obowiązującymi przepisami prawa żywnościowego i wymaganiami jakościowymi.</w:t>
      </w:r>
    </w:p>
    <w:p w14:paraId="588659F6" w14:textId="713374D1"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 xml:space="preserve">W przypadku niezrealizowania dostawy w terminie Zamawiający może anulować niezrealizowaną część zamówienia cząstkowego i dokonać zakupu zastępczego </w:t>
      </w:r>
      <w:r w:rsidR="008943D2" w:rsidRPr="00A754C8">
        <w:rPr>
          <w:rFonts w:ascii="Cambria" w:hAnsi="Cambria"/>
          <w:szCs w:val="24"/>
        </w:rPr>
        <w:t xml:space="preserve">                         </w:t>
      </w:r>
      <w:r w:rsidRPr="00A754C8">
        <w:rPr>
          <w:rFonts w:ascii="Cambria" w:hAnsi="Cambria"/>
          <w:szCs w:val="24"/>
        </w:rPr>
        <w:t>u podmiotu trzeciego. Wykonawca zwróci Zamawiającemu udokumentowaną dodatnią różnicę pomiędzy ceną zakupu zastępczego a ceną wynikającą z umowy, na podstawie noty obciążeniowej wraz z kopią dowodu zakupu. Uprawnienie to nie wyłącza prawa do naliczenia kar umownych ani dochodzenia odszkodowania uzupełniającego, z zastrzeżeniem zakazu podwójnej kompensacji tej samej szkody.</w:t>
      </w:r>
    </w:p>
    <w:p w14:paraId="35360D8E" w14:textId="383DA15F"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 xml:space="preserve">Wykonawca niezwłocznie poinformuje Zamawiającego o przewidywanym braku możliwości realizacji dostawy. Informacja ta nie zwalnia Wykonawcy </w:t>
      </w:r>
      <w:r w:rsidR="008943D2" w:rsidRPr="00A754C8">
        <w:rPr>
          <w:rFonts w:ascii="Cambria" w:hAnsi="Cambria"/>
          <w:szCs w:val="24"/>
        </w:rPr>
        <w:t xml:space="preserve">                                                   </w:t>
      </w:r>
      <w:r w:rsidRPr="00A754C8">
        <w:rPr>
          <w:rFonts w:ascii="Cambria" w:hAnsi="Cambria"/>
          <w:szCs w:val="24"/>
        </w:rPr>
        <w:t xml:space="preserve">z odpowiedzialności za niewykonanie umowy, chyba że niewykonanie wynika </w:t>
      </w:r>
      <w:r w:rsidR="008943D2" w:rsidRPr="00A754C8">
        <w:rPr>
          <w:rFonts w:ascii="Cambria" w:hAnsi="Cambria"/>
          <w:szCs w:val="24"/>
        </w:rPr>
        <w:t xml:space="preserve">                                  </w:t>
      </w:r>
      <w:r w:rsidRPr="00A754C8">
        <w:rPr>
          <w:rFonts w:ascii="Cambria" w:hAnsi="Cambria"/>
          <w:szCs w:val="24"/>
        </w:rPr>
        <w:t>z okoliczności, za które Wykonawca nie ponosi odpowiedzialności.</w:t>
      </w:r>
    </w:p>
    <w:p w14:paraId="75B2DC98"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Braki ilościowe lub asortymentowe stwierdzone przy odbiorze Wykonawca uzupełni na własny koszt w terminie wskazanym przez Zamawiającego, nie dłuższym niż 3 godziny od zgłoszenia i nie później niż przed rozpoczęciem przygotowywania posiłków. W razie bezskutecznego upływu terminu Zamawiający może dokonać zakupu zastępczego na zasadach określonych w ust. 11.</w:t>
      </w:r>
    </w:p>
    <w:p w14:paraId="69C5B584" w14:textId="6C8A5A16"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 xml:space="preserve">W przypadku produktów oznaczanych datą minimalnej trwałości albo terminem przydatności do spożycia okres pozostający w dniu dostawy nie może być krótszy niż określony w opisie przedmiotu zamówienia lub Formularzu Cenowym. W razie braku wymogu szczegółowego powinien wynosić co najmniej 30 dni, a dla produktów szybko psujących się – co najmniej 2/3 okresu trwałości określonego przez producenta. Wymóg ten nie dotyczy świeżych owoców i warzyw, w tym ziemniaków, które nie zostały obrane, pokrojone ani podobnie przygotowane i zgodnie </w:t>
      </w:r>
      <w:r w:rsidR="00303F85">
        <w:rPr>
          <w:rFonts w:ascii="Cambria" w:hAnsi="Cambria"/>
          <w:szCs w:val="24"/>
        </w:rPr>
        <w:t xml:space="preserve">                                        </w:t>
      </w:r>
      <w:r w:rsidRPr="00A754C8">
        <w:rPr>
          <w:rFonts w:ascii="Cambria" w:hAnsi="Cambria"/>
          <w:szCs w:val="24"/>
        </w:rPr>
        <w:t>z przepisami nie wymagają oznaczenia datą trwałości; produkty te muszą spełniać wymagania jakościowe określone w ust. 21.</w:t>
      </w:r>
    </w:p>
    <w:p w14:paraId="60D1845C"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Oznakowanie, prezentacja i wprowadzanie do obrotu dostarczonych produktów muszą być zgodne z obowiązującymi przepisami, w szczególności rozporządzeniem Parlamentu Europejskiego i Rady (UE) nr 1169/2011, rozporządzeniem (WE) nr 852/2004, rozporządzeniem delegowanym Komisji (UE) 2023/2429 – w zakresie mającym zastosowanie do świeżych owoców i warzyw – oraz przepisami krajowymi.</w:t>
      </w:r>
    </w:p>
    <w:p w14:paraId="60CF9D7A"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Zamawiający ma prawo odmówić odbioru całości lub części dostawy niespełniającej wymagań umowy. Wady widoczne zgłasza się przy odbiorze, a wady ukryte – niezwłocznie po ich ujawnieniu, nie później niż w ciągu 7 dni od dostawy. Wykonawca wymieni zakwestionowany towar na własny koszt w terminie wskazanym przez Zamawiającego, nie dłuższym niż 3 godziny od zgłoszenia i nie później niż przed rozpoczęciem przygotowywania posiłków. Z reklamacji sporządza się protokół lub wiadomość elektroniczną zawierającą opis stwierdzonych wad.</w:t>
      </w:r>
    </w:p>
    <w:p w14:paraId="17D94C48"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Dwukrotne stwierdzenie wadliwej, niezgodnej lub nieterminowej dostawy w okresie obowiązywania umowy stanowi podstawę do jej rozwiązania ze skutkiem natychmiastowym w zakresie niewykonanym, na zasadach określonych w § 9.</w:t>
      </w:r>
    </w:p>
    <w:p w14:paraId="06501C68"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lastRenderedPageBreak/>
        <w:t>Obowiązkowe informacje dotyczące produktu muszą być podane w języku polskim. Brak prawidłowego oznakowania uprawnia Zamawiającego do odmowy odbioru produktu, a w przypadku powtarzającego się naruszenia – do rozwiązania umowy na zasadach określonych w § 9.</w:t>
      </w:r>
    </w:p>
    <w:p w14:paraId="4A5E88BD"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 xml:space="preserve">Do czasu odbioru zamówienia przez Zamawiającego, ryzyko wszelkich niebezpieczeństw związanych z ewentualnym uszkodzeniem lub utratą przedmiotu zamówienia ponosi Wykonawca. </w:t>
      </w:r>
    </w:p>
    <w:p w14:paraId="27B09507" w14:textId="14B2D09A"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 xml:space="preserve">Zamawiający i Wykonawca wybrany w postępowaniu o udzielenie zamówienia obowiązani są współdziałać przy wykonaniu umowy w sprawie zamówienia publicznego w celu należytej realizacji zamówienia. </w:t>
      </w:r>
      <w:r w:rsidR="008943D2" w:rsidRPr="00A754C8">
        <w:rPr>
          <w:rFonts w:ascii="Cambria" w:hAnsi="Cambria"/>
          <w:szCs w:val="24"/>
        </w:rPr>
        <w:t xml:space="preserve"> </w:t>
      </w:r>
    </w:p>
    <w:p w14:paraId="3C51E344" w14:textId="77777777" w:rsidR="005B4D47" w:rsidRPr="00A754C8" w:rsidRDefault="005B4D47" w:rsidP="008943D2">
      <w:pPr>
        <w:pStyle w:val="NumPar1"/>
        <w:numPr>
          <w:ilvl w:val="0"/>
          <w:numId w:val="3"/>
        </w:numPr>
        <w:tabs>
          <w:tab w:val="clear" w:pos="850"/>
        </w:tabs>
        <w:suppressAutoHyphens/>
        <w:spacing w:before="0" w:after="60"/>
        <w:ind w:left="357" w:hanging="499"/>
        <w:rPr>
          <w:rFonts w:ascii="Cambria" w:hAnsi="Cambria"/>
          <w:szCs w:val="24"/>
        </w:rPr>
      </w:pPr>
      <w:r w:rsidRPr="00A754C8">
        <w:rPr>
          <w:rFonts w:ascii="Cambria" w:hAnsi="Cambria"/>
          <w:szCs w:val="24"/>
        </w:rPr>
        <w:t>Zamawiający wymaga, aby:</w:t>
      </w:r>
    </w:p>
    <w:p w14:paraId="2C888A9C" w14:textId="728771E7" w:rsidR="005B4D47" w:rsidRPr="00A754C8" w:rsidRDefault="005B4D47" w:rsidP="00AA40D8">
      <w:pPr>
        <w:pStyle w:val="NumPar1"/>
        <w:numPr>
          <w:ilvl w:val="0"/>
          <w:numId w:val="17"/>
        </w:numPr>
        <w:tabs>
          <w:tab w:val="clear" w:pos="360"/>
          <w:tab w:val="num" w:pos="709"/>
        </w:tabs>
        <w:spacing w:before="60" w:after="0"/>
        <w:ind w:left="709" w:hanging="283"/>
        <w:rPr>
          <w:rFonts w:ascii="Cambria" w:hAnsi="Cambria"/>
          <w:szCs w:val="24"/>
        </w:rPr>
      </w:pPr>
      <w:r w:rsidRPr="00A754C8">
        <w:rPr>
          <w:rFonts w:ascii="Cambria" w:hAnsi="Cambria"/>
          <w:szCs w:val="24"/>
        </w:rPr>
        <w:t xml:space="preserve">dostarczone produkty były pełnowartościowe, bezpieczne, identyfikowalne </w:t>
      </w:r>
      <w:r w:rsidR="008943D2" w:rsidRPr="00A754C8">
        <w:rPr>
          <w:rFonts w:ascii="Cambria" w:hAnsi="Cambria"/>
          <w:szCs w:val="24"/>
        </w:rPr>
        <w:t xml:space="preserve">                           </w:t>
      </w:r>
      <w:r w:rsidRPr="00A754C8">
        <w:rPr>
          <w:rFonts w:ascii="Cambria" w:hAnsi="Cambria"/>
          <w:szCs w:val="24"/>
        </w:rPr>
        <w:t>i wyprodukowane zgodnie z obowiązującymi normami, standardami oraz zasadami systemu HACCP; produkty powinny posiadać smak, barwę, wygląd i zapach charakterystyczne dla danego rodzaju oraz być wolne od zanieczyszczeń, szkodników i obcych zapachów;</w:t>
      </w:r>
    </w:p>
    <w:p w14:paraId="0D3A5386" w14:textId="77777777" w:rsidR="005B4D47" w:rsidRPr="00A754C8" w:rsidRDefault="005B4D47" w:rsidP="00AA40D8">
      <w:pPr>
        <w:pStyle w:val="NumPar1"/>
        <w:numPr>
          <w:ilvl w:val="0"/>
          <w:numId w:val="17"/>
        </w:numPr>
        <w:tabs>
          <w:tab w:val="clear" w:pos="360"/>
          <w:tab w:val="num" w:pos="700"/>
        </w:tabs>
        <w:spacing w:before="60" w:after="0"/>
        <w:ind w:left="700" w:hanging="283"/>
        <w:rPr>
          <w:rFonts w:ascii="Cambria" w:hAnsi="Cambria"/>
          <w:szCs w:val="24"/>
        </w:rPr>
      </w:pPr>
      <w:r w:rsidRPr="00A754C8">
        <w:rPr>
          <w:rFonts w:ascii="Cambria" w:hAnsi="Cambria"/>
          <w:szCs w:val="24"/>
        </w:rPr>
        <w:t>świeże owoce, warzywa i ziemniaki były całe, zdrowe, czyste, świeże, właściwie rozwinięte i dojrzałe, wolne od pleśni, gnicia, nadmiernego kiełkowania, szkodników, uszkodzeń dyskwalifikujących produkt oraz nadmiernej wilgoci zewnętrznej, a także posiadały oznaczenie kraju pochodzenia i klasy jakości, jeżeli obowiązek taki wynika z przepisów;</w:t>
      </w:r>
    </w:p>
    <w:p w14:paraId="11A2EEC9" w14:textId="6AA4F324" w:rsidR="005B4D47" w:rsidRPr="00A754C8" w:rsidRDefault="005B4D47" w:rsidP="00AA40D8">
      <w:pPr>
        <w:pStyle w:val="NumPar1"/>
        <w:numPr>
          <w:ilvl w:val="0"/>
          <w:numId w:val="17"/>
        </w:numPr>
        <w:tabs>
          <w:tab w:val="clear" w:pos="360"/>
          <w:tab w:val="num" w:pos="700"/>
        </w:tabs>
        <w:spacing w:before="60" w:after="0"/>
        <w:ind w:left="700" w:hanging="283"/>
        <w:rPr>
          <w:rFonts w:ascii="Cambria" w:hAnsi="Cambria"/>
          <w:szCs w:val="24"/>
        </w:rPr>
      </w:pPr>
      <w:r w:rsidRPr="00A754C8">
        <w:rPr>
          <w:rFonts w:ascii="Cambria" w:hAnsi="Cambria"/>
          <w:szCs w:val="24"/>
        </w:rPr>
        <w:t xml:space="preserve">oznakowanie, dokumentacja i identyfikowalność produktów odpowiadały wszystkim obowiązującym przepisom prawa żywnościowego, a Wykonawca na żądanie Zamawiającego przedłożył dokumenty pozwalające ustalić pochodzenie </w:t>
      </w:r>
      <w:r w:rsidR="008943D2" w:rsidRPr="00A754C8">
        <w:rPr>
          <w:rFonts w:ascii="Cambria" w:hAnsi="Cambria"/>
          <w:szCs w:val="24"/>
        </w:rPr>
        <w:t xml:space="preserve">                   </w:t>
      </w:r>
      <w:r w:rsidRPr="00A754C8">
        <w:rPr>
          <w:rFonts w:ascii="Cambria" w:hAnsi="Cambria"/>
          <w:szCs w:val="24"/>
        </w:rPr>
        <w:t>i partię produktu;</w:t>
      </w:r>
    </w:p>
    <w:p w14:paraId="32AF43DA" w14:textId="77777777" w:rsidR="005B4D47" w:rsidRPr="00A754C8" w:rsidRDefault="005B4D47" w:rsidP="00AA40D8">
      <w:pPr>
        <w:pStyle w:val="NumPar1"/>
        <w:numPr>
          <w:ilvl w:val="0"/>
          <w:numId w:val="17"/>
        </w:numPr>
        <w:tabs>
          <w:tab w:val="clear" w:pos="360"/>
          <w:tab w:val="num" w:pos="700"/>
        </w:tabs>
        <w:spacing w:before="60" w:after="0"/>
        <w:ind w:left="700" w:hanging="283"/>
        <w:rPr>
          <w:rFonts w:ascii="Cambria" w:hAnsi="Cambria"/>
          <w:szCs w:val="24"/>
        </w:rPr>
      </w:pPr>
      <w:r w:rsidRPr="00A754C8">
        <w:rPr>
          <w:rFonts w:ascii="Cambria" w:hAnsi="Cambria"/>
          <w:szCs w:val="24"/>
        </w:rPr>
        <w:t>transport odbywał się środkiem transportu przeznaczonym lub przystosowanym do przewozu żywności, czystym, zabezpieczającym produkty przed zanieczyszczeniem i uszkodzeniem oraz zapewniającym temperaturę wymaganą dla danego asortymentu.</w:t>
      </w:r>
    </w:p>
    <w:p w14:paraId="08CAC9D5" w14:textId="77777777" w:rsidR="00150372" w:rsidRPr="00A754C8" w:rsidRDefault="00540E69">
      <w:pPr>
        <w:keepNext/>
        <w:keepLines/>
        <w:spacing w:before="200"/>
        <w:ind w:left="-142"/>
        <w:jc w:val="center"/>
        <w:rPr>
          <w:rFonts w:ascii="Cambria" w:hAnsi="Cambria" w:cs="Book Antiqua"/>
          <w:b/>
          <w:sz w:val="24"/>
          <w:szCs w:val="24"/>
        </w:rPr>
      </w:pPr>
      <w:r w:rsidRPr="00A754C8">
        <w:rPr>
          <w:rFonts w:ascii="Cambria" w:eastAsia="Arial Narrow" w:hAnsi="Cambria"/>
          <w:b/>
          <w:sz w:val="24"/>
          <w:szCs w:val="24"/>
        </w:rPr>
        <w:t>§ 1a</w:t>
      </w:r>
    </w:p>
    <w:p w14:paraId="66AD965E" w14:textId="77777777" w:rsidR="00150372" w:rsidRPr="00A754C8" w:rsidRDefault="00540E69">
      <w:pPr>
        <w:keepNext/>
        <w:keepLines/>
        <w:spacing w:after="100"/>
        <w:jc w:val="center"/>
        <w:rPr>
          <w:rFonts w:ascii="Cambria" w:hAnsi="Cambria"/>
          <w:b/>
          <w:bCs/>
          <w:sz w:val="24"/>
          <w:szCs w:val="24"/>
        </w:rPr>
      </w:pPr>
      <w:r w:rsidRPr="00A754C8">
        <w:rPr>
          <w:rFonts w:ascii="Cambria" w:eastAsia="Arial Narrow" w:hAnsi="Cambria"/>
          <w:b/>
          <w:sz w:val="24"/>
          <w:szCs w:val="24"/>
        </w:rPr>
        <w:t>Prawo opcji</w:t>
      </w:r>
    </w:p>
    <w:p w14:paraId="2C6E7183" w14:textId="77777777"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Na podstawie art. 441 ustawy Pzp Zamawiający przewiduje prawo opcji polegające na zwiększeniu zakresu rzeczowego umowy o dodatkowe dostawy produktów tego samego rodzaju i o wymaganiach jakościowych określonych dla zamówienia podstawowego w Formularzu Cenowym.</w:t>
      </w:r>
    </w:p>
    <w:p w14:paraId="24056E81" w14:textId="18E1E9E5"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 xml:space="preserve">Maksymalny zakres prawa opcji dla każdej pozycji asortymentowej wynosi 30% ilości podstawowej tej pozycji, nie więcej jednak niż ilość wskazana w kolumnie „Maks. ilość w opcji (30%)” Formularza Cenowego. Łączna wartość dostaw realizowanych </w:t>
      </w:r>
      <w:r w:rsidR="008943D2" w:rsidRPr="00A754C8">
        <w:rPr>
          <w:rFonts w:ascii="Cambria" w:hAnsi="Cambria"/>
          <w:sz w:val="24"/>
          <w:szCs w:val="24"/>
        </w:rPr>
        <w:t xml:space="preserve">                           </w:t>
      </w:r>
      <w:r w:rsidRPr="00A754C8">
        <w:rPr>
          <w:rFonts w:ascii="Cambria" w:hAnsi="Cambria"/>
          <w:sz w:val="24"/>
          <w:szCs w:val="24"/>
        </w:rPr>
        <w:t>w ramach opcji nie może przekroczyć maksymalnej wartości prawa opcji określonej w § 2 ust. 2. Do limitu opcji dla danej pozycji wlicza się wyłącznie dostawy oznaczone w zamówieniu cząstkowym jako realizowane w ramach prawa opcji; przesunięcia ilościowe dokonywane w granicach wartości zamówienia podstawowego na zasadach określonych w § 1 ust. 3 nie stanowią realizacji prawa opcji.</w:t>
      </w:r>
    </w:p>
    <w:p w14:paraId="7F6D2260" w14:textId="77777777"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 xml:space="preserve">Zamawiający może skorzystać z prawa opcji, jeżeli w okresie obowiązywania umowy rzeczywiste zapotrzebowanie na dany produkt przekroczy ilość podstawową wskazaną w Formularzu Cenowym z powodu zwiększenia liczby żywionych osób, </w:t>
      </w:r>
      <w:r w:rsidRPr="00A754C8">
        <w:rPr>
          <w:rFonts w:ascii="Cambria" w:hAnsi="Cambria"/>
          <w:sz w:val="24"/>
          <w:szCs w:val="24"/>
        </w:rPr>
        <w:lastRenderedPageBreak/>
        <w:t>zwiększenia liczby dni żywienia, zmiany jadłospisu lub norm żywienia albo szybszego zużycia produktu wynikającego z liczby faktycznie wydanych posiłków.</w:t>
      </w:r>
    </w:p>
    <w:p w14:paraId="18CCC313" w14:textId="77777777"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Skorzystanie z prawa opcji może nastąpić jednorazowo albo wielokrotnie, nie później niż do upływu okresu obowiązywania umowy, przez przesłanie Wykonawcy pocztą elektroniczną zamówienia cząstkowego oznaczonego jako realizowane w ramach prawa opcji. Zamówienie wskazuje pozycje asortymentowe, ilości oraz wymagany termin dostawy i stanowi oświadczenie Zamawiającego o skorzystaniu z prawa opcji w oznaczonym zakresie.</w:t>
      </w:r>
    </w:p>
    <w:p w14:paraId="02646FAC" w14:textId="77777777"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Dostawy w ramach prawa opcji są realizowane na warunkach właściwych dla zamówienia podstawowego, w szczególności przy zastosowaniu cen jednostkowych wynikających z Formularza Cenowego, z uwzględnieniem zmian cen dopuszczonych umową, oraz tych samych wymagań jakościowych, terminów dostaw, zasad odbioru, płatności i odpowiedzialności.</w:t>
      </w:r>
    </w:p>
    <w:p w14:paraId="621CBCB3" w14:textId="24615FB6"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 xml:space="preserve">Prawo opcji jest uprawnieniem, a nie obowiązkiem Zamawiającego. Nieskorzystanie </w:t>
      </w:r>
      <w:r w:rsidR="008943D2" w:rsidRPr="00A754C8">
        <w:rPr>
          <w:rFonts w:ascii="Cambria" w:hAnsi="Cambria"/>
          <w:sz w:val="24"/>
          <w:szCs w:val="24"/>
        </w:rPr>
        <w:t xml:space="preserve">                 </w:t>
      </w:r>
      <w:r w:rsidRPr="00A754C8">
        <w:rPr>
          <w:rFonts w:ascii="Cambria" w:hAnsi="Cambria"/>
          <w:sz w:val="24"/>
          <w:szCs w:val="24"/>
        </w:rPr>
        <w:t>z opcji albo skorzystanie z niej w zakresie mniejszym niż maksymalny nie stanowi niewykonania lub nienależytego wykonania umowy i nie rodzi po stronie Wykonawcy roszczeń, w tym o utracone korzyści lub odszkodowanie.</w:t>
      </w:r>
    </w:p>
    <w:p w14:paraId="0380071C" w14:textId="77777777" w:rsidR="00150372" w:rsidRPr="00A754C8" w:rsidRDefault="00540E69">
      <w:pPr>
        <w:numPr>
          <w:ilvl w:val="0"/>
          <w:numId w:val="13"/>
        </w:numPr>
        <w:tabs>
          <w:tab w:val="clear" w:pos="850"/>
        </w:tabs>
        <w:suppressAutoHyphens/>
        <w:spacing w:after="60"/>
        <w:ind w:left="357" w:hanging="357"/>
        <w:jc w:val="both"/>
        <w:rPr>
          <w:rFonts w:ascii="Cambria" w:hAnsi="Cambria"/>
          <w:sz w:val="24"/>
          <w:szCs w:val="24"/>
        </w:rPr>
      </w:pPr>
      <w:r w:rsidRPr="00A754C8">
        <w:rPr>
          <w:rFonts w:ascii="Cambria" w:hAnsi="Cambria"/>
          <w:sz w:val="24"/>
          <w:szCs w:val="24"/>
        </w:rPr>
        <w:t>Realizacja prawa opcji nie może prowadzić do zmiany ogólnego charakteru umowy ani do przekroczenia limitów ilościowych i wartościowych określonych w niniejszym paragrafie, § 2 oraz Formularzu Cenowym.</w:t>
      </w:r>
    </w:p>
    <w:p w14:paraId="619D6CC0" w14:textId="77777777" w:rsidR="005B4D47" w:rsidRPr="00A754C8" w:rsidRDefault="005B4D47" w:rsidP="005B4D47">
      <w:pPr>
        <w:spacing w:after="60"/>
        <w:ind w:left="-142"/>
        <w:jc w:val="center"/>
        <w:rPr>
          <w:rFonts w:ascii="Cambria" w:eastAsia="Cambria Math" w:hAnsi="Cambria" w:cs="Cambria Math"/>
          <w:b/>
          <w:sz w:val="24"/>
          <w:szCs w:val="24"/>
        </w:rPr>
      </w:pPr>
    </w:p>
    <w:p w14:paraId="6F61E8B3" w14:textId="77777777" w:rsidR="005B4D47" w:rsidRPr="00A754C8" w:rsidRDefault="005B4D47" w:rsidP="005B4D47">
      <w:pPr>
        <w:keepNext/>
        <w:keepLines/>
        <w:spacing w:before="200"/>
        <w:ind w:left="-142"/>
        <w:jc w:val="center"/>
        <w:rPr>
          <w:rFonts w:ascii="Cambria" w:hAnsi="Cambria" w:cs="Book Antiqua"/>
          <w:b/>
          <w:sz w:val="24"/>
          <w:szCs w:val="24"/>
        </w:rPr>
      </w:pPr>
      <w:r w:rsidRPr="00A754C8">
        <w:rPr>
          <w:rFonts w:ascii="Cambria" w:eastAsia="Cambria Math" w:hAnsi="Cambria" w:cs="Cambria Math"/>
          <w:b/>
          <w:sz w:val="24"/>
          <w:szCs w:val="24"/>
        </w:rPr>
        <w:t xml:space="preserve">§ </w:t>
      </w:r>
      <w:r w:rsidRPr="00A754C8">
        <w:rPr>
          <w:rFonts w:ascii="Cambria" w:hAnsi="Cambria" w:cs="Book Antiqua"/>
          <w:b/>
          <w:sz w:val="24"/>
          <w:szCs w:val="24"/>
        </w:rPr>
        <w:t>2</w:t>
      </w:r>
    </w:p>
    <w:p w14:paraId="1A290AE6"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Wartość umowy</w:t>
      </w:r>
    </w:p>
    <w:p w14:paraId="3393D460" w14:textId="77777777" w:rsidR="005B4D47" w:rsidRPr="00A754C8" w:rsidRDefault="005B4D47" w:rsidP="00AA40D8">
      <w:pPr>
        <w:numPr>
          <w:ilvl w:val="0"/>
          <w:numId w:val="5"/>
        </w:numPr>
        <w:spacing w:after="60"/>
        <w:ind w:left="340"/>
        <w:jc w:val="both"/>
        <w:rPr>
          <w:rFonts w:ascii="Cambria" w:hAnsi="Cambria"/>
          <w:sz w:val="24"/>
          <w:szCs w:val="24"/>
        </w:rPr>
      </w:pPr>
      <w:r w:rsidRPr="00A754C8">
        <w:rPr>
          <w:rFonts w:ascii="Cambria" w:hAnsi="Cambria"/>
          <w:sz w:val="24"/>
          <w:szCs w:val="24"/>
        </w:rPr>
        <w:t>Wartość zamówienia podstawowego zgodnie z Formularzem Cenowym wynosi: netto ……………… zł, VAT ……………… zł, brutto ……………… zł (słownie brutto: ………………………………………………………………………………).</w:t>
      </w:r>
    </w:p>
    <w:p w14:paraId="494730E7" w14:textId="77777777" w:rsidR="005B4D47" w:rsidRPr="00A754C8" w:rsidRDefault="005B4D47" w:rsidP="00AA40D8">
      <w:pPr>
        <w:numPr>
          <w:ilvl w:val="0"/>
          <w:numId w:val="5"/>
        </w:numPr>
        <w:spacing w:after="60"/>
        <w:ind w:left="357"/>
        <w:jc w:val="both"/>
        <w:rPr>
          <w:rFonts w:ascii="Cambria" w:hAnsi="Cambria" w:cs="Book Antiqua"/>
          <w:sz w:val="24"/>
          <w:szCs w:val="24"/>
        </w:rPr>
      </w:pPr>
      <w:r w:rsidRPr="00A754C8">
        <w:rPr>
          <w:rFonts w:ascii="Cambria" w:hAnsi="Cambria"/>
          <w:sz w:val="24"/>
          <w:szCs w:val="24"/>
        </w:rPr>
        <w:t>Maksymalna wartość prawa opcji zgodnie z Formularzem Cenowym wynosi: netto ……………… zł, VAT ……………… zł, brutto ……………… zł (słownie brutto: ………………………………………………………………………………).</w:t>
      </w:r>
    </w:p>
    <w:p w14:paraId="4B2BF971" w14:textId="77777777" w:rsidR="005B4D47" w:rsidRPr="00A754C8" w:rsidRDefault="005B4D47" w:rsidP="00AA40D8">
      <w:pPr>
        <w:numPr>
          <w:ilvl w:val="0"/>
          <w:numId w:val="5"/>
        </w:numPr>
        <w:spacing w:after="60"/>
        <w:ind w:left="357"/>
        <w:jc w:val="both"/>
        <w:rPr>
          <w:rFonts w:ascii="Cambria" w:hAnsi="Cambria" w:cs="Book Antiqua"/>
          <w:sz w:val="24"/>
          <w:szCs w:val="24"/>
        </w:rPr>
      </w:pPr>
      <w:r w:rsidRPr="00A754C8">
        <w:rPr>
          <w:rFonts w:ascii="Cambria" w:hAnsi="Cambria"/>
          <w:sz w:val="24"/>
          <w:szCs w:val="24"/>
        </w:rPr>
        <w:t>Łączna maksymalna wartość umowy, stanowiąca sumę wartości zamówienia podstawowego i maksymalnej wartości prawa opcji, wynosi: netto ……………… zł, VAT ……………… zł, brutto ……………… zł (słownie brutto: ………………………………………………………………………………).</w:t>
      </w:r>
    </w:p>
    <w:p w14:paraId="710D30A0" w14:textId="572FA2A4" w:rsidR="005B4D47" w:rsidRPr="00A754C8" w:rsidRDefault="005B4D47" w:rsidP="00AA40D8">
      <w:pPr>
        <w:numPr>
          <w:ilvl w:val="0"/>
          <w:numId w:val="5"/>
        </w:numPr>
        <w:spacing w:after="60"/>
        <w:ind w:left="357"/>
        <w:jc w:val="both"/>
        <w:rPr>
          <w:rFonts w:ascii="Cambria" w:hAnsi="Cambria" w:cs="Book Antiqua"/>
          <w:sz w:val="24"/>
          <w:szCs w:val="24"/>
        </w:rPr>
      </w:pPr>
      <w:r w:rsidRPr="00A754C8">
        <w:rPr>
          <w:rFonts w:ascii="Cambria" w:hAnsi="Cambria"/>
          <w:sz w:val="24"/>
          <w:szCs w:val="24"/>
        </w:rPr>
        <w:t xml:space="preserve">Kwota brutto określona w ust. 3 stanowi maksymalną wysokość wynagrodzenia Wykonawcy z tytułu realizacji zamówienia podstawowego i prawa opcji, </w:t>
      </w:r>
      <w:r w:rsidR="008943D2" w:rsidRPr="00A754C8">
        <w:rPr>
          <w:rFonts w:ascii="Cambria" w:hAnsi="Cambria"/>
          <w:sz w:val="24"/>
          <w:szCs w:val="24"/>
        </w:rPr>
        <w:t xml:space="preserve">                                           </w:t>
      </w:r>
      <w:r w:rsidRPr="00A754C8">
        <w:rPr>
          <w:rFonts w:ascii="Cambria" w:hAnsi="Cambria"/>
          <w:sz w:val="24"/>
          <w:szCs w:val="24"/>
        </w:rPr>
        <w:t>z zastrzeżeniem zmian dopuszczonych umową i ustawą Pzp.</w:t>
      </w:r>
    </w:p>
    <w:p w14:paraId="220F5C65" w14:textId="064F4E57" w:rsidR="005B4D47" w:rsidRPr="00A754C8" w:rsidRDefault="005B4D47" w:rsidP="00AA40D8">
      <w:pPr>
        <w:numPr>
          <w:ilvl w:val="0"/>
          <w:numId w:val="5"/>
        </w:numPr>
        <w:spacing w:after="60"/>
        <w:ind w:left="340"/>
        <w:jc w:val="both"/>
        <w:rPr>
          <w:rFonts w:ascii="Cambria" w:hAnsi="Cambria"/>
          <w:sz w:val="24"/>
          <w:szCs w:val="24"/>
        </w:rPr>
      </w:pPr>
      <w:r w:rsidRPr="00A754C8">
        <w:rPr>
          <w:rFonts w:ascii="Cambria" w:hAnsi="Cambria"/>
          <w:sz w:val="24"/>
          <w:szCs w:val="24"/>
        </w:rPr>
        <w:t xml:space="preserve">Rzeczywiste wynagrodzenie Wykonawcy stanowi iloczyn ilości produktów prawidłowo dostarczonych i odebranych oraz właściwych cen jednostkowych. Wynagrodzenie za zakres podstawowy nie może przekroczyć wartości z ust. 1, </w:t>
      </w:r>
      <w:r w:rsidR="008943D2" w:rsidRPr="00A754C8">
        <w:rPr>
          <w:rFonts w:ascii="Cambria" w:hAnsi="Cambria"/>
          <w:sz w:val="24"/>
          <w:szCs w:val="24"/>
        </w:rPr>
        <w:t xml:space="preserve">                                  </w:t>
      </w:r>
      <w:r w:rsidRPr="00A754C8">
        <w:rPr>
          <w:rFonts w:ascii="Cambria" w:hAnsi="Cambria"/>
          <w:sz w:val="24"/>
          <w:szCs w:val="24"/>
        </w:rPr>
        <w:t>a po skorzystaniu z prawa opcji łączna wartość świadczeń nie może przekroczyć limitu z ust. 3.</w:t>
      </w:r>
    </w:p>
    <w:p w14:paraId="42584251" w14:textId="77777777" w:rsidR="005B4D47" w:rsidRPr="00A754C8" w:rsidRDefault="005B4D47" w:rsidP="005B4D47">
      <w:pPr>
        <w:numPr>
          <w:ilvl w:val="0"/>
          <w:numId w:val="5"/>
        </w:numPr>
        <w:spacing w:after="60"/>
        <w:ind w:left="340"/>
        <w:jc w:val="both"/>
        <w:rPr>
          <w:rFonts w:ascii="Cambria" w:hAnsi="Cambria"/>
          <w:sz w:val="24"/>
          <w:szCs w:val="24"/>
        </w:rPr>
      </w:pPr>
      <w:r w:rsidRPr="00A754C8">
        <w:rPr>
          <w:rFonts w:ascii="Cambria" w:hAnsi="Cambria"/>
          <w:sz w:val="24"/>
          <w:szCs w:val="24"/>
        </w:rPr>
        <w:t>Do rozliczenia dostaw, w tym dostaw objętych prawem opcji, stosuje się ceny jednostkowe podane w Formularzu Cenowym Wykonawcy, stanowiącym załącznik nr 1 do umowy, z uwzględnieniem zmian cen dopuszczonych jej postanowieniami.</w:t>
      </w:r>
    </w:p>
    <w:p w14:paraId="76016F21" w14:textId="77777777" w:rsidR="00847256" w:rsidRPr="00A754C8" w:rsidRDefault="00847256" w:rsidP="00847256">
      <w:pPr>
        <w:pStyle w:val="Akapitzlist"/>
        <w:numPr>
          <w:ilvl w:val="0"/>
          <w:numId w:val="18"/>
        </w:numPr>
        <w:suppressAutoHyphens/>
        <w:autoSpaceDN w:val="0"/>
        <w:spacing w:line="276" w:lineRule="auto"/>
        <w:ind w:left="284" w:hanging="284"/>
        <w:contextualSpacing w:val="0"/>
        <w:jc w:val="both"/>
        <w:rPr>
          <w:rFonts w:ascii="Cambria" w:hAnsi="Cambria" w:cs="Arial"/>
          <w:sz w:val="24"/>
          <w:szCs w:val="24"/>
        </w:rPr>
      </w:pPr>
      <w:r w:rsidRPr="00A754C8">
        <w:rPr>
          <w:rFonts w:ascii="Cambria" w:hAnsi="Cambria" w:cs="Arial"/>
          <w:sz w:val="24"/>
          <w:szCs w:val="24"/>
        </w:rPr>
        <w:t>Zasady wystawiania i doręczania faktur oraz regulowania wynagrodzenia przy użyciu Krajowego Systemu e-Faktur:</w:t>
      </w:r>
    </w:p>
    <w:p w14:paraId="30112EA3" w14:textId="77777777" w:rsidR="00847256" w:rsidRPr="00A754C8" w:rsidRDefault="00847256"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cs="Arial"/>
          <w:sz w:val="24"/>
          <w:szCs w:val="24"/>
        </w:rPr>
        <w:lastRenderedPageBreak/>
        <w:t>od dnia, w którym stosowanie faktur ustrukturyzowanych stanie się dla Wykonawcy obowiązkowe, faktury będą wystawiane i doręczane przy użyciu Krajowego Systemu e-Faktur z uwzględnieniem postanowień niniejszego ustępu;</w:t>
      </w:r>
    </w:p>
    <w:p w14:paraId="1E37018D" w14:textId="3347FAB1" w:rsidR="00847256" w:rsidRPr="00A754C8" w:rsidRDefault="00AA40D8"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cs="Arial"/>
          <w:sz w:val="24"/>
          <w:szCs w:val="24"/>
        </w:rPr>
        <w:t>z</w:t>
      </w:r>
      <w:r w:rsidR="00847256" w:rsidRPr="00A754C8">
        <w:rPr>
          <w:rFonts w:ascii="Cambria" w:hAnsi="Cambria" w:cs="Arial"/>
          <w:sz w:val="24"/>
          <w:szCs w:val="24"/>
        </w:rPr>
        <w:t>apłata wynagrodzenia przez Zamawiającego na rzecz Wykonawcy będzie następować na podstawie prawidłowo wystawionej i doręczonej faktury ustrukturyzowanej;</w:t>
      </w:r>
    </w:p>
    <w:p w14:paraId="3F434C00" w14:textId="778BA011" w:rsidR="00847256" w:rsidRPr="00A754C8" w:rsidRDefault="00AA40D8"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cs="Arial"/>
          <w:sz w:val="24"/>
          <w:szCs w:val="24"/>
        </w:rPr>
        <w:t>z</w:t>
      </w:r>
      <w:r w:rsidR="00847256" w:rsidRPr="00A754C8">
        <w:rPr>
          <w:rFonts w:ascii="Cambria" w:hAnsi="Cambria" w:cs="Arial"/>
          <w:sz w:val="24"/>
          <w:szCs w:val="24"/>
        </w:rPr>
        <w:t xml:space="preserve"> zastrzeżeniem pkt 8, Wykonawca przyjmuje do wiadomości i akceptuje, </w:t>
      </w:r>
      <w:r w:rsidR="008943D2" w:rsidRPr="00A754C8">
        <w:rPr>
          <w:rFonts w:ascii="Cambria" w:hAnsi="Cambria" w:cs="Arial"/>
          <w:sz w:val="24"/>
          <w:szCs w:val="24"/>
        </w:rPr>
        <w:t xml:space="preserve">                              </w:t>
      </w:r>
      <w:r w:rsidR="00847256" w:rsidRPr="00A754C8">
        <w:rPr>
          <w:rFonts w:ascii="Cambria" w:hAnsi="Cambria" w:cs="Arial"/>
          <w:sz w:val="24"/>
          <w:szCs w:val="24"/>
        </w:rPr>
        <w:t xml:space="preserve">że wyłącznie faktury ustrukturyzowane wystawione w sposób uwzględniający postanowienia niniejszego ustępu będą uznawane za doręczone Zamawiającemu </w:t>
      </w:r>
      <w:r w:rsidR="008943D2" w:rsidRPr="00A754C8">
        <w:rPr>
          <w:rFonts w:ascii="Cambria" w:hAnsi="Cambria" w:cs="Arial"/>
          <w:sz w:val="24"/>
          <w:szCs w:val="24"/>
        </w:rPr>
        <w:t xml:space="preserve">                  </w:t>
      </w:r>
      <w:r w:rsidR="00847256" w:rsidRPr="00A754C8">
        <w:rPr>
          <w:rFonts w:ascii="Cambria" w:hAnsi="Cambria" w:cs="Arial"/>
          <w:sz w:val="24"/>
          <w:szCs w:val="24"/>
        </w:rPr>
        <w:t>i będą stanowić podstawę dokonania zapłaty wynagrodzenia przez Zamawiającego;</w:t>
      </w:r>
    </w:p>
    <w:p w14:paraId="13C7644F" w14:textId="620099D7" w:rsidR="00847256" w:rsidRPr="00A754C8" w:rsidRDefault="00AA40D8"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cs="Arial"/>
          <w:sz w:val="24"/>
          <w:szCs w:val="24"/>
        </w:rPr>
        <w:t>f</w:t>
      </w:r>
      <w:r w:rsidR="00847256" w:rsidRPr="00A754C8">
        <w:rPr>
          <w:rFonts w:ascii="Cambria" w:hAnsi="Cambria" w:cs="Arial"/>
          <w:sz w:val="24"/>
          <w:szCs w:val="24"/>
        </w:rPr>
        <w:t>aktury ustrukturyzowane wystawiane przez Wykonawcę będą zawierać następujące dane Zamawiającego (w ramach struktury logicznej faktury ustrukturyzowanej):</w:t>
      </w:r>
    </w:p>
    <w:p w14:paraId="635FE90A" w14:textId="77777777"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cs="Arial"/>
          <w:sz w:val="24"/>
          <w:szCs w:val="24"/>
        </w:rPr>
        <w:t>- w polu „Podmiot2”:</w:t>
      </w:r>
    </w:p>
    <w:p w14:paraId="717C0344" w14:textId="057EDAD3"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sz w:val="24"/>
          <w:szCs w:val="24"/>
        </w:rPr>
        <w:t>nazwa nabywcy: Gmina Abramów</w:t>
      </w:r>
    </w:p>
    <w:p w14:paraId="3D96315A" w14:textId="1DCC1AC6"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sz w:val="24"/>
          <w:szCs w:val="24"/>
        </w:rPr>
        <w:t>NIP nabywcy: 714-199-67-61</w:t>
      </w:r>
    </w:p>
    <w:p w14:paraId="45F02808" w14:textId="5127B8D1" w:rsidR="00847256" w:rsidRPr="00A754C8" w:rsidRDefault="00847256" w:rsidP="00AA40D8">
      <w:pPr>
        <w:spacing w:line="264" w:lineRule="auto"/>
        <w:ind w:left="1560" w:hanging="851"/>
        <w:rPr>
          <w:rFonts w:ascii="Cambria" w:hAnsi="Cambria" w:cs="Arial"/>
          <w:b/>
          <w:bCs/>
          <w:sz w:val="24"/>
          <w:szCs w:val="24"/>
        </w:rPr>
      </w:pPr>
      <w:r w:rsidRPr="00A754C8">
        <w:rPr>
          <w:rFonts w:ascii="Cambria" w:hAnsi="Cambria"/>
          <w:sz w:val="24"/>
          <w:szCs w:val="24"/>
        </w:rPr>
        <w:t>adres nabywcy: ul. Szkolna 2, 21-143 Abramów</w:t>
      </w:r>
    </w:p>
    <w:p w14:paraId="293C88AF" w14:textId="77777777"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cs="Arial"/>
          <w:sz w:val="24"/>
          <w:szCs w:val="24"/>
        </w:rPr>
        <w:t>- w polu „Podmiot3”:</w:t>
      </w:r>
    </w:p>
    <w:p w14:paraId="125469E2" w14:textId="133159CA"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sz w:val="24"/>
          <w:szCs w:val="24"/>
        </w:rPr>
        <w:t>nazwa odbiorcy: Zespół Szkolno-Przedszkolny w Abramowie</w:t>
      </w:r>
    </w:p>
    <w:p w14:paraId="4B6EC171" w14:textId="017C69BE"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sz w:val="24"/>
          <w:szCs w:val="24"/>
        </w:rPr>
        <w:t>NIP odbiorcy: 714-198-90-34</w:t>
      </w:r>
    </w:p>
    <w:p w14:paraId="72FFEAAF" w14:textId="68DFCD3B" w:rsidR="00847256" w:rsidRPr="00A754C8" w:rsidRDefault="00847256" w:rsidP="00AA40D8">
      <w:pPr>
        <w:spacing w:line="264" w:lineRule="auto"/>
        <w:ind w:left="1560" w:hanging="851"/>
        <w:rPr>
          <w:rFonts w:ascii="Cambria" w:hAnsi="Cambria" w:cs="Arial"/>
          <w:sz w:val="24"/>
          <w:szCs w:val="24"/>
        </w:rPr>
      </w:pPr>
      <w:r w:rsidRPr="00A754C8">
        <w:rPr>
          <w:rFonts w:ascii="Cambria" w:hAnsi="Cambria"/>
          <w:sz w:val="24"/>
          <w:szCs w:val="24"/>
        </w:rPr>
        <w:t>adres odbiorcy: ul. Szkolna 31, 21-143 Abramów</w:t>
      </w:r>
    </w:p>
    <w:p w14:paraId="5EDB2539" w14:textId="77777777" w:rsidR="00847256" w:rsidRPr="00A754C8" w:rsidRDefault="00847256" w:rsidP="00AA40D8">
      <w:pPr>
        <w:spacing w:line="264" w:lineRule="auto"/>
        <w:ind w:left="1134" w:right="5" w:hanging="426"/>
        <w:rPr>
          <w:rFonts w:ascii="Cambria" w:hAnsi="Cambria" w:cs="Arial"/>
          <w:sz w:val="24"/>
          <w:szCs w:val="24"/>
        </w:rPr>
      </w:pPr>
      <w:r w:rsidRPr="00A754C8">
        <w:rPr>
          <w:rFonts w:ascii="Cambria" w:hAnsi="Cambria"/>
          <w:sz w:val="24"/>
          <w:szCs w:val="24"/>
        </w:rPr>
        <w:t>oznaczenie roli, w jakiej występuje Podmiot3: „8” – jednostka samorządu terytorialnego – odbiorca.</w:t>
      </w:r>
    </w:p>
    <w:p w14:paraId="182FDA0B" w14:textId="0322F829" w:rsidR="00847256" w:rsidRPr="00A754C8" w:rsidRDefault="00847256"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sz w:val="24"/>
          <w:szCs w:val="24"/>
        </w:rPr>
        <w:t xml:space="preserve">Zamawiający zobowiązany jest zapłacić wynagrodzenie na rzecz Wykonawcy </w:t>
      </w:r>
      <w:r w:rsidR="008943D2" w:rsidRPr="00A754C8">
        <w:rPr>
          <w:rFonts w:ascii="Cambria" w:hAnsi="Cambria"/>
          <w:sz w:val="24"/>
          <w:szCs w:val="24"/>
        </w:rPr>
        <w:t xml:space="preserve">                    </w:t>
      </w:r>
      <w:r w:rsidRPr="00A754C8">
        <w:rPr>
          <w:rFonts w:ascii="Cambria" w:hAnsi="Cambria"/>
          <w:sz w:val="24"/>
          <w:szCs w:val="24"/>
        </w:rPr>
        <w:t>w terminie 14 dni od dnia doręczenia Zamawiającemu faktury ustrukturyzowanej. Na gruncie niniejszej umowy za dzień doręczenia faktury ustrukturyzowanej Zamawiającemu uznaje się dzień przydzielenia tej fakturze w Krajowym Systemie e-Faktur numeru identyfikującego (numeru KSeF), pod warunkiem wystawienia faktury ustrukturyzowanej zgodnie z zasadą określoną w pkt 3;</w:t>
      </w:r>
    </w:p>
    <w:p w14:paraId="7ECCA5C5" w14:textId="77777777" w:rsidR="00847256" w:rsidRPr="00A754C8" w:rsidRDefault="00847256"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sz w:val="24"/>
          <w:szCs w:val="24"/>
        </w:rPr>
        <w:t>Strony postanawiają, że w przypadku wystawienia przez Wykonawcę faktury ustrukturyzowanej nieuwzględniającej zasady określonej w pkt 3 termin płatności nie rozpoczyna biegu do dnia wystawienia i doręczenia Zamawiającemu prawidłowej faktury korygującej uwzględniającej tę zasadę;</w:t>
      </w:r>
    </w:p>
    <w:p w14:paraId="0C00653D" w14:textId="537F00DB" w:rsidR="00847256" w:rsidRPr="00A754C8" w:rsidRDefault="00AA40D8" w:rsidP="00AA40D8">
      <w:pPr>
        <w:pStyle w:val="Akapitzlist"/>
        <w:numPr>
          <w:ilvl w:val="1"/>
          <w:numId w:val="16"/>
        </w:numPr>
        <w:spacing w:line="264" w:lineRule="auto"/>
        <w:ind w:left="709" w:hanging="425"/>
        <w:jc w:val="both"/>
        <w:rPr>
          <w:rFonts w:ascii="Cambria" w:hAnsi="Cambria" w:cs="Arial"/>
          <w:sz w:val="24"/>
          <w:szCs w:val="24"/>
        </w:rPr>
      </w:pPr>
      <w:r w:rsidRPr="00A754C8">
        <w:rPr>
          <w:rFonts w:ascii="Cambria" w:hAnsi="Cambria"/>
          <w:sz w:val="24"/>
          <w:szCs w:val="24"/>
        </w:rPr>
        <w:t>w</w:t>
      </w:r>
      <w:r w:rsidR="00847256" w:rsidRPr="00A754C8">
        <w:rPr>
          <w:rFonts w:ascii="Cambria" w:hAnsi="Cambria"/>
          <w:sz w:val="24"/>
          <w:szCs w:val="24"/>
        </w:rPr>
        <w:t xml:space="preserve"> przypadku gdy po wystawieniu przez Wykonawcę faktury ustrukturyzowanej oraz przydzieleniu tej fakturze numeru identyfikującego w Krajowym Systemie</w:t>
      </w:r>
      <w:r w:rsidR="008943D2" w:rsidRPr="00A754C8">
        <w:rPr>
          <w:rFonts w:ascii="Cambria" w:hAnsi="Cambria"/>
          <w:sz w:val="24"/>
          <w:szCs w:val="24"/>
        </w:rPr>
        <w:t xml:space="preserve">                      </w:t>
      </w:r>
      <w:r w:rsidR="00847256" w:rsidRPr="00A754C8">
        <w:rPr>
          <w:rFonts w:ascii="Cambria" w:hAnsi="Cambria"/>
          <w:sz w:val="24"/>
          <w:szCs w:val="24"/>
        </w:rPr>
        <w:t xml:space="preserve"> e-Faktur (KSeF) wystąpi:</w:t>
      </w:r>
    </w:p>
    <w:p w14:paraId="06389394" w14:textId="54C34525" w:rsidR="00847256" w:rsidRPr="00A754C8" w:rsidRDefault="00847256" w:rsidP="00AA40D8">
      <w:pPr>
        <w:pStyle w:val="Akapitzlist"/>
        <w:numPr>
          <w:ilvl w:val="2"/>
          <w:numId w:val="16"/>
        </w:numPr>
        <w:spacing w:line="264" w:lineRule="auto"/>
        <w:ind w:left="993" w:hanging="284"/>
        <w:jc w:val="both"/>
        <w:rPr>
          <w:rFonts w:ascii="Cambria" w:hAnsi="Cambria" w:cs="Arial"/>
          <w:sz w:val="24"/>
          <w:szCs w:val="24"/>
        </w:rPr>
      </w:pPr>
      <w:r w:rsidRPr="00A754C8">
        <w:rPr>
          <w:rFonts w:ascii="Cambria" w:hAnsi="Cambria"/>
          <w:sz w:val="24"/>
          <w:szCs w:val="24"/>
        </w:rPr>
        <w:t xml:space="preserve">niedostępność KSeF zgodnie z art. 106nh ust. 1 oraz art. 106ne ust. 4 ustawy </w:t>
      </w:r>
      <w:r w:rsidR="008943D2" w:rsidRPr="00A754C8">
        <w:rPr>
          <w:rFonts w:ascii="Cambria" w:hAnsi="Cambria"/>
          <w:sz w:val="24"/>
          <w:szCs w:val="24"/>
        </w:rPr>
        <w:t xml:space="preserve">                  </w:t>
      </w:r>
      <w:r w:rsidRPr="00A754C8">
        <w:rPr>
          <w:rFonts w:ascii="Cambria" w:hAnsi="Cambria"/>
          <w:sz w:val="24"/>
          <w:szCs w:val="24"/>
        </w:rPr>
        <w:t>z dnia 11 marca 2004 r. o podatku od towarów i usług;</w:t>
      </w:r>
    </w:p>
    <w:p w14:paraId="43825401" w14:textId="77777777" w:rsidR="00847256" w:rsidRPr="00A754C8" w:rsidRDefault="00847256" w:rsidP="00AA40D8">
      <w:pPr>
        <w:pStyle w:val="Akapitzlist"/>
        <w:numPr>
          <w:ilvl w:val="2"/>
          <w:numId w:val="16"/>
        </w:numPr>
        <w:spacing w:line="264" w:lineRule="auto"/>
        <w:ind w:left="993" w:hanging="284"/>
        <w:jc w:val="both"/>
        <w:rPr>
          <w:rFonts w:ascii="Cambria" w:hAnsi="Cambria" w:cs="Arial"/>
          <w:sz w:val="24"/>
          <w:szCs w:val="24"/>
        </w:rPr>
      </w:pPr>
      <w:r w:rsidRPr="00A754C8">
        <w:rPr>
          <w:rFonts w:ascii="Cambria" w:hAnsi="Cambria"/>
          <w:sz w:val="24"/>
          <w:szCs w:val="24"/>
        </w:rPr>
        <w:t>awaria KSeF zgodnie z art. 106nf ust. 1 oraz art. 106ne ust. 1 ustawy z dnia 11 marca 2004 r. o podatku od towarów i usług;</w:t>
      </w:r>
    </w:p>
    <w:p w14:paraId="14E24672" w14:textId="77777777" w:rsidR="00AA40D8" w:rsidRPr="00A754C8" w:rsidRDefault="00847256" w:rsidP="00AA40D8">
      <w:pPr>
        <w:pStyle w:val="Akapitzlist"/>
        <w:numPr>
          <w:ilvl w:val="2"/>
          <w:numId w:val="16"/>
        </w:numPr>
        <w:spacing w:line="264" w:lineRule="auto"/>
        <w:ind w:left="993" w:hanging="284"/>
        <w:jc w:val="both"/>
        <w:rPr>
          <w:rFonts w:ascii="Cambria" w:hAnsi="Cambria" w:cs="Arial"/>
          <w:sz w:val="24"/>
          <w:szCs w:val="24"/>
        </w:rPr>
      </w:pPr>
      <w:r w:rsidRPr="00A754C8">
        <w:rPr>
          <w:rFonts w:ascii="Cambria" w:hAnsi="Cambria"/>
          <w:sz w:val="24"/>
          <w:szCs w:val="24"/>
        </w:rPr>
        <w:t>awaria KSeF zgodnie z art. 106ng oraz art. 106ne ust. 3 ustawy z dnia 11 marca 2004 r. o podatku od towarów i usług;</w:t>
      </w:r>
    </w:p>
    <w:p w14:paraId="43E5FC63" w14:textId="0EB01A01" w:rsidR="00847256" w:rsidRPr="00A754C8" w:rsidRDefault="00847256" w:rsidP="00AA40D8">
      <w:pPr>
        <w:pStyle w:val="Akapitzlist"/>
        <w:numPr>
          <w:ilvl w:val="2"/>
          <w:numId w:val="16"/>
        </w:numPr>
        <w:spacing w:line="264" w:lineRule="auto"/>
        <w:ind w:left="993" w:hanging="284"/>
        <w:jc w:val="both"/>
        <w:rPr>
          <w:rFonts w:ascii="Cambria" w:hAnsi="Cambria" w:cs="Arial"/>
          <w:sz w:val="24"/>
          <w:szCs w:val="24"/>
        </w:rPr>
      </w:pPr>
      <w:r w:rsidRPr="00A754C8">
        <w:rPr>
          <w:rFonts w:ascii="Cambria" w:hAnsi="Cambria"/>
          <w:sz w:val="24"/>
          <w:szCs w:val="24"/>
        </w:rPr>
        <w:t>termin płatności wynagrodzenia ulega wydłużeniu o okres niedostępności lub awarii KSeF. Okres ten zaokrągla się w górę do pełnego dnia kalendarzowego.</w:t>
      </w:r>
    </w:p>
    <w:p w14:paraId="691044CB" w14:textId="2F612ECF" w:rsidR="00847256" w:rsidRPr="00A754C8" w:rsidRDefault="00AA40D8" w:rsidP="00AA40D8">
      <w:pPr>
        <w:pStyle w:val="Akapitzlist"/>
        <w:numPr>
          <w:ilvl w:val="1"/>
          <w:numId w:val="16"/>
        </w:numPr>
        <w:overflowPunct w:val="0"/>
        <w:autoSpaceDE w:val="0"/>
        <w:autoSpaceDN w:val="0"/>
        <w:spacing w:line="264" w:lineRule="auto"/>
        <w:ind w:left="709" w:hanging="425"/>
        <w:jc w:val="both"/>
        <w:rPr>
          <w:rFonts w:ascii="Cambria" w:hAnsi="Cambria" w:cs="Arial"/>
          <w:sz w:val="24"/>
          <w:szCs w:val="24"/>
        </w:rPr>
      </w:pPr>
      <w:r w:rsidRPr="00A754C8">
        <w:rPr>
          <w:rFonts w:ascii="Cambria" w:hAnsi="Cambria"/>
          <w:sz w:val="24"/>
          <w:szCs w:val="24"/>
        </w:rPr>
        <w:lastRenderedPageBreak/>
        <w:t>w</w:t>
      </w:r>
      <w:r w:rsidR="00847256" w:rsidRPr="00A754C8">
        <w:rPr>
          <w:rFonts w:ascii="Cambria" w:hAnsi="Cambria"/>
          <w:sz w:val="24"/>
          <w:szCs w:val="24"/>
        </w:rPr>
        <w:t xml:space="preserve"> przypadku gdy ze względu na wystąpienie sytuacji, o których mowa w pkt 7 (niedostępność lub awaria KSeF), Wykonawca nie będzie miał możliwości wystawienia i doręczenia faktury przy użyciu KSeF, faktura zostanie wystawiona zgodnie z przepisami regulującymi skutki wystąpienia takiej sytuacji. Faktura lub jej wizualizacja zostanie doręczona na adres poczty elektronicznej (e-mail): …………………………… . Termin płatności takiej faktury wynosi 14 dni i jest liczony od dnia jej otrzymania przez Zamawiającego na wskazany adres poczty elektronicznej, pod warunkiem że faktura zawiera dane Zamawiającego określone w pkt 4. W przeciwnym razie termin płatności nie rozpoczyna biegu do dnia doręczenia przez Wykonawcę prawidłowej faktury korygującej uwzględniającej dane określone w pkt 4.</w:t>
      </w:r>
    </w:p>
    <w:p w14:paraId="4EF4FD09" w14:textId="77777777" w:rsidR="005B4D47" w:rsidRPr="00A754C8" w:rsidRDefault="005B4D47" w:rsidP="005B4D47">
      <w:pPr>
        <w:keepNext/>
        <w:keepLines/>
        <w:spacing w:before="200"/>
        <w:jc w:val="center"/>
        <w:rPr>
          <w:rFonts w:ascii="Cambria" w:hAnsi="Cambria" w:cs="Book Antiqua"/>
          <w:b/>
          <w:bCs/>
          <w:sz w:val="24"/>
          <w:szCs w:val="24"/>
        </w:rPr>
      </w:pPr>
      <w:r w:rsidRPr="00A754C8">
        <w:rPr>
          <w:rFonts w:ascii="Cambria" w:hAnsi="Cambria" w:cs="Book Antiqua"/>
          <w:b/>
          <w:bCs/>
          <w:sz w:val="24"/>
          <w:szCs w:val="24"/>
        </w:rPr>
        <w:t>§ 3</w:t>
      </w:r>
    </w:p>
    <w:p w14:paraId="279C136B"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Czas trwania umowy</w:t>
      </w:r>
    </w:p>
    <w:p w14:paraId="29A1BED9" w14:textId="77777777" w:rsidR="005B4D47" w:rsidRPr="00A754C8" w:rsidRDefault="005B4D47" w:rsidP="005B4D47">
      <w:pPr>
        <w:spacing w:after="60"/>
        <w:jc w:val="both"/>
        <w:rPr>
          <w:rFonts w:ascii="Cambria" w:hAnsi="Cambria"/>
          <w:sz w:val="24"/>
          <w:szCs w:val="24"/>
        </w:rPr>
      </w:pPr>
      <w:r w:rsidRPr="00A754C8">
        <w:rPr>
          <w:rFonts w:ascii="Cambria" w:hAnsi="Cambria"/>
          <w:sz w:val="24"/>
          <w:szCs w:val="24"/>
        </w:rPr>
        <w:t>Niniejsza umowa zostaje zawarta na okres od dnia ……………………… 2026 r. do dnia 30 czerwca 2027 r., z zastrzeżeniem wcześniejszego wyczerpania łącznej maksymalnej wartości umowy określonej w § 2 ust. 3 lub jej rozwiązania zgodnie z postanowieniami umowy.</w:t>
      </w:r>
    </w:p>
    <w:p w14:paraId="060D7537" w14:textId="77777777" w:rsidR="005B4D47" w:rsidRPr="00A754C8" w:rsidRDefault="005B4D47" w:rsidP="005B4D47">
      <w:pPr>
        <w:keepNext/>
        <w:keepLines/>
        <w:spacing w:before="200"/>
        <w:jc w:val="center"/>
        <w:rPr>
          <w:rFonts w:ascii="Cambria" w:hAnsi="Cambria" w:cs="Book Antiqua"/>
          <w:b/>
          <w:bCs/>
          <w:sz w:val="24"/>
          <w:szCs w:val="24"/>
        </w:rPr>
      </w:pPr>
      <w:r w:rsidRPr="00A754C8">
        <w:rPr>
          <w:rFonts w:ascii="Cambria" w:hAnsi="Cambria" w:cs="Book Antiqua"/>
          <w:b/>
          <w:bCs/>
          <w:sz w:val="24"/>
          <w:szCs w:val="24"/>
        </w:rPr>
        <w:t>§ 4</w:t>
      </w:r>
    </w:p>
    <w:p w14:paraId="4D56845D"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Dział upoważniony do realizacji umowy</w:t>
      </w:r>
    </w:p>
    <w:p w14:paraId="0B20C545" w14:textId="5188DD11" w:rsidR="005B4D47" w:rsidRPr="00A754C8" w:rsidRDefault="005B4D47" w:rsidP="009E219D">
      <w:pPr>
        <w:pStyle w:val="Akapitzlist"/>
        <w:numPr>
          <w:ilvl w:val="3"/>
          <w:numId w:val="16"/>
        </w:numPr>
        <w:spacing w:after="60"/>
        <w:ind w:left="426" w:hanging="426"/>
        <w:jc w:val="both"/>
        <w:rPr>
          <w:rFonts w:ascii="Cambria" w:hAnsi="Cambria"/>
          <w:sz w:val="24"/>
          <w:szCs w:val="24"/>
        </w:rPr>
      </w:pPr>
      <w:r w:rsidRPr="00A754C8">
        <w:rPr>
          <w:rFonts w:ascii="Cambria" w:hAnsi="Cambria"/>
          <w:sz w:val="24"/>
          <w:szCs w:val="24"/>
        </w:rPr>
        <w:t>W sprawach związanych z realizacją niniejszej umowy Zamawiającego reprezentować będzie: ……………., telefon do kontaktu: ………, e-mail: ………………………..</w:t>
      </w:r>
    </w:p>
    <w:p w14:paraId="180FC500" w14:textId="0B9F411F" w:rsidR="009E219D" w:rsidRPr="00A754C8" w:rsidRDefault="009E219D" w:rsidP="009E219D">
      <w:pPr>
        <w:pStyle w:val="Akapitzlist"/>
        <w:numPr>
          <w:ilvl w:val="3"/>
          <w:numId w:val="16"/>
        </w:numPr>
        <w:spacing w:after="60"/>
        <w:ind w:left="426" w:hanging="426"/>
        <w:jc w:val="both"/>
        <w:rPr>
          <w:rFonts w:ascii="Cambria" w:hAnsi="Cambria"/>
          <w:sz w:val="24"/>
          <w:szCs w:val="24"/>
        </w:rPr>
      </w:pPr>
      <w:r w:rsidRPr="00A754C8">
        <w:rPr>
          <w:rFonts w:ascii="Cambria" w:hAnsi="Cambria"/>
          <w:sz w:val="24"/>
          <w:szCs w:val="24"/>
        </w:rPr>
        <w:t>W sprawach związanych z realizacją niniejszej umowy Wykonawcę  reprezentować będzie: ……………., telefon do kontaktu: ………, e-mail: ………………………..</w:t>
      </w:r>
    </w:p>
    <w:p w14:paraId="515D4156" w14:textId="77777777" w:rsidR="009E219D" w:rsidRPr="00A754C8" w:rsidRDefault="009E219D" w:rsidP="009E219D">
      <w:pPr>
        <w:pStyle w:val="Akapitzlist"/>
        <w:spacing w:after="60"/>
        <w:ind w:left="2520"/>
        <w:jc w:val="both"/>
        <w:rPr>
          <w:rFonts w:ascii="Cambria" w:hAnsi="Cambria"/>
          <w:sz w:val="24"/>
          <w:szCs w:val="24"/>
        </w:rPr>
      </w:pPr>
    </w:p>
    <w:p w14:paraId="033CA79C" w14:textId="77777777" w:rsidR="005B4D47" w:rsidRPr="00A754C8" w:rsidRDefault="005B4D47" w:rsidP="005B4D47">
      <w:pPr>
        <w:keepNext/>
        <w:keepLines/>
        <w:spacing w:before="200"/>
        <w:jc w:val="center"/>
        <w:rPr>
          <w:rFonts w:ascii="Cambria" w:hAnsi="Cambria"/>
          <w:b/>
          <w:bCs/>
          <w:sz w:val="24"/>
          <w:szCs w:val="24"/>
        </w:rPr>
      </w:pPr>
      <w:r w:rsidRPr="00A754C8">
        <w:rPr>
          <w:rFonts w:ascii="Cambria" w:hAnsi="Cambria"/>
          <w:b/>
          <w:bCs/>
          <w:sz w:val="24"/>
          <w:szCs w:val="24"/>
        </w:rPr>
        <w:t>§ 5</w:t>
      </w:r>
    </w:p>
    <w:p w14:paraId="48F6C059"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Warunki płatności</w:t>
      </w:r>
    </w:p>
    <w:p w14:paraId="3D3DE469" w14:textId="77777777" w:rsidR="005B4D47" w:rsidRPr="00A754C8" w:rsidRDefault="005B4D47" w:rsidP="005B4D47">
      <w:pPr>
        <w:numPr>
          <w:ilvl w:val="0"/>
          <w:numId w:val="4"/>
        </w:numPr>
        <w:spacing w:after="60"/>
        <w:ind w:left="357" w:hanging="357"/>
        <w:jc w:val="both"/>
        <w:rPr>
          <w:rFonts w:ascii="Cambria" w:hAnsi="Cambria"/>
          <w:sz w:val="24"/>
          <w:szCs w:val="24"/>
        </w:rPr>
      </w:pPr>
      <w:r w:rsidRPr="00A754C8">
        <w:rPr>
          <w:rFonts w:ascii="Cambria" w:hAnsi="Cambria"/>
          <w:sz w:val="24"/>
          <w:szCs w:val="24"/>
        </w:rPr>
        <w:t>Zamawiający zobowiązany jest do zapłaty należności przelewem na rachunek Wykonawcy po prawidłowym wykonaniu i odbiorze dostawy cząstkowej.</w:t>
      </w:r>
    </w:p>
    <w:p w14:paraId="0A7064F8" w14:textId="3556259D" w:rsidR="005B4D47" w:rsidRPr="00A754C8" w:rsidRDefault="005B4D47" w:rsidP="005B4D47">
      <w:pPr>
        <w:numPr>
          <w:ilvl w:val="0"/>
          <w:numId w:val="4"/>
        </w:numPr>
        <w:spacing w:after="60"/>
        <w:ind w:left="357" w:hanging="357"/>
        <w:jc w:val="both"/>
        <w:rPr>
          <w:rFonts w:ascii="Cambria" w:hAnsi="Cambria"/>
          <w:sz w:val="24"/>
          <w:szCs w:val="24"/>
        </w:rPr>
      </w:pPr>
      <w:r w:rsidRPr="00A754C8">
        <w:rPr>
          <w:rFonts w:ascii="Cambria" w:hAnsi="Cambria"/>
          <w:sz w:val="24"/>
          <w:szCs w:val="24"/>
        </w:rPr>
        <w:t xml:space="preserve">Wykonawca gwarantuje stałość cen netto przez cały okres obowiązywania umowy, </w:t>
      </w:r>
      <w:r w:rsidR="008943D2" w:rsidRPr="00A754C8">
        <w:rPr>
          <w:rFonts w:ascii="Cambria" w:hAnsi="Cambria"/>
          <w:sz w:val="24"/>
          <w:szCs w:val="24"/>
        </w:rPr>
        <w:t xml:space="preserve">                     </w:t>
      </w:r>
      <w:r w:rsidRPr="00A754C8">
        <w:rPr>
          <w:rFonts w:ascii="Cambria" w:hAnsi="Cambria"/>
          <w:sz w:val="24"/>
          <w:szCs w:val="24"/>
        </w:rPr>
        <w:t>z wyjątkiem przypadków określonych w niniejszej umowie.</w:t>
      </w:r>
    </w:p>
    <w:p w14:paraId="14DE22E3" w14:textId="62E113F5" w:rsidR="005B4D47" w:rsidRPr="00A754C8" w:rsidRDefault="005B4D47" w:rsidP="005B4D47">
      <w:pPr>
        <w:numPr>
          <w:ilvl w:val="0"/>
          <w:numId w:val="4"/>
        </w:numPr>
        <w:spacing w:after="60"/>
        <w:ind w:left="357" w:hanging="357"/>
        <w:jc w:val="both"/>
        <w:rPr>
          <w:rFonts w:ascii="Cambria" w:hAnsi="Cambria"/>
          <w:sz w:val="24"/>
          <w:szCs w:val="24"/>
        </w:rPr>
      </w:pPr>
      <w:r w:rsidRPr="00A754C8">
        <w:rPr>
          <w:rFonts w:ascii="Cambria" w:hAnsi="Cambria"/>
          <w:sz w:val="24"/>
          <w:szCs w:val="24"/>
        </w:rPr>
        <w:t xml:space="preserve">Płatność za każdą prawidłowo wykonaną i odebraną dostawę cząstkową nastąpi przelewem na rachunek Wykonawcy w terminie </w:t>
      </w:r>
      <w:r w:rsidR="00303F85">
        <w:rPr>
          <w:rFonts w:ascii="Cambria" w:hAnsi="Cambria"/>
          <w:sz w:val="24"/>
          <w:szCs w:val="24"/>
        </w:rPr>
        <w:t>do 30</w:t>
      </w:r>
      <w:r w:rsidRPr="00A754C8">
        <w:rPr>
          <w:rFonts w:ascii="Cambria" w:hAnsi="Cambria"/>
          <w:sz w:val="24"/>
          <w:szCs w:val="24"/>
        </w:rPr>
        <w:t xml:space="preserve"> dni od dnia doręczenia Zamawiającemu prawidłowo wystawionej faktury, przy czym faktura nie może zostać wystawiona przed dokonaniem odbioru dostawy. Jeżeli faktura wymaga korekty, termin płatności biegnie od dnia doręczenia prawidłowej faktury korygującej.</w:t>
      </w:r>
    </w:p>
    <w:p w14:paraId="28ED190F" w14:textId="77777777" w:rsidR="005B4D47" w:rsidRPr="00A754C8" w:rsidRDefault="005B4D47" w:rsidP="005B4D47">
      <w:pPr>
        <w:numPr>
          <w:ilvl w:val="0"/>
          <w:numId w:val="4"/>
        </w:numPr>
        <w:spacing w:after="60"/>
        <w:ind w:left="357" w:hanging="357"/>
        <w:jc w:val="both"/>
        <w:rPr>
          <w:rFonts w:ascii="Cambria" w:hAnsi="Cambria"/>
          <w:sz w:val="24"/>
          <w:szCs w:val="24"/>
        </w:rPr>
      </w:pPr>
      <w:r w:rsidRPr="00A754C8">
        <w:rPr>
          <w:rFonts w:ascii="Cambria" w:hAnsi="Cambria"/>
          <w:sz w:val="24"/>
          <w:szCs w:val="24"/>
        </w:rPr>
        <w:t>Termin płatności wpisany przez Wykonawcę na fakturze musi być zgodny z terminem określonym w ust. 3 niniejszego paragrafu.</w:t>
      </w:r>
    </w:p>
    <w:p w14:paraId="2AE72FF0" w14:textId="77777777" w:rsidR="005B4D47" w:rsidRPr="00A754C8" w:rsidRDefault="005B4D47" w:rsidP="005B4D47">
      <w:pPr>
        <w:numPr>
          <w:ilvl w:val="0"/>
          <w:numId w:val="4"/>
        </w:numPr>
        <w:spacing w:after="60"/>
        <w:ind w:left="357" w:hanging="357"/>
        <w:jc w:val="both"/>
        <w:rPr>
          <w:rFonts w:ascii="Cambria" w:hAnsi="Cambria" w:cs="Book Antiqua"/>
          <w:sz w:val="24"/>
          <w:szCs w:val="24"/>
        </w:rPr>
      </w:pPr>
      <w:r w:rsidRPr="00A754C8">
        <w:rPr>
          <w:rFonts w:ascii="Cambria" w:hAnsi="Cambria" w:cs="Book Antiqua"/>
          <w:sz w:val="24"/>
          <w:szCs w:val="24"/>
        </w:rPr>
        <w:t>Za dzień zapłaty uznaje się dzień obciążenia rachunku bankowego Zamawiającego.</w:t>
      </w:r>
    </w:p>
    <w:p w14:paraId="0226DBB7" w14:textId="77777777" w:rsidR="005B4D47" w:rsidRPr="00A754C8" w:rsidRDefault="005B4D47" w:rsidP="005B4D47">
      <w:pPr>
        <w:numPr>
          <w:ilvl w:val="0"/>
          <w:numId w:val="4"/>
        </w:numPr>
        <w:spacing w:after="60"/>
        <w:ind w:left="357" w:hanging="357"/>
        <w:jc w:val="both"/>
        <w:rPr>
          <w:rFonts w:ascii="Cambria" w:hAnsi="Cambria" w:cs="Book Antiqua"/>
          <w:sz w:val="24"/>
          <w:szCs w:val="24"/>
        </w:rPr>
      </w:pPr>
      <w:r w:rsidRPr="00A754C8">
        <w:rPr>
          <w:rFonts w:ascii="Cambria" w:hAnsi="Cambria"/>
          <w:sz w:val="24"/>
          <w:szCs w:val="24"/>
        </w:rPr>
        <w:t>Przeniesienie przez Wykonawcę wierzytelności wynikających z umowy na osobę trzecią wymaga uprzedniej pisemnej zgody Zamawiającego, pod rygorem nieważności.</w:t>
      </w:r>
    </w:p>
    <w:p w14:paraId="27C7A092" w14:textId="4567EE7D" w:rsidR="005B4D47" w:rsidRPr="00A754C8" w:rsidRDefault="005B4D47" w:rsidP="005B4D47">
      <w:pPr>
        <w:numPr>
          <w:ilvl w:val="0"/>
          <w:numId w:val="4"/>
        </w:numPr>
        <w:spacing w:after="60"/>
        <w:ind w:left="357" w:hanging="357"/>
        <w:jc w:val="both"/>
        <w:rPr>
          <w:rFonts w:ascii="Cambria" w:hAnsi="Cambria" w:cs="Book Antiqua"/>
          <w:sz w:val="24"/>
          <w:szCs w:val="24"/>
        </w:rPr>
      </w:pPr>
      <w:r w:rsidRPr="00A754C8">
        <w:rPr>
          <w:rFonts w:ascii="Cambria" w:hAnsi="Cambria"/>
          <w:sz w:val="24"/>
          <w:szCs w:val="24"/>
        </w:rPr>
        <w:t xml:space="preserve">W przypadku opóźnienia Zamawiającego w zapłacie Wykonawcy przysługują odsetki oraz rekompensata za koszty odzyskiwania należności na zasadach określonych </w:t>
      </w:r>
      <w:r w:rsidR="008943D2" w:rsidRPr="00A754C8">
        <w:rPr>
          <w:rFonts w:ascii="Cambria" w:hAnsi="Cambria"/>
          <w:sz w:val="24"/>
          <w:szCs w:val="24"/>
        </w:rPr>
        <w:t xml:space="preserve">                       </w:t>
      </w:r>
      <w:r w:rsidRPr="00A754C8">
        <w:rPr>
          <w:rFonts w:ascii="Cambria" w:hAnsi="Cambria"/>
          <w:sz w:val="24"/>
          <w:szCs w:val="24"/>
        </w:rPr>
        <w:t xml:space="preserve">w obowiązujących przepisach. Powierzenie dochodzenia należności podmiotowi </w:t>
      </w:r>
      <w:r w:rsidRPr="00A754C8">
        <w:rPr>
          <w:rFonts w:ascii="Cambria" w:hAnsi="Cambria"/>
          <w:sz w:val="24"/>
          <w:szCs w:val="24"/>
        </w:rPr>
        <w:lastRenderedPageBreak/>
        <w:t>trzeciemu nie może powodować obciążenia Zamawiającego kosztami innymi niż należne na podstawie przepisów prawa.</w:t>
      </w:r>
    </w:p>
    <w:p w14:paraId="1AC3783C" w14:textId="77777777" w:rsidR="005B4D47" w:rsidRPr="00A754C8" w:rsidRDefault="005B4D47" w:rsidP="005B4D47">
      <w:pPr>
        <w:keepNext/>
        <w:keepLines/>
        <w:spacing w:before="200"/>
        <w:jc w:val="center"/>
        <w:rPr>
          <w:rFonts w:ascii="Cambria" w:hAnsi="Cambria"/>
          <w:b/>
          <w:bCs/>
          <w:sz w:val="24"/>
          <w:szCs w:val="24"/>
        </w:rPr>
      </w:pPr>
      <w:r w:rsidRPr="00A754C8">
        <w:rPr>
          <w:rFonts w:ascii="Cambria" w:hAnsi="Cambria"/>
          <w:b/>
          <w:bCs/>
          <w:sz w:val="24"/>
          <w:szCs w:val="24"/>
        </w:rPr>
        <w:t>§ 6</w:t>
      </w:r>
    </w:p>
    <w:p w14:paraId="57E85FC0"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Kary umowne</w:t>
      </w:r>
    </w:p>
    <w:p w14:paraId="08AE2D4F" w14:textId="2573073E" w:rsidR="005B4D47" w:rsidRPr="00A754C8" w:rsidRDefault="005B4D47" w:rsidP="00241193">
      <w:pPr>
        <w:pStyle w:val="Akapitzlist"/>
        <w:numPr>
          <w:ilvl w:val="6"/>
          <w:numId w:val="28"/>
        </w:numPr>
        <w:spacing w:after="60"/>
        <w:ind w:left="284" w:hanging="284"/>
        <w:rPr>
          <w:rFonts w:ascii="Cambria" w:hAnsi="Cambria"/>
          <w:sz w:val="24"/>
          <w:szCs w:val="24"/>
        </w:rPr>
      </w:pPr>
      <w:r w:rsidRPr="00A754C8">
        <w:rPr>
          <w:rFonts w:ascii="Cambria" w:hAnsi="Cambria"/>
          <w:sz w:val="24"/>
          <w:szCs w:val="24"/>
        </w:rPr>
        <w:t>Wykonawca zapłaci Zamawiającemu następujące kary umowne:</w:t>
      </w:r>
    </w:p>
    <w:p w14:paraId="1D0CDA09" w14:textId="203DDDD7" w:rsidR="005B4D47" w:rsidRPr="00A754C8" w:rsidRDefault="002255A8" w:rsidP="00AA40D8">
      <w:pPr>
        <w:pStyle w:val="Akapitzlist"/>
        <w:numPr>
          <w:ilvl w:val="0"/>
          <w:numId w:val="20"/>
        </w:numPr>
        <w:spacing w:after="60"/>
        <w:jc w:val="both"/>
        <w:rPr>
          <w:rFonts w:ascii="Cambria" w:hAnsi="Cambria"/>
          <w:sz w:val="24"/>
          <w:szCs w:val="24"/>
        </w:rPr>
      </w:pPr>
      <w:r w:rsidRPr="00A754C8">
        <w:rPr>
          <w:rFonts w:ascii="Cambria" w:hAnsi="Cambria"/>
          <w:sz w:val="24"/>
          <w:szCs w:val="24"/>
        </w:rPr>
        <w:t>za zwłokę w realizacji dostawy – w wysokości 0,5% wartości brutto niezrealizowanej w terminie części dostawy za każdy rozpoczęty dzień zwłoki;</w:t>
      </w:r>
    </w:p>
    <w:p w14:paraId="111556CD" w14:textId="047DD191" w:rsidR="005B4D47" w:rsidRPr="00A754C8" w:rsidRDefault="002255A8" w:rsidP="00AA40D8">
      <w:pPr>
        <w:pStyle w:val="Akapitzlist"/>
        <w:numPr>
          <w:ilvl w:val="0"/>
          <w:numId w:val="20"/>
        </w:numPr>
        <w:spacing w:after="60"/>
        <w:jc w:val="both"/>
        <w:rPr>
          <w:rFonts w:ascii="Cambria" w:hAnsi="Cambria"/>
          <w:sz w:val="24"/>
          <w:szCs w:val="24"/>
        </w:rPr>
      </w:pPr>
      <w:r w:rsidRPr="00A754C8">
        <w:rPr>
          <w:rFonts w:ascii="Cambria" w:hAnsi="Cambria"/>
          <w:sz w:val="24"/>
          <w:szCs w:val="24"/>
        </w:rPr>
        <w:t>za zrealizowanie dostawy niezgodnie z zamówieniem z przyczyn, za które Wykonawca ponosi odpowiedzialność, pod względem asortymentowym, jakościowym lub ilościowym – w wysokości 10% wartości brutto wadliwej lub niezgodnej części dostawy;</w:t>
      </w:r>
    </w:p>
    <w:p w14:paraId="7AAFAD8B" w14:textId="244FA469" w:rsidR="005B4D47" w:rsidRPr="00A754C8" w:rsidRDefault="002255A8" w:rsidP="00AA40D8">
      <w:pPr>
        <w:pStyle w:val="Akapitzlist"/>
        <w:numPr>
          <w:ilvl w:val="0"/>
          <w:numId w:val="20"/>
        </w:numPr>
        <w:spacing w:after="60"/>
        <w:jc w:val="both"/>
        <w:rPr>
          <w:rFonts w:ascii="Cambria" w:hAnsi="Cambria"/>
          <w:sz w:val="24"/>
          <w:szCs w:val="24"/>
        </w:rPr>
      </w:pPr>
      <w:r w:rsidRPr="00A754C8">
        <w:rPr>
          <w:rFonts w:ascii="Cambria" w:hAnsi="Cambria"/>
          <w:sz w:val="24"/>
          <w:szCs w:val="24"/>
        </w:rPr>
        <w:t>za zwłokę w wymianie wadliwego towaru lub uzupełnieniu braków – w wysokości 0,5% wartości brutto zakwestionowanej części dostawy za każdą rozpoczętą godzinę zwłoki, liczoną od upływu terminu wyznaczonego przez Zamawiającego;</w:t>
      </w:r>
    </w:p>
    <w:p w14:paraId="40A19ABE" w14:textId="756BA3E3" w:rsidR="005B4D47" w:rsidRPr="00A754C8" w:rsidRDefault="002255A8" w:rsidP="00AA40D8">
      <w:pPr>
        <w:pStyle w:val="Akapitzlist"/>
        <w:numPr>
          <w:ilvl w:val="0"/>
          <w:numId w:val="20"/>
        </w:numPr>
        <w:spacing w:after="60"/>
        <w:jc w:val="both"/>
        <w:rPr>
          <w:rFonts w:ascii="Cambria" w:hAnsi="Cambria"/>
          <w:sz w:val="24"/>
          <w:szCs w:val="24"/>
        </w:rPr>
      </w:pPr>
      <w:r w:rsidRPr="00A754C8">
        <w:rPr>
          <w:rFonts w:ascii="Cambria" w:hAnsi="Cambria"/>
          <w:sz w:val="24"/>
          <w:szCs w:val="24"/>
        </w:rPr>
        <w:t xml:space="preserve">z tytułu odstąpienia od umowy albo jej rozwiązania przez Zamawiającego </w:t>
      </w:r>
      <w:r w:rsidR="00AA40D8" w:rsidRPr="00A754C8">
        <w:rPr>
          <w:rFonts w:ascii="Cambria" w:hAnsi="Cambria"/>
          <w:sz w:val="24"/>
          <w:szCs w:val="24"/>
        </w:rPr>
        <w:t xml:space="preserve">                               </w:t>
      </w:r>
      <w:r w:rsidRPr="00A754C8">
        <w:rPr>
          <w:rFonts w:ascii="Cambria" w:hAnsi="Cambria"/>
          <w:sz w:val="24"/>
          <w:szCs w:val="24"/>
        </w:rPr>
        <w:t>z przyczyn, za które odpowiedzialność ponosi Wykonawca – w wysokości 10% wartości brutto niezrealizowanej części zamówienia podstawowego oraz tej części prawa opcji, z której Zamawiający skutecznie skorzystał przed odstąpieniem albo rozwiązaniem umowy; do podstawy kary nie wlicza się niewykorzystanej części prawa opcji.</w:t>
      </w:r>
    </w:p>
    <w:p w14:paraId="5EE2C90F" w14:textId="77777777" w:rsidR="00AA40D8" w:rsidRPr="00A754C8" w:rsidRDefault="005B4D47" w:rsidP="00AA40D8">
      <w:pPr>
        <w:pStyle w:val="Akapitzlist"/>
        <w:numPr>
          <w:ilvl w:val="0"/>
          <w:numId w:val="16"/>
        </w:numPr>
        <w:spacing w:after="60"/>
        <w:jc w:val="both"/>
        <w:rPr>
          <w:rFonts w:ascii="Cambria" w:hAnsi="Cambria"/>
          <w:sz w:val="24"/>
          <w:szCs w:val="24"/>
        </w:rPr>
      </w:pPr>
      <w:r w:rsidRPr="00A754C8">
        <w:rPr>
          <w:rFonts w:ascii="Cambria" w:hAnsi="Cambria"/>
          <w:sz w:val="24"/>
          <w:szCs w:val="24"/>
        </w:rPr>
        <w:t>Zamawiający zastrzega sobie prawo do żądania odszkodowania uzupełniającego, gdyby wysokość poniesionej szkody przewyższała wysokość kar umownych.</w:t>
      </w:r>
    </w:p>
    <w:p w14:paraId="1A8E2E35" w14:textId="0DD71A9C" w:rsidR="00AA40D8" w:rsidRPr="00A754C8" w:rsidRDefault="005B4D47" w:rsidP="00AA40D8">
      <w:pPr>
        <w:pStyle w:val="Akapitzlist"/>
        <w:numPr>
          <w:ilvl w:val="0"/>
          <w:numId w:val="16"/>
        </w:numPr>
        <w:spacing w:after="60"/>
        <w:jc w:val="both"/>
        <w:rPr>
          <w:rFonts w:ascii="Cambria" w:hAnsi="Cambria"/>
          <w:sz w:val="24"/>
          <w:szCs w:val="24"/>
        </w:rPr>
      </w:pPr>
      <w:r w:rsidRPr="00A754C8">
        <w:rPr>
          <w:rFonts w:ascii="Cambria" w:hAnsi="Cambria"/>
          <w:sz w:val="24"/>
          <w:szCs w:val="24"/>
        </w:rPr>
        <w:t xml:space="preserve">Zamawiający może potrącić należne kary umowne z wynagrodzenia Wykonawcy </w:t>
      </w:r>
      <w:r w:rsidR="00AA40D8" w:rsidRPr="00A754C8">
        <w:rPr>
          <w:rFonts w:ascii="Cambria" w:hAnsi="Cambria"/>
          <w:sz w:val="24"/>
          <w:szCs w:val="24"/>
        </w:rPr>
        <w:t xml:space="preserve">                     </w:t>
      </w:r>
      <w:r w:rsidRPr="00A754C8">
        <w:rPr>
          <w:rFonts w:ascii="Cambria" w:hAnsi="Cambria"/>
          <w:sz w:val="24"/>
          <w:szCs w:val="24"/>
        </w:rPr>
        <w:t>po doręczeniu Wykonawcy noty obciążeniowej zawierającej podstawę i sposób wyliczenia kary, z zachowaniem przepisów Kodeksu cywilnego.</w:t>
      </w:r>
    </w:p>
    <w:p w14:paraId="11B40895" w14:textId="314AB854" w:rsidR="005B4D47" w:rsidRPr="00A754C8" w:rsidRDefault="005B4D47" w:rsidP="00AA40D8">
      <w:pPr>
        <w:pStyle w:val="Akapitzlist"/>
        <w:numPr>
          <w:ilvl w:val="0"/>
          <w:numId w:val="16"/>
        </w:numPr>
        <w:spacing w:after="60"/>
        <w:jc w:val="both"/>
        <w:rPr>
          <w:rFonts w:ascii="Cambria" w:hAnsi="Cambria"/>
          <w:sz w:val="24"/>
          <w:szCs w:val="24"/>
        </w:rPr>
      </w:pPr>
      <w:r w:rsidRPr="00A754C8">
        <w:rPr>
          <w:rFonts w:ascii="Cambria" w:hAnsi="Cambria"/>
          <w:sz w:val="24"/>
          <w:szCs w:val="24"/>
        </w:rPr>
        <w:t>Łączna maksymalna wysokość kar umownych, których może dochodzić Zamawiający, nie przekroczy 30% łącznej maksymalnej wartości brutto umowy określonej w § 2 ust. 3.</w:t>
      </w:r>
    </w:p>
    <w:p w14:paraId="42B9EAE2" w14:textId="77777777" w:rsidR="005B4D47" w:rsidRPr="00A754C8" w:rsidRDefault="005B4D47" w:rsidP="005B4D47">
      <w:pPr>
        <w:keepNext/>
        <w:keepLines/>
        <w:spacing w:before="200"/>
        <w:ind w:left="357" w:hanging="357"/>
        <w:jc w:val="center"/>
        <w:rPr>
          <w:rFonts w:ascii="Cambria" w:hAnsi="Cambria"/>
          <w:b/>
          <w:bCs/>
          <w:sz w:val="24"/>
          <w:szCs w:val="24"/>
        </w:rPr>
      </w:pPr>
      <w:r w:rsidRPr="00A754C8">
        <w:rPr>
          <w:rFonts w:ascii="Cambria" w:hAnsi="Cambria"/>
          <w:b/>
          <w:bCs/>
          <w:sz w:val="24"/>
          <w:szCs w:val="24"/>
        </w:rPr>
        <w:t>§ 7</w:t>
      </w:r>
    </w:p>
    <w:p w14:paraId="7174C720"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 xml:space="preserve">Zmiany umowy </w:t>
      </w:r>
    </w:p>
    <w:p w14:paraId="28080D77" w14:textId="77777777" w:rsidR="005B4D47" w:rsidRPr="00A754C8" w:rsidRDefault="005B4D47" w:rsidP="00AA40D8">
      <w:pPr>
        <w:numPr>
          <w:ilvl w:val="0"/>
          <w:numId w:val="11"/>
        </w:numPr>
        <w:tabs>
          <w:tab w:val="clear" w:pos="720"/>
          <w:tab w:val="num" w:pos="300"/>
        </w:tabs>
        <w:suppressAutoHyphens/>
        <w:spacing w:after="60"/>
        <w:ind w:left="284" w:hanging="284"/>
        <w:rPr>
          <w:rFonts w:ascii="Cambria" w:hAnsi="Cambria"/>
          <w:sz w:val="24"/>
          <w:szCs w:val="24"/>
        </w:rPr>
      </w:pPr>
      <w:r w:rsidRPr="00A754C8">
        <w:rPr>
          <w:rFonts w:ascii="Cambria" w:hAnsi="Cambria"/>
          <w:sz w:val="24"/>
          <w:szCs w:val="24"/>
        </w:rPr>
        <w:t>Zmiana umowy na podstawie art. 455 ust. 1 pkt 1 ustawy Pzp jest dopuszczalna w następujących przypadkach:</w:t>
      </w:r>
    </w:p>
    <w:p w14:paraId="57F94500" w14:textId="77777777" w:rsidR="005B4D47" w:rsidRPr="00A754C8" w:rsidRDefault="005B4D47" w:rsidP="005B4D47">
      <w:pPr>
        <w:numPr>
          <w:ilvl w:val="1"/>
          <w:numId w:val="11"/>
        </w:numPr>
        <w:tabs>
          <w:tab w:val="clear" w:pos="1440"/>
        </w:tabs>
        <w:spacing w:after="60"/>
        <w:ind w:left="600" w:hanging="300"/>
        <w:jc w:val="both"/>
        <w:rPr>
          <w:rFonts w:ascii="Cambria" w:hAnsi="Cambria"/>
          <w:sz w:val="24"/>
          <w:szCs w:val="24"/>
        </w:rPr>
      </w:pPr>
      <w:r w:rsidRPr="00A754C8">
        <w:rPr>
          <w:rFonts w:ascii="Cambria" w:hAnsi="Cambria"/>
          <w:sz w:val="24"/>
          <w:szCs w:val="24"/>
        </w:rPr>
        <w:t>zmiany terminu wykonania konkretnej dostawy w przypadku działania siły wyższej, decyzji lub zakazu właściwego organu, udokumentowanych zakłóceń transportowych albo innych okoliczności niezależnych od Wykonawcy, których mimo zachowania należytej staranności nie mógł uniknąć; termin może zostać przedłużony wyłącznie o okres rzeczywistego trwania przeszkody i czas niezbędny do wznowienia dostaw;</w:t>
      </w:r>
    </w:p>
    <w:p w14:paraId="10D908BD" w14:textId="77777777" w:rsidR="005B4D47" w:rsidRPr="00A754C8" w:rsidRDefault="005B4D47" w:rsidP="005B4D47">
      <w:pPr>
        <w:numPr>
          <w:ilvl w:val="1"/>
          <w:numId w:val="11"/>
        </w:numPr>
        <w:tabs>
          <w:tab w:val="clear" w:pos="1440"/>
        </w:tabs>
        <w:spacing w:after="60"/>
        <w:ind w:left="600" w:hanging="300"/>
        <w:jc w:val="both"/>
        <w:rPr>
          <w:rFonts w:ascii="Cambria" w:hAnsi="Cambria" w:cs="Arial Narrow"/>
          <w:sz w:val="24"/>
          <w:szCs w:val="24"/>
        </w:rPr>
      </w:pPr>
      <w:r w:rsidRPr="00A754C8">
        <w:rPr>
          <w:rFonts w:ascii="Cambria" w:hAnsi="Cambria"/>
          <w:sz w:val="24"/>
          <w:szCs w:val="24"/>
        </w:rPr>
        <w:t>ustawowej zmiany stawki podatku VAT lub podatku akcyzowego dotyczącej produktów objętych umową; zmianie ulega wyłącznie cena brutto w zakresie wynikającym ze zmienionej stawki, a cena netto pozostaje bez zmian;</w:t>
      </w:r>
    </w:p>
    <w:p w14:paraId="7130F82C" w14:textId="77777777" w:rsidR="005B4D47" w:rsidRPr="00A754C8" w:rsidRDefault="005B4D47" w:rsidP="005B4D47">
      <w:pPr>
        <w:numPr>
          <w:ilvl w:val="1"/>
          <w:numId w:val="11"/>
        </w:numPr>
        <w:tabs>
          <w:tab w:val="clear" w:pos="1440"/>
        </w:tabs>
        <w:spacing w:after="60"/>
        <w:ind w:left="600" w:hanging="300"/>
        <w:jc w:val="both"/>
        <w:rPr>
          <w:rFonts w:ascii="Cambria" w:hAnsi="Cambria" w:cs="Arial Narrow"/>
          <w:sz w:val="24"/>
          <w:szCs w:val="24"/>
        </w:rPr>
      </w:pPr>
      <w:r w:rsidRPr="00A754C8">
        <w:rPr>
          <w:rFonts w:ascii="Cambria" w:hAnsi="Cambria"/>
          <w:sz w:val="24"/>
          <w:szCs w:val="24"/>
        </w:rPr>
        <w:t>zaprzestania produkcji, wycofania z obrotu albo czasowego braku dostępności oferowanego produktu z przyczyn niezależnych od Wykonawcy, pod warunkiem zastąpienia go produktem spełniającym wszystkie wymagania SWZ, o parametrach nie gorszych i cenie jednostkowej nie wyższej niż cena produktu zastępowanego;</w:t>
      </w:r>
    </w:p>
    <w:p w14:paraId="7EADB50E" w14:textId="77777777" w:rsidR="005B4D47" w:rsidRPr="00A754C8" w:rsidRDefault="005B4D47" w:rsidP="005B4D47">
      <w:pPr>
        <w:numPr>
          <w:ilvl w:val="1"/>
          <w:numId w:val="11"/>
        </w:numPr>
        <w:tabs>
          <w:tab w:val="clear" w:pos="1440"/>
        </w:tabs>
        <w:spacing w:after="60"/>
        <w:ind w:left="600" w:hanging="300"/>
        <w:jc w:val="both"/>
        <w:rPr>
          <w:rFonts w:ascii="Cambria" w:hAnsi="Cambria" w:cs="Arial Narrow"/>
          <w:sz w:val="24"/>
          <w:szCs w:val="24"/>
        </w:rPr>
      </w:pPr>
      <w:r w:rsidRPr="00A754C8">
        <w:rPr>
          <w:rFonts w:ascii="Cambria" w:hAnsi="Cambria"/>
          <w:sz w:val="24"/>
          <w:szCs w:val="24"/>
        </w:rPr>
        <w:lastRenderedPageBreak/>
        <w:t>zmiany miejsca, godzin albo organizacji dostaw wynikającej z potrzeb organizacyjnych Zamawiającego, jeżeli zmiana nie zwiększa wynagrodzenia Wykonawcy ani nie zmienia ogólnego charakteru umowy;</w:t>
      </w:r>
    </w:p>
    <w:p w14:paraId="6907CAB3" w14:textId="3730C156" w:rsidR="005B4D47" w:rsidRPr="00A754C8" w:rsidRDefault="005B4D47" w:rsidP="005B4D47">
      <w:pPr>
        <w:numPr>
          <w:ilvl w:val="1"/>
          <w:numId w:val="11"/>
        </w:numPr>
        <w:tabs>
          <w:tab w:val="clear" w:pos="1440"/>
        </w:tabs>
        <w:spacing w:after="80"/>
        <w:ind w:left="600" w:hanging="300"/>
        <w:jc w:val="both"/>
        <w:rPr>
          <w:rFonts w:ascii="Cambria" w:hAnsi="Cambria"/>
          <w:sz w:val="24"/>
          <w:szCs w:val="24"/>
        </w:rPr>
      </w:pPr>
      <w:r w:rsidRPr="00A754C8">
        <w:rPr>
          <w:rFonts w:ascii="Cambria" w:hAnsi="Cambria"/>
          <w:sz w:val="24"/>
          <w:szCs w:val="24"/>
        </w:rPr>
        <w:t xml:space="preserve">zmiany danych identyfikacyjnych, adresowych lub osób upoważnionych </w:t>
      </w:r>
      <w:r w:rsidR="00AA40D8" w:rsidRPr="00A754C8">
        <w:rPr>
          <w:rFonts w:ascii="Cambria" w:hAnsi="Cambria"/>
          <w:sz w:val="24"/>
          <w:szCs w:val="24"/>
        </w:rPr>
        <w:t xml:space="preserve">                                       </w:t>
      </w:r>
      <w:r w:rsidRPr="00A754C8">
        <w:rPr>
          <w:rFonts w:ascii="Cambria" w:hAnsi="Cambria"/>
          <w:sz w:val="24"/>
          <w:szCs w:val="24"/>
        </w:rPr>
        <w:t>do kontaktu, która nie stanowi zmiany podmiotowej po stronie Wykonawcy.</w:t>
      </w:r>
    </w:p>
    <w:p w14:paraId="6AF83587" w14:textId="77777777" w:rsidR="005B4D47" w:rsidRPr="00A754C8" w:rsidRDefault="005B4D47" w:rsidP="00AA40D8">
      <w:pPr>
        <w:numPr>
          <w:ilvl w:val="0"/>
          <w:numId w:val="11"/>
        </w:numPr>
        <w:tabs>
          <w:tab w:val="clear" w:pos="720"/>
          <w:tab w:val="num" w:pos="284"/>
        </w:tabs>
        <w:spacing w:before="80" w:after="60"/>
        <w:ind w:left="284" w:hanging="284"/>
        <w:jc w:val="both"/>
        <w:rPr>
          <w:rFonts w:ascii="Cambria" w:eastAsia="Andale Sans UI" w:hAnsi="Cambria" w:cs="Cambria Math"/>
          <w:sz w:val="24"/>
          <w:szCs w:val="24"/>
        </w:rPr>
      </w:pPr>
      <w:r w:rsidRPr="00A754C8">
        <w:rPr>
          <w:rFonts w:ascii="Cambria" w:hAnsi="Cambria"/>
          <w:sz w:val="24"/>
          <w:szCs w:val="24"/>
        </w:rPr>
        <w:t>Zamawiający dopuszcza także zmiany umowy w przypadkach określonych w art. 455 ust. 1 pkt 2–4 oraz ust. 2 ustawy Pzp, po każdorazowym udokumentowaniu spełnienia przesłanek ustawowych:</w:t>
      </w:r>
    </w:p>
    <w:p w14:paraId="4F2A6996" w14:textId="77777777" w:rsidR="005B4D47" w:rsidRPr="00A754C8" w:rsidRDefault="005B4D47" w:rsidP="00D01FB6">
      <w:pPr>
        <w:numPr>
          <w:ilvl w:val="0"/>
          <w:numId w:val="7"/>
        </w:numPr>
        <w:spacing w:after="60"/>
        <w:ind w:hanging="294"/>
        <w:jc w:val="both"/>
        <w:rPr>
          <w:rFonts w:ascii="Cambria" w:eastAsia="Andale Sans UI" w:hAnsi="Cambria" w:cs="Cambria Math"/>
          <w:sz w:val="24"/>
          <w:szCs w:val="24"/>
        </w:rPr>
      </w:pPr>
      <w:r w:rsidRPr="00A754C8">
        <w:rPr>
          <w:rFonts w:ascii="Cambria" w:hAnsi="Cambria"/>
          <w:sz w:val="24"/>
          <w:szCs w:val="24"/>
        </w:rPr>
        <w:t>nowy wykonawca może zastąpić dotychczasowego Wykonawcę:</w:t>
      </w:r>
    </w:p>
    <w:p w14:paraId="29218EEA" w14:textId="77777777" w:rsidR="005B4D47" w:rsidRPr="00A754C8" w:rsidRDefault="005B4D47" w:rsidP="005B4D47">
      <w:pPr>
        <w:numPr>
          <w:ilvl w:val="1"/>
          <w:numId w:val="2"/>
        </w:numPr>
        <w:spacing w:after="60"/>
        <w:ind w:left="1066" w:hanging="357"/>
        <w:jc w:val="both"/>
        <w:rPr>
          <w:rFonts w:ascii="Cambria" w:eastAsia="Andale Sans UI" w:hAnsi="Cambria" w:cs="Cambria Math"/>
          <w:sz w:val="24"/>
          <w:szCs w:val="24"/>
        </w:rPr>
      </w:pPr>
      <w:r w:rsidRPr="00A754C8">
        <w:rPr>
          <w:rFonts w:ascii="Cambria" w:hAnsi="Cambria"/>
          <w:sz w:val="24"/>
          <w:szCs w:val="24"/>
        </w:rPr>
        <w:t>jeżeli możliwość i warunki takiego zastąpienia wynikają z jasnych, precyzyjnych i jednoznacznych postanowień dokumentów zamówienia, albo</w:t>
      </w:r>
    </w:p>
    <w:p w14:paraId="07745E4F" w14:textId="77777777" w:rsidR="005B4D47" w:rsidRPr="00A754C8" w:rsidRDefault="005B4D47" w:rsidP="005B4D47">
      <w:pPr>
        <w:numPr>
          <w:ilvl w:val="1"/>
          <w:numId w:val="2"/>
        </w:numPr>
        <w:spacing w:after="60"/>
        <w:ind w:left="1066" w:hanging="357"/>
        <w:jc w:val="both"/>
        <w:rPr>
          <w:rFonts w:ascii="Cambria" w:eastAsia="Andale Sans UI" w:hAnsi="Cambria" w:cs="Cambria Math"/>
          <w:sz w:val="24"/>
          <w:szCs w:val="24"/>
        </w:rPr>
      </w:pPr>
      <w:r w:rsidRPr="00A754C8">
        <w:rPr>
          <w:rFonts w:ascii="Cambria" w:hAnsi="Cambria"/>
          <w:sz w:val="24"/>
          <w:szCs w:val="24"/>
        </w:rPr>
        <w:t>w wyniku sukcesji, wstępując w prawa i obowiązki Wykonawcy w następstwie przejęcia, połączenia, podziału, przekształcenia, upadłości, restrukturyzacji, dziedziczenia lub nabycia Wykonawcy albo jego przedsiębiorstwa, o ile nowy wykonawca spełnia warunki udziału w postępowaniu, nie zachodzą wobec niego podstawy wykluczenia, zmiana nie pociąga za sobą innych istotnych zmian umowy i nie ma na celu uniknięcia stosowania ustawy Pzp;</w:t>
      </w:r>
    </w:p>
    <w:p w14:paraId="358C2FFF" w14:textId="77777777" w:rsidR="005B4D47" w:rsidRPr="00A754C8" w:rsidRDefault="005B4D47" w:rsidP="00D01FB6">
      <w:pPr>
        <w:numPr>
          <w:ilvl w:val="0"/>
          <w:numId w:val="11"/>
        </w:numPr>
        <w:tabs>
          <w:tab w:val="clear" w:pos="720"/>
          <w:tab w:val="num" w:pos="426"/>
        </w:tabs>
        <w:spacing w:after="60"/>
        <w:ind w:left="426" w:hanging="426"/>
        <w:jc w:val="both"/>
        <w:rPr>
          <w:rFonts w:ascii="Cambria" w:hAnsi="Cambria" w:cs="Book Antiqua"/>
          <w:sz w:val="24"/>
          <w:szCs w:val="24"/>
        </w:rPr>
      </w:pPr>
      <w:r w:rsidRPr="00A754C8">
        <w:rPr>
          <w:rFonts w:ascii="Cambria" w:hAnsi="Cambria"/>
          <w:sz w:val="24"/>
          <w:szCs w:val="24"/>
        </w:rPr>
        <w:t>Obniżenie cen jednostkowych może nastąpić w każdym czasie na podstawie pisemnego porozumienia Stron i nie powoduje zwiększenia maksymalnej wartości umowy.</w:t>
      </w:r>
    </w:p>
    <w:p w14:paraId="5E1A0ABF" w14:textId="77777777" w:rsidR="005B4D47" w:rsidRPr="00A754C8" w:rsidRDefault="005B4D47" w:rsidP="00D01FB6">
      <w:pPr>
        <w:numPr>
          <w:ilvl w:val="0"/>
          <w:numId w:val="11"/>
        </w:numPr>
        <w:tabs>
          <w:tab w:val="clear" w:pos="720"/>
          <w:tab w:val="num" w:pos="426"/>
        </w:tabs>
        <w:spacing w:after="60"/>
        <w:ind w:hanging="720"/>
        <w:jc w:val="both"/>
        <w:rPr>
          <w:rFonts w:ascii="Cambria" w:hAnsi="Cambria" w:cs="Book Antiqua"/>
          <w:sz w:val="24"/>
          <w:szCs w:val="24"/>
        </w:rPr>
      </w:pPr>
      <w:r w:rsidRPr="00A754C8">
        <w:rPr>
          <w:rFonts w:ascii="Cambria" w:hAnsi="Cambria"/>
          <w:sz w:val="24"/>
          <w:szCs w:val="24"/>
        </w:rPr>
        <w:t>Zamawiający przewiduje zmianę terminu obowiązywania umowy w przypadku:</w:t>
      </w:r>
    </w:p>
    <w:p w14:paraId="7CFDB6FA" w14:textId="44EFC7E7" w:rsidR="00AA40D8" w:rsidRPr="00A754C8" w:rsidRDefault="005B4D47" w:rsidP="00AA40D8">
      <w:pPr>
        <w:pStyle w:val="Akapitzlist"/>
        <w:numPr>
          <w:ilvl w:val="1"/>
          <w:numId w:val="11"/>
        </w:numPr>
        <w:tabs>
          <w:tab w:val="clear" w:pos="1440"/>
        </w:tabs>
        <w:spacing w:after="60"/>
        <w:ind w:left="851" w:hanging="425"/>
        <w:jc w:val="both"/>
        <w:rPr>
          <w:rFonts w:ascii="Cambria" w:hAnsi="Cambria"/>
          <w:sz w:val="24"/>
          <w:szCs w:val="24"/>
        </w:rPr>
      </w:pPr>
      <w:r w:rsidRPr="00A754C8">
        <w:rPr>
          <w:rFonts w:ascii="Cambria" w:hAnsi="Cambria"/>
          <w:sz w:val="24"/>
          <w:szCs w:val="24"/>
        </w:rPr>
        <w:t>wcześniejszego wyczerpania łącznej maksymalnej wartości umowy określonej</w:t>
      </w:r>
      <w:r w:rsidR="008943D2" w:rsidRPr="00A754C8">
        <w:rPr>
          <w:rFonts w:ascii="Cambria" w:hAnsi="Cambria"/>
          <w:sz w:val="24"/>
          <w:szCs w:val="24"/>
        </w:rPr>
        <w:t xml:space="preserve">                                      </w:t>
      </w:r>
      <w:r w:rsidRPr="00A754C8">
        <w:rPr>
          <w:rFonts w:ascii="Cambria" w:hAnsi="Cambria"/>
          <w:sz w:val="24"/>
          <w:szCs w:val="24"/>
        </w:rPr>
        <w:t xml:space="preserve"> w § 2 ust. 3 – umowa wygasa z chwilą wyczerpania tej wartości;</w:t>
      </w:r>
    </w:p>
    <w:p w14:paraId="37CCF9BF" w14:textId="750C8957" w:rsidR="005B4D47" w:rsidRPr="00A754C8" w:rsidRDefault="00D01FB6" w:rsidP="00AA40D8">
      <w:pPr>
        <w:pStyle w:val="Akapitzlist"/>
        <w:numPr>
          <w:ilvl w:val="1"/>
          <w:numId w:val="11"/>
        </w:numPr>
        <w:tabs>
          <w:tab w:val="clear" w:pos="1440"/>
        </w:tabs>
        <w:spacing w:after="60"/>
        <w:ind w:left="851" w:hanging="425"/>
        <w:jc w:val="both"/>
        <w:rPr>
          <w:rFonts w:ascii="Cambria" w:hAnsi="Cambria"/>
          <w:sz w:val="24"/>
          <w:szCs w:val="24"/>
        </w:rPr>
      </w:pPr>
      <w:r w:rsidRPr="00A754C8">
        <w:rPr>
          <w:rFonts w:ascii="Cambria" w:hAnsi="Cambria"/>
          <w:sz w:val="24"/>
          <w:szCs w:val="24"/>
        </w:rPr>
        <w:t>niewyczerpania w terminie obowiązywania umowy wartości zamówienia podstawowego albo wartości tej części prawa opcji, z której Zamawiający już skorzystał – umowa może zostać jednokrotnie przedłużona, w drodze aneksu, maksymalnie o 3 miesiące, bez zwiększenia ilości podstawowych, maksymalnych ilości w opcji ani łącznej maksymalnej wartości umowy.</w:t>
      </w:r>
    </w:p>
    <w:p w14:paraId="4D95DA12" w14:textId="30B95B34" w:rsidR="005B4D47" w:rsidRPr="00A754C8" w:rsidRDefault="005B4D47" w:rsidP="00AA40D8">
      <w:pPr>
        <w:numPr>
          <w:ilvl w:val="0"/>
          <w:numId w:val="11"/>
        </w:numPr>
        <w:tabs>
          <w:tab w:val="clear" w:pos="720"/>
          <w:tab w:val="num" w:pos="284"/>
        </w:tabs>
        <w:spacing w:after="60"/>
        <w:ind w:left="284" w:hanging="284"/>
        <w:jc w:val="both"/>
        <w:rPr>
          <w:rFonts w:ascii="Cambria" w:hAnsi="Cambria" w:cs="Book Antiqua"/>
          <w:sz w:val="24"/>
          <w:szCs w:val="24"/>
        </w:rPr>
      </w:pPr>
      <w:r w:rsidRPr="00A754C8">
        <w:rPr>
          <w:rFonts w:ascii="Cambria" w:hAnsi="Cambria"/>
          <w:sz w:val="24"/>
          <w:szCs w:val="24"/>
        </w:rPr>
        <w:t xml:space="preserve">Zmiany ilości poszczególnych pozycji asortymentowych oraz przesunięcia ilościowe pomiędzy pozycjami są dopuszczalne na zasadach określonych w § 1 ust. 3, </w:t>
      </w:r>
      <w:r w:rsidR="008943D2" w:rsidRPr="00A754C8">
        <w:rPr>
          <w:rFonts w:ascii="Cambria" w:hAnsi="Cambria"/>
          <w:sz w:val="24"/>
          <w:szCs w:val="24"/>
        </w:rPr>
        <w:t xml:space="preserve">                                        </w:t>
      </w:r>
      <w:r w:rsidRPr="00A754C8">
        <w:rPr>
          <w:rFonts w:ascii="Cambria" w:hAnsi="Cambria"/>
          <w:sz w:val="24"/>
          <w:szCs w:val="24"/>
        </w:rPr>
        <w:t>z zachowaniem gwarantowanego poziomu realizacji określonego w § 1 ust. 4, limitów wartościowych określonych w § 2 oraz ogólnego charakteru danej części zamówienia. Zamówienia przekraczające wartość zamówienia podstawowego mogą być realizowane wyłącznie w ramach prawa opcji na zasadach określonych w § 1a.</w:t>
      </w:r>
    </w:p>
    <w:p w14:paraId="08DBBB89" w14:textId="5D39B750" w:rsidR="005B4D47" w:rsidRPr="00A754C8" w:rsidRDefault="00D01FB6" w:rsidP="00CE42DA">
      <w:pPr>
        <w:numPr>
          <w:ilvl w:val="0"/>
          <w:numId w:val="11"/>
        </w:numPr>
        <w:tabs>
          <w:tab w:val="clear" w:pos="720"/>
          <w:tab w:val="num" w:pos="426"/>
        </w:tabs>
        <w:spacing w:after="60"/>
        <w:ind w:left="284" w:hanging="284"/>
        <w:jc w:val="both"/>
        <w:rPr>
          <w:rFonts w:ascii="Cambria" w:hAnsi="Cambria" w:cs="Book Antiqua"/>
          <w:sz w:val="24"/>
          <w:szCs w:val="24"/>
        </w:rPr>
      </w:pPr>
      <w:r w:rsidRPr="00A754C8">
        <w:rPr>
          <w:rFonts w:ascii="Cambria" w:hAnsi="Cambria"/>
          <w:sz w:val="24"/>
          <w:szCs w:val="24"/>
        </w:rPr>
        <w:t xml:space="preserve">Zmiany nieistotne w rozumieniu art. 454 ust. 2 ustawy Pzp są dopuszczalne </w:t>
      </w:r>
      <w:r w:rsidR="008943D2" w:rsidRPr="00A754C8">
        <w:rPr>
          <w:rFonts w:ascii="Cambria" w:hAnsi="Cambria"/>
          <w:sz w:val="24"/>
          <w:szCs w:val="24"/>
        </w:rPr>
        <w:t xml:space="preserve">                                    </w:t>
      </w:r>
      <w:r w:rsidRPr="00A754C8">
        <w:rPr>
          <w:rFonts w:ascii="Cambria" w:hAnsi="Cambria"/>
          <w:sz w:val="24"/>
          <w:szCs w:val="24"/>
        </w:rPr>
        <w:t>po udokumentowaniu, że nie zmieniają charakteru umowy, równowagi ekonomicznej na korzyść Wykonawcy ani zakresu świadczeń w sposób, który mógłby wpłynąć na krąg wykonawców lub wynik postępowania.</w:t>
      </w:r>
    </w:p>
    <w:p w14:paraId="3C32E5E6" w14:textId="72A4FB19" w:rsidR="00AA40D8" w:rsidRPr="00A754C8" w:rsidRDefault="00D01FB6" w:rsidP="00AA40D8">
      <w:pPr>
        <w:numPr>
          <w:ilvl w:val="0"/>
          <w:numId w:val="11"/>
        </w:numPr>
        <w:tabs>
          <w:tab w:val="clear" w:pos="720"/>
          <w:tab w:val="num" w:pos="426"/>
        </w:tabs>
        <w:spacing w:after="60"/>
        <w:ind w:left="284" w:hanging="284"/>
        <w:jc w:val="both"/>
        <w:rPr>
          <w:rFonts w:ascii="Cambria" w:hAnsi="Cambria" w:cs="Book Antiqua"/>
          <w:sz w:val="24"/>
          <w:szCs w:val="24"/>
        </w:rPr>
      </w:pPr>
      <w:r w:rsidRPr="00A754C8">
        <w:rPr>
          <w:rFonts w:ascii="Cambria" w:hAnsi="Cambria"/>
          <w:sz w:val="24"/>
          <w:szCs w:val="24"/>
        </w:rPr>
        <w:t xml:space="preserve">Zmiana umowy wymaga formy pisemnej pod rygorem nieważności, z wyjątkiem zmiany danych kontaktowych, osób upoważnionych oraz zmiany ceny brutto wynikającej wyłącznie ze zmiany stawki podatku, które wymagają pisemnego lub elektronicznego powiadomienia drugiej Strony. Skorzystanie z prawa opcji </w:t>
      </w:r>
      <w:r w:rsidR="008943D2" w:rsidRPr="00A754C8">
        <w:rPr>
          <w:rFonts w:ascii="Cambria" w:hAnsi="Cambria"/>
          <w:sz w:val="24"/>
          <w:szCs w:val="24"/>
        </w:rPr>
        <w:t xml:space="preserve">                                   </w:t>
      </w:r>
      <w:r w:rsidRPr="00A754C8">
        <w:rPr>
          <w:rFonts w:ascii="Cambria" w:hAnsi="Cambria"/>
          <w:sz w:val="24"/>
          <w:szCs w:val="24"/>
        </w:rPr>
        <w:t>na zasadach określonych w § 1a nie stanowi zmiany umowy.</w:t>
      </w:r>
    </w:p>
    <w:p w14:paraId="16D5EC31" w14:textId="095C7CF8" w:rsidR="005B4D47" w:rsidRPr="00A754C8" w:rsidRDefault="005B4D47" w:rsidP="00AA40D8">
      <w:pPr>
        <w:numPr>
          <w:ilvl w:val="0"/>
          <w:numId w:val="11"/>
        </w:numPr>
        <w:tabs>
          <w:tab w:val="clear" w:pos="720"/>
          <w:tab w:val="num" w:pos="426"/>
        </w:tabs>
        <w:spacing w:after="60"/>
        <w:ind w:left="284" w:hanging="284"/>
        <w:jc w:val="both"/>
        <w:rPr>
          <w:rFonts w:ascii="Cambria" w:hAnsi="Cambria" w:cs="Book Antiqua"/>
          <w:sz w:val="24"/>
          <w:szCs w:val="24"/>
        </w:rPr>
      </w:pPr>
      <w:r w:rsidRPr="00A754C8">
        <w:rPr>
          <w:rFonts w:ascii="Cambria" w:hAnsi="Cambria"/>
          <w:sz w:val="24"/>
          <w:szCs w:val="24"/>
        </w:rPr>
        <w:t>Zmiana może zostać zainicjowana przez każdą ze Stron. Wniosek o zmianę wymaga akceptacji obu Stron, chyba że umowa wyraźnie przewiduje zmianę automatyczną.</w:t>
      </w:r>
    </w:p>
    <w:p w14:paraId="295CEDAC" w14:textId="5E91B7AB" w:rsidR="00AA40D8" w:rsidRPr="00A754C8" w:rsidRDefault="00D01FB6" w:rsidP="00AA40D8">
      <w:pPr>
        <w:numPr>
          <w:ilvl w:val="0"/>
          <w:numId w:val="11"/>
        </w:numPr>
        <w:tabs>
          <w:tab w:val="clear" w:pos="720"/>
          <w:tab w:val="num" w:pos="426"/>
        </w:tabs>
        <w:spacing w:after="60"/>
        <w:ind w:left="284" w:hanging="284"/>
        <w:jc w:val="both"/>
        <w:rPr>
          <w:rFonts w:ascii="Cambria" w:hAnsi="Cambria" w:cs="Book Antiqua"/>
          <w:sz w:val="24"/>
          <w:szCs w:val="24"/>
        </w:rPr>
      </w:pPr>
      <w:r w:rsidRPr="00A754C8">
        <w:rPr>
          <w:rFonts w:ascii="Cambria" w:hAnsi="Cambria"/>
          <w:sz w:val="24"/>
          <w:szCs w:val="24"/>
        </w:rPr>
        <w:lastRenderedPageBreak/>
        <w:t xml:space="preserve">Wniosek o zmianę powinien zawierać opis przyczyny, proponowany zakres zmiany, </w:t>
      </w:r>
      <w:r w:rsidR="008943D2" w:rsidRPr="00A754C8">
        <w:rPr>
          <w:rFonts w:ascii="Cambria" w:hAnsi="Cambria"/>
          <w:sz w:val="24"/>
          <w:szCs w:val="24"/>
        </w:rPr>
        <w:t xml:space="preserve">                </w:t>
      </w:r>
      <w:r w:rsidRPr="00A754C8">
        <w:rPr>
          <w:rFonts w:ascii="Cambria" w:hAnsi="Cambria"/>
          <w:sz w:val="24"/>
          <w:szCs w:val="24"/>
        </w:rPr>
        <w:t>jej wpływ na termin, wynagrodzenie i sposób realizacji umowy oraz dokumenty potwierdzające zaistnienie przesłanek zmiany.</w:t>
      </w:r>
    </w:p>
    <w:p w14:paraId="32994195" w14:textId="3C75B11E" w:rsidR="00AA40D8" w:rsidRPr="00A754C8" w:rsidRDefault="005B4D47" w:rsidP="00AA40D8">
      <w:pPr>
        <w:numPr>
          <w:ilvl w:val="0"/>
          <w:numId w:val="11"/>
        </w:numPr>
        <w:tabs>
          <w:tab w:val="clear" w:pos="720"/>
          <w:tab w:val="num" w:pos="426"/>
        </w:tabs>
        <w:spacing w:after="60"/>
        <w:ind w:left="284" w:hanging="426"/>
        <w:jc w:val="both"/>
        <w:rPr>
          <w:rFonts w:ascii="Cambria" w:hAnsi="Cambria" w:cs="Book Antiqua"/>
          <w:sz w:val="24"/>
          <w:szCs w:val="24"/>
        </w:rPr>
      </w:pPr>
      <w:r w:rsidRPr="00A754C8">
        <w:rPr>
          <w:rFonts w:ascii="Cambria" w:hAnsi="Cambria"/>
          <w:sz w:val="24"/>
          <w:szCs w:val="24"/>
        </w:rPr>
        <w:t>Dostarczenie produktu zamiennego wymaga uprzedniej pisemnej zgody Zamawiającego. Wykonawca przedłoży opis produktu i dokumenty potwierdzające spełnienie wszystkich wymagań. Cena jednostkowa produktu zamiennego nie może być wyższa od ceny produktu zastępowanego.</w:t>
      </w:r>
    </w:p>
    <w:p w14:paraId="26A0EC41" w14:textId="1C423288" w:rsidR="005B4D47" w:rsidRPr="00A754C8" w:rsidRDefault="005B4D47" w:rsidP="00AA40D8">
      <w:pPr>
        <w:numPr>
          <w:ilvl w:val="0"/>
          <w:numId w:val="11"/>
        </w:numPr>
        <w:tabs>
          <w:tab w:val="clear" w:pos="720"/>
          <w:tab w:val="num" w:pos="426"/>
        </w:tabs>
        <w:spacing w:after="60"/>
        <w:ind w:left="284" w:hanging="426"/>
        <w:jc w:val="both"/>
        <w:rPr>
          <w:rFonts w:ascii="Cambria" w:hAnsi="Cambria" w:cs="Book Antiqua"/>
          <w:sz w:val="24"/>
          <w:szCs w:val="24"/>
        </w:rPr>
      </w:pPr>
      <w:r w:rsidRPr="00A754C8">
        <w:rPr>
          <w:rFonts w:ascii="Cambria" w:hAnsi="Cambria"/>
          <w:sz w:val="24"/>
          <w:szCs w:val="24"/>
        </w:rPr>
        <w:t>Zmiany, których łączna wartość jest mniejsza niż progi unijne i jednocześnie niższa niż 10% wartości pierwotnej umowy, są dopuszczalne na podstawie art. 455 ust. 2 ustawy Pzp, pod warunkiem że nie powodują zmiany ogólnego charakteru umowy.</w:t>
      </w:r>
    </w:p>
    <w:p w14:paraId="06943A0E" w14:textId="77777777" w:rsidR="005B4D47" w:rsidRPr="00A754C8" w:rsidRDefault="00D01FB6" w:rsidP="00D01FB6">
      <w:pPr>
        <w:numPr>
          <w:ilvl w:val="0"/>
          <w:numId w:val="11"/>
        </w:numPr>
        <w:tabs>
          <w:tab w:val="clear" w:pos="720"/>
          <w:tab w:val="num" w:pos="426"/>
        </w:tabs>
        <w:spacing w:after="60"/>
        <w:ind w:left="284" w:hanging="426"/>
        <w:jc w:val="both"/>
        <w:rPr>
          <w:rFonts w:ascii="Cambria" w:hAnsi="Cambria" w:cs="Book Antiqua"/>
          <w:sz w:val="24"/>
          <w:szCs w:val="24"/>
        </w:rPr>
      </w:pPr>
      <w:r w:rsidRPr="00A754C8">
        <w:rPr>
          <w:rFonts w:ascii="Cambria" w:hAnsi="Cambria"/>
          <w:sz w:val="24"/>
          <w:szCs w:val="24"/>
        </w:rPr>
        <w:t>Żadna zmiana umowy nie może służyć uniknięciu stosowania przepisów ustawy Pzp ani prowadzić do zmiany ogólnego charakteru zamówienia.</w:t>
      </w:r>
    </w:p>
    <w:p w14:paraId="7F83E6A6" w14:textId="77777777" w:rsidR="00150372" w:rsidRPr="00A754C8" w:rsidRDefault="00540E69">
      <w:pPr>
        <w:numPr>
          <w:ilvl w:val="0"/>
          <w:numId w:val="11"/>
        </w:numPr>
        <w:tabs>
          <w:tab w:val="clear" w:pos="720"/>
          <w:tab w:val="num" w:pos="426"/>
        </w:tabs>
        <w:spacing w:after="60"/>
        <w:ind w:left="284" w:hanging="426"/>
        <w:jc w:val="both"/>
        <w:rPr>
          <w:rFonts w:ascii="Cambria" w:hAnsi="Cambria" w:cs="Book Antiqua"/>
          <w:sz w:val="24"/>
          <w:szCs w:val="24"/>
        </w:rPr>
      </w:pPr>
      <w:r w:rsidRPr="00A754C8">
        <w:rPr>
          <w:rFonts w:ascii="Cambria" w:hAnsi="Cambria"/>
          <w:sz w:val="24"/>
          <w:szCs w:val="24"/>
        </w:rPr>
        <w:t>Skorzystanie przez Zamawiającego z prawa opcji w granicach i na zasadach określonych w § 1a, § 2 oraz Formularzu Cenowym nie wymaga zawarcia aneksu i nie podlega procedurze zmiany umowy określonej w niniejszym paragrafie.</w:t>
      </w:r>
    </w:p>
    <w:p w14:paraId="02347E05" w14:textId="77777777" w:rsidR="005B4D47" w:rsidRPr="00A754C8" w:rsidRDefault="005B4D47" w:rsidP="005B4D47">
      <w:pPr>
        <w:spacing w:after="60"/>
        <w:rPr>
          <w:rFonts w:ascii="Cambria" w:hAnsi="Cambria"/>
          <w:b/>
          <w:bCs/>
          <w:sz w:val="24"/>
          <w:szCs w:val="24"/>
        </w:rPr>
      </w:pPr>
    </w:p>
    <w:p w14:paraId="32D34847" w14:textId="77777777" w:rsidR="005B4D47" w:rsidRPr="00A754C8" w:rsidRDefault="005B4D47" w:rsidP="005B4D47">
      <w:pPr>
        <w:keepNext/>
        <w:keepLines/>
        <w:spacing w:before="200"/>
        <w:jc w:val="center"/>
        <w:rPr>
          <w:rFonts w:ascii="Cambria" w:hAnsi="Cambria"/>
          <w:b/>
          <w:bCs/>
          <w:sz w:val="24"/>
          <w:szCs w:val="24"/>
        </w:rPr>
      </w:pPr>
      <w:r w:rsidRPr="00A754C8">
        <w:rPr>
          <w:rFonts w:ascii="Cambria" w:hAnsi="Cambria"/>
          <w:b/>
          <w:bCs/>
          <w:sz w:val="24"/>
          <w:szCs w:val="24"/>
        </w:rPr>
        <w:t>§ 8</w:t>
      </w:r>
    </w:p>
    <w:p w14:paraId="6E88AA0D" w14:textId="77777777" w:rsidR="005B4D47" w:rsidRPr="00A754C8" w:rsidRDefault="005B4D47" w:rsidP="003F2CF2">
      <w:pPr>
        <w:keepNext/>
        <w:keepLines/>
        <w:spacing w:after="100"/>
        <w:jc w:val="center"/>
        <w:rPr>
          <w:rFonts w:ascii="Cambria" w:eastAsia="Andale Sans UI" w:hAnsi="Cambria" w:cs="Andale Sans UI"/>
          <w:b/>
          <w:sz w:val="24"/>
          <w:szCs w:val="24"/>
        </w:rPr>
      </w:pPr>
      <w:r w:rsidRPr="00A754C8">
        <w:rPr>
          <w:rFonts w:ascii="Cambria" w:hAnsi="Cambria"/>
          <w:b/>
          <w:sz w:val="24"/>
          <w:szCs w:val="24"/>
        </w:rPr>
        <w:t>Zmiana wynagrodzenia na podstawie art. 439 ustawy Pzp</w:t>
      </w:r>
    </w:p>
    <w:p w14:paraId="0BF0B8E6" w14:textId="77777777"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t>Strony przewidują możliwość zmiany cen jednostkowych netto w przypadku wzrostu albo spadku cen materiałów lub kosztów związanych z realizacją zamówienia. Zmiana działa symetrycznie i może prowadzić do podwyższenia albo obniżenia wynagrodzenia.</w:t>
      </w:r>
    </w:p>
    <w:p w14:paraId="2CF212EB" w14:textId="646D37CE"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t xml:space="preserve">Podstawą ustalenia zmiany jest wskaźnik cen towarów i usług konsumpcyjnych dla działu „żywność i napoje bezalkoholowe”, publikowany przez Główny Urząd Statystyczny. Wskaźnik bazowy stanowi wartość wskaźnika o stałej podstawie dla miesiąca, w którym upłynął termin składania ofert, a jeżeli umowę zawarto </w:t>
      </w:r>
      <w:r w:rsidR="008943D2" w:rsidRPr="00A754C8">
        <w:rPr>
          <w:rFonts w:ascii="Cambria" w:hAnsi="Cambria"/>
          <w:sz w:val="24"/>
          <w:szCs w:val="24"/>
        </w:rPr>
        <w:t xml:space="preserve">                                   </w:t>
      </w:r>
      <w:r w:rsidRPr="00A754C8">
        <w:rPr>
          <w:rFonts w:ascii="Cambria" w:hAnsi="Cambria"/>
          <w:sz w:val="24"/>
          <w:szCs w:val="24"/>
        </w:rPr>
        <w:t xml:space="preserve">po upływie 180 dni od tego terminu – dla miesiąca, w którym nastąpiło otwarcie ofert. Wskaźnik aktualny stanowi wartość dla miesiąca poprzedzającego miesiąc złożenia wniosku. Zmiana jest dopuszczalna, jeżeli iloraz wskaźnika aktualnego i bazowego wskazuje wzrost albo spadek o co najmniej </w:t>
      </w:r>
      <w:r w:rsidR="008943D2" w:rsidRPr="00A754C8">
        <w:rPr>
          <w:rFonts w:ascii="Cambria" w:hAnsi="Cambria"/>
          <w:sz w:val="24"/>
          <w:szCs w:val="24"/>
        </w:rPr>
        <w:t>5</w:t>
      </w:r>
      <w:r w:rsidRPr="00A754C8">
        <w:rPr>
          <w:rFonts w:ascii="Cambria" w:hAnsi="Cambria"/>
          <w:sz w:val="24"/>
          <w:szCs w:val="24"/>
        </w:rPr>
        <w:t>%.</w:t>
      </w:r>
    </w:p>
    <w:p w14:paraId="5DCC8029" w14:textId="04340C3E"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t xml:space="preserve">Zmiana ceny jednostkowej netto zostanie obliczona według wzoru: Cn = C0 × [1 + 0,5 × (Ia/Ib − 1)], gdzie: Cn – nowa cena jednostkowa netto, C0 – cena jednostkowa netto wynikająca z oferty albo ostatniej waloryzacji, Ia – aktualna wartość wskaźnika GUS, a Ib – wartość wskaźnika przyjęta przy poprzednim ustaleniu ceny, a przy pierwszej waloryzacji – wskaźnik bazowy. Oznacza to, że Strony ponoszą po </w:t>
      </w:r>
      <w:r w:rsidR="008943D2" w:rsidRPr="00A754C8">
        <w:rPr>
          <w:rFonts w:ascii="Cambria" w:hAnsi="Cambria"/>
          <w:sz w:val="24"/>
          <w:szCs w:val="24"/>
        </w:rPr>
        <w:t>2</w:t>
      </w:r>
      <w:r w:rsidRPr="00A754C8">
        <w:rPr>
          <w:rFonts w:ascii="Cambria" w:hAnsi="Cambria"/>
          <w:sz w:val="24"/>
          <w:szCs w:val="24"/>
        </w:rPr>
        <w:t>0% skutków zmiany wskaźnika.</w:t>
      </w:r>
    </w:p>
    <w:p w14:paraId="095D86FB" w14:textId="77777777"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t>Pierwsza zmiana może nastąpić nie wcześniej niż po upływie 6 miesięcy od dnia zawarcia umowy, a kolejne nie częściej niż raz na kwartał. Zmienione ceny mają zastosowanie wyłącznie do dostaw niezrealizowanych po dniu wejścia w życie aneksu.</w:t>
      </w:r>
    </w:p>
    <w:p w14:paraId="640FF5BE" w14:textId="77777777"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t>Strona występująca o zmianę przedstawi wniosek wraz z obliczeniami i dokumentami potwierdzającymi wartości wskaźników oraz wpływ zmiany na koszty realizacji umowy. Druga Strona zajmie stanowisko w terminie 14 dni od otrzymania kompletnego wniosku. Zmiana wymaga aneksu w formie pisemnej pod rygorem nieważności.</w:t>
      </w:r>
    </w:p>
    <w:p w14:paraId="53535A75" w14:textId="37093C61"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lastRenderedPageBreak/>
        <w:t xml:space="preserve">Łączna zmiana cen jednostkowych netto, zarówno w górę, jak i w dół, nie może przekroczyć 10% cen jednostkowych netto wynikających z oferty. Zmiana cen brutto następuje z uwzględnieniem stawki VAT właściwej w dniu wykonania dostawy. Zmienione ceny stosuje się również do dostaw realizowanych w ramach prawa opcji, jednak waloryzacja nie zwiększa ilości podstawowych ani maksymalnych ilości </w:t>
      </w:r>
      <w:r w:rsidR="008943D2" w:rsidRPr="00A754C8">
        <w:rPr>
          <w:rFonts w:ascii="Cambria" w:hAnsi="Cambria"/>
          <w:sz w:val="24"/>
          <w:szCs w:val="24"/>
        </w:rPr>
        <w:t xml:space="preserve">                               </w:t>
      </w:r>
      <w:r w:rsidRPr="00A754C8">
        <w:rPr>
          <w:rFonts w:ascii="Cambria" w:hAnsi="Cambria"/>
          <w:sz w:val="24"/>
          <w:szCs w:val="24"/>
        </w:rPr>
        <w:t>w opcji i nie może prowadzić do przekroczenia łącznej maksymalnej wartości umowy, chyba że wartość ta zostanie zmieniona zgodnie z postanowieniami umowy i ustawą Pzp.</w:t>
      </w:r>
    </w:p>
    <w:p w14:paraId="3FC20B94" w14:textId="77777777" w:rsidR="005B4D47" w:rsidRPr="00A754C8" w:rsidRDefault="005B4D47" w:rsidP="005B4D47">
      <w:pPr>
        <w:numPr>
          <w:ilvl w:val="1"/>
          <w:numId w:val="10"/>
        </w:numPr>
        <w:suppressAutoHyphens/>
        <w:spacing w:after="60"/>
        <w:ind w:left="357" w:hanging="357"/>
        <w:jc w:val="both"/>
        <w:rPr>
          <w:rFonts w:ascii="Cambria" w:eastAsia="Andale Sans UI" w:hAnsi="Cambria" w:cs="Andale Sans UI"/>
          <w:sz w:val="24"/>
          <w:szCs w:val="24"/>
        </w:rPr>
      </w:pPr>
      <w:r w:rsidRPr="00A754C8">
        <w:rPr>
          <w:rFonts w:ascii="Cambria" w:hAnsi="Cambria"/>
          <w:sz w:val="24"/>
          <w:szCs w:val="24"/>
        </w:rPr>
        <w:t>Wykonawca, którego wynagrodzenie zostało zmienione na podstawie niniejszego paragrafu, jest zobowiązany do odpowiedniej zmiany wynagrodzenia podwykonawcy, jeżeli przedmiotem umowy podwykonawczej są roboty budowlane, dostawy lub usługi, a okres jej obowiązywania przekracza 6 miesięcy, w zakresie odpowiadającym zmianom cen materiałów lub kosztów dotyczących zobowiązania podwykonawcy.</w:t>
      </w:r>
    </w:p>
    <w:p w14:paraId="1242F4C6" w14:textId="77777777" w:rsidR="005B4D47" w:rsidRPr="00A754C8" w:rsidRDefault="005B4D47" w:rsidP="005B4D47">
      <w:pPr>
        <w:spacing w:after="60"/>
        <w:jc w:val="center"/>
        <w:rPr>
          <w:rFonts w:ascii="Cambria" w:hAnsi="Cambria"/>
          <w:b/>
          <w:bCs/>
          <w:sz w:val="24"/>
          <w:szCs w:val="24"/>
        </w:rPr>
      </w:pPr>
    </w:p>
    <w:p w14:paraId="2DB518C3" w14:textId="77777777" w:rsidR="005B4D47" w:rsidRPr="00A754C8" w:rsidRDefault="005B4D47" w:rsidP="005B4D47">
      <w:pPr>
        <w:keepNext/>
        <w:keepLines/>
        <w:spacing w:before="200"/>
        <w:jc w:val="center"/>
        <w:rPr>
          <w:rFonts w:ascii="Cambria" w:hAnsi="Cambria"/>
          <w:b/>
          <w:bCs/>
          <w:sz w:val="24"/>
          <w:szCs w:val="24"/>
        </w:rPr>
      </w:pPr>
      <w:r w:rsidRPr="00A754C8">
        <w:rPr>
          <w:rFonts w:ascii="Cambria" w:hAnsi="Cambria"/>
          <w:b/>
          <w:bCs/>
          <w:sz w:val="24"/>
          <w:szCs w:val="24"/>
        </w:rPr>
        <w:t>§ 9</w:t>
      </w:r>
    </w:p>
    <w:p w14:paraId="1783B999"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sz w:val="24"/>
          <w:szCs w:val="24"/>
        </w:rPr>
        <w:t>Odstąpienie od umowy oraz jej rozwiązanie</w:t>
      </w:r>
    </w:p>
    <w:p w14:paraId="3373E45F" w14:textId="77777777" w:rsidR="005B4D47" w:rsidRPr="00A754C8" w:rsidRDefault="005B4D47" w:rsidP="005B4D47">
      <w:pPr>
        <w:numPr>
          <w:ilvl w:val="6"/>
          <w:numId w:val="2"/>
        </w:numPr>
        <w:spacing w:after="60"/>
        <w:ind w:left="357" w:hanging="357"/>
        <w:jc w:val="both"/>
        <w:rPr>
          <w:rFonts w:ascii="Cambria" w:hAnsi="Cambria"/>
          <w:sz w:val="24"/>
          <w:szCs w:val="24"/>
        </w:rPr>
      </w:pPr>
      <w:r w:rsidRPr="00A754C8">
        <w:rPr>
          <w:rFonts w:ascii="Cambria" w:hAnsi="Cambria"/>
          <w:sz w:val="24"/>
          <w:szCs w:val="24"/>
        </w:rPr>
        <w:t xml:space="preserve">Zamawiający może odstąpić od umowy: </w:t>
      </w:r>
    </w:p>
    <w:p w14:paraId="13525860" w14:textId="77777777" w:rsidR="008943D2" w:rsidRPr="00A754C8" w:rsidRDefault="005B4D47" w:rsidP="008943D2">
      <w:pPr>
        <w:pStyle w:val="Akapitzlist"/>
        <w:numPr>
          <w:ilvl w:val="0"/>
          <w:numId w:val="23"/>
        </w:numPr>
        <w:spacing w:after="60"/>
        <w:jc w:val="both"/>
        <w:rPr>
          <w:rFonts w:ascii="Cambria" w:hAnsi="Cambria"/>
          <w:sz w:val="24"/>
          <w:szCs w:val="24"/>
        </w:rPr>
      </w:pPr>
      <w:r w:rsidRPr="00A754C8">
        <w:rPr>
          <w:rFonts w:ascii="Cambria" w:hAnsi="Cambria"/>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078AB2C6" w14:textId="096F7118" w:rsidR="005B4D47" w:rsidRPr="00A754C8" w:rsidRDefault="005B4D47" w:rsidP="008943D2">
      <w:pPr>
        <w:pStyle w:val="Akapitzlist"/>
        <w:numPr>
          <w:ilvl w:val="0"/>
          <w:numId w:val="23"/>
        </w:numPr>
        <w:spacing w:after="60"/>
        <w:jc w:val="both"/>
        <w:rPr>
          <w:rFonts w:ascii="Cambria" w:hAnsi="Cambria"/>
          <w:sz w:val="24"/>
          <w:szCs w:val="24"/>
        </w:rPr>
      </w:pPr>
      <w:r w:rsidRPr="00A754C8">
        <w:rPr>
          <w:rFonts w:ascii="Cambria" w:hAnsi="Cambria"/>
          <w:sz w:val="24"/>
          <w:szCs w:val="24"/>
        </w:rPr>
        <w:t xml:space="preserve">jeżeli zachodzi co najmniej jedna z następujących okoliczności: </w:t>
      </w:r>
    </w:p>
    <w:p w14:paraId="6EF8F89F" w14:textId="2F37512D" w:rsidR="005B4D47" w:rsidRPr="00A754C8" w:rsidRDefault="005B4D47" w:rsidP="008943D2">
      <w:pPr>
        <w:pStyle w:val="Akapitzlist"/>
        <w:numPr>
          <w:ilvl w:val="0"/>
          <w:numId w:val="25"/>
        </w:numPr>
        <w:spacing w:after="60"/>
        <w:ind w:left="993" w:hanging="284"/>
        <w:jc w:val="both"/>
        <w:rPr>
          <w:rFonts w:ascii="Cambria" w:hAnsi="Cambria"/>
          <w:sz w:val="24"/>
          <w:szCs w:val="24"/>
        </w:rPr>
      </w:pPr>
      <w:r w:rsidRPr="00A754C8">
        <w:rPr>
          <w:rFonts w:ascii="Cambria" w:hAnsi="Cambria"/>
          <w:sz w:val="24"/>
          <w:szCs w:val="24"/>
        </w:rPr>
        <w:t>dokonano zmiany umowy z naruszeniem art. 454 i art. 455 ustawy Pzp;</w:t>
      </w:r>
    </w:p>
    <w:p w14:paraId="6066D713" w14:textId="49913DD1" w:rsidR="005B4D47" w:rsidRPr="00A754C8" w:rsidRDefault="005B4D47" w:rsidP="008943D2">
      <w:pPr>
        <w:pStyle w:val="Akapitzlist"/>
        <w:numPr>
          <w:ilvl w:val="0"/>
          <w:numId w:val="25"/>
        </w:numPr>
        <w:spacing w:after="60"/>
        <w:ind w:left="993" w:hanging="284"/>
        <w:jc w:val="both"/>
        <w:rPr>
          <w:rFonts w:ascii="Cambria" w:hAnsi="Cambria"/>
          <w:sz w:val="24"/>
          <w:szCs w:val="24"/>
        </w:rPr>
      </w:pPr>
      <w:r w:rsidRPr="00A754C8">
        <w:rPr>
          <w:rFonts w:ascii="Cambria" w:hAnsi="Cambria"/>
          <w:sz w:val="24"/>
          <w:szCs w:val="24"/>
        </w:rPr>
        <w:t>Wykonawca w chwili zawarcia umowy podlegał wykluczeniu na podstawie art. 108 ustawy Pzp;</w:t>
      </w:r>
    </w:p>
    <w:p w14:paraId="6455F082" w14:textId="3E6B07FF" w:rsidR="005B4D47" w:rsidRPr="00A754C8" w:rsidRDefault="005B4D47" w:rsidP="008943D2">
      <w:pPr>
        <w:pStyle w:val="Akapitzlist"/>
        <w:numPr>
          <w:ilvl w:val="0"/>
          <w:numId w:val="25"/>
        </w:numPr>
        <w:spacing w:after="60"/>
        <w:ind w:left="993" w:hanging="284"/>
        <w:jc w:val="both"/>
        <w:rPr>
          <w:rFonts w:ascii="Cambria" w:hAnsi="Cambria"/>
          <w:sz w:val="24"/>
          <w:szCs w:val="24"/>
        </w:rPr>
      </w:pPr>
      <w:r w:rsidRPr="00A754C8">
        <w:rPr>
          <w:rFonts w:ascii="Cambria" w:hAnsi="Cambria"/>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lub dyrektywy 2009/81/WE, z uwagi na udzielenie zamówienia z naruszeniem prawa Unii Europejskiej.</w:t>
      </w:r>
    </w:p>
    <w:p w14:paraId="4FF887B0" w14:textId="0E022D23" w:rsidR="005B4D47" w:rsidRPr="00A754C8" w:rsidRDefault="005B4D47" w:rsidP="005B4D47">
      <w:pPr>
        <w:numPr>
          <w:ilvl w:val="6"/>
          <w:numId w:val="2"/>
        </w:numPr>
        <w:spacing w:after="60"/>
        <w:ind w:left="357" w:hanging="357"/>
        <w:jc w:val="both"/>
        <w:rPr>
          <w:rFonts w:ascii="Cambria" w:hAnsi="Cambria"/>
          <w:sz w:val="24"/>
          <w:szCs w:val="24"/>
        </w:rPr>
      </w:pPr>
      <w:r w:rsidRPr="00A754C8">
        <w:rPr>
          <w:rFonts w:ascii="Cambria" w:hAnsi="Cambria"/>
          <w:sz w:val="24"/>
          <w:szCs w:val="24"/>
        </w:rPr>
        <w:t xml:space="preserve">Niezależnie od uprawnień ustawowych Zamawiający może rozwiązać umowę </w:t>
      </w:r>
      <w:r w:rsidR="008943D2" w:rsidRPr="00A754C8">
        <w:rPr>
          <w:rFonts w:ascii="Cambria" w:hAnsi="Cambria"/>
          <w:sz w:val="24"/>
          <w:szCs w:val="24"/>
        </w:rPr>
        <w:t xml:space="preserve">                          </w:t>
      </w:r>
      <w:r w:rsidRPr="00A754C8">
        <w:rPr>
          <w:rFonts w:ascii="Cambria" w:hAnsi="Cambria"/>
          <w:sz w:val="24"/>
          <w:szCs w:val="24"/>
        </w:rPr>
        <w:t xml:space="preserve">ze skutkiem natychmiastowym w całości albo w części niewykonanej, jeżeli Wykonawca: co najmniej dwukrotnie nie wykonał dostawy w terminie; co najmniej dwukrotnie dostarczył produkty wadliwe lub niezgodne z zamówieniem; utracił uprawnienia wymagane do obrotu lub transportu żywności; stworzył zagrożenie </w:t>
      </w:r>
      <w:r w:rsidR="008943D2" w:rsidRPr="00A754C8">
        <w:rPr>
          <w:rFonts w:ascii="Cambria" w:hAnsi="Cambria"/>
          <w:sz w:val="24"/>
          <w:szCs w:val="24"/>
        </w:rPr>
        <w:t xml:space="preserve">                </w:t>
      </w:r>
      <w:r w:rsidRPr="00A754C8">
        <w:rPr>
          <w:rFonts w:ascii="Cambria" w:hAnsi="Cambria"/>
          <w:sz w:val="24"/>
          <w:szCs w:val="24"/>
        </w:rPr>
        <w:t xml:space="preserve">dla bezpieczeństwa żywności; albo nie usunął innego istotnego naruszenia umowy </w:t>
      </w:r>
      <w:r w:rsidR="008943D2" w:rsidRPr="00A754C8">
        <w:rPr>
          <w:rFonts w:ascii="Cambria" w:hAnsi="Cambria"/>
          <w:sz w:val="24"/>
          <w:szCs w:val="24"/>
        </w:rPr>
        <w:t xml:space="preserve">                        </w:t>
      </w:r>
      <w:r w:rsidRPr="00A754C8">
        <w:rPr>
          <w:rFonts w:ascii="Cambria" w:hAnsi="Cambria"/>
          <w:sz w:val="24"/>
          <w:szCs w:val="24"/>
        </w:rPr>
        <w:t>w terminie wyznaczonym w pisemnym wezwaniu.</w:t>
      </w:r>
    </w:p>
    <w:p w14:paraId="0C7A4A53" w14:textId="0BF67E4F" w:rsidR="005B4D47" w:rsidRPr="00A754C8" w:rsidRDefault="005B4D47" w:rsidP="005B4D47">
      <w:pPr>
        <w:numPr>
          <w:ilvl w:val="6"/>
          <w:numId w:val="2"/>
        </w:numPr>
        <w:spacing w:after="60"/>
        <w:ind w:left="357" w:hanging="357"/>
        <w:jc w:val="both"/>
        <w:rPr>
          <w:rFonts w:ascii="Cambria" w:hAnsi="Cambria"/>
          <w:sz w:val="24"/>
          <w:szCs w:val="24"/>
        </w:rPr>
      </w:pPr>
      <w:r w:rsidRPr="00A754C8">
        <w:rPr>
          <w:rFonts w:ascii="Cambria" w:hAnsi="Cambria"/>
          <w:sz w:val="24"/>
          <w:szCs w:val="24"/>
        </w:rPr>
        <w:t xml:space="preserve">Oświadczenie o odstąpieniu od umowy albo jej rozwiązaniu z przyczyn określonych </w:t>
      </w:r>
      <w:r w:rsidR="008943D2" w:rsidRPr="00A754C8">
        <w:rPr>
          <w:rFonts w:ascii="Cambria" w:hAnsi="Cambria"/>
          <w:sz w:val="24"/>
          <w:szCs w:val="24"/>
        </w:rPr>
        <w:t xml:space="preserve">               </w:t>
      </w:r>
      <w:r w:rsidRPr="00A754C8">
        <w:rPr>
          <w:rFonts w:ascii="Cambria" w:hAnsi="Cambria"/>
          <w:sz w:val="24"/>
          <w:szCs w:val="24"/>
        </w:rPr>
        <w:t>w ust. 2 może zostać złożone w terminie 30 dni od dnia powzięcia przez Zamawiającego wiadomości o okoliczności stanowiącej podstawę tego uprawnienia.</w:t>
      </w:r>
    </w:p>
    <w:p w14:paraId="4A820E65" w14:textId="77777777" w:rsidR="00CA6326" w:rsidRPr="00A754C8" w:rsidRDefault="00203FEB">
      <w:pPr>
        <w:numPr>
          <w:ilvl w:val="6"/>
          <w:numId w:val="2"/>
        </w:numPr>
        <w:spacing w:after="60"/>
        <w:ind w:left="357" w:hanging="357"/>
        <w:jc w:val="both"/>
        <w:rPr>
          <w:rFonts w:ascii="Cambria" w:hAnsi="Cambria"/>
          <w:sz w:val="24"/>
          <w:szCs w:val="24"/>
        </w:rPr>
      </w:pPr>
      <w:r w:rsidRPr="00A754C8">
        <w:rPr>
          <w:rFonts w:ascii="Cambria" w:hAnsi="Cambria"/>
          <w:sz w:val="24"/>
          <w:szCs w:val="24"/>
        </w:rPr>
        <w:t>W przypadku odstąpienia z powodu dokonania zmiany umowy z naruszeniem art. 454 i art. 455 ustawy Pzp Zamawiający odstępuje od umowy w części, której zmiana dotyczy.</w:t>
      </w:r>
    </w:p>
    <w:p w14:paraId="7A6F1407" w14:textId="77777777" w:rsidR="00CA6326" w:rsidRPr="00A754C8" w:rsidRDefault="00203FEB">
      <w:pPr>
        <w:numPr>
          <w:ilvl w:val="6"/>
          <w:numId w:val="2"/>
        </w:numPr>
        <w:spacing w:after="60"/>
        <w:ind w:left="357" w:hanging="357"/>
        <w:jc w:val="both"/>
        <w:rPr>
          <w:rFonts w:ascii="Cambria" w:hAnsi="Cambria"/>
          <w:sz w:val="24"/>
          <w:szCs w:val="24"/>
        </w:rPr>
      </w:pPr>
      <w:r w:rsidRPr="00A754C8">
        <w:rPr>
          <w:rFonts w:ascii="Cambria" w:hAnsi="Cambria"/>
          <w:sz w:val="24"/>
          <w:szCs w:val="24"/>
        </w:rPr>
        <w:t>W razie odstąpienia od umowy albo jej rozwiązania Wykonawca może żądać wyłącznie wynagrodzenia należnego za prawidłowo wykonane i odebrane dostawy.</w:t>
      </w:r>
    </w:p>
    <w:p w14:paraId="12603A7F" w14:textId="77777777" w:rsidR="005B4D47" w:rsidRPr="00A754C8" w:rsidRDefault="005B4D47" w:rsidP="005B4D47">
      <w:pPr>
        <w:keepNext/>
        <w:keepLines/>
        <w:spacing w:before="200"/>
        <w:jc w:val="center"/>
        <w:rPr>
          <w:rFonts w:ascii="Cambria" w:hAnsi="Cambria"/>
          <w:b/>
          <w:bCs/>
          <w:sz w:val="24"/>
          <w:szCs w:val="24"/>
        </w:rPr>
      </w:pPr>
      <w:r w:rsidRPr="00A754C8">
        <w:rPr>
          <w:rFonts w:ascii="Cambria" w:hAnsi="Cambria"/>
          <w:b/>
          <w:bCs/>
          <w:sz w:val="24"/>
          <w:szCs w:val="24"/>
        </w:rPr>
        <w:lastRenderedPageBreak/>
        <w:t>§ 10</w:t>
      </w:r>
    </w:p>
    <w:p w14:paraId="10B0C79F" w14:textId="77777777" w:rsidR="005B4D47" w:rsidRPr="00A754C8" w:rsidRDefault="005B4D47" w:rsidP="005B4D47">
      <w:pPr>
        <w:keepNext/>
        <w:keepLines/>
        <w:spacing w:after="100"/>
        <w:jc w:val="center"/>
        <w:rPr>
          <w:rFonts w:ascii="Cambria" w:hAnsi="Cambria"/>
          <w:b/>
          <w:bCs/>
          <w:sz w:val="24"/>
          <w:szCs w:val="24"/>
        </w:rPr>
      </w:pPr>
      <w:r w:rsidRPr="00A754C8">
        <w:rPr>
          <w:rFonts w:ascii="Cambria" w:hAnsi="Cambria"/>
          <w:b/>
          <w:bCs/>
          <w:sz w:val="24"/>
          <w:szCs w:val="24"/>
        </w:rPr>
        <w:t>Postanowienia końcowe</w:t>
      </w:r>
    </w:p>
    <w:p w14:paraId="68E6DC0D" w14:textId="77777777" w:rsidR="005B4D47" w:rsidRPr="00A754C8" w:rsidRDefault="005B4D47" w:rsidP="005B4D47">
      <w:pPr>
        <w:numPr>
          <w:ilvl w:val="0"/>
          <w:numId w:val="9"/>
        </w:numPr>
        <w:spacing w:after="60"/>
        <w:ind w:left="357" w:hanging="357"/>
        <w:jc w:val="both"/>
        <w:rPr>
          <w:rFonts w:ascii="Cambria" w:hAnsi="Cambria"/>
          <w:sz w:val="24"/>
          <w:szCs w:val="24"/>
        </w:rPr>
      </w:pPr>
      <w:r w:rsidRPr="00A754C8">
        <w:rPr>
          <w:rFonts w:ascii="Cambria" w:hAnsi="Cambria"/>
          <w:sz w:val="24"/>
          <w:szCs w:val="24"/>
        </w:rPr>
        <w:t>Wszelkie spory wynikające z niniejszej umowy będzie rozstrzygał sąd właściwy dla siedziby Zamawiającego.</w:t>
      </w:r>
    </w:p>
    <w:p w14:paraId="7B94CEE3" w14:textId="77777777" w:rsidR="005B4D47" w:rsidRPr="00A754C8" w:rsidRDefault="005B4D47" w:rsidP="005B4D47">
      <w:pPr>
        <w:numPr>
          <w:ilvl w:val="0"/>
          <w:numId w:val="9"/>
        </w:numPr>
        <w:spacing w:after="60"/>
        <w:ind w:left="357" w:hanging="357"/>
        <w:jc w:val="both"/>
        <w:rPr>
          <w:rFonts w:ascii="Cambria" w:hAnsi="Cambria"/>
          <w:sz w:val="24"/>
          <w:szCs w:val="24"/>
        </w:rPr>
      </w:pPr>
      <w:r w:rsidRPr="00A754C8">
        <w:rPr>
          <w:rFonts w:ascii="Cambria" w:hAnsi="Cambria"/>
          <w:sz w:val="24"/>
          <w:szCs w:val="24"/>
        </w:rPr>
        <w:t>Wykonawca jest zobowiązany niezwłocznie informować Zamawiającego o zmianie formy prawnej prowadzonej działalności, wszczęciu postępowania restrukturyzacyjnego lub upadłościowego, zmianie sytuacji ekonomicznej mogącej mieć wpływ na realizację umowy oraz zmianie adresu siedziby. Korespondencję skierowaną na ostatni adres wskazany przez Wykonawcę uznaje się za skutecznie doręczoną, jeżeli Wykonawca nie poinformował Zamawiającego o zmianie tego adresu.</w:t>
      </w:r>
    </w:p>
    <w:p w14:paraId="16D1D773" w14:textId="77777777" w:rsidR="005B4D47" w:rsidRPr="00A754C8" w:rsidRDefault="005B4D47" w:rsidP="005B4D47">
      <w:pPr>
        <w:numPr>
          <w:ilvl w:val="0"/>
          <w:numId w:val="9"/>
        </w:numPr>
        <w:spacing w:after="60"/>
        <w:ind w:left="357" w:hanging="357"/>
        <w:jc w:val="both"/>
        <w:rPr>
          <w:rFonts w:ascii="Cambria" w:hAnsi="Cambria"/>
          <w:sz w:val="24"/>
          <w:szCs w:val="24"/>
        </w:rPr>
      </w:pPr>
      <w:r w:rsidRPr="00A754C8">
        <w:rPr>
          <w:rFonts w:ascii="Cambria" w:hAnsi="Cambria"/>
          <w:sz w:val="24"/>
          <w:szCs w:val="24"/>
        </w:rPr>
        <w:t>W sprawach nieuregulowanych umową stosuje się przepisy ustawy z dnia 23 kwietnia 1964 r. – Kodeks cywilny oraz ustawy z dnia 11 września 2019 r. – Prawo zamówień publicznych.</w:t>
      </w:r>
    </w:p>
    <w:p w14:paraId="0B43095C" w14:textId="77777777" w:rsidR="005B4D47" w:rsidRPr="00A754C8" w:rsidRDefault="005B4D47" w:rsidP="005B4D47">
      <w:pPr>
        <w:numPr>
          <w:ilvl w:val="0"/>
          <w:numId w:val="9"/>
        </w:numPr>
        <w:spacing w:after="60"/>
        <w:ind w:left="357" w:hanging="357"/>
        <w:jc w:val="both"/>
        <w:rPr>
          <w:rFonts w:ascii="Cambria" w:hAnsi="Cambria"/>
          <w:sz w:val="24"/>
          <w:szCs w:val="24"/>
        </w:rPr>
      </w:pPr>
      <w:r w:rsidRPr="00A754C8">
        <w:rPr>
          <w:rFonts w:ascii="Cambria" w:hAnsi="Cambria"/>
          <w:sz w:val="24"/>
          <w:szCs w:val="24"/>
        </w:rPr>
        <w:t>Niniejszą umowę sporządzono w trzech jednobrzmiących egzemplarzach: dwóch dla Zamawiającego i jednym dla Wykonawcy.</w:t>
      </w:r>
    </w:p>
    <w:p w14:paraId="25CAB2D7" w14:textId="77777777" w:rsidR="005B4D47" w:rsidRPr="00A754C8" w:rsidRDefault="005B4D47" w:rsidP="005B4D47">
      <w:pPr>
        <w:numPr>
          <w:ilvl w:val="0"/>
          <w:numId w:val="9"/>
        </w:numPr>
        <w:spacing w:after="60"/>
        <w:ind w:left="357" w:hanging="357"/>
        <w:jc w:val="both"/>
        <w:rPr>
          <w:rFonts w:ascii="Cambria" w:hAnsi="Cambria"/>
          <w:sz w:val="24"/>
          <w:szCs w:val="24"/>
        </w:rPr>
      </w:pPr>
      <w:r w:rsidRPr="00A754C8">
        <w:rPr>
          <w:rFonts w:ascii="Cambria" w:hAnsi="Cambria"/>
          <w:sz w:val="24"/>
          <w:szCs w:val="24"/>
        </w:rPr>
        <w:t>Integralną część umowy stanowią:</w:t>
      </w:r>
    </w:p>
    <w:p w14:paraId="6C3BA038" w14:textId="7577395F" w:rsidR="005B4D47" w:rsidRPr="00A754C8" w:rsidRDefault="005B4D47" w:rsidP="008943D2">
      <w:pPr>
        <w:pStyle w:val="Akapitzlist"/>
        <w:numPr>
          <w:ilvl w:val="0"/>
          <w:numId w:val="27"/>
        </w:numPr>
        <w:jc w:val="both"/>
        <w:rPr>
          <w:rFonts w:ascii="Cambria" w:hAnsi="Cambria"/>
          <w:i/>
          <w:sz w:val="24"/>
          <w:szCs w:val="24"/>
        </w:rPr>
      </w:pPr>
      <w:r w:rsidRPr="00A754C8">
        <w:rPr>
          <w:rFonts w:ascii="Cambria" w:hAnsi="Cambria"/>
          <w:sz w:val="24"/>
          <w:szCs w:val="24"/>
        </w:rPr>
        <w:t>Oferta Wykonawcy wraz z Formularzem Ofertowym – Formularzem Cenowym;</w:t>
      </w:r>
    </w:p>
    <w:p w14:paraId="467E7470" w14:textId="372CC192" w:rsidR="00CA6326" w:rsidRPr="00A754C8" w:rsidRDefault="00203FEB" w:rsidP="008943D2">
      <w:pPr>
        <w:pStyle w:val="Akapitzlist"/>
        <w:numPr>
          <w:ilvl w:val="0"/>
          <w:numId w:val="27"/>
        </w:numPr>
        <w:jc w:val="both"/>
        <w:rPr>
          <w:rFonts w:ascii="Cambria" w:hAnsi="Cambria"/>
          <w:i/>
          <w:sz w:val="24"/>
          <w:szCs w:val="24"/>
        </w:rPr>
      </w:pPr>
      <w:r w:rsidRPr="00A754C8">
        <w:rPr>
          <w:rFonts w:ascii="Cambria" w:hAnsi="Cambria"/>
          <w:sz w:val="24"/>
          <w:szCs w:val="24"/>
        </w:rPr>
        <w:t xml:space="preserve">Specyfikacja Warunków Zamówienia wraz z załącznikami, wyjaśnieniami </w:t>
      </w:r>
      <w:r w:rsidR="008943D2" w:rsidRPr="00A754C8">
        <w:rPr>
          <w:rFonts w:ascii="Cambria" w:hAnsi="Cambria"/>
          <w:sz w:val="24"/>
          <w:szCs w:val="24"/>
        </w:rPr>
        <w:t xml:space="preserve">                                     </w:t>
      </w:r>
      <w:r w:rsidRPr="00A754C8">
        <w:rPr>
          <w:rFonts w:ascii="Cambria" w:hAnsi="Cambria"/>
          <w:sz w:val="24"/>
          <w:szCs w:val="24"/>
        </w:rPr>
        <w:t>i zmianami;</w:t>
      </w:r>
    </w:p>
    <w:p w14:paraId="7C45BC55" w14:textId="28366C99" w:rsidR="00CA6326" w:rsidRPr="00A754C8" w:rsidRDefault="00203FEB" w:rsidP="008943D2">
      <w:pPr>
        <w:pStyle w:val="Akapitzlist"/>
        <w:numPr>
          <w:ilvl w:val="0"/>
          <w:numId w:val="27"/>
        </w:numPr>
        <w:jc w:val="both"/>
        <w:rPr>
          <w:rFonts w:ascii="Cambria" w:hAnsi="Cambria"/>
          <w:i/>
          <w:sz w:val="24"/>
          <w:szCs w:val="24"/>
        </w:rPr>
      </w:pPr>
      <w:r w:rsidRPr="00A754C8">
        <w:rPr>
          <w:rFonts w:ascii="Cambria" w:hAnsi="Cambria"/>
          <w:sz w:val="24"/>
          <w:szCs w:val="24"/>
        </w:rPr>
        <w:t>dokumenty i oświadczenia złożone przez Wykonawcę, które dotyczą realizacji umowy.</w:t>
      </w:r>
    </w:p>
    <w:p w14:paraId="1A570C4E" w14:textId="77777777" w:rsidR="005B4D47" w:rsidRPr="00A754C8" w:rsidRDefault="005B4D47" w:rsidP="005B4D47">
      <w:pPr>
        <w:jc w:val="both"/>
        <w:rPr>
          <w:rFonts w:ascii="Cambria" w:hAnsi="Cambria"/>
          <w:sz w:val="24"/>
          <w:szCs w:val="24"/>
        </w:rPr>
      </w:pPr>
    </w:p>
    <w:p w14:paraId="187FD6E4" w14:textId="77777777" w:rsidR="005B4D47" w:rsidRPr="00A754C8" w:rsidRDefault="005B4D47" w:rsidP="005B4D47">
      <w:pPr>
        <w:jc w:val="both"/>
        <w:rPr>
          <w:rFonts w:ascii="Cambria" w:hAnsi="Cambria" w:cs="Book Antiqua"/>
          <w:sz w:val="24"/>
          <w:szCs w:val="24"/>
        </w:rPr>
      </w:pPr>
    </w:p>
    <w:p w14:paraId="7B63B866" w14:textId="5856B29A" w:rsidR="007D42C2" w:rsidRPr="00A754C8" w:rsidRDefault="00C5464F" w:rsidP="00EE47BC">
      <w:pPr>
        <w:ind w:left="66"/>
        <w:jc w:val="both"/>
        <w:rPr>
          <w:rFonts w:ascii="Cambria" w:hAnsi="Cambria"/>
          <w:sz w:val="24"/>
          <w:szCs w:val="24"/>
        </w:rPr>
      </w:pPr>
      <w:r w:rsidRPr="00A754C8">
        <w:rPr>
          <w:rFonts w:ascii="Cambria" w:hAnsi="Cambria" w:cs="Book Antiqua"/>
          <w:b/>
          <w:smallCaps/>
          <w:sz w:val="24"/>
          <w:szCs w:val="24"/>
        </w:rPr>
        <w:t>ZAMAWIAJĄCY</w:t>
      </w:r>
      <w:r w:rsidRPr="00A754C8">
        <w:rPr>
          <w:rFonts w:ascii="Cambria" w:hAnsi="Cambria" w:cs="Book Antiqua"/>
          <w:smallCaps/>
          <w:sz w:val="24"/>
          <w:szCs w:val="24"/>
        </w:rPr>
        <w:t>:</w:t>
      </w:r>
      <w:r w:rsidRPr="00A754C8">
        <w:rPr>
          <w:rFonts w:ascii="Cambria" w:hAnsi="Cambria" w:cs="Book Antiqua"/>
          <w:smallCaps/>
          <w:sz w:val="24"/>
          <w:szCs w:val="24"/>
        </w:rPr>
        <w:tab/>
      </w:r>
      <w:r w:rsidR="005B4D47" w:rsidRPr="00A754C8">
        <w:rPr>
          <w:rFonts w:ascii="Cambria" w:hAnsi="Cambria" w:cs="Book Antiqua"/>
          <w:smallCaps/>
          <w:sz w:val="24"/>
          <w:szCs w:val="24"/>
        </w:rPr>
        <w:tab/>
      </w:r>
      <w:r w:rsidR="005B4D47" w:rsidRPr="00A754C8">
        <w:rPr>
          <w:rFonts w:ascii="Cambria" w:hAnsi="Cambria" w:cs="Book Antiqua"/>
          <w:smallCaps/>
          <w:sz w:val="24"/>
          <w:szCs w:val="24"/>
        </w:rPr>
        <w:tab/>
      </w:r>
      <w:r w:rsidR="005B4D47" w:rsidRPr="00A754C8">
        <w:rPr>
          <w:rFonts w:ascii="Cambria" w:hAnsi="Cambria" w:cs="Book Antiqua"/>
          <w:smallCaps/>
          <w:sz w:val="24"/>
          <w:szCs w:val="24"/>
        </w:rPr>
        <w:tab/>
      </w:r>
      <w:r w:rsidR="004F1360" w:rsidRPr="00A754C8">
        <w:rPr>
          <w:rFonts w:ascii="Cambria" w:hAnsi="Cambria" w:cs="Book Antiqua"/>
          <w:smallCaps/>
          <w:sz w:val="24"/>
          <w:szCs w:val="24"/>
        </w:rPr>
        <w:t xml:space="preserve">                                                                 </w:t>
      </w:r>
      <w:r w:rsidRPr="00A754C8">
        <w:rPr>
          <w:rFonts w:ascii="Cambria" w:hAnsi="Cambria" w:cs="Book Antiqua"/>
          <w:b/>
          <w:smallCaps/>
          <w:sz w:val="24"/>
          <w:szCs w:val="24"/>
        </w:rPr>
        <w:t>WYKONAWCA:</w:t>
      </w:r>
    </w:p>
    <w:sectPr w:rsidR="007D42C2" w:rsidRPr="00A754C8" w:rsidSect="00075ED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8FD27" w14:textId="77777777" w:rsidR="00D26C1D" w:rsidRDefault="00D26C1D" w:rsidP="00D26C1D">
      <w:r>
        <w:separator/>
      </w:r>
    </w:p>
  </w:endnote>
  <w:endnote w:type="continuationSeparator" w:id="0">
    <w:p w14:paraId="07D93FD3" w14:textId="77777777" w:rsidR="00D26C1D" w:rsidRDefault="00D26C1D" w:rsidP="00D2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F">
    <w:altName w:val="Calibri"/>
    <w:charset w:val="00"/>
    <w:family w:val="auto"/>
    <w:pitch w:val="variable"/>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ndale Sans U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16"/>
        <w:szCs w:val="16"/>
      </w:rPr>
      <w:id w:val="670105344"/>
      <w:docPartObj>
        <w:docPartGallery w:val="Page Numbers (Bottom of Page)"/>
        <w:docPartUnique/>
      </w:docPartObj>
    </w:sdtPr>
    <w:sdtEndPr/>
    <w:sdtContent>
      <w:p w14:paraId="1AC0B7EF" w14:textId="77777777" w:rsidR="00D26C1D" w:rsidRPr="0037042E" w:rsidRDefault="00D26C1D">
        <w:pPr>
          <w:pStyle w:val="Stopka"/>
          <w:jc w:val="right"/>
          <w:rPr>
            <w:rFonts w:ascii="Cambria" w:hAnsi="Cambria"/>
            <w:sz w:val="16"/>
            <w:szCs w:val="16"/>
          </w:rPr>
        </w:pPr>
        <w:r w:rsidRPr="0037042E">
          <w:rPr>
            <w:rFonts w:ascii="Cambria" w:hAnsi="Cambria"/>
            <w:sz w:val="16"/>
            <w:szCs w:val="16"/>
          </w:rPr>
          <w:t xml:space="preserve">str. </w:t>
        </w:r>
        <w:r w:rsidR="00824F42" w:rsidRPr="0037042E">
          <w:rPr>
            <w:rFonts w:ascii="Cambria" w:hAnsi="Cambria"/>
            <w:sz w:val="16"/>
            <w:szCs w:val="16"/>
          </w:rPr>
          <w:fldChar w:fldCharType="begin"/>
        </w:r>
        <w:r w:rsidRPr="0037042E">
          <w:rPr>
            <w:rFonts w:ascii="Cambria" w:hAnsi="Cambria"/>
            <w:sz w:val="16"/>
            <w:szCs w:val="16"/>
          </w:rPr>
          <w:instrText xml:space="preserve"> PAGE    \* MERGEFORMAT </w:instrText>
        </w:r>
        <w:r w:rsidR="00824F42" w:rsidRPr="0037042E">
          <w:rPr>
            <w:rFonts w:ascii="Cambria" w:hAnsi="Cambria"/>
            <w:sz w:val="16"/>
            <w:szCs w:val="16"/>
          </w:rPr>
          <w:fldChar w:fldCharType="separate"/>
        </w:r>
        <w:r w:rsidR="005A5CBC" w:rsidRPr="0037042E">
          <w:rPr>
            <w:rFonts w:ascii="Cambria" w:hAnsi="Cambria"/>
            <w:noProof/>
            <w:sz w:val="16"/>
            <w:szCs w:val="16"/>
          </w:rPr>
          <w:t>2</w:t>
        </w:r>
        <w:r w:rsidR="00824F42" w:rsidRPr="0037042E">
          <w:rPr>
            <w:rFonts w:ascii="Cambria" w:hAnsi="Cambria"/>
            <w:sz w:val="16"/>
            <w:szCs w:val="16"/>
          </w:rPr>
          <w:fldChar w:fldCharType="end"/>
        </w:r>
      </w:p>
    </w:sdtContent>
  </w:sdt>
  <w:p w14:paraId="6E5CFF13" w14:textId="77777777" w:rsidR="00D26C1D" w:rsidRDefault="00D26C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F930" w14:textId="77777777" w:rsidR="00D26C1D" w:rsidRDefault="00D26C1D" w:rsidP="00D26C1D">
      <w:r>
        <w:separator/>
      </w:r>
    </w:p>
  </w:footnote>
  <w:footnote w:type="continuationSeparator" w:id="0">
    <w:p w14:paraId="152C31A5" w14:textId="77777777" w:rsidR="00D26C1D" w:rsidRDefault="00D26C1D" w:rsidP="00D26C1D">
      <w:r>
        <w:continuationSeparator/>
      </w:r>
    </w:p>
  </w:footnote>
  <w:footnote w:id="1">
    <w:p w14:paraId="52B28E3F" w14:textId="77777777" w:rsidR="00847256" w:rsidRPr="00AA40D8" w:rsidRDefault="00847256" w:rsidP="00847256">
      <w:pPr>
        <w:pStyle w:val="Tekstprzypisudolnego"/>
        <w:rPr>
          <w:rFonts w:ascii="Cambria" w:hAnsi="Cambria" w:cs="Arial"/>
        </w:rPr>
      </w:pPr>
      <w:r w:rsidRPr="00AA40D8">
        <w:rPr>
          <w:rStyle w:val="Znakiprzypiswdolnych"/>
          <w:rFonts w:ascii="Cambria" w:hAnsi="Cambria" w:cs="Arial"/>
        </w:rPr>
        <w:footnoteRef/>
      </w:r>
      <w:r w:rsidRPr="00AA40D8">
        <w:rPr>
          <w:rFonts w:ascii="Cambria" w:eastAsia="Cambria" w:hAnsi="Cambria" w:cs="Arial"/>
          <w:sz w:val="18"/>
          <w:szCs w:val="18"/>
        </w:rPr>
        <w:t xml:space="preserve"> </w:t>
      </w:r>
      <w:r w:rsidRPr="00AA40D8">
        <w:rPr>
          <w:rFonts w:ascii="Cambria" w:hAnsi="Cambria" w:cs="Arial"/>
          <w:sz w:val="18"/>
          <w:szCs w:val="18"/>
        </w:rPr>
        <w:t>Jeżeli przy zawarciu umowy działa osoba/-y pełniąca/-e funkcję organu (członka organu) lub prokurent spółki.</w:t>
      </w:r>
    </w:p>
  </w:footnote>
  <w:footnote w:id="2">
    <w:p w14:paraId="2707F81B" w14:textId="77777777" w:rsidR="00847256" w:rsidRPr="00AA40D8" w:rsidRDefault="00847256" w:rsidP="00847256">
      <w:pPr>
        <w:pStyle w:val="Tekstprzypisudolnego"/>
        <w:rPr>
          <w:rFonts w:ascii="Cambria" w:hAnsi="Cambria" w:cs="Arial"/>
        </w:rPr>
      </w:pPr>
      <w:r w:rsidRPr="00AA40D8">
        <w:rPr>
          <w:rStyle w:val="Znakiprzypiswdolnych"/>
          <w:rFonts w:ascii="Cambria" w:hAnsi="Cambria" w:cs="Arial"/>
        </w:rPr>
        <w:footnoteRef/>
      </w:r>
      <w:r w:rsidRPr="00AA40D8">
        <w:rPr>
          <w:rFonts w:ascii="Cambria" w:eastAsia="Cambria" w:hAnsi="Cambria" w:cs="Arial"/>
          <w:sz w:val="18"/>
          <w:szCs w:val="18"/>
        </w:rPr>
        <w:t xml:space="preserve"> </w:t>
      </w:r>
      <w:r w:rsidRPr="00AA40D8">
        <w:rPr>
          <w:rFonts w:ascii="Cambria" w:hAnsi="Cambria" w:cs="Arial"/>
          <w:sz w:val="18"/>
          <w:szCs w:val="18"/>
        </w:rPr>
        <w:t>Jeżeli przy zawarciu umowy działa pełnomocnik spółki.</w:t>
      </w:r>
    </w:p>
  </w:footnote>
  <w:footnote w:id="3">
    <w:p w14:paraId="77C5E8E4" w14:textId="77777777" w:rsidR="00847256" w:rsidRPr="00AA40D8" w:rsidRDefault="00847256" w:rsidP="00847256">
      <w:pPr>
        <w:pStyle w:val="Tekstprzypisudolnego"/>
        <w:rPr>
          <w:rFonts w:ascii="Cambria" w:hAnsi="Cambria"/>
        </w:rPr>
      </w:pPr>
      <w:r w:rsidRPr="00AA40D8">
        <w:rPr>
          <w:rStyle w:val="Znakiprzypiswdolnych"/>
          <w:rFonts w:ascii="Cambria" w:hAnsi="Cambria" w:cs="Arial"/>
        </w:rPr>
        <w:footnoteRef/>
      </w:r>
      <w:r w:rsidRPr="00AA40D8">
        <w:rPr>
          <w:rFonts w:ascii="Cambria" w:eastAsia="Cambria" w:hAnsi="Cambria" w:cs="Arial"/>
          <w:sz w:val="18"/>
          <w:szCs w:val="18"/>
        </w:rPr>
        <w:t xml:space="preserve"> </w:t>
      </w:r>
      <w:r w:rsidRPr="00AA40D8">
        <w:rPr>
          <w:rFonts w:ascii="Cambria" w:hAnsi="Cambria" w:cs="Arial"/>
          <w:sz w:val="18"/>
          <w:szCs w:val="18"/>
        </w:rPr>
        <w:t>Jeżeli przy zawarciu umowy działa pełnomocnik tej osoby.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149A"/>
    <w:multiLevelType w:val="hybridMultilevel"/>
    <w:tmpl w:val="BA1076AC"/>
    <w:lvl w:ilvl="0" w:tplc="28BE868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D62FC4"/>
    <w:multiLevelType w:val="hybridMultilevel"/>
    <w:tmpl w:val="704227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C7391B"/>
    <w:multiLevelType w:val="hybridMultilevel"/>
    <w:tmpl w:val="C7A2162E"/>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8BE6F43"/>
    <w:multiLevelType w:val="hybridMultilevel"/>
    <w:tmpl w:val="55C4C5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85C87"/>
    <w:multiLevelType w:val="hybridMultilevel"/>
    <w:tmpl w:val="5F9A1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61246E"/>
    <w:multiLevelType w:val="hybridMultilevel"/>
    <w:tmpl w:val="5E02E5D2"/>
    <w:lvl w:ilvl="0" w:tplc="0415000F">
      <w:start w:val="1"/>
      <w:numFmt w:val="decimal"/>
      <w:lvlText w:val="%1."/>
      <w:lvlJc w:val="left"/>
      <w:pPr>
        <w:ind w:left="795" w:hanging="360"/>
      </w:pPr>
    </w:lvl>
    <w:lvl w:ilvl="1" w:tplc="636CBFDA">
      <w:start w:val="1"/>
      <w:numFmt w:val="decimal"/>
      <w:lvlText w:val="%2)"/>
      <w:lvlJc w:val="left"/>
      <w:pPr>
        <w:ind w:left="1575" w:hanging="420"/>
      </w:pPr>
      <w:rPr>
        <w:rFonts w:hint="default"/>
        <w:color w:val="FF0000"/>
      </w:r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6" w15:restartNumberingAfterBreak="0">
    <w:nsid w:val="21156A97"/>
    <w:multiLevelType w:val="hybridMultilevel"/>
    <w:tmpl w:val="F942F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2D277E"/>
    <w:multiLevelType w:val="hybridMultilevel"/>
    <w:tmpl w:val="AD2E4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B855F7"/>
    <w:multiLevelType w:val="hybridMultilevel"/>
    <w:tmpl w:val="6264183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47037020"/>
    <w:multiLevelType w:val="hybridMultilevel"/>
    <w:tmpl w:val="AE185812"/>
    <w:lvl w:ilvl="0" w:tplc="0415000F">
      <w:start w:val="1"/>
      <w:numFmt w:val="decimal"/>
      <w:lvlText w:val="%1."/>
      <w:lvlJc w:val="left"/>
      <w:pPr>
        <w:ind w:left="50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29127E"/>
    <w:multiLevelType w:val="multilevel"/>
    <w:tmpl w:val="1CC632FA"/>
    <w:lvl w:ilvl="0">
      <w:start w:val="4"/>
      <w:numFmt w:val="decimal"/>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684F5B"/>
    <w:multiLevelType w:val="hybridMultilevel"/>
    <w:tmpl w:val="327E69D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4EDD49CB"/>
    <w:multiLevelType w:val="multilevel"/>
    <w:tmpl w:val="903E0C12"/>
    <w:lvl w:ilvl="0">
      <w:start w:val="1"/>
      <w:numFmt w:val="lowerLetter"/>
      <w:lvlText w:val="%1)"/>
      <w:lvlJc w:val="left"/>
      <w:pPr>
        <w:ind w:left="720" w:hanging="360"/>
      </w:pPr>
      <w:rPr>
        <w:b w:val="0"/>
        <w:color w:val="auto"/>
      </w:rPr>
    </w:lvl>
    <w:lvl w:ilvl="1">
      <w:start w:val="1"/>
      <w:numFmt w:val="lowerLetter"/>
      <w:lvlText w:val="%2)"/>
      <w:lvlJc w:val="left"/>
      <w:pPr>
        <w:ind w:left="1140" w:hanging="420"/>
      </w:pPr>
      <w:rPr>
        <w:rFonts w:hint="default"/>
        <w:b w:val="0"/>
        <w:i w:val="0"/>
        <w:color w:val="auto"/>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4EFB2E11"/>
    <w:multiLevelType w:val="hybridMultilevel"/>
    <w:tmpl w:val="24C4C274"/>
    <w:lvl w:ilvl="0" w:tplc="04150011">
      <w:start w:val="1"/>
      <w:numFmt w:val="decimal"/>
      <w:lvlText w:val="%1)"/>
      <w:lvlJc w:val="left"/>
      <w:pPr>
        <w:ind w:left="720" w:hanging="360"/>
      </w:pPr>
    </w:lvl>
    <w:lvl w:ilvl="1" w:tplc="0415000F" w:tentative="1">
      <w:start w:val="1"/>
      <w:numFmt w:val="lowerLetter"/>
      <w:lvlText w:val="%2."/>
      <w:lvlJc w:val="left"/>
      <w:pPr>
        <w:ind w:left="1440" w:hanging="360"/>
      </w:pPr>
    </w:lvl>
    <w:lvl w:ilvl="2" w:tplc="97A0828E"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7919F9"/>
    <w:multiLevelType w:val="hybridMultilevel"/>
    <w:tmpl w:val="28E41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A362EF"/>
    <w:multiLevelType w:val="hybridMultilevel"/>
    <w:tmpl w:val="1034F516"/>
    <w:lvl w:ilvl="0" w:tplc="0415000B">
      <w:start w:val="1"/>
      <w:numFmt w:val="decimal"/>
      <w:lvlText w:val="%1."/>
      <w:lvlJc w:val="left"/>
      <w:pPr>
        <w:ind w:left="460" w:hanging="360"/>
      </w:pPr>
    </w:lvl>
    <w:lvl w:ilvl="1" w:tplc="04150003">
      <w:start w:val="1"/>
      <w:numFmt w:val="lowerLetter"/>
      <w:lvlText w:val="%2)"/>
      <w:lvlJc w:val="left"/>
      <w:pPr>
        <w:ind w:left="1500" w:hanging="420"/>
      </w:pPr>
      <w:rPr>
        <w:rFonts w:hint="default"/>
        <w:b w:val="0"/>
      </w:rPr>
    </w:lvl>
    <w:lvl w:ilvl="2" w:tplc="04150005">
      <w:start w:val="1"/>
      <w:numFmt w:val="upperRoman"/>
      <w:lvlText w:val="%3."/>
      <w:lvlJc w:val="left"/>
      <w:pPr>
        <w:tabs>
          <w:tab w:val="num" w:pos="2700"/>
        </w:tabs>
        <w:ind w:left="2700" w:hanging="720"/>
      </w:pPr>
      <w:rPr>
        <w:rFonts w:hint="default"/>
      </w:r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7" w15:restartNumberingAfterBreak="0">
    <w:nsid w:val="5CEA541F"/>
    <w:multiLevelType w:val="hybridMultilevel"/>
    <w:tmpl w:val="CD76CA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5E23E5"/>
    <w:multiLevelType w:val="hybridMultilevel"/>
    <w:tmpl w:val="FB72E1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1F726A"/>
    <w:multiLevelType w:val="hybridMultilevel"/>
    <w:tmpl w:val="2E24A29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6EA74A08"/>
    <w:multiLevelType w:val="multilevel"/>
    <w:tmpl w:val="75BC406C"/>
    <w:lvl w:ilvl="0">
      <w:start w:val="1"/>
      <w:numFmt w:val="decimal"/>
      <w:lvlText w:val="%1)"/>
      <w:lvlJc w:val="left"/>
      <w:pPr>
        <w:tabs>
          <w:tab w:val="num" w:pos="360"/>
        </w:tabs>
        <w:ind w:left="360" w:hanging="360"/>
      </w:pPr>
      <w:rPr>
        <w:rFonts w:ascii="Cambria" w:eastAsia="Calibri" w:hAnsi="Cambria" w:cs="Times New Roman"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772301"/>
    <w:multiLevelType w:val="multilevel"/>
    <w:tmpl w:val="45DA3336"/>
    <w:lvl w:ilvl="0">
      <w:start w:val="1"/>
      <w:numFmt w:val="decimal"/>
      <w:lvlText w:val="%1."/>
      <w:lvlJc w:val="left"/>
      <w:pPr>
        <w:tabs>
          <w:tab w:val="num" w:pos="1080"/>
        </w:tabs>
        <w:ind w:left="720" w:hanging="360"/>
      </w:pPr>
      <w:rPr>
        <w:rFonts w:hint="default"/>
        <w:b w:val="0"/>
        <w:sz w:val="20"/>
        <w:lang w:val="pl-PL"/>
      </w:rPr>
    </w:lvl>
    <w:lvl w:ilvl="1">
      <w:start w:val="1"/>
      <w:numFmt w:val="decimal"/>
      <w:lvlText w:val="%2."/>
      <w:lvlJc w:val="left"/>
      <w:pPr>
        <w:tabs>
          <w:tab w:val="num" w:pos="360"/>
        </w:tabs>
        <w:ind w:left="340" w:hanging="340"/>
      </w:pPr>
      <w:rPr>
        <w:rFonts w:cs="Cambria Math"/>
        <w:sz w:val="24"/>
        <w:szCs w:val="24"/>
        <w:lang w:val="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DB5520E"/>
    <w:multiLevelType w:val="multilevel"/>
    <w:tmpl w:val="1BD87DB8"/>
    <w:lvl w:ilvl="0">
      <w:start w:val="1"/>
      <w:numFmt w:val="decimal"/>
      <w:lvlText w:val="%1."/>
      <w:lvlJc w:val="left"/>
      <w:pPr>
        <w:tabs>
          <w:tab w:val="num" w:pos="0"/>
        </w:tabs>
        <w:ind w:left="360" w:hanging="360"/>
      </w:pPr>
      <w:rPr>
        <w:rFonts w:hint="default"/>
        <w:color w:val="auto"/>
      </w:rPr>
    </w:lvl>
    <w:lvl w:ilvl="1">
      <w:start w:val="1"/>
      <w:numFmt w:val="decimal"/>
      <w:lvlText w:val="%2)"/>
      <w:lvlJc w:val="left"/>
      <w:pPr>
        <w:ind w:left="1080" w:hanging="360"/>
      </w:pPr>
    </w:lvl>
    <w:lvl w:ilvl="2">
      <w:start w:val="1"/>
      <w:numFmt w:val="lowerLetter"/>
      <w:lvlText w:val="%3)"/>
      <w:lvlJc w:val="left"/>
      <w:pPr>
        <w:ind w:left="1980" w:hanging="360"/>
      </w:p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num w:numId="1" w16cid:durableId="2132505172">
    <w:abstractNumId w:val="7"/>
  </w:num>
  <w:num w:numId="2" w16cid:durableId="962148385">
    <w:abstractNumId w:val="16"/>
  </w:num>
  <w:num w:numId="3" w16cid:durableId="3972911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024693">
    <w:abstractNumId w:val="4"/>
  </w:num>
  <w:num w:numId="5" w16cid:durableId="2102751135">
    <w:abstractNumId w:val="5"/>
  </w:num>
  <w:num w:numId="6" w16cid:durableId="1721897003">
    <w:abstractNumId w:val="14"/>
  </w:num>
  <w:num w:numId="7" w16cid:durableId="1311712204">
    <w:abstractNumId w:val="18"/>
  </w:num>
  <w:num w:numId="8" w16cid:durableId="26951218">
    <w:abstractNumId w:val="13"/>
  </w:num>
  <w:num w:numId="9" w16cid:durableId="1315793523">
    <w:abstractNumId w:val="10"/>
  </w:num>
  <w:num w:numId="10" w16cid:durableId="320545091">
    <w:abstractNumId w:val="21"/>
  </w:num>
  <w:num w:numId="11" w16cid:durableId="739979821">
    <w:abstractNumId w:val="2"/>
  </w:num>
  <w:num w:numId="12" w16cid:durableId="1708599034">
    <w:abstractNumId w:val="20"/>
  </w:num>
  <w:num w:numId="13" w16cid:durableId="1682007938">
    <w:abstractNumId w:val="7"/>
    <w:lvlOverride w:ilvl="0">
      <w:startOverride w:val="1"/>
    </w:lvlOverride>
  </w:num>
  <w:num w:numId="14" w16cid:durableId="329067118">
    <w:abstractNumId w:val="20"/>
    <w:lvlOverride w:ilvl="0">
      <w:startOverride w:val="1"/>
    </w:lvlOverride>
  </w:num>
  <w:num w:numId="15" w16cid:durableId="755058872">
    <w:abstractNumId w:val="11"/>
  </w:num>
  <w:num w:numId="16" w16cid:durableId="2119056164">
    <w:abstractNumId w:val="22"/>
  </w:num>
  <w:num w:numId="17" w16cid:durableId="1708599034">
    <w:abstractNumId w:val="20"/>
    <w:lvlOverride w:ilvl="0">
      <w:startOverride w:val="1"/>
    </w:lvlOverride>
  </w:num>
  <w:num w:numId="18" w16cid:durableId="755058872">
    <w:abstractNumId w:val="11"/>
    <w:lvlOverride w:ilvl="0">
      <w:startOverride w:val="7"/>
    </w:lvlOverride>
  </w:num>
  <w:num w:numId="19" w16cid:durableId="1956712643">
    <w:abstractNumId w:val="12"/>
  </w:num>
  <w:num w:numId="20" w16cid:durableId="916480160">
    <w:abstractNumId w:val="8"/>
  </w:num>
  <w:num w:numId="21" w16cid:durableId="1037850923">
    <w:abstractNumId w:val="6"/>
  </w:num>
  <w:num w:numId="22" w16cid:durableId="760756508">
    <w:abstractNumId w:val="9"/>
  </w:num>
  <w:num w:numId="23" w16cid:durableId="1906182990">
    <w:abstractNumId w:val="15"/>
  </w:num>
  <w:num w:numId="24" w16cid:durableId="1392460186">
    <w:abstractNumId w:val="19"/>
  </w:num>
  <w:num w:numId="25" w16cid:durableId="175702646">
    <w:abstractNumId w:val="3"/>
  </w:num>
  <w:num w:numId="26" w16cid:durableId="861820506">
    <w:abstractNumId w:val="1"/>
  </w:num>
  <w:num w:numId="27" w16cid:durableId="446773058">
    <w:abstractNumId w:val="0"/>
  </w:num>
  <w:num w:numId="28" w16cid:durableId="12269896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47"/>
    <w:rsid w:val="000117F5"/>
    <w:rsid w:val="000140A1"/>
    <w:rsid w:val="00075EDF"/>
    <w:rsid w:val="000A0265"/>
    <w:rsid w:val="00150372"/>
    <w:rsid w:val="0017714B"/>
    <w:rsid w:val="00185EEB"/>
    <w:rsid w:val="00203FEB"/>
    <w:rsid w:val="002255A8"/>
    <w:rsid w:val="00231A7E"/>
    <w:rsid w:val="00241193"/>
    <w:rsid w:val="002413C7"/>
    <w:rsid w:val="002F6A33"/>
    <w:rsid w:val="00303F85"/>
    <w:rsid w:val="00322EC9"/>
    <w:rsid w:val="00350DA1"/>
    <w:rsid w:val="003525BB"/>
    <w:rsid w:val="0037042E"/>
    <w:rsid w:val="003839D8"/>
    <w:rsid w:val="0039512A"/>
    <w:rsid w:val="003B2414"/>
    <w:rsid w:val="003F2CF2"/>
    <w:rsid w:val="00426E20"/>
    <w:rsid w:val="00435A6C"/>
    <w:rsid w:val="004737C1"/>
    <w:rsid w:val="00475DE6"/>
    <w:rsid w:val="004F1360"/>
    <w:rsid w:val="00540E69"/>
    <w:rsid w:val="00560AB6"/>
    <w:rsid w:val="005A5CBC"/>
    <w:rsid w:val="005B4D47"/>
    <w:rsid w:val="00605724"/>
    <w:rsid w:val="00606859"/>
    <w:rsid w:val="006316DA"/>
    <w:rsid w:val="00685657"/>
    <w:rsid w:val="00697312"/>
    <w:rsid w:val="00745913"/>
    <w:rsid w:val="00781DAB"/>
    <w:rsid w:val="007D42C2"/>
    <w:rsid w:val="00824F42"/>
    <w:rsid w:val="00847256"/>
    <w:rsid w:val="008943D2"/>
    <w:rsid w:val="0092280A"/>
    <w:rsid w:val="00930DE7"/>
    <w:rsid w:val="0097251E"/>
    <w:rsid w:val="009A328A"/>
    <w:rsid w:val="009A56D6"/>
    <w:rsid w:val="009E219D"/>
    <w:rsid w:val="009F2D54"/>
    <w:rsid w:val="00A66F64"/>
    <w:rsid w:val="00A754C8"/>
    <w:rsid w:val="00AA40D8"/>
    <w:rsid w:val="00AD4A6F"/>
    <w:rsid w:val="00AF7803"/>
    <w:rsid w:val="00B0645E"/>
    <w:rsid w:val="00B17FFB"/>
    <w:rsid w:val="00B95376"/>
    <w:rsid w:val="00BC0DD7"/>
    <w:rsid w:val="00BD372A"/>
    <w:rsid w:val="00C5464F"/>
    <w:rsid w:val="00C80186"/>
    <w:rsid w:val="00CA6326"/>
    <w:rsid w:val="00CD0C5D"/>
    <w:rsid w:val="00CE2DAA"/>
    <w:rsid w:val="00CE42DA"/>
    <w:rsid w:val="00D01FB6"/>
    <w:rsid w:val="00D16288"/>
    <w:rsid w:val="00D253E9"/>
    <w:rsid w:val="00D26C1D"/>
    <w:rsid w:val="00D2718D"/>
    <w:rsid w:val="00D31C25"/>
    <w:rsid w:val="00D5129F"/>
    <w:rsid w:val="00D63AFE"/>
    <w:rsid w:val="00DB6B7F"/>
    <w:rsid w:val="00DB6E9A"/>
    <w:rsid w:val="00DC0C4B"/>
    <w:rsid w:val="00E01F2D"/>
    <w:rsid w:val="00E05E6C"/>
    <w:rsid w:val="00E55CD9"/>
    <w:rsid w:val="00E952B3"/>
    <w:rsid w:val="00EE47BC"/>
    <w:rsid w:val="00F4187C"/>
    <w:rsid w:val="00F50912"/>
    <w:rsid w:val="00FA46C1"/>
    <w:rsid w:val="00FF40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A6CF"/>
  <w15:docId w15:val="{3AE780B4-23D2-4ADA-B3C8-C035312C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D4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5B4D47"/>
    <w:rPr>
      <w:color w:val="0000FF"/>
      <w:u w:val="single"/>
    </w:rPr>
  </w:style>
  <w:style w:type="paragraph" w:styleId="NormalnyWeb">
    <w:name w:val="Normal (Web)"/>
    <w:basedOn w:val="Normalny"/>
    <w:uiPriority w:val="99"/>
    <w:unhideWhenUsed/>
    <w:rsid w:val="005B4D47"/>
    <w:pPr>
      <w:spacing w:before="100" w:beforeAutospacing="1" w:after="119"/>
    </w:pPr>
    <w:rPr>
      <w:sz w:val="24"/>
      <w:szCs w:val="24"/>
    </w:rPr>
  </w:style>
  <w:style w:type="paragraph" w:customStyle="1" w:styleId="NumPar1">
    <w:name w:val="NumPar 1"/>
    <w:basedOn w:val="Normalny"/>
    <w:next w:val="Normalny"/>
    <w:rsid w:val="005B4D47"/>
    <w:pPr>
      <w:numPr>
        <w:numId w:val="1"/>
      </w:numPr>
      <w:spacing w:before="120" w:after="120"/>
      <w:jc w:val="both"/>
    </w:pPr>
    <w:rPr>
      <w:rFonts w:eastAsia="Calibri"/>
      <w:sz w:val="24"/>
      <w:szCs w:val="22"/>
      <w:lang w:eastAsia="en-GB"/>
    </w:rPr>
  </w:style>
  <w:style w:type="paragraph" w:customStyle="1" w:styleId="NumPar2">
    <w:name w:val="NumPar 2"/>
    <w:basedOn w:val="Normalny"/>
    <w:next w:val="Normalny"/>
    <w:rsid w:val="005B4D47"/>
    <w:pPr>
      <w:numPr>
        <w:ilvl w:val="1"/>
        <w:numId w:val="1"/>
      </w:numPr>
      <w:spacing w:before="120" w:after="120"/>
      <w:jc w:val="both"/>
    </w:pPr>
    <w:rPr>
      <w:rFonts w:eastAsia="Calibri"/>
      <w:sz w:val="24"/>
      <w:szCs w:val="22"/>
      <w:lang w:eastAsia="en-GB"/>
    </w:rPr>
  </w:style>
  <w:style w:type="paragraph" w:customStyle="1" w:styleId="NumPar3">
    <w:name w:val="NumPar 3"/>
    <w:basedOn w:val="Normalny"/>
    <w:next w:val="Normalny"/>
    <w:rsid w:val="005B4D47"/>
    <w:pPr>
      <w:numPr>
        <w:ilvl w:val="2"/>
        <w:numId w:val="1"/>
      </w:numPr>
      <w:spacing w:before="120" w:after="120"/>
      <w:jc w:val="both"/>
    </w:pPr>
    <w:rPr>
      <w:rFonts w:eastAsia="Calibri"/>
      <w:sz w:val="24"/>
      <w:szCs w:val="22"/>
      <w:lang w:eastAsia="en-GB"/>
    </w:rPr>
  </w:style>
  <w:style w:type="paragraph" w:customStyle="1" w:styleId="NumPar4">
    <w:name w:val="NumPar 4"/>
    <w:basedOn w:val="Normalny"/>
    <w:next w:val="Normalny"/>
    <w:rsid w:val="005B4D47"/>
    <w:pPr>
      <w:numPr>
        <w:ilvl w:val="3"/>
        <w:numId w:val="1"/>
      </w:numPr>
      <w:spacing w:before="120" w:after="120"/>
      <w:jc w:val="both"/>
    </w:pPr>
    <w:rPr>
      <w:rFonts w:eastAsia="Calibri"/>
      <w:sz w:val="24"/>
      <w:szCs w:val="22"/>
      <w:lang w:eastAsia="en-GB"/>
    </w:rPr>
  </w:style>
  <w:style w:type="character" w:customStyle="1" w:styleId="WW8Num17z6">
    <w:name w:val="WW8Num17z6"/>
    <w:rsid w:val="005B4D47"/>
  </w:style>
  <w:style w:type="paragraph" w:customStyle="1" w:styleId="Textbody">
    <w:name w:val="Text body"/>
    <w:basedOn w:val="Normalny"/>
    <w:rsid w:val="00D2718D"/>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styleId="Nagwek">
    <w:name w:val="header"/>
    <w:basedOn w:val="Normalny"/>
    <w:link w:val="NagwekZnak"/>
    <w:uiPriority w:val="99"/>
    <w:unhideWhenUsed/>
    <w:rsid w:val="00D26C1D"/>
    <w:pPr>
      <w:tabs>
        <w:tab w:val="center" w:pos="4536"/>
        <w:tab w:val="right" w:pos="9072"/>
      </w:tabs>
    </w:pPr>
  </w:style>
  <w:style w:type="character" w:customStyle="1" w:styleId="NagwekZnak">
    <w:name w:val="Nagłówek Znak"/>
    <w:basedOn w:val="Domylnaczcionkaakapitu"/>
    <w:link w:val="Nagwek"/>
    <w:uiPriority w:val="99"/>
    <w:rsid w:val="00D26C1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D26C1D"/>
    <w:pPr>
      <w:tabs>
        <w:tab w:val="center" w:pos="4536"/>
        <w:tab w:val="right" w:pos="9072"/>
      </w:tabs>
    </w:pPr>
  </w:style>
  <w:style w:type="character" w:customStyle="1" w:styleId="StopkaZnak">
    <w:name w:val="Stopka Znak"/>
    <w:basedOn w:val="Domylnaczcionkaakapitu"/>
    <w:link w:val="Stopka"/>
    <w:uiPriority w:val="99"/>
    <w:rsid w:val="00D26C1D"/>
    <w:rPr>
      <w:rFonts w:ascii="Times New Roman" w:eastAsia="Times New Roman" w:hAnsi="Times New Roman" w:cs="Times New Roman"/>
      <w:sz w:val="20"/>
      <w:szCs w:val="20"/>
      <w:lang w:eastAsia="pl-PL"/>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p"/>
    <w:basedOn w:val="Normalny"/>
    <w:uiPriority w:val="1"/>
    <w:qFormat/>
    <w:rsid w:val="00D01FB6"/>
    <w:pPr>
      <w:ind w:left="720"/>
      <w:contextualSpacing/>
    </w:pPr>
  </w:style>
  <w:style w:type="paragraph" w:customStyle="1" w:styleId="Default">
    <w:name w:val="Default"/>
    <w:link w:val="DefaultZnak"/>
    <w:qFormat/>
    <w:rsid w:val="00847256"/>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847256"/>
    <w:pPr>
      <w:ind w:left="720" w:hanging="720"/>
      <w:jc w:val="both"/>
    </w:pPr>
    <w:rPr>
      <w:rFonts w:eastAsia="Calibri"/>
      <w:u w:color="000000"/>
      <w:lang w:eastAsia="en-GB"/>
    </w:rPr>
  </w:style>
  <w:style w:type="character" w:customStyle="1" w:styleId="TekstprzypisudolnegoZnak">
    <w:name w:val="Tekst przypisu dolnego Znak"/>
    <w:basedOn w:val="Domylnaczcionkaakapitu"/>
    <w:link w:val="Tekstprzypisudolnego"/>
    <w:uiPriority w:val="99"/>
    <w:qFormat/>
    <w:rsid w:val="00847256"/>
    <w:rPr>
      <w:rFonts w:ascii="Times New Roman" w:eastAsia="Calibri" w:hAnsi="Times New Roman" w:cs="Times New Roman"/>
      <w:sz w:val="20"/>
      <w:szCs w:val="20"/>
      <w:u w:color="000000"/>
      <w:lang w:eastAsia="en-GB"/>
    </w:rPr>
  </w:style>
  <w:style w:type="character" w:customStyle="1" w:styleId="Znakiprzypiswdolnych">
    <w:name w:val="Znaki przypisów dolnych"/>
    <w:rsid w:val="00847256"/>
    <w:rPr>
      <w:vertAlign w:val="superscript"/>
    </w:rPr>
  </w:style>
  <w:style w:type="character" w:customStyle="1" w:styleId="DefaultZnak">
    <w:name w:val="Default Znak"/>
    <w:link w:val="Default"/>
    <w:locked/>
    <w:rsid w:val="00847256"/>
    <w:rPr>
      <w:rFonts w:ascii="Arial" w:eastAsia="Calibri" w:hAnsi="Arial" w:cs="Arial"/>
      <w:color w:val="000000"/>
      <w:sz w:val="24"/>
      <w:szCs w:val="24"/>
    </w:rPr>
  </w:style>
  <w:style w:type="paragraph" w:styleId="Bezodstpw">
    <w:name w:val="No Spacing"/>
    <w:uiPriority w:val="1"/>
    <w:qFormat/>
    <w:rsid w:val="00847256"/>
    <w:pPr>
      <w:widowControl w:val="0"/>
      <w:suppressAutoHyphens/>
      <w:autoSpaceDN w:val="0"/>
      <w:spacing w:after="0" w:line="240" w:lineRule="auto"/>
      <w:textAlignment w:val="baseline"/>
    </w:pPr>
    <w:rPr>
      <w:rFonts w:ascii="Calibri" w:eastAsia="Calibri" w:hAnsi="Calibri" w:cs="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2799">
      <w:bodyDiv w:val="1"/>
      <w:marLeft w:val="0"/>
      <w:marRight w:val="0"/>
      <w:marTop w:val="0"/>
      <w:marBottom w:val="0"/>
      <w:divBdr>
        <w:top w:val="none" w:sz="0" w:space="0" w:color="auto"/>
        <w:left w:val="none" w:sz="0" w:space="0" w:color="auto"/>
        <w:bottom w:val="none" w:sz="0" w:space="0" w:color="auto"/>
        <w:right w:val="none" w:sz="0" w:space="0" w:color="auto"/>
      </w:divBdr>
    </w:div>
    <w:div w:id="546335498">
      <w:bodyDiv w:val="1"/>
      <w:marLeft w:val="0"/>
      <w:marRight w:val="0"/>
      <w:marTop w:val="0"/>
      <w:marBottom w:val="0"/>
      <w:divBdr>
        <w:top w:val="none" w:sz="0" w:space="0" w:color="auto"/>
        <w:left w:val="none" w:sz="0" w:space="0" w:color="auto"/>
        <w:bottom w:val="none" w:sz="0" w:space="0" w:color="auto"/>
        <w:right w:val="none" w:sz="0" w:space="0" w:color="auto"/>
      </w:divBdr>
    </w:div>
    <w:div w:id="1091851142">
      <w:bodyDiv w:val="1"/>
      <w:marLeft w:val="0"/>
      <w:marRight w:val="0"/>
      <w:marTop w:val="0"/>
      <w:marBottom w:val="0"/>
      <w:divBdr>
        <w:top w:val="none" w:sz="0" w:space="0" w:color="auto"/>
        <w:left w:val="none" w:sz="0" w:space="0" w:color="auto"/>
        <w:bottom w:val="none" w:sz="0" w:space="0" w:color="auto"/>
        <w:right w:val="none" w:sz="0" w:space="0" w:color="auto"/>
      </w:divBdr>
    </w:div>
    <w:div w:id="154510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4855</Words>
  <Characters>29135</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Wzór umowy dla części I–XV – prawo opcji do 30%</vt:lpstr>
    </vt:vector>
  </TitlesOfParts>
  <Company>Sil-art Rycho444</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dla części I–XV – prawo opcji do 30%</dc:title>
  <dc:creator>skozi</dc:creator>
  <cp:lastModifiedBy>Sławomir Kozak</cp:lastModifiedBy>
  <cp:revision>5</cp:revision>
  <dcterms:created xsi:type="dcterms:W3CDTF">2026-07-22T20:26:00Z</dcterms:created>
  <dcterms:modified xsi:type="dcterms:W3CDTF">2026-07-24T06:46:00Z</dcterms:modified>
</cp:coreProperties>
</file>