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5456" w14:textId="77777777" w:rsidR="00CD4C1D" w:rsidRDefault="00CD4C1D">
      <w:pPr>
        <w:spacing w:after="0"/>
        <w:jc w:val="center"/>
        <w:rPr>
          <w:rFonts w:asciiTheme="minorHAnsi" w:eastAsia="Times New Roman" w:hAnsiTheme="minorHAnsi" w:cstheme="minorHAnsi"/>
          <w:b/>
          <w:bCs/>
          <w:lang w:eastAsia="en-US"/>
        </w:rPr>
      </w:pPr>
    </w:p>
    <w:p w14:paraId="279F32D9" w14:textId="40D9B74E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OR-II.272.</w:t>
      </w:r>
      <w:r w:rsidR="00EC3EE2">
        <w:rPr>
          <w:rFonts w:ascii="Cambria" w:eastAsia="Times New Roman" w:hAnsi="Cambria" w:cstheme="minorHAnsi"/>
          <w:b/>
          <w:bCs/>
          <w:lang w:eastAsia="en-US"/>
        </w:rPr>
        <w:t>20</w:t>
      </w:r>
      <w:r>
        <w:rPr>
          <w:rFonts w:ascii="Cambria" w:eastAsia="Times New Roman" w:hAnsi="Cambria" w:cstheme="minorHAnsi"/>
          <w:b/>
          <w:bCs/>
          <w:lang w:eastAsia="en-US"/>
        </w:rPr>
        <w:t>.202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6</w:t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  <w:t xml:space="preserve">    </w:t>
      </w:r>
    </w:p>
    <w:p w14:paraId="216E6CE0" w14:textId="6DE1FA46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 xml:space="preserve">UMOWA NR 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……</w:t>
      </w:r>
      <w:proofErr w:type="gramStart"/>
      <w:r w:rsidR="00453467">
        <w:rPr>
          <w:rFonts w:ascii="Cambria" w:eastAsia="Times New Roman" w:hAnsi="Cambria" w:cstheme="minorHAnsi"/>
          <w:b/>
          <w:bCs/>
          <w:lang w:eastAsia="en-US"/>
        </w:rPr>
        <w:t>…….</w:t>
      </w:r>
      <w:proofErr w:type="gramEnd"/>
      <w:r w:rsidR="00C00925">
        <w:rPr>
          <w:rFonts w:ascii="Cambria" w:eastAsia="Times New Roman" w:hAnsi="Cambria" w:cstheme="minorHAnsi"/>
          <w:b/>
          <w:bCs/>
          <w:lang w:eastAsia="en-US"/>
        </w:rPr>
        <w:t>/202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6</w:t>
      </w:r>
    </w:p>
    <w:p w14:paraId="24539023" w14:textId="77777777" w:rsidR="00CD4C1D" w:rsidRDefault="004554D1">
      <w:pPr>
        <w:spacing w:after="0"/>
        <w:jc w:val="center"/>
        <w:rPr>
          <w:rFonts w:ascii="Cambria" w:hAnsi="Cambria"/>
        </w:rPr>
      </w:pPr>
      <w:r w:rsidRPr="004554D1">
        <w:rPr>
          <w:rFonts w:ascii="Cambria" w:eastAsia="Times New Roman" w:hAnsi="Cambria" w:cstheme="minorHAnsi"/>
          <w:b/>
          <w:bCs/>
          <w:lang w:eastAsia="en-US"/>
        </w:rPr>
        <w:t xml:space="preserve">zawarta z </w:t>
      </w:r>
      <w:r>
        <w:rPr>
          <w:rFonts w:ascii="Cambria" w:eastAsia="Times New Roman" w:hAnsi="Cambria" w:cstheme="minorHAnsi"/>
          <w:b/>
          <w:bCs/>
          <w:lang w:eastAsia="en-US"/>
        </w:rPr>
        <w:t>dniem</w:t>
      </w:r>
      <w:r w:rsidRPr="004554D1">
        <w:rPr>
          <w:rFonts w:ascii="Cambria" w:eastAsia="Times New Roman" w:hAnsi="Cambria" w:cstheme="minorHAnsi"/>
          <w:b/>
          <w:bCs/>
          <w:lang w:eastAsia="en-US"/>
        </w:rPr>
        <w:t xml:space="preserve"> złożenia ostatniego 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elektronicznego </w:t>
      </w:r>
      <w:r w:rsidRPr="004554D1">
        <w:rPr>
          <w:rFonts w:ascii="Cambria" w:eastAsia="Times New Roman" w:hAnsi="Cambria" w:cstheme="minorHAnsi"/>
          <w:b/>
          <w:bCs/>
          <w:lang w:eastAsia="en-US"/>
        </w:rPr>
        <w:t>podpisu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 kwalifikowanego</w:t>
      </w:r>
    </w:p>
    <w:p w14:paraId="34CD627C" w14:textId="77777777" w:rsidR="00CD4C1D" w:rsidRDefault="00CD4C1D">
      <w:pPr>
        <w:spacing w:after="0"/>
        <w:rPr>
          <w:rFonts w:ascii="Cambria" w:eastAsia="Times New Roman" w:hAnsi="Cambria" w:cstheme="minorHAnsi"/>
          <w:b/>
          <w:bCs/>
          <w:lang w:eastAsia="en-US"/>
        </w:rPr>
      </w:pPr>
    </w:p>
    <w:p w14:paraId="46480BBC" w14:textId="77777777" w:rsidR="00CD4C1D" w:rsidRDefault="00CD4C1D">
      <w:pPr>
        <w:spacing w:after="0"/>
        <w:rPr>
          <w:rFonts w:ascii="Cambria" w:eastAsia="Times New Roman" w:hAnsi="Cambria" w:cstheme="minorHAnsi"/>
          <w:b/>
          <w:bCs/>
          <w:lang w:eastAsia="en-US"/>
        </w:rPr>
      </w:pPr>
    </w:p>
    <w:p w14:paraId="54F6F939" w14:textId="64624A3D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zawarta w związku z przeprowadzonym postępowaniem o udzielenie zamówienia publicznego pn.: </w:t>
      </w:r>
      <w:r>
        <w:rPr>
          <w:rFonts w:ascii="Cambria" w:hAnsi="Cambria" w:cstheme="minorHAnsi"/>
          <w:b/>
          <w:color w:val="000000"/>
        </w:rPr>
        <w:t xml:space="preserve">Dostawa </w:t>
      </w:r>
      <w:r w:rsidR="00EC3EE2">
        <w:rPr>
          <w:rFonts w:ascii="Cambria" w:hAnsi="Cambria" w:cstheme="minorHAnsi"/>
          <w:b/>
          <w:color w:val="000000"/>
        </w:rPr>
        <w:t>zasilaczy awaryjnych</w:t>
      </w:r>
      <w:r>
        <w:rPr>
          <w:rFonts w:ascii="Cambria" w:hAnsi="Cambria" w:cstheme="minorHAnsi"/>
          <w:b/>
          <w:color w:val="000000"/>
        </w:rPr>
        <w:t xml:space="preserve"> dla Powiatu Sanockiego w ramach projektu pn.: „Podniesienie poziomu cyberbezpieczeństwa w Powiecie Sanockim”</w:t>
      </w:r>
      <w:r>
        <w:rPr>
          <w:rFonts w:ascii="Cambria" w:hAnsi="Cambria" w:cstheme="minorHAnsi"/>
        </w:rPr>
        <w:t xml:space="preserve"> współfinansowanego z Programu Fundusze Europejskie na Rozwój Cyfrowy 2021-2027 (FERC) Priorytet II: Zaawansowane usługi cyfrowe Działanie 2.2. – Wzmocnienie krajowego systemu cyberbezpieczeństwa dotyczącej realizacji konkursu grantowego w ramach Projektu grantowego „Cyberbezpieczny Samorząd” o numerze FERC.02.02-CS.01-001/23, </w:t>
      </w:r>
      <w:r>
        <w:rPr>
          <w:rFonts w:ascii="Cambria" w:eastAsia="Times New Roman" w:hAnsi="Cambria" w:cstheme="minorHAnsi"/>
          <w:lang w:eastAsia="en-US"/>
        </w:rPr>
        <w:t xml:space="preserve">pomiędzy: </w:t>
      </w:r>
    </w:p>
    <w:p w14:paraId="21C3D5F4" w14:textId="77777777" w:rsidR="00CD4C1D" w:rsidRDefault="00CD4C1D">
      <w:pPr>
        <w:spacing w:after="0"/>
        <w:jc w:val="both"/>
        <w:rPr>
          <w:rFonts w:asciiTheme="minorHAnsi" w:eastAsia="Times New Roman" w:hAnsiTheme="minorHAnsi" w:cstheme="minorHAnsi"/>
          <w:lang w:eastAsia="en-US"/>
        </w:rPr>
      </w:pPr>
    </w:p>
    <w:p w14:paraId="70F3A7BC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Powiatem Sanockim, 38-500 Sanok ul. Rynek 1</w:t>
      </w:r>
    </w:p>
    <w:p w14:paraId="4E76DD0B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NIP: 687-17-86-679, REGON: 370440703</w:t>
      </w:r>
    </w:p>
    <w:p w14:paraId="410AD1AD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który reprezentują:</w:t>
      </w:r>
    </w:p>
    <w:p w14:paraId="54AE20B6" w14:textId="24BDB8ED" w:rsidR="00453467" w:rsidRDefault="00453467">
      <w:pPr>
        <w:spacing w:after="0"/>
        <w:rPr>
          <w:rFonts w:ascii="Cambria" w:eastAsia="Times New Roman" w:hAnsi="Cambria" w:cstheme="minorHAnsi"/>
          <w:lang w:eastAsia="en-US"/>
        </w:rPr>
      </w:pPr>
      <w:r>
        <w:rPr>
          <w:rFonts w:ascii="Cambria" w:eastAsia="Times New Roman" w:hAnsi="Cambria" w:cstheme="minorHAnsi"/>
          <w:lang w:eastAsia="en-US"/>
        </w:rPr>
        <w:t>Robert Pieszczoch - Starosta</w:t>
      </w:r>
    </w:p>
    <w:p w14:paraId="571ABC27" w14:textId="1E08DA5F" w:rsidR="00CD4C1D" w:rsidRDefault="00362461">
      <w:pPr>
        <w:spacing w:after="0"/>
        <w:rPr>
          <w:rFonts w:ascii="Cambria" w:eastAsia="Times New Roman" w:hAnsi="Cambria" w:cstheme="minorHAnsi"/>
          <w:lang w:eastAsia="en-US"/>
        </w:rPr>
      </w:pPr>
      <w:r>
        <w:rPr>
          <w:rFonts w:ascii="Cambria" w:eastAsia="Times New Roman" w:hAnsi="Cambria" w:cstheme="minorHAnsi"/>
          <w:lang w:eastAsia="en-US"/>
        </w:rPr>
        <w:t>Damian Biskup – Wicestarosta</w:t>
      </w:r>
    </w:p>
    <w:p w14:paraId="1DD94FB5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przy kontrasygnacie Edyty Szałankiewicz - Skarbnika Powiatu </w:t>
      </w:r>
    </w:p>
    <w:p w14:paraId="34D3A4F4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zwanym dalej </w:t>
      </w:r>
      <w:r>
        <w:rPr>
          <w:rFonts w:ascii="Cambria" w:eastAsia="Times New Roman" w:hAnsi="Cambria" w:cstheme="minorHAnsi"/>
          <w:b/>
          <w:bCs/>
          <w:lang w:eastAsia="en-US"/>
        </w:rPr>
        <w:t>„Zamawiającym”</w:t>
      </w:r>
    </w:p>
    <w:p w14:paraId="366BE215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a </w:t>
      </w:r>
    </w:p>
    <w:p w14:paraId="702DADDC" w14:textId="77777777" w:rsidR="00453467" w:rsidRDefault="00453467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>
        <w:rPr>
          <w:rFonts w:ascii="Cambria" w:eastAsia="Times New Roman" w:hAnsi="Cambria" w:cstheme="minorHAnsi"/>
          <w:lang w:eastAsia="en-US"/>
        </w:rPr>
        <w:t>……………………………………..</w:t>
      </w:r>
      <w:r w:rsidR="00362461">
        <w:rPr>
          <w:rFonts w:ascii="Cambria" w:eastAsia="Times New Roman" w:hAnsi="Cambria" w:cstheme="minorHAnsi"/>
          <w:lang w:eastAsia="en-US"/>
        </w:rPr>
        <w:t xml:space="preserve"> NIP:</w:t>
      </w:r>
      <w:r w:rsidR="00362461">
        <w:rPr>
          <w:rFonts w:ascii="Cambria" w:hAnsi="Cambria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>………………</w:t>
      </w:r>
      <w:proofErr w:type="gramStart"/>
      <w:r>
        <w:rPr>
          <w:rFonts w:ascii="Cambria" w:eastAsia="Times New Roman" w:hAnsi="Cambria" w:cstheme="minorHAnsi"/>
          <w:lang w:eastAsia="en-US"/>
        </w:rPr>
        <w:t>…….</w:t>
      </w:r>
      <w:r w:rsidR="00362461">
        <w:rPr>
          <w:rFonts w:ascii="Cambria" w:eastAsia="Times New Roman" w:hAnsi="Cambria" w:cstheme="minorHAnsi"/>
          <w:lang w:eastAsia="en-US"/>
        </w:rPr>
        <w:t>,  REGON</w:t>
      </w:r>
      <w:proofErr w:type="gramEnd"/>
      <w:r w:rsidR="00362461">
        <w:rPr>
          <w:rFonts w:ascii="Cambria" w:eastAsia="Times New Roman" w:hAnsi="Cambria" w:cstheme="minorHAnsi"/>
          <w:lang w:eastAsia="en-US"/>
        </w:rPr>
        <w:t xml:space="preserve">: </w:t>
      </w:r>
      <w:r>
        <w:rPr>
          <w:rFonts w:ascii="Cambria" w:eastAsia="Times New Roman" w:hAnsi="Cambria" w:cstheme="minorHAnsi"/>
          <w:lang w:eastAsia="en-US"/>
        </w:rPr>
        <w:t>………………</w:t>
      </w:r>
      <w:proofErr w:type="gramStart"/>
      <w:r>
        <w:rPr>
          <w:rFonts w:ascii="Cambria" w:eastAsia="Times New Roman" w:hAnsi="Cambria" w:cstheme="minorHAnsi"/>
          <w:lang w:eastAsia="en-US"/>
        </w:rPr>
        <w:t>…….</w:t>
      </w:r>
      <w:proofErr w:type="gramEnd"/>
      <w:r w:rsidR="00362461">
        <w:rPr>
          <w:rFonts w:ascii="Cambria" w:eastAsia="Times New Roman" w:hAnsi="Cambria" w:cstheme="minorHAnsi"/>
          <w:lang w:eastAsia="en-US"/>
        </w:rPr>
        <w:t xml:space="preserve">, Numer KRS </w:t>
      </w:r>
      <w:r>
        <w:rPr>
          <w:rFonts w:ascii="Cambria" w:eastAsia="Times New Roman" w:hAnsi="Cambria" w:cstheme="minorHAnsi"/>
          <w:lang w:eastAsia="en-US"/>
        </w:rPr>
        <w:t>………………</w:t>
      </w:r>
    </w:p>
    <w:p w14:paraId="63CD175E" w14:textId="0C889E4D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 reprezentowaną przez: </w:t>
      </w:r>
    </w:p>
    <w:p w14:paraId="4E0665E3" w14:textId="0FC2A964" w:rsidR="00CD4C1D" w:rsidRDefault="00453467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…………………….</w:t>
      </w:r>
      <w:r w:rsidR="00362461">
        <w:rPr>
          <w:rFonts w:ascii="Cambria" w:eastAsia="Times New Roman" w:hAnsi="Cambria" w:cstheme="minorHAnsi"/>
          <w:lang w:eastAsia="en-US"/>
        </w:rPr>
        <w:t xml:space="preserve"> – </w:t>
      </w:r>
      <w:r>
        <w:rPr>
          <w:rFonts w:ascii="Cambria" w:eastAsia="Times New Roman" w:hAnsi="Cambria" w:cstheme="minorHAnsi"/>
          <w:lang w:eastAsia="en-US"/>
        </w:rPr>
        <w:t>……………………………</w:t>
      </w:r>
    </w:p>
    <w:p w14:paraId="667F8F27" w14:textId="14BDED34" w:rsidR="00CD4C1D" w:rsidRDefault="00453467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……………………………</w:t>
      </w:r>
      <w:r w:rsidR="00362461">
        <w:rPr>
          <w:rFonts w:ascii="Cambria" w:eastAsia="Times New Roman" w:hAnsi="Cambria" w:cstheme="minorHAnsi"/>
          <w:lang w:eastAsia="en-US"/>
        </w:rPr>
        <w:t xml:space="preserve"> – </w:t>
      </w:r>
      <w:r>
        <w:rPr>
          <w:rFonts w:ascii="Cambria" w:eastAsia="Times New Roman" w:hAnsi="Cambria" w:cstheme="minorHAnsi"/>
          <w:lang w:eastAsia="en-US"/>
        </w:rPr>
        <w:t>………………………..</w:t>
      </w:r>
      <w:r w:rsidR="00362461">
        <w:rPr>
          <w:rFonts w:ascii="Cambria" w:eastAsia="Times New Roman" w:hAnsi="Cambria" w:cstheme="minorHAnsi"/>
          <w:lang w:eastAsia="en-US"/>
        </w:rPr>
        <w:t xml:space="preserve"> </w:t>
      </w:r>
    </w:p>
    <w:p w14:paraId="46A3B544" w14:textId="77777777" w:rsidR="00CD4C1D" w:rsidRDefault="00362461">
      <w:pPr>
        <w:spacing w:after="0"/>
        <w:jc w:val="both"/>
        <w:rPr>
          <w:rFonts w:ascii="Cambria" w:hAnsi="Cambria"/>
        </w:rPr>
      </w:pPr>
      <w:proofErr w:type="gramStart"/>
      <w:r>
        <w:rPr>
          <w:rFonts w:ascii="Cambria" w:eastAsia="Times New Roman" w:hAnsi="Cambria" w:cstheme="minorHAnsi"/>
          <w:lang w:eastAsia="en-US"/>
        </w:rPr>
        <w:t>zwaną  dalej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</w:t>
      </w:r>
      <w:r>
        <w:rPr>
          <w:rFonts w:ascii="Cambria" w:eastAsia="Times New Roman" w:hAnsi="Cambria" w:cstheme="minorHAnsi"/>
          <w:b/>
          <w:bCs/>
          <w:lang w:eastAsia="en-US"/>
        </w:rPr>
        <w:t>„Wykonawcą.”</w:t>
      </w:r>
    </w:p>
    <w:p w14:paraId="116DD356" w14:textId="77777777" w:rsidR="00CD4C1D" w:rsidRDefault="00CD4C1D">
      <w:pPr>
        <w:spacing w:after="0"/>
        <w:rPr>
          <w:rFonts w:asciiTheme="minorHAnsi" w:eastAsia="Times New Roman" w:hAnsiTheme="minorHAnsi" w:cstheme="minorHAnsi"/>
          <w:lang w:eastAsia="en-US"/>
        </w:rPr>
      </w:pPr>
    </w:p>
    <w:p w14:paraId="3D5157B8" w14:textId="13C11013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bCs/>
          <w:lang w:eastAsia="en-US"/>
        </w:rPr>
        <w:t xml:space="preserve">W wyniku wyboru przez Zamawiającego oferty Wykonawcy w postępowaniu o udzielenie zamówienia publicznego przeprowadzonym w trybie podstawowym na podst. przepisów ustawy z dnia </w:t>
      </w:r>
      <w:bookmarkStart w:id="0" w:name="_Hlk114648235"/>
      <w:r>
        <w:rPr>
          <w:rFonts w:ascii="Cambria" w:eastAsia="Times New Roman" w:hAnsi="Cambria" w:cstheme="minorHAnsi"/>
          <w:bCs/>
          <w:lang w:eastAsia="en-US"/>
        </w:rPr>
        <w:t xml:space="preserve">11 września 2019 r. </w:t>
      </w:r>
      <w:bookmarkEnd w:id="0"/>
      <w:r>
        <w:rPr>
          <w:rFonts w:ascii="Cambria" w:eastAsia="Times New Roman" w:hAnsi="Cambria" w:cstheme="minorHAnsi"/>
          <w:bCs/>
          <w:lang w:eastAsia="en-US"/>
        </w:rPr>
        <w:t>Prawo zamówień publicznych (t.j Dz. U. z 202</w:t>
      </w:r>
      <w:r w:rsidR="00453467">
        <w:rPr>
          <w:rFonts w:ascii="Cambria" w:eastAsia="Times New Roman" w:hAnsi="Cambria" w:cstheme="minorHAnsi"/>
          <w:bCs/>
          <w:lang w:eastAsia="en-US"/>
        </w:rPr>
        <w:t>6</w:t>
      </w:r>
      <w:r>
        <w:rPr>
          <w:rFonts w:ascii="Cambria" w:eastAsia="Times New Roman" w:hAnsi="Cambria" w:cstheme="minorHAnsi"/>
          <w:bCs/>
          <w:lang w:eastAsia="en-US"/>
        </w:rPr>
        <w:t xml:space="preserve"> r. poz.</w:t>
      </w:r>
      <w:r w:rsidR="00453467">
        <w:rPr>
          <w:rFonts w:ascii="Cambria" w:eastAsia="Times New Roman" w:hAnsi="Cambria" w:cstheme="minorHAnsi"/>
          <w:bCs/>
          <w:lang w:eastAsia="en-US"/>
        </w:rPr>
        <w:t>793</w:t>
      </w:r>
      <w:r>
        <w:rPr>
          <w:rFonts w:ascii="Cambria" w:eastAsia="Times New Roman" w:hAnsi="Cambria" w:cstheme="minorHAnsi"/>
          <w:bCs/>
          <w:lang w:eastAsia="en-US"/>
        </w:rPr>
        <w:t xml:space="preserve">), </w:t>
      </w:r>
      <w:r w:rsidR="00453467" w:rsidRPr="00453467">
        <w:rPr>
          <w:rFonts w:ascii="Cambria" w:eastAsia="Times New Roman" w:hAnsi="Cambria" w:cstheme="minorHAnsi"/>
          <w:bCs/>
          <w:lang w:eastAsia="en-US"/>
        </w:rPr>
        <w:t>zwanej dalej „ustawą Pzp</w:t>
      </w:r>
      <w:r w:rsidR="00453467">
        <w:rPr>
          <w:rFonts w:ascii="Cambria" w:eastAsia="Times New Roman" w:hAnsi="Cambria" w:cstheme="minorHAnsi"/>
          <w:bCs/>
          <w:lang w:eastAsia="en-US"/>
        </w:rPr>
        <w:t>,</w:t>
      </w:r>
      <w:r w:rsidR="00453467" w:rsidRPr="00453467">
        <w:rPr>
          <w:rFonts w:ascii="Cambria" w:eastAsia="Times New Roman" w:hAnsi="Cambria" w:cstheme="minorHAnsi"/>
          <w:bCs/>
          <w:lang w:eastAsia="en-US"/>
        </w:rPr>
        <w:t xml:space="preserve"> </w:t>
      </w:r>
      <w:r>
        <w:rPr>
          <w:rFonts w:ascii="Cambria" w:eastAsia="Times New Roman" w:hAnsi="Cambria" w:cstheme="minorHAnsi"/>
          <w:bCs/>
          <w:lang w:eastAsia="en-US"/>
        </w:rPr>
        <w:t>zgodnie ze specyfikacją warunków zamówienia (dalej SWZ – Załącznik Nr 1) oraz złożoną ofertą (Załącznik Nr 2), które to dokumenty stanowią integralną część niniejszej umowy, jako jej załączniki strony zawierają umowę o treści następującej:</w:t>
      </w:r>
    </w:p>
    <w:p w14:paraId="749F00A3" w14:textId="77777777" w:rsidR="00CD4C1D" w:rsidRDefault="00CD4C1D">
      <w:pPr>
        <w:spacing w:after="0"/>
        <w:rPr>
          <w:rFonts w:asciiTheme="minorHAnsi" w:eastAsia="Times New Roman" w:hAnsiTheme="minorHAnsi" w:cstheme="minorHAnsi"/>
          <w:b/>
          <w:bCs/>
          <w:lang w:eastAsia="en-US"/>
        </w:rPr>
      </w:pPr>
    </w:p>
    <w:p w14:paraId="12E86268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1</w:t>
      </w:r>
    </w:p>
    <w:p w14:paraId="7813E68D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Podstawa prawna zawarcia umowy</w:t>
      </w:r>
    </w:p>
    <w:p w14:paraId="2E80A6F6" w14:textId="464AD7F9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1. Umowę zawarto w wyniku dokonanego przez Zamawiającego wyboru oferty w postępowaniu o udzielenie zamówienia (znak: OR-II.272.</w:t>
      </w:r>
      <w:r w:rsidR="00EC3EE2">
        <w:rPr>
          <w:rFonts w:ascii="Cambria" w:eastAsia="Times New Roman" w:hAnsi="Cambria" w:cstheme="minorHAnsi"/>
          <w:lang w:eastAsia="en-US"/>
        </w:rPr>
        <w:t>20</w:t>
      </w:r>
      <w:r>
        <w:rPr>
          <w:rFonts w:ascii="Cambria" w:eastAsia="Times New Roman" w:hAnsi="Cambria" w:cstheme="minorHAnsi"/>
          <w:lang w:eastAsia="en-US"/>
        </w:rPr>
        <w:t>.2025).</w:t>
      </w:r>
    </w:p>
    <w:p w14:paraId="1891E909" w14:textId="2245BC08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2. Postępowanie o udzielenie zamówienia prowadzone było zgodnie z przepisami ustawy z dnia 11 września 2019 r. Prawo zamówień publicznych w trybie podstawowym.</w:t>
      </w:r>
    </w:p>
    <w:p w14:paraId="30A5C48E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2</w:t>
      </w:r>
    </w:p>
    <w:p w14:paraId="62723D99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Przedmiot umowy</w:t>
      </w:r>
    </w:p>
    <w:p w14:paraId="53B1F165" w14:textId="3DA32B21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</w:t>
      </w:r>
      <w:r w:rsidR="00453467" w:rsidRPr="00453467">
        <w:rPr>
          <w:rFonts w:ascii="Cambria" w:eastAsia="Times New Roman" w:hAnsi="Cambria" w:cstheme="minorHAnsi"/>
          <w:lang w:eastAsia="en-US"/>
        </w:rPr>
        <w:t xml:space="preserve">Dostawa </w:t>
      </w:r>
      <w:r w:rsidR="00EC3EE2">
        <w:rPr>
          <w:rFonts w:ascii="Cambria" w:eastAsia="Times New Roman" w:hAnsi="Cambria" w:cstheme="minorHAnsi"/>
          <w:lang w:eastAsia="en-US"/>
        </w:rPr>
        <w:t>zasilaczy awaryjnych</w:t>
      </w:r>
      <w:r w:rsidR="00453467" w:rsidRPr="00453467">
        <w:rPr>
          <w:rFonts w:ascii="Cambria" w:eastAsia="Times New Roman" w:hAnsi="Cambria" w:cstheme="minorHAnsi"/>
          <w:lang w:eastAsia="en-US"/>
        </w:rPr>
        <w:t xml:space="preserve"> dla Powiatu Sanockiego w ramach projektu pn.: „Podniesienie poziomu cyberbezpieczeństwa w Powiecie Sanockim”</w:t>
      </w:r>
    </w:p>
    <w:p w14:paraId="6C868F39" w14:textId="216E3999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Szczegółowe określenie przedmiotu umowy zawarte jest w SWZ oraz w ofercie wykonawcy z dnia </w:t>
      </w:r>
      <w:r w:rsidR="00453467">
        <w:rPr>
          <w:rFonts w:ascii="Cambria" w:eastAsia="Times New Roman" w:hAnsi="Cambria" w:cstheme="minorHAnsi"/>
          <w:lang w:eastAsia="en-US"/>
        </w:rPr>
        <w:t>…………………………</w:t>
      </w:r>
      <w:r>
        <w:rPr>
          <w:rFonts w:ascii="Cambria" w:eastAsia="Times New Roman" w:hAnsi="Cambria" w:cstheme="minorHAnsi"/>
          <w:lang w:eastAsia="en-US"/>
        </w:rPr>
        <w:t xml:space="preserve"> r., które stanowią załączniki do niniejszej umowy.</w:t>
      </w:r>
    </w:p>
    <w:p w14:paraId="01316E41" w14:textId="77777777" w:rsidR="00CD4C1D" w:rsidRDefault="00CD4C1D">
      <w:pPr>
        <w:spacing w:after="0"/>
        <w:jc w:val="both"/>
        <w:rPr>
          <w:rFonts w:eastAsia="Times New Roman" w:cstheme="minorHAnsi"/>
          <w:lang w:eastAsia="en-US"/>
        </w:rPr>
      </w:pPr>
    </w:p>
    <w:p w14:paraId="605F607E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3</w:t>
      </w:r>
    </w:p>
    <w:p w14:paraId="4605BA69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Termin wykonania zamówienia</w:t>
      </w:r>
    </w:p>
    <w:p w14:paraId="64CD1E04" w14:textId="429AF03C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Termin dostawy przedmiotu umowy: </w:t>
      </w:r>
      <w:r w:rsidR="00EC3EE2">
        <w:rPr>
          <w:rFonts w:ascii="Cambria" w:eastAsia="Times New Roman" w:hAnsi="Cambria" w:cstheme="minorHAnsi"/>
          <w:b/>
          <w:bCs/>
          <w:lang w:eastAsia="en-US"/>
        </w:rPr>
        <w:t>30 dni od dnia zawarcia umowy.</w:t>
      </w:r>
    </w:p>
    <w:p w14:paraId="2C05716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lastRenderedPageBreak/>
        <w:t xml:space="preserve">2. Wykonawca zobowiązany jest ustalić termin dostawy (dzień) bezpośrednio z Zamawiającym. </w:t>
      </w:r>
    </w:p>
    <w:p w14:paraId="67DCFA46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3. Dostawa winna być realizowana wyłącznie w terminach uzgodnionych z Zamawiającym.</w:t>
      </w:r>
    </w:p>
    <w:p w14:paraId="237A388E" w14:textId="6FB4FFCC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4. Wykonawca zobowiązany jest do pisemnego powiadomienia Zamawiającego o okolicznościach mogących mieć wpływ na niedotrzymanie końcowego terminu wykonania przedmiotu umowy określonego w ust. 1 </w:t>
      </w:r>
      <w:r>
        <w:rPr>
          <w:rFonts w:ascii="Cambria" w:eastAsia="Times New Roman" w:hAnsi="Cambria" w:cstheme="minorHAnsi"/>
          <w:lang w:eastAsia="en-US"/>
        </w:rPr>
        <w:br/>
      </w:r>
      <w:r w:rsidR="00EC3EE2">
        <w:rPr>
          <w:rFonts w:ascii="Cambria" w:eastAsia="Times New Roman" w:hAnsi="Cambria" w:cstheme="minorHAnsi"/>
          <w:lang w:eastAsia="en-US"/>
        </w:rPr>
        <w:t>w nieprzekraczalnym</w:t>
      </w:r>
      <w:r>
        <w:rPr>
          <w:rFonts w:ascii="Cambria" w:eastAsia="Times New Roman" w:hAnsi="Cambria" w:cstheme="minorHAnsi"/>
          <w:lang w:eastAsia="en-US"/>
        </w:rPr>
        <w:t xml:space="preserve"> terminie do 3 dni od dnia wystąpienie w/w okoliczności, jednak nie później niż na 3 dni przed upływem terminu realizacji umowy (wraz z przedstawieniem pisemnego uzasadnienia), a jeżeli okoliczności te wystąpiły później – powiadomienie powinno nastąpić niezwłocznie.</w:t>
      </w:r>
    </w:p>
    <w:p w14:paraId="22D8735C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5. Termin, ustalony w ust. 1, może ulec przesunięciu w przypadku wystąpienia opóźnień wynikających z: </w:t>
      </w:r>
    </w:p>
    <w:p w14:paraId="64CE46BE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1) przestojów i opóźnień zawinionych przez Zamawiającego; </w:t>
      </w:r>
    </w:p>
    <w:p w14:paraId="587CDB50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2) działania siły wyższej (np. klęski żywiołowej, strajków generalnych lub lokalnych,) mającej bezpośredni wpływ na terminowość wykonania przedmiotu umowy; </w:t>
      </w:r>
    </w:p>
    <w:p w14:paraId="48F6624E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3) wystąpienia okoliczności, których Strony umowy nie były w stanie przewidzieć, pomimo zachowania należytej staranności; </w:t>
      </w:r>
    </w:p>
    <w:p w14:paraId="2F2626CC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4) zaistnienia okoliczności leżących po stronie Zamawiającego, w szczególności spowodowanych sytuacją finansową, zdolnościami płatniczymi lub warunkami organizacyjnymi lub okolicznościami, które nie były możliwe do przewidzenia w chwili zawarcia umowy; </w:t>
      </w:r>
    </w:p>
    <w:p w14:paraId="65AB3F7E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proofErr w:type="gramStart"/>
      <w:r>
        <w:rPr>
          <w:rFonts w:ascii="Cambria" w:eastAsia="Times New Roman" w:hAnsi="Cambria" w:cstheme="minorHAnsi"/>
          <w:lang w:eastAsia="en-US"/>
        </w:rPr>
        <w:t>5)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gdy zaistnieje inna, niemożliwa do przewidzenia w momencie zawarcia umowy okoliczność </w:t>
      </w:r>
      <w:r>
        <w:rPr>
          <w:rFonts w:ascii="Cambria" w:eastAsia="Times New Roman" w:hAnsi="Cambria" w:cstheme="minorHAnsi"/>
          <w:lang w:eastAsia="en-US"/>
        </w:rPr>
        <w:br/>
        <w:t xml:space="preserve">w szczególności prawna, techniczna lub ekonomiczna, za którą żadna ze stron nie ponosi odpowiedzialności, skutkująca brakiem możliwości należytego wykonania umowy, zgodnie ze specyfikacją istotnych warunków zamówienia. </w:t>
      </w:r>
    </w:p>
    <w:p w14:paraId="75AFA760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6</w:t>
      </w:r>
      <w:r w:rsidR="009C1C02">
        <w:rPr>
          <w:rFonts w:ascii="Cambria" w:eastAsia="Times New Roman" w:hAnsi="Cambria" w:cstheme="minorHAnsi"/>
          <w:lang w:eastAsia="en-US"/>
        </w:rPr>
        <w:t>.</w:t>
      </w:r>
      <w:r>
        <w:rPr>
          <w:rFonts w:ascii="Cambria" w:eastAsia="Times New Roman" w:hAnsi="Cambria" w:cstheme="minorHAnsi"/>
          <w:lang w:eastAsia="en-US"/>
        </w:rPr>
        <w:t xml:space="preserve"> W przedstawionych w ust. </w:t>
      </w:r>
      <w:r w:rsidR="009C1C02">
        <w:rPr>
          <w:rFonts w:ascii="Cambria" w:eastAsia="Times New Roman" w:hAnsi="Cambria" w:cstheme="minorHAnsi"/>
          <w:lang w:eastAsia="en-US"/>
        </w:rPr>
        <w:t>5</w:t>
      </w:r>
      <w:r>
        <w:rPr>
          <w:rFonts w:ascii="Cambria" w:eastAsia="Times New Roman" w:hAnsi="Cambria" w:cstheme="minorHAnsi"/>
          <w:lang w:eastAsia="en-US"/>
        </w:rPr>
        <w:t xml:space="preserve"> przypadkach wystąpienia opóźnień Strony ustalą, w drodze pisemnego aneksu do umowy, nowe terminy realizacji - z </w:t>
      </w:r>
      <w:proofErr w:type="gramStart"/>
      <w:r>
        <w:rPr>
          <w:rFonts w:ascii="Cambria" w:eastAsia="Times New Roman" w:hAnsi="Cambria" w:cstheme="minorHAnsi"/>
          <w:lang w:eastAsia="en-US"/>
        </w:rPr>
        <w:t>tym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że okres przesunięcia terminu zakończenia równy będzie okresowi przerwy lub postoju, o ile obliczenie dokładnego okresu przerwy lub postoju będzie możliwe, a gdyby dokładne obliczenie okresu nie było możliwe przyjęty zostanie najbardziej adekwatny, ze względu na zaistniałe okoliczności, okres.</w:t>
      </w:r>
    </w:p>
    <w:p w14:paraId="6EB50F93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4</w:t>
      </w:r>
    </w:p>
    <w:p w14:paraId="3323646D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Zobowiązania Wykonawcy i Zamawiającego</w:t>
      </w:r>
    </w:p>
    <w:p w14:paraId="6FD08455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Wykonawca zobowiązuje się do dołożenia wszelkich starań, aby dostarczony przez niego sprzęt funkcjonował bezawaryjnie i pozbawiony był wad fizycznych czy błędów programowych. </w:t>
      </w:r>
    </w:p>
    <w:p w14:paraId="2D71AFCF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Wykonawca oświadcza, że dysponuje wiedzą, doświadczeniem zawodowym oraz odpowiednimi zasobami, by wykonać przedmiot umowy terminowo i z należytą starannością. </w:t>
      </w:r>
    </w:p>
    <w:p w14:paraId="7D7266A5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3. Wykonawca oświadcza, że dostarczony przedmiot umowy spełnia standardy bezpieczeństwa oraz wymogi ujęte w obowiązujących przepisach prawa. </w:t>
      </w:r>
    </w:p>
    <w:p w14:paraId="28D8CEF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4. Wykonawca przy wykonywaniu umowy, ponosi odpowiedzialność za kompetentną, terminową, rzetelną </w:t>
      </w:r>
      <w:r>
        <w:rPr>
          <w:rFonts w:ascii="Cambria" w:eastAsia="Times New Roman" w:hAnsi="Cambria" w:cstheme="minorHAnsi"/>
          <w:lang w:eastAsia="en-US"/>
        </w:rPr>
        <w:br/>
        <w:t xml:space="preserve">i całościową realizację przedmiotu umowy. </w:t>
      </w:r>
    </w:p>
    <w:p w14:paraId="2088997F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5. Wykonawca jest odpowiedzialny względem Zamawiającego za wszelkie wady prawne przedmiotu zamówienia, w tym również</w:t>
      </w:r>
      <w:r>
        <w:rPr>
          <w:rFonts w:ascii="Cambria" w:eastAsia="Times New Roman" w:hAnsi="Cambria" w:cstheme="minorHAnsi"/>
          <w:color w:val="FF0000"/>
          <w:lang w:eastAsia="en-US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 xml:space="preserve">za ewentualne roszczenia osób trzecich, wynikające z naruszenia praw, własności intelektualnej i przemysłowej, w tym praw autorskich, patentów. </w:t>
      </w:r>
    </w:p>
    <w:p w14:paraId="337566B8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6. Jeżeli z powodu wady prawnej przedmiotu zamówienia Zamawiający będzie zmuszony wydać przedmiot umowy osobie trzeciej, Wykonawca jest zobowiązany do zwrotu otrzymanej kwoty wynagrodzenia. </w:t>
      </w:r>
    </w:p>
    <w:p w14:paraId="39F2628E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7. Wykonawca zobowiązany jest w czasie realizacji przedmiotu umowy, podporządkować się wymogom obowiązującym na terenie placówki, do której dostarczany jest sprzęt – w szczególności Wykonawca zobowiązany jest do uwzględnienia, że jego prace wykonywane będą w obiekcie, gdzie przebywa młodzież. </w:t>
      </w:r>
    </w:p>
    <w:p w14:paraId="22BBC6E4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8. Zamawiający zobowiązuje się do zapewnienia Wykonawcy warunków do sprawnej i zgodnej z zasadami realizacji dostaw w zakresie zależnym od Zamawiającego. </w:t>
      </w:r>
    </w:p>
    <w:p w14:paraId="18C9E27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9. Zamawiający zobowiązuje się do ścisłej współpracy z Wykonawcą przy realizacji przedmiotu umowy.</w:t>
      </w:r>
    </w:p>
    <w:p w14:paraId="140277BB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10. Wykonawca przy realizacji przedmiotowego zamówienia zobowiązany będzie do zachowania dbałości </w:t>
      </w:r>
      <w:r>
        <w:rPr>
          <w:rFonts w:ascii="Cambria" w:eastAsia="Times New Roman" w:hAnsi="Cambria" w:cstheme="minorHAnsi"/>
          <w:lang w:eastAsia="en-US"/>
        </w:rPr>
        <w:br/>
        <w:t xml:space="preserve">o środowisko naturalne, poprzez m.in. eliminowanie z użycia przedmiotów jednorazowego użytku wykonanych </w:t>
      </w:r>
      <w:r>
        <w:rPr>
          <w:rFonts w:ascii="Cambria" w:eastAsia="Times New Roman" w:hAnsi="Cambria" w:cstheme="minorHAnsi"/>
          <w:lang w:eastAsia="en-US"/>
        </w:rPr>
        <w:br/>
        <w:t xml:space="preserve">z tworzyw sztucznych, rezygnacji z używania jednorazowych opakowań, toreb, siatek i reklamówek wykonanych </w:t>
      </w:r>
      <w:r>
        <w:rPr>
          <w:rFonts w:ascii="Cambria" w:eastAsia="Times New Roman" w:hAnsi="Cambria" w:cstheme="minorHAnsi"/>
          <w:lang w:eastAsia="en-US"/>
        </w:rPr>
        <w:lastRenderedPageBreak/>
        <w:t>z poliolefinowych tworzyw sztucznych, wykorzystywania przy wykonywaniu umowy materiałów, które pochodzą z recyklingu lub podlegają procesowi recyklingu, zastępowaniu druków materiałów szkoleniowych wersjami elektronicznymi, itp.</w:t>
      </w:r>
    </w:p>
    <w:p w14:paraId="3DB7FBC1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11. Zaproponowane rozwiązania techniczne i technologie cechować się muszą sprawdzonymi rozwiązaniami, </w:t>
      </w:r>
      <w:r>
        <w:rPr>
          <w:rFonts w:ascii="Cambria" w:eastAsia="Times New Roman" w:hAnsi="Cambria" w:cstheme="minorHAnsi"/>
          <w:lang w:eastAsia="en-US"/>
        </w:rPr>
        <w:br/>
        <w:t xml:space="preserve">a w odniesieniu </w:t>
      </w:r>
      <w:r w:rsidRPr="009C1C02">
        <w:rPr>
          <w:rFonts w:ascii="Cambria" w:eastAsia="Times New Roman" w:hAnsi="Cambria" w:cstheme="minorHAnsi"/>
          <w:bCs/>
          <w:lang w:eastAsia="en-US"/>
        </w:rPr>
        <w:t>do</w:t>
      </w:r>
      <w:r w:rsidR="009C1C02">
        <w:rPr>
          <w:rFonts w:ascii="Cambria" w:eastAsia="Times New Roman" w:hAnsi="Cambria" w:cstheme="minorHAnsi"/>
          <w:b/>
          <w:bCs/>
          <w:color w:val="A7074B"/>
          <w:lang w:eastAsia="en-US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 xml:space="preserve">zakresu zaspokajają potrzeby realizowanego projektu. Zastosowane w ramach projektu wyroby będą posiadać atesty lub certyfikaty dające gwarancję bezpieczeństwa użytkowania zgodnie </w:t>
      </w:r>
      <w:r>
        <w:rPr>
          <w:rFonts w:ascii="Cambria" w:eastAsia="Times New Roman" w:hAnsi="Cambria" w:cstheme="minorHAnsi"/>
          <w:lang w:eastAsia="en-US"/>
        </w:rPr>
        <w:br/>
        <w:t xml:space="preserve">z przeznaczeniem. </w:t>
      </w:r>
      <w:r w:rsidR="009C1C02">
        <w:rPr>
          <w:rFonts w:ascii="Cambria" w:eastAsia="Times New Roman" w:hAnsi="Cambria" w:cstheme="minorHAnsi"/>
          <w:b/>
          <w:bCs/>
          <w:color w:val="A7074B"/>
          <w:lang w:eastAsia="en-US"/>
        </w:rPr>
        <w:t xml:space="preserve"> </w:t>
      </w:r>
    </w:p>
    <w:p w14:paraId="5641E524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12. Dostawa obejmuje wniesienie i montaż – dotyczy sprzętów dostarczanych w elementach.</w:t>
      </w:r>
    </w:p>
    <w:p w14:paraId="3900819A" w14:textId="77777777" w:rsidR="00CD4C1D" w:rsidRDefault="00CD4C1D">
      <w:pPr>
        <w:spacing w:after="0"/>
        <w:jc w:val="both"/>
        <w:rPr>
          <w:rFonts w:eastAsia="Times New Roman" w:cstheme="minorHAnsi"/>
          <w:lang w:eastAsia="en-US"/>
        </w:rPr>
      </w:pPr>
    </w:p>
    <w:p w14:paraId="6378BD85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5</w:t>
      </w:r>
    </w:p>
    <w:p w14:paraId="2A0B8995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Osoby do kontaktu</w:t>
      </w:r>
    </w:p>
    <w:p w14:paraId="17A9F30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Osobą upoważnioną ze strony Zamawiającego do kontaktów z Wykonawcą jest Tomasz Twardy e-mail: </w:t>
      </w:r>
      <w:hyperlink r:id="rId8">
        <w:r>
          <w:rPr>
            <w:rStyle w:val="Hipercze"/>
            <w:rFonts w:ascii="Cambria" w:eastAsia="Times New Roman" w:hAnsi="Cambria" w:cstheme="minorHAnsi"/>
            <w:lang w:eastAsia="en-US"/>
          </w:rPr>
          <w:t>ttwardy@powiat-sanok.pl</w:t>
        </w:r>
      </w:hyperlink>
      <w:r>
        <w:rPr>
          <w:rFonts w:ascii="Cambria" w:eastAsia="Times New Roman" w:hAnsi="Cambria" w:cstheme="minorHAnsi"/>
          <w:lang w:eastAsia="en-US"/>
        </w:rPr>
        <w:t xml:space="preserve">, tel.: </w:t>
      </w:r>
      <w:r w:rsidR="00F640DC">
        <w:rPr>
          <w:rFonts w:ascii="Cambria" w:eastAsia="Times New Roman" w:hAnsi="Cambria" w:cstheme="minorHAnsi"/>
          <w:lang w:eastAsia="en-US"/>
        </w:rPr>
        <w:t>134652928</w:t>
      </w:r>
    </w:p>
    <w:p w14:paraId="6DDDC5A2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Osobą/osobami upoważnionymi ze strony Wykonawcy do kontaktów z Zamawiającym (zarówno w trakcie trwania umowy jak i w okresie gwarancji) jest/są: </w:t>
      </w:r>
    </w:p>
    <w:p w14:paraId="6FF3D37B" w14:textId="2A889654" w:rsidR="00CD4C1D" w:rsidRDefault="00453467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……………………………………..</w:t>
      </w:r>
      <w:r w:rsidR="006D5A60" w:rsidRPr="006D5A60">
        <w:rPr>
          <w:rFonts w:ascii="Cambria" w:eastAsia="Times New Roman" w:hAnsi="Cambria" w:cstheme="minorHAnsi"/>
          <w:lang w:eastAsia="en-US"/>
        </w:rPr>
        <w:t xml:space="preserve"> </w:t>
      </w:r>
      <w:r>
        <w:t>email: …………………………………</w:t>
      </w:r>
      <w:r w:rsidR="00362461" w:rsidRPr="006D5A60">
        <w:rPr>
          <w:rFonts w:ascii="Cambria" w:eastAsia="Times New Roman" w:hAnsi="Cambria" w:cstheme="minorHAnsi"/>
          <w:lang w:eastAsia="en-US"/>
        </w:rPr>
        <w:t xml:space="preserve">tel.: </w:t>
      </w:r>
      <w:r w:rsidR="006D5A60" w:rsidRPr="006D5A60">
        <w:rPr>
          <w:rFonts w:ascii="Cambria" w:eastAsia="Times New Roman" w:hAnsi="Cambria" w:cstheme="minorHAnsi"/>
          <w:lang w:eastAsia="en-US"/>
        </w:rPr>
        <w:t>+</w:t>
      </w:r>
      <w:r>
        <w:rPr>
          <w:rFonts w:ascii="Cambria" w:eastAsia="Times New Roman" w:hAnsi="Cambria" w:cstheme="minorHAnsi"/>
          <w:lang w:eastAsia="en-US"/>
        </w:rPr>
        <w:t>…………………………………………</w:t>
      </w:r>
    </w:p>
    <w:p w14:paraId="78050ACB" w14:textId="77777777" w:rsidR="00CD4C1D" w:rsidRDefault="00CD4C1D">
      <w:pPr>
        <w:spacing w:after="0"/>
        <w:jc w:val="center"/>
        <w:rPr>
          <w:rFonts w:asciiTheme="minorHAnsi" w:eastAsia="Times New Roman" w:hAnsiTheme="minorHAnsi" w:cstheme="minorHAnsi"/>
          <w:b/>
          <w:bCs/>
          <w:lang w:eastAsia="en-US"/>
        </w:rPr>
      </w:pPr>
    </w:p>
    <w:p w14:paraId="747C0A59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6</w:t>
      </w:r>
    </w:p>
    <w:p w14:paraId="55A5FB3B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Podwykonawstwo</w:t>
      </w:r>
    </w:p>
    <w:p w14:paraId="5BA3ECD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1.Wykonawca zobowiązany jest do poinformowania Zamawiającego o każdej zawartej umowie </w:t>
      </w:r>
      <w:r>
        <w:rPr>
          <w:rFonts w:ascii="Cambria" w:eastAsia="Times New Roman" w:hAnsi="Cambria" w:cstheme="minorHAnsi"/>
          <w:lang w:eastAsia="en-US"/>
        </w:rPr>
        <w:br/>
        <w:t xml:space="preserve">o podwykonawstwo w terminie 3 dni od daty zawarcia takiej umowy. </w:t>
      </w:r>
    </w:p>
    <w:p w14:paraId="3AC29960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Zawiadomienie, o którym mowa w ust. 1, będzie miało formę pisemną i zawierało będzie, w szczególności, pełną nazwę podwykonawcy, jego adres, NIP, REGON oraz zakres powierzonych mu do wykonania czynności. </w:t>
      </w:r>
    </w:p>
    <w:p w14:paraId="5682CF7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3. Wykonawca odpowiada za działania lub zaniechanie działań podwykonawców, jak za swoje własne. </w:t>
      </w:r>
    </w:p>
    <w:p w14:paraId="735DEF0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4. Zamawiający zastrzega, że podwykonawcy, którym Wykonawca powierza wykonanie przedmiotu umowy </w:t>
      </w:r>
      <w:r>
        <w:rPr>
          <w:rFonts w:ascii="Cambria" w:eastAsia="Times New Roman" w:hAnsi="Cambria" w:cstheme="minorHAnsi"/>
          <w:lang w:eastAsia="en-US"/>
        </w:rPr>
        <w:br/>
        <w:t xml:space="preserve">w zakresie wymagającym posiadania stosownych uprawnień, muszą posiadać uprawnienia do wykonywania przedmiotu umowy wymagane odpowiednimi przepisami prawa. </w:t>
      </w:r>
    </w:p>
    <w:p w14:paraId="75A7E7D6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5. Zamawiający nie dopuszcza możliwości zlecania dalszego podwykonawstwa w zakresie realizacji przedmiotu umowy.</w:t>
      </w:r>
    </w:p>
    <w:p w14:paraId="4575E62B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7</w:t>
      </w:r>
    </w:p>
    <w:p w14:paraId="570BC8FA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Cena i warunki płatności</w:t>
      </w:r>
    </w:p>
    <w:p w14:paraId="7A29F1FD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Za kompleksowe wykonanie przedmiotu umowy ustala się 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wynagrodzenie ryczałtowe </w:t>
      </w:r>
      <w:r>
        <w:rPr>
          <w:rFonts w:ascii="Cambria" w:eastAsia="Times New Roman" w:hAnsi="Cambria" w:cstheme="minorHAnsi"/>
          <w:lang w:eastAsia="en-US"/>
        </w:rPr>
        <w:t xml:space="preserve">w wysokości: </w:t>
      </w:r>
    </w:p>
    <w:p w14:paraId="36356894" w14:textId="6B77B494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cena ogółem netto: </w:t>
      </w:r>
      <w:r w:rsidR="00453467">
        <w:rPr>
          <w:rFonts w:ascii="Cambria" w:eastAsia="Times New Roman" w:hAnsi="Cambria" w:cstheme="minorHAnsi"/>
          <w:lang w:eastAsia="en-US"/>
        </w:rPr>
        <w:t>……………………</w:t>
      </w:r>
      <w:proofErr w:type="gramStart"/>
      <w:r w:rsidR="00453467">
        <w:rPr>
          <w:rFonts w:ascii="Cambria" w:eastAsia="Times New Roman" w:hAnsi="Cambria" w:cstheme="minorHAnsi"/>
          <w:lang w:eastAsia="en-US"/>
        </w:rPr>
        <w:t>…….</w:t>
      </w:r>
      <w:proofErr w:type="gramEnd"/>
      <w:r w:rsidR="00453467">
        <w:rPr>
          <w:rFonts w:ascii="Cambria" w:eastAsia="Times New Roman" w:hAnsi="Cambria" w:cstheme="minorHAnsi"/>
          <w:lang w:eastAsia="en-US"/>
        </w:rPr>
        <w:t>.</w:t>
      </w:r>
      <w:r>
        <w:rPr>
          <w:rFonts w:ascii="Cambria" w:eastAsia="Times New Roman" w:hAnsi="Cambria" w:cstheme="minorHAnsi"/>
          <w:lang w:eastAsia="en-US"/>
        </w:rPr>
        <w:t xml:space="preserve"> zł (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słownie: 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………………………………………………………………</w:t>
      </w:r>
      <w:proofErr w:type="gramStart"/>
      <w:r w:rsidR="00453467">
        <w:rPr>
          <w:rFonts w:ascii="Cambria" w:eastAsia="Times New Roman" w:hAnsi="Cambria" w:cstheme="minorHAnsi"/>
          <w:b/>
          <w:bCs/>
          <w:lang w:eastAsia="en-US"/>
        </w:rPr>
        <w:t>…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>)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</w:t>
      </w:r>
    </w:p>
    <w:p w14:paraId="39F9BE5F" w14:textId="0B51CE68" w:rsidR="00CD4C1D" w:rsidRDefault="00362461">
      <w:pPr>
        <w:spacing w:after="0"/>
        <w:jc w:val="both"/>
      </w:pPr>
      <w:r>
        <w:rPr>
          <w:rFonts w:ascii="Cambria" w:eastAsia="Times New Roman" w:hAnsi="Cambria" w:cstheme="minorHAnsi"/>
          <w:lang w:eastAsia="en-US"/>
        </w:rPr>
        <w:t xml:space="preserve">podatek VAT w wysokości 23% tj. </w:t>
      </w:r>
      <w:r w:rsidR="00453467">
        <w:rPr>
          <w:rFonts w:ascii="Cambria" w:eastAsia="Times New Roman" w:hAnsi="Cambria" w:cstheme="minorHAnsi"/>
          <w:lang w:eastAsia="en-US"/>
        </w:rPr>
        <w:t>…………………………</w:t>
      </w:r>
      <w:proofErr w:type="gramStart"/>
      <w:r w:rsidR="00453467">
        <w:rPr>
          <w:rFonts w:ascii="Cambria" w:eastAsia="Times New Roman" w:hAnsi="Cambria" w:cstheme="minorHAnsi"/>
          <w:lang w:eastAsia="en-US"/>
        </w:rPr>
        <w:t>…….</w:t>
      </w:r>
      <w:proofErr w:type="gramEnd"/>
      <w:r w:rsidR="00453467">
        <w:rPr>
          <w:rFonts w:ascii="Cambria" w:eastAsia="Times New Roman" w:hAnsi="Cambria" w:cstheme="minorHAnsi"/>
          <w:lang w:eastAsia="en-US"/>
        </w:rPr>
        <w:t>.</w:t>
      </w:r>
      <w:r>
        <w:rPr>
          <w:rFonts w:ascii="Cambria" w:eastAsia="Times New Roman" w:hAnsi="Cambria" w:cstheme="minorHAnsi"/>
          <w:lang w:eastAsia="en-US"/>
        </w:rPr>
        <w:t xml:space="preserve"> zł (</w:t>
      </w:r>
      <w:proofErr w:type="gramStart"/>
      <w:r>
        <w:rPr>
          <w:rFonts w:ascii="Cambria" w:eastAsia="Times New Roman" w:hAnsi="Cambria" w:cstheme="minorHAnsi"/>
          <w:b/>
          <w:bCs/>
          <w:lang w:eastAsia="en-US"/>
        </w:rPr>
        <w:t>słownie:.</w:t>
      </w:r>
      <w:proofErr w:type="gramEnd"/>
      <w:r>
        <w:rPr>
          <w:rFonts w:ascii="Cambria" w:eastAsia="Times New Roman" w:hAnsi="Cambria" w:cstheme="minorHAnsi"/>
          <w:b/>
          <w:bCs/>
          <w:lang w:eastAsia="en-US"/>
        </w:rPr>
        <w:t xml:space="preserve"> 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……………………………………………………..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 zł 00/100</w:t>
      </w:r>
      <w:r>
        <w:rPr>
          <w:rFonts w:ascii="Cambria" w:eastAsia="Times New Roman" w:hAnsi="Cambria" w:cstheme="minorHAnsi"/>
          <w:lang w:eastAsia="en-US"/>
        </w:rPr>
        <w:t xml:space="preserve">), cena ogółem brutto: </w:t>
      </w:r>
      <w:r w:rsidR="00453467">
        <w:rPr>
          <w:rFonts w:ascii="Cambria" w:eastAsia="Times New Roman" w:hAnsi="Cambria" w:cstheme="minorHAnsi"/>
          <w:lang w:eastAsia="en-US"/>
        </w:rPr>
        <w:t>………………………………………</w:t>
      </w:r>
      <w:r>
        <w:rPr>
          <w:rFonts w:ascii="Cambria" w:eastAsia="Times New Roman" w:hAnsi="Cambria" w:cstheme="minorHAnsi"/>
          <w:lang w:eastAsia="en-US"/>
        </w:rPr>
        <w:t xml:space="preserve"> zł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>(</w:t>
      </w:r>
      <w:r>
        <w:rPr>
          <w:rFonts w:ascii="Cambria" w:eastAsia="Times New Roman" w:hAnsi="Cambria" w:cstheme="minorHAnsi"/>
          <w:b/>
          <w:bCs/>
          <w:lang w:eastAsia="en-US"/>
        </w:rPr>
        <w:t>słownie:</w:t>
      </w:r>
      <w:r>
        <w:rPr>
          <w:rFonts w:ascii="Cambria" w:hAnsi="Cambria"/>
          <w:b/>
          <w:bCs/>
        </w:rPr>
        <w:t xml:space="preserve"> </w:t>
      </w:r>
      <w:r w:rsidR="00453467">
        <w:rPr>
          <w:rFonts w:ascii="Cambria" w:eastAsia="Times New Roman" w:hAnsi="Cambria" w:cstheme="minorHAnsi"/>
          <w:b/>
          <w:bCs/>
          <w:lang w:eastAsia="en-US"/>
        </w:rPr>
        <w:t>…………………………………………………………………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 zł 00/100</w:t>
      </w:r>
      <w:r>
        <w:rPr>
          <w:rFonts w:ascii="Cambria" w:eastAsia="Times New Roman" w:hAnsi="Cambria" w:cstheme="minorHAnsi"/>
          <w:lang w:eastAsia="en-US"/>
        </w:rPr>
        <w:t xml:space="preserve">). </w:t>
      </w:r>
    </w:p>
    <w:p w14:paraId="3D091CBA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2. Wynagrodzenie, o którym mowa w ust. 1 umowy, zostało określone na podstawie oferty Wykonawcy. Wykonawca ponosi pełną odpowiedzialność za właściwe skalkulowanie wynagrodzenia za wykonanie przedmiotu umowy. </w:t>
      </w:r>
    </w:p>
    <w:p w14:paraId="219FD9B9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3. Kwota określona w ust. 1 stanowi całkowite wynagrodzenie Wykonawcy z tytułu realizacji niniejszej umowy (w tym również koszty dojazdu, rozładunku i rozmieszczenia, montażu i szkolenia /jeśli dotyczy/ i inne). </w:t>
      </w:r>
    </w:p>
    <w:p w14:paraId="0C7052FF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4. Zapłata wynagrodzenia nastąpi przelewem, na rachunek Wykonawcy wskazany na wystawionej fakturze, </w:t>
      </w:r>
      <w:r w:rsidRPr="00B37DFA">
        <w:rPr>
          <w:rFonts w:ascii="Cambria" w:eastAsia="Times New Roman" w:hAnsi="Cambria" w:cstheme="minorHAnsi"/>
          <w:lang w:eastAsia="en-US"/>
        </w:rPr>
        <w:br/>
        <w:t xml:space="preserve">w terminie do 30 dni od daty otrzymania jej przez Zamawiającego. </w:t>
      </w:r>
    </w:p>
    <w:p w14:paraId="4C2CAA5F" w14:textId="77777777" w:rsidR="00CD4C1D" w:rsidRDefault="00362461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5. Z odbioru przedmiotu zamówienia zostanie sporządzony protokół odbioru końcowego, o którym mowa w § 8 umowy, który powinien być podpisany przez obie Strony umowy bez zastrzeżeń. Podpisany protokół stanowić będzie podstawę do wystawienia faktury. </w:t>
      </w:r>
    </w:p>
    <w:p w14:paraId="75488806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6. Strony zgodnie postanawiają, że, wszelkie faktury dokumentujące transakcje realizowane na podstawie niniejszej Umowy będą wystawiane i doręczane w formie faktury ustrukturyzowanej w KseF, zgodnie z przepisami ustawy o podatku od towarów i usług.</w:t>
      </w:r>
    </w:p>
    <w:p w14:paraId="7A97507A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lastRenderedPageBreak/>
        <w:t>7. Za datę doręczenia faktury ustrukturyzowanej uznaje się dzień jej udostępnienia w KseF. Strony przyjmują, że data ta jest wiążąca dla ustalenia terminów płatności, o ile w fakturze nie wskazano inaczej.</w:t>
      </w:r>
    </w:p>
    <w:p w14:paraId="19F753BB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8. Faktury ustrukturyzowane należy wystawiać według następującego schematu: </w:t>
      </w:r>
    </w:p>
    <w:p w14:paraId="4053E6B4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Nabywca:</w:t>
      </w:r>
    </w:p>
    <w:p w14:paraId="6DC662F3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NIP: 6871786679</w:t>
      </w:r>
    </w:p>
    <w:p w14:paraId="6ECF0321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Powiat Sanocki</w:t>
      </w:r>
    </w:p>
    <w:p w14:paraId="16B7F6C3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ul. Rynek 1</w:t>
      </w:r>
    </w:p>
    <w:p w14:paraId="2A824E5D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38-500 Sanocki</w:t>
      </w:r>
    </w:p>
    <w:p w14:paraId="6405101D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Status nabywcy: Faktura dotyczy jednostki samorządu terytorialnego (JST)</w:t>
      </w:r>
    </w:p>
    <w:p w14:paraId="31480992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Podmiot inny (Podmiot 3):</w:t>
      </w:r>
    </w:p>
    <w:p w14:paraId="33A3E222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Rola: JST odbiorca</w:t>
      </w:r>
    </w:p>
    <w:p w14:paraId="3126FFC1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NIP: 6871642259</w:t>
      </w:r>
    </w:p>
    <w:p w14:paraId="402E5AF1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Starostwo Powiatowe w Sanoku</w:t>
      </w:r>
    </w:p>
    <w:p w14:paraId="4D63A27F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ul. Rynek 1</w:t>
      </w:r>
    </w:p>
    <w:p w14:paraId="025DBEE7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38-500 Sanok</w:t>
      </w:r>
    </w:p>
    <w:p w14:paraId="61715272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9. Strony zobowiązują się do współdziałania w zakresie niezbędnym dla prawidłowego wystawiania, otrzymywania i rozliczania faktur w KseF, w szczególności do przekazania sobie nawzajem aktualnych danych identyfikacyjnych, numerów NIP oraz informacji wymaganych do obsługi faktur ustrukturyzowanych.</w:t>
      </w:r>
    </w:p>
    <w:p w14:paraId="5374D7E6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10. Każda ze Stron zobowiązana jest niezwłocznie poinformować drugą Stronę o wszelkich zmianach w zakresie danych wymaganych do prawidłowej obsługi faktur w KseF.</w:t>
      </w:r>
    </w:p>
    <w:p w14:paraId="448B8665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11. W przypadku niedostępności KseF potwierdzonej oficjalnym komunikatem Ministerstwa Finansów, faktury mogą być wystawiane w formie przewidzianej przepisami prawa jako rozwiązanie awaryjne. Faktury wystawione w trybie awaryjnym podlegają przesłaniu do KseF w pierwszym możliwym terminie zgodnym z obowiązującymi regulacjami. Strony zobowiązują się akceptować takie faktury, a ich skuteczność nie będzie kwestionowana z uwagi na czasowe ograniczenia techniczne KseF.</w:t>
      </w:r>
    </w:p>
    <w:p w14:paraId="37AFA37D" w14:textId="77777777" w:rsidR="00B37DFA" w:rsidRP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12. W przypadku zmiany obowiązujących przepisów prawa dotyczących zasad wystawiania faktur w KseF lub wprowadzenia dodatkowych wymagań technicznych, Strony zobowiązują się do niezwłocznego dostosowania procedur fakturowania do nowych wymogów.</w:t>
      </w:r>
    </w:p>
    <w:p w14:paraId="5897F30E" w14:textId="681FC13C" w:rsidR="00B37DFA" w:rsidRDefault="00B37DFA" w:rsidP="00B37DFA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13. Wszelkie zmiany w sposobie fakturowania wynikające wyłącznie ze zmiany przepisów nie wymagają aneksowania niniejszej Umowy.</w:t>
      </w:r>
    </w:p>
    <w:p w14:paraId="4E185ECE" w14:textId="4C1BD672" w:rsidR="00CD4C1D" w:rsidRPr="00B37DFA" w:rsidRDefault="00B37DFA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>14</w:t>
      </w:r>
      <w:r w:rsidR="00362461" w:rsidRPr="00B37DFA">
        <w:rPr>
          <w:rFonts w:ascii="Cambria" w:eastAsia="Times New Roman" w:hAnsi="Cambria" w:cstheme="minorHAnsi"/>
          <w:lang w:eastAsia="en-US"/>
        </w:rPr>
        <w:t xml:space="preserve">. Za dzień zapłaty uznaje się dzień wydania dyspozycji przez Zamawiającego do obciążenia jego rachunku na rzecz rachunku Wykonawcy. </w:t>
      </w:r>
    </w:p>
    <w:p w14:paraId="17F9D131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>§ 8</w:t>
      </w:r>
    </w:p>
    <w:p w14:paraId="65DAFBCC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>Odbiór przedmiotu zamówienia</w:t>
      </w:r>
    </w:p>
    <w:p w14:paraId="1CFAA764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1. Dostarczony przedmiot umowy zostanie odebrany </w:t>
      </w:r>
      <w:r w:rsidRPr="00B37DFA">
        <w:rPr>
          <w:rFonts w:ascii="Cambria" w:eastAsia="Times New Roman" w:hAnsi="Cambria" w:cstheme="minorHAnsi"/>
          <w:b/>
          <w:bCs/>
          <w:lang w:eastAsia="en-US"/>
        </w:rPr>
        <w:t xml:space="preserve">protokołem odbioru końcowego </w:t>
      </w:r>
      <w:r w:rsidRPr="00B37DFA">
        <w:rPr>
          <w:rFonts w:ascii="Cambria" w:eastAsia="Times New Roman" w:hAnsi="Cambria" w:cstheme="minorHAnsi"/>
          <w:lang w:eastAsia="en-US"/>
        </w:rPr>
        <w:t>(którego wzór stanowi załącznik nr 3 do umowy).</w:t>
      </w:r>
    </w:p>
    <w:p w14:paraId="56F4587B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2. Protokół zobowiązany jest przygotować Wykonawca (uzupełnić dane sprzętu) i przekazać go Zamawiającemu. </w:t>
      </w:r>
    </w:p>
    <w:p w14:paraId="76F34684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3. Protokół zostanie sporządzony przez Wykonawcę w 3 egzemplarzach: </w:t>
      </w:r>
    </w:p>
    <w:p w14:paraId="6DE51C01" w14:textId="77777777" w:rsidR="009C1C02" w:rsidRPr="00B37DFA" w:rsidRDefault="009C1C02" w:rsidP="009C1C02">
      <w:pPr>
        <w:spacing w:after="0"/>
        <w:ind w:firstLine="567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a) 2 egz. dla Zamawiającego, </w:t>
      </w:r>
    </w:p>
    <w:p w14:paraId="09703B7E" w14:textId="77777777" w:rsidR="009C1C02" w:rsidRPr="00B37DFA" w:rsidRDefault="009C1C02" w:rsidP="009C1C02">
      <w:pPr>
        <w:spacing w:after="0"/>
        <w:ind w:firstLine="567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>b) 1 egz. dla Wykonawcy.</w:t>
      </w:r>
    </w:p>
    <w:p w14:paraId="31A6FE42" w14:textId="77777777" w:rsidR="009C1C02" w:rsidRPr="00B37DFA" w:rsidRDefault="009C1C02" w:rsidP="009C1C02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4. Podpisany protokół (wraz z załącznikami) stanowić będzie podstawę do wystawienia faktury VAT. </w:t>
      </w:r>
    </w:p>
    <w:p w14:paraId="6E74E744" w14:textId="77777777" w:rsidR="009C1C02" w:rsidRPr="00B37DFA" w:rsidRDefault="009C1C02" w:rsidP="009C1C02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5. Protokół odbioru, o którym mowa w ust. 1, podpisany przez przedstawicieli Wykonawcy i Zamawiającego, potwierdzać ma kompletność, poprawność i zgodność wykonanej dostawy z przedmiotem umowy. </w:t>
      </w:r>
    </w:p>
    <w:p w14:paraId="15D90BE0" w14:textId="77777777" w:rsidR="009C1C02" w:rsidRPr="00B37DFA" w:rsidRDefault="009C1C02" w:rsidP="009C1C02">
      <w:pPr>
        <w:spacing w:after="0"/>
        <w:jc w:val="both"/>
        <w:rPr>
          <w:rFonts w:ascii="Cambria" w:eastAsia="Times New Roman" w:hAnsi="Cambria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6. W przypadku stwierdzenia przez Zamawiającego – w trakcie czynności odbiorowych – wad dostarczonego towaru, w tym niezgodności dostarczonego towaru z </w:t>
      </w:r>
      <w:proofErr w:type="spellStart"/>
      <w:r w:rsidRPr="00B37DFA">
        <w:rPr>
          <w:rFonts w:ascii="Cambria" w:eastAsia="Times New Roman" w:hAnsi="Cambria" w:cstheme="minorHAnsi"/>
          <w:lang w:eastAsia="en-US"/>
        </w:rPr>
        <w:t>swz</w:t>
      </w:r>
      <w:proofErr w:type="spellEnd"/>
      <w:r w:rsidRPr="00B37DFA">
        <w:rPr>
          <w:rFonts w:ascii="Cambria" w:eastAsia="Times New Roman" w:hAnsi="Cambria" w:cstheme="minorHAnsi"/>
          <w:lang w:eastAsia="en-US"/>
        </w:rPr>
        <w:t xml:space="preserve">, opisem przedmiotu zamówienia lub z Ofertą, Wykonawca na swój koszt dokona jego wymiany na nowy lub dokona usunięcia wad w terminie 7 dni od momentu stwierdzenia wad. Wówczas, za datę odbioru, ustala się datę odbioru przedmiotu umowy bez wad. </w:t>
      </w:r>
    </w:p>
    <w:p w14:paraId="42A940B4" w14:textId="77777777" w:rsidR="00CD4C1D" w:rsidRPr="00B37DFA" w:rsidRDefault="009C1C02" w:rsidP="009C1C02">
      <w:pPr>
        <w:spacing w:after="0"/>
        <w:jc w:val="both"/>
        <w:rPr>
          <w:rFonts w:eastAsia="Times New Roman" w:cstheme="minorHAnsi"/>
          <w:lang w:eastAsia="en-US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7. Podpisanie protokołu, o którym mowa w ust. 1 i odbiór przedmiotu umowy w ramach dostawy nie pozbawia Zamawiającego prawa do zgłaszania reklamacji z tytułu jego jakości. Zamawiający ma prawo do składania </w:t>
      </w:r>
      <w:r w:rsidRPr="00B37DFA">
        <w:rPr>
          <w:rFonts w:ascii="Cambria" w:eastAsia="Times New Roman" w:hAnsi="Cambria" w:cstheme="minorHAnsi"/>
          <w:lang w:eastAsia="en-US"/>
        </w:rPr>
        <w:lastRenderedPageBreak/>
        <w:t>reklamacji dotyczących jakości dostarczonych przedmiotów umowy za pomocą pism, faksu lub poczty elektronicznej, które to formy są wiążące dla Wykonawcy.</w:t>
      </w:r>
    </w:p>
    <w:p w14:paraId="7224194C" w14:textId="77777777" w:rsidR="009C1C02" w:rsidRPr="00B37DFA" w:rsidRDefault="009C1C02">
      <w:pPr>
        <w:spacing w:after="0"/>
        <w:jc w:val="center"/>
        <w:rPr>
          <w:rFonts w:ascii="Cambria" w:eastAsia="Times New Roman" w:hAnsi="Cambria" w:cstheme="minorHAnsi"/>
          <w:b/>
          <w:bCs/>
          <w:lang w:eastAsia="en-US"/>
        </w:rPr>
      </w:pPr>
    </w:p>
    <w:p w14:paraId="6DEB65A1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>§ 9</w:t>
      </w:r>
    </w:p>
    <w:p w14:paraId="7AA6B66A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>Gwarancja</w:t>
      </w:r>
    </w:p>
    <w:p w14:paraId="68B0F41F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>1. Wykonawca udziela gwarancji na poszczególne elementy przedmiotu umowy wymagany w Załączniku nr 1 do SWZ – Opis przedmiotu zamówienia.</w:t>
      </w:r>
    </w:p>
    <w:p w14:paraId="67922D97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2. Korzystanie przez Zamawiającego z uprawnień wynikających z gwarancji nie wyklucza uprawnień Zamawiającego z tytułu gwarancji udzielanych przez producenta. </w:t>
      </w:r>
    </w:p>
    <w:p w14:paraId="6DEBDC02" w14:textId="77777777" w:rsidR="00CD4C1D" w:rsidRPr="00B37DFA" w:rsidRDefault="00CD4C1D">
      <w:pPr>
        <w:spacing w:after="0"/>
        <w:rPr>
          <w:rFonts w:asciiTheme="minorHAnsi" w:eastAsia="Times New Roman" w:hAnsiTheme="minorHAnsi" w:cstheme="minorHAnsi"/>
          <w:lang w:eastAsia="en-US"/>
        </w:rPr>
      </w:pPr>
    </w:p>
    <w:p w14:paraId="0C6436FC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>§ 10</w:t>
      </w:r>
    </w:p>
    <w:p w14:paraId="7B9E1791" w14:textId="77777777" w:rsidR="00CD4C1D" w:rsidRPr="00B37DFA" w:rsidRDefault="00362461">
      <w:pPr>
        <w:spacing w:after="0"/>
        <w:jc w:val="center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b/>
          <w:bCs/>
          <w:lang w:eastAsia="en-US"/>
        </w:rPr>
        <w:t xml:space="preserve">Odpowiedzialność </w:t>
      </w:r>
      <w:proofErr w:type="gramStart"/>
      <w:r w:rsidRPr="00B37DFA">
        <w:rPr>
          <w:rFonts w:ascii="Cambria" w:eastAsia="Times New Roman" w:hAnsi="Cambria" w:cstheme="minorHAnsi"/>
          <w:b/>
          <w:bCs/>
          <w:lang w:eastAsia="en-US"/>
        </w:rPr>
        <w:t>za  niewykonanie</w:t>
      </w:r>
      <w:proofErr w:type="gramEnd"/>
      <w:r w:rsidRPr="00B37DFA">
        <w:rPr>
          <w:rFonts w:ascii="Cambria" w:eastAsia="Times New Roman" w:hAnsi="Cambria" w:cstheme="minorHAnsi"/>
          <w:b/>
          <w:bCs/>
          <w:lang w:eastAsia="en-US"/>
        </w:rPr>
        <w:t xml:space="preserve"> lub nienależyte wykonanie przedmiotu umowy</w:t>
      </w:r>
    </w:p>
    <w:p w14:paraId="7AFB1474" w14:textId="77777777" w:rsidR="00CD4C1D" w:rsidRPr="00B37DFA" w:rsidRDefault="00362461">
      <w:pPr>
        <w:spacing w:after="0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 xml:space="preserve">1. W przypadku </w:t>
      </w:r>
      <w:proofErr w:type="gramStart"/>
      <w:r w:rsidRPr="00B37DFA">
        <w:rPr>
          <w:rFonts w:ascii="Cambria" w:eastAsia="Times New Roman" w:hAnsi="Cambria" w:cstheme="minorHAnsi"/>
          <w:lang w:eastAsia="en-US"/>
        </w:rPr>
        <w:t>niewykonania,</w:t>
      </w:r>
      <w:proofErr w:type="gramEnd"/>
      <w:r w:rsidRPr="00B37DFA">
        <w:rPr>
          <w:rFonts w:ascii="Cambria" w:eastAsia="Times New Roman" w:hAnsi="Cambria" w:cstheme="minorHAnsi"/>
          <w:lang w:eastAsia="en-US"/>
        </w:rPr>
        <w:t xml:space="preserve"> bądź nienależytego wykonania umowy Wykonawca zobowiązany jest zapłacić kary umowne: </w:t>
      </w:r>
    </w:p>
    <w:p w14:paraId="0D4C8CDF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 w:rsidRPr="00B37DFA">
        <w:rPr>
          <w:rFonts w:ascii="Cambria" w:eastAsia="Times New Roman" w:hAnsi="Cambria" w:cstheme="minorHAnsi"/>
          <w:lang w:eastAsia="en-US"/>
        </w:rPr>
        <w:t>1) za zwłokę w terminie dostawy przedmiotu umowy - w wysokości 1% wartości całości wynagrodzenia umownego brutto wskazanego w § 7 ust. 1, za każdy rozpoczęty dzień zwłoki liczony od upływu</w:t>
      </w:r>
      <w:r>
        <w:rPr>
          <w:rFonts w:ascii="Cambria" w:eastAsia="Times New Roman" w:hAnsi="Cambria" w:cstheme="minorHAnsi"/>
          <w:lang w:eastAsia="en-US"/>
        </w:rPr>
        <w:t xml:space="preserve"> terminu wskazanego w § 3 ust. 1 umowy; </w:t>
      </w:r>
    </w:p>
    <w:p w14:paraId="4CC4FBB0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2) za zwłokę w podjęciu reakcji zgłoszonej wady przedmiotu umowy - w wysokości 0,5% wartości całości wynagrodzenia umownego brutto wskazanego w § 7 ust. 1, za każdy rozpoczęty dzień zwłoki liczony od upływu terminu wskazanego w </w:t>
      </w:r>
      <w:r w:rsidR="009C1C02">
        <w:rPr>
          <w:rFonts w:ascii="Cambria" w:eastAsia="Times New Roman" w:hAnsi="Cambria" w:cstheme="minorHAnsi"/>
          <w:lang w:eastAsia="en-US"/>
        </w:rPr>
        <w:t>§ 3 ust. 1 umowy</w:t>
      </w:r>
      <w:r>
        <w:rPr>
          <w:rFonts w:ascii="Cambria" w:eastAsia="Times New Roman" w:hAnsi="Cambria" w:cstheme="minorHAnsi"/>
          <w:lang w:eastAsia="en-US"/>
        </w:rPr>
        <w:t xml:space="preserve">; </w:t>
      </w:r>
    </w:p>
    <w:p w14:paraId="3BF85D03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3) za zwłokę w terminie usunięcia zgłoszonej wady przedmiotu umowy - w wysokości 0,5% wartości całości wynagrodzenia umownego brutto wskazanego w § 7 ust. 1, za każdy rozpoczęty dzień zwłoki liczony od upływu terminu wskazanego w </w:t>
      </w:r>
      <w:r w:rsidR="009C1C02">
        <w:rPr>
          <w:rFonts w:ascii="Cambria" w:eastAsia="Times New Roman" w:hAnsi="Cambria" w:cstheme="minorHAnsi"/>
          <w:lang w:eastAsia="en-US"/>
        </w:rPr>
        <w:t>§ 3 ust. 1 umowy</w:t>
      </w:r>
      <w:r>
        <w:rPr>
          <w:rFonts w:ascii="Cambria" w:eastAsia="Times New Roman" w:hAnsi="Cambria" w:cstheme="minorHAnsi"/>
          <w:lang w:eastAsia="en-US"/>
        </w:rPr>
        <w:t xml:space="preserve">; </w:t>
      </w:r>
    </w:p>
    <w:p w14:paraId="42152045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4) za odstąpienie przez Zamawiającego od umowy z przyczyn leżących po stronie Wykonawcy w wysokości 5% wynagrodzenia brutto określonego w § 7 ust. 1 umowy. </w:t>
      </w:r>
    </w:p>
    <w:p w14:paraId="3F83CB49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Zamawiający zapłaci Wykonawcy kary umowne z tytułu odstąpienia przez Wykonawcę od umowy </w:t>
      </w:r>
      <w:r>
        <w:rPr>
          <w:rFonts w:ascii="Cambria" w:eastAsia="Times New Roman" w:hAnsi="Cambria" w:cstheme="minorHAnsi"/>
          <w:lang w:eastAsia="en-US"/>
        </w:rPr>
        <w:br/>
        <w:t xml:space="preserve">z przyczyn leżących po stronie Zamawiającego, </w:t>
      </w:r>
      <w:proofErr w:type="gramStart"/>
      <w:r>
        <w:rPr>
          <w:rFonts w:ascii="Cambria" w:eastAsia="Times New Roman" w:hAnsi="Cambria" w:cstheme="minorHAnsi"/>
          <w:lang w:eastAsia="en-US"/>
        </w:rPr>
        <w:t>za wyjątkiem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sytuacji opisanej w art. 456 ust. 1 pkt 1 ustawy Pzp, w wysokości </w:t>
      </w:r>
      <w:r>
        <w:rPr>
          <w:rFonts w:ascii="Cambria" w:eastAsia="Times New Roman" w:hAnsi="Cambria" w:cstheme="minorHAnsi"/>
          <w:b/>
          <w:bCs/>
          <w:lang w:eastAsia="en-US"/>
        </w:rPr>
        <w:t xml:space="preserve">5% </w:t>
      </w:r>
      <w:r>
        <w:rPr>
          <w:rFonts w:ascii="Cambria" w:eastAsia="Times New Roman" w:hAnsi="Cambria" w:cstheme="minorHAnsi"/>
          <w:lang w:eastAsia="en-US"/>
        </w:rPr>
        <w:t xml:space="preserve">wynagrodzenia umownego brutto określonego w § 7 ust. 1 umowy. </w:t>
      </w:r>
    </w:p>
    <w:p w14:paraId="3E1A8FA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3. Łączna maksymalna wysokość kar umownych, jaką każda ze stron może dochodzić, nie może być większa niż 20% wynagrodzenia umownego netto określonego w § 7 ust. 1 umowy. </w:t>
      </w:r>
    </w:p>
    <w:p w14:paraId="1C05D53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4. Jeżeli wysokość zastrzeżonych kar umownych nie pokrywa poniesionej szkody, Zamawiający może dochodzić odszkodowania uzupełniającego na zasadach ogólnych, wynikających z Kodeksu cywilnego. </w:t>
      </w:r>
    </w:p>
    <w:p w14:paraId="26D210ED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5. Za zwłokę w zapłacie faktury Zamawiający zapłaci odsetki w wysokości ustawowej jak za opóźnienie, za każdy dzień zwłoki. </w:t>
      </w:r>
    </w:p>
    <w:p w14:paraId="63E01B6D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6. Wykonawca zobowiązuje się do zapłacenia kar umownych w terminie 14 dni od dnia otrzymania wezwania od Zamawiającego. </w:t>
      </w:r>
    </w:p>
    <w:p w14:paraId="278921CE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7. W razie zwłoki w zapłacie kar umownych, Wykonawca wyraża zgodę na potrącenia kar umownych </w:t>
      </w:r>
      <w:r>
        <w:rPr>
          <w:rFonts w:ascii="Cambria" w:eastAsia="Times New Roman" w:hAnsi="Cambria" w:cstheme="minorHAnsi"/>
          <w:lang w:eastAsia="en-US"/>
        </w:rPr>
        <w:br/>
        <w:t xml:space="preserve">z przysługującego mu wynagrodzenia. </w:t>
      </w:r>
    </w:p>
    <w:p w14:paraId="52E2A351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11</w:t>
      </w:r>
    </w:p>
    <w:p w14:paraId="5BA03F34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 xml:space="preserve">Odstąpienie od umowy </w:t>
      </w:r>
    </w:p>
    <w:p w14:paraId="2DA5937F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Zamawiający może odstąpić od umowy: </w:t>
      </w:r>
    </w:p>
    <w:p w14:paraId="44182E4D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1)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 </w:t>
      </w:r>
    </w:p>
    <w:p w14:paraId="6EB51E88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2) w terminie 30 dni od dnia powzięcia wiadomości o zaistnieniu jednej z następujących okoliczności: </w:t>
      </w:r>
    </w:p>
    <w:p w14:paraId="35612A16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a) dokonano zmiany umowy z naruszeniem art. 454 i art. 455 Pzp, </w:t>
      </w:r>
    </w:p>
    <w:p w14:paraId="6B98705F" w14:textId="77777777" w:rsidR="00CD4C1D" w:rsidRPr="009C1C02" w:rsidRDefault="00362461">
      <w:pPr>
        <w:spacing w:after="0"/>
        <w:ind w:left="567"/>
        <w:jc w:val="both"/>
        <w:rPr>
          <w:rFonts w:ascii="Cambria" w:eastAsia="Times New Roman" w:hAnsi="Cambria" w:cstheme="minorHAnsi"/>
          <w:lang w:eastAsia="en-US"/>
        </w:rPr>
      </w:pPr>
      <w:r>
        <w:rPr>
          <w:rFonts w:ascii="Cambria" w:eastAsia="Times New Roman" w:hAnsi="Cambria" w:cstheme="minorHAnsi"/>
          <w:lang w:eastAsia="en-US"/>
        </w:rPr>
        <w:t xml:space="preserve">b) Wykonawca w chwili zawarcia umowy podlegał wykluczeniu na podstawie art. 108 ust. 1 ustawy Pzp, art. 109 ust. 1 pkt 4, 8, 10 ustawy Pzp, art. 7 ust. 1 ustawy z dnia 13 kwietnia 2022 r. o szczególnych </w:t>
      </w:r>
      <w:r>
        <w:rPr>
          <w:rFonts w:ascii="Cambria" w:eastAsia="Times New Roman" w:hAnsi="Cambria" w:cstheme="minorHAnsi"/>
          <w:lang w:eastAsia="en-US"/>
        </w:rPr>
        <w:lastRenderedPageBreak/>
        <w:t>rozwiązaniach w zakresie przeciwdziałania wspieraniu agresji na Ukrainę oraz służących ochronie bezpieczeństwa narodowego</w:t>
      </w:r>
      <w:r w:rsidR="009C1C02">
        <w:rPr>
          <w:rFonts w:ascii="Cambria" w:eastAsia="Times New Roman" w:hAnsi="Cambria" w:cstheme="minorHAnsi"/>
          <w:lang w:eastAsia="en-US"/>
        </w:rPr>
        <w:t xml:space="preserve"> </w:t>
      </w:r>
      <w:r>
        <w:rPr>
          <w:rFonts w:ascii="Cambria" w:eastAsia="Times New Roman" w:hAnsi="Cambria" w:cstheme="minorHAnsi"/>
          <w:lang w:eastAsia="en-US"/>
        </w:rPr>
        <w:t>(</w:t>
      </w:r>
      <w:r w:rsidRPr="009C1C02">
        <w:rPr>
          <w:rFonts w:ascii="Cambria" w:eastAsia="Times New Roman" w:hAnsi="Cambria" w:cstheme="minorHAnsi"/>
          <w:lang w:eastAsia="en-US"/>
        </w:rPr>
        <w:t>t.j. Dz. U z 2025 r. poz. 514).</w:t>
      </w:r>
    </w:p>
    <w:p w14:paraId="521BD94F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c) 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116C7BA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 W przypadku, o którym mowa w ust. 1 pkt 2 lit. a, Zamawiający odstępuje od umowy w części, której zmiana dotyczy. </w:t>
      </w:r>
    </w:p>
    <w:p w14:paraId="09D061E1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3. W przypadkach, o których mowa w ust. 1, Wykonawca może żądać wyłącznie wynagrodzenia należnego </w:t>
      </w:r>
      <w:r>
        <w:rPr>
          <w:rFonts w:ascii="Cambria" w:eastAsia="Times New Roman" w:hAnsi="Cambria" w:cstheme="minorHAnsi"/>
          <w:lang w:eastAsia="en-US"/>
        </w:rPr>
        <w:br/>
        <w:t xml:space="preserve">z tytułu wykonania części umowy. </w:t>
      </w:r>
    </w:p>
    <w:p w14:paraId="1A47AEA9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4. Zamawiający zastrzega sobie prawo do rozwiązania umowy ze skutkiem natychmiastowym w przypadku naruszenia umowy przez Wykonawcę, w szczególności w przypadku, gdy Wykonawca: </w:t>
      </w:r>
    </w:p>
    <w:p w14:paraId="4B044C88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1) będzie naruszał określone w umowie zasady organizacji pracy oraz współpracy z Zamawiającym, </w:t>
      </w:r>
    </w:p>
    <w:p w14:paraId="7EF8CDA7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2) będzie działał sprzecznie z interesem Zamawiającego, </w:t>
      </w:r>
    </w:p>
    <w:p w14:paraId="29F66E1D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3) naruszy postanowienia umowy dotyczące poufności i konfliktu interesów, </w:t>
      </w:r>
    </w:p>
    <w:p w14:paraId="6DEB1E7B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4) będzie podejmował innego rodzaju czynności rażącego i nienależytego wykonania lub niewykonania umowy czyniące dalsze jej kontynuowanie bezprzedmiotowym, w szczególności dostarczy sprzęt nie spełniający wymogów Zamawiającego. </w:t>
      </w:r>
    </w:p>
    <w:p w14:paraId="6FFD4D9E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12</w:t>
      </w:r>
    </w:p>
    <w:p w14:paraId="639786D4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Zmiany umowy</w:t>
      </w:r>
    </w:p>
    <w:p w14:paraId="471C6A87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Zamawiający przewiduje możliwość zmiany postanowień niniejszej umowy. </w:t>
      </w:r>
    </w:p>
    <w:p w14:paraId="282F8C05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2. Zmiany umowy wymagają formy pisemnej lub elektronicznej z podpisem kwalifikowanym pod rygorem nieważności i dopuszczalne są zgodnie z art. 455 ustawy Pzp w następujących przypadkach: </w:t>
      </w:r>
    </w:p>
    <w:p w14:paraId="431B6087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1) Strony są uprawnione do dokonania zmian umowy, których łączna wartość jest mniejsza niż progi unijne oraz jest niższa niż 10% wartości pierwotnej umowy, a zmiany te nie powodują zmiany ogólnego charakteru umowy; </w:t>
      </w:r>
    </w:p>
    <w:p w14:paraId="0C52E42D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proofErr w:type="gramStart"/>
      <w:r>
        <w:rPr>
          <w:rFonts w:ascii="Cambria" w:eastAsia="Times New Roman" w:hAnsi="Cambria" w:cstheme="minorHAnsi"/>
          <w:lang w:eastAsia="en-US"/>
        </w:rPr>
        <w:t>2)</w:t>
      </w:r>
      <w:proofErr w:type="gramEnd"/>
      <w:r>
        <w:rPr>
          <w:rFonts w:ascii="Cambria" w:eastAsia="Times New Roman" w:hAnsi="Cambria" w:cstheme="minorHAnsi"/>
          <w:lang w:eastAsia="en-US"/>
        </w:rPr>
        <w:t xml:space="preserve"> gdy nastąpi zmiana powszechnie obowiązujących przepisów prawa w zakresie mającym wpływ na realizację przedmiotu umowy – w zakresie dostosowania postanowień umowy do zmiany przepisów prawa; </w:t>
      </w:r>
    </w:p>
    <w:p w14:paraId="6308509C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3) zwłoki w realizacji umowy - w zakresie zmian terminów realizacji umowy, o ile zmiana taka jest korzystna dla Zamawiającego lub jest konieczna w celu prawidłowej realizacji umowy, na warunkach określonych w § 3 ust. 6 umowy i następne; powyższa zmiana nie wyłącza możliwości naliczenia kar umownych zgodnie z § 10 umowy; </w:t>
      </w:r>
    </w:p>
    <w:p w14:paraId="51096EB3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4) w sytuacji ujawnienia się powszechnie występujących wad oferowanego sprzętu lub oprogramowania lub wycofania z produkcji i w związku z tym niedostępności na rynku oferowanego sprzętu, Zamawiający dopuszcza zmianę w zakresie przedmiotu umowy polegającą na zastąpieniu danego produktu produktem zastępczym, spełniającym wszelkie wymagania przewidziane w SWZ dla produktu zastępowanego, rekomendowanym przez producenta lub Wykonawcę w związku z ujawnieniem wad lub wycofaniem sprzętu; </w:t>
      </w:r>
    </w:p>
    <w:p w14:paraId="71E8B6CB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5) w przypadku, gdy zmiana nie prowadzi do zmiany charakteru umowy i zostały spełnione łącznie następujące warunki: </w:t>
      </w:r>
    </w:p>
    <w:p w14:paraId="07B98DEC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a) konieczność zmiany umowy spowodowana jest okolicznościami, których Zamawiający, działając </w:t>
      </w:r>
      <w:r>
        <w:rPr>
          <w:rFonts w:ascii="Cambria" w:eastAsia="Times New Roman" w:hAnsi="Cambria" w:cstheme="minorHAnsi"/>
          <w:lang w:eastAsia="en-US"/>
        </w:rPr>
        <w:br/>
        <w:t xml:space="preserve">z należytą starannością, nie mógł przewidzieć; </w:t>
      </w:r>
    </w:p>
    <w:p w14:paraId="74865A18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b) wartość zmiany nie przekracza 50% wartości zamówienia określonej pierwotnie w umowie. </w:t>
      </w:r>
    </w:p>
    <w:p w14:paraId="613B2FDF" w14:textId="77777777" w:rsidR="00CD4C1D" w:rsidRDefault="00362461">
      <w:pPr>
        <w:spacing w:after="0"/>
        <w:ind w:left="284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6) w przypadkach zmian uznanych za nieistotne, w szczególności: </w:t>
      </w:r>
    </w:p>
    <w:p w14:paraId="36A8603E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a) wystąpienie omyłek pisarskich i rachunkowych; </w:t>
      </w:r>
    </w:p>
    <w:p w14:paraId="74810961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b) zmiany formy organizacyjnej Wykonawcy; </w:t>
      </w:r>
    </w:p>
    <w:p w14:paraId="1551CCCC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c) zmian personalnych oraz osób nadzorujących wykonanie przedmiotu umowy; </w:t>
      </w:r>
    </w:p>
    <w:p w14:paraId="7E2A59A4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d) zmian obowiązujących przepisów prawa; </w:t>
      </w:r>
    </w:p>
    <w:p w14:paraId="39BDD6E0" w14:textId="77777777" w:rsidR="00CD4C1D" w:rsidRDefault="00362461">
      <w:pPr>
        <w:spacing w:after="0"/>
        <w:ind w:left="567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e) innych, które nie będą w sposób istotny ingerować w przedmiot umowy. </w:t>
      </w:r>
    </w:p>
    <w:p w14:paraId="42E9113D" w14:textId="77777777" w:rsidR="00CD4C1D" w:rsidRDefault="00CD4C1D">
      <w:pPr>
        <w:spacing w:after="0"/>
        <w:ind w:left="567"/>
        <w:jc w:val="both"/>
        <w:rPr>
          <w:rFonts w:asciiTheme="minorHAnsi" w:eastAsia="Times New Roman" w:hAnsiTheme="minorHAnsi" w:cstheme="minorHAnsi"/>
          <w:lang w:eastAsia="en-US"/>
        </w:rPr>
      </w:pPr>
    </w:p>
    <w:p w14:paraId="02471E0A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lastRenderedPageBreak/>
        <w:t>§ 13</w:t>
      </w:r>
    </w:p>
    <w:p w14:paraId="7D58270B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Rozwiązywanie sporów</w:t>
      </w:r>
    </w:p>
    <w:p w14:paraId="39DEC0CB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Wszelkie spory wynikające na tle realizacji postanowień niniejszej umowy, Strony deklarują rozwiązywać </w:t>
      </w:r>
      <w:r>
        <w:rPr>
          <w:rFonts w:ascii="Cambria" w:eastAsia="Times New Roman" w:hAnsi="Cambria" w:cstheme="minorHAnsi"/>
          <w:lang w:eastAsia="en-US"/>
        </w:rPr>
        <w:br/>
        <w:t xml:space="preserve">w drodze negocjacji, a z ostrożności ustalają jako organ rozstrzygający sąd powszechny, właściwy dla siedziby Zamawiającego. </w:t>
      </w:r>
    </w:p>
    <w:p w14:paraId="3196F69A" w14:textId="77777777" w:rsidR="00CD4C1D" w:rsidRDefault="00CD4C1D">
      <w:pPr>
        <w:spacing w:after="0"/>
        <w:rPr>
          <w:rFonts w:asciiTheme="minorHAnsi" w:eastAsia="Times New Roman" w:hAnsiTheme="minorHAnsi" w:cstheme="minorHAnsi"/>
          <w:lang w:eastAsia="en-US"/>
        </w:rPr>
      </w:pPr>
    </w:p>
    <w:p w14:paraId="077F3708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14</w:t>
      </w:r>
    </w:p>
    <w:p w14:paraId="366EF384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Postawienia końcowe</w:t>
      </w:r>
    </w:p>
    <w:p w14:paraId="5980DEFA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1. Wszelkie zmiany do niniejszej umowy wymagają formy pisemnej pod rygorem nieważności.</w:t>
      </w:r>
    </w:p>
    <w:p w14:paraId="3FF6F65C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2. Do spraw nieuregulowanych w niniejszej umowie zastosowanie mają właściwe przepisy Kodeksu cywilnego.</w:t>
      </w:r>
    </w:p>
    <w:p w14:paraId="00560396" w14:textId="77777777" w:rsidR="00CD4C1D" w:rsidRDefault="00362461">
      <w:pPr>
        <w:spacing w:after="0"/>
        <w:jc w:val="both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3. Umowę sporządzono i podpisano elektronicznie.</w:t>
      </w:r>
    </w:p>
    <w:p w14:paraId="7ED45500" w14:textId="77777777" w:rsidR="00CD4C1D" w:rsidRDefault="00CD4C1D">
      <w:pPr>
        <w:spacing w:after="0"/>
        <w:jc w:val="both"/>
        <w:rPr>
          <w:rFonts w:eastAsia="Times New Roman" w:cstheme="minorHAnsi"/>
          <w:lang w:eastAsia="en-US"/>
        </w:rPr>
      </w:pPr>
    </w:p>
    <w:p w14:paraId="32CDD418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§ 15</w:t>
      </w:r>
    </w:p>
    <w:p w14:paraId="1D4E5E95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>Załączniki do umowy</w:t>
      </w:r>
    </w:p>
    <w:p w14:paraId="628F4701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 xml:space="preserve">1. Integralną część niniejszej umowy stanowią: </w:t>
      </w:r>
    </w:p>
    <w:p w14:paraId="2DA3D924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1) SWZ dotycząca w/w przedmiotu umowy wraz z załącznikami;</w:t>
      </w:r>
    </w:p>
    <w:p w14:paraId="01CE0383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2) oferta Wykonawcy.</w:t>
      </w:r>
    </w:p>
    <w:p w14:paraId="57696C5D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2. Oryginały dokumentów określonych w ust. 1 pkt 1, 2 znajdują się do wglądu u Zamawiającego.</w:t>
      </w:r>
    </w:p>
    <w:p w14:paraId="026F1956" w14:textId="77777777" w:rsidR="00CD4C1D" w:rsidRDefault="00362461">
      <w:pPr>
        <w:spacing w:after="0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3. Załączniki do umowy:</w:t>
      </w:r>
    </w:p>
    <w:p w14:paraId="7B2BB1C9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1) Oferta;</w:t>
      </w:r>
    </w:p>
    <w:p w14:paraId="5650590B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2) OPZ (opis przedmiotu zamówienia);</w:t>
      </w:r>
    </w:p>
    <w:p w14:paraId="6374D07D" w14:textId="77777777" w:rsidR="00CD4C1D" w:rsidRDefault="00362461">
      <w:pPr>
        <w:spacing w:after="0"/>
        <w:ind w:left="284"/>
        <w:rPr>
          <w:rFonts w:ascii="Cambria" w:hAnsi="Cambria"/>
        </w:rPr>
      </w:pPr>
      <w:r>
        <w:rPr>
          <w:rFonts w:ascii="Cambria" w:eastAsia="Times New Roman" w:hAnsi="Cambria" w:cstheme="minorHAnsi"/>
          <w:lang w:eastAsia="en-US"/>
        </w:rPr>
        <w:t>3) wzór protokołu odbioru końcowego.</w:t>
      </w:r>
    </w:p>
    <w:p w14:paraId="136F2EEB" w14:textId="77777777" w:rsidR="00CD4C1D" w:rsidRDefault="00CD4C1D">
      <w:pPr>
        <w:spacing w:after="0"/>
        <w:ind w:left="284"/>
        <w:rPr>
          <w:rFonts w:ascii="Cambria" w:eastAsia="Times New Roman" w:hAnsi="Cambria" w:cstheme="minorHAnsi"/>
          <w:lang w:eastAsia="en-US"/>
        </w:rPr>
      </w:pPr>
    </w:p>
    <w:p w14:paraId="2B67A93E" w14:textId="77777777" w:rsidR="00CD4C1D" w:rsidRDefault="00CD4C1D">
      <w:pPr>
        <w:spacing w:after="0"/>
        <w:ind w:left="284"/>
        <w:rPr>
          <w:rFonts w:ascii="Cambria" w:eastAsia="Times New Roman" w:hAnsi="Cambria" w:cstheme="minorHAnsi"/>
          <w:lang w:eastAsia="en-US"/>
        </w:rPr>
      </w:pPr>
    </w:p>
    <w:p w14:paraId="42D46805" w14:textId="77777777" w:rsidR="00CD4C1D" w:rsidRDefault="00362461">
      <w:pPr>
        <w:spacing w:after="0"/>
        <w:jc w:val="center"/>
        <w:rPr>
          <w:rFonts w:ascii="Cambria" w:hAnsi="Cambria"/>
        </w:rPr>
      </w:pPr>
      <w:r>
        <w:rPr>
          <w:rFonts w:ascii="Cambria" w:eastAsia="Times New Roman" w:hAnsi="Cambria" w:cstheme="minorHAnsi"/>
          <w:b/>
          <w:bCs/>
          <w:lang w:eastAsia="en-US"/>
        </w:rPr>
        <w:t xml:space="preserve">ZAMAWIAJĄCY </w:t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</w:r>
      <w:r>
        <w:rPr>
          <w:rFonts w:ascii="Cambria" w:eastAsia="Times New Roman" w:hAnsi="Cambria" w:cstheme="minorHAnsi"/>
          <w:b/>
          <w:bCs/>
          <w:lang w:eastAsia="en-US"/>
        </w:rPr>
        <w:tab/>
        <w:t>WYKONAWCA</w:t>
      </w:r>
    </w:p>
    <w:p w14:paraId="69A76001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br w:type="column"/>
      </w:r>
      <w:r>
        <w:rPr>
          <w:rFonts w:eastAsia="Times New Roman" w:cstheme="minorHAnsi"/>
          <w:lang w:eastAsia="en-US"/>
        </w:rPr>
        <w:lastRenderedPageBreak/>
        <w:t xml:space="preserve">Załącznik Nr 1 </w:t>
      </w:r>
    </w:p>
    <w:p w14:paraId="551AFE8C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do umowy nr .......................... z dnia …………. </w:t>
      </w:r>
    </w:p>
    <w:p w14:paraId="07A42830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b/>
          <w:bCs/>
          <w:lang w:eastAsia="en-US"/>
        </w:rPr>
        <w:t xml:space="preserve">wykaz oferowanych produktów (oferta) </w:t>
      </w:r>
    </w:p>
    <w:p w14:paraId="3FA67F6C" w14:textId="77777777" w:rsidR="00CD4C1D" w:rsidRDefault="00CD4C1D">
      <w:pPr>
        <w:spacing w:after="0"/>
        <w:rPr>
          <w:rFonts w:asciiTheme="minorHAnsi" w:eastAsia="Times New Roman" w:hAnsiTheme="minorHAnsi" w:cstheme="minorHAnsi"/>
          <w:lang w:eastAsia="en-US"/>
        </w:rPr>
      </w:pPr>
    </w:p>
    <w:p w14:paraId="71731EBC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Załącznik Nr 2 </w:t>
      </w:r>
    </w:p>
    <w:p w14:paraId="686EFD98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do umowy nr .......................... z dnia …………. </w:t>
      </w:r>
    </w:p>
    <w:p w14:paraId="05038E42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b/>
          <w:bCs/>
          <w:lang w:eastAsia="en-US"/>
        </w:rPr>
        <w:t xml:space="preserve">OPIS PRZEDMIOTU ZAMÓWIENIA </w:t>
      </w:r>
    </w:p>
    <w:p w14:paraId="74752BE0" w14:textId="77777777" w:rsidR="00CD4C1D" w:rsidRDefault="00CD4C1D">
      <w:pPr>
        <w:spacing w:after="0"/>
        <w:rPr>
          <w:rFonts w:asciiTheme="minorHAnsi" w:eastAsia="Times New Roman" w:hAnsiTheme="minorHAnsi" w:cstheme="minorHAnsi"/>
          <w:lang w:eastAsia="en-US"/>
        </w:rPr>
      </w:pPr>
    </w:p>
    <w:p w14:paraId="4E212F87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Załącznik Nr 3 </w:t>
      </w:r>
    </w:p>
    <w:p w14:paraId="6A293152" w14:textId="77777777" w:rsidR="00CD4C1D" w:rsidRDefault="00362461">
      <w:pPr>
        <w:spacing w:after="0"/>
        <w:rPr>
          <w:rFonts w:asciiTheme="minorHAnsi" w:eastAsia="Times New Roman" w:hAnsiTheme="minorHAnsi" w:cstheme="minorHAnsi"/>
          <w:lang w:eastAsia="en-US"/>
        </w:rPr>
      </w:pPr>
      <w:r>
        <w:rPr>
          <w:rFonts w:eastAsia="Times New Roman" w:cstheme="minorHAnsi"/>
          <w:lang w:eastAsia="en-US"/>
        </w:rPr>
        <w:t xml:space="preserve">do umowy nr .......................... z dnia …………. </w:t>
      </w:r>
    </w:p>
    <w:p w14:paraId="49560A7A" w14:textId="77777777" w:rsidR="00CD4C1D" w:rsidRDefault="00362461">
      <w:pPr>
        <w:spacing w:after="0"/>
        <w:rPr>
          <w:rFonts w:asciiTheme="minorHAnsi" w:eastAsia="Times New Roman" w:hAnsiTheme="minorHAnsi" w:cstheme="minorHAnsi"/>
          <w:b/>
          <w:bCs/>
          <w:lang w:eastAsia="en-US"/>
        </w:rPr>
      </w:pPr>
      <w:r>
        <w:rPr>
          <w:rFonts w:eastAsia="Times New Roman" w:cstheme="minorHAnsi"/>
          <w:b/>
          <w:bCs/>
          <w:lang w:eastAsia="en-US"/>
        </w:rPr>
        <w:t xml:space="preserve">PROTOKÓŁ ODBIORU KOŃCOWEGO </w:t>
      </w:r>
    </w:p>
    <w:p w14:paraId="04DCD58C" w14:textId="77777777" w:rsidR="00CD4C1D" w:rsidRDefault="00CD4C1D">
      <w:pPr>
        <w:tabs>
          <w:tab w:val="left" w:pos="576"/>
        </w:tabs>
        <w:spacing w:after="0"/>
        <w:rPr>
          <w:rFonts w:asciiTheme="minorHAnsi" w:hAnsiTheme="minorHAnsi" w:cstheme="minorHAnsi"/>
        </w:rPr>
      </w:pPr>
    </w:p>
    <w:p w14:paraId="26F90C91" w14:textId="510469B6" w:rsidR="00CD4C1D" w:rsidRDefault="00362461">
      <w:pPr>
        <w:spacing w:after="0"/>
        <w:rPr>
          <w:rFonts w:asciiTheme="minorHAnsi" w:hAnsiTheme="minorHAnsi" w:cstheme="minorHAnsi"/>
          <w:color w:val="000000"/>
        </w:rPr>
      </w:pPr>
      <w:r>
        <w:rPr>
          <w:rFonts w:cstheme="minorHAnsi"/>
          <w:b/>
          <w:color w:val="000000"/>
        </w:rPr>
        <w:t xml:space="preserve">Dostawa </w:t>
      </w:r>
      <w:r w:rsidR="00EC3EE2">
        <w:rPr>
          <w:rFonts w:cstheme="minorHAnsi"/>
          <w:b/>
          <w:color w:val="000000"/>
        </w:rPr>
        <w:t>zasilaczy awaryjnych</w:t>
      </w:r>
      <w:r>
        <w:rPr>
          <w:rFonts w:cstheme="minorHAnsi"/>
          <w:b/>
          <w:color w:val="000000"/>
        </w:rPr>
        <w:t xml:space="preserve"> dla Powiatu Sanockiego w ramach projektu pn.: „Podniesienie poziomu cyberbezpieczeństwa w Powiecie Sanockim”</w:t>
      </w:r>
    </w:p>
    <w:p w14:paraId="3B63CCB3" w14:textId="77777777" w:rsidR="00CD4C1D" w:rsidRDefault="00CD4C1D">
      <w:pPr>
        <w:tabs>
          <w:tab w:val="left" w:leader="dot" w:pos="8789"/>
        </w:tabs>
        <w:spacing w:after="0"/>
        <w:jc w:val="both"/>
        <w:rPr>
          <w:rFonts w:asciiTheme="minorHAnsi" w:hAnsiTheme="minorHAnsi" w:cstheme="minorHAnsi"/>
        </w:rPr>
      </w:pPr>
    </w:p>
    <w:p w14:paraId="7EB0C770" w14:textId="77777777" w:rsidR="00CD4C1D" w:rsidRDefault="00362461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</w:rPr>
        <w:t>W dniu ………………………… dokonano odbioru zamówienia będącego przedmiotem Umowy nr …………………………………… z dnia ………………………………… r. pomiędzy:</w:t>
      </w:r>
    </w:p>
    <w:p w14:paraId="5EE020C7" w14:textId="77777777" w:rsidR="00CD4C1D" w:rsidRDefault="00362461">
      <w:pPr>
        <w:tabs>
          <w:tab w:val="left" w:pos="284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  <w:lang w:eastAsia="ar-SA"/>
        </w:rPr>
        <w:t xml:space="preserve">…………………………………, </w:t>
      </w:r>
      <w:r>
        <w:rPr>
          <w:rFonts w:cstheme="minorHAnsi"/>
          <w:bCs/>
        </w:rPr>
        <w:t>NIP: ……………………………, REGON: ……………………………, KRS: ……………………………</w:t>
      </w:r>
    </w:p>
    <w:p w14:paraId="57564D54" w14:textId="77777777" w:rsidR="00CD4C1D" w:rsidRDefault="00362461">
      <w:pPr>
        <w:tabs>
          <w:tab w:val="left" w:pos="284"/>
        </w:tabs>
        <w:spacing w:after="0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>a</w:t>
      </w:r>
    </w:p>
    <w:p w14:paraId="24E183F5" w14:textId="77777777" w:rsidR="00CD4C1D" w:rsidRDefault="00362461">
      <w:pPr>
        <w:tabs>
          <w:tab w:val="left" w:pos="284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  <w:lang w:eastAsia="ar-SA"/>
        </w:rPr>
        <w:t xml:space="preserve">…………………………………, </w:t>
      </w:r>
      <w:r>
        <w:rPr>
          <w:rFonts w:cstheme="minorHAnsi"/>
          <w:bCs/>
        </w:rPr>
        <w:t>NIP: ……………………………, REGON: ……………………………, KRS: ……………………………</w:t>
      </w:r>
    </w:p>
    <w:p w14:paraId="7A900BD1" w14:textId="77777777" w:rsidR="00CD4C1D" w:rsidRDefault="00CD4C1D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</w:p>
    <w:p w14:paraId="03224B83" w14:textId="77777777" w:rsidR="00CD4C1D" w:rsidRDefault="00362461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</w:rPr>
        <w:t>Niniejszym potwierdza się dostawę przedmiotu zamówienia, określonego w umowie.</w:t>
      </w:r>
    </w:p>
    <w:p w14:paraId="55B79A5C" w14:textId="77777777" w:rsidR="00CD4C1D" w:rsidRDefault="00362461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</w:rPr>
        <w:t>Zamawiający nie wnosi zastrzeżeń co do zakresu i jakości wykonania zamówienia.</w:t>
      </w:r>
    </w:p>
    <w:p w14:paraId="7FA996FC" w14:textId="77777777" w:rsidR="00CD4C1D" w:rsidRDefault="00CD4C1D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</w:p>
    <w:p w14:paraId="2812310B" w14:textId="77777777" w:rsidR="00CD4C1D" w:rsidRDefault="00362461">
      <w:pPr>
        <w:pStyle w:val="Tekstpodstawowy"/>
        <w:tabs>
          <w:tab w:val="left" w:leader="dot" w:pos="8789"/>
        </w:tabs>
        <w:spacing w:after="0"/>
        <w:rPr>
          <w:rFonts w:asciiTheme="minorHAnsi" w:hAnsiTheme="minorHAnsi" w:cstheme="minorHAnsi"/>
        </w:rPr>
      </w:pPr>
      <w:r>
        <w:rPr>
          <w:rFonts w:cstheme="minorHAnsi"/>
        </w:rPr>
        <w:t xml:space="preserve">Stwierdzono następujące niezgodności (jeśli wystąpiły): </w:t>
      </w:r>
      <w:r>
        <w:rPr>
          <w:rFonts w:cstheme="minorHAnsi"/>
        </w:rPr>
        <w:tab/>
      </w:r>
    </w:p>
    <w:p w14:paraId="5CF03143" w14:textId="77777777" w:rsidR="00CD4C1D" w:rsidRDefault="00362461">
      <w:pPr>
        <w:tabs>
          <w:tab w:val="left" w:leader="dot" w:pos="8789"/>
        </w:tabs>
        <w:spacing w:after="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Do usunięcia, których zobowiązuje się Sprzedającego w terminie do: </w:t>
      </w:r>
      <w:r>
        <w:rPr>
          <w:rFonts w:cstheme="minorHAnsi"/>
        </w:rPr>
        <w:tab/>
      </w:r>
    </w:p>
    <w:p w14:paraId="059EAF03" w14:textId="77777777" w:rsidR="00CD4C1D" w:rsidRDefault="00CD4C1D">
      <w:pPr>
        <w:spacing w:after="0"/>
        <w:jc w:val="both"/>
        <w:rPr>
          <w:rFonts w:asciiTheme="minorHAnsi" w:hAnsiTheme="minorHAnsi" w:cstheme="minorHAnsi"/>
        </w:rPr>
      </w:pPr>
    </w:p>
    <w:p w14:paraId="33ACA722" w14:textId="77777777" w:rsidR="00CD4C1D" w:rsidRDefault="00362461">
      <w:pPr>
        <w:pStyle w:val="Tekstpodstawowywcity"/>
        <w:tabs>
          <w:tab w:val="left" w:pos="1800"/>
        </w:tabs>
        <w:spacing w:after="0" w:line="276" w:lineRule="auto"/>
        <w:ind w:firstLine="1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Kupujący: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</w:t>
      </w:r>
    </w:p>
    <w:p w14:paraId="0194A12A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Podpis: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3DF78B9E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Imię i Nazwisko: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5CB4118D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Stanowisko: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03123BC6" w14:textId="77777777" w:rsidR="00CD4C1D" w:rsidRDefault="00CD4C1D">
      <w:pPr>
        <w:spacing w:after="0"/>
        <w:jc w:val="both"/>
        <w:rPr>
          <w:rFonts w:asciiTheme="minorHAnsi" w:hAnsiTheme="minorHAnsi" w:cstheme="minorHAnsi"/>
        </w:rPr>
      </w:pPr>
    </w:p>
    <w:p w14:paraId="6D8BBD78" w14:textId="77777777" w:rsidR="00CD4C1D" w:rsidRDefault="00362461">
      <w:pPr>
        <w:pStyle w:val="Tekstpodstawowywcity"/>
        <w:tabs>
          <w:tab w:val="left" w:pos="1800"/>
        </w:tabs>
        <w:spacing w:after="0" w:line="276" w:lineRule="auto"/>
        <w:ind w:firstLine="1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Sprzedający: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</w:t>
      </w:r>
    </w:p>
    <w:p w14:paraId="24F09AAF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Podpis: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3D6B0052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Imię i Nazwisko: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4CF80DF9" w14:textId="77777777" w:rsidR="00CD4C1D" w:rsidRDefault="00362461">
      <w:pPr>
        <w:tabs>
          <w:tab w:val="left" w:pos="1800"/>
        </w:tabs>
        <w:spacing w:after="0"/>
        <w:ind w:left="7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Stanowisko: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633CEE89" w14:textId="77777777" w:rsidR="00CD4C1D" w:rsidRDefault="00362461">
      <w:pPr>
        <w:spacing w:after="0"/>
        <w:ind w:firstLine="709"/>
        <w:rPr>
          <w:rFonts w:asciiTheme="minorHAnsi" w:hAnsiTheme="minorHAnsi" w:cstheme="minorHAnsi"/>
        </w:rPr>
      </w:pPr>
      <w:r>
        <w:rPr>
          <w:rFonts w:cstheme="minorHAnsi"/>
        </w:rPr>
        <w:t>Data: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sectPr w:rsidR="00CD4C1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720" w:bottom="720" w:left="720" w:header="284" w:footer="318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EA9A" w14:textId="77777777" w:rsidR="00C93BDE" w:rsidRDefault="00C93BDE">
      <w:pPr>
        <w:spacing w:after="0" w:line="240" w:lineRule="auto"/>
      </w:pPr>
      <w:r>
        <w:separator/>
      </w:r>
    </w:p>
  </w:endnote>
  <w:endnote w:type="continuationSeparator" w:id="0">
    <w:p w14:paraId="78FEFDAF" w14:textId="77777777" w:rsidR="00C93BDE" w:rsidRDefault="00C9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85909"/>
      <w:docPartObj>
        <w:docPartGallery w:val="Page Numbers (Bottom of Page)"/>
        <w:docPartUnique/>
      </w:docPartObj>
    </w:sdtPr>
    <w:sdtEndPr/>
    <w:sdtContent>
      <w:p w14:paraId="2B3E1D8D" w14:textId="77777777" w:rsidR="00CD4C1D" w:rsidRDefault="00362461">
        <w:pPr>
          <w:pStyle w:val="Stopka"/>
          <w:jc w:val="right"/>
          <w:rPr>
            <w:rFonts w:ascii="Cambria" w:hAnsi="Cambria"/>
          </w:rPr>
        </w:pPr>
        <w:r>
          <w:rPr>
            <w:rFonts w:ascii="Cambria" w:eastAsiaTheme="majorEastAsia" w:hAnsi="Cambria" w:cstheme="minorHAnsi"/>
            <w:sz w:val="20"/>
            <w:szCs w:val="20"/>
          </w:rPr>
          <w:t xml:space="preserve">str. </w:t>
        </w:r>
        <w:r>
          <w:rPr>
            <w:rFonts w:ascii="Cambria" w:hAnsi="Cambria"/>
            <w:sz w:val="20"/>
            <w:szCs w:val="20"/>
          </w:rPr>
          <w:fldChar w:fldCharType="begin"/>
        </w:r>
        <w:r>
          <w:rPr>
            <w:rFonts w:ascii="Cambria" w:hAnsi="Cambria"/>
            <w:sz w:val="20"/>
            <w:szCs w:val="20"/>
          </w:rPr>
          <w:instrText xml:space="preserve"> PAGE </w:instrText>
        </w:r>
        <w:r>
          <w:rPr>
            <w:rFonts w:ascii="Cambria" w:hAnsi="Cambria"/>
            <w:sz w:val="20"/>
            <w:szCs w:val="20"/>
          </w:rPr>
          <w:fldChar w:fldCharType="separate"/>
        </w:r>
        <w:r w:rsidR="00C00925">
          <w:rPr>
            <w:rFonts w:ascii="Cambria" w:hAnsi="Cambria"/>
            <w:noProof/>
            <w:sz w:val="20"/>
            <w:szCs w:val="20"/>
          </w:rPr>
          <w:t>8</w:t>
        </w:r>
        <w:r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09006F63" w14:textId="46B57F8E" w:rsidR="00CD4C1D" w:rsidRDefault="00362461">
    <w:pPr>
      <w:pStyle w:val="Stopka"/>
      <w:jc w:val="center"/>
      <w:rPr>
        <w:rFonts w:ascii="Cambria" w:hAnsi="Cambria"/>
      </w:rPr>
    </w:pPr>
    <w:r>
      <w:rPr>
        <w:rFonts w:ascii="Cambria" w:hAnsi="Cambria"/>
      </w:rPr>
      <w:t>OR-II.272.</w:t>
    </w:r>
    <w:r w:rsidR="00D9214B">
      <w:rPr>
        <w:rFonts w:ascii="Cambria" w:hAnsi="Cambria"/>
      </w:rPr>
      <w:t>15</w:t>
    </w:r>
    <w:r>
      <w:rPr>
        <w:rFonts w:ascii="Cambria" w:hAnsi="Cambria"/>
      </w:rPr>
      <w:t>.202</w:t>
    </w:r>
    <w:r w:rsidR="00D9214B">
      <w:rPr>
        <w:rFonts w:ascii="Cambria" w:hAnsi="Cambri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735330"/>
      <w:docPartObj>
        <w:docPartGallery w:val="Page Numbers (Bottom of Page)"/>
        <w:docPartUnique/>
      </w:docPartObj>
    </w:sdtPr>
    <w:sdtEndPr/>
    <w:sdtContent>
      <w:p w14:paraId="256A1362" w14:textId="77777777" w:rsidR="00CD4C1D" w:rsidRDefault="00362461">
        <w:pPr>
          <w:pStyle w:val="Stopka"/>
          <w:jc w:val="right"/>
          <w:rPr>
            <w:rFonts w:ascii="Cambria" w:hAnsi="Cambria"/>
          </w:rPr>
        </w:pPr>
        <w:r>
          <w:rPr>
            <w:rFonts w:ascii="Cambria" w:eastAsiaTheme="majorEastAsia" w:hAnsi="Cambria" w:cstheme="minorHAnsi"/>
            <w:sz w:val="20"/>
            <w:szCs w:val="20"/>
          </w:rPr>
          <w:t xml:space="preserve">str. </w:t>
        </w:r>
        <w:r>
          <w:rPr>
            <w:rFonts w:ascii="Cambria" w:hAnsi="Cambria"/>
            <w:sz w:val="20"/>
            <w:szCs w:val="20"/>
          </w:rPr>
          <w:fldChar w:fldCharType="begin"/>
        </w:r>
        <w:r>
          <w:rPr>
            <w:rFonts w:ascii="Cambria" w:hAnsi="Cambria"/>
            <w:sz w:val="20"/>
            <w:szCs w:val="20"/>
          </w:rPr>
          <w:instrText xml:space="preserve"> PAGE </w:instrText>
        </w:r>
        <w:r>
          <w:rPr>
            <w:rFonts w:ascii="Cambria" w:hAnsi="Cambria"/>
            <w:sz w:val="20"/>
            <w:szCs w:val="20"/>
          </w:rPr>
          <w:fldChar w:fldCharType="separate"/>
        </w:r>
        <w:r>
          <w:rPr>
            <w:rFonts w:ascii="Cambria" w:hAnsi="Cambria"/>
            <w:sz w:val="20"/>
            <w:szCs w:val="20"/>
          </w:rPr>
          <w:t>8</w:t>
        </w:r>
        <w:r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71765B4F" w14:textId="77777777" w:rsidR="00CD4C1D" w:rsidRDefault="00362461">
    <w:pPr>
      <w:pStyle w:val="Stopka"/>
      <w:jc w:val="center"/>
      <w:rPr>
        <w:rFonts w:ascii="Cambria" w:hAnsi="Cambria"/>
      </w:rPr>
    </w:pPr>
    <w:r>
      <w:rPr>
        <w:rFonts w:ascii="Cambria" w:hAnsi="Cambria"/>
      </w:rPr>
      <w:t>OR-II.272.4.2025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E2BD" w14:textId="77777777" w:rsidR="00C93BDE" w:rsidRDefault="00C93BDE">
      <w:pPr>
        <w:spacing w:after="0" w:line="240" w:lineRule="auto"/>
      </w:pPr>
      <w:r>
        <w:separator/>
      </w:r>
    </w:p>
  </w:footnote>
  <w:footnote w:type="continuationSeparator" w:id="0">
    <w:p w14:paraId="4CF159AB" w14:textId="77777777" w:rsidR="00C93BDE" w:rsidRDefault="00C9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B75E" w14:textId="77777777" w:rsidR="00CD4C1D" w:rsidRDefault="00CD4C1D">
    <w:pPr>
      <w:pStyle w:val="Nagwek"/>
      <w:jc w:val="center"/>
      <w:rPr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39D" w14:textId="77777777" w:rsidR="00CD4C1D" w:rsidRDefault="00362461">
    <w:pPr>
      <w:pStyle w:val="Nagwek"/>
      <w:jc w:val="center"/>
    </w:pPr>
    <w:r>
      <w:rPr>
        <w:noProof/>
      </w:rPr>
      <w:drawing>
        <wp:inline distT="0" distB="0" distL="0" distR="0" wp14:anchorId="3FC315D1" wp14:editId="3A28DB74">
          <wp:extent cx="5761355" cy="591185"/>
          <wp:effectExtent l="0" t="0" r="0" b="0"/>
          <wp:docPr id="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45D805" w14:textId="212C6A42" w:rsidR="00CD4C1D" w:rsidRDefault="00362461">
    <w:pPr>
      <w:pStyle w:val="Nagwek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Dostawa </w:t>
    </w:r>
    <w:r w:rsidR="00EC3EE2">
      <w:rPr>
        <w:b/>
        <w:sz w:val="16"/>
        <w:szCs w:val="16"/>
      </w:rPr>
      <w:t>zasilaczy awaryjnych</w:t>
    </w:r>
    <w:r>
      <w:rPr>
        <w:b/>
        <w:sz w:val="16"/>
        <w:szCs w:val="16"/>
      </w:rPr>
      <w:t xml:space="preserve"> dla Powiatu Sanockiego w ramach projektu pn.: „Podniesienie poziomu cyberbezpieczeństwa w Powiecie Sanockim” dofinasowanego </w:t>
    </w:r>
    <w:proofErr w:type="gramStart"/>
    <w:r>
      <w:rPr>
        <w:b/>
        <w:sz w:val="16"/>
        <w:szCs w:val="16"/>
      </w:rPr>
      <w:t>z  Programu</w:t>
    </w:r>
    <w:proofErr w:type="gramEnd"/>
    <w:r>
      <w:rPr>
        <w:b/>
        <w:sz w:val="16"/>
        <w:szCs w:val="16"/>
      </w:rPr>
      <w:t xml:space="preserve"> Fundusze Europejskie na Rozwój Cyfrowy 2021-2027 (FERC) Priorytet II: Zaawansowane usługi cyfrowe Działanie 2.2. – Wzmocnienie krajowego systemu cyberbezpieczeństwa dotyczącej realizacji konkursu grantowego w ramach Projektu grantowego „Cyberbezpieczny Samorząd” o numerze FERC.02.02-CS.01-001/23,</w:t>
    </w:r>
  </w:p>
  <w:p w14:paraId="137D3DCB" w14:textId="77777777" w:rsidR="00CD4C1D" w:rsidRDefault="00CD4C1D">
    <w:pPr>
      <w:pStyle w:val="Nagwek"/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1D"/>
    <w:rsid w:val="00362461"/>
    <w:rsid w:val="00453467"/>
    <w:rsid w:val="004554D1"/>
    <w:rsid w:val="005610DC"/>
    <w:rsid w:val="006D5A60"/>
    <w:rsid w:val="006F180B"/>
    <w:rsid w:val="009355BE"/>
    <w:rsid w:val="009C1C02"/>
    <w:rsid w:val="00A31744"/>
    <w:rsid w:val="00B37DFA"/>
    <w:rsid w:val="00B76115"/>
    <w:rsid w:val="00B921C3"/>
    <w:rsid w:val="00C00925"/>
    <w:rsid w:val="00C93BDE"/>
    <w:rsid w:val="00CD4C1D"/>
    <w:rsid w:val="00D9214B"/>
    <w:rsid w:val="00E54CEB"/>
    <w:rsid w:val="00E90A03"/>
    <w:rsid w:val="00EC3EE2"/>
    <w:rsid w:val="00F6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1956"/>
  <w15:docId w15:val="{BA633D75-D262-4C89-9BE1-1975C98D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3D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157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4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572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8EC"/>
    <w:pPr>
      <w:keepNext/>
      <w:widowControl w:val="0"/>
      <w:overflowPunct w:val="0"/>
      <w:spacing w:before="240" w:after="6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16E9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572"/>
    <w:pPr>
      <w:spacing w:before="240" w:after="60"/>
      <w:outlineLvl w:val="5"/>
    </w:pPr>
    <w:rPr>
      <w:rFonts w:eastAsia="Times New Roman" w:cs="Times New Roman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A16D2"/>
  </w:style>
  <w:style w:type="character" w:customStyle="1" w:styleId="StopkaZnak">
    <w:name w:val="Stopka Znak"/>
    <w:basedOn w:val="Domylnaczcionkaakapitu"/>
    <w:link w:val="Stopka"/>
    <w:uiPriority w:val="99"/>
    <w:qFormat/>
    <w:rsid w:val="00EA16D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A16D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401572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401572"/>
    <w:rPr>
      <w:rFonts w:ascii="Calibri" w:eastAsia="Calibri" w:hAnsi="Calibri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01572"/>
    <w:rPr>
      <w:rFonts w:ascii="Calibri" w:eastAsia="Calibri" w:hAnsi="Calibri" w:cs="Calibri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401572"/>
    <w:rPr>
      <w:rFonts w:ascii="Calibri" w:eastAsia="Calibri" w:hAnsi="Calibri" w:cs="Times New Roman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401572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401572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401572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qFormat/>
    <w:rsid w:val="00401572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401572"/>
    <w:rPr>
      <w:rFonts w:ascii="Cambria" w:eastAsia="Calibri" w:hAnsi="Cambria" w:cs="Times New Roman"/>
      <w:b/>
      <w:bCs/>
      <w:color w:val="4F81BD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qFormat/>
    <w:rsid w:val="00401572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character" w:customStyle="1" w:styleId="Znakiprzypiswdolnych">
    <w:name w:val="Znaki przypisów dolnych"/>
    <w:uiPriority w:val="99"/>
    <w:qFormat/>
    <w:rsid w:val="00A01B96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qFormat/>
    <w:rsid w:val="00A01B96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01B9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718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Numerstrony">
    <w:name w:val="page number"/>
    <w:basedOn w:val="Domylnaczcionkaakapitu"/>
    <w:rsid w:val="009718E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18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D42AE3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docdata">
    <w:name w:val="docdata"/>
    <w:basedOn w:val="Domylnaczcionkaakapitu"/>
    <w:qFormat/>
    <w:rsid w:val="005A6E5C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255E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D4BC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4274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80673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E3EE2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4D52E0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A16D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qFormat/>
    <w:rsid w:val="00401572"/>
    <w:pPr>
      <w:spacing w:after="120"/>
    </w:pPr>
    <w:rPr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uiPriority w:val="10"/>
    <w:qFormat/>
    <w:rsid w:val="00D42A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A16D2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A16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01572"/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01572"/>
    <w:pPr>
      <w:ind w:left="720"/>
      <w:contextualSpacing/>
    </w:pPr>
    <w:rPr>
      <w:rFonts w:cs="Times New Roman"/>
      <w:szCs w:val="20"/>
      <w:lang w:eastAsia="ar-SA"/>
    </w:rPr>
  </w:style>
  <w:style w:type="paragraph" w:customStyle="1" w:styleId="Akapitzlist2">
    <w:name w:val="Akapit z listą2"/>
    <w:basedOn w:val="Normalny"/>
    <w:uiPriority w:val="99"/>
    <w:qFormat/>
    <w:rsid w:val="00401572"/>
    <w:pPr>
      <w:ind w:left="720"/>
      <w:contextualSpacing/>
    </w:pPr>
    <w:rPr>
      <w:rFonts w:eastAsia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401572"/>
    <w:pPr>
      <w:spacing w:after="120" w:line="259" w:lineRule="auto"/>
      <w:ind w:left="283"/>
    </w:pPr>
    <w:rPr>
      <w:rFonts w:cs="Times New Roman"/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401572"/>
    <w:pPr>
      <w:widowControl w:val="0"/>
      <w:spacing w:after="0" w:line="240" w:lineRule="auto"/>
      <w:ind w:left="98"/>
    </w:pPr>
    <w:rPr>
      <w:rFonts w:ascii="Arial" w:eastAsia="Arial" w:hAnsi="Arial" w:cs="Arial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401572"/>
    <w:pPr>
      <w:spacing w:after="120" w:line="480" w:lineRule="auto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401572"/>
    <w:pPr>
      <w:spacing w:after="120" w:line="480" w:lineRule="auto"/>
      <w:ind w:left="283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401572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uiPriority w:val="99"/>
    <w:qFormat/>
    <w:rsid w:val="0040157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sma">
    <w:name w:val="Pisma"/>
    <w:basedOn w:val="Normalny"/>
    <w:uiPriority w:val="99"/>
    <w:qFormat/>
    <w:rsid w:val="00A01B96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Spistreci1">
    <w:name w:val="toc 1"/>
    <w:basedOn w:val="Normalny"/>
    <w:next w:val="Normalny"/>
    <w:autoRedefine/>
    <w:uiPriority w:val="99"/>
    <w:semiHidden/>
    <w:rsid w:val="00A01B96"/>
    <w:pPr>
      <w:tabs>
        <w:tab w:val="right" w:leader="hyphen" w:pos="95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semiHidden/>
    <w:rsid w:val="00A01B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1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qFormat/>
    <w:rsid w:val="00334BEA"/>
    <w:pPr>
      <w:ind w:left="720"/>
      <w:contextualSpacing/>
    </w:pPr>
    <w:rPr>
      <w:rFonts w:eastAsia="Times New Roman" w:cs="Times New Roman"/>
    </w:rPr>
  </w:style>
  <w:style w:type="paragraph" w:styleId="Bezodstpw">
    <w:name w:val="No Spacing"/>
    <w:uiPriority w:val="1"/>
    <w:qFormat/>
    <w:rsid w:val="00192B16"/>
    <w:rPr>
      <w:rFonts w:eastAsia="Times New Roman" w:cs="Times New Roman"/>
    </w:rPr>
  </w:style>
  <w:style w:type="paragraph" w:styleId="Podtytu">
    <w:name w:val="Subtitle"/>
    <w:basedOn w:val="Normalny"/>
    <w:next w:val="Normalny"/>
    <w:uiPriority w:val="11"/>
    <w:qFormat/>
    <w:rsid w:val="00416E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52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table" w:customStyle="1" w:styleId="TableNormal">
    <w:name w:val="Table Normal"/>
    <w:rsid w:val="00416E9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4015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C8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D438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wardy@powiat-sano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RKQRjBUCu+qa2k7QLWKjsK8Kq8g==">CgMxLjAyCGguZ2pkZ3hzMgloLjMwajB6bGwyCWguMWZvYjl0ZTIJaC4zem55c2g3OAByITFDcXo0VTQ1WDdfVzVRTnNUZFotVG1DYWFFWXNIRmNXUg==</go:docsCustomData>
</go:gDocsCustomXmlDataStorage>
</file>

<file path=customXml/itemProps1.xml><?xml version="1.0" encoding="utf-8"?>
<ds:datastoreItem xmlns:ds="http://schemas.openxmlformats.org/officeDocument/2006/customXml" ds:itemID="{002E36A9-0D36-4BC1-B572-262B458A92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3204</Words>
  <Characters>19229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Nocuń</dc:creator>
  <dc:description/>
  <cp:lastModifiedBy>Bartosz Mrugała</cp:lastModifiedBy>
  <cp:revision>3</cp:revision>
  <dcterms:created xsi:type="dcterms:W3CDTF">2026-07-30T10:03:00Z</dcterms:created>
  <dcterms:modified xsi:type="dcterms:W3CDTF">2026-07-30T11:55:00Z</dcterms:modified>
  <dc:language>pl-PL</dc:language>
</cp:coreProperties>
</file>