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2238" w14:textId="77777777" w:rsidR="0097167F" w:rsidRPr="007005A7" w:rsidRDefault="0097167F" w:rsidP="008349A7">
      <w:pPr>
        <w:jc w:val="right"/>
        <w:rPr>
          <w:rFonts w:ascii="Times New Roman" w:hAnsi="Times New Roman" w:cs="Times New Roman"/>
          <w:b/>
        </w:rPr>
      </w:pPr>
    </w:p>
    <w:p w14:paraId="44FF2239" w14:textId="470AFF31" w:rsidR="008349A7" w:rsidRPr="00FC799E" w:rsidRDefault="006E6F43" w:rsidP="008349A7">
      <w:pPr>
        <w:jc w:val="right"/>
        <w:rPr>
          <w:rFonts w:ascii="Times New Roman" w:hAnsi="Times New Roman" w:cs="Times New Roman"/>
          <w:color w:val="FF0000"/>
        </w:rPr>
      </w:pPr>
      <w:r>
        <w:rPr>
          <w:rFonts w:ascii="Times New Roman" w:hAnsi="Times New Roman" w:cs="Times New Roman"/>
        </w:rPr>
        <w:t xml:space="preserve">Radom, </w:t>
      </w:r>
      <w:r w:rsidRPr="00082F1D">
        <w:rPr>
          <w:rFonts w:ascii="Times New Roman" w:hAnsi="Times New Roman" w:cs="Times New Roman"/>
        </w:rPr>
        <w:t xml:space="preserve">dnia </w:t>
      </w:r>
      <w:r w:rsidR="000D72B0">
        <w:rPr>
          <w:rFonts w:ascii="Times New Roman" w:hAnsi="Times New Roman" w:cs="Times New Roman"/>
        </w:rPr>
        <w:t>11</w:t>
      </w:r>
      <w:r w:rsidRPr="00082F1D">
        <w:rPr>
          <w:rFonts w:ascii="Times New Roman" w:hAnsi="Times New Roman" w:cs="Times New Roman"/>
        </w:rPr>
        <w:t>.0</w:t>
      </w:r>
      <w:r w:rsidR="000D72B0">
        <w:rPr>
          <w:rFonts w:ascii="Times New Roman" w:hAnsi="Times New Roman" w:cs="Times New Roman"/>
        </w:rPr>
        <w:t>8</w:t>
      </w:r>
      <w:r w:rsidR="0061681B" w:rsidRPr="00082F1D">
        <w:rPr>
          <w:rFonts w:ascii="Times New Roman" w:hAnsi="Times New Roman" w:cs="Times New Roman"/>
        </w:rPr>
        <w:t>.202</w:t>
      </w:r>
      <w:r w:rsidR="00FC799E" w:rsidRPr="00082F1D">
        <w:rPr>
          <w:rFonts w:ascii="Times New Roman" w:hAnsi="Times New Roman" w:cs="Times New Roman"/>
        </w:rPr>
        <w:t xml:space="preserve">6 </w:t>
      </w:r>
      <w:r w:rsidR="006A1025" w:rsidRPr="00082F1D">
        <w:rPr>
          <w:rFonts w:ascii="Times New Roman" w:hAnsi="Times New Roman" w:cs="Times New Roman"/>
        </w:rPr>
        <w:t>r.</w:t>
      </w:r>
    </w:p>
    <w:p w14:paraId="44FF223A" w14:textId="77777777" w:rsidR="008349A7" w:rsidRPr="00945F32" w:rsidRDefault="008349A7" w:rsidP="008349A7">
      <w:pPr>
        <w:rPr>
          <w:rFonts w:ascii="Times New Roman" w:hAnsi="Times New Roman" w:cs="Times New Roman"/>
          <w:b/>
        </w:rPr>
      </w:pPr>
    </w:p>
    <w:p w14:paraId="44FF223B" w14:textId="02ED1236" w:rsidR="004B791F" w:rsidRPr="00DF3F0A" w:rsidRDefault="006E6F43" w:rsidP="00B50F89">
      <w:pPr>
        <w:rPr>
          <w:rFonts w:ascii="Times New Roman" w:hAnsi="Times New Roman" w:cs="Times New Roman"/>
        </w:rPr>
      </w:pPr>
      <w:r>
        <w:rPr>
          <w:rFonts w:ascii="Times New Roman" w:hAnsi="Times New Roman" w:cs="Times New Roman"/>
        </w:rPr>
        <w:t xml:space="preserve">Znak sprawy: </w:t>
      </w:r>
      <w:r w:rsidR="005E52AE" w:rsidRPr="005E52AE">
        <w:rPr>
          <w:rFonts w:ascii="Times New Roman" w:hAnsi="Times New Roman" w:cs="Times New Roman"/>
        </w:rPr>
        <w:t>8</w:t>
      </w:r>
      <w:r w:rsidR="0061681B" w:rsidRPr="005E52AE">
        <w:rPr>
          <w:rFonts w:ascii="Times New Roman" w:hAnsi="Times New Roman" w:cs="Times New Roman"/>
        </w:rPr>
        <w:t>/202</w:t>
      </w:r>
      <w:r w:rsidR="00105D7B" w:rsidRPr="005E52AE">
        <w:rPr>
          <w:rFonts w:ascii="Times New Roman" w:hAnsi="Times New Roman" w:cs="Times New Roman"/>
        </w:rPr>
        <w:t>6</w:t>
      </w:r>
      <w:r w:rsidR="00FB4D95" w:rsidRPr="005E52AE">
        <w:rPr>
          <w:rFonts w:ascii="Times New Roman" w:hAnsi="Times New Roman" w:cs="Times New Roman"/>
        </w:rPr>
        <w:t>/ZP</w:t>
      </w:r>
    </w:p>
    <w:p w14:paraId="44FF223C" w14:textId="77777777" w:rsidR="00AB091D" w:rsidRPr="00945F32" w:rsidRDefault="004B791F" w:rsidP="00945F32">
      <w:pPr>
        <w:spacing w:after="0" w:line="240" w:lineRule="auto"/>
        <w:jc w:val="center"/>
        <w:rPr>
          <w:rFonts w:ascii="Times New Roman" w:hAnsi="Times New Roman" w:cs="Times New Roman"/>
          <w:b/>
        </w:rPr>
      </w:pPr>
      <w:r w:rsidRPr="00945F32">
        <w:rPr>
          <w:rFonts w:ascii="Times New Roman" w:hAnsi="Times New Roman" w:cs="Times New Roman"/>
          <w:b/>
        </w:rPr>
        <w:t>SPECYFIKACJA WARUNKÓW ZAMÓWIENIA</w:t>
      </w:r>
    </w:p>
    <w:p w14:paraId="44FF223D" w14:textId="436149FE" w:rsidR="00D64383" w:rsidRPr="00945F32" w:rsidRDefault="00DF7531" w:rsidP="00945F32">
      <w:pPr>
        <w:spacing w:after="0" w:line="240" w:lineRule="auto"/>
        <w:jc w:val="center"/>
        <w:rPr>
          <w:rFonts w:ascii="Times New Roman" w:hAnsi="Times New Roman" w:cs="Times New Roman"/>
          <w:b/>
        </w:rPr>
      </w:pPr>
      <w:r>
        <w:rPr>
          <w:rFonts w:ascii="Times New Roman" w:hAnsi="Times New Roman" w:cs="Times New Roman"/>
          <w:b/>
        </w:rPr>
        <w:t>„</w:t>
      </w:r>
      <w:r w:rsidRPr="009477A6">
        <w:rPr>
          <w:rFonts w:ascii="Times New Roman" w:hAnsi="Times New Roman" w:cs="Times New Roman"/>
          <w:b/>
        </w:rPr>
        <w:t>Dostawa w formie leasingu operacyjnego z opcją prawa wykupu nowego ciągnika</w:t>
      </w:r>
      <w:r>
        <w:rPr>
          <w:rFonts w:ascii="Times New Roman" w:hAnsi="Times New Roman" w:cs="Times New Roman"/>
          <w:b/>
        </w:rPr>
        <w:t xml:space="preserve"> komunalnego</w:t>
      </w:r>
      <w:r w:rsidR="00945F32" w:rsidRPr="00945F32">
        <w:rPr>
          <w:rFonts w:ascii="Times New Roman" w:hAnsi="Times New Roman" w:cs="Times New Roman"/>
          <w:b/>
        </w:rPr>
        <w:t>”</w:t>
      </w:r>
    </w:p>
    <w:p w14:paraId="44FF223E" w14:textId="77777777" w:rsidR="004B14EE" w:rsidRDefault="004B14EE" w:rsidP="00804E73">
      <w:pPr>
        <w:spacing w:after="0" w:line="240" w:lineRule="auto"/>
        <w:jc w:val="center"/>
        <w:rPr>
          <w:rFonts w:ascii="Times New Roman" w:hAnsi="Times New Roman" w:cs="Times New Roman"/>
          <w:b/>
          <w:bCs/>
          <w:color w:val="000000"/>
          <w:sz w:val="18"/>
          <w:szCs w:val="18"/>
        </w:rPr>
      </w:pPr>
    </w:p>
    <w:p w14:paraId="44FF223F" w14:textId="77777777" w:rsidR="00A32949" w:rsidRPr="00A32949" w:rsidRDefault="00A32949" w:rsidP="00804E73">
      <w:pPr>
        <w:spacing w:after="0" w:line="240" w:lineRule="auto"/>
        <w:jc w:val="center"/>
        <w:rPr>
          <w:rFonts w:ascii="Times New Roman" w:hAnsi="Times New Roman" w:cs="Times New Roman"/>
          <w:b/>
        </w:rPr>
      </w:pPr>
      <w:r w:rsidRPr="00A32949">
        <w:rPr>
          <w:rFonts w:ascii="Times New Roman" w:hAnsi="Times New Roman" w:cs="Times New Roman"/>
          <w:b/>
        </w:rPr>
        <w:t>§</w:t>
      </w:r>
      <w:r w:rsidR="00804E73">
        <w:rPr>
          <w:rFonts w:ascii="Times New Roman" w:hAnsi="Times New Roman" w:cs="Times New Roman"/>
          <w:b/>
        </w:rPr>
        <w:t>1</w:t>
      </w:r>
    </w:p>
    <w:p w14:paraId="44FF2240" w14:textId="77777777" w:rsidR="00A32949" w:rsidRPr="00A32949" w:rsidRDefault="00110033" w:rsidP="00804E73">
      <w:pPr>
        <w:pStyle w:val="Default"/>
        <w:jc w:val="center"/>
        <w:rPr>
          <w:b/>
          <w:i/>
          <w:sz w:val="22"/>
          <w:szCs w:val="22"/>
        </w:rPr>
      </w:pPr>
      <w:r>
        <w:rPr>
          <w:b/>
          <w:i/>
          <w:sz w:val="22"/>
          <w:szCs w:val="22"/>
        </w:rPr>
        <w:t>Adres oraz nazwa zamawiają</w:t>
      </w:r>
      <w:r w:rsidR="004B14EE">
        <w:rPr>
          <w:b/>
          <w:i/>
          <w:sz w:val="22"/>
          <w:szCs w:val="22"/>
        </w:rPr>
        <w:t>cego</w:t>
      </w:r>
    </w:p>
    <w:p w14:paraId="44FF2241" w14:textId="77777777" w:rsidR="00A32949" w:rsidRPr="00A32949" w:rsidRDefault="00A32949" w:rsidP="00A32949">
      <w:pPr>
        <w:pStyle w:val="Default"/>
        <w:rPr>
          <w:bCs/>
          <w:i/>
          <w:iCs/>
          <w:sz w:val="22"/>
          <w:szCs w:val="22"/>
        </w:rPr>
      </w:pPr>
    </w:p>
    <w:p w14:paraId="44FF2242" w14:textId="77777777" w:rsidR="001C0DD1" w:rsidRPr="001C0DD1" w:rsidRDefault="001C0DD1" w:rsidP="001C0DD1">
      <w:pPr>
        <w:pStyle w:val="Akapitzlist"/>
        <w:tabs>
          <w:tab w:val="left" w:pos="284"/>
        </w:tabs>
        <w:ind w:left="0" w:right="2583"/>
        <w:rPr>
          <w:sz w:val="22"/>
          <w:szCs w:val="22"/>
        </w:rPr>
      </w:pPr>
      <w:r w:rsidRPr="001C0DD1">
        <w:rPr>
          <w:sz w:val="22"/>
          <w:szCs w:val="22"/>
        </w:rPr>
        <w:t>Zamawiający: Miejski Ośrodek Sportu i Rekreacji w Radomiu Sp. z o.o.</w:t>
      </w:r>
      <w:r w:rsidRPr="001C0DD1">
        <w:rPr>
          <w:spacing w:val="-52"/>
          <w:sz w:val="22"/>
          <w:szCs w:val="22"/>
        </w:rPr>
        <w:t xml:space="preserve"> </w:t>
      </w:r>
      <w:r w:rsidRPr="001C0DD1">
        <w:rPr>
          <w:sz w:val="22"/>
          <w:szCs w:val="22"/>
        </w:rPr>
        <w:t>Adres: ul. Narutowicza 9, 26-600 Radom, woj. Mazowieckie, Polska</w:t>
      </w:r>
      <w:r w:rsidRPr="001C0DD1">
        <w:rPr>
          <w:spacing w:val="1"/>
          <w:sz w:val="22"/>
          <w:szCs w:val="22"/>
        </w:rPr>
        <w:t xml:space="preserve"> </w:t>
      </w:r>
      <w:r w:rsidRPr="001C0DD1">
        <w:rPr>
          <w:sz w:val="22"/>
          <w:szCs w:val="22"/>
        </w:rPr>
        <w:t>REGON:</w:t>
      </w:r>
      <w:r w:rsidRPr="001C0DD1">
        <w:rPr>
          <w:spacing w:val="2"/>
          <w:sz w:val="22"/>
          <w:szCs w:val="22"/>
        </w:rPr>
        <w:t xml:space="preserve"> </w:t>
      </w:r>
      <w:r w:rsidRPr="001C0DD1">
        <w:rPr>
          <w:sz w:val="22"/>
          <w:szCs w:val="22"/>
        </w:rPr>
        <w:t>146989199,</w:t>
      </w:r>
      <w:r w:rsidRPr="001C0DD1">
        <w:rPr>
          <w:spacing w:val="52"/>
          <w:sz w:val="22"/>
          <w:szCs w:val="22"/>
        </w:rPr>
        <w:t xml:space="preserve"> </w:t>
      </w:r>
      <w:r w:rsidRPr="001C0DD1">
        <w:rPr>
          <w:sz w:val="22"/>
          <w:szCs w:val="22"/>
        </w:rPr>
        <w:t>NIP: 948-26-00-038</w:t>
      </w:r>
    </w:p>
    <w:p w14:paraId="44FF2243" w14:textId="77777777" w:rsidR="001C0DD1" w:rsidRPr="001C0DD1" w:rsidRDefault="001C0DD1" w:rsidP="001C0DD1">
      <w:pPr>
        <w:pStyle w:val="Tekstpodstawowy"/>
        <w:tabs>
          <w:tab w:val="left" w:pos="284"/>
        </w:tabs>
        <w:ind w:left="0" w:right="1906"/>
        <w:jc w:val="left"/>
        <w:rPr>
          <w:sz w:val="22"/>
          <w:szCs w:val="22"/>
        </w:rPr>
      </w:pPr>
      <w:r>
        <w:rPr>
          <w:sz w:val="22"/>
          <w:szCs w:val="22"/>
        </w:rPr>
        <w:t xml:space="preserve">      </w:t>
      </w:r>
      <w:r w:rsidRPr="001C0DD1">
        <w:rPr>
          <w:sz w:val="22"/>
          <w:szCs w:val="22"/>
        </w:rPr>
        <w:t>Adres strony internetowej Zamawiającego:</w:t>
      </w:r>
      <w:r w:rsidRPr="001C0DD1">
        <w:rPr>
          <w:spacing w:val="1"/>
          <w:sz w:val="22"/>
          <w:szCs w:val="22"/>
        </w:rPr>
        <w:t xml:space="preserve"> </w:t>
      </w:r>
      <w:hyperlink r:id="rId8">
        <w:r w:rsidRPr="001C0DD1">
          <w:rPr>
            <w:color w:val="0000FF"/>
            <w:sz w:val="22"/>
            <w:szCs w:val="22"/>
            <w:u w:val="single" w:color="0000FF"/>
          </w:rPr>
          <w:t>http://www.mosir.radom.pl</w:t>
        </w:r>
      </w:hyperlink>
      <w:r w:rsidRPr="001C0DD1">
        <w:rPr>
          <w:color w:val="0000FF"/>
          <w:spacing w:val="-52"/>
          <w:sz w:val="22"/>
          <w:szCs w:val="22"/>
        </w:rPr>
        <w:t xml:space="preserve"> </w:t>
      </w:r>
      <w:r w:rsidRPr="001C0DD1">
        <w:rPr>
          <w:sz w:val="22"/>
          <w:szCs w:val="22"/>
        </w:rPr>
        <w:t>Prowadzący</w:t>
      </w:r>
      <w:r w:rsidRPr="001C0DD1">
        <w:rPr>
          <w:spacing w:val="-2"/>
          <w:sz w:val="22"/>
          <w:szCs w:val="22"/>
        </w:rPr>
        <w:t xml:space="preserve"> </w:t>
      </w:r>
      <w:r w:rsidRPr="001C0DD1">
        <w:rPr>
          <w:sz w:val="22"/>
          <w:szCs w:val="22"/>
        </w:rPr>
        <w:t>sprawę: Dział</w:t>
      </w:r>
      <w:r w:rsidRPr="001C0DD1">
        <w:rPr>
          <w:spacing w:val="-3"/>
          <w:sz w:val="22"/>
          <w:szCs w:val="22"/>
        </w:rPr>
        <w:t xml:space="preserve"> </w:t>
      </w:r>
      <w:r w:rsidRPr="001C0DD1">
        <w:rPr>
          <w:sz w:val="22"/>
          <w:szCs w:val="22"/>
        </w:rPr>
        <w:t>Inwestycji</w:t>
      </w:r>
      <w:r w:rsidRPr="001C0DD1">
        <w:rPr>
          <w:spacing w:val="-3"/>
          <w:sz w:val="22"/>
          <w:szCs w:val="22"/>
        </w:rPr>
        <w:t xml:space="preserve"> </w:t>
      </w:r>
      <w:r w:rsidRPr="001C0DD1">
        <w:rPr>
          <w:sz w:val="22"/>
          <w:szCs w:val="22"/>
        </w:rPr>
        <w:t>i</w:t>
      </w:r>
      <w:r w:rsidRPr="001C0DD1">
        <w:rPr>
          <w:spacing w:val="2"/>
          <w:sz w:val="22"/>
          <w:szCs w:val="22"/>
        </w:rPr>
        <w:t xml:space="preserve"> </w:t>
      </w:r>
      <w:r w:rsidRPr="001C0DD1">
        <w:rPr>
          <w:sz w:val="22"/>
          <w:szCs w:val="22"/>
        </w:rPr>
        <w:t>Zamówień</w:t>
      </w:r>
      <w:r w:rsidRPr="001C0DD1">
        <w:rPr>
          <w:spacing w:val="52"/>
          <w:sz w:val="22"/>
          <w:szCs w:val="22"/>
        </w:rPr>
        <w:t xml:space="preserve"> </w:t>
      </w:r>
      <w:r w:rsidRPr="001C0DD1">
        <w:rPr>
          <w:sz w:val="22"/>
          <w:szCs w:val="22"/>
        </w:rPr>
        <w:t>Publicznych</w:t>
      </w:r>
    </w:p>
    <w:p w14:paraId="44FF2244" w14:textId="77777777" w:rsidR="001C0DD1" w:rsidRPr="001C0DD1" w:rsidRDefault="001C0DD1" w:rsidP="001C0DD1">
      <w:pPr>
        <w:pStyle w:val="Tekstpodstawowy"/>
        <w:tabs>
          <w:tab w:val="left" w:pos="284"/>
        </w:tabs>
        <w:ind w:left="0" w:right="34"/>
        <w:jc w:val="left"/>
        <w:rPr>
          <w:color w:val="0000FF"/>
          <w:spacing w:val="-52"/>
          <w:sz w:val="22"/>
          <w:szCs w:val="22"/>
        </w:rPr>
      </w:pPr>
      <w:r>
        <w:rPr>
          <w:sz w:val="22"/>
          <w:szCs w:val="22"/>
        </w:rPr>
        <w:t xml:space="preserve">      </w:t>
      </w:r>
      <w:r w:rsidRPr="001C0DD1">
        <w:rPr>
          <w:sz w:val="22"/>
          <w:szCs w:val="22"/>
        </w:rPr>
        <w:t xml:space="preserve">Adres poczty elektronicznej: </w:t>
      </w:r>
      <w:r w:rsidRPr="001C0DD1">
        <w:rPr>
          <w:color w:val="0000FF"/>
          <w:sz w:val="22"/>
          <w:szCs w:val="22"/>
        </w:rPr>
        <w:t xml:space="preserve"> </w:t>
      </w:r>
      <w:hyperlink r:id="rId9" w:history="1">
        <w:r w:rsidR="00DF7531" w:rsidRPr="00CF1477">
          <w:rPr>
            <w:rStyle w:val="Hipercze"/>
            <w:sz w:val="22"/>
            <w:szCs w:val="22"/>
            <w:u w:color="0000FF"/>
          </w:rPr>
          <w:t>przetarg@mosir.radom.pl</w:t>
        </w:r>
      </w:hyperlink>
      <w:r w:rsidRPr="001C0DD1">
        <w:rPr>
          <w:color w:val="0000FF"/>
          <w:spacing w:val="-52"/>
          <w:sz w:val="22"/>
          <w:szCs w:val="22"/>
        </w:rPr>
        <w:t xml:space="preserve"> </w:t>
      </w:r>
    </w:p>
    <w:p w14:paraId="44FF2245" w14:textId="77777777" w:rsid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Tel:</w:t>
      </w:r>
      <w:r w:rsidRPr="001C0DD1">
        <w:rPr>
          <w:spacing w:val="-2"/>
          <w:sz w:val="22"/>
          <w:szCs w:val="22"/>
        </w:rPr>
        <w:t xml:space="preserve"> </w:t>
      </w:r>
      <w:r w:rsidRPr="001C0DD1">
        <w:rPr>
          <w:sz w:val="22"/>
          <w:szCs w:val="22"/>
        </w:rPr>
        <w:t>(48) 385</w:t>
      </w:r>
      <w:r w:rsidRPr="001C0DD1">
        <w:rPr>
          <w:spacing w:val="-3"/>
          <w:sz w:val="22"/>
          <w:szCs w:val="22"/>
        </w:rPr>
        <w:t xml:space="preserve"> </w:t>
      </w:r>
      <w:r w:rsidRPr="001C0DD1">
        <w:rPr>
          <w:sz w:val="22"/>
          <w:szCs w:val="22"/>
        </w:rPr>
        <w:t>10 00/01</w:t>
      </w:r>
    </w:p>
    <w:p w14:paraId="44FF2246" w14:textId="77777777" w:rsidR="001C0DD1" w:rsidRP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Godziny urzędowania: poniedziałek - piątek 7</w:t>
      </w:r>
      <w:r w:rsidRPr="001C0DD1">
        <w:rPr>
          <w:sz w:val="22"/>
          <w:szCs w:val="22"/>
          <w:vertAlign w:val="superscript"/>
        </w:rPr>
        <w:t xml:space="preserve">30 </w:t>
      </w:r>
      <w:r w:rsidRPr="001C0DD1">
        <w:rPr>
          <w:sz w:val="22"/>
          <w:szCs w:val="22"/>
        </w:rPr>
        <w:t>– 15</w:t>
      </w:r>
      <w:r w:rsidRPr="001C0DD1">
        <w:rPr>
          <w:sz w:val="22"/>
          <w:szCs w:val="22"/>
          <w:vertAlign w:val="superscript"/>
        </w:rPr>
        <w:t>30</w:t>
      </w:r>
    </w:p>
    <w:p w14:paraId="44FF2247" w14:textId="77777777" w:rsidR="001C0DD1" w:rsidRP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 xml:space="preserve">Strona internetowa postępowania: </w:t>
      </w:r>
      <w:hyperlink r:id="rId10" w:history="1">
        <w:r w:rsidRPr="001C0DD1">
          <w:rPr>
            <w:rStyle w:val="Hipercze"/>
            <w:sz w:val="22"/>
            <w:szCs w:val="22"/>
          </w:rPr>
          <w:t>https://ezamowienia.gov.pl/pl/</w:t>
        </w:r>
      </w:hyperlink>
      <w:r w:rsidRPr="001C0DD1">
        <w:rPr>
          <w:sz w:val="22"/>
          <w:szCs w:val="22"/>
        </w:rPr>
        <w:tab/>
      </w:r>
    </w:p>
    <w:p w14:paraId="44FF2248" w14:textId="77777777" w:rsidR="001C0DD1" w:rsidRPr="001C0DD1" w:rsidRDefault="001C0DD1" w:rsidP="001C0DD1">
      <w:pPr>
        <w:pStyle w:val="pkt"/>
        <w:tabs>
          <w:tab w:val="left" w:pos="284"/>
        </w:tabs>
        <w:spacing w:before="0" w:after="0"/>
        <w:ind w:left="0" w:firstLine="0"/>
        <w:rPr>
          <w:sz w:val="22"/>
          <w:szCs w:val="22"/>
        </w:rPr>
      </w:pPr>
      <w:r w:rsidRPr="001C0DD1">
        <w:rPr>
          <w:sz w:val="22"/>
          <w:szCs w:val="22"/>
        </w:rPr>
        <w:t xml:space="preserve">Komunikacja między Zamawiającym a Wykonawcami oraz wszelkie wyjaśnienia, zmiany treści    Specyfikacji Warunków Zamówienia  i innych dokumentów zamówienia w niniejszym postępowaniu odbywa się przy użyciu </w:t>
      </w:r>
      <w:r w:rsidRPr="001C0DD1">
        <w:rPr>
          <w:b/>
          <w:sz w:val="22"/>
          <w:szCs w:val="22"/>
        </w:rPr>
        <w:t>Platformy</w:t>
      </w:r>
      <w:r w:rsidRPr="001C0DD1">
        <w:rPr>
          <w:sz w:val="22"/>
          <w:szCs w:val="22"/>
        </w:rPr>
        <w:t xml:space="preserve">: </w:t>
      </w:r>
      <w:hyperlink r:id="rId11" w:history="1">
        <w:r w:rsidRPr="001C0DD1">
          <w:rPr>
            <w:rStyle w:val="Hipercze"/>
            <w:sz w:val="22"/>
            <w:szCs w:val="22"/>
          </w:rPr>
          <w:t>https://ezamowienia.gov.pl/pl/</w:t>
        </w:r>
      </w:hyperlink>
    </w:p>
    <w:p w14:paraId="44FF2249" w14:textId="77777777" w:rsidR="001C0DD1" w:rsidRPr="001C0DD1" w:rsidRDefault="001C0DD1" w:rsidP="001C0DD1">
      <w:pPr>
        <w:pStyle w:val="pkt"/>
        <w:tabs>
          <w:tab w:val="left" w:pos="284"/>
        </w:tabs>
        <w:spacing w:before="0" w:after="0"/>
        <w:ind w:left="0" w:firstLine="0"/>
        <w:rPr>
          <w:sz w:val="22"/>
          <w:szCs w:val="22"/>
        </w:rPr>
      </w:pPr>
      <w:r w:rsidRPr="001C0DD1">
        <w:rPr>
          <w:sz w:val="22"/>
          <w:szCs w:val="22"/>
        </w:rPr>
        <w:t xml:space="preserve">(dalej zwane: „Platformą”). Ilekroć w Specyfikacji Warunków Zamówienia lub przepisach o zamówieniach publicznych mowa jest o stronie internetowej należy przez to rozumieć Platformę: </w:t>
      </w:r>
      <w:hyperlink r:id="rId12" w:history="1">
        <w:r w:rsidRPr="001C0DD1">
          <w:rPr>
            <w:rStyle w:val="Hipercze"/>
            <w:sz w:val="22"/>
            <w:szCs w:val="22"/>
          </w:rPr>
          <w:t>https://ezamowienia.gov.pl/pl/</w:t>
        </w:r>
      </w:hyperlink>
      <w:r w:rsidRPr="001C0DD1">
        <w:rPr>
          <w:sz w:val="22"/>
          <w:szCs w:val="22"/>
        </w:rPr>
        <w:t xml:space="preserve"> .</w:t>
      </w:r>
    </w:p>
    <w:p w14:paraId="44FF224A" w14:textId="77777777" w:rsidR="00A8151F" w:rsidRDefault="001C0DD1" w:rsidP="00622AA7">
      <w:pPr>
        <w:tabs>
          <w:tab w:val="left" w:pos="284"/>
        </w:tabs>
        <w:jc w:val="both"/>
        <w:rPr>
          <w:rFonts w:ascii="Times New Roman" w:hAnsi="Times New Roman" w:cs="Times New Roman"/>
          <w:color w:val="000000"/>
        </w:rPr>
      </w:pPr>
      <w:r w:rsidRPr="001C0DD1">
        <w:rPr>
          <w:rFonts w:ascii="Times New Roman" w:hAnsi="Times New Roman" w:cs="Times New Roman"/>
        </w:rPr>
        <w:t>„Platforma” – jest narzędziem umożliwiającym</w:t>
      </w:r>
      <w:r w:rsidRPr="001C0DD1">
        <w:rPr>
          <w:rFonts w:ascii="Times New Roman" w:hAnsi="Times New Roman" w:cs="Times New Roman"/>
          <w:color w:val="000000"/>
        </w:rPr>
        <w:t xml:space="preserve"> realizację procesu związanego z udzielaniem zamówień publicznych w formie elektronicznej.</w:t>
      </w:r>
    </w:p>
    <w:p w14:paraId="7C8F9D7D" w14:textId="6F46B94B" w:rsidR="00C33CBA" w:rsidRPr="00622AA7" w:rsidRDefault="00C33CBA" w:rsidP="00622AA7">
      <w:pPr>
        <w:tabs>
          <w:tab w:val="left" w:pos="284"/>
        </w:tabs>
        <w:jc w:val="both"/>
        <w:rPr>
          <w:rFonts w:ascii="Times New Roman" w:hAnsi="Times New Roman" w:cs="Times New Roman"/>
          <w:color w:val="000000"/>
        </w:rPr>
      </w:pPr>
      <w:r>
        <w:rPr>
          <w:rFonts w:ascii="Times New Roman" w:hAnsi="Times New Roman" w:cs="Times New Roman"/>
          <w:color w:val="000000"/>
        </w:rPr>
        <w:t>Dokumenty finansowe Zam</w:t>
      </w:r>
      <w:r w:rsidR="00E942D1">
        <w:rPr>
          <w:rFonts w:ascii="Times New Roman" w:hAnsi="Times New Roman" w:cs="Times New Roman"/>
          <w:color w:val="000000"/>
        </w:rPr>
        <w:t>a</w:t>
      </w:r>
      <w:r>
        <w:rPr>
          <w:rFonts w:ascii="Times New Roman" w:hAnsi="Times New Roman" w:cs="Times New Roman"/>
          <w:color w:val="000000"/>
        </w:rPr>
        <w:t>wiaj</w:t>
      </w:r>
      <w:r w:rsidR="00097EA1">
        <w:rPr>
          <w:rFonts w:ascii="Times New Roman" w:hAnsi="Times New Roman" w:cs="Times New Roman"/>
          <w:color w:val="000000"/>
        </w:rPr>
        <w:t>ą</w:t>
      </w:r>
      <w:r>
        <w:rPr>
          <w:rFonts w:ascii="Times New Roman" w:hAnsi="Times New Roman" w:cs="Times New Roman"/>
          <w:color w:val="000000"/>
        </w:rPr>
        <w:t xml:space="preserve">cego </w:t>
      </w:r>
      <w:r w:rsidR="00097EA1">
        <w:rPr>
          <w:rFonts w:ascii="Times New Roman" w:hAnsi="Times New Roman" w:cs="Times New Roman"/>
          <w:color w:val="000000"/>
        </w:rPr>
        <w:t xml:space="preserve">są dostępne bezpłatnie na </w:t>
      </w:r>
      <w:r w:rsidR="007A2C75">
        <w:rPr>
          <w:rFonts w:ascii="Times New Roman" w:hAnsi="Times New Roman" w:cs="Times New Roman"/>
          <w:color w:val="000000"/>
        </w:rPr>
        <w:t>P</w:t>
      </w:r>
      <w:r w:rsidR="00097EA1">
        <w:rPr>
          <w:rFonts w:ascii="Times New Roman" w:hAnsi="Times New Roman" w:cs="Times New Roman"/>
          <w:color w:val="000000"/>
        </w:rPr>
        <w:t xml:space="preserve">ortalu </w:t>
      </w:r>
      <w:r w:rsidR="007A2C75">
        <w:rPr>
          <w:rFonts w:ascii="Times New Roman" w:hAnsi="Times New Roman" w:cs="Times New Roman"/>
          <w:color w:val="000000"/>
        </w:rPr>
        <w:t>Rejestrów Sądowych.</w:t>
      </w:r>
    </w:p>
    <w:p w14:paraId="44FF224B" w14:textId="77777777" w:rsidR="00804E73" w:rsidRPr="00622AA7" w:rsidRDefault="00804E73" w:rsidP="00804E73">
      <w:pPr>
        <w:pStyle w:val="Tekstpodstawowy"/>
        <w:spacing w:line="240" w:lineRule="auto"/>
        <w:jc w:val="center"/>
        <w:rPr>
          <w:b/>
          <w:bCs/>
          <w:iCs/>
          <w:color w:val="000000"/>
          <w:sz w:val="22"/>
          <w:szCs w:val="22"/>
        </w:rPr>
      </w:pPr>
      <w:r w:rsidRPr="00622AA7">
        <w:rPr>
          <w:b/>
          <w:bCs/>
          <w:iCs/>
          <w:color w:val="000000"/>
          <w:sz w:val="22"/>
          <w:szCs w:val="22"/>
        </w:rPr>
        <w:t>§2</w:t>
      </w:r>
    </w:p>
    <w:p w14:paraId="44FF224C" w14:textId="77777777" w:rsidR="00804E73" w:rsidRPr="00622AA7" w:rsidRDefault="00CB5728" w:rsidP="00804E73">
      <w:pPr>
        <w:pStyle w:val="Tekstpodstawowy"/>
        <w:spacing w:line="240" w:lineRule="auto"/>
        <w:jc w:val="center"/>
        <w:rPr>
          <w:b/>
          <w:bCs/>
          <w:iCs/>
          <w:color w:val="000000"/>
          <w:sz w:val="22"/>
          <w:szCs w:val="22"/>
        </w:rPr>
      </w:pPr>
      <w:r>
        <w:rPr>
          <w:b/>
          <w:bCs/>
          <w:iCs/>
          <w:color w:val="000000"/>
          <w:sz w:val="22"/>
          <w:szCs w:val="22"/>
        </w:rPr>
        <w:t>Tryb udzielenia zamówienia</w:t>
      </w:r>
    </w:p>
    <w:p w14:paraId="44FF224D" w14:textId="77777777" w:rsidR="00804E73" w:rsidRPr="00804E73" w:rsidRDefault="00804E73" w:rsidP="00804E73">
      <w:pPr>
        <w:pStyle w:val="Tekstpodstawowy"/>
        <w:spacing w:line="240" w:lineRule="auto"/>
        <w:rPr>
          <w:b/>
          <w:bCs/>
          <w:i/>
          <w:iCs/>
          <w:color w:val="000000"/>
          <w:sz w:val="14"/>
          <w:szCs w:val="22"/>
        </w:rPr>
      </w:pPr>
    </w:p>
    <w:p w14:paraId="44FF224E" w14:textId="008A3465" w:rsidR="00804E73" w:rsidRPr="00804E73" w:rsidRDefault="00541B92" w:rsidP="00804E7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804E73" w:rsidRPr="00804E73">
        <w:rPr>
          <w:rFonts w:ascii="Times New Roman" w:hAnsi="Times New Roman" w:cs="Times New Roman"/>
          <w:color w:val="000000"/>
        </w:rPr>
        <w:t>Postępowanie o udzielenie zamówienia publicznego prowadzone</w:t>
      </w:r>
      <w:r w:rsidR="00A8151F">
        <w:rPr>
          <w:rFonts w:ascii="Times New Roman" w:hAnsi="Times New Roman" w:cs="Times New Roman"/>
          <w:color w:val="000000"/>
        </w:rPr>
        <w:t xml:space="preserve"> jest</w:t>
      </w:r>
      <w:r w:rsidR="00804E73" w:rsidRPr="00804E73">
        <w:rPr>
          <w:rFonts w:ascii="Times New Roman" w:hAnsi="Times New Roman" w:cs="Times New Roman"/>
          <w:color w:val="000000"/>
        </w:rPr>
        <w:t xml:space="preserve"> </w:t>
      </w:r>
      <w:r w:rsidR="00804E73" w:rsidRPr="00E903FC">
        <w:rPr>
          <w:rFonts w:ascii="Times New Roman" w:hAnsi="Times New Roman" w:cs="Times New Roman"/>
          <w:b/>
          <w:color w:val="000000"/>
          <w:u w:val="single"/>
        </w:rPr>
        <w:t>w trybie podstawowym,</w:t>
      </w:r>
      <w:r w:rsidR="00804E73" w:rsidRPr="00804E73">
        <w:rPr>
          <w:rFonts w:ascii="Times New Roman" w:hAnsi="Times New Roman" w:cs="Times New Roman"/>
          <w:color w:val="000000"/>
        </w:rPr>
        <w:t xml:space="preserve"> na podstawie art. 275 pkt. 1 ustawy z dnia </w:t>
      </w:r>
      <w:r w:rsidR="003B1411">
        <w:rPr>
          <w:rFonts w:ascii="Times New Roman" w:hAnsi="Times New Roman" w:cs="Times New Roman"/>
          <w:color w:val="000000"/>
        </w:rPr>
        <w:t xml:space="preserve">11 </w:t>
      </w:r>
      <w:r w:rsidR="00804E73" w:rsidRPr="00804E73">
        <w:rPr>
          <w:rFonts w:ascii="Times New Roman" w:hAnsi="Times New Roman" w:cs="Times New Roman"/>
          <w:color w:val="000000"/>
        </w:rPr>
        <w:t>września 2019r. – Prawo za</w:t>
      </w:r>
      <w:r w:rsidR="001145F6">
        <w:rPr>
          <w:rFonts w:ascii="Times New Roman" w:hAnsi="Times New Roman" w:cs="Times New Roman"/>
          <w:color w:val="000000"/>
        </w:rPr>
        <w:t xml:space="preserve">mówień </w:t>
      </w:r>
      <w:r w:rsidR="00DF7531">
        <w:rPr>
          <w:rFonts w:ascii="Times New Roman" w:hAnsi="Times New Roman" w:cs="Times New Roman"/>
          <w:color w:val="000000"/>
        </w:rPr>
        <w:t>publicznych (</w:t>
      </w:r>
      <w:r w:rsidR="00375C55">
        <w:rPr>
          <w:rFonts w:ascii="Times New Roman" w:hAnsi="Times New Roman" w:cs="Times New Roman"/>
          <w:color w:val="000000"/>
        </w:rPr>
        <w:t xml:space="preserve">t.j. </w:t>
      </w:r>
      <w:r w:rsidR="00DF7531">
        <w:rPr>
          <w:rFonts w:ascii="Times New Roman" w:hAnsi="Times New Roman" w:cs="Times New Roman"/>
          <w:color w:val="000000"/>
        </w:rPr>
        <w:t>Dz.U. z 202</w:t>
      </w:r>
      <w:r w:rsidR="00375C55">
        <w:rPr>
          <w:rFonts w:ascii="Times New Roman" w:hAnsi="Times New Roman" w:cs="Times New Roman"/>
          <w:color w:val="000000"/>
        </w:rPr>
        <w:t>6</w:t>
      </w:r>
      <w:r w:rsidR="00FB279D">
        <w:rPr>
          <w:rFonts w:ascii="Times New Roman" w:hAnsi="Times New Roman" w:cs="Times New Roman"/>
          <w:color w:val="000000"/>
        </w:rPr>
        <w:t xml:space="preserve"> </w:t>
      </w:r>
      <w:r w:rsidR="00DF7531">
        <w:rPr>
          <w:rFonts w:ascii="Times New Roman" w:hAnsi="Times New Roman" w:cs="Times New Roman"/>
          <w:color w:val="000000"/>
        </w:rPr>
        <w:t xml:space="preserve">r. poz. </w:t>
      </w:r>
      <w:r w:rsidR="00375C55">
        <w:rPr>
          <w:rFonts w:ascii="Times New Roman" w:hAnsi="Times New Roman" w:cs="Times New Roman"/>
          <w:color w:val="000000"/>
        </w:rPr>
        <w:t>793</w:t>
      </w:r>
      <w:r w:rsidR="00804E73" w:rsidRPr="00804E73">
        <w:rPr>
          <w:rFonts w:ascii="Times New Roman" w:hAnsi="Times New Roman" w:cs="Times New Roman"/>
          <w:color w:val="000000"/>
        </w:rPr>
        <w:t xml:space="preserve">) zwanej dalej </w:t>
      </w:r>
      <w:r w:rsidR="00D15FC8">
        <w:rPr>
          <w:rFonts w:ascii="Times New Roman" w:hAnsi="Times New Roman" w:cs="Times New Roman"/>
          <w:color w:val="000000"/>
        </w:rPr>
        <w:t>„</w:t>
      </w:r>
      <w:r w:rsidR="00804E73" w:rsidRPr="00804E73">
        <w:rPr>
          <w:rFonts w:ascii="Times New Roman" w:hAnsi="Times New Roman" w:cs="Times New Roman"/>
          <w:color w:val="000000"/>
        </w:rPr>
        <w:t>u</w:t>
      </w:r>
      <w:r w:rsidR="00804E73">
        <w:rPr>
          <w:rFonts w:ascii="Times New Roman" w:hAnsi="Times New Roman" w:cs="Times New Roman"/>
          <w:color w:val="000000"/>
        </w:rPr>
        <w:t>stawą</w:t>
      </w:r>
      <w:r w:rsidR="00D15FC8">
        <w:rPr>
          <w:rFonts w:ascii="Times New Roman" w:hAnsi="Times New Roman" w:cs="Times New Roman"/>
          <w:color w:val="000000"/>
        </w:rPr>
        <w:t>” lub „ustawą</w:t>
      </w:r>
      <w:r w:rsidR="00804E73">
        <w:rPr>
          <w:rFonts w:ascii="Times New Roman" w:hAnsi="Times New Roman" w:cs="Times New Roman"/>
          <w:color w:val="000000"/>
        </w:rPr>
        <w:t xml:space="preserve"> </w:t>
      </w:r>
      <w:r w:rsidR="00D15FC8">
        <w:rPr>
          <w:rFonts w:ascii="Times New Roman" w:hAnsi="Times New Roman" w:cs="Times New Roman"/>
          <w:color w:val="000000"/>
        </w:rPr>
        <w:t>Pzp” w</w:t>
      </w:r>
      <w:r w:rsidR="00111520">
        <w:rPr>
          <w:rFonts w:ascii="Times New Roman" w:hAnsi="Times New Roman" w:cs="Times New Roman"/>
          <w:color w:val="000000"/>
        </w:rPr>
        <w:t xml:space="preserve"> procedurze właściwej na dostawy</w:t>
      </w:r>
      <w:r w:rsidR="00D15FC8">
        <w:rPr>
          <w:rFonts w:ascii="Times New Roman" w:hAnsi="Times New Roman" w:cs="Times New Roman"/>
          <w:color w:val="000000"/>
        </w:rPr>
        <w:t xml:space="preserve"> o wartości szacunkowej poniżej progów unijnych o których mowa w art. 3 ustawy Pzp, tj. o wartości mniejszej niż wyrażona </w:t>
      </w:r>
      <w:r w:rsidR="00DF7531">
        <w:rPr>
          <w:rFonts w:ascii="Times New Roman" w:hAnsi="Times New Roman" w:cs="Times New Roman"/>
          <w:color w:val="000000"/>
        </w:rPr>
        <w:t>w złotych równowartość kwoty 221</w:t>
      </w:r>
      <w:r w:rsidR="00D15FC8">
        <w:rPr>
          <w:rFonts w:ascii="Times New Roman" w:hAnsi="Times New Roman" w:cs="Times New Roman"/>
          <w:color w:val="000000"/>
        </w:rPr>
        <w:t> 000 euro.</w:t>
      </w:r>
      <w:r w:rsidR="00804E73" w:rsidRPr="00804E73">
        <w:rPr>
          <w:rFonts w:ascii="Times New Roman" w:hAnsi="Times New Roman" w:cs="Times New Roman"/>
          <w:color w:val="000000"/>
        </w:rPr>
        <w:t xml:space="preserve"> </w:t>
      </w:r>
    </w:p>
    <w:p w14:paraId="44FF224F" w14:textId="77777777" w:rsidR="00804E73" w:rsidRDefault="00541B92" w:rsidP="00804E7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804E73" w:rsidRPr="00A8151F">
        <w:rPr>
          <w:rFonts w:ascii="Times New Roman" w:hAnsi="Times New Roman" w:cs="Times New Roman"/>
          <w:color w:val="000000"/>
        </w:rPr>
        <w:t>Zamawiający nie przewiduje wyboru najkorzystniejszej oferty z możliwością prowadzenia negocjacji.</w:t>
      </w:r>
      <w:r w:rsidR="00804E73" w:rsidRPr="00804E73">
        <w:rPr>
          <w:rFonts w:ascii="Times New Roman" w:hAnsi="Times New Roman" w:cs="Times New Roman"/>
          <w:color w:val="000000"/>
        </w:rPr>
        <w:t xml:space="preserve"> </w:t>
      </w:r>
    </w:p>
    <w:p w14:paraId="44FF2250"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§2a</w:t>
      </w:r>
    </w:p>
    <w:p w14:paraId="44FF2251" w14:textId="77777777" w:rsidR="00622AA7" w:rsidRPr="00622AA7" w:rsidRDefault="00622AA7" w:rsidP="00622AA7">
      <w:pPr>
        <w:autoSpaceDE w:val="0"/>
        <w:autoSpaceDN w:val="0"/>
        <w:adjustRightInd w:val="0"/>
        <w:spacing w:after="0" w:line="240" w:lineRule="auto"/>
        <w:jc w:val="both"/>
        <w:rPr>
          <w:rFonts w:ascii="Times New Roman" w:hAnsi="Times New Roman" w:cs="Times New Roman"/>
          <w:b/>
          <w:bCs/>
          <w:color w:val="000000"/>
        </w:rPr>
      </w:pPr>
      <w:r w:rsidRPr="00622AA7">
        <w:rPr>
          <w:rFonts w:ascii="Times New Roman" w:hAnsi="Times New Roman" w:cs="Times New Roman"/>
          <w:b/>
          <w:bCs/>
          <w:color w:val="000000"/>
        </w:rPr>
        <w:t>Informacje dla Wykonawców polegających na zasobach innych podmiotów, na zasadach określonych w art. 118 ustawy Pzp oraz zamierzających powierzyć wykonanie części zamówienia podwykonawcom.</w:t>
      </w:r>
    </w:p>
    <w:p w14:paraId="2B1F7A88" w14:textId="77777777" w:rsidR="009F7116"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1. Wykonawca może w celu potwierdzenia spełniania warunków udziału w postępowaniu, w</w:t>
      </w:r>
      <w:r w:rsidR="009F7116">
        <w:rPr>
          <w:rFonts w:ascii="Times New Roman" w:hAnsi="Times New Roman" w:cs="Times New Roman"/>
        </w:rPr>
        <w:t> </w:t>
      </w:r>
      <w:r w:rsidRPr="00DC570A">
        <w:rPr>
          <w:rFonts w:ascii="Times New Roman" w:hAnsi="Times New Roman" w:cs="Times New Roman"/>
        </w:rPr>
        <w:t xml:space="preserve">stosownych sytuacjach oraz w odniesieniu do konkretnego zamówienia, lub jego części, polegać na zdolnościach technicznych lub zawodowych podmiotów udostępniających zasoby, niezależnie od charakteru prawnego łączących go z nimi stosunków prawnych. </w:t>
      </w:r>
    </w:p>
    <w:p w14:paraId="0415372A" w14:textId="77777777" w:rsidR="009F7116"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2. Wykonawca nie może po upływie terminu składania ofert, powoływać się na zdolności podmiotów udostępniających zasoby, jeżeli na etapie składania ofert nie polegał on w danym zakresie na zdolnościach podmiotów udostępniających zasoby. </w:t>
      </w:r>
    </w:p>
    <w:p w14:paraId="2FEB0560" w14:textId="5D86B007" w:rsidR="003B22EC"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lastRenderedPageBreak/>
        <w:t>3. W odniesieniu do warunków dotyczących zdolności technicznej i zawodowej wykonawcy mogą polegać na zdolnościach podmiotów udostępniających zasoby, jeśli podmioty te wykonają roboty budowlane lub usługi, do realizacji których te zdolności są wymagane.</w:t>
      </w:r>
    </w:p>
    <w:p w14:paraId="71682271" w14:textId="77777777" w:rsidR="00731406"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4.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o którym mowa powyżej musi być złożone - na druku stanowiącym Załącznik do SWZ. 5. Zobowiązanie podmiotu udostępniającego zasoby, o którym mowa w pkt 4 potwierdza, że stosunek łączący wykonawcę z podmiotami udostępniającymi zasoby gwarantuje rzeczywisty dostęp do tych zasobów oraz określa w szczególności: a) zakres dostępnych wykonawcy zasobów podmiotu udostępniającego zasoby; b) sposób i okres udostępnienia wykonawcy i wykorzystania przez niego zasobów podmiotu udostępniającego te zasoby przy wykonywaniu zamówienia; c) czy i w jakim zakresie podmiot udostępniający zasoby, na zdolnościach którego wykonawca polega w odniesieniu do warunków udziału w postępowaniu dotyczących kwalifikacji zawodowych, zrealizuje usługi, których wskazane zdolności dotyczą. </w:t>
      </w:r>
    </w:p>
    <w:p w14:paraId="41064B1C" w14:textId="77777777" w:rsidR="006E7995"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6. Zamawiający oceni, czy udostępniane wykonawcy przez podmioty udostępniające zasoby zdolności techniczne lub zawodowe, pozwalają na wykazanie przez wykonawcę spełniania warunków udziału w postępowaniu, o których mowa w §8 pkt 1.4.SWZ, a także zbada czy nie zachodzą, wobec tego podmiotu podstawy wykluczenia, które zostały przewidziane względem wykonawcy. </w:t>
      </w:r>
    </w:p>
    <w:p w14:paraId="21DA924E" w14:textId="77777777" w:rsidR="006E7995"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7. 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74EC5607" w14:textId="77777777" w:rsidR="006E7995" w:rsidRDefault="00DC570A" w:rsidP="009F7116">
      <w:pPr>
        <w:suppressAutoHyphens/>
        <w:spacing w:after="0" w:line="240" w:lineRule="auto"/>
        <w:jc w:val="both"/>
      </w:pPr>
      <w:r w:rsidRPr="00DC570A">
        <w:rPr>
          <w:rFonts w:ascii="Times New Roman" w:hAnsi="Times New Roman" w:cs="Times New Roman"/>
        </w:rPr>
        <w:t>8. Wykonawca, w przypadku polegania na zdolnościach podmiotów udostępniających zasoby, przedstawia wraz z oświadczeniami, o których mowa w §10 ust.2 pkt 2.1. SWZ, także oświadczenie podmiotu udostępniającego zasoby, potwierdzające brak podstaw wykluczenia tego podmiotu oraz odpowiednio spełnianie warunków udziału w postępowaniu w zakresie, w jakim wykonawca powołuje się na jego zasoby na druku stanowiącym Załącznik do SWZ.</w:t>
      </w:r>
      <w:r>
        <w:t xml:space="preserve"> </w:t>
      </w:r>
    </w:p>
    <w:p w14:paraId="797AE34C" w14:textId="77777777" w:rsidR="006E7995" w:rsidRDefault="006E7995" w:rsidP="006E7995">
      <w:pPr>
        <w:suppressAutoHyphens/>
        <w:spacing w:after="0" w:line="240" w:lineRule="auto"/>
        <w:jc w:val="center"/>
      </w:pPr>
    </w:p>
    <w:p w14:paraId="44FF2255" w14:textId="29AD53F7" w:rsidR="00622AA7" w:rsidRPr="00622AA7" w:rsidRDefault="00622AA7" w:rsidP="006E7995">
      <w:pPr>
        <w:suppressAutoHyphens/>
        <w:spacing w:after="0" w:line="240" w:lineRule="auto"/>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§2b</w:t>
      </w:r>
    </w:p>
    <w:p w14:paraId="44FF2256"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Wymagania dotyczące zatrudnienia osób o których mowa w art. 95 ustawy Pzp</w:t>
      </w:r>
    </w:p>
    <w:p w14:paraId="44FF2257" w14:textId="77777777" w:rsidR="00622AA7" w:rsidRDefault="00622AA7" w:rsidP="00622AA7">
      <w:pPr>
        <w:spacing w:after="0" w:line="240" w:lineRule="auto"/>
        <w:jc w:val="both"/>
        <w:rPr>
          <w:rFonts w:ascii="Times New Roman" w:hAnsi="Times New Roman" w:cs="Times New Roman"/>
          <w:b/>
          <w:kern w:val="1"/>
        </w:rPr>
      </w:pPr>
    </w:p>
    <w:p w14:paraId="44FF2258" w14:textId="77777777" w:rsidR="00622AA7" w:rsidRPr="00622AA7" w:rsidRDefault="00622AA7" w:rsidP="00622AA7">
      <w:pPr>
        <w:suppressAutoHyphens/>
        <w:spacing w:after="0" w:line="240" w:lineRule="auto"/>
        <w:rPr>
          <w:rFonts w:ascii="Times New Roman" w:eastAsia="Times New Roman" w:hAnsi="Times New Roman" w:cs="Times New Roman"/>
          <w:bCs/>
          <w:iCs/>
          <w:color w:val="000000"/>
          <w:lang w:eastAsia="ar-SA"/>
        </w:rPr>
      </w:pPr>
      <w:r w:rsidRPr="00622AA7">
        <w:rPr>
          <w:rFonts w:ascii="Times New Roman" w:eastAsia="Times New Roman" w:hAnsi="Times New Roman" w:cs="Times New Roman"/>
          <w:b/>
          <w:bCs/>
          <w:iCs/>
          <w:color w:val="000000"/>
          <w:lang w:eastAsia="ar-SA"/>
        </w:rPr>
        <w:t>1.</w:t>
      </w:r>
      <w:r w:rsidRPr="00622AA7">
        <w:rPr>
          <w:rFonts w:ascii="Times New Roman" w:eastAsia="Times New Roman" w:hAnsi="Times New Roman" w:cs="Times New Roman"/>
          <w:bCs/>
          <w:iCs/>
          <w:color w:val="000000"/>
          <w:lang w:eastAsia="ar-SA"/>
        </w:rPr>
        <w:t xml:space="preserve"> Zamawiający nie wymaga zatrudnienia osób o których mowa w art. 95 ustawy Pzp</w:t>
      </w:r>
    </w:p>
    <w:p w14:paraId="44FF2259" w14:textId="77777777" w:rsidR="00622AA7" w:rsidRPr="00622AA7" w:rsidRDefault="00622AA7" w:rsidP="00622AA7">
      <w:pPr>
        <w:spacing w:after="0" w:line="240" w:lineRule="auto"/>
        <w:jc w:val="both"/>
        <w:rPr>
          <w:rFonts w:ascii="Times New Roman" w:hAnsi="Times New Roman" w:cs="Times New Roman"/>
        </w:rPr>
      </w:pPr>
      <w:r w:rsidRPr="00622AA7">
        <w:rPr>
          <w:rFonts w:ascii="Times New Roman" w:hAnsi="Times New Roman" w:cs="Times New Roman"/>
          <w:b/>
        </w:rPr>
        <w:t xml:space="preserve">2. </w:t>
      </w:r>
      <w:r w:rsidRPr="00622AA7">
        <w:rPr>
          <w:rFonts w:ascii="Times New Roman" w:hAnsi="Times New Roman" w:cs="Times New Roman"/>
        </w:rPr>
        <w:t>Zamawiający nie określa dodatkowych wymagań związanych z zatrudnieniem osób, o których mowa w art. 96 ust. 2 pkt 2 Pzp.</w:t>
      </w:r>
    </w:p>
    <w:p w14:paraId="44FF225A" w14:textId="77777777" w:rsidR="00622AA7" w:rsidRPr="00622AA7" w:rsidRDefault="00622AA7" w:rsidP="00804E73">
      <w:pPr>
        <w:autoSpaceDE w:val="0"/>
        <w:autoSpaceDN w:val="0"/>
        <w:adjustRightInd w:val="0"/>
        <w:spacing w:after="0" w:line="240" w:lineRule="auto"/>
        <w:jc w:val="both"/>
        <w:rPr>
          <w:rFonts w:ascii="Times New Roman" w:hAnsi="Times New Roman" w:cs="Times New Roman"/>
        </w:rPr>
      </w:pPr>
      <w:r w:rsidRPr="00622AA7">
        <w:rPr>
          <w:rFonts w:ascii="Times New Roman" w:hAnsi="Times New Roman" w:cs="Times New Roman"/>
          <w:b/>
        </w:rPr>
        <w:t>3.</w:t>
      </w:r>
      <w:r w:rsidRPr="00622AA7">
        <w:rPr>
          <w:rFonts w:ascii="Times New Roman" w:hAnsi="Times New Roman" w:cs="Times New Roman"/>
        </w:rPr>
        <w:t xml:space="preserve"> Zamawiający nie zastrzega możliwości ubiegania się o udzielenie zamówienia wyłącznie przez Wykonawców, o których mowa w art. 94 ustawy Pzp.</w:t>
      </w:r>
    </w:p>
    <w:p w14:paraId="44FF225B" w14:textId="77777777" w:rsidR="00F70F62" w:rsidRPr="00622AA7" w:rsidRDefault="00F70F62" w:rsidP="00F70F62">
      <w:pPr>
        <w:pStyle w:val="Tekstpodstawowy"/>
        <w:spacing w:line="240" w:lineRule="auto"/>
        <w:jc w:val="center"/>
        <w:rPr>
          <w:b/>
          <w:bCs/>
          <w:iCs/>
          <w:color w:val="000000"/>
          <w:sz w:val="22"/>
          <w:szCs w:val="22"/>
        </w:rPr>
      </w:pPr>
      <w:r w:rsidRPr="00622AA7">
        <w:rPr>
          <w:b/>
          <w:bCs/>
          <w:iCs/>
          <w:color w:val="000000"/>
          <w:sz w:val="22"/>
          <w:szCs w:val="22"/>
        </w:rPr>
        <w:t>§3</w:t>
      </w:r>
    </w:p>
    <w:p w14:paraId="44FF225C" w14:textId="77777777" w:rsidR="00F70F62" w:rsidRPr="00622AA7" w:rsidRDefault="00F70F62" w:rsidP="00F70F62">
      <w:pPr>
        <w:pStyle w:val="Tekstpodstawowy"/>
        <w:spacing w:line="240" w:lineRule="auto"/>
        <w:jc w:val="center"/>
        <w:rPr>
          <w:b/>
          <w:bCs/>
          <w:iCs/>
          <w:color w:val="000000"/>
          <w:sz w:val="22"/>
          <w:szCs w:val="22"/>
        </w:rPr>
      </w:pPr>
      <w:r w:rsidRPr="00622AA7">
        <w:rPr>
          <w:b/>
          <w:bCs/>
          <w:iCs/>
          <w:color w:val="000000"/>
          <w:sz w:val="22"/>
          <w:szCs w:val="22"/>
        </w:rPr>
        <w:t>Opis przedmiotu zamówienia</w:t>
      </w:r>
    </w:p>
    <w:p w14:paraId="44FF225D" w14:textId="77777777" w:rsidR="003E0291" w:rsidRDefault="003E0291" w:rsidP="00A32949">
      <w:pPr>
        <w:pStyle w:val="Akapitzlist"/>
        <w:suppressAutoHyphens w:val="0"/>
        <w:ind w:left="0"/>
        <w:contextualSpacing/>
        <w:jc w:val="both"/>
        <w:rPr>
          <w:bCs/>
          <w:sz w:val="22"/>
          <w:szCs w:val="22"/>
          <w:u w:val="single"/>
          <w:lang w:val="pl-PL"/>
        </w:rPr>
      </w:pPr>
    </w:p>
    <w:p w14:paraId="44FF225E" w14:textId="77777777" w:rsidR="00804E73" w:rsidRDefault="00F70F62" w:rsidP="00A32949">
      <w:pPr>
        <w:pStyle w:val="Akapitzlist"/>
        <w:suppressAutoHyphens w:val="0"/>
        <w:ind w:left="0"/>
        <w:contextualSpacing/>
        <w:jc w:val="both"/>
        <w:rPr>
          <w:bCs/>
          <w:sz w:val="22"/>
          <w:szCs w:val="22"/>
          <w:u w:val="single"/>
          <w:lang w:val="pl-PL"/>
        </w:rPr>
      </w:pPr>
      <w:r w:rsidRPr="00F70F62">
        <w:rPr>
          <w:bCs/>
          <w:sz w:val="22"/>
          <w:szCs w:val="22"/>
          <w:u w:val="single"/>
          <w:lang w:val="pl-PL"/>
        </w:rPr>
        <w:t>Nazwy i kody wg. Wspólnego słownika zamówień (CPV)</w:t>
      </w:r>
      <w:r>
        <w:rPr>
          <w:bCs/>
          <w:sz w:val="22"/>
          <w:szCs w:val="22"/>
          <w:u w:val="single"/>
          <w:lang w:val="pl-PL"/>
        </w:rPr>
        <w:t>:</w:t>
      </w:r>
    </w:p>
    <w:p w14:paraId="44FF225F" w14:textId="77777777" w:rsidR="00B91058" w:rsidRDefault="00B91058" w:rsidP="00A32949">
      <w:pPr>
        <w:pStyle w:val="Akapitzlist"/>
        <w:suppressAutoHyphens w:val="0"/>
        <w:ind w:left="0"/>
        <w:contextualSpacing/>
        <w:jc w:val="both"/>
        <w:rPr>
          <w:bCs/>
          <w:sz w:val="22"/>
          <w:szCs w:val="22"/>
          <w:lang w:val="pl-PL"/>
        </w:rPr>
      </w:pPr>
      <w:r w:rsidRPr="00B91058">
        <w:rPr>
          <w:bCs/>
          <w:sz w:val="22"/>
          <w:szCs w:val="22"/>
          <w:lang w:val="pl-PL"/>
        </w:rPr>
        <w:t>Główny przedmiot zamówienia</w:t>
      </w:r>
      <w:r>
        <w:rPr>
          <w:bCs/>
          <w:sz w:val="22"/>
          <w:szCs w:val="22"/>
          <w:lang w:val="pl-PL"/>
        </w:rPr>
        <w:t>:</w:t>
      </w:r>
    </w:p>
    <w:p w14:paraId="44FF2260" w14:textId="77777777" w:rsidR="00A8370D" w:rsidRPr="00A8370D" w:rsidRDefault="00B37C45" w:rsidP="00A8370D">
      <w:pPr>
        <w:spacing w:after="0" w:line="240" w:lineRule="auto"/>
        <w:jc w:val="both"/>
        <w:rPr>
          <w:rFonts w:ascii="Times New Roman" w:hAnsi="Times New Roman" w:cs="Times New Roman"/>
        </w:rPr>
      </w:pPr>
      <w:r>
        <w:rPr>
          <w:rFonts w:ascii="Times New Roman" w:hAnsi="Times New Roman" w:cs="Times New Roman"/>
          <w:b/>
        </w:rPr>
        <w:t>16700000-2 – Ciągniki</w:t>
      </w:r>
    </w:p>
    <w:p w14:paraId="44FF2261" w14:textId="77777777" w:rsidR="00A8370D" w:rsidRDefault="00A8370D" w:rsidP="00B37C45">
      <w:pPr>
        <w:spacing w:after="0" w:line="240" w:lineRule="auto"/>
        <w:jc w:val="both"/>
        <w:rPr>
          <w:rFonts w:ascii="Times New Roman" w:hAnsi="Times New Roman" w:cs="Times New Roman"/>
        </w:rPr>
      </w:pPr>
      <w:r w:rsidRPr="00A8370D">
        <w:rPr>
          <w:rFonts w:ascii="Times New Roman" w:hAnsi="Times New Roman" w:cs="Times New Roman"/>
        </w:rPr>
        <w:t>Dodatkowe przedmioty zamówienia:</w:t>
      </w:r>
    </w:p>
    <w:p w14:paraId="44FF2262" w14:textId="77777777" w:rsidR="00B37C45" w:rsidRPr="00A8370D" w:rsidRDefault="00B37C45" w:rsidP="00B37C45">
      <w:pPr>
        <w:spacing w:after="0" w:line="240" w:lineRule="auto"/>
        <w:jc w:val="both"/>
        <w:rPr>
          <w:rFonts w:ascii="Times New Roman" w:hAnsi="Times New Roman" w:cs="Times New Roman"/>
        </w:rPr>
      </w:pPr>
      <w:r>
        <w:rPr>
          <w:rFonts w:ascii="Times New Roman" w:hAnsi="Times New Roman" w:cs="Times New Roman"/>
        </w:rPr>
        <w:t>66114000</w:t>
      </w:r>
      <w:r w:rsidR="00997E5B">
        <w:rPr>
          <w:rFonts w:ascii="Times New Roman" w:hAnsi="Times New Roman" w:cs="Times New Roman"/>
        </w:rPr>
        <w:t xml:space="preserve">-2 – Usługi leasingu </w:t>
      </w:r>
    </w:p>
    <w:p w14:paraId="44FF2263" w14:textId="77777777" w:rsidR="00B478DE" w:rsidRDefault="00907DF5" w:rsidP="00907DF5">
      <w:pPr>
        <w:spacing w:after="0" w:line="240" w:lineRule="auto"/>
        <w:jc w:val="both"/>
        <w:rPr>
          <w:rFonts w:ascii="Times New Roman" w:eastAsia="Times New Roman" w:hAnsi="Times New Roman" w:cs="Times New Roman"/>
          <w:lang w:eastAsia="ar-SA"/>
        </w:rPr>
      </w:pPr>
      <w:r w:rsidRPr="00B505FA">
        <w:rPr>
          <w:rFonts w:ascii="Times New Roman" w:eastAsia="SimSun" w:hAnsi="Times New Roman" w:cs="Times New Roman"/>
          <w:b/>
          <w:lang w:eastAsia="hi-IN" w:bidi="hi-IN"/>
        </w:rPr>
        <w:t>1.</w:t>
      </w:r>
      <w:r w:rsidRPr="00907DF5">
        <w:rPr>
          <w:rFonts w:ascii="Times New Roman" w:eastAsia="SimSun" w:hAnsi="Times New Roman" w:cs="Times New Roman"/>
          <w:lang w:eastAsia="hi-IN" w:bidi="hi-IN"/>
        </w:rPr>
        <w:t xml:space="preserve"> Przedmiotem zamówienia jest</w:t>
      </w:r>
      <w:r w:rsidR="00B72EE6">
        <w:rPr>
          <w:rFonts w:ascii="Times New Roman" w:eastAsia="SimSun" w:hAnsi="Times New Roman" w:cs="Times New Roman"/>
          <w:lang w:eastAsia="hi-IN" w:bidi="hi-IN"/>
        </w:rPr>
        <w:t xml:space="preserve"> dostawa dla Miejskiego Ośrodka Sportu i Rekreacji w Radomiu Sp. z o.o.</w:t>
      </w:r>
      <w:r w:rsidR="004E536F">
        <w:rPr>
          <w:rFonts w:ascii="Times New Roman" w:eastAsia="SimSun" w:hAnsi="Times New Roman" w:cs="Times New Roman"/>
          <w:lang w:eastAsia="hi-IN" w:bidi="hi-IN"/>
        </w:rPr>
        <w:t xml:space="preserve"> fabrycznie</w:t>
      </w:r>
      <w:r w:rsidR="00365A3D">
        <w:rPr>
          <w:rFonts w:ascii="Times New Roman" w:eastAsia="Times New Roman" w:hAnsi="Times New Roman" w:cs="Times New Roman"/>
          <w:lang w:eastAsia="ar-SA"/>
        </w:rPr>
        <w:t xml:space="preserve"> nowego ciągnika</w:t>
      </w:r>
      <w:r w:rsidR="00AB61F3">
        <w:rPr>
          <w:rFonts w:ascii="Times New Roman" w:eastAsia="Times New Roman" w:hAnsi="Times New Roman" w:cs="Times New Roman"/>
          <w:lang w:eastAsia="ar-SA"/>
        </w:rPr>
        <w:t xml:space="preserve"> komunalnego</w:t>
      </w:r>
      <w:r w:rsidR="00365A3D">
        <w:rPr>
          <w:rFonts w:ascii="Times New Roman" w:eastAsia="Times New Roman" w:hAnsi="Times New Roman" w:cs="Times New Roman"/>
          <w:lang w:eastAsia="ar-SA"/>
        </w:rPr>
        <w:t xml:space="preserve"> </w:t>
      </w:r>
      <w:r w:rsidR="004E536F">
        <w:rPr>
          <w:rFonts w:ascii="Times New Roman" w:eastAsia="Times New Roman" w:hAnsi="Times New Roman" w:cs="Times New Roman"/>
          <w:lang w:eastAsia="ar-SA"/>
        </w:rPr>
        <w:t xml:space="preserve"> finansowanego w ramach leasingu operacyjnego z opcją wykupu.</w:t>
      </w:r>
    </w:p>
    <w:p w14:paraId="44FF2264" w14:textId="77777777" w:rsidR="00837159" w:rsidRDefault="00837159" w:rsidP="00907DF5">
      <w:pPr>
        <w:spacing w:after="0" w:line="240" w:lineRule="auto"/>
        <w:jc w:val="both"/>
        <w:rPr>
          <w:rFonts w:ascii="Times New Roman" w:eastAsia="Times New Roman" w:hAnsi="Times New Roman" w:cs="Times New Roman"/>
          <w:lang w:eastAsia="ar-SA"/>
        </w:rPr>
      </w:pPr>
      <w:r w:rsidRPr="00837159">
        <w:rPr>
          <w:rFonts w:ascii="Times New Roman" w:eastAsia="Times New Roman" w:hAnsi="Times New Roman" w:cs="Times New Roman"/>
          <w:b/>
          <w:lang w:eastAsia="ar-SA"/>
        </w:rPr>
        <w:t>1a.</w:t>
      </w:r>
      <w:r>
        <w:rPr>
          <w:rFonts w:ascii="Times New Roman" w:eastAsia="Times New Roman" w:hAnsi="Times New Roman" w:cs="Times New Roman"/>
          <w:lang w:eastAsia="ar-SA"/>
        </w:rPr>
        <w:t xml:space="preserve"> </w:t>
      </w:r>
      <w:r w:rsidRPr="001E3A00">
        <w:rPr>
          <w:rFonts w:ascii="Times New Roman" w:hAnsi="Times New Roman" w:cs="Times New Roman"/>
        </w:rPr>
        <w:t xml:space="preserve">Zamawiający, po uregulowaniu wszystkich płatności z tytułu umowy leasingu i braku jakichkolwiek zaległości, w terminie </w:t>
      </w:r>
      <w:r w:rsidRPr="008517D9">
        <w:rPr>
          <w:rFonts w:ascii="Times New Roman" w:hAnsi="Times New Roman" w:cs="Times New Roman"/>
        </w:rPr>
        <w:t xml:space="preserve">14 dni </w:t>
      </w:r>
      <w:r w:rsidRPr="001E3A00">
        <w:rPr>
          <w:rFonts w:ascii="Times New Roman" w:hAnsi="Times New Roman" w:cs="Times New Roman"/>
        </w:rPr>
        <w:t>po zapłacie ostatniej raty  uprawniony jest do złożenia oświadczenia o zamiarze nabycia przedmiotu leas</w:t>
      </w:r>
      <w:r>
        <w:rPr>
          <w:rFonts w:ascii="Times New Roman" w:hAnsi="Times New Roman" w:cs="Times New Roman"/>
        </w:rPr>
        <w:t>ingu za cenę brutto stanowiącą 20</w:t>
      </w:r>
      <w:r w:rsidRPr="001E3A00">
        <w:rPr>
          <w:rFonts w:ascii="Times New Roman" w:hAnsi="Times New Roman" w:cs="Times New Roman"/>
        </w:rPr>
        <w:t xml:space="preserve"> % wartości przedmiotu l</w:t>
      </w:r>
      <w:r>
        <w:rPr>
          <w:rFonts w:ascii="Times New Roman" w:hAnsi="Times New Roman" w:cs="Times New Roman"/>
        </w:rPr>
        <w:t xml:space="preserve">easingu, </w:t>
      </w:r>
      <w:r w:rsidRPr="001E3A00">
        <w:rPr>
          <w:rFonts w:ascii="Times New Roman" w:hAnsi="Times New Roman" w:cs="Times New Roman"/>
        </w:rPr>
        <w:t>oraz uiszczenia zapłaty z tego tytułu.</w:t>
      </w:r>
    </w:p>
    <w:p w14:paraId="44FF2265" w14:textId="4A849E01" w:rsidR="009B313C" w:rsidRDefault="00B505FA" w:rsidP="00907DF5">
      <w:pPr>
        <w:spacing w:after="0" w:line="240" w:lineRule="auto"/>
        <w:jc w:val="both"/>
        <w:rPr>
          <w:rFonts w:ascii="Times New Roman" w:hAnsi="Times New Roman" w:cs="Times New Roman"/>
        </w:rPr>
      </w:pPr>
      <w:r w:rsidRPr="00B505FA">
        <w:rPr>
          <w:rFonts w:ascii="Times New Roman" w:hAnsi="Times New Roman" w:cs="Times New Roman"/>
          <w:b/>
        </w:rPr>
        <w:lastRenderedPageBreak/>
        <w:t>1.1.</w:t>
      </w:r>
      <w:r w:rsidRPr="00B505FA">
        <w:rPr>
          <w:rFonts w:ascii="Times New Roman" w:hAnsi="Times New Roman" w:cs="Times New Roman"/>
        </w:rPr>
        <w:t xml:space="preserve"> </w:t>
      </w:r>
      <w:r w:rsidR="009B313C" w:rsidRPr="00B505FA">
        <w:rPr>
          <w:rFonts w:ascii="Times New Roman" w:hAnsi="Times New Roman" w:cs="Times New Roman"/>
        </w:rPr>
        <w:t>Oprócz dostawy fabrycznie nowego ciągnika w ramach zamówienia Wykonawca jest zobowiązany do dostarczeni</w:t>
      </w:r>
      <w:r w:rsidR="00AD7200">
        <w:rPr>
          <w:rFonts w:ascii="Times New Roman" w:hAnsi="Times New Roman" w:cs="Times New Roman"/>
        </w:rPr>
        <w:t>a</w:t>
      </w:r>
      <w:r w:rsidR="009B313C" w:rsidRPr="00B505FA">
        <w:rPr>
          <w:rFonts w:ascii="Times New Roman" w:hAnsi="Times New Roman" w:cs="Times New Roman"/>
        </w:rPr>
        <w:t>:</w:t>
      </w:r>
    </w:p>
    <w:p w14:paraId="230E1F2B" w14:textId="4D63433C" w:rsidR="005E1A8F" w:rsidRPr="00E070DD" w:rsidRDefault="005E1A8F" w:rsidP="000B505A">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 xml:space="preserve">a) </w:t>
      </w:r>
      <w:r w:rsidR="0032634F">
        <w:rPr>
          <w:rFonts w:ascii="Times New Roman" w:hAnsi="Times New Roman" w:cs="Times New Roman"/>
        </w:rPr>
        <w:t xml:space="preserve">Wyciągu ze </w:t>
      </w:r>
      <w:r w:rsidRPr="00E070DD">
        <w:rPr>
          <w:rFonts w:ascii="Times New Roman" w:hAnsi="Times New Roman" w:cs="Times New Roman"/>
        </w:rPr>
        <w:t xml:space="preserve">Świadectwa homologacji pojazdu </w:t>
      </w:r>
    </w:p>
    <w:p w14:paraId="0DBEC38A" w14:textId="77777777" w:rsidR="001E2C9B" w:rsidRPr="00E070DD" w:rsidRDefault="005E1A8F" w:rsidP="000B505A">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b) Książk</w:t>
      </w:r>
      <w:r w:rsidR="001E2C9B" w:rsidRPr="00E070DD">
        <w:rPr>
          <w:rFonts w:ascii="Times New Roman" w:hAnsi="Times New Roman" w:cs="Times New Roman"/>
        </w:rPr>
        <w:t>i</w:t>
      </w:r>
      <w:r w:rsidRPr="00E070DD">
        <w:rPr>
          <w:rFonts w:ascii="Times New Roman" w:hAnsi="Times New Roman" w:cs="Times New Roman"/>
        </w:rPr>
        <w:t xml:space="preserve"> serwisow</w:t>
      </w:r>
      <w:r w:rsidR="001E2C9B" w:rsidRPr="00E070DD">
        <w:rPr>
          <w:rFonts w:ascii="Times New Roman" w:hAnsi="Times New Roman" w:cs="Times New Roman"/>
        </w:rPr>
        <w:t>ej</w:t>
      </w:r>
    </w:p>
    <w:p w14:paraId="0300177E" w14:textId="77777777" w:rsidR="001E2C9B" w:rsidRPr="00E070DD" w:rsidRDefault="001E2C9B" w:rsidP="000B505A">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 xml:space="preserve">c) </w:t>
      </w:r>
      <w:r w:rsidR="005E1A8F" w:rsidRPr="00E070DD">
        <w:rPr>
          <w:rFonts w:ascii="Times New Roman" w:hAnsi="Times New Roman" w:cs="Times New Roman"/>
        </w:rPr>
        <w:t>Instrukcj</w:t>
      </w:r>
      <w:r w:rsidRPr="00E070DD">
        <w:rPr>
          <w:rFonts w:ascii="Times New Roman" w:hAnsi="Times New Roman" w:cs="Times New Roman"/>
        </w:rPr>
        <w:t>i</w:t>
      </w:r>
      <w:r w:rsidR="005E1A8F" w:rsidRPr="00E070DD">
        <w:rPr>
          <w:rFonts w:ascii="Times New Roman" w:hAnsi="Times New Roman" w:cs="Times New Roman"/>
        </w:rPr>
        <w:t xml:space="preserve"> obsługi w języku polskim </w:t>
      </w:r>
    </w:p>
    <w:p w14:paraId="5E7E9AB5" w14:textId="77777777" w:rsidR="00D926E8" w:rsidRPr="00E070DD" w:rsidRDefault="001E2C9B" w:rsidP="000B505A">
      <w:pPr>
        <w:widowControl w:val="0"/>
        <w:tabs>
          <w:tab w:val="left" w:pos="0"/>
        </w:tabs>
        <w:overflowPunct w:val="0"/>
        <w:autoSpaceDE w:val="0"/>
        <w:spacing w:after="0" w:line="240" w:lineRule="auto"/>
        <w:jc w:val="both"/>
        <w:rPr>
          <w:rFonts w:ascii="Times New Roman" w:hAnsi="Times New Roman" w:cs="Times New Roman"/>
          <w:b/>
        </w:rPr>
      </w:pPr>
      <w:r w:rsidRPr="00E070DD">
        <w:rPr>
          <w:rFonts w:ascii="Times New Roman" w:hAnsi="Times New Roman" w:cs="Times New Roman"/>
        </w:rPr>
        <w:t xml:space="preserve">d) </w:t>
      </w:r>
      <w:r w:rsidR="005E1A8F" w:rsidRPr="00E070DD">
        <w:rPr>
          <w:rFonts w:ascii="Times New Roman" w:hAnsi="Times New Roman" w:cs="Times New Roman"/>
        </w:rPr>
        <w:t>Katalog</w:t>
      </w:r>
      <w:r w:rsidRPr="00E070DD">
        <w:rPr>
          <w:rFonts w:ascii="Times New Roman" w:hAnsi="Times New Roman" w:cs="Times New Roman"/>
        </w:rPr>
        <w:t>u</w:t>
      </w:r>
      <w:r w:rsidR="005E1A8F" w:rsidRPr="00E070DD">
        <w:rPr>
          <w:rFonts w:ascii="Times New Roman" w:hAnsi="Times New Roman" w:cs="Times New Roman"/>
        </w:rPr>
        <w:t xml:space="preserve"> części zamiennych</w:t>
      </w:r>
      <w:r w:rsidR="005E1A8F" w:rsidRPr="00E070DD">
        <w:rPr>
          <w:rFonts w:ascii="Times New Roman" w:hAnsi="Times New Roman" w:cs="Times New Roman"/>
          <w:b/>
        </w:rPr>
        <w:t xml:space="preserve"> </w:t>
      </w:r>
    </w:p>
    <w:p w14:paraId="44FF2269" w14:textId="1E7736D0" w:rsidR="009B313C" w:rsidRDefault="009B313C" w:rsidP="000B505A">
      <w:pPr>
        <w:widowControl w:val="0"/>
        <w:tabs>
          <w:tab w:val="left" w:pos="0"/>
        </w:tabs>
        <w:overflowPunct w:val="0"/>
        <w:autoSpaceDE w:val="0"/>
        <w:spacing w:after="0" w:line="240" w:lineRule="auto"/>
        <w:jc w:val="both"/>
        <w:rPr>
          <w:rFonts w:ascii="Times New Roman" w:hAnsi="Times New Roman" w:cs="Times New Roman"/>
        </w:rPr>
      </w:pPr>
      <w:r w:rsidRPr="00B505FA">
        <w:rPr>
          <w:rFonts w:ascii="Times New Roman" w:hAnsi="Times New Roman" w:cs="Times New Roman"/>
          <w:b/>
        </w:rPr>
        <w:t>1</w:t>
      </w:r>
      <w:r w:rsidR="00B505FA" w:rsidRPr="00B505FA">
        <w:rPr>
          <w:rFonts w:ascii="Times New Roman" w:hAnsi="Times New Roman" w:cs="Times New Roman"/>
          <w:b/>
        </w:rPr>
        <w:t>.2</w:t>
      </w:r>
      <w:r w:rsidRPr="00B505FA">
        <w:rPr>
          <w:rFonts w:ascii="Times New Roman" w:hAnsi="Times New Roman" w:cs="Times New Roman"/>
          <w:b/>
        </w:rPr>
        <w:t>.</w:t>
      </w:r>
      <w:r>
        <w:rPr>
          <w:rFonts w:ascii="Times New Roman" w:hAnsi="Times New Roman" w:cs="Times New Roman"/>
        </w:rPr>
        <w:t xml:space="preserve"> </w:t>
      </w:r>
      <w:r w:rsidRPr="009B313C">
        <w:rPr>
          <w:rFonts w:ascii="Times New Roman" w:hAnsi="Times New Roman" w:cs="Times New Roman"/>
        </w:rPr>
        <w:t xml:space="preserve">Szczegółowy opis przedmiotu zamówienia, w tym parametry techniczne ciągnika </w:t>
      </w:r>
      <w:r w:rsidR="0049374B">
        <w:rPr>
          <w:rFonts w:ascii="Times New Roman" w:hAnsi="Times New Roman" w:cs="Times New Roman"/>
        </w:rPr>
        <w:t>i osprzętu:</w:t>
      </w:r>
    </w:p>
    <w:p w14:paraId="44FF226A" w14:textId="77777777" w:rsidR="00562A20" w:rsidRPr="00DF7EE3" w:rsidRDefault="00562A20" w:rsidP="00562A20">
      <w:pPr>
        <w:pStyle w:val="Default"/>
        <w:rPr>
          <w:b/>
          <w:bCs/>
          <w:sz w:val="22"/>
          <w:szCs w:val="22"/>
          <w:u w:val="single"/>
        </w:rPr>
      </w:pPr>
      <w:r w:rsidRPr="0049374B">
        <w:rPr>
          <w:b/>
          <w:bCs/>
          <w:sz w:val="22"/>
          <w:szCs w:val="22"/>
          <w:u w:val="single"/>
        </w:rPr>
        <w:t>Ciągnik kompaktowy:</w:t>
      </w:r>
    </w:p>
    <w:p w14:paraId="44FF226B" w14:textId="47316B2F" w:rsidR="00562A20" w:rsidRPr="008329A5" w:rsidRDefault="00562A20" w:rsidP="00562A20">
      <w:pPr>
        <w:pStyle w:val="Default"/>
        <w:jc w:val="both"/>
        <w:rPr>
          <w:b/>
          <w:bCs/>
          <w:sz w:val="22"/>
          <w:szCs w:val="22"/>
          <w:u w:val="single"/>
        </w:rPr>
      </w:pPr>
      <w:r>
        <w:rPr>
          <w:rFonts w:eastAsiaTheme="minorHAnsi"/>
          <w:sz w:val="22"/>
          <w:szCs w:val="22"/>
        </w:rPr>
        <w:t>O</w:t>
      </w:r>
      <w:r w:rsidRPr="008329A5">
        <w:rPr>
          <w:rFonts w:eastAsiaTheme="minorHAnsi"/>
          <w:sz w:val="22"/>
          <w:szCs w:val="22"/>
        </w:rPr>
        <w:t>ferowany i dostarczony ciągnik powinien być fabrycznie nowy, niezarejestrowany</w:t>
      </w:r>
      <w:r w:rsidR="008B4693" w:rsidRPr="008B4693">
        <w:rPr>
          <w:sz w:val="22"/>
          <w:szCs w:val="22"/>
        </w:rPr>
        <w:t xml:space="preserve"> </w:t>
      </w:r>
      <w:r w:rsidR="008B4693" w:rsidRPr="009F7D29">
        <w:rPr>
          <w:sz w:val="22"/>
          <w:szCs w:val="22"/>
        </w:rPr>
        <w:t>i nie wykorzystywany jako maszyna demonstracyjna</w:t>
      </w:r>
      <w:r w:rsidRPr="008329A5">
        <w:rPr>
          <w:rFonts w:eastAsiaTheme="minorHAnsi"/>
          <w:sz w:val="22"/>
          <w:szCs w:val="22"/>
        </w:rPr>
        <w:t>, sprawny, dopuszczony do obrotu na terytorium Polski oraz przystosowany do ruchu po drogach publicznych na terytorium Polski, w szczególności powinien spełniać wymagania określone przepisami ustawy z dnia 20 czerwca 1997 r. Prawo o ruchu drogowym (Dz. U. z 2021r. poz. 450 z późn. zm.) oraz Rozporządzenia Ministra Infrastruktury z dnia 31 grudnia 2002 r. w sprawie warunków technicznych pojazdów oraz ich niezbędnego wyposażenia (Dz. U. z 2016 r. poz. 2022 z późn. zm.).</w:t>
      </w:r>
    </w:p>
    <w:p w14:paraId="44FF22B9" w14:textId="3FBC5ECA" w:rsidR="0077268A" w:rsidRPr="00D26DC2" w:rsidRDefault="0036536C" w:rsidP="0077268A">
      <w:pPr>
        <w:pStyle w:val="Default"/>
        <w:spacing w:after="51"/>
        <w:jc w:val="both"/>
        <w:rPr>
          <w:b/>
          <w:color w:val="auto"/>
          <w:sz w:val="22"/>
          <w:szCs w:val="22"/>
        </w:rPr>
      </w:pPr>
      <w:r w:rsidRPr="00D26DC2">
        <w:rPr>
          <w:b/>
          <w:color w:val="auto"/>
          <w:sz w:val="22"/>
          <w:szCs w:val="22"/>
        </w:rPr>
        <w:t xml:space="preserve">1.3. </w:t>
      </w:r>
      <w:r w:rsidR="0077268A" w:rsidRPr="00D26DC2">
        <w:rPr>
          <w:b/>
          <w:color w:val="auto"/>
          <w:sz w:val="22"/>
          <w:szCs w:val="22"/>
        </w:rPr>
        <w:t xml:space="preserve">Wykonawca zobowiązany jest określić w ofercie </w:t>
      </w:r>
      <w:r w:rsidR="00723962">
        <w:rPr>
          <w:b/>
          <w:color w:val="auto"/>
          <w:sz w:val="22"/>
          <w:szCs w:val="22"/>
        </w:rPr>
        <w:t>markę, ty</w:t>
      </w:r>
      <w:r w:rsidR="00D1010A">
        <w:rPr>
          <w:b/>
          <w:color w:val="auto"/>
          <w:sz w:val="22"/>
          <w:szCs w:val="22"/>
        </w:rPr>
        <w:t xml:space="preserve">p/model oraz rok produkcji </w:t>
      </w:r>
      <w:r w:rsidR="0077268A" w:rsidRPr="00D26DC2">
        <w:rPr>
          <w:b/>
          <w:color w:val="auto"/>
          <w:sz w:val="22"/>
          <w:szCs w:val="22"/>
        </w:rPr>
        <w:t>oferowanego przedmiotu zamówienia, zgodnie ze wzorem okreś</w:t>
      </w:r>
      <w:r w:rsidR="008F3F23" w:rsidRPr="00D26DC2">
        <w:rPr>
          <w:b/>
          <w:color w:val="auto"/>
          <w:sz w:val="22"/>
          <w:szCs w:val="22"/>
        </w:rPr>
        <w:t>lonym w ofercie</w:t>
      </w:r>
      <w:r w:rsidR="0077268A" w:rsidRPr="00D26DC2">
        <w:rPr>
          <w:b/>
          <w:color w:val="auto"/>
          <w:sz w:val="22"/>
          <w:szCs w:val="22"/>
        </w:rPr>
        <w:t>.</w:t>
      </w:r>
    </w:p>
    <w:p w14:paraId="44FF22BA" w14:textId="0F44C0DB" w:rsidR="0036536C" w:rsidRPr="0036536C" w:rsidRDefault="0036536C" w:rsidP="0036536C">
      <w:pPr>
        <w:pStyle w:val="Default"/>
        <w:spacing w:after="51"/>
        <w:jc w:val="both"/>
        <w:rPr>
          <w:b/>
          <w:sz w:val="22"/>
          <w:szCs w:val="22"/>
        </w:rPr>
      </w:pPr>
      <w:r>
        <w:rPr>
          <w:b/>
          <w:sz w:val="22"/>
          <w:szCs w:val="22"/>
        </w:rPr>
        <w:t xml:space="preserve">1.4. </w:t>
      </w:r>
      <w:r w:rsidRPr="0036536C">
        <w:rPr>
          <w:sz w:val="22"/>
          <w:szCs w:val="22"/>
          <w:lang w:eastAsia="ar-SA"/>
        </w:rPr>
        <w:t xml:space="preserve">Zamawiający wymaga udzielenia gwarancji jakości oraz rękojmi na </w:t>
      </w:r>
      <w:r>
        <w:rPr>
          <w:sz w:val="22"/>
          <w:szCs w:val="22"/>
          <w:lang w:eastAsia="ar-SA"/>
        </w:rPr>
        <w:t>dostarczony przedmiot leasingu tj. ciągnik na okres minimum</w:t>
      </w:r>
      <w:r w:rsidRPr="0036536C">
        <w:rPr>
          <w:sz w:val="22"/>
          <w:szCs w:val="22"/>
          <w:lang w:eastAsia="ar-SA"/>
        </w:rPr>
        <w:t xml:space="preserve"> </w:t>
      </w:r>
      <w:r w:rsidRPr="0036536C">
        <w:rPr>
          <w:b/>
          <w:sz w:val="22"/>
          <w:szCs w:val="22"/>
          <w:lang w:eastAsia="ar-SA"/>
        </w:rPr>
        <w:t>3</w:t>
      </w:r>
      <w:r w:rsidR="00E82D96">
        <w:rPr>
          <w:b/>
          <w:bCs/>
          <w:sz w:val="22"/>
          <w:szCs w:val="22"/>
          <w:lang w:eastAsia="ar-SA"/>
        </w:rPr>
        <w:t>6 miesięcy</w:t>
      </w:r>
      <w:r w:rsidRPr="0036536C">
        <w:rPr>
          <w:b/>
          <w:bCs/>
          <w:sz w:val="22"/>
          <w:szCs w:val="22"/>
          <w:lang w:eastAsia="ar-SA"/>
        </w:rPr>
        <w:t xml:space="preserve"> (Zamawiający wymaga by okresy gwarancji i rękojmi były tożsame, tj. okres rękojmi był zrównany z okresem udzielonej gwarancji)</w:t>
      </w:r>
      <w:r w:rsidRPr="0036536C">
        <w:rPr>
          <w:sz w:val="22"/>
          <w:szCs w:val="22"/>
          <w:lang w:eastAsia="ar-SA"/>
        </w:rPr>
        <w:t>.</w:t>
      </w:r>
    </w:p>
    <w:p w14:paraId="44FF22BB" w14:textId="77777777" w:rsidR="009A114B" w:rsidRDefault="009A114B" w:rsidP="00EA6624">
      <w:pPr>
        <w:autoSpaceDE w:val="0"/>
        <w:autoSpaceDN w:val="0"/>
        <w:adjustRightInd w:val="0"/>
        <w:spacing w:after="0" w:line="240" w:lineRule="auto"/>
        <w:jc w:val="both"/>
        <w:rPr>
          <w:rFonts w:ascii="Times New Roman" w:hAnsi="Times New Roman" w:cs="Times New Roman"/>
          <w:bCs/>
          <w:color w:val="000000"/>
          <w:kern w:val="1"/>
        </w:rPr>
      </w:pPr>
      <w:r w:rsidRPr="009A114B">
        <w:rPr>
          <w:rFonts w:ascii="Times New Roman" w:hAnsi="Times New Roman" w:cs="Times New Roman"/>
          <w:b/>
          <w:bCs/>
          <w:color w:val="000000"/>
          <w:kern w:val="1"/>
        </w:rPr>
        <w:t xml:space="preserve">2. </w:t>
      </w:r>
      <w:r w:rsidRPr="009A114B">
        <w:rPr>
          <w:rFonts w:ascii="Times New Roman" w:hAnsi="Times New Roman" w:cs="Times New Roman"/>
          <w:bCs/>
          <w:color w:val="000000"/>
          <w:kern w:val="1"/>
        </w:rPr>
        <w:t>Informacje dodatkowe:</w:t>
      </w:r>
    </w:p>
    <w:p w14:paraId="44FF22BD" w14:textId="4BDCCC87" w:rsidR="009A114B" w:rsidRPr="00E82D96" w:rsidRDefault="00AD3B6D" w:rsidP="00EA66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2.1</w:t>
      </w:r>
      <w:r w:rsidR="009A114B" w:rsidRPr="009A114B">
        <w:rPr>
          <w:rFonts w:ascii="Times New Roman" w:hAnsi="Times New Roman" w:cs="Times New Roman"/>
          <w:b/>
        </w:rPr>
        <w:t>.</w:t>
      </w:r>
      <w:r w:rsidR="0045431E">
        <w:rPr>
          <w:rFonts w:ascii="Times New Roman" w:hAnsi="Times New Roman" w:cs="Times New Roman"/>
        </w:rPr>
        <w:t xml:space="preserve"> </w:t>
      </w:r>
      <w:r w:rsidR="009A114B" w:rsidRPr="00E82D96">
        <w:rPr>
          <w:rFonts w:ascii="Times New Roman" w:hAnsi="Times New Roman" w:cs="Times New Roman"/>
        </w:rPr>
        <w:t>Wykonawca dostarczy ciągnik</w:t>
      </w:r>
      <w:r w:rsidR="00D506AE" w:rsidRPr="00E82D96">
        <w:rPr>
          <w:rFonts w:ascii="Times New Roman" w:hAnsi="Times New Roman" w:cs="Times New Roman"/>
        </w:rPr>
        <w:t xml:space="preserve"> </w:t>
      </w:r>
      <w:r w:rsidR="00533BBA" w:rsidRPr="00E82D96">
        <w:rPr>
          <w:rFonts w:ascii="Times New Roman" w:hAnsi="Times New Roman" w:cs="Times New Roman"/>
        </w:rPr>
        <w:t>do miejsca wskazanego przez Zamawiającego, znajdującego się na</w:t>
      </w:r>
      <w:r w:rsidR="00D506AE" w:rsidRPr="00E82D96">
        <w:rPr>
          <w:rFonts w:ascii="Times New Roman" w:hAnsi="Times New Roman" w:cs="Times New Roman"/>
        </w:rPr>
        <w:t xml:space="preserve"> </w:t>
      </w:r>
      <w:r w:rsidR="009A114B" w:rsidRPr="00E82D96">
        <w:rPr>
          <w:rFonts w:ascii="Times New Roman" w:hAnsi="Times New Roman" w:cs="Times New Roman"/>
        </w:rPr>
        <w:t xml:space="preserve">terenie </w:t>
      </w:r>
      <w:r w:rsidR="0045431E">
        <w:rPr>
          <w:rFonts w:ascii="Times New Roman" w:hAnsi="Times New Roman" w:cs="Times New Roman"/>
        </w:rPr>
        <w:t>Radomskiego Centrum Sportu</w:t>
      </w:r>
      <w:r w:rsidR="009A114B" w:rsidRPr="00E82D96">
        <w:rPr>
          <w:rFonts w:ascii="Times New Roman" w:hAnsi="Times New Roman" w:cs="Times New Roman"/>
        </w:rPr>
        <w:t xml:space="preserve"> przy ul. </w:t>
      </w:r>
      <w:r w:rsidR="001F547C">
        <w:rPr>
          <w:rFonts w:ascii="Times New Roman" w:hAnsi="Times New Roman" w:cs="Times New Roman"/>
        </w:rPr>
        <w:t xml:space="preserve">Andrzeja </w:t>
      </w:r>
      <w:r w:rsidR="00935FAD">
        <w:rPr>
          <w:rFonts w:ascii="Times New Roman" w:hAnsi="Times New Roman" w:cs="Times New Roman"/>
        </w:rPr>
        <w:t>Struga</w:t>
      </w:r>
      <w:r w:rsidR="009A114B" w:rsidRPr="00E82D96">
        <w:rPr>
          <w:rFonts w:ascii="Times New Roman" w:hAnsi="Times New Roman" w:cs="Times New Roman"/>
        </w:rPr>
        <w:t xml:space="preserve"> </w:t>
      </w:r>
      <w:r w:rsidR="00935FAD">
        <w:rPr>
          <w:rFonts w:ascii="Times New Roman" w:hAnsi="Times New Roman" w:cs="Times New Roman"/>
        </w:rPr>
        <w:t>6</w:t>
      </w:r>
      <w:r w:rsidR="009A114B" w:rsidRPr="00E82D96">
        <w:rPr>
          <w:rFonts w:ascii="Times New Roman" w:hAnsi="Times New Roman" w:cs="Times New Roman"/>
        </w:rPr>
        <w:t>3 w Radomiu.</w:t>
      </w:r>
    </w:p>
    <w:p w14:paraId="44FF22BE" w14:textId="71DF5A2E" w:rsidR="009A114B" w:rsidRDefault="00AD3B6D" w:rsidP="00EA66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w:t>
      </w:r>
      <w:r w:rsidR="001F547C">
        <w:rPr>
          <w:rFonts w:ascii="Times New Roman" w:hAnsi="Times New Roman" w:cs="Times New Roman"/>
          <w:b/>
        </w:rPr>
        <w:t>2</w:t>
      </w:r>
      <w:r w:rsidR="009A114B" w:rsidRPr="009A114B">
        <w:rPr>
          <w:rFonts w:ascii="Times New Roman" w:hAnsi="Times New Roman" w:cs="Times New Roman"/>
          <w:b/>
        </w:rPr>
        <w:t>.</w:t>
      </w:r>
      <w:r w:rsidR="00533BBA" w:rsidRPr="009A114B">
        <w:rPr>
          <w:rFonts w:ascii="Times New Roman" w:hAnsi="Times New Roman" w:cs="Times New Roman"/>
        </w:rPr>
        <w:t xml:space="preserve"> </w:t>
      </w:r>
      <w:r w:rsidR="009A114B">
        <w:rPr>
          <w:rFonts w:ascii="Times New Roman" w:hAnsi="Times New Roman" w:cs="Times New Roman"/>
        </w:rPr>
        <w:t>Dostawa ciągnika</w:t>
      </w:r>
      <w:r w:rsidR="00365A3D">
        <w:rPr>
          <w:rFonts w:ascii="Times New Roman" w:hAnsi="Times New Roman" w:cs="Times New Roman"/>
        </w:rPr>
        <w:t xml:space="preserve"> </w:t>
      </w:r>
      <w:r w:rsidR="00533BBA" w:rsidRPr="009A114B">
        <w:rPr>
          <w:rFonts w:ascii="Times New Roman" w:hAnsi="Times New Roman" w:cs="Times New Roman"/>
        </w:rPr>
        <w:t>nastąpi na koszt własny Wykonawcy,</w:t>
      </w:r>
      <w:r w:rsidR="009A114B" w:rsidRPr="009A114B">
        <w:rPr>
          <w:rFonts w:ascii="Times New Roman" w:hAnsi="Times New Roman" w:cs="Times New Roman"/>
        </w:rPr>
        <w:t xml:space="preserve"> </w:t>
      </w:r>
    </w:p>
    <w:p w14:paraId="44FF22BF" w14:textId="318DC302" w:rsidR="009A114B" w:rsidRDefault="00E82D96" w:rsidP="00EA66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w:t>
      </w:r>
      <w:r w:rsidR="001F547C">
        <w:rPr>
          <w:rFonts w:ascii="Times New Roman" w:hAnsi="Times New Roman" w:cs="Times New Roman"/>
          <w:b/>
        </w:rPr>
        <w:t>3</w:t>
      </w:r>
      <w:r w:rsidR="009A114B" w:rsidRPr="009A114B">
        <w:rPr>
          <w:rFonts w:ascii="Times New Roman" w:hAnsi="Times New Roman" w:cs="Times New Roman"/>
          <w:b/>
        </w:rPr>
        <w:t>.</w:t>
      </w:r>
      <w:r w:rsidR="00533BBA" w:rsidRPr="009A114B">
        <w:rPr>
          <w:rFonts w:ascii="Times New Roman" w:hAnsi="Times New Roman" w:cs="Times New Roman"/>
        </w:rPr>
        <w:t xml:space="preserve"> Wykonawca zobowiązany jest do zawiadomienia Zamawiającego o terminie dostawy </w:t>
      </w:r>
      <w:r w:rsidR="00D82419">
        <w:rPr>
          <w:rFonts w:ascii="Times New Roman" w:hAnsi="Times New Roman" w:cs="Times New Roman"/>
        </w:rPr>
        <w:t>przedmiotu zamówienia</w:t>
      </w:r>
      <w:r w:rsidR="00365A3D">
        <w:rPr>
          <w:rFonts w:ascii="Times New Roman" w:hAnsi="Times New Roman" w:cs="Times New Roman"/>
        </w:rPr>
        <w:t xml:space="preserve"> </w:t>
      </w:r>
      <w:r w:rsidR="00533BBA" w:rsidRPr="009A114B">
        <w:rPr>
          <w:rFonts w:ascii="Times New Roman" w:hAnsi="Times New Roman" w:cs="Times New Roman"/>
        </w:rPr>
        <w:t>najpóź</w:t>
      </w:r>
      <w:r w:rsidR="00D506AE">
        <w:rPr>
          <w:rFonts w:ascii="Times New Roman" w:hAnsi="Times New Roman" w:cs="Times New Roman"/>
        </w:rPr>
        <w:t>niej na 5</w:t>
      </w:r>
      <w:r w:rsidR="009A114B">
        <w:rPr>
          <w:rFonts w:ascii="Times New Roman" w:hAnsi="Times New Roman" w:cs="Times New Roman"/>
        </w:rPr>
        <w:t xml:space="preserve"> dni </w:t>
      </w:r>
      <w:r w:rsidR="00533BBA" w:rsidRPr="009A114B">
        <w:rPr>
          <w:rFonts w:ascii="Times New Roman" w:hAnsi="Times New Roman" w:cs="Times New Roman"/>
        </w:rPr>
        <w:t>przed faktycznym terminem dostawy.</w:t>
      </w:r>
    </w:p>
    <w:p w14:paraId="44FF22C0" w14:textId="6DF2A1F4" w:rsidR="00533BBA" w:rsidRPr="00FE05ED" w:rsidRDefault="00E82D96" w:rsidP="00EA6624">
      <w:pPr>
        <w:autoSpaceDE w:val="0"/>
        <w:autoSpaceDN w:val="0"/>
        <w:adjustRightInd w:val="0"/>
        <w:spacing w:after="0" w:line="240" w:lineRule="auto"/>
        <w:jc w:val="both"/>
        <w:rPr>
          <w:rFonts w:ascii="Times New Roman" w:hAnsi="Times New Roman" w:cs="Times New Roman"/>
          <w:b/>
          <w:bCs/>
          <w:color w:val="FF0000"/>
        </w:rPr>
      </w:pPr>
      <w:r>
        <w:rPr>
          <w:rFonts w:ascii="Times New Roman" w:hAnsi="Times New Roman" w:cs="Times New Roman"/>
          <w:b/>
        </w:rPr>
        <w:t>2.</w:t>
      </w:r>
      <w:r w:rsidR="001F547C">
        <w:rPr>
          <w:rFonts w:ascii="Times New Roman" w:hAnsi="Times New Roman" w:cs="Times New Roman"/>
          <w:b/>
        </w:rPr>
        <w:t>4</w:t>
      </w:r>
      <w:r w:rsidR="009A114B" w:rsidRPr="009A114B">
        <w:rPr>
          <w:rFonts w:ascii="Times New Roman" w:hAnsi="Times New Roman" w:cs="Times New Roman"/>
          <w:b/>
        </w:rPr>
        <w:t>.</w:t>
      </w:r>
      <w:r w:rsidR="00533BBA" w:rsidRPr="009A114B">
        <w:rPr>
          <w:rFonts w:ascii="Times New Roman" w:hAnsi="Times New Roman" w:cs="Times New Roman"/>
        </w:rPr>
        <w:t xml:space="preserve"> Zamawiający oraz Wykonawca wskażą osobę/osoby upoważnione do dokonania odbioru towaru.</w:t>
      </w:r>
    </w:p>
    <w:p w14:paraId="44FF22C1" w14:textId="77777777" w:rsidR="009F3BF2" w:rsidRPr="009F3BF2" w:rsidRDefault="00FE05ED" w:rsidP="00FE05ED">
      <w:pPr>
        <w:autoSpaceDE w:val="0"/>
        <w:autoSpaceDN w:val="0"/>
        <w:adjustRightInd w:val="0"/>
        <w:spacing w:after="0" w:line="240" w:lineRule="auto"/>
        <w:jc w:val="both"/>
        <w:rPr>
          <w:rFonts w:ascii="Times New Roman" w:hAnsi="Times New Roman" w:cs="Times New Roman"/>
          <w:color w:val="000000"/>
        </w:rPr>
      </w:pPr>
      <w:r w:rsidRPr="00FE05ED">
        <w:rPr>
          <w:rFonts w:ascii="Times New Roman" w:hAnsi="Times New Roman" w:cs="Times New Roman"/>
          <w:b/>
          <w:color w:val="000000"/>
        </w:rPr>
        <w:t>3.</w:t>
      </w:r>
      <w:r w:rsidRPr="00FE05ED">
        <w:rPr>
          <w:rFonts w:ascii="Times New Roman" w:hAnsi="Times New Roman" w:cs="Times New Roman"/>
          <w:color w:val="000000"/>
        </w:rPr>
        <w:t xml:space="preserve"> </w:t>
      </w:r>
      <w:r w:rsidR="009F3BF2" w:rsidRPr="009F3BF2">
        <w:rPr>
          <w:rFonts w:ascii="Times New Roman" w:hAnsi="Times New Roman" w:cs="Times New Roman"/>
          <w:color w:val="000000"/>
        </w:rPr>
        <w:t>Jeżeli w dokumentacji przetargowej</w:t>
      </w:r>
      <w:r>
        <w:rPr>
          <w:rFonts w:ascii="Times New Roman" w:hAnsi="Times New Roman" w:cs="Times New Roman"/>
          <w:color w:val="000000"/>
        </w:rPr>
        <w:t xml:space="preserve"> </w:t>
      </w:r>
      <w:r w:rsidR="009F3BF2" w:rsidRPr="009F3BF2">
        <w:rPr>
          <w:rFonts w:ascii="Times New Roman" w:hAnsi="Times New Roman" w:cs="Times New Roman"/>
          <w:color w:val="000000"/>
        </w:rPr>
        <w:t>wskazane są,</w:t>
      </w:r>
      <w:r>
        <w:rPr>
          <w:rFonts w:ascii="Times New Roman" w:hAnsi="Times New Roman" w:cs="Times New Roman"/>
          <w:color w:val="000000"/>
        </w:rPr>
        <w:t xml:space="preserve"> </w:t>
      </w:r>
      <w:r w:rsidR="009F3BF2" w:rsidRPr="009F3BF2">
        <w:rPr>
          <w:rFonts w:ascii="Times New Roman" w:hAnsi="Times New Roman" w:cs="Times New Roman"/>
          <w:color w:val="000000"/>
        </w:rPr>
        <w:t>w odniesieniu do niektórych materiałów lub urządzeń,</w:t>
      </w:r>
      <w:r>
        <w:rPr>
          <w:rFonts w:ascii="Times New Roman" w:hAnsi="Times New Roman" w:cs="Times New Roman"/>
          <w:color w:val="000000"/>
        </w:rPr>
        <w:t xml:space="preserve"> </w:t>
      </w:r>
      <w:r w:rsidR="009F3BF2" w:rsidRPr="009F3BF2">
        <w:rPr>
          <w:rFonts w:ascii="Times New Roman" w:hAnsi="Times New Roman" w:cs="Times New Roman"/>
          <w:color w:val="000000"/>
        </w:rPr>
        <w:t>znaki towarowe, patenty lub pochodzenie -Zamawiający dopuszcza oferowanie materiałów lub urządzeń równoważnych. Materiały lub urządzenia pochodzące od konkretnych producentów określają minimalne parametry jakościowe i</w:t>
      </w:r>
      <w:r>
        <w:rPr>
          <w:rFonts w:ascii="Times New Roman" w:hAnsi="Times New Roman" w:cs="Times New Roman"/>
          <w:color w:val="000000"/>
        </w:rPr>
        <w:t xml:space="preserve"> </w:t>
      </w:r>
      <w:r w:rsidR="009F3BF2" w:rsidRPr="009F3BF2">
        <w:rPr>
          <w:rFonts w:ascii="Times New Roman" w:hAnsi="Times New Roman" w:cs="Times New Roman"/>
          <w:color w:val="000000"/>
        </w:rPr>
        <w:t xml:space="preserve">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w:t>
      </w:r>
    </w:p>
    <w:p w14:paraId="44FF22C2" w14:textId="77777777" w:rsidR="009F3BF2" w:rsidRPr="00FE05ED" w:rsidRDefault="00FE05ED" w:rsidP="00FE05ED">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p</w:t>
      </w:r>
      <w:r w:rsidR="009F3BF2" w:rsidRPr="009F3BF2">
        <w:rPr>
          <w:rFonts w:ascii="Times New Roman" w:hAnsi="Times New Roman" w:cs="Times New Roman"/>
          <w:color w:val="000000"/>
        </w:rPr>
        <w:t>od pojęciem „minimalne parametry jakościowe i</w:t>
      </w:r>
      <w:r>
        <w:rPr>
          <w:rFonts w:ascii="Times New Roman" w:hAnsi="Times New Roman" w:cs="Times New Roman"/>
          <w:color w:val="000000"/>
        </w:rPr>
        <w:t xml:space="preserve"> </w:t>
      </w:r>
      <w:r w:rsidR="009F3BF2" w:rsidRPr="009F3BF2">
        <w:rPr>
          <w:rFonts w:ascii="Times New Roman" w:hAnsi="Times New Roman" w:cs="Times New Roman"/>
          <w:color w:val="000000"/>
        </w:rPr>
        <w:t xml:space="preserve">cechy użytkowe” zamawiający rozumie wymagania dotyczące materiałów lub urządzeń zawarte w ogólnie dostępnych źródłach, katalogach, stronach internetowych producentów. Operowanie przykładowymi nazwami  </w:t>
      </w:r>
      <w:r w:rsidR="009F3BF2" w:rsidRPr="00FE05ED">
        <w:rPr>
          <w:rFonts w:ascii="Times New Roman" w:hAnsi="Times New Roman" w:cs="Times New Roman"/>
        </w:rPr>
        <w:t>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w:t>
      </w:r>
      <w:r>
        <w:rPr>
          <w:rFonts w:ascii="Times New Roman" w:hAnsi="Times New Roman" w:cs="Times New Roman"/>
        </w:rPr>
        <w:t xml:space="preserve"> </w:t>
      </w:r>
      <w:r w:rsidR="009F3BF2" w:rsidRPr="00FE05ED">
        <w:rPr>
          <w:rFonts w:ascii="Times New Roman" w:hAnsi="Times New Roman" w:cs="Times New Roman"/>
        </w:rPr>
        <w:t>parametrach jakościowych i cechach użytkowych co</w:t>
      </w:r>
      <w:r>
        <w:rPr>
          <w:rFonts w:ascii="Times New Roman" w:hAnsi="Times New Roman" w:cs="Times New Roman"/>
        </w:rPr>
        <w:t xml:space="preserve"> </w:t>
      </w:r>
      <w:r w:rsidR="009F3BF2" w:rsidRPr="00FE05ED">
        <w:rPr>
          <w:rFonts w:ascii="Times New Roman" w:hAnsi="Times New Roman" w:cs="Times New Roman"/>
        </w:rPr>
        <w:t>najmniej na poziomie parametrów wskazanego produktu, uznając tym samym każdy produkt o</w:t>
      </w:r>
      <w:r>
        <w:rPr>
          <w:rFonts w:ascii="Times New Roman" w:hAnsi="Times New Roman" w:cs="Times New Roman"/>
        </w:rPr>
        <w:t xml:space="preserve"> </w:t>
      </w:r>
      <w:r w:rsidR="009F3BF2" w:rsidRPr="00FE05ED">
        <w:rPr>
          <w:rFonts w:ascii="Times New Roman" w:hAnsi="Times New Roman" w:cs="Times New Roman"/>
        </w:rPr>
        <w:t>wskazanych lub lepszych parametrach.</w:t>
      </w:r>
    </w:p>
    <w:p w14:paraId="44FF22C3" w14:textId="77777777" w:rsidR="00B84353" w:rsidRDefault="004B74F9" w:rsidP="000B505A">
      <w:pPr>
        <w:tabs>
          <w:tab w:val="left" w:pos="284"/>
        </w:tabs>
        <w:spacing w:after="0" w:line="240" w:lineRule="auto"/>
        <w:jc w:val="both"/>
        <w:rPr>
          <w:rFonts w:ascii="Times New Roman" w:hAnsi="Times New Roman" w:cs="Times New Roman"/>
          <w:color w:val="000000"/>
        </w:rPr>
      </w:pPr>
      <w:r>
        <w:rPr>
          <w:rFonts w:ascii="Times New Roman" w:hAnsi="Times New Roman" w:cs="Times New Roman"/>
          <w:b/>
          <w:color w:val="000000"/>
        </w:rPr>
        <w:t>4</w:t>
      </w:r>
      <w:r w:rsidR="00B84353" w:rsidRPr="000E14FE">
        <w:rPr>
          <w:rFonts w:ascii="Times New Roman" w:hAnsi="Times New Roman" w:cs="Times New Roman"/>
          <w:b/>
          <w:color w:val="000000"/>
        </w:rPr>
        <w:t>.</w:t>
      </w:r>
      <w:r w:rsidR="00B84353">
        <w:rPr>
          <w:rFonts w:ascii="Times New Roman" w:hAnsi="Times New Roman" w:cs="Times New Roman"/>
          <w:color w:val="000000"/>
        </w:rPr>
        <w:t xml:space="preserve"> Zamawiający nie przewiduje zwrotu kosztów udziału w postępowaniu</w:t>
      </w:r>
      <w:r w:rsidR="001108AA">
        <w:rPr>
          <w:rFonts w:ascii="Times New Roman" w:hAnsi="Times New Roman" w:cs="Times New Roman"/>
          <w:color w:val="000000"/>
        </w:rPr>
        <w:t>.</w:t>
      </w:r>
    </w:p>
    <w:p w14:paraId="44FF22C4" w14:textId="77777777" w:rsidR="00A53988" w:rsidRDefault="00A53988" w:rsidP="005E4216">
      <w:pPr>
        <w:spacing w:after="0" w:line="240" w:lineRule="auto"/>
        <w:rPr>
          <w:rFonts w:ascii="Times New Roman" w:hAnsi="Times New Roman" w:cs="Times New Roman"/>
        </w:rPr>
      </w:pPr>
    </w:p>
    <w:p w14:paraId="44FF22C5" w14:textId="77777777" w:rsidR="005E4216" w:rsidRPr="005E4216" w:rsidRDefault="005E4216" w:rsidP="005E4216">
      <w:pPr>
        <w:suppressAutoHyphens/>
        <w:spacing w:after="0" w:line="240" w:lineRule="auto"/>
        <w:ind w:left="714" w:hanging="357"/>
        <w:jc w:val="both"/>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 xml:space="preserve">                                                                          §4</w:t>
      </w:r>
    </w:p>
    <w:p w14:paraId="44FF22C6"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Zamawiający nie zastrzega obowiązku osobistego wykonania przez Wykonawcę kluczowych zadań przedmiotu zamówienia.</w:t>
      </w:r>
    </w:p>
    <w:p w14:paraId="44FF22C7"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§5</w:t>
      </w:r>
    </w:p>
    <w:p w14:paraId="44FF22C8"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Informacje o przewidywanych zamówieniach, o których mowa w art. 214 ust. 1 pkt 7 i 8</w:t>
      </w:r>
    </w:p>
    <w:p w14:paraId="44FF22C9" w14:textId="77777777" w:rsidR="005E4216" w:rsidRPr="005E4216" w:rsidRDefault="005E4216" w:rsidP="005E4216">
      <w:pPr>
        <w:spacing w:after="0" w:line="240" w:lineRule="auto"/>
        <w:jc w:val="center"/>
        <w:rPr>
          <w:rFonts w:ascii="Times New Roman" w:hAnsi="Times New Roman" w:cs="Times New Roman"/>
          <w:b/>
          <w:bCs/>
          <w:i/>
          <w:iCs/>
          <w:color w:val="000000"/>
        </w:rPr>
      </w:pPr>
    </w:p>
    <w:p w14:paraId="44FF22CA" w14:textId="77777777" w:rsidR="005E4216" w:rsidRPr="005E4216" w:rsidRDefault="005E4216" w:rsidP="005E4216">
      <w:pPr>
        <w:spacing w:after="0" w:line="240" w:lineRule="auto"/>
        <w:rPr>
          <w:rFonts w:ascii="Times New Roman" w:hAnsi="Times New Roman" w:cs="Times New Roman"/>
          <w:bCs/>
          <w:iCs/>
          <w:color w:val="000000"/>
        </w:rPr>
      </w:pPr>
      <w:r w:rsidRPr="005E4216">
        <w:rPr>
          <w:rFonts w:ascii="Times New Roman" w:hAnsi="Times New Roman" w:cs="Times New Roman"/>
          <w:bCs/>
          <w:iCs/>
          <w:color w:val="000000"/>
        </w:rPr>
        <w:t>Zamawiający nie przewiduje udzielenia zamówień o których mowa w art. 214 ust. 1 pkt 7 i 8</w:t>
      </w:r>
    </w:p>
    <w:p w14:paraId="44FF22CB"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§6</w:t>
      </w:r>
    </w:p>
    <w:p w14:paraId="44FF22CC" w14:textId="77777777" w:rsidR="006431BA" w:rsidRPr="006431BA" w:rsidRDefault="005E4216" w:rsidP="006431BA">
      <w:pPr>
        <w:spacing w:after="0" w:line="240" w:lineRule="auto"/>
        <w:jc w:val="center"/>
        <w:rPr>
          <w:rFonts w:ascii="Times New Roman" w:hAnsi="Times New Roman" w:cs="Times New Roman"/>
          <w:b/>
          <w:bCs/>
          <w:iCs/>
        </w:rPr>
      </w:pPr>
      <w:r w:rsidRPr="005E4216">
        <w:rPr>
          <w:rFonts w:ascii="Times New Roman" w:hAnsi="Times New Roman" w:cs="Times New Roman"/>
          <w:b/>
          <w:bCs/>
          <w:iCs/>
        </w:rPr>
        <w:t>Termin wykonania zamówienia</w:t>
      </w:r>
    </w:p>
    <w:p w14:paraId="44FF22CD" w14:textId="62B169D2" w:rsidR="006431BA" w:rsidRPr="006431BA" w:rsidRDefault="006431BA" w:rsidP="006431BA">
      <w:pPr>
        <w:jc w:val="both"/>
        <w:rPr>
          <w:rFonts w:ascii="Times New Roman" w:hAnsi="Times New Roman" w:cs="Times New Roman"/>
        </w:rPr>
      </w:pPr>
      <w:r>
        <w:rPr>
          <w:rFonts w:ascii="Times New Roman" w:hAnsi="Times New Roman" w:cs="Times New Roman"/>
        </w:rPr>
        <w:lastRenderedPageBreak/>
        <w:t xml:space="preserve">1. </w:t>
      </w:r>
      <w:r w:rsidRPr="00563CC8">
        <w:rPr>
          <w:rFonts w:ascii="Times New Roman" w:hAnsi="Times New Roman" w:cs="Times New Roman"/>
        </w:rPr>
        <w:t xml:space="preserve">Dostawa przedmiotu leasingu nastąpi w </w:t>
      </w:r>
      <w:r w:rsidRPr="00AD273F">
        <w:rPr>
          <w:rFonts w:ascii="Times New Roman" w:hAnsi="Times New Roman" w:cs="Times New Roman"/>
        </w:rPr>
        <w:t xml:space="preserve">terminie </w:t>
      </w:r>
      <w:r w:rsidR="00AD273F" w:rsidRPr="00AD273F">
        <w:rPr>
          <w:rFonts w:ascii="Times New Roman" w:hAnsi="Times New Roman" w:cs="Times New Roman"/>
          <w:b/>
        </w:rPr>
        <w:t>3</w:t>
      </w:r>
      <w:r w:rsidR="00214621" w:rsidRPr="00AD273F">
        <w:rPr>
          <w:rFonts w:ascii="Times New Roman" w:hAnsi="Times New Roman" w:cs="Times New Roman"/>
          <w:b/>
        </w:rPr>
        <w:t>0 dni</w:t>
      </w:r>
      <w:r w:rsidRPr="00AD273F">
        <w:rPr>
          <w:rFonts w:ascii="Times New Roman" w:hAnsi="Times New Roman" w:cs="Times New Roman"/>
        </w:rPr>
        <w:t xml:space="preserve"> </w:t>
      </w:r>
      <w:r>
        <w:rPr>
          <w:rFonts w:ascii="Times New Roman" w:hAnsi="Times New Roman" w:cs="Times New Roman"/>
        </w:rPr>
        <w:t>licząc od dnia zaw</w:t>
      </w:r>
      <w:r w:rsidR="00A447DE">
        <w:rPr>
          <w:rFonts w:ascii="Times New Roman" w:hAnsi="Times New Roman" w:cs="Times New Roman"/>
        </w:rPr>
        <w:t>a</w:t>
      </w:r>
      <w:r>
        <w:rPr>
          <w:rFonts w:ascii="Times New Roman" w:hAnsi="Times New Roman" w:cs="Times New Roman"/>
        </w:rPr>
        <w:t>rcia umowy.</w:t>
      </w:r>
    </w:p>
    <w:p w14:paraId="44FF22CE"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§7</w:t>
      </w:r>
    </w:p>
    <w:p w14:paraId="44FF22CF"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Opis części zamówienia, jeżeli zamawiający dopuszcza składanie ofert częściowych</w:t>
      </w:r>
    </w:p>
    <w:p w14:paraId="44FF22D0" w14:textId="77777777" w:rsidR="005E4216" w:rsidRPr="005E4216" w:rsidRDefault="005E4216" w:rsidP="005E4216">
      <w:pPr>
        <w:spacing w:after="0" w:line="240" w:lineRule="auto"/>
        <w:rPr>
          <w:rFonts w:ascii="Times New Roman" w:hAnsi="Times New Roman" w:cs="Times New Roman"/>
        </w:rPr>
      </w:pPr>
    </w:p>
    <w:p w14:paraId="44FF22D1"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 xml:space="preserve">Zamawiający nie dokonuje podziału zamówienia na części (i nie dopuszcza składania ofert częściowych) z następujących powodów: </w:t>
      </w:r>
    </w:p>
    <w:p w14:paraId="44FF22D2" w14:textId="77777777" w:rsidR="005E4216" w:rsidRPr="005E4216" w:rsidRDefault="005E4216" w:rsidP="005E4216">
      <w:pPr>
        <w:jc w:val="both"/>
        <w:rPr>
          <w:rFonts w:ascii="Times New Roman" w:hAnsi="Times New Roman" w:cs="Times New Roman"/>
        </w:rPr>
      </w:pPr>
      <w:r w:rsidRPr="005E4216">
        <w:rPr>
          <w:rFonts w:ascii="Times New Roman" w:hAnsi="Times New Roman" w:cs="Times New Roman"/>
        </w:rPr>
        <w:t>Ze względu na charakter zamierzenia i jego specyfikę:</w:t>
      </w:r>
    </w:p>
    <w:p w14:paraId="44FF22D3" w14:textId="77777777" w:rsidR="006431BA" w:rsidRPr="006431BA" w:rsidRDefault="006431BA" w:rsidP="006431BA">
      <w:pPr>
        <w:autoSpaceDE w:val="0"/>
        <w:autoSpaceDN w:val="0"/>
        <w:adjustRightInd w:val="0"/>
        <w:spacing w:after="0" w:line="240" w:lineRule="auto"/>
        <w:jc w:val="both"/>
        <w:rPr>
          <w:rFonts w:ascii="Times New Roman" w:hAnsi="Times New Roman" w:cs="Times New Roman"/>
          <w:color w:val="000000"/>
        </w:rPr>
      </w:pPr>
      <w:r w:rsidRPr="006431BA">
        <w:rPr>
          <w:rFonts w:ascii="Times New Roman" w:hAnsi="Times New Roman" w:cs="Times New Roman"/>
        </w:rPr>
        <w:t>Zamówienie stanowiące przedmiot niniejszego postępowania nie zostało podzielone na części z uwagi na uwarunkowania i wymagania dotyczące przedmiotu, zakresu i trybu realizacji tego zamówienia, obrazujące potrzeby związane z jego wykonaniem – podział taki nie byłby możliwy i racjonalnie uzasadniony. Przedmiotowe zamówienie stanowi techniczną i funkcjonalną całość – odnosi się do zakupu jednej sztuki ciągnika komunalnego</w:t>
      </w:r>
      <w:r w:rsidR="00CD6074">
        <w:rPr>
          <w:rFonts w:ascii="Times New Roman" w:hAnsi="Times New Roman" w:cs="Times New Roman"/>
        </w:rPr>
        <w:t xml:space="preserve"> wraz z osprzętem</w:t>
      </w:r>
      <w:r w:rsidRPr="006431BA">
        <w:rPr>
          <w:rFonts w:ascii="Times New Roman" w:hAnsi="Times New Roman" w:cs="Times New Roman"/>
        </w:rPr>
        <w:t>. Jest to zadanie przedmiotowo jednorodne. Toteż ze względów związanych z organizacją i logistyką jego realizacji oraz zapewnieniem należytego, sprawnego i terminowego jego wykonania (również wobec uwarunkowań finansowych, związanych z koniecznością realizacji planów wydatkowania zabezpieczonych na ten cel środków finansowych), uznano, iż niezasadnym jest dzielenie go na mniejsze części.</w:t>
      </w:r>
    </w:p>
    <w:p w14:paraId="44FF22D4"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p>
    <w:p w14:paraId="44FF22D5"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§8</w:t>
      </w:r>
    </w:p>
    <w:p w14:paraId="44FF22D6"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Informacja o warunkach udziału w postępowaniu</w:t>
      </w:r>
    </w:p>
    <w:p w14:paraId="44FF22D7"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1.</w:t>
      </w:r>
      <w:r w:rsidRPr="005E4216">
        <w:rPr>
          <w:rFonts w:ascii="Times New Roman" w:hAnsi="Times New Roman" w:cs="Times New Roman"/>
          <w:color w:val="000000"/>
        </w:rPr>
        <w:t xml:space="preserve"> O udzielenie zamówienia mogą ubiegać się Wykonawcy, którzy nie podlegają wykluczeniu oraz spełniają warunki udziału w postępowaniu dotyczące:</w:t>
      </w:r>
    </w:p>
    <w:p w14:paraId="44FF22D8"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1.1. </w:t>
      </w:r>
      <w:r w:rsidRPr="005E4216">
        <w:rPr>
          <w:rFonts w:ascii="Times New Roman" w:hAnsi="Times New Roman" w:cs="Times New Roman"/>
          <w:b/>
          <w:bCs/>
          <w:color w:val="000000"/>
        </w:rPr>
        <w:t>Zdolności do występowania w obrocie gospodarczym;</w:t>
      </w:r>
    </w:p>
    <w:p w14:paraId="44FF22D9"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1.2. </w:t>
      </w:r>
      <w:r w:rsidRPr="005E4216">
        <w:rPr>
          <w:rFonts w:ascii="Times New Roman" w:hAnsi="Times New Roman" w:cs="Times New Roman"/>
          <w:b/>
          <w:bCs/>
          <w:color w:val="000000"/>
        </w:rPr>
        <w:t>Uprawnień do prowadzenia określonej działalności gospodarczej lub zawodowej, o ile wynika to z odrębnych przepisów;</w:t>
      </w:r>
    </w:p>
    <w:p w14:paraId="44FF22D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1.3. </w:t>
      </w:r>
      <w:r w:rsidRPr="005E4216">
        <w:rPr>
          <w:rFonts w:ascii="Times New Roman" w:hAnsi="Times New Roman" w:cs="Times New Roman"/>
          <w:b/>
          <w:bCs/>
          <w:color w:val="000000"/>
        </w:rPr>
        <w:t>Sytuacji ekonomicznej lub finansowej;</w:t>
      </w:r>
    </w:p>
    <w:p w14:paraId="44FF22DD"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E"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1.4. </w:t>
      </w:r>
      <w:r w:rsidRPr="005E4216">
        <w:rPr>
          <w:rFonts w:ascii="Times New Roman" w:hAnsi="Times New Roman" w:cs="Times New Roman"/>
          <w:b/>
          <w:bCs/>
          <w:color w:val="000000"/>
        </w:rPr>
        <w:t>Zdolności technicznej lub zawodowej;</w:t>
      </w:r>
    </w:p>
    <w:p w14:paraId="44FF22DF" w14:textId="77777777" w:rsidR="006431BA" w:rsidRPr="00DF3F0A" w:rsidRDefault="005E4216" w:rsidP="00DF3F0A">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E0" w14:textId="77777777" w:rsidR="00D6231A" w:rsidRDefault="00D6231A" w:rsidP="005E4216">
      <w:pPr>
        <w:spacing w:after="0" w:line="240" w:lineRule="auto"/>
        <w:jc w:val="center"/>
        <w:rPr>
          <w:rFonts w:ascii="Times New Roman" w:hAnsi="Times New Roman" w:cs="Times New Roman"/>
          <w:b/>
          <w:bCs/>
          <w:iCs/>
          <w:color w:val="000000"/>
        </w:rPr>
      </w:pPr>
    </w:p>
    <w:p w14:paraId="44FF22E1" w14:textId="77777777" w:rsidR="00D6231A" w:rsidRDefault="00D6231A" w:rsidP="005E4216">
      <w:pPr>
        <w:spacing w:after="0" w:line="240" w:lineRule="auto"/>
        <w:jc w:val="center"/>
        <w:rPr>
          <w:rFonts w:ascii="Times New Roman" w:hAnsi="Times New Roman" w:cs="Times New Roman"/>
          <w:b/>
          <w:bCs/>
          <w:iCs/>
          <w:color w:val="000000"/>
        </w:rPr>
      </w:pPr>
    </w:p>
    <w:p w14:paraId="44FF22E2" w14:textId="77777777" w:rsidR="00D6231A" w:rsidRDefault="00D6231A" w:rsidP="005E4216">
      <w:pPr>
        <w:spacing w:after="0" w:line="240" w:lineRule="auto"/>
        <w:jc w:val="center"/>
        <w:rPr>
          <w:rFonts w:ascii="Times New Roman" w:hAnsi="Times New Roman" w:cs="Times New Roman"/>
          <w:b/>
          <w:bCs/>
          <w:iCs/>
          <w:color w:val="000000"/>
        </w:rPr>
      </w:pPr>
    </w:p>
    <w:p w14:paraId="44FF22E3" w14:textId="77777777" w:rsidR="00D6231A" w:rsidRDefault="00D6231A" w:rsidP="005E4216">
      <w:pPr>
        <w:spacing w:after="0" w:line="240" w:lineRule="auto"/>
        <w:jc w:val="center"/>
        <w:rPr>
          <w:rFonts w:ascii="Times New Roman" w:hAnsi="Times New Roman" w:cs="Times New Roman"/>
          <w:b/>
          <w:bCs/>
          <w:iCs/>
          <w:color w:val="000000"/>
        </w:rPr>
      </w:pPr>
    </w:p>
    <w:p w14:paraId="44FF22E4"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§9</w:t>
      </w:r>
    </w:p>
    <w:p w14:paraId="44FF22E5"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Podstawy wykluczenia</w:t>
      </w:r>
    </w:p>
    <w:p w14:paraId="44FF22E6" w14:textId="77777777" w:rsidR="005E4216" w:rsidRPr="002F0F6B" w:rsidRDefault="005E4216" w:rsidP="005E4216">
      <w:pPr>
        <w:spacing w:after="0" w:line="240" w:lineRule="auto"/>
        <w:jc w:val="both"/>
        <w:rPr>
          <w:rFonts w:ascii="Times New Roman" w:hAnsi="Times New Roman" w:cs="Times New Roman"/>
          <w:bCs/>
        </w:rPr>
      </w:pPr>
      <w:r w:rsidRPr="005E4216">
        <w:rPr>
          <w:rFonts w:ascii="Times New Roman" w:hAnsi="Times New Roman" w:cs="Times New Roman"/>
          <w:b/>
        </w:rPr>
        <w:t>1.</w:t>
      </w:r>
      <w:r w:rsidRPr="005E4216">
        <w:rPr>
          <w:rFonts w:ascii="Times New Roman" w:hAnsi="Times New Roman" w:cs="Times New Roman"/>
        </w:rPr>
        <w:t xml:space="preserve"> Z postępowania o udzielenie zamówienia </w:t>
      </w:r>
      <w:r w:rsidRPr="005E4216">
        <w:rPr>
          <w:rFonts w:ascii="Times New Roman" w:hAnsi="Times New Roman" w:cs="Times New Roman"/>
          <w:b/>
          <w:u w:val="single"/>
        </w:rPr>
        <w:t xml:space="preserve">wyklucza się, z zastrzeżeniem art. 110 ust. 2  ustawy Pzp </w:t>
      </w:r>
      <w:r w:rsidRPr="002F0F6B">
        <w:rPr>
          <w:rFonts w:ascii="Times New Roman" w:hAnsi="Times New Roman" w:cs="Times New Roman"/>
          <w:bCs/>
          <w:u w:val="single"/>
        </w:rPr>
        <w:t>Wykonawcę</w:t>
      </w:r>
      <w:r w:rsidRPr="002F0F6B">
        <w:rPr>
          <w:rFonts w:ascii="Times New Roman" w:hAnsi="Times New Roman" w:cs="Times New Roman"/>
          <w:bCs/>
        </w:rPr>
        <w:t xml:space="preserve">, w stosunku do którego zachodzi którakolwiek z okoliczności, o których mowa </w:t>
      </w:r>
      <w:r w:rsidRPr="002F0F6B">
        <w:rPr>
          <w:rFonts w:ascii="Times New Roman" w:hAnsi="Times New Roman" w:cs="Times New Roman"/>
          <w:bCs/>
          <w:u w:val="single"/>
        </w:rPr>
        <w:t>w art. 108 ust. 1 pkt 1-6</w:t>
      </w:r>
      <w:r w:rsidRPr="002F0F6B">
        <w:rPr>
          <w:rFonts w:ascii="Times New Roman" w:hAnsi="Times New Roman" w:cs="Times New Roman"/>
          <w:bCs/>
        </w:rPr>
        <w:t xml:space="preserve"> ustawy Pzp.</w:t>
      </w:r>
    </w:p>
    <w:p w14:paraId="44FF22E7" w14:textId="77777777" w:rsidR="005E4216" w:rsidRPr="002F0F6B" w:rsidRDefault="005E4216" w:rsidP="005E4216">
      <w:pPr>
        <w:autoSpaceDE w:val="0"/>
        <w:autoSpaceDN w:val="0"/>
        <w:adjustRightInd w:val="0"/>
        <w:spacing w:after="0" w:line="240" w:lineRule="auto"/>
        <w:jc w:val="both"/>
        <w:rPr>
          <w:rFonts w:ascii="Times New Roman" w:eastAsia="Calibri" w:hAnsi="Times New Roman" w:cs="Times New Roman"/>
          <w:bCs/>
          <w:color w:val="000000"/>
        </w:rPr>
      </w:pPr>
      <w:r w:rsidRPr="002F0F6B">
        <w:rPr>
          <w:rFonts w:ascii="Times New Roman" w:hAnsi="Times New Roman" w:cs="Times New Roman"/>
          <w:b/>
        </w:rPr>
        <w:t>2.</w:t>
      </w:r>
      <w:r w:rsidRPr="002F0F6B">
        <w:rPr>
          <w:rFonts w:ascii="Times New Roman" w:hAnsi="Times New Roman" w:cs="Times New Roman"/>
          <w:bCs/>
        </w:rPr>
        <w:t xml:space="preserve"> </w:t>
      </w:r>
      <w:r w:rsidRPr="002F0F6B">
        <w:rPr>
          <w:rFonts w:ascii="Times New Roman" w:eastAsia="Calibri" w:hAnsi="Times New Roman" w:cs="Times New Roman"/>
          <w:bCs/>
          <w:color w:val="000000"/>
        </w:rPr>
        <w:t>Wykluczeniu z udziału w postępowaniu podlega także Wykonawca, w odniesieniu do którego zachodzą okoliczności określone w art. 5 k rozporządzenia (UE) 833/2014 z dnia 31 lipca 2014 r. dotyczącego środków ograniczających w związku z działaniami Rosji destabilizującymi sytuację na Ukrainie w brzmieniu nadanym rozporządzeniem Rady (UE) 2022/576 z dnia 8 kwietnia 2022 r. i art. 7 ust. 1 ustawy z dnia 13 kwietnia 2022 r. o szczególnych rozwiązaniach w zakresie przeciwdziałania wspieraniu agresji na Ukrainę oraz służących ochronie bezpieczeństwa narodowego.</w:t>
      </w:r>
    </w:p>
    <w:p w14:paraId="44FF22E8" w14:textId="77777777" w:rsidR="005E4216" w:rsidRPr="002F0F6B" w:rsidRDefault="005E4216" w:rsidP="005E4216">
      <w:pPr>
        <w:spacing w:after="0" w:line="240" w:lineRule="auto"/>
        <w:jc w:val="both"/>
        <w:rPr>
          <w:rFonts w:ascii="Times New Roman" w:hAnsi="Times New Roman" w:cs="Times New Roman"/>
          <w:bCs/>
        </w:rPr>
      </w:pPr>
      <w:r w:rsidRPr="002F0F6B">
        <w:rPr>
          <w:rFonts w:ascii="Times New Roman" w:hAnsi="Times New Roman" w:cs="Times New Roman"/>
          <w:bCs/>
        </w:rPr>
        <w:t>UWAGA!</w:t>
      </w:r>
    </w:p>
    <w:p w14:paraId="44FF22E9" w14:textId="77777777" w:rsidR="005E4216" w:rsidRPr="002F0F6B" w:rsidRDefault="005E4216" w:rsidP="005E4216">
      <w:pPr>
        <w:spacing w:after="0" w:line="240" w:lineRule="auto"/>
        <w:jc w:val="both"/>
        <w:rPr>
          <w:rFonts w:ascii="Times New Roman" w:hAnsi="Times New Roman" w:cs="Times New Roman"/>
          <w:bCs/>
        </w:rPr>
      </w:pPr>
      <w:r w:rsidRPr="002F0F6B">
        <w:rPr>
          <w:rFonts w:ascii="Times New Roman" w:hAnsi="Times New Roman" w:cs="Times New Roman"/>
          <w:bCs/>
        </w:rPr>
        <w:t xml:space="preserve">W celu potwierdzenia braku istnienia okoliczności, o których mowa w ust. 2 niniejszego Paragrafu, Zamawiający zastrzega możliwość samodzielnego badania ogólnodostępnych rejestrów, w tym Centralnej Ewidencji i Informacji o Działalności Gospodarczej, Krajowego Rejestru Sądowego, </w:t>
      </w:r>
      <w:r w:rsidRPr="002F0F6B">
        <w:rPr>
          <w:rFonts w:ascii="Times New Roman" w:hAnsi="Times New Roman" w:cs="Times New Roman"/>
          <w:bCs/>
        </w:rPr>
        <w:lastRenderedPageBreak/>
        <w:t>Centralnego Rejestru Beneficjentów Rzeczywistych, informacji z wykazów określonych w rozporządzeniu 765/2006 i rozporządzeniu 269/2014, a także informacji z listy rozstrzygającej o zastosowaniu środka, o którym mowa w art. 1 pkt 3 ustawy o szczególnych rozwiązaniach w zakresie przeciwdziałania wspieraniu agresji na Ukrainę oraz służących ochronie bezpieczeństwa narodowego, tj. listy osób i podmiotów objętych sankcjami</w:t>
      </w:r>
    </w:p>
    <w:p w14:paraId="44FF22EA" w14:textId="77777777" w:rsidR="005E4216" w:rsidRPr="005E4216" w:rsidRDefault="005E4216" w:rsidP="005E4216">
      <w:pPr>
        <w:spacing w:after="0" w:line="240" w:lineRule="auto"/>
        <w:jc w:val="both"/>
        <w:rPr>
          <w:rFonts w:ascii="Times New Roman" w:hAnsi="Times New Roman" w:cs="Times New Roman"/>
        </w:rPr>
      </w:pPr>
      <w:r w:rsidRPr="002F0F6B">
        <w:rPr>
          <w:rFonts w:ascii="Times New Roman" w:hAnsi="Times New Roman" w:cs="Times New Roman"/>
          <w:b/>
        </w:rPr>
        <w:t>3</w:t>
      </w:r>
      <w:r w:rsidRPr="002F0F6B">
        <w:rPr>
          <w:rFonts w:ascii="Times New Roman" w:hAnsi="Times New Roman" w:cs="Times New Roman"/>
          <w:bCs/>
        </w:rPr>
        <w:t xml:space="preserve">. Zamawiający </w:t>
      </w:r>
      <w:r w:rsidRPr="002F0F6B">
        <w:rPr>
          <w:rFonts w:ascii="Times New Roman" w:hAnsi="Times New Roman" w:cs="Times New Roman"/>
          <w:bCs/>
          <w:u w:val="single"/>
        </w:rPr>
        <w:t xml:space="preserve">nie przewiduje fakultatywnych podstawy wykluczenia </w:t>
      </w:r>
      <w:r w:rsidRPr="002F0F6B">
        <w:rPr>
          <w:rFonts w:ascii="Times New Roman" w:hAnsi="Times New Roman" w:cs="Times New Roman"/>
          <w:bCs/>
        </w:rPr>
        <w:t>wskazanych w art. 109 ust.</w:t>
      </w:r>
      <w:r w:rsidRPr="005E4216">
        <w:rPr>
          <w:rFonts w:ascii="Times New Roman" w:hAnsi="Times New Roman" w:cs="Times New Roman"/>
        </w:rPr>
        <w:t xml:space="preserve"> 1 ustawy Prawo zamówień publicznych. </w:t>
      </w:r>
    </w:p>
    <w:p w14:paraId="44FF22EB"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b/>
        </w:rPr>
        <w:t>4.</w:t>
      </w:r>
      <w:r w:rsidRPr="005E4216">
        <w:rPr>
          <w:rFonts w:ascii="Times New Roman" w:hAnsi="Times New Roman" w:cs="Times New Roman"/>
        </w:rPr>
        <w:t xml:space="preserve"> Wykonawca może zostać wykluczony przez Zamawiającego na każdym etapie postępowania o udzielenie zamówienia. </w:t>
      </w:r>
    </w:p>
    <w:p w14:paraId="44FF22EC" w14:textId="77777777" w:rsid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b/>
          <w:lang w:eastAsia="pl-PL"/>
        </w:rPr>
        <w:t>5.</w:t>
      </w:r>
      <w:r w:rsidRPr="005E4216">
        <w:rPr>
          <w:rFonts w:ascii="Times New Roman" w:eastAsia="Times New Roman" w:hAnsi="Times New Roman" w:cs="Times New Roman"/>
          <w:lang w:eastAsia="pl-PL"/>
        </w:rPr>
        <w:t xml:space="preserve"> Wykluczenie Wykonawcy następuje zgodnie z art. 111 ustawy Pzp</w:t>
      </w:r>
    </w:p>
    <w:p w14:paraId="0510DC1C" w14:textId="3B6C3E34" w:rsidR="007573EB" w:rsidRPr="002F0F6B" w:rsidRDefault="007573EB" w:rsidP="005E4216">
      <w:pPr>
        <w:spacing w:after="0" w:line="240" w:lineRule="auto"/>
        <w:jc w:val="both"/>
        <w:rPr>
          <w:rFonts w:ascii="Times New Roman" w:eastAsia="Times New Roman" w:hAnsi="Times New Roman" w:cs="Times New Roman"/>
          <w:lang w:eastAsia="pl-PL"/>
        </w:rPr>
      </w:pPr>
      <w:r w:rsidRPr="002F0F6B">
        <w:rPr>
          <w:rFonts w:ascii="Times New Roman" w:eastAsia="Times New Roman" w:hAnsi="Times New Roman" w:cs="Times New Roman"/>
          <w:b/>
          <w:bCs/>
          <w:lang w:eastAsia="pl-PL"/>
        </w:rPr>
        <w:t>6</w:t>
      </w:r>
      <w:r w:rsidRPr="002F0F6B">
        <w:rPr>
          <w:rFonts w:ascii="Times New Roman" w:eastAsia="Times New Roman" w:hAnsi="Times New Roman" w:cs="Times New Roman"/>
          <w:lang w:eastAsia="pl-PL"/>
        </w:rPr>
        <w:t xml:space="preserve">. </w:t>
      </w:r>
      <w:r w:rsidRPr="002F0F6B">
        <w:rPr>
          <w:rFonts w:ascii="Times New Roman" w:hAnsi="Times New Roman" w:cs="Times New Roman"/>
        </w:rPr>
        <w:t>Zamawiający dopuszcza złożenie przez wykonawcę certyfikatu w zakresie objętym tym certyfikatem, zamiast podmiotowych środków dowodowych żądanych przez Zamawiającego</w:t>
      </w:r>
      <w:r w:rsidR="002F0F6B">
        <w:rPr>
          <w:rFonts w:ascii="Times New Roman" w:hAnsi="Times New Roman" w:cs="Times New Roman"/>
        </w:rPr>
        <w:t>.</w:t>
      </w:r>
    </w:p>
    <w:p w14:paraId="44FF22ED"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§10</w:t>
      </w:r>
    </w:p>
    <w:p w14:paraId="44FF22EE" w14:textId="77777777" w:rsidR="005E4216" w:rsidRPr="005E4216" w:rsidRDefault="005E4216" w:rsidP="005E4216">
      <w:pPr>
        <w:spacing w:after="0"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 xml:space="preserve">Wykaz oświadczeń składanych przez wykonawcę wraz z ofertą </w:t>
      </w:r>
    </w:p>
    <w:p w14:paraId="44FF22EF" w14:textId="596ACAFD" w:rsidR="005E4216" w:rsidRPr="005E4216" w:rsidRDefault="005E4216" w:rsidP="005E4216">
      <w:pPr>
        <w:widowControl w:val="0"/>
        <w:tabs>
          <w:tab w:val="left" w:pos="284"/>
        </w:tabs>
        <w:ind w:right="123"/>
        <w:contextualSpacing/>
        <w:jc w:val="both"/>
        <w:rPr>
          <w:rFonts w:ascii="Times New Roman" w:eastAsia="Calibri" w:hAnsi="Times New Roman" w:cs="Times New Roman"/>
        </w:rPr>
      </w:pPr>
      <w:r w:rsidRPr="005E4216">
        <w:rPr>
          <w:rFonts w:ascii="Times New Roman" w:eastAsia="Calibri" w:hAnsi="Times New Roman" w:cs="Times New Roman"/>
          <w:b/>
          <w:bCs/>
        </w:rPr>
        <w:t xml:space="preserve">1. Formularz ofertowy </w:t>
      </w:r>
      <w:r w:rsidR="00143ADD">
        <w:rPr>
          <w:rFonts w:ascii="Times New Roman" w:eastAsia="Calibri" w:hAnsi="Times New Roman" w:cs="Times New Roman"/>
          <w:b/>
          <w:bCs/>
        </w:rPr>
        <w:t xml:space="preserve">ZMIANA </w:t>
      </w:r>
      <w:r w:rsidRPr="005E4216">
        <w:rPr>
          <w:rFonts w:ascii="Times New Roman" w:eastAsia="Calibri" w:hAnsi="Times New Roman" w:cs="Times New Roman"/>
          <w:b/>
          <w:bCs/>
        </w:rPr>
        <w:t>stanowi zał. do SWZ.</w:t>
      </w:r>
      <w:r w:rsidRPr="005E4216">
        <w:rPr>
          <w:rFonts w:ascii="Times New Roman" w:eastAsia="Calibri" w:hAnsi="Times New Roman" w:cs="Times New Roman"/>
        </w:rPr>
        <w:t xml:space="preserve"> </w:t>
      </w:r>
    </w:p>
    <w:p w14:paraId="44FF22F0" w14:textId="77777777" w:rsidR="005E4216" w:rsidRPr="005E4216" w:rsidRDefault="005E4216" w:rsidP="005E4216">
      <w:pPr>
        <w:widowControl w:val="0"/>
        <w:tabs>
          <w:tab w:val="left" w:pos="284"/>
        </w:tabs>
        <w:ind w:right="123"/>
        <w:contextualSpacing/>
        <w:jc w:val="both"/>
        <w:rPr>
          <w:rFonts w:ascii="Times New Roman" w:eastAsia="Calibri" w:hAnsi="Times New Roman" w:cs="Times New Roman"/>
        </w:rPr>
      </w:pPr>
      <w:r w:rsidRPr="005E4216">
        <w:rPr>
          <w:rFonts w:ascii="Times New Roman" w:hAnsi="Times New Roman" w:cs="Times New Roman"/>
          <w:b/>
          <w:bCs/>
          <w:color w:val="000000"/>
        </w:rPr>
        <w:t>2. Wraz z ofertą Wykonawca składa:</w:t>
      </w:r>
    </w:p>
    <w:p w14:paraId="44FF22F1" w14:textId="511CCEF1" w:rsidR="005E4216" w:rsidRPr="005E4216" w:rsidRDefault="005E4216" w:rsidP="005E4216">
      <w:pPr>
        <w:widowControl w:val="0"/>
        <w:tabs>
          <w:tab w:val="left" w:pos="284"/>
        </w:tabs>
        <w:ind w:right="123"/>
        <w:contextualSpacing/>
        <w:jc w:val="both"/>
        <w:rPr>
          <w:rFonts w:ascii="Times New Roman" w:hAnsi="Times New Roman" w:cs="Times New Roman"/>
          <w:color w:val="FF0000"/>
        </w:rPr>
      </w:pPr>
      <w:r w:rsidRPr="005E4216">
        <w:rPr>
          <w:rFonts w:ascii="Times New Roman" w:hAnsi="Times New Roman" w:cs="Times New Roman"/>
          <w:b/>
        </w:rPr>
        <w:t xml:space="preserve">2.1. Oświadczenie </w:t>
      </w:r>
      <w:r w:rsidRPr="005E4216">
        <w:rPr>
          <w:rFonts w:ascii="Times New Roman" w:hAnsi="Times New Roman" w:cs="Times New Roman"/>
        </w:rPr>
        <w:t>o którym mowa w art. 125 ust. 1</w:t>
      </w:r>
      <w:r w:rsidRPr="005E4216">
        <w:rPr>
          <w:rFonts w:ascii="Times New Roman" w:hAnsi="Times New Roman" w:cs="Times New Roman"/>
          <w:spacing w:val="1"/>
        </w:rPr>
        <w:t xml:space="preserve"> </w:t>
      </w:r>
      <w:r w:rsidRPr="005E4216">
        <w:rPr>
          <w:rFonts w:ascii="Times New Roman" w:hAnsi="Times New Roman" w:cs="Times New Roman"/>
          <w:spacing w:val="-1"/>
        </w:rPr>
        <w:t>w</w:t>
      </w:r>
      <w:r w:rsidRPr="005E4216">
        <w:rPr>
          <w:rFonts w:ascii="Times New Roman" w:hAnsi="Times New Roman" w:cs="Times New Roman"/>
          <w:spacing w:val="-12"/>
        </w:rPr>
        <w:t xml:space="preserve"> </w:t>
      </w:r>
      <w:r w:rsidRPr="005E4216">
        <w:rPr>
          <w:rFonts w:ascii="Times New Roman" w:hAnsi="Times New Roman" w:cs="Times New Roman"/>
          <w:spacing w:val="-1"/>
        </w:rPr>
        <w:t>związku</w:t>
      </w:r>
      <w:r w:rsidRPr="005E4216">
        <w:rPr>
          <w:rFonts w:ascii="Times New Roman" w:hAnsi="Times New Roman" w:cs="Times New Roman"/>
          <w:spacing w:val="-11"/>
        </w:rPr>
        <w:t xml:space="preserve"> </w:t>
      </w:r>
      <w:r w:rsidRPr="005E4216">
        <w:rPr>
          <w:rFonts w:ascii="Times New Roman" w:hAnsi="Times New Roman" w:cs="Times New Roman"/>
        </w:rPr>
        <w:t>z</w:t>
      </w:r>
      <w:r w:rsidRPr="005E4216">
        <w:rPr>
          <w:rFonts w:ascii="Times New Roman" w:hAnsi="Times New Roman" w:cs="Times New Roman"/>
          <w:spacing w:val="-12"/>
        </w:rPr>
        <w:t xml:space="preserve"> </w:t>
      </w:r>
      <w:r w:rsidRPr="005E4216">
        <w:rPr>
          <w:rFonts w:ascii="Times New Roman" w:hAnsi="Times New Roman" w:cs="Times New Roman"/>
        </w:rPr>
        <w:t>art.</w:t>
      </w:r>
      <w:r w:rsidRPr="005E4216">
        <w:rPr>
          <w:rFonts w:ascii="Times New Roman" w:hAnsi="Times New Roman" w:cs="Times New Roman"/>
          <w:spacing w:val="-11"/>
        </w:rPr>
        <w:t xml:space="preserve"> </w:t>
      </w:r>
      <w:r w:rsidRPr="005E4216">
        <w:rPr>
          <w:rFonts w:ascii="Times New Roman" w:hAnsi="Times New Roman" w:cs="Times New Roman"/>
        </w:rPr>
        <w:t>273</w:t>
      </w:r>
      <w:r w:rsidRPr="005E4216">
        <w:rPr>
          <w:rFonts w:ascii="Times New Roman" w:hAnsi="Times New Roman" w:cs="Times New Roman"/>
          <w:spacing w:val="-11"/>
        </w:rPr>
        <w:t xml:space="preserve"> </w:t>
      </w:r>
      <w:r w:rsidRPr="005E4216">
        <w:rPr>
          <w:rFonts w:ascii="Times New Roman" w:hAnsi="Times New Roman" w:cs="Times New Roman"/>
        </w:rPr>
        <w:t>ustawy</w:t>
      </w:r>
      <w:r w:rsidRPr="005E4216">
        <w:rPr>
          <w:rFonts w:ascii="Times New Roman" w:hAnsi="Times New Roman" w:cs="Times New Roman"/>
          <w:spacing w:val="-13"/>
        </w:rPr>
        <w:t xml:space="preserve"> </w:t>
      </w:r>
      <w:r w:rsidRPr="005E4216">
        <w:rPr>
          <w:rFonts w:ascii="Times New Roman" w:hAnsi="Times New Roman" w:cs="Times New Roman"/>
        </w:rPr>
        <w:t>Pzp</w:t>
      </w:r>
      <w:r w:rsidRPr="005E4216">
        <w:rPr>
          <w:rFonts w:ascii="Times New Roman" w:hAnsi="Times New Roman" w:cs="Times New Roman"/>
          <w:spacing w:val="-13"/>
        </w:rPr>
        <w:t xml:space="preserve"> </w:t>
      </w:r>
      <w:r w:rsidRPr="005E4216">
        <w:rPr>
          <w:rFonts w:ascii="Times New Roman" w:hAnsi="Times New Roman" w:cs="Times New Roman"/>
        </w:rPr>
        <w:t>stanowiące</w:t>
      </w:r>
      <w:r w:rsidRPr="005E4216">
        <w:rPr>
          <w:rFonts w:ascii="Times New Roman" w:hAnsi="Times New Roman" w:cs="Times New Roman"/>
          <w:spacing w:val="-10"/>
        </w:rPr>
        <w:t xml:space="preserve"> </w:t>
      </w:r>
      <w:r w:rsidRPr="005E4216">
        <w:rPr>
          <w:rFonts w:ascii="Times New Roman" w:hAnsi="Times New Roman" w:cs="Times New Roman"/>
        </w:rPr>
        <w:t>wstępne</w:t>
      </w:r>
      <w:r w:rsidRPr="005E4216">
        <w:rPr>
          <w:rFonts w:ascii="Times New Roman" w:hAnsi="Times New Roman" w:cs="Times New Roman"/>
          <w:spacing w:val="-10"/>
        </w:rPr>
        <w:t xml:space="preserve"> </w:t>
      </w:r>
      <w:r w:rsidRPr="005E4216">
        <w:rPr>
          <w:rFonts w:ascii="Times New Roman" w:hAnsi="Times New Roman" w:cs="Times New Roman"/>
        </w:rPr>
        <w:t>potwierdzenie,</w:t>
      </w:r>
      <w:r w:rsidRPr="005E4216">
        <w:rPr>
          <w:rFonts w:ascii="Times New Roman" w:hAnsi="Times New Roman" w:cs="Times New Roman"/>
          <w:spacing w:val="-10"/>
        </w:rPr>
        <w:t xml:space="preserve"> </w:t>
      </w:r>
      <w:r w:rsidRPr="005E4216">
        <w:rPr>
          <w:rFonts w:ascii="Times New Roman" w:hAnsi="Times New Roman" w:cs="Times New Roman"/>
        </w:rPr>
        <w:t>że</w:t>
      </w:r>
      <w:r w:rsidRPr="005E4216">
        <w:rPr>
          <w:rFonts w:ascii="Times New Roman" w:hAnsi="Times New Roman" w:cs="Times New Roman"/>
          <w:spacing w:val="-10"/>
        </w:rPr>
        <w:t xml:space="preserve"> </w:t>
      </w:r>
      <w:r w:rsidRPr="005E4216">
        <w:rPr>
          <w:rFonts w:ascii="Times New Roman" w:hAnsi="Times New Roman" w:cs="Times New Roman"/>
        </w:rPr>
        <w:t>Wykonawca</w:t>
      </w:r>
      <w:r w:rsidRPr="005E4216">
        <w:rPr>
          <w:rFonts w:ascii="Times New Roman" w:hAnsi="Times New Roman" w:cs="Times New Roman"/>
          <w:spacing w:val="-9"/>
        </w:rPr>
        <w:t xml:space="preserve"> </w:t>
      </w:r>
      <w:r w:rsidRPr="005E4216">
        <w:rPr>
          <w:rFonts w:ascii="Times New Roman" w:hAnsi="Times New Roman" w:cs="Times New Roman"/>
        </w:rPr>
        <w:t>na</w:t>
      </w:r>
      <w:r w:rsidRPr="005E4216">
        <w:rPr>
          <w:rFonts w:ascii="Times New Roman" w:hAnsi="Times New Roman" w:cs="Times New Roman"/>
          <w:spacing w:val="-13"/>
        </w:rPr>
        <w:t xml:space="preserve"> </w:t>
      </w:r>
      <w:r w:rsidRPr="005E4216">
        <w:rPr>
          <w:rFonts w:ascii="Times New Roman" w:hAnsi="Times New Roman" w:cs="Times New Roman"/>
        </w:rPr>
        <w:t>dzień</w:t>
      </w:r>
      <w:r w:rsidRPr="005E4216">
        <w:rPr>
          <w:rFonts w:ascii="Times New Roman" w:hAnsi="Times New Roman" w:cs="Times New Roman"/>
          <w:spacing w:val="-12"/>
        </w:rPr>
        <w:t xml:space="preserve"> </w:t>
      </w:r>
      <w:r w:rsidRPr="005E4216">
        <w:rPr>
          <w:rFonts w:ascii="Times New Roman" w:hAnsi="Times New Roman" w:cs="Times New Roman"/>
        </w:rPr>
        <w:t xml:space="preserve">składania </w:t>
      </w:r>
      <w:r w:rsidRPr="005E4216">
        <w:rPr>
          <w:rFonts w:ascii="Times New Roman" w:hAnsi="Times New Roman" w:cs="Times New Roman"/>
          <w:spacing w:val="-53"/>
        </w:rPr>
        <w:t xml:space="preserve"> </w:t>
      </w:r>
      <w:r w:rsidRPr="005E4216">
        <w:rPr>
          <w:rFonts w:ascii="Times New Roman" w:hAnsi="Times New Roman" w:cs="Times New Roman"/>
        </w:rPr>
        <w:t>ofert nie podlega wykluczeniu z</w:t>
      </w:r>
      <w:r w:rsidR="003B7D54">
        <w:rPr>
          <w:rFonts w:ascii="Times New Roman" w:hAnsi="Times New Roman" w:cs="Times New Roman"/>
        </w:rPr>
        <w:t> </w:t>
      </w:r>
      <w:r w:rsidRPr="005E4216">
        <w:rPr>
          <w:rFonts w:ascii="Times New Roman" w:hAnsi="Times New Roman" w:cs="Times New Roman"/>
        </w:rPr>
        <w:t xml:space="preserve">postępowania  </w:t>
      </w:r>
      <w:r w:rsidRPr="005E4216">
        <w:rPr>
          <w:rFonts w:ascii="Times New Roman" w:hAnsi="Times New Roman" w:cs="Times New Roman"/>
          <w:b/>
        </w:rPr>
        <w:t>–Wzór oświadczenia</w:t>
      </w:r>
      <w:r w:rsidRPr="005E4216">
        <w:rPr>
          <w:rFonts w:ascii="Times New Roman" w:hAnsi="Times New Roman" w:cs="Times New Roman"/>
          <w:b/>
          <w:spacing w:val="1"/>
        </w:rPr>
        <w:t xml:space="preserve"> </w:t>
      </w:r>
      <w:r w:rsidRPr="005E4216">
        <w:rPr>
          <w:rFonts w:ascii="Times New Roman" w:hAnsi="Times New Roman" w:cs="Times New Roman"/>
          <w:b/>
        </w:rPr>
        <w:t>stanowi</w:t>
      </w:r>
      <w:r w:rsidRPr="005E4216">
        <w:rPr>
          <w:rFonts w:ascii="Times New Roman" w:hAnsi="Times New Roman" w:cs="Times New Roman"/>
          <w:b/>
          <w:spacing w:val="-1"/>
        </w:rPr>
        <w:t xml:space="preserve"> </w:t>
      </w:r>
      <w:r w:rsidRPr="005E4216">
        <w:rPr>
          <w:rFonts w:ascii="Times New Roman" w:hAnsi="Times New Roman" w:cs="Times New Roman"/>
          <w:b/>
        </w:rPr>
        <w:t>załącznik</w:t>
      </w:r>
      <w:r w:rsidRPr="005E4216">
        <w:rPr>
          <w:rFonts w:ascii="Times New Roman" w:hAnsi="Times New Roman" w:cs="Times New Roman"/>
          <w:b/>
          <w:spacing w:val="1"/>
        </w:rPr>
        <w:t xml:space="preserve"> </w:t>
      </w:r>
      <w:r w:rsidRPr="005E4216">
        <w:rPr>
          <w:rFonts w:ascii="Times New Roman" w:hAnsi="Times New Roman" w:cs="Times New Roman"/>
          <w:b/>
        </w:rPr>
        <w:t>do SWZ</w:t>
      </w:r>
      <w:r w:rsidRPr="005E4216">
        <w:rPr>
          <w:rFonts w:ascii="Times New Roman" w:hAnsi="Times New Roman" w:cs="Times New Roman"/>
        </w:rPr>
        <w:t>.</w:t>
      </w:r>
    </w:p>
    <w:p w14:paraId="44FF22F2" w14:textId="77777777" w:rsidR="005E4216" w:rsidRPr="005E4216" w:rsidRDefault="005E4216" w:rsidP="005E4216">
      <w:pPr>
        <w:widowControl w:val="0"/>
        <w:tabs>
          <w:tab w:val="left" w:pos="420"/>
        </w:tabs>
        <w:autoSpaceDE w:val="0"/>
        <w:autoSpaceDN w:val="0"/>
        <w:spacing w:after="0" w:line="240" w:lineRule="auto"/>
        <w:ind w:right="113"/>
        <w:jc w:val="both"/>
        <w:rPr>
          <w:rFonts w:ascii="Times New Roman" w:hAnsi="Times New Roman" w:cs="Times New Roman"/>
        </w:rPr>
      </w:pPr>
      <w:r w:rsidRPr="005E4216">
        <w:rPr>
          <w:rFonts w:ascii="Times New Roman" w:hAnsi="Times New Roman" w:cs="Times New Roman"/>
          <w:b/>
        </w:rPr>
        <w:t>2.2.</w:t>
      </w:r>
      <w:r w:rsidRPr="005E4216">
        <w:rPr>
          <w:rFonts w:ascii="Times New Roman" w:hAnsi="Times New Roman" w:cs="Times New Roman"/>
        </w:rPr>
        <w:t xml:space="preserve"> Oświadczenia, o których mowa w pkt. 2.1. stanowi dowód potwierdzający brak podstaw wykluczenia z postępowania</w:t>
      </w:r>
      <w:r w:rsidRPr="005E4216">
        <w:rPr>
          <w:rFonts w:ascii="Times New Roman" w:hAnsi="Times New Roman" w:cs="Times New Roman"/>
          <w:spacing w:val="1"/>
        </w:rPr>
        <w:t xml:space="preserve"> </w:t>
      </w:r>
      <w:r w:rsidRPr="005E4216">
        <w:rPr>
          <w:rFonts w:ascii="Times New Roman" w:hAnsi="Times New Roman" w:cs="Times New Roman"/>
        </w:rPr>
        <w:t>na</w:t>
      </w:r>
      <w:r w:rsidRPr="005E4216">
        <w:rPr>
          <w:rFonts w:ascii="Times New Roman" w:hAnsi="Times New Roman" w:cs="Times New Roman"/>
          <w:spacing w:val="1"/>
        </w:rPr>
        <w:t xml:space="preserve"> </w:t>
      </w:r>
      <w:r w:rsidRPr="005E4216">
        <w:rPr>
          <w:rFonts w:ascii="Times New Roman" w:hAnsi="Times New Roman" w:cs="Times New Roman"/>
        </w:rPr>
        <w:t>dzień</w:t>
      </w:r>
      <w:r w:rsidRPr="005E4216">
        <w:rPr>
          <w:rFonts w:ascii="Times New Roman" w:hAnsi="Times New Roman" w:cs="Times New Roman"/>
          <w:spacing w:val="1"/>
        </w:rPr>
        <w:t xml:space="preserve"> </w:t>
      </w:r>
      <w:r w:rsidRPr="005E4216">
        <w:rPr>
          <w:rFonts w:ascii="Times New Roman" w:hAnsi="Times New Roman" w:cs="Times New Roman"/>
        </w:rPr>
        <w:t>składania</w:t>
      </w:r>
      <w:r w:rsidRPr="005E4216">
        <w:rPr>
          <w:rFonts w:ascii="Times New Roman" w:hAnsi="Times New Roman" w:cs="Times New Roman"/>
          <w:spacing w:val="1"/>
        </w:rPr>
        <w:t xml:space="preserve"> </w:t>
      </w:r>
      <w:r w:rsidRPr="005E4216">
        <w:rPr>
          <w:rFonts w:ascii="Times New Roman" w:hAnsi="Times New Roman" w:cs="Times New Roman"/>
        </w:rPr>
        <w:t>ofert, tymczasowo</w:t>
      </w:r>
      <w:r w:rsidRPr="005E4216">
        <w:rPr>
          <w:rFonts w:ascii="Times New Roman" w:hAnsi="Times New Roman" w:cs="Times New Roman"/>
          <w:spacing w:val="1"/>
        </w:rPr>
        <w:t xml:space="preserve"> </w:t>
      </w:r>
      <w:r w:rsidRPr="005E4216">
        <w:rPr>
          <w:rFonts w:ascii="Times New Roman" w:hAnsi="Times New Roman" w:cs="Times New Roman"/>
        </w:rPr>
        <w:t>zastępujący</w:t>
      </w:r>
      <w:r w:rsidRPr="005E4216">
        <w:rPr>
          <w:rFonts w:ascii="Times New Roman" w:hAnsi="Times New Roman" w:cs="Times New Roman"/>
          <w:spacing w:val="1"/>
        </w:rPr>
        <w:t xml:space="preserve"> </w:t>
      </w:r>
      <w:r w:rsidRPr="005E4216">
        <w:rPr>
          <w:rFonts w:ascii="Times New Roman" w:hAnsi="Times New Roman" w:cs="Times New Roman"/>
        </w:rPr>
        <w:t>wymagane</w:t>
      </w:r>
      <w:r w:rsidRPr="005E4216">
        <w:rPr>
          <w:rFonts w:ascii="Times New Roman" w:hAnsi="Times New Roman" w:cs="Times New Roman"/>
          <w:spacing w:val="-1"/>
        </w:rPr>
        <w:t xml:space="preserve"> </w:t>
      </w:r>
      <w:r w:rsidRPr="005E4216">
        <w:rPr>
          <w:rFonts w:ascii="Times New Roman" w:hAnsi="Times New Roman" w:cs="Times New Roman"/>
        </w:rPr>
        <w:t>przez Zamawiającego</w:t>
      </w:r>
      <w:r w:rsidRPr="005E4216">
        <w:rPr>
          <w:rFonts w:ascii="Times New Roman" w:hAnsi="Times New Roman" w:cs="Times New Roman"/>
          <w:spacing w:val="-2"/>
        </w:rPr>
        <w:t xml:space="preserve"> </w:t>
      </w:r>
      <w:r w:rsidRPr="005E4216">
        <w:rPr>
          <w:rFonts w:ascii="Times New Roman" w:hAnsi="Times New Roman" w:cs="Times New Roman"/>
        </w:rPr>
        <w:t>podmiotowe środki dowodowe.</w:t>
      </w:r>
    </w:p>
    <w:p w14:paraId="44FF22F3" w14:textId="77777777" w:rsidR="005E4216" w:rsidRPr="005E4216" w:rsidRDefault="005E4216" w:rsidP="005E4216">
      <w:pPr>
        <w:tabs>
          <w:tab w:val="left" w:pos="851"/>
        </w:tabs>
        <w:spacing w:after="0" w:line="240" w:lineRule="atLeast"/>
        <w:jc w:val="both"/>
        <w:rPr>
          <w:rFonts w:ascii="Times New Roman" w:eastAsia="Times New Roman" w:hAnsi="Times New Roman" w:cs="Times New Roman"/>
          <w:bCs/>
          <w:lang w:eastAsia="ar-SA"/>
        </w:rPr>
      </w:pPr>
      <w:r w:rsidRPr="005E4216">
        <w:rPr>
          <w:rFonts w:ascii="Times New Roman" w:eastAsia="Times New Roman" w:hAnsi="Times New Roman" w:cs="Times New Roman"/>
          <w:b/>
          <w:lang w:eastAsia="ar-SA"/>
        </w:rPr>
        <w:t xml:space="preserve">2.3. </w:t>
      </w:r>
      <w:r w:rsidRPr="005E4216">
        <w:rPr>
          <w:rFonts w:ascii="Times New Roman" w:eastAsia="Times New Roman" w:hAnsi="Times New Roman" w:cs="Times New Roman"/>
          <w:bCs/>
          <w:lang w:eastAsia="ar-SA"/>
        </w:rPr>
        <w:t>W przypadku, gdy oferta została podpisana przez inną osobę niż umocowana w dokumencie rejestrowym Wykonawcy, bądź w przypadku złożenia oferty wspólnej, dokument (np. pełnomocnictwo) potwierdzający, że oferta została złożona  przez osobę do tego upoważnioną.</w:t>
      </w:r>
      <w:r w:rsidRPr="005E4216">
        <w:rPr>
          <w:rFonts w:ascii="Times New Roman" w:eastAsia="Times New Roman" w:hAnsi="Times New Roman" w:cs="Times New Roman"/>
          <w:lang w:eastAsia="ar-SA"/>
        </w:rPr>
        <w:t xml:space="preserve"> </w:t>
      </w:r>
    </w:p>
    <w:p w14:paraId="44FF22F4" w14:textId="77777777" w:rsidR="005E4216" w:rsidRPr="005E4216" w:rsidRDefault="005E4216" w:rsidP="005E4216">
      <w:pPr>
        <w:tabs>
          <w:tab w:val="left" w:pos="284"/>
        </w:tabs>
        <w:autoSpaceDN w:val="0"/>
        <w:adjustRightInd w:val="0"/>
        <w:contextualSpacing/>
        <w:jc w:val="both"/>
        <w:rPr>
          <w:rFonts w:ascii="Times New Roman" w:hAnsi="Times New Roman" w:cs="Times New Roman"/>
        </w:rPr>
      </w:pPr>
      <w:r w:rsidRPr="005E4216">
        <w:rPr>
          <w:rFonts w:ascii="Times New Roman" w:hAnsi="Times New Roman" w:cs="Times New Roman"/>
          <w:b/>
        </w:rPr>
        <w:t xml:space="preserve">2.4. </w:t>
      </w:r>
      <w:r w:rsidRPr="005E4216">
        <w:rPr>
          <w:rFonts w:ascii="Times New Roman" w:hAnsi="Times New Roman" w:cs="Times New Roman"/>
        </w:rPr>
        <w:t xml:space="preserve">W przypadku, gdy oferta zawiera informacje stanowiące tajemnicę przedsiębiorstwa – dokument zawierający wymagane dowody, o których mowa w </w:t>
      </w:r>
      <w:r w:rsidRPr="005E4216">
        <w:rPr>
          <w:rFonts w:ascii="Times New Roman" w:hAnsi="Times New Roman" w:cs="Times New Roman"/>
          <w:b/>
        </w:rPr>
        <w:t>§13 SWZ.</w:t>
      </w:r>
    </w:p>
    <w:p w14:paraId="44FF22F5" w14:textId="77777777" w:rsidR="005E4216" w:rsidRPr="005E4216" w:rsidRDefault="005E4216" w:rsidP="005E4216">
      <w:pPr>
        <w:tabs>
          <w:tab w:val="left" w:pos="284"/>
        </w:tabs>
        <w:autoSpaceDN w:val="0"/>
        <w:adjustRightInd w:val="0"/>
        <w:contextualSpacing/>
        <w:jc w:val="both"/>
        <w:rPr>
          <w:rFonts w:ascii="Times New Roman" w:hAnsi="Times New Roman" w:cs="Times New Roman"/>
          <w:b/>
        </w:rPr>
      </w:pPr>
      <w:r w:rsidRPr="005E4216">
        <w:rPr>
          <w:rFonts w:ascii="Times New Roman" w:hAnsi="Times New Roman" w:cs="Times New Roman"/>
          <w:b/>
        </w:rPr>
        <w:t xml:space="preserve">2.5. </w:t>
      </w:r>
      <w:r w:rsidRPr="005E4216">
        <w:rPr>
          <w:rFonts w:ascii="Times New Roman" w:hAnsi="Times New Roman" w:cs="Times New Roman"/>
        </w:rPr>
        <w:t>W przypadku wniesienia wadium w formie innej niż pieniężna, Wykonawca zobowiązany jest załączyć do oferty dokument zabezpieczenia wadialnego, czyniący zadość wymaganiom określonym w</w:t>
      </w:r>
      <w:r w:rsidRPr="005E4216">
        <w:t xml:space="preserve"> </w:t>
      </w:r>
      <w:r w:rsidRPr="005E4216">
        <w:rPr>
          <w:rFonts w:ascii="Times New Roman" w:hAnsi="Times New Roman" w:cs="Times New Roman"/>
          <w:b/>
        </w:rPr>
        <w:t>§ 20 SWZ.</w:t>
      </w:r>
    </w:p>
    <w:p w14:paraId="44FF22F6"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3.</w:t>
      </w:r>
      <w:r w:rsidRPr="005E4216">
        <w:rPr>
          <w:rFonts w:ascii="Times New Roman" w:hAnsi="Times New Roman" w:cs="Times New Roman"/>
          <w:color w:val="000000"/>
        </w:rPr>
        <w:t xml:space="preserve"> Jeżeli Wykonawca nie złożył oświadczenia, o którym mowa w punktach 2.1. oraz 2.3. niniejszego Paragrafu, podmiotowych środków dowodowych o których mowa w §11 SWZ, innych dokumentów lub oświadczeń składanych w postępowaniu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Wykonawca składa podmiotowe środki dowodowe na wezwanie, o którym mowa w niniejszym punkcie, aktualne na dzień ich złożenia.</w:t>
      </w:r>
    </w:p>
    <w:p w14:paraId="44FF22F7"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4.</w:t>
      </w:r>
      <w:r w:rsidRPr="005E4216">
        <w:rPr>
          <w:rFonts w:ascii="Times New Roman" w:hAnsi="Times New Roman" w:cs="Times New Roman"/>
          <w:color w:val="000000"/>
        </w:rPr>
        <w:t xml:space="preserve"> Zamawiający może żądać od Wykonawców wyjaśnień dotyczących treści dokumentów, o których mowa w ust. 1 niniejszego Paragrafu lub złożonych podmiotowych środków dowodowych lub innych dokumentów lub oświadczeń składanych w postępowaniu.</w:t>
      </w:r>
    </w:p>
    <w:p w14:paraId="44FF22F8"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5.</w:t>
      </w:r>
      <w:r w:rsidRPr="005E4216">
        <w:rPr>
          <w:rFonts w:ascii="Times New Roman" w:hAnsi="Times New Roman" w:cs="Times New Roman"/>
          <w:color w:val="000000"/>
        </w:rPr>
        <w:t xml:space="preserve"> Jeżeli złożone przez Wykonawcę oświadczenie, o którym mowa w ust. 1 niniejszego Paragrafu lub podmiotowe środki dowodowe o których mowa w §11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4FF22F9"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b/>
          <w:lang w:eastAsia="pl-PL"/>
        </w:rPr>
        <w:t>6.</w:t>
      </w:r>
      <w:r w:rsidRPr="005E4216">
        <w:rPr>
          <w:rFonts w:ascii="Times New Roman" w:eastAsia="Times New Roman" w:hAnsi="Times New Roman" w:cs="Times New Roman"/>
          <w:lang w:eastAsia="pl-PL"/>
        </w:rPr>
        <w:t xml:space="preserve"> Oświadczenia, o których mowa w niniejszym paragrafie należy złożyć pod rygorem nieważności w formie elektronicznej tj. opatrzone kwalifikowanym podpisem elektronicznym, podpisem zaufanym lub podpisem osobistym. </w:t>
      </w:r>
    </w:p>
    <w:p w14:paraId="44FF22F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rPr>
        <w:t>7.</w:t>
      </w:r>
      <w:r w:rsidRPr="005E4216">
        <w:rPr>
          <w:rFonts w:ascii="Times New Roman" w:hAnsi="Times New Roman" w:cs="Times New Roman"/>
        </w:rPr>
        <w:t xml:space="preserve"> Podmiotowe środki dowodowe sporządza się w postaci elektronicznej, w formatach danych określonych w przepisach wydanych na podstawie art. 18 ustawy z dnia 17 lutego 2005 r. o informatyzacji działalności podmiotów realizujących zadania publiczne (t.j. Dz. U. z 2023 r. poz. 57),z zastrzeżeniem formatów, o których mowa w art. 66 ust. 1ustawy, z uwzględnieniem rodzaju przekazywanych danych.</w:t>
      </w:r>
    </w:p>
    <w:p w14:paraId="44FF22F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8.</w:t>
      </w:r>
      <w:r w:rsidRPr="005E4216">
        <w:rPr>
          <w:rFonts w:ascii="Times New Roman" w:hAnsi="Times New Roman" w:cs="Times New Roman"/>
          <w:color w:val="000000"/>
        </w:rPr>
        <w:t xml:space="preserve"> Zamawiający nie wzywa do złożenia podmiotowych środków dowodowych, jeżeli:</w:t>
      </w:r>
    </w:p>
    <w:p w14:paraId="44FF22F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lastRenderedPageBreak/>
        <w:t>a) 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p>
    <w:p w14:paraId="44FF22FD"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9.</w:t>
      </w:r>
      <w:r w:rsidRPr="005E4216">
        <w:rPr>
          <w:rFonts w:ascii="Times New Roman" w:hAnsi="Times New Roman" w:cs="Times New Roman"/>
          <w:color w:val="000000"/>
        </w:rPr>
        <w:t xml:space="preserve"> Wykonawca nie jest zobowiązany do złożenia podmiotowych środków dowodowych, które Zamawiający posiada, jeżeli Wykonawca wskaże te środki oraz potwierdzi ich prawidłowość i aktualność.</w:t>
      </w:r>
    </w:p>
    <w:p w14:paraId="44FF22FE"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§11</w:t>
      </w:r>
    </w:p>
    <w:p w14:paraId="44FF22FF" w14:textId="77777777" w:rsidR="005E4216" w:rsidRPr="005E4216" w:rsidRDefault="005E4216" w:rsidP="005E4216">
      <w:pPr>
        <w:spacing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 xml:space="preserve">Podmiotowe środki dowodowe   składane na wezwanie Zamawiającego </w:t>
      </w:r>
    </w:p>
    <w:p w14:paraId="44FF2300"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Cs/>
          <w:color w:val="000000"/>
        </w:rPr>
      </w:pPr>
      <w:r w:rsidRPr="005E4216">
        <w:rPr>
          <w:rFonts w:ascii="Times New Roman" w:hAnsi="Times New Roman" w:cs="Times New Roman"/>
          <w:b/>
          <w:bCs/>
          <w:color w:val="000000"/>
        </w:rPr>
        <w:t>1.</w:t>
      </w:r>
      <w:r w:rsidRPr="005E4216">
        <w:rPr>
          <w:rFonts w:ascii="Times New Roman" w:hAnsi="Times New Roman" w:cs="Times New Roman"/>
          <w:bCs/>
          <w:color w:val="000000"/>
        </w:rPr>
        <w:t xml:space="preserve"> Zamawiający przed wyborem najkorzystniejszej oferty, wezwie Wykonawcę, którego oferta została najwyżej oceniona, do złożenia w wyznaczonym terminie, nie krótszym niż 5 dni od dnia wezwania następującego podmiotowego środka dowodowego, w celu potwierdzenia braku podstaw do wykluczenia z udziału w postępowaniu (aktualnego na dzień złożenia) tj. </w:t>
      </w:r>
    </w:p>
    <w:p w14:paraId="2ABD0A31" w14:textId="77777777" w:rsidR="00F1754B" w:rsidRDefault="00CC3948" w:rsidP="005E4216">
      <w:pPr>
        <w:autoSpaceDE w:val="0"/>
        <w:autoSpaceDN w:val="0"/>
        <w:adjustRightInd w:val="0"/>
        <w:spacing w:after="0" w:line="240" w:lineRule="auto"/>
        <w:jc w:val="both"/>
        <w:rPr>
          <w:rFonts w:ascii="Times New Roman" w:hAnsi="Times New Roman" w:cs="Times New Roman"/>
        </w:rPr>
      </w:pPr>
      <w:r w:rsidRPr="00F1754B">
        <w:rPr>
          <w:rFonts w:ascii="Times New Roman" w:hAnsi="Times New Roman" w:cs="Times New Roman"/>
        </w:rPr>
        <w:t>a) Odpisu lub informacji z Krajowego Rejestru Sądowego lub Centralnej Ewidencji i Informacji o Działalności Gospodarczej, w zakresie art. 109 ust. 1 pkt 4 ustawy –sporządzonych nie wcześniej niż 3 miesiące przed jej złożeniem, jeżeli odrębne przepisy wymagają wpisu do rejestru lub ewidencji - wykonawca nie jest jednak zobowiązany do złożenia tych dokumentów, jeżeli Zamawiający może je uzyskać za pomocą bezpłatnych i ogólnodostępnych baz danych, o ile wykonawca wskazał dane.</w:t>
      </w:r>
    </w:p>
    <w:p w14:paraId="44FF2302" w14:textId="313CB73E" w:rsidR="005E4216" w:rsidRDefault="00CC3948" w:rsidP="005E4216">
      <w:pPr>
        <w:autoSpaceDE w:val="0"/>
        <w:autoSpaceDN w:val="0"/>
        <w:adjustRightInd w:val="0"/>
        <w:spacing w:after="0" w:line="240" w:lineRule="auto"/>
        <w:jc w:val="both"/>
        <w:rPr>
          <w:rFonts w:ascii="Times New Roman" w:hAnsi="Times New Roman" w:cs="Times New Roman"/>
        </w:rPr>
      </w:pPr>
      <w:r w:rsidRPr="00F1754B">
        <w:rPr>
          <w:rFonts w:ascii="Times New Roman" w:hAnsi="Times New Roman" w:cs="Times New Roman"/>
        </w:rPr>
        <w:t>b) Oświadczenie wykonawcy, w zakresie art. 108 ust. 1 pkt 5 ustawy, o braku przynależności do tej samej grupy kapitałowej,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do SWZ;</w:t>
      </w:r>
      <w:r w:rsidR="005E4216" w:rsidRPr="00F1754B">
        <w:rPr>
          <w:rFonts w:ascii="Times New Roman" w:hAnsi="Times New Roman" w:cs="Times New Roman"/>
        </w:rPr>
        <w:t xml:space="preserve"> </w:t>
      </w:r>
    </w:p>
    <w:p w14:paraId="754D200B" w14:textId="77777777" w:rsidR="00E26857" w:rsidRDefault="00E26857" w:rsidP="005E4216">
      <w:pPr>
        <w:autoSpaceDE w:val="0"/>
        <w:autoSpaceDN w:val="0"/>
        <w:adjustRightInd w:val="0"/>
        <w:spacing w:after="0" w:line="240" w:lineRule="auto"/>
        <w:jc w:val="both"/>
        <w:rPr>
          <w:rFonts w:ascii="Times New Roman" w:hAnsi="Times New Roman" w:cs="Times New Roman"/>
        </w:rPr>
      </w:pPr>
      <w:r w:rsidRPr="00E26857">
        <w:rPr>
          <w:rFonts w:ascii="Times New Roman" w:hAnsi="Times New Roman" w:cs="Times New Roman"/>
        </w:rPr>
        <w:t xml:space="preserve">2. Podmiotowe środki dowodowe o których mowa w niniejszym paragrafie należy złożyć pod rygorem nieważności w formie elektronicznej opatrzonej podpisem elektronicznym kwalifikowanym lub w postaci elektronicznej opatrzonej podpisem zaufanym lub elektronicznym podpisem osobistym. </w:t>
      </w:r>
    </w:p>
    <w:p w14:paraId="05A64ACC" w14:textId="77777777" w:rsidR="00E26857" w:rsidRDefault="00E26857" w:rsidP="005E4216">
      <w:pPr>
        <w:autoSpaceDE w:val="0"/>
        <w:autoSpaceDN w:val="0"/>
        <w:adjustRightInd w:val="0"/>
        <w:spacing w:after="0" w:line="240" w:lineRule="auto"/>
        <w:jc w:val="both"/>
        <w:rPr>
          <w:rFonts w:ascii="Times New Roman" w:hAnsi="Times New Roman" w:cs="Times New Roman"/>
        </w:rPr>
      </w:pPr>
      <w:r w:rsidRPr="00E26857">
        <w:rPr>
          <w:rFonts w:ascii="Times New Roman" w:hAnsi="Times New Roman" w:cs="Times New Roman"/>
        </w:rPr>
        <w:t xml:space="preserve">3. Podmiotowe środki dowodowe sporządza się w postaci elektronicznej, w formatach danych określonych w przepisach wydanych na podstawie art. 18ustawy z dnia 17 lutego 2005 r. o informatyzacji działalności podmiotów realizujących zadania publiczne (tj. Dz. U. z 2023 r. poz. 57), z zastrzeżeniem formatów, o których mowa w art. 66 ust. 1ustawy, z uwzględnieniem rodzaju przekazywanych danych. </w:t>
      </w:r>
    </w:p>
    <w:p w14:paraId="35FA5DB7" w14:textId="2AD34261" w:rsidR="00E26857" w:rsidRPr="00E26857" w:rsidRDefault="00E26857" w:rsidP="005E4216">
      <w:pPr>
        <w:autoSpaceDE w:val="0"/>
        <w:autoSpaceDN w:val="0"/>
        <w:adjustRightInd w:val="0"/>
        <w:spacing w:after="0" w:line="240" w:lineRule="auto"/>
        <w:jc w:val="both"/>
        <w:rPr>
          <w:rFonts w:ascii="Times New Roman" w:hAnsi="Times New Roman" w:cs="Times New Roman"/>
        </w:rPr>
      </w:pPr>
      <w:r w:rsidRPr="00E26857">
        <w:rPr>
          <w:rFonts w:ascii="Times New Roman" w:hAnsi="Times New Roman" w:cs="Times New Roman"/>
        </w:rPr>
        <w:t>4. Podmioty zagraniczne Jeżeli Wykonawca ma siedzibę lub miejsce zamieszkania poza terytorium Rzeczypospolitej Polskiej: - zamiast dokumentu, o których mowa w ust. 1 pkt 1.1. lit a) niniejszego paragrafu, składa dokument lub dokumenty wystawione w kraju, w którym Wykonawca ma siedzibę lub miejsce zamieszkania, potwierdzające odpowiednio, że nie zalega z opłacaniem podatków i opłat. Dokument, o którym mowa powyżej, powinien być wystawiony nie wcześniej niż 3 miesiące przed upływem terminu składania ofert. Jeżeli w kraju, w którym Wykonawca ma siedzibę lub miejsce zamieszkania, nie wydaje się takich dokumentów,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44FF2303"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§12</w:t>
      </w:r>
    </w:p>
    <w:p w14:paraId="44FF2304" w14:textId="77777777" w:rsidR="005E4216" w:rsidRPr="005E4216" w:rsidRDefault="005E4216" w:rsidP="005E4216">
      <w:pPr>
        <w:ind w:left="284" w:right="14" w:hanging="284"/>
        <w:jc w:val="center"/>
        <w:rPr>
          <w:rFonts w:ascii="Times New Roman" w:hAnsi="Times New Roman" w:cs="Times New Roman"/>
          <w:b/>
          <w:bCs/>
        </w:rPr>
      </w:pPr>
      <w:r w:rsidRPr="005E4216">
        <w:rPr>
          <w:rFonts w:ascii="Times New Roman" w:hAnsi="Times New Roman" w:cs="Times New Roman"/>
          <w:b/>
          <w:bCs/>
          <w:color w:val="000000"/>
        </w:rPr>
        <w:t>Informacje dla Wykonawców wspólnie ubiegających się o udzielenie zamówienia (w tym spółki cywilne)</w:t>
      </w:r>
    </w:p>
    <w:p w14:paraId="44FF2305"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1. Zamawiający dopuszcza możliwość składania oferty przez dwóch lub więcej Wykonawców (w ramach oferty wspólnej w rozumieniu art. 58 PZP),</w:t>
      </w:r>
    </w:p>
    <w:p w14:paraId="44FF2306"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 xml:space="preserve">2. Wykonawcy występujący wspólnie są zobowiązani do ustanowienia Pełnomocnika do reprezentowania ich w postępowaniu albo do reprezentowania ich w postępowaniu i zawarcia umowy w sprawie przedmiotowego zamówienia publicznego. </w:t>
      </w:r>
    </w:p>
    <w:p w14:paraId="44FF2307" w14:textId="77777777" w:rsidR="005E4216" w:rsidRPr="005E4216" w:rsidRDefault="005E4216" w:rsidP="005E4216">
      <w:pPr>
        <w:spacing w:after="0" w:line="240" w:lineRule="auto"/>
        <w:ind w:right="14"/>
        <w:jc w:val="both"/>
        <w:rPr>
          <w:rFonts w:ascii="Times New Roman" w:hAnsi="Times New Roman" w:cs="Times New Roman"/>
        </w:rPr>
      </w:pPr>
      <w:r w:rsidRPr="005E4216">
        <w:rPr>
          <w:rFonts w:ascii="Times New Roman" w:hAnsi="Times New Roman" w:cs="Times New Roman"/>
        </w:rPr>
        <w:lastRenderedPageBreak/>
        <w:t>3. Wszelka korespondencja prowadzona będzie przez Zamawiającego wyłącznie z Pełnomocnikiem, który w imieniu Wykonawców występujących wspólnie złoży ofertę w systemie.</w:t>
      </w:r>
    </w:p>
    <w:p w14:paraId="44FF2308"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4. W przypadku Wykonawców wspólnie ubiegających się o udzielenie zamówienia:</w:t>
      </w:r>
    </w:p>
    <w:p w14:paraId="44FF2309"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a) oświadczenie o których mowa w §10 ust. 2 pkt. 2.1. SWZ składa z ofertą każdy z Wykonawców wspólnie ubiegających się o zamówienie. Oświadczenie to potwierdza brak podstaw wykluczenia.</w:t>
      </w:r>
    </w:p>
    <w:p w14:paraId="44FF230A"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b) zobowiązani są na wezwanie Zamawiającego, złożyć podmiotowe środki dowodowe, o których mowa w §11 SWZ. Podmiotowe środki dowodowe, o których mowa w §11 SWZ składa każdy z Wykonawców wspólnie ubiegających się o udzielenie zamówienia.</w:t>
      </w:r>
    </w:p>
    <w:p w14:paraId="44FF230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color w:val="000000"/>
        </w:rPr>
      </w:pPr>
      <w:r w:rsidRPr="005E4216">
        <w:rPr>
          <w:rFonts w:ascii="Times New Roman" w:eastAsia="Times New Roman" w:hAnsi="Times New Roman" w:cs="Times New Roman"/>
          <w:spacing w:val="-4"/>
          <w:lang w:eastAsia="ar-SA"/>
        </w:rPr>
        <w:t xml:space="preserve">5. </w:t>
      </w:r>
      <w:r w:rsidRPr="005E4216">
        <w:rPr>
          <w:rFonts w:ascii="Times New Roman" w:hAnsi="Times New Roman" w:cs="Times New Roman"/>
          <w:bCs/>
          <w:spacing w:val="-4"/>
        </w:rPr>
        <w:t xml:space="preserve">Oświadczenia winny być aktualne na dzień składania ofert. Dopuszczalne jest złożenie podpisu z datą późniejszą niż dzień składania ofert – podpis taki będzie traktowany jako potwierdzający aktualność poszczególnych oświadczeń i deklaracji zarówno na dzień ich złożenia, jak i na dzień w którym upłynął ostateczny termin składania ofert. </w:t>
      </w:r>
    </w:p>
    <w:p w14:paraId="44FF230C" w14:textId="77777777" w:rsidR="006431BA" w:rsidRDefault="006431BA" w:rsidP="005E4216">
      <w:pPr>
        <w:spacing w:after="0" w:line="240" w:lineRule="auto"/>
        <w:jc w:val="center"/>
        <w:rPr>
          <w:rFonts w:ascii="Times New Roman" w:hAnsi="Times New Roman" w:cs="Times New Roman"/>
          <w:b/>
          <w:bCs/>
          <w:iCs/>
          <w:color w:val="000000"/>
        </w:rPr>
      </w:pPr>
    </w:p>
    <w:p w14:paraId="44FF230D"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§13</w:t>
      </w:r>
    </w:p>
    <w:p w14:paraId="44FF230E" w14:textId="77777777" w:rsidR="005E4216" w:rsidRPr="005E4216" w:rsidRDefault="005E4216" w:rsidP="005E4216">
      <w:pPr>
        <w:ind w:left="284" w:right="14" w:hanging="284"/>
        <w:jc w:val="center"/>
        <w:rPr>
          <w:rFonts w:ascii="Times New Roman" w:hAnsi="Times New Roman" w:cs="Times New Roman"/>
        </w:rPr>
      </w:pPr>
      <w:r w:rsidRPr="005E4216">
        <w:rPr>
          <w:rFonts w:ascii="Times New Roman" w:hAnsi="Times New Roman" w:cs="Times New Roman"/>
          <w:b/>
          <w:bCs/>
        </w:rPr>
        <w:t>Tajemnica przedsiębiorstwa</w:t>
      </w:r>
    </w:p>
    <w:p w14:paraId="44FF230F"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Nie ujawnia się informacji stanowiącej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winien, w sposób nie budzący wątpliwości zastrzec, które informacje stanowią tajemnicę przedsiębiorstwa. Z nazw plików, przekazywanych w postępowaniu w systemie, musi jednoznacznie wynikać, który z nich zawiera informacje stanowiące tajemnicę przedsiębiorstwa. Wykonawca w celu utrzymania w poufności tych informacji, przekazuje je w wydzielonym i odpowiednio oznakowanym pliku.</w:t>
      </w:r>
    </w:p>
    <w:p w14:paraId="44FF2310"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44FF2311"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 xml:space="preserve">by zastrzeżenie, o którym mowa wyżej było skuteczne, Wykonawca zobowiązany jest przedstawić dowody na to, że: </w:t>
      </w:r>
    </w:p>
    <w:p w14:paraId="44FF2312" w14:textId="77777777" w:rsidR="005E4216" w:rsidRPr="005E4216" w:rsidRDefault="005E4216" w:rsidP="00E05C8C">
      <w:pPr>
        <w:numPr>
          <w:ilvl w:val="1"/>
          <w:numId w:val="1"/>
        </w:numPr>
        <w:spacing w:after="0" w:line="240" w:lineRule="auto"/>
        <w:ind w:left="284" w:hanging="284"/>
        <w:jc w:val="both"/>
        <w:rPr>
          <w:rFonts w:ascii="Times New Roman" w:hAnsi="Times New Roman" w:cs="Times New Roman"/>
        </w:rPr>
      </w:pPr>
      <w:r w:rsidRPr="005E4216">
        <w:rPr>
          <w:rFonts w:ascii="Times New Roman" w:hAnsi="Times New Roman" w:cs="Times New Roman"/>
        </w:rPr>
        <w:t xml:space="preserve">zastrzeżone informacje mają charakter techniczny, technologiczny, organizacyjny lub inny posiadający wartość gospodarczą, </w:t>
      </w:r>
    </w:p>
    <w:p w14:paraId="44FF2313" w14:textId="77777777" w:rsidR="005E4216" w:rsidRPr="005E4216" w:rsidRDefault="005E4216" w:rsidP="00E05C8C">
      <w:pPr>
        <w:numPr>
          <w:ilvl w:val="1"/>
          <w:numId w:val="1"/>
        </w:numPr>
        <w:spacing w:after="0" w:line="240" w:lineRule="auto"/>
        <w:ind w:left="284" w:hanging="284"/>
        <w:jc w:val="both"/>
        <w:rPr>
          <w:rFonts w:ascii="Times New Roman" w:hAnsi="Times New Roman" w:cs="Times New Roman"/>
        </w:rPr>
      </w:pPr>
      <w:r w:rsidRPr="005E4216">
        <w:rPr>
          <w:rFonts w:ascii="Times New Roman" w:hAnsi="Times New Roman" w:cs="Times New Roman"/>
        </w:rPr>
        <w:t>zastrzeżone informacje nie zostały ujawnione do wiadomości publicznej, podjęto w stosunku do nich niezbędne działania w celu zachowania poufności.</w:t>
      </w:r>
    </w:p>
    <w:p w14:paraId="44FF2314"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Nie mogą stanowić tajemnicy przedsiębiorstwa informacje, o których mowa w art. 222 ust. 5 ustawy.</w:t>
      </w:r>
    </w:p>
    <w:p w14:paraId="44FF2315" w14:textId="77777777" w:rsidR="005E4216" w:rsidRPr="005E4216" w:rsidRDefault="005E4216" w:rsidP="005E4216">
      <w:pPr>
        <w:ind w:right="1"/>
        <w:jc w:val="both"/>
        <w:rPr>
          <w:rFonts w:ascii="Times New Roman" w:hAnsi="Times New Roman" w:cs="Times New Roman"/>
        </w:rPr>
      </w:pPr>
      <w:r w:rsidRPr="005E4216">
        <w:rPr>
          <w:rFonts w:ascii="Times New Roman" w:hAnsi="Times New Roman" w:cs="Times New Roman"/>
        </w:rPr>
        <w:t>W przypadku przekazywania dokumentów elektronicznych stanowiących tajemnicę przedsiębiorstwa z wykorzystaniem systemu, wykonawca powinien w okienku dodawania pliku określić typ dokumentu jako „Tajemnica przedsiębiorstwa”.</w:t>
      </w:r>
    </w:p>
    <w:p w14:paraId="44FF2316"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§14</w:t>
      </w:r>
    </w:p>
    <w:p w14:paraId="44FF2317"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Wizja lokalna</w:t>
      </w:r>
    </w:p>
    <w:p w14:paraId="44FF2318" w14:textId="77777777" w:rsidR="005E4216" w:rsidRPr="005E4216" w:rsidRDefault="006431BA" w:rsidP="006431BA">
      <w:pPr>
        <w:tabs>
          <w:tab w:val="left" w:pos="426"/>
        </w:tabs>
        <w:autoSpaceDN w:val="0"/>
        <w:adjustRightInd w:val="0"/>
        <w:jc w:val="both"/>
        <w:rPr>
          <w:rFonts w:ascii="Times New Roman" w:hAnsi="Times New Roman" w:cs="Times New Roman"/>
          <w:color w:val="FF0000"/>
        </w:rPr>
      </w:pPr>
      <w:r w:rsidRPr="006431BA">
        <w:rPr>
          <w:rFonts w:ascii="Times New Roman" w:hAnsi="Times New Roman" w:cs="Times New Roman"/>
          <w:bCs/>
        </w:rPr>
        <w:t xml:space="preserve">Zamawiający informuje, że złożenie oferty </w:t>
      </w:r>
      <w:r w:rsidRPr="006431BA">
        <w:rPr>
          <w:rFonts w:ascii="Times New Roman" w:hAnsi="Times New Roman" w:cs="Times New Roman"/>
          <w:b/>
          <w:bCs/>
        </w:rPr>
        <w:t xml:space="preserve">nie musi </w:t>
      </w:r>
      <w:r w:rsidRPr="006431BA">
        <w:rPr>
          <w:rFonts w:ascii="Times New Roman" w:hAnsi="Times New Roman" w:cs="Times New Roman"/>
          <w:bCs/>
        </w:rPr>
        <w:t>być poprzedzone odbyciem wizji lokalnej lub sprawdzeniem dokumentów dotyczących zamówienia jakie znajdują się w dyspozycji Zamawiającego o których mowa w art. 131 ust. 2 ustawy Pzp.</w:t>
      </w:r>
    </w:p>
    <w:p w14:paraId="44FF2319"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§15</w:t>
      </w:r>
    </w:p>
    <w:p w14:paraId="44FF231A" w14:textId="77777777" w:rsidR="005E4216" w:rsidRPr="005E4216" w:rsidRDefault="005E4216" w:rsidP="005E4216">
      <w:pPr>
        <w:spacing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Przedmiotowe środki dowodowe</w:t>
      </w:r>
    </w:p>
    <w:p w14:paraId="44FF231B" w14:textId="74453ED6" w:rsidR="005E4216" w:rsidRPr="005E4216" w:rsidRDefault="005E4216" w:rsidP="005E4216">
      <w:pPr>
        <w:spacing w:line="240" w:lineRule="auto"/>
        <w:jc w:val="both"/>
        <w:rPr>
          <w:rFonts w:ascii="Times New Roman" w:hAnsi="Times New Roman" w:cs="Times New Roman"/>
          <w:bCs/>
          <w:lang w:eastAsia="pl-PL"/>
        </w:rPr>
      </w:pPr>
      <w:r w:rsidRPr="005E4216">
        <w:rPr>
          <w:rFonts w:ascii="Times New Roman" w:hAnsi="Times New Roman" w:cs="Times New Roman"/>
          <w:bCs/>
          <w:lang w:eastAsia="pl-PL"/>
        </w:rPr>
        <w:t>Zamawiający w niniejszym postępowaniu nie wymaga składania przedmiotowych środków dowodowych</w:t>
      </w:r>
    </w:p>
    <w:p w14:paraId="44FF231C"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§16</w:t>
      </w:r>
    </w:p>
    <w:p w14:paraId="44FF231D"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 xml:space="preserve">Informacja o środkach komunikacji elektronicznej, przy użyciu których Zamawiający </w:t>
      </w:r>
      <w:r w:rsidRPr="005E4216">
        <w:rPr>
          <w:rFonts w:ascii="Times New Roman" w:eastAsia="Times New Roman" w:hAnsi="Times New Roman" w:cs="Times New Roman"/>
          <w:b/>
          <w:bCs/>
        </w:rPr>
        <w:lastRenderedPageBreak/>
        <w:t>będzie komunikował się z Wykonawcami oraz informacja o wymaganiach technicznych i organizacyjnych sporządzania, wysyłania i odbierania korespondencji elektronicznej</w:t>
      </w:r>
    </w:p>
    <w:p w14:paraId="44FF231E"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p>
    <w:p w14:paraId="44FF231F"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W postępowaniu o udzielenie zamówienia publicznego komunikacja między Zamawiającym a wykonawcami odbywa się przy użyciu </w:t>
      </w:r>
      <w:bookmarkStart w:id="0" w:name="_Hlk110509908"/>
      <w:r w:rsidRPr="005E4216">
        <w:rPr>
          <w:rFonts w:ascii="Times New Roman" w:eastAsia="Times New Roman" w:hAnsi="Times New Roman" w:cs="Times New Roman"/>
          <w:lang w:val="x-none" w:eastAsia="ar-SA"/>
        </w:rPr>
        <w:t xml:space="preserve">Platformy e-Zamówienia, która jest dostępna pod adresem https://ezamowienia.gov.pl. </w:t>
      </w:r>
    </w:p>
    <w:bookmarkEnd w:id="0"/>
    <w:p w14:paraId="44FF2320"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Korzystanie z Platformy e-Zamówienia jest bezpłatne. </w:t>
      </w:r>
    </w:p>
    <w:p w14:paraId="44FF2321" w14:textId="77777777" w:rsidR="005E4216" w:rsidRPr="001F11C6" w:rsidRDefault="005E4216" w:rsidP="00E05C8C">
      <w:pPr>
        <w:numPr>
          <w:ilvl w:val="0"/>
          <w:numId w:val="8"/>
        </w:numPr>
        <w:spacing w:after="0" w:line="240" w:lineRule="auto"/>
        <w:ind w:left="284"/>
        <w:contextualSpacing/>
        <w:jc w:val="both"/>
        <w:rPr>
          <w:rFonts w:ascii="Times New Roman" w:eastAsia="Times New Roman" w:hAnsi="Times New Roman" w:cs="Times New Roman"/>
          <w:b/>
          <w:lang w:val="x-none" w:eastAsia="ar-SA"/>
        </w:rPr>
      </w:pPr>
      <w:r w:rsidRPr="001F11C6">
        <w:rPr>
          <w:rFonts w:ascii="Times New Roman" w:eastAsia="Times New Roman" w:hAnsi="Times New Roman" w:cs="Times New Roman"/>
          <w:lang w:val="x-none" w:eastAsia="ar-SA"/>
        </w:rPr>
        <w:t>Adres strony internetowej prowadzonego postępowania (link prowadzący bezpośrednio do widoku postępowania na Platformie e-Zamówienia):</w:t>
      </w:r>
    </w:p>
    <w:p w14:paraId="374AB4FC" w14:textId="5074213F" w:rsidR="00063135" w:rsidRPr="00883674" w:rsidRDefault="0082438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hyperlink r:id="rId13" w:history="1">
        <w:r w:rsidR="00063135" w:rsidRPr="00883674">
          <w:rPr>
            <w:rStyle w:val="Hipercze"/>
            <w:rFonts w:ascii="Times New Roman" w:hAnsi="Times New Roman" w:cs="Times New Roman"/>
          </w:rPr>
          <w:t>https://ezamowienia.gov.pl/mp-client/tenders/ocds-148610-55dcbfbe-e61b-4e99-9151-6d3dac14b382</w:t>
        </w:r>
      </w:hyperlink>
    </w:p>
    <w:p w14:paraId="44FF2323" w14:textId="00F0F745" w:rsidR="006431BA" w:rsidRPr="001F11C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1F11C6">
        <w:rPr>
          <w:rFonts w:ascii="Times New Roman" w:eastAsia="Times New Roman" w:hAnsi="Times New Roman" w:cs="Times New Roman"/>
          <w:lang w:val="x-none" w:eastAsia="ar-SA"/>
        </w:rPr>
        <w:t xml:space="preserve">Postępowanie można wyszukać również ze strony głównej Platformy e-Zamówienia (przycisk „Przeglądaj postępowania/konkursy”). </w:t>
      </w:r>
    </w:p>
    <w:p w14:paraId="44FF2324" w14:textId="77777777" w:rsidR="005E4216" w:rsidRPr="001F11C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b/>
          <w:lang w:val="x-none" w:eastAsia="ar-SA"/>
        </w:rPr>
      </w:pPr>
      <w:r w:rsidRPr="001F11C6">
        <w:rPr>
          <w:rFonts w:ascii="Times New Roman" w:eastAsia="Times New Roman" w:hAnsi="Times New Roman" w:cs="Times New Roman"/>
          <w:lang w:val="x-none" w:eastAsia="ar-SA"/>
        </w:rPr>
        <w:t>Identyfikator (ID) postępowania na Platformie e-Zamówienia</w:t>
      </w:r>
      <w:r w:rsidRPr="001F11C6">
        <w:rPr>
          <w:rFonts w:ascii="Times New Roman" w:eastAsia="Times New Roman" w:hAnsi="Times New Roman" w:cs="Times New Roman"/>
          <w:b/>
          <w:lang w:val="x-none" w:eastAsia="ar-SA"/>
        </w:rPr>
        <w:t xml:space="preserve">: </w:t>
      </w:r>
    </w:p>
    <w:p w14:paraId="2E9B0C46" w14:textId="77777777" w:rsidR="00883674" w:rsidRPr="00883674" w:rsidRDefault="00883674" w:rsidP="00883674">
      <w:pPr>
        <w:spacing w:after="0" w:line="240" w:lineRule="auto"/>
        <w:ind w:left="284"/>
        <w:contextualSpacing/>
        <w:jc w:val="both"/>
        <w:rPr>
          <w:rFonts w:ascii="Times New Roman" w:eastAsia="Times New Roman" w:hAnsi="Times New Roman" w:cs="Times New Roman"/>
          <w:lang w:val="x-none" w:eastAsia="ar-SA"/>
        </w:rPr>
      </w:pPr>
      <w:r w:rsidRPr="00883674">
        <w:rPr>
          <w:rFonts w:ascii="Times New Roman" w:hAnsi="Times New Roman" w:cs="Times New Roman"/>
          <w:color w:val="4A4A4A"/>
          <w:shd w:val="clear" w:color="auto" w:fill="FFFFFF"/>
        </w:rPr>
        <w:t>ocds-148610-55dcbfbe-e61b-4e99-9151-6d3dac14b382</w:t>
      </w:r>
    </w:p>
    <w:p w14:paraId="44FF2326" w14:textId="52F225A5"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44FF2327"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Przeglądanie i pobieranie publicznej treści dokumentacji postępowania nie wymaga posiadania konta na Platformie e-Zamówienia ani logowania. </w:t>
      </w:r>
    </w:p>
    <w:p w14:paraId="44FF2328"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FF2329"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44FF232A"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Informacje, oświadczenia lub dokumenty, inne niż wymienione w § 2 ust. 1 rozporządzenia Prezesa Rady Ministrów w sprawie wymagań dla dokumentów elektronicznych, przekazywane w postępowaniu sporządza się w postaci elektronicznej: </w:t>
      </w:r>
    </w:p>
    <w:p w14:paraId="44FF232B" w14:textId="77777777" w:rsidR="005E4216" w:rsidRPr="005E4216" w:rsidRDefault="005E4216" w:rsidP="00E05C8C">
      <w:pPr>
        <w:widowControl w:val="0"/>
        <w:numPr>
          <w:ilvl w:val="0"/>
          <w:numId w:val="9"/>
        </w:numPr>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 formatach danych określonych w przepisach rozporządzenia Rady Ministrów w sprawie Krajowych Ram Interoperacyjności (i przekazuje się jako załącznik), lub</w:t>
      </w:r>
    </w:p>
    <w:p w14:paraId="44FF232C" w14:textId="77777777" w:rsidR="005E4216" w:rsidRPr="005E4216" w:rsidRDefault="005E4216" w:rsidP="00E05C8C">
      <w:pPr>
        <w:widowControl w:val="0"/>
        <w:numPr>
          <w:ilvl w:val="0"/>
          <w:numId w:val="9"/>
        </w:numPr>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jako tekst wpisany bezpośrednio do wiadomości przekazywanej przy użyciu środków komunikacji elektronicznej (np. w treści wiadomości e-mail lub w treści „Formularza do komunikacji”). </w:t>
      </w:r>
    </w:p>
    <w:p w14:paraId="44FF232D"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4FF232E"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 mogą być opatrzone, </w:t>
      </w:r>
      <w:r w:rsidRPr="005E4216">
        <w:rPr>
          <w:rFonts w:ascii="Times New Roman" w:eastAsia="Times New Roman" w:hAnsi="Times New Roman" w:cs="Times New Roman"/>
          <w:lang w:val="x-none" w:eastAsia="ar-SA"/>
        </w:rPr>
        <w:lastRenderedPageBreak/>
        <w:t xml:space="preserve">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44FF232F"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4FF2330"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Wszystkie wysłane i odebrane w postępowaniu przez wykonawcę wiadomości widoczne są po zalogowaniu w podglądzie postępowania w zakładce „Komunikacja”.</w:t>
      </w:r>
    </w:p>
    <w:p w14:paraId="44FF2331"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Maksymalny rozmiar plików przesyłanych za pośrednictwem „Formularzy do komunikacji” wynosi 150 MB (wielkość ta dotyczy plików przesyłanych jako załączniki do jednego formularza).</w:t>
      </w:r>
    </w:p>
    <w:p w14:paraId="44FF2332"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Minimalne wymagania techniczne dotyczące sprzętu używanego w celu korzystania z usług Platformy e-Zamówienia oraz informacje dotyczące specyfikacji połączenia określa Regulamin Platformy e-Zamówienia. </w:t>
      </w:r>
    </w:p>
    <w:p w14:paraId="44FF2333"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Cs/>
        </w:rPr>
        <w:t>17.</w:t>
      </w:r>
      <w:r w:rsidRPr="005E4216">
        <w:rPr>
          <w:rFonts w:ascii="Times New Roman" w:hAnsi="Times New Roman" w:cs="Times New Roman"/>
        </w:rPr>
        <w:t xml:space="preserve"> Zamawiający </w:t>
      </w:r>
      <w:r w:rsidRPr="005E4216">
        <w:rPr>
          <w:rFonts w:ascii="Times New Roman" w:hAnsi="Times New Roman" w:cs="Times New Roman"/>
          <w:b/>
          <w:bCs/>
        </w:rPr>
        <w:t xml:space="preserve">rekomenduje </w:t>
      </w:r>
      <w:r w:rsidRPr="005E4216">
        <w:rPr>
          <w:rFonts w:ascii="Times New Roman" w:hAnsi="Times New Roman" w:cs="Times New Roman"/>
        </w:rPr>
        <w:t>wykorzystanie formatów: .</w:t>
      </w:r>
      <w:r w:rsidRPr="005E4216">
        <w:rPr>
          <w:rFonts w:ascii="Times New Roman" w:hAnsi="Times New Roman" w:cs="Times New Roman"/>
          <w:b/>
          <w:bCs/>
        </w:rPr>
        <w:t xml:space="preserve">pdf </w:t>
      </w:r>
      <w:r w:rsidRPr="005E4216">
        <w:rPr>
          <w:rFonts w:ascii="Times New Roman" w:hAnsi="Times New Roman" w:cs="Times New Roman"/>
        </w:rPr>
        <w:t xml:space="preserve">.doc .docx .xls .xlsx .jpg (.jpeg) </w:t>
      </w:r>
      <w:r w:rsidRPr="005E4216">
        <w:rPr>
          <w:rFonts w:ascii="Times New Roman" w:hAnsi="Times New Roman" w:cs="Times New Roman"/>
          <w:b/>
          <w:bCs/>
        </w:rPr>
        <w:t xml:space="preserve">ze szczególnym wskazaniem na .pdf </w:t>
      </w:r>
    </w:p>
    <w:p w14:paraId="44FF2334"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Cs/>
        </w:rPr>
        <w:t>18.</w:t>
      </w:r>
      <w:r w:rsidRPr="005E4216">
        <w:rPr>
          <w:rFonts w:ascii="Times New Roman" w:hAnsi="Times New Roman" w:cs="Times New Roman"/>
        </w:rPr>
        <w:t xml:space="preserve"> W celu ewentualnej kompresji danych Zamawiający wymaga aby dokumenty zapisać jako .zip </w:t>
      </w:r>
    </w:p>
    <w:p w14:paraId="44FF2335" w14:textId="77777777" w:rsidR="005E4216" w:rsidRPr="005E4216" w:rsidRDefault="005E4216" w:rsidP="00E05C8C">
      <w:pPr>
        <w:numPr>
          <w:ilvl w:val="1"/>
          <w:numId w:val="7"/>
        </w:numPr>
        <w:autoSpaceDE w:val="0"/>
        <w:autoSpaceDN w:val="0"/>
        <w:adjustRightInd w:val="0"/>
        <w:spacing w:after="0" w:line="240" w:lineRule="auto"/>
        <w:ind w:left="284"/>
        <w:jc w:val="both"/>
        <w:rPr>
          <w:rFonts w:ascii="Times New Roman" w:hAnsi="Times New Roman" w:cs="Times New Roman"/>
        </w:rPr>
      </w:pPr>
      <w:r w:rsidRPr="005E4216">
        <w:rPr>
          <w:rFonts w:ascii="Times New Roman" w:hAnsi="Times New Roman" w:cs="Times New Roman"/>
        </w:rPr>
        <w:t xml:space="preserve">a) .zip </w:t>
      </w:r>
    </w:p>
    <w:p w14:paraId="44FF2336" w14:textId="77777777" w:rsidR="005E4216" w:rsidRPr="005E4216" w:rsidRDefault="005E4216" w:rsidP="00E05C8C">
      <w:pPr>
        <w:numPr>
          <w:ilvl w:val="1"/>
          <w:numId w:val="7"/>
        </w:numPr>
        <w:autoSpaceDE w:val="0"/>
        <w:autoSpaceDN w:val="0"/>
        <w:adjustRightInd w:val="0"/>
        <w:spacing w:after="0" w:line="240" w:lineRule="auto"/>
        <w:ind w:left="284"/>
        <w:jc w:val="both"/>
        <w:rPr>
          <w:rFonts w:ascii="Times New Roman" w:hAnsi="Times New Roman" w:cs="Times New Roman"/>
        </w:rPr>
      </w:pPr>
      <w:r w:rsidRPr="005E4216">
        <w:rPr>
          <w:rFonts w:ascii="Times New Roman" w:hAnsi="Times New Roman" w:cs="Times New Roman"/>
        </w:rPr>
        <w:t xml:space="preserve">b) .7Z </w:t>
      </w:r>
    </w:p>
    <w:p w14:paraId="44FF2337"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b/>
          <w:bCs/>
          <w:color w:val="FF0000"/>
        </w:rPr>
      </w:pPr>
      <w:r w:rsidRPr="005E4216">
        <w:rPr>
          <w:rFonts w:ascii="Times New Roman" w:hAnsi="Times New Roman" w:cs="Times New Roman"/>
          <w:bCs/>
        </w:rPr>
        <w:t>19.</w:t>
      </w:r>
      <w:r w:rsidRPr="005E4216">
        <w:rPr>
          <w:rFonts w:ascii="Times New Roman" w:hAnsi="Times New Roman" w:cs="Times New Roman"/>
          <w:b/>
          <w:bCs/>
        </w:rPr>
        <w:t xml:space="preserve"> </w:t>
      </w:r>
      <w:r w:rsidRPr="005E4216">
        <w:rPr>
          <w:rFonts w:ascii="Times New Roman" w:hAnsi="Times New Roman" w:cs="Times New Roman"/>
        </w:rPr>
        <w:t xml:space="preserve">Wśród rozszerzeń powszechnych a </w:t>
      </w:r>
      <w:r w:rsidRPr="005E4216">
        <w:rPr>
          <w:rFonts w:ascii="Times New Roman" w:hAnsi="Times New Roman" w:cs="Times New Roman"/>
          <w:b/>
          <w:bCs/>
        </w:rPr>
        <w:t xml:space="preserve">niewystępujących </w:t>
      </w:r>
      <w:r w:rsidRPr="005E4216">
        <w:rPr>
          <w:rFonts w:ascii="Times New Roman" w:hAnsi="Times New Roman" w:cs="Times New Roman"/>
        </w:rPr>
        <w:t xml:space="preserve">w Rozporządzeniu KRI występują: .rar .gif .bmp .numbers .pages. </w:t>
      </w:r>
      <w:r w:rsidRPr="005E4216">
        <w:rPr>
          <w:rFonts w:ascii="Times New Roman" w:hAnsi="Times New Roman" w:cs="Times New Roman"/>
          <w:b/>
          <w:bCs/>
        </w:rPr>
        <w:t xml:space="preserve">Dokumenty złożone w takich plikach zostaną uznane za złożone nieskutecznie. </w:t>
      </w:r>
    </w:p>
    <w:p w14:paraId="44FF2338"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 xml:space="preserve">20. Portal gov.pl umożliwia opatrzenie dokumentów podpisem zaufanym pod adresem: </w:t>
      </w:r>
    </w:p>
    <w:p w14:paraId="44FF2339" w14:textId="77777777" w:rsidR="005E4216" w:rsidRPr="005E4216" w:rsidRDefault="00824386" w:rsidP="005E4216">
      <w:pPr>
        <w:spacing w:after="0" w:line="240" w:lineRule="auto"/>
        <w:jc w:val="both"/>
        <w:rPr>
          <w:rFonts w:ascii="Times New Roman" w:hAnsi="Times New Roman" w:cs="Times New Roman"/>
        </w:rPr>
      </w:pPr>
      <w:hyperlink r:id="rId14" w:history="1">
        <w:r w:rsidR="005E4216" w:rsidRPr="005E4216">
          <w:rPr>
            <w:rFonts w:ascii="Times New Roman" w:hAnsi="Times New Roman" w:cs="Times New Roman"/>
            <w:color w:val="0000FF"/>
            <w:u w:val="single"/>
          </w:rPr>
          <w:t>https://moj.gov.pl/nforms/signer/upload?xFormsAppName=SIGNER</w:t>
        </w:r>
      </w:hyperlink>
      <w:r w:rsidR="005E4216" w:rsidRPr="005E4216">
        <w:rPr>
          <w:rFonts w:ascii="Times New Roman" w:hAnsi="Times New Roman" w:cs="Times New Roman"/>
        </w:rPr>
        <w:t xml:space="preserve"> </w:t>
      </w:r>
    </w:p>
    <w:p w14:paraId="44FF233A"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rPr>
        <w:t xml:space="preserve">21. Zamawiający zwraca uwagę na ograniczenia wielkości plików podpisywanych profilem zaufanym, który wynosi </w:t>
      </w:r>
      <w:r w:rsidRPr="005E4216">
        <w:rPr>
          <w:rFonts w:ascii="Times New Roman" w:hAnsi="Times New Roman" w:cs="Times New Roman"/>
          <w:b/>
        </w:rPr>
        <w:t>maksymalnie 10MB</w:t>
      </w:r>
      <w:r w:rsidRPr="005E4216">
        <w:rPr>
          <w:rFonts w:ascii="Times New Roman" w:hAnsi="Times New Roman" w:cs="Times New Roman"/>
        </w:rPr>
        <w:t xml:space="preserve">, oraz na ograniczenie wielkości plików podpisywanych w aplikacji eDoApp służącej do składania podpisu osobistego, który wynosi </w:t>
      </w:r>
      <w:r w:rsidRPr="005E4216">
        <w:rPr>
          <w:rFonts w:ascii="Times New Roman" w:hAnsi="Times New Roman" w:cs="Times New Roman"/>
          <w:b/>
        </w:rPr>
        <w:t>maksymalnie 5MB.</w:t>
      </w:r>
    </w:p>
    <w:p w14:paraId="44FF233B" w14:textId="77777777" w:rsidR="005E4216" w:rsidRPr="005E4216" w:rsidRDefault="005E4216" w:rsidP="005E4216">
      <w:pPr>
        <w:widowControl w:val="0"/>
        <w:autoSpaceDE w:val="0"/>
        <w:autoSpaceDN w:val="0"/>
        <w:spacing w:after="0" w:line="240" w:lineRule="auto"/>
        <w:jc w:val="both"/>
        <w:rPr>
          <w:rFonts w:ascii="Times New Roman" w:hAnsi="Times New Roman" w:cs="Times New Roman"/>
        </w:rPr>
      </w:pPr>
      <w:r w:rsidRPr="005E4216">
        <w:rPr>
          <w:rFonts w:ascii="Times New Roman" w:hAnsi="Times New Roman" w:cs="Times New Roman"/>
        </w:rPr>
        <w:t xml:space="preserve">22.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4FF233C" w14:textId="77777777" w:rsidR="005E4216" w:rsidRPr="005E4216" w:rsidRDefault="005E4216" w:rsidP="005E4216">
      <w:pPr>
        <w:widowControl w:val="0"/>
        <w:autoSpaceDE w:val="0"/>
        <w:autoSpaceDN w:val="0"/>
        <w:spacing w:after="0" w:line="240" w:lineRule="auto"/>
        <w:jc w:val="both"/>
        <w:rPr>
          <w:rFonts w:ascii="Times New Roman" w:hAnsi="Times New Roman" w:cs="Times New Roman"/>
        </w:rPr>
      </w:pPr>
      <w:r w:rsidRPr="005E4216">
        <w:rPr>
          <w:rFonts w:ascii="Times New Roman" w:hAnsi="Times New Roman" w:cs="Times New Roman"/>
        </w:rPr>
        <w:t xml:space="preserve">23. Zamawiający dopuszcza komunikację za pomocą poczty elektronicznej na adres e-mail: </w:t>
      </w:r>
      <w:hyperlink r:id="rId15" w:history="1">
        <w:r w:rsidRPr="005E4216">
          <w:rPr>
            <w:rFonts w:ascii="Times New Roman" w:hAnsi="Times New Roman" w:cs="Times New Roman"/>
            <w:color w:val="0000FF"/>
            <w:u w:val="single"/>
            <w:shd w:val="clear" w:color="auto" w:fill="FFFFFF"/>
          </w:rPr>
          <w:t>przetarg@mosir.radom.pl</w:t>
        </w:r>
      </w:hyperlink>
      <w:r w:rsidRPr="005E4216">
        <w:rPr>
          <w:rFonts w:ascii="Times New Roman" w:hAnsi="Times New Roman" w:cs="Times New Roman"/>
        </w:rPr>
        <w:t xml:space="preserve"> (nie dotyczy składania ofert/wniosków o dopuszczenie do udziału w postępowaniu). </w:t>
      </w:r>
    </w:p>
    <w:p w14:paraId="44FF233D" w14:textId="77777777" w:rsidR="005E4216" w:rsidRPr="005E4216" w:rsidRDefault="005E4216"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 17</w:t>
      </w:r>
    </w:p>
    <w:p w14:paraId="44FF233E" w14:textId="77777777" w:rsidR="005E4216" w:rsidRPr="005E4216" w:rsidRDefault="005E4216" w:rsidP="005E4216">
      <w:pPr>
        <w:suppressAutoHyphens/>
        <w:spacing w:after="0" w:line="360" w:lineRule="auto"/>
        <w:ind w:left="426"/>
        <w:jc w:val="center"/>
        <w:rPr>
          <w:rFonts w:ascii="Times New Roman" w:eastAsia="Times New Roman" w:hAnsi="Times New Roman" w:cs="Times New Roman"/>
          <w:b/>
          <w:lang w:val="x-none" w:eastAsia="ar-SA"/>
        </w:rPr>
      </w:pPr>
      <w:r w:rsidRPr="005E4216">
        <w:rPr>
          <w:rFonts w:ascii="Times New Roman" w:eastAsia="Times New Roman" w:hAnsi="Times New Roman" w:cs="Times New Roman"/>
          <w:b/>
          <w:lang w:val="x-none" w:eastAsia="ar-SA"/>
        </w:rPr>
        <w:t>Forma składanych oświadczeń i dokumentów</w:t>
      </w:r>
    </w:p>
    <w:p w14:paraId="44FF233F"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Ofertę, oświadczenia, o których mowa w art. 125 ust. 1 ustawy Pzp należy złożyć pod rygorem nieważności w formie elektronicznej podpisane kwalifikowanym podpisem elektronicznym lub w postaci elektronicznej opatrzonej podpisem zaufanym lub podpisem osobistym. </w:t>
      </w:r>
    </w:p>
    <w:p w14:paraId="44FF2340" w14:textId="77777777" w:rsidR="005E4216" w:rsidRPr="005E4216" w:rsidRDefault="005E4216" w:rsidP="005E4216">
      <w:pPr>
        <w:suppressAutoHyphens/>
        <w:adjustRightInd w:val="0"/>
        <w:spacing w:after="0" w:line="240" w:lineRule="auto"/>
        <w:ind w:left="360"/>
        <w:rPr>
          <w:rFonts w:ascii="Times New Roman" w:hAnsi="Times New Roman" w:cs="Times New Roman"/>
          <w:u w:val="single"/>
          <w:lang w:val="x-none" w:eastAsia="ar-SA"/>
        </w:rPr>
      </w:pPr>
      <w:r w:rsidRPr="005E4216">
        <w:rPr>
          <w:rFonts w:ascii="Times New Roman" w:hAnsi="Times New Roman" w:cs="Times New Roman"/>
          <w:b/>
          <w:bCs/>
          <w:u w:val="single"/>
          <w:lang w:val="x-none" w:eastAsia="ar-SA"/>
        </w:rPr>
        <w:t>Niedopuszczalne jest zwykłe/tradycyjne podpisanie i zeskanowanie dokumentów.</w:t>
      </w:r>
    </w:p>
    <w:p w14:paraId="44FF2341"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Oferty, oświadczenia, o których mowa w art. 125 ust. 1 ustawy Pzp, podmiotowe środki dowodowe, w tym oświadczenie, o którym mowa w art. 117 ust. 4 ustawy Pzp, pełnomocnictwo, sporządza się w formie elektronicznej podpisane kwalifikowanym podpisem elektronicznym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w:t>
      </w:r>
    </w:p>
    <w:p w14:paraId="44FF2342"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Informacje, oświadczenia lub dokumenty, inne niż określone w ust. 2, przekazywane w postępowaniu, sporządza się w formie elektronicznej podpisane kwalifikowanym podpisem elektronicznym lub w postaci elektronicznej opatrzonej podpisem zaufanym lub podpisem osobistym w formatach danych określonych w przepisach wydanych na podstawie art. 18 ustawy z </w:t>
      </w:r>
      <w:r w:rsidRPr="005E4216">
        <w:rPr>
          <w:rFonts w:ascii="Times New Roman" w:eastAsia="Times New Roman" w:hAnsi="Times New Roman" w:cs="Times New Roman"/>
          <w:lang w:eastAsia="pl-PL"/>
        </w:rPr>
        <w:lastRenderedPageBreak/>
        <w:t>dnia 17 lutego 2005 r. o informatyzacji działalności podmiotów realizujących zadania publiczne lub jako tekst wpisany bezpośrednio do wiadomości przekazywanej przy użyciu środków komunikacji elektronicznej.</w:t>
      </w:r>
    </w:p>
    <w:p w14:paraId="44FF2343"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Podmiotowe środki dowodowe, przedmiotowe środki dowodowe oraz inne dokumenty lub oświadczenia, sporządzone w języku obcym przekazuje się wraz z tłumaczeniem na język polski.</w:t>
      </w:r>
    </w:p>
    <w:p w14:paraId="44FF2344"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przedmiotowe środki dowodowe, inne dokumenty, lub dokumenty potwierdzające umocowanie do reprezentowania odpowiednio wykonawcy, wykonawców wspólnie ubiegających się o udzielenie zamówienia publicznego, zwane dalej w niniejszym rozdziale „</w:t>
      </w:r>
      <w:r w:rsidRPr="005E4216">
        <w:rPr>
          <w:rFonts w:ascii="Times New Roman" w:eastAsia="Times New Roman" w:hAnsi="Times New Roman" w:cs="Times New Roman"/>
          <w:i/>
          <w:lang w:eastAsia="pl-PL"/>
        </w:rPr>
        <w:t>dokumentami potwierdzającymi umocowanie do reprezentowania</w:t>
      </w:r>
      <w:r w:rsidRPr="005E4216">
        <w:rPr>
          <w:rFonts w:ascii="Times New Roman" w:eastAsia="Times New Roman" w:hAnsi="Times New Roman" w:cs="Times New Roman"/>
          <w:lang w:eastAsia="pl-PL"/>
        </w:rPr>
        <w:t>”, zostały wystawione przez upoważnione podmioty inne niż wykonawca, wykonawca wspólnie ubiegający się o udzielenie zamówienia, zwane dalej w niniejszym rozdziale „</w:t>
      </w:r>
      <w:r w:rsidRPr="005E4216">
        <w:rPr>
          <w:rFonts w:ascii="Times New Roman" w:eastAsia="Times New Roman" w:hAnsi="Times New Roman" w:cs="Times New Roman"/>
          <w:i/>
          <w:lang w:eastAsia="pl-PL"/>
        </w:rPr>
        <w:t>upoważnionymi podmiotami</w:t>
      </w:r>
      <w:r w:rsidRPr="005E4216">
        <w:rPr>
          <w:rFonts w:ascii="Times New Roman" w:eastAsia="Times New Roman" w:hAnsi="Times New Roman" w:cs="Times New Roman"/>
          <w:lang w:eastAsia="pl-PL"/>
        </w:rPr>
        <w:t>”, jako dokument elektroniczny, przekazuje się ten dokument.</w:t>
      </w:r>
    </w:p>
    <w:p w14:paraId="44FF2345" w14:textId="77777777" w:rsidR="005E4216" w:rsidRPr="005E4216" w:rsidRDefault="005E4216" w:rsidP="00E05C8C">
      <w:pPr>
        <w:numPr>
          <w:ilvl w:val="0"/>
          <w:numId w:val="12"/>
        </w:numPr>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4FF2346"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6, dokonuje w przypadku:</w:t>
      </w:r>
    </w:p>
    <w:p w14:paraId="44FF2347"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podmiotowych środków dowodowych oraz dokumentów potwierdzających umocowanie do reprezentowania – odpowiednio wykonawca, wykonawca wspólnie ubiegający się o udzielenie zamówienia, w zakresie podmiotowych środków dowodowych lub dokumentów potwierdzających umocowanie do reprezentowania, które każdego z nich dotyczą;</w:t>
      </w:r>
    </w:p>
    <w:p w14:paraId="44FF2348"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przedmiotowych środków dowodowych – odpowiednio wykonawca lub wykonawca wspólnie ubiegający się o udzielenie zamówienia;</w:t>
      </w:r>
    </w:p>
    <w:p w14:paraId="44FF2349"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innych dokumentów– odpowiednio wykonawca lub wykonawca wspólnie ubiegający się o udzielenie zamówienia, w zakresie dokumentów, które każdego z nich dotyczą</w:t>
      </w:r>
    </w:p>
    <w:p w14:paraId="44FF234A" w14:textId="77777777" w:rsidR="005E4216" w:rsidRPr="005E4216" w:rsidRDefault="005E4216" w:rsidP="00E05C8C">
      <w:pPr>
        <w:numPr>
          <w:ilvl w:val="0"/>
          <w:numId w:val="12"/>
        </w:numPr>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6, może dokonać również notariusz</w:t>
      </w:r>
    </w:p>
    <w:p w14:paraId="44FF234B" w14:textId="77777777" w:rsidR="005E4216" w:rsidRPr="005E4216" w:rsidRDefault="005E4216" w:rsidP="00E05C8C">
      <w:pPr>
        <w:numPr>
          <w:ilvl w:val="0"/>
          <w:numId w:val="12"/>
        </w:numPr>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4FF234C" w14:textId="77777777" w:rsidR="005E4216" w:rsidRPr="005E4216" w:rsidRDefault="005E4216" w:rsidP="00E05C8C">
      <w:pPr>
        <w:numPr>
          <w:ilvl w:val="0"/>
          <w:numId w:val="12"/>
        </w:numPr>
        <w:suppressAutoHyphens/>
        <w:spacing w:after="0" w:line="240" w:lineRule="auto"/>
        <w:ind w:left="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Podmiotowe środki dowodowe, w tym oświadczenie, o którym mowa w art. 117 ust. 4 ustawy Pzp, przedmiotowe środki dowodowe, niewystawione przez upoważnione podmioty, oraz pełnomocnictwo przekazuje się w postaci elektronicznej i opatruje się kwalifikowanym podpisem elektronicznym, podpisem zaufanym lub podpisem osobistym.</w:t>
      </w:r>
    </w:p>
    <w:p w14:paraId="44FF234D"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w tym oświadczenie, o którym mowa w art. 117 ust. 4 ustawy Pzp,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4FF234E" w14:textId="77777777" w:rsidR="005E4216" w:rsidRPr="005E4216" w:rsidRDefault="005E4216" w:rsidP="00E05C8C">
      <w:pPr>
        <w:numPr>
          <w:ilvl w:val="0"/>
          <w:numId w:val="12"/>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11, dokonuje w przypadku:</w:t>
      </w:r>
    </w:p>
    <w:p w14:paraId="44FF234F" w14:textId="77777777" w:rsidR="005E4216" w:rsidRPr="005E4216" w:rsidRDefault="005E4216" w:rsidP="00E05C8C">
      <w:pPr>
        <w:numPr>
          <w:ilvl w:val="0"/>
          <w:numId w:val="13"/>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podmiotowych środków dowodowych – odpowiednio wykonawca, wykonawca wspólnie ubiegający się o udzielenie zamówienia, w zakresie podmiotowych środków dowodowych, które każdego z nich dotyczą;</w:t>
      </w:r>
    </w:p>
    <w:p w14:paraId="44FF2350" w14:textId="77777777" w:rsidR="005E4216" w:rsidRPr="005E4216" w:rsidRDefault="005E4216" w:rsidP="00E05C8C">
      <w:pPr>
        <w:numPr>
          <w:ilvl w:val="0"/>
          <w:numId w:val="13"/>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przedmiotowego środka dowodowego, oświadczenia, o którym mowa w art. 117 ust. 4 ustawy Pzp,– odpowiednio wykonawca lub wykonawca wspólnie ubiegający się o udzielenie zamówienia;</w:t>
      </w:r>
    </w:p>
    <w:p w14:paraId="44FF2351" w14:textId="77777777" w:rsidR="005E4216" w:rsidRPr="005E4216" w:rsidRDefault="005E4216" w:rsidP="00E05C8C">
      <w:pPr>
        <w:numPr>
          <w:ilvl w:val="0"/>
          <w:numId w:val="13"/>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pełnomocnictwa – mocodawca.</w:t>
      </w:r>
    </w:p>
    <w:p w14:paraId="44FF2352"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11, może dokonać również notariusz</w:t>
      </w:r>
    </w:p>
    <w:p w14:paraId="44FF2353"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lastRenderedPageBreak/>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4FF2354" w14:textId="77777777" w:rsidR="005E4216" w:rsidRPr="005E4216" w:rsidRDefault="005E4216" w:rsidP="00E05C8C">
      <w:pPr>
        <w:numPr>
          <w:ilvl w:val="0"/>
          <w:numId w:val="12"/>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Dokumenty elektroniczne w postępowaniu spełniają łącznie następujące wymagania:</w:t>
      </w:r>
    </w:p>
    <w:p w14:paraId="44FF2355"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są utrwalone w sposób umożliwiający ich wielokrotne odczytanie, zapisanie i powielenie, a także przekazanie przy użyciu środków komunikacji elektronicznej lub na informatycznym nośniku danych;</w:t>
      </w:r>
    </w:p>
    <w:p w14:paraId="44FF2356"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umożliwiają prezentację treści w postaci elektronicznej, w szczególności przez wyświetlenie tej treści na monitorze ekranowym;</w:t>
      </w:r>
    </w:p>
    <w:p w14:paraId="44FF2357"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umożliwiają prezentację treści w postaci papierowej, w szczególności za pomocą wydruku;</w:t>
      </w:r>
    </w:p>
    <w:p w14:paraId="44FF2358" w14:textId="77777777" w:rsidR="00DF3F0A" w:rsidRPr="00CD6074"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zawierają dane w układzie niepozostawiającym wątpliwości co do treści i kontekstu zapisanych informacji.</w:t>
      </w:r>
    </w:p>
    <w:p w14:paraId="44FF2359" w14:textId="77777777" w:rsidR="00DF3F0A" w:rsidRDefault="00DF3F0A"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p>
    <w:p w14:paraId="44FF235A" w14:textId="77777777" w:rsidR="005E4216" w:rsidRPr="005E4216" w:rsidRDefault="005E4216"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§18</w:t>
      </w:r>
    </w:p>
    <w:p w14:paraId="44FF235B" w14:textId="77777777" w:rsidR="005E4216" w:rsidRPr="005E4216" w:rsidRDefault="005E4216" w:rsidP="005E4216">
      <w:pPr>
        <w:widowControl w:val="0"/>
        <w:autoSpaceDE w:val="0"/>
        <w:autoSpaceDN w:val="0"/>
        <w:spacing w:after="0" w:line="240" w:lineRule="auto"/>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Opis sposobu przygotowania ofert</w:t>
      </w:r>
    </w:p>
    <w:p w14:paraId="44FF235C"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1.Ofertę składa się wyłącznie za pośrednictwem strony internetowej prowadzonego</w:t>
      </w:r>
      <w:r w:rsidRPr="005E4216">
        <w:rPr>
          <w:rFonts w:ascii="Times New Roman" w:eastAsia="Times New Roman" w:hAnsi="Times New Roman" w:cs="Times New Roman"/>
          <w:lang w:eastAsia="pl-PL"/>
        </w:rPr>
        <w:br/>
        <w:t xml:space="preserve">postępowania - platformy e-Zamówienia która dostępna jest pod adresem: </w:t>
      </w:r>
      <w:hyperlink r:id="rId16" w:history="1">
        <w:r w:rsidRPr="005E4216">
          <w:rPr>
            <w:rFonts w:ascii="Times New Roman" w:eastAsia="Times New Roman" w:hAnsi="Times New Roman" w:cs="Times New Roman"/>
            <w:color w:val="0000FF"/>
            <w:u w:val="single"/>
            <w:lang w:eastAsia="pl-PL"/>
          </w:rPr>
          <w:t>https://ezamowienia.gov.pl/pl/</w:t>
        </w:r>
      </w:hyperlink>
      <w:r w:rsidRPr="005E4216">
        <w:rPr>
          <w:rFonts w:ascii="Times New Roman" w:eastAsia="Times New Roman" w:hAnsi="Times New Roman" w:cs="Times New Roman"/>
          <w:lang w:eastAsia="pl-PL"/>
        </w:rPr>
        <w:t xml:space="preserve">  .</w:t>
      </w:r>
    </w:p>
    <w:p w14:paraId="44FF235D" w14:textId="439FD119"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Instrukcja przygotowania i złożenia oferty znajduje się pod adresem: </w:t>
      </w:r>
      <w:hyperlink r:id="rId17" w:history="1">
        <w:r w:rsidRPr="005E4216">
          <w:rPr>
            <w:rFonts w:ascii="Times New Roman" w:eastAsia="Times New Roman" w:hAnsi="Times New Roman" w:cs="Times New Roman"/>
            <w:color w:val="0000FF"/>
            <w:u w:val="single"/>
            <w:lang w:eastAsia="pl-PL"/>
          </w:rPr>
          <w:t>https://ezamowienia.gov.pl/pl/komponent-edukacyjny</w:t>
        </w:r>
      </w:hyperlink>
      <w:r w:rsidRPr="005E4216">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br/>
        <w:t>2. Wykonawca przygotowuje ofertę przy pomocy „Formularza ofertowego</w:t>
      </w:r>
      <w:r w:rsidR="006B709A">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stanowiącego Załącznik</w:t>
      </w:r>
      <w:r w:rsidR="00AF365D">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do SWZ, i udostępnionego na stronie postępowania - platformie e-Zamówienia i zamieszczonego</w:t>
      </w:r>
      <w:r w:rsidRPr="005E4216">
        <w:rPr>
          <w:rFonts w:ascii="Times New Roman" w:eastAsia="Times New Roman" w:hAnsi="Times New Roman" w:cs="Times New Roman"/>
          <w:lang w:eastAsia="pl-PL"/>
        </w:rPr>
        <w:br/>
        <w:t>w podglądzie postępowania w zakładce „Informacje podstawowe”. Pozostałe oświadczenia i</w:t>
      </w:r>
      <w:r w:rsidRPr="005E4216">
        <w:rPr>
          <w:rFonts w:ascii="Times New Roman" w:eastAsia="Times New Roman" w:hAnsi="Times New Roman" w:cs="Times New Roman"/>
          <w:lang w:eastAsia="pl-PL"/>
        </w:rPr>
        <w:br/>
        <w:t>dokumenty, dla których Zamawiający określił wzory w postaci formularzy zamieszczonych jako</w:t>
      </w:r>
      <w:r w:rsidRPr="005E4216">
        <w:rPr>
          <w:rFonts w:ascii="Times New Roman" w:eastAsia="Times New Roman" w:hAnsi="Times New Roman" w:cs="Times New Roman"/>
          <w:lang w:eastAsia="pl-PL"/>
        </w:rPr>
        <w:br/>
        <w:t>załączniki do SWZ, powinny być sporządzone zgodnie z tymi wzorami, co do treści oraz opisu</w:t>
      </w:r>
      <w:r w:rsidRPr="005E4216">
        <w:rPr>
          <w:rFonts w:ascii="Times New Roman" w:eastAsia="Times New Roman" w:hAnsi="Times New Roman" w:cs="Times New Roman"/>
          <w:lang w:eastAsia="pl-PL"/>
        </w:rPr>
        <w:br/>
        <w:t>kolumn i wierszy.</w:t>
      </w:r>
    </w:p>
    <w:p w14:paraId="44FF235E" w14:textId="77777777" w:rsidR="005E4216" w:rsidRPr="005E4216" w:rsidRDefault="005E4216" w:rsidP="005E4216">
      <w:pPr>
        <w:spacing w:after="0" w:line="240" w:lineRule="auto"/>
        <w:jc w:val="both"/>
        <w:rPr>
          <w:rFonts w:ascii="Times New Roman" w:hAnsi="Times New Roman" w:cs="Times New Roman"/>
          <w:bCs/>
        </w:rPr>
      </w:pPr>
      <w:r w:rsidRPr="005E4216">
        <w:rPr>
          <w:rFonts w:ascii="Times New Roman" w:hAnsi="Times New Roman" w:cs="Times New Roman"/>
          <w:spacing w:val="-2"/>
        </w:rPr>
        <w:t>3. Oferta</w:t>
      </w:r>
      <w:r w:rsidRPr="005E4216">
        <w:rPr>
          <w:rFonts w:ascii="Times New Roman" w:hAnsi="Times New Roman" w:cs="Times New Roman"/>
          <w:spacing w:val="1"/>
        </w:rPr>
        <w:t xml:space="preserve"> </w:t>
      </w:r>
      <w:r w:rsidRPr="005E4216">
        <w:rPr>
          <w:rFonts w:ascii="Times New Roman" w:hAnsi="Times New Roman" w:cs="Times New Roman"/>
          <w:spacing w:val="-2"/>
        </w:rPr>
        <w:t>powinna</w:t>
      </w:r>
      <w:r w:rsidRPr="005E4216">
        <w:rPr>
          <w:rFonts w:ascii="Times New Roman" w:hAnsi="Times New Roman" w:cs="Times New Roman"/>
          <w:spacing w:val="1"/>
        </w:rPr>
        <w:t xml:space="preserve"> </w:t>
      </w:r>
      <w:r w:rsidRPr="005E4216">
        <w:rPr>
          <w:rFonts w:ascii="Times New Roman" w:hAnsi="Times New Roman" w:cs="Times New Roman"/>
          <w:spacing w:val="-4"/>
        </w:rPr>
        <w:t>być:</w:t>
      </w:r>
    </w:p>
    <w:p w14:paraId="44FF235F" w14:textId="77777777" w:rsidR="005E4216" w:rsidRPr="005E4216" w:rsidRDefault="005E4216" w:rsidP="00E05C8C">
      <w:pPr>
        <w:widowControl w:val="0"/>
        <w:numPr>
          <w:ilvl w:val="1"/>
          <w:numId w:val="14"/>
        </w:numPr>
        <w:tabs>
          <w:tab w:val="left" w:pos="834"/>
        </w:tabs>
        <w:autoSpaceDE w:val="0"/>
        <w:autoSpaceDN w:val="0"/>
        <w:spacing w:after="0" w:line="240" w:lineRule="auto"/>
        <w:ind w:right="15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sporządzona na podstawie SWZ, w tym załączników niniejszej SWZ w języku polskim, w przypadku załączenia dokumentów sporządzonych w innym języku niż dopuszczony, wykonawca zobowiązany jest załączyć tłumaczenie na język polski,</w:t>
      </w:r>
    </w:p>
    <w:p w14:paraId="44FF2360" w14:textId="1C512515" w:rsidR="005E4216" w:rsidRPr="005E4216" w:rsidRDefault="005E4216" w:rsidP="00E05C8C">
      <w:pPr>
        <w:widowControl w:val="0"/>
        <w:numPr>
          <w:ilvl w:val="1"/>
          <w:numId w:val="14"/>
        </w:numPr>
        <w:tabs>
          <w:tab w:val="left" w:pos="834"/>
        </w:tabs>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sporządzona</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formularzu</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oferty</w:t>
      </w:r>
      <w:r w:rsidR="00AF365D">
        <w:rPr>
          <w:rFonts w:ascii="Times New Roman" w:eastAsia="Times New Roman" w:hAnsi="Times New Roman" w:cs="Times New Roman"/>
          <w:lang w:eastAsia="ar-SA"/>
        </w:rPr>
        <w:t xml:space="preserve"> ZMIANA</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według</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takiego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samego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schematu,</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stanowiącego</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załącznik 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5"/>
          <w:lang w:val="x-none" w:eastAsia="ar-SA"/>
        </w:rPr>
        <w:t>SWZ</w:t>
      </w:r>
    </w:p>
    <w:p w14:paraId="44FF2361" w14:textId="77777777" w:rsidR="005E4216" w:rsidRPr="005E4216" w:rsidRDefault="005E4216" w:rsidP="00E05C8C">
      <w:pPr>
        <w:widowControl w:val="0"/>
        <w:numPr>
          <w:ilvl w:val="1"/>
          <w:numId w:val="14"/>
        </w:numPr>
        <w:tabs>
          <w:tab w:val="left" w:pos="834"/>
        </w:tabs>
        <w:autoSpaceDE w:val="0"/>
        <w:autoSpaceDN w:val="0"/>
        <w:spacing w:after="0" w:line="240" w:lineRule="auto"/>
        <w:ind w:right="156"/>
        <w:jc w:val="both"/>
        <w:rPr>
          <w:rFonts w:ascii="Times New Roman" w:eastAsia="Times New Roman" w:hAnsi="Times New Roman" w:cs="Times New Roman"/>
          <w:lang w:val="x-none" w:eastAsia="ar-SA"/>
        </w:rPr>
      </w:pPr>
      <w:r w:rsidRPr="005E4216">
        <w:rPr>
          <w:rFonts w:ascii="Times New Roman" w:eastAsia="Times New Roman" w:hAnsi="Times New Roman" w:cs="Times New Roman"/>
          <w:spacing w:val="-2"/>
          <w:lang w:val="x-none" w:eastAsia="ar-SA"/>
        </w:rPr>
        <w:t xml:space="preserve">złożona pod rygorem nieważności w formie elektronicznej (w postaci elektronicznej opatrzonej kwalifikowanym </w:t>
      </w:r>
      <w:r w:rsidRPr="005E4216">
        <w:rPr>
          <w:rFonts w:ascii="Times New Roman" w:eastAsia="Times New Roman" w:hAnsi="Times New Roman" w:cs="Times New Roman"/>
          <w:lang w:val="x-none" w:eastAsia="ar-SA"/>
        </w:rPr>
        <w:t>podpisem elektronicznym</w:t>
      </w:r>
      <w:r w:rsidRPr="005E4216">
        <w:rPr>
          <w:rFonts w:ascii="Times New Roman" w:eastAsia="Times New Roman" w:hAnsi="Times New Roman" w:cs="Times New Roman"/>
          <w:lang w:eastAsia="ar-SA"/>
        </w:rPr>
        <w:t xml:space="preserve">, lub w postaci elektronicznej opatrzonej podpisem zaufanym, lub podpisem osobistym </w:t>
      </w:r>
      <w:r w:rsidRPr="005E4216">
        <w:rPr>
          <w:rFonts w:ascii="Times New Roman" w:eastAsia="Times New Roman" w:hAnsi="Times New Roman" w:cs="Times New Roman"/>
          <w:lang w:val="x-none" w:eastAsia="ar-SA"/>
        </w:rPr>
        <w:t>) przez osobę/osoby upoważnioną/upoważnione.</w:t>
      </w:r>
    </w:p>
    <w:p w14:paraId="44FF2362"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lang w:val="x-none" w:eastAsia="ar-SA"/>
        </w:rPr>
      </w:pPr>
      <w:r w:rsidRPr="005E4216">
        <w:rPr>
          <w:rFonts w:ascii="Times New Roman" w:eastAsia="Times New Roman" w:hAnsi="Times New Roman" w:cs="Times New Roman"/>
          <w:w w:val="95"/>
          <w:lang w:eastAsia="ar-SA"/>
        </w:rPr>
        <w:t xml:space="preserve">4. </w:t>
      </w:r>
      <w:r w:rsidRPr="005E4216">
        <w:rPr>
          <w:rFonts w:ascii="Times New Roman" w:eastAsia="Times New Roman" w:hAnsi="Times New Roman" w:cs="Times New Roman"/>
          <w:w w:val="95"/>
          <w:lang w:val="x-none" w:eastAsia="ar-SA"/>
        </w:rPr>
        <w:t xml:space="preserve">Każdy z wykonawców może złożyć tylko jedną ofertę. Złożenie większej liczby ofert lub oferty zawierającej propozycje </w:t>
      </w:r>
      <w:r w:rsidRPr="005E4216">
        <w:rPr>
          <w:rFonts w:ascii="Times New Roman" w:eastAsia="Times New Roman" w:hAnsi="Times New Roman" w:cs="Times New Roman"/>
          <w:lang w:val="x-none" w:eastAsia="ar-SA"/>
        </w:rPr>
        <w:t>wariantowe podlegać będzie odrzuceniu.</w:t>
      </w:r>
    </w:p>
    <w:p w14:paraId="44FF2363"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spacing w:val="-2"/>
          <w:lang w:val="x-none" w:eastAsia="ar-SA"/>
        </w:rPr>
      </w:pPr>
      <w:r w:rsidRPr="005E4216">
        <w:rPr>
          <w:rFonts w:ascii="Times New Roman" w:eastAsia="Times New Roman" w:hAnsi="Times New Roman" w:cs="Times New Roman"/>
          <w:spacing w:val="-2"/>
          <w:lang w:eastAsia="ar-SA"/>
        </w:rPr>
        <w:t xml:space="preserve">5. </w:t>
      </w:r>
      <w:r w:rsidRPr="005E4216">
        <w:rPr>
          <w:rFonts w:ascii="Times New Roman" w:eastAsia="Times New Roman" w:hAnsi="Times New Roman" w:cs="Times New Roman"/>
          <w:spacing w:val="-2"/>
          <w:lang w:val="x-none" w:eastAsia="ar-SA"/>
        </w:rPr>
        <w:t>Cena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oferty musi</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zawierać wszystkie</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spacing w:val="-2"/>
          <w:lang w:val="x-none" w:eastAsia="ar-SA"/>
        </w:rPr>
        <w:t>koszty,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jakie musi</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ponieść wykonawca,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aby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zrealizować</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zamówienie</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najwyższą starannością.</w:t>
      </w:r>
    </w:p>
    <w:p w14:paraId="44FF2364"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ar-SA"/>
        </w:rPr>
        <w:t xml:space="preserve">6. </w:t>
      </w:r>
      <w:r w:rsidRPr="005E4216">
        <w:rPr>
          <w:rFonts w:ascii="Times New Roman" w:eastAsia="Times New Roman" w:hAnsi="Times New Roman" w:cs="Times New Roman"/>
          <w:lang w:val="x-none" w:eastAsia="ar-SA"/>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31A32272" w14:textId="77777777" w:rsidR="00CF0040"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7. Wykonawca składa ofertę za pośrednictwem zakładki „Oferty/wnioski”, widocznej w podglądzie</w:t>
      </w:r>
      <w:r w:rsidRPr="005E4216">
        <w:rPr>
          <w:rFonts w:ascii="Times New Roman" w:eastAsia="Times New Roman" w:hAnsi="Times New Roman" w:cs="Times New Roman"/>
          <w:lang w:eastAsia="pl-PL"/>
        </w:rPr>
        <w:br/>
        <w:t>postępowania po zalogowaniu się na konto Wykonawcy. Po wybraniu przycisku „Złóż ofertę” system</w:t>
      </w:r>
      <w:r w:rsidRPr="005E4216">
        <w:rPr>
          <w:rFonts w:ascii="Times New Roman" w:eastAsia="Times New Roman" w:hAnsi="Times New Roman" w:cs="Times New Roman"/>
          <w:lang w:eastAsia="pl-PL"/>
        </w:rPr>
        <w:br/>
        <w:t>prezentuje okno składania oferty umożliwiające przekazanie dokumentów elektronicznych, w którym</w:t>
      </w:r>
      <w:r w:rsidRPr="005E4216">
        <w:rPr>
          <w:rFonts w:ascii="Times New Roman" w:eastAsia="Times New Roman" w:hAnsi="Times New Roman" w:cs="Times New Roman"/>
          <w:lang w:eastAsia="pl-PL"/>
        </w:rPr>
        <w:br/>
        <w:t>znajdują się dwa pola drag&amp;drop („przeciągnij” i „upuść”) służące do dodawania plików.</w:t>
      </w:r>
      <w:r w:rsidRPr="005E4216">
        <w:rPr>
          <w:rFonts w:ascii="Times New Roman" w:eastAsia="Times New Roman" w:hAnsi="Times New Roman" w:cs="Times New Roman"/>
          <w:lang w:eastAsia="pl-PL"/>
        </w:rPr>
        <w:br/>
        <w:t>8. Wykonawca dodaje wybrany z dysku i uprzednio podpisany „Formularz oferty</w:t>
      </w:r>
      <w:r w:rsidR="00CF0040">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w pierwszym polu</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(„Wypełniony formularz oferty</w:t>
      </w:r>
      <w:r w:rsidR="00CF0040">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xml:space="preserve">”). </w:t>
      </w:r>
      <w:r w:rsidRPr="005E4216">
        <w:rPr>
          <w:rFonts w:ascii="Times New Roman" w:eastAsia="Times New Roman" w:hAnsi="Times New Roman" w:cs="Times New Roman"/>
          <w:b/>
          <w:u w:val="single"/>
          <w:lang w:eastAsia="pl-PL"/>
        </w:rPr>
        <w:t>Uwaga:</w:t>
      </w:r>
      <w:r w:rsidRPr="005E4216">
        <w:rPr>
          <w:rFonts w:ascii="Times New Roman" w:eastAsia="Times New Roman" w:hAnsi="Times New Roman" w:cs="Times New Roman"/>
          <w:lang w:eastAsia="pl-PL"/>
        </w:rPr>
        <w:t xml:space="preserve"> Zamawiający w niniejszym postępowaniu udostępnił</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własny wzór formularza oferty</w:t>
      </w:r>
      <w:r w:rsidR="00CF0040">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xml:space="preserve"> (Załączniki do SWZ) i nie korzystał z formularza interaktywnego,</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który udostępnia platforma e-Zamówienia, dlatego podczas składania oferty może pojawić się</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 xml:space="preserve">komunikat: „Czy chcesz kontynuować? Postępowanie nie posiada opublikowanego formularza dotego etapu postępowania. Plik (tu pojawia się nazwa pliku) nie jest </w:t>
      </w:r>
      <w:r w:rsidRPr="005E4216">
        <w:rPr>
          <w:rFonts w:ascii="Times New Roman" w:eastAsia="Times New Roman" w:hAnsi="Times New Roman" w:cs="Times New Roman"/>
          <w:lang w:eastAsia="pl-PL"/>
        </w:rPr>
        <w:lastRenderedPageBreak/>
        <w:t>poprawnym formularzem</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interaktywnym wygenerowanym na platformie”. W takim przypadku trzeba wybrać opcję „Tak, chcę</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kontynuować”.</w:t>
      </w:r>
    </w:p>
    <w:p w14:paraId="44FF2365" w14:textId="5A6D480E"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kolejnym polu („Załączniki i inne dokumenty przedstawione w ofercie przez Wykonawcę”)</w:t>
      </w:r>
      <w:r w:rsidRPr="005E4216">
        <w:rPr>
          <w:rFonts w:ascii="Times New Roman" w:eastAsia="Times New Roman" w:hAnsi="Times New Roman" w:cs="Times New Roman"/>
          <w:lang w:eastAsia="pl-PL"/>
        </w:rPr>
        <w:br/>
        <w:t>Wykonawca dodaje pozostałe pliki stanowiące ofertę lub składane wraz z ofertą.</w:t>
      </w:r>
      <w:r w:rsidRPr="005E4216">
        <w:rPr>
          <w:rFonts w:ascii="Times New Roman" w:eastAsia="Times New Roman" w:hAnsi="Times New Roman" w:cs="Times New Roman"/>
          <w:lang w:eastAsia="pl-PL"/>
        </w:rPr>
        <w:br/>
        <w:t>9. Jeżeli wraz z ofertą składane są dokumenty zawierające tajemnicę przedsiębiorstwa Wykonawca, w</w:t>
      </w:r>
      <w:r w:rsidRPr="005E4216">
        <w:rPr>
          <w:rFonts w:ascii="Times New Roman" w:eastAsia="Times New Roman" w:hAnsi="Times New Roman" w:cs="Times New Roman"/>
          <w:lang w:eastAsia="pl-PL"/>
        </w:rPr>
        <w:br/>
        <w:t>celu utrzymania w poufności tych informacji, przekazuje je w wydzielonym i odpowiednio</w:t>
      </w:r>
      <w:r w:rsidRPr="005E4216">
        <w:rPr>
          <w:rFonts w:ascii="Times New Roman" w:eastAsia="Times New Roman" w:hAnsi="Times New Roman" w:cs="Times New Roman"/>
          <w:lang w:eastAsia="pl-PL"/>
        </w:rPr>
        <w:br/>
        <w:t>oznaczonym pliku, wraz z jednoczesnym zaznaczeniem w nazwie pliku „Dokument stanowiący</w:t>
      </w:r>
      <w:r w:rsidRPr="005E4216">
        <w:rPr>
          <w:rFonts w:ascii="Times New Roman" w:eastAsia="Times New Roman" w:hAnsi="Times New Roman" w:cs="Times New Roman"/>
          <w:lang w:eastAsia="pl-PL"/>
        </w:rPr>
        <w:br/>
        <w:t>tajemnicę przedsiębiorstwa”. Zarówno załącznik stanowiący tajemnicę przedsiębiorstwa jak i</w:t>
      </w:r>
      <w:r w:rsidRPr="005E4216">
        <w:rPr>
          <w:rFonts w:ascii="Times New Roman" w:eastAsia="Times New Roman" w:hAnsi="Times New Roman" w:cs="Times New Roman"/>
          <w:lang w:eastAsia="pl-PL"/>
        </w:rPr>
        <w:br/>
        <w:t>uzasadnienie zastrzeżenia tajemnicy przedsiębiorstwa należy dodać w polu „Załączniki i inne</w:t>
      </w:r>
      <w:r w:rsidRPr="005E4216">
        <w:rPr>
          <w:rFonts w:ascii="Times New Roman" w:eastAsia="Times New Roman" w:hAnsi="Times New Roman" w:cs="Times New Roman"/>
          <w:lang w:eastAsia="pl-PL"/>
        </w:rPr>
        <w:br/>
        <w:t>dokumenty przedstawione w ofercie przez Wykonawcę”.</w:t>
      </w:r>
    </w:p>
    <w:p w14:paraId="44FF2366" w14:textId="77777777" w:rsidR="005E4216" w:rsidRPr="005E4216" w:rsidRDefault="005E4216" w:rsidP="005E4216">
      <w:pPr>
        <w:widowControl w:val="0"/>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ar-SA"/>
        </w:rPr>
        <w:t xml:space="preserve">10. </w:t>
      </w:r>
      <w:r w:rsidRPr="005E4216">
        <w:rPr>
          <w:rFonts w:ascii="Times New Roman" w:eastAsia="Times New Roman" w:hAnsi="Times New Roman" w:cs="Times New Roman"/>
          <w:lang w:val="x-none" w:eastAsia="ar-SA"/>
        </w:rPr>
        <w:t>Formularz ofertowy podpisuje się kwalifikowanym podpisem elektronicznym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FF2367"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11. System sprawdza, czy złożone pliki są podpisane i automatycznie je szyfruje, jednocześnie</w:t>
      </w:r>
      <w:r w:rsidRPr="005E4216">
        <w:rPr>
          <w:rFonts w:ascii="Times New Roman" w:eastAsia="Times New Roman" w:hAnsi="Times New Roman" w:cs="Times New Roman"/>
          <w:lang w:eastAsia="pl-PL"/>
        </w:rPr>
        <w:br/>
        <w:t>informując o tym Wykonawcę. Potwierdzenie czasu przekazania i odbioru oferty znajduje się w</w:t>
      </w:r>
      <w:r w:rsidRPr="005E4216">
        <w:rPr>
          <w:rFonts w:ascii="Times New Roman" w:eastAsia="Times New Roman" w:hAnsi="Times New Roman" w:cs="Times New Roman"/>
          <w:lang w:eastAsia="pl-PL"/>
        </w:rPr>
        <w:br/>
        <w:t>Elektronicznym Potwierdzeniu Przesłania (EPP) i Elektronicznym Potwierdzeniu Odebrania (EPO).</w:t>
      </w:r>
      <w:r w:rsidRPr="005E4216">
        <w:rPr>
          <w:rFonts w:ascii="Times New Roman" w:eastAsia="Times New Roman" w:hAnsi="Times New Roman" w:cs="Times New Roman"/>
          <w:lang w:eastAsia="pl-PL"/>
        </w:rPr>
        <w:br/>
        <w:t>EPP i EPO dostępne są dla zalogowanego Wykonawcy w zakładce „Oferty/Wnioski”.</w:t>
      </w:r>
      <w:r w:rsidRPr="005E4216">
        <w:rPr>
          <w:rFonts w:ascii="Times New Roman" w:eastAsia="Times New Roman" w:hAnsi="Times New Roman" w:cs="Times New Roman"/>
          <w:lang w:eastAsia="pl-PL"/>
        </w:rPr>
        <w:br/>
        <w:t>12. Oferta może być złożona tylko do upływu terminu składania ofert.</w:t>
      </w:r>
    </w:p>
    <w:p w14:paraId="44FF2368"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13. Wykonawca może przed upływem terminu składania ofert wycofać ofertę. Wykonawca wycofuje</w:t>
      </w:r>
      <w:r w:rsidRPr="005E4216">
        <w:rPr>
          <w:rFonts w:ascii="Times New Roman" w:eastAsia="Times New Roman" w:hAnsi="Times New Roman" w:cs="Times New Roman"/>
          <w:lang w:eastAsia="pl-PL"/>
        </w:rPr>
        <w:br/>
        <w:t>ofertę w zakładce „Oferty/wnioski” używając przycisku „Wycofaj ofertę”.</w:t>
      </w:r>
    </w:p>
    <w:p w14:paraId="44FF2369" w14:textId="77777777" w:rsidR="005E4216" w:rsidRPr="005E4216" w:rsidRDefault="005E4216" w:rsidP="005E4216">
      <w:pPr>
        <w:widowControl w:val="0"/>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pl-PL"/>
        </w:rPr>
        <w:t>14. Maksymalny łączny rozmiar plików stanowiących ofertę lub składanych wraz z ofertą to 250 MB.</w:t>
      </w:r>
    </w:p>
    <w:p w14:paraId="44FF236A" w14:textId="77777777" w:rsidR="005E4216" w:rsidRPr="005E4216" w:rsidRDefault="005E4216" w:rsidP="005E4216">
      <w:pPr>
        <w:widowControl w:val="0"/>
        <w:autoSpaceDE w:val="0"/>
        <w:autoSpaceDN w:val="0"/>
        <w:spacing w:after="0" w:line="240" w:lineRule="auto"/>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§19</w:t>
      </w:r>
    </w:p>
    <w:p w14:paraId="44FF236B" w14:textId="77777777" w:rsidR="005E4216" w:rsidRPr="005E4216" w:rsidRDefault="005E4216" w:rsidP="005E4216">
      <w:pPr>
        <w:spacing w:before="1"/>
        <w:ind w:left="274" w:right="197"/>
        <w:jc w:val="center"/>
        <w:rPr>
          <w:rFonts w:ascii="Times New Roman" w:hAnsi="Times New Roman" w:cs="Times New Roman"/>
          <w:b/>
        </w:rPr>
      </w:pPr>
      <w:r w:rsidRPr="005E4216">
        <w:rPr>
          <w:rFonts w:ascii="Times New Roman" w:hAnsi="Times New Roman" w:cs="Times New Roman"/>
          <w:b/>
        </w:rPr>
        <w:t>Termin</w:t>
      </w:r>
      <w:r w:rsidRPr="005E4216">
        <w:rPr>
          <w:rFonts w:ascii="Times New Roman" w:hAnsi="Times New Roman" w:cs="Times New Roman"/>
          <w:b/>
          <w:spacing w:val="-2"/>
        </w:rPr>
        <w:t xml:space="preserve"> </w:t>
      </w:r>
      <w:r w:rsidRPr="005E4216">
        <w:rPr>
          <w:rFonts w:ascii="Times New Roman" w:hAnsi="Times New Roman" w:cs="Times New Roman"/>
          <w:b/>
        </w:rPr>
        <w:t>składania</w:t>
      </w:r>
      <w:r w:rsidRPr="005E4216">
        <w:rPr>
          <w:rFonts w:ascii="Times New Roman" w:hAnsi="Times New Roman" w:cs="Times New Roman"/>
          <w:b/>
          <w:spacing w:val="-1"/>
        </w:rPr>
        <w:t xml:space="preserve"> </w:t>
      </w:r>
      <w:r w:rsidRPr="005E4216">
        <w:rPr>
          <w:rFonts w:ascii="Times New Roman" w:hAnsi="Times New Roman" w:cs="Times New Roman"/>
          <w:b/>
        </w:rPr>
        <w:t>i</w:t>
      </w:r>
      <w:r w:rsidRPr="005E4216">
        <w:rPr>
          <w:rFonts w:ascii="Times New Roman" w:hAnsi="Times New Roman" w:cs="Times New Roman"/>
          <w:b/>
          <w:spacing w:val="-3"/>
        </w:rPr>
        <w:t xml:space="preserve"> </w:t>
      </w:r>
      <w:r w:rsidRPr="005E4216">
        <w:rPr>
          <w:rFonts w:ascii="Times New Roman" w:hAnsi="Times New Roman" w:cs="Times New Roman"/>
          <w:b/>
        </w:rPr>
        <w:t>otwarcia</w:t>
      </w:r>
      <w:r w:rsidRPr="005E4216">
        <w:rPr>
          <w:rFonts w:ascii="Times New Roman" w:hAnsi="Times New Roman" w:cs="Times New Roman"/>
          <w:b/>
          <w:spacing w:val="-1"/>
        </w:rPr>
        <w:t xml:space="preserve"> </w:t>
      </w:r>
      <w:r w:rsidRPr="005E4216">
        <w:rPr>
          <w:rFonts w:ascii="Times New Roman" w:hAnsi="Times New Roman" w:cs="Times New Roman"/>
          <w:b/>
        </w:rPr>
        <w:t>ofert</w:t>
      </w:r>
    </w:p>
    <w:p w14:paraId="44FF236C"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right="153"/>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wraz</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z</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wymaganymi</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dokumentami</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umieścić</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128"/>
          <w:lang w:val="x-none" w:eastAsia="ar-SA"/>
        </w:rPr>
        <w:t xml:space="preserve"> </w:t>
      </w:r>
      <w:r w:rsidRPr="005E4216">
        <w:rPr>
          <w:rFonts w:ascii="Times New Roman" w:eastAsia="Times New Roman" w:hAnsi="Times New Roman" w:cs="Times New Roman"/>
          <w:lang w:val="x-none" w:eastAsia="ar-SA"/>
        </w:rPr>
        <w:t xml:space="preserve">Platformie e-Zamówienia, która jest dostępna pod adresem https://ezamowienia.gov.pl. </w:t>
      </w:r>
    </w:p>
    <w:p w14:paraId="44FF236D" w14:textId="1C5FC9BC" w:rsidR="005E4216" w:rsidRPr="00473A51"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b/>
          <w:bCs/>
          <w:lang w:val="x-none" w:eastAsia="ar-SA"/>
        </w:rPr>
      </w:pPr>
      <w:r w:rsidRPr="00473A51">
        <w:rPr>
          <w:rFonts w:ascii="Times New Roman" w:eastAsia="Times New Roman" w:hAnsi="Times New Roman" w:cs="Times New Roman"/>
          <w:lang w:val="x-none" w:eastAsia="ar-SA"/>
        </w:rPr>
        <w:t>Ofertę</w:t>
      </w:r>
      <w:r w:rsidRPr="00473A51">
        <w:rPr>
          <w:rFonts w:ascii="Times New Roman" w:eastAsia="Times New Roman" w:hAnsi="Times New Roman" w:cs="Times New Roman"/>
          <w:spacing w:val="-11"/>
          <w:lang w:val="x-none" w:eastAsia="ar-SA"/>
        </w:rPr>
        <w:t xml:space="preserve"> </w:t>
      </w:r>
      <w:r w:rsidRPr="00473A51">
        <w:rPr>
          <w:rFonts w:ascii="Times New Roman" w:eastAsia="Times New Roman" w:hAnsi="Times New Roman" w:cs="Times New Roman"/>
          <w:lang w:val="x-none" w:eastAsia="ar-SA"/>
        </w:rPr>
        <w:t>wraz</w:t>
      </w:r>
      <w:r w:rsidRPr="00473A51">
        <w:rPr>
          <w:rFonts w:ascii="Times New Roman" w:eastAsia="Times New Roman" w:hAnsi="Times New Roman" w:cs="Times New Roman"/>
          <w:spacing w:val="-9"/>
          <w:lang w:val="x-none" w:eastAsia="ar-SA"/>
        </w:rPr>
        <w:t xml:space="preserve"> </w:t>
      </w:r>
      <w:r w:rsidRPr="00473A51">
        <w:rPr>
          <w:rFonts w:ascii="Times New Roman" w:eastAsia="Times New Roman" w:hAnsi="Times New Roman" w:cs="Times New Roman"/>
          <w:lang w:val="x-none" w:eastAsia="ar-SA"/>
        </w:rPr>
        <w:t>z</w:t>
      </w:r>
      <w:r w:rsidRPr="00473A51">
        <w:rPr>
          <w:rFonts w:ascii="Times New Roman" w:eastAsia="Times New Roman" w:hAnsi="Times New Roman" w:cs="Times New Roman"/>
          <w:spacing w:val="-7"/>
          <w:lang w:val="x-none" w:eastAsia="ar-SA"/>
        </w:rPr>
        <w:t xml:space="preserve"> </w:t>
      </w:r>
      <w:r w:rsidRPr="00473A51">
        <w:rPr>
          <w:rFonts w:ascii="Times New Roman" w:eastAsia="Times New Roman" w:hAnsi="Times New Roman" w:cs="Times New Roman"/>
          <w:lang w:val="x-none" w:eastAsia="ar-SA"/>
        </w:rPr>
        <w:t>wymaganymi</w:t>
      </w:r>
      <w:r w:rsidRPr="00473A51">
        <w:rPr>
          <w:rFonts w:ascii="Times New Roman" w:eastAsia="Times New Roman" w:hAnsi="Times New Roman" w:cs="Times New Roman"/>
          <w:spacing w:val="-9"/>
          <w:lang w:val="x-none" w:eastAsia="ar-SA"/>
        </w:rPr>
        <w:t xml:space="preserve"> </w:t>
      </w:r>
      <w:r w:rsidRPr="00473A51">
        <w:rPr>
          <w:rFonts w:ascii="Times New Roman" w:eastAsia="Times New Roman" w:hAnsi="Times New Roman" w:cs="Times New Roman"/>
          <w:lang w:val="x-none" w:eastAsia="ar-SA"/>
        </w:rPr>
        <w:t>załącznikami</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należy</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złożyć</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w</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terminie</w:t>
      </w:r>
      <w:r w:rsidR="00C2161E" w:rsidRPr="00473A51">
        <w:rPr>
          <w:rFonts w:ascii="Times New Roman" w:eastAsia="Times New Roman" w:hAnsi="Times New Roman" w:cs="Times New Roman"/>
          <w:lang w:eastAsia="ar-SA"/>
        </w:rPr>
        <w:t xml:space="preserve"> do dnia </w:t>
      </w:r>
      <w:r w:rsidR="00E46B58">
        <w:rPr>
          <w:rFonts w:ascii="Times New Roman" w:eastAsia="Times New Roman" w:hAnsi="Times New Roman" w:cs="Times New Roman"/>
          <w:b/>
          <w:bCs/>
          <w:lang w:eastAsia="ar-SA"/>
        </w:rPr>
        <w:t>18</w:t>
      </w:r>
      <w:r w:rsidR="00C2161E" w:rsidRPr="00473A51">
        <w:rPr>
          <w:rFonts w:ascii="Times New Roman" w:eastAsia="Times New Roman" w:hAnsi="Times New Roman" w:cs="Times New Roman"/>
          <w:b/>
          <w:bCs/>
          <w:lang w:eastAsia="ar-SA"/>
        </w:rPr>
        <w:t>.08.2026 r., do godz. 10</w:t>
      </w:r>
      <w:r w:rsidR="00CF1425" w:rsidRPr="00473A51">
        <w:rPr>
          <w:rFonts w:ascii="Times New Roman" w:eastAsia="Times New Roman" w:hAnsi="Times New Roman" w:cs="Times New Roman"/>
          <w:b/>
          <w:bCs/>
          <w:lang w:eastAsia="ar-SA"/>
        </w:rPr>
        <w:t>:00</w:t>
      </w:r>
      <w:r w:rsidRPr="00473A51">
        <w:rPr>
          <w:rFonts w:ascii="Times New Roman" w:eastAsia="Times New Roman" w:hAnsi="Times New Roman" w:cs="Times New Roman"/>
          <w:b/>
          <w:bCs/>
          <w:spacing w:val="-9"/>
          <w:shd w:val="clear" w:color="auto" w:fill="FFFF00"/>
          <w:lang w:val="x-none" w:eastAsia="ar-SA"/>
        </w:rPr>
        <w:t xml:space="preserve"> </w:t>
      </w:r>
    </w:p>
    <w:p w14:paraId="44FF236E"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dołączyć</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wszystkie</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wymagane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SWZ</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2"/>
          <w:lang w:val="x-none" w:eastAsia="ar-SA"/>
        </w:rPr>
        <w:t>dokumenty.</w:t>
      </w:r>
    </w:p>
    <w:p w14:paraId="44FF236F"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odrzuci</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złożoną</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terminie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spacing w:val="-2"/>
          <w:lang w:val="x-none" w:eastAsia="ar-SA"/>
        </w:rPr>
        <w:t>ofert.</w:t>
      </w:r>
    </w:p>
    <w:p w14:paraId="44FF2370" w14:textId="77777777" w:rsidR="005E4216" w:rsidRPr="005E4216" w:rsidRDefault="005E4216" w:rsidP="00E05C8C">
      <w:pPr>
        <w:widowControl w:val="0"/>
        <w:numPr>
          <w:ilvl w:val="0"/>
          <w:numId w:val="15"/>
        </w:numPr>
        <w:tabs>
          <w:tab w:val="left" w:pos="474"/>
        </w:tabs>
        <w:autoSpaceDE w:val="0"/>
        <w:autoSpaceDN w:val="0"/>
        <w:spacing w:after="0" w:line="240" w:lineRule="auto"/>
        <w:ind w:right="157"/>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Po wypełnieniu Formularza składania oferty lub wniosku i dołączenia wszystkich wymaganych załączników należy kliknąć przycisk „Przejdź do podsumowania”.</w:t>
      </w:r>
    </w:p>
    <w:p w14:paraId="44FF2371" w14:textId="77777777" w:rsidR="005E4216" w:rsidRPr="00F94C0A" w:rsidRDefault="00F94C0A" w:rsidP="00E05C8C">
      <w:pPr>
        <w:widowControl w:val="0"/>
        <w:numPr>
          <w:ilvl w:val="0"/>
          <w:numId w:val="15"/>
        </w:numPr>
        <w:tabs>
          <w:tab w:val="left" w:pos="474"/>
        </w:tabs>
        <w:autoSpaceDE w:val="0"/>
        <w:autoSpaceDN w:val="0"/>
        <w:spacing w:after="0" w:line="240" w:lineRule="auto"/>
        <w:ind w:right="101"/>
        <w:jc w:val="both"/>
        <w:rPr>
          <w:rFonts w:ascii="Times New Roman" w:eastAsia="Times New Roman" w:hAnsi="Times New Roman" w:cs="Times New Roman"/>
          <w:lang w:val="x-none" w:eastAsia="ar-SA"/>
        </w:rPr>
      </w:pPr>
      <w:r w:rsidRPr="00F94C0A">
        <w:rPr>
          <w:rFonts w:ascii="Times New Roman" w:hAnsi="Times New Roman" w:cs="Times New Roman"/>
          <w:color w:val="000000"/>
        </w:rPr>
        <w:t xml:space="preserve">Ofertę składa się, pod rygorem nieważności, </w:t>
      </w:r>
      <w:r w:rsidRPr="00F94C0A">
        <w:rPr>
          <w:rFonts w:ascii="Times New Roman" w:hAnsi="Times New Roman" w:cs="Times New Roman"/>
          <w:b/>
          <w:bCs/>
          <w:color w:val="000000"/>
          <w:u w:val="single"/>
        </w:rPr>
        <w:t>w formie elektronicznej</w:t>
      </w:r>
      <w:r w:rsidRPr="00F94C0A">
        <w:rPr>
          <w:rFonts w:ascii="Times New Roman" w:hAnsi="Times New Roman" w:cs="Times New Roman"/>
          <w:color w:val="000000"/>
        </w:rPr>
        <w:t xml:space="preserve"> opatrzonej kwalifikowanym podpisem elektronicznym lub elektronicznym podpisem zaufanym lub elektronicznym podpisem osobistym </w:t>
      </w:r>
      <w:r w:rsidRPr="00F94C0A">
        <w:rPr>
          <w:rFonts w:ascii="Times New Roman" w:hAnsi="Times New Roman" w:cs="Times New Roman"/>
          <w:b/>
          <w:bCs/>
          <w:color w:val="000000"/>
        </w:rPr>
        <w:t>(niedopuszczalne jest zwykłe/tradycyjne podpisanie i zeskanowanie dokumentów).</w:t>
      </w:r>
    </w:p>
    <w:p w14:paraId="44FF2372" w14:textId="77777777" w:rsidR="005E4216" w:rsidRPr="005E4216" w:rsidRDefault="005E4216" w:rsidP="00E05C8C">
      <w:pPr>
        <w:widowControl w:val="0"/>
        <w:numPr>
          <w:ilvl w:val="0"/>
          <w:numId w:val="15"/>
        </w:numPr>
        <w:tabs>
          <w:tab w:val="left" w:pos="426"/>
        </w:tabs>
        <w:autoSpaceDE w:val="0"/>
        <w:autoSpaceDN w:val="0"/>
        <w:spacing w:after="0" w:line="240" w:lineRule="auto"/>
        <w:ind w:left="471" w:right="10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 Oferta wraz z załącznikami powinna być złożona w języku polskim i złożona pod rygorem nieważności w postaci elektronicznej za pośrednictwem Platformy dostępnej pod adresem: https://ezamowienia.gov.pl </w:t>
      </w:r>
    </w:p>
    <w:p w14:paraId="44FF2373" w14:textId="77777777" w:rsidR="005E4216" w:rsidRPr="005E4216" w:rsidRDefault="005E4216" w:rsidP="00E05C8C">
      <w:pPr>
        <w:widowControl w:val="0"/>
        <w:numPr>
          <w:ilvl w:val="0"/>
          <w:numId w:val="15"/>
        </w:numPr>
        <w:tabs>
          <w:tab w:val="left" w:pos="474"/>
        </w:tabs>
        <w:autoSpaceDE w:val="0"/>
        <w:autoSpaceDN w:val="0"/>
        <w:spacing w:after="0" w:line="240" w:lineRule="auto"/>
        <w:ind w:left="471" w:right="10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Zalecamy stosowanie podpisu na każdym załączonym pliku osobno, w szczególności wskazanych</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art.</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63</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ust</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1</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ust.2</w:t>
      </w:r>
      <w:r w:rsidRPr="005E4216">
        <w:rPr>
          <w:rFonts w:ascii="Times New Roman" w:eastAsia="Times New Roman" w:hAnsi="Times New Roman" w:cs="Times New Roman"/>
          <w:spacing w:val="80"/>
          <w:lang w:val="x-none" w:eastAsia="ar-SA"/>
        </w:rPr>
        <w:t xml:space="preserve"> </w:t>
      </w:r>
      <w:r w:rsidRPr="005E4216">
        <w:rPr>
          <w:rFonts w:ascii="Times New Roman" w:eastAsia="Times New Roman" w:hAnsi="Times New Roman" w:cs="Times New Roman"/>
          <w:lang w:val="x-none" w:eastAsia="ar-SA"/>
        </w:rPr>
        <w:t>PZP,</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gdzie</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zaznaczono,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iż</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wnioski</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dopuszczenie</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udziału w</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postępowaniu</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oświadczenie,</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którym</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mowa</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art.</w:t>
      </w:r>
      <w:r w:rsidRPr="005E4216">
        <w:rPr>
          <w:rFonts w:ascii="Times New Roman" w:eastAsia="Times New Roman" w:hAnsi="Times New Roman" w:cs="Times New Roman"/>
          <w:spacing w:val="28"/>
          <w:lang w:val="x-none" w:eastAsia="ar-SA"/>
        </w:rPr>
        <w:t xml:space="preserve"> </w:t>
      </w:r>
      <w:r w:rsidRPr="005E4216">
        <w:rPr>
          <w:rFonts w:ascii="Times New Roman" w:eastAsia="Times New Roman" w:hAnsi="Times New Roman" w:cs="Times New Roman"/>
          <w:lang w:val="x-none" w:eastAsia="ar-SA"/>
        </w:rPr>
        <w:t>125</w:t>
      </w:r>
      <w:r w:rsidRPr="005E4216">
        <w:rPr>
          <w:rFonts w:ascii="Times New Roman" w:eastAsia="Times New Roman" w:hAnsi="Times New Roman" w:cs="Times New Roman"/>
          <w:spacing w:val="22"/>
          <w:lang w:val="x-none" w:eastAsia="ar-SA"/>
        </w:rPr>
        <w:t xml:space="preserve"> </w:t>
      </w:r>
      <w:r w:rsidRPr="005E4216">
        <w:rPr>
          <w:rFonts w:ascii="Times New Roman" w:eastAsia="Times New Roman" w:hAnsi="Times New Roman" w:cs="Times New Roman"/>
          <w:lang w:val="x-none" w:eastAsia="ar-SA"/>
        </w:rPr>
        <w:t>ust.1</w:t>
      </w:r>
      <w:r w:rsidRPr="005E4216">
        <w:rPr>
          <w:rFonts w:ascii="Times New Roman" w:eastAsia="Times New Roman" w:hAnsi="Times New Roman" w:cs="Times New Roman"/>
          <w:spacing w:val="22"/>
          <w:lang w:val="x-none" w:eastAsia="ar-SA"/>
        </w:rPr>
        <w:t xml:space="preserve"> </w:t>
      </w:r>
      <w:r w:rsidRPr="005E4216">
        <w:rPr>
          <w:rFonts w:ascii="Times New Roman" w:eastAsia="Times New Roman" w:hAnsi="Times New Roman" w:cs="Times New Roman"/>
          <w:lang w:val="x-none" w:eastAsia="ar-SA"/>
        </w:rPr>
        <w:t>sporządza</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się,</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pod</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rygorem</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nieważności, w</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lang w:val="x-none" w:eastAsia="ar-SA"/>
        </w:rPr>
        <w:t>postaci lub formie elektronicznej i opatruje się odpowiednio w odniesieniu do wartości postępowania kwalifikowanym podpisem elektronicznym.</w:t>
      </w:r>
    </w:p>
    <w:p w14:paraId="44FF2374" w14:textId="77777777" w:rsidR="005E4216" w:rsidRPr="005E4216" w:rsidRDefault="005E4216" w:rsidP="00E05C8C">
      <w:pPr>
        <w:widowControl w:val="0"/>
        <w:numPr>
          <w:ilvl w:val="0"/>
          <w:numId w:val="15"/>
        </w:numPr>
        <w:tabs>
          <w:tab w:val="left" w:pos="474"/>
        </w:tabs>
        <w:autoSpaceDE w:val="0"/>
        <w:autoSpaceDN w:val="0"/>
        <w:spacing w:after="0" w:line="240" w:lineRule="auto"/>
        <w:ind w:left="471"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lastRenderedPageBreak/>
        <w:t>Wykonawca</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upływie</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terminu</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nie</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może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wycofać</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złożonej</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2"/>
          <w:lang w:val="x-none" w:eastAsia="ar-SA"/>
        </w:rPr>
        <w:t>oferty.</w:t>
      </w:r>
    </w:p>
    <w:p w14:paraId="44FF2375" w14:textId="3AAF3F92" w:rsidR="005E4216" w:rsidRPr="00CF1425" w:rsidRDefault="005E4216" w:rsidP="00E05C8C">
      <w:pPr>
        <w:widowControl w:val="0"/>
        <w:numPr>
          <w:ilvl w:val="0"/>
          <w:numId w:val="16"/>
        </w:numPr>
        <w:tabs>
          <w:tab w:val="left" w:pos="474"/>
        </w:tabs>
        <w:autoSpaceDE w:val="0"/>
        <w:autoSpaceDN w:val="0"/>
        <w:spacing w:after="0" w:line="240" w:lineRule="auto"/>
        <w:jc w:val="both"/>
        <w:rPr>
          <w:rFonts w:ascii="Times New Roman" w:eastAsia="Times New Roman" w:hAnsi="Times New Roman" w:cs="Times New Roman"/>
          <w:b/>
          <w:bCs/>
          <w:lang w:val="x-none" w:eastAsia="ar-SA"/>
        </w:rPr>
      </w:pPr>
      <w:r w:rsidRPr="005E4216">
        <w:rPr>
          <w:rFonts w:ascii="Times New Roman" w:eastAsia="Times New Roman" w:hAnsi="Times New Roman" w:cs="Times New Roman"/>
          <w:lang w:val="x-none" w:eastAsia="ar-SA"/>
        </w:rPr>
        <w:t xml:space="preserve"> Otwarcie</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następuje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niezwłocznie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upływie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terminu</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b/>
          <w:lang w:val="x-none" w:eastAsia="ar-SA"/>
        </w:rPr>
        <w:t>,</w:t>
      </w:r>
      <w:r w:rsidRPr="005E4216">
        <w:rPr>
          <w:rFonts w:ascii="Times New Roman" w:eastAsia="Times New Roman" w:hAnsi="Times New Roman" w:cs="Times New Roman"/>
          <w:b/>
          <w:spacing w:val="-2"/>
          <w:lang w:val="x-none" w:eastAsia="ar-SA"/>
        </w:rPr>
        <w:t xml:space="preserve"> </w:t>
      </w:r>
      <w:r w:rsidR="00E46B58">
        <w:rPr>
          <w:rFonts w:ascii="Times New Roman" w:eastAsia="Times New Roman" w:hAnsi="Times New Roman" w:cs="Times New Roman"/>
          <w:b/>
          <w:bCs/>
          <w:lang w:eastAsia="ar-SA"/>
        </w:rPr>
        <w:t>18</w:t>
      </w:r>
      <w:r w:rsidR="00CF1425" w:rsidRPr="00E46B58">
        <w:rPr>
          <w:rFonts w:ascii="Times New Roman" w:eastAsia="Times New Roman" w:hAnsi="Times New Roman" w:cs="Times New Roman"/>
          <w:b/>
          <w:bCs/>
          <w:lang w:eastAsia="ar-SA"/>
        </w:rPr>
        <w:t>.08.2026 r., do godz. 10:30</w:t>
      </w:r>
      <w:r w:rsidRPr="00E46B58">
        <w:rPr>
          <w:rFonts w:ascii="Times New Roman" w:eastAsia="Times New Roman" w:hAnsi="Times New Roman" w:cs="Times New Roman"/>
          <w:lang w:val="x-none" w:eastAsia="ar-SA"/>
        </w:rPr>
        <w:t>,</w:t>
      </w:r>
      <w:r w:rsidRPr="00E46B58">
        <w:rPr>
          <w:rFonts w:ascii="Times New Roman" w:eastAsia="Times New Roman" w:hAnsi="Times New Roman" w:cs="Times New Roman"/>
          <w:spacing w:val="-1"/>
          <w:lang w:val="x-none" w:eastAsia="ar-SA"/>
        </w:rPr>
        <w:t xml:space="preserve"> </w:t>
      </w:r>
      <w:r w:rsidRPr="00E46B58">
        <w:rPr>
          <w:rFonts w:ascii="Times New Roman" w:eastAsia="Times New Roman" w:hAnsi="Times New Roman" w:cs="Times New Roman"/>
          <w:lang w:val="x-none" w:eastAsia="ar-SA"/>
        </w:rPr>
        <w:t>jednak nie później niż następnego dnia po dniu, w którym upłynął te</w:t>
      </w:r>
      <w:r w:rsidRPr="00CF1425">
        <w:rPr>
          <w:rFonts w:ascii="Times New Roman" w:eastAsia="Times New Roman" w:hAnsi="Times New Roman" w:cs="Times New Roman"/>
          <w:lang w:val="x-none" w:eastAsia="ar-SA"/>
        </w:rPr>
        <w:t>rmin składania ofert.</w:t>
      </w:r>
    </w:p>
    <w:p w14:paraId="44FF2376" w14:textId="77777777" w:rsidR="005E4216" w:rsidRPr="005E4216" w:rsidRDefault="005E4216" w:rsidP="00E05C8C">
      <w:pPr>
        <w:widowControl w:val="0"/>
        <w:numPr>
          <w:ilvl w:val="0"/>
          <w:numId w:val="16"/>
        </w:numPr>
        <w:tabs>
          <w:tab w:val="left" w:pos="473"/>
          <w:tab w:val="left" w:pos="474"/>
        </w:tabs>
        <w:autoSpaceDE w:val="0"/>
        <w:autoSpaceDN w:val="0"/>
        <w:spacing w:after="0" w:line="240" w:lineRule="auto"/>
        <w:ind w:right="155"/>
        <w:jc w:val="both"/>
        <w:rPr>
          <w:rFonts w:ascii="Times New Roman" w:eastAsia="Times New Roman" w:hAnsi="Times New Roman" w:cs="Times New Roman"/>
          <w:i/>
          <w:lang w:val="x-none" w:eastAsia="ar-SA"/>
        </w:rPr>
      </w:pPr>
      <w:r w:rsidRPr="005E4216">
        <w:rPr>
          <w:rFonts w:ascii="Times New Roman" w:eastAsia="Times New Roman" w:hAnsi="Times New Roman" w:cs="Times New Roman"/>
          <w:lang w:val="x-none" w:eastAsia="ar-SA"/>
        </w:rPr>
        <w:t>Otwarcie</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jest</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 xml:space="preserve">niejawne. </w:t>
      </w:r>
      <w:r w:rsidRPr="005E4216">
        <w:rPr>
          <w:rFonts w:ascii="Times New Roman" w:eastAsia="Times New Roman" w:hAnsi="Times New Roman" w:cs="Times New Roman"/>
          <w:i/>
          <w:lang w:val="x-none" w:eastAsia="ar-SA"/>
        </w:rPr>
        <w:t>Uwaga!</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Zgodnie</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Ustawą</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PZP</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Zamawiający</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nie</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ma</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obowiązku</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przeprowadzania</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jawnej</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sesji</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otwarcia</w:t>
      </w:r>
      <w:r w:rsidRPr="005E4216">
        <w:rPr>
          <w:rFonts w:ascii="Times New Roman" w:eastAsia="Times New Roman" w:hAnsi="Times New Roman" w:cs="Times New Roman"/>
          <w:i/>
          <w:spacing w:val="38"/>
          <w:lang w:val="x-none" w:eastAsia="ar-SA"/>
        </w:rPr>
        <w:t xml:space="preserve"> </w:t>
      </w:r>
      <w:r w:rsidRPr="005E4216">
        <w:rPr>
          <w:rFonts w:ascii="Times New Roman" w:eastAsia="Times New Roman" w:hAnsi="Times New Roman" w:cs="Times New Roman"/>
          <w:i/>
          <w:lang w:val="x-none" w:eastAsia="ar-SA"/>
        </w:rPr>
        <w:t>ofert z</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udziałem</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Wykonawców</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lub</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transmitowania</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sesji</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otwarcia</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za</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pośrednictwem</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elektronicznych</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narzędzi</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do</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przekazu wideo on-line.</w:t>
      </w:r>
    </w:p>
    <w:p w14:paraId="44FF2377" w14:textId="77777777" w:rsidR="005E4216" w:rsidRPr="005E4216" w:rsidRDefault="005E4216" w:rsidP="00E05C8C">
      <w:pPr>
        <w:widowControl w:val="0"/>
        <w:numPr>
          <w:ilvl w:val="0"/>
          <w:numId w:val="16"/>
        </w:numPr>
        <w:tabs>
          <w:tab w:val="left" w:pos="474"/>
        </w:tabs>
        <w:autoSpaceDE w:val="0"/>
        <w:autoSpaceDN w:val="0"/>
        <w:spacing w:after="0" w:line="240" w:lineRule="auto"/>
        <w:ind w:right="164"/>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najpóźniej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przed</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otwarciem</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udostępnia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stronie</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internetowej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prowadzonego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postępowania informację o kwocie, jaką zamierza przeznaczyć</w:t>
      </w:r>
      <w:r w:rsidRPr="005E4216">
        <w:rPr>
          <w:rFonts w:ascii="Times New Roman" w:eastAsia="Times New Roman" w:hAnsi="Times New Roman" w:cs="Times New Roman"/>
          <w:position w:val="4"/>
          <w:lang w:val="x-none" w:eastAsia="ar-SA"/>
        </w:rPr>
        <w:t>́</w:t>
      </w:r>
      <w:r w:rsidRPr="005E4216">
        <w:rPr>
          <w:rFonts w:ascii="Times New Roman" w:eastAsia="Times New Roman" w:hAnsi="Times New Roman" w:cs="Times New Roman"/>
          <w:spacing w:val="-3"/>
          <w:position w:val="4"/>
          <w:lang w:val="x-none" w:eastAsia="ar-SA"/>
        </w:rPr>
        <w:t xml:space="preserve"> </w:t>
      </w:r>
      <w:r w:rsidRPr="005E4216">
        <w:rPr>
          <w:rFonts w:ascii="Times New Roman" w:eastAsia="Times New Roman" w:hAnsi="Times New Roman" w:cs="Times New Roman"/>
          <w:lang w:val="x-none" w:eastAsia="ar-SA"/>
        </w:rPr>
        <w:t>na sfinansowanie zamówienia.</w:t>
      </w:r>
    </w:p>
    <w:p w14:paraId="44FF2378" w14:textId="77777777" w:rsidR="005E4216" w:rsidRPr="005E4216" w:rsidRDefault="005E4216" w:rsidP="00E05C8C">
      <w:pPr>
        <w:widowControl w:val="0"/>
        <w:numPr>
          <w:ilvl w:val="0"/>
          <w:numId w:val="16"/>
        </w:numPr>
        <w:tabs>
          <w:tab w:val="left" w:pos="474"/>
        </w:tabs>
        <w:autoSpaceDE w:val="0"/>
        <w:autoSpaceDN w:val="0"/>
        <w:spacing w:after="0" w:line="240" w:lineRule="auto"/>
        <w:ind w:right="165"/>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 niezwłocznie po otwarciu ofert, udostępnia na stronie internetowej prowadzonego postępowania informacje o:</w:t>
      </w:r>
    </w:p>
    <w:p w14:paraId="44FF2379" w14:textId="77777777" w:rsidR="005E4216" w:rsidRPr="005E4216" w:rsidRDefault="005E4216" w:rsidP="00E05C8C">
      <w:pPr>
        <w:widowControl w:val="0"/>
        <w:numPr>
          <w:ilvl w:val="1"/>
          <w:numId w:val="16"/>
        </w:numPr>
        <w:tabs>
          <w:tab w:val="left" w:pos="1182"/>
        </w:tabs>
        <w:autoSpaceDE w:val="0"/>
        <w:autoSpaceDN w:val="0"/>
        <w:spacing w:after="0" w:line="240" w:lineRule="auto"/>
        <w:ind w:left="567" w:right="158" w:hanging="14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nazwach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albo</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imionach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i</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nazwiskach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siedzibach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miejscach</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prowadzonej</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działalności</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gospodarczej albo miejscach zamieszkania wykonawców, których oferty zostały otwarte;</w:t>
      </w:r>
    </w:p>
    <w:p w14:paraId="44FF237A" w14:textId="77777777" w:rsidR="005E4216" w:rsidRPr="005E4216" w:rsidRDefault="005E4216" w:rsidP="00E05C8C">
      <w:pPr>
        <w:widowControl w:val="0"/>
        <w:numPr>
          <w:ilvl w:val="1"/>
          <w:numId w:val="16"/>
        </w:numPr>
        <w:tabs>
          <w:tab w:val="left" w:pos="1182"/>
        </w:tabs>
        <w:autoSpaceDE w:val="0"/>
        <w:autoSpaceDN w:val="0"/>
        <w:spacing w:after="0" w:line="240" w:lineRule="auto"/>
        <w:ind w:left="567" w:hanging="14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cenach</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kosztach</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zawartych</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spacing w:val="-2"/>
          <w:lang w:val="x-none" w:eastAsia="ar-SA"/>
        </w:rPr>
        <w:t>ofertach.</w:t>
      </w:r>
    </w:p>
    <w:p w14:paraId="44FF237B" w14:textId="77777777" w:rsidR="005E4216" w:rsidRPr="005E4216" w:rsidRDefault="005E4216" w:rsidP="00E05C8C">
      <w:pPr>
        <w:widowControl w:val="0"/>
        <w:numPr>
          <w:ilvl w:val="0"/>
          <w:numId w:val="16"/>
        </w:numPr>
        <w:tabs>
          <w:tab w:val="left" w:pos="474"/>
        </w:tabs>
        <w:autoSpaceDE w:val="0"/>
        <w:autoSpaceDN w:val="0"/>
        <w:spacing w:after="0" w:line="240" w:lineRule="auto"/>
        <w:ind w:right="154"/>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 przypadku wystąpienia awarii systemu teleinformatycznego, która spowoduje brak możliwości otwarcia ofert</w:t>
      </w:r>
      <w:r w:rsidRPr="005E4216">
        <w:rPr>
          <w:rFonts w:ascii="Times New Roman" w:eastAsia="Times New Roman" w:hAnsi="Times New Roman" w:cs="Times New Roman"/>
          <w:spacing w:val="80"/>
          <w:lang w:val="x-none" w:eastAsia="ar-SA"/>
        </w:rPr>
        <w:t xml:space="preserve"> </w:t>
      </w:r>
      <w:r w:rsidRPr="005E4216">
        <w:rPr>
          <w:rFonts w:ascii="Times New Roman" w:eastAsia="Times New Roman" w:hAnsi="Times New Roman" w:cs="Times New Roman"/>
          <w:lang w:val="x-none" w:eastAsia="ar-SA"/>
        </w:rPr>
        <w:t>w terminie określonym przez Zamawiającego, otwarcie ofert nastąpi niezwłocznie po usunięciu awarii.</w:t>
      </w:r>
    </w:p>
    <w:p w14:paraId="44FF237C" w14:textId="77777777" w:rsidR="005E4216" w:rsidRPr="005E4216" w:rsidRDefault="005E4216" w:rsidP="00E05C8C">
      <w:pPr>
        <w:widowControl w:val="0"/>
        <w:numPr>
          <w:ilvl w:val="0"/>
          <w:numId w:val="16"/>
        </w:numPr>
        <w:tabs>
          <w:tab w:val="left" w:pos="474"/>
        </w:tabs>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spacing w:val="-2"/>
          <w:lang w:val="x-none" w:eastAsia="ar-SA"/>
        </w:rPr>
        <w:t>Zamawiający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poinformuje</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zmianie</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spacing w:val="-2"/>
          <w:lang w:val="x-none" w:eastAsia="ar-SA"/>
        </w:rPr>
        <w:t>terminu</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otwarcia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ofert</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spacing w:val="-2"/>
          <w:lang w:val="x-none" w:eastAsia="ar-SA"/>
        </w:rPr>
        <w:t>na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stronie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spacing w:val="-2"/>
          <w:lang w:val="x-none" w:eastAsia="ar-SA"/>
        </w:rPr>
        <w:t>internetowej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prowadzonego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postepowania.</w:t>
      </w:r>
    </w:p>
    <w:p w14:paraId="44FF237D" w14:textId="77777777" w:rsidR="00CD6074" w:rsidRDefault="00CD6074" w:rsidP="005E4216">
      <w:pPr>
        <w:suppressAutoHyphens/>
        <w:spacing w:after="0" w:line="240" w:lineRule="atLeast"/>
        <w:jc w:val="center"/>
        <w:rPr>
          <w:rFonts w:ascii="Times New Roman" w:eastAsia="Times New Roman" w:hAnsi="Times New Roman" w:cs="Times New Roman"/>
          <w:b/>
          <w:bCs/>
          <w:iCs/>
          <w:color w:val="000000"/>
          <w:lang w:eastAsia="ar-SA"/>
        </w:rPr>
      </w:pPr>
    </w:p>
    <w:p w14:paraId="44FF237E" w14:textId="77777777" w:rsidR="005E4216" w:rsidRPr="005E4216" w:rsidRDefault="005E4216" w:rsidP="005E4216">
      <w:pPr>
        <w:suppressAutoHyphens/>
        <w:spacing w:after="0" w:line="240" w:lineRule="atLeast"/>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§20.</w:t>
      </w:r>
    </w:p>
    <w:p w14:paraId="44FF237F" w14:textId="77777777" w:rsidR="005E4216" w:rsidRPr="005E4216" w:rsidRDefault="005E4216" w:rsidP="005E4216">
      <w:pPr>
        <w:suppressAutoHyphens/>
        <w:spacing w:after="0" w:line="240" w:lineRule="atLeast"/>
        <w:ind w:left="714" w:hanging="357"/>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Wymagania dotyczące wadium.</w:t>
      </w:r>
    </w:p>
    <w:p w14:paraId="44FF2380"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Cs/>
          <w:iCs/>
          <w:lang w:eastAsia="ar-SA"/>
        </w:rPr>
      </w:pPr>
    </w:p>
    <w:p w14:paraId="44FF2381" w14:textId="2462F1E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1.</w:t>
      </w:r>
      <w:r w:rsidRPr="005E4216">
        <w:rPr>
          <w:rFonts w:ascii="Times New Roman" w:hAnsi="Times New Roman" w:cs="Times New Roman"/>
          <w:color w:val="000000"/>
        </w:rPr>
        <w:t xml:space="preserve"> Wykonawca przystępujący do postępowania – składający ofertę jest zobowiązany, przed upływem terminu składania ofert, wnieść wadium w kwocie</w:t>
      </w:r>
      <w:r w:rsidRPr="0083682A">
        <w:rPr>
          <w:rFonts w:ascii="Times New Roman" w:hAnsi="Times New Roman" w:cs="Times New Roman"/>
        </w:rPr>
        <w:t xml:space="preserve">: </w:t>
      </w:r>
      <w:r w:rsidR="000431DA">
        <w:rPr>
          <w:rFonts w:ascii="Times New Roman" w:hAnsi="Times New Roman" w:cs="Times New Roman"/>
          <w:b/>
          <w:bCs/>
        </w:rPr>
        <w:t>4</w:t>
      </w:r>
      <w:r w:rsidRPr="0083682A">
        <w:rPr>
          <w:rFonts w:ascii="Times New Roman" w:hAnsi="Times New Roman" w:cs="Times New Roman"/>
          <w:b/>
          <w:bCs/>
        </w:rPr>
        <w:t>.</w:t>
      </w:r>
      <w:r w:rsidR="004363F4">
        <w:rPr>
          <w:rFonts w:ascii="Times New Roman" w:hAnsi="Times New Roman" w:cs="Times New Roman"/>
          <w:b/>
          <w:bCs/>
        </w:rPr>
        <w:t>5</w:t>
      </w:r>
      <w:r w:rsidRPr="0083682A">
        <w:rPr>
          <w:rFonts w:ascii="Times New Roman" w:hAnsi="Times New Roman" w:cs="Times New Roman"/>
          <w:b/>
          <w:bCs/>
        </w:rPr>
        <w:t xml:space="preserve">00,00 </w:t>
      </w:r>
      <w:r w:rsidR="000E590E" w:rsidRPr="0083682A">
        <w:rPr>
          <w:rFonts w:ascii="Times New Roman" w:hAnsi="Times New Roman" w:cs="Times New Roman"/>
        </w:rPr>
        <w:t xml:space="preserve">(słownie: </w:t>
      </w:r>
      <w:r w:rsidR="000431DA">
        <w:rPr>
          <w:rFonts w:ascii="Times New Roman" w:hAnsi="Times New Roman" w:cs="Times New Roman"/>
        </w:rPr>
        <w:t xml:space="preserve">cztery tysiące </w:t>
      </w:r>
      <w:r w:rsidR="004363F4">
        <w:rPr>
          <w:rFonts w:ascii="Times New Roman" w:hAnsi="Times New Roman" w:cs="Times New Roman"/>
        </w:rPr>
        <w:t>pięćset</w:t>
      </w:r>
      <w:r w:rsidRPr="0083682A">
        <w:rPr>
          <w:rFonts w:ascii="Times New Roman" w:hAnsi="Times New Roman" w:cs="Times New Roman"/>
        </w:rPr>
        <w:t xml:space="preserve"> ) </w:t>
      </w:r>
      <w:r w:rsidRPr="0083682A">
        <w:rPr>
          <w:rFonts w:ascii="Times New Roman" w:hAnsi="Times New Roman" w:cs="Times New Roman"/>
          <w:b/>
          <w:bCs/>
        </w:rPr>
        <w:t xml:space="preserve">złotych. </w:t>
      </w:r>
    </w:p>
    <w:p w14:paraId="44FF2382"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2. Wadium musi obejmować pełen okres związania ofertą </w:t>
      </w:r>
      <w:r w:rsidRPr="005E4216">
        <w:rPr>
          <w:rFonts w:ascii="Times New Roman" w:hAnsi="Times New Roman" w:cs="Times New Roman"/>
          <w:b/>
          <w:bCs/>
        </w:rPr>
        <w:t xml:space="preserve">wskazany w § 21. </w:t>
      </w:r>
    </w:p>
    <w:p w14:paraId="44FF2383"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3. Wadium może być wniesione w jednej lub kilku formach wskazanych w art. 97 ust. 7 ustawy Pzp. </w:t>
      </w:r>
    </w:p>
    <w:p w14:paraId="44FF2384"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4. </w:t>
      </w:r>
      <w:r w:rsidRPr="005E4216">
        <w:rPr>
          <w:rFonts w:ascii="Times New Roman" w:hAnsi="Times New Roman" w:cs="Times New Roman"/>
          <w:color w:val="000000"/>
        </w:rPr>
        <w:t xml:space="preserve">Wadium wnoszone w pieniądzu należy wpłacić przelewem na rachunek bankowy Zamawiającego, tj. rachunek bankowy Pekao S.A. Nr:  </w:t>
      </w:r>
      <w:r w:rsidRPr="005E4216">
        <w:rPr>
          <w:rFonts w:ascii="Times New Roman" w:hAnsi="Times New Roman" w:cs="Times New Roman"/>
          <w:b/>
          <w:bCs/>
          <w:color w:val="000000"/>
        </w:rPr>
        <w:t xml:space="preserve">64 1240 5703 1111 0010 5572 2370 </w:t>
      </w:r>
    </w:p>
    <w:p w14:paraId="44FF2385"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w takim terminie, aby najpóźniej przed upływem terminu składania ofert środki finansowe z tytułu wadium znajdowały się na wskazanym wyżej rachunku Zamawiającego. Zamawiający stwierdzi wniesienie wadium na podstawie informacji banku prowadzącego w/w rachunek. </w:t>
      </w:r>
    </w:p>
    <w:p w14:paraId="44FF2386"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5. </w:t>
      </w:r>
      <w:r w:rsidRPr="005E4216">
        <w:rPr>
          <w:rFonts w:ascii="Times New Roman" w:hAnsi="Times New Roman" w:cs="Times New Roman"/>
          <w:color w:val="000000"/>
        </w:rPr>
        <w:t xml:space="preserve">Wadium wnoszone w poręczeniach lub gwarancjach należy załączyć do oferty </w:t>
      </w:r>
      <w:r w:rsidRPr="005E4216">
        <w:rPr>
          <w:rFonts w:ascii="Times New Roman" w:hAnsi="Times New Roman" w:cs="Times New Roman"/>
          <w:b/>
          <w:bCs/>
          <w:color w:val="000000"/>
        </w:rPr>
        <w:t xml:space="preserve">w oryginale w postaci dokumentu elektronicznego </w:t>
      </w:r>
      <w:r w:rsidRPr="005E4216">
        <w:rPr>
          <w:rFonts w:ascii="Times New Roman" w:hAnsi="Times New Roman" w:cs="Times New Roman"/>
          <w:color w:val="000000"/>
        </w:rPr>
        <w:t xml:space="preserve">podpisanego kwalifikowanym podpisem elektronicznym przez wystawcę dokumentu i powinno zawierać następujące elementy: </w:t>
      </w:r>
    </w:p>
    <w:p w14:paraId="44FF2387"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1) Nazwy oraz siedziby: </w:t>
      </w:r>
    </w:p>
    <w:p w14:paraId="44FF2388" w14:textId="77777777" w:rsidR="005E4216" w:rsidRPr="005E4216" w:rsidRDefault="005E4216" w:rsidP="005E4216">
      <w:pPr>
        <w:suppressAutoHyphens/>
        <w:spacing w:after="0" w:line="240" w:lineRule="atLeast"/>
        <w:ind w:left="714" w:hanging="357"/>
        <w:jc w:val="both"/>
        <w:rPr>
          <w:rFonts w:ascii="Times New Roman" w:hAnsi="Times New Roman" w:cs="Times New Roman"/>
          <w:color w:val="000000"/>
        </w:rPr>
      </w:pPr>
      <w:r w:rsidRPr="005E4216">
        <w:rPr>
          <w:rFonts w:ascii="Times New Roman" w:hAnsi="Times New Roman" w:cs="Times New Roman"/>
          <w:color w:val="000000"/>
        </w:rPr>
        <w:t>- dającego zlecenie (Wykonawcy),</w:t>
      </w:r>
    </w:p>
    <w:p w14:paraId="44FF2389"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 beneficjenta gwarancji (nazwę Zamawiającego, tj. Miejski Ośrodek Sportu i Rekreacji w Radomiu Sp. z o.o., ul. Narutowicza 9 , 26-600 Radom), </w:t>
      </w:r>
    </w:p>
    <w:p w14:paraId="44FF238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 gwaranta/poręczyciela </w:t>
      </w:r>
    </w:p>
    <w:p w14:paraId="44FF238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2) określenie wierzytelności, która ma być zabezpieczona gwarancją/poręczeniem; </w:t>
      </w:r>
    </w:p>
    <w:p w14:paraId="44FF238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3) kwotę gwarancji/poręczenia; </w:t>
      </w:r>
    </w:p>
    <w:p w14:paraId="44FF238D"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4) termin ważności gwarancji/poręczenia; </w:t>
      </w:r>
    </w:p>
    <w:p w14:paraId="44FF238E"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5) zobowiązanie gwaranta do zapłacenia kwoty gwarancji/poręczenia bezwarunkowo, na pierwsze pisemne żądanie Zamawiającego, w sytuacjach określonych w art. 98 ust. 6 ustawy Pzp. </w:t>
      </w:r>
    </w:p>
    <w:p w14:paraId="44FF238F"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6. </w:t>
      </w:r>
      <w:r w:rsidRPr="005E4216">
        <w:rPr>
          <w:rFonts w:ascii="Times New Roman" w:hAnsi="Times New Roman" w:cs="Times New Roman"/>
          <w:color w:val="000000"/>
        </w:rPr>
        <w:t xml:space="preserve">W przypadku gdy Wykonawca nie wniósł wadium lub wniósł w sposób nieprawidłowy lub nie utrzymywał wadium nieprzerwanie do upływu terminu związania ofertą lub złożył wniosek o zwrot wadium w przypadku, o którym mowa w art. 98 ust. 2 pkt 3 PZP, Zamawiający odrzuci ofertę na podstawie art. 226 ust. 1 pkt 14 PZP. </w:t>
      </w:r>
    </w:p>
    <w:p w14:paraId="44FF2390"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7. </w:t>
      </w:r>
      <w:r w:rsidRPr="005E4216">
        <w:rPr>
          <w:rFonts w:ascii="Times New Roman" w:hAnsi="Times New Roman" w:cs="Times New Roman"/>
          <w:color w:val="000000"/>
        </w:rPr>
        <w:t xml:space="preserve">Zamawiający dokona zwrotu wadium na zasadach określonych w art. 98 ust. 1–5 PZP. </w:t>
      </w:r>
    </w:p>
    <w:p w14:paraId="44FF2391" w14:textId="77777777" w:rsidR="005E4216" w:rsidRPr="005E4216" w:rsidRDefault="005E4216" w:rsidP="005E4216">
      <w:pPr>
        <w:suppressAutoHyphens/>
        <w:spacing w:after="0" w:line="240" w:lineRule="atLeast"/>
        <w:jc w:val="both"/>
        <w:rPr>
          <w:rFonts w:ascii="Times New Roman" w:eastAsia="Times New Roman" w:hAnsi="Times New Roman" w:cs="Times New Roman"/>
          <w:bCs/>
          <w:iCs/>
          <w:lang w:eastAsia="ar-SA"/>
        </w:rPr>
      </w:pPr>
      <w:r w:rsidRPr="005E4216">
        <w:rPr>
          <w:rFonts w:ascii="Times New Roman" w:hAnsi="Times New Roman" w:cs="Times New Roman"/>
          <w:b/>
          <w:bCs/>
          <w:color w:val="000000"/>
        </w:rPr>
        <w:t>8. Zamawiający zatrzymuje wadium wraz z odsetkami na podstawie art. 98 ust. 6 PZP.</w:t>
      </w:r>
    </w:p>
    <w:p w14:paraId="44FF2392" w14:textId="77777777" w:rsidR="005E4216" w:rsidRPr="005E4216" w:rsidRDefault="005E4216" w:rsidP="005E4216">
      <w:pPr>
        <w:suppressAutoHyphens/>
        <w:spacing w:after="0" w:line="240" w:lineRule="auto"/>
        <w:rPr>
          <w:rFonts w:ascii="Times New Roman" w:eastAsia="Times New Roman" w:hAnsi="Times New Roman" w:cs="Times New Roman"/>
          <w:bCs/>
          <w:iCs/>
          <w:lang w:eastAsia="ar-SA"/>
        </w:rPr>
      </w:pPr>
    </w:p>
    <w:p w14:paraId="44FF2393"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§21</w:t>
      </w:r>
    </w:p>
    <w:p w14:paraId="44FF2394"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Termin związania ofertą.</w:t>
      </w:r>
    </w:p>
    <w:p w14:paraId="44FF2395" w14:textId="77777777" w:rsidR="005E4216" w:rsidRPr="005E4216" w:rsidRDefault="005E4216" w:rsidP="005E4216">
      <w:pPr>
        <w:autoSpaceDE w:val="0"/>
        <w:autoSpaceDN w:val="0"/>
        <w:adjustRightInd w:val="0"/>
        <w:spacing w:after="0" w:line="240" w:lineRule="auto"/>
        <w:rPr>
          <w:rFonts w:ascii="Arial" w:hAnsi="Arial" w:cs="Arial"/>
          <w:color w:val="000000"/>
          <w:sz w:val="24"/>
          <w:szCs w:val="24"/>
        </w:rPr>
      </w:pPr>
    </w:p>
    <w:p w14:paraId="44FF2396" w14:textId="6592FCCD" w:rsidR="005E4216" w:rsidRPr="005E4216" w:rsidRDefault="005E4216" w:rsidP="005E4216">
      <w:pPr>
        <w:autoSpaceDE w:val="0"/>
        <w:autoSpaceDN w:val="0"/>
        <w:adjustRightInd w:val="0"/>
        <w:spacing w:after="49" w:line="240" w:lineRule="auto"/>
        <w:jc w:val="both"/>
        <w:rPr>
          <w:rFonts w:ascii="Times New Roman" w:hAnsi="Times New Roman" w:cs="Times New Roman"/>
        </w:rPr>
      </w:pPr>
      <w:r w:rsidRPr="005E4216">
        <w:rPr>
          <w:rFonts w:ascii="Times New Roman" w:hAnsi="Times New Roman" w:cs="Times New Roman"/>
        </w:rPr>
        <w:t>1. Wykonawca jest związany ofertą przez okres 30 dni od dnia upływu terminu składania ofert, tj</w:t>
      </w:r>
      <w:r w:rsidRPr="00E46B58">
        <w:rPr>
          <w:rFonts w:ascii="Times New Roman" w:hAnsi="Times New Roman" w:cs="Times New Roman"/>
        </w:rPr>
        <w:t xml:space="preserve">. </w:t>
      </w:r>
      <w:r w:rsidR="0083682A" w:rsidRPr="00E46B58">
        <w:rPr>
          <w:rFonts w:ascii="Times New Roman" w:hAnsi="Times New Roman" w:cs="Times New Roman"/>
          <w:b/>
          <w:bCs/>
        </w:rPr>
        <w:t xml:space="preserve">do dnia </w:t>
      </w:r>
      <w:r w:rsidR="00E46B58" w:rsidRPr="00E46B58">
        <w:rPr>
          <w:rFonts w:ascii="Times New Roman" w:hAnsi="Times New Roman" w:cs="Times New Roman"/>
          <w:b/>
          <w:bCs/>
        </w:rPr>
        <w:t>16</w:t>
      </w:r>
      <w:r w:rsidR="00421AAA" w:rsidRPr="00E46B58">
        <w:rPr>
          <w:rFonts w:ascii="Times New Roman" w:hAnsi="Times New Roman" w:cs="Times New Roman"/>
          <w:b/>
          <w:bCs/>
        </w:rPr>
        <w:t>.09.</w:t>
      </w:r>
      <w:r w:rsidRPr="00E46B58">
        <w:rPr>
          <w:rFonts w:ascii="Times New Roman" w:hAnsi="Times New Roman" w:cs="Times New Roman"/>
          <w:b/>
          <w:bCs/>
        </w:rPr>
        <w:t>202</w:t>
      </w:r>
      <w:r w:rsidR="005A70F5" w:rsidRPr="00E46B58">
        <w:rPr>
          <w:rFonts w:ascii="Times New Roman" w:hAnsi="Times New Roman" w:cs="Times New Roman"/>
          <w:b/>
          <w:bCs/>
        </w:rPr>
        <w:t>6</w:t>
      </w:r>
      <w:r w:rsidRPr="00E46B58">
        <w:rPr>
          <w:rFonts w:ascii="Times New Roman" w:hAnsi="Times New Roman" w:cs="Times New Roman"/>
          <w:b/>
          <w:bCs/>
        </w:rPr>
        <w:t>r.-</w:t>
      </w:r>
      <w:r w:rsidRPr="00E46B58">
        <w:rPr>
          <w:rFonts w:ascii="Times New Roman" w:hAnsi="Times New Roman" w:cs="Times New Roman"/>
        </w:rPr>
        <w:t>przy czym pierwszym dniem terminu związania ofertą jest dzień, w którym upły</w:t>
      </w:r>
      <w:r w:rsidRPr="005E4216">
        <w:rPr>
          <w:rFonts w:ascii="Times New Roman" w:hAnsi="Times New Roman" w:cs="Times New Roman"/>
        </w:rPr>
        <w:t>wa termin składania ofert.</w:t>
      </w:r>
    </w:p>
    <w:p w14:paraId="44FF2397" w14:textId="77777777" w:rsidR="005E4216" w:rsidRPr="005E4216" w:rsidRDefault="005E4216" w:rsidP="005E4216">
      <w:pPr>
        <w:autoSpaceDE w:val="0"/>
        <w:autoSpaceDN w:val="0"/>
        <w:adjustRightInd w:val="0"/>
        <w:spacing w:after="49" w:line="240" w:lineRule="auto"/>
        <w:jc w:val="both"/>
        <w:rPr>
          <w:rFonts w:ascii="Times New Roman" w:hAnsi="Times New Roman" w:cs="Times New Roman"/>
          <w:color w:val="000000"/>
        </w:rPr>
      </w:pPr>
      <w:r w:rsidRPr="005E4216">
        <w:rPr>
          <w:rFonts w:ascii="Times New Roman" w:hAnsi="Times New Roman" w:cs="Times New Roman"/>
          <w:color w:val="000000"/>
        </w:rPr>
        <w:t>2. 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44FF2398" w14:textId="77777777" w:rsidR="005E4216" w:rsidRPr="005E4216" w:rsidRDefault="005E4216" w:rsidP="005E4216">
      <w:pPr>
        <w:autoSpaceDE w:val="0"/>
        <w:autoSpaceDN w:val="0"/>
        <w:adjustRightInd w:val="0"/>
        <w:spacing w:after="49" w:line="240" w:lineRule="auto"/>
        <w:jc w:val="both"/>
        <w:rPr>
          <w:rFonts w:ascii="Times New Roman" w:hAnsi="Times New Roman" w:cs="Times New Roman"/>
          <w:color w:val="000000"/>
        </w:rPr>
      </w:pPr>
      <w:r w:rsidRPr="005E4216">
        <w:rPr>
          <w:rFonts w:ascii="Times New Roman" w:hAnsi="Times New Roman" w:cs="Times New Roman"/>
          <w:color w:val="000000"/>
        </w:rPr>
        <w:t>3. Przedłużenie terminu związania ofertą, o którym mowa w ust. 1, wymaga złożenia przez Wykonawcę pisemnego oświadczenia o wyrażeniu zgody na przedłużenie terminu związania ofertą.</w:t>
      </w:r>
    </w:p>
    <w:p w14:paraId="44FF2399" w14:textId="77777777" w:rsidR="00DF3F0A" w:rsidRPr="00CD6074" w:rsidRDefault="005E4216" w:rsidP="00CD6074">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4. Przedłużenie terminu związania ofertą, o którym mowa w ust.1, następuje wraz z przedłużeniem okresu ważności wadium albo, jeżeli nie jest to możliwe, z wniesieniem nowego wadium na przedłużony okres związania ofertą.</w:t>
      </w:r>
      <w:r w:rsidRPr="005E4216">
        <w:rPr>
          <w:rFonts w:ascii="Times New Roman" w:hAnsi="Times New Roman" w:cs="Times New Roman"/>
          <w:b/>
          <w:bCs/>
          <w:iCs/>
        </w:rPr>
        <w:t xml:space="preserve">                                           </w:t>
      </w:r>
    </w:p>
    <w:p w14:paraId="44FF239A"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B"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C"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D"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§22</w:t>
      </w:r>
    </w:p>
    <w:p w14:paraId="44FF239E"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Osoby uprawnione do komunikowania się z wykonawcami</w:t>
      </w:r>
    </w:p>
    <w:p w14:paraId="44FF239F"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A0"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rPr>
        <w:t xml:space="preserve">Osobami uprawnionymi do komunikowania się z Wykonawcami </w:t>
      </w:r>
    </w:p>
    <w:p w14:paraId="44FF23A1" w14:textId="70966DE4" w:rsidR="005E4216" w:rsidRPr="005E4216" w:rsidRDefault="005A70F5" w:rsidP="005E4216">
      <w:pPr>
        <w:spacing w:after="0" w:line="240" w:lineRule="auto"/>
        <w:ind w:left="284" w:hanging="284"/>
        <w:jc w:val="both"/>
        <w:rPr>
          <w:rFonts w:ascii="Times New Roman" w:hAnsi="Times New Roman" w:cs="Times New Roman"/>
        </w:rPr>
      </w:pPr>
      <w:r>
        <w:rPr>
          <w:rFonts w:ascii="Times New Roman" w:hAnsi="Times New Roman" w:cs="Times New Roman"/>
        </w:rPr>
        <w:t>Artur Skwarczyński</w:t>
      </w:r>
    </w:p>
    <w:p w14:paraId="44FF23A2"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rPr>
        <w:t xml:space="preserve">tel. (48) 385 10 00/01 </w:t>
      </w:r>
    </w:p>
    <w:p w14:paraId="44FF23A3"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23.</w:t>
      </w:r>
    </w:p>
    <w:p w14:paraId="44FF23A4"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Opis sposobu obliczenia ceny </w:t>
      </w:r>
    </w:p>
    <w:p w14:paraId="44FF23A5"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Każdy z wykonawców może zaproponować tylko jedną cenę (w złotych polskich, z dokładnością dwóch miejsc po przecinku)  i nie może jej zmienić.</w:t>
      </w:r>
    </w:p>
    <w:p w14:paraId="44FF23A6"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Zaoferowana cena dotyczy całego przedmiotu zamówienia.</w:t>
      </w:r>
    </w:p>
    <w:p w14:paraId="44FF23A7"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 xml:space="preserve">Zaoferowana cena musi być podana liczbą oraz słownie i będzie ceną ryczałtową (definicja ryczałtu zgodnie z treścią art. 632 Kodeksu cywilnego). </w:t>
      </w:r>
    </w:p>
    <w:p w14:paraId="44FF23A8"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rPr>
        <w:t>4.</w:t>
      </w:r>
      <w:r w:rsidRPr="005E4216">
        <w:rPr>
          <w:rFonts w:ascii="Times New Roman" w:hAnsi="Times New Roman" w:cs="Times New Roman"/>
        </w:rPr>
        <w:t xml:space="preserve"> Cenę ofertową stanowi łączna cena jaką Zamawiający jest obowiązany zapłacić Wykonawcy za wykonanie czynności opisanych w SWZ i projekcie umowy. W cenie uwzględnia się podatek od towarów i usług, jeżeli na podstawie odrębnych przepisów sprzedaż towaru podlega obciążeniu podatkiem od towarów i usług, z uwzględnieniem pkt 6.4.  niniejszego Paragrafu.</w:t>
      </w:r>
    </w:p>
    <w:p w14:paraId="44FF23A9"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b/>
        </w:rPr>
        <w:t>5.</w:t>
      </w:r>
      <w:r w:rsidRPr="005E4216">
        <w:rPr>
          <w:rFonts w:ascii="Times New Roman" w:hAnsi="Times New Roman" w:cs="Times New Roman"/>
        </w:rPr>
        <w:t xml:space="preserve"> Cena winna uwzględniać wymagania wskazane w SWZ i projekcie umowy.</w:t>
      </w:r>
    </w:p>
    <w:p w14:paraId="44FF23AA" w14:textId="77777777" w:rsidR="00622008" w:rsidRPr="00ED5423" w:rsidRDefault="005E4216" w:rsidP="00ED5423">
      <w:pPr>
        <w:tabs>
          <w:tab w:val="left" w:pos="0"/>
          <w:tab w:val="left" w:pos="284"/>
        </w:tabs>
        <w:suppressAutoHyphens/>
        <w:spacing w:after="0" w:line="240" w:lineRule="atLeast"/>
        <w:jc w:val="both"/>
        <w:rPr>
          <w:rFonts w:ascii="Times New Roman" w:hAnsi="Times New Roman" w:cs="Times New Roman"/>
          <w:lang w:eastAsia="ar-SA"/>
        </w:rPr>
      </w:pPr>
      <w:r w:rsidRPr="005E4216">
        <w:rPr>
          <w:rFonts w:ascii="Times New Roman" w:hAnsi="Times New Roman" w:cs="Times New Roman"/>
          <w:b/>
          <w:bCs/>
          <w:lang w:eastAsia="ar-SA"/>
        </w:rPr>
        <w:t>6.</w:t>
      </w:r>
      <w:r w:rsidRPr="005E4216">
        <w:rPr>
          <w:rFonts w:ascii="Times New Roman" w:hAnsi="Times New Roman" w:cs="Times New Roman"/>
          <w:bCs/>
          <w:lang w:eastAsia="ar-SA"/>
        </w:rPr>
        <w:t xml:space="preserve"> Sposób obliczenia ceny ofertowej:</w:t>
      </w:r>
    </w:p>
    <w:p w14:paraId="44FF23AB" w14:textId="4733EEC3" w:rsidR="00622008" w:rsidRPr="005E4216" w:rsidRDefault="00622008" w:rsidP="005E4216">
      <w:pPr>
        <w:autoSpaceDE w:val="0"/>
        <w:autoSpaceDN w:val="0"/>
        <w:adjustRightInd w:val="0"/>
        <w:spacing w:after="0" w:line="240" w:lineRule="auto"/>
        <w:jc w:val="both"/>
        <w:rPr>
          <w:rFonts w:ascii="Times New Roman" w:eastAsia="Calibri" w:hAnsi="Times New Roman" w:cs="Times New Roman"/>
        </w:rPr>
      </w:pPr>
      <w:r w:rsidRPr="00622008">
        <w:rPr>
          <w:rFonts w:ascii="Times New Roman" w:eastAsia="Calibri" w:hAnsi="Times New Roman" w:cs="Times New Roman"/>
          <w:b/>
        </w:rPr>
        <w:t>6.1.</w:t>
      </w:r>
      <w:r w:rsidRPr="00622008">
        <w:rPr>
          <w:rFonts w:ascii="Times New Roman" w:eastAsia="Calibri" w:hAnsi="Times New Roman" w:cs="Times New Roman"/>
        </w:rPr>
        <w:t>W formularzu ofertowym</w:t>
      </w:r>
      <w:r w:rsidR="00193EB2">
        <w:rPr>
          <w:rFonts w:ascii="Times New Roman" w:eastAsia="Calibri" w:hAnsi="Times New Roman" w:cs="Times New Roman"/>
        </w:rPr>
        <w:t xml:space="preserve"> ZMIANA</w:t>
      </w:r>
      <w:r w:rsidRPr="00622008">
        <w:rPr>
          <w:rFonts w:ascii="Times New Roman" w:eastAsia="Calibri" w:hAnsi="Times New Roman" w:cs="Times New Roman"/>
        </w:rPr>
        <w:t xml:space="preserve"> </w:t>
      </w:r>
      <w:r w:rsidRPr="00622008">
        <w:rPr>
          <w:rFonts w:ascii="Times New Roman" w:eastAsia="Calibri" w:hAnsi="Times New Roman" w:cs="Times New Roman"/>
          <w:bCs/>
        </w:rPr>
        <w:t xml:space="preserve">(załącznik do SWZ) </w:t>
      </w:r>
      <w:r w:rsidRPr="00622008">
        <w:rPr>
          <w:rFonts w:ascii="Times New Roman" w:eastAsia="Calibri" w:hAnsi="Times New Roman" w:cs="Times New Roman"/>
        </w:rPr>
        <w:t xml:space="preserve">Wykonawca poda cenę netto, brutto oferty </w:t>
      </w:r>
      <w:r w:rsidRPr="00622008">
        <w:rPr>
          <w:rFonts w:ascii="Times New Roman" w:eastAsia="Calibri" w:hAnsi="Times New Roman" w:cs="Times New Roman"/>
        </w:rPr>
        <w:br/>
        <w:t>, z dokładnością do drugiego miejsca po przecinku. W cenie oferty Wykonawca zobowiązany jest ująć wszystkie koszty związane z realizacją zamówienia. W cenie uwzględnia się podatek od towarów i usług Vat w % właściwą dla przedmiotu zamówienia, obowiązująca wg. Stanu prawnego na dzień składania ofert. Ponadto w cenie oferty Wykonawca zobowiązany jest podać wysokość 1 raty inicjalnej, wartość przedmiotu leasing</w:t>
      </w:r>
      <w:r w:rsidR="00ED5423">
        <w:rPr>
          <w:rFonts w:ascii="Times New Roman" w:eastAsia="Calibri" w:hAnsi="Times New Roman" w:cs="Times New Roman"/>
        </w:rPr>
        <w:t xml:space="preserve">u, oprocentowanie leasingu, kwoty wykupu oraz termin udzielonej gwarancji jakości. </w:t>
      </w:r>
    </w:p>
    <w:p w14:paraId="44FF23B0" w14:textId="47A1ABDE"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 xml:space="preserve">W Formularzu ofertowym </w:t>
      </w:r>
      <w:r w:rsidR="00193EB2">
        <w:rPr>
          <w:rFonts w:ascii="Times New Roman" w:eastAsia="Calibri" w:hAnsi="Times New Roman" w:cs="Times New Roman"/>
        </w:rPr>
        <w:t xml:space="preserve">ZMIANA </w:t>
      </w:r>
      <w:r w:rsidRPr="005E4216">
        <w:rPr>
          <w:rFonts w:ascii="Times New Roman" w:eastAsia="Calibri" w:hAnsi="Times New Roman" w:cs="Times New Roman"/>
        </w:rPr>
        <w:t>Wykonawca podaje cenę, z dokładnością do dwóch miejsc po przecinku</w:t>
      </w:r>
      <w:r w:rsidR="00193EB2">
        <w:rPr>
          <w:rFonts w:ascii="Times New Roman" w:eastAsia="Calibri" w:hAnsi="Times New Roman" w:cs="Times New Roman"/>
        </w:rPr>
        <w:t xml:space="preserve"> </w:t>
      </w:r>
      <w:r w:rsidRPr="005E4216">
        <w:rPr>
          <w:rFonts w:ascii="Times New Roman" w:eastAsia="Calibri" w:hAnsi="Times New Roman" w:cs="Times New Roman"/>
        </w:rPr>
        <w:t>w rozumieniu art. 3 ust. 1 pkt 1 i ust. 2 ustawy z dnia 9 maja 2014r. o informowaniu o cenach towarów</w:t>
      </w:r>
      <w:r w:rsidR="001B0198">
        <w:rPr>
          <w:rFonts w:ascii="Times New Roman" w:eastAsia="Calibri" w:hAnsi="Times New Roman" w:cs="Times New Roman"/>
        </w:rPr>
        <w:t xml:space="preserve"> </w:t>
      </w:r>
      <w:r w:rsidRPr="005E4216">
        <w:rPr>
          <w:rFonts w:ascii="Times New Roman" w:eastAsia="Calibri" w:hAnsi="Times New Roman" w:cs="Times New Roman"/>
        </w:rPr>
        <w:t>i usług oraz ustawy z dnia 7 lipca 1994 r. o denominacji złotego, za którą podejmuje się zrealizować</w:t>
      </w:r>
      <w:r w:rsidR="001B0198">
        <w:rPr>
          <w:rFonts w:ascii="Times New Roman" w:eastAsia="Calibri" w:hAnsi="Times New Roman" w:cs="Times New Roman"/>
        </w:rPr>
        <w:t xml:space="preserve"> </w:t>
      </w:r>
      <w:r w:rsidRPr="005E4216">
        <w:rPr>
          <w:rFonts w:ascii="Times New Roman" w:eastAsia="Calibri" w:hAnsi="Times New Roman" w:cs="Times New Roman"/>
        </w:rPr>
        <w:t>przedmiot zamówienia, tj. do 1 grosza, przy zachowaniu matematycznej zasady zaokrąglania liczb,zgodnie z którą:</w:t>
      </w:r>
    </w:p>
    <w:p w14:paraId="44FF23B1"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a) w sytuacji, kiedy na trzecim miejscu po przecinku jest cyfra „5” lub wyższa, wówczas wartość ulega</w:t>
      </w:r>
    </w:p>
    <w:p w14:paraId="44FF23B2"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zaokrągleniu „w górę” (to znaczy, że: np. wartość 0,155 musi zostać zaokrąglona do 0,16);</w:t>
      </w:r>
    </w:p>
    <w:p w14:paraId="44FF23B3"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b) w sytuacji, kiedy na trzecim miejscu po przecinku jest cyfra „4” lub niższa, wówczas wartość ulega</w:t>
      </w:r>
    </w:p>
    <w:p w14:paraId="44FF23B4"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zaokrągleniu „w dół” (to znaczy, że: np. wartość 0,154 musi zostać zaokrąglona do 0,15);</w:t>
      </w:r>
    </w:p>
    <w:p w14:paraId="44FF23B5"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 xml:space="preserve">6.2. </w:t>
      </w:r>
      <w:r w:rsidRPr="005E4216">
        <w:rPr>
          <w:rFonts w:ascii="Times New Roman" w:hAnsi="Times New Roman" w:cs="Times New Roman"/>
          <w:lang w:eastAsia="ar-SA"/>
        </w:rPr>
        <w:t>Wycena musi także uwzględniać wszystkie koszty, jakie poniesie Wykonawca w trakcie procedury postępowania o zamówienie publiczne i w trakcie realizacji zamówienia).</w:t>
      </w:r>
    </w:p>
    <w:p w14:paraId="44FF23B6" w14:textId="77777777" w:rsidR="005E4216" w:rsidRPr="005E4216" w:rsidRDefault="005E4216" w:rsidP="005E4216">
      <w:pPr>
        <w:tabs>
          <w:tab w:val="left" w:pos="5280"/>
        </w:tabs>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6.3.</w:t>
      </w:r>
      <w:r w:rsidRPr="005E4216">
        <w:rPr>
          <w:rFonts w:ascii="Times New Roman" w:hAnsi="Times New Roman" w:cs="Times New Roman"/>
          <w:lang w:eastAsia="ar-SA"/>
        </w:rPr>
        <w:t>Cena ofertowa brutto (wraz z podatkiem VAT) jest ceną ofertową Wykonawcy i jako cena ryczałtowa nie podlega zmianom.</w:t>
      </w:r>
    </w:p>
    <w:p w14:paraId="44FF23B7" w14:textId="77777777" w:rsidR="005E4216" w:rsidRPr="005E4216" w:rsidRDefault="005E4216" w:rsidP="005E4216">
      <w:pPr>
        <w:autoSpaceDN w:val="0"/>
        <w:adjustRightInd w:val="0"/>
        <w:spacing w:after="0" w:line="240" w:lineRule="auto"/>
        <w:contextualSpacing/>
        <w:jc w:val="both"/>
        <w:rPr>
          <w:rFonts w:ascii="Times New Roman" w:hAnsi="Times New Roman" w:cs="Times New Roman"/>
        </w:rPr>
      </w:pPr>
      <w:r w:rsidRPr="005E4216">
        <w:rPr>
          <w:rFonts w:ascii="Times New Roman" w:hAnsi="Times New Roman" w:cs="Times New Roman"/>
          <w:b/>
        </w:rPr>
        <w:lastRenderedPageBreak/>
        <w:t>6.4.</w:t>
      </w:r>
      <w:r w:rsidRPr="005E4216">
        <w:rPr>
          <w:rFonts w:ascii="Times New Roman" w:hAnsi="Times New Roman" w:cs="Times New Roman"/>
        </w:rPr>
        <w:t xml:space="preserve"> Wykonawca składając ofertę, jest zobowiązany poinformować zamawiającego zgodnie z art. 225  ust. 2 PZP,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 Zamawiający w celu oceny takiej oferty dolicza do przedstawionej w niej ceny podatek od towarów i usług, który miałby obowiązek rozliczyć zgodnie z przepisami o podatku od towarów i usług.</w:t>
      </w:r>
    </w:p>
    <w:p w14:paraId="44FF23B8" w14:textId="77777777" w:rsidR="005E4216" w:rsidRPr="005E4216" w:rsidRDefault="005E4216" w:rsidP="005E4216">
      <w:pPr>
        <w:spacing w:after="0" w:line="240" w:lineRule="auto"/>
        <w:contextualSpacing/>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Brak powyższych informacji oznaczać będzie, że wybór oferty nie powoduje powstania u Zamawiającego obowiązku podatkowego na podstawie ustawy z dnia 11 marca 2004 r. o podatku od towarów i usług.</w:t>
      </w:r>
    </w:p>
    <w:p w14:paraId="44FF23B9" w14:textId="77777777" w:rsidR="005E4216" w:rsidRPr="005E4216" w:rsidRDefault="005E4216" w:rsidP="005E4216">
      <w:pPr>
        <w:autoSpaceDN w:val="0"/>
        <w:adjustRightInd w:val="0"/>
        <w:spacing w:after="0" w:line="240" w:lineRule="auto"/>
        <w:contextualSpacing/>
      </w:pPr>
      <w:r w:rsidRPr="005E4216">
        <w:rPr>
          <w:rFonts w:ascii="Times New Roman" w:hAnsi="Times New Roman" w:cs="Times New Roman"/>
          <w:b/>
        </w:rPr>
        <w:t>6.5.</w:t>
      </w:r>
      <w:r w:rsidRPr="005E4216">
        <w:t xml:space="preserve"> </w:t>
      </w:r>
      <w:r w:rsidRPr="005E4216">
        <w:rPr>
          <w:rFonts w:ascii="Times New Roman" w:hAnsi="Times New Roman" w:cs="Times New Roman"/>
        </w:rPr>
        <w:t>Zamawiający nie będzie udzielał zaliczek na poczet wykonania zamówienia.</w:t>
      </w:r>
      <w:r w:rsidRPr="005E4216">
        <w:t xml:space="preserve"> </w:t>
      </w:r>
    </w:p>
    <w:p w14:paraId="44FF23BA" w14:textId="77777777" w:rsidR="005E4216" w:rsidRPr="005E4216" w:rsidRDefault="005E4216" w:rsidP="005E4216">
      <w:pPr>
        <w:spacing w:after="0" w:line="240" w:lineRule="auto"/>
        <w:rPr>
          <w:rFonts w:ascii="Times New Roman" w:hAnsi="Times New Roman" w:cs="Times New Roman"/>
          <w:bCs/>
          <w:iCs/>
          <w:lang w:eastAsia="ar-SA"/>
        </w:rPr>
      </w:pPr>
      <w:r w:rsidRPr="005E4216">
        <w:rPr>
          <w:rFonts w:ascii="Times New Roman" w:hAnsi="Times New Roman" w:cs="Times New Roman"/>
          <w:b/>
        </w:rPr>
        <w:t>6.6.</w:t>
      </w:r>
      <w:r w:rsidRPr="005E4216">
        <w:rPr>
          <w:rFonts w:ascii="Times New Roman" w:hAnsi="Times New Roman" w:cs="Times New Roman"/>
        </w:rPr>
        <w:t xml:space="preserve"> Wynagrodzenie będzie płatne zgodnie z projektem umowy stanowiącym </w:t>
      </w:r>
      <w:r w:rsidRPr="005E4216">
        <w:rPr>
          <w:rFonts w:ascii="Times New Roman" w:hAnsi="Times New Roman" w:cs="Times New Roman"/>
          <w:b/>
          <w:bCs/>
        </w:rPr>
        <w:t>Załącznik  do SWZ</w:t>
      </w:r>
      <w:r w:rsidRPr="005E4216">
        <w:rPr>
          <w:rFonts w:ascii="Times New Roman" w:hAnsi="Times New Roman" w:cs="Times New Roman"/>
        </w:rPr>
        <w:t>.</w:t>
      </w:r>
    </w:p>
    <w:p w14:paraId="44FF23BB"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 xml:space="preserve">7. </w:t>
      </w:r>
      <w:r w:rsidRPr="005E4216">
        <w:rPr>
          <w:rFonts w:ascii="Times New Roman" w:hAnsi="Times New Roman" w:cs="Times New Roman"/>
          <w:lang w:eastAsia="ar-SA"/>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na zasadach -i pod rygorem- określonym w art. 224 PZP.</w:t>
      </w:r>
    </w:p>
    <w:p w14:paraId="44FF23BC" w14:textId="77777777" w:rsidR="005E4216" w:rsidRPr="005E4216" w:rsidRDefault="005E4216" w:rsidP="005E4216">
      <w:pPr>
        <w:spacing w:after="0" w:line="240" w:lineRule="auto"/>
        <w:rPr>
          <w:rFonts w:ascii="Times New Roman" w:hAnsi="Times New Roman" w:cs="Times New Roman"/>
          <w:b/>
          <w:bCs/>
          <w:iCs/>
          <w:lang w:eastAsia="ar-SA"/>
        </w:rPr>
      </w:pPr>
      <w:r w:rsidRPr="005E4216">
        <w:rPr>
          <w:rFonts w:ascii="Times New Roman" w:hAnsi="Times New Roman" w:cs="Times New Roman"/>
          <w:b/>
          <w:lang w:eastAsia="ar-SA"/>
        </w:rPr>
        <w:t xml:space="preserve">8. </w:t>
      </w:r>
      <w:r w:rsidRPr="005E4216">
        <w:rPr>
          <w:rFonts w:ascii="Times New Roman" w:hAnsi="Times New Roman" w:cs="Times New Roman"/>
          <w:lang w:eastAsia="ar-SA"/>
        </w:rPr>
        <w:t>Zamawiający dokona poprawienia omyłki rachunkowej w obliczeniu ceny w ten sposób, że jeżeli cena ryczałtowa podana liczbą nie będzie odpowiadać cenie ryczałtowej podanej słownie, przyjmie za prawidłową cenę ryczałtowa podaną słownie.</w:t>
      </w:r>
    </w:p>
    <w:p w14:paraId="44FF23BD" w14:textId="77777777" w:rsidR="005E4216" w:rsidRPr="005E4216" w:rsidRDefault="005E4216" w:rsidP="005E4216">
      <w:pPr>
        <w:autoSpaceDE w:val="0"/>
        <w:autoSpaceDN w:val="0"/>
        <w:adjustRightInd w:val="0"/>
        <w:spacing w:after="66" w:line="240" w:lineRule="auto"/>
        <w:jc w:val="both"/>
        <w:rPr>
          <w:rFonts w:ascii="Times New Roman" w:hAnsi="Times New Roman" w:cs="Times New Roman"/>
        </w:rPr>
      </w:pPr>
      <w:r w:rsidRPr="005E4216">
        <w:rPr>
          <w:rFonts w:ascii="Times New Roman" w:hAnsi="Times New Roman" w:cs="Times New Roman"/>
          <w:b/>
        </w:rPr>
        <w:t>9.</w:t>
      </w:r>
      <w:r w:rsidRPr="005E4216">
        <w:rPr>
          <w:rFonts w:ascii="Times New Roman" w:hAnsi="Times New Roman" w:cs="Times New Roman"/>
        </w:rPr>
        <w:t xml:space="preserve"> Dla porównania złożonych ofert Zamawiający zastosuje wzór przedstawiony w §25 SWZ. </w:t>
      </w:r>
    </w:p>
    <w:p w14:paraId="44FF23BE" w14:textId="77777777" w:rsidR="005E4216" w:rsidRPr="005E4216" w:rsidRDefault="005E4216" w:rsidP="005E4216">
      <w:pPr>
        <w:autoSpaceDE w:val="0"/>
        <w:autoSpaceDN w:val="0"/>
        <w:adjustRightInd w:val="0"/>
        <w:spacing w:after="66" w:line="240" w:lineRule="auto"/>
        <w:jc w:val="both"/>
        <w:rPr>
          <w:rFonts w:ascii="Times New Roman" w:hAnsi="Times New Roman" w:cs="Times New Roman"/>
        </w:rPr>
      </w:pPr>
      <w:r w:rsidRPr="005E4216">
        <w:rPr>
          <w:rFonts w:ascii="Times New Roman" w:hAnsi="Times New Roman" w:cs="Times New Roman"/>
          <w:b/>
        </w:rPr>
        <w:t>10.</w:t>
      </w:r>
      <w:r w:rsidRPr="005E4216">
        <w:rPr>
          <w:rFonts w:ascii="Times New Roman" w:hAnsi="Times New Roman" w:cs="Times New Roman"/>
        </w:rPr>
        <w:t xml:space="preserve"> Cena ofertowa ustalona wg w/w zasad stanowić będzie wartość ryczałtową niepodlegającą zmianom. </w:t>
      </w:r>
    </w:p>
    <w:p w14:paraId="44FF23BF" w14:textId="77777777" w:rsidR="005E4216" w:rsidRPr="005E4216" w:rsidRDefault="005E4216" w:rsidP="005E4216">
      <w:pPr>
        <w:suppressAutoHyphens/>
        <w:spacing w:after="0" w:line="240" w:lineRule="atLeast"/>
        <w:ind w:left="540"/>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 24</w:t>
      </w:r>
    </w:p>
    <w:p w14:paraId="44FF23C0" w14:textId="77777777" w:rsidR="005E4216" w:rsidRPr="005E4216" w:rsidRDefault="005E4216" w:rsidP="005E4216">
      <w:pPr>
        <w:suppressAutoHyphens/>
        <w:spacing w:after="0" w:line="240" w:lineRule="auto"/>
        <w:ind w:left="540"/>
        <w:jc w:val="center"/>
        <w:rPr>
          <w:rFonts w:ascii="Times New Roman" w:eastAsia="Times New Roman" w:hAnsi="Times New Roman" w:cs="Times New Roman"/>
          <w:b/>
          <w:bCs/>
          <w:iCs/>
          <w:color w:val="000000"/>
          <w:lang w:val="x-none" w:eastAsia="ar-SA"/>
        </w:rPr>
      </w:pPr>
      <w:r w:rsidRPr="005E4216">
        <w:rPr>
          <w:rFonts w:ascii="Times New Roman" w:eastAsia="Times New Roman" w:hAnsi="Times New Roman" w:cs="Times New Roman"/>
          <w:b/>
          <w:bCs/>
          <w:iCs/>
          <w:color w:val="000000"/>
          <w:lang w:val="x-none" w:eastAsia="ar-SA"/>
        </w:rPr>
        <w:t>Informacje dotyczące walut obcych, w jakich mogą być prowadzone rozliczenia między Zamawiającym a wykonawcą.</w:t>
      </w:r>
    </w:p>
    <w:p w14:paraId="44FF23C1" w14:textId="77777777" w:rsidR="005E4216" w:rsidRPr="005E4216" w:rsidRDefault="005E4216" w:rsidP="005E4216">
      <w:pPr>
        <w:suppressAutoHyphens/>
        <w:spacing w:after="0" w:line="240" w:lineRule="auto"/>
        <w:ind w:left="540"/>
        <w:jc w:val="center"/>
        <w:rPr>
          <w:rFonts w:ascii="Times New Roman" w:eastAsia="Times New Roman" w:hAnsi="Times New Roman" w:cs="Times New Roman"/>
          <w:b/>
          <w:bCs/>
          <w:iCs/>
          <w:color w:val="000000"/>
          <w:lang w:val="x-none" w:eastAsia="ar-SA"/>
        </w:rPr>
      </w:pPr>
    </w:p>
    <w:p w14:paraId="44FF23C2" w14:textId="77777777" w:rsidR="005E4216" w:rsidRPr="005E4216" w:rsidRDefault="005E4216" w:rsidP="005E4216">
      <w:pPr>
        <w:suppressAutoHyphens/>
        <w:spacing w:after="0" w:line="240" w:lineRule="atLeast"/>
        <w:jc w:val="both"/>
        <w:rPr>
          <w:rFonts w:ascii="Times New Roman" w:eastAsia="Times New Roman" w:hAnsi="Times New Roman" w:cs="Times New Roman"/>
          <w:color w:val="000000"/>
          <w:lang w:eastAsia="ar-SA"/>
        </w:rPr>
      </w:pPr>
      <w:r w:rsidRPr="005E4216">
        <w:rPr>
          <w:rFonts w:ascii="Times New Roman" w:eastAsia="Times New Roman" w:hAnsi="Times New Roman" w:cs="Times New Roman"/>
          <w:color w:val="000000"/>
          <w:lang w:eastAsia="ar-SA"/>
        </w:rPr>
        <w:t>Rozliczenia między Zamawiającym i wykonawcą będą prowadzone wyłącznie w złotych polskich (PLN).</w:t>
      </w:r>
    </w:p>
    <w:p w14:paraId="44FF23C3" w14:textId="77777777" w:rsidR="005E4216" w:rsidRPr="005E4216" w:rsidRDefault="005E4216" w:rsidP="005E4216">
      <w:pPr>
        <w:suppressAutoHyphens/>
        <w:spacing w:after="0" w:line="240" w:lineRule="atLeast"/>
        <w:ind w:left="714" w:hanging="357"/>
        <w:jc w:val="center"/>
        <w:rPr>
          <w:rFonts w:ascii="Times New Roman" w:eastAsia="Times New Roman" w:hAnsi="Times New Roman" w:cs="Times New Roman"/>
          <w:b/>
          <w:bCs/>
          <w:lang w:eastAsia="ar-SA"/>
        </w:rPr>
      </w:pPr>
      <w:r w:rsidRPr="005E4216">
        <w:rPr>
          <w:rFonts w:ascii="Times New Roman" w:eastAsia="Times New Roman" w:hAnsi="Times New Roman" w:cs="Times New Roman"/>
          <w:b/>
          <w:bCs/>
          <w:lang w:eastAsia="ar-SA"/>
        </w:rPr>
        <w:t>§ 25</w:t>
      </w:r>
    </w:p>
    <w:p w14:paraId="44FF23C4" w14:textId="77777777" w:rsidR="005E4216" w:rsidRPr="005E4216" w:rsidRDefault="005E4216" w:rsidP="005E4216">
      <w:pPr>
        <w:ind w:hanging="714"/>
        <w:jc w:val="center"/>
        <w:rPr>
          <w:rFonts w:ascii="Times New Roman" w:hAnsi="Times New Roman" w:cs="Times New Roman"/>
          <w:b/>
          <w:bCs/>
          <w:iCs/>
        </w:rPr>
      </w:pPr>
      <w:r w:rsidRPr="005E4216">
        <w:rPr>
          <w:rFonts w:ascii="Times New Roman" w:hAnsi="Times New Roman" w:cs="Times New Roman"/>
          <w:b/>
          <w:bCs/>
          <w:iCs/>
        </w:rPr>
        <w:t xml:space="preserve">Opis kryteriów, którymi zamawiający będzie się kierował przy wyborze oferty wraz </w:t>
      </w:r>
      <w:r w:rsidRPr="005E4216">
        <w:rPr>
          <w:rFonts w:ascii="Times New Roman" w:hAnsi="Times New Roman" w:cs="Times New Roman"/>
          <w:b/>
          <w:bCs/>
          <w:iCs/>
        </w:rPr>
        <w:br/>
        <w:t>z podaniem znaczenia tych kryteriów oraz sposobu oceny ofert.</w:t>
      </w:r>
    </w:p>
    <w:p w14:paraId="44FF23C5" w14:textId="77777777" w:rsidR="005E4216" w:rsidRPr="005E4216" w:rsidRDefault="005E4216" w:rsidP="001F11C6">
      <w:pPr>
        <w:spacing w:after="0" w:line="240" w:lineRule="auto"/>
        <w:jc w:val="both"/>
        <w:rPr>
          <w:rFonts w:ascii="Times New Roman" w:hAnsi="Times New Roman" w:cs="Times New Roman"/>
          <w:bCs/>
          <w:lang w:eastAsia="ar-SA"/>
        </w:rPr>
      </w:pPr>
      <w:r w:rsidRPr="005E4216">
        <w:rPr>
          <w:rFonts w:ascii="Times New Roman" w:hAnsi="Times New Roman" w:cs="Times New Roman"/>
          <w:b/>
          <w:bCs/>
          <w:lang w:eastAsia="ar-SA"/>
        </w:rPr>
        <w:t>1.</w:t>
      </w:r>
      <w:r w:rsidRPr="005E4216">
        <w:rPr>
          <w:rFonts w:ascii="Times New Roman" w:hAnsi="Times New Roman" w:cs="Times New Roman"/>
          <w:lang w:eastAsia="ar-SA"/>
        </w:rPr>
        <w:t xml:space="preserve"> </w:t>
      </w:r>
      <w:r w:rsidRPr="005E4216">
        <w:rPr>
          <w:rFonts w:ascii="Times New Roman" w:hAnsi="Times New Roman" w:cs="Times New Roman"/>
          <w:bCs/>
          <w:lang w:eastAsia="ar-SA"/>
        </w:rPr>
        <w:t>Zamawiający dokona wyboru najkorzystniejszej oferty na podstawie nw. kryteriów oceny ofert (nazwa kryterium, waga, sposób punktowania):</w:t>
      </w:r>
    </w:p>
    <w:p w14:paraId="44FF23C6" w14:textId="77777777" w:rsidR="005E4216" w:rsidRPr="005E4216" w:rsidRDefault="005E4216" w:rsidP="001F11C6">
      <w:pPr>
        <w:spacing w:after="0" w:line="240" w:lineRule="auto"/>
        <w:jc w:val="both"/>
        <w:rPr>
          <w:rFonts w:ascii="Times New Roman" w:hAnsi="Times New Roman" w:cs="Times New Roman"/>
          <w:b/>
          <w:bCs/>
          <w:lang w:eastAsia="ar-SA"/>
        </w:rPr>
      </w:pPr>
      <w:r w:rsidRPr="005E4216">
        <w:rPr>
          <w:rFonts w:ascii="Times New Roman" w:hAnsi="Times New Roman" w:cs="Times New Roman"/>
          <w:b/>
          <w:bCs/>
          <w:lang w:eastAsia="ar-SA"/>
        </w:rPr>
        <w:t xml:space="preserve">1) </w:t>
      </w:r>
      <w:r w:rsidRPr="005E4216">
        <w:rPr>
          <w:rFonts w:ascii="Times New Roman" w:hAnsi="Times New Roman" w:cs="Times New Roman"/>
          <w:b/>
          <w:lang w:eastAsia="ar-SA"/>
        </w:rPr>
        <w:t>Cena oferty -  80 %  (max 80 pkt)</w:t>
      </w:r>
    </w:p>
    <w:p w14:paraId="44FF23C7" w14:textId="77777777" w:rsidR="005E4216" w:rsidRPr="005E4216" w:rsidRDefault="005E4216" w:rsidP="001F11C6">
      <w:pPr>
        <w:tabs>
          <w:tab w:val="left" w:pos="9540"/>
        </w:tabs>
        <w:spacing w:after="0" w:line="240" w:lineRule="auto"/>
        <w:jc w:val="both"/>
        <w:rPr>
          <w:rFonts w:ascii="Times New Roman" w:hAnsi="Times New Roman" w:cs="Times New Roman"/>
          <w:b/>
          <w:lang w:eastAsia="ar-SA"/>
        </w:rPr>
      </w:pPr>
      <w:r w:rsidRPr="005E4216">
        <w:rPr>
          <w:rFonts w:ascii="Times New Roman" w:hAnsi="Times New Roman" w:cs="Times New Roman"/>
          <w:b/>
          <w:lang w:eastAsia="ar-SA"/>
        </w:rPr>
        <w:t xml:space="preserve">2) </w:t>
      </w:r>
      <w:r w:rsidRPr="005E4216">
        <w:rPr>
          <w:rFonts w:ascii="Times New Roman" w:hAnsi="Times New Roman" w:cs="Times New Roman"/>
          <w:b/>
        </w:rPr>
        <w:t>Okres udzielonej gwarancji jakości</w:t>
      </w:r>
      <w:r w:rsidRPr="005E4216">
        <w:rPr>
          <w:rFonts w:ascii="Times New Roman" w:hAnsi="Times New Roman" w:cs="Times New Roman"/>
          <w:b/>
          <w:lang w:eastAsia="ar-SA"/>
        </w:rPr>
        <w:t xml:space="preserve"> -  20 %  (max 20 pkt)</w:t>
      </w:r>
    </w:p>
    <w:p w14:paraId="44FF23C8" w14:textId="77777777" w:rsidR="005E4216" w:rsidRPr="005E4216" w:rsidRDefault="005E4216" w:rsidP="001F11C6">
      <w:pPr>
        <w:tabs>
          <w:tab w:val="left" w:pos="622"/>
          <w:tab w:val="left" w:pos="6540"/>
        </w:tabs>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w:t>
      </w:r>
      <w:r w:rsidRPr="005E4216">
        <w:rPr>
          <w:rFonts w:ascii="Times New Roman" w:hAnsi="Times New Roman" w:cs="Times New Roman"/>
          <w:lang w:eastAsia="ar-SA"/>
        </w:rPr>
        <w:t xml:space="preserve"> Ocena oferty będzie dokonywana wg poniższych zasad:</w:t>
      </w:r>
      <w:r w:rsidRPr="005E4216">
        <w:rPr>
          <w:rFonts w:ascii="Times New Roman" w:hAnsi="Times New Roman" w:cs="Times New Roman"/>
          <w:lang w:eastAsia="ar-SA"/>
        </w:rPr>
        <w:tab/>
      </w:r>
    </w:p>
    <w:p w14:paraId="44FF23C9"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2.1.</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Ocena ceny oferty</w:t>
      </w:r>
      <w:r w:rsidRPr="005E4216">
        <w:rPr>
          <w:rFonts w:ascii="Times New Roman" w:hAnsi="Times New Roman" w:cs="Times New Roman"/>
          <w:lang w:eastAsia="ar-SA"/>
        </w:rPr>
        <w:t xml:space="preserve"> – będzie przeprowadzona wg następującego wzoru matematycznego:  </w:t>
      </w: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 C</w:t>
      </w:r>
      <w:r w:rsidRPr="005E4216">
        <w:rPr>
          <w:rFonts w:ascii="Times New Roman" w:hAnsi="Times New Roman" w:cs="Times New Roman"/>
          <w:b/>
          <w:bCs/>
          <w:vertAlign w:val="subscript"/>
          <w:lang w:eastAsia="ar-SA"/>
        </w:rPr>
        <w:t>min</w:t>
      </w:r>
      <w:r w:rsidRPr="005E4216">
        <w:rPr>
          <w:rFonts w:ascii="Times New Roman" w:hAnsi="Times New Roman" w:cs="Times New Roman"/>
          <w:b/>
          <w:bCs/>
          <w:lang w:eastAsia="ar-SA"/>
        </w:rPr>
        <w:t xml:space="preserve"> / 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xml:space="preserve">  x 80 pkt</w:t>
      </w:r>
      <w:r w:rsidRPr="005E4216">
        <w:rPr>
          <w:rFonts w:ascii="Times New Roman" w:hAnsi="Times New Roman" w:cs="Times New Roman"/>
          <w:lang w:eastAsia="ar-SA"/>
        </w:rPr>
        <w:t xml:space="preserve"> gdzie:</w:t>
      </w:r>
    </w:p>
    <w:p w14:paraId="44FF23CA"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min</w:t>
      </w:r>
      <w:r w:rsidRPr="005E4216">
        <w:rPr>
          <w:rFonts w:ascii="Times New Roman" w:hAnsi="Times New Roman" w:cs="Times New Roman"/>
          <w:lang w:eastAsia="ar-SA"/>
        </w:rPr>
        <w:t xml:space="preserve"> – najniższa cena spośród wszystkich ważnych ofert i nie odrzuconych</w:t>
      </w:r>
    </w:p>
    <w:p w14:paraId="44FF23CB"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i</w:t>
      </w:r>
      <w:r w:rsidRPr="005E4216">
        <w:rPr>
          <w:rFonts w:ascii="Times New Roman" w:hAnsi="Times New Roman" w:cs="Times New Roman"/>
          <w:lang w:eastAsia="ar-SA"/>
        </w:rPr>
        <w:t xml:space="preserve"> – ceny poszczególnych ofert</w:t>
      </w:r>
    </w:p>
    <w:p w14:paraId="44FF23CC"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w:t>
      </w:r>
      <w:r w:rsidRPr="005E4216">
        <w:rPr>
          <w:rFonts w:ascii="Times New Roman" w:hAnsi="Times New Roman" w:cs="Times New Roman"/>
          <w:lang w:eastAsia="ar-SA"/>
        </w:rPr>
        <w:t xml:space="preserve"> – liczba punktów za kryterium ceny</w:t>
      </w:r>
    </w:p>
    <w:p w14:paraId="44FF23CD"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2.2.</w:t>
      </w:r>
      <w:r w:rsidRPr="005E4216">
        <w:rPr>
          <w:rFonts w:ascii="Times New Roman" w:hAnsi="Times New Roman" w:cs="Times New Roman"/>
          <w:lang w:eastAsia="ar-SA"/>
        </w:rPr>
        <w:t xml:space="preserve"> </w:t>
      </w:r>
      <w:r w:rsidRPr="005E4216">
        <w:rPr>
          <w:rFonts w:ascii="Times New Roman" w:hAnsi="Times New Roman" w:cs="Times New Roman"/>
          <w:b/>
          <w:lang w:eastAsia="ar-SA"/>
        </w:rPr>
        <w:t>Ocena okresu gwarancji udzielonej na przedmiot zamówienia</w:t>
      </w:r>
      <w:r w:rsidRPr="005E4216">
        <w:rPr>
          <w:rFonts w:ascii="Times New Roman" w:hAnsi="Times New Roman" w:cs="Times New Roman"/>
          <w:lang w:eastAsia="ar-SA"/>
        </w:rPr>
        <w:t xml:space="preserve">. </w:t>
      </w:r>
    </w:p>
    <w:p w14:paraId="44FF23CE"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Ocena przeprowadzona zostanie na podstawie podanego na druku oferty okresu gwarancji na przed</w:t>
      </w:r>
      <w:r w:rsidR="00083685">
        <w:rPr>
          <w:rFonts w:ascii="Times New Roman" w:hAnsi="Times New Roman" w:cs="Times New Roman"/>
          <w:lang w:eastAsia="ar-SA"/>
        </w:rPr>
        <w:t>miot zamówienia w miesiącach</w:t>
      </w:r>
      <w:r w:rsidRPr="005E4216">
        <w:rPr>
          <w:rFonts w:ascii="Times New Roman" w:hAnsi="Times New Roman" w:cs="Times New Roman"/>
          <w:lang w:eastAsia="ar-SA"/>
        </w:rPr>
        <w:t>. Ocena przeprowadzona zostanie wg poniższego zestawienia:</w:t>
      </w:r>
    </w:p>
    <w:p w14:paraId="44FF23CF"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 Wykonawca, który przedstawi w swojej ofercie okres gwarancji, gdzie</w:t>
      </w:r>
      <w:r w:rsidRPr="005E4216">
        <w:rPr>
          <w:rFonts w:ascii="Times New Roman" w:hAnsi="Times New Roman" w:cs="Times New Roman"/>
          <w:b/>
          <w:bCs/>
          <w:lang w:eastAsia="ar-SA"/>
        </w:rPr>
        <w:t xml:space="preserve"> P(G</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w:t>
      </w:r>
      <w:r w:rsidRPr="005E4216">
        <w:rPr>
          <w:rFonts w:ascii="Times New Roman" w:hAnsi="Times New Roman" w:cs="Times New Roman"/>
          <w:lang w:eastAsia="ar-SA"/>
        </w:rPr>
        <w:t xml:space="preserve"> to liczba punktów za kryterium okresu udzielonej gwarancji:</w:t>
      </w:r>
    </w:p>
    <w:p w14:paraId="44FF23D0" w14:textId="276B3CFB" w:rsidR="005E4216" w:rsidRPr="005E4216" w:rsidRDefault="00083685" w:rsidP="001F11C6">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 xml:space="preserve">36 </w:t>
      </w:r>
      <w:r w:rsidR="00F75491">
        <w:rPr>
          <w:rFonts w:ascii="Times New Roman" w:hAnsi="Times New Roman" w:cs="Times New Roman"/>
          <w:b/>
          <w:bCs/>
          <w:lang w:eastAsia="ar-SA"/>
        </w:rPr>
        <w:t xml:space="preserve">- 47 </w:t>
      </w:r>
      <w:r>
        <w:rPr>
          <w:rFonts w:ascii="Times New Roman" w:hAnsi="Times New Roman" w:cs="Times New Roman"/>
          <w:b/>
          <w:bCs/>
          <w:lang w:eastAsia="ar-SA"/>
        </w:rPr>
        <w:t>miesięcy</w:t>
      </w:r>
      <w:r w:rsidR="005E4216" w:rsidRPr="005E4216">
        <w:rPr>
          <w:rFonts w:ascii="Times New Roman" w:hAnsi="Times New Roman" w:cs="Times New Roman"/>
          <w:lang w:eastAsia="ar-SA"/>
        </w:rPr>
        <w:t xml:space="preserve">  </w:t>
      </w:r>
      <w:r w:rsidR="005E4216" w:rsidRPr="005E4216">
        <w:rPr>
          <w:rFonts w:ascii="Times New Roman" w:hAnsi="Times New Roman" w:cs="Times New Roman"/>
          <w:lang w:eastAsia="ar-SA"/>
        </w:rPr>
        <w:tab/>
        <w:t xml:space="preserve"> – otrzyma </w:t>
      </w:r>
      <w:r w:rsidR="005E4216" w:rsidRPr="005E4216">
        <w:rPr>
          <w:rFonts w:ascii="Times New Roman" w:hAnsi="Times New Roman" w:cs="Times New Roman"/>
          <w:b/>
          <w:bCs/>
          <w:lang w:eastAsia="ar-SA"/>
        </w:rPr>
        <w:t>0 punktów</w:t>
      </w:r>
      <w:r w:rsidR="005E4216" w:rsidRPr="005E4216">
        <w:rPr>
          <w:rFonts w:ascii="Times New Roman" w:hAnsi="Times New Roman" w:cs="Times New Roman"/>
          <w:lang w:eastAsia="ar-SA"/>
        </w:rPr>
        <w:t xml:space="preserve"> P(G</w:t>
      </w:r>
      <w:r w:rsidR="005E4216" w:rsidRPr="005E4216">
        <w:rPr>
          <w:rFonts w:ascii="Times New Roman" w:hAnsi="Times New Roman" w:cs="Times New Roman"/>
          <w:vertAlign w:val="subscript"/>
          <w:lang w:eastAsia="ar-SA"/>
        </w:rPr>
        <w:t>i</w:t>
      </w:r>
      <w:r w:rsidR="005E4216" w:rsidRPr="005E4216">
        <w:rPr>
          <w:rFonts w:ascii="Times New Roman" w:hAnsi="Times New Roman" w:cs="Times New Roman"/>
          <w:lang w:eastAsia="ar-SA"/>
        </w:rPr>
        <w:t>)</w:t>
      </w:r>
    </w:p>
    <w:p w14:paraId="44FF23D1" w14:textId="18F91D21" w:rsidR="005E4216" w:rsidRPr="005E4216" w:rsidRDefault="00083685" w:rsidP="001F11C6">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 xml:space="preserve">48 </w:t>
      </w:r>
      <w:r w:rsidR="00F75491">
        <w:rPr>
          <w:rFonts w:ascii="Times New Roman" w:hAnsi="Times New Roman" w:cs="Times New Roman"/>
          <w:b/>
          <w:bCs/>
          <w:lang w:eastAsia="ar-SA"/>
        </w:rPr>
        <w:t xml:space="preserve">– 59 </w:t>
      </w:r>
      <w:r>
        <w:rPr>
          <w:rFonts w:ascii="Times New Roman" w:hAnsi="Times New Roman" w:cs="Times New Roman"/>
          <w:b/>
          <w:bCs/>
          <w:lang w:eastAsia="ar-SA"/>
        </w:rPr>
        <w:t>miesięcy</w:t>
      </w:r>
      <w:r w:rsidR="005E4216" w:rsidRPr="005E4216">
        <w:rPr>
          <w:rFonts w:ascii="Times New Roman" w:hAnsi="Times New Roman" w:cs="Times New Roman"/>
          <w:lang w:eastAsia="ar-SA"/>
        </w:rPr>
        <w:t xml:space="preserve">  </w:t>
      </w:r>
      <w:r w:rsidR="005E4216" w:rsidRPr="005E4216">
        <w:rPr>
          <w:rFonts w:ascii="Times New Roman" w:hAnsi="Times New Roman" w:cs="Times New Roman"/>
          <w:lang w:eastAsia="ar-SA"/>
        </w:rPr>
        <w:tab/>
        <w:t xml:space="preserve"> – otrzyma </w:t>
      </w:r>
      <w:r w:rsidR="005E4216" w:rsidRPr="005E4216">
        <w:rPr>
          <w:rFonts w:ascii="Times New Roman" w:hAnsi="Times New Roman" w:cs="Times New Roman"/>
          <w:b/>
          <w:bCs/>
          <w:lang w:eastAsia="ar-SA"/>
        </w:rPr>
        <w:t>10 punktów</w:t>
      </w:r>
      <w:r w:rsidR="005E4216" w:rsidRPr="005E4216">
        <w:rPr>
          <w:rFonts w:ascii="Times New Roman" w:hAnsi="Times New Roman" w:cs="Times New Roman"/>
          <w:lang w:eastAsia="ar-SA"/>
        </w:rPr>
        <w:t xml:space="preserve"> P(G</w:t>
      </w:r>
      <w:r w:rsidR="005E4216" w:rsidRPr="005E4216">
        <w:rPr>
          <w:rFonts w:ascii="Times New Roman" w:hAnsi="Times New Roman" w:cs="Times New Roman"/>
          <w:vertAlign w:val="subscript"/>
          <w:lang w:eastAsia="ar-SA"/>
        </w:rPr>
        <w:t>i</w:t>
      </w:r>
      <w:r w:rsidR="005E4216" w:rsidRPr="005E4216">
        <w:rPr>
          <w:rFonts w:ascii="Times New Roman" w:hAnsi="Times New Roman" w:cs="Times New Roman"/>
          <w:lang w:eastAsia="ar-SA"/>
        </w:rPr>
        <w:t>)</w:t>
      </w:r>
    </w:p>
    <w:p w14:paraId="44FF23D2" w14:textId="57010CDC" w:rsidR="005E4216" w:rsidRPr="005E4216" w:rsidRDefault="00083685" w:rsidP="001F11C6">
      <w:pPr>
        <w:tabs>
          <w:tab w:val="left" w:pos="2340"/>
        </w:tabs>
        <w:spacing w:after="0" w:line="240" w:lineRule="auto"/>
        <w:jc w:val="both"/>
        <w:rPr>
          <w:rFonts w:ascii="Times New Roman" w:hAnsi="Times New Roman" w:cs="Times New Roman"/>
          <w:b/>
          <w:bCs/>
          <w:lang w:eastAsia="ar-SA"/>
        </w:rPr>
      </w:pPr>
      <w:r>
        <w:rPr>
          <w:rFonts w:ascii="Times New Roman" w:hAnsi="Times New Roman" w:cs="Times New Roman"/>
          <w:b/>
          <w:bCs/>
          <w:lang w:eastAsia="ar-SA"/>
        </w:rPr>
        <w:t>60 miesięcy</w:t>
      </w:r>
      <w:r w:rsidR="005E4216" w:rsidRPr="005E4216">
        <w:rPr>
          <w:rFonts w:ascii="Times New Roman" w:hAnsi="Times New Roman" w:cs="Times New Roman"/>
          <w:b/>
          <w:bCs/>
          <w:lang w:eastAsia="ar-SA"/>
        </w:rPr>
        <w:t xml:space="preserve"> i więcej   </w:t>
      </w:r>
      <w:r>
        <w:rPr>
          <w:rFonts w:ascii="Times New Roman" w:hAnsi="Times New Roman" w:cs="Times New Roman"/>
          <w:b/>
          <w:bCs/>
          <w:lang w:eastAsia="ar-SA"/>
        </w:rPr>
        <w:t xml:space="preserve">      </w:t>
      </w:r>
      <w:r w:rsidR="005E4216" w:rsidRPr="005E4216">
        <w:rPr>
          <w:rFonts w:ascii="Times New Roman" w:hAnsi="Times New Roman" w:cs="Times New Roman"/>
          <w:b/>
          <w:bCs/>
          <w:lang w:eastAsia="ar-SA"/>
        </w:rPr>
        <w:t xml:space="preserve"> </w:t>
      </w:r>
      <w:r w:rsidR="005E4216" w:rsidRPr="005E4216">
        <w:rPr>
          <w:rFonts w:ascii="Times New Roman" w:hAnsi="Times New Roman" w:cs="Times New Roman"/>
          <w:lang w:eastAsia="ar-SA"/>
        </w:rPr>
        <w:t xml:space="preserve">– otrzyma </w:t>
      </w:r>
      <w:r w:rsidR="005E4216" w:rsidRPr="005E4216">
        <w:rPr>
          <w:rFonts w:ascii="Times New Roman" w:hAnsi="Times New Roman" w:cs="Times New Roman"/>
          <w:b/>
          <w:bCs/>
          <w:lang w:eastAsia="ar-SA"/>
        </w:rPr>
        <w:t>20 punktów</w:t>
      </w:r>
      <w:r w:rsidR="005E4216" w:rsidRPr="005E4216">
        <w:rPr>
          <w:rFonts w:ascii="Times New Roman" w:hAnsi="Times New Roman" w:cs="Times New Roman"/>
          <w:lang w:eastAsia="ar-SA"/>
        </w:rPr>
        <w:t xml:space="preserve"> P(G</w:t>
      </w:r>
      <w:r w:rsidR="005E4216" w:rsidRPr="005E4216">
        <w:rPr>
          <w:rFonts w:ascii="Times New Roman" w:hAnsi="Times New Roman" w:cs="Times New Roman"/>
          <w:vertAlign w:val="subscript"/>
          <w:lang w:eastAsia="ar-SA"/>
        </w:rPr>
        <w:t>i</w:t>
      </w:r>
      <w:r w:rsidR="005E4216" w:rsidRPr="005E4216">
        <w:rPr>
          <w:rFonts w:ascii="Times New Roman" w:hAnsi="Times New Roman" w:cs="Times New Roman"/>
          <w:lang w:eastAsia="ar-SA"/>
        </w:rPr>
        <w:t>)</w:t>
      </w:r>
    </w:p>
    <w:p w14:paraId="44FF23D3" w14:textId="77777777" w:rsidR="005E4216" w:rsidRDefault="005E4216" w:rsidP="005E4216">
      <w:pPr>
        <w:tabs>
          <w:tab w:val="left" w:pos="2340"/>
        </w:tabs>
        <w:spacing w:line="240" w:lineRule="atLeast"/>
        <w:jc w:val="both"/>
        <w:rPr>
          <w:rFonts w:ascii="Times New Roman" w:hAnsi="Times New Roman" w:cs="Times New Roman"/>
          <w:b/>
          <w:lang w:eastAsia="ar-SA"/>
        </w:rPr>
      </w:pPr>
      <w:r w:rsidRPr="005E4216">
        <w:rPr>
          <w:rFonts w:ascii="Times New Roman" w:hAnsi="Times New Roman" w:cs="Times New Roman"/>
          <w:b/>
          <w:lang w:eastAsia="ar-SA"/>
        </w:rPr>
        <w:t>Okres rękojmi za wady jest zrównany z okresem udzielonej gwarancji jakości.</w:t>
      </w:r>
    </w:p>
    <w:p w14:paraId="44FF23D4" w14:textId="77777777" w:rsidR="005E4216" w:rsidRPr="005E4216" w:rsidRDefault="005E4216" w:rsidP="005E4216">
      <w:pPr>
        <w:tabs>
          <w:tab w:val="left" w:pos="2340"/>
        </w:tabs>
        <w:spacing w:line="240" w:lineRule="atLeast"/>
        <w:jc w:val="both"/>
        <w:rPr>
          <w:rFonts w:ascii="Times New Roman" w:hAnsi="Times New Roman" w:cs="Times New Roman"/>
          <w:u w:val="single"/>
          <w:lang w:eastAsia="ar-SA"/>
        </w:rPr>
      </w:pPr>
      <w:r w:rsidRPr="005E4216">
        <w:rPr>
          <w:rFonts w:ascii="Times New Roman" w:hAnsi="Times New Roman" w:cs="Times New Roman"/>
          <w:b/>
          <w:lang w:eastAsia="ar-SA"/>
        </w:rPr>
        <w:t>UWAGA:</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 xml:space="preserve">Oferta Wykonawcy, który  zaoferuje okres gwarancji jakości na przedmiot zamówienia, </w:t>
      </w:r>
      <w:r w:rsidR="00083685">
        <w:rPr>
          <w:rFonts w:ascii="Times New Roman" w:hAnsi="Times New Roman" w:cs="Times New Roman"/>
          <w:b/>
          <w:u w:val="single"/>
          <w:lang w:eastAsia="ar-SA"/>
        </w:rPr>
        <w:t xml:space="preserve"> poniżej 36 miesięcy</w:t>
      </w:r>
      <w:r w:rsidRPr="005E4216">
        <w:rPr>
          <w:rFonts w:ascii="Times New Roman" w:hAnsi="Times New Roman" w:cs="Times New Roman"/>
          <w:b/>
          <w:u w:val="single"/>
          <w:lang w:eastAsia="ar-SA"/>
        </w:rPr>
        <w:t xml:space="preserve"> </w:t>
      </w:r>
      <w:r w:rsidRPr="005E4216">
        <w:rPr>
          <w:rFonts w:ascii="Times New Roman" w:hAnsi="Times New Roman" w:cs="Times New Roman"/>
          <w:u w:val="single"/>
          <w:lang w:eastAsia="ar-SA"/>
        </w:rPr>
        <w:t xml:space="preserve">zostanie odrzucona. Oferta w której nie będzie żadnej informacji dot. okresu </w:t>
      </w:r>
      <w:r w:rsidRPr="005E4216">
        <w:rPr>
          <w:rFonts w:ascii="Times New Roman" w:hAnsi="Times New Roman" w:cs="Times New Roman"/>
          <w:u w:val="single"/>
          <w:lang w:eastAsia="ar-SA"/>
        </w:rPr>
        <w:lastRenderedPageBreak/>
        <w:t>udzielonej gwarancji, traktowana będzie jak oferta w której Wykonawca nie udziel</w:t>
      </w:r>
      <w:r w:rsidR="00083685">
        <w:rPr>
          <w:rFonts w:ascii="Times New Roman" w:hAnsi="Times New Roman" w:cs="Times New Roman"/>
          <w:u w:val="single"/>
          <w:lang w:eastAsia="ar-SA"/>
        </w:rPr>
        <w:t>ił okresu gwaranci na min. 36 miesięcy</w:t>
      </w:r>
      <w:r w:rsidRPr="005E4216">
        <w:rPr>
          <w:rFonts w:ascii="Times New Roman" w:hAnsi="Times New Roman" w:cs="Times New Roman"/>
          <w:u w:val="single"/>
          <w:lang w:eastAsia="ar-SA"/>
        </w:rPr>
        <w:t>.</w:t>
      </w:r>
    </w:p>
    <w:p w14:paraId="44FF23D5" w14:textId="77777777" w:rsidR="005E4216" w:rsidRPr="005E4216" w:rsidRDefault="005E4216" w:rsidP="005E4216">
      <w:pPr>
        <w:spacing w:line="240" w:lineRule="atLeast"/>
        <w:jc w:val="both"/>
        <w:rPr>
          <w:rFonts w:ascii="Times New Roman" w:hAnsi="Times New Roman" w:cs="Times New Roman"/>
          <w:b/>
          <w:lang w:eastAsia="ar-SA"/>
        </w:rPr>
      </w:pPr>
      <w:r w:rsidRPr="005E4216">
        <w:rPr>
          <w:rFonts w:ascii="Times New Roman" w:hAnsi="Times New Roman" w:cs="Times New Roman"/>
          <w:b/>
          <w:bCs/>
          <w:lang w:eastAsia="ar-SA"/>
        </w:rPr>
        <w:t>2.3.</w:t>
      </w:r>
      <w:r w:rsidRPr="005E4216">
        <w:rPr>
          <w:rFonts w:ascii="Times New Roman" w:hAnsi="Times New Roman" w:cs="Times New Roman"/>
          <w:b/>
          <w:lang w:eastAsia="ar-SA"/>
        </w:rPr>
        <w:t xml:space="preserve"> </w:t>
      </w:r>
      <w:r w:rsidRPr="005E4216">
        <w:rPr>
          <w:rFonts w:ascii="Times New Roman" w:hAnsi="Times New Roman" w:cs="Times New Roman"/>
          <w:b/>
          <w:u w:val="single"/>
          <w:lang w:eastAsia="ar-SA"/>
        </w:rPr>
        <w:t>Ocena oferty – suma punktów z poszczególnych kryteriów</w:t>
      </w:r>
      <w:r w:rsidRPr="005E4216">
        <w:rPr>
          <w:rFonts w:ascii="Times New Roman" w:hAnsi="Times New Roman" w:cs="Times New Roman"/>
          <w:b/>
          <w:lang w:eastAsia="ar-SA"/>
        </w:rPr>
        <w:t xml:space="preserve">: </w:t>
      </w:r>
      <w:r w:rsidRPr="005E4216">
        <w:rPr>
          <w:rFonts w:ascii="Times New Roman" w:hAnsi="Times New Roman" w:cs="Times New Roman"/>
          <w:bCs/>
          <w:lang w:eastAsia="ar-SA"/>
        </w:rPr>
        <w:t>P = P(C</w:t>
      </w:r>
      <w:r w:rsidRPr="005E4216">
        <w:rPr>
          <w:rFonts w:ascii="Times New Roman" w:hAnsi="Times New Roman" w:cs="Times New Roman"/>
          <w:bCs/>
          <w:vertAlign w:val="subscript"/>
          <w:lang w:eastAsia="ar-SA"/>
        </w:rPr>
        <w:t>i</w:t>
      </w:r>
      <w:r w:rsidRPr="005E4216">
        <w:rPr>
          <w:rFonts w:ascii="Times New Roman" w:hAnsi="Times New Roman" w:cs="Times New Roman"/>
          <w:bCs/>
          <w:lang w:eastAsia="ar-SA"/>
        </w:rPr>
        <w:t>) + P(G</w:t>
      </w:r>
      <w:r w:rsidRPr="005E4216">
        <w:rPr>
          <w:rFonts w:ascii="Times New Roman" w:hAnsi="Times New Roman" w:cs="Times New Roman"/>
          <w:bCs/>
          <w:vertAlign w:val="subscript"/>
          <w:lang w:eastAsia="ar-SA"/>
        </w:rPr>
        <w:t>i</w:t>
      </w:r>
      <w:r w:rsidRPr="005E4216">
        <w:rPr>
          <w:rFonts w:ascii="Times New Roman" w:hAnsi="Times New Roman" w:cs="Times New Roman"/>
          <w:bCs/>
          <w:lang w:eastAsia="ar-SA"/>
        </w:rPr>
        <w:t>)</w:t>
      </w:r>
    </w:p>
    <w:p w14:paraId="44FF23D6"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3.</w:t>
      </w:r>
      <w:r w:rsidRPr="005E4216">
        <w:rPr>
          <w:rFonts w:ascii="Times New Roman" w:hAnsi="Times New Roman" w:cs="Times New Roman"/>
          <w:lang w:eastAsia="ar-SA"/>
        </w:rPr>
        <w:t xml:space="preserve"> Zamawiający oceni i porówna tylko te oferty, które odpowiadają treści i wymogom określonym w SWZ. </w:t>
      </w:r>
    </w:p>
    <w:p w14:paraId="44FF23D7"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4.</w:t>
      </w:r>
      <w:r w:rsidRPr="005E4216">
        <w:rPr>
          <w:rFonts w:ascii="Times New Roman" w:hAnsi="Times New Roman" w:cs="Times New Roman"/>
          <w:lang w:eastAsia="ar-SA"/>
        </w:rPr>
        <w:t xml:space="preserve"> Obliczając punktację dla poszczególnych ofert, zamawiający zastosuje zaokrąglenie do dwóch miejsc po przecinku.</w:t>
      </w:r>
    </w:p>
    <w:p w14:paraId="44FF23D8"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5.</w:t>
      </w:r>
      <w:r w:rsidRPr="005E4216">
        <w:rPr>
          <w:rFonts w:ascii="Times New Roman" w:hAnsi="Times New Roman" w:cs="Times New Roman"/>
          <w:lang w:eastAsia="ar-SA"/>
        </w:rPr>
        <w:t xml:space="preserve"> W toku badania i oceny ofert zamawiający może żądać od Wykonawców wyjaśnień dotyczących treści złożonych ofert na zasadach przewidzianych w ustawie PZP. Niedopuszczalne jest prowadzenie między Zamawiającym a Wykonawcą negocjacji dotyczących złożonej oferty oraz, z zastrzeżeniem pkt 6 dokonywanie jakiejkolwiek zmiany w jej treści.</w:t>
      </w:r>
    </w:p>
    <w:p w14:paraId="44FF23D9"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6.</w:t>
      </w:r>
      <w:r w:rsidRPr="005E4216">
        <w:rPr>
          <w:rFonts w:ascii="Times New Roman" w:hAnsi="Times New Roman" w:cs="Times New Roman"/>
          <w:b/>
          <w:bCs/>
          <w:lang w:eastAsia="ar-SA"/>
        </w:rPr>
        <w:t xml:space="preserve"> </w:t>
      </w:r>
      <w:r w:rsidRPr="005E4216">
        <w:rPr>
          <w:rFonts w:ascii="Times New Roman" w:hAnsi="Times New Roman" w:cs="Times New Roman"/>
          <w:lang w:eastAsia="ar-SA"/>
        </w:rPr>
        <w:t>Zamawiający poprawi w tekście oferty oczywiste omyłki pisarskie, omyłki rachunkowe oraz inne omyłki polegające na niezgodności oferty z SWZ, nie powodujące istotnych zmian treści ofert niezwłocznie zawiadamiając o tym Wykonawcę, którego oferta została poprawiona.</w:t>
      </w:r>
    </w:p>
    <w:p w14:paraId="44FF23DA"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7.</w:t>
      </w:r>
      <w:r w:rsidRPr="005E4216">
        <w:rPr>
          <w:rFonts w:ascii="Times New Roman" w:hAnsi="Times New Roman" w:cs="Times New Roman"/>
          <w:lang w:eastAsia="ar-SA"/>
        </w:rPr>
        <w:t xml:space="preserve"> Zamawiający odrzuci ofertę, jeżeli wystąpi przynajmniej jedna przesłanka odrzucenia unormowana w ustawie PZP.</w:t>
      </w:r>
    </w:p>
    <w:p w14:paraId="44FF23DB" w14:textId="77777777" w:rsidR="005E4216" w:rsidRPr="005E4216" w:rsidRDefault="005E4216" w:rsidP="005E4216">
      <w:pPr>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b/>
          <w:bCs/>
        </w:rPr>
        <w:t>8.</w:t>
      </w:r>
      <w:r w:rsidRPr="005E4216">
        <w:rPr>
          <w:rFonts w:ascii="Times New Roman" w:eastAsia="Calibri" w:hAnsi="Times New Roman" w:cs="Times New Roman"/>
        </w:rPr>
        <w:t xml:space="preserve"> Najkorzystniejszą spośród złożonych ważnych i niepodlegających odrzuceniu ofert będzie oferta z najwyższą liczbą punktów przyznaną w ramach kryteriów, o których mowa w niniejszym  paragrafie. </w:t>
      </w:r>
    </w:p>
    <w:p w14:paraId="44FF23DC" w14:textId="77777777" w:rsidR="005E4216" w:rsidRPr="005E4216" w:rsidRDefault="005E4216" w:rsidP="005E4216">
      <w:pPr>
        <w:autoSpaceDN w:val="0"/>
        <w:adjustRightInd w:val="0"/>
        <w:spacing w:after="0" w:line="240" w:lineRule="auto"/>
        <w:jc w:val="both"/>
        <w:rPr>
          <w:rFonts w:ascii="Times New Roman" w:eastAsia="Calibri" w:hAnsi="Times New Roman" w:cs="Times New Roman"/>
          <w:color w:val="000000"/>
        </w:rPr>
      </w:pPr>
      <w:r w:rsidRPr="005E4216">
        <w:rPr>
          <w:rFonts w:ascii="Times New Roman" w:eastAsia="Calibri" w:hAnsi="Times New Roman" w:cs="Times New Roman"/>
          <w:b/>
          <w:bCs/>
        </w:rPr>
        <w:t>9.</w:t>
      </w:r>
      <w:r w:rsidRPr="005E4216">
        <w:rPr>
          <w:rFonts w:ascii="Times New Roman" w:eastAsia="Calibri" w:hAnsi="Times New Roman" w:cs="Times New Roman"/>
        </w:rPr>
        <w:t xml:space="preserve"> 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r w:rsidRPr="005E4216">
        <w:rPr>
          <w:rFonts w:ascii="Times New Roman" w:eastAsia="Calibri" w:hAnsi="Times New Roman" w:cs="Times New Roman"/>
          <w:color w:val="000000"/>
        </w:rPr>
        <w:t xml:space="preserve"> </w:t>
      </w:r>
      <w:r w:rsidRPr="005E4216">
        <w:rPr>
          <w:color w:val="000000"/>
        </w:rPr>
        <w:t xml:space="preserve">. </w:t>
      </w:r>
    </w:p>
    <w:p w14:paraId="44FF23DD"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color w:val="000000"/>
        </w:rPr>
      </w:pPr>
      <w:r w:rsidRPr="005E4216">
        <w:rPr>
          <w:rFonts w:ascii="Times New Roman" w:eastAsia="Times New Roman" w:hAnsi="Times New Roman" w:cs="Times New Roman"/>
          <w:lang w:eastAsia="pl-PL"/>
        </w:rPr>
        <w:t xml:space="preserve">Jeżeli ceny zaoferowane w dodatkowej ofercie będą wyższe niż pierwotnie zaoferowane przez wykonawcę, oferta dodatkowa będzie podlegać odrzuceniu na podstawie </w:t>
      </w:r>
      <w:hyperlink r:id="rId18" w:history="1">
        <w:r w:rsidRPr="005E4216">
          <w:rPr>
            <w:rFonts w:ascii="Times New Roman" w:eastAsia="Times New Roman" w:hAnsi="Times New Roman" w:cs="Times New Roman"/>
            <w:lang w:eastAsia="pl-PL"/>
          </w:rPr>
          <w:t xml:space="preserve">art. 226 </w:t>
        </w:r>
      </w:hyperlink>
      <w:r w:rsidRPr="005E4216">
        <w:rPr>
          <w:rFonts w:ascii="Times New Roman" w:eastAsia="Times New Roman" w:hAnsi="Times New Roman" w:cs="Times New Roman"/>
          <w:lang w:eastAsia="pl-PL"/>
        </w:rPr>
        <w:t>ust. 1 pkt 3 jako niezgodna z przepisami ustawy.</w:t>
      </w:r>
    </w:p>
    <w:p w14:paraId="44FF23DE"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2.6.</w:t>
      </w:r>
      <w:r w:rsidRPr="005E4216">
        <w:rPr>
          <w:rFonts w:ascii="Times New Roman" w:hAnsi="Times New Roman" w:cs="Times New Roman"/>
          <w:color w:val="000000"/>
        </w:rPr>
        <w:t xml:space="preserve"> W toku badania i oceny ofert Zamawiający może żądać od Wykonawców wyjaśnień dotyczących treści złożonych ofert lub innych składanych dokumentów lub oświadczeń. Niedopuszczalne jest prowadzenie między Zamawiającym a Wykonawcą negocjacji dotyczących złożonej oferty oraz, z uwzględnieniem art. 223 ust. 2 ustawy Pzp, dokonywanie jakiejkolwiek zmiany w jej treści. </w:t>
      </w:r>
    </w:p>
    <w:p w14:paraId="44FF23DF"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2.7.</w:t>
      </w:r>
      <w:r w:rsidRPr="005E4216">
        <w:rPr>
          <w:rFonts w:ascii="Times New Roman" w:hAnsi="Times New Roman" w:cs="Times New Roman"/>
          <w:color w:val="000000"/>
        </w:rPr>
        <w:t xml:space="preserve"> Zamawiający poprawia w ofercie omyłki określone w art. 223 ust. 2 ustawy Pzp. </w:t>
      </w:r>
    </w:p>
    <w:p w14:paraId="44FF23E0"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2.8.</w:t>
      </w:r>
      <w:r w:rsidRPr="005E4216">
        <w:rPr>
          <w:rFonts w:ascii="Times New Roman" w:hAnsi="Times New Roman" w:cs="Times New Roman"/>
          <w:color w:val="000000"/>
        </w:rPr>
        <w:t xml:space="preserve"> W przypadku poprawienia innej omyłki, o którym mowa w art. 223 ust. 2 pkt 3 ustawy Pzp, Zamawiający wyznacza Wykonawcy odpowiedni termin na wyrażenie zgody na poprawienie w ofercie omyłki lub zakwestionowanie jej poprawienia. Brak odpowiedzi w wyznaczonym terminie uznaje się za wyrażenie zgody na poprawienie omyłki.</w:t>
      </w:r>
    </w:p>
    <w:p w14:paraId="44FF23E1"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26.</w:t>
      </w:r>
    </w:p>
    <w:p w14:paraId="44FF23E2" w14:textId="77777777" w:rsidR="005E4216" w:rsidRDefault="005E4216" w:rsidP="00DF3F0A">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o formalnościach, jakie powinny zostać dopełnione po wyborze oferty w celu zawarcia umowy w sprawie zamówienia publicznego.</w:t>
      </w:r>
    </w:p>
    <w:p w14:paraId="44FF23E3" w14:textId="77777777" w:rsidR="00DF3F0A" w:rsidRPr="005E4216" w:rsidRDefault="00DF3F0A" w:rsidP="00DF3F0A">
      <w:pPr>
        <w:spacing w:after="0" w:line="240" w:lineRule="auto"/>
        <w:ind w:left="714" w:hanging="357"/>
        <w:jc w:val="center"/>
        <w:rPr>
          <w:rFonts w:ascii="Times New Roman" w:hAnsi="Times New Roman" w:cs="Times New Roman"/>
          <w:b/>
          <w:bCs/>
          <w:iCs/>
          <w:lang w:eastAsia="ar-SA"/>
        </w:rPr>
      </w:pPr>
    </w:p>
    <w:p w14:paraId="44FF23E4" w14:textId="77777777" w:rsidR="005E4216" w:rsidRPr="005E4216" w:rsidRDefault="005E4216" w:rsidP="005E4216">
      <w:pPr>
        <w:autoSpaceDN w:val="0"/>
        <w:adjustRightInd w:val="0"/>
        <w:spacing w:after="0" w:line="240" w:lineRule="auto"/>
        <w:jc w:val="both"/>
        <w:rPr>
          <w:rFonts w:ascii="Times New Roman" w:hAnsi="Times New Roman" w:cs="Times New Roman"/>
          <w:b/>
          <w:bCs/>
        </w:rPr>
      </w:pPr>
      <w:r w:rsidRPr="005E4216">
        <w:rPr>
          <w:rFonts w:ascii="Times New Roman" w:hAnsi="Times New Roman" w:cs="Times New Roman"/>
          <w:b/>
          <w:bCs/>
        </w:rPr>
        <w:t>1. Informacja o wyborze oferty zostanie przekazana -na zasadach i w zakresie określonym w art. 253 ust. 1 PZP- Wykonawcom, którzy złożyli oferty.</w:t>
      </w:r>
    </w:p>
    <w:p w14:paraId="44FF23E5"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2. </w:t>
      </w:r>
      <w:r w:rsidRPr="005E4216">
        <w:rPr>
          <w:rFonts w:ascii="Times New Roman" w:hAnsi="Times New Roman" w:cs="Times New Roman"/>
        </w:rPr>
        <w:t xml:space="preserve">Zamawiający poinformuje Wykonawcę, którego oferta została wybrana jako najkorzystniejsza, o miejscu i terminie zawarcia umowy. </w:t>
      </w:r>
    </w:p>
    <w:p w14:paraId="44FF23E6"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3. </w:t>
      </w:r>
      <w:r w:rsidRPr="005E4216">
        <w:rPr>
          <w:rFonts w:ascii="Times New Roman" w:hAnsi="Times New Roman" w:cs="Times New Roman"/>
        </w:rPr>
        <w:t xml:space="preserve">Wykonawca, którego oferta zostanie uznana za najkorzystniejszą, przed zawarciem umowy: </w:t>
      </w:r>
    </w:p>
    <w:p w14:paraId="44FF23E7"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 xml:space="preserve">1) poda wszelkie informacje niezbędne do wypełnienia treści umowy na wezwanie Zamawiającego; </w:t>
      </w:r>
    </w:p>
    <w:p w14:paraId="44FF23E8"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4. </w:t>
      </w:r>
      <w:r w:rsidRPr="005E4216">
        <w:rPr>
          <w:rFonts w:ascii="Times New Roman" w:hAnsi="Times New Roman" w:cs="Times New Roman"/>
        </w:rPr>
        <w:t xml:space="preserve">Zamawiający zawrze umowę w sprawie zamówienia publicznego w terminie nie krótszym niż 5 dni od dnia przesłania zawiadomienia o wyborze najkorzystniejszej oferty. </w:t>
      </w:r>
    </w:p>
    <w:p w14:paraId="44FF23E9"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5. </w:t>
      </w:r>
      <w:r w:rsidRPr="005E4216">
        <w:rPr>
          <w:rFonts w:ascii="Times New Roman" w:hAnsi="Times New Roman" w:cs="Times New Roman"/>
        </w:rPr>
        <w:t xml:space="preserve">Zamawiający może zawrzeć umowę w sprawie zamówienia publicznego przed upływem terminu, o którym mowa w ust. 4, jeżeli w postępowaniu o udzielenie zamówienia prowadzonym w trybie podstawowym bez prowadzenia negocjacji złożono tylko jedną ofertę. </w:t>
      </w:r>
    </w:p>
    <w:p w14:paraId="44FF23EA"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6. </w:t>
      </w:r>
      <w:r w:rsidRPr="005E4216">
        <w:rPr>
          <w:rFonts w:ascii="Times New Roman" w:hAnsi="Times New Roman" w:cs="Times New Roman"/>
        </w:rP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44FF23EB"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lastRenderedPageBreak/>
        <w:t xml:space="preserve">7. </w:t>
      </w:r>
      <w:r w:rsidRPr="005E4216">
        <w:rPr>
          <w:rFonts w:ascii="Times New Roman" w:hAnsi="Times New Roman" w:cs="Times New Roman"/>
        </w:rPr>
        <w:t xml:space="preserve">Niedopełnienie powyższych formalności przez wybranego Wykonawcę będzie potraktowane przez Zamawiającego jako niemożność zawarcia umowy w sprawie zamówienia publicznego z przyczyn leżących po stronie Wykonawcy i zgodnie z art. 98 ust. 6 pkt 3 PZP, będzie skutkowało zatrzymaniem przez Zamawiającego wadium wraz z odsetkami. </w:t>
      </w:r>
    </w:p>
    <w:p w14:paraId="44FF23EC" w14:textId="77777777" w:rsidR="001F11C6" w:rsidRPr="001F11C6" w:rsidRDefault="005E4216" w:rsidP="001F11C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8. </w:t>
      </w:r>
      <w:r w:rsidRPr="005E4216">
        <w:rPr>
          <w:rFonts w:ascii="Times New Roman" w:hAnsi="Times New Roman" w:cs="Times New Roman"/>
        </w:rPr>
        <w:t xml:space="preserve">Wykonawca będzie zobowiązany do podpisania umowy w miejscu i terminie wskazanym przez Zamawiającego. </w:t>
      </w:r>
    </w:p>
    <w:p w14:paraId="44FF23ED"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27</w:t>
      </w:r>
    </w:p>
    <w:p w14:paraId="44FF23EE" w14:textId="77777777" w:rsidR="005E4216" w:rsidRPr="005E4216" w:rsidRDefault="005E4216" w:rsidP="00DF3F0A">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Wymagania dotyczące zabezpieczenia należytego wykonania umowy.</w:t>
      </w:r>
    </w:p>
    <w:p w14:paraId="44FF23EF" w14:textId="77777777" w:rsidR="00083685" w:rsidRPr="005E4216" w:rsidRDefault="0004634A" w:rsidP="00DF3F0A">
      <w:pPr>
        <w:suppressAutoHyphens/>
        <w:spacing w:after="0" w:line="240" w:lineRule="auto"/>
        <w:jc w:val="both"/>
        <w:rPr>
          <w:rFonts w:ascii="Times New Roman" w:eastAsia="Times New Roman" w:hAnsi="Times New Roman" w:cs="Times New Roman"/>
          <w:bCs/>
          <w:iCs/>
          <w:lang w:eastAsia="ar-SA"/>
        </w:rPr>
      </w:pPr>
      <w:r w:rsidRPr="0004634A">
        <w:rPr>
          <w:rFonts w:ascii="Times New Roman" w:eastAsia="Times New Roman" w:hAnsi="Times New Roman" w:cs="Times New Roman"/>
          <w:bCs/>
          <w:iCs/>
          <w:lang w:eastAsia="ar-SA"/>
        </w:rPr>
        <w:t xml:space="preserve">Zamawiający w przedmiotowym postępowaniu nie wymaga wniesienia </w:t>
      </w:r>
      <w:r>
        <w:rPr>
          <w:rFonts w:ascii="Times New Roman" w:eastAsia="Times New Roman" w:hAnsi="Times New Roman" w:cs="Times New Roman"/>
          <w:bCs/>
          <w:iCs/>
          <w:lang w:eastAsia="ar-SA"/>
        </w:rPr>
        <w:t xml:space="preserve">zabezpieczenia należytego </w:t>
      </w:r>
      <w:r w:rsidRPr="0004634A">
        <w:rPr>
          <w:rFonts w:ascii="Times New Roman" w:eastAsia="Times New Roman" w:hAnsi="Times New Roman" w:cs="Times New Roman"/>
          <w:bCs/>
          <w:iCs/>
          <w:lang w:eastAsia="ar-SA"/>
        </w:rPr>
        <w:t>wykonania umowy.</w:t>
      </w:r>
    </w:p>
    <w:p w14:paraId="44FF23F0" w14:textId="77777777" w:rsidR="00847466" w:rsidRDefault="005E4216" w:rsidP="001F11C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w:t>
      </w:r>
    </w:p>
    <w:p w14:paraId="44FF23F1"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28</w:t>
      </w:r>
    </w:p>
    <w:p w14:paraId="44FF23F2" w14:textId="77777777" w:rsidR="005E4216" w:rsidRPr="005E4216" w:rsidRDefault="005E4216" w:rsidP="00DF3F0A">
      <w:pPr>
        <w:suppressAutoHyphens/>
        <w:spacing w:after="0" w:line="240" w:lineRule="auto"/>
        <w:ind w:left="714" w:hanging="357"/>
        <w:jc w:val="center"/>
        <w:rPr>
          <w:rFonts w:ascii="Times New Roman" w:hAnsi="Times New Roman" w:cs="Times New Roman"/>
          <w:b/>
          <w:bCs/>
          <w:iCs/>
        </w:rPr>
      </w:pPr>
      <w:r w:rsidRPr="005E4216">
        <w:rPr>
          <w:rFonts w:ascii="Times New Roman" w:hAnsi="Times New Roman" w:cs="Times New Roman"/>
          <w:b/>
          <w:bCs/>
          <w:iCs/>
        </w:rPr>
        <w:t>Informacje o treści zawieranej umowy oraz możliwości jej zmiany.</w:t>
      </w:r>
    </w:p>
    <w:p w14:paraId="44FF23F3"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color w:val="FF0000"/>
        </w:rPr>
      </w:pPr>
      <w:r w:rsidRPr="005E4216">
        <w:rPr>
          <w:rFonts w:ascii="Times New Roman" w:hAnsi="Times New Roman" w:cs="Times New Roman"/>
          <w:b/>
          <w:bCs/>
        </w:rPr>
        <w:t xml:space="preserve">1. </w:t>
      </w:r>
      <w:r w:rsidRPr="005E4216">
        <w:rPr>
          <w:rFonts w:ascii="Times New Roman" w:hAnsi="Times New Roman" w:cs="Times New Roman"/>
        </w:rPr>
        <w:t xml:space="preserve">Wybrany Wykonawca jest zobowiązany do zawarcia umowy w sprawie zamówienia publicznego na warunkach określonych w projekcie Umowy, stanowiącym </w:t>
      </w:r>
      <w:r w:rsidRPr="005E4216">
        <w:rPr>
          <w:rFonts w:ascii="Times New Roman" w:hAnsi="Times New Roman" w:cs="Times New Roman"/>
          <w:b/>
          <w:bCs/>
        </w:rPr>
        <w:t>załącznik do SWZ</w:t>
      </w:r>
      <w:r w:rsidRPr="005E4216">
        <w:rPr>
          <w:rFonts w:ascii="Times New Roman" w:hAnsi="Times New Roman" w:cs="Times New Roman"/>
        </w:rPr>
        <w:t xml:space="preserve">. </w:t>
      </w:r>
    </w:p>
    <w:p w14:paraId="44FF23F4"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2. </w:t>
      </w:r>
      <w:r w:rsidRPr="005E4216">
        <w:rPr>
          <w:rFonts w:ascii="Times New Roman" w:hAnsi="Times New Roman" w:cs="Times New Roman"/>
        </w:rPr>
        <w:t xml:space="preserve">Zakres świadczenia Wykonawcy wynikający z umowy jest tożsamy z jego zobowiązaniem zawartym w ofercie. </w:t>
      </w:r>
    </w:p>
    <w:p w14:paraId="44FF23F5"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3. </w:t>
      </w:r>
      <w:r w:rsidRPr="005E4216">
        <w:rPr>
          <w:rFonts w:ascii="Times New Roman" w:hAnsi="Times New Roman" w:cs="Times New Roman"/>
        </w:rPr>
        <w:t xml:space="preserve">Zamawiający przewiduje możliwość zmiany zawartej umowy w stosunku do treści wybranej oferty w zakresie uregulowanym w PZP oraz wskazanym w projekcie Umowy. </w:t>
      </w:r>
    </w:p>
    <w:p w14:paraId="1FAC1F60" w14:textId="77777777" w:rsidR="004E0681" w:rsidRDefault="005E4216" w:rsidP="00DF3F0A">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4. </w:t>
      </w:r>
      <w:r w:rsidRPr="005E4216">
        <w:rPr>
          <w:rFonts w:ascii="Times New Roman" w:hAnsi="Times New Roman" w:cs="Times New Roman"/>
        </w:rPr>
        <w:t>Zmiana umowy wymaga dla swej ważności, pod rygorem nieważności, zachowania formy pisemnej.</w:t>
      </w:r>
    </w:p>
    <w:p w14:paraId="44FF23F6" w14:textId="498F5835" w:rsidR="005E4216" w:rsidRPr="005E4216" w:rsidRDefault="004E0681" w:rsidP="00DF3F0A">
      <w:pPr>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b/>
          <w:bCs/>
        </w:rPr>
        <w:t>5.</w:t>
      </w:r>
      <w:r>
        <w:rPr>
          <w:rFonts w:ascii="Times New Roman" w:hAnsi="Times New Roman" w:cs="Times New Roman"/>
        </w:rPr>
        <w:t xml:space="preserve"> Zamawiający dopuszcza </w:t>
      </w:r>
      <w:r w:rsidR="006E25E7">
        <w:rPr>
          <w:rFonts w:ascii="Times New Roman" w:hAnsi="Times New Roman" w:cs="Times New Roman"/>
        </w:rPr>
        <w:t>zaproponowanie przez Wykonawcę wzoru umowy</w:t>
      </w:r>
      <w:r w:rsidR="00BD4D3A">
        <w:rPr>
          <w:rFonts w:ascii="Times New Roman" w:hAnsi="Times New Roman" w:cs="Times New Roman"/>
        </w:rPr>
        <w:t xml:space="preserve"> doprecyzowującej charakter zamówienia, jednakże w takim wypadku </w:t>
      </w:r>
      <w:r w:rsidR="00A21899">
        <w:rPr>
          <w:rFonts w:ascii="Times New Roman" w:hAnsi="Times New Roman" w:cs="Times New Roman"/>
        </w:rPr>
        <w:t xml:space="preserve">wzór umowy Zamawiającego będzie miał charakter nadrzędny nad </w:t>
      </w:r>
      <w:r w:rsidR="000C3161">
        <w:rPr>
          <w:rFonts w:ascii="Times New Roman" w:hAnsi="Times New Roman" w:cs="Times New Roman"/>
        </w:rPr>
        <w:t>wzorem przedstawionym przez Wykonawcę. Dane umowy stanowiące warunku zamówienie w tym: cena, warunki gwarancji</w:t>
      </w:r>
      <w:r w:rsidR="00891ED9">
        <w:rPr>
          <w:rFonts w:ascii="Times New Roman" w:hAnsi="Times New Roman" w:cs="Times New Roman"/>
        </w:rPr>
        <w:t xml:space="preserve"> musza być tożsame.</w:t>
      </w:r>
      <w:r w:rsidR="005E4216" w:rsidRPr="005E4216">
        <w:rPr>
          <w:rFonts w:ascii="Times New Roman" w:hAnsi="Times New Roman" w:cs="Times New Roman"/>
        </w:rPr>
        <w:t xml:space="preserve"> </w:t>
      </w:r>
      <w:r w:rsidR="005E4216" w:rsidRPr="005E4216">
        <w:rPr>
          <w:rFonts w:ascii="Times New Roman" w:hAnsi="Times New Roman" w:cs="Times New Roman"/>
          <w:b/>
          <w:bCs/>
          <w:iCs/>
          <w:lang w:eastAsia="ar-SA"/>
        </w:rPr>
        <w:t xml:space="preserve">       </w:t>
      </w:r>
    </w:p>
    <w:p w14:paraId="44FF23F7"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29</w:t>
      </w:r>
    </w:p>
    <w:p w14:paraId="44FF23F8"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ofert wariantowych</w:t>
      </w:r>
    </w:p>
    <w:p w14:paraId="44FF23F9"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dopuszcza składania ofert wariantowych</w:t>
      </w:r>
    </w:p>
    <w:p w14:paraId="44FF23FA"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30</w:t>
      </w:r>
    </w:p>
    <w:p w14:paraId="44FF23FB"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złożenia ofert w postaci katalogów elektronicznych</w:t>
      </w:r>
    </w:p>
    <w:p w14:paraId="44FF23FC"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przewiduje złożenia oferty w postaci katalogów elektronicznych lub dołączenia katalogów elektronicznych do oferty</w:t>
      </w:r>
    </w:p>
    <w:p w14:paraId="44FF23FD"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31</w:t>
      </w:r>
    </w:p>
    <w:p w14:paraId="44FF23FE"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zastosowania aukcji elektronicznej</w:t>
      </w:r>
    </w:p>
    <w:p w14:paraId="44FF23FF" w14:textId="77777777" w:rsidR="005E4216" w:rsidRPr="005E4216" w:rsidRDefault="005E4216" w:rsidP="005E4216">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przewiduje aukcji elektronicznej</w:t>
      </w:r>
    </w:p>
    <w:p w14:paraId="44FF2400"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32</w:t>
      </w:r>
    </w:p>
    <w:p w14:paraId="44FF2401"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umowy ramowej</w:t>
      </w:r>
    </w:p>
    <w:p w14:paraId="44FF2402"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prowadzi postępowania w celu zawarcia umowy ramowej</w:t>
      </w:r>
    </w:p>
    <w:p w14:paraId="44FF2403"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33</w:t>
      </w:r>
    </w:p>
    <w:p w14:paraId="44FF2404" w14:textId="77777777" w:rsidR="005E4216" w:rsidRPr="005E4216" w:rsidRDefault="005E4216" w:rsidP="00DF3F0A">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Klauzula informacyjna o przetwarzaniu danych osobowych</w:t>
      </w:r>
    </w:p>
    <w:p w14:paraId="44FF2405" w14:textId="77777777" w:rsidR="005E4216" w:rsidRPr="005E4216" w:rsidRDefault="005E4216" w:rsidP="005E4216">
      <w:pPr>
        <w:jc w:val="both"/>
        <w:rPr>
          <w:rFonts w:ascii="Times New Roman" w:hAnsi="Times New Roman" w:cs="Times New Roman"/>
          <w:lang w:val="x-none" w:eastAsia="x-none"/>
        </w:rPr>
      </w:pPr>
      <w:r w:rsidRPr="005E4216">
        <w:rPr>
          <w:rFonts w:ascii="Times New Roman" w:hAnsi="Times New Roman" w:cs="Times New Roman"/>
          <w:lang w:val="x-none" w:eastAsia="x-none"/>
        </w:rPr>
        <w:t xml:space="preserve">Zamawiający zgodnie z art. 13 ust. 1 i 2 rozporządzenia Parlamentu Europejskiego i Rady (UE) 2016/679 z dnia 27 kwietnia 2016 r. w sprawie ochrony osób fizycznych w związku </w:t>
      </w:r>
      <w:r w:rsidRPr="005E4216">
        <w:rPr>
          <w:rFonts w:ascii="Times New Roman" w:hAnsi="Times New Roman" w:cs="Times New Roman"/>
          <w:lang w:val="x-none" w:eastAsia="x-none"/>
        </w:rPr>
        <w:br/>
        <w:t>z przetwarzaniem danych osobowych i w sprawie swobodnego przepływu takich danych oraz uchylenia dyrektywy 95/46/WE (ogólne rozporządzenie o ochronie danych) (Dz. Urz. UE L 119 z 04.05.2016, str. 1), dalej „RODO”, informuję, że:</w:t>
      </w:r>
    </w:p>
    <w:p w14:paraId="44FF2406"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Administratorem Pani/Pana danych osobowych jest </w:t>
      </w:r>
      <w:r w:rsidRPr="005E4216">
        <w:rPr>
          <w:rFonts w:ascii="Times New Roman" w:eastAsia="Times New Roman" w:hAnsi="Times New Roman" w:cs="Times New Roman"/>
          <w:lang w:eastAsia="x-none"/>
        </w:rPr>
        <w:t>Miejski Ośrodek Sportu i Rekreacji w Radomiu Sp. z o.o.</w:t>
      </w:r>
      <w:r w:rsidRPr="005E4216">
        <w:rPr>
          <w:rFonts w:ascii="Times New Roman" w:eastAsia="Times New Roman" w:hAnsi="Times New Roman" w:cs="Times New Roman"/>
          <w:lang w:val="x-none" w:eastAsia="x-none"/>
        </w:rPr>
        <w:t xml:space="preserve"> </w:t>
      </w:r>
    </w:p>
    <w:p w14:paraId="44FF2407"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W sprawie ochrony swoich danych osobowych możesz skontaktować </w:t>
      </w:r>
      <w:r w:rsidRPr="005E4216">
        <w:rPr>
          <w:rFonts w:ascii="Times New Roman" w:eastAsia="Times New Roman" w:hAnsi="Times New Roman" w:cs="Times New Roman"/>
          <w:lang w:eastAsia="x-none"/>
        </w:rPr>
        <w:t xml:space="preserve">się </w:t>
      </w:r>
      <w:r w:rsidRPr="005E4216">
        <w:rPr>
          <w:rFonts w:ascii="Times New Roman" w:eastAsia="Times New Roman" w:hAnsi="Times New Roman" w:cs="Times New Roman"/>
          <w:lang w:val="x-none" w:eastAsia="x-none"/>
        </w:rPr>
        <w:t xml:space="preserve">z Inspektorem Ochrony Danych – pod emailem: </w:t>
      </w:r>
      <w:hyperlink r:id="rId19" w:history="1">
        <w:r w:rsidRPr="005E4216">
          <w:rPr>
            <w:rFonts w:ascii="Times New Roman" w:eastAsia="Times New Roman" w:hAnsi="Times New Roman" w:cs="Times New Roman"/>
            <w:color w:val="0000FF"/>
            <w:u w:val="single"/>
            <w:lang w:eastAsia="x-none"/>
          </w:rPr>
          <w:t>iodmosir@mosir.radom.pl</w:t>
        </w:r>
      </w:hyperlink>
      <w:r w:rsidRPr="005E4216">
        <w:rPr>
          <w:rFonts w:ascii="Times New Roman" w:eastAsia="Times New Roman" w:hAnsi="Times New Roman" w:cs="Times New Roman"/>
          <w:lang w:eastAsia="x-none"/>
        </w:rPr>
        <w:t xml:space="preserve"> </w:t>
      </w:r>
    </w:p>
    <w:p w14:paraId="44FF2408"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Organem zajmujący się nadzorem spraw dotyczących ochrony danych osobowych jest Prezes Urzędu Ochrony Danych Osobowych (PUODO). ul. Stawki 2, 00-193 Warszawa, Telefon: 22 860 70 86, gdzie ma Pani/Pan prawo wniesienia skargi.</w:t>
      </w:r>
    </w:p>
    <w:p w14:paraId="44FF2409"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Twoje dane osobowe przetwarzane będą na podstawie art. 6 ust. 1 lit. c RODO w celu związanym                       z postępowaniem o udzielenie zamówienia publicznego prowadzonym w trybie przetargu </w:t>
      </w:r>
      <w:r w:rsidRPr="005E4216">
        <w:rPr>
          <w:rFonts w:ascii="Times New Roman" w:eastAsia="Times New Roman" w:hAnsi="Times New Roman" w:cs="Times New Roman"/>
          <w:lang w:val="x-none" w:eastAsia="x-none"/>
        </w:rPr>
        <w:lastRenderedPageBreak/>
        <w:t>nieograniczonego na wykonanie </w:t>
      </w:r>
      <w:r w:rsidRPr="005E4216">
        <w:rPr>
          <w:rFonts w:ascii="Times New Roman" w:eastAsia="Times New Roman" w:hAnsi="Times New Roman" w:cs="Times New Roman"/>
          <w:color w:val="000000"/>
          <w:lang w:val="x-none" w:eastAsia="ar-SA"/>
        </w:rPr>
        <w:t>us</w:t>
      </w:r>
      <w:r w:rsidRPr="005E4216">
        <w:rPr>
          <w:rFonts w:ascii="Times New Roman" w:eastAsia="Times New Roman" w:hAnsi="Times New Roman" w:cs="Times New Roman"/>
          <w:color w:val="000000"/>
          <w:lang w:eastAsia="ar-SA"/>
        </w:rPr>
        <w:t>ługi służby ratowniczej na krytych pływalniach Orka, Delfin, Neptun w Radomiu</w:t>
      </w:r>
      <w:r w:rsidRPr="005E4216">
        <w:rPr>
          <w:rFonts w:ascii="Times New Roman" w:eastAsia="Times New Roman" w:hAnsi="Times New Roman" w:cs="Times New Roman"/>
          <w:b/>
          <w:color w:val="000000"/>
          <w:lang w:eastAsia="ar-SA"/>
        </w:rPr>
        <w:t xml:space="preserve"> </w:t>
      </w:r>
      <w:r w:rsidRPr="005E4216">
        <w:rPr>
          <w:rFonts w:ascii="Times New Roman" w:eastAsia="Times New Roman" w:hAnsi="Times New Roman" w:cs="Times New Roman"/>
          <w:lang w:val="x-none" w:eastAsia="x-none"/>
        </w:rPr>
        <w:t xml:space="preserve">, nr postępowania </w:t>
      </w:r>
      <w:r w:rsidRPr="005E4216">
        <w:rPr>
          <w:rFonts w:ascii="Times New Roman" w:eastAsia="Times New Roman" w:hAnsi="Times New Roman" w:cs="Times New Roman"/>
          <w:lang w:eastAsia="x-none"/>
        </w:rPr>
        <w:t>: 1/2021/ZP</w:t>
      </w:r>
      <w:r w:rsidRPr="005E4216">
        <w:rPr>
          <w:rFonts w:ascii="Times New Roman" w:eastAsia="Times New Roman" w:hAnsi="Times New Roman" w:cs="Times New Roman"/>
          <w:lang w:val="x-none" w:eastAsia="x-none"/>
        </w:rPr>
        <w:t>;</w:t>
      </w:r>
    </w:p>
    <w:p w14:paraId="44FF240A"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Odbiorcami Twoich danych osobowych będą osoby lub podmioty, którym udostępniona zostanie dokumentacja postępowania w oparciu o art. 18 oraz art. 72 ustawy z dnia 11 września 2019 r. Prawo zamówień publicznych (Dz. U. z 2019, poz. 2019) dalej „Ustawa PZP”; </w:t>
      </w:r>
    </w:p>
    <w:p w14:paraId="44FF240B"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Twoje  dane osobowe będą przechowywane, zgodnie z art. 78 ust. 1 Ustawy PZP, przez okres 4 lat od dnia zakończenia postępowania o udzielenie zamówienia, a jeżeli czas trwania umowy przekracza 4 lata, okres przechowywania obejmuje cały czas trwania umowy;</w:t>
      </w:r>
    </w:p>
    <w:p w14:paraId="44FF240C"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Obowiązek podania danych osobowych jest wymogiem ustawowym określonym w przepisach Ustawy PZP, związanym z udziałem w postępowaniu o udzielenie zamówienia publicznego; konsekwencje niepodania określonych danych wynikają</w:t>
      </w:r>
      <w:r w:rsidRPr="005E4216">
        <w:rPr>
          <w:rFonts w:ascii="Times New Roman" w:eastAsia="Times New Roman" w:hAnsi="Times New Roman" w:cs="Times New Roman"/>
          <w:lang w:eastAsia="x-none"/>
        </w:rPr>
        <w:t xml:space="preserve"> </w:t>
      </w:r>
      <w:r w:rsidRPr="005E4216">
        <w:rPr>
          <w:rFonts w:ascii="Times New Roman" w:eastAsia="Times New Roman" w:hAnsi="Times New Roman" w:cs="Times New Roman"/>
          <w:sz w:val="24"/>
          <w:szCs w:val="24"/>
          <w:lang w:val="x-none" w:eastAsia="x-none"/>
        </w:rPr>
        <w:t xml:space="preserve">z Ustawy PZP;  </w:t>
      </w:r>
    </w:p>
    <w:p w14:paraId="44FF240D"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W odniesieniu do Twoich danych osobowych decyzje nie będą podejmowane w sposób zautomatyzowany, stosowanie do art. 22 RODO;</w:t>
      </w:r>
    </w:p>
    <w:p w14:paraId="44FF240E" w14:textId="77777777" w:rsidR="005E4216" w:rsidRPr="005E4216" w:rsidRDefault="005E4216" w:rsidP="00E05C8C">
      <w:pPr>
        <w:numPr>
          <w:ilvl w:val="0"/>
          <w:numId w:val="4"/>
        </w:numPr>
        <w:tabs>
          <w:tab w:val="left" w:pos="567"/>
        </w:tabs>
        <w:suppressAutoHyphens/>
        <w:spacing w:after="0" w:line="240" w:lineRule="auto"/>
        <w:ind w:left="284"/>
        <w:contextualSpacing/>
        <w:jc w:val="both"/>
        <w:rPr>
          <w:rFonts w:ascii="Times New Roman" w:eastAsia="Times New Roman" w:hAnsi="Times New Roman" w:cs="Times New Roman"/>
          <w:b/>
          <w:lang w:val="x-none" w:eastAsia="ar-SA"/>
        </w:rPr>
      </w:pPr>
      <w:r w:rsidRPr="005E4216">
        <w:rPr>
          <w:rFonts w:ascii="Times New Roman" w:eastAsia="Times New Roman" w:hAnsi="Times New Roman" w:cs="Times New Roman"/>
          <w:lang w:val="x-none" w:eastAsia="x-none"/>
        </w:rPr>
        <w:t>Prawa osób których dane dotyczą:</w:t>
      </w:r>
      <w:r w:rsidRPr="005E4216">
        <w:rPr>
          <w:rFonts w:ascii="Times New Roman" w:eastAsia="Times New Roman" w:hAnsi="Times New Roman" w:cs="Times New Roman"/>
          <w:b/>
          <w:bCs/>
          <w:lang w:val="x-none" w:eastAsia="ar-SA"/>
        </w:rPr>
        <w:t xml:space="preserve"> </w:t>
      </w:r>
    </w:p>
    <w:p w14:paraId="44FF240F"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dostępu do treści swoich danych</w:t>
      </w:r>
      <w:r w:rsidRPr="005E4216">
        <w:rPr>
          <w:rFonts w:ascii="Times New Roman" w:eastAsia="Times New Roman" w:hAnsi="Times New Roman" w:cs="Times New Roman"/>
          <w:lang w:val="x-none" w:eastAsia="ar-SA"/>
        </w:rPr>
        <w:t xml:space="preserve"> – korzystając z tego prawa ma Pan/Pani ma możliwość pozyskania informacji, jakie dane, w jaki sposób i w jakim celu są przetwarzane,                                                  </w:t>
      </w:r>
    </w:p>
    <w:p w14:paraId="44FF2410"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ich sprostowania</w:t>
      </w:r>
      <w:r w:rsidRPr="005E4216">
        <w:rPr>
          <w:rFonts w:ascii="Times New Roman" w:eastAsia="Times New Roman" w:hAnsi="Times New Roman" w:cs="Times New Roman"/>
          <w:lang w:val="x-none" w:eastAsia="ar-SA"/>
        </w:rPr>
        <w:t xml:space="preserve"> – korzystając z tego prawa można zgłosić do nas konieczność poprawienia niepoprawnych danych lub uzupełnienia danych wynikających z błędu przy zbieraniu czy przetwarzaniu danych,</w:t>
      </w:r>
    </w:p>
    <w:p w14:paraId="44FF2411"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do usunięcia</w:t>
      </w:r>
      <w:r w:rsidRPr="005E4216">
        <w:rPr>
          <w:rFonts w:ascii="Times New Roman" w:eastAsia="Times New Roman" w:hAnsi="Times New Roman" w:cs="Times New Roman"/>
          <w:lang w:val="x-none" w:eastAsia="ar-SA"/>
        </w:rPr>
        <w:t xml:space="preserve"> - korzystając z tego prawa można złożyć wniosek  o usunięcie</w:t>
      </w:r>
    </w:p>
    <w:p w14:paraId="44FF2412"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44FF2413"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do ograniczenia przetwarzania</w:t>
      </w:r>
      <w:r w:rsidRPr="005E4216">
        <w:rPr>
          <w:rFonts w:ascii="Times New Roman" w:eastAsia="Times New Roman" w:hAnsi="Times New Roman" w:cs="Times New Roman"/>
          <w:lang w:val="x-none" w:eastAsia="ar-SA"/>
        </w:rPr>
        <w:t xml:space="preserve"> - korzystając z tego prawa można złożyć wniosek o ograniczenie przetwarzania danych, w razie kwestionowania prawidłowość przetwarzanych danych. W przypadku zasadności wniosku możemy dane jedynie przechowywać.</w:t>
      </w:r>
    </w:p>
    <w:p w14:paraId="44FF2414"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wniesienia sprzeciwu</w:t>
      </w:r>
      <w:r w:rsidRPr="005E4216">
        <w:rPr>
          <w:rFonts w:ascii="Times New Roman" w:eastAsia="Times New Roman" w:hAnsi="Times New Roman" w:cs="Times New Roman"/>
          <w:lang w:val="x-none" w:eastAsia="ar-SA"/>
        </w:rPr>
        <w:t xml:space="preserve"> – korzystając z tego prawa można w dowolnym momencie wnieść sprzeciw wobec przetwarzania Pani/Pana danych, jeżeli są one przetwarzane na podstawie art. 6 ust. 1 lit e lub f (prawnie uzasadniony interes lub interes publiczny). Po przyjęciu wniosku w tej sprawie jesteśmy zobowiązani do zaprzestania przetwarzania danych w tym celu. W takiej sytuacji, po rozpatrzeniu Pani/Pana wniosku, nie będziemy już mogli przetwarzać danych osobowych objętych sprzeciwem na tej podstawie, chyba że wykażemy, iż istnieją ważne prawnie uzasadnione podstawy do przetwarzania danych, które według prawa uznaje się za nadrzędne wobec Pani/Pana interesów, praw i wolności lub podstawy do ustalenia, dochodzenia lub obrony roszczeń. </w:t>
      </w:r>
    </w:p>
    <w:p w14:paraId="44FF2415"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prawo do cofnięcia zgody na ich przetwarzanie</w:t>
      </w:r>
      <w:r w:rsidRPr="005E4216">
        <w:rPr>
          <w:rFonts w:ascii="Times New Roman" w:hAnsi="Times New Roman" w:cs="Times New Roman"/>
          <w:lang w:eastAsia="ar-SA"/>
        </w:rPr>
        <w:t xml:space="preserve"> - w dowolnym momencie bez wpływu na zgodność z prawem przetwarzania, w wypadku, jeżeli przetwarzania którego dokonano na podstawie zgody wyrażonej przed jej cofnięciem.</w:t>
      </w:r>
    </w:p>
    <w:p w14:paraId="44FF2416"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34</w:t>
      </w:r>
    </w:p>
    <w:p w14:paraId="44FF2417" w14:textId="77777777" w:rsidR="005E4216" w:rsidRPr="005E4216" w:rsidRDefault="005E4216" w:rsidP="00DF3F0A">
      <w:pPr>
        <w:tabs>
          <w:tab w:val="num" w:pos="357"/>
        </w:tabs>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Pouczenie o środkach ochrony prawnej</w:t>
      </w:r>
    </w:p>
    <w:p w14:paraId="44FF2418"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Środki ochrony prawnej przewidziane w dziale IX ustawy PZP przysługują Wykonawcy, jeżeli ma lub miał w uzyskaniu zamówienia oraz poniósł lub może ponieść szkodę w wyniku naruszenia przez Zamawiającego przepisów PZP. </w:t>
      </w:r>
    </w:p>
    <w:p w14:paraId="44FF2419"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Środki ochrony prawnej wobec ogłoszenia wszczynającego postępowanie o udzielenie zamówienia oraz dokumentów zamówienia przysługują również organizacjom wpisanym na listę, o której mowa w art.469 pkt 15 PZP, oraz Rzecznikowi Małych i Średnich Przedsiębiorców.</w:t>
      </w:r>
    </w:p>
    <w:p w14:paraId="44FF241A"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Odwołanie wnosi się do Prezesa Krajowej Izby Odwoławczej.</w:t>
      </w:r>
      <w:r w:rsidRPr="005E4216">
        <w:rPr>
          <w:rFonts w:ascii="Times New Roman" w:eastAsia="Times New Roman" w:hAnsi="Times New Roman" w:cs="Times New Roman"/>
          <w:b/>
          <w:iCs/>
          <w:sz w:val="24"/>
          <w:szCs w:val="20"/>
          <w:lang w:eastAsia="ar-SA"/>
        </w:rPr>
        <w:t xml:space="preserve">                                                                         </w:t>
      </w:r>
    </w:p>
    <w:p w14:paraId="44FF241B" w14:textId="77777777" w:rsidR="005E4216" w:rsidRPr="005E4216" w:rsidRDefault="005E4216" w:rsidP="005E4216">
      <w:pPr>
        <w:spacing w:after="0" w:line="240" w:lineRule="auto"/>
        <w:ind w:left="714" w:hanging="357"/>
        <w:jc w:val="center"/>
        <w:rPr>
          <w:rFonts w:ascii="Times New Roman" w:hAnsi="Times New Roman" w:cs="Times New Roman"/>
          <w:b/>
          <w:iCs/>
          <w:lang w:eastAsia="ar-SA"/>
        </w:rPr>
      </w:pPr>
      <w:r w:rsidRPr="005E4216">
        <w:rPr>
          <w:rFonts w:ascii="Times New Roman" w:hAnsi="Times New Roman" w:cs="Times New Roman"/>
          <w:b/>
          <w:iCs/>
          <w:lang w:eastAsia="ar-SA"/>
        </w:rPr>
        <w:t>§ 35</w:t>
      </w:r>
    </w:p>
    <w:p w14:paraId="44FF241C" w14:textId="77777777" w:rsidR="005E4216" w:rsidRPr="005E4216" w:rsidRDefault="005E4216" w:rsidP="005E4216">
      <w:pPr>
        <w:spacing w:after="0" w:line="240" w:lineRule="auto"/>
        <w:ind w:left="714" w:hanging="357"/>
        <w:jc w:val="center"/>
        <w:rPr>
          <w:rFonts w:ascii="Times New Roman" w:hAnsi="Times New Roman" w:cs="Times New Roman"/>
          <w:b/>
          <w:iCs/>
          <w:lang w:eastAsia="ar-SA"/>
        </w:rPr>
      </w:pPr>
      <w:r w:rsidRPr="005E4216">
        <w:rPr>
          <w:rFonts w:ascii="Times New Roman" w:hAnsi="Times New Roman" w:cs="Times New Roman"/>
          <w:b/>
          <w:iCs/>
          <w:lang w:eastAsia="ar-SA"/>
        </w:rPr>
        <w:t xml:space="preserve"> Załączniki do Specyfikacji Warunków Zamówienia. </w:t>
      </w:r>
    </w:p>
    <w:p w14:paraId="44FF241D" w14:textId="77777777"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sz w:val="16"/>
          <w:szCs w:val="16"/>
          <w:lang w:eastAsia="pl-PL"/>
        </w:rPr>
      </w:pPr>
    </w:p>
    <w:p w14:paraId="44FF241E" w14:textId="0CD70D90"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lang w:eastAsia="ar-SA"/>
        </w:rPr>
      </w:pPr>
      <w:r w:rsidRPr="005E4216">
        <w:rPr>
          <w:rFonts w:ascii="Times New Roman" w:eastAsia="Times New Roman" w:hAnsi="Times New Roman" w:cs="Times New Roman"/>
          <w:b/>
          <w:lang w:eastAsia="pl-PL"/>
        </w:rPr>
        <w:t>1.</w:t>
      </w:r>
      <w:r w:rsidRPr="005E4216">
        <w:rPr>
          <w:rFonts w:ascii="Times New Roman" w:eastAsia="Times New Roman" w:hAnsi="Times New Roman" w:cs="Times New Roman"/>
          <w:sz w:val="16"/>
          <w:szCs w:val="16"/>
          <w:lang w:eastAsia="pl-PL"/>
        </w:rPr>
        <w:t xml:space="preserve"> </w:t>
      </w:r>
      <w:r w:rsidRPr="005E4216">
        <w:rPr>
          <w:rFonts w:ascii="Times New Roman" w:eastAsia="Times New Roman" w:hAnsi="Times New Roman" w:cs="Times New Roman"/>
          <w:lang w:val="x-none" w:eastAsia="ar-SA"/>
        </w:rPr>
        <w:t>Formularz ofertowy</w:t>
      </w:r>
      <w:r w:rsidR="00297966">
        <w:rPr>
          <w:rFonts w:ascii="Times New Roman" w:eastAsia="Times New Roman" w:hAnsi="Times New Roman" w:cs="Times New Roman"/>
          <w:lang w:eastAsia="ar-SA"/>
        </w:rPr>
        <w:t xml:space="preserve"> ZMIANA</w:t>
      </w:r>
      <w:r w:rsidRPr="005E4216">
        <w:rPr>
          <w:rFonts w:ascii="Times New Roman" w:eastAsia="Times New Roman" w:hAnsi="Times New Roman" w:cs="Times New Roman"/>
          <w:lang w:eastAsia="ar-SA"/>
        </w:rPr>
        <w:t xml:space="preserve"> </w:t>
      </w:r>
      <w:r w:rsidRPr="005E4216">
        <w:rPr>
          <w:rFonts w:ascii="Times New Roman" w:eastAsia="Times New Roman" w:hAnsi="Times New Roman" w:cs="Times New Roman"/>
          <w:b/>
          <w:lang w:eastAsia="ar-SA"/>
        </w:rPr>
        <w:t>zał. do SWZ.</w:t>
      </w:r>
    </w:p>
    <w:p w14:paraId="44FF241F" w14:textId="77777777" w:rsidR="005E4216" w:rsidRPr="005E4216" w:rsidRDefault="005E4216" w:rsidP="005E4216">
      <w:pPr>
        <w:tabs>
          <w:tab w:val="left" w:pos="284"/>
        </w:tabs>
        <w:spacing w:after="0" w:line="240" w:lineRule="auto"/>
        <w:contextualSpacing/>
        <w:jc w:val="both"/>
        <w:rPr>
          <w:rFonts w:ascii="Times New Roman" w:hAnsi="Times New Roman" w:cs="Times New Roman"/>
        </w:rPr>
      </w:pPr>
      <w:r w:rsidRPr="005E4216">
        <w:rPr>
          <w:rFonts w:ascii="Times New Roman" w:hAnsi="Times New Roman" w:cs="Times New Roman"/>
          <w:b/>
        </w:rPr>
        <w:t>2.</w:t>
      </w:r>
      <w:r w:rsidRPr="005E4216">
        <w:rPr>
          <w:rFonts w:ascii="Times New Roman" w:hAnsi="Times New Roman" w:cs="Times New Roman"/>
        </w:rPr>
        <w:t xml:space="preserve"> Oświadczenie wykonawcy/wykonawcy wspólnie ubiegającego się o udzielenie zamówienia, o którym mowa w art. 125 ust. 1 ustawy Pzp, o niepodleganiu wykluczeniu – </w:t>
      </w:r>
      <w:r w:rsidRPr="005E4216">
        <w:rPr>
          <w:rFonts w:ascii="Times New Roman" w:hAnsi="Times New Roman" w:cs="Times New Roman"/>
          <w:b/>
        </w:rPr>
        <w:t>składane wraz z ofertą – zał. nr 1.</w:t>
      </w:r>
    </w:p>
    <w:p w14:paraId="79266ADC" w14:textId="1DE40E6C" w:rsidR="00625728" w:rsidRPr="00773733" w:rsidRDefault="005E4216" w:rsidP="005E4216">
      <w:pPr>
        <w:tabs>
          <w:tab w:val="left" w:pos="284"/>
        </w:tabs>
        <w:spacing w:after="0" w:line="240" w:lineRule="auto"/>
        <w:contextualSpacing/>
        <w:jc w:val="both"/>
        <w:rPr>
          <w:rFonts w:ascii="Times New Roman" w:eastAsia="Times New Roman" w:hAnsi="Times New Roman" w:cs="Times New Roman"/>
          <w:b/>
          <w:lang w:eastAsia="ar-SA"/>
        </w:rPr>
      </w:pPr>
      <w:r w:rsidRPr="005E4216">
        <w:rPr>
          <w:rFonts w:ascii="Times New Roman" w:eastAsia="Times New Roman" w:hAnsi="Times New Roman" w:cs="Times New Roman"/>
          <w:b/>
          <w:lang w:eastAsia="ar-SA"/>
        </w:rPr>
        <w:lastRenderedPageBreak/>
        <w:t xml:space="preserve">3. </w:t>
      </w:r>
      <w:r w:rsidR="00625728" w:rsidRPr="00625728">
        <w:rPr>
          <w:rFonts w:ascii="Times New Roman" w:hAnsi="Times New Roman" w:cs="Times New Roman"/>
        </w:rPr>
        <w:t xml:space="preserve">Oświadczenie (Zobowiązanie) podmiotu udostępniającego zasoby (podmiotu trzeciego), składany wraz z ofertą </w:t>
      </w:r>
      <w:r w:rsidR="00625728" w:rsidRPr="00625728">
        <w:rPr>
          <w:rFonts w:ascii="Times New Roman" w:hAnsi="Times New Roman" w:cs="Times New Roman"/>
          <w:b/>
          <w:bCs/>
        </w:rPr>
        <w:t>(jeżeli dotyczy)</w:t>
      </w:r>
      <w:r w:rsidR="00625728" w:rsidRPr="00625728">
        <w:rPr>
          <w:rFonts w:ascii="Times New Roman" w:hAnsi="Times New Roman" w:cs="Times New Roman"/>
        </w:rPr>
        <w:t xml:space="preserve"> </w:t>
      </w:r>
    </w:p>
    <w:p w14:paraId="22E9F8DC" w14:textId="0738288D" w:rsidR="00D50DD3" w:rsidRPr="00625728" w:rsidRDefault="00773733" w:rsidP="005E4216">
      <w:pPr>
        <w:tabs>
          <w:tab w:val="left" w:pos="284"/>
        </w:tabs>
        <w:spacing w:after="0" w:line="240" w:lineRule="auto"/>
        <w:contextualSpacing/>
        <w:jc w:val="both"/>
        <w:rPr>
          <w:rFonts w:ascii="Times New Roman" w:eastAsia="Times New Roman" w:hAnsi="Times New Roman" w:cs="Times New Roman"/>
          <w:sz w:val="20"/>
          <w:szCs w:val="24"/>
          <w:u w:val="single"/>
          <w:lang w:val="x-none" w:eastAsia="ar-SA"/>
        </w:rPr>
      </w:pPr>
      <w:r>
        <w:rPr>
          <w:rFonts w:ascii="Times New Roman" w:hAnsi="Times New Roman" w:cs="Times New Roman"/>
          <w:b/>
          <w:bCs/>
        </w:rPr>
        <w:t>4</w:t>
      </w:r>
      <w:r w:rsidR="00625728" w:rsidRPr="00625728">
        <w:rPr>
          <w:rFonts w:ascii="Times New Roman" w:hAnsi="Times New Roman" w:cs="Times New Roman"/>
          <w:b/>
          <w:bCs/>
        </w:rPr>
        <w:t>.</w:t>
      </w:r>
      <w:r w:rsidR="00625728" w:rsidRPr="00625728">
        <w:rPr>
          <w:rFonts w:ascii="Times New Roman" w:hAnsi="Times New Roman" w:cs="Times New Roman"/>
        </w:rPr>
        <w:t xml:space="preserve"> Wzór oświadczenia o przynależności bądź braku przynależności do grupy kapitałowej – dokument składany w odpowiedzi na wezwanie Zamawiającego,</w:t>
      </w:r>
    </w:p>
    <w:p w14:paraId="44FF2421" w14:textId="4E4F8055" w:rsidR="005E4216" w:rsidRDefault="00773733" w:rsidP="005E4216">
      <w:pPr>
        <w:tabs>
          <w:tab w:val="num" w:pos="720"/>
        </w:tabs>
        <w:suppressAutoHyphens/>
        <w:spacing w:after="0" w:line="240" w:lineRule="auto"/>
        <w:jc w:val="both"/>
        <w:rPr>
          <w:rFonts w:ascii="Times New Roman" w:hAnsi="Times New Roman" w:cs="Times New Roman"/>
          <w:b/>
          <w:bCs/>
          <w:kern w:val="1"/>
          <w:lang w:eastAsia="ar-SA"/>
        </w:rPr>
      </w:pPr>
      <w:r>
        <w:rPr>
          <w:rFonts w:ascii="Times New Roman" w:hAnsi="Times New Roman" w:cs="Times New Roman"/>
          <w:b/>
          <w:bCs/>
          <w:kern w:val="1"/>
          <w:lang w:eastAsia="ar-SA"/>
        </w:rPr>
        <w:t>5</w:t>
      </w:r>
      <w:r w:rsidR="005E4216" w:rsidRPr="005E4216">
        <w:rPr>
          <w:rFonts w:ascii="Times New Roman" w:hAnsi="Times New Roman" w:cs="Times New Roman"/>
          <w:b/>
          <w:bCs/>
          <w:kern w:val="1"/>
          <w:lang w:eastAsia="ar-SA"/>
        </w:rPr>
        <w:t xml:space="preserve">. </w:t>
      </w:r>
      <w:r w:rsidR="005E4216" w:rsidRPr="005E4216">
        <w:rPr>
          <w:rFonts w:ascii="Times New Roman" w:hAnsi="Times New Roman" w:cs="Times New Roman"/>
          <w:bCs/>
          <w:kern w:val="1"/>
          <w:lang w:eastAsia="ar-SA"/>
        </w:rPr>
        <w:t xml:space="preserve">Projekt umowy – </w:t>
      </w:r>
      <w:r w:rsidR="005E4216" w:rsidRPr="005E4216">
        <w:rPr>
          <w:rFonts w:ascii="Times New Roman" w:hAnsi="Times New Roman" w:cs="Times New Roman"/>
          <w:b/>
          <w:bCs/>
          <w:kern w:val="1"/>
          <w:lang w:eastAsia="ar-SA"/>
        </w:rPr>
        <w:t>zał. do SWZ</w:t>
      </w:r>
    </w:p>
    <w:p w14:paraId="44FF2424" w14:textId="77777777" w:rsidR="007005A7" w:rsidRDefault="007005A7" w:rsidP="007005A7">
      <w:pPr>
        <w:spacing w:after="0" w:line="240" w:lineRule="auto"/>
        <w:rPr>
          <w:rFonts w:ascii="Times New Roman" w:hAnsi="Times New Roman" w:cs="Times New Roman"/>
          <w:i/>
        </w:rPr>
      </w:pPr>
    </w:p>
    <w:p w14:paraId="44FF2425" w14:textId="77777777" w:rsidR="005E4216" w:rsidRPr="00D6231A" w:rsidRDefault="00D6231A" w:rsidP="00D6231A">
      <w:pPr>
        <w:spacing w:after="0" w:line="240" w:lineRule="auto"/>
        <w:jc w:val="center"/>
        <w:rPr>
          <w:rFonts w:ascii="Times New Roman" w:hAnsi="Times New Roman" w:cs="Times New Roman"/>
          <w:i/>
        </w:rPr>
      </w:pPr>
      <w:r>
        <w:rPr>
          <w:rFonts w:ascii="Times New Roman" w:hAnsi="Times New Roman" w:cs="Times New Roman"/>
          <w:i/>
        </w:rPr>
        <w:t xml:space="preserve">                                                                                                                   </w:t>
      </w:r>
      <w:r w:rsidRPr="00D6231A">
        <w:rPr>
          <w:rFonts w:ascii="Times New Roman" w:hAnsi="Times New Roman" w:cs="Times New Roman"/>
          <w:i/>
        </w:rPr>
        <w:t>Zarząd</w:t>
      </w:r>
    </w:p>
    <w:p w14:paraId="44FF2426" w14:textId="77777777" w:rsidR="00D6231A" w:rsidRPr="00D6231A" w:rsidRDefault="00D6231A" w:rsidP="00D6231A">
      <w:pPr>
        <w:spacing w:after="0" w:line="240" w:lineRule="auto"/>
        <w:jc w:val="right"/>
        <w:rPr>
          <w:rFonts w:ascii="Times New Roman" w:hAnsi="Times New Roman" w:cs="Times New Roman"/>
          <w:i/>
        </w:rPr>
      </w:pPr>
      <w:r w:rsidRPr="00D6231A">
        <w:rPr>
          <w:rFonts w:ascii="Times New Roman" w:hAnsi="Times New Roman" w:cs="Times New Roman"/>
          <w:i/>
        </w:rPr>
        <w:t>MOSiR w Radomiu Sp. z o.o.</w:t>
      </w:r>
    </w:p>
    <w:sectPr w:rsidR="00D6231A" w:rsidRPr="00D6231A">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4915" w14:textId="77777777" w:rsidR="00824386" w:rsidRDefault="00824386" w:rsidP="00C00157">
      <w:pPr>
        <w:spacing w:after="0" w:line="240" w:lineRule="auto"/>
      </w:pPr>
      <w:r>
        <w:separator/>
      </w:r>
    </w:p>
  </w:endnote>
  <w:endnote w:type="continuationSeparator" w:id="0">
    <w:p w14:paraId="1F7E1AAD" w14:textId="77777777" w:rsidR="00824386" w:rsidRDefault="00824386" w:rsidP="00C00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70160"/>
      <w:docPartObj>
        <w:docPartGallery w:val="Page Numbers (Bottom of Page)"/>
        <w:docPartUnique/>
      </w:docPartObj>
    </w:sdtPr>
    <w:sdtEndPr/>
    <w:sdtContent>
      <w:p w14:paraId="44FF242B" w14:textId="77777777" w:rsidR="00562A20" w:rsidRDefault="00562A20">
        <w:pPr>
          <w:pStyle w:val="Stopka"/>
          <w:jc w:val="right"/>
        </w:pPr>
        <w:r>
          <w:fldChar w:fldCharType="begin"/>
        </w:r>
        <w:r>
          <w:instrText>PAGE   \* MERGEFORMAT</w:instrText>
        </w:r>
        <w:r>
          <w:fldChar w:fldCharType="separate"/>
        </w:r>
        <w:r w:rsidR="00434989">
          <w:rPr>
            <w:noProof/>
          </w:rPr>
          <w:t>19</w:t>
        </w:r>
        <w:r>
          <w:fldChar w:fldCharType="end"/>
        </w:r>
      </w:p>
    </w:sdtContent>
  </w:sdt>
  <w:p w14:paraId="44FF242C" w14:textId="77777777" w:rsidR="00562A20" w:rsidRDefault="00562A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7ACD6" w14:textId="77777777" w:rsidR="00824386" w:rsidRDefault="00824386" w:rsidP="00C00157">
      <w:pPr>
        <w:spacing w:after="0" w:line="240" w:lineRule="auto"/>
      </w:pPr>
      <w:r>
        <w:separator/>
      </w:r>
    </w:p>
  </w:footnote>
  <w:footnote w:type="continuationSeparator" w:id="0">
    <w:p w14:paraId="468FBB47" w14:textId="77777777" w:rsidR="00824386" w:rsidRDefault="00824386" w:rsidP="00C00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EDD244AC"/>
    <w:lvl w:ilvl="0">
      <w:start w:val="1"/>
      <w:numFmt w:val="decimal"/>
      <w:lvlText w:val="%1."/>
      <w:lvlJc w:val="left"/>
      <w:pPr>
        <w:tabs>
          <w:tab w:val="num" w:pos="0"/>
        </w:tabs>
        <w:ind w:left="360" w:hanging="360"/>
      </w:pPr>
      <w:rPr>
        <w:rFonts w:ascii="Times New Roman" w:eastAsia="Times New Roman" w:hAnsi="Times New Roman" w:cs="Times New Roman" w:hint="default"/>
        <w:b/>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2" w15:restartNumberingAfterBreak="0">
    <w:nsid w:val="00000018"/>
    <w:multiLevelType w:val="singleLevel"/>
    <w:tmpl w:val="00000018"/>
    <w:name w:val="WW8Num32"/>
    <w:lvl w:ilvl="0">
      <w:start w:val="1"/>
      <w:numFmt w:val="decimal"/>
      <w:lvlText w:val="%1)"/>
      <w:lvlJc w:val="left"/>
      <w:pPr>
        <w:tabs>
          <w:tab w:val="num" w:pos="720"/>
        </w:tabs>
        <w:ind w:left="720" w:hanging="360"/>
      </w:pPr>
      <w:rPr>
        <w:rFonts w:ascii="Arial" w:hAnsi="Arial" w:cs="Arial"/>
        <w:sz w:val="18"/>
        <w:szCs w:val="18"/>
      </w:rPr>
    </w:lvl>
  </w:abstractNum>
  <w:abstractNum w:abstractNumId="3" w15:restartNumberingAfterBreak="0">
    <w:nsid w:val="0000001D"/>
    <w:multiLevelType w:val="singleLevel"/>
    <w:tmpl w:val="243A1AC8"/>
    <w:name w:val="WW8Num39"/>
    <w:lvl w:ilvl="0">
      <w:start w:val="1"/>
      <w:numFmt w:val="decimal"/>
      <w:lvlText w:val="%1."/>
      <w:lvlJc w:val="left"/>
      <w:pPr>
        <w:tabs>
          <w:tab w:val="num" w:pos="720"/>
        </w:tabs>
        <w:ind w:left="360" w:hanging="360"/>
      </w:pPr>
      <w:rPr>
        <w:rFonts w:ascii="Times New Roman" w:hAnsi="Times New Roman" w:cs="Times New Roman" w:hint="default"/>
        <w:sz w:val="22"/>
        <w:szCs w:val="22"/>
      </w:rPr>
    </w:lvl>
  </w:abstractNum>
  <w:abstractNum w:abstractNumId="4" w15:restartNumberingAfterBreak="0">
    <w:nsid w:val="00000024"/>
    <w:multiLevelType w:val="singleLevel"/>
    <w:tmpl w:val="00000024"/>
    <w:name w:val="WW8Num46"/>
    <w:lvl w:ilvl="0">
      <w:start w:val="1"/>
      <w:numFmt w:val="decimal"/>
      <w:lvlText w:val="%1)"/>
      <w:lvlJc w:val="left"/>
      <w:pPr>
        <w:tabs>
          <w:tab w:val="num" w:pos="720"/>
        </w:tabs>
        <w:ind w:left="720" w:hanging="360"/>
      </w:pPr>
      <w:rPr>
        <w:rFonts w:ascii="Arial" w:hAnsi="Arial" w:cs="Arial"/>
        <w:sz w:val="18"/>
        <w:szCs w:val="18"/>
      </w:rPr>
    </w:lvl>
  </w:abstractNum>
  <w:abstractNum w:abstractNumId="5" w15:restartNumberingAfterBreak="0">
    <w:nsid w:val="0F2E00D1"/>
    <w:multiLevelType w:val="hybridMultilevel"/>
    <w:tmpl w:val="6B866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67F703"/>
    <w:multiLevelType w:val="hybridMultilevel"/>
    <w:tmpl w:val="AC84DF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BD0E24"/>
    <w:multiLevelType w:val="hybridMultilevel"/>
    <w:tmpl w:val="0B2287D6"/>
    <w:lvl w:ilvl="0" w:tplc="BEAEA1B4">
      <w:start w:val="1"/>
      <w:numFmt w:val="decimal"/>
      <w:lvlText w:val="%1."/>
      <w:lvlJc w:val="left"/>
      <w:pPr>
        <w:ind w:left="720" w:hanging="360"/>
      </w:pPr>
      <w:rPr>
        <w:rFonts w:ascii="Times New Roman" w:hAnsi="Times New Roman" w:cs="Times New Roman" w:hint="default"/>
        <w:b w:val="0"/>
        <w:i w:val="0"/>
        <w:sz w:val="22"/>
        <w:szCs w:val="22"/>
      </w:rPr>
    </w:lvl>
    <w:lvl w:ilvl="1" w:tplc="04150011">
      <w:start w:val="1"/>
      <w:numFmt w:val="decimal"/>
      <w:lvlText w:val="%2)"/>
      <w:lvlJc w:val="left"/>
      <w:pPr>
        <w:tabs>
          <w:tab w:val="num" w:pos="680"/>
        </w:tabs>
        <w:ind w:left="680" w:hanging="340"/>
      </w:pPr>
      <w:rPr>
        <w:rFonts w:hint="default"/>
        <w:b w:val="0"/>
        <w:i w:val="0"/>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1A036E"/>
    <w:multiLevelType w:val="hybridMultilevel"/>
    <w:tmpl w:val="5A3053C0"/>
    <w:lvl w:ilvl="0" w:tplc="3AF8A2E0">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7B0304"/>
    <w:multiLevelType w:val="hybridMultilevel"/>
    <w:tmpl w:val="C26886A6"/>
    <w:lvl w:ilvl="0" w:tplc="FEBC0C18">
      <w:start w:val="1"/>
      <w:numFmt w:val="lowerLetter"/>
      <w:lvlText w:val="%1)"/>
      <w:lvlJc w:val="left"/>
      <w:pPr>
        <w:ind w:left="30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6633D4"/>
    <w:multiLevelType w:val="hybridMultilevel"/>
    <w:tmpl w:val="829617B6"/>
    <w:lvl w:ilvl="0" w:tplc="F31E47BC">
      <w:start w:val="1"/>
      <w:numFmt w:val="decimal"/>
      <w:lvlText w:val="%1."/>
      <w:lvlJc w:val="left"/>
      <w:pPr>
        <w:ind w:left="720" w:hanging="360"/>
      </w:pPr>
      <w:rPr>
        <w:b/>
        <w:bCs/>
        <w:i w:val="0"/>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887D96"/>
    <w:multiLevelType w:val="hybridMultilevel"/>
    <w:tmpl w:val="42CCF26C"/>
    <w:lvl w:ilvl="0" w:tplc="C4EE85BE">
      <w:start w:val="1"/>
      <w:numFmt w:val="decimal"/>
      <w:lvlText w:val="%1)"/>
      <w:lvlJc w:val="left"/>
      <w:pPr>
        <w:ind w:left="302"/>
      </w:pPr>
      <w:rPr>
        <w:rFonts w:hint="default"/>
        <w:b w:val="0"/>
        <w:bCs/>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652FD3"/>
    <w:multiLevelType w:val="hybridMultilevel"/>
    <w:tmpl w:val="2BF01F00"/>
    <w:lvl w:ilvl="0" w:tplc="0B9A67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622A239A"/>
    <w:multiLevelType w:val="hybridMultilevel"/>
    <w:tmpl w:val="9B7C5A9E"/>
    <w:lvl w:ilvl="0" w:tplc="E6E2319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8754BC"/>
    <w:multiLevelType w:val="hybridMultilevel"/>
    <w:tmpl w:val="C36ECB24"/>
    <w:lvl w:ilvl="0" w:tplc="9F563CE4">
      <w:start w:val="1"/>
      <w:numFmt w:val="decimal"/>
      <w:lvlText w:val="%1."/>
      <w:lvlJc w:val="left"/>
      <w:pPr>
        <w:ind w:left="473" w:hanging="361"/>
      </w:pPr>
      <w:rPr>
        <w:rFonts w:ascii="Times New Roman" w:eastAsia="Calibri" w:hAnsi="Times New Roman" w:cs="Times New Roman" w:hint="default"/>
        <w:b w:val="0"/>
        <w:bCs w:val="0"/>
        <w:i w:val="0"/>
        <w:iCs w:val="0"/>
        <w:spacing w:val="-1"/>
        <w:w w:val="99"/>
        <w:sz w:val="22"/>
        <w:szCs w:val="22"/>
        <w:lang w:val="pl-PL" w:eastAsia="en-US" w:bidi="ar-SA"/>
      </w:rPr>
    </w:lvl>
    <w:lvl w:ilvl="1" w:tplc="8F7C060C">
      <w:numFmt w:val="bullet"/>
      <w:lvlText w:val="•"/>
      <w:lvlJc w:val="left"/>
      <w:pPr>
        <w:ind w:left="1422" w:hanging="361"/>
      </w:pPr>
      <w:rPr>
        <w:rFonts w:hint="default"/>
        <w:lang w:val="pl-PL" w:eastAsia="en-US" w:bidi="ar-SA"/>
      </w:rPr>
    </w:lvl>
    <w:lvl w:ilvl="2" w:tplc="4E6273B0">
      <w:numFmt w:val="bullet"/>
      <w:lvlText w:val="•"/>
      <w:lvlJc w:val="left"/>
      <w:pPr>
        <w:ind w:left="2365" w:hanging="361"/>
      </w:pPr>
      <w:rPr>
        <w:rFonts w:hint="default"/>
        <w:lang w:val="pl-PL" w:eastAsia="en-US" w:bidi="ar-SA"/>
      </w:rPr>
    </w:lvl>
    <w:lvl w:ilvl="3" w:tplc="ACEC736E">
      <w:numFmt w:val="bullet"/>
      <w:lvlText w:val="•"/>
      <w:lvlJc w:val="left"/>
      <w:pPr>
        <w:ind w:left="3307" w:hanging="361"/>
      </w:pPr>
      <w:rPr>
        <w:rFonts w:hint="default"/>
        <w:lang w:val="pl-PL" w:eastAsia="en-US" w:bidi="ar-SA"/>
      </w:rPr>
    </w:lvl>
    <w:lvl w:ilvl="4" w:tplc="AE660F46">
      <w:numFmt w:val="bullet"/>
      <w:lvlText w:val="•"/>
      <w:lvlJc w:val="left"/>
      <w:pPr>
        <w:ind w:left="4250" w:hanging="361"/>
      </w:pPr>
      <w:rPr>
        <w:rFonts w:hint="default"/>
        <w:lang w:val="pl-PL" w:eastAsia="en-US" w:bidi="ar-SA"/>
      </w:rPr>
    </w:lvl>
    <w:lvl w:ilvl="5" w:tplc="53D6A76E">
      <w:numFmt w:val="bullet"/>
      <w:lvlText w:val="•"/>
      <w:lvlJc w:val="left"/>
      <w:pPr>
        <w:ind w:left="5193" w:hanging="361"/>
      </w:pPr>
      <w:rPr>
        <w:rFonts w:hint="default"/>
        <w:lang w:val="pl-PL" w:eastAsia="en-US" w:bidi="ar-SA"/>
      </w:rPr>
    </w:lvl>
    <w:lvl w:ilvl="6" w:tplc="C9D8E8B6">
      <w:numFmt w:val="bullet"/>
      <w:lvlText w:val="•"/>
      <w:lvlJc w:val="left"/>
      <w:pPr>
        <w:ind w:left="6135" w:hanging="361"/>
      </w:pPr>
      <w:rPr>
        <w:rFonts w:hint="default"/>
        <w:lang w:val="pl-PL" w:eastAsia="en-US" w:bidi="ar-SA"/>
      </w:rPr>
    </w:lvl>
    <w:lvl w:ilvl="7" w:tplc="0D00206E">
      <w:numFmt w:val="bullet"/>
      <w:lvlText w:val="•"/>
      <w:lvlJc w:val="left"/>
      <w:pPr>
        <w:ind w:left="7078" w:hanging="361"/>
      </w:pPr>
      <w:rPr>
        <w:rFonts w:hint="default"/>
        <w:lang w:val="pl-PL" w:eastAsia="en-US" w:bidi="ar-SA"/>
      </w:rPr>
    </w:lvl>
    <w:lvl w:ilvl="8" w:tplc="8C16A112">
      <w:numFmt w:val="bullet"/>
      <w:lvlText w:val="•"/>
      <w:lvlJc w:val="left"/>
      <w:pPr>
        <w:ind w:left="8021" w:hanging="361"/>
      </w:pPr>
      <w:rPr>
        <w:rFonts w:hint="default"/>
        <w:lang w:val="pl-PL" w:eastAsia="en-US" w:bidi="ar-SA"/>
      </w:rPr>
    </w:lvl>
  </w:abstractNum>
  <w:abstractNum w:abstractNumId="15" w15:restartNumberingAfterBreak="0">
    <w:nsid w:val="7CE70AFA"/>
    <w:multiLevelType w:val="hybridMultilevel"/>
    <w:tmpl w:val="C36ECB24"/>
    <w:lvl w:ilvl="0" w:tplc="9F563CE4">
      <w:start w:val="1"/>
      <w:numFmt w:val="decimal"/>
      <w:lvlText w:val="%1."/>
      <w:lvlJc w:val="left"/>
      <w:pPr>
        <w:ind w:left="473" w:hanging="361"/>
      </w:pPr>
      <w:rPr>
        <w:rFonts w:ascii="Times New Roman" w:eastAsia="Calibri" w:hAnsi="Times New Roman" w:cs="Times New Roman" w:hint="default"/>
        <w:b w:val="0"/>
        <w:bCs w:val="0"/>
        <w:i w:val="0"/>
        <w:iCs w:val="0"/>
        <w:spacing w:val="-1"/>
        <w:w w:val="99"/>
        <w:sz w:val="22"/>
        <w:szCs w:val="22"/>
        <w:lang w:val="pl-PL" w:eastAsia="en-US" w:bidi="ar-SA"/>
      </w:rPr>
    </w:lvl>
    <w:lvl w:ilvl="1" w:tplc="8F7C060C">
      <w:numFmt w:val="bullet"/>
      <w:lvlText w:val="•"/>
      <w:lvlJc w:val="left"/>
      <w:pPr>
        <w:ind w:left="1422" w:hanging="361"/>
      </w:pPr>
      <w:rPr>
        <w:rFonts w:hint="default"/>
        <w:lang w:val="pl-PL" w:eastAsia="en-US" w:bidi="ar-SA"/>
      </w:rPr>
    </w:lvl>
    <w:lvl w:ilvl="2" w:tplc="4E6273B0">
      <w:numFmt w:val="bullet"/>
      <w:lvlText w:val="•"/>
      <w:lvlJc w:val="left"/>
      <w:pPr>
        <w:ind w:left="2365" w:hanging="361"/>
      </w:pPr>
      <w:rPr>
        <w:rFonts w:hint="default"/>
        <w:lang w:val="pl-PL" w:eastAsia="en-US" w:bidi="ar-SA"/>
      </w:rPr>
    </w:lvl>
    <w:lvl w:ilvl="3" w:tplc="ACEC736E">
      <w:numFmt w:val="bullet"/>
      <w:lvlText w:val="•"/>
      <w:lvlJc w:val="left"/>
      <w:pPr>
        <w:ind w:left="3307" w:hanging="361"/>
      </w:pPr>
      <w:rPr>
        <w:rFonts w:hint="default"/>
        <w:lang w:val="pl-PL" w:eastAsia="en-US" w:bidi="ar-SA"/>
      </w:rPr>
    </w:lvl>
    <w:lvl w:ilvl="4" w:tplc="AE660F46">
      <w:numFmt w:val="bullet"/>
      <w:lvlText w:val="•"/>
      <w:lvlJc w:val="left"/>
      <w:pPr>
        <w:ind w:left="4250" w:hanging="361"/>
      </w:pPr>
      <w:rPr>
        <w:rFonts w:hint="default"/>
        <w:lang w:val="pl-PL" w:eastAsia="en-US" w:bidi="ar-SA"/>
      </w:rPr>
    </w:lvl>
    <w:lvl w:ilvl="5" w:tplc="53D6A76E">
      <w:numFmt w:val="bullet"/>
      <w:lvlText w:val="•"/>
      <w:lvlJc w:val="left"/>
      <w:pPr>
        <w:ind w:left="5193" w:hanging="361"/>
      </w:pPr>
      <w:rPr>
        <w:rFonts w:hint="default"/>
        <w:lang w:val="pl-PL" w:eastAsia="en-US" w:bidi="ar-SA"/>
      </w:rPr>
    </w:lvl>
    <w:lvl w:ilvl="6" w:tplc="C9D8E8B6">
      <w:numFmt w:val="bullet"/>
      <w:lvlText w:val="•"/>
      <w:lvlJc w:val="left"/>
      <w:pPr>
        <w:ind w:left="6135" w:hanging="361"/>
      </w:pPr>
      <w:rPr>
        <w:rFonts w:hint="default"/>
        <w:lang w:val="pl-PL" w:eastAsia="en-US" w:bidi="ar-SA"/>
      </w:rPr>
    </w:lvl>
    <w:lvl w:ilvl="7" w:tplc="0D00206E">
      <w:numFmt w:val="bullet"/>
      <w:lvlText w:val="•"/>
      <w:lvlJc w:val="left"/>
      <w:pPr>
        <w:ind w:left="7078" w:hanging="361"/>
      </w:pPr>
      <w:rPr>
        <w:rFonts w:hint="default"/>
        <w:lang w:val="pl-PL" w:eastAsia="en-US" w:bidi="ar-SA"/>
      </w:rPr>
    </w:lvl>
    <w:lvl w:ilvl="8" w:tplc="8C16A112">
      <w:numFmt w:val="bullet"/>
      <w:lvlText w:val="•"/>
      <w:lvlJc w:val="left"/>
      <w:pPr>
        <w:ind w:left="8021" w:hanging="361"/>
      </w:pPr>
      <w:rPr>
        <w:rFonts w:hint="default"/>
        <w:lang w:val="pl-PL" w:eastAsia="en-US" w:bidi="ar-SA"/>
      </w:rPr>
    </w:lvl>
  </w:abstractNum>
  <w:num w:numId="1">
    <w:abstractNumId w:val="9"/>
  </w:num>
  <w:num w:numId="2">
    <w:abstractNumId w:val="11"/>
  </w:num>
  <w:num w:numId="3">
    <w:abstractNumId w:val="0"/>
  </w:num>
  <w:num w:numId="4">
    <w:abstractNumId w:val="8"/>
  </w:num>
  <w:num w:numId="5">
    <w:abstractNumId w:val="5"/>
  </w:num>
  <w:num w:numId="6">
    <w:abstractNumId w:val="10"/>
  </w:num>
  <w:num w:numId="7">
    <w:abstractNumId w:val="6"/>
  </w:num>
  <w:num w:numId="8">
    <w:abstractNumId w:val="13"/>
  </w:num>
  <w:num w:numId="9">
    <w:abstractNumId w:val="12"/>
  </w:num>
  <w:num w:numId="10">
    <w:abstractNumId w:val="1"/>
  </w:num>
  <w:num w:numId="11">
    <w:abstractNumId w:val="2"/>
  </w:num>
  <w:num w:numId="12">
    <w:abstractNumId w:val="3"/>
  </w:num>
  <w:num w:numId="13">
    <w:abstractNumId w:val="4"/>
  </w:num>
  <w:num w:numId="14">
    <w:abstractNumId w:val="7"/>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1F9"/>
    <w:rsid w:val="000018CD"/>
    <w:rsid w:val="00001B4B"/>
    <w:rsid w:val="00005EE7"/>
    <w:rsid w:val="00007930"/>
    <w:rsid w:val="00007E8D"/>
    <w:rsid w:val="00010767"/>
    <w:rsid w:val="00012E6F"/>
    <w:rsid w:val="00021076"/>
    <w:rsid w:val="00021B15"/>
    <w:rsid w:val="000227B3"/>
    <w:rsid w:val="00023C18"/>
    <w:rsid w:val="00032064"/>
    <w:rsid w:val="00042CDA"/>
    <w:rsid w:val="000431DA"/>
    <w:rsid w:val="000441F6"/>
    <w:rsid w:val="00044908"/>
    <w:rsid w:val="0004634A"/>
    <w:rsid w:val="00050C76"/>
    <w:rsid w:val="00056498"/>
    <w:rsid w:val="00063135"/>
    <w:rsid w:val="000703D7"/>
    <w:rsid w:val="00072C3A"/>
    <w:rsid w:val="00074DA5"/>
    <w:rsid w:val="000755B7"/>
    <w:rsid w:val="00082F1D"/>
    <w:rsid w:val="00083473"/>
    <w:rsid w:val="00083685"/>
    <w:rsid w:val="00084BCB"/>
    <w:rsid w:val="00085CE3"/>
    <w:rsid w:val="00090B63"/>
    <w:rsid w:val="00092906"/>
    <w:rsid w:val="00092F77"/>
    <w:rsid w:val="0009321B"/>
    <w:rsid w:val="000955D7"/>
    <w:rsid w:val="0009756E"/>
    <w:rsid w:val="00097EA1"/>
    <w:rsid w:val="000A384E"/>
    <w:rsid w:val="000A5124"/>
    <w:rsid w:val="000B3D1E"/>
    <w:rsid w:val="000B505A"/>
    <w:rsid w:val="000B68E0"/>
    <w:rsid w:val="000B7C15"/>
    <w:rsid w:val="000C27A4"/>
    <w:rsid w:val="000C2AC9"/>
    <w:rsid w:val="000C3161"/>
    <w:rsid w:val="000C3A0A"/>
    <w:rsid w:val="000D16C9"/>
    <w:rsid w:val="000D1FC3"/>
    <w:rsid w:val="000D21B4"/>
    <w:rsid w:val="000D4D3C"/>
    <w:rsid w:val="000D72B0"/>
    <w:rsid w:val="000E002A"/>
    <w:rsid w:val="000E14FE"/>
    <w:rsid w:val="000E44D4"/>
    <w:rsid w:val="000E590E"/>
    <w:rsid w:val="000E5C6A"/>
    <w:rsid w:val="000E6DA9"/>
    <w:rsid w:val="000E7B4D"/>
    <w:rsid w:val="000F04DB"/>
    <w:rsid w:val="000F59E9"/>
    <w:rsid w:val="00101BAC"/>
    <w:rsid w:val="00105D7B"/>
    <w:rsid w:val="00107EA8"/>
    <w:rsid w:val="00107F72"/>
    <w:rsid w:val="00110033"/>
    <w:rsid w:val="00110146"/>
    <w:rsid w:val="00110401"/>
    <w:rsid w:val="001108AA"/>
    <w:rsid w:val="00111171"/>
    <w:rsid w:val="00111520"/>
    <w:rsid w:val="001145F6"/>
    <w:rsid w:val="00116F56"/>
    <w:rsid w:val="001224B4"/>
    <w:rsid w:val="00124DCD"/>
    <w:rsid w:val="001268D5"/>
    <w:rsid w:val="0013125F"/>
    <w:rsid w:val="001324E1"/>
    <w:rsid w:val="001362A4"/>
    <w:rsid w:val="00140D14"/>
    <w:rsid w:val="00142975"/>
    <w:rsid w:val="00143ADD"/>
    <w:rsid w:val="00143F32"/>
    <w:rsid w:val="00145E01"/>
    <w:rsid w:val="00146C5A"/>
    <w:rsid w:val="00150450"/>
    <w:rsid w:val="00150ACF"/>
    <w:rsid w:val="00152A6E"/>
    <w:rsid w:val="00152CF4"/>
    <w:rsid w:val="00152E33"/>
    <w:rsid w:val="00153927"/>
    <w:rsid w:val="00156A5A"/>
    <w:rsid w:val="00157058"/>
    <w:rsid w:val="00160CA8"/>
    <w:rsid w:val="001638FD"/>
    <w:rsid w:val="00166BBE"/>
    <w:rsid w:val="001702D5"/>
    <w:rsid w:val="001816F8"/>
    <w:rsid w:val="00191725"/>
    <w:rsid w:val="00193ADF"/>
    <w:rsid w:val="00193EB2"/>
    <w:rsid w:val="00194B1D"/>
    <w:rsid w:val="001A443D"/>
    <w:rsid w:val="001A73BC"/>
    <w:rsid w:val="001B0198"/>
    <w:rsid w:val="001B579C"/>
    <w:rsid w:val="001B6500"/>
    <w:rsid w:val="001B742A"/>
    <w:rsid w:val="001B788F"/>
    <w:rsid w:val="001B7A8B"/>
    <w:rsid w:val="001C0CB0"/>
    <w:rsid w:val="001C0DD1"/>
    <w:rsid w:val="001C60D0"/>
    <w:rsid w:val="001D1C2D"/>
    <w:rsid w:val="001D59D3"/>
    <w:rsid w:val="001E17D0"/>
    <w:rsid w:val="001E2C9B"/>
    <w:rsid w:val="001E5195"/>
    <w:rsid w:val="001E5FB9"/>
    <w:rsid w:val="001E773B"/>
    <w:rsid w:val="001E790E"/>
    <w:rsid w:val="001F11C6"/>
    <w:rsid w:val="001F547C"/>
    <w:rsid w:val="001F73D7"/>
    <w:rsid w:val="00202C9D"/>
    <w:rsid w:val="0021325B"/>
    <w:rsid w:val="00213B33"/>
    <w:rsid w:val="00214621"/>
    <w:rsid w:val="00214902"/>
    <w:rsid w:val="002168F7"/>
    <w:rsid w:val="00221084"/>
    <w:rsid w:val="0022281D"/>
    <w:rsid w:val="0022421F"/>
    <w:rsid w:val="00224E6D"/>
    <w:rsid w:val="0022553D"/>
    <w:rsid w:val="00230EF0"/>
    <w:rsid w:val="0023226A"/>
    <w:rsid w:val="00232BE3"/>
    <w:rsid w:val="00234BB3"/>
    <w:rsid w:val="00235762"/>
    <w:rsid w:val="00240C50"/>
    <w:rsid w:val="0024780B"/>
    <w:rsid w:val="00251F24"/>
    <w:rsid w:val="0026658E"/>
    <w:rsid w:val="0027103E"/>
    <w:rsid w:val="00271FEF"/>
    <w:rsid w:val="0027294B"/>
    <w:rsid w:val="00277B13"/>
    <w:rsid w:val="002830BB"/>
    <w:rsid w:val="002941B4"/>
    <w:rsid w:val="00297966"/>
    <w:rsid w:val="002A3657"/>
    <w:rsid w:val="002A555F"/>
    <w:rsid w:val="002B41C9"/>
    <w:rsid w:val="002B4D80"/>
    <w:rsid w:val="002B5CE2"/>
    <w:rsid w:val="002B6307"/>
    <w:rsid w:val="002B6985"/>
    <w:rsid w:val="002B7D6A"/>
    <w:rsid w:val="002C124C"/>
    <w:rsid w:val="002C5AE6"/>
    <w:rsid w:val="002D1C1C"/>
    <w:rsid w:val="002D3988"/>
    <w:rsid w:val="002D554E"/>
    <w:rsid w:val="002E0BE3"/>
    <w:rsid w:val="002E20C4"/>
    <w:rsid w:val="002E3643"/>
    <w:rsid w:val="002E4978"/>
    <w:rsid w:val="002E5E8E"/>
    <w:rsid w:val="002E6D89"/>
    <w:rsid w:val="002F0F6B"/>
    <w:rsid w:val="002F3F4C"/>
    <w:rsid w:val="002F4635"/>
    <w:rsid w:val="002F5220"/>
    <w:rsid w:val="002F5605"/>
    <w:rsid w:val="00303EA5"/>
    <w:rsid w:val="00306230"/>
    <w:rsid w:val="0030662B"/>
    <w:rsid w:val="0030764B"/>
    <w:rsid w:val="00312C0B"/>
    <w:rsid w:val="00323997"/>
    <w:rsid w:val="0032634F"/>
    <w:rsid w:val="0033004B"/>
    <w:rsid w:val="00332056"/>
    <w:rsid w:val="0033243C"/>
    <w:rsid w:val="00335402"/>
    <w:rsid w:val="00343324"/>
    <w:rsid w:val="0034542F"/>
    <w:rsid w:val="00351483"/>
    <w:rsid w:val="00361C1E"/>
    <w:rsid w:val="003651FE"/>
    <w:rsid w:val="0036536C"/>
    <w:rsid w:val="00365A3D"/>
    <w:rsid w:val="00367921"/>
    <w:rsid w:val="00372A75"/>
    <w:rsid w:val="00375C55"/>
    <w:rsid w:val="00386F41"/>
    <w:rsid w:val="003922A9"/>
    <w:rsid w:val="00393BBB"/>
    <w:rsid w:val="0039574F"/>
    <w:rsid w:val="003A2E94"/>
    <w:rsid w:val="003B1411"/>
    <w:rsid w:val="003B22EC"/>
    <w:rsid w:val="003B6CE5"/>
    <w:rsid w:val="003B7765"/>
    <w:rsid w:val="003B7D54"/>
    <w:rsid w:val="003C00D9"/>
    <w:rsid w:val="003C3BA2"/>
    <w:rsid w:val="003C4A07"/>
    <w:rsid w:val="003C4B07"/>
    <w:rsid w:val="003C51B4"/>
    <w:rsid w:val="003D53F1"/>
    <w:rsid w:val="003D6116"/>
    <w:rsid w:val="003D6A7D"/>
    <w:rsid w:val="003D7B73"/>
    <w:rsid w:val="003D7FD8"/>
    <w:rsid w:val="003E0291"/>
    <w:rsid w:val="003E0671"/>
    <w:rsid w:val="003E3EB3"/>
    <w:rsid w:val="003E7BAF"/>
    <w:rsid w:val="003F3511"/>
    <w:rsid w:val="003F3AD4"/>
    <w:rsid w:val="00404062"/>
    <w:rsid w:val="004055B9"/>
    <w:rsid w:val="00405727"/>
    <w:rsid w:val="00414E85"/>
    <w:rsid w:val="00417B06"/>
    <w:rsid w:val="004209E8"/>
    <w:rsid w:val="00421AAA"/>
    <w:rsid w:val="00424F8D"/>
    <w:rsid w:val="004276E7"/>
    <w:rsid w:val="00434989"/>
    <w:rsid w:val="004363F4"/>
    <w:rsid w:val="00450D50"/>
    <w:rsid w:val="004532A4"/>
    <w:rsid w:val="0045431E"/>
    <w:rsid w:val="00454D0C"/>
    <w:rsid w:val="004554CB"/>
    <w:rsid w:val="00462358"/>
    <w:rsid w:val="00465D3F"/>
    <w:rsid w:val="00465F87"/>
    <w:rsid w:val="00466032"/>
    <w:rsid w:val="0047171A"/>
    <w:rsid w:val="004721BF"/>
    <w:rsid w:val="00473A51"/>
    <w:rsid w:val="00474B2F"/>
    <w:rsid w:val="00475339"/>
    <w:rsid w:val="004754C8"/>
    <w:rsid w:val="00482EE7"/>
    <w:rsid w:val="00484E30"/>
    <w:rsid w:val="0049374B"/>
    <w:rsid w:val="00493C72"/>
    <w:rsid w:val="00493F40"/>
    <w:rsid w:val="00494E63"/>
    <w:rsid w:val="004A1AF5"/>
    <w:rsid w:val="004A33D9"/>
    <w:rsid w:val="004A3577"/>
    <w:rsid w:val="004B0D73"/>
    <w:rsid w:val="004B14EE"/>
    <w:rsid w:val="004B2904"/>
    <w:rsid w:val="004B6A19"/>
    <w:rsid w:val="004B72D1"/>
    <w:rsid w:val="004B74F9"/>
    <w:rsid w:val="004B791F"/>
    <w:rsid w:val="004E0681"/>
    <w:rsid w:val="004E1738"/>
    <w:rsid w:val="004E2F5A"/>
    <w:rsid w:val="004E3D74"/>
    <w:rsid w:val="004E425F"/>
    <w:rsid w:val="004E536F"/>
    <w:rsid w:val="004E622E"/>
    <w:rsid w:val="004E79CB"/>
    <w:rsid w:val="004F52D7"/>
    <w:rsid w:val="004F793D"/>
    <w:rsid w:val="00507107"/>
    <w:rsid w:val="005112C8"/>
    <w:rsid w:val="005274A3"/>
    <w:rsid w:val="00531F98"/>
    <w:rsid w:val="00533BBA"/>
    <w:rsid w:val="00535210"/>
    <w:rsid w:val="00541B92"/>
    <w:rsid w:val="00550268"/>
    <w:rsid w:val="00551B14"/>
    <w:rsid w:val="005531F9"/>
    <w:rsid w:val="00556EDE"/>
    <w:rsid w:val="00562A20"/>
    <w:rsid w:val="005633DB"/>
    <w:rsid w:val="005658EA"/>
    <w:rsid w:val="005662A0"/>
    <w:rsid w:val="00567AAB"/>
    <w:rsid w:val="005709C1"/>
    <w:rsid w:val="00577CC8"/>
    <w:rsid w:val="00577FA0"/>
    <w:rsid w:val="00582114"/>
    <w:rsid w:val="005854CE"/>
    <w:rsid w:val="00593B52"/>
    <w:rsid w:val="005946C5"/>
    <w:rsid w:val="00594FBA"/>
    <w:rsid w:val="00595A2A"/>
    <w:rsid w:val="005A129C"/>
    <w:rsid w:val="005A429E"/>
    <w:rsid w:val="005A70F5"/>
    <w:rsid w:val="005B775D"/>
    <w:rsid w:val="005D5CEA"/>
    <w:rsid w:val="005E1A8F"/>
    <w:rsid w:val="005E26CE"/>
    <w:rsid w:val="005E414F"/>
    <w:rsid w:val="005E4216"/>
    <w:rsid w:val="005E52AE"/>
    <w:rsid w:val="005E5E0A"/>
    <w:rsid w:val="005E737F"/>
    <w:rsid w:val="005F033E"/>
    <w:rsid w:val="005F4599"/>
    <w:rsid w:val="005F6D03"/>
    <w:rsid w:val="0060086A"/>
    <w:rsid w:val="00600F21"/>
    <w:rsid w:val="00606945"/>
    <w:rsid w:val="00606D51"/>
    <w:rsid w:val="00611660"/>
    <w:rsid w:val="0061681B"/>
    <w:rsid w:val="00622008"/>
    <w:rsid w:val="006225D4"/>
    <w:rsid w:val="00622AA7"/>
    <w:rsid w:val="006240D4"/>
    <w:rsid w:val="00625728"/>
    <w:rsid w:val="00630D47"/>
    <w:rsid w:val="00632FA9"/>
    <w:rsid w:val="00633F36"/>
    <w:rsid w:val="00634253"/>
    <w:rsid w:val="00635220"/>
    <w:rsid w:val="006416DA"/>
    <w:rsid w:val="006431BA"/>
    <w:rsid w:val="006519EA"/>
    <w:rsid w:val="00655B8D"/>
    <w:rsid w:val="00656171"/>
    <w:rsid w:val="00657E6F"/>
    <w:rsid w:val="00661E70"/>
    <w:rsid w:val="006649C5"/>
    <w:rsid w:val="00671A66"/>
    <w:rsid w:val="0067795B"/>
    <w:rsid w:val="00681AFC"/>
    <w:rsid w:val="00681C37"/>
    <w:rsid w:val="00681DB2"/>
    <w:rsid w:val="00683343"/>
    <w:rsid w:val="00684271"/>
    <w:rsid w:val="00690337"/>
    <w:rsid w:val="00693D8F"/>
    <w:rsid w:val="006A02DD"/>
    <w:rsid w:val="006A1025"/>
    <w:rsid w:val="006A23FA"/>
    <w:rsid w:val="006A445A"/>
    <w:rsid w:val="006A6B00"/>
    <w:rsid w:val="006B090E"/>
    <w:rsid w:val="006B2D58"/>
    <w:rsid w:val="006B709A"/>
    <w:rsid w:val="006B72B1"/>
    <w:rsid w:val="006C13A7"/>
    <w:rsid w:val="006C18E0"/>
    <w:rsid w:val="006C4B3A"/>
    <w:rsid w:val="006C5DDA"/>
    <w:rsid w:val="006C6631"/>
    <w:rsid w:val="006D0C9C"/>
    <w:rsid w:val="006D77E5"/>
    <w:rsid w:val="006D78B8"/>
    <w:rsid w:val="006E129F"/>
    <w:rsid w:val="006E1F09"/>
    <w:rsid w:val="006E25E7"/>
    <w:rsid w:val="006E35E7"/>
    <w:rsid w:val="006E5F88"/>
    <w:rsid w:val="006E6F43"/>
    <w:rsid w:val="006E7995"/>
    <w:rsid w:val="006F075F"/>
    <w:rsid w:val="006F1F5F"/>
    <w:rsid w:val="007003E9"/>
    <w:rsid w:val="007005A7"/>
    <w:rsid w:val="007016AD"/>
    <w:rsid w:val="00706177"/>
    <w:rsid w:val="007112CF"/>
    <w:rsid w:val="00711811"/>
    <w:rsid w:val="0071514D"/>
    <w:rsid w:val="00715307"/>
    <w:rsid w:val="00720323"/>
    <w:rsid w:val="00723962"/>
    <w:rsid w:val="00726960"/>
    <w:rsid w:val="00726B6E"/>
    <w:rsid w:val="00727100"/>
    <w:rsid w:val="00731406"/>
    <w:rsid w:val="00731E35"/>
    <w:rsid w:val="00737A21"/>
    <w:rsid w:val="00742ADC"/>
    <w:rsid w:val="0074309E"/>
    <w:rsid w:val="007525DB"/>
    <w:rsid w:val="007573EB"/>
    <w:rsid w:val="00761B0C"/>
    <w:rsid w:val="00763BAF"/>
    <w:rsid w:val="0076474C"/>
    <w:rsid w:val="00764914"/>
    <w:rsid w:val="0076538D"/>
    <w:rsid w:val="0076590D"/>
    <w:rsid w:val="0076791D"/>
    <w:rsid w:val="0077268A"/>
    <w:rsid w:val="00772F74"/>
    <w:rsid w:val="00773733"/>
    <w:rsid w:val="0077447C"/>
    <w:rsid w:val="00775A81"/>
    <w:rsid w:val="00776708"/>
    <w:rsid w:val="00782E67"/>
    <w:rsid w:val="0078656D"/>
    <w:rsid w:val="007867E6"/>
    <w:rsid w:val="007A1D30"/>
    <w:rsid w:val="007A2C75"/>
    <w:rsid w:val="007A3B92"/>
    <w:rsid w:val="007A3CE0"/>
    <w:rsid w:val="007A44E7"/>
    <w:rsid w:val="007A554F"/>
    <w:rsid w:val="007A7AC0"/>
    <w:rsid w:val="007B04FB"/>
    <w:rsid w:val="007B110B"/>
    <w:rsid w:val="007B121B"/>
    <w:rsid w:val="007B4C6F"/>
    <w:rsid w:val="007B5B41"/>
    <w:rsid w:val="007B794A"/>
    <w:rsid w:val="007B7F07"/>
    <w:rsid w:val="007D005C"/>
    <w:rsid w:val="007D2D36"/>
    <w:rsid w:val="007D3017"/>
    <w:rsid w:val="007E2978"/>
    <w:rsid w:val="007E7136"/>
    <w:rsid w:val="007E7D0A"/>
    <w:rsid w:val="007F1A8D"/>
    <w:rsid w:val="007F60D7"/>
    <w:rsid w:val="007F7227"/>
    <w:rsid w:val="008021C4"/>
    <w:rsid w:val="0080341C"/>
    <w:rsid w:val="00804E73"/>
    <w:rsid w:val="00805CF7"/>
    <w:rsid w:val="008065A8"/>
    <w:rsid w:val="00806D41"/>
    <w:rsid w:val="008070D7"/>
    <w:rsid w:val="00807A01"/>
    <w:rsid w:val="008175B6"/>
    <w:rsid w:val="00824386"/>
    <w:rsid w:val="008266AF"/>
    <w:rsid w:val="00831F0A"/>
    <w:rsid w:val="008329A5"/>
    <w:rsid w:val="00832CAF"/>
    <w:rsid w:val="008339E1"/>
    <w:rsid w:val="008349A7"/>
    <w:rsid w:val="00834E67"/>
    <w:rsid w:val="0083682A"/>
    <w:rsid w:val="00837159"/>
    <w:rsid w:val="008432DF"/>
    <w:rsid w:val="00845F5F"/>
    <w:rsid w:val="00847466"/>
    <w:rsid w:val="008504D9"/>
    <w:rsid w:val="008538FA"/>
    <w:rsid w:val="00860F56"/>
    <w:rsid w:val="00861096"/>
    <w:rsid w:val="0086145C"/>
    <w:rsid w:val="00862E64"/>
    <w:rsid w:val="00865FE3"/>
    <w:rsid w:val="008701CD"/>
    <w:rsid w:val="0087054A"/>
    <w:rsid w:val="00883674"/>
    <w:rsid w:val="00883835"/>
    <w:rsid w:val="00891ED9"/>
    <w:rsid w:val="0089335B"/>
    <w:rsid w:val="008A0CDB"/>
    <w:rsid w:val="008A34F8"/>
    <w:rsid w:val="008A7383"/>
    <w:rsid w:val="008B12E9"/>
    <w:rsid w:val="008B4693"/>
    <w:rsid w:val="008B5A80"/>
    <w:rsid w:val="008B7E22"/>
    <w:rsid w:val="008C6902"/>
    <w:rsid w:val="008D16D0"/>
    <w:rsid w:val="008E0848"/>
    <w:rsid w:val="008E1FCE"/>
    <w:rsid w:val="008E6ED5"/>
    <w:rsid w:val="008F17AA"/>
    <w:rsid w:val="008F3F23"/>
    <w:rsid w:val="00901ADB"/>
    <w:rsid w:val="00905464"/>
    <w:rsid w:val="00907DF5"/>
    <w:rsid w:val="00912752"/>
    <w:rsid w:val="009128B3"/>
    <w:rsid w:val="009148E5"/>
    <w:rsid w:val="00916A82"/>
    <w:rsid w:val="0092143D"/>
    <w:rsid w:val="00926FE0"/>
    <w:rsid w:val="00933235"/>
    <w:rsid w:val="00935DC4"/>
    <w:rsid w:val="00935FAD"/>
    <w:rsid w:val="00936FC9"/>
    <w:rsid w:val="00940A03"/>
    <w:rsid w:val="00942A5C"/>
    <w:rsid w:val="00942BF2"/>
    <w:rsid w:val="0094385F"/>
    <w:rsid w:val="00945D4A"/>
    <w:rsid w:val="00945F32"/>
    <w:rsid w:val="00952835"/>
    <w:rsid w:val="0095413F"/>
    <w:rsid w:val="00961C21"/>
    <w:rsid w:val="009664F2"/>
    <w:rsid w:val="00966BD7"/>
    <w:rsid w:val="0097167F"/>
    <w:rsid w:val="009852A9"/>
    <w:rsid w:val="00991C1F"/>
    <w:rsid w:val="00992600"/>
    <w:rsid w:val="0099379A"/>
    <w:rsid w:val="009953C8"/>
    <w:rsid w:val="00997320"/>
    <w:rsid w:val="00997E5B"/>
    <w:rsid w:val="009A114B"/>
    <w:rsid w:val="009A2CAE"/>
    <w:rsid w:val="009A6B62"/>
    <w:rsid w:val="009B28AD"/>
    <w:rsid w:val="009B2C56"/>
    <w:rsid w:val="009B3089"/>
    <w:rsid w:val="009B313C"/>
    <w:rsid w:val="009C3AD3"/>
    <w:rsid w:val="009D434B"/>
    <w:rsid w:val="009D4B5A"/>
    <w:rsid w:val="009E0A10"/>
    <w:rsid w:val="009E0E20"/>
    <w:rsid w:val="009E5C66"/>
    <w:rsid w:val="009E6B75"/>
    <w:rsid w:val="009F2D0D"/>
    <w:rsid w:val="009F3BF2"/>
    <w:rsid w:val="009F6E61"/>
    <w:rsid w:val="009F7116"/>
    <w:rsid w:val="009F7D29"/>
    <w:rsid w:val="00A01DAF"/>
    <w:rsid w:val="00A03889"/>
    <w:rsid w:val="00A0737A"/>
    <w:rsid w:val="00A107A2"/>
    <w:rsid w:val="00A12EE6"/>
    <w:rsid w:val="00A145CA"/>
    <w:rsid w:val="00A149B8"/>
    <w:rsid w:val="00A157AA"/>
    <w:rsid w:val="00A21661"/>
    <w:rsid w:val="00A21899"/>
    <w:rsid w:val="00A27DE7"/>
    <w:rsid w:val="00A32949"/>
    <w:rsid w:val="00A37206"/>
    <w:rsid w:val="00A37A16"/>
    <w:rsid w:val="00A405E4"/>
    <w:rsid w:val="00A41A1B"/>
    <w:rsid w:val="00A447DE"/>
    <w:rsid w:val="00A45CE8"/>
    <w:rsid w:val="00A45FD2"/>
    <w:rsid w:val="00A502EC"/>
    <w:rsid w:val="00A5230A"/>
    <w:rsid w:val="00A531D7"/>
    <w:rsid w:val="00A53988"/>
    <w:rsid w:val="00A54832"/>
    <w:rsid w:val="00A61707"/>
    <w:rsid w:val="00A65144"/>
    <w:rsid w:val="00A66D67"/>
    <w:rsid w:val="00A67BF7"/>
    <w:rsid w:val="00A731A6"/>
    <w:rsid w:val="00A80D59"/>
    <w:rsid w:val="00A8151F"/>
    <w:rsid w:val="00A81D9E"/>
    <w:rsid w:val="00A81F30"/>
    <w:rsid w:val="00A8370D"/>
    <w:rsid w:val="00A85A14"/>
    <w:rsid w:val="00A87390"/>
    <w:rsid w:val="00A917A4"/>
    <w:rsid w:val="00A95C5D"/>
    <w:rsid w:val="00AA0086"/>
    <w:rsid w:val="00AA56EE"/>
    <w:rsid w:val="00AA7522"/>
    <w:rsid w:val="00AB091D"/>
    <w:rsid w:val="00AB61F3"/>
    <w:rsid w:val="00AC2046"/>
    <w:rsid w:val="00AC47EC"/>
    <w:rsid w:val="00AC4827"/>
    <w:rsid w:val="00AC5F37"/>
    <w:rsid w:val="00AD273F"/>
    <w:rsid w:val="00AD3B6D"/>
    <w:rsid w:val="00AD6D5B"/>
    <w:rsid w:val="00AD7200"/>
    <w:rsid w:val="00AE1F27"/>
    <w:rsid w:val="00AE53A3"/>
    <w:rsid w:val="00AE769C"/>
    <w:rsid w:val="00AE78EB"/>
    <w:rsid w:val="00AF1547"/>
    <w:rsid w:val="00AF365D"/>
    <w:rsid w:val="00AF79B7"/>
    <w:rsid w:val="00B07284"/>
    <w:rsid w:val="00B14EEC"/>
    <w:rsid w:val="00B25C38"/>
    <w:rsid w:val="00B34C4F"/>
    <w:rsid w:val="00B37C45"/>
    <w:rsid w:val="00B435AB"/>
    <w:rsid w:val="00B43C47"/>
    <w:rsid w:val="00B460D9"/>
    <w:rsid w:val="00B4739C"/>
    <w:rsid w:val="00B478DE"/>
    <w:rsid w:val="00B501CD"/>
    <w:rsid w:val="00B505FA"/>
    <w:rsid w:val="00B50F89"/>
    <w:rsid w:val="00B52C67"/>
    <w:rsid w:val="00B56A8B"/>
    <w:rsid w:val="00B62272"/>
    <w:rsid w:val="00B63204"/>
    <w:rsid w:val="00B638E0"/>
    <w:rsid w:val="00B65FA8"/>
    <w:rsid w:val="00B67882"/>
    <w:rsid w:val="00B72EE6"/>
    <w:rsid w:val="00B73DD2"/>
    <w:rsid w:val="00B7716A"/>
    <w:rsid w:val="00B8258B"/>
    <w:rsid w:val="00B84353"/>
    <w:rsid w:val="00B90EE9"/>
    <w:rsid w:val="00B91058"/>
    <w:rsid w:val="00B922E7"/>
    <w:rsid w:val="00B9763E"/>
    <w:rsid w:val="00BA0E87"/>
    <w:rsid w:val="00BA0F7E"/>
    <w:rsid w:val="00BA2B12"/>
    <w:rsid w:val="00BA772B"/>
    <w:rsid w:val="00BA7F91"/>
    <w:rsid w:val="00BB107F"/>
    <w:rsid w:val="00BB1274"/>
    <w:rsid w:val="00BB1D40"/>
    <w:rsid w:val="00BB2A07"/>
    <w:rsid w:val="00BB2DF1"/>
    <w:rsid w:val="00BB4231"/>
    <w:rsid w:val="00BB507E"/>
    <w:rsid w:val="00BB576D"/>
    <w:rsid w:val="00BB76B3"/>
    <w:rsid w:val="00BD15FA"/>
    <w:rsid w:val="00BD383C"/>
    <w:rsid w:val="00BD3F3F"/>
    <w:rsid w:val="00BD4D3A"/>
    <w:rsid w:val="00BD7D08"/>
    <w:rsid w:val="00BE2A33"/>
    <w:rsid w:val="00BE3AAE"/>
    <w:rsid w:val="00BE4840"/>
    <w:rsid w:val="00BE63ED"/>
    <w:rsid w:val="00BF3F14"/>
    <w:rsid w:val="00BF4B76"/>
    <w:rsid w:val="00C00157"/>
    <w:rsid w:val="00C11922"/>
    <w:rsid w:val="00C11CA5"/>
    <w:rsid w:val="00C147AB"/>
    <w:rsid w:val="00C16D16"/>
    <w:rsid w:val="00C17CA1"/>
    <w:rsid w:val="00C208AD"/>
    <w:rsid w:val="00C21317"/>
    <w:rsid w:val="00C2161E"/>
    <w:rsid w:val="00C25AB5"/>
    <w:rsid w:val="00C31BEB"/>
    <w:rsid w:val="00C31E2E"/>
    <w:rsid w:val="00C33CBA"/>
    <w:rsid w:val="00C348DC"/>
    <w:rsid w:val="00C3730E"/>
    <w:rsid w:val="00C45FE0"/>
    <w:rsid w:val="00C51551"/>
    <w:rsid w:val="00C52522"/>
    <w:rsid w:val="00C55BBC"/>
    <w:rsid w:val="00C6713D"/>
    <w:rsid w:val="00C704E2"/>
    <w:rsid w:val="00C708CF"/>
    <w:rsid w:val="00C71F48"/>
    <w:rsid w:val="00C74E34"/>
    <w:rsid w:val="00C760B2"/>
    <w:rsid w:val="00C8035E"/>
    <w:rsid w:val="00C86860"/>
    <w:rsid w:val="00C86879"/>
    <w:rsid w:val="00C86EFE"/>
    <w:rsid w:val="00C8758D"/>
    <w:rsid w:val="00C96C81"/>
    <w:rsid w:val="00CA70E6"/>
    <w:rsid w:val="00CA7BC6"/>
    <w:rsid w:val="00CB17EF"/>
    <w:rsid w:val="00CB39FD"/>
    <w:rsid w:val="00CB51CF"/>
    <w:rsid w:val="00CB5728"/>
    <w:rsid w:val="00CC36DE"/>
    <w:rsid w:val="00CC3948"/>
    <w:rsid w:val="00CC6953"/>
    <w:rsid w:val="00CC6A37"/>
    <w:rsid w:val="00CD2474"/>
    <w:rsid w:val="00CD2C6F"/>
    <w:rsid w:val="00CD6074"/>
    <w:rsid w:val="00CE0C17"/>
    <w:rsid w:val="00CE27AA"/>
    <w:rsid w:val="00CE2FB8"/>
    <w:rsid w:val="00CF0040"/>
    <w:rsid w:val="00CF09F1"/>
    <w:rsid w:val="00CF1425"/>
    <w:rsid w:val="00CF6A6C"/>
    <w:rsid w:val="00D073A9"/>
    <w:rsid w:val="00D1010A"/>
    <w:rsid w:val="00D10722"/>
    <w:rsid w:val="00D14D3F"/>
    <w:rsid w:val="00D15FC8"/>
    <w:rsid w:val="00D169D8"/>
    <w:rsid w:val="00D17DF8"/>
    <w:rsid w:val="00D23155"/>
    <w:rsid w:val="00D26DC2"/>
    <w:rsid w:val="00D27E57"/>
    <w:rsid w:val="00D3082B"/>
    <w:rsid w:val="00D30DB7"/>
    <w:rsid w:val="00D3412D"/>
    <w:rsid w:val="00D355B4"/>
    <w:rsid w:val="00D41E37"/>
    <w:rsid w:val="00D42544"/>
    <w:rsid w:val="00D506AE"/>
    <w:rsid w:val="00D50DD3"/>
    <w:rsid w:val="00D512F5"/>
    <w:rsid w:val="00D55153"/>
    <w:rsid w:val="00D56C8F"/>
    <w:rsid w:val="00D6231A"/>
    <w:rsid w:val="00D64383"/>
    <w:rsid w:val="00D64C21"/>
    <w:rsid w:val="00D70492"/>
    <w:rsid w:val="00D70B43"/>
    <w:rsid w:val="00D7742E"/>
    <w:rsid w:val="00D77CD8"/>
    <w:rsid w:val="00D82419"/>
    <w:rsid w:val="00D90040"/>
    <w:rsid w:val="00D926E8"/>
    <w:rsid w:val="00DA2D31"/>
    <w:rsid w:val="00DA6363"/>
    <w:rsid w:val="00DA7ADE"/>
    <w:rsid w:val="00DB0992"/>
    <w:rsid w:val="00DB3E59"/>
    <w:rsid w:val="00DB5DFB"/>
    <w:rsid w:val="00DB6AA5"/>
    <w:rsid w:val="00DC26A4"/>
    <w:rsid w:val="00DC570A"/>
    <w:rsid w:val="00DC5921"/>
    <w:rsid w:val="00DC686B"/>
    <w:rsid w:val="00DD1332"/>
    <w:rsid w:val="00DD15D3"/>
    <w:rsid w:val="00DD1F49"/>
    <w:rsid w:val="00DD4BAC"/>
    <w:rsid w:val="00DD614E"/>
    <w:rsid w:val="00DE4CE4"/>
    <w:rsid w:val="00DE58BD"/>
    <w:rsid w:val="00DE7295"/>
    <w:rsid w:val="00DF2E4E"/>
    <w:rsid w:val="00DF3CCF"/>
    <w:rsid w:val="00DF3F0A"/>
    <w:rsid w:val="00DF4FA6"/>
    <w:rsid w:val="00DF7531"/>
    <w:rsid w:val="00E04082"/>
    <w:rsid w:val="00E0505F"/>
    <w:rsid w:val="00E056A0"/>
    <w:rsid w:val="00E05C8C"/>
    <w:rsid w:val="00E06993"/>
    <w:rsid w:val="00E070DD"/>
    <w:rsid w:val="00E11424"/>
    <w:rsid w:val="00E13003"/>
    <w:rsid w:val="00E13F0C"/>
    <w:rsid w:val="00E2099E"/>
    <w:rsid w:val="00E21B99"/>
    <w:rsid w:val="00E2240B"/>
    <w:rsid w:val="00E23708"/>
    <w:rsid w:val="00E255DD"/>
    <w:rsid w:val="00E25F1D"/>
    <w:rsid w:val="00E25F5C"/>
    <w:rsid w:val="00E26857"/>
    <w:rsid w:val="00E323FF"/>
    <w:rsid w:val="00E33691"/>
    <w:rsid w:val="00E34ADA"/>
    <w:rsid w:val="00E42F36"/>
    <w:rsid w:val="00E44B73"/>
    <w:rsid w:val="00E46B58"/>
    <w:rsid w:val="00E552C5"/>
    <w:rsid w:val="00E56C43"/>
    <w:rsid w:val="00E5760E"/>
    <w:rsid w:val="00E63DA6"/>
    <w:rsid w:val="00E72AE2"/>
    <w:rsid w:val="00E72DB8"/>
    <w:rsid w:val="00E76931"/>
    <w:rsid w:val="00E77403"/>
    <w:rsid w:val="00E77DEE"/>
    <w:rsid w:val="00E82D96"/>
    <w:rsid w:val="00E903FC"/>
    <w:rsid w:val="00E9335F"/>
    <w:rsid w:val="00E9391D"/>
    <w:rsid w:val="00E93F88"/>
    <w:rsid w:val="00E942D1"/>
    <w:rsid w:val="00E94F11"/>
    <w:rsid w:val="00EA568F"/>
    <w:rsid w:val="00EA6624"/>
    <w:rsid w:val="00EA71C0"/>
    <w:rsid w:val="00EB0AE7"/>
    <w:rsid w:val="00EB1440"/>
    <w:rsid w:val="00EB2CD6"/>
    <w:rsid w:val="00EB4062"/>
    <w:rsid w:val="00EB4ADC"/>
    <w:rsid w:val="00EB608C"/>
    <w:rsid w:val="00EB6B2F"/>
    <w:rsid w:val="00ED0E1C"/>
    <w:rsid w:val="00ED5423"/>
    <w:rsid w:val="00ED5E6C"/>
    <w:rsid w:val="00EE0730"/>
    <w:rsid w:val="00EE2DF0"/>
    <w:rsid w:val="00EE6411"/>
    <w:rsid w:val="00EE7F00"/>
    <w:rsid w:val="00EF1779"/>
    <w:rsid w:val="00EF2DC1"/>
    <w:rsid w:val="00EF740A"/>
    <w:rsid w:val="00F01062"/>
    <w:rsid w:val="00F01440"/>
    <w:rsid w:val="00F03EFE"/>
    <w:rsid w:val="00F1754B"/>
    <w:rsid w:val="00F203AB"/>
    <w:rsid w:val="00F2227B"/>
    <w:rsid w:val="00F24CA2"/>
    <w:rsid w:val="00F3012D"/>
    <w:rsid w:val="00F34754"/>
    <w:rsid w:val="00F34A7A"/>
    <w:rsid w:val="00F3652D"/>
    <w:rsid w:val="00F36C71"/>
    <w:rsid w:val="00F371B2"/>
    <w:rsid w:val="00F40E30"/>
    <w:rsid w:val="00F41EAC"/>
    <w:rsid w:val="00F43F6A"/>
    <w:rsid w:val="00F47437"/>
    <w:rsid w:val="00F47BF2"/>
    <w:rsid w:val="00F67496"/>
    <w:rsid w:val="00F70F62"/>
    <w:rsid w:val="00F73161"/>
    <w:rsid w:val="00F752BE"/>
    <w:rsid w:val="00F75491"/>
    <w:rsid w:val="00F90D2E"/>
    <w:rsid w:val="00F921B1"/>
    <w:rsid w:val="00F92391"/>
    <w:rsid w:val="00F9317C"/>
    <w:rsid w:val="00F94C0A"/>
    <w:rsid w:val="00F95BAA"/>
    <w:rsid w:val="00F97074"/>
    <w:rsid w:val="00F971C7"/>
    <w:rsid w:val="00FA40DD"/>
    <w:rsid w:val="00FA633D"/>
    <w:rsid w:val="00FA6DF7"/>
    <w:rsid w:val="00FB279D"/>
    <w:rsid w:val="00FB44A1"/>
    <w:rsid w:val="00FB4D3E"/>
    <w:rsid w:val="00FB4D95"/>
    <w:rsid w:val="00FB5CB9"/>
    <w:rsid w:val="00FB79B8"/>
    <w:rsid w:val="00FC14DD"/>
    <w:rsid w:val="00FC44DF"/>
    <w:rsid w:val="00FC5BC0"/>
    <w:rsid w:val="00FC799E"/>
    <w:rsid w:val="00FD5699"/>
    <w:rsid w:val="00FD5976"/>
    <w:rsid w:val="00FE05ED"/>
    <w:rsid w:val="00FE4045"/>
    <w:rsid w:val="00FE7DBE"/>
    <w:rsid w:val="00FF48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2238"/>
  <w15:chartTrackingRefBased/>
  <w15:docId w15:val="{043F6666-5F32-460E-B7EA-BB636777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3D7B73"/>
    <w:pPr>
      <w:widowControl w:val="0"/>
      <w:autoSpaceDE w:val="0"/>
      <w:autoSpaceDN w:val="0"/>
      <w:spacing w:after="0" w:line="240" w:lineRule="auto"/>
      <w:ind w:left="376"/>
      <w:jc w:val="center"/>
      <w:outlineLvl w:val="0"/>
    </w:pPr>
    <w:rPr>
      <w:rFonts w:ascii="Times New Roman" w:eastAsia="Times New Roman" w:hAnsi="Times New Roman" w:cs="Times New Roman"/>
      <w:b/>
      <w:bCs/>
    </w:rPr>
  </w:style>
  <w:style w:type="paragraph" w:styleId="Nagwek2">
    <w:name w:val="heading 2"/>
    <w:basedOn w:val="Normalny"/>
    <w:link w:val="Nagwek2Znak"/>
    <w:autoRedefine/>
    <w:qFormat/>
    <w:rsid w:val="005E4216"/>
    <w:pPr>
      <w:spacing w:before="120" w:after="60" w:line="240" w:lineRule="auto"/>
      <w:jc w:val="both"/>
      <w:outlineLvl w:val="1"/>
    </w:pPr>
    <w:rPr>
      <w:rFonts w:ascii="Times New Roman" w:eastAsia="Times New Roman" w:hAnsi="Times New Roman" w:cs="Times New Roman"/>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A32949"/>
    <w:rPr>
      <w:color w:val="0000FF"/>
      <w:u w:val="single"/>
    </w:rPr>
  </w:style>
  <w:style w:type="paragraph" w:styleId="Tytu">
    <w:name w:val="Title"/>
    <w:basedOn w:val="Normalny"/>
    <w:next w:val="Podtytu"/>
    <w:link w:val="TytuZnak"/>
    <w:qFormat/>
    <w:rsid w:val="00A32949"/>
    <w:pPr>
      <w:suppressAutoHyphens/>
      <w:spacing w:after="0" w:line="240" w:lineRule="auto"/>
      <w:jc w:val="center"/>
    </w:pPr>
    <w:rPr>
      <w:rFonts w:ascii="Times New Roman" w:eastAsia="Times New Roman" w:hAnsi="Times New Roman" w:cs="Times New Roman"/>
      <w:b/>
      <w:bCs/>
      <w:sz w:val="32"/>
      <w:szCs w:val="24"/>
      <w:u w:val="double"/>
      <w:lang w:eastAsia="ar-SA"/>
    </w:rPr>
  </w:style>
  <w:style w:type="character" w:customStyle="1" w:styleId="TytuZnak">
    <w:name w:val="Tytuł Znak"/>
    <w:basedOn w:val="Domylnaczcionkaakapitu"/>
    <w:link w:val="Tytu"/>
    <w:rsid w:val="00A32949"/>
    <w:rPr>
      <w:rFonts w:ascii="Times New Roman" w:eastAsia="Times New Roman" w:hAnsi="Times New Roman" w:cs="Times New Roman"/>
      <w:b/>
      <w:bCs/>
      <w:sz w:val="32"/>
      <w:szCs w:val="24"/>
      <w:u w:val="double"/>
      <w:lang w:eastAsia="ar-SA"/>
    </w:rPr>
  </w:style>
  <w:style w:type="paragraph" w:styleId="Akapitzlist">
    <w:name w:val="List Paragraph"/>
    <w:aliases w:val="Preambuła,CW_Lista,maz_wyliczenie,opis dzialania,K-P_odwolanie,A_wyliczenie,Akapit z listą 1,Numerowanie,List Paragraph,lp1,CP-UC,CP-Punkty,Bullet List,List - bullets,Equipment,Bullet 1,List Paragraph Char Char,b1,Figure_name,Ref,List_TIS"/>
    <w:basedOn w:val="Normalny"/>
    <w:link w:val="AkapitzlistZnak"/>
    <w:uiPriority w:val="34"/>
    <w:qFormat/>
    <w:rsid w:val="00A32949"/>
    <w:pPr>
      <w:suppressAutoHyphens/>
      <w:spacing w:after="0" w:line="240" w:lineRule="auto"/>
      <w:ind w:left="708"/>
    </w:pPr>
    <w:rPr>
      <w:rFonts w:ascii="Times New Roman" w:eastAsia="Times New Roman" w:hAnsi="Times New Roman" w:cs="Times New Roman"/>
      <w:sz w:val="24"/>
      <w:szCs w:val="24"/>
      <w:lang w:val="x-none" w:eastAsia="ar-SA"/>
    </w:rPr>
  </w:style>
  <w:style w:type="paragraph" w:customStyle="1" w:styleId="Default">
    <w:name w:val="Default"/>
    <w:rsid w:val="00A329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kapitzlistZnak">
    <w:name w:val="Akapit z listą Znak"/>
    <w:aliases w:val="Preambuła Znak,CW_Lista Znak,maz_wyliczenie Znak,opis dzialania Znak,K-P_odwolanie Znak,A_wyliczenie Znak,Akapit z listą 1 Znak,Numerowanie Znak,List Paragraph Znak,lp1 Znak,CP-UC Znak,CP-Punkty Znak,Bullet List Znak,Equipment Znak"/>
    <w:link w:val="Akapitzlist"/>
    <w:uiPriority w:val="34"/>
    <w:qFormat/>
    <w:locked/>
    <w:rsid w:val="00A32949"/>
    <w:rPr>
      <w:rFonts w:ascii="Times New Roman" w:eastAsia="Times New Roman" w:hAnsi="Times New Roman" w:cs="Times New Roman"/>
      <w:sz w:val="24"/>
      <w:szCs w:val="24"/>
      <w:lang w:val="x-none" w:eastAsia="ar-SA"/>
    </w:rPr>
  </w:style>
  <w:style w:type="paragraph" w:styleId="Podtytu">
    <w:name w:val="Subtitle"/>
    <w:basedOn w:val="Normalny"/>
    <w:next w:val="Normalny"/>
    <w:link w:val="PodtytuZnak"/>
    <w:uiPriority w:val="11"/>
    <w:qFormat/>
    <w:rsid w:val="00A3294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32949"/>
    <w:rPr>
      <w:rFonts w:eastAsiaTheme="minorEastAsia"/>
      <w:color w:val="5A5A5A" w:themeColor="text1" w:themeTint="A5"/>
      <w:spacing w:val="15"/>
    </w:rPr>
  </w:style>
  <w:style w:type="character" w:styleId="UyteHipercze">
    <w:name w:val="FollowedHyperlink"/>
    <w:basedOn w:val="Domylnaczcionkaakapitu"/>
    <w:uiPriority w:val="99"/>
    <w:semiHidden/>
    <w:unhideWhenUsed/>
    <w:rsid w:val="006225D4"/>
    <w:rPr>
      <w:color w:val="954F72" w:themeColor="followedHyperlink"/>
      <w:u w:val="single"/>
    </w:rPr>
  </w:style>
  <w:style w:type="paragraph" w:styleId="Tekstpodstawowy">
    <w:name w:val="Body Text"/>
    <w:basedOn w:val="Normalny"/>
    <w:link w:val="TekstpodstawowyZnak"/>
    <w:rsid w:val="00804E73"/>
    <w:pPr>
      <w:suppressAutoHyphens/>
      <w:spacing w:after="0" w:line="240" w:lineRule="atLeast"/>
      <w:ind w:left="714" w:hanging="357"/>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04E73"/>
    <w:rPr>
      <w:rFonts w:ascii="Times New Roman" w:eastAsia="Times New Roman" w:hAnsi="Times New Roman" w:cs="Times New Roman"/>
      <w:sz w:val="24"/>
      <w:szCs w:val="24"/>
      <w:lang w:eastAsia="ar-SA"/>
    </w:rPr>
  </w:style>
  <w:style w:type="paragraph" w:customStyle="1" w:styleId="Tekstpodstawowy21">
    <w:name w:val="Tekst podstawowy 21"/>
    <w:basedOn w:val="Normalny"/>
    <w:rsid w:val="00804E73"/>
    <w:pPr>
      <w:suppressAutoHyphens/>
      <w:spacing w:after="0" w:line="240" w:lineRule="atLeast"/>
      <w:ind w:left="714" w:hanging="357"/>
      <w:jc w:val="center"/>
    </w:pPr>
    <w:rPr>
      <w:rFonts w:ascii="Times New Roman" w:eastAsia="Times New Roman" w:hAnsi="Times New Roman" w:cs="Times New Roman"/>
      <w:b/>
      <w:bCs/>
      <w:i/>
      <w:iCs/>
      <w:sz w:val="24"/>
      <w:szCs w:val="24"/>
      <w:lang w:eastAsia="ar-SA"/>
    </w:rPr>
  </w:style>
  <w:style w:type="paragraph" w:styleId="Tekstdymka">
    <w:name w:val="Balloon Text"/>
    <w:basedOn w:val="Normalny"/>
    <w:link w:val="TekstdymkaZnak"/>
    <w:uiPriority w:val="99"/>
    <w:semiHidden/>
    <w:unhideWhenUsed/>
    <w:rsid w:val="006416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16DA"/>
    <w:rPr>
      <w:rFonts w:ascii="Segoe UI" w:hAnsi="Segoe UI" w:cs="Segoe UI"/>
      <w:sz w:val="18"/>
      <w:szCs w:val="18"/>
    </w:rPr>
  </w:style>
  <w:style w:type="character" w:customStyle="1" w:styleId="TekstkomentarzaZnak">
    <w:name w:val="Tekst komentarza Znak"/>
    <w:basedOn w:val="Domylnaczcionkaakapitu"/>
    <w:link w:val="Tekstkomentarza"/>
    <w:uiPriority w:val="99"/>
    <w:rsid w:val="000018CD"/>
  </w:style>
  <w:style w:type="paragraph" w:styleId="Tekstkomentarza">
    <w:name w:val="annotation text"/>
    <w:basedOn w:val="Normalny"/>
    <w:link w:val="TekstkomentarzaZnak"/>
    <w:uiPriority w:val="99"/>
    <w:unhideWhenUsed/>
    <w:rsid w:val="000018CD"/>
    <w:pPr>
      <w:suppressAutoHyphens/>
      <w:spacing w:after="0" w:line="240" w:lineRule="auto"/>
    </w:pPr>
  </w:style>
  <w:style w:type="character" w:customStyle="1" w:styleId="TekstkomentarzaZnak1">
    <w:name w:val="Tekst komentarza Znak1"/>
    <w:basedOn w:val="Domylnaczcionkaakapitu"/>
    <w:uiPriority w:val="99"/>
    <w:semiHidden/>
    <w:rsid w:val="000018CD"/>
    <w:rPr>
      <w:sz w:val="20"/>
      <w:szCs w:val="20"/>
    </w:rPr>
  </w:style>
  <w:style w:type="paragraph" w:styleId="Nagwek">
    <w:name w:val="header"/>
    <w:basedOn w:val="Normalny"/>
    <w:link w:val="NagwekZnak"/>
    <w:uiPriority w:val="99"/>
    <w:unhideWhenUsed/>
    <w:rsid w:val="00C001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0157"/>
  </w:style>
  <w:style w:type="paragraph" w:styleId="Stopka">
    <w:name w:val="footer"/>
    <w:basedOn w:val="Normalny"/>
    <w:link w:val="StopkaZnak"/>
    <w:uiPriority w:val="99"/>
    <w:unhideWhenUsed/>
    <w:rsid w:val="00C001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0157"/>
  </w:style>
  <w:style w:type="character" w:customStyle="1" w:styleId="markedcontent">
    <w:name w:val="markedcontent"/>
    <w:basedOn w:val="Domylnaczcionkaakapitu"/>
    <w:rsid w:val="00EA568F"/>
  </w:style>
  <w:style w:type="paragraph" w:customStyle="1" w:styleId="Tekstpodstawowy32">
    <w:name w:val="Tekst podstawowy 32"/>
    <w:basedOn w:val="Normalny"/>
    <w:rsid w:val="00FB4D3E"/>
    <w:pPr>
      <w:widowControl w:val="0"/>
      <w:suppressAutoHyphens/>
      <w:overflowPunct w:val="0"/>
      <w:autoSpaceDE w:val="0"/>
      <w:spacing w:after="0" w:line="240" w:lineRule="atLeast"/>
      <w:ind w:left="714" w:hanging="357"/>
      <w:jc w:val="both"/>
    </w:pPr>
    <w:rPr>
      <w:rFonts w:ascii="Times New Roman" w:eastAsia="Times New Roman" w:hAnsi="Times New Roman" w:cs="Times New Roman"/>
      <w:b/>
      <w:kern w:val="1"/>
      <w:sz w:val="24"/>
      <w:szCs w:val="20"/>
      <w:lang w:eastAsia="ar-SA"/>
    </w:rPr>
  </w:style>
  <w:style w:type="paragraph" w:customStyle="1" w:styleId="normalny0">
    <w:name w:val="normalny"/>
    <w:basedOn w:val="Normalny"/>
    <w:rsid w:val="000D1FC3"/>
    <w:pPr>
      <w:spacing w:after="0" w:line="240" w:lineRule="auto"/>
      <w:jc w:val="both"/>
    </w:pPr>
    <w:rPr>
      <w:rFonts w:ascii="Times New Roman" w:eastAsia="Times New Roman" w:hAnsi="Times New Roman" w:cs="Times New Roman"/>
      <w:sz w:val="24"/>
      <w:szCs w:val="20"/>
      <w:lang w:eastAsia="pl-PL"/>
    </w:rPr>
  </w:style>
  <w:style w:type="paragraph" w:customStyle="1" w:styleId="Akapitzlist1">
    <w:name w:val="Akapit z listą1"/>
    <w:basedOn w:val="Normalny"/>
    <w:rsid w:val="00DD614E"/>
    <w:pPr>
      <w:suppressAutoHyphens/>
      <w:overflowPunct w:val="0"/>
      <w:autoSpaceDE w:val="0"/>
      <w:spacing w:after="0" w:line="240" w:lineRule="auto"/>
      <w:ind w:left="720"/>
      <w:contextualSpacing/>
      <w:textAlignment w:val="baseline"/>
    </w:pPr>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1A73BC"/>
    <w:pPr>
      <w:suppressAutoHyphens/>
      <w:spacing w:after="0" w:line="240" w:lineRule="atLeast"/>
      <w:ind w:left="714" w:hanging="357"/>
      <w:jc w:val="center"/>
    </w:pPr>
    <w:rPr>
      <w:rFonts w:ascii="Times New Roman" w:eastAsia="Times New Roman" w:hAnsi="Times New Roman" w:cs="Times New Roman"/>
      <w:sz w:val="24"/>
      <w:szCs w:val="24"/>
      <w:lang w:eastAsia="ar-SA"/>
    </w:rPr>
  </w:style>
  <w:style w:type="paragraph" w:customStyle="1" w:styleId="Tekstpodstawowy22">
    <w:name w:val="Tekst podstawowy 22"/>
    <w:basedOn w:val="Normalny"/>
    <w:rsid w:val="00CD2474"/>
    <w:pPr>
      <w:suppressAutoHyphens/>
      <w:spacing w:after="120" w:line="480" w:lineRule="auto"/>
      <w:ind w:left="714" w:hanging="357"/>
      <w:jc w:val="both"/>
    </w:pPr>
    <w:rPr>
      <w:rFonts w:ascii="Times New Roman" w:eastAsia="Times New Roman" w:hAnsi="Times New Roman" w:cs="Times New Roman"/>
      <w:sz w:val="24"/>
      <w:szCs w:val="24"/>
      <w:lang w:eastAsia="ar-SA"/>
    </w:rPr>
  </w:style>
  <w:style w:type="character" w:styleId="Pogrubienie">
    <w:name w:val="Strong"/>
    <w:basedOn w:val="Domylnaczcionkaakapitu"/>
    <w:uiPriority w:val="22"/>
    <w:qFormat/>
    <w:rsid w:val="00157058"/>
    <w:rPr>
      <w:b/>
      <w:bCs/>
    </w:rPr>
  </w:style>
  <w:style w:type="paragraph" w:customStyle="1" w:styleId="pkt">
    <w:name w:val="pkt"/>
    <w:basedOn w:val="Normalny"/>
    <w:link w:val="pktZnak"/>
    <w:qFormat/>
    <w:rsid w:val="001C0DD1"/>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1C0DD1"/>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3D7B73"/>
    <w:rPr>
      <w:rFonts w:ascii="Times New Roman" w:eastAsia="Times New Roman" w:hAnsi="Times New Roman" w:cs="Times New Roman"/>
      <w:b/>
      <w:bCs/>
    </w:rPr>
  </w:style>
  <w:style w:type="paragraph" w:styleId="NormalnyWeb">
    <w:name w:val="Normal (Web)"/>
    <w:basedOn w:val="Normalny"/>
    <w:rsid w:val="003D7B73"/>
    <w:pPr>
      <w:spacing w:before="100" w:beforeAutospacing="1" w:after="119"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562A20"/>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rsid w:val="005E4216"/>
    <w:rPr>
      <w:rFonts w:ascii="Times New Roman" w:eastAsia="Times New Roman" w:hAnsi="Times New Roman" w:cs="Times New Roman"/>
      <w:iCs/>
      <w:sz w:val="24"/>
      <w:szCs w:val="24"/>
      <w:lang w:eastAsia="pl-PL"/>
    </w:rPr>
  </w:style>
  <w:style w:type="numbering" w:customStyle="1" w:styleId="Bezlisty1">
    <w:name w:val="Bez listy1"/>
    <w:next w:val="Bezlisty"/>
    <w:uiPriority w:val="99"/>
    <w:semiHidden/>
    <w:unhideWhenUsed/>
    <w:rsid w:val="005E4216"/>
  </w:style>
  <w:style w:type="table" w:styleId="Tabela-Siatka">
    <w:name w:val="Table Grid"/>
    <w:basedOn w:val="Standardowy"/>
    <w:uiPriority w:val="39"/>
    <w:rsid w:val="005E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1ZnakZnakZnakZnakZnakZnak">
    <w:name w:val="Znak1 Znak Znak Znak Znak Znak Znak"/>
    <w:basedOn w:val="Normalny"/>
    <w:rsid w:val="005E4216"/>
    <w:pPr>
      <w:spacing w:after="0" w:line="240" w:lineRule="auto"/>
    </w:pPr>
    <w:rPr>
      <w:rFonts w:ascii="Times New Roman" w:eastAsia="Times New Roman" w:hAnsi="Times New Roman" w:cs="Times New Roman"/>
      <w:sz w:val="24"/>
      <w:szCs w:val="24"/>
      <w:lang w:eastAsia="pl-PL"/>
    </w:rPr>
  </w:style>
  <w:style w:type="paragraph" w:customStyle="1" w:styleId="Teksttreci">
    <w:name w:val="Tekst treści"/>
    <w:basedOn w:val="Normalny"/>
    <w:link w:val="Teksttreci0"/>
    <w:rsid w:val="005E4216"/>
    <w:pPr>
      <w:shd w:val="clear" w:color="auto" w:fill="FFFFFF"/>
      <w:spacing w:after="0" w:line="240" w:lineRule="atLeast"/>
      <w:ind w:hanging="1700"/>
    </w:pPr>
    <w:rPr>
      <w:rFonts w:ascii="Verdana" w:eastAsia="Times New Roman" w:hAnsi="Verdana" w:cs="Verdana"/>
      <w:sz w:val="19"/>
      <w:szCs w:val="19"/>
      <w:lang w:val="cs-CZ" w:eastAsia="pl-PL"/>
    </w:rPr>
  </w:style>
  <w:style w:type="character" w:customStyle="1" w:styleId="Teksttreci0">
    <w:name w:val="Tekst treści_"/>
    <w:link w:val="Teksttreci"/>
    <w:locked/>
    <w:rsid w:val="005E4216"/>
    <w:rPr>
      <w:rFonts w:ascii="Verdana" w:eastAsia="Times New Roman" w:hAnsi="Verdana" w:cs="Verdana"/>
      <w:sz w:val="19"/>
      <w:szCs w:val="19"/>
      <w:shd w:val="clear" w:color="auto" w:fill="FFFFFF"/>
      <w:lang w:val="cs-CZ" w:eastAsia="pl-PL"/>
    </w:rPr>
  </w:style>
  <w:style w:type="character" w:styleId="Nierozpoznanawzmianka">
    <w:name w:val="Unresolved Mention"/>
    <w:basedOn w:val="Domylnaczcionkaakapitu"/>
    <w:uiPriority w:val="99"/>
    <w:semiHidden/>
    <w:unhideWhenUsed/>
    <w:rsid w:val="00063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39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ir.radom.pl/" TargetMode="External"/><Relationship Id="rId13" Type="http://schemas.openxmlformats.org/officeDocument/2006/relationships/hyperlink" Target="https://ezamowienia.gov.pl/mp-client/tenders/ocds-148610-55dcbfbe-e61b-4e99-9151-6d3dac14b382" TargetMode="External"/><Relationship Id="rId18" Type="http://schemas.openxmlformats.org/officeDocument/2006/relationships/hyperlink" Target="https://komentarzpzp.pl/strona-glowna/dzial-ii/rozdzial-5/art-2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hyperlink" Target="mailto:przetarg@mosir.radom.pl" TargetMode="External"/><Relationship Id="rId10" Type="http://schemas.openxmlformats.org/officeDocument/2006/relationships/hyperlink" Target="https://ezamowienia.gov.pl/pl/" TargetMode="External"/><Relationship Id="rId19" Type="http://schemas.openxmlformats.org/officeDocument/2006/relationships/hyperlink" Target="mailto:iodmosir@mosir.radom.pl" TargetMode="External"/><Relationship Id="rId4" Type="http://schemas.openxmlformats.org/officeDocument/2006/relationships/settings" Target="settings.xml"/><Relationship Id="rId9" Type="http://schemas.openxmlformats.org/officeDocument/2006/relationships/hyperlink" Target="mailto:przetarg@mosir.radom.pl" TargetMode="External"/><Relationship Id="rId14" Type="http://schemas.openxmlformats.org/officeDocument/2006/relationships/hyperlink" Target="https://moj.gov.pl/nforms/signer/upload?xFormsAppName=SIGNER"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BC3AA-F9CC-4676-81F4-3E73DF10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5422</TotalTime>
  <Pages>19</Pages>
  <Words>9803</Words>
  <Characters>58821</Characters>
  <Application>Microsoft Office Word</Application>
  <DocSecurity>0</DocSecurity>
  <Lines>490</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Boniecki</dc:creator>
  <cp:keywords/>
  <dc:description/>
  <cp:lastModifiedBy>Artur Skwarczyński</cp:lastModifiedBy>
  <cp:revision>724</cp:revision>
  <cp:lastPrinted>2022-12-06T09:51:00Z</cp:lastPrinted>
  <dcterms:created xsi:type="dcterms:W3CDTF">2021-03-17T13:22:00Z</dcterms:created>
  <dcterms:modified xsi:type="dcterms:W3CDTF">2026-08-11T07:41:00Z</dcterms:modified>
</cp:coreProperties>
</file>