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9EB9DC" w14:textId="67CBE76E" w:rsidR="00385DB2" w:rsidRPr="00D660DF" w:rsidRDefault="00385DB2" w:rsidP="00385DB2">
      <w:pPr>
        <w:pStyle w:val="Default"/>
        <w:jc w:val="right"/>
        <w:rPr>
          <w:sz w:val="20"/>
          <w:szCs w:val="20"/>
        </w:rPr>
      </w:pPr>
      <w:r w:rsidRPr="00D660DF">
        <w:rPr>
          <w:sz w:val="20"/>
          <w:szCs w:val="20"/>
        </w:rPr>
        <w:t xml:space="preserve">Radom, dnia </w:t>
      </w:r>
      <w:r w:rsidR="00716E81">
        <w:rPr>
          <w:sz w:val="20"/>
          <w:szCs w:val="20"/>
        </w:rPr>
        <w:t>21</w:t>
      </w:r>
      <w:r w:rsidRPr="00D660DF">
        <w:rPr>
          <w:sz w:val="20"/>
          <w:szCs w:val="20"/>
        </w:rPr>
        <w:t xml:space="preserve"> sierpnia 2026 r.</w:t>
      </w:r>
    </w:p>
    <w:p w14:paraId="474D1260" w14:textId="77777777" w:rsidR="00385DB2" w:rsidRPr="00D660DF" w:rsidRDefault="00385DB2" w:rsidP="00385DB2">
      <w:pPr>
        <w:pStyle w:val="Default"/>
        <w:rPr>
          <w:color w:val="auto"/>
          <w:sz w:val="20"/>
          <w:szCs w:val="20"/>
        </w:rPr>
      </w:pPr>
    </w:p>
    <w:p w14:paraId="72C6C477" w14:textId="77777777" w:rsidR="00385DB2" w:rsidRPr="00D660DF" w:rsidRDefault="00385DB2" w:rsidP="00385DB2">
      <w:pPr>
        <w:pStyle w:val="Default"/>
        <w:ind w:left="5664" w:firstLine="708"/>
        <w:rPr>
          <w:color w:val="auto"/>
          <w:sz w:val="20"/>
          <w:szCs w:val="20"/>
        </w:rPr>
      </w:pPr>
    </w:p>
    <w:p w14:paraId="4E6BF008" w14:textId="77777777" w:rsidR="00385DB2" w:rsidRPr="00D660DF" w:rsidRDefault="00385DB2" w:rsidP="00385DB2">
      <w:pPr>
        <w:pStyle w:val="Default"/>
        <w:ind w:left="5664" w:firstLine="708"/>
        <w:rPr>
          <w:color w:val="auto"/>
          <w:sz w:val="20"/>
          <w:szCs w:val="20"/>
        </w:rPr>
      </w:pPr>
    </w:p>
    <w:p w14:paraId="1DE444D7" w14:textId="77777777" w:rsidR="00385DB2" w:rsidRPr="00D660DF" w:rsidRDefault="00385DB2" w:rsidP="00385DB2">
      <w:pPr>
        <w:pStyle w:val="Default"/>
        <w:ind w:left="5664" w:firstLine="708"/>
        <w:rPr>
          <w:color w:val="auto"/>
          <w:sz w:val="20"/>
          <w:szCs w:val="20"/>
        </w:rPr>
      </w:pPr>
    </w:p>
    <w:p w14:paraId="5931AF17" w14:textId="77777777" w:rsidR="00385DB2" w:rsidRPr="00D660DF" w:rsidRDefault="00385DB2" w:rsidP="00385DB2">
      <w:pPr>
        <w:pStyle w:val="Default"/>
        <w:ind w:left="5664" w:firstLine="708"/>
        <w:rPr>
          <w:color w:val="auto"/>
          <w:sz w:val="20"/>
          <w:szCs w:val="20"/>
        </w:rPr>
      </w:pPr>
    </w:p>
    <w:p w14:paraId="6216EE07" w14:textId="77777777" w:rsidR="00385DB2" w:rsidRPr="00E0542E" w:rsidRDefault="00385DB2" w:rsidP="00385DB2">
      <w:pPr>
        <w:pStyle w:val="Default"/>
        <w:ind w:left="5664" w:firstLine="708"/>
        <w:rPr>
          <w:b/>
          <w:bCs/>
          <w:i/>
          <w:iCs/>
          <w:color w:val="auto"/>
          <w:sz w:val="20"/>
          <w:szCs w:val="20"/>
        </w:rPr>
      </w:pPr>
      <w:r w:rsidRPr="00E0542E">
        <w:rPr>
          <w:b/>
          <w:bCs/>
          <w:i/>
          <w:iCs/>
          <w:color w:val="auto"/>
          <w:sz w:val="20"/>
          <w:szCs w:val="20"/>
        </w:rPr>
        <w:t>WYKONAWCY</w:t>
      </w:r>
    </w:p>
    <w:p w14:paraId="24B6793B" w14:textId="77777777" w:rsidR="00385DB2" w:rsidRPr="00D660DF" w:rsidRDefault="00385DB2" w:rsidP="00385DB2">
      <w:pPr>
        <w:pStyle w:val="Default"/>
        <w:ind w:left="5664" w:firstLine="708"/>
        <w:rPr>
          <w:color w:val="auto"/>
          <w:sz w:val="20"/>
          <w:szCs w:val="20"/>
        </w:rPr>
      </w:pPr>
    </w:p>
    <w:p w14:paraId="07559B7D" w14:textId="77777777" w:rsidR="00385DB2" w:rsidRPr="00D660DF" w:rsidRDefault="00385DB2" w:rsidP="00385DB2">
      <w:pPr>
        <w:rPr>
          <w:rFonts w:ascii="Times New Roman" w:hAnsi="Times New Roman" w:cs="Times New Roman"/>
          <w:sz w:val="20"/>
          <w:szCs w:val="20"/>
        </w:rPr>
      </w:pPr>
      <w:r w:rsidRPr="00D660DF">
        <w:rPr>
          <w:rFonts w:ascii="Times New Roman" w:hAnsi="Times New Roman" w:cs="Times New Roman"/>
          <w:sz w:val="20"/>
          <w:szCs w:val="20"/>
        </w:rPr>
        <w:t>Znak sprawy: 8/2026/ZP</w:t>
      </w:r>
    </w:p>
    <w:p w14:paraId="7A3AAFB9" w14:textId="380CD6A8" w:rsidR="00385DB2" w:rsidRPr="00D660DF" w:rsidRDefault="00385DB2" w:rsidP="00385DB2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Dotyczy postępowania</w:t>
      </w:r>
      <w:r w:rsidRPr="00D660DF">
        <w:rPr>
          <w:rFonts w:ascii="Times New Roman" w:hAnsi="Times New Roman" w:cs="Times New Roman"/>
          <w:sz w:val="20"/>
          <w:szCs w:val="20"/>
        </w:rPr>
        <w:t xml:space="preserve"> pn. </w:t>
      </w:r>
      <w:r w:rsidRPr="00D660DF">
        <w:rPr>
          <w:rFonts w:ascii="Times New Roman" w:hAnsi="Times New Roman" w:cs="Times New Roman"/>
          <w:b/>
          <w:sz w:val="20"/>
          <w:szCs w:val="20"/>
        </w:rPr>
        <w:t xml:space="preserve">„Dostawa w formie leasingu operacyjnego z opcją prawa wykupu nowego ciągnika komunalnego” </w:t>
      </w:r>
    </w:p>
    <w:p w14:paraId="1121E0A5" w14:textId="77777777" w:rsidR="009D7BA0" w:rsidRDefault="009D7BA0"/>
    <w:p w14:paraId="0454D244" w14:textId="14A17A51" w:rsidR="00621FB3" w:rsidRPr="00237A2B" w:rsidRDefault="00237A2B" w:rsidP="00237A2B">
      <w:pPr>
        <w:jc w:val="center"/>
        <w:rPr>
          <w:rFonts w:ascii="Times New Roman" w:hAnsi="Times New Roman" w:cs="Times New Roman"/>
          <w:b/>
          <w:bCs/>
        </w:rPr>
      </w:pPr>
      <w:r w:rsidRPr="00237A2B">
        <w:rPr>
          <w:rFonts w:ascii="Times New Roman" w:hAnsi="Times New Roman" w:cs="Times New Roman"/>
          <w:b/>
          <w:bCs/>
        </w:rPr>
        <w:t>Informacja o unieważnieniu postępowania</w:t>
      </w:r>
    </w:p>
    <w:p w14:paraId="3CFFE4D5" w14:textId="43C6568E" w:rsidR="00237A2B" w:rsidRPr="005970A3" w:rsidRDefault="00C866A7" w:rsidP="00F04520">
      <w:pPr>
        <w:spacing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F10908">
        <w:rPr>
          <w:rFonts w:ascii="Times New Roman" w:eastAsia="Times New Roman" w:hAnsi="Times New Roman" w:cs="Times New Roman"/>
          <w:lang w:eastAsia="pl-PL"/>
        </w:rPr>
        <w:t>Na pods</w:t>
      </w:r>
      <w:r w:rsidR="00F10908" w:rsidRPr="00F10908">
        <w:rPr>
          <w:rFonts w:ascii="Times New Roman" w:eastAsia="Times New Roman" w:hAnsi="Times New Roman" w:cs="Times New Roman"/>
          <w:lang w:eastAsia="pl-PL"/>
        </w:rPr>
        <w:t xml:space="preserve">tawie </w:t>
      </w:r>
      <w:r w:rsidR="008917FD" w:rsidRPr="009D79C1">
        <w:rPr>
          <w:rFonts w:ascii="Times New Roman" w:hAnsi="Times New Roman" w:cs="Times New Roman"/>
        </w:rPr>
        <w:t>z art. 2</w:t>
      </w:r>
      <w:r w:rsidR="008917FD">
        <w:rPr>
          <w:rFonts w:ascii="Times New Roman" w:hAnsi="Times New Roman" w:cs="Times New Roman"/>
        </w:rPr>
        <w:t>55</w:t>
      </w:r>
      <w:r w:rsidR="008917FD" w:rsidRPr="009D79C1">
        <w:rPr>
          <w:rFonts w:ascii="Times New Roman" w:hAnsi="Times New Roman" w:cs="Times New Roman"/>
        </w:rPr>
        <w:t xml:space="preserve"> ust </w:t>
      </w:r>
      <w:r w:rsidR="00E31AE0">
        <w:rPr>
          <w:rFonts w:ascii="Times New Roman" w:hAnsi="Times New Roman" w:cs="Times New Roman"/>
        </w:rPr>
        <w:t>2</w:t>
      </w:r>
      <w:r w:rsidR="005970A3" w:rsidRPr="00804E73">
        <w:rPr>
          <w:rFonts w:ascii="Times New Roman" w:hAnsi="Times New Roman" w:cs="Times New Roman"/>
          <w:color w:val="000000"/>
        </w:rPr>
        <w:t xml:space="preserve"> ustawy z dnia </w:t>
      </w:r>
      <w:r w:rsidR="005970A3">
        <w:rPr>
          <w:rFonts w:ascii="Times New Roman" w:hAnsi="Times New Roman" w:cs="Times New Roman"/>
          <w:color w:val="000000"/>
        </w:rPr>
        <w:t xml:space="preserve">11 </w:t>
      </w:r>
      <w:r w:rsidR="005970A3" w:rsidRPr="00804E73">
        <w:rPr>
          <w:rFonts w:ascii="Times New Roman" w:hAnsi="Times New Roman" w:cs="Times New Roman"/>
          <w:color w:val="000000"/>
        </w:rPr>
        <w:t>września 2019r. – Prawo za</w:t>
      </w:r>
      <w:r w:rsidR="005970A3">
        <w:rPr>
          <w:rFonts w:ascii="Times New Roman" w:hAnsi="Times New Roman" w:cs="Times New Roman"/>
          <w:color w:val="000000"/>
        </w:rPr>
        <w:t>mówień publicznych (</w:t>
      </w:r>
      <w:proofErr w:type="spellStart"/>
      <w:r w:rsidR="005970A3">
        <w:rPr>
          <w:rFonts w:ascii="Times New Roman" w:hAnsi="Times New Roman" w:cs="Times New Roman"/>
          <w:color w:val="000000"/>
        </w:rPr>
        <w:t>t.j</w:t>
      </w:r>
      <w:proofErr w:type="spellEnd"/>
      <w:r w:rsidR="005970A3">
        <w:rPr>
          <w:rFonts w:ascii="Times New Roman" w:hAnsi="Times New Roman" w:cs="Times New Roman"/>
          <w:color w:val="000000"/>
        </w:rPr>
        <w:t>. Dz.U. z 2026 r. poz. 793</w:t>
      </w:r>
      <w:r w:rsidR="005970A3" w:rsidRPr="00804E73">
        <w:rPr>
          <w:rFonts w:ascii="Times New Roman" w:hAnsi="Times New Roman" w:cs="Times New Roman"/>
          <w:color w:val="000000"/>
        </w:rPr>
        <w:t>)</w:t>
      </w:r>
      <w:r w:rsidR="005970A3" w:rsidRPr="009D79C1">
        <w:rPr>
          <w:rFonts w:ascii="Times New Roman" w:hAnsi="Times New Roman" w:cs="Times New Roman"/>
        </w:rPr>
        <w:t xml:space="preserve"> </w:t>
      </w:r>
      <w:r w:rsidR="008917FD">
        <w:rPr>
          <w:rFonts w:ascii="Times New Roman" w:hAnsi="Times New Roman" w:cs="Times New Roman"/>
        </w:rPr>
        <w:t>Zamawiający uniewa</w:t>
      </w:r>
      <w:r w:rsidR="002373DB">
        <w:rPr>
          <w:rFonts w:ascii="Times New Roman" w:hAnsi="Times New Roman" w:cs="Times New Roman"/>
        </w:rPr>
        <w:t>ż</w:t>
      </w:r>
      <w:r w:rsidR="008917FD">
        <w:rPr>
          <w:rFonts w:ascii="Times New Roman" w:hAnsi="Times New Roman" w:cs="Times New Roman"/>
        </w:rPr>
        <w:t xml:space="preserve">nia </w:t>
      </w:r>
      <w:r w:rsidR="002373DB">
        <w:rPr>
          <w:rFonts w:ascii="Times New Roman" w:hAnsi="Times New Roman" w:cs="Times New Roman"/>
        </w:rPr>
        <w:t>niniejsze postępowanie.</w:t>
      </w:r>
    </w:p>
    <w:p w14:paraId="31D30A0A" w14:textId="730C615B" w:rsidR="00F04520" w:rsidRDefault="00F04520" w:rsidP="00F04520">
      <w:pPr>
        <w:spacing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F04520">
        <w:rPr>
          <w:rFonts w:ascii="Times New Roman" w:eastAsia="Times New Roman" w:hAnsi="Times New Roman" w:cs="Times New Roman"/>
          <w:b/>
          <w:bCs/>
          <w:lang w:eastAsia="pl-PL"/>
        </w:rPr>
        <w:t>Uzasadnienie faktyczne i prawne</w:t>
      </w:r>
    </w:p>
    <w:p w14:paraId="2C68511E" w14:textId="6BDE21B9" w:rsidR="005970A3" w:rsidRDefault="005970A3" w:rsidP="00F04520">
      <w:pPr>
        <w:spacing w:line="240" w:lineRule="auto"/>
        <w:rPr>
          <w:rFonts w:ascii="Times New Roman" w:hAnsi="Times New Roman" w:cs="Times New Roman"/>
        </w:rPr>
      </w:pPr>
      <w:r w:rsidRPr="00E3752F">
        <w:rPr>
          <w:rFonts w:ascii="Times New Roman" w:eastAsia="Times New Roman" w:hAnsi="Times New Roman" w:cs="Times New Roman"/>
          <w:lang w:eastAsia="pl-PL"/>
        </w:rPr>
        <w:t xml:space="preserve">W </w:t>
      </w:r>
      <w:r w:rsidR="00E3752F" w:rsidRPr="00E3752F">
        <w:rPr>
          <w:rFonts w:ascii="Times New Roman" w:eastAsia="Times New Roman" w:hAnsi="Times New Roman" w:cs="Times New Roman"/>
          <w:lang w:eastAsia="pl-PL"/>
        </w:rPr>
        <w:t xml:space="preserve">niniejszym postępowaniu </w:t>
      </w:r>
      <w:r w:rsidR="00E3752F" w:rsidRPr="00E3752F">
        <w:rPr>
          <w:rFonts w:ascii="Times New Roman" w:hAnsi="Times New Roman" w:cs="Times New Roman"/>
        </w:rPr>
        <w:t>wszystkie oferty podlegają odrzuceniu.</w:t>
      </w:r>
    </w:p>
    <w:p w14:paraId="6BA74E59" w14:textId="6A003FA7" w:rsidR="007628DD" w:rsidRPr="00F04520" w:rsidRDefault="007628DD" w:rsidP="00F04520">
      <w:pPr>
        <w:spacing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hAnsi="Times New Roman" w:cs="Times New Roman"/>
        </w:rPr>
        <w:t xml:space="preserve">W postępowaniu </w:t>
      </w:r>
      <w:r w:rsidR="005A6A51">
        <w:rPr>
          <w:rFonts w:ascii="Times New Roman" w:hAnsi="Times New Roman" w:cs="Times New Roman"/>
        </w:rPr>
        <w:t>odrzucono</w:t>
      </w:r>
      <w:r>
        <w:rPr>
          <w:rFonts w:ascii="Times New Roman" w:hAnsi="Times New Roman" w:cs="Times New Roman"/>
        </w:rPr>
        <w:t xml:space="preserve"> 2 oferty</w:t>
      </w:r>
      <w:r w:rsidR="005A6A51">
        <w:rPr>
          <w:rFonts w:ascii="Times New Roman" w:hAnsi="Times New Roman" w:cs="Times New Roman"/>
        </w:rPr>
        <w:t>:</w:t>
      </w:r>
      <w:r w:rsidR="00635D5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</w:p>
    <w:p w14:paraId="0834E107" w14:textId="64328EF7" w:rsidR="00F04520" w:rsidRPr="00F04520" w:rsidRDefault="00F04520" w:rsidP="002103D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04520">
        <w:rPr>
          <w:rFonts w:ascii="Times New Roman" w:eastAsia="Times New Roman" w:hAnsi="Times New Roman" w:cs="Times New Roman"/>
          <w:b/>
          <w:bCs/>
          <w:lang w:eastAsia="pl-PL"/>
        </w:rPr>
        <w:t>Uzasadnienie prawne:</w:t>
      </w:r>
      <w:r w:rsidRPr="00F04520">
        <w:rPr>
          <w:rFonts w:ascii="Times New Roman" w:eastAsia="Times New Roman" w:hAnsi="Times New Roman" w:cs="Times New Roman"/>
          <w:lang w:eastAsia="pl-PL"/>
        </w:rPr>
        <w:t xml:space="preserve"> Zgodnie z art. 218 ust. 1 ustawy </w:t>
      </w:r>
      <w:proofErr w:type="spellStart"/>
      <w:r w:rsidRPr="00F04520">
        <w:rPr>
          <w:rFonts w:ascii="Times New Roman" w:eastAsia="Times New Roman" w:hAnsi="Times New Roman" w:cs="Times New Roman"/>
          <w:lang w:eastAsia="pl-PL"/>
        </w:rPr>
        <w:t>Pzp</w:t>
      </w:r>
      <w:proofErr w:type="spellEnd"/>
      <w:r w:rsidRPr="00F04520">
        <w:rPr>
          <w:rFonts w:ascii="Times New Roman" w:eastAsia="Times New Roman" w:hAnsi="Times New Roman" w:cs="Times New Roman"/>
          <w:lang w:eastAsia="pl-PL"/>
        </w:rPr>
        <w:t xml:space="preserve"> wykonawca ubiegający się o udzielenie zamówienia publicznego może złożyć tylko jedną ofertę. Złożenie przez tego samego wykonawcę dwóch ofert w tym samym postępowaniu (lub w tej samej części postępowania) stanowi naruszenie zasady uczciwej konkurencji oraz przepisów ustawy. W myśl art. 226 ust. 1 pkt 3 ustawy </w:t>
      </w:r>
      <w:proofErr w:type="spellStart"/>
      <w:r w:rsidRPr="00F04520">
        <w:rPr>
          <w:rFonts w:ascii="Times New Roman" w:eastAsia="Times New Roman" w:hAnsi="Times New Roman" w:cs="Times New Roman"/>
          <w:lang w:eastAsia="pl-PL"/>
        </w:rPr>
        <w:t>Pzp</w:t>
      </w:r>
      <w:proofErr w:type="spellEnd"/>
      <w:r w:rsidRPr="00F04520">
        <w:rPr>
          <w:rFonts w:ascii="Times New Roman" w:eastAsia="Times New Roman" w:hAnsi="Times New Roman" w:cs="Times New Roman"/>
          <w:lang w:eastAsia="pl-PL"/>
        </w:rPr>
        <w:t xml:space="preserve"> zamawiający odrzuca ofertę, jeżeli jej złożenie stanowi czyn nieuczciwej konkurencji lub jest sprzeczne z przepisami ustawy. Skutkiem złożenia przez jednego wykonawcę więcej niż jednej oferty jest konieczność odrzucenia wszystkich ofert złożonych przez tego wykonawcę.</w:t>
      </w:r>
    </w:p>
    <w:p w14:paraId="6FA97047" w14:textId="4A37F4DB" w:rsidR="00F04520" w:rsidRPr="00F04520" w:rsidRDefault="00F04520" w:rsidP="002103D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04520">
        <w:rPr>
          <w:rFonts w:ascii="Times New Roman" w:eastAsia="Times New Roman" w:hAnsi="Times New Roman" w:cs="Times New Roman"/>
          <w:b/>
          <w:bCs/>
          <w:lang w:eastAsia="pl-PL"/>
        </w:rPr>
        <w:t>Uzasadnienie faktyczne:</w:t>
      </w:r>
      <w:r w:rsidRPr="00F04520">
        <w:rPr>
          <w:rFonts w:ascii="Times New Roman" w:eastAsia="Times New Roman" w:hAnsi="Times New Roman" w:cs="Times New Roman"/>
          <w:lang w:eastAsia="pl-PL"/>
        </w:rPr>
        <w:t xml:space="preserve"> W niniejszym postępowaniu wykonawca </w:t>
      </w:r>
      <w:proofErr w:type="spellStart"/>
      <w:r w:rsidR="00A57580">
        <w:rPr>
          <w:rFonts w:ascii="Times New Roman" w:hAnsi="Times New Roman" w:cs="Times New Roman"/>
        </w:rPr>
        <w:t>Techmlek</w:t>
      </w:r>
      <w:proofErr w:type="spellEnd"/>
      <w:r w:rsidR="00A57580">
        <w:rPr>
          <w:rFonts w:ascii="Times New Roman" w:hAnsi="Times New Roman" w:cs="Times New Roman"/>
        </w:rPr>
        <w:t xml:space="preserve"> Sp. z o.o. Pałecznica Kolonia 11C, 21-104 Niedźwiada</w:t>
      </w:r>
      <w:r w:rsidR="00A57580" w:rsidRPr="00F04520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F04520">
        <w:rPr>
          <w:rFonts w:ascii="Times New Roman" w:eastAsia="Times New Roman" w:hAnsi="Times New Roman" w:cs="Times New Roman"/>
          <w:lang w:eastAsia="pl-PL"/>
        </w:rPr>
        <w:t>złożył dwie oferty,</w:t>
      </w:r>
      <w:r w:rsidR="008E7A9D">
        <w:rPr>
          <w:rFonts w:ascii="Times New Roman" w:eastAsia="Times New Roman" w:hAnsi="Times New Roman" w:cs="Times New Roman"/>
          <w:lang w:eastAsia="pl-PL"/>
        </w:rPr>
        <w:t xml:space="preserve"> </w:t>
      </w:r>
      <w:r w:rsidR="00A57580">
        <w:rPr>
          <w:rFonts w:ascii="Times New Roman" w:eastAsia="Times New Roman" w:hAnsi="Times New Roman" w:cs="Times New Roman"/>
          <w:lang w:eastAsia="pl-PL"/>
        </w:rPr>
        <w:t>jako konsorcjant</w:t>
      </w:r>
      <w:r w:rsidR="008E7A9D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F04520">
        <w:rPr>
          <w:rFonts w:ascii="Times New Roman" w:eastAsia="Times New Roman" w:hAnsi="Times New Roman" w:cs="Times New Roman"/>
          <w:lang w:eastAsia="pl-PL"/>
        </w:rPr>
        <w:t xml:space="preserve"> co potwierdzają dane z protokołu postępowania oraz rejestru nadesłanych ofert (oferta nr</w:t>
      </w:r>
      <w:r w:rsidR="008E7A9D">
        <w:rPr>
          <w:rFonts w:ascii="Times New Roman" w:eastAsia="Times New Roman" w:hAnsi="Times New Roman" w:cs="Times New Roman"/>
          <w:lang w:eastAsia="pl-PL"/>
        </w:rPr>
        <w:t xml:space="preserve"> 1</w:t>
      </w:r>
      <w:r w:rsidRPr="00F04520">
        <w:rPr>
          <w:rFonts w:ascii="Times New Roman" w:eastAsia="Times New Roman" w:hAnsi="Times New Roman" w:cs="Times New Roman"/>
          <w:lang w:eastAsia="pl-PL"/>
        </w:rPr>
        <w:t xml:space="preserve"> z dnia </w:t>
      </w:r>
      <w:r w:rsidR="000C21CE">
        <w:rPr>
          <w:rFonts w:ascii="Times New Roman" w:eastAsia="Times New Roman" w:hAnsi="Times New Roman" w:cs="Times New Roman"/>
          <w:lang w:eastAsia="pl-PL"/>
        </w:rPr>
        <w:t>19.08.2026 r. wspólnie z wykonawcą</w:t>
      </w:r>
      <w:r w:rsidR="005A46F8">
        <w:rPr>
          <w:rFonts w:ascii="Times New Roman" w:eastAsia="Times New Roman" w:hAnsi="Times New Roman" w:cs="Times New Roman"/>
          <w:lang w:eastAsia="pl-PL"/>
        </w:rPr>
        <w:t xml:space="preserve"> </w:t>
      </w:r>
      <w:r w:rsidR="00393755">
        <w:rPr>
          <w:rFonts w:ascii="Times New Roman" w:hAnsi="Times New Roman" w:cs="Times New Roman"/>
        </w:rPr>
        <w:t xml:space="preserve">BNP </w:t>
      </w:r>
      <w:proofErr w:type="spellStart"/>
      <w:r w:rsidR="00393755">
        <w:rPr>
          <w:rFonts w:ascii="Times New Roman" w:hAnsi="Times New Roman" w:cs="Times New Roman"/>
        </w:rPr>
        <w:t>Paribas</w:t>
      </w:r>
      <w:proofErr w:type="spellEnd"/>
      <w:r w:rsidR="00393755">
        <w:rPr>
          <w:rFonts w:ascii="Times New Roman" w:hAnsi="Times New Roman" w:cs="Times New Roman"/>
        </w:rPr>
        <w:t xml:space="preserve"> </w:t>
      </w:r>
      <w:proofErr w:type="spellStart"/>
      <w:r w:rsidR="00393755">
        <w:rPr>
          <w:rFonts w:ascii="Times New Roman" w:hAnsi="Times New Roman" w:cs="Times New Roman"/>
        </w:rPr>
        <w:t>Lease</w:t>
      </w:r>
      <w:proofErr w:type="spellEnd"/>
      <w:r w:rsidR="00393755">
        <w:rPr>
          <w:rFonts w:ascii="Times New Roman" w:hAnsi="Times New Roman" w:cs="Times New Roman"/>
        </w:rPr>
        <w:t xml:space="preserve"> </w:t>
      </w:r>
      <w:proofErr w:type="spellStart"/>
      <w:r w:rsidR="00393755">
        <w:rPr>
          <w:rFonts w:ascii="Times New Roman" w:hAnsi="Times New Roman" w:cs="Times New Roman"/>
        </w:rPr>
        <w:t>Group</w:t>
      </w:r>
      <w:proofErr w:type="spellEnd"/>
      <w:r w:rsidR="00393755">
        <w:rPr>
          <w:rFonts w:ascii="Times New Roman" w:hAnsi="Times New Roman" w:cs="Times New Roman"/>
        </w:rPr>
        <w:t xml:space="preserve"> Sp. z o.o., ul. Grzybowska 78, 00-844 Warszawa</w:t>
      </w:r>
      <w:r w:rsidRPr="00F04520">
        <w:rPr>
          <w:rFonts w:ascii="Times New Roman" w:eastAsia="Times New Roman" w:hAnsi="Times New Roman" w:cs="Times New Roman"/>
          <w:lang w:eastAsia="pl-PL"/>
        </w:rPr>
        <w:t xml:space="preserve"> oraz oferta nr </w:t>
      </w:r>
      <w:r w:rsidR="00393755">
        <w:rPr>
          <w:rFonts w:ascii="Times New Roman" w:eastAsia="Times New Roman" w:hAnsi="Times New Roman" w:cs="Times New Roman"/>
          <w:lang w:eastAsia="pl-PL"/>
        </w:rPr>
        <w:t>2</w:t>
      </w:r>
      <w:r w:rsidRPr="00F04520">
        <w:rPr>
          <w:rFonts w:ascii="Times New Roman" w:eastAsia="Times New Roman" w:hAnsi="Times New Roman" w:cs="Times New Roman"/>
          <w:lang w:eastAsia="pl-PL"/>
        </w:rPr>
        <w:t xml:space="preserve"> z dnia </w:t>
      </w:r>
      <w:r w:rsidR="00393755">
        <w:rPr>
          <w:rFonts w:ascii="Times New Roman" w:eastAsia="Times New Roman" w:hAnsi="Times New Roman" w:cs="Times New Roman"/>
          <w:lang w:eastAsia="pl-PL"/>
        </w:rPr>
        <w:t xml:space="preserve">19.08.2026 r. wspólnie z </w:t>
      </w:r>
      <w:r w:rsidR="00344FDC">
        <w:rPr>
          <w:rFonts w:ascii="Times New Roman" w:eastAsia="Times New Roman" w:hAnsi="Times New Roman" w:cs="Times New Roman"/>
          <w:lang w:eastAsia="pl-PL"/>
        </w:rPr>
        <w:t xml:space="preserve">wykonawcą </w:t>
      </w:r>
      <w:r w:rsidR="00054492">
        <w:rPr>
          <w:rFonts w:ascii="Times New Roman" w:hAnsi="Times New Roman" w:cs="Times New Roman"/>
        </w:rPr>
        <w:t>Europejski Fundusz Leasingowy S.A. ul. Legnicka 48, 54-202 Wrocław</w:t>
      </w:r>
      <w:r w:rsidRPr="00F04520">
        <w:rPr>
          <w:rFonts w:ascii="Times New Roman" w:eastAsia="Times New Roman" w:hAnsi="Times New Roman" w:cs="Times New Roman"/>
          <w:lang w:eastAsia="pl-PL"/>
        </w:rPr>
        <w:t>). Z uwagi na fakt, że powołany wykonawca przekroczył dozwoloną liczbę ofert i nie zachodzą w sprawie przewidziane ustawą wyjątki dotyczące ofert wariantowych, zamawiający zobowiązany jest do odrzucenia obu złożonych przez niego ofert.</w:t>
      </w:r>
    </w:p>
    <w:p w14:paraId="530D3072" w14:textId="77777777" w:rsidR="005B21AD" w:rsidRDefault="005B21AD" w:rsidP="005B21AD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  </w:t>
      </w:r>
    </w:p>
    <w:p w14:paraId="2843B1E6" w14:textId="77777777" w:rsidR="005B21AD" w:rsidRDefault="005B21AD" w:rsidP="005B21AD">
      <w:pPr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14:paraId="2539D07B" w14:textId="77777777" w:rsidR="005B21AD" w:rsidRDefault="005B21AD" w:rsidP="005B21AD">
      <w:pPr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14:paraId="2F70A8E7" w14:textId="77777777" w:rsidR="005B21AD" w:rsidRDefault="005B21AD" w:rsidP="005B21AD">
      <w:pPr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14:paraId="659AEE7E" w14:textId="35FFBFDF" w:rsidR="005B21AD" w:rsidRPr="00D6231A" w:rsidRDefault="005B21AD" w:rsidP="005B21AD">
      <w:pPr>
        <w:spacing w:after="0" w:line="240" w:lineRule="auto"/>
        <w:ind w:left="4956" w:firstLine="708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</w:t>
      </w:r>
      <w:r w:rsidRPr="00D6231A">
        <w:rPr>
          <w:rFonts w:ascii="Times New Roman" w:hAnsi="Times New Roman" w:cs="Times New Roman"/>
          <w:i/>
        </w:rPr>
        <w:t>Zarząd</w:t>
      </w:r>
    </w:p>
    <w:p w14:paraId="03BC52F6" w14:textId="77777777" w:rsidR="005B21AD" w:rsidRPr="00D6231A" w:rsidRDefault="005B21AD" w:rsidP="005B21AD">
      <w:pPr>
        <w:spacing w:after="0" w:line="240" w:lineRule="auto"/>
        <w:jc w:val="right"/>
        <w:rPr>
          <w:rFonts w:ascii="Times New Roman" w:hAnsi="Times New Roman" w:cs="Times New Roman"/>
          <w:i/>
        </w:rPr>
      </w:pPr>
      <w:r w:rsidRPr="00D6231A">
        <w:rPr>
          <w:rFonts w:ascii="Times New Roman" w:hAnsi="Times New Roman" w:cs="Times New Roman"/>
          <w:i/>
        </w:rPr>
        <w:t>MOSiR w Radomiu Sp. z o.o.</w:t>
      </w:r>
    </w:p>
    <w:p w14:paraId="41F77C10" w14:textId="77777777" w:rsidR="00385DB2" w:rsidRDefault="00385DB2" w:rsidP="002103DC">
      <w:pPr>
        <w:jc w:val="both"/>
      </w:pPr>
    </w:p>
    <w:sectPr w:rsidR="00385D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DF5C08"/>
    <w:multiLevelType w:val="multilevel"/>
    <w:tmpl w:val="BC082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DD6"/>
    <w:rsid w:val="00054492"/>
    <w:rsid w:val="000C21CE"/>
    <w:rsid w:val="000E131D"/>
    <w:rsid w:val="00141385"/>
    <w:rsid w:val="00165F03"/>
    <w:rsid w:val="002103DC"/>
    <w:rsid w:val="002373DB"/>
    <w:rsid w:val="00237A2B"/>
    <w:rsid w:val="00344FDC"/>
    <w:rsid w:val="00385DB2"/>
    <w:rsid w:val="00393755"/>
    <w:rsid w:val="005970A3"/>
    <w:rsid w:val="005A46F8"/>
    <w:rsid w:val="005A6A51"/>
    <w:rsid w:val="005B21AD"/>
    <w:rsid w:val="00621FB3"/>
    <w:rsid w:val="00635D5A"/>
    <w:rsid w:val="00716E81"/>
    <w:rsid w:val="007628DD"/>
    <w:rsid w:val="008917FD"/>
    <w:rsid w:val="00896542"/>
    <w:rsid w:val="008D14D1"/>
    <w:rsid w:val="008E7A9D"/>
    <w:rsid w:val="009D7BA0"/>
    <w:rsid w:val="00A57580"/>
    <w:rsid w:val="00B31DD6"/>
    <w:rsid w:val="00C866A7"/>
    <w:rsid w:val="00E17A51"/>
    <w:rsid w:val="00E31AE0"/>
    <w:rsid w:val="00E3752F"/>
    <w:rsid w:val="00F04520"/>
    <w:rsid w:val="00F10908"/>
    <w:rsid w:val="00F80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422E1"/>
  <w15:chartTrackingRefBased/>
  <w15:docId w15:val="{075AB169-A42F-43FC-AC97-EA917E22D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5DB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85D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z1qcye">
    <w:name w:val="z1qcye"/>
    <w:basedOn w:val="Normalny"/>
    <w:rsid w:val="00F045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inqyif">
    <w:name w:val="inqyif"/>
    <w:basedOn w:val="Domylnaczcionkaakapitu"/>
    <w:rsid w:val="00F04520"/>
  </w:style>
  <w:style w:type="character" w:styleId="Pogrubienie">
    <w:name w:val="Strong"/>
    <w:basedOn w:val="Domylnaczcionkaakapitu"/>
    <w:uiPriority w:val="22"/>
    <w:qFormat/>
    <w:rsid w:val="00F04520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F04520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F0452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3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85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016941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39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293</Words>
  <Characters>1762</Characters>
  <Application>Microsoft Office Word</Application>
  <DocSecurity>0</DocSecurity>
  <Lines>14</Lines>
  <Paragraphs>4</Paragraphs>
  <ScaleCrop>false</ScaleCrop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Skwarczyński</dc:creator>
  <cp:keywords/>
  <dc:description/>
  <cp:lastModifiedBy>Artur Skwarczyński</cp:lastModifiedBy>
  <cp:revision>32</cp:revision>
  <dcterms:created xsi:type="dcterms:W3CDTF">2026-08-20T10:01:00Z</dcterms:created>
  <dcterms:modified xsi:type="dcterms:W3CDTF">2026-08-21T10:08:00Z</dcterms:modified>
</cp:coreProperties>
</file>