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5047E" w14:textId="77777777" w:rsidR="00EA611B" w:rsidRDefault="00EA611B" w:rsidP="00EA611B">
      <w:pPr>
        <w:spacing w:after="0" w:line="240" w:lineRule="auto"/>
        <w:ind w:left="4989"/>
        <w:jc w:val="right"/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  <w:t>Załącznik nr 1 do SWZ</w:t>
      </w:r>
    </w:p>
    <w:p w14:paraId="7BEA37B4" w14:textId="77777777" w:rsidR="00EA611B" w:rsidRDefault="00EA611B" w:rsidP="00EA611B">
      <w:pPr>
        <w:spacing w:after="0" w:line="240" w:lineRule="auto"/>
        <w:jc w:val="both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</w:p>
    <w:p w14:paraId="6367DDBD" w14:textId="5EF4FDFF" w:rsidR="00EA611B" w:rsidRDefault="00EA611B" w:rsidP="00EA611B">
      <w:pPr>
        <w:spacing w:after="0" w:line="240" w:lineRule="auto"/>
        <w:jc w:val="both"/>
        <w:rPr>
          <w:rFonts w:ascii="Times New Roman" w:eastAsia="NSimSun" w:hAnsi="Times New Roman" w:cs="Times New Roman"/>
          <w:b/>
          <w:bCs/>
          <w:color w:val="000000" w:themeColor="text1"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b/>
          <w:bCs/>
          <w:color w:val="000000" w:themeColor="text1"/>
          <w:kern w:val="2"/>
          <w:sz w:val="24"/>
          <w:szCs w:val="24"/>
          <w:lang w:bidi="hi-IN"/>
        </w:rPr>
        <w:t>Znak sprawy SPK 261.1-3.2026</w:t>
      </w:r>
    </w:p>
    <w:p w14:paraId="22B2847D" w14:textId="77777777" w:rsidR="00EA611B" w:rsidRDefault="00EA611B" w:rsidP="00EA61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bidi="hi-IN"/>
        </w:rPr>
        <w:t>Postępowanie o udzielenie zamówienia publicznego w trybie podstawowym na zadanie pn</w:t>
      </w:r>
      <w:r>
        <w:rPr>
          <w:rFonts w:ascii="Times New Roman" w:eastAsia="NSimSun" w:hAnsi="Times New Roman" w:cs="Times New Roman"/>
          <w:bCs/>
          <w:kern w:val="2"/>
          <w:sz w:val="24"/>
          <w:szCs w:val="24"/>
          <w:lang w:bidi="hi-IN"/>
        </w:rPr>
        <w:t>.:</w:t>
      </w:r>
      <w:r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Doposażenie pracowni w SP Kalinowa w ramach projektu FELD.08.07-IZ.00-0082/25 "Od marzeń do możliwości - wspieramy rozwój" współfinansowany ze środków Europejskiego Funduszu Społecznego Plus</w:t>
      </w:r>
      <w:r>
        <w:rPr>
          <w:rFonts w:ascii="Times New Roman" w:eastAsia="NSimSun" w:hAnsi="Times New Roman" w:cs="Times New Roman"/>
          <w:b/>
          <w:bCs/>
          <w:color w:val="000000"/>
          <w:kern w:val="2"/>
          <w:sz w:val="28"/>
          <w:szCs w:val="28"/>
          <w:lang w:bidi="hi-IN"/>
        </w:rPr>
        <w:t xml:space="preserve"> – </w:t>
      </w:r>
      <w:r>
        <w:rPr>
          <w:rFonts w:ascii="Times New Roman" w:eastAsia="NSimSun" w:hAnsi="Times New Roman" w:cs="Times New Roman"/>
          <w:b/>
          <w:bCs/>
          <w:color w:val="000000"/>
          <w:kern w:val="2"/>
          <w:sz w:val="24"/>
          <w:szCs w:val="24"/>
          <w:lang w:bidi="hi-IN"/>
        </w:rPr>
        <w:t>Część 2</w:t>
      </w:r>
      <w:r>
        <w:rPr>
          <w:rFonts w:ascii="Times New Roman" w:eastAsia="NSimSun" w:hAnsi="Times New Roman" w:cs="Times New Roman"/>
          <w:i/>
          <w:iCs/>
          <w:color w:val="000000"/>
          <w:kern w:val="2"/>
          <w:sz w:val="24"/>
          <w:szCs w:val="24"/>
          <w:lang w:bidi="hi-IN"/>
        </w:rPr>
        <w:t>”</w:t>
      </w:r>
      <w:r>
        <w:rPr>
          <w:rFonts w:ascii="Times New Roman" w:eastAsia="NSimSun" w:hAnsi="Times New Roman" w:cs="Times New Roman"/>
          <w:i/>
          <w:color w:val="000000"/>
          <w:kern w:val="2"/>
          <w:sz w:val="24"/>
          <w:szCs w:val="24"/>
          <w:lang w:bidi="hi-IN"/>
        </w:rPr>
        <w:t>.</w:t>
      </w:r>
    </w:p>
    <w:p w14:paraId="3591674F" w14:textId="77777777" w:rsidR="00EA611B" w:rsidRDefault="00EA611B" w:rsidP="00EA611B">
      <w:pPr>
        <w:pStyle w:val="Tekstpodstawowy"/>
      </w:pPr>
    </w:p>
    <w:p w14:paraId="23710AE3" w14:textId="2915699A" w:rsidR="008415FC" w:rsidRPr="00EA611B" w:rsidRDefault="00EA611B" w:rsidP="00EA611B">
      <w:pPr>
        <w:jc w:val="center"/>
        <w:rPr>
          <w:rFonts w:ascii="Times New Roman" w:hAnsi="Times New Roman" w:cs="Times New Roman"/>
        </w:rPr>
      </w:pPr>
      <w:r>
        <w:rPr>
          <w:rFonts w:ascii="Times New Roman" w:eastAsia="NSimSun" w:hAnsi="Times New Roman" w:cs="Times New Roman"/>
          <w:b/>
          <w:kern w:val="2"/>
          <w:sz w:val="24"/>
          <w:szCs w:val="24"/>
          <w:u w:val="single"/>
          <w:lang w:bidi="hi-IN"/>
        </w:rPr>
        <w:t>Opis przedmiotu zamówienia</w:t>
      </w:r>
    </w:p>
    <w:tbl>
      <w:tblPr>
        <w:tblStyle w:val="Tabela-Siatka"/>
        <w:tblW w:w="13695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1478"/>
        <w:gridCol w:w="1446"/>
        <w:gridCol w:w="1672"/>
        <w:gridCol w:w="6985"/>
        <w:gridCol w:w="704"/>
        <w:gridCol w:w="1410"/>
      </w:tblGrid>
      <w:tr w:rsidR="008415FC" w14:paraId="3D666355" w14:textId="77777777" w:rsidTr="00EA611B">
        <w:tc>
          <w:tcPr>
            <w:tcW w:w="1478" w:type="dxa"/>
          </w:tcPr>
          <w:p w14:paraId="29E633AC" w14:textId="77777777" w:rsidR="008415FC" w:rsidRDefault="008415FC" w:rsidP="0052641A">
            <w:pPr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 zamówienia</w:t>
            </w:r>
          </w:p>
        </w:tc>
        <w:tc>
          <w:tcPr>
            <w:tcW w:w="1446" w:type="dxa"/>
          </w:tcPr>
          <w:p w14:paraId="7F590A19" w14:textId="77777777" w:rsidR="008415FC" w:rsidRDefault="008415FC" w:rsidP="0052641A">
            <w:pPr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Nazwa  zamówienia</w:t>
            </w:r>
          </w:p>
        </w:tc>
        <w:tc>
          <w:tcPr>
            <w:tcW w:w="1672" w:type="dxa"/>
          </w:tcPr>
          <w:p w14:paraId="15E55F44" w14:textId="77777777" w:rsidR="008415FC" w:rsidRDefault="008415FC" w:rsidP="0052641A">
            <w:pPr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Elementy wyposażenia dla danej części zamówienia</w:t>
            </w:r>
          </w:p>
        </w:tc>
        <w:tc>
          <w:tcPr>
            <w:tcW w:w="6985" w:type="dxa"/>
          </w:tcPr>
          <w:p w14:paraId="1B8462B0" w14:textId="77777777" w:rsidR="008415FC" w:rsidRDefault="008415FC" w:rsidP="0052641A">
            <w:pPr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parametry wyposażenia/wymagania techniczne/funkcjonalność</w:t>
            </w:r>
          </w:p>
        </w:tc>
        <w:tc>
          <w:tcPr>
            <w:tcW w:w="704" w:type="dxa"/>
          </w:tcPr>
          <w:p w14:paraId="40CAA925" w14:textId="77777777" w:rsidR="008415FC" w:rsidRDefault="008415FC" w:rsidP="0052641A">
            <w:pPr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410" w:type="dxa"/>
          </w:tcPr>
          <w:p w14:paraId="39C7B48D" w14:textId="77777777" w:rsidR="008415FC" w:rsidRDefault="008415FC" w:rsidP="0052641A">
            <w:pPr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Kod CPV</w:t>
            </w:r>
          </w:p>
        </w:tc>
      </w:tr>
      <w:tr w:rsidR="008415FC" w14:paraId="1D8B0C2B" w14:textId="77777777" w:rsidTr="00EA611B">
        <w:tc>
          <w:tcPr>
            <w:tcW w:w="1478" w:type="dxa"/>
          </w:tcPr>
          <w:p w14:paraId="1BFD931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6A01943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Pomoce cyfrowe</w:t>
            </w:r>
          </w:p>
        </w:tc>
        <w:tc>
          <w:tcPr>
            <w:tcW w:w="1672" w:type="dxa"/>
          </w:tcPr>
          <w:p w14:paraId="599F7278" w14:textId="11D39A8A" w:rsidR="008415FC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41A">
              <w:rPr>
                <w:rFonts w:ascii="Times New Roman" w:eastAsia="Calibri" w:hAnsi="Times New Roman" w:cs="Times New Roman"/>
                <w:sz w:val="24"/>
                <w:szCs w:val="24"/>
              </w:rPr>
              <w:t>Dysk SSD</w:t>
            </w:r>
          </w:p>
        </w:tc>
        <w:tc>
          <w:tcPr>
            <w:tcW w:w="6985" w:type="dxa"/>
          </w:tcPr>
          <w:p w14:paraId="72E08231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Przeznaczenie produktu</w:t>
            </w:r>
          </w:p>
          <w:p w14:paraId="29EF7981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</w:p>
          <w:p w14:paraId="63150C53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Macbook</w:t>
            </w:r>
            <w:proofErr w:type="spellEnd"/>
          </w:p>
          <w:p w14:paraId="3986AA6A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</w:p>
          <w:p w14:paraId="7E446B50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PlayStation 5</w:t>
            </w:r>
          </w:p>
          <w:p w14:paraId="21D5CEDB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Xbox Series X/S</w:t>
            </w:r>
          </w:p>
          <w:p w14:paraId="226D6587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iPhone 15</w:t>
            </w:r>
          </w:p>
          <w:p w14:paraId="59DCA7D6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Pojemność</w:t>
            </w:r>
          </w:p>
          <w:p w14:paraId="011F94A3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2000 GB</w:t>
            </w:r>
          </w:p>
          <w:p w14:paraId="3395E72A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Interfejs</w:t>
            </w:r>
          </w:p>
          <w:p w14:paraId="18D207B5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USB 3.2 Gen. 2</w:t>
            </w:r>
          </w:p>
          <w:p w14:paraId="4C7E7ABD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Złącza</w:t>
            </w:r>
          </w:p>
          <w:p w14:paraId="2B378DE6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14:paraId="0D4B7BA3" w14:textId="474AA78F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Prędkość odczytu (m</w:t>
            </w:r>
            <w:r w:rsidR="0004120B">
              <w:rPr>
                <w:rFonts w:ascii="Times New Roman" w:hAnsi="Times New Roman" w:cs="Times New Roman"/>
                <w:sz w:val="24"/>
                <w:szCs w:val="24"/>
              </w:rPr>
              <w:t>inimalna</w:t>
            </w: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D2CFD8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800 MB/s</w:t>
            </w:r>
          </w:p>
          <w:p w14:paraId="697C4AB6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Dodatkowe informacje</w:t>
            </w:r>
          </w:p>
          <w:p w14:paraId="604B1FA0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Odporność na wibracje i upadki</w:t>
            </w:r>
          </w:p>
          <w:p w14:paraId="3D093277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Dołączone akcesoria</w:t>
            </w:r>
          </w:p>
          <w:p w14:paraId="24E1C3F1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Instrukcja obsługi</w:t>
            </w:r>
          </w:p>
          <w:p w14:paraId="1FF22FC6" w14:textId="4D7189CA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Kabel USB-C &gt; USB-A</w:t>
            </w:r>
          </w:p>
          <w:p w14:paraId="291F8657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Wysokość</w:t>
            </w:r>
          </w:p>
          <w:p w14:paraId="39716F0E" w14:textId="62C10935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10 mm</w:t>
            </w:r>
            <w:r w:rsidR="0004120B">
              <w:rPr>
                <w:rFonts w:ascii="Times New Roman" w:hAnsi="Times New Roman" w:cs="Times New Roman"/>
                <w:sz w:val="24"/>
                <w:szCs w:val="24"/>
              </w:rPr>
              <w:t xml:space="preserve"> – 15 mm</w:t>
            </w:r>
          </w:p>
          <w:p w14:paraId="4FBE2F72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Szerokość</w:t>
            </w:r>
          </w:p>
          <w:p w14:paraId="4E2F0D91" w14:textId="7288E463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47 mm</w:t>
            </w:r>
            <w:r w:rsidR="0004120B">
              <w:rPr>
                <w:rFonts w:ascii="Times New Roman" w:hAnsi="Times New Roman" w:cs="Times New Roman"/>
                <w:sz w:val="24"/>
                <w:szCs w:val="24"/>
              </w:rPr>
              <w:t xml:space="preserve"> – 55 mm</w:t>
            </w:r>
          </w:p>
          <w:p w14:paraId="7E2855C1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Głębokość</w:t>
            </w:r>
          </w:p>
          <w:p w14:paraId="6C6EC466" w14:textId="3EB0D950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97 mm</w:t>
            </w:r>
            <w:r w:rsidR="0004120B">
              <w:rPr>
                <w:rFonts w:ascii="Times New Roman" w:hAnsi="Times New Roman" w:cs="Times New Roman"/>
                <w:sz w:val="24"/>
                <w:szCs w:val="24"/>
              </w:rPr>
              <w:t xml:space="preserve"> – 110 mm</w:t>
            </w:r>
          </w:p>
          <w:p w14:paraId="70715D7C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Waga</w:t>
            </w:r>
          </w:p>
          <w:p w14:paraId="481C558F" w14:textId="6CCF5DDF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40 g</w:t>
            </w:r>
            <w:r w:rsidR="0004120B">
              <w:rPr>
                <w:rFonts w:ascii="Times New Roman" w:hAnsi="Times New Roman" w:cs="Times New Roman"/>
                <w:sz w:val="24"/>
                <w:szCs w:val="24"/>
              </w:rPr>
              <w:t xml:space="preserve"> – 60 g</w:t>
            </w:r>
          </w:p>
          <w:p w14:paraId="020B1E01" w14:textId="77777777" w:rsidR="008415FC" w:rsidRP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Gwarancja</w:t>
            </w:r>
          </w:p>
          <w:p w14:paraId="2F39A5DC" w14:textId="7F8AB1AD" w:rsidR="008415FC" w:rsidRDefault="008415FC" w:rsidP="0084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FC">
              <w:rPr>
                <w:rFonts w:ascii="Times New Roman" w:hAnsi="Times New Roman" w:cs="Times New Roman"/>
                <w:sz w:val="24"/>
                <w:szCs w:val="24"/>
              </w:rPr>
              <w:t>36 miesięcy (gwarancja producenta)</w:t>
            </w:r>
          </w:p>
        </w:tc>
        <w:tc>
          <w:tcPr>
            <w:tcW w:w="704" w:type="dxa"/>
          </w:tcPr>
          <w:p w14:paraId="519CA52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0179179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59CDF3D5" w14:textId="77777777" w:rsidTr="00EA611B">
        <w:tc>
          <w:tcPr>
            <w:tcW w:w="1478" w:type="dxa"/>
          </w:tcPr>
          <w:p w14:paraId="7A5EA15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1B5F81A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9FD77AD" w14:textId="64241D50" w:rsidR="005B3C45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Monitor interaktywny na biurko</w:t>
            </w:r>
          </w:p>
        </w:tc>
        <w:tc>
          <w:tcPr>
            <w:tcW w:w="6985" w:type="dxa"/>
          </w:tcPr>
          <w:p w14:paraId="0A4B70DE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Rozmiar ekranu:</w:t>
            </w:r>
          </w:p>
          <w:p w14:paraId="0B35B1A5" w14:textId="19633A69" w:rsidR="00413835" w:rsidRPr="00413835" w:rsidRDefault="00A746FD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413835" w:rsidRPr="00413835">
              <w:rPr>
                <w:rFonts w:ascii="Times New Roman" w:hAnsi="Times New Roman" w:cs="Times New Roman"/>
                <w:sz w:val="24"/>
                <w:szCs w:val="24"/>
              </w:rPr>
              <w:t>23,8"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maks. 27</w:t>
            </w: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5ECB4E0" w14:textId="606DE9D2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Format ekranu:</w:t>
            </w:r>
          </w:p>
          <w:p w14:paraId="04E3B61E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16:9</w:t>
            </w:r>
          </w:p>
          <w:p w14:paraId="2ECE4DFA" w14:textId="42210DB8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Rozdzielczość:</w:t>
            </w:r>
          </w:p>
          <w:p w14:paraId="3B9248B0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1920 x 1080</w:t>
            </w:r>
          </w:p>
          <w:p w14:paraId="75FB4BBF" w14:textId="3E9FF6DE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Częstotliwość odświeżania obrazu:</w:t>
            </w:r>
          </w:p>
          <w:p w14:paraId="4495C6FD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  <w:p w14:paraId="3E8EDCAE" w14:textId="079CB00E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Typ matrycy:</w:t>
            </w:r>
          </w:p>
          <w:p w14:paraId="09B4C7BF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  <w:p w14:paraId="775F9744" w14:textId="1A05AEE2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Typ podświetlenia:</w:t>
            </w:r>
          </w:p>
          <w:p w14:paraId="293B0457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</w:p>
          <w:p w14:paraId="355126D1" w14:textId="15BA6623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Ekran dotykowy</w:t>
            </w:r>
          </w:p>
          <w:p w14:paraId="625DA3F9" w14:textId="497363C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Kontrast statyczny / dynamiczny:</w:t>
            </w:r>
          </w:p>
          <w:p w14:paraId="3D68681D" w14:textId="06FBE98B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1000 :1</w:t>
            </w:r>
            <w:bookmarkStart w:id="0" w:name="_GoBack"/>
            <w:bookmarkEnd w:id="0"/>
          </w:p>
          <w:p w14:paraId="696F0683" w14:textId="0C16BC43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Jasność ekranu:</w:t>
            </w:r>
          </w:p>
          <w:p w14:paraId="6359B198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300 cd/m2</w:t>
            </w:r>
          </w:p>
          <w:p w14:paraId="02FF048A" w14:textId="604184A5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Czas reakcji matrycy:</w:t>
            </w:r>
          </w:p>
          <w:p w14:paraId="0C5DE054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5 ms</w:t>
            </w:r>
          </w:p>
          <w:p w14:paraId="0873A0DB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Wielkość plamki:</w:t>
            </w:r>
          </w:p>
          <w:p w14:paraId="56EEADB7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0,274 mm</w:t>
            </w:r>
          </w:p>
          <w:p w14:paraId="1D8B30F5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Kąt widzenia w pionie / w poziomie:</w:t>
            </w:r>
          </w:p>
          <w:p w14:paraId="7FE1F407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178 stopni / 178 stopni</w:t>
            </w:r>
          </w:p>
          <w:p w14:paraId="1A5BA642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Ochrona oczu:</w:t>
            </w:r>
          </w:p>
          <w:p w14:paraId="76475CFA" w14:textId="77777777" w:rsidR="00115764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redukcja migotania -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Flicker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, filtr światła niebieskiego -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Blue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‎, </w:t>
            </w:r>
          </w:p>
          <w:p w14:paraId="04514D05" w14:textId="28C70889" w:rsidR="00413835" w:rsidRPr="00413835" w:rsidRDefault="00115764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Powłoka a</w:t>
            </w:r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ntyrefleksyjna, 3H Hard </w:t>
            </w:r>
            <w:proofErr w:type="spellStart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>Coating</w:t>
            </w:r>
            <w:proofErr w:type="spellEnd"/>
          </w:p>
          <w:p w14:paraId="3E0474D6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Złącza:</w:t>
            </w:r>
          </w:p>
          <w:p w14:paraId="4C02FC2D" w14:textId="7CA6CA12" w:rsidR="00413835" w:rsidRPr="00413835" w:rsidRDefault="00115764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HDMI (HDCP 1.4) </w:t>
            </w:r>
            <w:proofErr w:type="spellStart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 1.2 (HDCP 1.4) USB-C 3.2 Gen 1 (moc do 90 W) 2 x USB 3.2 Generacji 1. </w:t>
            </w:r>
            <w:proofErr w:type="spellStart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>downstream</w:t>
            </w:r>
            <w:proofErr w:type="spellEnd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 USB-C 3.2 Generacji 1. </w:t>
            </w:r>
            <w:proofErr w:type="spellStart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>downstream</w:t>
            </w:r>
            <w:proofErr w:type="spellEnd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 (zasilanie do 15 W) USB 3.2 Generacji 1. </w:t>
            </w:r>
            <w:proofErr w:type="spellStart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>downstream</w:t>
            </w:r>
            <w:proofErr w:type="spellEnd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 z Ładowaniem Baterii 1.2 (zasilanie do 10 W) LAN (RJ-45) Wyjście audio (mały </w:t>
            </w:r>
            <w:proofErr w:type="spellStart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  <w:r w:rsidRPr="0011576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13835" w:rsidRPr="00413835">
              <w:rPr>
                <w:rFonts w:ascii="Times New Roman" w:hAnsi="Times New Roman" w:cs="Times New Roman"/>
                <w:sz w:val="24"/>
                <w:szCs w:val="24"/>
              </w:rPr>
              <w:t>HDMI 1.4 x 1</w:t>
            </w:r>
          </w:p>
          <w:p w14:paraId="3EAAA82E" w14:textId="6A128156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Głośniki:</w:t>
            </w:r>
          </w:p>
          <w:p w14:paraId="3402CCFF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1 x 3 W</w:t>
            </w:r>
          </w:p>
          <w:p w14:paraId="1C02B069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Informacje dodatkowe:</w:t>
            </w:r>
          </w:p>
          <w:p w14:paraId="2E367833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wąska ramka, funkcja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ComfortView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Plus</w:t>
            </w:r>
          </w:p>
          <w:p w14:paraId="7AADFE03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Parametry fizyczne</w:t>
            </w:r>
          </w:p>
          <w:p w14:paraId="64A8297B" w14:textId="1649A30D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Możliwość montażu na ścianie:</w:t>
            </w:r>
          </w:p>
          <w:p w14:paraId="224C4248" w14:textId="47E85454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VESA 100x100 mm</w:t>
            </w:r>
          </w:p>
          <w:p w14:paraId="62977B87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Wymiary z podstawą (szer. x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wys.x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gł.):</w:t>
            </w:r>
          </w:p>
          <w:p w14:paraId="686ACCCC" w14:textId="1ACA7E38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157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>-550</w:t>
            </w: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x 32</w:t>
            </w:r>
            <w:r w:rsidR="001157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>-330</w:t>
            </w: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x 24</w:t>
            </w:r>
            <w:r w:rsidR="001157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>-260</w:t>
            </w: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  <w:p w14:paraId="643F9762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Waga:</w:t>
            </w:r>
          </w:p>
          <w:p w14:paraId="769F6C4E" w14:textId="73E11EEF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>-8,5</w:t>
            </w: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  <w:p w14:paraId="1EBD8597" w14:textId="5ABDFEDA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Regulacja kąta obrotu (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swivel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D84EDD" w14:textId="467FDCAA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Regulacja wysokości (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98B1E1" w14:textId="4AC48CF8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Regulacja kąta pochylenia (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tilt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CECCA33" w14:textId="1AC907F0" w:rsidR="00413835" w:rsidRPr="00413835" w:rsidRDefault="00DA5BAE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Pobór mocy</w:t>
            </w:r>
            <w:r w:rsidR="00413835" w:rsidRPr="004138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15C89D" w14:textId="3C3665D9" w:rsidR="00413835" w:rsidRPr="00413835" w:rsidRDefault="00DA5BAE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Maks. 190 wat</w:t>
            </w:r>
          </w:p>
          <w:p w14:paraId="35BE10D1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Pobór mocy (tryb czuwania):</w:t>
            </w:r>
          </w:p>
          <w:p w14:paraId="421C4A46" w14:textId="313D1088" w:rsidR="00413835" w:rsidRPr="00413835" w:rsidRDefault="00413835" w:rsidP="00DA5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0,5 W</w:t>
            </w:r>
          </w:p>
          <w:p w14:paraId="525A4209" w14:textId="77777777" w:rsidR="00413835" w:rsidRPr="00413835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Wyposażenie:</w:t>
            </w:r>
          </w:p>
          <w:p w14:paraId="617C56F3" w14:textId="6BA42E9B" w:rsidR="0052641A" w:rsidRDefault="00413835" w:rsidP="0041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instrukcja obsługi, kabel </w:t>
            </w:r>
            <w:proofErr w:type="spellStart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413835">
              <w:rPr>
                <w:rFonts w:ascii="Times New Roman" w:hAnsi="Times New Roman" w:cs="Times New Roman"/>
                <w:sz w:val="24"/>
                <w:szCs w:val="24"/>
              </w:rPr>
              <w:t>, kabel USB, kabel USB-C, kabel zasilający, podstawa</w:t>
            </w:r>
          </w:p>
        </w:tc>
        <w:tc>
          <w:tcPr>
            <w:tcW w:w="704" w:type="dxa"/>
          </w:tcPr>
          <w:p w14:paraId="7A20881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4D12803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32322000-6</w:t>
            </w:r>
          </w:p>
        </w:tc>
      </w:tr>
      <w:tr w:rsidR="008415FC" w14:paraId="46E366CC" w14:textId="77777777" w:rsidTr="00EA611B">
        <w:tc>
          <w:tcPr>
            <w:tcW w:w="1478" w:type="dxa"/>
          </w:tcPr>
          <w:p w14:paraId="4D10062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AC8BC7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1F3FBB4" w14:textId="088BD8D5" w:rsidR="0051425D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Zestaw Głośnikowy</w:t>
            </w:r>
          </w:p>
        </w:tc>
        <w:tc>
          <w:tcPr>
            <w:tcW w:w="6985" w:type="dxa"/>
          </w:tcPr>
          <w:p w14:paraId="080BD846" w14:textId="77777777" w:rsidR="008415FC" w:rsidRDefault="008415FC" w:rsidP="0052641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2-drożny, aktywny system głośnikowy składający się z jednostki aktywnej i pasywnej; posiada:</w:t>
            </w:r>
          </w:p>
          <w:p w14:paraId="4974AB88" w14:textId="77777777" w:rsidR="008415FC" w:rsidRDefault="008415FC" w:rsidP="0052641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wejście na dedykowany sterownik naścienny</w:t>
            </w:r>
          </w:p>
          <w:p w14:paraId="1BE5506C" w14:textId="77777777" w:rsidR="008415FC" w:rsidRDefault="008415FC" w:rsidP="0052641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tryb czuwania po 20 minutach bezczynności</w:t>
            </w:r>
          </w:p>
          <w:p w14:paraId="22CFB7D8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zintegrowany uchwyt ścienny umożliwiający montaż głośników w pionie, poziomie i narożnikach</w:t>
            </w:r>
          </w:p>
          <w:p w14:paraId="474B097D" w14:textId="355978E4" w:rsidR="0051425D" w:rsidRDefault="0051425D" w:rsidP="00514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4B7DA7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3C453A8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01D02B3A" w14:textId="77777777" w:rsidTr="00EA611B">
        <w:tc>
          <w:tcPr>
            <w:tcW w:w="1478" w:type="dxa"/>
          </w:tcPr>
          <w:p w14:paraId="1CEB6F7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F1FC30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08ACAF9" w14:textId="3397BE33" w:rsidR="00717227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Zestaw 6 mikrofonów + stacja ładująca</w:t>
            </w:r>
          </w:p>
        </w:tc>
        <w:tc>
          <w:tcPr>
            <w:tcW w:w="6985" w:type="dxa"/>
          </w:tcPr>
          <w:p w14:paraId="779998F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mikrofonów z pamięcią do 4 godzin oraz stacja ładująca. Łatwe parowanie 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ikrofonów z głośnikiem bezprzewodowym</w:t>
            </w:r>
          </w:p>
        </w:tc>
        <w:tc>
          <w:tcPr>
            <w:tcW w:w="704" w:type="dxa"/>
          </w:tcPr>
          <w:p w14:paraId="5A8DDB6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0F27B82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252B9482" w14:textId="77777777" w:rsidTr="00EA611B">
        <w:tc>
          <w:tcPr>
            <w:tcW w:w="1478" w:type="dxa"/>
          </w:tcPr>
          <w:p w14:paraId="2A1703F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00122C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69F4424" w14:textId="1073759F" w:rsidR="00E80086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Interaktywny robot edukacyjny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Photon</w:t>
            </w:r>
            <w:proofErr w:type="spellEnd"/>
            <w:r w:rsidR="00E80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5" w:type="dxa"/>
          </w:tcPr>
          <w:p w14:paraId="4B3E3C0B" w14:textId="77777777" w:rsidR="00D479DB" w:rsidRPr="00D479DB" w:rsidRDefault="00D479DB" w:rsidP="00D479DB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color w:val="2B3136"/>
              </w:rPr>
            </w:pPr>
            <w:r w:rsidRPr="00D479DB">
              <w:rPr>
                <w:rStyle w:val="Pogrubienie"/>
                <w:color w:val="2B3136"/>
              </w:rPr>
              <w:t>Zawartość zestawu:</w:t>
            </w:r>
          </w:p>
          <w:p w14:paraId="2D925F51" w14:textId="275C3E80" w:rsidR="00D479DB" w:rsidRPr="00D479DB" w:rsidRDefault="00D479DB" w:rsidP="00D479DB">
            <w:pPr>
              <w:numPr>
                <w:ilvl w:val="0"/>
                <w:numId w:val="29"/>
              </w:numPr>
              <w:shd w:val="clear" w:color="auto" w:fill="FFFFFF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B">
              <w:rPr>
                <w:rFonts w:ascii="Times New Roman" w:hAnsi="Times New Roman" w:cs="Times New Roman"/>
                <w:color w:val="2B3136"/>
                <w:sz w:val="24"/>
                <w:szCs w:val="24"/>
              </w:rPr>
              <w:t xml:space="preserve">interdyscyplinarny robot edukacyjny </w:t>
            </w:r>
            <w:proofErr w:type="spellStart"/>
            <w:r w:rsidRPr="00D479DB">
              <w:rPr>
                <w:rFonts w:ascii="Times New Roman" w:hAnsi="Times New Roman" w:cs="Times New Roman"/>
                <w:color w:val="2B3136"/>
                <w:sz w:val="24"/>
                <w:szCs w:val="24"/>
              </w:rPr>
              <w:t>Photon</w:t>
            </w:r>
            <w:proofErr w:type="spellEnd"/>
            <w:r w:rsidRPr="00D479DB">
              <w:rPr>
                <w:rFonts w:ascii="Times New Roman" w:hAnsi="Times New Roman" w:cs="Times New Roman"/>
                <w:color w:val="2B3136"/>
                <w:sz w:val="24"/>
                <w:szCs w:val="24"/>
              </w:rPr>
              <w:t xml:space="preserve"> (wraz z kablem </w:t>
            </w: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USB do ładowania)</w:t>
            </w:r>
          </w:p>
          <w:p w14:paraId="635F80CA" w14:textId="77777777" w:rsidR="00D479DB" w:rsidRPr="00D479DB" w:rsidRDefault="00D479DB" w:rsidP="00D479DB">
            <w:pPr>
              <w:numPr>
                <w:ilvl w:val="0"/>
                <w:numId w:val="29"/>
              </w:numPr>
              <w:shd w:val="clear" w:color="auto" w:fill="FFFFFF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 xml:space="preserve">dostęp do cyfrowej wersji podręcznika do pracy z robotem, który zawiera informacje dotyczące możliwości wykorzystania </w:t>
            </w:r>
            <w:proofErr w:type="spellStart"/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Photona</w:t>
            </w:r>
            <w:proofErr w:type="spellEnd"/>
            <w:r w:rsidRPr="00D479DB">
              <w:rPr>
                <w:rFonts w:ascii="Times New Roman" w:hAnsi="Times New Roman" w:cs="Times New Roman"/>
                <w:sz w:val="24"/>
                <w:szCs w:val="24"/>
              </w:rPr>
              <w:t xml:space="preserve"> na lekcjach,</w:t>
            </w:r>
          </w:p>
          <w:p w14:paraId="61DCA178" w14:textId="77777777" w:rsidR="00D479DB" w:rsidRPr="00D479DB" w:rsidRDefault="00D479DB" w:rsidP="00D479DB">
            <w:pPr>
              <w:numPr>
                <w:ilvl w:val="0"/>
                <w:numId w:val="29"/>
              </w:numPr>
              <w:shd w:val="clear" w:color="auto" w:fill="FFFFFF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dostęp do dedykowanych aplikacji, które umożliwiają sterowanie robotem za pomocą zróżnicowanych narzędzi, </w:t>
            </w:r>
          </w:p>
          <w:p w14:paraId="682B5B7F" w14:textId="4649C442" w:rsidR="00D479DB" w:rsidRPr="00D479DB" w:rsidRDefault="00D479DB" w:rsidP="00D479DB">
            <w:pPr>
              <w:numPr>
                <w:ilvl w:val="0"/>
                <w:numId w:val="29"/>
              </w:numPr>
              <w:shd w:val="clear" w:color="auto" w:fill="FFFFFF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wersje cyfrowe scenariuszy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(kart</w:t>
            </w:r>
            <w:r w:rsidR="00E8008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 xml:space="preserve"> pracy dla uczniów, przykłady i propozycje zajęć dydaktycznych z wykorzystaniem robota, zgodnych z przyjętą podstawą programową) zgodnych z podstawą programową </w:t>
            </w:r>
            <w:proofErr w:type="spellStart"/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MEiN</w:t>
            </w:r>
            <w:proofErr w:type="spellEnd"/>
            <w:r w:rsidRPr="00D479DB">
              <w:rPr>
                <w:rFonts w:ascii="Times New Roman" w:hAnsi="Times New Roman" w:cs="Times New Roman"/>
                <w:sz w:val="24"/>
                <w:szCs w:val="24"/>
              </w:rPr>
              <w:t xml:space="preserve"> i materiałów dydaktycznych</w:t>
            </w:r>
          </w:p>
          <w:p w14:paraId="62620E59" w14:textId="1C56E1D9" w:rsidR="00D479DB" w:rsidRPr="00D479DB" w:rsidRDefault="00D479DB" w:rsidP="00D479DB">
            <w:pPr>
              <w:numPr>
                <w:ilvl w:val="0"/>
                <w:numId w:val="29"/>
              </w:numPr>
              <w:shd w:val="clear" w:color="auto" w:fill="FFFFFF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B">
              <w:rPr>
                <w:rFonts w:ascii="Times New Roman" w:hAnsi="Times New Roman" w:cs="Times New Roman"/>
                <w:sz w:val="24"/>
                <w:szCs w:val="24"/>
              </w:rPr>
              <w:t>dostęp do wsparcia technicznego i merytorycznego, które pozwoli na sprawne i swobodne korzystanie z robota.</w:t>
            </w:r>
          </w:p>
          <w:p w14:paraId="66CD45CB" w14:textId="66F758DC" w:rsidR="00D479DB" w:rsidRPr="00D479DB" w:rsidRDefault="006D5C46" w:rsidP="00D479DB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proofErr w:type="spellStart"/>
              <w:r w:rsidR="00D479DB" w:rsidRPr="00D479D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Photon</w:t>
              </w:r>
              <w:proofErr w:type="spellEnd"/>
              <w:r w:rsidR="00D479DB" w:rsidRPr="00D479D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Przewodnik Nauczyciela ze scenariuszami zajęć </w:t>
              </w:r>
            </w:hyperlink>
          </w:p>
          <w:p w14:paraId="6BFB784D" w14:textId="04225779" w:rsidR="00D479DB" w:rsidRPr="00D479DB" w:rsidRDefault="006D5C46" w:rsidP="00D479DB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D479DB" w:rsidRPr="00D479D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Dedykowaną matę edukacyjną</w:t>
              </w:r>
            </w:hyperlink>
          </w:p>
          <w:p w14:paraId="29430FF8" w14:textId="301AD383" w:rsidR="00D479DB" w:rsidRDefault="006D5C46" w:rsidP="00D479DB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D479DB" w:rsidRPr="00D479D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Zestaw fiszek do </w:t>
              </w:r>
              <w:proofErr w:type="spellStart"/>
              <w:r w:rsidR="00D479DB" w:rsidRPr="00D479D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Photona</w:t>
              </w:r>
              <w:proofErr w:type="spellEnd"/>
            </w:hyperlink>
          </w:p>
          <w:p w14:paraId="2158FCEC" w14:textId="77777777" w:rsid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WIELKOŚĆ    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2800C68" w14:textId="24BF0B11" w:rsidR="00E80086" w:rsidRPr="00E80086" w:rsidRDefault="00E80086" w:rsidP="00E80086">
            <w:pPr>
              <w:shd w:val="clear" w:color="auto" w:fill="FFFFFF"/>
              <w:suppressAutoHyphens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Szerokość: 17,2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  <w:p w14:paraId="1568DB82" w14:textId="49444FDF" w:rsidR="00E80086" w:rsidRPr="00E80086" w:rsidRDefault="00E80086" w:rsidP="00E80086">
            <w:pPr>
              <w:shd w:val="clear" w:color="auto" w:fill="FFFFFF"/>
              <w:suppressAutoHyphens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Długość: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  <w:p w14:paraId="72B9C904" w14:textId="327D3E4A" w:rsidR="00E80086" w:rsidRPr="00E80086" w:rsidRDefault="00E80086" w:rsidP="00E80086">
            <w:pPr>
              <w:shd w:val="clear" w:color="auto" w:fill="FFFFFF"/>
              <w:suppressAutoHyphens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Wysokość: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  <w:p w14:paraId="5C618088" w14:textId="6BA2551E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WAGA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  <w:t>690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-700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  <w:p w14:paraId="238CD8C5" w14:textId="77777777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ZASILANIE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Wbudowany akumulator </w:t>
            </w:r>
            <w:proofErr w:type="spellStart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litowo</w:t>
            </w:r>
            <w:proofErr w:type="spellEnd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-jonowy 2600mAh (9.62 </w:t>
            </w:r>
            <w:proofErr w:type="spellStart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Wh</w:t>
            </w:r>
            <w:proofErr w:type="spellEnd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) z czasem pracy do 8 godzin.</w:t>
            </w:r>
          </w:p>
          <w:p w14:paraId="6D64BE9A" w14:textId="77777777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ŁADOWANIE    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Poprzez wbudowane złącze </w:t>
            </w:r>
            <w:proofErr w:type="spellStart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microUSB</w:t>
            </w:r>
            <w:proofErr w:type="spellEnd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F10D42" w14:textId="7160D9C9" w:rsid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ŁĄCZNOŚĆ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Bluetooth 4.0 / </w:t>
            </w:r>
            <w:proofErr w:type="spellStart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2B8FF01A" w14:textId="52717CE6" w:rsidR="00DA5BAE" w:rsidRPr="00E80086" w:rsidRDefault="00DA5BAE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Adapter Bluetooth</w:t>
            </w:r>
          </w:p>
          <w:p w14:paraId="56968BCB" w14:textId="77777777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CZUJNIKI </w:t>
            </w:r>
          </w:p>
          <w:p w14:paraId="4EDD7E3B" w14:textId="77777777" w:rsidR="00E80086" w:rsidRDefault="00E80086" w:rsidP="00E80086">
            <w:pPr>
              <w:shd w:val="clear" w:color="auto" w:fill="FFFFFF"/>
              <w:suppressAutoHyphens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I FUNKCJONALNOŚĆ     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87DDD62" w14:textId="6734969C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Czujnik wykrywania dźwięku (mikrofon): 1</w:t>
            </w:r>
          </w:p>
          <w:p w14:paraId="3FA2F55C" w14:textId="2D49DDA0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Głośnik: 1</w:t>
            </w:r>
          </w:p>
          <w:p w14:paraId="69AB8E74" w14:textId="14E43198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Światła – oczy: diody LED RGB</w:t>
            </w:r>
          </w:p>
          <w:p w14:paraId="7584F5A4" w14:textId="2D8AFB32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Światła – czułki: diody LED RGB</w:t>
            </w:r>
          </w:p>
          <w:p w14:paraId="08D09E4D" w14:textId="0D897514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Światło punktowe: dioda LED RGB (z tyłu)</w:t>
            </w:r>
          </w:p>
          <w:p w14:paraId="46559E0E" w14:textId="2CAF910F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Czujnik detekcji przeszkód: 1</w:t>
            </w:r>
          </w:p>
          <w:p w14:paraId="5D9D4DC2" w14:textId="1B42FE58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Sensor odległości: 1 (zakres do 100 cm)</w:t>
            </w:r>
          </w:p>
          <w:p w14:paraId="76BD0109" w14:textId="5670795D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Czujnik dotyku: 1</w:t>
            </w:r>
          </w:p>
          <w:p w14:paraId="4BDDB63F" w14:textId="77A22E00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Czujniki kontrastu podłoża: 2</w:t>
            </w:r>
          </w:p>
          <w:p w14:paraId="13A57205" w14:textId="78DE62DB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System śledzenia czarnej linii na podłożu: 1</w:t>
            </w:r>
          </w:p>
          <w:p w14:paraId="4D13E935" w14:textId="792EF20B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System mierzenia precyzji ruchu: 2 (pomiar przejechanej przez robota odległości i kątów obrotu)</w:t>
            </w:r>
          </w:p>
          <w:p w14:paraId="0FE6635C" w14:textId="5C3CF3DA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Gniazdo </w:t>
            </w:r>
            <w:proofErr w:type="spellStart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microUSB</w:t>
            </w:r>
            <w:proofErr w:type="spellEnd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 xml:space="preserve"> umożliwiające komunikację z</w:t>
            </w:r>
          </w:p>
          <w:p w14:paraId="147E7061" w14:textId="77777777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urządzeniami zewnętrznymi: 1</w:t>
            </w:r>
          </w:p>
          <w:p w14:paraId="51A9F64E" w14:textId="5AEE7309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Dodatkowe akcesoria</w:t>
            </w:r>
          </w:p>
          <w:p w14:paraId="005AE99A" w14:textId="4509EEC5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Wbudowane gniazda magnetyczne do akcesoriów: 6</w:t>
            </w:r>
          </w:p>
          <w:p w14:paraId="3AC07590" w14:textId="3406F59B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Komunikacja z innymi robotami</w:t>
            </w:r>
          </w:p>
          <w:p w14:paraId="046AED22" w14:textId="361C085B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Możliwość nagrywania własnych dźwięków</w:t>
            </w:r>
          </w:p>
          <w:p w14:paraId="1517EEB9" w14:textId="36C93CFA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Konstrukcja zamknięta, bez wystających kabli - w pełni bezpieczna dla dzieci powyżej 3. roku życia.</w:t>
            </w:r>
          </w:p>
          <w:p w14:paraId="522DD99E" w14:textId="4E0C4BE5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Obudowa wykonana z poliwęglanu.</w:t>
            </w:r>
          </w:p>
          <w:p w14:paraId="440254E5" w14:textId="77777777" w:rsidR="00E80086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Czułki robota wykonane z materiału uniemożliwiającego ich uszkodzenie</w:t>
            </w:r>
          </w:p>
          <w:p w14:paraId="0F5EDB59" w14:textId="287FAE82" w:rsidR="008415FC" w:rsidRPr="00E80086" w:rsidRDefault="00E80086" w:rsidP="00E80086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CERTYFIKATY I STANDARDY</w:t>
            </w:r>
            <w:r w:rsidRPr="00E80086">
              <w:rPr>
                <w:rFonts w:ascii="Times New Roman" w:hAnsi="Times New Roman" w:cs="Times New Roman"/>
                <w:sz w:val="24"/>
                <w:szCs w:val="24"/>
              </w:rPr>
              <w:tab/>
              <w:t>Deklaracja zgodności CE (</w:t>
            </w:r>
            <w:proofErr w:type="spellStart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RoHS</w:t>
            </w:r>
            <w:proofErr w:type="spellEnd"/>
            <w:r w:rsidRPr="00E80086">
              <w:rPr>
                <w:rFonts w:ascii="Times New Roman" w:hAnsi="Times New Roman" w:cs="Times New Roman"/>
                <w:sz w:val="24"/>
                <w:szCs w:val="24"/>
              </w:rPr>
              <w:t>, EN-71)</w:t>
            </w:r>
          </w:p>
        </w:tc>
        <w:tc>
          <w:tcPr>
            <w:tcW w:w="704" w:type="dxa"/>
          </w:tcPr>
          <w:p w14:paraId="4511B00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0" w:type="dxa"/>
          </w:tcPr>
          <w:p w14:paraId="529B26C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</w:tr>
      <w:tr w:rsidR="008415FC" w14:paraId="6414E82A" w14:textId="77777777" w:rsidTr="00EA611B">
        <w:tc>
          <w:tcPr>
            <w:tcW w:w="1478" w:type="dxa"/>
          </w:tcPr>
          <w:p w14:paraId="13ED0E8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852251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26575A3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Zestaw Rozszerzony z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Ozobotami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Bit Plus Puzzlami</w:t>
            </w:r>
          </w:p>
          <w:p w14:paraId="195ED458" w14:textId="5641BFC5" w:rsidR="00E80086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 Planszami</w:t>
            </w:r>
          </w:p>
        </w:tc>
        <w:tc>
          <w:tcPr>
            <w:tcW w:w="6985" w:type="dxa"/>
          </w:tcPr>
          <w:p w14:paraId="6604FD8C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Zestaw Rozszerzony z nowym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Ozobotem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Bit Plus, NOWYMI Puzzlami i Planszami, stworzony do pracy indywidualnej i zespołowej. Pakiet ma zawierać:</w:t>
            </w:r>
          </w:p>
          <w:p w14:paraId="687FCBEF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6 x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Bit Plus z flamastrami</w:t>
            </w:r>
          </w:p>
          <w:p w14:paraId="09BF7522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6 x komplet Nowych drewnianych puzzli do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Ozobota</w:t>
            </w:r>
            <w:proofErr w:type="spellEnd"/>
          </w:p>
          <w:p w14:paraId="10FD3CA5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6 x plansze edukacyjne do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Code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globe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</w:t>
            </w:r>
          </w:p>
          <w:p w14:paraId="5E0C4E9F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Megacities</w:t>
            </w:r>
            <w:proofErr w:type="spellEnd"/>
          </w:p>
          <w:p w14:paraId="19310AF2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książka Edukacja Wczesnoszkolna II</w:t>
            </w:r>
          </w:p>
          <w:p w14:paraId="097DAFF2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książka Edukacja Przedszkolna II</w:t>
            </w:r>
          </w:p>
          <w:p w14:paraId="35D39C13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Ebook Edukacja Przedszkolna I</w:t>
            </w:r>
          </w:p>
          <w:p w14:paraId="1217517B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Ebook Edukacja Przedszkolna II</w:t>
            </w:r>
          </w:p>
          <w:p w14:paraId="239DA797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Ebook Edukacja Wczesnoszkolna I</w:t>
            </w:r>
          </w:p>
          <w:p w14:paraId="7232FF67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Ebook Edukacja Wczesnoszkolna II</w:t>
            </w:r>
          </w:p>
          <w:p w14:paraId="297D116C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Ebook Edukacja Wczesnoszkolna III</w:t>
            </w:r>
          </w:p>
          <w:p w14:paraId="3E123194" w14:textId="44F26815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dostęp dla 2 nauczycieli do kursu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Kodowanie kolorami</w:t>
            </w:r>
          </w:p>
          <w:p w14:paraId="5B04D055" w14:textId="01EF6C3E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z robotami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w edukacji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62B9375A" w14:textId="117303CF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dostęp dla 2 nauczycieli do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Webinaru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Premium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  <w:p w14:paraId="768D55CD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uniwersalnych aktywności z robotami edukacyjnymi - Ścieżka</w:t>
            </w:r>
          </w:p>
          <w:p w14:paraId="27219F12" w14:textId="4F1C85B2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Kodowania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4FE04A48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6 x karta kodów</w:t>
            </w:r>
          </w:p>
          <w:p w14:paraId="6A8E96B4" w14:textId="2A657EC3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6 x instrukcja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Jak zacząć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7B385C7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2 x HUB USB do ładowania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Ozobotów</w:t>
            </w:r>
            <w:proofErr w:type="spellEnd"/>
          </w:p>
        </w:tc>
        <w:tc>
          <w:tcPr>
            <w:tcW w:w="704" w:type="dxa"/>
          </w:tcPr>
          <w:p w14:paraId="3C4042B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084BEEC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</w:tr>
      <w:tr w:rsidR="008415FC" w14:paraId="1DEFE616" w14:textId="77777777" w:rsidTr="00EA611B">
        <w:tc>
          <w:tcPr>
            <w:tcW w:w="1478" w:type="dxa"/>
          </w:tcPr>
          <w:p w14:paraId="111B8E3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92BB09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C227E2D" w14:textId="6112F4F6" w:rsidR="002D6F8D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Zestaw Rozszerzony z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Genibotami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 matami do kodowania</w:t>
            </w:r>
          </w:p>
        </w:tc>
        <w:tc>
          <w:tcPr>
            <w:tcW w:w="6985" w:type="dxa"/>
          </w:tcPr>
          <w:p w14:paraId="624F5EB6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Zestaw rozszerzony do nauki kodowania i programowania robotów.  Skład zestawu:</w:t>
            </w:r>
          </w:p>
          <w:p w14:paraId="19F14835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2 x robot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</w:t>
            </w:r>
            <w:proofErr w:type="spellEnd"/>
          </w:p>
          <w:p w14:paraId="586BD5CB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2 x akcesoria do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GeniBota</w:t>
            </w:r>
            <w:proofErr w:type="spellEnd"/>
          </w:p>
          <w:p w14:paraId="3BF5C3F5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8 x zestaw kart do kodowania</w:t>
            </w:r>
          </w:p>
          <w:p w14:paraId="5E6B6777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2 x NOWA dwustronna mata edukacyjna o wymiarach 100x100cm</w:t>
            </w:r>
          </w:p>
          <w:p w14:paraId="596D3BC9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2 x NOWA dwustronna mata edukacyjna o wymiarach 50x55cm</w:t>
            </w:r>
          </w:p>
          <w:p w14:paraId="4E9B7C04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komplet 175 dwustronnych krążków humanistycznych</w:t>
            </w:r>
          </w:p>
          <w:p w14:paraId="3DF171CE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komplet 175 dwustronnych krążków matematycznych</w:t>
            </w:r>
          </w:p>
          <w:p w14:paraId="72A7C932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komplet 350 dwustronnych krążków kompetencji</w:t>
            </w:r>
          </w:p>
          <w:p w14:paraId="29DE6971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2 x komplet 500 kolorowych kartoników do maty do kodowania</w:t>
            </w:r>
          </w:p>
          <w:p w14:paraId="547FEBA4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2 x 320 dwustronnych Kodo kartoników do maty do kodowania 50x55cm</w:t>
            </w:r>
          </w:p>
          <w:p w14:paraId="4A7FD961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2 x komplet 200 plastikowych kubeczków w 10 kolorach</w:t>
            </w:r>
          </w:p>
          <w:p w14:paraId="25C3402C" w14:textId="2061DA10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2 x książka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Edukacja wczesnoszkolna z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GeniBotem</w:t>
            </w:r>
            <w:proofErr w:type="spellEnd"/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4E819AF8" w14:textId="4E54881E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książka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Kodowanie na dywanie w przedszkolu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5D2304C4" w14:textId="7BD16010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Ebook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Kodowanie na dywanie - Vademecum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237AC9E4" w14:textId="7593DC44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Ebook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Kodowanie na dywanie - gry nie tylko matematyczne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389FFEE1" w14:textId="4D3C96A9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Ebook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Kodowanie na dywanie - obrazki w rymowankach ukryte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6D01C96A" w14:textId="106915C4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Ebook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Kompetencje społeczne - część I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7898D2E0" w14:textId="08A1C4B6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Ebook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Edukacja przedszkolna z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GeniBotem</w:t>
            </w:r>
            <w:proofErr w:type="spellEnd"/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19DEE6D2" w14:textId="64D14411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Ebook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Edukacja wczesnoszkolna z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GeniBotem</w:t>
            </w:r>
            <w:proofErr w:type="spellEnd"/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1749BB1E" w14:textId="645F6908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dostęp dla 2 nauczycieli do certyfikowanego kursu online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Kodowanie z robotami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GeniBot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w edukacji przedszkolnej i wczesnoszkolnej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029C238D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dostęp dla 2 nauczycieli do certyfikowanego kursu online „Kodowanie na macie w edukacji przedszkolnej i wczesnoszkolnej”</w:t>
            </w:r>
          </w:p>
          <w:p w14:paraId="3B0C8DCC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dostęp dla 2 nauczycieli do nagrania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Webinaru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Premium 30 uniwersalnych aktywności z matą do kodowania - Ścieżka Kodowania</w:t>
            </w:r>
          </w:p>
          <w:p w14:paraId="6BA8A014" w14:textId="01185F6F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dostęp dla 2 nauczycieli do nagrania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Webinaru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Premium 30 uniwersalnych aktywności z robotami edukacyjnymi -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Ścieżka Kodowania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3F120F5C" w14:textId="6546A7D8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dostęp dla 2 nauczycieli do nagrania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Webinaru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Premium 30 uniwersalnych pomysłów na zabawy z kolorowymi kubkami -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Ścieżka Kodowania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</w:p>
          <w:p w14:paraId="32E40C12" w14:textId="77777777" w:rsidR="008415FC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 xml:space="preserve">1 x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organizer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do krążków</w:t>
            </w:r>
          </w:p>
          <w:p w14:paraId="71AFEB9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1 x komplet stojaczków.</w:t>
            </w:r>
          </w:p>
        </w:tc>
        <w:tc>
          <w:tcPr>
            <w:tcW w:w="704" w:type="dxa"/>
          </w:tcPr>
          <w:p w14:paraId="04EE3D5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42B4676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</w:tr>
      <w:tr w:rsidR="008415FC" w14:paraId="64E51706" w14:textId="77777777" w:rsidTr="00EA611B">
        <w:tc>
          <w:tcPr>
            <w:tcW w:w="1478" w:type="dxa"/>
          </w:tcPr>
          <w:p w14:paraId="175AA3A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B44DFF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C51A7BA" w14:textId="235323E3" w:rsidR="00D06327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Monitor interaktywny 75”</w:t>
            </w:r>
            <w:r w:rsidR="00D06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5" w:type="dxa"/>
          </w:tcPr>
          <w:p w14:paraId="14DE4C5A" w14:textId="10F3235E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Przekątna ekranu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7</w:t>
            </w:r>
            <w:r w:rsidR="00DA5B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4,5”-75,5”</w:t>
            </w:r>
          </w:p>
          <w:p w14:paraId="2F23DDA1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Rodzaj matrycy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IPS</w:t>
            </w:r>
          </w:p>
          <w:p w14:paraId="0DFA4787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Rozdzielczość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3,840 x 2,160</w:t>
            </w:r>
          </w:p>
          <w:p w14:paraId="5596B7F2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Wielkość piksela (Szer. x Wys.)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0.429 x 0.429 mm</w:t>
            </w:r>
          </w:p>
          <w:p w14:paraId="121B97B5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Jasność (standardowa)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450 nit</w:t>
            </w:r>
          </w:p>
          <w:p w14:paraId="4797B798" w14:textId="0FD104E3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Współczynnik kontrastu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1200:1</w:t>
            </w:r>
          </w:p>
          <w:p w14:paraId="226B2EF1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Kąt widzenia (poziomy/pionowy)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178/178</w:t>
            </w:r>
          </w:p>
          <w:p w14:paraId="04F49C89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Czas reakcji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8ms</w:t>
            </w:r>
          </w:p>
          <w:p w14:paraId="3725E419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Gama kolorów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72%</w:t>
            </w:r>
          </w:p>
          <w:p w14:paraId="43AC72FE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Haze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25%</w:t>
            </w:r>
          </w:p>
          <w:p w14:paraId="49C440EE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Częstotliwość skanowania w poziomie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135 kHz</w:t>
            </w:r>
          </w:p>
          <w:p w14:paraId="08FBCF51" w14:textId="0B4F32B6" w:rsidR="0091776F" w:rsidRPr="0091776F" w:rsidRDefault="00E90240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</w:t>
            </w:r>
            <w:r w:rsidR="0091776F"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zęstotliwość piksela</w:t>
            </w:r>
            <w:r w:rsidR="0091776F"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78 MHz</w:t>
            </w:r>
          </w:p>
          <w:p w14:paraId="3F4D1CA2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Częstotliwość skanowania w pionie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 xml:space="preserve">60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Hz</w:t>
            </w:r>
            <w:proofErr w:type="spellEnd"/>
          </w:p>
          <w:p w14:paraId="0C505443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Operation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Time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Support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12/7</w:t>
            </w:r>
          </w:p>
          <w:p w14:paraId="00BD46EA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Wejście HDMI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2</w:t>
            </w:r>
          </w:p>
          <w:p w14:paraId="785637CD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Wejście DP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</w:t>
            </w:r>
          </w:p>
          <w:p w14:paraId="1EA7A78A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Wersja HDMI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2.1</w:t>
            </w:r>
          </w:p>
          <w:p w14:paraId="20D32616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Wersja DP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1.2</w:t>
            </w:r>
          </w:p>
          <w:p w14:paraId="5F68E25F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Wersja HDCP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2.2</w:t>
            </w:r>
          </w:p>
          <w:p w14:paraId="55C1422F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USB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4</w:t>
            </w:r>
          </w:p>
          <w:p w14:paraId="7214DF96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Wejście audio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Stereo Mini Jack</w:t>
            </w:r>
          </w:p>
          <w:p w14:paraId="25D26785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Wyjście audio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Stereo Mini Jack</w:t>
            </w:r>
          </w:p>
          <w:p w14:paraId="13DA0DB2" w14:textId="4244324F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Wyjście wideo</w:t>
            </w:r>
          </w:p>
          <w:p w14:paraId="2F4C17DE" w14:textId="33D76D6C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Wejście RS232</w:t>
            </w:r>
          </w:p>
          <w:p w14:paraId="153C6DF4" w14:textId="3AFC81F4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Wejście RJ45</w:t>
            </w:r>
          </w:p>
          <w:p w14:paraId="4A52D5FF" w14:textId="16F264BB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Wyjście RJ45</w:t>
            </w:r>
          </w:p>
          <w:p w14:paraId="66E885DB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WiFi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Wi-Fi 6: 802.11ax</w:t>
            </w:r>
          </w:p>
          <w:p w14:paraId="016403D2" w14:textId="71E532ED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Bluetooth</w:t>
            </w:r>
          </w:p>
          <w:p w14:paraId="74F339EC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Źródło zasilania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AC100-240V 50/60Hz</w:t>
            </w:r>
          </w:p>
          <w:p w14:paraId="3201FA23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Zużycie energii elektrycznej (tryb wł.)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440W</w:t>
            </w:r>
          </w:p>
          <w:p w14:paraId="10E5E935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Zużycie energii elektrycznej (tryb uśpienia)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0.5 W</w:t>
            </w:r>
          </w:p>
          <w:p w14:paraId="5F305D96" w14:textId="2B6D6E23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Wymiary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1705.0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-1710.00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x 1036.3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-1040.0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x 87.1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-90.0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mm</w:t>
            </w:r>
          </w:p>
          <w:p w14:paraId="5ED8C9FC" w14:textId="388A4E16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Waga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50.3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-52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kg</w:t>
            </w:r>
          </w:p>
          <w:p w14:paraId="3DC9AE26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Temperatura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0 - 40 ℃</w:t>
            </w:r>
          </w:p>
          <w:p w14:paraId="7D2ACD54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Wilgotność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10 - 80% (Non-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Condensing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6E141470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Standard VESA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800 x 400 mm</w:t>
            </w:r>
          </w:p>
          <w:p w14:paraId="1360EF85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Szerokość obudowy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14.9mm</w:t>
            </w:r>
          </w:p>
          <w:p w14:paraId="08D18B46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Bezel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Color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Top/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bottom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: Dark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blue-gray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Side:Black</w:t>
            </w:r>
            <w:proofErr w:type="spellEnd"/>
          </w:p>
          <w:p w14:paraId="69D8BA9E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Rama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Aluminium</w:t>
            </w:r>
          </w:p>
          <w:p w14:paraId="3A7C3676" w14:textId="0B3E152E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Sterowanie dotykowe</w:t>
            </w:r>
          </w:p>
          <w:p w14:paraId="4A421865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Wersja systemu operacyjnego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Android-15</w:t>
            </w:r>
          </w:p>
          <w:p w14:paraId="64AEB820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Pamięć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flash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128GB</w:t>
            </w:r>
          </w:p>
          <w:p w14:paraId="1DDA90DF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Technologia dotykowa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IR</w:t>
            </w:r>
          </w:p>
          <w:p w14:paraId="64F48E68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EMC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 xml:space="preserve">FCC CFR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Title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47, Part 15,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Subpart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B/EN55032:2015+A11:2020</w:t>
            </w:r>
          </w:p>
          <w:p w14:paraId="2F49826C" w14:textId="77777777" w:rsidR="008415FC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Bezpieczeństwo</w:t>
            </w: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ab/>
              <w:t>IEC62368-1/UL62368-1/IEC60950-1 / IS13252</w:t>
            </w:r>
          </w:p>
          <w:p w14:paraId="0D633ECC" w14:textId="77777777" w:rsidR="0091776F" w:rsidRP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Certyfikat EDLA</w:t>
            </w:r>
          </w:p>
          <w:p w14:paraId="1A275A4C" w14:textId="77777777" w:rsid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Pełna integracja z usługami Google</w:t>
            </w:r>
          </w:p>
          <w:p w14:paraId="32E65B5E" w14:textId="77777777" w:rsidR="0091776F" w:rsidRDefault="0091776F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System wideokonferencji </w:t>
            </w:r>
            <w:proofErr w:type="spellStart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All</w:t>
            </w:r>
            <w:proofErr w:type="spellEnd"/>
            <w:r w:rsidRPr="009177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-in-One</w:t>
            </w:r>
            <w:r w:rsid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  <w:r w:rsidR="007E5CC7" w:rsidRP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Wbudowana kamera 48 MP</w:t>
            </w:r>
            <w:r w:rsid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z wbudowaną osłoną, </w:t>
            </w:r>
            <w:r w:rsidR="007E5CC7" w:rsidRP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mikrofon rejestruj</w:t>
            </w:r>
            <w:r w:rsid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ący</w:t>
            </w:r>
            <w:r w:rsidR="007E5CC7" w:rsidRP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głosy w zasięgu 10 metrów</w:t>
            </w:r>
            <w:r w:rsid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p</w:t>
            </w:r>
            <w:r w:rsidR="007E5CC7" w:rsidRP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odwójne głośniki 20 W i wbudowany głośnik </w:t>
            </w:r>
            <w:proofErr w:type="spellStart"/>
            <w:r w:rsidR="007E5CC7" w:rsidRP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niskotonowy</w:t>
            </w:r>
            <w:proofErr w:type="spellEnd"/>
            <w:r w:rsid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5D8A11AD" w14:textId="171BF391" w:rsidR="007E5CC7" w:rsidRDefault="007E5CC7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E5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Pisanie i wyszukiwanie 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715C4B0B" w14:textId="265BC94F" w:rsidR="007E5CC7" w:rsidRDefault="007E5CC7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Przekształcanie ręcznych notatek w treści cyfrowe</w:t>
            </w:r>
          </w:p>
          <w:p w14:paraId="6E227D4F" w14:textId="2A46A80E" w:rsidR="007E5CC7" w:rsidRDefault="007E5CC7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Technologia przewidywania pisma ręcznego</w:t>
            </w:r>
          </w:p>
          <w:p w14:paraId="14B5674C" w14:textId="73A9D815" w:rsidR="007E5CC7" w:rsidRDefault="007E5CC7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Funkcja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multi-touch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do 50 punktów podczas pracy w systemie Windows lub zewnętrznego komputera PC</w:t>
            </w:r>
          </w:p>
          <w:p w14:paraId="34941E98" w14:textId="2E7832E0" w:rsidR="007E5CC7" w:rsidRDefault="007E5CC7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Notowanie bezpośrednio na ekranie</w:t>
            </w:r>
          </w:p>
          <w:p w14:paraId="462F13EB" w14:textId="55D383E8" w:rsidR="007E5CC7" w:rsidRDefault="007E5CC7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Podwójny rysik</w:t>
            </w:r>
            <w:r w:rsid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z dwustronną końcówką</w:t>
            </w:r>
          </w:p>
          <w:p w14:paraId="1ED74031" w14:textId="77777777" w:rsidR="009200A1" w:rsidRDefault="009200A1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Tryb podzielonego ekranu, aplikacja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Note</w:t>
            </w:r>
            <w:proofErr w:type="spellEnd"/>
          </w:p>
          <w:p w14:paraId="48EA52FF" w14:textId="5238E290" w:rsidR="009200A1" w:rsidRDefault="009200A1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Tryb Multi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Window</w:t>
            </w:r>
            <w:proofErr w:type="spellEnd"/>
          </w:p>
          <w:p w14:paraId="7B2F6660" w14:textId="77777777" w:rsidR="009200A1" w:rsidRDefault="009200A1" w:rsidP="009177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Obsługa </w:t>
            </w:r>
            <w:proofErr w:type="spellStart"/>
            <w:r w:rsidRP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dostępniani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P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ekranu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nawet z</w:t>
            </w:r>
            <w:r w:rsidRP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9 urządzeń jednocześnie, niezależnie od systemu operacyjnego</w:t>
            </w:r>
          </w:p>
          <w:p w14:paraId="40F430F6" w14:textId="2A96BF13" w:rsidR="009200A1" w:rsidRPr="00E90240" w:rsidRDefault="009200A1" w:rsidP="00E90240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</w:t>
            </w:r>
            <w:r w:rsidRP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unkcj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</w:t>
            </w:r>
            <w:r w:rsidRP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Live </w:t>
            </w:r>
            <w:proofErr w:type="spellStart"/>
            <w:r w:rsidRPr="009200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Caption</w:t>
            </w:r>
            <w:proofErr w:type="spellEnd"/>
          </w:p>
        </w:tc>
        <w:tc>
          <w:tcPr>
            <w:tcW w:w="704" w:type="dxa"/>
          </w:tcPr>
          <w:p w14:paraId="7307348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0" w:type="dxa"/>
          </w:tcPr>
          <w:p w14:paraId="767796E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7E875BE4" w14:textId="77777777" w:rsidTr="00EA611B">
        <w:tc>
          <w:tcPr>
            <w:tcW w:w="1478" w:type="dxa"/>
          </w:tcPr>
          <w:p w14:paraId="43B12BC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EEA438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C2D1C4E" w14:textId="27289755" w:rsidR="00FC2C70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Laptop</w:t>
            </w:r>
          </w:p>
        </w:tc>
        <w:tc>
          <w:tcPr>
            <w:tcW w:w="6985" w:type="dxa"/>
          </w:tcPr>
          <w:p w14:paraId="1F97DAAD" w14:textId="4C660D62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Przekątna ekranu 17”</w:t>
            </w:r>
            <w:r w:rsidR="00DA5BA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-17,5”</w:t>
            </w:r>
          </w:p>
          <w:p w14:paraId="01D09739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System operacyjny Windows 11</w:t>
            </w:r>
          </w:p>
          <w:p w14:paraId="3F37A345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P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rocesor 10 rdzeni, 12 wątków</w:t>
            </w:r>
          </w:p>
          <w:p w14:paraId="066DCBE1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Wielkość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pamięci ram 32GB</w:t>
            </w:r>
          </w:p>
          <w:p w14:paraId="2637CB1A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D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ysk min 1000 GB</w:t>
            </w:r>
          </w:p>
          <w:p w14:paraId="5DB21F0E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J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s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ność matrycy 300 nitów</w:t>
            </w:r>
          </w:p>
          <w:p w14:paraId="6C863F91" w14:textId="155E3BB3" w:rsidR="00A930FA" w:rsidRP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M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atryca z pokryciem barw 62.5%</w:t>
            </w:r>
          </w:p>
          <w:p w14:paraId="64717799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sRGB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, HDMI USB 3.2 USB Typ-C (z </w:t>
            </w: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DisplayPort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) Złącza 1 x HDMI 1.4 1 x USB Typ-C (z funkcją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ładowania, </w:t>
            </w: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DisplayPort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) 2 x USB 3.2 </w:t>
            </w:r>
          </w:p>
          <w:p w14:paraId="3335A849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Komunikacja Bluetooth 5.4 </w:t>
            </w:r>
          </w:p>
          <w:p w14:paraId="6F4D29C3" w14:textId="70060D35" w:rsidR="00A930FA" w:rsidRP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Wi-Fi 6 (802.11a/b/g/n/</w:t>
            </w: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ac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/</w:t>
            </w: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ax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)</w:t>
            </w:r>
          </w:p>
          <w:p w14:paraId="4E39C5EC" w14:textId="30CB7F02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G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niazdo audio</w:t>
            </w:r>
          </w:p>
          <w:p w14:paraId="45A80C29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M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oc min 45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, 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min 40Wh</w:t>
            </w:r>
          </w:p>
          <w:p w14:paraId="51902F95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K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lawiatura numeryczna pełnowartościowa</w:t>
            </w:r>
          </w:p>
          <w:p w14:paraId="568D1BF3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budowane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mikrofony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 </w:t>
            </w:r>
          </w:p>
          <w:p w14:paraId="08D976BC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K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amera FHD</w:t>
            </w:r>
          </w:p>
          <w:p w14:paraId="22898284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ielodotykowy </w:t>
            </w: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touchpad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, </w:t>
            </w:r>
          </w:p>
          <w:p w14:paraId="2CE0FE56" w14:textId="1060C731" w:rsidR="00A930FA" w:rsidRP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O</w:t>
            </w: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słona prywatności kamery szyfrowanie TPM,</w:t>
            </w:r>
          </w:p>
          <w:p w14:paraId="31F73E54" w14:textId="77777777" w:rsidR="00A930FA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Minimum 14000 pkt w teście </w:t>
            </w:r>
            <w:proofErr w:type="spellStart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cpubenchmark</w:t>
            </w:r>
            <w:proofErr w:type="spellEnd"/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. </w:t>
            </w:r>
          </w:p>
          <w:p w14:paraId="79B3FE09" w14:textId="6BC64FFB" w:rsidR="008415FC" w:rsidRDefault="00A930FA" w:rsidP="00A930FA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A930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Waga max.2,10kg</w:t>
            </w:r>
          </w:p>
        </w:tc>
        <w:tc>
          <w:tcPr>
            <w:tcW w:w="704" w:type="dxa"/>
          </w:tcPr>
          <w:p w14:paraId="0925897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14:paraId="00169CB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30213100-6</w:t>
            </w:r>
          </w:p>
        </w:tc>
      </w:tr>
      <w:tr w:rsidR="008415FC" w14:paraId="0F310B64" w14:textId="77777777" w:rsidTr="00EA611B">
        <w:tc>
          <w:tcPr>
            <w:tcW w:w="1478" w:type="dxa"/>
          </w:tcPr>
          <w:p w14:paraId="29DD2F3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56A36E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6C97D3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Komputer stacjonarny</w:t>
            </w:r>
          </w:p>
        </w:tc>
        <w:tc>
          <w:tcPr>
            <w:tcW w:w="6985" w:type="dxa"/>
          </w:tcPr>
          <w:p w14:paraId="4F325176" w14:textId="148DA332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P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rocesor czternastej generacji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, 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rdzeni 14, </w:t>
            </w:r>
            <w:proofErr w:type="spellStart"/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watków</w:t>
            </w:r>
            <w:proofErr w:type="spellEnd"/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, 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cache 24MB</w:t>
            </w:r>
          </w:p>
          <w:p w14:paraId="74F0FA66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Ram 32SSD DDR5 4800 MHz</w:t>
            </w:r>
          </w:p>
          <w:p w14:paraId="23D3A00A" w14:textId="59B44CBE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dysk 512SSD </w:t>
            </w:r>
          </w:p>
          <w:p w14:paraId="0E4487FD" w14:textId="7AFF2942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max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.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taktowanie 5G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H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z</w:t>
            </w:r>
          </w:p>
          <w:p w14:paraId="002DF1B9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Podstawowa moc procesora: 65 W  </w:t>
            </w:r>
          </w:p>
          <w:p w14:paraId="212D554E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lastRenderedPageBreak/>
              <w:t>Max. moc turbo: 154 W</w:t>
            </w:r>
          </w:p>
          <w:p w14:paraId="5D50DE8D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Wi-Fi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6E 2x2</w:t>
            </w:r>
          </w:p>
          <w:p w14:paraId="280E2895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Bluetoot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h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min 5.3 </w:t>
            </w:r>
          </w:p>
          <w:p w14:paraId="12F3B78C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USB 2.0- 2szt</w:t>
            </w:r>
          </w:p>
          <w:p w14:paraId="053A04A6" w14:textId="118E1621" w:rsidR="00190B3C" w:rsidRP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USB 3.2 Gen 1 (3.1 Gen 1) Typu-A- 3szt Ilość</w:t>
            </w:r>
          </w:p>
          <w:p w14:paraId="2EE14715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USB 3.2 Gen 2 (3.1 Gen 2) Typu-A- 3szt </w:t>
            </w:r>
          </w:p>
          <w:p w14:paraId="3F8431E3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USB 3.2 Gen 2 (3.1 Gen 2)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Typu-C- 1szt </w:t>
            </w:r>
          </w:p>
          <w:p w14:paraId="7A60EEE9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HDMI-1szt </w:t>
            </w:r>
          </w:p>
          <w:p w14:paraId="72D5A08B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proofErr w:type="spellStart"/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DisplayPort</w:t>
            </w:r>
            <w:proofErr w:type="spellEnd"/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1szt</w:t>
            </w:r>
          </w:p>
          <w:p w14:paraId="04D2DC55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Ethernet LAN (RJ-45) 1szt </w:t>
            </w:r>
          </w:p>
          <w:p w14:paraId="54E4525C" w14:textId="72969A19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Mikrofon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Wyjście liniowe, </w:t>
            </w:r>
          </w:p>
          <w:p w14:paraId="47114398" w14:textId="7C5B0A69" w:rsidR="00E90240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Port dla zestaw słuchawka/mikrofon </w:t>
            </w:r>
          </w:p>
          <w:p w14:paraId="306105B7" w14:textId="09F8BAF1" w:rsidR="00E90240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TPM 2.0</w:t>
            </w:r>
          </w:p>
          <w:p w14:paraId="1D0AA1CA" w14:textId="77FB633C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Windows</w:t>
            </w:r>
            <w:r w:rsidR="00E902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11 z Active Directory, </w:t>
            </w:r>
          </w:p>
          <w:p w14:paraId="72A91F41" w14:textId="77777777" w:rsidR="00190B3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Minimum 30000 pkt w teście </w:t>
            </w:r>
            <w:proofErr w:type="spellStart"/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cpubenchmark</w:t>
            </w:r>
            <w:proofErr w:type="spellEnd"/>
          </w:p>
          <w:p w14:paraId="5A0B7A46" w14:textId="67DF0AAB" w:rsidR="008415FC" w:rsidRDefault="00190B3C" w:rsidP="00190B3C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190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Waga max 5,4kg</w:t>
            </w:r>
          </w:p>
        </w:tc>
        <w:tc>
          <w:tcPr>
            <w:tcW w:w="704" w:type="dxa"/>
          </w:tcPr>
          <w:p w14:paraId="055EBC3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0" w:type="dxa"/>
          </w:tcPr>
          <w:p w14:paraId="1E67CD0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23A25B5D" w14:textId="77777777" w:rsidTr="00EA611B">
        <w:tc>
          <w:tcPr>
            <w:tcW w:w="1478" w:type="dxa"/>
          </w:tcPr>
          <w:p w14:paraId="678EB53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8CC1B6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6C5AE94" w14:textId="1BA168C9" w:rsidR="00EF6B3C" w:rsidRPr="00EF6B3C" w:rsidRDefault="008415FC" w:rsidP="00E9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Monitor</w:t>
            </w:r>
          </w:p>
        </w:tc>
        <w:tc>
          <w:tcPr>
            <w:tcW w:w="6985" w:type="dxa"/>
          </w:tcPr>
          <w:p w14:paraId="06C4F5AD" w14:textId="505C2F30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Przekątna min. 2</w:t>
            </w:r>
            <w:r w:rsidR="00DA5BA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6,5” – 2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7</w:t>
            </w:r>
            <w:r w:rsidR="00DA5BA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”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</w:p>
          <w:p w14:paraId="4A99D46E" w14:textId="6A59815E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Proporcje ekranu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16:9</w:t>
            </w:r>
          </w:p>
          <w:p w14:paraId="3ACDE326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Rozdzielczość ekranu min. 2560 x 1440 (QHD) </w:t>
            </w:r>
          </w:p>
          <w:p w14:paraId="63FD0DEB" w14:textId="5C0D2432" w:rsidR="005C2300" w:rsidRP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Zakrzywiony ekran</w:t>
            </w:r>
          </w:p>
          <w:p w14:paraId="1CD2E384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Częstotliwość odświeżania 165Hz</w:t>
            </w:r>
          </w:p>
          <w:p w14:paraId="2EF35BDA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Antyrefleksyjna powłoka</w:t>
            </w:r>
          </w:p>
          <w:p w14:paraId="662ED515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Typ matrycy VA</w:t>
            </w:r>
          </w:p>
          <w:p w14:paraId="3E044638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Rodzaj podświetlenia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LED, HDR</w:t>
            </w:r>
          </w:p>
          <w:p w14:paraId="4405B4F1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Jasność 300 cd/m²</w:t>
            </w:r>
          </w:p>
          <w:p w14:paraId="50CAF0B8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Czas reakcji 1 ms</w:t>
            </w:r>
          </w:p>
          <w:p w14:paraId="28B1E4C0" w14:textId="5AC4F3D4" w:rsidR="005C2300" w:rsidRP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Standard portów wideo </w:t>
            </w:r>
            <w:proofErr w:type="spellStart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DisplayPort</w:t>
            </w:r>
            <w:proofErr w:type="spellEnd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HDMI 2.0</w:t>
            </w:r>
          </w:p>
          <w:p w14:paraId="2A6F0FFF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Regulacja pochyłu</w:t>
            </w:r>
          </w:p>
          <w:p w14:paraId="2A575AD8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Standard HDR HDR10</w:t>
            </w:r>
          </w:p>
          <w:p w14:paraId="1198D8FD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Kontrast 2500:1 </w:t>
            </w:r>
          </w:p>
          <w:p w14:paraId="4BA172B1" w14:textId="7444E1D7" w:rsidR="005C2300" w:rsidRP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Kąt widzenia w pionie i poziomie 178 °.</w:t>
            </w:r>
          </w:p>
          <w:p w14:paraId="5104001A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Liczba kolorów 16.7 mln. </w:t>
            </w:r>
          </w:p>
          <w:p w14:paraId="1CE0B58F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lastRenderedPageBreak/>
              <w:t xml:space="preserve">1 x </w:t>
            </w:r>
            <w:proofErr w:type="spellStart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DisplayPort</w:t>
            </w:r>
            <w:proofErr w:type="spellEnd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, 1 x HDMI 2.0</w:t>
            </w:r>
          </w:p>
          <w:p w14:paraId="27D97A58" w14:textId="77777777" w:rsid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1 x słuchawkowe </w:t>
            </w:r>
          </w:p>
          <w:p w14:paraId="0BB9BB15" w14:textId="73A1F8FA" w:rsidR="005C2300" w:rsidRP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Funkcje </w:t>
            </w:r>
            <w:proofErr w:type="spellStart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Gamingowe</w:t>
            </w:r>
            <w:proofErr w:type="spellEnd"/>
          </w:p>
          <w:p w14:paraId="524D5F97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proofErr w:type="spellStart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FreeSync</w:t>
            </w:r>
            <w:proofErr w:type="spellEnd"/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</w:p>
          <w:p w14:paraId="4F0BF949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Ochrona oczu</w:t>
            </w:r>
          </w:p>
          <w:p w14:paraId="0644E896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Redukcja migotania</w:t>
            </w:r>
          </w:p>
          <w:p w14:paraId="6F4AD2BE" w14:textId="79DBF4A2" w:rsidR="005C2300" w:rsidRP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Filtr światła niebieskiego,</w:t>
            </w:r>
          </w:p>
          <w:p w14:paraId="5DC7B45B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Kolor obudowy czarny</w:t>
            </w:r>
          </w:p>
          <w:p w14:paraId="40EF1D54" w14:textId="5182764B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Szerokość 616.6</w:t>
            </w:r>
            <w:r w:rsidR="00E902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-619.00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mm </w:t>
            </w:r>
          </w:p>
          <w:p w14:paraId="61BA22BF" w14:textId="1DFFCA01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Wysokość 477.4</w:t>
            </w:r>
            <w:r w:rsidR="00E902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-578 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mm </w:t>
            </w:r>
          </w:p>
          <w:p w14:paraId="266F1D54" w14:textId="0F04B8E2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Głębokość 272.6</w:t>
            </w:r>
            <w:r w:rsidR="00864A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-311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mm </w:t>
            </w:r>
          </w:p>
          <w:p w14:paraId="2E5A30B8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Waga 3,9-4,1</w:t>
            </w:r>
            <w:r w:rsidR="000123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kg </w:t>
            </w:r>
          </w:p>
          <w:p w14:paraId="4265FF86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Standard VESA 75 x 75 </w:t>
            </w:r>
          </w:p>
          <w:p w14:paraId="08FA360B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Klasa energetyczna F </w:t>
            </w:r>
          </w:p>
          <w:p w14:paraId="179824B0" w14:textId="77777777" w:rsidR="000123B8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Zużycie energii w trybie pracy max 27W</w:t>
            </w:r>
          </w:p>
          <w:p w14:paraId="6B7B558B" w14:textId="7304BB73" w:rsidR="005C2300" w:rsidRPr="005C2300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W zestawie</w:t>
            </w:r>
          </w:p>
          <w:p w14:paraId="4B5795DE" w14:textId="5279B18E" w:rsidR="008415FC" w:rsidRDefault="005C2300" w:rsidP="005C2300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</w:pP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kabel zasilający 2m, kabel </w:t>
            </w:r>
            <w:r w:rsidR="000123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>HDMI</w:t>
            </w:r>
            <w:r w:rsidRPr="005C23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pl-PL"/>
              </w:rPr>
              <w:t xml:space="preserve"> 3m.</w:t>
            </w:r>
          </w:p>
        </w:tc>
        <w:tc>
          <w:tcPr>
            <w:tcW w:w="704" w:type="dxa"/>
          </w:tcPr>
          <w:p w14:paraId="7A1D479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0" w:type="dxa"/>
          </w:tcPr>
          <w:p w14:paraId="504FE21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0D1B876F" w14:textId="77777777" w:rsidTr="00EA611B">
        <w:tc>
          <w:tcPr>
            <w:tcW w:w="1478" w:type="dxa"/>
          </w:tcPr>
          <w:p w14:paraId="2697B6A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5481E6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AC26207" w14:textId="678DB5F5" w:rsidR="00F75448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Drukarka laserowa</w:t>
            </w:r>
          </w:p>
        </w:tc>
        <w:tc>
          <w:tcPr>
            <w:tcW w:w="6985" w:type="dxa"/>
          </w:tcPr>
          <w:p w14:paraId="6E378ADF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Technologia druku:</w:t>
            </w:r>
          </w:p>
          <w:p w14:paraId="63D76F2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laserowa (kolorowa)</w:t>
            </w:r>
          </w:p>
          <w:p w14:paraId="5AD09CA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Funkcje urządzenia:</w:t>
            </w:r>
          </w:p>
          <w:p w14:paraId="1016E9A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drukarka, skaner, kopiarka</w:t>
            </w:r>
          </w:p>
          <w:p w14:paraId="5A0E282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Podajnik papieru:</w:t>
            </w:r>
          </w:p>
          <w:p w14:paraId="6C26FF0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250 arkuszy</w:t>
            </w:r>
          </w:p>
          <w:p w14:paraId="2F12F62E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Wydajność:</w:t>
            </w:r>
          </w:p>
          <w:p w14:paraId="057B0A92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3000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mies</w:t>
            </w:r>
            <w:proofErr w:type="spellEnd"/>
          </w:p>
          <w:p w14:paraId="5C513DEE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Druk</w:t>
            </w:r>
          </w:p>
          <w:p w14:paraId="33C1CAD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Rozdzielczość w czerni:</w:t>
            </w:r>
          </w:p>
          <w:p w14:paraId="2C8EC1B1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2400 x 600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dpi</w:t>
            </w:r>
            <w:proofErr w:type="spellEnd"/>
          </w:p>
          <w:p w14:paraId="7BA9704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Rozdzielczość w kolorze:</w:t>
            </w:r>
          </w:p>
          <w:p w14:paraId="2E4435FF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2400 x 600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dpi</w:t>
            </w:r>
            <w:proofErr w:type="spellEnd"/>
          </w:p>
          <w:p w14:paraId="09D83D1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Szybkość druku w czerni:</w:t>
            </w:r>
          </w:p>
          <w:p w14:paraId="47ACAA2B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31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/min</w:t>
            </w:r>
          </w:p>
          <w:p w14:paraId="4609156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Szybkość druku w kolorze:</w:t>
            </w:r>
          </w:p>
          <w:p w14:paraId="6586EBD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31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/min</w:t>
            </w:r>
          </w:p>
          <w:p w14:paraId="041214F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Druk dwustronny:</w:t>
            </w:r>
          </w:p>
          <w:p w14:paraId="44B9E46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automatyczny</w:t>
            </w:r>
          </w:p>
          <w:p w14:paraId="2A7BF32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Obsługiwane formaty nośników:</w:t>
            </w:r>
          </w:p>
          <w:p w14:paraId="702BC75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A4, A5, B5, B6, C5</w:t>
            </w:r>
          </w:p>
          <w:p w14:paraId="5A8AC92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Obsługiwany format papieru:</w:t>
            </w:r>
          </w:p>
          <w:p w14:paraId="19534C0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A4</w:t>
            </w:r>
          </w:p>
          <w:p w14:paraId="2B97D21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Skaner / kopiarka / faks</w:t>
            </w:r>
          </w:p>
          <w:p w14:paraId="7A630B9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Rozdzielczość optyczna:</w:t>
            </w:r>
          </w:p>
          <w:p w14:paraId="44BFFD1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1200 x 2400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dpi</w:t>
            </w:r>
            <w:proofErr w:type="spellEnd"/>
          </w:p>
          <w:p w14:paraId="145D2A68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Rozdzielczość kopiowania:</w:t>
            </w:r>
          </w:p>
          <w:p w14:paraId="5530A37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1200 x 600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dpi</w:t>
            </w:r>
            <w:proofErr w:type="spellEnd"/>
          </w:p>
          <w:p w14:paraId="45FBAAE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Wejścia/wyjścia</w:t>
            </w:r>
          </w:p>
          <w:p w14:paraId="62D7386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Złącza:</w:t>
            </w:r>
          </w:p>
          <w:p w14:paraId="759AB561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LAN (Ethernet), USB typ B (port drukarki)</w:t>
            </w:r>
          </w:p>
          <w:p w14:paraId="4B2D49C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Łączność bezprzewodowa:</w:t>
            </w:r>
          </w:p>
          <w:p w14:paraId="2373C40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Wi-Fi</w:t>
            </w:r>
          </w:p>
          <w:p w14:paraId="2B34735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Informacje dodatkowe</w:t>
            </w:r>
          </w:p>
          <w:p w14:paraId="1638F9C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Możliwość pracy w sieci</w:t>
            </w:r>
          </w:p>
          <w:p w14:paraId="22D29A0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Możliwość drukowania ze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smartfona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/ tabletu</w:t>
            </w:r>
          </w:p>
          <w:p w14:paraId="046C303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Parametry fizyczne</w:t>
            </w:r>
          </w:p>
          <w:p w14:paraId="4581E1B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Poziom hałasu:</w:t>
            </w:r>
          </w:p>
          <w:p w14:paraId="22BC93AE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48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dB</w:t>
            </w:r>
            <w:proofErr w:type="spellEnd"/>
          </w:p>
          <w:p w14:paraId="377A3328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Wymiary (szer. x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wys.x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gł.):</w:t>
            </w:r>
          </w:p>
          <w:p w14:paraId="6609612B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435 x 539 x 526 mm</w:t>
            </w:r>
          </w:p>
          <w:p w14:paraId="10E18E1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Waga:</w:t>
            </w:r>
          </w:p>
          <w:p w14:paraId="38147ED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Od 25 kg do 35 kg</w:t>
            </w:r>
          </w:p>
          <w:p w14:paraId="0552D55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Wyposażenie:</w:t>
            </w:r>
          </w:p>
          <w:p w14:paraId="55CE951C" w14:textId="63B4DFB5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instrukcja obsługi,</w:t>
            </w:r>
            <w:r w:rsidR="0040095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kabel zasilający,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tonery startowe</w:t>
            </w:r>
          </w:p>
        </w:tc>
        <w:tc>
          <w:tcPr>
            <w:tcW w:w="704" w:type="dxa"/>
          </w:tcPr>
          <w:p w14:paraId="713B49B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0A878C3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773A7D2F" w14:textId="77777777" w:rsidTr="00EA611B">
        <w:tc>
          <w:tcPr>
            <w:tcW w:w="1478" w:type="dxa"/>
          </w:tcPr>
          <w:p w14:paraId="7427523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388E35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5873E3A" w14:textId="516C8661" w:rsidR="008C4685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Tablet graficzny</w:t>
            </w:r>
          </w:p>
        </w:tc>
        <w:tc>
          <w:tcPr>
            <w:tcW w:w="6985" w:type="dxa"/>
          </w:tcPr>
          <w:p w14:paraId="62246328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Rozmiar ekranu: 19,5</w:t>
            </w:r>
          </w:p>
          <w:p w14:paraId="28FCE45A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Aspect</w:t>
            </w:r>
            <w:proofErr w:type="spellEnd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Ratio: 16:09</w:t>
            </w:r>
          </w:p>
          <w:p w14:paraId="08D11CFA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Obszar roboczy: 434,88 x 238,68 mm</w:t>
            </w:r>
          </w:p>
          <w:p w14:paraId="595152D9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Poziomy nacisku pióra: 8192</w:t>
            </w:r>
          </w:p>
          <w:p w14:paraId="1FE4393C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Rodzja</w:t>
            </w:r>
            <w:proofErr w:type="spellEnd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Pióra: PW507</w:t>
            </w:r>
          </w:p>
          <w:p w14:paraId="11746394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Kąty widzenia: 89°/89°(H)/89°/89°(V) (Typ.)(CR</w:t>
            </w:r>
            <w:r w:rsidRPr="008C4685">
              <w:rPr>
                <w:rFonts w:ascii="MS Gothic" w:eastAsia="MS Gothic" w:hAnsi="MS Gothic" w:cs="MS Gothic" w:hint="eastAsia"/>
                <w:bCs/>
                <w:sz w:val="24"/>
                <w:szCs w:val="24"/>
                <w:shd w:val="clear" w:color="auto" w:fill="FFFFFF"/>
              </w:rPr>
              <w:t>＞</w:t>
            </w: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10)</w:t>
            </w:r>
          </w:p>
          <w:p w14:paraId="391CE1C2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Pełne Laminowanie: Nie</w:t>
            </w:r>
          </w:p>
          <w:p w14:paraId="240DA3C6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AG Glass: </w:t>
            </w: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Anti-glare</w:t>
            </w:r>
            <w:proofErr w:type="spellEnd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matte</w:t>
            </w:r>
            <w:proofErr w:type="spellEnd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film</w:t>
            </w:r>
          </w:p>
          <w:p w14:paraId="3A50A3AB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Rozdzielczość: 1920 x 1080(16:9)</w:t>
            </w:r>
          </w:p>
          <w:p w14:paraId="42A3AE90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Jasność: 250cd/m2</w:t>
            </w:r>
          </w:p>
          <w:p w14:paraId="1C6CA32E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Kontrast: 1000:01:00</w:t>
            </w:r>
          </w:p>
          <w:p w14:paraId="0EBCDF86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Liczba wyświetlanych kolorów: 16.7M(8bit)</w:t>
            </w:r>
          </w:p>
          <w:p w14:paraId="7ED7D9EA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Czas reakcji: 14ms</w:t>
            </w:r>
          </w:p>
          <w:p w14:paraId="39CFD5BA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Szybkość odczytu: 220PPS</w:t>
            </w:r>
          </w:p>
          <w:p w14:paraId="754713D0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Interfejs wideo: USB-C, Full-</w:t>
            </w: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Featured</w:t>
            </w:r>
            <w:proofErr w:type="spellEnd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USB-C, HDMI, VGA</w:t>
            </w:r>
          </w:p>
          <w:p w14:paraId="42D00B32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Zasilanie: 12V 3A</w:t>
            </w:r>
          </w:p>
          <w:p w14:paraId="424A6816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Oprogramowanie: Windows 7, </w:t>
            </w: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macOS</w:t>
            </w:r>
            <w:proofErr w:type="spellEnd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10.12 lub nowsze, Android (USB3,1 DP1,2)</w:t>
            </w:r>
          </w:p>
          <w:p w14:paraId="3B87F58D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Temperatura pracy: -20°C~60°C, 10-90%</w:t>
            </w:r>
          </w:p>
          <w:p w14:paraId="69E3E8BA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Rozmiar: 475 x 298 x 35 mm</w:t>
            </w:r>
          </w:p>
          <w:p w14:paraId="676424D9" w14:textId="77777777" w:rsidR="008C4685" w:rsidRP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Waga netto: 3,3kg</w:t>
            </w:r>
          </w:p>
          <w:p w14:paraId="6949FDF5" w14:textId="7B8FEC28" w:rsidR="008C4685" w:rsidRDefault="008C4685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Pokrycie gamy kolorów: 120% </w:t>
            </w:r>
            <w:proofErr w:type="spellStart"/>
            <w:r w:rsidRPr="008C468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sRGB</w:t>
            </w:r>
            <w:proofErr w:type="spellEnd"/>
          </w:p>
          <w:p w14:paraId="1C0B0F87" w14:textId="77777777" w:rsidR="008415FC" w:rsidRDefault="008415FC" w:rsidP="008C468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Waga: od 2000 g do 3600 g</w:t>
            </w:r>
          </w:p>
          <w:p w14:paraId="4D00B40C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Pióro PW507</w:t>
            </w:r>
          </w:p>
          <w:p w14:paraId="2F081763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Podstawka pod pióro</w:t>
            </w:r>
          </w:p>
          <w:p w14:paraId="64760170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 xml:space="preserve">Zapasowe wkłady - 10 </w:t>
            </w:r>
            <w:proofErr w:type="spellStart"/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  <w:p w14:paraId="1E2202AD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Narzędzie do wyjmowania wkładów</w:t>
            </w:r>
          </w:p>
          <w:p w14:paraId="19CD6A49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Regulowana podstawa</w:t>
            </w:r>
          </w:p>
          <w:p w14:paraId="78733846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Zasilacz</w:t>
            </w:r>
          </w:p>
          <w:p w14:paraId="7742D9C0" w14:textId="77777777" w:rsidR="008C4685" w:rsidRP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Kabel HDMI</w:t>
            </w:r>
          </w:p>
          <w:p w14:paraId="3AA5BC7C" w14:textId="5AA8928F" w:rsidR="008C4685" w:rsidRDefault="008C4685" w:rsidP="008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685">
              <w:rPr>
                <w:rFonts w:ascii="Times New Roman" w:hAnsi="Times New Roman" w:cs="Times New Roman"/>
                <w:sz w:val="24"/>
                <w:szCs w:val="24"/>
              </w:rPr>
              <w:t>Kabel USB</w:t>
            </w:r>
          </w:p>
        </w:tc>
        <w:tc>
          <w:tcPr>
            <w:tcW w:w="704" w:type="dxa"/>
          </w:tcPr>
          <w:p w14:paraId="033CBE4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4C5BC25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32322000-6</w:t>
            </w:r>
          </w:p>
        </w:tc>
      </w:tr>
      <w:tr w:rsidR="008415FC" w14:paraId="1D11633C" w14:textId="77777777" w:rsidTr="00EA611B">
        <w:tc>
          <w:tcPr>
            <w:tcW w:w="1478" w:type="dxa"/>
          </w:tcPr>
          <w:p w14:paraId="19E16A2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7B28AE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7886C62" w14:textId="0C50B882" w:rsidR="006D0F04" w:rsidRPr="00E94000" w:rsidRDefault="008415FC" w:rsidP="00E94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Dyktafon zestaw ze słuchawkami,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kartą pamięci i mikrofonem</w:t>
            </w:r>
          </w:p>
        </w:tc>
        <w:tc>
          <w:tcPr>
            <w:tcW w:w="6985" w:type="dxa"/>
          </w:tcPr>
          <w:p w14:paraId="67B2ADC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Pojemność pamięci: 8 GB</w:t>
            </w:r>
          </w:p>
          <w:p w14:paraId="4CC0FA9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Nośnik zapisu: karta pamięci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microSD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/SDHC</w:t>
            </w:r>
          </w:p>
          <w:p w14:paraId="225A4A2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Format zapisu: MP3, PCM (WAV)</w:t>
            </w:r>
          </w:p>
          <w:p w14:paraId="7CDB5EBB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Wyświetlacz: kolorowy LCD</w:t>
            </w:r>
          </w:p>
          <w:p w14:paraId="06CE1E5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Mikrofon: stereofoniczny</w:t>
            </w:r>
          </w:p>
          <w:p w14:paraId="2C6F2442" w14:textId="0164B13F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Czas nagrania: maksymalny 2147 h , najwyższej jakość </w:t>
            </w:r>
            <w:r w:rsidR="00001BD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h</w:t>
            </w:r>
          </w:p>
          <w:p w14:paraId="3ECECF58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Liczba trybów jakości nagrania: 11</w:t>
            </w:r>
          </w:p>
          <w:p w14:paraId="1EF534DE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Aktywacja głosem</w:t>
            </w:r>
          </w:p>
          <w:p w14:paraId="3FF9F09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Odtwarzanie plików MP3</w:t>
            </w:r>
          </w:p>
          <w:p w14:paraId="728F45F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Nagrywanie w formacie PCM</w:t>
            </w:r>
          </w:p>
          <w:p w14:paraId="7D7CEE2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Menu w języku polskim</w:t>
            </w:r>
          </w:p>
          <w:p w14:paraId="3CC90FBB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Regulacja czułości mikrofonu</w:t>
            </w:r>
          </w:p>
          <w:p w14:paraId="086D5061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Regulacja prędkości odtwarzania</w:t>
            </w:r>
          </w:p>
          <w:p w14:paraId="64B14BB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Blokada przycisków 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Hold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00B37BD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Automatyczne przetwarzanie mowy na tekst, oprogramowanie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Sembly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Wi-Fi</w:t>
            </w:r>
          </w:p>
          <w:p w14:paraId="00A282FC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Wejścia / wyjścia</w:t>
            </w:r>
          </w:p>
          <w:p w14:paraId="7587A08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Wejście mikrofonowe</w:t>
            </w:r>
          </w:p>
          <w:p w14:paraId="6F26ACC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Wyjście słuchawkowe</w:t>
            </w:r>
          </w:p>
          <w:p w14:paraId="39C01DE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Możliwość połączenia z komputerem: USB-C 2.0</w:t>
            </w:r>
          </w:p>
          <w:p w14:paraId="1A47C9E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Zasilanie:</w:t>
            </w:r>
          </w:p>
          <w:p w14:paraId="4F19C2D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wbudowany akumulator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litowo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-polimerowy</w:t>
            </w:r>
          </w:p>
          <w:p w14:paraId="2A53973B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Czas pracy:</w:t>
            </w:r>
          </w:p>
          <w:p w14:paraId="42C328FA" w14:textId="05803CB2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tryb nagrywania 36 h</w:t>
            </w:r>
          </w:p>
          <w:p w14:paraId="5407D11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Wymiary: 47 x 129 x 19 mm</w:t>
            </w:r>
          </w:p>
          <w:p w14:paraId="4AED4A21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Waga: od 90 g do 250 g</w:t>
            </w:r>
          </w:p>
          <w:p w14:paraId="0C41A79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Wyposażenie:</w:t>
            </w:r>
          </w:p>
          <w:p w14:paraId="4DC7DA6C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instrukcja obsługi w języku polskim, kabel USB, voucher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Sembly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14:paraId="07133768" w14:textId="1E7CB800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31AB9A17" w14:textId="6F05DA3A" w:rsidR="009C2B91" w:rsidRDefault="009C2B91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Słuchawki</w:t>
            </w:r>
          </w:p>
          <w:p w14:paraId="7E5E2B58" w14:textId="775AEAEB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Typ słuchawek:</w:t>
            </w:r>
          </w:p>
          <w:p w14:paraId="7DB1BA30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douszne</w:t>
            </w:r>
          </w:p>
          <w:p w14:paraId="2640C0F2" w14:textId="775D752D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Typ podłączenia:</w:t>
            </w:r>
          </w:p>
          <w:p w14:paraId="1D36C0FC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przewodowe</w:t>
            </w:r>
          </w:p>
          <w:p w14:paraId="58963872" w14:textId="6118E36B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Przeznaczenie:</w:t>
            </w:r>
          </w:p>
          <w:p w14:paraId="16005066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uniwersalne</w:t>
            </w:r>
          </w:p>
          <w:p w14:paraId="61242373" w14:textId="60B3E339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Pasmo przenoszenia:</w:t>
            </w:r>
          </w:p>
          <w:p w14:paraId="4270E771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18 - 22000 </w:t>
            </w:r>
            <w:proofErr w:type="spellStart"/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Hz</w:t>
            </w:r>
            <w:proofErr w:type="spellEnd"/>
          </w:p>
          <w:p w14:paraId="006BACC7" w14:textId="38960FE5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Dynamika (SPL):</w:t>
            </w:r>
          </w:p>
          <w:p w14:paraId="3DCFEFC9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104 </w:t>
            </w:r>
            <w:proofErr w:type="spellStart"/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dB</w:t>
            </w:r>
            <w:proofErr w:type="spellEnd"/>
          </w:p>
          <w:p w14:paraId="6D2ED346" w14:textId="5F8F1795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Impedancja:</w:t>
            </w:r>
          </w:p>
          <w:p w14:paraId="386C2741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16 Ω</w:t>
            </w:r>
          </w:p>
          <w:p w14:paraId="0C4D23FD" w14:textId="06234AF0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Budowa słuchawek:</w:t>
            </w:r>
          </w:p>
          <w:p w14:paraId="066A4DA5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douszne, umieszczane poza kanałem słuchowym</w:t>
            </w:r>
          </w:p>
          <w:p w14:paraId="37317747" w14:textId="4C7DCF60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Długość przewodu:</w:t>
            </w:r>
          </w:p>
          <w:p w14:paraId="7FB9AB71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1,2 m</w:t>
            </w:r>
          </w:p>
          <w:p w14:paraId="10F3074A" w14:textId="609B10A2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Złącze:</w:t>
            </w:r>
          </w:p>
          <w:p w14:paraId="566B5176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jack</w:t>
            </w:r>
            <w:proofErr w:type="spellEnd"/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3,5 mm</w:t>
            </w:r>
          </w:p>
          <w:p w14:paraId="60497BED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Kolor:</w:t>
            </w:r>
          </w:p>
          <w:p w14:paraId="7E24237D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czarny</w:t>
            </w:r>
          </w:p>
          <w:p w14:paraId="4B725DEF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Waga:</w:t>
            </w:r>
          </w:p>
          <w:p w14:paraId="7D8A6679" w14:textId="77777777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 g</w:t>
            </w:r>
          </w:p>
          <w:p w14:paraId="46A8752C" w14:textId="525E8193" w:rsidR="009C2B91" w:rsidRP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Wyposażenie:</w:t>
            </w:r>
          </w:p>
          <w:p w14:paraId="4E91C7C6" w14:textId="47A3E20A" w:rsidR="009C2B91" w:rsidRDefault="009C2B91" w:rsidP="009C2B9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2B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wkładki do uszu</w:t>
            </w:r>
          </w:p>
          <w:p w14:paraId="576BBA33" w14:textId="77777777" w:rsidR="00CA31BA" w:rsidRDefault="00CA31BA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7DFAB59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Mikrofon</w:t>
            </w:r>
          </w:p>
          <w:p w14:paraId="161445EF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Rodzaj: pojemnościowy</w:t>
            </w:r>
          </w:p>
          <w:p w14:paraId="22CB959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Typ podłączenia: przewodowy</w:t>
            </w:r>
          </w:p>
          <w:p w14:paraId="7736FC2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Odbiór dźwięku: dookólny (wielokierunkowy)</w:t>
            </w:r>
          </w:p>
          <w:p w14:paraId="137346E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Przeznaczenie: dyktafon, iPhone / iPad, smartfon / tablet, krawatowy</w:t>
            </w:r>
          </w:p>
          <w:p w14:paraId="48738EF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Złącze: 3,5 mm,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Lightning</w:t>
            </w:r>
            <w:proofErr w:type="spellEnd"/>
          </w:p>
          <w:p w14:paraId="14416AE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Długość przewodu: 6 m</w:t>
            </w:r>
          </w:p>
          <w:p w14:paraId="2CAF2ECF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Czułość: 40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dB</w:t>
            </w:r>
            <w:proofErr w:type="spellEnd"/>
          </w:p>
          <w:p w14:paraId="57A37D96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Dynamika: 65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dB</w:t>
            </w:r>
            <w:proofErr w:type="spellEnd"/>
          </w:p>
          <w:p w14:paraId="3615BAC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Pasmo przenoszenia: 50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Hz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- 20 kHz</w:t>
            </w:r>
          </w:p>
          <w:p w14:paraId="7AAB7BF2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Kolor: czarny</w:t>
            </w:r>
          </w:p>
          <w:p w14:paraId="1FBEE55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Wyposażenie:</w:t>
            </w:r>
          </w:p>
          <w:p w14:paraId="7970AF7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instrukcja obsługi, etui, klips, nakładka piankowa</w:t>
            </w:r>
          </w:p>
          <w:p w14:paraId="7307596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63C505C9" w14:textId="0C428C74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Rodzaj karty:</w:t>
            </w:r>
          </w:p>
          <w:p w14:paraId="187BD45A" w14:textId="77777777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microSDHC</w:t>
            </w:r>
            <w:proofErr w:type="spellEnd"/>
          </w:p>
          <w:p w14:paraId="618E3C7D" w14:textId="33B602DD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Pojemność:</w:t>
            </w:r>
          </w:p>
          <w:p w14:paraId="28B35F4E" w14:textId="77777777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32 GB</w:t>
            </w:r>
          </w:p>
          <w:p w14:paraId="045BE94A" w14:textId="77777777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Parametry techniczne</w:t>
            </w:r>
          </w:p>
          <w:p w14:paraId="551166F7" w14:textId="399E8811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Klasa prędkości:</w:t>
            </w:r>
          </w:p>
          <w:p w14:paraId="17A7FC95" w14:textId="77777777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UHS-I</w:t>
            </w:r>
          </w:p>
          <w:p w14:paraId="2291945B" w14:textId="6EBB9FA7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Min.</w:t>
            </w: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prędkość zapisu danych:</w:t>
            </w:r>
          </w:p>
          <w:p w14:paraId="45F531B0" w14:textId="77777777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 MB/s</w:t>
            </w:r>
          </w:p>
          <w:p w14:paraId="6A80037A" w14:textId="548FDDA2" w:rsidR="00CA31BA" w:rsidRPr="00CA31BA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Min</w:t>
            </w: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. prędkość odczytu danych:</w:t>
            </w:r>
          </w:p>
          <w:p w14:paraId="67F536D4" w14:textId="3D229154" w:rsidR="00CA31BA" w:rsidRPr="00F2114F" w:rsidRDefault="00CA31BA" w:rsidP="00CA31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A31B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 MB/s</w:t>
            </w:r>
          </w:p>
        </w:tc>
        <w:tc>
          <w:tcPr>
            <w:tcW w:w="704" w:type="dxa"/>
          </w:tcPr>
          <w:p w14:paraId="4545400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0CB529C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05D6F05A" w14:textId="77777777" w:rsidTr="00EA611B">
        <w:tc>
          <w:tcPr>
            <w:tcW w:w="1478" w:type="dxa"/>
          </w:tcPr>
          <w:p w14:paraId="3F18AC6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09A6FF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FC719D3" w14:textId="4AA25982" w:rsidR="00147D55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Aparat fotograficzny lustrzanka</w:t>
            </w:r>
          </w:p>
        </w:tc>
        <w:tc>
          <w:tcPr>
            <w:tcW w:w="6985" w:type="dxa"/>
          </w:tcPr>
          <w:p w14:paraId="7C2818BF" w14:textId="4D827E08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Zestaw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94A44A3" w14:textId="3645798C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Korpus</w:t>
            </w:r>
          </w:p>
          <w:p w14:paraId="2137E554" w14:textId="2674F2A9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ompaktowy zmiennoogniskowy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biektyw EF-S 18-55mm f/3.5-5.6 IS II</w:t>
            </w:r>
          </w:p>
          <w:p w14:paraId="78657F42" w14:textId="77777777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Muszla oczna Ef</w:t>
            </w:r>
          </w:p>
          <w:p w14:paraId="68D00C92" w14:textId="77777777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Pasek do aparatu EW-400D</w:t>
            </w:r>
          </w:p>
          <w:p w14:paraId="107F3826" w14:textId="77777777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Akumulator LP-E10</w:t>
            </w:r>
          </w:p>
          <w:p w14:paraId="7B99CDFC" w14:textId="77777777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Ładowarka LC-E10E</w:t>
            </w:r>
          </w:p>
          <w:p w14:paraId="568047FD" w14:textId="77777777" w:rsidR="00147D55" w:rsidRP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Przewód zasilający do ładowarki</w:t>
            </w:r>
          </w:p>
          <w:p w14:paraId="1256901A" w14:textId="607F2E43" w:rsid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Przewodnik wprowadzający</w:t>
            </w:r>
          </w:p>
          <w:p w14:paraId="0A1E9DEE" w14:textId="539D61EA" w:rsidR="00147D55" w:rsidRDefault="00147D55" w:rsidP="0014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BD111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Matryca światłoczuła</w:t>
            </w:r>
          </w:p>
          <w:p w14:paraId="34D066B9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  <w:p w14:paraId="3A019043" w14:textId="4DA6D54B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22,3 × 14,9 mm, CMOS</w:t>
            </w:r>
          </w:p>
          <w:p w14:paraId="690837FF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Efektywna liczba pikseli</w:t>
            </w:r>
          </w:p>
          <w:p w14:paraId="7B5933C9" w14:textId="29C0910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24,1 megapiksela</w:t>
            </w:r>
          </w:p>
          <w:p w14:paraId="2824936B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Łączna liczba pikseli</w:t>
            </w:r>
          </w:p>
          <w:p w14:paraId="1E382AD8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W przybliżeniu 24,7 megapiksela</w:t>
            </w:r>
          </w:p>
          <w:p w14:paraId="6BD05212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Współczynnik proporcji obrazu</w:t>
            </w:r>
          </w:p>
          <w:p w14:paraId="1D383A11" w14:textId="77777777" w:rsidR="00147D55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3:2</w:t>
            </w:r>
          </w:p>
          <w:p w14:paraId="61AAFE90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Wizjer</w:t>
            </w:r>
          </w:p>
          <w:p w14:paraId="77F4C754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  <w:p w14:paraId="048FECBD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Pentagonalny układ luster</w:t>
            </w:r>
          </w:p>
          <w:p w14:paraId="2079AEA8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Pole widzenia (pionowo/poziomo)</w:t>
            </w:r>
          </w:p>
          <w:p w14:paraId="772E2C02" w14:textId="5B1AB70A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14:paraId="415B45C8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Powiększenie</w:t>
            </w:r>
          </w:p>
          <w:p w14:paraId="6590E9A3" w14:textId="1FB0A75B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0,80x2</w:t>
            </w:r>
          </w:p>
          <w:p w14:paraId="03600635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Punkt oczny</w:t>
            </w:r>
          </w:p>
          <w:p w14:paraId="15DAD9A0" w14:textId="747834C5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21 mm (od środka soczewki okularu)</w:t>
            </w:r>
          </w:p>
          <w:p w14:paraId="07DB95B6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Korekcja dioptrii</w:t>
            </w:r>
          </w:p>
          <w:p w14:paraId="0E0B1EA4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-2,5 do +0,5 m-1 (dioptria)</w:t>
            </w:r>
          </w:p>
          <w:p w14:paraId="5BA343E8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Matówka</w:t>
            </w:r>
          </w:p>
          <w:p w14:paraId="2170FC51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Stały</w:t>
            </w:r>
          </w:p>
          <w:p w14:paraId="068C6B86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Lustro</w:t>
            </w:r>
          </w:p>
          <w:p w14:paraId="54059AB7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Lustro półprzepuszczalne z mechanizmem szybkiego powrotu</w:t>
            </w:r>
          </w:p>
          <w:p w14:paraId="760D50AB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Podgląd głębi ostrości</w:t>
            </w:r>
          </w:p>
          <w:p w14:paraId="77DCA96D" w14:textId="25428379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przypisane do przycisku SET</w:t>
            </w:r>
          </w:p>
          <w:p w14:paraId="675CBDCC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Pokrywa okularu</w:t>
            </w:r>
          </w:p>
          <w:p w14:paraId="2B12E0AA" w14:textId="77777777" w:rsid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Na pasku</w:t>
            </w:r>
          </w:p>
          <w:p w14:paraId="4D53B6C9" w14:textId="3179DCA8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W wizjerze optycznym:</w:t>
            </w:r>
          </w:p>
          <w:p w14:paraId="078E5D89" w14:textId="77777777" w:rsid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9 punktów AF (punkt krzyżowy f/5,6 na środku)</w:t>
            </w:r>
          </w:p>
          <w:p w14:paraId="341EABE1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Monitor LCD</w:t>
            </w:r>
          </w:p>
          <w:p w14:paraId="17B49994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  <w:p w14:paraId="06747725" w14:textId="02F2BD43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LCD TFT o przekątnej 7,5 cm (3 cale), 920 000 punktów</w:t>
            </w:r>
          </w:p>
          <w:p w14:paraId="3D0B78A5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Pole krycia</w:t>
            </w:r>
          </w:p>
          <w:p w14:paraId="7C20203D" w14:textId="258A5BD6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7781BD3E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Kąt widzenia (poziomo/pionowo)</w:t>
            </w:r>
          </w:p>
          <w:p w14:paraId="4745E1BE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W przybliżeniu 170°</w:t>
            </w:r>
          </w:p>
          <w:p w14:paraId="5EF2175B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Regulacja jasności</w:t>
            </w:r>
          </w:p>
          <w:p w14:paraId="0876D607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Siedem poziomów regulacji</w:t>
            </w:r>
          </w:p>
          <w:p w14:paraId="51FD8775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t>Opcje wyświetlania</w:t>
            </w:r>
          </w:p>
          <w:p w14:paraId="06428732" w14:textId="77777777" w:rsidR="007F0ADA" w:rsidRPr="007F0ADA" w:rsidRDefault="007F0ADA" w:rsidP="007F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Ekran szybkich nastaw</w:t>
            </w:r>
          </w:p>
          <w:p w14:paraId="511EBBC8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Wbudowana lampa błyskowa GN (ISO 100, metry)</w:t>
            </w:r>
          </w:p>
          <w:p w14:paraId="2316BA14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14:paraId="39ED639D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Pokrycie wbudowanej lampy błyskowej</w:t>
            </w:r>
          </w:p>
          <w:p w14:paraId="63134969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Do 17 mm ogniskowej (odpowiednik formatu 35 mm: 28 mm)</w:t>
            </w:r>
          </w:p>
          <w:p w14:paraId="75F43701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Czas ładowania wbudowanej lampy</w:t>
            </w:r>
          </w:p>
          <w:p w14:paraId="34EF16DA" w14:textId="5AD911E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2 s</w:t>
            </w:r>
          </w:p>
          <w:p w14:paraId="534C7BD7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Tryby</w:t>
            </w:r>
          </w:p>
          <w:p w14:paraId="3837CE5C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Automatyczny, ręczna lampa błyskowa włączona/wyłączona</w:t>
            </w:r>
          </w:p>
          <w:p w14:paraId="0C463447" w14:textId="49532059" w:rsidR="007F0ADA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Lampka </w:t>
            </w: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redukująca efekt czerwonych oczu</w:t>
            </w:r>
          </w:p>
          <w:p w14:paraId="225CAEBD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Tryby</w:t>
            </w:r>
          </w:p>
          <w:p w14:paraId="58A83E4F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Inteligentna scena auto, bez lampy błyskowej, twórcze auto, portrety, krajobrazy, małe odległości, sport, żywność, nocne portrety, film, programowa AE, preselekcja czasu, preselekcja przysłony, ręczny</w:t>
            </w:r>
          </w:p>
          <w:p w14:paraId="496B38A3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Style obrazów</w:t>
            </w:r>
          </w:p>
          <w:p w14:paraId="31689A2F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Automatyczny, standardowy, portrety, krajobrazy, neutralny, dokładny, monochromatyczny, zdefiniowany przez użytkownika (x3)</w:t>
            </w:r>
          </w:p>
          <w:p w14:paraId="14EFD62B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Przestrzeń kolorów</w:t>
            </w:r>
          </w:p>
          <w:p w14:paraId="18A61C25" w14:textId="77777777" w:rsidR="007F0ADA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sRGB</w:t>
            </w:r>
            <w:proofErr w:type="spellEnd"/>
            <w:r w:rsidRPr="00D64943">
              <w:rPr>
                <w:rFonts w:ascii="Times New Roman" w:hAnsi="Times New Roman" w:cs="Times New Roman"/>
                <w:sz w:val="24"/>
                <w:szCs w:val="24"/>
              </w:rPr>
              <w:t xml:space="preserve"> i Adobe RGB</w:t>
            </w:r>
          </w:p>
          <w:p w14:paraId="311C0A45" w14:textId="77777777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Tryby migawki</w:t>
            </w:r>
          </w:p>
          <w:p w14:paraId="08A71389" w14:textId="77777777" w:rsid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Pojedyncza, ciągła, samowyzwalacz (2 s, 10 s, 10 s + zdjęcia ciągłe 2-10)</w:t>
            </w:r>
          </w:p>
          <w:p w14:paraId="21BADCA7" w14:textId="77777777" w:rsid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Wi-Fi (IEEE802.11b/g/n)</w:t>
            </w:r>
          </w:p>
          <w:p w14:paraId="63A43A8C" w14:textId="77777777" w:rsid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NFC</w:t>
            </w:r>
          </w:p>
          <w:p w14:paraId="0B75C5DB" w14:textId="272D40BD" w:rsidR="00D64943" w:rsidRP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Wyjście HDMI mini (typ C)</w:t>
            </w:r>
          </w:p>
          <w:p w14:paraId="7EFA0C77" w14:textId="77777777" w:rsid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943">
              <w:rPr>
                <w:rFonts w:ascii="Times New Roman" w:hAnsi="Times New Roman" w:cs="Times New Roman"/>
                <w:sz w:val="24"/>
                <w:szCs w:val="24"/>
              </w:rPr>
              <w:t>Karta SD, karta SDHC lub karta SDXC</w:t>
            </w:r>
          </w:p>
          <w:p w14:paraId="27C2353B" w14:textId="0E196310" w:rsidR="00D64943" w:rsidRDefault="00D64943" w:rsidP="00D6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6080F08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4D991C1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39162110-9</w:t>
            </w:r>
          </w:p>
        </w:tc>
      </w:tr>
      <w:tr w:rsidR="008415FC" w14:paraId="3F995F1B" w14:textId="77777777" w:rsidTr="00EA611B">
        <w:tc>
          <w:tcPr>
            <w:tcW w:w="1478" w:type="dxa"/>
          </w:tcPr>
          <w:p w14:paraId="21CF724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E60EA5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70BA4F6" w14:textId="2EA306D2" w:rsidR="00147D55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Robot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Botley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zestaw do kodowania i programowania</w:t>
            </w:r>
            <w:r w:rsidR="00147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5" w:type="dxa"/>
          </w:tcPr>
          <w:p w14:paraId="74C44D8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Zestaw zawiera:</w:t>
            </w:r>
          </w:p>
          <w:p w14:paraId="29DF1DEB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 zdalny programator,</w:t>
            </w:r>
          </w:p>
          <w:p w14:paraId="6F8B8D2C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 odłączane ramiona robota,</w:t>
            </w:r>
          </w:p>
          <w:p w14:paraId="57B3B1C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- 40 kart kodujących,</w:t>
            </w:r>
          </w:p>
          <w:p w14:paraId="23B8864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- 6 dwustronnych płytek,</w:t>
            </w:r>
          </w:p>
          <w:p w14:paraId="7904EB5F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- 27 elementów budujących przeszkody,</w:t>
            </w:r>
          </w:p>
          <w:p w14:paraId="4CC68C9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 przewodnik startowy z wyzwaniami dotyczącymi kodowania.</w:t>
            </w:r>
          </w:p>
        </w:tc>
        <w:tc>
          <w:tcPr>
            <w:tcW w:w="704" w:type="dxa"/>
          </w:tcPr>
          <w:p w14:paraId="780BE75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7BB73C8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</w:tr>
      <w:tr w:rsidR="008415FC" w14:paraId="7B91BA7E" w14:textId="77777777" w:rsidTr="00EA611B">
        <w:tc>
          <w:tcPr>
            <w:tcW w:w="1478" w:type="dxa"/>
          </w:tcPr>
          <w:p w14:paraId="79E26FD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EE96D8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C1CFAD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Tablet</w:t>
            </w:r>
          </w:p>
        </w:tc>
        <w:tc>
          <w:tcPr>
            <w:tcW w:w="6985" w:type="dxa"/>
          </w:tcPr>
          <w:p w14:paraId="5ED0CA1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Procesor: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Qualcomm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Snapdragon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695 5G (2x 2.5 GHz + 6x 2 GHz)</w:t>
            </w:r>
          </w:p>
          <w:p w14:paraId="0AE6FF4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Liczba rdzeni: 8</w:t>
            </w:r>
          </w:p>
          <w:p w14:paraId="5ADCDFF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Układ graficzny: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Adreno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619</w:t>
            </w:r>
          </w:p>
          <w:p w14:paraId="668A2E3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Pamięć RAM: 8 GB</w:t>
            </w:r>
          </w:p>
          <w:p w14:paraId="5E1C32D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Pamięć wbudowana: 128 GB</w:t>
            </w:r>
          </w:p>
          <w:p w14:paraId="7AD694A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Typ ekranu: Pojemnościowy, 10-punktowy, TFT</w:t>
            </w:r>
          </w:p>
          <w:p w14:paraId="1510C560" w14:textId="39C89C31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Przekątna ekranu: 1</w:t>
            </w:r>
            <w:r w:rsidR="00D5541A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  <w:r w:rsidR="00147D55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 w:rsidR="00D5541A">
              <w:rPr>
                <w:rFonts w:ascii="Times New Roman" w:eastAsia="Calibri" w:hAnsi="Times New Roman" w:cs="Times New Roman"/>
                <w:sz w:val="24"/>
                <w:szCs w:val="24"/>
              </w:rPr>
              <w:t>-11”</w:t>
            </w:r>
          </w:p>
          <w:p w14:paraId="3F70A21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Technologia ekranu: LCD</w:t>
            </w:r>
          </w:p>
          <w:p w14:paraId="5F07C26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Powłoka ekranu: błyszcząca</w:t>
            </w:r>
          </w:p>
          <w:p w14:paraId="47BA703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Rozdzielczość ekranu: 1920 x 1200</w:t>
            </w:r>
          </w:p>
          <w:p w14:paraId="566EE22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Łączność: Wi-Fi 5 (802.11 a/b/g/n/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ac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6E7415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Moduł Bluetooth</w:t>
            </w:r>
          </w:p>
          <w:p w14:paraId="20C2AFE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Nawigacja satelitarna: GPS,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BeiDou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GLONASS, Galileo, QZSS.</w:t>
            </w:r>
          </w:p>
          <w:p w14:paraId="67E1F53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Czujniki: Akcelerometr, Czujnik Halla, Czujnik światła, Kompas, Żyroskop</w:t>
            </w:r>
          </w:p>
          <w:p w14:paraId="6289652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Złącza:</w:t>
            </w:r>
          </w:p>
          <w:p w14:paraId="4BFB1E2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-C - 1 szt.</w:t>
            </w:r>
          </w:p>
          <w:p w14:paraId="7BC1925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Wyjście słuchawkowe - 1 szt.</w:t>
            </w:r>
          </w:p>
          <w:p w14:paraId="4C18065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Czytnik kart pamięci - 1 szt.</w:t>
            </w:r>
          </w:p>
          <w:p w14:paraId="50B7553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Bateria:</w:t>
            </w:r>
          </w:p>
          <w:p w14:paraId="244D58F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Litowo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-polimerowa 7040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mAh</w:t>
            </w:r>
            <w:proofErr w:type="spellEnd"/>
          </w:p>
          <w:p w14:paraId="465A5C0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System operacyjny: Android 13</w:t>
            </w:r>
          </w:p>
          <w:p w14:paraId="1389A57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Aparat:</w:t>
            </w:r>
          </w:p>
          <w:p w14:paraId="229E1BD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Mpix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przód</w:t>
            </w:r>
          </w:p>
          <w:p w14:paraId="269F4E9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Mpix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tył</w:t>
            </w:r>
          </w:p>
          <w:p w14:paraId="4895D86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Rozdzielczość nagrywania wideo:</w:t>
            </w:r>
          </w:p>
          <w:p w14:paraId="379AFAE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FullHD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(1920 x 1080)</w:t>
            </w:r>
          </w:p>
          <w:p w14:paraId="4F9908F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Moc ładowania: max. 15 W</w:t>
            </w:r>
          </w:p>
          <w:p w14:paraId="3CFA1F1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Skaner twarzy</w:t>
            </w:r>
          </w:p>
          <w:p w14:paraId="6288492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Szerokość: 169 mm</w:t>
            </w:r>
          </w:p>
          <w:p w14:paraId="216BC1D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Wysokość: 258 mm</w:t>
            </w:r>
          </w:p>
          <w:p w14:paraId="3DF889C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Grubość: 7 mm</w:t>
            </w:r>
          </w:p>
          <w:p w14:paraId="02C9AED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Waga: 491 g</w:t>
            </w:r>
          </w:p>
        </w:tc>
        <w:tc>
          <w:tcPr>
            <w:tcW w:w="704" w:type="dxa"/>
          </w:tcPr>
          <w:p w14:paraId="0E45665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0" w:type="dxa"/>
          </w:tcPr>
          <w:p w14:paraId="1774EC1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32322000-6</w:t>
            </w:r>
          </w:p>
        </w:tc>
      </w:tr>
      <w:tr w:rsidR="008415FC" w14:paraId="0DF416C2" w14:textId="77777777" w:rsidTr="00EA611B">
        <w:tc>
          <w:tcPr>
            <w:tcW w:w="1478" w:type="dxa"/>
          </w:tcPr>
          <w:p w14:paraId="20AC5DF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F9CF59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386722E" w14:textId="35B1E941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eduSensus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Percepcja Słuchowa i Przetwarzanie Słuchowe PRO</w:t>
            </w:r>
          </w:p>
        </w:tc>
        <w:tc>
          <w:tcPr>
            <w:tcW w:w="6985" w:type="dxa"/>
          </w:tcPr>
          <w:p w14:paraId="27D71DC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400 multimedialnych ćwiczeń słuchowych do wykorzystania na laptopie ( aplikacja terapeuty          i zestaw ćwiczeń multimedialnych) i tablecie ( zestaw ćwiczeń multimedialnych).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Aplikacja terapeuty do monitorowania postępów dziecka i dokumentowania przebiegu terapii.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Kwestionariusz do oceny ryzyka zaburzeń przetwarzania słuchowego i percepcji słuchowej.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Kreator komiksów.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15 rozbudowanych ilustracji wspomagających rozwój mowy wraz z propozycjami zadań w wersji pdf.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Przewodnik metodyczny - publikacja drukowana, zawierająca cenne wskazówki do pracy.</w:t>
            </w:r>
          </w:p>
          <w:p w14:paraId="029D8D8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14AEC5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6259112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1020949D" w14:textId="77777777" w:rsidTr="00EA611B">
        <w:tc>
          <w:tcPr>
            <w:tcW w:w="1478" w:type="dxa"/>
          </w:tcPr>
          <w:p w14:paraId="6819C12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F14DE1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E993D80" w14:textId="60845E32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Eduterapeutica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lux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Logopedia Spectrum</w:t>
            </w:r>
            <w:r w:rsidR="00147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5" w:type="dxa"/>
          </w:tcPr>
          <w:p w14:paraId="77D917DC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Multimedialny program do prowadzenia terapii logopedycznej</w:t>
            </w:r>
          </w:p>
          <w:p w14:paraId="5E75543F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 skład programu wchodzi:</w:t>
            </w:r>
          </w:p>
          <w:p w14:paraId="562DE281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1) Historyjki logopedyczne – kilkuminutowe animowane bajki logopedyczne angażujące dzieci.</w:t>
            </w:r>
          </w:p>
          <w:p w14:paraId="3957651A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2) Nowe obszary terapii logopedycznej:</w:t>
            </w:r>
          </w:p>
          <w:p w14:paraId="68CE620C" w14:textId="77777777" w:rsidR="008415FC" w:rsidRDefault="008415FC" w:rsidP="0052641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ćwiczenia z samogłoskami (a, e, o, u, i, y),</w:t>
            </w:r>
          </w:p>
          <w:p w14:paraId="50944AC3" w14:textId="77777777" w:rsidR="008415FC" w:rsidRDefault="008415FC" w:rsidP="0052641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ćwiczenia zawierające połączenia dwuwyrazowe i kilkuwyrazowe,</w:t>
            </w:r>
          </w:p>
          <w:p w14:paraId="640503F6" w14:textId="77777777" w:rsidR="008415FC" w:rsidRDefault="008415FC" w:rsidP="0052641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ćwiczenia dla dzieci czytających.</w:t>
            </w:r>
          </w:p>
          <w:p w14:paraId="2F75EE80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3) Praktyczne funkcje programu wykorzystywane         w terapii:</w:t>
            </w:r>
          </w:p>
          <w:p w14:paraId="5A4B812F" w14:textId="77777777" w:rsidR="008415FC" w:rsidRDefault="008415FC" w:rsidP="0052641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możliwość prowadzenia terapii indywidualnej i grupowej,</w:t>
            </w:r>
          </w:p>
          <w:p w14:paraId="1DA7DC5E" w14:textId="77777777" w:rsidR="008415FC" w:rsidRDefault="008415FC" w:rsidP="0052641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zastosowanie atrakcyjnych ćwiczeń kształtujących prawidłowy oddech,</w:t>
            </w:r>
          </w:p>
          <w:p w14:paraId="4BBDB207" w14:textId="77777777" w:rsidR="008415FC" w:rsidRDefault="008415FC" w:rsidP="0052641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możliwość utrwalania terapii dzięki przygotowaniu zestawu ćwiczeń multimedialnych do pracy w domu, dla dowolnej liczby dzieci.</w:t>
            </w:r>
          </w:p>
          <w:p w14:paraId="4763930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4) Różnorodne interakcje typu: przeciągnij i upuść, kliknij, kliknij-odsłuchaj-wykonaj, połącz linią, wpisz tekst; znajdują się wśród nich znane schematy typu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memory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logopedyczne, puzzle, układanki, logopedyczny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mahjong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i wiele innych.</w:t>
            </w:r>
          </w:p>
        </w:tc>
        <w:tc>
          <w:tcPr>
            <w:tcW w:w="704" w:type="dxa"/>
          </w:tcPr>
          <w:p w14:paraId="520B6CB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1B57BDF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66AADD6B" w14:textId="77777777" w:rsidTr="00EA611B">
        <w:tc>
          <w:tcPr>
            <w:tcW w:w="1478" w:type="dxa"/>
          </w:tcPr>
          <w:p w14:paraId="4CF20E9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D27BD7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89C0738" w14:textId="53E91A54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mTalent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Trudności w pisaniu</w:t>
            </w:r>
          </w:p>
        </w:tc>
        <w:tc>
          <w:tcPr>
            <w:tcW w:w="6985" w:type="dxa"/>
          </w:tcPr>
          <w:p w14:paraId="14CDE7C2" w14:textId="77777777" w:rsidR="008415FC" w:rsidRDefault="008415FC" w:rsidP="0052641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zawiera 200-stronicowy poradnik metodyczny do programu i instrukcja tworzenia własnych zasobów</w:t>
            </w:r>
          </w:p>
          <w:p w14:paraId="3A40AD0F" w14:textId="77777777" w:rsidR="008415FC" w:rsidRDefault="008415FC" w:rsidP="0052641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Ponad 1200 ekranów interaktywnych i prawie 100 kart pracy do wydruku</w:t>
            </w:r>
          </w:p>
          <w:p w14:paraId="5E3BD909" w14:textId="77777777" w:rsidR="008415FC" w:rsidRDefault="008415FC" w:rsidP="0052641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Zestaw tradycyjnych materiałów edukacyjnych uzupełniających multimedialne ćwiczenia i rozwój motoryki małej</w:t>
            </w:r>
          </w:p>
          <w:p w14:paraId="39021E23" w14:textId="77777777" w:rsidR="008415FC" w:rsidRDefault="008415FC" w:rsidP="0052641A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Bezpłatne szkolenie zakończone wystawieniem certyfikatu</w:t>
            </w:r>
          </w:p>
          <w:p w14:paraId="5020BC16" w14:textId="77777777" w:rsidR="00147D55" w:rsidRPr="00147D55" w:rsidRDefault="008415FC" w:rsidP="00147D5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Dostęp do centrum wsparcia technicznego i szkoleniowego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mTalent</w:t>
            </w:r>
            <w:proofErr w:type="spellEnd"/>
          </w:p>
          <w:p w14:paraId="562B32B6" w14:textId="420B8CAE" w:rsidR="008415FC" w:rsidRDefault="008415FC" w:rsidP="00147D55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Bezpłatne aktualizacje programu</w:t>
            </w:r>
          </w:p>
        </w:tc>
        <w:tc>
          <w:tcPr>
            <w:tcW w:w="704" w:type="dxa"/>
          </w:tcPr>
          <w:p w14:paraId="52455FC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4A77880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326C9162" w14:textId="77777777" w:rsidTr="00EA611B">
        <w:tc>
          <w:tcPr>
            <w:tcW w:w="1478" w:type="dxa"/>
          </w:tcPr>
          <w:p w14:paraId="43FD406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59C131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F956699" w14:textId="1826D6D8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Akademia Umysłu. JUNIOR EDU (wersja na 15 stanowisk). Wersja Z DODATKIEM służącym do prowadzenia zajęć z języka angielskiego - Multimedialny system do wspomagania rozwoju pamięci i koncentracji wraz ze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scenariuszami zajęć (wielostanowiskowy program komputerowy)</w:t>
            </w:r>
          </w:p>
        </w:tc>
        <w:tc>
          <w:tcPr>
            <w:tcW w:w="6985" w:type="dxa"/>
          </w:tcPr>
          <w:p w14:paraId="118DBE1F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Multimedialny pakiet edukacyjny. Połączenie rozwoju pamięci i koncentracji oraz pozytywnego kontaktu dziecka z językiem angielskim.</w:t>
            </w:r>
          </w:p>
          <w:p w14:paraId="05C36A21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Narzędzie do wykorzystania w edukacji przedszkolnej i wczesnoszkolnej. Rozwija zainteresowania dziecka i sprawność umysłową w dwóch językach.</w:t>
            </w:r>
          </w:p>
          <w:p w14:paraId="34CB36A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Pakiet zawiera 80 kreatywnych ćwiczeń, dzięki którym dzieci osłuchują się z językiem angielskim     i utrwalają słownictwo opisujące otaczający je świat. Pakiety umożliwiają przełączenie języka         w dowolnym momencie nauki i zabawy.</w:t>
            </w:r>
          </w:p>
          <w:p w14:paraId="72FD57A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Pakiet z dodatkiem języka angielskiego:</w:t>
            </w:r>
          </w:p>
          <w:p w14:paraId="7C185C1C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Dzięki opcjom można uzyskać wersję:</w:t>
            </w:r>
          </w:p>
          <w:p w14:paraId="4D929216" w14:textId="77777777" w:rsidR="008415FC" w:rsidRDefault="008415FC" w:rsidP="0052641A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całkowicie polskojęzyczną przeznaczoną do ćwiczeń z pamięci i koncentracji,</w:t>
            </w:r>
          </w:p>
          <w:p w14:paraId="0AFB2FD6" w14:textId="77777777" w:rsidR="008415FC" w:rsidRDefault="008415FC" w:rsidP="0052641A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całkowicie anglojęzyczną ukierunkowaną na poznawanie języka podczas stymulujących gier,</w:t>
            </w:r>
          </w:p>
          <w:p w14:paraId="6166D00D" w14:textId="77777777" w:rsidR="008415FC" w:rsidRDefault="008415FC" w:rsidP="0052641A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łączącą wersję polskojęzyczną z elementami nauki języka angielskiego.</w:t>
            </w:r>
          </w:p>
          <w:p w14:paraId="40485C1D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Programy mogą być wykorzystywane przez dzieci z trudnościami w nauce, pomagając im przezwyciężyć braki, poprzez stymulowanie rozwoju określonych umiejętności. Jest skuteczną pomocą naukową dla dzieci wybitnie uzdolnionych, które mogą doskonalić wybrane zdolności poznawcze.</w:t>
            </w:r>
          </w:p>
          <w:p w14:paraId="330292C3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Zalecane wymagania sprzętowe:</w:t>
            </w:r>
          </w:p>
          <w:p w14:paraId="04C50E9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System: Windows XP/Vista/7/8/10, Procesor: 1,5 GHz, RAM: 1 GB, Wolne miejsce na dysku: 1 GB, Karta graficzna: 256 MB, Minimalna rozdzielczość: 1024x768, Karta dźwiękowa: zgodna z DirectX, Inne: Port USB.</w:t>
            </w:r>
          </w:p>
          <w:p w14:paraId="16CDA93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Nośnik: Pendrive</w:t>
            </w:r>
          </w:p>
        </w:tc>
        <w:tc>
          <w:tcPr>
            <w:tcW w:w="704" w:type="dxa"/>
          </w:tcPr>
          <w:p w14:paraId="6AE0C40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4BCDD4E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33C9B4C8" w14:textId="77777777" w:rsidTr="00EA611B">
        <w:tc>
          <w:tcPr>
            <w:tcW w:w="1478" w:type="dxa"/>
          </w:tcPr>
          <w:p w14:paraId="0A1227A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589183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7723C23" w14:textId="04364072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Eduterapeutica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problemy wychowawcze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UZALEŻNIENIA</w:t>
            </w:r>
            <w:r w:rsidR="00147D55">
              <w:t xml:space="preserve"> </w:t>
            </w:r>
          </w:p>
        </w:tc>
        <w:tc>
          <w:tcPr>
            <w:tcW w:w="6985" w:type="dxa"/>
          </w:tcPr>
          <w:p w14:paraId="6479DBDC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Uzależnienia to kompleksowy program, który skutecznie przeciwdziała problemowi uzależnień i zwiększa bezpieczeństwo psychologiczne                 i społeczne uczniów.</w:t>
            </w:r>
          </w:p>
          <w:p w14:paraId="31F47C4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Dzięki temu pakietowi terapeuta zyskuje pełne przygotowanie do działań profilaktycznych, a także do reagowania w sytuacjach kryzysowych. Program dostarcza wszystkich niezbędnych materiałów, aby stworzyć spójny i planowy system wsparcia.</w:t>
            </w:r>
          </w:p>
          <w:p w14:paraId="0B4FDB0D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Kompleksowy zestaw materiałów profilaktycznych</w:t>
            </w:r>
          </w:p>
          <w:p w14:paraId="11934ADB" w14:textId="77777777" w:rsidR="008415FC" w:rsidRDefault="008415FC" w:rsidP="0052641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Prawne podstawy i schematy procedur</w:t>
            </w:r>
          </w:p>
          <w:p w14:paraId="5AAB71D3" w14:textId="77777777" w:rsidR="008415FC" w:rsidRDefault="008415FC" w:rsidP="0052641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Materiały szkoleniowe dla kadry</w:t>
            </w:r>
          </w:p>
          <w:p w14:paraId="7E3A8351" w14:textId="77777777" w:rsidR="008415FC" w:rsidRDefault="008415FC" w:rsidP="0052641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Narzędzia diagnostyczne</w:t>
            </w:r>
          </w:p>
          <w:p w14:paraId="25CCA833" w14:textId="77777777" w:rsidR="008415FC" w:rsidRDefault="008415FC" w:rsidP="0052641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Materiały na lekcje wychowawcze</w:t>
            </w:r>
          </w:p>
          <w:p w14:paraId="375D640D" w14:textId="77777777" w:rsidR="008415FC" w:rsidRDefault="008415FC" w:rsidP="0052641A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Wsparcie dla rodziców</w:t>
            </w:r>
          </w:p>
          <w:p w14:paraId="14D4110E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ZAWARTOŚĆ: Pendrive z 40 dokumentami cyfrowymi:</w:t>
            </w:r>
          </w:p>
          <w:p w14:paraId="269F00C2" w14:textId="77777777" w:rsidR="008415FC" w:rsidRDefault="008415FC" w:rsidP="0052641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18 ćwiczeń multimedialnych,</w:t>
            </w:r>
          </w:p>
          <w:p w14:paraId="3CECCE92" w14:textId="77777777" w:rsidR="008415FC" w:rsidRDefault="008415FC" w:rsidP="0052641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18 kart pracy,</w:t>
            </w:r>
          </w:p>
          <w:p w14:paraId="63BD8470" w14:textId="77777777" w:rsidR="008415FC" w:rsidRDefault="008415FC" w:rsidP="0052641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35 scenariuszy zajęć,</w:t>
            </w:r>
          </w:p>
          <w:p w14:paraId="788EAEE0" w14:textId="77777777" w:rsidR="008415FC" w:rsidRDefault="008415FC" w:rsidP="0052641A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14 prezentacji dla pedagoga. Wszystkie materiały można swobodnie używać na ekranach dotykowych lub wydrukować.</w:t>
            </w:r>
          </w:p>
          <w:p w14:paraId="49D477DE" w14:textId="77777777" w:rsidR="00147D55" w:rsidRPr="00147D55" w:rsidRDefault="008415FC" w:rsidP="00147D55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Poradnik metodyczny</w:t>
            </w:r>
          </w:p>
          <w:p w14:paraId="6D8E3E46" w14:textId="77777777" w:rsidR="008415FC" w:rsidRPr="00147D55" w:rsidRDefault="008415FC" w:rsidP="00147D55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Kartonowe gry edukacyjne</w:t>
            </w:r>
          </w:p>
          <w:p w14:paraId="48DC31C2" w14:textId="77777777" w:rsidR="00147D55" w:rsidRPr="00147D55" w:rsidRDefault="00147D55" w:rsidP="00147D55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dużych kół z symbolami różnych sfer życia (rodzina, rówieśnicy, szkoła, emocje).</w:t>
            </w:r>
          </w:p>
          <w:p w14:paraId="426DAA55" w14:textId="77777777" w:rsidR="00147D55" w:rsidRPr="00147D55" w:rsidRDefault="00147D55" w:rsidP="00147D55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12 mniejszych kół symbolizujących potencjalne, nietypowe źródła uzależnień.</w:t>
            </w:r>
          </w:p>
          <w:p w14:paraId="3407D669" w14:textId="7FAC64D7" w:rsidR="00147D55" w:rsidRPr="00147D55" w:rsidRDefault="00147D55" w:rsidP="00147D55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7D55">
              <w:rPr>
                <w:rFonts w:ascii="Times New Roman" w:hAnsi="Times New Roman" w:cs="Times New Roman"/>
                <w:sz w:val="24"/>
                <w:szCs w:val="24"/>
              </w:rPr>
              <w:t>12 dwustronnych kół do wyrażania opinii przez uczniów.</w:t>
            </w:r>
          </w:p>
        </w:tc>
        <w:tc>
          <w:tcPr>
            <w:tcW w:w="704" w:type="dxa"/>
          </w:tcPr>
          <w:p w14:paraId="2BB9560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002558B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4636187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  <w:bookmarkEnd w:id="1"/>
          </w:p>
        </w:tc>
      </w:tr>
      <w:tr w:rsidR="008415FC" w14:paraId="61583F1A" w14:textId="77777777" w:rsidTr="00EA611B">
        <w:tc>
          <w:tcPr>
            <w:tcW w:w="1478" w:type="dxa"/>
          </w:tcPr>
          <w:p w14:paraId="5C2934F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3E308C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7D4BAF2" w14:textId="43EDAB17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Eduterapeutica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problemy wychowawcze – PRZEMOC I AGRESJA</w:t>
            </w:r>
            <w:r w:rsidR="00147D55">
              <w:t xml:space="preserve"> </w:t>
            </w:r>
          </w:p>
        </w:tc>
        <w:tc>
          <w:tcPr>
            <w:tcW w:w="6985" w:type="dxa"/>
          </w:tcPr>
          <w:p w14:paraId="2714AB09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Eduterapeutica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to innowacyjne rozwiązanie, które pomaga uczniom zrezygnować z agresywnych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zachowań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. Pakiet dostarcza im nowych, pozytywnych strategii.</w:t>
            </w:r>
          </w:p>
          <w:p w14:paraId="5EF238EE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Wspiera w komunikacji z uczniem, umożliwiając naturalne rozwijanie jego kompetencji społecznych podczas rozwiązywania bieżących problemów. Uczy, jak stawiać granice w sposób zdecydowany, konsekwentny, a jednocześnie łagodny, co jest kluczowe w budowaniu prawidłowych relacji             z rówieśnikami i dorosłymi.</w:t>
            </w:r>
          </w:p>
          <w:p w14:paraId="0D7EF94D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ZAWARTOŚĆ:</w:t>
            </w:r>
          </w:p>
          <w:p w14:paraId="5B2EB598" w14:textId="77777777" w:rsidR="008415FC" w:rsidRDefault="008415FC" w:rsidP="0052641A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Pendrive z bogatą bazą cyfrowych materiałów:</w:t>
            </w:r>
          </w:p>
          <w:p w14:paraId="29F97205" w14:textId="77777777" w:rsidR="008415FC" w:rsidRDefault="008415FC" w:rsidP="0052641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18 ćwiczeń multimedialnych</w:t>
            </w:r>
          </w:p>
          <w:p w14:paraId="6197EF93" w14:textId="77777777" w:rsidR="008415FC" w:rsidRDefault="008415FC" w:rsidP="0052641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18 kart pracy</w:t>
            </w:r>
          </w:p>
          <w:p w14:paraId="1CCEB85D" w14:textId="77777777" w:rsidR="008415FC" w:rsidRDefault="008415FC" w:rsidP="0052641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38 scenariuszy zajęć</w:t>
            </w:r>
          </w:p>
          <w:p w14:paraId="41839915" w14:textId="77777777" w:rsidR="008415FC" w:rsidRDefault="008415FC" w:rsidP="0052641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23 prezentacje dla pedagoga</w:t>
            </w:r>
          </w:p>
          <w:p w14:paraId="7094978A" w14:textId="77777777" w:rsidR="008415FC" w:rsidRDefault="008415FC" w:rsidP="0052641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Poradniki, ulotki, formularze oraz inne elektroniczne dokumenty, które możesz używać na ekranie lub wydrukować.</w:t>
            </w:r>
          </w:p>
          <w:p w14:paraId="0F866BF7" w14:textId="77777777" w:rsidR="008415FC" w:rsidRDefault="008415FC" w:rsidP="0052641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Poradnik metodyczny</w:t>
            </w:r>
          </w:p>
          <w:p w14:paraId="32E8ACB0" w14:textId="77777777" w:rsidR="008415FC" w:rsidRDefault="008415FC" w:rsidP="0052641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Gry na zajęcia wychowawcze</w:t>
            </w:r>
          </w:p>
          <w:p w14:paraId="5003383E" w14:textId="77777777" w:rsidR="00147D55" w:rsidRPr="00147D55" w:rsidRDefault="008415FC" w:rsidP="0052641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6 dużych kół symbolizujących reakcje na przemoc lub agresję.</w:t>
            </w:r>
          </w:p>
          <w:p w14:paraId="5A66B4AF" w14:textId="24254725" w:rsidR="008415FC" w:rsidRPr="00147D55" w:rsidRDefault="008415FC" w:rsidP="0052641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24 mniejsze koła do oceniania sytuacji i reakcji</w:t>
            </w:r>
          </w:p>
        </w:tc>
        <w:tc>
          <w:tcPr>
            <w:tcW w:w="704" w:type="dxa"/>
          </w:tcPr>
          <w:p w14:paraId="312E8F7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6242A5A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A580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EF1C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D7FA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</w:p>
        </w:tc>
      </w:tr>
      <w:tr w:rsidR="008415FC" w14:paraId="2BE5724C" w14:textId="77777777" w:rsidTr="00EA611B">
        <w:tc>
          <w:tcPr>
            <w:tcW w:w="1478" w:type="dxa"/>
          </w:tcPr>
          <w:p w14:paraId="1179C32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741836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75B7330" w14:textId="3E55C100" w:rsidR="00147D55" w:rsidRPr="00E94000" w:rsidRDefault="008415FC" w:rsidP="00526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Eduterapeutica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problemy wychowawcze </w:t>
            </w:r>
            <w:r w:rsidR="00147D55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EMOCJE</w:t>
            </w:r>
          </w:p>
        </w:tc>
        <w:tc>
          <w:tcPr>
            <w:tcW w:w="6985" w:type="dxa"/>
          </w:tcPr>
          <w:p w14:paraId="0A5EF80B" w14:textId="756B55DD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Baza ćwiczeń interaktywnych i kart pracy wspierających rozwój kompetencji emocjonalnych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 społecznych.</w:t>
            </w:r>
          </w:p>
          <w:p w14:paraId="785E7E5B" w14:textId="16B269CC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Innowacyjny pakiet terapeutyczny, narzędzie do wspierania rozwoju emocjonalnego dzieci i młodzieży. Program ten  pom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aga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rozpoznać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problemy takie jak nadmierna nieśmiałość, wycofanie, autoagresja,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wyuczona bezradność czy zaburzenia jedzenia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 odpowiednio na nie zareagować.</w:t>
            </w:r>
          </w:p>
          <w:p w14:paraId="5C226A62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Zawartość:</w:t>
            </w:r>
          </w:p>
          <w:p w14:paraId="2F581F39" w14:textId="77777777" w:rsidR="008415FC" w:rsidRDefault="008415FC" w:rsidP="0052641A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Pendrive z dokumentami elektronicznymi:</w:t>
            </w:r>
          </w:p>
          <w:p w14:paraId="62B29D94" w14:textId="77777777" w:rsidR="008415FC" w:rsidRDefault="008415FC" w:rsidP="0052641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 interaktywnych ćwiczeń multimedialnych.</w:t>
            </w:r>
          </w:p>
          <w:p w14:paraId="795428BA" w14:textId="77777777" w:rsidR="008415FC" w:rsidRDefault="008415FC" w:rsidP="0052641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19 gotowych do wydruku kart pracy.</w:t>
            </w:r>
          </w:p>
          <w:p w14:paraId="2CAB7257" w14:textId="77777777" w:rsidR="008415FC" w:rsidRDefault="008415FC" w:rsidP="0052641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27 szczegółowych scenariuszy zajęć.</w:t>
            </w:r>
          </w:p>
          <w:p w14:paraId="484E365E" w14:textId="77777777" w:rsidR="008415FC" w:rsidRDefault="008415FC" w:rsidP="0052641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24 prezentacje multimedialne.</w:t>
            </w:r>
          </w:p>
          <w:p w14:paraId="7B8887EA" w14:textId="77777777" w:rsidR="008415FC" w:rsidRDefault="008415FC" w:rsidP="0052641A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8 praktycznych ulotek dla rodziców.</w:t>
            </w:r>
          </w:p>
          <w:p w14:paraId="3FD31F0F" w14:textId="77777777" w:rsidR="008415FC" w:rsidRDefault="008415FC" w:rsidP="0052641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Poradnik metodyczny</w:t>
            </w:r>
          </w:p>
          <w:p w14:paraId="215B5074" w14:textId="77777777" w:rsidR="008415FC" w:rsidRDefault="008415FC" w:rsidP="0052641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Innowacyjne gry terapeutyczne w formie kartonowych kół:</w:t>
            </w:r>
          </w:p>
          <w:p w14:paraId="472A28FD" w14:textId="77777777" w:rsidR="008415FC" w:rsidRDefault="008415FC" w:rsidP="0052641A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6 dużych kół z emotikonami symbolizującymi podstawowe emocje (szczęście, radość, smutek, strach, złość, inne).</w:t>
            </w:r>
          </w:p>
          <w:p w14:paraId="37734A40" w14:textId="77777777" w:rsidR="008415FC" w:rsidRDefault="008415FC" w:rsidP="0052641A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24 mniejsze koła z różnymi wariantami tych emocji.</w:t>
            </w:r>
          </w:p>
        </w:tc>
        <w:tc>
          <w:tcPr>
            <w:tcW w:w="704" w:type="dxa"/>
          </w:tcPr>
          <w:p w14:paraId="5CF4590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250780D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</w:p>
        </w:tc>
      </w:tr>
      <w:tr w:rsidR="008415FC" w14:paraId="3AD5C4E1" w14:textId="77777777" w:rsidTr="00EA611B">
        <w:tc>
          <w:tcPr>
            <w:tcW w:w="1478" w:type="dxa"/>
          </w:tcPr>
          <w:p w14:paraId="1C5E931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33CDB9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0C26AE9" w14:textId="13F6E947" w:rsidR="00147D55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Zestaw dwóch programów- Dyskalkulia Pakiet Ekspert</w:t>
            </w:r>
          </w:p>
        </w:tc>
        <w:tc>
          <w:tcPr>
            <w:tcW w:w="6985" w:type="dxa"/>
          </w:tcPr>
          <w:p w14:paraId="3D8C21C5" w14:textId="57895FD4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Zestaw zawiera dwa programy multimedialne. Dodatkowo w skład zestawu wchodzą: tradycyjne elementy wyposażenia: kolorowe klocki, banknoty i monety polskie, zegar oraz  drukowane elementy wyposażenia: instrukcja użytkowania, dokument licencyjny, gwarancję, książkę ze szkoleniem z zakresu tworzenia autorskich materiałów interaktywnych, a także poradnik metodyczny ze scenariuszami zajęć.</w:t>
            </w:r>
          </w:p>
        </w:tc>
        <w:tc>
          <w:tcPr>
            <w:tcW w:w="704" w:type="dxa"/>
          </w:tcPr>
          <w:p w14:paraId="43F8541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28BECD4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</w:p>
        </w:tc>
      </w:tr>
      <w:tr w:rsidR="008415FC" w14:paraId="3B18F383" w14:textId="77777777" w:rsidTr="00EA611B">
        <w:tc>
          <w:tcPr>
            <w:tcW w:w="1478" w:type="dxa"/>
          </w:tcPr>
          <w:p w14:paraId="35EECC6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52424A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69F9620" w14:textId="3649C128" w:rsidR="00AF200D" w:rsidRPr="00E94000" w:rsidRDefault="008415FC" w:rsidP="00E94000">
            <w:pPr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Test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Karty Oceny Rozwoju Psychoruchowego - KORP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6985" w:type="dxa"/>
          </w:tcPr>
          <w:p w14:paraId="634F39F1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Test zawiera:</w:t>
            </w:r>
          </w:p>
          <w:p w14:paraId="716EB72D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1. Roczną licencję na program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KomKOD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moduł KORP.</w:t>
            </w:r>
          </w:p>
          <w:p w14:paraId="3F763761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2. Materiał merytoryczny:</w:t>
            </w:r>
          </w:p>
          <w:p w14:paraId="35374BCC" w14:textId="77777777" w:rsidR="008415FC" w:rsidRDefault="008415FC" w:rsidP="0052641A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podręcznik z teoretycznymi założeniami testu         i jego głównymi cechami oraz charakterystyką grupy normalizacyjnej i własnościami psychometrycznymi testu,</w:t>
            </w:r>
          </w:p>
          <w:p w14:paraId="2563967F" w14:textId="77777777" w:rsidR="008415FC" w:rsidRDefault="008415FC" w:rsidP="0052641A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instrukcje szczegółowe z opisem, wykonaniem         i oceną wszystkich prób diagnostycznych,</w:t>
            </w:r>
          </w:p>
          <w:p w14:paraId="78914141" w14:textId="77777777" w:rsidR="008415FC" w:rsidRDefault="008415FC" w:rsidP="0052641A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karty diagnostyczne:</w:t>
            </w:r>
          </w:p>
          <w:p w14:paraId="77814083" w14:textId="77777777" w:rsidR="008415FC" w:rsidRDefault="008415FC" w:rsidP="0052641A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KORP-A – karty do zapisu prawidłowo             i nieprawidłowo wykonywanych prób,</w:t>
            </w:r>
          </w:p>
          <w:p w14:paraId="3494E2FE" w14:textId="77777777" w:rsidR="008415FC" w:rsidRDefault="008415FC" w:rsidP="0052641A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KORP-B – karty do oceny umiejętność według sfer rozwojowych,</w:t>
            </w:r>
          </w:p>
          <w:p w14:paraId="4ED4F86C" w14:textId="77777777" w:rsidR="008415FC" w:rsidRDefault="008415FC" w:rsidP="0052641A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KORP-PRE – karty do wstępnej oceny poziomu rozwoju dziecka podejrzanego          o opóźnienia i dysharmonie rozwojowe. Ocena kartami KORP-PRE pozwala szybko       i prawidłowo dobrać poziom wyjściowy do badania kartami KORP,</w:t>
            </w:r>
          </w:p>
          <w:p w14:paraId="5B4B3261" w14:textId="77777777" w:rsidR="008415FC" w:rsidRDefault="008415FC" w:rsidP="0052641A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KORP-P – karta podsumowania, z profilem rozwoju i wnioskami diagnostycznymi,</w:t>
            </w:r>
          </w:p>
          <w:p w14:paraId="6ED8A9B3" w14:textId="77777777" w:rsidR="008415FC" w:rsidRDefault="008415FC" w:rsidP="0052641A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KORP-O – karta obserwacji zachowania dziecka,</w:t>
            </w:r>
          </w:p>
          <w:p w14:paraId="08F3188A" w14:textId="77777777" w:rsidR="008415FC" w:rsidRDefault="008415FC" w:rsidP="0052641A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KORP-W – karta wywiadu z rodzicem/opiekunem.</w:t>
            </w:r>
          </w:p>
          <w:p w14:paraId="710117CF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3. Standaryzowane pomoce diagnostyczne potrzebne do przeprowadzenia badania:</w:t>
            </w:r>
          </w:p>
          <w:p w14:paraId="51FB4A72" w14:textId="77777777" w:rsidR="008415FC" w:rsidRDefault="008415FC" w:rsidP="0052641A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książeczka Materiał diagnostyczny,</w:t>
            </w:r>
          </w:p>
          <w:p w14:paraId="3063E722" w14:textId="77777777" w:rsidR="008415FC" w:rsidRDefault="008415FC" w:rsidP="0052641A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unikalne zabawki i pomoce,</w:t>
            </w:r>
          </w:p>
          <w:p w14:paraId="03A6D68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unikalne materiały obrazkowe i tekstowe.</w:t>
            </w:r>
          </w:p>
        </w:tc>
        <w:tc>
          <w:tcPr>
            <w:tcW w:w="704" w:type="dxa"/>
          </w:tcPr>
          <w:p w14:paraId="32809DF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0B39951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</w:p>
        </w:tc>
      </w:tr>
      <w:tr w:rsidR="008415FC" w14:paraId="0FFED109" w14:textId="77777777" w:rsidTr="00EA611B">
        <w:tc>
          <w:tcPr>
            <w:tcW w:w="1478" w:type="dxa"/>
          </w:tcPr>
          <w:p w14:paraId="4742BAD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60774B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714A449" w14:textId="4B64147C" w:rsidR="00E04CD2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Program multimedialny -rozwijanie kompetencji emocjonalno-społecznych</w:t>
            </w:r>
            <w:r w:rsidR="00E04CD2">
              <w:t xml:space="preserve"> </w:t>
            </w:r>
          </w:p>
        </w:tc>
        <w:tc>
          <w:tcPr>
            <w:tcW w:w="6985" w:type="dxa"/>
          </w:tcPr>
          <w:p w14:paraId="7DEF5344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Rozwijanie kompetencji emocjonalno-społecznych to:</w:t>
            </w:r>
          </w:p>
          <w:p w14:paraId="615A543B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dwa programy, których celem jest wzmocnienie oddziaływań terapeutycznych i profilaktycznych w odniesieniu do dzieci i młodzieży, której dotyczą problemy w zakresie nawiązywania relacji z rówieśnikami i funkcjonowania w różnych sytuacjach społecznych,</w:t>
            </w:r>
          </w:p>
          <w:p w14:paraId="615E5770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programy wpływające korzystnie na poziom sukcesu osobistego, obraz samego siebie oraz przeciwdziałające występowaniu nieakceptowanych społecznie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zachowań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7B4D5520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ćwiczenia multimedialne i scenariusze zajęć adresowane do młodszych i starszych uczniów szkoły podstawowej (6-13 lat),</w:t>
            </w:r>
          </w:p>
          <w:p w14:paraId="60C7ACFA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blisko 300 ekranów multimedialnych z interaktywnymi ćwiczeniami,</w:t>
            </w:r>
          </w:p>
          <w:p w14:paraId="6743D280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ćwiczenia usprawniające umiejętności skutecznego komunikowania się, okazywania empatii, rozwiązywania konfliktów, budowania dobrych relacji z innymi, a także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kształcenie sposobów radzenia sobie z problemami związanymi z procesem rozwojowym lub sytuacjami kryzysowymi,</w:t>
            </w:r>
          </w:p>
          <w:p w14:paraId="2FEF76FB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materiały, które zgodnie z rozpoznanymi potrzebami mogą być adresowane do większej grupy dzieci i młodzieży (uczestniczącej w zajęciach: socjoterapeutycznych, rozwijających kompetencje emocjonalno-społeczne, godzin wychowawczych, świetlicowych, terapii pedagogicznej, edukacyjnych, odbywających się podczas rocznego przygotowania przedszkolnego, edukacyjnych z zakresu edukacji społecznej w klasach i młodszych i starszych szkoły podstawowej),</w:t>
            </w:r>
          </w:p>
          <w:p w14:paraId="10B4460A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osobne zbiory ćwiczeń dostosowane dla dzieci nieumiejących czytać oraz dla uczniów starszych, w przypadku których zadania zawierają tekst pisany i ćwiczenia bardziej złożone,</w:t>
            </w:r>
          </w:p>
          <w:p w14:paraId="6EEFB2B7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zestaw materiałów dodatkowych w pudełku, w tym szczegółowy poradnik metodyczny z propozycjami spotkań tematycznych,</w:t>
            </w:r>
          </w:p>
          <w:p w14:paraId="7CA80273" w14:textId="77777777" w:rsidR="008415FC" w:rsidRDefault="008415FC" w:rsidP="0052641A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dwa programy (dwie części dla dwóch grup wiekowych), do każdego licencje dla 3 użytkowników,</w:t>
            </w:r>
          </w:p>
          <w:p w14:paraId="5472EC3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dodatek w postaci kursu obsługi narzędzia pozwalającego na tworzenie dodatkowych ekranów multimedialnych dla dzieci (np. większej liczby ekranów indywidualnie dostosowanych do danego ucznia).</w:t>
            </w:r>
          </w:p>
        </w:tc>
        <w:tc>
          <w:tcPr>
            <w:tcW w:w="704" w:type="dxa"/>
          </w:tcPr>
          <w:p w14:paraId="57DDC0B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7138180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1CDA8893" w14:textId="77777777" w:rsidTr="00EA611B">
        <w:tc>
          <w:tcPr>
            <w:tcW w:w="1478" w:type="dxa"/>
          </w:tcPr>
          <w:p w14:paraId="3DA60FE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6BDBFC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873167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Moc emocji</w:t>
            </w:r>
          </w:p>
        </w:tc>
        <w:tc>
          <w:tcPr>
            <w:tcW w:w="6985" w:type="dxa"/>
          </w:tcPr>
          <w:p w14:paraId="5232105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EduSensus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Moc emocji. Program wspierający rozwój emocjonalno-społeczny dla dzieci w wieku 6-10 lat</w:t>
            </w:r>
          </w:p>
          <w:p w14:paraId="65AA11D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CB2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Wspiera nauczycieli w realizacji podstawy programowej w zakresie rozwoju kompetencji społecznych i emocjonalnych, a także w realizacji obowiązku udzielania pomocy psychologiczno-pedagogicznej w szkole i przedszkolu.</w:t>
            </w:r>
          </w:p>
          <w:p w14:paraId="502CC99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Program o potwierdzonej skuteczności, pozwalający na rozpoznawanie i efektywne zaspokajanie potrzeb rozwojowych dzieci w zakresie ich emocji i funkcjonowania społecznego.</w:t>
            </w:r>
          </w:p>
          <w:p w14:paraId="613F8C5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6B1B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Program ukierunkowany na kształcenie kompetencji fundamentalnych dla rozwoju dzieci w wieku 6-10 lat. Wspomaga:</w:t>
            </w:r>
          </w:p>
          <w:p w14:paraId="5C0C1BA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budowanie pozytywnego obrazu siebie,</w:t>
            </w:r>
          </w:p>
          <w:p w14:paraId="578DF0F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kształcenie umiejętności rozpoznawania i nazywania emocji,</w:t>
            </w:r>
          </w:p>
          <w:p w14:paraId="7B632ED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zdolność radzenia sobie z emocjami własnymi i innych,</w:t>
            </w:r>
          </w:p>
          <w:p w14:paraId="2709D86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rozwój empatii,</w:t>
            </w:r>
          </w:p>
          <w:p w14:paraId="3FBF0A6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kształcenie umiejętności funkcjonowania i współpracy w grupie,</w:t>
            </w:r>
          </w:p>
          <w:p w14:paraId="1F000E3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budowanie relacji,</w:t>
            </w:r>
          </w:p>
          <w:p w14:paraId="602DBE7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rozwój umiejętności dbania o własne zdrowie, higienę i bezpieczeństwo.</w:t>
            </w:r>
          </w:p>
          <w:p w14:paraId="55F1232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Zawartość programu:</w:t>
            </w:r>
          </w:p>
          <w:p w14:paraId="1EDDE73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- 40 lekcji multimedialnych 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pendrivie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w tym:</w:t>
            </w:r>
          </w:p>
          <w:p w14:paraId="41FCA36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animacji i pokazów slajdów,</w:t>
            </w:r>
          </w:p>
          <w:p w14:paraId="14150ED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ponad 90 ćwiczeń multimedialnych,</w:t>
            </w:r>
          </w:p>
          <w:p w14:paraId="06E63974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animowane nagrody za rozwiązanie zadań,</w:t>
            </w:r>
          </w:p>
          <w:p w14:paraId="4936BC3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scenariuszy zajęć,</w:t>
            </w:r>
          </w:p>
          <w:p w14:paraId="53DFF9E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kart pracy,</w:t>
            </w:r>
          </w:p>
          <w:p w14:paraId="5282DDE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przewodnik metodyczny,</w:t>
            </w:r>
          </w:p>
          <w:p w14:paraId="018879C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arkusze umożliwiające obserwację rozwoju kompetencji dzieci.</w:t>
            </w:r>
          </w:p>
          <w:p w14:paraId="6BB3C4D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Zastosowanie:</w:t>
            </w:r>
          </w:p>
          <w:p w14:paraId="6A93633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Program jest narzędziem do prowadzenia zajęć w szkołach, przedszkolach i placówkach opiekuńczo-wychowawczych! Moc emocji to pomoc dydaktyczna na:</w:t>
            </w:r>
          </w:p>
          <w:p w14:paraId="33531F8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zajęcia edukacyjne podczas rocznego przygotowania przedszkolnego oraz w klasach I-III,</w:t>
            </w:r>
          </w:p>
          <w:p w14:paraId="16EE893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godziny wychowawcze w klasach IV,</w:t>
            </w:r>
          </w:p>
          <w:p w14:paraId="5812DBC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zajęcia socjoterapeutyczne,</w:t>
            </w:r>
          </w:p>
          <w:p w14:paraId="6685F7C5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zajęcia rozwijające kompetencje emocjonalno-społeczne.</w:t>
            </w:r>
          </w:p>
          <w:p w14:paraId="3C7F2D4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Zalety programu:</w:t>
            </w:r>
          </w:p>
          <w:p w14:paraId="75F938D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skuteczna profilaktyka trudnych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zapobieganie sytuacjom kryzysowym,</w:t>
            </w:r>
          </w:p>
          <w:p w14:paraId="75074CF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sprawdzona metoda na integrację grupy, budowanie relacji rówieśniczych, wprowadzenie zasad,</w:t>
            </w:r>
          </w:p>
          <w:p w14:paraId="3420F2C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klarowna struktura scenariusza i praktyczne wskazówki pomocne w prowadzeniu zajęć,</w:t>
            </w:r>
          </w:p>
          <w:p w14:paraId="6F0F968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przystępnie podana wiedza praktyczna z zakresu psychologii rozwojowej i pedagogiki w przewodniku metodycznym,</w:t>
            </w:r>
          </w:p>
          <w:p w14:paraId="440EED7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wzrost aktywności i zaangażowania dzieci dzięki ciekawym lekcjom multimedialnym,</w:t>
            </w:r>
          </w:p>
          <w:p w14:paraId="0BB8FD6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wersja do instalacji na 3 stanowiskach,</w:t>
            </w:r>
          </w:p>
          <w:p w14:paraId="52DED02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 użycia na komputerze, rzutniku i tablicy interaktywnej,</w:t>
            </w:r>
          </w:p>
          <w:p w14:paraId="48E36F2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 pracy grupowej.</w:t>
            </w:r>
          </w:p>
          <w:p w14:paraId="582C445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Minimalne wymagania techniczne:</w:t>
            </w:r>
          </w:p>
          <w:p w14:paraId="3545E21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system operacyjny Windows7/8.x/10</w:t>
            </w:r>
          </w:p>
          <w:p w14:paraId="55007B0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procesor 2,4 GHz</w:t>
            </w:r>
          </w:p>
          <w:p w14:paraId="0E7D9FF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GB pamięci RAM</w:t>
            </w:r>
          </w:p>
          <w:p w14:paraId="046F162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Pozostałe parametry:</w:t>
            </w:r>
          </w:p>
          <w:p w14:paraId="34B0E7C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karta graficzna pracująca z rozdzielczością 1024x768</w:t>
            </w:r>
          </w:p>
          <w:p w14:paraId="01B967F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karta dźwiękowa z podłączonymi głośnikami lub słuchawkami</w:t>
            </w:r>
          </w:p>
          <w:p w14:paraId="40D5FC9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mysz lub inne urządzenie wskazujące</w:t>
            </w:r>
          </w:p>
          <w:p w14:paraId="6C481DD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port USB 2.0.lub 3.0</w:t>
            </w:r>
          </w:p>
          <w:p w14:paraId="25ADFB61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GB miejsca na dysku twardym</w:t>
            </w:r>
          </w:p>
          <w:p w14:paraId="1E91814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zainstalowana przeglądarka plików PD</w:t>
            </w:r>
          </w:p>
        </w:tc>
        <w:tc>
          <w:tcPr>
            <w:tcW w:w="704" w:type="dxa"/>
          </w:tcPr>
          <w:p w14:paraId="4F19F7E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32485B1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</w:p>
        </w:tc>
      </w:tr>
      <w:tr w:rsidR="008415FC" w14:paraId="29FBB856" w14:textId="77777777" w:rsidTr="00EA611B">
        <w:tc>
          <w:tcPr>
            <w:tcW w:w="1478" w:type="dxa"/>
          </w:tcPr>
          <w:p w14:paraId="06B62A6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1584567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0F6699A" w14:textId="2179124D" w:rsidR="00E04CD2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„Będzie dobrze”- program wspierający kształcenie kompetencji emocjonalno-społecznych</w:t>
            </w:r>
          </w:p>
        </w:tc>
        <w:tc>
          <w:tcPr>
            <w:tcW w:w="6985" w:type="dxa"/>
          </w:tcPr>
          <w:p w14:paraId="583E0645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Program edukacyjno-terapeutyczny do pracy z młodzieżą. Zawarte w nim materiały mają różnorodną formę (w tym multimedialną), która spodoba się nastolatkom. Treść programu została przygotowana przez pedagogów i psychologów z myślą o dotykających uczniów problemach. Poruszane zagadnienia dotyczą także bieżącej sytuacji i aktualnych zagrożeń</w:t>
            </w:r>
          </w:p>
          <w:p w14:paraId="5E83704A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Zawiera:</w:t>
            </w:r>
          </w:p>
          <w:p w14:paraId="73779DF2" w14:textId="77777777" w:rsidR="008415FC" w:rsidRDefault="008415FC" w:rsidP="0052641A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dziewięć bezterminowych licencji dla nauczyciela i 30 licencji uczniowskich,</w:t>
            </w:r>
          </w:p>
          <w:p w14:paraId="4EF34FAA" w14:textId="4C4DF487" w:rsidR="008415FC" w:rsidRDefault="00E04CD2" w:rsidP="0052641A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materiały </w:t>
            </w:r>
            <w:r w:rsidR="008415F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interaktywn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</w:t>
            </w:r>
            <w:r w:rsidR="008415F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6744053F" w14:textId="77777777" w:rsidR="008415FC" w:rsidRDefault="008415FC" w:rsidP="0052641A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dwa obszerne podręczniki metodyczne,</w:t>
            </w:r>
          </w:p>
          <w:p w14:paraId="378A2F95" w14:textId="1C7FA6F8" w:rsidR="008415FC" w:rsidRDefault="008415FC" w:rsidP="0052641A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dwa zestawy autorskich kart do gier, zabaw</w:t>
            </w:r>
            <w:r w:rsidR="008876C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i ćwiczeń,</w:t>
            </w:r>
          </w:p>
          <w:p w14:paraId="4B503DF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karty pracy i szczegółowe scenariusze zajęć</w:t>
            </w:r>
          </w:p>
        </w:tc>
        <w:tc>
          <w:tcPr>
            <w:tcW w:w="704" w:type="dxa"/>
          </w:tcPr>
          <w:p w14:paraId="606640F0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4DD61BF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33693000-4</w:t>
            </w:r>
          </w:p>
        </w:tc>
      </w:tr>
      <w:tr w:rsidR="008415FC" w14:paraId="04F1343E" w14:textId="77777777" w:rsidTr="00EA611B">
        <w:tc>
          <w:tcPr>
            <w:tcW w:w="1478" w:type="dxa"/>
          </w:tcPr>
          <w:p w14:paraId="38DB7A6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6F3C657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10CDA49" w14:textId="280BB382" w:rsidR="008876CE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MPP. Matematyka dla klas IV – VIII</w:t>
            </w:r>
            <w:r w:rsidR="008876CE">
              <w:t xml:space="preserve"> </w:t>
            </w:r>
          </w:p>
        </w:tc>
        <w:tc>
          <w:tcPr>
            <w:tcW w:w="6985" w:type="dxa"/>
          </w:tcPr>
          <w:p w14:paraId="451F04D3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Multimedialne Pracownie Przedmiotowe MATEMATYKA dla klas 4-8 szkoły podstawowej. Charakterystyka programu - 22 zagadnienia:</w:t>
            </w:r>
          </w:p>
          <w:p w14:paraId="5208F87B" w14:textId="673E78AB" w:rsidR="008415FC" w:rsidRDefault="008415FC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93 lekcje (po 31 lekcji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Powtórz wiedzę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Czas na test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i 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„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Sprawdź się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3D315AC1" w14:textId="77777777" w:rsidR="008415FC" w:rsidRDefault="008415FC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1500 ekranów, 1066 zadań, 38 filmów, 111 symulacji, 22 obiekty 3D</w:t>
            </w:r>
          </w:p>
          <w:p w14:paraId="29737050" w14:textId="77777777" w:rsidR="008415FC" w:rsidRDefault="008415FC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31 gier dydaktycznych</w:t>
            </w:r>
          </w:p>
          <w:p w14:paraId="4CA86A81" w14:textId="77777777" w:rsidR="008415FC" w:rsidRDefault="008415FC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 plansze interaktywne</w:t>
            </w:r>
          </w:p>
          <w:p w14:paraId="17E34FE9" w14:textId="1344456A" w:rsidR="008876CE" w:rsidRPr="008876CE" w:rsidRDefault="008876CE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876C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moduł wspierający grupową pracę przy monitorze interaktywnym</w:t>
            </w:r>
          </w:p>
          <w:p w14:paraId="58D93EAF" w14:textId="48A25D55" w:rsidR="008415FC" w:rsidRDefault="008415FC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wersja online &amp; offline</w:t>
            </w:r>
          </w:p>
          <w:p w14:paraId="2146996A" w14:textId="77777777" w:rsidR="008415FC" w:rsidRDefault="008415FC" w:rsidP="0052641A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bezterminowa licencja dla 3 nauczycieli</w:t>
            </w:r>
          </w:p>
          <w:p w14:paraId="2C78492E" w14:textId="77777777" w:rsidR="008415FC" w:rsidRDefault="008415FC" w:rsidP="0052641A">
            <w:pPr>
              <w:tabs>
                <w:tab w:val="left" w:pos="2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możliwość pobrania i instalacji na 6 urządzeniach (komputer, tablet).</w:t>
            </w:r>
          </w:p>
        </w:tc>
        <w:tc>
          <w:tcPr>
            <w:tcW w:w="704" w:type="dxa"/>
          </w:tcPr>
          <w:p w14:paraId="1D9C431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0EC70AA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3CA74913" w14:textId="77777777" w:rsidTr="00EA611B">
        <w:tc>
          <w:tcPr>
            <w:tcW w:w="1478" w:type="dxa"/>
          </w:tcPr>
          <w:p w14:paraId="346DD42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470239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D12791B" w14:textId="5EFA40F0" w:rsidR="008876CE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Matematyka zadania tekstowe</w:t>
            </w:r>
            <w:r w:rsidR="008876CE">
              <w:t xml:space="preserve"> </w:t>
            </w:r>
          </w:p>
        </w:tc>
        <w:tc>
          <w:tcPr>
            <w:tcW w:w="6985" w:type="dxa"/>
          </w:tcPr>
          <w:p w14:paraId="18BCB017" w14:textId="77777777" w:rsidR="008415FC" w:rsidRDefault="008415FC" w:rsidP="0052641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Program zawiera bazę zadań matematycznych, podzielonych na kategorie według typu i stopnia trudności:</w:t>
            </w:r>
          </w:p>
          <w:p w14:paraId="19BC2D70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dodawanie i odejmowanie (w zakresie do 20, do 100, do 1000 oraz powyżej 1000)</w:t>
            </w:r>
          </w:p>
          <w:p w14:paraId="6327D550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mnożenie i dzielenie</w:t>
            </w:r>
          </w:p>
          <w:p w14:paraId="0A2F3DAD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dzielenie z resztą, proporcjonalność prosta</w:t>
            </w:r>
          </w:p>
          <w:p w14:paraId="515DC0A2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podział całości (ułamki)</w:t>
            </w:r>
          </w:p>
          <w:p w14:paraId="14B3D5D4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przykłady z liczbami dziesiętnymi</w:t>
            </w:r>
          </w:p>
          <w:p w14:paraId="521EEAB9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obliczanie obwodu i pola</w:t>
            </w:r>
          </w:p>
          <w:p w14:paraId="071FAAB4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przeliczanie jednostek czasu 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minuty→godziny→dni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64E479A7" w14:textId="77777777" w:rsidR="008415FC" w:rsidRDefault="008415FC" w:rsidP="0052641A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ustalanie niewiadomej liczby</w:t>
            </w:r>
          </w:p>
          <w:p w14:paraId="2C1BF9B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Licencja dla szkół, przedszkoli, uczelni oraz firm         i instytucji prowadzących działalność edukacyjną.</w:t>
            </w:r>
          </w:p>
        </w:tc>
        <w:tc>
          <w:tcPr>
            <w:tcW w:w="704" w:type="dxa"/>
          </w:tcPr>
          <w:p w14:paraId="48470F6F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6927F322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0F6A087F" w14:textId="77777777" w:rsidTr="00EA611B">
        <w:tc>
          <w:tcPr>
            <w:tcW w:w="1478" w:type="dxa"/>
          </w:tcPr>
          <w:p w14:paraId="78AB430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D38522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4B50C9E" w14:textId="52DBD98E" w:rsidR="008876CE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mTalent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. Koncentracja                     i pamięć</w:t>
            </w:r>
          </w:p>
        </w:tc>
        <w:tc>
          <w:tcPr>
            <w:tcW w:w="6985" w:type="dxa"/>
          </w:tcPr>
          <w:p w14:paraId="40B1F0CD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Zestaw interaktywnych ćwiczeń stymulujących funkcje poznawcze, a także usprawniających spostrzeganie, pamięć i koncentrację uwagi. W skład zestawu wchodzi blisko 700 ekranów, karty pracy, przewodnik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metodyczny oraz zestaw materiałów dodatkowych. Licencja bezterminowa:  2 stanowiska online (wymagany dostęp do Internetu) oraz 2 stanowiska offline (praca bez dostępu do Internetu); bezpłatne aktualizacje oprogramowania oraz wsparcie techniczne producenta, szkolenie z obsługi programu. Materiał podzielony na dwa obszary: osobne ćwiczenia dla dzieci oraz dla uczniów starszych i młodzieży. W pudełku znajdują się kody do szkolenia i platformy mtalent.pl</w:t>
            </w:r>
          </w:p>
        </w:tc>
        <w:tc>
          <w:tcPr>
            <w:tcW w:w="704" w:type="dxa"/>
          </w:tcPr>
          <w:p w14:paraId="056FB56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0" w:type="dxa"/>
          </w:tcPr>
          <w:p w14:paraId="298FDEFB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31C4DBCC" w14:textId="77777777" w:rsidTr="00EA611B">
        <w:tc>
          <w:tcPr>
            <w:tcW w:w="1478" w:type="dxa"/>
          </w:tcPr>
          <w:p w14:paraId="71D4A449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5AF6E8C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630A53C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Akademia Umysłu.</w:t>
            </w:r>
          </w:p>
          <w:p w14:paraId="033FC75E" w14:textId="4ABA5699" w:rsidR="008876CE" w:rsidRPr="00E94000" w:rsidRDefault="008415FC" w:rsidP="0052641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Uczeń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I – VI</w:t>
            </w:r>
          </w:p>
        </w:tc>
        <w:tc>
          <w:tcPr>
            <w:tcW w:w="6985" w:type="dxa"/>
          </w:tcPr>
          <w:p w14:paraId="40D00916" w14:textId="73E5FC85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Zestaw edukacyjnych programów multimedialnych   z dołączonymi scenariuszami zajęć. W pakiecie znajduje się: 6 programów zawierających blisko 100 kreatywnych ćwiczeń edukacyjnych, 6 zeszytów metodycznych (odpowiednio po trzy zeszyty dla klas 1-3 i 4-8), dodatkowy Zeszyt Metodyczny do przeprowadzenia konkursów: ,,Mistrz koncentracji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,,Mega pamięć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,,Super umysł</w:t>
            </w:r>
            <w:r w:rsidR="00147D5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 zestaw nagród motywujących uczniów do wykonywania ćwiczeń (dyplomy, naklejki), licencja dożywotnia (bezterminowa) na 5 stanowisk.</w:t>
            </w:r>
          </w:p>
        </w:tc>
        <w:tc>
          <w:tcPr>
            <w:tcW w:w="704" w:type="dxa"/>
          </w:tcPr>
          <w:p w14:paraId="07F963B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14:paraId="05734258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48190000-6</w:t>
            </w:r>
          </w:p>
        </w:tc>
      </w:tr>
      <w:tr w:rsidR="008415FC" w14:paraId="551AABDB" w14:textId="77777777" w:rsidTr="00EA611B">
        <w:tc>
          <w:tcPr>
            <w:tcW w:w="1478" w:type="dxa"/>
          </w:tcPr>
          <w:p w14:paraId="6830F2EE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8E47BCA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06DBA5E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Pakiet graficzny</w:t>
            </w:r>
          </w:p>
          <w:p w14:paraId="7C9374A6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Profesjonalne</w:t>
            </w:r>
          </w:p>
          <w:p w14:paraId="3FEEEF9A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oprogramowanie</w:t>
            </w:r>
          </w:p>
          <w:p w14:paraId="4C6AC4FB" w14:textId="77777777" w:rsidR="008415FC" w:rsidRDefault="008415FC" w:rsidP="0052641A">
            <w:pPr>
              <w:ind w:left="284" w:hanging="28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do projektowania</w:t>
            </w:r>
          </w:p>
          <w:p w14:paraId="3713A973" w14:textId="30A5388F" w:rsidR="00647AA4" w:rsidRPr="00E94000" w:rsidRDefault="008415FC" w:rsidP="00E94000">
            <w:pPr>
              <w:ind w:left="284" w:hanging="28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graficznego na Windows</w:t>
            </w:r>
            <w:r w:rsid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85" w:type="dxa"/>
          </w:tcPr>
          <w:p w14:paraId="592D8971" w14:textId="6BE9AFF5" w:rsidR="008415FC" w:rsidRDefault="00647AA4" w:rsidP="00647AA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Zawartość zestawu</w:t>
            </w:r>
            <w:r w:rsidR="008415FC"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:</w:t>
            </w:r>
          </w:p>
          <w:p w14:paraId="49342A78" w14:textId="77777777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CorelDRAW</w:t>
            </w:r>
            <w:proofErr w:type="spellEnd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® – do tworzenia grafiki wektorowej i przygotowywania układów stron</w:t>
            </w:r>
          </w:p>
          <w:p w14:paraId="714E0FDD" w14:textId="77777777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Corel PHOTO-PAINT™ – do obróbki zdjęć, ich ulepszania i retuszowania</w:t>
            </w:r>
          </w:p>
          <w:p w14:paraId="5AC37C0F" w14:textId="77777777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Corel Font Manager – do przeglądania czcionek i zarządzania nimi</w:t>
            </w:r>
          </w:p>
          <w:p w14:paraId="187B1F26" w14:textId="77777777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Corel </w:t>
            </w:r>
            <w:proofErr w:type="spellStart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PowerTRACE</w:t>
            </w:r>
            <w:proofErr w:type="spellEnd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™ - do przekształcania map bitowych w edytowalne grafiki wektorowe (narzędzie wbudowane w program </w:t>
            </w:r>
            <w:proofErr w:type="spellStart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CorelDRAW</w:t>
            </w:r>
            <w:proofErr w:type="spellEnd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14:paraId="4666A429" w14:textId="77777777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CAPTURE™ – do przechwytywania zawartości ekranu (tylko w wersji dla Windows)</w:t>
            </w:r>
          </w:p>
          <w:p w14:paraId="6AB48AF0" w14:textId="77777777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CorelDRAW</w:t>
            </w:r>
            <w:proofErr w:type="spellEnd"/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® Web - do projektowania graficznego online w przeglądarce internetowej</w:t>
            </w:r>
          </w:p>
          <w:p w14:paraId="7F1044A8" w14:textId="479989DB" w:rsid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Generowanie AI</w:t>
            </w:r>
          </w:p>
          <w:p w14:paraId="684A642F" w14:textId="1EBFC54F" w:rsidR="00647AA4" w:rsidRPr="00647AA4" w:rsidRDefault="00647AA4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Zasoby:</w:t>
            </w:r>
          </w:p>
          <w:p w14:paraId="42FEA09F" w14:textId="6E9D7980" w:rsidR="008415FC" w:rsidRPr="00647AA4" w:rsidRDefault="008415FC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7 000 </w:t>
            </w:r>
            <w:proofErr w:type="spellStart"/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clipartów</w:t>
            </w:r>
            <w:proofErr w:type="spellEnd"/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cyfrowych obrazów i szablonów </w:t>
            </w:r>
            <w:r w:rsidR="007A16B5"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grafik</w:t>
            </w: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pojazdów</w:t>
            </w:r>
            <w:r w:rsid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3D64D52B" w14:textId="2A4B0F8C" w:rsidR="008415FC" w:rsidRPr="00647AA4" w:rsidRDefault="008415FC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1000 cyfrowych zdjęć w wysokiej rozdzielczości</w:t>
            </w:r>
            <w:r w:rsid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6052B18E" w14:textId="2549938D" w:rsidR="008415FC" w:rsidRPr="00647AA4" w:rsidRDefault="008415FC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Ponad 1000 czcionek TrueType i OpenType oraz zintegrowany dostęp do ponad 1700 rodzin czcionek Google</w:t>
            </w:r>
            <w:r w:rsid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5F7273BE" w14:textId="12AE6117" w:rsidR="008415FC" w:rsidRPr="00647AA4" w:rsidRDefault="008415FC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Ponad 200 profesjonalnie zaprojektowanych szablonów</w:t>
            </w:r>
            <w:r w:rsid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44CF3416" w14:textId="46CF732A" w:rsidR="008415FC" w:rsidRPr="00647AA4" w:rsidRDefault="008415FC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Ponad 600 wypełnień </w:t>
            </w:r>
            <w:r w:rsidR="00DD6CA2"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tonal</w:t>
            </w: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nych, wektorowych i bitmapowych</w:t>
            </w:r>
            <w:r w:rsid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5C0E17B1" w14:textId="1F81FADC" w:rsidR="008415FC" w:rsidRPr="00647AA4" w:rsidRDefault="008415FC" w:rsidP="00647AA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Zintegrowany dostęp do bibliotek </w:t>
            </w:r>
            <w:r w:rsidR="003629EA"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bez </w:t>
            </w: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dodatkowych kosztów</w:t>
            </w:r>
            <w:r w:rsid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14:paraId="23AFCA21" w14:textId="77777777" w:rsidR="008415FC" w:rsidRPr="00647AA4" w:rsidRDefault="008415FC" w:rsidP="0064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Ponad 100 pędzli Malarskiej (plus 100 dodatkowych darmowych pędzli dla subskrybentów)</w:t>
            </w:r>
          </w:p>
        </w:tc>
        <w:tc>
          <w:tcPr>
            <w:tcW w:w="704" w:type="dxa"/>
          </w:tcPr>
          <w:p w14:paraId="29EA0BE3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0" w:type="dxa"/>
          </w:tcPr>
          <w:p w14:paraId="12D6CA46" w14:textId="77777777" w:rsidR="008415FC" w:rsidRDefault="008415FC" w:rsidP="0052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39162000-5</w:t>
            </w:r>
          </w:p>
        </w:tc>
      </w:tr>
    </w:tbl>
    <w:p w14:paraId="7B3FD4E2" w14:textId="77777777" w:rsidR="008415FC" w:rsidRDefault="008415FC" w:rsidP="008415FC"/>
    <w:p w14:paraId="6AC2EC76" w14:textId="77777777" w:rsidR="008D3182" w:rsidRDefault="008D3182"/>
    <w:sectPr w:rsidR="008D3182">
      <w:headerReference w:type="default" r:id="rId10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60380" w14:textId="77777777" w:rsidR="006D5C46" w:rsidRDefault="006D5C46" w:rsidP="00EA611B">
      <w:pPr>
        <w:spacing w:after="0" w:line="240" w:lineRule="auto"/>
      </w:pPr>
      <w:r>
        <w:separator/>
      </w:r>
    </w:p>
  </w:endnote>
  <w:endnote w:type="continuationSeparator" w:id="0">
    <w:p w14:paraId="572E0FCB" w14:textId="77777777" w:rsidR="006D5C46" w:rsidRDefault="006D5C46" w:rsidP="00EA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5632E" w14:textId="77777777" w:rsidR="006D5C46" w:rsidRDefault="006D5C46" w:rsidP="00EA611B">
      <w:pPr>
        <w:spacing w:after="0" w:line="240" w:lineRule="auto"/>
      </w:pPr>
      <w:r>
        <w:separator/>
      </w:r>
    </w:p>
  </w:footnote>
  <w:footnote w:type="continuationSeparator" w:id="0">
    <w:p w14:paraId="3E7D8E7B" w14:textId="77777777" w:rsidR="006D5C46" w:rsidRDefault="006D5C46" w:rsidP="00EA6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51E2C" w14:textId="5D7DB86F" w:rsidR="00EA611B" w:rsidRDefault="00EA611B" w:rsidP="00EA611B">
    <w:pPr>
      <w:pStyle w:val="Nagwek"/>
      <w:jc w:val="center"/>
      <w:rPr>
        <w:rFonts w:hint="eastAsia"/>
      </w:rPr>
    </w:pPr>
    <w:r>
      <w:rPr>
        <w:noProof/>
      </w:rPr>
      <w:drawing>
        <wp:inline distT="0" distB="0" distL="0" distR="0" wp14:anchorId="3B195969" wp14:editId="5687D7E0">
          <wp:extent cx="5760720" cy="5638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1" t="3534" r="328" b="2664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4C9"/>
    <w:multiLevelType w:val="multilevel"/>
    <w:tmpl w:val="648007BA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1A2B0A"/>
    <w:multiLevelType w:val="multilevel"/>
    <w:tmpl w:val="D22A29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F30B45"/>
    <w:multiLevelType w:val="multilevel"/>
    <w:tmpl w:val="01044F3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AF0832"/>
    <w:multiLevelType w:val="multilevel"/>
    <w:tmpl w:val="27181646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A25E60"/>
    <w:multiLevelType w:val="multilevel"/>
    <w:tmpl w:val="8428558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1E1F7C"/>
    <w:multiLevelType w:val="multilevel"/>
    <w:tmpl w:val="FAD445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E48E7"/>
    <w:multiLevelType w:val="multilevel"/>
    <w:tmpl w:val="1DEC4844"/>
    <w:lvl w:ilvl="0">
      <w:start w:val="1"/>
      <w:numFmt w:val="bullet"/>
      <w:lvlText w:val=""/>
      <w:lvlJc w:val="left"/>
      <w:pPr>
        <w:tabs>
          <w:tab w:val="num" w:pos="0"/>
        </w:tabs>
        <w:ind w:left="5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7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40075"/>
    <w:multiLevelType w:val="multilevel"/>
    <w:tmpl w:val="7F44F2C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294C3E"/>
    <w:multiLevelType w:val="multilevel"/>
    <w:tmpl w:val="74D8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200CB"/>
    <w:multiLevelType w:val="multilevel"/>
    <w:tmpl w:val="27E83A0E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2F2D75"/>
    <w:multiLevelType w:val="multilevel"/>
    <w:tmpl w:val="2FEE0F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87D5898"/>
    <w:multiLevelType w:val="multilevel"/>
    <w:tmpl w:val="0F962B9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004F21"/>
    <w:multiLevelType w:val="hybridMultilevel"/>
    <w:tmpl w:val="F9723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A2A34"/>
    <w:multiLevelType w:val="multilevel"/>
    <w:tmpl w:val="9154B9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9B41C1"/>
    <w:multiLevelType w:val="multilevel"/>
    <w:tmpl w:val="B188375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DD734F"/>
    <w:multiLevelType w:val="multilevel"/>
    <w:tmpl w:val="F1DC144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9E2A79"/>
    <w:multiLevelType w:val="multilevel"/>
    <w:tmpl w:val="1794DB8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0D46FF"/>
    <w:multiLevelType w:val="multilevel"/>
    <w:tmpl w:val="BE66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23F44"/>
    <w:multiLevelType w:val="multilevel"/>
    <w:tmpl w:val="BCDCF27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4E1DEA"/>
    <w:multiLevelType w:val="multilevel"/>
    <w:tmpl w:val="B8C4C21E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C16156"/>
    <w:multiLevelType w:val="multilevel"/>
    <w:tmpl w:val="E308389A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4194C23"/>
    <w:multiLevelType w:val="multilevel"/>
    <w:tmpl w:val="5B8C943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4D211C6"/>
    <w:multiLevelType w:val="multilevel"/>
    <w:tmpl w:val="335E10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73A5BA8"/>
    <w:multiLevelType w:val="multilevel"/>
    <w:tmpl w:val="1A76828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B60B37"/>
    <w:multiLevelType w:val="multilevel"/>
    <w:tmpl w:val="D8D6203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B823B4D"/>
    <w:multiLevelType w:val="multilevel"/>
    <w:tmpl w:val="4F4A594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0CD49C6"/>
    <w:multiLevelType w:val="multilevel"/>
    <w:tmpl w:val="DD3CC06C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5CE27D2"/>
    <w:multiLevelType w:val="multilevel"/>
    <w:tmpl w:val="D09C97FA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351891"/>
    <w:multiLevelType w:val="multilevel"/>
    <w:tmpl w:val="4434DA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29" w15:restartNumberingAfterBreak="0">
    <w:nsid w:val="7C8E1AC6"/>
    <w:multiLevelType w:val="multilevel"/>
    <w:tmpl w:val="AD0C15F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DF61DF7"/>
    <w:multiLevelType w:val="multilevel"/>
    <w:tmpl w:val="9BE40D6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7"/>
  </w:num>
  <w:num w:numId="3">
    <w:abstractNumId w:val="28"/>
  </w:num>
  <w:num w:numId="4">
    <w:abstractNumId w:val="29"/>
  </w:num>
  <w:num w:numId="5">
    <w:abstractNumId w:val="21"/>
  </w:num>
  <w:num w:numId="6">
    <w:abstractNumId w:val="10"/>
  </w:num>
  <w:num w:numId="7">
    <w:abstractNumId w:val="9"/>
  </w:num>
  <w:num w:numId="8">
    <w:abstractNumId w:val="13"/>
  </w:num>
  <w:num w:numId="9">
    <w:abstractNumId w:val="30"/>
  </w:num>
  <w:num w:numId="10">
    <w:abstractNumId w:val="5"/>
  </w:num>
  <w:num w:numId="11">
    <w:abstractNumId w:val="2"/>
  </w:num>
  <w:num w:numId="12">
    <w:abstractNumId w:val="0"/>
  </w:num>
  <w:num w:numId="13">
    <w:abstractNumId w:val="27"/>
  </w:num>
  <w:num w:numId="14">
    <w:abstractNumId w:val="20"/>
  </w:num>
  <w:num w:numId="15">
    <w:abstractNumId w:val="23"/>
  </w:num>
  <w:num w:numId="16">
    <w:abstractNumId w:val="24"/>
  </w:num>
  <w:num w:numId="17">
    <w:abstractNumId w:val="3"/>
  </w:num>
  <w:num w:numId="18">
    <w:abstractNumId w:val="26"/>
  </w:num>
  <w:num w:numId="19">
    <w:abstractNumId w:val="16"/>
  </w:num>
  <w:num w:numId="20">
    <w:abstractNumId w:val="1"/>
  </w:num>
  <w:num w:numId="21">
    <w:abstractNumId w:val="15"/>
  </w:num>
  <w:num w:numId="22">
    <w:abstractNumId w:val="19"/>
  </w:num>
  <w:num w:numId="23">
    <w:abstractNumId w:val="11"/>
  </w:num>
  <w:num w:numId="24">
    <w:abstractNumId w:val="14"/>
  </w:num>
  <w:num w:numId="25">
    <w:abstractNumId w:val="4"/>
  </w:num>
  <w:num w:numId="26">
    <w:abstractNumId w:val="25"/>
  </w:num>
  <w:num w:numId="27">
    <w:abstractNumId w:val="6"/>
  </w:num>
  <w:num w:numId="28">
    <w:abstractNumId w:val="22"/>
  </w:num>
  <w:num w:numId="29">
    <w:abstractNumId w:val="8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6D"/>
    <w:rsid w:val="00001BD0"/>
    <w:rsid w:val="000123B8"/>
    <w:rsid w:val="0002541B"/>
    <w:rsid w:val="0004120B"/>
    <w:rsid w:val="000530A3"/>
    <w:rsid w:val="00065B4C"/>
    <w:rsid w:val="000F59C5"/>
    <w:rsid w:val="00115764"/>
    <w:rsid w:val="00147D55"/>
    <w:rsid w:val="00190B3C"/>
    <w:rsid w:val="002D6F8D"/>
    <w:rsid w:val="00315F59"/>
    <w:rsid w:val="003629EA"/>
    <w:rsid w:val="0040095E"/>
    <w:rsid w:val="00413835"/>
    <w:rsid w:val="004513D1"/>
    <w:rsid w:val="0051425D"/>
    <w:rsid w:val="0052056F"/>
    <w:rsid w:val="0052641A"/>
    <w:rsid w:val="005A49A1"/>
    <w:rsid w:val="005B3C45"/>
    <w:rsid w:val="005C2300"/>
    <w:rsid w:val="0062649C"/>
    <w:rsid w:val="00647AA4"/>
    <w:rsid w:val="006A42C0"/>
    <w:rsid w:val="006D0F04"/>
    <w:rsid w:val="006D5C46"/>
    <w:rsid w:val="00717227"/>
    <w:rsid w:val="007A16B5"/>
    <w:rsid w:val="007E5CC7"/>
    <w:rsid w:val="007F0ADA"/>
    <w:rsid w:val="007F51DF"/>
    <w:rsid w:val="00816C8C"/>
    <w:rsid w:val="008415FC"/>
    <w:rsid w:val="00864A23"/>
    <w:rsid w:val="008876CE"/>
    <w:rsid w:val="008C4685"/>
    <w:rsid w:val="008D3182"/>
    <w:rsid w:val="008D3D35"/>
    <w:rsid w:val="0091776F"/>
    <w:rsid w:val="009200A1"/>
    <w:rsid w:val="009C2B91"/>
    <w:rsid w:val="009C5CE7"/>
    <w:rsid w:val="009E6543"/>
    <w:rsid w:val="009F4AF7"/>
    <w:rsid w:val="00A746FD"/>
    <w:rsid w:val="00A8316D"/>
    <w:rsid w:val="00A930FA"/>
    <w:rsid w:val="00AF200D"/>
    <w:rsid w:val="00BD2300"/>
    <w:rsid w:val="00C8764C"/>
    <w:rsid w:val="00CA1001"/>
    <w:rsid w:val="00CA31BA"/>
    <w:rsid w:val="00D06327"/>
    <w:rsid w:val="00D479DB"/>
    <w:rsid w:val="00D5541A"/>
    <w:rsid w:val="00D64943"/>
    <w:rsid w:val="00D94558"/>
    <w:rsid w:val="00DA5BAE"/>
    <w:rsid w:val="00DD5229"/>
    <w:rsid w:val="00DD6CA2"/>
    <w:rsid w:val="00E04CD2"/>
    <w:rsid w:val="00E80086"/>
    <w:rsid w:val="00E90240"/>
    <w:rsid w:val="00E94000"/>
    <w:rsid w:val="00EA611B"/>
    <w:rsid w:val="00EF6B3C"/>
    <w:rsid w:val="00F00E1C"/>
    <w:rsid w:val="00F2114F"/>
    <w:rsid w:val="00F21DAC"/>
    <w:rsid w:val="00F375D1"/>
    <w:rsid w:val="00F54F6D"/>
    <w:rsid w:val="00F75448"/>
    <w:rsid w:val="00F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E2B8"/>
  <w15:chartTrackingRefBased/>
  <w15:docId w15:val="{AEAC8B8E-E7AD-4CDD-9DEE-6011C986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15FC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7D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7D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D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415F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15F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qFormat/>
    <w:rsid w:val="008415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8415FC"/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8415FC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415FC"/>
  </w:style>
  <w:style w:type="paragraph" w:styleId="Lista">
    <w:name w:val="List"/>
    <w:basedOn w:val="Tekstpodstawowy"/>
    <w:rsid w:val="008415FC"/>
    <w:rPr>
      <w:rFonts w:cs="Arial"/>
    </w:rPr>
  </w:style>
  <w:style w:type="paragraph" w:styleId="Legenda">
    <w:name w:val="caption"/>
    <w:basedOn w:val="Normalny"/>
    <w:qFormat/>
    <w:rsid w:val="008415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415FC"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rsid w:val="008415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8415FC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415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1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8415FC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8415FC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8415FC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415F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2641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1722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479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479D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47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7D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47D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47D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47D5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47D55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D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6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4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105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5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4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320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501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49142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664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51386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2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014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52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11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958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85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684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10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5039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2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108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910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495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8546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5775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46145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98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043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8360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254935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6702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73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33192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64268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52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4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1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6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5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2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83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05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9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89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31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245">
          <w:marLeft w:val="0"/>
          <w:marRight w:val="0"/>
          <w:marTop w:val="0"/>
          <w:marBottom w:val="0"/>
          <w:divBdr>
            <w:top w:val="single" w:sz="2" w:space="0" w:color="C9C9C9"/>
            <w:left w:val="single" w:sz="2" w:space="0" w:color="C9C9C9"/>
            <w:bottom w:val="single" w:sz="2" w:space="0" w:color="C9C9C9"/>
            <w:right w:val="single" w:sz="2" w:space="0" w:color="C9C9C9"/>
          </w:divBdr>
          <w:divsChild>
            <w:div w:id="446042767">
              <w:marLeft w:val="0"/>
              <w:marRight w:val="0"/>
              <w:marTop w:val="0"/>
              <w:marBottom w:val="360"/>
              <w:divBdr>
                <w:top w:val="single" w:sz="2" w:space="0" w:color="C9C9C9"/>
                <w:left w:val="single" w:sz="2" w:space="0" w:color="C9C9C9"/>
                <w:bottom w:val="single" w:sz="2" w:space="0" w:color="C9C9C9"/>
                <w:right w:val="single" w:sz="2" w:space="0" w:color="C9C9C9"/>
              </w:divBdr>
            </w:div>
          </w:divsChild>
        </w:div>
      </w:divsChild>
    </w:div>
    <w:div w:id="1667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6391">
          <w:marLeft w:val="0"/>
          <w:marRight w:val="0"/>
          <w:marTop w:val="0"/>
          <w:marBottom w:val="0"/>
          <w:divBdr>
            <w:top w:val="single" w:sz="2" w:space="0" w:color="C9C9C9"/>
            <w:left w:val="single" w:sz="2" w:space="0" w:color="C9C9C9"/>
            <w:bottom w:val="single" w:sz="2" w:space="0" w:color="C9C9C9"/>
            <w:right w:val="single" w:sz="2" w:space="0" w:color="C9C9C9"/>
          </w:divBdr>
          <w:divsChild>
            <w:div w:id="941570928">
              <w:marLeft w:val="0"/>
              <w:marRight w:val="0"/>
              <w:marTop w:val="0"/>
              <w:marBottom w:val="360"/>
              <w:divBdr>
                <w:top w:val="single" w:sz="2" w:space="0" w:color="C9C9C9"/>
                <w:left w:val="single" w:sz="2" w:space="0" w:color="C9C9C9"/>
                <w:bottom w:val="single" w:sz="2" w:space="0" w:color="C9C9C9"/>
                <w:right w:val="single" w:sz="2" w:space="0" w:color="C9C9C9"/>
              </w:divBdr>
            </w:div>
          </w:divsChild>
        </w:div>
      </w:divsChild>
    </w:div>
    <w:div w:id="1717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0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1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8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9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3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7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0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07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0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9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ebambino.pl/21449/Mata-edukacyjna-do-Photona/8212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jebambino.pl/1123361/Photon-Przewodnik-Nauczyciela-ze-scenariuszami-zajec/8212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jebambino.pl/21451/Zestaw-Fiszek-do-Photona/8212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5076</Words>
  <Characters>30457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Stępień</dc:creator>
  <cp:keywords/>
  <dc:description/>
  <cp:lastModifiedBy>Agnieszka Stępień</cp:lastModifiedBy>
  <cp:revision>23</cp:revision>
  <dcterms:created xsi:type="dcterms:W3CDTF">2026-07-01T10:38:00Z</dcterms:created>
  <dcterms:modified xsi:type="dcterms:W3CDTF">2026-07-27T07:12:00Z</dcterms:modified>
</cp:coreProperties>
</file>