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F40" w:rsidRPr="00C71F40" w:rsidRDefault="00C71F40" w:rsidP="00C71F40">
      <w:pPr>
        <w:pStyle w:val="Nagwek1"/>
        <w:jc w:val="right"/>
        <w:rPr>
          <w:rFonts w:cstheme="minorHAnsi"/>
        </w:rPr>
      </w:pPr>
      <w:r w:rsidRPr="00C71F40">
        <w:rPr>
          <w:rFonts w:cstheme="minorHAnsi"/>
        </w:rPr>
        <w:t xml:space="preserve">Załącznik nr </w:t>
      </w:r>
      <w:r w:rsidR="00A1659E">
        <w:rPr>
          <w:rFonts w:cstheme="minorHAnsi"/>
        </w:rPr>
        <w:t>8</w:t>
      </w:r>
      <w:r w:rsidRPr="00C71F40">
        <w:rPr>
          <w:rFonts w:cstheme="minorHAnsi"/>
        </w:rPr>
        <w:t xml:space="preserve"> do SWZ</w:t>
      </w:r>
    </w:p>
    <w:p w:rsidR="00C71F40" w:rsidRPr="00C71F40" w:rsidRDefault="00C71F40" w:rsidP="00C71F40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C71F40" w:rsidRPr="00C71F40" w:rsidRDefault="00C71F40" w:rsidP="00C71F40">
      <w:pPr>
        <w:pStyle w:val="Nagwek1"/>
        <w:rPr>
          <w:rFonts w:cstheme="minorHAnsi"/>
        </w:rPr>
      </w:pPr>
      <w:r w:rsidRPr="00C71F40">
        <w:rPr>
          <w:rFonts w:cstheme="minorHAnsi"/>
        </w:rPr>
        <w:t>Klauzula informacyjna z art. 13 RODO</w:t>
      </w:r>
    </w:p>
    <w:p w:rsidR="00C71F40" w:rsidRPr="00C71F40" w:rsidRDefault="00C71F40" w:rsidP="00C71F40">
      <w:pPr>
        <w:pStyle w:val="Tekstprzypisudolnego"/>
        <w:jc w:val="center"/>
        <w:rPr>
          <w:rFonts w:cstheme="minorHAnsi"/>
          <w:b/>
          <w:sz w:val="22"/>
          <w:szCs w:val="22"/>
        </w:rPr>
      </w:pPr>
      <w:r w:rsidRPr="00C71F40">
        <w:rPr>
          <w:rFonts w:cstheme="minorHAnsi"/>
          <w:b/>
          <w:sz w:val="22"/>
          <w:szCs w:val="22"/>
        </w:rPr>
        <w:t xml:space="preserve">dla Wykonawców ubiegających się o udzielenie zamówienia publicznego pod nazwą: </w:t>
      </w:r>
    </w:p>
    <w:p w:rsidR="00C71F40" w:rsidRPr="00C71F40" w:rsidRDefault="00C71F40" w:rsidP="00C71F40">
      <w:pPr>
        <w:pStyle w:val="Tekstprzypisudolnego"/>
        <w:rPr>
          <w:rFonts w:cstheme="minorHAnsi"/>
          <w:b/>
          <w:sz w:val="22"/>
          <w:szCs w:val="22"/>
        </w:rPr>
      </w:pPr>
    </w:p>
    <w:p w:rsidR="00BA3162" w:rsidRDefault="00BA3162" w:rsidP="00BA3162">
      <w:pPr>
        <w:pStyle w:val="Tytu"/>
        <w:rPr>
          <w:color w:val="000000" w:themeColor="text1"/>
          <w:sz w:val="22"/>
          <w:szCs w:val="22"/>
        </w:rPr>
      </w:pPr>
      <w:bookmarkStart w:id="0" w:name="_Hlk226623659"/>
      <w:r w:rsidRPr="0008230C">
        <w:rPr>
          <w:color w:val="000000" w:themeColor="text1"/>
          <w:sz w:val="22"/>
          <w:szCs w:val="22"/>
        </w:rPr>
        <w:t xml:space="preserve">Modernizacja reżyserni </w:t>
      </w:r>
      <w:r>
        <w:rPr>
          <w:color w:val="000000" w:themeColor="text1"/>
          <w:sz w:val="22"/>
          <w:szCs w:val="22"/>
        </w:rPr>
        <w:t>S</w:t>
      </w:r>
      <w:r w:rsidRPr="0008230C">
        <w:rPr>
          <w:color w:val="000000" w:themeColor="text1"/>
          <w:sz w:val="22"/>
          <w:szCs w:val="22"/>
        </w:rPr>
        <w:t>tudia S5 Radia Kraków SA</w:t>
      </w:r>
      <w:r>
        <w:rPr>
          <w:color w:val="000000" w:themeColor="text1"/>
          <w:sz w:val="22"/>
          <w:szCs w:val="22"/>
        </w:rPr>
        <w:t xml:space="preserve"> w likwidacji</w:t>
      </w:r>
      <w:r w:rsidR="00AF581C">
        <w:rPr>
          <w:color w:val="000000" w:themeColor="text1"/>
          <w:sz w:val="22"/>
          <w:szCs w:val="22"/>
        </w:rPr>
        <w:t xml:space="preserve"> – etap I</w:t>
      </w:r>
    </w:p>
    <w:p w:rsidR="009E265A" w:rsidRDefault="009E265A" w:rsidP="009E265A">
      <w:pPr>
        <w:rPr>
          <w:lang w:eastAsia="en-US"/>
        </w:rPr>
      </w:pPr>
    </w:p>
    <w:p w:rsidR="009E265A" w:rsidRPr="009E265A" w:rsidRDefault="009E265A" w:rsidP="009E265A">
      <w:pPr>
        <w:jc w:val="center"/>
        <w:rPr>
          <w:lang w:eastAsia="en-US"/>
        </w:rPr>
      </w:pPr>
      <w:r>
        <w:rPr>
          <w:lang w:eastAsia="en-US"/>
        </w:rPr>
        <w:t>DZA-TP-4-2026</w:t>
      </w:r>
    </w:p>
    <w:bookmarkEnd w:id="0"/>
    <w:p w:rsidR="00BA3162" w:rsidRDefault="00BA3162" w:rsidP="00F14F45">
      <w:pPr>
        <w:spacing w:line="257" w:lineRule="auto"/>
        <w:ind w:left="2"/>
        <w:jc w:val="both"/>
        <w:rPr>
          <w:rFonts w:asciiTheme="minorHAnsi" w:eastAsia="Times New Roman" w:hAnsiTheme="minorHAnsi" w:cstheme="minorHAnsi"/>
          <w:b/>
          <w:bCs/>
          <w:spacing w:val="-7"/>
          <w:sz w:val="22"/>
          <w:szCs w:val="22"/>
        </w:rPr>
      </w:pPr>
    </w:p>
    <w:p w:rsidR="00BA3162" w:rsidRDefault="00BA3162" w:rsidP="00F14F45">
      <w:pPr>
        <w:spacing w:line="257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</w:p>
    <w:p w:rsidR="00F14F45" w:rsidRPr="00C71F40" w:rsidRDefault="00F14F45" w:rsidP="00F14F45">
      <w:pPr>
        <w:spacing w:line="257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(zwanego dalej: „RODO”) informuję, iż:</w:t>
      </w:r>
    </w:p>
    <w:p w:rsidR="00F14F45" w:rsidRPr="00C71F40" w:rsidRDefault="00F14F45" w:rsidP="00F14F45">
      <w:pPr>
        <w:spacing w:line="11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Administrator danych osobowych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C71F40">
      <w:pPr>
        <w:spacing w:line="258" w:lineRule="auto"/>
        <w:ind w:left="2"/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Administratorem Pani /Pana danych osobowych jest spółka pod firmą Polskie Radio – Regionalna Rozgłośnia w Krakowie „Radio Kraków” S.A. 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 siedzibą w Krakowie przy al. Słowackiego 22, 30-007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Kraków, wpisana do Krajowego Rejestru Sądowego przez Sąd Rejonowy dla Krakowa-Śródmieścia w Krakowie, XI Wydział Gospodarczy KRS pod numerem KRS: 0000049387, NIP: 675-02-00-083, 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tel.: 12 630 61 01, mail: </w:t>
      </w:r>
      <w:hyperlink r:id="rId6" w:history="1">
        <w:r w:rsidR="00C71F40" w:rsidRPr="00C71F40">
          <w:rPr>
            <w:rStyle w:val="Hipercze"/>
            <w:rFonts w:asciiTheme="minorHAnsi" w:eastAsia="Arial Narrow" w:hAnsiTheme="minorHAnsi" w:cstheme="minorHAnsi"/>
            <w:color w:val="000000" w:themeColor="text1"/>
            <w:sz w:val="22"/>
            <w:szCs w:val="22"/>
            <w:u w:val="none"/>
          </w:rPr>
          <w:t>sekretariat.glowny@radiokrakow.pl</w:t>
        </w:r>
      </w:hyperlink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,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zwana dalej „Administratorem”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>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50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 xml:space="preserve">Kontakt z Administratorem. Informacja o wyznaczeniu Inspektora Ochrony Danych.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Administrator wyznaczył inspektora ochrony danych (IOD), z którym można kontaktować się we wszystkich sprawach dotyczących Pani /Pana danych osobowych: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mailowo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pod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adresem e-mail: </w:t>
      </w:r>
      <w:hyperlink r:id="rId7" w:history="1">
        <w:r w:rsidR="00182407" w:rsidRPr="00815A5E">
          <w:rPr>
            <w:rStyle w:val="Hipercze"/>
            <w:rFonts w:asciiTheme="minorHAnsi" w:eastAsia="Arial Narrow" w:hAnsiTheme="minorHAnsi" w:cstheme="minorHAnsi"/>
            <w:sz w:val="22"/>
            <w:szCs w:val="22"/>
          </w:rPr>
          <w:t>iod@radiokrakow.pl</w:t>
        </w:r>
      </w:hyperlink>
      <w:r w:rsidR="00182407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8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kierując przesyłkę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na adres: Polskie Radio – Regionalna Rozgłośnia w Krakowie „Radio Kraków”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S.A. </w:t>
      </w:r>
      <w:r w:rsidR="00975E3D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z siedzibą w Krakowie, al. Słowackiego 22, 30-007 Kraków z dopiskiem „Inspektor Ochrony Danych”</w:t>
      </w:r>
      <w:r w:rsidR="00C71F40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1660525</wp:posOffset>
            </wp:positionH>
            <wp:positionV relativeFrom="paragraph">
              <wp:posOffset>-339725</wp:posOffset>
            </wp:positionV>
            <wp:extent cx="46990" cy="317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4F45" w:rsidRPr="00C71F40" w:rsidRDefault="00F14F45" w:rsidP="00F14F45">
      <w:pPr>
        <w:spacing w:line="10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Rodzaj przetwarzanych danych osobowych.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Przetwarzanie danych osobowych obejmuje następujące rodzaje danych: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imię/imiona i nazwisko/nazwiska,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oznaczenie firmy,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adres e-mail,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numer telefonu,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adres korespondencyjny,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54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dane przekazane przez Panią/Pana w trakcie ubiegania się o zamówienie publiczne i w ramach realizacji umowy zawieranej z Administratorem w związku ze świadczonymi usługami</w:t>
      </w:r>
      <w:r w:rsidR="00C71F40"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pacing w:line="116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Cel przetwarzania danych osobowych oraz podstawa prawna.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C71F40">
      <w:pPr>
        <w:tabs>
          <w:tab w:val="left" w:pos="130"/>
        </w:tabs>
        <w:ind w:right="10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1. Państwa dane osobowe będą przetwarzane zgodnie z zasadami wskazanymi w art. 5 RODO w celu</w:t>
      </w:r>
      <w:r w:rsidR="006B78BA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prowadzenia przedmiotowego postępowania o udzielenie zamówienia publicznego oraz zawarcia umowy, a podstawą prawną ich przetwarzania jest obowiązek prawny stosowania sformalizowanych procedur udzielania zamówień publicznych spoczywających na Zamawiającym, zgodnie art. 6 ust. 1 lit. c RODO</w:t>
      </w:r>
      <w:r w:rsidR="00C71F40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w związku z ustawą z dnia 11 września 2019 r. Prawo zamówień publicznych (dalej: PZP)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2. Obowiązek podania przez Panią/Pana danych osobowych bezpośrednio Pani/Pana dotyczących jest wymogiem określonym w przepisach</w:t>
      </w:r>
      <w:r w:rsidR="00C71F40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B449AC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ustawy </w:t>
      </w:r>
      <w:r w:rsidR="007D2E1C" w:rsidRPr="00C71F40">
        <w:rPr>
          <w:rFonts w:asciiTheme="minorHAnsi" w:hAnsiTheme="minorHAnsi" w:cstheme="minorHAnsi"/>
          <w:sz w:val="22"/>
          <w:szCs w:val="22"/>
        </w:rPr>
        <w:t>PZP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związanym z udziałem w postępowaniu o udzielenie zamówienia publicznego; konsekwencje niepodania określonych danych wynikają z ustawy PZP.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</w:p>
    <w:p w:rsidR="006A03B5" w:rsidRDefault="006A03B5" w:rsidP="00C94759">
      <w:pPr>
        <w:jc w:val="both"/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</w:pPr>
    </w:p>
    <w:p w:rsidR="006A03B5" w:rsidRDefault="006A03B5" w:rsidP="00C94759">
      <w:pPr>
        <w:jc w:val="both"/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</w:pPr>
    </w:p>
    <w:p w:rsidR="00C94759" w:rsidRPr="00C71F40" w:rsidRDefault="00F14F45" w:rsidP="00C9475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GoBack"/>
      <w:bookmarkEnd w:id="1"/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lastRenderedPageBreak/>
        <w:t>Odbiorcy danych osobowych.</w:t>
      </w:r>
    </w:p>
    <w:p w:rsidR="00C94759" w:rsidRPr="00C71F40" w:rsidRDefault="00F14F45" w:rsidP="00C94759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Odbiorcami Pani/Pana danych osobowych będą osoby lub podmioty, którym udostępniona zostanie dokumentacja postępowania w oparciu o treść art.</w:t>
      </w:r>
      <w:r w:rsidR="00C94759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18 oraz art. 74 ustawy PZP.</w:t>
      </w:r>
    </w:p>
    <w:p w:rsidR="00F14F45" w:rsidRPr="00C71F40" w:rsidRDefault="00F14F45" w:rsidP="00F14F45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Wszystkie podmioty, którym Administrator powierza przetwarzanie danych osobowych gwarantują stosowanie odpowiednich środków ochrony i bezpieczeństwa danych osobowych wymaganych przez przepisy prawa.</w:t>
      </w:r>
    </w:p>
    <w:p w:rsidR="00C71F40" w:rsidRPr="00C71F40" w:rsidRDefault="00C71F40" w:rsidP="00C71F40">
      <w:pPr>
        <w:pStyle w:val="Akapitzlist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Profilowanie.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>Administrator nie stosuje podejmowania decyzji w sposób zautomatyzowany, w tym „profilowania” danych, o którym mowa w art. 4 pkt 4 RODO, co oznacza formę zautomatyzowanego przetwarzania danych osobowych, które polega na wykorzystaniu danych osobowych do oceny niektórych czynników osobowych osoby fizycznej.</w:t>
      </w:r>
    </w:p>
    <w:p w:rsidR="00F14F45" w:rsidRPr="00C71F40" w:rsidRDefault="00F14F45" w:rsidP="00F14F45">
      <w:pPr>
        <w:spacing w:line="1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Okres przetwarzania i przechowywania danych osobowych.</w:t>
      </w:r>
    </w:p>
    <w:p w:rsidR="00F14F45" w:rsidRPr="00C71F40" w:rsidRDefault="00F14F45" w:rsidP="00F14F45">
      <w:pPr>
        <w:spacing w:line="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Pani/Pana dane osobowe będą przechowywane, zgodnie z art. 78 ust. 1 PZP, przez okres 4 lat od dnia zakończenia postępowania o udzielenie zamówienia, a jeżeli czas trwania umowy przekracza 4 lata, okres przechowywania obejmuje cały czas trwania umowy.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Prawa osób, których dane osobowe są przetwarzane.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Przysługuje Pani/Panu prawo do: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dostępu do swoich danych, zgodnie z art. 15 RODO,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sprostowania swoich danych, zgodnie z art. 16 RODO,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załączników);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ograniczenia przetwarzania swoich danych, zgodnie z art. 18 RODO,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sz w:val="22"/>
          <w:szCs w:val="22"/>
        </w:rPr>
        <w:t>Nie przysługuje Pani/Panu prawo do: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przeniesienia swoich danych, o którym w treści art. 20 RODO,</w:t>
      </w: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sprzeciwu wobec przetwarzania danych, o którym w treści art. 21 RODO, ponieważ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podstawą prawną przetwarzania Pani/Pana danych osobowych jest art. 6 ust. 1 lit. c RODO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,</w:t>
      </w: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usunięcia swoich danych („prawo do bycia zapomnianym”), o którym w treści z art. 17 RODO</w:t>
      </w:r>
      <w:r w:rsidR="00C71F40"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W celu skorzystania z wyżej wymienionych praw, należy skontaktować się z Inspektorem Ochrony Danych w sposób wskazany powyżej w sekcji „Kontakt z Administratorem. Informacja o wyznaczeniu Inspektora Ochrony Danych”.</w:t>
      </w:r>
    </w:p>
    <w:p w:rsidR="00C71F40" w:rsidRPr="00C71F40" w:rsidRDefault="00C71F40" w:rsidP="00C71F40">
      <w:pPr>
        <w:spacing w:line="115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C71F40" w:rsidRPr="00C71F40" w:rsidRDefault="00C71F40" w:rsidP="00C71F40">
      <w:pPr>
        <w:spacing w:line="263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Ma Pani/Pan również prawo do wniesienia skargi do organu nadzorczego – Prezesa Urzędu Ochrony Danych Osobowych, jeśli uważa Pani/Pan, że przetwarzanie przez Administratora danych osobowych narusza RODO.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D7D04" w:rsidRDefault="00FD7D04"/>
    <w:sectPr w:rsidR="00FD7D04" w:rsidSect="00FD7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141F2"/>
    <w:multiLevelType w:val="hybridMultilevel"/>
    <w:tmpl w:val="28AA5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1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45"/>
    <w:rsid w:val="00060205"/>
    <w:rsid w:val="001233F7"/>
    <w:rsid w:val="00182407"/>
    <w:rsid w:val="00272903"/>
    <w:rsid w:val="00552DCA"/>
    <w:rsid w:val="005D031E"/>
    <w:rsid w:val="006A03B5"/>
    <w:rsid w:val="006B78BA"/>
    <w:rsid w:val="007D2E1C"/>
    <w:rsid w:val="007E3B7E"/>
    <w:rsid w:val="00825CBD"/>
    <w:rsid w:val="00904CAC"/>
    <w:rsid w:val="00975E3D"/>
    <w:rsid w:val="009E265A"/>
    <w:rsid w:val="00A1659E"/>
    <w:rsid w:val="00AF581C"/>
    <w:rsid w:val="00B449AC"/>
    <w:rsid w:val="00B62E64"/>
    <w:rsid w:val="00BA3162"/>
    <w:rsid w:val="00C57F10"/>
    <w:rsid w:val="00C71F40"/>
    <w:rsid w:val="00C94759"/>
    <w:rsid w:val="00F14F45"/>
    <w:rsid w:val="00F4255F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E1F8"/>
  <w15:docId w15:val="{2FFECA9D-EC37-9945-A2B3-62FE1CDE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4F45"/>
    <w:pPr>
      <w:jc w:val="left"/>
    </w:pPr>
    <w:rPr>
      <w:rFonts w:eastAsia="Calibri"/>
      <w:sz w:val="24"/>
      <w:lang w:eastAsia="pl-PL"/>
    </w:rPr>
  </w:style>
  <w:style w:type="paragraph" w:styleId="Nagwek1">
    <w:name w:val="heading 1"/>
    <w:basedOn w:val="Tekstprzypisudolnego"/>
    <w:next w:val="Normalny"/>
    <w:link w:val="Nagwek1Znak"/>
    <w:uiPriority w:val="9"/>
    <w:qFormat/>
    <w:rsid w:val="00C71F40"/>
    <w:pPr>
      <w:jc w:val="center"/>
      <w:outlineLvl w:val="0"/>
    </w:pPr>
    <w:rPr>
      <w:rFonts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272903"/>
    <w:pPr>
      <w:jc w:val="left"/>
    </w:pPr>
    <w:rPr>
      <w:rFonts w:eastAsia="Calibri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9475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71F40"/>
    <w:rPr>
      <w:rFonts w:asciiTheme="minorHAnsi" w:hAnsiTheme="minorHAnsi" w:cs="Arial"/>
      <w:b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71F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1F40"/>
    <w:rPr>
      <w:rFonts w:asciiTheme="minorHAnsi" w:hAnsiTheme="minorHAnsi" w:cstheme="minorBid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71F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1F40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BA3162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A3162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iod@radio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glowny@radiokrakow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EDE516-B556-4595-9AFC-AD4D4FFA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JG</cp:lastModifiedBy>
  <cp:revision>10</cp:revision>
  <dcterms:created xsi:type="dcterms:W3CDTF">2026-04-22T07:23:00Z</dcterms:created>
  <dcterms:modified xsi:type="dcterms:W3CDTF">2026-07-30T08:24:00Z</dcterms:modified>
</cp:coreProperties>
</file>