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6A426" w14:textId="5F7A9347" w:rsidR="00E60329" w:rsidRPr="008B4175" w:rsidRDefault="00E60329" w:rsidP="00E60329">
      <w:pPr>
        <w:jc w:val="center"/>
        <w:rPr>
          <w:rFonts w:ascii="Calibri" w:hAnsi="Calibri" w:cs="Calibri"/>
          <w:b/>
          <w:bCs/>
        </w:rPr>
      </w:pPr>
      <w:r w:rsidRPr="008B4175">
        <w:rPr>
          <w:rFonts w:ascii="Calibri" w:hAnsi="Calibri" w:cs="Calibri"/>
          <w:b/>
          <w:bCs/>
        </w:rPr>
        <w:t>OPIS PRZEDMIOTU ZAMÓWIENIA</w:t>
      </w:r>
    </w:p>
    <w:p w14:paraId="642A8D22" w14:textId="5AAA02AF" w:rsidR="00583231" w:rsidRPr="00785F0F" w:rsidRDefault="00583231" w:rsidP="00C25654">
      <w:pPr>
        <w:pStyle w:val="Akapitzlist"/>
        <w:numPr>
          <w:ilvl w:val="0"/>
          <w:numId w:val="21"/>
        </w:numPr>
        <w:rPr>
          <w:rFonts w:ascii="Calibri" w:hAnsi="Calibri" w:cs="Calibri"/>
          <w:b/>
          <w:bCs/>
        </w:rPr>
      </w:pPr>
      <w:r w:rsidRPr="00785F0F">
        <w:rPr>
          <w:rFonts w:ascii="Calibri" w:hAnsi="Calibri" w:cs="Calibri"/>
          <w:b/>
          <w:bCs/>
        </w:rPr>
        <w:t>Nazwa i lokalizacja zadania</w:t>
      </w:r>
    </w:p>
    <w:p w14:paraId="4F754FAE" w14:textId="77777777" w:rsidR="00583231" w:rsidRPr="00785F0F" w:rsidRDefault="00583231" w:rsidP="00583231">
      <w:pPr>
        <w:rPr>
          <w:rFonts w:ascii="Calibri" w:hAnsi="Calibri" w:cs="Calibri"/>
        </w:rPr>
      </w:pPr>
      <w:r w:rsidRPr="00785F0F">
        <w:rPr>
          <w:rFonts w:ascii="Calibri" w:hAnsi="Calibri" w:cs="Calibri"/>
        </w:rPr>
        <w:t>Nazwa zadania:</w:t>
      </w:r>
    </w:p>
    <w:p w14:paraId="627EA97D" w14:textId="77777777" w:rsidR="00583231" w:rsidRPr="00785F0F" w:rsidRDefault="00583231" w:rsidP="00583231">
      <w:pPr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„Wymiana sztucznej nawierzchni boiska piłkarskiego wraz z wymianą </w:t>
      </w:r>
      <w:proofErr w:type="spellStart"/>
      <w:r w:rsidRPr="00785F0F">
        <w:rPr>
          <w:rFonts w:ascii="Calibri" w:hAnsi="Calibri" w:cs="Calibri"/>
        </w:rPr>
        <w:t>piłkochwytów</w:t>
      </w:r>
      <w:proofErr w:type="spellEnd"/>
      <w:r w:rsidRPr="00785F0F">
        <w:rPr>
          <w:rFonts w:ascii="Calibri" w:hAnsi="Calibri" w:cs="Calibri"/>
        </w:rPr>
        <w:t xml:space="preserve"> i wykonaniem prac towarzyszących przy Szkole Podstawowej im. Żołnierzy Armii Krajowej – Bohaterów Lasów Chojnowskich w </w:t>
      </w:r>
      <w:proofErr w:type="spellStart"/>
      <w:r w:rsidRPr="00785F0F">
        <w:rPr>
          <w:rFonts w:ascii="Calibri" w:hAnsi="Calibri" w:cs="Calibri"/>
        </w:rPr>
        <w:t>Uwielinach</w:t>
      </w:r>
      <w:proofErr w:type="spellEnd"/>
      <w:r w:rsidRPr="00785F0F">
        <w:rPr>
          <w:rFonts w:ascii="Calibri" w:hAnsi="Calibri" w:cs="Calibri"/>
        </w:rPr>
        <w:t>”</w:t>
      </w:r>
    </w:p>
    <w:p w14:paraId="3039141A" w14:textId="77777777" w:rsidR="00583231" w:rsidRPr="00785F0F" w:rsidRDefault="00583231" w:rsidP="00583231">
      <w:pPr>
        <w:rPr>
          <w:rFonts w:ascii="Calibri" w:hAnsi="Calibri" w:cs="Calibri"/>
        </w:rPr>
      </w:pPr>
      <w:r w:rsidRPr="00785F0F">
        <w:rPr>
          <w:rFonts w:ascii="Calibri" w:hAnsi="Calibri" w:cs="Calibri"/>
        </w:rPr>
        <w:t>Lokalizacja inwestycji:</w:t>
      </w:r>
    </w:p>
    <w:p w14:paraId="55F6FD67" w14:textId="36591F90" w:rsidR="00583231" w:rsidRPr="00785F0F" w:rsidRDefault="00583231" w:rsidP="00583231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Szkoła Podstawowa im. Żołnierzy Armii Krajowej – Bohaterów Lasów Chojnowskich </w:t>
      </w:r>
      <w:r w:rsidRPr="00785F0F">
        <w:rPr>
          <w:rFonts w:ascii="Calibri" w:hAnsi="Calibri" w:cs="Calibri"/>
        </w:rPr>
        <w:br/>
        <w:t xml:space="preserve">w </w:t>
      </w:r>
      <w:proofErr w:type="spellStart"/>
      <w:r w:rsidRPr="00785F0F">
        <w:rPr>
          <w:rFonts w:ascii="Calibri" w:hAnsi="Calibri" w:cs="Calibri"/>
        </w:rPr>
        <w:t>Uwielinach</w:t>
      </w:r>
      <w:proofErr w:type="spellEnd"/>
      <w:r w:rsidRPr="00785F0F">
        <w:rPr>
          <w:rFonts w:ascii="Calibri" w:hAnsi="Calibri" w:cs="Calibri"/>
        </w:rPr>
        <w:t xml:space="preserve">, ul. Szkolna 2A, 05-540 </w:t>
      </w:r>
      <w:proofErr w:type="spellStart"/>
      <w:r w:rsidRPr="00785F0F">
        <w:rPr>
          <w:rFonts w:ascii="Calibri" w:hAnsi="Calibri" w:cs="Calibri"/>
        </w:rPr>
        <w:t>Uwieliny</w:t>
      </w:r>
      <w:proofErr w:type="spellEnd"/>
      <w:r w:rsidRPr="00785F0F">
        <w:rPr>
          <w:rFonts w:ascii="Calibri" w:hAnsi="Calibri" w:cs="Calibri"/>
        </w:rPr>
        <w:t>, gmina Prażmów, powiat piaseczyński, województwo mazowieckie.</w:t>
      </w:r>
    </w:p>
    <w:p w14:paraId="7F6434CD" w14:textId="610B0818" w:rsidR="00583231" w:rsidRPr="00785F0F" w:rsidRDefault="00583231" w:rsidP="00785F0F">
      <w:pPr>
        <w:pStyle w:val="Akapitzlist"/>
        <w:numPr>
          <w:ilvl w:val="0"/>
          <w:numId w:val="21"/>
        </w:numPr>
        <w:rPr>
          <w:rFonts w:ascii="Calibri" w:hAnsi="Calibri" w:cs="Calibri"/>
          <w:b/>
          <w:bCs/>
        </w:rPr>
      </w:pPr>
      <w:r w:rsidRPr="00785F0F">
        <w:rPr>
          <w:rFonts w:ascii="Calibri" w:hAnsi="Calibri" w:cs="Calibri"/>
          <w:b/>
          <w:bCs/>
        </w:rPr>
        <w:t>Przedmiot zamówienia</w:t>
      </w:r>
    </w:p>
    <w:p w14:paraId="424A9B40" w14:textId="115D5AF0" w:rsidR="00583231" w:rsidRPr="00785F0F" w:rsidRDefault="00583231" w:rsidP="00583231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Przedmiotem zamówienia jest wykonanie</w:t>
      </w:r>
      <w:r w:rsidR="008D0504" w:rsidRPr="00785F0F">
        <w:rPr>
          <w:rFonts w:ascii="Calibri" w:hAnsi="Calibri" w:cs="Calibri"/>
        </w:rPr>
        <w:t xml:space="preserve"> modernizacji </w:t>
      </w:r>
      <w:r w:rsidRPr="00785F0F">
        <w:rPr>
          <w:rFonts w:ascii="Calibri" w:hAnsi="Calibri" w:cs="Calibri"/>
        </w:rPr>
        <w:t>polegają</w:t>
      </w:r>
      <w:r w:rsidR="008D0504" w:rsidRPr="00785F0F">
        <w:rPr>
          <w:rFonts w:ascii="Calibri" w:hAnsi="Calibri" w:cs="Calibri"/>
        </w:rPr>
        <w:t>cej</w:t>
      </w:r>
      <w:r w:rsidRPr="00785F0F">
        <w:rPr>
          <w:rFonts w:ascii="Calibri" w:hAnsi="Calibri" w:cs="Calibri"/>
        </w:rPr>
        <w:t xml:space="preserve"> na wymianie istniejącej sztucznej nawierzchni boiska piłkarskiego oraz wymianie </w:t>
      </w:r>
      <w:proofErr w:type="spellStart"/>
      <w:r w:rsidRPr="00785F0F">
        <w:rPr>
          <w:rFonts w:ascii="Calibri" w:hAnsi="Calibri" w:cs="Calibri"/>
        </w:rPr>
        <w:t>piłkochwytów</w:t>
      </w:r>
      <w:proofErr w:type="spellEnd"/>
      <w:r w:rsidRPr="00785F0F">
        <w:rPr>
          <w:rFonts w:ascii="Calibri" w:hAnsi="Calibri" w:cs="Calibri"/>
        </w:rPr>
        <w:t xml:space="preserve"> wraz </w:t>
      </w:r>
      <w:r w:rsidRPr="00785F0F">
        <w:rPr>
          <w:rFonts w:ascii="Calibri" w:hAnsi="Calibri" w:cs="Calibri"/>
        </w:rPr>
        <w:br/>
        <w:t xml:space="preserve">z wykonaniem wszystkich niezbędnych robót towarzyszących przy Szkole Podstawowej </w:t>
      </w:r>
      <w:r w:rsidRPr="00785F0F">
        <w:rPr>
          <w:rFonts w:ascii="Calibri" w:hAnsi="Calibri" w:cs="Calibri"/>
        </w:rPr>
        <w:br/>
        <w:t xml:space="preserve">im. Żołnierzy Armii Krajowej – Bohaterów Lasów Chojnowskich w </w:t>
      </w:r>
      <w:proofErr w:type="spellStart"/>
      <w:r w:rsidRPr="00785F0F">
        <w:rPr>
          <w:rFonts w:ascii="Calibri" w:hAnsi="Calibri" w:cs="Calibri"/>
        </w:rPr>
        <w:t>Uwielinach</w:t>
      </w:r>
      <w:proofErr w:type="spellEnd"/>
      <w:r w:rsidRPr="00785F0F">
        <w:rPr>
          <w:rFonts w:ascii="Calibri" w:hAnsi="Calibri" w:cs="Calibri"/>
        </w:rPr>
        <w:t>.</w:t>
      </w:r>
    </w:p>
    <w:p w14:paraId="4332CCFA" w14:textId="2E33F2EB" w:rsidR="00583231" w:rsidRPr="00785F0F" w:rsidRDefault="00583231" w:rsidP="00583231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Zakres zamówienia obejmuje demontaż zużytej nawierzchni ze sztucznej trawy, zagospodarowanie materiałów pochodzących z rozbiórki, </w:t>
      </w:r>
      <w:r w:rsidR="008D0504" w:rsidRPr="00785F0F">
        <w:rPr>
          <w:rFonts w:ascii="Calibri" w:hAnsi="Calibri" w:cs="Calibri"/>
        </w:rPr>
        <w:t xml:space="preserve">wymianę oraz </w:t>
      </w:r>
      <w:r w:rsidRPr="00785F0F">
        <w:rPr>
          <w:rFonts w:ascii="Calibri" w:hAnsi="Calibri" w:cs="Calibri"/>
        </w:rPr>
        <w:t xml:space="preserve">przygotowanie podłoża, wykonanie niezbędnych prac związanych z podbudową, dostawę i montaż kompletnego systemu nowej nawierzchni ze sztucznej trawy wraz z matą amortyzującą, zasypem i liniowaniem, a także wymianę istniejących </w:t>
      </w:r>
      <w:proofErr w:type="spellStart"/>
      <w:r w:rsidRPr="00785F0F">
        <w:rPr>
          <w:rFonts w:ascii="Calibri" w:hAnsi="Calibri" w:cs="Calibri"/>
        </w:rPr>
        <w:t>piłkochwytów</w:t>
      </w:r>
      <w:proofErr w:type="spellEnd"/>
      <w:r w:rsidRPr="00785F0F">
        <w:rPr>
          <w:rFonts w:ascii="Calibri" w:hAnsi="Calibri" w:cs="Calibri"/>
        </w:rPr>
        <w:t xml:space="preserve"> </w:t>
      </w:r>
      <w:r w:rsidR="00011719">
        <w:rPr>
          <w:rFonts w:ascii="Calibri" w:hAnsi="Calibri" w:cs="Calibri"/>
        </w:rPr>
        <w:t xml:space="preserve">o wymiarach 6mx20m </w:t>
      </w:r>
      <w:r w:rsidRPr="00785F0F">
        <w:rPr>
          <w:rFonts w:ascii="Calibri" w:hAnsi="Calibri" w:cs="Calibri"/>
        </w:rPr>
        <w:t>wraz z konstrukcją</w:t>
      </w:r>
      <w:r w:rsidR="00011719">
        <w:rPr>
          <w:rFonts w:ascii="Calibri" w:hAnsi="Calibri" w:cs="Calibri"/>
        </w:rPr>
        <w:t xml:space="preserve"> napinającą z linek oraz naciągów.</w:t>
      </w:r>
    </w:p>
    <w:p w14:paraId="0EEE6DC9" w14:textId="77777777" w:rsidR="00583231" w:rsidRPr="00785F0F" w:rsidRDefault="00583231" w:rsidP="00583231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Powierzchnia boiska objęta wymianą nawierzchni wynosi około 1 860 m².</w:t>
      </w:r>
    </w:p>
    <w:p w14:paraId="6A77D6EC" w14:textId="3C195138" w:rsidR="00583231" w:rsidRPr="00785F0F" w:rsidRDefault="00583231" w:rsidP="00583231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Przedmiot zamówienia obejmuje wykonanie kompletnego i gotowego do użytkowania boiska sportowego wraz ze wszystkimi elementami niezbędnymi do jego prawidłowego funkcjonowania.</w:t>
      </w:r>
    </w:p>
    <w:p w14:paraId="127D15F2" w14:textId="3606ADE8" w:rsidR="00583231" w:rsidRPr="00785F0F" w:rsidRDefault="00583231" w:rsidP="00785F0F">
      <w:pPr>
        <w:pStyle w:val="Akapitzlist"/>
        <w:numPr>
          <w:ilvl w:val="0"/>
          <w:numId w:val="21"/>
        </w:numPr>
        <w:rPr>
          <w:rFonts w:ascii="Calibri" w:hAnsi="Calibri" w:cs="Calibri"/>
          <w:b/>
          <w:bCs/>
        </w:rPr>
      </w:pPr>
      <w:r w:rsidRPr="00785F0F">
        <w:rPr>
          <w:rFonts w:ascii="Calibri" w:hAnsi="Calibri" w:cs="Calibri"/>
          <w:b/>
          <w:bCs/>
        </w:rPr>
        <w:t xml:space="preserve"> Zakres robót</w:t>
      </w:r>
    </w:p>
    <w:p w14:paraId="63BFA234" w14:textId="77777777" w:rsidR="00583231" w:rsidRPr="00785F0F" w:rsidRDefault="00583231" w:rsidP="00583231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W ramach realizacji zamówienia Wykonawca zobowiązany będzie w szczególności do wykonania:</w:t>
      </w:r>
    </w:p>
    <w:p w14:paraId="49BE950F" w14:textId="626A3164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zabezpieczenia terenu prowadzenia robót; </w:t>
      </w:r>
    </w:p>
    <w:p w14:paraId="2F693711" w14:textId="77777777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demontażu istniejącej nawierzchni ze sztucznej trawy; </w:t>
      </w:r>
    </w:p>
    <w:p w14:paraId="7272601D" w14:textId="77777777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demontażu istniejącego wypełnienia nawierzchni; </w:t>
      </w:r>
    </w:p>
    <w:p w14:paraId="28DE29AE" w14:textId="77777777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transportu oraz zagospodarowania lub utylizacji materiałów pochodzących z rozbiórki zgodnie z obowiązującymi przepisami; </w:t>
      </w:r>
    </w:p>
    <w:p w14:paraId="6DF1B679" w14:textId="7A032F95" w:rsidR="00583231" w:rsidRPr="00785F0F" w:rsidRDefault="008D0504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lastRenderedPageBreak/>
        <w:t>wymiana</w:t>
      </w:r>
      <w:r w:rsidR="00583231" w:rsidRPr="00785F0F">
        <w:rPr>
          <w:rFonts w:ascii="Calibri" w:hAnsi="Calibri" w:cs="Calibri"/>
        </w:rPr>
        <w:t xml:space="preserve"> podłoża pod wykonanie nowej nawierzchni; </w:t>
      </w:r>
    </w:p>
    <w:p w14:paraId="6CF23DFC" w14:textId="67455293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wykonania niezbędnych prac związanych z przygotowaniem podbudowy w zakresie wymaganym dla prawidłowego wykonania nowej nawierzchni; </w:t>
      </w:r>
    </w:p>
    <w:p w14:paraId="2440DA78" w14:textId="77777777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dostawy i montażu prefabrykowanej maty amortyzującej; </w:t>
      </w:r>
    </w:p>
    <w:p w14:paraId="6709F30D" w14:textId="77777777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dostawy i montażu nawierzchni ze sztucznej trawy; </w:t>
      </w:r>
    </w:p>
    <w:p w14:paraId="03BE222D" w14:textId="77777777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wykonania linii boiska w technologii trwałego wklejenia; </w:t>
      </w:r>
    </w:p>
    <w:p w14:paraId="3031D3C4" w14:textId="7B6CBC48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wykonania zasypu piaskiem kwarcowym oraz granulatem zgodnie z wymaganiami </w:t>
      </w:r>
      <w:r w:rsidR="00785F0F">
        <w:rPr>
          <w:rFonts w:ascii="Calibri" w:hAnsi="Calibri" w:cs="Calibri"/>
        </w:rPr>
        <w:t xml:space="preserve"> </w:t>
      </w:r>
      <w:r w:rsidRPr="00785F0F">
        <w:rPr>
          <w:rFonts w:ascii="Calibri" w:hAnsi="Calibri" w:cs="Calibri"/>
        </w:rPr>
        <w:t xml:space="preserve">producenta systemu; </w:t>
      </w:r>
    </w:p>
    <w:p w14:paraId="0295E19F" w14:textId="77777777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szczotkowania i przygotowania nawierzchni do użytkowania; </w:t>
      </w:r>
    </w:p>
    <w:p w14:paraId="6EE54437" w14:textId="6B8D815A" w:rsidR="00583231" w:rsidRPr="00011719" w:rsidRDefault="00583231" w:rsidP="00011719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demontażu istniejących </w:t>
      </w:r>
      <w:r w:rsidR="00011719">
        <w:rPr>
          <w:rFonts w:ascii="Calibri" w:hAnsi="Calibri" w:cs="Calibri"/>
        </w:rPr>
        <w:t xml:space="preserve">siatek </w:t>
      </w:r>
      <w:proofErr w:type="spellStart"/>
      <w:r w:rsidRPr="00785F0F">
        <w:rPr>
          <w:rFonts w:ascii="Calibri" w:hAnsi="Calibri" w:cs="Calibri"/>
        </w:rPr>
        <w:t>piłkochwytów</w:t>
      </w:r>
      <w:proofErr w:type="spellEnd"/>
      <w:r w:rsidRPr="00785F0F">
        <w:rPr>
          <w:rFonts w:ascii="Calibri" w:hAnsi="Calibri" w:cs="Calibri"/>
        </w:rPr>
        <w:t xml:space="preserve">; </w:t>
      </w:r>
    </w:p>
    <w:p w14:paraId="2758C7BA" w14:textId="2D894EE6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montażu</w:t>
      </w:r>
      <w:r w:rsidR="00011719">
        <w:rPr>
          <w:rFonts w:ascii="Calibri" w:hAnsi="Calibri" w:cs="Calibri"/>
        </w:rPr>
        <w:t xml:space="preserve"> nowych </w:t>
      </w:r>
      <w:proofErr w:type="spellStart"/>
      <w:r w:rsidR="00011719">
        <w:rPr>
          <w:rFonts w:ascii="Calibri" w:hAnsi="Calibri" w:cs="Calibri"/>
        </w:rPr>
        <w:t>piłkochwytów</w:t>
      </w:r>
      <w:proofErr w:type="spellEnd"/>
      <w:r w:rsidR="00011719">
        <w:rPr>
          <w:rFonts w:ascii="Calibri" w:hAnsi="Calibri" w:cs="Calibri"/>
        </w:rPr>
        <w:t xml:space="preserve"> z</w:t>
      </w:r>
      <w:r w:rsidRPr="00785F0F">
        <w:rPr>
          <w:rFonts w:ascii="Calibri" w:hAnsi="Calibri" w:cs="Calibri"/>
        </w:rPr>
        <w:t xml:space="preserve"> siatki polipropylenowej o podwyższonej odporności na warunki </w:t>
      </w:r>
      <w:r w:rsidR="00785F0F">
        <w:rPr>
          <w:rFonts w:ascii="Calibri" w:hAnsi="Calibri" w:cs="Calibri"/>
        </w:rPr>
        <w:t xml:space="preserve"> </w:t>
      </w:r>
      <w:r w:rsidRPr="00785F0F">
        <w:rPr>
          <w:rFonts w:ascii="Calibri" w:hAnsi="Calibri" w:cs="Calibri"/>
        </w:rPr>
        <w:t>atmosferyczne</w:t>
      </w:r>
      <w:r w:rsidR="00011719">
        <w:rPr>
          <w:rFonts w:ascii="Calibri" w:hAnsi="Calibri" w:cs="Calibri"/>
        </w:rPr>
        <w:t xml:space="preserve"> o wymiarach 6mx20m</w:t>
      </w:r>
      <w:r w:rsidRPr="00785F0F">
        <w:rPr>
          <w:rFonts w:ascii="Calibri" w:hAnsi="Calibri" w:cs="Calibri"/>
        </w:rPr>
        <w:t xml:space="preserve">; </w:t>
      </w:r>
    </w:p>
    <w:p w14:paraId="13F2ECBC" w14:textId="77777777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wykonania linek stalowych oraz elementów napinających; </w:t>
      </w:r>
    </w:p>
    <w:p w14:paraId="6970AAAE" w14:textId="77777777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montażu wyposażenia boiska; </w:t>
      </w:r>
    </w:p>
    <w:p w14:paraId="2250D2DE" w14:textId="77777777" w:rsidR="00583231" w:rsidRPr="00785F0F" w:rsidRDefault="00583231" w:rsidP="00785F0F">
      <w:pPr>
        <w:pStyle w:val="Akapitzlist"/>
        <w:numPr>
          <w:ilvl w:val="1"/>
          <w:numId w:val="21"/>
        </w:numPr>
        <w:spacing w:after="0" w:line="360" w:lineRule="auto"/>
        <w:ind w:left="357" w:hanging="357"/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wykonania wszystkich prac porządkowych po zakończeniu robót. </w:t>
      </w:r>
    </w:p>
    <w:p w14:paraId="1B974ED2" w14:textId="324D9C6C" w:rsidR="00583231" w:rsidRPr="00785F0F" w:rsidRDefault="00583231" w:rsidP="00583231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Wykonawca zobowiązany jest wykonać również wszystkie roboty pomocnicze i towarzyszące niezbędne do prawidłowego wykonania zamówienia, nawet jeżeli nie zostały one wyszczególnione w niniejszym OPZ.</w:t>
      </w:r>
    </w:p>
    <w:p w14:paraId="16B78FC7" w14:textId="1D415855" w:rsidR="00583231" w:rsidRPr="00785F0F" w:rsidRDefault="00583231" w:rsidP="00785F0F">
      <w:pPr>
        <w:pStyle w:val="Akapitzlist"/>
        <w:numPr>
          <w:ilvl w:val="0"/>
          <w:numId w:val="21"/>
        </w:numPr>
        <w:rPr>
          <w:rFonts w:ascii="Calibri" w:hAnsi="Calibri" w:cs="Calibri"/>
          <w:b/>
          <w:bCs/>
        </w:rPr>
      </w:pPr>
      <w:r w:rsidRPr="00785F0F">
        <w:rPr>
          <w:rFonts w:ascii="Calibri" w:hAnsi="Calibri" w:cs="Calibri"/>
          <w:b/>
          <w:bCs/>
        </w:rPr>
        <w:t>Wymagania ogólne dla systemu nawierzchni</w:t>
      </w:r>
    </w:p>
    <w:p w14:paraId="002A5146" w14:textId="3760A8DD" w:rsidR="00583231" w:rsidRPr="00785F0F" w:rsidRDefault="00583231" w:rsidP="00583231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Oferowana nawierzchnia musi stanowić kompletny system sportowy przeznaczony do użytkowania na boiskach piłkarskich, składający się z: sztucznej trawy,</w:t>
      </w:r>
      <w:r w:rsidR="008D0504" w:rsidRPr="00785F0F">
        <w:rPr>
          <w:rFonts w:ascii="Calibri" w:hAnsi="Calibri" w:cs="Calibri"/>
        </w:rPr>
        <w:t xml:space="preserve"> </w:t>
      </w:r>
      <w:r w:rsidRPr="00785F0F">
        <w:rPr>
          <w:rFonts w:ascii="Calibri" w:hAnsi="Calibri" w:cs="Calibri"/>
        </w:rPr>
        <w:t xml:space="preserve">podkładu amortyzującego, materiałów montażowych, piasku kwarcowego, granulatu elastycznego. </w:t>
      </w:r>
    </w:p>
    <w:p w14:paraId="727C9F1B" w14:textId="77777777" w:rsidR="00583231" w:rsidRDefault="00583231" w:rsidP="00583231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Wszystkie elementy systemu muszą być wzajemnie kompatybilne oraz przeznaczone przez producenta do wspólnego stosowania.</w:t>
      </w:r>
    </w:p>
    <w:p w14:paraId="6B726879" w14:textId="124C458F" w:rsidR="00785F0F" w:rsidRDefault="00785F0F" w:rsidP="008B4175">
      <w:pPr>
        <w:pStyle w:val="Akapitzlist"/>
        <w:numPr>
          <w:ilvl w:val="0"/>
          <w:numId w:val="21"/>
        </w:numPr>
        <w:rPr>
          <w:rFonts w:ascii="Calibri" w:hAnsi="Calibri" w:cs="Calibri"/>
          <w:b/>
          <w:bCs/>
        </w:rPr>
      </w:pPr>
      <w:r w:rsidRPr="00785F0F">
        <w:rPr>
          <w:rFonts w:ascii="Calibri" w:hAnsi="Calibri" w:cs="Calibri"/>
          <w:b/>
          <w:bCs/>
        </w:rPr>
        <w:t>Wymagane dokumenty dotyczące oferowanego systemu nawierzchni</w:t>
      </w:r>
    </w:p>
    <w:p w14:paraId="6D30C5E2" w14:textId="77777777" w:rsidR="008B4175" w:rsidRPr="008B4175" w:rsidRDefault="008B4175" w:rsidP="008B4175">
      <w:pPr>
        <w:pStyle w:val="Akapitzlist"/>
        <w:rPr>
          <w:rFonts w:ascii="Calibri" w:hAnsi="Calibri" w:cs="Calibri"/>
          <w:b/>
          <w:bCs/>
        </w:rPr>
      </w:pPr>
    </w:p>
    <w:p w14:paraId="2CEF82F6" w14:textId="5E161E58" w:rsidR="00423D67" w:rsidRPr="008B4175" w:rsidRDefault="00423D67" w:rsidP="008B4175">
      <w:pPr>
        <w:pStyle w:val="Akapitzlist"/>
        <w:numPr>
          <w:ilvl w:val="1"/>
          <w:numId w:val="21"/>
        </w:numPr>
        <w:jc w:val="both"/>
        <w:rPr>
          <w:rFonts w:ascii="Calibri" w:hAnsi="Calibri" w:cs="Calibri"/>
        </w:rPr>
      </w:pPr>
      <w:r w:rsidRPr="008B4175">
        <w:rPr>
          <w:rFonts w:ascii="Calibri" w:hAnsi="Calibri" w:cs="Calibri"/>
        </w:rPr>
        <w:t xml:space="preserve">Autoryzacja producenta nawierzchni wystawiona na wykonawcę z określeniem nazwy inwestycji, </w:t>
      </w:r>
    </w:p>
    <w:p w14:paraId="7B7FDD0C" w14:textId="2CA2481D" w:rsidR="00423D67" w:rsidRPr="00785F0F" w:rsidRDefault="00423D67" w:rsidP="008B4175">
      <w:pPr>
        <w:pStyle w:val="Akapitzlist"/>
        <w:numPr>
          <w:ilvl w:val="1"/>
          <w:numId w:val="21"/>
        </w:num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Karta techniczna nawierzchni z trawy syntetycznej poświadczona przez producenta z      określeniem nazwy inwestycji,</w:t>
      </w:r>
    </w:p>
    <w:p w14:paraId="735012B6" w14:textId="5F6101A9" w:rsidR="00423D67" w:rsidRPr="00896509" w:rsidRDefault="00423D67" w:rsidP="00E2382C">
      <w:pPr>
        <w:pStyle w:val="Akapitzlist"/>
        <w:numPr>
          <w:ilvl w:val="1"/>
          <w:numId w:val="21"/>
        </w:num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Aktualny Atest PZH lub równoważny </w:t>
      </w:r>
      <w:r w:rsidR="00E2382C" w:rsidRPr="00E2382C">
        <w:rPr>
          <w:rFonts w:ascii="Calibri" w:hAnsi="Calibri" w:cs="Calibri"/>
        </w:rPr>
        <w:t>dokument potwierdzający bezpieczeństwo użytkowania wyrobu</w:t>
      </w:r>
      <w:r w:rsidRPr="00896509">
        <w:rPr>
          <w:rFonts w:ascii="Calibri" w:hAnsi="Calibri" w:cs="Calibri"/>
        </w:rPr>
        <w:t>,</w:t>
      </w:r>
    </w:p>
    <w:p w14:paraId="61EACBF9" w14:textId="09D7E8F9" w:rsidR="00423D67" w:rsidRPr="00896509" w:rsidRDefault="00E2382C" w:rsidP="00E2382C">
      <w:pPr>
        <w:pStyle w:val="Akapitzlist"/>
        <w:numPr>
          <w:ilvl w:val="1"/>
          <w:numId w:val="2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Raport z badań </w:t>
      </w:r>
      <w:r w:rsidRPr="00E2382C">
        <w:rPr>
          <w:rFonts w:ascii="Calibri" w:hAnsi="Calibri" w:cs="Calibri"/>
        </w:rPr>
        <w:t>lub dokument potwierdzający zgodność oferowanego systemu nawierzchni ze sztucznej trawy z wymaganiami normy</w:t>
      </w:r>
      <w:r w:rsidR="00423D67" w:rsidRPr="00896509">
        <w:rPr>
          <w:rFonts w:ascii="Calibri" w:hAnsi="Calibri" w:cs="Calibri"/>
        </w:rPr>
        <w:t xml:space="preserve"> PN-EN 15330-1,</w:t>
      </w:r>
    </w:p>
    <w:p w14:paraId="1E3B8979" w14:textId="2688AA2E" w:rsidR="00423D67" w:rsidRDefault="00E2382C" w:rsidP="00E2382C">
      <w:pPr>
        <w:pStyle w:val="Akapitzlist"/>
        <w:numPr>
          <w:ilvl w:val="1"/>
          <w:numId w:val="2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Klasyfikacja</w:t>
      </w:r>
      <w:r w:rsidRPr="00785F0F">
        <w:rPr>
          <w:rFonts w:ascii="Calibri" w:hAnsi="Calibri" w:cs="Calibri"/>
        </w:rPr>
        <w:t xml:space="preserve"> </w:t>
      </w:r>
      <w:r w:rsidR="00423D67" w:rsidRPr="00785F0F">
        <w:rPr>
          <w:rFonts w:ascii="Calibri" w:hAnsi="Calibri" w:cs="Calibri"/>
        </w:rPr>
        <w:t>reakcji na ogień dla oferowanej nawierzchni (</w:t>
      </w:r>
      <w:proofErr w:type="spellStart"/>
      <w:r w:rsidR="00423D67" w:rsidRPr="00785F0F">
        <w:rPr>
          <w:rFonts w:ascii="Calibri" w:hAnsi="Calibri" w:cs="Calibri"/>
        </w:rPr>
        <w:t>trawa+zasyp</w:t>
      </w:r>
      <w:proofErr w:type="spellEnd"/>
      <w:r w:rsidR="00423D67" w:rsidRPr="00785F0F">
        <w:rPr>
          <w:rFonts w:ascii="Calibri" w:hAnsi="Calibri" w:cs="Calibri"/>
        </w:rPr>
        <w:t xml:space="preserve">) wg normy EN 13501-1 </w:t>
      </w:r>
      <w:r w:rsidRPr="00E2382C">
        <w:rPr>
          <w:rFonts w:ascii="Calibri" w:hAnsi="Calibri" w:cs="Calibri"/>
        </w:rPr>
        <w:t>nie gorsza niż Efl-s1</w:t>
      </w:r>
      <w:r>
        <w:rPr>
          <w:rFonts w:ascii="Calibri" w:hAnsi="Calibri" w:cs="Calibri"/>
        </w:rPr>
        <w:t xml:space="preserve"> wydana</w:t>
      </w:r>
      <w:r w:rsidR="00423D67" w:rsidRPr="00896509">
        <w:rPr>
          <w:rFonts w:ascii="Calibri" w:hAnsi="Calibri" w:cs="Calibri"/>
        </w:rPr>
        <w:t xml:space="preserve"> przez akredytowane laboratorium</w:t>
      </w:r>
    </w:p>
    <w:p w14:paraId="5C9AD8E7" w14:textId="2A9C1CAD" w:rsidR="001307A5" w:rsidRPr="00896509" w:rsidRDefault="001307A5" w:rsidP="001307A5">
      <w:pPr>
        <w:pStyle w:val="Akapitzlist"/>
        <w:numPr>
          <w:ilvl w:val="1"/>
          <w:numId w:val="21"/>
        </w:numPr>
        <w:jc w:val="both"/>
        <w:rPr>
          <w:rFonts w:ascii="Calibri" w:hAnsi="Calibri" w:cs="Calibri"/>
        </w:rPr>
      </w:pPr>
      <w:r w:rsidRPr="00896509">
        <w:rPr>
          <w:rFonts w:ascii="Calibri" w:hAnsi="Calibri" w:cs="Calibri"/>
        </w:rPr>
        <w:t>Karta techniczna kompletnego systemu nawierzchni (trawa, mata amortyzująca, zasyp) potwierdzająca możliwość wspólnego stosowania wszystkich elementów.</w:t>
      </w:r>
    </w:p>
    <w:p w14:paraId="1B0CFE4A" w14:textId="77777777" w:rsidR="00785F0F" w:rsidRPr="00785F0F" w:rsidRDefault="00785F0F" w:rsidP="00785F0F">
      <w:pPr>
        <w:pStyle w:val="Akapitzlist"/>
        <w:ind w:left="600"/>
        <w:jc w:val="both"/>
        <w:rPr>
          <w:rFonts w:ascii="Calibri" w:hAnsi="Calibri" w:cs="Calibri"/>
        </w:rPr>
      </w:pPr>
    </w:p>
    <w:p w14:paraId="36C92182" w14:textId="742B3BCD" w:rsidR="00785F0F" w:rsidRDefault="00423D67" w:rsidP="00785F0F">
      <w:pPr>
        <w:pStyle w:val="Akapitzlist"/>
        <w:numPr>
          <w:ilvl w:val="0"/>
          <w:numId w:val="21"/>
        </w:numPr>
        <w:rPr>
          <w:rFonts w:ascii="Calibri" w:hAnsi="Calibri" w:cs="Calibri"/>
          <w:b/>
          <w:bCs/>
        </w:rPr>
      </w:pPr>
      <w:r w:rsidRPr="00785F0F">
        <w:rPr>
          <w:rFonts w:ascii="Calibri" w:hAnsi="Calibri" w:cs="Calibri"/>
          <w:b/>
          <w:bCs/>
        </w:rPr>
        <w:t>Wymagania dotyczące podkładu elastycznego oraz zasypu:</w:t>
      </w:r>
    </w:p>
    <w:p w14:paraId="26E5FFA3" w14:textId="77777777" w:rsidR="008B4175" w:rsidRPr="00785F0F" w:rsidRDefault="008B4175" w:rsidP="008B4175">
      <w:pPr>
        <w:pStyle w:val="Akapitzlist"/>
        <w:rPr>
          <w:rFonts w:ascii="Calibri" w:hAnsi="Calibri" w:cs="Calibri"/>
          <w:b/>
          <w:bCs/>
        </w:rPr>
      </w:pPr>
    </w:p>
    <w:p w14:paraId="5605CC35" w14:textId="661BB541" w:rsidR="00423D67" w:rsidRPr="008B4175" w:rsidRDefault="00423D67" w:rsidP="008B4175">
      <w:pPr>
        <w:pStyle w:val="Akapitzlist"/>
        <w:numPr>
          <w:ilvl w:val="1"/>
          <w:numId w:val="21"/>
        </w:numPr>
        <w:jc w:val="both"/>
        <w:rPr>
          <w:rFonts w:ascii="Calibri" w:hAnsi="Calibri" w:cs="Calibri"/>
        </w:rPr>
      </w:pPr>
      <w:r w:rsidRPr="008B4175">
        <w:rPr>
          <w:rFonts w:ascii="Calibri" w:hAnsi="Calibri" w:cs="Calibri"/>
        </w:rPr>
        <w:t xml:space="preserve">Podkład amortyzujący: Prefabrykowany mata o grubości min. 10–12 mm (ze względów ekologicznych wyklucza się podkłady wylewane bezpośrednio na budowie z kleju i gumy). </w:t>
      </w:r>
    </w:p>
    <w:p w14:paraId="3777DDF4" w14:textId="6C6F6681" w:rsidR="00423D67" w:rsidRPr="00785F0F" w:rsidRDefault="00423D67" w:rsidP="008B4175">
      <w:pPr>
        <w:pStyle w:val="Akapitzlist"/>
        <w:numPr>
          <w:ilvl w:val="1"/>
          <w:numId w:val="21"/>
        </w:num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Piasek kwarcowy: Suszony, płukany, o zaokrąglonych ziarnach. </w:t>
      </w:r>
    </w:p>
    <w:p w14:paraId="12FADF34" w14:textId="49B1B54F" w:rsidR="00583231" w:rsidRPr="00785F0F" w:rsidRDefault="00423D67" w:rsidP="008B4175">
      <w:pPr>
        <w:pStyle w:val="Akapitzlist"/>
        <w:numPr>
          <w:ilvl w:val="1"/>
          <w:numId w:val="21"/>
        </w:num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 xml:space="preserve">Granulat elastyczny (wypełnienie górne): Granulat EPDM z recyklingu lub inne bezpieczne   granulaty ekologiczne, w ilościach zgodnych z zaleceniami i kartą techniczną producenta. </w:t>
      </w:r>
    </w:p>
    <w:p w14:paraId="0A3E2596" w14:textId="77777777" w:rsidR="00785F0F" w:rsidRPr="00785F0F" w:rsidRDefault="00785F0F" w:rsidP="00785F0F">
      <w:pPr>
        <w:pStyle w:val="Akapitzlist"/>
        <w:ind w:left="600"/>
        <w:jc w:val="both"/>
        <w:rPr>
          <w:rFonts w:ascii="Calibri" w:hAnsi="Calibri" w:cs="Calibri"/>
        </w:rPr>
      </w:pPr>
    </w:p>
    <w:p w14:paraId="3D51777A" w14:textId="491FCB10" w:rsidR="00583231" w:rsidRPr="00785F0F" w:rsidRDefault="00583231" w:rsidP="00785F0F">
      <w:pPr>
        <w:pStyle w:val="Akapitzlist"/>
        <w:numPr>
          <w:ilvl w:val="0"/>
          <w:numId w:val="21"/>
        </w:numPr>
        <w:rPr>
          <w:rFonts w:ascii="Calibri" w:hAnsi="Calibri" w:cs="Calibri"/>
          <w:b/>
          <w:bCs/>
        </w:rPr>
      </w:pPr>
      <w:r w:rsidRPr="00785F0F">
        <w:rPr>
          <w:rFonts w:ascii="Calibri" w:hAnsi="Calibri" w:cs="Calibri"/>
          <w:b/>
          <w:bCs/>
        </w:rPr>
        <w:t>Parametry techniczne sztucznej trawy</w:t>
      </w:r>
    </w:p>
    <w:tbl>
      <w:tblPr>
        <w:tblW w:w="0" w:type="auto"/>
        <w:tblCellSpacing w:w="15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6"/>
        <w:gridCol w:w="4850"/>
      </w:tblGrid>
      <w:tr w:rsidR="00583231" w:rsidRPr="00785F0F" w14:paraId="77181871" w14:textId="77777777" w:rsidTr="00785F0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ECAE1B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Parametr techniczny</w:t>
            </w:r>
          </w:p>
        </w:tc>
        <w:tc>
          <w:tcPr>
            <w:tcW w:w="4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E0332D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Wymagany zakres</w:t>
            </w:r>
          </w:p>
        </w:tc>
      </w:tr>
      <w:tr w:rsidR="00583231" w:rsidRPr="00785F0F" w14:paraId="4DBF255D" w14:textId="77777777" w:rsidTr="00785F0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6E91BF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Typ włókna</w:t>
            </w:r>
          </w:p>
        </w:tc>
        <w:tc>
          <w:tcPr>
            <w:tcW w:w="4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DA3F68" w14:textId="688CFE77" w:rsidR="00583231" w:rsidRPr="00785F0F" w:rsidRDefault="00542826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</w:rPr>
              <w:t xml:space="preserve">Włókna wzmacniane rdzeniem, </w:t>
            </w:r>
            <w:proofErr w:type="spellStart"/>
            <w:r w:rsidRPr="00785F0F">
              <w:rPr>
                <w:rFonts w:ascii="Calibri" w:hAnsi="Calibri" w:cs="Calibri"/>
              </w:rPr>
              <w:t>monofilowe</w:t>
            </w:r>
            <w:proofErr w:type="spellEnd"/>
            <w:r w:rsidRPr="00785F0F">
              <w:rPr>
                <w:rFonts w:ascii="Calibri" w:hAnsi="Calibri" w:cs="Calibri"/>
              </w:rPr>
              <w:t xml:space="preserve"> proste oraz </w:t>
            </w:r>
            <w:proofErr w:type="spellStart"/>
            <w:r w:rsidRPr="00785F0F">
              <w:rPr>
                <w:rFonts w:ascii="Calibri" w:hAnsi="Calibri" w:cs="Calibri"/>
              </w:rPr>
              <w:t>monofilowe</w:t>
            </w:r>
            <w:proofErr w:type="spellEnd"/>
            <w:r w:rsidRPr="00785F0F">
              <w:rPr>
                <w:rFonts w:ascii="Calibri" w:hAnsi="Calibri" w:cs="Calibri"/>
              </w:rPr>
              <w:t xml:space="preserve"> skrętne</w:t>
            </w:r>
          </w:p>
        </w:tc>
      </w:tr>
      <w:tr w:rsidR="002A5BE8" w:rsidRPr="00785F0F" w14:paraId="5B481C92" w14:textId="77777777" w:rsidTr="00785F0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AA5D93" w14:textId="5F587CCC" w:rsidR="002A5BE8" w:rsidRPr="00785F0F" w:rsidRDefault="002A5BE8" w:rsidP="003525CA">
            <w:pPr>
              <w:rPr>
                <w:rFonts w:ascii="Calibri" w:hAnsi="Calibri" w:cs="Calibri"/>
                <w:b/>
                <w:bCs/>
              </w:rPr>
            </w:pPr>
            <w:r w:rsidRPr="00785F0F">
              <w:rPr>
                <w:rFonts w:ascii="Calibri" w:hAnsi="Calibri" w:cs="Calibri"/>
                <w:b/>
                <w:bCs/>
              </w:rPr>
              <w:t>Grubość pojedynczego włókna</w:t>
            </w:r>
          </w:p>
        </w:tc>
        <w:tc>
          <w:tcPr>
            <w:tcW w:w="4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D4D04F" w14:textId="07D89B6E" w:rsidR="002A5BE8" w:rsidRPr="00785F0F" w:rsidRDefault="002A5BE8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200-</w:t>
            </w:r>
            <w:r w:rsidR="00F7370F" w:rsidRPr="00785F0F">
              <w:rPr>
                <w:rFonts w:ascii="Calibri" w:hAnsi="Calibri" w:cs="Calibri"/>
                <w:b/>
                <w:bCs/>
              </w:rPr>
              <w:t>40</w:t>
            </w:r>
            <w:r w:rsidRPr="00785F0F">
              <w:rPr>
                <w:rFonts w:ascii="Calibri" w:hAnsi="Calibri" w:cs="Calibri"/>
                <w:b/>
                <w:bCs/>
              </w:rPr>
              <w:t>0 mikronów</w:t>
            </w:r>
            <w:r w:rsidRPr="00785F0F">
              <w:rPr>
                <w:rFonts w:ascii="Calibri" w:hAnsi="Calibri" w:cs="Calibri"/>
              </w:rPr>
              <w:t>.</w:t>
            </w:r>
          </w:p>
        </w:tc>
      </w:tr>
      <w:tr w:rsidR="00583231" w:rsidRPr="00785F0F" w14:paraId="1875D63D" w14:textId="77777777" w:rsidTr="00785F0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093D8C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Kształt przekroju włókna</w:t>
            </w:r>
          </w:p>
        </w:tc>
        <w:tc>
          <w:tcPr>
            <w:tcW w:w="4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8AF8C1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</w:rPr>
              <w:t>Dowolny (np. romb, kształt X lub profile wzmocnione żeberkami/rdzeniami)</w:t>
            </w:r>
          </w:p>
        </w:tc>
      </w:tr>
      <w:tr w:rsidR="00583231" w:rsidRPr="00785F0F" w14:paraId="7248ECA1" w14:textId="77777777" w:rsidTr="00785F0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A898A1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Grubość (</w:t>
            </w:r>
            <w:proofErr w:type="spellStart"/>
            <w:r w:rsidRPr="00785F0F">
              <w:rPr>
                <w:rFonts w:ascii="Calibri" w:hAnsi="Calibri" w:cs="Calibri"/>
                <w:b/>
                <w:bCs/>
              </w:rPr>
              <w:t>dtex</w:t>
            </w:r>
            <w:proofErr w:type="spellEnd"/>
            <w:r w:rsidRPr="00785F0F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4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F45AB8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Min.</w:t>
            </w:r>
            <w:r w:rsidRPr="00785F0F">
              <w:rPr>
                <w:rFonts w:ascii="Calibri" w:hAnsi="Calibri" w:cs="Calibri"/>
              </w:rPr>
              <w:t xml:space="preserve"> </w:t>
            </w:r>
            <w:r w:rsidRPr="00785F0F">
              <w:rPr>
                <w:rFonts w:ascii="Calibri" w:hAnsi="Calibri" w:cs="Calibri"/>
                <w:b/>
                <w:bCs/>
              </w:rPr>
              <w:t>13 000</w:t>
            </w:r>
            <w:r w:rsidRPr="00785F0F">
              <w:rPr>
                <w:rFonts w:ascii="Calibri" w:hAnsi="Calibri" w:cs="Calibri"/>
              </w:rPr>
              <w:t xml:space="preserve"> </w:t>
            </w:r>
            <w:r w:rsidRPr="00785F0F">
              <w:rPr>
                <w:rFonts w:ascii="Calibri" w:hAnsi="Calibri" w:cs="Calibri"/>
                <w:b/>
                <w:bCs/>
              </w:rPr>
              <w:t>do max.</w:t>
            </w:r>
            <w:r w:rsidRPr="00785F0F">
              <w:rPr>
                <w:rFonts w:ascii="Calibri" w:hAnsi="Calibri" w:cs="Calibri"/>
              </w:rPr>
              <w:t xml:space="preserve"> </w:t>
            </w:r>
            <w:r w:rsidRPr="00785F0F">
              <w:rPr>
                <w:rFonts w:ascii="Calibri" w:hAnsi="Calibri" w:cs="Calibri"/>
                <w:b/>
                <w:bCs/>
              </w:rPr>
              <w:t xml:space="preserve">28 500 </w:t>
            </w:r>
            <w:proofErr w:type="spellStart"/>
            <w:r w:rsidRPr="00785F0F">
              <w:rPr>
                <w:rFonts w:ascii="Calibri" w:hAnsi="Calibri" w:cs="Calibri"/>
                <w:b/>
                <w:bCs/>
              </w:rPr>
              <w:t>dtex</w:t>
            </w:r>
            <w:proofErr w:type="spellEnd"/>
            <w:r w:rsidRPr="00785F0F">
              <w:rPr>
                <w:rFonts w:ascii="Calibri" w:hAnsi="Calibri" w:cs="Calibri"/>
              </w:rPr>
              <w:t xml:space="preserve"> </w:t>
            </w:r>
          </w:p>
        </w:tc>
      </w:tr>
      <w:tr w:rsidR="00583231" w:rsidRPr="00785F0F" w14:paraId="14B50564" w14:textId="77777777" w:rsidTr="00785F0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AAC7A2" w14:textId="77777777" w:rsidR="00583231" w:rsidRPr="00785F0F" w:rsidRDefault="00583231" w:rsidP="003525CA">
            <w:pPr>
              <w:rPr>
                <w:rFonts w:ascii="Calibri" w:hAnsi="Calibri" w:cs="Calibri"/>
                <w:b/>
                <w:bCs/>
              </w:rPr>
            </w:pPr>
            <w:r w:rsidRPr="00785F0F">
              <w:rPr>
                <w:rFonts w:ascii="Calibri" w:hAnsi="Calibri" w:cs="Calibri"/>
                <w:b/>
                <w:bCs/>
              </w:rPr>
              <w:t>Wytrzymałość łączenia klejonego</w:t>
            </w:r>
          </w:p>
        </w:tc>
        <w:tc>
          <w:tcPr>
            <w:tcW w:w="4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CB98877" w14:textId="77777777" w:rsidR="00583231" w:rsidRPr="00785F0F" w:rsidRDefault="00583231" w:rsidP="003525CA">
            <w:pPr>
              <w:rPr>
                <w:rFonts w:ascii="Calibri" w:hAnsi="Calibri" w:cs="Calibri"/>
                <w:b/>
                <w:bCs/>
              </w:rPr>
            </w:pPr>
            <w:r w:rsidRPr="00785F0F">
              <w:rPr>
                <w:rFonts w:ascii="Calibri" w:hAnsi="Calibri" w:cs="Calibri"/>
                <w:b/>
                <w:bCs/>
              </w:rPr>
              <w:t>Min. 160N</w:t>
            </w:r>
          </w:p>
        </w:tc>
      </w:tr>
      <w:tr w:rsidR="00583231" w:rsidRPr="00785F0F" w14:paraId="0938CF2D" w14:textId="77777777" w:rsidTr="00785F0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9C7DBA" w14:textId="77777777" w:rsidR="00583231" w:rsidRPr="00785F0F" w:rsidRDefault="00583231" w:rsidP="003525CA">
            <w:pPr>
              <w:rPr>
                <w:rFonts w:ascii="Calibri" w:hAnsi="Calibri" w:cs="Calibri"/>
                <w:b/>
                <w:bCs/>
              </w:rPr>
            </w:pPr>
            <w:r w:rsidRPr="00785F0F">
              <w:rPr>
                <w:rFonts w:ascii="Calibri" w:hAnsi="Calibri" w:cs="Calibri"/>
                <w:b/>
                <w:bCs/>
              </w:rPr>
              <w:t>Kolor</w:t>
            </w:r>
          </w:p>
        </w:tc>
        <w:tc>
          <w:tcPr>
            <w:tcW w:w="4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9055D0" w14:textId="77777777" w:rsidR="00583231" w:rsidRPr="00785F0F" w:rsidRDefault="00583231" w:rsidP="003525CA">
            <w:pPr>
              <w:rPr>
                <w:rFonts w:ascii="Calibri" w:hAnsi="Calibri" w:cs="Calibri"/>
                <w:b/>
                <w:bCs/>
              </w:rPr>
            </w:pPr>
            <w:r w:rsidRPr="00785F0F">
              <w:rPr>
                <w:rFonts w:ascii="Calibri" w:hAnsi="Calibri" w:cs="Calibri"/>
                <w:b/>
                <w:bCs/>
              </w:rPr>
              <w:t>Zielony dwukolorowy</w:t>
            </w:r>
          </w:p>
        </w:tc>
      </w:tr>
      <w:tr w:rsidR="00583231" w:rsidRPr="00785F0F" w14:paraId="34C614C1" w14:textId="77777777" w:rsidTr="00785F0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70B72E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Wysokość runa</w:t>
            </w:r>
          </w:p>
        </w:tc>
        <w:tc>
          <w:tcPr>
            <w:tcW w:w="4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3044A3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30 mm – 47 mm</w:t>
            </w:r>
            <w:r w:rsidRPr="00785F0F">
              <w:rPr>
                <w:rFonts w:ascii="Calibri" w:hAnsi="Calibri" w:cs="Calibri"/>
              </w:rPr>
              <w:t xml:space="preserve"> </w:t>
            </w:r>
          </w:p>
        </w:tc>
      </w:tr>
      <w:tr w:rsidR="00583231" w:rsidRPr="00785F0F" w14:paraId="66845C34" w14:textId="77777777" w:rsidTr="00785F0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170D8D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Ilość pęczków</w:t>
            </w:r>
          </w:p>
        </w:tc>
        <w:tc>
          <w:tcPr>
            <w:tcW w:w="4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6FA11B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Min.</w:t>
            </w:r>
            <w:r w:rsidRPr="00785F0F">
              <w:rPr>
                <w:rFonts w:ascii="Calibri" w:hAnsi="Calibri" w:cs="Calibri"/>
              </w:rPr>
              <w:t xml:space="preserve"> </w:t>
            </w:r>
            <w:r w:rsidRPr="00785F0F">
              <w:rPr>
                <w:rFonts w:ascii="Calibri" w:hAnsi="Calibri" w:cs="Calibri"/>
                <w:b/>
                <w:bCs/>
              </w:rPr>
              <w:t>13 000 do 23 000 splotów /m2</w:t>
            </w:r>
          </w:p>
        </w:tc>
      </w:tr>
      <w:tr w:rsidR="00583231" w:rsidRPr="00785F0F" w14:paraId="3F03E77B" w14:textId="77777777" w:rsidTr="00785F0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D21718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lastRenderedPageBreak/>
              <w:t>Ilość włókien</w:t>
            </w:r>
          </w:p>
        </w:tc>
        <w:tc>
          <w:tcPr>
            <w:tcW w:w="4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CCFC9C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Min. 450 000 do 650 000 /m2</w:t>
            </w:r>
          </w:p>
        </w:tc>
      </w:tr>
      <w:tr w:rsidR="00583231" w:rsidRPr="00785F0F" w14:paraId="71794D60" w14:textId="77777777" w:rsidTr="00785F0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D4285C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Waga włókna</w:t>
            </w:r>
          </w:p>
        </w:tc>
        <w:tc>
          <w:tcPr>
            <w:tcW w:w="4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1D209F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Min.</w:t>
            </w:r>
            <w:r w:rsidRPr="00785F0F">
              <w:rPr>
                <w:rFonts w:ascii="Calibri" w:hAnsi="Calibri" w:cs="Calibri"/>
              </w:rPr>
              <w:t xml:space="preserve"> </w:t>
            </w:r>
            <w:r w:rsidRPr="00785F0F">
              <w:rPr>
                <w:rFonts w:ascii="Calibri" w:hAnsi="Calibri" w:cs="Calibri"/>
                <w:b/>
                <w:bCs/>
              </w:rPr>
              <w:t>3 500 do 5 000 g/ m2</w:t>
            </w:r>
          </w:p>
        </w:tc>
      </w:tr>
      <w:tr w:rsidR="00583231" w:rsidRPr="00785F0F" w14:paraId="7637FEDE" w14:textId="77777777" w:rsidTr="00785F0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9A3F01" w14:textId="77777777" w:rsidR="00583231" w:rsidRPr="00785F0F" w:rsidRDefault="00583231" w:rsidP="003525CA">
            <w:pPr>
              <w:rPr>
                <w:rFonts w:ascii="Calibri" w:hAnsi="Calibri" w:cs="Calibri"/>
                <w:b/>
                <w:bCs/>
              </w:rPr>
            </w:pPr>
            <w:r w:rsidRPr="00785F0F">
              <w:rPr>
                <w:rFonts w:ascii="Calibri" w:hAnsi="Calibri" w:cs="Calibri"/>
                <w:b/>
                <w:bCs/>
              </w:rPr>
              <w:t>Siła wyrywania</w:t>
            </w:r>
          </w:p>
        </w:tc>
        <w:tc>
          <w:tcPr>
            <w:tcW w:w="4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6FEF32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Min.</w:t>
            </w:r>
            <w:r w:rsidRPr="00785F0F">
              <w:rPr>
                <w:rFonts w:ascii="Calibri" w:hAnsi="Calibri" w:cs="Calibri"/>
              </w:rPr>
              <w:t xml:space="preserve"> </w:t>
            </w:r>
            <w:r w:rsidRPr="00785F0F">
              <w:rPr>
                <w:rFonts w:ascii="Calibri" w:hAnsi="Calibri" w:cs="Calibri"/>
                <w:b/>
                <w:bCs/>
              </w:rPr>
              <w:t>50 N do max. 80 N</w:t>
            </w:r>
          </w:p>
        </w:tc>
      </w:tr>
      <w:tr w:rsidR="00583231" w:rsidRPr="00785F0F" w14:paraId="6E20330F" w14:textId="77777777" w:rsidTr="00785F0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398335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  <w:b/>
                <w:bCs/>
              </w:rPr>
              <w:t>Podkład (</w:t>
            </w:r>
            <w:proofErr w:type="spellStart"/>
            <w:r w:rsidRPr="00785F0F">
              <w:rPr>
                <w:rFonts w:ascii="Calibri" w:hAnsi="Calibri" w:cs="Calibri"/>
                <w:b/>
                <w:bCs/>
              </w:rPr>
              <w:t>Backing</w:t>
            </w:r>
            <w:proofErr w:type="spellEnd"/>
            <w:r w:rsidRPr="00785F0F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4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6B6C23" w14:textId="77777777" w:rsidR="00583231" w:rsidRPr="00785F0F" w:rsidRDefault="00583231" w:rsidP="003525CA">
            <w:pPr>
              <w:rPr>
                <w:rFonts w:ascii="Calibri" w:hAnsi="Calibri" w:cs="Calibri"/>
              </w:rPr>
            </w:pPr>
            <w:r w:rsidRPr="00785F0F">
              <w:rPr>
                <w:rFonts w:ascii="Calibri" w:hAnsi="Calibri" w:cs="Calibri"/>
              </w:rPr>
              <w:t xml:space="preserve">Wielowarstwowy lub lateksowy, stabilizowany UV, przepuszczalny dla wody </w:t>
            </w:r>
          </w:p>
        </w:tc>
      </w:tr>
    </w:tbl>
    <w:p w14:paraId="202DC931" w14:textId="40667212" w:rsidR="00583231" w:rsidRPr="00785F0F" w:rsidRDefault="00583231" w:rsidP="00583231">
      <w:pPr>
        <w:jc w:val="both"/>
        <w:rPr>
          <w:rFonts w:ascii="Calibri" w:hAnsi="Calibri" w:cs="Calibri"/>
        </w:rPr>
      </w:pPr>
    </w:p>
    <w:p w14:paraId="178C2675" w14:textId="22BF1D0E" w:rsidR="00583231" w:rsidRPr="00785F0F" w:rsidRDefault="00583231" w:rsidP="00785F0F">
      <w:pPr>
        <w:pStyle w:val="Akapitzlist"/>
        <w:numPr>
          <w:ilvl w:val="0"/>
          <w:numId w:val="21"/>
        </w:numPr>
        <w:rPr>
          <w:rFonts w:ascii="Calibri" w:hAnsi="Calibri" w:cs="Calibri"/>
          <w:b/>
          <w:bCs/>
        </w:rPr>
      </w:pPr>
      <w:r w:rsidRPr="00785F0F">
        <w:rPr>
          <w:rFonts w:ascii="Calibri" w:hAnsi="Calibri" w:cs="Calibri"/>
          <w:b/>
          <w:bCs/>
        </w:rPr>
        <w:t>Wymagania dotyczące wykonania robót</w:t>
      </w:r>
    </w:p>
    <w:p w14:paraId="32960EC2" w14:textId="483108C2" w:rsidR="00583231" w:rsidRPr="00785F0F" w:rsidRDefault="00583231" w:rsidP="007C2177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Roboty należy wykonać zgodnie z:</w:t>
      </w:r>
      <w:r w:rsidR="007C2177" w:rsidRPr="00785F0F">
        <w:rPr>
          <w:rFonts w:ascii="Calibri" w:hAnsi="Calibri" w:cs="Calibri"/>
        </w:rPr>
        <w:t xml:space="preserve"> </w:t>
      </w:r>
      <w:r w:rsidRPr="00785F0F">
        <w:rPr>
          <w:rFonts w:ascii="Calibri" w:hAnsi="Calibri" w:cs="Calibri"/>
        </w:rPr>
        <w:t xml:space="preserve">obowiązującymi przepisami prawa, zasadami wiedzy technicznej, instrukcjami producentów zastosowanych materiałów. </w:t>
      </w:r>
    </w:p>
    <w:p w14:paraId="1ED4EE79" w14:textId="20587F0C" w:rsidR="00583231" w:rsidRPr="00785F0F" w:rsidRDefault="00583231" w:rsidP="00583231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Po wykonaniu robót nawierzchnia musi być:</w:t>
      </w:r>
      <w:r w:rsidR="007C2177" w:rsidRPr="00785F0F">
        <w:rPr>
          <w:rFonts w:ascii="Calibri" w:hAnsi="Calibri" w:cs="Calibri"/>
        </w:rPr>
        <w:t xml:space="preserve"> </w:t>
      </w:r>
      <w:r w:rsidRPr="00785F0F">
        <w:rPr>
          <w:rFonts w:ascii="Calibri" w:hAnsi="Calibri" w:cs="Calibri"/>
        </w:rPr>
        <w:t>równa, pozbawiona fałd i nierówności, prawidłowo zamocowana, posiadać równomiernie rozprowadzony zasyp,</w:t>
      </w:r>
      <w:r w:rsidR="00423D67" w:rsidRPr="00785F0F">
        <w:rPr>
          <w:rFonts w:ascii="Calibri" w:hAnsi="Calibri" w:cs="Calibri"/>
        </w:rPr>
        <w:t xml:space="preserve"> wklejone oznakowanie poziome</w:t>
      </w:r>
      <w:r w:rsidRPr="00785F0F">
        <w:rPr>
          <w:rFonts w:ascii="Calibri" w:hAnsi="Calibri" w:cs="Calibri"/>
        </w:rPr>
        <w:t xml:space="preserve"> przygotowana do bezpiecznego użytkowania. </w:t>
      </w:r>
      <w:r w:rsidR="00423D67" w:rsidRPr="00785F0F">
        <w:rPr>
          <w:rFonts w:ascii="Calibri" w:hAnsi="Calibri" w:cs="Calibri"/>
        </w:rPr>
        <w:t>Siatki zamocowane do słupów odpowiednio zamontowane wraz z linami oraz elementami napinającymi.</w:t>
      </w:r>
    </w:p>
    <w:p w14:paraId="69CD66A2" w14:textId="2889F0E4" w:rsidR="00583231" w:rsidRPr="00785F0F" w:rsidRDefault="00583231" w:rsidP="00785F0F">
      <w:pPr>
        <w:pStyle w:val="Akapitzlist"/>
        <w:numPr>
          <w:ilvl w:val="0"/>
          <w:numId w:val="21"/>
        </w:numPr>
        <w:rPr>
          <w:rFonts w:ascii="Calibri" w:hAnsi="Calibri" w:cs="Calibri"/>
          <w:b/>
          <w:bCs/>
        </w:rPr>
      </w:pPr>
      <w:r w:rsidRPr="00785F0F">
        <w:rPr>
          <w:rFonts w:ascii="Calibri" w:hAnsi="Calibri" w:cs="Calibri"/>
          <w:b/>
          <w:bCs/>
        </w:rPr>
        <w:t>Dokumentacja powykonawcza</w:t>
      </w:r>
    </w:p>
    <w:p w14:paraId="69AB5804" w14:textId="3E73C429" w:rsidR="00583231" w:rsidRPr="00785F0F" w:rsidRDefault="00583231" w:rsidP="00C25654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Przed odbiorem końcowym Wykonawca przekaże Zamawiającemu:</w:t>
      </w:r>
      <w:r w:rsidR="00C25654" w:rsidRPr="00785F0F">
        <w:rPr>
          <w:rFonts w:ascii="Calibri" w:hAnsi="Calibri" w:cs="Calibri"/>
        </w:rPr>
        <w:t xml:space="preserve"> </w:t>
      </w:r>
      <w:r w:rsidRPr="00785F0F">
        <w:rPr>
          <w:rFonts w:ascii="Calibri" w:hAnsi="Calibri" w:cs="Calibri"/>
        </w:rPr>
        <w:t xml:space="preserve">karty techniczne zastosowanych materiałów, instrukcję użytkowania i konserwacji nawierzchni, dokument gwarancyjny, dokumenty potwierdzające zagospodarowanie odpadów powstałych podczas realizacji zadania. </w:t>
      </w:r>
    </w:p>
    <w:p w14:paraId="6D5C8D88" w14:textId="1673BA53" w:rsidR="00583231" w:rsidRPr="00785F0F" w:rsidRDefault="00583231" w:rsidP="00785F0F">
      <w:pPr>
        <w:pStyle w:val="Akapitzlist"/>
        <w:numPr>
          <w:ilvl w:val="0"/>
          <w:numId w:val="21"/>
        </w:numPr>
        <w:rPr>
          <w:rFonts w:ascii="Calibri" w:hAnsi="Calibri" w:cs="Calibri"/>
          <w:b/>
          <w:bCs/>
        </w:rPr>
      </w:pPr>
      <w:r w:rsidRPr="00785F0F">
        <w:rPr>
          <w:rFonts w:ascii="Calibri" w:hAnsi="Calibri" w:cs="Calibri"/>
          <w:b/>
          <w:bCs/>
        </w:rPr>
        <w:t>Gwarancja jakości i rękojmia za wady</w:t>
      </w:r>
    </w:p>
    <w:p w14:paraId="02DCF89B" w14:textId="448BF2BA" w:rsidR="00583231" w:rsidRPr="00785F0F" w:rsidRDefault="00583231" w:rsidP="00583231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Minimalny wymagany okres gwarancji jakości oraz rękojmi za wady wynosi 36 miesięcy.</w:t>
      </w:r>
    </w:p>
    <w:p w14:paraId="7239F572" w14:textId="1D9C5C3C" w:rsidR="00583231" w:rsidRPr="00785F0F" w:rsidRDefault="00583231" w:rsidP="00785F0F">
      <w:pPr>
        <w:pStyle w:val="Akapitzlist"/>
        <w:numPr>
          <w:ilvl w:val="0"/>
          <w:numId w:val="21"/>
        </w:numPr>
        <w:rPr>
          <w:rFonts w:ascii="Calibri" w:hAnsi="Calibri" w:cs="Calibri"/>
          <w:b/>
          <w:bCs/>
        </w:rPr>
      </w:pPr>
      <w:r w:rsidRPr="00785F0F">
        <w:rPr>
          <w:rFonts w:ascii="Calibri" w:hAnsi="Calibri" w:cs="Calibri"/>
          <w:b/>
          <w:bCs/>
        </w:rPr>
        <w:t>Odbiór robót</w:t>
      </w:r>
    </w:p>
    <w:p w14:paraId="01AC70F0" w14:textId="4F1A04F9" w:rsidR="00583231" w:rsidRPr="00785F0F" w:rsidRDefault="00583231" w:rsidP="00785F0F">
      <w:pPr>
        <w:jc w:val="both"/>
        <w:rPr>
          <w:rFonts w:ascii="Calibri" w:hAnsi="Calibri" w:cs="Calibri"/>
        </w:rPr>
      </w:pPr>
      <w:r w:rsidRPr="00785F0F">
        <w:rPr>
          <w:rFonts w:ascii="Calibri" w:hAnsi="Calibri" w:cs="Calibri"/>
        </w:rPr>
        <w:t>Odbiór końcowy nastąpi po:</w:t>
      </w:r>
      <w:r w:rsidR="00785F0F" w:rsidRPr="00785F0F">
        <w:rPr>
          <w:rFonts w:ascii="Calibri" w:hAnsi="Calibri" w:cs="Calibri"/>
        </w:rPr>
        <w:t xml:space="preserve"> </w:t>
      </w:r>
      <w:r w:rsidRPr="00785F0F">
        <w:rPr>
          <w:rFonts w:ascii="Calibri" w:hAnsi="Calibri" w:cs="Calibri"/>
        </w:rPr>
        <w:t>wykonaniu pełnego zakresu</w:t>
      </w:r>
      <w:r w:rsidR="00011719">
        <w:rPr>
          <w:rFonts w:ascii="Calibri" w:hAnsi="Calibri" w:cs="Calibri"/>
        </w:rPr>
        <w:t xml:space="preserve"> prac</w:t>
      </w:r>
      <w:r w:rsidRPr="00785F0F">
        <w:rPr>
          <w:rFonts w:ascii="Calibri" w:hAnsi="Calibri" w:cs="Calibri"/>
        </w:rPr>
        <w:t xml:space="preserve">, przekazaniu wymaganej dokumentacji, usunięciu ewentualnych wad i usterek, uporządkowaniu terenu. </w:t>
      </w:r>
    </w:p>
    <w:p w14:paraId="1E85326F" w14:textId="77777777" w:rsidR="00E60329" w:rsidRPr="00785F0F" w:rsidRDefault="00E60329">
      <w:pPr>
        <w:rPr>
          <w:rFonts w:ascii="Calibri" w:hAnsi="Calibri" w:cs="Calibri"/>
        </w:rPr>
      </w:pPr>
    </w:p>
    <w:sectPr w:rsidR="00E60329" w:rsidRPr="00785F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A3ABD" w14:textId="77777777" w:rsidR="00D8180E" w:rsidRDefault="00D8180E" w:rsidP="00583231">
      <w:pPr>
        <w:spacing w:after="0" w:line="240" w:lineRule="auto"/>
      </w:pPr>
      <w:r>
        <w:separator/>
      </w:r>
    </w:p>
  </w:endnote>
  <w:endnote w:type="continuationSeparator" w:id="0">
    <w:p w14:paraId="3559F73A" w14:textId="77777777" w:rsidR="00D8180E" w:rsidRDefault="00D8180E" w:rsidP="00583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4711" w14:textId="46849741" w:rsidR="008B4175" w:rsidRDefault="008B4175">
    <w:pPr>
      <w:pStyle w:val="Stopka"/>
    </w:pPr>
    <w:r>
      <w:rPr>
        <w:i/>
      </w:rPr>
      <w:t>ZAM.271.10</w:t>
    </w:r>
    <w:r w:rsidRPr="001C78F5">
      <w:rPr>
        <w:i/>
      </w:rPr>
      <w:t>.202</w:t>
    </w:r>
    <w:r>
      <w:rPr>
        <w:i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4E4D1" w14:textId="77777777" w:rsidR="00D8180E" w:rsidRDefault="00D8180E" w:rsidP="00583231">
      <w:pPr>
        <w:spacing w:after="0" w:line="240" w:lineRule="auto"/>
      </w:pPr>
      <w:r>
        <w:separator/>
      </w:r>
    </w:p>
  </w:footnote>
  <w:footnote w:type="continuationSeparator" w:id="0">
    <w:p w14:paraId="745926B2" w14:textId="77777777" w:rsidR="00D8180E" w:rsidRDefault="00D8180E" w:rsidP="00583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E1CA" w14:textId="121383EF" w:rsidR="008B4175" w:rsidRPr="008B4175" w:rsidRDefault="008B4175">
    <w:pPr>
      <w:pStyle w:val="Nagwek"/>
      <w:rPr>
        <w:rFonts w:ascii="Calibri" w:hAnsi="Calibri" w:cs="Calibri"/>
      </w:rPr>
    </w:pPr>
    <w:r>
      <w:tab/>
      <w:t xml:space="preserve">                                                                          </w:t>
    </w:r>
    <w:r w:rsidRPr="008B4175">
      <w:rPr>
        <w:rFonts w:ascii="Calibri" w:hAnsi="Calibri" w:cs="Calibri"/>
      </w:rPr>
      <w:t>Załącznik nr 6 do SWZ –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D5A"/>
    <w:multiLevelType w:val="multilevel"/>
    <w:tmpl w:val="41DE6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26E5E"/>
    <w:multiLevelType w:val="multilevel"/>
    <w:tmpl w:val="AA22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74269"/>
    <w:multiLevelType w:val="multilevel"/>
    <w:tmpl w:val="DBDA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85851"/>
    <w:multiLevelType w:val="hybridMultilevel"/>
    <w:tmpl w:val="A532186E"/>
    <w:lvl w:ilvl="0" w:tplc="B20C0D6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140C4BB6"/>
    <w:multiLevelType w:val="multilevel"/>
    <w:tmpl w:val="74AA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326594"/>
    <w:multiLevelType w:val="multilevel"/>
    <w:tmpl w:val="52BE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D5C50"/>
    <w:multiLevelType w:val="hybridMultilevel"/>
    <w:tmpl w:val="A8C4D4D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34170"/>
    <w:multiLevelType w:val="hybridMultilevel"/>
    <w:tmpl w:val="18327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C390D"/>
    <w:multiLevelType w:val="multilevel"/>
    <w:tmpl w:val="EC44B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7364C0"/>
    <w:multiLevelType w:val="multilevel"/>
    <w:tmpl w:val="D8EE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6D1E8D"/>
    <w:multiLevelType w:val="multilevel"/>
    <w:tmpl w:val="82C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20384"/>
    <w:multiLevelType w:val="multilevel"/>
    <w:tmpl w:val="1988E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860C48"/>
    <w:multiLevelType w:val="multilevel"/>
    <w:tmpl w:val="ADB8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4C3DFB"/>
    <w:multiLevelType w:val="multilevel"/>
    <w:tmpl w:val="163A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9610F2"/>
    <w:multiLevelType w:val="multilevel"/>
    <w:tmpl w:val="87B6E0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726ADE"/>
    <w:multiLevelType w:val="multilevel"/>
    <w:tmpl w:val="A61C2E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8A07EB8"/>
    <w:multiLevelType w:val="multilevel"/>
    <w:tmpl w:val="367C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A16DAF"/>
    <w:multiLevelType w:val="hybridMultilevel"/>
    <w:tmpl w:val="7D3AA702"/>
    <w:lvl w:ilvl="0" w:tplc="04150011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95F07"/>
    <w:multiLevelType w:val="hybridMultilevel"/>
    <w:tmpl w:val="BB1472A2"/>
    <w:lvl w:ilvl="0" w:tplc="04150011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0A15C4"/>
    <w:multiLevelType w:val="multilevel"/>
    <w:tmpl w:val="4654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AF2F87"/>
    <w:multiLevelType w:val="multilevel"/>
    <w:tmpl w:val="2138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753907">
    <w:abstractNumId w:val="10"/>
  </w:num>
  <w:num w:numId="2" w16cid:durableId="306977681">
    <w:abstractNumId w:val="13"/>
  </w:num>
  <w:num w:numId="3" w16cid:durableId="1669744927">
    <w:abstractNumId w:val="8"/>
  </w:num>
  <w:num w:numId="4" w16cid:durableId="556431812">
    <w:abstractNumId w:val="0"/>
  </w:num>
  <w:num w:numId="5" w16cid:durableId="1421871489">
    <w:abstractNumId w:val="9"/>
  </w:num>
  <w:num w:numId="6" w16cid:durableId="1362170345">
    <w:abstractNumId w:val="19"/>
  </w:num>
  <w:num w:numId="7" w16cid:durableId="345180660">
    <w:abstractNumId w:val="14"/>
  </w:num>
  <w:num w:numId="8" w16cid:durableId="437021796">
    <w:abstractNumId w:val="1"/>
  </w:num>
  <w:num w:numId="9" w16cid:durableId="1008022541">
    <w:abstractNumId w:val="4"/>
  </w:num>
  <w:num w:numId="10" w16cid:durableId="1207524041">
    <w:abstractNumId w:val="16"/>
  </w:num>
  <w:num w:numId="11" w16cid:durableId="1599630829">
    <w:abstractNumId w:val="5"/>
  </w:num>
  <w:num w:numId="12" w16cid:durableId="1689256816">
    <w:abstractNumId w:val="20"/>
  </w:num>
  <w:num w:numId="13" w16cid:durableId="514345823">
    <w:abstractNumId w:val="2"/>
  </w:num>
  <w:num w:numId="14" w16cid:durableId="435490204">
    <w:abstractNumId w:val="11"/>
  </w:num>
  <w:num w:numId="15" w16cid:durableId="1478843334">
    <w:abstractNumId w:val="12"/>
  </w:num>
  <w:num w:numId="16" w16cid:durableId="1587114051">
    <w:abstractNumId w:val="7"/>
  </w:num>
  <w:num w:numId="17" w16cid:durableId="1967999970">
    <w:abstractNumId w:val="6"/>
  </w:num>
  <w:num w:numId="18" w16cid:durableId="1697847422">
    <w:abstractNumId w:val="3"/>
  </w:num>
  <w:num w:numId="19" w16cid:durableId="127018999">
    <w:abstractNumId w:val="17"/>
  </w:num>
  <w:num w:numId="20" w16cid:durableId="1619602651">
    <w:abstractNumId w:val="18"/>
  </w:num>
  <w:num w:numId="21" w16cid:durableId="17534272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29"/>
    <w:rsid w:val="00011719"/>
    <w:rsid w:val="000A51B5"/>
    <w:rsid w:val="001307A5"/>
    <w:rsid w:val="002374B8"/>
    <w:rsid w:val="002750BE"/>
    <w:rsid w:val="002A3935"/>
    <w:rsid w:val="002A5BE8"/>
    <w:rsid w:val="00300E45"/>
    <w:rsid w:val="003A3E05"/>
    <w:rsid w:val="00423D67"/>
    <w:rsid w:val="00430271"/>
    <w:rsid w:val="00462D66"/>
    <w:rsid w:val="00471822"/>
    <w:rsid w:val="00491238"/>
    <w:rsid w:val="00507C8A"/>
    <w:rsid w:val="00542826"/>
    <w:rsid w:val="00577668"/>
    <w:rsid w:val="00583231"/>
    <w:rsid w:val="00622F3E"/>
    <w:rsid w:val="00630138"/>
    <w:rsid w:val="00785F0F"/>
    <w:rsid w:val="00791A20"/>
    <w:rsid w:val="007C2177"/>
    <w:rsid w:val="00861BF1"/>
    <w:rsid w:val="00896509"/>
    <w:rsid w:val="008B4175"/>
    <w:rsid w:val="008D0504"/>
    <w:rsid w:val="009A3395"/>
    <w:rsid w:val="009D4FA5"/>
    <w:rsid w:val="009E0C21"/>
    <w:rsid w:val="00A8727A"/>
    <w:rsid w:val="00B84B8B"/>
    <w:rsid w:val="00BB31E4"/>
    <w:rsid w:val="00C065C0"/>
    <w:rsid w:val="00C25654"/>
    <w:rsid w:val="00D0325F"/>
    <w:rsid w:val="00D747FB"/>
    <w:rsid w:val="00D8180E"/>
    <w:rsid w:val="00DB7C55"/>
    <w:rsid w:val="00E2382C"/>
    <w:rsid w:val="00E3648A"/>
    <w:rsid w:val="00E60329"/>
    <w:rsid w:val="00E848A5"/>
    <w:rsid w:val="00EE1EC9"/>
    <w:rsid w:val="00F236A1"/>
    <w:rsid w:val="00F7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F22F"/>
  <w15:chartTrackingRefBased/>
  <w15:docId w15:val="{6C01A62C-CBA8-428F-883B-C75BCE22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231"/>
  </w:style>
  <w:style w:type="paragraph" w:styleId="Nagwek1">
    <w:name w:val="heading 1"/>
    <w:basedOn w:val="Normalny"/>
    <w:next w:val="Normalny"/>
    <w:link w:val="Nagwek1Znak"/>
    <w:uiPriority w:val="9"/>
    <w:qFormat/>
    <w:rsid w:val="00E60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0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0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0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0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0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0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0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0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0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0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0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03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03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03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03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03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03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0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0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0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0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0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03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03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03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0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03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032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83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231"/>
  </w:style>
  <w:style w:type="paragraph" w:styleId="Stopka">
    <w:name w:val="footer"/>
    <w:basedOn w:val="Normalny"/>
    <w:link w:val="StopkaZnak"/>
    <w:uiPriority w:val="99"/>
    <w:unhideWhenUsed/>
    <w:rsid w:val="00583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231"/>
  </w:style>
  <w:style w:type="paragraph" w:styleId="Poprawka">
    <w:name w:val="Revision"/>
    <w:hidden/>
    <w:uiPriority w:val="99"/>
    <w:semiHidden/>
    <w:rsid w:val="00E2382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38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38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38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38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38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3C1F9-0A1E-428B-ABA4-6DF51C82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912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Borowski</dc:creator>
  <cp:keywords/>
  <dc:description/>
  <cp:lastModifiedBy>Martyna Nasłońska</cp:lastModifiedBy>
  <cp:revision>4</cp:revision>
  <cp:lastPrinted>2026-07-22T08:24:00Z</cp:lastPrinted>
  <dcterms:created xsi:type="dcterms:W3CDTF">2026-07-29T06:20:00Z</dcterms:created>
  <dcterms:modified xsi:type="dcterms:W3CDTF">2026-07-30T06:28:00Z</dcterms:modified>
</cp:coreProperties>
</file>