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D3D4A" w14:textId="69242021" w:rsidR="00FE70A8" w:rsidRDefault="00FE70A8" w:rsidP="00FE70A8">
      <w:pPr>
        <w:spacing w:after="0"/>
        <w:jc w:val="right"/>
        <w:rPr>
          <w:rFonts w:cs="Times New Roman"/>
          <w:bCs/>
          <w:sz w:val="24"/>
          <w:szCs w:val="24"/>
        </w:rPr>
      </w:pPr>
      <w:r w:rsidRPr="00FE70A8">
        <w:rPr>
          <w:rFonts w:cs="Times New Roman"/>
          <w:bCs/>
          <w:sz w:val="24"/>
          <w:szCs w:val="24"/>
        </w:rPr>
        <w:t>Załącznik nr 3 do SWZ</w:t>
      </w:r>
    </w:p>
    <w:p w14:paraId="114E2768" w14:textId="5CE4FA5D" w:rsidR="00F105C1" w:rsidRDefault="00F105C1" w:rsidP="00FE70A8">
      <w:pPr>
        <w:spacing w:after="0"/>
        <w:jc w:val="right"/>
        <w:rPr>
          <w:rFonts w:cs="Times New Roman"/>
          <w:bCs/>
          <w:sz w:val="24"/>
          <w:szCs w:val="24"/>
        </w:rPr>
      </w:pPr>
      <w:r>
        <w:rPr>
          <w:rFonts w:cs="Times New Roman"/>
          <w:bCs/>
          <w:sz w:val="24"/>
          <w:szCs w:val="24"/>
        </w:rPr>
        <w:t>ZP.271.6.2026</w:t>
      </w:r>
    </w:p>
    <w:p w14:paraId="3065F74C" w14:textId="77777777" w:rsidR="00FE70A8" w:rsidRPr="00FE70A8" w:rsidRDefault="00FE70A8" w:rsidP="00FE70A8">
      <w:pPr>
        <w:spacing w:after="0"/>
        <w:jc w:val="right"/>
        <w:rPr>
          <w:rFonts w:cs="Times New Roman"/>
          <w:bCs/>
          <w:sz w:val="24"/>
          <w:szCs w:val="24"/>
        </w:rPr>
      </w:pPr>
    </w:p>
    <w:p w14:paraId="20B10ACD" w14:textId="29BB0EA3" w:rsidR="003E6C86" w:rsidRPr="006D45CF" w:rsidRDefault="003E6C86" w:rsidP="00D129AD">
      <w:pPr>
        <w:spacing w:after="0"/>
        <w:jc w:val="center"/>
        <w:rPr>
          <w:rFonts w:cs="Times New Roman"/>
          <w:sz w:val="24"/>
          <w:szCs w:val="24"/>
        </w:rPr>
      </w:pPr>
      <w:r w:rsidRPr="006D45CF">
        <w:rPr>
          <w:rFonts w:cs="Times New Roman"/>
          <w:b/>
          <w:sz w:val="24"/>
          <w:szCs w:val="24"/>
        </w:rPr>
        <w:t xml:space="preserve">UMOWA SPRZEDAŻY POJAZDU </w:t>
      </w:r>
    </w:p>
    <w:p w14:paraId="42F82986" w14:textId="45374B5F" w:rsidR="003E6C86" w:rsidRDefault="003E6C86" w:rsidP="00D129AD">
      <w:pPr>
        <w:spacing w:after="0"/>
        <w:jc w:val="center"/>
        <w:rPr>
          <w:rFonts w:cs="Times New Roman"/>
          <w:b/>
          <w:sz w:val="24"/>
          <w:szCs w:val="24"/>
        </w:rPr>
      </w:pPr>
      <w:r w:rsidRPr="006D45CF">
        <w:rPr>
          <w:rFonts w:cs="Times New Roman"/>
          <w:b/>
          <w:sz w:val="24"/>
          <w:szCs w:val="24"/>
        </w:rPr>
        <w:t xml:space="preserve">Nr </w:t>
      </w:r>
      <w:r w:rsidR="004708CC">
        <w:rPr>
          <w:rFonts w:cs="Times New Roman"/>
          <w:b/>
          <w:sz w:val="24"/>
          <w:szCs w:val="24"/>
        </w:rPr>
        <w:t>…</w:t>
      </w:r>
    </w:p>
    <w:p w14:paraId="4246C1FC" w14:textId="77777777" w:rsidR="008058F2" w:rsidRPr="006D45CF" w:rsidRDefault="008058F2" w:rsidP="00D129AD">
      <w:pPr>
        <w:spacing w:after="0"/>
        <w:jc w:val="center"/>
        <w:rPr>
          <w:rFonts w:cs="Times New Roman"/>
          <w:sz w:val="24"/>
          <w:szCs w:val="24"/>
        </w:rPr>
      </w:pPr>
    </w:p>
    <w:p w14:paraId="017C4979" w14:textId="77777777" w:rsidR="00EB168F" w:rsidRDefault="003E6C86" w:rsidP="00D129AD">
      <w:pPr>
        <w:spacing w:after="0"/>
        <w:jc w:val="both"/>
        <w:rPr>
          <w:rFonts w:cs="Times New Roman"/>
          <w:b/>
          <w:sz w:val="24"/>
          <w:szCs w:val="24"/>
        </w:rPr>
      </w:pPr>
      <w:r w:rsidRPr="006D45CF">
        <w:rPr>
          <w:rFonts w:cs="Times New Roman"/>
          <w:b/>
          <w:sz w:val="24"/>
          <w:szCs w:val="24"/>
        </w:rPr>
        <w:t>zawarta w dniu ________________ r. w Lewinie Kłodzkim pomiędzy:</w:t>
      </w:r>
    </w:p>
    <w:p w14:paraId="3755725D" w14:textId="77777777" w:rsidR="001A56E5" w:rsidRPr="006D45CF" w:rsidRDefault="001A56E5" w:rsidP="00D129AD">
      <w:pPr>
        <w:spacing w:after="0"/>
        <w:jc w:val="both"/>
        <w:rPr>
          <w:rFonts w:cs="Times New Roman"/>
          <w:b/>
          <w:sz w:val="24"/>
          <w:szCs w:val="24"/>
        </w:rPr>
      </w:pPr>
    </w:p>
    <w:p w14:paraId="5E9DE280" w14:textId="62923E94" w:rsidR="00440689" w:rsidRPr="006D45CF" w:rsidRDefault="003E6C86" w:rsidP="00D129AD">
      <w:pPr>
        <w:spacing w:after="0"/>
        <w:jc w:val="both"/>
        <w:rPr>
          <w:rFonts w:cs="Times New Roman"/>
          <w:sz w:val="24"/>
          <w:szCs w:val="24"/>
        </w:rPr>
      </w:pPr>
      <w:r w:rsidRPr="006D45CF">
        <w:rPr>
          <w:rFonts w:cs="Times New Roman"/>
          <w:sz w:val="24"/>
          <w:szCs w:val="24"/>
        </w:rPr>
        <w:t xml:space="preserve">Gminą Lewin Kłodzki z siedzibą przy ul. </w:t>
      </w:r>
      <w:r w:rsidR="00440689" w:rsidRPr="006D45CF">
        <w:rPr>
          <w:rFonts w:cs="Times New Roman"/>
          <w:sz w:val="24"/>
          <w:szCs w:val="24"/>
        </w:rPr>
        <w:t>Nad Potokiem 4</w:t>
      </w:r>
      <w:r w:rsidRPr="006D45CF">
        <w:rPr>
          <w:rFonts w:cs="Times New Roman"/>
          <w:sz w:val="24"/>
          <w:szCs w:val="24"/>
        </w:rPr>
        <w:t xml:space="preserve">, 57-343 Lewin Kłodzki, NIP: </w:t>
      </w:r>
      <w:r w:rsidR="00983EFE" w:rsidRPr="00983EFE">
        <w:rPr>
          <w:rFonts w:cs="Times New Roman"/>
          <w:sz w:val="24"/>
          <w:szCs w:val="24"/>
        </w:rPr>
        <w:t>8831678631</w:t>
      </w:r>
      <w:r w:rsidRPr="006D45CF">
        <w:rPr>
          <w:rFonts w:cs="Times New Roman"/>
          <w:sz w:val="24"/>
          <w:szCs w:val="24"/>
        </w:rPr>
        <w:t xml:space="preserve">, REGON: </w:t>
      </w:r>
      <w:r w:rsidR="0007110E" w:rsidRPr="0007110E">
        <w:rPr>
          <w:rFonts w:cs="Times New Roman"/>
          <w:sz w:val="24"/>
          <w:szCs w:val="24"/>
        </w:rPr>
        <w:t>890718120</w:t>
      </w:r>
      <w:r w:rsidRPr="006D45CF">
        <w:rPr>
          <w:rFonts w:cs="Times New Roman"/>
          <w:sz w:val="24"/>
          <w:szCs w:val="24"/>
        </w:rPr>
        <w:t>, reprezentowaną przez:</w:t>
      </w:r>
    </w:p>
    <w:p w14:paraId="7F252E77" w14:textId="77777777" w:rsidR="00440689" w:rsidRPr="006D45CF" w:rsidRDefault="00440689" w:rsidP="00D129AD">
      <w:pPr>
        <w:spacing w:after="0"/>
        <w:jc w:val="both"/>
        <w:rPr>
          <w:rFonts w:cs="Times New Roman"/>
          <w:b/>
          <w:sz w:val="24"/>
          <w:szCs w:val="24"/>
        </w:rPr>
      </w:pPr>
      <w:r w:rsidRPr="006D45CF">
        <w:rPr>
          <w:rFonts w:cs="Times New Roman"/>
          <w:b/>
          <w:sz w:val="24"/>
          <w:szCs w:val="24"/>
        </w:rPr>
        <w:t>Wójt Gminy</w:t>
      </w:r>
      <w:r w:rsidR="003E6C86" w:rsidRPr="006D45CF">
        <w:rPr>
          <w:rFonts w:cs="Times New Roman"/>
          <w:b/>
          <w:sz w:val="24"/>
          <w:szCs w:val="24"/>
        </w:rPr>
        <w:t xml:space="preserve"> Lewin Kłodzki –</w:t>
      </w:r>
      <w:r w:rsidRPr="006D45CF">
        <w:rPr>
          <w:rFonts w:cs="Times New Roman"/>
          <w:b/>
          <w:sz w:val="24"/>
          <w:szCs w:val="24"/>
        </w:rPr>
        <w:t xml:space="preserve"> Joannę Klimek </w:t>
      </w:r>
      <w:proofErr w:type="spellStart"/>
      <w:r w:rsidRPr="006D45CF">
        <w:rPr>
          <w:rFonts w:cs="Times New Roman"/>
          <w:b/>
          <w:sz w:val="24"/>
          <w:szCs w:val="24"/>
        </w:rPr>
        <w:t>Szymanowicz</w:t>
      </w:r>
      <w:proofErr w:type="spellEnd"/>
    </w:p>
    <w:p w14:paraId="5A1A7F5C" w14:textId="77777777" w:rsidR="00440689" w:rsidRPr="006D45CF" w:rsidRDefault="003E6C86" w:rsidP="00D129AD">
      <w:pPr>
        <w:spacing w:after="0"/>
        <w:jc w:val="both"/>
        <w:rPr>
          <w:rFonts w:cs="Times New Roman"/>
          <w:sz w:val="24"/>
          <w:szCs w:val="24"/>
        </w:rPr>
      </w:pPr>
      <w:r w:rsidRPr="006D45CF">
        <w:rPr>
          <w:rFonts w:cs="Times New Roman"/>
          <w:sz w:val="24"/>
          <w:szCs w:val="24"/>
        </w:rPr>
        <w:t xml:space="preserve">przy kontrasygnacie Skarbnika Gminy – </w:t>
      </w:r>
      <w:r w:rsidR="00440689" w:rsidRPr="006D45CF">
        <w:rPr>
          <w:rFonts w:cs="Times New Roman"/>
          <w:sz w:val="24"/>
          <w:szCs w:val="24"/>
        </w:rPr>
        <w:t xml:space="preserve">Agaty </w:t>
      </w:r>
      <w:proofErr w:type="spellStart"/>
      <w:r w:rsidR="00440689" w:rsidRPr="006D45CF">
        <w:rPr>
          <w:rFonts w:cs="Times New Roman"/>
          <w:sz w:val="24"/>
          <w:szCs w:val="24"/>
        </w:rPr>
        <w:t>Kubuj</w:t>
      </w:r>
      <w:proofErr w:type="spellEnd"/>
      <w:r w:rsidR="00440689" w:rsidRPr="006D45CF">
        <w:rPr>
          <w:rFonts w:cs="Times New Roman"/>
          <w:sz w:val="24"/>
          <w:szCs w:val="24"/>
        </w:rPr>
        <w:t>-Orman</w:t>
      </w:r>
    </w:p>
    <w:p w14:paraId="2EF7763B" w14:textId="77777777" w:rsidR="00440689" w:rsidRPr="006D45CF" w:rsidRDefault="003E6C86" w:rsidP="00D129AD">
      <w:pPr>
        <w:spacing w:after="0"/>
        <w:jc w:val="both"/>
        <w:rPr>
          <w:rFonts w:cs="Times New Roman"/>
          <w:b/>
          <w:sz w:val="24"/>
          <w:szCs w:val="24"/>
        </w:rPr>
      </w:pPr>
      <w:r w:rsidRPr="006D45CF">
        <w:rPr>
          <w:rFonts w:cs="Times New Roman"/>
          <w:b/>
          <w:sz w:val="24"/>
          <w:szCs w:val="24"/>
        </w:rPr>
        <w:t>zwaną dalej „Zamawiającym”,</w:t>
      </w:r>
    </w:p>
    <w:p w14:paraId="601E915A" w14:textId="77777777" w:rsidR="00440689" w:rsidRPr="006D45CF" w:rsidRDefault="003E6C86" w:rsidP="00D129AD">
      <w:pPr>
        <w:spacing w:after="0"/>
        <w:jc w:val="both"/>
        <w:rPr>
          <w:rFonts w:cs="Times New Roman"/>
          <w:sz w:val="24"/>
          <w:szCs w:val="24"/>
        </w:rPr>
      </w:pPr>
      <w:r w:rsidRPr="006D45CF">
        <w:rPr>
          <w:rFonts w:cs="Times New Roman"/>
          <w:b/>
          <w:sz w:val="24"/>
          <w:szCs w:val="24"/>
        </w:rPr>
        <w:t>a</w:t>
      </w:r>
      <w:r w:rsidRPr="006D45CF">
        <w:rPr>
          <w:rFonts w:cs="Times New Roman"/>
          <w:b/>
          <w:sz w:val="24"/>
          <w:szCs w:val="24"/>
        </w:rPr>
        <w:br/>
      </w:r>
    </w:p>
    <w:p w14:paraId="0347CCA8" w14:textId="1C638FD5" w:rsidR="00D129AD" w:rsidRDefault="00034CCA" w:rsidP="00D129AD">
      <w:pPr>
        <w:spacing w:after="0"/>
        <w:jc w:val="both"/>
        <w:rPr>
          <w:rFonts w:cs="Times New Roman"/>
          <w:b/>
          <w:sz w:val="24"/>
          <w:szCs w:val="24"/>
        </w:rPr>
      </w:pPr>
      <w:r>
        <w:rPr>
          <w:rFonts w:cs="Times New Roman"/>
          <w:sz w:val="24"/>
          <w:szCs w:val="24"/>
        </w:rPr>
        <w:t>…</w:t>
      </w:r>
    </w:p>
    <w:p w14:paraId="21ECB121" w14:textId="77777777" w:rsidR="00D129AD" w:rsidRDefault="003E6C86" w:rsidP="00D129AD">
      <w:pPr>
        <w:spacing w:after="0"/>
        <w:jc w:val="both"/>
        <w:rPr>
          <w:rFonts w:cs="Times New Roman"/>
          <w:sz w:val="24"/>
          <w:szCs w:val="24"/>
        </w:rPr>
      </w:pPr>
      <w:r w:rsidRPr="006D45CF">
        <w:rPr>
          <w:rFonts w:cs="Times New Roman"/>
          <w:sz w:val="24"/>
          <w:szCs w:val="24"/>
        </w:rPr>
        <w:t>zwaną dalej „Wykonawcą”,</w:t>
      </w:r>
    </w:p>
    <w:p w14:paraId="02F36997" w14:textId="77777777" w:rsidR="00D129AD" w:rsidRDefault="00D129AD" w:rsidP="00D129AD">
      <w:pPr>
        <w:spacing w:after="0"/>
        <w:jc w:val="both"/>
        <w:rPr>
          <w:rFonts w:cs="Times New Roman"/>
          <w:sz w:val="24"/>
          <w:szCs w:val="24"/>
        </w:rPr>
      </w:pPr>
    </w:p>
    <w:p w14:paraId="455DC55B" w14:textId="1054093F" w:rsidR="003E6C86" w:rsidRPr="006D45CF" w:rsidRDefault="003E6C86" w:rsidP="00D129AD">
      <w:pPr>
        <w:spacing w:after="0"/>
        <w:jc w:val="both"/>
        <w:rPr>
          <w:rFonts w:cs="Times New Roman"/>
          <w:sz w:val="24"/>
          <w:szCs w:val="24"/>
        </w:rPr>
      </w:pPr>
      <w:r w:rsidRPr="006D45CF">
        <w:rPr>
          <w:rFonts w:cs="Times New Roman"/>
          <w:sz w:val="24"/>
          <w:szCs w:val="24"/>
        </w:rPr>
        <w:t>wspólnie zwanymi dalej „Stronami”, a każda z osobna „Stroną”.</w:t>
      </w:r>
    </w:p>
    <w:p w14:paraId="4D889FB4" w14:textId="77777777" w:rsidR="00D129AD" w:rsidRDefault="00D129AD" w:rsidP="00D129AD">
      <w:pPr>
        <w:keepNext/>
        <w:spacing w:after="0"/>
        <w:jc w:val="center"/>
        <w:rPr>
          <w:rFonts w:cs="Times New Roman"/>
          <w:b/>
          <w:sz w:val="24"/>
          <w:szCs w:val="24"/>
        </w:rPr>
      </w:pPr>
    </w:p>
    <w:p w14:paraId="39691F6E" w14:textId="318B715C" w:rsidR="003E6C86" w:rsidRPr="006D45CF" w:rsidRDefault="003E6C86" w:rsidP="00D129AD">
      <w:pPr>
        <w:keepNext/>
        <w:spacing w:after="0"/>
        <w:jc w:val="center"/>
        <w:rPr>
          <w:rFonts w:cs="Times New Roman"/>
          <w:sz w:val="24"/>
          <w:szCs w:val="24"/>
        </w:rPr>
      </w:pPr>
      <w:r w:rsidRPr="006D45CF">
        <w:rPr>
          <w:rFonts w:cs="Times New Roman"/>
          <w:b/>
          <w:sz w:val="24"/>
          <w:szCs w:val="24"/>
        </w:rPr>
        <w:t>§ 1. Przedmiot umowy</w:t>
      </w:r>
    </w:p>
    <w:p w14:paraId="0B0F6658" w14:textId="77777777" w:rsidR="00F539E5" w:rsidRPr="00F539E5" w:rsidRDefault="003E6C86" w:rsidP="00F539E5">
      <w:pPr>
        <w:pStyle w:val="Akapitzlist"/>
        <w:numPr>
          <w:ilvl w:val="0"/>
          <w:numId w:val="1"/>
        </w:numPr>
        <w:ind w:left="426"/>
        <w:jc w:val="both"/>
        <w:rPr>
          <w:rFonts w:cs="Times New Roman"/>
          <w:b/>
          <w:bCs/>
          <w:sz w:val="24"/>
          <w:szCs w:val="24"/>
        </w:rPr>
      </w:pPr>
      <w:r w:rsidRPr="006D45CF">
        <w:rPr>
          <w:rFonts w:cs="Times New Roman"/>
          <w:sz w:val="24"/>
          <w:szCs w:val="24"/>
        </w:rPr>
        <w:t>Zamawiający zleca, a Wykonawca przyjmuje do wykonania zamówienie</w:t>
      </w:r>
      <w:r w:rsidR="00440689" w:rsidRPr="006D45CF">
        <w:rPr>
          <w:rFonts w:cs="Times New Roman"/>
          <w:sz w:val="24"/>
          <w:szCs w:val="24"/>
        </w:rPr>
        <w:t xml:space="preserve"> publiczne</w:t>
      </w:r>
      <w:r w:rsidRPr="006D45CF">
        <w:rPr>
          <w:rFonts w:cs="Times New Roman"/>
          <w:sz w:val="24"/>
          <w:szCs w:val="24"/>
        </w:rPr>
        <w:t>, którego przedmiotem jest przeniesienie własności i wydanie Zamawiającemu fabrycznie nowego, nieużywanego, sześcioosobowego, wielozadaniowego, czterokołowego pojazdu użytkowego typu UTV wraz z wyposażeniem dodatkowym, zabudową kabiny, zestawem do odśnieżania, wyciągarką, instalacją sygnalizacji ostrzegawczej, radiotelefonem oraz dedykowanym oklejeniem (zwanego dalej „przedmiotem umowy” lub „pojazdem”).</w:t>
      </w:r>
      <w:r w:rsidR="00F539E5">
        <w:rPr>
          <w:rFonts w:cs="Times New Roman"/>
          <w:sz w:val="24"/>
          <w:szCs w:val="24"/>
        </w:rPr>
        <w:t xml:space="preserve"> </w:t>
      </w:r>
    </w:p>
    <w:p w14:paraId="55146E86" w14:textId="0DB59B31" w:rsidR="005916B8" w:rsidRPr="00F539E5" w:rsidRDefault="00F539E5" w:rsidP="00F539E5">
      <w:pPr>
        <w:pStyle w:val="Akapitzlist"/>
        <w:ind w:left="426"/>
        <w:jc w:val="both"/>
        <w:rPr>
          <w:rFonts w:cs="Times New Roman"/>
          <w:b/>
          <w:bCs/>
          <w:sz w:val="24"/>
          <w:szCs w:val="24"/>
        </w:rPr>
      </w:pPr>
      <w:r w:rsidRPr="00F539E5">
        <w:rPr>
          <w:rFonts w:cs="Times New Roman"/>
          <w:sz w:val="24"/>
          <w:szCs w:val="24"/>
        </w:rPr>
        <w:t>Zamówienie finansowane jest ze środków Programu Ochrony Ludności i Obrony Cywilnej</w:t>
      </w:r>
      <w:r>
        <w:rPr>
          <w:rFonts w:cs="Times New Roman"/>
          <w:sz w:val="24"/>
          <w:szCs w:val="24"/>
        </w:rPr>
        <w:t>.</w:t>
      </w:r>
    </w:p>
    <w:p w14:paraId="660E192D" w14:textId="77777777" w:rsidR="00FE5CEE" w:rsidRPr="006D45CF" w:rsidRDefault="003E6C86" w:rsidP="00D129AD">
      <w:pPr>
        <w:pStyle w:val="Akapitzlist"/>
        <w:numPr>
          <w:ilvl w:val="0"/>
          <w:numId w:val="1"/>
        </w:numPr>
        <w:spacing w:after="0"/>
        <w:ind w:left="426"/>
        <w:jc w:val="both"/>
        <w:rPr>
          <w:rFonts w:cs="Times New Roman"/>
          <w:sz w:val="24"/>
          <w:szCs w:val="24"/>
        </w:rPr>
      </w:pPr>
      <w:r w:rsidRPr="006D45CF">
        <w:rPr>
          <w:rFonts w:cs="Times New Roman"/>
          <w:sz w:val="24"/>
          <w:szCs w:val="24"/>
        </w:rPr>
        <w:t>Wykonawca oświadcza, że dostarczony pojazd oraz wszystkie elementy wyposażenia są fabrycznie nowe, kompletne, wolne od wad fizycznych i prawnych, nieobciążone prawami osób trzecich, wzajemnie kompatybilne, zamontowane i uruchomione przed odbiorem oraz gotowe do eksploatacji zgodnie z przeznaczeniem.</w:t>
      </w:r>
    </w:p>
    <w:p w14:paraId="40F5012D" w14:textId="6AB752CE" w:rsidR="00D834D4" w:rsidRPr="006D45CF" w:rsidRDefault="003E6C86" w:rsidP="00D129AD">
      <w:pPr>
        <w:pStyle w:val="Akapitzlist"/>
        <w:numPr>
          <w:ilvl w:val="0"/>
          <w:numId w:val="1"/>
        </w:numPr>
        <w:spacing w:after="0"/>
        <w:ind w:left="426"/>
        <w:jc w:val="both"/>
        <w:rPr>
          <w:rFonts w:cs="Times New Roman"/>
          <w:sz w:val="24"/>
          <w:szCs w:val="24"/>
        </w:rPr>
      </w:pPr>
      <w:r w:rsidRPr="006D45CF">
        <w:rPr>
          <w:rFonts w:cs="Times New Roman"/>
          <w:sz w:val="24"/>
          <w:szCs w:val="24"/>
        </w:rPr>
        <w:t>Pojazd oraz wyposażeni</w:t>
      </w:r>
      <w:r w:rsidR="0074454C" w:rsidRPr="006D45CF">
        <w:rPr>
          <w:rFonts w:cs="Times New Roman"/>
          <w:sz w:val="24"/>
          <w:szCs w:val="24"/>
        </w:rPr>
        <w:t>e</w:t>
      </w:r>
      <w:r w:rsidRPr="006D45CF">
        <w:rPr>
          <w:rFonts w:cs="Times New Roman"/>
          <w:sz w:val="24"/>
          <w:szCs w:val="24"/>
        </w:rPr>
        <w:t xml:space="preserve"> dodatkowe spełniają wszelkie obowiązujące przepisy prawa, normy bezpieczeństwa oraz wymagania homologacyjne dopuszczające pojazd do ruchu na terytorium Rzeczypospolitej Polskiej. Montaż wyposażenia nie powoduje utraty homologacji ani gwarancji producenta.</w:t>
      </w:r>
    </w:p>
    <w:p w14:paraId="12750DD2" w14:textId="3CFC6D2E" w:rsidR="003E6C86" w:rsidRPr="006D45CF" w:rsidRDefault="003E6C86" w:rsidP="00D129AD">
      <w:pPr>
        <w:pStyle w:val="Akapitzlist"/>
        <w:numPr>
          <w:ilvl w:val="0"/>
          <w:numId w:val="1"/>
        </w:numPr>
        <w:spacing w:after="0"/>
        <w:ind w:left="426"/>
        <w:jc w:val="both"/>
        <w:rPr>
          <w:rFonts w:cs="Times New Roman"/>
          <w:sz w:val="24"/>
          <w:szCs w:val="24"/>
        </w:rPr>
      </w:pPr>
      <w:r w:rsidRPr="006D45CF">
        <w:rPr>
          <w:rFonts w:cs="Times New Roman"/>
          <w:sz w:val="24"/>
          <w:szCs w:val="24"/>
        </w:rPr>
        <w:t>Szczegółowe wymagania techniczne i funkcjonalne przedmiotu umowy określa Załącznik nr</w:t>
      </w:r>
      <w:r w:rsidR="006A3A0B">
        <w:rPr>
          <w:rFonts w:cs="Times New Roman"/>
          <w:sz w:val="24"/>
          <w:szCs w:val="24"/>
        </w:rPr>
        <w:t> </w:t>
      </w:r>
      <w:r w:rsidRPr="006D45CF">
        <w:rPr>
          <w:rFonts w:cs="Times New Roman"/>
          <w:sz w:val="24"/>
          <w:szCs w:val="24"/>
        </w:rPr>
        <w:t>1 do niniejszej umowy (Opis Przedmiotu Zamówienia) oraz Załącznik nr 2 (Oferta Wykonawcy).</w:t>
      </w:r>
    </w:p>
    <w:p w14:paraId="38806ABC" w14:textId="77777777" w:rsidR="00D129AD" w:rsidRDefault="00D129AD" w:rsidP="00D129AD">
      <w:pPr>
        <w:keepNext/>
        <w:spacing w:after="0"/>
        <w:jc w:val="center"/>
        <w:rPr>
          <w:rFonts w:cs="Times New Roman"/>
          <w:b/>
          <w:sz w:val="24"/>
          <w:szCs w:val="24"/>
        </w:rPr>
      </w:pPr>
    </w:p>
    <w:p w14:paraId="23D5E7DA" w14:textId="7CADF441" w:rsidR="003E6C86" w:rsidRPr="006D45CF" w:rsidRDefault="003E6C86" w:rsidP="00D129AD">
      <w:pPr>
        <w:keepNext/>
        <w:spacing w:after="0"/>
        <w:jc w:val="center"/>
        <w:rPr>
          <w:rFonts w:cs="Times New Roman"/>
          <w:sz w:val="24"/>
          <w:szCs w:val="24"/>
        </w:rPr>
      </w:pPr>
      <w:r w:rsidRPr="006D45CF">
        <w:rPr>
          <w:rFonts w:cs="Times New Roman"/>
          <w:b/>
          <w:sz w:val="24"/>
          <w:szCs w:val="24"/>
        </w:rPr>
        <w:t>§ 2. Warunki dostawy i termin realizacji</w:t>
      </w:r>
    </w:p>
    <w:p w14:paraId="1EC2CA98" w14:textId="11262CF5" w:rsidR="00035B02" w:rsidRPr="006D45CF" w:rsidRDefault="003E6C86" w:rsidP="00D129AD">
      <w:pPr>
        <w:pStyle w:val="Akapitzlist"/>
        <w:numPr>
          <w:ilvl w:val="0"/>
          <w:numId w:val="2"/>
        </w:numPr>
        <w:spacing w:after="0"/>
        <w:ind w:left="426"/>
        <w:jc w:val="both"/>
        <w:rPr>
          <w:rFonts w:cs="Times New Roman"/>
          <w:sz w:val="24"/>
          <w:szCs w:val="24"/>
        </w:rPr>
      </w:pPr>
      <w:r w:rsidRPr="006D45CF">
        <w:rPr>
          <w:rFonts w:cs="Times New Roman"/>
          <w:sz w:val="24"/>
          <w:szCs w:val="24"/>
        </w:rPr>
        <w:t>Wykonawca zobowiązuje się do wykonania przedmiotu umowy i dostarczenia pojazdu w</w:t>
      </w:r>
      <w:r w:rsidR="006D4FE3">
        <w:rPr>
          <w:rFonts w:cs="Times New Roman"/>
          <w:sz w:val="24"/>
          <w:szCs w:val="24"/>
        </w:rPr>
        <w:t> </w:t>
      </w:r>
      <w:r w:rsidRPr="006D45CF">
        <w:rPr>
          <w:rFonts w:cs="Times New Roman"/>
          <w:sz w:val="24"/>
          <w:szCs w:val="24"/>
        </w:rPr>
        <w:t xml:space="preserve">terminie </w:t>
      </w:r>
      <w:r w:rsidR="00562324">
        <w:rPr>
          <w:rFonts w:cs="Times New Roman"/>
          <w:sz w:val="24"/>
          <w:szCs w:val="24"/>
        </w:rPr>
        <w:t>100 dni od daty podpisania umowy</w:t>
      </w:r>
      <w:r w:rsidRPr="006D45CF">
        <w:rPr>
          <w:rFonts w:cs="Times New Roman"/>
          <w:sz w:val="24"/>
          <w:szCs w:val="24"/>
        </w:rPr>
        <w:t>.</w:t>
      </w:r>
    </w:p>
    <w:p w14:paraId="46255DED" w14:textId="00CF7963" w:rsidR="00124F4A" w:rsidRPr="006D45CF" w:rsidRDefault="00124F4A" w:rsidP="00D129AD">
      <w:pPr>
        <w:pStyle w:val="Akapitzlist"/>
        <w:numPr>
          <w:ilvl w:val="0"/>
          <w:numId w:val="2"/>
        </w:numPr>
        <w:spacing w:after="0"/>
        <w:ind w:left="426"/>
        <w:jc w:val="both"/>
        <w:rPr>
          <w:rFonts w:cs="Times New Roman"/>
          <w:sz w:val="24"/>
          <w:szCs w:val="24"/>
        </w:rPr>
      </w:pPr>
      <w:r w:rsidRPr="006D45CF">
        <w:rPr>
          <w:rFonts w:cs="Times New Roman"/>
          <w:sz w:val="24"/>
          <w:szCs w:val="24"/>
        </w:rPr>
        <w:t xml:space="preserve">Termin uważa się za dochowany jeżeli przed jego upływem Wykonawca </w:t>
      </w:r>
      <w:r w:rsidRPr="004C38A6">
        <w:rPr>
          <w:rFonts w:cs="Times New Roman"/>
          <w:color w:val="auto"/>
          <w:sz w:val="24"/>
          <w:szCs w:val="24"/>
        </w:rPr>
        <w:t xml:space="preserve">dostarczy przedmiot umowy Zamawiającemu, przedstawiając go do odbioru, pod warunkiem, że </w:t>
      </w:r>
      <w:r w:rsidRPr="006D45CF">
        <w:rPr>
          <w:rFonts w:cs="Times New Roman"/>
          <w:sz w:val="24"/>
          <w:szCs w:val="24"/>
        </w:rPr>
        <w:t>Zamawiający następnie ten przedmiot odbierze.</w:t>
      </w:r>
    </w:p>
    <w:p w14:paraId="38AC26EA" w14:textId="0CE13FF4" w:rsidR="0095426B" w:rsidRPr="006D45CF" w:rsidRDefault="0095426B" w:rsidP="00D129AD">
      <w:pPr>
        <w:pStyle w:val="Akapitzlist"/>
        <w:numPr>
          <w:ilvl w:val="0"/>
          <w:numId w:val="2"/>
        </w:numPr>
        <w:spacing w:after="0"/>
        <w:ind w:left="426"/>
        <w:jc w:val="both"/>
        <w:rPr>
          <w:rFonts w:cs="Times New Roman"/>
          <w:sz w:val="24"/>
          <w:szCs w:val="24"/>
        </w:rPr>
      </w:pPr>
      <w:r w:rsidRPr="006D45CF">
        <w:rPr>
          <w:rFonts w:cs="Times New Roman"/>
          <w:sz w:val="24"/>
          <w:szCs w:val="24"/>
        </w:rPr>
        <w:t xml:space="preserve">W przypadku </w:t>
      </w:r>
      <w:r w:rsidR="00F03413" w:rsidRPr="006D45CF">
        <w:rPr>
          <w:rFonts w:cs="Times New Roman"/>
          <w:sz w:val="24"/>
          <w:szCs w:val="24"/>
        </w:rPr>
        <w:t xml:space="preserve">niewykonania zobowiązania w terminie, </w:t>
      </w:r>
      <w:r w:rsidR="00F75C5F" w:rsidRPr="006D45CF">
        <w:rPr>
          <w:rFonts w:cs="Times New Roman"/>
          <w:sz w:val="24"/>
          <w:szCs w:val="24"/>
        </w:rPr>
        <w:t>Zamawiający</w:t>
      </w:r>
      <w:r w:rsidR="00F03413" w:rsidRPr="006D45CF">
        <w:rPr>
          <w:rFonts w:cs="Times New Roman"/>
          <w:sz w:val="24"/>
          <w:szCs w:val="24"/>
        </w:rPr>
        <w:t xml:space="preserve"> może w razie zwłoki </w:t>
      </w:r>
      <w:r w:rsidR="00F75C5F" w:rsidRPr="006D45CF">
        <w:rPr>
          <w:rFonts w:cs="Times New Roman"/>
          <w:sz w:val="24"/>
          <w:szCs w:val="24"/>
        </w:rPr>
        <w:t>Wykonawcy</w:t>
      </w:r>
      <w:r w:rsidR="00F03413" w:rsidRPr="006D45CF">
        <w:rPr>
          <w:rFonts w:cs="Times New Roman"/>
          <w:sz w:val="24"/>
          <w:szCs w:val="24"/>
        </w:rPr>
        <w:t xml:space="preserve"> odstąpić od umowy bez wyznaczenia terminu dodatkowego.</w:t>
      </w:r>
    </w:p>
    <w:p w14:paraId="019C580E" w14:textId="77777777" w:rsidR="00845947" w:rsidRPr="006D45CF" w:rsidRDefault="003E6C86" w:rsidP="00D129AD">
      <w:pPr>
        <w:pStyle w:val="Akapitzlist"/>
        <w:numPr>
          <w:ilvl w:val="0"/>
          <w:numId w:val="2"/>
        </w:numPr>
        <w:spacing w:after="0"/>
        <w:ind w:left="426"/>
        <w:jc w:val="both"/>
        <w:rPr>
          <w:rFonts w:cs="Times New Roman"/>
          <w:sz w:val="24"/>
          <w:szCs w:val="24"/>
        </w:rPr>
      </w:pPr>
      <w:r w:rsidRPr="006D45CF">
        <w:rPr>
          <w:rFonts w:cs="Times New Roman"/>
          <w:sz w:val="24"/>
          <w:szCs w:val="24"/>
        </w:rPr>
        <w:t xml:space="preserve">Miejscem dostawy przedmiotu umowy jest siedziba Zamawiającego: ul. </w:t>
      </w:r>
      <w:r w:rsidR="00035B02" w:rsidRPr="006D45CF">
        <w:rPr>
          <w:rFonts w:cs="Times New Roman"/>
          <w:sz w:val="24"/>
          <w:szCs w:val="24"/>
        </w:rPr>
        <w:t>Nad Potokiem 4</w:t>
      </w:r>
      <w:r w:rsidRPr="006D45CF">
        <w:rPr>
          <w:rFonts w:cs="Times New Roman"/>
          <w:sz w:val="24"/>
          <w:szCs w:val="24"/>
        </w:rPr>
        <w:t>, 57-343 Lewin Kłodzki (lub inne miejsce wskazane przez Zamawiającego na terenie gminy Lewin Kłodzki).</w:t>
      </w:r>
    </w:p>
    <w:p w14:paraId="071D05A0" w14:textId="26377B15" w:rsidR="00DB1323" w:rsidRPr="006D45CF" w:rsidRDefault="003E6C86" w:rsidP="00D129AD">
      <w:pPr>
        <w:pStyle w:val="Akapitzlist"/>
        <w:numPr>
          <w:ilvl w:val="0"/>
          <w:numId w:val="2"/>
        </w:numPr>
        <w:spacing w:after="0"/>
        <w:ind w:left="426"/>
        <w:jc w:val="both"/>
        <w:rPr>
          <w:rFonts w:cs="Times New Roman"/>
          <w:sz w:val="24"/>
          <w:szCs w:val="24"/>
        </w:rPr>
      </w:pPr>
      <w:r w:rsidRPr="006D45CF">
        <w:rPr>
          <w:rFonts w:cs="Times New Roman"/>
          <w:sz w:val="24"/>
          <w:szCs w:val="24"/>
        </w:rPr>
        <w:t>Dostawa nastąpi w dniach pracy Zamawiającego (od poniedziałku do piątku w godzinach 7:</w:t>
      </w:r>
      <w:r w:rsidR="00562324">
        <w:rPr>
          <w:rFonts w:cs="Times New Roman"/>
          <w:sz w:val="24"/>
          <w:szCs w:val="24"/>
        </w:rPr>
        <w:t>0</w:t>
      </w:r>
      <w:r w:rsidRPr="006D45CF">
        <w:rPr>
          <w:rFonts w:cs="Times New Roman"/>
          <w:sz w:val="24"/>
          <w:szCs w:val="24"/>
        </w:rPr>
        <w:t>0–15:</w:t>
      </w:r>
      <w:r w:rsidR="00562324">
        <w:rPr>
          <w:rFonts w:cs="Times New Roman"/>
          <w:sz w:val="24"/>
          <w:szCs w:val="24"/>
        </w:rPr>
        <w:t>0</w:t>
      </w:r>
      <w:r w:rsidRPr="006D45CF">
        <w:rPr>
          <w:rFonts w:cs="Times New Roman"/>
          <w:sz w:val="24"/>
          <w:szCs w:val="24"/>
        </w:rPr>
        <w:t>0), własnym transportem Wykonawcy, na jego koszt i ryzyko.</w:t>
      </w:r>
    </w:p>
    <w:p w14:paraId="4FFDF9DC" w14:textId="77777777" w:rsidR="00971375" w:rsidRPr="006D45CF" w:rsidRDefault="003E6C86" w:rsidP="00D129AD">
      <w:pPr>
        <w:pStyle w:val="Akapitzlist"/>
        <w:numPr>
          <w:ilvl w:val="0"/>
          <w:numId w:val="2"/>
        </w:numPr>
        <w:spacing w:after="0"/>
        <w:ind w:left="426"/>
        <w:jc w:val="both"/>
        <w:rPr>
          <w:rFonts w:cs="Times New Roman"/>
          <w:sz w:val="24"/>
          <w:szCs w:val="24"/>
        </w:rPr>
      </w:pPr>
      <w:r w:rsidRPr="006D45CF">
        <w:rPr>
          <w:rFonts w:cs="Times New Roman"/>
          <w:sz w:val="24"/>
          <w:szCs w:val="24"/>
        </w:rPr>
        <w:t>O planowanej dacie dostawy Wykonawca zobowiązany jest powiadomić Zamawiającego w formie pisemnej lub dokumentowej (e-mail) z co najmniej 3-dniowym wyprzedzeniem.</w:t>
      </w:r>
    </w:p>
    <w:p w14:paraId="53FD4A1D" w14:textId="5BF9FD28" w:rsidR="005F3E02" w:rsidRDefault="005F3E02" w:rsidP="00D129AD">
      <w:pPr>
        <w:pStyle w:val="Akapitzlist"/>
        <w:numPr>
          <w:ilvl w:val="0"/>
          <w:numId w:val="2"/>
        </w:numPr>
        <w:spacing w:after="0"/>
        <w:ind w:left="426"/>
        <w:jc w:val="both"/>
        <w:rPr>
          <w:rFonts w:cs="Times New Roman"/>
          <w:sz w:val="24"/>
          <w:szCs w:val="24"/>
        </w:rPr>
      </w:pPr>
      <w:r w:rsidRPr="005F3E02">
        <w:rPr>
          <w:rFonts w:cs="Times New Roman"/>
          <w:sz w:val="24"/>
          <w:szCs w:val="24"/>
        </w:rPr>
        <w:t xml:space="preserve">Przed wykonaniem oklejenia pojazdu Wykonawca przedłoży Zamawiającemu do akceptacji projekt graficzny (na adres e-mail: </w:t>
      </w:r>
      <w:r w:rsidR="00562324">
        <w:rPr>
          <w:rFonts w:cs="Times New Roman"/>
          <w:sz w:val="24"/>
          <w:szCs w:val="24"/>
        </w:rPr>
        <w:t>urzad@lewin-klodzki.pl</w:t>
      </w:r>
      <w:r w:rsidRPr="005F3E02">
        <w:rPr>
          <w:rFonts w:cs="Times New Roman"/>
          <w:sz w:val="24"/>
          <w:szCs w:val="24"/>
        </w:rPr>
        <w:t>). Zamawiający ustosunkuje się do projektu w terminie 3 dni roboczych. Oklejenie pojazdu bez uprzedniej akceptacji Zamawiającego odbywa się na ryzyko Wykonawcy i stanowi podstawę do odmowy odbioru pojazdu.</w:t>
      </w:r>
    </w:p>
    <w:p w14:paraId="37B64943" w14:textId="0D1AB0CC" w:rsidR="00E05781" w:rsidRDefault="003E6C86" w:rsidP="00D129AD">
      <w:pPr>
        <w:pStyle w:val="Akapitzlist"/>
        <w:numPr>
          <w:ilvl w:val="0"/>
          <w:numId w:val="2"/>
        </w:numPr>
        <w:spacing w:after="0"/>
        <w:ind w:left="426"/>
        <w:jc w:val="both"/>
        <w:rPr>
          <w:rFonts w:cs="Times New Roman"/>
          <w:sz w:val="24"/>
          <w:szCs w:val="24"/>
        </w:rPr>
      </w:pPr>
      <w:r w:rsidRPr="006D45CF">
        <w:rPr>
          <w:rFonts w:cs="Times New Roman"/>
          <w:sz w:val="24"/>
          <w:szCs w:val="24"/>
        </w:rPr>
        <w:t xml:space="preserve">Najpóźniej w dniu dostawy Wykonawca przekazuje Zamawiającemu pełną dokumentację </w:t>
      </w:r>
      <w:r w:rsidR="00E05781">
        <w:rPr>
          <w:rFonts w:cs="Times New Roman"/>
          <w:sz w:val="24"/>
          <w:szCs w:val="24"/>
        </w:rPr>
        <w:t>pojazdu w języku polskim, w tym:</w:t>
      </w:r>
    </w:p>
    <w:p w14:paraId="39A43F10" w14:textId="77777777" w:rsidR="00E05781" w:rsidRDefault="00E05781" w:rsidP="00E05781">
      <w:pPr>
        <w:pStyle w:val="Akapitzlist"/>
        <w:numPr>
          <w:ilvl w:val="0"/>
          <w:numId w:val="28"/>
        </w:numPr>
        <w:spacing w:before="100" w:beforeAutospacing="1" w:after="100" w:afterAutospacing="1" w:line="240" w:lineRule="auto"/>
        <w:ind w:left="993"/>
        <w:rPr>
          <w:rFonts w:eastAsia="Times New Roman" w:cs="Times New Roman"/>
          <w:color w:val="auto"/>
          <w:sz w:val="24"/>
          <w:szCs w:val="24"/>
          <w:lang w:eastAsia="pl-PL"/>
        </w:rPr>
      </w:pPr>
      <w:r w:rsidRPr="00E05781">
        <w:rPr>
          <w:rFonts w:eastAsia="Times New Roman" w:cs="Times New Roman"/>
          <w:color w:val="auto"/>
          <w:sz w:val="24"/>
          <w:szCs w:val="24"/>
          <w:lang w:eastAsia="pl-PL"/>
        </w:rPr>
        <w:t>dokumenty niezbędne do rejestracji i dopuszczenia Pojazdu do ruchu drogowego w RP (świadectwo zgodności, homologację itp.),</w:t>
      </w:r>
    </w:p>
    <w:p w14:paraId="371600AF" w14:textId="77777777" w:rsidR="00E05781" w:rsidRDefault="00E05781" w:rsidP="00E05781">
      <w:pPr>
        <w:pStyle w:val="Akapitzlist"/>
        <w:numPr>
          <w:ilvl w:val="0"/>
          <w:numId w:val="28"/>
        </w:numPr>
        <w:spacing w:before="100" w:beforeAutospacing="1" w:after="100" w:afterAutospacing="1" w:line="240" w:lineRule="auto"/>
        <w:ind w:left="993"/>
        <w:rPr>
          <w:rFonts w:eastAsia="Times New Roman" w:cs="Times New Roman"/>
          <w:color w:val="auto"/>
          <w:sz w:val="24"/>
          <w:szCs w:val="24"/>
          <w:lang w:eastAsia="pl-PL"/>
        </w:rPr>
      </w:pPr>
      <w:r w:rsidRPr="00E05781">
        <w:rPr>
          <w:rFonts w:eastAsia="Times New Roman" w:cs="Times New Roman"/>
          <w:color w:val="auto"/>
          <w:sz w:val="24"/>
          <w:szCs w:val="24"/>
          <w:lang w:eastAsia="pl-PL"/>
        </w:rPr>
        <w:t>instrukcję obsługi Pojazdu oraz wyposażenia dodatkowego,</w:t>
      </w:r>
    </w:p>
    <w:p w14:paraId="31B67D5E" w14:textId="77777777" w:rsidR="00E05781" w:rsidRDefault="00E05781" w:rsidP="00E05781">
      <w:pPr>
        <w:pStyle w:val="Akapitzlist"/>
        <w:numPr>
          <w:ilvl w:val="0"/>
          <w:numId w:val="28"/>
        </w:numPr>
        <w:spacing w:before="100" w:beforeAutospacing="1" w:after="100" w:afterAutospacing="1" w:line="240" w:lineRule="auto"/>
        <w:ind w:left="993"/>
        <w:rPr>
          <w:rFonts w:eastAsia="Times New Roman" w:cs="Times New Roman"/>
          <w:color w:val="auto"/>
          <w:sz w:val="24"/>
          <w:szCs w:val="24"/>
          <w:lang w:eastAsia="pl-PL"/>
        </w:rPr>
      </w:pPr>
      <w:r w:rsidRPr="00E05781">
        <w:rPr>
          <w:rFonts w:eastAsia="Times New Roman" w:cs="Times New Roman"/>
          <w:color w:val="auto"/>
          <w:sz w:val="24"/>
          <w:szCs w:val="24"/>
          <w:lang w:eastAsia="pl-PL"/>
        </w:rPr>
        <w:t>książkę gwarancyjną i serwisową (w tym w formie elektronicznej, jeśli wymagana),</w:t>
      </w:r>
    </w:p>
    <w:p w14:paraId="0310C48E" w14:textId="1BD767D1" w:rsidR="00E05781" w:rsidRDefault="00E05781" w:rsidP="00E05781">
      <w:pPr>
        <w:pStyle w:val="Akapitzlist"/>
        <w:numPr>
          <w:ilvl w:val="0"/>
          <w:numId w:val="28"/>
        </w:numPr>
        <w:spacing w:before="100" w:beforeAutospacing="1" w:after="100" w:afterAutospacing="1" w:line="240" w:lineRule="auto"/>
        <w:ind w:left="993"/>
        <w:rPr>
          <w:rFonts w:eastAsia="Times New Roman" w:cs="Times New Roman"/>
          <w:color w:val="auto"/>
          <w:sz w:val="24"/>
          <w:szCs w:val="24"/>
          <w:lang w:eastAsia="pl-PL"/>
        </w:rPr>
      </w:pPr>
      <w:r w:rsidRPr="00E05781">
        <w:rPr>
          <w:rFonts w:eastAsia="Times New Roman" w:cs="Times New Roman"/>
          <w:color w:val="auto"/>
          <w:sz w:val="24"/>
          <w:szCs w:val="24"/>
          <w:lang w:eastAsia="pl-PL"/>
        </w:rPr>
        <w:t>certyfikaty i deklaracje zgodności na wyposażenie dodatkowe,</w:t>
      </w:r>
    </w:p>
    <w:p w14:paraId="3D623C3E" w14:textId="5148F61F" w:rsidR="00D129AD" w:rsidRPr="00562324" w:rsidRDefault="00E05781" w:rsidP="00562324">
      <w:pPr>
        <w:pStyle w:val="Akapitzlist"/>
        <w:numPr>
          <w:ilvl w:val="0"/>
          <w:numId w:val="28"/>
        </w:numPr>
        <w:spacing w:before="100" w:beforeAutospacing="1" w:after="100" w:afterAutospacing="1" w:line="240" w:lineRule="auto"/>
        <w:ind w:left="993"/>
        <w:rPr>
          <w:rFonts w:eastAsia="Times New Roman" w:cs="Times New Roman"/>
          <w:color w:val="auto"/>
          <w:sz w:val="24"/>
          <w:szCs w:val="24"/>
          <w:lang w:eastAsia="pl-PL"/>
        </w:rPr>
      </w:pPr>
      <w:r w:rsidRPr="00E05781">
        <w:rPr>
          <w:rFonts w:eastAsia="Times New Roman" w:cs="Times New Roman"/>
          <w:color w:val="auto"/>
          <w:sz w:val="24"/>
          <w:szCs w:val="24"/>
          <w:lang w:eastAsia="pl-PL"/>
        </w:rPr>
        <w:t>protokół wstępnego sprawdzenia i uruchomienia Pojazdu.</w:t>
      </w:r>
    </w:p>
    <w:p w14:paraId="213DE441" w14:textId="10919DDF" w:rsidR="003E6C86" w:rsidRPr="006D45CF" w:rsidRDefault="003E6C86" w:rsidP="00D129AD">
      <w:pPr>
        <w:keepNext/>
        <w:spacing w:after="0"/>
        <w:jc w:val="center"/>
        <w:rPr>
          <w:rFonts w:cs="Times New Roman"/>
          <w:sz w:val="24"/>
          <w:szCs w:val="24"/>
        </w:rPr>
      </w:pPr>
      <w:r w:rsidRPr="006D45CF">
        <w:rPr>
          <w:rFonts w:cs="Times New Roman"/>
          <w:b/>
          <w:sz w:val="24"/>
          <w:szCs w:val="24"/>
        </w:rPr>
        <w:t>§ 3. Odbiór przedmiotu umowy</w:t>
      </w:r>
    </w:p>
    <w:p w14:paraId="4ED9D31D" w14:textId="77777777" w:rsidR="00077712" w:rsidRPr="006D45CF" w:rsidRDefault="003E6C86" w:rsidP="00D129AD">
      <w:pPr>
        <w:pStyle w:val="Akapitzlist"/>
        <w:numPr>
          <w:ilvl w:val="0"/>
          <w:numId w:val="3"/>
        </w:numPr>
        <w:spacing w:after="0"/>
        <w:ind w:left="426"/>
        <w:jc w:val="both"/>
        <w:rPr>
          <w:rFonts w:cs="Times New Roman"/>
          <w:sz w:val="24"/>
          <w:szCs w:val="24"/>
        </w:rPr>
      </w:pPr>
      <w:r w:rsidRPr="006D45CF">
        <w:rPr>
          <w:rFonts w:cs="Times New Roman"/>
          <w:sz w:val="24"/>
          <w:szCs w:val="24"/>
        </w:rPr>
        <w:t>Po dostarczeniu przedmiotu umowy w miejsce wskazane w § 2 ust. 2, Strony przystąpią do czynności odbiorowych, z których sporządzony zostanie Protokół Odbioru Końcowego podpisany przez upoważnionych przedstawicieli obu Stron.</w:t>
      </w:r>
    </w:p>
    <w:p w14:paraId="22849B3E" w14:textId="77777777" w:rsidR="00077712" w:rsidRPr="006D45CF" w:rsidRDefault="003E6C86" w:rsidP="00D129AD">
      <w:pPr>
        <w:pStyle w:val="Akapitzlist"/>
        <w:numPr>
          <w:ilvl w:val="0"/>
          <w:numId w:val="3"/>
        </w:numPr>
        <w:spacing w:after="0"/>
        <w:ind w:left="426"/>
        <w:jc w:val="both"/>
        <w:rPr>
          <w:rFonts w:cs="Times New Roman"/>
          <w:sz w:val="24"/>
          <w:szCs w:val="24"/>
        </w:rPr>
      </w:pPr>
      <w:r w:rsidRPr="006D45CF">
        <w:rPr>
          <w:rFonts w:cs="Times New Roman"/>
          <w:sz w:val="24"/>
          <w:szCs w:val="24"/>
        </w:rPr>
        <w:t>W ramach odbioru Wykonawca przeprowadzi pełną weryfikację techniczną oraz instruktaż pracowników Zamawiającego z zakresu obsługi pojazdu, pługa, wyciągarki i wyposażenia dodatkowego. Odbiór obejmuje w szczególności:</w:t>
      </w:r>
    </w:p>
    <w:p w14:paraId="410C6FDF" w14:textId="77777777" w:rsidR="00077712" w:rsidRPr="006D45CF" w:rsidRDefault="003E6C86" w:rsidP="00D129AD">
      <w:pPr>
        <w:pStyle w:val="Akapitzlist"/>
        <w:numPr>
          <w:ilvl w:val="0"/>
          <w:numId w:val="4"/>
        </w:numPr>
        <w:spacing w:after="0"/>
        <w:jc w:val="both"/>
        <w:rPr>
          <w:rFonts w:cs="Times New Roman"/>
          <w:sz w:val="24"/>
          <w:szCs w:val="24"/>
        </w:rPr>
      </w:pPr>
      <w:r w:rsidRPr="006D45CF">
        <w:rPr>
          <w:rFonts w:cs="Times New Roman"/>
          <w:sz w:val="24"/>
          <w:szCs w:val="24"/>
        </w:rPr>
        <w:t xml:space="preserve">sprawdzenie kompletności pojazdu i wyposażenia oraz ich zgodności z </w:t>
      </w:r>
      <w:r w:rsidR="00077712" w:rsidRPr="006D45CF">
        <w:rPr>
          <w:rFonts w:cs="Times New Roman"/>
          <w:sz w:val="24"/>
          <w:szCs w:val="24"/>
        </w:rPr>
        <w:t>Opisem Przedmiotu Zamówienia</w:t>
      </w:r>
      <w:r w:rsidRPr="006D45CF">
        <w:rPr>
          <w:rFonts w:cs="Times New Roman"/>
          <w:sz w:val="24"/>
          <w:szCs w:val="24"/>
        </w:rPr>
        <w:t xml:space="preserve"> i ofertą;</w:t>
      </w:r>
    </w:p>
    <w:p w14:paraId="1E2B5E33" w14:textId="77777777" w:rsidR="00077712" w:rsidRPr="006D45CF" w:rsidRDefault="003E6C86" w:rsidP="00D129AD">
      <w:pPr>
        <w:pStyle w:val="Akapitzlist"/>
        <w:numPr>
          <w:ilvl w:val="0"/>
          <w:numId w:val="4"/>
        </w:numPr>
        <w:spacing w:after="0"/>
        <w:jc w:val="both"/>
        <w:rPr>
          <w:rFonts w:cs="Times New Roman"/>
          <w:sz w:val="24"/>
          <w:szCs w:val="24"/>
        </w:rPr>
      </w:pPr>
      <w:r w:rsidRPr="006D45CF">
        <w:rPr>
          <w:rFonts w:cs="Times New Roman"/>
          <w:sz w:val="24"/>
          <w:szCs w:val="24"/>
        </w:rPr>
        <w:t xml:space="preserve">weryfikację sprawności napędu (2x4 / 4x4, tryb Turf), zawieszenia, </w:t>
      </w:r>
      <w:proofErr w:type="spellStart"/>
      <w:r w:rsidRPr="006D45CF">
        <w:rPr>
          <w:rFonts w:cs="Times New Roman"/>
          <w:sz w:val="24"/>
          <w:szCs w:val="24"/>
        </w:rPr>
        <w:t>ukł</w:t>
      </w:r>
      <w:proofErr w:type="spellEnd"/>
      <w:r w:rsidRPr="006D45CF">
        <w:rPr>
          <w:rFonts w:cs="Times New Roman"/>
          <w:sz w:val="24"/>
          <w:szCs w:val="24"/>
        </w:rPr>
        <w:t>. kierowniczego ze wspomaganiem i hamulcowego;</w:t>
      </w:r>
    </w:p>
    <w:p w14:paraId="6B6E1645" w14:textId="77777777" w:rsidR="00077712" w:rsidRPr="006D45CF" w:rsidRDefault="003E6C86" w:rsidP="00D129AD">
      <w:pPr>
        <w:pStyle w:val="Akapitzlist"/>
        <w:numPr>
          <w:ilvl w:val="0"/>
          <w:numId w:val="4"/>
        </w:numPr>
        <w:spacing w:after="0"/>
        <w:jc w:val="both"/>
        <w:rPr>
          <w:rFonts w:cs="Times New Roman"/>
          <w:sz w:val="24"/>
          <w:szCs w:val="24"/>
        </w:rPr>
      </w:pPr>
      <w:r w:rsidRPr="006D45CF">
        <w:rPr>
          <w:rFonts w:cs="Times New Roman"/>
          <w:sz w:val="24"/>
          <w:szCs w:val="24"/>
        </w:rPr>
        <w:lastRenderedPageBreak/>
        <w:t>weryfikację działania zabudowy kabiny, ogrzewania, wycieraczek, spryskiwaczy oraz oświetlenia LED;</w:t>
      </w:r>
    </w:p>
    <w:p w14:paraId="41A1944F" w14:textId="77777777" w:rsidR="00077712" w:rsidRPr="006D45CF" w:rsidRDefault="003E6C86" w:rsidP="00D129AD">
      <w:pPr>
        <w:pStyle w:val="Akapitzlist"/>
        <w:numPr>
          <w:ilvl w:val="0"/>
          <w:numId w:val="4"/>
        </w:numPr>
        <w:spacing w:after="0"/>
        <w:jc w:val="both"/>
        <w:rPr>
          <w:rFonts w:cs="Times New Roman"/>
          <w:sz w:val="24"/>
          <w:szCs w:val="24"/>
        </w:rPr>
      </w:pPr>
      <w:r w:rsidRPr="006D45CF">
        <w:rPr>
          <w:rFonts w:cs="Times New Roman"/>
          <w:sz w:val="24"/>
          <w:szCs w:val="24"/>
        </w:rPr>
        <w:t>test działania wyciągarki z liną syntetyczną oraz zestawu do odśnieżania (montaż, demontaż, regulacja kąta pługa);</w:t>
      </w:r>
    </w:p>
    <w:p w14:paraId="6B158708" w14:textId="77777777" w:rsidR="00077712" w:rsidRPr="006D45CF" w:rsidRDefault="003E6C86" w:rsidP="00D129AD">
      <w:pPr>
        <w:pStyle w:val="Akapitzlist"/>
        <w:numPr>
          <w:ilvl w:val="0"/>
          <w:numId w:val="4"/>
        </w:numPr>
        <w:spacing w:after="0"/>
        <w:jc w:val="both"/>
        <w:rPr>
          <w:rFonts w:cs="Times New Roman"/>
          <w:sz w:val="24"/>
          <w:szCs w:val="24"/>
        </w:rPr>
      </w:pPr>
      <w:r w:rsidRPr="006D45CF">
        <w:rPr>
          <w:rFonts w:cs="Times New Roman"/>
          <w:sz w:val="24"/>
          <w:szCs w:val="24"/>
        </w:rPr>
        <w:t>sprawdzenie poprawności montażu i działania świetlnej i dźwiękowej sygnalizacji ostrzegawczej oraz radiotelefonu;</w:t>
      </w:r>
    </w:p>
    <w:p w14:paraId="23329C35" w14:textId="77777777" w:rsidR="00077712" w:rsidRPr="006D45CF" w:rsidRDefault="003E6C86" w:rsidP="00D129AD">
      <w:pPr>
        <w:pStyle w:val="Akapitzlist"/>
        <w:numPr>
          <w:ilvl w:val="0"/>
          <w:numId w:val="4"/>
        </w:numPr>
        <w:spacing w:after="0"/>
        <w:jc w:val="both"/>
        <w:rPr>
          <w:rFonts w:cs="Times New Roman"/>
          <w:sz w:val="24"/>
          <w:szCs w:val="24"/>
        </w:rPr>
      </w:pPr>
      <w:r w:rsidRPr="006D45CF">
        <w:rPr>
          <w:rFonts w:cs="Times New Roman"/>
          <w:sz w:val="24"/>
          <w:szCs w:val="24"/>
        </w:rPr>
        <w:t>sprawdzenie prawidłowości wykonania oklejenia zgodnego z zaakceptowanym projektem;</w:t>
      </w:r>
    </w:p>
    <w:p w14:paraId="597AE193" w14:textId="0C7FF04E" w:rsidR="003E6C86" w:rsidRPr="006D45CF" w:rsidRDefault="003E6C86" w:rsidP="00D129AD">
      <w:pPr>
        <w:pStyle w:val="Akapitzlist"/>
        <w:numPr>
          <w:ilvl w:val="0"/>
          <w:numId w:val="4"/>
        </w:numPr>
        <w:spacing w:after="0"/>
        <w:jc w:val="both"/>
        <w:rPr>
          <w:rFonts w:cs="Times New Roman"/>
          <w:sz w:val="24"/>
          <w:szCs w:val="24"/>
        </w:rPr>
      </w:pPr>
      <w:r w:rsidRPr="006D45CF">
        <w:rPr>
          <w:rFonts w:cs="Times New Roman"/>
          <w:sz w:val="24"/>
          <w:szCs w:val="24"/>
        </w:rPr>
        <w:t>przeprowadzenie jazdy próbnej.</w:t>
      </w:r>
    </w:p>
    <w:p w14:paraId="285205CA" w14:textId="77777777" w:rsidR="00476955" w:rsidRPr="006D45CF" w:rsidRDefault="003E6C86" w:rsidP="00D129AD">
      <w:pPr>
        <w:pStyle w:val="Akapitzlist"/>
        <w:numPr>
          <w:ilvl w:val="0"/>
          <w:numId w:val="3"/>
        </w:numPr>
        <w:spacing w:after="0"/>
        <w:ind w:left="426"/>
        <w:jc w:val="both"/>
        <w:rPr>
          <w:rFonts w:cs="Times New Roman"/>
          <w:sz w:val="24"/>
          <w:szCs w:val="24"/>
        </w:rPr>
      </w:pPr>
      <w:r w:rsidRPr="006D45CF">
        <w:rPr>
          <w:rFonts w:cs="Times New Roman"/>
          <w:sz w:val="24"/>
          <w:szCs w:val="24"/>
        </w:rPr>
        <w:t>Własność przedmiotu umowy, jak również korzyści i ciężary oraz niebezpieczeństwo przypadkowej utraty lub uszkodzenia pojazdu przechodzą na Zamawiającego z</w:t>
      </w:r>
      <w:r w:rsidR="00476955" w:rsidRPr="006D45CF">
        <w:rPr>
          <w:rFonts w:cs="Times New Roman"/>
          <w:sz w:val="24"/>
          <w:szCs w:val="24"/>
        </w:rPr>
        <w:t> </w:t>
      </w:r>
      <w:r w:rsidRPr="006D45CF">
        <w:rPr>
          <w:rFonts w:cs="Times New Roman"/>
          <w:sz w:val="24"/>
          <w:szCs w:val="24"/>
        </w:rPr>
        <w:t>momentem podpisania Protokołu Odbioru Końcowego.</w:t>
      </w:r>
    </w:p>
    <w:p w14:paraId="5BE83E0A" w14:textId="369ECEAF" w:rsidR="00351877" w:rsidRPr="006D45CF" w:rsidRDefault="003E6C86" w:rsidP="00D129AD">
      <w:pPr>
        <w:pStyle w:val="Akapitzlist"/>
        <w:numPr>
          <w:ilvl w:val="0"/>
          <w:numId w:val="3"/>
        </w:numPr>
        <w:spacing w:after="0"/>
        <w:ind w:left="426"/>
        <w:jc w:val="both"/>
        <w:rPr>
          <w:rFonts w:cs="Times New Roman"/>
          <w:sz w:val="24"/>
          <w:szCs w:val="24"/>
        </w:rPr>
      </w:pPr>
      <w:r w:rsidRPr="006D45CF">
        <w:rPr>
          <w:rFonts w:cs="Times New Roman"/>
          <w:sz w:val="24"/>
          <w:szCs w:val="24"/>
        </w:rPr>
        <w:t>Zamawiający odmówi dokonania odbioru, jeżeli dostarczony pojazd</w:t>
      </w:r>
      <w:r w:rsidR="00476955" w:rsidRPr="006D45CF">
        <w:rPr>
          <w:rFonts w:cs="Times New Roman"/>
          <w:sz w:val="24"/>
          <w:szCs w:val="24"/>
        </w:rPr>
        <w:t xml:space="preserve"> zawiera wady istotne, przez które strony </w:t>
      </w:r>
      <w:r w:rsidR="00351877" w:rsidRPr="006D45CF">
        <w:rPr>
          <w:rFonts w:cs="Times New Roman"/>
          <w:sz w:val="24"/>
          <w:szCs w:val="24"/>
        </w:rPr>
        <w:t>w szczególności</w:t>
      </w:r>
      <w:r w:rsidR="008F2135" w:rsidRPr="006D45CF">
        <w:rPr>
          <w:rFonts w:cs="Times New Roman"/>
          <w:sz w:val="24"/>
          <w:szCs w:val="24"/>
        </w:rPr>
        <w:t xml:space="preserve"> </w:t>
      </w:r>
      <w:r w:rsidR="00476955" w:rsidRPr="006D45CF">
        <w:rPr>
          <w:rFonts w:cs="Times New Roman"/>
          <w:sz w:val="24"/>
          <w:szCs w:val="24"/>
        </w:rPr>
        <w:t>rozumieją</w:t>
      </w:r>
      <w:r w:rsidRPr="006D45CF">
        <w:rPr>
          <w:rFonts w:cs="Times New Roman"/>
          <w:sz w:val="24"/>
          <w:szCs w:val="24"/>
        </w:rPr>
        <w:t>:</w:t>
      </w:r>
    </w:p>
    <w:p w14:paraId="44AFE01F" w14:textId="1F933820" w:rsidR="008F2135" w:rsidRPr="006D45CF" w:rsidRDefault="003E6C86" w:rsidP="00D129AD">
      <w:pPr>
        <w:pStyle w:val="Akapitzlist"/>
        <w:numPr>
          <w:ilvl w:val="0"/>
          <w:numId w:val="6"/>
        </w:numPr>
        <w:spacing w:after="0"/>
        <w:jc w:val="both"/>
        <w:rPr>
          <w:rFonts w:cs="Times New Roman"/>
          <w:sz w:val="24"/>
          <w:szCs w:val="24"/>
        </w:rPr>
      </w:pPr>
      <w:r w:rsidRPr="006D45CF">
        <w:rPr>
          <w:rFonts w:cs="Times New Roman"/>
          <w:sz w:val="24"/>
          <w:szCs w:val="24"/>
        </w:rPr>
        <w:t>wady fizyczne uniemożliwiające użytkowanie</w:t>
      </w:r>
      <w:r w:rsidR="00DB55DE" w:rsidRPr="006D45CF">
        <w:rPr>
          <w:rFonts w:cs="Times New Roman"/>
          <w:sz w:val="24"/>
          <w:szCs w:val="24"/>
        </w:rPr>
        <w:t xml:space="preserve"> pojazdu</w:t>
      </w:r>
      <w:r w:rsidRPr="006D45CF">
        <w:rPr>
          <w:rFonts w:cs="Times New Roman"/>
          <w:sz w:val="24"/>
          <w:szCs w:val="24"/>
        </w:rPr>
        <w:t>;</w:t>
      </w:r>
    </w:p>
    <w:p w14:paraId="2EA11791" w14:textId="77777777" w:rsidR="00551F65" w:rsidRPr="006D45CF" w:rsidRDefault="003E6C86" w:rsidP="00D129AD">
      <w:pPr>
        <w:pStyle w:val="Akapitzlist"/>
        <w:numPr>
          <w:ilvl w:val="0"/>
          <w:numId w:val="6"/>
        </w:numPr>
        <w:spacing w:after="0"/>
        <w:jc w:val="both"/>
        <w:rPr>
          <w:rFonts w:cs="Times New Roman"/>
          <w:sz w:val="24"/>
          <w:szCs w:val="24"/>
        </w:rPr>
      </w:pPr>
      <w:r w:rsidRPr="006D45CF">
        <w:rPr>
          <w:rFonts w:cs="Times New Roman"/>
          <w:sz w:val="24"/>
          <w:szCs w:val="24"/>
        </w:rPr>
        <w:t>nie spełnia</w:t>
      </w:r>
      <w:r w:rsidR="008F2135" w:rsidRPr="006D45CF">
        <w:rPr>
          <w:rFonts w:cs="Times New Roman"/>
          <w:sz w:val="24"/>
          <w:szCs w:val="24"/>
        </w:rPr>
        <w:t>nie</w:t>
      </w:r>
      <w:r w:rsidRPr="006D45CF">
        <w:rPr>
          <w:rFonts w:cs="Times New Roman"/>
          <w:sz w:val="24"/>
          <w:szCs w:val="24"/>
        </w:rPr>
        <w:t xml:space="preserve"> wymagań określonych w </w:t>
      </w:r>
      <w:r w:rsidR="00551F65" w:rsidRPr="006D45CF">
        <w:rPr>
          <w:rFonts w:cs="Times New Roman"/>
          <w:sz w:val="24"/>
          <w:szCs w:val="24"/>
        </w:rPr>
        <w:t>Opisie Przedmiotu Zamówienia</w:t>
      </w:r>
      <w:r w:rsidRPr="006D45CF">
        <w:rPr>
          <w:rFonts w:cs="Times New Roman"/>
          <w:sz w:val="24"/>
          <w:szCs w:val="24"/>
        </w:rPr>
        <w:t xml:space="preserve"> lub ofercie Wykonawcy;</w:t>
      </w:r>
    </w:p>
    <w:p w14:paraId="0BF2BE9F" w14:textId="70D67B5E" w:rsidR="003E6C86" w:rsidRPr="006D45CF" w:rsidRDefault="003E6C86" w:rsidP="00D129AD">
      <w:pPr>
        <w:pStyle w:val="Akapitzlist"/>
        <w:numPr>
          <w:ilvl w:val="0"/>
          <w:numId w:val="6"/>
        </w:numPr>
        <w:spacing w:after="0"/>
        <w:jc w:val="both"/>
        <w:rPr>
          <w:rFonts w:cs="Times New Roman"/>
          <w:sz w:val="24"/>
          <w:szCs w:val="24"/>
        </w:rPr>
      </w:pPr>
      <w:r w:rsidRPr="006D45CF">
        <w:rPr>
          <w:rFonts w:cs="Times New Roman"/>
          <w:sz w:val="24"/>
          <w:szCs w:val="24"/>
        </w:rPr>
        <w:t>niekompletn</w:t>
      </w:r>
      <w:r w:rsidR="007657E9" w:rsidRPr="006D45CF">
        <w:rPr>
          <w:rFonts w:cs="Times New Roman"/>
          <w:sz w:val="24"/>
          <w:szCs w:val="24"/>
        </w:rPr>
        <w:t>ość wyposażenia</w:t>
      </w:r>
      <w:r w:rsidRPr="006D45CF">
        <w:rPr>
          <w:rFonts w:cs="Times New Roman"/>
          <w:sz w:val="24"/>
          <w:szCs w:val="24"/>
        </w:rPr>
        <w:t xml:space="preserve"> lub </w:t>
      </w:r>
      <w:r w:rsidR="007657E9" w:rsidRPr="006D45CF">
        <w:rPr>
          <w:rFonts w:cs="Times New Roman"/>
          <w:sz w:val="24"/>
          <w:szCs w:val="24"/>
        </w:rPr>
        <w:t>brak</w:t>
      </w:r>
      <w:r w:rsidRPr="006D45CF">
        <w:rPr>
          <w:rFonts w:cs="Times New Roman"/>
          <w:sz w:val="24"/>
          <w:szCs w:val="24"/>
        </w:rPr>
        <w:t xml:space="preserve"> dokumentów niezbędnych do rejestracji i</w:t>
      </w:r>
      <w:r w:rsidR="00591C1E" w:rsidRPr="006D45CF">
        <w:rPr>
          <w:rFonts w:cs="Times New Roman"/>
          <w:sz w:val="24"/>
          <w:szCs w:val="24"/>
        </w:rPr>
        <w:t> </w:t>
      </w:r>
      <w:r w:rsidRPr="006D45CF">
        <w:rPr>
          <w:rFonts w:cs="Times New Roman"/>
          <w:sz w:val="24"/>
          <w:szCs w:val="24"/>
        </w:rPr>
        <w:t>dopuszczenia do ruchu.</w:t>
      </w:r>
    </w:p>
    <w:p w14:paraId="62401A5A" w14:textId="3F119C2C" w:rsidR="00D61F9B" w:rsidRPr="006D45CF" w:rsidRDefault="00D61F9B" w:rsidP="00D129AD">
      <w:pPr>
        <w:pStyle w:val="Akapitzlist"/>
        <w:numPr>
          <w:ilvl w:val="0"/>
          <w:numId w:val="3"/>
        </w:numPr>
        <w:spacing w:after="0"/>
        <w:ind w:left="426"/>
        <w:jc w:val="both"/>
        <w:rPr>
          <w:rFonts w:cs="Times New Roman"/>
          <w:sz w:val="24"/>
          <w:szCs w:val="24"/>
        </w:rPr>
      </w:pPr>
      <w:r w:rsidRPr="006D45CF">
        <w:rPr>
          <w:rFonts w:cs="Times New Roman"/>
          <w:sz w:val="24"/>
          <w:szCs w:val="24"/>
        </w:rPr>
        <w:t xml:space="preserve">W przypadku stwierdzenia przy odbiorze wad pojazdu, które nie stanowią wad istotnych, Zamawiający opisze </w:t>
      </w:r>
      <w:r w:rsidR="00A34604" w:rsidRPr="006D45CF">
        <w:rPr>
          <w:rFonts w:cs="Times New Roman"/>
          <w:sz w:val="24"/>
          <w:szCs w:val="24"/>
        </w:rPr>
        <w:t xml:space="preserve">je w protokole, wskazując </w:t>
      </w:r>
      <w:r w:rsidR="008A516E" w:rsidRPr="006D45CF">
        <w:rPr>
          <w:rFonts w:cs="Times New Roman"/>
          <w:sz w:val="24"/>
          <w:szCs w:val="24"/>
        </w:rPr>
        <w:t xml:space="preserve">Wykonawcy </w:t>
      </w:r>
      <w:r w:rsidR="00A34604" w:rsidRPr="006D45CF">
        <w:rPr>
          <w:rFonts w:cs="Times New Roman"/>
          <w:sz w:val="24"/>
          <w:szCs w:val="24"/>
        </w:rPr>
        <w:t>termin na ich usunięcie</w:t>
      </w:r>
      <w:r w:rsidR="005919D4" w:rsidRPr="006D45CF">
        <w:rPr>
          <w:rFonts w:cs="Times New Roman"/>
          <w:sz w:val="24"/>
          <w:szCs w:val="24"/>
        </w:rPr>
        <w:t xml:space="preserve">, nie dłuższy niż 7 dni. </w:t>
      </w:r>
    </w:p>
    <w:p w14:paraId="60F72FF5" w14:textId="7FE9531D" w:rsidR="002A4FD6" w:rsidRPr="006D45CF" w:rsidRDefault="005B2E19" w:rsidP="00D129AD">
      <w:pPr>
        <w:pStyle w:val="Akapitzlist"/>
        <w:numPr>
          <w:ilvl w:val="0"/>
          <w:numId w:val="3"/>
        </w:numPr>
        <w:spacing w:after="0"/>
        <w:ind w:left="426"/>
        <w:jc w:val="both"/>
        <w:rPr>
          <w:rFonts w:cs="Times New Roman"/>
          <w:sz w:val="24"/>
          <w:szCs w:val="24"/>
        </w:rPr>
      </w:pPr>
      <w:r w:rsidRPr="006D45CF">
        <w:rPr>
          <w:rFonts w:cs="Times New Roman"/>
          <w:sz w:val="24"/>
          <w:szCs w:val="24"/>
        </w:rPr>
        <w:t>Jeżeli usunięcie wad wymaga zabrania pojazdu poza siedzibę Zamawiającego, Wykonawca ponosi ryzyko jego przypadkowej utraty lub uszkodzenia oraz odpowiedzialność za ewentualne szkody od momentu odebrania pojazdu od Zamawiającego do czasu jego ponownego wydania.</w:t>
      </w:r>
    </w:p>
    <w:p w14:paraId="7A879507" w14:textId="65A767A5" w:rsidR="003E6C86" w:rsidRPr="006D45CF" w:rsidRDefault="003E6C86" w:rsidP="00D129AD">
      <w:pPr>
        <w:pStyle w:val="Akapitzlist"/>
        <w:numPr>
          <w:ilvl w:val="0"/>
          <w:numId w:val="3"/>
        </w:numPr>
        <w:spacing w:after="0"/>
        <w:ind w:left="426"/>
        <w:jc w:val="both"/>
        <w:rPr>
          <w:rFonts w:cs="Times New Roman"/>
          <w:sz w:val="24"/>
          <w:szCs w:val="24"/>
        </w:rPr>
      </w:pPr>
      <w:r w:rsidRPr="006D45CF">
        <w:rPr>
          <w:rFonts w:cs="Times New Roman"/>
          <w:sz w:val="24"/>
          <w:szCs w:val="24"/>
        </w:rPr>
        <w:t xml:space="preserve">W przypadku odmowy odbioru z przyczyn określonych w ust. 4, Wykonawca zobowiązany jest do </w:t>
      </w:r>
      <w:r w:rsidR="00EB0686" w:rsidRPr="006D45CF">
        <w:rPr>
          <w:rFonts w:cs="Times New Roman"/>
          <w:sz w:val="24"/>
          <w:szCs w:val="24"/>
        </w:rPr>
        <w:t xml:space="preserve">niezwłocznego </w:t>
      </w:r>
      <w:r w:rsidRPr="006D45CF">
        <w:rPr>
          <w:rFonts w:cs="Times New Roman"/>
          <w:sz w:val="24"/>
          <w:szCs w:val="24"/>
        </w:rPr>
        <w:t>dostarczenia pojazdu zgodnego z umową</w:t>
      </w:r>
      <w:r w:rsidR="002800AE" w:rsidRPr="006D45CF">
        <w:rPr>
          <w:rFonts w:cs="Times New Roman"/>
          <w:sz w:val="24"/>
          <w:szCs w:val="24"/>
        </w:rPr>
        <w:t xml:space="preserve">, zaś </w:t>
      </w:r>
      <w:r w:rsidR="00C81E61" w:rsidRPr="006D45CF">
        <w:rPr>
          <w:rFonts w:cs="Times New Roman"/>
          <w:sz w:val="24"/>
          <w:szCs w:val="24"/>
        </w:rPr>
        <w:t xml:space="preserve">postanowienia dotyczące </w:t>
      </w:r>
      <w:r w:rsidR="002800AE" w:rsidRPr="006D45CF">
        <w:rPr>
          <w:rFonts w:cs="Times New Roman"/>
          <w:sz w:val="24"/>
          <w:szCs w:val="24"/>
        </w:rPr>
        <w:t>p</w:t>
      </w:r>
      <w:r w:rsidRPr="006D45CF">
        <w:rPr>
          <w:rFonts w:cs="Times New Roman"/>
          <w:sz w:val="24"/>
          <w:szCs w:val="24"/>
        </w:rPr>
        <w:t>rocedur</w:t>
      </w:r>
      <w:r w:rsidR="00F6396D" w:rsidRPr="006D45CF">
        <w:rPr>
          <w:rFonts w:cs="Times New Roman"/>
          <w:sz w:val="24"/>
          <w:szCs w:val="24"/>
        </w:rPr>
        <w:t>y</w:t>
      </w:r>
      <w:r w:rsidRPr="006D45CF">
        <w:rPr>
          <w:rFonts w:cs="Times New Roman"/>
          <w:sz w:val="24"/>
          <w:szCs w:val="24"/>
        </w:rPr>
        <w:t xml:space="preserve"> odbioru stosuje się odpowiednio.</w:t>
      </w:r>
    </w:p>
    <w:p w14:paraId="0E795B2B" w14:textId="77777777" w:rsidR="005A0995" w:rsidRPr="006D45CF" w:rsidRDefault="005A0995" w:rsidP="00D129AD">
      <w:pPr>
        <w:keepNext/>
        <w:spacing w:after="0"/>
        <w:jc w:val="center"/>
        <w:rPr>
          <w:rFonts w:cs="Times New Roman"/>
          <w:b/>
          <w:sz w:val="24"/>
          <w:szCs w:val="24"/>
        </w:rPr>
      </w:pPr>
    </w:p>
    <w:p w14:paraId="3E6D2162" w14:textId="47B1E3B4" w:rsidR="003E6C86" w:rsidRPr="006D45CF" w:rsidRDefault="003E6C86" w:rsidP="00D129AD">
      <w:pPr>
        <w:keepNext/>
        <w:spacing w:after="0"/>
        <w:jc w:val="center"/>
        <w:rPr>
          <w:rFonts w:cs="Times New Roman"/>
          <w:sz w:val="24"/>
          <w:szCs w:val="24"/>
        </w:rPr>
      </w:pPr>
      <w:r w:rsidRPr="006D45CF">
        <w:rPr>
          <w:rFonts w:cs="Times New Roman"/>
          <w:b/>
          <w:sz w:val="24"/>
          <w:szCs w:val="24"/>
        </w:rPr>
        <w:t>§ 4. Cena i warunki płatności</w:t>
      </w:r>
    </w:p>
    <w:p w14:paraId="4CC621C8" w14:textId="4F77B716" w:rsidR="008A6BD5" w:rsidRPr="006D45CF" w:rsidRDefault="003E6C86" w:rsidP="00D129AD">
      <w:pPr>
        <w:pStyle w:val="Akapitzlist"/>
        <w:numPr>
          <w:ilvl w:val="0"/>
          <w:numId w:val="7"/>
        </w:numPr>
        <w:spacing w:after="0"/>
        <w:ind w:left="426"/>
        <w:jc w:val="both"/>
        <w:rPr>
          <w:rFonts w:cs="Times New Roman"/>
          <w:sz w:val="24"/>
          <w:szCs w:val="24"/>
        </w:rPr>
      </w:pPr>
      <w:r w:rsidRPr="006D45CF">
        <w:rPr>
          <w:rFonts w:cs="Times New Roman"/>
          <w:sz w:val="24"/>
          <w:szCs w:val="24"/>
        </w:rPr>
        <w:t>Całkowit</w:t>
      </w:r>
      <w:r w:rsidR="00FD7410" w:rsidRPr="006D45CF">
        <w:rPr>
          <w:rFonts w:cs="Times New Roman"/>
          <w:sz w:val="24"/>
          <w:szCs w:val="24"/>
        </w:rPr>
        <w:t>a</w:t>
      </w:r>
      <w:r w:rsidRPr="006D45CF">
        <w:rPr>
          <w:rFonts w:cs="Times New Roman"/>
          <w:sz w:val="24"/>
          <w:szCs w:val="24"/>
        </w:rPr>
        <w:t xml:space="preserve"> </w:t>
      </w:r>
      <w:r w:rsidR="00FD7410" w:rsidRPr="006D45CF">
        <w:rPr>
          <w:rFonts w:cs="Times New Roman"/>
          <w:sz w:val="24"/>
          <w:szCs w:val="24"/>
        </w:rPr>
        <w:t xml:space="preserve">cena należna </w:t>
      </w:r>
      <w:r w:rsidRPr="006D45CF">
        <w:rPr>
          <w:rFonts w:cs="Times New Roman"/>
          <w:sz w:val="24"/>
          <w:szCs w:val="24"/>
        </w:rPr>
        <w:t>Wykonawcy za należyte wykonanie przedmiotu umowy ustalon</w:t>
      </w:r>
      <w:r w:rsidR="00FD7410" w:rsidRPr="006D45CF">
        <w:rPr>
          <w:rFonts w:cs="Times New Roman"/>
          <w:sz w:val="24"/>
          <w:szCs w:val="24"/>
        </w:rPr>
        <w:t>a</w:t>
      </w:r>
      <w:r w:rsidRPr="006D45CF">
        <w:rPr>
          <w:rFonts w:cs="Times New Roman"/>
          <w:sz w:val="24"/>
          <w:szCs w:val="24"/>
        </w:rPr>
        <w:t xml:space="preserve"> został</w:t>
      </w:r>
      <w:r w:rsidR="00507A33" w:rsidRPr="006D45CF">
        <w:rPr>
          <w:rFonts w:cs="Times New Roman"/>
          <w:sz w:val="24"/>
          <w:szCs w:val="24"/>
        </w:rPr>
        <w:t>a</w:t>
      </w:r>
      <w:r w:rsidRPr="006D45CF">
        <w:rPr>
          <w:rFonts w:cs="Times New Roman"/>
          <w:sz w:val="24"/>
          <w:szCs w:val="24"/>
        </w:rPr>
        <w:t xml:space="preserve"> na kwotę brutto: </w:t>
      </w:r>
      <w:r w:rsidR="00AD2AB4">
        <w:rPr>
          <w:rFonts w:cs="Times New Roman"/>
          <w:sz w:val="24"/>
          <w:szCs w:val="24"/>
        </w:rPr>
        <w:t>…</w:t>
      </w:r>
      <w:r w:rsidRPr="006D45CF">
        <w:rPr>
          <w:rFonts w:cs="Times New Roman"/>
          <w:sz w:val="24"/>
          <w:szCs w:val="24"/>
        </w:rPr>
        <w:t xml:space="preserve"> zł (</w:t>
      </w:r>
      <w:r w:rsidR="00AD2AB4">
        <w:rPr>
          <w:rFonts w:cs="Times New Roman"/>
          <w:sz w:val="24"/>
          <w:szCs w:val="24"/>
        </w:rPr>
        <w:t>…</w:t>
      </w:r>
      <w:r w:rsidRPr="006D45CF">
        <w:rPr>
          <w:rFonts w:cs="Times New Roman"/>
          <w:sz w:val="24"/>
          <w:szCs w:val="24"/>
        </w:rPr>
        <w:t xml:space="preserve"> złotych</w:t>
      </w:r>
      <w:r w:rsidR="00562324">
        <w:rPr>
          <w:rFonts w:cs="Times New Roman"/>
          <w:sz w:val="24"/>
          <w:szCs w:val="24"/>
        </w:rPr>
        <w:t>)</w:t>
      </w:r>
      <w:r w:rsidRPr="006D45CF">
        <w:rPr>
          <w:rFonts w:cs="Times New Roman"/>
          <w:sz w:val="24"/>
          <w:szCs w:val="24"/>
        </w:rPr>
        <w:t xml:space="preserve">, w tym podatek VAT w stawce </w:t>
      </w:r>
      <w:r w:rsidR="00AD2AB4">
        <w:rPr>
          <w:rFonts w:cs="Times New Roman"/>
          <w:sz w:val="24"/>
          <w:szCs w:val="24"/>
        </w:rPr>
        <w:t>…</w:t>
      </w:r>
      <w:r w:rsidRPr="006D45CF">
        <w:rPr>
          <w:rFonts w:cs="Times New Roman"/>
          <w:sz w:val="24"/>
          <w:szCs w:val="24"/>
        </w:rPr>
        <w:t>% w</w:t>
      </w:r>
      <w:r w:rsidR="005353B7">
        <w:rPr>
          <w:rFonts w:cs="Times New Roman"/>
          <w:sz w:val="24"/>
          <w:szCs w:val="24"/>
        </w:rPr>
        <w:t> </w:t>
      </w:r>
      <w:r w:rsidRPr="006D45CF">
        <w:rPr>
          <w:rFonts w:cs="Times New Roman"/>
          <w:sz w:val="24"/>
          <w:szCs w:val="24"/>
        </w:rPr>
        <w:t xml:space="preserve">wysokości </w:t>
      </w:r>
      <w:r w:rsidR="00AD2AB4">
        <w:rPr>
          <w:rFonts w:cs="Times New Roman"/>
          <w:sz w:val="24"/>
          <w:szCs w:val="24"/>
        </w:rPr>
        <w:t>…</w:t>
      </w:r>
      <w:r w:rsidRPr="006D45CF">
        <w:rPr>
          <w:rFonts w:cs="Times New Roman"/>
          <w:sz w:val="24"/>
          <w:szCs w:val="24"/>
        </w:rPr>
        <w:t xml:space="preserve"> zł.</w:t>
      </w:r>
    </w:p>
    <w:p w14:paraId="29914792" w14:textId="77777777" w:rsidR="00644A50" w:rsidRPr="006D45CF" w:rsidRDefault="008A6BD5" w:rsidP="00D129AD">
      <w:pPr>
        <w:pStyle w:val="Akapitzlist"/>
        <w:numPr>
          <w:ilvl w:val="0"/>
          <w:numId w:val="7"/>
        </w:numPr>
        <w:spacing w:after="0"/>
        <w:ind w:left="426"/>
        <w:jc w:val="both"/>
        <w:rPr>
          <w:rFonts w:cs="Times New Roman"/>
          <w:sz w:val="24"/>
          <w:szCs w:val="24"/>
        </w:rPr>
      </w:pPr>
      <w:r w:rsidRPr="006D45CF">
        <w:rPr>
          <w:rFonts w:cs="Times New Roman"/>
          <w:sz w:val="24"/>
          <w:szCs w:val="24"/>
        </w:rPr>
        <w:t>Cena</w:t>
      </w:r>
      <w:r w:rsidR="003E6C86" w:rsidRPr="006D45CF">
        <w:rPr>
          <w:rFonts w:cs="Times New Roman"/>
          <w:sz w:val="24"/>
          <w:szCs w:val="24"/>
        </w:rPr>
        <w:t xml:space="preserve"> określon</w:t>
      </w:r>
      <w:r w:rsidRPr="006D45CF">
        <w:rPr>
          <w:rFonts w:cs="Times New Roman"/>
          <w:sz w:val="24"/>
          <w:szCs w:val="24"/>
        </w:rPr>
        <w:t>a</w:t>
      </w:r>
      <w:r w:rsidR="003E6C86" w:rsidRPr="006D45CF">
        <w:rPr>
          <w:rFonts w:cs="Times New Roman"/>
          <w:sz w:val="24"/>
          <w:szCs w:val="24"/>
        </w:rPr>
        <w:t xml:space="preserve"> w ust. 1 ma charakter ryczałtowy i obejmuje wszelkie koszty związane z</w:t>
      </w:r>
      <w:r w:rsidR="00DF0AC4" w:rsidRPr="006D45CF">
        <w:rPr>
          <w:rFonts w:cs="Times New Roman"/>
          <w:sz w:val="24"/>
          <w:szCs w:val="24"/>
        </w:rPr>
        <w:t> </w:t>
      </w:r>
      <w:r w:rsidR="003E6C86" w:rsidRPr="006D45CF">
        <w:rPr>
          <w:rFonts w:cs="Times New Roman"/>
          <w:sz w:val="24"/>
          <w:szCs w:val="24"/>
        </w:rPr>
        <w:t xml:space="preserve">realizacją zamówienia, w tym koszt pojazdu, wyposażenia, montażu, uruchomienia, oklejenia, dostawy, rozładunku, przeprowadzenia instruktażu oraz </w:t>
      </w:r>
      <w:r w:rsidR="00935672" w:rsidRPr="006D45CF">
        <w:rPr>
          <w:rFonts w:cs="Times New Roman"/>
          <w:sz w:val="24"/>
          <w:szCs w:val="24"/>
        </w:rPr>
        <w:t>realizacji obowiązków gwarancyjnych</w:t>
      </w:r>
      <w:r w:rsidR="003E6C86" w:rsidRPr="006D45CF">
        <w:rPr>
          <w:rFonts w:cs="Times New Roman"/>
          <w:sz w:val="24"/>
          <w:szCs w:val="24"/>
        </w:rPr>
        <w:t>.</w:t>
      </w:r>
    </w:p>
    <w:p w14:paraId="0C895F98" w14:textId="258F472E" w:rsidR="00B558DF" w:rsidRPr="006D45CF" w:rsidRDefault="003E6C86" w:rsidP="00D129AD">
      <w:pPr>
        <w:pStyle w:val="Akapitzlist"/>
        <w:numPr>
          <w:ilvl w:val="0"/>
          <w:numId w:val="7"/>
        </w:numPr>
        <w:spacing w:after="0"/>
        <w:ind w:left="426"/>
        <w:jc w:val="both"/>
        <w:rPr>
          <w:rFonts w:cs="Times New Roman"/>
          <w:sz w:val="24"/>
          <w:szCs w:val="24"/>
        </w:rPr>
      </w:pPr>
      <w:r w:rsidRPr="006D45CF">
        <w:rPr>
          <w:rFonts w:cs="Times New Roman"/>
          <w:sz w:val="24"/>
          <w:szCs w:val="24"/>
        </w:rPr>
        <w:t>Zapłata wynagrodzenia nastąpi przelewem na rachunek bankowy Wykonawcy podany na fakturze, w terminie 14 dni od dnia doręczenia Zamawiającemu prawidłowo wystawionej faktury VAT</w:t>
      </w:r>
      <w:r w:rsidR="005016B2" w:rsidRPr="006D45CF">
        <w:rPr>
          <w:rFonts w:cs="Times New Roman"/>
          <w:sz w:val="24"/>
          <w:szCs w:val="24"/>
        </w:rPr>
        <w:t>. Podstawą do wystawienia faktury będzie</w:t>
      </w:r>
      <w:r w:rsidRPr="006D45CF">
        <w:rPr>
          <w:rFonts w:cs="Times New Roman"/>
          <w:sz w:val="24"/>
          <w:szCs w:val="24"/>
        </w:rPr>
        <w:t xml:space="preserve"> kopi</w:t>
      </w:r>
      <w:r w:rsidR="005016B2" w:rsidRPr="006D45CF">
        <w:rPr>
          <w:rFonts w:cs="Times New Roman"/>
          <w:sz w:val="24"/>
          <w:szCs w:val="24"/>
        </w:rPr>
        <w:t>a</w:t>
      </w:r>
      <w:r w:rsidRPr="006D45CF">
        <w:rPr>
          <w:rFonts w:cs="Times New Roman"/>
          <w:sz w:val="24"/>
          <w:szCs w:val="24"/>
        </w:rPr>
        <w:t xml:space="preserve"> podpisanego Protokołu Odbioru Końcowego.</w:t>
      </w:r>
    </w:p>
    <w:p w14:paraId="47D891EE" w14:textId="77777777" w:rsidR="005A0995" w:rsidRPr="006D45CF" w:rsidRDefault="003E6C86" w:rsidP="00D129AD">
      <w:pPr>
        <w:pStyle w:val="Akapitzlist"/>
        <w:numPr>
          <w:ilvl w:val="0"/>
          <w:numId w:val="7"/>
        </w:numPr>
        <w:spacing w:after="0"/>
        <w:ind w:left="426"/>
        <w:jc w:val="both"/>
        <w:rPr>
          <w:rFonts w:cs="Times New Roman"/>
          <w:sz w:val="24"/>
          <w:szCs w:val="24"/>
        </w:rPr>
      </w:pPr>
      <w:r w:rsidRPr="006D45CF">
        <w:rPr>
          <w:rFonts w:cs="Times New Roman"/>
          <w:sz w:val="24"/>
          <w:szCs w:val="24"/>
        </w:rPr>
        <w:lastRenderedPageBreak/>
        <w:t>Za dzień zapłaty uznaje się dzień obciążenia rachunku bankowego Zamawiającego.</w:t>
      </w:r>
    </w:p>
    <w:p w14:paraId="506086D4" w14:textId="77777777" w:rsidR="005A0995" w:rsidRPr="006D45CF" w:rsidRDefault="00052074" w:rsidP="00D129AD">
      <w:pPr>
        <w:pStyle w:val="Akapitzlist"/>
        <w:numPr>
          <w:ilvl w:val="0"/>
          <w:numId w:val="7"/>
        </w:numPr>
        <w:spacing w:after="0"/>
        <w:ind w:left="426"/>
        <w:jc w:val="both"/>
        <w:rPr>
          <w:rFonts w:cs="Times New Roman"/>
          <w:sz w:val="24"/>
          <w:szCs w:val="24"/>
        </w:rPr>
      </w:pPr>
      <w:r w:rsidRPr="006D45CF">
        <w:rPr>
          <w:rFonts w:cs="Times New Roman"/>
          <w:sz w:val="24"/>
          <w:szCs w:val="24"/>
        </w:rPr>
        <w:t>Wykonawca będący podatnikiem podatku VAT zobowiązuje się wskazać na fakturze rachunek bankowy widniejący w wykazie podmiotów, o którym mowa w art. 96b ustawy o VAT (Biała Lista VAT). Rachunek ten musi umożliwiać płatność w mechanizmie podzielonej płatności (</w:t>
      </w:r>
      <w:proofErr w:type="spellStart"/>
      <w:r w:rsidRPr="006D45CF">
        <w:rPr>
          <w:rFonts w:cs="Times New Roman"/>
          <w:sz w:val="24"/>
          <w:szCs w:val="24"/>
        </w:rPr>
        <w:t>split</w:t>
      </w:r>
      <w:proofErr w:type="spellEnd"/>
      <w:r w:rsidRPr="006D45CF">
        <w:rPr>
          <w:rFonts w:cs="Times New Roman"/>
          <w:sz w:val="24"/>
          <w:szCs w:val="24"/>
        </w:rPr>
        <w:t xml:space="preserve"> </w:t>
      </w:r>
      <w:proofErr w:type="spellStart"/>
      <w:r w:rsidRPr="006D45CF">
        <w:rPr>
          <w:rFonts w:cs="Times New Roman"/>
          <w:sz w:val="24"/>
          <w:szCs w:val="24"/>
        </w:rPr>
        <w:t>payment</w:t>
      </w:r>
      <w:proofErr w:type="spellEnd"/>
      <w:r w:rsidRPr="006D45CF">
        <w:rPr>
          <w:rFonts w:cs="Times New Roman"/>
          <w:sz w:val="24"/>
          <w:szCs w:val="24"/>
        </w:rPr>
        <w:t>).</w:t>
      </w:r>
    </w:p>
    <w:p w14:paraId="74283553" w14:textId="403F8EF7" w:rsidR="00052074" w:rsidRPr="006D45CF" w:rsidRDefault="00052074" w:rsidP="00D129AD">
      <w:pPr>
        <w:pStyle w:val="Akapitzlist"/>
        <w:numPr>
          <w:ilvl w:val="0"/>
          <w:numId w:val="7"/>
        </w:numPr>
        <w:spacing w:after="0"/>
        <w:ind w:left="426"/>
        <w:jc w:val="both"/>
        <w:rPr>
          <w:rFonts w:cs="Times New Roman"/>
          <w:sz w:val="24"/>
          <w:szCs w:val="24"/>
        </w:rPr>
      </w:pPr>
      <w:r w:rsidRPr="006D45CF">
        <w:rPr>
          <w:rFonts w:cs="Times New Roman"/>
          <w:sz w:val="24"/>
          <w:szCs w:val="24"/>
        </w:rPr>
        <w:t>Wskazanie przez Wykonawcę na fakturze rachunku bankowego nieumieszczonego w</w:t>
      </w:r>
      <w:r w:rsidR="006234E4" w:rsidRPr="006D45CF">
        <w:rPr>
          <w:rFonts w:cs="Times New Roman"/>
          <w:sz w:val="24"/>
          <w:szCs w:val="24"/>
        </w:rPr>
        <w:t> </w:t>
      </w:r>
      <w:r w:rsidRPr="006D45CF">
        <w:rPr>
          <w:rFonts w:cs="Times New Roman"/>
          <w:sz w:val="24"/>
          <w:szCs w:val="24"/>
        </w:rPr>
        <w:t>Wykazie podmiotów (tzw. białej liście podatników VAT) lub niespełniającego wymogów dotyczących mechanizmu podzielonej płatności, będzie traktowane przez Zamawiającego jako wystawienie faktury w sposób nieprawidłowy.</w:t>
      </w:r>
    </w:p>
    <w:p w14:paraId="3415462A" w14:textId="77777777" w:rsidR="00536F65" w:rsidRPr="006D45CF" w:rsidRDefault="00536F65" w:rsidP="00D129AD">
      <w:pPr>
        <w:pStyle w:val="Akapitzlist"/>
        <w:numPr>
          <w:ilvl w:val="0"/>
          <w:numId w:val="7"/>
        </w:numPr>
        <w:spacing w:after="0"/>
        <w:ind w:left="426"/>
        <w:jc w:val="both"/>
        <w:rPr>
          <w:rFonts w:cs="Times New Roman"/>
          <w:sz w:val="24"/>
          <w:szCs w:val="24"/>
        </w:rPr>
      </w:pPr>
      <w:r w:rsidRPr="006D45CF">
        <w:rPr>
          <w:rFonts w:cs="Times New Roman"/>
          <w:sz w:val="24"/>
          <w:szCs w:val="24"/>
        </w:rPr>
        <w:t xml:space="preserve">W związku z centralizacją rozliczeń podatku VAT, Wykonawca zobowiązany jest do prawidłowego wskazania w ustrukturyzowanej fakturze elektronicznej (wystawianej za pośrednictwem Krajowego Systemu Doręczeń Elektronicznych – </w:t>
      </w:r>
      <w:proofErr w:type="spellStart"/>
      <w:r w:rsidRPr="006D45CF">
        <w:rPr>
          <w:rFonts w:cs="Times New Roman"/>
          <w:sz w:val="24"/>
          <w:szCs w:val="24"/>
        </w:rPr>
        <w:t>KSeF</w:t>
      </w:r>
      <w:proofErr w:type="spellEnd"/>
      <w:r w:rsidRPr="006D45CF">
        <w:rPr>
          <w:rFonts w:cs="Times New Roman"/>
          <w:sz w:val="24"/>
          <w:szCs w:val="24"/>
        </w:rPr>
        <w:t xml:space="preserve"> lub Platformy Elektronicznego Fakturowania – PEF) następujących danych:</w:t>
      </w:r>
    </w:p>
    <w:p w14:paraId="2F3191E6" w14:textId="77777777" w:rsidR="00536F65" w:rsidRPr="006D45CF" w:rsidRDefault="00536F65" w:rsidP="00D129AD">
      <w:pPr>
        <w:pStyle w:val="Akapitzlist"/>
        <w:spacing w:after="0"/>
        <w:ind w:left="426"/>
        <w:jc w:val="both"/>
        <w:rPr>
          <w:rFonts w:cs="Times New Roman"/>
          <w:sz w:val="24"/>
          <w:szCs w:val="24"/>
        </w:rPr>
      </w:pPr>
      <w:r w:rsidRPr="006D45CF">
        <w:rPr>
          <w:rFonts w:cs="Times New Roman"/>
          <w:b/>
          <w:bCs/>
          <w:sz w:val="24"/>
          <w:szCs w:val="24"/>
        </w:rPr>
        <w:t>Nabywca</w:t>
      </w:r>
      <w:r w:rsidRPr="006D45CF">
        <w:rPr>
          <w:rFonts w:cs="Times New Roman"/>
          <w:sz w:val="24"/>
          <w:szCs w:val="24"/>
        </w:rPr>
        <w:t xml:space="preserve"> (Podmiot 2 w strukturze </w:t>
      </w:r>
      <w:proofErr w:type="spellStart"/>
      <w:r w:rsidRPr="006D45CF">
        <w:rPr>
          <w:rFonts w:cs="Times New Roman"/>
          <w:sz w:val="24"/>
          <w:szCs w:val="24"/>
        </w:rPr>
        <w:t>KSeF</w:t>
      </w:r>
      <w:proofErr w:type="spellEnd"/>
      <w:r w:rsidRPr="006D45CF">
        <w:rPr>
          <w:rFonts w:cs="Times New Roman"/>
          <w:sz w:val="24"/>
          <w:szCs w:val="24"/>
        </w:rPr>
        <w:t xml:space="preserve"> / Nabywca w PEF):</w:t>
      </w:r>
    </w:p>
    <w:p w14:paraId="3C7B942E" w14:textId="77777777" w:rsidR="00536F65" w:rsidRPr="006D45CF" w:rsidRDefault="00536F65" w:rsidP="00D129AD">
      <w:pPr>
        <w:pStyle w:val="Akapitzlist"/>
        <w:spacing w:after="0"/>
        <w:ind w:left="426"/>
        <w:jc w:val="both"/>
        <w:rPr>
          <w:rFonts w:cs="Times New Roman"/>
          <w:sz w:val="24"/>
          <w:szCs w:val="24"/>
        </w:rPr>
      </w:pPr>
      <w:r w:rsidRPr="006D45CF">
        <w:rPr>
          <w:rFonts w:cs="Times New Roman"/>
          <w:b/>
          <w:bCs/>
          <w:sz w:val="24"/>
          <w:szCs w:val="24"/>
        </w:rPr>
        <w:t>Gmina Lewin Kłodzki</w:t>
      </w:r>
      <w:r w:rsidRPr="006D45CF">
        <w:rPr>
          <w:rFonts w:cs="Times New Roman"/>
          <w:sz w:val="24"/>
          <w:szCs w:val="24"/>
        </w:rPr>
        <w:t xml:space="preserve">, </w:t>
      </w:r>
    </w:p>
    <w:p w14:paraId="03014197" w14:textId="77777777" w:rsidR="00536F65" w:rsidRPr="006D45CF" w:rsidRDefault="00536F65" w:rsidP="00D129AD">
      <w:pPr>
        <w:pStyle w:val="Akapitzlist"/>
        <w:spacing w:after="0"/>
        <w:ind w:left="426"/>
        <w:jc w:val="both"/>
        <w:rPr>
          <w:rFonts w:cs="Times New Roman"/>
          <w:sz w:val="24"/>
          <w:szCs w:val="24"/>
        </w:rPr>
      </w:pPr>
      <w:r w:rsidRPr="006D45CF">
        <w:rPr>
          <w:rFonts w:cs="Times New Roman"/>
          <w:sz w:val="24"/>
          <w:szCs w:val="24"/>
        </w:rPr>
        <w:t xml:space="preserve">ul. Nad Potokiem 4, </w:t>
      </w:r>
    </w:p>
    <w:p w14:paraId="7E688FA7" w14:textId="77777777" w:rsidR="00536F65" w:rsidRPr="006D45CF" w:rsidRDefault="00536F65" w:rsidP="00D129AD">
      <w:pPr>
        <w:pStyle w:val="Akapitzlist"/>
        <w:spacing w:after="0"/>
        <w:ind w:left="426"/>
        <w:jc w:val="both"/>
        <w:rPr>
          <w:rFonts w:cs="Times New Roman"/>
          <w:sz w:val="24"/>
          <w:szCs w:val="24"/>
        </w:rPr>
      </w:pPr>
      <w:r w:rsidRPr="006D45CF">
        <w:rPr>
          <w:rFonts w:cs="Times New Roman"/>
          <w:sz w:val="24"/>
          <w:szCs w:val="24"/>
        </w:rPr>
        <w:t xml:space="preserve">57-343 Lewin Kłodzki, </w:t>
      </w:r>
    </w:p>
    <w:p w14:paraId="1BB6F9D3" w14:textId="7519EC70" w:rsidR="00536F65" w:rsidRPr="006D45CF" w:rsidRDefault="00536F65" w:rsidP="00D129AD">
      <w:pPr>
        <w:pStyle w:val="Akapitzlist"/>
        <w:spacing w:after="0"/>
        <w:ind w:left="426"/>
        <w:jc w:val="both"/>
        <w:rPr>
          <w:rFonts w:cs="Times New Roman"/>
          <w:sz w:val="24"/>
          <w:szCs w:val="24"/>
        </w:rPr>
      </w:pPr>
      <w:r w:rsidRPr="006D45CF">
        <w:rPr>
          <w:rFonts w:cs="Times New Roman"/>
          <w:sz w:val="24"/>
          <w:szCs w:val="24"/>
        </w:rPr>
        <w:t xml:space="preserve">NIP: </w:t>
      </w:r>
      <w:r w:rsidR="009F7A49" w:rsidRPr="009F7A49">
        <w:rPr>
          <w:rFonts w:cs="Times New Roman"/>
          <w:sz w:val="24"/>
          <w:szCs w:val="24"/>
        </w:rPr>
        <w:t>8831678631</w:t>
      </w:r>
      <w:r w:rsidRPr="006D45CF">
        <w:rPr>
          <w:rFonts w:cs="Times New Roman"/>
          <w:sz w:val="24"/>
          <w:szCs w:val="24"/>
        </w:rPr>
        <w:t>;</w:t>
      </w:r>
    </w:p>
    <w:p w14:paraId="559AE240" w14:textId="552A7CFC" w:rsidR="00536F65" w:rsidRPr="006D45CF" w:rsidRDefault="00536F65" w:rsidP="00D129AD">
      <w:pPr>
        <w:pStyle w:val="Akapitzlist"/>
        <w:spacing w:after="0"/>
        <w:ind w:left="426"/>
        <w:jc w:val="both"/>
        <w:rPr>
          <w:rFonts w:cs="Times New Roman"/>
          <w:sz w:val="24"/>
          <w:szCs w:val="24"/>
        </w:rPr>
      </w:pPr>
      <w:r w:rsidRPr="006D45CF">
        <w:rPr>
          <w:rFonts w:cs="Times New Roman"/>
          <w:b/>
          <w:bCs/>
          <w:sz w:val="24"/>
          <w:szCs w:val="24"/>
        </w:rPr>
        <w:t xml:space="preserve">Odbiorca </w:t>
      </w:r>
      <w:r w:rsidRPr="006D45CF">
        <w:rPr>
          <w:rFonts w:cs="Times New Roman"/>
          <w:sz w:val="24"/>
          <w:szCs w:val="24"/>
        </w:rPr>
        <w:t xml:space="preserve">(Podmiot 3 w strukturze </w:t>
      </w:r>
      <w:proofErr w:type="spellStart"/>
      <w:r w:rsidRPr="006D45CF">
        <w:rPr>
          <w:rFonts w:cs="Times New Roman"/>
          <w:sz w:val="24"/>
          <w:szCs w:val="24"/>
        </w:rPr>
        <w:t>KSeF</w:t>
      </w:r>
      <w:proofErr w:type="spellEnd"/>
      <w:r w:rsidRPr="006D45CF">
        <w:rPr>
          <w:rFonts w:cs="Times New Roman"/>
          <w:sz w:val="24"/>
          <w:szCs w:val="24"/>
        </w:rPr>
        <w:t xml:space="preserve"> / Odbiorca w PEF):</w:t>
      </w:r>
    </w:p>
    <w:p w14:paraId="3DDBA536" w14:textId="77777777" w:rsidR="00536F65" w:rsidRPr="006D45CF" w:rsidRDefault="00536F65" w:rsidP="00D129AD">
      <w:pPr>
        <w:pStyle w:val="Akapitzlist"/>
        <w:spacing w:after="0"/>
        <w:ind w:left="426"/>
        <w:jc w:val="both"/>
        <w:rPr>
          <w:rFonts w:cs="Times New Roman"/>
          <w:sz w:val="24"/>
          <w:szCs w:val="24"/>
        </w:rPr>
      </w:pPr>
      <w:r w:rsidRPr="006D45CF">
        <w:rPr>
          <w:rFonts w:cs="Times New Roman"/>
          <w:b/>
          <w:bCs/>
          <w:sz w:val="24"/>
          <w:szCs w:val="24"/>
        </w:rPr>
        <w:t>Urząd Gminy w Lewinie Kłodzkim</w:t>
      </w:r>
      <w:r w:rsidRPr="006D45CF">
        <w:rPr>
          <w:rFonts w:cs="Times New Roman"/>
          <w:sz w:val="24"/>
          <w:szCs w:val="24"/>
        </w:rPr>
        <w:t xml:space="preserve">, </w:t>
      </w:r>
    </w:p>
    <w:p w14:paraId="63F90656" w14:textId="77777777" w:rsidR="00536F65" w:rsidRPr="006D45CF" w:rsidRDefault="00536F65" w:rsidP="00D129AD">
      <w:pPr>
        <w:pStyle w:val="Akapitzlist"/>
        <w:spacing w:after="0"/>
        <w:ind w:left="426"/>
        <w:jc w:val="both"/>
        <w:rPr>
          <w:rFonts w:cs="Times New Roman"/>
          <w:sz w:val="24"/>
          <w:szCs w:val="24"/>
        </w:rPr>
      </w:pPr>
      <w:r w:rsidRPr="006D45CF">
        <w:rPr>
          <w:rFonts w:cs="Times New Roman"/>
          <w:sz w:val="24"/>
          <w:szCs w:val="24"/>
        </w:rPr>
        <w:t xml:space="preserve">ul. Nad Potokiem 4, </w:t>
      </w:r>
    </w:p>
    <w:p w14:paraId="31E69FD8" w14:textId="34E239A8" w:rsidR="00536F65" w:rsidRPr="00562324" w:rsidRDefault="00536F65" w:rsidP="00562324">
      <w:pPr>
        <w:pStyle w:val="Akapitzlist"/>
        <w:spacing w:after="0"/>
        <w:ind w:left="426"/>
        <w:jc w:val="both"/>
        <w:rPr>
          <w:rFonts w:cs="Times New Roman"/>
          <w:sz w:val="24"/>
          <w:szCs w:val="24"/>
        </w:rPr>
      </w:pPr>
      <w:r w:rsidRPr="006D45CF">
        <w:rPr>
          <w:rFonts w:cs="Times New Roman"/>
          <w:sz w:val="24"/>
          <w:szCs w:val="24"/>
        </w:rPr>
        <w:t xml:space="preserve">57-343 Lewin Kłodzki, </w:t>
      </w:r>
    </w:p>
    <w:p w14:paraId="778EFF33" w14:textId="77777777" w:rsidR="00536F65" w:rsidRPr="006D45CF" w:rsidRDefault="00536F65" w:rsidP="00D129AD">
      <w:pPr>
        <w:pStyle w:val="Akapitzlist"/>
        <w:numPr>
          <w:ilvl w:val="0"/>
          <w:numId w:val="7"/>
        </w:numPr>
        <w:spacing w:after="0"/>
        <w:ind w:left="426"/>
        <w:jc w:val="both"/>
        <w:rPr>
          <w:rFonts w:cs="Times New Roman"/>
          <w:sz w:val="24"/>
          <w:szCs w:val="24"/>
        </w:rPr>
      </w:pPr>
      <w:r w:rsidRPr="006D45CF">
        <w:rPr>
          <w:rFonts w:cs="Times New Roman"/>
          <w:sz w:val="24"/>
          <w:szCs w:val="24"/>
        </w:rPr>
        <w:t>Błędne oznaczenie ról Nabywcy i Odbiorcy lub pominięcie danych Odbiorcy traktowane będzie jako wystawienie faktury w sposób nieprawidłowy.</w:t>
      </w:r>
    </w:p>
    <w:p w14:paraId="43E150A5" w14:textId="7B530CE1" w:rsidR="00536F65" w:rsidRPr="00562324" w:rsidRDefault="00536F65" w:rsidP="00D129AD">
      <w:pPr>
        <w:pStyle w:val="Akapitzlist"/>
        <w:numPr>
          <w:ilvl w:val="0"/>
          <w:numId w:val="7"/>
        </w:numPr>
        <w:spacing w:after="0"/>
        <w:ind w:left="426"/>
        <w:jc w:val="both"/>
        <w:rPr>
          <w:rFonts w:cs="Times New Roman"/>
          <w:sz w:val="24"/>
          <w:szCs w:val="24"/>
        </w:rPr>
      </w:pPr>
      <w:r w:rsidRPr="006D45CF">
        <w:rPr>
          <w:rFonts w:cs="Times New Roman"/>
          <w:sz w:val="24"/>
          <w:szCs w:val="24"/>
        </w:rPr>
        <w:t xml:space="preserve">Zamawiający dopuszcza możliwość przesyłania ustrukturyzowanych faktur elektronicznych za pośrednictwem PEF na adres skrzynki PEF Zamawiającego: </w:t>
      </w:r>
      <w:r w:rsidR="00562324" w:rsidRPr="00562324">
        <w:rPr>
          <w:rFonts w:cs="Times New Roman"/>
          <w:sz w:val="24"/>
          <w:szCs w:val="24"/>
        </w:rPr>
        <w:t>8831678631.</w:t>
      </w:r>
    </w:p>
    <w:p w14:paraId="35DFB35E" w14:textId="14E96AB9" w:rsidR="00536F65" w:rsidRPr="006D45CF" w:rsidRDefault="00536F65" w:rsidP="00D129AD">
      <w:pPr>
        <w:pStyle w:val="Akapitzlist"/>
        <w:numPr>
          <w:ilvl w:val="0"/>
          <w:numId w:val="7"/>
        </w:numPr>
        <w:spacing w:after="0"/>
        <w:ind w:left="426"/>
        <w:jc w:val="both"/>
        <w:rPr>
          <w:rFonts w:cs="Times New Roman"/>
          <w:sz w:val="24"/>
          <w:szCs w:val="24"/>
        </w:rPr>
      </w:pPr>
      <w:r w:rsidRPr="006D45CF">
        <w:rPr>
          <w:rFonts w:cs="Times New Roman"/>
          <w:sz w:val="24"/>
          <w:szCs w:val="24"/>
        </w:rPr>
        <w:t xml:space="preserve">Z zastrzeżeniem wykorzystania PEF oraz przypadków awarii </w:t>
      </w:r>
      <w:proofErr w:type="spellStart"/>
      <w:r w:rsidRPr="006D45CF">
        <w:rPr>
          <w:rFonts w:cs="Times New Roman"/>
          <w:sz w:val="24"/>
          <w:szCs w:val="24"/>
        </w:rPr>
        <w:t>KSeF</w:t>
      </w:r>
      <w:proofErr w:type="spellEnd"/>
      <w:r w:rsidRPr="006D45CF">
        <w:rPr>
          <w:rFonts w:cs="Times New Roman"/>
          <w:sz w:val="24"/>
          <w:szCs w:val="24"/>
        </w:rPr>
        <w:t>, o których mowa w art. 106ne ust. 1 i art. 106nf ust. 1 i 2 ustawy o VAT, Zamawiający nie wyraża zgody na przesyłanie wizualizacji faktur ustrukturyzowanych drogą mailową, skanem, faksem ani innymi komunikatorami.</w:t>
      </w:r>
    </w:p>
    <w:p w14:paraId="61F0E66D" w14:textId="2AFCABF1" w:rsidR="00536F65" w:rsidRPr="006D45CF" w:rsidRDefault="00536F65" w:rsidP="00D129AD">
      <w:pPr>
        <w:pStyle w:val="Akapitzlist"/>
        <w:numPr>
          <w:ilvl w:val="0"/>
          <w:numId w:val="7"/>
        </w:numPr>
        <w:spacing w:after="0"/>
        <w:ind w:left="426"/>
        <w:jc w:val="both"/>
        <w:rPr>
          <w:rFonts w:cs="Times New Roman"/>
          <w:sz w:val="24"/>
          <w:szCs w:val="24"/>
        </w:rPr>
      </w:pPr>
      <w:r w:rsidRPr="006D45CF">
        <w:rPr>
          <w:rFonts w:cs="Times New Roman"/>
          <w:sz w:val="24"/>
          <w:szCs w:val="24"/>
        </w:rPr>
        <w:t xml:space="preserve">W przypadku wystąpienia awarii </w:t>
      </w:r>
      <w:proofErr w:type="spellStart"/>
      <w:r w:rsidRPr="006D45CF">
        <w:rPr>
          <w:rFonts w:cs="Times New Roman"/>
          <w:sz w:val="24"/>
          <w:szCs w:val="24"/>
        </w:rPr>
        <w:t>KSeF</w:t>
      </w:r>
      <w:proofErr w:type="spellEnd"/>
      <w:r w:rsidRPr="006D45CF">
        <w:rPr>
          <w:rFonts w:cs="Times New Roman"/>
          <w:sz w:val="24"/>
          <w:szCs w:val="24"/>
        </w:rPr>
        <w:t xml:space="preserve"> lub braku możliwości przesłania faktury przez PEF, Wykonawca zobowiązany jest przesłać wizualizację faktury ustrukturyzowanej (oznaczonej kodem umożliwiającym jej weryfikację i dostęp w </w:t>
      </w:r>
      <w:proofErr w:type="spellStart"/>
      <w:r w:rsidRPr="006D45CF">
        <w:rPr>
          <w:rFonts w:cs="Times New Roman"/>
          <w:sz w:val="24"/>
          <w:szCs w:val="24"/>
        </w:rPr>
        <w:t>KSeF</w:t>
      </w:r>
      <w:proofErr w:type="spellEnd"/>
      <w:r w:rsidRPr="006D45CF">
        <w:rPr>
          <w:rFonts w:cs="Times New Roman"/>
          <w:sz w:val="24"/>
          <w:szCs w:val="24"/>
        </w:rPr>
        <w:t>) na adres e-mail:</w:t>
      </w:r>
      <w:r w:rsidR="00562324">
        <w:rPr>
          <w:rFonts w:cs="Times New Roman"/>
          <w:sz w:val="24"/>
          <w:szCs w:val="24"/>
        </w:rPr>
        <w:t xml:space="preserve"> urzad@lewin-klodzki.pl</w:t>
      </w:r>
      <w:r w:rsidRPr="006D45CF">
        <w:rPr>
          <w:rFonts w:cs="Times New Roman"/>
          <w:sz w:val="24"/>
          <w:szCs w:val="24"/>
        </w:rPr>
        <w:t>.</w:t>
      </w:r>
    </w:p>
    <w:p w14:paraId="71C4D629" w14:textId="0C9DD358" w:rsidR="00536F65" w:rsidRPr="006D45CF" w:rsidRDefault="00536F65" w:rsidP="00D129AD">
      <w:pPr>
        <w:pStyle w:val="Akapitzlist"/>
        <w:numPr>
          <w:ilvl w:val="0"/>
          <w:numId w:val="7"/>
        </w:numPr>
        <w:spacing w:after="0"/>
        <w:ind w:left="426"/>
        <w:jc w:val="both"/>
        <w:rPr>
          <w:rFonts w:cs="Times New Roman"/>
          <w:sz w:val="24"/>
          <w:szCs w:val="24"/>
        </w:rPr>
      </w:pPr>
      <w:r w:rsidRPr="006D45CF">
        <w:rPr>
          <w:rFonts w:cs="Times New Roman"/>
          <w:sz w:val="24"/>
          <w:szCs w:val="24"/>
        </w:rPr>
        <w:t xml:space="preserve">Wszelkie wymagane umową załączniki do faktury ustrukturyzowanej należy przesłać na adres e-mail: </w:t>
      </w:r>
      <w:r w:rsidR="00562324" w:rsidRPr="00562324">
        <w:rPr>
          <w:rFonts w:cs="Times New Roman"/>
          <w:sz w:val="24"/>
          <w:szCs w:val="24"/>
        </w:rPr>
        <w:t>urzad@lewin-klodzki.pl</w:t>
      </w:r>
      <w:r w:rsidRPr="00562324">
        <w:rPr>
          <w:rFonts w:cs="Times New Roman"/>
          <w:sz w:val="24"/>
          <w:szCs w:val="24"/>
        </w:rPr>
        <w:t xml:space="preserve"> </w:t>
      </w:r>
      <w:r w:rsidRPr="006D45CF">
        <w:rPr>
          <w:rFonts w:cs="Times New Roman"/>
          <w:sz w:val="24"/>
          <w:szCs w:val="24"/>
        </w:rPr>
        <w:t xml:space="preserve">w dacie doręczenia faktury Zamawiającemu, wraz z wizualizacją faktury ustrukturyzowanej posiadającą kod QR umożliwiający jej weryfikację w </w:t>
      </w:r>
      <w:proofErr w:type="spellStart"/>
      <w:r w:rsidRPr="006D45CF">
        <w:rPr>
          <w:rFonts w:cs="Times New Roman"/>
          <w:sz w:val="24"/>
          <w:szCs w:val="24"/>
        </w:rPr>
        <w:t>KSeF</w:t>
      </w:r>
      <w:proofErr w:type="spellEnd"/>
      <w:r w:rsidRPr="006D45CF">
        <w:rPr>
          <w:rFonts w:cs="Times New Roman"/>
          <w:sz w:val="24"/>
          <w:szCs w:val="24"/>
        </w:rPr>
        <w:t xml:space="preserve"> (o ile załączniki nie zostały przekazane bezpośrednio w ramach systemu PEF).</w:t>
      </w:r>
    </w:p>
    <w:p w14:paraId="2758D8AF" w14:textId="2831588D" w:rsidR="00536F65" w:rsidRPr="006D45CF" w:rsidRDefault="00536F65" w:rsidP="00D129AD">
      <w:pPr>
        <w:pStyle w:val="Akapitzlist"/>
        <w:numPr>
          <w:ilvl w:val="0"/>
          <w:numId w:val="7"/>
        </w:numPr>
        <w:spacing w:after="0"/>
        <w:ind w:left="426"/>
        <w:jc w:val="both"/>
        <w:rPr>
          <w:rFonts w:cs="Times New Roman"/>
          <w:sz w:val="24"/>
          <w:szCs w:val="24"/>
        </w:rPr>
      </w:pPr>
      <w:r w:rsidRPr="006D45CF">
        <w:rPr>
          <w:rFonts w:cs="Times New Roman"/>
          <w:sz w:val="24"/>
          <w:szCs w:val="24"/>
        </w:rPr>
        <w:t>Za dzień skutecznego doręczenia faktury Zamawiającemu uznaje się:</w:t>
      </w:r>
    </w:p>
    <w:p w14:paraId="7C89683A" w14:textId="77777777" w:rsidR="00727454" w:rsidRPr="006D45CF" w:rsidRDefault="00536F65" w:rsidP="00D129AD">
      <w:pPr>
        <w:pStyle w:val="Akapitzlist"/>
        <w:numPr>
          <w:ilvl w:val="0"/>
          <w:numId w:val="10"/>
        </w:numPr>
        <w:spacing w:after="0"/>
        <w:ind w:left="993"/>
        <w:jc w:val="both"/>
        <w:rPr>
          <w:rFonts w:cs="Times New Roman"/>
          <w:sz w:val="24"/>
          <w:szCs w:val="24"/>
        </w:rPr>
      </w:pPr>
      <w:r w:rsidRPr="006D45CF">
        <w:rPr>
          <w:rFonts w:cs="Times New Roman"/>
          <w:sz w:val="24"/>
          <w:szCs w:val="24"/>
        </w:rPr>
        <w:t xml:space="preserve">w przypadku faktury ustrukturyzowanej w </w:t>
      </w:r>
      <w:proofErr w:type="spellStart"/>
      <w:r w:rsidRPr="006D45CF">
        <w:rPr>
          <w:rFonts w:cs="Times New Roman"/>
          <w:sz w:val="24"/>
          <w:szCs w:val="24"/>
        </w:rPr>
        <w:t>KSeF</w:t>
      </w:r>
      <w:proofErr w:type="spellEnd"/>
      <w:r w:rsidRPr="006D45CF">
        <w:rPr>
          <w:rFonts w:cs="Times New Roman"/>
          <w:sz w:val="24"/>
          <w:szCs w:val="24"/>
        </w:rPr>
        <w:t xml:space="preserve"> – dzień przydzielenia jej indywidualnego numeru identyfikującego w </w:t>
      </w:r>
      <w:proofErr w:type="spellStart"/>
      <w:r w:rsidRPr="006D45CF">
        <w:rPr>
          <w:rFonts w:cs="Times New Roman"/>
          <w:sz w:val="24"/>
          <w:szCs w:val="24"/>
        </w:rPr>
        <w:t>KSeF</w:t>
      </w:r>
      <w:proofErr w:type="spellEnd"/>
      <w:r w:rsidRPr="006D45CF">
        <w:rPr>
          <w:rFonts w:cs="Times New Roman"/>
          <w:sz w:val="24"/>
          <w:szCs w:val="24"/>
        </w:rPr>
        <w:t>;</w:t>
      </w:r>
    </w:p>
    <w:p w14:paraId="242D69C7" w14:textId="77777777" w:rsidR="00727454" w:rsidRPr="006D45CF" w:rsidRDefault="00536F65" w:rsidP="00D129AD">
      <w:pPr>
        <w:pStyle w:val="Akapitzlist"/>
        <w:numPr>
          <w:ilvl w:val="0"/>
          <w:numId w:val="10"/>
        </w:numPr>
        <w:spacing w:after="0"/>
        <w:ind w:left="993"/>
        <w:jc w:val="both"/>
        <w:rPr>
          <w:rFonts w:cs="Times New Roman"/>
          <w:sz w:val="24"/>
          <w:szCs w:val="24"/>
        </w:rPr>
      </w:pPr>
      <w:r w:rsidRPr="006D45CF">
        <w:rPr>
          <w:rFonts w:cs="Times New Roman"/>
          <w:sz w:val="24"/>
          <w:szCs w:val="24"/>
        </w:rPr>
        <w:lastRenderedPageBreak/>
        <w:t>w przypadku faktury przesłanej przez PEF – dzień jej wpłynięcia na skrzynkę PEF Zamawiającego;</w:t>
      </w:r>
    </w:p>
    <w:p w14:paraId="1B80A6E8" w14:textId="2C145C80" w:rsidR="00536F65" w:rsidRPr="006D45CF" w:rsidRDefault="00536F65" w:rsidP="00D129AD">
      <w:pPr>
        <w:pStyle w:val="Akapitzlist"/>
        <w:numPr>
          <w:ilvl w:val="0"/>
          <w:numId w:val="10"/>
        </w:numPr>
        <w:spacing w:after="0"/>
        <w:ind w:left="993"/>
        <w:jc w:val="both"/>
        <w:rPr>
          <w:rFonts w:cs="Times New Roman"/>
          <w:sz w:val="24"/>
          <w:szCs w:val="24"/>
        </w:rPr>
      </w:pPr>
      <w:r w:rsidRPr="006D45CF">
        <w:rPr>
          <w:rFonts w:cs="Times New Roman"/>
          <w:sz w:val="24"/>
          <w:szCs w:val="24"/>
        </w:rPr>
        <w:t xml:space="preserve">w przypadku awarii </w:t>
      </w:r>
      <w:proofErr w:type="spellStart"/>
      <w:r w:rsidRPr="006D45CF">
        <w:rPr>
          <w:rFonts w:cs="Times New Roman"/>
          <w:sz w:val="24"/>
          <w:szCs w:val="24"/>
        </w:rPr>
        <w:t>KSeF</w:t>
      </w:r>
      <w:proofErr w:type="spellEnd"/>
      <w:r w:rsidRPr="006D45CF">
        <w:rPr>
          <w:rFonts w:cs="Times New Roman"/>
          <w:sz w:val="24"/>
          <w:szCs w:val="24"/>
        </w:rPr>
        <w:t xml:space="preserve"> – dzień jej faktycznego doręczenia Zamawiającemu zgodnie z ust. 4 lub przydzielenia numeru </w:t>
      </w:r>
      <w:proofErr w:type="spellStart"/>
      <w:r w:rsidRPr="006D45CF">
        <w:rPr>
          <w:rFonts w:cs="Times New Roman"/>
          <w:sz w:val="24"/>
          <w:szCs w:val="24"/>
        </w:rPr>
        <w:t>KSeF</w:t>
      </w:r>
      <w:proofErr w:type="spellEnd"/>
      <w:r w:rsidRPr="006D45CF">
        <w:rPr>
          <w:rFonts w:cs="Times New Roman"/>
          <w:sz w:val="24"/>
          <w:szCs w:val="24"/>
        </w:rPr>
        <w:t>, w zależności od tego, które z tych zdarzeń nastąpiło później.</w:t>
      </w:r>
    </w:p>
    <w:p w14:paraId="4D00535B" w14:textId="4246E1B5" w:rsidR="00727454" w:rsidRPr="006D45CF" w:rsidRDefault="00536F65" w:rsidP="00D129AD">
      <w:pPr>
        <w:pStyle w:val="Akapitzlist"/>
        <w:numPr>
          <w:ilvl w:val="0"/>
          <w:numId w:val="7"/>
        </w:numPr>
        <w:spacing w:after="0"/>
        <w:ind w:left="426"/>
        <w:jc w:val="both"/>
        <w:rPr>
          <w:rFonts w:cs="Times New Roman"/>
          <w:sz w:val="24"/>
          <w:szCs w:val="24"/>
        </w:rPr>
      </w:pPr>
      <w:r w:rsidRPr="006D45CF">
        <w:rPr>
          <w:rFonts w:cs="Times New Roman"/>
          <w:sz w:val="24"/>
          <w:szCs w:val="24"/>
        </w:rPr>
        <w:t>W przypadku wystawienia faktury w trybie awaryjnym, o którym mowa w art. 106ne ust. 3 ustawy o VAT, Wykonawca doręczy Zamawiającemu fakturę wraz z wymaganymi umową załącznikami w sposób tradycyjny (papierowo) lub drogą elektroniczną na adres e-mail:</w:t>
      </w:r>
      <w:r w:rsidR="00562324">
        <w:rPr>
          <w:rFonts w:cs="Times New Roman"/>
          <w:sz w:val="24"/>
          <w:szCs w:val="24"/>
        </w:rPr>
        <w:t xml:space="preserve"> urzad@lewin-klodzki.pl</w:t>
      </w:r>
      <w:r w:rsidRPr="006D45CF">
        <w:rPr>
          <w:rFonts w:cs="Times New Roman"/>
          <w:sz w:val="24"/>
          <w:szCs w:val="24"/>
        </w:rPr>
        <w:t>.</w:t>
      </w:r>
    </w:p>
    <w:p w14:paraId="6721E700" w14:textId="77777777" w:rsidR="00727454" w:rsidRPr="006D45CF" w:rsidRDefault="00052074" w:rsidP="00D129AD">
      <w:pPr>
        <w:pStyle w:val="Akapitzlist"/>
        <w:numPr>
          <w:ilvl w:val="0"/>
          <w:numId w:val="7"/>
        </w:numPr>
        <w:spacing w:after="0"/>
        <w:ind w:left="426"/>
        <w:jc w:val="both"/>
        <w:rPr>
          <w:rFonts w:cs="Times New Roman"/>
          <w:sz w:val="24"/>
          <w:szCs w:val="24"/>
        </w:rPr>
      </w:pPr>
      <w:r w:rsidRPr="006D45CF">
        <w:rPr>
          <w:rFonts w:cs="Times New Roman"/>
          <w:sz w:val="24"/>
          <w:szCs w:val="24"/>
        </w:rPr>
        <w:t>Wykonawca zobowiązany jest do umieszczenia na każdej fakturze wyraźnej adnotacji o</w:t>
      </w:r>
      <w:r w:rsidR="006E6E52" w:rsidRPr="006D45CF">
        <w:rPr>
          <w:rFonts w:cs="Times New Roman"/>
          <w:sz w:val="24"/>
          <w:szCs w:val="24"/>
        </w:rPr>
        <w:t> </w:t>
      </w:r>
      <w:r w:rsidRPr="006D45CF">
        <w:rPr>
          <w:rFonts w:cs="Times New Roman"/>
          <w:sz w:val="24"/>
          <w:szCs w:val="24"/>
        </w:rPr>
        <w:t>zakazie cesji wierzytelności wynikających z Umowy bez uprzedniej, pisemnej zgody Zamawiającego. Brak powyższego dopisku będzie traktowany jako wystawienie faktury w</w:t>
      </w:r>
      <w:r w:rsidR="006E6E52" w:rsidRPr="006D45CF">
        <w:rPr>
          <w:rFonts w:cs="Times New Roman"/>
          <w:sz w:val="24"/>
          <w:szCs w:val="24"/>
        </w:rPr>
        <w:t> </w:t>
      </w:r>
      <w:r w:rsidRPr="006D45CF">
        <w:rPr>
          <w:rFonts w:cs="Times New Roman"/>
          <w:sz w:val="24"/>
          <w:szCs w:val="24"/>
        </w:rPr>
        <w:t>sposób nieprawidłowy.</w:t>
      </w:r>
    </w:p>
    <w:p w14:paraId="3D2902B7" w14:textId="52AA378C" w:rsidR="00052074" w:rsidRPr="006D45CF" w:rsidRDefault="00052074" w:rsidP="00D129AD">
      <w:pPr>
        <w:pStyle w:val="Akapitzlist"/>
        <w:numPr>
          <w:ilvl w:val="0"/>
          <w:numId w:val="7"/>
        </w:numPr>
        <w:spacing w:after="0"/>
        <w:ind w:left="426"/>
        <w:jc w:val="both"/>
        <w:rPr>
          <w:rFonts w:cs="Times New Roman"/>
          <w:sz w:val="24"/>
          <w:szCs w:val="24"/>
        </w:rPr>
      </w:pPr>
      <w:r w:rsidRPr="006D45CF">
        <w:rPr>
          <w:rFonts w:cs="Times New Roman"/>
          <w:sz w:val="24"/>
          <w:szCs w:val="24"/>
        </w:rPr>
        <w:t>Nieprawidłowo wystawiona faktura nie wywołuje skutków prawnych w zakresie wymagalności wynagrodzenia, a termin płatności rozpoczyna swój bieg na nowo od dnia otrzymania przez Zamawiającego prawidłowo wystawionej faktury ustrukturyzowanej (lub jej korekty).</w:t>
      </w:r>
    </w:p>
    <w:p w14:paraId="7081F882" w14:textId="77777777" w:rsidR="005016B2" w:rsidRPr="006D45CF" w:rsidRDefault="005016B2" w:rsidP="00D129AD">
      <w:pPr>
        <w:keepNext/>
        <w:spacing w:after="0"/>
        <w:jc w:val="center"/>
        <w:rPr>
          <w:rFonts w:cs="Times New Roman"/>
          <w:b/>
          <w:sz w:val="24"/>
          <w:szCs w:val="24"/>
        </w:rPr>
      </w:pPr>
    </w:p>
    <w:p w14:paraId="34E7FCA2" w14:textId="23403019" w:rsidR="003E6C86" w:rsidRPr="006D45CF" w:rsidRDefault="003E6C86" w:rsidP="00D129AD">
      <w:pPr>
        <w:keepNext/>
        <w:spacing w:after="0"/>
        <w:jc w:val="center"/>
        <w:rPr>
          <w:rFonts w:cs="Times New Roman"/>
          <w:sz w:val="24"/>
          <w:szCs w:val="24"/>
        </w:rPr>
      </w:pPr>
      <w:r w:rsidRPr="006D45CF">
        <w:rPr>
          <w:rFonts w:cs="Times New Roman"/>
          <w:b/>
          <w:sz w:val="24"/>
          <w:szCs w:val="24"/>
        </w:rPr>
        <w:t>§ 5. Gwarancja jakości, rękojmia i obsługa serwisowa</w:t>
      </w:r>
    </w:p>
    <w:p w14:paraId="6EC7E5CA" w14:textId="148E04A3" w:rsidR="00730685" w:rsidRPr="006D45CF" w:rsidRDefault="003E6C86" w:rsidP="00D129AD">
      <w:pPr>
        <w:pStyle w:val="Akapitzlist"/>
        <w:numPr>
          <w:ilvl w:val="0"/>
          <w:numId w:val="11"/>
        </w:numPr>
        <w:spacing w:after="0"/>
        <w:ind w:left="426"/>
        <w:jc w:val="both"/>
        <w:rPr>
          <w:rFonts w:cs="Times New Roman"/>
          <w:sz w:val="24"/>
          <w:szCs w:val="24"/>
        </w:rPr>
      </w:pPr>
      <w:r w:rsidRPr="006D45CF">
        <w:rPr>
          <w:rFonts w:cs="Times New Roman"/>
          <w:sz w:val="24"/>
          <w:szCs w:val="24"/>
        </w:rPr>
        <w:t xml:space="preserve">Wykonawca udziela Zamawiającemu gwarancji jakości na pojazd oraz całe dostarczone wyposażenie na okres </w:t>
      </w:r>
      <w:r w:rsidR="00DB1173" w:rsidRPr="006D45CF">
        <w:rPr>
          <w:rFonts w:cs="Times New Roman"/>
          <w:sz w:val="24"/>
          <w:szCs w:val="24"/>
        </w:rPr>
        <w:t>…</w:t>
      </w:r>
      <w:r w:rsidRPr="006D45CF">
        <w:rPr>
          <w:rFonts w:cs="Times New Roman"/>
          <w:sz w:val="24"/>
          <w:szCs w:val="24"/>
        </w:rPr>
        <w:t xml:space="preserve"> miesięcy, licząc od daty podpisania Protokołu Odbioru Końcowego.</w:t>
      </w:r>
    </w:p>
    <w:p w14:paraId="409DA8C7" w14:textId="7F072096" w:rsidR="00B11367" w:rsidRPr="006D45CF" w:rsidRDefault="003E6C86" w:rsidP="00D129AD">
      <w:pPr>
        <w:pStyle w:val="Akapitzlist"/>
        <w:numPr>
          <w:ilvl w:val="0"/>
          <w:numId w:val="11"/>
        </w:numPr>
        <w:spacing w:after="0"/>
        <w:ind w:left="426"/>
        <w:jc w:val="both"/>
        <w:rPr>
          <w:rFonts w:cs="Times New Roman"/>
          <w:sz w:val="24"/>
          <w:szCs w:val="24"/>
        </w:rPr>
      </w:pPr>
      <w:r w:rsidRPr="006D45CF">
        <w:rPr>
          <w:rFonts w:cs="Times New Roman"/>
          <w:sz w:val="24"/>
          <w:szCs w:val="24"/>
        </w:rPr>
        <w:t xml:space="preserve">W ramach wynagrodzenia ryczałtowego, o którym mowa w § 4 ust. 1, </w:t>
      </w:r>
      <w:r w:rsidR="007A21D5">
        <w:rPr>
          <w:rFonts w:cs="Times New Roman"/>
          <w:sz w:val="24"/>
          <w:szCs w:val="24"/>
        </w:rPr>
        <w:t>w okresie gwarancji</w:t>
      </w:r>
      <w:r w:rsidR="002A5DFE">
        <w:rPr>
          <w:rFonts w:cs="Times New Roman"/>
          <w:sz w:val="24"/>
          <w:szCs w:val="24"/>
        </w:rPr>
        <w:t>, o</w:t>
      </w:r>
      <w:r w:rsidR="00AD1CC7">
        <w:rPr>
          <w:rFonts w:cs="Times New Roman"/>
          <w:sz w:val="24"/>
          <w:szCs w:val="24"/>
        </w:rPr>
        <w:t> </w:t>
      </w:r>
      <w:r w:rsidR="002A5DFE">
        <w:rPr>
          <w:rFonts w:cs="Times New Roman"/>
          <w:sz w:val="24"/>
          <w:szCs w:val="24"/>
        </w:rPr>
        <w:t>którym mowa w ust. 1,</w:t>
      </w:r>
      <w:r w:rsidR="007A21D5">
        <w:rPr>
          <w:rFonts w:cs="Times New Roman"/>
          <w:sz w:val="24"/>
          <w:szCs w:val="24"/>
        </w:rPr>
        <w:t xml:space="preserve"> </w:t>
      </w:r>
      <w:r w:rsidRPr="006D45CF">
        <w:rPr>
          <w:rFonts w:cs="Times New Roman"/>
          <w:sz w:val="24"/>
          <w:szCs w:val="24"/>
        </w:rPr>
        <w:t xml:space="preserve">Wykonawca zapewni wykonanie </w:t>
      </w:r>
      <w:r w:rsidR="00837407" w:rsidRPr="006D45CF">
        <w:rPr>
          <w:rFonts w:cs="Times New Roman"/>
          <w:sz w:val="24"/>
          <w:szCs w:val="24"/>
        </w:rPr>
        <w:t>wszystkich</w:t>
      </w:r>
      <w:r w:rsidRPr="006D45CF">
        <w:rPr>
          <w:rFonts w:cs="Times New Roman"/>
          <w:sz w:val="24"/>
          <w:szCs w:val="24"/>
        </w:rPr>
        <w:t xml:space="preserve"> wymaganych przeglądów gwarancyjnych</w:t>
      </w:r>
      <w:r w:rsidR="00573B42" w:rsidRPr="006D45CF">
        <w:rPr>
          <w:rFonts w:cs="Times New Roman"/>
          <w:sz w:val="24"/>
          <w:szCs w:val="24"/>
        </w:rPr>
        <w:t xml:space="preserve"> wraz z</w:t>
      </w:r>
      <w:r w:rsidR="00D45758">
        <w:rPr>
          <w:rFonts w:cs="Times New Roman"/>
          <w:sz w:val="24"/>
          <w:szCs w:val="24"/>
        </w:rPr>
        <w:t> </w:t>
      </w:r>
      <w:r w:rsidR="00573B42" w:rsidRPr="006D45CF">
        <w:rPr>
          <w:rFonts w:cs="Times New Roman"/>
          <w:sz w:val="24"/>
          <w:szCs w:val="24"/>
        </w:rPr>
        <w:t xml:space="preserve">pełną obsługą serwisową, </w:t>
      </w:r>
      <w:r w:rsidRPr="006D45CF">
        <w:rPr>
          <w:rFonts w:cs="Times New Roman"/>
          <w:sz w:val="24"/>
          <w:szCs w:val="24"/>
        </w:rPr>
        <w:t>zgodnie z wymogami producenta</w:t>
      </w:r>
      <w:r w:rsidR="00BF744E" w:rsidRPr="006D45CF">
        <w:rPr>
          <w:rFonts w:cs="Times New Roman"/>
          <w:sz w:val="24"/>
          <w:szCs w:val="24"/>
        </w:rPr>
        <w:t xml:space="preserve">, </w:t>
      </w:r>
      <w:r w:rsidR="00E82A02" w:rsidRPr="006D45CF">
        <w:rPr>
          <w:rFonts w:cs="Times New Roman"/>
          <w:sz w:val="24"/>
          <w:szCs w:val="24"/>
        </w:rPr>
        <w:t>w tym przynajmniej</w:t>
      </w:r>
      <w:r w:rsidR="00B11367" w:rsidRPr="006D45CF">
        <w:rPr>
          <w:rFonts w:cs="Times New Roman"/>
          <w:sz w:val="24"/>
          <w:szCs w:val="24"/>
        </w:rPr>
        <w:t>:</w:t>
      </w:r>
    </w:p>
    <w:p w14:paraId="61BF81DA" w14:textId="10DCE3CC" w:rsidR="00C738B8" w:rsidRPr="006D45CF" w:rsidRDefault="00B11367" w:rsidP="00D129AD">
      <w:pPr>
        <w:pStyle w:val="Akapitzlist"/>
        <w:numPr>
          <w:ilvl w:val="0"/>
          <w:numId w:val="12"/>
        </w:numPr>
        <w:spacing w:after="0"/>
        <w:jc w:val="both"/>
        <w:rPr>
          <w:rFonts w:cs="Times New Roman"/>
          <w:sz w:val="24"/>
          <w:szCs w:val="24"/>
        </w:rPr>
      </w:pPr>
      <w:r w:rsidRPr="006D45CF">
        <w:rPr>
          <w:rFonts w:cs="Times New Roman"/>
          <w:sz w:val="24"/>
          <w:szCs w:val="24"/>
        </w:rPr>
        <w:t xml:space="preserve">po okresie „dotarcia” - po ok. 20 </w:t>
      </w:r>
      <w:proofErr w:type="spellStart"/>
      <w:r w:rsidRPr="006D45CF">
        <w:rPr>
          <w:rFonts w:cs="Times New Roman"/>
          <w:sz w:val="24"/>
          <w:szCs w:val="24"/>
        </w:rPr>
        <w:t>mth</w:t>
      </w:r>
      <w:proofErr w:type="spellEnd"/>
      <w:r w:rsidRPr="006D45CF">
        <w:rPr>
          <w:rFonts w:cs="Times New Roman"/>
          <w:sz w:val="24"/>
          <w:szCs w:val="24"/>
        </w:rPr>
        <w:t xml:space="preserve"> lub 200</w:t>
      </w:r>
      <w:r w:rsidR="008508BB">
        <w:rPr>
          <w:rFonts w:cs="Times New Roman"/>
          <w:sz w:val="24"/>
          <w:szCs w:val="24"/>
        </w:rPr>
        <w:t xml:space="preserve"> </w:t>
      </w:r>
      <w:r w:rsidRPr="006D45CF">
        <w:rPr>
          <w:rFonts w:cs="Times New Roman"/>
          <w:sz w:val="24"/>
          <w:szCs w:val="24"/>
        </w:rPr>
        <w:t>km</w:t>
      </w:r>
      <w:r w:rsidR="001E1E69">
        <w:rPr>
          <w:rFonts w:cs="Times New Roman"/>
          <w:sz w:val="24"/>
          <w:szCs w:val="24"/>
        </w:rPr>
        <w:t xml:space="preserve"> </w:t>
      </w:r>
      <w:r w:rsidR="001E1E69" w:rsidRPr="006D45CF">
        <w:rPr>
          <w:rFonts w:cs="Times New Roman"/>
          <w:sz w:val="24"/>
          <w:szCs w:val="24"/>
        </w:rPr>
        <w:t>(w zależności co nastąpi pierwsze)</w:t>
      </w:r>
      <w:r w:rsidR="008F52B1" w:rsidRPr="006D45CF">
        <w:rPr>
          <w:rFonts w:cs="Times New Roman"/>
          <w:sz w:val="24"/>
          <w:szCs w:val="24"/>
        </w:rPr>
        <w:t>;</w:t>
      </w:r>
      <w:r w:rsidR="003E6C86" w:rsidRPr="006D45CF">
        <w:rPr>
          <w:rFonts w:cs="Times New Roman"/>
          <w:sz w:val="24"/>
          <w:szCs w:val="24"/>
        </w:rPr>
        <w:t xml:space="preserve"> </w:t>
      </w:r>
    </w:p>
    <w:p w14:paraId="1E9551EF" w14:textId="00E924AA" w:rsidR="00C738B8" w:rsidRPr="006D45CF" w:rsidRDefault="00692F75" w:rsidP="00D129AD">
      <w:pPr>
        <w:pStyle w:val="Akapitzlist"/>
        <w:numPr>
          <w:ilvl w:val="0"/>
          <w:numId w:val="12"/>
        </w:numPr>
        <w:spacing w:after="0"/>
        <w:jc w:val="both"/>
        <w:rPr>
          <w:rFonts w:cs="Times New Roman"/>
          <w:sz w:val="24"/>
          <w:szCs w:val="24"/>
        </w:rPr>
      </w:pPr>
      <w:r w:rsidRPr="006D45CF">
        <w:rPr>
          <w:rFonts w:cs="Times New Roman"/>
          <w:sz w:val="24"/>
          <w:szCs w:val="24"/>
        </w:rPr>
        <w:t xml:space="preserve">okresowy przegląd podstawowy - </w:t>
      </w:r>
      <w:r w:rsidR="0036329F" w:rsidRPr="006D45CF">
        <w:rPr>
          <w:rFonts w:cs="Times New Roman"/>
          <w:sz w:val="24"/>
          <w:szCs w:val="24"/>
        </w:rPr>
        <w:t>c</w:t>
      </w:r>
      <w:r w:rsidR="00C738B8" w:rsidRPr="006D45CF">
        <w:rPr>
          <w:rFonts w:cs="Times New Roman"/>
          <w:sz w:val="24"/>
          <w:szCs w:val="24"/>
        </w:rPr>
        <w:t xml:space="preserve">o 50 </w:t>
      </w:r>
      <w:proofErr w:type="spellStart"/>
      <w:r w:rsidR="00C738B8" w:rsidRPr="006D45CF">
        <w:rPr>
          <w:rFonts w:cs="Times New Roman"/>
          <w:sz w:val="24"/>
          <w:szCs w:val="24"/>
        </w:rPr>
        <w:t>mth</w:t>
      </w:r>
      <w:proofErr w:type="spellEnd"/>
      <w:r w:rsidR="00C738B8" w:rsidRPr="006D45CF">
        <w:rPr>
          <w:rFonts w:cs="Times New Roman"/>
          <w:sz w:val="24"/>
          <w:szCs w:val="24"/>
        </w:rPr>
        <w:t xml:space="preserve"> lub 1</w:t>
      </w:r>
      <w:r w:rsidR="000736C6" w:rsidRPr="006D45CF">
        <w:rPr>
          <w:rFonts w:cs="Times New Roman"/>
          <w:sz w:val="24"/>
          <w:szCs w:val="24"/>
        </w:rPr>
        <w:t>.</w:t>
      </w:r>
      <w:r w:rsidR="00C738B8" w:rsidRPr="006D45CF">
        <w:rPr>
          <w:rFonts w:cs="Times New Roman"/>
          <w:sz w:val="24"/>
          <w:szCs w:val="24"/>
        </w:rPr>
        <w:t>000 km</w:t>
      </w:r>
      <w:r w:rsidR="004071E6" w:rsidRPr="006D45CF">
        <w:rPr>
          <w:rFonts w:cs="Times New Roman"/>
          <w:sz w:val="24"/>
          <w:szCs w:val="24"/>
        </w:rPr>
        <w:t xml:space="preserve"> (w zależności co nastąpi pierwsze), nie rzadziej jednak niż </w:t>
      </w:r>
      <w:r w:rsidR="00C738B8" w:rsidRPr="006D45CF">
        <w:rPr>
          <w:rFonts w:cs="Times New Roman"/>
          <w:sz w:val="24"/>
          <w:szCs w:val="24"/>
        </w:rPr>
        <w:t>raz w</w:t>
      </w:r>
      <w:r w:rsidR="00125ED3" w:rsidRPr="006D45CF">
        <w:rPr>
          <w:rFonts w:cs="Times New Roman"/>
          <w:sz w:val="24"/>
          <w:szCs w:val="24"/>
        </w:rPr>
        <w:t> </w:t>
      </w:r>
      <w:r w:rsidR="00C738B8" w:rsidRPr="006D45CF">
        <w:rPr>
          <w:rFonts w:cs="Times New Roman"/>
          <w:sz w:val="24"/>
          <w:szCs w:val="24"/>
        </w:rPr>
        <w:t>roku</w:t>
      </w:r>
      <w:r w:rsidR="008F52B1" w:rsidRPr="006D45CF">
        <w:rPr>
          <w:rFonts w:cs="Times New Roman"/>
          <w:sz w:val="24"/>
          <w:szCs w:val="24"/>
        </w:rPr>
        <w:t>;</w:t>
      </w:r>
    </w:p>
    <w:p w14:paraId="560403CE" w14:textId="6A4854B7" w:rsidR="008F52B1" w:rsidRPr="006D45CF" w:rsidRDefault="00974E32" w:rsidP="00D129AD">
      <w:pPr>
        <w:pStyle w:val="Akapitzlist"/>
        <w:numPr>
          <w:ilvl w:val="0"/>
          <w:numId w:val="12"/>
        </w:numPr>
        <w:spacing w:after="0"/>
        <w:jc w:val="both"/>
        <w:rPr>
          <w:rFonts w:cs="Times New Roman"/>
          <w:sz w:val="24"/>
          <w:szCs w:val="24"/>
        </w:rPr>
      </w:pPr>
      <w:r w:rsidRPr="006D45CF">
        <w:rPr>
          <w:rFonts w:cs="Times New Roman"/>
          <w:sz w:val="24"/>
          <w:szCs w:val="24"/>
        </w:rPr>
        <w:t xml:space="preserve">duży serwis – po 100 </w:t>
      </w:r>
      <w:proofErr w:type="spellStart"/>
      <w:r w:rsidRPr="006D45CF">
        <w:rPr>
          <w:rFonts w:cs="Times New Roman"/>
          <w:sz w:val="24"/>
          <w:szCs w:val="24"/>
        </w:rPr>
        <w:t>mth</w:t>
      </w:r>
      <w:proofErr w:type="spellEnd"/>
      <w:r w:rsidRPr="006D45CF">
        <w:rPr>
          <w:rFonts w:cs="Times New Roman"/>
          <w:sz w:val="24"/>
          <w:szCs w:val="24"/>
        </w:rPr>
        <w:t xml:space="preserve"> lub 2.000 km (w zależności co nastąpi pierwsze), nie rzadziej jednak niż raz </w:t>
      </w:r>
      <w:r w:rsidR="00EE3074" w:rsidRPr="006D45CF">
        <w:rPr>
          <w:rFonts w:cs="Times New Roman"/>
          <w:sz w:val="24"/>
          <w:szCs w:val="24"/>
        </w:rPr>
        <w:t>na 2 lata.</w:t>
      </w:r>
    </w:p>
    <w:p w14:paraId="2D7EB40E" w14:textId="748E785E" w:rsidR="00F22651" w:rsidRPr="006D45CF" w:rsidRDefault="003E6C86" w:rsidP="00D129AD">
      <w:pPr>
        <w:spacing w:after="0"/>
        <w:ind w:left="426"/>
        <w:jc w:val="both"/>
        <w:rPr>
          <w:rFonts w:cs="Times New Roman"/>
          <w:sz w:val="24"/>
          <w:szCs w:val="24"/>
        </w:rPr>
      </w:pPr>
      <w:r w:rsidRPr="006D45CF">
        <w:rPr>
          <w:rFonts w:cs="Times New Roman"/>
          <w:sz w:val="24"/>
          <w:szCs w:val="24"/>
        </w:rPr>
        <w:t>Przeglądy obejmują wszelkie czynności serwisowe, robociznę, materiały eksploatacyjne, filtry i płyny bez dodatkowych opłat ze strony Zamawiającego</w:t>
      </w:r>
      <w:r w:rsidR="006C3A88">
        <w:rPr>
          <w:rFonts w:cs="Times New Roman"/>
          <w:sz w:val="24"/>
          <w:szCs w:val="24"/>
        </w:rPr>
        <w:t xml:space="preserve"> i nie mogą trwać dłużej niż </w:t>
      </w:r>
      <w:r w:rsidR="007A6A5E">
        <w:rPr>
          <w:rFonts w:cs="Times New Roman"/>
          <w:sz w:val="24"/>
          <w:szCs w:val="24"/>
        </w:rPr>
        <w:t>3</w:t>
      </w:r>
      <w:r w:rsidR="006C3A88">
        <w:rPr>
          <w:rFonts w:cs="Times New Roman"/>
          <w:sz w:val="24"/>
          <w:szCs w:val="24"/>
        </w:rPr>
        <w:t xml:space="preserve"> dni robocze</w:t>
      </w:r>
      <w:r w:rsidRPr="006D45CF">
        <w:rPr>
          <w:rFonts w:cs="Times New Roman"/>
          <w:sz w:val="24"/>
          <w:szCs w:val="24"/>
        </w:rPr>
        <w:t>.</w:t>
      </w:r>
    </w:p>
    <w:p w14:paraId="2B013190" w14:textId="4AC0BF1C" w:rsidR="00B627EC" w:rsidRDefault="003E6C86" w:rsidP="00D129AD">
      <w:pPr>
        <w:pStyle w:val="Akapitzlist"/>
        <w:numPr>
          <w:ilvl w:val="0"/>
          <w:numId w:val="11"/>
        </w:numPr>
        <w:spacing w:after="0"/>
        <w:ind w:left="426"/>
        <w:jc w:val="both"/>
        <w:rPr>
          <w:rFonts w:cs="Times New Roman"/>
          <w:sz w:val="24"/>
          <w:szCs w:val="24"/>
        </w:rPr>
      </w:pPr>
      <w:r w:rsidRPr="006D45CF">
        <w:rPr>
          <w:rFonts w:cs="Times New Roman"/>
          <w:sz w:val="24"/>
          <w:szCs w:val="24"/>
        </w:rPr>
        <w:t>Naprawy gwarancyjne i czynności diagnostyczne</w:t>
      </w:r>
      <w:r w:rsidR="000B4629">
        <w:rPr>
          <w:rFonts w:cs="Times New Roman"/>
          <w:sz w:val="24"/>
          <w:szCs w:val="24"/>
        </w:rPr>
        <w:t xml:space="preserve"> (w tym obsługa serwisowa, o której mowa w ust. 2)</w:t>
      </w:r>
      <w:r w:rsidRPr="006D45CF">
        <w:rPr>
          <w:rFonts w:cs="Times New Roman"/>
          <w:sz w:val="24"/>
          <w:szCs w:val="24"/>
        </w:rPr>
        <w:t xml:space="preserve"> świadczone będą w miejscu postoju pojazdu (siedziba Zamawiającego). W przypadku konieczności wykonania naprawy w warsztacie stacjonarnym, Wykonawca odbierze pojazd i</w:t>
      </w:r>
      <w:r w:rsidR="00E01726">
        <w:rPr>
          <w:rFonts w:cs="Times New Roman"/>
          <w:sz w:val="24"/>
          <w:szCs w:val="24"/>
        </w:rPr>
        <w:t> </w:t>
      </w:r>
      <w:r w:rsidRPr="006D45CF">
        <w:rPr>
          <w:rFonts w:cs="Times New Roman"/>
          <w:sz w:val="24"/>
          <w:szCs w:val="24"/>
        </w:rPr>
        <w:t>dostarczy go po naprawie na własny koszt i</w:t>
      </w:r>
      <w:r w:rsidR="00F878C7">
        <w:rPr>
          <w:rFonts w:cs="Times New Roman"/>
          <w:sz w:val="24"/>
          <w:szCs w:val="24"/>
        </w:rPr>
        <w:t> </w:t>
      </w:r>
      <w:r w:rsidRPr="006D45CF">
        <w:rPr>
          <w:rFonts w:cs="Times New Roman"/>
          <w:sz w:val="24"/>
          <w:szCs w:val="24"/>
        </w:rPr>
        <w:t>ryzyko.</w:t>
      </w:r>
    </w:p>
    <w:p w14:paraId="1659D9B8" w14:textId="77777777" w:rsidR="00220209" w:rsidRDefault="00632DB2" w:rsidP="00D129AD">
      <w:pPr>
        <w:pStyle w:val="Akapitzlist"/>
        <w:numPr>
          <w:ilvl w:val="0"/>
          <w:numId w:val="11"/>
        </w:numPr>
        <w:spacing w:after="0"/>
        <w:ind w:left="426"/>
        <w:jc w:val="both"/>
        <w:rPr>
          <w:rFonts w:cs="Times New Roman"/>
          <w:sz w:val="24"/>
          <w:szCs w:val="24"/>
        </w:rPr>
      </w:pPr>
      <w:r>
        <w:rPr>
          <w:rFonts w:cs="Times New Roman"/>
          <w:sz w:val="24"/>
          <w:szCs w:val="24"/>
        </w:rPr>
        <w:t xml:space="preserve">O wystąpieniu wady Zamawiający zawiadomi Wykonawcę w drodze </w:t>
      </w:r>
      <w:r w:rsidR="003E6C86" w:rsidRPr="00632DB2">
        <w:rPr>
          <w:rFonts w:cs="Times New Roman"/>
          <w:sz w:val="24"/>
          <w:szCs w:val="24"/>
        </w:rPr>
        <w:t>wiadomości e-mail na adres: ____________________</w:t>
      </w:r>
      <w:r>
        <w:rPr>
          <w:rFonts w:cs="Times New Roman"/>
          <w:sz w:val="24"/>
          <w:szCs w:val="24"/>
        </w:rPr>
        <w:t xml:space="preserve"> lub pisemnie</w:t>
      </w:r>
      <w:r w:rsidR="003E6C86" w:rsidRPr="00632DB2">
        <w:rPr>
          <w:rFonts w:cs="Times New Roman"/>
          <w:sz w:val="24"/>
          <w:szCs w:val="24"/>
        </w:rPr>
        <w:t xml:space="preserve">. </w:t>
      </w:r>
    </w:p>
    <w:p w14:paraId="59C7284F" w14:textId="13E12932" w:rsidR="00CC755D" w:rsidRPr="00CC755D" w:rsidRDefault="00AC4D99" w:rsidP="00D129AD">
      <w:pPr>
        <w:pStyle w:val="Akapitzlist"/>
        <w:numPr>
          <w:ilvl w:val="0"/>
          <w:numId w:val="11"/>
        </w:numPr>
        <w:spacing w:after="0"/>
        <w:ind w:left="426"/>
        <w:jc w:val="both"/>
        <w:rPr>
          <w:rFonts w:cs="Times New Roman"/>
          <w:sz w:val="24"/>
          <w:szCs w:val="24"/>
        </w:rPr>
      </w:pPr>
      <w:r w:rsidRPr="00220209">
        <w:rPr>
          <w:rFonts w:eastAsia="Times New Roman" w:cs="Times New Roman"/>
          <w:color w:val="auto"/>
          <w:sz w:val="24"/>
          <w:szCs w:val="24"/>
          <w:lang w:eastAsia="pl-PL"/>
        </w:rPr>
        <w:lastRenderedPageBreak/>
        <w:t>Wykonawca zobowiązuje się do usunięcia lub wymiany elementu na nowy, wolny od wad, w</w:t>
      </w:r>
      <w:r w:rsidR="00220209">
        <w:rPr>
          <w:rFonts w:eastAsia="Times New Roman" w:cs="Times New Roman"/>
          <w:color w:val="auto"/>
          <w:sz w:val="24"/>
          <w:szCs w:val="24"/>
          <w:lang w:eastAsia="pl-PL"/>
        </w:rPr>
        <w:t> </w:t>
      </w:r>
      <w:r w:rsidRPr="00220209">
        <w:rPr>
          <w:rFonts w:eastAsia="Times New Roman" w:cs="Times New Roman"/>
          <w:color w:val="auto"/>
          <w:sz w:val="24"/>
          <w:szCs w:val="24"/>
          <w:lang w:eastAsia="pl-PL"/>
        </w:rPr>
        <w:t xml:space="preserve">terminie do </w:t>
      </w:r>
      <w:r w:rsidR="00220209">
        <w:rPr>
          <w:rFonts w:eastAsia="Times New Roman" w:cs="Times New Roman"/>
          <w:color w:val="auto"/>
          <w:sz w:val="24"/>
          <w:szCs w:val="24"/>
          <w:lang w:eastAsia="pl-PL"/>
        </w:rPr>
        <w:t>10</w:t>
      </w:r>
      <w:r w:rsidRPr="00220209">
        <w:rPr>
          <w:rFonts w:eastAsia="Times New Roman" w:cs="Times New Roman"/>
          <w:color w:val="auto"/>
          <w:sz w:val="24"/>
          <w:szCs w:val="24"/>
          <w:lang w:eastAsia="pl-PL"/>
        </w:rPr>
        <w:t xml:space="preserve"> dni</w:t>
      </w:r>
      <w:r w:rsidR="002A216A">
        <w:rPr>
          <w:rFonts w:eastAsia="Times New Roman" w:cs="Times New Roman"/>
          <w:color w:val="auto"/>
          <w:sz w:val="24"/>
          <w:szCs w:val="24"/>
          <w:lang w:eastAsia="pl-PL"/>
        </w:rPr>
        <w:t xml:space="preserve"> roboczych</w:t>
      </w:r>
      <w:r w:rsidRPr="00220209">
        <w:rPr>
          <w:rFonts w:eastAsia="Times New Roman" w:cs="Times New Roman"/>
          <w:color w:val="auto"/>
          <w:sz w:val="24"/>
          <w:szCs w:val="24"/>
          <w:lang w:eastAsia="pl-PL"/>
        </w:rPr>
        <w:t xml:space="preserve"> od dnia zgłoszenia.</w:t>
      </w:r>
      <w:r w:rsidR="00220209">
        <w:rPr>
          <w:rFonts w:eastAsia="Times New Roman" w:cs="Times New Roman"/>
          <w:color w:val="auto"/>
          <w:sz w:val="24"/>
          <w:szCs w:val="24"/>
          <w:lang w:eastAsia="pl-PL"/>
        </w:rPr>
        <w:t xml:space="preserve"> </w:t>
      </w:r>
      <w:r w:rsidRPr="00220209">
        <w:rPr>
          <w:rFonts w:eastAsia="Times New Roman" w:cs="Times New Roman"/>
          <w:color w:val="auto"/>
          <w:sz w:val="24"/>
          <w:szCs w:val="24"/>
          <w:lang w:eastAsia="pl-PL"/>
        </w:rPr>
        <w:t>Ponadto Strony ustalają następujące</w:t>
      </w:r>
      <w:r w:rsidR="000A033B">
        <w:rPr>
          <w:rFonts w:eastAsia="Times New Roman" w:cs="Times New Roman"/>
          <w:color w:val="auto"/>
          <w:sz w:val="24"/>
          <w:szCs w:val="24"/>
          <w:lang w:eastAsia="pl-PL"/>
        </w:rPr>
        <w:t>, dodatkowe,</w:t>
      </w:r>
      <w:r w:rsidRPr="00220209">
        <w:rPr>
          <w:rFonts w:eastAsia="Times New Roman" w:cs="Times New Roman"/>
          <w:color w:val="auto"/>
          <w:sz w:val="24"/>
          <w:szCs w:val="24"/>
          <w:lang w:eastAsia="pl-PL"/>
        </w:rPr>
        <w:t xml:space="preserve"> zasady wymiany rzeczy na nową:</w:t>
      </w:r>
    </w:p>
    <w:p w14:paraId="58DB1D37" w14:textId="77777777" w:rsidR="00CC755D" w:rsidRPr="00CC755D" w:rsidRDefault="00AC4D99" w:rsidP="00D129AD">
      <w:pPr>
        <w:pStyle w:val="Akapitzlist"/>
        <w:numPr>
          <w:ilvl w:val="0"/>
          <w:numId w:val="20"/>
        </w:numPr>
        <w:spacing w:after="0"/>
        <w:ind w:left="851"/>
        <w:jc w:val="both"/>
        <w:rPr>
          <w:rFonts w:cs="Times New Roman"/>
          <w:sz w:val="24"/>
          <w:szCs w:val="24"/>
        </w:rPr>
      </w:pPr>
      <w:r w:rsidRPr="00CC755D">
        <w:rPr>
          <w:rFonts w:eastAsia="Times New Roman" w:cs="Times New Roman"/>
          <w:color w:val="auto"/>
          <w:sz w:val="24"/>
          <w:szCs w:val="24"/>
          <w:lang w:eastAsia="pl-PL"/>
        </w:rPr>
        <w:t>Wymiana podzespołu lub elementu wyposażenia na nowy, wolny od wad, następuje obligatoryjnie przy jego trzeciej naprawie (trzecim wystąpieniu wady tego samego elementu);</w:t>
      </w:r>
    </w:p>
    <w:p w14:paraId="3D68F166" w14:textId="1D6578E1" w:rsidR="005B2283" w:rsidRPr="00CC755D" w:rsidRDefault="00AC4D99" w:rsidP="00D129AD">
      <w:pPr>
        <w:pStyle w:val="Akapitzlist"/>
        <w:numPr>
          <w:ilvl w:val="0"/>
          <w:numId w:val="20"/>
        </w:numPr>
        <w:spacing w:after="0"/>
        <w:ind w:left="851"/>
        <w:jc w:val="both"/>
        <w:rPr>
          <w:rFonts w:cs="Times New Roman"/>
          <w:sz w:val="24"/>
          <w:szCs w:val="24"/>
        </w:rPr>
      </w:pPr>
      <w:r w:rsidRPr="00CC755D">
        <w:rPr>
          <w:rFonts w:eastAsia="Times New Roman" w:cs="Times New Roman"/>
          <w:color w:val="auto"/>
          <w:sz w:val="24"/>
          <w:szCs w:val="24"/>
          <w:lang w:eastAsia="pl-PL"/>
        </w:rPr>
        <w:t>Wymiana całego pojazdu na fabrycznie nowy, wolny od wad, następuje obligatoryjnie w</w:t>
      </w:r>
      <w:r w:rsidR="009169FA" w:rsidRPr="00CC755D">
        <w:rPr>
          <w:rFonts w:eastAsia="Times New Roman" w:cs="Times New Roman"/>
          <w:color w:val="auto"/>
          <w:sz w:val="24"/>
          <w:szCs w:val="24"/>
          <w:lang w:eastAsia="pl-PL"/>
        </w:rPr>
        <w:t> </w:t>
      </w:r>
      <w:r w:rsidRPr="00CC755D">
        <w:rPr>
          <w:rFonts w:eastAsia="Times New Roman" w:cs="Times New Roman"/>
          <w:color w:val="auto"/>
          <w:sz w:val="24"/>
          <w:szCs w:val="24"/>
          <w:lang w:eastAsia="pl-PL"/>
        </w:rPr>
        <w:t xml:space="preserve">przypadku, gdy: </w:t>
      </w:r>
    </w:p>
    <w:p w14:paraId="0A18A4DF" w14:textId="4C8D441B" w:rsidR="001A72A6" w:rsidRDefault="00AC4D99" w:rsidP="00D129AD">
      <w:pPr>
        <w:pStyle w:val="Akapitzlist"/>
        <w:numPr>
          <w:ilvl w:val="0"/>
          <w:numId w:val="21"/>
        </w:numPr>
        <w:spacing w:after="0" w:line="240" w:lineRule="auto"/>
        <w:jc w:val="both"/>
        <w:rPr>
          <w:rFonts w:eastAsia="Times New Roman" w:cs="Times New Roman"/>
          <w:color w:val="auto"/>
          <w:sz w:val="24"/>
          <w:szCs w:val="24"/>
          <w:lang w:eastAsia="pl-PL"/>
        </w:rPr>
      </w:pPr>
      <w:r w:rsidRPr="00AC4D99">
        <w:rPr>
          <w:rFonts w:eastAsia="Times New Roman" w:cs="Times New Roman"/>
          <w:color w:val="auto"/>
          <w:sz w:val="24"/>
          <w:szCs w:val="24"/>
          <w:lang w:eastAsia="pl-PL"/>
        </w:rPr>
        <w:t xml:space="preserve">wystąpi konieczność </w:t>
      </w:r>
      <w:r w:rsidRPr="001A72A6">
        <w:rPr>
          <w:rFonts w:eastAsia="Times New Roman" w:cs="Times New Roman"/>
          <w:color w:val="auto"/>
          <w:sz w:val="24"/>
          <w:szCs w:val="24"/>
          <w:lang w:eastAsia="pl-PL"/>
        </w:rPr>
        <w:t>trzeciej naprawy głównego podzespołu pojazdu</w:t>
      </w:r>
      <w:r w:rsidRPr="00AC4D99">
        <w:rPr>
          <w:rFonts w:eastAsia="Times New Roman" w:cs="Times New Roman"/>
          <w:color w:val="auto"/>
          <w:sz w:val="24"/>
          <w:szCs w:val="24"/>
          <w:lang w:eastAsia="pl-PL"/>
        </w:rPr>
        <w:t xml:space="preserve"> (w</w:t>
      </w:r>
      <w:r w:rsidR="00E45726">
        <w:rPr>
          <w:rFonts w:eastAsia="Times New Roman" w:cs="Times New Roman"/>
          <w:color w:val="auto"/>
          <w:sz w:val="24"/>
          <w:szCs w:val="24"/>
          <w:lang w:eastAsia="pl-PL"/>
        </w:rPr>
        <w:t> </w:t>
      </w:r>
      <w:r w:rsidRPr="00AC4D99">
        <w:rPr>
          <w:rFonts w:eastAsia="Times New Roman" w:cs="Times New Roman"/>
          <w:color w:val="auto"/>
          <w:sz w:val="24"/>
          <w:szCs w:val="24"/>
          <w:lang w:eastAsia="pl-PL"/>
        </w:rPr>
        <w:t xml:space="preserve">szczególności: silnika, układu napędowego, skrzyni biegów, układu kierowniczego lub ramy/konstrukcji nośnej), </w:t>
      </w:r>
      <w:r w:rsidR="001A72A6">
        <w:rPr>
          <w:rFonts w:eastAsia="Times New Roman" w:cs="Times New Roman"/>
          <w:color w:val="auto"/>
          <w:sz w:val="24"/>
          <w:szCs w:val="24"/>
          <w:lang w:eastAsia="pl-PL"/>
        </w:rPr>
        <w:t>lub</w:t>
      </w:r>
    </w:p>
    <w:p w14:paraId="7F4B8EF4" w14:textId="20130AB9" w:rsidR="00AC4D99" w:rsidRPr="00401321" w:rsidRDefault="00AC4D99" w:rsidP="00D129AD">
      <w:pPr>
        <w:pStyle w:val="Akapitzlist"/>
        <w:numPr>
          <w:ilvl w:val="0"/>
          <w:numId w:val="21"/>
        </w:numPr>
        <w:spacing w:after="0" w:line="240" w:lineRule="auto"/>
        <w:jc w:val="both"/>
        <w:rPr>
          <w:rFonts w:eastAsia="Times New Roman" w:cs="Times New Roman"/>
          <w:color w:val="auto"/>
          <w:sz w:val="24"/>
          <w:szCs w:val="24"/>
          <w:lang w:eastAsia="pl-PL"/>
        </w:rPr>
      </w:pPr>
      <w:r w:rsidRPr="00AC4D99">
        <w:rPr>
          <w:rFonts w:eastAsia="Times New Roman" w:cs="Times New Roman"/>
          <w:color w:val="auto"/>
          <w:sz w:val="24"/>
          <w:szCs w:val="24"/>
          <w:lang w:eastAsia="pl-PL"/>
        </w:rPr>
        <w:t xml:space="preserve">wystąpi </w:t>
      </w:r>
      <w:r w:rsidRPr="00E45726">
        <w:rPr>
          <w:rFonts w:eastAsia="Times New Roman" w:cs="Times New Roman"/>
          <w:color w:val="auto"/>
          <w:sz w:val="24"/>
          <w:szCs w:val="24"/>
          <w:lang w:eastAsia="pl-PL"/>
        </w:rPr>
        <w:t>trzecia awaria powodująca unieruchomienie pojazdu</w:t>
      </w:r>
      <w:r w:rsidRPr="00AC4D99">
        <w:rPr>
          <w:rFonts w:eastAsia="Times New Roman" w:cs="Times New Roman"/>
          <w:color w:val="auto"/>
          <w:sz w:val="24"/>
          <w:szCs w:val="24"/>
          <w:lang w:eastAsia="pl-PL"/>
        </w:rPr>
        <w:t xml:space="preserve"> lub uniemożliwiająca jego bezpieczną eksploatację zgodnie z przeznaczeniem (tzw. wada istotna), a</w:t>
      </w:r>
      <w:r w:rsidR="00CC755D">
        <w:rPr>
          <w:rFonts w:eastAsia="Times New Roman" w:cs="Times New Roman"/>
          <w:color w:val="auto"/>
          <w:sz w:val="24"/>
          <w:szCs w:val="24"/>
          <w:lang w:eastAsia="pl-PL"/>
        </w:rPr>
        <w:t> </w:t>
      </w:r>
      <w:r w:rsidRPr="00AC4D99">
        <w:rPr>
          <w:rFonts w:eastAsia="Times New Roman" w:cs="Times New Roman"/>
          <w:color w:val="auto"/>
          <w:sz w:val="24"/>
          <w:szCs w:val="24"/>
          <w:lang w:eastAsia="pl-PL"/>
        </w:rPr>
        <w:t>łączny czas trwania dotychczasowych napraw gwarancyjnych przekroczył 21 dni.</w:t>
      </w:r>
    </w:p>
    <w:p w14:paraId="45DFFA1D" w14:textId="3E5B5534" w:rsidR="00EE2BDA" w:rsidRPr="006D45CF" w:rsidRDefault="00EE2BDA" w:rsidP="00D129AD">
      <w:pPr>
        <w:pStyle w:val="Akapitzlist"/>
        <w:numPr>
          <w:ilvl w:val="0"/>
          <w:numId w:val="18"/>
        </w:numPr>
        <w:spacing w:after="0"/>
        <w:ind w:left="426"/>
        <w:jc w:val="both"/>
        <w:rPr>
          <w:rFonts w:cs="Times New Roman"/>
          <w:sz w:val="24"/>
          <w:szCs w:val="24"/>
        </w:rPr>
      </w:pPr>
      <w:r>
        <w:rPr>
          <w:rFonts w:cs="Times New Roman"/>
          <w:sz w:val="24"/>
          <w:szCs w:val="24"/>
        </w:rPr>
        <w:t>W</w:t>
      </w:r>
      <w:r w:rsidRPr="00EE2BDA">
        <w:rPr>
          <w:rFonts w:cs="Times New Roman"/>
          <w:sz w:val="24"/>
          <w:szCs w:val="24"/>
        </w:rPr>
        <w:t xml:space="preserve"> przypadku braku zgodności rzeczy sprzedanej z umową kupującemu z mocy prawa przysługują środki ochrony prawnej ze strony i na koszt sprzedawcy</w:t>
      </w:r>
      <w:r w:rsidR="008E0920">
        <w:rPr>
          <w:rFonts w:cs="Times New Roman"/>
          <w:sz w:val="24"/>
          <w:szCs w:val="24"/>
        </w:rPr>
        <w:t xml:space="preserve">, a udzielona </w:t>
      </w:r>
      <w:r w:rsidRPr="00EE2BDA">
        <w:rPr>
          <w:rFonts w:cs="Times New Roman"/>
          <w:sz w:val="24"/>
          <w:szCs w:val="24"/>
        </w:rPr>
        <w:t>gwarancja nie ma wpływu na te środki ochrony prawnej</w:t>
      </w:r>
      <w:r w:rsidR="003000F7">
        <w:rPr>
          <w:rFonts w:cs="Times New Roman"/>
          <w:sz w:val="24"/>
          <w:szCs w:val="24"/>
        </w:rPr>
        <w:t>.</w:t>
      </w:r>
    </w:p>
    <w:p w14:paraId="09E04CE7" w14:textId="50F707E1" w:rsidR="00B627EC" w:rsidRPr="006D45CF" w:rsidRDefault="00B627EC" w:rsidP="00D129AD">
      <w:pPr>
        <w:pStyle w:val="Akapitzlist"/>
        <w:numPr>
          <w:ilvl w:val="0"/>
          <w:numId w:val="18"/>
        </w:numPr>
        <w:spacing w:after="0"/>
        <w:ind w:left="426"/>
        <w:jc w:val="both"/>
        <w:rPr>
          <w:rFonts w:cs="Times New Roman"/>
          <w:sz w:val="24"/>
          <w:szCs w:val="24"/>
        </w:rPr>
      </w:pPr>
      <w:r w:rsidRPr="006D45CF">
        <w:rPr>
          <w:rFonts w:cs="Times New Roman"/>
          <w:sz w:val="24"/>
          <w:szCs w:val="24"/>
        </w:rPr>
        <w:t>Na zasadzie przepisu art. 558 § 1 Kodeksu Cywilnego Strony postanawiają rozszerzyć odpowiedzialność Wykonawcy z tytułu rękojmi, w ten sposób że:</w:t>
      </w:r>
    </w:p>
    <w:p w14:paraId="7CF2E6B9" w14:textId="7D5289EB" w:rsidR="00B627EC" w:rsidRPr="006D45CF" w:rsidRDefault="00B627EC" w:rsidP="00D129AD">
      <w:pPr>
        <w:pStyle w:val="NormalnyWeb"/>
        <w:numPr>
          <w:ilvl w:val="0"/>
          <w:numId w:val="15"/>
        </w:numPr>
        <w:shd w:val="clear" w:color="auto" w:fill="FFFFFF"/>
        <w:spacing w:after="0" w:line="240" w:lineRule="auto"/>
        <w:ind w:left="993"/>
        <w:jc w:val="both"/>
      </w:pPr>
      <w:r w:rsidRPr="006D45CF">
        <w:rPr>
          <w:color w:val="000000"/>
        </w:rPr>
        <w:t xml:space="preserve">okres odpowiedzialności Wykonawcy z tytułu rękojmi za wady przedmiotu umowy będzie równy okresowi udzielonej gwarancji, jednak nie krótszy niż 2 lata od daty </w:t>
      </w:r>
      <w:r w:rsidRPr="006D45CF">
        <w:t>podpisania protokołu odbioru</w:t>
      </w:r>
      <w:r w:rsidR="00AE2818" w:rsidRPr="006D45CF">
        <w:t xml:space="preserve"> końcowego</w:t>
      </w:r>
      <w:r w:rsidRPr="006D45CF">
        <w:t>,</w:t>
      </w:r>
    </w:p>
    <w:p w14:paraId="0D8A38E0" w14:textId="77777777" w:rsidR="00B627EC" w:rsidRPr="006D45CF" w:rsidRDefault="00B627EC" w:rsidP="00D129AD">
      <w:pPr>
        <w:pStyle w:val="NormalnyWeb"/>
        <w:numPr>
          <w:ilvl w:val="0"/>
          <w:numId w:val="15"/>
        </w:numPr>
        <w:shd w:val="clear" w:color="auto" w:fill="FFFFFF"/>
        <w:spacing w:after="0" w:line="240" w:lineRule="auto"/>
        <w:ind w:left="993"/>
        <w:jc w:val="both"/>
      </w:pPr>
      <w:r w:rsidRPr="006D45CF">
        <w:t>w razie wymiany rzeczy na nową bądź dokonania istotnych napraw rzeczy objętej rękojmią, termin rękojmi biegnie na nowo od chwili dostarczenia rzeczy wolnej od wad lub dokonania napraw. Jeżeli Wykonawca wymienił część rzeczy, zdanie pierwsze stosuje się odpowiednio do części wymienionej.</w:t>
      </w:r>
    </w:p>
    <w:p w14:paraId="0AB4B1FC" w14:textId="77E19484" w:rsidR="00B627EC" w:rsidRPr="006D45CF" w:rsidRDefault="00B627EC" w:rsidP="00D129AD">
      <w:pPr>
        <w:pStyle w:val="NormalnyWeb"/>
        <w:numPr>
          <w:ilvl w:val="0"/>
          <w:numId w:val="15"/>
        </w:numPr>
        <w:shd w:val="clear" w:color="auto" w:fill="FFFFFF"/>
        <w:spacing w:after="0" w:line="240" w:lineRule="auto"/>
        <w:ind w:left="993"/>
        <w:jc w:val="both"/>
      </w:pPr>
      <w:r w:rsidRPr="006D45CF">
        <w:t>w wypadkach innych niż określone w lit. b termin rękojmi ulega przedłużeniu o czas, w</w:t>
      </w:r>
      <w:r w:rsidR="00982620" w:rsidRPr="006D45CF">
        <w:t> </w:t>
      </w:r>
      <w:r w:rsidRPr="006D45CF">
        <w:t>ciągu którego wskutek wady rzeczy Zamawiający nie mógł z niej korzystać.</w:t>
      </w:r>
    </w:p>
    <w:p w14:paraId="59EB8137" w14:textId="6C4757DF" w:rsidR="003E6C86" w:rsidRPr="001221DE" w:rsidRDefault="001221DE" w:rsidP="001221DE">
      <w:pPr>
        <w:pStyle w:val="Akapitzlist"/>
        <w:numPr>
          <w:ilvl w:val="0"/>
          <w:numId w:val="18"/>
        </w:numPr>
        <w:spacing w:after="0"/>
        <w:ind w:left="426"/>
        <w:jc w:val="both"/>
        <w:rPr>
          <w:rFonts w:cs="Times New Roman"/>
          <w:sz w:val="24"/>
          <w:szCs w:val="24"/>
        </w:rPr>
      </w:pPr>
      <w:r w:rsidRPr="001221DE">
        <w:rPr>
          <w:rFonts w:cs="Times New Roman"/>
          <w:sz w:val="24"/>
          <w:szCs w:val="24"/>
        </w:rPr>
        <w:t>Przez cały okres udzielonej gwarancji Wykonawca zobowiązany jest do zapewnienia Zamawiającemu dostępu do autoryzowanego lub uprawnionego przez producenta punktu serwisowego pojazdu, zlokalizowanego w odległości nie większej niż 1</w:t>
      </w:r>
      <w:r w:rsidR="00410302">
        <w:rPr>
          <w:rFonts w:cs="Times New Roman"/>
          <w:sz w:val="24"/>
          <w:szCs w:val="24"/>
        </w:rPr>
        <w:t>2</w:t>
      </w:r>
      <w:r w:rsidRPr="001221DE">
        <w:rPr>
          <w:rFonts w:cs="Times New Roman"/>
          <w:sz w:val="24"/>
          <w:szCs w:val="24"/>
        </w:rPr>
        <w:t>0 km od siedziby Zamawiającego, na potrzeby wykonywania wszelkich napraw, konserwacji oraz przeglądów innych niż gwarancyjne.</w:t>
      </w:r>
    </w:p>
    <w:p w14:paraId="22FC58CE" w14:textId="77777777" w:rsidR="00961A09" w:rsidRDefault="00961A09" w:rsidP="00D129AD">
      <w:pPr>
        <w:keepNext/>
        <w:spacing w:after="0"/>
        <w:jc w:val="center"/>
        <w:rPr>
          <w:rFonts w:cs="Times New Roman"/>
          <w:b/>
          <w:sz w:val="24"/>
          <w:szCs w:val="24"/>
        </w:rPr>
      </w:pPr>
    </w:p>
    <w:p w14:paraId="3AC8F472" w14:textId="1090EDB8" w:rsidR="003E6C86" w:rsidRPr="006D45CF" w:rsidRDefault="003E6C86" w:rsidP="00D129AD">
      <w:pPr>
        <w:keepNext/>
        <w:spacing w:after="0"/>
        <w:jc w:val="center"/>
        <w:rPr>
          <w:rFonts w:cs="Times New Roman"/>
          <w:sz w:val="24"/>
          <w:szCs w:val="24"/>
        </w:rPr>
      </w:pPr>
      <w:r w:rsidRPr="006D45CF">
        <w:rPr>
          <w:rFonts w:cs="Times New Roman"/>
          <w:b/>
          <w:sz w:val="24"/>
          <w:szCs w:val="24"/>
        </w:rPr>
        <w:t>§ 6. Kary umowne</w:t>
      </w:r>
    </w:p>
    <w:p w14:paraId="7D7D2B80" w14:textId="77777777" w:rsidR="000A510D" w:rsidRDefault="003E6C86" w:rsidP="000A510D">
      <w:pPr>
        <w:pStyle w:val="Akapitzlist"/>
        <w:numPr>
          <w:ilvl w:val="0"/>
          <w:numId w:val="22"/>
        </w:numPr>
        <w:spacing w:after="0"/>
        <w:ind w:left="426"/>
        <w:jc w:val="both"/>
        <w:rPr>
          <w:rFonts w:cs="Times New Roman"/>
          <w:sz w:val="24"/>
          <w:szCs w:val="24"/>
        </w:rPr>
      </w:pPr>
      <w:r w:rsidRPr="00502080">
        <w:rPr>
          <w:rFonts w:cs="Times New Roman"/>
          <w:sz w:val="24"/>
          <w:szCs w:val="24"/>
        </w:rPr>
        <w:t>Wykonawca zapłaci Zamawiającemu karę umowną:</w:t>
      </w:r>
    </w:p>
    <w:p w14:paraId="5BF3B526" w14:textId="77777777" w:rsidR="000A510D" w:rsidRDefault="003E6C86" w:rsidP="000A510D">
      <w:pPr>
        <w:pStyle w:val="Akapitzlist"/>
        <w:numPr>
          <w:ilvl w:val="0"/>
          <w:numId w:val="23"/>
        </w:numPr>
        <w:spacing w:after="0"/>
        <w:jc w:val="both"/>
        <w:rPr>
          <w:rFonts w:cs="Times New Roman"/>
          <w:sz w:val="24"/>
          <w:szCs w:val="24"/>
        </w:rPr>
      </w:pPr>
      <w:r w:rsidRPr="000A510D">
        <w:rPr>
          <w:rFonts w:cs="Times New Roman"/>
          <w:sz w:val="24"/>
          <w:szCs w:val="24"/>
        </w:rPr>
        <w:t>za zwłokę w terminie dostawy przedmiotu umowy określonym w § 2 ust. 1 – w wysokości 0,2% wynagrodzenia brutto wskazanego w § 4 ust. 1 za każdy rozpoczęty dzień zwłoki;</w:t>
      </w:r>
    </w:p>
    <w:p w14:paraId="5394A0A6" w14:textId="49C2948B" w:rsidR="00140016" w:rsidRDefault="003E6C86" w:rsidP="00140016">
      <w:pPr>
        <w:pStyle w:val="Akapitzlist"/>
        <w:numPr>
          <w:ilvl w:val="0"/>
          <w:numId w:val="23"/>
        </w:numPr>
        <w:spacing w:after="0"/>
        <w:jc w:val="both"/>
        <w:rPr>
          <w:rFonts w:cs="Times New Roman"/>
          <w:sz w:val="24"/>
          <w:szCs w:val="24"/>
        </w:rPr>
      </w:pPr>
      <w:r w:rsidRPr="000A510D">
        <w:rPr>
          <w:rFonts w:cs="Times New Roman"/>
          <w:sz w:val="24"/>
          <w:szCs w:val="24"/>
        </w:rPr>
        <w:t xml:space="preserve">za zwłokę w usunięciu wad lub wykonaniu przeglądu gwarancyjnego w terminie wskazanym w </w:t>
      </w:r>
      <w:r w:rsidR="00755B99">
        <w:rPr>
          <w:rFonts w:cs="Times New Roman"/>
          <w:sz w:val="24"/>
          <w:szCs w:val="24"/>
        </w:rPr>
        <w:t xml:space="preserve">§ 3 ust. 5, </w:t>
      </w:r>
      <w:r w:rsidRPr="000A510D">
        <w:rPr>
          <w:rFonts w:cs="Times New Roman"/>
          <w:sz w:val="24"/>
          <w:szCs w:val="24"/>
        </w:rPr>
        <w:t xml:space="preserve">§ 5 ust. </w:t>
      </w:r>
      <w:r w:rsidR="00A10371">
        <w:rPr>
          <w:rFonts w:cs="Times New Roman"/>
          <w:sz w:val="24"/>
          <w:szCs w:val="24"/>
        </w:rPr>
        <w:t>2 lub ust. 5</w:t>
      </w:r>
      <w:r w:rsidRPr="000A510D">
        <w:rPr>
          <w:rFonts w:cs="Times New Roman"/>
          <w:sz w:val="24"/>
          <w:szCs w:val="24"/>
        </w:rPr>
        <w:t xml:space="preserve"> – w wysokości 0,1% wynagrodzenia brutto za każdy dzień zwłoki;</w:t>
      </w:r>
    </w:p>
    <w:p w14:paraId="0B007760" w14:textId="7F878A9D" w:rsidR="003E6C86" w:rsidRDefault="003E6C86" w:rsidP="00140016">
      <w:pPr>
        <w:pStyle w:val="Akapitzlist"/>
        <w:numPr>
          <w:ilvl w:val="0"/>
          <w:numId w:val="23"/>
        </w:numPr>
        <w:spacing w:after="0"/>
        <w:jc w:val="both"/>
        <w:rPr>
          <w:rFonts w:cs="Times New Roman"/>
          <w:sz w:val="24"/>
          <w:szCs w:val="24"/>
        </w:rPr>
      </w:pPr>
      <w:r w:rsidRPr="00140016">
        <w:rPr>
          <w:rFonts w:cs="Times New Roman"/>
          <w:sz w:val="24"/>
          <w:szCs w:val="24"/>
        </w:rPr>
        <w:lastRenderedPageBreak/>
        <w:t>z tytułu odstąpienia od umowy przez Zamawiającego lub Wykonawcę z przyczyn leżących po stronie Wykonawcy – w wysokości 1</w:t>
      </w:r>
      <w:r w:rsidR="001546F0">
        <w:rPr>
          <w:rFonts w:cs="Times New Roman"/>
          <w:sz w:val="24"/>
          <w:szCs w:val="24"/>
        </w:rPr>
        <w:t>5</w:t>
      </w:r>
      <w:r w:rsidRPr="00140016">
        <w:rPr>
          <w:rFonts w:cs="Times New Roman"/>
          <w:sz w:val="24"/>
          <w:szCs w:val="24"/>
        </w:rPr>
        <w:t>% wynagrodzenia brutto wskazanego w § 4 ust.</w:t>
      </w:r>
      <w:r w:rsidR="00BC3434">
        <w:rPr>
          <w:rFonts w:cs="Times New Roman"/>
          <w:sz w:val="24"/>
          <w:szCs w:val="24"/>
        </w:rPr>
        <w:t> </w:t>
      </w:r>
      <w:r w:rsidRPr="00140016">
        <w:rPr>
          <w:rFonts w:cs="Times New Roman"/>
          <w:sz w:val="24"/>
          <w:szCs w:val="24"/>
        </w:rPr>
        <w:t>1</w:t>
      </w:r>
      <w:r w:rsidR="006A5980">
        <w:rPr>
          <w:rFonts w:cs="Times New Roman"/>
          <w:sz w:val="24"/>
          <w:szCs w:val="24"/>
        </w:rPr>
        <w:t>,</w:t>
      </w:r>
    </w:p>
    <w:p w14:paraId="1FAE2464" w14:textId="033535F9" w:rsidR="0031090F" w:rsidRDefault="0031090F" w:rsidP="0031090F">
      <w:pPr>
        <w:pStyle w:val="Akapitzlist"/>
        <w:numPr>
          <w:ilvl w:val="0"/>
          <w:numId w:val="22"/>
        </w:numPr>
        <w:spacing w:after="0"/>
        <w:ind w:left="426"/>
        <w:jc w:val="both"/>
        <w:rPr>
          <w:rFonts w:cs="Times New Roman"/>
          <w:sz w:val="24"/>
          <w:szCs w:val="24"/>
        </w:rPr>
      </w:pPr>
      <w:r>
        <w:rPr>
          <w:rFonts w:cs="Times New Roman"/>
          <w:sz w:val="24"/>
          <w:szCs w:val="24"/>
        </w:rPr>
        <w:t xml:space="preserve">Kary umowne mogą występować łącznie i mogą być sumowane. Suma kar umownych nie może przekroczyć jednak 20% </w:t>
      </w:r>
      <w:r w:rsidRPr="00140016">
        <w:rPr>
          <w:rFonts w:cs="Times New Roman"/>
          <w:sz w:val="24"/>
          <w:szCs w:val="24"/>
        </w:rPr>
        <w:t>wynagrodzenia brutto wskazanego w § 4 ust. 1</w:t>
      </w:r>
      <w:r>
        <w:rPr>
          <w:rFonts w:cs="Times New Roman"/>
          <w:sz w:val="24"/>
          <w:szCs w:val="24"/>
        </w:rPr>
        <w:t>.</w:t>
      </w:r>
    </w:p>
    <w:p w14:paraId="45DABCFD" w14:textId="20AA2171" w:rsidR="00F6600D" w:rsidRDefault="00F321DD" w:rsidP="0031090F">
      <w:pPr>
        <w:pStyle w:val="Akapitzlist"/>
        <w:numPr>
          <w:ilvl w:val="0"/>
          <w:numId w:val="22"/>
        </w:numPr>
        <w:spacing w:after="0"/>
        <w:ind w:left="426"/>
        <w:jc w:val="both"/>
        <w:rPr>
          <w:rFonts w:cs="Times New Roman"/>
          <w:sz w:val="24"/>
          <w:szCs w:val="24"/>
        </w:rPr>
      </w:pPr>
      <w:r w:rsidRPr="00F321DD">
        <w:rPr>
          <w:rFonts w:cs="Times New Roman"/>
          <w:sz w:val="24"/>
          <w:szCs w:val="24"/>
        </w:rPr>
        <w:t>Wykonawca może zwolnić się z obowiązku zapłaty kary umownej, o której mowa w ust. 1 lit.</w:t>
      </w:r>
      <w:r w:rsidR="00E147F7">
        <w:rPr>
          <w:rFonts w:cs="Times New Roman"/>
          <w:sz w:val="24"/>
          <w:szCs w:val="24"/>
        </w:rPr>
        <w:t> </w:t>
      </w:r>
      <w:r w:rsidRPr="00F321DD">
        <w:rPr>
          <w:rFonts w:cs="Times New Roman"/>
          <w:sz w:val="24"/>
          <w:szCs w:val="24"/>
        </w:rPr>
        <w:t>b, za okres, w którym zapewni Zamawiającemu pojazd zastępczy o parametrach technicznych i funkcjonalnych nie gorszych niż przedmiot umowy (w tym z odpowiednim wyposażeniem umożliwiającym realizację bieżących zadań Zamawiającego). Pojazd zastępczy musi posiadać ważne badanie techniczne oraz pełny pakiet ubezpieczeń (OC, AC, NNW) bez franszyz redukcyjnych, udziału własnego w szkodzie ani zniesienia odpowiedzialności, które obciążałyby Zamawiającego</w:t>
      </w:r>
      <w:r w:rsidR="0054167F">
        <w:rPr>
          <w:rFonts w:cs="Times New Roman"/>
          <w:sz w:val="24"/>
          <w:szCs w:val="24"/>
        </w:rPr>
        <w:t>.</w:t>
      </w:r>
    </w:p>
    <w:p w14:paraId="35E63424" w14:textId="3325D333" w:rsidR="00502080" w:rsidRPr="0031090F" w:rsidRDefault="003E6C86" w:rsidP="0031090F">
      <w:pPr>
        <w:pStyle w:val="Akapitzlist"/>
        <w:numPr>
          <w:ilvl w:val="0"/>
          <w:numId w:val="22"/>
        </w:numPr>
        <w:spacing w:after="0"/>
        <w:ind w:left="426"/>
        <w:jc w:val="both"/>
        <w:rPr>
          <w:rFonts w:cs="Times New Roman"/>
          <w:sz w:val="24"/>
          <w:szCs w:val="24"/>
        </w:rPr>
      </w:pPr>
      <w:r w:rsidRPr="0031090F">
        <w:rPr>
          <w:rFonts w:cs="Times New Roman"/>
          <w:sz w:val="24"/>
          <w:szCs w:val="24"/>
        </w:rPr>
        <w:t>Zamawiający ma prawo potrącenia naliczonych kar umownych z wynagrodzenia Wykonawcy (z wystawionej faktury VAT),</w:t>
      </w:r>
      <w:r w:rsidR="00C174DD">
        <w:rPr>
          <w:rFonts w:cs="Times New Roman"/>
          <w:sz w:val="24"/>
          <w:szCs w:val="24"/>
        </w:rPr>
        <w:t xml:space="preserve"> nawet jeśli nie jest ono jeszcze wymagalne,</w:t>
      </w:r>
      <w:r w:rsidRPr="0031090F">
        <w:rPr>
          <w:rFonts w:cs="Times New Roman"/>
          <w:sz w:val="24"/>
          <w:szCs w:val="24"/>
        </w:rPr>
        <w:t xml:space="preserve"> na co Wykonawca wyraża zgodę.</w:t>
      </w:r>
    </w:p>
    <w:p w14:paraId="405639DF" w14:textId="56A93F17" w:rsidR="003E6C86" w:rsidRPr="00502080" w:rsidRDefault="003E6C86" w:rsidP="0031090F">
      <w:pPr>
        <w:pStyle w:val="Akapitzlist"/>
        <w:numPr>
          <w:ilvl w:val="0"/>
          <w:numId w:val="22"/>
        </w:numPr>
        <w:spacing w:after="0"/>
        <w:ind w:left="426"/>
        <w:jc w:val="both"/>
        <w:rPr>
          <w:rFonts w:cs="Times New Roman"/>
          <w:sz w:val="24"/>
          <w:szCs w:val="24"/>
        </w:rPr>
      </w:pPr>
      <w:r w:rsidRPr="00502080">
        <w:rPr>
          <w:rFonts w:cs="Times New Roman"/>
          <w:sz w:val="24"/>
          <w:szCs w:val="24"/>
        </w:rPr>
        <w:t>Zamawiający zastrzega sobie prawo do dochodzenia odszkodowania przenoszącego wysokość zastrzeżonych kar umownych na zasadach ogólnych Kodeksu cywilnego.</w:t>
      </w:r>
    </w:p>
    <w:p w14:paraId="36DCD1EB" w14:textId="77777777" w:rsidR="00502080" w:rsidRDefault="00502080" w:rsidP="00D129AD">
      <w:pPr>
        <w:keepNext/>
        <w:spacing w:after="0"/>
        <w:jc w:val="center"/>
        <w:rPr>
          <w:rFonts w:cs="Times New Roman"/>
          <w:b/>
          <w:sz w:val="24"/>
          <w:szCs w:val="24"/>
        </w:rPr>
      </w:pPr>
    </w:p>
    <w:p w14:paraId="46F70038" w14:textId="5B6B1A4D" w:rsidR="003E6C86" w:rsidRPr="006D45CF" w:rsidRDefault="003E6C86" w:rsidP="00D129AD">
      <w:pPr>
        <w:keepNext/>
        <w:spacing w:after="0"/>
        <w:jc w:val="center"/>
        <w:rPr>
          <w:rFonts w:cs="Times New Roman"/>
          <w:sz w:val="24"/>
          <w:szCs w:val="24"/>
        </w:rPr>
      </w:pPr>
      <w:r w:rsidRPr="006D45CF">
        <w:rPr>
          <w:rFonts w:cs="Times New Roman"/>
          <w:b/>
          <w:sz w:val="24"/>
          <w:szCs w:val="24"/>
        </w:rPr>
        <w:t>§ 7. Odstąpienie od umowy</w:t>
      </w:r>
    </w:p>
    <w:p w14:paraId="7BD9959B" w14:textId="77777777" w:rsidR="007519EA" w:rsidRDefault="003E6C86" w:rsidP="00D129AD">
      <w:pPr>
        <w:pStyle w:val="Akapitzlist"/>
        <w:numPr>
          <w:ilvl w:val="0"/>
          <w:numId w:val="24"/>
        </w:numPr>
        <w:spacing w:after="0"/>
        <w:ind w:left="426"/>
        <w:jc w:val="both"/>
        <w:rPr>
          <w:rFonts w:cs="Times New Roman"/>
          <w:sz w:val="24"/>
          <w:szCs w:val="24"/>
        </w:rPr>
      </w:pPr>
      <w:r w:rsidRPr="001E42C1">
        <w:rPr>
          <w:rFonts w:cs="Times New Roman"/>
          <w:sz w:val="24"/>
          <w:szCs w:val="24"/>
        </w:rPr>
        <w:t>Zamawiający ma prawo odstąpić od umowy w przypadkach przewidzianych przepisami Kodeksu cywilnego oraz ustawy Prawo zamówień publicznych.</w:t>
      </w:r>
    </w:p>
    <w:p w14:paraId="02156B03" w14:textId="77777777" w:rsidR="00AE5261" w:rsidRDefault="003E6C86" w:rsidP="00AE5261">
      <w:pPr>
        <w:pStyle w:val="Akapitzlist"/>
        <w:numPr>
          <w:ilvl w:val="0"/>
          <w:numId w:val="24"/>
        </w:numPr>
        <w:spacing w:after="0"/>
        <w:ind w:left="426"/>
        <w:jc w:val="both"/>
        <w:rPr>
          <w:rFonts w:cs="Times New Roman"/>
          <w:sz w:val="24"/>
          <w:szCs w:val="24"/>
        </w:rPr>
      </w:pPr>
      <w:r w:rsidRPr="007519EA">
        <w:rPr>
          <w:rFonts w:cs="Times New Roman"/>
          <w:sz w:val="24"/>
          <w:szCs w:val="24"/>
        </w:rPr>
        <w:t xml:space="preserve">Zamawiającemu przysługuje </w:t>
      </w:r>
      <w:r w:rsidR="00683327">
        <w:rPr>
          <w:rFonts w:cs="Times New Roman"/>
          <w:sz w:val="24"/>
          <w:szCs w:val="24"/>
        </w:rPr>
        <w:t xml:space="preserve">także </w:t>
      </w:r>
      <w:r w:rsidRPr="007519EA">
        <w:rPr>
          <w:rFonts w:cs="Times New Roman"/>
          <w:sz w:val="24"/>
          <w:szCs w:val="24"/>
        </w:rPr>
        <w:t>prawo do umownego odstąpienia od umowy w całości lub w części z przyczyn leżących po stronie Wykonawcy, jeżeli:</w:t>
      </w:r>
    </w:p>
    <w:p w14:paraId="258214B5" w14:textId="77777777" w:rsidR="00A21F0B" w:rsidRDefault="003E6C86" w:rsidP="00A21F0B">
      <w:pPr>
        <w:pStyle w:val="Akapitzlist"/>
        <w:numPr>
          <w:ilvl w:val="0"/>
          <w:numId w:val="26"/>
        </w:numPr>
        <w:spacing w:after="0"/>
        <w:jc w:val="both"/>
        <w:rPr>
          <w:rFonts w:cs="Times New Roman"/>
          <w:sz w:val="24"/>
          <w:szCs w:val="24"/>
        </w:rPr>
      </w:pPr>
      <w:r w:rsidRPr="00AE5261">
        <w:rPr>
          <w:rFonts w:cs="Times New Roman"/>
          <w:sz w:val="24"/>
          <w:szCs w:val="24"/>
        </w:rPr>
        <w:t xml:space="preserve">Wykonawca dostarczył pojazd wadliwy lub niezgodny ze specyfikacją i nie wywiązał się z obowiązku dostarczenia pojazdu wolnego od wad w wyznaczonym </w:t>
      </w:r>
      <w:r w:rsidR="00BE73B2">
        <w:rPr>
          <w:rFonts w:cs="Times New Roman"/>
          <w:sz w:val="24"/>
          <w:szCs w:val="24"/>
        </w:rPr>
        <w:t>7</w:t>
      </w:r>
      <w:r w:rsidRPr="00AE5261">
        <w:rPr>
          <w:rFonts w:cs="Times New Roman"/>
          <w:sz w:val="24"/>
          <w:szCs w:val="24"/>
        </w:rPr>
        <w:t>-dniowym terminie dodatkowym (§ 3 ust. 5);</w:t>
      </w:r>
    </w:p>
    <w:p w14:paraId="259D92E0" w14:textId="3DE489D4" w:rsidR="003E6C86" w:rsidRDefault="003E6C86" w:rsidP="00A21F0B">
      <w:pPr>
        <w:pStyle w:val="Akapitzlist"/>
        <w:numPr>
          <w:ilvl w:val="0"/>
          <w:numId w:val="26"/>
        </w:numPr>
        <w:spacing w:after="0"/>
        <w:jc w:val="both"/>
        <w:rPr>
          <w:rFonts w:cs="Times New Roman"/>
          <w:sz w:val="24"/>
          <w:szCs w:val="24"/>
        </w:rPr>
      </w:pPr>
      <w:r w:rsidRPr="00A21F0B">
        <w:rPr>
          <w:rFonts w:cs="Times New Roman"/>
          <w:sz w:val="24"/>
          <w:szCs w:val="24"/>
        </w:rPr>
        <w:t>Wykonawca nie przystępuje do wykonywania obowiązków gwarancyjnych lub serwisowych</w:t>
      </w:r>
      <w:r w:rsidR="00B76625">
        <w:rPr>
          <w:rFonts w:cs="Times New Roman"/>
          <w:sz w:val="24"/>
          <w:szCs w:val="24"/>
        </w:rPr>
        <w:t xml:space="preserve"> lub przekracza bez obiektywnych przyczyn </w:t>
      </w:r>
      <w:r w:rsidR="00855273">
        <w:rPr>
          <w:rFonts w:cs="Times New Roman"/>
          <w:sz w:val="24"/>
          <w:szCs w:val="24"/>
        </w:rPr>
        <w:t>terminy, o których mowa w §5 ust. 2 lub ust. 5</w:t>
      </w:r>
      <w:r w:rsidR="00B76625">
        <w:rPr>
          <w:rFonts w:cs="Times New Roman"/>
          <w:sz w:val="24"/>
          <w:szCs w:val="24"/>
        </w:rPr>
        <w:t>;</w:t>
      </w:r>
    </w:p>
    <w:p w14:paraId="189C3E29" w14:textId="77777777" w:rsidR="0043397F" w:rsidRDefault="00167465" w:rsidP="00D129AD">
      <w:pPr>
        <w:pStyle w:val="Akapitzlist"/>
        <w:numPr>
          <w:ilvl w:val="0"/>
          <w:numId w:val="26"/>
        </w:numPr>
        <w:spacing w:after="0"/>
        <w:jc w:val="both"/>
        <w:rPr>
          <w:rFonts w:cs="Times New Roman"/>
          <w:sz w:val="24"/>
          <w:szCs w:val="24"/>
        </w:rPr>
      </w:pPr>
      <w:r>
        <w:rPr>
          <w:rFonts w:cs="Times New Roman"/>
          <w:sz w:val="24"/>
          <w:szCs w:val="24"/>
        </w:rPr>
        <w:t>Wykonawca nie zapewni Zamawiającemu dostępności serwisu, zgodnie z §5 ust. 8.</w:t>
      </w:r>
    </w:p>
    <w:p w14:paraId="268C3020" w14:textId="77777777" w:rsidR="00171C23" w:rsidRDefault="003E6C86" w:rsidP="00D129AD">
      <w:pPr>
        <w:pStyle w:val="Akapitzlist"/>
        <w:numPr>
          <w:ilvl w:val="0"/>
          <w:numId w:val="24"/>
        </w:numPr>
        <w:spacing w:after="0"/>
        <w:ind w:left="426"/>
        <w:jc w:val="both"/>
        <w:rPr>
          <w:rFonts w:cs="Times New Roman"/>
          <w:sz w:val="24"/>
          <w:szCs w:val="24"/>
        </w:rPr>
      </w:pPr>
      <w:r w:rsidRPr="0043397F">
        <w:rPr>
          <w:rFonts w:cs="Times New Roman"/>
          <w:sz w:val="24"/>
          <w:szCs w:val="24"/>
        </w:rPr>
        <w:t xml:space="preserve">Prawo odstąpienia, o którym mowa w ust. 2, Zamawiający może wykonać w terminie nie </w:t>
      </w:r>
      <w:r w:rsidR="00F42179">
        <w:rPr>
          <w:rFonts w:cs="Times New Roman"/>
          <w:sz w:val="24"/>
          <w:szCs w:val="24"/>
        </w:rPr>
        <w:t>dłuższym</w:t>
      </w:r>
      <w:r w:rsidRPr="0043397F">
        <w:rPr>
          <w:rFonts w:cs="Times New Roman"/>
          <w:sz w:val="24"/>
          <w:szCs w:val="24"/>
        </w:rPr>
        <w:t xml:space="preserve"> niż </w:t>
      </w:r>
      <w:r w:rsidR="00F42179">
        <w:rPr>
          <w:rFonts w:cs="Times New Roman"/>
          <w:sz w:val="24"/>
          <w:szCs w:val="24"/>
        </w:rPr>
        <w:t>obliczony zgodnie z §5 ust. 1</w:t>
      </w:r>
      <w:r w:rsidRPr="0043397F">
        <w:rPr>
          <w:rFonts w:cs="Times New Roman"/>
          <w:sz w:val="24"/>
          <w:szCs w:val="24"/>
        </w:rPr>
        <w:t>.</w:t>
      </w:r>
    </w:p>
    <w:p w14:paraId="26815CC1" w14:textId="50995CDB" w:rsidR="003E6C86" w:rsidRDefault="003E6C86" w:rsidP="00D129AD">
      <w:pPr>
        <w:pStyle w:val="Akapitzlist"/>
        <w:numPr>
          <w:ilvl w:val="0"/>
          <w:numId w:val="24"/>
        </w:numPr>
        <w:spacing w:after="0"/>
        <w:ind w:left="426"/>
        <w:jc w:val="both"/>
        <w:rPr>
          <w:rFonts w:cs="Times New Roman"/>
          <w:sz w:val="24"/>
          <w:szCs w:val="24"/>
        </w:rPr>
      </w:pPr>
      <w:r w:rsidRPr="00171C23">
        <w:rPr>
          <w:rFonts w:cs="Times New Roman"/>
          <w:sz w:val="24"/>
          <w:szCs w:val="24"/>
        </w:rPr>
        <w:t>Odstąpienie od umowy wymaga formy pisemnej pod rygorem nieważności ze wskazaniem uzasadnienia.</w:t>
      </w:r>
    </w:p>
    <w:p w14:paraId="38583D08" w14:textId="29C97FCA" w:rsidR="000E1887" w:rsidRPr="00171C23" w:rsidRDefault="000E1887" w:rsidP="00D129AD">
      <w:pPr>
        <w:pStyle w:val="Akapitzlist"/>
        <w:numPr>
          <w:ilvl w:val="0"/>
          <w:numId w:val="24"/>
        </w:numPr>
        <w:spacing w:after="0"/>
        <w:ind w:left="426"/>
        <w:jc w:val="both"/>
        <w:rPr>
          <w:rFonts w:cs="Times New Roman"/>
          <w:sz w:val="24"/>
          <w:szCs w:val="24"/>
        </w:rPr>
      </w:pPr>
      <w:r>
        <w:rPr>
          <w:rFonts w:cs="Times New Roman"/>
          <w:sz w:val="24"/>
          <w:szCs w:val="24"/>
        </w:rPr>
        <w:t xml:space="preserve">Skorzystanie z prawa odstąpienia nie ma wpływu na obowiązek </w:t>
      </w:r>
      <w:r w:rsidR="007873C3">
        <w:rPr>
          <w:rFonts w:cs="Times New Roman"/>
          <w:sz w:val="24"/>
          <w:szCs w:val="24"/>
        </w:rPr>
        <w:t>zapłaty kar umownych.</w:t>
      </w:r>
    </w:p>
    <w:p w14:paraId="44CA015F" w14:textId="77777777" w:rsidR="001C0A6B" w:rsidRDefault="001C0A6B" w:rsidP="00D129AD">
      <w:pPr>
        <w:keepNext/>
        <w:spacing w:after="0"/>
        <w:jc w:val="center"/>
        <w:rPr>
          <w:rFonts w:cs="Times New Roman"/>
          <w:b/>
          <w:sz w:val="24"/>
          <w:szCs w:val="24"/>
        </w:rPr>
      </w:pPr>
    </w:p>
    <w:p w14:paraId="4BD02357" w14:textId="5B7579AE" w:rsidR="003E6C86" w:rsidRPr="006D45CF" w:rsidRDefault="003E6C86" w:rsidP="00D129AD">
      <w:pPr>
        <w:keepNext/>
        <w:spacing w:after="0"/>
        <w:jc w:val="center"/>
        <w:rPr>
          <w:rFonts w:cs="Times New Roman"/>
          <w:sz w:val="24"/>
          <w:szCs w:val="24"/>
        </w:rPr>
      </w:pPr>
      <w:r w:rsidRPr="006D45CF">
        <w:rPr>
          <w:rFonts w:cs="Times New Roman"/>
          <w:b/>
          <w:sz w:val="24"/>
          <w:szCs w:val="24"/>
        </w:rPr>
        <w:t>§ 8. Postanowienia końcowe</w:t>
      </w:r>
    </w:p>
    <w:p w14:paraId="1ED7C96C" w14:textId="4FF2E5BC" w:rsidR="0063653A" w:rsidRDefault="0063653A" w:rsidP="00D129AD">
      <w:pPr>
        <w:pStyle w:val="Akapitzlist"/>
        <w:numPr>
          <w:ilvl w:val="0"/>
          <w:numId w:val="27"/>
        </w:numPr>
        <w:spacing w:after="0"/>
        <w:ind w:left="426"/>
        <w:jc w:val="both"/>
        <w:rPr>
          <w:rFonts w:cs="Times New Roman"/>
          <w:sz w:val="24"/>
          <w:szCs w:val="24"/>
        </w:rPr>
      </w:pPr>
      <w:r>
        <w:rPr>
          <w:rFonts w:cs="Times New Roman"/>
          <w:sz w:val="24"/>
          <w:szCs w:val="24"/>
        </w:rPr>
        <w:t xml:space="preserve">Korespondencja między stronami kierowana będzie na adresy wskazane w komparycji niniejszej umowy. W razie zmiany adresu strona zobowiązana jest poinformować o tym fakcie niezwłocznie, nie później jednak niż w ciągu 3 dni od jej wystąpienia. </w:t>
      </w:r>
    </w:p>
    <w:p w14:paraId="025F3A01" w14:textId="565F07A9" w:rsidR="0063653A" w:rsidRDefault="0063653A" w:rsidP="00D129AD">
      <w:pPr>
        <w:pStyle w:val="Akapitzlist"/>
        <w:numPr>
          <w:ilvl w:val="0"/>
          <w:numId w:val="27"/>
        </w:numPr>
        <w:spacing w:after="0"/>
        <w:ind w:left="426"/>
        <w:jc w:val="both"/>
        <w:rPr>
          <w:rFonts w:cs="Times New Roman"/>
          <w:sz w:val="24"/>
          <w:szCs w:val="24"/>
        </w:rPr>
      </w:pPr>
      <w:r>
        <w:rPr>
          <w:rFonts w:cs="Times New Roman"/>
          <w:sz w:val="24"/>
          <w:szCs w:val="24"/>
        </w:rPr>
        <w:lastRenderedPageBreak/>
        <w:t>W przypadku niedochowania obowiązku, o którym mowa w ust. 1, korespondencja wysłana na adres dotychczasowy będzie uznawana za prawidłowo doręczoną w dacie pierwszej awizacji.</w:t>
      </w:r>
    </w:p>
    <w:p w14:paraId="240CAE51" w14:textId="3FD6646F" w:rsidR="00DA2EE7" w:rsidRDefault="003E6C86" w:rsidP="00D129AD">
      <w:pPr>
        <w:pStyle w:val="Akapitzlist"/>
        <w:numPr>
          <w:ilvl w:val="0"/>
          <w:numId w:val="27"/>
        </w:numPr>
        <w:spacing w:after="0"/>
        <w:ind w:left="426"/>
        <w:jc w:val="both"/>
        <w:rPr>
          <w:rFonts w:cs="Times New Roman"/>
          <w:sz w:val="24"/>
          <w:szCs w:val="24"/>
        </w:rPr>
      </w:pPr>
      <w:r w:rsidRPr="00F25CF2">
        <w:rPr>
          <w:rFonts w:cs="Times New Roman"/>
          <w:sz w:val="24"/>
          <w:szCs w:val="24"/>
        </w:rPr>
        <w:t>W sprawach nieuregulowanych niniejszą umową mają zastosowanie właściwe przepisy prawa polskiego, w tym w szczególności przepisy Kodeksu cywilnego oraz ustawy Prawo zamówień publicznych.</w:t>
      </w:r>
    </w:p>
    <w:p w14:paraId="5E2A5D79" w14:textId="77777777" w:rsidR="00DA2EE7" w:rsidRDefault="003E6C86" w:rsidP="00D129AD">
      <w:pPr>
        <w:pStyle w:val="Akapitzlist"/>
        <w:numPr>
          <w:ilvl w:val="0"/>
          <w:numId w:val="27"/>
        </w:numPr>
        <w:spacing w:after="0"/>
        <w:ind w:left="426"/>
        <w:jc w:val="both"/>
        <w:rPr>
          <w:rFonts w:cs="Times New Roman"/>
          <w:sz w:val="24"/>
          <w:szCs w:val="24"/>
        </w:rPr>
      </w:pPr>
      <w:r w:rsidRPr="00DA2EE7">
        <w:rPr>
          <w:rFonts w:cs="Times New Roman"/>
          <w:sz w:val="24"/>
          <w:szCs w:val="24"/>
        </w:rPr>
        <w:t>Wszelkie spory mogące wyniknąć na tle stosowania niniejszej umowy Strony poddadzą pod rozstrzygnięcie sądowi powszechnemu właściwemu miejscowo dla siedziby Zamawiającego.</w:t>
      </w:r>
    </w:p>
    <w:p w14:paraId="30239A9C" w14:textId="77777777" w:rsidR="00DA2EE7" w:rsidRDefault="003E6C86" w:rsidP="00D129AD">
      <w:pPr>
        <w:pStyle w:val="Akapitzlist"/>
        <w:numPr>
          <w:ilvl w:val="0"/>
          <w:numId w:val="27"/>
        </w:numPr>
        <w:spacing w:after="0"/>
        <w:ind w:left="426"/>
        <w:jc w:val="both"/>
        <w:rPr>
          <w:rFonts w:cs="Times New Roman"/>
          <w:sz w:val="24"/>
          <w:szCs w:val="24"/>
        </w:rPr>
      </w:pPr>
      <w:r w:rsidRPr="00DA2EE7">
        <w:rPr>
          <w:rFonts w:cs="Times New Roman"/>
          <w:sz w:val="24"/>
          <w:szCs w:val="24"/>
        </w:rPr>
        <w:t>Wszelkie zmiany i uzupełnienia niniejszej umowy wymagają formy pisemnej lub elektronicznej pod rygorem nieważności.</w:t>
      </w:r>
    </w:p>
    <w:p w14:paraId="215DC831" w14:textId="77777777" w:rsidR="00092E42" w:rsidRDefault="003E6C86" w:rsidP="00D129AD">
      <w:pPr>
        <w:pStyle w:val="Akapitzlist"/>
        <w:numPr>
          <w:ilvl w:val="0"/>
          <w:numId w:val="27"/>
        </w:numPr>
        <w:spacing w:after="0"/>
        <w:ind w:left="426"/>
        <w:jc w:val="both"/>
        <w:rPr>
          <w:rFonts w:cs="Times New Roman"/>
          <w:sz w:val="24"/>
          <w:szCs w:val="24"/>
        </w:rPr>
      </w:pPr>
      <w:r w:rsidRPr="00DA2EE7">
        <w:rPr>
          <w:rFonts w:cs="Times New Roman"/>
          <w:sz w:val="24"/>
          <w:szCs w:val="24"/>
        </w:rPr>
        <w:t>Wykonawca nie może przenieść praw i obowiązków wynikających z niniejszej umowy (w tym wierzytelności) na osoby trzecie bez uprzedniej, pisemnej zgody Zamawiającego pod rygorem nieważności.</w:t>
      </w:r>
    </w:p>
    <w:p w14:paraId="489D9C60" w14:textId="77777777" w:rsidR="00157431" w:rsidRDefault="003E6C86" w:rsidP="00D129AD">
      <w:pPr>
        <w:pStyle w:val="Akapitzlist"/>
        <w:numPr>
          <w:ilvl w:val="0"/>
          <w:numId w:val="27"/>
        </w:numPr>
        <w:spacing w:after="0"/>
        <w:ind w:left="426"/>
        <w:jc w:val="both"/>
        <w:rPr>
          <w:rFonts w:cs="Times New Roman"/>
          <w:sz w:val="24"/>
          <w:szCs w:val="24"/>
        </w:rPr>
      </w:pPr>
      <w:r w:rsidRPr="00092E42">
        <w:rPr>
          <w:rFonts w:cs="Times New Roman"/>
          <w:sz w:val="24"/>
          <w:szCs w:val="24"/>
        </w:rPr>
        <w:t>Umowę sporządzono w 2 (dwóch) jednobrzmiących egzemplarzach, po jednym dla każdej ze Stron.</w:t>
      </w:r>
    </w:p>
    <w:p w14:paraId="5EB3CAF4" w14:textId="66A0F9D7" w:rsidR="003E6C86" w:rsidRPr="00157431" w:rsidRDefault="003E6C86" w:rsidP="00D129AD">
      <w:pPr>
        <w:pStyle w:val="Akapitzlist"/>
        <w:numPr>
          <w:ilvl w:val="0"/>
          <w:numId w:val="27"/>
        </w:numPr>
        <w:spacing w:after="0"/>
        <w:ind w:left="426"/>
        <w:jc w:val="both"/>
        <w:rPr>
          <w:rFonts w:cs="Times New Roman"/>
          <w:sz w:val="24"/>
          <w:szCs w:val="24"/>
        </w:rPr>
      </w:pPr>
      <w:r w:rsidRPr="00157431">
        <w:rPr>
          <w:rFonts w:cs="Times New Roman"/>
          <w:sz w:val="24"/>
          <w:szCs w:val="24"/>
        </w:rPr>
        <w:t>Załączniki stanowiące integralną część umowy:</w:t>
      </w:r>
    </w:p>
    <w:p w14:paraId="327DDA6B" w14:textId="77777777" w:rsidR="003E6C86" w:rsidRPr="006D45CF" w:rsidRDefault="003E6C86" w:rsidP="00D129AD">
      <w:pPr>
        <w:spacing w:after="0"/>
        <w:ind w:left="360"/>
        <w:jc w:val="both"/>
        <w:rPr>
          <w:rFonts w:cs="Times New Roman"/>
          <w:sz w:val="24"/>
          <w:szCs w:val="24"/>
        </w:rPr>
      </w:pPr>
      <w:r w:rsidRPr="006D45CF">
        <w:rPr>
          <w:rFonts w:cs="Times New Roman"/>
          <w:sz w:val="24"/>
          <w:szCs w:val="24"/>
        </w:rPr>
        <w:t>Załącznik nr 1 – Opis Przedmiotu Zamówienia (Szczegółowe Dane Techniczne);</w:t>
      </w:r>
    </w:p>
    <w:p w14:paraId="2131044E" w14:textId="77777777" w:rsidR="003E6C86" w:rsidRPr="006D45CF" w:rsidRDefault="003E6C86" w:rsidP="00D129AD">
      <w:pPr>
        <w:spacing w:after="0"/>
        <w:ind w:left="360"/>
        <w:jc w:val="both"/>
        <w:rPr>
          <w:rFonts w:cs="Times New Roman"/>
          <w:sz w:val="24"/>
          <w:szCs w:val="24"/>
        </w:rPr>
      </w:pPr>
      <w:r w:rsidRPr="006D45CF">
        <w:rPr>
          <w:rFonts w:cs="Times New Roman"/>
          <w:sz w:val="24"/>
          <w:szCs w:val="24"/>
        </w:rPr>
        <w:t>Załącznik nr 2 – Oferta Wykonawcy.</w:t>
      </w:r>
    </w:p>
    <w:p w14:paraId="707ED81C" w14:textId="77777777" w:rsidR="003E6C86" w:rsidRPr="006D45CF" w:rsidRDefault="003E6C86" w:rsidP="00D129AD">
      <w:pPr>
        <w:spacing w:after="0"/>
        <w:rPr>
          <w:rFonts w:cs="Times New Roman"/>
          <w:sz w:val="24"/>
          <w:szCs w:val="24"/>
        </w:rPr>
      </w:pPr>
    </w:p>
    <w:p w14:paraId="2DFC4AFA" w14:textId="6D82E2E7" w:rsidR="003E6C86" w:rsidRPr="006D45CF" w:rsidRDefault="003E6C86" w:rsidP="009F31D6">
      <w:pPr>
        <w:spacing w:after="0"/>
        <w:rPr>
          <w:rFonts w:cs="Times New Roman"/>
          <w:sz w:val="24"/>
          <w:szCs w:val="24"/>
        </w:rPr>
      </w:pPr>
    </w:p>
    <w:sectPr w:rsidR="003E6C86" w:rsidRPr="006D45CF" w:rsidSect="003E6C86">
      <w:pgSz w:w="12240" w:h="15840"/>
      <w:pgMar w:top="1411" w:right="1138" w:bottom="1411" w:left="169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haparral Pro">
    <w:altName w:val="Cambria"/>
    <w:panose1 w:val="00000000000000000000"/>
    <w:charset w:val="00"/>
    <w:family w:val="roman"/>
    <w:notTrueType/>
    <w:pitch w:val="variable"/>
    <w:sig w:usb0="00000007" w:usb1="00000001" w:usb2="00000000" w:usb3="00000000" w:csb0="00000093"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50A7"/>
    <w:multiLevelType w:val="hybridMultilevel"/>
    <w:tmpl w:val="22547B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7B6D3C"/>
    <w:multiLevelType w:val="hybridMultilevel"/>
    <w:tmpl w:val="62D274D6"/>
    <w:lvl w:ilvl="0" w:tplc="0E505946">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01C75D09"/>
    <w:multiLevelType w:val="hybridMultilevel"/>
    <w:tmpl w:val="C1CC451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15:restartNumberingAfterBreak="0">
    <w:nsid w:val="03C268AB"/>
    <w:multiLevelType w:val="hybridMultilevel"/>
    <w:tmpl w:val="4CF26BA0"/>
    <w:lvl w:ilvl="0" w:tplc="04150019">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4" w15:restartNumberingAfterBreak="0">
    <w:nsid w:val="076558BD"/>
    <w:multiLevelType w:val="hybridMultilevel"/>
    <w:tmpl w:val="C0D4FEB8"/>
    <w:lvl w:ilvl="0" w:tplc="13CA8F4C">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08CF102D"/>
    <w:multiLevelType w:val="hybridMultilevel"/>
    <w:tmpl w:val="9774B8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176F1B"/>
    <w:multiLevelType w:val="hybridMultilevel"/>
    <w:tmpl w:val="54E2CB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6E4FAF"/>
    <w:multiLevelType w:val="hybridMultilevel"/>
    <w:tmpl w:val="0CFEE7F8"/>
    <w:lvl w:ilvl="0" w:tplc="708066E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0D517DCD"/>
    <w:multiLevelType w:val="hybridMultilevel"/>
    <w:tmpl w:val="0CA0A1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614ABC"/>
    <w:multiLevelType w:val="hybridMultilevel"/>
    <w:tmpl w:val="ACFA97CC"/>
    <w:lvl w:ilvl="0" w:tplc="0415000F">
      <w:start w:val="1"/>
      <w:numFmt w:val="decimal"/>
      <w:lvlText w:val="%1."/>
      <w:lvlJc w:val="left"/>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21F44E86"/>
    <w:multiLevelType w:val="hybridMultilevel"/>
    <w:tmpl w:val="D048F244"/>
    <w:lvl w:ilvl="0" w:tplc="FFFFFFFF">
      <w:start w:val="1"/>
      <w:numFmt w:val="decimal"/>
      <w:lvlText w:val="%1."/>
      <w:lvlJc w:val="left"/>
      <w:pPr>
        <w:ind w:left="786" w:hanging="360"/>
      </w:pPr>
      <w:rPr>
        <w:rFonts w:hint="default"/>
        <w:color w:val="auto"/>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 w15:restartNumberingAfterBreak="0">
    <w:nsid w:val="28C24DFC"/>
    <w:multiLevelType w:val="hybridMultilevel"/>
    <w:tmpl w:val="5322C49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9E66B2A"/>
    <w:multiLevelType w:val="hybridMultilevel"/>
    <w:tmpl w:val="F044E0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EE63814"/>
    <w:multiLevelType w:val="hybridMultilevel"/>
    <w:tmpl w:val="348652F2"/>
    <w:lvl w:ilvl="0" w:tplc="64688216">
      <w:start w:val="6"/>
      <w:numFmt w:val="decimal"/>
      <w:lvlText w:val="%1."/>
      <w:lvlJc w:val="left"/>
      <w:pPr>
        <w:ind w:left="786"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F1256D2"/>
    <w:multiLevelType w:val="hybridMultilevel"/>
    <w:tmpl w:val="194009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6130B16"/>
    <w:multiLevelType w:val="hybridMultilevel"/>
    <w:tmpl w:val="FE9EBB7C"/>
    <w:lvl w:ilvl="0" w:tplc="C59A2CA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4F0D7E07"/>
    <w:multiLevelType w:val="hybridMultilevel"/>
    <w:tmpl w:val="87A8B06A"/>
    <w:lvl w:ilvl="0" w:tplc="2354AC7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548E0FFB"/>
    <w:multiLevelType w:val="hybridMultilevel"/>
    <w:tmpl w:val="A8E4BB56"/>
    <w:lvl w:ilvl="0" w:tplc="86B8D57C">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18" w15:restartNumberingAfterBreak="0">
    <w:nsid w:val="55AB4E7C"/>
    <w:multiLevelType w:val="hybridMultilevel"/>
    <w:tmpl w:val="8F9E2B08"/>
    <w:lvl w:ilvl="0" w:tplc="5FEA32E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9C23A18"/>
    <w:multiLevelType w:val="hybridMultilevel"/>
    <w:tmpl w:val="8744E1A2"/>
    <w:lvl w:ilvl="0" w:tplc="04150017">
      <w:start w:val="1"/>
      <w:numFmt w:val="lowerLetter"/>
      <w:lvlText w:val="%1)"/>
      <w:lvlJc w:val="left"/>
      <w:pPr>
        <w:ind w:left="1506" w:hanging="360"/>
      </w:pPr>
      <w:rPr>
        <w:rFonts w:hint="default"/>
      </w:rPr>
    </w:lvl>
    <w:lvl w:ilvl="1" w:tplc="FFFFFFFF" w:tentative="1">
      <w:start w:val="1"/>
      <w:numFmt w:val="bullet"/>
      <w:lvlText w:val="o"/>
      <w:lvlJc w:val="left"/>
      <w:pPr>
        <w:ind w:left="2226" w:hanging="360"/>
      </w:pPr>
      <w:rPr>
        <w:rFonts w:ascii="Courier New" w:hAnsi="Courier New" w:cs="Courier New" w:hint="default"/>
      </w:rPr>
    </w:lvl>
    <w:lvl w:ilvl="2" w:tplc="FFFFFFFF" w:tentative="1">
      <w:start w:val="1"/>
      <w:numFmt w:val="bullet"/>
      <w:lvlText w:val=""/>
      <w:lvlJc w:val="left"/>
      <w:pPr>
        <w:ind w:left="2946" w:hanging="360"/>
      </w:pPr>
      <w:rPr>
        <w:rFonts w:ascii="Wingdings" w:hAnsi="Wingdings" w:hint="default"/>
      </w:rPr>
    </w:lvl>
    <w:lvl w:ilvl="3" w:tplc="FFFFFFFF" w:tentative="1">
      <w:start w:val="1"/>
      <w:numFmt w:val="bullet"/>
      <w:lvlText w:val=""/>
      <w:lvlJc w:val="left"/>
      <w:pPr>
        <w:ind w:left="3666" w:hanging="360"/>
      </w:pPr>
      <w:rPr>
        <w:rFonts w:ascii="Symbol" w:hAnsi="Symbol" w:hint="default"/>
      </w:rPr>
    </w:lvl>
    <w:lvl w:ilvl="4" w:tplc="FFFFFFFF" w:tentative="1">
      <w:start w:val="1"/>
      <w:numFmt w:val="bullet"/>
      <w:lvlText w:val="o"/>
      <w:lvlJc w:val="left"/>
      <w:pPr>
        <w:ind w:left="4386" w:hanging="360"/>
      </w:pPr>
      <w:rPr>
        <w:rFonts w:ascii="Courier New" w:hAnsi="Courier New" w:cs="Courier New" w:hint="default"/>
      </w:rPr>
    </w:lvl>
    <w:lvl w:ilvl="5" w:tplc="FFFFFFFF" w:tentative="1">
      <w:start w:val="1"/>
      <w:numFmt w:val="bullet"/>
      <w:lvlText w:val=""/>
      <w:lvlJc w:val="left"/>
      <w:pPr>
        <w:ind w:left="5106" w:hanging="360"/>
      </w:pPr>
      <w:rPr>
        <w:rFonts w:ascii="Wingdings" w:hAnsi="Wingdings" w:hint="default"/>
      </w:rPr>
    </w:lvl>
    <w:lvl w:ilvl="6" w:tplc="FFFFFFFF" w:tentative="1">
      <w:start w:val="1"/>
      <w:numFmt w:val="bullet"/>
      <w:lvlText w:val=""/>
      <w:lvlJc w:val="left"/>
      <w:pPr>
        <w:ind w:left="5826" w:hanging="360"/>
      </w:pPr>
      <w:rPr>
        <w:rFonts w:ascii="Symbol" w:hAnsi="Symbol" w:hint="default"/>
      </w:rPr>
    </w:lvl>
    <w:lvl w:ilvl="7" w:tplc="FFFFFFFF" w:tentative="1">
      <w:start w:val="1"/>
      <w:numFmt w:val="bullet"/>
      <w:lvlText w:val="o"/>
      <w:lvlJc w:val="left"/>
      <w:pPr>
        <w:ind w:left="6546" w:hanging="360"/>
      </w:pPr>
      <w:rPr>
        <w:rFonts w:ascii="Courier New" w:hAnsi="Courier New" w:cs="Courier New" w:hint="default"/>
      </w:rPr>
    </w:lvl>
    <w:lvl w:ilvl="8" w:tplc="FFFFFFFF" w:tentative="1">
      <w:start w:val="1"/>
      <w:numFmt w:val="bullet"/>
      <w:lvlText w:val=""/>
      <w:lvlJc w:val="left"/>
      <w:pPr>
        <w:ind w:left="7266" w:hanging="360"/>
      </w:pPr>
      <w:rPr>
        <w:rFonts w:ascii="Wingdings" w:hAnsi="Wingdings" w:hint="default"/>
      </w:rPr>
    </w:lvl>
  </w:abstractNum>
  <w:abstractNum w:abstractNumId="20" w15:restartNumberingAfterBreak="0">
    <w:nsid w:val="6223306F"/>
    <w:multiLevelType w:val="hybridMultilevel"/>
    <w:tmpl w:val="BF1E684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62D24F18"/>
    <w:multiLevelType w:val="hybridMultilevel"/>
    <w:tmpl w:val="FEC2DF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7A04392"/>
    <w:multiLevelType w:val="hybridMultilevel"/>
    <w:tmpl w:val="7F544122"/>
    <w:lvl w:ilvl="0" w:tplc="D2E43256">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684204DA"/>
    <w:multiLevelType w:val="multilevel"/>
    <w:tmpl w:val="9210D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6A86B18"/>
    <w:multiLevelType w:val="multilevel"/>
    <w:tmpl w:val="6756E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88D1272"/>
    <w:multiLevelType w:val="hybridMultilevel"/>
    <w:tmpl w:val="E5C8B4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A7951A9"/>
    <w:multiLevelType w:val="hybridMultilevel"/>
    <w:tmpl w:val="AAE49C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BC170F8"/>
    <w:multiLevelType w:val="hybridMultilevel"/>
    <w:tmpl w:val="31AC1018"/>
    <w:lvl w:ilvl="0" w:tplc="099857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16cid:durableId="1345352993">
    <w:abstractNumId w:val="18"/>
  </w:num>
  <w:num w:numId="2" w16cid:durableId="1406607026">
    <w:abstractNumId w:val="14"/>
  </w:num>
  <w:num w:numId="3" w16cid:durableId="1683436216">
    <w:abstractNumId w:val="26"/>
  </w:num>
  <w:num w:numId="4" w16cid:durableId="1698577011">
    <w:abstractNumId w:val="4"/>
  </w:num>
  <w:num w:numId="5" w16cid:durableId="1296451947">
    <w:abstractNumId w:val="21"/>
  </w:num>
  <w:num w:numId="6" w16cid:durableId="84571253">
    <w:abstractNumId w:val="27"/>
  </w:num>
  <w:num w:numId="7" w16cid:durableId="1551767876">
    <w:abstractNumId w:val="8"/>
  </w:num>
  <w:num w:numId="8" w16cid:durableId="764569462">
    <w:abstractNumId w:val="23"/>
  </w:num>
  <w:num w:numId="9" w16cid:durableId="2104915149">
    <w:abstractNumId w:val="24"/>
  </w:num>
  <w:num w:numId="10" w16cid:durableId="1100954912">
    <w:abstractNumId w:val="7"/>
  </w:num>
  <w:num w:numId="11" w16cid:durableId="1831749119">
    <w:abstractNumId w:val="0"/>
  </w:num>
  <w:num w:numId="12" w16cid:durableId="1969504957">
    <w:abstractNumId w:val="16"/>
  </w:num>
  <w:num w:numId="13" w16cid:durableId="1842623751">
    <w:abstractNumId w:val="6"/>
  </w:num>
  <w:num w:numId="14" w16cid:durableId="1821385008">
    <w:abstractNumId w:val="11"/>
  </w:num>
  <w:num w:numId="15" w16cid:durableId="729501484">
    <w:abstractNumId w:val="3"/>
  </w:num>
  <w:num w:numId="16" w16cid:durableId="2085687699">
    <w:abstractNumId w:val="9"/>
  </w:num>
  <w:num w:numId="17" w16cid:durableId="705374218">
    <w:abstractNumId w:val="10"/>
  </w:num>
  <w:num w:numId="18" w16cid:durableId="151528187">
    <w:abstractNumId w:val="13"/>
  </w:num>
  <w:num w:numId="19" w16cid:durableId="1709211568">
    <w:abstractNumId w:val="17"/>
  </w:num>
  <w:num w:numId="20" w16cid:durableId="969826023">
    <w:abstractNumId w:val="2"/>
  </w:num>
  <w:num w:numId="21" w16cid:durableId="1692607885">
    <w:abstractNumId w:val="19"/>
  </w:num>
  <w:num w:numId="22" w16cid:durableId="609706693">
    <w:abstractNumId w:val="25"/>
  </w:num>
  <w:num w:numId="23" w16cid:durableId="2117282770">
    <w:abstractNumId w:val="15"/>
  </w:num>
  <w:num w:numId="24" w16cid:durableId="1862356183">
    <w:abstractNumId w:val="5"/>
  </w:num>
  <w:num w:numId="25" w16cid:durableId="1226144065">
    <w:abstractNumId w:val="1"/>
  </w:num>
  <w:num w:numId="26" w16cid:durableId="1015882226">
    <w:abstractNumId w:val="22"/>
  </w:num>
  <w:num w:numId="27" w16cid:durableId="411048652">
    <w:abstractNumId w:val="12"/>
  </w:num>
  <w:num w:numId="28" w16cid:durableId="204632249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457"/>
    <w:rsid w:val="0002553F"/>
    <w:rsid w:val="00034CCA"/>
    <w:rsid w:val="00035B02"/>
    <w:rsid w:val="00052074"/>
    <w:rsid w:val="0007110E"/>
    <w:rsid w:val="000736C6"/>
    <w:rsid w:val="00073A86"/>
    <w:rsid w:val="00077712"/>
    <w:rsid w:val="00092E42"/>
    <w:rsid w:val="000A033B"/>
    <w:rsid w:val="000A510D"/>
    <w:rsid w:val="000B4629"/>
    <w:rsid w:val="000D5F41"/>
    <w:rsid w:val="000E1887"/>
    <w:rsid w:val="001141F2"/>
    <w:rsid w:val="00116005"/>
    <w:rsid w:val="001221DE"/>
    <w:rsid w:val="00124F4A"/>
    <w:rsid w:val="00125ED3"/>
    <w:rsid w:val="00140016"/>
    <w:rsid w:val="00147704"/>
    <w:rsid w:val="001525EE"/>
    <w:rsid w:val="001546F0"/>
    <w:rsid w:val="00157431"/>
    <w:rsid w:val="0016046E"/>
    <w:rsid w:val="00167465"/>
    <w:rsid w:val="00171C23"/>
    <w:rsid w:val="001A56E5"/>
    <w:rsid w:val="001A72A6"/>
    <w:rsid w:val="001B2C42"/>
    <w:rsid w:val="001C0A6B"/>
    <w:rsid w:val="001D1153"/>
    <w:rsid w:val="001E1E69"/>
    <w:rsid w:val="001E2DA5"/>
    <w:rsid w:val="001E42C1"/>
    <w:rsid w:val="00207A3A"/>
    <w:rsid w:val="00220209"/>
    <w:rsid w:val="00225B3E"/>
    <w:rsid w:val="002643DD"/>
    <w:rsid w:val="002800AE"/>
    <w:rsid w:val="002A216A"/>
    <w:rsid w:val="002A2FE0"/>
    <w:rsid w:val="002A4FD6"/>
    <w:rsid w:val="002A5DFE"/>
    <w:rsid w:val="002C70BF"/>
    <w:rsid w:val="003000F7"/>
    <w:rsid w:val="0031090F"/>
    <w:rsid w:val="00311BDE"/>
    <w:rsid w:val="00317583"/>
    <w:rsid w:val="00333E6B"/>
    <w:rsid w:val="00343229"/>
    <w:rsid w:val="003464F7"/>
    <w:rsid w:val="00351877"/>
    <w:rsid w:val="0036329F"/>
    <w:rsid w:val="00365830"/>
    <w:rsid w:val="00391C69"/>
    <w:rsid w:val="003941E4"/>
    <w:rsid w:val="003A2E0E"/>
    <w:rsid w:val="003E3A57"/>
    <w:rsid w:val="003E6C86"/>
    <w:rsid w:val="003E7C5C"/>
    <w:rsid w:val="00401321"/>
    <w:rsid w:val="004071E6"/>
    <w:rsid w:val="00410302"/>
    <w:rsid w:val="0041313A"/>
    <w:rsid w:val="004221E2"/>
    <w:rsid w:val="0043397F"/>
    <w:rsid w:val="00440689"/>
    <w:rsid w:val="00467923"/>
    <w:rsid w:val="004708CC"/>
    <w:rsid w:val="00476955"/>
    <w:rsid w:val="004C33EA"/>
    <w:rsid w:val="004C38A6"/>
    <w:rsid w:val="004C6733"/>
    <w:rsid w:val="004E1D71"/>
    <w:rsid w:val="004E42AE"/>
    <w:rsid w:val="005016B2"/>
    <w:rsid w:val="00502080"/>
    <w:rsid w:val="00507A33"/>
    <w:rsid w:val="005353B7"/>
    <w:rsid w:val="00536F65"/>
    <w:rsid w:val="0054167F"/>
    <w:rsid w:val="00551F65"/>
    <w:rsid w:val="00562324"/>
    <w:rsid w:val="00565918"/>
    <w:rsid w:val="00573B42"/>
    <w:rsid w:val="005916B8"/>
    <w:rsid w:val="005919D4"/>
    <w:rsid w:val="00591C1E"/>
    <w:rsid w:val="005A0995"/>
    <w:rsid w:val="005B2283"/>
    <w:rsid w:val="005B2E19"/>
    <w:rsid w:val="005C553A"/>
    <w:rsid w:val="005D3340"/>
    <w:rsid w:val="005F3E02"/>
    <w:rsid w:val="0061081D"/>
    <w:rsid w:val="006234E4"/>
    <w:rsid w:val="0062462B"/>
    <w:rsid w:val="00632DB2"/>
    <w:rsid w:val="0063653A"/>
    <w:rsid w:val="00644A50"/>
    <w:rsid w:val="006451A8"/>
    <w:rsid w:val="00683327"/>
    <w:rsid w:val="00692F75"/>
    <w:rsid w:val="006A3A0B"/>
    <w:rsid w:val="006A525E"/>
    <w:rsid w:val="006A5980"/>
    <w:rsid w:val="006C3A88"/>
    <w:rsid w:val="006D45CF"/>
    <w:rsid w:val="006D4FE3"/>
    <w:rsid w:val="006E6E52"/>
    <w:rsid w:val="00727454"/>
    <w:rsid w:val="00730685"/>
    <w:rsid w:val="007369DA"/>
    <w:rsid w:val="0074454C"/>
    <w:rsid w:val="00747F21"/>
    <w:rsid w:val="007519EA"/>
    <w:rsid w:val="00755B99"/>
    <w:rsid w:val="007657E9"/>
    <w:rsid w:val="00782370"/>
    <w:rsid w:val="007873C3"/>
    <w:rsid w:val="007A062A"/>
    <w:rsid w:val="007A21D5"/>
    <w:rsid w:val="007A6A5E"/>
    <w:rsid w:val="007C5F1A"/>
    <w:rsid w:val="007D35E7"/>
    <w:rsid w:val="008058F2"/>
    <w:rsid w:val="00806704"/>
    <w:rsid w:val="00806CF1"/>
    <w:rsid w:val="008233C4"/>
    <w:rsid w:val="00832983"/>
    <w:rsid w:val="00837407"/>
    <w:rsid w:val="00845947"/>
    <w:rsid w:val="008508BB"/>
    <w:rsid w:val="00851D0D"/>
    <w:rsid w:val="00855273"/>
    <w:rsid w:val="00861311"/>
    <w:rsid w:val="0088410E"/>
    <w:rsid w:val="008A516E"/>
    <w:rsid w:val="008A6BD5"/>
    <w:rsid w:val="008A754C"/>
    <w:rsid w:val="008E0920"/>
    <w:rsid w:val="008F2135"/>
    <w:rsid w:val="008F52B1"/>
    <w:rsid w:val="009169FA"/>
    <w:rsid w:val="00935672"/>
    <w:rsid w:val="00941020"/>
    <w:rsid w:val="0095426B"/>
    <w:rsid w:val="00961A09"/>
    <w:rsid w:val="00971375"/>
    <w:rsid w:val="00974E32"/>
    <w:rsid w:val="00976A81"/>
    <w:rsid w:val="00982620"/>
    <w:rsid w:val="00983EFE"/>
    <w:rsid w:val="009967AE"/>
    <w:rsid w:val="009F31D6"/>
    <w:rsid w:val="009F7A49"/>
    <w:rsid w:val="00A042E8"/>
    <w:rsid w:val="00A10371"/>
    <w:rsid w:val="00A114A1"/>
    <w:rsid w:val="00A21F0B"/>
    <w:rsid w:val="00A34604"/>
    <w:rsid w:val="00A43C6F"/>
    <w:rsid w:val="00A738C4"/>
    <w:rsid w:val="00AC4D99"/>
    <w:rsid w:val="00AC78AA"/>
    <w:rsid w:val="00AD1CC7"/>
    <w:rsid w:val="00AD2AB4"/>
    <w:rsid w:val="00AE2818"/>
    <w:rsid w:val="00AE5261"/>
    <w:rsid w:val="00B11367"/>
    <w:rsid w:val="00B53A7E"/>
    <w:rsid w:val="00B558DF"/>
    <w:rsid w:val="00B627EC"/>
    <w:rsid w:val="00B75457"/>
    <w:rsid w:val="00B76625"/>
    <w:rsid w:val="00B80597"/>
    <w:rsid w:val="00B97947"/>
    <w:rsid w:val="00BA0B0E"/>
    <w:rsid w:val="00BB208A"/>
    <w:rsid w:val="00BC0C24"/>
    <w:rsid w:val="00BC3434"/>
    <w:rsid w:val="00BD12A6"/>
    <w:rsid w:val="00BE73B2"/>
    <w:rsid w:val="00BF744E"/>
    <w:rsid w:val="00C002B6"/>
    <w:rsid w:val="00C13E42"/>
    <w:rsid w:val="00C174DD"/>
    <w:rsid w:val="00C738B8"/>
    <w:rsid w:val="00C81E61"/>
    <w:rsid w:val="00C845EC"/>
    <w:rsid w:val="00CB5AB8"/>
    <w:rsid w:val="00CC755D"/>
    <w:rsid w:val="00D129AD"/>
    <w:rsid w:val="00D45758"/>
    <w:rsid w:val="00D61F9B"/>
    <w:rsid w:val="00D834D4"/>
    <w:rsid w:val="00D94666"/>
    <w:rsid w:val="00D9787D"/>
    <w:rsid w:val="00DA2EE7"/>
    <w:rsid w:val="00DB0ECB"/>
    <w:rsid w:val="00DB1173"/>
    <w:rsid w:val="00DB1323"/>
    <w:rsid w:val="00DB50B4"/>
    <w:rsid w:val="00DB55DE"/>
    <w:rsid w:val="00DE3BEF"/>
    <w:rsid w:val="00DE45C7"/>
    <w:rsid w:val="00DF0AC4"/>
    <w:rsid w:val="00E01726"/>
    <w:rsid w:val="00E03342"/>
    <w:rsid w:val="00E05767"/>
    <w:rsid w:val="00E05781"/>
    <w:rsid w:val="00E071C1"/>
    <w:rsid w:val="00E147F7"/>
    <w:rsid w:val="00E45726"/>
    <w:rsid w:val="00E56CD3"/>
    <w:rsid w:val="00E82A02"/>
    <w:rsid w:val="00EB0686"/>
    <w:rsid w:val="00EB168F"/>
    <w:rsid w:val="00EB3E53"/>
    <w:rsid w:val="00EB773E"/>
    <w:rsid w:val="00ED611C"/>
    <w:rsid w:val="00ED64EC"/>
    <w:rsid w:val="00EE2BDA"/>
    <w:rsid w:val="00EE3074"/>
    <w:rsid w:val="00F03413"/>
    <w:rsid w:val="00F105C1"/>
    <w:rsid w:val="00F22651"/>
    <w:rsid w:val="00F25CF2"/>
    <w:rsid w:val="00F321DD"/>
    <w:rsid w:val="00F42179"/>
    <w:rsid w:val="00F5192B"/>
    <w:rsid w:val="00F51EC9"/>
    <w:rsid w:val="00F539E5"/>
    <w:rsid w:val="00F56732"/>
    <w:rsid w:val="00F6396D"/>
    <w:rsid w:val="00F65A30"/>
    <w:rsid w:val="00F6600D"/>
    <w:rsid w:val="00F725C8"/>
    <w:rsid w:val="00F75C5F"/>
    <w:rsid w:val="00F84D0B"/>
    <w:rsid w:val="00F860A7"/>
    <w:rsid w:val="00F878C7"/>
    <w:rsid w:val="00FA6C1A"/>
    <w:rsid w:val="00FB59F9"/>
    <w:rsid w:val="00FD7410"/>
    <w:rsid w:val="00FE5CEE"/>
    <w:rsid w:val="00FE70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A83C9"/>
  <w15:chartTrackingRefBased/>
  <w15:docId w15:val="{FC66CBA5-318C-4582-9C64-2D0DB6EE8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haparral Pro" w:eastAsiaTheme="minorHAnsi" w:hAnsi="Chaparral Pro" w:cstheme="minorBidi"/>
        <w:sz w:val="24"/>
        <w:szCs w:val="24"/>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E6C86"/>
    <w:pPr>
      <w:spacing w:after="80" w:line="276" w:lineRule="auto"/>
    </w:pPr>
    <w:rPr>
      <w:rFonts w:ascii="Times New Roman" w:eastAsiaTheme="minorEastAsia" w:hAnsi="Times New Roman"/>
      <w:color w:val="000000"/>
      <w:sz w:val="22"/>
      <w:szCs w:val="22"/>
    </w:rPr>
  </w:style>
  <w:style w:type="paragraph" w:styleId="Nagwek1">
    <w:name w:val="heading 1"/>
    <w:basedOn w:val="Normalny"/>
    <w:next w:val="Normalny"/>
    <w:link w:val="Nagwek1Znak"/>
    <w:uiPriority w:val="9"/>
    <w:qFormat/>
    <w:rsid w:val="00B75457"/>
    <w:pPr>
      <w:keepNext/>
      <w:keepLines/>
      <w:spacing w:before="36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B75457"/>
    <w:pPr>
      <w:keepNext/>
      <w:keepLines/>
      <w:spacing w:before="16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B75457"/>
    <w:pPr>
      <w:keepNext/>
      <w:keepLines/>
      <w:spacing w:before="160"/>
      <w:outlineLvl w:val="2"/>
    </w:pPr>
    <w:rPr>
      <w:rFonts w:asciiTheme="minorHAnsi" w:eastAsiaTheme="majorEastAsia" w:hAnsiTheme="minorHAnsi"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B7545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B75457"/>
    <w:pPr>
      <w:keepNext/>
      <w:keepLines/>
      <w:spacing w:before="80" w:after="40"/>
      <w:outlineLvl w:val="4"/>
    </w:pPr>
    <w:rPr>
      <w:rFonts w:asciiTheme="minorHAnsi" w:eastAsiaTheme="majorEastAsia" w:hAnsiTheme="minorHAnsi" w:cstheme="majorBidi"/>
      <w:color w:val="2F5496" w:themeColor="accent1" w:themeShade="BF"/>
    </w:rPr>
  </w:style>
  <w:style w:type="paragraph" w:styleId="Nagwek6">
    <w:name w:val="heading 6"/>
    <w:basedOn w:val="Normalny"/>
    <w:next w:val="Normalny"/>
    <w:link w:val="Nagwek6Znak"/>
    <w:uiPriority w:val="9"/>
    <w:semiHidden/>
    <w:unhideWhenUsed/>
    <w:qFormat/>
    <w:rsid w:val="00B75457"/>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B75457"/>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B75457"/>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B75457"/>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75457"/>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B75457"/>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B75457"/>
    <w:rPr>
      <w:rFonts w:asciiTheme="minorHAnsi" w:eastAsiaTheme="majorEastAsia" w:hAnsiTheme="minorHAnsi"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B75457"/>
    <w:rPr>
      <w:rFonts w:asciiTheme="minorHAnsi" w:eastAsiaTheme="majorEastAsia" w:hAnsiTheme="minorHAnsi" w:cstheme="majorBidi"/>
      <w:i/>
      <w:iCs/>
      <w:color w:val="2F5496" w:themeColor="accent1" w:themeShade="BF"/>
    </w:rPr>
  </w:style>
  <w:style w:type="character" w:customStyle="1" w:styleId="Nagwek5Znak">
    <w:name w:val="Nagłówek 5 Znak"/>
    <w:basedOn w:val="Domylnaczcionkaakapitu"/>
    <w:link w:val="Nagwek5"/>
    <w:uiPriority w:val="9"/>
    <w:semiHidden/>
    <w:rsid w:val="00B75457"/>
    <w:rPr>
      <w:rFonts w:asciiTheme="minorHAnsi" w:eastAsiaTheme="majorEastAsia" w:hAnsiTheme="minorHAnsi" w:cstheme="majorBidi"/>
      <w:color w:val="2F5496" w:themeColor="accent1" w:themeShade="BF"/>
    </w:rPr>
  </w:style>
  <w:style w:type="character" w:customStyle="1" w:styleId="Nagwek6Znak">
    <w:name w:val="Nagłówek 6 Znak"/>
    <w:basedOn w:val="Domylnaczcionkaakapitu"/>
    <w:link w:val="Nagwek6"/>
    <w:uiPriority w:val="9"/>
    <w:semiHidden/>
    <w:rsid w:val="00B75457"/>
    <w:rPr>
      <w:rFonts w:asciiTheme="minorHAnsi" w:eastAsiaTheme="majorEastAsia" w:hAnsiTheme="minorHAnsi" w:cstheme="majorBidi"/>
      <w:i/>
      <w:iCs/>
      <w:color w:val="595959" w:themeColor="text1" w:themeTint="A6"/>
    </w:rPr>
  </w:style>
  <w:style w:type="character" w:customStyle="1" w:styleId="Nagwek7Znak">
    <w:name w:val="Nagłówek 7 Znak"/>
    <w:basedOn w:val="Domylnaczcionkaakapitu"/>
    <w:link w:val="Nagwek7"/>
    <w:uiPriority w:val="9"/>
    <w:semiHidden/>
    <w:rsid w:val="00B75457"/>
    <w:rPr>
      <w:rFonts w:asciiTheme="minorHAnsi" w:eastAsiaTheme="majorEastAsia" w:hAnsiTheme="minorHAnsi" w:cstheme="majorBidi"/>
      <w:color w:val="595959" w:themeColor="text1" w:themeTint="A6"/>
    </w:rPr>
  </w:style>
  <w:style w:type="character" w:customStyle="1" w:styleId="Nagwek8Znak">
    <w:name w:val="Nagłówek 8 Znak"/>
    <w:basedOn w:val="Domylnaczcionkaakapitu"/>
    <w:link w:val="Nagwek8"/>
    <w:uiPriority w:val="9"/>
    <w:semiHidden/>
    <w:rsid w:val="00B75457"/>
    <w:rPr>
      <w:rFonts w:asciiTheme="minorHAnsi" w:eastAsiaTheme="majorEastAsia" w:hAnsiTheme="minorHAnsi" w:cstheme="majorBidi"/>
      <w:i/>
      <w:iCs/>
      <w:color w:val="272727" w:themeColor="text1" w:themeTint="D8"/>
    </w:rPr>
  </w:style>
  <w:style w:type="character" w:customStyle="1" w:styleId="Nagwek9Znak">
    <w:name w:val="Nagłówek 9 Znak"/>
    <w:basedOn w:val="Domylnaczcionkaakapitu"/>
    <w:link w:val="Nagwek9"/>
    <w:uiPriority w:val="9"/>
    <w:semiHidden/>
    <w:rsid w:val="00B75457"/>
    <w:rPr>
      <w:rFonts w:asciiTheme="minorHAnsi" w:eastAsiaTheme="majorEastAsia" w:hAnsiTheme="minorHAnsi" w:cstheme="majorBidi"/>
      <w:color w:val="272727" w:themeColor="text1" w:themeTint="D8"/>
    </w:rPr>
  </w:style>
  <w:style w:type="paragraph" w:styleId="Tytu">
    <w:name w:val="Title"/>
    <w:basedOn w:val="Normalny"/>
    <w:next w:val="Normalny"/>
    <w:link w:val="TytuZnak"/>
    <w:uiPriority w:val="10"/>
    <w:qFormat/>
    <w:rsid w:val="00B75457"/>
    <w:pPr>
      <w:spacing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7545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7545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75457"/>
    <w:rPr>
      <w:rFonts w:asciiTheme="minorHAnsi" w:eastAsiaTheme="majorEastAsia" w:hAnsiTheme="minorHAnsi" w:cstheme="majorBidi"/>
      <w:color w:val="595959" w:themeColor="text1" w:themeTint="A6"/>
      <w:spacing w:val="15"/>
      <w:sz w:val="28"/>
      <w:szCs w:val="28"/>
    </w:rPr>
  </w:style>
  <w:style w:type="paragraph" w:styleId="Cytat">
    <w:name w:val="Quote"/>
    <w:basedOn w:val="Normalny"/>
    <w:next w:val="Normalny"/>
    <w:link w:val="CytatZnak"/>
    <w:uiPriority w:val="29"/>
    <w:qFormat/>
    <w:rsid w:val="00B75457"/>
    <w:pPr>
      <w:spacing w:before="160"/>
      <w:jc w:val="center"/>
    </w:pPr>
    <w:rPr>
      <w:i/>
      <w:iCs/>
      <w:color w:val="404040" w:themeColor="text1" w:themeTint="BF"/>
    </w:rPr>
  </w:style>
  <w:style w:type="character" w:customStyle="1" w:styleId="CytatZnak">
    <w:name w:val="Cytat Znak"/>
    <w:basedOn w:val="Domylnaczcionkaakapitu"/>
    <w:link w:val="Cytat"/>
    <w:uiPriority w:val="29"/>
    <w:rsid w:val="00B75457"/>
    <w:rPr>
      <w:i/>
      <w:iCs/>
      <w:color w:val="404040" w:themeColor="text1" w:themeTint="BF"/>
    </w:rPr>
  </w:style>
  <w:style w:type="paragraph" w:styleId="Akapitzlist">
    <w:name w:val="List Paragraph"/>
    <w:basedOn w:val="Normalny"/>
    <w:uiPriority w:val="34"/>
    <w:qFormat/>
    <w:rsid w:val="00B75457"/>
    <w:pPr>
      <w:ind w:left="720"/>
      <w:contextualSpacing/>
    </w:pPr>
  </w:style>
  <w:style w:type="character" w:styleId="Wyrnienieintensywne">
    <w:name w:val="Intense Emphasis"/>
    <w:basedOn w:val="Domylnaczcionkaakapitu"/>
    <w:uiPriority w:val="21"/>
    <w:qFormat/>
    <w:rsid w:val="00B75457"/>
    <w:rPr>
      <w:i/>
      <w:iCs/>
      <w:color w:val="2F5496" w:themeColor="accent1" w:themeShade="BF"/>
    </w:rPr>
  </w:style>
  <w:style w:type="paragraph" w:styleId="Cytatintensywny">
    <w:name w:val="Intense Quote"/>
    <w:basedOn w:val="Normalny"/>
    <w:next w:val="Normalny"/>
    <w:link w:val="CytatintensywnyZnak"/>
    <w:uiPriority w:val="30"/>
    <w:qFormat/>
    <w:rsid w:val="00B7545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B75457"/>
    <w:rPr>
      <w:i/>
      <w:iCs/>
      <w:color w:val="2F5496" w:themeColor="accent1" w:themeShade="BF"/>
    </w:rPr>
  </w:style>
  <w:style w:type="character" w:styleId="Odwoanieintensywne">
    <w:name w:val="Intense Reference"/>
    <w:basedOn w:val="Domylnaczcionkaakapitu"/>
    <w:uiPriority w:val="32"/>
    <w:qFormat/>
    <w:rsid w:val="00B75457"/>
    <w:rPr>
      <w:b/>
      <w:bCs/>
      <w:smallCaps/>
      <w:color w:val="2F5496" w:themeColor="accent1" w:themeShade="BF"/>
      <w:spacing w:val="5"/>
    </w:rPr>
  </w:style>
  <w:style w:type="paragraph" w:customStyle="1" w:styleId="Default">
    <w:name w:val="Default"/>
    <w:rsid w:val="00B627EC"/>
    <w:pPr>
      <w:autoSpaceDE w:val="0"/>
      <w:autoSpaceDN w:val="0"/>
      <w:adjustRightInd w:val="0"/>
      <w:spacing w:after="0" w:line="240" w:lineRule="auto"/>
    </w:pPr>
    <w:rPr>
      <w:rFonts w:ascii="Cambria" w:eastAsia="Calibri" w:hAnsi="Cambria" w:cs="Cambria"/>
      <w:color w:val="000000"/>
      <w:lang w:eastAsia="pl-PL"/>
    </w:rPr>
  </w:style>
  <w:style w:type="paragraph" w:styleId="NormalnyWeb">
    <w:name w:val="Normal (Web)"/>
    <w:basedOn w:val="Normalny"/>
    <w:uiPriority w:val="99"/>
    <w:unhideWhenUsed/>
    <w:rsid w:val="00B627EC"/>
    <w:pPr>
      <w:spacing w:after="160" w:line="259" w:lineRule="auto"/>
    </w:pPr>
    <w:rPr>
      <w:rFonts w:eastAsia="Calibri"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13EEB-9A6F-491A-8C55-D9A372EA3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2598</Words>
  <Characters>15592</Characters>
  <Application>Microsoft Office Word</Application>
  <DocSecurity>0</DocSecurity>
  <Lines>129</Lines>
  <Paragraphs>36</Paragraphs>
  <ScaleCrop>false</ScaleCrop>
  <Company/>
  <LinksUpToDate>false</LinksUpToDate>
  <CharactersWithSpaces>18154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dc:creator>
  <cp:keywords/>
  <dc:description/>
  <cp:lastModifiedBy>Ewelina Wojtasik</cp:lastModifiedBy>
  <cp:revision>7</cp:revision>
  <dcterms:created xsi:type="dcterms:W3CDTF">2026-07-30T11:40:00Z</dcterms:created>
  <dcterms:modified xsi:type="dcterms:W3CDTF">2026-07-31T09:39:00Z</dcterms:modified>
</cp:coreProperties>
</file>