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DD863" w14:textId="4DBEE584" w:rsidR="00B44D8D" w:rsidRPr="00D271A8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eastAsia="Times New Roman" w:hAnsi="Cambria" w:cstheme="minorHAnsi"/>
          <w:b/>
          <w:bCs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Załącznik nr 2</w:t>
      </w:r>
      <w:r w:rsidR="00DA72E6">
        <w:rPr>
          <w:rFonts w:ascii="Cambria" w:hAnsi="Cambria" w:cstheme="minorHAnsi"/>
          <w:b/>
          <w:bCs/>
          <w:sz w:val="20"/>
          <w:szCs w:val="20"/>
        </w:rPr>
        <w:t xml:space="preserve"> do S</w:t>
      </w:r>
      <w:r w:rsidR="00B44D8D" w:rsidRPr="00D271A8">
        <w:rPr>
          <w:rFonts w:ascii="Cambria" w:hAnsi="Cambria" w:cstheme="minorHAnsi"/>
          <w:b/>
          <w:bCs/>
          <w:sz w:val="20"/>
          <w:szCs w:val="20"/>
        </w:rPr>
        <w:t>WZ</w:t>
      </w:r>
    </w:p>
    <w:p w14:paraId="75F33344" w14:textId="77777777" w:rsidR="00B44D8D" w:rsidRPr="00D271A8" w:rsidRDefault="00B44D8D" w:rsidP="00EE6290">
      <w:pPr>
        <w:spacing w:line="276" w:lineRule="auto"/>
        <w:ind w:left="3545" w:firstLine="709"/>
        <w:jc w:val="both"/>
        <w:rPr>
          <w:rFonts w:ascii="Cambria" w:eastAsia="Times New Roman" w:hAnsi="Cambria" w:cstheme="minorHAnsi"/>
          <w:bCs/>
          <w:sz w:val="20"/>
          <w:szCs w:val="20"/>
        </w:rPr>
      </w:pPr>
      <w:r w:rsidRPr="00D271A8">
        <w:rPr>
          <w:rFonts w:ascii="Cambria" w:eastAsia="Times New Roman" w:hAnsi="Cambria" w:cstheme="minorHAnsi"/>
          <w:b/>
          <w:bCs/>
          <w:sz w:val="20"/>
          <w:szCs w:val="20"/>
        </w:rPr>
        <w:t>Projekt</w:t>
      </w:r>
    </w:p>
    <w:p w14:paraId="0E02A7B9" w14:textId="77777777" w:rsidR="00BF0B98" w:rsidRPr="00D271A8" w:rsidRDefault="00BF0B98" w:rsidP="00EE6290">
      <w:pPr>
        <w:pStyle w:val="Tekstpodstawowy"/>
        <w:spacing w:line="276" w:lineRule="auto"/>
        <w:jc w:val="right"/>
        <w:rPr>
          <w:rFonts w:ascii="Cambria" w:hAnsi="Cambria" w:cs="Arial"/>
          <w:b/>
          <w:bCs/>
          <w:sz w:val="20"/>
        </w:rPr>
      </w:pPr>
    </w:p>
    <w:p w14:paraId="16E92CF7" w14:textId="77777777" w:rsidR="00BF0B98" w:rsidRPr="00D271A8" w:rsidRDefault="00BF0B98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0A6EC185" w14:textId="77777777" w:rsidR="00BF0B98" w:rsidRPr="00D271A8" w:rsidRDefault="00BF0B98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14:paraId="7D1FED48" w14:textId="5764845D" w:rsidR="00407DB6" w:rsidRPr="00777926" w:rsidRDefault="00407DB6" w:rsidP="00407DB6">
      <w:pPr>
        <w:spacing w:line="276" w:lineRule="auto"/>
        <w:rPr>
          <w:rFonts w:ascii="Cambria" w:hAnsi="Cambria" w:cs="Arial"/>
          <w:sz w:val="20"/>
          <w:szCs w:val="20"/>
        </w:rPr>
      </w:pPr>
      <w:r w:rsidRPr="00777926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B41D2F">
        <w:rPr>
          <w:rFonts w:ascii="Cambria" w:hAnsi="Cambria" w:cs="Arial"/>
          <w:sz w:val="20"/>
          <w:szCs w:val="20"/>
        </w:rPr>
        <w:t>……………………………….</w:t>
      </w:r>
      <w:r>
        <w:rPr>
          <w:rFonts w:ascii="Cambria" w:hAnsi="Cambria" w:cs="Arial"/>
          <w:sz w:val="20"/>
          <w:szCs w:val="20"/>
        </w:rPr>
        <w:t xml:space="preserve"> </w:t>
      </w:r>
      <w:r w:rsidRPr="00777926">
        <w:rPr>
          <w:rFonts w:ascii="Cambria" w:hAnsi="Cambria" w:cs="Arial"/>
          <w:sz w:val="20"/>
          <w:szCs w:val="20"/>
        </w:rPr>
        <w:t>pomiędzy:</w:t>
      </w:r>
    </w:p>
    <w:p w14:paraId="18E145CA" w14:textId="77777777" w:rsidR="00D04733" w:rsidRPr="0028368B" w:rsidRDefault="00D04733" w:rsidP="00D04733">
      <w:pPr>
        <w:widowControl w:val="0"/>
        <w:spacing w:line="276" w:lineRule="auto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bookmarkStart w:id="0" w:name="_Hlk96066133"/>
      <w:r w:rsidRPr="0028368B">
        <w:rPr>
          <w:rFonts w:ascii="Cambria" w:hAnsi="Cambria" w:cs="Cambria"/>
          <w:b/>
          <w:bCs/>
          <w:iCs/>
          <w:sz w:val="20"/>
          <w:szCs w:val="20"/>
          <w:lang w:eastAsia="pl-PL"/>
        </w:rPr>
        <w:t>Gmina Obrazów</w:t>
      </w:r>
    </w:p>
    <w:p w14:paraId="4CDEE0BC" w14:textId="0DC313A0" w:rsidR="00407DB6" w:rsidRPr="00D04733" w:rsidRDefault="00D04733" w:rsidP="00D04733">
      <w:pPr>
        <w:widowControl w:val="0"/>
        <w:spacing w:line="276" w:lineRule="auto"/>
        <w:rPr>
          <w:rFonts w:ascii="Cambria" w:hAnsi="Cambria" w:cs="Cambria"/>
          <w:b/>
          <w:bCs/>
          <w:iCs/>
          <w:sz w:val="20"/>
          <w:szCs w:val="20"/>
          <w:lang w:eastAsia="pl-PL"/>
        </w:rPr>
      </w:pPr>
      <w:r w:rsidRPr="0028368B">
        <w:rPr>
          <w:rFonts w:ascii="Cambria" w:hAnsi="Cambria" w:cs="Cambria"/>
          <w:b/>
          <w:bCs/>
          <w:iCs/>
          <w:sz w:val="20"/>
          <w:szCs w:val="20"/>
          <w:lang w:eastAsia="pl-PL"/>
        </w:rPr>
        <w:t>Obrazów 84, 27-641 Obrazów</w:t>
      </w:r>
      <w:r w:rsidR="00407DB6" w:rsidRPr="00854CA6">
        <w:rPr>
          <w:rFonts w:ascii="Cambria" w:hAnsi="Cambria" w:cs="Arial"/>
          <w:b/>
          <w:sz w:val="20"/>
          <w:szCs w:val="20"/>
        </w:rPr>
        <w:t xml:space="preserve"> </w:t>
      </w:r>
    </w:p>
    <w:bookmarkEnd w:id="0"/>
    <w:p w14:paraId="1D60769F" w14:textId="50B557BC" w:rsidR="00407DB6" w:rsidRPr="00854CA6" w:rsidRDefault="00407DB6" w:rsidP="00407DB6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854CA6">
        <w:rPr>
          <w:rFonts w:ascii="Cambria" w:hAnsi="Cambria"/>
          <w:sz w:val="20"/>
          <w:szCs w:val="20"/>
        </w:rPr>
        <w:t>reprezentowan</w:t>
      </w:r>
      <w:r w:rsidR="00241DFD">
        <w:rPr>
          <w:rFonts w:ascii="Cambria" w:hAnsi="Cambria"/>
          <w:sz w:val="20"/>
          <w:szCs w:val="20"/>
        </w:rPr>
        <w:t>ym</w:t>
      </w:r>
      <w:r w:rsidRPr="00854CA6">
        <w:rPr>
          <w:rFonts w:ascii="Cambria" w:hAnsi="Cambria"/>
          <w:sz w:val="20"/>
          <w:szCs w:val="20"/>
        </w:rPr>
        <w:t xml:space="preserve"> przez </w:t>
      </w:r>
    </w:p>
    <w:p w14:paraId="18B381F0" w14:textId="77777777" w:rsidR="00407DB6" w:rsidRPr="00854CA6" w:rsidRDefault="00407DB6" w:rsidP="00407DB6">
      <w:pPr>
        <w:spacing w:line="360" w:lineRule="auto"/>
        <w:jc w:val="both"/>
        <w:rPr>
          <w:rFonts w:ascii="Cambria" w:hAnsi="Cambria"/>
          <w:b/>
          <w:bCs/>
          <w:sz w:val="20"/>
          <w:szCs w:val="20"/>
        </w:rPr>
      </w:pPr>
      <w:r w:rsidRPr="00854CA6">
        <w:rPr>
          <w:rFonts w:ascii="Cambria" w:hAnsi="Cambria"/>
          <w:sz w:val="20"/>
          <w:szCs w:val="20"/>
        </w:rPr>
        <w:t>………………………………………………-</w:t>
      </w:r>
      <w:r w:rsidRPr="00854CA6">
        <w:rPr>
          <w:rFonts w:ascii="Cambria" w:hAnsi="Cambria"/>
          <w:b/>
          <w:sz w:val="20"/>
          <w:szCs w:val="20"/>
        </w:rPr>
        <w:t xml:space="preserve"> </w:t>
      </w:r>
      <w:r w:rsidRPr="00854CA6">
        <w:rPr>
          <w:rFonts w:ascii="Cambria" w:hAnsi="Cambria"/>
          <w:bCs/>
          <w:sz w:val="20"/>
          <w:szCs w:val="20"/>
        </w:rPr>
        <w:t>…………………………………………………………….</w:t>
      </w:r>
    </w:p>
    <w:p w14:paraId="18C4B434" w14:textId="61487EE4" w:rsidR="009F2777" w:rsidRPr="00AB52F9" w:rsidRDefault="009F2777" w:rsidP="00407DB6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14:paraId="4D41F5EC" w14:textId="77777777" w:rsidR="009F2777" w:rsidRPr="00AB52F9" w:rsidRDefault="009F2777" w:rsidP="009F2777">
      <w:pPr>
        <w:suppressAutoHyphens/>
        <w:autoSpaceDN w:val="0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</w:p>
    <w:p w14:paraId="76844010" w14:textId="77777777" w:rsidR="00DA72E6" w:rsidRPr="00903203" w:rsidRDefault="00DA72E6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14:paraId="4A9AA424" w14:textId="77777777" w:rsidR="00DA72E6" w:rsidRPr="00903203" w:rsidRDefault="00DA72E6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14:paraId="2997DC82" w14:textId="77777777" w:rsidR="009F2777" w:rsidRPr="00D271A8" w:rsidRDefault="00DA72E6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14:paraId="41F3427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721C440B" w14:textId="77777777" w:rsidR="00A85932" w:rsidRDefault="00BF0B98" w:rsidP="00A85932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W wyniku udzielonego zamówienia publicznego w trybie 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podstawowym, na podstawie </w:t>
      </w:r>
      <w:r w:rsidR="00DA72E6" w:rsidRPr="00D04733">
        <w:rPr>
          <w:rFonts w:ascii="Cambria" w:hAnsi="Cambria" w:cs="Arial"/>
          <w:bCs/>
          <w:color w:val="000000" w:themeColor="text1"/>
          <w:sz w:val="20"/>
          <w:szCs w:val="20"/>
          <w:lang w:val="x-none" w:eastAsia="x-none"/>
        </w:rPr>
        <w:t xml:space="preserve">art. 275 pkt </w:t>
      </w:r>
      <w:r w:rsidR="007F4CC5" w:rsidRPr="00D04733">
        <w:rPr>
          <w:rFonts w:ascii="Cambria" w:hAnsi="Cambria" w:cs="Arial"/>
          <w:bCs/>
          <w:color w:val="000000" w:themeColor="text1"/>
          <w:sz w:val="20"/>
          <w:szCs w:val="20"/>
          <w:lang w:eastAsia="x-none"/>
        </w:rPr>
        <w:t>1</w:t>
      </w:r>
      <w:r w:rsidR="00DA72E6" w:rsidRPr="00D04733">
        <w:rPr>
          <w:rFonts w:ascii="Cambria" w:hAnsi="Cambria" w:cs="Arial"/>
          <w:bCs/>
          <w:color w:val="000000" w:themeColor="text1"/>
          <w:sz w:val="20"/>
          <w:szCs w:val="20"/>
          <w:lang w:val="x-none" w:eastAsia="x-none"/>
        </w:rPr>
        <w:t xml:space="preserve"> ustawy </w:t>
      </w:r>
      <w:r w:rsidR="00DA0D11">
        <w:rPr>
          <w:rFonts w:ascii="Cambria" w:hAnsi="Cambria" w:cs="Arial"/>
          <w:bCs/>
          <w:sz w:val="20"/>
          <w:szCs w:val="20"/>
          <w:lang w:val="x-none" w:eastAsia="x-none"/>
        </w:rPr>
        <w:br/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z dnia 11 września 2019 r. - Prawo zamówień publicznych (Dz. U. z 20</w:t>
      </w:r>
      <w:r w:rsidR="006A1FBE">
        <w:rPr>
          <w:rFonts w:ascii="Cambria" w:hAnsi="Cambria" w:cs="Arial"/>
          <w:bCs/>
          <w:sz w:val="20"/>
          <w:szCs w:val="20"/>
          <w:lang w:eastAsia="x-none"/>
        </w:rPr>
        <w:t>2</w:t>
      </w:r>
      <w:r w:rsidR="00D04733">
        <w:rPr>
          <w:rFonts w:ascii="Cambria" w:hAnsi="Cambria" w:cs="Arial"/>
          <w:bCs/>
          <w:sz w:val="20"/>
          <w:szCs w:val="20"/>
          <w:lang w:eastAsia="x-none"/>
        </w:rPr>
        <w:t>6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 xml:space="preserve"> r., poz</w:t>
      </w:r>
      <w:r w:rsidR="00C04F45">
        <w:rPr>
          <w:rFonts w:ascii="Cambria" w:hAnsi="Cambria" w:cs="Arial"/>
          <w:bCs/>
          <w:sz w:val="20"/>
          <w:szCs w:val="20"/>
          <w:lang w:eastAsia="x-none"/>
        </w:rPr>
        <w:t xml:space="preserve">. </w:t>
      </w:r>
      <w:r w:rsidR="00D04733">
        <w:rPr>
          <w:rFonts w:ascii="Cambria" w:hAnsi="Cambria" w:cs="Arial"/>
          <w:bCs/>
          <w:sz w:val="20"/>
          <w:szCs w:val="20"/>
          <w:lang w:eastAsia="x-none"/>
        </w:rPr>
        <w:t>793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 ze zm.</w:t>
      </w:r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) [zwanej dalej także „</w:t>
      </w:r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 xml:space="preserve">ustawa </w:t>
      </w:r>
      <w:proofErr w:type="spellStart"/>
      <w:r w:rsidR="00DA72E6" w:rsidRPr="007D6960">
        <w:rPr>
          <w:rFonts w:ascii="Cambria" w:hAnsi="Cambria" w:cs="Arial"/>
          <w:bCs/>
          <w:sz w:val="20"/>
          <w:szCs w:val="20"/>
          <w:lang w:eastAsia="x-none"/>
        </w:rPr>
        <w:t>Pzp</w:t>
      </w:r>
      <w:proofErr w:type="spellEnd"/>
      <w:r w:rsidR="00DA72E6" w:rsidRPr="007D6960">
        <w:rPr>
          <w:rFonts w:ascii="Cambria" w:hAnsi="Cambria" w:cs="Arial"/>
          <w:bCs/>
          <w:sz w:val="20"/>
          <w:szCs w:val="20"/>
          <w:lang w:val="x-none" w:eastAsia="x-none"/>
        </w:rPr>
        <w:t>”]</w:t>
      </w:r>
      <w:r w:rsidRPr="00D271A8">
        <w:rPr>
          <w:rFonts w:ascii="Cambria" w:hAnsi="Cambria" w:cs="Arial"/>
          <w:bCs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sz w:val="20"/>
          <w:szCs w:val="20"/>
        </w:rPr>
        <w:t>Zamawiający</w:t>
      </w:r>
      <w:r w:rsidR="00DA72E6">
        <w:rPr>
          <w:rFonts w:ascii="Cambria" w:hAnsi="Cambria" w:cs="Arial"/>
          <w:bCs/>
          <w:sz w:val="20"/>
          <w:szCs w:val="20"/>
        </w:rPr>
        <w:t xml:space="preserve"> zleca, </w:t>
      </w:r>
      <w:r w:rsidRPr="00D271A8">
        <w:rPr>
          <w:rFonts w:ascii="Cambria" w:hAnsi="Cambria" w:cs="Arial"/>
          <w:bCs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bCs/>
          <w:sz w:val="20"/>
          <w:szCs w:val="20"/>
        </w:rPr>
        <w:t xml:space="preserve"> przyjmuje do wykonania:</w:t>
      </w:r>
      <w:r w:rsidR="00D04733" w:rsidRPr="00D04733">
        <w:t xml:space="preserve"> </w:t>
      </w:r>
      <w:bookmarkStart w:id="1" w:name="_Hlk187315786"/>
      <w:r w:rsidR="000E328D" w:rsidRPr="000E328D">
        <w:rPr>
          <w:rFonts w:ascii="Cambria" w:hAnsi="Cambria" w:cs="Arial"/>
          <w:b/>
          <w:bCs/>
          <w:sz w:val="20"/>
          <w:szCs w:val="20"/>
        </w:rPr>
        <w:t>„</w:t>
      </w:r>
      <w:bookmarkEnd w:id="1"/>
      <w:r w:rsidR="000E328D" w:rsidRPr="000E328D">
        <w:rPr>
          <w:rFonts w:ascii="Cambria" w:hAnsi="Cambria" w:cs="Arial"/>
          <w:b/>
          <w:bCs/>
          <w:sz w:val="20"/>
          <w:szCs w:val="20"/>
        </w:rPr>
        <w:t>Budowa Ogrodu Heliocentrycznego – Heliocentryczny Punkt Turystyczny przy Szkole Podstawowej w Obrazowie”</w:t>
      </w:r>
      <w:r w:rsidR="00D04733" w:rsidRPr="00D04733">
        <w:rPr>
          <w:rFonts w:ascii="Cambria" w:hAnsi="Cambria" w:cs="Arial"/>
          <w:b/>
          <w:bCs/>
          <w:sz w:val="20"/>
          <w:szCs w:val="20"/>
        </w:rPr>
        <w:t>.</w:t>
      </w:r>
    </w:p>
    <w:p w14:paraId="60164B50" w14:textId="416B4F56" w:rsidR="00A85932" w:rsidRPr="00A85932" w:rsidRDefault="00A85932" w:rsidP="00407DB6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361E1F">
        <w:rPr>
          <w:rFonts w:ascii="Cambria" w:hAnsi="Cambria" w:cs="Arial"/>
          <w:b/>
          <w:iCs/>
          <w:sz w:val="20"/>
          <w:szCs w:val="20"/>
        </w:rPr>
        <w:t>Przedmiot zamówienia jest dofinansowany w ramach projektu grantowego pn. „Tworzenie i rozwój infrastruktury turystycznej w ramach wdrażania Strategii Rozwoju Lokalnego Kierowanego przez Społeczność na lata 2023–2027 Lokalnej Grupy Działania Ziemi Sandomierskiej”, realizowanego w ramach programu Fundusze Europejskie dla Świętokrzyskiego 2021–2027, Priorytet 6 „Fundusze Europejskie dla wspólnot lokalnych”, Działanie 6.4 „Rozwój Lokalny Kierowany przez Społeczność”.</w:t>
      </w:r>
    </w:p>
    <w:p w14:paraId="17AA4097" w14:textId="3E26862D" w:rsidR="00BF0B98" w:rsidRPr="00D271A8" w:rsidRDefault="00BF0B98" w:rsidP="00407DB6">
      <w:pPr>
        <w:autoSpaceDE w:val="0"/>
        <w:autoSpaceDN w:val="0"/>
        <w:adjustRightInd w:val="0"/>
        <w:spacing w:before="240"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Zakres </w:t>
      </w:r>
      <w:r w:rsidR="00BF4310">
        <w:rPr>
          <w:rFonts w:ascii="Cambria" w:hAnsi="Cambria" w:cs="Arial"/>
          <w:bCs/>
          <w:sz w:val="20"/>
          <w:szCs w:val="20"/>
        </w:rPr>
        <w:t>P</w:t>
      </w:r>
      <w:r w:rsidRPr="00D271A8">
        <w:rPr>
          <w:rFonts w:ascii="Cambria" w:hAnsi="Cambria" w:cs="Arial"/>
          <w:bCs/>
          <w:sz w:val="20"/>
          <w:szCs w:val="20"/>
        </w:rPr>
        <w:t>rzedmiotu umowy określa dokumentacja projektowa</w:t>
      </w:r>
      <w:r w:rsidR="00DA72E6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>–</w:t>
      </w:r>
      <w:r w:rsidR="00DA72E6">
        <w:rPr>
          <w:rFonts w:ascii="Cambria" w:hAnsi="Cambria" w:cs="Arial"/>
          <w:bCs/>
          <w:sz w:val="20"/>
          <w:szCs w:val="20"/>
        </w:rPr>
        <w:t xml:space="preserve"> </w:t>
      </w:r>
      <w:r w:rsidR="00DA0D11">
        <w:rPr>
          <w:rFonts w:ascii="Cambria" w:hAnsi="Cambria" w:cs="Arial"/>
          <w:bCs/>
          <w:sz w:val="20"/>
          <w:szCs w:val="20"/>
        </w:rPr>
        <w:t xml:space="preserve">przedmiar, </w:t>
      </w:r>
      <w:r w:rsidRPr="00D271A8">
        <w:rPr>
          <w:rFonts w:ascii="Cambria" w:hAnsi="Cambria" w:cs="Arial"/>
          <w:bCs/>
          <w:sz w:val="20"/>
          <w:szCs w:val="20"/>
        </w:rPr>
        <w:t xml:space="preserve">specyfikacja techniczna wykonania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odbioru robót budowlanych, zapisy specyfikacji warunków zamówienia.</w:t>
      </w:r>
    </w:p>
    <w:p w14:paraId="797CA4F6" w14:textId="6C19E897" w:rsidR="007256F4" w:rsidRP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 oświadcza, że zapoznał się z </w:t>
      </w:r>
      <w:r w:rsidR="00DA0D11">
        <w:rPr>
          <w:rFonts w:ascii="Cambria" w:eastAsia="Times New Roman" w:hAnsi="Cambria" w:cs="Arial"/>
          <w:sz w:val="20"/>
          <w:szCs w:val="20"/>
        </w:rPr>
        <w:t>przedmiarem</w:t>
      </w:r>
      <w:r w:rsidRPr="007256F4">
        <w:rPr>
          <w:rFonts w:ascii="Cambria" w:eastAsia="Times New Roman" w:hAnsi="Cambria" w:cs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DD175D7" w14:textId="08B3E6B8" w:rsidR="007256F4" w:rsidRDefault="007256F4" w:rsidP="00836D90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7256F4">
        <w:rPr>
          <w:rFonts w:ascii="Cambria" w:eastAsia="Times New Roman" w:hAnsi="Cambria" w:cs="Arial"/>
          <w:bCs/>
          <w:sz w:val="20"/>
          <w:szCs w:val="20"/>
        </w:rPr>
        <w:t xml:space="preserve">Porozumiewanie się stron w sprawach związanych z wykonywaniem umowy odbywać się będzie poprzez zapisy w dzienniku budowy oraz w drodze korespondencji pisemnej doręczanej adresatom </w:t>
      </w:r>
      <w:r w:rsidR="00142163">
        <w:rPr>
          <w:rFonts w:ascii="Cambria" w:eastAsia="Times New Roman" w:hAnsi="Cambria" w:cs="Arial"/>
          <w:bCs/>
          <w:sz w:val="20"/>
          <w:szCs w:val="20"/>
        </w:rPr>
        <w:br/>
      </w:r>
      <w:r w:rsidRPr="007256F4">
        <w:rPr>
          <w:rFonts w:ascii="Cambria" w:eastAsia="Times New Roman" w:hAnsi="Cambria" w:cs="Arial"/>
          <w:bCs/>
          <w:sz w:val="20"/>
          <w:szCs w:val="20"/>
        </w:rPr>
        <w:t>za pokwitowaniem.</w:t>
      </w:r>
    </w:p>
    <w:p w14:paraId="27A29857" w14:textId="25FA8871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lastRenderedPageBreak/>
        <w:t xml:space="preserve">Wykonawca w terminie </w:t>
      </w:r>
      <w:r w:rsidR="009610A6">
        <w:rPr>
          <w:rFonts w:ascii="Cambria" w:eastAsia="Calibri" w:hAnsi="Cambria" w:cs="Calibri"/>
          <w:sz w:val="20"/>
          <w:szCs w:val="20"/>
        </w:rPr>
        <w:t xml:space="preserve">siedmiu </w:t>
      </w:r>
      <w:r w:rsidRPr="007256F4">
        <w:rPr>
          <w:rFonts w:ascii="Cambria" w:eastAsia="Calibri" w:hAnsi="Cambria" w:cs="Calibri"/>
          <w:sz w:val="20"/>
          <w:szCs w:val="20"/>
        </w:rPr>
        <w:t>dni od daty zawarcia umowy przedstawi do zatwierdzenia przez Zamawiającego harmonogram rzeczowo-finansowy</w:t>
      </w:r>
      <w:r w:rsidR="00C6060B">
        <w:rPr>
          <w:rFonts w:ascii="Cambria" w:eastAsia="Calibri" w:hAnsi="Cambria" w:cs="Calibri"/>
          <w:sz w:val="20"/>
          <w:szCs w:val="20"/>
        </w:rPr>
        <w:t xml:space="preserve"> </w:t>
      </w:r>
      <w:r w:rsidRPr="007256F4">
        <w:rPr>
          <w:rFonts w:ascii="Cambria" w:eastAsia="Calibri" w:hAnsi="Cambria" w:cs="Calibri"/>
          <w:sz w:val="20"/>
          <w:szCs w:val="20"/>
        </w:rPr>
        <w:t>(dalej harmonogram robót</w:t>
      </w:r>
      <w:r w:rsidR="00C6060B">
        <w:rPr>
          <w:rFonts w:ascii="Cambria" w:eastAsia="Calibri" w:hAnsi="Cambria" w:cs="Calibri"/>
          <w:sz w:val="20"/>
          <w:szCs w:val="20"/>
        </w:rPr>
        <w:t xml:space="preserve"> lub harmonogram</w:t>
      </w:r>
      <w:r w:rsidR="00356C08">
        <w:rPr>
          <w:rFonts w:ascii="Cambria" w:eastAsia="Calibri" w:hAnsi="Cambria" w:cs="Calibri"/>
          <w:sz w:val="20"/>
          <w:szCs w:val="20"/>
        </w:rPr>
        <w:t>)</w:t>
      </w:r>
      <w:r w:rsidRPr="007256F4">
        <w:rPr>
          <w:rFonts w:ascii="Cambria" w:eastAsia="Calibri" w:hAnsi="Cambria" w:cs="Calibri"/>
          <w:sz w:val="20"/>
          <w:szCs w:val="20"/>
        </w:rPr>
        <w:t xml:space="preserve"> z uwzględnieniem terminów wykonania, który zawierać będzie:</w:t>
      </w:r>
    </w:p>
    <w:p w14:paraId="23BB1647" w14:textId="77777777" w:rsidR="007256F4" w:rsidRPr="007256F4" w:rsidRDefault="007256F4" w:rsidP="00752992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14:paraId="5B525F02" w14:textId="227B7982" w:rsidR="007256F4" w:rsidRPr="007256F4" w:rsidRDefault="007256F4" w:rsidP="00752992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kolejność wykonywania czynności oraz terminy rozpoczęcia i zakończenia poszczególnych etapów </w:t>
      </w:r>
      <w:r w:rsidR="00142163">
        <w:rPr>
          <w:rFonts w:ascii="Cambria" w:eastAsia="Calibri" w:hAnsi="Cambria" w:cs="Calibri"/>
          <w:sz w:val="20"/>
          <w:szCs w:val="20"/>
        </w:rPr>
        <w:br/>
      </w:r>
      <w:r w:rsidRPr="007256F4">
        <w:rPr>
          <w:rFonts w:ascii="Cambria" w:eastAsia="Calibri" w:hAnsi="Cambria" w:cs="Calibri"/>
          <w:sz w:val="20"/>
          <w:szCs w:val="20"/>
        </w:rPr>
        <w:t>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0213B8EE" w14:textId="69D3CD1A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142163">
        <w:rPr>
          <w:rFonts w:ascii="Cambria" w:eastAsia="Calibri" w:hAnsi="Cambria" w:cs="Calibri"/>
          <w:sz w:val="20"/>
          <w:szCs w:val="20"/>
        </w:rPr>
        <w:br/>
      </w:r>
      <w:r w:rsidR="00941E17">
        <w:rPr>
          <w:rFonts w:ascii="Cambria" w:eastAsia="Calibri" w:hAnsi="Cambria" w:cs="Calibri"/>
          <w:sz w:val="20"/>
          <w:szCs w:val="20"/>
        </w:rPr>
        <w:t>20</w:t>
      </w:r>
      <w:r w:rsidRPr="007256F4">
        <w:rPr>
          <w:rFonts w:ascii="Cambria" w:eastAsia="Calibri" w:hAnsi="Cambria" w:cs="Calibri"/>
          <w:sz w:val="20"/>
          <w:szCs w:val="20"/>
        </w:rPr>
        <w:t xml:space="preserve"> dni od dnia upływu terminu do jego sporządzenia.</w:t>
      </w:r>
    </w:p>
    <w:p w14:paraId="49AA36D6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22068850" w14:textId="1E2CCAC4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oceni zaistniałą sytuację i jej wpływ na termin realizacji prac. Brak zgłoszenia zdarzenia o którym mowa wyżej uniemożliwia powołanie się przez Wykonawcę na to zdarzenie w terminie późniejszym.</w:t>
      </w:r>
    </w:p>
    <w:p w14:paraId="6FA82400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>
        <w:rPr>
          <w:rFonts w:ascii="Cambria" w:eastAsia="Calibri" w:hAnsi="Cambria" w:cs="Calibri"/>
          <w:sz w:val="20"/>
          <w:szCs w:val="20"/>
        </w:rPr>
        <w:t>3</w:t>
      </w:r>
      <w:r w:rsidRPr="007256F4">
        <w:rPr>
          <w:rFonts w:ascii="Cambria" w:eastAsia="Calibri" w:hAnsi="Cambria" w:cs="Calibri"/>
          <w:sz w:val="20"/>
          <w:szCs w:val="20"/>
        </w:rPr>
        <w:t>0 dni od upływu terminu do przedłużenia zaktualizowanego harmonogramu robót.</w:t>
      </w:r>
    </w:p>
    <w:p w14:paraId="207A0405" w14:textId="77777777" w:rsidR="007256F4" w:rsidRPr="00DA0D11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W przypadku zmiany  terminu końcowego robót; Przedmiotu </w:t>
      </w:r>
      <w:r w:rsidR="00ED648D">
        <w:rPr>
          <w:rFonts w:ascii="Cambria" w:eastAsia="Calibri" w:hAnsi="Cambria" w:cs="Calibri"/>
          <w:sz w:val="20"/>
          <w:szCs w:val="20"/>
        </w:rPr>
        <w:t>u</w:t>
      </w:r>
      <w:r w:rsidRPr="007256F4">
        <w:rPr>
          <w:rFonts w:ascii="Cambria" w:eastAsia="Calibri" w:hAnsi="Cambria" w:cs="Calibri"/>
          <w:sz w:val="20"/>
          <w:szCs w:val="20"/>
        </w:rPr>
        <w:t>mowy (w oparciu o dopus</w:t>
      </w:r>
      <w:r w:rsidR="00941E17">
        <w:rPr>
          <w:rFonts w:ascii="Cambria" w:eastAsia="Calibri" w:hAnsi="Cambria" w:cs="Calibri"/>
          <w:sz w:val="20"/>
          <w:szCs w:val="20"/>
        </w:rPr>
        <w:t>zczalne zmiany wskazane w S</w:t>
      </w:r>
      <w:r w:rsidRPr="007256F4">
        <w:rPr>
          <w:rFonts w:ascii="Cambria" w:eastAsia="Calibri" w:hAnsi="Cambria" w:cs="Calibri"/>
          <w:sz w:val="20"/>
          <w:szCs w:val="20"/>
        </w:rPr>
        <w:t xml:space="preserve">WZ) wykonawca opracuje w terminie 5 dni, nowy aktualny harmonogram uwzględniający </w:t>
      </w:r>
      <w:r w:rsidR="00ED648D">
        <w:rPr>
          <w:rFonts w:ascii="Cambria" w:eastAsia="Calibri" w:hAnsi="Cambria" w:cs="Calibri"/>
          <w:sz w:val="20"/>
          <w:szCs w:val="20"/>
        </w:rPr>
        <w:t>p</w:t>
      </w:r>
      <w:r w:rsidRPr="007256F4">
        <w:rPr>
          <w:rFonts w:ascii="Cambria" w:eastAsia="Calibri" w:hAnsi="Cambria" w:cs="Calibri"/>
          <w:sz w:val="20"/>
          <w:szCs w:val="20"/>
        </w:rPr>
        <w:t>rzedmiotowe zmiany. (</w:t>
      </w:r>
      <w:r w:rsidR="00C6060B">
        <w:rPr>
          <w:rFonts w:ascii="Cambria" w:eastAsia="Calibri" w:hAnsi="Cambria" w:cs="Calibri"/>
          <w:sz w:val="20"/>
          <w:szCs w:val="20"/>
        </w:rPr>
        <w:t>h</w:t>
      </w:r>
      <w:r w:rsidRPr="007256F4">
        <w:rPr>
          <w:rFonts w:ascii="Cambria" w:eastAsia="Calibri" w:hAnsi="Cambria" w:cs="Calibri"/>
          <w:sz w:val="20"/>
          <w:szCs w:val="20"/>
        </w:rPr>
        <w:t xml:space="preserve">armonogram taki będzie zawierał roboty i wartości robót już wykonanych oraz pozostałe do wykonania). Niewykonanie tego obowiązku uprawnia Zamawiającego do odstąpienia od </w:t>
      </w:r>
      <w:r w:rsidRPr="00DA0D11">
        <w:rPr>
          <w:rFonts w:ascii="Cambria" w:eastAsia="Calibri" w:hAnsi="Cambria" w:cs="Calibri"/>
          <w:sz w:val="20"/>
          <w:szCs w:val="20"/>
        </w:rPr>
        <w:t>umowy w terminie 90 dni od upływu terminu do przedłużenia zaktualizowanego harmonogramu robót.</w:t>
      </w:r>
    </w:p>
    <w:p w14:paraId="01FE5532" w14:textId="77777777" w:rsidR="007256F4" w:rsidRPr="007256F4" w:rsidRDefault="007256F4" w:rsidP="00836D90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7256F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14:paraId="50734AC2" w14:textId="77777777" w:rsidR="008225E6" w:rsidRDefault="008225E6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516FEB6" w14:textId="362BFC1A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44D406FF" w14:textId="77777777" w:rsidR="00775839" w:rsidRDefault="00BF0B98" w:rsidP="00775839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55ED7E88" w14:textId="77777777" w:rsidR="00775839" w:rsidRDefault="00BF0B98" w:rsidP="00752992">
      <w:pPr>
        <w:pStyle w:val="Akapitzlist"/>
        <w:numPr>
          <w:ilvl w:val="0"/>
          <w:numId w:val="64"/>
        </w:numPr>
        <w:spacing w:after="120"/>
        <w:ind w:left="709" w:hanging="284"/>
        <w:rPr>
          <w:rFonts w:ascii="Cambria" w:hAnsi="Cambria" w:cs="Arial"/>
          <w:sz w:val="20"/>
          <w:szCs w:val="20"/>
        </w:rPr>
      </w:pPr>
      <w:r w:rsidRPr="00775839">
        <w:rPr>
          <w:rFonts w:ascii="Cambria" w:hAnsi="Cambria" w:cs="Arial"/>
          <w:sz w:val="20"/>
          <w:szCs w:val="20"/>
        </w:rPr>
        <w:t xml:space="preserve">Protokolarne przekazanie placu budowy,  dokumentacja projektowa (1 egz.) oraz dziennika budowy nastąpi w terminie do </w:t>
      </w:r>
      <w:r w:rsidR="009610A6" w:rsidRPr="00775839">
        <w:rPr>
          <w:rFonts w:ascii="Cambria" w:hAnsi="Cambria" w:cs="Arial"/>
          <w:sz w:val="20"/>
          <w:szCs w:val="20"/>
        </w:rPr>
        <w:t>7</w:t>
      </w:r>
      <w:r w:rsidRPr="00775839">
        <w:rPr>
          <w:rFonts w:ascii="Cambria" w:hAnsi="Cambria" w:cs="Arial"/>
          <w:sz w:val="20"/>
          <w:szCs w:val="20"/>
        </w:rPr>
        <w:t xml:space="preserve"> dni od podpisania umowy.</w:t>
      </w:r>
    </w:p>
    <w:p w14:paraId="3379A8F5" w14:textId="2BEFAFEC" w:rsidR="008225E6" w:rsidRDefault="00BF0B98" w:rsidP="00206836">
      <w:pPr>
        <w:pStyle w:val="Akapitzlist"/>
        <w:numPr>
          <w:ilvl w:val="0"/>
          <w:numId w:val="64"/>
        </w:numPr>
        <w:spacing w:before="120" w:after="120"/>
        <w:ind w:left="709" w:hanging="284"/>
        <w:rPr>
          <w:rFonts w:ascii="Cambria" w:hAnsi="Cambria" w:cs="Arial"/>
          <w:b/>
          <w:bCs/>
          <w:sz w:val="20"/>
          <w:szCs w:val="20"/>
        </w:rPr>
      </w:pPr>
      <w:r w:rsidRPr="00775839">
        <w:rPr>
          <w:rFonts w:ascii="Cambria" w:hAnsi="Cambria" w:cs="Arial"/>
          <w:sz w:val="20"/>
          <w:szCs w:val="20"/>
        </w:rPr>
        <w:t>Zakończenie robót nastąpi w terminie</w:t>
      </w:r>
      <w:r w:rsidR="00AA27B3" w:rsidRPr="00775839">
        <w:rPr>
          <w:rFonts w:ascii="Cambria" w:eastAsia="Times-Roman" w:hAnsi="Cambria" w:cs="Arial"/>
          <w:b/>
          <w:sz w:val="20"/>
          <w:szCs w:val="20"/>
        </w:rPr>
        <w:t>:</w:t>
      </w:r>
      <w:r w:rsidR="001A01EC" w:rsidRPr="00775839">
        <w:rPr>
          <w:rFonts w:ascii="Cambria" w:hAnsi="Cambria" w:cs="Arial"/>
          <w:sz w:val="20"/>
          <w:szCs w:val="20"/>
        </w:rPr>
        <w:t xml:space="preserve"> </w:t>
      </w:r>
      <w:r w:rsidR="008225E6" w:rsidRPr="00775839">
        <w:rPr>
          <w:rFonts w:ascii="Cambria" w:hAnsi="Cambria" w:cs="Arial"/>
          <w:b/>
          <w:bCs/>
          <w:sz w:val="20"/>
          <w:szCs w:val="20"/>
        </w:rPr>
        <w:t xml:space="preserve">do </w:t>
      </w:r>
      <w:r w:rsidR="000E328D">
        <w:rPr>
          <w:rFonts w:ascii="Cambria" w:hAnsi="Cambria" w:cs="Arial"/>
          <w:b/>
          <w:bCs/>
          <w:sz w:val="20"/>
          <w:szCs w:val="20"/>
        </w:rPr>
        <w:t>60 dni</w:t>
      </w:r>
      <w:r w:rsidR="008225E6" w:rsidRPr="00775839">
        <w:rPr>
          <w:rFonts w:ascii="Cambria" w:hAnsi="Cambria" w:cs="Arial"/>
          <w:b/>
          <w:bCs/>
          <w:sz w:val="20"/>
          <w:szCs w:val="20"/>
        </w:rPr>
        <w:t xml:space="preserve"> od  dnia podpisania umowy</w:t>
      </w:r>
      <w:r w:rsidR="00775839" w:rsidRPr="00775839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213A46CC" w14:textId="7207E218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3</w:t>
      </w:r>
    </w:p>
    <w:p w14:paraId="53BAD66D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41C0F707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22D1A2CF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 w:rsidR="00BF4310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14:paraId="5F5F9BD1" w14:textId="14D5F8E0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</w:t>
      </w:r>
      <w:r w:rsidRPr="009E6A4F">
        <w:rPr>
          <w:rFonts w:ascii="Cambria" w:hAnsi="Cambria" w:cs="Arial"/>
          <w:sz w:val="20"/>
          <w:szCs w:val="20"/>
        </w:rPr>
        <w:t>oraz</w:t>
      </w:r>
      <w:r w:rsidR="00C0726F" w:rsidRPr="009E6A4F">
        <w:rPr>
          <w:rFonts w:ascii="Cambria" w:hAnsi="Cambria" w:cs="Arial"/>
          <w:sz w:val="20"/>
          <w:szCs w:val="20"/>
        </w:rPr>
        <w:t xml:space="preserve"> </w:t>
      </w:r>
      <w:r w:rsidRPr="009E6A4F">
        <w:rPr>
          <w:rFonts w:ascii="Cambria" w:hAnsi="Cambria" w:cs="Arial"/>
          <w:sz w:val="20"/>
          <w:szCs w:val="20"/>
        </w:rPr>
        <w:t xml:space="preserve"> dostarczeniem informacji pisemnej do siedziby Zamawiającego</w:t>
      </w:r>
      <w:r w:rsidRPr="00C0726F">
        <w:rPr>
          <w:rFonts w:ascii="Cambria" w:hAnsi="Cambria" w:cs="Arial"/>
          <w:color w:val="EE0000"/>
          <w:sz w:val="20"/>
          <w:szCs w:val="20"/>
        </w:rPr>
        <w:t xml:space="preserve"> </w:t>
      </w:r>
      <w:r w:rsidRPr="003001E9">
        <w:rPr>
          <w:rFonts w:ascii="Cambria" w:hAnsi="Cambria" w:cs="Arial"/>
          <w:sz w:val="20"/>
          <w:szCs w:val="20"/>
        </w:rPr>
        <w:t xml:space="preserve">o wykonaniu robót zanikających i ulegających zakryciu z 4 dniowym wyprzedzeniem umożliwiającym ich sprawdzenie przez </w:t>
      </w:r>
      <w:r w:rsidR="00A87185">
        <w:rPr>
          <w:rFonts w:ascii="Cambria" w:hAnsi="Cambria" w:cs="Arial"/>
          <w:sz w:val="20"/>
          <w:szCs w:val="20"/>
        </w:rPr>
        <w:t>Zamawiającego</w:t>
      </w:r>
      <w:r w:rsidRPr="003001E9">
        <w:rPr>
          <w:rFonts w:ascii="Cambria" w:hAnsi="Cambria" w:cs="Arial"/>
          <w:sz w:val="20"/>
          <w:szCs w:val="20"/>
        </w:rPr>
        <w:t xml:space="preserve">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nie poinformuje o tym fakcie</w:t>
      </w:r>
      <w:r w:rsidR="00C0726F" w:rsidRPr="00C0726F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9E6A4F">
        <w:rPr>
          <w:rFonts w:ascii="Cambria" w:hAnsi="Cambria" w:cs="Arial"/>
          <w:b/>
          <w:bCs/>
          <w:sz w:val="20"/>
          <w:szCs w:val="20"/>
        </w:rPr>
        <w:t>Zamawiającego</w:t>
      </w:r>
      <w:r w:rsidRPr="009E6A4F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t xml:space="preserve">zobowiązany będzie odkryć te roboty </w:t>
      </w:r>
      <w:r w:rsidR="00C0726F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lub wykonać otwory niezbędne do ich zbadania, a następnie przywrócić je do stanu poprzedniego </w:t>
      </w:r>
      <w:r w:rsidR="00C0726F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 własny koszt.</w:t>
      </w:r>
    </w:p>
    <w:p w14:paraId="71E978BD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24C9E65E" w14:textId="77777777" w:rsidR="00BF0B98" w:rsidRPr="00D271A8" w:rsidRDefault="00BF0B98" w:rsidP="00142163">
      <w:pPr>
        <w:numPr>
          <w:ilvl w:val="0"/>
          <w:numId w:val="9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709779CA" w14:textId="77777777" w:rsidR="00BF0B98" w:rsidRPr="00D271A8" w:rsidRDefault="00BF0B98" w:rsidP="00142163">
      <w:pPr>
        <w:pStyle w:val="Tytu"/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7. </w:t>
      </w:r>
      <w:r w:rsidRPr="00D271A8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 xml:space="preserve">. </w:t>
      </w:r>
      <w:r w:rsidR="004D3F6E" w:rsidRPr="00443C44">
        <w:rPr>
          <w:rFonts w:ascii="Cambria" w:hAnsi="Cambria" w:cs="Arial"/>
          <w:b w:val="0"/>
          <w:bCs/>
          <w:sz w:val="20"/>
        </w:rPr>
        <w:t>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14:paraId="7E282BD2" w14:textId="27EFCB46" w:rsidR="00BF0B98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</w:t>
      </w:r>
      <w:r w:rsidR="0014216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 xml:space="preserve">z przedłożoną zgodą wykonawcy na zawarcie umowy o podwykonawstwo lub dokonania zmian </w:t>
      </w:r>
      <w:r w:rsidR="0014216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 xml:space="preserve">w zawartej umowie. </w:t>
      </w:r>
    </w:p>
    <w:p w14:paraId="662617CA" w14:textId="77777777" w:rsidR="00BF0B98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5E6B8E00" w14:textId="77777777" w:rsidR="00BF0B98" w:rsidRPr="00D271A8" w:rsidRDefault="00BF4310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="00BF0B98"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5F338C3C" w14:textId="74F32227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niż te określone w umowie podstawowej pomiędzy Zamawiającym i Wykonawcą </w:t>
      </w:r>
    </w:p>
    <w:p w14:paraId="5797CBC3" w14:textId="3E93AC0A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być bardziej rygorystyczne niż te określone w umowie podstawowej pomiędzy Zamawiającym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Wykonawcą </w:t>
      </w:r>
    </w:p>
    <w:p w14:paraId="7570DC3E" w14:textId="425980E3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termin realizacji, sposób spełnienia świadczenia oraz zmiany zawartej umowy musi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być zg</w:t>
      </w:r>
      <w:r w:rsidR="003C2569"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05BE1FA7" w14:textId="23179208" w:rsidR="00BF0B98" w:rsidRPr="00D271A8" w:rsidRDefault="00BF0B98" w:rsidP="00142163">
      <w:pPr>
        <w:pStyle w:val="Bezodstpw"/>
        <w:numPr>
          <w:ilvl w:val="0"/>
          <w:numId w:val="4"/>
        </w:numPr>
        <w:tabs>
          <w:tab w:val="num" w:pos="1560"/>
        </w:tabs>
        <w:suppressAutoHyphens/>
        <w:spacing w:line="276" w:lineRule="auto"/>
        <w:ind w:left="1560" w:hanging="284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 xml:space="preserve">z odpowiedzialności względem zamawiającego za roboty wykonane przez podwykonawcę </w:t>
      </w:r>
      <w:r w:rsidR="00142163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lub dalszych podwykonawców.</w:t>
      </w:r>
    </w:p>
    <w:p w14:paraId="69D0F726" w14:textId="02844C29" w:rsidR="00BF0B98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</w:t>
      </w:r>
      <w:r w:rsidR="00142163">
        <w:rPr>
          <w:rFonts w:ascii="Cambria" w:hAnsi="Cambria" w:cs="Arial"/>
          <w:b w:val="0"/>
          <w:bCs/>
          <w:sz w:val="20"/>
        </w:rPr>
        <w:br/>
      </w:r>
      <w:r w:rsidRPr="00D271A8">
        <w:rPr>
          <w:rFonts w:ascii="Cambria" w:hAnsi="Cambria" w:cs="Arial"/>
          <w:b w:val="0"/>
          <w:bCs/>
          <w:sz w:val="20"/>
        </w:rPr>
        <w:t xml:space="preserve">do jej treści. </w:t>
      </w:r>
      <w:r w:rsidRPr="00D271A8">
        <w:rPr>
          <w:rFonts w:ascii="Cambria" w:hAnsi="Cambria" w:cs="Arial"/>
          <w:b w:val="0"/>
          <w:sz w:val="20"/>
        </w:rPr>
        <w:t>Niezgłoszenie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 xml:space="preserve">uważa się projekt umowy </w:t>
      </w:r>
      <w:r w:rsidR="00142163">
        <w:rPr>
          <w:rFonts w:ascii="Cambria" w:hAnsi="Cambria" w:cs="Arial"/>
          <w:b w:val="0"/>
          <w:sz w:val="20"/>
        </w:rPr>
        <w:br/>
      </w:r>
      <w:r w:rsidRPr="00D271A8">
        <w:rPr>
          <w:rFonts w:ascii="Cambria" w:hAnsi="Cambria" w:cs="Arial"/>
          <w:b w:val="0"/>
          <w:sz w:val="20"/>
        </w:rPr>
        <w:t>za zaakceptowany.</w:t>
      </w:r>
    </w:p>
    <w:p w14:paraId="10A65076" w14:textId="08530D81" w:rsidR="00430BAF" w:rsidRPr="00D271A8" w:rsidRDefault="00BF0B98" w:rsidP="00142163">
      <w:pPr>
        <w:pStyle w:val="Tytu"/>
        <w:spacing w:after="120" w:line="276" w:lineRule="auto"/>
        <w:ind w:left="1134" w:hanging="567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="006D028B" w:rsidRPr="006D028B">
        <w:rPr>
          <w:rFonts w:ascii="Cambria" w:hAnsi="Cambria" w:cs="Arial"/>
          <w:b w:val="0"/>
          <w:sz w:val="20"/>
        </w:rPr>
        <w:t xml:space="preserve">Wykonawca, podwykonawca lub dalszy podwykonawca zamówienia przedkłada zamawiającemu poświadczoną za zgodność z oryginałem kopię zawartej umowy o podwykonawstwo na roboty budowlane, dostawy i usługi w terminie 7 dni od dnia ich zawarcia. Powyższy obowiązek   </w:t>
      </w:r>
      <w:r w:rsidR="00142163">
        <w:rPr>
          <w:rFonts w:ascii="Cambria" w:hAnsi="Cambria" w:cs="Arial"/>
          <w:b w:val="0"/>
          <w:sz w:val="20"/>
        </w:rPr>
        <w:br/>
      </w:r>
      <w:r w:rsidR="006D028B" w:rsidRPr="006D028B">
        <w:rPr>
          <w:rFonts w:ascii="Cambria" w:hAnsi="Cambria" w:cs="Arial"/>
          <w:b w:val="0"/>
          <w:sz w:val="20"/>
        </w:rPr>
        <w:t xml:space="preserve">nie dotyczy umów na dostawy i usługi o których mowa niniejszym punkcie  jeżeli:  ich wartość </w:t>
      </w:r>
      <w:r w:rsidR="00142163">
        <w:rPr>
          <w:rFonts w:ascii="Cambria" w:hAnsi="Cambria" w:cs="Arial"/>
          <w:b w:val="0"/>
          <w:sz w:val="20"/>
        </w:rPr>
        <w:br/>
      </w:r>
      <w:r w:rsidR="006D028B" w:rsidRPr="006D028B">
        <w:rPr>
          <w:rFonts w:ascii="Cambria" w:hAnsi="Cambria" w:cs="Arial"/>
          <w:b w:val="0"/>
          <w:sz w:val="20"/>
        </w:rPr>
        <w:t>nie przekracza 0,5</w:t>
      </w:r>
      <w:r w:rsidR="00142163">
        <w:rPr>
          <w:rFonts w:ascii="Cambria" w:hAnsi="Cambria" w:cs="Arial"/>
          <w:b w:val="0"/>
          <w:sz w:val="20"/>
        </w:rPr>
        <w:t xml:space="preserve"> </w:t>
      </w:r>
      <w:r w:rsidR="006D028B" w:rsidRPr="006D028B">
        <w:rPr>
          <w:rFonts w:ascii="Cambria" w:hAnsi="Cambria" w:cs="Arial"/>
          <w:b w:val="0"/>
          <w:sz w:val="20"/>
        </w:rPr>
        <w:t>% wartości inwestycji  o ile nie przekracza kwoty 50</w:t>
      </w:r>
      <w:r w:rsidR="00142163">
        <w:rPr>
          <w:rFonts w:ascii="Cambria" w:hAnsi="Cambria" w:cs="Arial"/>
          <w:b w:val="0"/>
          <w:sz w:val="20"/>
        </w:rPr>
        <w:t> </w:t>
      </w:r>
      <w:r w:rsidR="006D028B" w:rsidRPr="006D028B">
        <w:rPr>
          <w:rFonts w:ascii="Cambria" w:hAnsi="Cambria" w:cs="Arial"/>
          <w:b w:val="0"/>
          <w:sz w:val="20"/>
        </w:rPr>
        <w:t>000</w:t>
      </w:r>
      <w:r w:rsidR="00142163">
        <w:rPr>
          <w:rFonts w:ascii="Cambria" w:hAnsi="Cambria" w:cs="Arial"/>
          <w:b w:val="0"/>
          <w:sz w:val="20"/>
        </w:rPr>
        <w:t>,00</w:t>
      </w:r>
      <w:r w:rsidR="006D028B" w:rsidRPr="006D028B">
        <w:rPr>
          <w:rFonts w:ascii="Cambria" w:hAnsi="Cambria" w:cs="Arial"/>
          <w:b w:val="0"/>
          <w:sz w:val="20"/>
        </w:rPr>
        <w:t xml:space="preserve"> złotych</w:t>
      </w:r>
      <w:r w:rsidR="00CD3014" w:rsidRPr="00D271A8">
        <w:rPr>
          <w:rFonts w:ascii="Cambria" w:hAnsi="Cambria" w:cs="Arial"/>
          <w:b w:val="0"/>
          <w:bCs/>
          <w:sz w:val="20"/>
        </w:rPr>
        <w:t>.</w:t>
      </w:r>
    </w:p>
    <w:p w14:paraId="576988AC" w14:textId="77777777" w:rsidR="00BF0B98" w:rsidRPr="00D271A8" w:rsidRDefault="00CD3014" w:rsidP="00142163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 </w:t>
      </w:r>
      <w:r w:rsidR="00BF0B98" w:rsidRPr="00D271A8">
        <w:rPr>
          <w:rFonts w:ascii="Cambria" w:hAnsi="Cambria" w:cs="Arial"/>
          <w:b w:val="0"/>
          <w:bCs/>
          <w:sz w:val="20"/>
        </w:rPr>
        <w:t>8.</w:t>
      </w:r>
      <w:r w:rsidR="00BF0B98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BF4310">
        <w:rPr>
          <w:rFonts w:ascii="Cambria" w:hAnsi="Cambria" w:cs="Arial"/>
          <w:b w:val="0"/>
          <w:bCs/>
          <w:sz w:val="20"/>
        </w:rPr>
        <w:t>P</w:t>
      </w:r>
      <w:r w:rsidR="00BF0B98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06AD051B" w14:textId="7439B4A2" w:rsidR="00BF0B98" w:rsidRPr="00D271A8" w:rsidRDefault="00BF0B9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 xml:space="preserve">9.  </w:t>
      </w:r>
      <w:r w:rsidR="00142163">
        <w:rPr>
          <w:rFonts w:ascii="Cambria" w:hAnsi="Cambria" w:cs="Arial"/>
          <w:b w:val="0"/>
          <w:sz w:val="20"/>
        </w:rPr>
        <w:tab/>
      </w:r>
      <w:r w:rsidR="004D3F6E" w:rsidRPr="004D3F6E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="004D3F6E" w:rsidRPr="004D3F6E"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</w:t>
      </w:r>
      <w:r w:rsidR="004D3F6E" w:rsidRPr="004D3F6E">
        <w:rPr>
          <w:rFonts w:ascii="Cambria" w:hAnsi="Cambria" w:cs="Arial"/>
          <w:b w:val="0"/>
          <w:sz w:val="20"/>
        </w:rPr>
        <w:lastRenderedPageBreak/>
        <w:t xml:space="preserve">lub Wykonawca samodzielnie spełnia je w stopniu nie mniejszym niż wymagany w trakcie postępowania o udzielenie zamówienia stosownie do zapisów w art. 462 ust. 7 ustawy </w:t>
      </w:r>
      <w:proofErr w:type="spellStart"/>
      <w:r w:rsidR="004D3F6E" w:rsidRPr="004D3F6E">
        <w:rPr>
          <w:rFonts w:ascii="Cambria" w:hAnsi="Cambria" w:cs="Arial"/>
          <w:b w:val="0"/>
          <w:sz w:val="20"/>
        </w:rPr>
        <w:t>Pzp</w:t>
      </w:r>
      <w:proofErr w:type="spellEnd"/>
      <w:r w:rsidRPr="00D271A8">
        <w:rPr>
          <w:rFonts w:ascii="Cambria" w:hAnsi="Cambria" w:cs="Arial"/>
          <w:b w:val="0"/>
          <w:sz w:val="20"/>
        </w:rPr>
        <w:t>.</w:t>
      </w:r>
    </w:p>
    <w:p w14:paraId="58A6C480" w14:textId="5B878A86" w:rsidR="004D3F6E" w:rsidRDefault="00BF0B98" w:rsidP="00752992">
      <w:pPr>
        <w:pStyle w:val="Tytu"/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71EB3822" w14:textId="77777777" w:rsidR="008E2475" w:rsidRPr="008E2475" w:rsidRDefault="008E2475" w:rsidP="00752992">
      <w:pPr>
        <w:pStyle w:val="Akapitzlist"/>
        <w:numPr>
          <w:ilvl w:val="0"/>
          <w:numId w:val="33"/>
        </w:numPr>
        <w:spacing w:after="120"/>
        <w:ind w:left="426" w:hanging="426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7F1B6E0F" w14:textId="77777777" w:rsidR="008E2475" w:rsidRPr="008E2475" w:rsidRDefault="008E2475" w:rsidP="00752992">
      <w:pPr>
        <w:pStyle w:val="Akapitzlist"/>
        <w:numPr>
          <w:ilvl w:val="0"/>
          <w:numId w:val="33"/>
        </w:numPr>
        <w:spacing w:after="120"/>
        <w:ind w:left="426" w:hanging="426"/>
        <w:contextualSpacing w:val="0"/>
        <w:jc w:val="both"/>
        <w:rPr>
          <w:rFonts w:ascii="Cambria" w:hAnsi="Cambria" w:cs="Calibri"/>
          <w:vanish/>
          <w:sz w:val="20"/>
          <w:szCs w:val="20"/>
          <w:lang w:eastAsia="ar-SA"/>
        </w:rPr>
      </w:pPr>
    </w:p>
    <w:p w14:paraId="10CD5299" w14:textId="67D55B46" w:rsidR="004D3F6E" w:rsidRPr="00F778A3" w:rsidRDefault="004D3F6E" w:rsidP="00752992">
      <w:pPr>
        <w:numPr>
          <w:ilvl w:val="0"/>
          <w:numId w:val="33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wymagane w SWZ wykonujące Przedmiot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>mowy</w:t>
      </w:r>
      <w:r>
        <w:rPr>
          <w:rFonts w:ascii="Cambria" w:eastAsia="Times New Roman" w:hAnsi="Cambria" w:cs="Calibri"/>
          <w:sz w:val="20"/>
          <w:szCs w:val="20"/>
          <w:lang w:eastAsia="ar-SA"/>
        </w:rPr>
        <w:t>,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 będą zatrudnione </w:t>
      </w:r>
      <w:r w:rsidR="00142163">
        <w:rPr>
          <w:rFonts w:ascii="Cambria" w:eastAsia="Times New Roman" w:hAnsi="Cambria" w:cs="Calibri"/>
          <w:sz w:val="20"/>
          <w:szCs w:val="20"/>
          <w:lang w:eastAsia="ar-SA"/>
        </w:rPr>
        <w:br/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na podstawie umowy o pracę w rozumieniu Kodeksu pracy. Obowiązek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 w:rsidR="00ED648D">
        <w:rPr>
          <w:rFonts w:ascii="Cambria" w:eastAsia="Times New Roman" w:hAnsi="Cambria" w:cs="Calibri"/>
          <w:sz w:val="20"/>
          <w:szCs w:val="20"/>
          <w:lang w:eastAsia="ar-SA"/>
        </w:rPr>
        <w:t>u</w:t>
      </w:r>
      <w:r w:rsidRPr="00F778A3">
        <w:rPr>
          <w:rFonts w:ascii="Cambria" w:eastAsia="Times New Roman" w:hAnsi="Cambria" w:cs="Calibri"/>
          <w:sz w:val="20"/>
          <w:szCs w:val="20"/>
          <w:lang w:eastAsia="ar-SA"/>
        </w:rPr>
        <w:t xml:space="preserve">mowy przy pomocy podwykonawców. </w:t>
      </w:r>
    </w:p>
    <w:p w14:paraId="2FE660DE" w14:textId="77777777" w:rsidR="004D3F6E" w:rsidRPr="00F778A3" w:rsidRDefault="004D3F6E" w:rsidP="00752992">
      <w:pPr>
        <w:numPr>
          <w:ilvl w:val="0"/>
          <w:numId w:val="33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</w:t>
      </w:r>
      <w:proofErr w:type="spellStart"/>
      <w:r>
        <w:rPr>
          <w:rFonts w:ascii="Cambria" w:hAnsi="Cambria" w:cs="Calibri"/>
          <w:sz w:val="20"/>
          <w:szCs w:val="20"/>
        </w:rPr>
        <w:t>Pzp</w:t>
      </w:r>
      <w:proofErr w:type="spellEnd"/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 w:rsidR="00BF4310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14:paraId="341F01B6" w14:textId="452817B7" w:rsidR="004D3F6E" w:rsidRPr="00F778A3" w:rsidRDefault="004D3F6E" w:rsidP="00752992">
      <w:pPr>
        <w:pStyle w:val="Akapitzlist"/>
        <w:numPr>
          <w:ilvl w:val="0"/>
          <w:numId w:val="34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Przed zawarciem niniejszej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 xml:space="preserve">mowy i rozpoczęciem pracy nowo zgłaszanych pracowników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 realizacji czynności, do których odnosi się Obowiązek Zatrudnienia osób na umowę o pracę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przedłoży Zamawiającemu listę pracowników własnych i podwykonawców wraz </w:t>
      </w:r>
      <w:r>
        <w:rPr>
          <w:rFonts w:ascii="Cambria" w:hAnsi="Cambria" w:cs="Calibri"/>
          <w:sz w:val="20"/>
          <w:szCs w:val="20"/>
        </w:rPr>
        <w:br/>
        <w:t>z oświadczeniem, że okazane do</w:t>
      </w:r>
      <w:r w:rsidRPr="00F778A3">
        <w:rPr>
          <w:rFonts w:ascii="Cambria" w:hAnsi="Cambria" w:cs="Calibri"/>
          <w:sz w:val="20"/>
          <w:szCs w:val="20"/>
        </w:rPr>
        <w:t xml:space="preserve"> wglądu kopie umów o pracę osób wymienionych na tej liście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 xml:space="preserve">są zgodne z prawdą (Zamawiający nie będzie kopiował, gromadził ani przetwarzał danych osobowych zawartych w okazanych umowach o </w:t>
      </w:r>
      <w:r>
        <w:rPr>
          <w:rFonts w:ascii="Cambria" w:hAnsi="Cambria" w:cs="Calibri"/>
          <w:sz w:val="20"/>
          <w:szCs w:val="20"/>
        </w:rPr>
        <w:t>pracę.)  Nie przedłożenie listy</w:t>
      </w:r>
      <w:r w:rsidRPr="00F778A3">
        <w:rPr>
          <w:rFonts w:ascii="Cambria" w:hAnsi="Cambria" w:cs="Calibri"/>
          <w:sz w:val="20"/>
          <w:szCs w:val="20"/>
        </w:rPr>
        <w:t xml:space="preserve"> osób mających wykonywać </w:t>
      </w:r>
      <w:r w:rsidR="004F5E23"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 zamówienia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upoważnia Zamawiającego</w:t>
      </w:r>
      <w:r>
        <w:rPr>
          <w:rFonts w:ascii="Cambria" w:hAnsi="Cambria" w:cs="Calibri"/>
          <w:sz w:val="20"/>
          <w:szCs w:val="20"/>
        </w:rPr>
        <w:t xml:space="preserve"> i wyznaczonego przedstawiciela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do niedopuszczenia tych osób do pracy</w:t>
      </w:r>
      <w:r>
        <w:rPr>
          <w:rFonts w:ascii="Cambria" w:hAnsi="Cambria" w:cs="Calibri"/>
          <w:sz w:val="20"/>
          <w:szCs w:val="20"/>
        </w:rPr>
        <w:t>;</w:t>
      </w:r>
    </w:p>
    <w:p w14:paraId="24916D86" w14:textId="1526C077" w:rsidR="004D3F6E" w:rsidRPr="00866BBA" w:rsidRDefault="004D3F6E" w:rsidP="00752992">
      <w:pPr>
        <w:pStyle w:val="Akapitzlist"/>
        <w:numPr>
          <w:ilvl w:val="0"/>
          <w:numId w:val="34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przypadku zmiany składu osobowego Personelu Wykonawcy zapisy </w:t>
      </w:r>
      <w:r>
        <w:rPr>
          <w:rFonts w:ascii="Cambria" w:hAnsi="Cambria" w:cs="Calibri"/>
          <w:sz w:val="20"/>
          <w:szCs w:val="20"/>
        </w:rPr>
        <w:t>pkt</w:t>
      </w:r>
      <w:r w:rsidRPr="00F778A3">
        <w:rPr>
          <w:rFonts w:ascii="Cambria" w:hAnsi="Cambria" w:cs="Calibri"/>
          <w:sz w:val="20"/>
          <w:szCs w:val="20"/>
        </w:rPr>
        <w:t>.</w:t>
      </w:r>
      <w:r>
        <w:rPr>
          <w:rFonts w:ascii="Cambria" w:hAnsi="Cambria" w:cs="Calibri"/>
          <w:sz w:val="20"/>
          <w:szCs w:val="20"/>
        </w:rPr>
        <w:t>1 powyżej</w:t>
      </w:r>
      <w:r w:rsidRPr="00F778A3">
        <w:rPr>
          <w:rFonts w:ascii="Cambria" w:hAnsi="Cambria" w:cs="Calibri"/>
          <w:sz w:val="20"/>
          <w:szCs w:val="20"/>
        </w:rPr>
        <w:t xml:space="preserve"> stosuje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się odpowiednio</w:t>
      </w:r>
      <w:r>
        <w:rPr>
          <w:rFonts w:ascii="Cambria" w:hAnsi="Cambria" w:cs="Calibri"/>
          <w:sz w:val="20"/>
          <w:szCs w:val="20"/>
        </w:rPr>
        <w:t>;</w:t>
      </w:r>
    </w:p>
    <w:p w14:paraId="7A236F50" w14:textId="3386984B" w:rsidR="004D3F6E" w:rsidRPr="00F778A3" w:rsidRDefault="004D3F6E" w:rsidP="00752992">
      <w:pPr>
        <w:pStyle w:val="Akapitzlist"/>
        <w:numPr>
          <w:ilvl w:val="0"/>
          <w:numId w:val="34"/>
        </w:numPr>
        <w:suppressAutoHyphens/>
        <w:spacing w:after="0"/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>Na każde żądanie Zamawiającego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Wykonawca zobowiązany jest przedłożyć Zamawiającemu umowy </w:t>
      </w:r>
      <w:r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o pracę oraz inne dokumenty (na przykład z ZUS) uwiarygadniające zatrudnien</w:t>
      </w:r>
      <w:r>
        <w:rPr>
          <w:rFonts w:ascii="Cambria" w:hAnsi="Cambria" w:cs="Calibri"/>
          <w:sz w:val="20"/>
          <w:szCs w:val="20"/>
        </w:rPr>
        <w:t>ie</w:t>
      </w:r>
      <w:r w:rsidRPr="00F778A3">
        <w:rPr>
          <w:rFonts w:ascii="Cambria" w:hAnsi="Cambria" w:cs="Calibri"/>
          <w:sz w:val="20"/>
          <w:szCs w:val="20"/>
        </w:rPr>
        <w:t xml:space="preserve"> osób realizujących czynności, do których odnosi się Obowiązek Zatrudnienia. Nieprzedłożenie umów </w:t>
      </w:r>
      <w:r w:rsidR="00142163">
        <w:rPr>
          <w:rFonts w:ascii="Cambria" w:hAnsi="Cambria" w:cs="Calibri"/>
          <w:sz w:val="20"/>
          <w:szCs w:val="20"/>
        </w:rPr>
        <w:br/>
      </w:r>
      <w:r w:rsidRPr="00F778A3">
        <w:rPr>
          <w:rFonts w:ascii="Cambria" w:hAnsi="Cambria" w:cs="Calibri"/>
          <w:sz w:val="20"/>
          <w:szCs w:val="20"/>
        </w:rPr>
        <w:t>i innych dokumentów (nie okazanie do wglądu), o których mowa w zdaniu poprzednim</w:t>
      </w:r>
      <w:r>
        <w:rPr>
          <w:rFonts w:ascii="Cambria" w:hAnsi="Cambria" w:cs="Calibri"/>
          <w:sz w:val="20"/>
          <w:szCs w:val="20"/>
        </w:rPr>
        <w:t>,</w:t>
      </w:r>
      <w:r w:rsidRPr="00F778A3">
        <w:rPr>
          <w:rFonts w:ascii="Cambria" w:hAnsi="Cambria" w:cs="Calibri"/>
          <w:sz w:val="20"/>
          <w:szCs w:val="20"/>
        </w:rPr>
        <w:t xml:space="preserve"> stanowi przypadek naruszenia Obowiązku Zatrudnienia</w:t>
      </w:r>
      <w:r>
        <w:rPr>
          <w:rFonts w:ascii="Cambria" w:hAnsi="Cambria" w:cs="Calibri"/>
          <w:sz w:val="20"/>
          <w:szCs w:val="20"/>
        </w:rPr>
        <w:t>;</w:t>
      </w:r>
    </w:p>
    <w:p w14:paraId="3C7254C3" w14:textId="5A5A2949" w:rsidR="004D3F6E" w:rsidRPr="008E2475" w:rsidRDefault="004D3F6E" w:rsidP="00752992">
      <w:pPr>
        <w:pStyle w:val="Tytu"/>
        <w:numPr>
          <w:ilvl w:val="0"/>
          <w:numId w:val="34"/>
        </w:numPr>
        <w:spacing w:after="120" w:line="276" w:lineRule="auto"/>
        <w:ind w:left="1134" w:hanging="567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3BE59920" w14:textId="77777777" w:rsidR="006A6A9D" w:rsidRDefault="006A6A9D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92A8AB2" w14:textId="024C159B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4</w:t>
      </w:r>
    </w:p>
    <w:p w14:paraId="78CB6B0F" w14:textId="1EF82625" w:rsidR="00BF0B98" w:rsidRPr="00DB1B08" w:rsidRDefault="00BF0B98" w:rsidP="007F1710">
      <w:pPr>
        <w:pStyle w:val="Nagwek1"/>
        <w:numPr>
          <w:ilvl w:val="0"/>
          <w:numId w:val="80"/>
        </w:numPr>
        <w:spacing w:after="120" w:line="276" w:lineRule="auto"/>
        <w:ind w:left="284"/>
        <w:rPr>
          <w:rFonts w:cs="Arial"/>
          <w:sz w:val="20"/>
          <w:szCs w:val="20"/>
        </w:rPr>
      </w:pPr>
      <w:r w:rsidRPr="00DB1B08">
        <w:rPr>
          <w:rFonts w:cs="Arial"/>
          <w:sz w:val="20"/>
          <w:szCs w:val="20"/>
        </w:rPr>
        <w:t xml:space="preserve">Ustanowionym przez Wykonawcę </w:t>
      </w:r>
      <w:r w:rsidRPr="00DB1B08">
        <w:rPr>
          <w:rFonts w:cs="Arial"/>
          <w:b w:val="0"/>
          <w:sz w:val="20"/>
          <w:szCs w:val="20"/>
        </w:rPr>
        <w:t>Kierownikiem budowy jest</w:t>
      </w:r>
      <w:r w:rsidRPr="00DB1B08">
        <w:rPr>
          <w:rFonts w:cs="Arial"/>
          <w:sz w:val="20"/>
          <w:szCs w:val="20"/>
        </w:rPr>
        <w:t>:</w:t>
      </w:r>
    </w:p>
    <w:p w14:paraId="2ED70687" w14:textId="77777777" w:rsidR="00E62156" w:rsidRPr="00D271A8" w:rsidRDefault="00E62156" w:rsidP="00E62156">
      <w:pPr>
        <w:spacing w:after="12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………………………………………………………………..</w:t>
      </w:r>
    </w:p>
    <w:p w14:paraId="0A222810" w14:textId="5882D513" w:rsidR="00BF0B98" w:rsidRPr="00DB1B08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</w:t>
      </w:r>
      <w:r w:rsidR="004D3F6E" w:rsidRPr="00DB1B08">
        <w:rPr>
          <w:rFonts w:cs="Arial"/>
          <w:b w:val="0"/>
          <w:bCs w:val="0"/>
          <w:sz w:val="20"/>
          <w:szCs w:val="20"/>
          <w:lang w:eastAsia="pl-PL"/>
        </w:rPr>
        <w:t>2</w:t>
      </w:r>
      <w:r w:rsidR="00022F13">
        <w:rPr>
          <w:rFonts w:cs="Arial"/>
          <w:b w:val="0"/>
          <w:bCs w:val="0"/>
          <w:sz w:val="20"/>
          <w:szCs w:val="20"/>
          <w:lang w:eastAsia="pl-PL"/>
        </w:rPr>
        <w:t>6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r. poz. </w:t>
      </w:r>
      <w:r w:rsidR="00022F13">
        <w:rPr>
          <w:rFonts w:cs="Arial"/>
          <w:b w:val="0"/>
          <w:bCs w:val="0"/>
          <w:sz w:val="20"/>
          <w:szCs w:val="20"/>
          <w:lang w:eastAsia="pl-PL"/>
        </w:rPr>
        <w:t>418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 z </w:t>
      </w:r>
      <w:proofErr w:type="spellStart"/>
      <w:r w:rsidRPr="00DB1B08">
        <w:rPr>
          <w:rFonts w:cs="Arial"/>
          <w:b w:val="0"/>
          <w:bCs w:val="0"/>
          <w:sz w:val="20"/>
          <w:szCs w:val="20"/>
          <w:lang w:eastAsia="pl-PL"/>
        </w:rPr>
        <w:t>późn</w:t>
      </w:r>
      <w:proofErr w:type="spellEnd"/>
      <w:r w:rsidRPr="00DB1B08">
        <w:rPr>
          <w:rFonts w:cs="Arial"/>
          <w:b w:val="0"/>
          <w:bCs w:val="0"/>
          <w:sz w:val="20"/>
          <w:szCs w:val="20"/>
          <w:lang w:eastAsia="pl-PL"/>
        </w:rPr>
        <w:t xml:space="preserve">. </w:t>
      </w:r>
      <w:proofErr w:type="spellStart"/>
      <w:r w:rsidRPr="00DB1B08">
        <w:rPr>
          <w:rFonts w:cs="Arial"/>
          <w:b w:val="0"/>
          <w:bCs w:val="0"/>
          <w:sz w:val="20"/>
          <w:szCs w:val="20"/>
          <w:lang w:eastAsia="pl-PL"/>
        </w:rPr>
        <w:t>zm</w:t>
      </w:r>
      <w:proofErr w:type="spellEnd"/>
      <w:r w:rsidRPr="00DB1B08">
        <w:rPr>
          <w:rFonts w:cs="Arial"/>
          <w:b w:val="0"/>
          <w:sz w:val="20"/>
          <w:szCs w:val="20"/>
        </w:rPr>
        <w:t>).</w:t>
      </w:r>
      <w:r w:rsidR="001F6797">
        <w:rPr>
          <w:rFonts w:cs="Arial"/>
          <w:b w:val="0"/>
          <w:sz w:val="20"/>
          <w:szCs w:val="20"/>
        </w:rPr>
        <w:t xml:space="preserve"> – dalej  również ustawy PB</w:t>
      </w:r>
    </w:p>
    <w:p w14:paraId="5B67981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14:paraId="3041D577" w14:textId="5FD728A4" w:rsidR="00BF0B98" w:rsidRPr="00D271A8" w:rsidRDefault="00BF0B98" w:rsidP="00142163">
      <w:pPr>
        <w:numPr>
          <w:ilvl w:val="0"/>
          <w:numId w:val="11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do personelu Wykonawcy lub jego podwykonawcy oraz uzasadni swoje żądanie, to Wykonawca spowoduje, że osoba ta w ciągu 7 dni opuści teren budowy i nie będzie miała żadnego dalszego wpływu i związku </w:t>
      </w:r>
      <w:r w:rsidR="00142163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czynnościami związanymi z wykonywaniem umowy.</w:t>
      </w:r>
    </w:p>
    <w:p w14:paraId="68A6F16C" w14:textId="77777777" w:rsidR="00BF0B98" w:rsidRPr="00D271A8" w:rsidRDefault="00BF0B98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6788A91A" w14:textId="77777777" w:rsidR="00BF0B98" w:rsidRPr="00D271A8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00CC47BB" w14:textId="77777777" w:rsidR="00BF0B98" w:rsidRPr="00D271A8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nie prowadzą dokumentacji budowy zgodnie z Prawem budowlanym,</w:t>
      </w:r>
    </w:p>
    <w:p w14:paraId="37E87905" w14:textId="77777777" w:rsidR="00BF0B98" w:rsidRPr="00D271A8" w:rsidRDefault="00BF0B98" w:rsidP="00357621">
      <w:pPr>
        <w:numPr>
          <w:ilvl w:val="0"/>
          <w:numId w:val="12"/>
        </w:numPr>
        <w:tabs>
          <w:tab w:val="clear" w:pos="180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</w:t>
      </w:r>
      <w:r w:rsidR="00AD3256" w:rsidRPr="00D271A8">
        <w:rPr>
          <w:rFonts w:ascii="Cambria" w:hAnsi="Cambria" w:cs="Arial"/>
          <w:sz w:val="20"/>
          <w:szCs w:val="20"/>
        </w:rPr>
        <w:t xml:space="preserve"> - </w:t>
      </w:r>
      <w:r w:rsidRPr="00D271A8">
        <w:rPr>
          <w:rFonts w:ascii="Cambria" w:hAnsi="Cambria" w:cs="Arial"/>
          <w:sz w:val="20"/>
          <w:szCs w:val="20"/>
        </w:rPr>
        <w:t>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6C779579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2AE3466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01D0732" w14:textId="77777777" w:rsidR="00BF0B98" w:rsidRPr="00D271A8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64A9D058" w14:textId="77777777" w:rsidR="00705D19" w:rsidRDefault="00BF0B98" w:rsidP="00836D90">
      <w:pPr>
        <w:numPr>
          <w:ilvl w:val="0"/>
          <w:numId w:val="1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61AAAF3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6C1186E2" w14:textId="77777777" w:rsidR="00BF0B98" w:rsidRPr="00D271A8" w:rsidRDefault="00BF0B98" w:rsidP="00357621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 w:rsidR="00AC0CB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77707021" w14:textId="77777777" w:rsidR="00BF0B98" w:rsidRPr="00D271A8" w:rsidRDefault="00BF0B98" w:rsidP="00357621">
      <w:pPr>
        <w:numPr>
          <w:ilvl w:val="0"/>
          <w:numId w:val="14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2F8A8EB6" w14:textId="2B74D251" w:rsidR="00BF0B98" w:rsidRPr="00D271A8" w:rsidRDefault="00BF0B98" w:rsidP="00357621">
      <w:pPr>
        <w:numPr>
          <w:ilvl w:val="0"/>
          <w:numId w:val="14"/>
        </w:numPr>
        <w:tabs>
          <w:tab w:val="clear" w:pos="72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</w:t>
      </w:r>
      <w:r w:rsidR="00357621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do utylizacji podmiotowi uprawnionemu. </w:t>
      </w:r>
    </w:p>
    <w:p w14:paraId="3C8BB1A6" w14:textId="77777777" w:rsidR="006A6A9D" w:rsidRDefault="006A6A9D" w:rsidP="000E328D">
      <w:pPr>
        <w:pStyle w:val="Bezodstpw"/>
        <w:spacing w:after="120" w:line="276" w:lineRule="auto"/>
        <w:rPr>
          <w:rFonts w:ascii="Cambria" w:hAnsi="Cambria" w:cs="Arial"/>
          <w:b/>
          <w:sz w:val="20"/>
          <w:szCs w:val="20"/>
        </w:rPr>
      </w:pPr>
    </w:p>
    <w:p w14:paraId="7191A52B" w14:textId="058E3B75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7B7A66A4" w14:textId="77777777" w:rsidR="00BF0B98" w:rsidRPr="00D271A8" w:rsidRDefault="00BF0B98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21C0A3E1" w14:textId="4CB3E564" w:rsidR="00BF0B98" w:rsidRPr="00D271A8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magazynowe na składowanie materiałów </w:t>
      </w:r>
      <w:r w:rsidR="00357621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narzędzi, pomieszczenia socjalne dla swoich pracowników, wraz z oznakowaniem (tablica informacyjna),</w:t>
      </w:r>
    </w:p>
    <w:p w14:paraId="765BC3C7" w14:textId="77777777" w:rsidR="002C4624" w:rsidRPr="002C4624" w:rsidRDefault="00BF0B98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D271A8">
        <w:rPr>
          <w:rFonts w:ascii="Cambria" w:hAnsi="Cambria" w:cs="Arial"/>
          <w:sz w:val="20"/>
          <w:szCs w:val="20"/>
        </w:rPr>
        <w:t xml:space="preserve">t. 21a ustawy </w:t>
      </w:r>
      <w:r w:rsidR="002C4624"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2C4624"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3972AFB7" w14:textId="0DFDA608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 obsług</w:t>
      </w:r>
      <w:r w:rsidR="00A33A8E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</w:t>
      </w:r>
      <w:r w:rsidR="00A33A8E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niezbędn</w:t>
      </w:r>
      <w:r w:rsidR="00A33A8E">
        <w:rPr>
          <w:rFonts w:ascii="Cambria" w:hAnsi="Cambria" w:cs="Arial"/>
          <w:sz w:val="20"/>
          <w:szCs w:val="20"/>
        </w:rPr>
        <w:t>ą</w:t>
      </w:r>
      <w:r w:rsidRPr="006D028B">
        <w:rPr>
          <w:rFonts w:ascii="Cambria" w:hAnsi="Cambria" w:cs="Arial"/>
          <w:sz w:val="20"/>
          <w:szCs w:val="20"/>
        </w:rPr>
        <w:t xml:space="preserve"> do wykonania </w:t>
      </w:r>
      <w:r w:rsidR="004F5E23"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zamówienia;</w:t>
      </w:r>
    </w:p>
    <w:p w14:paraId="7FCBD439" w14:textId="2730A162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</w:t>
      </w:r>
      <w:r w:rsidRPr="006D028B">
        <w:rPr>
          <w:rFonts w:ascii="Cambria" w:hAnsi="Cambria" w:cs="Arial"/>
          <w:sz w:val="20"/>
          <w:szCs w:val="20"/>
        </w:rPr>
        <w:t>kona inwentaryzacj</w:t>
      </w:r>
      <w:r w:rsidR="00A33A8E"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powykonawcz</w:t>
      </w:r>
      <w:r w:rsidR="00A33A8E">
        <w:rPr>
          <w:rFonts w:ascii="Cambria" w:hAnsi="Cambria" w:cs="Arial"/>
          <w:sz w:val="20"/>
          <w:szCs w:val="20"/>
        </w:rPr>
        <w:t>ą</w:t>
      </w:r>
      <w:r w:rsidR="006A6A9D">
        <w:rPr>
          <w:rFonts w:ascii="Cambria" w:hAnsi="Cambria" w:cs="Arial"/>
          <w:sz w:val="20"/>
          <w:szCs w:val="20"/>
        </w:rPr>
        <w:t xml:space="preserve"> (jeśli dotyczy)</w:t>
      </w:r>
      <w:r w:rsidRPr="006D028B">
        <w:rPr>
          <w:rFonts w:ascii="Cambria" w:hAnsi="Cambria" w:cs="Arial"/>
          <w:sz w:val="20"/>
          <w:szCs w:val="20"/>
        </w:rPr>
        <w:t>;</w:t>
      </w:r>
    </w:p>
    <w:p w14:paraId="49997941" w14:textId="44774014" w:rsidR="006D028B" w:rsidRDefault="00A33A8E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33A8E">
        <w:rPr>
          <w:rFonts w:ascii="Cambria" w:hAnsi="Cambria" w:cs="Arial"/>
          <w:color w:val="000000" w:themeColor="text1"/>
          <w:sz w:val="20"/>
          <w:szCs w:val="20"/>
        </w:rPr>
        <w:t>Zobowiązuje się</w:t>
      </w:r>
      <w:r w:rsidRPr="00A33A8E">
        <w:rPr>
          <w:rFonts w:ascii="Cambria" w:hAnsi="Cambria" w:cs="Arial"/>
          <w:sz w:val="20"/>
          <w:szCs w:val="20"/>
        </w:rPr>
        <w:t xml:space="preserve"> do zorganizowania </w:t>
      </w:r>
      <w:r w:rsidR="006D028B" w:rsidRPr="006D028B">
        <w:rPr>
          <w:rFonts w:ascii="Cambria" w:hAnsi="Cambria" w:cs="Arial"/>
          <w:sz w:val="20"/>
          <w:szCs w:val="20"/>
        </w:rPr>
        <w:t>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1FCD97D8" w14:textId="146584BD" w:rsid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lastRenderedPageBreak/>
        <w:t xml:space="preserve">Zapewni we własnym zakresie swoim pracownikom zaplecza biurowego i socjalnego z WC. </w:t>
      </w:r>
    </w:p>
    <w:p w14:paraId="2D46FC28" w14:textId="2B6FB234" w:rsidR="006D028B" w:rsidRDefault="00A33A8E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A33A8E">
        <w:rPr>
          <w:rFonts w:ascii="Cambria" w:hAnsi="Cambria" w:cs="Arial"/>
          <w:color w:val="000000" w:themeColor="text1"/>
          <w:sz w:val="20"/>
          <w:szCs w:val="20"/>
        </w:rPr>
        <w:t xml:space="preserve">Zobowiązuje się </w:t>
      </w:r>
      <w:r>
        <w:rPr>
          <w:rFonts w:ascii="Cambria" w:hAnsi="Cambria" w:cs="Arial"/>
          <w:sz w:val="20"/>
          <w:szCs w:val="20"/>
        </w:rPr>
        <w:t>u</w:t>
      </w:r>
      <w:r w:rsidR="000E328D">
        <w:rPr>
          <w:rFonts w:ascii="Cambria" w:hAnsi="Cambria" w:cs="Arial"/>
          <w:sz w:val="20"/>
          <w:szCs w:val="20"/>
        </w:rPr>
        <w:t>t</w:t>
      </w:r>
      <w:r w:rsidR="006D028B" w:rsidRPr="00A33A8E">
        <w:rPr>
          <w:rFonts w:ascii="Cambria" w:hAnsi="Cambria" w:cs="Arial"/>
          <w:sz w:val="20"/>
          <w:szCs w:val="20"/>
        </w:rPr>
        <w:t>rzymania i likwidacji placu budowy po zakończeniu prac związanych z realizacja zamówienia, odtworzenie stanu pierwotnego</w:t>
      </w:r>
      <w:r w:rsidR="006D028B" w:rsidRPr="006D028B">
        <w:rPr>
          <w:rFonts w:ascii="Cambria" w:hAnsi="Cambria" w:cs="Arial"/>
          <w:sz w:val="20"/>
          <w:szCs w:val="20"/>
        </w:rPr>
        <w:t xml:space="preserve"> dróg, , uporządkowania terenu budowy po zakończeniu robót itp.</w:t>
      </w:r>
    </w:p>
    <w:p w14:paraId="17445756" w14:textId="1080775C" w:rsidR="006D028B" w:rsidRPr="006D028B" w:rsidRDefault="006D028B" w:rsidP="00836D90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  <w:r w:rsidR="000E328D">
        <w:rPr>
          <w:rFonts w:ascii="Cambria" w:hAnsi="Cambria"/>
          <w:sz w:val="20"/>
          <w:szCs w:val="20"/>
        </w:rPr>
        <w:t>.</w:t>
      </w:r>
    </w:p>
    <w:p w14:paraId="33D738B0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62A6857D" w14:textId="77777777" w:rsidR="00BF0B98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Wykonawca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zobowiązuje się do wykonania </w:t>
      </w:r>
      <w:r w:rsidR="004F5E23" w:rsidRPr="004D732D">
        <w:rPr>
          <w:rFonts w:ascii="Cambria" w:hAnsi="Cambria" w:cs="Arial"/>
          <w:color w:val="000000" w:themeColor="text1"/>
          <w:sz w:val="20"/>
          <w:szCs w:val="20"/>
        </w:rPr>
        <w:t>P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rzedmiotu </w:t>
      </w:r>
      <w:r w:rsidR="00AC0CBE" w:rsidRPr="004D732D">
        <w:rPr>
          <w:rFonts w:ascii="Cambria" w:hAnsi="Cambria" w:cs="Arial"/>
          <w:color w:val="000000" w:themeColor="text1"/>
          <w:sz w:val="20"/>
          <w:szCs w:val="20"/>
        </w:rPr>
        <w:t>u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mowy z materiałów własnych, </w:t>
      </w:r>
    </w:p>
    <w:p w14:paraId="295BE62D" w14:textId="364B6039" w:rsidR="006D028B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Materiały i urządzenia muszą odpowiadać wymogom wyrobów dopuszczonych do obrotu i stosowania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br/>
        <w:t>w budownictwie zgodnie z ustawą z dnia 16 kwietnia 2004 roku o wyrobach budowl</w:t>
      </w:r>
      <w:r w:rsidR="00AF2A9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anych (Dz. U. </w:t>
      </w:r>
      <w:r w:rsidR="006D028B" w:rsidRPr="004D732D">
        <w:rPr>
          <w:rFonts w:ascii="Cambria" w:hAnsi="Cambria" w:cs="Arial"/>
          <w:color w:val="000000" w:themeColor="text1"/>
          <w:sz w:val="20"/>
          <w:szCs w:val="20"/>
        </w:rPr>
        <w:t>z 202</w:t>
      </w:r>
      <w:r w:rsidR="009610A6" w:rsidRPr="004D732D">
        <w:rPr>
          <w:rFonts w:ascii="Cambria" w:hAnsi="Cambria" w:cs="Arial"/>
          <w:color w:val="000000" w:themeColor="text1"/>
          <w:sz w:val="20"/>
          <w:szCs w:val="20"/>
        </w:rPr>
        <w:t>1</w:t>
      </w:r>
      <w:r w:rsidR="006D028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 r.</w:t>
      </w:r>
      <w:r w:rsidR="00AF2A9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, poz. </w:t>
      </w:r>
      <w:r w:rsidR="009610A6" w:rsidRPr="004D732D">
        <w:rPr>
          <w:rFonts w:ascii="Cambria" w:hAnsi="Cambria" w:cs="Arial"/>
          <w:color w:val="000000" w:themeColor="text1"/>
          <w:sz w:val="20"/>
          <w:szCs w:val="20"/>
        </w:rPr>
        <w:t>1213</w:t>
      </w:r>
      <w:r w:rsidR="00AF2A9B" w:rsidRPr="004D73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z </w:t>
      </w:r>
      <w:proofErr w:type="spellStart"/>
      <w:r w:rsidRPr="004D732D">
        <w:rPr>
          <w:rFonts w:ascii="Cambria" w:hAnsi="Cambria" w:cs="Arial"/>
          <w:color w:val="000000" w:themeColor="text1"/>
          <w:sz w:val="20"/>
          <w:szCs w:val="20"/>
        </w:rPr>
        <w:t>późn</w:t>
      </w:r>
      <w:proofErr w:type="spellEnd"/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. zmianami) a  zgodnie z art.10 ustawy </w:t>
      </w:r>
      <w:r w:rsidR="002C4624" w:rsidRPr="004D732D">
        <w:rPr>
          <w:rFonts w:ascii="Cambria" w:hAnsi="Cambria" w:cs="Arial"/>
          <w:color w:val="000000" w:themeColor="text1"/>
          <w:sz w:val="20"/>
          <w:szCs w:val="20"/>
        </w:rPr>
        <w:t xml:space="preserve">BP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oraz </w:t>
      </w:r>
      <w:r w:rsidR="00BF279D" w:rsidRPr="004D732D">
        <w:rPr>
          <w:rFonts w:ascii="Cambria" w:hAnsi="Cambria" w:cs="Arial"/>
          <w:color w:val="000000" w:themeColor="text1"/>
          <w:sz w:val="20"/>
          <w:szCs w:val="20"/>
        </w:rPr>
        <w:t>przedmiaru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, specyfikacji technicznej  wykonania i odbioru robót budowlanych.</w:t>
      </w:r>
    </w:p>
    <w:p w14:paraId="459A170D" w14:textId="77777777" w:rsidR="00BF0B98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>Materiały i urządzenia muszą być zgodne z dokumentacją projektową</w:t>
      </w:r>
      <w:r w:rsidR="006D028B" w:rsidRPr="004D732D">
        <w:rPr>
          <w:rFonts w:ascii="Cambria" w:hAnsi="Cambria" w:cs="Arial"/>
          <w:color w:val="000000" w:themeColor="text1"/>
          <w:sz w:val="20"/>
          <w:szCs w:val="20"/>
        </w:rPr>
        <w:t>.</w:t>
      </w:r>
    </w:p>
    <w:p w14:paraId="43732B3C" w14:textId="337E18CA" w:rsidR="006D028B" w:rsidRPr="004D732D" w:rsidRDefault="006D028B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Każdy materiał i urządzenie przed jego wbudowaniem/montażem musi być zaakceptowany przez </w:t>
      </w:r>
      <w:proofErr w:type="spellStart"/>
      <w:r w:rsidR="00631484">
        <w:rPr>
          <w:rFonts w:ascii="Cambria" w:hAnsi="Cambria" w:cs="Arial"/>
          <w:color w:val="000000" w:themeColor="text1"/>
          <w:sz w:val="20"/>
          <w:szCs w:val="20"/>
        </w:rPr>
        <w:t>Zamawiajacego</w:t>
      </w:r>
      <w:proofErr w:type="spellEnd"/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a materiały  nie zatwierdzone wykonawca będzie zobowiązany do ich demontażu.</w:t>
      </w:r>
    </w:p>
    <w:p w14:paraId="344E6AA6" w14:textId="77777777" w:rsidR="00BF0B98" w:rsidRPr="004D732D" w:rsidRDefault="00BF0B98" w:rsidP="00357621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W uzasadnionych przypadkach na żądanie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Zamawiającego,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Wykonawca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musi przedstawić dodatkowe badania laboratoryjne wbudowanych materiałów. Badania te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Wykonawca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wykona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na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własny koszt.</w:t>
      </w:r>
    </w:p>
    <w:p w14:paraId="050BC458" w14:textId="0789B9B4" w:rsidR="007150F4" w:rsidRPr="004D732D" w:rsidRDefault="00BF0B98" w:rsidP="004D732D">
      <w:pPr>
        <w:numPr>
          <w:ilvl w:val="0"/>
          <w:numId w:val="16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Wykonawca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jest zobowiązany, na każde żądanie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>Zamawiającego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4D732D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Zamawiającego </w:t>
      </w:r>
      <w:r w:rsidRPr="004D732D">
        <w:rPr>
          <w:rFonts w:ascii="Cambria" w:hAnsi="Cambria" w:cs="Arial"/>
          <w:color w:val="000000" w:themeColor="text1"/>
          <w:sz w:val="20"/>
          <w:szCs w:val="20"/>
        </w:rPr>
        <w:t>przed ich wbudowaniem.</w:t>
      </w:r>
    </w:p>
    <w:p w14:paraId="2F7823BC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7A6B38F1" w14:textId="5D662966" w:rsidR="004D732D" w:rsidRPr="00212BD4" w:rsidRDefault="00BF0B98" w:rsidP="00212BD4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 w:rsidR="004F5E23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</w:t>
      </w:r>
      <w:r w:rsidR="004D732D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br/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3FCD8372" w14:textId="77777777" w:rsidR="004D732D" w:rsidRDefault="004D732D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2197F574" w14:textId="05630D47" w:rsidR="00D271A8" w:rsidRPr="00D271A8" w:rsidRDefault="00D271A8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14:paraId="49184948" w14:textId="423EAB94" w:rsidR="00D271A8" w:rsidRPr="004D732D" w:rsidRDefault="00D271A8" w:rsidP="00752992">
      <w:pPr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 w:rsidR="004F5E23"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 w:rsidR="00AC0CBE"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="004D732D">
        <w:rPr>
          <w:rFonts w:ascii="Cambria" w:hAnsi="Cambria" w:cs="Cambria"/>
          <w:sz w:val="20"/>
          <w:szCs w:val="20"/>
        </w:rPr>
        <w:t xml:space="preserve"> </w:t>
      </w:r>
      <w:r w:rsidR="005F310D" w:rsidRPr="004D732D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5F310D" w:rsidRPr="004D732D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14:paraId="43C03E33" w14:textId="493814B8" w:rsidR="00777876" w:rsidRPr="00CD7DB3" w:rsidRDefault="00777876" w:rsidP="00752992">
      <w:pPr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 w:rsidR="004F5E23"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 w:rsidR="00AC0CBE"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4D732D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oraz kosztorysem </w:t>
      </w:r>
      <w:r w:rsidRPr="00CD7DB3">
        <w:rPr>
          <w:rFonts w:ascii="Cambria" w:hAnsi="Cambria" w:cs="Cambria"/>
          <w:sz w:val="20"/>
          <w:szCs w:val="20"/>
        </w:rPr>
        <w:t>ofertowym</w:t>
      </w:r>
      <w:r w:rsidR="009B00FB" w:rsidRPr="00CD7DB3">
        <w:rPr>
          <w:rFonts w:ascii="Cambria" w:hAnsi="Cambria" w:cs="Cambria"/>
          <w:sz w:val="20"/>
          <w:szCs w:val="20"/>
        </w:rPr>
        <w:t xml:space="preserve"> i zatwierdzonym harmonogramem</w:t>
      </w:r>
      <w:r w:rsidRPr="00CD7DB3">
        <w:rPr>
          <w:rFonts w:ascii="Cambria" w:hAnsi="Cambria" w:cs="Cambria"/>
          <w:sz w:val="20"/>
          <w:szCs w:val="20"/>
        </w:rPr>
        <w:t xml:space="preserve">. </w:t>
      </w:r>
    </w:p>
    <w:p w14:paraId="5F110F25" w14:textId="77777777" w:rsidR="003B2114" w:rsidRPr="00CD7DB3" w:rsidRDefault="003B2114" w:rsidP="00752992">
      <w:pPr>
        <w:pStyle w:val="Style7"/>
        <w:widowControl/>
        <w:numPr>
          <w:ilvl w:val="0"/>
          <w:numId w:val="30"/>
        </w:numPr>
        <w:tabs>
          <w:tab w:val="clear" w:pos="1080"/>
        </w:tabs>
        <w:spacing w:after="120" w:line="276" w:lineRule="auto"/>
        <w:ind w:left="426" w:hanging="426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CD7DB3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14:paraId="2C7EE9F7" w14:textId="77777777" w:rsidR="003B2114" w:rsidRPr="00CD7DB3" w:rsidRDefault="003B2114" w:rsidP="00752992">
      <w:pPr>
        <w:pStyle w:val="Standard"/>
        <w:numPr>
          <w:ilvl w:val="0"/>
          <w:numId w:val="30"/>
        </w:numPr>
        <w:tabs>
          <w:tab w:val="clear" w:pos="1080"/>
        </w:tabs>
        <w:suppressAutoHyphens/>
        <w:autoSpaceDE/>
        <w:adjustRightInd/>
        <w:spacing w:after="120" w:line="276" w:lineRule="auto"/>
        <w:ind w:left="426" w:hanging="426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CD7DB3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CD7DB3">
        <w:rPr>
          <w:rFonts w:ascii="Cambria" w:hAnsi="Cambria" w:cs="Calibri"/>
          <w:sz w:val="20"/>
          <w:szCs w:val="20"/>
          <w:vertAlign w:val="superscript"/>
        </w:rPr>
        <w:t>1</w:t>
      </w:r>
      <w:r w:rsidRPr="00CD7DB3">
        <w:rPr>
          <w:rFonts w:ascii="Cambria" w:hAnsi="Cambria" w:cs="Calibri"/>
          <w:sz w:val="20"/>
          <w:szCs w:val="20"/>
        </w:rPr>
        <w:t xml:space="preserve">  Kodeksu cywilnego.</w:t>
      </w:r>
    </w:p>
    <w:p w14:paraId="1BE2754F" w14:textId="77777777" w:rsidR="00777876" w:rsidRPr="00D271A8" w:rsidRDefault="00777876" w:rsidP="00752992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CD7DB3">
        <w:rPr>
          <w:rFonts w:ascii="Cambria" w:hAnsi="Cambria" w:cs="Cambria"/>
          <w:sz w:val="20"/>
          <w:szCs w:val="20"/>
        </w:rPr>
        <w:t xml:space="preserve">zamawiający pomniejszy </w:t>
      </w:r>
      <w:r w:rsidRPr="00CD7DB3">
        <w:rPr>
          <w:rFonts w:ascii="Cambria" w:hAnsi="Cambria" w:cs="Cambria"/>
          <w:sz w:val="20"/>
          <w:szCs w:val="20"/>
        </w:rPr>
        <w:lastRenderedPageBreak/>
        <w:t xml:space="preserve">wynagrodzenie za te roboty wykorzystując do tego ceny rynkowe lub w przypadku ich braku </w:t>
      </w:r>
      <w:proofErr w:type="spellStart"/>
      <w:r w:rsidRPr="00CD7DB3">
        <w:rPr>
          <w:rFonts w:ascii="Cambria" w:hAnsi="Cambria" w:cs="Cambria"/>
          <w:sz w:val="20"/>
          <w:szCs w:val="20"/>
        </w:rPr>
        <w:t>sekocenbud</w:t>
      </w:r>
      <w:proofErr w:type="spellEnd"/>
      <w:r w:rsidRPr="00CD7DB3">
        <w:rPr>
          <w:rFonts w:ascii="Cambria" w:hAnsi="Cambria" w:cs="Cambria"/>
          <w:sz w:val="20"/>
          <w:szCs w:val="20"/>
        </w:rPr>
        <w:t xml:space="preserve"> </w:t>
      </w:r>
      <w:r w:rsidR="00F9079C" w:rsidRPr="00CD7DB3">
        <w:rPr>
          <w:rFonts w:ascii="Cambria" w:hAnsi="Cambria" w:cs="Cambria"/>
          <w:sz w:val="20"/>
          <w:szCs w:val="20"/>
        </w:rPr>
        <w:br/>
      </w:r>
      <w:r w:rsidRPr="00CD7DB3">
        <w:rPr>
          <w:rFonts w:ascii="Cambria" w:hAnsi="Cambria" w:cs="Cambria"/>
          <w:sz w:val="20"/>
          <w:szCs w:val="20"/>
        </w:rPr>
        <w:t>i nałoży karę umowną</w:t>
      </w:r>
      <w:r w:rsidRPr="00D271A8">
        <w:rPr>
          <w:rFonts w:ascii="Cambria" w:hAnsi="Cambria" w:cs="Cambria"/>
          <w:sz w:val="20"/>
          <w:szCs w:val="20"/>
        </w:rPr>
        <w:t xml:space="preserve"> zgodnie z zapisami umowy </w:t>
      </w:r>
    </w:p>
    <w:p w14:paraId="59BB239A" w14:textId="77777777" w:rsidR="00777876" w:rsidRPr="00D271A8" w:rsidRDefault="00777876" w:rsidP="00752992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7B51A4DB" w14:textId="53B520AF" w:rsidR="00777876" w:rsidRPr="00D271A8" w:rsidRDefault="00777876" w:rsidP="00752992">
      <w:pPr>
        <w:numPr>
          <w:ilvl w:val="0"/>
          <w:numId w:val="31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 xml:space="preserve">na wniosek Wykonawcy, za zgodą Zamawiającego, w trakcie prowadzenia robót, mogą </w:t>
      </w:r>
      <w:r w:rsidR="004D732D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być dokonywane zmiany technologii wykonania elementów robót. Dopuszcza się je tylko </w:t>
      </w:r>
      <w:r w:rsidR="004D732D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062E6491" w14:textId="77777777" w:rsidR="00777876" w:rsidRPr="00D271A8" w:rsidRDefault="00777876" w:rsidP="00752992">
      <w:pPr>
        <w:numPr>
          <w:ilvl w:val="0"/>
          <w:numId w:val="31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3CD4BDA8" w14:textId="63DAAA2F" w:rsidR="00777876" w:rsidRPr="00B849FC" w:rsidRDefault="00777876" w:rsidP="00752992">
      <w:pPr>
        <w:numPr>
          <w:ilvl w:val="0"/>
          <w:numId w:val="31"/>
        </w:numPr>
        <w:tabs>
          <w:tab w:val="clear" w:pos="0"/>
          <w:tab w:val="num" w:pos="1134"/>
        </w:tabs>
        <w:suppressAutoHyphens/>
        <w:spacing w:after="120"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 w:rsidR="00443C44">
        <w:rPr>
          <w:rFonts w:ascii="Cambria" w:hAnsi="Cambria" w:cs="Cambria"/>
          <w:sz w:val="20"/>
          <w:szCs w:val="20"/>
        </w:rPr>
        <w:t xml:space="preserve">rzypadku, gdy określone w ust. </w:t>
      </w:r>
      <w:r w:rsidR="0012388A">
        <w:rPr>
          <w:rFonts w:ascii="Cambria" w:hAnsi="Cambria" w:cs="Cambria"/>
          <w:sz w:val="20"/>
          <w:szCs w:val="20"/>
        </w:rPr>
        <w:t>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67670262" w14:textId="391C2691" w:rsidR="00B849FC" w:rsidRDefault="00B849FC" w:rsidP="00752992">
      <w:pPr>
        <w:pStyle w:val="Akapitzlist"/>
        <w:numPr>
          <w:ilvl w:val="0"/>
          <w:numId w:val="30"/>
        </w:numPr>
        <w:shd w:val="clear" w:color="auto" w:fill="FFFFFF" w:themeFill="background1"/>
        <w:tabs>
          <w:tab w:val="clear" w:pos="1080"/>
          <w:tab w:val="num" w:pos="426"/>
        </w:tabs>
        <w:suppressAutoHyphens/>
        <w:spacing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Wprowadza się następujące zasady dotyczące płatności wynagrodzenia należnego dla Wykonawcy 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z tytułu realizacji Umowy z zastosowaniem mechanizmu podzielonej płatności:</w:t>
      </w:r>
    </w:p>
    <w:p w14:paraId="08005256" w14:textId="77777777" w:rsidR="004D732D" w:rsidRPr="00CD7DB3" w:rsidRDefault="004D732D" w:rsidP="004D732D">
      <w:pPr>
        <w:pStyle w:val="Akapitzlist"/>
        <w:shd w:val="clear" w:color="auto" w:fill="FFFFFF" w:themeFill="background1"/>
        <w:suppressAutoHyphens/>
        <w:spacing w:after="120"/>
        <w:ind w:left="426"/>
        <w:jc w:val="both"/>
        <w:rPr>
          <w:rFonts w:ascii="Cambria" w:hAnsi="Cambria"/>
          <w:sz w:val="20"/>
          <w:szCs w:val="20"/>
        </w:rPr>
      </w:pPr>
    </w:p>
    <w:p w14:paraId="4F79C57A" w14:textId="77777777" w:rsidR="00B849FC" w:rsidRPr="00CD7DB3" w:rsidRDefault="00B849FC" w:rsidP="00752992">
      <w:pPr>
        <w:pStyle w:val="Akapitzlist"/>
        <w:numPr>
          <w:ilvl w:val="0"/>
          <w:numId w:val="36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CD7DB3">
        <w:rPr>
          <w:rFonts w:ascii="Cambria" w:hAnsi="Cambria"/>
          <w:sz w:val="20"/>
          <w:szCs w:val="20"/>
        </w:rPr>
        <w:t>split</w:t>
      </w:r>
      <w:proofErr w:type="spellEnd"/>
      <w:r w:rsidRPr="00CD7DB3">
        <w:rPr>
          <w:rFonts w:ascii="Cambria" w:hAnsi="Cambria"/>
          <w:sz w:val="20"/>
          <w:szCs w:val="20"/>
        </w:rPr>
        <w:t xml:space="preserve"> </w:t>
      </w:r>
      <w:proofErr w:type="spellStart"/>
      <w:r w:rsidRPr="00CD7DB3">
        <w:rPr>
          <w:rFonts w:ascii="Cambria" w:hAnsi="Cambria"/>
          <w:sz w:val="20"/>
          <w:szCs w:val="20"/>
        </w:rPr>
        <w:t>payment</w:t>
      </w:r>
      <w:proofErr w:type="spellEnd"/>
      <w:r w:rsidRPr="00CD7DB3">
        <w:rPr>
          <w:rFonts w:ascii="Cambria" w:hAnsi="Cambria"/>
          <w:sz w:val="20"/>
          <w:szCs w:val="20"/>
        </w:rPr>
        <w:t>) przewidzianego w przepisach ustawy o podatku od towarów i usług.</w:t>
      </w:r>
    </w:p>
    <w:p w14:paraId="495E2337" w14:textId="64509CA4" w:rsidR="00B849FC" w:rsidRPr="00CD7DB3" w:rsidRDefault="00B849FC" w:rsidP="00752992">
      <w:pPr>
        <w:pStyle w:val="Akapitzlist"/>
        <w:numPr>
          <w:ilvl w:val="0"/>
          <w:numId w:val="36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Wykonawca oświadcza, że rachunek bankowy na który będą dokonywane płatności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to nr………………….</w:t>
      </w:r>
    </w:p>
    <w:p w14:paraId="0EB692EF" w14:textId="3F84D2D4" w:rsidR="00B849FC" w:rsidRPr="00CD7DB3" w:rsidRDefault="00B849FC" w:rsidP="00752992">
      <w:pPr>
        <w:pStyle w:val="Akapitzlist"/>
        <w:numPr>
          <w:ilvl w:val="0"/>
          <w:numId w:val="37"/>
        </w:numPr>
        <w:shd w:val="clear" w:color="auto" w:fill="FFFFFF" w:themeFill="background1"/>
        <w:suppressAutoHyphens/>
        <w:spacing w:after="120"/>
        <w:ind w:left="1560" w:hanging="284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jest rachunkiem umożliwiającym płatność w ramach mechanizmu podzielonej płatności,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o którym mowa powyżej.</w:t>
      </w:r>
    </w:p>
    <w:p w14:paraId="4D280721" w14:textId="55108BF1" w:rsidR="00B849FC" w:rsidRPr="00CD7DB3" w:rsidRDefault="00B849FC" w:rsidP="00752992">
      <w:pPr>
        <w:pStyle w:val="Akapitzlist"/>
        <w:numPr>
          <w:ilvl w:val="0"/>
          <w:numId w:val="37"/>
        </w:numPr>
        <w:shd w:val="clear" w:color="auto" w:fill="FFFFFF" w:themeFill="background1"/>
        <w:suppressAutoHyphens/>
        <w:spacing w:after="120"/>
        <w:ind w:left="1560" w:hanging="284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jest rachunkiem znajdującym się w elektronicznym wykazie podmiotów prowadzonym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od 1 września 2019 r. przez Szefa Krajowej Administracji Skarbowej, o którym mowa  w ustawie o podatku od towarów i usług.</w:t>
      </w:r>
    </w:p>
    <w:p w14:paraId="2DD557FC" w14:textId="1EDA53BF" w:rsidR="00B849FC" w:rsidRPr="00CD7DB3" w:rsidRDefault="00B849FC" w:rsidP="00752992">
      <w:pPr>
        <w:pStyle w:val="Akapitzlist"/>
        <w:numPr>
          <w:ilvl w:val="0"/>
          <w:numId w:val="36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W przypadku gdy rachunek bankowy wykonawcy nie spełnia warunków określonych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 xml:space="preserve">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nie stanowi dla Wykonawcy podstawy do żądania od Zamawiającego jakichkolwiek odsetek/odszkodowań lub innych roszczeń z tytułu dokonania nieterminowej płatności.</w:t>
      </w:r>
    </w:p>
    <w:p w14:paraId="56BFAD82" w14:textId="232F2134" w:rsidR="00B849FC" w:rsidRPr="00752992" w:rsidRDefault="00B849FC" w:rsidP="00752992">
      <w:pPr>
        <w:pStyle w:val="Akapitzlist"/>
        <w:numPr>
          <w:ilvl w:val="0"/>
          <w:numId w:val="36"/>
        </w:numPr>
        <w:shd w:val="clear" w:color="auto" w:fill="FFFFFF" w:themeFill="background1"/>
        <w:suppressAutoHyphens/>
        <w:spacing w:after="120"/>
        <w:ind w:left="1134" w:hanging="567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CD7DB3">
        <w:rPr>
          <w:rFonts w:ascii="Cambria" w:hAnsi="Cambria"/>
          <w:sz w:val="20"/>
          <w:szCs w:val="20"/>
        </w:rPr>
        <w:t xml:space="preserve">Strony postanawiają, że nie jest dopuszczalny bez zgody Zamawiającego przelew wierzytelności </w:t>
      </w:r>
      <w:r w:rsidR="004D732D">
        <w:rPr>
          <w:rFonts w:ascii="Cambria" w:hAnsi="Cambria"/>
          <w:sz w:val="20"/>
          <w:szCs w:val="20"/>
        </w:rPr>
        <w:br/>
      </w:r>
      <w:r w:rsidRPr="00CD7DB3">
        <w:rPr>
          <w:rFonts w:ascii="Cambria" w:hAnsi="Cambria"/>
          <w:sz w:val="20"/>
          <w:szCs w:val="20"/>
        </w:rPr>
        <w:t>z tytułu wynagrodzenia za zrealizowany przedmiot umowy na osobę trzecią.</w:t>
      </w:r>
    </w:p>
    <w:p w14:paraId="04902648" w14:textId="77777777" w:rsidR="00C54770" w:rsidRDefault="00C5477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487CAB99" w14:textId="27AF20F5" w:rsidR="00445FA6" w:rsidRPr="00D271A8" w:rsidRDefault="00445FA6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11</w:t>
      </w:r>
    </w:p>
    <w:p w14:paraId="329BADF5" w14:textId="3E37C89E" w:rsidR="000C1AE1" w:rsidRPr="000C1AE1" w:rsidRDefault="00504F0D" w:rsidP="00752992">
      <w:pPr>
        <w:pStyle w:val="Akapitzlist"/>
        <w:numPr>
          <w:ilvl w:val="0"/>
          <w:numId w:val="38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77BEC">
        <w:rPr>
          <w:rFonts w:ascii="Cambria" w:hAnsi="Cambria" w:cs="Calibri"/>
          <w:b/>
          <w:color w:val="000000"/>
          <w:sz w:val="20"/>
          <w:szCs w:val="20"/>
        </w:rPr>
        <w:t>Zamawiający</w:t>
      </w:r>
      <w:r w:rsidR="00C54770">
        <w:rPr>
          <w:rFonts w:ascii="Cambria" w:hAnsi="Cambria" w:cs="Calibri"/>
          <w:b/>
          <w:color w:val="000000"/>
          <w:sz w:val="20"/>
          <w:szCs w:val="20"/>
        </w:rPr>
        <w:t xml:space="preserve"> nie </w:t>
      </w:r>
      <w:r w:rsidRPr="00577BEC">
        <w:rPr>
          <w:rFonts w:ascii="Cambria" w:hAnsi="Cambria" w:cs="Calibri"/>
          <w:b/>
          <w:color w:val="000000"/>
          <w:sz w:val="20"/>
          <w:szCs w:val="20"/>
        </w:rPr>
        <w:t xml:space="preserve"> dopuszcza częściowe</w:t>
      </w:r>
      <w:r w:rsidR="00C54770">
        <w:rPr>
          <w:rFonts w:ascii="Cambria" w:hAnsi="Cambria" w:cs="Calibri"/>
          <w:b/>
          <w:color w:val="000000"/>
          <w:sz w:val="20"/>
          <w:szCs w:val="20"/>
        </w:rPr>
        <w:t xml:space="preserve">go </w:t>
      </w:r>
      <w:r w:rsidRPr="00577BEC">
        <w:rPr>
          <w:rFonts w:ascii="Cambria" w:hAnsi="Cambria" w:cs="Calibri"/>
          <w:b/>
          <w:color w:val="000000"/>
          <w:sz w:val="20"/>
          <w:szCs w:val="20"/>
        </w:rPr>
        <w:t>fakturowani</w:t>
      </w:r>
      <w:r w:rsidR="00C54770">
        <w:rPr>
          <w:rFonts w:ascii="Cambria" w:hAnsi="Cambria" w:cs="Calibri"/>
          <w:b/>
          <w:color w:val="000000"/>
          <w:sz w:val="20"/>
          <w:szCs w:val="20"/>
        </w:rPr>
        <w:t>a</w:t>
      </w:r>
      <w:r w:rsidRPr="00577BEC">
        <w:rPr>
          <w:rFonts w:ascii="Cambria" w:hAnsi="Cambria" w:cs="Calibri"/>
          <w:b/>
          <w:color w:val="000000"/>
          <w:sz w:val="20"/>
          <w:szCs w:val="20"/>
        </w:rPr>
        <w:t xml:space="preserve"> robót</w:t>
      </w:r>
    </w:p>
    <w:p w14:paraId="71CFF70D" w14:textId="49A5EA55" w:rsidR="003055C4" w:rsidRPr="00BF21A8" w:rsidRDefault="00C54770" w:rsidP="00752992">
      <w:pPr>
        <w:pStyle w:val="Akapitzlist"/>
        <w:numPr>
          <w:ilvl w:val="0"/>
          <w:numId w:val="38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C54770">
        <w:rPr>
          <w:rFonts w:ascii="Cambria" w:hAnsi="Cambria" w:cs="Arial"/>
          <w:color w:val="000000"/>
          <w:sz w:val="20"/>
          <w:szCs w:val="20"/>
        </w:rPr>
        <w:t>Rozliczenie za wykonanie przedmiotu umowy nastąpi na podstawie jednej faktury końcowej, wystawionej po zakończeniu i odbiorze całości przedmiotu umowy, potwierdzonym protokołem odbioru końcowego podpisanym przez przedstawiciela Zamawiającego.</w:t>
      </w:r>
    </w:p>
    <w:p w14:paraId="4F43715B" w14:textId="77777777" w:rsidR="008225E6" w:rsidRPr="00BF21A8" w:rsidRDefault="008225E6" w:rsidP="00752992">
      <w:pPr>
        <w:pStyle w:val="Akapitzlist"/>
        <w:numPr>
          <w:ilvl w:val="0"/>
          <w:numId w:val="38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BF21A8">
        <w:rPr>
          <w:rFonts w:ascii="Cambria" w:hAnsi="Cambria" w:cs="Calibri"/>
          <w:bCs/>
          <w:color w:val="000000"/>
          <w:sz w:val="20"/>
          <w:szCs w:val="20"/>
        </w:rPr>
        <w:lastRenderedPageBreak/>
        <w:t xml:space="preserve">Termin płatności: do 30 dni od dnia doręczenia prawidłowo wystawionej faktury ustrukturyzowanej w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oraz przekazania Zamawiającemu numeru identyfikującego fakturę w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(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ID).</w:t>
      </w:r>
    </w:p>
    <w:p w14:paraId="69608540" w14:textId="77777777" w:rsidR="008225E6" w:rsidRPr="00BF21A8" w:rsidRDefault="008225E6" w:rsidP="00752992">
      <w:pPr>
        <w:pStyle w:val="Akapitzlist"/>
        <w:numPr>
          <w:ilvl w:val="0"/>
          <w:numId w:val="38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Wykonawca wystawia wyłącznie faktury ustrukturyzowane w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i udostępnia je Zamawiającemu w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, przekazując dodatkowo (e-mail) co najmniej: numer faktury,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ID, kwotę brutto, etap/okres, którego dotyczy.</w:t>
      </w:r>
    </w:p>
    <w:p w14:paraId="36E4D63F" w14:textId="77777777" w:rsidR="008225E6" w:rsidRPr="004624DD" w:rsidRDefault="008225E6" w:rsidP="00752992">
      <w:pPr>
        <w:pStyle w:val="Akapitzlist"/>
        <w:numPr>
          <w:ilvl w:val="0"/>
          <w:numId w:val="38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W razie niedostępności </w:t>
      </w:r>
      <w:proofErr w:type="spellStart"/>
      <w:r w:rsidRPr="00BF21A8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BF21A8">
        <w:rPr>
          <w:rFonts w:ascii="Cambria" w:hAnsi="Cambria" w:cs="Calibri"/>
          <w:bCs/>
          <w:color w:val="000000"/>
          <w:sz w:val="20"/>
          <w:szCs w:val="20"/>
        </w:rPr>
        <w:t xml:space="preserve"> Strony stosują tryb awaryjny zgodny z przepisami, a po przywróceniu </w:t>
      </w:r>
      <w:r w:rsidRPr="004624DD">
        <w:rPr>
          <w:rFonts w:ascii="Cambria" w:hAnsi="Cambria" w:cs="Calibri"/>
          <w:bCs/>
          <w:color w:val="000000"/>
          <w:sz w:val="20"/>
          <w:szCs w:val="20"/>
        </w:rPr>
        <w:t xml:space="preserve">dostępności Wykonawca niezwłocznie wprowadzi fakturę do </w:t>
      </w:r>
      <w:proofErr w:type="spellStart"/>
      <w:r w:rsidRPr="004624DD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4624DD">
        <w:rPr>
          <w:rFonts w:ascii="Cambria" w:hAnsi="Cambria" w:cs="Calibri"/>
          <w:bCs/>
          <w:color w:val="000000"/>
          <w:sz w:val="20"/>
          <w:szCs w:val="20"/>
        </w:rPr>
        <w:t>.</w:t>
      </w:r>
    </w:p>
    <w:p w14:paraId="01F12A3B" w14:textId="77777777" w:rsidR="001E044C" w:rsidRPr="004624DD" w:rsidRDefault="001E044C" w:rsidP="004624DD">
      <w:pPr>
        <w:suppressAutoHyphens/>
        <w:spacing w:after="120"/>
        <w:ind w:left="284" w:hanging="284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>7. Wykonawca ma obowiązek wystawić fakturę ustrukturyzowaną na rzecz Zamawiającego za pośrednictwem Krajowego Systemu Faktur (</w:t>
      </w:r>
      <w:proofErr w:type="spellStart"/>
      <w:r w:rsidRPr="004624DD">
        <w:rPr>
          <w:rFonts w:ascii="Cambria" w:hAnsi="Cambria" w:cs="Calibri"/>
          <w:bCs/>
          <w:color w:val="000000"/>
          <w:sz w:val="20"/>
          <w:szCs w:val="20"/>
        </w:rPr>
        <w:t>KSeF</w:t>
      </w:r>
      <w:proofErr w:type="spellEnd"/>
      <w:r w:rsidRPr="004624DD">
        <w:rPr>
          <w:rFonts w:ascii="Cambria" w:hAnsi="Cambria" w:cs="Calibri"/>
          <w:bCs/>
          <w:color w:val="000000"/>
          <w:sz w:val="20"/>
          <w:szCs w:val="20"/>
        </w:rPr>
        <w:t xml:space="preserve">) w następujący sposób:  </w:t>
      </w:r>
    </w:p>
    <w:p w14:paraId="1BEDC220" w14:textId="77777777" w:rsidR="001E044C" w:rsidRPr="004624DD" w:rsidRDefault="001E044C" w:rsidP="004624DD">
      <w:pPr>
        <w:pStyle w:val="Akapitzlist"/>
        <w:numPr>
          <w:ilvl w:val="0"/>
          <w:numId w:val="7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>Faktura powinna zawierać wskazanie Nabywcy i Odbiorcy według poniższego schematu:</w:t>
      </w:r>
    </w:p>
    <w:p w14:paraId="0B3D01F1" w14:textId="77777777" w:rsidR="001E044C" w:rsidRPr="004624DD" w:rsidRDefault="001E044C" w:rsidP="004624DD">
      <w:pPr>
        <w:pStyle w:val="Akapitzlist"/>
        <w:numPr>
          <w:ilvl w:val="0"/>
          <w:numId w:val="7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>Nabywca: Gmina Obrazów, Obrazów 84, 27-641 Obrazów, NIP 864-175-19-16</w:t>
      </w:r>
    </w:p>
    <w:p w14:paraId="3E802EDA" w14:textId="77777777" w:rsidR="001E044C" w:rsidRPr="004624DD" w:rsidRDefault="001E044C" w:rsidP="004624DD">
      <w:pPr>
        <w:pStyle w:val="Akapitzlist"/>
        <w:numPr>
          <w:ilvl w:val="0"/>
          <w:numId w:val="7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>Odbiorca: Urząd Gminy w Obrazowie, Obrazów 84, 27-641 Obrazów, NIP 864-131-52-33</w:t>
      </w:r>
    </w:p>
    <w:p w14:paraId="569232CB" w14:textId="3DA62DC7" w:rsidR="001E044C" w:rsidRPr="004624DD" w:rsidRDefault="001E044C" w:rsidP="004624DD">
      <w:pPr>
        <w:pStyle w:val="Akapitzlist"/>
        <w:numPr>
          <w:ilvl w:val="0"/>
          <w:numId w:val="7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 xml:space="preserve">W przypadku wystawienia przez Wykonawcę faktury ustrukturyzowanej w sposób inny niż wskazano w ust. 7 lub w przypadku zaistnienia innych nieprawidłowości na fakturze ustrukturyzowanej Wykonawca jest obowiązany do wystawienia faktury korygującej zawierającej prawidłowe dane w terminie 3 dni roboczych od dnia wystawienia faktury ustrukturyzowanej lub od dnia zgłoszenia przez Zamawiającego żądania wystawienia faktury korygującej. Uregulowanie, o którym mowa w zdaniu poprzednim, dotyczy również błędnie wystawionej przez Wykonawcę faktury korygującej. W tym względzie, w celu uniknięcia wątpliwości przyjmuje się, że termin płatności Wynagrodzenia z faktury ustrukturyzowanej zaczyna biec od dnia otrzymania przez Zamawiającego prawidłowo wystawionej faktury korygującej . </w:t>
      </w:r>
    </w:p>
    <w:p w14:paraId="2F5AAAA3" w14:textId="029CD99F" w:rsidR="001E044C" w:rsidRPr="004624DD" w:rsidRDefault="001E044C" w:rsidP="004624DD">
      <w:pPr>
        <w:pStyle w:val="Akapitzlist"/>
        <w:numPr>
          <w:ilvl w:val="0"/>
          <w:numId w:val="76"/>
        </w:num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  <w:r w:rsidRPr="004624DD">
        <w:rPr>
          <w:rFonts w:ascii="Cambria" w:hAnsi="Cambria" w:cs="Calibri"/>
          <w:bCs/>
          <w:color w:val="000000"/>
          <w:sz w:val="20"/>
          <w:szCs w:val="20"/>
        </w:rPr>
        <w:t>W przypadku wystawienia przez Wykonawcę faktury ustrukturyzowanej w sposób inny niż wskazano w ust. 7 i ust 8 Zamawiający nie ponosi żadnych negatywnych konsekwencji związanych z brakiem płatności faktury w terminie, w szczególności Wykonawcy nie przysługują odsetki za zwłokę w płatności faktury. W takiej sytuacji uznaje się, że brak płatności następuje z winy Wykonawcy</w:t>
      </w:r>
    </w:p>
    <w:p w14:paraId="6AA8456F" w14:textId="77777777" w:rsidR="008225E6" w:rsidRPr="008225E6" w:rsidRDefault="008225E6" w:rsidP="008225E6">
      <w:pPr>
        <w:suppressAutoHyphens/>
        <w:spacing w:after="120"/>
        <w:jc w:val="both"/>
        <w:rPr>
          <w:rFonts w:ascii="Cambria" w:hAnsi="Cambria" w:cs="Calibri"/>
          <w:bCs/>
          <w:color w:val="000000"/>
          <w:sz w:val="20"/>
          <w:szCs w:val="20"/>
        </w:rPr>
      </w:pPr>
    </w:p>
    <w:p w14:paraId="5245B232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14:paraId="5099E396" w14:textId="77777777" w:rsidR="004D732D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licząc od dnia:</w:t>
      </w:r>
    </w:p>
    <w:p w14:paraId="56D20766" w14:textId="25CC73A3" w:rsidR="00BF0B98" w:rsidRPr="004D732D" w:rsidRDefault="00BF0B98" w:rsidP="00752992">
      <w:pPr>
        <w:pStyle w:val="Akapitzlist"/>
        <w:numPr>
          <w:ilvl w:val="0"/>
          <w:numId w:val="42"/>
        </w:numPr>
        <w:spacing w:after="12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D732D">
        <w:rPr>
          <w:rFonts w:ascii="Cambria" w:hAnsi="Cambria" w:cs="Arial"/>
          <w:sz w:val="20"/>
          <w:szCs w:val="20"/>
        </w:rPr>
        <w:t xml:space="preserve">doręczenia </w:t>
      </w:r>
      <w:r w:rsidRPr="004D73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4D732D">
        <w:rPr>
          <w:rFonts w:ascii="Cambria" w:hAnsi="Cambria" w:cs="Arial"/>
          <w:bCs/>
          <w:sz w:val="20"/>
          <w:szCs w:val="20"/>
        </w:rPr>
        <w:t>prawidłowo wystawionej</w:t>
      </w:r>
      <w:r w:rsidRPr="004D73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4D732D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5272A8B9" w14:textId="77777777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13BFA4CA" w14:textId="77777777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</w:t>
      </w:r>
      <w:r w:rsidR="00F37A1C" w:rsidRPr="00D271A8">
        <w:rPr>
          <w:rFonts w:ascii="Cambria" w:hAnsi="Cambria" w:cs="Arial"/>
          <w:sz w:val="20"/>
          <w:szCs w:val="20"/>
        </w:rPr>
        <w:t>.</w:t>
      </w:r>
    </w:p>
    <w:p w14:paraId="3A219C38" w14:textId="77777777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672EB15" w14:textId="52BE620C" w:rsidR="00BF0B98" w:rsidRPr="00D271A8" w:rsidRDefault="00BF0B98" w:rsidP="004D732D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</w:t>
      </w:r>
      <w:r w:rsidR="004D732D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71B15D31" w14:textId="2C6D9348" w:rsidR="00BF0B98" w:rsidRPr="00D271A8" w:rsidRDefault="00BF0B98" w:rsidP="004D732D">
      <w:pPr>
        <w:numPr>
          <w:ilvl w:val="0"/>
          <w:numId w:val="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Zamawiający przed dokonaniem płatności o której mowa w ust. 5 zwróci się do Wykonawcy </w:t>
      </w:r>
      <w:r w:rsidR="004D732D">
        <w:rPr>
          <w:rFonts w:ascii="Cambria" w:hAnsi="Cambria" w:cs="Arial"/>
          <w:sz w:val="20"/>
          <w:szCs w:val="20"/>
        </w:rPr>
        <w:br/>
        <w:t xml:space="preserve">aby </w:t>
      </w:r>
      <w:r w:rsidRPr="00D271A8">
        <w:rPr>
          <w:rFonts w:ascii="Cambria" w:hAnsi="Cambria" w:cs="Arial"/>
          <w:sz w:val="20"/>
          <w:szCs w:val="20"/>
        </w:rPr>
        <w:t>ten w terminie 7 dni wniósł pisemne uwagi o powodach nie uregulowania zobowiązać wobec podwykonawcy. Wniesione uwagi mogą być podstawą;</w:t>
      </w:r>
    </w:p>
    <w:p w14:paraId="3C511577" w14:textId="32B619C6" w:rsidR="00BF0B98" w:rsidRPr="004D732D" w:rsidRDefault="00BF0B98" w:rsidP="00752992">
      <w:pPr>
        <w:pStyle w:val="w5pktart"/>
        <w:numPr>
          <w:ilvl w:val="0"/>
          <w:numId w:val="43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0DB14908" w14:textId="33746311" w:rsidR="00BF0B98" w:rsidRPr="004D732D" w:rsidRDefault="00BF0B98" w:rsidP="00752992">
      <w:pPr>
        <w:pStyle w:val="w5pktart"/>
        <w:numPr>
          <w:ilvl w:val="0"/>
          <w:numId w:val="43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4D732D">
        <w:rPr>
          <w:rFonts w:ascii="Cambria" w:hAnsi="Cambria" w:cs="Arial"/>
          <w:sz w:val="20"/>
          <w:szCs w:val="20"/>
        </w:rPr>
        <w:t xml:space="preserve">złożyć do depozytu sądowego kwotę potrzebną na pokrycie wynagrodzenia podwykonawcy </w:t>
      </w:r>
      <w:r w:rsidR="004D732D">
        <w:rPr>
          <w:rFonts w:ascii="Cambria" w:hAnsi="Cambria" w:cs="Arial"/>
          <w:sz w:val="20"/>
          <w:szCs w:val="20"/>
        </w:rPr>
        <w:br/>
      </w:r>
      <w:r w:rsidRPr="004D732D">
        <w:rPr>
          <w:rFonts w:ascii="Cambria" w:hAnsi="Cambria" w:cs="Arial"/>
          <w:sz w:val="20"/>
          <w:szCs w:val="20"/>
        </w:rPr>
        <w:t xml:space="preserve">lub dalszego podwykonawcy w przypadku istnienia zasadniczej wątpliwości zamawiającego </w:t>
      </w:r>
      <w:r w:rsidR="004D732D">
        <w:rPr>
          <w:rFonts w:ascii="Cambria" w:hAnsi="Cambria" w:cs="Arial"/>
          <w:sz w:val="20"/>
          <w:szCs w:val="20"/>
        </w:rPr>
        <w:br/>
      </w:r>
      <w:r w:rsidRPr="004D732D">
        <w:rPr>
          <w:rFonts w:ascii="Cambria" w:hAnsi="Cambria" w:cs="Arial"/>
          <w:sz w:val="20"/>
          <w:szCs w:val="20"/>
        </w:rPr>
        <w:t>co do wysokości należnej zapłaty lub podmiotu, któremu płatność się należy, albo</w:t>
      </w:r>
    </w:p>
    <w:p w14:paraId="654B605E" w14:textId="2D7C503A" w:rsidR="00BF0B98" w:rsidRPr="004D732D" w:rsidRDefault="00BF0B98" w:rsidP="00752992">
      <w:pPr>
        <w:pStyle w:val="w5pktart"/>
        <w:numPr>
          <w:ilvl w:val="0"/>
          <w:numId w:val="43"/>
        </w:numPr>
        <w:spacing w:line="276" w:lineRule="auto"/>
        <w:ind w:left="1134" w:hanging="567"/>
        <w:jc w:val="both"/>
        <w:rPr>
          <w:rFonts w:ascii="Cambria" w:hAnsi="Cambria"/>
          <w:sz w:val="20"/>
          <w:szCs w:val="20"/>
        </w:rPr>
      </w:pPr>
      <w:r w:rsidRPr="004D732D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7BCD349" w14:textId="77777777" w:rsidR="00BF0B98" w:rsidRPr="00D271A8" w:rsidRDefault="00BF0B98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420268E4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717ED6B4" w14:textId="77777777" w:rsidR="00865313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 w:rsidR="006D028B"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 w:rsidR="006D028B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29FFBC77" w14:textId="77777777" w:rsidR="00865313" w:rsidRPr="00D271A8" w:rsidRDefault="00865313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2EDEB7C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0C6FCE1D" w14:textId="77777777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3842EEC0" w14:textId="793C986E" w:rsidR="00BF0B98" w:rsidRPr="00D271A8" w:rsidRDefault="00BF0B98" w:rsidP="00836D90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F04FC8">
        <w:rPr>
          <w:rFonts w:ascii="Cambria" w:hAnsi="Cambria" w:cs="Arial"/>
          <w:sz w:val="20"/>
          <w:szCs w:val="20"/>
        </w:rPr>
        <w:t>za wady 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D3389A4" w14:textId="7BCD3358" w:rsidR="00BF0B98" w:rsidRPr="00014A9C" w:rsidRDefault="00BF0B98" w:rsidP="00014A9C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D34403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688FECBF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zgodnie z </w:t>
      </w:r>
      <w:r w:rsidR="00AC6BC0">
        <w:rPr>
          <w:rFonts w:ascii="Cambria" w:hAnsi="Cambria" w:cs="Arial"/>
          <w:sz w:val="20"/>
          <w:szCs w:val="20"/>
        </w:rPr>
        <w:t>przedmiarem</w:t>
      </w:r>
      <w:r w:rsidRPr="00D271A8">
        <w:rPr>
          <w:rFonts w:ascii="Cambria" w:hAnsi="Cambria" w:cs="Arial"/>
          <w:sz w:val="20"/>
          <w:szCs w:val="20"/>
        </w:rPr>
        <w:t>, specyfikacją techniczną wykonan</w:t>
      </w:r>
      <w:r w:rsidR="00AC6BC0">
        <w:rPr>
          <w:rFonts w:ascii="Cambria" w:hAnsi="Cambria" w:cs="Arial"/>
          <w:sz w:val="20"/>
          <w:szCs w:val="20"/>
        </w:rPr>
        <w:t>ia i odbioru robót budowlanych,</w:t>
      </w:r>
      <w:r w:rsidRPr="00D271A8">
        <w:rPr>
          <w:rFonts w:ascii="Cambria" w:hAnsi="Cambria" w:cs="Arial"/>
          <w:sz w:val="20"/>
          <w:szCs w:val="20"/>
        </w:rPr>
        <w:t xml:space="preserve"> zasadami wiedzy technicznej, obowiązującymi przepisami </w:t>
      </w:r>
      <w:r w:rsidR="00AC6BC0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szczególności techniczno-budowlanymi, normami oraz przepisami BHP.</w:t>
      </w:r>
    </w:p>
    <w:p w14:paraId="747A3DC4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10A07501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="00A41963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6B550F2" w14:textId="77777777" w:rsidR="00BF0B98" w:rsidRPr="00D271A8" w:rsidRDefault="00BF0B98" w:rsidP="00836D90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24EF4CDA" w14:textId="39036E9D" w:rsidR="00BF0B98" w:rsidRPr="00D271A8" w:rsidRDefault="00BF0B98" w:rsidP="00752992">
      <w:pPr>
        <w:numPr>
          <w:ilvl w:val="0"/>
          <w:numId w:val="24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dziennik budowy potwierdzaj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cy gotowo</w:t>
      </w:r>
      <w:r w:rsidRPr="00D271A8">
        <w:rPr>
          <w:rFonts w:ascii="Cambria" w:eastAsia="TTE1FA5458t00" w:hAnsi="Cambria" w:cs="Arial"/>
          <w:sz w:val="20"/>
          <w:szCs w:val="20"/>
        </w:rPr>
        <w:t xml:space="preserve">ść </w:t>
      </w:r>
      <w:r w:rsidRPr="00D271A8">
        <w:rPr>
          <w:rFonts w:ascii="Cambria" w:eastAsia="Times-Roman" w:hAnsi="Cambria" w:cs="Arial"/>
          <w:sz w:val="20"/>
          <w:szCs w:val="20"/>
        </w:rPr>
        <w:t>do odbioru potwierdzono wpisem kierownika budowy.</w:t>
      </w:r>
    </w:p>
    <w:p w14:paraId="0B640145" w14:textId="77777777" w:rsidR="00BF0B98" w:rsidRPr="00D271A8" w:rsidRDefault="00BF0B98" w:rsidP="00752992">
      <w:pPr>
        <w:numPr>
          <w:ilvl w:val="0"/>
          <w:numId w:val="24"/>
        </w:numPr>
        <w:tabs>
          <w:tab w:val="num" w:pos="1134"/>
        </w:tabs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operat powykonawczy do sprawdzenia, który musi zawiera</w:t>
      </w:r>
      <w:r w:rsidRPr="00D271A8">
        <w:rPr>
          <w:rFonts w:ascii="Cambria" w:eastAsia="TTE1FA5458t00" w:hAnsi="Cambria" w:cs="Arial"/>
          <w:sz w:val="20"/>
          <w:szCs w:val="20"/>
        </w:rPr>
        <w:t>ć</w:t>
      </w:r>
      <w:r w:rsidRPr="00D271A8">
        <w:rPr>
          <w:rFonts w:ascii="Cambria" w:eastAsia="Times-Roman" w:hAnsi="Cambria" w:cs="Arial"/>
          <w:sz w:val="20"/>
          <w:szCs w:val="20"/>
        </w:rPr>
        <w:t>:</w:t>
      </w:r>
    </w:p>
    <w:p w14:paraId="16915EC7" w14:textId="3C083B7D" w:rsidR="00BF0B98" w:rsidRPr="00D271A8" w:rsidRDefault="00BF0B98" w:rsidP="00752992">
      <w:pPr>
        <w:numPr>
          <w:ilvl w:val="0"/>
          <w:numId w:val="25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dokumentacj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e </w:t>
      </w:r>
      <w:r w:rsidRPr="00D271A8">
        <w:rPr>
          <w:rFonts w:ascii="Cambria" w:eastAsia="Times-Roman" w:hAnsi="Cambria" w:cs="Arial"/>
          <w:sz w:val="20"/>
          <w:szCs w:val="20"/>
        </w:rPr>
        <w:t>powykonawcz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z naniesionymi zmianami podpisan</w:t>
      </w:r>
      <w:r w:rsidRPr="00D271A8">
        <w:rPr>
          <w:rFonts w:ascii="Cambria" w:eastAsia="TTE1FA5458t00" w:hAnsi="Cambria" w:cs="Arial"/>
          <w:sz w:val="20"/>
          <w:szCs w:val="20"/>
        </w:rPr>
        <w:t xml:space="preserve">a </w:t>
      </w:r>
      <w:r w:rsidRPr="00D271A8">
        <w:rPr>
          <w:rFonts w:ascii="Cambria" w:eastAsia="Times-Roman" w:hAnsi="Cambria" w:cs="Arial"/>
          <w:sz w:val="20"/>
          <w:szCs w:val="20"/>
        </w:rPr>
        <w:t>przez kierownika budowy ,</w:t>
      </w:r>
    </w:p>
    <w:p w14:paraId="61EDC04C" w14:textId="22DEEC0D" w:rsidR="00BF0B98" w:rsidRPr="00D271A8" w:rsidRDefault="00BF0B98" w:rsidP="00752992">
      <w:pPr>
        <w:numPr>
          <w:ilvl w:val="0"/>
          <w:numId w:val="25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lastRenderedPageBreak/>
        <w:t>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wiadczenie kierownika budowy, że roboty zostały wykonane zgodnie z dokumentacj</w:t>
      </w:r>
      <w:r w:rsidRPr="00D271A8">
        <w:rPr>
          <w:rFonts w:ascii="Cambria" w:eastAsia="TTE1FA5458t00" w:hAnsi="Cambria" w:cs="Arial"/>
          <w:sz w:val="20"/>
          <w:szCs w:val="20"/>
        </w:rPr>
        <w:t>a</w:t>
      </w:r>
      <w:r w:rsidRPr="00D271A8">
        <w:rPr>
          <w:rFonts w:ascii="Cambria" w:eastAsia="Times-Roman" w:hAnsi="Cambria" w:cs="Arial"/>
          <w:sz w:val="20"/>
          <w:szCs w:val="20"/>
        </w:rPr>
        <w:t>, a przy zmianach potwierdzenie, że zmiany zostały zaakceptowane przez autora projektu oraz że teren budowy został uprz</w:t>
      </w:r>
      <w:r w:rsidRPr="00D271A8">
        <w:rPr>
          <w:rFonts w:ascii="Cambria" w:eastAsia="TTE1FA5458t00" w:hAnsi="Cambria" w:cs="Arial"/>
          <w:sz w:val="20"/>
          <w:szCs w:val="20"/>
        </w:rPr>
        <w:t>ą</w:t>
      </w:r>
      <w:r w:rsidRPr="00D271A8">
        <w:rPr>
          <w:rFonts w:ascii="Cambria" w:eastAsia="Times-Roman" w:hAnsi="Cambria" w:cs="Arial"/>
          <w:sz w:val="20"/>
          <w:szCs w:val="20"/>
        </w:rPr>
        <w:t>tni</w:t>
      </w:r>
      <w:r w:rsidRPr="00D271A8">
        <w:rPr>
          <w:rFonts w:ascii="Cambria" w:eastAsia="TTE1FA5458t00" w:hAnsi="Cambria" w:cs="Arial"/>
          <w:sz w:val="20"/>
          <w:szCs w:val="20"/>
        </w:rPr>
        <w:t>ę</w:t>
      </w:r>
      <w:r w:rsidRPr="00D271A8">
        <w:rPr>
          <w:rFonts w:ascii="Cambria" w:eastAsia="Times-Roman" w:hAnsi="Cambria" w:cs="Arial"/>
          <w:sz w:val="20"/>
          <w:szCs w:val="20"/>
        </w:rPr>
        <w:t>ty – 2 egz.,</w:t>
      </w:r>
    </w:p>
    <w:p w14:paraId="78F712CD" w14:textId="77777777" w:rsidR="00BF0B98" w:rsidRPr="00D271A8" w:rsidRDefault="00BF0B98" w:rsidP="00752992">
      <w:pPr>
        <w:numPr>
          <w:ilvl w:val="0"/>
          <w:numId w:val="25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D271A8">
        <w:rPr>
          <w:rFonts w:ascii="Cambria" w:eastAsia="TTE1FA5458t00" w:hAnsi="Cambria" w:cs="Arial"/>
          <w:sz w:val="20"/>
          <w:szCs w:val="20"/>
        </w:rPr>
        <w:t>ś</w:t>
      </w:r>
      <w:r w:rsidRPr="00D271A8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D271A8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D271A8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D271A8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D271A8">
        <w:rPr>
          <w:rFonts w:ascii="Cambria" w:eastAsia="Times-Roman" w:hAnsi="Cambria" w:cs="Arial"/>
          <w:sz w:val="20"/>
          <w:szCs w:val="20"/>
        </w:rPr>
        <w:t>,</w:t>
      </w:r>
    </w:p>
    <w:p w14:paraId="3B6458A8" w14:textId="045CB7C1" w:rsidR="00E55ACE" w:rsidRDefault="00BF0B98" w:rsidP="00752992">
      <w:pPr>
        <w:numPr>
          <w:ilvl w:val="0"/>
          <w:numId w:val="25"/>
        </w:numPr>
        <w:tabs>
          <w:tab w:val="num" w:pos="1560"/>
        </w:tabs>
        <w:autoSpaceDE w:val="0"/>
        <w:spacing w:after="120" w:line="276" w:lineRule="auto"/>
        <w:ind w:left="1560" w:hanging="284"/>
        <w:jc w:val="both"/>
        <w:rPr>
          <w:rFonts w:ascii="Cambria" w:eastAsia="Times-Roman" w:hAnsi="Cambria" w:cs="Arial"/>
          <w:sz w:val="20"/>
          <w:szCs w:val="20"/>
        </w:rPr>
      </w:pPr>
      <w:r w:rsidRPr="00D271A8">
        <w:rPr>
          <w:rFonts w:ascii="Cambria" w:eastAsia="Times-Roman" w:hAnsi="Cambria" w:cs="Arial"/>
          <w:sz w:val="20"/>
          <w:szCs w:val="20"/>
        </w:rPr>
        <w:t>pomiary geodezyjne zakończonej inwestycji</w:t>
      </w:r>
      <w:r w:rsidR="009612E8">
        <w:rPr>
          <w:rFonts w:ascii="Cambria" w:eastAsia="Times-Roman" w:hAnsi="Cambria" w:cs="Arial"/>
          <w:sz w:val="20"/>
          <w:szCs w:val="20"/>
        </w:rPr>
        <w:t xml:space="preserve"> (jeżeli dotyczy)</w:t>
      </w:r>
      <w:r w:rsidRPr="00D271A8">
        <w:rPr>
          <w:rFonts w:ascii="Cambria" w:eastAsia="Times-Roman" w:hAnsi="Cambria" w:cs="Arial"/>
          <w:sz w:val="20"/>
          <w:szCs w:val="20"/>
        </w:rPr>
        <w:t>.</w:t>
      </w:r>
    </w:p>
    <w:p w14:paraId="22D4EA26" w14:textId="00CE982E" w:rsidR="00E55ACE" w:rsidRPr="009E3AA4" w:rsidRDefault="00E55ACE" w:rsidP="00752992">
      <w:pPr>
        <w:numPr>
          <w:ilvl w:val="0"/>
          <w:numId w:val="24"/>
        </w:numPr>
        <w:autoSpaceDE w:val="0"/>
        <w:spacing w:after="120" w:line="276" w:lineRule="auto"/>
        <w:ind w:left="1134" w:hanging="567"/>
        <w:jc w:val="both"/>
        <w:rPr>
          <w:rFonts w:ascii="Cambria" w:eastAsia="Times-Roman" w:hAnsi="Cambria" w:cs="Arial"/>
          <w:sz w:val="20"/>
          <w:szCs w:val="20"/>
        </w:rPr>
      </w:pPr>
      <w:r w:rsidRPr="009E3AA4">
        <w:rPr>
          <w:rFonts w:ascii="Cambria" w:eastAsia="Times New Roman" w:hAnsi="Cambria"/>
          <w:sz w:val="20"/>
          <w:szCs w:val="20"/>
          <w:lang w:eastAsia="pl-PL"/>
        </w:rPr>
        <w:t>raport ze stosowania zasady DNSH</w:t>
      </w:r>
      <w:r w:rsidR="00ED5F65" w:rsidRPr="009E3AA4">
        <w:rPr>
          <w:rFonts w:ascii="Cambria" w:eastAsia="Times New Roman" w:hAnsi="Cambria"/>
          <w:sz w:val="20"/>
          <w:szCs w:val="20"/>
          <w:lang w:eastAsia="pl-PL"/>
        </w:rPr>
        <w:t xml:space="preserve">, </w:t>
      </w:r>
      <w:r w:rsidRPr="009E3AA4">
        <w:rPr>
          <w:rFonts w:ascii="Cambria" w:eastAsia="Times New Roman" w:hAnsi="Cambria"/>
          <w:sz w:val="20"/>
          <w:szCs w:val="20"/>
          <w:lang w:eastAsia="pl-PL"/>
        </w:rPr>
        <w:t xml:space="preserve">o którym mowa w </w:t>
      </w:r>
      <w:r w:rsidRPr="009E3AA4">
        <w:rPr>
          <w:rFonts w:ascii="Cambria" w:eastAsia="Times New Roman" w:hAnsi="Cambria"/>
          <w:b/>
          <w:bCs/>
          <w:sz w:val="20"/>
          <w:szCs w:val="20"/>
          <w:lang w:eastAsia="pl-PL"/>
        </w:rPr>
        <w:t>§ 22 umowy.</w:t>
      </w:r>
    </w:p>
    <w:p w14:paraId="0FF98213" w14:textId="1B5ABE4D" w:rsidR="00E55ACE" w:rsidRPr="00E55ACE" w:rsidRDefault="00E55ACE" w:rsidP="00E55ACE">
      <w:pPr>
        <w:pStyle w:val="Akapitzlist"/>
        <w:autoSpaceDE w:val="0"/>
        <w:spacing w:after="120"/>
        <w:ind w:left="1134"/>
        <w:jc w:val="both"/>
        <w:rPr>
          <w:rFonts w:ascii="Cambria" w:eastAsia="Times-Roman" w:hAnsi="Cambria" w:cs="Arial"/>
          <w:sz w:val="20"/>
          <w:szCs w:val="20"/>
        </w:rPr>
      </w:pPr>
    </w:p>
    <w:p w14:paraId="45105615" w14:textId="77777777" w:rsidR="00BF0B98" w:rsidRPr="00D271A8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</w:t>
      </w:r>
      <w:r w:rsidR="00F202D0" w:rsidRPr="00D271A8">
        <w:rPr>
          <w:rFonts w:ascii="Cambria" w:hAnsi="Cambria" w:cs="Arial"/>
          <w:sz w:val="20"/>
          <w:szCs w:val="20"/>
        </w:rPr>
        <w:t>rozpocznie się</w:t>
      </w:r>
      <w:r w:rsidRPr="00D271A8">
        <w:rPr>
          <w:rFonts w:ascii="Cambria" w:hAnsi="Cambria" w:cs="Arial"/>
          <w:sz w:val="20"/>
          <w:szCs w:val="20"/>
        </w:rPr>
        <w:t xml:space="preserve">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="00A41963"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1EC33082" w14:textId="77777777" w:rsidR="00BF0B98" w:rsidRPr="00D271A8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="008B6546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 ile nie nastąpi przerwanie czynności odbiorowych.</w:t>
      </w:r>
    </w:p>
    <w:p w14:paraId="4128ACA4" w14:textId="77777777" w:rsidR="00BF0B98" w:rsidRPr="00D271A8" w:rsidRDefault="00BF0B98" w:rsidP="00014A9C">
      <w:pPr>
        <w:numPr>
          <w:ilvl w:val="0"/>
          <w:numId w:val="18"/>
        </w:numPr>
        <w:tabs>
          <w:tab w:val="clear" w:pos="1080"/>
          <w:tab w:val="num" w:pos="426"/>
        </w:tabs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2D60B3E7" w14:textId="0A99266C" w:rsidR="00014A9C" w:rsidRDefault="003B55C1" w:rsidP="00752992">
      <w:pPr>
        <w:pStyle w:val="Akapitzlist"/>
        <w:numPr>
          <w:ilvl w:val="0"/>
          <w:numId w:val="44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bCs/>
          <w:sz w:val="20"/>
          <w:szCs w:val="20"/>
        </w:rPr>
        <w:t>istotne nadające się do usunięcia</w:t>
      </w:r>
      <w:r w:rsidRPr="00014A9C">
        <w:rPr>
          <w:rFonts w:ascii="Cambria" w:hAnsi="Cambria" w:cs="Arial"/>
          <w:sz w:val="20"/>
          <w:szCs w:val="20"/>
        </w:rPr>
        <w:t xml:space="preserve"> – Zamawiający odmówi odbioru do czasu usunięcia wad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>lub braków,</w:t>
      </w:r>
    </w:p>
    <w:p w14:paraId="0758FBDE" w14:textId="4A7BCD62" w:rsidR="003B55C1" w:rsidRDefault="003B55C1" w:rsidP="00752992">
      <w:pPr>
        <w:pStyle w:val="Akapitzlist"/>
        <w:numPr>
          <w:ilvl w:val="0"/>
          <w:numId w:val="44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014A9C">
        <w:rPr>
          <w:rFonts w:ascii="Cambria" w:hAnsi="Cambria" w:cs="Arial"/>
          <w:sz w:val="20"/>
          <w:szCs w:val="20"/>
        </w:rPr>
        <w:t xml:space="preserve">  – Zamawiający zażąda ponownego wykonania robót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>tak aby wady te zostały wyeliminowane w odpowiednim terminie – po bezskutecznym upływie którego będzie uprawniony do odstąpienia od umo</w:t>
      </w:r>
      <w:r w:rsidR="00014A9C">
        <w:rPr>
          <w:rFonts w:ascii="Cambria" w:hAnsi="Cambria" w:cs="Arial"/>
          <w:sz w:val="20"/>
          <w:szCs w:val="20"/>
        </w:rPr>
        <w:t>wy w terminie kolejnych 21 dni,</w:t>
      </w:r>
    </w:p>
    <w:p w14:paraId="7BC33AD4" w14:textId="59F39954" w:rsidR="003B55C1" w:rsidRPr="00014A9C" w:rsidRDefault="003B55C1" w:rsidP="00752992">
      <w:pPr>
        <w:pStyle w:val="Akapitzlist"/>
        <w:numPr>
          <w:ilvl w:val="0"/>
          <w:numId w:val="44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bCs/>
          <w:sz w:val="20"/>
          <w:szCs w:val="20"/>
        </w:rPr>
        <w:t xml:space="preserve">nieistotne nadające się do usunięcia – Zamawiający dokona odbioru z obowiązkiem usunięcia wad przez Wykonawcę w terminie wynikającym z właściwości tych wad – jednak nie dłuższym niż </w:t>
      </w:r>
      <w:r w:rsidR="005E3F63" w:rsidRPr="00014A9C">
        <w:rPr>
          <w:rFonts w:ascii="Cambria" w:hAnsi="Cambria" w:cs="Arial"/>
          <w:b/>
          <w:bCs/>
          <w:sz w:val="20"/>
          <w:szCs w:val="20"/>
        </w:rPr>
        <w:t>7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D508B1" w:rsidRPr="00014A9C">
        <w:rPr>
          <w:rFonts w:ascii="Cambria" w:hAnsi="Cambria" w:cs="Arial"/>
          <w:b/>
          <w:bCs/>
          <w:color w:val="000000" w:themeColor="text1"/>
          <w:sz w:val="20"/>
          <w:szCs w:val="20"/>
        </w:rPr>
        <w:t>o</w:t>
      </w:r>
      <w:r w:rsidR="00D508B1" w:rsidRPr="00014A9C">
        <w:rPr>
          <w:rFonts w:ascii="Cambria" w:hAnsi="Cambria" w:cs="Arial"/>
          <w:b/>
          <w:bCs/>
          <w:color w:val="FF0000"/>
          <w:sz w:val="20"/>
          <w:szCs w:val="20"/>
        </w:rPr>
        <w:t xml:space="preserve"> 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których mowa </w:t>
      </w:r>
      <w:r w:rsidR="00D508B1" w:rsidRPr="00014A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w 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§ 20 ust. 1 pkt. </w:t>
      </w:r>
      <w:r w:rsidR="00F04FC8" w:rsidRPr="00014A9C">
        <w:rPr>
          <w:rFonts w:ascii="Cambria" w:hAnsi="Cambria" w:cs="Arial"/>
          <w:b/>
          <w:bCs/>
          <w:sz w:val="20"/>
          <w:szCs w:val="20"/>
        </w:rPr>
        <w:t>9</w:t>
      </w:r>
      <w:r w:rsidRPr="00014A9C">
        <w:rPr>
          <w:rFonts w:ascii="Cambria" w:hAnsi="Cambria" w:cs="Arial"/>
          <w:b/>
          <w:bCs/>
          <w:sz w:val="20"/>
          <w:szCs w:val="20"/>
        </w:rPr>
        <w:t xml:space="preserve"> poniżej)</w:t>
      </w:r>
      <w:r w:rsidR="00014A9C">
        <w:rPr>
          <w:rFonts w:ascii="Cambria" w:hAnsi="Cambria" w:cs="Arial"/>
          <w:b/>
          <w:bCs/>
          <w:sz w:val="20"/>
          <w:szCs w:val="20"/>
        </w:rPr>
        <w:t>,</w:t>
      </w:r>
    </w:p>
    <w:p w14:paraId="0BB4C64A" w14:textId="14FBFFE2" w:rsidR="003B55C1" w:rsidRPr="00014A9C" w:rsidRDefault="003B55C1" w:rsidP="00752992">
      <w:pPr>
        <w:pStyle w:val="Akapitzlist"/>
        <w:numPr>
          <w:ilvl w:val="0"/>
          <w:numId w:val="44"/>
        </w:numPr>
        <w:tabs>
          <w:tab w:val="num" w:pos="1134"/>
        </w:tabs>
        <w:spacing w:after="60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b/>
          <w:sz w:val="20"/>
          <w:szCs w:val="20"/>
        </w:rPr>
        <w:t>nieistotne nienadające się do</w:t>
      </w:r>
      <w:r w:rsidRPr="00014A9C">
        <w:rPr>
          <w:rFonts w:ascii="Cambria" w:hAnsi="Cambria" w:cs="Arial"/>
          <w:sz w:val="20"/>
          <w:szCs w:val="20"/>
        </w:rPr>
        <w:t xml:space="preserve"> usunięcia – Zamawiający dokona obioru wraz z  uprawnieniem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od żądania obniżenia wynagrodzenia stosownie do obniżenia wartości użytkowej Przedmiotu </w:t>
      </w:r>
      <w:r w:rsidR="009B0653" w:rsidRPr="00014A9C">
        <w:rPr>
          <w:rFonts w:ascii="Cambria" w:hAnsi="Cambria" w:cs="Arial"/>
          <w:sz w:val="20"/>
          <w:szCs w:val="20"/>
        </w:rPr>
        <w:t>u</w:t>
      </w:r>
      <w:r w:rsidRPr="00014A9C">
        <w:rPr>
          <w:rFonts w:ascii="Cambria" w:hAnsi="Cambria" w:cs="Arial"/>
          <w:sz w:val="20"/>
          <w:szCs w:val="20"/>
        </w:rPr>
        <w:t xml:space="preserve">mowy. </w:t>
      </w:r>
    </w:p>
    <w:p w14:paraId="3127AE52" w14:textId="59DF2FDA" w:rsidR="003B55C1" w:rsidRPr="00014A9C" w:rsidRDefault="003B55C1" w:rsidP="00752992">
      <w:pPr>
        <w:pStyle w:val="Akapitzlist"/>
        <w:numPr>
          <w:ilvl w:val="0"/>
          <w:numId w:val="45"/>
        </w:numPr>
        <w:tabs>
          <w:tab w:val="num" w:pos="426"/>
        </w:tabs>
        <w:spacing w:after="12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014A9C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 w:rsidR="009B0653" w:rsidRPr="00014A9C">
        <w:rPr>
          <w:rFonts w:ascii="Cambria" w:hAnsi="Cambria" w:cs="Arial"/>
          <w:sz w:val="20"/>
          <w:szCs w:val="20"/>
        </w:rPr>
        <w:t>u</w:t>
      </w:r>
      <w:r w:rsidRPr="00014A9C">
        <w:rPr>
          <w:rFonts w:ascii="Cambria" w:hAnsi="Cambria" w:cs="Arial"/>
          <w:sz w:val="20"/>
          <w:szCs w:val="20"/>
        </w:rPr>
        <w:t xml:space="preserve">mowy nie osiągnął gotowości </w:t>
      </w:r>
      <w:r w:rsidR="00014A9C" w:rsidRP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do odbioru z powodu nieukończenia prac, lub nie przeprowadzenia wszystkich prób, z przyczyn leżących </w:t>
      </w:r>
      <w:r w:rsidR="00014A9C" w:rsidRP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po stronie Wykonawcy, Zamawiający może odmówić odbioru, a fakt ten nie może być podstawą </w:t>
      </w:r>
      <w:r w:rsidR="00014A9C" w:rsidRP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do przedłużenia terminu wykonania Przedmiotu </w:t>
      </w:r>
      <w:r w:rsidR="009B0653" w:rsidRPr="00014A9C">
        <w:rPr>
          <w:rFonts w:ascii="Cambria" w:hAnsi="Cambria" w:cs="Arial"/>
          <w:sz w:val="20"/>
          <w:szCs w:val="20"/>
        </w:rPr>
        <w:t>u</w:t>
      </w:r>
      <w:r w:rsidRPr="00014A9C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</w:t>
      </w:r>
      <w:r w:rsidR="00014A9C">
        <w:rPr>
          <w:rFonts w:ascii="Cambria" w:hAnsi="Cambria" w:cs="Arial"/>
          <w:sz w:val="20"/>
          <w:szCs w:val="20"/>
        </w:rPr>
        <w:br/>
      </w:r>
      <w:r w:rsidRPr="00014A9C">
        <w:rPr>
          <w:rFonts w:ascii="Cambria" w:hAnsi="Cambria" w:cs="Arial"/>
          <w:sz w:val="20"/>
          <w:szCs w:val="20"/>
        </w:rPr>
        <w:t xml:space="preserve">bez prawa do dodatkowego wynagrodzenia. </w:t>
      </w:r>
    </w:p>
    <w:p w14:paraId="5A57446C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60E8CBC2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5DDDBA3A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1E3E1A5D" w14:textId="77777777" w:rsidR="00BF0B98" w:rsidRPr="00D271A8" w:rsidRDefault="00BF0B9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="00CB44E8" w:rsidRPr="00D271A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F862CB6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§ 18</w:t>
      </w:r>
    </w:p>
    <w:p w14:paraId="696E3488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43E22D42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6EF0D60" w14:textId="6D04585A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2BE0F1E5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FACA5BF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4D5F7C22" w14:textId="77777777" w:rsidR="00BF0B98" w:rsidRPr="00D271A8" w:rsidRDefault="00BF0B98" w:rsidP="00014A9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 w:rsidR="009B0653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632A05FB" w14:textId="77777777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5E346205" w14:textId="77777777" w:rsidR="001E62D8" w:rsidRPr="00D271A8" w:rsidRDefault="001E62D8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Pr="00014A9C">
        <w:rPr>
          <w:rFonts w:ascii="Cambria" w:hAnsi="Cambria" w:cs="Arial"/>
          <w:b/>
          <w:sz w:val="20"/>
          <w:szCs w:val="20"/>
        </w:rPr>
        <w:t>60 miesięcy</w:t>
      </w:r>
      <w:r w:rsidRPr="00D271A8">
        <w:rPr>
          <w:rFonts w:ascii="Cambria" w:hAnsi="Cambria" w:cs="Arial"/>
          <w:sz w:val="20"/>
          <w:szCs w:val="20"/>
        </w:rPr>
        <w:t xml:space="preserve"> Wykonawca udziela Zamawiającemu ….. miesięcznej gwarancji jakości wykonanych prac.</w:t>
      </w:r>
    </w:p>
    <w:p w14:paraId="1AA152FA" w14:textId="77777777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39F90FA5" w14:textId="1EF54EA4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 xml:space="preserve">Zamawiający może wykonywać uprawnienia z tytułu rękojmi za wady fizyczne rzeczy niezależnie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od uprawnień wynikających z gwarancji.</w:t>
      </w:r>
    </w:p>
    <w:p w14:paraId="22DA0A14" w14:textId="36F7FF5A" w:rsidR="001E62D8" w:rsidRPr="00D271A8" w:rsidRDefault="001E62D8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za przekroczenie terminu usunięcia wad i usterek liczonych do faktycznego terminu ich wykonania przez wykonawcę lub innego Wykonawcę.</w:t>
      </w:r>
    </w:p>
    <w:p w14:paraId="21C172A4" w14:textId="77777777" w:rsidR="001E62D8" w:rsidRPr="00D271A8" w:rsidRDefault="001E62D8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2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2"/>
      <w:r w:rsidRPr="00D271A8">
        <w:rPr>
          <w:rFonts w:ascii="Cambria" w:hAnsi="Cambria" w:cs="Arial"/>
          <w:sz w:val="20"/>
          <w:szCs w:val="20"/>
        </w:rPr>
        <w:t>:</w:t>
      </w:r>
    </w:p>
    <w:p w14:paraId="1557BB19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61B1666D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DB35436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13B29C0C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D271A8">
        <w:rPr>
          <w:rFonts w:ascii="Cambria" w:hAnsi="Cambria" w:cs="Arial"/>
          <w:sz w:val="20"/>
          <w:szCs w:val="20"/>
        </w:rPr>
        <w:t>cy</w:t>
      </w:r>
      <w:proofErr w:type="spellEnd"/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461938B9" w14:textId="14ED89DF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na piśmie niezwłocznie po wykryciu wady. </w:t>
      </w:r>
    </w:p>
    <w:p w14:paraId="50A1EC2B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6EEE1B17" w14:textId="77777777" w:rsidR="001E62D8" w:rsidRPr="00D271A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Usunięcie wady powinno być stwierdzone protokołem podpisanym przez strony umowy.</w:t>
      </w:r>
    </w:p>
    <w:p w14:paraId="3F9229A8" w14:textId="4F8EFCB6" w:rsidR="001E62D8" w:rsidRDefault="001E62D8" w:rsidP="00752992">
      <w:pPr>
        <w:numPr>
          <w:ilvl w:val="0"/>
          <w:numId w:val="27"/>
        </w:numPr>
        <w:spacing w:after="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</w:t>
      </w:r>
      <w:r w:rsidR="00014A9C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13 niniejszej umowy.</w:t>
      </w:r>
    </w:p>
    <w:p w14:paraId="2AD9D06D" w14:textId="77777777" w:rsidR="00014A9C" w:rsidRPr="00D271A8" w:rsidRDefault="00014A9C" w:rsidP="00014A9C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</w:p>
    <w:p w14:paraId="6554E5E0" w14:textId="77777777" w:rsidR="001E62D8" w:rsidRPr="00D271A8" w:rsidRDefault="001E62D8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0503A609" w14:textId="77777777" w:rsidR="001E62D8" w:rsidRPr="00D271A8" w:rsidRDefault="001E62D8" w:rsidP="00752992">
      <w:pPr>
        <w:pStyle w:val="Akapitzlist"/>
        <w:numPr>
          <w:ilvl w:val="1"/>
          <w:numId w:val="28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Niezależnie od rękojmi Wykonawca udziela niniejszym Zamawiającemu </w:t>
      </w:r>
      <w:r w:rsidRPr="00014A9C">
        <w:rPr>
          <w:rFonts w:ascii="Cambria" w:hAnsi="Cambria" w:cs="Arial"/>
          <w:b/>
          <w:sz w:val="20"/>
          <w:szCs w:val="20"/>
        </w:rPr>
        <w:t>… miesięcznej</w:t>
      </w:r>
      <w:r w:rsidRPr="00D271A8">
        <w:rPr>
          <w:rFonts w:ascii="Cambria" w:hAnsi="Cambria" w:cs="Arial"/>
          <w:sz w:val="20"/>
          <w:szCs w:val="20"/>
        </w:rPr>
        <w:t xml:space="preserve"> gwarancji jakości wykonania prac. Termin gwarancji będzie liczony od dnia podpisania protokołu końcowego odbioru robót.</w:t>
      </w:r>
    </w:p>
    <w:p w14:paraId="78054AB5" w14:textId="77777777" w:rsidR="001E62D8" w:rsidRPr="00D271A8" w:rsidRDefault="001E62D8" w:rsidP="00752992">
      <w:pPr>
        <w:pStyle w:val="Akapitzlist"/>
        <w:numPr>
          <w:ilvl w:val="1"/>
          <w:numId w:val="28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14:paraId="7E0FFEBB" w14:textId="77777777" w:rsidR="001E62D8" w:rsidRPr="00D271A8" w:rsidRDefault="001E62D8" w:rsidP="00752992">
      <w:pPr>
        <w:pStyle w:val="Akapitzlist"/>
        <w:numPr>
          <w:ilvl w:val="1"/>
          <w:numId w:val="28"/>
        </w:numPr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46AC4B3D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Bieg gwarancji rozpoczyna się z dniem końcowym odbioru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przez Zamawiającego.</w:t>
      </w:r>
    </w:p>
    <w:p w14:paraId="5ACF2E03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okresie gwarancyjnym i trwania rękojmi Wykonawca zobowiązuje się do usunięcia powstałych wad (usterek). </w:t>
      </w:r>
    </w:p>
    <w:p w14:paraId="59251489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E91B7BD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14:paraId="3742C40C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1767D9E7" w14:textId="79F1D082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="00014A9C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wyłączeniem dni ustawowo wolnych od pracy.</w:t>
      </w:r>
    </w:p>
    <w:p w14:paraId="061F28B8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7469DE5A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1C8415CA" w14:textId="77777777" w:rsidR="001E62D8" w:rsidRPr="00D271A8" w:rsidRDefault="001E62D8" w:rsidP="00752992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124499DD" w14:textId="77777777" w:rsidR="00BF0B98" w:rsidRPr="00D271A8" w:rsidRDefault="00BF0B9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6CCF5E97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A6CC69B" w14:textId="77777777" w:rsidR="00BF0B98" w:rsidRPr="00D271A8" w:rsidRDefault="00BF0B98" w:rsidP="00014A9C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A0C1CF8" w14:textId="77777777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 w:rsidR="00BE20BD"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 w:rsidR="000233A9">
        <w:rPr>
          <w:rFonts w:ascii="Cambria" w:hAnsi="Cambria" w:cs="Arial"/>
          <w:sz w:val="20"/>
          <w:szCs w:val="20"/>
        </w:rPr>
        <w:t xml:space="preserve"> 0,</w:t>
      </w:r>
      <w:r w:rsidR="008D623B" w:rsidRPr="00D271A8">
        <w:rPr>
          <w:rFonts w:ascii="Cambria" w:hAnsi="Cambria" w:cs="Arial"/>
          <w:sz w:val="20"/>
          <w:szCs w:val="20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% wynagrodzenia brutto określonego w § 10 ust. 1 umowy, za każdy dzień zwłoki;</w:t>
      </w:r>
    </w:p>
    <w:p w14:paraId="6DC04F2D" w14:textId="77777777" w:rsidR="00CC3D3D" w:rsidRPr="00D271A8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 w:rsidRPr="00D271A8">
        <w:rPr>
          <w:rFonts w:ascii="Cambria" w:hAnsi="Cambria"/>
          <w:sz w:val="20"/>
          <w:szCs w:val="20"/>
        </w:rPr>
        <w:t xml:space="preserve"> 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14:paraId="05AA5F92" w14:textId="77777777" w:rsidR="00CC3D3D" w:rsidRPr="00D271A8" w:rsidRDefault="00CC3D3D" w:rsidP="00014A9C">
      <w:pPr>
        <w:pStyle w:val="Akapitzlist"/>
        <w:tabs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74211F01" w14:textId="6B0F372A" w:rsidR="003C2569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przedłożenie kosztorysu ofertowego przed zawarciem umowy niezgodn</w:t>
      </w:r>
      <w:r w:rsidR="003C2569">
        <w:rPr>
          <w:rFonts w:ascii="Cambria" w:eastAsiaTheme="minorHAnsi" w:hAnsi="Cambria" w:cs="Arial"/>
          <w:sz w:val="20"/>
          <w:szCs w:val="20"/>
          <w:lang w:eastAsia="en-US"/>
        </w:rPr>
        <w:t>ego z wymaganiami opisanymi w S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WZ i nie dokonanie jego zmiany w terminie 2 dni roboczych od jego przekazania </w:t>
      </w:r>
      <w:r w:rsidR="00413428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do poprawienia w wysokości 5000 zł za każdy dzień </w:t>
      </w:r>
      <w:r w:rsidR="00DE07A8">
        <w:rPr>
          <w:rFonts w:ascii="Cambria" w:eastAsiaTheme="minorHAnsi" w:hAnsi="Cambria" w:cs="Arial"/>
          <w:sz w:val="20"/>
          <w:szCs w:val="20"/>
          <w:lang w:eastAsia="en-US"/>
        </w:rPr>
        <w:t>zwłoki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.  </w:t>
      </w:r>
    </w:p>
    <w:p w14:paraId="35AF67B1" w14:textId="77777777" w:rsidR="003C2569" w:rsidRDefault="003C2569" w:rsidP="00014A9C">
      <w:pPr>
        <w:pStyle w:val="Akapitzlist"/>
        <w:tabs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</w:p>
    <w:p w14:paraId="2529D4BC" w14:textId="30D98707" w:rsidR="00CC3D3D" w:rsidRPr="00D271A8" w:rsidRDefault="00CC3D3D" w:rsidP="00014A9C">
      <w:pPr>
        <w:pStyle w:val="Akapitzlist"/>
        <w:numPr>
          <w:ilvl w:val="0"/>
          <w:numId w:val="21"/>
        </w:numPr>
        <w:tabs>
          <w:tab w:val="clear" w:pos="1440"/>
          <w:tab w:val="num" w:pos="1134"/>
        </w:tabs>
        <w:ind w:left="1134" w:hanging="567"/>
        <w:jc w:val="both"/>
        <w:rPr>
          <w:rFonts w:ascii="Cambria" w:eastAsiaTheme="minorHAnsi" w:hAnsi="Cambria" w:cs="Arial"/>
          <w:sz w:val="20"/>
          <w:szCs w:val="20"/>
          <w:lang w:eastAsia="en-US"/>
        </w:rPr>
      </w:pPr>
      <w:r w:rsidRPr="00D271A8">
        <w:rPr>
          <w:rFonts w:ascii="Cambria" w:eastAsiaTheme="minorHAnsi" w:hAnsi="Cambria" w:cs="Arial"/>
          <w:sz w:val="20"/>
          <w:szCs w:val="20"/>
          <w:lang w:eastAsia="en-US"/>
        </w:rPr>
        <w:lastRenderedPageBreak/>
        <w:t xml:space="preserve">za zwłokę w wykonaniu któregokolwiek z terminów wskazanych w zatwierdzonym harmonogramie </w:t>
      </w:r>
      <w:r w:rsidR="00BE20BD">
        <w:rPr>
          <w:rFonts w:ascii="Cambria" w:eastAsiaTheme="minorHAnsi" w:hAnsi="Cambria" w:cs="Arial"/>
          <w:sz w:val="20"/>
          <w:szCs w:val="20"/>
          <w:lang w:eastAsia="en-US"/>
        </w:rPr>
        <w:t>P</w:t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rzedmiotu umowy </w:t>
      </w:r>
      <w:bookmarkStart w:id="3" w:name="_Hlk512668801"/>
      <w:r w:rsidRPr="00D271A8">
        <w:rPr>
          <w:rFonts w:ascii="Cambria" w:eastAsiaTheme="minorHAnsi" w:hAnsi="Cambria" w:cs="Arial"/>
          <w:sz w:val="20"/>
          <w:szCs w:val="20"/>
          <w:lang w:eastAsia="en-US"/>
        </w:rPr>
        <w:t xml:space="preserve">w wysokości 0,05 % wynagrodzenia brutto określonego w § 10 ust. 1 umowy, </w:t>
      </w:r>
      <w:r w:rsidR="00413428">
        <w:rPr>
          <w:rFonts w:ascii="Cambria" w:eastAsiaTheme="minorHAnsi" w:hAnsi="Cambria" w:cs="Arial"/>
          <w:sz w:val="20"/>
          <w:szCs w:val="20"/>
          <w:lang w:eastAsia="en-US"/>
        </w:rPr>
        <w:br/>
      </w:r>
      <w:r w:rsidRPr="00D271A8">
        <w:rPr>
          <w:rFonts w:ascii="Cambria" w:eastAsiaTheme="minorHAnsi" w:hAnsi="Cambria" w:cs="Arial"/>
          <w:sz w:val="20"/>
          <w:szCs w:val="20"/>
          <w:lang w:eastAsia="en-US"/>
        </w:rPr>
        <w:t>za każdy dzień zwłoki;</w:t>
      </w:r>
      <w:bookmarkEnd w:id="3"/>
    </w:p>
    <w:p w14:paraId="50D2E532" w14:textId="100CA056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do zaakceptowania projektu umowy o podwykonawstwo, której przedmiotem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są roboty budowlane, lub projektu jej zmiany za każdy stwierdzony przypadek w wysokości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2 % wynagrodzenia brutto określonego w § 10 ust. 1 umowy</w:t>
      </w:r>
    </w:p>
    <w:p w14:paraId="45AF9225" w14:textId="4308142B" w:rsidR="00BF0B98" w:rsidRPr="004432E9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nieprzedłożenie poświadczonej za zgodność z oryginałem kopii umowy o podwykonawstwo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lub jej </w:t>
      </w:r>
      <w:r w:rsidRPr="004432E9">
        <w:rPr>
          <w:rFonts w:ascii="Cambria" w:hAnsi="Cambria" w:cs="Arial"/>
          <w:sz w:val="20"/>
          <w:szCs w:val="20"/>
        </w:rPr>
        <w:t>zmiany za każdy stwierdzony przypadek w wysokości 2 % wynagrodzenia brutto określonego w § 10 ust. 1 umowy</w:t>
      </w:r>
    </w:p>
    <w:p w14:paraId="7B866D41" w14:textId="77777777" w:rsidR="00BF0B98" w:rsidRPr="004432E9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432E9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6F1A5251" w14:textId="77777777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432E9">
        <w:rPr>
          <w:rFonts w:ascii="Cambria" w:hAnsi="Cambria" w:cs="Arial"/>
          <w:sz w:val="20"/>
          <w:szCs w:val="20"/>
        </w:rPr>
        <w:t>za niewprowadzenie zmiany</w:t>
      </w:r>
      <w:r w:rsidRPr="00D271A8">
        <w:rPr>
          <w:rFonts w:ascii="Cambria" w:hAnsi="Cambria" w:cs="Arial"/>
          <w:sz w:val="20"/>
          <w:szCs w:val="20"/>
        </w:rPr>
        <w:t xml:space="preserve"> umowy o podwykonawstwo w zakresie terminu zapłaty za każdy stwierdzony przypadek w wysokości 2 % wynagrodzenia brutto określonego w § 10 ust. 1 umowy</w:t>
      </w:r>
    </w:p>
    <w:p w14:paraId="5FD4E96E" w14:textId="3B02CE7C" w:rsidR="00BF0B98" w:rsidRPr="00D271A8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usunięciu wad i usterek w okresie rękojmi </w:t>
      </w:r>
      <w:r w:rsidR="00F02CEE" w:rsidRPr="00D271A8">
        <w:rPr>
          <w:rFonts w:ascii="Cambria" w:hAnsi="Cambria" w:cs="Arial"/>
          <w:sz w:val="20"/>
          <w:szCs w:val="20"/>
        </w:rPr>
        <w:t xml:space="preserve">i gwarancji </w:t>
      </w:r>
      <w:r w:rsidRPr="00D271A8">
        <w:rPr>
          <w:rFonts w:ascii="Cambria" w:hAnsi="Cambria" w:cs="Arial"/>
          <w:sz w:val="20"/>
          <w:szCs w:val="20"/>
        </w:rPr>
        <w:t xml:space="preserve">w wysokości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0,2 % wynagrodzenia brutto określonego</w:t>
      </w:r>
      <w:r w:rsidR="00F02CEE"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w § 10 ust. 1 umowy, za każdy dzień zwłoki liczonej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od daty wyznaczonej na usunięcie wad;</w:t>
      </w:r>
    </w:p>
    <w:p w14:paraId="060C127B" w14:textId="67779CEC" w:rsidR="003C2569" w:rsidRDefault="00BF0B98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każdy stwierdzony przypadek nienależytego wykonania robót opisany  w § 10 ust. 3 umowy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wysokości w wysokości 0,3 % wynagrodzenia brutto określonego w § 10 ust. 1 umowy</w:t>
      </w:r>
    </w:p>
    <w:p w14:paraId="7C8798F4" w14:textId="77777777" w:rsidR="0065389A" w:rsidRDefault="00582778" w:rsidP="0065389A">
      <w:pPr>
        <w:numPr>
          <w:ilvl w:val="0"/>
          <w:numId w:val="21"/>
        </w:numPr>
        <w:tabs>
          <w:tab w:val="clear" w:pos="1440"/>
          <w:tab w:val="num" w:pos="567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</w:t>
      </w:r>
      <w:r w:rsidRPr="004432E9">
        <w:rPr>
          <w:rFonts w:ascii="Cambria" w:hAnsi="Cambria" w:cs="Arial"/>
          <w:sz w:val="20"/>
          <w:szCs w:val="20"/>
        </w:rPr>
        <w:t xml:space="preserve">w § </w:t>
      </w:r>
      <w:r w:rsidR="00B82E7C" w:rsidRPr="004432E9">
        <w:rPr>
          <w:rFonts w:ascii="Cambria" w:hAnsi="Cambria" w:cs="Arial"/>
          <w:sz w:val="20"/>
          <w:szCs w:val="20"/>
        </w:rPr>
        <w:t>3</w:t>
      </w:r>
      <w:r w:rsidRPr="004432E9">
        <w:rPr>
          <w:rFonts w:ascii="Cambria" w:hAnsi="Cambria" w:cs="Arial"/>
          <w:sz w:val="20"/>
          <w:szCs w:val="20"/>
        </w:rPr>
        <w:t xml:space="preserve"> ust. </w:t>
      </w:r>
      <w:r w:rsidR="00B82E7C" w:rsidRPr="004432E9">
        <w:rPr>
          <w:rFonts w:ascii="Cambria" w:hAnsi="Cambria" w:cs="Arial"/>
          <w:sz w:val="20"/>
          <w:szCs w:val="20"/>
        </w:rPr>
        <w:t>1</w:t>
      </w:r>
      <w:r w:rsidR="000060B8" w:rsidRPr="004432E9">
        <w:rPr>
          <w:rFonts w:ascii="Cambria" w:hAnsi="Cambria" w:cs="Arial"/>
          <w:sz w:val="20"/>
          <w:szCs w:val="20"/>
        </w:rPr>
        <w:t>2</w:t>
      </w:r>
      <w:r w:rsidRPr="004432E9">
        <w:rPr>
          <w:rFonts w:ascii="Cambria" w:hAnsi="Cambria" w:cs="Arial"/>
          <w:sz w:val="20"/>
          <w:szCs w:val="20"/>
        </w:rPr>
        <w:t xml:space="preserve"> - w wysokości</w:t>
      </w:r>
      <w:r w:rsidRPr="00582778">
        <w:rPr>
          <w:rFonts w:ascii="Cambria" w:hAnsi="Cambria" w:cs="Arial"/>
          <w:sz w:val="20"/>
          <w:szCs w:val="20"/>
        </w:rPr>
        <w:t xml:space="preserve"> 5</w:t>
      </w:r>
      <w:r w:rsidR="00413428">
        <w:rPr>
          <w:rFonts w:ascii="Cambria" w:hAnsi="Cambria" w:cs="Arial"/>
          <w:sz w:val="20"/>
          <w:szCs w:val="20"/>
        </w:rPr>
        <w:t> </w:t>
      </w:r>
      <w:r w:rsidRPr="00582778">
        <w:rPr>
          <w:rFonts w:ascii="Cambria" w:hAnsi="Cambria" w:cs="Arial"/>
          <w:sz w:val="20"/>
          <w:szCs w:val="20"/>
        </w:rPr>
        <w:t>000</w:t>
      </w:r>
      <w:r w:rsidR="00413428">
        <w:rPr>
          <w:rFonts w:ascii="Cambria" w:hAnsi="Cambria" w:cs="Arial"/>
          <w:sz w:val="20"/>
          <w:szCs w:val="20"/>
        </w:rPr>
        <w:t>,00</w:t>
      </w:r>
      <w:r w:rsidRPr="00582778">
        <w:rPr>
          <w:rFonts w:ascii="Cambria" w:hAnsi="Cambria" w:cs="Arial"/>
          <w:sz w:val="20"/>
          <w:szCs w:val="20"/>
        </w:rPr>
        <w:t xml:space="preserve"> zł </w:t>
      </w:r>
      <w:r w:rsidR="00413428">
        <w:rPr>
          <w:rFonts w:ascii="Cambria" w:hAnsi="Cambria" w:cs="Arial"/>
          <w:sz w:val="20"/>
          <w:szCs w:val="20"/>
        </w:rPr>
        <w:br/>
      </w:r>
      <w:r w:rsidRPr="00582778">
        <w:rPr>
          <w:rFonts w:ascii="Cambria" w:hAnsi="Cambria" w:cs="Arial"/>
          <w:sz w:val="20"/>
          <w:szCs w:val="20"/>
        </w:rPr>
        <w:t>nie więcej niż 10% wynagrodzenia brutto określonego w § 10 ust. 1</w:t>
      </w:r>
    </w:p>
    <w:p w14:paraId="182DB348" w14:textId="30F6EE6A" w:rsidR="00BF0B98" w:rsidRDefault="003C2569" w:rsidP="00014A9C">
      <w:pPr>
        <w:numPr>
          <w:ilvl w:val="0"/>
          <w:numId w:val="21"/>
        </w:numPr>
        <w:tabs>
          <w:tab w:val="clear" w:pos="1440"/>
          <w:tab w:val="num" w:pos="1134"/>
        </w:tabs>
        <w:spacing w:after="120"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</w:t>
      </w:r>
      <w:r w:rsidR="00413428">
        <w:rPr>
          <w:rFonts w:ascii="Cambria" w:hAnsi="Cambria" w:cs="Arial"/>
          <w:sz w:val="20"/>
          <w:szCs w:val="20"/>
        </w:rPr>
        <w:br/>
      </w:r>
      <w:r w:rsidRPr="003C2569">
        <w:rPr>
          <w:rFonts w:ascii="Cambria" w:hAnsi="Cambria" w:cs="Arial"/>
          <w:sz w:val="20"/>
          <w:szCs w:val="20"/>
        </w:rPr>
        <w:t xml:space="preserve">czy też na podstawie </w:t>
      </w:r>
      <w:r w:rsidR="00C510C3" w:rsidRPr="004432E9">
        <w:rPr>
          <w:rFonts w:ascii="Cambria" w:hAnsi="Cambria" w:cs="Arial"/>
          <w:sz w:val="20"/>
          <w:szCs w:val="20"/>
        </w:rPr>
        <w:t>kodeksu cywilnego</w:t>
      </w:r>
      <w:r w:rsidRPr="004432E9">
        <w:rPr>
          <w:rFonts w:ascii="Cambria" w:hAnsi="Cambria" w:cs="Arial"/>
          <w:sz w:val="20"/>
          <w:szCs w:val="20"/>
        </w:rPr>
        <w:t xml:space="preserve">) z przyczyn zależnych od Wykonawcy w wysokości </w:t>
      </w:r>
      <w:r w:rsidR="00413428">
        <w:rPr>
          <w:rFonts w:ascii="Cambria" w:hAnsi="Cambria" w:cs="Arial"/>
          <w:sz w:val="20"/>
          <w:szCs w:val="20"/>
        </w:rPr>
        <w:br/>
      </w:r>
      <w:r w:rsidRPr="004432E9">
        <w:rPr>
          <w:rFonts w:ascii="Cambria" w:hAnsi="Cambria" w:cs="Arial"/>
          <w:sz w:val="20"/>
          <w:szCs w:val="20"/>
        </w:rPr>
        <w:t>20 % wynagrodzenia brutto określonego w § 10 ust. 1</w:t>
      </w:r>
      <w:r w:rsidRPr="003C2569">
        <w:rPr>
          <w:rFonts w:ascii="Cambria" w:hAnsi="Cambria" w:cs="Arial"/>
          <w:sz w:val="20"/>
          <w:szCs w:val="20"/>
        </w:rPr>
        <w:t xml:space="preserve"> umowy</w:t>
      </w:r>
    </w:p>
    <w:p w14:paraId="2C438648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358349AE" w14:textId="240B38AD" w:rsidR="00BF0B98" w:rsidRPr="00D271A8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413428">
        <w:rPr>
          <w:rFonts w:ascii="Cambria" w:hAnsi="Cambria" w:cs="Arial"/>
          <w:sz w:val="20"/>
          <w:szCs w:val="20"/>
        </w:rPr>
        <w:t xml:space="preserve">nagrodzenia brutto określonego </w:t>
      </w:r>
      <w:r w:rsidRPr="00D271A8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08AE63AB" w14:textId="7743A399" w:rsidR="00BF0B98" w:rsidRPr="00D271A8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placu budowy w wysokości 0,1 % wynagrodzenia brutto określonego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§ 10 ust. 1 umowy, za każdy dzień zwłoki</w:t>
      </w:r>
    </w:p>
    <w:p w14:paraId="0C0EA77F" w14:textId="63E6B356" w:rsidR="00582778" w:rsidRPr="0085319F" w:rsidRDefault="00BF0B98" w:rsidP="00413428">
      <w:pPr>
        <w:pStyle w:val="Tekstpodstawowywcity2"/>
        <w:numPr>
          <w:ilvl w:val="0"/>
          <w:numId w:val="22"/>
        </w:numPr>
        <w:tabs>
          <w:tab w:val="clear" w:pos="1440"/>
          <w:tab w:val="num" w:pos="1134"/>
        </w:tabs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przeprowadzeniu odbioru końcowego w wysokości 0,1 % wynagrodzenia brutto określonego w § 10 ust. 1 umowy, za każdy dzień zwłoki licząc od następnego dnia po terminie, </w:t>
      </w:r>
      <w:r w:rsidR="00413428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w którym odbiór miał być zakończony.</w:t>
      </w:r>
    </w:p>
    <w:p w14:paraId="23B1DC50" w14:textId="202921B9" w:rsidR="00E55ACE" w:rsidRPr="00371F99" w:rsidRDefault="00E55ACE" w:rsidP="00E55ACE">
      <w:pPr>
        <w:pStyle w:val="NormalnyWeb"/>
        <w:numPr>
          <w:ilvl w:val="0"/>
          <w:numId w:val="20"/>
        </w:numPr>
        <w:tabs>
          <w:tab w:val="clear" w:pos="1560"/>
        </w:tabs>
        <w:spacing w:after="0" w:afterAutospacing="0" w:line="276" w:lineRule="auto"/>
        <w:ind w:left="426"/>
        <w:jc w:val="both"/>
        <w:rPr>
          <w:rFonts w:ascii="Cambria" w:hAnsi="Cambria"/>
          <w:sz w:val="20"/>
          <w:szCs w:val="20"/>
          <w:highlight w:val="yellow"/>
        </w:rPr>
      </w:pPr>
      <w:r w:rsidRPr="00371F99">
        <w:rPr>
          <w:rFonts w:ascii="Cambria" w:hAnsi="Cambria"/>
          <w:sz w:val="20"/>
          <w:szCs w:val="20"/>
          <w:highlight w:val="yellow"/>
        </w:rPr>
        <w:t>Z tytułu niewykonania lub nienależytego wykonania obowiązków dotyczących realizacji zasady DNSH, Zamawiający zastrzega sobie prawo do naliczenia kar umownych w następującej wysokości:</w:t>
      </w:r>
    </w:p>
    <w:p w14:paraId="3202999D" w14:textId="77777777" w:rsidR="00E74FCD" w:rsidRPr="00E74FCD" w:rsidRDefault="00E74FCD" w:rsidP="00E74FCD">
      <w:pPr>
        <w:pStyle w:val="Tekstpodstawowywcity2"/>
        <w:numPr>
          <w:ilvl w:val="1"/>
          <w:numId w:val="30"/>
        </w:numPr>
        <w:spacing w:line="276" w:lineRule="auto"/>
        <w:ind w:left="851"/>
        <w:jc w:val="both"/>
        <w:rPr>
          <w:rFonts w:ascii="Cambria" w:hAnsi="Cambria" w:cs="Arial"/>
          <w:sz w:val="20"/>
          <w:szCs w:val="20"/>
          <w:highlight w:val="yellow"/>
        </w:rPr>
      </w:pPr>
      <w:r w:rsidRPr="00E74FCD">
        <w:rPr>
          <w:rFonts w:ascii="Cambria" w:hAnsi="Cambria" w:cs="Arial"/>
          <w:sz w:val="20"/>
          <w:szCs w:val="20"/>
          <w:highlight w:val="yellow"/>
        </w:rPr>
        <w:t>za zwłokę w złożeniu raportu z realizacji zasady DNSH i wymagań środowiskowych albo w jego uzupełnieniu, poprawieniu lub wyjaśnieniu, w terminie wyznaczonym zgodnie z § 22 Umowy – w wysokości 0,02% wynagrodzenia brutto określonego w § 10 ust. 1 Umowy za każdy rozpoczęty dzień zwłoki, nie więcej jednak niż 0,50% tego wynagrodzenia;</w:t>
      </w:r>
    </w:p>
    <w:p w14:paraId="7DD91CE4" w14:textId="77777777" w:rsidR="00E74FCD" w:rsidRPr="00E74FCD" w:rsidRDefault="00E74FCD" w:rsidP="00E74FCD">
      <w:pPr>
        <w:pStyle w:val="Tekstpodstawowywcity2"/>
        <w:numPr>
          <w:ilvl w:val="1"/>
          <w:numId w:val="30"/>
        </w:numPr>
        <w:spacing w:line="276" w:lineRule="auto"/>
        <w:ind w:left="851"/>
        <w:jc w:val="both"/>
        <w:rPr>
          <w:rFonts w:ascii="Cambria" w:hAnsi="Cambria" w:cs="Arial"/>
          <w:sz w:val="20"/>
          <w:szCs w:val="20"/>
          <w:highlight w:val="yellow"/>
        </w:rPr>
      </w:pPr>
      <w:r w:rsidRPr="00E74FCD">
        <w:rPr>
          <w:rFonts w:ascii="Cambria" w:hAnsi="Cambria" w:cs="Arial"/>
          <w:sz w:val="20"/>
          <w:szCs w:val="20"/>
          <w:highlight w:val="yellow"/>
        </w:rPr>
        <w:lastRenderedPageBreak/>
        <w:t>za każdy stwierdzony przez Zamawiającego i udokumentowany przypadek naruszenia obowiązków określonych w § 22 ust. 1–2 Umowy, który nie został usunięty wraz z jego skutkami w terminie wyznaczonym przez Zamawiającego – w wysokości 0,20% wynagrodzenia brutto określonego w § 10 ust. 1 Umowy, nie więcej jednak niż łącznie 2,00% tego wynagrodzenia;</w:t>
      </w:r>
    </w:p>
    <w:p w14:paraId="14E34714" w14:textId="0D3654DC" w:rsidR="00BF0B98" w:rsidRPr="00E74FCD" w:rsidRDefault="00E74FCD" w:rsidP="00E74FCD">
      <w:pPr>
        <w:pStyle w:val="Tekstpodstawowywcity2"/>
        <w:numPr>
          <w:ilvl w:val="1"/>
          <w:numId w:val="30"/>
        </w:numPr>
        <w:spacing w:line="276" w:lineRule="auto"/>
        <w:ind w:left="851"/>
        <w:jc w:val="both"/>
        <w:rPr>
          <w:rFonts w:ascii="Cambria" w:hAnsi="Cambria" w:cs="Arial"/>
          <w:sz w:val="20"/>
          <w:szCs w:val="20"/>
          <w:highlight w:val="yellow"/>
        </w:rPr>
      </w:pPr>
      <w:r w:rsidRPr="00E74FCD">
        <w:rPr>
          <w:rFonts w:ascii="Cambria" w:hAnsi="Cambria" w:cs="Arial"/>
          <w:sz w:val="20"/>
          <w:szCs w:val="20"/>
          <w:highlight w:val="yellow"/>
        </w:rPr>
        <w:t xml:space="preserve">za każdy stwierdzony przez Zamawiającego i udokumentowany istotny przypadek naruszenia obowiązków określonych w § 22 Umowy, którego skutków nie można w pełni usunąć, w szczególności polegający na niezgodnym z prawem postępowaniu z odpadami niebezpiecznymi, zanieczyszczeniu gruntu lub wód albo wykonaniu robót z naruszeniem obowiązujących przepisów dotyczących ochrony przyrody – w wysokości 1,00% wynagrodzenia brutto określonego w § 10 ust. 1 Umowy za każdy przypadek, nie więcej jednak niż łącznie 3,00% tego wynagrodzenia. </w:t>
      </w:r>
      <w:r w:rsidR="00BF0B98" w:rsidRPr="00E74FCD">
        <w:rPr>
          <w:rFonts w:ascii="Cambria" w:hAnsi="Cambria" w:cs="Arial"/>
          <w:color w:val="000000"/>
          <w:sz w:val="20"/>
          <w:szCs w:val="20"/>
          <w:highlight w:val="yellow"/>
        </w:rPr>
        <w:t>Naliczone kary umowne stają się wymagalne jeżeli  Wykonawca w terminie 5 dni od daty otrzymania oświadczenia złożonego przez Zamawiającego o naliczeniu kar umownych nie dokonał ich zapłaty</w:t>
      </w:r>
      <w:r w:rsidR="00BF0B98" w:rsidRPr="00E74FCD">
        <w:rPr>
          <w:rFonts w:ascii="Cambria" w:hAnsi="Cambria" w:cs="Arial"/>
          <w:sz w:val="20"/>
          <w:szCs w:val="20"/>
          <w:highlight w:val="yellow"/>
        </w:rPr>
        <w:t>.</w:t>
      </w:r>
    </w:p>
    <w:p w14:paraId="6E2A76EC" w14:textId="77777777" w:rsidR="001C3FE1" w:rsidRPr="00AC3764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AC3764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AC3764">
        <w:rPr>
          <w:rFonts w:ascii="Cambria" w:hAnsi="Cambria" w:cs="Arial"/>
          <w:sz w:val="20"/>
          <w:szCs w:val="20"/>
        </w:rPr>
        <w:t>.</w:t>
      </w:r>
    </w:p>
    <w:p w14:paraId="6E211F76" w14:textId="53DC7B96" w:rsidR="000233A9" w:rsidRPr="003F29A4" w:rsidRDefault="001C3FE1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F29A4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</w:t>
      </w:r>
      <w:r w:rsidR="00413428">
        <w:rPr>
          <w:rFonts w:ascii="Cambria" w:hAnsi="Cambria" w:cs="Arial"/>
          <w:sz w:val="20"/>
          <w:szCs w:val="20"/>
        </w:rPr>
        <w:br/>
      </w:r>
      <w:r w:rsidRPr="003F29A4">
        <w:rPr>
          <w:rFonts w:ascii="Cambria" w:hAnsi="Cambria" w:cs="Arial"/>
          <w:sz w:val="20"/>
          <w:szCs w:val="20"/>
        </w:rPr>
        <w:t xml:space="preserve">w § </w:t>
      </w:r>
      <w:r w:rsidR="0012388A" w:rsidRPr="003F29A4">
        <w:rPr>
          <w:rFonts w:ascii="Cambria" w:hAnsi="Cambria" w:cs="Arial"/>
          <w:sz w:val="20"/>
          <w:szCs w:val="20"/>
        </w:rPr>
        <w:t>10</w:t>
      </w:r>
      <w:r w:rsidRPr="003F29A4">
        <w:rPr>
          <w:rFonts w:ascii="Cambria" w:hAnsi="Cambria" w:cs="Arial"/>
          <w:sz w:val="20"/>
          <w:szCs w:val="20"/>
        </w:rPr>
        <w:t xml:space="preserve"> ust. 1 umowy.</w:t>
      </w:r>
    </w:p>
    <w:p w14:paraId="07C0E915" w14:textId="77777777" w:rsidR="00BF0B98" w:rsidRPr="00D271A8" w:rsidRDefault="00BF0B98" w:rsidP="00836D90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  <w:r w:rsidR="005223EE">
        <w:rPr>
          <w:rFonts w:ascii="Cambria" w:hAnsi="Cambria" w:cs="Arial"/>
          <w:sz w:val="20"/>
          <w:szCs w:val="20"/>
        </w:rPr>
        <w:t>.</w:t>
      </w:r>
    </w:p>
    <w:p w14:paraId="4D52F614" w14:textId="77777777" w:rsidR="006A6A9D" w:rsidRDefault="006A6A9D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EBA7DCF" w14:textId="1BA2BDAA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14:paraId="23792400" w14:textId="77777777" w:rsidR="00AA2282" w:rsidRPr="002E47F5" w:rsidRDefault="00AA2282" w:rsidP="00413428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</w:t>
      </w:r>
      <w:r w:rsidRPr="002E47F5">
        <w:rPr>
          <w:rFonts w:ascii="Cambria" w:hAnsi="Cambria" w:cs="Arial"/>
          <w:sz w:val="20"/>
          <w:szCs w:val="20"/>
        </w:rPr>
        <w:t>natychmiast wstrzymać i zabezpieczyć niezakończone roboty oraz plac budowy.</w:t>
      </w:r>
    </w:p>
    <w:p w14:paraId="357A935D" w14:textId="4C7E159D" w:rsidR="002E47F5" w:rsidRPr="002E47F5" w:rsidRDefault="002E47F5" w:rsidP="00413428">
      <w:pPr>
        <w:pStyle w:val="Tekstpodstawowywcity2"/>
        <w:numPr>
          <w:ilvl w:val="2"/>
          <w:numId w:val="15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E47F5">
        <w:rPr>
          <w:rFonts w:ascii="Cambria" w:hAnsi="Cambria" w:cs="Arial"/>
          <w:b/>
          <w:bCs/>
          <w:sz w:val="20"/>
          <w:szCs w:val="20"/>
        </w:rPr>
        <w:t xml:space="preserve">Zamawiającemu, niezależnie od przepisów kodeksu cywilnego przysługuje prawo do odstąpienia </w:t>
      </w:r>
      <w:r w:rsidR="00413428">
        <w:rPr>
          <w:rFonts w:ascii="Cambria" w:hAnsi="Cambria" w:cs="Arial"/>
          <w:b/>
          <w:bCs/>
          <w:sz w:val="20"/>
          <w:szCs w:val="20"/>
        </w:rPr>
        <w:br/>
      </w:r>
      <w:r w:rsidRPr="002E47F5">
        <w:rPr>
          <w:rFonts w:ascii="Cambria" w:hAnsi="Cambria" w:cs="Arial"/>
          <w:b/>
          <w:bCs/>
          <w:sz w:val="20"/>
          <w:szCs w:val="20"/>
        </w:rPr>
        <w:t>od Umowy w terminie 14 dni od wystąpienia którejkolwiek z przyczyn</w:t>
      </w:r>
      <w:r w:rsidRPr="002E47F5">
        <w:rPr>
          <w:rFonts w:ascii="Cambria" w:hAnsi="Cambria" w:cs="Arial"/>
          <w:sz w:val="20"/>
          <w:szCs w:val="20"/>
        </w:rPr>
        <w:t>:</w:t>
      </w:r>
    </w:p>
    <w:p w14:paraId="3A7436EB" w14:textId="43F5EEF2" w:rsidR="002E47F5" w:rsidRDefault="002E47F5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2E47F5">
        <w:rPr>
          <w:rFonts w:ascii="Cambria" w:hAnsi="Cambria" w:cs="Arial"/>
          <w:sz w:val="20"/>
          <w:szCs w:val="20"/>
        </w:rPr>
        <w:t>w razie gdy Wykonawca nie rozpoczął realizacji Robót w t</w:t>
      </w:r>
      <w:r w:rsidR="00413428">
        <w:rPr>
          <w:rFonts w:ascii="Cambria" w:hAnsi="Cambria" w:cs="Arial"/>
          <w:sz w:val="20"/>
          <w:szCs w:val="20"/>
        </w:rPr>
        <w:t xml:space="preserve">erminie przewidzianym </w:t>
      </w:r>
      <w:r w:rsidRPr="002E47F5">
        <w:rPr>
          <w:rFonts w:ascii="Cambria" w:hAnsi="Cambria" w:cs="Arial"/>
          <w:sz w:val="20"/>
          <w:szCs w:val="20"/>
        </w:rPr>
        <w:t>Umowy;</w:t>
      </w:r>
    </w:p>
    <w:p w14:paraId="6DAEC243" w14:textId="058C7F10" w:rsidR="00AA2282" w:rsidRDefault="00AA2282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w razie gdy Wykonawca bez zgody Zamawiającego przerwał realizację Robót i przerwa trwa dłużej niż 10 dni;</w:t>
      </w:r>
    </w:p>
    <w:p w14:paraId="19DB6A88" w14:textId="7F8182CF" w:rsidR="00413428" w:rsidRPr="00413428" w:rsidRDefault="00AA2282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razie gdy opóźnienie Wykonawcy w realizacji Przedmiotu </w:t>
      </w:r>
      <w:r w:rsidR="00BE20BD" w:rsidRPr="00413428">
        <w:rPr>
          <w:rFonts w:ascii="Cambria" w:hAnsi="Cambria" w:cs="Arial"/>
          <w:sz w:val="20"/>
          <w:szCs w:val="20"/>
        </w:rPr>
        <w:t>u</w:t>
      </w:r>
      <w:r w:rsidRPr="00413428">
        <w:rPr>
          <w:rFonts w:ascii="Cambria" w:hAnsi="Cambria" w:cs="Arial"/>
          <w:sz w:val="20"/>
          <w:szCs w:val="20"/>
        </w:rPr>
        <w:t>mowy w stosunku do Harmonogramu przekracza 10 dni;</w:t>
      </w:r>
    </w:p>
    <w:p w14:paraId="3E362836" w14:textId="0E2371E6" w:rsidR="00AA2282" w:rsidRPr="00612765" w:rsidRDefault="00AA2282" w:rsidP="00413428">
      <w:pPr>
        <w:pStyle w:val="Tekstpodstawowywcity2"/>
        <w:spacing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</w:t>
      </w:r>
      <w:r w:rsidR="00413428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 xml:space="preserve">do zgodnych z postanowieniami Umowy. </w:t>
      </w:r>
    </w:p>
    <w:p w14:paraId="3EB170B1" w14:textId="7DDBA1A6" w:rsidR="00AA2282" w:rsidRDefault="00AA2282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sz w:val="20"/>
          <w:szCs w:val="20"/>
        </w:rPr>
        <w:t>w przypadku gdy Wykonawca wprowadzi Podwykonawcę na teren budowy z naruszeniem któregokolwiek z postanowień niniejszej Umowy;</w:t>
      </w:r>
    </w:p>
    <w:p w14:paraId="383CFE4F" w14:textId="1010DFBA" w:rsidR="00AA2282" w:rsidRDefault="00AA2282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razie gdy Wykonawca nie płaci swojemu/im Podwykonawcy/om realizującym roboty objęte Przedmiotem </w:t>
      </w:r>
      <w:r w:rsidR="00BE20BD" w:rsidRPr="00413428">
        <w:rPr>
          <w:rFonts w:ascii="Cambria" w:hAnsi="Cambria" w:cs="Arial"/>
          <w:sz w:val="20"/>
          <w:szCs w:val="20"/>
        </w:rPr>
        <w:t>u</w:t>
      </w:r>
      <w:r w:rsidRPr="00413428">
        <w:rPr>
          <w:rFonts w:ascii="Cambria" w:hAnsi="Cambria" w:cs="Arial"/>
          <w:sz w:val="20"/>
          <w:szCs w:val="20"/>
        </w:rPr>
        <w:t xml:space="preserve">mowy i/lub opóźnia się z płatnościami na ich rzecz powyżej 10 dni w stosunku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do terminu płatności wynikającego z faktury i/lub faktur wystawionych przez Podwykonawców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na rzecz Wykonawcy;</w:t>
      </w:r>
    </w:p>
    <w:p w14:paraId="16F4E588" w14:textId="7389870B" w:rsidR="00AA2282" w:rsidRPr="00413428" w:rsidRDefault="00AA2282" w:rsidP="00752992">
      <w:pPr>
        <w:pStyle w:val="Tekstpodstawowywcity2"/>
        <w:numPr>
          <w:ilvl w:val="0"/>
          <w:numId w:val="40"/>
        </w:numPr>
        <w:spacing w:line="276" w:lineRule="auto"/>
        <w:ind w:left="1134" w:hanging="567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razie gdy Wykonawca narusza jakiekolwiek postanowienia niniejszej Umowy (inne niż wskazane w ust. 2 pkt 1 – 6 powyżej) - w szczególności  nie wykonuje swoich obowiązków lub wykonuje swoje </w:t>
      </w:r>
      <w:r w:rsidRPr="00413428">
        <w:rPr>
          <w:rFonts w:ascii="Cambria" w:hAnsi="Cambria" w:cs="Arial"/>
          <w:sz w:val="20"/>
          <w:szCs w:val="20"/>
        </w:rPr>
        <w:lastRenderedPageBreak/>
        <w:t xml:space="preserve">obowiązki w sposób sprzeczny z Umową (w tym nieterminowo), narusza zakazy lub nakazy przewidziane Umową lub narusza przepisy prawa i nie zaprzestaje ww. naruszeń oraz nie usuwa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ich skutków, mimo pisemnego wezwania i wyznaczenia Wykonawcy dodatkowego terminu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na powyższe (nie dłuższego niż 7 dni);</w:t>
      </w:r>
    </w:p>
    <w:p w14:paraId="4C165B29" w14:textId="3E27521F" w:rsidR="00AA2282" w:rsidRPr="00612765" w:rsidRDefault="00AA2282" w:rsidP="00752992">
      <w:pPr>
        <w:pStyle w:val="Tekstpodstawowywcity2"/>
        <w:numPr>
          <w:ilvl w:val="0"/>
          <w:numId w:val="4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10B41C0C" w14:textId="667B25B7" w:rsidR="00AA2282" w:rsidRDefault="00AA2282" w:rsidP="00752992">
      <w:pPr>
        <w:pStyle w:val="Tekstpodstawowywcity2"/>
        <w:numPr>
          <w:ilvl w:val="0"/>
          <w:numId w:val="35"/>
        </w:numPr>
        <w:tabs>
          <w:tab w:val="left" w:pos="1134"/>
        </w:tabs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8A4BE44" w14:textId="370A5DED" w:rsidR="00AA2282" w:rsidRPr="00413428" w:rsidRDefault="00AA2282" w:rsidP="00752992">
      <w:pPr>
        <w:pStyle w:val="Tekstpodstawowywcity2"/>
        <w:numPr>
          <w:ilvl w:val="0"/>
          <w:numId w:val="35"/>
        </w:numPr>
        <w:tabs>
          <w:tab w:val="left" w:pos="1134"/>
        </w:tabs>
        <w:spacing w:line="276" w:lineRule="auto"/>
        <w:ind w:left="1134" w:hanging="283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126C7A66" w14:textId="77777777" w:rsidR="00413428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Strony postanawiają, że wzajemne roszczenia Stron nie wygasają na skutek odstąpienia od Umowy </w:t>
      </w:r>
      <w:r w:rsidR="00413428">
        <w:rPr>
          <w:rFonts w:ascii="Cambria" w:hAnsi="Cambria" w:cs="Arial"/>
          <w:sz w:val="20"/>
          <w:szCs w:val="20"/>
        </w:rPr>
        <w:br/>
      </w:r>
      <w:r w:rsidRPr="00612765">
        <w:rPr>
          <w:rFonts w:ascii="Cambria" w:hAnsi="Cambria" w:cs="Arial"/>
          <w:sz w:val="20"/>
          <w:szCs w:val="20"/>
        </w:rPr>
        <w:t>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413428">
        <w:rPr>
          <w:rFonts w:ascii="Cambria" w:hAnsi="Cambria" w:cs="Arial"/>
          <w:sz w:val="20"/>
          <w:szCs w:val="20"/>
        </w:rPr>
        <w:t>.</w:t>
      </w:r>
    </w:p>
    <w:p w14:paraId="09C0CF0A" w14:textId="77777777" w:rsidR="00413428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W protokole inwentaryzacji prac, o którym mowa w</w:t>
      </w:r>
      <w:r w:rsidR="005223EE" w:rsidRPr="00413428">
        <w:rPr>
          <w:rFonts w:ascii="Cambria" w:hAnsi="Cambria" w:cs="Arial"/>
          <w:sz w:val="20"/>
          <w:szCs w:val="20"/>
        </w:rPr>
        <w:t xml:space="preserve"> </w:t>
      </w:r>
      <w:r w:rsidRPr="00413428">
        <w:rPr>
          <w:rFonts w:ascii="Cambria" w:hAnsi="Cambria" w:cs="Arial"/>
          <w:sz w:val="20"/>
          <w:szCs w:val="20"/>
        </w:rPr>
        <w:t>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</w:t>
      </w:r>
    </w:p>
    <w:p w14:paraId="28A12DBA" w14:textId="77777777" w:rsidR="00413428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>Jeżeli niniejsza Umowa nie stanowi inaczej, według wyboru Zamawiającego odstąpienie od niniejszej Umowy może nastąpić ze skutkiem wstecznym lub jedynie w części niewykonanej ze skutkiem na przyszłość.</w:t>
      </w:r>
    </w:p>
    <w:p w14:paraId="5FBE3CD9" w14:textId="5D1266B1" w:rsidR="00AA2282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każdym przypadku odstąpienia, po złożeniu oświadczenia o odstąpieniu przez Zamawiającego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albo Wykonawcę, Wykonawca bezzwłocznie zaprzestanie wykonywania jakichkolwiek dalszych Robót poza takimi, jaka może zostać polecona przez Zamawiającego w celu ochrony życia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lub własności lub w celu zapewnienia bezpieczeństwa Robót, usunie z terenu budowy wszelkie niewykorzystane Materiały, Urządzenia i zaplecze budowy znajdujące się na terenie budowy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na teren budowy; jednocześnie Wykonawca wyda Zamawiającemu całość dokumentacji związanej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z ww. Materiałami i Urządzeniami – najpóźniej w dniu wystawienia faktury obejmującej ww. Materiały i </w:t>
      </w:r>
      <w:r w:rsidR="00413428">
        <w:rPr>
          <w:rFonts w:ascii="Cambria" w:hAnsi="Cambria" w:cs="Arial"/>
          <w:sz w:val="20"/>
          <w:szCs w:val="20"/>
        </w:rPr>
        <w:t>Urządzenia.</w:t>
      </w:r>
    </w:p>
    <w:p w14:paraId="203129ED" w14:textId="5CC060F9" w:rsidR="00AA2282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lastRenderedPageBreak/>
        <w:t>Odstąpienie od umowy powinno nastąpić w formie pisemnej pod rygorem nieważności takiego oświadczenia i powinno zawierać uzasadnienie.</w:t>
      </w:r>
    </w:p>
    <w:p w14:paraId="19221B74" w14:textId="187BABA7" w:rsidR="00AA2282" w:rsidRPr="00413428" w:rsidRDefault="00AA2282" w:rsidP="00752992">
      <w:pPr>
        <w:pStyle w:val="Tekstpodstawowywcity2"/>
        <w:numPr>
          <w:ilvl w:val="0"/>
          <w:numId w:val="4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13428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413428">
        <w:rPr>
          <w:rFonts w:ascii="Cambria" w:hAnsi="Cambria" w:cs="Arial"/>
          <w:b/>
          <w:bCs/>
          <w:sz w:val="20"/>
          <w:szCs w:val="20"/>
        </w:rPr>
        <w:t>Wykonawcy</w:t>
      </w:r>
      <w:r w:rsidRPr="00413428">
        <w:rPr>
          <w:rFonts w:ascii="Cambria" w:hAnsi="Cambria" w:cs="Arial"/>
          <w:sz w:val="20"/>
          <w:szCs w:val="20"/>
        </w:rPr>
        <w:t xml:space="preserve">, </w:t>
      </w:r>
      <w:r w:rsidRPr="00413428">
        <w:rPr>
          <w:rFonts w:ascii="Cambria" w:hAnsi="Cambria" w:cs="Arial"/>
          <w:b/>
          <w:bCs/>
          <w:sz w:val="20"/>
          <w:szCs w:val="20"/>
        </w:rPr>
        <w:t>Zamawiający</w:t>
      </w:r>
      <w:r w:rsidRPr="00413428">
        <w:rPr>
          <w:rFonts w:ascii="Cambria" w:hAnsi="Cambria" w:cs="Arial"/>
          <w:sz w:val="20"/>
          <w:szCs w:val="20"/>
        </w:rPr>
        <w:t xml:space="preserve"> zobowiązany jest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 xml:space="preserve">do dokonania odbioru robót wykonanych do dnia odstąpienia od umowy, zapłaty wynagrodzenia </w:t>
      </w:r>
      <w:r w:rsidR="00413428">
        <w:rPr>
          <w:rFonts w:ascii="Cambria" w:hAnsi="Cambria" w:cs="Arial"/>
          <w:sz w:val="20"/>
          <w:szCs w:val="20"/>
        </w:rPr>
        <w:br/>
      </w:r>
      <w:r w:rsidRPr="00413428">
        <w:rPr>
          <w:rFonts w:ascii="Cambria" w:hAnsi="Cambria" w:cs="Arial"/>
          <w:sz w:val="20"/>
          <w:szCs w:val="20"/>
        </w:rPr>
        <w:t>za wykonane roboty oraz protokolarnego przejęcia placu budowy.</w:t>
      </w:r>
    </w:p>
    <w:p w14:paraId="144AFB57" w14:textId="77777777" w:rsidR="008D59F4" w:rsidRDefault="008D59F4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D237171" w14:textId="0AF31D9E" w:rsidR="00371F99" w:rsidRPr="00BD596D" w:rsidRDefault="00BF0B98" w:rsidP="00BD596D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  <w:highlight w:val="yellow"/>
        </w:rPr>
      </w:pPr>
      <w:r w:rsidRPr="00BD596D">
        <w:rPr>
          <w:rFonts w:ascii="Cambria" w:hAnsi="Cambria" w:cs="Arial"/>
          <w:b/>
          <w:bCs/>
          <w:sz w:val="20"/>
          <w:szCs w:val="20"/>
          <w:highlight w:val="yellow"/>
        </w:rPr>
        <w:t>§ 22</w:t>
      </w:r>
    </w:p>
    <w:p w14:paraId="01BB1A7E" w14:textId="77777777" w:rsidR="00371F99" w:rsidRPr="00BD596D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 xml:space="preserve">Wykonawca zobowiązuje się wykonać przedmiot Umowy zgodnie z zasadą zrównoważonego rozwoju, w tym zasadą „nie czyń poważnych szkód” – DNSH, oraz wymaganiami środowiskowymi określonymi w SWZ, dokumentacji projektowej i pozostałych dokumentach zamówienia. Wykonawca odpowiada za przestrzeganie powyższych wymagań również przez podwykonawców i dalszych podwykonawców. </w:t>
      </w:r>
    </w:p>
    <w:p w14:paraId="2580D123" w14:textId="20F5689D" w:rsidR="00371F99" w:rsidRPr="00BD596D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 xml:space="preserve">W szczególności Wykonawca zobowiązany jest prowadzić roboty w sposób zapewniający: </w:t>
      </w:r>
    </w:p>
    <w:p w14:paraId="59E3E39C" w14:textId="77777777" w:rsidR="00371F99" w:rsidRPr="00BD596D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 xml:space="preserve">właściwe gospodarowanie odpadami powstałymi podczas realizacji robót; </w:t>
      </w:r>
    </w:p>
    <w:p w14:paraId="169FC4D8" w14:textId="77777777" w:rsidR="00371F99" w:rsidRPr="00BD596D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 xml:space="preserve">zapobieganie zanieczyszczeniu gleby i wód; </w:t>
      </w:r>
    </w:p>
    <w:p w14:paraId="0A4F5EE6" w14:textId="77777777" w:rsidR="00371F99" w:rsidRPr="00BD596D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 xml:space="preserve">ograniczenie emisji pyłu, hałasu oraz zbędnego zużycia wody, energii i materiałów; </w:t>
      </w:r>
    </w:p>
    <w:p w14:paraId="21F85B86" w14:textId="77777777" w:rsidR="00371F99" w:rsidRPr="00BD596D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 xml:space="preserve">ochronę istniejącej roślinności przed uszkodzeniem; </w:t>
      </w:r>
    </w:p>
    <w:p w14:paraId="4FDBDF79" w14:textId="77777777" w:rsidR="00371F99" w:rsidRPr="00BD596D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 xml:space="preserve">wykonanie terenów zieleni i nasadzeń zgodnie z dokumentacją projektową; </w:t>
      </w:r>
    </w:p>
    <w:p w14:paraId="4118FCD9" w14:textId="77777777" w:rsidR="00371F99" w:rsidRPr="00BD596D" w:rsidRDefault="00371F99" w:rsidP="00371F99">
      <w:pPr>
        <w:numPr>
          <w:ilvl w:val="0"/>
          <w:numId w:val="78"/>
        </w:numPr>
        <w:spacing w:after="120" w:line="276" w:lineRule="auto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 xml:space="preserve">stosowanie materiałów i wyrobów dopuszczonych do obrotu i stosowania, zgodnych z dokumentacją zamówienia oraz bezpiecznych dla ludzi i środowiska. </w:t>
      </w:r>
    </w:p>
    <w:p w14:paraId="2EE7154D" w14:textId="77777777" w:rsidR="00371F99" w:rsidRPr="00BD596D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 xml:space="preserve">Wykonawca składa Zamawiającemu jeden raport z realizacji zasady DNSH i wymagań środowiskowych, sporządzony według wzoru stanowiącego załącznik do Umowy, najpóźniej wraz ze zgłoszeniem gotowości do odbioru końcowego. Do raportu Wykonawca dołącza dokumenty adekwatne do faktycznie wykonanych robót, w szczególności dokumenty potwierdzające sposób zagospodarowania odpadów, dokumenty dotyczące zastosowanych materiałów oraz dokumentację fotograficzną. </w:t>
      </w:r>
    </w:p>
    <w:p w14:paraId="692CA734" w14:textId="77777777" w:rsidR="00371F99" w:rsidRPr="00BD596D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 xml:space="preserve">Zamawiający może wezwać Wykonawcę do uzupełnienia, poprawienia lub wyjaśnienia raportu, wyznaczając termin nie krótszy niż 5 dni roboczych. Obowiązek złożenia raportu nie wyłącza obowiązku niezwłocznego powiadomienia Zamawiającego o każdym zdarzeniu mogącym powodować naruszenie przepisów ochrony środowiska lub zasady DNSH. </w:t>
      </w:r>
    </w:p>
    <w:p w14:paraId="04C72652" w14:textId="77777777" w:rsidR="00371F99" w:rsidRPr="00BD596D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>Złożenie kompletnego raportu wraz z wymaganymi załącznikami stanowi warunek dokonania odbioru końcowego. Brak raportu lub brak dokumentów wymaganych ze względu na faktyczny zakres wykonanych robót oznacza, że Wykonawca nie wykazał należytego wykonania obowiązków określonych w niniejszym paragrafie, chyba że brak danego dokumentu jest obiektywnie uzasadniony i dokument ten nie jest wymagany przepisami prawa ani dokumentami zamówienia.</w:t>
      </w:r>
    </w:p>
    <w:p w14:paraId="1FD0E573" w14:textId="59895678" w:rsidR="00371F99" w:rsidRPr="00BD596D" w:rsidRDefault="00371F99" w:rsidP="00371F99">
      <w:pPr>
        <w:pStyle w:val="Akapitzlist"/>
        <w:numPr>
          <w:ilvl w:val="2"/>
          <w:numId w:val="33"/>
        </w:numPr>
        <w:spacing w:after="120"/>
        <w:ind w:left="567" w:hanging="567"/>
        <w:jc w:val="both"/>
        <w:rPr>
          <w:rFonts w:ascii="Cambria" w:hAnsi="Cambria" w:cs="Arial"/>
          <w:sz w:val="20"/>
          <w:szCs w:val="20"/>
          <w:highlight w:val="yellow"/>
        </w:rPr>
      </w:pPr>
      <w:r w:rsidRPr="00BD596D">
        <w:rPr>
          <w:rFonts w:ascii="Cambria" w:hAnsi="Cambria" w:cs="Arial"/>
          <w:sz w:val="20"/>
          <w:szCs w:val="20"/>
          <w:highlight w:val="yellow"/>
        </w:rPr>
        <w:t>W przypadku stwierdzenia niezgodności z wymaganiami określonymi w niniejszym paragrafie Zamawiający może nakazać Wykonawcy wstrzymanie określonych robót oraz usunięcie niezgodności lub jej skutków w wyznaczonym terminie i na koszt Wykonawcy, jeżeli niezgodność powstała z przyczyn, za które Wykonawca ponosi odpowiedzialność.</w:t>
      </w:r>
    </w:p>
    <w:p w14:paraId="02F41262" w14:textId="0E643E8C" w:rsidR="00E55ACE" w:rsidRPr="00E55ACE" w:rsidRDefault="00E55ACE" w:rsidP="00E55ACE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7B424EEE" w14:textId="38B1F480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 w:rsidR="003C2569"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="003C2569"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 w:rsidR="003C2569"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B017E9">
        <w:rPr>
          <w:rFonts w:ascii="Cambria" w:hAnsi="Cambria" w:cs="Arial"/>
          <w:spacing w:val="-4"/>
          <w:sz w:val="20"/>
          <w:szCs w:val="20"/>
        </w:rPr>
        <w:t>202</w:t>
      </w:r>
      <w:r w:rsidR="00371F99">
        <w:rPr>
          <w:rFonts w:ascii="Cambria" w:hAnsi="Cambria" w:cs="Arial"/>
          <w:spacing w:val="-4"/>
          <w:sz w:val="20"/>
          <w:szCs w:val="20"/>
        </w:rPr>
        <w:t>6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371F99">
        <w:rPr>
          <w:rFonts w:ascii="Cambria" w:hAnsi="Cambria" w:cs="Arial"/>
          <w:spacing w:val="-4"/>
          <w:sz w:val="20"/>
          <w:szCs w:val="20"/>
        </w:rPr>
        <w:t>793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</w:t>
      </w:r>
      <w:r w:rsidR="00413428">
        <w:rPr>
          <w:rFonts w:ascii="Cambria" w:hAnsi="Cambria" w:cs="Arial"/>
          <w:spacing w:val="-4"/>
          <w:sz w:val="20"/>
          <w:szCs w:val="20"/>
        </w:rPr>
        <w:br/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z </w:t>
      </w:r>
      <w:proofErr w:type="spellStart"/>
      <w:r w:rsidRPr="00D271A8">
        <w:rPr>
          <w:rFonts w:ascii="Cambria" w:hAnsi="Cambria" w:cs="Arial"/>
          <w:spacing w:val="-4"/>
          <w:sz w:val="20"/>
          <w:szCs w:val="20"/>
        </w:rPr>
        <w:t>późn</w:t>
      </w:r>
      <w:proofErr w:type="spellEnd"/>
      <w:r w:rsidRPr="00D271A8">
        <w:rPr>
          <w:rFonts w:ascii="Cambria" w:hAnsi="Cambria" w:cs="Arial"/>
          <w:spacing w:val="-4"/>
          <w:sz w:val="20"/>
          <w:szCs w:val="20"/>
        </w:rPr>
        <w:t>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39DAEF6E" w14:textId="77777777" w:rsidR="00BF0B98" w:rsidRPr="00D271A8" w:rsidRDefault="00BF0B98" w:rsidP="00836D9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14:paraId="57283536" w14:textId="77777777" w:rsidR="00563903" w:rsidRDefault="00563903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F202940" w14:textId="6585C01E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E55ACE">
        <w:rPr>
          <w:rFonts w:ascii="Cambria" w:hAnsi="Cambria" w:cs="Arial"/>
          <w:b/>
          <w:bCs/>
          <w:sz w:val="20"/>
          <w:szCs w:val="20"/>
        </w:rPr>
        <w:t>4</w:t>
      </w:r>
    </w:p>
    <w:p w14:paraId="2FDB515F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0BCD6A2E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</w:p>
    <w:p w14:paraId="626F10D2" w14:textId="57819B61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E55ACE">
        <w:rPr>
          <w:rFonts w:ascii="Cambria" w:hAnsi="Cambria" w:cs="Arial"/>
          <w:b/>
          <w:bCs/>
          <w:sz w:val="20"/>
          <w:szCs w:val="20"/>
        </w:rPr>
        <w:t>5</w:t>
      </w:r>
    </w:p>
    <w:p w14:paraId="59E52546" w14:textId="26C8BD1E" w:rsidR="00BF0B98" w:rsidRPr="00D271A8" w:rsidRDefault="00BF0B98" w:rsidP="00413428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Umowa została sporządzona w trzech jednobrzmiących egzemplar</w:t>
      </w:r>
      <w:r w:rsidR="00413428">
        <w:rPr>
          <w:rFonts w:ascii="Cambria" w:hAnsi="Cambria" w:cs="Arial"/>
          <w:sz w:val="20"/>
          <w:szCs w:val="20"/>
        </w:rPr>
        <w:t xml:space="preserve">zach, z czego 2 egzemplarze </w:t>
      </w:r>
      <w:r w:rsidR="00413428">
        <w:rPr>
          <w:rFonts w:ascii="Cambria" w:hAnsi="Cambria" w:cs="Arial"/>
          <w:sz w:val="20"/>
          <w:szCs w:val="20"/>
        </w:rPr>
        <w:br/>
        <w:t xml:space="preserve">dla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="00F07F02" w:rsidRPr="00D271A8">
        <w:rPr>
          <w:rFonts w:ascii="Cambria" w:hAnsi="Cambria" w:cs="Arial"/>
          <w:b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46D3D83A" w14:textId="110B56BB" w:rsidR="00BF0B98" w:rsidRPr="00D271A8" w:rsidRDefault="00BF0B9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  <w:r w:rsidR="00E55ACE">
        <w:rPr>
          <w:rFonts w:ascii="Cambria" w:hAnsi="Cambria" w:cs="Arial"/>
          <w:b/>
          <w:bCs/>
          <w:sz w:val="20"/>
          <w:szCs w:val="20"/>
        </w:rPr>
        <w:t>6</w:t>
      </w:r>
    </w:p>
    <w:p w14:paraId="481B1531" w14:textId="77777777" w:rsidR="00BF0B98" w:rsidRPr="00D271A8" w:rsidRDefault="00BF0B98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5208D6C3" w14:textId="77777777" w:rsidR="00BF0B98" w:rsidRPr="00D271A8" w:rsidRDefault="003C2569" w:rsidP="008E2475">
      <w:pPr>
        <w:pStyle w:val="Tekstpodstawowywcity2"/>
        <w:numPr>
          <w:ilvl w:val="1"/>
          <w:numId w:val="72"/>
        </w:num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="00BF0B98"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3823C823" w14:textId="77777777" w:rsidR="00BF0B98" w:rsidRPr="00D271A8" w:rsidRDefault="00BF0B98" w:rsidP="008E2475">
      <w:pPr>
        <w:pStyle w:val="Tekstpodstawowywcity2"/>
        <w:numPr>
          <w:ilvl w:val="1"/>
          <w:numId w:val="72"/>
        </w:numPr>
        <w:spacing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14:paraId="4FC1C3A0" w14:textId="77777777" w:rsidR="00BF0B98" w:rsidRPr="00D271A8" w:rsidRDefault="00BF0B98" w:rsidP="008E2475">
      <w:pPr>
        <w:pStyle w:val="Tekstpodstawowywcity2"/>
        <w:numPr>
          <w:ilvl w:val="1"/>
          <w:numId w:val="72"/>
        </w:numPr>
        <w:spacing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 opracowany metodą szczegółową</w:t>
      </w:r>
    </w:p>
    <w:p w14:paraId="577AB3F4" w14:textId="5BDF366A" w:rsidR="00BF0B98" w:rsidRDefault="00BF0B98" w:rsidP="008E2475">
      <w:pPr>
        <w:pStyle w:val="Tekstpodstawowywcity2"/>
        <w:numPr>
          <w:ilvl w:val="1"/>
          <w:numId w:val="72"/>
        </w:numPr>
        <w:spacing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1D3775A0" w14:textId="49C20425" w:rsidR="008E2475" w:rsidRPr="00D271A8" w:rsidRDefault="008E2475" w:rsidP="008E2475">
      <w:pPr>
        <w:pStyle w:val="Tekstpodstawowywcity2"/>
        <w:numPr>
          <w:ilvl w:val="1"/>
          <w:numId w:val="72"/>
        </w:num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Wzór Raportu DNSH, </w:t>
      </w:r>
      <w:r w:rsidRPr="008E2475">
        <w:rPr>
          <w:rFonts w:ascii="Cambria" w:hAnsi="Cambria" w:cs="Arial"/>
          <w:sz w:val="20"/>
          <w:szCs w:val="20"/>
        </w:rPr>
        <w:t>wymagania środowiskowe</w:t>
      </w:r>
    </w:p>
    <w:p w14:paraId="4A92855F" w14:textId="77777777" w:rsidR="00C46944" w:rsidRDefault="00C46944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95687E3" w14:textId="2C86CDD1" w:rsidR="00BF0B98" w:rsidRPr="00D271A8" w:rsidRDefault="00BF0B98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27A7C6B0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6A7E22C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wykonanych robót w okresie gwarancji</w:t>
      </w:r>
    </w:p>
    <w:p w14:paraId="52087C5D" w14:textId="5ECBB956" w:rsidR="00CA421A" w:rsidRDefault="00A00D01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A00D01">
        <w:rPr>
          <w:rFonts w:ascii="Cambria" w:hAnsi="Cambria" w:cs="Arial"/>
          <w:b/>
          <w:bCs/>
          <w:sz w:val="20"/>
          <w:szCs w:val="20"/>
        </w:rPr>
        <w:t>„Budowa Ogrodu Heliocentrycznego – Heliocentryczny Punkt Turystyczny przy Szkole Podstawowej w</w:t>
      </w:r>
      <w:r>
        <w:rPr>
          <w:rFonts w:ascii="Cambria" w:hAnsi="Cambria" w:cs="Arial"/>
          <w:b/>
          <w:bCs/>
          <w:sz w:val="20"/>
          <w:szCs w:val="20"/>
        </w:rPr>
        <w:t> </w:t>
      </w:r>
      <w:r w:rsidRPr="00A00D01">
        <w:rPr>
          <w:rFonts w:ascii="Cambria" w:hAnsi="Cambria" w:cs="Arial"/>
          <w:b/>
          <w:bCs/>
          <w:sz w:val="20"/>
          <w:szCs w:val="20"/>
        </w:rPr>
        <w:t>Obrazowie”</w:t>
      </w:r>
    </w:p>
    <w:p w14:paraId="39C37CE7" w14:textId="6CAA082C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1</w:t>
      </w:r>
    </w:p>
    <w:p w14:paraId="1B9B7B71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6DB6981" w14:textId="14624496" w:rsidR="00EA4D95" w:rsidRDefault="00EA4D95" w:rsidP="00752992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 xml:space="preserve">Gwarant odpowiada wobec Zamawiającego z tytułu niniejszej Karty Gwarancyjnej za cały </w:t>
      </w:r>
      <w:r w:rsidR="00ED648D" w:rsidRPr="00413428">
        <w:rPr>
          <w:rFonts w:ascii="Cambria" w:hAnsi="Cambria" w:cs="Calibri"/>
          <w:sz w:val="20"/>
          <w:szCs w:val="20"/>
        </w:rPr>
        <w:t>P</w:t>
      </w:r>
      <w:r w:rsidRPr="00413428">
        <w:rPr>
          <w:rFonts w:ascii="Cambria" w:hAnsi="Cambria" w:cs="Calibri"/>
          <w:sz w:val="20"/>
          <w:szCs w:val="20"/>
        </w:rPr>
        <w:t xml:space="preserve">rzedmiot </w:t>
      </w:r>
      <w:r w:rsidR="00ED648D" w:rsidRPr="00413428">
        <w:rPr>
          <w:rFonts w:ascii="Cambria" w:hAnsi="Cambria" w:cs="Calibri"/>
          <w:sz w:val="20"/>
          <w:szCs w:val="20"/>
        </w:rPr>
        <w:t>u</w:t>
      </w:r>
      <w:r w:rsidRPr="00413428">
        <w:rPr>
          <w:rFonts w:ascii="Cambria" w:hAnsi="Cambria" w:cs="Calibri"/>
          <w:sz w:val="20"/>
          <w:szCs w:val="20"/>
        </w:rPr>
        <w:t>mowy, w tym także za części realizowane przez podwykonawców.</w:t>
      </w:r>
    </w:p>
    <w:p w14:paraId="1A6B5055" w14:textId="7152B79A" w:rsidR="00EA4D95" w:rsidRDefault="00EA4D95" w:rsidP="00752992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>W okresie gwarancji Wykonawca obowiązany jest do nieodpłatnego usuwania wad ujawnionych po odbiorze końcowym</w:t>
      </w:r>
      <w:r w:rsidR="00413428">
        <w:rPr>
          <w:rFonts w:ascii="Cambria" w:hAnsi="Cambria" w:cs="Calibri"/>
          <w:sz w:val="20"/>
          <w:szCs w:val="20"/>
        </w:rPr>
        <w:t>.</w:t>
      </w:r>
    </w:p>
    <w:p w14:paraId="21F597E2" w14:textId="1C29428A" w:rsidR="00EA4D95" w:rsidRDefault="00EA4D95" w:rsidP="00752992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 xml:space="preserve">Gwarant jest odpowiedzialny wobec Zamawiającego za realizację wszystkich zobowiązań powstałych </w:t>
      </w:r>
      <w:r w:rsidR="00413428">
        <w:rPr>
          <w:rFonts w:ascii="Cambria" w:hAnsi="Cambria" w:cs="Calibri"/>
          <w:sz w:val="20"/>
          <w:szCs w:val="20"/>
        </w:rPr>
        <w:br/>
      </w:r>
      <w:r w:rsidRPr="00413428">
        <w:rPr>
          <w:rFonts w:ascii="Cambria" w:hAnsi="Cambria" w:cs="Calibri"/>
          <w:sz w:val="20"/>
          <w:szCs w:val="20"/>
        </w:rPr>
        <w:t>w wyniku wykonanej umowy.</w:t>
      </w:r>
    </w:p>
    <w:p w14:paraId="65D08C1F" w14:textId="04913C96" w:rsidR="00EA4D95" w:rsidRDefault="00EA4D95" w:rsidP="00752992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>Ilekroć w niniejszej Karcie Gwarancyjnej jest mowa o wadzie należy przez to rozumieć wadę fizyczną, o której mowa w art. 556</w:t>
      </w:r>
      <w:r w:rsidR="00E8276B" w:rsidRPr="00413428">
        <w:rPr>
          <w:rFonts w:ascii="Cambria" w:hAnsi="Cambria" w:cs="Calibri"/>
          <w:sz w:val="20"/>
          <w:szCs w:val="20"/>
          <w:vertAlign w:val="superscript"/>
        </w:rPr>
        <w:t>1</w:t>
      </w:r>
      <w:r w:rsidRPr="00413428">
        <w:rPr>
          <w:rFonts w:ascii="Cambria" w:hAnsi="Cambria" w:cs="Calibri"/>
          <w:sz w:val="20"/>
          <w:szCs w:val="20"/>
        </w:rPr>
        <w:t xml:space="preserve"> § 1 k.</w:t>
      </w:r>
      <w:r w:rsidR="00413428">
        <w:rPr>
          <w:rFonts w:ascii="Cambria" w:hAnsi="Cambria" w:cs="Calibri"/>
          <w:sz w:val="20"/>
          <w:szCs w:val="20"/>
        </w:rPr>
        <w:t xml:space="preserve"> </w:t>
      </w:r>
      <w:r w:rsidRPr="00413428">
        <w:rPr>
          <w:rFonts w:ascii="Cambria" w:hAnsi="Cambria" w:cs="Calibri"/>
          <w:sz w:val="20"/>
          <w:szCs w:val="20"/>
        </w:rPr>
        <w:t>c.</w:t>
      </w:r>
    </w:p>
    <w:p w14:paraId="0C9C64FF" w14:textId="1F23CF29" w:rsidR="00EA4D95" w:rsidRPr="00413428" w:rsidRDefault="00EA4D95" w:rsidP="00752992">
      <w:pPr>
        <w:pStyle w:val="Akapitzlist"/>
        <w:numPr>
          <w:ilvl w:val="0"/>
          <w:numId w:val="48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 xml:space="preserve">Okres gwarancji wynosi </w:t>
      </w:r>
      <w:r w:rsidRPr="00413428">
        <w:rPr>
          <w:rFonts w:ascii="Cambria" w:hAnsi="Cambria" w:cs="Calibri"/>
          <w:b/>
          <w:sz w:val="20"/>
          <w:szCs w:val="20"/>
        </w:rPr>
        <w:t xml:space="preserve">…. </w:t>
      </w:r>
      <w:r w:rsidR="001E62D8" w:rsidRPr="00413428">
        <w:rPr>
          <w:rFonts w:ascii="Cambria" w:hAnsi="Cambria" w:cs="Calibri"/>
          <w:b/>
          <w:sz w:val="20"/>
          <w:szCs w:val="20"/>
        </w:rPr>
        <w:t>miesięcy</w:t>
      </w:r>
      <w:r w:rsidRPr="00413428">
        <w:rPr>
          <w:rFonts w:ascii="Cambria" w:hAnsi="Cambria" w:cs="Calibri"/>
          <w:sz w:val="20"/>
          <w:szCs w:val="20"/>
        </w:rPr>
        <w:t>, licząc od dnia odbioru końcowego.</w:t>
      </w:r>
    </w:p>
    <w:p w14:paraId="02C721A4" w14:textId="77777777" w:rsidR="00CA421A" w:rsidRDefault="00CA421A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6DB350B" w14:textId="455C58CA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028EDFDC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3E2EADE0" w14:textId="10987A2F" w:rsidR="00EA4D95" w:rsidRPr="00413428" w:rsidRDefault="00EA4D95" w:rsidP="00752992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413428">
        <w:rPr>
          <w:rFonts w:ascii="Cambria" w:hAnsi="Cambria" w:cs="Calibri"/>
          <w:sz w:val="20"/>
          <w:szCs w:val="20"/>
        </w:rPr>
        <w:t>W przypadku wystąpienia jakiejkolwiek wady w przedmiocie Umowy Zamawiający jest uprawniony do:</w:t>
      </w:r>
    </w:p>
    <w:p w14:paraId="1FD131A3" w14:textId="2A144D27" w:rsidR="00EA4D95" w:rsidRDefault="00EA4D95" w:rsidP="00752992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żądania usunięcia wady przedmiotu Umowy, a w przypadku gdy dana rzecz wchodząca w zakres </w:t>
      </w:r>
      <w:r w:rsidR="00ED648D" w:rsidRPr="00CA421A">
        <w:rPr>
          <w:rFonts w:ascii="Cambria" w:hAnsi="Cambria" w:cs="Calibri"/>
          <w:sz w:val="20"/>
          <w:szCs w:val="20"/>
        </w:rPr>
        <w:t>P</w:t>
      </w:r>
      <w:r w:rsidRPr="00CA421A">
        <w:rPr>
          <w:rFonts w:ascii="Cambria" w:hAnsi="Cambria" w:cs="Calibri"/>
          <w:sz w:val="20"/>
          <w:szCs w:val="20"/>
        </w:rPr>
        <w:t xml:space="preserve">rzedmiotu </w:t>
      </w:r>
      <w:r w:rsidR="00ED648D" w:rsidRPr="00CA421A">
        <w:rPr>
          <w:rFonts w:ascii="Cambria" w:hAnsi="Cambria" w:cs="Calibri"/>
          <w:sz w:val="20"/>
          <w:szCs w:val="20"/>
        </w:rPr>
        <w:t>u</w:t>
      </w:r>
      <w:r w:rsidRPr="00CA421A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3769FABB" w14:textId="011C2DC4" w:rsidR="00EA4D95" w:rsidRDefault="00EA4D95" w:rsidP="00752992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wskazania trybu usunięcia wady/wymiany rzeczy na wolną od wad;</w:t>
      </w:r>
    </w:p>
    <w:p w14:paraId="77C49A78" w14:textId="76980810" w:rsidR="00EA4D95" w:rsidRDefault="00EA4D95" w:rsidP="00752992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żądania od Gwaranta kary umownej za nieterminowe usunięcie wad na zasadach określonych umową;</w:t>
      </w:r>
    </w:p>
    <w:p w14:paraId="4C66D2D2" w14:textId="1505E08E" w:rsidR="00EA4D95" w:rsidRPr="00CA421A" w:rsidRDefault="00EA4D95" w:rsidP="00752992">
      <w:pPr>
        <w:pStyle w:val="Akapitzlist"/>
        <w:numPr>
          <w:ilvl w:val="0"/>
          <w:numId w:val="54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żądania od Gwaranta odszkodowania za nieterminowe usunięcia wad lub wymiany rzeczy na wolną od wad  w wysokości przewyższającej kwotę kary umownej, o której mowa w § 20 ust.</w:t>
      </w:r>
      <w:r w:rsidR="00CA421A">
        <w:rPr>
          <w:rFonts w:ascii="Cambria" w:hAnsi="Cambria" w:cs="Calibri"/>
          <w:sz w:val="20"/>
          <w:szCs w:val="20"/>
        </w:rPr>
        <w:t xml:space="preserve"> </w:t>
      </w:r>
      <w:r w:rsidRPr="00CA421A">
        <w:rPr>
          <w:rFonts w:ascii="Cambria" w:hAnsi="Cambria" w:cs="Calibri"/>
          <w:sz w:val="20"/>
          <w:szCs w:val="20"/>
        </w:rPr>
        <w:t xml:space="preserve">1  pkt. </w:t>
      </w:r>
      <w:r w:rsidR="00342B2C" w:rsidRPr="00CA421A">
        <w:rPr>
          <w:rFonts w:ascii="Cambria" w:hAnsi="Cambria" w:cs="Calibri"/>
          <w:sz w:val="20"/>
          <w:szCs w:val="20"/>
        </w:rPr>
        <w:t>9</w:t>
      </w:r>
      <w:r w:rsidRPr="00CA421A">
        <w:rPr>
          <w:rFonts w:ascii="Cambria" w:hAnsi="Cambria" w:cs="Calibri"/>
          <w:sz w:val="20"/>
          <w:szCs w:val="20"/>
        </w:rPr>
        <w:t>) umowy</w:t>
      </w:r>
    </w:p>
    <w:p w14:paraId="1FB2AB6A" w14:textId="6A082806" w:rsidR="00EA4D95" w:rsidRDefault="00EA4D95" w:rsidP="00752992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W przypadku wystąpienia jakiejkolwiek wady w przedmiocie Kontraktu Gwarant jest zobowiązany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 xml:space="preserve">do terminowego spełnienia żądania Zamawiającego dotyczącego usunięcia wady, przy czym usunięcie wady może nastąpić również poprzez wymianę rzeczy wchodzącej w zakres </w:t>
      </w:r>
      <w:r w:rsidR="00ED648D" w:rsidRPr="00AF4CC5">
        <w:rPr>
          <w:rFonts w:ascii="Cambria" w:hAnsi="Cambria" w:cs="Calibri"/>
          <w:sz w:val="20"/>
          <w:szCs w:val="20"/>
        </w:rPr>
        <w:t>P</w:t>
      </w:r>
      <w:r w:rsidRPr="00AF4CC5">
        <w:rPr>
          <w:rFonts w:ascii="Cambria" w:hAnsi="Cambria" w:cs="Calibri"/>
          <w:sz w:val="20"/>
          <w:szCs w:val="20"/>
        </w:rPr>
        <w:t>rzedmiotu umowy na wolną od wad;</w:t>
      </w:r>
    </w:p>
    <w:p w14:paraId="2466D548" w14:textId="7E1ED304" w:rsidR="00EA4D95" w:rsidRDefault="00EA4D95" w:rsidP="00752992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Nie podlegają z tytułu gwarancji wady powstałe na skutek:</w:t>
      </w:r>
    </w:p>
    <w:p w14:paraId="7F924333" w14:textId="77777777" w:rsidR="00CA421A" w:rsidRPr="00AF4CC5" w:rsidRDefault="00CA421A" w:rsidP="00CA421A">
      <w:pPr>
        <w:pStyle w:val="Akapitzlist"/>
        <w:ind w:left="426"/>
        <w:jc w:val="both"/>
        <w:rPr>
          <w:rFonts w:ascii="Cambria" w:hAnsi="Cambria" w:cs="Calibri"/>
          <w:sz w:val="20"/>
          <w:szCs w:val="20"/>
        </w:rPr>
      </w:pPr>
    </w:p>
    <w:p w14:paraId="1810E17B" w14:textId="678A15C0" w:rsidR="00EA4D95" w:rsidRDefault="00EA4D95" w:rsidP="00752992">
      <w:pPr>
        <w:pStyle w:val="Akapitzlist"/>
        <w:numPr>
          <w:ilvl w:val="0"/>
          <w:numId w:val="55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siły wyższej, pod pojęciem, których strony utrzymują: stan wojny, klęski żywiołowej, strajk generalny,</w:t>
      </w:r>
    </w:p>
    <w:p w14:paraId="5AA6F99C" w14:textId="25576A99" w:rsidR="00EA4D95" w:rsidRDefault="00EA4D95" w:rsidP="00752992">
      <w:pPr>
        <w:pStyle w:val="Akapitzlist"/>
        <w:numPr>
          <w:ilvl w:val="0"/>
          <w:numId w:val="55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normalnego </w:t>
      </w:r>
      <w:r w:rsidR="00CA421A">
        <w:rPr>
          <w:rFonts w:ascii="Cambria" w:hAnsi="Cambria" w:cs="Calibri"/>
          <w:sz w:val="20"/>
          <w:szCs w:val="20"/>
        </w:rPr>
        <w:t>zużycia budowli lub jego części,</w:t>
      </w:r>
    </w:p>
    <w:p w14:paraId="52C2ABEA" w14:textId="30A6E7A2" w:rsidR="00EA4D95" w:rsidRPr="00CA421A" w:rsidRDefault="00EA4D95" w:rsidP="00752992">
      <w:pPr>
        <w:pStyle w:val="Akapitzlist"/>
        <w:numPr>
          <w:ilvl w:val="0"/>
          <w:numId w:val="55"/>
        </w:numPr>
        <w:ind w:left="1134" w:hanging="567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szkód wynikłych z winy Użytkownika.</w:t>
      </w:r>
    </w:p>
    <w:p w14:paraId="114A0C79" w14:textId="5604E57F" w:rsidR="00EA4D95" w:rsidRDefault="00EA4D95" w:rsidP="00752992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0CD36FA" w14:textId="500577CB" w:rsidR="00EA4D95" w:rsidRPr="00AF4CC5" w:rsidRDefault="00EA4D95" w:rsidP="00752992">
      <w:pPr>
        <w:pStyle w:val="Akapitzlist"/>
        <w:numPr>
          <w:ilvl w:val="0"/>
          <w:numId w:val="49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lastRenderedPageBreak/>
        <w:t>Wykonawca jest odpowiedzialny za wszelkie szkody i straty, które spowodował w czasie prac nad usuwaniem wad.</w:t>
      </w:r>
    </w:p>
    <w:p w14:paraId="3F296DCE" w14:textId="77777777" w:rsidR="00CA421A" w:rsidRDefault="00CA421A" w:rsidP="00C32425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3BC2F76D" w14:textId="10559B09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14:paraId="419AEBEF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6F5A19C5" w14:textId="74CCB515" w:rsidR="00EA4D95" w:rsidRDefault="00EA4D95" w:rsidP="00752992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Komisyjne przeglądy gwarancyjne odbywać się będą w połowie okresu gwarancji i na koniec ostatniego miesiąca obowiązywania niniejszej gwarancji.</w:t>
      </w:r>
    </w:p>
    <w:p w14:paraId="6E9B949F" w14:textId="3769C619" w:rsidR="00EA4D95" w:rsidRDefault="00EA4D95" w:rsidP="00752992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Datę, godzinę i miejsce dokonania przeglądu gwarancyjnego wyznacza Zamawiający, zawiadamiając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o nim Gwaranta na piśmie z co najmniej 14 dniowym wyprzedzeniem.</w:t>
      </w:r>
    </w:p>
    <w:p w14:paraId="61A193EB" w14:textId="41645514" w:rsidR="00EA4D95" w:rsidRDefault="00EA4D95" w:rsidP="00752992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W skład komisji przeglądowej będą wchodziły osoby wyznaczone przez Zamawiającego oraz co najmniej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1 osoba wyznaczone przez Gwaranta.</w:t>
      </w:r>
    </w:p>
    <w:p w14:paraId="0EB47777" w14:textId="533A98BE" w:rsidR="00EA4D95" w:rsidRDefault="00EA4D95" w:rsidP="00752992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Jeżeli Gwarant został prawidłowo zawiadomiony o terminie i miejscu dokonania przeglądu gwarancyjnego, niestawienie się jego przedstawicieli nie będzie wywoływało żadnych ujemnych skutków dla ważności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i skuteczności ustaleń dokonanych przez komisję przeglądową.</w:t>
      </w:r>
    </w:p>
    <w:p w14:paraId="3C57C295" w14:textId="072C0B8F" w:rsidR="00EA4D95" w:rsidRPr="00AF4CC5" w:rsidRDefault="00EA4D95" w:rsidP="00752992">
      <w:pPr>
        <w:pStyle w:val="Akapitzlist"/>
        <w:numPr>
          <w:ilvl w:val="0"/>
          <w:numId w:val="50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Z każdego przeglądu gwarancyjnego sporządza się szczegółowy Protokół Przeglądu Gwarancyjnego, </w:t>
      </w:r>
      <w:r w:rsidR="00AF4CC5">
        <w:rPr>
          <w:rFonts w:ascii="Cambria" w:hAnsi="Cambria" w:cs="Calibri"/>
          <w:sz w:val="20"/>
          <w:szCs w:val="20"/>
        </w:rPr>
        <w:br/>
      </w:r>
      <w:r w:rsidRPr="00AF4CC5">
        <w:rPr>
          <w:rFonts w:ascii="Cambria" w:hAnsi="Cambria" w:cs="Calibri"/>
          <w:sz w:val="20"/>
          <w:szCs w:val="20"/>
        </w:rPr>
        <w:t>w co najmniej trzech egzemplarzach, dwa dla Zamawiającego i jeden dla Gwaranta. W przypadku nieobecności przedstawiciela Gwaranta, Zamawiający niezwłocznie przesyła Gwarantowi egzemplarz Protokołu Przeglądu.</w:t>
      </w:r>
    </w:p>
    <w:p w14:paraId="0DD0AA5E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1924A2A1" w14:textId="77777777" w:rsidR="00EA4D95" w:rsidRPr="00CA421A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A421A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D7FC318" w14:textId="387A032A" w:rsidR="00EA4D95" w:rsidRPr="00CA421A" w:rsidRDefault="00EA4D95" w:rsidP="00752992">
      <w:pPr>
        <w:pStyle w:val="Akapitzlist"/>
        <w:numPr>
          <w:ilvl w:val="0"/>
          <w:numId w:val="51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AF4CC5" w:rsidRPr="00CA421A">
        <w:rPr>
          <w:rFonts w:ascii="Cambria" w:hAnsi="Cambria" w:cs="Calibri"/>
          <w:sz w:val="20"/>
          <w:szCs w:val="20"/>
        </w:rPr>
        <w:br/>
      </w:r>
      <w:r w:rsidRPr="00CA421A">
        <w:rPr>
          <w:rFonts w:ascii="Cambria" w:hAnsi="Cambria" w:cs="Calibri"/>
          <w:sz w:val="20"/>
          <w:szCs w:val="20"/>
        </w:rPr>
        <w:t>o stwierdzonych wadach i usterkach.</w:t>
      </w:r>
    </w:p>
    <w:p w14:paraId="196C49EF" w14:textId="471AEC94" w:rsidR="00EA4D95" w:rsidRPr="00CA421A" w:rsidRDefault="00EA4D95" w:rsidP="00752992">
      <w:pPr>
        <w:pStyle w:val="Akapitzlist"/>
        <w:numPr>
          <w:ilvl w:val="0"/>
          <w:numId w:val="51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 przypadku stwierdzenia istnienia wady obciążającej </w:t>
      </w:r>
      <w:r w:rsidRPr="00CA421A">
        <w:rPr>
          <w:rFonts w:ascii="Cambria" w:hAnsi="Cambria" w:cs="Calibri"/>
          <w:b/>
          <w:bCs/>
          <w:sz w:val="20"/>
          <w:szCs w:val="20"/>
        </w:rPr>
        <w:t>Gwaranta</w:t>
      </w:r>
      <w:r w:rsidRPr="00CA421A">
        <w:rPr>
          <w:rFonts w:ascii="Cambria" w:hAnsi="Cambria" w:cs="Calibri"/>
          <w:sz w:val="20"/>
          <w:szCs w:val="20"/>
        </w:rPr>
        <w:t xml:space="preserve">, </w:t>
      </w:r>
      <w:r w:rsidRPr="00CA421A">
        <w:rPr>
          <w:rFonts w:ascii="Cambria" w:hAnsi="Cambria" w:cs="Calibri"/>
          <w:b/>
          <w:bCs/>
          <w:sz w:val="20"/>
          <w:szCs w:val="20"/>
        </w:rPr>
        <w:t>Zamawiający</w:t>
      </w:r>
      <w:r w:rsidRPr="00CA421A">
        <w:rPr>
          <w:rFonts w:ascii="Cambria" w:hAnsi="Cambria" w:cs="Calibri"/>
          <w:sz w:val="20"/>
          <w:szCs w:val="20"/>
        </w:rPr>
        <w:t xml:space="preserve"> wyznacza </w:t>
      </w:r>
      <w:r w:rsidRPr="00CA421A">
        <w:rPr>
          <w:rFonts w:ascii="Cambria" w:hAnsi="Cambria" w:cs="Calibri"/>
          <w:b/>
          <w:bCs/>
          <w:sz w:val="20"/>
          <w:szCs w:val="20"/>
        </w:rPr>
        <w:t>Gwarantowi</w:t>
      </w:r>
      <w:r w:rsidRPr="00CA421A">
        <w:rPr>
          <w:rFonts w:ascii="Cambria" w:hAnsi="Cambria" w:cs="Calibri"/>
          <w:sz w:val="20"/>
          <w:szCs w:val="20"/>
        </w:rPr>
        <w:t xml:space="preserve"> odpowiedni termin na jej usunięcie. Usunięcie wady stwierdza się protokolarnie</w:t>
      </w:r>
      <w:r w:rsidR="00AF4CC5" w:rsidRPr="00CA421A">
        <w:rPr>
          <w:rFonts w:ascii="Cambria" w:hAnsi="Cambria" w:cs="Calibri"/>
          <w:sz w:val="20"/>
          <w:szCs w:val="20"/>
        </w:rPr>
        <w:t>.</w:t>
      </w:r>
    </w:p>
    <w:p w14:paraId="6A5D23F9" w14:textId="7EB51CFD" w:rsidR="00EA4D95" w:rsidRPr="00CA421A" w:rsidRDefault="00EA4D95" w:rsidP="00752992">
      <w:pPr>
        <w:pStyle w:val="Akapitzlist"/>
        <w:numPr>
          <w:ilvl w:val="0"/>
          <w:numId w:val="51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 razie nie usunięcia, przez  Gwaranta , w wyznaczonym przez Zamawiającego terminie ujawnionych wad wykonanych robót, </w:t>
      </w:r>
      <w:r w:rsidRPr="00CA421A">
        <w:rPr>
          <w:rFonts w:ascii="Cambria" w:hAnsi="Cambria" w:cs="Calibri"/>
          <w:b/>
          <w:bCs/>
          <w:sz w:val="20"/>
          <w:szCs w:val="20"/>
        </w:rPr>
        <w:t>Zamawiający</w:t>
      </w:r>
      <w:r w:rsidRPr="00CA421A">
        <w:rPr>
          <w:rFonts w:ascii="Cambria" w:hAnsi="Cambria" w:cs="Calibri"/>
          <w:sz w:val="20"/>
          <w:szCs w:val="20"/>
        </w:rPr>
        <w:t xml:space="preserve"> może zlecić ich usunięcie osobie trzeciej na koszt i ryzyko </w:t>
      </w:r>
      <w:r w:rsidRPr="00CA421A">
        <w:rPr>
          <w:rFonts w:ascii="Cambria" w:hAnsi="Cambria" w:cs="Calibri"/>
          <w:b/>
          <w:bCs/>
          <w:sz w:val="20"/>
          <w:szCs w:val="20"/>
        </w:rPr>
        <w:t>Gwaranta.</w:t>
      </w:r>
    </w:p>
    <w:p w14:paraId="4A118272" w14:textId="77777777" w:rsidR="00AF4CC5" w:rsidRPr="00CA421A" w:rsidRDefault="00EA4D95" w:rsidP="00752992">
      <w:pPr>
        <w:pStyle w:val="Akapitzlist"/>
        <w:numPr>
          <w:ilvl w:val="0"/>
          <w:numId w:val="51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Jeżeli w ramach gwarancji Gwarant dostarczył Zamawiającemu rzecz wolną od wad, albo dokonał naprawy, gwarancja ulega automatycznie przedłużeniu o okres naprawy, tj. czas liczony od zgłoszenia zaistnienia wady do chwili usunięcia wady stwierdzonego protokolarnie.</w:t>
      </w:r>
    </w:p>
    <w:p w14:paraId="541CF468" w14:textId="7819355B" w:rsidR="00EA4D95" w:rsidRPr="00CA421A" w:rsidRDefault="00EA4D95" w:rsidP="00752992">
      <w:pPr>
        <w:pStyle w:val="Akapitzlist"/>
        <w:numPr>
          <w:ilvl w:val="0"/>
          <w:numId w:val="51"/>
        </w:numPr>
        <w:suppressAutoHyphens/>
        <w:spacing w:after="0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2EC64A7E" w14:textId="77777777" w:rsidR="00AF4CC5" w:rsidRPr="00CA421A" w:rsidRDefault="00AF4CC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75D91A49" w14:textId="5F508334" w:rsidR="00EA4D95" w:rsidRPr="00CA421A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CA421A">
        <w:rPr>
          <w:rFonts w:ascii="Cambria" w:hAnsi="Cambria" w:cs="Calibri"/>
          <w:b/>
          <w:sz w:val="20"/>
          <w:szCs w:val="20"/>
        </w:rPr>
        <w:t>§ 5</w:t>
      </w:r>
    </w:p>
    <w:p w14:paraId="24D260ED" w14:textId="77777777" w:rsidR="00EA4D95" w:rsidRPr="00CA421A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b/>
          <w:sz w:val="20"/>
          <w:szCs w:val="20"/>
        </w:rPr>
        <w:t>Komunikacja</w:t>
      </w:r>
    </w:p>
    <w:p w14:paraId="35DD280F" w14:textId="36319F69" w:rsidR="00EA4D95" w:rsidRPr="00CA421A" w:rsidRDefault="00EA4D95" w:rsidP="00752992">
      <w:pPr>
        <w:pStyle w:val="Akapitzlist"/>
        <w:numPr>
          <w:ilvl w:val="0"/>
          <w:numId w:val="52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Wszelka komunikacja pomiędzy stronami wymaga zachowania formy pisemnej.</w:t>
      </w:r>
    </w:p>
    <w:p w14:paraId="005697A0" w14:textId="18DA5B09" w:rsidR="00EA4D95" w:rsidRPr="00CA421A" w:rsidRDefault="00EA4D95" w:rsidP="00752992">
      <w:pPr>
        <w:pStyle w:val="Akapitzlist"/>
        <w:numPr>
          <w:ilvl w:val="0"/>
          <w:numId w:val="52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Wszelkie pisma skierowane do Gwaranta należy wysyłać na adres: </w:t>
      </w:r>
      <w:r w:rsidRPr="00CA421A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CA421A">
        <w:rPr>
          <w:rFonts w:ascii="Cambria" w:hAnsi="Cambria" w:cs="Calibri"/>
          <w:sz w:val="20"/>
          <w:szCs w:val="20"/>
        </w:rPr>
        <w:t>]</w:t>
      </w:r>
    </w:p>
    <w:p w14:paraId="7800F7FC" w14:textId="5548C1B0" w:rsidR="0069164B" w:rsidRPr="0067039C" w:rsidRDefault="00EA4D95" w:rsidP="00752992">
      <w:pPr>
        <w:pStyle w:val="Akapitzlist"/>
        <w:numPr>
          <w:ilvl w:val="0"/>
          <w:numId w:val="52"/>
        </w:numPr>
        <w:ind w:left="426" w:hanging="426"/>
        <w:jc w:val="both"/>
        <w:rPr>
          <w:rFonts w:ascii="Cambria" w:hAnsi="Cambria" w:cs="Arial"/>
          <w:b/>
          <w:bCs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>Wszelkie pisma skierowane do Zamawiającego należy wysyłać na adres:</w:t>
      </w:r>
      <w:r w:rsidRPr="00CA421A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7C74DD">
        <w:rPr>
          <w:rFonts w:ascii="Cambria" w:hAnsi="Cambria" w:cs="Arial"/>
          <w:b/>
          <w:bCs/>
          <w:sz w:val="20"/>
          <w:szCs w:val="20"/>
        </w:rPr>
        <w:t>[adres Zamawiającego]</w:t>
      </w:r>
      <w:r w:rsidR="0067039C">
        <w:rPr>
          <w:rFonts w:ascii="Cambria" w:hAnsi="Cambria" w:cs="Arial"/>
          <w:b/>
          <w:bCs/>
          <w:sz w:val="20"/>
          <w:szCs w:val="20"/>
        </w:rPr>
        <w:t>.</w:t>
      </w:r>
    </w:p>
    <w:p w14:paraId="4469D642" w14:textId="23F44228" w:rsidR="00EA4D95" w:rsidRPr="00CA421A" w:rsidRDefault="00EA4D95" w:rsidP="00752992">
      <w:pPr>
        <w:pStyle w:val="Akapitzlist"/>
        <w:numPr>
          <w:ilvl w:val="0"/>
          <w:numId w:val="52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lastRenderedPageBreak/>
        <w:t xml:space="preserve">O zmianach w danych teleadresowych, o których mowa w ust. 2 i 3 strony obowiązane są informować </w:t>
      </w:r>
      <w:r w:rsidR="00AF4CC5" w:rsidRPr="00CA421A">
        <w:rPr>
          <w:rFonts w:ascii="Cambria" w:hAnsi="Cambria" w:cs="Calibri"/>
          <w:sz w:val="20"/>
          <w:szCs w:val="20"/>
        </w:rPr>
        <w:br/>
      </w:r>
      <w:r w:rsidRPr="00CA421A">
        <w:rPr>
          <w:rFonts w:ascii="Cambria" w:hAnsi="Cambria" w:cs="Calibri"/>
          <w:sz w:val="20"/>
          <w:szCs w:val="20"/>
        </w:rPr>
        <w:t>się niezwłocznie, nie później niż 7 dni od chwili zaistnienia zmian, pod rygorem uznania wysłania korespondencji pod ostatnio znany adres za skutecznie doręczoną.</w:t>
      </w:r>
    </w:p>
    <w:p w14:paraId="2B4D6ABC" w14:textId="68D1718C" w:rsidR="00EA4D95" w:rsidRPr="00CA421A" w:rsidRDefault="00EA4D95" w:rsidP="00752992">
      <w:pPr>
        <w:pStyle w:val="Akapitzlist"/>
        <w:numPr>
          <w:ilvl w:val="0"/>
          <w:numId w:val="52"/>
        </w:numPr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CA421A">
        <w:rPr>
          <w:rFonts w:ascii="Cambria" w:hAnsi="Cambria" w:cs="Calibri"/>
          <w:sz w:val="20"/>
          <w:szCs w:val="20"/>
        </w:rPr>
        <w:t xml:space="preserve">Gwarant jest obowiązany w terminie 7 dni od daty złożenia wniosku o upadłość lub likwidację powiadomić na piśmie o tym fakcie Zamawiającego. </w:t>
      </w:r>
    </w:p>
    <w:p w14:paraId="54047015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14:paraId="494CC1E6" w14:textId="77777777" w:rsidR="00EA4D95" w:rsidRPr="00D271A8" w:rsidRDefault="00EA4D95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20B78074" w14:textId="06917F21" w:rsidR="00EA4D95" w:rsidRDefault="00EA4D95" w:rsidP="00752992">
      <w:pPr>
        <w:pStyle w:val="Akapitzlist"/>
        <w:numPr>
          <w:ilvl w:val="0"/>
          <w:numId w:val="53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W sprawach nieuregulowanych zastosowanie mają odpowiednie przepisy prawa polskiego, w szczególności Kodeksu cywilnego</w:t>
      </w:r>
      <w:r w:rsidR="00AF4CC5">
        <w:rPr>
          <w:rFonts w:ascii="Cambria" w:hAnsi="Cambria" w:cs="Calibri"/>
          <w:sz w:val="20"/>
          <w:szCs w:val="20"/>
        </w:rPr>
        <w:t>.</w:t>
      </w:r>
    </w:p>
    <w:p w14:paraId="4EEF22E0" w14:textId="77777777" w:rsidR="00AF4CC5" w:rsidRDefault="00EA4D95" w:rsidP="00752992">
      <w:pPr>
        <w:pStyle w:val="Akapitzlist"/>
        <w:numPr>
          <w:ilvl w:val="0"/>
          <w:numId w:val="53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 xml:space="preserve"> Integralną częścią niniejszej Karty Gwarancyjnej jest Umowa oraz inne dokumenty będące jej integralną częścią</w:t>
      </w:r>
      <w:r w:rsidR="00AF4CC5">
        <w:rPr>
          <w:rFonts w:ascii="Cambria" w:hAnsi="Cambria" w:cs="Calibri"/>
          <w:sz w:val="20"/>
          <w:szCs w:val="20"/>
        </w:rPr>
        <w:t>.</w:t>
      </w:r>
    </w:p>
    <w:p w14:paraId="18FF7AD4" w14:textId="61D4E907" w:rsidR="00EA4D95" w:rsidRDefault="00EA4D95" w:rsidP="00752992">
      <w:pPr>
        <w:pStyle w:val="Akapitzlist"/>
        <w:numPr>
          <w:ilvl w:val="0"/>
          <w:numId w:val="53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Wszelkie zmiany niniejszej Karty Gwarancyjnej wymagają formy pisemnej pod rygorem nieważności.</w:t>
      </w:r>
    </w:p>
    <w:p w14:paraId="580AD215" w14:textId="4F4B4E63" w:rsidR="00EA4D95" w:rsidRPr="00CA421A" w:rsidRDefault="00EA4D95" w:rsidP="00752992">
      <w:pPr>
        <w:pStyle w:val="Akapitzlist"/>
        <w:numPr>
          <w:ilvl w:val="0"/>
          <w:numId w:val="53"/>
        </w:numPr>
        <w:ind w:left="426" w:hanging="426"/>
        <w:rPr>
          <w:rFonts w:ascii="Cambria" w:hAnsi="Cambria" w:cs="Calibri"/>
          <w:sz w:val="20"/>
          <w:szCs w:val="20"/>
        </w:rPr>
      </w:pPr>
      <w:r w:rsidRPr="00AF4CC5">
        <w:rPr>
          <w:rFonts w:ascii="Cambria" w:hAnsi="Cambria" w:cs="Calibri"/>
          <w:sz w:val="20"/>
          <w:szCs w:val="20"/>
        </w:rPr>
        <w:t>Niniejszą Kartę Gwarancyjną sporządzono w trzech egzemplarzach na prawach oryginału, dwa egzemplarze dla Zamawiającego , jeden dla Gwaranta</w:t>
      </w:r>
    </w:p>
    <w:p w14:paraId="322A50F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1C70C556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2D4F3129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521DBF38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5A3DB291" w14:textId="77777777" w:rsidR="00EA4D95" w:rsidRPr="00D271A8" w:rsidRDefault="00EA4D95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BF83BBF" w14:textId="77777777" w:rsidR="00BF0B98" w:rsidRPr="00D271A8" w:rsidRDefault="00BF0B98" w:rsidP="00EE6290">
      <w:pPr>
        <w:spacing w:line="276" w:lineRule="auto"/>
        <w:rPr>
          <w:rFonts w:ascii="Cambria" w:hAnsi="Cambria" w:cstheme="minorHAnsi"/>
          <w:sz w:val="20"/>
          <w:szCs w:val="20"/>
        </w:rPr>
      </w:pPr>
    </w:p>
    <w:sectPr w:rsidR="00BF0B98" w:rsidRPr="00D271A8" w:rsidSect="00726B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ED5F5" w14:textId="77777777" w:rsidR="00D31034" w:rsidRDefault="00D31034">
      <w:pPr>
        <w:spacing w:after="0" w:line="240" w:lineRule="auto"/>
      </w:pPr>
      <w:r>
        <w:separator/>
      </w:r>
    </w:p>
  </w:endnote>
  <w:endnote w:type="continuationSeparator" w:id="0">
    <w:p w14:paraId="52E06C62" w14:textId="77777777" w:rsidR="00D31034" w:rsidRDefault="00D31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78810" w14:textId="77777777" w:rsidR="00F426AE" w:rsidRDefault="00F426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026CC" w14:textId="5B5C4886" w:rsidR="00EE6290" w:rsidRPr="004D732D" w:rsidRDefault="00EE6290">
    <w:pPr>
      <w:pStyle w:val="Stopka"/>
      <w:jc w:val="right"/>
      <w:rPr>
        <w:rFonts w:ascii="Cambria" w:hAnsi="Cambria"/>
        <w:sz w:val="20"/>
        <w:szCs w:val="20"/>
      </w:rPr>
    </w:pPr>
    <w:r w:rsidRPr="004D732D">
      <w:rPr>
        <w:rFonts w:ascii="Cambria" w:hAnsi="Cambria"/>
        <w:sz w:val="20"/>
        <w:szCs w:val="20"/>
      </w:rPr>
      <w:t xml:space="preserve">Strona </w:t>
    </w:r>
    <w:r w:rsidR="00B8059F" w:rsidRPr="004D732D">
      <w:rPr>
        <w:rFonts w:ascii="Cambria" w:hAnsi="Cambria"/>
        <w:b/>
        <w:sz w:val="20"/>
        <w:szCs w:val="20"/>
      </w:rPr>
      <w:fldChar w:fldCharType="begin"/>
    </w:r>
    <w:r w:rsidRPr="004D732D">
      <w:rPr>
        <w:rFonts w:ascii="Cambria" w:hAnsi="Cambria"/>
        <w:b/>
        <w:sz w:val="20"/>
        <w:szCs w:val="20"/>
      </w:rPr>
      <w:instrText>PAGE</w:instrText>
    </w:r>
    <w:r w:rsidR="00B8059F" w:rsidRPr="004D732D">
      <w:rPr>
        <w:rFonts w:ascii="Cambria" w:hAnsi="Cambria"/>
        <w:b/>
        <w:sz w:val="20"/>
        <w:szCs w:val="20"/>
      </w:rPr>
      <w:fldChar w:fldCharType="separate"/>
    </w:r>
    <w:r w:rsidR="00627CF3">
      <w:rPr>
        <w:rFonts w:ascii="Cambria" w:hAnsi="Cambria"/>
        <w:b/>
        <w:noProof/>
        <w:sz w:val="20"/>
        <w:szCs w:val="20"/>
      </w:rPr>
      <w:t>16</w:t>
    </w:r>
    <w:r w:rsidR="00B8059F" w:rsidRPr="004D732D">
      <w:rPr>
        <w:rFonts w:ascii="Cambria" w:hAnsi="Cambria"/>
        <w:b/>
        <w:sz w:val="20"/>
        <w:szCs w:val="20"/>
      </w:rPr>
      <w:fldChar w:fldCharType="end"/>
    </w:r>
    <w:r w:rsidRPr="004D732D">
      <w:rPr>
        <w:rFonts w:ascii="Cambria" w:hAnsi="Cambria"/>
        <w:sz w:val="20"/>
        <w:szCs w:val="20"/>
      </w:rPr>
      <w:t xml:space="preserve"> z </w:t>
    </w:r>
    <w:r w:rsidR="00B8059F" w:rsidRPr="004D732D">
      <w:rPr>
        <w:rFonts w:ascii="Cambria" w:hAnsi="Cambria"/>
        <w:b/>
        <w:sz w:val="20"/>
        <w:szCs w:val="20"/>
      </w:rPr>
      <w:fldChar w:fldCharType="begin"/>
    </w:r>
    <w:r w:rsidRPr="004D732D">
      <w:rPr>
        <w:rFonts w:ascii="Cambria" w:hAnsi="Cambria"/>
        <w:b/>
        <w:sz w:val="20"/>
        <w:szCs w:val="20"/>
      </w:rPr>
      <w:instrText>NUMPAGES</w:instrText>
    </w:r>
    <w:r w:rsidR="00B8059F" w:rsidRPr="004D732D">
      <w:rPr>
        <w:rFonts w:ascii="Cambria" w:hAnsi="Cambria"/>
        <w:b/>
        <w:sz w:val="20"/>
        <w:szCs w:val="20"/>
      </w:rPr>
      <w:fldChar w:fldCharType="separate"/>
    </w:r>
    <w:r w:rsidR="00627CF3">
      <w:rPr>
        <w:rFonts w:ascii="Cambria" w:hAnsi="Cambria"/>
        <w:b/>
        <w:noProof/>
        <w:sz w:val="20"/>
        <w:szCs w:val="20"/>
      </w:rPr>
      <w:t>16</w:t>
    </w:r>
    <w:r w:rsidR="00B8059F" w:rsidRPr="004D732D">
      <w:rPr>
        <w:rFonts w:ascii="Cambria" w:hAnsi="Cambria"/>
        <w:b/>
        <w:sz w:val="20"/>
        <w:szCs w:val="20"/>
      </w:rPr>
      <w:fldChar w:fldCharType="end"/>
    </w:r>
  </w:p>
  <w:p w14:paraId="24AD395A" w14:textId="77777777" w:rsidR="00EE6290" w:rsidRDefault="00EE62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6B8A" w14:textId="77777777" w:rsidR="00F426AE" w:rsidRDefault="00F426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269C1" w14:textId="77777777" w:rsidR="00D31034" w:rsidRDefault="00D31034">
      <w:pPr>
        <w:spacing w:after="0" w:line="240" w:lineRule="auto"/>
      </w:pPr>
      <w:r>
        <w:separator/>
      </w:r>
    </w:p>
  </w:footnote>
  <w:footnote w:type="continuationSeparator" w:id="0">
    <w:p w14:paraId="551FE0A2" w14:textId="77777777" w:rsidR="00D31034" w:rsidRDefault="00D31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4D42" w14:textId="77777777" w:rsidR="00F426AE" w:rsidRDefault="00F426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63B1" w14:textId="77777777" w:rsidR="00FF200B" w:rsidRPr="00115F4E" w:rsidRDefault="00FF200B" w:rsidP="00FF200B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Pr="00115F4E">
      <w:rPr>
        <w:rFonts w:ascii="Cambria" w:hAnsi="Cambria"/>
        <w:b/>
        <w:sz w:val="20"/>
        <w:szCs w:val="20"/>
      </w:rPr>
      <w:pict w14:anchorId="29DF60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45pt;height:34.45pt">
          <v:imagedata r:id="rId1" r:href="rId2"/>
        </v:shape>
      </w:pict>
    </w:r>
    <w:r w:rsidRPr="00115F4E">
      <w:rPr>
        <w:rFonts w:ascii="Cambria" w:hAnsi="Cambria"/>
        <w:b/>
        <w:sz w:val="20"/>
        <w:szCs w:val="20"/>
      </w:rPr>
      <w:fldChar w:fldCharType="end"/>
    </w:r>
  </w:p>
  <w:p w14:paraId="4613636E" w14:textId="77777777" w:rsidR="00FF200B" w:rsidRDefault="00FF200B" w:rsidP="00FF200B">
    <w:pPr>
      <w:pStyle w:val="Nagwek"/>
      <w:rPr>
        <w:rFonts w:ascii="Cambria" w:hAnsi="Cambria"/>
        <w:b/>
        <w:sz w:val="20"/>
        <w:szCs w:val="20"/>
      </w:rPr>
    </w:pPr>
  </w:p>
  <w:p w14:paraId="70DA3C8A" w14:textId="0F9F3947" w:rsidR="00FF200B" w:rsidRDefault="00FF200B" w:rsidP="00FF200B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noProof/>
        <w:sz w:val="20"/>
        <w:szCs w:val="20"/>
      </w:rPr>
      <w:drawing>
        <wp:inline distT="0" distB="0" distL="0" distR="0" wp14:anchorId="793CBB03" wp14:editId="1865ACB4">
          <wp:extent cx="735330" cy="515620"/>
          <wp:effectExtent l="0" t="0" r="7620" b="0"/>
          <wp:docPr id="917284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0894AF" w14:textId="77777777" w:rsidR="00FF200B" w:rsidRDefault="00FF200B" w:rsidP="00627902">
    <w:pPr>
      <w:pStyle w:val="Nagwek"/>
      <w:rPr>
        <w:rFonts w:ascii="Cambria" w:hAnsi="Cambria"/>
        <w:b/>
        <w:sz w:val="20"/>
        <w:szCs w:val="20"/>
      </w:rPr>
    </w:pPr>
  </w:p>
  <w:p w14:paraId="2DB606C0" w14:textId="0BD22CAD" w:rsidR="00627902" w:rsidRPr="00DB15DB" w:rsidRDefault="00627902" w:rsidP="00627902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r w:rsidR="00F426AE" w:rsidRPr="0097325D">
      <w:rPr>
        <w:rFonts w:ascii="Cambria" w:hAnsi="Cambria" w:cs="Arial"/>
        <w:b/>
        <w:sz w:val="20"/>
        <w:szCs w:val="20"/>
      </w:rPr>
      <w:t>IDRGŚ.271.3.2026</w:t>
    </w:r>
  </w:p>
  <w:p w14:paraId="4B815ACE" w14:textId="77777777" w:rsidR="00996C88" w:rsidRDefault="00996C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4531" w14:textId="4DAFC415" w:rsidR="00014776" w:rsidRDefault="00014776" w:rsidP="00014776">
    <w:pPr>
      <w:pStyle w:val="Nagwek"/>
      <w:rPr>
        <w:rFonts w:ascii="Cambria" w:hAnsi="Cambria"/>
        <w:sz w:val="20"/>
        <w:szCs w:val="20"/>
      </w:rPr>
    </w:pPr>
    <w:bookmarkStart w:id="4" w:name="_Hlk93437394"/>
    <w:bookmarkStart w:id="5" w:name="_Hlk93437395"/>
    <w:bookmarkStart w:id="6" w:name="_Hlk93437441"/>
    <w:bookmarkStart w:id="7" w:name="_Hlk93437442"/>
    <w:bookmarkStart w:id="8" w:name="_Hlk93437470"/>
    <w:bookmarkStart w:id="9" w:name="_Hlk93437471"/>
    <w:bookmarkStart w:id="10" w:name="_Hlk93437492"/>
    <w:bookmarkStart w:id="11" w:name="_Hlk93437493"/>
    <w:bookmarkStart w:id="12" w:name="_Hlk93437516"/>
    <w:bookmarkStart w:id="13" w:name="_Hlk93437517"/>
    <w:bookmarkStart w:id="14" w:name="_Hlk93437519"/>
    <w:bookmarkStart w:id="15" w:name="_Hlk93437520"/>
    <w:bookmarkStart w:id="16" w:name="_Hlk93437547"/>
    <w:bookmarkStart w:id="17" w:name="_Hlk93437548"/>
    <w:bookmarkStart w:id="18" w:name="_Hlk93437580"/>
    <w:bookmarkStart w:id="19" w:name="_Hlk93437581"/>
    <w:bookmarkStart w:id="20" w:name="_Hlk93437678"/>
    <w:bookmarkStart w:id="21" w:name="_Hlk93437679"/>
    <w:bookmarkStart w:id="22" w:name="_Hlk93437777"/>
    <w:bookmarkStart w:id="23" w:name="_Hlk93437778"/>
    <w:bookmarkStart w:id="24" w:name="_Hlk112832107"/>
    <w:bookmarkStart w:id="25" w:name="_Hlk112832108"/>
    <w:bookmarkStart w:id="26" w:name="_Hlk112832348"/>
    <w:bookmarkStart w:id="27" w:name="_Hlk112832349"/>
    <w:bookmarkStart w:id="28" w:name="_Hlk210208328"/>
    <w:r w:rsidRPr="006657D7">
      <w:rPr>
        <w:noProof/>
      </w:rPr>
      <w:drawing>
        <wp:inline distT="0" distB="0" distL="0" distR="0" wp14:anchorId="6DF54C70" wp14:editId="783CC072">
          <wp:extent cx="5756910" cy="707390"/>
          <wp:effectExtent l="0" t="0" r="0" b="0"/>
          <wp:docPr id="151631048" name="Obraz 1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logotypy służące do oznaczania projektów współfinansowanych z UE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A56734" w14:textId="77777777" w:rsidR="00014776" w:rsidRDefault="00014776" w:rsidP="00014776">
    <w:pPr>
      <w:pStyle w:val="Nagwek"/>
      <w:rPr>
        <w:rFonts w:ascii="Cambria" w:hAnsi="Cambria"/>
        <w:sz w:val="20"/>
        <w:szCs w:val="20"/>
      </w:rPr>
    </w:pPr>
  </w:p>
  <w:p w14:paraId="2A752037" w14:textId="77777777" w:rsidR="00014776" w:rsidRPr="00DB15DB" w:rsidRDefault="00014776" w:rsidP="00014776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r w:rsidRPr="008B5B29">
      <w:rPr>
        <w:rFonts w:ascii="Cambria" w:hAnsi="Cambria"/>
        <w:b/>
        <w:sz w:val="20"/>
        <w:szCs w:val="20"/>
      </w:rPr>
      <w:t xml:space="preserve">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 w:rsidRPr="004B5210">
      <w:rPr>
        <w:rFonts w:ascii="Cambria" w:hAnsi="Cambria" w:cs="Arial"/>
        <w:b/>
        <w:sz w:val="20"/>
        <w:szCs w:val="20"/>
      </w:rPr>
      <w:t>ZP.271.2.2026</w:t>
    </w:r>
  </w:p>
  <w:bookmarkEnd w:id="28"/>
  <w:p w14:paraId="678F5BE4" w14:textId="77777777" w:rsidR="00EE6290" w:rsidRPr="003B5562" w:rsidRDefault="00EE629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5C7C928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3B521F1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7AD6EA1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6A638E3"/>
    <w:multiLevelType w:val="multilevel"/>
    <w:tmpl w:val="968C0230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 w:hint="default"/>
        <w:color w:val="auto"/>
      </w:rPr>
    </w:lvl>
    <w:lvl w:ilvl="2">
      <w:start w:val="8"/>
      <w:numFmt w:val="decimal"/>
      <w:lvlText w:val="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A4B1DB9"/>
    <w:multiLevelType w:val="hybridMultilevel"/>
    <w:tmpl w:val="EF3C8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1F50B01"/>
    <w:multiLevelType w:val="hybridMultilevel"/>
    <w:tmpl w:val="94D069D4"/>
    <w:lvl w:ilvl="0" w:tplc="04150011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612F6A"/>
    <w:multiLevelType w:val="hybridMultilevel"/>
    <w:tmpl w:val="FA74B9A6"/>
    <w:lvl w:ilvl="0" w:tplc="6BF62B8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13D92863"/>
    <w:multiLevelType w:val="hybridMultilevel"/>
    <w:tmpl w:val="4EDA6A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141E6D9B"/>
    <w:multiLevelType w:val="hybridMultilevel"/>
    <w:tmpl w:val="2600417A"/>
    <w:name w:val="WW8Num92"/>
    <w:lvl w:ilvl="0" w:tplc="FB7208F6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4995B7B"/>
    <w:multiLevelType w:val="multilevel"/>
    <w:tmpl w:val="3BCEA5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7722A5B"/>
    <w:multiLevelType w:val="multilevel"/>
    <w:tmpl w:val="4A9810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D1E3203"/>
    <w:multiLevelType w:val="multilevel"/>
    <w:tmpl w:val="C408ECDA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6" w15:restartNumberingAfterBreak="0">
    <w:nsid w:val="203707E7"/>
    <w:multiLevelType w:val="hybridMultilevel"/>
    <w:tmpl w:val="A7923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9B4EDB"/>
    <w:multiLevelType w:val="hybridMultilevel"/>
    <w:tmpl w:val="CC824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553155C"/>
    <w:multiLevelType w:val="multilevel"/>
    <w:tmpl w:val="AE20B0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6705EC8"/>
    <w:multiLevelType w:val="hybridMultilevel"/>
    <w:tmpl w:val="6A7EFB0C"/>
    <w:lvl w:ilvl="0" w:tplc="87961B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27285A0A"/>
    <w:multiLevelType w:val="hybridMultilevel"/>
    <w:tmpl w:val="D66A51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7330BDE"/>
    <w:multiLevelType w:val="multilevel"/>
    <w:tmpl w:val="01ECF9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A7B69F4"/>
    <w:multiLevelType w:val="hybridMultilevel"/>
    <w:tmpl w:val="1D48B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D1E18B0"/>
    <w:multiLevelType w:val="hybridMultilevel"/>
    <w:tmpl w:val="FEB628CC"/>
    <w:lvl w:ilvl="0" w:tplc="36EC85C0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71" w15:restartNumberingAfterBreak="0">
    <w:nsid w:val="352053A3"/>
    <w:multiLevelType w:val="hybridMultilevel"/>
    <w:tmpl w:val="C8C6E9A8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66637CD"/>
    <w:multiLevelType w:val="hybridMultilevel"/>
    <w:tmpl w:val="C4187BDC"/>
    <w:lvl w:ilvl="0" w:tplc="311434AE">
      <w:start w:val="1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74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75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6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CA5D43"/>
    <w:multiLevelType w:val="hybridMultilevel"/>
    <w:tmpl w:val="B7A83914"/>
    <w:lvl w:ilvl="0" w:tplc="04150011">
      <w:start w:val="1"/>
      <w:numFmt w:val="decimal"/>
      <w:lvlText w:val="%1)"/>
      <w:lvlJc w:val="left"/>
      <w:pPr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ind w:left="176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8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2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4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6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8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07" w:hanging="180"/>
      </w:pPr>
      <w:rPr>
        <w:rFonts w:cs="Times New Roman"/>
      </w:rPr>
    </w:lvl>
  </w:abstractNum>
  <w:abstractNum w:abstractNumId="78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9" w15:restartNumberingAfterBreak="0">
    <w:nsid w:val="4835610E"/>
    <w:multiLevelType w:val="hybridMultilevel"/>
    <w:tmpl w:val="F1D07800"/>
    <w:lvl w:ilvl="0" w:tplc="8F9E4A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9BE4852"/>
    <w:multiLevelType w:val="multilevel"/>
    <w:tmpl w:val="78D02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BD20A5D"/>
    <w:multiLevelType w:val="hybridMultilevel"/>
    <w:tmpl w:val="A838F516"/>
    <w:lvl w:ilvl="0" w:tplc="04150017">
      <w:start w:val="1"/>
      <w:numFmt w:val="lowerLetter"/>
      <w:lvlText w:val="%1)"/>
      <w:lvlJc w:val="left"/>
      <w:pPr>
        <w:ind w:left="5990" w:hanging="360"/>
      </w:pPr>
    </w:lvl>
    <w:lvl w:ilvl="1" w:tplc="04150019" w:tentative="1">
      <w:start w:val="1"/>
      <w:numFmt w:val="lowerLetter"/>
      <w:lvlText w:val="%2."/>
      <w:lvlJc w:val="left"/>
      <w:pPr>
        <w:ind w:left="6710" w:hanging="360"/>
      </w:pPr>
    </w:lvl>
    <w:lvl w:ilvl="2" w:tplc="0415001B" w:tentative="1">
      <w:start w:val="1"/>
      <w:numFmt w:val="lowerRoman"/>
      <w:lvlText w:val="%3."/>
      <w:lvlJc w:val="right"/>
      <w:pPr>
        <w:ind w:left="7430" w:hanging="180"/>
      </w:pPr>
    </w:lvl>
    <w:lvl w:ilvl="3" w:tplc="0415000F" w:tentative="1">
      <w:start w:val="1"/>
      <w:numFmt w:val="decimal"/>
      <w:lvlText w:val="%4."/>
      <w:lvlJc w:val="left"/>
      <w:pPr>
        <w:ind w:left="8150" w:hanging="360"/>
      </w:pPr>
    </w:lvl>
    <w:lvl w:ilvl="4" w:tplc="04150019" w:tentative="1">
      <w:start w:val="1"/>
      <w:numFmt w:val="lowerLetter"/>
      <w:lvlText w:val="%5."/>
      <w:lvlJc w:val="left"/>
      <w:pPr>
        <w:ind w:left="8870" w:hanging="360"/>
      </w:pPr>
    </w:lvl>
    <w:lvl w:ilvl="5" w:tplc="0415001B" w:tentative="1">
      <w:start w:val="1"/>
      <w:numFmt w:val="lowerRoman"/>
      <w:lvlText w:val="%6."/>
      <w:lvlJc w:val="right"/>
      <w:pPr>
        <w:ind w:left="9590" w:hanging="180"/>
      </w:pPr>
    </w:lvl>
    <w:lvl w:ilvl="6" w:tplc="0415000F" w:tentative="1">
      <w:start w:val="1"/>
      <w:numFmt w:val="decimal"/>
      <w:lvlText w:val="%7."/>
      <w:lvlJc w:val="left"/>
      <w:pPr>
        <w:ind w:left="10310" w:hanging="360"/>
      </w:pPr>
    </w:lvl>
    <w:lvl w:ilvl="7" w:tplc="04150019" w:tentative="1">
      <w:start w:val="1"/>
      <w:numFmt w:val="lowerLetter"/>
      <w:lvlText w:val="%8."/>
      <w:lvlJc w:val="left"/>
      <w:pPr>
        <w:ind w:left="11030" w:hanging="360"/>
      </w:pPr>
    </w:lvl>
    <w:lvl w:ilvl="8" w:tplc="0415001B" w:tentative="1">
      <w:start w:val="1"/>
      <w:numFmt w:val="lowerRoman"/>
      <w:lvlText w:val="%9."/>
      <w:lvlJc w:val="right"/>
      <w:pPr>
        <w:ind w:left="11750" w:hanging="180"/>
      </w:pPr>
    </w:lvl>
  </w:abstractNum>
  <w:abstractNum w:abstractNumId="82" w15:restartNumberingAfterBreak="0">
    <w:nsid w:val="4D394985"/>
    <w:multiLevelType w:val="multilevel"/>
    <w:tmpl w:val="5C9C4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201EE5"/>
    <w:multiLevelType w:val="hybridMultilevel"/>
    <w:tmpl w:val="A838F516"/>
    <w:lvl w:ilvl="0" w:tplc="04150017">
      <w:start w:val="1"/>
      <w:numFmt w:val="lowerLetter"/>
      <w:lvlText w:val="%1)"/>
      <w:lvlJc w:val="left"/>
      <w:pPr>
        <w:ind w:left="5990" w:hanging="360"/>
      </w:pPr>
    </w:lvl>
    <w:lvl w:ilvl="1" w:tplc="04150019" w:tentative="1">
      <w:start w:val="1"/>
      <w:numFmt w:val="lowerLetter"/>
      <w:lvlText w:val="%2."/>
      <w:lvlJc w:val="left"/>
      <w:pPr>
        <w:ind w:left="6710" w:hanging="360"/>
      </w:pPr>
    </w:lvl>
    <w:lvl w:ilvl="2" w:tplc="0415001B" w:tentative="1">
      <w:start w:val="1"/>
      <w:numFmt w:val="lowerRoman"/>
      <w:lvlText w:val="%3."/>
      <w:lvlJc w:val="right"/>
      <w:pPr>
        <w:ind w:left="7430" w:hanging="180"/>
      </w:pPr>
    </w:lvl>
    <w:lvl w:ilvl="3" w:tplc="0415000F" w:tentative="1">
      <w:start w:val="1"/>
      <w:numFmt w:val="decimal"/>
      <w:lvlText w:val="%4."/>
      <w:lvlJc w:val="left"/>
      <w:pPr>
        <w:ind w:left="8150" w:hanging="360"/>
      </w:pPr>
    </w:lvl>
    <w:lvl w:ilvl="4" w:tplc="04150019" w:tentative="1">
      <w:start w:val="1"/>
      <w:numFmt w:val="lowerLetter"/>
      <w:lvlText w:val="%5."/>
      <w:lvlJc w:val="left"/>
      <w:pPr>
        <w:ind w:left="8870" w:hanging="360"/>
      </w:pPr>
    </w:lvl>
    <w:lvl w:ilvl="5" w:tplc="0415001B" w:tentative="1">
      <w:start w:val="1"/>
      <w:numFmt w:val="lowerRoman"/>
      <w:lvlText w:val="%6."/>
      <w:lvlJc w:val="right"/>
      <w:pPr>
        <w:ind w:left="9590" w:hanging="180"/>
      </w:pPr>
    </w:lvl>
    <w:lvl w:ilvl="6" w:tplc="0415000F" w:tentative="1">
      <w:start w:val="1"/>
      <w:numFmt w:val="decimal"/>
      <w:lvlText w:val="%7."/>
      <w:lvlJc w:val="left"/>
      <w:pPr>
        <w:ind w:left="10310" w:hanging="360"/>
      </w:pPr>
    </w:lvl>
    <w:lvl w:ilvl="7" w:tplc="04150019" w:tentative="1">
      <w:start w:val="1"/>
      <w:numFmt w:val="lowerLetter"/>
      <w:lvlText w:val="%8."/>
      <w:lvlJc w:val="left"/>
      <w:pPr>
        <w:ind w:left="11030" w:hanging="360"/>
      </w:pPr>
    </w:lvl>
    <w:lvl w:ilvl="8" w:tplc="0415001B" w:tentative="1">
      <w:start w:val="1"/>
      <w:numFmt w:val="lowerRoman"/>
      <w:lvlText w:val="%9."/>
      <w:lvlJc w:val="right"/>
      <w:pPr>
        <w:ind w:left="11750" w:hanging="180"/>
      </w:pPr>
    </w:lvl>
  </w:abstractNum>
  <w:abstractNum w:abstractNumId="85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6" w15:restartNumberingAfterBreak="0">
    <w:nsid w:val="534E1CCA"/>
    <w:multiLevelType w:val="hybridMultilevel"/>
    <w:tmpl w:val="B3DED78E"/>
    <w:lvl w:ilvl="0" w:tplc="8A6E245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42308F4"/>
    <w:multiLevelType w:val="hybridMultilevel"/>
    <w:tmpl w:val="314A2FE8"/>
    <w:lvl w:ilvl="0" w:tplc="96FE39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6A77A7C"/>
    <w:multiLevelType w:val="multilevel"/>
    <w:tmpl w:val="5ACE1EBE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9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18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A2C0485"/>
    <w:multiLevelType w:val="hybridMultilevel"/>
    <w:tmpl w:val="2CC28EA0"/>
    <w:lvl w:ilvl="0" w:tplc="04150011">
      <w:start w:val="1"/>
      <w:numFmt w:val="decimal"/>
      <w:lvlText w:val="%1)"/>
      <w:lvlJc w:val="left"/>
      <w:pPr>
        <w:ind w:left="1190" w:hanging="360"/>
      </w:pPr>
    </w:lvl>
    <w:lvl w:ilvl="1" w:tplc="04150019" w:tentative="1">
      <w:start w:val="1"/>
      <w:numFmt w:val="lowerLetter"/>
      <w:lvlText w:val="%2.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92" w15:restartNumberingAfterBreak="0">
    <w:nsid w:val="5C2658D5"/>
    <w:multiLevelType w:val="hybridMultilevel"/>
    <w:tmpl w:val="1AE2AF9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5DA0046C"/>
    <w:multiLevelType w:val="hybridMultilevel"/>
    <w:tmpl w:val="488CB0D4"/>
    <w:lvl w:ilvl="0" w:tplc="8120307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441E3F"/>
    <w:multiLevelType w:val="hybridMultilevel"/>
    <w:tmpl w:val="038E9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 w15:restartNumberingAfterBreak="0">
    <w:nsid w:val="5F9E7393"/>
    <w:multiLevelType w:val="hybridMultilevel"/>
    <w:tmpl w:val="31760D06"/>
    <w:lvl w:ilvl="0" w:tplc="F144650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05C7F0B"/>
    <w:multiLevelType w:val="multilevel"/>
    <w:tmpl w:val="CC36C1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9" w15:restartNumberingAfterBreak="0">
    <w:nsid w:val="62BD4286"/>
    <w:multiLevelType w:val="multilevel"/>
    <w:tmpl w:val="B8D2D2E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6824EC9"/>
    <w:multiLevelType w:val="hybridMultilevel"/>
    <w:tmpl w:val="88B036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3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84278E6"/>
    <w:multiLevelType w:val="multilevel"/>
    <w:tmpl w:val="AFFA88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5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D86FB7"/>
    <w:multiLevelType w:val="multilevel"/>
    <w:tmpl w:val="6450DF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0AF2E75"/>
    <w:multiLevelType w:val="hybridMultilevel"/>
    <w:tmpl w:val="C56C7D80"/>
    <w:lvl w:ilvl="0" w:tplc="0534F1F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801981">
    <w:abstractNumId w:val="74"/>
  </w:num>
  <w:num w:numId="2" w16cid:durableId="418452879">
    <w:abstractNumId w:val="73"/>
  </w:num>
  <w:num w:numId="3" w16cid:durableId="717978273">
    <w:abstractNumId w:val="0"/>
  </w:num>
  <w:num w:numId="4" w16cid:durableId="1543135820">
    <w:abstractNumId w:val="9"/>
  </w:num>
  <w:num w:numId="5" w16cid:durableId="1825274138">
    <w:abstractNumId w:val="95"/>
  </w:num>
  <w:num w:numId="6" w16cid:durableId="1795251481">
    <w:abstractNumId w:val="60"/>
  </w:num>
  <w:num w:numId="7" w16cid:durableId="1494681369">
    <w:abstractNumId w:val="44"/>
  </w:num>
  <w:num w:numId="8" w16cid:durableId="330184274">
    <w:abstractNumId w:val="101"/>
  </w:num>
  <w:num w:numId="9" w16cid:durableId="2100448502">
    <w:abstractNumId w:val="58"/>
  </w:num>
  <w:num w:numId="10" w16cid:durableId="40788432">
    <w:abstractNumId w:val="112"/>
  </w:num>
  <w:num w:numId="11" w16cid:durableId="25722325">
    <w:abstractNumId w:val="41"/>
  </w:num>
  <w:num w:numId="12" w16cid:durableId="73015909">
    <w:abstractNumId w:val="105"/>
  </w:num>
  <w:num w:numId="13" w16cid:durableId="583497575">
    <w:abstractNumId w:val="68"/>
  </w:num>
  <w:num w:numId="14" w16cid:durableId="131337769">
    <w:abstractNumId w:val="103"/>
  </w:num>
  <w:num w:numId="15" w16cid:durableId="2015498627">
    <w:abstractNumId w:val="90"/>
  </w:num>
  <w:num w:numId="16" w16cid:durableId="1379931980">
    <w:abstractNumId w:val="110"/>
  </w:num>
  <w:num w:numId="17" w16cid:durableId="400636828">
    <w:abstractNumId w:val="63"/>
  </w:num>
  <w:num w:numId="18" w16cid:durableId="430467808">
    <w:abstractNumId w:val="53"/>
  </w:num>
  <w:num w:numId="19" w16cid:durableId="2124567168">
    <w:abstractNumId w:val="57"/>
  </w:num>
  <w:num w:numId="20" w16cid:durableId="1572084913">
    <w:abstractNumId w:val="59"/>
  </w:num>
  <w:num w:numId="21" w16cid:durableId="2058779788">
    <w:abstractNumId w:val="39"/>
  </w:num>
  <w:num w:numId="22" w16cid:durableId="137578018">
    <w:abstractNumId w:val="76"/>
  </w:num>
  <w:num w:numId="23" w16cid:durableId="1784572809">
    <w:abstractNumId w:val="69"/>
  </w:num>
  <w:num w:numId="24" w16cid:durableId="965813801">
    <w:abstractNumId w:val="46"/>
  </w:num>
  <w:num w:numId="25" w16cid:durableId="1516458660">
    <w:abstractNumId w:val="108"/>
  </w:num>
  <w:num w:numId="26" w16cid:durableId="640352993">
    <w:abstractNumId w:val="109"/>
  </w:num>
  <w:num w:numId="27" w16cid:durableId="892426509">
    <w:abstractNumId w:val="78"/>
  </w:num>
  <w:num w:numId="28" w16cid:durableId="2131195233">
    <w:abstractNumId w:val="111"/>
  </w:num>
  <w:num w:numId="29" w16cid:durableId="134833039">
    <w:abstractNumId w:val="83"/>
  </w:num>
  <w:num w:numId="30" w16cid:durableId="1081024368">
    <w:abstractNumId w:val="12"/>
  </w:num>
  <w:num w:numId="31" w16cid:durableId="1822574960">
    <w:abstractNumId w:val="21"/>
  </w:num>
  <w:num w:numId="32" w16cid:durableId="1858929588">
    <w:abstractNumId w:val="75"/>
  </w:num>
  <w:num w:numId="33" w16cid:durableId="761338071">
    <w:abstractNumId w:val="85"/>
  </w:num>
  <w:num w:numId="34" w16cid:durableId="107663325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15124804">
    <w:abstractNumId w:val="89"/>
  </w:num>
  <w:num w:numId="36" w16cid:durableId="1111819981">
    <w:abstractNumId w:val="38"/>
  </w:num>
  <w:num w:numId="37" w16cid:durableId="1635401898">
    <w:abstractNumId w:val="49"/>
  </w:num>
  <w:num w:numId="38" w16cid:durableId="2140757923">
    <w:abstractNumId w:val="7"/>
  </w:num>
  <w:num w:numId="39" w16cid:durableId="737484127">
    <w:abstractNumId w:val="102"/>
  </w:num>
  <w:num w:numId="40" w16cid:durableId="863830860">
    <w:abstractNumId w:val="77"/>
  </w:num>
  <w:num w:numId="41" w16cid:durableId="220486441">
    <w:abstractNumId w:val="107"/>
  </w:num>
  <w:num w:numId="42" w16cid:durableId="1155026673">
    <w:abstractNumId w:val="81"/>
  </w:num>
  <w:num w:numId="43" w16cid:durableId="241987897">
    <w:abstractNumId w:val="91"/>
  </w:num>
  <w:num w:numId="44" w16cid:durableId="1906717279">
    <w:abstractNumId w:val="100"/>
  </w:num>
  <w:num w:numId="45" w16cid:durableId="1986811727">
    <w:abstractNumId w:val="86"/>
  </w:num>
  <w:num w:numId="46" w16cid:durableId="1460878201">
    <w:abstractNumId w:val="48"/>
  </w:num>
  <w:num w:numId="47" w16cid:durableId="122122176">
    <w:abstractNumId w:val="79"/>
  </w:num>
  <w:num w:numId="48" w16cid:durableId="640232123">
    <w:abstractNumId w:val="94"/>
  </w:num>
  <w:num w:numId="49" w16cid:durableId="362023237">
    <w:abstractNumId w:val="93"/>
  </w:num>
  <w:num w:numId="50" w16cid:durableId="225458107">
    <w:abstractNumId w:val="45"/>
  </w:num>
  <w:num w:numId="51" w16cid:durableId="697975698">
    <w:abstractNumId w:val="56"/>
  </w:num>
  <w:num w:numId="52" w16cid:durableId="1529562753">
    <w:abstractNumId w:val="61"/>
  </w:num>
  <w:num w:numId="53" w16cid:durableId="1619022770">
    <w:abstractNumId w:val="67"/>
  </w:num>
  <w:num w:numId="54" w16cid:durableId="1413893304">
    <w:abstractNumId w:val="84"/>
  </w:num>
  <w:num w:numId="55" w16cid:durableId="1784184749">
    <w:abstractNumId w:val="65"/>
  </w:num>
  <w:num w:numId="56" w16cid:durableId="1467966838">
    <w:abstractNumId w:val="66"/>
  </w:num>
  <w:num w:numId="57" w16cid:durableId="1311791560">
    <w:abstractNumId w:val="82"/>
  </w:num>
  <w:num w:numId="58" w16cid:durableId="920406437">
    <w:abstractNumId w:val="80"/>
  </w:num>
  <w:num w:numId="59" w16cid:durableId="517086230">
    <w:abstractNumId w:val="54"/>
  </w:num>
  <w:num w:numId="60" w16cid:durableId="1025712563">
    <w:abstractNumId w:val="99"/>
  </w:num>
  <w:num w:numId="61" w16cid:durableId="574823595">
    <w:abstractNumId w:val="62"/>
  </w:num>
  <w:num w:numId="62" w16cid:durableId="1619490627">
    <w:abstractNumId w:val="97"/>
  </w:num>
  <w:num w:numId="63" w16cid:durableId="261838619">
    <w:abstractNumId w:val="106"/>
  </w:num>
  <w:num w:numId="64" w16cid:durableId="1125612698">
    <w:abstractNumId w:val="50"/>
  </w:num>
  <w:num w:numId="65" w16cid:durableId="1926382345">
    <w:abstractNumId w:val="70"/>
  </w:num>
  <w:num w:numId="66" w16cid:durableId="463277165">
    <w:abstractNumId w:val="40"/>
  </w:num>
  <w:num w:numId="67" w16cid:durableId="602036879">
    <w:abstractNumId w:val="98"/>
  </w:num>
  <w:num w:numId="68" w16cid:durableId="190459941">
    <w:abstractNumId w:val="42"/>
  </w:num>
  <w:num w:numId="69" w16cid:durableId="1656297294">
    <w:abstractNumId w:val="64"/>
  </w:num>
  <w:num w:numId="70" w16cid:durableId="1415711589">
    <w:abstractNumId w:val="96"/>
  </w:num>
  <w:num w:numId="71" w16cid:durableId="587156188">
    <w:abstractNumId w:val="72"/>
  </w:num>
  <w:num w:numId="72" w16cid:durableId="626083826">
    <w:abstractNumId w:val="71"/>
  </w:num>
  <w:num w:numId="73" w16cid:durableId="1688829532">
    <w:abstractNumId w:val="88"/>
  </w:num>
  <w:num w:numId="74" w16cid:durableId="1708141499">
    <w:abstractNumId w:val="55"/>
  </w:num>
  <w:num w:numId="75" w16cid:durableId="312413390">
    <w:abstractNumId w:val="47"/>
  </w:num>
  <w:num w:numId="76" w16cid:durableId="741950565">
    <w:abstractNumId w:val="51"/>
  </w:num>
  <w:num w:numId="77" w16cid:durableId="1121345001">
    <w:abstractNumId w:val="10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501774584">
    <w:abstractNumId w:val="52"/>
  </w:num>
  <w:num w:numId="79" w16cid:durableId="52237254">
    <w:abstractNumId w:val="92"/>
  </w:num>
  <w:num w:numId="80" w16cid:durableId="1025593504">
    <w:abstractNumId w:val="87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23D5"/>
    <w:rsid w:val="000060B8"/>
    <w:rsid w:val="000110B7"/>
    <w:rsid w:val="00014776"/>
    <w:rsid w:val="000147E5"/>
    <w:rsid w:val="00014A9C"/>
    <w:rsid w:val="00022F13"/>
    <w:rsid w:val="000233A9"/>
    <w:rsid w:val="00041CC8"/>
    <w:rsid w:val="000456B9"/>
    <w:rsid w:val="00054C9F"/>
    <w:rsid w:val="000645D7"/>
    <w:rsid w:val="000848D1"/>
    <w:rsid w:val="000919F9"/>
    <w:rsid w:val="00093967"/>
    <w:rsid w:val="000A01FD"/>
    <w:rsid w:val="000B0110"/>
    <w:rsid w:val="000B4795"/>
    <w:rsid w:val="000C00D6"/>
    <w:rsid w:val="000C1AE1"/>
    <w:rsid w:val="000D4F62"/>
    <w:rsid w:val="000D67E3"/>
    <w:rsid w:val="000D68F2"/>
    <w:rsid w:val="000E0AA3"/>
    <w:rsid w:val="000E1AB1"/>
    <w:rsid w:val="000E2788"/>
    <w:rsid w:val="000E328D"/>
    <w:rsid w:val="000F345E"/>
    <w:rsid w:val="00100EAD"/>
    <w:rsid w:val="0011298B"/>
    <w:rsid w:val="00113C50"/>
    <w:rsid w:val="00122A1E"/>
    <w:rsid w:val="0012388A"/>
    <w:rsid w:val="00124C49"/>
    <w:rsid w:val="00127DBC"/>
    <w:rsid w:val="00130EB4"/>
    <w:rsid w:val="00131225"/>
    <w:rsid w:val="00132239"/>
    <w:rsid w:val="00135853"/>
    <w:rsid w:val="00136DB9"/>
    <w:rsid w:val="001406C9"/>
    <w:rsid w:val="00142163"/>
    <w:rsid w:val="001566AD"/>
    <w:rsid w:val="001569D6"/>
    <w:rsid w:val="00166C2B"/>
    <w:rsid w:val="001A01EC"/>
    <w:rsid w:val="001A1133"/>
    <w:rsid w:val="001A256C"/>
    <w:rsid w:val="001C0AC6"/>
    <w:rsid w:val="001C3FE1"/>
    <w:rsid w:val="001D4D42"/>
    <w:rsid w:val="001E044C"/>
    <w:rsid w:val="001E05EF"/>
    <w:rsid w:val="001E62D8"/>
    <w:rsid w:val="001F048F"/>
    <w:rsid w:val="001F1651"/>
    <w:rsid w:val="001F54B2"/>
    <w:rsid w:val="001F6797"/>
    <w:rsid w:val="001F67A8"/>
    <w:rsid w:val="00201B05"/>
    <w:rsid w:val="00205FCF"/>
    <w:rsid w:val="00206836"/>
    <w:rsid w:val="00212BD4"/>
    <w:rsid w:val="002150F1"/>
    <w:rsid w:val="00241DFD"/>
    <w:rsid w:val="00244C27"/>
    <w:rsid w:val="002663C7"/>
    <w:rsid w:val="00270D1E"/>
    <w:rsid w:val="0029411F"/>
    <w:rsid w:val="00295972"/>
    <w:rsid w:val="0029607C"/>
    <w:rsid w:val="002A19B9"/>
    <w:rsid w:val="002A46CD"/>
    <w:rsid w:val="002B6B97"/>
    <w:rsid w:val="002C2B8A"/>
    <w:rsid w:val="002C4624"/>
    <w:rsid w:val="002D5E4F"/>
    <w:rsid w:val="002E47F5"/>
    <w:rsid w:val="002F410E"/>
    <w:rsid w:val="003001E9"/>
    <w:rsid w:val="003017A8"/>
    <w:rsid w:val="003055C4"/>
    <w:rsid w:val="0031225F"/>
    <w:rsid w:val="00332063"/>
    <w:rsid w:val="00342B2C"/>
    <w:rsid w:val="00344C32"/>
    <w:rsid w:val="003523E1"/>
    <w:rsid w:val="00356C08"/>
    <w:rsid w:val="00357621"/>
    <w:rsid w:val="00361E1F"/>
    <w:rsid w:val="0036638F"/>
    <w:rsid w:val="00371F99"/>
    <w:rsid w:val="0037534C"/>
    <w:rsid w:val="00377DCD"/>
    <w:rsid w:val="00385C8F"/>
    <w:rsid w:val="00387E4C"/>
    <w:rsid w:val="00395E1E"/>
    <w:rsid w:val="003A2D5D"/>
    <w:rsid w:val="003A7A16"/>
    <w:rsid w:val="003B2114"/>
    <w:rsid w:val="003B5155"/>
    <w:rsid w:val="003B5562"/>
    <w:rsid w:val="003B55C1"/>
    <w:rsid w:val="003C2569"/>
    <w:rsid w:val="003D1173"/>
    <w:rsid w:val="003D6FFF"/>
    <w:rsid w:val="003E02D4"/>
    <w:rsid w:val="003F29A4"/>
    <w:rsid w:val="003F44E9"/>
    <w:rsid w:val="003F6B4A"/>
    <w:rsid w:val="00400569"/>
    <w:rsid w:val="00406636"/>
    <w:rsid w:val="00407DB6"/>
    <w:rsid w:val="00413428"/>
    <w:rsid w:val="004243B9"/>
    <w:rsid w:val="00430BAF"/>
    <w:rsid w:val="004432E9"/>
    <w:rsid w:val="00443C44"/>
    <w:rsid w:val="00445FA6"/>
    <w:rsid w:val="0046155A"/>
    <w:rsid w:val="004624DD"/>
    <w:rsid w:val="00462B5D"/>
    <w:rsid w:val="00480B4A"/>
    <w:rsid w:val="00483D51"/>
    <w:rsid w:val="004902C6"/>
    <w:rsid w:val="00491B3E"/>
    <w:rsid w:val="004A51B5"/>
    <w:rsid w:val="004B6BE9"/>
    <w:rsid w:val="004D0E22"/>
    <w:rsid w:val="004D0F2C"/>
    <w:rsid w:val="004D3F6E"/>
    <w:rsid w:val="004D732D"/>
    <w:rsid w:val="004D7684"/>
    <w:rsid w:val="004E337D"/>
    <w:rsid w:val="004E3775"/>
    <w:rsid w:val="004F5E23"/>
    <w:rsid w:val="004F66FE"/>
    <w:rsid w:val="00504F0D"/>
    <w:rsid w:val="00511109"/>
    <w:rsid w:val="005153B7"/>
    <w:rsid w:val="005223EE"/>
    <w:rsid w:val="00523570"/>
    <w:rsid w:val="00530095"/>
    <w:rsid w:val="00533F03"/>
    <w:rsid w:val="00534674"/>
    <w:rsid w:val="00540F91"/>
    <w:rsid w:val="0055344B"/>
    <w:rsid w:val="005608B6"/>
    <w:rsid w:val="00563903"/>
    <w:rsid w:val="00564074"/>
    <w:rsid w:val="00570C77"/>
    <w:rsid w:val="005741A4"/>
    <w:rsid w:val="005741A9"/>
    <w:rsid w:val="00574DBD"/>
    <w:rsid w:val="00577BEC"/>
    <w:rsid w:val="00582778"/>
    <w:rsid w:val="00593BAB"/>
    <w:rsid w:val="005948EB"/>
    <w:rsid w:val="005A5C00"/>
    <w:rsid w:val="005B6E96"/>
    <w:rsid w:val="005B7F7D"/>
    <w:rsid w:val="005C67AC"/>
    <w:rsid w:val="005D1363"/>
    <w:rsid w:val="005D3310"/>
    <w:rsid w:val="005D5FDF"/>
    <w:rsid w:val="005E3F63"/>
    <w:rsid w:val="005F0897"/>
    <w:rsid w:val="005F18D2"/>
    <w:rsid w:val="005F25D8"/>
    <w:rsid w:val="005F310D"/>
    <w:rsid w:val="005F71A3"/>
    <w:rsid w:val="00603958"/>
    <w:rsid w:val="00606F7D"/>
    <w:rsid w:val="006141C6"/>
    <w:rsid w:val="00620384"/>
    <w:rsid w:val="00627902"/>
    <w:rsid w:val="00627CF3"/>
    <w:rsid w:val="00631484"/>
    <w:rsid w:val="0063488C"/>
    <w:rsid w:val="00642D1C"/>
    <w:rsid w:val="0064487B"/>
    <w:rsid w:val="0065389A"/>
    <w:rsid w:val="00654B88"/>
    <w:rsid w:val="00655FA1"/>
    <w:rsid w:val="0067039C"/>
    <w:rsid w:val="006755E7"/>
    <w:rsid w:val="00680D0D"/>
    <w:rsid w:val="006873AF"/>
    <w:rsid w:val="0069062C"/>
    <w:rsid w:val="0069164B"/>
    <w:rsid w:val="006A1FBE"/>
    <w:rsid w:val="006A2928"/>
    <w:rsid w:val="006A49B1"/>
    <w:rsid w:val="006A6A9D"/>
    <w:rsid w:val="006B1803"/>
    <w:rsid w:val="006C2667"/>
    <w:rsid w:val="006D028B"/>
    <w:rsid w:val="006D102B"/>
    <w:rsid w:val="006D162B"/>
    <w:rsid w:val="006F2FCE"/>
    <w:rsid w:val="00702CE1"/>
    <w:rsid w:val="00705D19"/>
    <w:rsid w:val="007150F4"/>
    <w:rsid w:val="00720DDA"/>
    <w:rsid w:val="00723EB1"/>
    <w:rsid w:val="007256F4"/>
    <w:rsid w:val="00726B34"/>
    <w:rsid w:val="00730B2C"/>
    <w:rsid w:val="0073680B"/>
    <w:rsid w:val="007373F9"/>
    <w:rsid w:val="00737D39"/>
    <w:rsid w:val="00752992"/>
    <w:rsid w:val="00766C7F"/>
    <w:rsid w:val="00775839"/>
    <w:rsid w:val="00775C8A"/>
    <w:rsid w:val="0077748C"/>
    <w:rsid w:val="00777876"/>
    <w:rsid w:val="00781151"/>
    <w:rsid w:val="00786BD1"/>
    <w:rsid w:val="00790844"/>
    <w:rsid w:val="00792729"/>
    <w:rsid w:val="00795EE0"/>
    <w:rsid w:val="007A0AFC"/>
    <w:rsid w:val="007B268D"/>
    <w:rsid w:val="007B3AF7"/>
    <w:rsid w:val="007C31D9"/>
    <w:rsid w:val="007C3912"/>
    <w:rsid w:val="007C5F01"/>
    <w:rsid w:val="007C74DD"/>
    <w:rsid w:val="007D134E"/>
    <w:rsid w:val="007E18B2"/>
    <w:rsid w:val="007E3A99"/>
    <w:rsid w:val="007F089A"/>
    <w:rsid w:val="007F1710"/>
    <w:rsid w:val="007F4CC5"/>
    <w:rsid w:val="007F5F52"/>
    <w:rsid w:val="00804BCA"/>
    <w:rsid w:val="008225E6"/>
    <w:rsid w:val="00831A51"/>
    <w:rsid w:val="00833582"/>
    <w:rsid w:val="00836D90"/>
    <w:rsid w:val="0085319F"/>
    <w:rsid w:val="00865313"/>
    <w:rsid w:val="00867753"/>
    <w:rsid w:val="00873235"/>
    <w:rsid w:val="00876B4F"/>
    <w:rsid w:val="00882518"/>
    <w:rsid w:val="00882D8D"/>
    <w:rsid w:val="00884F5B"/>
    <w:rsid w:val="008A1DB9"/>
    <w:rsid w:val="008A4325"/>
    <w:rsid w:val="008B6546"/>
    <w:rsid w:val="008C7173"/>
    <w:rsid w:val="008C7D6E"/>
    <w:rsid w:val="008D06A2"/>
    <w:rsid w:val="008D59F4"/>
    <w:rsid w:val="008D623B"/>
    <w:rsid w:val="008E2475"/>
    <w:rsid w:val="008E44F5"/>
    <w:rsid w:val="008E68A8"/>
    <w:rsid w:val="008F17DE"/>
    <w:rsid w:val="008F5F6C"/>
    <w:rsid w:val="009022B9"/>
    <w:rsid w:val="0091381B"/>
    <w:rsid w:val="00914D3A"/>
    <w:rsid w:val="009177C8"/>
    <w:rsid w:val="00923E61"/>
    <w:rsid w:val="0093096A"/>
    <w:rsid w:val="00936C67"/>
    <w:rsid w:val="00937840"/>
    <w:rsid w:val="00941E17"/>
    <w:rsid w:val="0094543A"/>
    <w:rsid w:val="00945587"/>
    <w:rsid w:val="00951B08"/>
    <w:rsid w:val="009610A6"/>
    <w:rsid w:val="009612E8"/>
    <w:rsid w:val="00967C00"/>
    <w:rsid w:val="00974040"/>
    <w:rsid w:val="009769F1"/>
    <w:rsid w:val="009774B8"/>
    <w:rsid w:val="00980B82"/>
    <w:rsid w:val="009819E5"/>
    <w:rsid w:val="00981A32"/>
    <w:rsid w:val="00995236"/>
    <w:rsid w:val="00995B12"/>
    <w:rsid w:val="00996C88"/>
    <w:rsid w:val="009A07CE"/>
    <w:rsid w:val="009A292F"/>
    <w:rsid w:val="009A2F75"/>
    <w:rsid w:val="009A6973"/>
    <w:rsid w:val="009A7F29"/>
    <w:rsid w:val="009B00FB"/>
    <w:rsid w:val="009B0653"/>
    <w:rsid w:val="009B11CE"/>
    <w:rsid w:val="009B133A"/>
    <w:rsid w:val="009B375E"/>
    <w:rsid w:val="009B557F"/>
    <w:rsid w:val="009B55D6"/>
    <w:rsid w:val="009C6688"/>
    <w:rsid w:val="009D0441"/>
    <w:rsid w:val="009D0D4D"/>
    <w:rsid w:val="009D261C"/>
    <w:rsid w:val="009D73DC"/>
    <w:rsid w:val="009E3AA4"/>
    <w:rsid w:val="009E6A4F"/>
    <w:rsid w:val="009F2777"/>
    <w:rsid w:val="00A00D01"/>
    <w:rsid w:val="00A014CE"/>
    <w:rsid w:val="00A12959"/>
    <w:rsid w:val="00A23877"/>
    <w:rsid w:val="00A238DA"/>
    <w:rsid w:val="00A32133"/>
    <w:rsid w:val="00A32E8C"/>
    <w:rsid w:val="00A33A8E"/>
    <w:rsid w:val="00A4084A"/>
    <w:rsid w:val="00A41963"/>
    <w:rsid w:val="00A43214"/>
    <w:rsid w:val="00A43B2D"/>
    <w:rsid w:val="00A509CB"/>
    <w:rsid w:val="00A52348"/>
    <w:rsid w:val="00A56606"/>
    <w:rsid w:val="00A65193"/>
    <w:rsid w:val="00A66B97"/>
    <w:rsid w:val="00A72CEE"/>
    <w:rsid w:val="00A72EA5"/>
    <w:rsid w:val="00A85932"/>
    <w:rsid w:val="00A85DE0"/>
    <w:rsid w:val="00A87185"/>
    <w:rsid w:val="00A95A43"/>
    <w:rsid w:val="00A97E7A"/>
    <w:rsid w:val="00AA2282"/>
    <w:rsid w:val="00AA27B3"/>
    <w:rsid w:val="00AB0019"/>
    <w:rsid w:val="00AC03B3"/>
    <w:rsid w:val="00AC0CBE"/>
    <w:rsid w:val="00AC0E59"/>
    <w:rsid w:val="00AC235C"/>
    <w:rsid w:val="00AC3764"/>
    <w:rsid w:val="00AC6BC0"/>
    <w:rsid w:val="00AD3256"/>
    <w:rsid w:val="00AD6724"/>
    <w:rsid w:val="00AF2A9B"/>
    <w:rsid w:val="00AF2C1D"/>
    <w:rsid w:val="00AF3BD6"/>
    <w:rsid w:val="00AF4CC5"/>
    <w:rsid w:val="00B017E9"/>
    <w:rsid w:val="00B10AC7"/>
    <w:rsid w:val="00B301F7"/>
    <w:rsid w:val="00B30640"/>
    <w:rsid w:val="00B40B1B"/>
    <w:rsid w:val="00B41D2F"/>
    <w:rsid w:val="00B4371D"/>
    <w:rsid w:val="00B44D8D"/>
    <w:rsid w:val="00B45298"/>
    <w:rsid w:val="00B57303"/>
    <w:rsid w:val="00B63413"/>
    <w:rsid w:val="00B67C9A"/>
    <w:rsid w:val="00B7418F"/>
    <w:rsid w:val="00B8059F"/>
    <w:rsid w:val="00B82E7C"/>
    <w:rsid w:val="00B849FC"/>
    <w:rsid w:val="00B90AA2"/>
    <w:rsid w:val="00B96DA9"/>
    <w:rsid w:val="00B9739F"/>
    <w:rsid w:val="00BA46BC"/>
    <w:rsid w:val="00BA5845"/>
    <w:rsid w:val="00BD1C28"/>
    <w:rsid w:val="00BD596D"/>
    <w:rsid w:val="00BE0500"/>
    <w:rsid w:val="00BE20BD"/>
    <w:rsid w:val="00BE2A9E"/>
    <w:rsid w:val="00BE7DEF"/>
    <w:rsid w:val="00BF0B98"/>
    <w:rsid w:val="00BF21A8"/>
    <w:rsid w:val="00BF279D"/>
    <w:rsid w:val="00BF3949"/>
    <w:rsid w:val="00BF4254"/>
    <w:rsid w:val="00BF4310"/>
    <w:rsid w:val="00BF51FA"/>
    <w:rsid w:val="00C04F45"/>
    <w:rsid w:val="00C0726F"/>
    <w:rsid w:val="00C14613"/>
    <w:rsid w:val="00C14AA7"/>
    <w:rsid w:val="00C14C9B"/>
    <w:rsid w:val="00C20A8E"/>
    <w:rsid w:val="00C21113"/>
    <w:rsid w:val="00C21972"/>
    <w:rsid w:val="00C32425"/>
    <w:rsid w:val="00C41C26"/>
    <w:rsid w:val="00C46944"/>
    <w:rsid w:val="00C50357"/>
    <w:rsid w:val="00C510C3"/>
    <w:rsid w:val="00C54770"/>
    <w:rsid w:val="00C6060B"/>
    <w:rsid w:val="00C6291C"/>
    <w:rsid w:val="00C73636"/>
    <w:rsid w:val="00C76158"/>
    <w:rsid w:val="00C85B73"/>
    <w:rsid w:val="00C936C1"/>
    <w:rsid w:val="00C952A8"/>
    <w:rsid w:val="00CA0EBC"/>
    <w:rsid w:val="00CA421A"/>
    <w:rsid w:val="00CB44E8"/>
    <w:rsid w:val="00CC07A2"/>
    <w:rsid w:val="00CC2366"/>
    <w:rsid w:val="00CC3D3D"/>
    <w:rsid w:val="00CD182E"/>
    <w:rsid w:val="00CD1E8A"/>
    <w:rsid w:val="00CD3014"/>
    <w:rsid w:val="00CD3612"/>
    <w:rsid w:val="00CD7DB3"/>
    <w:rsid w:val="00CE4488"/>
    <w:rsid w:val="00CF0C22"/>
    <w:rsid w:val="00CF2106"/>
    <w:rsid w:val="00CF3ADD"/>
    <w:rsid w:val="00CF4793"/>
    <w:rsid w:val="00CF4E37"/>
    <w:rsid w:val="00CF6CB1"/>
    <w:rsid w:val="00D04733"/>
    <w:rsid w:val="00D2358E"/>
    <w:rsid w:val="00D26445"/>
    <w:rsid w:val="00D271A8"/>
    <w:rsid w:val="00D2768F"/>
    <w:rsid w:val="00D27A97"/>
    <w:rsid w:val="00D31034"/>
    <w:rsid w:val="00D310BD"/>
    <w:rsid w:val="00D4305E"/>
    <w:rsid w:val="00D473AE"/>
    <w:rsid w:val="00D508B1"/>
    <w:rsid w:val="00D55DD6"/>
    <w:rsid w:val="00D663C9"/>
    <w:rsid w:val="00D72A0D"/>
    <w:rsid w:val="00D8221B"/>
    <w:rsid w:val="00D940FE"/>
    <w:rsid w:val="00D941D9"/>
    <w:rsid w:val="00D978EB"/>
    <w:rsid w:val="00DA0D11"/>
    <w:rsid w:val="00DA72E6"/>
    <w:rsid w:val="00DB1B08"/>
    <w:rsid w:val="00DC6C55"/>
    <w:rsid w:val="00DD0072"/>
    <w:rsid w:val="00DE07A8"/>
    <w:rsid w:val="00DE1C7A"/>
    <w:rsid w:val="00DF7BD8"/>
    <w:rsid w:val="00E0775D"/>
    <w:rsid w:val="00E11739"/>
    <w:rsid w:val="00E32D1C"/>
    <w:rsid w:val="00E50B7C"/>
    <w:rsid w:val="00E55ACE"/>
    <w:rsid w:val="00E572EC"/>
    <w:rsid w:val="00E62156"/>
    <w:rsid w:val="00E62790"/>
    <w:rsid w:val="00E7247A"/>
    <w:rsid w:val="00E74FCD"/>
    <w:rsid w:val="00E750B8"/>
    <w:rsid w:val="00E808D7"/>
    <w:rsid w:val="00E8276B"/>
    <w:rsid w:val="00E86693"/>
    <w:rsid w:val="00E900CE"/>
    <w:rsid w:val="00E956C2"/>
    <w:rsid w:val="00EA2BDD"/>
    <w:rsid w:val="00EA4D95"/>
    <w:rsid w:val="00EB4A8F"/>
    <w:rsid w:val="00ED2F84"/>
    <w:rsid w:val="00ED5F65"/>
    <w:rsid w:val="00ED648D"/>
    <w:rsid w:val="00ED72A9"/>
    <w:rsid w:val="00EE6290"/>
    <w:rsid w:val="00F02CEE"/>
    <w:rsid w:val="00F04FC8"/>
    <w:rsid w:val="00F07F02"/>
    <w:rsid w:val="00F147B3"/>
    <w:rsid w:val="00F15DE9"/>
    <w:rsid w:val="00F202D0"/>
    <w:rsid w:val="00F220CF"/>
    <w:rsid w:val="00F37A1C"/>
    <w:rsid w:val="00F418FD"/>
    <w:rsid w:val="00F426AE"/>
    <w:rsid w:val="00F434D0"/>
    <w:rsid w:val="00F45B42"/>
    <w:rsid w:val="00F522D5"/>
    <w:rsid w:val="00F739B9"/>
    <w:rsid w:val="00F74BBB"/>
    <w:rsid w:val="00F83168"/>
    <w:rsid w:val="00F9079C"/>
    <w:rsid w:val="00FA2EB8"/>
    <w:rsid w:val="00FA494A"/>
    <w:rsid w:val="00FB60BC"/>
    <w:rsid w:val="00FB6A05"/>
    <w:rsid w:val="00FC6802"/>
    <w:rsid w:val="00FC6818"/>
    <w:rsid w:val="00FD0FA9"/>
    <w:rsid w:val="00FD31A8"/>
    <w:rsid w:val="00FD52B3"/>
    <w:rsid w:val="00FD612A"/>
    <w:rsid w:val="00FF0CD9"/>
    <w:rsid w:val="00FF19D6"/>
    <w:rsid w:val="00FF200B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344E2"/>
  <w15:docId w15:val="{FCCB5722-CFCA-4908-9681-FEBA2437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1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99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3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WW8Num5">
    <w:name w:val="WW8Num5"/>
    <w:rsid w:val="007C31D9"/>
    <w:pPr>
      <w:numPr>
        <w:numId w:val="39"/>
      </w:numPr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07DB6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E55A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../../../Users/micmar/Downloads/FE%20&#346;wi&#281;tokrzyskie%20zestawienie%20znak&#243;w/FE%20&#346;wi&#281;tokrzyskie%20zestawienie%20znak&#243;w/FE%20&#346;wi&#281;tokrzyskie%20zestawienie%20znak&#243;w%20dofinansowane%20poziom%20PL/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EAFDE-0547-4775-A3F8-8C4DAF15E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20</Pages>
  <Words>7679</Words>
  <Characters>46078</Characters>
  <Application>Microsoft Office Word</Application>
  <DocSecurity>0</DocSecurity>
  <Lines>383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User</cp:lastModifiedBy>
  <cp:revision>38</cp:revision>
  <dcterms:created xsi:type="dcterms:W3CDTF">2026-07-29T07:58:00Z</dcterms:created>
  <dcterms:modified xsi:type="dcterms:W3CDTF">2026-07-31T10:08:00Z</dcterms:modified>
</cp:coreProperties>
</file>