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D97D9" w14:textId="5440E586" w:rsidR="00042B3B" w:rsidRPr="00326AD3" w:rsidRDefault="00042B3B" w:rsidP="00042B3B">
      <w:pPr>
        <w:pStyle w:val="Zwykytekst2"/>
        <w:rPr>
          <w:rFonts w:ascii="Arial" w:hAnsi="Arial" w:cs="Arial"/>
          <w:b/>
          <w:sz w:val="28"/>
          <w:szCs w:val="28"/>
          <w:lang w:val="pl-PL"/>
        </w:rPr>
      </w:pPr>
      <w:r w:rsidRPr="00326AD3">
        <w:rPr>
          <w:rFonts w:ascii="Arial" w:hAnsi="Arial" w:cs="Arial"/>
          <w:b/>
          <w:sz w:val="28"/>
          <w:szCs w:val="28"/>
          <w:lang w:val="pl-PL"/>
        </w:rPr>
        <w:t>Zamawiający:</w:t>
      </w:r>
    </w:p>
    <w:p w14:paraId="2DD74A9B" w14:textId="77777777" w:rsidR="00042B3B" w:rsidRPr="00326AD3" w:rsidRDefault="00042B3B" w:rsidP="00042B3B">
      <w:pPr>
        <w:pStyle w:val="Zwykytekst2"/>
        <w:rPr>
          <w:rFonts w:ascii="Arial" w:hAnsi="Arial" w:cs="Arial"/>
          <w:b/>
          <w:sz w:val="28"/>
          <w:szCs w:val="28"/>
          <w:lang w:val="pl-PL"/>
        </w:rPr>
      </w:pPr>
      <w:r w:rsidRPr="00326AD3">
        <w:rPr>
          <w:rFonts w:ascii="Arial" w:hAnsi="Arial" w:cs="Arial"/>
          <w:b/>
          <w:sz w:val="28"/>
          <w:szCs w:val="28"/>
          <w:lang w:val="pl-PL"/>
        </w:rPr>
        <w:t>Gmina Buczek</w:t>
      </w:r>
    </w:p>
    <w:p w14:paraId="3755F001" w14:textId="0C89BC11" w:rsidR="00042B3B" w:rsidRPr="00326AD3" w:rsidRDefault="00C46F9C" w:rsidP="00042B3B">
      <w:pPr>
        <w:pStyle w:val="Zwykytekst2"/>
        <w:rPr>
          <w:rFonts w:ascii="Arial" w:hAnsi="Arial" w:cs="Arial"/>
          <w:b/>
          <w:sz w:val="22"/>
          <w:szCs w:val="22"/>
          <w:lang w:val="pl-PL"/>
        </w:rPr>
      </w:pPr>
      <w:r>
        <w:rPr>
          <w:rFonts w:ascii="Arial" w:hAnsi="Arial" w:cs="Arial"/>
          <w:b/>
          <w:sz w:val="22"/>
          <w:szCs w:val="22"/>
          <w:lang w:val="pl-PL"/>
        </w:rPr>
        <w:t>u</w:t>
      </w:r>
      <w:r w:rsidR="00042B3B" w:rsidRPr="00326AD3">
        <w:rPr>
          <w:rFonts w:ascii="Arial" w:hAnsi="Arial" w:cs="Arial"/>
          <w:b/>
          <w:sz w:val="22"/>
          <w:szCs w:val="22"/>
          <w:lang w:val="pl-PL"/>
        </w:rPr>
        <w:t>l. Główna   20</w:t>
      </w:r>
    </w:p>
    <w:p w14:paraId="58D0A1FD" w14:textId="76E52C14" w:rsidR="00D94428" w:rsidRPr="00326AD3" w:rsidRDefault="00042B3B" w:rsidP="00042B3B">
      <w:pPr>
        <w:widowControl w:val="0"/>
        <w:rPr>
          <w:rFonts w:ascii="Arial" w:hAnsi="Arial" w:cs="Arial"/>
          <w:sz w:val="22"/>
          <w:szCs w:val="22"/>
        </w:rPr>
      </w:pPr>
      <w:r w:rsidRPr="00326AD3">
        <w:rPr>
          <w:rFonts w:ascii="Arial" w:hAnsi="Arial" w:cs="Arial"/>
          <w:b/>
          <w:sz w:val="22"/>
          <w:szCs w:val="22"/>
        </w:rPr>
        <w:t>98 – 113   Buczek</w:t>
      </w:r>
    </w:p>
    <w:p w14:paraId="4812464B" w14:textId="49C48158" w:rsidR="00B17121" w:rsidRPr="005E1FC2" w:rsidRDefault="00B17121" w:rsidP="00F65F5C">
      <w:pPr>
        <w:widowControl w:val="0"/>
        <w:ind w:left="284"/>
        <w:rPr>
          <w:sz w:val="22"/>
          <w:szCs w:val="22"/>
        </w:rPr>
      </w:pPr>
    </w:p>
    <w:p w14:paraId="001F7E7F" w14:textId="728B9EE7" w:rsidR="00B17121" w:rsidRDefault="00B17121" w:rsidP="008E404B">
      <w:pPr>
        <w:widowControl w:val="0"/>
        <w:rPr>
          <w:sz w:val="22"/>
          <w:szCs w:val="22"/>
        </w:rPr>
      </w:pPr>
    </w:p>
    <w:p w14:paraId="715BF462" w14:textId="3E70E157" w:rsidR="002B5068" w:rsidRDefault="00D76595" w:rsidP="00D76595">
      <w:pPr>
        <w:widowControl w:val="0"/>
        <w:tabs>
          <w:tab w:val="left" w:pos="2809"/>
        </w:tabs>
        <w:rPr>
          <w:sz w:val="22"/>
          <w:szCs w:val="22"/>
        </w:rPr>
      </w:pPr>
      <w:r>
        <w:rPr>
          <w:sz w:val="22"/>
          <w:szCs w:val="22"/>
        </w:rPr>
        <w:tab/>
      </w:r>
    </w:p>
    <w:p w14:paraId="7E7FAF1E" w14:textId="036E0777" w:rsidR="002B5068" w:rsidRDefault="002B5068" w:rsidP="008E404B">
      <w:pPr>
        <w:widowControl w:val="0"/>
        <w:rPr>
          <w:sz w:val="22"/>
          <w:szCs w:val="22"/>
        </w:rPr>
      </w:pPr>
    </w:p>
    <w:p w14:paraId="2F21138F" w14:textId="77777777" w:rsidR="002B5068" w:rsidRPr="005E1FC2" w:rsidRDefault="002B5068" w:rsidP="008E404B">
      <w:pPr>
        <w:widowControl w:val="0"/>
        <w:rPr>
          <w:sz w:val="22"/>
          <w:szCs w:val="22"/>
        </w:rPr>
      </w:pPr>
    </w:p>
    <w:p w14:paraId="53447A0B" w14:textId="77777777" w:rsidR="00D630C7" w:rsidRPr="005E1FC2" w:rsidRDefault="00D630C7" w:rsidP="008E404B">
      <w:pPr>
        <w:pStyle w:val="Nagwek6"/>
        <w:widowControl w:val="0"/>
        <w:spacing w:before="0" w:after="0"/>
        <w:jc w:val="center"/>
        <w:rPr>
          <w:rFonts w:ascii="Arial" w:hAnsi="Arial" w:cs="Arial"/>
          <w:sz w:val="36"/>
          <w:szCs w:val="36"/>
        </w:rPr>
      </w:pPr>
      <w:r w:rsidRPr="005E1FC2">
        <w:rPr>
          <w:rFonts w:ascii="Arial" w:hAnsi="Arial" w:cs="Arial"/>
          <w:sz w:val="36"/>
          <w:szCs w:val="36"/>
        </w:rPr>
        <w:t>SPECYFIKACJA WARUNKÓW ZAMÓWIENIA</w:t>
      </w:r>
    </w:p>
    <w:p w14:paraId="050AE2C6" w14:textId="77777777" w:rsidR="00D630C7" w:rsidRPr="005E1FC2" w:rsidRDefault="00D630C7" w:rsidP="008E404B">
      <w:pPr>
        <w:widowControl w:val="0"/>
        <w:rPr>
          <w:rFonts w:ascii="Arial" w:hAnsi="Arial" w:cs="Arial"/>
          <w:bCs/>
          <w:sz w:val="22"/>
          <w:szCs w:val="22"/>
        </w:rPr>
      </w:pPr>
    </w:p>
    <w:p w14:paraId="0DAA8193" w14:textId="77777777" w:rsidR="00D630C7" w:rsidRPr="005E1FC2" w:rsidRDefault="00D630C7" w:rsidP="008E404B">
      <w:pPr>
        <w:widowControl w:val="0"/>
        <w:rPr>
          <w:rFonts w:ascii="Arial" w:hAnsi="Arial" w:cs="Arial"/>
          <w:bCs/>
          <w:sz w:val="22"/>
          <w:szCs w:val="22"/>
        </w:rPr>
      </w:pPr>
    </w:p>
    <w:p w14:paraId="6139AE5B" w14:textId="77777777" w:rsidR="00D630C7" w:rsidRPr="005E1FC2" w:rsidRDefault="00D630C7" w:rsidP="008E404B">
      <w:pPr>
        <w:widowControl w:val="0"/>
        <w:rPr>
          <w:rFonts w:ascii="Arial" w:hAnsi="Arial" w:cs="Arial"/>
          <w:bCs/>
          <w:sz w:val="22"/>
          <w:szCs w:val="22"/>
        </w:rPr>
      </w:pPr>
    </w:p>
    <w:p w14:paraId="64AFE40B" w14:textId="281CD44F" w:rsidR="00042B3B" w:rsidRDefault="00042B3B" w:rsidP="00042B3B">
      <w:pPr>
        <w:autoSpaceDE w:val="0"/>
        <w:jc w:val="center"/>
        <w:rPr>
          <w:rFonts w:ascii="Arial" w:hAnsi="Arial" w:cs="Arial"/>
          <w:sz w:val="22"/>
          <w:szCs w:val="22"/>
        </w:rPr>
      </w:pPr>
      <w:r w:rsidRPr="00042B3B">
        <w:rPr>
          <w:rFonts w:ascii="Arial" w:hAnsi="Arial" w:cs="Arial"/>
          <w:bCs/>
          <w:sz w:val="22"/>
          <w:szCs w:val="22"/>
        </w:rPr>
        <w:t xml:space="preserve">w postępowaniu o udzielenie zamówienia publicznego prowadzonym w trybie podstawowym </w:t>
      </w:r>
      <w:r w:rsidR="00562884" w:rsidRPr="005E1FC2">
        <w:rPr>
          <w:rFonts w:ascii="Arial" w:hAnsi="Arial" w:cs="Arial"/>
          <w:sz w:val="22"/>
          <w:szCs w:val="22"/>
        </w:rPr>
        <w:t xml:space="preserve">o którym mowa w art. 275 pkt 1 ustawy z dnia 11 września 2019 r. </w:t>
      </w:r>
      <w:r w:rsidRPr="00042B3B">
        <w:rPr>
          <w:rFonts w:ascii="Arial" w:hAnsi="Arial" w:cs="Arial"/>
          <w:bCs/>
          <w:sz w:val="22"/>
          <w:szCs w:val="22"/>
        </w:rPr>
        <w:t xml:space="preserve"> - Prawo zamówień publicznych (</w:t>
      </w:r>
      <w:r w:rsidR="002151A7">
        <w:rPr>
          <w:rFonts w:ascii="Arial" w:hAnsi="Arial" w:cs="Arial"/>
          <w:bCs/>
          <w:sz w:val="22"/>
          <w:szCs w:val="22"/>
        </w:rPr>
        <w:t xml:space="preserve">tj. </w:t>
      </w:r>
      <w:r w:rsidRPr="00042B3B">
        <w:rPr>
          <w:rFonts w:ascii="Arial" w:hAnsi="Arial" w:cs="Arial"/>
          <w:bCs/>
          <w:sz w:val="22"/>
          <w:szCs w:val="22"/>
        </w:rPr>
        <w:t>Dz. U. z 202</w:t>
      </w:r>
      <w:r w:rsidR="002151A7">
        <w:rPr>
          <w:rFonts w:ascii="Arial" w:hAnsi="Arial" w:cs="Arial"/>
          <w:bCs/>
          <w:sz w:val="22"/>
          <w:szCs w:val="22"/>
        </w:rPr>
        <w:t>6</w:t>
      </w:r>
      <w:r w:rsidRPr="00042B3B">
        <w:rPr>
          <w:rFonts w:ascii="Arial" w:hAnsi="Arial" w:cs="Arial"/>
          <w:bCs/>
          <w:sz w:val="22"/>
          <w:szCs w:val="22"/>
        </w:rPr>
        <w:t xml:space="preserve"> r. </w:t>
      </w:r>
      <w:r w:rsidR="00562884">
        <w:rPr>
          <w:rFonts w:ascii="Arial" w:hAnsi="Arial" w:cs="Arial"/>
          <w:bCs/>
          <w:sz w:val="22"/>
          <w:szCs w:val="22"/>
        </w:rPr>
        <w:t>poz.</w:t>
      </w:r>
      <w:r w:rsidR="002151A7">
        <w:rPr>
          <w:rFonts w:ascii="Arial" w:hAnsi="Arial" w:cs="Arial"/>
          <w:bCs/>
          <w:sz w:val="22"/>
          <w:szCs w:val="22"/>
        </w:rPr>
        <w:t xml:space="preserve"> 793</w:t>
      </w:r>
      <w:r w:rsidR="00562884">
        <w:rPr>
          <w:rFonts w:ascii="Arial" w:hAnsi="Arial" w:cs="Arial"/>
          <w:bCs/>
          <w:sz w:val="22"/>
          <w:szCs w:val="22"/>
        </w:rPr>
        <w:t>) zwanej dalej Ustawą</w:t>
      </w:r>
      <w:r w:rsidR="00D630C7" w:rsidRPr="005E1FC2">
        <w:rPr>
          <w:rFonts w:ascii="Arial" w:hAnsi="Arial" w:cs="Arial"/>
          <w:sz w:val="22"/>
          <w:szCs w:val="22"/>
        </w:rPr>
        <w:t xml:space="preserve">, </w:t>
      </w:r>
    </w:p>
    <w:p w14:paraId="7CE2BD9C" w14:textId="7439B3B4" w:rsidR="00D630C7" w:rsidRPr="00042B3B" w:rsidRDefault="00D630C7" w:rsidP="00042B3B">
      <w:pPr>
        <w:autoSpaceDE w:val="0"/>
        <w:jc w:val="center"/>
        <w:rPr>
          <w:rFonts w:ascii="Arial" w:hAnsi="Arial" w:cs="Arial"/>
          <w:bCs/>
          <w:sz w:val="22"/>
          <w:szCs w:val="22"/>
        </w:rPr>
      </w:pPr>
      <w:r w:rsidRPr="005E1FC2">
        <w:rPr>
          <w:rFonts w:ascii="Arial" w:hAnsi="Arial" w:cs="Arial"/>
          <w:sz w:val="22"/>
          <w:szCs w:val="22"/>
        </w:rPr>
        <w:t>którego przedmiotem jest:</w:t>
      </w:r>
    </w:p>
    <w:p w14:paraId="219100BC" w14:textId="77777777" w:rsidR="00D630C7" w:rsidRPr="005E1FC2" w:rsidRDefault="00D630C7" w:rsidP="008E404B">
      <w:pPr>
        <w:widowControl w:val="0"/>
        <w:rPr>
          <w:rFonts w:ascii="Arial" w:hAnsi="Arial" w:cs="Arial"/>
          <w:sz w:val="22"/>
          <w:szCs w:val="22"/>
        </w:rPr>
      </w:pPr>
    </w:p>
    <w:p w14:paraId="52D5F7E6" w14:textId="77777777" w:rsidR="00FA038F" w:rsidRPr="005E1FC2" w:rsidRDefault="00FA038F" w:rsidP="008E404B">
      <w:pPr>
        <w:widowControl w:val="0"/>
        <w:rPr>
          <w:rFonts w:ascii="Arial" w:hAnsi="Arial" w:cs="Arial"/>
          <w:sz w:val="22"/>
          <w:szCs w:val="22"/>
        </w:rPr>
      </w:pPr>
    </w:p>
    <w:p w14:paraId="759416F5" w14:textId="77777777" w:rsidR="00D630C7" w:rsidRPr="005E1FC2" w:rsidRDefault="00D630C7" w:rsidP="008E404B">
      <w:pPr>
        <w:widowControl w:val="0"/>
        <w:rPr>
          <w:rFonts w:ascii="Arial" w:hAnsi="Arial" w:cs="Arial"/>
          <w:sz w:val="22"/>
          <w:szCs w:val="22"/>
        </w:rPr>
      </w:pPr>
    </w:p>
    <w:p w14:paraId="0552D93E" w14:textId="77777777" w:rsidR="002151A7" w:rsidRDefault="002151A7" w:rsidP="00150EC7">
      <w:pPr>
        <w:jc w:val="center"/>
        <w:rPr>
          <w:rFonts w:ascii="Arial" w:hAnsi="Arial" w:cs="Arial"/>
          <w:b/>
          <w:sz w:val="30"/>
          <w:szCs w:val="30"/>
        </w:rPr>
      </w:pPr>
      <w:r>
        <w:rPr>
          <w:rFonts w:ascii="Arial" w:hAnsi="Arial" w:cs="Arial"/>
          <w:b/>
          <w:sz w:val="30"/>
          <w:szCs w:val="30"/>
        </w:rPr>
        <w:t>Utworzenie aktywnego placu zabaw przy Gminnym Żłobku</w:t>
      </w:r>
    </w:p>
    <w:p w14:paraId="3EC5B2C2" w14:textId="6DEF02FF" w:rsidR="00150EC7" w:rsidRPr="00DF281F" w:rsidRDefault="002151A7" w:rsidP="00150EC7">
      <w:pPr>
        <w:jc w:val="center"/>
        <w:rPr>
          <w:rFonts w:ascii="Arial" w:hAnsi="Arial" w:cs="Arial"/>
          <w:b/>
          <w:sz w:val="30"/>
          <w:szCs w:val="30"/>
        </w:rPr>
      </w:pPr>
      <w:r>
        <w:rPr>
          <w:rFonts w:ascii="Arial" w:hAnsi="Arial" w:cs="Arial"/>
          <w:b/>
          <w:sz w:val="30"/>
          <w:szCs w:val="30"/>
        </w:rPr>
        <w:t xml:space="preserve"> w Buczku przy ul. Głównej 21</w:t>
      </w:r>
    </w:p>
    <w:p w14:paraId="141C9121" w14:textId="33508944" w:rsidR="00042B3B" w:rsidRPr="00150EC7" w:rsidRDefault="00042B3B" w:rsidP="00042B3B">
      <w:pPr>
        <w:pStyle w:val="Zwykytekst2"/>
        <w:jc w:val="both"/>
        <w:rPr>
          <w:rFonts w:ascii="Calibri" w:hAnsi="Calibri" w:cs="Calibri"/>
          <w:b/>
          <w:sz w:val="22"/>
          <w:szCs w:val="22"/>
          <w:lang w:val="pl-PL"/>
        </w:rPr>
      </w:pPr>
    </w:p>
    <w:p w14:paraId="26F84E0C" w14:textId="77777777" w:rsidR="00042B3B" w:rsidRDefault="00042B3B" w:rsidP="00042B3B">
      <w:pPr>
        <w:pStyle w:val="Zwykytekst2"/>
        <w:jc w:val="both"/>
        <w:rPr>
          <w:rFonts w:ascii="Calibri" w:hAnsi="Calibri" w:cs="Calibri"/>
          <w:b/>
          <w:sz w:val="22"/>
          <w:szCs w:val="22"/>
        </w:rPr>
      </w:pPr>
    </w:p>
    <w:p w14:paraId="1ED6D889" w14:textId="0AFC21E2" w:rsidR="00042B3B" w:rsidRDefault="00042B3B" w:rsidP="00042B3B">
      <w:pPr>
        <w:pStyle w:val="Zwykytekst2"/>
        <w:jc w:val="both"/>
        <w:rPr>
          <w:rFonts w:ascii="Arial" w:hAnsi="Arial" w:cs="Arial"/>
          <w:b/>
          <w:sz w:val="22"/>
          <w:szCs w:val="22"/>
          <w:lang w:val="pl-PL"/>
        </w:rPr>
      </w:pPr>
      <w:r w:rsidRPr="00326AD3">
        <w:rPr>
          <w:rFonts w:ascii="Arial" w:hAnsi="Arial" w:cs="Arial"/>
          <w:b/>
          <w:sz w:val="22"/>
          <w:szCs w:val="22"/>
          <w:lang w:val="pl-PL"/>
        </w:rPr>
        <w:t xml:space="preserve">Znak sprawy: </w:t>
      </w:r>
      <w:r w:rsidR="00B32445" w:rsidRPr="00326AD3">
        <w:rPr>
          <w:rFonts w:ascii="Arial" w:hAnsi="Arial" w:cs="Arial"/>
          <w:b/>
          <w:sz w:val="22"/>
          <w:szCs w:val="22"/>
        </w:rPr>
        <w:t>IKP.7013.</w:t>
      </w:r>
      <w:r w:rsidR="002151A7">
        <w:rPr>
          <w:rFonts w:ascii="Arial" w:hAnsi="Arial" w:cs="Arial"/>
          <w:b/>
          <w:sz w:val="22"/>
          <w:szCs w:val="22"/>
        </w:rPr>
        <w:t>5</w:t>
      </w:r>
      <w:r w:rsidR="00B32445" w:rsidRPr="00326AD3">
        <w:rPr>
          <w:rFonts w:ascii="Arial" w:hAnsi="Arial" w:cs="Arial"/>
          <w:b/>
          <w:sz w:val="22"/>
          <w:szCs w:val="22"/>
        </w:rPr>
        <w:t>.202</w:t>
      </w:r>
      <w:r w:rsidR="00150EC7">
        <w:rPr>
          <w:rFonts w:ascii="Arial" w:hAnsi="Arial" w:cs="Arial"/>
          <w:b/>
          <w:sz w:val="22"/>
          <w:szCs w:val="22"/>
        </w:rPr>
        <w:t>6</w:t>
      </w:r>
    </w:p>
    <w:p w14:paraId="54BBEA8C" w14:textId="58D5652F" w:rsidR="006D6CEC" w:rsidRPr="00C46F9C" w:rsidRDefault="002C43E3" w:rsidP="00042B3B">
      <w:pPr>
        <w:pStyle w:val="Zwykytekst2"/>
        <w:jc w:val="both"/>
        <w:rPr>
          <w:rFonts w:ascii="Arial" w:hAnsi="Arial" w:cs="Arial"/>
          <w:b/>
          <w:sz w:val="22"/>
          <w:szCs w:val="22"/>
          <w:lang w:val="pl-PL"/>
        </w:rPr>
      </w:pPr>
      <w:r>
        <w:rPr>
          <w:rFonts w:ascii="Arial" w:hAnsi="Arial" w:cs="Arial"/>
          <w:b/>
          <w:sz w:val="22"/>
          <w:szCs w:val="22"/>
          <w:lang w:val="pl-PL"/>
        </w:rPr>
        <w:t xml:space="preserve">Zadanie zostało </w:t>
      </w:r>
      <w:r w:rsidR="00F5779E">
        <w:rPr>
          <w:rFonts w:ascii="Arial" w:hAnsi="Arial" w:cs="Arial"/>
          <w:b/>
          <w:sz w:val="22"/>
          <w:szCs w:val="22"/>
          <w:lang w:val="pl-PL"/>
        </w:rPr>
        <w:t>dofinansowane</w:t>
      </w:r>
      <w:r>
        <w:rPr>
          <w:rFonts w:ascii="Arial" w:hAnsi="Arial" w:cs="Arial"/>
          <w:b/>
          <w:sz w:val="22"/>
          <w:szCs w:val="22"/>
          <w:lang w:val="pl-PL"/>
        </w:rPr>
        <w:t xml:space="preserve"> z Funduszu Pracy w ramach Resortowego Programu „Aktywne Place Zabaw 2026”</w:t>
      </w:r>
    </w:p>
    <w:p w14:paraId="02EF7DF8" w14:textId="77777777" w:rsidR="00FA038F" w:rsidRPr="005E1FC2" w:rsidRDefault="00FA038F" w:rsidP="008E404B">
      <w:pPr>
        <w:widowControl w:val="0"/>
        <w:rPr>
          <w:rFonts w:ascii="Arial" w:hAnsi="Arial" w:cs="Arial"/>
          <w:sz w:val="22"/>
          <w:szCs w:val="22"/>
        </w:rPr>
      </w:pPr>
    </w:p>
    <w:p w14:paraId="38C0443F" w14:textId="77777777" w:rsidR="00FA038F" w:rsidRPr="005E1FC2" w:rsidRDefault="00FA038F" w:rsidP="008E404B">
      <w:pPr>
        <w:widowControl w:val="0"/>
        <w:rPr>
          <w:rFonts w:ascii="Arial" w:hAnsi="Arial" w:cs="Arial"/>
          <w:sz w:val="22"/>
          <w:szCs w:val="22"/>
        </w:rPr>
      </w:pPr>
    </w:p>
    <w:p w14:paraId="430704B9" w14:textId="76D2894F" w:rsidR="00D630C7" w:rsidRDefault="00042B3B" w:rsidP="008E404B">
      <w:pPr>
        <w:widowControl w:val="0"/>
        <w:rPr>
          <w:rFonts w:ascii="Arial" w:hAnsi="Arial" w:cs="Arial"/>
          <w:sz w:val="22"/>
          <w:szCs w:val="22"/>
        </w:rPr>
      </w:pPr>
      <w:r w:rsidRPr="00656DB0">
        <w:rPr>
          <w:rFonts w:ascii="Arial" w:hAnsi="Arial" w:cs="Arial"/>
          <w:sz w:val="22"/>
          <w:szCs w:val="22"/>
        </w:rPr>
        <w:t>Buczek</w:t>
      </w:r>
      <w:r w:rsidR="00A1344D" w:rsidRPr="00656DB0">
        <w:rPr>
          <w:rFonts w:ascii="Arial" w:hAnsi="Arial" w:cs="Arial"/>
          <w:sz w:val="22"/>
          <w:szCs w:val="22"/>
        </w:rPr>
        <w:t>,</w:t>
      </w:r>
      <w:r w:rsidR="00C46F9C" w:rsidRPr="00656DB0">
        <w:rPr>
          <w:rFonts w:ascii="Arial" w:hAnsi="Arial" w:cs="Arial"/>
          <w:sz w:val="22"/>
          <w:szCs w:val="22"/>
        </w:rPr>
        <w:t xml:space="preserve"> </w:t>
      </w:r>
      <w:r w:rsidR="002151A7" w:rsidRPr="00656DB0">
        <w:rPr>
          <w:rFonts w:ascii="Arial" w:hAnsi="Arial" w:cs="Arial"/>
          <w:sz w:val="22"/>
          <w:szCs w:val="22"/>
        </w:rPr>
        <w:t>3</w:t>
      </w:r>
      <w:r w:rsidR="004C2548" w:rsidRPr="00656DB0">
        <w:rPr>
          <w:rFonts w:ascii="Arial" w:hAnsi="Arial" w:cs="Arial"/>
          <w:sz w:val="22"/>
          <w:szCs w:val="22"/>
        </w:rPr>
        <w:t>1</w:t>
      </w:r>
      <w:r w:rsidR="002151A7" w:rsidRPr="00656DB0">
        <w:rPr>
          <w:rFonts w:ascii="Arial" w:hAnsi="Arial" w:cs="Arial"/>
          <w:sz w:val="22"/>
          <w:szCs w:val="22"/>
        </w:rPr>
        <w:t xml:space="preserve"> lipca</w:t>
      </w:r>
      <w:r w:rsidR="001E35D8" w:rsidRPr="00656DB0">
        <w:rPr>
          <w:rFonts w:ascii="Arial" w:hAnsi="Arial" w:cs="Arial"/>
          <w:sz w:val="22"/>
          <w:szCs w:val="22"/>
        </w:rPr>
        <w:t xml:space="preserve"> </w:t>
      </w:r>
      <w:r w:rsidR="0035543A" w:rsidRPr="00656DB0">
        <w:rPr>
          <w:rFonts w:ascii="Arial" w:hAnsi="Arial" w:cs="Arial"/>
          <w:sz w:val="22"/>
          <w:szCs w:val="22"/>
        </w:rPr>
        <w:t>202</w:t>
      </w:r>
      <w:r w:rsidR="00150EC7" w:rsidRPr="00656DB0">
        <w:rPr>
          <w:rFonts w:ascii="Arial" w:hAnsi="Arial" w:cs="Arial"/>
          <w:sz w:val="22"/>
          <w:szCs w:val="22"/>
        </w:rPr>
        <w:t>6</w:t>
      </w:r>
      <w:r w:rsidR="00D630C7" w:rsidRPr="00656DB0">
        <w:rPr>
          <w:rFonts w:ascii="Arial" w:hAnsi="Arial" w:cs="Arial"/>
          <w:sz w:val="22"/>
          <w:szCs w:val="22"/>
        </w:rPr>
        <w:t xml:space="preserve"> r.</w:t>
      </w:r>
    </w:p>
    <w:p w14:paraId="10B20383" w14:textId="312EDBF4" w:rsidR="00562884" w:rsidRDefault="00562884" w:rsidP="008E404B">
      <w:pPr>
        <w:widowControl w:val="0"/>
        <w:rPr>
          <w:rFonts w:ascii="Arial" w:hAnsi="Arial" w:cs="Arial"/>
          <w:sz w:val="22"/>
          <w:szCs w:val="22"/>
        </w:rPr>
      </w:pPr>
    </w:p>
    <w:p w14:paraId="6DB8DDE7" w14:textId="2E23DF01" w:rsidR="00562884" w:rsidRDefault="00562884" w:rsidP="008E404B">
      <w:pPr>
        <w:widowControl w:val="0"/>
        <w:rPr>
          <w:rFonts w:ascii="Arial" w:hAnsi="Arial" w:cs="Arial"/>
          <w:sz w:val="22"/>
          <w:szCs w:val="22"/>
        </w:rPr>
      </w:pPr>
    </w:p>
    <w:p w14:paraId="312EE89B" w14:textId="1F9B6C7C" w:rsidR="00B32445" w:rsidRDefault="00B32445" w:rsidP="008E404B">
      <w:pPr>
        <w:widowControl w:val="0"/>
        <w:rPr>
          <w:rFonts w:ascii="Arial" w:hAnsi="Arial" w:cs="Arial"/>
          <w:sz w:val="22"/>
          <w:szCs w:val="22"/>
        </w:rPr>
      </w:pPr>
    </w:p>
    <w:p w14:paraId="289D9130" w14:textId="77777777" w:rsidR="00B32445" w:rsidRPr="00A04870" w:rsidRDefault="00B32445" w:rsidP="008E404B">
      <w:pPr>
        <w:widowControl w:val="0"/>
        <w:rPr>
          <w:rFonts w:ascii="Arial" w:hAnsi="Arial" w:cs="Arial"/>
          <w:sz w:val="22"/>
          <w:szCs w:val="22"/>
        </w:rPr>
      </w:pPr>
    </w:p>
    <w:p w14:paraId="7F4D03E5" w14:textId="77777777" w:rsidR="00D630C7" w:rsidRPr="005E1FC2" w:rsidRDefault="00D630C7" w:rsidP="008E404B">
      <w:pPr>
        <w:widowControl w:val="0"/>
        <w:ind w:left="4248"/>
        <w:jc w:val="center"/>
        <w:rPr>
          <w:rFonts w:ascii="Arial" w:hAnsi="Arial" w:cs="Arial"/>
          <w:sz w:val="22"/>
          <w:szCs w:val="22"/>
        </w:rPr>
      </w:pPr>
      <w:r w:rsidRPr="005E1FC2">
        <w:rPr>
          <w:rFonts w:ascii="Arial" w:hAnsi="Arial" w:cs="Arial"/>
          <w:sz w:val="22"/>
          <w:szCs w:val="22"/>
        </w:rPr>
        <w:t>Zatwierdzam:</w:t>
      </w:r>
    </w:p>
    <w:p w14:paraId="489B6E76" w14:textId="50837810" w:rsidR="00325BE0" w:rsidRPr="00042B3B" w:rsidRDefault="00042B3B" w:rsidP="008E404B">
      <w:pPr>
        <w:widowControl w:val="0"/>
        <w:ind w:left="4248"/>
        <w:jc w:val="center"/>
        <w:rPr>
          <w:rFonts w:ascii="Arial" w:hAnsi="Arial" w:cs="Arial"/>
          <w:sz w:val="22"/>
          <w:szCs w:val="22"/>
        </w:rPr>
      </w:pPr>
      <w:r w:rsidRPr="00042B3B">
        <w:rPr>
          <w:rFonts w:ascii="Arial" w:hAnsi="Arial" w:cs="Arial"/>
          <w:sz w:val="22"/>
          <w:szCs w:val="22"/>
        </w:rPr>
        <w:t>Wójt Gminy Buczek</w:t>
      </w:r>
    </w:p>
    <w:p w14:paraId="0DE991E4" w14:textId="40E4BF04" w:rsidR="000B7AED" w:rsidRPr="00042B3B" w:rsidRDefault="00B003BC" w:rsidP="008E404B">
      <w:pPr>
        <w:widowControl w:val="0"/>
        <w:ind w:left="4248"/>
        <w:jc w:val="center"/>
        <w:rPr>
          <w:rFonts w:ascii="Arial" w:hAnsi="Arial" w:cs="Arial"/>
          <w:sz w:val="22"/>
          <w:szCs w:val="22"/>
        </w:rPr>
      </w:pPr>
      <w:r w:rsidRPr="00042B3B">
        <w:rPr>
          <w:rFonts w:ascii="Arial" w:hAnsi="Arial" w:cs="Arial"/>
          <w:sz w:val="22"/>
          <w:szCs w:val="22"/>
        </w:rPr>
        <w:t>/ - /</w:t>
      </w:r>
    </w:p>
    <w:p w14:paraId="548E9651" w14:textId="2C267736" w:rsidR="009D4FF7" w:rsidRPr="00042B3B" w:rsidRDefault="00042B3B" w:rsidP="008E404B">
      <w:pPr>
        <w:widowControl w:val="0"/>
        <w:ind w:left="3540" w:firstLine="708"/>
        <w:jc w:val="center"/>
        <w:rPr>
          <w:rFonts w:ascii="Arial" w:hAnsi="Arial" w:cs="Arial"/>
          <w:sz w:val="22"/>
          <w:szCs w:val="22"/>
        </w:rPr>
      </w:pPr>
      <w:r w:rsidRPr="00042B3B">
        <w:rPr>
          <w:rFonts w:ascii="Arial" w:hAnsi="Arial" w:cs="Arial"/>
          <w:sz w:val="22"/>
          <w:szCs w:val="22"/>
        </w:rPr>
        <w:t>Bronisław Węglewski</w:t>
      </w:r>
    </w:p>
    <w:p w14:paraId="7D298DFE" w14:textId="77777777" w:rsidR="004032CB" w:rsidRPr="005E1FC2" w:rsidRDefault="00384810" w:rsidP="008E404B">
      <w:pPr>
        <w:widowControl w:val="0"/>
        <w:jc w:val="center"/>
        <w:rPr>
          <w:rFonts w:ascii="Arial" w:hAnsi="Arial" w:cs="Arial"/>
          <w:sz w:val="22"/>
          <w:szCs w:val="22"/>
        </w:rPr>
        <w:sectPr w:rsidR="004032CB" w:rsidRPr="005E1FC2" w:rsidSect="007518E1">
          <w:footerReference w:type="even" r:id="rId8"/>
          <w:footerReference w:type="default" r:id="rId9"/>
          <w:footerReference w:type="first" r:id="rId10"/>
          <w:pgSz w:w="11906" w:h="16838" w:code="9"/>
          <w:pgMar w:top="1077" w:right="1133" w:bottom="1259" w:left="1418" w:header="709" w:footer="709" w:gutter="0"/>
          <w:cols w:space="708"/>
          <w:titlePg/>
          <w:docGrid w:linePitch="360"/>
        </w:sectPr>
      </w:pPr>
      <w:r w:rsidRPr="005E1FC2">
        <w:rPr>
          <w:rFonts w:ascii="Arial" w:hAnsi="Arial" w:cs="Arial"/>
          <w:sz w:val="22"/>
          <w:szCs w:val="22"/>
        </w:rPr>
        <w:tab/>
      </w:r>
      <w:r w:rsidRPr="005E1FC2">
        <w:rPr>
          <w:rFonts w:ascii="Arial" w:hAnsi="Arial" w:cs="Arial"/>
          <w:sz w:val="22"/>
          <w:szCs w:val="22"/>
        </w:rPr>
        <w:tab/>
      </w:r>
      <w:r w:rsidRPr="005E1FC2">
        <w:rPr>
          <w:rFonts w:ascii="Arial" w:hAnsi="Arial" w:cs="Arial"/>
          <w:sz w:val="22"/>
          <w:szCs w:val="22"/>
        </w:rPr>
        <w:tab/>
      </w:r>
      <w:r w:rsidRPr="005E1FC2">
        <w:rPr>
          <w:rFonts w:ascii="Arial" w:hAnsi="Arial" w:cs="Arial"/>
          <w:sz w:val="22"/>
          <w:szCs w:val="22"/>
        </w:rPr>
        <w:tab/>
      </w:r>
      <w:r w:rsidRPr="005E1FC2">
        <w:rPr>
          <w:rFonts w:ascii="Arial" w:hAnsi="Arial" w:cs="Arial"/>
          <w:sz w:val="22"/>
          <w:szCs w:val="22"/>
        </w:rPr>
        <w:tab/>
      </w:r>
      <w:r w:rsidRPr="005E1FC2">
        <w:rPr>
          <w:rFonts w:ascii="Arial" w:hAnsi="Arial" w:cs="Arial"/>
          <w:sz w:val="22"/>
          <w:szCs w:val="22"/>
        </w:rPr>
        <w:tab/>
      </w:r>
    </w:p>
    <w:p w14:paraId="3E39510B" w14:textId="77777777" w:rsidR="00E84252" w:rsidRDefault="00E84252" w:rsidP="008E404B">
      <w:pPr>
        <w:widowControl w:val="0"/>
        <w:jc w:val="center"/>
        <w:rPr>
          <w:rFonts w:ascii="Arial" w:hAnsi="Arial" w:cs="Arial"/>
          <w:b/>
          <w:sz w:val="22"/>
          <w:szCs w:val="22"/>
        </w:rPr>
      </w:pPr>
      <w:r w:rsidRPr="00E84252">
        <w:rPr>
          <w:rFonts w:ascii="Arial" w:hAnsi="Arial" w:cs="Arial"/>
          <w:b/>
          <w:sz w:val="22"/>
          <w:szCs w:val="22"/>
        </w:rPr>
        <w:lastRenderedPageBreak/>
        <w:t>Klauzula informacyjna w związku z RODO</w:t>
      </w:r>
    </w:p>
    <w:p w14:paraId="452CA11B" w14:textId="77777777" w:rsidR="00042B3B" w:rsidRPr="00166C99" w:rsidRDefault="00042B3B" w:rsidP="00042B3B">
      <w:pPr>
        <w:ind w:left="426"/>
        <w:rPr>
          <w:rFonts w:ascii="Calibri" w:hAnsi="Calibri" w:cs="Calibri"/>
          <w:sz w:val="22"/>
          <w:szCs w:val="22"/>
        </w:rPr>
      </w:pPr>
      <w:r w:rsidRPr="00166C99">
        <w:rPr>
          <w:rFonts w:ascii="Calibri" w:hAnsi="Calibri" w:cs="Calibri"/>
          <w:bCs/>
          <w:sz w:val="22"/>
          <w:szCs w:val="22"/>
        </w:rPr>
        <w:t>Zgodnie z art. 13 ust. 1 i 2 Ogólnego Rozporządzenia o Ochronie Danych Osobowych</w:t>
      </w:r>
      <w:r w:rsidRPr="00166C99">
        <w:rPr>
          <w:rFonts w:ascii="Calibri" w:hAnsi="Calibri" w:cs="Calibri"/>
          <w:bCs/>
          <w:sz w:val="22"/>
          <w:szCs w:val="22"/>
        </w:rPr>
        <w:br/>
        <w:t>z dnia 27 kwietnia 2016 r. (dalej Rozporządzenie) informujemy, że:</w:t>
      </w:r>
      <w:r>
        <w:rPr>
          <w:rFonts w:ascii="Calibri" w:hAnsi="Calibri" w:cs="Calibri"/>
          <w:bCs/>
          <w:sz w:val="22"/>
          <w:szCs w:val="22"/>
        </w:rPr>
        <w:t xml:space="preserve"> </w:t>
      </w:r>
      <w:r w:rsidRPr="00166C99">
        <w:rPr>
          <w:rFonts w:ascii="Calibri" w:hAnsi="Calibri" w:cs="Calibri"/>
          <w:sz w:val="22"/>
          <w:szCs w:val="22"/>
        </w:rPr>
        <w:t>Administratorem podanych przez Ciebie danych będzie Gmina  Buczek reprezentowana przez Wójta Gminy Buczek ul. Główna 20, 98-113 Buczek, nr telefon 436774011 adres e-mail: sekretariat(at)buczek.org.pl</w:t>
      </w:r>
      <w:r w:rsidRPr="00166C99">
        <w:rPr>
          <w:rFonts w:ascii="Calibri" w:hAnsi="Calibri" w:cs="Calibri"/>
          <w:sz w:val="22"/>
          <w:szCs w:val="22"/>
        </w:rPr>
        <w:br/>
        <w:t>W sprawie danych osobowych możesz kontaktować się z Inspektorem Ochrony Danych:</w:t>
      </w:r>
    </w:p>
    <w:p w14:paraId="5C2D5CF4" w14:textId="403F6EEF" w:rsidR="00042B3B" w:rsidRPr="00166C99" w:rsidRDefault="009D1699" w:rsidP="00042B3B">
      <w:pPr>
        <w:ind w:left="426"/>
        <w:rPr>
          <w:rFonts w:ascii="Calibri" w:hAnsi="Calibri" w:cs="Calibri"/>
          <w:sz w:val="22"/>
          <w:szCs w:val="22"/>
        </w:rPr>
      </w:pPr>
      <w:r>
        <w:rPr>
          <w:rFonts w:ascii="Calibri" w:hAnsi="Calibri" w:cs="Calibri"/>
          <w:bCs/>
          <w:sz w:val="22"/>
          <w:szCs w:val="22"/>
        </w:rPr>
        <w:t xml:space="preserve">Andrzej </w:t>
      </w:r>
      <w:proofErr w:type="spellStart"/>
      <w:r>
        <w:rPr>
          <w:rFonts w:ascii="Calibri" w:hAnsi="Calibri" w:cs="Calibri"/>
          <w:bCs/>
          <w:sz w:val="22"/>
          <w:szCs w:val="22"/>
        </w:rPr>
        <w:t>Milczarski</w:t>
      </w:r>
      <w:proofErr w:type="spellEnd"/>
      <w:r w:rsidR="00042B3B" w:rsidRPr="00166C99">
        <w:rPr>
          <w:rFonts w:ascii="Calibri" w:hAnsi="Calibri" w:cs="Calibri"/>
          <w:bCs/>
          <w:sz w:val="22"/>
          <w:szCs w:val="22"/>
        </w:rPr>
        <w:t>, adres e-mail: iod@buczek.pl</w:t>
      </w:r>
    </w:p>
    <w:p w14:paraId="5353D5CE" w14:textId="77777777" w:rsidR="00042B3B" w:rsidRPr="00166C99" w:rsidRDefault="00042B3B" w:rsidP="00042B3B">
      <w:pPr>
        <w:ind w:left="426"/>
        <w:rPr>
          <w:rFonts w:ascii="Calibri" w:hAnsi="Calibri" w:cs="Calibri"/>
          <w:sz w:val="22"/>
          <w:szCs w:val="22"/>
        </w:rPr>
      </w:pPr>
      <w:r w:rsidRPr="00166C99">
        <w:rPr>
          <w:rFonts w:ascii="Calibri" w:hAnsi="Calibri" w:cs="Calibri"/>
          <w:sz w:val="22"/>
          <w:szCs w:val="22"/>
        </w:rPr>
        <w:t>1. Twoje dane osobowe przetwarzane będą w celu realizacji czynności urzędowych (Ustawa z dnia 8 marca 1990 r. o samorządzie gminnym) tj.:</w:t>
      </w:r>
      <w:r w:rsidRPr="00166C99">
        <w:rPr>
          <w:rFonts w:ascii="Calibri" w:hAnsi="Calibri" w:cs="Calibri"/>
          <w:sz w:val="22"/>
          <w:szCs w:val="22"/>
        </w:rPr>
        <w:br/>
        <w:t>a. wypełniania obowiązku prawnego ciążącego na Administratorze w związku z realizowaniem zadań przez Urząd Gminy w Buczku na podstawie art. 6 ust. 1 lit. c Rozporządzenia;</w:t>
      </w:r>
    </w:p>
    <w:p w14:paraId="523E1F85" w14:textId="77777777" w:rsidR="00042B3B" w:rsidRPr="00166C99" w:rsidRDefault="00042B3B" w:rsidP="00042B3B">
      <w:pPr>
        <w:ind w:left="426"/>
        <w:rPr>
          <w:rFonts w:ascii="Calibri" w:hAnsi="Calibri" w:cs="Calibri"/>
          <w:sz w:val="22"/>
          <w:szCs w:val="22"/>
        </w:rPr>
      </w:pPr>
      <w:r w:rsidRPr="00166C99">
        <w:rPr>
          <w:rFonts w:ascii="Calibri" w:hAnsi="Calibri" w:cs="Calibri"/>
          <w:sz w:val="22"/>
          <w:szCs w:val="22"/>
        </w:rPr>
        <w:t>b. wykonywania zadania realizowanego w interesie publicznym lub w ramach sprawowania władzy publicznej powierzonej Administratorowi w związku z realizowaniem zadań przez Urząd Gminy w Buczku na podstawie art. 6 ust. 1 lit. e Rozporządzenia;</w:t>
      </w:r>
    </w:p>
    <w:p w14:paraId="344C096F" w14:textId="77777777" w:rsidR="00042B3B" w:rsidRPr="00166C99" w:rsidRDefault="00042B3B" w:rsidP="00042B3B">
      <w:pPr>
        <w:ind w:left="426"/>
        <w:rPr>
          <w:rFonts w:ascii="Calibri" w:hAnsi="Calibri" w:cs="Calibri"/>
          <w:sz w:val="22"/>
          <w:szCs w:val="22"/>
        </w:rPr>
      </w:pPr>
      <w:r w:rsidRPr="00166C99">
        <w:rPr>
          <w:rFonts w:ascii="Calibri" w:hAnsi="Calibri" w:cs="Calibri"/>
          <w:sz w:val="22"/>
          <w:szCs w:val="22"/>
        </w:rPr>
        <w:t xml:space="preserve">2. W związku z przetwarzaniem danych w celu wskazanym powyżej, Twoje dane osobowe mogą być udostępniane innym odbiorcom lub kategoriom odbiorców. Odbiorcami danych mogą być: </w:t>
      </w:r>
      <w:r>
        <w:rPr>
          <w:rFonts w:ascii="Calibri" w:hAnsi="Calibri" w:cs="Calibri"/>
          <w:sz w:val="22"/>
          <w:szCs w:val="22"/>
        </w:rPr>
        <w:t xml:space="preserve">                             </w:t>
      </w:r>
      <w:r w:rsidRPr="00166C99">
        <w:rPr>
          <w:rFonts w:ascii="Calibri" w:hAnsi="Calibri" w:cs="Calibri"/>
          <w:sz w:val="22"/>
          <w:szCs w:val="22"/>
        </w:rPr>
        <w:t>a. podmioty upoważnione do odbioru Twoich danych osobowych na podstawie odpowiednich przepisów prawa;</w:t>
      </w:r>
      <w:r>
        <w:rPr>
          <w:rFonts w:ascii="Calibri" w:hAnsi="Calibri" w:cs="Calibri"/>
          <w:sz w:val="22"/>
          <w:szCs w:val="22"/>
        </w:rPr>
        <w:t xml:space="preserve">                                                                                                                                                                 </w:t>
      </w:r>
      <w:r w:rsidRPr="00166C99">
        <w:rPr>
          <w:rFonts w:ascii="Calibri" w:hAnsi="Calibri" w:cs="Calibri"/>
          <w:sz w:val="22"/>
          <w:szCs w:val="22"/>
        </w:rPr>
        <w:t>b. podmioty, które przetwarzają Twoje dane osobowe w imieniu Administratora, na podstawie zawartej umowy powierzenia przetwarzania danych osobowych (tzw. podmioty przetwarzające).</w:t>
      </w:r>
    </w:p>
    <w:p w14:paraId="6412B22D" w14:textId="77777777" w:rsidR="00042B3B" w:rsidRPr="00166C99" w:rsidRDefault="00042B3B" w:rsidP="00042B3B">
      <w:pPr>
        <w:ind w:left="426"/>
        <w:rPr>
          <w:rFonts w:ascii="Calibri" w:hAnsi="Calibri" w:cs="Calibri"/>
          <w:sz w:val="22"/>
          <w:szCs w:val="22"/>
        </w:rPr>
      </w:pPr>
      <w:r w:rsidRPr="00166C99">
        <w:rPr>
          <w:rFonts w:ascii="Calibri" w:hAnsi="Calibri" w:cs="Calibri"/>
          <w:sz w:val="22"/>
          <w:szCs w:val="22"/>
        </w:rPr>
        <w:t>3. Twoje dane osobowe będą przetwarzana przez okres niezbędny do realizacji wskazanego w pkt 3 celu przetwarzania, w tym również obowiązku archiwizacyjnego wynikającego z przepisów prawa.</w:t>
      </w:r>
    </w:p>
    <w:p w14:paraId="3C4A53CC" w14:textId="77777777" w:rsidR="00042B3B" w:rsidRPr="00166C99" w:rsidRDefault="00042B3B" w:rsidP="00042B3B">
      <w:pPr>
        <w:ind w:left="426"/>
        <w:rPr>
          <w:rFonts w:ascii="Calibri" w:hAnsi="Calibri" w:cs="Calibri"/>
          <w:sz w:val="22"/>
          <w:szCs w:val="22"/>
        </w:rPr>
      </w:pPr>
      <w:r w:rsidRPr="00166C99">
        <w:rPr>
          <w:rFonts w:ascii="Calibri" w:hAnsi="Calibri" w:cs="Calibri"/>
          <w:sz w:val="22"/>
          <w:szCs w:val="22"/>
        </w:rPr>
        <w:t>4. W związku z przetwarzaniem przez Twoich danych osobowych w każdej chwili masz prawo do:</w:t>
      </w:r>
    </w:p>
    <w:p w14:paraId="0A7D7EB9" w14:textId="77777777" w:rsidR="00042B3B" w:rsidRPr="00166C99" w:rsidRDefault="00042B3B" w:rsidP="00042B3B">
      <w:pPr>
        <w:ind w:left="426"/>
        <w:rPr>
          <w:rFonts w:ascii="Calibri" w:hAnsi="Calibri" w:cs="Calibri"/>
          <w:sz w:val="22"/>
          <w:szCs w:val="22"/>
        </w:rPr>
      </w:pPr>
      <w:r w:rsidRPr="00166C99">
        <w:rPr>
          <w:rFonts w:ascii="Calibri" w:hAnsi="Calibri" w:cs="Calibri"/>
          <w:sz w:val="22"/>
          <w:szCs w:val="22"/>
        </w:rPr>
        <w:t>a. dostępu do treści danych, na podstawie art. 15 Rozporządzenia;</w:t>
      </w:r>
    </w:p>
    <w:p w14:paraId="0B7328DF" w14:textId="77777777" w:rsidR="00042B3B" w:rsidRPr="00166C99" w:rsidRDefault="00042B3B" w:rsidP="00042B3B">
      <w:pPr>
        <w:ind w:left="426"/>
        <w:rPr>
          <w:rFonts w:ascii="Calibri" w:hAnsi="Calibri" w:cs="Calibri"/>
          <w:sz w:val="22"/>
          <w:szCs w:val="22"/>
        </w:rPr>
      </w:pPr>
      <w:r w:rsidRPr="00166C99">
        <w:rPr>
          <w:rFonts w:ascii="Calibri" w:hAnsi="Calibri" w:cs="Calibri"/>
          <w:sz w:val="22"/>
          <w:szCs w:val="22"/>
        </w:rPr>
        <w:t>b. sprostowania danych, na podstawie art. 16 Rozporządzenia;</w:t>
      </w:r>
    </w:p>
    <w:p w14:paraId="5BF3A630" w14:textId="77777777" w:rsidR="00042B3B" w:rsidRPr="00166C99" w:rsidRDefault="00042B3B" w:rsidP="00042B3B">
      <w:pPr>
        <w:ind w:left="426"/>
        <w:rPr>
          <w:rFonts w:ascii="Calibri" w:hAnsi="Calibri" w:cs="Calibri"/>
          <w:sz w:val="22"/>
          <w:szCs w:val="22"/>
        </w:rPr>
      </w:pPr>
      <w:r w:rsidRPr="00166C99">
        <w:rPr>
          <w:rFonts w:ascii="Calibri" w:hAnsi="Calibri" w:cs="Calibri"/>
          <w:sz w:val="22"/>
          <w:szCs w:val="22"/>
        </w:rPr>
        <w:t>c. usunięcia danych, na podstawie art. 17 Rozporządzenia;</w:t>
      </w:r>
    </w:p>
    <w:p w14:paraId="2D3B5B9A" w14:textId="77777777" w:rsidR="00042B3B" w:rsidRPr="00166C99" w:rsidRDefault="00042B3B" w:rsidP="00042B3B">
      <w:pPr>
        <w:ind w:left="426"/>
        <w:rPr>
          <w:rFonts w:ascii="Calibri" w:hAnsi="Calibri" w:cs="Calibri"/>
          <w:sz w:val="22"/>
          <w:szCs w:val="22"/>
        </w:rPr>
      </w:pPr>
      <w:r w:rsidRPr="00166C99">
        <w:rPr>
          <w:rFonts w:ascii="Calibri" w:hAnsi="Calibri" w:cs="Calibri"/>
          <w:sz w:val="22"/>
          <w:szCs w:val="22"/>
        </w:rPr>
        <w:t>d. ograniczenia przetwarzania danych, na podstawie art. 18 Rozporządzenia;</w:t>
      </w:r>
    </w:p>
    <w:p w14:paraId="5935E674" w14:textId="77777777" w:rsidR="00042B3B" w:rsidRPr="00166C99" w:rsidRDefault="00042B3B" w:rsidP="00042B3B">
      <w:pPr>
        <w:ind w:left="426"/>
        <w:rPr>
          <w:rFonts w:ascii="Calibri" w:hAnsi="Calibri" w:cs="Calibri"/>
          <w:sz w:val="22"/>
          <w:szCs w:val="22"/>
        </w:rPr>
      </w:pPr>
      <w:r w:rsidRPr="00166C99">
        <w:rPr>
          <w:rFonts w:ascii="Calibri" w:hAnsi="Calibri" w:cs="Calibri"/>
          <w:sz w:val="22"/>
          <w:szCs w:val="22"/>
        </w:rPr>
        <w:t>e. wniesienia sprzeciwu wobec przetwarzania danych, na podstawie art. 21 Rozporządzenia.</w:t>
      </w:r>
    </w:p>
    <w:p w14:paraId="03D6E33C" w14:textId="77777777" w:rsidR="00042B3B" w:rsidRPr="00166C99" w:rsidRDefault="00042B3B" w:rsidP="00042B3B">
      <w:pPr>
        <w:ind w:left="426"/>
        <w:rPr>
          <w:rFonts w:ascii="Calibri" w:hAnsi="Calibri" w:cs="Calibri"/>
          <w:sz w:val="22"/>
          <w:szCs w:val="22"/>
        </w:rPr>
      </w:pPr>
      <w:r w:rsidRPr="00166C99">
        <w:rPr>
          <w:rFonts w:ascii="Calibri" w:hAnsi="Calibri" w:cs="Calibri"/>
          <w:sz w:val="22"/>
          <w:szCs w:val="22"/>
        </w:rPr>
        <w:t>5. W przypadku, w którym przetwarzanie Twoich danych odbywa się na podstawie zgody (tj. art. 6 ust. 1 lit. a Rozporządzenia), przysługuje Ci prawo do cofnięcia tej zgody w dowolnym momencie, bez wpływu na zgodność z prawem przetwarzania, którego dokonano na podstawie zgody przed jej cofnięciem.</w:t>
      </w:r>
    </w:p>
    <w:p w14:paraId="65D82845" w14:textId="77777777" w:rsidR="00042B3B" w:rsidRPr="00166C99" w:rsidRDefault="00042B3B" w:rsidP="00042B3B">
      <w:pPr>
        <w:ind w:left="426"/>
        <w:rPr>
          <w:rFonts w:ascii="Calibri" w:hAnsi="Calibri" w:cs="Calibri"/>
          <w:sz w:val="22"/>
          <w:szCs w:val="22"/>
        </w:rPr>
      </w:pPr>
      <w:r w:rsidRPr="00166C99">
        <w:rPr>
          <w:rFonts w:ascii="Calibri" w:hAnsi="Calibri" w:cs="Calibri"/>
          <w:sz w:val="22"/>
          <w:szCs w:val="22"/>
        </w:rPr>
        <w:t>6. Masz prawo wniesienia skargi do organu nadzorczego tj. Prezesa Urzędu Ochrony Danych Osobowych, gdy uznasz, że przetwarzanie danych osobowych jest niezgodne z przepisami Rozporządzenia.</w:t>
      </w:r>
    </w:p>
    <w:p w14:paraId="308DD71A" w14:textId="77777777" w:rsidR="00042B3B" w:rsidRPr="00166C99" w:rsidRDefault="00042B3B" w:rsidP="00042B3B">
      <w:pPr>
        <w:ind w:left="426"/>
        <w:rPr>
          <w:rFonts w:ascii="Calibri" w:hAnsi="Calibri" w:cs="Calibri"/>
          <w:sz w:val="22"/>
          <w:szCs w:val="22"/>
        </w:rPr>
      </w:pPr>
      <w:r w:rsidRPr="00166C99">
        <w:rPr>
          <w:rFonts w:ascii="Calibri" w:hAnsi="Calibri" w:cs="Calibri"/>
          <w:sz w:val="22"/>
          <w:szCs w:val="22"/>
        </w:rPr>
        <w:t>7. Podanie przez Ciebie danych osobowych jest warunkiem prowadzenia sprawy w Urzędzie Gminy w Buczku. Przy czym podanie danych jest:</w:t>
      </w:r>
    </w:p>
    <w:p w14:paraId="4C81D9D6" w14:textId="77777777" w:rsidR="00042B3B" w:rsidRPr="00166C99" w:rsidRDefault="00042B3B" w:rsidP="00042B3B">
      <w:pPr>
        <w:ind w:left="426"/>
        <w:rPr>
          <w:rFonts w:ascii="Calibri" w:hAnsi="Calibri" w:cs="Calibri"/>
          <w:sz w:val="22"/>
          <w:szCs w:val="22"/>
        </w:rPr>
      </w:pPr>
      <w:r w:rsidRPr="00166C99">
        <w:rPr>
          <w:rFonts w:ascii="Calibri" w:hAnsi="Calibri" w:cs="Calibri"/>
          <w:sz w:val="22"/>
          <w:szCs w:val="22"/>
        </w:rPr>
        <w:t>a. obowiązkowe, jeżeli tak zostało to określone w przepisach prawa;</w:t>
      </w:r>
    </w:p>
    <w:p w14:paraId="431A83BF" w14:textId="77777777" w:rsidR="00042B3B" w:rsidRDefault="00042B3B" w:rsidP="00042B3B">
      <w:pPr>
        <w:ind w:left="426"/>
        <w:rPr>
          <w:rFonts w:ascii="Calibri" w:hAnsi="Calibri" w:cs="Calibri"/>
          <w:sz w:val="22"/>
          <w:szCs w:val="22"/>
        </w:rPr>
      </w:pPr>
      <w:r w:rsidRPr="00166C99">
        <w:rPr>
          <w:rFonts w:ascii="Calibri" w:hAnsi="Calibri" w:cs="Calibri"/>
          <w:sz w:val="22"/>
          <w:szCs w:val="22"/>
        </w:rPr>
        <w:t>b. dobrowolne, jeżeli odbywa się na podstawie Twojej zgody lub ma na celu zawarcie umowy. Konsekwencją niepodania danych będzie brak możliwość realizacji czynności urzędowych lub niemożliwość zawarcia umowy.</w:t>
      </w:r>
    </w:p>
    <w:p w14:paraId="09C253B5" w14:textId="34873C21" w:rsidR="00017642" w:rsidRPr="00042B3B" w:rsidRDefault="00042B3B" w:rsidP="00042B3B">
      <w:pPr>
        <w:ind w:left="426"/>
        <w:rPr>
          <w:rFonts w:ascii="Calibri" w:hAnsi="Calibri" w:cs="Calibri"/>
          <w:sz w:val="22"/>
          <w:szCs w:val="22"/>
        </w:rPr>
      </w:pPr>
      <w:r w:rsidRPr="00042B3B">
        <w:rPr>
          <w:rFonts w:ascii="Calibri" w:hAnsi="Calibri" w:cs="Calibri"/>
          <w:sz w:val="22"/>
          <w:szCs w:val="22"/>
        </w:rPr>
        <w:t>8. Twoje dane nie są przez nas wykorzystywane do podejmowania decyzji opartych na zautomatyzowanym przetwarzaniu danych, a które mogłyby mieć wpływ na Twoją sytuację prawną lub wywoływać dla Ciebie inne podobne doniosłe skutki</w:t>
      </w:r>
    </w:p>
    <w:p w14:paraId="7F11F295" w14:textId="77777777" w:rsidR="00527872" w:rsidRPr="005E1FC2" w:rsidRDefault="00E84252" w:rsidP="008E404B">
      <w:pPr>
        <w:widowControl w:val="0"/>
        <w:spacing w:line="360" w:lineRule="auto"/>
        <w:jc w:val="center"/>
        <w:rPr>
          <w:rFonts w:ascii="Arial" w:hAnsi="Arial" w:cs="Arial"/>
          <w:b/>
          <w:sz w:val="22"/>
          <w:szCs w:val="22"/>
        </w:rPr>
      </w:pPr>
      <w:r>
        <w:rPr>
          <w:rFonts w:ascii="Arial" w:hAnsi="Arial" w:cs="Arial"/>
          <w:b/>
          <w:sz w:val="22"/>
          <w:szCs w:val="22"/>
        </w:rPr>
        <w:br w:type="page"/>
      </w:r>
      <w:r w:rsidR="00527872" w:rsidRPr="005E1FC2">
        <w:rPr>
          <w:rFonts w:ascii="Arial" w:hAnsi="Arial" w:cs="Arial"/>
          <w:b/>
          <w:sz w:val="22"/>
          <w:szCs w:val="22"/>
        </w:rPr>
        <w:lastRenderedPageBreak/>
        <w:t>Specyfikacja Warunków Zamówienia zawiera:</w:t>
      </w:r>
    </w:p>
    <w:p w14:paraId="6E94484B" w14:textId="77777777" w:rsidR="00527872" w:rsidRPr="005E1FC2" w:rsidRDefault="00527872" w:rsidP="008E404B">
      <w:pPr>
        <w:pStyle w:val="tekstdokumentu"/>
        <w:ind w:left="1410" w:hanging="1410"/>
        <w:rPr>
          <w:rStyle w:val="tekstdokbold"/>
          <w:b w:val="0"/>
        </w:rPr>
      </w:pPr>
      <w:r w:rsidRPr="005E1FC2">
        <w:rPr>
          <w:rStyle w:val="tekstdokbold"/>
        </w:rPr>
        <w:t>Rozdział</w:t>
      </w:r>
      <w:r w:rsidRPr="005E1FC2">
        <w:rPr>
          <w:rStyle w:val="tekstdokbold"/>
          <w:b w:val="0"/>
        </w:rPr>
        <w:t xml:space="preserve"> </w:t>
      </w:r>
      <w:r w:rsidRPr="005E1FC2">
        <w:rPr>
          <w:rStyle w:val="tekstdokbold"/>
        </w:rPr>
        <w:t>I.</w:t>
      </w:r>
      <w:r w:rsidRPr="005E1FC2">
        <w:rPr>
          <w:rStyle w:val="tekstdokbold"/>
          <w:b w:val="0"/>
        </w:rPr>
        <w:tab/>
      </w:r>
      <w:r w:rsidR="00FA038F" w:rsidRPr="005E1FC2">
        <w:rPr>
          <w:rStyle w:val="tekstdokbold"/>
          <w:b w:val="0"/>
        </w:rPr>
        <w:t>Nazwa oraz adres zamawiającego, numer telefonu</w:t>
      </w:r>
      <w:r w:rsidR="009452D2" w:rsidRPr="005E1FC2">
        <w:rPr>
          <w:rStyle w:val="tekstdokbold"/>
          <w:b w:val="0"/>
        </w:rPr>
        <w:t>, adres poczty elektronicznej oraz strony internetowej prowadzonego postępowania</w:t>
      </w:r>
    </w:p>
    <w:p w14:paraId="49A6635A" w14:textId="77777777" w:rsidR="00FA038F" w:rsidRPr="005E1FC2" w:rsidRDefault="00FA038F" w:rsidP="008E404B">
      <w:pPr>
        <w:pStyle w:val="tekstdokumentu"/>
        <w:ind w:left="1410" w:hanging="1410"/>
        <w:rPr>
          <w:rStyle w:val="tekstdokbold"/>
          <w:b w:val="0"/>
        </w:rPr>
      </w:pPr>
      <w:r w:rsidRPr="005E1FC2">
        <w:rPr>
          <w:rStyle w:val="tekstdokbold"/>
          <w:bCs w:val="0"/>
        </w:rPr>
        <w:t>Rozdział II.</w:t>
      </w:r>
      <w:r w:rsidRPr="005E1FC2">
        <w:rPr>
          <w:rStyle w:val="tekstdokbold"/>
          <w:b w:val="0"/>
        </w:rPr>
        <w:tab/>
      </w:r>
      <w:bookmarkStart w:id="0" w:name="_Hlk60995409"/>
      <w:r w:rsidRPr="005E1FC2">
        <w:rPr>
          <w:rStyle w:val="tekstdokbold"/>
          <w:b w:val="0"/>
        </w:rPr>
        <w:t xml:space="preserve">Adres strony internetowej, na której udostępniane </w:t>
      </w:r>
      <w:r w:rsidR="009452D2" w:rsidRPr="005E1FC2">
        <w:rPr>
          <w:rStyle w:val="tekstdokbold"/>
          <w:b w:val="0"/>
        </w:rPr>
        <w:t>będą zmiany i wyjaśnienia treści SWZ oraz inne dokumenty zamówienia bezpośrednio związane z postępowaniem o udzielenie zamówienia</w:t>
      </w:r>
      <w:bookmarkEnd w:id="0"/>
    </w:p>
    <w:p w14:paraId="0F3E4226" w14:textId="77777777" w:rsidR="00527872" w:rsidRPr="005E1FC2" w:rsidRDefault="00527872" w:rsidP="008E404B">
      <w:pPr>
        <w:pStyle w:val="tekstdokumentu"/>
        <w:rPr>
          <w:rStyle w:val="tekstdokbold"/>
          <w:b w:val="0"/>
        </w:rPr>
      </w:pPr>
      <w:r w:rsidRPr="005E1FC2">
        <w:rPr>
          <w:rStyle w:val="tekstdokbold"/>
        </w:rPr>
        <w:t>Rozdział II</w:t>
      </w:r>
      <w:r w:rsidR="009452D2" w:rsidRPr="005E1FC2">
        <w:rPr>
          <w:rStyle w:val="tekstdokbold"/>
        </w:rPr>
        <w:t>I</w:t>
      </w:r>
      <w:r w:rsidRPr="005E1FC2">
        <w:rPr>
          <w:rStyle w:val="tekstdokbold"/>
        </w:rPr>
        <w:t>.</w:t>
      </w:r>
      <w:r w:rsidRPr="005E1FC2">
        <w:rPr>
          <w:rStyle w:val="tekstdokbold"/>
        </w:rPr>
        <w:tab/>
      </w:r>
      <w:bookmarkStart w:id="1" w:name="_Hlk60995503"/>
      <w:r w:rsidRPr="005E1FC2">
        <w:rPr>
          <w:rStyle w:val="tekstdokbold"/>
          <w:b w:val="0"/>
        </w:rPr>
        <w:t>Tryb udzielenia zamówienia</w:t>
      </w:r>
      <w:bookmarkEnd w:id="1"/>
    </w:p>
    <w:p w14:paraId="627C6619" w14:textId="77777777" w:rsidR="009452D2" w:rsidRPr="005E1FC2" w:rsidRDefault="009452D2" w:rsidP="008E404B">
      <w:pPr>
        <w:pStyle w:val="tekstdokumentu"/>
        <w:ind w:left="1410" w:hanging="1410"/>
        <w:rPr>
          <w:rStyle w:val="tekstdokbold"/>
          <w:b w:val="0"/>
          <w:bCs w:val="0"/>
        </w:rPr>
      </w:pPr>
      <w:r w:rsidRPr="005E1FC2">
        <w:rPr>
          <w:rStyle w:val="tekstdokbold"/>
        </w:rPr>
        <w:t>Rozdział IV.</w:t>
      </w:r>
      <w:r w:rsidRPr="005E1FC2">
        <w:rPr>
          <w:rStyle w:val="tekstdokbold"/>
          <w:b w:val="0"/>
          <w:bCs w:val="0"/>
        </w:rPr>
        <w:tab/>
      </w:r>
      <w:bookmarkStart w:id="2" w:name="_Hlk60995718"/>
      <w:r w:rsidRPr="005E1FC2">
        <w:rPr>
          <w:rStyle w:val="tekstdokbold"/>
          <w:b w:val="0"/>
          <w:bCs w:val="0"/>
        </w:rPr>
        <w:t>Informacja, czy zamawiający przewiduje wybór najkorzystniejszej oferty z możliwością prowadzenia negocjacji</w:t>
      </w:r>
      <w:bookmarkEnd w:id="2"/>
    </w:p>
    <w:p w14:paraId="5965B30F" w14:textId="77777777" w:rsidR="00304390" w:rsidRPr="005E1FC2" w:rsidRDefault="00527872" w:rsidP="008E404B">
      <w:pPr>
        <w:pStyle w:val="tekstdokumentu"/>
        <w:ind w:left="1410" w:hanging="1410"/>
        <w:rPr>
          <w:rStyle w:val="tekstdokbold"/>
          <w:b w:val="0"/>
        </w:rPr>
      </w:pPr>
      <w:r w:rsidRPr="005E1FC2">
        <w:rPr>
          <w:rStyle w:val="tekstdokbold"/>
        </w:rPr>
        <w:t xml:space="preserve">Rozdział </w:t>
      </w:r>
      <w:r w:rsidR="009452D2" w:rsidRPr="005E1FC2">
        <w:rPr>
          <w:rStyle w:val="tekstdokbold"/>
        </w:rPr>
        <w:t>V</w:t>
      </w:r>
      <w:r w:rsidRPr="005E1FC2">
        <w:rPr>
          <w:rStyle w:val="tekstdokbold"/>
        </w:rPr>
        <w:t>.</w:t>
      </w:r>
      <w:r w:rsidRPr="005E1FC2">
        <w:rPr>
          <w:rStyle w:val="tekstdokbold"/>
          <w:b w:val="0"/>
        </w:rPr>
        <w:tab/>
        <w:t>Opis przedmiotu zamówienia</w:t>
      </w:r>
      <w:r w:rsidR="00304390" w:rsidRPr="005E1FC2">
        <w:rPr>
          <w:rStyle w:val="tekstdokbold"/>
          <w:b w:val="0"/>
        </w:rPr>
        <w:t>, oraz:</w:t>
      </w:r>
    </w:p>
    <w:p w14:paraId="2D932875" w14:textId="77777777" w:rsidR="00527872" w:rsidRPr="005E1FC2" w:rsidRDefault="00516123" w:rsidP="008E404B">
      <w:pPr>
        <w:pStyle w:val="tekstdokumentu"/>
        <w:ind w:left="1701" w:hanging="291"/>
        <w:rPr>
          <w:rStyle w:val="tekstdokbold"/>
          <w:b w:val="0"/>
        </w:rPr>
      </w:pPr>
      <w:bookmarkStart w:id="3" w:name="_Hlk60997449"/>
      <w:r w:rsidRPr="005E1FC2">
        <w:rPr>
          <w:rStyle w:val="tekstdokbold"/>
          <w:b w:val="0"/>
        </w:rPr>
        <w:t>-</w:t>
      </w:r>
      <w:r w:rsidRPr="005E1FC2">
        <w:rPr>
          <w:rStyle w:val="tekstdokbold"/>
          <w:b w:val="0"/>
        </w:rPr>
        <w:tab/>
      </w:r>
      <w:r w:rsidR="00304390" w:rsidRPr="005E1FC2">
        <w:rPr>
          <w:rStyle w:val="tekstdokbold"/>
          <w:b w:val="0"/>
        </w:rPr>
        <w:t>opis części zamówienia, jeżeli zamawiający dopuszcza składanie ofert częściowych</w:t>
      </w:r>
      <w:r w:rsidR="001D227A" w:rsidRPr="005E1FC2">
        <w:rPr>
          <w:rStyle w:val="tekstdokbold"/>
          <w:b w:val="0"/>
        </w:rPr>
        <w:t>;</w:t>
      </w:r>
    </w:p>
    <w:p w14:paraId="0183DA76" w14:textId="77777777" w:rsidR="00516123" w:rsidRPr="005E1FC2" w:rsidRDefault="00516123" w:rsidP="008E404B">
      <w:pPr>
        <w:pStyle w:val="tekstdokumentu"/>
        <w:ind w:left="1701" w:hanging="291"/>
        <w:rPr>
          <w:rStyle w:val="tekstdokbold"/>
          <w:b w:val="0"/>
        </w:rPr>
      </w:pPr>
      <w:r w:rsidRPr="005E1FC2">
        <w:rPr>
          <w:rStyle w:val="tekstdokbold"/>
          <w:b w:val="0"/>
        </w:rPr>
        <w:t>-</w:t>
      </w:r>
      <w:r w:rsidRPr="005E1FC2">
        <w:rPr>
          <w:rStyle w:val="tekstdokbold"/>
          <w:b w:val="0"/>
        </w:rPr>
        <w:tab/>
        <w:t>liczba części zamówienia, na którą wykonawca może złożyć ofertę, lub maksymalna liczba części, na które zamówienie może zostać udzielone temu samemu wykonawcy, oraz kryteria lub zasady, mające zastosowanie do ustalenia, które części zamówienia zostaną udzielone jednemu wykonawcy, w przypadku wyboru jego oferty w większej niż maksymalna liczbie części</w:t>
      </w:r>
      <w:r w:rsidR="001D227A" w:rsidRPr="005E1FC2">
        <w:rPr>
          <w:rStyle w:val="tekstdokbold"/>
          <w:b w:val="0"/>
        </w:rPr>
        <w:t>;</w:t>
      </w:r>
    </w:p>
    <w:p w14:paraId="3A609F0F" w14:textId="77777777" w:rsidR="00516123" w:rsidRPr="005E1FC2" w:rsidRDefault="00516123" w:rsidP="008E404B">
      <w:pPr>
        <w:pStyle w:val="tekstdokumentu"/>
        <w:ind w:left="1701" w:hanging="291"/>
        <w:rPr>
          <w:rStyle w:val="tekstdokbold"/>
          <w:b w:val="0"/>
        </w:rPr>
      </w:pPr>
      <w:r w:rsidRPr="005E1FC2">
        <w:rPr>
          <w:rStyle w:val="tekstdokbold"/>
          <w:b w:val="0"/>
        </w:rPr>
        <w:t>-</w:t>
      </w:r>
      <w:r w:rsidRPr="005E1FC2">
        <w:rPr>
          <w:rStyle w:val="tekstdokbold"/>
          <w:b w:val="0"/>
        </w:rPr>
        <w:tab/>
        <w:t>informacje dotyczące ofert wariantowych, w tym informacje o sposobie przedstawiania ofert wariantowych oraz minimalne warunki, jakim muszą odpowiadać oferty wariantowe, jeżeli zamawiający wymaga lub dopuszcza ich składanie</w:t>
      </w:r>
      <w:r w:rsidR="001D227A" w:rsidRPr="005E1FC2">
        <w:rPr>
          <w:rStyle w:val="tekstdokbold"/>
          <w:b w:val="0"/>
        </w:rPr>
        <w:t>;</w:t>
      </w:r>
    </w:p>
    <w:p w14:paraId="27C2D326" w14:textId="77777777" w:rsidR="00516123" w:rsidRPr="005E1FC2" w:rsidRDefault="00516123" w:rsidP="008E404B">
      <w:pPr>
        <w:pStyle w:val="tekstdokumentu"/>
        <w:ind w:left="1701" w:hanging="291"/>
        <w:rPr>
          <w:rStyle w:val="tekstdokbold"/>
          <w:b w:val="0"/>
        </w:rPr>
      </w:pPr>
      <w:r w:rsidRPr="005E1FC2">
        <w:rPr>
          <w:rStyle w:val="tekstdokbold"/>
          <w:b w:val="0"/>
        </w:rPr>
        <w:t>-</w:t>
      </w:r>
      <w:r w:rsidRPr="005E1FC2">
        <w:rPr>
          <w:rStyle w:val="tekstdokbold"/>
          <w:b w:val="0"/>
        </w:rPr>
        <w:tab/>
        <w:t>wymagania w zakresie zatrudnienia na podstawie stosunku pracy, w okolicznościach, o których mowa w art. 95 ustawy</w:t>
      </w:r>
      <w:r w:rsidR="001D227A" w:rsidRPr="005E1FC2">
        <w:rPr>
          <w:rStyle w:val="tekstdokbold"/>
          <w:b w:val="0"/>
        </w:rPr>
        <w:t>;</w:t>
      </w:r>
    </w:p>
    <w:p w14:paraId="782B2FCB" w14:textId="77777777" w:rsidR="00516123" w:rsidRPr="005E1FC2" w:rsidRDefault="00516123" w:rsidP="008E404B">
      <w:pPr>
        <w:pStyle w:val="tekstdokumentu"/>
        <w:ind w:left="1701" w:hanging="291"/>
        <w:rPr>
          <w:rStyle w:val="tekstdokbold"/>
          <w:b w:val="0"/>
        </w:rPr>
      </w:pPr>
      <w:r w:rsidRPr="005E1FC2">
        <w:rPr>
          <w:rStyle w:val="tekstdokbold"/>
          <w:b w:val="0"/>
        </w:rPr>
        <w:t>-</w:t>
      </w:r>
      <w:r w:rsidRPr="005E1FC2">
        <w:rPr>
          <w:rStyle w:val="tekstdokbold"/>
          <w:b w:val="0"/>
        </w:rPr>
        <w:tab/>
        <w:t>wymagania w zakresie zatrudnienia osób, o których mowa w art. 96 ust. 2 pkt 2</w:t>
      </w:r>
      <w:r w:rsidR="00D119BB" w:rsidRPr="005E1FC2">
        <w:rPr>
          <w:rStyle w:val="tekstdokbold"/>
          <w:b w:val="0"/>
        </w:rPr>
        <w:t xml:space="preserve"> ustawy</w:t>
      </w:r>
      <w:r w:rsidRPr="005E1FC2">
        <w:rPr>
          <w:rStyle w:val="tekstdokbold"/>
          <w:b w:val="0"/>
        </w:rPr>
        <w:t>, jeżeli zamawiający przewiduje takie wymagania</w:t>
      </w:r>
      <w:r w:rsidR="001D227A" w:rsidRPr="005E1FC2">
        <w:rPr>
          <w:rStyle w:val="tekstdokbold"/>
          <w:b w:val="0"/>
        </w:rPr>
        <w:t>;</w:t>
      </w:r>
    </w:p>
    <w:p w14:paraId="2BD57A87" w14:textId="77777777" w:rsidR="00650A03" w:rsidRPr="005E1FC2" w:rsidRDefault="00650A03" w:rsidP="008E404B">
      <w:pPr>
        <w:pStyle w:val="tekstdokumentu"/>
        <w:ind w:left="1701" w:hanging="291"/>
        <w:rPr>
          <w:rStyle w:val="tekstdokbold"/>
          <w:b w:val="0"/>
        </w:rPr>
      </w:pPr>
      <w:r w:rsidRPr="005E1FC2">
        <w:rPr>
          <w:rStyle w:val="tekstdokbold"/>
          <w:b w:val="0"/>
        </w:rPr>
        <w:t>-</w:t>
      </w:r>
      <w:r w:rsidRPr="005E1FC2">
        <w:rPr>
          <w:rStyle w:val="tekstdokbold"/>
          <w:b w:val="0"/>
        </w:rPr>
        <w:tab/>
        <w:t>informacj</w:t>
      </w:r>
      <w:r w:rsidR="003A6DA4" w:rsidRPr="005E1FC2">
        <w:rPr>
          <w:rStyle w:val="tekstdokbold"/>
          <w:b w:val="0"/>
        </w:rPr>
        <w:t>a</w:t>
      </w:r>
      <w:r w:rsidRPr="005E1FC2">
        <w:rPr>
          <w:rStyle w:val="tekstdokbold"/>
          <w:b w:val="0"/>
        </w:rPr>
        <w:t xml:space="preserve"> o zastrzeżeniu możliwości ubiegania się o udzielenie zamówienia wyłącznie przez wykonawców, o których mowa w art. 94</w:t>
      </w:r>
      <w:r w:rsidR="00D119BB" w:rsidRPr="005E1FC2">
        <w:rPr>
          <w:rStyle w:val="tekstdokbold"/>
          <w:b w:val="0"/>
        </w:rPr>
        <w:t xml:space="preserve"> ustawy</w:t>
      </w:r>
      <w:r w:rsidRPr="005E1FC2">
        <w:rPr>
          <w:rStyle w:val="tekstdokbold"/>
          <w:b w:val="0"/>
        </w:rPr>
        <w:t>, jeżeli zamawiający przewiduje takie wymagania</w:t>
      </w:r>
      <w:r w:rsidR="001D227A" w:rsidRPr="005E1FC2">
        <w:rPr>
          <w:rStyle w:val="tekstdokbold"/>
          <w:b w:val="0"/>
        </w:rPr>
        <w:t>;</w:t>
      </w:r>
    </w:p>
    <w:p w14:paraId="37CA6995" w14:textId="77777777" w:rsidR="00650A03" w:rsidRPr="005E1FC2" w:rsidRDefault="00650A03" w:rsidP="008E404B">
      <w:pPr>
        <w:pStyle w:val="tekstdokumentu"/>
        <w:ind w:left="1701" w:hanging="291"/>
        <w:rPr>
          <w:rStyle w:val="tekstdokbold"/>
          <w:b w:val="0"/>
        </w:rPr>
      </w:pPr>
      <w:r w:rsidRPr="005E1FC2">
        <w:rPr>
          <w:rStyle w:val="tekstdokbold"/>
          <w:b w:val="0"/>
        </w:rPr>
        <w:t>-</w:t>
      </w:r>
      <w:r w:rsidRPr="005E1FC2">
        <w:rPr>
          <w:rStyle w:val="tekstdokbold"/>
          <w:b w:val="0"/>
        </w:rPr>
        <w:tab/>
        <w:t>wymagania dotyczące wadium, w tym jego kwotę, jeżeli zamawiający przewiduje obowiązek wniesienia wadium</w:t>
      </w:r>
      <w:r w:rsidR="001D227A" w:rsidRPr="005E1FC2">
        <w:rPr>
          <w:rStyle w:val="tekstdokbold"/>
          <w:b w:val="0"/>
        </w:rPr>
        <w:t>;</w:t>
      </w:r>
    </w:p>
    <w:p w14:paraId="6B41391E" w14:textId="77777777" w:rsidR="00650A03" w:rsidRPr="005E1FC2" w:rsidRDefault="00650A03" w:rsidP="008E404B">
      <w:pPr>
        <w:pStyle w:val="tekstdokumentu"/>
        <w:ind w:left="1701" w:hanging="291"/>
        <w:rPr>
          <w:rStyle w:val="tekstdokbold"/>
          <w:b w:val="0"/>
        </w:rPr>
      </w:pPr>
      <w:r w:rsidRPr="005E1FC2">
        <w:rPr>
          <w:rStyle w:val="tekstdokbold"/>
          <w:b w:val="0"/>
        </w:rPr>
        <w:t>-</w:t>
      </w:r>
      <w:r w:rsidRPr="005E1FC2">
        <w:rPr>
          <w:rStyle w:val="tekstdokbold"/>
          <w:b w:val="0"/>
        </w:rPr>
        <w:tab/>
        <w:t>informacja o przewidywanych zamówieniach, o których mowa w art. 214 ust.</w:t>
      </w:r>
      <w:r w:rsidR="001D227A" w:rsidRPr="005E1FC2">
        <w:rPr>
          <w:rStyle w:val="tekstdokbold"/>
          <w:b w:val="0"/>
        </w:rPr>
        <w:t xml:space="preserve"> 1 pkt 7 i 8 ustawy, jeżeli zamawiający przewiduje udzielenie takich zamówień;</w:t>
      </w:r>
    </w:p>
    <w:p w14:paraId="40391262" w14:textId="77777777" w:rsidR="001D227A" w:rsidRPr="005E1FC2" w:rsidRDefault="001D227A" w:rsidP="008E404B">
      <w:pPr>
        <w:pStyle w:val="tekstdokumentu"/>
        <w:ind w:left="1701" w:hanging="291"/>
        <w:rPr>
          <w:rStyle w:val="tekstdokbold"/>
          <w:b w:val="0"/>
        </w:rPr>
      </w:pPr>
      <w:r w:rsidRPr="005E1FC2">
        <w:rPr>
          <w:rStyle w:val="tekstdokbold"/>
          <w:b w:val="0"/>
        </w:rPr>
        <w:t>-</w:t>
      </w:r>
      <w:r w:rsidRPr="005E1FC2">
        <w:rPr>
          <w:rStyle w:val="tekstdokbold"/>
          <w:b w:val="0"/>
        </w:rPr>
        <w:tab/>
        <w:t>informacje dotyczące przeprowadzenia przez wykonawcę wizji lokalnej lub sprawdzenia przez niego dokumentów niezbędnych do realizacji zamówienia, o których mowa w art. 131 ust. 2 ustawy, jeżeli zamawiający przewiduje możliwość albo wymaga złożenia oferty po odbyciu wizji lokalnej lub sprawdzeniu tych dokumentów;</w:t>
      </w:r>
    </w:p>
    <w:p w14:paraId="68831563" w14:textId="77777777" w:rsidR="001D227A" w:rsidRPr="005E1FC2" w:rsidRDefault="001D227A" w:rsidP="008E404B">
      <w:pPr>
        <w:pStyle w:val="tekstdokumentu"/>
        <w:ind w:left="1701" w:hanging="291"/>
        <w:rPr>
          <w:rStyle w:val="tekstdokbold"/>
          <w:b w:val="0"/>
        </w:rPr>
      </w:pPr>
      <w:r w:rsidRPr="005E1FC2">
        <w:rPr>
          <w:rStyle w:val="tekstdokbold"/>
          <w:b w:val="0"/>
        </w:rPr>
        <w:t>-</w:t>
      </w:r>
      <w:r w:rsidRPr="005E1FC2">
        <w:rPr>
          <w:rStyle w:val="tekstdokbold"/>
          <w:b w:val="0"/>
        </w:rPr>
        <w:tab/>
        <w:t>informacje dotyczące walut obcych, w jakich mogą być prowadzone rozliczenia między zamawiającym a wykonawcą, jeżeli zamawiający przewiduje rozliczenia w walutach obcych;</w:t>
      </w:r>
    </w:p>
    <w:p w14:paraId="07D8645D" w14:textId="77777777" w:rsidR="001D227A" w:rsidRPr="005E1FC2" w:rsidRDefault="001D227A" w:rsidP="008E404B">
      <w:pPr>
        <w:pStyle w:val="tekstdokumentu"/>
        <w:ind w:left="1701" w:hanging="291"/>
        <w:rPr>
          <w:rStyle w:val="tekstdokbold"/>
          <w:b w:val="0"/>
        </w:rPr>
      </w:pPr>
      <w:r w:rsidRPr="005E1FC2">
        <w:rPr>
          <w:rStyle w:val="tekstdokbold"/>
          <w:b w:val="0"/>
        </w:rPr>
        <w:t>-</w:t>
      </w:r>
      <w:r w:rsidRPr="005E1FC2">
        <w:rPr>
          <w:rStyle w:val="tekstdokbold"/>
          <w:b w:val="0"/>
        </w:rPr>
        <w:tab/>
        <w:t>informacje dotyczące zwrotu kosztów udziału w postępowaniu, jeżeli zamawiający przewiduje ich zwrot;</w:t>
      </w:r>
    </w:p>
    <w:p w14:paraId="138EFEC2" w14:textId="77777777" w:rsidR="001D227A" w:rsidRPr="005E1FC2" w:rsidRDefault="001D227A" w:rsidP="008E404B">
      <w:pPr>
        <w:pStyle w:val="tekstdokumentu"/>
        <w:ind w:left="1701" w:hanging="291"/>
        <w:rPr>
          <w:rStyle w:val="tekstdokbold"/>
          <w:b w:val="0"/>
        </w:rPr>
      </w:pPr>
      <w:r w:rsidRPr="005E1FC2">
        <w:rPr>
          <w:rStyle w:val="tekstdokbold"/>
          <w:b w:val="0"/>
        </w:rPr>
        <w:t>-</w:t>
      </w:r>
      <w:r w:rsidRPr="005E1FC2">
        <w:rPr>
          <w:rStyle w:val="tekstdokbold"/>
          <w:b w:val="0"/>
        </w:rPr>
        <w:tab/>
        <w:t>informacja o obowiązku osobistego wykonania przez wykonawcę kluczowych zadań, jeżeli zamawiający dokonuje takiego zastrzeżenia zgodnie z art. 60 i art. 121 ustawy;</w:t>
      </w:r>
    </w:p>
    <w:p w14:paraId="6FD00A14" w14:textId="77777777" w:rsidR="001D227A" w:rsidRPr="005E1FC2" w:rsidRDefault="001D227A" w:rsidP="008E404B">
      <w:pPr>
        <w:pStyle w:val="tekstdokumentu"/>
        <w:ind w:left="1701" w:hanging="291"/>
        <w:rPr>
          <w:rStyle w:val="tekstdokbold"/>
          <w:b w:val="0"/>
        </w:rPr>
      </w:pPr>
      <w:r w:rsidRPr="005E1FC2">
        <w:rPr>
          <w:rStyle w:val="tekstdokbold"/>
          <w:b w:val="0"/>
        </w:rPr>
        <w:t>-</w:t>
      </w:r>
      <w:r w:rsidRPr="005E1FC2">
        <w:rPr>
          <w:rStyle w:val="tekstdokbold"/>
          <w:b w:val="0"/>
        </w:rPr>
        <w:tab/>
        <w:t>maksymalna liczba wykonawców, z którymi zamawiający zawrze umowę ramową, jeżeli zamawiający przewiduje zawarcie umowy ramowej;</w:t>
      </w:r>
    </w:p>
    <w:p w14:paraId="1B1F848C" w14:textId="77777777" w:rsidR="001D227A" w:rsidRPr="005E1FC2" w:rsidRDefault="009D1074" w:rsidP="008E404B">
      <w:pPr>
        <w:pStyle w:val="tekstdokumentu"/>
        <w:ind w:left="1701" w:hanging="291"/>
        <w:rPr>
          <w:rStyle w:val="tekstdokbold"/>
          <w:b w:val="0"/>
        </w:rPr>
      </w:pPr>
      <w:r w:rsidRPr="005E1FC2">
        <w:rPr>
          <w:rStyle w:val="tekstdokbold"/>
          <w:b w:val="0"/>
        </w:rPr>
        <w:t>-</w:t>
      </w:r>
      <w:r w:rsidRPr="005E1FC2">
        <w:rPr>
          <w:rStyle w:val="tekstdokbold"/>
          <w:b w:val="0"/>
        </w:rPr>
        <w:tab/>
        <w:t>informacja o przewidywanym wyborze najkorzystniejszej oferty z zastosowaniem aukcji elektronicznej wraz z informacjami, o których mowa w art. 230 ustawy, jeżeli zamawiający przewiduje aukcję elektroniczną;</w:t>
      </w:r>
    </w:p>
    <w:p w14:paraId="232CBC43" w14:textId="77777777" w:rsidR="009D1074" w:rsidRPr="005E1FC2" w:rsidRDefault="009D1074" w:rsidP="008E404B">
      <w:pPr>
        <w:pStyle w:val="tekstdokumentu"/>
        <w:ind w:left="1701" w:hanging="291"/>
        <w:rPr>
          <w:rStyle w:val="tekstdokbold"/>
          <w:b w:val="0"/>
        </w:rPr>
      </w:pPr>
      <w:r w:rsidRPr="005E1FC2">
        <w:rPr>
          <w:rStyle w:val="tekstdokbold"/>
          <w:b w:val="0"/>
        </w:rPr>
        <w:t>-</w:t>
      </w:r>
      <w:r w:rsidRPr="005E1FC2">
        <w:rPr>
          <w:rStyle w:val="tekstdokbold"/>
          <w:b w:val="0"/>
        </w:rPr>
        <w:tab/>
        <w:t>wymóg lub możliwość złożenia ofert w postaci katalogów elektronicznych lub dołączenia katalogów elektronicznych do oferty, w sytuacji określonej w art. 93 ustawy;</w:t>
      </w:r>
    </w:p>
    <w:p w14:paraId="1D0717EC" w14:textId="3BEF6B37" w:rsidR="00326AD3" w:rsidRDefault="009D1074" w:rsidP="00326AD3">
      <w:pPr>
        <w:pStyle w:val="tekstdokumentu"/>
        <w:keepNext/>
        <w:widowControl/>
        <w:ind w:left="1701" w:hanging="289"/>
        <w:rPr>
          <w:rStyle w:val="tekstdokbold"/>
          <w:b w:val="0"/>
        </w:rPr>
      </w:pPr>
      <w:r w:rsidRPr="005E1FC2">
        <w:rPr>
          <w:rStyle w:val="tekstdokbold"/>
          <w:b w:val="0"/>
        </w:rPr>
        <w:lastRenderedPageBreak/>
        <w:t>-</w:t>
      </w:r>
      <w:r w:rsidRPr="005E1FC2">
        <w:rPr>
          <w:rStyle w:val="tekstdokbold"/>
          <w:b w:val="0"/>
        </w:rPr>
        <w:tab/>
        <w:t>informacje dotyczące zabezpieczenia należytego wykonania umowy, jeżeli zamawiający je przewiduje</w:t>
      </w:r>
      <w:r w:rsidR="00326AD3">
        <w:rPr>
          <w:rStyle w:val="tekstdokbold"/>
          <w:b w:val="0"/>
        </w:rPr>
        <w:t xml:space="preserve"> </w:t>
      </w:r>
    </w:p>
    <w:p w14:paraId="637A314D" w14:textId="08A88757" w:rsidR="009E5599" w:rsidRPr="005E1FC2" w:rsidRDefault="009E5599" w:rsidP="00326AD3">
      <w:pPr>
        <w:pStyle w:val="tekstdokumentu"/>
        <w:keepNext/>
        <w:widowControl/>
        <w:ind w:left="1701" w:hanging="289"/>
        <w:rPr>
          <w:rStyle w:val="tekstdokbold"/>
          <w:b w:val="0"/>
        </w:rPr>
      </w:pPr>
      <w:r>
        <w:rPr>
          <w:rStyle w:val="tekstdokbold"/>
          <w:b w:val="0"/>
        </w:rPr>
        <w:t xml:space="preserve">- </w:t>
      </w:r>
      <w:r w:rsidR="007F764D">
        <w:rPr>
          <w:rStyle w:val="tekstdokbold"/>
          <w:b w:val="0"/>
        </w:rPr>
        <w:t xml:space="preserve">   </w:t>
      </w:r>
      <w:r>
        <w:rPr>
          <w:rStyle w:val="tekstdokbold"/>
          <w:b w:val="0"/>
        </w:rPr>
        <w:t>powody unieważnienia postępowania</w:t>
      </w:r>
    </w:p>
    <w:bookmarkEnd w:id="3"/>
    <w:p w14:paraId="3F0E9E91" w14:textId="7AD12D71" w:rsidR="00527872" w:rsidRPr="005E1FC2" w:rsidRDefault="00527872" w:rsidP="008E404B">
      <w:pPr>
        <w:pStyle w:val="tekstdokumentu"/>
        <w:rPr>
          <w:rStyle w:val="tekstdokbold"/>
          <w:b w:val="0"/>
        </w:rPr>
      </w:pPr>
      <w:r w:rsidRPr="005E1FC2">
        <w:rPr>
          <w:rStyle w:val="tekstdokbold"/>
        </w:rPr>
        <w:t>Rozdział V</w:t>
      </w:r>
      <w:r w:rsidR="009452D2" w:rsidRPr="005E1FC2">
        <w:rPr>
          <w:rStyle w:val="tekstdokbold"/>
        </w:rPr>
        <w:t>I</w:t>
      </w:r>
      <w:r w:rsidRPr="005E1FC2">
        <w:rPr>
          <w:rStyle w:val="tekstdokbold"/>
        </w:rPr>
        <w:t>.</w:t>
      </w:r>
      <w:r w:rsidRPr="005E1FC2">
        <w:rPr>
          <w:rStyle w:val="tekstdokbold"/>
          <w:b w:val="0"/>
        </w:rPr>
        <w:tab/>
        <w:t>Termin wykonania zamówienia</w:t>
      </w:r>
    </w:p>
    <w:p w14:paraId="2EE5FD70" w14:textId="77777777" w:rsidR="009452D2" w:rsidRPr="005E1FC2" w:rsidRDefault="009452D2" w:rsidP="008E404B">
      <w:pPr>
        <w:pStyle w:val="tekstdokumentu"/>
        <w:ind w:left="1410" w:hanging="1410"/>
        <w:rPr>
          <w:rStyle w:val="tekstdokbold"/>
          <w:b w:val="0"/>
        </w:rPr>
      </w:pPr>
      <w:r w:rsidRPr="005E1FC2">
        <w:rPr>
          <w:rStyle w:val="tekstdokbold"/>
          <w:bCs w:val="0"/>
        </w:rPr>
        <w:t>Rozdział VII.</w:t>
      </w:r>
      <w:r w:rsidRPr="005E1FC2">
        <w:rPr>
          <w:rStyle w:val="tekstdokbold"/>
          <w:bCs w:val="0"/>
        </w:rPr>
        <w:tab/>
      </w:r>
      <w:r w:rsidRPr="005E1FC2">
        <w:rPr>
          <w:rStyle w:val="tekstdokbold"/>
          <w:b w:val="0"/>
        </w:rPr>
        <w:t>Projektowane postanowienia umowy w sprawie zamówienia publicznego, które zostaną wprowadzone do treści tej umowy</w:t>
      </w:r>
    </w:p>
    <w:p w14:paraId="48388695" w14:textId="77777777" w:rsidR="009452D2" w:rsidRPr="005E1FC2" w:rsidRDefault="009452D2" w:rsidP="008E404B">
      <w:pPr>
        <w:pStyle w:val="tekstdokumentu"/>
        <w:ind w:left="1410" w:hanging="1410"/>
        <w:rPr>
          <w:rStyle w:val="tekstdokbold"/>
          <w:b w:val="0"/>
        </w:rPr>
      </w:pPr>
      <w:r w:rsidRPr="005E1FC2">
        <w:rPr>
          <w:rStyle w:val="tekstdokbold"/>
          <w:bCs w:val="0"/>
        </w:rPr>
        <w:t>Rozdział VIII.</w:t>
      </w:r>
      <w:r w:rsidRPr="005E1FC2">
        <w:rPr>
          <w:rStyle w:val="tekstdokbold"/>
          <w:b w:val="0"/>
        </w:rPr>
        <w:tab/>
        <w:t>Informacje o środkach komunikacji elektronicznej, przy użyciu których zamawiający będzie komunikował się z wykonawcami, oraz informacje o wymaganiach technicznych i organizacyjnych sporządzania, wysyłania i odbierania korespondencji elektronicznej</w:t>
      </w:r>
    </w:p>
    <w:p w14:paraId="3B8FD440" w14:textId="77777777" w:rsidR="009452D2" w:rsidRPr="005E1FC2" w:rsidRDefault="009452D2" w:rsidP="008E404B">
      <w:pPr>
        <w:pStyle w:val="tekstdokumentu"/>
        <w:ind w:left="1410" w:hanging="1410"/>
        <w:rPr>
          <w:rStyle w:val="tekstdokbold"/>
          <w:b w:val="0"/>
        </w:rPr>
      </w:pPr>
      <w:r w:rsidRPr="005E1FC2">
        <w:rPr>
          <w:rStyle w:val="tekstdokbold"/>
          <w:bCs w:val="0"/>
        </w:rPr>
        <w:t>Rozdział IX.</w:t>
      </w:r>
      <w:r w:rsidRPr="005E1FC2">
        <w:rPr>
          <w:rStyle w:val="tekstdokbold"/>
          <w:bCs w:val="0"/>
        </w:rPr>
        <w:tab/>
      </w:r>
      <w:r w:rsidRPr="005E1FC2">
        <w:rPr>
          <w:rStyle w:val="tekstdokbold"/>
          <w:b w:val="0"/>
        </w:rPr>
        <w:t>Informacje o sposobie komunikowania się zamawiającego z wykonawcami w inny sposób niż przy użyciu</w:t>
      </w:r>
      <w:r w:rsidR="00FE53B6" w:rsidRPr="005E1FC2">
        <w:rPr>
          <w:rStyle w:val="tekstdokbold"/>
          <w:b w:val="0"/>
        </w:rPr>
        <w:t xml:space="preserve"> środków komunikacji elektronicznej w przypadku zaistnienia jednej z sytuacji określonych w art. 65 ust. 1, art. 66 i art. 69 ustawy</w:t>
      </w:r>
    </w:p>
    <w:p w14:paraId="17CE7817" w14:textId="77777777" w:rsidR="00FE53B6" w:rsidRPr="005E1FC2" w:rsidRDefault="00FE53B6" w:rsidP="008E404B">
      <w:pPr>
        <w:pStyle w:val="tekstdokumentu"/>
        <w:ind w:left="1410" w:hanging="1410"/>
        <w:rPr>
          <w:rStyle w:val="tekstdokbold"/>
          <w:b w:val="0"/>
        </w:rPr>
      </w:pPr>
      <w:r w:rsidRPr="005E1FC2">
        <w:rPr>
          <w:rStyle w:val="tekstdokbold"/>
          <w:bCs w:val="0"/>
        </w:rPr>
        <w:t>Rozdział X.</w:t>
      </w:r>
      <w:r w:rsidRPr="005E1FC2">
        <w:rPr>
          <w:rStyle w:val="tekstdokbold"/>
          <w:b w:val="0"/>
        </w:rPr>
        <w:tab/>
        <w:t>Wskazanie osób uprawnionych do komunikowania się z wykonawcami</w:t>
      </w:r>
    </w:p>
    <w:p w14:paraId="66E1BFDA" w14:textId="77777777" w:rsidR="00FE53B6" w:rsidRPr="005E1FC2" w:rsidRDefault="00FE53B6" w:rsidP="008E404B">
      <w:pPr>
        <w:pStyle w:val="tekstdokumentu"/>
        <w:ind w:left="1410" w:hanging="1410"/>
        <w:rPr>
          <w:rStyle w:val="tekstdokbold"/>
          <w:b w:val="0"/>
        </w:rPr>
      </w:pPr>
      <w:r w:rsidRPr="005E1FC2">
        <w:rPr>
          <w:rStyle w:val="tekstdokbold"/>
          <w:bCs w:val="0"/>
        </w:rPr>
        <w:t>Rozdział XI.</w:t>
      </w:r>
      <w:r w:rsidRPr="005E1FC2">
        <w:rPr>
          <w:rStyle w:val="tekstdokbold"/>
          <w:bCs w:val="0"/>
        </w:rPr>
        <w:tab/>
      </w:r>
      <w:r w:rsidRPr="005E1FC2">
        <w:rPr>
          <w:rStyle w:val="tekstdokbold"/>
          <w:b w:val="0"/>
        </w:rPr>
        <w:t>Termin związania ofertą</w:t>
      </w:r>
    </w:p>
    <w:p w14:paraId="7D8A028E" w14:textId="77777777" w:rsidR="00FE53B6" w:rsidRPr="005E1FC2" w:rsidRDefault="00FE53B6" w:rsidP="008E404B">
      <w:pPr>
        <w:pStyle w:val="tekstdokumentu"/>
        <w:ind w:left="1410" w:hanging="1410"/>
        <w:rPr>
          <w:rStyle w:val="tekstdokbold"/>
          <w:b w:val="0"/>
        </w:rPr>
      </w:pPr>
      <w:r w:rsidRPr="005E1FC2">
        <w:rPr>
          <w:rStyle w:val="tekstdokbold"/>
          <w:bCs w:val="0"/>
        </w:rPr>
        <w:t>Rozdział XII.</w:t>
      </w:r>
      <w:r w:rsidRPr="005E1FC2">
        <w:rPr>
          <w:rStyle w:val="tekstdokbold"/>
          <w:b w:val="0"/>
        </w:rPr>
        <w:tab/>
        <w:t>Opis sposobu przygotowania oferty</w:t>
      </w:r>
    </w:p>
    <w:p w14:paraId="32910529" w14:textId="77777777" w:rsidR="00FE53B6" w:rsidRPr="005E1FC2" w:rsidRDefault="00FE53B6" w:rsidP="008E404B">
      <w:pPr>
        <w:pStyle w:val="tekstdokumentu"/>
        <w:ind w:left="1410" w:hanging="1410"/>
        <w:rPr>
          <w:rStyle w:val="tekstdokbold"/>
          <w:b w:val="0"/>
        </w:rPr>
      </w:pPr>
      <w:r w:rsidRPr="005E1FC2">
        <w:rPr>
          <w:rStyle w:val="tekstdokbold"/>
          <w:bCs w:val="0"/>
        </w:rPr>
        <w:t>Rozdział XIII.</w:t>
      </w:r>
      <w:r w:rsidRPr="005E1FC2">
        <w:rPr>
          <w:rStyle w:val="tekstdokbold"/>
          <w:b w:val="0"/>
        </w:rPr>
        <w:tab/>
        <w:t>Sposób oraz termin składania ofert</w:t>
      </w:r>
    </w:p>
    <w:p w14:paraId="007FCE3D" w14:textId="77777777" w:rsidR="00FE53B6" w:rsidRPr="005E1FC2" w:rsidRDefault="00FE53B6" w:rsidP="008E404B">
      <w:pPr>
        <w:pStyle w:val="tekstdokumentu"/>
        <w:ind w:left="1410" w:hanging="1410"/>
        <w:rPr>
          <w:rStyle w:val="tekstdokbold"/>
          <w:b w:val="0"/>
        </w:rPr>
      </w:pPr>
      <w:r w:rsidRPr="005E1FC2">
        <w:rPr>
          <w:rStyle w:val="tekstdokbold"/>
          <w:bCs w:val="0"/>
        </w:rPr>
        <w:t>Rozdział XIV.</w:t>
      </w:r>
      <w:r w:rsidRPr="005E1FC2">
        <w:rPr>
          <w:rStyle w:val="tekstdokbold"/>
          <w:b w:val="0"/>
        </w:rPr>
        <w:tab/>
        <w:t>Termin otwarcia ofert</w:t>
      </w:r>
    </w:p>
    <w:p w14:paraId="4217B38E" w14:textId="77777777" w:rsidR="00FE53B6" w:rsidRPr="005E1FC2" w:rsidRDefault="00FE53B6" w:rsidP="008E404B">
      <w:pPr>
        <w:pStyle w:val="tekstdokumentu"/>
        <w:ind w:left="1410" w:hanging="1410"/>
        <w:rPr>
          <w:rStyle w:val="tekstdokbold"/>
          <w:b w:val="0"/>
        </w:rPr>
      </w:pPr>
      <w:r w:rsidRPr="005E1FC2">
        <w:rPr>
          <w:rStyle w:val="tekstdokbold"/>
          <w:bCs w:val="0"/>
        </w:rPr>
        <w:t>Rozdział XV.</w:t>
      </w:r>
      <w:r w:rsidRPr="005E1FC2">
        <w:rPr>
          <w:rStyle w:val="tekstdokbold"/>
          <w:b w:val="0"/>
        </w:rPr>
        <w:tab/>
        <w:t>Podstawy wykluczenia, o których mowa w art. 108 ust. 1 ustawy</w:t>
      </w:r>
      <w:r w:rsidR="00304390" w:rsidRPr="005E1FC2">
        <w:rPr>
          <w:rStyle w:val="tekstdokbold"/>
          <w:b w:val="0"/>
        </w:rPr>
        <w:t xml:space="preserve"> oraz podstawy wykluczenia, o których mowa w art. 109 ust. 1 ustawy, i informacja o warunkach udziału w postępowaniu, jeżeli zamawiający je przewiduje, informacja o podmiotowych środkach dowodowych, jeżeli zamawiający będzie wymagał ich złożenia</w:t>
      </w:r>
    </w:p>
    <w:p w14:paraId="22502DAC" w14:textId="77777777" w:rsidR="00FE53B6" w:rsidRPr="005E1FC2" w:rsidRDefault="00FE53B6" w:rsidP="008E404B">
      <w:pPr>
        <w:pStyle w:val="tekstdokumentu"/>
        <w:ind w:left="1410" w:hanging="1410"/>
        <w:rPr>
          <w:rStyle w:val="tekstdokbold"/>
          <w:b w:val="0"/>
        </w:rPr>
      </w:pPr>
      <w:r w:rsidRPr="005E1FC2">
        <w:rPr>
          <w:rStyle w:val="tekstdokbold"/>
          <w:bCs w:val="0"/>
        </w:rPr>
        <w:t>Rozdział XVI.</w:t>
      </w:r>
      <w:r w:rsidRPr="005E1FC2">
        <w:rPr>
          <w:rStyle w:val="tekstdokbold"/>
          <w:b w:val="0"/>
        </w:rPr>
        <w:tab/>
        <w:t>Sposób obliczenia ceny</w:t>
      </w:r>
    </w:p>
    <w:p w14:paraId="78F4F1AD" w14:textId="77777777" w:rsidR="00FE53B6" w:rsidRPr="005E1FC2" w:rsidRDefault="00FE53B6" w:rsidP="008E404B">
      <w:pPr>
        <w:pStyle w:val="tekstdokumentu"/>
        <w:ind w:left="1410" w:hanging="1410"/>
        <w:rPr>
          <w:rStyle w:val="tekstdokbold"/>
          <w:b w:val="0"/>
        </w:rPr>
      </w:pPr>
      <w:r w:rsidRPr="005E1FC2">
        <w:rPr>
          <w:rStyle w:val="tekstdokbold"/>
          <w:bCs w:val="0"/>
        </w:rPr>
        <w:t>Rozdział XVII.</w:t>
      </w:r>
      <w:r w:rsidRPr="005E1FC2">
        <w:rPr>
          <w:rStyle w:val="tekstdokbold"/>
          <w:b w:val="0"/>
        </w:rPr>
        <w:tab/>
        <w:t>Opis kryteriów oceny ofert, wraz z podaniem wag tych kryteriów, i sposobu oceny ofert</w:t>
      </w:r>
    </w:p>
    <w:p w14:paraId="67E88403" w14:textId="77777777" w:rsidR="00FE53B6" w:rsidRPr="005E1FC2" w:rsidRDefault="00FE53B6" w:rsidP="008E404B">
      <w:pPr>
        <w:pStyle w:val="tekstdokumentu"/>
        <w:ind w:left="1410" w:hanging="1410"/>
        <w:rPr>
          <w:rStyle w:val="tekstdokbold"/>
          <w:b w:val="0"/>
        </w:rPr>
      </w:pPr>
      <w:r w:rsidRPr="005E1FC2">
        <w:rPr>
          <w:rStyle w:val="tekstdokbold"/>
          <w:bCs w:val="0"/>
        </w:rPr>
        <w:t>Rozdział XVIII.</w:t>
      </w:r>
      <w:r w:rsidRPr="005E1FC2">
        <w:rPr>
          <w:rStyle w:val="tekstdokbold"/>
          <w:b w:val="0"/>
        </w:rPr>
        <w:tab/>
        <w:t>Informacje o formalnościach, jakie muszą zostać dopełnione po wyborze oferty w celu zawarcia umowy w sprawie zamówienia publicznego</w:t>
      </w:r>
    </w:p>
    <w:p w14:paraId="5E1D6531" w14:textId="77777777" w:rsidR="00FE53B6" w:rsidRPr="005E1FC2" w:rsidRDefault="00FE53B6" w:rsidP="008E404B">
      <w:pPr>
        <w:pStyle w:val="tekstdokumentu"/>
        <w:ind w:left="1410" w:hanging="1410"/>
        <w:rPr>
          <w:rStyle w:val="tekstdokbold"/>
          <w:b w:val="0"/>
        </w:rPr>
      </w:pPr>
      <w:r w:rsidRPr="005E1FC2">
        <w:rPr>
          <w:rStyle w:val="tekstdokbold"/>
          <w:bCs w:val="0"/>
        </w:rPr>
        <w:t>Rozdział XIX.</w:t>
      </w:r>
      <w:r w:rsidRPr="005E1FC2">
        <w:rPr>
          <w:rStyle w:val="tekstdokbold"/>
          <w:b w:val="0"/>
        </w:rPr>
        <w:tab/>
        <w:t>Pouczenie o środkach ochrony prawnej przysługujących wykonawcy</w:t>
      </w:r>
    </w:p>
    <w:p w14:paraId="28BFFD8A" w14:textId="77777777" w:rsidR="00527872" w:rsidRPr="005E1FC2" w:rsidRDefault="00230A94" w:rsidP="008E404B">
      <w:pPr>
        <w:pStyle w:val="tekstdokumentu"/>
        <w:rPr>
          <w:rStyle w:val="tekstdokbold"/>
          <w:b w:val="0"/>
        </w:rPr>
      </w:pPr>
      <w:r w:rsidRPr="005E1FC2">
        <w:rPr>
          <w:rStyle w:val="tekstdokbold"/>
        </w:rPr>
        <w:t>Rozdział X</w:t>
      </w:r>
      <w:r w:rsidR="00FE53B6" w:rsidRPr="005E1FC2">
        <w:rPr>
          <w:rStyle w:val="tekstdokbold"/>
        </w:rPr>
        <w:t>X</w:t>
      </w:r>
      <w:r w:rsidRPr="005E1FC2">
        <w:rPr>
          <w:rStyle w:val="tekstdokbold"/>
        </w:rPr>
        <w:t>.</w:t>
      </w:r>
      <w:r w:rsidRPr="005E1FC2">
        <w:rPr>
          <w:rStyle w:val="tekstdokbold"/>
          <w:b w:val="0"/>
        </w:rPr>
        <w:tab/>
      </w:r>
      <w:r w:rsidR="00B50E59" w:rsidRPr="005E1FC2">
        <w:rPr>
          <w:rStyle w:val="tekstdokbold"/>
          <w:b w:val="0"/>
        </w:rPr>
        <w:t>Lista załączników</w:t>
      </w:r>
    </w:p>
    <w:p w14:paraId="686E70D2" w14:textId="77777777" w:rsidR="00527872" w:rsidRPr="005E1FC2" w:rsidRDefault="00527872" w:rsidP="008E404B">
      <w:pPr>
        <w:pStyle w:val="tekstdokumentu"/>
      </w:pPr>
    </w:p>
    <w:p w14:paraId="5E0E74F8" w14:textId="77777777" w:rsidR="00C95DDF" w:rsidRDefault="00527872" w:rsidP="008E404B">
      <w:pPr>
        <w:pStyle w:val="rozdzia"/>
        <w:widowControl w:val="0"/>
        <w:spacing w:after="120" w:line="240" w:lineRule="auto"/>
        <w:rPr>
          <w:rStyle w:val="Hipercze"/>
        </w:rPr>
      </w:pPr>
      <w:r w:rsidRPr="005E1FC2">
        <w:t xml:space="preserve">NINIEJSZA SPECYFIKACJA WARUNKÓW ZAMÓWIENIA JEST DOSTĘPNA NA </w:t>
      </w:r>
      <w:hyperlink r:id="rId11" w:history="1">
        <w:r w:rsidR="00FA038F" w:rsidRPr="00D94609">
          <w:rPr>
            <w:rStyle w:val="Hipercze"/>
            <w:color w:val="auto"/>
          </w:rPr>
          <w:t>STRONIE INTERNETOWEJ PROWADZONEGO POSTĘPOWANIA</w:t>
        </w:r>
      </w:hyperlink>
    </w:p>
    <w:p w14:paraId="0C9D081E" w14:textId="77777777" w:rsidR="00CC7908" w:rsidRPr="009A5AEA" w:rsidRDefault="00CC7908" w:rsidP="008E404B">
      <w:pPr>
        <w:pStyle w:val="rozdzia"/>
        <w:widowControl w:val="0"/>
        <w:spacing w:after="120" w:line="240" w:lineRule="auto"/>
        <w:rPr>
          <w:rStyle w:val="Hipercze"/>
          <w:caps w:val="0"/>
        </w:rPr>
      </w:pPr>
    </w:p>
    <w:p w14:paraId="7285FDC8" w14:textId="77777777" w:rsidR="00CC7908" w:rsidRPr="009A5AEA" w:rsidRDefault="00CC7908" w:rsidP="008E404B">
      <w:pPr>
        <w:pStyle w:val="rozdzia"/>
        <w:widowControl w:val="0"/>
        <w:spacing w:after="120" w:line="240" w:lineRule="auto"/>
        <w:rPr>
          <w:rStyle w:val="Hipercze"/>
          <w:caps w:val="0"/>
        </w:rPr>
      </w:pPr>
    </w:p>
    <w:p w14:paraId="777224C7" w14:textId="2FBBE84A" w:rsidR="00F73BD6" w:rsidRPr="00D93B97" w:rsidRDefault="00D93B97" w:rsidP="008E404B">
      <w:pPr>
        <w:pStyle w:val="rozdzia"/>
        <w:widowControl w:val="0"/>
        <w:spacing w:after="120" w:line="240" w:lineRule="auto"/>
      </w:pPr>
      <w:r>
        <w:fldChar w:fldCharType="begin"/>
      </w:r>
      <w:r w:rsidRPr="00D93B97">
        <w:instrText>HYPERLINK "</w:instrText>
      </w:r>
      <w:r w:rsidRPr="00D93B97">
        <w:instrText>https://ezamowienia.gov.pl/mp-client/search/list/ocds-148610-3af7fb8a-ff13-4bd4-b0f7-b2104d906f98</w:instrText>
      </w:r>
      <w:r w:rsidRPr="00D93B97">
        <w:instrText>"</w:instrText>
      </w:r>
      <w:r>
        <w:fldChar w:fldCharType="separate"/>
      </w:r>
      <w:r w:rsidRPr="00D93B97">
        <w:rPr>
          <w:rStyle w:val="Hipercze"/>
          <w:caps w:val="0"/>
        </w:rPr>
        <w:t>https://ezamowienia.gov.pl/mp-client/search/list/ocds-148610-3af7fb8a-ff13-4bd4-b0f7-b2104d906f98</w:t>
      </w:r>
      <w:r>
        <w:fldChar w:fldCharType="end"/>
      </w:r>
    </w:p>
    <w:p w14:paraId="7CE9E53E" w14:textId="77777777" w:rsidR="00D93B97" w:rsidRPr="00D93B97" w:rsidRDefault="00D93B97" w:rsidP="008E404B">
      <w:pPr>
        <w:pStyle w:val="rozdzia"/>
        <w:widowControl w:val="0"/>
        <w:spacing w:after="120" w:line="240" w:lineRule="auto"/>
        <w:rPr>
          <w:rStyle w:val="Hipercze"/>
          <w:caps w:val="0"/>
        </w:rPr>
      </w:pPr>
    </w:p>
    <w:p w14:paraId="6FEB1263" w14:textId="4B0F8143" w:rsidR="00415CED" w:rsidRPr="00D93B97" w:rsidRDefault="00415CED" w:rsidP="008E404B">
      <w:pPr>
        <w:pStyle w:val="rozdzia"/>
        <w:widowControl w:val="0"/>
        <w:spacing w:after="120" w:line="240" w:lineRule="auto"/>
        <w:sectPr w:rsidR="00415CED" w:rsidRPr="00D93B97" w:rsidSect="007518E1">
          <w:pgSz w:w="11906" w:h="16838" w:code="9"/>
          <w:pgMar w:top="1077" w:right="1133" w:bottom="1259" w:left="1418" w:header="709" w:footer="709" w:gutter="0"/>
          <w:cols w:space="708"/>
          <w:docGrid w:linePitch="360"/>
        </w:sectPr>
      </w:pPr>
    </w:p>
    <w:p w14:paraId="282D4199" w14:textId="77777777" w:rsidR="00472129" w:rsidRPr="005E1FC2" w:rsidRDefault="00472129" w:rsidP="008E404B">
      <w:pPr>
        <w:widowControl w:val="0"/>
        <w:pBdr>
          <w:top w:val="single" w:sz="4" w:space="1" w:color="auto"/>
          <w:left w:val="single" w:sz="4" w:space="4" w:color="auto"/>
          <w:bottom w:val="single" w:sz="4" w:space="1" w:color="auto"/>
          <w:right w:val="single" w:sz="4" w:space="4" w:color="auto"/>
        </w:pBdr>
        <w:shd w:val="clear" w:color="auto" w:fill="D9D9D9"/>
        <w:ind w:left="284" w:hanging="284"/>
        <w:rPr>
          <w:rFonts w:ascii="Arial" w:hAnsi="Arial" w:cs="Arial"/>
          <w:b/>
          <w:sz w:val="22"/>
          <w:szCs w:val="22"/>
        </w:rPr>
      </w:pPr>
      <w:r w:rsidRPr="00031F12">
        <w:rPr>
          <w:rFonts w:ascii="Arial" w:hAnsi="Arial" w:cs="Arial"/>
          <w:b/>
          <w:sz w:val="22"/>
          <w:szCs w:val="22"/>
        </w:rPr>
        <w:lastRenderedPageBreak/>
        <w:t>I.</w:t>
      </w:r>
      <w:r w:rsidR="00D46E1A" w:rsidRPr="00031F12">
        <w:rPr>
          <w:rFonts w:ascii="Arial" w:hAnsi="Arial" w:cs="Arial"/>
          <w:b/>
          <w:sz w:val="22"/>
          <w:szCs w:val="22"/>
        </w:rPr>
        <w:tab/>
      </w:r>
      <w:r w:rsidR="00D46E1A" w:rsidRPr="005E1FC2">
        <w:rPr>
          <w:rFonts w:ascii="Arial" w:hAnsi="Arial" w:cs="Arial"/>
          <w:b/>
          <w:bCs/>
          <w:sz w:val="22"/>
          <w:szCs w:val="22"/>
        </w:rPr>
        <w:t>Nazwa oraz adres zamawiającego, numer telefonu, adres poczty elektronicznej oraz strony internetowej prowadzonego postępowania</w:t>
      </w:r>
    </w:p>
    <w:p w14:paraId="2B9D8D8B" w14:textId="77777777" w:rsidR="00042B3B" w:rsidRPr="005E1FC2" w:rsidRDefault="00042B3B" w:rsidP="001E161C">
      <w:pPr>
        <w:widowControl w:val="0"/>
        <w:numPr>
          <w:ilvl w:val="0"/>
          <w:numId w:val="2"/>
        </w:numPr>
        <w:autoSpaceDE w:val="0"/>
        <w:autoSpaceDN w:val="0"/>
        <w:adjustRightInd w:val="0"/>
        <w:jc w:val="both"/>
        <w:rPr>
          <w:rFonts w:ascii="Arial" w:hAnsi="Arial" w:cs="Arial"/>
          <w:sz w:val="22"/>
          <w:szCs w:val="22"/>
        </w:rPr>
      </w:pPr>
      <w:r w:rsidRPr="005E1FC2">
        <w:rPr>
          <w:rFonts w:ascii="Arial" w:hAnsi="Arial" w:cs="Arial"/>
          <w:sz w:val="22"/>
          <w:szCs w:val="22"/>
        </w:rPr>
        <w:t xml:space="preserve">Nazwa zamawiającego: </w:t>
      </w:r>
      <w:r w:rsidRPr="005E1FC2">
        <w:rPr>
          <w:rFonts w:ascii="Arial" w:hAnsi="Arial" w:cs="Arial"/>
          <w:bCs/>
          <w:sz w:val="22"/>
          <w:szCs w:val="22"/>
        </w:rPr>
        <w:t xml:space="preserve">Gmina </w:t>
      </w:r>
      <w:r>
        <w:rPr>
          <w:rFonts w:ascii="Arial" w:hAnsi="Arial" w:cs="Arial"/>
          <w:bCs/>
          <w:sz w:val="22"/>
          <w:szCs w:val="22"/>
        </w:rPr>
        <w:t>Buczek</w:t>
      </w:r>
      <w:r w:rsidRPr="005E1FC2">
        <w:rPr>
          <w:rFonts w:ascii="Arial" w:hAnsi="Arial" w:cs="Arial"/>
          <w:bCs/>
          <w:sz w:val="22"/>
          <w:szCs w:val="22"/>
        </w:rPr>
        <w:t>.</w:t>
      </w:r>
    </w:p>
    <w:p w14:paraId="564BCEE8" w14:textId="77777777" w:rsidR="00042B3B" w:rsidRPr="005E1FC2" w:rsidRDefault="00042B3B" w:rsidP="001E161C">
      <w:pPr>
        <w:widowControl w:val="0"/>
        <w:numPr>
          <w:ilvl w:val="0"/>
          <w:numId w:val="2"/>
        </w:numPr>
        <w:autoSpaceDE w:val="0"/>
        <w:autoSpaceDN w:val="0"/>
        <w:adjustRightInd w:val="0"/>
        <w:jc w:val="both"/>
        <w:rPr>
          <w:rFonts w:ascii="Arial" w:hAnsi="Arial" w:cs="Arial"/>
          <w:sz w:val="22"/>
          <w:szCs w:val="22"/>
        </w:rPr>
      </w:pPr>
      <w:r w:rsidRPr="005E1FC2">
        <w:rPr>
          <w:rFonts w:ascii="Arial" w:hAnsi="Arial" w:cs="Arial"/>
          <w:sz w:val="22"/>
          <w:szCs w:val="22"/>
        </w:rPr>
        <w:t xml:space="preserve">Adres zamawiającego: ul. </w:t>
      </w:r>
      <w:r>
        <w:rPr>
          <w:rFonts w:ascii="Arial" w:hAnsi="Arial" w:cs="Arial"/>
          <w:sz w:val="22"/>
          <w:szCs w:val="22"/>
        </w:rPr>
        <w:t>Główna 20</w:t>
      </w:r>
      <w:r w:rsidRPr="005E1FC2">
        <w:rPr>
          <w:rFonts w:ascii="Arial" w:hAnsi="Arial" w:cs="Arial"/>
          <w:sz w:val="22"/>
          <w:szCs w:val="22"/>
        </w:rPr>
        <w:t>, 98</w:t>
      </w:r>
      <w:r>
        <w:rPr>
          <w:rFonts w:ascii="Arial" w:hAnsi="Arial" w:cs="Arial"/>
          <w:sz w:val="22"/>
          <w:szCs w:val="22"/>
        </w:rPr>
        <w:t>-113</w:t>
      </w:r>
      <w:r w:rsidRPr="005E1FC2">
        <w:rPr>
          <w:rFonts w:ascii="Arial" w:hAnsi="Arial" w:cs="Arial"/>
          <w:sz w:val="22"/>
          <w:szCs w:val="22"/>
        </w:rPr>
        <w:t xml:space="preserve"> </w:t>
      </w:r>
      <w:r>
        <w:rPr>
          <w:rFonts w:ascii="Arial" w:hAnsi="Arial" w:cs="Arial"/>
          <w:sz w:val="22"/>
          <w:szCs w:val="22"/>
        </w:rPr>
        <w:t>Buczek</w:t>
      </w:r>
    </w:p>
    <w:p w14:paraId="354D8A13" w14:textId="77777777" w:rsidR="00042B3B" w:rsidRPr="005E1FC2" w:rsidRDefault="00042B3B" w:rsidP="001E161C">
      <w:pPr>
        <w:widowControl w:val="0"/>
        <w:numPr>
          <w:ilvl w:val="0"/>
          <w:numId w:val="2"/>
        </w:numPr>
        <w:autoSpaceDE w:val="0"/>
        <w:autoSpaceDN w:val="0"/>
        <w:adjustRightInd w:val="0"/>
        <w:jc w:val="both"/>
        <w:rPr>
          <w:rFonts w:ascii="Arial" w:hAnsi="Arial" w:cs="Arial"/>
          <w:sz w:val="22"/>
          <w:szCs w:val="22"/>
        </w:rPr>
      </w:pPr>
      <w:r w:rsidRPr="005E1FC2">
        <w:rPr>
          <w:rFonts w:ascii="Arial" w:hAnsi="Arial" w:cs="Arial"/>
          <w:sz w:val="22"/>
          <w:szCs w:val="22"/>
        </w:rPr>
        <w:t>Numer telefonu: +48 4</w:t>
      </w:r>
      <w:r>
        <w:rPr>
          <w:rFonts w:ascii="Arial" w:hAnsi="Arial" w:cs="Arial"/>
          <w:sz w:val="22"/>
          <w:szCs w:val="22"/>
        </w:rPr>
        <w:t>3 677 40 82</w:t>
      </w:r>
      <w:r w:rsidRPr="005E1FC2">
        <w:rPr>
          <w:rFonts w:ascii="Arial" w:hAnsi="Arial" w:cs="Arial"/>
          <w:sz w:val="22"/>
          <w:szCs w:val="22"/>
        </w:rPr>
        <w:t>.</w:t>
      </w:r>
    </w:p>
    <w:p w14:paraId="7AB6D50A" w14:textId="388AB6AF" w:rsidR="00042B3B" w:rsidRPr="005E1FC2" w:rsidRDefault="00042B3B" w:rsidP="001E161C">
      <w:pPr>
        <w:widowControl w:val="0"/>
        <w:numPr>
          <w:ilvl w:val="0"/>
          <w:numId w:val="2"/>
        </w:numPr>
        <w:autoSpaceDE w:val="0"/>
        <w:autoSpaceDN w:val="0"/>
        <w:adjustRightInd w:val="0"/>
        <w:jc w:val="both"/>
        <w:rPr>
          <w:rFonts w:ascii="Arial" w:hAnsi="Arial" w:cs="Arial"/>
          <w:sz w:val="22"/>
          <w:szCs w:val="22"/>
        </w:rPr>
      </w:pPr>
      <w:r w:rsidRPr="005E1FC2">
        <w:rPr>
          <w:rFonts w:ascii="Arial" w:hAnsi="Arial" w:cs="Arial"/>
          <w:sz w:val="22"/>
          <w:szCs w:val="22"/>
        </w:rPr>
        <w:t xml:space="preserve">Adres poczty elektronicznej: </w:t>
      </w:r>
      <w:r>
        <w:rPr>
          <w:rFonts w:ascii="Arial" w:hAnsi="Arial" w:cs="Arial"/>
          <w:sz w:val="22"/>
        </w:rPr>
        <w:t>sekretariat@</w:t>
      </w:r>
      <w:r w:rsidRPr="00B65088">
        <w:rPr>
          <w:rFonts w:ascii="Arial" w:hAnsi="Arial" w:cs="Arial"/>
          <w:sz w:val="22"/>
        </w:rPr>
        <w:t>buczek.org.pl</w:t>
      </w:r>
      <w:r w:rsidRPr="002457CC">
        <w:rPr>
          <w:rFonts w:ascii="Arial" w:hAnsi="Arial" w:cs="Arial"/>
          <w:b/>
          <w:bCs/>
          <w:sz w:val="22"/>
          <w:szCs w:val="22"/>
        </w:rPr>
        <w:t xml:space="preserve"> (adres do korespondencji </w:t>
      </w:r>
      <w:proofErr w:type="spellStart"/>
      <w:r w:rsidRPr="002457CC">
        <w:rPr>
          <w:rFonts w:ascii="Arial" w:hAnsi="Arial" w:cs="Arial"/>
          <w:b/>
          <w:bCs/>
          <w:sz w:val="22"/>
          <w:szCs w:val="22"/>
        </w:rPr>
        <w:t>ws</w:t>
      </w:r>
      <w:proofErr w:type="spellEnd"/>
      <w:r w:rsidRPr="002457CC">
        <w:rPr>
          <w:rFonts w:ascii="Arial" w:hAnsi="Arial" w:cs="Arial"/>
          <w:b/>
          <w:bCs/>
          <w:sz w:val="22"/>
          <w:szCs w:val="22"/>
        </w:rPr>
        <w:t xml:space="preserve">. zamówienia: </w:t>
      </w:r>
      <w:r w:rsidR="004D7032">
        <w:rPr>
          <w:rFonts w:ascii="Arial" w:hAnsi="Arial" w:cs="Arial"/>
          <w:color w:val="0070C0"/>
          <w:sz w:val="22"/>
          <w:szCs w:val="22"/>
        </w:rPr>
        <w:t>inwestycje</w:t>
      </w:r>
      <w:r w:rsidRPr="004A5DCB">
        <w:rPr>
          <w:rFonts w:ascii="Arial" w:hAnsi="Arial" w:cs="Arial"/>
          <w:color w:val="0070C0"/>
          <w:sz w:val="22"/>
          <w:szCs w:val="22"/>
          <w:lang w:val="x-none"/>
        </w:rPr>
        <w:t>@buczek.org.pl</w:t>
      </w:r>
      <w:r>
        <w:rPr>
          <w:rFonts w:ascii="Arial" w:hAnsi="Arial" w:cs="Arial"/>
          <w:b/>
          <w:bCs/>
          <w:sz w:val="22"/>
          <w:szCs w:val="22"/>
        </w:rPr>
        <w:t>).</w:t>
      </w:r>
    </w:p>
    <w:p w14:paraId="2B4C60BA" w14:textId="68E95696" w:rsidR="00562884" w:rsidRPr="007F1ED0" w:rsidRDefault="00042B3B" w:rsidP="001E161C">
      <w:pPr>
        <w:widowControl w:val="0"/>
        <w:numPr>
          <w:ilvl w:val="0"/>
          <w:numId w:val="2"/>
        </w:numPr>
        <w:autoSpaceDE w:val="0"/>
        <w:autoSpaceDN w:val="0"/>
        <w:adjustRightInd w:val="0"/>
        <w:jc w:val="both"/>
        <w:rPr>
          <w:rFonts w:ascii="Arial" w:hAnsi="Arial" w:cs="Arial"/>
          <w:sz w:val="22"/>
          <w:szCs w:val="22"/>
        </w:rPr>
      </w:pPr>
      <w:r w:rsidRPr="005E1FC2">
        <w:rPr>
          <w:rFonts w:ascii="Arial" w:hAnsi="Arial" w:cs="Arial"/>
          <w:sz w:val="22"/>
          <w:szCs w:val="22"/>
        </w:rPr>
        <w:t>Adres strony interne</w:t>
      </w:r>
      <w:r w:rsidR="00562884">
        <w:rPr>
          <w:rFonts w:ascii="Arial" w:hAnsi="Arial" w:cs="Arial"/>
          <w:sz w:val="22"/>
          <w:szCs w:val="22"/>
        </w:rPr>
        <w:t xml:space="preserve">towej prowadzonego postępowania, </w:t>
      </w:r>
      <w:r w:rsidR="00562884" w:rsidRPr="007F1ED0">
        <w:rPr>
          <w:rFonts w:ascii="Arial" w:hAnsi="Arial" w:cs="Arial"/>
          <w:sz w:val="22"/>
          <w:szCs w:val="22"/>
        </w:rPr>
        <w:t>na której znajduje się link do strony systemu, w którym prowadzone jest postępowanie oraz udostępniane są wszelkie dokumenty:</w:t>
      </w:r>
    </w:p>
    <w:p w14:paraId="534D83C4" w14:textId="145CA77F" w:rsidR="00042B3B" w:rsidRDefault="00551299" w:rsidP="00042B3B">
      <w:pPr>
        <w:widowControl w:val="0"/>
        <w:autoSpaceDE w:val="0"/>
        <w:autoSpaceDN w:val="0"/>
        <w:adjustRightInd w:val="0"/>
        <w:ind w:left="365"/>
        <w:rPr>
          <w:rFonts w:ascii="Arial" w:hAnsi="Arial" w:cs="Arial"/>
          <w:color w:val="1F3864"/>
          <w:sz w:val="22"/>
          <w:szCs w:val="22"/>
        </w:rPr>
      </w:pPr>
      <w:hyperlink r:id="rId12" w:history="1">
        <w:r w:rsidRPr="00CE4F17">
          <w:rPr>
            <w:rStyle w:val="Hipercze"/>
            <w:rFonts w:ascii="Arial" w:hAnsi="Arial" w:cs="Arial"/>
            <w:sz w:val="22"/>
            <w:szCs w:val="22"/>
          </w:rPr>
          <w:t>https://buczek.bipgmina.pl/wiadomosci/16824/lista/1/przetargi</w:t>
        </w:r>
      </w:hyperlink>
    </w:p>
    <w:p w14:paraId="06312C34" w14:textId="77777777" w:rsidR="00C95DDF" w:rsidRPr="005E1FC2" w:rsidRDefault="00C95DDF" w:rsidP="008E404B">
      <w:pPr>
        <w:widowControl w:val="0"/>
        <w:autoSpaceDE w:val="0"/>
        <w:autoSpaceDN w:val="0"/>
        <w:adjustRightInd w:val="0"/>
        <w:jc w:val="both"/>
        <w:rPr>
          <w:rFonts w:ascii="Arial" w:hAnsi="Arial" w:cs="Arial"/>
          <w:sz w:val="22"/>
          <w:szCs w:val="22"/>
        </w:rPr>
      </w:pPr>
    </w:p>
    <w:p w14:paraId="27797CB1" w14:textId="77777777" w:rsidR="00C95DDF" w:rsidRPr="005E1FC2" w:rsidRDefault="00C95DDF" w:rsidP="008E404B">
      <w:pPr>
        <w:widowControl w:val="0"/>
        <w:pBdr>
          <w:top w:val="single" w:sz="4" w:space="1" w:color="auto"/>
          <w:left w:val="single" w:sz="4" w:space="4" w:color="auto"/>
          <w:bottom w:val="single" w:sz="4" w:space="1" w:color="auto"/>
          <w:right w:val="single" w:sz="4" w:space="4" w:color="auto"/>
        </w:pBdr>
        <w:shd w:val="clear" w:color="auto" w:fill="D9D9D9"/>
        <w:ind w:left="284" w:hanging="284"/>
        <w:rPr>
          <w:rFonts w:ascii="Arial" w:hAnsi="Arial" w:cs="Arial"/>
          <w:b/>
          <w:sz w:val="22"/>
          <w:szCs w:val="22"/>
        </w:rPr>
      </w:pPr>
      <w:r w:rsidRPr="005E1FC2">
        <w:rPr>
          <w:rFonts w:ascii="Arial" w:hAnsi="Arial" w:cs="Arial"/>
          <w:b/>
          <w:sz w:val="22"/>
          <w:szCs w:val="22"/>
        </w:rPr>
        <w:t>II.</w:t>
      </w:r>
      <w:r w:rsidRPr="005E1FC2">
        <w:rPr>
          <w:rFonts w:ascii="Arial" w:hAnsi="Arial" w:cs="Arial"/>
          <w:b/>
          <w:sz w:val="22"/>
          <w:szCs w:val="22"/>
        </w:rPr>
        <w:tab/>
      </w:r>
      <w:r w:rsidRPr="005E1FC2">
        <w:rPr>
          <w:rFonts w:ascii="Arial" w:hAnsi="Arial" w:cs="Arial"/>
          <w:b/>
          <w:bCs/>
          <w:sz w:val="22"/>
          <w:szCs w:val="22"/>
        </w:rPr>
        <w:t>Adres strony internetowej, na której udostępniane będą zmiany i wyjaśnienia treści SWZ oraz inne dokumenty zamówienia bezpośrednio związane z postępowaniem o udzielenie zamówienia</w:t>
      </w:r>
    </w:p>
    <w:p w14:paraId="7AB155CF" w14:textId="1313F203" w:rsidR="00B97A29" w:rsidRDefault="00D06D3A" w:rsidP="008E404B">
      <w:pPr>
        <w:widowControl w:val="0"/>
        <w:autoSpaceDE w:val="0"/>
        <w:autoSpaceDN w:val="0"/>
        <w:adjustRightInd w:val="0"/>
        <w:jc w:val="both"/>
        <w:rPr>
          <w:rFonts w:ascii="Arial" w:hAnsi="Arial" w:cs="Arial"/>
          <w:sz w:val="22"/>
          <w:szCs w:val="22"/>
        </w:rPr>
      </w:pPr>
      <w:r>
        <w:rPr>
          <w:rFonts w:ascii="Arial" w:hAnsi="Arial" w:cs="Arial"/>
          <w:sz w:val="22"/>
          <w:szCs w:val="22"/>
        </w:rPr>
        <w:t xml:space="preserve">Zamawiający </w:t>
      </w:r>
      <w:r w:rsidRPr="00D06D3A">
        <w:rPr>
          <w:rFonts w:ascii="Arial" w:hAnsi="Arial" w:cs="Arial"/>
          <w:sz w:val="22"/>
          <w:szCs w:val="22"/>
        </w:rPr>
        <w:t>udostępni zmiany i wyjaśnienia treści SWZ oraz inne dokumenty zamówienia bezpośrednio związane z postępowaniem o</w:t>
      </w:r>
      <w:r>
        <w:rPr>
          <w:rFonts w:ascii="Arial" w:hAnsi="Arial" w:cs="Arial"/>
          <w:sz w:val="22"/>
          <w:szCs w:val="22"/>
        </w:rPr>
        <w:t xml:space="preserve"> </w:t>
      </w:r>
      <w:r w:rsidRPr="00D06D3A">
        <w:rPr>
          <w:rFonts w:ascii="Arial" w:hAnsi="Arial" w:cs="Arial"/>
          <w:sz w:val="22"/>
          <w:szCs w:val="22"/>
        </w:rPr>
        <w:t>udzielenie zamówienia</w:t>
      </w:r>
      <w:r>
        <w:rPr>
          <w:rFonts w:ascii="Arial" w:hAnsi="Arial" w:cs="Arial"/>
          <w:sz w:val="22"/>
          <w:szCs w:val="22"/>
        </w:rPr>
        <w:t xml:space="preserve"> na stronie prowadzonego postępowania</w:t>
      </w:r>
      <w:r w:rsidR="00B97A29">
        <w:rPr>
          <w:rFonts w:ascii="Arial" w:hAnsi="Arial" w:cs="Arial"/>
          <w:sz w:val="22"/>
          <w:szCs w:val="22"/>
        </w:rPr>
        <w:t>:</w:t>
      </w:r>
    </w:p>
    <w:p w14:paraId="2CDDC5B9" w14:textId="6F33F9DA" w:rsidR="00C95DDF" w:rsidRDefault="00687542" w:rsidP="008E404B">
      <w:pPr>
        <w:widowControl w:val="0"/>
        <w:autoSpaceDE w:val="0"/>
        <w:autoSpaceDN w:val="0"/>
        <w:adjustRightInd w:val="0"/>
        <w:rPr>
          <w:rFonts w:ascii="Arial" w:hAnsi="Arial" w:cs="Arial"/>
          <w:color w:val="0070C0"/>
          <w:sz w:val="22"/>
          <w:szCs w:val="22"/>
        </w:rPr>
      </w:pPr>
      <w:hyperlink r:id="rId13" w:history="1">
        <w:r w:rsidRPr="00CE4F17">
          <w:rPr>
            <w:rStyle w:val="Hipercze"/>
            <w:rFonts w:ascii="Arial" w:hAnsi="Arial" w:cs="Arial"/>
            <w:sz w:val="22"/>
            <w:szCs w:val="22"/>
          </w:rPr>
          <w:t>https://buczek.bipgmina.pl/wiadomosci/16824/lista/1/przetargi</w:t>
        </w:r>
      </w:hyperlink>
    </w:p>
    <w:p w14:paraId="22B27214" w14:textId="77777777" w:rsidR="00687542" w:rsidRPr="005E1FC2" w:rsidRDefault="00687542" w:rsidP="008E404B">
      <w:pPr>
        <w:widowControl w:val="0"/>
        <w:autoSpaceDE w:val="0"/>
        <w:autoSpaceDN w:val="0"/>
        <w:adjustRightInd w:val="0"/>
        <w:rPr>
          <w:rFonts w:ascii="Arial" w:hAnsi="Arial" w:cs="Arial"/>
          <w:sz w:val="22"/>
          <w:szCs w:val="22"/>
        </w:rPr>
      </w:pPr>
    </w:p>
    <w:p w14:paraId="52F71BE1" w14:textId="77777777" w:rsidR="00C95DDF" w:rsidRPr="005E1FC2" w:rsidRDefault="00C95DDF" w:rsidP="008E404B">
      <w:pPr>
        <w:widowControl w:val="0"/>
        <w:pBdr>
          <w:top w:val="single" w:sz="4" w:space="1" w:color="auto"/>
          <w:left w:val="single" w:sz="4" w:space="4" w:color="auto"/>
          <w:bottom w:val="single" w:sz="4" w:space="1" w:color="auto"/>
          <w:right w:val="single" w:sz="4" w:space="4" w:color="auto"/>
        </w:pBdr>
        <w:shd w:val="clear" w:color="auto" w:fill="D9D9D9"/>
        <w:ind w:left="284" w:hanging="284"/>
        <w:rPr>
          <w:rFonts w:ascii="Arial" w:hAnsi="Arial" w:cs="Arial"/>
          <w:b/>
          <w:sz w:val="22"/>
          <w:szCs w:val="22"/>
        </w:rPr>
      </w:pPr>
      <w:r w:rsidRPr="005E1FC2">
        <w:rPr>
          <w:rFonts w:ascii="Arial" w:hAnsi="Arial" w:cs="Arial"/>
          <w:b/>
          <w:sz w:val="22"/>
          <w:szCs w:val="22"/>
        </w:rPr>
        <w:t>III.</w:t>
      </w:r>
      <w:r w:rsidRPr="005E1FC2">
        <w:rPr>
          <w:rFonts w:ascii="Arial" w:hAnsi="Arial" w:cs="Arial"/>
          <w:b/>
          <w:sz w:val="22"/>
          <w:szCs w:val="22"/>
        </w:rPr>
        <w:tab/>
      </w:r>
      <w:r w:rsidRPr="005E1FC2">
        <w:rPr>
          <w:rFonts w:ascii="Arial" w:hAnsi="Arial" w:cs="Arial"/>
          <w:b/>
          <w:bCs/>
          <w:sz w:val="22"/>
          <w:szCs w:val="22"/>
        </w:rPr>
        <w:t>Tryb udzielenia zamówienia</w:t>
      </w:r>
    </w:p>
    <w:p w14:paraId="6CF56E83" w14:textId="0D4BA2FB" w:rsidR="00C95DDF" w:rsidRPr="005E1FC2" w:rsidRDefault="00C95DDF" w:rsidP="008E404B">
      <w:pPr>
        <w:widowControl w:val="0"/>
        <w:autoSpaceDE w:val="0"/>
        <w:autoSpaceDN w:val="0"/>
        <w:adjustRightInd w:val="0"/>
        <w:jc w:val="both"/>
        <w:rPr>
          <w:rFonts w:ascii="Arial" w:hAnsi="Arial" w:cs="Arial"/>
          <w:sz w:val="22"/>
          <w:szCs w:val="22"/>
        </w:rPr>
      </w:pPr>
      <w:r w:rsidRPr="005E1FC2">
        <w:rPr>
          <w:rFonts w:ascii="Arial" w:hAnsi="Arial" w:cs="Arial"/>
          <w:sz w:val="22"/>
          <w:szCs w:val="22"/>
        </w:rPr>
        <w:t>Postępowanie o udzielenie zamówienia prowadzone jest w trybie podstawowym, o którym mowa w art. 275 pkt 1 ustawy.</w:t>
      </w:r>
      <w:r w:rsidR="00060359">
        <w:rPr>
          <w:rFonts w:ascii="Arial" w:hAnsi="Arial" w:cs="Arial"/>
          <w:sz w:val="22"/>
          <w:szCs w:val="22"/>
        </w:rPr>
        <w:t xml:space="preserve"> </w:t>
      </w:r>
    </w:p>
    <w:p w14:paraId="1E9D8763" w14:textId="77777777" w:rsidR="00C95DDF" w:rsidRPr="005E1FC2" w:rsidRDefault="00C95DDF" w:rsidP="008E404B">
      <w:pPr>
        <w:widowControl w:val="0"/>
        <w:autoSpaceDE w:val="0"/>
        <w:autoSpaceDN w:val="0"/>
        <w:adjustRightInd w:val="0"/>
        <w:jc w:val="both"/>
        <w:rPr>
          <w:rFonts w:ascii="Arial" w:hAnsi="Arial" w:cs="Arial"/>
          <w:sz w:val="22"/>
          <w:szCs w:val="22"/>
        </w:rPr>
      </w:pPr>
    </w:p>
    <w:p w14:paraId="1C5F94BE" w14:textId="77777777" w:rsidR="00C95DDF" w:rsidRPr="005E1FC2" w:rsidRDefault="00C95DDF" w:rsidP="008E404B">
      <w:pPr>
        <w:widowControl w:val="0"/>
        <w:pBdr>
          <w:top w:val="single" w:sz="4" w:space="1" w:color="auto"/>
          <w:left w:val="single" w:sz="4" w:space="4" w:color="auto"/>
          <w:bottom w:val="single" w:sz="4" w:space="1" w:color="auto"/>
          <w:right w:val="single" w:sz="4" w:space="4" w:color="auto"/>
        </w:pBdr>
        <w:shd w:val="clear" w:color="auto" w:fill="D9D9D9"/>
        <w:ind w:left="284" w:hanging="284"/>
        <w:rPr>
          <w:rFonts w:ascii="Arial" w:hAnsi="Arial" w:cs="Arial"/>
          <w:b/>
          <w:sz w:val="22"/>
          <w:szCs w:val="22"/>
        </w:rPr>
      </w:pPr>
      <w:r w:rsidRPr="005E1FC2">
        <w:rPr>
          <w:rFonts w:ascii="Arial" w:hAnsi="Arial" w:cs="Arial"/>
          <w:b/>
          <w:sz w:val="22"/>
          <w:szCs w:val="22"/>
        </w:rPr>
        <w:t>IV.</w:t>
      </w:r>
      <w:r w:rsidRPr="005E1FC2">
        <w:rPr>
          <w:rFonts w:ascii="Arial" w:hAnsi="Arial" w:cs="Arial"/>
          <w:b/>
          <w:sz w:val="22"/>
          <w:szCs w:val="22"/>
        </w:rPr>
        <w:tab/>
      </w:r>
      <w:r w:rsidR="0013741C" w:rsidRPr="005E1FC2">
        <w:rPr>
          <w:rFonts w:ascii="Arial" w:hAnsi="Arial" w:cs="Arial"/>
          <w:b/>
          <w:bCs/>
          <w:sz w:val="22"/>
          <w:szCs w:val="22"/>
        </w:rPr>
        <w:t>Informacja, czy zamawiający przewiduje wybór najkorzystniejszej oferty z możliwością prowadzenia negocjacji</w:t>
      </w:r>
    </w:p>
    <w:p w14:paraId="19DA0435" w14:textId="77777777" w:rsidR="00C95DDF" w:rsidRPr="005E1FC2" w:rsidRDefault="0013741C" w:rsidP="008E404B">
      <w:pPr>
        <w:widowControl w:val="0"/>
        <w:autoSpaceDE w:val="0"/>
        <w:autoSpaceDN w:val="0"/>
        <w:adjustRightInd w:val="0"/>
        <w:jc w:val="both"/>
        <w:rPr>
          <w:rFonts w:ascii="Arial" w:hAnsi="Arial" w:cs="Arial"/>
          <w:sz w:val="22"/>
          <w:szCs w:val="22"/>
        </w:rPr>
      </w:pPr>
      <w:r w:rsidRPr="005E1FC2">
        <w:rPr>
          <w:rFonts w:ascii="Arial" w:hAnsi="Arial" w:cs="Arial"/>
          <w:sz w:val="22"/>
          <w:szCs w:val="22"/>
        </w:rPr>
        <w:t>Zamawiający nie przewiduje wyboru najkorzystniejszej oferty z możliwością prowadzenia negocjacji.</w:t>
      </w:r>
    </w:p>
    <w:p w14:paraId="5BE02E28" w14:textId="77777777" w:rsidR="00C95DDF" w:rsidRPr="005E1FC2" w:rsidRDefault="00C95DDF" w:rsidP="008E404B">
      <w:pPr>
        <w:widowControl w:val="0"/>
        <w:autoSpaceDE w:val="0"/>
        <w:autoSpaceDN w:val="0"/>
        <w:adjustRightInd w:val="0"/>
        <w:jc w:val="both"/>
        <w:rPr>
          <w:rFonts w:ascii="Arial" w:hAnsi="Arial" w:cs="Arial"/>
          <w:sz w:val="22"/>
          <w:szCs w:val="22"/>
        </w:rPr>
      </w:pPr>
    </w:p>
    <w:p w14:paraId="4257AA9E" w14:textId="77777777" w:rsidR="0013741C" w:rsidRPr="005E1FC2" w:rsidRDefault="0013741C" w:rsidP="008E404B">
      <w:pPr>
        <w:widowControl w:val="0"/>
        <w:pBdr>
          <w:top w:val="single" w:sz="4" w:space="1" w:color="auto"/>
          <w:left w:val="single" w:sz="4" w:space="4" w:color="auto"/>
          <w:bottom w:val="single" w:sz="4" w:space="1" w:color="auto"/>
          <w:right w:val="single" w:sz="4" w:space="4" w:color="auto"/>
        </w:pBdr>
        <w:shd w:val="clear" w:color="auto" w:fill="D9D9D9"/>
        <w:ind w:left="284" w:hanging="284"/>
        <w:rPr>
          <w:rFonts w:ascii="Arial" w:hAnsi="Arial" w:cs="Arial"/>
          <w:b/>
          <w:sz w:val="22"/>
          <w:szCs w:val="22"/>
        </w:rPr>
      </w:pPr>
      <w:r w:rsidRPr="005E1FC2">
        <w:rPr>
          <w:rFonts w:ascii="Arial" w:hAnsi="Arial" w:cs="Arial"/>
          <w:b/>
          <w:sz w:val="22"/>
          <w:szCs w:val="22"/>
        </w:rPr>
        <w:t>V.</w:t>
      </w:r>
      <w:r w:rsidRPr="005E1FC2">
        <w:rPr>
          <w:rFonts w:ascii="Arial" w:hAnsi="Arial" w:cs="Arial"/>
          <w:b/>
          <w:sz w:val="22"/>
          <w:szCs w:val="22"/>
        </w:rPr>
        <w:tab/>
      </w:r>
      <w:r w:rsidRPr="005E1FC2">
        <w:rPr>
          <w:rFonts w:ascii="Arial" w:hAnsi="Arial" w:cs="Arial"/>
          <w:b/>
          <w:bCs/>
          <w:sz w:val="22"/>
          <w:szCs w:val="22"/>
        </w:rPr>
        <w:t>Opis przedmiotu zamówienia</w:t>
      </w:r>
    </w:p>
    <w:p w14:paraId="49D53082" w14:textId="77777777" w:rsidR="00EF0654" w:rsidRDefault="00D119BB" w:rsidP="00EF0654">
      <w:pPr>
        <w:pStyle w:val="Akapitzlist"/>
        <w:widowControl w:val="0"/>
        <w:numPr>
          <w:ilvl w:val="0"/>
          <w:numId w:val="9"/>
        </w:numPr>
        <w:ind w:left="284" w:hanging="284"/>
        <w:jc w:val="both"/>
        <w:rPr>
          <w:rFonts w:ascii="Arial" w:hAnsi="Arial" w:cs="Arial"/>
          <w:b/>
          <w:bCs/>
          <w:sz w:val="22"/>
          <w:szCs w:val="22"/>
        </w:rPr>
      </w:pPr>
      <w:r w:rsidRPr="005E1FC2">
        <w:rPr>
          <w:rFonts w:ascii="Arial" w:hAnsi="Arial" w:cs="Arial"/>
          <w:b/>
          <w:bCs/>
          <w:sz w:val="22"/>
          <w:szCs w:val="22"/>
        </w:rPr>
        <w:t>Przedmiot zamówienia</w:t>
      </w:r>
    </w:p>
    <w:p w14:paraId="433A0860" w14:textId="5F471377" w:rsidR="00816513" w:rsidRPr="00BD7F26" w:rsidRDefault="00042B3B" w:rsidP="00EF0654">
      <w:pPr>
        <w:pStyle w:val="Akapitzlist"/>
        <w:widowControl w:val="0"/>
        <w:numPr>
          <w:ilvl w:val="1"/>
          <w:numId w:val="9"/>
        </w:numPr>
        <w:ind w:left="426"/>
        <w:jc w:val="both"/>
        <w:rPr>
          <w:rFonts w:ascii="Arial" w:hAnsi="Arial" w:cs="Arial"/>
          <w:b/>
          <w:bCs/>
          <w:sz w:val="22"/>
          <w:szCs w:val="22"/>
        </w:rPr>
      </w:pPr>
      <w:r w:rsidRPr="00EF0654">
        <w:rPr>
          <w:rFonts w:ascii="Arial" w:hAnsi="Arial" w:cs="Arial"/>
          <w:sz w:val="22"/>
          <w:szCs w:val="22"/>
        </w:rPr>
        <w:t xml:space="preserve">Przedmiotem zamówienia są roboty budowlane obejmujące wykonanie </w:t>
      </w:r>
      <w:r w:rsidR="00815F40" w:rsidRPr="00EF0654">
        <w:rPr>
          <w:rFonts w:ascii="Arial" w:hAnsi="Arial" w:cs="Arial"/>
          <w:bCs/>
          <w:sz w:val="22"/>
        </w:rPr>
        <w:t>zadania inwestycyjnego pt.:</w:t>
      </w:r>
      <w:r w:rsidR="00815F40" w:rsidRPr="00EF0654">
        <w:rPr>
          <w:rFonts w:ascii="Arial" w:hAnsi="Arial" w:cs="Arial"/>
          <w:b/>
          <w:sz w:val="22"/>
        </w:rPr>
        <w:t xml:space="preserve"> </w:t>
      </w:r>
      <w:r w:rsidR="008C4BB6">
        <w:rPr>
          <w:rFonts w:ascii="Arial" w:hAnsi="Arial" w:cs="Arial"/>
          <w:b/>
          <w:sz w:val="22"/>
        </w:rPr>
        <w:t>Utworzenie aktywnego placu zabaw przy Gminnym Żłobku w Buczku przy ul. Głównej 21</w:t>
      </w:r>
      <w:r w:rsidR="00DB0F54">
        <w:rPr>
          <w:rFonts w:ascii="Arial" w:hAnsi="Arial" w:cs="Arial"/>
          <w:b/>
          <w:sz w:val="22"/>
        </w:rPr>
        <w:t>.</w:t>
      </w:r>
    </w:p>
    <w:p w14:paraId="2D8325A8" w14:textId="2D5F49E4" w:rsidR="0073041F" w:rsidRPr="003F04DD" w:rsidRDefault="0035543A" w:rsidP="003D670C">
      <w:pPr>
        <w:pStyle w:val="Akapitzlist"/>
        <w:widowControl w:val="0"/>
        <w:numPr>
          <w:ilvl w:val="1"/>
          <w:numId w:val="9"/>
        </w:numPr>
        <w:ind w:left="426" w:hanging="284"/>
        <w:jc w:val="both"/>
        <w:rPr>
          <w:rFonts w:ascii="Arial" w:hAnsi="Arial" w:cs="Arial"/>
          <w:bCs/>
          <w:i/>
          <w:sz w:val="22"/>
          <w:szCs w:val="22"/>
        </w:rPr>
      </w:pPr>
      <w:r w:rsidRPr="003F04DD">
        <w:rPr>
          <w:rFonts w:ascii="Arial" w:hAnsi="Arial" w:cs="Arial"/>
          <w:sz w:val="22"/>
          <w:szCs w:val="22"/>
        </w:rPr>
        <w:t xml:space="preserve">Szczegółowy opis przedmiotu zamówienia </w:t>
      </w:r>
      <w:r w:rsidR="0073041F" w:rsidRPr="003F04DD">
        <w:rPr>
          <w:rFonts w:ascii="Arial" w:hAnsi="Arial" w:cs="Arial"/>
          <w:sz w:val="22"/>
          <w:szCs w:val="22"/>
        </w:rPr>
        <w:t xml:space="preserve">został szczegółowo </w:t>
      </w:r>
      <w:r w:rsidR="00AB7D84" w:rsidRPr="003F04DD">
        <w:rPr>
          <w:rFonts w:ascii="Arial" w:hAnsi="Arial" w:cs="Arial"/>
          <w:sz w:val="22"/>
          <w:szCs w:val="22"/>
        </w:rPr>
        <w:t>określony</w:t>
      </w:r>
      <w:r w:rsidR="0073041F" w:rsidRPr="003F04DD">
        <w:rPr>
          <w:rFonts w:ascii="Arial" w:hAnsi="Arial" w:cs="Arial"/>
          <w:sz w:val="22"/>
          <w:szCs w:val="22"/>
        </w:rPr>
        <w:t xml:space="preserve"> w:</w:t>
      </w:r>
    </w:p>
    <w:p w14:paraId="729A27DD" w14:textId="0F0BFB31" w:rsidR="00F453FC" w:rsidRPr="005E21BE" w:rsidRDefault="00B32445" w:rsidP="001E161C">
      <w:pPr>
        <w:pStyle w:val="Akapitzlist"/>
        <w:widowControl w:val="0"/>
        <w:numPr>
          <w:ilvl w:val="0"/>
          <w:numId w:val="60"/>
        </w:numPr>
        <w:ind w:left="993"/>
        <w:jc w:val="both"/>
        <w:rPr>
          <w:rFonts w:ascii="Arial" w:hAnsi="Arial" w:cs="Arial"/>
          <w:sz w:val="22"/>
          <w:szCs w:val="22"/>
        </w:rPr>
      </w:pPr>
      <w:r w:rsidRPr="005E21BE">
        <w:rPr>
          <w:rFonts w:ascii="Arial" w:hAnsi="Arial" w:cs="Arial"/>
          <w:sz w:val="22"/>
          <w:szCs w:val="22"/>
        </w:rPr>
        <w:t>Dokumentacja projektowa</w:t>
      </w:r>
      <w:r w:rsidR="004E16EF" w:rsidRPr="005E21BE">
        <w:rPr>
          <w:rFonts w:ascii="Arial" w:hAnsi="Arial" w:cs="Arial"/>
          <w:sz w:val="22"/>
          <w:szCs w:val="22"/>
        </w:rPr>
        <w:t xml:space="preserve"> </w:t>
      </w:r>
      <w:r w:rsidR="00B57002" w:rsidRPr="005E21BE">
        <w:rPr>
          <w:rFonts w:ascii="Arial" w:hAnsi="Arial" w:cs="Arial"/>
          <w:sz w:val="22"/>
          <w:szCs w:val="22"/>
        </w:rPr>
        <w:t xml:space="preserve"> oraz </w:t>
      </w:r>
      <w:r w:rsidR="00690B7A" w:rsidRPr="005E21BE">
        <w:rPr>
          <w:rFonts w:ascii="Arial" w:hAnsi="Arial" w:cs="Arial"/>
          <w:sz w:val="22"/>
          <w:szCs w:val="22"/>
        </w:rPr>
        <w:t>s</w:t>
      </w:r>
      <w:r w:rsidR="00B57002" w:rsidRPr="005E21BE">
        <w:rPr>
          <w:rFonts w:ascii="Arial" w:hAnsi="Arial" w:cs="Arial"/>
          <w:sz w:val="22"/>
          <w:szCs w:val="22"/>
        </w:rPr>
        <w:t xml:space="preserve">pecyfikacja </w:t>
      </w:r>
      <w:r w:rsidR="00690B7A" w:rsidRPr="005E21BE">
        <w:rPr>
          <w:rFonts w:ascii="Arial" w:hAnsi="Arial" w:cs="Arial"/>
          <w:sz w:val="22"/>
          <w:szCs w:val="22"/>
        </w:rPr>
        <w:t>t</w:t>
      </w:r>
      <w:r w:rsidR="00B57002" w:rsidRPr="005E21BE">
        <w:rPr>
          <w:rFonts w:ascii="Arial" w:hAnsi="Arial" w:cs="Arial"/>
          <w:sz w:val="22"/>
          <w:szCs w:val="22"/>
        </w:rPr>
        <w:t>echniczna</w:t>
      </w:r>
      <w:r w:rsidR="00690B7A" w:rsidRPr="005E21BE">
        <w:rPr>
          <w:rFonts w:ascii="Arial" w:hAnsi="Arial" w:cs="Arial"/>
          <w:sz w:val="22"/>
          <w:szCs w:val="22"/>
        </w:rPr>
        <w:t xml:space="preserve"> wykonania i odbioru robót budowlanych </w:t>
      </w:r>
      <w:r w:rsidR="00F453FC" w:rsidRPr="005E21BE">
        <w:rPr>
          <w:rFonts w:ascii="Arial" w:hAnsi="Arial" w:cs="Arial"/>
          <w:sz w:val="22"/>
          <w:szCs w:val="22"/>
        </w:rPr>
        <w:t>– załącznik</w:t>
      </w:r>
      <w:r w:rsidR="00A236F9" w:rsidRPr="005E21BE">
        <w:rPr>
          <w:rFonts w:ascii="Arial" w:hAnsi="Arial" w:cs="Arial"/>
          <w:sz w:val="22"/>
          <w:szCs w:val="22"/>
        </w:rPr>
        <w:t xml:space="preserve">i </w:t>
      </w:r>
      <w:r w:rsidR="00F453FC" w:rsidRPr="005E21BE">
        <w:rPr>
          <w:rFonts w:ascii="Arial" w:hAnsi="Arial" w:cs="Arial"/>
          <w:sz w:val="22"/>
          <w:szCs w:val="22"/>
        </w:rPr>
        <w:t>nr 7</w:t>
      </w:r>
      <w:r w:rsidR="00A236F9" w:rsidRPr="005E21BE">
        <w:rPr>
          <w:rFonts w:ascii="Arial" w:hAnsi="Arial" w:cs="Arial"/>
          <w:sz w:val="22"/>
          <w:szCs w:val="22"/>
        </w:rPr>
        <w:t xml:space="preserve"> i 8</w:t>
      </w:r>
      <w:r w:rsidR="00004BA7" w:rsidRPr="005E21BE">
        <w:rPr>
          <w:rFonts w:ascii="Arial" w:hAnsi="Arial" w:cs="Arial"/>
          <w:sz w:val="22"/>
          <w:szCs w:val="22"/>
        </w:rPr>
        <w:t xml:space="preserve"> do SWZ,</w:t>
      </w:r>
    </w:p>
    <w:p w14:paraId="21BADC4E" w14:textId="1C5BA62A" w:rsidR="00DB53BB" w:rsidRPr="005E21BE" w:rsidRDefault="0035543A" w:rsidP="001E161C">
      <w:pPr>
        <w:pStyle w:val="Akapitzlist"/>
        <w:widowControl w:val="0"/>
        <w:numPr>
          <w:ilvl w:val="0"/>
          <w:numId w:val="60"/>
        </w:numPr>
        <w:ind w:left="993"/>
        <w:jc w:val="both"/>
        <w:rPr>
          <w:rFonts w:ascii="Arial" w:hAnsi="Arial" w:cs="Arial"/>
          <w:sz w:val="22"/>
          <w:szCs w:val="22"/>
        </w:rPr>
      </w:pPr>
      <w:r w:rsidRPr="005E21BE">
        <w:rPr>
          <w:rFonts w:ascii="Arial" w:hAnsi="Arial" w:cs="Arial"/>
          <w:sz w:val="22"/>
          <w:szCs w:val="22"/>
        </w:rPr>
        <w:t>Przedmiar robót stanow</w:t>
      </w:r>
      <w:r w:rsidR="00983F77" w:rsidRPr="005E21BE">
        <w:rPr>
          <w:rFonts w:ascii="Arial" w:hAnsi="Arial" w:cs="Arial"/>
          <w:sz w:val="22"/>
          <w:szCs w:val="22"/>
        </w:rPr>
        <w:t>i</w:t>
      </w:r>
      <w:r w:rsidRPr="005E21BE">
        <w:rPr>
          <w:rFonts w:ascii="Arial" w:hAnsi="Arial" w:cs="Arial"/>
          <w:sz w:val="22"/>
          <w:szCs w:val="22"/>
        </w:rPr>
        <w:t xml:space="preserve"> jedynie element pomocniczy do wyliczenia ceny ofertowej – załącznik nr </w:t>
      </w:r>
      <w:r w:rsidR="00A236F9" w:rsidRPr="005E21BE">
        <w:rPr>
          <w:rFonts w:ascii="Arial" w:hAnsi="Arial" w:cs="Arial"/>
          <w:sz w:val="22"/>
          <w:szCs w:val="22"/>
        </w:rPr>
        <w:t>9</w:t>
      </w:r>
      <w:r w:rsidR="00BC73EF" w:rsidRPr="005E21BE">
        <w:rPr>
          <w:rFonts w:ascii="Arial" w:hAnsi="Arial" w:cs="Arial"/>
          <w:sz w:val="22"/>
          <w:szCs w:val="22"/>
        </w:rPr>
        <w:t xml:space="preserve"> </w:t>
      </w:r>
      <w:r w:rsidRPr="005E21BE">
        <w:rPr>
          <w:rFonts w:ascii="Arial" w:hAnsi="Arial" w:cs="Arial"/>
          <w:sz w:val="22"/>
          <w:szCs w:val="22"/>
        </w:rPr>
        <w:t>do SWZ.</w:t>
      </w:r>
      <w:r w:rsidR="00DB53BB" w:rsidRPr="005E21BE">
        <w:rPr>
          <w:rFonts w:ascii="Arial" w:hAnsi="Arial" w:cs="Arial"/>
          <w:sz w:val="22"/>
          <w:szCs w:val="22"/>
        </w:rPr>
        <w:t xml:space="preserve"> </w:t>
      </w:r>
    </w:p>
    <w:p w14:paraId="6105E140" w14:textId="77777777" w:rsidR="00D3516C" w:rsidRDefault="0035543A" w:rsidP="00D3516C">
      <w:pPr>
        <w:pStyle w:val="Akapitzlist"/>
        <w:widowControl w:val="0"/>
        <w:numPr>
          <w:ilvl w:val="1"/>
          <w:numId w:val="9"/>
        </w:numPr>
        <w:ind w:left="426" w:hanging="284"/>
        <w:jc w:val="both"/>
        <w:rPr>
          <w:rFonts w:ascii="Arial" w:hAnsi="Arial" w:cs="Arial"/>
          <w:sz w:val="22"/>
          <w:szCs w:val="22"/>
        </w:rPr>
      </w:pPr>
      <w:r w:rsidRPr="00BF3AA1">
        <w:rPr>
          <w:rFonts w:ascii="Arial" w:hAnsi="Arial" w:cs="Arial"/>
          <w:sz w:val="22"/>
          <w:szCs w:val="22"/>
        </w:rPr>
        <w:t xml:space="preserve">Jeżeli w dokumentacji stanowiącej załącznik nr </w:t>
      </w:r>
      <w:r w:rsidR="00CA3347" w:rsidRPr="00BF3AA1">
        <w:rPr>
          <w:rFonts w:ascii="Arial" w:hAnsi="Arial" w:cs="Arial"/>
          <w:sz w:val="22"/>
          <w:szCs w:val="22"/>
        </w:rPr>
        <w:t>7</w:t>
      </w:r>
      <w:r w:rsidRPr="00BF3AA1">
        <w:rPr>
          <w:rFonts w:ascii="Arial" w:hAnsi="Arial" w:cs="Arial"/>
          <w:sz w:val="22"/>
          <w:szCs w:val="22"/>
        </w:rPr>
        <w:t xml:space="preserve"> i </w:t>
      </w:r>
      <w:r w:rsidR="00CA3347" w:rsidRPr="00BF3AA1">
        <w:rPr>
          <w:rFonts w:ascii="Arial" w:hAnsi="Arial" w:cs="Arial"/>
          <w:sz w:val="22"/>
          <w:szCs w:val="22"/>
        </w:rPr>
        <w:t>8</w:t>
      </w:r>
      <w:r w:rsidRPr="00BF3AA1">
        <w:rPr>
          <w:rFonts w:ascii="Arial" w:hAnsi="Arial" w:cs="Arial"/>
          <w:sz w:val="22"/>
          <w:szCs w:val="22"/>
        </w:rPr>
        <w:t xml:space="preserve"> do SWZ użyte są znaki towarowe, patenty lub pochodzenie, źródło lub szczególny proces, który charakteryzuje produkty lub usługi dostarczane przez konkretnego wykonawcę, zamawiający dopuszcza ujęcie w ofercie,</w:t>
      </w:r>
      <w:r w:rsidRPr="00CE4FBC">
        <w:rPr>
          <w:rFonts w:ascii="Arial" w:hAnsi="Arial" w:cs="Arial"/>
          <w:sz w:val="22"/>
          <w:szCs w:val="22"/>
        </w:rPr>
        <w:t xml:space="preserve"> a następnie zastosowanie rozwiązań równoważnych, o ile zapewnią one zgodność realizacji przedmiotu zamówienia z dokumentacją stanowiącą załącznik nr </w:t>
      </w:r>
      <w:r w:rsidR="00CA3347" w:rsidRPr="00CE4FBC">
        <w:rPr>
          <w:rFonts w:ascii="Arial" w:hAnsi="Arial" w:cs="Arial"/>
          <w:sz w:val="22"/>
          <w:szCs w:val="22"/>
        </w:rPr>
        <w:t>7</w:t>
      </w:r>
      <w:r w:rsidRPr="00CE4FBC">
        <w:rPr>
          <w:rFonts w:ascii="Arial" w:hAnsi="Arial" w:cs="Arial"/>
          <w:sz w:val="22"/>
          <w:szCs w:val="22"/>
        </w:rPr>
        <w:t xml:space="preserve"> i </w:t>
      </w:r>
      <w:r w:rsidR="00CA3347" w:rsidRPr="00CE4FBC">
        <w:rPr>
          <w:rFonts w:ascii="Arial" w:hAnsi="Arial" w:cs="Arial"/>
          <w:sz w:val="22"/>
          <w:szCs w:val="22"/>
        </w:rPr>
        <w:t>8</w:t>
      </w:r>
      <w:r w:rsidRPr="00CE4FBC">
        <w:rPr>
          <w:rFonts w:ascii="Arial" w:hAnsi="Arial" w:cs="Arial"/>
          <w:sz w:val="22"/>
          <w:szCs w:val="22"/>
        </w:rPr>
        <w:t xml:space="preserve"> do SWZ.</w:t>
      </w:r>
    </w:p>
    <w:p w14:paraId="5635472B" w14:textId="77777777" w:rsidR="0013764C" w:rsidRPr="0013764C" w:rsidRDefault="0013764C" w:rsidP="0013764C">
      <w:pPr>
        <w:widowControl w:val="0"/>
        <w:jc w:val="both"/>
        <w:rPr>
          <w:rFonts w:ascii="Arial" w:hAnsi="Arial" w:cs="Arial"/>
          <w:b/>
          <w:bCs/>
          <w:sz w:val="22"/>
          <w:szCs w:val="22"/>
          <w:lang w:eastAsia="zh-CN" w:bidi="hi-IN"/>
        </w:rPr>
      </w:pPr>
      <w:r w:rsidRPr="0013764C">
        <w:rPr>
          <w:rFonts w:ascii="Arial" w:hAnsi="Arial" w:cs="Arial"/>
          <w:b/>
          <w:bCs/>
          <w:sz w:val="22"/>
          <w:szCs w:val="22"/>
          <w:lang w:eastAsia="zh-CN" w:bidi="hi-IN"/>
        </w:rPr>
        <w:t>UWAGA!!!</w:t>
      </w:r>
    </w:p>
    <w:p w14:paraId="54F81722" w14:textId="77777777" w:rsidR="0013764C" w:rsidRPr="0013764C" w:rsidRDefault="0013764C" w:rsidP="0013764C">
      <w:pPr>
        <w:widowControl w:val="0"/>
        <w:jc w:val="both"/>
        <w:rPr>
          <w:rFonts w:ascii="Arial" w:hAnsi="Arial" w:cs="Arial"/>
          <w:b/>
          <w:bCs/>
          <w:sz w:val="22"/>
          <w:szCs w:val="22"/>
        </w:rPr>
      </w:pPr>
      <w:r w:rsidRPr="0013764C">
        <w:rPr>
          <w:rFonts w:ascii="Arial" w:hAnsi="Arial" w:cs="Arial"/>
          <w:b/>
          <w:bCs/>
          <w:sz w:val="22"/>
          <w:szCs w:val="22"/>
          <w:lang w:eastAsia="zh-CN" w:bidi="hi-IN"/>
        </w:rPr>
        <w:t>W związku z wytyczeniem nowego ogrodzenia należy usunąć 6 drzew. Nowe nasadzenia należy dokonać w miejscu wskazanym przez Zamawiającego.</w:t>
      </w:r>
    </w:p>
    <w:p w14:paraId="67FF395E" w14:textId="77777777" w:rsidR="00524FC0" w:rsidRDefault="00524FC0" w:rsidP="00524FC0">
      <w:pPr>
        <w:pStyle w:val="Akapitzlist"/>
        <w:widowControl w:val="0"/>
        <w:ind w:left="426"/>
        <w:jc w:val="both"/>
        <w:rPr>
          <w:rFonts w:ascii="Arial" w:hAnsi="Arial" w:cs="Arial"/>
          <w:sz w:val="22"/>
          <w:szCs w:val="22"/>
        </w:rPr>
      </w:pPr>
    </w:p>
    <w:p w14:paraId="516BD583" w14:textId="77777777" w:rsidR="00CE4FBC" w:rsidRDefault="00CE4FBC" w:rsidP="00CE4FBC">
      <w:pPr>
        <w:pStyle w:val="Akapitzlist"/>
        <w:widowControl w:val="0"/>
        <w:numPr>
          <w:ilvl w:val="1"/>
          <w:numId w:val="9"/>
        </w:numPr>
        <w:ind w:left="426" w:hanging="284"/>
        <w:jc w:val="both"/>
        <w:rPr>
          <w:rFonts w:ascii="Arial" w:hAnsi="Arial" w:cs="Arial"/>
          <w:sz w:val="22"/>
          <w:szCs w:val="22"/>
        </w:rPr>
      </w:pPr>
      <w:r w:rsidRPr="00CE4FBC">
        <w:rPr>
          <w:rFonts w:ascii="Arial" w:hAnsi="Arial" w:cs="Arial"/>
          <w:sz w:val="22"/>
          <w:szCs w:val="22"/>
        </w:rPr>
        <w:t>Oznaczenie przedmiotu zamówienia według Wspólnego Słownika Zamówień (kod CPV)</w:t>
      </w:r>
      <w:r>
        <w:rPr>
          <w:rFonts w:ascii="Arial" w:hAnsi="Arial" w:cs="Arial"/>
          <w:sz w:val="22"/>
          <w:szCs w:val="22"/>
        </w:rPr>
        <w:t>:</w:t>
      </w:r>
    </w:p>
    <w:p w14:paraId="46DE6B96" w14:textId="0EE06413" w:rsidR="0019120B" w:rsidRPr="002631F6" w:rsidRDefault="00F453FC" w:rsidP="005138C2">
      <w:pPr>
        <w:pStyle w:val="Akapitzlist"/>
        <w:widowControl w:val="0"/>
        <w:ind w:left="0" w:firstLine="426"/>
        <w:jc w:val="both"/>
        <w:rPr>
          <w:rFonts w:ascii="Arial" w:hAnsi="Arial" w:cs="Arial"/>
          <w:bCs/>
          <w:sz w:val="22"/>
          <w:szCs w:val="22"/>
        </w:rPr>
      </w:pPr>
      <w:r w:rsidRPr="002631F6">
        <w:rPr>
          <w:rFonts w:ascii="Arial" w:hAnsi="Arial" w:cs="Arial"/>
          <w:b/>
          <w:sz w:val="22"/>
          <w:szCs w:val="22"/>
        </w:rPr>
        <w:t>45000000-7</w:t>
      </w:r>
      <w:r w:rsidRPr="002631F6">
        <w:rPr>
          <w:rFonts w:ascii="Arial" w:hAnsi="Arial" w:cs="Arial"/>
          <w:bCs/>
          <w:sz w:val="22"/>
          <w:szCs w:val="22"/>
        </w:rPr>
        <w:t xml:space="preserve"> Roboty budowlane</w:t>
      </w:r>
      <w:r w:rsidR="00710287" w:rsidRPr="002631F6">
        <w:rPr>
          <w:rFonts w:ascii="Arial" w:hAnsi="Arial" w:cs="Arial"/>
          <w:bCs/>
          <w:sz w:val="22"/>
          <w:szCs w:val="22"/>
        </w:rPr>
        <w:t xml:space="preserve"> </w:t>
      </w:r>
    </w:p>
    <w:p w14:paraId="5DFBE7C0" w14:textId="54B4B831" w:rsidR="009D7583" w:rsidRPr="002631F6" w:rsidRDefault="00624DB0" w:rsidP="009D7583">
      <w:pPr>
        <w:ind w:firstLine="426"/>
        <w:jc w:val="both"/>
        <w:rPr>
          <w:rFonts w:ascii="Arial" w:eastAsiaTheme="minorHAnsi" w:hAnsi="Arial" w:cs="Arial"/>
          <w:bCs/>
          <w:sz w:val="22"/>
          <w:szCs w:val="22"/>
          <w:lang w:eastAsia="en-US"/>
        </w:rPr>
      </w:pPr>
      <w:r w:rsidRPr="002631F6">
        <w:rPr>
          <w:rFonts w:ascii="Arial" w:eastAsiaTheme="minorHAnsi" w:hAnsi="Arial" w:cs="Arial"/>
          <w:b/>
          <w:sz w:val="22"/>
          <w:szCs w:val="22"/>
          <w:lang w:eastAsia="en-US"/>
        </w:rPr>
        <w:t>45100000-8</w:t>
      </w:r>
      <w:r w:rsidR="009D7583" w:rsidRPr="002631F6">
        <w:rPr>
          <w:rFonts w:ascii="Arial" w:eastAsiaTheme="minorHAnsi" w:hAnsi="Arial" w:cs="Arial"/>
          <w:b/>
          <w:sz w:val="22"/>
          <w:szCs w:val="22"/>
          <w:lang w:eastAsia="en-US"/>
        </w:rPr>
        <w:t xml:space="preserve"> </w:t>
      </w:r>
      <w:r w:rsidRPr="002631F6">
        <w:rPr>
          <w:rFonts w:ascii="Arial" w:eastAsiaTheme="minorHAnsi" w:hAnsi="Arial" w:cs="Arial"/>
          <w:bCs/>
          <w:sz w:val="22"/>
          <w:szCs w:val="22"/>
          <w:lang w:eastAsia="en-US"/>
        </w:rPr>
        <w:t>Przygotowanie terenu pod budowę</w:t>
      </w:r>
    </w:p>
    <w:p w14:paraId="23F69CCC" w14:textId="66FB91A8" w:rsidR="009D7583" w:rsidRPr="002631F6" w:rsidRDefault="001E2ADC" w:rsidP="009D7583">
      <w:pPr>
        <w:ind w:left="1560" w:hanging="1134"/>
        <w:jc w:val="both"/>
        <w:rPr>
          <w:rFonts w:ascii="Arial" w:eastAsiaTheme="minorHAnsi" w:hAnsi="Arial" w:cs="Arial"/>
          <w:bCs/>
          <w:sz w:val="22"/>
          <w:szCs w:val="22"/>
          <w:lang w:eastAsia="en-US"/>
        </w:rPr>
      </w:pPr>
      <w:r w:rsidRPr="002631F6">
        <w:rPr>
          <w:rFonts w:ascii="Arial" w:eastAsiaTheme="minorHAnsi" w:hAnsi="Arial" w:cs="Arial"/>
          <w:b/>
          <w:bCs/>
          <w:sz w:val="22"/>
          <w:szCs w:val="22"/>
          <w:lang w:eastAsia="en-US"/>
        </w:rPr>
        <w:t>45212140-9</w:t>
      </w:r>
      <w:r w:rsidR="009D7583" w:rsidRPr="002631F6">
        <w:rPr>
          <w:rFonts w:ascii="Arial" w:eastAsiaTheme="minorHAnsi" w:hAnsi="Arial" w:cs="Arial"/>
          <w:b/>
          <w:sz w:val="22"/>
          <w:szCs w:val="22"/>
          <w:lang w:eastAsia="en-US"/>
        </w:rPr>
        <w:t xml:space="preserve"> </w:t>
      </w:r>
      <w:r w:rsidRPr="002631F6">
        <w:rPr>
          <w:rFonts w:ascii="Arial" w:eastAsiaTheme="minorHAnsi" w:hAnsi="Arial" w:cs="Arial"/>
          <w:bCs/>
          <w:sz w:val="22"/>
          <w:szCs w:val="22"/>
          <w:lang w:eastAsia="en-US"/>
        </w:rPr>
        <w:t>Obiekty rekreacyjne</w:t>
      </w:r>
    </w:p>
    <w:p w14:paraId="365D598E" w14:textId="5F08D3C9" w:rsidR="009433D9" w:rsidRPr="00A4293E" w:rsidRDefault="001E2ADC" w:rsidP="009433D9">
      <w:pPr>
        <w:ind w:firstLine="426"/>
        <w:jc w:val="both"/>
        <w:rPr>
          <w:rFonts w:ascii="Arial" w:eastAsiaTheme="minorHAnsi" w:hAnsi="Arial" w:cs="Arial"/>
          <w:bCs/>
          <w:sz w:val="22"/>
          <w:szCs w:val="22"/>
          <w:lang w:eastAsia="en-US"/>
        </w:rPr>
      </w:pPr>
      <w:r w:rsidRPr="002631F6">
        <w:rPr>
          <w:rFonts w:ascii="Arial" w:eastAsiaTheme="minorHAnsi" w:hAnsi="Arial" w:cs="Arial"/>
          <w:b/>
          <w:bCs/>
          <w:sz w:val="22"/>
          <w:szCs w:val="22"/>
          <w:lang w:eastAsia="en-US"/>
        </w:rPr>
        <w:t>45236210-5</w:t>
      </w:r>
      <w:r w:rsidR="009433D9" w:rsidRPr="002631F6">
        <w:rPr>
          <w:rFonts w:ascii="Arial" w:eastAsiaTheme="minorHAnsi" w:hAnsi="Arial" w:cs="Arial"/>
          <w:b/>
          <w:bCs/>
          <w:sz w:val="22"/>
          <w:szCs w:val="22"/>
          <w:lang w:eastAsia="en-US"/>
        </w:rPr>
        <w:t xml:space="preserve"> </w:t>
      </w:r>
      <w:r w:rsidRPr="002631F6">
        <w:rPr>
          <w:rFonts w:ascii="Arial" w:eastAsiaTheme="minorHAnsi" w:hAnsi="Arial" w:cs="Arial"/>
          <w:sz w:val="22"/>
          <w:szCs w:val="22"/>
          <w:lang w:eastAsia="en-US"/>
        </w:rPr>
        <w:t>Wyrównanie nawierzchni placów zabaw dla dzieci</w:t>
      </w:r>
    </w:p>
    <w:p w14:paraId="370B0013" w14:textId="77777777" w:rsidR="009D7583" w:rsidRPr="00EC120E" w:rsidRDefault="009D7583" w:rsidP="005138C2">
      <w:pPr>
        <w:pStyle w:val="Akapitzlist"/>
        <w:widowControl w:val="0"/>
        <w:ind w:left="0" w:firstLine="426"/>
        <w:jc w:val="both"/>
        <w:rPr>
          <w:rFonts w:ascii="Arial" w:hAnsi="Arial" w:cs="Arial"/>
          <w:bCs/>
          <w:sz w:val="22"/>
          <w:szCs w:val="22"/>
        </w:rPr>
      </w:pPr>
    </w:p>
    <w:p w14:paraId="0D10F54E" w14:textId="308F8837" w:rsidR="0013741C" w:rsidRPr="001362C8" w:rsidRDefault="008C7E7B" w:rsidP="001362C8">
      <w:pPr>
        <w:pStyle w:val="Akapitzlist"/>
        <w:widowControl w:val="0"/>
        <w:numPr>
          <w:ilvl w:val="1"/>
          <w:numId w:val="9"/>
        </w:numPr>
        <w:ind w:left="426" w:hanging="284"/>
        <w:jc w:val="both"/>
        <w:rPr>
          <w:rFonts w:ascii="Arial" w:hAnsi="Arial" w:cs="Arial"/>
          <w:sz w:val="22"/>
          <w:szCs w:val="22"/>
        </w:rPr>
      </w:pPr>
      <w:r w:rsidRPr="001362C8">
        <w:rPr>
          <w:rFonts w:ascii="Arial" w:hAnsi="Arial" w:cs="Arial"/>
          <w:sz w:val="22"/>
          <w:szCs w:val="22"/>
        </w:rPr>
        <w:t xml:space="preserve">Postępowanie, którego dotyczy niniejszy dokument oznaczone jest znakiem: </w:t>
      </w:r>
      <w:r w:rsidR="00CA3347" w:rsidRPr="001362C8">
        <w:rPr>
          <w:rFonts w:ascii="Arial" w:hAnsi="Arial" w:cs="Arial"/>
          <w:b/>
          <w:sz w:val="22"/>
          <w:szCs w:val="22"/>
        </w:rPr>
        <w:t>IKP.7013.</w:t>
      </w:r>
      <w:r w:rsidR="00981C31">
        <w:rPr>
          <w:rFonts w:ascii="Arial" w:hAnsi="Arial" w:cs="Arial"/>
          <w:b/>
          <w:sz w:val="22"/>
          <w:szCs w:val="22"/>
        </w:rPr>
        <w:t>5</w:t>
      </w:r>
      <w:r w:rsidR="00CA3347" w:rsidRPr="001362C8">
        <w:rPr>
          <w:rFonts w:ascii="Arial" w:hAnsi="Arial" w:cs="Arial"/>
          <w:b/>
          <w:sz w:val="22"/>
          <w:szCs w:val="22"/>
        </w:rPr>
        <w:t>.202</w:t>
      </w:r>
      <w:r w:rsidR="007F6AE8">
        <w:rPr>
          <w:rFonts w:ascii="Arial" w:hAnsi="Arial" w:cs="Arial"/>
          <w:b/>
          <w:sz w:val="22"/>
          <w:szCs w:val="22"/>
        </w:rPr>
        <w:t>6</w:t>
      </w:r>
      <w:r w:rsidR="00F632AD" w:rsidRPr="001362C8">
        <w:rPr>
          <w:rFonts w:ascii="Arial" w:hAnsi="Arial" w:cs="Arial"/>
          <w:b/>
          <w:sz w:val="22"/>
          <w:szCs w:val="22"/>
        </w:rPr>
        <w:t>,</w:t>
      </w:r>
      <w:r w:rsidRPr="001362C8">
        <w:rPr>
          <w:rFonts w:ascii="Arial" w:hAnsi="Arial" w:cs="Arial"/>
          <w:sz w:val="22"/>
          <w:szCs w:val="22"/>
        </w:rPr>
        <w:t xml:space="preserve"> </w:t>
      </w:r>
      <w:r w:rsidR="00BF685B" w:rsidRPr="001362C8">
        <w:rPr>
          <w:rFonts w:ascii="Arial" w:hAnsi="Arial" w:cs="Arial"/>
          <w:sz w:val="22"/>
          <w:szCs w:val="22"/>
        </w:rPr>
        <w:t>w</w:t>
      </w:r>
      <w:r w:rsidRPr="001362C8">
        <w:rPr>
          <w:rFonts w:ascii="Arial" w:hAnsi="Arial" w:cs="Arial"/>
          <w:sz w:val="22"/>
          <w:szCs w:val="22"/>
        </w:rPr>
        <w:t xml:space="preserve">ykonawcy we wszelkich kontaktach z </w:t>
      </w:r>
      <w:r w:rsidR="006A25EB" w:rsidRPr="001362C8">
        <w:rPr>
          <w:rFonts w:ascii="Arial" w:hAnsi="Arial" w:cs="Arial"/>
          <w:sz w:val="22"/>
          <w:szCs w:val="22"/>
        </w:rPr>
        <w:t>z</w:t>
      </w:r>
      <w:r w:rsidRPr="001362C8">
        <w:rPr>
          <w:rFonts w:ascii="Arial" w:hAnsi="Arial" w:cs="Arial"/>
          <w:sz w:val="22"/>
          <w:szCs w:val="22"/>
        </w:rPr>
        <w:t>amawiającym powinni powoływać się na ten znak.</w:t>
      </w:r>
    </w:p>
    <w:p w14:paraId="395A4737" w14:textId="77777777" w:rsidR="00D6136A" w:rsidRPr="005E1FC2" w:rsidRDefault="00D6136A" w:rsidP="00D6136A">
      <w:pPr>
        <w:pStyle w:val="Akapitzlist"/>
        <w:widowControl w:val="0"/>
        <w:ind w:left="567"/>
        <w:jc w:val="both"/>
        <w:rPr>
          <w:rFonts w:ascii="Arial" w:hAnsi="Arial" w:cs="Arial"/>
          <w:sz w:val="22"/>
          <w:szCs w:val="22"/>
        </w:rPr>
      </w:pPr>
    </w:p>
    <w:p w14:paraId="5E9F6D5A" w14:textId="77777777" w:rsidR="00551963" w:rsidRPr="004D45CC" w:rsidRDefault="00551963" w:rsidP="001E161C">
      <w:pPr>
        <w:pStyle w:val="Akapitzlist"/>
        <w:widowControl w:val="0"/>
        <w:numPr>
          <w:ilvl w:val="0"/>
          <w:numId w:val="9"/>
        </w:numPr>
        <w:ind w:left="284" w:hanging="284"/>
        <w:jc w:val="both"/>
        <w:rPr>
          <w:rFonts w:ascii="Arial" w:hAnsi="Arial" w:cs="Arial"/>
          <w:b/>
          <w:sz w:val="22"/>
          <w:szCs w:val="22"/>
        </w:rPr>
      </w:pPr>
      <w:r w:rsidRPr="004D45CC">
        <w:rPr>
          <w:rFonts w:ascii="Arial" w:hAnsi="Arial" w:cs="Arial"/>
          <w:b/>
          <w:sz w:val="22"/>
          <w:szCs w:val="22"/>
        </w:rPr>
        <w:t>Opis części zamówienia, jeżeli zamawiający dopuszcza składanie ofert częściowych</w:t>
      </w:r>
    </w:p>
    <w:p w14:paraId="77A53493" w14:textId="1CF9CA80" w:rsidR="00D119BB" w:rsidRPr="004D45CC" w:rsidRDefault="001569C9" w:rsidP="008E404B">
      <w:pPr>
        <w:pStyle w:val="Akapitzlist"/>
        <w:widowControl w:val="0"/>
        <w:ind w:left="284"/>
        <w:jc w:val="both"/>
        <w:rPr>
          <w:rFonts w:ascii="Arial" w:hAnsi="Arial" w:cs="Arial"/>
          <w:bCs/>
          <w:sz w:val="22"/>
          <w:szCs w:val="22"/>
        </w:rPr>
      </w:pPr>
      <w:r w:rsidRPr="004D45CC">
        <w:rPr>
          <w:rFonts w:ascii="Arial" w:hAnsi="Arial" w:cs="Arial"/>
          <w:bCs/>
          <w:sz w:val="22"/>
          <w:szCs w:val="22"/>
        </w:rPr>
        <w:t>Zamawiający nie dopuszcza składania ofert częściowych.</w:t>
      </w:r>
    </w:p>
    <w:p w14:paraId="5DCE1AC9" w14:textId="1EB708B1" w:rsidR="00CD0018" w:rsidRPr="00CD0018" w:rsidRDefault="00CD0018" w:rsidP="00CD0018">
      <w:pPr>
        <w:pStyle w:val="Akapitzlist"/>
        <w:widowControl w:val="0"/>
        <w:ind w:left="284"/>
        <w:jc w:val="both"/>
        <w:rPr>
          <w:rFonts w:ascii="Arial" w:hAnsi="Arial" w:cs="Arial"/>
          <w:bCs/>
          <w:sz w:val="22"/>
          <w:szCs w:val="22"/>
        </w:rPr>
      </w:pPr>
      <w:r w:rsidRPr="004D45CC">
        <w:rPr>
          <w:rFonts w:ascii="Arial" w:hAnsi="Arial" w:cs="Arial"/>
          <w:bCs/>
          <w:sz w:val="22"/>
          <w:szCs w:val="22"/>
        </w:rPr>
        <w:t>Zgodnie z Dyrektywą Parlamentu Europejskiego i Rady 2014/24/UE z dnia 26 lutego 2014 r. w sprawie zamówień publicznych, uchylającą dyrektywę 2004/18/WE , zamówienia publiczne powinny być</w:t>
      </w:r>
      <w:r w:rsidRPr="00CD0018">
        <w:rPr>
          <w:rFonts w:ascii="Arial" w:hAnsi="Arial" w:cs="Arial"/>
          <w:bCs/>
          <w:sz w:val="22"/>
          <w:szCs w:val="22"/>
        </w:rPr>
        <w:t xml:space="preserve"> dostosowane do potrzeb MŚP. W tym celu oraz aby zwiększyć konkurencję, instytucje zamawiające należy w szczególności zachęcać do dzielenia dużych zamówień na części. Podziału takiego można dokonać na zasadzie ilościowej, tak by wielkość poszczególnych zamówień lepiej odpowiadała możliwościom MŚP, lub na zasadzie jakościowej, z uwzględnieniem różnych zaangażowanych branż i specjalizacji, tak by w</w:t>
      </w:r>
      <w:r w:rsidR="006B70AA">
        <w:rPr>
          <w:rFonts w:ascii="Arial" w:hAnsi="Arial" w:cs="Arial"/>
          <w:bCs/>
          <w:sz w:val="22"/>
          <w:szCs w:val="22"/>
        </w:rPr>
        <w:t> </w:t>
      </w:r>
      <w:r w:rsidRPr="00CD0018">
        <w:rPr>
          <w:rFonts w:ascii="Arial" w:hAnsi="Arial" w:cs="Arial"/>
          <w:bCs/>
          <w:sz w:val="22"/>
          <w:szCs w:val="22"/>
        </w:rPr>
        <w:t>większym stopniu dostosować treść poszczególnych zamówień do wyspecjalizowanych sektorów MŚP, lub według różnych kolejnych etapów projektu.</w:t>
      </w:r>
    </w:p>
    <w:p w14:paraId="46E68742" w14:textId="77777777" w:rsidR="00CD0018" w:rsidRPr="00CD0018" w:rsidRDefault="00CD0018" w:rsidP="00CD0018">
      <w:pPr>
        <w:pStyle w:val="Akapitzlist"/>
        <w:widowControl w:val="0"/>
        <w:ind w:left="284"/>
        <w:jc w:val="both"/>
        <w:rPr>
          <w:rFonts w:ascii="Arial" w:hAnsi="Arial" w:cs="Arial"/>
          <w:bCs/>
          <w:sz w:val="22"/>
          <w:szCs w:val="22"/>
        </w:rPr>
      </w:pPr>
      <w:r w:rsidRPr="00CD0018">
        <w:rPr>
          <w:rFonts w:ascii="Arial" w:hAnsi="Arial" w:cs="Arial"/>
          <w:bCs/>
          <w:sz w:val="22"/>
          <w:szCs w:val="22"/>
        </w:rPr>
        <w:t>Wielkość i przedmiot poszczególnych części zamówienia powinny być dowolnie określane przez instytucję zamawiającą, która zgodnie z odnośnymi przepisami o obliczaniu szacunkowej wartości zamówienia, powinna także mieć prawo do tego, by udzielić niektórych z tych części zamówienia bez stosowania procedur niniejszej dyrektywy. Instytucja zamawiająca powinna mieć obowiązek rozważenia celowości podziału zamówień na części, jednocześnie zachowując swobodę autonomicznego podejmowania decyzji na każdej podstawie, jaką uzna za stosowną, nie podlegając nadzorowi administracyjnemu ani sądowemu.</w:t>
      </w:r>
    </w:p>
    <w:p w14:paraId="14DFBA95" w14:textId="77777777" w:rsidR="00CD0018" w:rsidRPr="00CD0018" w:rsidRDefault="00CD0018" w:rsidP="00CD0018">
      <w:pPr>
        <w:pStyle w:val="Akapitzlist"/>
        <w:widowControl w:val="0"/>
        <w:ind w:left="284"/>
        <w:jc w:val="both"/>
        <w:rPr>
          <w:rFonts w:ascii="Arial" w:hAnsi="Arial" w:cs="Arial"/>
          <w:bCs/>
          <w:sz w:val="22"/>
          <w:szCs w:val="22"/>
        </w:rPr>
      </w:pPr>
      <w:r w:rsidRPr="00CD0018">
        <w:rPr>
          <w:rFonts w:ascii="Arial" w:hAnsi="Arial" w:cs="Arial"/>
          <w:bCs/>
          <w:sz w:val="22"/>
          <w:szCs w:val="22"/>
        </w:rPr>
        <w:t>W przypadku gdy instytucja zamawiająca zdecyduje, że podział zamówienia na części nie byłby właściwy, stosowne indywidualne sprawozdanie lub dokumenty zamówienia powinny zawierać wskazanie głównych przyczyn decyzji instytucji zamawiającej. Przyczyny te mogłyby być na przykład następujące: instytucja zamawiająca mogłaby stwierdzić, że taki podział groziłby ograniczeniem konkurencji albo nadmiernymi trudnościami technicznymi lub nadmiernymi kosztami wykonania zamówienia, lub też potrzeba skoordynowania działań różnych wykonawców realizujących poszczególne części zamówienia mogłaby poważnie zagrozić właściwemu wykonaniu zamówienia.</w:t>
      </w:r>
    </w:p>
    <w:p w14:paraId="35DA41CE" w14:textId="1CA760D8" w:rsidR="00CD0018" w:rsidRPr="00AA43DF" w:rsidRDefault="00C30FC3" w:rsidP="00B32445">
      <w:pPr>
        <w:pStyle w:val="Akapitzlist"/>
        <w:ind w:left="284"/>
        <w:jc w:val="both"/>
        <w:rPr>
          <w:rFonts w:ascii="Arial" w:hAnsi="Arial" w:cs="Arial"/>
          <w:bCs/>
          <w:sz w:val="22"/>
          <w:szCs w:val="22"/>
        </w:rPr>
      </w:pPr>
      <w:r w:rsidRPr="00C30FC3">
        <w:rPr>
          <w:rFonts w:ascii="Arial" w:hAnsi="Arial" w:cs="Arial"/>
          <w:bCs/>
          <w:sz w:val="22"/>
          <w:szCs w:val="22"/>
        </w:rPr>
        <w:t xml:space="preserve">Zamówienie </w:t>
      </w:r>
      <w:bookmarkStart w:id="4" w:name="_Hlk66869116"/>
      <w:r w:rsidRPr="003B4FB1">
        <w:rPr>
          <w:rFonts w:ascii="Arial" w:hAnsi="Arial" w:cs="Arial"/>
          <w:bCs/>
          <w:sz w:val="22"/>
          <w:szCs w:val="22"/>
        </w:rPr>
        <w:t xml:space="preserve">dotyczące </w:t>
      </w:r>
      <w:bookmarkEnd w:id="4"/>
      <w:r w:rsidR="00C7053B">
        <w:rPr>
          <w:rFonts w:ascii="Arial" w:hAnsi="Arial" w:cs="Arial"/>
          <w:b/>
          <w:sz w:val="22"/>
          <w:szCs w:val="22"/>
        </w:rPr>
        <w:t>Utworzenie aktywnego placu zabaw przy Gminnym Żłobku w Buczku przy ul. Głównej 21</w:t>
      </w:r>
      <w:r w:rsidR="00B32445">
        <w:rPr>
          <w:rFonts w:ascii="Arial" w:hAnsi="Arial" w:cs="Arial"/>
          <w:b/>
          <w:sz w:val="22"/>
        </w:rPr>
        <w:t xml:space="preserve"> </w:t>
      </w:r>
      <w:r w:rsidRPr="00C30FC3">
        <w:rPr>
          <w:rFonts w:ascii="Arial" w:hAnsi="Arial" w:cs="Arial"/>
          <w:bCs/>
          <w:sz w:val="22"/>
          <w:szCs w:val="22"/>
        </w:rPr>
        <w:t xml:space="preserve">nie zostało podzielone na części, ponieważ podział zamówienia na części groziłby nadmiernymi trudnościami technicznymi oraz potrzebą skoordynowania działań różnych wykonawców, realizujących poszczególne części zamówienia na jednym terenie budowy. Obecność kilku niepowiązanych ze sobą Wykonawców na jednym terenie budowy rodziłaby również problemy z odpowiedzialnością za ten teren. Podział zamówienia na części mógłby poważnie zagrozić właściwemu wykonaniu zamówienia. Ponadto zamówienie </w:t>
      </w:r>
      <w:r w:rsidRPr="00985996">
        <w:rPr>
          <w:rFonts w:ascii="Arial" w:hAnsi="Arial" w:cs="Arial"/>
          <w:bCs/>
          <w:sz w:val="22"/>
          <w:szCs w:val="22"/>
        </w:rPr>
        <w:t xml:space="preserve">dotyczące </w:t>
      </w:r>
      <w:r w:rsidR="004E16EF">
        <w:rPr>
          <w:rFonts w:ascii="Arial" w:hAnsi="Arial" w:cs="Arial"/>
          <w:sz w:val="22"/>
        </w:rPr>
        <w:t>inwestycji</w:t>
      </w:r>
      <w:r w:rsidR="00004BA7" w:rsidRPr="00004BA7">
        <w:rPr>
          <w:rFonts w:ascii="Arial" w:hAnsi="Arial" w:cs="Arial"/>
          <w:sz w:val="22"/>
        </w:rPr>
        <w:t xml:space="preserve"> </w:t>
      </w:r>
      <w:r w:rsidRPr="00004BA7">
        <w:rPr>
          <w:rFonts w:ascii="Arial" w:hAnsi="Arial" w:cs="Arial"/>
          <w:bCs/>
          <w:sz w:val="22"/>
          <w:szCs w:val="22"/>
        </w:rPr>
        <w:t>n</w:t>
      </w:r>
      <w:r w:rsidRPr="00C30FC3">
        <w:rPr>
          <w:rFonts w:ascii="Arial" w:hAnsi="Arial" w:cs="Arial"/>
          <w:bCs/>
          <w:sz w:val="22"/>
          <w:szCs w:val="22"/>
        </w:rPr>
        <w:t>ie wymaga stosowania różnych przepisów ustawy Prawo zamówień publicznych, zastosowanie mają jedynie przepisy właściwe dla robót budowlanych. Zbytnie rozdrobnienie przedmiotu zamówienia mogłoby doprowadzić do znacznego zwiększenia kosztów jego realizacji poprzez kumulację kosztów pośrednich poszczególnych wykonawców realizujących jedno zamówienia. Podział zamówienia na części ma na celu przede wszystkim umożliwienie udziału w postępowaniu sektora MŚP, co w przypadku przedmiotowego zamówienia zostało zapewnione bez dokonania takiego podziału.</w:t>
      </w:r>
    </w:p>
    <w:p w14:paraId="17DED4E7" w14:textId="77777777" w:rsidR="00D119BB" w:rsidRPr="005E1FC2" w:rsidRDefault="00D119BB" w:rsidP="008E404B">
      <w:pPr>
        <w:pStyle w:val="Akapitzlist"/>
        <w:widowControl w:val="0"/>
        <w:ind w:left="284"/>
        <w:jc w:val="both"/>
        <w:rPr>
          <w:rFonts w:ascii="Arial" w:hAnsi="Arial" w:cs="Arial"/>
          <w:sz w:val="22"/>
          <w:szCs w:val="22"/>
        </w:rPr>
      </w:pPr>
    </w:p>
    <w:p w14:paraId="5A9A722A" w14:textId="77777777" w:rsidR="00551963" w:rsidRPr="005E1FC2" w:rsidRDefault="00D119BB" w:rsidP="001E161C">
      <w:pPr>
        <w:pStyle w:val="Akapitzlist"/>
        <w:keepNext/>
        <w:numPr>
          <w:ilvl w:val="0"/>
          <w:numId w:val="9"/>
        </w:numPr>
        <w:ind w:left="284" w:hanging="284"/>
        <w:jc w:val="both"/>
        <w:rPr>
          <w:rFonts w:ascii="Arial" w:hAnsi="Arial" w:cs="Arial"/>
          <w:b/>
          <w:sz w:val="22"/>
          <w:szCs w:val="22"/>
        </w:rPr>
      </w:pPr>
      <w:r w:rsidRPr="005E1FC2">
        <w:rPr>
          <w:rFonts w:ascii="Arial" w:hAnsi="Arial" w:cs="Arial"/>
          <w:b/>
          <w:sz w:val="22"/>
          <w:szCs w:val="22"/>
        </w:rPr>
        <w:t>L</w:t>
      </w:r>
      <w:r w:rsidR="00551963" w:rsidRPr="005E1FC2">
        <w:rPr>
          <w:rFonts w:ascii="Arial" w:hAnsi="Arial" w:cs="Arial"/>
          <w:b/>
          <w:sz w:val="22"/>
          <w:szCs w:val="22"/>
        </w:rPr>
        <w:t>iczba części zamówienia, na którą wykonawca może złożyć ofertę, lub maksymalna liczba części, na które zamówienie może zostać udzielone temu samemu wykonawcy, oraz kryteria lub zasady, mające zastosowanie do ustalenia, które części zamówienia zostaną udzielone jednemu wykonawcy, w przypadku wyboru jego oferty w większej niż maksymalna liczbie części</w:t>
      </w:r>
    </w:p>
    <w:p w14:paraId="721AA3B3" w14:textId="77777777" w:rsidR="00D119BB" w:rsidRPr="005E1FC2" w:rsidRDefault="00D119BB" w:rsidP="008E404B">
      <w:pPr>
        <w:pStyle w:val="Akapitzlist"/>
        <w:widowControl w:val="0"/>
        <w:ind w:left="284"/>
        <w:jc w:val="both"/>
        <w:rPr>
          <w:rFonts w:ascii="Arial" w:hAnsi="Arial" w:cs="Arial"/>
          <w:sz w:val="22"/>
          <w:szCs w:val="22"/>
        </w:rPr>
      </w:pPr>
      <w:r w:rsidRPr="005E1FC2">
        <w:rPr>
          <w:rFonts w:ascii="Arial" w:hAnsi="Arial" w:cs="Arial"/>
          <w:bCs/>
          <w:sz w:val="22"/>
          <w:szCs w:val="22"/>
        </w:rPr>
        <w:t>Zamawiający nie dopuszcza składania ofert częściowych.</w:t>
      </w:r>
    </w:p>
    <w:p w14:paraId="03070031" w14:textId="77777777" w:rsidR="00D119BB" w:rsidRPr="005E1FC2" w:rsidRDefault="00D119BB" w:rsidP="008E404B">
      <w:pPr>
        <w:pStyle w:val="Akapitzlist"/>
        <w:widowControl w:val="0"/>
        <w:ind w:left="284"/>
        <w:jc w:val="both"/>
        <w:rPr>
          <w:rFonts w:ascii="Arial" w:hAnsi="Arial" w:cs="Arial"/>
          <w:sz w:val="22"/>
          <w:szCs w:val="22"/>
        </w:rPr>
      </w:pPr>
    </w:p>
    <w:p w14:paraId="3E9F1C83" w14:textId="77777777" w:rsidR="00551963" w:rsidRPr="005E1FC2" w:rsidRDefault="00D119BB" w:rsidP="001E161C">
      <w:pPr>
        <w:pStyle w:val="Akapitzlist"/>
        <w:widowControl w:val="0"/>
        <w:numPr>
          <w:ilvl w:val="0"/>
          <w:numId w:val="9"/>
        </w:numPr>
        <w:ind w:left="284" w:hanging="284"/>
        <w:jc w:val="both"/>
        <w:rPr>
          <w:rFonts w:ascii="Arial" w:hAnsi="Arial" w:cs="Arial"/>
          <w:b/>
          <w:sz w:val="22"/>
          <w:szCs w:val="22"/>
        </w:rPr>
      </w:pPr>
      <w:r w:rsidRPr="005E1FC2">
        <w:rPr>
          <w:rFonts w:ascii="Arial" w:hAnsi="Arial" w:cs="Arial"/>
          <w:b/>
          <w:sz w:val="22"/>
          <w:szCs w:val="22"/>
        </w:rPr>
        <w:t>I</w:t>
      </w:r>
      <w:r w:rsidR="00551963" w:rsidRPr="005E1FC2">
        <w:rPr>
          <w:rFonts w:ascii="Arial" w:hAnsi="Arial" w:cs="Arial"/>
          <w:b/>
          <w:sz w:val="22"/>
          <w:szCs w:val="22"/>
        </w:rPr>
        <w:t>nformacje dotyczące ofert wariantowych, w tym informacje o sposobie przedstawiania ofert wariantowych oraz minimalne warunki, jakim muszą odpowiadać oferty wariantowe, jeżeli zamawiający wymaga lub dopuszcza ich składanie</w:t>
      </w:r>
    </w:p>
    <w:p w14:paraId="791596B8" w14:textId="77777777" w:rsidR="00D119BB" w:rsidRPr="005E1FC2" w:rsidRDefault="00D119BB" w:rsidP="008E404B">
      <w:pPr>
        <w:pStyle w:val="Akapitzlist"/>
        <w:widowControl w:val="0"/>
        <w:ind w:left="284"/>
        <w:jc w:val="both"/>
        <w:rPr>
          <w:rFonts w:ascii="Arial" w:hAnsi="Arial" w:cs="Arial"/>
          <w:sz w:val="22"/>
          <w:szCs w:val="22"/>
        </w:rPr>
      </w:pPr>
      <w:r w:rsidRPr="005E1FC2">
        <w:rPr>
          <w:rFonts w:ascii="Arial" w:hAnsi="Arial" w:cs="Arial"/>
          <w:sz w:val="22"/>
          <w:szCs w:val="22"/>
        </w:rPr>
        <w:t>Zamawiający nie dopuszcza składania ofert wariantowych.</w:t>
      </w:r>
    </w:p>
    <w:p w14:paraId="4C440C7A" w14:textId="77777777" w:rsidR="00D119BB" w:rsidRPr="005E1FC2" w:rsidRDefault="00D119BB" w:rsidP="008E404B">
      <w:pPr>
        <w:pStyle w:val="Akapitzlist"/>
        <w:widowControl w:val="0"/>
        <w:ind w:left="284"/>
        <w:jc w:val="both"/>
        <w:rPr>
          <w:rFonts w:ascii="Arial" w:hAnsi="Arial" w:cs="Arial"/>
          <w:sz w:val="22"/>
          <w:szCs w:val="22"/>
        </w:rPr>
      </w:pPr>
    </w:p>
    <w:p w14:paraId="699F7311" w14:textId="77777777" w:rsidR="00D119BB" w:rsidRPr="005E1FC2" w:rsidRDefault="00D119BB" w:rsidP="001E161C">
      <w:pPr>
        <w:pStyle w:val="Akapitzlist"/>
        <w:widowControl w:val="0"/>
        <w:numPr>
          <w:ilvl w:val="0"/>
          <w:numId w:val="9"/>
        </w:numPr>
        <w:ind w:left="284" w:hanging="284"/>
        <w:jc w:val="both"/>
        <w:rPr>
          <w:rFonts w:ascii="Arial" w:hAnsi="Arial" w:cs="Arial"/>
          <w:b/>
          <w:sz w:val="22"/>
          <w:szCs w:val="22"/>
        </w:rPr>
      </w:pPr>
      <w:r w:rsidRPr="005E1FC2">
        <w:rPr>
          <w:rFonts w:ascii="Arial" w:hAnsi="Arial" w:cs="Arial"/>
          <w:b/>
          <w:sz w:val="22"/>
          <w:szCs w:val="22"/>
        </w:rPr>
        <w:t>W</w:t>
      </w:r>
      <w:r w:rsidR="00551963" w:rsidRPr="005E1FC2">
        <w:rPr>
          <w:rFonts w:ascii="Arial" w:hAnsi="Arial" w:cs="Arial"/>
          <w:b/>
          <w:sz w:val="22"/>
          <w:szCs w:val="22"/>
        </w:rPr>
        <w:t>ymagania w zakresie zatrudnienia na podstawie stosunku pracy, w okolicznościach, o</w:t>
      </w:r>
      <w:r w:rsidRPr="005E1FC2">
        <w:rPr>
          <w:rFonts w:ascii="Arial" w:hAnsi="Arial" w:cs="Arial"/>
          <w:b/>
          <w:sz w:val="22"/>
          <w:szCs w:val="22"/>
        </w:rPr>
        <w:t> </w:t>
      </w:r>
      <w:r w:rsidR="00551963" w:rsidRPr="005E1FC2">
        <w:rPr>
          <w:rFonts w:ascii="Arial" w:hAnsi="Arial" w:cs="Arial"/>
          <w:b/>
          <w:sz w:val="22"/>
          <w:szCs w:val="22"/>
        </w:rPr>
        <w:t>których mowa w art. 95 ustawy</w:t>
      </w:r>
    </w:p>
    <w:p w14:paraId="250E4FB5" w14:textId="79F26272" w:rsidR="00ED47B9" w:rsidRPr="00C05B3A" w:rsidRDefault="001944DA" w:rsidP="00D243FF">
      <w:pPr>
        <w:pStyle w:val="Akapitzlist"/>
        <w:widowControl w:val="0"/>
        <w:numPr>
          <w:ilvl w:val="0"/>
          <w:numId w:val="17"/>
        </w:numPr>
        <w:ind w:left="567" w:hanging="283"/>
        <w:jc w:val="both"/>
        <w:rPr>
          <w:rFonts w:ascii="Arial" w:hAnsi="Arial" w:cs="Arial"/>
          <w:b/>
          <w:sz w:val="22"/>
          <w:szCs w:val="22"/>
        </w:rPr>
      </w:pPr>
      <w:r w:rsidRPr="00C05B3A">
        <w:rPr>
          <w:rFonts w:ascii="Arial" w:hAnsi="Arial" w:cs="Arial"/>
          <w:bCs/>
          <w:sz w:val="22"/>
          <w:szCs w:val="22"/>
        </w:rPr>
        <w:t xml:space="preserve">Zamawiający wymaga zatrudnienia na podstawie stosunku pracy przez wykonawcę lub </w:t>
      </w:r>
      <w:r w:rsidRPr="00C05B3A">
        <w:rPr>
          <w:rFonts w:ascii="Arial" w:hAnsi="Arial" w:cs="Arial"/>
          <w:bCs/>
          <w:sz w:val="22"/>
          <w:szCs w:val="22"/>
        </w:rPr>
        <w:lastRenderedPageBreak/>
        <w:t xml:space="preserve">podwykonawcę osób wykonujących wskazane poniżej czynności </w:t>
      </w:r>
      <w:r w:rsidR="00ED47B9" w:rsidRPr="00C05B3A">
        <w:rPr>
          <w:rFonts w:ascii="Arial" w:hAnsi="Arial" w:cs="Arial"/>
          <w:bCs/>
          <w:sz w:val="22"/>
          <w:szCs w:val="22"/>
        </w:rPr>
        <w:t>w zakresie realizacji zamówienia, jeżeli wykonanie tych czynności polega na wykonywaniu pracy w sposób określony w art. 22 § 1 ustawy z dnia 26 czerwca 1974 r. – Kodeks pracy (Dz. U. z 202</w:t>
      </w:r>
      <w:r w:rsidR="00BE2689" w:rsidRPr="00C05B3A">
        <w:rPr>
          <w:rFonts w:ascii="Arial" w:hAnsi="Arial" w:cs="Arial"/>
          <w:bCs/>
          <w:sz w:val="22"/>
          <w:szCs w:val="22"/>
        </w:rPr>
        <w:t>3</w:t>
      </w:r>
      <w:r w:rsidR="00ED47B9" w:rsidRPr="00C05B3A">
        <w:rPr>
          <w:rFonts w:ascii="Arial" w:hAnsi="Arial" w:cs="Arial"/>
          <w:bCs/>
          <w:sz w:val="22"/>
          <w:szCs w:val="22"/>
        </w:rPr>
        <w:t> r. poz.</w:t>
      </w:r>
      <w:r w:rsidR="00442128" w:rsidRPr="00C05B3A">
        <w:rPr>
          <w:rFonts w:ascii="Arial" w:hAnsi="Arial" w:cs="Arial"/>
          <w:bCs/>
          <w:sz w:val="22"/>
          <w:szCs w:val="22"/>
        </w:rPr>
        <w:t>1465</w:t>
      </w:r>
      <w:r w:rsidR="00ED47B9" w:rsidRPr="00C05B3A">
        <w:rPr>
          <w:rFonts w:ascii="Arial" w:hAnsi="Arial" w:cs="Arial"/>
          <w:bCs/>
          <w:sz w:val="22"/>
          <w:szCs w:val="22"/>
        </w:rPr>
        <w:t>)</w:t>
      </w:r>
      <w:r w:rsidRPr="00C05B3A">
        <w:rPr>
          <w:rFonts w:ascii="Arial" w:hAnsi="Arial" w:cs="Arial"/>
          <w:bCs/>
          <w:sz w:val="22"/>
          <w:szCs w:val="22"/>
        </w:rPr>
        <w:t>, o ile nie będą one wykonywane przez daną osobę w ramach prowadzonej przez nią działalności gospodarczej:</w:t>
      </w:r>
      <w:r w:rsidR="00D66AC3" w:rsidRPr="00C05B3A">
        <w:rPr>
          <w:rFonts w:ascii="Arial" w:hAnsi="Arial" w:cs="Arial"/>
          <w:bCs/>
          <w:sz w:val="22"/>
          <w:szCs w:val="22"/>
        </w:rPr>
        <w:t xml:space="preserve"> </w:t>
      </w:r>
      <w:r w:rsidR="006E584C" w:rsidRPr="00C05B3A">
        <w:rPr>
          <w:rFonts w:ascii="Arial" w:hAnsi="Arial" w:cs="Arial"/>
          <w:b/>
          <w:sz w:val="22"/>
          <w:szCs w:val="22"/>
        </w:rPr>
        <w:t xml:space="preserve">wykonanie robót w zakresie </w:t>
      </w:r>
      <w:r w:rsidR="00974C30">
        <w:rPr>
          <w:rFonts w:ascii="Arial" w:hAnsi="Arial" w:cs="Arial"/>
          <w:b/>
          <w:sz w:val="22"/>
          <w:szCs w:val="22"/>
        </w:rPr>
        <w:t>Utworzenie aktywnego placu zabaw przy Gminnym Żłobku w Buczku przy ul. Głównej 21</w:t>
      </w:r>
      <w:r w:rsidR="00C05B3A">
        <w:rPr>
          <w:rFonts w:ascii="Arial" w:hAnsi="Arial" w:cs="Arial"/>
          <w:b/>
          <w:sz w:val="22"/>
        </w:rPr>
        <w:t>.</w:t>
      </w:r>
      <w:r w:rsidR="00D6136A" w:rsidRPr="00C05B3A">
        <w:rPr>
          <w:rFonts w:ascii="Arial" w:hAnsi="Arial" w:cs="Arial"/>
          <w:bCs/>
          <w:sz w:val="22"/>
          <w:szCs w:val="22"/>
        </w:rPr>
        <w:t xml:space="preserve"> </w:t>
      </w:r>
      <w:r w:rsidR="00ED47B9" w:rsidRPr="00C05B3A">
        <w:rPr>
          <w:rFonts w:ascii="Arial" w:hAnsi="Arial" w:cs="Arial"/>
          <w:sz w:val="22"/>
          <w:szCs w:val="22"/>
        </w:rPr>
        <w:t>Wykonawca zobowiązany jest zawrzeć w</w:t>
      </w:r>
      <w:r w:rsidR="003D123A" w:rsidRPr="00C05B3A">
        <w:rPr>
          <w:rFonts w:ascii="Arial" w:hAnsi="Arial" w:cs="Arial"/>
          <w:sz w:val="22"/>
          <w:szCs w:val="22"/>
        </w:rPr>
        <w:t> </w:t>
      </w:r>
      <w:r w:rsidR="00ED47B9" w:rsidRPr="00C05B3A">
        <w:rPr>
          <w:rFonts w:ascii="Arial" w:hAnsi="Arial" w:cs="Arial"/>
          <w:sz w:val="22"/>
          <w:szCs w:val="22"/>
        </w:rPr>
        <w:t>każdej umowie o</w:t>
      </w:r>
      <w:r w:rsidR="004B1F57" w:rsidRPr="00C05B3A">
        <w:rPr>
          <w:rFonts w:ascii="Arial" w:hAnsi="Arial" w:cs="Arial"/>
          <w:sz w:val="22"/>
          <w:szCs w:val="22"/>
        </w:rPr>
        <w:t> </w:t>
      </w:r>
      <w:r w:rsidR="00ED47B9" w:rsidRPr="00C05B3A">
        <w:rPr>
          <w:rFonts w:ascii="Arial" w:hAnsi="Arial" w:cs="Arial"/>
          <w:sz w:val="22"/>
          <w:szCs w:val="22"/>
        </w:rPr>
        <w:t xml:space="preserve">podwykonawstwo stosowne zapisy zobowiązujące podwykonawców do zatrudnienia na </w:t>
      </w:r>
      <w:r w:rsidR="008B4724" w:rsidRPr="00C05B3A">
        <w:rPr>
          <w:rFonts w:ascii="Arial" w:hAnsi="Arial" w:cs="Arial"/>
          <w:sz w:val="22"/>
          <w:szCs w:val="22"/>
        </w:rPr>
        <w:t>podstawie stosunku pracy</w:t>
      </w:r>
      <w:r w:rsidR="00ED47B9" w:rsidRPr="00C05B3A">
        <w:rPr>
          <w:rFonts w:ascii="Arial" w:hAnsi="Arial" w:cs="Arial"/>
          <w:sz w:val="22"/>
          <w:szCs w:val="22"/>
        </w:rPr>
        <w:t xml:space="preserve"> wszystkich osób wykonujących wskazane wyżej czynności.</w:t>
      </w:r>
    </w:p>
    <w:p w14:paraId="3114A840" w14:textId="77777777" w:rsidR="001944DA" w:rsidRPr="005E1FC2" w:rsidRDefault="001944DA" w:rsidP="001E161C">
      <w:pPr>
        <w:pStyle w:val="Akapitzlist"/>
        <w:widowControl w:val="0"/>
        <w:numPr>
          <w:ilvl w:val="0"/>
          <w:numId w:val="17"/>
        </w:numPr>
        <w:ind w:left="567" w:hanging="283"/>
        <w:jc w:val="both"/>
        <w:rPr>
          <w:rFonts w:ascii="Arial" w:hAnsi="Arial" w:cs="Arial"/>
          <w:bCs/>
          <w:sz w:val="22"/>
          <w:szCs w:val="22"/>
        </w:rPr>
      </w:pPr>
      <w:r w:rsidRPr="005E1FC2">
        <w:rPr>
          <w:rFonts w:ascii="Arial" w:hAnsi="Arial" w:cs="Arial"/>
          <w:sz w:val="22"/>
          <w:szCs w:val="22"/>
        </w:rPr>
        <w:t xml:space="preserve">W trakcie realizacji zamówienia </w:t>
      </w:r>
      <w:r w:rsidR="008B4724" w:rsidRPr="005E1FC2">
        <w:rPr>
          <w:rFonts w:ascii="Arial" w:hAnsi="Arial" w:cs="Arial"/>
          <w:sz w:val="22"/>
          <w:szCs w:val="22"/>
        </w:rPr>
        <w:t>za</w:t>
      </w:r>
      <w:r w:rsidRPr="005E1FC2">
        <w:rPr>
          <w:rFonts w:ascii="Arial" w:hAnsi="Arial" w:cs="Arial"/>
          <w:sz w:val="22"/>
          <w:szCs w:val="22"/>
        </w:rPr>
        <w:t xml:space="preserve">mawiający </w:t>
      </w:r>
      <w:r w:rsidR="008B4724" w:rsidRPr="005E1FC2">
        <w:rPr>
          <w:rFonts w:ascii="Arial" w:hAnsi="Arial" w:cs="Arial"/>
          <w:sz w:val="22"/>
          <w:szCs w:val="22"/>
        </w:rPr>
        <w:t xml:space="preserve">jest </w:t>
      </w:r>
      <w:r w:rsidRPr="005E1FC2">
        <w:rPr>
          <w:rFonts w:ascii="Arial" w:hAnsi="Arial" w:cs="Arial"/>
          <w:sz w:val="22"/>
          <w:szCs w:val="22"/>
        </w:rPr>
        <w:t xml:space="preserve">uprawniony do </w:t>
      </w:r>
      <w:r w:rsidR="00F364F3" w:rsidRPr="00F364F3">
        <w:rPr>
          <w:rFonts w:ascii="Arial" w:hAnsi="Arial" w:cs="Arial"/>
          <w:sz w:val="22"/>
          <w:szCs w:val="22"/>
        </w:rPr>
        <w:t>wykonywania czynności kontrolnych wobec wykonawcy odnośnie spełniania przez wykonawcę lub podwykonawcę wymogu zatrudnienia na podstawie umowy o pracę osób wykonujących wskazane w</w:t>
      </w:r>
      <w:r w:rsidR="00F364F3">
        <w:rPr>
          <w:rFonts w:ascii="Arial" w:hAnsi="Arial" w:cs="Arial"/>
          <w:sz w:val="22"/>
          <w:szCs w:val="22"/>
        </w:rPr>
        <w:t> pod</w:t>
      </w:r>
      <w:r w:rsidR="00F364F3" w:rsidRPr="00F364F3">
        <w:rPr>
          <w:rFonts w:ascii="Arial" w:hAnsi="Arial" w:cs="Arial"/>
          <w:sz w:val="22"/>
          <w:szCs w:val="22"/>
        </w:rPr>
        <w:t>punkcie 1</w:t>
      </w:r>
      <w:r w:rsidR="00F364F3">
        <w:rPr>
          <w:rFonts w:ascii="Arial" w:hAnsi="Arial" w:cs="Arial"/>
          <w:sz w:val="22"/>
          <w:szCs w:val="22"/>
        </w:rPr>
        <w:t>)</w:t>
      </w:r>
      <w:r w:rsidR="00F364F3" w:rsidRPr="00F364F3">
        <w:rPr>
          <w:rFonts w:ascii="Arial" w:hAnsi="Arial" w:cs="Arial"/>
          <w:sz w:val="22"/>
          <w:szCs w:val="22"/>
        </w:rPr>
        <w:t xml:space="preserve"> czynności</w:t>
      </w:r>
      <w:r w:rsidR="008B4724" w:rsidRPr="005E1FC2">
        <w:rPr>
          <w:rFonts w:ascii="Arial" w:hAnsi="Arial" w:cs="Arial"/>
          <w:sz w:val="22"/>
          <w:szCs w:val="22"/>
        </w:rPr>
        <w:t>.</w:t>
      </w:r>
      <w:r w:rsidR="008B4724" w:rsidRPr="005E1FC2">
        <w:rPr>
          <w:rFonts w:ascii="Arial" w:hAnsi="Arial" w:cs="Arial"/>
          <w:bCs/>
          <w:sz w:val="22"/>
          <w:szCs w:val="22"/>
        </w:rPr>
        <w:t xml:space="preserve"> </w:t>
      </w:r>
      <w:r w:rsidR="00866E7A">
        <w:rPr>
          <w:rFonts w:ascii="Arial" w:hAnsi="Arial" w:cs="Arial"/>
          <w:sz w:val="22"/>
          <w:szCs w:val="22"/>
        </w:rPr>
        <w:t>z</w:t>
      </w:r>
      <w:r w:rsidRPr="005E1FC2">
        <w:rPr>
          <w:rFonts w:ascii="Arial" w:hAnsi="Arial" w:cs="Arial"/>
          <w:sz w:val="22"/>
          <w:szCs w:val="22"/>
        </w:rPr>
        <w:t>amawiający uprawniony jest w</w:t>
      </w:r>
      <w:r w:rsidR="008B4724" w:rsidRPr="005E1FC2">
        <w:rPr>
          <w:rFonts w:ascii="Arial" w:hAnsi="Arial" w:cs="Arial"/>
          <w:sz w:val="22"/>
          <w:szCs w:val="22"/>
        </w:rPr>
        <w:t xml:space="preserve"> </w:t>
      </w:r>
      <w:r w:rsidRPr="005E1FC2">
        <w:rPr>
          <w:rFonts w:ascii="Arial" w:hAnsi="Arial" w:cs="Arial"/>
          <w:sz w:val="22"/>
          <w:szCs w:val="22"/>
        </w:rPr>
        <w:t>szczególności do:</w:t>
      </w:r>
    </w:p>
    <w:p w14:paraId="00875C65" w14:textId="77777777" w:rsidR="002C524D" w:rsidRPr="005E1FC2" w:rsidRDefault="002C524D" w:rsidP="001E161C">
      <w:pPr>
        <w:widowControl w:val="0"/>
        <w:numPr>
          <w:ilvl w:val="0"/>
          <w:numId w:val="18"/>
        </w:numPr>
        <w:tabs>
          <w:tab w:val="left" w:pos="426"/>
        </w:tabs>
        <w:autoSpaceDE w:val="0"/>
        <w:autoSpaceDN w:val="0"/>
        <w:adjustRightInd w:val="0"/>
        <w:ind w:left="851" w:hanging="284"/>
        <w:jc w:val="both"/>
        <w:rPr>
          <w:rFonts w:ascii="Arial" w:hAnsi="Arial" w:cs="Arial"/>
          <w:sz w:val="22"/>
          <w:szCs w:val="22"/>
        </w:rPr>
      </w:pPr>
      <w:r w:rsidRPr="005E1FC2">
        <w:rPr>
          <w:rFonts w:ascii="Arial" w:hAnsi="Arial" w:cs="Arial"/>
          <w:sz w:val="22"/>
          <w:szCs w:val="22"/>
        </w:rPr>
        <w:t>żądania oświadczeń i dokumentów w zakresie potwierdzenia spełniania ww. wymogów i dokonywania ich oceny,</w:t>
      </w:r>
    </w:p>
    <w:p w14:paraId="63F04A8F" w14:textId="77777777" w:rsidR="002C524D" w:rsidRPr="005E1FC2" w:rsidRDefault="002C524D" w:rsidP="001E161C">
      <w:pPr>
        <w:widowControl w:val="0"/>
        <w:numPr>
          <w:ilvl w:val="0"/>
          <w:numId w:val="18"/>
        </w:numPr>
        <w:tabs>
          <w:tab w:val="left" w:pos="426"/>
        </w:tabs>
        <w:autoSpaceDE w:val="0"/>
        <w:autoSpaceDN w:val="0"/>
        <w:adjustRightInd w:val="0"/>
        <w:ind w:left="851" w:hanging="284"/>
        <w:jc w:val="both"/>
        <w:rPr>
          <w:rFonts w:ascii="Arial" w:hAnsi="Arial" w:cs="Arial"/>
          <w:sz w:val="22"/>
          <w:szCs w:val="22"/>
        </w:rPr>
      </w:pPr>
      <w:r w:rsidRPr="005E1FC2">
        <w:rPr>
          <w:rFonts w:ascii="Arial" w:hAnsi="Arial" w:cs="Arial"/>
          <w:sz w:val="22"/>
          <w:szCs w:val="22"/>
        </w:rPr>
        <w:t>żądania wyjaśnień w przypadku wątpliwości w zakresie potwierdzenia spełniania ww. wymogów,</w:t>
      </w:r>
    </w:p>
    <w:p w14:paraId="14692ED0" w14:textId="77777777" w:rsidR="002C524D" w:rsidRPr="005E1FC2" w:rsidRDefault="002C524D" w:rsidP="001E161C">
      <w:pPr>
        <w:widowControl w:val="0"/>
        <w:numPr>
          <w:ilvl w:val="0"/>
          <w:numId w:val="18"/>
        </w:numPr>
        <w:tabs>
          <w:tab w:val="left" w:pos="426"/>
        </w:tabs>
        <w:autoSpaceDE w:val="0"/>
        <w:autoSpaceDN w:val="0"/>
        <w:adjustRightInd w:val="0"/>
        <w:ind w:left="851" w:hanging="284"/>
        <w:jc w:val="both"/>
        <w:rPr>
          <w:rFonts w:ascii="Arial" w:hAnsi="Arial" w:cs="Arial"/>
          <w:sz w:val="22"/>
          <w:szCs w:val="22"/>
        </w:rPr>
      </w:pPr>
      <w:r w:rsidRPr="005E1FC2">
        <w:rPr>
          <w:rFonts w:ascii="Arial" w:hAnsi="Arial" w:cs="Arial"/>
          <w:sz w:val="22"/>
          <w:szCs w:val="22"/>
        </w:rPr>
        <w:t>przeprowadzania kontroli na miejscu wykonywania świadczenia.</w:t>
      </w:r>
    </w:p>
    <w:p w14:paraId="22359EDB" w14:textId="77777777" w:rsidR="001944DA" w:rsidRPr="005E1FC2" w:rsidRDefault="00456D43" w:rsidP="001E161C">
      <w:pPr>
        <w:pStyle w:val="Akapitzlist"/>
        <w:widowControl w:val="0"/>
        <w:numPr>
          <w:ilvl w:val="0"/>
          <w:numId w:val="17"/>
        </w:numPr>
        <w:ind w:left="567" w:hanging="283"/>
        <w:jc w:val="both"/>
        <w:rPr>
          <w:rFonts w:ascii="Arial" w:hAnsi="Arial" w:cs="Arial"/>
          <w:bCs/>
          <w:sz w:val="22"/>
          <w:szCs w:val="22"/>
        </w:rPr>
      </w:pPr>
      <w:r w:rsidRPr="00456D43">
        <w:rPr>
          <w:rFonts w:ascii="Arial" w:hAnsi="Arial" w:cs="Arial"/>
          <w:sz w:val="22"/>
          <w:szCs w:val="22"/>
        </w:rPr>
        <w:t>W trakcie realizacji zamówienia na każde wezwanie zamawiającego w wyznaczonym w</w:t>
      </w:r>
      <w:r>
        <w:rPr>
          <w:rFonts w:ascii="Arial" w:hAnsi="Arial" w:cs="Arial"/>
          <w:sz w:val="22"/>
          <w:szCs w:val="22"/>
        </w:rPr>
        <w:t> </w:t>
      </w:r>
      <w:r w:rsidRPr="00456D43">
        <w:rPr>
          <w:rFonts w:ascii="Arial" w:hAnsi="Arial" w:cs="Arial"/>
          <w:sz w:val="22"/>
          <w:szCs w:val="22"/>
        </w:rPr>
        <w:t>tym wezwaniu terminie wykonawca przedłoży zamawiającemu wskazane poniżej dowody w celu potwierdzenia spełnienia wymogu zatrudnienia na podstawie umowy o</w:t>
      </w:r>
      <w:r>
        <w:rPr>
          <w:rFonts w:ascii="Arial" w:hAnsi="Arial" w:cs="Arial"/>
          <w:sz w:val="22"/>
          <w:szCs w:val="22"/>
        </w:rPr>
        <w:t> </w:t>
      </w:r>
      <w:r w:rsidRPr="00456D43">
        <w:rPr>
          <w:rFonts w:ascii="Arial" w:hAnsi="Arial" w:cs="Arial"/>
          <w:sz w:val="22"/>
          <w:szCs w:val="22"/>
        </w:rPr>
        <w:t>pracę przez wykonawcę lub podwykonawcę osób wykonujących wskazane w</w:t>
      </w:r>
      <w:r>
        <w:rPr>
          <w:rFonts w:ascii="Arial" w:hAnsi="Arial" w:cs="Arial"/>
          <w:sz w:val="22"/>
          <w:szCs w:val="22"/>
        </w:rPr>
        <w:t> pod</w:t>
      </w:r>
      <w:r w:rsidRPr="00456D43">
        <w:rPr>
          <w:rFonts w:ascii="Arial" w:hAnsi="Arial" w:cs="Arial"/>
          <w:sz w:val="22"/>
          <w:szCs w:val="22"/>
        </w:rPr>
        <w:t>punkcie 1</w:t>
      </w:r>
      <w:r>
        <w:rPr>
          <w:rFonts w:ascii="Arial" w:hAnsi="Arial" w:cs="Arial"/>
          <w:sz w:val="22"/>
          <w:szCs w:val="22"/>
        </w:rPr>
        <w:t>)</w:t>
      </w:r>
      <w:r w:rsidRPr="00456D43">
        <w:rPr>
          <w:rFonts w:ascii="Arial" w:hAnsi="Arial" w:cs="Arial"/>
          <w:sz w:val="22"/>
          <w:szCs w:val="22"/>
        </w:rPr>
        <w:t xml:space="preserve"> czynności w trakcie realizacji zamówienia:</w:t>
      </w:r>
    </w:p>
    <w:p w14:paraId="7E1C015C" w14:textId="77777777" w:rsidR="00D271D4" w:rsidRPr="005E1FC2" w:rsidRDefault="00D271D4" w:rsidP="001E161C">
      <w:pPr>
        <w:pStyle w:val="Akapitzlist"/>
        <w:widowControl w:val="0"/>
        <w:numPr>
          <w:ilvl w:val="0"/>
          <w:numId w:val="19"/>
        </w:numPr>
        <w:ind w:left="851" w:hanging="284"/>
        <w:jc w:val="both"/>
        <w:rPr>
          <w:rFonts w:ascii="Arial" w:hAnsi="Arial" w:cs="Arial"/>
          <w:bCs/>
          <w:sz w:val="22"/>
          <w:szCs w:val="22"/>
        </w:rPr>
      </w:pPr>
      <w:r w:rsidRPr="005E1FC2">
        <w:rPr>
          <w:rFonts w:ascii="Arial" w:hAnsi="Arial" w:cs="Arial"/>
          <w:bCs/>
          <w:sz w:val="22"/>
          <w:szCs w:val="22"/>
        </w:rPr>
        <w:t>oświadczenie zatrudnionego pracownika;</w:t>
      </w:r>
    </w:p>
    <w:p w14:paraId="136D2368" w14:textId="77777777" w:rsidR="00D271D4" w:rsidRPr="005E1FC2" w:rsidRDefault="00D271D4" w:rsidP="001E161C">
      <w:pPr>
        <w:pStyle w:val="Akapitzlist"/>
        <w:widowControl w:val="0"/>
        <w:numPr>
          <w:ilvl w:val="0"/>
          <w:numId w:val="19"/>
        </w:numPr>
        <w:ind w:left="851" w:hanging="284"/>
        <w:jc w:val="both"/>
        <w:rPr>
          <w:rFonts w:ascii="Arial" w:hAnsi="Arial" w:cs="Arial"/>
          <w:bCs/>
          <w:sz w:val="22"/>
          <w:szCs w:val="22"/>
        </w:rPr>
      </w:pPr>
      <w:r w:rsidRPr="005E1FC2">
        <w:rPr>
          <w:rFonts w:ascii="Arial" w:hAnsi="Arial" w:cs="Arial"/>
          <w:bCs/>
          <w:sz w:val="22"/>
          <w:szCs w:val="22"/>
        </w:rPr>
        <w:t>oświadczenie wykonawcy lub podwykonawcy o zatrudnieniu pracownika na podstawie umowy o pracę</w:t>
      </w:r>
      <w:r w:rsidR="00456D43">
        <w:rPr>
          <w:rFonts w:ascii="Arial" w:hAnsi="Arial" w:cs="Arial"/>
          <w:bCs/>
          <w:sz w:val="22"/>
          <w:szCs w:val="22"/>
        </w:rPr>
        <w:t xml:space="preserve">. </w:t>
      </w:r>
      <w:r w:rsidR="00456D43" w:rsidRPr="00456D43">
        <w:rPr>
          <w:rFonts w:ascii="Arial" w:hAnsi="Arial" w:cs="Arial"/>
          <w:bCs/>
          <w:sz w:val="22"/>
          <w:szCs w:val="22"/>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r w:rsidRPr="005E1FC2">
        <w:rPr>
          <w:rFonts w:ascii="Arial" w:hAnsi="Arial" w:cs="Arial"/>
          <w:bCs/>
          <w:sz w:val="22"/>
          <w:szCs w:val="22"/>
        </w:rPr>
        <w:t>;</w:t>
      </w:r>
    </w:p>
    <w:p w14:paraId="5CF3FF5B" w14:textId="69FCBB41" w:rsidR="00D271D4" w:rsidRPr="005E1FC2" w:rsidRDefault="00D271D4" w:rsidP="001E161C">
      <w:pPr>
        <w:pStyle w:val="Akapitzlist"/>
        <w:keepNext/>
        <w:numPr>
          <w:ilvl w:val="0"/>
          <w:numId w:val="19"/>
        </w:numPr>
        <w:ind w:left="851" w:hanging="284"/>
        <w:jc w:val="both"/>
        <w:rPr>
          <w:rFonts w:ascii="Arial" w:hAnsi="Arial" w:cs="Arial"/>
          <w:bCs/>
          <w:sz w:val="22"/>
          <w:szCs w:val="22"/>
        </w:rPr>
      </w:pPr>
      <w:r w:rsidRPr="005E1FC2">
        <w:rPr>
          <w:rFonts w:ascii="Arial" w:hAnsi="Arial" w:cs="Arial"/>
          <w:sz w:val="22"/>
          <w:szCs w:val="22"/>
        </w:rPr>
        <w:t>poświadczon</w:t>
      </w:r>
      <w:r w:rsidR="00456D43">
        <w:rPr>
          <w:rFonts w:ascii="Arial" w:hAnsi="Arial" w:cs="Arial"/>
          <w:sz w:val="22"/>
          <w:szCs w:val="22"/>
        </w:rPr>
        <w:t>ą</w:t>
      </w:r>
      <w:r w:rsidRPr="005E1FC2">
        <w:rPr>
          <w:rFonts w:ascii="Arial" w:hAnsi="Arial" w:cs="Arial"/>
          <w:sz w:val="22"/>
          <w:szCs w:val="22"/>
        </w:rPr>
        <w:t xml:space="preserve"> za zgodność z oryginałem odpowiednio przez wykonawcę lub podwykonawcę kopi</w:t>
      </w:r>
      <w:r w:rsidR="00456D43">
        <w:rPr>
          <w:rFonts w:ascii="Arial" w:hAnsi="Arial" w:cs="Arial"/>
          <w:sz w:val="22"/>
          <w:szCs w:val="22"/>
        </w:rPr>
        <w:t>ę</w:t>
      </w:r>
      <w:r w:rsidRPr="005E1FC2">
        <w:rPr>
          <w:rFonts w:ascii="Arial" w:hAnsi="Arial" w:cs="Arial"/>
          <w:sz w:val="22"/>
          <w:szCs w:val="22"/>
        </w:rPr>
        <w:t xml:space="preserve"> umowy o pracę zatrudnionego pracownika (wraz z dokumentem regulującym zakres obowiązków, jeżeli został sporządzony). Kopia umowy powinna zostać zanonimizowana w sposób zapewniający ochronę danych osobowych pracownika, zgodnie z przepisami ustawy z dnia 10 maja 2018 r. o ochronie danych osobowych (Dz. U. z 2019 r. poz. 1781</w:t>
      </w:r>
      <w:r w:rsidR="00EF2189">
        <w:rPr>
          <w:rFonts w:ascii="Arial" w:hAnsi="Arial" w:cs="Arial"/>
          <w:sz w:val="22"/>
          <w:szCs w:val="22"/>
        </w:rPr>
        <w:t xml:space="preserve"> z </w:t>
      </w:r>
      <w:proofErr w:type="spellStart"/>
      <w:r w:rsidR="00EF2189">
        <w:rPr>
          <w:rFonts w:ascii="Arial" w:hAnsi="Arial" w:cs="Arial"/>
          <w:sz w:val="22"/>
          <w:szCs w:val="22"/>
        </w:rPr>
        <w:t>późn</w:t>
      </w:r>
      <w:proofErr w:type="spellEnd"/>
      <w:r w:rsidR="00EF2189">
        <w:rPr>
          <w:rFonts w:ascii="Arial" w:hAnsi="Arial" w:cs="Arial"/>
          <w:sz w:val="22"/>
          <w:szCs w:val="22"/>
        </w:rPr>
        <w:t>. zm.</w:t>
      </w:r>
      <w:r w:rsidRPr="005E1FC2">
        <w:rPr>
          <w:rFonts w:ascii="Arial" w:hAnsi="Arial" w:cs="Arial"/>
          <w:sz w:val="22"/>
          <w:szCs w:val="22"/>
        </w:rPr>
        <w:t>), tj. w szczególności</w:t>
      </w:r>
      <w:r w:rsidRPr="005E1FC2">
        <w:rPr>
          <w:rFonts w:ascii="Arial" w:hAnsi="Arial" w:cs="Arial"/>
          <w:sz w:val="22"/>
          <w:szCs w:val="22"/>
          <w:vertAlign w:val="superscript"/>
        </w:rPr>
        <w:footnoteReference w:id="1"/>
      </w:r>
      <w:r w:rsidRPr="005E1FC2">
        <w:rPr>
          <w:rFonts w:ascii="Arial" w:hAnsi="Arial" w:cs="Arial"/>
          <w:sz w:val="22"/>
          <w:szCs w:val="22"/>
        </w:rPr>
        <w:t xml:space="preserve"> bez adresów, nr PESEL pracowników. Informacje takie jak: imię i nazwisko, data zawarcia umowy, rodzaj umowy o pracę i wymiar etatu powinny być możliwe do zidentyfikowania;</w:t>
      </w:r>
    </w:p>
    <w:p w14:paraId="17983734" w14:textId="77777777" w:rsidR="00D271D4" w:rsidRPr="005E1FC2" w:rsidRDefault="00D271D4" w:rsidP="001E161C">
      <w:pPr>
        <w:pStyle w:val="Akapitzlist"/>
        <w:widowControl w:val="0"/>
        <w:numPr>
          <w:ilvl w:val="0"/>
          <w:numId w:val="19"/>
        </w:numPr>
        <w:ind w:left="851" w:hanging="284"/>
        <w:jc w:val="both"/>
        <w:rPr>
          <w:rFonts w:ascii="Arial" w:hAnsi="Arial" w:cs="Arial"/>
          <w:bCs/>
          <w:sz w:val="22"/>
          <w:szCs w:val="22"/>
        </w:rPr>
      </w:pPr>
      <w:r w:rsidRPr="005E1FC2">
        <w:rPr>
          <w:rFonts w:ascii="Arial" w:hAnsi="Arial" w:cs="Arial"/>
          <w:bCs/>
          <w:sz w:val="22"/>
          <w:szCs w:val="22"/>
        </w:rPr>
        <w:t>wykaz osób, które realizują zamówienie wraz z oświadczeniem wykonawcy lub podwykonawcy, że są one zatrudnione na podstawie umowy o pracę. Oświadczenie to powinno zawierać w szczególności: dokładne określenie podmiotu składającego oświadczenie, datę złożenia oświadczenia, wskazanie, że objęte wezwaniem czynności wykonują osoby zatrudnione na podstawie umowy o pracę wraz ze wskazaniem liczby oraz imion i nazwisk tych osób, rodzaju umowy o pracę i wymiaru etatu oraz podpis osoby uprawnionej do złożenia oświadczenia w imieniu wykonawcy lub podwykonawcy.</w:t>
      </w:r>
    </w:p>
    <w:p w14:paraId="458A8402" w14:textId="77777777" w:rsidR="001944DA" w:rsidRPr="005E1FC2" w:rsidRDefault="00F01FBD" w:rsidP="001E161C">
      <w:pPr>
        <w:pStyle w:val="Akapitzlist"/>
        <w:widowControl w:val="0"/>
        <w:numPr>
          <w:ilvl w:val="0"/>
          <w:numId w:val="17"/>
        </w:numPr>
        <w:ind w:left="568" w:hanging="284"/>
        <w:jc w:val="both"/>
        <w:rPr>
          <w:rFonts w:ascii="Arial" w:hAnsi="Arial" w:cs="Arial"/>
          <w:bCs/>
          <w:sz w:val="22"/>
          <w:szCs w:val="22"/>
        </w:rPr>
      </w:pPr>
      <w:r w:rsidRPr="00F01FBD">
        <w:rPr>
          <w:rFonts w:ascii="Arial" w:hAnsi="Arial" w:cs="Arial"/>
          <w:sz w:val="22"/>
          <w:szCs w:val="22"/>
        </w:rPr>
        <w:t xml:space="preserve">Z tytułu niespełnienia przez wykonawcę lub podwykonawcę wymogu zatrudnienia na podstawie umowy o pracę osób wykonujących wskazane w </w:t>
      </w:r>
      <w:r>
        <w:rPr>
          <w:rFonts w:ascii="Arial" w:hAnsi="Arial" w:cs="Arial"/>
          <w:sz w:val="22"/>
          <w:szCs w:val="22"/>
        </w:rPr>
        <w:t>pod</w:t>
      </w:r>
      <w:r w:rsidRPr="00F01FBD">
        <w:rPr>
          <w:rFonts w:ascii="Arial" w:hAnsi="Arial" w:cs="Arial"/>
          <w:sz w:val="22"/>
          <w:szCs w:val="22"/>
        </w:rPr>
        <w:t>punkcie 1</w:t>
      </w:r>
      <w:r>
        <w:rPr>
          <w:rFonts w:ascii="Arial" w:hAnsi="Arial" w:cs="Arial"/>
          <w:sz w:val="22"/>
          <w:szCs w:val="22"/>
        </w:rPr>
        <w:t>)</w:t>
      </w:r>
      <w:r w:rsidRPr="00F01FBD">
        <w:rPr>
          <w:rFonts w:ascii="Arial" w:hAnsi="Arial" w:cs="Arial"/>
          <w:sz w:val="22"/>
          <w:szCs w:val="22"/>
        </w:rPr>
        <w:t xml:space="preserve"> czynności zamawiający przewiduje sankcję w postaci obowiązku zapłaty przez wykonawcę kary umownej w wysokości określonej w istotnych postanowieniach  umowy w sprawie zamówienia publicznego.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w:t>
      </w:r>
      <w:r>
        <w:rPr>
          <w:rFonts w:ascii="Arial" w:hAnsi="Arial" w:cs="Arial"/>
          <w:sz w:val="22"/>
          <w:szCs w:val="22"/>
        </w:rPr>
        <w:lastRenderedPageBreak/>
        <w:t>pod</w:t>
      </w:r>
      <w:r w:rsidRPr="00F01FBD">
        <w:rPr>
          <w:rFonts w:ascii="Arial" w:hAnsi="Arial" w:cs="Arial"/>
          <w:sz w:val="22"/>
          <w:szCs w:val="22"/>
        </w:rPr>
        <w:t>punkcie 1</w:t>
      </w:r>
      <w:r>
        <w:rPr>
          <w:rFonts w:ascii="Arial" w:hAnsi="Arial" w:cs="Arial"/>
          <w:sz w:val="22"/>
          <w:szCs w:val="22"/>
        </w:rPr>
        <w:t>)</w:t>
      </w:r>
      <w:r w:rsidRPr="00F01FBD">
        <w:rPr>
          <w:rFonts w:ascii="Arial" w:hAnsi="Arial" w:cs="Arial"/>
          <w:sz w:val="22"/>
          <w:szCs w:val="22"/>
        </w:rPr>
        <w:t xml:space="preserve"> czynności.</w:t>
      </w:r>
    </w:p>
    <w:p w14:paraId="6DF70A74" w14:textId="77777777" w:rsidR="001944DA" w:rsidRPr="005E1FC2" w:rsidRDefault="001944DA" w:rsidP="001E161C">
      <w:pPr>
        <w:pStyle w:val="Akapitzlist"/>
        <w:widowControl w:val="0"/>
        <w:numPr>
          <w:ilvl w:val="0"/>
          <w:numId w:val="17"/>
        </w:numPr>
        <w:ind w:left="567" w:hanging="283"/>
        <w:jc w:val="both"/>
        <w:rPr>
          <w:rFonts w:ascii="Arial" w:hAnsi="Arial" w:cs="Arial"/>
          <w:bCs/>
          <w:sz w:val="22"/>
          <w:szCs w:val="22"/>
        </w:rPr>
      </w:pPr>
      <w:r w:rsidRPr="005E1FC2">
        <w:rPr>
          <w:rFonts w:ascii="Arial" w:hAnsi="Arial" w:cs="Arial"/>
          <w:sz w:val="22"/>
          <w:szCs w:val="22"/>
        </w:rPr>
        <w:t xml:space="preserve">W przypadku uzasadnionych wątpliwości co do przestrzegania prawa pracy przez </w:t>
      </w:r>
      <w:r w:rsidR="00D271D4" w:rsidRPr="005E1FC2">
        <w:rPr>
          <w:rFonts w:ascii="Arial" w:hAnsi="Arial" w:cs="Arial"/>
          <w:sz w:val="22"/>
          <w:szCs w:val="22"/>
        </w:rPr>
        <w:t>w</w:t>
      </w:r>
      <w:r w:rsidRPr="005E1FC2">
        <w:rPr>
          <w:rFonts w:ascii="Arial" w:hAnsi="Arial" w:cs="Arial"/>
          <w:sz w:val="22"/>
          <w:szCs w:val="22"/>
        </w:rPr>
        <w:t xml:space="preserve">ykonawcę lub podwykonawcę, </w:t>
      </w:r>
      <w:r w:rsidR="00D271D4" w:rsidRPr="005E1FC2">
        <w:rPr>
          <w:rFonts w:ascii="Arial" w:hAnsi="Arial" w:cs="Arial"/>
          <w:sz w:val="22"/>
          <w:szCs w:val="22"/>
        </w:rPr>
        <w:t>z</w:t>
      </w:r>
      <w:r w:rsidRPr="005E1FC2">
        <w:rPr>
          <w:rFonts w:ascii="Arial" w:hAnsi="Arial" w:cs="Arial"/>
          <w:sz w:val="22"/>
          <w:szCs w:val="22"/>
        </w:rPr>
        <w:t>amawiający może zwrócić się o przeprowadzenie kontroli przez Państwową Inspekcję Pracy.</w:t>
      </w:r>
    </w:p>
    <w:p w14:paraId="3958FA27" w14:textId="77777777" w:rsidR="00D119BB" w:rsidRPr="005E1FC2" w:rsidRDefault="00D119BB" w:rsidP="008E404B">
      <w:pPr>
        <w:pStyle w:val="Akapitzlist"/>
        <w:widowControl w:val="0"/>
        <w:ind w:left="0"/>
        <w:jc w:val="both"/>
        <w:rPr>
          <w:rFonts w:ascii="Arial" w:hAnsi="Arial" w:cs="Arial"/>
          <w:sz w:val="22"/>
          <w:szCs w:val="22"/>
        </w:rPr>
      </w:pPr>
    </w:p>
    <w:p w14:paraId="2581874E" w14:textId="77777777" w:rsidR="00551963" w:rsidRPr="005E1FC2" w:rsidRDefault="00D119BB" w:rsidP="001E161C">
      <w:pPr>
        <w:pStyle w:val="Akapitzlist"/>
        <w:widowControl w:val="0"/>
        <w:numPr>
          <w:ilvl w:val="0"/>
          <w:numId w:val="9"/>
        </w:numPr>
        <w:ind w:left="284" w:hanging="284"/>
        <w:jc w:val="both"/>
        <w:rPr>
          <w:rFonts w:ascii="Arial" w:hAnsi="Arial" w:cs="Arial"/>
          <w:b/>
          <w:sz w:val="22"/>
          <w:szCs w:val="22"/>
        </w:rPr>
      </w:pPr>
      <w:r w:rsidRPr="005E1FC2">
        <w:rPr>
          <w:rFonts w:ascii="Arial" w:hAnsi="Arial" w:cs="Arial"/>
          <w:b/>
          <w:sz w:val="22"/>
          <w:szCs w:val="22"/>
        </w:rPr>
        <w:t>W</w:t>
      </w:r>
      <w:r w:rsidR="00551963" w:rsidRPr="005E1FC2">
        <w:rPr>
          <w:rFonts w:ascii="Arial" w:hAnsi="Arial" w:cs="Arial"/>
          <w:b/>
          <w:sz w:val="22"/>
          <w:szCs w:val="22"/>
        </w:rPr>
        <w:t>ymagania w zakresie zatrudnienia osób, o których mowa w art. 96 ust. 2 pkt 2</w:t>
      </w:r>
      <w:r w:rsidRPr="005E1FC2">
        <w:rPr>
          <w:rFonts w:ascii="Arial" w:hAnsi="Arial" w:cs="Arial"/>
          <w:b/>
          <w:sz w:val="22"/>
          <w:szCs w:val="22"/>
        </w:rPr>
        <w:t xml:space="preserve"> ustawy</w:t>
      </w:r>
      <w:r w:rsidR="00551963" w:rsidRPr="005E1FC2">
        <w:rPr>
          <w:rFonts w:ascii="Arial" w:hAnsi="Arial" w:cs="Arial"/>
          <w:b/>
          <w:sz w:val="22"/>
          <w:szCs w:val="22"/>
        </w:rPr>
        <w:t>, jeżeli zamawiający przewiduje takie wymagania</w:t>
      </w:r>
    </w:p>
    <w:p w14:paraId="75308CB5" w14:textId="77777777" w:rsidR="00D119BB" w:rsidRPr="005E1FC2" w:rsidRDefault="00D7500A" w:rsidP="008E404B">
      <w:pPr>
        <w:pStyle w:val="Akapitzlist"/>
        <w:widowControl w:val="0"/>
        <w:ind w:left="284"/>
        <w:jc w:val="both"/>
        <w:rPr>
          <w:rFonts w:ascii="Arial" w:hAnsi="Arial" w:cs="Arial"/>
          <w:sz w:val="22"/>
          <w:szCs w:val="22"/>
        </w:rPr>
      </w:pPr>
      <w:r w:rsidRPr="005E1FC2">
        <w:rPr>
          <w:rFonts w:ascii="Arial" w:hAnsi="Arial" w:cs="Arial"/>
          <w:sz w:val="22"/>
          <w:szCs w:val="22"/>
        </w:rPr>
        <w:t>Zamawiający nie przewiduje wymogu zatrudnienia</w:t>
      </w:r>
      <w:r w:rsidR="003A6DA4" w:rsidRPr="005E1FC2">
        <w:rPr>
          <w:rFonts w:ascii="Arial" w:hAnsi="Arial" w:cs="Arial"/>
          <w:sz w:val="22"/>
          <w:szCs w:val="22"/>
        </w:rPr>
        <w:t xml:space="preserve"> osób, o których mowa w art. 96 ust. 2 pkt 2 ustawy.</w:t>
      </w:r>
    </w:p>
    <w:p w14:paraId="6292DFA2" w14:textId="77777777" w:rsidR="00D119BB" w:rsidRPr="005E1FC2" w:rsidRDefault="00D119BB" w:rsidP="008E404B">
      <w:pPr>
        <w:pStyle w:val="Akapitzlist"/>
        <w:widowControl w:val="0"/>
        <w:ind w:left="284"/>
        <w:jc w:val="both"/>
        <w:rPr>
          <w:rFonts w:ascii="Arial" w:hAnsi="Arial" w:cs="Arial"/>
          <w:sz w:val="22"/>
          <w:szCs w:val="22"/>
        </w:rPr>
      </w:pPr>
    </w:p>
    <w:p w14:paraId="379A28A3" w14:textId="77777777" w:rsidR="00551963" w:rsidRPr="005E1FC2" w:rsidRDefault="00E556BC" w:rsidP="001E161C">
      <w:pPr>
        <w:pStyle w:val="Akapitzlist"/>
        <w:keepNext/>
        <w:numPr>
          <w:ilvl w:val="0"/>
          <w:numId w:val="9"/>
        </w:numPr>
        <w:ind w:left="284" w:hanging="284"/>
        <w:jc w:val="both"/>
        <w:rPr>
          <w:rFonts w:ascii="Arial" w:hAnsi="Arial" w:cs="Arial"/>
          <w:b/>
          <w:sz w:val="22"/>
          <w:szCs w:val="22"/>
        </w:rPr>
      </w:pPr>
      <w:r w:rsidRPr="005E1FC2">
        <w:rPr>
          <w:rFonts w:ascii="Arial" w:hAnsi="Arial" w:cs="Arial"/>
          <w:b/>
          <w:sz w:val="22"/>
          <w:szCs w:val="22"/>
        </w:rPr>
        <w:t>I</w:t>
      </w:r>
      <w:r w:rsidR="00551963" w:rsidRPr="005E1FC2">
        <w:rPr>
          <w:rFonts w:ascii="Arial" w:hAnsi="Arial" w:cs="Arial"/>
          <w:b/>
          <w:sz w:val="22"/>
          <w:szCs w:val="22"/>
        </w:rPr>
        <w:t>nformacj</w:t>
      </w:r>
      <w:r w:rsidR="003A6DA4" w:rsidRPr="005E1FC2">
        <w:rPr>
          <w:rFonts w:ascii="Arial" w:hAnsi="Arial" w:cs="Arial"/>
          <w:b/>
          <w:sz w:val="22"/>
          <w:szCs w:val="22"/>
        </w:rPr>
        <w:t>a</w:t>
      </w:r>
      <w:r w:rsidR="00551963" w:rsidRPr="005E1FC2">
        <w:rPr>
          <w:rFonts w:ascii="Arial" w:hAnsi="Arial" w:cs="Arial"/>
          <w:b/>
          <w:sz w:val="22"/>
          <w:szCs w:val="22"/>
        </w:rPr>
        <w:t xml:space="preserve"> o zastrzeżeniu możliwości ubiegania się o udzielenie zamówienia wyłącznie przez wykonawców, o których mowa w art. 94</w:t>
      </w:r>
      <w:r w:rsidRPr="005E1FC2">
        <w:rPr>
          <w:rFonts w:ascii="Arial" w:hAnsi="Arial" w:cs="Arial"/>
          <w:b/>
          <w:sz w:val="22"/>
          <w:szCs w:val="22"/>
        </w:rPr>
        <w:t xml:space="preserve"> ustawy</w:t>
      </w:r>
      <w:r w:rsidR="00551963" w:rsidRPr="005E1FC2">
        <w:rPr>
          <w:rFonts w:ascii="Arial" w:hAnsi="Arial" w:cs="Arial"/>
          <w:b/>
          <w:sz w:val="22"/>
          <w:szCs w:val="22"/>
        </w:rPr>
        <w:t>, jeżeli zamawiający przewiduje takie wymagania</w:t>
      </w:r>
    </w:p>
    <w:p w14:paraId="3015C670" w14:textId="77777777" w:rsidR="00E556BC" w:rsidRPr="005E1FC2" w:rsidRDefault="00E556BC" w:rsidP="008E404B">
      <w:pPr>
        <w:pStyle w:val="Akapitzlist"/>
        <w:widowControl w:val="0"/>
        <w:ind w:left="284"/>
        <w:jc w:val="both"/>
        <w:rPr>
          <w:rFonts w:ascii="Arial" w:hAnsi="Arial" w:cs="Arial"/>
          <w:bCs/>
          <w:sz w:val="22"/>
          <w:szCs w:val="22"/>
        </w:rPr>
      </w:pPr>
      <w:r w:rsidRPr="005E1FC2">
        <w:rPr>
          <w:rFonts w:ascii="Arial" w:hAnsi="Arial" w:cs="Arial"/>
          <w:bCs/>
          <w:sz w:val="22"/>
          <w:szCs w:val="22"/>
        </w:rPr>
        <w:t>Zamawiający nie przewiduje zastrzeżenia możliwości ubiegania się o udzielenie zamówienia wyłącznie przez wykonawców, o których mowa w art. 94</w:t>
      </w:r>
      <w:r w:rsidR="00C148FF" w:rsidRPr="005E1FC2">
        <w:rPr>
          <w:rFonts w:ascii="Arial" w:hAnsi="Arial" w:cs="Arial"/>
          <w:bCs/>
          <w:sz w:val="22"/>
          <w:szCs w:val="22"/>
        </w:rPr>
        <w:t xml:space="preserve"> ustawy.</w:t>
      </w:r>
    </w:p>
    <w:p w14:paraId="4E6A8CA1" w14:textId="77777777" w:rsidR="00E556BC" w:rsidRPr="005E1FC2" w:rsidRDefault="00E556BC" w:rsidP="008E404B">
      <w:pPr>
        <w:pStyle w:val="Akapitzlist"/>
        <w:widowControl w:val="0"/>
        <w:ind w:left="284"/>
        <w:jc w:val="both"/>
        <w:rPr>
          <w:rFonts w:ascii="Arial" w:hAnsi="Arial" w:cs="Arial"/>
          <w:sz w:val="22"/>
          <w:szCs w:val="22"/>
        </w:rPr>
      </w:pPr>
    </w:p>
    <w:p w14:paraId="2682A2B2" w14:textId="374BC254" w:rsidR="00C2259E" w:rsidRPr="00105569" w:rsidRDefault="00C148FF" w:rsidP="001E161C">
      <w:pPr>
        <w:pStyle w:val="Akapitzlist"/>
        <w:widowControl w:val="0"/>
        <w:numPr>
          <w:ilvl w:val="0"/>
          <w:numId w:val="9"/>
        </w:numPr>
        <w:ind w:left="284" w:hanging="284"/>
        <w:jc w:val="both"/>
        <w:rPr>
          <w:rFonts w:ascii="Arial" w:hAnsi="Arial" w:cs="Arial"/>
          <w:b/>
          <w:sz w:val="22"/>
          <w:szCs w:val="22"/>
        </w:rPr>
      </w:pPr>
      <w:r w:rsidRPr="005E1FC2">
        <w:rPr>
          <w:rFonts w:ascii="Arial" w:hAnsi="Arial" w:cs="Arial"/>
          <w:b/>
          <w:sz w:val="22"/>
          <w:szCs w:val="22"/>
        </w:rPr>
        <w:t>W</w:t>
      </w:r>
      <w:r w:rsidR="00551963" w:rsidRPr="005E1FC2">
        <w:rPr>
          <w:rFonts w:ascii="Arial" w:hAnsi="Arial" w:cs="Arial"/>
          <w:b/>
          <w:sz w:val="22"/>
          <w:szCs w:val="22"/>
        </w:rPr>
        <w:t xml:space="preserve">ymagania dotyczące wadium, w tym jego kwotę, jeżeli zamawiający przewiduje </w:t>
      </w:r>
      <w:r w:rsidR="00551963" w:rsidRPr="00105569">
        <w:rPr>
          <w:rFonts w:ascii="Arial" w:hAnsi="Arial" w:cs="Arial"/>
          <w:b/>
          <w:sz w:val="22"/>
          <w:szCs w:val="22"/>
        </w:rPr>
        <w:t>obowiązek wniesienia wadium</w:t>
      </w:r>
    </w:p>
    <w:p w14:paraId="551F9EE0" w14:textId="29D1E225" w:rsidR="00CA3347" w:rsidRPr="00105569" w:rsidRDefault="00CA3347" w:rsidP="001E161C">
      <w:pPr>
        <w:pStyle w:val="Akapitzlist"/>
        <w:widowControl w:val="0"/>
        <w:numPr>
          <w:ilvl w:val="0"/>
          <w:numId w:val="11"/>
        </w:numPr>
        <w:ind w:left="567" w:hanging="283"/>
        <w:jc w:val="both"/>
        <w:rPr>
          <w:rFonts w:ascii="Arial" w:hAnsi="Arial" w:cs="Arial"/>
          <w:sz w:val="22"/>
          <w:szCs w:val="22"/>
        </w:rPr>
      </w:pPr>
      <w:r w:rsidRPr="00105569">
        <w:rPr>
          <w:rFonts w:ascii="Arial" w:hAnsi="Arial" w:cs="Arial"/>
          <w:sz w:val="22"/>
          <w:szCs w:val="22"/>
        </w:rPr>
        <w:t xml:space="preserve">Wykonawca przystępujący do postępowania jest obowiązany, przed upływem terminu składania ofert, wnieść wadium w </w:t>
      </w:r>
      <w:r w:rsidRPr="00B6164C">
        <w:rPr>
          <w:rFonts w:ascii="Arial" w:hAnsi="Arial" w:cs="Arial"/>
          <w:sz w:val="22"/>
          <w:szCs w:val="22"/>
        </w:rPr>
        <w:t>wysokości</w:t>
      </w:r>
      <w:r w:rsidRPr="00B6164C">
        <w:rPr>
          <w:rFonts w:ascii="Arial" w:hAnsi="Arial" w:cs="Arial"/>
          <w:b/>
          <w:bCs/>
          <w:sz w:val="22"/>
          <w:szCs w:val="22"/>
        </w:rPr>
        <w:t> </w:t>
      </w:r>
      <w:r w:rsidR="00B6164C" w:rsidRPr="00B6164C">
        <w:rPr>
          <w:rFonts w:ascii="Arial" w:hAnsi="Arial" w:cs="Arial"/>
          <w:b/>
          <w:bCs/>
          <w:sz w:val="22"/>
          <w:szCs w:val="22"/>
        </w:rPr>
        <w:t>4</w:t>
      </w:r>
      <w:r w:rsidR="004549F0" w:rsidRPr="00B6164C">
        <w:rPr>
          <w:rFonts w:ascii="Arial" w:hAnsi="Arial" w:cs="Arial"/>
          <w:b/>
          <w:bCs/>
          <w:sz w:val="22"/>
          <w:szCs w:val="22"/>
        </w:rPr>
        <w:t xml:space="preserve"> </w:t>
      </w:r>
      <w:r w:rsidRPr="00B6164C">
        <w:rPr>
          <w:rFonts w:ascii="Arial" w:hAnsi="Arial" w:cs="Arial"/>
          <w:b/>
          <w:bCs/>
          <w:sz w:val="22"/>
          <w:szCs w:val="22"/>
        </w:rPr>
        <w:t>000,00 zł</w:t>
      </w:r>
      <w:r w:rsidRPr="00B6164C">
        <w:rPr>
          <w:rFonts w:ascii="Arial" w:hAnsi="Arial" w:cs="Arial"/>
          <w:sz w:val="22"/>
          <w:szCs w:val="22"/>
        </w:rPr>
        <w:t>.</w:t>
      </w:r>
    </w:p>
    <w:p w14:paraId="391ECC0B" w14:textId="77777777" w:rsidR="00CA3347" w:rsidRPr="005E1FC2" w:rsidRDefault="00CA3347" w:rsidP="001E161C">
      <w:pPr>
        <w:pStyle w:val="Akapitzlist"/>
        <w:widowControl w:val="0"/>
        <w:numPr>
          <w:ilvl w:val="0"/>
          <w:numId w:val="11"/>
        </w:numPr>
        <w:ind w:left="567" w:hanging="283"/>
        <w:jc w:val="both"/>
        <w:rPr>
          <w:rFonts w:ascii="Arial" w:hAnsi="Arial" w:cs="Arial"/>
          <w:sz w:val="22"/>
          <w:szCs w:val="22"/>
        </w:rPr>
      </w:pPr>
      <w:r w:rsidRPr="005E1FC2">
        <w:rPr>
          <w:rFonts w:ascii="Arial" w:hAnsi="Arial" w:cs="Arial"/>
          <w:sz w:val="22"/>
          <w:szCs w:val="22"/>
        </w:rPr>
        <w:t>Wadium może być wnoszone według wyboru wykonawcy w jednej formie lub kilku następujących formach:</w:t>
      </w:r>
    </w:p>
    <w:p w14:paraId="6D86A593" w14:textId="77777777" w:rsidR="00CA3347" w:rsidRPr="005E1FC2" w:rsidRDefault="00CA3347" w:rsidP="001E161C">
      <w:pPr>
        <w:pStyle w:val="Akapitzlist"/>
        <w:widowControl w:val="0"/>
        <w:numPr>
          <w:ilvl w:val="0"/>
          <w:numId w:val="12"/>
        </w:numPr>
        <w:ind w:left="851" w:hanging="284"/>
        <w:jc w:val="both"/>
        <w:rPr>
          <w:rFonts w:ascii="Arial" w:hAnsi="Arial" w:cs="Arial"/>
          <w:sz w:val="22"/>
          <w:szCs w:val="22"/>
        </w:rPr>
      </w:pPr>
      <w:r w:rsidRPr="005E1FC2">
        <w:rPr>
          <w:rFonts w:ascii="Arial" w:hAnsi="Arial" w:cs="Arial"/>
          <w:sz w:val="22"/>
          <w:szCs w:val="22"/>
        </w:rPr>
        <w:t>pieniądzu;</w:t>
      </w:r>
    </w:p>
    <w:p w14:paraId="618AE19A" w14:textId="77777777" w:rsidR="00CA3347" w:rsidRPr="005E1FC2" w:rsidRDefault="00CA3347" w:rsidP="001E161C">
      <w:pPr>
        <w:pStyle w:val="Akapitzlist"/>
        <w:widowControl w:val="0"/>
        <w:numPr>
          <w:ilvl w:val="0"/>
          <w:numId w:val="12"/>
        </w:numPr>
        <w:ind w:left="851" w:hanging="284"/>
        <w:jc w:val="both"/>
        <w:rPr>
          <w:rFonts w:ascii="Arial" w:hAnsi="Arial" w:cs="Arial"/>
          <w:sz w:val="22"/>
          <w:szCs w:val="22"/>
        </w:rPr>
      </w:pPr>
      <w:r w:rsidRPr="005E1FC2">
        <w:rPr>
          <w:rFonts w:ascii="Arial" w:hAnsi="Arial" w:cs="Arial"/>
          <w:sz w:val="22"/>
          <w:szCs w:val="22"/>
        </w:rPr>
        <w:t>gwarancjach bankowych;</w:t>
      </w:r>
    </w:p>
    <w:p w14:paraId="27FDABAF" w14:textId="77777777" w:rsidR="00CA3347" w:rsidRPr="005E1FC2" w:rsidRDefault="00CA3347" w:rsidP="001E161C">
      <w:pPr>
        <w:pStyle w:val="Akapitzlist"/>
        <w:widowControl w:val="0"/>
        <w:numPr>
          <w:ilvl w:val="0"/>
          <w:numId w:val="12"/>
        </w:numPr>
        <w:ind w:left="851" w:hanging="284"/>
        <w:jc w:val="both"/>
        <w:rPr>
          <w:rFonts w:ascii="Arial" w:hAnsi="Arial" w:cs="Arial"/>
          <w:sz w:val="22"/>
          <w:szCs w:val="22"/>
        </w:rPr>
      </w:pPr>
      <w:r w:rsidRPr="005E1FC2">
        <w:rPr>
          <w:rFonts w:ascii="Arial" w:hAnsi="Arial" w:cs="Arial"/>
          <w:sz w:val="22"/>
          <w:szCs w:val="22"/>
        </w:rPr>
        <w:t>gwarancjach ubezpieczeniowych;</w:t>
      </w:r>
    </w:p>
    <w:p w14:paraId="49B03124" w14:textId="644893FE" w:rsidR="00CA3347" w:rsidRPr="005E1FC2" w:rsidRDefault="00CA3347" w:rsidP="001E161C">
      <w:pPr>
        <w:pStyle w:val="Akapitzlist"/>
        <w:widowControl w:val="0"/>
        <w:numPr>
          <w:ilvl w:val="0"/>
          <w:numId w:val="12"/>
        </w:numPr>
        <w:ind w:left="851" w:hanging="284"/>
        <w:jc w:val="both"/>
        <w:rPr>
          <w:rFonts w:ascii="Arial" w:hAnsi="Arial" w:cs="Arial"/>
          <w:sz w:val="22"/>
          <w:szCs w:val="22"/>
        </w:rPr>
      </w:pPr>
      <w:r w:rsidRPr="005E1FC2">
        <w:rPr>
          <w:rFonts w:ascii="Arial" w:hAnsi="Arial" w:cs="Arial"/>
          <w:sz w:val="22"/>
          <w:szCs w:val="22"/>
        </w:rPr>
        <w:t>poręczeniach udzielanych przez podmioty, o których mowa w art. 6b ust. 5 pkt 2 ustawy z dnia 9 listopada 2000 r. o utworzeniu Polskiej Agencji Rozwoju Przedsiębiorczości (Dz. U. z 202</w:t>
      </w:r>
      <w:r w:rsidR="0049015F">
        <w:rPr>
          <w:rFonts w:ascii="Arial" w:hAnsi="Arial" w:cs="Arial"/>
          <w:sz w:val="22"/>
          <w:szCs w:val="22"/>
        </w:rPr>
        <w:t>5</w:t>
      </w:r>
      <w:r w:rsidRPr="005E1FC2">
        <w:rPr>
          <w:rFonts w:ascii="Arial" w:hAnsi="Arial" w:cs="Arial"/>
          <w:sz w:val="22"/>
          <w:szCs w:val="22"/>
        </w:rPr>
        <w:t xml:space="preserve"> r. poz. </w:t>
      </w:r>
      <w:r w:rsidR="0049015F">
        <w:rPr>
          <w:rFonts w:ascii="Arial" w:hAnsi="Arial" w:cs="Arial"/>
          <w:sz w:val="22"/>
          <w:szCs w:val="22"/>
        </w:rPr>
        <w:t>98</w:t>
      </w:r>
      <w:r w:rsidRPr="005E1FC2">
        <w:rPr>
          <w:rFonts w:ascii="Arial" w:hAnsi="Arial" w:cs="Arial"/>
          <w:sz w:val="22"/>
          <w:szCs w:val="22"/>
        </w:rPr>
        <w:t>).</w:t>
      </w:r>
    </w:p>
    <w:p w14:paraId="075A0062" w14:textId="748C6A0B" w:rsidR="00CA3347" w:rsidRPr="005E1FC2" w:rsidRDefault="00CA3347" w:rsidP="001E161C">
      <w:pPr>
        <w:pStyle w:val="Akapitzlist"/>
        <w:keepNext/>
        <w:numPr>
          <w:ilvl w:val="0"/>
          <w:numId w:val="11"/>
        </w:numPr>
        <w:ind w:left="568" w:hanging="284"/>
        <w:jc w:val="both"/>
        <w:rPr>
          <w:rFonts w:ascii="Arial" w:hAnsi="Arial" w:cs="Arial"/>
          <w:sz w:val="22"/>
          <w:szCs w:val="22"/>
        </w:rPr>
      </w:pPr>
      <w:r w:rsidRPr="005E1FC2">
        <w:rPr>
          <w:rFonts w:ascii="Arial" w:hAnsi="Arial" w:cs="Arial"/>
          <w:sz w:val="22"/>
          <w:szCs w:val="22"/>
        </w:rPr>
        <w:t xml:space="preserve">Wadium wnoszone w pieniądzu wpłaca się przelewem na rachunek bankowy </w:t>
      </w:r>
      <w:r w:rsidRPr="00215C29">
        <w:rPr>
          <w:rFonts w:ascii="Arial" w:hAnsi="Arial" w:cs="Arial"/>
          <w:sz w:val="22"/>
          <w:szCs w:val="22"/>
        </w:rPr>
        <w:t xml:space="preserve">zamawiającego: </w:t>
      </w:r>
      <w:r w:rsidR="00A9329F" w:rsidRPr="00215C29">
        <w:rPr>
          <w:rFonts w:ascii="Arial" w:hAnsi="Arial" w:cs="Arial"/>
          <w:b/>
          <w:sz w:val="22"/>
          <w:szCs w:val="22"/>
        </w:rPr>
        <w:t>69 9270 1016 0100 0013 2001 0202</w:t>
      </w:r>
      <w:r w:rsidRPr="00215C29">
        <w:rPr>
          <w:rFonts w:ascii="Arial" w:hAnsi="Arial" w:cs="Arial"/>
          <w:sz w:val="22"/>
          <w:szCs w:val="22"/>
        </w:rPr>
        <w:t>. W</w:t>
      </w:r>
      <w:r w:rsidRPr="005E1FC2">
        <w:rPr>
          <w:rFonts w:ascii="Arial" w:hAnsi="Arial" w:cs="Arial"/>
          <w:sz w:val="22"/>
          <w:szCs w:val="22"/>
        </w:rPr>
        <w:t xml:space="preserve"> tytule </w:t>
      </w:r>
      <w:r>
        <w:rPr>
          <w:rFonts w:ascii="Arial" w:hAnsi="Arial" w:cs="Arial"/>
          <w:sz w:val="22"/>
          <w:szCs w:val="22"/>
        </w:rPr>
        <w:t>przelewu</w:t>
      </w:r>
      <w:r w:rsidRPr="005E1FC2">
        <w:rPr>
          <w:rFonts w:ascii="Arial" w:hAnsi="Arial" w:cs="Arial"/>
          <w:sz w:val="22"/>
          <w:szCs w:val="22"/>
        </w:rPr>
        <w:t xml:space="preserve"> zaleca się podanie sygnatury postępowania: </w:t>
      </w:r>
      <w:bookmarkStart w:id="5" w:name="_Hlk66428928"/>
      <w:r w:rsidR="00A9329F">
        <w:rPr>
          <w:rFonts w:ascii="Arial" w:hAnsi="Arial" w:cs="Arial"/>
          <w:b/>
          <w:sz w:val="22"/>
          <w:szCs w:val="22"/>
        </w:rPr>
        <w:t>IKP</w:t>
      </w:r>
      <w:r w:rsidRPr="00F632AD">
        <w:rPr>
          <w:rFonts w:ascii="Arial" w:hAnsi="Arial" w:cs="Arial"/>
          <w:b/>
          <w:sz w:val="22"/>
          <w:szCs w:val="22"/>
        </w:rPr>
        <w:t>.</w:t>
      </w:r>
      <w:r w:rsidR="00A9329F">
        <w:rPr>
          <w:rFonts w:ascii="Arial" w:hAnsi="Arial" w:cs="Arial"/>
          <w:b/>
          <w:sz w:val="22"/>
          <w:szCs w:val="22"/>
        </w:rPr>
        <w:t>7013</w:t>
      </w:r>
      <w:r w:rsidRPr="00F632AD">
        <w:rPr>
          <w:rFonts w:ascii="Arial" w:hAnsi="Arial" w:cs="Arial"/>
          <w:b/>
          <w:sz w:val="22"/>
          <w:szCs w:val="22"/>
        </w:rPr>
        <w:t>.</w:t>
      </w:r>
      <w:r w:rsidR="0047600A">
        <w:rPr>
          <w:rFonts w:ascii="Arial" w:hAnsi="Arial" w:cs="Arial"/>
          <w:b/>
          <w:sz w:val="22"/>
          <w:szCs w:val="22"/>
        </w:rPr>
        <w:t>5</w:t>
      </w:r>
      <w:r w:rsidR="00B32445">
        <w:rPr>
          <w:rFonts w:ascii="Arial" w:hAnsi="Arial" w:cs="Arial"/>
          <w:b/>
          <w:sz w:val="22"/>
          <w:szCs w:val="22"/>
        </w:rPr>
        <w:t>.</w:t>
      </w:r>
      <w:r w:rsidRPr="00F632AD">
        <w:rPr>
          <w:rFonts w:ascii="Arial" w:hAnsi="Arial" w:cs="Arial"/>
          <w:b/>
          <w:sz w:val="22"/>
          <w:szCs w:val="22"/>
        </w:rPr>
        <w:t>202</w:t>
      </w:r>
      <w:bookmarkEnd w:id="5"/>
      <w:r w:rsidR="006A2120">
        <w:rPr>
          <w:rFonts w:ascii="Arial" w:hAnsi="Arial" w:cs="Arial"/>
          <w:b/>
          <w:sz w:val="22"/>
          <w:szCs w:val="22"/>
        </w:rPr>
        <w:t>6</w:t>
      </w:r>
      <w:r w:rsidRPr="005E1FC2">
        <w:rPr>
          <w:rFonts w:ascii="Arial" w:hAnsi="Arial" w:cs="Arial"/>
          <w:b/>
          <w:sz w:val="22"/>
          <w:szCs w:val="22"/>
        </w:rPr>
        <w:t xml:space="preserve">. </w:t>
      </w:r>
      <w:r w:rsidRPr="005E1FC2">
        <w:rPr>
          <w:rFonts w:ascii="Arial" w:hAnsi="Arial" w:cs="Arial"/>
          <w:sz w:val="22"/>
          <w:szCs w:val="22"/>
        </w:rPr>
        <w:t xml:space="preserve">Za skuteczne wniesienie wadium w pieniądzu </w:t>
      </w:r>
      <w:r>
        <w:rPr>
          <w:rFonts w:ascii="Arial" w:hAnsi="Arial" w:cs="Arial"/>
          <w:sz w:val="22"/>
          <w:szCs w:val="22"/>
        </w:rPr>
        <w:t>z</w:t>
      </w:r>
      <w:r w:rsidRPr="005E1FC2">
        <w:rPr>
          <w:rFonts w:ascii="Arial" w:hAnsi="Arial" w:cs="Arial"/>
          <w:sz w:val="22"/>
          <w:szCs w:val="22"/>
        </w:rPr>
        <w:t xml:space="preserve">amawiający uważa wadium, które w terminie składania ofert znajdzie się (zostanie zaksięgowane) na koncie </w:t>
      </w:r>
      <w:r>
        <w:rPr>
          <w:rFonts w:ascii="Arial" w:hAnsi="Arial" w:cs="Arial"/>
          <w:sz w:val="22"/>
          <w:szCs w:val="22"/>
        </w:rPr>
        <w:t>z</w:t>
      </w:r>
      <w:r w:rsidRPr="005E1FC2">
        <w:rPr>
          <w:rFonts w:ascii="Arial" w:hAnsi="Arial" w:cs="Arial"/>
          <w:sz w:val="22"/>
          <w:szCs w:val="22"/>
        </w:rPr>
        <w:t>amawiającego.</w:t>
      </w:r>
    </w:p>
    <w:p w14:paraId="22CD5BF6" w14:textId="77777777" w:rsidR="00CA3347" w:rsidRPr="005E1FC2" w:rsidRDefault="00CA3347" w:rsidP="001E161C">
      <w:pPr>
        <w:pStyle w:val="Akapitzlist"/>
        <w:widowControl w:val="0"/>
        <w:numPr>
          <w:ilvl w:val="0"/>
          <w:numId w:val="11"/>
        </w:numPr>
        <w:ind w:left="567" w:hanging="283"/>
        <w:jc w:val="both"/>
        <w:rPr>
          <w:rFonts w:ascii="Arial" w:hAnsi="Arial" w:cs="Arial"/>
          <w:sz w:val="22"/>
          <w:szCs w:val="22"/>
        </w:rPr>
      </w:pPr>
      <w:r w:rsidRPr="005E1FC2">
        <w:rPr>
          <w:rFonts w:ascii="Arial" w:hAnsi="Arial" w:cs="Arial"/>
          <w:sz w:val="22"/>
          <w:szCs w:val="22"/>
        </w:rPr>
        <w:t>Wadium wniesione w pieniądzu zamawiający przechowuje na rachunku bankowym.</w:t>
      </w:r>
    </w:p>
    <w:p w14:paraId="3B4DB439" w14:textId="505E0EB3" w:rsidR="00CA3347" w:rsidRPr="005006EA" w:rsidRDefault="00CA3347" w:rsidP="001E161C">
      <w:pPr>
        <w:pStyle w:val="Akapitzlist"/>
        <w:widowControl w:val="0"/>
        <w:numPr>
          <w:ilvl w:val="0"/>
          <w:numId w:val="11"/>
        </w:numPr>
        <w:ind w:left="567" w:hanging="283"/>
        <w:jc w:val="both"/>
        <w:rPr>
          <w:rFonts w:ascii="Arial" w:hAnsi="Arial" w:cs="Arial"/>
          <w:sz w:val="22"/>
          <w:szCs w:val="22"/>
        </w:rPr>
      </w:pPr>
      <w:r w:rsidRPr="005006EA">
        <w:rPr>
          <w:rFonts w:ascii="Arial" w:hAnsi="Arial" w:cs="Arial"/>
          <w:sz w:val="22"/>
          <w:szCs w:val="22"/>
        </w:rPr>
        <w:t>Jeżeli wadium jest wnoszone w formie gwarancji lub poręczenia wykonawca przekazuje zamawiającemu oryginał gwarancji lub poręczenia, w postaci elektronicznej przy użyciu</w:t>
      </w:r>
      <w:r w:rsidR="009B6E10">
        <w:rPr>
          <w:rFonts w:ascii="Arial" w:hAnsi="Arial" w:cs="Arial"/>
          <w:sz w:val="22"/>
          <w:szCs w:val="22"/>
        </w:rPr>
        <w:t xml:space="preserve"> </w:t>
      </w:r>
      <w:r w:rsidR="009B6E10" w:rsidRPr="004F00B9">
        <w:rPr>
          <w:rFonts w:ascii="Arial" w:hAnsi="Arial" w:cs="Arial"/>
          <w:sz w:val="22"/>
          <w:szCs w:val="22"/>
        </w:rPr>
        <w:t>jednej z form</w:t>
      </w:r>
      <w:r w:rsidRPr="004F00B9">
        <w:rPr>
          <w:rFonts w:ascii="Arial" w:hAnsi="Arial" w:cs="Arial"/>
          <w:sz w:val="22"/>
          <w:szCs w:val="22"/>
        </w:rPr>
        <w:t>:</w:t>
      </w:r>
    </w:p>
    <w:p w14:paraId="0AA125B5" w14:textId="77777777" w:rsidR="007A7783" w:rsidRDefault="007A7783" w:rsidP="007A7783">
      <w:pPr>
        <w:pStyle w:val="Akapitzlist"/>
        <w:widowControl w:val="0"/>
        <w:numPr>
          <w:ilvl w:val="0"/>
          <w:numId w:val="29"/>
        </w:numPr>
        <w:ind w:left="851" w:hanging="284"/>
        <w:jc w:val="both"/>
        <w:rPr>
          <w:rFonts w:ascii="Arial" w:hAnsi="Arial" w:cs="Arial"/>
          <w:sz w:val="22"/>
          <w:szCs w:val="22"/>
        </w:rPr>
      </w:pPr>
      <w:r w:rsidRPr="005006EA">
        <w:rPr>
          <w:rFonts w:ascii="Arial" w:hAnsi="Arial" w:cs="Arial"/>
          <w:b/>
          <w:bCs/>
          <w:sz w:val="22"/>
          <w:szCs w:val="22"/>
        </w:rPr>
        <w:t>platformy e-zamówienia</w:t>
      </w:r>
      <w:r w:rsidRPr="005006EA">
        <w:rPr>
          <w:rFonts w:ascii="Arial" w:hAnsi="Arial" w:cs="Arial"/>
          <w:sz w:val="22"/>
          <w:szCs w:val="22"/>
        </w:rPr>
        <w:t xml:space="preserve">, która jest dostępna pod adresem: </w:t>
      </w:r>
      <w:hyperlink r:id="rId14" w:history="1">
        <w:r w:rsidRPr="005006EA">
          <w:rPr>
            <w:rStyle w:val="Hipercze"/>
            <w:rFonts w:ascii="Arial" w:hAnsi="Arial" w:cs="Arial"/>
            <w:b/>
            <w:bCs/>
            <w:color w:val="auto"/>
            <w:sz w:val="22"/>
            <w:szCs w:val="22"/>
          </w:rPr>
          <w:t>https://ezamowienia.gov.pl</w:t>
        </w:r>
      </w:hyperlink>
      <w:r w:rsidRPr="005006EA">
        <w:rPr>
          <w:rFonts w:ascii="Arial" w:hAnsi="Arial" w:cs="Arial"/>
          <w:sz w:val="22"/>
          <w:szCs w:val="22"/>
        </w:rPr>
        <w:t>,</w:t>
      </w:r>
    </w:p>
    <w:p w14:paraId="25086445" w14:textId="77777777" w:rsidR="007A7783" w:rsidRPr="00942CDD" w:rsidRDefault="007A7783" w:rsidP="007A7783">
      <w:pPr>
        <w:pStyle w:val="Akapitzlist"/>
        <w:keepNext/>
        <w:numPr>
          <w:ilvl w:val="0"/>
          <w:numId w:val="29"/>
        </w:numPr>
        <w:ind w:left="851" w:hanging="284"/>
        <w:jc w:val="both"/>
        <w:rPr>
          <w:rFonts w:ascii="Arial" w:hAnsi="Arial" w:cs="Arial"/>
          <w:sz w:val="22"/>
          <w:szCs w:val="22"/>
        </w:rPr>
      </w:pPr>
      <w:r w:rsidRPr="00942CDD">
        <w:rPr>
          <w:rFonts w:ascii="Arial" w:hAnsi="Arial" w:cs="Arial"/>
          <w:sz w:val="22"/>
          <w:szCs w:val="22"/>
        </w:rPr>
        <w:t xml:space="preserve">adresu do e-doręczeń: </w:t>
      </w:r>
      <w:r w:rsidRPr="009A5B03">
        <w:rPr>
          <w:rFonts w:ascii="Arial" w:hAnsi="Arial" w:cs="Arial"/>
          <w:b/>
          <w:bCs/>
          <w:sz w:val="22"/>
          <w:szCs w:val="22"/>
        </w:rPr>
        <w:t>AE: PL-65389-98281-WEAWT-27,</w:t>
      </w:r>
    </w:p>
    <w:p w14:paraId="783E3373" w14:textId="07E696C2" w:rsidR="009C58A1" w:rsidRPr="009C58A1" w:rsidRDefault="009C58A1" w:rsidP="009C58A1">
      <w:pPr>
        <w:pStyle w:val="Akapitzlist"/>
        <w:widowControl w:val="0"/>
        <w:numPr>
          <w:ilvl w:val="0"/>
          <w:numId w:val="29"/>
        </w:numPr>
        <w:ind w:left="851" w:hanging="284"/>
        <w:jc w:val="both"/>
        <w:rPr>
          <w:rFonts w:ascii="Arial" w:hAnsi="Arial" w:cs="Arial"/>
          <w:sz w:val="22"/>
          <w:szCs w:val="22"/>
        </w:rPr>
      </w:pPr>
      <w:r w:rsidRPr="005006EA">
        <w:rPr>
          <w:rFonts w:ascii="Arial" w:hAnsi="Arial" w:cs="Arial"/>
          <w:sz w:val="22"/>
          <w:szCs w:val="22"/>
        </w:rPr>
        <w:t>poczty elektronicznej</w:t>
      </w:r>
      <w:bookmarkStart w:id="6" w:name="_Hlk61355335"/>
      <w:r w:rsidRPr="005006EA">
        <w:rPr>
          <w:rFonts w:ascii="Arial" w:hAnsi="Arial" w:cs="Arial"/>
          <w:sz w:val="22"/>
          <w:szCs w:val="22"/>
        </w:rPr>
        <w:t xml:space="preserve">: </w:t>
      </w:r>
      <w:hyperlink r:id="rId15" w:history="1">
        <w:r w:rsidR="00F65F5C" w:rsidRPr="006B62D1">
          <w:rPr>
            <w:rStyle w:val="Hipercze"/>
            <w:rFonts w:ascii="Arial" w:hAnsi="Arial" w:cs="Arial"/>
            <w:sz w:val="22"/>
            <w:szCs w:val="22"/>
          </w:rPr>
          <w:t>inwestycje@buczek.org.pl</w:t>
        </w:r>
      </w:hyperlink>
      <w:bookmarkEnd w:id="6"/>
      <w:r w:rsidRPr="005006EA">
        <w:rPr>
          <w:rFonts w:ascii="Arial" w:hAnsi="Arial" w:cs="Arial"/>
          <w:sz w:val="22"/>
          <w:szCs w:val="22"/>
        </w:rPr>
        <w:t>.</w:t>
      </w:r>
    </w:p>
    <w:p w14:paraId="77E88A68" w14:textId="77777777" w:rsidR="00CA3347" w:rsidRDefault="00CA3347" w:rsidP="001E161C">
      <w:pPr>
        <w:pStyle w:val="Akapitzlist"/>
        <w:widowControl w:val="0"/>
        <w:numPr>
          <w:ilvl w:val="0"/>
          <w:numId w:val="11"/>
        </w:numPr>
        <w:ind w:left="567" w:hanging="283"/>
        <w:jc w:val="both"/>
        <w:rPr>
          <w:rFonts w:ascii="Arial" w:hAnsi="Arial" w:cs="Arial"/>
          <w:sz w:val="22"/>
          <w:szCs w:val="22"/>
        </w:rPr>
      </w:pPr>
      <w:bookmarkStart w:id="7" w:name="_Hlk61594986"/>
      <w:r w:rsidRPr="005E1FC2">
        <w:rPr>
          <w:rFonts w:ascii="Arial" w:hAnsi="Arial" w:cs="Arial"/>
          <w:sz w:val="22"/>
          <w:szCs w:val="22"/>
        </w:rPr>
        <w:t>Jeżeli wadium jest wnoszone w formie gwarancji lub poręczenia</w:t>
      </w:r>
      <w:r>
        <w:rPr>
          <w:rFonts w:ascii="Arial" w:hAnsi="Arial" w:cs="Arial"/>
          <w:sz w:val="22"/>
          <w:szCs w:val="22"/>
        </w:rPr>
        <w:t>, z treści dokumentu ustanawiającego gwarancję/poręczenie wynikać musi, że jest on bezwarunkowy, nieodwołalny i płatny na pierwsze żądanie zamawiającego.</w:t>
      </w:r>
      <w:bookmarkEnd w:id="7"/>
    </w:p>
    <w:p w14:paraId="2F12A687" w14:textId="77777777" w:rsidR="00CA3347" w:rsidRPr="00113E1C" w:rsidRDefault="00CA3347" w:rsidP="001E161C">
      <w:pPr>
        <w:pStyle w:val="Akapitzlist"/>
        <w:widowControl w:val="0"/>
        <w:numPr>
          <w:ilvl w:val="0"/>
          <w:numId w:val="11"/>
        </w:numPr>
        <w:ind w:left="567" w:hanging="283"/>
        <w:jc w:val="both"/>
        <w:rPr>
          <w:rFonts w:ascii="Arial" w:hAnsi="Arial" w:cs="Arial"/>
          <w:sz w:val="22"/>
          <w:szCs w:val="22"/>
        </w:rPr>
      </w:pPr>
      <w:bookmarkStart w:id="8" w:name="_Hlk61598012"/>
      <w:r w:rsidRPr="005E1FC2">
        <w:rPr>
          <w:rFonts w:ascii="Arial" w:hAnsi="Arial" w:cs="Arial"/>
          <w:sz w:val="22"/>
          <w:szCs w:val="22"/>
        </w:rPr>
        <w:t>Jeżeli wadium jest wnoszone w formie gwarancji lub poręczenia</w:t>
      </w:r>
      <w:r>
        <w:rPr>
          <w:rFonts w:ascii="Arial" w:hAnsi="Arial" w:cs="Arial"/>
          <w:sz w:val="22"/>
          <w:szCs w:val="22"/>
        </w:rPr>
        <w:t xml:space="preserve"> przez wykonawców wspólnie ubiegających się o udzielenie zamówienia, w treści dokumentu musi wynikać, że zlecającymi są wszyscy wykonawcy wspólnie ubiegający się o udzielenie zamówienia wraz z wskazaniem ich danych (nazw albo imion i nazwisk, siedzib albo miejsc zamieszkania i adresów) lub z treści dokumentu ustanawiającego gwarancję/poręczenie musi wynikać, że </w:t>
      </w:r>
      <w:r w:rsidRPr="00AA092D">
        <w:rPr>
          <w:rFonts w:ascii="Arial" w:hAnsi="Arial" w:cs="Arial"/>
          <w:sz w:val="22"/>
          <w:szCs w:val="22"/>
        </w:rPr>
        <w:t>przez wykonawcę/zlecającego należy rozumieć nie</w:t>
      </w:r>
      <w:r>
        <w:rPr>
          <w:rFonts w:ascii="Arial" w:hAnsi="Arial" w:cs="Arial"/>
          <w:sz w:val="22"/>
          <w:szCs w:val="22"/>
        </w:rPr>
        <w:t xml:space="preserve"> </w:t>
      </w:r>
      <w:r w:rsidRPr="00AA092D">
        <w:rPr>
          <w:rFonts w:ascii="Arial" w:hAnsi="Arial" w:cs="Arial"/>
          <w:sz w:val="22"/>
          <w:szCs w:val="22"/>
        </w:rPr>
        <w:t>tylko podmiot oznaczony w tym dokumencie, ale i wszystkich, z którymi zdecyduje się złożyć ofertę</w:t>
      </w:r>
      <w:r>
        <w:rPr>
          <w:rFonts w:ascii="Arial" w:hAnsi="Arial" w:cs="Arial"/>
          <w:sz w:val="22"/>
          <w:szCs w:val="22"/>
        </w:rPr>
        <w:t xml:space="preserve">. Udział </w:t>
      </w:r>
      <w:r w:rsidRPr="008335D4">
        <w:rPr>
          <w:rFonts w:ascii="Arial" w:hAnsi="Arial" w:cs="Arial"/>
          <w:sz w:val="22"/>
          <w:szCs w:val="22"/>
        </w:rPr>
        <w:t>w</w:t>
      </w:r>
      <w:r>
        <w:rPr>
          <w:rFonts w:ascii="Arial" w:hAnsi="Arial" w:cs="Arial"/>
          <w:sz w:val="22"/>
          <w:szCs w:val="22"/>
        </w:rPr>
        <w:t xml:space="preserve"> </w:t>
      </w:r>
      <w:r w:rsidRPr="008335D4">
        <w:rPr>
          <w:rFonts w:ascii="Arial" w:hAnsi="Arial" w:cs="Arial"/>
          <w:sz w:val="22"/>
          <w:szCs w:val="22"/>
        </w:rPr>
        <w:t xml:space="preserve">postępowaniu </w:t>
      </w:r>
      <w:r>
        <w:rPr>
          <w:rFonts w:ascii="Arial" w:hAnsi="Arial" w:cs="Arial"/>
          <w:sz w:val="22"/>
          <w:szCs w:val="22"/>
        </w:rPr>
        <w:t>w</w:t>
      </w:r>
      <w:r w:rsidRPr="008335D4">
        <w:rPr>
          <w:rFonts w:ascii="Arial" w:hAnsi="Arial" w:cs="Arial"/>
          <w:sz w:val="22"/>
          <w:szCs w:val="22"/>
        </w:rPr>
        <w:t>spólni</w:t>
      </w:r>
      <w:r>
        <w:rPr>
          <w:rFonts w:ascii="Arial" w:hAnsi="Arial" w:cs="Arial"/>
          <w:sz w:val="22"/>
          <w:szCs w:val="22"/>
        </w:rPr>
        <w:t>ków</w:t>
      </w:r>
      <w:r w:rsidRPr="008335D4">
        <w:rPr>
          <w:rFonts w:ascii="Arial" w:hAnsi="Arial" w:cs="Arial"/>
          <w:sz w:val="22"/>
          <w:szCs w:val="22"/>
        </w:rPr>
        <w:t xml:space="preserve"> spółki cywilnej</w:t>
      </w:r>
      <w:r>
        <w:rPr>
          <w:rFonts w:ascii="Arial" w:hAnsi="Arial" w:cs="Arial"/>
          <w:sz w:val="22"/>
          <w:szCs w:val="22"/>
        </w:rPr>
        <w:t xml:space="preserve"> </w:t>
      </w:r>
      <w:r w:rsidRPr="008335D4">
        <w:rPr>
          <w:rFonts w:ascii="Arial" w:hAnsi="Arial" w:cs="Arial"/>
          <w:sz w:val="22"/>
          <w:szCs w:val="22"/>
        </w:rPr>
        <w:t>traktowany jest jako wspólne ubieganie się o udzielenie zamówienia</w:t>
      </w:r>
      <w:r>
        <w:rPr>
          <w:rFonts w:ascii="Arial" w:hAnsi="Arial" w:cs="Arial"/>
          <w:sz w:val="22"/>
          <w:szCs w:val="22"/>
        </w:rPr>
        <w:t>.</w:t>
      </w:r>
      <w:bookmarkEnd w:id="8"/>
    </w:p>
    <w:p w14:paraId="798B4E80" w14:textId="77777777" w:rsidR="00CA3347" w:rsidRPr="005E1FC2" w:rsidRDefault="00CA3347" w:rsidP="001E161C">
      <w:pPr>
        <w:pStyle w:val="Akapitzlist"/>
        <w:keepNext/>
        <w:numPr>
          <w:ilvl w:val="0"/>
          <w:numId w:val="11"/>
        </w:numPr>
        <w:ind w:left="568" w:hanging="284"/>
        <w:jc w:val="both"/>
        <w:rPr>
          <w:rFonts w:ascii="Arial" w:hAnsi="Arial" w:cs="Arial"/>
          <w:sz w:val="22"/>
          <w:szCs w:val="22"/>
        </w:rPr>
      </w:pPr>
      <w:r w:rsidRPr="005E1FC2">
        <w:rPr>
          <w:rFonts w:ascii="Arial" w:hAnsi="Arial" w:cs="Arial"/>
          <w:sz w:val="22"/>
          <w:szCs w:val="22"/>
        </w:rPr>
        <w:t>Zamawiający zwraca wadium niezwłocznie, nie później jednak niż w terminie 7 dni od dnia wystąpienia jednej z okoliczności:</w:t>
      </w:r>
    </w:p>
    <w:p w14:paraId="704F6CF3" w14:textId="77777777" w:rsidR="00CA3347" w:rsidRPr="005E1FC2" w:rsidRDefault="00CA3347" w:rsidP="001E161C">
      <w:pPr>
        <w:pStyle w:val="Akapitzlist"/>
        <w:widowControl w:val="0"/>
        <w:numPr>
          <w:ilvl w:val="0"/>
          <w:numId w:val="13"/>
        </w:numPr>
        <w:ind w:left="851" w:hanging="284"/>
        <w:jc w:val="both"/>
        <w:rPr>
          <w:rFonts w:ascii="Arial" w:hAnsi="Arial" w:cs="Arial"/>
          <w:sz w:val="22"/>
          <w:szCs w:val="22"/>
        </w:rPr>
      </w:pPr>
      <w:r w:rsidRPr="005E1FC2">
        <w:rPr>
          <w:rFonts w:ascii="Arial" w:hAnsi="Arial" w:cs="Arial"/>
          <w:sz w:val="22"/>
          <w:szCs w:val="22"/>
        </w:rPr>
        <w:t>upływu terminu związania ofertą;</w:t>
      </w:r>
    </w:p>
    <w:p w14:paraId="32138836" w14:textId="77777777" w:rsidR="00CA3347" w:rsidRPr="005E1FC2" w:rsidRDefault="00CA3347" w:rsidP="001E161C">
      <w:pPr>
        <w:pStyle w:val="Akapitzlist"/>
        <w:widowControl w:val="0"/>
        <w:numPr>
          <w:ilvl w:val="0"/>
          <w:numId w:val="13"/>
        </w:numPr>
        <w:ind w:left="851" w:hanging="284"/>
        <w:jc w:val="both"/>
        <w:rPr>
          <w:rFonts w:ascii="Arial" w:hAnsi="Arial" w:cs="Arial"/>
          <w:sz w:val="22"/>
          <w:szCs w:val="22"/>
        </w:rPr>
      </w:pPr>
      <w:r w:rsidRPr="005E1FC2">
        <w:rPr>
          <w:rFonts w:ascii="Arial" w:hAnsi="Arial" w:cs="Arial"/>
          <w:sz w:val="22"/>
          <w:szCs w:val="22"/>
        </w:rPr>
        <w:t>zawarcia umowy w sprawie zamówienia publicznego;</w:t>
      </w:r>
    </w:p>
    <w:p w14:paraId="325D42AE" w14:textId="77777777" w:rsidR="00CA3347" w:rsidRPr="005E1FC2" w:rsidRDefault="00CA3347" w:rsidP="001E161C">
      <w:pPr>
        <w:pStyle w:val="Akapitzlist"/>
        <w:widowControl w:val="0"/>
        <w:numPr>
          <w:ilvl w:val="0"/>
          <w:numId w:val="13"/>
        </w:numPr>
        <w:ind w:left="851" w:hanging="284"/>
        <w:jc w:val="both"/>
        <w:rPr>
          <w:rFonts w:ascii="Arial" w:hAnsi="Arial" w:cs="Arial"/>
          <w:sz w:val="22"/>
          <w:szCs w:val="22"/>
        </w:rPr>
      </w:pPr>
      <w:r w:rsidRPr="005E1FC2">
        <w:rPr>
          <w:rFonts w:ascii="Arial" w:hAnsi="Arial" w:cs="Arial"/>
          <w:sz w:val="22"/>
          <w:szCs w:val="22"/>
        </w:rPr>
        <w:t xml:space="preserve">unieważnienia postępowania o udzielenie zamówienia, z wyjątkiem sytuacji gdy nie </w:t>
      </w:r>
      <w:r w:rsidRPr="005E1FC2">
        <w:rPr>
          <w:rFonts w:ascii="Arial" w:hAnsi="Arial" w:cs="Arial"/>
          <w:sz w:val="22"/>
          <w:szCs w:val="22"/>
        </w:rPr>
        <w:lastRenderedPageBreak/>
        <w:t>zostało rozstrzygnięte odwołanie na czynność unieważnienia albo nie upłynął termin do jego wniesienia.</w:t>
      </w:r>
    </w:p>
    <w:p w14:paraId="3ED3D67E" w14:textId="77777777" w:rsidR="00CA3347" w:rsidRPr="005E1FC2" w:rsidRDefault="00CA3347" w:rsidP="001E161C">
      <w:pPr>
        <w:pStyle w:val="Akapitzlist"/>
        <w:widowControl w:val="0"/>
        <w:numPr>
          <w:ilvl w:val="0"/>
          <w:numId w:val="11"/>
        </w:numPr>
        <w:ind w:left="567" w:hanging="283"/>
        <w:jc w:val="both"/>
        <w:rPr>
          <w:rFonts w:ascii="Arial" w:hAnsi="Arial" w:cs="Arial"/>
          <w:sz w:val="22"/>
          <w:szCs w:val="22"/>
        </w:rPr>
      </w:pPr>
      <w:r w:rsidRPr="005E1FC2">
        <w:rPr>
          <w:rFonts w:ascii="Arial" w:hAnsi="Arial" w:cs="Arial"/>
          <w:sz w:val="22"/>
          <w:szCs w:val="22"/>
        </w:rPr>
        <w:t xml:space="preserve">Zamawiający, niezwłocznie, nie później jednak niż </w:t>
      </w:r>
      <w:r w:rsidRPr="005E1FC2">
        <w:rPr>
          <w:rFonts w:ascii="Arial" w:hAnsi="Arial" w:cs="Arial"/>
          <w:b/>
          <w:bCs/>
          <w:sz w:val="22"/>
          <w:szCs w:val="22"/>
        </w:rPr>
        <w:t>w terminie 7 dni od dnia złożenia wniosku</w:t>
      </w:r>
      <w:r w:rsidRPr="005E1FC2">
        <w:rPr>
          <w:rFonts w:ascii="Arial" w:hAnsi="Arial" w:cs="Arial"/>
          <w:sz w:val="22"/>
          <w:szCs w:val="22"/>
        </w:rPr>
        <w:t xml:space="preserve"> zwraca wadium wykonawcy:</w:t>
      </w:r>
    </w:p>
    <w:p w14:paraId="5FD86BF9" w14:textId="77777777" w:rsidR="00CA3347" w:rsidRPr="005E1FC2" w:rsidRDefault="00CA3347" w:rsidP="001E161C">
      <w:pPr>
        <w:pStyle w:val="Akapitzlist"/>
        <w:widowControl w:val="0"/>
        <w:numPr>
          <w:ilvl w:val="0"/>
          <w:numId w:val="14"/>
        </w:numPr>
        <w:ind w:left="851" w:hanging="284"/>
        <w:jc w:val="both"/>
        <w:rPr>
          <w:rFonts w:ascii="Arial" w:hAnsi="Arial" w:cs="Arial"/>
          <w:sz w:val="22"/>
          <w:szCs w:val="22"/>
        </w:rPr>
      </w:pPr>
      <w:r w:rsidRPr="005E1FC2">
        <w:rPr>
          <w:rFonts w:ascii="Arial" w:hAnsi="Arial" w:cs="Arial"/>
          <w:sz w:val="22"/>
          <w:szCs w:val="22"/>
        </w:rPr>
        <w:t>który wycofał ofertę przed upływem terminu składania ofert;</w:t>
      </w:r>
    </w:p>
    <w:p w14:paraId="0CB3253F" w14:textId="77777777" w:rsidR="00CA3347" w:rsidRPr="005E1FC2" w:rsidRDefault="00CA3347" w:rsidP="001E161C">
      <w:pPr>
        <w:pStyle w:val="Akapitzlist"/>
        <w:widowControl w:val="0"/>
        <w:numPr>
          <w:ilvl w:val="0"/>
          <w:numId w:val="14"/>
        </w:numPr>
        <w:ind w:left="851" w:hanging="284"/>
        <w:jc w:val="both"/>
        <w:rPr>
          <w:rFonts w:ascii="Arial" w:hAnsi="Arial" w:cs="Arial"/>
          <w:sz w:val="22"/>
          <w:szCs w:val="22"/>
        </w:rPr>
      </w:pPr>
      <w:r w:rsidRPr="005E1FC2">
        <w:rPr>
          <w:rFonts w:ascii="Arial" w:hAnsi="Arial" w:cs="Arial"/>
          <w:sz w:val="22"/>
          <w:szCs w:val="22"/>
        </w:rPr>
        <w:t>którego oferta została odrzucona;</w:t>
      </w:r>
    </w:p>
    <w:p w14:paraId="4FA8AA0B" w14:textId="77777777" w:rsidR="00CA3347" w:rsidRPr="005E1FC2" w:rsidRDefault="00CA3347" w:rsidP="001E161C">
      <w:pPr>
        <w:pStyle w:val="Akapitzlist"/>
        <w:widowControl w:val="0"/>
        <w:numPr>
          <w:ilvl w:val="0"/>
          <w:numId w:val="14"/>
        </w:numPr>
        <w:ind w:left="851" w:hanging="284"/>
        <w:jc w:val="both"/>
        <w:rPr>
          <w:rFonts w:ascii="Arial" w:hAnsi="Arial" w:cs="Arial"/>
          <w:sz w:val="22"/>
          <w:szCs w:val="22"/>
        </w:rPr>
      </w:pPr>
      <w:r w:rsidRPr="005E1FC2">
        <w:rPr>
          <w:rFonts w:ascii="Arial" w:hAnsi="Arial" w:cs="Arial"/>
          <w:sz w:val="22"/>
          <w:szCs w:val="22"/>
        </w:rPr>
        <w:t>po wyborze najkorzystniejszej oferty, z wyjątkiem wykonawcy, którego oferta została wybrana jako najkorzystniejsza;</w:t>
      </w:r>
    </w:p>
    <w:p w14:paraId="14903EC4" w14:textId="77777777" w:rsidR="00CA3347" w:rsidRPr="005E1FC2" w:rsidRDefault="00CA3347" w:rsidP="001E161C">
      <w:pPr>
        <w:pStyle w:val="Akapitzlist"/>
        <w:widowControl w:val="0"/>
        <w:numPr>
          <w:ilvl w:val="0"/>
          <w:numId w:val="14"/>
        </w:numPr>
        <w:ind w:left="851" w:hanging="284"/>
        <w:jc w:val="both"/>
        <w:rPr>
          <w:rFonts w:ascii="Arial" w:hAnsi="Arial" w:cs="Arial"/>
          <w:sz w:val="22"/>
          <w:szCs w:val="22"/>
        </w:rPr>
      </w:pPr>
      <w:r w:rsidRPr="005E1FC2">
        <w:rPr>
          <w:rFonts w:ascii="Arial" w:hAnsi="Arial" w:cs="Arial"/>
          <w:sz w:val="22"/>
          <w:szCs w:val="22"/>
        </w:rPr>
        <w:t>po unieważnieniu postępowania, w przypadku gdy nie zostało rozstrzygnięte odwołanie na czynność unieważnienia albo nie upłynął termin do jego wniesienia.</w:t>
      </w:r>
    </w:p>
    <w:p w14:paraId="7CC4A5B7" w14:textId="77777777" w:rsidR="00CA3347" w:rsidRPr="005E1FC2" w:rsidRDefault="00CA3347" w:rsidP="001E161C">
      <w:pPr>
        <w:pStyle w:val="Akapitzlist"/>
        <w:widowControl w:val="0"/>
        <w:numPr>
          <w:ilvl w:val="0"/>
          <w:numId w:val="11"/>
        </w:numPr>
        <w:ind w:left="709" w:hanging="425"/>
        <w:jc w:val="both"/>
        <w:rPr>
          <w:rFonts w:ascii="Arial" w:hAnsi="Arial" w:cs="Arial"/>
          <w:sz w:val="22"/>
          <w:szCs w:val="22"/>
        </w:rPr>
      </w:pPr>
      <w:r w:rsidRPr="005E1FC2">
        <w:rPr>
          <w:rFonts w:ascii="Arial" w:hAnsi="Arial" w:cs="Arial"/>
          <w:sz w:val="22"/>
          <w:szCs w:val="22"/>
        </w:rPr>
        <w:t>Złożenie wniosku o zwrot wadium powoduje rozwiązanie stosunku prawnego z wykonawcą wraz z utratą przez niego prawa do korzystania ze środków ochrony prawnej.</w:t>
      </w:r>
    </w:p>
    <w:p w14:paraId="1F164662" w14:textId="77777777" w:rsidR="00CA3347" w:rsidRPr="005E1FC2" w:rsidRDefault="00CA3347" w:rsidP="001E161C">
      <w:pPr>
        <w:pStyle w:val="Akapitzlist"/>
        <w:keepNext/>
        <w:numPr>
          <w:ilvl w:val="0"/>
          <w:numId w:val="11"/>
        </w:numPr>
        <w:ind w:left="709" w:hanging="425"/>
        <w:jc w:val="both"/>
        <w:rPr>
          <w:rFonts w:ascii="Arial" w:hAnsi="Arial" w:cs="Arial"/>
          <w:sz w:val="22"/>
          <w:szCs w:val="22"/>
        </w:rPr>
      </w:pPr>
      <w:r w:rsidRPr="005E1FC2">
        <w:rPr>
          <w:rFonts w:ascii="Arial" w:hAnsi="Arial" w:cs="Arial"/>
          <w:sz w:val="22"/>
          <w:szCs w:val="22"/>
        </w:rPr>
        <w:t>Zamawiający zwraca wadium wniesione w pieniądzu wraz z odsetkami wynikającymi z umowy rachunku bankowego, na którym było ono przechowywane, pomniejszone o koszty prowadzenia rachunku bankowego oraz prowizji bankowej za przelew pieniędzy na rachunek bankowy wskazany przez wykonawcę.</w:t>
      </w:r>
    </w:p>
    <w:p w14:paraId="3496DC78" w14:textId="77777777" w:rsidR="00CA3347" w:rsidRPr="005E1FC2" w:rsidRDefault="00CA3347" w:rsidP="001E161C">
      <w:pPr>
        <w:pStyle w:val="Akapitzlist"/>
        <w:widowControl w:val="0"/>
        <w:numPr>
          <w:ilvl w:val="0"/>
          <w:numId w:val="11"/>
        </w:numPr>
        <w:ind w:left="709" w:hanging="425"/>
        <w:jc w:val="both"/>
        <w:rPr>
          <w:rFonts w:ascii="Arial" w:hAnsi="Arial" w:cs="Arial"/>
          <w:sz w:val="22"/>
          <w:szCs w:val="22"/>
        </w:rPr>
      </w:pPr>
      <w:r w:rsidRPr="005E1FC2">
        <w:rPr>
          <w:rFonts w:ascii="Arial" w:hAnsi="Arial" w:cs="Arial"/>
          <w:sz w:val="22"/>
          <w:szCs w:val="22"/>
        </w:rPr>
        <w:t>Zamawiający zwraca wadium wniesione w innej formie niż w pieniądzu poprzez złożenie gwarantowi lub poręczycielowi oświadczenia o zwolnieniu wadium.</w:t>
      </w:r>
    </w:p>
    <w:p w14:paraId="1A94AA48" w14:textId="77777777" w:rsidR="00CA3347" w:rsidRPr="005E1FC2" w:rsidRDefault="00CA3347" w:rsidP="001E161C">
      <w:pPr>
        <w:pStyle w:val="Akapitzlist"/>
        <w:widowControl w:val="0"/>
        <w:numPr>
          <w:ilvl w:val="0"/>
          <w:numId w:val="11"/>
        </w:numPr>
        <w:ind w:left="709" w:hanging="425"/>
        <w:jc w:val="both"/>
        <w:rPr>
          <w:rFonts w:ascii="Arial" w:hAnsi="Arial" w:cs="Arial"/>
          <w:sz w:val="22"/>
          <w:szCs w:val="22"/>
        </w:rPr>
      </w:pPr>
      <w:r w:rsidRPr="005E1FC2">
        <w:rPr>
          <w:rFonts w:ascii="Arial" w:hAnsi="Arial" w:cs="Arial"/>
          <w:sz w:val="22"/>
          <w:szCs w:val="22"/>
        </w:rPr>
        <w:t>Zamawiający zatrzymuje wadium wraz z odsetkami, a w przypadku wadium wniesionego w formie gwarancji lub poręczenia występuje odpowiednio do gwaranta lub poręczyciela z żądaniem zapłaty wadium, jeżeli:</w:t>
      </w:r>
    </w:p>
    <w:p w14:paraId="545558F5" w14:textId="77777777" w:rsidR="00CA3347" w:rsidRDefault="00CA3347" w:rsidP="001E161C">
      <w:pPr>
        <w:pStyle w:val="Akapitzlist"/>
        <w:widowControl w:val="0"/>
        <w:numPr>
          <w:ilvl w:val="0"/>
          <w:numId w:val="15"/>
        </w:numPr>
        <w:ind w:left="993" w:hanging="284"/>
        <w:jc w:val="both"/>
        <w:rPr>
          <w:rFonts w:ascii="Arial" w:hAnsi="Arial" w:cs="Arial"/>
          <w:sz w:val="22"/>
          <w:szCs w:val="22"/>
        </w:rPr>
      </w:pPr>
      <w:r w:rsidRPr="005E1FC2">
        <w:rPr>
          <w:rFonts w:ascii="Arial" w:hAnsi="Arial" w:cs="Arial"/>
          <w:sz w:val="22"/>
          <w:szCs w:val="22"/>
        </w:rPr>
        <w:t>wykonawca w odpowiedzi na wezwanie, o którym mowa w art. 107 ust. 2 lub art. 128 ust. 1 ustawy, z przyczyn leżących po jego stronie, nie złożył podmiotowych środków dowodowych lub przedmiotowych środków dowodowych potwierdzających okoliczności, o których mowa w art. 57 lub art. 106 ust. 1 ustawy, oświadczenia, o którym mowa w art. 125 ust. 1 ustawy, innych dokumentów lub oświadczeń lub nie wyraził zgody na poprawienie omyłki, o której mowa w art. 223 ust. 2 pkt 3 ustawy, co spowodowało brak możliwości wybrania oferty złożonej przez wykonawcę jako najkorzystniejszej;</w:t>
      </w:r>
    </w:p>
    <w:p w14:paraId="69428FCF" w14:textId="77777777" w:rsidR="00CA3347" w:rsidRPr="00406CA1" w:rsidRDefault="00CA3347" w:rsidP="001E161C">
      <w:pPr>
        <w:pStyle w:val="Akapitzlist"/>
        <w:widowControl w:val="0"/>
        <w:numPr>
          <w:ilvl w:val="0"/>
          <w:numId w:val="15"/>
        </w:numPr>
        <w:ind w:left="993" w:hanging="284"/>
        <w:jc w:val="both"/>
        <w:rPr>
          <w:rFonts w:ascii="Arial" w:hAnsi="Arial" w:cs="Arial"/>
          <w:sz w:val="22"/>
          <w:szCs w:val="22"/>
        </w:rPr>
      </w:pPr>
      <w:r w:rsidRPr="00406CA1">
        <w:rPr>
          <w:rFonts w:ascii="Arial" w:hAnsi="Arial" w:cs="Arial"/>
          <w:sz w:val="22"/>
          <w:szCs w:val="22"/>
        </w:rPr>
        <w:t>wykonawca, którego oferta została wybrana:</w:t>
      </w:r>
    </w:p>
    <w:p w14:paraId="3993EC1D" w14:textId="77777777" w:rsidR="00CA3347" w:rsidRPr="005E1FC2" w:rsidRDefault="00CA3347" w:rsidP="001E161C">
      <w:pPr>
        <w:pStyle w:val="Akapitzlist"/>
        <w:widowControl w:val="0"/>
        <w:numPr>
          <w:ilvl w:val="0"/>
          <w:numId w:val="16"/>
        </w:numPr>
        <w:tabs>
          <w:tab w:val="left" w:pos="1276"/>
        </w:tabs>
        <w:ind w:left="1276" w:hanging="283"/>
        <w:jc w:val="both"/>
        <w:rPr>
          <w:rFonts w:ascii="Arial" w:hAnsi="Arial" w:cs="Arial"/>
          <w:sz w:val="22"/>
          <w:szCs w:val="22"/>
        </w:rPr>
      </w:pPr>
      <w:r w:rsidRPr="005E1FC2">
        <w:rPr>
          <w:rFonts w:ascii="Arial" w:hAnsi="Arial" w:cs="Arial"/>
          <w:sz w:val="22"/>
          <w:szCs w:val="22"/>
        </w:rPr>
        <w:t>odmówił podpisania umowy w sprawie zamówienia publicznego na warunkach określonych w ofercie,</w:t>
      </w:r>
    </w:p>
    <w:p w14:paraId="7AD5EE4C" w14:textId="77777777" w:rsidR="00CA3347" w:rsidRPr="005E1FC2" w:rsidRDefault="00CA3347" w:rsidP="001E161C">
      <w:pPr>
        <w:pStyle w:val="Akapitzlist"/>
        <w:widowControl w:val="0"/>
        <w:numPr>
          <w:ilvl w:val="0"/>
          <w:numId w:val="16"/>
        </w:numPr>
        <w:tabs>
          <w:tab w:val="left" w:pos="1276"/>
        </w:tabs>
        <w:ind w:left="1276" w:hanging="283"/>
        <w:jc w:val="both"/>
        <w:rPr>
          <w:rFonts w:ascii="Arial" w:hAnsi="Arial" w:cs="Arial"/>
          <w:sz w:val="22"/>
          <w:szCs w:val="22"/>
        </w:rPr>
      </w:pPr>
      <w:r w:rsidRPr="005E1FC2">
        <w:rPr>
          <w:rFonts w:ascii="Arial" w:hAnsi="Arial" w:cs="Arial"/>
          <w:sz w:val="22"/>
          <w:szCs w:val="22"/>
        </w:rPr>
        <w:t>nie wniósł wymaganego zabezpieczenia należytego wykonania umowy;</w:t>
      </w:r>
    </w:p>
    <w:p w14:paraId="7C23CAAC" w14:textId="77777777" w:rsidR="00CA3347" w:rsidRPr="005E1FC2" w:rsidRDefault="00CA3347" w:rsidP="001E161C">
      <w:pPr>
        <w:pStyle w:val="Akapitzlist"/>
        <w:widowControl w:val="0"/>
        <w:numPr>
          <w:ilvl w:val="0"/>
          <w:numId w:val="15"/>
        </w:numPr>
        <w:ind w:left="993" w:hanging="284"/>
        <w:jc w:val="both"/>
        <w:rPr>
          <w:rFonts w:ascii="Arial" w:hAnsi="Arial" w:cs="Arial"/>
          <w:sz w:val="22"/>
          <w:szCs w:val="22"/>
        </w:rPr>
      </w:pPr>
      <w:r w:rsidRPr="005E1FC2">
        <w:rPr>
          <w:rFonts w:ascii="Arial" w:hAnsi="Arial" w:cs="Arial"/>
          <w:sz w:val="22"/>
          <w:szCs w:val="22"/>
        </w:rPr>
        <w:t>zawarcie umowy w sprawie zamówienia publicznego stało się niemożliwe z przyczyn leżących po stronie wykonawcy, którego oferta została wybrana.</w:t>
      </w:r>
    </w:p>
    <w:p w14:paraId="32DE0D86" w14:textId="77777777" w:rsidR="003211FB" w:rsidRPr="005E1FC2" w:rsidRDefault="003211FB" w:rsidP="008E404B">
      <w:pPr>
        <w:pStyle w:val="Akapitzlist"/>
        <w:widowControl w:val="0"/>
        <w:ind w:left="0"/>
        <w:jc w:val="both"/>
        <w:rPr>
          <w:rFonts w:ascii="Arial" w:hAnsi="Arial" w:cs="Arial"/>
          <w:sz w:val="22"/>
          <w:szCs w:val="22"/>
        </w:rPr>
      </w:pPr>
    </w:p>
    <w:p w14:paraId="7CA84693" w14:textId="77777777" w:rsidR="00551963" w:rsidRPr="005E1FC2" w:rsidRDefault="00C2259E" w:rsidP="001E161C">
      <w:pPr>
        <w:pStyle w:val="Akapitzlist"/>
        <w:widowControl w:val="0"/>
        <w:numPr>
          <w:ilvl w:val="0"/>
          <w:numId w:val="9"/>
        </w:numPr>
        <w:ind w:left="284" w:hanging="284"/>
        <w:jc w:val="both"/>
        <w:rPr>
          <w:rFonts w:ascii="Arial" w:hAnsi="Arial" w:cs="Arial"/>
          <w:b/>
          <w:sz w:val="22"/>
          <w:szCs w:val="22"/>
        </w:rPr>
      </w:pPr>
      <w:r w:rsidRPr="005E1FC2">
        <w:rPr>
          <w:rFonts w:ascii="Arial" w:hAnsi="Arial" w:cs="Arial"/>
          <w:b/>
          <w:sz w:val="22"/>
          <w:szCs w:val="22"/>
        </w:rPr>
        <w:t>I</w:t>
      </w:r>
      <w:r w:rsidR="00551963" w:rsidRPr="005E1FC2">
        <w:rPr>
          <w:rFonts w:ascii="Arial" w:hAnsi="Arial" w:cs="Arial"/>
          <w:b/>
          <w:sz w:val="22"/>
          <w:szCs w:val="22"/>
        </w:rPr>
        <w:t>nformacja o przewidywanych zamówieniach, o których mowa w art. 214 ust. 1 pkt 7 i 8 ustawy, jeżeli zamawiający przewiduje udzielenie takich zamówień;</w:t>
      </w:r>
    </w:p>
    <w:p w14:paraId="5EA87348" w14:textId="743C644D" w:rsidR="00C2259E" w:rsidRPr="00D540B5" w:rsidRDefault="00320B63" w:rsidP="003C52C7">
      <w:pPr>
        <w:pStyle w:val="Akapitzlist"/>
        <w:widowControl w:val="0"/>
        <w:ind w:left="284"/>
        <w:jc w:val="both"/>
        <w:rPr>
          <w:rFonts w:ascii="Arial" w:hAnsi="Arial" w:cs="Arial"/>
          <w:b/>
          <w:sz w:val="22"/>
          <w:szCs w:val="22"/>
        </w:rPr>
      </w:pPr>
      <w:r w:rsidRPr="00932407">
        <w:rPr>
          <w:rFonts w:ascii="Arial" w:hAnsi="Arial" w:cs="Arial"/>
          <w:bCs/>
          <w:sz w:val="22"/>
          <w:szCs w:val="22"/>
        </w:rPr>
        <w:t>Zamawiający</w:t>
      </w:r>
      <w:r w:rsidR="007739D3" w:rsidRPr="00932407">
        <w:rPr>
          <w:rFonts w:ascii="Arial" w:hAnsi="Arial" w:cs="Arial"/>
          <w:bCs/>
          <w:sz w:val="22"/>
          <w:szCs w:val="22"/>
        </w:rPr>
        <w:t xml:space="preserve"> </w:t>
      </w:r>
      <w:r w:rsidR="003C52C7">
        <w:rPr>
          <w:rFonts w:ascii="Arial" w:hAnsi="Arial" w:cs="Arial"/>
          <w:bCs/>
          <w:sz w:val="22"/>
          <w:szCs w:val="22"/>
        </w:rPr>
        <w:t xml:space="preserve">nie </w:t>
      </w:r>
      <w:r w:rsidRPr="00932407">
        <w:rPr>
          <w:rFonts w:ascii="Arial" w:hAnsi="Arial" w:cs="Arial"/>
          <w:bCs/>
          <w:sz w:val="22"/>
          <w:szCs w:val="22"/>
        </w:rPr>
        <w:t>przewiduje udzieleni</w:t>
      </w:r>
      <w:r w:rsidR="003C52C7">
        <w:rPr>
          <w:rFonts w:ascii="Arial" w:hAnsi="Arial" w:cs="Arial"/>
          <w:bCs/>
          <w:sz w:val="22"/>
          <w:szCs w:val="22"/>
        </w:rPr>
        <w:t>a</w:t>
      </w:r>
      <w:r w:rsidRPr="00932407">
        <w:rPr>
          <w:rFonts w:ascii="Arial" w:hAnsi="Arial" w:cs="Arial"/>
          <w:bCs/>
          <w:sz w:val="22"/>
          <w:szCs w:val="22"/>
        </w:rPr>
        <w:t xml:space="preserve"> zamówie</w:t>
      </w:r>
      <w:r w:rsidR="00932407" w:rsidRPr="00932407">
        <w:rPr>
          <w:rFonts w:ascii="Arial" w:hAnsi="Arial" w:cs="Arial"/>
          <w:bCs/>
          <w:sz w:val="22"/>
          <w:szCs w:val="22"/>
        </w:rPr>
        <w:t>ń</w:t>
      </w:r>
      <w:r w:rsidRPr="00932407">
        <w:rPr>
          <w:rFonts w:ascii="Arial" w:hAnsi="Arial" w:cs="Arial"/>
          <w:bCs/>
          <w:sz w:val="22"/>
          <w:szCs w:val="22"/>
        </w:rPr>
        <w:t xml:space="preserve">, o których mowa w art. 214 ust. 1 pkt 7 </w:t>
      </w:r>
      <w:r w:rsidR="003C52C7">
        <w:rPr>
          <w:rFonts w:ascii="Arial" w:hAnsi="Arial" w:cs="Arial"/>
          <w:bCs/>
          <w:sz w:val="22"/>
          <w:szCs w:val="22"/>
        </w:rPr>
        <w:t xml:space="preserve">i 8 </w:t>
      </w:r>
      <w:r w:rsidRPr="00932407">
        <w:rPr>
          <w:rFonts w:ascii="Arial" w:hAnsi="Arial" w:cs="Arial"/>
          <w:bCs/>
          <w:sz w:val="22"/>
          <w:szCs w:val="22"/>
        </w:rPr>
        <w:t>ustawy</w:t>
      </w:r>
      <w:r w:rsidR="003C52C7">
        <w:rPr>
          <w:rFonts w:ascii="Arial" w:hAnsi="Arial" w:cs="Arial"/>
          <w:bCs/>
          <w:sz w:val="22"/>
          <w:szCs w:val="22"/>
        </w:rPr>
        <w:t>.</w:t>
      </w:r>
    </w:p>
    <w:p w14:paraId="508D298B" w14:textId="77777777" w:rsidR="00D540B5" w:rsidRDefault="00D540B5" w:rsidP="00D540B5">
      <w:pPr>
        <w:pStyle w:val="Akapitzlist"/>
        <w:widowControl w:val="0"/>
        <w:ind w:left="426"/>
        <w:jc w:val="both"/>
        <w:rPr>
          <w:rFonts w:ascii="Arial" w:hAnsi="Arial" w:cs="Arial"/>
          <w:b/>
          <w:sz w:val="22"/>
          <w:szCs w:val="22"/>
        </w:rPr>
      </w:pPr>
    </w:p>
    <w:p w14:paraId="720A7FF6" w14:textId="453D0247" w:rsidR="00551963" w:rsidRPr="005E1FC2" w:rsidRDefault="00320B63" w:rsidP="001E161C">
      <w:pPr>
        <w:pStyle w:val="Akapitzlist"/>
        <w:keepNext/>
        <w:numPr>
          <w:ilvl w:val="0"/>
          <w:numId w:val="9"/>
        </w:numPr>
        <w:ind w:left="425" w:hanging="425"/>
        <w:jc w:val="both"/>
        <w:rPr>
          <w:rFonts w:ascii="Arial" w:hAnsi="Arial" w:cs="Arial"/>
          <w:b/>
          <w:sz w:val="22"/>
          <w:szCs w:val="22"/>
        </w:rPr>
      </w:pPr>
      <w:r w:rsidRPr="005E1FC2">
        <w:rPr>
          <w:rFonts w:ascii="Arial" w:hAnsi="Arial" w:cs="Arial"/>
          <w:b/>
          <w:sz w:val="22"/>
          <w:szCs w:val="22"/>
        </w:rPr>
        <w:t>I</w:t>
      </w:r>
      <w:r w:rsidR="00551963" w:rsidRPr="005E1FC2">
        <w:rPr>
          <w:rFonts w:ascii="Arial" w:hAnsi="Arial" w:cs="Arial"/>
          <w:b/>
          <w:sz w:val="22"/>
          <w:szCs w:val="22"/>
        </w:rPr>
        <w:t>nformacje dotyczące przeprowadzenia przez wykonawcę wizji lokalnej lub sprawdzenia przez niego dokumentów niezbędnych do realizacji zamówienia, o których mowa w art. 131 ust. 2 ustawy, jeżeli zamawiający przewiduje możliwość albo wymaga złożenia oferty po odbyciu wizji lokalnej lub sprawdzeniu tych dokumentów</w:t>
      </w:r>
    </w:p>
    <w:p w14:paraId="17DBE97F" w14:textId="77777777" w:rsidR="00320B63" w:rsidRPr="005E1FC2" w:rsidRDefault="00320B63" w:rsidP="008E404B">
      <w:pPr>
        <w:pStyle w:val="Akapitzlist"/>
        <w:widowControl w:val="0"/>
        <w:ind w:left="426"/>
        <w:jc w:val="both"/>
        <w:rPr>
          <w:rFonts w:ascii="Arial" w:hAnsi="Arial" w:cs="Arial"/>
          <w:sz w:val="22"/>
          <w:szCs w:val="22"/>
        </w:rPr>
      </w:pPr>
      <w:r w:rsidRPr="005E1FC2">
        <w:rPr>
          <w:rFonts w:ascii="Arial" w:hAnsi="Arial" w:cs="Arial"/>
          <w:sz w:val="22"/>
          <w:szCs w:val="22"/>
        </w:rPr>
        <w:t>Zamawiający nie wymaga złożenia oferty po odbyciu wizji lokalnej lub sprawdzeniu dokumentów niezbędnych do realizacji zamówienia</w:t>
      </w:r>
      <w:r w:rsidR="00742FC9" w:rsidRPr="005E1FC2">
        <w:rPr>
          <w:rFonts w:ascii="Arial" w:hAnsi="Arial" w:cs="Arial"/>
          <w:sz w:val="22"/>
          <w:szCs w:val="22"/>
        </w:rPr>
        <w:t xml:space="preserve"> dostępnych na miejscu u zamawiającego</w:t>
      </w:r>
      <w:r w:rsidRPr="005E1FC2">
        <w:rPr>
          <w:rFonts w:ascii="Arial" w:hAnsi="Arial" w:cs="Arial"/>
          <w:sz w:val="22"/>
          <w:szCs w:val="22"/>
        </w:rPr>
        <w:t>.</w:t>
      </w:r>
    </w:p>
    <w:p w14:paraId="6A995A9E" w14:textId="77777777" w:rsidR="00320B63" w:rsidRPr="005E1FC2" w:rsidRDefault="00320B63" w:rsidP="008E404B">
      <w:pPr>
        <w:pStyle w:val="Akapitzlist"/>
        <w:widowControl w:val="0"/>
        <w:ind w:left="426"/>
        <w:jc w:val="both"/>
        <w:rPr>
          <w:rFonts w:ascii="Arial" w:hAnsi="Arial" w:cs="Arial"/>
          <w:sz w:val="22"/>
          <w:szCs w:val="22"/>
        </w:rPr>
      </w:pPr>
    </w:p>
    <w:p w14:paraId="1836430E" w14:textId="77777777" w:rsidR="00551963" w:rsidRPr="005E1FC2" w:rsidRDefault="00742FC9" w:rsidP="001E161C">
      <w:pPr>
        <w:pStyle w:val="Akapitzlist"/>
        <w:widowControl w:val="0"/>
        <w:numPr>
          <w:ilvl w:val="0"/>
          <w:numId w:val="9"/>
        </w:numPr>
        <w:ind w:left="426" w:hanging="426"/>
        <w:jc w:val="both"/>
        <w:rPr>
          <w:rFonts w:ascii="Arial" w:hAnsi="Arial" w:cs="Arial"/>
          <w:b/>
          <w:sz w:val="22"/>
          <w:szCs w:val="22"/>
        </w:rPr>
      </w:pPr>
      <w:r w:rsidRPr="005E1FC2">
        <w:rPr>
          <w:rFonts w:ascii="Arial" w:hAnsi="Arial" w:cs="Arial"/>
          <w:b/>
          <w:sz w:val="22"/>
          <w:szCs w:val="22"/>
        </w:rPr>
        <w:t>I</w:t>
      </w:r>
      <w:r w:rsidR="00551963" w:rsidRPr="005E1FC2">
        <w:rPr>
          <w:rFonts w:ascii="Arial" w:hAnsi="Arial" w:cs="Arial"/>
          <w:b/>
          <w:sz w:val="22"/>
          <w:szCs w:val="22"/>
        </w:rPr>
        <w:t>nformacje dotyczące walut obcych, w jakich mogą być prowadzone rozliczenia między zamawiającym a wykonawcą, jeżeli zamawiający przewiduje rozliczenia w walutach obcych</w:t>
      </w:r>
    </w:p>
    <w:p w14:paraId="74B739E3" w14:textId="77777777" w:rsidR="00742FC9" w:rsidRPr="005E1FC2" w:rsidRDefault="00742FC9" w:rsidP="008E404B">
      <w:pPr>
        <w:pStyle w:val="Akapitzlist"/>
        <w:widowControl w:val="0"/>
        <w:ind w:left="426"/>
        <w:jc w:val="both"/>
        <w:rPr>
          <w:rFonts w:ascii="Arial" w:hAnsi="Arial" w:cs="Arial"/>
          <w:bCs/>
          <w:sz w:val="22"/>
          <w:szCs w:val="22"/>
        </w:rPr>
      </w:pPr>
      <w:r w:rsidRPr="005E1FC2">
        <w:rPr>
          <w:rFonts w:ascii="Arial" w:hAnsi="Arial" w:cs="Arial"/>
          <w:bCs/>
          <w:sz w:val="22"/>
          <w:szCs w:val="22"/>
        </w:rPr>
        <w:t>Zamawiający nie przewiduje rozliczeń w walutach obcych.</w:t>
      </w:r>
    </w:p>
    <w:p w14:paraId="3434B672" w14:textId="77777777" w:rsidR="00742FC9" w:rsidRPr="005E1FC2" w:rsidRDefault="00742FC9" w:rsidP="008E404B">
      <w:pPr>
        <w:pStyle w:val="Akapitzlist"/>
        <w:widowControl w:val="0"/>
        <w:ind w:left="426"/>
        <w:jc w:val="both"/>
        <w:rPr>
          <w:rFonts w:ascii="Arial" w:hAnsi="Arial" w:cs="Arial"/>
          <w:sz w:val="22"/>
          <w:szCs w:val="22"/>
        </w:rPr>
      </w:pPr>
    </w:p>
    <w:p w14:paraId="65480C5A" w14:textId="77777777" w:rsidR="00551963" w:rsidRPr="005E1FC2" w:rsidRDefault="00742FC9" w:rsidP="001E161C">
      <w:pPr>
        <w:pStyle w:val="Akapitzlist"/>
        <w:widowControl w:val="0"/>
        <w:numPr>
          <w:ilvl w:val="0"/>
          <w:numId w:val="9"/>
        </w:numPr>
        <w:ind w:left="426" w:hanging="426"/>
        <w:jc w:val="both"/>
        <w:rPr>
          <w:rFonts w:ascii="Arial" w:hAnsi="Arial" w:cs="Arial"/>
          <w:b/>
          <w:sz w:val="22"/>
          <w:szCs w:val="22"/>
        </w:rPr>
      </w:pPr>
      <w:r w:rsidRPr="005E1FC2">
        <w:rPr>
          <w:rFonts w:ascii="Arial" w:hAnsi="Arial" w:cs="Arial"/>
          <w:b/>
          <w:sz w:val="22"/>
          <w:szCs w:val="22"/>
        </w:rPr>
        <w:t>I</w:t>
      </w:r>
      <w:r w:rsidR="00551963" w:rsidRPr="005E1FC2">
        <w:rPr>
          <w:rFonts w:ascii="Arial" w:hAnsi="Arial" w:cs="Arial"/>
          <w:b/>
          <w:sz w:val="22"/>
          <w:szCs w:val="22"/>
        </w:rPr>
        <w:t>nformacje dotyczące zwrotu kosztów udziału w postępowaniu, jeżeli zamawiający przewiduje ich zwrot</w:t>
      </w:r>
    </w:p>
    <w:p w14:paraId="180EC9D7" w14:textId="77777777" w:rsidR="00742FC9" w:rsidRPr="005E1FC2" w:rsidRDefault="00742FC9" w:rsidP="008E404B">
      <w:pPr>
        <w:pStyle w:val="Akapitzlist"/>
        <w:widowControl w:val="0"/>
        <w:ind w:left="426"/>
        <w:jc w:val="both"/>
        <w:rPr>
          <w:rFonts w:ascii="Arial" w:hAnsi="Arial" w:cs="Arial"/>
          <w:sz w:val="22"/>
          <w:szCs w:val="22"/>
        </w:rPr>
      </w:pPr>
      <w:r w:rsidRPr="005E1FC2">
        <w:rPr>
          <w:rFonts w:ascii="Arial" w:hAnsi="Arial" w:cs="Arial"/>
          <w:sz w:val="22"/>
          <w:szCs w:val="22"/>
        </w:rPr>
        <w:lastRenderedPageBreak/>
        <w:t>Zamawiający nie przewiduje zwrotu kosztów udziału w postępowaniu.</w:t>
      </w:r>
    </w:p>
    <w:p w14:paraId="0A61FB3A" w14:textId="77777777" w:rsidR="00742FC9" w:rsidRPr="005E1FC2" w:rsidRDefault="00742FC9" w:rsidP="008E404B">
      <w:pPr>
        <w:pStyle w:val="Akapitzlist"/>
        <w:widowControl w:val="0"/>
        <w:ind w:left="426"/>
        <w:jc w:val="both"/>
        <w:rPr>
          <w:rFonts w:ascii="Arial" w:hAnsi="Arial" w:cs="Arial"/>
          <w:sz w:val="22"/>
          <w:szCs w:val="22"/>
        </w:rPr>
      </w:pPr>
    </w:p>
    <w:p w14:paraId="6BEF836F" w14:textId="77777777" w:rsidR="00551963" w:rsidRPr="005E1FC2" w:rsidRDefault="00004604" w:rsidP="001E161C">
      <w:pPr>
        <w:pStyle w:val="Akapitzlist"/>
        <w:widowControl w:val="0"/>
        <w:numPr>
          <w:ilvl w:val="0"/>
          <w:numId w:val="9"/>
        </w:numPr>
        <w:ind w:left="426" w:hanging="426"/>
        <w:jc w:val="both"/>
        <w:rPr>
          <w:rFonts w:ascii="Arial" w:hAnsi="Arial" w:cs="Arial"/>
          <w:b/>
          <w:sz w:val="22"/>
          <w:szCs w:val="22"/>
        </w:rPr>
      </w:pPr>
      <w:r w:rsidRPr="005E1FC2">
        <w:rPr>
          <w:rFonts w:ascii="Arial" w:hAnsi="Arial" w:cs="Arial"/>
          <w:b/>
          <w:sz w:val="22"/>
          <w:szCs w:val="22"/>
        </w:rPr>
        <w:t>I</w:t>
      </w:r>
      <w:r w:rsidR="00551963" w:rsidRPr="005E1FC2">
        <w:rPr>
          <w:rFonts w:ascii="Arial" w:hAnsi="Arial" w:cs="Arial"/>
          <w:b/>
          <w:sz w:val="22"/>
          <w:szCs w:val="22"/>
        </w:rPr>
        <w:t>nformacja o obowiązku osobistego wykonania przez wykonawcę kluczowych zadań, jeżeli zamawiający dokonuje takiego zastrzeżenia zgodnie z art. 60 i art. 121 ustawy</w:t>
      </w:r>
    </w:p>
    <w:p w14:paraId="5E922F56" w14:textId="77777777" w:rsidR="00742FC9" w:rsidRPr="00F632AD" w:rsidRDefault="00602141" w:rsidP="001E161C">
      <w:pPr>
        <w:pStyle w:val="Akapitzlist"/>
        <w:widowControl w:val="0"/>
        <w:numPr>
          <w:ilvl w:val="0"/>
          <w:numId w:val="20"/>
        </w:numPr>
        <w:ind w:left="709" w:hanging="283"/>
        <w:jc w:val="both"/>
        <w:rPr>
          <w:rFonts w:ascii="Arial" w:hAnsi="Arial" w:cs="Arial"/>
          <w:bCs/>
          <w:sz w:val="22"/>
          <w:szCs w:val="22"/>
        </w:rPr>
      </w:pPr>
      <w:r w:rsidRPr="00F632AD">
        <w:rPr>
          <w:rFonts w:ascii="Arial" w:hAnsi="Arial" w:cs="Arial"/>
          <w:bCs/>
          <w:sz w:val="22"/>
          <w:szCs w:val="22"/>
        </w:rPr>
        <w:t>Zamawiający nie zastrzega obowiązku osobistego wykonania przez poszczególnych wykonawców wspólnie ubiegających się o udzielenie zamówienia kluczowych zadań dotyczących zamówienia.</w:t>
      </w:r>
    </w:p>
    <w:p w14:paraId="292ED361" w14:textId="77777777" w:rsidR="00602141" w:rsidRPr="00F632AD" w:rsidRDefault="00602141" w:rsidP="001E161C">
      <w:pPr>
        <w:pStyle w:val="Akapitzlist"/>
        <w:widowControl w:val="0"/>
        <w:numPr>
          <w:ilvl w:val="0"/>
          <w:numId w:val="20"/>
        </w:numPr>
        <w:ind w:left="709" w:hanging="283"/>
        <w:jc w:val="both"/>
        <w:rPr>
          <w:rFonts w:ascii="Arial" w:hAnsi="Arial" w:cs="Arial"/>
          <w:bCs/>
          <w:sz w:val="22"/>
          <w:szCs w:val="22"/>
        </w:rPr>
      </w:pPr>
      <w:r w:rsidRPr="00F632AD">
        <w:rPr>
          <w:rFonts w:ascii="Arial" w:hAnsi="Arial" w:cs="Arial"/>
          <w:bCs/>
          <w:sz w:val="22"/>
          <w:szCs w:val="22"/>
        </w:rPr>
        <w:t>Zamawiający nie zastrzega obowiązku osobistego wykonania przez wykonawcę kluczowych zadań dotyczących zamówienia.</w:t>
      </w:r>
    </w:p>
    <w:p w14:paraId="0470019D" w14:textId="77777777" w:rsidR="00742FC9" w:rsidRPr="005E1FC2" w:rsidRDefault="00742FC9" w:rsidP="008E404B">
      <w:pPr>
        <w:pStyle w:val="Akapitzlist"/>
        <w:widowControl w:val="0"/>
        <w:ind w:left="426"/>
        <w:jc w:val="both"/>
        <w:rPr>
          <w:rFonts w:ascii="Arial" w:hAnsi="Arial" w:cs="Arial"/>
          <w:sz w:val="22"/>
          <w:szCs w:val="22"/>
        </w:rPr>
      </w:pPr>
    </w:p>
    <w:p w14:paraId="57FAA18D" w14:textId="77777777" w:rsidR="00551963" w:rsidRPr="005E1FC2" w:rsidRDefault="00602141" w:rsidP="001E161C">
      <w:pPr>
        <w:pStyle w:val="Akapitzlist"/>
        <w:widowControl w:val="0"/>
        <w:numPr>
          <w:ilvl w:val="0"/>
          <w:numId w:val="9"/>
        </w:numPr>
        <w:ind w:left="426" w:hanging="426"/>
        <w:jc w:val="both"/>
        <w:rPr>
          <w:rFonts w:ascii="Arial" w:hAnsi="Arial" w:cs="Arial"/>
          <w:b/>
          <w:sz w:val="22"/>
          <w:szCs w:val="22"/>
        </w:rPr>
      </w:pPr>
      <w:r w:rsidRPr="005E1FC2">
        <w:rPr>
          <w:rFonts w:ascii="Arial" w:hAnsi="Arial" w:cs="Arial"/>
          <w:b/>
          <w:sz w:val="22"/>
          <w:szCs w:val="22"/>
        </w:rPr>
        <w:t>M</w:t>
      </w:r>
      <w:r w:rsidR="00551963" w:rsidRPr="005E1FC2">
        <w:rPr>
          <w:rFonts w:ascii="Arial" w:hAnsi="Arial" w:cs="Arial"/>
          <w:b/>
          <w:sz w:val="22"/>
          <w:szCs w:val="22"/>
        </w:rPr>
        <w:t>aksymalna liczba wykonawców, z którymi zamawiający zawrze umowę ramową, jeżeli zamawiający przewiduje zawarcie umowy ramowej</w:t>
      </w:r>
    </w:p>
    <w:p w14:paraId="45147CEF" w14:textId="77777777" w:rsidR="00602141" w:rsidRPr="005E1FC2" w:rsidRDefault="00602141" w:rsidP="008E404B">
      <w:pPr>
        <w:pStyle w:val="Akapitzlist"/>
        <w:widowControl w:val="0"/>
        <w:ind w:left="426"/>
        <w:jc w:val="both"/>
        <w:rPr>
          <w:rFonts w:ascii="Arial" w:hAnsi="Arial" w:cs="Arial"/>
          <w:sz w:val="22"/>
          <w:szCs w:val="22"/>
        </w:rPr>
      </w:pPr>
      <w:r w:rsidRPr="005E1FC2">
        <w:rPr>
          <w:rFonts w:ascii="Arial" w:hAnsi="Arial" w:cs="Arial"/>
          <w:sz w:val="22"/>
          <w:szCs w:val="22"/>
        </w:rPr>
        <w:t>Zamawiający nie przewiduje zawarcia umowy ramowej.</w:t>
      </w:r>
    </w:p>
    <w:p w14:paraId="3E09A714" w14:textId="77777777" w:rsidR="00004604" w:rsidRPr="005E1FC2" w:rsidRDefault="00004604" w:rsidP="008E404B">
      <w:pPr>
        <w:pStyle w:val="Akapitzlist"/>
        <w:widowControl w:val="0"/>
        <w:ind w:left="426"/>
        <w:jc w:val="both"/>
        <w:rPr>
          <w:rFonts w:ascii="Arial" w:hAnsi="Arial" w:cs="Arial"/>
          <w:sz w:val="22"/>
          <w:szCs w:val="22"/>
        </w:rPr>
      </w:pPr>
    </w:p>
    <w:p w14:paraId="135B8455" w14:textId="77777777" w:rsidR="00551963" w:rsidRPr="005E1FC2" w:rsidRDefault="00602141" w:rsidP="001E161C">
      <w:pPr>
        <w:pStyle w:val="Akapitzlist"/>
        <w:widowControl w:val="0"/>
        <w:numPr>
          <w:ilvl w:val="0"/>
          <w:numId w:val="9"/>
        </w:numPr>
        <w:ind w:left="426" w:hanging="426"/>
        <w:jc w:val="both"/>
        <w:rPr>
          <w:rFonts w:ascii="Arial" w:hAnsi="Arial" w:cs="Arial"/>
          <w:b/>
          <w:sz w:val="22"/>
          <w:szCs w:val="22"/>
        </w:rPr>
      </w:pPr>
      <w:r w:rsidRPr="005E1FC2">
        <w:rPr>
          <w:rFonts w:ascii="Arial" w:hAnsi="Arial" w:cs="Arial"/>
          <w:b/>
          <w:sz w:val="22"/>
          <w:szCs w:val="22"/>
        </w:rPr>
        <w:t>I</w:t>
      </w:r>
      <w:r w:rsidR="00551963" w:rsidRPr="005E1FC2">
        <w:rPr>
          <w:rFonts w:ascii="Arial" w:hAnsi="Arial" w:cs="Arial"/>
          <w:b/>
          <w:sz w:val="22"/>
          <w:szCs w:val="22"/>
        </w:rPr>
        <w:t>nformacja o przewidywanym wyborze najkorzystniejszej oferty z zastosowaniem aukcji elektronicznej wraz z informacjami, o których mowa w art. 230 ustawy, jeżeli zamawiający przewiduje aukcję elektroniczną</w:t>
      </w:r>
    </w:p>
    <w:p w14:paraId="38F07118" w14:textId="77777777" w:rsidR="00602141" w:rsidRPr="005E1FC2" w:rsidRDefault="00602141" w:rsidP="005D1A2E">
      <w:pPr>
        <w:pStyle w:val="Akapitzlist"/>
        <w:widowControl w:val="0"/>
        <w:ind w:left="425"/>
        <w:jc w:val="both"/>
        <w:rPr>
          <w:rFonts w:ascii="Arial" w:hAnsi="Arial" w:cs="Arial"/>
          <w:sz w:val="22"/>
          <w:szCs w:val="22"/>
        </w:rPr>
      </w:pPr>
      <w:r w:rsidRPr="005E1FC2">
        <w:rPr>
          <w:rFonts w:ascii="Arial" w:hAnsi="Arial" w:cs="Arial"/>
          <w:sz w:val="22"/>
          <w:szCs w:val="22"/>
        </w:rPr>
        <w:t>Zamawiający nie przewiduje wyboru najkorzystniejszej oferty z zastosowaniem aukcji elektronicznej.</w:t>
      </w:r>
    </w:p>
    <w:p w14:paraId="7B2F72BE" w14:textId="77777777" w:rsidR="00004604" w:rsidRPr="005E1FC2" w:rsidRDefault="00004604" w:rsidP="008E404B">
      <w:pPr>
        <w:pStyle w:val="Akapitzlist"/>
        <w:widowControl w:val="0"/>
        <w:ind w:left="426"/>
        <w:jc w:val="both"/>
        <w:rPr>
          <w:rFonts w:ascii="Arial" w:hAnsi="Arial" w:cs="Arial"/>
          <w:b/>
          <w:sz w:val="22"/>
          <w:szCs w:val="22"/>
        </w:rPr>
      </w:pPr>
    </w:p>
    <w:p w14:paraId="6651D8BC" w14:textId="77777777" w:rsidR="00551963" w:rsidRPr="005E1FC2" w:rsidRDefault="00602141" w:rsidP="001E161C">
      <w:pPr>
        <w:pStyle w:val="Akapitzlist"/>
        <w:widowControl w:val="0"/>
        <w:numPr>
          <w:ilvl w:val="0"/>
          <w:numId w:val="9"/>
        </w:numPr>
        <w:ind w:left="426" w:hanging="426"/>
        <w:jc w:val="both"/>
        <w:rPr>
          <w:rFonts w:ascii="Arial" w:hAnsi="Arial" w:cs="Arial"/>
          <w:b/>
          <w:sz w:val="22"/>
          <w:szCs w:val="22"/>
        </w:rPr>
      </w:pPr>
      <w:r w:rsidRPr="005E1FC2">
        <w:rPr>
          <w:rFonts w:ascii="Arial" w:hAnsi="Arial" w:cs="Arial"/>
          <w:b/>
          <w:sz w:val="22"/>
          <w:szCs w:val="22"/>
        </w:rPr>
        <w:t>W</w:t>
      </w:r>
      <w:r w:rsidR="00551963" w:rsidRPr="005E1FC2">
        <w:rPr>
          <w:rFonts w:ascii="Arial" w:hAnsi="Arial" w:cs="Arial"/>
          <w:b/>
          <w:sz w:val="22"/>
          <w:szCs w:val="22"/>
        </w:rPr>
        <w:t>ymóg lub możliwość złożenia ofert w postaci katalogów elektronicznych lub dołączenia katalogów elektronicznych do oferty, w sytuacji określonej w art. 93 ustawy</w:t>
      </w:r>
    </w:p>
    <w:p w14:paraId="6CF48BEC" w14:textId="77777777" w:rsidR="00004604" w:rsidRPr="005E1FC2" w:rsidRDefault="003E0410" w:rsidP="008E404B">
      <w:pPr>
        <w:pStyle w:val="Akapitzlist"/>
        <w:widowControl w:val="0"/>
        <w:ind w:left="426"/>
        <w:jc w:val="both"/>
        <w:rPr>
          <w:rFonts w:ascii="Arial" w:hAnsi="Arial" w:cs="Arial"/>
          <w:sz w:val="22"/>
          <w:szCs w:val="22"/>
        </w:rPr>
      </w:pPr>
      <w:r w:rsidRPr="005E1FC2">
        <w:rPr>
          <w:rFonts w:ascii="Arial" w:hAnsi="Arial" w:cs="Arial"/>
          <w:sz w:val="22"/>
          <w:szCs w:val="22"/>
        </w:rPr>
        <w:t>Zamawiający nie przewiduje możliwości złożenia ofert w postaci katalogów elektronicznych ani możliwości dołączenia katalogów elektronicznych do oferty.</w:t>
      </w:r>
    </w:p>
    <w:p w14:paraId="7CA8BE96" w14:textId="77777777" w:rsidR="00602141" w:rsidRPr="005E1FC2" w:rsidRDefault="00602141" w:rsidP="008E404B">
      <w:pPr>
        <w:pStyle w:val="Akapitzlist"/>
        <w:widowControl w:val="0"/>
        <w:ind w:left="426"/>
        <w:jc w:val="both"/>
        <w:rPr>
          <w:rFonts w:ascii="Arial" w:hAnsi="Arial" w:cs="Arial"/>
          <w:sz w:val="22"/>
          <w:szCs w:val="22"/>
        </w:rPr>
      </w:pPr>
    </w:p>
    <w:p w14:paraId="70A48962" w14:textId="77777777" w:rsidR="00551963" w:rsidRPr="005E1FC2" w:rsidRDefault="00F272BE" w:rsidP="001E161C">
      <w:pPr>
        <w:pStyle w:val="Akapitzlist"/>
        <w:widowControl w:val="0"/>
        <w:numPr>
          <w:ilvl w:val="0"/>
          <w:numId w:val="9"/>
        </w:numPr>
        <w:ind w:left="426" w:hanging="426"/>
        <w:jc w:val="both"/>
        <w:rPr>
          <w:rFonts w:ascii="Arial" w:hAnsi="Arial" w:cs="Arial"/>
          <w:b/>
          <w:sz w:val="22"/>
          <w:szCs w:val="22"/>
        </w:rPr>
      </w:pPr>
      <w:r w:rsidRPr="005E1FC2">
        <w:rPr>
          <w:rFonts w:ascii="Arial" w:hAnsi="Arial" w:cs="Arial"/>
          <w:b/>
          <w:sz w:val="22"/>
          <w:szCs w:val="22"/>
        </w:rPr>
        <w:t>I</w:t>
      </w:r>
      <w:r w:rsidR="00551963" w:rsidRPr="005E1FC2">
        <w:rPr>
          <w:rFonts w:ascii="Arial" w:hAnsi="Arial" w:cs="Arial"/>
          <w:b/>
          <w:sz w:val="22"/>
          <w:szCs w:val="22"/>
        </w:rPr>
        <w:t>nformacje dotyczące zabezpieczenia należytego wykonania umowy, jeżeli zamawiający je przewiduje</w:t>
      </w:r>
    </w:p>
    <w:p w14:paraId="73376F68" w14:textId="77777777" w:rsidR="00C80A54" w:rsidRPr="005E1FC2" w:rsidRDefault="00C80A54" w:rsidP="001E161C">
      <w:pPr>
        <w:pStyle w:val="Akapitzlist"/>
        <w:widowControl w:val="0"/>
        <w:numPr>
          <w:ilvl w:val="0"/>
          <w:numId w:val="21"/>
        </w:numPr>
        <w:ind w:left="709" w:hanging="295"/>
        <w:jc w:val="both"/>
        <w:rPr>
          <w:rFonts w:ascii="Arial" w:hAnsi="Arial" w:cs="Arial"/>
          <w:sz w:val="22"/>
          <w:szCs w:val="22"/>
        </w:rPr>
      </w:pPr>
      <w:r w:rsidRPr="005E1FC2">
        <w:rPr>
          <w:rFonts w:ascii="Arial" w:hAnsi="Arial" w:cs="Arial"/>
          <w:sz w:val="22"/>
          <w:szCs w:val="22"/>
        </w:rPr>
        <w:t xml:space="preserve">Zamawiający przewiduje obowiązek wniesienia </w:t>
      </w:r>
      <w:r w:rsidR="00F272BE" w:rsidRPr="005E1FC2">
        <w:rPr>
          <w:rFonts w:ascii="Arial" w:hAnsi="Arial" w:cs="Arial"/>
          <w:sz w:val="22"/>
          <w:szCs w:val="22"/>
        </w:rPr>
        <w:t>zabezpieczeni</w:t>
      </w:r>
      <w:r w:rsidRPr="005E1FC2">
        <w:rPr>
          <w:rFonts w:ascii="Arial" w:hAnsi="Arial" w:cs="Arial"/>
          <w:sz w:val="22"/>
          <w:szCs w:val="22"/>
        </w:rPr>
        <w:t>a</w:t>
      </w:r>
      <w:r w:rsidR="00F272BE" w:rsidRPr="005E1FC2">
        <w:rPr>
          <w:rFonts w:ascii="Arial" w:hAnsi="Arial" w:cs="Arial"/>
          <w:sz w:val="22"/>
          <w:szCs w:val="22"/>
        </w:rPr>
        <w:t xml:space="preserve"> należytego wykonania umowy </w:t>
      </w:r>
      <w:r w:rsidR="00F272BE" w:rsidRPr="005E1FC2">
        <w:rPr>
          <w:rFonts w:ascii="Arial" w:hAnsi="Arial" w:cs="Arial"/>
          <w:b/>
          <w:sz w:val="22"/>
          <w:szCs w:val="22"/>
        </w:rPr>
        <w:t>w wysokości 5% ceny</w:t>
      </w:r>
      <w:r w:rsidR="00F272BE" w:rsidRPr="005E1FC2">
        <w:rPr>
          <w:rFonts w:ascii="Arial" w:hAnsi="Arial" w:cs="Arial"/>
          <w:sz w:val="22"/>
          <w:szCs w:val="22"/>
        </w:rPr>
        <w:t xml:space="preserve"> </w:t>
      </w:r>
      <w:r w:rsidRPr="005E1FC2">
        <w:rPr>
          <w:rFonts w:ascii="Arial" w:hAnsi="Arial" w:cs="Arial"/>
          <w:b/>
          <w:sz w:val="22"/>
          <w:szCs w:val="22"/>
        </w:rPr>
        <w:t>całkowitej podanej w ofercie</w:t>
      </w:r>
      <w:r w:rsidR="00F272BE" w:rsidRPr="005E1FC2">
        <w:rPr>
          <w:rFonts w:ascii="Arial" w:hAnsi="Arial" w:cs="Arial"/>
          <w:sz w:val="22"/>
          <w:szCs w:val="22"/>
        </w:rPr>
        <w:t>.</w:t>
      </w:r>
    </w:p>
    <w:p w14:paraId="30B9DDE5" w14:textId="77777777" w:rsidR="00C80A54" w:rsidRPr="005E1FC2" w:rsidRDefault="00C80A54" w:rsidP="001E161C">
      <w:pPr>
        <w:pStyle w:val="Akapitzlist"/>
        <w:widowControl w:val="0"/>
        <w:numPr>
          <w:ilvl w:val="0"/>
          <w:numId w:val="21"/>
        </w:numPr>
        <w:ind w:left="709" w:hanging="295"/>
        <w:jc w:val="both"/>
        <w:rPr>
          <w:rFonts w:ascii="Arial" w:hAnsi="Arial" w:cs="Arial"/>
          <w:sz w:val="22"/>
          <w:szCs w:val="22"/>
        </w:rPr>
      </w:pPr>
      <w:r w:rsidRPr="005E1FC2">
        <w:rPr>
          <w:rFonts w:ascii="Arial" w:hAnsi="Arial" w:cs="Arial"/>
          <w:sz w:val="22"/>
          <w:szCs w:val="22"/>
        </w:rPr>
        <w:t>Zabezpieczenie wnosi się przed zawarciem umowy.</w:t>
      </w:r>
    </w:p>
    <w:p w14:paraId="6582706F" w14:textId="77777777" w:rsidR="00C80A54" w:rsidRPr="005E1FC2" w:rsidRDefault="00F23301" w:rsidP="001E161C">
      <w:pPr>
        <w:pStyle w:val="Akapitzlist"/>
        <w:widowControl w:val="0"/>
        <w:numPr>
          <w:ilvl w:val="0"/>
          <w:numId w:val="21"/>
        </w:numPr>
        <w:ind w:left="709" w:hanging="295"/>
        <w:jc w:val="both"/>
        <w:rPr>
          <w:rFonts w:ascii="Arial" w:hAnsi="Arial" w:cs="Arial"/>
          <w:sz w:val="22"/>
          <w:szCs w:val="22"/>
        </w:rPr>
      </w:pPr>
      <w:r w:rsidRPr="005E1FC2">
        <w:rPr>
          <w:rFonts w:ascii="Arial" w:hAnsi="Arial" w:cs="Arial"/>
          <w:sz w:val="22"/>
          <w:szCs w:val="22"/>
        </w:rPr>
        <w:t>Zabezpieczenie może być wnoszone, według wyboru wykonawcy, w jednej lub w kilku następujących formach:</w:t>
      </w:r>
    </w:p>
    <w:p w14:paraId="58202EC9" w14:textId="77777777" w:rsidR="00F23301" w:rsidRPr="005E1FC2" w:rsidRDefault="00F23301" w:rsidP="001E161C">
      <w:pPr>
        <w:pStyle w:val="Akapitzlist"/>
        <w:widowControl w:val="0"/>
        <w:numPr>
          <w:ilvl w:val="0"/>
          <w:numId w:val="22"/>
        </w:numPr>
        <w:ind w:left="993" w:hanging="284"/>
        <w:jc w:val="both"/>
        <w:rPr>
          <w:rFonts w:ascii="Arial" w:hAnsi="Arial" w:cs="Arial"/>
          <w:sz w:val="22"/>
          <w:szCs w:val="22"/>
        </w:rPr>
      </w:pPr>
      <w:r w:rsidRPr="005E1FC2">
        <w:rPr>
          <w:rFonts w:ascii="Arial" w:hAnsi="Arial" w:cs="Arial"/>
          <w:sz w:val="22"/>
          <w:szCs w:val="22"/>
        </w:rPr>
        <w:t>pieniądzu;</w:t>
      </w:r>
    </w:p>
    <w:p w14:paraId="65AFB467" w14:textId="77777777" w:rsidR="00F23301" w:rsidRPr="005E1FC2" w:rsidRDefault="00F23301" w:rsidP="001E161C">
      <w:pPr>
        <w:pStyle w:val="Akapitzlist"/>
        <w:widowControl w:val="0"/>
        <w:numPr>
          <w:ilvl w:val="0"/>
          <w:numId w:val="22"/>
        </w:numPr>
        <w:ind w:left="993" w:hanging="284"/>
        <w:jc w:val="both"/>
        <w:rPr>
          <w:rFonts w:ascii="Arial" w:hAnsi="Arial" w:cs="Arial"/>
          <w:sz w:val="22"/>
          <w:szCs w:val="22"/>
        </w:rPr>
      </w:pPr>
      <w:r w:rsidRPr="005E1FC2">
        <w:rPr>
          <w:rFonts w:ascii="Arial" w:hAnsi="Arial" w:cs="Arial"/>
          <w:sz w:val="22"/>
          <w:szCs w:val="22"/>
        </w:rPr>
        <w:t>poręczeniach bankowych lub poręczeniach spółdzielczej kasy oszczędnościowo-kredytowej, z tym że zobowiązanie kasy jest zawsze zobowiązaniem pieniężnym;</w:t>
      </w:r>
    </w:p>
    <w:p w14:paraId="20A8B607" w14:textId="77777777" w:rsidR="00F23301" w:rsidRPr="005E1FC2" w:rsidRDefault="00F23301" w:rsidP="001E161C">
      <w:pPr>
        <w:pStyle w:val="Akapitzlist"/>
        <w:widowControl w:val="0"/>
        <w:numPr>
          <w:ilvl w:val="0"/>
          <w:numId w:val="22"/>
        </w:numPr>
        <w:ind w:left="993" w:hanging="284"/>
        <w:jc w:val="both"/>
        <w:rPr>
          <w:rFonts w:ascii="Arial" w:hAnsi="Arial" w:cs="Arial"/>
          <w:sz w:val="22"/>
          <w:szCs w:val="22"/>
        </w:rPr>
      </w:pPr>
      <w:r w:rsidRPr="005E1FC2">
        <w:rPr>
          <w:rFonts w:ascii="Arial" w:hAnsi="Arial" w:cs="Arial"/>
          <w:sz w:val="22"/>
          <w:szCs w:val="22"/>
        </w:rPr>
        <w:t>gwarancjach bankowych;</w:t>
      </w:r>
    </w:p>
    <w:p w14:paraId="035BDF85" w14:textId="77777777" w:rsidR="00F23301" w:rsidRPr="005E1FC2" w:rsidRDefault="00F23301" w:rsidP="001E161C">
      <w:pPr>
        <w:pStyle w:val="Akapitzlist"/>
        <w:widowControl w:val="0"/>
        <w:numPr>
          <w:ilvl w:val="0"/>
          <w:numId w:val="22"/>
        </w:numPr>
        <w:ind w:left="993" w:hanging="284"/>
        <w:jc w:val="both"/>
        <w:rPr>
          <w:rFonts w:ascii="Arial" w:hAnsi="Arial" w:cs="Arial"/>
          <w:sz w:val="22"/>
          <w:szCs w:val="22"/>
        </w:rPr>
      </w:pPr>
      <w:r w:rsidRPr="005E1FC2">
        <w:rPr>
          <w:rFonts w:ascii="Arial" w:hAnsi="Arial" w:cs="Arial"/>
          <w:sz w:val="22"/>
          <w:szCs w:val="22"/>
        </w:rPr>
        <w:t>gwarancjach ubezpieczeniowych;</w:t>
      </w:r>
    </w:p>
    <w:p w14:paraId="769AB4E6" w14:textId="7F26EBAD" w:rsidR="00F23301" w:rsidRPr="005E1FC2" w:rsidRDefault="00F23301" w:rsidP="001E161C">
      <w:pPr>
        <w:pStyle w:val="Akapitzlist"/>
        <w:widowControl w:val="0"/>
        <w:numPr>
          <w:ilvl w:val="0"/>
          <w:numId w:val="22"/>
        </w:numPr>
        <w:ind w:left="993" w:hanging="284"/>
        <w:jc w:val="both"/>
        <w:rPr>
          <w:rFonts w:ascii="Arial" w:hAnsi="Arial" w:cs="Arial"/>
          <w:sz w:val="22"/>
          <w:szCs w:val="22"/>
        </w:rPr>
      </w:pPr>
      <w:r w:rsidRPr="005E1FC2">
        <w:rPr>
          <w:rFonts w:ascii="Arial" w:hAnsi="Arial" w:cs="Arial"/>
          <w:sz w:val="22"/>
          <w:szCs w:val="22"/>
        </w:rPr>
        <w:t>poręczeniach udzielanyc</w:t>
      </w:r>
      <w:r w:rsidR="008D4347" w:rsidRPr="005E1FC2">
        <w:rPr>
          <w:rFonts w:ascii="Arial" w:hAnsi="Arial" w:cs="Arial"/>
          <w:sz w:val="22"/>
          <w:szCs w:val="22"/>
        </w:rPr>
        <w:t>h przez podmioty, o których mowa w art. 6b ust. 5 pkt 2 ustawy z dnia 9 listopada 2000 r. o utworzeniu Polskiej Agencji Rozwoju Przedsiębiorczości (Dz. U. z 202</w:t>
      </w:r>
      <w:r w:rsidR="0029604F">
        <w:rPr>
          <w:rFonts w:ascii="Arial" w:hAnsi="Arial" w:cs="Arial"/>
          <w:sz w:val="22"/>
          <w:szCs w:val="22"/>
        </w:rPr>
        <w:t>5</w:t>
      </w:r>
      <w:r w:rsidR="008D4347" w:rsidRPr="005E1FC2">
        <w:rPr>
          <w:rFonts w:ascii="Arial" w:hAnsi="Arial" w:cs="Arial"/>
          <w:sz w:val="22"/>
          <w:szCs w:val="22"/>
        </w:rPr>
        <w:t xml:space="preserve"> r. poz. </w:t>
      </w:r>
      <w:r w:rsidR="0029604F">
        <w:rPr>
          <w:rFonts w:ascii="Arial" w:hAnsi="Arial" w:cs="Arial"/>
          <w:sz w:val="22"/>
          <w:szCs w:val="22"/>
        </w:rPr>
        <w:t>98</w:t>
      </w:r>
      <w:r w:rsidR="008D4347" w:rsidRPr="005E1FC2">
        <w:rPr>
          <w:rFonts w:ascii="Arial" w:hAnsi="Arial" w:cs="Arial"/>
          <w:sz w:val="22"/>
          <w:szCs w:val="22"/>
        </w:rPr>
        <w:t>).</w:t>
      </w:r>
    </w:p>
    <w:p w14:paraId="281AD59D" w14:textId="3B4B5ECB" w:rsidR="008D4347" w:rsidRPr="003211FB" w:rsidRDefault="008D4347" w:rsidP="001E161C">
      <w:pPr>
        <w:pStyle w:val="Akapitzlist"/>
        <w:widowControl w:val="0"/>
        <w:numPr>
          <w:ilvl w:val="0"/>
          <w:numId w:val="21"/>
        </w:numPr>
        <w:ind w:left="709" w:hanging="295"/>
        <w:jc w:val="both"/>
        <w:rPr>
          <w:rFonts w:ascii="Arial" w:hAnsi="Arial" w:cs="Arial"/>
          <w:sz w:val="22"/>
          <w:szCs w:val="22"/>
        </w:rPr>
      </w:pPr>
      <w:r w:rsidRPr="003211FB">
        <w:rPr>
          <w:rFonts w:ascii="Arial" w:hAnsi="Arial" w:cs="Arial"/>
          <w:sz w:val="22"/>
          <w:szCs w:val="22"/>
        </w:rPr>
        <w:t xml:space="preserve">Zabezpieczenie wnoszone w pieniądzu wykonawca wpłaca przelewem na rachunek </w:t>
      </w:r>
      <w:r w:rsidRPr="00F53CAD">
        <w:rPr>
          <w:rFonts w:ascii="Arial" w:hAnsi="Arial" w:cs="Arial"/>
          <w:sz w:val="22"/>
          <w:szCs w:val="22"/>
        </w:rPr>
        <w:t xml:space="preserve">bankowy zamawiającego: </w:t>
      </w:r>
      <w:r w:rsidR="003211FB" w:rsidRPr="00F53CAD">
        <w:rPr>
          <w:rFonts w:ascii="Arial" w:hAnsi="Arial" w:cs="Arial"/>
          <w:b/>
          <w:bCs/>
          <w:sz w:val="22"/>
          <w:szCs w:val="22"/>
        </w:rPr>
        <w:t xml:space="preserve">Banku Spółdzielczym w Warcie O/Buczek </w:t>
      </w:r>
      <w:r w:rsidR="003211FB" w:rsidRPr="00F53CAD">
        <w:rPr>
          <w:rFonts w:ascii="Arial" w:hAnsi="Arial" w:cs="Arial"/>
          <w:b/>
          <w:sz w:val="22"/>
          <w:szCs w:val="22"/>
        </w:rPr>
        <w:t xml:space="preserve">nr </w:t>
      </w:r>
      <w:r w:rsidR="003211FB" w:rsidRPr="00F53CAD">
        <w:rPr>
          <w:rFonts w:ascii="Arial" w:hAnsi="Arial" w:cs="Arial"/>
          <w:b/>
          <w:bCs/>
          <w:sz w:val="22"/>
          <w:szCs w:val="22"/>
          <w:lang w:bidi="pl-PL"/>
        </w:rPr>
        <w:t>69 9270 1016 0100 0013 2001 0202</w:t>
      </w:r>
      <w:r w:rsidR="00EC0AB6" w:rsidRPr="00F53CAD">
        <w:rPr>
          <w:rFonts w:ascii="Arial" w:hAnsi="Arial" w:cs="Arial"/>
          <w:sz w:val="22"/>
          <w:szCs w:val="22"/>
        </w:rPr>
        <w:t>.</w:t>
      </w:r>
    </w:p>
    <w:p w14:paraId="2881BDD4" w14:textId="77777777" w:rsidR="00EC0AB6" w:rsidRPr="005E1FC2" w:rsidRDefault="00EC0AB6" w:rsidP="001E161C">
      <w:pPr>
        <w:pStyle w:val="Akapitzlist"/>
        <w:widowControl w:val="0"/>
        <w:numPr>
          <w:ilvl w:val="0"/>
          <w:numId w:val="21"/>
        </w:numPr>
        <w:ind w:left="709" w:hanging="295"/>
        <w:jc w:val="both"/>
        <w:rPr>
          <w:rFonts w:ascii="Arial" w:hAnsi="Arial" w:cs="Arial"/>
          <w:sz w:val="22"/>
          <w:szCs w:val="22"/>
        </w:rPr>
      </w:pPr>
      <w:r w:rsidRPr="005E1FC2">
        <w:rPr>
          <w:rFonts w:ascii="Arial" w:hAnsi="Arial" w:cs="Arial"/>
          <w:sz w:val="22"/>
          <w:szCs w:val="22"/>
        </w:rPr>
        <w:t>W przypadku</w:t>
      </w:r>
      <w:r w:rsidR="003456E7" w:rsidRPr="005E1FC2">
        <w:rPr>
          <w:rFonts w:ascii="Arial" w:hAnsi="Arial" w:cs="Arial"/>
          <w:sz w:val="22"/>
          <w:szCs w:val="22"/>
        </w:rPr>
        <w:t xml:space="preserve"> </w:t>
      </w:r>
      <w:r w:rsidR="009328E8" w:rsidRPr="005E1FC2">
        <w:rPr>
          <w:rFonts w:ascii="Arial" w:hAnsi="Arial" w:cs="Arial"/>
          <w:sz w:val="22"/>
          <w:szCs w:val="22"/>
        </w:rPr>
        <w:t>wniesienia wadium w pieniądzu wykonawca może wyrazić zgodę na zaliczenie kwoty wadium na poczet zabezpieczenia.</w:t>
      </w:r>
    </w:p>
    <w:p w14:paraId="145C4709" w14:textId="77777777" w:rsidR="009328E8" w:rsidRPr="005E1FC2" w:rsidRDefault="009328E8" w:rsidP="001E161C">
      <w:pPr>
        <w:pStyle w:val="Akapitzlist"/>
        <w:keepNext/>
        <w:numPr>
          <w:ilvl w:val="0"/>
          <w:numId w:val="21"/>
        </w:numPr>
        <w:ind w:left="709" w:hanging="295"/>
        <w:jc w:val="both"/>
        <w:rPr>
          <w:rFonts w:ascii="Arial" w:hAnsi="Arial" w:cs="Arial"/>
          <w:sz w:val="22"/>
          <w:szCs w:val="22"/>
        </w:rPr>
      </w:pPr>
      <w:r w:rsidRPr="005E1FC2">
        <w:rPr>
          <w:rFonts w:ascii="Arial" w:hAnsi="Arial" w:cs="Arial"/>
          <w:sz w:val="22"/>
          <w:szCs w:val="22"/>
        </w:rPr>
        <w:t>Jeżeli zabezpieczenie wniesiono w pieniądzu, zamawiający przechowuje je na oprocentowanym rachunku bankowym. Zamawiający zwraca zabezpieczenie wniesione w pieniądzu z odsetkami wynikającymi z umowy rachunku bankowego</w:t>
      </w:r>
      <w:r w:rsidR="00491AE0" w:rsidRPr="005E1FC2">
        <w:rPr>
          <w:rFonts w:ascii="Arial" w:hAnsi="Arial" w:cs="Arial"/>
          <w:sz w:val="22"/>
          <w:szCs w:val="22"/>
        </w:rPr>
        <w:t>, na którym było ono przechowywane, pomniejszone o koszt prowadzenia tego rachunku oraz prowizji bankowej za przelew pieniędzy na rachunek bankowy wykonawcy.</w:t>
      </w:r>
    </w:p>
    <w:p w14:paraId="331DCFA7" w14:textId="77777777" w:rsidR="00962009" w:rsidRDefault="00962009" w:rsidP="001E161C">
      <w:pPr>
        <w:pStyle w:val="Akapitzlist"/>
        <w:widowControl w:val="0"/>
        <w:numPr>
          <w:ilvl w:val="0"/>
          <w:numId w:val="21"/>
        </w:numPr>
        <w:ind w:left="709" w:hanging="295"/>
        <w:jc w:val="both"/>
        <w:rPr>
          <w:rFonts w:ascii="Arial" w:hAnsi="Arial" w:cs="Arial"/>
          <w:sz w:val="22"/>
          <w:szCs w:val="22"/>
        </w:rPr>
      </w:pPr>
      <w:r w:rsidRPr="00962009">
        <w:rPr>
          <w:rFonts w:ascii="Arial" w:hAnsi="Arial" w:cs="Arial"/>
          <w:sz w:val="22"/>
          <w:szCs w:val="22"/>
        </w:rPr>
        <w:t xml:space="preserve">Jeżeli </w:t>
      </w:r>
      <w:r>
        <w:rPr>
          <w:rFonts w:ascii="Arial" w:hAnsi="Arial" w:cs="Arial"/>
          <w:sz w:val="22"/>
          <w:szCs w:val="22"/>
        </w:rPr>
        <w:t>zabezpieczenie</w:t>
      </w:r>
      <w:r w:rsidRPr="00962009">
        <w:rPr>
          <w:rFonts w:ascii="Arial" w:hAnsi="Arial" w:cs="Arial"/>
          <w:sz w:val="22"/>
          <w:szCs w:val="22"/>
        </w:rPr>
        <w:t xml:space="preserve"> jest wnoszone w formie gwarancji lub poręczenia, z treści dokumentu ustanawiającego gwarancję/poręczenie wynikać musi, że jest on bezwarunkowy, nieodwołalny i płatny na pierwsze żądanie zamawiającego.</w:t>
      </w:r>
      <w:r w:rsidR="00E745E6">
        <w:rPr>
          <w:rFonts w:ascii="Arial" w:hAnsi="Arial" w:cs="Arial"/>
          <w:sz w:val="22"/>
          <w:szCs w:val="22"/>
        </w:rPr>
        <w:t xml:space="preserve"> </w:t>
      </w:r>
      <w:r w:rsidR="00192741">
        <w:rPr>
          <w:rFonts w:ascii="Arial" w:hAnsi="Arial" w:cs="Arial"/>
          <w:sz w:val="22"/>
          <w:szCs w:val="22"/>
        </w:rPr>
        <w:t xml:space="preserve">Zamawiający dopuszcza możliwość wniesienia </w:t>
      </w:r>
      <w:r w:rsidR="00192741" w:rsidRPr="00E745E6">
        <w:rPr>
          <w:rFonts w:ascii="Arial" w:hAnsi="Arial" w:cs="Arial"/>
          <w:sz w:val="22"/>
          <w:szCs w:val="22"/>
        </w:rPr>
        <w:t>oryginał</w:t>
      </w:r>
      <w:r w:rsidR="00192741">
        <w:rPr>
          <w:rFonts w:ascii="Arial" w:hAnsi="Arial" w:cs="Arial"/>
          <w:sz w:val="22"/>
          <w:szCs w:val="22"/>
        </w:rPr>
        <w:t>u</w:t>
      </w:r>
      <w:r w:rsidR="00192741" w:rsidRPr="00E745E6">
        <w:rPr>
          <w:rFonts w:ascii="Arial" w:hAnsi="Arial" w:cs="Arial"/>
          <w:sz w:val="22"/>
          <w:szCs w:val="22"/>
        </w:rPr>
        <w:t xml:space="preserve"> gwarancji lub poręczenia w</w:t>
      </w:r>
      <w:r w:rsidR="00192741">
        <w:rPr>
          <w:rFonts w:ascii="Arial" w:hAnsi="Arial" w:cs="Arial"/>
          <w:sz w:val="22"/>
          <w:szCs w:val="22"/>
        </w:rPr>
        <w:t> </w:t>
      </w:r>
      <w:r w:rsidR="00192741" w:rsidRPr="00E745E6">
        <w:rPr>
          <w:rFonts w:ascii="Arial" w:hAnsi="Arial" w:cs="Arial"/>
          <w:sz w:val="22"/>
          <w:szCs w:val="22"/>
        </w:rPr>
        <w:t>postaci elektronicznej</w:t>
      </w:r>
      <w:r w:rsidR="00E745E6" w:rsidRPr="00E745E6">
        <w:rPr>
          <w:rFonts w:ascii="Arial" w:hAnsi="Arial" w:cs="Arial"/>
          <w:sz w:val="22"/>
          <w:szCs w:val="22"/>
        </w:rPr>
        <w:t>.</w:t>
      </w:r>
    </w:p>
    <w:p w14:paraId="19B41A07" w14:textId="77777777" w:rsidR="005F363E" w:rsidRDefault="005F363E" w:rsidP="001E161C">
      <w:pPr>
        <w:pStyle w:val="Akapitzlist"/>
        <w:widowControl w:val="0"/>
        <w:numPr>
          <w:ilvl w:val="0"/>
          <w:numId w:val="21"/>
        </w:numPr>
        <w:ind w:left="709" w:hanging="295"/>
        <w:jc w:val="both"/>
        <w:rPr>
          <w:rFonts w:ascii="Arial" w:hAnsi="Arial" w:cs="Arial"/>
          <w:sz w:val="22"/>
          <w:szCs w:val="22"/>
        </w:rPr>
      </w:pPr>
      <w:r w:rsidRPr="005F363E">
        <w:rPr>
          <w:rFonts w:ascii="Arial" w:hAnsi="Arial" w:cs="Arial"/>
          <w:sz w:val="22"/>
          <w:szCs w:val="22"/>
        </w:rPr>
        <w:t xml:space="preserve">Jeżeli </w:t>
      </w:r>
      <w:r>
        <w:rPr>
          <w:rFonts w:ascii="Arial" w:hAnsi="Arial" w:cs="Arial"/>
          <w:sz w:val="22"/>
          <w:szCs w:val="22"/>
        </w:rPr>
        <w:t>zabezpieczenie</w:t>
      </w:r>
      <w:r w:rsidRPr="005F363E">
        <w:rPr>
          <w:rFonts w:ascii="Arial" w:hAnsi="Arial" w:cs="Arial"/>
          <w:sz w:val="22"/>
          <w:szCs w:val="22"/>
        </w:rPr>
        <w:t xml:space="preserve"> jest wnoszone w formie gwarancji lub poręczenia przez wykonawców wspólnie ubiegających się o udzielenie zamówienia, w treści dokumentu musi wynikać, że zlecającymi są wszyscy wykonawcy wspólnie ubiegający się </w:t>
      </w:r>
      <w:r w:rsidRPr="005F363E">
        <w:rPr>
          <w:rFonts w:ascii="Arial" w:hAnsi="Arial" w:cs="Arial"/>
          <w:sz w:val="22"/>
          <w:szCs w:val="22"/>
        </w:rPr>
        <w:lastRenderedPageBreak/>
        <w:t>o</w:t>
      </w:r>
      <w:r>
        <w:rPr>
          <w:rFonts w:ascii="Arial" w:hAnsi="Arial" w:cs="Arial"/>
          <w:sz w:val="22"/>
          <w:szCs w:val="22"/>
        </w:rPr>
        <w:t> </w:t>
      </w:r>
      <w:r w:rsidRPr="005F363E">
        <w:rPr>
          <w:rFonts w:ascii="Arial" w:hAnsi="Arial" w:cs="Arial"/>
          <w:sz w:val="22"/>
          <w:szCs w:val="22"/>
        </w:rPr>
        <w:t>udzielenie zamówienia wraz z wskazaniem ich danych (nazw albo imion i nazwisk, siedzib albo miejsc zamieszkania i adresów) lub z treści dokumentu ustanawiającego gwarancję/poręczenie musi wynikać, że przez wykonawcę/zlecającego należy rozumieć nie tylko podmiot oznaczony w tym dokumencie, ale i wszystkich, z którymi zdecyduje się złożyć ofertę. Udział w postępowaniu wspólników spółki cywilnej traktowany jest jako wspólne ubieganie się o udzielenie zamówienia.</w:t>
      </w:r>
    </w:p>
    <w:p w14:paraId="115D77B6" w14:textId="5C0A6F44" w:rsidR="009E5599" w:rsidRDefault="00491AE0" w:rsidP="009E5599">
      <w:pPr>
        <w:pStyle w:val="Akapitzlist"/>
        <w:widowControl w:val="0"/>
        <w:numPr>
          <w:ilvl w:val="0"/>
          <w:numId w:val="21"/>
        </w:numPr>
        <w:ind w:left="709" w:hanging="295"/>
        <w:jc w:val="both"/>
        <w:rPr>
          <w:rFonts w:ascii="Arial" w:hAnsi="Arial" w:cs="Arial"/>
          <w:sz w:val="22"/>
          <w:szCs w:val="22"/>
        </w:rPr>
      </w:pPr>
      <w:r w:rsidRPr="005E1FC2">
        <w:rPr>
          <w:rFonts w:ascii="Arial" w:hAnsi="Arial" w:cs="Arial"/>
          <w:sz w:val="22"/>
          <w:szCs w:val="22"/>
        </w:rPr>
        <w:t>Zamawiający zwraca zabezpieczenie w terminie 30 dni od dnia wykonania zamówienia i uznania przez zamawiającego za należycie wykonane. Zamawiający może pozostawić na zabezpieczenie roszczeń z tytułu rękojmi za wady lub gwarancji kwotę nie przekraczającą 30% zabezpieczenia. Kwota ta jest zwracana nie później niż w 15. dniu po upływie okresu rękojmi za wady lub gwarancji.</w:t>
      </w:r>
    </w:p>
    <w:p w14:paraId="29C9B085" w14:textId="3C5871F8" w:rsidR="009E5599" w:rsidRPr="006D4D6D" w:rsidRDefault="006D4D6D" w:rsidP="006D4D6D">
      <w:pPr>
        <w:pStyle w:val="Akapitzlist"/>
        <w:widowControl w:val="0"/>
        <w:numPr>
          <w:ilvl w:val="0"/>
          <w:numId w:val="9"/>
        </w:numPr>
        <w:ind w:left="426" w:hanging="426"/>
        <w:jc w:val="both"/>
        <w:rPr>
          <w:rFonts w:ascii="Arial" w:hAnsi="Arial" w:cs="Arial"/>
          <w:sz w:val="22"/>
          <w:szCs w:val="22"/>
        </w:rPr>
      </w:pPr>
      <w:r>
        <w:rPr>
          <w:rFonts w:ascii="Arial" w:hAnsi="Arial" w:cs="Arial"/>
          <w:sz w:val="22"/>
          <w:szCs w:val="22"/>
        </w:rPr>
        <w:t xml:space="preserve">Zamawiający może unieważnić postępowanie w trybie art. 310 ustawy </w:t>
      </w:r>
      <w:proofErr w:type="spellStart"/>
      <w:r>
        <w:rPr>
          <w:rFonts w:ascii="Arial" w:hAnsi="Arial" w:cs="Arial"/>
          <w:sz w:val="22"/>
          <w:szCs w:val="22"/>
        </w:rPr>
        <w:t>Pzp</w:t>
      </w:r>
      <w:proofErr w:type="spellEnd"/>
      <w:r w:rsidR="00461C1B">
        <w:rPr>
          <w:rFonts w:ascii="Arial" w:hAnsi="Arial" w:cs="Arial"/>
          <w:sz w:val="22"/>
          <w:szCs w:val="22"/>
        </w:rPr>
        <w:t>, jeżeli środki publiczne, które zamierzał przeznaczyć na sfinansowanie całości lub części zamówienia, nie zostały mu przyznane.</w:t>
      </w:r>
    </w:p>
    <w:p w14:paraId="088AD46F" w14:textId="77777777" w:rsidR="0013741C" w:rsidRPr="005E1FC2" w:rsidRDefault="0013741C" w:rsidP="008E404B">
      <w:pPr>
        <w:widowControl w:val="0"/>
        <w:tabs>
          <w:tab w:val="left" w:pos="426"/>
        </w:tabs>
        <w:autoSpaceDE w:val="0"/>
        <w:autoSpaceDN w:val="0"/>
        <w:adjustRightInd w:val="0"/>
        <w:jc w:val="both"/>
        <w:rPr>
          <w:rFonts w:ascii="Arial" w:hAnsi="Arial" w:cs="Arial"/>
          <w:sz w:val="22"/>
          <w:szCs w:val="22"/>
        </w:rPr>
      </w:pPr>
    </w:p>
    <w:p w14:paraId="51046EC7" w14:textId="77777777" w:rsidR="00C54C1F" w:rsidRPr="005E1FC2" w:rsidRDefault="00C54C1F" w:rsidP="00D92D6D">
      <w:pPr>
        <w:keepNext/>
        <w:pBdr>
          <w:top w:val="single" w:sz="4" w:space="1" w:color="auto"/>
          <w:left w:val="single" w:sz="4" w:space="4" w:color="auto"/>
          <w:bottom w:val="single" w:sz="4" w:space="1" w:color="auto"/>
          <w:right w:val="single" w:sz="4" w:space="4" w:color="auto"/>
        </w:pBdr>
        <w:shd w:val="clear" w:color="auto" w:fill="D9D9D9"/>
        <w:ind w:left="284" w:hanging="284"/>
        <w:rPr>
          <w:rFonts w:ascii="Arial" w:hAnsi="Arial" w:cs="Arial"/>
          <w:b/>
          <w:sz w:val="22"/>
          <w:szCs w:val="22"/>
        </w:rPr>
      </w:pPr>
      <w:r w:rsidRPr="005E1FC2">
        <w:rPr>
          <w:rFonts w:ascii="Arial" w:hAnsi="Arial" w:cs="Arial"/>
          <w:b/>
          <w:sz w:val="22"/>
          <w:szCs w:val="22"/>
        </w:rPr>
        <w:t>VI.</w:t>
      </w:r>
      <w:r w:rsidRPr="005E1FC2">
        <w:rPr>
          <w:rFonts w:ascii="Arial" w:hAnsi="Arial" w:cs="Arial"/>
          <w:b/>
          <w:sz w:val="22"/>
          <w:szCs w:val="22"/>
        </w:rPr>
        <w:tab/>
        <w:t>Termin wykonania zamówienia</w:t>
      </w:r>
    </w:p>
    <w:p w14:paraId="321ABAEF" w14:textId="04F6D471" w:rsidR="00C54C1F" w:rsidRPr="00B722AD" w:rsidRDefault="00D45A85" w:rsidP="00D92D6D">
      <w:pPr>
        <w:keepNext/>
        <w:tabs>
          <w:tab w:val="left" w:pos="426"/>
        </w:tabs>
        <w:autoSpaceDE w:val="0"/>
        <w:autoSpaceDN w:val="0"/>
        <w:adjustRightInd w:val="0"/>
        <w:jc w:val="both"/>
        <w:rPr>
          <w:rFonts w:ascii="Arial" w:hAnsi="Arial" w:cs="Arial"/>
          <w:color w:val="FF0000"/>
          <w:sz w:val="22"/>
          <w:szCs w:val="22"/>
        </w:rPr>
      </w:pPr>
      <w:r w:rsidRPr="003D123A">
        <w:rPr>
          <w:rFonts w:ascii="Arial" w:hAnsi="Arial" w:cs="Arial"/>
          <w:sz w:val="22"/>
          <w:szCs w:val="22"/>
        </w:rPr>
        <w:t xml:space="preserve">Zamówienie należy zrealizować w </w:t>
      </w:r>
      <w:r w:rsidRPr="005C40C1">
        <w:rPr>
          <w:rFonts w:ascii="Arial" w:hAnsi="Arial" w:cs="Arial"/>
          <w:sz w:val="22"/>
          <w:szCs w:val="22"/>
        </w:rPr>
        <w:t>terminie</w:t>
      </w:r>
      <w:bookmarkStart w:id="9" w:name="_Hlk66428724"/>
      <w:r w:rsidR="0025188D" w:rsidRPr="005C40C1">
        <w:rPr>
          <w:rFonts w:ascii="Arial" w:hAnsi="Arial" w:cs="Arial"/>
          <w:b/>
          <w:bCs/>
          <w:sz w:val="22"/>
          <w:szCs w:val="22"/>
        </w:rPr>
        <w:t xml:space="preserve"> </w:t>
      </w:r>
      <w:r w:rsidR="00691577" w:rsidRPr="005C40C1">
        <w:rPr>
          <w:rFonts w:ascii="Arial" w:hAnsi="Arial" w:cs="Arial"/>
          <w:b/>
          <w:bCs/>
          <w:sz w:val="22"/>
          <w:szCs w:val="22"/>
        </w:rPr>
        <w:t>3</w:t>
      </w:r>
      <w:r w:rsidR="005B089E" w:rsidRPr="005C40C1">
        <w:rPr>
          <w:rFonts w:ascii="Arial" w:hAnsi="Arial" w:cs="Arial"/>
          <w:b/>
          <w:bCs/>
          <w:sz w:val="22"/>
          <w:szCs w:val="22"/>
        </w:rPr>
        <w:t xml:space="preserve"> miesi</w:t>
      </w:r>
      <w:r w:rsidR="00C5665D" w:rsidRPr="005C40C1">
        <w:rPr>
          <w:rFonts w:ascii="Arial" w:hAnsi="Arial" w:cs="Arial"/>
          <w:b/>
          <w:bCs/>
          <w:sz w:val="22"/>
          <w:szCs w:val="22"/>
        </w:rPr>
        <w:t>ęcy</w:t>
      </w:r>
      <w:r w:rsidR="00300B18" w:rsidRPr="005C40C1">
        <w:rPr>
          <w:rFonts w:ascii="Arial" w:hAnsi="Arial" w:cs="Arial"/>
          <w:b/>
          <w:bCs/>
          <w:sz w:val="22"/>
          <w:szCs w:val="22"/>
        </w:rPr>
        <w:t xml:space="preserve"> od zawarcia umowy</w:t>
      </w:r>
      <w:r w:rsidR="00835F64" w:rsidRPr="005C40C1">
        <w:rPr>
          <w:rFonts w:ascii="Arial" w:hAnsi="Arial" w:cs="Arial"/>
          <w:b/>
          <w:bCs/>
          <w:sz w:val="22"/>
          <w:szCs w:val="22"/>
        </w:rPr>
        <w:t>.</w:t>
      </w:r>
      <w:bookmarkEnd w:id="9"/>
    </w:p>
    <w:p w14:paraId="6E81FD91" w14:textId="77777777" w:rsidR="00384714" w:rsidRPr="00B722AD" w:rsidRDefault="00384714" w:rsidP="008E404B">
      <w:pPr>
        <w:widowControl w:val="0"/>
        <w:tabs>
          <w:tab w:val="left" w:pos="426"/>
        </w:tabs>
        <w:autoSpaceDE w:val="0"/>
        <w:autoSpaceDN w:val="0"/>
        <w:adjustRightInd w:val="0"/>
        <w:jc w:val="both"/>
        <w:rPr>
          <w:rFonts w:ascii="Arial" w:hAnsi="Arial" w:cs="Arial"/>
          <w:color w:val="FF0000"/>
          <w:sz w:val="22"/>
          <w:szCs w:val="22"/>
        </w:rPr>
      </w:pPr>
    </w:p>
    <w:p w14:paraId="0CD9DD62" w14:textId="77777777" w:rsidR="00C54C1F" w:rsidRPr="005E1FC2" w:rsidRDefault="00C54C1F" w:rsidP="008E404B">
      <w:pPr>
        <w:widowControl w:val="0"/>
        <w:pBdr>
          <w:top w:val="single" w:sz="4" w:space="1" w:color="auto"/>
          <w:left w:val="single" w:sz="4" w:space="4" w:color="auto"/>
          <w:bottom w:val="single" w:sz="4" w:space="1" w:color="auto"/>
          <w:right w:val="single" w:sz="4" w:space="4" w:color="auto"/>
        </w:pBdr>
        <w:shd w:val="clear" w:color="auto" w:fill="D9D9D9"/>
        <w:ind w:left="426" w:hanging="426"/>
        <w:rPr>
          <w:rFonts w:ascii="Arial" w:hAnsi="Arial" w:cs="Arial"/>
          <w:b/>
          <w:sz w:val="22"/>
          <w:szCs w:val="22"/>
        </w:rPr>
      </w:pPr>
      <w:r w:rsidRPr="005E1FC2">
        <w:rPr>
          <w:rFonts w:ascii="Arial" w:hAnsi="Arial" w:cs="Arial"/>
          <w:b/>
          <w:sz w:val="22"/>
          <w:szCs w:val="22"/>
        </w:rPr>
        <w:t>VII.</w:t>
      </w:r>
      <w:r w:rsidRPr="005E1FC2">
        <w:rPr>
          <w:rFonts w:ascii="Arial" w:hAnsi="Arial" w:cs="Arial"/>
          <w:b/>
          <w:sz w:val="22"/>
          <w:szCs w:val="22"/>
        </w:rPr>
        <w:tab/>
      </w:r>
      <w:r w:rsidRPr="005E1FC2">
        <w:rPr>
          <w:rFonts w:ascii="Arial" w:hAnsi="Arial" w:cs="Arial"/>
          <w:b/>
          <w:bCs/>
          <w:sz w:val="22"/>
          <w:szCs w:val="22"/>
        </w:rPr>
        <w:t>Projektowane postanowienia umowy w sprawie zamówienia publicznego, które zostaną wprowadzone do treści tej umowy</w:t>
      </w:r>
    </w:p>
    <w:p w14:paraId="1D0EA962" w14:textId="77777777" w:rsidR="00D45A85" w:rsidRPr="005E1FC2" w:rsidRDefault="00A179B6" w:rsidP="008E404B">
      <w:pPr>
        <w:widowControl w:val="0"/>
        <w:autoSpaceDE w:val="0"/>
        <w:autoSpaceDN w:val="0"/>
        <w:adjustRightInd w:val="0"/>
        <w:jc w:val="both"/>
        <w:rPr>
          <w:rFonts w:ascii="Arial" w:hAnsi="Arial" w:cs="Arial"/>
          <w:sz w:val="22"/>
          <w:szCs w:val="22"/>
        </w:rPr>
      </w:pPr>
      <w:r w:rsidRPr="005E1FC2">
        <w:rPr>
          <w:rFonts w:ascii="Arial" w:hAnsi="Arial" w:cs="Arial"/>
          <w:sz w:val="22"/>
          <w:szCs w:val="22"/>
        </w:rPr>
        <w:t>Wzór umowy stanowiący załącznik do Specyfikacji Warunków Zamówienia zawiera p</w:t>
      </w:r>
      <w:r w:rsidR="00D45A85" w:rsidRPr="005E1FC2">
        <w:rPr>
          <w:rFonts w:ascii="Arial" w:hAnsi="Arial" w:cs="Arial"/>
          <w:sz w:val="22"/>
          <w:szCs w:val="22"/>
        </w:rPr>
        <w:t>rojektowane postanowienia umowy w sprawie zamówienia publicznego. W treści</w:t>
      </w:r>
      <w:r w:rsidRPr="005E1FC2">
        <w:rPr>
          <w:rFonts w:ascii="Arial" w:hAnsi="Arial" w:cs="Arial"/>
          <w:sz w:val="22"/>
          <w:szCs w:val="22"/>
        </w:rPr>
        <w:t xml:space="preserve"> umowy</w:t>
      </w:r>
      <w:r w:rsidR="00F753E8">
        <w:rPr>
          <w:rFonts w:ascii="Arial" w:hAnsi="Arial" w:cs="Arial"/>
          <w:sz w:val="22"/>
          <w:szCs w:val="22"/>
        </w:rPr>
        <w:t xml:space="preserve"> </w:t>
      </w:r>
      <w:r w:rsidR="00D45A85" w:rsidRPr="005E1FC2">
        <w:rPr>
          <w:rFonts w:ascii="Arial" w:hAnsi="Arial" w:cs="Arial"/>
          <w:sz w:val="22"/>
          <w:szCs w:val="22"/>
        </w:rPr>
        <w:t xml:space="preserve">podano wszelkie istotne dla </w:t>
      </w:r>
      <w:r w:rsidRPr="005E1FC2">
        <w:rPr>
          <w:rFonts w:ascii="Arial" w:hAnsi="Arial" w:cs="Arial"/>
          <w:sz w:val="22"/>
          <w:szCs w:val="22"/>
        </w:rPr>
        <w:t>z</w:t>
      </w:r>
      <w:r w:rsidR="00D45A85" w:rsidRPr="005E1FC2">
        <w:rPr>
          <w:rFonts w:ascii="Arial" w:hAnsi="Arial" w:cs="Arial"/>
          <w:sz w:val="22"/>
          <w:szCs w:val="22"/>
        </w:rPr>
        <w:t>amawiającego warunki realizacji zamówienia oraz dopuszczalne zmiany postanowień umowy. Dopuszcza się ponadto w</w:t>
      </w:r>
      <w:r w:rsidR="00F753E8">
        <w:rPr>
          <w:rFonts w:ascii="Arial" w:hAnsi="Arial" w:cs="Arial"/>
          <w:sz w:val="22"/>
          <w:szCs w:val="22"/>
        </w:rPr>
        <w:t xml:space="preserve"> </w:t>
      </w:r>
      <w:r w:rsidR="00D45A85" w:rsidRPr="005E1FC2">
        <w:rPr>
          <w:rFonts w:ascii="Arial" w:hAnsi="Arial" w:cs="Arial"/>
          <w:sz w:val="22"/>
          <w:szCs w:val="22"/>
        </w:rPr>
        <w:t xml:space="preserve">porozumieniu z </w:t>
      </w:r>
      <w:r w:rsidRPr="005E1FC2">
        <w:rPr>
          <w:rFonts w:ascii="Arial" w:hAnsi="Arial" w:cs="Arial"/>
          <w:sz w:val="22"/>
          <w:szCs w:val="22"/>
        </w:rPr>
        <w:t>w</w:t>
      </w:r>
      <w:r w:rsidR="00D45A85" w:rsidRPr="005E1FC2">
        <w:rPr>
          <w:rFonts w:ascii="Arial" w:hAnsi="Arial" w:cs="Arial"/>
          <w:sz w:val="22"/>
          <w:szCs w:val="22"/>
        </w:rPr>
        <w:t>ykonawcą wprowadzenie do treści umowy drobnych zmian i</w:t>
      </w:r>
      <w:r w:rsidR="00F753E8">
        <w:rPr>
          <w:rFonts w:ascii="Arial" w:hAnsi="Arial" w:cs="Arial"/>
          <w:sz w:val="22"/>
          <w:szCs w:val="22"/>
        </w:rPr>
        <w:t xml:space="preserve"> </w:t>
      </w:r>
      <w:r w:rsidR="00D45A85" w:rsidRPr="005E1FC2">
        <w:rPr>
          <w:rFonts w:ascii="Arial" w:hAnsi="Arial" w:cs="Arial"/>
          <w:sz w:val="22"/>
          <w:szCs w:val="22"/>
        </w:rPr>
        <w:t xml:space="preserve">korekt, jednak wyłącznie w zakresie niepowodującym istotnych zmian przedstawionych warunków handlowych niekorzystnych dla </w:t>
      </w:r>
      <w:r w:rsidR="00406CA1">
        <w:rPr>
          <w:rFonts w:ascii="Arial" w:hAnsi="Arial" w:cs="Arial"/>
          <w:sz w:val="22"/>
          <w:szCs w:val="22"/>
        </w:rPr>
        <w:t>z</w:t>
      </w:r>
      <w:r w:rsidR="00D45A85" w:rsidRPr="005E1FC2">
        <w:rPr>
          <w:rFonts w:ascii="Arial" w:hAnsi="Arial" w:cs="Arial"/>
          <w:sz w:val="22"/>
          <w:szCs w:val="22"/>
        </w:rPr>
        <w:t>amawiającego.</w:t>
      </w:r>
    </w:p>
    <w:p w14:paraId="5684D198" w14:textId="77777777" w:rsidR="00D45A85" w:rsidRPr="005E1FC2" w:rsidRDefault="00D45A85" w:rsidP="008E404B">
      <w:pPr>
        <w:widowControl w:val="0"/>
        <w:autoSpaceDE w:val="0"/>
        <w:autoSpaceDN w:val="0"/>
        <w:adjustRightInd w:val="0"/>
        <w:jc w:val="both"/>
        <w:rPr>
          <w:rFonts w:ascii="Arial" w:hAnsi="Arial" w:cs="Arial"/>
          <w:sz w:val="22"/>
          <w:szCs w:val="22"/>
        </w:rPr>
      </w:pPr>
    </w:p>
    <w:p w14:paraId="40698883" w14:textId="77777777" w:rsidR="00C54C1F" w:rsidRPr="005E1FC2" w:rsidRDefault="00C54C1F" w:rsidP="009D3ADC">
      <w:pPr>
        <w:keepNext/>
        <w:keepLines/>
        <w:pBdr>
          <w:top w:val="single" w:sz="4" w:space="1" w:color="auto"/>
          <w:left w:val="single" w:sz="4" w:space="4" w:color="auto"/>
          <w:bottom w:val="single" w:sz="4" w:space="1" w:color="auto"/>
          <w:right w:val="single" w:sz="4" w:space="4" w:color="auto"/>
        </w:pBdr>
        <w:shd w:val="clear" w:color="auto" w:fill="D9D9D9"/>
        <w:ind w:left="426" w:hanging="426"/>
        <w:rPr>
          <w:rFonts w:ascii="Arial" w:hAnsi="Arial" w:cs="Arial"/>
          <w:b/>
          <w:sz w:val="22"/>
          <w:szCs w:val="22"/>
        </w:rPr>
      </w:pPr>
      <w:r w:rsidRPr="005E1FC2">
        <w:rPr>
          <w:rFonts w:ascii="Arial" w:hAnsi="Arial" w:cs="Arial"/>
          <w:b/>
          <w:sz w:val="22"/>
          <w:szCs w:val="22"/>
        </w:rPr>
        <w:t>VIII.</w:t>
      </w:r>
      <w:r w:rsidRPr="005E1FC2">
        <w:rPr>
          <w:rFonts w:ascii="Arial" w:hAnsi="Arial" w:cs="Arial"/>
          <w:b/>
          <w:sz w:val="22"/>
          <w:szCs w:val="22"/>
        </w:rPr>
        <w:tab/>
      </w:r>
      <w:r w:rsidRPr="005E1FC2">
        <w:rPr>
          <w:rFonts w:ascii="Arial" w:hAnsi="Arial" w:cs="Arial"/>
          <w:b/>
          <w:bCs/>
          <w:sz w:val="22"/>
          <w:szCs w:val="22"/>
        </w:rPr>
        <w:t>Informacje o środkach komunikacji elektronicznej, przy użyciu których zamawiający będzie komunikował się z wykonawcami, oraz informacje o wymaganiach technicznych i organizacyjnych sporządzania, wysyłania i odbierania korespondencji elektronicznej</w:t>
      </w:r>
    </w:p>
    <w:p w14:paraId="2BA6F0B1" w14:textId="77777777" w:rsidR="00964445" w:rsidRPr="005E1FC2" w:rsidRDefault="00964445" w:rsidP="001E161C">
      <w:pPr>
        <w:keepNext/>
        <w:keepLines/>
        <w:numPr>
          <w:ilvl w:val="0"/>
          <w:numId w:val="23"/>
        </w:numPr>
        <w:autoSpaceDE w:val="0"/>
        <w:autoSpaceDN w:val="0"/>
        <w:adjustRightInd w:val="0"/>
        <w:ind w:left="284" w:hanging="284"/>
        <w:jc w:val="both"/>
        <w:rPr>
          <w:rFonts w:ascii="Arial" w:hAnsi="Arial" w:cs="Arial"/>
          <w:b/>
          <w:bCs/>
          <w:sz w:val="22"/>
          <w:szCs w:val="22"/>
        </w:rPr>
      </w:pPr>
      <w:r w:rsidRPr="005E1FC2">
        <w:rPr>
          <w:rFonts w:ascii="Arial" w:hAnsi="Arial" w:cs="Arial"/>
          <w:b/>
          <w:bCs/>
          <w:sz w:val="22"/>
          <w:szCs w:val="22"/>
        </w:rPr>
        <w:t>Informacje ogólne</w:t>
      </w:r>
    </w:p>
    <w:p w14:paraId="2900497D" w14:textId="2508ABDE" w:rsidR="003211FB" w:rsidRPr="003A6E9D" w:rsidRDefault="003211FB" w:rsidP="001E161C">
      <w:pPr>
        <w:widowControl w:val="0"/>
        <w:numPr>
          <w:ilvl w:val="0"/>
          <w:numId w:val="24"/>
        </w:numPr>
        <w:autoSpaceDE w:val="0"/>
        <w:autoSpaceDN w:val="0"/>
        <w:adjustRightInd w:val="0"/>
        <w:ind w:left="567" w:hanging="283"/>
        <w:jc w:val="both"/>
        <w:rPr>
          <w:rFonts w:ascii="Arial" w:hAnsi="Arial" w:cs="Arial"/>
          <w:sz w:val="22"/>
          <w:szCs w:val="22"/>
        </w:rPr>
      </w:pPr>
      <w:r w:rsidRPr="005E764F">
        <w:rPr>
          <w:rFonts w:ascii="Arial" w:hAnsi="Arial" w:cs="Arial"/>
          <w:sz w:val="22"/>
          <w:szCs w:val="22"/>
        </w:rPr>
        <w:t xml:space="preserve">W postępowaniu o udzielenie zamówienia komunikacja między zamawiającym a wykonawcami </w:t>
      </w:r>
      <w:r w:rsidR="001C4653" w:rsidRPr="00E2402B">
        <w:rPr>
          <w:rFonts w:ascii="Arial" w:hAnsi="Arial" w:cs="Arial"/>
          <w:sz w:val="22"/>
          <w:szCs w:val="22"/>
        </w:rPr>
        <w:t xml:space="preserve">odbywa się przy użyciu </w:t>
      </w:r>
      <w:r w:rsidR="001C4653" w:rsidRPr="00E2402B">
        <w:rPr>
          <w:rFonts w:ascii="Arial" w:hAnsi="Arial" w:cs="Arial"/>
          <w:b/>
          <w:bCs/>
          <w:sz w:val="22"/>
          <w:szCs w:val="22"/>
        </w:rPr>
        <w:t>platformy e-zamówienia</w:t>
      </w:r>
      <w:r w:rsidR="001C4653" w:rsidRPr="00E2402B">
        <w:rPr>
          <w:rFonts w:ascii="Arial" w:hAnsi="Arial" w:cs="Arial"/>
          <w:sz w:val="22"/>
          <w:szCs w:val="22"/>
        </w:rPr>
        <w:t xml:space="preserve">, zwanej dalej platformą, która jest dostępna pod adresem: </w:t>
      </w:r>
      <w:hyperlink r:id="rId16" w:history="1">
        <w:r w:rsidR="001C4653" w:rsidRPr="00E2402B">
          <w:rPr>
            <w:rStyle w:val="Hipercze"/>
            <w:rFonts w:ascii="Arial" w:hAnsi="Arial" w:cs="Arial"/>
            <w:b/>
            <w:bCs/>
            <w:color w:val="auto"/>
            <w:sz w:val="22"/>
            <w:szCs w:val="22"/>
          </w:rPr>
          <w:t>https://ezamowienia.gov.pl</w:t>
        </w:r>
      </w:hyperlink>
      <w:r w:rsidR="001C4653" w:rsidRPr="00E2402B">
        <w:rPr>
          <w:rStyle w:val="Hipercze"/>
          <w:rFonts w:ascii="Arial" w:hAnsi="Arial" w:cs="Arial"/>
          <w:b/>
          <w:bCs/>
          <w:color w:val="auto"/>
          <w:sz w:val="22"/>
          <w:szCs w:val="22"/>
        </w:rPr>
        <w:t>/</w:t>
      </w:r>
      <w:r w:rsidR="001C4653" w:rsidRPr="00E2402B">
        <w:rPr>
          <w:rFonts w:ascii="Arial" w:hAnsi="Arial" w:cs="Arial"/>
          <w:sz w:val="22"/>
          <w:szCs w:val="22"/>
        </w:rPr>
        <w:t xml:space="preserve">, </w:t>
      </w:r>
      <w:r w:rsidR="0099250B">
        <w:rPr>
          <w:rFonts w:ascii="Arial" w:hAnsi="Arial" w:cs="Arial"/>
          <w:sz w:val="22"/>
          <w:szCs w:val="22"/>
        </w:rPr>
        <w:t>adresu e -doręczeń</w:t>
      </w:r>
      <w:r w:rsidR="0099250B" w:rsidRPr="00E2402B">
        <w:rPr>
          <w:rStyle w:val="Odwoanieprzypisudolnego"/>
          <w:rFonts w:ascii="Arial" w:hAnsi="Arial" w:cs="Arial"/>
          <w:sz w:val="22"/>
          <w:szCs w:val="22"/>
        </w:rPr>
        <w:footnoteReference w:id="2"/>
      </w:r>
      <w:r w:rsidR="0099250B" w:rsidRPr="00E2402B">
        <w:rPr>
          <w:rFonts w:ascii="Arial" w:hAnsi="Arial" w:cs="Arial"/>
          <w:sz w:val="22"/>
          <w:szCs w:val="22"/>
        </w:rPr>
        <w:t xml:space="preserve">, </w:t>
      </w:r>
      <w:r w:rsidR="0099250B" w:rsidRPr="009A5B03">
        <w:rPr>
          <w:rFonts w:ascii="Arial" w:hAnsi="Arial" w:cs="Arial"/>
          <w:b/>
          <w:bCs/>
          <w:sz w:val="22"/>
          <w:szCs w:val="22"/>
        </w:rPr>
        <w:t>AE: PL-65389-98281-WEAWT-27</w:t>
      </w:r>
      <w:r w:rsidR="0099250B">
        <w:rPr>
          <w:rFonts w:ascii="Arial" w:hAnsi="Arial" w:cs="Arial"/>
          <w:b/>
          <w:bCs/>
          <w:sz w:val="22"/>
          <w:szCs w:val="22"/>
        </w:rPr>
        <w:t xml:space="preserve"> </w:t>
      </w:r>
      <w:r w:rsidR="001C4653" w:rsidRPr="00E2402B">
        <w:rPr>
          <w:rFonts w:ascii="Arial" w:hAnsi="Arial" w:cs="Arial"/>
          <w:sz w:val="22"/>
          <w:szCs w:val="22"/>
        </w:rPr>
        <w:t>oraz poczty elektronicznej</w:t>
      </w:r>
      <w:r w:rsidR="001C4653" w:rsidRPr="00E2402B">
        <w:rPr>
          <w:rStyle w:val="Odwoanieprzypisudolnego"/>
          <w:rFonts w:ascii="Arial" w:hAnsi="Arial" w:cs="Arial"/>
          <w:sz w:val="22"/>
          <w:szCs w:val="22"/>
        </w:rPr>
        <w:footnoteReference w:id="3"/>
      </w:r>
      <w:r w:rsidR="001C4653" w:rsidRPr="00E2402B">
        <w:rPr>
          <w:rFonts w:ascii="Arial" w:hAnsi="Arial" w:cs="Arial"/>
          <w:sz w:val="22"/>
          <w:szCs w:val="22"/>
        </w:rPr>
        <w:t xml:space="preserve">: </w:t>
      </w:r>
      <w:r w:rsidR="001C4653" w:rsidRPr="003A6E9D">
        <w:rPr>
          <w:rFonts w:ascii="Arial" w:hAnsi="Arial" w:cs="Arial"/>
          <w:sz w:val="22"/>
          <w:szCs w:val="22"/>
        </w:rPr>
        <w:t xml:space="preserve">: </w:t>
      </w:r>
      <w:hyperlink r:id="rId17" w:history="1">
        <w:r w:rsidR="005303D1" w:rsidRPr="00CE4F17">
          <w:rPr>
            <w:rStyle w:val="Hipercze"/>
            <w:rFonts w:ascii="Arial" w:hAnsi="Arial" w:cs="Arial"/>
            <w:sz w:val="22"/>
            <w:szCs w:val="22"/>
          </w:rPr>
          <w:t>inwestycje@buczek.org.pl</w:t>
        </w:r>
      </w:hyperlink>
      <w:r w:rsidRPr="003A6E9D">
        <w:rPr>
          <w:rFonts w:ascii="Arial" w:hAnsi="Arial" w:cs="Arial"/>
          <w:sz w:val="22"/>
          <w:szCs w:val="22"/>
        </w:rPr>
        <w:t>.</w:t>
      </w:r>
    </w:p>
    <w:p w14:paraId="490D58FB" w14:textId="77777777" w:rsidR="001C4653" w:rsidRPr="00AD0FEA" w:rsidRDefault="001C4653" w:rsidP="001E161C">
      <w:pPr>
        <w:widowControl w:val="0"/>
        <w:numPr>
          <w:ilvl w:val="0"/>
          <w:numId w:val="24"/>
        </w:numPr>
        <w:autoSpaceDE w:val="0"/>
        <w:autoSpaceDN w:val="0"/>
        <w:adjustRightInd w:val="0"/>
        <w:ind w:left="568" w:hanging="284"/>
        <w:jc w:val="both"/>
        <w:rPr>
          <w:rFonts w:ascii="Arial" w:hAnsi="Arial" w:cs="Arial"/>
          <w:sz w:val="22"/>
          <w:szCs w:val="22"/>
        </w:rPr>
      </w:pPr>
      <w:r w:rsidRPr="00AD0FEA">
        <w:rPr>
          <w:rFonts w:ascii="Arial" w:hAnsi="Arial" w:cs="Arial"/>
          <w:sz w:val="22"/>
          <w:szCs w:val="22"/>
        </w:rPr>
        <w:t>Korzystanie z platformy jest bezpłatne.</w:t>
      </w:r>
    </w:p>
    <w:p w14:paraId="201B68A8" w14:textId="77777777" w:rsidR="001C4653" w:rsidRDefault="001C4653" w:rsidP="001E161C">
      <w:pPr>
        <w:widowControl w:val="0"/>
        <w:numPr>
          <w:ilvl w:val="0"/>
          <w:numId w:val="24"/>
        </w:numPr>
        <w:autoSpaceDE w:val="0"/>
        <w:autoSpaceDN w:val="0"/>
        <w:adjustRightInd w:val="0"/>
        <w:ind w:left="568" w:hanging="284"/>
        <w:jc w:val="both"/>
        <w:rPr>
          <w:rFonts w:ascii="Arial" w:hAnsi="Arial" w:cs="Arial"/>
          <w:sz w:val="22"/>
          <w:szCs w:val="22"/>
        </w:rPr>
      </w:pPr>
      <w:r w:rsidRPr="00AD0FEA">
        <w:rPr>
          <w:rFonts w:ascii="Arial" w:hAnsi="Arial" w:cs="Arial"/>
          <w:sz w:val="22"/>
          <w:szCs w:val="22"/>
        </w:rPr>
        <w:t>Przeglądanie i pobieranie publicznej treści dokumentacji postępowania nie wymaga posiadania konta na platformie ani logowania.</w:t>
      </w:r>
    </w:p>
    <w:p w14:paraId="568AB5D8" w14:textId="77777777" w:rsidR="001C4653" w:rsidRDefault="001C4653" w:rsidP="001E161C">
      <w:pPr>
        <w:widowControl w:val="0"/>
        <w:numPr>
          <w:ilvl w:val="0"/>
          <w:numId w:val="24"/>
        </w:numPr>
        <w:autoSpaceDE w:val="0"/>
        <w:autoSpaceDN w:val="0"/>
        <w:adjustRightInd w:val="0"/>
        <w:ind w:left="568" w:hanging="284"/>
        <w:jc w:val="both"/>
        <w:rPr>
          <w:rFonts w:ascii="Arial" w:hAnsi="Arial" w:cs="Arial"/>
          <w:sz w:val="22"/>
          <w:szCs w:val="22"/>
        </w:rPr>
      </w:pPr>
      <w:r w:rsidRPr="00AD0FEA">
        <w:rPr>
          <w:rFonts w:ascii="Arial" w:hAnsi="Arial" w:cs="Arial"/>
          <w:sz w:val="22"/>
          <w:szCs w:val="22"/>
        </w:rPr>
        <w:t>Wykonawca zamierzający wziąć udział w postępowaniu o udzielenie zamówienia publicznego musi posiadać konto podmiotu „Wykonawca” na platformie. Szczegółowe informacje na temat zakładania kont podmiotów oraz zasady i warunki korzystania z platformy określa Regulamin Platformy e-Zamówienia, dostępny na stronie internetowej https://ezamowienia.gov.pl oraz informacje zamieszczone w zakładce „Centrum Pomocy”.</w:t>
      </w:r>
    </w:p>
    <w:p w14:paraId="226EFDE1" w14:textId="77777777" w:rsidR="001C4653" w:rsidRDefault="001C4653" w:rsidP="001E161C">
      <w:pPr>
        <w:widowControl w:val="0"/>
        <w:numPr>
          <w:ilvl w:val="0"/>
          <w:numId w:val="24"/>
        </w:numPr>
        <w:autoSpaceDE w:val="0"/>
        <w:autoSpaceDN w:val="0"/>
        <w:adjustRightInd w:val="0"/>
        <w:ind w:left="568" w:hanging="284"/>
        <w:jc w:val="both"/>
        <w:rPr>
          <w:rFonts w:ascii="Arial" w:hAnsi="Arial" w:cs="Arial"/>
          <w:sz w:val="22"/>
          <w:szCs w:val="22"/>
        </w:rPr>
      </w:pPr>
      <w:r w:rsidRPr="00AD0FEA">
        <w:rPr>
          <w:rFonts w:ascii="Arial" w:hAnsi="Arial" w:cs="Arial"/>
          <w:sz w:val="22"/>
          <w:szCs w:val="22"/>
        </w:rPr>
        <w:t>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170E757C" w14:textId="77777777" w:rsidR="001C4653" w:rsidRDefault="001C4653" w:rsidP="001E161C">
      <w:pPr>
        <w:widowControl w:val="0"/>
        <w:numPr>
          <w:ilvl w:val="0"/>
          <w:numId w:val="24"/>
        </w:numPr>
        <w:autoSpaceDE w:val="0"/>
        <w:autoSpaceDN w:val="0"/>
        <w:adjustRightInd w:val="0"/>
        <w:ind w:left="568" w:hanging="284"/>
        <w:jc w:val="both"/>
        <w:rPr>
          <w:rFonts w:ascii="Arial" w:hAnsi="Arial" w:cs="Arial"/>
          <w:sz w:val="22"/>
          <w:szCs w:val="22"/>
        </w:rPr>
      </w:pPr>
      <w:r w:rsidRPr="00AD0FEA">
        <w:rPr>
          <w:rFonts w:ascii="Arial" w:hAnsi="Arial" w:cs="Arial"/>
          <w:sz w:val="22"/>
          <w:szCs w:val="22"/>
        </w:rPr>
        <w:t>Możliwość korzystania w postępowaniu z „Formularzy do komunikacji” w pełnym zakresie wymaga</w:t>
      </w:r>
      <w:r>
        <w:rPr>
          <w:rFonts w:ascii="Arial" w:hAnsi="Arial" w:cs="Arial"/>
          <w:sz w:val="22"/>
          <w:szCs w:val="22"/>
        </w:rPr>
        <w:t xml:space="preserve"> </w:t>
      </w:r>
      <w:r w:rsidRPr="00AD0FEA">
        <w:rPr>
          <w:rFonts w:ascii="Arial" w:hAnsi="Arial" w:cs="Arial"/>
          <w:sz w:val="22"/>
          <w:szCs w:val="22"/>
        </w:rPr>
        <w:t xml:space="preserve">posiadania konta „Wykonawcy” na </w:t>
      </w:r>
      <w:r>
        <w:rPr>
          <w:rFonts w:ascii="Arial" w:hAnsi="Arial" w:cs="Arial"/>
          <w:sz w:val="22"/>
          <w:szCs w:val="22"/>
        </w:rPr>
        <w:t>p</w:t>
      </w:r>
      <w:r w:rsidRPr="00AD0FEA">
        <w:rPr>
          <w:rFonts w:ascii="Arial" w:hAnsi="Arial" w:cs="Arial"/>
          <w:sz w:val="22"/>
          <w:szCs w:val="22"/>
        </w:rPr>
        <w:t xml:space="preserve">latformie oraz zalogowania się na </w:t>
      </w:r>
      <w:r>
        <w:rPr>
          <w:rFonts w:ascii="Arial" w:hAnsi="Arial" w:cs="Arial"/>
          <w:sz w:val="22"/>
          <w:szCs w:val="22"/>
        </w:rPr>
        <w:t>p</w:t>
      </w:r>
      <w:r w:rsidRPr="00AD0FEA">
        <w:rPr>
          <w:rFonts w:ascii="Arial" w:hAnsi="Arial" w:cs="Arial"/>
          <w:sz w:val="22"/>
          <w:szCs w:val="22"/>
        </w:rPr>
        <w:t>latformie. Do korzystania</w:t>
      </w:r>
      <w:r>
        <w:rPr>
          <w:rFonts w:ascii="Arial" w:hAnsi="Arial" w:cs="Arial"/>
          <w:sz w:val="22"/>
          <w:szCs w:val="22"/>
        </w:rPr>
        <w:t xml:space="preserve"> </w:t>
      </w:r>
      <w:r w:rsidRPr="00AD0FEA">
        <w:rPr>
          <w:rFonts w:ascii="Arial" w:hAnsi="Arial" w:cs="Arial"/>
          <w:sz w:val="22"/>
          <w:szCs w:val="22"/>
        </w:rPr>
        <w:t xml:space="preserve">z „Formularzy do komunikacji” służących do zadawania pytań dotyczących </w:t>
      </w:r>
      <w:r w:rsidRPr="00AD0FEA">
        <w:rPr>
          <w:rFonts w:ascii="Arial" w:hAnsi="Arial" w:cs="Arial"/>
          <w:sz w:val="22"/>
          <w:szCs w:val="22"/>
        </w:rPr>
        <w:lastRenderedPageBreak/>
        <w:t>treści dokumentów</w:t>
      </w:r>
      <w:r>
        <w:rPr>
          <w:rFonts w:ascii="Arial" w:hAnsi="Arial" w:cs="Arial"/>
          <w:sz w:val="22"/>
          <w:szCs w:val="22"/>
        </w:rPr>
        <w:t xml:space="preserve"> </w:t>
      </w:r>
      <w:r w:rsidRPr="000E3BD8">
        <w:rPr>
          <w:rFonts w:ascii="Arial" w:hAnsi="Arial" w:cs="Arial"/>
          <w:sz w:val="22"/>
          <w:szCs w:val="22"/>
        </w:rPr>
        <w:t xml:space="preserve">zamówienia wystarczające jest posiadanie tzw. konta uproszczonego na </w:t>
      </w:r>
      <w:r>
        <w:rPr>
          <w:rFonts w:ascii="Arial" w:hAnsi="Arial" w:cs="Arial"/>
          <w:sz w:val="22"/>
          <w:szCs w:val="22"/>
        </w:rPr>
        <w:t>p</w:t>
      </w:r>
      <w:r w:rsidRPr="000E3BD8">
        <w:rPr>
          <w:rFonts w:ascii="Arial" w:hAnsi="Arial" w:cs="Arial"/>
          <w:sz w:val="22"/>
          <w:szCs w:val="22"/>
        </w:rPr>
        <w:t>latformie.</w:t>
      </w:r>
    </w:p>
    <w:p w14:paraId="20BDDA3C" w14:textId="737FCC2A" w:rsidR="001C4653" w:rsidRDefault="001C4653" w:rsidP="001E161C">
      <w:pPr>
        <w:widowControl w:val="0"/>
        <w:numPr>
          <w:ilvl w:val="0"/>
          <w:numId w:val="24"/>
        </w:numPr>
        <w:autoSpaceDE w:val="0"/>
        <w:autoSpaceDN w:val="0"/>
        <w:adjustRightInd w:val="0"/>
        <w:ind w:left="568" w:hanging="284"/>
        <w:jc w:val="both"/>
        <w:rPr>
          <w:rFonts w:ascii="Arial" w:hAnsi="Arial" w:cs="Arial"/>
          <w:sz w:val="22"/>
          <w:szCs w:val="22"/>
        </w:rPr>
      </w:pPr>
      <w:r w:rsidRPr="000E3BD8">
        <w:rPr>
          <w:rFonts w:ascii="Arial" w:hAnsi="Arial" w:cs="Arial"/>
          <w:sz w:val="22"/>
          <w:szCs w:val="22"/>
        </w:rPr>
        <w:t>Sposób sporządzenia dokumentów elektronicznych, oświadczeń lub elektronicznych kopii</w:t>
      </w:r>
      <w:r>
        <w:rPr>
          <w:rFonts w:ascii="Arial" w:hAnsi="Arial" w:cs="Arial"/>
          <w:sz w:val="22"/>
          <w:szCs w:val="22"/>
        </w:rPr>
        <w:t xml:space="preserve"> </w:t>
      </w:r>
      <w:r w:rsidRPr="000E3BD8">
        <w:rPr>
          <w:rFonts w:ascii="Arial" w:hAnsi="Arial" w:cs="Arial"/>
          <w:sz w:val="22"/>
          <w:szCs w:val="22"/>
        </w:rPr>
        <w:t>dokumentów lub oświadczeń musi być zgodny z wymaganiami określonymi w</w:t>
      </w:r>
      <w:r>
        <w:rPr>
          <w:rFonts w:ascii="Arial" w:hAnsi="Arial" w:cs="Arial"/>
          <w:sz w:val="22"/>
          <w:szCs w:val="22"/>
        </w:rPr>
        <w:t> </w:t>
      </w:r>
      <w:r w:rsidRPr="000E3BD8">
        <w:rPr>
          <w:rFonts w:ascii="Arial" w:hAnsi="Arial" w:cs="Arial"/>
          <w:sz w:val="22"/>
          <w:szCs w:val="22"/>
        </w:rPr>
        <w:t>rozporządzeniu</w:t>
      </w:r>
      <w:r>
        <w:rPr>
          <w:rFonts w:ascii="Arial" w:hAnsi="Arial" w:cs="Arial"/>
          <w:sz w:val="22"/>
          <w:szCs w:val="22"/>
        </w:rPr>
        <w:t xml:space="preserve"> </w:t>
      </w:r>
      <w:r w:rsidRPr="000E3BD8">
        <w:rPr>
          <w:rFonts w:ascii="Arial" w:hAnsi="Arial" w:cs="Arial"/>
          <w:sz w:val="22"/>
          <w:szCs w:val="22"/>
        </w:rPr>
        <w:t>Prezesa Rady Ministrów z dnia 30 grudnia 2020 r. w sprawie sposobu sporządzania</w:t>
      </w:r>
      <w:r>
        <w:rPr>
          <w:rFonts w:ascii="Arial" w:hAnsi="Arial" w:cs="Arial"/>
          <w:sz w:val="22"/>
          <w:szCs w:val="22"/>
        </w:rPr>
        <w:t xml:space="preserve"> </w:t>
      </w:r>
      <w:r w:rsidRPr="000E3BD8">
        <w:rPr>
          <w:rFonts w:ascii="Arial" w:hAnsi="Arial" w:cs="Arial"/>
          <w:sz w:val="22"/>
          <w:szCs w:val="22"/>
        </w:rPr>
        <w:t>i przekazywania informacji oraz wymagań technicznych dla dokumentów elektronicznych oraz</w:t>
      </w:r>
      <w:r>
        <w:rPr>
          <w:rFonts w:ascii="Arial" w:hAnsi="Arial" w:cs="Arial"/>
          <w:sz w:val="22"/>
          <w:szCs w:val="22"/>
        </w:rPr>
        <w:t xml:space="preserve"> </w:t>
      </w:r>
      <w:r w:rsidRPr="000E3BD8">
        <w:rPr>
          <w:rFonts w:ascii="Arial" w:hAnsi="Arial" w:cs="Arial"/>
          <w:sz w:val="22"/>
          <w:szCs w:val="22"/>
        </w:rPr>
        <w:t>środków komunikacji elektronicznej w postępowaniu o udzielenie zamówienia publicznego lub</w:t>
      </w:r>
      <w:r>
        <w:rPr>
          <w:rFonts w:ascii="Arial" w:hAnsi="Arial" w:cs="Arial"/>
          <w:sz w:val="22"/>
          <w:szCs w:val="22"/>
        </w:rPr>
        <w:t xml:space="preserve"> </w:t>
      </w:r>
      <w:r w:rsidRPr="000E3BD8">
        <w:rPr>
          <w:rFonts w:ascii="Arial" w:hAnsi="Arial" w:cs="Arial"/>
          <w:sz w:val="22"/>
          <w:szCs w:val="22"/>
        </w:rPr>
        <w:t xml:space="preserve">konkursie (Dz. U. </w:t>
      </w:r>
      <w:r>
        <w:rPr>
          <w:rFonts w:ascii="Arial" w:hAnsi="Arial" w:cs="Arial"/>
          <w:sz w:val="22"/>
          <w:szCs w:val="22"/>
        </w:rPr>
        <w:t xml:space="preserve">z </w:t>
      </w:r>
      <w:r w:rsidRPr="000E3BD8">
        <w:rPr>
          <w:rFonts w:ascii="Arial" w:hAnsi="Arial" w:cs="Arial"/>
          <w:sz w:val="22"/>
          <w:szCs w:val="22"/>
        </w:rPr>
        <w:t>2020</w:t>
      </w:r>
      <w:r>
        <w:rPr>
          <w:rFonts w:ascii="Arial" w:hAnsi="Arial" w:cs="Arial"/>
          <w:sz w:val="22"/>
          <w:szCs w:val="22"/>
        </w:rPr>
        <w:t xml:space="preserve"> r.</w:t>
      </w:r>
      <w:r w:rsidRPr="000E3BD8">
        <w:rPr>
          <w:rFonts w:ascii="Arial" w:hAnsi="Arial" w:cs="Arial"/>
          <w:sz w:val="22"/>
          <w:szCs w:val="22"/>
        </w:rPr>
        <w:t xml:space="preserve"> poz. 2452) oraz w</w:t>
      </w:r>
      <w:r>
        <w:rPr>
          <w:rFonts w:ascii="Arial" w:hAnsi="Arial" w:cs="Arial"/>
          <w:sz w:val="22"/>
          <w:szCs w:val="22"/>
        </w:rPr>
        <w:t> </w:t>
      </w:r>
      <w:r w:rsidRPr="000E3BD8">
        <w:rPr>
          <w:rFonts w:ascii="Arial" w:hAnsi="Arial" w:cs="Arial"/>
          <w:sz w:val="22"/>
          <w:szCs w:val="22"/>
        </w:rPr>
        <w:t>rozporządzeniu Ministra Rozwoju, Pracy i Technologii</w:t>
      </w:r>
      <w:r>
        <w:rPr>
          <w:rFonts w:ascii="Arial" w:hAnsi="Arial" w:cs="Arial"/>
          <w:sz w:val="22"/>
          <w:szCs w:val="22"/>
        </w:rPr>
        <w:t xml:space="preserve"> </w:t>
      </w:r>
      <w:r w:rsidRPr="000E3BD8">
        <w:rPr>
          <w:rFonts w:ascii="Arial" w:hAnsi="Arial" w:cs="Arial"/>
          <w:sz w:val="22"/>
          <w:szCs w:val="22"/>
        </w:rPr>
        <w:t>z dnia 23 grudnia 2020 r. w</w:t>
      </w:r>
      <w:r>
        <w:rPr>
          <w:rFonts w:ascii="Arial" w:hAnsi="Arial" w:cs="Arial"/>
          <w:sz w:val="22"/>
          <w:szCs w:val="22"/>
        </w:rPr>
        <w:t> </w:t>
      </w:r>
      <w:r w:rsidRPr="000E3BD8">
        <w:rPr>
          <w:rFonts w:ascii="Arial" w:hAnsi="Arial" w:cs="Arial"/>
          <w:sz w:val="22"/>
          <w:szCs w:val="22"/>
        </w:rPr>
        <w:t>sprawie podmiotowych środków dowodowych oraz innych dokumentów</w:t>
      </w:r>
      <w:r>
        <w:rPr>
          <w:rFonts w:ascii="Arial" w:hAnsi="Arial" w:cs="Arial"/>
          <w:sz w:val="22"/>
          <w:szCs w:val="22"/>
        </w:rPr>
        <w:t xml:space="preserve"> </w:t>
      </w:r>
      <w:r w:rsidRPr="000E3BD8">
        <w:rPr>
          <w:rFonts w:ascii="Arial" w:hAnsi="Arial" w:cs="Arial"/>
          <w:sz w:val="22"/>
          <w:szCs w:val="22"/>
        </w:rPr>
        <w:t xml:space="preserve">lub oświadczeń, jakich może żądać zamawiający od wykonawcy (Dz. U. </w:t>
      </w:r>
      <w:r>
        <w:rPr>
          <w:rFonts w:ascii="Arial" w:hAnsi="Arial" w:cs="Arial"/>
          <w:sz w:val="22"/>
          <w:szCs w:val="22"/>
        </w:rPr>
        <w:t xml:space="preserve">z </w:t>
      </w:r>
      <w:r w:rsidRPr="000E3BD8">
        <w:rPr>
          <w:rFonts w:ascii="Arial" w:hAnsi="Arial" w:cs="Arial"/>
          <w:sz w:val="22"/>
          <w:szCs w:val="22"/>
        </w:rPr>
        <w:t>2020</w:t>
      </w:r>
      <w:r>
        <w:rPr>
          <w:rFonts w:ascii="Arial" w:hAnsi="Arial" w:cs="Arial"/>
          <w:sz w:val="22"/>
          <w:szCs w:val="22"/>
        </w:rPr>
        <w:t xml:space="preserve"> r.</w:t>
      </w:r>
      <w:r w:rsidRPr="000E3BD8">
        <w:rPr>
          <w:rFonts w:ascii="Arial" w:hAnsi="Arial" w:cs="Arial"/>
          <w:sz w:val="22"/>
          <w:szCs w:val="22"/>
        </w:rPr>
        <w:t xml:space="preserve"> poz. 2415</w:t>
      </w:r>
      <w:r w:rsidR="00CF7595">
        <w:rPr>
          <w:rFonts w:ascii="Arial" w:hAnsi="Arial" w:cs="Arial"/>
          <w:sz w:val="22"/>
          <w:szCs w:val="22"/>
        </w:rPr>
        <w:t xml:space="preserve"> z </w:t>
      </w:r>
      <w:proofErr w:type="spellStart"/>
      <w:r w:rsidR="00CF7595">
        <w:rPr>
          <w:rFonts w:ascii="Arial" w:hAnsi="Arial" w:cs="Arial"/>
          <w:sz w:val="22"/>
          <w:szCs w:val="22"/>
        </w:rPr>
        <w:t>późn</w:t>
      </w:r>
      <w:proofErr w:type="spellEnd"/>
      <w:r w:rsidR="00CF7595">
        <w:rPr>
          <w:rFonts w:ascii="Arial" w:hAnsi="Arial" w:cs="Arial"/>
          <w:sz w:val="22"/>
          <w:szCs w:val="22"/>
        </w:rPr>
        <w:t>. zm.</w:t>
      </w:r>
      <w:r w:rsidRPr="000E3BD8">
        <w:rPr>
          <w:rFonts w:ascii="Arial" w:hAnsi="Arial" w:cs="Arial"/>
          <w:sz w:val="22"/>
          <w:szCs w:val="22"/>
        </w:rPr>
        <w:t>).</w:t>
      </w:r>
    </w:p>
    <w:p w14:paraId="2E69EE83" w14:textId="369A0BA4" w:rsidR="001C4653" w:rsidRDefault="001C4653" w:rsidP="001E161C">
      <w:pPr>
        <w:widowControl w:val="0"/>
        <w:numPr>
          <w:ilvl w:val="0"/>
          <w:numId w:val="24"/>
        </w:numPr>
        <w:autoSpaceDE w:val="0"/>
        <w:autoSpaceDN w:val="0"/>
        <w:adjustRightInd w:val="0"/>
        <w:ind w:left="568" w:hanging="284"/>
        <w:jc w:val="both"/>
        <w:rPr>
          <w:rFonts w:ascii="Arial" w:hAnsi="Arial" w:cs="Arial"/>
          <w:sz w:val="22"/>
          <w:szCs w:val="22"/>
        </w:rPr>
      </w:pPr>
      <w:r w:rsidRPr="000E3BD8">
        <w:rPr>
          <w:rFonts w:ascii="Arial" w:hAnsi="Arial" w:cs="Arial"/>
          <w:sz w:val="22"/>
          <w:szCs w:val="22"/>
        </w:rPr>
        <w:t>Jeżeli dokumenty elektroniczne, przekazywane przy użyciu środków komunikacji elektronicznej,</w:t>
      </w:r>
      <w:r>
        <w:rPr>
          <w:rFonts w:ascii="Arial" w:hAnsi="Arial" w:cs="Arial"/>
          <w:sz w:val="22"/>
          <w:szCs w:val="22"/>
        </w:rPr>
        <w:t xml:space="preserve"> </w:t>
      </w:r>
      <w:r w:rsidRPr="000E3BD8">
        <w:rPr>
          <w:rFonts w:ascii="Arial" w:hAnsi="Arial" w:cs="Arial"/>
          <w:sz w:val="22"/>
          <w:szCs w:val="22"/>
        </w:rPr>
        <w:t>zawierają informacje stanowiące tajemnicę przedsiębiorstwa w rozumieniu przepisów ustawy</w:t>
      </w:r>
      <w:r>
        <w:rPr>
          <w:rFonts w:ascii="Arial" w:hAnsi="Arial" w:cs="Arial"/>
          <w:sz w:val="22"/>
          <w:szCs w:val="22"/>
        </w:rPr>
        <w:t xml:space="preserve"> </w:t>
      </w:r>
      <w:r w:rsidRPr="000E3BD8">
        <w:rPr>
          <w:rFonts w:ascii="Arial" w:hAnsi="Arial" w:cs="Arial"/>
          <w:sz w:val="22"/>
          <w:szCs w:val="22"/>
        </w:rPr>
        <w:t xml:space="preserve">z dnia 16 kwietnia 1993 r. </w:t>
      </w:r>
      <w:bookmarkStart w:id="10" w:name="_Hlk125055511"/>
      <w:r w:rsidRPr="000E3BD8">
        <w:rPr>
          <w:rFonts w:ascii="Arial" w:hAnsi="Arial" w:cs="Arial"/>
          <w:sz w:val="22"/>
          <w:szCs w:val="22"/>
        </w:rPr>
        <w:t xml:space="preserve">o zwalczaniu nieuczciwej konkurencji </w:t>
      </w:r>
      <w:bookmarkEnd w:id="10"/>
      <w:r w:rsidRPr="000E3BD8">
        <w:rPr>
          <w:rFonts w:ascii="Arial" w:hAnsi="Arial" w:cs="Arial"/>
          <w:sz w:val="22"/>
          <w:szCs w:val="22"/>
        </w:rPr>
        <w:t>(Dz. U. z 202</w:t>
      </w:r>
      <w:r w:rsidR="00C35003">
        <w:rPr>
          <w:rFonts w:ascii="Arial" w:hAnsi="Arial" w:cs="Arial"/>
          <w:sz w:val="22"/>
          <w:szCs w:val="22"/>
        </w:rPr>
        <w:t>6</w:t>
      </w:r>
      <w:r w:rsidRPr="000E3BD8">
        <w:rPr>
          <w:rFonts w:ascii="Arial" w:hAnsi="Arial" w:cs="Arial"/>
          <w:sz w:val="22"/>
          <w:szCs w:val="22"/>
        </w:rPr>
        <w:t xml:space="preserve"> r. poz.</w:t>
      </w:r>
      <w:r>
        <w:rPr>
          <w:rFonts w:ascii="Arial" w:hAnsi="Arial" w:cs="Arial"/>
          <w:sz w:val="22"/>
          <w:szCs w:val="22"/>
        </w:rPr>
        <w:t xml:space="preserve"> </w:t>
      </w:r>
      <w:r w:rsidR="00C35003">
        <w:rPr>
          <w:rFonts w:ascii="Arial" w:hAnsi="Arial" w:cs="Arial"/>
          <w:sz w:val="22"/>
          <w:szCs w:val="22"/>
        </w:rPr>
        <w:t>85</w:t>
      </w:r>
      <w:r w:rsidRPr="000E3BD8">
        <w:rPr>
          <w:rFonts w:ascii="Arial" w:hAnsi="Arial" w:cs="Arial"/>
          <w:sz w:val="22"/>
          <w:szCs w:val="22"/>
        </w:rPr>
        <w:t>)</w:t>
      </w:r>
      <w:r>
        <w:rPr>
          <w:rFonts w:ascii="Arial" w:hAnsi="Arial" w:cs="Arial"/>
          <w:sz w:val="22"/>
          <w:szCs w:val="22"/>
        </w:rPr>
        <w:t xml:space="preserve"> </w:t>
      </w:r>
      <w:r w:rsidRPr="000E3BD8">
        <w:rPr>
          <w:rFonts w:ascii="Arial" w:hAnsi="Arial" w:cs="Arial"/>
          <w:sz w:val="22"/>
          <w:szCs w:val="22"/>
        </w:rPr>
        <w:t>Wykonawca, w celu utrzymania w poufności tych informacji, przekazuje je w wydzielonym</w:t>
      </w:r>
      <w:r>
        <w:rPr>
          <w:rFonts w:ascii="Arial" w:hAnsi="Arial" w:cs="Arial"/>
          <w:sz w:val="22"/>
          <w:szCs w:val="22"/>
        </w:rPr>
        <w:t xml:space="preserve"> </w:t>
      </w:r>
      <w:r w:rsidRPr="000E3BD8">
        <w:rPr>
          <w:rFonts w:ascii="Arial" w:hAnsi="Arial" w:cs="Arial"/>
          <w:sz w:val="22"/>
          <w:szCs w:val="22"/>
        </w:rPr>
        <w:t>i odpowiednio oznaczonym pliku, wraz z jednoczesnym zaznaczeniem w nazwie pliku „Dokument</w:t>
      </w:r>
      <w:r>
        <w:rPr>
          <w:rFonts w:ascii="Arial" w:hAnsi="Arial" w:cs="Arial"/>
          <w:sz w:val="22"/>
          <w:szCs w:val="22"/>
        </w:rPr>
        <w:t xml:space="preserve"> </w:t>
      </w:r>
      <w:r w:rsidRPr="000E3BD8">
        <w:rPr>
          <w:rFonts w:ascii="Arial" w:hAnsi="Arial" w:cs="Arial"/>
          <w:sz w:val="22"/>
          <w:szCs w:val="22"/>
        </w:rPr>
        <w:t>stanowiący tajemnicę przedsiębiorstwa”.</w:t>
      </w:r>
    </w:p>
    <w:p w14:paraId="30EFF2B4" w14:textId="77777777" w:rsidR="001C4653" w:rsidRDefault="001C4653" w:rsidP="001E161C">
      <w:pPr>
        <w:widowControl w:val="0"/>
        <w:numPr>
          <w:ilvl w:val="0"/>
          <w:numId w:val="24"/>
        </w:numPr>
        <w:autoSpaceDE w:val="0"/>
        <w:autoSpaceDN w:val="0"/>
        <w:adjustRightInd w:val="0"/>
        <w:ind w:left="568" w:hanging="284"/>
        <w:jc w:val="both"/>
        <w:rPr>
          <w:rFonts w:ascii="Arial" w:hAnsi="Arial" w:cs="Arial"/>
          <w:sz w:val="22"/>
          <w:szCs w:val="22"/>
        </w:rPr>
      </w:pPr>
      <w:r w:rsidRPr="000E3BD8">
        <w:rPr>
          <w:rFonts w:ascii="Arial" w:hAnsi="Arial" w:cs="Arial"/>
          <w:sz w:val="22"/>
          <w:szCs w:val="22"/>
        </w:rPr>
        <w:t>Za datę przekazania oferty, oświadczenia, o którym mowa w art. 125 ust.1 ustawy podmiotowych</w:t>
      </w:r>
      <w:r>
        <w:rPr>
          <w:rFonts w:ascii="Arial" w:hAnsi="Arial" w:cs="Arial"/>
          <w:sz w:val="22"/>
          <w:szCs w:val="22"/>
        </w:rPr>
        <w:t xml:space="preserve"> </w:t>
      </w:r>
      <w:r w:rsidRPr="000E3BD8">
        <w:rPr>
          <w:rFonts w:ascii="Arial" w:hAnsi="Arial" w:cs="Arial"/>
          <w:sz w:val="22"/>
          <w:szCs w:val="22"/>
        </w:rPr>
        <w:t>środków dowodowych oraz innych informacji, oświadczeń lub dokumentów, przekazywanych</w:t>
      </w:r>
      <w:r>
        <w:rPr>
          <w:rFonts w:ascii="Arial" w:hAnsi="Arial" w:cs="Arial"/>
          <w:sz w:val="22"/>
          <w:szCs w:val="22"/>
        </w:rPr>
        <w:t xml:space="preserve"> </w:t>
      </w:r>
      <w:r w:rsidRPr="000E3BD8">
        <w:rPr>
          <w:rFonts w:ascii="Arial" w:hAnsi="Arial" w:cs="Arial"/>
          <w:sz w:val="22"/>
          <w:szCs w:val="22"/>
        </w:rPr>
        <w:t xml:space="preserve">w postępowaniu, przyjmuje się datę ich przekazania na </w:t>
      </w:r>
      <w:r>
        <w:rPr>
          <w:rFonts w:ascii="Arial" w:hAnsi="Arial" w:cs="Arial"/>
          <w:sz w:val="22"/>
          <w:szCs w:val="22"/>
        </w:rPr>
        <w:t>p</w:t>
      </w:r>
      <w:r w:rsidRPr="000E3BD8">
        <w:rPr>
          <w:rFonts w:ascii="Arial" w:hAnsi="Arial" w:cs="Arial"/>
          <w:sz w:val="22"/>
          <w:szCs w:val="22"/>
        </w:rPr>
        <w:t>latformę.</w:t>
      </w:r>
    </w:p>
    <w:p w14:paraId="003EB870" w14:textId="77777777" w:rsidR="001C4653" w:rsidRDefault="001C4653" w:rsidP="001E161C">
      <w:pPr>
        <w:widowControl w:val="0"/>
        <w:numPr>
          <w:ilvl w:val="0"/>
          <w:numId w:val="24"/>
        </w:numPr>
        <w:autoSpaceDE w:val="0"/>
        <w:autoSpaceDN w:val="0"/>
        <w:adjustRightInd w:val="0"/>
        <w:ind w:left="709" w:hanging="425"/>
        <w:jc w:val="both"/>
        <w:rPr>
          <w:rFonts w:ascii="Arial" w:hAnsi="Arial" w:cs="Arial"/>
          <w:sz w:val="22"/>
          <w:szCs w:val="22"/>
        </w:rPr>
      </w:pPr>
      <w:r w:rsidRPr="000E3BD8">
        <w:rPr>
          <w:rFonts w:ascii="Arial" w:hAnsi="Arial" w:cs="Arial"/>
          <w:sz w:val="22"/>
          <w:szCs w:val="22"/>
        </w:rPr>
        <w:t>Wszystkie wysłane i odebrane w postępowaniu przez Wykonawcę wiadomości widoczne są po</w:t>
      </w:r>
      <w:r>
        <w:rPr>
          <w:rFonts w:ascii="Arial" w:hAnsi="Arial" w:cs="Arial"/>
          <w:sz w:val="22"/>
          <w:szCs w:val="22"/>
        </w:rPr>
        <w:t xml:space="preserve"> </w:t>
      </w:r>
      <w:r w:rsidRPr="000E3BD8">
        <w:rPr>
          <w:rFonts w:ascii="Arial" w:hAnsi="Arial" w:cs="Arial"/>
          <w:sz w:val="22"/>
          <w:szCs w:val="22"/>
        </w:rPr>
        <w:t>zalogowaniu w podglądzie postępowania w zakładce „Komunikacja”.</w:t>
      </w:r>
    </w:p>
    <w:p w14:paraId="01365A63" w14:textId="77777777" w:rsidR="001C4653" w:rsidRDefault="001C4653" w:rsidP="001E161C">
      <w:pPr>
        <w:widowControl w:val="0"/>
        <w:numPr>
          <w:ilvl w:val="0"/>
          <w:numId w:val="24"/>
        </w:numPr>
        <w:autoSpaceDE w:val="0"/>
        <w:autoSpaceDN w:val="0"/>
        <w:adjustRightInd w:val="0"/>
        <w:ind w:left="709" w:hanging="425"/>
        <w:jc w:val="both"/>
        <w:rPr>
          <w:rFonts w:ascii="Arial" w:hAnsi="Arial" w:cs="Arial"/>
          <w:sz w:val="22"/>
          <w:szCs w:val="22"/>
        </w:rPr>
      </w:pPr>
      <w:r w:rsidRPr="000E3BD8">
        <w:rPr>
          <w:rFonts w:ascii="Arial" w:hAnsi="Arial" w:cs="Arial"/>
          <w:sz w:val="22"/>
          <w:szCs w:val="22"/>
        </w:rPr>
        <w:t>Maksymalny rozmiar plików przesyłanych za pośrednictwem „Formularzy do komunikacji” wynosi</w:t>
      </w:r>
      <w:r>
        <w:rPr>
          <w:rFonts w:ascii="Arial" w:hAnsi="Arial" w:cs="Arial"/>
          <w:sz w:val="22"/>
          <w:szCs w:val="22"/>
        </w:rPr>
        <w:t xml:space="preserve"> </w:t>
      </w:r>
      <w:r w:rsidRPr="000E3BD8">
        <w:rPr>
          <w:rFonts w:ascii="Arial" w:hAnsi="Arial" w:cs="Arial"/>
          <w:sz w:val="22"/>
          <w:szCs w:val="22"/>
        </w:rPr>
        <w:t>150 MB (wielkość ta dotyczy plików przesyłanych jako załączniki do jednego formularza).</w:t>
      </w:r>
    </w:p>
    <w:p w14:paraId="1D363633" w14:textId="77777777" w:rsidR="001C4653" w:rsidRDefault="001C4653" w:rsidP="001E161C">
      <w:pPr>
        <w:widowControl w:val="0"/>
        <w:numPr>
          <w:ilvl w:val="0"/>
          <w:numId w:val="24"/>
        </w:numPr>
        <w:autoSpaceDE w:val="0"/>
        <w:autoSpaceDN w:val="0"/>
        <w:adjustRightInd w:val="0"/>
        <w:ind w:left="709" w:hanging="425"/>
        <w:jc w:val="both"/>
        <w:rPr>
          <w:rFonts w:ascii="Arial" w:hAnsi="Arial" w:cs="Arial"/>
          <w:sz w:val="22"/>
          <w:szCs w:val="22"/>
        </w:rPr>
      </w:pPr>
      <w:r w:rsidRPr="000E3BD8">
        <w:rPr>
          <w:rFonts w:ascii="Arial" w:hAnsi="Arial" w:cs="Arial"/>
          <w:sz w:val="22"/>
          <w:szCs w:val="22"/>
        </w:rPr>
        <w:t>Minimalne wymagania techniczne dotyczące sprzętu używanego w celu korzystania z</w:t>
      </w:r>
      <w:r>
        <w:rPr>
          <w:rFonts w:ascii="Arial" w:hAnsi="Arial" w:cs="Arial"/>
          <w:sz w:val="22"/>
          <w:szCs w:val="22"/>
        </w:rPr>
        <w:t> </w:t>
      </w:r>
      <w:r w:rsidRPr="000E3BD8">
        <w:rPr>
          <w:rFonts w:ascii="Arial" w:hAnsi="Arial" w:cs="Arial"/>
          <w:sz w:val="22"/>
          <w:szCs w:val="22"/>
        </w:rPr>
        <w:t>usług</w:t>
      </w:r>
      <w:r>
        <w:rPr>
          <w:rFonts w:ascii="Arial" w:hAnsi="Arial" w:cs="Arial"/>
          <w:sz w:val="22"/>
          <w:szCs w:val="22"/>
        </w:rPr>
        <w:t xml:space="preserve"> p</w:t>
      </w:r>
      <w:r w:rsidRPr="000E3BD8">
        <w:rPr>
          <w:rFonts w:ascii="Arial" w:hAnsi="Arial" w:cs="Arial"/>
          <w:sz w:val="22"/>
          <w:szCs w:val="22"/>
        </w:rPr>
        <w:t xml:space="preserve">latformy oraz informacje dotyczące specyfikacji połączenia określa </w:t>
      </w:r>
      <w:r w:rsidRPr="000E3BD8">
        <w:rPr>
          <w:rFonts w:ascii="Arial" w:hAnsi="Arial" w:cs="Arial"/>
          <w:i/>
          <w:iCs/>
          <w:sz w:val="22"/>
          <w:szCs w:val="22"/>
        </w:rPr>
        <w:t>Regulamin</w:t>
      </w:r>
      <w:r w:rsidRPr="000E3BD8">
        <w:rPr>
          <w:rFonts w:ascii="Arial" w:hAnsi="Arial" w:cs="Arial"/>
          <w:sz w:val="22"/>
          <w:szCs w:val="22"/>
        </w:rPr>
        <w:t xml:space="preserve"> </w:t>
      </w:r>
      <w:r>
        <w:rPr>
          <w:rFonts w:ascii="Arial" w:hAnsi="Arial" w:cs="Arial"/>
          <w:sz w:val="22"/>
          <w:szCs w:val="22"/>
        </w:rPr>
        <w:t>p</w:t>
      </w:r>
      <w:r w:rsidRPr="000E3BD8">
        <w:rPr>
          <w:rFonts w:ascii="Arial" w:hAnsi="Arial" w:cs="Arial"/>
          <w:sz w:val="22"/>
          <w:szCs w:val="22"/>
        </w:rPr>
        <w:t>latformy.</w:t>
      </w:r>
    </w:p>
    <w:p w14:paraId="71677966" w14:textId="3BDA6842" w:rsidR="00AF1A38" w:rsidRPr="005E1FC2" w:rsidRDefault="001C4653" w:rsidP="001E161C">
      <w:pPr>
        <w:widowControl w:val="0"/>
        <w:numPr>
          <w:ilvl w:val="0"/>
          <w:numId w:val="24"/>
        </w:numPr>
        <w:autoSpaceDE w:val="0"/>
        <w:autoSpaceDN w:val="0"/>
        <w:adjustRightInd w:val="0"/>
        <w:ind w:left="567" w:hanging="283"/>
        <w:jc w:val="both"/>
        <w:rPr>
          <w:rFonts w:ascii="Arial" w:hAnsi="Arial" w:cs="Arial"/>
          <w:sz w:val="22"/>
          <w:szCs w:val="22"/>
        </w:rPr>
      </w:pPr>
      <w:r w:rsidRPr="000E3BD8">
        <w:rPr>
          <w:rFonts w:ascii="Arial" w:hAnsi="Arial" w:cs="Arial"/>
          <w:sz w:val="22"/>
          <w:szCs w:val="22"/>
        </w:rPr>
        <w:t xml:space="preserve">W przypadku </w:t>
      </w:r>
      <w:r w:rsidRPr="00691627">
        <w:rPr>
          <w:rFonts w:ascii="Arial" w:hAnsi="Arial" w:cs="Arial"/>
          <w:b/>
          <w:bCs/>
          <w:sz w:val="22"/>
          <w:szCs w:val="22"/>
        </w:rPr>
        <w:t xml:space="preserve">problemów technicznych i awarii </w:t>
      </w:r>
      <w:r w:rsidRPr="000E3BD8">
        <w:rPr>
          <w:rFonts w:ascii="Arial" w:hAnsi="Arial" w:cs="Arial"/>
          <w:sz w:val="22"/>
          <w:szCs w:val="22"/>
        </w:rPr>
        <w:t>związanych z funkcjonowaniem platformy użytkownicy zobowiązani są skorzystać ze wsparcia technicznego dostępnego pod numerem telefonu</w:t>
      </w:r>
      <w:r>
        <w:rPr>
          <w:rFonts w:ascii="Arial" w:hAnsi="Arial" w:cs="Arial"/>
          <w:sz w:val="22"/>
          <w:szCs w:val="22"/>
        </w:rPr>
        <w:t xml:space="preserve"> +48</w:t>
      </w:r>
      <w:r w:rsidRPr="000E3BD8">
        <w:rPr>
          <w:rFonts w:ascii="Arial" w:hAnsi="Arial" w:cs="Arial"/>
          <w:sz w:val="22"/>
          <w:szCs w:val="22"/>
        </w:rPr>
        <w:t xml:space="preserve"> 22 458 77 99 lub drogą elektroniczną poprzez formularz udostępniony na stronie internetowej https://ezamowienia.gov.pl w zakładce „Zgłoś problem”.</w:t>
      </w:r>
    </w:p>
    <w:p w14:paraId="5860EED9" w14:textId="77777777" w:rsidR="003C52C7" w:rsidRDefault="003C52C7" w:rsidP="003C52C7">
      <w:pPr>
        <w:widowControl w:val="0"/>
        <w:autoSpaceDE w:val="0"/>
        <w:autoSpaceDN w:val="0"/>
        <w:adjustRightInd w:val="0"/>
        <w:ind w:left="284"/>
        <w:jc w:val="both"/>
        <w:rPr>
          <w:rFonts w:ascii="Arial" w:hAnsi="Arial" w:cs="Arial"/>
          <w:b/>
          <w:bCs/>
          <w:sz w:val="22"/>
          <w:szCs w:val="22"/>
        </w:rPr>
      </w:pPr>
    </w:p>
    <w:p w14:paraId="29A936B1" w14:textId="3B209B51" w:rsidR="006B4E9A" w:rsidRPr="005E1FC2" w:rsidRDefault="00BA7EAE" w:rsidP="001E161C">
      <w:pPr>
        <w:widowControl w:val="0"/>
        <w:numPr>
          <w:ilvl w:val="0"/>
          <w:numId w:val="23"/>
        </w:numPr>
        <w:autoSpaceDE w:val="0"/>
        <w:autoSpaceDN w:val="0"/>
        <w:adjustRightInd w:val="0"/>
        <w:ind w:left="284" w:hanging="284"/>
        <w:jc w:val="both"/>
        <w:rPr>
          <w:rFonts w:ascii="Arial" w:hAnsi="Arial" w:cs="Arial"/>
          <w:b/>
          <w:bCs/>
          <w:sz w:val="22"/>
          <w:szCs w:val="22"/>
        </w:rPr>
      </w:pPr>
      <w:r>
        <w:rPr>
          <w:rFonts w:ascii="Arial" w:hAnsi="Arial" w:cs="Arial"/>
          <w:b/>
          <w:bCs/>
          <w:sz w:val="22"/>
          <w:szCs w:val="22"/>
        </w:rPr>
        <w:t>I</w:t>
      </w:r>
      <w:r w:rsidR="001C4653" w:rsidRPr="006D4CFF">
        <w:rPr>
          <w:rFonts w:ascii="Arial" w:hAnsi="Arial" w:cs="Arial"/>
          <w:b/>
          <w:bCs/>
          <w:sz w:val="22"/>
          <w:szCs w:val="22"/>
        </w:rPr>
        <w:t>nformacje o wymaganiach technicznych i organizacyjnych sporządzania, wysyłania i</w:t>
      </w:r>
      <w:r w:rsidR="001C4653">
        <w:rPr>
          <w:rFonts w:ascii="Arial" w:hAnsi="Arial" w:cs="Arial"/>
          <w:b/>
          <w:bCs/>
          <w:sz w:val="22"/>
          <w:szCs w:val="22"/>
        </w:rPr>
        <w:t> </w:t>
      </w:r>
      <w:r w:rsidR="001C4653" w:rsidRPr="006D4CFF">
        <w:rPr>
          <w:rFonts w:ascii="Arial" w:hAnsi="Arial" w:cs="Arial"/>
          <w:b/>
          <w:bCs/>
          <w:sz w:val="22"/>
          <w:szCs w:val="22"/>
        </w:rPr>
        <w:t>odbierania korespondencji elektronicznej</w:t>
      </w:r>
    </w:p>
    <w:p w14:paraId="42924266" w14:textId="54D66E0D" w:rsidR="00470808" w:rsidRPr="00470808" w:rsidRDefault="00470808" w:rsidP="00470808">
      <w:pPr>
        <w:pStyle w:val="Akapitzlist"/>
        <w:widowControl w:val="0"/>
        <w:numPr>
          <w:ilvl w:val="0"/>
          <w:numId w:val="69"/>
        </w:numPr>
        <w:autoSpaceDE w:val="0"/>
        <w:autoSpaceDN w:val="0"/>
        <w:adjustRightInd w:val="0"/>
        <w:jc w:val="both"/>
        <w:rPr>
          <w:rFonts w:ascii="Arial" w:hAnsi="Arial" w:cs="Arial"/>
          <w:sz w:val="22"/>
          <w:szCs w:val="22"/>
        </w:rPr>
      </w:pPr>
      <w:r w:rsidRPr="00470808">
        <w:rPr>
          <w:rFonts w:ascii="Arial" w:hAnsi="Arial" w:cs="Arial"/>
          <w:sz w:val="22"/>
          <w:szCs w:val="22"/>
        </w:rPr>
        <w:t>Formaty plików wykorzystywanych przez wykonawców powinny być zgodne z “OBWIESZCZENIEM PREZESA RADY MINISTRÓW z dnia 9 listopada 2017 r. w sprawie ogłoszenia jednolitego tekstu rozporządzenia Rady Ministrów w sprawie Krajowych Ram Interoperacyjności, minimalnych wymagań dla rejestrów publicznych i wymiany informacji w postaci elektronicznej oraz minimalnych wymagań dla systemów teleinformatycznych”</w:t>
      </w:r>
    </w:p>
    <w:p w14:paraId="000A2D28" w14:textId="77777777" w:rsidR="00470808" w:rsidRPr="00F27C4E" w:rsidRDefault="00470808" w:rsidP="00470808">
      <w:pPr>
        <w:pStyle w:val="Akapitzlist"/>
        <w:widowControl w:val="0"/>
        <w:numPr>
          <w:ilvl w:val="0"/>
          <w:numId w:val="69"/>
        </w:numPr>
        <w:autoSpaceDE w:val="0"/>
        <w:autoSpaceDN w:val="0"/>
        <w:adjustRightInd w:val="0"/>
        <w:jc w:val="both"/>
        <w:rPr>
          <w:rFonts w:ascii="Arial" w:hAnsi="Arial" w:cs="Arial"/>
          <w:sz w:val="22"/>
          <w:szCs w:val="22"/>
        </w:rPr>
      </w:pPr>
      <w:r w:rsidRPr="00F27C4E">
        <w:rPr>
          <w:rFonts w:ascii="Arial" w:hAnsi="Arial" w:cs="Arial"/>
          <w:sz w:val="22"/>
          <w:szCs w:val="22"/>
        </w:rPr>
        <w:t>Zamawiający rekomenduje następujący format przesyłanych danych: .pdf .</w:t>
      </w:r>
      <w:proofErr w:type="spellStart"/>
      <w:r w:rsidRPr="00F27C4E">
        <w:rPr>
          <w:rFonts w:ascii="Arial" w:hAnsi="Arial" w:cs="Arial"/>
          <w:sz w:val="22"/>
          <w:szCs w:val="22"/>
        </w:rPr>
        <w:t>doc</w:t>
      </w:r>
      <w:proofErr w:type="spellEnd"/>
      <w:r w:rsidRPr="00F27C4E">
        <w:rPr>
          <w:rFonts w:ascii="Arial" w:hAnsi="Arial" w:cs="Arial"/>
          <w:sz w:val="22"/>
          <w:szCs w:val="22"/>
        </w:rPr>
        <w:t xml:space="preserve"> .</w:t>
      </w:r>
      <w:proofErr w:type="spellStart"/>
      <w:r w:rsidRPr="00F27C4E">
        <w:rPr>
          <w:rFonts w:ascii="Arial" w:hAnsi="Arial" w:cs="Arial"/>
          <w:sz w:val="22"/>
          <w:szCs w:val="22"/>
        </w:rPr>
        <w:t>docx</w:t>
      </w:r>
      <w:proofErr w:type="spellEnd"/>
      <w:r w:rsidRPr="00F27C4E">
        <w:rPr>
          <w:rFonts w:ascii="Arial" w:hAnsi="Arial" w:cs="Arial"/>
          <w:sz w:val="22"/>
          <w:szCs w:val="22"/>
        </w:rPr>
        <w:t xml:space="preserve"> .rtf</w:t>
      </w:r>
      <w:r>
        <w:rPr>
          <w:rFonts w:ascii="Arial" w:hAnsi="Arial" w:cs="Arial"/>
          <w:sz w:val="22"/>
          <w:szCs w:val="22"/>
        </w:rPr>
        <w:t xml:space="preserve"> </w:t>
      </w:r>
      <w:r w:rsidRPr="00F27C4E">
        <w:rPr>
          <w:rFonts w:ascii="Arial" w:hAnsi="Arial" w:cs="Arial"/>
          <w:sz w:val="22"/>
          <w:szCs w:val="22"/>
        </w:rPr>
        <w:t>.xls .</w:t>
      </w:r>
      <w:proofErr w:type="spellStart"/>
      <w:r w:rsidRPr="00F27C4E">
        <w:rPr>
          <w:rFonts w:ascii="Arial" w:hAnsi="Arial" w:cs="Arial"/>
          <w:sz w:val="22"/>
          <w:szCs w:val="22"/>
        </w:rPr>
        <w:t>odt</w:t>
      </w:r>
      <w:proofErr w:type="spellEnd"/>
      <w:r w:rsidRPr="00F27C4E">
        <w:rPr>
          <w:rFonts w:ascii="Arial" w:hAnsi="Arial" w:cs="Arial"/>
          <w:sz w:val="22"/>
          <w:szCs w:val="22"/>
        </w:rPr>
        <w:t>. ze szczególnym wskazaniem na .pdf.</w:t>
      </w:r>
    </w:p>
    <w:p w14:paraId="1E2FFAED" w14:textId="77777777" w:rsidR="00212C46" w:rsidRDefault="00470808" w:rsidP="00470808">
      <w:pPr>
        <w:pStyle w:val="Akapitzlist"/>
        <w:widowControl w:val="0"/>
        <w:numPr>
          <w:ilvl w:val="0"/>
          <w:numId w:val="69"/>
        </w:numPr>
        <w:autoSpaceDE w:val="0"/>
        <w:autoSpaceDN w:val="0"/>
        <w:adjustRightInd w:val="0"/>
        <w:jc w:val="both"/>
        <w:rPr>
          <w:rFonts w:ascii="Arial" w:hAnsi="Arial" w:cs="Arial"/>
          <w:sz w:val="22"/>
          <w:szCs w:val="22"/>
        </w:rPr>
      </w:pPr>
      <w:r w:rsidRPr="00F27C4E">
        <w:rPr>
          <w:rFonts w:ascii="Arial" w:hAnsi="Arial" w:cs="Arial"/>
          <w:sz w:val="22"/>
          <w:szCs w:val="22"/>
        </w:rPr>
        <w:t>W celu ewentualnej kompresji danych Zamawiający rekomenduje wykorzystanie jednego</w:t>
      </w:r>
      <w:r>
        <w:rPr>
          <w:rFonts w:ascii="Arial" w:hAnsi="Arial" w:cs="Arial"/>
          <w:sz w:val="22"/>
          <w:szCs w:val="22"/>
        </w:rPr>
        <w:t xml:space="preserve"> </w:t>
      </w:r>
      <w:r w:rsidR="00212C46" w:rsidRPr="00F27C4E">
        <w:rPr>
          <w:rFonts w:ascii="Arial" w:hAnsi="Arial" w:cs="Arial"/>
          <w:sz w:val="22"/>
          <w:szCs w:val="22"/>
        </w:rPr>
        <w:t>z formatów: .zip .7Z</w:t>
      </w:r>
      <w:r w:rsidR="00212C46" w:rsidRPr="002D6588">
        <w:rPr>
          <w:rFonts w:ascii="Arial" w:hAnsi="Arial" w:cs="Arial"/>
          <w:sz w:val="22"/>
          <w:szCs w:val="22"/>
        </w:rPr>
        <w:t xml:space="preserve"> </w:t>
      </w:r>
    </w:p>
    <w:p w14:paraId="4F8899E2" w14:textId="41A97D12" w:rsidR="00184758" w:rsidRPr="002D6588" w:rsidRDefault="00184758" w:rsidP="00470808">
      <w:pPr>
        <w:pStyle w:val="Akapitzlist"/>
        <w:widowControl w:val="0"/>
        <w:numPr>
          <w:ilvl w:val="0"/>
          <w:numId w:val="69"/>
        </w:numPr>
        <w:autoSpaceDE w:val="0"/>
        <w:autoSpaceDN w:val="0"/>
        <w:adjustRightInd w:val="0"/>
        <w:jc w:val="both"/>
        <w:rPr>
          <w:rFonts w:ascii="Arial" w:hAnsi="Arial" w:cs="Arial"/>
          <w:sz w:val="22"/>
          <w:szCs w:val="22"/>
        </w:rPr>
      </w:pPr>
      <w:r w:rsidRPr="002D6588">
        <w:rPr>
          <w:rFonts w:ascii="Arial" w:hAnsi="Arial" w:cs="Arial"/>
          <w:sz w:val="22"/>
          <w:szCs w:val="22"/>
        </w:rPr>
        <w:t>Wśród formatów powszechnych, a NIE występujących w rozporządzeniu występują: .</w:t>
      </w:r>
      <w:proofErr w:type="spellStart"/>
      <w:r w:rsidRPr="002D6588">
        <w:rPr>
          <w:rFonts w:ascii="Arial" w:hAnsi="Arial" w:cs="Arial"/>
          <w:sz w:val="22"/>
          <w:szCs w:val="22"/>
        </w:rPr>
        <w:t>rar</w:t>
      </w:r>
      <w:proofErr w:type="spellEnd"/>
      <w:r w:rsidRPr="002D6588">
        <w:rPr>
          <w:rFonts w:ascii="Arial" w:hAnsi="Arial" w:cs="Arial"/>
          <w:sz w:val="22"/>
          <w:szCs w:val="22"/>
        </w:rPr>
        <w:t xml:space="preserve"> .gif .</w:t>
      </w:r>
      <w:proofErr w:type="spellStart"/>
      <w:r w:rsidRPr="002D6588">
        <w:rPr>
          <w:rFonts w:ascii="Arial" w:hAnsi="Arial" w:cs="Arial"/>
          <w:sz w:val="22"/>
          <w:szCs w:val="22"/>
        </w:rPr>
        <w:t>bmp</w:t>
      </w:r>
      <w:proofErr w:type="spellEnd"/>
      <w:r w:rsidRPr="002D6588">
        <w:rPr>
          <w:rFonts w:ascii="Arial" w:hAnsi="Arial" w:cs="Arial"/>
          <w:sz w:val="22"/>
          <w:szCs w:val="22"/>
        </w:rPr>
        <w:t xml:space="preserve"> .</w:t>
      </w:r>
      <w:proofErr w:type="spellStart"/>
      <w:r w:rsidRPr="002D6588">
        <w:rPr>
          <w:rFonts w:ascii="Arial" w:hAnsi="Arial" w:cs="Arial"/>
          <w:sz w:val="22"/>
          <w:szCs w:val="22"/>
        </w:rPr>
        <w:t>numbers</w:t>
      </w:r>
      <w:proofErr w:type="spellEnd"/>
      <w:r w:rsidRPr="002D6588">
        <w:rPr>
          <w:rFonts w:ascii="Arial" w:hAnsi="Arial" w:cs="Arial"/>
          <w:sz w:val="22"/>
          <w:szCs w:val="22"/>
        </w:rPr>
        <w:t xml:space="preserve"> .</w:t>
      </w:r>
      <w:proofErr w:type="spellStart"/>
      <w:r w:rsidRPr="002D6588">
        <w:rPr>
          <w:rFonts w:ascii="Arial" w:hAnsi="Arial" w:cs="Arial"/>
          <w:sz w:val="22"/>
          <w:szCs w:val="22"/>
        </w:rPr>
        <w:t>pages</w:t>
      </w:r>
      <w:proofErr w:type="spellEnd"/>
      <w:r w:rsidRPr="002D6588">
        <w:rPr>
          <w:rFonts w:ascii="Arial" w:hAnsi="Arial" w:cs="Arial"/>
          <w:sz w:val="22"/>
          <w:szCs w:val="22"/>
        </w:rPr>
        <w:t>. Dokumenty złożone w takich plikach mogą zostać przez Zamawiającego uznane za złożone nieskutecznie i oferta może podlegać odrzuceniu gdy nie będzie możliwe z przyczyn technicznych (w szczególności przy braku ogólnodostępnych i bezpłatnych narzędzi informatycznych) zapoznanie się z treścią</w:t>
      </w:r>
      <w:r>
        <w:rPr>
          <w:rFonts w:ascii="Arial" w:hAnsi="Arial" w:cs="Arial"/>
          <w:sz w:val="22"/>
          <w:szCs w:val="22"/>
        </w:rPr>
        <w:t xml:space="preserve"> </w:t>
      </w:r>
      <w:r w:rsidRPr="002D6588">
        <w:rPr>
          <w:rFonts w:ascii="Arial" w:hAnsi="Arial" w:cs="Arial"/>
          <w:sz w:val="22"/>
          <w:szCs w:val="22"/>
        </w:rPr>
        <w:t>oferty.</w:t>
      </w:r>
    </w:p>
    <w:p w14:paraId="468462AB" w14:textId="77777777" w:rsidR="00184758" w:rsidRPr="002D6588" w:rsidRDefault="00184758" w:rsidP="00470808">
      <w:pPr>
        <w:pStyle w:val="Akapitzlist"/>
        <w:widowControl w:val="0"/>
        <w:numPr>
          <w:ilvl w:val="0"/>
          <w:numId w:val="69"/>
        </w:numPr>
        <w:autoSpaceDE w:val="0"/>
        <w:autoSpaceDN w:val="0"/>
        <w:adjustRightInd w:val="0"/>
        <w:jc w:val="both"/>
        <w:rPr>
          <w:rFonts w:ascii="Arial" w:hAnsi="Arial" w:cs="Arial"/>
          <w:sz w:val="22"/>
          <w:szCs w:val="22"/>
        </w:rPr>
      </w:pPr>
      <w:r w:rsidRPr="002D6588">
        <w:rPr>
          <w:rFonts w:ascii="Arial" w:hAnsi="Arial" w:cs="Arial"/>
          <w:sz w:val="22"/>
          <w:szCs w:val="22"/>
        </w:rPr>
        <w:t>Zamawiający zaleca aby nie wprowadzać jakichkolwiek zmian w plikach po ich podpisaniu. Może to skutkować naruszeniem integralności plików, co równoznaczne będzie z koniecznością odrzucenia oferty w postępowaniu.</w:t>
      </w:r>
    </w:p>
    <w:p w14:paraId="5FCA25B7" w14:textId="77777777" w:rsidR="00184758" w:rsidRDefault="00184758" w:rsidP="00470808">
      <w:pPr>
        <w:pStyle w:val="Akapitzlist"/>
        <w:widowControl w:val="0"/>
        <w:numPr>
          <w:ilvl w:val="0"/>
          <w:numId w:val="69"/>
        </w:numPr>
        <w:autoSpaceDE w:val="0"/>
        <w:autoSpaceDN w:val="0"/>
        <w:adjustRightInd w:val="0"/>
        <w:jc w:val="both"/>
        <w:rPr>
          <w:rFonts w:ascii="Arial" w:hAnsi="Arial" w:cs="Arial"/>
          <w:sz w:val="22"/>
          <w:szCs w:val="22"/>
        </w:rPr>
      </w:pPr>
      <w:r w:rsidRPr="002D6588">
        <w:rPr>
          <w:rFonts w:ascii="Arial" w:hAnsi="Arial" w:cs="Arial"/>
          <w:sz w:val="22"/>
          <w:szCs w:val="22"/>
        </w:rPr>
        <w:t>Oferta winna być sporządzona w sposób czytelny (zaleca się sporządzenie oferty na urządzeniu elektronicznym), a pliki składające się na ofertę Wykonawca winien</w:t>
      </w:r>
      <w:r>
        <w:rPr>
          <w:rFonts w:ascii="Arial" w:hAnsi="Arial" w:cs="Arial"/>
          <w:sz w:val="22"/>
          <w:szCs w:val="22"/>
        </w:rPr>
        <w:t xml:space="preserve"> </w:t>
      </w:r>
      <w:r w:rsidRPr="002D6588">
        <w:rPr>
          <w:rFonts w:ascii="Arial" w:hAnsi="Arial" w:cs="Arial"/>
          <w:sz w:val="22"/>
          <w:szCs w:val="22"/>
        </w:rPr>
        <w:t>odpowiednio opisać, by ułatwić ich identyfikację.</w:t>
      </w:r>
    </w:p>
    <w:p w14:paraId="6915D763" w14:textId="77777777" w:rsidR="00184758" w:rsidRDefault="00184758" w:rsidP="00470808">
      <w:pPr>
        <w:pStyle w:val="Akapitzlist"/>
        <w:widowControl w:val="0"/>
        <w:numPr>
          <w:ilvl w:val="0"/>
          <w:numId w:val="69"/>
        </w:numPr>
        <w:autoSpaceDE w:val="0"/>
        <w:autoSpaceDN w:val="0"/>
        <w:adjustRightInd w:val="0"/>
        <w:jc w:val="both"/>
        <w:rPr>
          <w:rFonts w:ascii="Arial" w:hAnsi="Arial" w:cs="Arial"/>
          <w:sz w:val="22"/>
          <w:szCs w:val="22"/>
        </w:rPr>
      </w:pPr>
      <w:r w:rsidRPr="002D6588">
        <w:rPr>
          <w:rFonts w:ascii="Arial" w:hAnsi="Arial" w:cs="Arial"/>
          <w:sz w:val="22"/>
          <w:szCs w:val="22"/>
        </w:rPr>
        <w:t xml:space="preserve">Dokumentów składanych na wezwanie Zamawiającego, Wykonawca nie dołącza do </w:t>
      </w:r>
      <w:r w:rsidRPr="002D6588">
        <w:rPr>
          <w:rFonts w:ascii="Arial" w:hAnsi="Arial" w:cs="Arial"/>
          <w:sz w:val="22"/>
          <w:szCs w:val="22"/>
        </w:rPr>
        <w:lastRenderedPageBreak/>
        <w:t>oferty. Zamawiający odrębnym wezwaniem powiadomi Wykonawcę o obowiązku złożenia</w:t>
      </w:r>
      <w:r>
        <w:rPr>
          <w:rFonts w:ascii="Arial" w:hAnsi="Arial" w:cs="Arial"/>
          <w:sz w:val="22"/>
          <w:szCs w:val="22"/>
        </w:rPr>
        <w:t xml:space="preserve"> </w:t>
      </w:r>
      <w:r w:rsidRPr="002D6588">
        <w:rPr>
          <w:rFonts w:ascii="Arial" w:hAnsi="Arial" w:cs="Arial"/>
          <w:sz w:val="22"/>
          <w:szCs w:val="22"/>
        </w:rPr>
        <w:t>innych oświadczeń i dokumentów.</w:t>
      </w:r>
    </w:p>
    <w:p w14:paraId="05F4DF1D" w14:textId="77777777" w:rsidR="00184758" w:rsidRDefault="00184758" w:rsidP="00470808">
      <w:pPr>
        <w:pStyle w:val="Akapitzlist"/>
        <w:widowControl w:val="0"/>
        <w:numPr>
          <w:ilvl w:val="0"/>
          <w:numId w:val="69"/>
        </w:numPr>
        <w:autoSpaceDE w:val="0"/>
        <w:autoSpaceDN w:val="0"/>
        <w:adjustRightInd w:val="0"/>
        <w:jc w:val="both"/>
        <w:rPr>
          <w:rFonts w:ascii="Arial" w:hAnsi="Arial" w:cs="Arial"/>
          <w:sz w:val="22"/>
          <w:szCs w:val="22"/>
        </w:rPr>
      </w:pPr>
      <w:r w:rsidRPr="00AD6C35">
        <w:rPr>
          <w:rFonts w:ascii="Arial" w:hAnsi="Arial" w:cs="Arial"/>
          <w:sz w:val="22"/>
          <w:szCs w:val="22"/>
        </w:rPr>
        <w:t>Do przygotowania oferty zaleca się wykorzystanie formularzy, które stanowią załączniki do SWZ. W przypadku, gdy Wykonawca nie korzysta z przygotowanych przez Zamawiającego wzorów, w treści dokumentów należy zamieścić wszystkie informacje</w:t>
      </w:r>
      <w:r>
        <w:rPr>
          <w:rFonts w:ascii="Arial" w:hAnsi="Arial" w:cs="Arial"/>
          <w:sz w:val="22"/>
          <w:szCs w:val="22"/>
        </w:rPr>
        <w:t xml:space="preserve"> </w:t>
      </w:r>
      <w:r w:rsidRPr="00AD6C35">
        <w:rPr>
          <w:rFonts w:ascii="Arial" w:hAnsi="Arial" w:cs="Arial"/>
          <w:sz w:val="22"/>
          <w:szCs w:val="22"/>
        </w:rPr>
        <w:t>wyszczególnione w formularzach – załącznikach do SWZ</w:t>
      </w:r>
      <w:r>
        <w:rPr>
          <w:rFonts w:ascii="Arial" w:hAnsi="Arial" w:cs="Arial"/>
          <w:sz w:val="22"/>
          <w:szCs w:val="22"/>
        </w:rPr>
        <w:t>.</w:t>
      </w:r>
    </w:p>
    <w:p w14:paraId="1E200F76" w14:textId="77777777" w:rsidR="00184758" w:rsidRDefault="00184758" w:rsidP="00470808">
      <w:pPr>
        <w:pStyle w:val="Akapitzlist"/>
        <w:widowControl w:val="0"/>
        <w:numPr>
          <w:ilvl w:val="0"/>
          <w:numId w:val="69"/>
        </w:numPr>
        <w:autoSpaceDE w:val="0"/>
        <w:autoSpaceDN w:val="0"/>
        <w:adjustRightInd w:val="0"/>
        <w:jc w:val="both"/>
        <w:rPr>
          <w:rFonts w:ascii="Arial" w:hAnsi="Arial" w:cs="Arial"/>
          <w:sz w:val="22"/>
          <w:szCs w:val="22"/>
        </w:rPr>
      </w:pPr>
      <w:r w:rsidRPr="00AD6C35">
        <w:rPr>
          <w:rFonts w:ascii="Arial" w:hAnsi="Arial" w:cs="Arial"/>
          <w:sz w:val="22"/>
          <w:szCs w:val="22"/>
        </w:rPr>
        <w:t>Pełnomocnictwo winno być udzielone zgodnie z zasadami reprezentacji obowiązującymi dla mocodawcy i wskazywać osobę pełnomocnika oraz zakres umocowania. Z pełnomocnictwa musi wprost wynikać w szczególności kto jest mocodawcą, komu</w:t>
      </w:r>
      <w:r>
        <w:rPr>
          <w:rFonts w:ascii="Arial" w:hAnsi="Arial" w:cs="Arial"/>
          <w:sz w:val="22"/>
          <w:szCs w:val="22"/>
        </w:rPr>
        <w:t xml:space="preserve"> </w:t>
      </w:r>
      <w:r w:rsidRPr="00AD6C35">
        <w:rPr>
          <w:rFonts w:ascii="Arial" w:hAnsi="Arial" w:cs="Arial"/>
          <w:sz w:val="22"/>
          <w:szCs w:val="22"/>
        </w:rPr>
        <w:t>i kiedy zostaje udzielone pełnomocnictwo i w jakim zakresie.</w:t>
      </w:r>
    </w:p>
    <w:p w14:paraId="4EFDF6FC" w14:textId="1B17A314" w:rsidR="00184758" w:rsidRDefault="00184758" w:rsidP="00470808">
      <w:pPr>
        <w:pStyle w:val="Akapitzlist"/>
        <w:widowControl w:val="0"/>
        <w:numPr>
          <w:ilvl w:val="0"/>
          <w:numId w:val="69"/>
        </w:numPr>
        <w:autoSpaceDE w:val="0"/>
        <w:autoSpaceDN w:val="0"/>
        <w:adjustRightInd w:val="0"/>
        <w:jc w:val="both"/>
        <w:rPr>
          <w:rFonts w:ascii="Arial" w:hAnsi="Arial" w:cs="Arial"/>
          <w:sz w:val="22"/>
          <w:szCs w:val="22"/>
        </w:rPr>
      </w:pPr>
      <w:r w:rsidRPr="00AD6C35">
        <w:rPr>
          <w:rFonts w:ascii="Arial" w:hAnsi="Arial" w:cs="Arial"/>
          <w:sz w:val="22"/>
          <w:szCs w:val="22"/>
        </w:rPr>
        <w:t>Pełnomocnictwo powinno zostać złożone w postaci elektronicznej opatrzonej kwalifikowanym podpisem elektronicznym, podpisem zaufanym lub podpisem osobistym. W przypadku gdy zostało ono sporządzone jako dokument w postaci papierowej i opatrzone własnoręcznym podpisem przekazuje się cyfrowe odwzorowanie tego dokumentu opatrzone kwalifikowanym podpisem elektronicznym, podpisem zaufanym lub podpisem osobistym mocodawcy. Poświadczenia zgodności z oryginałem może dokonać</w:t>
      </w:r>
      <w:r>
        <w:rPr>
          <w:rFonts w:ascii="Arial" w:hAnsi="Arial" w:cs="Arial"/>
          <w:sz w:val="22"/>
          <w:szCs w:val="22"/>
        </w:rPr>
        <w:t xml:space="preserve"> </w:t>
      </w:r>
      <w:r w:rsidRPr="00AD6C35">
        <w:rPr>
          <w:rFonts w:ascii="Arial" w:hAnsi="Arial" w:cs="Arial"/>
          <w:sz w:val="22"/>
          <w:szCs w:val="22"/>
        </w:rPr>
        <w:t>także notariusz w myśl przepisów art. 97 §2 ustawy z dnia 14 lutego 1991 r. Prawo</w:t>
      </w:r>
      <w:r>
        <w:rPr>
          <w:rFonts w:ascii="Arial" w:hAnsi="Arial" w:cs="Arial"/>
          <w:sz w:val="22"/>
          <w:szCs w:val="22"/>
        </w:rPr>
        <w:t xml:space="preserve"> o notariacie (Dz. U. z 2024r. poz. 1001).</w:t>
      </w:r>
    </w:p>
    <w:p w14:paraId="1A9F184B" w14:textId="77777777" w:rsidR="00184758" w:rsidRDefault="00184758" w:rsidP="00184758">
      <w:pPr>
        <w:pStyle w:val="Akapitzlist"/>
        <w:widowControl w:val="0"/>
        <w:autoSpaceDE w:val="0"/>
        <w:autoSpaceDN w:val="0"/>
        <w:adjustRightInd w:val="0"/>
        <w:jc w:val="both"/>
        <w:rPr>
          <w:rFonts w:ascii="Arial" w:hAnsi="Arial" w:cs="Arial"/>
          <w:sz w:val="22"/>
          <w:szCs w:val="22"/>
        </w:rPr>
      </w:pPr>
    </w:p>
    <w:p w14:paraId="4888594B" w14:textId="77777777" w:rsidR="00C54C1F" w:rsidRPr="005E1FC2" w:rsidRDefault="00C54C1F" w:rsidP="009D3ADC">
      <w:pPr>
        <w:keepNext/>
        <w:pBdr>
          <w:top w:val="single" w:sz="4" w:space="1" w:color="auto"/>
          <w:left w:val="single" w:sz="4" w:space="4" w:color="auto"/>
          <w:bottom w:val="single" w:sz="4" w:space="1" w:color="auto"/>
          <w:right w:val="single" w:sz="4" w:space="4" w:color="auto"/>
        </w:pBdr>
        <w:shd w:val="clear" w:color="auto" w:fill="D9D9D9"/>
        <w:ind w:left="284" w:hanging="284"/>
        <w:rPr>
          <w:rFonts w:ascii="Arial" w:hAnsi="Arial" w:cs="Arial"/>
          <w:b/>
          <w:sz w:val="22"/>
          <w:szCs w:val="22"/>
        </w:rPr>
      </w:pPr>
      <w:r w:rsidRPr="005E1FC2">
        <w:rPr>
          <w:rFonts w:ascii="Arial" w:hAnsi="Arial" w:cs="Arial"/>
          <w:b/>
          <w:sz w:val="22"/>
          <w:szCs w:val="22"/>
        </w:rPr>
        <w:t>IX.</w:t>
      </w:r>
      <w:r w:rsidRPr="005E1FC2">
        <w:rPr>
          <w:rFonts w:ascii="Arial" w:hAnsi="Arial" w:cs="Arial"/>
          <w:b/>
          <w:sz w:val="22"/>
          <w:szCs w:val="22"/>
        </w:rPr>
        <w:tab/>
      </w:r>
      <w:r w:rsidRPr="005E1FC2">
        <w:rPr>
          <w:rFonts w:ascii="Arial" w:hAnsi="Arial" w:cs="Arial"/>
          <w:b/>
          <w:bCs/>
          <w:sz w:val="22"/>
          <w:szCs w:val="22"/>
        </w:rPr>
        <w:t>Informacje o sposobie komunikowania się zamawiającego z wykonawcami w inny sposób niż przy użyciu środków komunikacji elektronicznej w przypadku zaistnienia jednej z sytuacji określonych w art. 65 ust. 1, art. 66 i art. 69 ustawy</w:t>
      </w:r>
    </w:p>
    <w:p w14:paraId="31D672E8" w14:textId="152BA503" w:rsidR="00392249" w:rsidRPr="005E1FC2" w:rsidRDefault="00392249" w:rsidP="001E161C">
      <w:pPr>
        <w:widowControl w:val="0"/>
        <w:numPr>
          <w:ilvl w:val="0"/>
          <w:numId w:val="30"/>
        </w:numPr>
        <w:autoSpaceDE w:val="0"/>
        <w:autoSpaceDN w:val="0"/>
        <w:adjustRightInd w:val="0"/>
        <w:ind w:left="284" w:hanging="284"/>
        <w:jc w:val="both"/>
        <w:rPr>
          <w:rFonts w:ascii="Arial" w:hAnsi="Arial" w:cs="Arial"/>
          <w:b/>
          <w:bCs/>
          <w:sz w:val="22"/>
          <w:szCs w:val="22"/>
        </w:rPr>
      </w:pPr>
      <w:r w:rsidRPr="005E1FC2">
        <w:rPr>
          <w:rFonts w:ascii="Arial" w:hAnsi="Arial" w:cs="Arial"/>
          <w:b/>
          <w:bCs/>
          <w:sz w:val="22"/>
          <w:szCs w:val="22"/>
        </w:rPr>
        <w:t>Informacje ogólne</w:t>
      </w:r>
      <w:r w:rsidR="00326AD3">
        <w:rPr>
          <w:rFonts w:ascii="Arial" w:hAnsi="Arial" w:cs="Arial"/>
          <w:b/>
          <w:bCs/>
          <w:sz w:val="22"/>
          <w:szCs w:val="22"/>
        </w:rPr>
        <w:t>:</w:t>
      </w:r>
    </w:p>
    <w:p w14:paraId="0B02EDE6" w14:textId="2651F544" w:rsidR="00392249" w:rsidRDefault="00392249" w:rsidP="001E161C">
      <w:pPr>
        <w:keepNext/>
        <w:numPr>
          <w:ilvl w:val="0"/>
          <w:numId w:val="31"/>
        </w:numPr>
        <w:autoSpaceDE w:val="0"/>
        <w:autoSpaceDN w:val="0"/>
        <w:adjustRightInd w:val="0"/>
        <w:ind w:left="567" w:hanging="295"/>
        <w:jc w:val="both"/>
        <w:rPr>
          <w:rFonts w:ascii="Arial" w:hAnsi="Arial" w:cs="Arial"/>
          <w:sz w:val="22"/>
          <w:szCs w:val="22"/>
        </w:rPr>
      </w:pPr>
      <w:r w:rsidRPr="00343F00">
        <w:rPr>
          <w:rFonts w:ascii="Arial" w:hAnsi="Arial" w:cs="Arial"/>
          <w:sz w:val="22"/>
          <w:szCs w:val="22"/>
        </w:rPr>
        <w:t>W przypadku niniejszego postępowania nie mają zastosowania przepisy art. 66 ust. 1 pkt</w:t>
      </w:r>
      <w:r w:rsidR="007739D3">
        <w:rPr>
          <w:rFonts w:ascii="Arial" w:hAnsi="Arial" w:cs="Arial"/>
          <w:sz w:val="22"/>
          <w:szCs w:val="22"/>
        </w:rPr>
        <w:t> </w:t>
      </w:r>
      <w:r w:rsidRPr="00343F00">
        <w:rPr>
          <w:rFonts w:ascii="Arial" w:hAnsi="Arial" w:cs="Arial"/>
          <w:sz w:val="22"/>
          <w:szCs w:val="22"/>
        </w:rPr>
        <w:t xml:space="preserve">1-4 oraz 6-7, art. 66 i art. 69 ustawy, natomiast </w:t>
      </w:r>
      <w:r w:rsidRPr="002F4699">
        <w:rPr>
          <w:rFonts w:ascii="Arial" w:hAnsi="Arial" w:cs="Arial"/>
          <w:b/>
          <w:bCs/>
          <w:sz w:val="22"/>
          <w:szCs w:val="22"/>
        </w:rPr>
        <w:t xml:space="preserve">w przypadku naruszenia bezpieczeństwa środków </w:t>
      </w:r>
      <w:r w:rsidR="00343F00" w:rsidRPr="002F4699">
        <w:rPr>
          <w:rFonts w:ascii="Arial" w:hAnsi="Arial" w:cs="Arial"/>
          <w:b/>
          <w:bCs/>
          <w:sz w:val="22"/>
          <w:szCs w:val="22"/>
        </w:rPr>
        <w:t>komunikacji elektronicznej, o którym mowa w art. 65 ust.</w:t>
      </w:r>
      <w:r w:rsidR="007739D3">
        <w:rPr>
          <w:rFonts w:ascii="Arial" w:hAnsi="Arial" w:cs="Arial"/>
          <w:b/>
          <w:bCs/>
          <w:sz w:val="22"/>
          <w:szCs w:val="22"/>
        </w:rPr>
        <w:t> </w:t>
      </w:r>
      <w:r w:rsidR="00343F00" w:rsidRPr="002F4699">
        <w:rPr>
          <w:rFonts w:ascii="Arial" w:hAnsi="Arial" w:cs="Arial"/>
          <w:b/>
          <w:bCs/>
          <w:sz w:val="22"/>
          <w:szCs w:val="22"/>
        </w:rPr>
        <w:t>1 pkt 5</w:t>
      </w:r>
      <w:r w:rsidR="002F4699" w:rsidRPr="002F4699">
        <w:rPr>
          <w:rFonts w:ascii="Arial" w:hAnsi="Arial" w:cs="Arial"/>
          <w:b/>
          <w:bCs/>
          <w:sz w:val="22"/>
          <w:szCs w:val="22"/>
        </w:rPr>
        <w:t xml:space="preserve"> ustawy</w:t>
      </w:r>
      <w:r w:rsidR="00343F00" w:rsidRPr="00343F00">
        <w:rPr>
          <w:rFonts w:ascii="Arial" w:hAnsi="Arial" w:cs="Arial"/>
          <w:sz w:val="22"/>
          <w:szCs w:val="22"/>
        </w:rPr>
        <w:t xml:space="preserve">, w szczególności w odniesieniu do oferty, podmiotowego środka dowodowego lub przedmiotowego środka dowodowego, </w:t>
      </w:r>
      <w:bookmarkStart w:id="11" w:name="_Hlk61603859"/>
      <w:r w:rsidR="00343F00" w:rsidRPr="00343F00">
        <w:rPr>
          <w:rFonts w:ascii="Arial" w:hAnsi="Arial" w:cs="Arial"/>
          <w:sz w:val="22"/>
          <w:szCs w:val="22"/>
        </w:rPr>
        <w:t>można je przekazać za pośrednictwem operatora pocztowego w rozumieniu ustawy z dnia 23 listopada 2012 r. - Prawo pocztowe (Dz.U. z</w:t>
      </w:r>
      <w:r w:rsidR="00343F00">
        <w:rPr>
          <w:rFonts w:ascii="Arial" w:hAnsi="Arial" w:cs="Arial"/>
          <w:sz w:val="22"/>
          <w:szCs w:val="22"/>
        </w:rPr>
        <w:t> </w:t>
      </w:r>
      <w:r w:rsidR="00343F00" w:rsidRPr="00343F00">
        <w:rPr>
          <w:rFonts w:ascii="Arial" w:hAnsi="Arial" w:cs="Arial"/>
          <w:sz w:val="22"/>
          <w:szCs w:val="22"/>
        </w:rPr>
        <w:t>202</w:t>
      </w:r>
      <w:r w:rsidR="00A079D0">
        <w:rPr>
          <w:rFonts w:ascii="Arial" w:hAnsi="Arial" w:cs="Arial"/>
          <w:sz w:val="22"/>
          <w:szCs w:val="22"/>
        </w:rPr>
        <w:t>5</w:t>
      </w:r>
      <w:r w:rsidR="00343F00" w:rsidRPr="00343F00">
        <w:rPr>
          <w:rFonts w:ascii="Arial" w:hAnsi="Arial" w:cs="Arial"/>
          <w:sz w:val="22"/>
          <w:szCs w:val="22"/>
        </w:rPr>
        <w:t xml:space="preserve"> r. poz. </w:t>
      </w:r>
      <w:r w:rsidR="00A079D0">
        <w:rPr>
          <w:rFonts w:ascii="Arial" w:hAnsi="Arial" w:cs="Arial"/>
          <w:sz w:val="22"/>
          <w:szCs w:val="22"/>
        </w:rPr>
        <w:t xml:space="preserve">366 z </w:t>
      </w:r>
      <w:proofErr w:type="spellStart"/>
      <w:r w:rsidR="00A079D0">
        <w:rPr>
          <w:rFonts w:ascii="Arial" w:hAnsi="Arial" w:cs="Arial"/>
          <w:sz w:val="22"/>
          <w:szCs w:val="22"/>
        </w:rPr>
        <w:t>późn</w:t>
      </w:r>
      <w:proofErr w:type="spellEnd"/>
      <w:r w:rsidR="00A079D0">
        <w:rPr>
          <w:rFonts w:ascii="Arial" w:hAnsi="Arial" w:cs="Arial"/>
          <w:sz w:val="22"/>
          <w:szCs w:val="22"/>
        </w:rPr>
        <w:t>. zm.</w:t>
      </w:r>
      <w:r w:rsidR="00343F00" w:rsidRPr="00343F00">
        <w:rPr>
          <w:rFonts w:ascii="Arial" w:hAnsi="Arial" w:cs="Arial"/>
          <w:sz w:val="22"/>
          <w:szCs w:val="22"/>
        </w:rPr>
        <w:t>), osobiście lub za pośrednictwem posłańca</w:t>
      </w:r>
      <w:bookmarkEnd w:id="11"/>
      <w:r w:rsidR="00343F00" w:rsidRPr="00343F00">
        <w:rPr>
          <w:rFonts w:ascii="Arial" w:hAnsi="Arial" w:cs="Arial"/>
          <w:sz w:val="22"/>
          <w:szCs w:val="22"/>
        </w:rPr>
        <w:t>.</w:t>
      </w:r>
    </w:p>
    <w:p w14:paraId="0A6D4C34" w14:textId="229DDFB6" w:rsidR="00343F00" w:rsidRPr="00471235" w:rsidRDefault="003211FB" w:rsidP="00B32445">
      <w:pPr>
        <w:widowControl w:val="0"/>
        <w:numPr>
          <w:ilvl w:val="0"/>
          <w:numId w:val="31"/>
        </w:numPr>
        <w:autoSpaceDE w:val="0"/>
        <w:autoSpaceDN w:val="0"/>
        <w:adjustRightInd w:val="0"/>
        <w:ind w:left="567" w:hanging="283"/>
        <w:jc w:val="both"/>
        <w:rPr>
          <w:rFonts w:ascii="Arial" w:hAnsi="Arial" w:cs="Arial"/>
          <w:sz w:val="22"/>
          <w:szCs w:val="22"/>
        </w:rPr>
      </w:pPr>
      <w:bookmarkStart w:id="12" w:name="_Hlk61603708"/>
      <w:r w:rsidRPr="00343F00">
        <w:rPr>
          <w:rFonts w:ascii="Arial" w:hAnsi="Arial" w:cs="Arial"/>
          <w:sz w:val="22"/>
          <w:szCs w:val="22"/>
        </w:rPr>
        <w:t>W przypadku odstąpienia przez zamawiającego od wymagania użycia środków komunikacji elektronicznej, z uwagi na wystąpienie okoliczności, o której mowa w</w:t>
      </w:r>
      <w:r>
        <w:rPr>
          <w:rFonts w:ascii="Arial" w:hAnsi="Arial" w:cs="Arial"/>
          <w:sz w:val="22"/>
          <w:szCs w:val="22"/>
        </w:rPr>
        <w:t xml:space="preserve"> art. 65</w:t>
      </w:r>
      <w:r w:rsidRPr="00343F00">
        <w:rPr>
          <w:rFonts w:ascii="Arial" w:hAnsi="Arial" w:cs="Arial"/>
          <w:sz w:val="22"/>
          <w:szCs w:val="22"/>
        </w:rPr>
        <w:t xml:space="preserve"> ust. 1</w:t>
      </w:r>
      <w:r>
        <w:rPr>
          <w:rFonts w:ascii="Arial" w:hAnsi="Arial" w:cs="Arial"/>
          <w:sz w:val="22"/>
          <w:szCs w:val="22"/>
        </w:rPr>
        <w:t xml:space="preserve"> pkt 5 ustawy</w:t>
      </w:r>
      <w:bookmarkEnd w:id="12"/>
      <w:r w:rsidRPr="00343F00">
        <w:rPr>
          <w:rFonts w:ascii="Arial" w:hAnsi="Arial" w:cs="Arial"/>
          <w:sz w:val="22"/>
          <w:szCs w:val="22"/>
        </w:rPr>
        <w:t>, oferty składa się</w:t>
      </w:r>
      <w:r>
        <w:rPr>
          <w:rFonts w:ascii="Arial" w:hAnsi="Arial" w:cs="Arial"/>
          <w:sz w:val="22"/>
          <w:szCs w:val="22"/>
        </w:rPr>
        <w:t xml:space="preserve">, </w:t>
      </w:r>
      <w:r w:rsidRPr="00343F00">
        <w:rPr>
          <w:rFonts w:ascii="Arial" w:hAnsi="Arial" w:cs="Arial"/>
          <w:sz w:val="22"/>
          <w:szCs w:val="22"/>
        </w:rPr>
        <w:t xml:space="preserve">pod rygorem nieważności, w </w:t>
      </w:r>
      <w:r>
        <w:rPr>
          <w:rFonts w:ascii="Arial" w:hAnsi="Arial" w:cs="Arial"/>
          <w:sz w:val="22"/>
          <w:szCs w:val="22"/>
        </w:rPr>
        <w:t>postaci papierowej</w:t>
      </w:r>
      <w:r w:rsidRPr="00343F00">
        <w:rPr>
          <w:rFonts w:ascii="Arial" w:hAnsi="Arial" w:cs="Arial"/>
          <w:sz w:val="22"/>
          <w:szCs w:val="22"/>
        </w:rPr>
        <w:t>.</w:t>
      </w:r>
      <w:r>
        <w:rPr>
          <w:rFonts w:ascii="Arial" w:hAnsi="Arial" w:cs="Arial"/>
          <w:sz w:val="22"/>
          <w:szCs w:val="22"/>
        </w:rPr>
        <w:t xml:space="preserve"> </w:t>
      </w:r>
      <w:r w:rsidRPr="004B00D4">
        <w:rPr>
          <w:rFonts w:ascii="Arial" w:hAnsi="Arial" w:cs="Arial"/>
          <w:sz w:val="22"/>
          <w:szCs w:val="22"/>
        </w:rPr>
        <w:t>Wymaga się</w:t>
      </w:r>
      <w:r>
        <w:rPr>
          <w:rFonts w:ascii="Arial" w:hAnsi="Arial" w:cs="Arial"/>
          <w:sz w:val="22"/>
          <w:szCs w:val="22"/>
        </w:rPr>
        <w:t xml:space="preserve"> wówczas</w:t>
      </w:r>
      <w:r w:rsidRPr="004B00D4">
        <w:rPr>
          <w:rFonts w:ascii="Arial" w:hAnsi="Arial" w:cs="Arial"/>
          <w:sz w:val="22"/>
          <w:szCs w:val="22"/>
        </w:rPr>
        <w:t xml:space="preserve">, by oferta była dostarczona </w:t>
      </w:r>
      <w:r>
        <w:rPr>
          <w:rFonts w:ascii="Arial" w:hAnsi="Arial" w:cs="Arial"/>
          <w:sz w:val="22"/>
          <w:szCs w:val="22"/>
        </w:rPr>
        <w:t>do</w:t>
      </w:r>
      <w:r w:rsidRPr="005E1FC2">
        <w:rPr>
          <w:rFonts w:ascii="Arial" w:hAnsi="Arial" w:cs="Arial"/>
          <w:sz w:val="22"/>
          <w:szCs w:val="22"/>
        </w:rPr>
        <w:t xml:space="preserve"> siedzib</w:t>
      </w:r>
      <w:r>
        <w:rPr>
          <w:rFonts w:ascii="Arial" w:hAnsi="Arial" w:cs="Arial"/>
          <w:sz w:val="22"/>
          <w:szCs w:val="22"/>
        </w:rPr>
        <w:t>y</w:t>
      </w:r>
      <w:r w:rsidRPr="005E1FC2">
        <w:rPr>
          <w:rFonts w:ascii="Arial" w:hAnsi="Arial" w:cs="Arial"/>
          <w:sz w:val="22"/>
          <w:szCs w:val="22"/>
        </w:rPr>
        <w:t xml:space="preserve"> </w:t>
      </w:r>
      <w:r>
        <w:rPr>
          <w:rFonts w:ascii="Arial" w:hAnsi="Arial" w:cs="Arial"/>
          <w:sz w:val="22"/>
          <w:szCs w:val="22"/>
        </w:rPr>
        <w:t>z</w:t>
      </w:r>
      <w:r w:rsidRPr="005E1FC2">
        <w:rPr>
          <w:rFonts w:ascii="Arial" w:hAnsi="Arial" w:cs="Arial"/>
          <w:sz w:val="22"/>
          <w:szCs w:val="22"/>
        </w:rPr>
        <w:t xml:space="preserve">amawiającego w Urzędzie </w:t>
      </w:r>
      <w:r>
        <w:rPr>
          <w:rFonts w:ascii="Arial" w:hAnsi="Arial" w:cs="Arial"/>
          <w:sz w:val="22"/>
          <w:szCs w:val="22"/>
        </w:rPr>
        <w:t>Gminy w Buczku</w:t>
      </w:r>
      <w:r w:rsidRPr="005E1FC2">
        <w:rPr>
          <w:rFonts w:ascii="Arial" w:hAnsi="Arial" w:cs="Arial"/>
          <w:sz w:val="22"/>
          <w:szCs w:val="22"/>
        </w:rPr>
        <w:t xml:space="preserve">, ul. </w:t>
      </w:r>
      <w:r>
        <w:rPr>
          <w:rFonts w:ascii="Arial" w:hAnsi="Arial" w:cs="Arial"/>
          <w:sz w:val="22"/>
          <w:szCs w:val="22"/>
        </w:rPr>
        <w:t>Główna 20, 98-1</w:t>
      </w:r>
      <w:r w:rsidR="00C84B06">
        <w:rPr>
          <w:rFonts w:ascii="Arial" w:hAnsi="Arial" w:cs="Arial"/>
          <w:sz w:val="22"/>
          <w:szCs w:val="22"/>
        </w:rPr>
        <w:t>13</w:t>
      </w:r>
      <w:r w:rsidRPr="005E1FC2">
        <w:rPr>
          <w:rFonts w:ascii="Arial" w:hAnsi="Arial" w:cs="Arial"/>
          <w:sz w:val="22"/>
          <w:szCs w:val="22"/>
        </w:rPr>
        <w:t xml:space="preserve"> </w:t>
      </w:r>
      <w:r>
        <w:rPr>
          <w:rFonts w:ascii="Arial" w:hAnsi="Arial" w:cs="Arial"/>
          <w:sz w:val="22"/>
          <w:szCs w:val="22"/>
        </w:rPr>
        <w:t>Buczek</w:t>
      </w:r>
      <w:r w:rsidRPr="005E1FC2">
        <w:rPr>
          <w:rFonts w:ascii="Arial" w:hAnsi="Arial" w:cs="Arial"/>
          <w:sz w:val="22"/>
          <w:szCs w:val="22"/>
        </w:rPr>
        <w:t xml:space="preserve">, </w:t>
      </w:r>
      <w:r>
        <w:rPr>
          <w:rFonts w:ascii="Arial" w:hAnsi="Arial" w:cs="Arial"/>
          <w:sz w:val="22"/>
          <w:szCs w:val="22"/>
        </w:rPr>
        <w:t xml:space="preserve">sekretariat pok. 17, </w:t>
      </w:r>
      <w:r w:rsidRPr="004B00D4">
        <w:rPr>
          <w:rFonts w:ascii="Arial" w:hAnsi="Arial" w:cs="Arial"/>
          <w:sz w:val="22"/>
          <w:szCs w:val="22"/>
        </w:rPr>
        <w:t xml:space="preserve">w opakowaniu uniemożliwiającym odczytanie jego zawartości bez uszkodzenia tego opakowania, opatrzonym informacją o adresacie, numerem sprawy– </w:t>
      </w:r>
      <w:bookmarkStart w:id="13" w:name="_Hlk65664682"/>
      <w:r w:rsidR="001C4653">
        <w:rPr>
          <w:rFonts w:ascii="Arial" w:hAnsi="Arial" w:cs="Arial"/>
          <w:b/>
          <w:bCs/>
          <w:sz w:val="22"/>
          <w:szCs w:val="22"/>
        </w:rPr>
        <w:t>IKP.7013.</w:t>
      </w:r>
      <w:r w:rsidR="00BC0637">
        <w:rPr>
          <w:rFonts w:ascii="Arial" w:hAnsi="Arial" w:cs="Arial"/>
          <w:b/>
          <w:bCs/>
          <w:sz w:val="22"/>
          <w:szCs w:val="22"/>
        </w:rPr>
        <w:t>5</w:t>
      </w:r>
      <w:r w:rsidRPr="00FA5040">
        <w:rPr>
          <w:rFonts w:ascii="Arial" w:hAnsi="Arial" w:cs="Arial"/>
          <w:b/>
          <w:bCs/>
          <w:sz w:val="22"/>
          <w:szCs w:val="22"/>
        </w:rPr>
        <w:t>.</w:t>
      </w:r>
      <w:bookmarkEnd w:id="13"/>
      <w:r w:rsidR="001C4653">
        <w:rPr>
          <w:rFonts w:ascii="Arial" w:hAnsi="Arial" w:cs="Arial"/>
          <w:b/>
          <w:bCs/>
          <w:sz w:val="22"/>
          <w:szCs w:val="22"/>
        </w:rPr>
        <w:t>202</w:t>
      </w:r>
      <w:r w:rsidR="00C815F4">
        <w:rPr>
          <w:rFonts w:ascii="Arial" w:hAnsi="Arial" w:cs="Arial"/>
          <w:b/>
          <w:bCs/>
          <w:sz w:val="22"/>
          <w:szCs w:val="22"/>
        </w:rPr>
        <w:t>6</w:t>
      </w:r>
      <w:r>
        <w:rPr>
          <w:rFonts w:ascii="Arial" w:hAnsi="Arial" w:cs="Arial"/>
          <w:b/>
          <w:bCs/>
          <w:sz w:val="22"/>
          <w:szCs w:val="22"/>
        </w:rPr>
        <w:t>,</w:t>
      </w:r>
      <w:r w:rsidRPr="004B00D4">
        <w:rPr>
          <w:rFonts w:ascii="Arial" w:hAnsi="Arial" w:cs="Arial"/>
          <w:b/>
          <w:bCs/>
          <w:sz w:val="22"/>
          <w:szCs w:val="22"/>
        </w:rPr>
        <w:t xml:space="preserve"> </w:t>
      </w:r>
      <w:r w:rsidRPr="004B00D4">
        <w:rPr>
          <w:rFonts w:ascii="Arial" w:hAnsi="Arial" w:cs="Arial"/>
          <w:sz w:val="22"/>
          <w:szCs w:val="22"/>
        </w:rPr>
        <w:t xml:space="preserve">firmie (nazwie) lub imieniu i nazwisku </w:t>
      </w:r>
      <w:r>
        <w:rPr>
          <w:rFonts w:ascii="Arial" w:hAnsi="Arial" w:cs="Arial"/>
          <w:sz w:val="22"/>
          <w:szCs w:val="22"/>
        </w:rPr>
        <w:t>w</w:t>
      </w:r>
      <w:r w:rsidRPr="004B00D4">
        <w:rPr>
          <w:rFonts w:ascii="Arial" w:hAnsi="Arial" w:cs="Arial"/>
          <w:sz w:val="22"/>
          <w:szCs w:val="22"/>
        </w:rPr>
        <w:t xml:space="preserve">ykonawcy oraz jego </w:t>
      </w:r>
      <w:r>
        <w:rPr>
          <w:rFonts w:ascii="Arial" w:hAnsi="Arial" w:cs="Arial"/>
          <w:sz w:val="22"/>
          <w:szCs w:val="22"/>
        </w:rPr>
        <w:t>siedzibie/</w:t>
      </w:r>
      <w:r w:rsidRPr="004B00D4">
        <w:rPr>
          <w:rFonts w:ascii="Arial" w:hAnsi="Arial" w:cs="Arial"/>
          <w:sz w:val="22"/>
          <w:szCs w:val="22"/>
        </w:rPr>
        <w:t>adresie oraz oznaczona</w:t>
      </w:r>
      <w:r w:rsidR="0025188D">
        <w:rPr>
          <w:rFonts w:ascii="Arial" w:hAnsi="Arial" w:cs="Arial"/>
          <w:sz w:val="22"/>
          <w:szCs w:val="22"/>
        </w:rPr>
        <w:t xml:space="preserve"> </w:t>
      </w:r>
      <w:r w:rsidR="0025188D" w:rsidRPr="0025188D">
        <w:rPr>
          <w:rFonts w:ascii="Arial" w:hAnsi="Arial" w:cs="Arial"/>
          <w:b/>
          <w:sz w:val="22"/>
          <w:szCs w:val="22"/>
        </w:rPr>
        <w:t>Oferta na</w:t>
      </w:r>
      <w:r w:rsidR="0025188D" w:rsidRPr="0025188D">
        <w:rPr>
          <w:b/>
        </w:rPr>
        <w:t xml:space="preserve"> </w:t>
      </w:r>
      <w:r w:rsidR="00BC0637">
        <w:rPr>
          <w:rFonts w:ascii="Arial" w:hAnsi="Arial" w:cs="Arial"/>
          <w:b/>
          <w:sz w:val="22"/>
        </w:rPr>
        <w:t>Utworzenie aktywnego placu zabaw przy Gminnym Żłobku w Buczku przy ul. Głównej 21</w:t>
      </w:r>
      <w:r w:rsidR="004B00D4" w:rsidRPr="005E70A4">
        <w:rPr>
          <w:rFonts w:ascii="Arial" w:hAnsi="Arial" w:cs="Arial"/>
          <w:b/>
          <w:bCs/>
          <w:sz w:val="22"/>
          <w:szCs w:val="22"/>
        </w:rPr>
        <w:t>.</w:t>
      </w:r>
    </w:p>
    <w:p w14:paraId="1E110A7C" w14:textId="73F98C6A" w:rsidR="002F4699" w:rsidRDefault="00471235" w:rsidP="001E161C">
      <w:pPr>
        <w:widowControl w:val="0"/>
        <w:numPr>
          <w:ilvl w:val="0"/>
          <w:numId w:val="31"/>
        </w:numPr>
        <w:autoSpaceDE w:val="0"/>
        <w:autoSpaceDN w:val="0"/>
        <w:adjustRightInd w:val="0"/>
        <w:ind w:left="567" w:hanging="294"/>
        <w:jc w:val="both"/>
        <w:rPr>
          <w:rFonts w:ascii="Arial" w:hAnsi="Arial" w:cs="Arial"/>
          <w:sz w:val="22"/>
          <w:szCs w:val="22"/>
        </w:rPr>
      </w:pPr>
      <w:r w:rsidRPr="005E1FC2">
        <w:rPr>
          <w:rFonts w:ascii="Arial" w:hAnsi="Arial" w:cs="Arial"/>
          <w:sz w:val="22"/>
          <w:szCs w:val="22"/>
        </w:rPr>
        <w:t xml:space="preserve">W przypadku, gdy informacje zawarte w ofercie </w:t>
      </w:r>
      <w:r w:rsidR="005D591A">
        <w:rPr>
          <w:rFonts w:ascii="Arial" w:hAnsi="Arial" w:cs="Arial"/>
          <w:sz w:val="22"/>
          <w:szCs w:val="22"/>
        </w:rPr>
        <w:t>składane</w:t>
      </w:r>
      <w:r>
        <w:rPr>
          <w:rFonts w:ascii="Arial" w:hAnsi="Arial" w:cs="Arial"/>
          <w:sz w:val="22"/>
          <w:szCs w:val="22"/>
        </w:rPr>
        <w:t xml:space="preserve">j w </w:t>
      </w:r>
      <w:r w:rsidR="00F364F3">
        <w:rPr>
          <w:rFonts w:ascii="Arial" w:hAnsi="Arial" w:cs="Arial"/>
          <w:sz w:val="22"/>
          <w:szCs w:val="22"/>
        </w:rPr>
        <w:t>postaci papierowej</w:t>
      </w:r>
      <w:r>
        <w:rPr>
          <w:rFonts w:ascii="Arial" w:hAnsi="Arial" w:cs="Arial"/>
          <w:sz w:val="22"/>
          <w:szCs w:val="22"/>
        </w:rPr>
        <w:t xml:space="preserve"> </w:t>
      </w:r>
      <w:r w:rsidRPr="005E1FC2">
        <w:rPr>
          <w:rFonts w:ascii="Arial" w:hAnsi="Arial" w:cs="Arial"/>
          <w:sz w:val="22"/>
          <w:szCs w:val="22"/>
        </w:rPr>
        <w:t>stanowią tajemnicę przedsiębiorstwa</w:t>
      </w:r>
      <w:r w:rsidR="002F4699">
        <w:rPr>
          <w:rFonts w:ascii="Arial" w:hAnsi="Arial" w:cs="Arial"/>
          <w:sz w:val="22"/>
          <w:szCs w:val="22"/>
        </w:rPr>
        <w:t xml:space="preserve">, o której mowa w </w:t>
      </w:r>
      <w:r w:rsidR="002F4699" w:rsidRPr="005E1FC2">
        <w:rPr>
          <w:rFonts w:ascii="Arial" w:hAnsi="Arial" w:cs="Arial"/>
          <w:sz w:val="22"/>
          <w:szCs w:val="22"/>
        </w:rPr>
        <w:t xml:space="preserve">art. 11 ust. </w:t>
      </w:r>
      <w:r w:rsidR="002F4699">
        <w:rPr>
          <w:rFonts w:ascii="Arial" w:hAnsi="Arial" w:cs="Arial"/>
          <w:sz w:val="22"/>
          <w:szCs w:val="22"/>
        </w:rPr>
        <w:t>2</w:t>
      </w:r>
      <w:r w:rsidR="002F4699" w:rsidRPr="005E1FC2">
        <w:rPr>
          <w:rFonts w:ascii="Arial" w:hAnsi="Arial" w:cs="Arial"/>
          <w:sz w:val="22"/>
          <w:szCs w:val="22"/>
        </w:rPr>
        <w:t xml:space="preserve"> ustawy z dnia 16 kwietnia 1993</w:t>
      </w:r>
      <w:r w:rsidR="002F4699">
        <w:rPr>
          <w:rFonts w:ascii="Arial" w:hAnsi="Arial" w:cs="Arial"/>
          <w:sz w:val="22"/>
          <w:szCs w:val="22"/>
        </w:rPr>
        <w:t> </w:t>
      </w:r>
      <w:r w:rsidR="002F4699" w:rsidRPr="005E1FC2">
        <w:rPr>
          <w:rFonts w:ascii="Arial" w:hAnsi="Arial" w:cs="Arial"/>
          <w:sz w:val="22"/>
          <w:szCs w:val="22"/>
        </w:rPr>
        <w:t xml:space="preserve">r. o zwalczaniu nieuczciwej konkurencji (Dz. U. z </w:t>
      </w:r>
      <w:r w:rsidR="002F4699">
        <w:rPr>
          <w:rFonts w:ascii="Arial" w:hAnsi="Arial" w:cs="Arial"/>
          <w:sz w:val="22"/>
          <w:szCs w:val="22"/>
        </w:rPr>
        <w:t>202</w:t>
      </w:r>
      <w:r w:rsidR="001113FC">
        <w:rPr>
          <w:rFonts w:ascii="Arial" w:hAnsi="Arial" w:cs="Arial"/>
          <w:sz w:val="22"/>
          <w:szCs w:val="22"/>
        </w:rPr>
        <w:t>6</w:t>
      </w:r>
      <w:r w:rsidR="002F4699" w:rsidRPr="005E1FC2">
        <w:rPr>
          <w:rFonts w:ascii="Arial" w:hAnsi="Arial" w:cs="Arial"/>
          <w:sz w:val="22"/>
          <w:szCs w:val="22"/>
        </w:rPr>
        <w:t xml:space="preserve"> r. poz.</w:t>
      </w:r>
      <w:r w:rsidR="001113FC">
        <w:rPr>
          <w:rFonts w:ascii="Arial" w:hAnsi="Arial" w:cs="Arial"/>
          <w:sz w:val="22"/>
          <w:szCs w:val="22"/>
        </w:rPr>
        <w:t>85</w:t>
      </w:r>
      <w:r w:rsidR="002F4699" w:rsidRPr="005E1FC2">
        <w:rPr>
          <w:rFonts w:ascii="Arial" w:hAnsi="Arial" w:cs="Arial"/>
          <w:sz w:val="22"/>
          <w:szCs w:val="22"/>
        </w:rPr>
        <w:t>)</w:t>
      </w:r>
      <w:r w:rsidRPr="005E1FC2">
        <w:rPr>
          <w:rFonts w:ascii="Arial" w:hAnsi="Arial" w:cs="Arial"/>
          <w:sz w:val="22"/>
          <w:szCs w:val="22"/>
        </w:rPr>
        <w:t xml:space="preserve">, co do których </w:t>
      </w:r>
      <w:r w:rsidR="00363692">
        <w:rPr>
          <w:rFonts w:ascii="Arial" w:hAnsi="Arial" w:cs="Arial"/>
          <w:sz w:val="22"/>
          <w:szCs w:val="22"/>
        </w:rPr>
        <w:t>w</w:t>
      </w:r>
      <w:r w:rsidRPr="005E1FC2">
        <w:rPr>
          <w:rFonts w:ascii="Arial" w:hAnsi="Arial" w:cs="Arial"/>
          <w:sz w:val="22"/>
          <w:szCs w:val="22"/>
        </w:rPr>
        <w:t xml:space="preserve">ykonawca zastrzega, że nie mogą być udostępniane innym uczestnikom postępowania, </w:t>
      </w:r>
      <w:r w:rsidRPr="005E1FC2">
        <w:rPr>
          <w:rFonts w:ascii="Arial" w:hAnsi="Arial" w:cs="Arial"/>
          <w:color w:val="000000"/>
          <w:sz w:val="22"/>
          <w:szCs w:val="22"/>
        </w:rPr>
        <w:t>winny być odpowiednio oznaczone na właściwym dokumencie widocznym napisem: „tajemnica przedsiębiorstwa” i złożone w odrębnej kopercie wewnętrznej, a na ich miejscu w dokumentacji należy zamieścić stosowne odsyłacze.</w:t>
      </w:r>
      <w:r w:rsidR="0037014F">
        <w:rPr>
          <w:rFonts w:ascii="Arial" w:hAnsi="Arial" w:cs="Arial"/>
          <w:color w:val="000000"/>
          <w:sz w:val="22"/>
          <w:szCs w:val="22"/>
        </w:rPr>
        <w:t xml:space="preserve"> Zasady dotyczące oznaczenia dokumentów </w:t>
      </w:r>
      <w:r w:rsidR="005D591A">
        <w:rPr>
          <w:rFonts w:ascii="Arial" w:hAnsi="Arial" w:cs="Arial"/>
          <w:color w:val="000000"/>
          <w:sz w:val="22"/>
          <w:szCs w:val="22"/>
        </w:rPr>
        <w:t>składanych</w:t>
      </w:r>
      <w:r w:rsidR="0037014F">
        <w:rPr>
          <w:rFonts w:ascii="Arial" w:hAnsi="Arial" w:cs="Arial"/>
          <w:color w:val="000000"/>
          <w:sz w:val="22"/>
          <w:szCs w:val="22"/>
        </w:rPr>
        <w:t xml:space="preserve"> w formie pisemnej stanowiących tajemnicę przedsiębiorstwa należy stosować również do innych dokumentów przekazywanych zamawiającemu</w:t>
      </w:r>
      <w:r w:rsidR="00806390">
        <w:rPr>
          <w:rFonts w:ascii="Arial" w:hAnsi="Arial" w:cs="Arial"/>
          <w:color w:val="000000"/>
          <w:sz w:val="22"/>
          <w:szCs w:val="22"/>
        </w:rPr>
        <w:t>.</w:t>
      </w:r>
    </w:p>
    <w:p w14:paraId="0ECBF53E" w14:textId="77777777" w:rsidR="0037014F" w:rsidRPr="00806390" w:rsidRDefault="0037014F" w:rsidP="001E161C">
      <w:pPr>
        <w:widowControl w:val="0"/>
        <w:numPr>
          <w:ilvl w:val="0"/>
          <w:numId w:val="31"/>
        </w:numPr>
        <w:autoSpaceDE w:val="0"/>
        <w:autoSpaceDN w:val="0"/>
        <w:adjustRightInd w:val="0"/>
        <w:ind w:left="567" w:hanging="294"/>
        <w:jc w:val="both"/>
        <w:rPr>
          <w:rFonts w:ascii="Arial" w:hAnsi="Arial" w:cs="Arial"/>
          <w:sz w:val="22"/>
          <w:szCs w:val="22"/>
        </w:rPr>
      </w:pPr>
      <w:r w:rsidRPr="0037014F">
        <w:rPr>
          <w:rFonts w:ascii="Arial" w:hAnsi="Arial" w:cs="Arial"/>
          <w:sz w:val="22"/>
          <w:szCs w:val="22"/>
        </w:rPr>
        <w:t xml:space="preserve">Nie ujawnia się informacji stanowiących </w:t>
      </w:r>
      <w:bookmarkStart w:id="14" w:name="highlightHit_0"/>
      <w:bookmarkEnd w:id="14"/>
      <w:r w:rsidRPr="0037014F">
        <w:rPr>
          <w:rFonts w:ascii="Arial" w:hAnsi="Arial" w:cs="Arial"/>
          <w:sz w:val="22"/>
          <w:szCs w:val="22"/>
        </w:rPr>
        <w:t xml:space="preserve">tajemnicę przedsiębiorstwa w rozumieniu przepisów ustawy z dnia 16 kwietnia 1993 r. o zwalczaniu nieuczciwej konkurencji, jeżeli wykonawca, wraz z przekazaniem takich informacji, zastrzegł, że nie mogą być one udostępniane oraz wykazał, że zastrzeżone informacje stanowią </w:t>
      </w:r>
      <w:bookmarkStart w:id="15" w:name="highlightHit_1"/>
      <w:bookmarkEnd w:id="15"/>
      <w:r w:rsidRPr="0037014F">
        <w:rPr>
          <w:rFonts w:ascii="Arial" w:hAnsi="Arial" w:cs="Arial"/>
          <w:sz w:val="22"/>
          <w:szCs w:val="22"/>
        </w:rPr>
        <w:t xml:space="preserve">tajemnicę </w:t>
      </w:r>
      <w:r w:rsidRPr="00806390">
        <w:rPr>
          <w:rFonts w:ascii="Arial" w:hAnsi="Arial" w:cs="Arial"/>
          <w:sz w:val="22"/>
          <w:szCs w:val="22"/>
        </w:rPr>
        <w:t xml:space="preserve">przedsiębiorstwa. Wykonawca nie może zastrzec informacji, o których mowa w </w:t>
      </w:r>
      <w:hyperlink r:id="rId18" w:history="1">
        <w:r w:rsidRPr="00806390">
          <w:rPr>
            <w:rStyle w:val="Hipercze"/>
            <w:rFonts w:ascii="Arial" w:hAnsi="Arial" w:cs="Arial"/>
            <w:color w:val="auto"/>
            <w:sz w:val="22"/>
            <w:szCs w:val="22"/>
            <w:u w:val="none"/>
          </w:rPr>
          <w:t>art. 222 ust. 5</w:t>
        </w:r>
      </w:hyperlink>
      <w:r w:rsidR="00806390" w:rsidRPr="00806390">
        <w:rPr>
          <w:rFonts w:ascii="Arial" w:hAnsi="Arial" w:cs="Arial"/>
          <w:sz w:val="22"/>
          <w:szCs w:val="22"/>
        </w:rPr>
        <w:t xml:space="preserve"> ustawy</w:t>
      </w:r>
      <w:r w:rsidRPr="00806390">
        <w:rPr>
          <w:rFonts w:ascii="Arial" w:hAnsi="Arial" w:cs="Arial"/>
          <w:sz w:val="22"/>
          <w:szCs w:val="22"/>
        </w:rPr>
        <w:t>.</w:t>
      </w:r>
    </w:p>
    <w:p w14:paraId="418BF5DC" w14:textId="61BB71FE" w:rsidR="00471235" w:rsidRDefault="00471235" w:rsidP="001E161C">
      <w:pPr>
        <w:widowControl w:val="0"/>
        <w:numPr>
          <w:ilvl w:val="0"/>
          <w:numId w:val="31"/>
        </w:numPr>
        <w:autoSpaceDE w:val="0"/>
        <w:autoSpaceDN w:val="0"/>
        <w:adjustRightInd w:val="0"/>
        <w:ind w:left="567" w:hanging="294"/>
        <w:jc w:val="both"/>
        <w:rPr>
          <w:rFonts w:ascii="Arial" w:hAnsi="Arial" w:cs="Arial"/>
          <w:sz w:val="22"/>
          <w:szCs w:val="22"/>
        </w:rPr>
      </w:pPr>
      <w:r w:rsidRPr="005D591A">
        <w:rPr>
          <w:rFonts w:ascii="Arial" w:hAnsi="Arial" w:cs="Arial"/>
          <w:sz w:val="22"/>
          <w:szCs w:val="22"/>
        </w:rPr>
        <w:t xml:space="preserve">Zmiany dotyczące treści oferty </w:t>
      </w:r>
      <w:r w:rsidR="005D591A">
        <w:rPr>
          <w:rFonts w:ascii="Arial" w:hAnsi="Arial" w:cs="Arial"/>
          <w:sz w:val="22"/>
          <w:szCs w:val="22"/>
        </w:rPr>
        <w:t xml:space="preserve">składanej w formie pisemnej </w:t>
      </w:r>
      <w:r w:rsidRPr="005D591A">
        <w:rPr>
          <w:rFonts w:ascii="Arial" w:hAnsi="Arial" w:cs="Arial"/>
          <w:sz w:val="22"/>
          <w:szCs w:val="22"/>
        </w:rPr>
        <w:t>powinny być przygotowane, opakowane i zaadresowane w ten sam sposób co oferta. Dodatkowo opakowanie, w</w:t>
      </w:r>
      <w:r w:rsidR="005D591A">
        <w:rPr>
          <w:rFonts w:ascii="Arial" w:hAnsi="Arial" w:cs="Arial"/>
          <w:sz w:val="22"/>
          <w:szCs w:val="22"/>
        </w:rPr>
        <w:t> </w:t>
      </w:r>
      <w:r w:rsidRPr="005D591A">
        <w:rPr>
          <w:rFonts w:ascii="Arial" w:hAnsi="Arial" w:cs="Arial"/>
          <w:sz w:val="22"/>
          <w:szCs w:val="22"/>
        </w:rPr>
        <w:t xml:space="preserve">którym jest przekazywana zmieniona oferta należy opatrzyć napisem </w:t>
      </w:r>
      <w:r w:rsidRPr="005D591A">
        <w:rPr>
          <w:rFonts w:ascii="Arial" w:hAnsi="Arial" w:cs="Arial"/>
          <w:b/>
          <w:sz w:val="22"/>
          <w:szCs w:val="22"/>
        </w:rPr>
        <w:t xml:space="preserve">ZMIANA OFERTY </w:t>
      </w:r>
      <w:r w:rsidRPr="005D591A">
        <w:rPr>
          <w:rFonts w:ascii="Arial" w:hAnsi="Arial" w:cs="Arial"/>
          <w:b/>
          <w:sz w:val="22"/>
          <w:szCs w:val="22"/>
        </w:rPr>
        <w:lastRenderedPageBreak/>
        <w:t>w postępowaniu nr </w:t>
      </w:r>
      <w:r w:rsidR="00B32445">
        <w:rPr>
          <w:rFonts w:ascii="Arial" w:hAnsi="Arial" w:cs="Arial"/>
          <w:b/>
          <w:bCs/>
          <w:sz w:val="22"/>
          <w:szCs w:val="22"/>
        </w:rPr>
        <w:t>IKP.7013.</w:t>
      </w:r>
      <w:r w:rsidR="00E0452B">
        <w:rPr>
          <w:rFonts w:ascii="Arial" w:hAnsi="Arial" w:cs="Arial"/>
          <w:b/>
          <w:bCs/>
          <w:sz w:val="22"/>
          <w:szCs w:val="22"/>
        </w:rPr>
        <w:t>5</w:t>
      </w:r>
      <w:r w:rsidR="00B32445" w:rsidRPr="00FA5040">
        <w:rPr>
          <w:rFonts w:ascii="Arial" w:hAnsi="Arial" w:cs="Arial"/>
          <w:b/>
          <w:bCs/>
          <w:sz w:val="22"/>
          <w:szCs w:val="22"/>
        </w:rPr>
        <w:t>.</w:t>
      </w:r>
      <w:r w:rsidR="00B32445">
        <w:rPr>
          <w:rFonts w:ascii="Arial" w:hAnsi="Arial" w:cs="Arial"/>
          <w:b/>
          <w:bCs/>
          <w:sz w:val="22"/>
          <w:szCs w:val="22"/>
        </w:rPr>
        <w:t>202</w:t>
      </w:r>
      <w:r w:rsidR="007F4DC0">
        <w:rPr>
          <w:rFonts w:ascii="Arial" w:hAnsi="Arial" w:cs="Arial"/>
          <w:b/>
          <w:bCs/>
          <w:sz w:val="22"/>
          <w:szCs w:val="22"/>
        </w:rPr>
        <w:t>6</w:t>
      </w:r>
      <w:r w:rsidRPr="005D591A">
        <w:rPr>
          <w:rFonts w:ascii="Arial" w:hAnsi="Arial" w:cs="Arial"/>
          <w:b/>
          <w:sz w:val="22"/>
          <w:szCs w:val="22"/>
        </w:rPr>
        <w:t>.</w:t>
      </w:r>
      <w:r w:rsidRPr="005D591A">
        <w:rPr>
          <w:rFonts w:ascii="Arial" w:hAnsi="Arial" w:cs="Arial"/>
          <w:sz w:val="22"/>
          <w:szCs w:val="22"/>
        </w:rPr>
        <w:t xml:space="preserve"> W pierwszej kolejności będzie otwierana zmiana do oferty następnie oferta zmieniana.</w:t>
      </w:r>
    </w:p>
    <w:p w14:paraId="3163C473" w14:textId="7A017867" w:rsidR="00471235" w:rsidRPr="005D591A" w:rsidRDefault="00471235" w:rsidP="001E161C">
      <w:pPr>
        <w:widowControl w:val="0"/>
        <w:numPr>
          <w:ilvl w:val="0"/>
          <w:numId w:val="31"/>
        </w:numPr>
        <w:autoSpaceDE w:val="0"/>
        <w:autoSpaceDN w:val="0"/>
        <w:adjustRightInd w:val="0"/>
        <w:ind w:left="567" w:hanging="294"/>
        <w:jc w:val="both"/>
        <w:rPr>
          <w:rFonts w:ascii="Arial" w:hAnsi="Arial" w:cs="Arial"/>
          <w:sz w:val="22"/>
          <w:szCs w:val="22"/>
        </w:rPr>
      </w:pPr>
      <w:r w:rsidRPr="005D591A">
        <w:rPr>
          <w:rFonts w:ascii="Arial" w:hAnsi="Arial" w:cs="Arial"/>
        </w:rPr>
        <w:t xml:space="preserve">Oświadczenie o wycofaniu oferty </w:t>
      </w:r>
      <w:r w:rsidR="005D591A">
        <w:rPr>
          <w:rFonts w:ascii="Arial" w:hAnsi="Arial" w:cs="Arial"/>
        </w:rPr>
        <w:t xml:space="preserve">składanej w formie pisemnej </w:t>
      </w:r>
      <w:r w:rsidRPr="005D591A">
        <w:rPr>
          <w:rFonts w:ascii="Arial" w:hAnsi="Arial" w:cs="Arial"/>
        </w:rPr>
        <w:t xml:space="preserve">powinno być opakowane i zaadresowane w ten sam sposób co oferta. Dodatkowo opakowanie, w którym jest przekazywane to oświadczenie należy opatrzyć napisem </w:t>
      </w:r>
      <w:r w:rsidRPr="005D591A">
        <w:rPr>
          <w:rFonts w:ascii="Arial" w:hAnsi="Arial" w:cs="Arial"/>
          <w:b/>
          <w:sz w:val="22"/>
          <w:szCs w:val="22"/>
        </w:rPr>
        <w:t>WYCOFANIE OFERTY w postępowaniu nr</w:t>
      </w:r>
      <w:r w:rsidR="005E70A4">
        <w:rPr>
          <w:rFonts w:ascii="Arial" w:hAnsi="Arial" w:cs="Arial"/>
          <w:b/>
          <w:sz w:val="22"/>
          <w:szCs w:val="22"/>
        </w:rPr>
        <w:t> </w:t>
      </w:r>
      <w:r w:rsidR="00B32445">
        <w:rPr>
          <w:rFonts w:ascii="Arial" w:hAnsi="Arial" w:cs="Arial"/>
          <w:b/>
          <w:bCs/>
          <w:sz w:val="22"/>
          <w:szCs w:val="22"/>
        </w:rPr>
        <w:t>IKP.7013.</w:t>
      </w:r>
      <w:r w:rsidR="00E0452B">
        <w:rPr>
          <w:rFonts w:ascii="Arial" w:hAnsi="Arial" w:cs="Arial"/>
          <w:b/>
          <w:bCs/>
          <w:sz w:val="22"/>
          <w:szCs w:val="22"/>
        </w:rPr>
        <w:t>5</w:t>
      </w:r>
      <w:r w:rsidR="00B32445" w:rsidRPr="00FA5040">
        <w:rPr>
          <w:rFonts w:ascii="Arial" w:hAnsi="Arial" w:cs="Arial"/>
          <w:b/>
          <w:bCs/>
          <w:sz w:val="22"/>
          <w:szCs w:val="22"/>
        </w:rPr>
        <w:t>.</w:t>
      </w:r>
      <w:r w:rsidR="00B32445">
        <w:rPr>
          <w:rFonts w:ascii="Arial" w:hAnsi="Arial" w:cs="Arial"/>
          <w:b/>
          <w:bCs/>
          <w:sz w:val="22"/>
          <w:szCs w:val="22"/>
        </w:rPr>
        <w:t>202</w:t>
      </w:r>
      <w:r w:rsidR="007F4DC0">
        <w:rPr>
          <w:rFonts w:ascii="Arial" w:hAnsi="Arial" w:cs="Arial"/>
          <w:b/>
          <w:bCs/>
          <w:sz w:val="22"/>
          <w:szCs w:val="22"/>
        </w:rPr>
        <w:t>6</w:t>
      </w:r>
      <w:r w:rsidRPr="005D591A">
        <w:rPr>
          <w:rFonts w:ascii="Arial" w:hAnsi="Arial" w:cs="Arial"/>
          <w:b/>
          <w:sz w:val="22"/>
          <w:szCs w:val="22"/>
        </w:rPr>
        <w:t>.</w:t>
      </w:r>
      <w:r w:rsidRPr="005D591A">
        <w:rPr>
          <w:rFonts w:ascii="Arial" w:hAnsi="Arial" w:cs="Arial"/>
          <w:sz w:val="22"/>
          <w:szCs w:val="22"/>
        </w:rPr>
        <w:t xml:space="preserve"> Wniosek o wycofanie oferty musi być podpisany przez osobę uprawnioną na podstawie dokumentu rejestrowego podmiotu, którego adres znajduje się na zewnętrznym opakowaniu oferty lub osobę posiadającą pisemne upoważnienie od osoby uprawnionej do wycofania oferty.</w:t>
      </w:r>
    </w:p>
    <w:p w14:paraId="5B744D36" w14:textId="77777777" w:rsidR="00471235" w:rsidRPr="005D591A" w:rsidRDefault="00471235" w:rsidP="001E161C">
      <w:pPr>
        <w:widowControl w:val="0"/>
        <w:numPr>
          <w:ilvl w:val="0"/>
          <w:numId w:val="31"/>
        </w:numPr>
        <w:autoSpaceDE w:val="0"/>
        <w:autoSpaceDN w:val="0"/>
        <w:adjustRightInd w:val="0"/>
        <w:ind w:left="567" w:hanging="294"/>
        <w:jc w:val="both"/>
        <w:rPr>
          <w:rFonts w:ascii="Arial" w:hAnsi="Arial" w:cs="Arial"/>
          <w:sz w:val="22"/>
          <w:szCs w:val="22"/>
        </w:rPr>
      </w:pPr>
      <w:r w:rsidRPr="005D591A">
        <w:rPr>
          <w:rFonts w:ascii="Arial" w:hAnsi="Arial" w:cs="Arial"/>
          <w:sz w:val="22"/>
          <w:szCs w:val="22"/>
        </w:rPr>
        <w:t xml:space="preserve">Zamawiający na wniosek </w:t>
      </w:r>
      <w:r w:rsidR="00363692">
        <w:rPr>
          <w:rFonts w:ascii="Arial" w:hAnsi="Arial" w:cs="Arial"/>
          <w:sz w:val="22"/>
          <w:szCs w:val="22"/>
        </w:rPr>
        <w:t>w</w:t>
      </w:r>
      <w:r w:rsidRPr="005D591A">
        <w:rPr>
          <w:rFonts w:ascii="Arial" w:hAnsi="Arial" w:cs="Arial"/>
          <w:sz w:val="22"/>
          <w:szCs w:val="22"/>
        </w:rPr>
        <w:t>ykonawcy zwraca ofertę wycofaną niezwłocznie po rozstrzygnięciu prowadzonego postępowania o zamówienie publiczne, przy czym oferta wycofana nie jest otwierana, a zwrot dokonywany jest na adres umieszczony na zewnętrznym opakowaniu oferty.</w:t>
      </w:r>
    </w:p>
    <w:p w14:paraId="350EDFF9" w14:textId="77777777" w:rsidR="003C52C7" w:rsidRDefault="003C52C7" w:rsidP="003C52C7">
      <w:pPr>
        <w:widowControl w:val="0"/>
        <w:autoSpaceDE w:val="0"/>
        <w:autoSpaceDN w:val="0"/>
        <w:adjustRightInd w:val="0"/>
        <w:ind w:left="284"/>
        <w:jc w:val="both"/>
        <w:rPr>
          <w:rFonts w:ascii="Arial" w:hAnsi="Arial" w:cs="Arial"/>
          <w:b/>
          <w:bCs/>
          <w:sz w:val="22"/>
          <w:szCs w:val="22"/>
        </w:rPr>
      </w:pPr>
    </w:p>
    <w:p w14:paraId="17C2FDDE" w14:textId="47F5A02E" w:rsidR="00392249" w:rsidRPr="005E1FC2" w:rsidRDefault="00392249" w:rsidP="001E161C">
      <w:pPr>
        <w:keepNext/>
        <w:numPr>
          <w:ilvl w:val="0"/>
          <w:numId w:val="30"/>
        </w:numPr>
        <w:autoSpaceDE w:val="0"/>
        <w:autoSpaceDN w:val="0"/>
        <w:adjustRightInd w:val="0"/>
        <w:ind w:left="284" w:hanging="284"/>
        <w:jc w:val="both"/>
        <w:rPr>
          <w:rFonts w:ascii="Arial" w:hAnsi="Arial" w:cs="Arial"/>
          <w:b/>
          <w:bCs/>
          <w:sz w:val="22"/>
          <w:szCs w:val="22"/>
        </w:rPr>
      </w:pPr>
      <w:r w:rsidRPr="005E1FC2">
        <w:rPr>
          <w:rFonts w:ascii="Arial" w:hAnsi="Arial" w:cs="Arial"/>
          <w:b/>
          <w:bCs/>
          <w:sz w:val="22"/>
          <w:szCs w:val="22"/>
        </w:rPr>
        <w:t xml:space="preserve">Sposób komunikowania się </w:t>
      </w:r>
      <w:r w:rsidR="005D591A">
        <w:rPr>
          <w:rFonts w:ascii="Arial" w:hAnsi="Arial" w:cs="Arial"/>
          <w:b/>
          <w:bCs/>
          <w:sz w:val="22"/>
          <w:szCs w:val="22"/>
        </w:rPr>
        <w:t>z</w:t>
      </w:r>
      <w:r w:rsidRPr="005E1FC2">
        <w:rPr>
          <w:rFonts w:ascii="Arial" w:hAnsi="Arial" w:cs="Arial"/>
          <w:b/>
          <w:bCs/>
          <w:sz w:val="22"/>
          <w:szCs w:val="22"/>
        </w:rPr>
        <w:t xml:space="preserve">amawiającego z </w:t>
      </w:r>
      <w:r w:rsidR="005D591A">
        <w:rPr>
          <w:rFonts w:ascii="Arial" w:hAnsi="Arial" w:cs="Arial"/>
          <w:b/>
          <w:bCs/>
          <w:sz w:val="22"/>
          <w:szCs w:val="22"/>
        </w:rPr>
        <w:t>w</w:t>
      </w:r>
      <w:r w:rsidRPr="005E1FC2">
        <w:rPr>
          <w:rFonts w:ascii="Arial" w:hAnsi="Arial" w:cs="Arial"/>
          <w:b/>
          <w:bCs/>
          <w:sz w:val="22"/>
          <w:szCs w:val="22"/>
        </w:rPr>
        <w:t>ykonawcami (nie dotyczy składania ofert)</w:t>
      </w:r>
    </w:p>
    <w:p w14:paraId="2E91DAAF" w14:textId="5B1299C7" w:rsidR="00392249" w:rsidRPr="00E25897" w:rsidRDefault="00213F35" w:rsidP="001E161C">
      <w:pPr>
        <w:keepNext/>
        <w:numPr>
          <w:ilvl w:val="0"/>
          <w:numId w:val="32"/>
        </w:numPr>
        <w:autoSpaceDE w:val="0"/>
        <w:autoSpaceDN w:val="0"/>
        <w:adjustRightInd w:val="0"/>
        <w:ind w:left="567" w:hanging="283"/>
        <w:jc w:val="both"/>
        <w:rPr>
          <w:rFonts w:ascii="Arial" w:hAnsi="Arial" w:cs="Arial"/>
          <w:sz w:val="22"/>
          <w:szCs w:val="22"/>
        </w:rPr>
      </w:pPr>
      <w:r w:rsidRPr="00213F35">
        <w:rPr>
          <w:rFonts w:ascii="Arial" w:hAnsi="Arial" w:cs="Arial"/>
          <w:sz w:val="22"/>
          <w:szCs w:val="22"/>
        </w:rPr>
        <w:t>W przypadku odstąpienia przez zamawiającego od wymagania użycia środków komunikacji elektronicznej, z uwagi na wystąpienie okoliczności, o której mowa w art. 65 ust. 1 pkt 5 ustawy</w:t>
      </w:r>
      <w:r>
        <w:rPr>
          <w:rFonts w:ascii="Arial" w:hAnsi="Arial" w:cs="Arial"/>
          <w:sz w:val="22"/>
          <w:szCs w:val="22"/>
        </w:rPr>
        <w:t>,</w:t>
      </w:r>
      <w:r w:rsidRPr="00213F35">
        <w:rPr>
          <w:rFonts w:ascii="Arial" w:hAnsi="Arial" w:cs="Arial"/>
          <w:sz w:val="22"/>
          <w:szCs w:val="22"/>
        </w:rPr>
        <w:t xml:space="preserve"> </w:t>
      </w:r>
      <w:r>
        <w:rPr>
          <w:rFonts w:ascii="Arial" w:hAnsi="Arial" w:cs="Arial"/>
          <w:sz w:val="22"/>
          <w:szCs w:val="22"/>
        </w:rPr>
        <w:t>w</w:t>
      </w:r>
      <w:r w:rsidR="00392249" w:rsidRPr="005E1FC2">
        <w:rPr>
          <w:rFonts w:ascii="Arial" w:hAnsi="Arial" w:cs="Arial"/>
          <w:sz w:val="22"/>
          <w:szCs w:val="22"/>
        </w:rPr>
        <w:t xml:space="preserve"> postępowaniu o udzielenie zamówienia komunikacja pomiędzy zamawiającym a</w:t>
      </w:r>
      <w:r w:rsidR="00E25897">
        <w:rPr>
          <w:rFonts w:ascii="Arial" w:hAnsi="Arial" w:cs="Arial"/>
          <w:sz w:val="22"/>
          <w:szCs w:val="22"/>
        </w:rPr>
        <w:t xml:space="preserve"> </w:t>
      </w:r>
      <w:r w:rsidR="00392249" w:rsidRPr="005E1FC2">
        <w:rPr>
          <w:rFonts w:ascii="Arial" w:hAnsi="Arial" w:cs="Arial"/>
          <w:sz w:val="22"/>
          <w:szCs w:val="22"/>
        </w:rPr>
        <w:t>wykonawcami w szczególności składanie oświadczeń, wniosków</w:t>
      </w:r>
      <w:r w:rsidR="00392249" w:rsidRPr="00B46F19">
        <w:rPr>
          <w:rFonts w:ascii="Arial" w:hAnsi="Arial" w:cs="Arial"/>
          <w:sz w:val="22"/>
          <w:szCs w:val="22"/>
        </w:rPr>
        <w:t xml:space="preserve">, zawiadomień oraz przekazywanie informacji odbywa </w:t>
      </w:r>
      <w:r w:rsidR="00E25897" w:rsidRPr="00E25897">
        <w:rPr>
          <w:rFonts w:ascii="Arial" w:hAnsi="Arial" w:cs="Arial"/>
          <w:sz w:val="22"/>
          <w:szCs w:val="22"/>
        </w:rPr>
        <w:t>za pośrednictwem operatora pocztowego w rozumieniu ustawy z dnia 23 listopada 2012 r. - Prawo pocztowe, osobiście</w:t>
      </w:r>
      <w:r w:rsidR="00E25897">
        <w:rPr>
          <w:rFonts w:ascii="Arial" w:hAnsi="Arial" w:cs="Arial"/>
          <w:sz w:val="22"/>
          <w:szCs w:val="22"/>
        </w:rPr>
        <w:t xml:space="preserve">, </w:t>
      </w:r>
      <w:r w:rsidR="00E25897" w:rsidRPr="00E25897">
        <w:rPr>
          <w:rFonts w:ascii="Arial" w:hAnsi="Arial" w:cs="Arial"/>
          <w:sz w:val="22"/>
          <w:szCs w:val="22"/>
        </w:rPr>
        <w:t>za pośrednictwem posłańca</w:t>
      </w:r>
      <w:r w:rsidR="00E25897">
        <w:rPr>
          <w:rFonts w:ascii="Arial" w:hAnsi="Arial" w:cs="Arial"/>
          <w:sz w:val="22"/>
          <w:szCs w:val="22"/>
        </w:rPr>
        <w:t xml:space="preserve"> lub </w:t>
      </w:r>
      <w:r w:rsidR="00E25897" w:rsidRPr="00E25897">
        <w:rPr>
          <w:rFonts w:ascii="Arial" w:hAnsi="Arial" w:cs="Arial"/>
          <w:sz w:val="22"/>
          <w:szCs w:val="22"/>
        </w:rPr>
        <w:t>e</w:t>
      </w:r>
      <w:r w:rsidR="00392249" w:rsidRPr="00E25897">
        <w:rPr>
          <w:rFonts w:ascii="Arial" w:hAnsi="Arial" w:cs="Arial"/>
          <w:sz w:val="22"/>
          <w:szCs w:val="22"/>
        </w:rPr>
        <w:t xml:space="preserve">lektronicznie za pomocą poczty elektronicznej, email: </w:t>
      </w:r>
      <w:hyperlink r:id="rId19" w:history="1">
        <w:r w:rsidR="004B20A2" w:rsidRPr="00CE4F17">
          <w:rPr>
            <w:rStyle w:val="Hipercze"/>
            <w:rFonts w:ascii="Arial" w:hAnsi="Arial" w:cs="Arial"/>
            <w:sz w:val="22"/>
            <w:szCs w:val="22"/>
          </w:rPr>
          <w:t>inwestycje@buczek.org.pl</w:t>
        </w:r>
      </w:hyperlink>
      <w:r w:rsidR="003C685D" w:rsidRPr="003A6E9D">
        <w:rPr>
          <w:rFonts w:ascii="Arial" w:hAnsi="Arial" w:cs="Arial"/>
          <w:sz w:val="22"/>
          <w:szCs w:val="22"/>
        </w:rPr>
        <w:t>.</w:t>
      </w:r>
    </w:p>
    <w:p w14:paraId="2C7F256C" w14:textId="0F3C761E" w:rsidR="00392249" w:rsidRPr="005E1FC2" w:rsidRDefault="00392249" w:rsidP="001E161C">
      <w:pPr>
        <w:widowControl w:val="0"/>
        <w:numPr>
          <w:ilvl w:val="0"/>
          <w:numId w:val="32"/>
        </w:numPr>
        <w:autoSpaceDE w:val="0"/>
        <w:autoSpaceDN w:val="0"/>
        <w:adjustRightInd w:val="0"/>
        <w:ind w:left="567" w:hanging="283"/>
        <w:jc w:val="both"/>
        <w:rPr>
          <w:rFonts w:ascii="Arial" w:hAnsi="Arial" w:cs="Arial"/>
          <w:sz w:val="22"/>
          <w:szCs w:val="22"/>
        </w:rPr>
      </w:pPr>
      <w:r w:rsidRPr="005E1FC2">
        <w:rPr>
          <w:rFonts w:ascii="Arial" w:hAnsi="Arial" w:cs="Arial"/>
          <w:sz w:val="22"/>
          <w:szCs w:val="22"/>
        </w:rPr>
        <w:t xml:space="preserve">Dokumenty elektroniczne, składane są przez </w:t>
      </w:r>
      <w:r>
        <w:rPr>
          <w:rFonts w:ascii="Arial" w:hAnsi="Arial" w:cs="Arial"/>
          <w:sz w:val="22"/>
          <w:szCs w:val="22"/>
        </w:rPr>
        <w:t>w</w:t>
      </w:r>
      <w:r w:rsidRPr="005E1FC2">
        <w:rPr>
          <w:rFonts w:ascii="Arial" w:hAnsi="Arial" w:cs="Arial"/>
          <w:sz w:val="22"/>
          <w:szCs w:val="22"/>
        </w:rPr>
        <w:t xml:space="preserve">ykonawcę za pomocą poczty elektronicznej, na wskazany w pkt </w:t>
      </w:r>
      <w:r w:rsidR="00D40E8C">
        <w:rPr>
          <w:rFonts w:ascii="Arial" w:hAnsi="Arial" w:cs="Arial"/>
          <w:sz w:val="22"/>
          <w:szCs w:val="22"/>
        </w:rPr>
        <w:t>1</w:t>
      </w:r>
      <w:r w:rsidRPr="005E1FC2">
        <w:rPr>
          <w:rFonts w:ascii="Arial" w:hAnsi="Arial" w:cs="Arial"/>
          <w:sz w:val="22"/>
          <w:szCs w:val="22"/>
        </w:rPr>
        <w:t xml:space="preserve"> adres email. Maksymalny rozmiar </w:t>
      </w:r>
      <w:r>
        <w:rPr>
          <w:rFonts w:ascii="Arial" w:hAnsi="Arial" w:cs="Arial"/>
          <w:sz w:val="22"/>
          <w:szCs w:val="22"/>
        </w:rPr>
        <w:t>wiadomości (wraz z załącznikami) przesyłanej</w:t>
      </w:r>
      <w:r w:rsidRPr="005E1FC2">
        <w:rPr>
          <w:rFonts w:ascii="Arial" w:hAnsi="Arial" w:cs="Arial"/>
          <w:sz w:val="22"/>
          <w:szCs w:val="22"/>
        </w:rPr>
        <w:t xml:space="preserve"> za pośrednictwem</w:t>
      </w:r>
      <w:r>
        <w:rPr>
          <w:rFonts w:ascii="Arial" w:hAnsi="Arial" w:cs="Arial"/>
          <w:sz w:val="22"/>
          <w:szCs w:val="22"/>
        </w:rPr>
        <w:t xml:space="preserve"> poczty elektronicznej wynosi </w:t>
      </w:r>
      <w:r w:rsidRPr="007739D3">
        <w:rPr>
          <w:rFonts w:ascii="Arial" w:hAnsi="Arial" w:cs="Arial"/>
          <w:b/>
          <w:bCs/>
          <w:sz w:val="22"/>
          <w:szCs w:val="22"/>
        </w:rPr>
        <w:t>20 MB</w:t>
      </w:r>
      <w:r>
        <w:rPr>
          <w:rFonts w:ascii="Arial" w:hAnsi="Arial" w:cs="Arial"/>
          <w:sz w:val="22"/>
          <w:szCs w:val="22"/>
        </w:rPr>
        <w:t xml:space="preserve">. </w:t>
      </w:r>
      <w:bookmarkStart w:id="16" w:name="_Hlk83205570"/>
      <w:r w:rsidRPr="005E1FC2">
        <w:rPr>
          <w:rFonts w:ascii="Arial" w:hAnsi="Arial" w:cs="Arial"/>
          <w:sz w:val="22"/>
          <w:szCs w:val="22"/>
        </w:rPr>
        <w:t>Sposób sporządzenia dokumentów elektronicznych musi być zgod</w:t>
      </w:r>
      <w:r w:rsidR="00E25897">
        <w:rPr>
          <w:rFonts w:ascii="Arial" w:hAnsi="Arial" w:cs="Arial"/>
          <w:sz w:val="22"/>
          <w:szCs w:val="22"/>
        </w:rPr>
        <w:t>n</w:t>
      </w:r>
      <w:r w:rsidRPr="005E1FC2">
        <w:rPr>
          <w:rFonts w:ascii="Arial" w:hAnsi="Arial" w:cs="Arial"/>
          <w:sz w:val="22"/>
          <w:szCs w:val="22"/>
        </w:rPr>
        <w:t>y z wymaganiami określonymi w rozporządzeniu Prezesa Rady Ministrów z dnia 30 grudnia 2020 r. w</w:t>
      </w:r>
      <w:r w:rsidR="00ED2989">
        <w:rPr>
          <w:rFonts w:ascii="Arial" w:hAnsi="Arial" w:cs="Arial"/>
          <w:sz w:val="22"/>
          <w:szCs w:val="22"/>
        </w:rPr>
        <w:t> </w:t>
      </w:r>
      <w:r w:rsidRPr="005E1FC2">
        <w:rPr>
          <w:rFonts w:ascii="Arial" w:hAnsi="Arial" w:cs="Arial"/>
          <w:sz w:val="22"/>
          <w:szCs w:val="22"/>
        </w:rPr>
        <w:t>sprawie sposobu sporządzania i</w:t>
      </w:r>
      <w:r>
        <w:rPr>
          <w:rFonts w:ascii="Arial" w:hAnsi="Arial" w:cs="Arial"/>
          <w:sz w:val="22"/>
          <w:szCs w:val="22"/>
        </w:rPr>
        <w:t> </w:t>
      </w:r>
      <w:r w:rsidRPr="005E1FC2">
        <w:rPr>
          <w:rFonts w:ascii="Arial" w:hAnsi="Arial" w:cs="Arial"/>
          <w:sz w:val="22"/>
          <w:szCs w:val="22"/>
        </w:rPr>
        <w:t>przekazywania informacji oraz wymagań technicznych dla dokumentów elektronicznych oraz środków komunikacji elektronicznej w postępowaniu o udzielenie zamówienia publicznego lub konkursie oraz rozporządzeniu Ministra Rozwoju, Pracy i Technologii z dnia 23 grudnia 2020 r. w sprawie podmiotowych środków dowodowych oraz innych dokumentów lub oświadczeń, jakich może żądać zamawiający od wykonawcy.</w:t>
      </w:r>
      <w:bookmarkEnd w:id="16"/>
    </w:p>
    <w:p w14:paraId="24CB5C67" w14:textId="77777777" w:rsidR="00694333" w:rsidRPr="005E1FC2" w:rsidRDefault="00694333" w:rsidP="008E404B">
      <w:pPr>
        <w:widowControl w:val="0"/>
        <w:autoSpaceDE w:val="0"/>
        <w:autoSpaceDN w:val="0"/>
        <w:adjustRightInd w:val="0"/>
        <w:jc w:val="both"/>
        <w:rPr>
          <w:rFonts w:ascii="Arial" w:hAnsi="Arial" w:cs="Arial"/>
          <w:sz w:val="22"/>
          <w:szCs w:val="22"/>
        </w:rPr>
      </w:pPr>
      <w:bookmarkStart w:id="17" w:name="mip51080280"/>
      <w:bookmarkEnd w:id="17"/>
    </w:p>
    <w:p w14:paraId="28A4AFCA" w14:textId="77777777" w:rsidR="00C54C1F" w:rsidRPr="005E1FC2" w:rsidRDefault="00C54C1F" w:rsidP="008E404B">
      <w:pPr>
        <w:widowControl w:val="0"/>
        <w:pBdr>
          <w:top w:val="single" w:sz="4" w:space="1" w:color="auto"/>
          <w:left w:val="single" w:sz="4" w:space="4" w:color="auto"/>
          <w:bottom w:val="single" w:sz="4" w:space="1" w:color="auto"/>
          <w:right w:val="single" w:sz="4" w:space="4" w:color="auto"/>
        </w:pBdr>
        <w:shd w:val="clear" w:color="auto" w:fill="D9D9D9"/>
        <w:ind w:left="284" w:hanging="284"/>
        <w:rPr>
          <w:rFonts w:ascii="Arial" w:hAnsi="Arial" w:cs="Arial"/>
          <w:b/>
          <w:sz w:val="22"/>
          <w:szCs w:val="22"/>
        </w:rPr>
      </w:pPr>
      <w:r w:rsidRPr="005E1FC2">
        <w:rPr>
          <w:rFonts w:ascii="Arial" w:hAnsi="Arial" w:cs="Arial"/>
          <w:b/>
          <w:sz w:val="22"/>
          <w:szCs w:val="22"/>
        </w:rPr>
        <w:t>X.</w:t>
      </w:r>
      <w:r w:rsidRPr="005E1FC2">
        <w:rPr>
          <w:rFonts w:ascii="Arial" w:hAnsi="Arial" w:cs="Arial"/>
          <w:b/>
          <w:sz w:val="22"/>
          <w:szCs w:val="22"/>
        </w:rPr>
        <w:tab/>
      </w:r>
      <w:r w:rsidRPr="005E1FC2">
        <w:rPr>
          <w:rFonts w:ascii="Arial" w:hAnsi="Arial" w:cs="Arial"/>
          <w:b/>
          <w:bCs/>
          <w:sz w:val="22"/>
          <w:szCs w:val="22"/>
        </w:rPr>
        <w:t>Wskazanie osób uprawnionych do komunikowania się z wykonawcami</w:t>
      </w:r>
    </w:p>
    <w:p w14:paraId="50F8A017" w14:textId="77777777" w:rsidR="00AF1A38" w:rsidRPr="005E1FC2" w:rsidRDefault="00AF1A38" w:rsidP="008E404B">
      <w:pPr>
        <w:widowControl w:val="0"/>
        <w:autoSpaceDE w:val="0"/>
        <w:autoSpaceDN w:val="0"/>
        <w:adjustRightInd w:val="0"/>
        <w:jc w:val="both"/>
        <w:rPr>
          <w:rFonts w:ascii="Arial" w:hAnsi="Arial" w:cs="Arial"/>
          <w:sz w:val="22"/>
          <w:szCs w:val="22"/>
        </w:rPr>
      </w:pPr>
      <w:r w:rsidRPr="005E1FC2">
        <w:rPr>
          <w:rFonts w:ascii="Arial" w:hAnsi="Arial" w:cs="Arial"/>
          <w:sz w:val="22"/>
          <w:szCs w:val="22"/>
        </w:rPr>
        <w:t xml:space="preserve">Zamawiający wyznacza następujące osoby do kontaktu z </w:t>
      </w:r>
      <w:r w:rsidR="00363692">
        <w:rPr>
          <w:rFonts w:ascii="Arial" w:hAnsi="Arial" w:cs="Arial"/>
          <w:sz w:val="22"/>
          <w:szCs w:val="22"/>
        </w:rPr>
        <w:t>w</w:t>
      </w:r>
      <w:r w:rsidRPr="005E1FC2">
        <w:rPr>
          <w:rFonts w:ascii="Arial" w:hAnsi="Arial" w:cs="Arial"/>
          <w:sz w:val="22"/>
          <w:szCs w:val="22"/>
        </w:rPr>
        <w:t>ykonawcami:</w:t>
      </w:r>
    </w:p>
    <w:p w14:paraId="6D2265AC" w14:textId="38F08AC9" w:rsidR="001E1E3A" w:rsidRDefault="00DB20A9" w:rsidP="001E161C">
      <w:pPr>
        <w:widowControl w:val="0"/>
        <w:numPr>
          <w:ilvl w:val="0"/>
          <w:numId w:val="25"/>
        </w:numPr>
        <w:autoSpaceDE w:val="0"/>
        <w:autoSpaceDN w:val="0"/>
        <w:adjustRightInd w:val="0"/>
        <w:ind w:left="284" w:hanging="284"/>
        <w:jc w:val="both"/>
        <w:rPr>
          <w:rFonts w:ascii="Arial" w:hAnsi="Arial" w:cs="Arial"/>
          <w:sz w:val="22"/>
          <w:szCs w:val="22"/>
        </w:rPr>
      </w:pPr>
      <w:r w:rsidRPr="00645722">
        <w:rPr>
          <w:rFonts w:ascii="Arial" w:hAnsi="Arial" w:cs="Arial"/>
          <w:bCs/>
          <w:sz w:val="22"/>
          <w:szCs w:val="22"/>
        </w:rPr>
        <w:t>w sprawach dotyczących przedmiotu zamówienia</w:t>
      </w:r>
      <w:r w:rsidR="003C685D">
        <w:rPr>
          <w:rFonts w:ascii="Arial" w:hAnsi="Arial" w:cs="Arial"/>
          <w:bCs/>
          <w:sz w:val="22"/>
          <w:szCs w:val="22"/>
        </w:rPr>
        <w:t xml:space="preserve"> i</w:t>
      </w:r>
      <w:r w:rsidR="003C685D" w:rsidRPr="003C685D">
        <w:rPr>
          <w:rFonts w:ascii="Arial" w:hAnsi="Arial" w:cs="Arial"/>
          <w:bCs/>
          <w:sz w:val="22"/>
          <w:szCs w:val="22"/>
        </w:rPr>
        <w:t xml:space="preserve"> </w:t>
      </w:r>
      <w:r w:rsidR="003C685D" w:rsidRPr="00645722">
        <w:rPr>
          <w:rFonts w:ascii="Arial" w:hAnsi="Arial" w:cs="Arial"/>
          <w:bCs/>
          <w:sz w:val="22"/>
          <w:szCs w:val="22"/>
        </w:rPr>
        <w:t>procedury udzielania zamówienia publicznego</w:t>
      </w:r>
      <w:r w:rsidRPr="00DB20A9">
        <w:rPr>
          <w:rFonts w:ascii="Arial" w:hAnsi="Arial" w:cs="Arial"/>
          <w:b/>
          <w:sz w:val="22"/>
          <w:szCs w:val="22"/>
        </w:rPr>
        <w:t xml:space="preserve"> </w:t>
      </w:r>
      <w:r w:rsidRPr="00DB20A9">
        <w:rPr>
          <w:rFonts w:ascii="Arial" w:hAnsi="Arial" w:cs="Arial"/>
          <w:sz w:val="22"/>
          <w:szCs w:val="22"/>
        </w:rPr>
        <w:t xml:space="preserve">– </w:t>
      </w:r>
      <w:r w:rsidR="004B20A2">
        <w:rPr>
          <w:rFonts w:ascii="Arial" w:hAnsi="Arial" w:cs="Arial"/>
          <w:b/>
          <w:bCs/>
          <w:sz w:val="22"/>
          <w:szCs w:val="22"/>
        </w:rPr>
        <w:t>Wioletta Adamczyk</w:t>
      </w:r>
      <w:r w:rsidR="003C685D" w:rsidRPr="00645722">
        <w:rPr>
          <w:rFonts w:ascii="Arial" w:hAnsi="Arial" w:cs="Arial"/>
          <w:sz w:val="22"/>
          <w:szCs w:val="22"/>
        </w:rPr>
        <w:t xml:space="preserve"> – Inspektor </w:t>
      </w:r>
      <w:r w:rsidR="003C685D">
        <w:rPr>
          <w:rFonts w:ascii="Arial" w:hAnsi="Arial" w:cs="Arial"/>
          <w:sz w:val="22"/>
          <w:szCs w:val="22"/>
        </w:rPr>
        <w:t>ds. Inwestycji</w:t>
      </w:r>
      <w:r w:rsidR="003C685D" w:rsidRPr="00645722">
        <w:rPr>
          <w:rFonts w:ascii="Arial" w:hAnsi="Arial" w:cs="Arial"/>
          <w:sz w:val="22"/>
          <w:szCs w:val="22"/>
        </w:rPr>
        <w:t xml:space="preserve"> w </w:t>
      </w:r>
      <w:r w:rsidR="003C685D" w:rsidRPr="007E4DDD">
        <w:rPr>
          <w:rFonts w:ascii="Arial" w:hAnsi="Arial" w:cs="Arial"/>
          <w:sz w:val="22"/>
          <w:szCs w:val="22"/>
        </w:rPr>
        <w:t xml:space="preserve">Urzędzie </w:t>
      </w:r>
      <w:r w:rsidR="003C685D">
        <w:rPr>
          <w:rFonts w:ascii="Arial" w:hAnsi="Arial" w:cs="Arial"/>
          <w:sz w:val="22"/>
          <w:szCs w:val="22"/>
        </w:rPr>
        <w:t>Gminy</w:t>
      </w:r>
      <w:r w:rsidR="003C685D" w:rsidRPr="007E4DDD">
        <w:rPr>
          <w:rFonts w:ascii="Arial" w:hAnsi="Arial" w:cs="Arial"/>
          <w:sz w:val="22"/>
          <w:szCs w:val="22"/>
        </w:rPr>
        <w:t xml:space="preserve"> w </w:t>
      </w:r>
      <w:r w:rsidR="003C685D">
        <w:rPr>
          <w:rFonts w:ascii="Arial" w:hAnsi="Arial" w:cs="Arial"/>
          <w:sz w:val="22"/>
          <w:szCs w:val="22"/>
        </w:rPr>
        <w:t>Buczk</w:t>
      </w:r>
      <w:r w:rsidR="003C685D" w:rsidRPr="007E4DDD">
        <w:rPr>
          <w:rFonts w:ascii="Arial" w:hAnsi="Arial" w:cs="Arial"/>
          <w:sz w:val="22"/>
          <w:szCs w:val="22"/>
        </w:rPr>
        <w:t>u</w:t>
      </w:r>
      <w:r w:rsidR="003C685D" w:rsidRPr="00645722">
        <w:rPr>
          <w:rFonts w:ascii="Arial" w:hAnsi="Arial" w:cs="Arial"/>
          <w:sz w:val="22"/>
          <w:szCs w:val="22"/>
        </w:rPr>
        <w:t xml:space="preserve">, telefon: </w:t>
      </w:r>
      <w:r w:rsidR="003C685D">
        <w:rPr>
          <w:rFonts w:ascii="Arial" w:hAnsi="Arial" w:cs="Arial"/>
          <w:sz w:val="22"/>
          <w:szCs w:val="22"/>
        </w:rPr>
        <w:t>+48 </w:t>
      </w:r>
      <w:r w:rsidR="003C685D" w:rsidRPr="00645722">
        <w:rPr>
          <w:rFonts w:ascii="Arial" w:hAnsi="Arial" w:cs="Arial"/>
          <w:sz w:val="22"/>
          <w:szCs w:val="22"/>
        </w:rPr>
        <w:t>43 67</w:t>
      </w:r>
      <w:r w:rsidR="003C685D">
        <w:rPr>
          <w:rFonts w:ascii="Arial" w:hAnsi="Arial" w:cs="Arial"/>
          <w:sz w:val="22"/>
          <w:szCs w:val="22"/>
        </w:rPr>
        <w:t>7 44</w:t>
      </w:r>
      <w:r w:rsidR="003C685D" w:rsidRPr="00645722">
        <w:rPr>
          <w:rFonts w:ascii="Arial" w:hAnsi="Arial" w:cs="Arial"/>
          <w:sz w:val="22"/>
          <w:szCs w:val="22"/>
        </w:rPr>
        <w:t xml:space="preserve"> </w:t>
      </w:r>
      <w:r w:rsidR="003C685D">
        <w:rPr>
          <w:rFonts w:ascii="Arial" w:hAnsi="Arial" w:cs="Arial"/>
          <w:sz w:val="22"/>
          <w:szCs w:val="22"/>
        </w:rPr>
        <w:t>78</w:t>
      </w:r>
      <w:r w:rsidR="003C685D" w:rsidRPr="00645722">
        <w:rPr>
          <w:rFonts w:ascii="Arial" w:hAnsi="Arial" w:cs="Arial"/>
          <w:sz w:val="22"/>
          <w:szCs w:val="22"/>
        </w:rPr>
        <w:t>, e</w:t>
      </w:r>
      <w:r w:rsidR="003C685D" w:rsidRPr="00645722">
        <w:rPr>
          <w:rFonts w:ascii="Arial" w:hAnsi="Arial" w:cs="Arial"/>
          <w:sz w:val="22"/>
          <w:szCs w:val="22"/>
        </w:rPr>
        <w:noBreakHyphen/>
        <w:t xml:space="preserve">mail: </w:t>
      </w:r>
      <w:hyperlink r:id="rId20" w:history="1">
        <w:r w:rsidR="004B20A2" w:rsidRPr="00CE4F17">
          <w:rPr>
            <w:rStyle w:val="Hipercze"/>
            <w:rFonts w:ascii="Arial" w:hAnsi="Arial" w:cs="Arial"/>
            <w:sz w:val="22"/>
            <w:szCs w:val="22"/>
          </w:rPr>
          <w:t>inwestycje@buczek.org.pl</w:t>
        </w:r>
      </w:hyperlink>
      <w:r w:rsidR="001E1E3A">
        <w:rPr>
          <w:rFonts w:ascii="Arial" w:hAnsi="Arial" w:cs="Arial"/>
          <w:sz w:val="22"/>
          <w:szCs w:val="22"/>
        </w:rPr>
        <w:t>.</w:t>
      </w:r>
    </w:p>
    <w:p w14:paraId="291C6DB8" w14:textId="77777777" w:rsidR="009E3DBE" w:rsidRPr="005E1FC2" w:rsidRDefault="009E3DBE" w:rsidP="008E404B">
      <w:pPr>
        <w:widowControl w:val="0"/>
        <w:autoSpaceDE w:val="0"/>
        <w:autoSpaceDN w:val="0"/>
        <w:adjustRightInd w:val="0"/>
        <w:jc w:val="both"/>
        <w:rPr>
          <w:rFonts w:ascii="Arial" w:hAnsi="Arial" w:cs="Arial"/>
          <w:sz w:val="22"/>
          <w:szCs w:val="22"/>
        </w:rPr>
      </w:pPr>
    </w:p>
    <w:p w14:paraId="42AA06CF" w14:textId="77777777" w:rsidR="00C54C1F" w:rsidRPr="005E1FC2" w:rsidRDefault="00C54C1F" w:rsidP="008E404B">
      <w:pPr>
        <w:widowControl w:val="0"/>
        <w:pBdr>
          <w:top w:val="single" w:sz="4" w:space="1" w:color="auto"/>
          <w:left w:val="single" w:sz="4" w:space="4" w:color="auto"/>
          <w:bottom w:val="single" w:sz="4" w:space="1" w:color="auto"/>
          <w:right w:val="single" w:sz="4" w:space="4" w:color="auto"/>
        </w:pBdr>
        <w:shd w:val="clear" w:color="auto" w:fill="D9D9D9"/>
        <w:ind w:left="284" w:hanging="284"/>
        <w:rPr>
          <w:rFonts w:ascii="Arial" w:hAnsi="Arial" w:cs="Arial"/>
          <w:b/>
          <w:sz w:val="22"/>
          <w:szCs w:val="22"/>
        </w:rPr>
      </w:pPr>
      <w:r w:rsidRPr="005E1FC2">
        <w:rPr>
          <w:rFonts w:ascii="Arial" w:hAnsi="Arial" w:cs="Arial"/>
          <w:b/>
          <w:sz w:val="22"/>
          <w:szCs w:val="22"/>
        </w:rPr>
        <w:t>XI.</w:t>
      </w:r>
      <w:r w:rsidRPr="005E1FC2">
        <w:rPr>
          <w:rFonts w:ascii="Arial" w:hAnsi="Arial" w:cs="Arial"/>
          <w:b/>
          <w:sz w:val="22"/>
          <w:szCs w:val="22"/>
        </w:rPr>
        <w:tab/>
      </w:r>
      <w:r w:rsidR="007B55B3" w:rsidRPr="005E1FC2">
        <w:rPr>
          <w:rFonts w:ascii="Arial" w:hAnsi="Arial" w:cs="Arial"/>
          <w:b/>
          <w:bCs/>
          <w:sz w:val="22"/>
          <w:szCs w:val="22"/>
        </w:rPr>
        <w:t>Termin związania ofertą</w:t>
      </w:r>
    </w:p>
    <w:p w14:paraId="0FD3FA4F" w14:textId="5B8DA6DC" w:rsidR="00C54C1F" w:rsidRPr="005E1FC2" w:rsidRDefault="00E34F60" w:rsidP="008E404B">
      <w:pPr>
        <w:widowControl w:val="0"/>
        <w:autoSpaceDE w:val="0"/>
        <w:autoSpaceDN w:val="0"/>
        <w:adjustRightInd w:val="0"/>
        <w:jc w:val="both"/>
        <w:rPr>
          <w:rFonts w:ascii="Arial" w:hAnsi="Arial" w:cs="Arial"/>
          <w:sz w:val="22"/>
          <w:szCs w:val="22"/>
        </w:rPr>
      </w:pPr>
      <w:r>
        <w:rPr>
          <w:rFonts w:ascii="Arial" w:hAnsi="Arial" w:cs="Arial"/>
          <w:sz w:val="22"/>
          <w:szCs w:val="22"/>
        </w:rPr>
        <w:t xml:space="preserve">Wykonawca jest związany ofertą nie dłużej niż </w:t>
      </w:r>
      <w:r w:rsidR="00E447D4">
        <w:rPr>
          <w:rFonts w:ascii="Arial" w:hAnsi="Arial" w:cs="Arial"/>
          <w:sz w:val="22"/>
          <w:szCs w:val="22"/>
        </w:rPr>
        <w:t>30</w:t>
      </w:r>
      <w:r>
        <w:rPr>
          <w:rFonts w:ascii="Arial" w:hAnsi="Arial" w:cs="Arial"/>
          <w:sz w:val="22"/>
          <w:szCs w:val="22"/>
        </w:rPr>
        <w:t xml:space="preserve"> dni od dnia upływu </w:t>
      </w:r>
      <w:r w:rsidR="005572E9">
        <w:rPr>
          <w:rFonts w:ascii="Arial" w:hAnsi="Arial" w:cs="Arial"/>
          <w:sz w:val="22"/>
          <w:szCs w:val="22"/>
        </w:rPr>
        <w:t xml:space="preserve">składania </w:t>
      </w:r>
      <w:r>
        <w:rPr>
          <w:rFonts w:ascii="Arial" w:hAnsi="Arial" w:cs="Arial"/>
          <w:sz w:val="22"/>
          <w:szCs w:val="22"/>
        </w:rPr>
        <w:t>ofert</w:t>
      </w:r>
      <w:r w:rsidR="00E447D4">
        <w:rPr>
          <w:rFonts w:ascii="Arial" w:hAnsi="Arial" w:cs="Arial"/>
          <w:sz w:val="22"/>
          <w:szCs w:val="22"/>
        </w:rPr>
        <w:t xml:space="preserve">, tj. do </w:t>
      </w:r>
      <w:r w:rsidR="00B30946" w:rsidRPr="00437F7A">
        <w:rPr>
          <w:rFonts w:ascii="Arial" w:hAnsi="Arial" w:cs="Arial"/>
          <w:b/>
          <w:bCs/>
          <w:sz w:val="22"/>
          <w:szCs w:val="22"/>
        </w:rPr>
        <w:t>1</w:t>
      </w:r>
      <w:r w:rsidR="00437F7A" w:rsidRPr="00437F7A">
        <w:rPr>
          <w:rFonts w:ascii="Arial" w:hAnsi="Arial" w:cs="Arial"/>
          <w:b/>
          <w:bCs/>
          <w:sz w:val="22"/>
          <w:szCs w:val="22"/>
        </w:rPr>
        <w:t>6</w:t>
      </w:r>
      <w:r w:rsidR="00F0601D" w:rsidRPr="00437F7A">
        <w:rPr>
          <w:rFonts w:ascii="Arial" w:hAnsi="Arial" w:cs="Arial"/>
          <w:b/>
          <w:bCs/>
          <w:sz w:val="22"/>
          <w:szCs w:val="22"/>
        </w:rPr>
        <w:t>.</w:t>
      </w:r>
      <w:r w:rsidR="00C75458" w:rsidRPr="00437F7A">
        <w:rPr>
          <w:rFonts w:ascii="Arial" w:hAnsi="Arial" w:cs="Arial"/>
          <w:b/>
          <w:bCs/>
          <w:sz w:val="22"/>
          <w:szCs w:val="22"/>
        </w:rPr>
        <w:t>0</w:t>
      </w:r>
      <w:r w:rsidR="00B30946" w:rsidRPr="00437F7A">
        <w:rPr>
          <w:rFonts w:ascii="Arial" w:hAnsi="Arial" w:cs="Arial"/>
          <w:b/>
          <w:bCs/>
          <w:sz w:val="22"/>
          <w:szCs w:val="22"/>
        </w:rPr>
        <w:t>9</w:t>
      </w:r>
      <w:r w:rsidR="00F0601D" w:rsidRPr="00437F7A">
        <w:rPr>
          <w:rFonts w:ascii="Arial" w:hAnsi="Arial" w:cs="Arial"/>
          <w:b/>
          <w:bCs/>
          <w:sz w:val="22"/>
          <w:szCs w:val="22"/>
        </w:rPr>
        <w:t>.</w:t>
      </w:r>
      <w:r w:rsidR="00002AC8" w:rsidRPr="00437F7A">
        <w:rPr>
          <w:rFonts w:ascii="Arial" w:hAnsi="Arial" w:cs="Arial"/>
          <w:b/>
          <w:bCs/>
          <w:sz w:val="22"/>
          <w:szCs w:val="22"/>
        </w:rPr>
        <w:t>202</w:t>
      </w:r>
      <w:r w:rsidR="00904B7C" w:rsidRPr="00437F7A">
        <w:rPr>
          <w:rFonts w:ascii="Arial" w:hAnsi="Arial" w:cs="Arial"/>
          <w:b/>
          <w:bCs/>
          <w:sz w:val="22"/>
          <w:szCs w:val="22"/>
        </w:rPr>
        <w:t>6</w:t>
      </w:r>
      <w:r w:rsidR="00E447D4" w:rsidRPr="00437F7A">
        <w:rPr>
          <w:rFonts w:ascii="Arial" w:hAnsi="Arial" w:cs="Arial"/>
          <w:b/>
          <w:bCs/>
          <w:sz w:val="22"/>
          <w:szCs w:val="22"/>
        </w:rPr>
        <w:t xml:space="preserve"> r.,</w:t>
      </w:r>
      <w:r w:rsidR="00E447D4" w:rsidRPr="00437F7A">
        <w:rPr>
          <w:rFonts w:ascii="Arial" w:hAnsi="Arial" w:cs="Arial"/>
          <w:sz w:val="22"/>
          <w:szCs w:val="22"/>
        </w:rPr>
        <w:t xml:space="preserve"> przy czym pierwszym dniem terminu związania ofertą jest dzień, w którym upływa</w:t>
      </w:r>
      <w:r w:rsidR="00E447D4" w:rsidRPr="00E447D4">
        <w:rPr>
          <w:rFonts w:ascii="Arial" w:hAnsi="Arial" w:cs="Arial"/>
          <w:sz w:val="22"/>
          <w:szCs w:val="22"/>
        </w:rPr>
        <w:t xml:space="preserve"> termin składania ofert</w:t>
      </w:r>
      <w:r w:rsidR="00E447D4">
        <w:rPr>
          <w:rFonts w:ascii="Arial" w:hAnsi="Arial" w:cs="Arial"/>
          <w:sz w:val="22"/>
          <w:szCs w:val="22"/>
        </w:rPr>
        <w:t>.</w:t>
      </w:r>
    </w:p>
    <w:p w14:paraId="52366AA3" w14:textId="77777777" w:rsidR="00964445" w:rsidRPr="005E1FC2" w:rsidRDefault="00964445" w:rsidP="008E404B">
      <w:pPr>
        <w:widowControl w:val="0"/>
        <w:autoSpaceDE w:val="0"/>
        <w:autoSpaceDN w:val="0"/>
        <w:adjustRightInd w:val="0"/>
        <w:jc w:val="both"/>
        <w:rPr>
          <w:rFonts w:ascii="Arial" w:hAnsi="Arial" w:cs="Arial"/>
          <w:sz w:val="22"/>
          <w:szCs w:val="22"/>
        </w:rPr>
      </w:pPr>
    </w:p>
    <w:p w14:paraId="0CA5C310" w14:textId="77777777" w:rsidR="007B55B3" w:rsidRPr="005E1FC2" w:rsidRDefault="007B55B3" w:rsidP="008E404B">
      <w:pPr>
        <w:widowControl w:val="0"/>
        <w:pBdr>
          <w:top w:val="single" w:sz="4" w:space="1" w:color="auto"/>
          <w:left w:val="single" w:sz="4" w:space="4" w:color="auto"/>
          <w:bottom w:val="single" w:sz="4" w:space="1" w:color="auto"/>
          <w:right w:val="single" w:sz="4" w:space="4" w:color="auto"/>
        </w:pBdr>
        <w:shd w:val="clear" w:color="auto" w:fill="D9D9D9"/>
        <w:ind w:left="426" w:hanging="426"/>
        <w:rPr>
          <w:rFonts w:ascii="Arial" w:hAnsi="Arial" w:cs="Arial"/>
          <w:b/>
          <w:sz w:val="22"/>
          <w:szCs w:val="22"/>
        </w:rPr>
      </w:pPr>
      <w:r w:rsidRPr="005E1FC2">
        <w:rPr>
          <w:rFonts w:ascii="Arial" w:hAnsi="Arial" w:cs="Arial"/>
          <w:b/>
          <w:sz w:val="22"/>
          <w:szCs w:val="22"/>
        </w:rPr>
        <w:t>XII.</w:t>
      </w:r>
      <w:r w:rsidRPr="005E1FC2">
        <w:rPr>
          <w:rFonts w:ascii="Arial" w:hAnsi="Arial" w:cs="Arial"/>
          <w:b/>
          <w:sz w:val="22"/>
          <w:szCs w:val="22"/>
        </w:rPr>
        <w:tab/>
      </w:r>
      <w:r w:rsidRPr="005E1FC2">
        <w:rPr>
          <w:rFonts w:ascii="Arial" w:hAnsi="Arial" w:cs="Arial"/>
          <w:b/>
          <w:bCs/>
          <w:sz w:val="22"/>
          <w:szCs w:val="22"/>
        </w:rPr>
        <w:t>Opis sposobu przygotowania oferty</w:t>
      </w:r>
    </w:p>
    <w:p w14:paraId="127F2299" w14:textId="77777777" w:rsidR="002D2EFC" w:rsidRPr="00ED75D8" w:rsidRDefault="002D2EFC" w:rsidP="001E161C">
      <w:pPr>
        <w:pStyle w:val="Tekstpodstawowy22"/>
        <w:widowControl w:val="0"/>
        <w:numPr>
          <w:ilvl w:val="0"/>
          <w:numId w:val="8"/>
        </w:numPr>
        <w:suppressAutoHyphens w:val="0"/>
        <w:ind w:left="357" w:hanging="357"/>
        <w:rPr>
          <w:rFonts w:ascii="Arial" w:hAnsi="Arial" w:cs="Arial"/>
          <w:sz w:val="22"/>
          <w:szCs w:val="22"/>
        </w:rPr>
      </w:pPr>
      <w:r w:rsidRPr="00ED75D8">
        <w:rPr>
          <w:rFonts w:ascii="Arial" w:hAnsi="Arial" w:cs="Arial"/>
          <w:sz w:val="22"/>
          <w:szCs w:val="22"/>
        </w:rPr>
        <w:t>Wykonawca może złożyć tylko jedną ofertę.</w:t>
      </w:r>
    </w:p>
    <w:p w14:paraId="04AAB09B" w14:textId="1B34AFDF" w:rsidR="002D2EFC" w:rsidRPr="002D2EFC" w:rsidRDefault="002D2EFC" w:rsidP="001E161C">
      <w:pPr>
        <w:pStyle w:val="Tekstpodstawowy22"/>
        <w:widowControl w:val="0"/>
        <w:numPr>
          <w:ilvl w:val="0"/>
          <w:numId w:val="8"/>
        </w:numPr>
        <w:suppressAutoHyphens w:val="0"/>
        <w:ind w:left="357" w:hanging="357"/>
        <w:rPr>
          <w:rFonts w:ascii="Arial" w:hAnsi="Arial" w:cs="Arial"/>
          <w:sz w:val="22"/>
          <w:szCs w:val="22"/>
        </w:rPr>
      </w:pPr>
      <w:r w:rsidRPr="00DF0655">
        <w:rPr>
          <w:rFonts w:ascii="Arial" w:hAnsi="Arial" w:cs="Arial"/>
          <w:sz w:val="22"/>
          <w:szCs w:val="22"/>
        </w:rPr>
        <w:t>Oferta musi być podpisana przez osobę upoważnioną do reprezentowania wykonawcy.</w:t>
      </w:r>
    </w:p>
    <w:p w14:paraId="4AE7135B" w14:textId="0BF9D5ED" w:rsidR="002D2EFC" w:rsidRPr="002D2EFC" w:rsidRDefault="002D2EFC" w:rsidP="001E161C">
      <w:pPr>
        <w:pStyle w:val="Tekstpodstawowy22"/>
        <w:widowControl w:val="0"/>
        <w:numPr>
          <w:ilvl w:val="0"/>
          <w:numId w:val="8"/>
        </w:numPr>
        <w:suppressAutoHyphens w:val="0"/>
        <w:ind w:left="357" w:hanging="357"/>
        <w:rPr>
          <w:rFonts w:ascii="Arial" w:hAnsi="Arial" w:cs="Arial"/>
          <w:sz w:val="22"/>
          <w:szCs w:val="22"/>
        </w:rPr>
      </w:pPr>
      <w:r w:rsidRPr="00DF0655">
        <w:rPr>
          <w:rFonts w:ascii="Arial" w:hAnsi="Arial" w:cs="Arial"/>
          <w:sz w:val="22"/>
          <w:szCs w:val="22"/>
        </w:rPr>
        <w:t>Oferta wraz z załącznikami musi być sporządzona w języku polskim. Każdy dokument składający się na ofertę sporządzony w innym języku niż język polski winien być złożony wraz z tłumaczeniem na język polski. W razie wątpliwości uznaje się, iż wersja polskojęzyczna jest wersją wiążącą.</w:t>
      </w:r>
    </w:p>
    <w:p w14:paraId="1DDE5956" w14:textId="45E70D32" w:rsidR="002D2EFC" w:rsidRPr="00A747C8" w:rsidRDefault="002D2EFC" w:rsidP="001E161C">
      <w:pPr>
        <w:pStyle w:val="Tekstpodstawowy22"/>
        <w:widowControl w:val="0"/>
        <w:numPr>
          <w:ilvl w:val="0"/>
          <w:numId w:val="8"/>
        </w:numPr>
        <w:rPr>
          <w:rFonts w:ascii="Arial" w:hAnsi="Arial" w:cs="Arial"/>
          <w:sz w:val="22"/>
          <w:szCs w:val="22"/>
        </w:rPr>
      </w:pPr>
      <w:bookmarkStart w:id="18" w:name="_Hlk125049782"/>
      <w:r w:rsidRPr="00A747C8">
        <w:rPr>
          <w:rFonts w:ascii="Arial" w:hAnsi="Arial" w:cs="Arial"/>
          <w:sz w:val="22"/>
          <w:szCs w:val="22"/>
        </w:rPr>
        <w:t xml:space="preserve">Zamawiający wymaga złożenia oferty </w:t>
      </w:r>
      <w:r w:rsidRPr="00A747C8">
        <w:rPr>
          <w:rFonts w:ascii="Arial" w:hAnsi="Arial" w:cs="Arial"/>
          <w:b/>
          <w:bCs/>
          <w:sz w:val="22"/>
          <w:szCs w:val="22"/>
        </w:rPr>
        <w:t>w formie elektronicznej, tj. postaci elektronicznej opatrzonej kwalifikowanym podpisem elektronicznym</w:t>
      </w:r>
      <w:r w:rsidRPr="00A747C8">
        <w:rPr>
          <w:rFonts w:ascii="Arial" w:hAnsi="Arial" w:cs="Arial"/>
          <w:sz w:val="22"/>
          <w:szCs w:val="22"/>
        </w:rPr>
        <w:t>, wystawionym przez dostawcę kwalifikowanej usługi</w:t>
      </w:r>
      <w:r>
        <w:rPr>
          <w:rFonts w:ascii="Arial" w:hAnsi="Arial" w:cs="Arial"/>
          <w:sz w:val="22"/>
          <w:szCs w:val="22"/>
        </w:rPr>
        <w:t xml:space="preserve"> </w:t>
      </w:r>
      <w:r w:rsidRPr="00A747C8">
        <w:rPr>
          <w:rFonts w:ascii="Arial" w:hAnsi="Arial" w:cs="Arial"/>
          <w:sz w:val="22"/>
          <w:szCs w:val="22"/>
        </w:rPr>
        <w:t xml:space="preserve">zaufania, będącego podmiotem świadczącym usługi certyfikacyjne - </w:t>
      </w:r>
      <w:r w:rsidRPr="00A747C8">
        <w:rPr>
          <w:rFonts w:ascii="Arial" w:hAnsi="Arial" w:cs="Arial"/>
          <w:sz w:val="22"/>
          <w:szCs w:val="22"/>
        </w:rPr>
        <w:lastRenderedPageBreak/>
        <w:t>podpis elektroniczny,</w:t>
      </w:r>
      <w:r>
        <w:rPr>
          <w:rFonts w:ascii="Arial" w:hAnsi="Arial" w:cs="Arial"/>
          <w:sz w:val="22"/>
          <w:szCs w:val="22"/>
        </w:rPr>
        <w:t xml:space="preserve"> </w:t>
      </w:r>
      <w:r w:rsidRPr="00A747C8">
        <w:rPr>
          <w:rFonts w:ascii="Arial" w:hAnsi="Arial" w:cs="Arial"/>
          <w:sz w:val="22"/>
          <w:szCs w:val="22"/>
        </w:rPr>
        <w:t>spełniające wymogi bezpieczeństwa określone w ustawie z dnia 5 września 2016 r. – o usługach</w:t>
      </w:r>
      <w:r>
        <w:rPr>
          <w:rFonts w:ascii="Arial" w:hAnsi="Arial" w:cs="Arial"/>
          <w:sz w:val="22"/>
          <w:szCs w:val="22"/>
        </w:rPr>
        <w:t xml:space="preserve"> </w:t>
      </w:r>
      <w:r w:rsidRPr="00A747C8">
        <w:rPr>
          <w:rFonts w:ascii="Arial" w:hAnsi="Arial" w:cs="Arial"/>
          <w:sz w:val="22"/>
          <w:szCs w:val="22"/>
        </w:rPr>
        <w:t>zaufania oraz identyfikacji elektronicznej (Dz. U. z 202</w:t>
      </w:r>
      <w:r w:rsidR="000C6D54">
        <w:rPr>
          <w:rFonts w:ascii="Arial" w:hAnsi="Arial" w:cs="Arial"/>
          <w:sz w:val="22"/>
          <w:szCs w:val="22"/>
        </w:rPr>
        <w:t>4</w:t>
      </w:r>
      <w:r w:rsidRPr="00A747C8">
        <w:rPr>
          <w:rFonts w:ascii="Arial" w:hAnsi="Arial" w:cs="Arial"/>
          <w:sz w:val="22"/>
          <w:szCs w:val="22"/>
        </w:rPr>
        <w:t xml:space="preserve"> r. poz.</w:t>
      </w:r>
      <w:r w:rsidR="00CA5210">
        <w:rPr>
          <w:rFonts w:ascii="Arial" w:hAnsi="Arial" w:cs="Arial"/>
          <w:sz w:val="22"/>
          <w:szCs w:val="22"/>
        </w:rPr>
        <w:t>1725</w:t>
      </w:r>
      <w:r w:rsidR="00D21EA3">
        <w:rPr>
          <w:rFonts w:ascii="Arial" w:hAnsi="Arial" w:cs="Arial"/>
          <w:sz w:val="22"/>
          <w:szCs w:val="22"/>
        </w:rPr>
        <w:t xml:space="preserve"> z </w:t>
      </w:r>
      <w:proofErr w:type="spellStart"/>
      <w:r w:rsidR="00D21EA3">
        <w:rPr>
          <w:rFonts w:ascii="Arial" w:hAnsi="Arial" w:cs="Arial"/>
          <w:sz w:val="22"/>
          <w:szCs w:val="22"/>
        </w:rPr>
        <w:t>późn</w:t>
      </w:r>
      <w:proofErr w:type="spellEnd"/>
      <w:r w:rsidR="00D21EA3">
        <w:rPr>
          <w:rFonts w:ascii="Arial" w:hAnsi="Arial" w:cs="Arial"/>
          <w:sz w:val="22"/>
          <w:szCs w:val="22"/>
        </w:rPr>
        <w:t>. zm.</w:t>
      </w:r>
      <w:r w:rsidRPr="00A747C8">
        <w:rPr>
          <w:rFonts w:ascii="Arial" w:hAnsi="Arial" w:cs="Arial"/>
          <w:sz w:val="22"/>
          <w:szCs w:val="22"/>
        </w:rPr>
        <w:t xml:space="preserve">) lub </w:t>
      </w:r>
      <w:r w:rsidRPr="00A747C8">
        <w:rPr>
          <w:rFonts w:ascii="Arial" w:hAnsi="Arial" w:cs="Arial"/>
          <w:b/>
          <w:bCs/>
          <w:sz w:val="22"/>
          <w:szCs w:val="22"/>
        </w:rPr>
        <w:t>w postaci elektronicznej opatrzonej podpisem zaufanym</w:t>
      </w:r>
      <w:r w:rsidRPr="00A747C8">
        <w:rPr>
          <w:rFonts w:ascii="Arial" w:hAnsi="Arial" w:cs="Arial"/>
          <w:sz w:val="22"/>
          <w:szCs w:val="22"/>
        </w:rPr>
        <w:t xml:space="preserve"> lub podpisem osobistym za pośrednictwem</w:t>
      </w:r>
      <w:r>
        <w:rPr>
          <w:rFonts w:ascii="Arial" w:hAnsi="Arial" w:cs="Arial"/>
          <w:sz w:val="22"/>
          <w:szCs w:val="22"/>
        </w:rPr>
        <w:t xml:space="preserve"> p</w:t>
      </w:r>
      <w:r w:rsidRPr="00A747C8">
        <w:rPr>
          <w:rFonts w:ascii="Arial" w:hAnsi="Arial" w:cs="Arial"/>
          <w:sz w:val="22"/>
          <w:szCs w:val="22"/>
        </w:rPr>
        <w:t>latformy pod adresem: https://ezamowienia.gov.pl/, z</w:t>
      </w:r>
      <w:r>
        <w:rPr>
          <w:rFonts w:ascii="Arial" w:hAnsi="Arial" w:cs="Arial"/>
          <w:sz w:val="22"/>
          <w:szCs w:val="22"/>
        </w:rPr>
        <w:t> </w:t>
      </w:r>
      <w:r w:rsidRPr="00A747C8">
        <w:rPr>
          <w:rFonts w:ascii="Arial" w:hAnsi="Arial" w:cs="Arial"/>
          <w:sz w:val="22"/>
          <w:szCs w:val="22"/>
        </w:rPr>
        <w:t>wyłączeniem sytuacji, o której mowa w art. 65 ust. 1 pkt 5 ustawy.</w:t>
      </w:r>
      <w:bookmarkStart w:id="19" w:name="_Hlk66873430"/>
      <w:bookmarkEnd w:id="18"/>
    </w:p>
    <w:p w14:paraId="771AB280" w14:textId="1CA1E467" w:rsidR="002D2EFC" w:rsidRPr="002D2EFC" w:rsidRDefault="002D2EFC" w:rsidP="001E161C">
      <w:pPr>
        <w:widowControl w:val="0"/>
        <w:numPr>
          <w:ilvl w:val="0"/>
          <w:numId w:val="8"/>
        </w:numPr>
        <w:shd w:val="clear" w:color="auto" w:fill="FFFFFF"/>
        <w:jc w:val="both"/>
        <w:rPr>
          <w:rFonts w:ascii="Arial" w:hAnsi="Arial" w:cs="Arial"/>
          <w:sz w:val="22"/>
          <w:szCs w:val="22"/>
        </w:rPr>
      </w:pPr>
      <w:bookmarkStart w:id="20" w:name="_Hlk125049819"/>
      <w:bookmarkEnd w:id="19"/>
      <w:r w:rsidRPr="004B5A92">
        <w:rPr>
          <w:rFonts w:ascii="Arial" w:hAnsi="Arial" w:cs="Arial"/>
          <w:b/>
          <w:bCs/>
          <w:sz w:val="22"/>
          <w:szCs w:val="22"/>
        </w:rPr>
        <w:t>Zamawiający nie udostępnia interaktywnego formularza ofertowego na platformie</w:t>
      </w:r>
      <w:r w:rsidRPr="004B5A92">
        <w:rPr>
          <w:rFonts w:ascii="Arial" w:hAnsi="Arial" w:cs="Arial"/>
          <w:sz w:val="22"/>
          <w:szCs w:val="22"/>
        </w:rPr>
        <w:t xml:space="preserve"> i</w:t>
      </w:r>
      <w:r>
        <w:rPr>
          <w:rFonts w:ascii="Arial" w:hAnsi="Arial" w:cs="Arial"/>
          <w:sz w:val="22"/>
          <w:szCs w:val="22"/>
        </w:rPr>
        <w:t> </w:t>
      </w:r>
      <w:r w:rsidRPr="004B5A92">
        <w:rPr>
          <w:rFonts w:ascii="Arial" w:hAnsi="Arial" w:cs="Arial"/>
          <w:sz w:val="22"/>
          <w:szCs w:val="22"/>
        </w:rPr>
        <w:t>w</w:t>
      </w:r>
      <w:r>
        <w:rPr>
          <w:rFonts w:ascii="Arial" w:hAnsi="Arial" w:cs="Arial"/>
          <w:sz w:val="22"/>
          <w:szCs w:val="22"/>
        </w:rPr>
        <w:t> </w:t>
      </w:r>
      <w:r w:rsidRPr="004B5A92">
        <w:rPr>
          <w:rFonts w:ascii="Arial" w:hAnsi="Arial" w:cs="Arial"/>
          <w:sz w:val="22"/>
          <w:szCs w:val="22"/>
        </w:rPr>
        <w:t>związku</w:t>
      </w:r>
      <w:r>
        <w:rPr>
          <w:rFonts w:ascii="Arial" w:hAnsi="Arial" w:cs="Arial"/>
          <w:sz w:val="22"/>
          <w:szCs w:val="22"/>
        </w:rPr>
        <w:t xml:space="preserve"> </w:t>
      </w:r>
      <w:r w:rsidRPr="004B5A92">
        <w:rPr>
          <w:rFonts w:ascii="Arial" w:hAnsi="Arial" w:cs="Arial"/>
          <w:sz w:val="22"/>
          <w:szCs w:val="22"/>
        </w:rPr>
        <w:t>z tym należy zignorować komunikat pojawiający się przy składaniu oferty w tym zakresie. Ofertę</w:t>
      </w:r>
      <w:r>
        <w:rPr>
          <w:rFonts w:ascii="Arial" w:hAnsi="Arial" w:cs="Arial"/>
          <w:sz w:val="22"/>
          <w:szCs w:val="22"/>
        </w:rPr>
        <w:t xml:space="preserve"> </w:t>
      </w:r>
      <w:r w:rsidRPr="004B5A92">
        <w:rPr>
          <w:rFonts w:ascii="Arial" w:hAnsi="Arial" w:cs="Arial"/>
          <w:sz w:val="22"/>
          <w:szCs w:val="22"/>
        </w:rPr>
        <w:t xml:space="preserve">należy złożyć na wzorze formularza oferty, stanowiącym Załącznik nr </w:t>
      </w:r>
      <w:r>
        <w:rPr>
          <w:rFonts w:ascii="Arial" w:hAnsi="Arial" w:cs="Arial"/>
          <w:sz w:val="22"/>
          <w:szCs w:val="22"/>
        </w:rPr>
        <w:t>1</w:t>
      </w:r>
      <w:r w:rsidRPr="004B5A92">
        <w:rPr>
          <w:rFonts w:ascii="Arial" w:hAnsi="Arial" w:cs="Arial"/>
          <w:sz w:val="22"/>
          <w:szCs w:val="22"/>
        </w:rPr>
        <w:t xml:space="preserve"> do </w:t>
      </w:r>
      <w:r>
        <w:rPr>
          <w:rFonts w:ascii="Arial" w:hAnsi="Arial" w:cs="Arial"/>
          <w:sz w:val="22"/>
          <w:szCs w:val="22"/>
        </w:rPr>
        <w:t>SWZ</w:t>
      </w:r>
      <w:r w:rsidRPr="004B5A92">
        <w:rPr>
          <w:rFonts w:ascii="Arial" w:hAnsi="Arial" w:cs="Arial"/>
          <w:sz w:val="22"/>
          <w:szCs w:val="22"/>
        </w:rPr>
        <w:t>.</w:t>
      </w:r>
      <w:bookmarkEnd w:id="20"/>
    </w:p>
    <w:p w14:paraId="419C7F47" w14:textId="55EE5BED" w:rsidR="002D2EFC" w:rsidRPr="002D2EFC" w:rsidRDefault="002D2EFC" w:rsidP="001E161C">
      <w:pPr>
        <w:widowControl w:val="0"/>
        <w:numPr>
          <w:ilvl w:val="0"/>
          <w:numId w:val="8"/>
        </w:numPr>
        <w:shd w:val="clear" w:color="auto" w:fill="FFFFFF"/>
        <w:jc w:val="both"/>
        <w:rPr>
          <w:rFonts w:ascii="Arial" w:hAnsi="Arial" w:cs="Arial"/>
          <w:sz w:val="22"/>
          <w:szCs w:val="22"/>
        </w:rPr>
      </w:pPr>
      <w:bookmarkStart w:id="21" w:name="_Hlk125050006"/>
      <w:r w:rsidRPr="004B5A92">
        <w:rPr>
          <w:rFonts w:ascii="Arial" w:hAnsi="Arial" w:cs="Arial"/>
          <w:sz w:val="22"/>
          <w:szCs w:val="22"/>
        </w:rPr>
        <w:t>W przypadku przekazywania dokumentu elektronicznego w formacie poddającym dane</w:t>
      </w:r>
      <w:r>
        <w:rPr>
          <w:rFonts w:ascii="Arial" w:hAnsi="Arial" w:cs="Arial"/>
          <w:sz w:val="22"/>
          <w:szCs w:val="22"/>
        </w:rPr>
        <w:t xml:space="preserve"> </w:t>
      </w:r>
      <w:r w:rsidRPr="004B5A92">
        <w:rPr>
          <w:rFonts w:ascii="Arial" w:hAnsi="Arial" w:cs="Arial"/>
          <w:sz w:val="22"/>
          <w:szCs w:val="22"/>
        </w:rPr>
        <w:t>kompresji, opatrzenie pliku zawierającego skompresowane dokumenty kwalifikowanym podpisem</w:t>
      </w:r>
      <w:r>
        <w:rPr>
          <w:rFonts w:ascii="Arial" w:hAnsi="Arial" w:cs="Arial"/>
          <w:sz w:val="22"/>
          <w:szCs w:val="22"/>
        </w:rPr>
        <w:t xml:space="preserve"> </w:t>
      </w:r>
      <w:r w:rsidRPr="004B5A92">
        <w:rPr>
          <w:rFonts w:ascii="Arial" w:hAnsi="Arial" w:cs="Arial"/>
          <w:sz w:val="22"/>
          <w:szCs w:val="22"/>
        </w:rPr>
        <w:t>elektronicznym, podpisem zaufanym lub podpisem osobistym jest równoznaczne z opatrzeniem</w:t>
      </w:r>
      <w:r>
        <w:rPr>
          <w:rFonts w:ascii="Arial" w:hAnsi="Arial" w:cs="Arial"/>
          <w:sz w:val="22"/>
          <w:szCs w:val="22"/>
        </w:rPr>
        <w:t xml:space="preserve"> </w:t>
      </w:r>
      <w:r w:rsidRPr="004B5A92">
        <w:rPr>
          <w:rFonts w:ascii="Arial" w:hAnsi="Arial" w:cs="Arial"/>
          <w:sz w:val="22"/>
          <w:szCs w:val="22"/>
        </w:rPr>
        <w:t>wszystkich dokumentów zawartych w tym pliku odpowiednio kwalifikowanym podpisem</w:t>
      </w:r>
      <w:r>
        <w:rPr>
          <w:rFonts w:ascii="Arial" w:hAnsi="Arial" w:cs="Arial"/>
          <w:sz w:val="22"/>
          <w:szCs w:val="22"/>
        </w:rPr>
        <w:t xml:space="preserve"> </w:t>
      </w:r>
      <w:r w:rsidRPr="004B5A92">
        <w:rPr>
          <w:rFonts w:ascii="Arial" w:hAnsi="Arial" w:cs="Arial"/>
          <w:sz w:val="22"/>
          <w:szCs w:val="22"/>
        </w:rPr>
        <w:t>elektronicznym, podpisem zaufanym lub podpisem osobistym.</w:t>
      </w:r>
      <w:bookmarkEnd w:id="21"/>
    </w:p>
    <w:p w14:paraId="6F4AD32C" w14:textId="5C3DCC9C" w:rsidR="002D2EFC" w:rsidRPr="002D2EFC" w:rsidRDefault="002D2EFC" w:rsidP="001E161C">
      <w:pPr>
        <w:widowControl w:val="0"/>
        <w:numPr>
          <w:ilvl w:val="0"/>
          <w:numId w:val="8"/>
        </w:numPr>
        <w:shd w:val="clear" w:color="auto" w:fill="FFFFFF"/>
        <w:jc w:val="both"/>
        <w:rPr>
          <w:rFonts w:ascii="Arial" w:hAnsi="Arial" w:cs="Arial"/>
          <w:sz w:val="22"/>
          <w:szCs w:val="22"/>
        </w:rPr>
      </w:pPr>
      <w:r w:rsidRPr="006D5922">
        <w:rPr>
          <w:rFonts w:ascii="Arial" w:hAnsi="Arial" w:cs="Arial"/>
          <w:sz w:val="22"/>
          <w:szCs w:val="22"/>
        </w:rPr>
        <w:t>Maksymalny łączny rozmiar plików stanowiących ofertę lub składanych wraz z ofertą to 250 MB.</w:t>
      </w:r>
    </w:p>
    <w:p w14:paraId="0B95B6FD" w14:textId="77777777" w:rsidR="002D2EFC" w:rsidRDefault="002D2EFC" w:rsidP="001E161C">
      <w:pPr>
        <w:widowControl w:val="0"/>
        <w:numPr>
          <w:ilvl w:val="0"/>
          <w:numId w:val="8"/>
        </w:numPr>
        <w:shd w:val="clear" w:color="auto" w:fill="FFFFFF"/>
        <w:jc w:val="both"/>
        <w:rPr>
          <w:rFonts w:ascii="Arial" w:hAnsi="Arial" w:cs="Arial"/>
          <w:sz w:val="22"/>
          <w:szCs w:val="22"/>
        </w:rPr>
      </w:pPr>
      <w:r w:rsidRPr="006D5922">
        <w:rPr>
          <w:rFonts w:ascii="Arial" w:hAnsi="Arial" w:cs="Arial"/>
          <w:sz w:val="22"/>
          <w:szCs w:val="22"/>
        </w:rPr>
        <w:t>W zależności od formatu kwalifikowanego podpisu (</w:t>
      </w:r>
      <w:proofErr w:type="spellStart"/>
      <w:r w:rsidRPr="006D5922">
        <w:rPr>
          <w:rFonts w:ascii="Arial" w:hAnsi="Arial" w:cs="Arial"/>
          <w:sz w:val="22"/>
          <w:szCs w:val="22"/>
        </w:rPr>
        <w:t>PAdES</w:t>
      </w:r>
      <w:proofErr w:type="spellEnd"/>
      <w:r w:rsidRPr="006D5922">
        <w:rPr>
          <w:rFonts w:ascii="Arial" w:hAnsi="Arial" w:cs="Arial"/>
          <w:sz w:val="22"/>
          <w:szCs w:val="22"/>
        </w:rPr>
        <w:t xml:space="preserve">, </w:t>
      </w:r>
      <w:proofErr w:type="spellStart"/>
      <w:r w:rsidRPr="006D5922">
        <w:rPr>
          <w:rFonts w:ascii="Arial" w:hAnsi="Arial" w:cs="Arial"/>
          <w:sz w:val="22"/>
          <w:szCs w:val="22"/>
        </w:rPr>
        <w:t>XAdES</w:t>
      </w:r>
      <w:proofErr w:type="spellEnd"/>
      <w:r w:rsidRPr="006D5922">
        <w:rPr>
          <w:rFonts w:ascii="Arial" w:hAnsi="Arial" w:cs="Arial"/>
          <w:sz w:val="22"/>
          <w:szCs w:val="22"/>
        </w:rPr>
        <w:t>) i jego typu (zewnętrzny,</w:t>
      </w:r>
      <w:r>
        <w:rPr>
          <w:rFonts w:ascii="Arial" w:hAnsi="Arial" w:cs="Arial"/>
          <w:sz w:val="22"/>
          <w:szCs w:val="22"/>
        </w:rPr>
        <w:t xml:space="preserve"> </w:t>
      </w:r>
      <w:r w:rsidRPr="006D5922">
        <w:rPr>
          <w:rFonts w:ascii="Arial" w:hAnsi="Arial" w:cs="Arial"/>
          <w:sz w:val="22"/>
          <w:szCs w:val="22"/>
        </w:rPr>
        <w:t xml:space="preserve">wewnętrzny) Wykonawca dołącza do </w:t>
      </w:r>
      <w:r>
        <w:rPr>
          <w:rFonts w:ascii="Arial" w:hAnsi="Arial" w:cs="Arial"/>
          <w:sz w:val="22"/>
          <w:szCs w:val="22"/>
        </w:rPr>
        <w:t>p</w:t>
      </w:r>
      <w:r w:rsidRPr="006D5922">
        <w:rPr>
          <w:rFonts w:ascii="Arial" w:hAnsi="Arial" w:cs="Arial"/>
          <w:sz w:val="22"/>
          <w:szCs w:val="22"/>
        </w:rPr>
        <w:t>latformy uprzednio podpisane dokumenty wraz</w:t>
      </w:r>
      <w:r>
        <w:rPr>
          <w:rFonts w:ascii="Arial" w:hAnsi="Arial" w:cs="Arial"/>
          <w:sz w:val="22"/>
          <w:szCs w:val="22"/>
        </w:rPr>
        <w:t xml:space="preserve"> </w:t>
      </w:r>
      <w:r w:rsidRPr="006D5922">
        <w:rPr>
          <w:rFonts w:ascii="Arial" w:hAnsi="Arial" w:cs="Arial"/>
          <w:sz w:val="22"/>
          <w:szCs w:val="22"/>
        </w:rPr>
        <w:t>z wygenerowanym plikiem podpisu (typ zewnętrzny) lub dokument z</w:t>
      </w:r>
      <w:r>
        <w:rPr>
          <w:rFonts w:ascii="Arial" w:hAnsi="Arial" w:cs="Arial"/>
          <w:sz w:val="22"/>
          <w:szCs w:val="22"/>
        </w:rPr>
        <w:t> </w:t>
      </w:r>
      <w:r w:rsidRPr="006D5922">
        <w:rPr>
          <w:rFonts w:ascii="Arial" w:hAnsi="Arial" w:cs="Arial"/>
          <w:sz w:val="22"/>
          <w:szCs w:val="22"/>
        </w:rPr>
        <w:t>wszytym podpisem (typ</w:t>
      </w:r>
      <w:r>
        <w:rPr>
          <w:rFonts w:ascii="Arial" w:hAnsi="Arial" w:cs="Arial"/>
          <w:sz w:val="22"/>
          <w:szCs w:val="22"/>
        </w:rPr>
        <w:t xml:space="preserve"> </w:t>
      </w:r>
      <w:r w:rsidRPr="006D5922">
        <w:rPr>
          <w:rFonts w:ascii="Arial" w:hAnsi="Arial" w:cs="Arial"/>
          <w:sz w:val="22"/>
          <w:szCs w:val="22"/>
        </w:rPr>
        <w:t>wewnętrzny):</w:t>
      </w:r>
    </w:p>
    <w:p w14:paraId="0999BBB0" w14:textId="77777777" w:rsidR="002D2EFC" w:rsidRDefault="002D2EFC" w:rsidP="001E161C">
      <w:pPr>
        <w:pStyle w:val="Akapitzlist"/>
        <w:numPr>
          <w:ilvl w:val="0"/>
          <w:numId w:val="64"/>
        </w:numPr>
        <w:ind w:left="709" w:hanging="305"/>
        <w:jc w:val="both"/>
        <w:rPr>
          <w:rFonts w:ascii="Arial" w:hAnsi="Arial" w:cs="Arial"/>
          <w:sz w:val="22"/>
          <w:szCs w:val="22"/>
        </w:rPr>
      </w:pPr>
      <w:r w:rsidRPr="006D5922">
        <w:rPr>
          <w:rFonts w:ascii="Arial" w:hAnsi="Arial" w:cs="Arial"/>
          <w:sz w:val="22"/>
          <w:szCs w:val="22"/>
        </w:rPr>
        <w:t xml:space="preserve">dokumenty w formacie „pdf” zaleca się podpisywać tylko formatem </w:t>
      </w:r>
      <w:proofErr w:type="spellStart"/>
      <w:r w:rsidRPr="006D5922">
        <w:rPr>
          <w:rFonts w:ascii="Arial" w:hAnsi="Arial" w:cs="Arial"/>
          <w:sz w:val="22"/>
          <w:szCs w:val="22"/>
        </w:rPr>
        <w:t>PAdES</w:t>
      </w:r>
      <w:proofErr w:type="spellEnd"/>
      <w:r w:rsidRPr="006D5922">
        <w:rPr>
          <w:rFonts w:ascii="Arial" w:hAnsi="Arial" w:cs="Arial"/>
          <w:sz w:val="22"/>
          <w:szCs w:val="22"/>
        </w:rPr>
        <w:t>;</w:t>
      </w:r>
    </w:p>
    <w:p w14:paraId="69C2161E" w14:textId="77777777" w:rsidR="002D2EFC" w:rsidRDefault="002D2EFC" w:rsidP="001E161C">
      <w:pPr>
        <w:pStyle w:val="Akapitzlist"/>
        <w:numPr>
          <w:ilvl w:val="0"/>
          <w:numId w:val="64"/>
        </w:numPr>
        <w:ind w:left="709" w:hanging="305"/>
        <w:jc w:val="both"/>
        <w:rPr>
          <w:rFonts w:ascii="Arial" w:hAnsi="Arial" w:cs="Arial"/>
          <w:sz w:val="22"/>
          <w:szCs w:val="22"/>
        </w:rPr>
      </w:pPr>
      <w:r w:rsidRPr="006D5922">
        <w:rPr>
          <w:rFonts w:ascii="Arial" w:hAnsi="Arial" w:cs="Arial"/>
          <w:sz w:val="22"/>
          <w:szCs w:val="22"/>
        </w:rPr>
        <w:t>Zamawiający dopuszcza podpisanie dokumentów w formacie innym niż „pdf”, wtedy zaleca się</w:t>
      </w:r>
      <w:r>
        <w:rPr>
          <w:rFonts w:ascii="Arial" w:hAnsi="Arial" w:cs="Arial"/>
          <w:sz w:val="22"/>
          <w:szCs w:val="22"/>
        </w:rPr>
        <w:t xml:space="preserve"> </w:t>
      </w:r>
      <w:r w:rsidRPr="006D5922">
        <w:rPr>
          <w:rFonts w:ascii="Arial" w:hAnsi="Arial" w:cs="Arial"/>
          <w:sz w:val="22"/>
          <w:szCs w:val="22"/>
        </w:rPr>
        <w:t xml:space="preserve">użyć formatu </w:t>
      </w:r>
      <w:proofErr w:type="spellStart"/>
      <w:r w:rsidRPr="006D5922">
        <w:rPr>
          <w:rFonts w:ascii="Arial" w:hAnsi="Arial" w:cs="Arial"/>
          <w:sz w:val="22"/>
          <w:szCs w:val="22"/>
        </w:rPr>
        <w:t>XAdES</w:t>
      </w:r>
      <w:proofErr w:type="spellEnd"/>
      <w:r w:rsidRPr="006D5922">
        <w:rPr>
          <w:rFonts w:ascii="Arial" w:hAnsi="Arial" w:cs="Arial"/>
          <w:sz w:val="22"/>
          <w:szCs w:val="22"/>
        </w:rPr>
        <w:t>.</w:t>
      </w:r>
    </w:p>
    <w:p w14:paraId="445D7D58" w14:textId="2A425A83" w:rsidR="002D2EFC" w:rsidRPr="002D2EFC" w:rsidRDefault="002D2EFC" w:rsidP="001E161C">
      <w:pPr>
        <w:pStyle w:val="Akapitzlist"/>
        <w:numPr>
          <w:ilvl w:val="0"/>
          <w:numId w:val="64"/>
        </w:numPr>
        <w:ind w:left="709" w:hanging="305"/>
        <w:jc w:val="both"/>
        <w:rPr>
          <w:rFonts w:ascii="Arial" w:hAnsi="Arial" w:cs="Arial"/>
          <w:sz w:val="22"/>
          <w:szCs w:val="22"/>
        </w:rPr>
      </w:pPr>
      <w:r w:rsidRPr="006D5922">
        <w:rPr>
          <w:rFonts w:ascii="Arial" w:hAnsi="Arial" w:cs="Arial"/>
          <w:sz w:val="22"/>
          <w:szCs w:val="22"/>
        </w:rPr>
        <w:t>W przypadku, gdy Wykonawcę reprezentuje pełnomocnik, do oferty musi być załączone</w:t>
      </w:r>
      <w:r>
        <w:rPr>
          <w:rFonts w:ascii="Arial" w:hAnsi="Arial" w:cs="Arial"/>
          <w:sz w:val="22"/>
          <w:szCs w:val="22"/>
        </w:rPr>
        <w:t xml:space="preserve"> </w:t>
      </w:r>
      <w:r w:rsidRPr="00DF0655">
        <w:rPr>
          <w:rFonts w:ascii="Arial" w:hAnsi="Arial" w:cs="Arial"/>
          <w:sz w:val="22"/>
          <w:szCs w:val="22"/>
        </w:rPr>
        <w:t>pełnomocnictwo w oryginale sporządzone w postaci elektronicznej i opatrzone kwalifikowanym</w:t>
      </w:r>
      <w:r>
        <w:rPr>
          <w:rFonts w:ascii="Arial" w:hAnsi="Arial" w:cs="Arial"/>
          <w:sz w:val="22"/>
          <w:szCs w:val="22"/>
        </w:rPr>
        <w:t xml:space="preserve"> </w:t>
      </w:r>
      <w:r w:rsidRPr="00DF0655">
        <w:rPr>
          <w:rFonts w:ascii="Arial" w:hAnsi="Arial" w:cs="Arial"/>
          <w:sz w:val="22"/>
          <w:szCs w:val="22"/>
        </w:rPr>
        <w:t>podpisem elektronicznym lub w postaci elektronicznej opatrzonej podpisem zaufanym lub</w:t>
      </w:r>
      <w:r>
        <w:rPr>
          <w:rFonts w:ascii="Arial" w:hAnsi="Arial" w:cs="Arial"/>
          <w:sz w:val="22"/>
          <w:szCs w:val="22"/>
        </w:rPr>
        <w:t xml:space="preserve"> </w:t>
      </w:r>
      <w:r w:rsidRPr="00DF0655">
        <w:rPr>
          <w:rFonts w:ascii="Arial" w:hAnsi="Arial" w:cs="Arial"/>
          <w:sz w:val="22"/>
          <w:szCs w:val="22"/>
        </w:rPr>
        <w:t>podpisem osobistym.</w:t>
      </w:r>
      <w:r>
        <w:rPr>
          <w:rFonts w:ascii="Arial" w:hAnsi="Arial" w:cs="Arial"/>
          <w:sz w:val="22"/>
          <w:szCs w:val="22"/>
        </w:rPr>
        <w:t xml:space="preserve"> P</w:t>
      </w:r>
      <w:r w:rsidRPr="00DF0655">
        <w:rPr>
          <w:rFonts w:ascii="Arial" w:hAnsi="Arial" w:cs="Arial"/>
          <w:sz w:val="22"/>
          <w:szCs w:val="22"/>
        </w:rPr>
        <w:t>ełnomocnictwo to musi w swej treści jednoznacznie wskazywać uprawnienie do podpisania oferty</w:t>
      </w:r>
      <w:r>
        <w:rPr>
          <w:rFonts w:ascii="Arial" w:hAnsi="Arial" w:cs="Arial"/>
          <w:sz w:val="22"/>
          <w:szCs w:val="22"/>
        </w:rPr>
        <w:t>.</w:t>
      </w:r>
    </w:p>
    <w:p w14:paraId="519E7CFF" w14:textId="77777777" w:rsidR="002D2EFC" w:rsidRPr="00DF0655" w:rsidRDefault="002D2EFC" w:rsidP="001E161C">
      <w:pPr>
        <w:pStyle w:val="Tekstpodstawowy22"/>
        <w:widowControl w:val="0"/>
        <w:numPr>
          <w:ilvl w:val="0"/>
          <w:numId w:val="8"/>
        </w:numPr>
        <w:suppressAutoHyphens w:val="0"/>
        <w:ind w:left="357"/>
        <w:rPr>
          <w:rFonts w:ascii="Arial" w:hAnsi="Arial" w:cs="Arial"/>
          <w:b/>
          <w:bCs/>
          <w:sz w:val="22"/>
          <w:szCs w:val="22"/>
        </w:rPr>
      </w:pPr>
      <w:r w:rsidRPr="00DF0655">
        <w:rPr>
          <w:rFonts w:ascii="Arial" w:hAnsi="Arial" w:cs="Arial"/>
          <w:b/>
          <w:bCs/>
          <w:sz w:val="22"/>
          <w:szCs w:val="22"/>
        </w:rPr>
        <w:t>Zasady składania oferty przez wykonawców wspólnie ubiegających się o udzielenie zamówienia:</w:t>
      </w:r>
    </w:p>
    <w:p w14:paraId="482E2F48" w14:textId="77777777" w:rsidR="002D2EFC" w:rsidRPr="005E1FC2" w:rsidRDefault="002D2EFC" w:rsidP="001E161C">
      <w:pPr>
        <w:pStyle w:val="Tekstpodstawowywcity3"/>
        <w:keepNext/>
        <w:widowControl/>
        <w:numPr>
          <w:ilvl w:val="1"/>
          <w:numId w:val="8"/>
        </w:numPr>
        <w:tabs>
          <w:tab w:val="clear" w:pos="1440"/>
        </w:tabs>
        <w:ind w:left="714" w:hanging="357"/>
        <w:jc w:val="both"/>
        <w:rPr>
          <w:rFonts w:ascii="Arial" w:hAnsi="Arial" w:cs="Arial"/>
        </w:rPr>
      </w:pPr>
      <w:r w:rsidRPr="005E1FC2">
        <w:rPr>
          <w:rFonts w:ascii="Arial" w:hAnsi="Arial" w:cs="Arial"/>
        </w:rPr>
        <w:t xml:space="preserve">Wykonawcy wspólnie ubiegający się o udzielenie zamówienia zobowiązani są, zgodnie z art. </w:t>
      </w:r>
      <w:r>
        <w:rPr>
          <w:rFonts w:ascii="Arial" w:hAnsi="Arial" w:cs="Arial"/>
        </w:rPr>
        <w:t>58</w:t>
      </w:r>
      <w:r w:rsidRPr="005E1FC2">
        <w:rPr>
          <w:rFonts w:ascii="Arial" w:hAnsi="Arial" w:cs="Arial"/>
        </w:rPr>
        <w:t xml:space="preserve"> ust. 2 ustawy, do ustanowienia pełnomocnika do reprezentowania ich w postępowaniu </w:t>
      </w:r>
      <w:r>
        <w:rPr>
          <w:rFonts w:ascii="Arial" w:hAnsi="Arial" w:cs="Arial"/>
        </w:rPr>
        <w:t xml:space="preserve">o udzielenie zamówienia </w:t>
      </w:r>
      <w:r w:rsidRPr="005E1FC2">
        <w:rPr>
          <w:rFonts w:ascii="Arial" w:hAnsi="Arial" w:cs="Arial"/>
        </w:rPr>
        <w:t xml:space="preserve">albo </w:t>
      </w:r>
      <w:r>
        <w:rPr>
          <w:rFonts w:ascii="Arial" w:hAnsi="Arial" w:cs="Arial"/>
        </w:rPr>
        <w:t xml:space="preserve">do </w:t>
      </w:r>
      <w:r w:rsidRPr="005E1FC2">
        <w:rPr>
          <w:rFonts w:ascii="Arial" w:hAnsi="Arial" w:cs="Arial"/>
        </w:rPr>
        <w:t>reprezentowania ich w postępowaniu i</w:t>
      </w:r>
      <w:r>
        <w:rPr>
          <w:rFonts w:ascii="Arial" w:hAnsi="Arial" w:cs="Arial"/>
        </w:rPr>
        <w:t> </w:t>
      </w:r>
      <w:r w:rsidRPr="005E1FC2">
        <w:rPr>
          <w:rFonts w:ascii="Arial" w:hAnsi="Arial" w:cs="Arial"/>
        </w:rPr>
        <w:t>zawarci</w:t>
      </w:r>
      <w:r>
        <w:rPr>
          <w:rFonts w:ascii="Arial" w:hAnsi="Arial" w:cs="Arial"/>
        </w:rPr>
        <w:t>a</w:t>
      </w:r>
      <w:r w:rsidRPr="005E1FC2">
        <w:rPr>
          <w:rFonts w:ascii="Arial" w:hAnsi="Arial" w:cs="Arial"/>
        </w:rPr>
        <w:t xml:space="preserve"> umowy w sprawie zamówienia publicznego.</w:t>
      </w:r>
    </w:p>
    <w:p w14:paraId="2ED8C588" w14:textId="77777777" w:rsidR="002D2EFC" w:rsidRPr="005E1FC2" w:rsidRDefault="002D2EFC" w:rsidP="001E161C">
      <w:pPr>
        <w:pStyle w:val="Tekstpodstawowywcity3"/>
        <w:numPr>
          <w:ilvl w:val="1"/>
          <w:numId w:val="8"/>
        </w:numPr>
        <w:tabs>
          <w:tab w:val="clear" w:pos="1440"/>
        </w:tabs>
        <w:ind w:left="714" w:hanging="357"/>
        <w:jc w:val="both"/>
        <w:rPr>
          <w:rFonts w:ascii="Arial" w:hAnsi="Arial" w:cs="Arial"/>
        </w:rPr>
      </w:pPr>
      <w:r w:rsidRPr="005E1FC2">
        <w:rPr>
          <w:rFonts w:ascii="Arial" w:hAnsi="Arial" w:cs="Arial"/>
        </w:rPr>
        <w:t>Wykonawcy wspólnie ubiegający się o udzielenie zamówienia zobowiązani są do złożenia wraz z ofertą pełnomocnictwa.</w:t>
      </w:r>
    </w:p>
    <w:p w14:paraId="4D1ECD38" w14:textId="77777777" w:rsidR="002D2EFC" w:rsidRDefault="002D2EFC" w:rsidP="001E161C">
      <w:pPr>
        <w:pStyle w:val="Tekstpodstawowywcity3"/>
        <w:numPr>
          <w:ilvl w:val="1"/>
          <w:numId w:val="8"/>
        </w:numPr>
        <w:tabs>
          <w:tab w:val="clear" w:pos="1440"/>
        </w:tabs>
        <w:ind w:left="720"/>
        <w:jc w:val="both"/>
        <w:rPr>
          <w:rFonts w:ascii="Arial" w:hAnsi="Arial" w:cs="Arial"/>
        </w:rPr>
      </w:pPr>
      <w:r w:rsidRPr="005E1FC2">
        <w:rPr>
          <w:rFonts w:ascii="Arial" w:hAnsi="Arial" w:cs="Arial"/>
        </w:rPr>
        <w:t>Wszelka korespondencja prowadzona będzie wyłącznie z Pełnomocnikiem</w:t>
      </w:r>
      <w:r>
        <w:rPr>
          <w:rFonts w:ascii="Arial" w:hAnsi="Arial" w:cs="Arial"/>
        </w:rPr>
        <w:t>.</w:t>
      </w:r>
    </w:p>
    <w:p w14:paraId="5761CDEB" w14:textId="0B780B02" w:rsidR="002D2EFC" w:rsidRPr="002D2EFC" w:rsidRDefault="002D2EFC" w:rsidP="001E161C">
      <w:pPr>
        <w:pStyle w:val="Tekstpodstawowywcity3"/>
        <w:numPr>
          <w:ilvl w:val="1"/>
          <w:numId w:val="8"/>
        </w:numPr>
        <w:tabs>
          <w:tab w:val="clear" w:pos="1440"/>
        </w:tabs>
        <w:ind w:left="714" w:hanging="357"/>
        <w:jc w:val="both"/>
        <w:rPr>
          <w:rFonts w:ascii="Arial" w:hAnsi="Arial" w:cs="Arial"/>
        </w:rPr>
      </w:pPr>
      <w:r w:rsidRPr="000D3A7B">
        <w:rPr>
          <w:rFonts w:ascii="Arial" w:hAnsi="Arial" w:cs="Arial"/>
        </w:rPr>
        <w:t>Wykonawcy wspólnie ubiegający się o udzielenie zamówienia składają wraz z ofertą oświadczenie, o którym mowa w art. 117 ust. 4 ustawy</w:t>
      </w:r>
      <w:r>
        <w:rPr>
          <w:rFonts w:ascii="Arial" w:hAnsi="Arial" w:cs="Arial"/>
        </w:rPr>
        <w:t xml:space="preserve"> (wzór stanowi załącznik nr 4 do SWZ)</w:t>
      </w:r>
      <w:r w:rsidRPr="000D3A7B">
        <w:rPr>
          <w:rFonts w:ascii="Arial" w:hAnsi="Arial" w:cs="Arial"/>
        </w:rPr>
        <w:t>.</w:t>
      </w:r>
    </w:p>
    <w:p w14:paraId="1A5F6326" w14:textId="5E258377" w:rsidR="00CD5731" w:rsidRPr="005E1FC2" w:rsidRDefault="002D2EFC" w:rsidP="001E161C">
      <w:pPr>
        <w:pStyle w:val="Tekstpodstawowy22"/>
        <w:widowControl w:val="0"/>
        <w:numPr>
          <w:ilvl w:val="0"/>
          <w:numId w:val="8"/>
        </w:numPr>
        <w:suppressAutoHyphens w:val="0"/>
        <w:ind w:left="357"/>
        <w:rPr>
          <w:rFonts w:ascii="Arial" w:hAnsi="Arial" w:cs="Arial"/>
          <w:sz w:val="22"/>
          <w:szCs w:val="22"/>
        </w:rPr>
      </w:pPr>
      <w:r w:rsidRPr="00CD5731">
        <w:rPr>
          <w:rFonts w:ascii="Arial" w:hAnsi="Arial" w:cs="Arial"/>
          <w:iCs/>
          <w:sz w:val="22"/>
          <w:szCs w:val="22"/>
        </w:rPr>
        <w:t xml:space="preserve">Wykonawca ubiegając się o udzielenie zamówienia publicznego jest zobowiązany do wypełnienia wszystkich obowiązków formalno-prawnych związanych z udziałem w postępowaniu. Do obowiązków tych należą m.in. obowiązki wynikające z RODO, w szczególności obowiązek informacyjny przewidziany w </w:t>
      </w:r>
      <w:r w:rsidRPr="00CD5731">
        <w:rPr>
          <w:rFonts w:ascii="Arial" w:hAnsi="Arial" w:cs="Arial"/>
          <w:b/>
          <w:iCs/>
          <w:sz w:val="22"/>
          <w:szCs w:val="22"/>
        </w:rPr>
        <w:t>art. 13 RODO</w:t>
      </w:r>
      <w:r w:rsidRPr="00CD5731">
        <w:rPr>
          <w:rFonts w:ascii="Arial" w:hAnsi="Arial" w:cs="Arial"/>
          <w:iCs/>
          <w:sz w:val="22"/>
          <w:szCs w:val="22"/>
        </w:rPr>
        <w:t xml:space="preserve"> względem osób fizycznych, których dane osobowe dotyczą i od których dane te wykonawca </w:t>
      </w:r>
      <w:r w:rsidRPr="00CD5731">
        <w:rPr>
          <w:rFonts w:ascii="Arial" w:hAnsi="Arial" w:cs="Arial"/>
          <w:iCs/>
          <w:sz w:val="22"/>
          <w:szCs w:val="22"/>
          <w:u w:val="single"/>
        </w:rPr>
        <w:t>bezpośrednio</w:t>
      </w:r>
      <w:r w:rsidRPr="00CD5731">
        <w:rPr>
          <w:rFonts w:ascii="Arial" w:hAnsi="Arial" w:cs="Arial"/>
          <w:iCs/>
          <w:sz w:val="22"/>
          <w:szCs w:val="22"/>
        </w:rPr>
        <w:t xml:space="preserve"> pozyskał. Jednakże obowiązek informacyjny wynikający z art. 13 RODO nie będzie miał zastosowania, gdy i w zakresie, w jakim osoba fizyczna, której dane dotyczą, dysponuje już tymi informacjami (vide: art. 13 ust. 4). </w:t>
      </w:r>
      <w:r w:rsidRPr="00CD5731">
        <w:rPr>
          <w:rFonts w:ascii="Arial" w:hAnsi="Arial" w:cs="Arial"/>
          <w:sz w:val="22"/>
          <w:szCs w:val="22"/>
        </w:rPr>
        <w:t xml:space="preserve">Ponadto wykonawca będzie musiał wypełnić obowiązek informacyjny wynikający z </w:t>
      </w:r>
      <w:r w:rsidRPr="00CD5731">
        <w:rPr>
          <w:rFonts w:ascii="Arial" w:hAnsi="Arial" w:cs="Arial"/>
          <w:b/>
          <w:sz w:val="22"/>
          <w:szCs w:val="22"/>
        </w:rPr>
        <w:t>art. 14 RODO</w:t>
      </w:r>
      <w:r w:rsidRPr="00CD5731">
        <w:rPr>
          <w:rFonts w:ascii="Arial" w:hAnsi="Arial" w:cs="Arial"/>
          <w:sz w:val="22"/>
          <w:szCs w:val="22"/>
        </w:rPr>
        <w:t xml:space="preserve"> względem osób fizycznych, których dane przekazuje zamawiającemu i których dane </w:t>
      </w:r>
      <w:r w:rsidRPr="00CD5731">
        <w:rPr>
          <w:rFonts w:ascii="Arial" w:hAnsi="Arial" w:cs="Arial"/>
          <w:sz w:val="22"/>
          <w:szCs w:val="22"/>
          <w:u w:val="single"/>
        </w:rPr>
        <w:t>pośrednio</w:t>
      </w:r>
      <w:r w:rsidRPr="00CD5731">
        <w:rPr>
          <w:rFonts w:ascii="Arial" w:hAnsi="Arial" w:cs="Arial"/>
          <w:sz w:val="22"/>
          <w:szCs w:val="22"/>
        </w:rPr>
        <w:t xml:space="preserve">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 (wzór oświadczenia znajduje się w załączniku nr 1 do SWZ)</w:t>
      </w:r>
      <w:r w:rsidR="00CD5731" w:rsidRPr="00CD5731">
        <w:rPr>
          <w:rFonts w:ascii="Arial" w:hAnsi="Arial" w:cs="Arial"/>
          <w:sz w:val="22"/>
          <w:szCs w:val="22"/>
        </w:rPr>
        <w:t>.</w:t>
      </w:r>
    </w:p>
    <w:p w14:paraId="586B7588" w14:textId="77777777" w:rsidR="00964445" w:rsidRPr="005E1FC2" w:rsidRDefault="00964445" w:rsidP="008E404B">
      <w:pPr>
        <w:widowControl w:val="0"/>
        <w:autoSpaceDE w:val="0"/>
        <w:autoSpaceDN w:val="0"/>
        <w:adjustRightInd w:val="0"/>
        <w:jc w:val="both"/>
        <w:rPr>
          <w:rFonts w:ascii="Arial" w:hAnsi="Arial" w:cs="Arial"/>
          <w:sz w:val="22"/>
          <w:szCs w:val="22"/>
        </w:rPr>
      </w:pPr>
    </w:p>
    <w:p w14:paraId="2D88BC3F" w14:textId="77777777" w:rsidR="007B55B3" w:rsidRPr="005E1FC2" w:rsidRDefault="007B55B3" w:rsidP="008E404B">
      <w:pPr>
        <w:widowControl w:val="0"/>
        <w:pBdr>
          <w:top w:val="single" w:sz="4" w:space="1" w:color="auto"/>
          <w:left w:val="single" w:sz="4" w:space="4" w:color="auto"/>
          <w:bottom w:val="single" w:sz="4" w:space="1" w:color="auto"/>
          <w:right w:val="single" w:sz="4" w:space="4" w:color="auto"/>
        </w:pBdr>
        <w:shd w:val="clear" w:color="auto" w:fill="D9D9D9"/>
        <w:ind w:left="426" w:hanging="426"/>
        <w:rPr>
          <w:rFonts w:ascii="Arial" w:hAnsi="Arial" w:cs="Arial"/>
          <w:b/>
          <w:sz w:val="22"/>
          <w:szCs w:val="22"/>
        </w:rPr>
      </w:pPr>
      <w:r w:rsidRPr="005E1FC2">
        <w:rPr>
          <w:rFonts w:ascii="Arial" w:hAnsi="Arial" w:cs="Arial"/>
          <w:b/>
          <w:sz w:val="22"/>
          <w:szCs w:val="22"/>
        </w:rPr>
        <w:lastRenderedPageBreak/>
        <w:t>XIII.</w:t>
      </w:r>
      <w:r w:rsidRPr="005E1FC2">
        <w:rPr>
          <w:rFonts w:ascii="Arial" w:hAnsi="Arial" w:cs="Arial"/>
          <w:b/>
          <w:sz w:val="22"/>
          <w:szCs w:val="22"/>
        </w:rPr>
        <w:tab/>
      </w:r>
      <w:r w:rsidRPr="005E1FC2">
        <w:rPr>
          <w:rFonts w:ascii="Arial" w:hAnsi="Arial" w:cs="Arial"/>
          <w:b/>
          <w:bCs/>
          <w:sz w:val="22"/>
          <w:szCs w:val="22"/>
        </w:rPr>
        <w:t>Sposób oraz termin składania ofert</w:t>
      </w:r>
    </w:p>
    <w:p w14:paraId="343B8EFE" w14:textId="7D9A4D41" w:rsidR="002D2EFC" w:rsidRPr="002D2EFC" w:rsidRDefault="002D2EFC" w:rsidP="001E161C">
      <w:pPr>
        <w:widowControl w:val="0"/>
        <w:numPr>
          <w:ilvl w:val="0"/>
          <w:numId w:val="28"/>
        </w:numPr>
        <w:autoSpaceDE w:val="0"/>
        <w:autoSpaceDN w:val="0"/>
        <w:adjustRightInd w:val="0"/>
        <w:ind w:left="284" w:hanging="284"/>
        <w:jc w:val="both"/>
        <w:rPr>
          <w:rFonts w:ascii="Arial" w:hAnsi="Arial" w:cs="Arial"/>
          <w:sz w:val="22"/>
          <w:szCs w:val="22"/>
        </w:rPr>
      </w:pPr>
      <w:r w:rsidRPr="009B7AAD">
        <w:rPr>
          <w:rFonts w:ascii="Arial" w:hAnsi="Arial" w:cs="Arial"/>
          <w:sz w:val="22"/>
          <w:szCs w:val="22"/>
        </w:rPr>
        <w:t xml:space="preserve">Ofertę wraz z wymaganymi oświadczeniami i/lub dokumentami należy złożyć za pośrednictwem platformy pod adresem: </w:t>
      </w:r>
      <w:hyperlink r:id="rId21" w:history="1">
        <w:r w:rsidRPr="009B7AAD">
          <w:rPr>
            <w:rStyle w:val="Hipercze"/>
            <w:rFonts w:ascii="Arial" w:hAnsi="Arial" w:cs="Arial"/>
            <w:color w:val="auto"/>
            <w:sz w:val="22"/>
            <w:szCs w:val="22"/>
          </w:rPr>
          <w:t>https://ezamowienia.gov.pl/</w:t>
        </w:r>
      </w:hyperlink>
      <w:r w:rsidRPr="009B7AAD">
        <w:rPr>
          <w:rFonts w:ascii="Arial" w:hAnsi="Arial" w:cs="Arial"/>
          <w:sz w:val="22"/>
          <w:szCs w:val="22"/>
        </w:rPr>
        <w:t>.</w:t>
      </w:r>
    </w:p>
    <w:p w14:paraId="748930DF" w14:textId="0722A626" w:rsidR="002D2EFC" w:rsidRPr="002D2EFC" w:rsidRDefault="002D2EFC" w:rsidP="001E161C">
      <w:pPr>
        <w:keepNext/>
        <w:numPr>
          <w:ilvl w:val="0"/>
          <w:numId w:val="28"/>
        </w:numPr>
        <w:autoSpaceDE w:val="0"/>
        <w:autoSpaceDN w:val="0"/>
        <w:adjustRightInd w:val="0"/>
        <w:ind w:left="284" w:hanging="284"/>
        <w:jc w:val="both"/>
        <w:rPr>
          <w:rFonts w:ascii="Arial" w:hAnsi="Arial" w:cs="Arial"/>
          <w:sz w:val="22"/>
          <w:szCs w:val="22"/>
        </w:rPr>
      </w:pPr>
      <w:r w:rsidRPr="009B7AAD">
        <w:rPr>
          <w:rFonts w:ascii="Arial" w:hAnsi="Arial" w:cs="Arial"/>
          <w:sz w:val="22"/>
          <w:szCs w:val="22"/>
        </w:rPr>
        <w:t>Zamawiający wymaga złożenia oferty w formie elektronicznej, tj. postaci elektronicznej opatrzonej kwalifikowanym podpisem elektronicznym, wystawionym przez dostawcę kwalifikowanej usługi zaufania, będącego podmiotem świadczącym usługi certyfikacyjne - podpis elektroniczny, spełniające wymogi bezpieczeństwa określone w ustawie z dnia 5 września 2016 r. – o usługach zaufania oraz identyfikacji elektronicznej (Dz. U. z 202</w:t>
      </w:r>
      <w:r w:rsidR="00300D59">
        <w:rPr>
          <w:rFonts w:ascii="Arial" w:hAnsi="Arial" w:cs="Arial"/>
          <w:sz w:val="22"/>
          <w:szCs w:val="22"/>
        </w:rPr>
        <w:t>4</w:t>
      </w:r>
      <w:r w:rsidRPr="009B7AAD">
        <w:rPr>
          <w:rFonts w:ascii="Arial" w:hAnsi="Arial" w:cs="Arial"/>
          <w:sz w:val="22"/>
          <w:szCs w:val="22"/>
        </w:rPr>
        <w:t xml:space="preserve"> r. poz.</w:t>
      </w:r>
      <w:r>
        <w:rPr>
          <w:rFonts w:ascii="Arial" w:hAnsi="Arial" w:cs="Arial"/>
          <w:sz w:val="22"/>
          <w:szCs w:val="22"/>
        </w:rPr>
        <w:t> </w:t>
      </w:r>
      <w:r w:rsidR="006E22B0">
        <w:rPr>
          <w:rFonts w:ascii="Arial" w:hAnsi="Arial" w:cs="Arial"/>
          <w:sz w:val="22"/>
          <w:szCs w:val="22"/>
        </w:rPr>
        <w:t>1725</w:t>
      </w:r>
      <w:r w:rsidR="00D21EA3">
        <w:rPr>
          <w:rFonts w:ascii="Arial" w:hAnsi="Arial" w:cs="Arial"/>
          <w:sz w:val="22"/>
          <w:szCs w:val="22"/>
        </w:rPr>
        <w:t xml:space="preserve"> z </w:t>
      </w:r>
      <w:proofErr w:type="spellStart"/>
      <w:r w:rsidR="00D21EA3">
        <w:rPr>
          <w:rFonts w:ascii="Arial" w:hAnsi="Arial" w:cs="Arial"/>
          <w:sz w:val="22"/>
          <w:szCs w:val="22"/>
        </w:rPr>
        <w:t>późn</w:t>
      </w:r>
      <w:proofErr w:type="spellEnd"/>
      <w:r w:rsidR="00D21EA3">
        <w:rPr>
          <w:rFonts w:ascii="Arial" w:hAnsi="Arial" w:cs="Arial"/>
          <w:sz w:val="22"/>
          <w:szCs w:val="22"/>
        </w:rPr>
        <w:t>. zm.</w:t>
      </w:r>
      <w:r w:rsidRPr="009B7AAD">
        <w:rPr>
          <w:rFonts w:ascii="Arial" w:hAnsi="Arial" w:cs="Arial"/>
          <w:sz w:val="22"/>
          <w:szCs w:val="22"/>
        </w:rPr>
        <w:t>) lub w postaci elektronicznej opatrzonej podpisem zaufanym lub podpisem osobistym za pośrednictwem platformy pod adresem: https://ezamowienia.gov.pl/, z wyłączeniem sytuacji, o której mowa w art. 65 ust. 1 pkt 5 ustawy.</w:t>
      </w:r>
    </w:p>
    <w:p w14:paraId="779B977B" w14:textId="2E4756FD" w:rsidR="002D2EFC" w:rsidRPr="002D2EFC" w:rsidRDefault="002D2EFC" w:rsidP="001E161C">
      <w:pPr>
        <w:pStyle w:val="Akapitzlist"/>
        <w:numPr>
          <w:ilvl w:val="0"/>
          <w:numId w:val="28"/>
        </w:numPr>
        <w:ind w:left="284" w:hanging="295"/>
        <w:jc w:val="both"/>
        <w:rPr>
          <w:rFonts w:ascii="Arial" w:hAnsi="Arial" w:cs="Arial"/>
          <w:sz w:val="22"/>
          <w:szCs w:val="22"/>
        </w:rPr>
      </w:pPr>
      <w:r w:rsidRPr="009B7AAD">
        <w:rPr>
          <w:rFonts w:ascii="Arial" w:hAnsi="Arial" w:cs="Arial"/>
          <w:sz w:val="22"/>
          <w:szCs w:val="22"/>
        </w:rPr>
        <w:t>Zamawiający nie udostępnia interaktywnego formularza ofertowego na platformie i w związku z tym należy zignorować komunikat pojawiający się przy składaniu oferty w tym zakresie. Ofertę należy złożyć na wzorze formularza oferty, stanowiącym Załącznik nr 1 do SWZ.</w:t>
      </w:r>
    </w:p>
    <w:p w14:paraId="11757113" w14:textId="2F30912D" w:rsidR="002D2EFC" w:rsidRPr="002D2EFC" w:rsidRDefault="002D2EFC" w:rsidP="001E161C">
      <w:pPr>
        <w:pStyle w:val="Akapitzlist"/>
        <w:numPr>
          <w:ilvl w:val="0"/>
          <w:numId w:val="28"/>
        </w:numPr>
        <w:ind w:left="284" w:hanging="295"/>
        <w:jc w:val="both"/>
        <w:rPr>
          <w:rFonts w:ascii="Arial" w:hAnsi="Arial" w:cs="Arial"/>
          <w:sz w:val="22"/>
          <w:szCs w:val="22"/>
        </w:rPr>
      </w:pPr>
      <w:r w:rsidRPr="009B7AAD">
        <w:rPr>
          <w:rFonts w:ascii="Arial" w:hAnsi="Arial" w:cs="Arial"/>
          <w:sz w:val="22"/>
          <w:szCs w:val="22"/>
        </w:rPr>
        <w:t>Wykonawca składa ofertę za pośrednictwem zakładki „Oferty/wnioski”, widocznej w podglądzie postępowania po zalogowaniu się na konto Wykonawcy. Po wybraniu przycisku „Złóż ofertę/wniosek” system prezentuje okno składania oferty umożliwiające przekazanie dokumentów elektronicznych, w którym znajdują się dwa pola „przeciągnij” i „upuść”, służące do dodawania plików. Wykonawca dodaje uprzednio pobrany, wypełniony i podpisany „Formularz oferty” w pierwszym polu („Wypełniony formularz oferty”). W kolejnym polu („Załączniki i inne dokumenty przedstawione w ofercie przez Wykonawcę”) Wykonawca dodaje pozostałe pliki stanowiące ofertę lub składane wraz z ofertą.</w:t>
      </w:r>
    </w:p>
    <w:p w14:paraId="766598D5" w14:textId="13ACF527" w:rsidR="002D2EFC" w:rsidRPr="002D2EFC" w:rsidRDefault="002D2EFC" w:rsidP="001E161C">
      <w:pPr>
        <w:pStyle w:val="Akapitzlist"/>
        <w:numPr>
          <w:ilvl w:val="0"/>
          <w:numId w:val="28"/>
        </w:numPr>
        <w:ind w:left="284" w:hanging="295"/>
        <w:jc w:val="both"/>
        <w:rPr>
          <w:rFonts w:ascii="Arial" w:hAnsi="Arial" w:cs="Arial"/>
          <w:sz w:val="22"/>
          <w:szCs w:val="22"/>
        </w:rPr>
      </w:pPr>
      <w:r w:rsidRPr="009B7AAD">
        <w:rPr>
          <w:rFonts w:ascii="Arial" w:hAnsi="Arial" w:cs="Arial"/>
          <w:sz w:val="22"/>
          <w:szCs w:val="22"/>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00E06482" w14:textId="4A1D31A3" w:rsidR="002D2EFC" w:rsidRPr="002D2EFC" w:rsidRDefault="002D2EFC" w:rsidP="001E161C">
      <w:pPr>
        <w:pStyle w:val="Akapitzlist"/>
        <w:numPr>
          <w:ilvl w:val="0"/>
          <w:numId w:val="28"/>
        </w:numPr>
        <w:ind w:left="284" w:hanging="295"/>
        <w:jc w:val="both"/>
        <w:rPr>
          <w:rFonts w:ascii="Arial" w:hAnsi="Arial" w:cs="Arial"/>
          <w:sz w:val="22"/>
          <w:szCs w:val="22"/>
        </w:rPr>
      </w:pPr>
      <w:r w:rsidRPr="009B7AAD">
        <w:rPr>
          <w:rFonts w:ascii="Arial" w:hAnsi="Arial" w:cs="Arial"/>
          <w:sz w:val="22"/>
          <w:szCs w:val="22"/>
        </w:rPr>
        <w:t>System sprawdza, czy złożone pliki są podpisane i automatycznie je szyfruje. W przypadku braku podpisu system poinformuje o tym w trakcie składania dokumentów, jednakże zostaną one przyjęte przez platformę mimo braku podpisu. Szczegółowe informacje, jak podpisywać dokumenty podpisem kwalifikowanym znajdują się w instrukcji podpisywania znajdującej się w Centrum pomocy na platformie.</w:t>
      </w:r>
    </w:p>
    <w:p w14:paraId="327E2743" w14:textId="3F5356DE" w:rsidR="002D2EFC" w:rsidRPr="002D2EFC" w:rsidRDefault="002D2EFC" w:rsidP="001E161C">
      <w:pPr>
        <w:pStyle w:val="Akapitzlist"/>
        <w:numPr>
          <w:ilvl w:val="0"/>
          <w:numId w:val="28"/>
        </w:numPr>
        <w:ind w:left="284" w:hanging="295"/>
        <w:jc w:val="both"/>
        <w:rPr>
          <w:rFonts w:ascii="Arial" w:hAnsi="Arial" w:cs="Arial"/>
          <w:sz w:val="22"/>
          <w:szCs w:val="22"/>
        </w:rPr>
      </w:pPr>
      <w:r w:rsidRPr="009B7AAD">
        <w:rPr>
          <w:rFonts w:ascii="Arial" w:hAnsi="Arial" w:cs="Arial"/>
          <w:sz w:val="22"/>
          <w:szCs w:val="22"/>
        </w:rPr>
        <w:t>W przypadku pozytywnego zakończeniu procesu potwierdzenie czasu przekazania i odbioru oferty znajdować się będzie w Elektronicznym Potwierdzeniu Przyjęcia (EPP) i Elektronicznym Potwierdzeniu Odebrania (EPO). EPP i EPO dostępne są dla zalogowanego Wykonawcy w zakładce „Oferty/Wnioski”.</w:t>
      </w:r>
    </w:p>
    <w:p w14:paraId="39BAE1E2" w14:textId="22C9A0C8" w:rsidR="002D2EFC" w:rsidRPr="002D2EFC" w:rsidRDefault="002D2EFC" w:rsidP="001E161C">
      <w:pPr>
        <w:pStyle w:val="Akapitzlist"/>
        <w:numPr>
          <w:ilvl w:val="0"/>
          <w:numId w:val="28"/>
        </w:numPr>
        <w:ind w:left="284" w:hanging="295"/>
        <w:jc w:val="both"/>
        <w:rPr>
          <w:rFonts w:ascii="Arial" w:hAnsi="Arial" w:cs="Arial"/>
          <w:sz w:val="22"/>
          <w:szCs w:val="22"/>
        </w:rPr>
      </w:pPr>
      <w:r w:rsidRPr="009B7AAD">
        <w:rPr>
          <w:rFonts w:ascii="Arial" w:hAnsi="Arial" w:cs="Arial"/>
          <w:sz w:val="22"/>
          <w:szCs w:val="22"/>
        </w:rPr>
        <w:t xml:space="preserve">Jeżeli wraz z ofertą składane są dokumenty zawierające </w:t>
      </w:r>
      <w:r w:rsidRPr="009B7AAD">
        <w:rPr>
          <w:rFonts w:ascii="Arial" w:hAnsi="Arial" w:cs="Arial"/>
          <w:b/>
          <w:bCs/>
          <w:sz w:val="22"/>
          <w:szCs w:val="22"/>
        </w:rPr>
        <w:t>tajemnicę przedsiębiorstwa</w:t>
      </w:r>
      <w:r w:rsidRPr="009B7AAD">
        <w:rPr>
          <w:rFonts w:ascii="Arial" w:hAnsi="Arial" w:cs="Arial"/>
          <w:sz w:val="22"/>
          <w:szCs w:val="22"/>
        </w:rPr>
        <w:t xml:space="preserve">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Wykonawca zobowiązany jest wykazać, że zastrzeżone informacje stanowią tajemnicę przedsiębiorstwa, pod rygorem możliwości ich odtajnienia (Wykonawca zobowiązany jest dołączyć dokument z uzasadnieniem objęcia pliku tajemnicą przedsiębiorstwa). W sytuacji, gdy Wykonawca zastrzeże w ofercie informacje, które nie stanowią tajemnicy przedsiębiorstwa lub są jawne w rozumieniu przepisów ustawy lub odrębnych przepisów, informacje te będą podlegały udostępnieniu na takich samych zasadach, jak pozostałe niezastrzeżone informacje.</w:t>
      </w:r>
    </w:p>
    <w:p w14:paraId="13C6A343" w14:textId="7A037A67" w:rsidR="002D2EFC" w:rsidRPr="002D2EFC" w:rsidRDefault="002D2EFC" w:rsidP="001E161C">
      <w:pPr>
        <w:pStyle w:val="Akapitzlist"/>
        <w:numPr>
          <w:ilvl w:val="0"/>
          <w:numId w:val="28"/>
        </w:numPr>
        <w:ind w:left="284" w:hanging="295"/>
        <w:jc w:val="both"/>
        <w:rPr>
          <w:rFonts w:ascii="Arial" w:hAnsi="Arial" w:cs="Arial"/>
          <w:sz w:val="22"/>
          <w:szCs w:val="22"/>
        </w:rPr>
      </w:pPr>
      <w:r w:rsidRPr="009B7AAD">
        <w:rPr>
          <w:rFonts w:ascii="Arial" w:hAnsi="Arial" w:cs="Arial"/>
          <w:sz w:val="22"/>
          <w:szCs w:val="22"/>
        </w:rPr>
        <w:t>Wykonawca może przed upływem terminu składania ofert wycofać ofertę. Wykonawca wycofuje ofertę w zakładce „Oferty/wnioski” używając przycisku „Wycofaj ofertę”.</w:t>
      </w:r>
    </w:p>
    <w:p w14:paraId="1E8FF32B" w14:textId="1285F499" w:rsidR="002D2EFC" w:rsidRPr="004A1C49" w:rsidRDefault="002D2EFC" w:rsidP="001E161C">
      <w:pPr>
        <w:widowControl w:val="0"/>
        <w:numPr>
          <w:ilvl w:val="0"/>
          <w:numId w:val="28"/>
        </w:numPr>
        <w:autoSpaceDE w:val="0"/>
        <w:autoSpaceDN w:val="0"/>
        <w:adjustRightInd w:val="0"/>
        <w:ind w:left="426" w:hanging="426"/>
        <w:jc w:val="both"/>
        <w:rPr>
          <w:rFonts w:ascii="Arial" w:hAnsi="Arial" w:cs="Arial"/>
          <w:sz w:val="22"/>
          <w:szCs w:val="22"/>
        </w:rPr>
      </w:pPr>
      <w:r w:rsidRPr="007F1ED0">
        <w:rPr>
          <w:rFonts w:ascii="Arial" w:hAnsi="Arial" w:cs="Arial"/>
          <w:sz w:val="22"/>
          <w:szCs w:val="22"/>
        </w:rPr>
        <w:t xml:space="preserve">Oferta może być złożona tylko do upływu terminu składania ofert, </w:t>
      </w:r>
      <w:r w:rsidRPr="004A1C49">
        <w:rPr>
          <w:rFonts w:ascii="Arial" w:hAnsi="Arial" w:cs="Arial"/>
          <w:sz w:val="22"/>
          <w:szCs w:val="22"/>
        </w:rPr>
        <w:t xml:space="preserve">tj. </w:t>
      </w:r>
      <w:r w:rsidRPr="003F76B8">
        <w:rPr>
          <w:rFonts w:ascii="Arial" w:hAnsi="Arial" w:cs="Arial"/>
          <w:b/>
          <w:bCs/>
          <w:sz w:val="22"/>
          <w:szCs w:val="22"/>
        </w:rPr>
        <w:t xml:space="preserve">do dnia </w:t>
      </w:r>
      <w:r w:rsidR="00AC486D">
        <w:rPr>
          <w:rFonts w:ascii="Arial" w:hAnsi="Arial" w:cs="Arial"/>
          <w:b/>
          <w:bCs/>
          <w:sz w:val="22"/>
          <w:szCs w:val="22"/>
        </w:rPr>
        <w:t>1</w:t>
      </w:r>
      <w:r w:rsidR="004C2548">
        <w:rPr>
          <w:rFonts w:ascii="Arial" w:hAnsi="Arial" w:cs="Arial"/>
          <w:b/>
          <w:bCs/>
          <w:sz w:val="22"/>
          <w:szCs w:val="22"/>
        </w:rPr>
        <w:t>8</w:t>
      </w:r>
      <w:r w:rsidR="0087658F" w:rsidRPr="003F76B8">
        <w:rPr>
          <w:rFonts w:ascii="Arial" w:hAnsi="Arial" w:cs="Arial"/>
          <w:b/>
          <w:bCs/>
          <w:sz w:val="22"/>
          <w:szCs w:val="22"/>
        </w:rPr>
        <w:t>.</w:t>
      </w:r>
      <w:r w:rsidR="006E22B0">
        <w:rPr>
          <w:rFonts w:ascii="Arial" w:hAnsi="Arial" w:cs="Arial"/>
          <w:b/>
          <w:bCs/>
          <w:sz w:val="22"/>
          <w:szCs w:val="22"/>
        </w:rPr>
        <w:t>0</w:t>
      </w:r>
      <w:r w:rsidR="00AC486D">
        <w:rPr>
          <w:rFonts w:ascii="Arial" w:hAnsi="Arial" w:cs="Arial"/>
          <w:b/>
          <w:bCs/>
          <w:sz w:val="22"/>
          <w:szCs w:val="22"/>
        </w:rPr>
        <w:t>8</w:t>
      </w:r>
      <w:r w:rsidR="0087658F" w:rsidRPr="003F76B8">
        <w:rPr>
          <w:rFonts w:ascii="Arial" w:hAnsi="Arial" w:cs="Arial"/>
          <w:b/>
          <w:bCs/>
          <w:sz w:val="22"/>
          <w:szCs w:val="22"/>
        </w:rPr>
        <w:t>.</w:t>
      </w:r>
      <w:r w:rsidRPr="003F76B8">
        <w:rPr>
          <w:rFonts w:ascii="Arial" w:hAnsi="Arial" w:cs="Arial"/>
          <w:b/>
          <w:bCs/>
          <w:sz w:val="22"/>
          <w:szCs w:val="22"/>
        </w:rPr>
        <w:t>202</w:t>
      </w:r>
      <w:r w:rsidR="009406E1">
        <w:rPr>
          <w:rFonts w:ascii="Arial" w:hAnsi="Arial" w:cs="Arial"/>
          <w:b/>
          <w:bCs/>
          <w:sz w:val="22"/>
          <w:szCs w:val="22"/>
        </w:rPr>
        <w:t>6</w:t>
      </w:r>
      <w:r w:rsidRPr="003F76B8">
        <w:rPr>
          <w:rFonts w:ascii="Arial" w:hAnsi="Arial" w:cs="Arial"/>
          <w:b/>
          <w:bCs/>
          <w:sz w:val="22"/>
          <w:szCs w:val="22"/>
        </w:rPr>
        <w:t xml:space="preserve"> r.</w:t>
      </w:r>
      <w:r w:rsidRPr="004A1C49">
        <w:rPr>
          <w:rFonts w:ascii="Arial" w:hAnsi="Arial" w:cs="Arial"/>
          <w:b/>
          <w:bCs/>
          <w:sz w:val="22"/>
          <w:szCs w:val="22"/>
        </w:rPr>
        <w:t xml:space="preserve"> do godz. 1</w:t>
      </w:r>
      <w:r w:rsidR="009406E1">
        <w:rPr>
          <w:rFonts w:ascii="Arial" w:hAnsi="Arial" w:cs="Arial"/>
          <w:b/>
          <w:bCs/>
          <w:sz w:val="22"/>
          <w:szCs w:val="22"/>
        </w:rPr>
        <w:t>1</w:t>
      </w:r>
      <w:r w:rsidRPr="004A1C49">
        <w:rPr>
          <w:rFonts w:ascii="Arial" w:hAnsi="Arial" w:cs="Arial"/>
          <w:b/>
          <w:bCs/>
          <w:sz w:val="22"/>
          <w:szCs w:val="22"/>
        </w:rPr>
        <w:t>.00</w:t>
      </w:r>
      <w:r w:rsidRPr="004A1C49">
        <w:rPr>
          <w:rFonts w:ascii="Arial" w:hAnsi="Arial" w:cs="Arial"/>
          <w:sz w:val="22"/>
          <w:szCs w:val="22"/>
        </w:rPr>
        <w:t>.</w:t>
      </w:r>
    </w:p>
    <w:p w14:paraId="13706CB3" w14:textId="77777777" w:rsidR="002D2EFC" w:rsidRPr="009B7AAD" w:rsidRDefault="002D2EFC" w:rsidP="001E161C">
      <w:pPr>
        <w:widowControl w:val="0"/>
        <w:numPr>
          <w:ilvl w:val="0"/>
          <w:numId w:val="28"/>
        </w:numPr>
        <w:autoSpaceDE w:val="0"/>
        <w:autoSpaceDN w:val="0"/>
        <w:adjustRightInd w:val="0"/>
        <w:ind w:left="426" w:hanging="426"/>
        <w:jc w:val="both"/>
        <w:rPr>
          <w:rFonts w:ascii="Arial" w:hAnsi="Arial" w:cs="Arial"/>
          <w:sz w:val="22"/>
          <w:szCs w:val="22"/>
        </w:rPr>
      </w:pPr>
      <w:r w:rsidRPr="009B7AAD">
        <w:rPr>
          <w:rFonts w:ascii="Arial" w:hAnsi="Arial" w:cs="Arial"/>
          <w:sz w:val="22"/>
          <w:szCs w:val="22"/>
        </w:rPr>
        <w:t xml:space="preserve">Zamawiający nie ponosi odpowiedzialności za nieprawidłowe lub nieterminowe złożenie oferty. Nieprawidłowe złożenie oferty przez Wykonawcę nie stanowi podstawy żądania unieważnienia postępowania. </w:t>
      </w:r>
      <w:r w:rsidRPr="009B7AAD">
        <w:rPr>
          <w:rFonts w:ascii="Arial" w:hAnsi="Arial" w:cs="Arial"/>
          <w:b/>
          <w:bCs/>
          <w:sz w:val="22"/>
          <w:szCs w:val="22"/>
        </w:rPr>
        <w:t>Zaleca się, aby założyć profil Wykonawcy i rozpocząć składanie oferty z odpowiednim wyprzedzeniem.</w:t>
      </w:r>
    </w:p>
    <w:p w14:paraId="6DDFFA99" w14:textId="77777777" w:rsidR="00964445" w:rsidRPr="005E1FC2" w:rsidRDefault="00964445" w:rsidP="008E404B">
      <w:pPr>
        <w:widowControl w:val="0"/>
        <w:autoSpaceDE w:val="0"/>
        <w:autoSpaceDN w:val="0"/>
        <w:adjustRightInd w:val="0"/>
        <w:jc w:val="both"/>
        <w:rPr>
          <w:rFonts w:ascii="Arial" w:hAnsi="Arial" w:cs="Arial"/>
          <w:sz w:val="22"/>
          <w:szCs w:val="22"/>
        </w:rPr>
      </w:pPr>
    </w:p>
    <w:p w14:paraId="449DAB41" w14:textId="77777777" w:rsidR="007B55B3" w:rsidRPr="005E1FC2" w:rsidRDefault="007B55B3" w:rsidP="008E404B">
      <w:pPr>
        <w:widowControl w:val="0"/>
        <w:pBdr>
          <w:top w:val="single" w:sz="4" w:space="1" w:color="auto"/>
          <w:left w:val="single" w:sz="4" w:space="4" w:color="auto"/>
          <w:bottom w:val="single" w:sz="4" w:space="1" w:color="auto"/>
          <w:right w:val="single" w:sz="4" w:space="4" w:color="auto"/>
        </w:pBdr>
        <w:shd w:val="clear" w:color="auto" w:fill="D9D9D9"/>
        <w:ind w:left="426" w:hanging="426"/>
        <w:rPr>
          <w:rFonts w:ascii="Arial" w:hAnsi="Arial" w:cs="Arial"/>
          <w:b/>
          <w:sz w:val="22"/>
          <w:szCs w:val="22"/>
        </w:rPr>
      </w:pPr>
      <w:r w:rsidRPr="005E1FC2">
        <w:rPr>
          <w:rFonts w:ascii="Arial" w:hAnsi="Arial" w:cs="Arial"/>
          <w:b/>
          <w:sz w:val="22"/>
          <w:szCs w:val="22"/>
        </w:rPr>
        <w:lastRenderedPageBreak/>
        <w:t>XIV.</w:t>
      </w:r>
      <w:r w:rsidRPr="005E1FC2">
        <w:rPr>
          <w:rFonts w:ascii="Arial" w:hAnsi="Arial" w:cs="Arial"/>
          <w:b/>
          <w:sz w:val="22"/>
          <w:szCs w:val="22"/>
        </w:rPr>
        <w:tab/>
      </w:r>
      <w:r w:rsidRPr="005E1FC2">
        <w:rPr>
          <w:rFonts w:ascii="Arial" w:hAnsi="Arial" w:cs="Arial"/>
          <w:b/>
          <w:bCs/>
          <w:sz w:val="22"/>
          <w:szCs w:val="22"/>
        </w:rPr>
        <w:t>Termin otwarcia ofert</w:t>
      </w:r>
    </w:p>
    <w:p w14:paraId="1A61753A" w14:textId="401FA0A0" w:rsidR="002D2EFC" w:rsidRPr="004A1C49" w:rsidRDefault="002D2EFC" w:rsidP="001E161C">
      <w:pPr>
        <w:keepNext/>
        <w:numPr>
          <w:ilvl w:val="0"/>
          <w:numId w:val="26"/>
        </w:numPr>
        <w:autoSpaceDE w:val="0"/>
        <w:autoSpaceDN w:val="0"/>
        <w:adjustRightInd w:val="0"/>
        <w:ind w:left="284" w:hanging="284"/>
        <w:jc w:val="both"/>
        <w:rPr>
          <w:rFonts w:ascii="Arial" w:hAnsi="Arial" w:cs="Arial"/>
          <w:sz w:val="22"/>
          <w:szCs w:val="22"/>
        </w:rPr>
      </w:pPr>
      <w:r w:rsidRPr="004A1C49">
        <w:rPr>
          <w:rFonts w:ascii="Arial" w:hAnsi="Arial" w:cs="Arial"/>
          <w:sz w:val="22"/>
          <w:szCs w:val="22"/>
        </w:rPr>
        <w:t xml:space="preserve">Otwarcie ofert nastąpi w </w:t>
      </w:r>
      <w:r w:rsidRPr="0084369B">
        <w:rPr>
          <w:rFonts w:ascii="Arial" w:hAnsi="Arial" w:cs="Arial"/>
          <w:sz w:val="22"/>
          <w:szCs w:val="22"/>
        </w:rPr>
        <w:t xml:space="preserve">dniu </w:t>
      </w:r>
      <w:r w:rsidR="00AC486D">
        <w:rPr>
          <w:rFonts w:ascii="Arial" w:hAnsi="Arial" w:cs="Arial"/>
          <w:b/>
          <w:bCs/>
          <w:sz w:val="22"/>
          <w:szCs w:val="22"/>
        </w:rPr>
        <w:t>1</w:t>
      </w:r>
      <w:r w:rsidR="004C2548">
        <w:rPr>
          <w:rFonts w:ascii="Arial" w:hAnsi="Arial" w:cs="Arial"/>
          <w:b/>
          <w:bCs/>
          <w:sz w:val="22"/>
          <w:szCs w:val="22"/>
        </w:rPr>
        <w:t>8</w:t>
      </w:r>
      <w:r w:rsidR="0087658F" w:rsidRPr="009406E1">
        <w:rPr>
          <w:rFonts w:ascii="Arial" w:hAnsi="Arial" w:cs="Arial"/>
          <w:b/>
          <w:bCs/>
          <w:sz w:val="22"/>
          <w:szCs w:val="22"/>
        </w:rPr>
        <w:t>.</w:t>
      </w:r>
      <w:r w:rsidR="006E22B0" w:rsidRPr="009406E1">
        <w:rPr>
          <w:rFonts w:ascii="Arial" w:hAnsi="Arial" w:cs="Arial"/>
          <w:b/>
          <w:bCs/>
          <w:sz w:val="22"/>
          <w:szCs w:val="22"/>
        </w:rPr>
        <w:t>0</w:t>
      </w:r>
      <w:r w:rsidR="00AC486D">
        <w:rPr>
          <w:rFonts w:ascii="Arial" w:hAnsi="Arial" w:cs="Arial"/>
          <w:b/>
          <w:bCs/>
          <w:sz w:val="22"/>
          <w:szCs w:val="22"/>
        </w:rPr>
        <w:t>8</w:t>
      </w:r>
      <w:r w:rsidR="0087658F" w:rsidRPr="006E22B0">
        <w:rPr>
          <w:rFonts w:ascii="Arial" w:hAnsi="Arial" w:cs="Arial"/>
          <w:b/>
          <w:bCs/>
          <w:sz w:val="22"/>
          <w:szCs w:val="22"/>
        </w:rPr>
        <w:t>.202</w:t>
      </w:r>
      <w:r w:rsidR="009406E1">
        <w:rPr>
          <w:rFonts w:ascii="Arial" w:hAnsi="Arial" w:cs="Arial"/>
          <w:b/>
          <w:bCs/>
          <w:sz w:val="22"/>
          <w:szCs w:val="22"/>
        </w:rPr>
        <w:t>6</w:t>
      </w:r>
      <w:r w:rsidR="0087658F" w:rsidRPr="0084369B">
        <w:rPr>
          <w:rFonts w:ascii="Arial" w:hAnsi="Arial" w:cs="Arial"/>
          <w:b/>
          <w:bCs/>
          <w:sz w:val="22"/>
          <w:szCs w:val="22"/>
        </w:rPr>
        <w:t xml:space="preserve"> </w:t>
      </w:r>
      <w:r w:rsidRPr="0084369B">
        <w:rPr>
          <w:rFonts w:ascii="Arial" w:hAnsi="Arial" w:cs="Arial"/>
          <w:b/>
          <w:bCs/>
          <w:sz w:val="22"/>
          <w:szCs w:val="22"/>
        </w:rPr>
        <w:t>r., o godzinie</w:t>
      </w:r>
      <w:r w:rsidRPr="004A1C49">
        <w:rPr>
          <w:rFonts w:ascii="Arial" w:hAnsi="Arial" w:cs="Arial"/>
          <w:b/>
          <w:bCs/>
          <w:sz w:val="22"/>
          <w:szCs w:val="22"/>
        </w:rPr>
        <w:t xml:space="preserve"> 1</w:t>
      </w:r>
      <w:r w:rsidR="009406E1">
        <w:rPr>
          <w:rFonts w:ascii="Arial" w:hAnsi="Arial" w:cs="Arial"/>
          <w:b/>
          <w:bCs/>
          <w:sz w:val="22"/>
          <w:szCs w:val="22"/>
        </w:rPr>
        <w:t>1</w:t>
      </w:r>
      <w:r w:rsidRPr="004A1C49">
        <w:rPr>
          <w:rFonts w:ascii="Arial" w:hAnsi="Arial" w:cs="Arial"/>
          <w:b/>
          <w:bCs/>
          <w:sz w:val="22"/>
          <w:szCs w:val="22"/>
        </w:rPr>
        <w:t>.30</w:t>
      </w:r>
      <w:r w:rsidRPr="004A1C49">
        <w:rPr>
          <w:rFonts w:ascii="Arial" w:hAnsi="Arial" w:cs="Arial"/>
          <w:sz w:val="22"/>
          <w:szCs w:val="22"/>
        </w:rPr>
        <w:t>.</w:t>
      </w:r>
    </w:p>
    <w:p w14:paraId="13741FBC" w14:textId="01911AC4" w:rsidR="002D2EFC" w:rsidRPr="002D2EFC" w:rsidRDefault="002D2EFC" w:rsidP="001E161C">
      <w:pPr>
        <w:widowControl w:val="0"/>
        <w:numPr>
          <w:ilvl w:val="0"/>
          <w:numId w:val="26"/>
        </w:numPr>
        <w:autoSpaceDE w:val="0"/>
        <w:autoSpaceDN w:val="0"/>
        <w:adjustRightInd w:val="0"/>
        <w:ind w:left="284" w:hanging="295"/>
        <w:jc w:val="both"/>
        <w:rPr>
          <w:rFonts w:ascii="Arial" w:hAnsi="Arial" w:cs="Arial"/>
          <w:sz w:val="22"/>
          <w:szCs w:val="22"/>
        </w:rPr>
      </w:pPr>
      <w:r w:rsidRPr="002A659A">
        <w:rPr>
          <w:rFonts w:ascii="Arial" w:hAnsi="Arial" w:cs="Arial"/>
          <w:sz w:val="22"/>
          <w:szCs w:val="22"/>
        </w:rPr>
        <w:t xml:space="preserve">Otwarcie ofert zostanie dokonane za pośrednictwem </w:t>
      </w:r>
      <w:r>
        <w:rPr>
          <w:rFonts w:ascii="Arial" w:hAnsi="Arial" w:cs="Arial"/>
          <w:sz w:val="22"/>
          <w:szCs w:val="22"/>
        </w:rPr>
        <w:t>p</w:t>
      </w:r>
      <w:r w:rsidRPr="002A659A">
        <w:rPr>
          <w:rFonts w:ascii="Arial" w:hAnsi="Arial" w:cs="Arial"/>
          <w:sz w:val="22"/>
          <w:szCs w:val="22"/>
        </w:rPr>
        <w:t>latformy</w:t>
      </w:r>
      <w:r>
        <w:rPr>
          <w:rFonts w:ascii="Arial" w:hAnsi="Arial" w:cs="Arial"/>
          <w:sz w:val="22"/>
          <w:szCs w:val="22"/>
        </w:rPr>
        <w:t>,</w:t>
      </w:r>
      <w:r w:rsidRPr="002A659A">
        <w:rPr>
          <w:rFonts w:ascii="Arial" w:hAnsi="Arial" w:cs="Arial"/>
          <w:sz w:val="22"/>
          <w:szCs w:val="22"/>
        </w:rPr>
        <w:t xml:space="preserve"> z wyłączeniem sytuacji, o</w:t>
      </w:r>
      <w:r>
        <w:rPr>
          <w:rFonts w:ascii="Arial" w:hAnsi="Arial" w:cs="Arial"/>
          <w:sz w:val="22"/>
          <w:szCs w:val="22"/>
        </w:rPr>
        <w:t> </w:t>
      </w:r>
      <w:r w:rsidRPr="002A659A">
        <w:rPr>
          <w:rFonts w:ascii="Arial" w:hAnsi="Arial" w:cs="Arial"/>
          <w:sz w:val="22"/>
          <w:szCs w:val="22"/>
        </w:rPr>
        <w:t>której mowa w art. 65 ust. 1 pkt 5 ustawy. System platformy automatycznie</w:t>
      </w:r>
      <w:r>
        <w:rPr>
          <w:rFonts w:ascii="Arial" w:hAnsi="Arial" w:cs="Arial"/>
          <w:sz w:val="22"/>
          <w:szCs w:val="22"/>
        </w:rPr>
        <w:t xml:space="preserve"> </w:t>
      </w:r>
      <w:r w:rsidRPr="002A659A">
        <w:rPr>
          <w:rFonts w:ascii="Arial" w:hAnsi="Arial" w:cs="Arial"/>
          <w:sz w:val="22"/>
          <w:szCs w:val="22"/>
        </w:rPr>
        <w:t>rozszyfrowuje oferty w momencie ich otwarcia</w:t>
      </w:r>
      <w:r>
        <w:rPr>
          <w:rFonts w:ascii="Arial" w:hAnsi="Arial" w:cs="Arial"/>
          <w:sz w:val="22"/>
          <w:szCs w:val="22"/>
        </w:rPr>
        <w:t xml:space="preserve">. </w:t>
      </w:r>
      <w:r w:rsidRPr="002A659A">
        <w:rPr>
          <w:rFonts w:ascii="Arial" w:hAnsi="Arial" w:cs="Arial"/>
          <w:sz w:val="22"/>
          <w:szCs w:val="22"/>
        </w:rPr>
        <w:t>Przed otwarciem ofert Zamawiający udostępni kwotę, jaką zamierza przeznaczyć na</w:t>
      </w:r>
      <w:r>
        <w:rPr>
          <w:rFonts w:ascii="Arial" w:hAnsi="Arial" w:cs="Arial"/>
          <w:sz w:val="22"/>
          <w:szCs w:val="22"/>
        </w:rPr>
        <w:t xml:space="preserve"> </w:t>
      </w:r>
      <w:r w:rsidRPr="002A659A">
        <w:rPr>
          <w:rFonts w:ascii="Arial" w:hAnsi="Arial" w:cs="Arial"/>
          <w:sz w:val="22"/>
          <w:szCs w:val="22"/>
        </w:rPr>
        <w:t>sfinansowanie zamówienia.</w:t>
      </w:r>
    </w:p>
    <w:p w14:paraId="68F21BA7" w14:textId="77777777" w:rsidR="002D2EFC" w:rsidRPr="005E1FC2" w:rsidRDefault="002D2EFC" w:rsidP="001E161C">
      <w:pPr>
        <w:widowControl w:val="0"/>
        <w:numPr>
          <w:ilvl w:val="0"/>
          <w:numId w:val="26"/>
        </w:numPr>
        <w:autoSpaceDE w:val="0"/>
        <w:autoSpaceDN w:val="0"/>
        <w:adjustRightInd w:val="0"/>
        <w:ind w:left="284" w:hanging="284"/>
        <w:jc w:val="both"/>
        <w:rPr>
          <w:rFonts w:ascii="Arial" w:hAnsi="Arial" w:cs="Arial"/>
          <w:sz w:val="22"/>
          <w:szCs w:val="22"/>
        </w:rPr>
      </w:pPr>
      <w:r w:rsidRPr="005E1FC2">
        <w:rPr>
          <w:rFonts w:ascii="Arial" w:hAnsi="Arial" w:cs="Arial"/>
          <w:sz w:val="22"/>
          <w:szCs w:val="22"/>
        </w:rPr>
        <w:t xml:space="preserve">Niezwłocznie po otwarciu ofert </w:t>
      </w:r>
      <w:r>
        <w:rPr>
          <w:rFonts w:ascii="Arial" w:hAnsi="Arial" w:cs="Arial"/>
          <w:sz w:val="22"/>
          <w:szCs w:val="22"/>
        </w:rPr>
        <w:t>z</w:t>
      </w:r>
      <w:r w:rsidRPr="005E1FC2">
        <w:rPr>
          <w:rFonts w:ascii="Arial" w:hAnsi="Arial" w:cs="Arial"/>
          <w:sz w:val="22"/>
          <w:szCs w:val="22"/>
        </w:rPr>
        <w:t>amawiający udostępni na stronie internetowej prowadzonego postępowania informacje o:</w:t>
      </w:r>
    </w:p>
    <w:p w14:paraId="2B1BC3E4" w14:textId="77777777" w:rsidR="002D2EFC" w:rsidRPr="005E1FC2" w:rsidRDefault="002D2EFC" w:rsidP="001E161C">
      <w:pPr>
        <w:widowControl w:val="0"/>
        <w:numPr>
          <w:ilvl w:val="0"/>
          <w:numId w:val="27"/>
        </w:numPr>
        <w:autoSpaceDE w:val="0"/>
        <w:autoSpaceDN w:val="0"/>
        <w:adjustRightInd w:val="0"/>
        <w:ind w:left="568" w:hanging="284"/>
        <w:jc w:val="both"/>
        <w:rPr>
          <w:rFonts w:ascii="Arial" w:hAnsi="Arial" w:cs="Arial"/>
          <w:sz w:val="22"/>
          <w:szCs w:val="22"/>
        </w:rPr>
      </w:pPr>
      <w:r w:rsidRPr="005E1FC2">
        <w:rPr>
          <w:rFonts w:ascii="Arial" w:hAnsi="Arial" w:cs="Arial"/>
          <w:sz w:val="22"/>
          <w:szCs w:val="22"/>
        </w:rPr>
        <w:t>nazwach albo imionach i nazwiskach oraz siedzibach lub miejscach prowadzonej działalności gospodarczej albo miejscach zamieszkania wykonawców, których oferty zostały otwarte</w:t>
      </w:r>
    </w:p>
    <w:p w14:paraId="6336BCB8" w14:textId="68FC19BB" w:rsidR="002D2EFC" w:rsidRDefault="002D2EFC" w:rsidP="001E161C">
      <w:pPr>
        <w:widowControl w:val="0"/>
        <w:numPr>
          <w:ilvl w:val="0"/>
          <w:numId w:val="27"/>
        </w:numPr>
        <w:autoSpaceDE w:val="0"/>
        <w:autoSpaceDN w:val="0"/>
        <w:adjustRightInd w:val="0"/>
        <w:ind w:left="568" w:hanging="284"/>
        <w:jc w:val="both"/>
        <w:rPr>
          <w:rFonts w:ascii="Arial" w:hAnsi="Arial" w:cs="Arial"/>
          <w:sz w:val="22"/>
          <w:szCs w:val="22"/>
        </w:rPr>
      </w:pPr>
      <w:r w:rsidRPr="005E1FC2">
        <w:rPr>
          <w:rFonts w:ascii="Arial" w:hAnsi="Arial" w:cs="Arial"/>
          <w:sz w:val="22"/>
          <w:szCs w:val="22"/>
        </w:rPr>
        <w:t>cenach lub kosztach zawartych w ofertach.</w:t>
      </w:r>
    </w:p>
    <w:p w14:paraId="2A740256" w14:textId="77777777" w:rsidR="00326AD3" w:rsidRPr="005E1FC2" w:rsidRDefault="00326AD3" w:rsidP="00326AD3">
      <w:pPr>
        <w:widowControl w:val="0"/>
        <w:autoSpaceDE w:val="0"/>
        <w:autoSpaceDN w:val="0"/>
        <w:adjustRightInd w:val="0"/>
        <w:ind w:left="568"/>
        <w:jc w:val="both"/>
        <w:rPr>
          <w:rFonts w:ascii="Arial" w:hAnsi="Arial" w:cs="Arial"/>
          <w:sz w:val="22"/>
          <w:szCs w:val="22"/>
        </w:rPr>
      </w:pPr>
    </w:p>
    <w:p w14:paraId="62DD9B1E" w14:textId="4F7EA424" w:rsidR="007B55B3" w:rsidRPr="005E1FC2" w:rsidRDefault="007B55B3" w:rsidP="00767BEB">
      <w:pPr>
        <w:keepNext/>
        <w:keepLines/>
        <w:pBdr>
          <w:top w:val="single" w:sz="4" w:space="1" w:color="auto"/>
          <w:left w:val="single" w:sz="4" w:space="4" w:color="auto"/>
          <w:bottom w:val="single" w:sz="4" w:space="1" w:color="auto"/>
          <w:right w:val="single" w:sz="4" w:space="4" w:color="auto"/>
        </w:pBdr>
        <w:shd w:val="clear" w:color="auto" w:fill="D9D9D9"/>
        <w:ind w:left="425" w:hanging="425"/>
        <w:rPr>
          <w:rFonts w:ascii="Arial" w:hAnsi="Arial" w:cs="Arial"/>
          <w:b/>
          <w:sz w:val="22"/>
          <w:szCs w:val="22"/>
        </w:rPr>
      </w:pPr>
      <w:r w:rsidRPr="005E1FC2">
        <w:rPr>
          <w:rFonts w:ascii="Arial" w:hAnsi="Arial" w:cs="Arial"/>
          <w:b/>
          <w:sz w:val="22"/>
          <w:szCs w:val="22"/>
        </w:rPr>
        <w:t>XV.</w:t>
      </w:r>
      <w:r w:rsidRPr="005E1FC2">
        <w:rPr>
          <w:rFonts w:ascii="Arial" w:hAnsi="Arial" w:cs="Arial"/>
          <w:b/>
          <w:sz w:val="22"/>
          <w:szCs w:val="22"/>
        </w:rPr>
        <w:tab/>
      </w:r>
      <w:r w:rsidR="002D2EFC" w:rsidRPr="003463F6">
        <w:rPr>
          <w:rFonts w:ascii="Arial" w:hAnsi="Arial" w:cs="Arial"/>
          <w:b/>
          <w:bCs/>
          <w:sz w:val="22"/>
          <w:szCs w:val="22"/>
        </w:rPr>
        <w:t>Podstawy wykluczenia, o których mowa w art. 108 ust. 1 i art. 109 ust. 1 ustawy Prawo zamówień publicznych oraz podstawy wykluczenia, o których mowa w </w:t>
      </w:r>
      <w:bookmarkStart w:id="22" w:name="_Hlk103068470"/>
      <w:r w:rsidR="002D2EFC" w:rsidRPr="003463F6">
        <w:rPr>
          <w:rFonts w:ascii="Arial" w:hAnsi="Arial" w:cs="Arial"/>
          <w:b/>
          <w:bCs/>
          <w:sz w:val="22"/>
          <w:szCs w:val="22"/>
        </w:rPr>
        <w:t>art. 7 ust. 1 ustawy o szczególnych rozwiązaniach w zakresie przeciwdziałania wspieraniu agresji na Ukrainę oraz służących ochronie bezpieczeństwa narodowego</w:t>
      </w:r>
      <w:bookmarkEnd w:id="22"/>
      <w:r w:rsidR="002D2EFC" w:rsidRPr="003463F6">
        <w:rPr>
          <w:rFonts w:ascii="Arial" w:hAnsi="Arial" w:cs="Arial"/>
          <w:b/>
          <w:bCs/>
          <w:sz w:val="22"/>
          <w:szCs w:val="22"/>
        </w:rPr>
        <w:t>, i informacja o warunkach udziału w postępowaniu, jeżeli zamawiający je przewiduje, informacja o podmiotowych środkach dowodowych, jeżeli zamawiający będzie wymagał ich złożenia</w:t>
      </w:r>
    </w:p>
    <w:p w14:paraId="6A94B226" w14:textId="77777777" w:rsidR="00802C8E" w:rsidRDefault="00802C8E" w:rsidP="001E161C">
      <w:pPr>
        <w:widowControl w:val="0"/>
        <w:numPr>
          <w:ilvl w:val="0"/>
          <w:numId w:val="3"/>
        </w:numPr>
        <w:tabs>
          <w:tab w:val="left" w:pos="142"/>
        </w:tabs>
        <w:ind w:left="284" w:hanging="284"/>
        <w:jc w:val="both"/>
        <w:rPr>
          <w:rFonts w:ascii="Arial" w:hAnsi="Arial" w:cs="Arial"/>
          <w:sz w:val="22"/>
          <w:szCs w:val="22"/>
        </w:rPr>
      </w:pPr>
      <w:r w:rsidRPr="005E1FC2">
        <w:rPr>
          <w:rFonts w:ascii="Arial" w:hAnsi="Arial" w:cs="Arial"/>
          <w:b/>
          <w:bCs/>
          <w:sz w:val="22"/>
          <w:szCs w:val="22"/>
        </w:rPr>
        <w:t>Podstawy wykluczenia, o których mowa w art. 108 ust. 1 ustawy</w:t>
      </w:r>
    </w:p>
    <w:p w14:paraId="50A40138" w14:textId="77777777" w:rsidR="00FF6024" w:rsidRDefault="00FF6024" w:rsidP="00FF6024">
      <w:pPr>
        <w:widowControl w:val="0"/>
        <w:tabs>
          <w:tab w:val="left" w:pos="142"/>
        </w:tabs>
        <w:ind w:left="284"/>
        <w:jc w:val="both"/>
        <w:rPr>
          <w:rFonts w:ascii="Arial" w:hAnsi="Arial" w:cs="Arial"/>
          <w:sz w:val="22"/>
          <w:szCs w:val="22"/>
        </w:rPr>
      </w:pPr>
      <w:r>
        <w:rPr>
          <w:rFonts w:ascii="Arial" w:hAnsi="Arial" w:cs="Arial"/>
          <w:sz w:val="22"/>
          <w:szCs w:val="22"/>
        </w:rPr>
        <w:t>Z postępowania o udzielenie zamówienia wyklucza się wykonawcę:</w:t>
      </w:r>
    </w:p>
    <w:p w14:paraId="3ECFA7C5" w14:textId="77777777" w:rsidR="00FF6024" w:rsidRPr="00A60403" w:rsidRDefault="00FF6024" w:rsidP="001E161C">
      <w:pPr>
        <w:widowControl w:val="0"/>
        <w:numPr>
          <w:ilvl w:val="0"/>
          <w:numId w:val="35"/>
        </w:numPr>
        <w:tabs>
          <w:tab w:val="left" w:pos="142"/>
        </w:tabs>
        <w:ind w:left="567" w:hanging="283"/>
        <w:jc w:val="both"/>
        <w:rPr>
          <w:rFonts w:ascii="Arial" w:hAnsi="Arial" w:cs="Arial"/>
          <w:sz w:val="22"/>
          <w:szCs w:val="22"/>
        </w:rPr>
      </w:pPr>
      <w:r w:rsidRPr="00A60403">
        <w:rPr>
          <w:rFonts w:ascii="Arial" w:hAnsi="Arial" w:cs="Arial"/>
          <w:sz w:val="22"/>
          <w:szCs w:val="22"/>
        </w:rPr>
        <w:t>będącego osobą fizyczną, którego prawomocnie skazano za przestępstwo:</w:t>
      </w:r>
    </w:p>
    <w:p w14:paraId="3F641605" w14:textId="4DB8BC09" w:rsidR="00FF6024" w:rsidRPr="00A60403" w:rsidRDefault="00FF6024" w:rsidP="001E161C">
      <w:pPr>
        <w:widowControl w:val="0"/>
        <w:numPr>
          <w:ilvl w:val="0"/>
          <w:numId w:val="36"/>
        </w:numPr>
        <w:tabs>
          <w:tab w:val="left" w:pos="142"/>
        </w:tabs>
        <w:ind w:left="851" w:hanging="284"/>
        <w:jc w:val="both"/>
        <w:rPr>
          <w:rFonts w:ascii="Arial" w:hAnsi="Arial" w:cs="Arial"/>
          <w:sz w:val="22"/>
          <w:szCs w:val="22"/>
        </w:rPr>
      </w:pPr>
      <w:r w:rsidRPr="00A60403">
        <w:rPr>
          <w:rFonts w:ascii="Arial" w:hAnsi="Arial" w:cs="Arial"/>
          <w:sz w:val="22"/>
          <w:szCs w:val="22"/>
        </w:rPr>
        <w:t>u</w:t>
      </w:r>
      <w:r w:rsidRPr="00AB0706">
        <w:rPr>
          <w:rFonts w:ascii="Arial" w:hAnsi="Arial" w:cs="Arial"/>
          <w:sz w:val="22"/>
          <w:szCs w:val="22"/>
        </w:rPr>
        <w:t xml:space="preserve">działu w zorganizowanej grupie przestępczej albo związku mającym na celu popełnienie przestępstwa lub przestępstwa skarbowego, o którym mowa w </w:t>
      </w:r>
      <w:hyperlink r:id="rId22" w:history="1">
        <w:r w:rsidRPr="00AB0706">
          <w:rPr>
            <w:rStyle w:val="Hipercze"/>
            <w:rFonts w:ascii="Arial" w:hAnsi="Arial" w:cs="Arial"/>
            <w:color w:val="auto"/>
            <w:sz w:val="22"/>
            <w:szCs w:val="22"/>
            <w:u w:val="none"/>
          </w:rPr>
          <w:t>art. 258</w:t>
        </w:r>
      </w:hyperlink>
      <w:r w:rsidRPr="00AB0706">
        <w:rPr>
          <w:rFonts w:ascii="Arial" w:hAnsi="Arial" w:cs="Arial"/>
          <w:sz w:val="22"/>
          <w:szCs w:val="22"/>
        </w:rPr>
        <w:t xml:space="preserve"> </w:t>
      </w:r>
      <w:r>
        <w:rPr>
          <w:rFonts w:ascii="Arial" w:hAnsi="Arial" w:cs="Arial"/>
          <w:sz w:val="22"/>
          <w:szCs w:val="22"/>
        </w:rPr>
        <w:t xml:space="preserve">ustawy z dnia 6 czerwca 1997 r. </w:t>
      </w:r>
      <w:r w:rsidRPr="00AB0706">
        <w:rPr>
          <w:rFonts w:ascii="Arial" w:hAnsi="Arial" w:cs="Arial"/>
          <w:sz w:val="22"/>
          <w:szCs w:val="22"/>
        </w:rPr>
        <w:t>Kodeks karn</w:t>
      </w:r>
      <w:r>
        <w:rPr>
          <w:rFonts w:ascii="Arial" w:hAnsi="Arial" w:cs="Arial"/>
          <w:sz w:val="22"/>
          <w:szCs w:val="22"/>
        </w:rPr>
        <w:t>y (Dz. U. z 202</w:t>
      </w:r>
      <w:r w:rsidR="00E245CE">
        <w:rPr>
          <w:rFonts w:ascii="Arial" w:hAnsi="Arial" w:cs="Arial"/>
          <w:sz w:val="22"/>
          <w:szCs w:val="22"/>
        </w:rPr>
        <w:t>5</w:t>
      </w:r>
      <w:r>
        <w:rPr>
          <w:rFonts w:ascii="Arial" w:hAnsi="Arial" w:cs="Arial"/>
          <w:sz w:val="22"/>
          <w:szCs w:val="22"/>
        </w:rPr>
        <w:t xml:space="preserve"> r. poz.</w:t>
      </w:r>
      <w:r w:rsidR="00E245CE">
        <w:rPr>
          <w:rFonts w:ascii="Arial" w:hAnsi="Arial" w:cs="Arial"/>
          <w:sz w:val="22"/>
          <w:szCs w:val="22"/>
        </w:rPr>
        <w:t>383</w:t>
      </w:r>
      <w:r w:rsidR="0051707A">
        <w:rPr>
          <w:rFonts w:ascii="Arial" w:hAnsi="Arial" w:cs="Arial"/>
          <w:sz w:val="22"/>
          <w:szCs w:val="22"/>
        </w:rPr>
        <w:t xml:space="preserve"> z </w:t>
      </w:r>
      <w:proofErr w:type="spellStart"/>
      <w:r w:rsidR="0051707A">
        <w:rPr>
          <w:rFonts w:ascii="Arial" w:hAnsi="Arial" w:cs="Arial"/>
          <w:sz w:val="22"/>
          <w:szCs w:val="22"/>
        </w:rPr>
        <w:t>późn</w:t>
      </w:r>
      <w:proofErr w:type="spellEnd"/>
      <w:r w:rsidR="0051707A">
        <w:rPr>
          <w:rFonts w:ascii="Arial" w:hAnsi="Arial" w:cs="Arial"/>
          <w:sz w:val="22"/>
          <w:szCs w:val="22"/>
        </w:rPr>
        <w:t>. zm.</w:t>
      </w:r>
      <w:r>
        <w:rPr>
          <w:rFonts w:ascii="Arial" w:hAnsi="Arial" w:cs="Arial"/>
          <w:sz w:val="22"/>
          <w:szCs w:val="22"/>
        </w:rPr>
        <w:t>)</w:t>
      </w:r>
      <w:r w:rsidRPr="00AB0706">
        <w:rPr>
          <w:rFonts w:ascii="Arial" w:hAnsi="Arial" w:cs="Arial"/>
          <w:sz w:val="22"/>
          <w:szCs w:val="22"/>
        </w:rPr>
        <w:t>,</w:t>
      </w:r>
    </w:p>
    <w:p w14:paraId="7DAD9567" w14:textId="77777777" w:rsidR="00FF6024" w:rsidRDefault="00FF6024" w:rsidP="001E161C">
      <w:pPr>
        <w:widowControl w:val="0"/>
        <w:numPr>
          <w:ilvl w:val="0"/>
          <w:numId w:val="36"/>
        </w:numPr>
        <w:tabs>
          <w:tab w:val="left" w:pos="142"/>
        </w:tabs>
        <w:ind w:left="851" w:hanging="284"/>
        <w:jc w:val="both"/>
        <w:rPr>
          <w:rFonts w:ascii="Arial" w:hAnsi="Arial" w:cs="Arial"/>
          <w:sz w:val="22"/>
          <w:szCs w:val="22"/>
        </w:rPr>
      </w:pPr>
      <w:r w:rsidRPr="00C5441C">
        <w:rPr>
          <w:rFonts w:ascii="Arial" w:hAnsi="Arial" w:cs="Arial"/>
          <w:sz w:val="22"/>
          <w:szCs w:val="22"/>
        </w:rPr>
        <w:t xml:space="preserve">handlu ludźmi, o którym mowa w </w:t>
      </w:r>
      <w:hyperlink r:id="rId23" w:history="1">
        <w:r w:rsidRPr="00C5441C">
          <w:rPr>
            <w:rStyle w:val="Hipercze"/>
            <w:rFonts w:ascii="Arial" w:hAnsi="Arial" w:cs="Arial"/>
            <w:color w:val="auto"/>
            <w:sz w:val="22"/>
            <w:szCs w:val="22"/>
            <w:u w:val="none"/>
          </w:rPr>
          <w:t>art. 189a</w:t>
        </w:r>
      </w:hyperlink>
      <w:r w:rsidRPr="00C5441C">
        <w:rPr>
          <w:rFonts w:ascii="Arial" w:hAnsi="Arial" w:cs="Arial"/>
          <w:sz w:val="22"/>
          <w:szCs w:val="22"/>
        </w:rPr>
        <w:t xml:space="preserve"> Kodeksu karnego,</w:t>
      </w:r>
    </w:p>
    <w:p w14:paraId="07499D96" w14:textId="268B447E" w:rsidR="00FF6024" w:rsidRPr="00C5441C" w:rsidRDefault="00FF6024" w:rsidP="001E161C">
      <w:pPr>
        <w:widowControl w:val="0"/>
        <w:numPr>
          <w:ilvl w:val="0"/>
          <w:numId w:val="36"/>
        </w:numPr>
        <w:tabs>
          <w:tab w:val="left" w:pos="142"/>
        </w:tabs>
        <w:ind w:left="851" w:hanging="284"/>
        <w:jc w:val="both"/>
        <w:rPr>
          <w:rFonts w:ascii="Arial" w:hAnsi="Arial" w:cs="Arial"/>
          <w:sz w:val="22"/>
          <w:szCs w:val="22"/>
        </w:rPr>
      </w:pPr>
      <w:r w:rsidRPr="00C5441C">
        <w:rPr>
          <w:rFonts w:ascii="Arial" w:hAnsi="Arial" w:cs="Arial"/>
          <w:sz w:val="22"/>
          <w:szCs w:val="22"/>
        </w:rPr>
        <w:t>o którym mowa w art. 228–230a, art. 250a Kodeksu karnego, w art. 46–48 ustawy z</w:t>
      </w:r>
      <w:r>
        <w:rPr>
          <w:rFonts w:ascii="Arial" w:hAnsi="Arial" w:cs="Arial"/>
          <w:sz w:val="22"/>
          <w:szCs w:val="22"/>
        </w:rPr>
        <w:t> </w:t>
      </w:r>
      <w:r w:rsidRPr="00C5441C">
        <w:rPr>
          <w:rFonts w:ascii="Arial" w:hAnsi="Arial" w:cs="Arial"/>
          <w:sz w:val="22"/>
          <w:szCs w:val="22"/>
        </w:rPr>
        <w:t>dnia 25 czerwca 2010 r. o sporcie (Dz. U. z 202</w:t>
      </w:r>
      <w:r w:rsidR="00CE5C20">
        <w:rPr>
          <w:rFonts w:ascii="Arial" w:hAnsi="Arial" w:cs="Arial"/>
          <w:sz w:val="22"/>
          <w:szCs w:val="22"/>
        </w:rPr>
        <w:t>6</w:t>
      </w:r>
      <w:r w:rsidRPr="00C5441C">
        <w:rPr>
          <w:rFonts w:ascii="Arial" w:hAnsi="Arial" w:cs="Arial"/>
          <w:sz w:val="22"/>
          <w:szCs w:val="22"/>
        </w:rPr>
        <w:t xml:space="preserve"> r. poz. </w:t>
      </w:r>
      <w:r w:rsidR="00CE5C20">
        <w:rPr>
          <w:rFonts w:ascii="Arial" w:hAnsi="Arial" w:cs="Arial"/>
          <w:sz w:val="22"/>
          <w:szCs w:val="22"/>
        </w:rPr>
        <w:t>95</w:t>
      </w:r>
      <w:r w:rsidRPr="00C5441C">
        <w:rPr>
          <w:rFonts w:ascii="Arial" w:hAnsi="Arial" w:cs="Arial"/>
          <w:sz w:val="22"/>
          <w:szCs w:val="22"/>
        </w:rPr>
        <w:t>) lub w</w:t>
      </w:r>
      <w:r>
        <w:rPr>
          <w:rFonts w:ascii="Arial" w:hAnsi="Arial" w:cs="Arial"/>
          <w:sz w:val="22"/>
          <w:szCs w:val="22"/>
        </w:rPr>
        <w:t> </w:t>
      </w:r>
      <w:r w:rsidRPr="00C5441C">
        <w:rPr>
          <w:rFonts w:ascii="Arial" w:hAnsi="Arial" w:cs="Arial"/>
          <w:sz w:val="22"/>
          <w:szCs w:val="22"/>
        </w:rPr>
        <w:t>art.</w:t>
      </w:r>
      <w:r>
        <w:rPr>
          <w:rFonts w:ascii="Arial" w:hAnsi="Arial" w:cs="Arial"/>
          <w:sz w:val="22"/>
          <w:szCs w:val="22"/>
        </w:rPr>
        <w:t> </w:t>
      </w:r>
      <w:r w:rsidRPr="00C5441C">
        <w:rPr>
          <w:rFonts w:ascii="Arial" w:hAnsi="Arial" w:cs="Arial"/>
          <w:sz w:val="22"/>
          <w:szCs w:val="22"/>
        </w:rPr>
        <w:t>54 ust. 1–4 ustawy z dnia 12 maja 2011 r. o refundacji leków, środków spożywczych specjalnego przeznaczenia żywieniowego oraz wyrobów medycznych (Dz. U. z 202</w:t>
      </w:r>
      <w:r w:rsidR="00CE5C20">
        <w:rPr>
          <w:rFonts w:ascii="Arial" w:hAnsi="Arial" w:cs="Arial"/>
          <w:sz w:val="22"/>
          <w:szCs w:val="22"/>
        </w:rPr>
        <w:t>5</w:t>
      </w:r>
      <w:r w:rsidRPr="00C5441C">
        <w:rPr>
          <w:rFonts w:ascii="Arial" w:hAnsi="Arial" w:cs="Arial"/>
          <w:sz w:val="22"/>
          <w:szCs w:val="22"/>
        </w:rPr>
        <w:t xml:space="preserve"> r. poz</w:t>
      </w:r>
      <w:r>
        <w:rPr>
          <w:rFonts w:ascii="Arial" w:hAnsi="Arial" w:cs="Arial"/>
          <w:sz w:val="22"/>
          <w:szCs w:val="22"/>
        </w:rPr>
        <w:t xml:space="preserve">. </w:t>
      </w:r>
      <w:r w:rsidR="00CE5C20">
        <w:rPr>
          <w:rFonts w:ascii="Arial" w:hAnsi="Arial" w:cs="Arial"/>
          <w:sz w:val="22"/>
          <w:szCs w:val="22"/>
        </w:rPr>
        <w:t>253</w:t>
      </w:r>
      <w:r w:rsidRPr="00C5441C">
        <w:rPr>
          <w:rFonts w:ascii="Arial" w:hAnsi="Arial" w:cs="Arial"/>
          <w:sz w:val="22"/>
          <w:szCs w:val="22"/>
        </w:rPr>
        <w:t>),</w:t>
      </w:r>
    </w:p>
    <w:p w14:paraId="2E2F3F10" w14:textId="77777777" w:rsidR="00FF6024" w:rsidRPr="00A60403" w:rsidRDefault="00FF6024" w:rsidP="001E161C">
      <w:pPr>
        <w:keepNext/>
        <w:numPr>
          <w:ilvl w:val="0"/>
          <w:numId w:val="36"/>
        </w:numPr>
        <w:tabs>
          <w:tab w:val="left" w:pos="142"/>
        </w:tabs>
        <w:ind w:left="851" w:hanging="284"/>
        <w:jc w:val="both"/>
        <w:rPr>
          <w:rFonts w:ascii="Arial" w:hAnsi="Arial" w:cs="Arial"/>
          <w:sz w:val="22"/>
          <w:szCs w:val="22"/>
        </w:rPr>
      </w:pPr>
      <w:r w:rsidRPr="00AB0706">
        <w:rPr>
          <w:rFonts w:ascii="Arial" w:hAnsi="Arial" w:cs="Arial"/>
          <w:sz w:val="22"/>
          <w:szCs w:val="22"/>
        </w:rPr>
        <w:t xml:space="preserve">finansowania przestępstwa o charakterze terrorystycznym, o którym mowa w </w:t>
      </w:r>
      <w:hyperlink r:id="rId24" w:history="1">
        <w:r w:rsidRPr="00AB0706">
          <w:rPr>
            <w:rStyle w:val="Hipercze"/>
            <w:rFonts w:ascii="Arial" w:hAnsi="Arial" w:cs="Arial"/>
            <w:color w:val="auto"/>
            <w:sz w:val="22"/>
            <w:szCs w:val="22"/>
            <w:u w:val="none"/>
          </w:rPr>
          <w:t>art. 165a</w:t>
        </w:r>
      </w:hyperlink>
      <w:r w:rsidRPr="00AB0706">
        <w:rPr>
          <w:rFonts w:ascii="Arial" w:hAnsi="Arial" w:cs="Arial"/>
          <w:sz w:val="22"/>
          <w:szCs w:val="22"/>
        </w:rPr>
        <w:t xml:space="preserve"> Kodeksu karnego, lub przestępstwo udaremniania lub utrudniania stwierdzenia przestępnego pochodzenia pieniędzy lub ukrywania ich pochodzenia, o którym mowa w </w:t>
      </w:r>
      <w:hyperlink r:id="rId25" w:history="1">
        <w:r w:rsidRPr="00AB0706">
          <w:rPr>
            <w:rStyle w:val="Hipercze"/>
            <w:rFonts w:ascii="Arial" w:hAnsi="Arial" w:cs="Arial"/>
            <w:color w:val="auto"/>
            <w:sz w:val="22"/>
            <w:szCs w:val="22"/>
            <w:u w:val="none"/>
          </w:rPr>
          <w:t>art. 299</w:t>
        </w:r>
      </w:hyperlink>
      <w:r w:rsidRPr="00AB0706">
        <w:rPr>
          <w:rFonts w:ascii="Arial" w:hAnsi="Arial" w:cs="Arial"/>
          <w:sz w:val="22"/>
          <w:szCs w:val="22"/>
        </w:rPr>
        <w:t xml:space="preserve"> Kodeksu karnego,</w:t>
      </w:r>
    </w:p>
    <w:p w14:paraId="65930BCC" w14:textId="77777777" w:rsidR="00FF6024" w:rsidRPr="00A60403" w:rsidRDefault="00FF6024" w:rsidP="001E161C">
      <w:pPr>
        <w:widowControl w:val="0"/>
        <w:numPr>
          <w:ilvl w:val="0"/>
          <w:numId w:val="36"/>
        </w:numPr>
        <w:tabs>
          <w:tab w:val="left" w:pos="142"/>
        </w:tabs>
        <w:ind w:left="851" w:hanging="284"/>
        <w:jc w:val="both"/>
        <w:rPr>
          <w:rFonts w:ascii="Arial" w:hAnsi="Arial" w:cs="Arial"/>
          <w:sz w:val="22"/>
          <w:szCs w:val="22"/>
        </w:rPr>
      </w:pPr>
      <w:r w:rsidRPr="00AB0706">
        <w:rPr>
          <w:rFonts w:ascii="Arial" w:hAnsi="Arial" w:cs="Arial"/>
          <w:sz w:val="22"/>
          <w:szCs w:val="22"/>
        </w:rPr>
        <w:t xml:space="preserve">o charakterze terrorystycznym, o którym mowa w </w:t>
      </w:r>
      <w:hyperlink r:id="rId26" w:history="1">
        <w:r w:rsidRPr="00AB0706">
          <w:rPr>
            <w:rStyle w:val="Hipercze"/>
            <w:rFonts w:ascii="Arial" w:hAnsi="Arial" w:cs="Arial"/>
            <w:color w:val="auto"/>
            <w:sz w:val="22"/>
            <w:szCs w:val="22"/>
            <w:u w:val="none"/>
          </w:rPr>
          <w:t>art. 115 § 20</w:t>
        </w:r>
      </w:hyperlink>
      <w:r w:rsidRPr="00AB0706">
        <w:rPr>
          <w:rFonts w:ascii="Arial" w:hAnsi="Arial" w:cs="Arial"/>
          <w:sz w:val="22"/>
          <w:szCs w:val="22"/>
        </w:rPr>
        <w:t xml:space="preserve"> Kodeksu karnego, lub mające na celu popełnienie tego przestępstwa,</w:t>
      </w:r>
    </w:p>
    <w:p w14:paraId="553879C9" w14:textId="1909FF10" w:rsidR="00FF6024" w:rsidRPr="00A60403" w:rsidRDefault="00FF6024" w:rsidP="001E161C">
      <w:pPr>
        <w:widowControl w:val="0"/>
        <w:numPr>
          <w:ilvl w:val="0"/>
          <w:numId w:val="36"/>
        </w:numPr>
        <w:tabs>
          <w:tab w:val="left" w:pos="142"/>
        </w:tabs>
        <w:ind w:left="851" w:hanging="284"/>
        <w:jc w:val="both"/>
        <w:rPr>
          <w:rFonts w:ascii="Arial" w:hAnsi="Arial" w:cs="Arial"/>
          <w:sz w:val="22"/>
          <w:szCs w:val="22"/>
        </w:rPr>
      </w:pPr>
      <w:r w:rsidRPr="00AB0706">
        <w:rPr>
          <w:rFonts w:ascii="Arial" w:hAnsi="Arial" w:cs="Arial"/>
          <w:sz w:val="22"/>
          <w:szCs w:val="22"/>
        </w:rPr>
        <w:t xml:space="preserve">powierzenia wykonywania pracy małoletniemu cudzoziemcowi, o którym mowa w </w:t>
      </w:r>
      <w:hyperlink r:id="rId27" w:history="1">
        <w:r w:rsidRPr="00AB0706">
          <w:rPr>
            <w:rStyle w:val="Hipercze"/>
            <w:rFonts w:ascii="Arial" w:hAnsi="Arial" w:cs="Arial"/>
            <w:color w:val="auto"/>
            <w:sz w:val="22"/>
            <w:szCs w:val="22"/>
            <w:u w:val="none"/>
          </w:rPr>
          <w:t>art. 9 ust. 2</w:t>
        </w:r>
      </w:hyperlink>
      <w:r w:rsidRPr="00AB0706">
        <w:rPr>
          <w:rFonts w:ascii="Arial" w:hAnsi="Arial" w:cs="Arial"/>
          <w:sz w:val="22"/>
          <w:szCs w:val="22"/>
        </w:rPr>
        <w:t xml:space="preserve"> </w:t>
      </w:r>
      <w:bookmarkStart w:id="23" w:name="_Hlk61852832"/>
      <w:r w:rsidRPr="00AB0706">
        <w:rPr>
          <w:rFonts w:ascii="Arial" w:hAnsi="Arial" w:cs="Arial"/>
          <w:sz w:val="22"/>
          <w:szCs w:val="22"/>
        </w:rPr>
        <w:t>ustawy z dnia 15 czerwca 2012 r. o skutkach powierzania wykonywania pracy cudzoziemcom przebywającym wbrew przepisom na terytorium Rzeczypospolitej Polskiej (Dz.</w:t>
      </w:r>
      <w:r>
        <w:rPr>
          <w:rFonts w:ascii="Arial" w:hAnsi="Arial" w:cs="Arial"/>
          <w:sz w:val="22"/>
          <w:szCs w:val="22"/>
        </w:rPr>
        <w:t xml:space="preserve"> </w:t>
      </w:r>
      <w:r w:rsidRPr="00AB0706">
        <w:rPr>
          <w:rFonts w:ascii="Arial" w:hAnsi="Arial" w:cs="Arial"/>
          <w:sz w:val="22"/>
          <w:szCs w:val="22"/>
        </w:rPr>
        <w:t xml:space="preserve">U. </w:t>
      </w:r>
      <w:r>
        <w:rPr>
          <w:rFonts w:ascii="Arial" w:hAnsi="Arial" w:cs="Arial"/>
          <w:sz w:val="22"/>
          <w:szCs w:val="22"/>
        </w:rPr>
        <w:t xml:space="preserve">z 2021 r. </w:t>
      </w:r>
      <w:hyperlink r:id="rId28" w:history="1">
        <w:r w:rsidRPr="00AB0706">
          <w:rPr>
            <w:rStyle w:val="Hipercze"/>
            <w:rFonts w:ascii="Arial" w:hAnsi="Arial" w:cs="Arial"/>
            <w:color w:val="auto"/>
            <w:sz w:val="22"/>
            <w:szCs w:val="22"/>
            <w:u w:val="none"/>
          </w:rPr>
          <w:t xml:space="preserve">poz. </w:t>
        </w:r>
        <w:r>
          <w:rPr>
            <w:rStyle w:val="Hipercze"/>
            <w:rFonts w:ascii="Arial" w:hAnsi="Arial" w:cs="Arial"/>
            <w:color w:val="auto"/>
            <w:sz w:val="22"/>
            <w:szCs w:val="22"/>
            <w:u w:val="none"/>
          </w:rPr>
          <w:t>1745</w:t>
        </w:r>
      </w:hyperlink>
      <w:r w:rsidR="00D33551">
        <w:t xml:space="preserve"> z </w:t>
      </w:r>
      <w:proofErr w:type="spellStart"/>
      <w:r w:rsidR="00D33551">
        <w:t>późn</w:t>
      </w:r>
      <w:proofErr w:type="spellEnd"/>
      <w:r w:rsidR="00D33551">
        <w:t>. zm.</w:t>
      </w:r>
      <w:r w:rsidRPr="00AB0706">
        <w:rPr>
          <w:rFonts w:ascii="Arial" w:hAnsi="Arial" w:cs="Arial"/>
          <w:sz w:val="22"/>
          <w:szCs w:val="22"/>
        </w:rPr>
        <w:t>)</w:t>
      </w:r>
      <w:bookmarkEnd w:id="23"/>
      <w:r w:rsidRPr="00AB0706">
        <w:rPr>
          <w:rFonts w:ascii="Arial" w:hAnsi="Arial" w:cs="Arial"/>
          <w:sz w:val="22"/>
          <w:szCs w:val="22"/>
        </w:rPr>
        <w:t>,</w:t>
      </w:r>
    </w:p>
    <w:p w14:paraId="72A4E457" w14:textId="77777777" w:rsidR="00FF6024" w:rsidRPr="00A60403" w:rsidRDefault="00FF6024" w:rsidP="001E161C">
      <w:pPr>
        <w:widowControl w:val="0"/>
        <w:numPr>
          <w:ilvl w:val="0"/>
          <w:numId w:val="36"/>
        </w:numPr>
        <w:tabs>
          <w:tab w:val="left" w:pos="142"/>
        </w:tabs>
        <w:ind w:left="851" w:hanging="284"/>
        <w:jc w:val="both"/>
        <w:rPr>
          <w:rFonts w:ascii="Arial" w:hAnsi="Arial" w:cs="Arial"/>
          <w:sz w:val="22"/>
          <w:szCs w:val="22"/>
        </w:rPr>
      </w:pPr>
      <w:r w:rsidRPr="00AB0706">
        <w:rPr>
          <w:rFonts w:ascii="Arial" w:hAnsi="Arial" w:cs="Arial"/>
          <w:sz w:val="22"/>
          <w:szCs w:val="22"/>
        </w:rPr>
        <w:t xml:space="preserve">przeciwko obrotowi gospodarczemu, o których mowa w </w:t>
      </w:r>
      <w:hyperlink r:id="rId29" w:history="1">
        <w:r w:rsidRPr="00AB0706">
          <w:rPr>
            <w:rStyle w:val="Hipercze"/>
            <w:rFonts w:ascii="Arial" w:hAnsi="Arial" w:cs="Arial"/>
            <w:color w:val="auto"/>
            <w:sz w:val="22"/>
            <w:szCs w:val="22"/>
            <w:u w:val="none"/>
          </w:rPr>
          <w:t>art. 296-307</w:t>
        </w:r>
      </w:hyperlink>
      <w:r w:rsidRPr="00AB0706">
        <w:rPr>
          <w:rFonts w:ascii="Arial" w:hAnsi="Arial" w:cs="Arial"/>
          <w:sz w:val="22"/>
          <w:szCs w:val="22"/>
        </w:rPr>
        <w:t xml:space="preserve"> Kodeksu karnego, przestępstwo oszustwa, o którym mowa w </w:t>
      </w:r>
      <w:hyperlink r:id="rId30" w:history="1">
        <w:r w:rsidRPr="00AB0706">
          <w:rPr>
            <w:rStyle w:val="Hipercze"/>
            <w:rFonts w:ascii="Arial" w:hAnsi="Arial" w:cs="Arial"/>
            <w:color w:val="auto"/>
            <w:sz w:val="22"/>
            <w:szCs w:val="22"/>
            <w:u w:val="none"/>
          </w:rPr>
          <w:t>art. 286</w:t>
        </w:r>
      </w:hyperlink>
      <w:r w:rsidRPr="00AB0706">
        <w:rPr>
          <w:rFonts w:ascii="Arial" w:hAnsi="Arial" w:cs="Arial"/>
          <w:sz w:val="22"/>
          <w:szCs w:val="22"/>
        </w:rPr>
        <w:t xml:space="preserve"> Kodeksu karnego, przestępstwo przeciwko wiarygodności dokumentów, o których mowa w </w:t>
      </w:r>
      <w:hyperlink r:id="rId31" w:history="1">
        <w:r w:rsidRPr="00AB0706">
          <w:rPr>
            <w:rStyle w:val="Hipercze"/>
            <w:rFonts w:ascii="Arial" w:hAnsi="Arial" w:cs="Arial"/>
            <w:color w:val="auto"/>
            <w:sz w:val="22"/>
            <w:szCs w:val="22"/>
            <w:u w:val="none"/>
          </w:rPr>
          <w:t>art. 270-277d</w:t>
        </w:r>
      </w:hyperlink>
      <w:r w:rsidRPr="00AB0706">
        <w:rPr>
          <w:rFonts w:ascii="Arial" w:hAnsi="Arial" w:cs="Arial"/>
          <w:sz w:val="22"/>
          <w:szCs w:val="22"/>
        </w:rPr>
        <w:t xml:space="preserve"> Kodeksu karnego, lub przestępstwo skarbowe,</w:t>
      </w:r>
    </w:p>
    <w:p w14:paraId="3AD8D305" w14:textId="77777777" w:rsidR="00FF6024" w:rsidRPr="00A60403" w:rsidRDefault="00FF6024" w:rsidP="001E161C">
      <w:pPr>
        <w:keepNext/>
        <w:numPr>
          <w:ilvl w:val="0"/>
          <w:numId w:val="36"/>
        </w:numPr>
        <w:tabs>
          <w:tab w:val="left" w:pos="142"/>
        </w:tabs>
        <w:ind w:left="851" w:hanging="284"/>
        <w:jc w:val="both"/>
        <w:rPr>
          <w:rFonts w:ascii="Arial" w:hAnsi="Arial" w:cs="Arial"/>
          <w:sz w:val="22"/>
          <w:szCs w:val="22"/>
        </w:rPr>
      </w:pPr>
      <w:r w:rsidRPr="00AB0706">
        <w:rPr>
          <w:rFonts w:ascii="Arial" w:hAnsi="Arial" w:cs="Arial"/>
          <w:sz w:val="22"/>
          <w:szCs w:val="22"/>
        </w:rPr>
        <w:t xml:space="preserve">o którym mowa w </w:t>
      </w:r>
      <w:hyperlink r:id="rId32" w:history="1">
        <w:r w:rsidRPr="00AB0706">
          <w:rPr>
            <w:rStyle w:val="Hipercze"/>
            <w:rFonts w:ascii="Arial" w:hAnsi="Arial" w:cs="Arial"/>
            <w:color w:val="auto"/>
            <w:sz w:val="22"/>
            <w:szCs w:val="22"/>
            <w:u w:val="none"/>
          </w:rPr>
          <w:t>art. 9 ust. 1 i 3</w:t>
        </w:r>
      </w:hyperlink>
      <w:r w:rsidRPr="00AB0706">
        <w:rPr>
          <w:rFonts w:ascii="Arial" w:hAnsi="Arial" w:cs="Arial"/>
          <w:sz w:val="22"/>
          <w:szCs w:val="22"/>
        </w:rPr>
        <w:t xml:space="preserve"> lub </w:t>
      </w:r>
      <w:hyperlink r:id="rId33" w:history="1">
        <w:r w:rsidRPr="00AB0706">
          <w:rPr>
            <w:rStyle w:val="Hipercze"/>
            <w:rFonts w:ascii="Arial" w:hAnsi="Arial" w:cs="Arial"/>
            <w:color w:val="auto"/>
            <w:sz w:val="22"/>
            <w:szCs w:val="22"/>
            <w:u w:val="none"/>
          </w:rPr>
          <w:t>art. 10</w:t>
        </w:r>
      </w:hyperlink>
      <w:r w:rsidRPr="00AB0706">
        <w:rPr>
          <w:rFonts w:ascii="Arial" w:hAnsi="Arial" w:cs="Arial"/>
          <w:sz w:val="22"/>
          <w:szCs w:val="22"/>
        </w:rPr>
        <w:t xml:space="preserve"> ustawy z dnia 15 czerwca 2012 r. o</w:t>
      </w:r>
      <w:r>
        <w:rPr>
          <w:rFonts w:ascii="Arial" w:hAnsi="Arial" w:cs="Arial"/>
          <w:sz w:val="22"/>
          <w:szCs w:val="22"/>
        </w:rPr>
        <w:t> </w:t>
      </w:r>
      <w:r w:rsidRPr="00AB0706">
        <w:rPr>
          <w:rFonts w:ascii="Arial" w:hAnsi="Arial" w:cs="Arial"/>
          <w:sz w:val="22"/>
          <w:szCs w:val="22"/>
        </w:rPr>
        <w:t>skutkach powierzania wykonywania pracy cudzoziemcom przebywającym wbrew przepisom na terytorium Rzeczypospolitej Polskiej</w:t>
      </w:r>
    </w:p>
    <w:p w14:paraId="2B243292" w14:textId="77777777" w:rsidR="00FF6024" w:rsidRPr="00A60403" w:rsidRDefault="00FF6024" w:rsidP="00FF6024">
      <w:pPr>
        <w:widowControl w:val="0"/>
        <w:tabs>
          <w:tab w:val="left" w:pos="142"/>
        </w:tabs>
        <w:ind w:left="567"/>
        <w:jc w:val="both"/>
        <w:rPr>
          <w:rFonts w:ascii="Arial" w:hAnsi="Arial" w:cs="Arial"/>
          <w:sz w:val="22"/>
          <w:szCs w:val="22"/>
        </w:rPr>
      </w:pPr>
      <w:r w:rsidRPr="00AB0706">
        <w:rPr>
          <w:rFonts w:ascii="Arial" w:hAnsi="Arial" w:cs="Arial"/>
          <w:sz w:val="22"/>
          <w:szCs w:val="22"/>
        </w:rPr>
        <w:t>- lub za odpowiedni czyn zabroniony określony w przepisach prawa obcego;</w:t>
      </w:r>
    </w:p>
    <w:p w14:paraId="26B4D705" w14:textId="77777777" w:rsidR="00FF6024" w:rsidRPr="00A60403" w:rsidRDefault="00FF6024" w:rsidP="001E161C">
      <w:pPr>
        <w:keepNext/>
        <w:numPr>
          <w:ilvl w:val="0"/>
          <w:numId w:val="35"/>
        </w:numPr>
        <w:tabs>
          <w:tab w:val="left" w:pos="142"/>
        </w:tabs>
        <w:ind w:left="568" w:hanging="284"/>
        <w:jc w:val="both"/>
        <w:rPr>
          <w:rFonts w:ascii="Arial" w:hAnsi="Arial" w:cs="Arial"/>
          <w:sz w:val="22"/>
          <w:szCs w:val="22"/>
        </w:rPr>
      </w:pPr>
      <w:r w:rsidRPr="00AB0706">
        <w:rPr>
          <w:rFonts w:ascii="Arial" w:hAnsi="Arial" w:cs="Arial"/>
          <w:sz w:val="22"/>
          <w:szCs w:val="22"/>
        </w:rPr>
        <w:t>jeżeli urzędującego członka jego organu zarządzającego lub nadzorczego, wspólnika spółki w spółce jawnej lub partnerskiej albo komplementariusza w spółce komandytowej lub komandytowo-akcyjnej lub prokurenta prawomocnie skazano za przestępstwo, o</w:t>
      </w:r>
      <w:r w:rsidRPr="00A60403">
        <w:rPr>
          <w:rFonts w:ascii="Arial" w:hAnsi="Arial" w:cs="Arial"/>
          <w:sz w:val="22"/>
          <w:szCs w:val="22"/>
        </w:rPr>
        <w:t> </w:t>
      </w:r>
      <w:r w:rsidRPr="00AB0706">
        <w:rPr>
          <w:rFonts w:ascii="Arial" w:hAnsi="Arial" w:cs="Arial"/>
          <w:sz w:val="22"/>
          <w:szCs w:val="22"/>
        </w:rPr>
        <w:t>którym mowa w pkt 1;</w:t>
      </w:r>
    </w:p>
    <w:p w14:paraId="02A99557" w14:textId="77777777" w:rsidR="00FF6024" w:rsidRPr="00A60403" w:rsidRDefault="00FF6024" w:rsidP="001E161C">
      <w:pPr>
        <w:widowControl w:val="0"/>
        <w:numPr>
          <w:ilvl w:val="0"/>
          <w:numId w:val="35"/>
        </w:numPr>
        <w:tabs>
          <w:tab w:val="left" w:pos="142"/>
        </w:tabs>
        <w:ind w:left="567" w:hanging="283"/>
        <w:jc w:val="both"/>
        <w:rPr>
          <w:rFonts w:ascii="Arial" w:hAnsi="Arial" w:cs="Arial"/>
          <w:sz w:val="22"/>
          <w:szCs w:val="22"/>
        </w:rPr>
      </w:pPr>
      <w:r w:rsidRPr="00AB0706">
        <w:rPr>
          <w:rFonts w:ascii="Arial" w:hAnsi="Arial" w:cs="Arial"/>
          <w:sz w:val="22"/>
          <w:szCs w:val="22"/>
        </w:rPr>
        <w:t xml:space="preserve">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w:t>
      </w:r>
      <w:r w:rsidRPr="00AB0706">
        <w:rPr>
          <w:rFonts w:ascii="Arial" w:hAnsi="Arial" w:cs="Arial"/>
          <w:sz w:val="22"/>
          <w:szCs w:val="22"/>
        </w:rPr>
        <w:lastRenderedPageBreak/>
        <w:t>składania ofert dokonał płatności należnych podatków, opłat lub składek na ubezpieczenie społeczne lub zdrowotne wraz z odsetkami lub grzywnami lub zawarł wiążące porozumienie w sprawie spłaty tych należności</w:t>
      </w:r>
      <w:r w:rsidRPr="00A60403">
        <w:rPr>
          <w:rFonts w:ascii="Arial" w:hAnsi="Arial" w:cs="Arial"/>
          <w:sz w:val="22"/>
          <w:szCs w:val="22"/>
        </w:rPr>
        <w:t>;</w:t>
      </w:r>
    </w:p>
    <w:p w14:paraId="3ED2D8C3" w14:textId="77777777" w:rsidR="00FF6024" w:rsidRPr="00A60403" w:rsidRDefault="00FF6024" w:rsidP="001E161C">
      <w:pPr>
        <w:widowControl w:val="0"/>
        <w:numPr>
          <w:ilvl w:val="0"/>
          <w:numId w:val="35"/>
        </w:numPr>
        <w:tabs>
          <w:tab w:val="left" w:pos="142"/>
        </w:tabs>
        <w:ind w:left="567" w:hanging="283"/>
        <w:jc w:val="both"/>
        <w:rPr>
          <w:rFonts w:ascii="Arial" w:hAnsi="Arial" w:cs="Arial"/>
          <w:sz w:val="22"/>
          <w:szCs w:val="22"/>
        </w:rPr>
      </w:pPr>
      <w:r w:rsidRPr="00AB0706">
        <w:rPr>
          <w:rFonts w:ascii="Arial" w:hAnsi="Arial" w:cs="Arial"/>
          <w:sz w:val="22"/>
          <w:szCs w:val="22"/>
        </w:rPr>
        <w:t>wobec którego prawomocnie orzeczono zakaz ubiegania się o zamówienia publiczne;</w:t>
      </w:r>
    </w:p>
    <w:p w14:paraId="39D2867C" w14:textId="4C1F8A0C" w:rsidR="00FF6024" w:rsidRPr="00A60403" w:rsidRDefault="00FF6024" w:rsidP="001E161C">
      <w:pPr>
        <w:widowControl w:val="0"/>
        <w:numPr>
          <w:ilvl w:val="0"/>
          <w:numId w:val="35"/>
        </w:numPr>
        <w:tabs>
          <w:tab w:val="left" w:pos="142"/>
        </w:tabs>
        <w:ind w:left="568" w:hanging="284"/>
        <w:jc w:val="both"/>
        <w:rPr>
          <w:rFonts w:ascii="Arial" w:hAnsi="Arial" w:cs="Arial"/>
          <w:sz w:val="22"/>
          <w:szCs w:val="22"/>
        </w:rPr>
      </w:pPr>
      <w:r w:rsidRPr="00AB0706">
        <w:rPr>
          <w:rFonts w:ascii="Arial" w:hAnsi="Arial" w:cs="Arial"/>
          <w:sz w:val="22"/>
          <w:szCs w:val="22"/>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w:t>
      </w:r>
      <w:r>
        <w:rPr>
          <w:rFonts w:ascii="Arial" w:hAnsi="Arial" w:cs="Arial"/>
          <w:sz w:val="22"/>
          <w:szCs w:val="22"/>
        </w:rPr>
        <w:t xml:space="preserve"> (Dz. U. z 202</w:t>
      </w:r>
      <w:r w:rsidR="009B3C5F">
        <w:rPr>
          <w:rFonts w:ascii="Arial" w:hAnsi="Arial" w:cs="Arial"/>
          <w:sz w:val="22"/>
          <w:szCs w:val="22"/>
        </w:rPr>
        <w:t>5</w:t>
      </w:r>
      <w:r>
        <w:rPr>
          <w:rFonts w:ascii="Arial" w:hAnsi="Arial" w:cs="Arial"/>
          <w:sz w:val="22"/>
          <w:szCs w:val="22"/>
        </w:rPr>
        <w:t xml:space="preserve"> r. poz.</w:t>
      </w:r>
      <w:r w:rsidR="001043C5">
        <w:rPr>
          <w:rFonts w:ascii="Arial" w:hAnsi="Arial" w:cs="Arial"/>
          <w:sz w:val="22"/>
          <w:szCs w:val="22"/>
        </w:rPr>
        <w:t>1</w:t>
      </w:r>
      <w:r w:rsidR="009B3C5F">
        <w:rPr>
          <w:rFonts w:ascii="Arial" w:hAnsi="Arial" w:cs="Arial"/>
          <w:sz w:val="22"/>
          <w:szCs w:val="22"/>
        </w:rPr>
        <w:t>714</w:t>
      </w:r>
      <w:r>
        <w:rPr>
          <w:rFonts w:ascii="Arial" w:hAnsi="Arial" w:cs="Arial"/>
          <w:sz w:val="22"/>
          <w:szCs w:val="22"/>
        </w:rPr>
        <w:t>)</w:t>
      </w:r>
      <w:r w:rsidRPr="00AB0706">
        <w:rPr>
          <w:rFonts w:ascii="Arial" w:hAnsi="Arial" w:cs="Arial"/>
          <w:sz w:val="22"/>
          <w:szCs w:val="22"/>
        </w:rPr>
        <w:t>, złożyli odrębne oferty, oferty częściowe lub wnioski o dopuszczenie do udziału w postępowaniu, chyba że wykażą, że przygotowali te oferty lub wnioski niezależnie od siebie;</w:t>
      </w:r>
    </w:p>
    <w:p w14:paraId="3F75250F" w14:textId="5C7E2520" w:rsidR="00A60403" w:rsidRDefault="00FF6024" w:rsidP="001E161C">
      <w:pPr>
        <w:widowControl w:val="0"/>
        <w:numPr>
          <w:ilvl w:val="0"/>
          <w:numId w:val="35"/>
        </w:numPr>
        <w:tabs>
          <w:tab w:val="left" w:pos="142"/>
        </w:tabs>
        <w:ind w:left="568" w:hanging="284"/>
        <w:jc w:val="both"/>
        <w:rPr>
          <w:rFonts w:ascii="Arial" w:hAnsi="Arial" w:cs="Arial"/>
          <w:sz w:val="22"/>
          <w:szCs w:val="22"/>
        </w:rPr>
      </w:pPr>
      <w:r w:rsidRPr="00AB0706">
        <w:rPr>
          <w:rFonts w:ascii="Arial" w:hAnsi="Arial" w:cs="Arial"/>
          <w:sz w:val="22"/>
          <w:szCs w:val="22"/>
        </w:rPr>
        <w:t xml:space="preserve">jeżeli, w przypadkach, o których mowa w </w:t>
      </w:r>
      <w:hyperlink r:id="rId34" w:history="1">
        <w:r w:rsidRPr="00AB0706">
          <w:rPr>
            <w:rStyle w:val="Hipercze"/>
            <w:rFonts w:ascii="Arial" w:hAnsi="Arial" w:cs="Arial"/>
            <w:color w:val="auto"/>
            <w:sz w:val="22"/>
            <w:szCs w:val="22"/>
            <w:u w:val="none"/>
          </w:rPr>
          <w:t>art. 85 ust. 1</w:t>
        </w:r>
      </w:hyperlink>
      <w:r>
        <w:rPr>
          <w:rFonts w:ascii="Arial" w:hAnsi="Arial" w:cs="Arial"/>
          <w:sz w:val="22"/>
          <w:szCs w:val="22"/>
        </w:rPr>
        <w:t xml:space="preserve"> ustawy</w:t>
      </w:r>
      <w:r w:rsidRPr="00AB0706">
        <w:rPr>
          <w:rFonts w:ascii="Arial" w:hAnsi="Arial" w:cs="Arial"/>
          <w:sz w:val="22"/>
          <w:szCs w:val="22"/>
        </w:rPr>
        <w:t>,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r w:rsidR="00A60403" w:rsidRPr="00AB0706">
        <w:rPr>
          <w:rFonts w:ascii="Arial" w:hAnsi="Arial" w:cs="Arial"/>
          <w:sz w:val="22"/>
          <w:szCs w:val="22"/>
        </w:rPr>
        <w:t>.</w:t>
      </w:r>
    </w:p>
    <w:p w14:paraId="787C0AD7" w14:textId="77777777" w:rsidR="003D3394" w:rsidRPr="00A60403" w:rsidRDefault="003D3394" w:rsidP="003D3394">
      <w:pPr>
        <w:widowControl w:val="0"/>
        <w:tabs>
          <w:tab w:val="left" w:pos="142"/>
        </w:tabs>
        <w:ind w:left="567"/>
        <w:jc w:val="both"/>
        <w:rPr>
          <w:rFonts w:ascii="Arial" w:hAnsi="Arial" w:cs="Arial"/>
          <w:sz w:val="22"/>
          <w:szCs w:val="22"/>
        </w:rPr>
      </w:pPr>
    </w:p>
    <w:p w14:paraId="0C1B9468" w14:textId="77777777" w:rsidR="00802C8E" w:rsidRPr="00802C8E" w:rsidRDefault="00802C8E" w:rsidP="001E161C">
      <w:pPr>
        <w:widowControl w:val="0"/>
        <w:numPr>
          <w:ilvl w:val="0"/>
          <w:numId w:val="3"/>
        </w:numPr>
        <w:tabs>
          <w:tab w:val="left" w:pos="142"/>
        </w:tabs>
        <w:ind w:left="284" w:hanging="284"/>
        <w:jc w:val="both"/>
        <w:rPr>
          <w:rFonts w:ascii="Arial" w:hAnsi="Arial" w:cs="Arial"/>
          <w:sz w:val="22"/>
          <w:szCs w:val="22"/>
        </w:rPr>
      </w:pPr>
      <w:r w:rsidRPr="00802C8E">
        <w:rPr>
          <w:rFonts w:ascii="Arial" w:hAnsi="Arial" w:cs="Arial"/>
          <w:b/>
          <w:bCs/>
          <w:sz w:val="22"/>
          <w:szCs w:val="22"/>
        </w:rPr>
        <w:t>Podstawy wykluczenia, o których mowa w art. 109 ust. 1 ustawy</w:t>
      </w:r>
    </w:p>
    <w:p w14:paraId="14012703" w14:textId="77777777" w:rsidR="00FF6024" w:rsidRPr="00FF6024" w:rsidRDefault="00FF6024" w:rsidP="00FF6024">
      <w:pPr>
        <w:pStyle w:val="Akapitzlist"/>
        <w:widowControl w:val="0"/>
        <w:tabs>
          <w:tab w:val="left" w:pos="142"/>
        </w:tabs>
        <w:ind w:left="284"/>
        <w:jc w:val="both"/>
        <w:rPr>
          <w:rFonts w:ascii="Arial" w:hAnsi="Arial" w:cs="Arial"/>
          <w:sz w:val="22"/>
          <w:szCs w:val="22"/>
        </w:rPr>
      </w:pPr>
      <w:r w:rsidRPr="00FF6024">
        <w:rPr>
          <w:rFonts w:ascii="Arial" w:hAnsi="Arial" w:cs="Arial"/>
          <w:sz w:val="22"/>
          <w:szCs w:val="22"/>
        </w:rPr>
        <w:t>Ponadto z postępowania o udzielenie zamówienia zamawiający wykluczy wykonawcę</w:t>
      </w:r>
      <w:bookmarkStart w:id="24" w:name="mip51080604"/>
      <w:bookmarkStart w:id="25" w:name="mip51080606"/>
      <w:bookmarkEnd w:id="24"/>
      <w:bookmarkEnd w:id="25"/>
      <w:r w:rsidRPr="00FF6024">
        <w:rPr>
          <w:rFonts w:ascii="Arial" w:hAnsi="Arial" w:cs="Arial"/>
          <w:sz w:val="22"/>
          <w:szCs w:val="22"/>
        </w:rPr>
        <w:t xml:space="preserve">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(art. 109 ust. 1 pkt 4 ustawy).</w:t>
      </w:r>
    </w:p>
    <w:p w14:paraId="17A56DDD" w14:textId="0B426892" w:rsidR="00A60403" w:rsidRPr="00FF6024" w:rsidRDefault="00FF6024" w:rsidP="00FF6024">
      <w:pPr>
        <w:pStyle w:val="Akapitzlist"/>
        <w:keepNext/>
        <w:tabs>
          <w:tab w:val="left" w:pos="142"/>
        </w:tabs>
        <w:ind w:left="284"/>
        <w:jc w:val="both"/>
        <w:rPr>
          <w:rFonts w:ascii="Arial" w:hAnsi="Arial" w:cs="Arial"/>
          <w:sz w:val="22"/>
          <w:szCs w:val="22"/>
        </w:rPr>
      </w:pPr>
      <w:bookmarkStart w:id="26" w:name="mip51080607"/>
      <w:bookmarkStart w:id="27" w:name="mip51080613"/>
      <w:bookmarkStart w:id="28" w:name="mip51080614"/>
      <w:bookmarkEnd w:id="26"/>
      <w:bookmarkEnd w:id="27"/>
      <w:bookmarkEnd w:id="28"/>
      <w:r w:rsidRPr="00FF6024">
        <w:rPr>
          <w:rFonts w:ascii="Arial" w:hAnsi="Arial" w:cs="Arial"/>
          <w:sz w:val="22"/>
          <w:szCs w:val="22"/>
        </w:rPr>
        <w:t>W przypadku, o którym mowa powyżej, zamawiający może nie wykluczać wykonawcy, jeżeli wykluczenie byłoby w sposób oczywisty nieproporcjonalne, w szczególności gdy sytuacja ekonomiczna lub finansowa wykonawcy jest wystarczająca do wykonania zamówienia</w:t>
      </w:r>
      <w:r w:rsidR="00A60403" w:rsidRPr="00FF6024">
        <w:rPr>
          <w:rFonts w:ascii="Arial" w:hAnsi="Arial" w:cs="Arial"/>
          <w:sz w:val="22"/>
          <w:szCs w:val="22"/>
        </w:rPr>
        <w:t>.</w:t>
      </w:r>
    </w:p>
    <w:p w14:paraId="407E9AD4" w14:textId="77777777" w:rsidR="003D3394" w:rsidRDefault="003D3394" w:rsidP="0044710A">
      <w:pPr>
        <w:widowControl w:val="0"/>
        <w:tabs>
          <w:tab w:val="left" w:pos="142"/>
        </w:tabs>
        <w:ind w:left="284"/>
        <w:jc w:val="both"/>
        <w:rPr>
          <w:rFonts w:ascii="Arial" w:hAnsi="Arial" w:cs="Arial"/>
          <w:sz w:val="22"/>
          <w:szCs w:val="22"/>
        </w:rPr>
      </w:pPr>
    </w:p>
    <w:p w14:paraId="4074667E" w14:textId="56939F75" w:rsidR="002F7F72" w:rsidRPr="00672FC2" w:rsidRDefault="00FF6024" w:rsidP="001E161C">
      <w:pPr>
        <w:widowControl w:val="0"/>
        <w:numPr>
          <w:ilvl w:val="0"/>
          <w:numId w:val="3"/>
        </w:numPr>
        <w:tabs>
          <w:tab w:val="left" w:pos="142"/>
        </w:tabs>
        <w:ind w:left="284" w:hanging="284"/>
        <w:jc w:val="both"/>
        <w:rPr>
          <w:rFonts w:ascii="Arial" w:hAnsi="Arial" w:cs="Arial"/>
          <w:sz w:val="22"/>
          <w:szCs w:val="22"/>
        </w:rPr>
      </w:pPr>
      <w:bookmarkStart w:id="29" w:name="mip51080594"/>
      <w:bookmarkStart w:id="30" w:name="mip51080596"/>
      <w:bookmarkStart w:id="31" w:name="mip51080598"/>
      <w:bookmarkEnd w:id="29"/>
      <w:bookmarkEnd w:id="30"/>
      <w:bookmarkEnd w:id="31"/>
      <w:r w:rsidRPr="00672FC2">
        <w:rPr>
          <w:rFonts w:ascii="Arial" w:hAnsi="Arial" w:cs="Arial"/>
          <w:b/>
          <w:bCs/>
          <w:sz w:val="22"/>
          <w:szCs w:val="22"/>
        </w:rPr>
        <w:t xml:space="preserve">Podstawy wykluczenia, o których mowa </w:t>
      </w:r>
      <w:bookmarkStart w:id="32" w:name="_Hlk103072755"/>
      <w:r w:rsidRPr="00672FC2">
        <w:rPr>
          <w:rFonts w:ascii="Arial" w:hAnsi="Arial" w:cs="Arial"/>
          <w:b/>
          <w:bCs/>
          <w:sz w:val="22"/>
          <w:szCs w:val="22"/>
        </w:rPr>
        <w:t xml:space="preserve">w art. 7 ust. 1 ustawy </w:t>
      </w:r>
      <w:bookmarkStart w:id="33" w:name="_Hlk103068699"/>
      <w:r w:rsidRPr="00672FC2">
        <w:rPr>
          <w:rFonts w:ascii="Arial" w:hAnsi="Arial" w:cs="Arial"/>
          <w:b/>
          <w:bCs/>
          <w:sz w:val="22"/>
          <w:szCs w:val="22"/>
        </w:rPr>
        <w:t>o szczególnych rozwiązaniach w zakresie przeciwdziałania wspieraniu agresji na Ukrainę oraz służących ochronie bezpieczeństwa narodowego</w:t>
      </w:r>
      <w:bookmarkEnd w:id="32"/>
      <w:bookmarkEnd w:id="33"/>
    </w:p>
    <w:p w14:paraId="4F97B320" w14:textId="77777777" w:rsidR="00FF6024" w:rsidRPr="00F3005D" w:rsidRDefault="00FF6024" w:rsidP="00FF6024">
      <w:pPr>
        <w:widowControl w:val="0"/>
        <w:tabs>
          <w:tab w:val="left" w:pos="142"/>
        </w:tabs>
        <w:ind w:left="284"/>
        <w:jc w:val="both"/>
        <w:rPr>
          <w:rFonts w:ascii="Arial" w:hAnsi="Arial" w:cs="Arial"/>
          <w:sz w:val="22"/>
          <w:szCs w:val="22"/>
        </w:rPr>
      </w:pPr>
      <w:r w:rsidRPr="00F3005D">
        <w:rPr>
          <w:rFonts w:ascii="Arial" w:hAnsi="Arial" w:cs="Arial"/>
          <w:sz w:val="22"/>
          <w:szCs w:val="22"/>
        </w:rPr>
        <w:t>Z postępowania o udzielenie zamówienia publicznego lub konkursu prowadzonego na podstawie ustawy</w:t>
      </w:r>
      <w:r>
        <w:rPr>
          <w:rFonts w:ascii="Arial" w:hAnsi="Arial" w:cs="Arial"/>
          <w:sz w:val="22"/>
          <w:szCs w:val="22"/>
        </w:rPr>
        <w:t xml:space="preserve"> </w:t>
      </w:r>
      <w:r w:rsidRPr="00F3005D">
        <w:rPr>
          <w:rFonts w:ascii="Arial" w:hAnsi="Arial" w:cs="Arial"/>
          <w:sz w:val="22"/>
          <w:szCs w:val="22"/>
        </w:rPr>
        <w:t>z dnia 11 września 2019 r. – Prawo zamówień publicznych wyklucza się:</w:t>
      </w:r>
    </w:p>
    <w:p w14:paraId="09BFACC4" w14:textId="580BD44F" w:rsidR="00FF6024" w:rsidRDefault="00FF6024" w:rsidP="001E161C">
      <w:pPr>
        <w:widowControl w:val="0"/>
        <w:numPr>
          <w:ilvl w:val="1"/>
          <w:numId w:val="65"/>
        </w:numPr>
        <w:tabs>
          <w:tab w:val="left" w:pos="567"/>
        </w:tabs>
        <w:ind w:left="567" w:hanging="283"/>
        <w:jc w:val="both"/>
        <w:rPr>
          <w:rFonts w:ascii="Arial" w:hAnsi="Arial" w:cs="Arial"/>
          <w:sz w:val="22"/>
          <w:szCs w:val="22"/>
        </w:rPr>
      </w:pPr>
      <w:r w:rsidRPr="00F3005D">
        <w:rPr>
          <w:rFonts w:ascii="Arial" w:hAnsi="Arial" w:cs="Arial"/>
          <w:sz w:val="22"/>
          <w:szCs w:val="22"/>
        </w:rPr>
        <w:t>wykonawcę wymienionego w wykazach określonych w</w:t>
      </w:r>
      <w:r>
        <w:rPr>
          <w:rFonts w:ascii="Arial" w:hAnsi="Arial" w:cs="Arial"/>
          <w:sz w:val="22"/>
          <w:szCs w:val="22"/>
        </w:rPr>
        <w:t> </w:t>
      </w:r>
      <w:r w:rsidRPr="00F3005D">
        <w:rPr>
          <w:rFonts w:ascii="Arial" w:hAnsi="Arial" w:cs="Arial"/>
          <w:sz w:val="22"/>
          <w:szCs w:val="22"/>
        </w:rPr>
        <w:t xml:space="preserve">rozporządzeniu </w:t>
      </w:r>
      <w:r>
        <w:rPr>
          <w:rFonts w:ascii="Arial" w:hAnsi="Arial" w:cs="Arial"/>
          <w:sz w:val="22"/>
          <w:szCs w:val="22"/>
        </w:rPr>
        <w:t>Rady (WE) nr </w:t>
      </w:r>
      <w:r w:rsidRPr="00F3005D">
        <w:rPr>
          <w:rFonts w:ascii="Arial" w:hAnsi="Arial" w:cs="Arial"/>
          <w:sz w:val="22"/>
          <w:szCs w:val="22"/>
        </w:rPr>
        <w:t>765/2006</w:t>
      </w:r>
      <w:r>
        <w:rPr>
          <w:rFonts w:ascii="Arial" w:hAnsi="Arial" w:cs="Arial"/>
          <w:sz w:val="22"/>
          <w:szCs w:val="22"/>
        </w:rPr>
        <w:t xml:space="preserve"> z dnia 18 maja 2006 r. dotyczącego środków ograniczających w związku z sytuacją na Białorusi i udziałem Białorusi w agresji Rosji wobec Ukrainy (Dz. Urz. UE L 134 z 20.05.2006, str. 1 z </w:t>
      </w:r>
      <w:proofErr w:type="spellStart"/>
      <w:r>
        <w:rPr>
          <w:rFonts w:ascii="Arial" w:hAnsi="Arial" w:cs="Arial"/>
          <w:sz w:val="22"/>
          <w:szCs w:val="22"/>
        </w:rPr>
        <w:t>późn</w:t>
      </w:r>
      <w:proofErr w:type="spellEnd"/>
      <w:r>
        <w:rPr>
          <w:rFonts w:ascii="Arial" w:hAnsi="Arial" w:cs="Arial"/>
          <w:sz w:val="22"/>
          <w:szCs w:val="22"/>
        </w:rPr>
        <w:t>. zm.)</w:t>
      </w:r>
      <w:r w:rsidRPr="00F3005D">
        <w:rPr>
          <w:rFonts w:ascii="Arial" w:hAnsi="Arial" w:cs="Arial"/>
          <w:sz w:val="22"/>
          <w:szCs w:val="22"/>
        </w:rPr>
        <w:t xml:space="preserve"> i</w:t>
      </w:r>
      <w:r>
        <w:rPr>
          <w:rFonts w:ascii="Arial" w:hAnsi="Arial" w:cs="Arial"/>
          <w:sz w:val="22"/>
          <w:szCs w:val="22"/>
        </w:rPr>
        <w:t> </w:t>
      </w:r>
      <w:r w:rsidRPr="00F3005D">
        <w:rPr>
          <w:rFonts w:ascii="Arial" w:hAnsi="Arial" w:cs="Arial"/>
          <w:sz w:val="22"/>
          <w:szCs w:val="22"/>
        </w:rPr>
        <w:t xml:space="preserve">rozporządzeniu </w:t>
      </w:r>
      <w:r>
        <w:rPr>
          <w:rFonts w:ascii="Arial" w:hAnsi="Arial" w:cs="Arial"/>
          <w:sz w:val="22"/>
          <w:szCs w:val="22"/>
        </w:rPr>
        <w:t xml:space="preserve">Rady (UE) nr </w:t>
      </w:r>
      <w:r w:rsidRPr="00F3005D">
        <w:rPr>
          <w:rFonts w:ascii="Arial" w:hAnsi="Arial" w:cs="Arial"/>
          <w:sz w:val="22"/>
          <w:szCs w:val="22"/>
        </w:rPr>
        <w:t xml:space="preserve">269/2014 </w:t>
      </w:r>
      <w:r>
        <w:rPr>
          <w:rFonts w:ascii="Arial" w:hAnsi="Arial" w:cs="Arial"/>
          <w:sz w:val="22"/>
          <w:szCs w:val="22"/>
        </w:rPr>
        <w:t xml:space="preserve">z dnia 17 marca 2014 r. w sprawie środków ograniczających w odniesieniu do działań podważających integralność terytorialną, suwerenność i niezależność Ukrainy lub im zagrażających (Dz. U. L 78 z 17.03.2014, s. 6 z </w:t>
      </w:r>
      <w:proofErr w:type="spellStart"/>
      <w:r>
        <w:rPr>
          <w:rFonts w:ascii="Arial" w:hAnsi="Arial" w:cs="Arial"/>
          <w:sz w:val="22"/>
          <w:szCs w:val="22"/>
        </w:rPr>
        <w:t>późn</w:t>
      </w:r>
      <w:proofErr w:type="spellEnd"/>
      <w:r>
        <w:rPr>
          <w:rFonts w:ascii="Arial" w:hAnsi="Arial" w:cs="Arial"/>
          <w:sz w:val="22"/>
          <w:szCs w:val="22"/>
        </w:rPr>
        <w:t xml:space="preserve">. zm.) </w:t>
      </w:r>
      <w:r w:rsidRPr="00F3005D">
        <w:rPr>
          <w:rFonts w:ascii="Arial" w:hAnsi="Arial" w:cs="Arial"/>
          <w:sz w:val="22"/>
          <w:szCs w:val="22"/>
        </w:rPr>
        <w:t>albo wpisanego na listę na podstawie decyzji w sprawie wpisu na listę rozstrzygającej o zastosowaniu środka, o</w:t>
      </w:r>
      <w:r>
        <w:rPr>
          <w:rFonts w:ascii="Arial" w:hAnsi="Arial" w:cs="Arial"/>
          <w:sz w:val="22"/>
          <w:szCs w:val="22"/>
        </w:rPr>
        <w:t> </w:t>
      </w:r>
      <w:r w:rsidRPr="00F3005D">
        <w:rPr>
          <w:rFonts w:ascii="Arial" w:hAnsi="Arial" w:cs="Arial"/>
          <w:sz w:val="22"/>
          <w:szCs w:val="22"/>
        </w:rPr>
        <w:t>którym mowa w art. 1 pkt 3</w:t>
      </w:r>
      <w:r>
        <w:rPr>
          <w:rFonts w:ascii="Arial" w:hAnsi="Arial" w:cs="Arial"/>
          <w:sz w:val="22"/>
          <w:szCs w:val="22"/>
        </w:rPr>
        <w:t xml:space="preserve"> ustawy z dnia 13 kwietnia 2022 r.</w:t>
      </w:r>
      <w:r w:rsidRPr="00F3005D">
        <w:t xml:space="preserve"> </w:t>
      </w:r>
      <w:bookmarkStart w:id="34" w:name="_Hlk103071899"/>
      <w:r w:rsidRPr="00F3005D">
        <w:rPr>
          <w:rFonts w:ascii="Arial" w:hAnsi="Arial" w:cs="Arial"/>
          <w:sz w:val="22"/>
          <w:szCs w:val="22"/>
        </w:rPr>
        <w:t>o szczególnych rozwiązaniach w zakresie przeciwdziałania wspieraniu agresji na Ukrainę oraz służących ochronie bezpieczeństwa narodowego</w:t>
      </w:r>
      <w:r>
        <w:rPr>
          <w:rFonts w:ascii="Arial" w:hAnsi="Arial" w:cs="Arial"/>
          <w:sz w:val="22"/>
          <w:szCs w:val="22"/>
        </w:rPr>
        <w:t xml:space="preserve"> </w:t>
      </w:r>
      <w:bookmarkEnd w:id="34"/>
      <w:r>
        <w:rPr>
          <w:rFonts w:ascii="Arial" w:hAnsi="Arial" w:cs="Arial"/>
          <w:sz w:val="22"/>
          <w:szCs w:val="22"/>
        </w:rPr>
        <w:t>(Dz. U. z 202</w:t>
      </w:r>
      <w:r w:rsidR="00EB57A7">
        <w:rPr>
          <w:rFonts w:ascii="Arial" w:hAnsi="Arial" w:cs="Arial"/>
          <w:sz w:val="22"/>
          <w:szCs w:val="22"/>
        </w:rPr>
        <w:t>5</w:t>
      </w:r>
      <w:r>
        <w:rPr>
          <w:rFonts w:ascii="Arial" w:hAnsi="Arial" w:cs="Arial"/>
          <w:sz w:val="22"/>
          <w:szCs w:val="22"/>
        </w:rPr>
        <w:t xml:space="preserve"> r. poz.</w:t>
      </w:r>
      <w:r w:rsidR="00EB57A7">
        <w:rPr>
          <w:rFonts w:ascii="Arial" w:hAnsi="Arial" w:cs="Arial"/>
          <w:sz w:val="22"/>
          <w:szCs w:val="22"/>
        </w:rPr>
        <w:t xml:space="preserve"> 514</w:t>
      </w:r>
      <w:r>
        <w:rPr>
          <w:rFonts w:ascii="Arial" w:hAnsi="Arial" w:cs="Arial"/>
          <w:sz w:val="22"/>
          <w:szCs w:val="22"/>
        </w:rPr>
        <w:t>)</w:t>
      </w:r>
      <w:r w:rsidRPr="00F3005D">
        <w:rPr>
          <w:rFonts w:ascii="Arial" w:hAnsi="Arial" w:cs="Arial"/>
          <w:sz w:val="22"/>
          <w:szCs w:val="22"/>
        </w:rPr>
        <w:t>;</w:t>
      </w:r>
    </w:p>
    <w:p w14:paraId="3F25D658" w14:textId="111F322C" w:rsidR="00FF6024" w:rsidRDefault="00FF6024" w:rsidP="001E161C">
      <w:pPr>
        <w:widowControl w:val="0"/>
        <w:numPr>
          <w:ilvl w:val="1"/>
          <w:numId w:val="65"/>
        </w:numPr>
        <w:tabs>
          <w:tab w:val="left" w:pos="567"/>
        </w:tabs>
        <w:ind w:left="567" w:hanging="283"/>
        <w:jc w:val="both"/>
        <w:rPr>
          <w:rFonts w:ascii="Arial" w:hAnsi="Arial" w:cs="Arial"/>
          <w:sz w:val="22"/>
          <w:szCs w:val="22"/>
        </w:rPr>
      </w:pPr>
      <w:r w:rsidRPr="00EF0358">
        <w:rPr>
          <w:rFonts w:ascii="Arial" w:hAnsi="Arial" w:cs="Arial"/>
          <w:sz w:val="22"/>
          <w:szCs w:val="22"/>
        </w:rPr>
        <w:t>wykonawcę, którego beneficjentem rzeczywistym w rozumieniu ustawy z dnia 1 marca 2018 r.</w:t>
      </w:r>
      <w:r>
        <w:rPr>
          <w:rFonts w:ascii="Arial" w:hAnsi="Arial" w:cs="Arial"/>
          <w:sz w:val="22"/>
          <w:szCs w:val="22"/>
        </w:rPr>
        <w:t xml:space="preserve"> </w:t>
      </w:r>
      <w:r w:rsidRPr="00EF0358">
        <w:rPr>
          <w:rFonts w:ascii="Arial" w:hAnsi="Arial" w:cs="Arial"/>
          <w:sz w:val="22"/>
          <w:szCs w:val="22"/>
        </w:rPr>
        <w:t>o przeciwdziałaniu praniu pieniędzy oraz finansowaniu terroryzmu (Dz. U. z</w:t>
      </w:r>
      <w:r>
        <w:rPr>
          <w:rFonts w:ascii="Arial" w:hAnsi="Arial" w:cs="Arial"/>
          <w:sz w:val="22"/>
          <w:szCs w:val="22"/>
        </w:rPr>
        <w:t> </w:t>
      </w:r>
      <w:r w:rsidRPr="00EF0358">
        <w:rPr>
          <w:rFonts w:ascii="Arial" w:hAnsi="Arial" w:cs="Arial"/>
          <w:sz w:val="22"/>
          <w:szCs w:val="22"/>
        </w:rPr>
        <w:t>202</w:t>
      </w:r>
      <w:r w:rsidR="009D3C99">
        <w:rPr>
          <w:rFonts w:ascii="Arial" w:hAnsi="Arial" w:cs="Arial"/>
          <w:sz w:val="22"/>
          <w:szCs w:val="22"/>
        </w:rPr>
        <w:t>5</w:t>
      </w:r>
      <w:r>
        <w:rPr>
          <w:rFonts w:ascii="Arial" w:hAnsi="Arial" w:cs="Arial"/>
          <w:sz w:val="22"/>
          <w:szCs w:val="22"/>
        </w:rPr>
        <w:t> </w:t>
      </w:r>
      <w:r w:rsidRPr="00EF0358">
        <w:rPr>
          <w:rFonts w:ascii="Arial" w:hAnsi="Arial" w:cs="Arial"/>
          <w:sz w:val="22"/>
          <w:szCs w:val="22"/>
        </w:rPr>
        <w:t xml:space="preserve">r. poz. </w:t>
      </w:r>
      <w:r w:rsidR="009D3C99">
        <w:rPr>
          <w:rFonts w:ascii="Arial" w:hAnsi="Arial" w:cs="Arial"/>
          <w:sz w:val="22"/>
          <w:szCs w:val="22"/>
        </w:rPr>
        <w:t>644</w:t>
      </w:r>
      <w:r w:rsidRPr="00EF0358">
        <w:rPr>
          <w:rFonts w:ascii="Arial" w:hAnsi="Arial" w:cs="Arial"/>
          <w:sz w:val="22"/>
          <w:szCs w:val="22"/>
        </w:rPr>
        <w:t xml:space="preserve"> </w:t>
      </w:r>
      <w:r>
        <w:rPr>
          <w:rFonts w:ascii="Arial" w:hAnsi="Arial" w:cs="Arial"/>
          <w:sz w:val="22"/>
          <w:szCs w:val="22"/>
        </w:rPr>
        <w:t xml:space="preserve">z </w:t>
      </w:r>
      <w:proofErr w:type="spellStart"/>
      <w:r>
        <w:rPr>
          <w:rFonts w:ascii="Arial" w:hAnsi="Arial" w:cs="Arial"/>
          <w:sz w:val="22"/>
          <w:szCs w:val="22"/>
        </w:rPr>
        <w:t>późn</w:t>
      </w:r>
      <w:proofErr w:type="spellEnd"/>
      <w:r>
        <w:rPr>
          <w:rFonts w:ascii="Arial" w:hAnsi="Arial" w:cs="Arial"/>
          <w:sz w:val="22"/>
          <w:szCs w:val="22"/>
        </w:rPr>
        <w:t>. zm.</w:t>
      </w:r>
      <w:r w:rsidRPr="00EF0358">
        <w:rPr>
          <w:rFonts w:ascii="Arial" w:hAnsi="Arial" w:cs="Arial"/>
          <w:sz w:val="22"/>
          <w:szCs w:val="22"/>
        </w:rPr>
        <w:t>) jest osoba wymieniona w wykazach określonych w</w:t>
      </w:r>
      <w:r>
        <w:rPr>
          <w:rFonts w:ascii="Arial" w:hAnsi="Arial" w:cs="Arial"/>
          <w:sz w:val="22"/>
          <w:szCs w:val="22"/>
        </w:rPr>
        <w:t> </w:t>
      </w:r>
      <w:r w:rsidRPr="00EF0358">
        <w:rPr>
          <w:rFonts w:ascii="Arial" w:hAnsi="Arial" w:cs="Arial"/>
          <w:sz w:val="22"/>
          <w:szCs w:val="22"/>
        </w:rPr>
        <w:t>rozporządzeniu 765/2006 i rozporządzeniu 269/2014 albo wpisana na listę lub</w:t>
      </w:r>
      <w:r>
        <w:rPr>
          <w:rFonts w:ascii="Arial" w:hAnsi="Arial" w:cs="Arial"/>
          <w:sz w:val="22"/>
          <w:szCs w:val="22"/>
        </w:rPr>
        <w:t xml:space="preserve"> </w:t>
      </w:r>
      <w:r w:rsidRPr="00EF0358">
        <w:rPr>
          <w:rFonts w:ascii="Arial" w:hAnsi="Arial" w:cs="Arial"/>
          <w:sz w:val="22"/>
          <w:szCs w:val="22"/>
        </w:rPr>
        <w:t>będąca takim beneficjentem rzeczywistym od dnia 24 lutego 2022 r., o ile została wpisana na listę na podstawie decyzji</w:t>
      </w:r>
      <w:r>
        <w:rPr>
          <w:rFonts w:ascii="Arial" w:hAnsi="Arial" w:cs="Arial"/>
          <w:sz w:val="22"/>
          <w:szCs w:val="22"/>
        </w:rPr>
        <w:t xml:space="preserve"> </w:t>
      </w:r>
      <w:r w:rsidRPr="00EF0358">
        <w:rPr>
          <w:rFonts w:ascii="Arial" w:hAnsi="Arial" w:cs="Arial"/>
          <w:sz w:val="22"/>
          <w:szCs w:val="22"/>
        </w:rPr>
        <w:t>w sprawie wpisu na listę rozstrzygającej o zastosowaniu środka, o</w:t>
      </w:r>
      <w:r>
        <w:rPr>
          <w:rFonts w:ascii="Arial" w:hAnsi="Arial" w:cs="Arial"/>
          <w:sz w:val="22"/>
          <w:szCs w:val="22"/>
        </w:rPr>
        <w:t> </w:t>
      </w:r>
      <w:r w:rsidRPr="00EF0358">
        <w:rPr>
          <w:rFonts w:ascii="Arial" w:hAnsi="Arial" w:cs="Arial"/>
          <w:sz w:val="22"/>
          <w:szCs w:val="22"/>
        </w:rPr>
        <w:t>którym mowa w art. 1 pkt 3</w:t>
      </w:r>
      <w:r>
        <w:rPr>
          <w:rFonts w:ascii="Arial" w:hAnsi="Arial" w:cs="Arial"/>
          <w:sz w:val="22"/>
          <w:szCs w:val="22"/>
        </w:rPr>
        <w:t xml:space="preserve"> ustawy </w:t>
      </w:r>
      <w:r w:rsidRPr="00EF0358">
        <w:rPr>
          <w:rFonts w:ascii="Arial" w:hAnsi="Arial" w:cs="Arial"/>
          <w:sz w:val="22"/>
          <w:szCs w:val="22"/>
        </w:rPr>
        <w:t>o szczególnych rozwiązaniach w zakresie przeciwdziałania wspieraniu agresji na Ukrainę oraz służących ochronie bezpieczeństwa narodowego;</w:t>
      </w:r>
    </w:p>
    <w:p w14:paraId="24263C87" w14:textId="159CBCAF" w:rsidR="003D3394" w:rsidRPr="004549F0" w:rsidRDefault="00FF6024" w:rsidP="004549F0">
      <w:pPr>
        <w:widowControl w:val="0"/>
        <w:numPr>
          <w:ilvl w:val="1"/>
          <w:numId w:val="65"/>
        </w:numPr>
        <w:tabs>
          <w:tab w:val="left" w:pos="567"/>
        </w:tabs>
        <w:ind w:left="567" w:hanging="283"/>
        <w:jc w:val="both"/>
        <w:rPr>
          <w:rFonts w:ascii="Arial" w:hAnsi="Arial" w:cs="Arial"/>
          <w:sz w:val="22"/>
          <w:szCs w:val="22"/>
        </w:rPr>
      </w:pPr>
      <w:r w:rsidRPr="00FF6024">
        <w:rPr>
          <w:rFonts w:ascii="Arial" w:hAnsi="Arial" w:cs="Arial"/>
          <w:sz w:val="22"/>
          <w:szCs w:val="22"/>
        </w:rPr>
        <w:t>wykonawcę oraz uczestnika konkursu, którego jednostką dominującą w rozumieniu art. 3 ust. 1 pkt 37 ustawy z dnia 29 września 1994 r. o rachunkowości (Dz. U. z 202</w:t>
      </w:r>
      <w:r w:rsidR="00E778D8">
        <w:rPr>
          <w:rFonts w:ascii="Arial" w:hAnsi="Arial" w:cs="Arial"/>
          <w:sz w:val="22"/>
          <w:szCs w:val="22"/>
        </w:rPr>
        <w:t>6</w:t>
      </w:r>
      <w:r w:rsidRPr="00FF6024">
        <w:rPr>
          <w:rFonts w:ascii="Arial" w:hAnsi="Arial" w:cs="Arial"/>
          <w:sz w:val="22"/>
          <w:szCs w:val="22"/>
        </w:rPr>
        <w:t xml:space="preserve"> r. poz. </w:t>
      </w:r>
      <w:r w:rsidR="00E778D8">
        <w:rPr>
          <w:rFonts w:ascii="Arial" w:hAnsi="Arial" w:cs="Arial"/>
          <w:sz w:val="22"/>
          <w:szCs w:val="22"/>
        </w:rPr>
        <w:t>522</w:t>
      </w:r>
      <w:r w:rsidRPr="00FF6024">
        <w:rPr>
          <w:rFonts w:ascii="Arial" w:hAnsi="Arial" w:cs="Arial"/>
          <w:sz w:val="22"/>
          <w:szCs w:val="22"/>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w:t>
      </w:r>
      <w:r w:rsidRPr="00FF6024">
        <w:rPr>
          <w:rFonts w:ascii="Arial" w:hAnsi="Arial" w:cs="Arial"/>
          <w:sz w:val="22"/>
          <w:szCs w:val="22"/>
        </w:rPr>
        <w:lastRenderedPageBreak/>
        <w:t>na listę rozstrzygającej o zastosowaniu środka, o którym mowa w art. 1 pkt 3 ustawy o szczególnych rozwiązaniach w zakresie przeciwdziałania wspieraniu agresji na Ukrainę oraz służących ochronie bezpieczeństwa narodowego</w:t>
      </w:r>
      <w:r w:rsidR="005C6D33" w:rsidRPr="00FF6024">
        <w:rPr>
          <w:rFonts w:ascii="Arial" w:hAnsi="Arial" w:cs="Arial"/>
          <w:i/>
          <w:iCs/>
          <w:sz w:val="22"/>
          <w:szCs w:val="22"/>
        </w:rPr>
        <w:t>.</w:t>
      </w:r>
    </w:p>
    <w:p w14:paraId="3A1B2DB9" w14:textId="33A89840" w:rsidR="003D3394" w:rsidRDefault="00FF6024" w:rsidP="001E161C">
      <w:pPr>
        <w:widowControl w:val="0"/>
        <w:numPr>
          <w:ilvl w:val="0"/>
          <w:numId w:val="3"/>
        </w:numPr>
        <w:tabs>
          <w:tab w:val="left" w:pos="142"/>
        </w:tabs>
        <w:ind w:left="284" w:hanging="284"/>
        <w:jc w:val="both"/>
        <w:rPr>
          <w:rFonts w:ascii="Arial" w:hAnsi="Arial" w:cs="Arial"/>
          <w:sz w:val="22"/>
          <w:szCs w:val="22"/>
        </w:rPr>
      </w:pPr>
      <w:r w:rsidRPr="00A60403">
        <w:rPr>
          <w:rFonts w:ascii="Arial" w:hAnsi="Arial" w:cs="Arial"/>
          <w:sz w:val="22"/>
          <w:szCs w:val="22"/>
        </w:rPr>
        <w:t>Wykonawca może zostać wykluczony przez zamawiającego na każdym etapie postępowania o udzielenie zamówienia</w:t>
      </w:r>
      <w:r w:rsidR="00D5083D">
        <w:rPr>
          <w:rFonts w:ascii="Arial" w:hAnsi="Arial" w:cs="Arial"/>
          <w:sz w:val="22"/>
          <w:szCs w:val="22"/>
        </w:rPr>
        <w:t>.</w:t>
      </w:r>
    </w:p>
    <w:p w14:paraId="622C1FF4" w14:textId="77777777" w:rsidR="00FF6024" w:rsidRPr="00E100EB" w:rsidRDefault="00FF6024" w:rsidP="001E161C">
      <w:pPr>
        <w:widowControl w:val="0"/>
        <w:numPr>
          <w:ilvl w:val="0"/>
          <w:numId w:val="3"/>
        </w:numPr>
        <w:tabs>
          <w:tab w:val="left" w:pos="142"/>
        </w:tabs>
        <w:ind w:left="284" w:hanging="284"/>
        <w:jc w:val="both"/>
        <w:rPr>
          <w:rFonts w:ascii="Arial" w:hAnsi="Arial" w:cs="Arial"/>
          <w:sz w:val="22"/>
          <w:szCs w:val="22"/>
        </w:rPr>
      </w:pPr>
      <w:r w:rsidRPr="00E100EB">
        <w:rPr>
          <w:rFonts w:ascii="Arial" w:hAnsi="Arial" w:cs="Arial"/>
          <w:sz w:val="22"/>
          <w:szCs w:val="22"/>
        </w:rPr>
        <w:t>Wykonawca nie podlega wykluczeniu w okolicznościach określonych w art. 108 ust. 1 pkt 1, 2 i 5 ustawy lub art. 109 ust. 1 pkt 4 ustawy, jeżeli udowodni zamawiającemu, że spełnił łącznie następujące przesłanki:</w:t>
      </w:r>
    </w:p>
    <w:p w14:paraId="51D2C096" w14:textId="77777777" w:rsidR="00FF6024" w:rsidRPr="00A67DEB" w:rsidRDefault="00FF6024" w:rsidP="001E161C">
      <w:pPr>
        <w:widowControl w:val="0"/>
        <w:numPr>
          <w:ilvl w:val="0"/>
          <w:numId w:val="37"/>
        </w:numPr>
        <w:tabs>
          <w:tab w:val="left" w:pos="142"/>
        </w:tabs>
        <w:ind w:left="567" w:hanging="283"/>
        <w:jc w:val="both"/>
        <w:rPr>
          <w:rFonts w:ascii="Arial" w:hAnsi="Arial" w:cs="Arial"/>
          <w:sz w:val="22"/>
          <w:szCs w:val="22"/>
        </w:rPr>
      </w:pPr>
      <w:r w:rsidRPr="00A67DEB">
        <w:rPr>
          <w:rFonts w:ascii="Arial" w:hAnsi="Arial" w:cs="Arial"/>
          <w:sz w:val="22"/>
          <w:szCs w:val="22"/>
        </w:rPr>
        <w:t>naprawił lub zobowiązał się do naprawienia szkody wyrządzonej przestępstwem, wykroczeniem lub swoim nieprawidłowym postępowaniem, w tym poprzez zadośćuczynienie pieniężne;</w:t>
      </w:r>
    </w:p>
    <w:p w14:paraId="1D331861" w14:textId="77777777" w:rsidR="00FF6024" w:rsidRPr="00A67DEB" w:rsidRDefault="00FF6024" w:rsidP="001E161C">
      <w:pPr>
        <w:widowControl w:val="0"/>
        <w:numPr>
          <w:ilvl w:val="0"/>
          <w:numId w:val="37"/>
        </w:numPr>
        <w:tabs>
          <w:tab w:val="left" w:pos="142"/>
        </w:tabs>
        <w:ind w:left="567" w:hanging="283"/>
        <w:jc w:val="both"/>
        <w:rPr>
          <w:rFonts w:ascii="Arial" w:hAnsi="Arial" w:cs="Arial"/>
          <w:sz w:val="22"/>
          <w:szCs w:val="22"/>
        </w:rPr>
      </w:pPr>
      <w:bookmarkStart w:id="35" w:name="mip51080620"/>
      <w:bookmarkEnd w:id="35"/>
      <w:r w:rsidRPr="00A67DEB">
        <w:rPr>
          <w:rFonts w:ascii="Arial" w:hAnsi="Arial" w:cs="Arial"/>
          <w:sz w:val="22"/>
          <w:szCs w:val="22"/>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4C3B0B91" w14:textId="77777777" w:rsidR="00FF6024" w:rsidRPr="00A67DEB" w:rsidRDefault="00FF6024" w:rsidP="001E161C">
      <w:pPr>
        <w:widowControl w:val="0"/>
        <w:numPr>
          <w:ilvl w:val="0"/>
          <w:numId w:val="37"/>
        </w:numPr>
        <w:tabs>
          <w:tab w:val="left" w:pos="142"/>
        </w:tabs>
        <w:ind w:left="567" w:hanging="283"/>
        <w:jc w:val="both"/>
        <w:rPr>
          <w:rFonts w:ascii="Arial" w:hAnsi="Arial" w:cs="Arial"/>
          <w:sz w:val="22"/>
          <w:szCs w:val="22"/>
        </w:rPr>
      </w:pPr>
      <w:bookmarkStart w:id="36" w:name="mip51080621"/>
      <w:bookmarkEnd w:id="36"/>
      <w:r w:rsidRPr="00A67DEB">
        <w:rPr>
          <w:rFonts w:ascii="Arial" w:hAnsi="Arial" w:cs="Arial"/>
          <w:sz w:val="22"/>
          <w:szCs w:val="22"/>
        </w:rPr>
        <w:t>podjął konkretne środki techniczne, organizacyjne i kadrowe, odpowiednie dla zapobiegania dalszym przestępstwom, wykroczeniom lub nieprawidłowemu postępowaniu, w szczególności:</w:t>
      </w:r>
    </w:p>
    <w:p w14:paraId="10379AB6" w14:textId="77777777" w:rsidR="00FF6024" w:rsidRPr="00A67DEB" w:rsidRDefault="00FF6024" w:rsidP="001E161C">
      <w:pPr>
        <w:widowControl w:val="0"/>
        <w:numPr>
          <w:ilvl w:val="0"/>
          <w:numId w:val="38"/>
        </w:numPr>
        <w:tabs>
          <w:tab w:val="left" w:pos="142"/>
        </w:tabs>
        <w:ind w:left="851" w:hanging="284"/>
        <w:jc w:val="both"/>
        <w:rPr>
          <w:rFonts w:ascii="Arial" w:hAnsi="Arial" w:cs="Arial"/>
          <w:sz w:val="22"/>
          <w:szCs w:val="22"/>
        </w:rPr>
      </w:pPr>
      <w:r w:rsidRPr="00A67DEB">
        <w:rPr>
          <w:rFonts w:ascii="Arial" w:hAnsi="Arial" w:cs="Arial"/>
          <w:sz w:val="22"/>
          <w:szCs w:val="22"/>
        </w:rPr>
        <w:t>zerwał wszelkie powiązania z osobami lub podmiotami odpowiedzialnymi za nieprawidłowe postępowanie wykonawcy,</w:t>
      </w:r>
    </w:p>
    <w:p w14:paraId="4036F436" w14:textId="77777777" w:rsidR="00FF6024" w:rsidRPr="00A67DEB" w:rsidRDefault="00FF6024" w:rsidP="001E161C">
      <w:pPr>
        <w:widowControl w:val="0"/>
        <w:numPr>
          <w:ilvl w:val="0"/>
          <w:numId w:val="38"/>
        </w:numPr>
        <w:tabs>
          <w:tab w:val="left" w:pos="142"/>
        </w:tabs>
        <w:ind w:left="851" w:hanging="284"/>
        <w:jc w:val="both"/>
        <w:rPr>
          <w:rFonts w:ascii="Arial" w:hAnsi="Arial" w:cs="Arial"/>
          <w:sz w:val="22"/>
          <w:szCs w:val="22"/>
        </w:rPr>
      </w:pPr>
      <w:r w:rsidRPr="00A67DEB">
        <w:rPr>
          <w:rFonts w:ascii="Arial" w:hAnsi="Arial" w:cs="Arial"/>
          <w:sz w:val="22"/>
          <w:szCs w:val="22"/>
        </w:rPr>
        <w:t>zreorganizował personel,</w:t>
      </w:r>
    </w:p>
    <w:p w14:paraId="17438905" w14:textId="77777777" w:rsidR="00FF6024" w:rsidRPr="00A67DEB" w:rsidRDefault="00FF6024" w:rsidP="001E161C">
      <w:pPr>
        <w:widowControl w:val="0"/>
        <w:numPr>
          <w:ilvl w:val="0"/>
          <w:numId w:val="38"/>
        </w:numPr>
        <w:tabs>
          <w:tab w:val="left" w:pos="142"/>
        </w:tabs>
        <w:ind w:left="851" w:hanging="284"/>
        <w:jc w:val="both"/>
        <w:rPr>
          <w:rFonts w:ascii="Arial" w:hAnsi="Arial" w:cs="Arial"/>
          <w:sz w:val="22"/>
          <w:szCs w:val="22"/>
        </w:rPr>
      </w:pPr>
      <w:r w:rsidRPr="00A67DEB">
        <w:rPr>
          <w:rFonts w:ascii="Arial" w:hAnsi="Arial" w:cs="Arial"/>
          <w:sz w:val="22"/>
          <w:szCs w:val="22"/>
        </w:rPr>
        <w:t>wdrożył system sprawozdawczości i kontroli,</w:t>
      </w:r>
    </w:p>
    <w:p w14:paraId="14EC50A6" w14:textId="77777777" w:rsidR="00FF6024" w:rsidRPr="00A67DEB" w:rsidRDefault="00FF6024" w:rsidP="001E161C">
      <w:pPr>
        <w:widowControl w:val="0"/>
        <w:numPr>
          <w:ilvl w:val="0"/>
          <w:numId w:val="38"/>
        </w:numPr>
        <w:tabs>
          <w:tab w:val="left" w:pos="142"/>
        </w:tabs>
        <w:ind w:left="851" w:hanging="284"/>
        <w:jc w:val="both"/>
        <w:rPr>
          <w:rFonts w:ascii="Arial" w:hAnsi="Arial" w:cs="Arial"/>
          <w:sz w:val="22"/>
          <w:szCs w:val="22"/>
        </w:rPr>
      </w:pPr>
      <w:r w:rsidRPr="00A67DEB">
        <w:rPr>
          <w:rFonts w:ascii="Arial" w:hAnsi="Arial" w:cs="Arial"/>
          <w:sz w:val="22"/>
          <w:szCs w:val="22"/>
        </w:rPr>
        <w:t>utworzył struktury audytu wewnętrznego do monitorowania przestrzegania przepisów, wewnętrznych regulacji lub standardów,</w:t>
      </w:r>
    </w:p>
    <w:p w14:paraId="392F332D" w14:textId="6F229363" w:rsidR="00FF6024" w:rsidRPr="00FF6024" w:rsidRDefault="00FF6024" w:rsidP="001E161C">
      <w:pPr>
        <w:widowControl w:val="0"/>
        <w:numPr>
          <w:ilvl w:val="0"/>
          <w:numId w:val="38"/>
        </w:numPr>
        <w:tabs>
          <w:tab w:val="left" w:pos="142"/>
        </w:tabs>
        <w:ind w:left="851" w:hanging="284"/>
        <w:jc w:val="both"/>
        <w:rPr>
          <w:rFonts w:ascii="Arial" w:hAnsi="Arial" w:cs="Arial"/>
          <w:sz w:val="22"/>
          <w:szCs w:val="22"/>
        </w:rPr>
      </w:pPr>
      <w:r w:rsidRPr="00A67DEB">
        <w:rPr>
          <w:rFonts w:ascii="Arial" w:hAnsi="Arial" w:cs="Arial"/>
          <w:sz w:val="22"/>
          <w:szCs w:val="22"/>
        </w:rPr>
        <w:t>wprowadził wewnętrzne regulacje dotyczące odpowiedzialności i odszkodowań za nieprzestrzeganie przepisów, wewnętrznych regulacji lub standardów.</w:t>
      </w:r>
    </w:p>
    <w:p w14:paraId="6311819F" w14:textId="32F3054A" w:rsidR="00FF6024" w:rsidRPr="00D822FC" w:rsidRDefault="00FF6024" w:rsidP="004549F0">
      <w:pPr>
        <w:widowControl w:val="0"/>
        <w:tabs>
          <w:tab w:val="left" w:pos="142"/>
        </w:tabs>
        <w:ind w:left="426"/>
        <w:jc w:val="both"/>
        <w:rPr>
          <w:rFonts w:ascii="Arial" w:hAnsi="Arial" w:cs="Arial"/>
          <w:sz w:val="22"/>
          <w:szCs w:val="22"/>
        </w:rPr>
      </w:pPr>
      <w:bookmarkStart w:id="37" w:name="mip51080619"/>
      <w:bookmarkStart w:id="38" w:name="mip51080622"/>
      <w:bookmarkEnd w:id="37"/>
      <w:bookmarkEnd w:id="38"/>
      <w:r w:rsidRPr="00C052E7">
        <w:rPr>
          <w:rFonts w:ascii="Arial" w:hAnsi="Arial" w:cs="Arial"/>
          <w:sz w:val="22"/>
          <w:szCs w:val="22"/>
        </w:rPr>
        <w:t xml:space="preserve">Zamawiający ocenia, czy podjęte przez wykonawcę czynności, o których mowa </w:t>
      </w:r>
      <w:r>
        <w:rPr>
          <w:rFonts w:ascii="Arial" w:hAnsi="Arial" w:cs="Arial"/>
          <w:sz w:val="22"/>
          <w:szCs w:val="22"/>
        </w:rPr>
        <w:t>powyżej</w:t>
      </w:r>
      <w:r w:rsidRPr="00C052E7">
        <w:rPr>
          <w:rFonts w:ascii="Arial" w:hAnsi="Arial" w:cs="Arial"/>
          <w:sz w:val="22"/>
          <w:szCs w:val="22"/>
        </w:rPr>
        <w:t xml:space="preserve">, są wystarczające do wykazania jego rzetelności, uwzględniając wagę i szczególne okoliczności czynu wykonawcy. Jeżeli podjęte przez wykonawcę czynności, o których </w:t>
      </w:r>
      <w:r>
        <w:rPr>
          <w:rFonts w:ascii="Arial" w:hAnsi="Arial" w:cs="Arial"/>
          <w:sz w:val="22"/>
          <w:szCs w:val="22"/>
        </w:rPr>
        <w:t>powyżej</w:t>
      </w:r>
      <w:r w:rsidRPr="00C052E7">
        <w:rPr>
          <w:rFonts w:ascii="Arial" w:hAnsi="Arial" w:cs="Arial"/>
          <w:sz w:val="22"/>
          <w:szCs w:val="22"/>
        </w:rPr>
        <w:t>, nie są wystarczające do wykazania jego rzetelności, zamawiający wyklucza wykonawcę</w:t>
      </w:r>
    </w:p>
    <w:p w14:paraId="002C8779" w14:textId="77777777" w:rsidR="00FF6024" w:rsidRDefault="00FF6024" w:rsidP="001E161C">
      <w:pPr>
        <w:widowControl w:val="0"/>
        <w:numPr>
          <w:ilvl w:val="0"/>
          <w:numId w:val="3"/>
        </w:numPr>
        <w:tabs>
          <w:tab w:val="left" w:pos="142"/>
        </w:tabs>
        <w:ind w:left="284" w:hanging="284"/>
        <w:jc w:val="both"/>
        <w:rPr>
          <w:rFonts w:ascii="Arial" w:hAnsi="Arial" w:cs="Arial"/>
          <w:sz w:val="22"/>
          <w:szCs w:val="22"/>
        </w:rPr>
      </w:pPr>
      <w:r>
        <w:rPr>
          <w:rFonts w:ascii="Arial" w:hAnsi="Arial" w:cs="Arial"/>
          <w:b/>
          <w:bCs/>
          <w:sz w:val="22"/>
          <w:szCs w:val="22"/>
        </w:rPr>
        <w:t>I</w:t>
      </w:r>
      <w:r w:rsidRPr="002F7F72">
        <w:rPr>
          <w:rFonts w:ascii="Arial" w:hAnsi="Arial" w:cs="Arial"/>
          <w:b/>
          <w:bCs/>
          <w:sz w:val="22"/>
          <w:szCs w:val="22"/>
        </w:rPr>
        <w:t>nformacja o warunkach udziału w postępowaniu</w:t>
      </w:r>
    </w:p>
    <w:p w14:paraId="4755DC03" w14:textId="77777777" w:rsidR="00FF6024" w:rsidRPr="007F30FE" w:rsidRDefault="00FF6024" w:rsidP="00FF6024">
      <w:pPr>
        <w:widowControl w:val="0"/>
        <w:tabs>
          <w:tab w:val="left" w:pos="142"/>
        </w:tabs>
        <w:ind w:left="284"/>
        <w:jc w:val="both"/>
        <w:rPr>
          <w:rFonts w:ascii="Arial" w:hAnsi="Arial" w:cs="Arial"/>
          <w:sz w:val="22"/>
          <w:szCs w:val="22"/>
        </w:rPr>
      </w:pPr>
      <w:r w:rsidRPr="007F30FE">
        <w:rPr>
          <w:rFonts w:ascii="Arial" w:hAnsi="Arial" w:cs="Arial"/>
          <w:sz w:val="22"/>
          <w:szCs w:val="22"/>
        </w:rPr>
        <w:t>Zamawiający określa warunki udziału w postępowaniu w sposób proporcjonalny do przedmiotu zamówienia oraz umożliwiający ocenę zdolności wykonawcy do należytego wykonania zamówienia, w szczególności wyrażając je jako minimalne poziomy zdolności. Warunki udziału mogą dotyczyć:</w:t>
      </w:r>
    </w:p>
    <w:p w14:paraId="43E63BA1" w14:textId="77777777" w:rsidR="00FF6024" w:rsidRPr="007F30FE" w:rsidRDefault="00FF6024" w:rsidP="001E161C">
      <w:pPr>
        <w:keepNext/>
        <w:numPr>
          <w:ilvl w:val="0"/>
          <w:numId w:val="55"/>
        </w:numPr>
        <w:tabs>
          <w:tab w:val="left" w:pos="567"/>
        </w:tabs>
        <w:ind w:left="568" w:hanging="284"/>
        <w:jc w:val="both"/>
        <w:rPr>
          <w:rFonts w:ascii="Arial" w:hAnsi="Arial" w:cs="Arial"/>
          <w:sz w:val="22"/>
          <w:szCs w:val="22"/>
        </w:rPr>
      </w:pPr>
      <w:r w:rsidRPr="007F30FE">
        <w:rPr>
          <w:rFonts w:ascii="Arial" w:hAnsi="Arial" w:cs="Arial"/>
          <w:sz w:val="22"/>
          <w:szCs w:val="22"/>
        </w:rPr>
        <w:t xml:space="preserve">zdolności do występowania w obrocie gospodarczym – w niniejszym postępowaniu zamawiający nie określa tego </w:t>
      </w:r>
      <w:r w:rsidRPr="007F30FE">
        <w:rPr>
          <w:rFonts w:ascii="Arial" w:hAnsi="Arial" w:cs="Arial"/>
          <w:bCs/>
          <w:sz w:val="22"/>
          <w:szCs w:val="22"/>
        </w:rPr>
        <w:t>warunku;</w:t>
      </w:r>
    </w:p>
    <w:p w14:paraId="728A5DDC" w14:textId="77777777" w:rsidR="00FF6024" w:rsidRPr="007F30FE" w:rsidRDefault="00FF6024" w:rsidP="001E161C">
      <w:pPr>
        <w:keepNext/>
        <w:numPr>
          <w:ilvl w:val="0"/>
          <w:numId w:val="55"/>
        </w:numPr>
        <w:tabs>
          <w:tab w:val="left" w:pos="567"/>
        </w:tabs>
        <w:ind w:left="568" w:hanging="284"/>
        <w:jc w:val="both"/>
        <w:rPr>
          <w:rFonts w:ascii="Arial" w:hAnsi="Arial" w:cs="Arial"/>
          <w:sz w:val="22"/>
          <w:szCs w:val="22"/>
        </w:rPr>
      </w:pPr>
      <w:r w:rsidRPr="007F30FE">
        <w:rPr>
          <w:rFonts w:ascii="Arial" w:hAnsi="Arial" w:cs="Arial"/>
          <w:bCs/>
          <w:sz w:val="22"/>
          <w:szCs w:val="22"/>
        </w:rPr>
        <w:t xml:space="preserve">uprawnień do prowadzenia określonej działalności gospodarczej lub zawodowej o ile wynika to z odrębnych przepisów </w:t>
      </w:r>
      <w:r w:rsidRPr="007F30FE">
        <w:rPr>
          <w:rFonts w:ascii="Arial" w:hAnsi="Arial" w:cs="Arial"/>
          <w:sz w:val="22"/>
          <w:szCs w:val="22"/>
        </w:rPr>
        <w:t xml:space="preserve">– w niniejszym postępowaniu zamawiający nie określa tego </w:t>
      </w:r>
      <w:r w:rsidRPr="007F30FE">
        <w:rPr>
          <w:rFonts w:ascii="Arial" w:hAnsi="Arial" w:cs="Arial"/>
          <w:bCs/>
          <w:sz w:val="22"/>
          <w:szCs w:val="22"/>
        </w:rPr>
        <w:t>warunku;</w:t>
      </w:r>
    </w:p>
    <w:p w14:paraId="413FC0F9" w14:textId="77777777" w:rsidR="00FF6024" w:rsidRPr="007F30FE" w:rsidRDefault="00FF6024" w:rsidP="001E161C">
      <w:pPr>
        <w:widowControl w:val="0"/>
        <w:numPr>
          <w:ilvl w:val="0"/>
          <w:numId w:val="55"/>
        </w:numPr>
        <w:tabs>
          <w:tab w:val="left" w:pos="567"/>
        </w:tabs>
        <w:ind w:left="567" w:hanging="283"/>
        <w:jc w:val="both"/>
        <w:rPr>
          <w:rFonts w:ascii="Arial" w:hAnsi="Arial" w:cs="Arial"/>
          <w:sz w:val="22"/>
          <w:szCs w:val="22"/>
        </w:rPr>
      </w:pPr>
      <w:r w:rsidRPr="007F30FE">
        <w:rPr>
          <w:rFonts w:ascii="Arial" w:hAnsi="Arial" w:cs="Arial"/>
          <w:bCs/>
          <w:sz w:val="22"/>
          <w:szCs w:val="22"/>
        </w:rPr>
        <w:t xml:space="preserve">sytuacji ekonomicznej lub finansowej </w:t>
      </w:r>
      <w:r w:rsidRPr="007F30FE">
        <w:rPr>
          <w:rFonts w:ascii="Arial" w:hAnsi="Arial" w:cs="Arial"/>
          <w:sz w:val="22"/>
          <w:szCs w:val="22"/>
        </w:rPr>
        <w:t xml:space="preserve">– w niniejszym postępowaniu zamawiający nie określa tego </w:t>
      </w:r>
      <w:r w:rsidRPr="007F30FE">
        <w:rPr>
          <w:rFonts w:ascii="Arial" w:hAnsi="Arial" w:cs="Arial"/>
          <w:bCs/>
          <w:sz w:val="22"/>
          <w:szCs w:val="22"/>
        </w:rPr>
        <w:t>warunku;</w:t>
      </w:r>
    </w:p>
    <w:p w14:paraId="45DAFAA1" w14:textId="77777777" w:rsidR="00FF6024" w:rsidRPr="0009081B" w:rsidRDefault="00FF6024" w:rsidP="001E161C">
      <w:pPr>
        <w:keepNext/>
        <w:numPr>
          <w:ilvl w:val="0"/>
          <w:numId w:val="55"/>
        </w:numPr>
        <w:tabs>
          <w:tab w:val="left" w:pos="567"/>
        </w:tabs>
        <w:ind w:left="568" w:hanging="284"/>
        <w:jc w:val="both"/>
        <w:rPr>
          <w:rFonts w:ascii="Arial" w:hAnsi="Arial" w:cs="Arial"/>
          <w:sz w:val="22"/>
          <w:szCs w:val="22"/>
        </w:rPr>
      </w:pPr>
      <w:r w:rsidRPr="0009081B">
        <w:rPr>
          <w:rFonts w:ascii="Arial" w:hAnsi="Arial" w:cs="Arial"/>
          <w:bCs/>
          <w:sz w:val="22"/>
          <w:szCs w:val="22"/>
        </w:rPr>
        <w:t xml:space="preserve">zdolności technicznej lub zawodowej – </w:t>
      </w:r>
      <w:r w:rsidRPr="0009081B">
        <w:rPr>
          <w:rFonts w:ascii="Arial" w:hAnsi="Arial" w:cs="Arial"/>
          <w:sz w:val="22"/>
          <w:szCs w:val="22"/>
        </w:rPr>
        <w:t>w niniejszym postępowaniu Zamawiający określa ten warunek w następujący sposób – w postępowaniu mogą wziąć udział Wykonawcy, którzy:</w:t>
      </w:r>
    </w:p>
    <w:p w14:paraId="7CCDDB16" w14:textId="6CC32DDF" w:rsidR="00FF6024" w:rsidRPr="001F3F71" w:rsidRDefault="00FF6024" w:rsidP="001E161C">
      <w:pPr>
        <w:widowControl w:val="0"/>
        <w:numPr>
          <w:ilvl w:val="0"/>
          <w:numId w:val="56"/>
        </w:numPr>
        <w:tabs>
          <w:tab w:val="left" w:pos="142"/>
        </w:tabs>
        <w:ind w:left="851" w:hanging="284"/>
        <w:jc w:val="both"/>
        <w:rPr>
          <w:rFonts w:ascii="Arial" w:hAnsi="Arial" w:cs="Arial"/>
          <w:sz w:val="22"/>
          <w:szCs w:val="22"/>
        </w:rPr>
      </w:pPr>
      <w:r w:rsidRPr="00AC1803">
        <w:rPr>
          <w:rFonts w:ascii="Arial" w:hAnsi="Arial" w:cs="Arial"/>
          <w:sz w:val="22"/>
          <w:szCs w:val="22"/>
        </w:rPr>
        <w:t>nie wcześniej niż w okresie ostatnich 5 lat licząc wstecz od dnia, w którym upływa</w:t>
      </w:r>
      <w:r w:rsidRPr="00AC1803">
        <w:rPr>
          <w:rFonts w:ascii="Arial" w:hAnsi="Arial" w:cs="Arial"/>
          <w:color w:val="FF0000"/>
          <w:sz w:val="22"/>
          <w:szCs w:val="22"/>
        </w:rPr>
        <w:t xml:space="preserve"> </w:t>
      </w:r>
      <w:r w:rsidRPr="00AC1803">
        <w:rPr>
          <w:rFonts w:ascii="Arial" w:hAnsi="Arial" w:cs="Arial"/>
          <w:sz w:val="22"/>
          <w:szCs w:val="22"/>
        </w:rPr>
        <w:t xml:space="preserve">termin </w:t>
      </w:r>
      <w:r w:rsidRPr="001F3F71">
        <w:rPr>
          <w:rFonts w:ascii="Arial" w:hAnsi="Arial" w:cs="Arial"/>
          <w:sz w:val="22"/>
          <w:szCs w:val="22"/>
        </w:rPr>
        <w:t xml:space="preserve">składania ofert, a jeżeli okres prowadzenia działalności jest krótszy – w tym okresie, należycie wykonali, tj. zakończyli, co najmniej </w:t>
      </w:r>
      <w:r w:rsidRPr="001F3F71">
        <w:rPr>
          <w:rFonts w:ascii="Arial" w:hAnsi="Arial" w:cs="Arial"/>
          <w:b/>
          <w:bCs/>
          <w:sz w:val="22"/>
          <w:szCs w:val="22"/>
        </w:rPr>
        <w:t>1 robotę budowlaną</w:t>
      </w:r>
      <w:r w:rsidRPr="001F3F71">
        <w:rPr>
          <w:rFonts w:ascii="Arial" w:hAnsi="Arial" w:cs="Arial"/>
          <w:sz w:val="22"/>
          <w:szCs w:val="22"/>
        </w:rPr>
        <w:t xml:space="preserve"> </w:t>
      </w:r>
      <w:bookmarkStart w:id="39" w:name="_Hlk112677039"/>
      <w:r w:rsidRPr="001F3F71">
        <w:rPr>
          <w:rFonts w:ascii="Arial" w:hAnsi="Arial" w:cs="Arial"/>
          <w:sz w:val="22"/>
          <w:szCs w:val="22"/>
        </w:rPr>
        <w:t>polegając</w:t>
      </w:r>
      <w:r w:rsidR="003070E4" w:rsidRPr="001F3F71">
        <w:rPr>
          <w:rFonts w:ascii="Arial" w:hAnsi="Arial" w:cs="Arial"/>
          <w:sz w:val="22"/>
          <w:szCs w:val="22"/>
        </w:rPr>
        <w:t>ą</w:t>
      </w:r>
      <w:r w:rsidRPr="001F3F71">
        <w:rPr>
          <w:rFonts w:ascii="Arial" w:hAnsi="Arial" w:cs="Arial"/>
          <w:sz w:val="22"/>
          <w:szCs w:val="22"/>
        </w:rPr>
        <w:t xml:space="preserve"> </w:t>
      </w:r>
      <w:bookmarkEnd w:id="39"/>
      <w:r w:rsidRPr="001F3F71">
        <w:rPr>
          <w:rFonts w:ascii="Arial" w:hAnsi="Arial" w:cs="Arial"/>
          <w:sz w:val="22"/>
          <w:szCs w:val="22"/>
        </w:rPr>
        <w:t xml:space="preserve">na </w:t>
      </w:r>
      <w:r w:rsidR="003070E4" w:rsidRPr="001F3F71">
        <w:rPr>
          <w:rFonts w:ascii="Arial" w:hAnsi="Arial" w:cs="Arial"/>
          <w:b/>
          <w:bCs/>
          <w:sz w:val="20"/>
          <w:szCs w:val="20"/>
        </w:rPr>
        <w:t xml:space="preserve"> budowie lub przebudowie lub rozbudowie placu zabaw o wartości min. 150 000,00 zł brutto</w:t>
      </w:r>
      <w:r w:rsidR="005652B2" w:rsidRPr="001F3F71">
        <w:rPr>
          <w:rFonts w:ascii="Arial" w:hAnsi="Arial" w:cs="Arial"/>
          <w:b/>
          <w:sz w:val="22"/>
          <w:szCs w:val="22"/>
        </w:rPr>
        <w:t>;</w:t>
      </w:r>
      <w:r w:rsidR="00755FD3" w:rsidRPr="001F3F71">
        <w:rPr>
          <w:rFonts w:ascii="Arial" w:hAnsi="Arial" w:cs="Arial"/>
          <w:b/>
          <w:sz w:val="22"/>
          <w:szCs w:val="22"/>
          <w:vertAlign w:val="superscript"/>
        </w:rPr>
        <w:t xml:space="preserve"> </w:t>
      </w:r>
      <w:r w:rsidR="00755FD3" w:rsidRPr="001F3F71">
        <w:rPr>
          <w:rFonts w:ascii="Arial" w:hAnsi="Arial" w:cs="Arial"/>
          <w:b/>
          <w:sz w:val="22"/>
          <w:szCs w:val="22"/>
        </w:rPr>
        <w:t xml:space="preserve"> </w:t>
      </w:r>
    </w:p>
    <w:p w14:paraId="005ACAB7" w14:textId="35FB8A58" w:rsidR="00FF6024" w:rsidRPr="00E03F79" w:rsidRDefault="00FF6024" w:rsidP="001E161C">
      <w:pPr>
        <w:widowControl w:val="0"/>
        <w:numPr>
          <w:ilvl w:val="0"/>
          <w:numId w:val="56"/>
        </w:numPr>
        <w:tabs>
          <w:tab w:val="left" w:pos="142"/>
        </w:tabs>
        <w:ind w:left="851" w:hanging="284"/>
        <w:jc w:val="both"/>
        <w:rPr>
          <w:rFonts w:ascii="Arial" w:hAnsi="Arial" w:cs="Arial"/>
          <w:sz w:val="22"/>
          <w:szCs w:val="22"/>
        </w:rPr>
      </w:pPr>
      <w:r w:rsidRPr="001F3F71">
        <w:rPr>
          <w:rFonts w:ascii="Arial" w:hAnsi="Arial" w:cs="Arial"/>
          <w:sz w:val="22"/>
          <w:szCs w:val="22"/>
        </w:rPr>
        <w:t xml:space="preserve">dysponują lub będą dysponować </w:t>
      </w:r>
      <w:r w:rsidRPr="001F3F71">
        <w:rPr>
          <w:rFonts w:ascii="Arial" w:hAnsi="Arial" w:cs="Arial"/>
          <w:b/>
          <w:sz w:val="22"/>
          <w:szCs w:val="22"/>
        </w:rPr>
        <w:t>1 osobą</w:t>
      </w:r>
      <w:r w:rsidRPr="001F3F71">
        <w:rPr>
          <w:rFonts w:ascii="Arial" w:hAnsi="Arial" w:cs="Arial"/>
          <w:sz w:val="22"/>
          <w:szCs w:val="22"/>
        </w:rPr>
        <w:t xml:space="preserve"> posiadającą uprawnienia do kierowania</w:t>
      </w:r>
      <w:r w:rsidRPr="001F3F71">
        <w:rPr>
          <w:rFonts w:ascii="Arial" w:hAnsi="Arial" w:cs="Arial"/>
          <w:color w:val="FF0000"/>
          <w:sz w:val="22"/>
          <w:szCs w:val="22"/>
        </w:rPr>
        <w:t xml:space="preserve"> </w:t>
      </w:r>
      <w:r w:rsidRPr="001F3F71">
        <w:rPr>
          <w:rFonts w:ascii="Arial" w:hAnsi="Arial" w:cs="Arial"/>
          <w:sz w:val="22"/>
          <w:szCs w:val="22"/>
        </w:rPr>
        <w:t>robotami budowlanymi, o których mowa w ustawie z dnia 7 lipca 1994 r. Prawo budowlane (Dz. U. z 202</w:t>
      </w:r>
      <w:r w:rsidR="002B3EBC" w:rsidRPr="001F3F71">
        <w:rPr>
          <w:rFonts w:ascii="Arial" w:hAnsi="Arial" w:cs="Arial"/>
          <w:sz w:val="22"/>
          <w:szCs w:val="22"/>
        </w:rPr>
        <w:t>6</w:t>
      </w:r>
      <w:r w:rsidRPr="001F3F71">
        <w:rPr>
          <w:rFonts w:ascii="Arial" w:hAnsi="Arial" w:cs="Arial"/>
          <w:sz w:val="22"/>
          <w:szCs w:val="22"/>
        </w:rPr>
        <w:t xml:space="preserve"> r. poz.</w:t>
      </w:r>
      <w:r w:rsidR="002B3EBC" w:rsidRPr="001F3F71">
        <w:rPr>
          <w:rFonts w:ascii="Arial" w:hAnsi="Arial" w:cs="Arial"/>
          <w:sz w:val="22"/>
          <w:szCs w:val="22"/>
        </w:rPr>
        <w:t xml:space="preserve"> 524</w:t>
      </w:r>
      <w:r w:rsidRPr="001F3F71">
        <w:rPr>
          <w:rFonts w:ascii="Arial" w:hAnsi="Arial" w:cs="Arial"/>
          <w:sz w:val="22"/>
          <w:szCs w:val="22"/>
        </w:rPr>
        <w:t xml:space="preserve">) </w:t>
      </w:r>
      <w:r w:rsidRPr="001F3F71">
        <w:rPr>
          <w:rFonts w:ascii="Arial" w:hAnsi="Arial" w:cs="Arial"/>
          <w:b/>
          <w:sz w:val="22"/>
          <w:szCs w:val="22"/>
        </w:rPr>
        <w:t xml:space="preserve">w </w:t>
      </w:r>
      <w:r w:rsidR="008579CC" w:rsidRPr="001F3F71">
        <w:rPr>
          <w:rFonts w:ascii="Arial" w:hAnsi="Arial" w:cs="Arial"/>
          <w:b/>
          <w:sz w:val="20"/>
          <w:szCs w:val="22"/>
        </w:rPr>
        <w:t xml:space="preserve">specjalności konstrukcyjno-budowlanej </w:t>
      </w:r>
      <w:r w:rsidRPr="001F3F71">
        <w:rPr>
          <w:rFonts w:ascii="Arial" w:hAnsi="Arial" w:cs="Arial"/>
          <w:bCs/>
          <w:sz w:val="22"/>
          <w:szCs w:val="22"/>
        </w:rPr>
        <w:t>lub</w:t>
      </w:r>
      <w:r w:rsidRPr="00E03F79">
        <w:rPr>
          <w:rFonts w:ascii="Arial" w:hAnsi="Arial" w:cs="Arial"/>
          <w:bCs/>
          <w:sz w:val="22"/>
          <w:szCs w:val="22"/>
        </w:rPr>
        <w:t xml:space="preserve"> odpowiadające im ważne uprawnienia budowlane, które zostały wydane na podstawie wcześniej obowiązujących przepisów, a które uprawniają do pełnienia tych funkcji (kierownik budowy)</w:t>
      </w:r>
      <w:r w:rsidRPr="00E03F79">
        <w:rPr>
          <w:rFonts w:ascii="Arial" w:hAnsi="Arial" w:cs="Arial"/>
          <w:sz w:val="22"/>
          <w:szCs w:val="22"/>
        </w:rPr>
        <w:t>.</w:t>
      </w:r>
    </w:p>
    <w:p w14:paraId="361F7B5D" w14:textId="123EB9A3" w:rsidR="00FF6024" w:rsidRPr="00E03F79" w:rsidRDefault="00FF6024" w:rsidP="00FF6024">
      <w:pPr>
        <w:widowControl w:val="0"/>
        <w:tabs>
          <w:tab w:val="left" w:pos="142"/>
        </w:tabs>
        <w:ind w:left="851"/>
        <w:jc w:val="both"/>
        <w:rPr>
          <w:rFonts w:ascii="Arial" w:hAnsi="Arial" w:cs="Arial"/>
          <w:sz w:val="22"/>
          <w:szCs w:val="22"/>
        </w:rPr>
      </w:pPr>
      <w:r w:rsidRPr="00E03F79">
        <w:rPr>
          <w:rFonts w:ascii="Arial" w:hAnsi="Arial" w:cs="Arial"/>
          <w:sz w:val="22"/>
          <w:szCs w:val="22"/>
        </w:rPr>
        <w:t xml:space="preserve">W przypadku Wykonawców zagranicznych, dopuszcza się równoważne kwalifikacje, zdobyte w innych państwach, na zasadach określonych w art. 12a ustawy z dnia 7 lipca </w:t>
      </w:r>
      <w:r w:rsidRPr="00E03F79">
        <w:rPr>
          <w:rFonts w:ascii="Arial" w:hAnsi="Arial" w:cs="Arial"/>
          <w:sz w:val="22"/>
          <w:szCs w:val="22"/>
        </w:rPr>
        <w:lastRenderedPageBreak/>
        <w:t>1994 r. Prawo budowlane, z uwzględnieniem postanowień ustawy z dnia 22 grudnia 2015 r. o zasadach uznawania kwalifikacji zawodowych nabytych w państwach członkowskich Unii Europejskiej (Dz. U. z 202</w:t>
      </w:r>
      <w:r w:rsidR="00EF1EDD">
        <w:rPr>
          <w:rFonts w:ascii="Arial" w:hAnsi="Arial" w:cs="Arial"/>
          <w:sz w:val="22"/>
          <w:szCs w:val="22"/>
        </w:rPr>
        <w:t>6</w:t>
      </w:r>
      <w:r w:rsidRPr="00E03F79">
        <w:rPr>
          <w:rFonts w:ascii="Arial" w:hAnsi="Arial" w:cs="Arial"/>
          <w:sz w:val="22"/>
          <w:szCs w:val="22"/>
        </w:rPr>
        <w:t xml:space="preserve"> r. poz. </w:t>
      </w:r>
      <w:r w:rsidR="00EF1EDD">
        <w:rPr>
          <w:rFonts w:ascii="Arial" w:hAnsi="Arial" w:cs="Arial"/>
          <w:sz w:val="22"/>
          <w:szCs w:val="22"/>
        </w:rPr>
        <w:t>166</w:t>
      </w:r>
      <w:r w:rsidRPr="00E03F79">
        <w:rPr>
          <w:rFonts w:ascii="Arial" w:hAnsi="Arial" w:cs="Arial"/>
          <w:sz w:val="22"/>
          <w:szCs w:val="22"/>
        </w:rPr>
        <w:t>).</w:t>
      </w:r>
    </w:p>
    <w:p w14:paraId="70CC710E" w14:textId="77777777" w:rsidR="00FF6024" w:rsidRPr="005C6D33" w:rsidRDefault="00FF6024" w:rsidP="00FF6024">
      <w:pPr>
        <w:widowControl w:val="0"/>
        <w:tabs>
          <w:tab w:val="left" w:pos="142"/>
        </w:tabs>
        <w:ind w:left="851"/>
        <w:jc w:val="both"/>
        <w:rPr>
          <w:rFonts w:ascii="Arial" w:hAnsi="Arial" w:cs="Arial"/>
          <w:b/>
          <w:bCs/>
          <w:i/>
          <w:iCs/>
          <w:sz w:val="22"/>
          <w:szCs w:val="22"/>
          <w:u w:val="single"/>
        </w:rPr>
      </w:pPr>
      <w:r w:rsidRPr="005C6D33">
        <w:rPr>
          <w:rFonts w:ascii="Arial" w:hAnsi="Arial" w:cs="Arial"/>
          <w:b/>
          <w:bCs/>
          <w:i/>
          <w:iCs/>
          <w:sz w:val="22"/>
          <w:szCs w:val="22"/>
          <w:u w:val="single"/>
        </w:rPr>
        <w:t>UWAGA dla Wykonawców wspólnie ubiegających się o udzielenie zamówienia publicznego:</w:t>
      </w:r>
    </w:p>
    <w:p w14:paraId="6E1A1F3E" w14:textId="77777777" w:rsidR="00FF6024" w:rsidRDefault="00FF6024" w:rsidP="00FF6024">
      <w:pPr>
        <w:widowControl w:val="0"/>
        <w:tabs>
          <w:tab w:val="left" w:pos="142"/>
        </w:tabs>
        <w:ind w:left="851"/>
        <w:jc w:val="both"/>
        <w:rPr>
          <w:rFonts w:ascii="Arial" w:hAnsi="Arial" w:cs="Arial"/>
          <w:i/>
          <w:iCs/>
          <w:sz w:val="22"/>
          <w:szCs w:val="22"/>
        </w:rPr>
      </w:pPr>
      <w:r w:rsidRPr="005C6D33">
        <w:rPr>
          <w:rFonts w:ascii="Arial" w:hAnsi="Arial" w:cs="Arial"/>
          <w:i/>
          <w:iCs/>
          <w:sz w:val="22"/>
          <w:szCs w:val="22"/>
        </w:rPr>
        <w:t xml:space="preserve">W odniesieniu do warunków dotyczących wykształcenia, kwalifikacji zawodowych lub doświadczenia wykonawcy wspólnie ubiegający się o udzielenie zamówienia mogą polegać na zdolnościach tych z wykonawców, którzy wykonają roboty budowlane, do realizacji których te zdolności są wymagane. W takim przypadku wykonawcy wspólnie ubiegający się o udzielenie zamówienia dołączają do oferty </w:t>
      </w:r>
      <w:r w:rsidRPr="005C6D33">
        <w:rPr>
          <w:rFonts w:ascii="Arial" w:hAnsi="Arial" w:cs="Arial"/>
          <w:b/>
          <w:bCs/>
          <w:i/>
          <w:iCs/>
          <w:sz w:val="22"/>
          <w:szCs w:val="22"/>
        </w:rPr>
        <w:t>OŚWIADCZENIE, z którego wynika, które roboty budowlane wykonają poszczególni wykonawcy</w:t>
      </w:r>
      <w:r w:rsidRPr="005C6D33">
        <w:rPr>
          <w:rFonts w:ascii="Arial" w:hAnsi="Arial" w:cs="Arial"/>
          <w:i/>
          <w:iCs/>
          <w:sz w:val="22"/>
          <w:szCs w:val="22"/>
        </w:rPr>
        <w:t>.</w:t>
      </w:r>
    </w:p>
    <w:p w14:paraId="7B2D82C8" w14:textId="77777777" w:rsidR="00FF6024" w:rsidRPr="007F30FE" w:rsidRDefault="00FF6024" w:rsidP="00FF6024">
      <w:pPr>
        <w:widowControl w:val="0"/>
        <w:tabs>
          <w:tab w:val="left" w:pos="142"/>
        </w:tabs>
        <w:ind w:left="851"/>
        <w:jc w:val="both"/>
        <w:rPr>
          <w:rFonts w:ascii="Arial" w:hAnsi="Arial" w:cs="Arial"/>
          <w:sz w:val="22"/>
          <w:szCs w:val="22"/>
        </w:rPr>
      </w:pPr>
    </w:p>
    <w:p w14:paraId="29DBA1D3" w14:textId="5F1B771E" w:rsidR="00FF6024" w:rsidRPr="00FF6024" w:rsidRDefault="00FF6024" w:rsidP="001E161C">
      <w:pPr>
        <w:widowControl w:val="0"/>
        <w:numPr>
          <w:ilvl w:val="0"/>
          <w:numId w:val="3"/>
        </w:numPr>
        <w:tabs>
          <w:tab w:val="left" w:pos="142"/>
        </w:tabs>
        <w:ind w:left="284" w:hanging="284"/>
        <w:jc w:val="both"/>
        <w:rPr>
          <w:rFonts w:ascii="Arial" w:hAnsi="Arial" w:cs="Arial"/>
          <w:sz w:val="22"/>
          <w:szCs w:val="22"/>
        </w:rPr>
      </w:pPr>
      <w:r>
        <w:rPr>
          <w:rFonts w:ascii="Arial" w:hAnsi="Arial" w:cs="Arial"/>
          <w:sz w:val="22"/>
          <w:szCs w:val="22"/>
        </w:rPr>
        <w:t xml:space="preserve">Wykonawca może w celu potwierdzenia spełniania warunków udziału w postępowaniu </w:t>
      </w:r>
      <w:r w:rsidRPr="00C02C90">
        <w:rPr>
          <w:rFonts w:ascii="Arial" w:hAnsi="Arial" w:cs="Arial"/>
          <w:b/>
          <w:bCs/>
          <w:sz w:val="22"/>
          <w:szCs w:val="22"/>
        </w:rPr>
        <w:t>polegać na zdolnościach technicznych lub zawodowych podmiotów udostępniających zasoby</w:t>
      </w:r>
      <w:r>
        <w:rPr>
          <w:rFonts w:ascii="Arial" w:hAnsi="Arial" w:cs="Arial"/>
          <w:sz w:val="22"/>
          <w:szCs w:val="22"/>
        </w:rPr>
        <w:t>, niezależnie od charakteru prawnego łączących go z nimi stosunków prawnych.</w:t>
      </w:r>
    </w:p>
    <w:p w14:paraId="32A2BFC5" w14:textId="6E6EF4DF" w:rsidR="00FF6024" w:rsidRPr="00FF6024" w:rsidRDefault="00FF6024" w:rsidP="001E161C">
      <w:pPr>
        <w:keepNext/>
        <w:numPr>
          <w:ilvl w:val="0"/>
          <w:numId w:val="3"/>
        </w:numPr>
        <w:tabs>
          <w:tab w:val="left" w:pos="142"/>
        </w:tabs>
        <w:ind w:left="284" w:hanging="284"/>
        <w:jc w:val="both"/>
        <w:rPr>
          <w:rFonts w:ascii="Arial" w:hAnsi="Arial" w:cs="Arial"/>
          <w:sz w:val="22"/>
          <w:szCs w:val="22"/>
        </w:rPr>
      </w:pPr>
      <w:r>
        <w:rPr>
          <w:rFonts w:ascii="Arial" w:hAnsi="Arial" w:cs="Arial"/>
          <w:sz w:val="22"/>
          <w:szCs w:val="22"/>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2D408323" w14:textId="0D0F05D8" w:rsidR="00FF6024" w:rsidRPr="00F21516" w:rsidRDefault="00FF6024" w:rsidP="001E161C">
      <w:pPr>
        <w:keepNext/>
        <w:numPr>
          <w:ilvl w:val="0"/>
          <w:numId w:val="3"/>
        </w:numPr>
        <w:tabs>
          <w:tab w:val="left" w:pos="142"/>
        </w:tabs>
        <w:ind w:left="284" w:hanging="284"/>
        <w:jc w:val="both"/>
        <w:rPr>
          <w:rFonts w:ascii="Arial" w:hAnsi="Arial" w:cs="Arial"/>
          <w:sz w:val="22"/>
          <w:szCs w:val="22"/>
        </w:rPr>
      </w:pPr>
      <w:r w:rsidRPr="00EE0A7A">
        <w:rPr>
          <w:rFonts w:ascii="Arial" w:hAnsi="Arial" w:cs="Arial"/>
          <w:sz w:val="22"/>
          <w:szCs w:val="22"/>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w:t>
      </w:r>
      <w:r w:rsidRPr="00D51354">
        <w:rPr>
          <w:rFonts w:ascii="Arial" w:hAnsi="Arial" w:cs="Arial"/>
          <w:sz w:val="22"/>
          <w:szCs w:val="22"/>
        </w:rPr>
        <w:t>dysponował niezbędnymi zasobami tych podmiotów</w:t>
      </w:r>
      <w:r w:rsidRPr="00F21516">
        <w:rPr>
          <w:rFonts w:ascii="Arial" w:hAnsi="Arial" w:cs="Arial"/>
          <w:sz w:val="22"/>
          <w:szCs w:val="22"/>
        </w:rPr>
        <w:t>. Wzór zobowiązania stanowi załącznik nr 5 do SWZ.</w:t>
      </w:r>
    </w:p>
    <w:p w14:paraId="1EF397F4" w14:textId="77777777" w:rsidR="00FF6024" w:rsidRPr="00EE0A7A" w:rsidRDefault="00FF6024" w:rsidP="001E161C">
      <w:pPr>
        <w:widowControl w:val="0"/>
        <w:numPr>
          <w:ilvl w:val="0"/>
          <w:numId w:val="3"/>
        </w:numPr>
        <w:tabs>
          <w:tab w:val="left" w:pos="142"/>
        </w:tabs>
        <w:ind w:left="426" w:hanging="426"/>
        <w:jc w:val="both"/>
        <w:rPr>
          <w:rFonts w:ascii="Arial" w:hAnsi="Arial" w:cs="Arial"/>
          <w:sz w:val="22"/>
          <w:szCs w:val="22"/>
        </w:rPr>
      </w:pPr>
      <w:r w:rsidRPr="00F21516">
        <w:rPr>
          <w:rFonts w:ascii="Arial" w:hAnsi="Arial" w:cs="Arial"/>
          <w:sz w:val="22"/>
          <w:szCs w:val="22"/>
        </w:rPr>
        <w:t>Zobowiązanie podmiotu udostepniającego zasoby, o którym mowa w ust. 9, potwierdza, że stosunek łączący wykonawcę z podmiotami udostępniającymi</w:t>
      </w:r>
      <w:r w:rsidRPr="00EE0A7A">
        <w:rPr>
          <w:rFonts w:ascii="Arial" w:hAnsi="Arial" w:cs="Arial"/>
          <w:sz w:val="22"/>
          <w:szCs w:val="22"/>
        </w:rPr>
        <w:t xml:space="preserve"> zasoby gwarantuje rzeczywisty dostęp do tych zasobów oraz określa w szczególności:</w:t>
      </w:r>
    </w:p>
    <w:p w14:paraId="02193500" w14:textId="77777777" w:rsidR="00FF6024" w:rsidRDefault="00FF6024" w:rsidP="001E161C">
      <w:pPr>
        <w:widowControl w:val="0"/>
        <w:numPr>
          <w:ilvl w:val="0"/>
          <w:numId w:val="39"/>
        </w:numPr>
        <w:tabs>
          <w:tab w:val="left" w:pos="709"/>
        </w:tabs>
        <w:ind w:left="709" w:hanging="283"/>
        <w:jc w:val="both"/>
        <w:rPr>
          <w:rFonts w:ascii="Arial" w:hAnsi="Arial" w:cs="Arial"/>
          <w:sz w:val="22"/>
          <w:szCs w:val="22"/>
        </w:rPr>
      </w:pPr>
      <w:r>
        <w:rPr>
          <w:rFonts w:ascii="Arial" w:hAnsi="Arial" w:cs="Arial"/>
          <w:sz w:val="22"/>
          <w:szCs w:val="22"/>
        </w:rPr>
        <w:t>zakres dostępnych wykonawcy zasobów podmiotu udostępniającego zasoby;</w:t>
      </w:r>
    </w:p>
    <w:p w14:paraId="1C12EDCF" w14:textId="77777777" w:rsidR="00FF6024" w:rsidRDefault="00FF6024" w:rsidP="001E161C">
      <w:pPr>
        <w:keepNext/>
        <w:numPr>
          <w:ilvl w:val="0"/>
          <w:numId w:val="39"/>
        </w:numPr>
        <w:tabs>
          <w:tab w:val="left" w:pos="709"/>
        </w:tabs>
        <w:ind w:left="709" w:hanging="284"/>
        <w:jc w:val="both"/>
        <w:rPr>
          <w:rFonts w:ascii="Arial" w:hAnsi="Arial" w:cs="Arial"/>
          <w:sz w:val="22"/>
          <w:szCs w:val="22"/>
        </w:rPr>
      </w:pPr>
      <w:r>
        <w:rPr>
          <w:rFonts w:ascii="Arial" w:hAnsi="Arial" w:cs="Arial"/>
          <w:sz w:val="22"/>
          <w:szCs w:val="22"/>
        </w:rPr>
        <w:t>sposób i okres udostępniania wykonawcy i wykorzystania przez niego zasobów podmiotu udostępniającego te zasoby przy wykonywaniu zamówienia;</w:t>
      </w:r>
    </w:p>
    <w:p w14:paraId="51BFD965" w14:textId="1DAFC833" w:rsidR="00FF6024" w:rsidRPr="00FF6024" w:rsidRDefault="00FF6024" w:rsidP="001E161C">
      <w:pPr>
        <w:widowControl w:val="0"/>
        <w:numPr>
          <w:ilvl w:val="0"/>
          <w:numId w:val="39"/>
        </w:numPr>
        <w:tabs>
          <w:tab w:val="left" w:pos="709"/>
        </w:tabs>
        <w:ind w:left="709" w:hanging="283"/>
        <w:jc w:val="both"/>
        <w:rPr>
          <w:rFonts w:ascii="Arial" w:hAnsi="Arial" w:cs="Arial"/>
          <w:sz w:val="22"/>
          <w:szCs w:val="22"/>
        </w:rPr>
      </w:pPr>
      <w:r>
        <w:rPr>
          <w:rFonts w:ascii="Arial" w:hAnsi="Arial" w:cs="Arial"/>
          <w:sz w:val="22"/>
          <w:szCs w:val="22"/>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58F118E4" w14:textId="43AA64A2" w:rsidR="00FF6024" w:rsidRPr="00FF6024" w:rsidRDefault="00FF6024" w:rsidP="001E161C">
      <w:pPr>
        <w:widowControl w:val="0"/>
        <w:numPr>
          <w:ilvl w:val="0"/>
          <w:numId w:val="3"/>
        </w:numPr>
        <w:tabs>
          <w:tab w:val="left" w:pos="426"/>
        </w:tabs>
        <w:ind w:left="425" w:hanging="425"/>
        <w:jc w:val="both"/>
        <w:rPr>
          <w:rFonts w:ascii="Arial" w:hAnsi="Arial" w:cs="Arial"/>
          <w:sz w:val="22"/>
          <w:szCs w:val="22"/>
        </w:rPr>
      </w:pPr>
      <w:r>
        <w:rPr>
          <w:rFonts w:ascii="Arial" w:hAnsi="Arial" w:cs="Arial"/>
          <w:sz w:val="22"/>
          <w:szCs w:val="22"/>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345D80B2" w14:textId="7C43A542" w:rsidR="00FF6024" w:rsidRPr="00FF6024" w:rsidRDefault="00FF6024" w:rsidP="001E161C">
      <w:pPr>
        <w:widowControl w:val="0"/>
        <w:numPr>
          <w:ilvl w:val="0"/>
          <w:numId w:val="3"/>
        </w:numPr>
        <w:tabs>
          <w:tab w:val="left" w:pos="426"/>
        </w:tabs>
        <w:ind w:left="425" w:hanging="425"/>
        <w:jc w:val="both"/>
        <w:rPr>
          <w:rFonts w:ascii="Arial" w:hAnsi="Arial" w:cs="Arial"/>
          <w:sz w:val="22"/>
          <w:szCs w:val="22"/>
        </w:rPr>
      </w:pPr>
      <w:r w:rsidRPr="00EE0A7A">
        <w:rPr>
          <w:rFonts w:ascii="Arial" w:hAnsi="Arial" w:cs="Arial"/>
          <w:sz w:val="22"/>
          <w:szCs w:val="22"/>
        </w:rPr>
        <w:t>Zamawiający nie zastrzega obowiązku osobistego wykonania przez wykonawcę kluczowych zadań dotyczących niniejszego zamówienia na roboty budowlane.</w:t>
      </w:r>
    </w:p>
    <w:p w14:paraId="7A3E008F" w14:textId="3182E483" w:rsidR="00FF6024" w:rsidRPr="00FF6024" w:rsidRDefault="00FF6024" w:rsidP="001E161C">
      <w:pPr>
        <w:widowControl w:val="0"/>
        <w:numPr>
          <w:ilvl w:val="0"/>
          <w:numId w:val="3"/>
        </w:numPr>
        <w:tabs>
          <w:tab w:val="left" w:pos="426"/>
        </w:tabs>
        <w:ind w:left="426" w:hanging="426"/>
        <w:jc w:val="both"/>
        <w:rPr>
          <w:rFonts w:ascii="Arial" w:hAnsi="Arial" w:cs="Arial"/>
          <w:sz w:val="22"/>
          <w:szCs w:val="22"/>
        </w:rPr>
      </w:pPr>
      <w:r>
        <w:rPr>
          <w:rFonts w:ascii="Arial" w:hAnsi="Arial" w:cs="Arial"/>
          <w:sz w:val="22"/>
          <w:szCs w:val="22"/>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53771857" w14:textId="4BF50AD2" w:rsidR="00FF6024" w:rsidRPr="00FF6024" w:rsidRDefault="00FF6024" w:rsidP="001E161C">
      <w:pPr>
        <w:widowControl w:val="0"/>
        <w:numPr>
          <w:ilvl w:val="0"/>
          <w:numId w:val="3"/>
        </w:numPr>
        <w:tabs>
          <w:tab w:val="left" w:pos="426"/>
        </w:tabs>
        <w:ind w:left="426" w:hanging="426"/>
        <w:jc w:val="both"/>
        <w:rPr>
          <w:rFonts w:ascii="Arial" w:hAnsi="Arial" w:cs="Arial"/>
          <w:sz w:val="22"/>
          <w:szCs w:val="22"/>
        </w:rPr>
      </w:pPr>
      <w:r>
        <w:rPr>
          <w:rFonts w:ascii="Arial" w:hAnsi="Arial" w:cs="Arial"/>
          <w:sz w:val="22"/>
          <w:szCs w:val="22"/>
        </w:rPr>
        <w:t>Wykonawca nie może, po upływie terminu składania ofert, powoływać się na zdolności lub sytuację podmiotów udostępniających zasoby, jeżeli na etapie składania ofert nie polegał on w danym zakresie na zdolnościach podmiotów udostepniających zasoby.</w:t>
      </w:r>
    </w:p>
    <w:p w14:paraId="1AED9FDE" w14:textId="77777777" w:rsidR="00FF6024" w:rsidRPr="00F23420" w:rsidRDefault="00FF6024" w:rsidP="001E161C">
      <w:pPr>
        <w:widowControl w:val="0"/>
        <w:numPr>
          <w:ilvl w:val="0"/>
          <w:numId w:val="3"/>
        </w:numPr>
        <w:tabs>
          <w:tab w:val="left" w:pos="426"/>
        </w:tabs>
        <w:ind w:left="426" w:hanging="426"/>
        <w:jc w:val="both"/>
        <w:rPr>
          <w:rFonts w:ascii="Arial" w:hAnsi="Arial" w:cs="Arial"/>
          <w:sz w:val="22"/>
          <w:szCs w:val="22"/>
        </w:rPr>
      </w:pPr>
      <w:r>
        <w:rPr>
          <w:rFonts w:ascii="Arial" w:hAnsi="Arial" w:cs="Arial"/>
          <w:b/>
          <w:bCs/>
          <w:sz w:val="22"/>
          <w:szCs w:val="22"/>
        </w:rPr>
        <w:t>P</w:t>
      </w:r>
      <w:r w:rsidRPr="00F23420">
        <w:rPr>
          <w:rFonts w:ascii="Arial" w:hAnsi="Arial" w:cs="Arial"/>
          <w:b/>
          <w:bCs/>
          <w:sz w:val="22"/>
          <w:szCs w:val="22"/>
        </w:rPr>
        <w:t>odmiotow</w:t>
      </w:r>
      <w:r>
        <w:rPr>
          <w:rFonts w:ascii="Arial" w:hAnsi="Arial" w:cs="Arial"/>
          <w:b/>
          <w:bCs/>
          <w:sz w:val="22"/>
          <w:szCs w:val="22"/>
        </w:rPr>
        <w:t>e</w:t>
      </w:r>
      <w:r w:rsidRPr="00F23420">
        <w:rPr>
          <w:rFonts w:ascii="Arial" w:hAnsi="Arial" w:cs="Arial"/>
          <w:b/>
          <w:bCs/>
          <w:sz w:val="22"/>
          <w:szCs w:val="22"/>
        </w:rPr>
        <w:t xml:space="preserve"> środk</w:t>
      </w:r>
      <w:r>
        <w:rPr>
          <w:rFonts w:ascii="Arial" w:hAnsi="Arial" w:cs="Arial"/>
          <w:b/>
          <w:bCs/>
          <w:sz w:val="22"/>
          <w:szCs w:val="22"/>
        </w:rPr>
        <w:t>i</w:t>
      </w:r>
      <w:r w:rsidRPr="00F23420">
        <w:rPr>
          <w:rFonts w:ascii="Arial" w:hAnsi="Arial" w:cs="Arial"/>
          <w:b/>
          <w:bCs/>
          <w:sz w:val="22"/>
          <w:szCs w:val="22"/>
        </w:rPr>
        <w:t xml:space="preserve"> dowodow</w:t>
      </w:r>
      <w:r>
        <w:rPr>
          <w:rFonts w:ascii="Arial" w:hAnsi="Arial" w:cs="Arial"/>
          <w:b/>
          <w:bCs/>
          <w:sz w:val="22"/>
          <w:szCs w:val="22"/>
        </w:rPr>
        <w:t>e</w:t>
      </w:r>
      <w:r w:rsidRPr="00F23420">
        <w:rPr>
          <w:rFonts w:ascii="Arial" w:hAnsi="Arial" w:cs="Arial"/>
          <w:b/>
          <w:bCs/>
          <w:sz w:val="22"/>
          <w:szCs w:val="22"/>
        </w:rPr>
        <w:t>, jeżeli zamawiający będzie wymagał ich złożenia</w:t>
      </w:r>
    </w:p>
    <w:p w14:paraId="046F2AEF" w14:textId="4587138D" w:rsidR="00FF6024" w:rsidRPr="00EE0A7A" w:rsidRDefault="00FF6024" w:rsidP="00FF6024">
      <w:pPr>
        <w:widowControl w:val="0"/>
        <w:tabs>
          <w:tab w:val="left" w:pos="426"/>
        </w:tabs>
        <w:ind w:left="426"/>
        <w:jc w:val="both"/>
        <w:rPr>
          <w:rFonts w:ascii="Arial" w:hAnsi="Arial" w:cs="Arial"/>
          <w:sz w:val="22"/>
          <w:szCs w:val="22"/>
        </w:rPr>
      </w:pPr>
      <w:r w:rsidRPr="00D51354">
        <w:rPr>
          <w:rFonts w:ascii="Arial" w:hAnsi="Arial" w:cs="Arial"/>
          <w:b/>
          <w:bCs/>
          <w:sz w:val="22"/>
          <w:szCs w:val="22"/>
        </w:rPr>
        <w:t>W niniejszym postępowaniu o udzielenie zamówienia publicznego zamawiający nie wymaga złożenia podmiotowych środków dowodowych.</w:t>
      </w:r>
      <w:r w:rsidRPr="00D51354">
        <w:rPr>
          <w:rFonts w:ascii="Arial" w:hAnsi="Arial" w:cs="Arial"/>
          <w:sz w:val="22"/>
          <w:szCs w:val="22"/>
        </w:rPr>
        <w:t xml:space="preserve"> Do oferty wykonawca dołącza </w:t>
      </w:r>
      <w:r w:rsidRPr="00D51354">
        <w:rPr>
          <w:rFonts w:ascii="Arial" w:hAnsi="Arial" w:cs="Arial"/>
          <w:b/>
          <w:bCs/>
          <w:sz w:val="22"/>
          <w:szCs w:val="22"/>
        </w:rPr>
        <w:t>oświadczenie o niepodleganiu wykluczeniu, spełnianiu warunków udziału w postępowaniu</w:t>
      </w:r>
      <w:r w:rsidRPr="00D51354">
        <w:rPr>
          <w:rFonts w:ascii="Arial" w:hAnsi="Arial" w:cs="Arial"/>
          <w:sz w:val="22"/>
          <w:szCs w:val="22"/>
        </w:rPr>
        <w:t xml:space="preserve"> w zakresie wskazanym przez </w:t>
      </w:r>
      <w:r w:rsidRPr="00F21516">
        <w:rPr>
          <w:rFonts w:ascii="Arial" w:hAnsi="Arial" w:cs="Arial"/>
          <w:sz w:val="22"/>
          <w:szCs w:val="22"/>
        </w:rPr>
        <w:t>zamawiającego (sporządzone wg wzoru stanowiącego załącznik nr 2 i 3 do SWZ). Oświadczenie to stanowi dowód potwierdzający brak podstaw wykluczenia oraz spełnianie warunków udziału w postępowaniu</w:t>
      </w:r>
      <w:r w:rsidRPr="00EE0A7A">
        <w:rPr>
          <w:rFonts w:ascii="Arial" w:hAnsi="Arial" w:cs="Arial"/>
          <w:sz w:val="22"/>
          <w:szCs w:val="22"/>
        </w:rPr>
        <w:t xml:space="preserve"> na dzień składania ofert.</w:t>
      </w:r>
    </w:p>
    <w:p w14:paraId="142CB78B" w14:textId="4952B742" w:rsidR="00FF6024" w:rsidRPr="00FF6024" w:rsidRDefault="00FF6024" w:rsidP="001E161C">
      <w:pPr>
        <w:widowControl w:val="0"/>
        <w:numPr>
          <w:ilvl w:val="0"/>
          <w:numId w:val="3"/>
        </w:numPr>
        <w:tabs>
          <w:tab w:val="left" w:pos="426"/>
        </w:tabs>
        <w:ind w:left="426" w:hanging="426"/>
        <w:jc w:val="both"/>
        <w:rPr>
          <w:rFonts w:ascii="Arial" w:hAnsi="Arial" w:cs="Arial"/>
          <w:sz w:val="22"/>
          <w:szCs w:val="22"/>
        </w:rPr>
      </w:pPr>
      <w:r>
        <w:rPr>
          <w:rFonts w:ascii="Arial" w:hAnsi="Arial" w:cs="Arial"/>
          <w:sz w:val="22"/>
          <w:szCs w:val="22"/>
        </w:rPr>
        <w:t xml:space="preserve">W przypadku wspólnego ubiegania się o zamówienie przez wykonawców, oświadczenie, </w:t>
      </w:r>
      <w:r>
        <w:rPr>
          <w:rFonts w:ascii="Arial" w:hAnsi="Arial" w:cs="Arial"/>
          <w:sz w:val="22"/>
          <w:szCs w:val="22"/>
        </w:rPr>
        <w:lastRenderedPageBreak/>
        <w:t xml:space="preserve">o którym mowa w art. 125 ust. 1 ustawy, składa każdy z wykonawców. Oświadczenia te potwierdzają brak podstaw wykluczenia oraz spełnianie warunków udziału w postępowaniu </w:t>
      </w:r>
      <w:r w:rsidRPr="006141DF">
        <w:rPr>
          <w:rFonts w:ascii="Arial" w:hAnsi="Arial" w:cs="Arial"/>
          <w:sz w:val="22"/>
          <w:szCs w:val="22"/>
        </w:rPr>
        <w:t>w zakresie, w jakim każdy z wykonawców wykazuje spełnianie warunków udziału w postępowaniu.</w:t>
      </w:r>
    </w:p>
    <w:p w14:paraId="53561F7E" w14:textId="028B80A1" w:rsidR="00FF6024" w:rsidRPr="00FF6024" w:rsidRDefault="00FF6024" w:rsidP="001E161C">
      <w:pPr>
        <w:widowControl w:val="0"/>
        <w:numPr>
          <w:ilvl w:val="0"/>
          <w:numId w:val="3"/>
        </w:numPr>
        <w:tabs>
          <w:tab w:val="left" w:pos="426"/>
        </w:tabs>
        <w:ind w:left="425" w:hanging="425"/>
        <w:jc w:val="both"/>
        <w:rPr>
          <w:rFonts w:ascii="Arial" w:hAnsi="Arial" w:cs="Arial"/>
          <w:sz w:val="22"/>
          <w:szCs w:val="22"/>
        </w:rPr>
      </w:pPr>
      <w:r>
        <w:rPr>
          <w:rFonts w:ascii="Arial" w:hAnsi="Arial" w:cs="Arial"/>
          <w:sz w:val="22"/>
          <w:szCs w:val="22"/>
        </w:rPr>
        <w:t>Wykonawca, w przypadku polegania na zdolnościach lub sytuacji podmiotów udostępniających zasoby, przedstawia, wraz z oświadczeniem, o którym mowa w art. 125 ust. 1 ustawy, także oświadczenie podmiotu udostępniającego zasoby, potwierdzające brak podstaw wykluczenia tego podmiotu oraz spełnianie warunków udziału w postępowaniu, w zakresie, w jakim wykonawca powołuje się na jego zasoby.</w:t>
      </w:r>
    </w:p>
    <w:p w14:paraId="4EACAD31" w14:textId="1083CE8B" w:rsidR="00FF6024" w:rsidRPr="00FF6024" w:rsidRDefault="00FF6024" w:rsidP="001E161C">
      <w:pPr>
        <w:keepNext/>
        <w:numPr>
          <w:ilvl w:val="0"/>
          <w:numId w:val="3"/>
        </w:numPr>
        <w:tabs>
          <w:tab w:val="left" w:pos="426"/>
        </w:tabs>
        <w:ind w:left="425" w:hanging="425"/>
        <w:jc w:val="both"/>
        <w:rPr>
          <w:rFonts w:ascii="Arial" w:hAnsi="Arial" w:cs="Arial"/>
          <w:sz w:val="22"/>
          <w:szCs w:val="22"/>
        </w:rPr>
      </w:pPr>
      <w:r w:rsidRPr="00D0310A">
        <w:rPr>
          <w:rFonts w:ascii="Arial" w:hAnsi="Arial" w:cs="Arial"/>
          <w:sz w:val="22"/>
          <w:szCs w:val="22"/>
        </w:rPr>
        <w:t>W przypadku zamiaru powierzenia przez wykonawcę wykonania części zamówienia podwykonawcy, zamawiający zastrzega sobie możliwość zbadania, czy nie zachodzą wobec podwykonawcy niebędącego podmiotem udostępniającym zasoby podstawy wykluczenia, o których mowa w art. 108 i art. 109 ustawy Prawo zamówień publicznych oraz w art. 7 ust. 1 ustawy o szczególnych rozwiązaniach w zakresie przeciwdziałania wspieraniu agresji na Ukrainę oraz służących ochronie bezpieczeństwa narodowego. Wykonawca na żądanie zamawiającego przedstawia oświadczenie, o którym mowa w</w:t>
      </w:r>
      <w:r>
        <w:rPr>
          <w:rFonts w:ascii="Arial" w:hAnsi="Arial" w:cs="Arial"/>
          <w:sz w:val="22"/>
          <w:szCs w:val="22"/>
        </w:rPr>
        <w:t> </w:t>
      </w:r>
      <w:r w:rsidRPr="00D0310A">
        <w:rPr>
          <w:rFonts w:ascii="Arial" w:hAnsi="Arial" w:cs="Arial"/>
          <w:sz w:val="22"/>
          <w:szCs w:val="22"/>
        </w:rPr>
        <w:t>art. 125 ust. 1 ustawy dotyczące tego podwykonawcy.</w:t>
      </w:r>
    </w:p>
    <w:p w14:paraId="452AC5F5" w14:textId="2685CC6D" w:rsidR="00FF6024" w:rsidRPr="00FF6024" w:rsidRDefault="00FF6024" w:rsidP="001E161C">
      <w:pPr>
        <w:keepNext/>
        <w:numPr>
          <w:ilvl w:val="0"/>
          <w:numId w:val="3"/>
        </w:numPr>
        <w:tabs>
          <w:tab w:val="left" w:pos="426"/>
        </w:tabs>
        <w:ind w:left="425" w:hanging="425"/>
        <w:jc w:val="both"/>
        <w:rPr>
          <w:rFonts w:ascii="Arial" w:hAnsi="Arial" w:cs="Arial"/>
          <w:sz w:val="22"/>
          <w:szCs w:val="22"/>
        </w:rPr>
      </w:pPr>
      <w:r w:rsidRPr="002230B3">
        <w:rPr>
          <w:rFonts w:ascii="Arial" w:hAnsi="Arial" w:cs="Arial"/>
          <w:sz w:val="22"/>
          <w:szCs w:val="22"/>
        </w:rPr>
        <w:t xml:space="preserve">W przypadku, o którym mowa w punkcie </w:t>
      </w:r>
      <w:r>
        <w:rPr>
          <w:rFonts w:ascii="Arial" w:hAnsi="Arial" w:cs="Arial"/>
          <w:sz w:val="22"/>
          <w:szCs w:val="22"/>
        </w:rPr>
        <w:t>18</w:t>
      </w:r>
      <w:r w:rsidRPr="002230B3">
        <w:rPr>
          <w:rFonts w:ascii="Arial" w:hAnsi="Arial" w:cs="Arial"/>
          <w:sz w:val="22"/>
          <w:szCs w:val="22"/>
        </w:rPr>
        <w:t>, jeżeli wobec podwykonawcy zachodzą podstawy wykluczenia, zamawiający żąda, aby wykonawca w terminie określonym przez zamawiającego zastąpił tego podwykonawcę pod rygorem niedopuszczenia podwykonawcy do realizacji części zamówienia.</w:t>
      </w:r>
    </w:p>
    <w:p w14:paraId="20208514" w14:textId="125AB12A" w:rsidR="002230B3" w:rsidRPr="00FF6024" w:rsidRDefault="00FF6024" w:rsidP="001E161C">
      <w:pPr>
        <w:keepNext/>
        <w:numPr>
          <w:ilvl w:val="0"/>
          <w:numId w:val="3"/>
        </w:numPr>
        <w:tabs>
          <w:tab w:val="left" w:pos="426"/>
        </w:tabs>
        <w:ind w:left="425" w:hanging="425"/>
        <w:jc w:val="both"/>
        <w:rPr>
          <w:rFonts w:ascii="Arial" w:hAnsi="Arial" w:cs="Arial"/>
          <w:sz w:val="22"/>
          <w:szCs w:val="22"/>
        </w:rPr>
      </w:pPr>
      <w:r>
        <w:rPr>
          <w:rFonts w:ascii="Arial" w:hAnsi="Arial" w:cs="Arial"/>
          <w:sz w:val="22"/>
          <w:szCs w:val="22"/>
        </w:rPr>
        <w:t>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stosuje się odpowiednio.</w:t>
      </w:r>
    </w:p>
    <w:p w14:paraId="1A9E1979" w14:textId="77777777" w:rsidR="009E3DBE" w:rsidRPr="003E383C" w:rsidRDefault="009E3DBE" w:rsidP="00D92D6D">
      <w:pPr>
        <w:widowControl w:val="0"/>
        <w:autoSpaceDE w:val="0"/>
        <w:autoSpaceDN w:val="0"/>
        <w:adjustRightInd w:val="0"/>
        <w:jc w:val="both"/>
        <w:rPr>
          <w:rFonts w:ascii="Arial" w:hAnsi="Arial" w:cs="Arial"/>
          <w:sz w:val="22"/>
          <w:szCs w:val="22"/>
        </w:rPr>
      </w:pPr>
    </w:p>
    <w:p w14:paraId="3E43FC31" w14:textId="77777777" w:rsidR="007B55B3" w:rsidRPr="005E1FC2" w:rsidRDefault="007B55B3" w:rsidP="00D92D6D">
      <w:pPr>
        <w:widowControl w:val="0"/>
        <w:pBdr>
          <w:top w:val="single" w:sz="4" w:space="1" w:color="auto"/>
          <w:left w:val="single" w:sz="4" w:space="4" w:color="auto"/>
          <w:bottom w:val="single" w:sz="4" w:space="1" w:color="auto"/>
          <w:right w:val="single" w:sz="4" w:space="4" w:color="auto"/>
        </w:pBdr>
        <w:shd w:val="clear" w:color="auto" w:fill="D9D9D9"/>
        <w:ind w:left="426" w:hanging="426"/>
        <w:rPr>
          <w:rFonts w:ascii="Arial" w:hAnsi="Arial" w:cs="Arial"/>
          <w:b/>
          <w:sz w:val="22"/>
          <w:szCs w:val="22"/>
        </w:rPr>
      </w:pPr>
      <w:r w:rsidRPr="005E1FC2">
        <w:rPr>
          <w:rFonts w:ascii="Arial" w:hAnsi="Arial" w:cs="Arial"/>
          <w:b/>
          <w:sz w:val="22"/>
          <w:szCs w:val="22"/>
        </w:rPr>
        <w:t>XVI.</w:t>
      </w:r>
      <w:r w:rsidRPr="005E1FC2">
        <w:rPr>
          <w:rFonts w:ascii="Arial" w:hAnsi="Arial" w:cs="Arial"/>
          <w:b/>
          <w:sz w:val="22"/>
          <w:szCs w:val="22"/>
        </w:rPr>
        <w:tab/>
      </w:r>
      <w:r w:rsidRPr="005E1FC2">
        <w:rPr>
          <w:rFonts w:ascii="Arial" w:hAnsi="Arial" w:cs="Arial"/>
          <w:b/>
          <w:bCs/>
          <w:sz w:val="22"/>
          <w:szCs w:val="22"/>
        </w:rPr>
        <w:t>Sposób obliczenia ceny</w:t>
      </w:r>
    </w:p>
    <w:p w14:paraId="2ED59BF1" w14:textId="7B16CABE" w:rsidR="00D92D6D" w:rsidRPr="006A3841" w:rsidRDefault="007704A1" w:rsidP="001E161C">
      <w:pPr>
        <w:widowControl w:val="0"/>
        <w:numPr>
          <w:ilvl w:val="0"/>
          <w:numId w:val="54"/>
        </w:numPr>
        <w:ind w:left="284" w:hanging="295"/>
        <w:jc w:val="both"/>
        <w:rPr>
          <w:rFonts w:ascii="Arial" w:hAnsi="Arial" w:cs="Arial"/>
          <w:sz w:val="22"/>
          <w:szCs w:val="22"/>
        </w:rPr>
      </w:pPr>
      <w:r>
        <w:rPr>
          <w:rFonts w:ascii="Arial" w:hAnsi="Arial" w:cs="Arial"/>
          <w:sz w:val="22"/>
          <w:szCs w:val="22"/>
        </w:rPr>
        <w:t>Cena oferty ma c</w:t>
      </w:r>
      <w:r w:rsidRPr="006A3841">
        <w:rPr>
          <w:rFonts w:ascii="Arial" w:hAnsi="Arial" w:cs="Arial"/>
          <w:sz w:val="22"/>
          <w:szCs w:val="22"/>
        </w:rPr>
        <w:t>harakter ryczałtowy.</w:t>
      </w:r>
    </w:p>
    <w:p w14:paraId="59EF92F6" w14:textId="41FA7FC5" w:rsidR="00D92D6D" w:rsidRPr="006A3841" w:rsidRDefault="007704A1" w:rsidP="001E161C">
      <w:pPr>
        <w:widowControl w:val="0"/>
        <w:numPr>
          <w:ilvl w:val="0"/>
          <w:numId w:val="54"/>
        </w:numPr>
        <w:ind w:left="284" w:hanging="295"/>
        <w:jc w:val="both"/>
        <w:rPr>
          <w:rFonts w:ascii="Arial" w:hAnsi="Arial" w:cs="Arial"/>
          <w:sz w:val="22"/>
          <w:szCs w:val="22"/>
        </w:rPr>
      </w:pPr>
      <w:r w:rsidRPr="006A3841">
        <w:rPr>
          <w:rFonts w:ascii="Arial" w:hAnsi="Arial" w:cs="Arial"/>
          <w:sz w:val="22"/>
          <w:szCs w:val="22"/>
        </w:rPr>
        <w:t>Wykonawca ma obowiązek sporządzenia kosztorysów ofertowych oraz przedłożenia ich zamawiającemu przed dniem podpisania umowy.</w:t>
      </w:r>
    </w:p>
    <w:p w14:paraId="5C64BB4A" w14:textId="7F4F56A0" w:rsidR="00D92D6D" w:rsidRPr="00A26913" w:rsidRDefault="007704A1" w:rsidP="001E161C">
      <w:pPr>
        <w:widowControl w:val="0"/>
        <w:numPr>
          <w:ilvl w:val="0"/>
          <w:numId w:val="54"/>
        </w:numPr>
        <w:ind w:left="284" w:hanging="295"/>
        <w:jc w:val="both"/>
        <w:rPr>
          <w:rFonts w:ascii="Arial" w:hAnsi="Arial" w:cs="Arial"/>
          <w:sz w:val="22"/>
          <w:szCs w:val="22"/>
        </w:rPr>
      </w:pPr>
      <w:r w:rsidRPr="00A26913">
        <w:rPr>
          <w:rFonts w:ascii="Arial" w:hAnsi="Arial" w:cs="Arial"/>
          <w:sz w:val="22"/>
          <w:szCs w:val="22"/>
        </w:rPr>
        <w:t>Kosztorysy ofertowe muszą obejmować cały przedmiot zamówienia opisany w Specyfikacji Warunków Zamówienia (SWZ)</w:t>
      </w:r>
      <w:r w:rsidR="00603ACA" w:rsidRPr="00A26913">
        <w:rPr>
          <w:rFonts w:ascii="Arial" w:hAnsi="Arial" w:cs="Arial"/>
          <w:sz w:val="22"/>
          <w:szCs w:val="22"/>
        </w:rPr>
        <w:t>.</w:t>
      </w:r>
    </w:p>
    <w:p w14:paraId="700D9D74" w14:textId="200CB673" w:rsidR="00D92D6D" w:rsidRPr="006A3841" w:rsidRDefault="007704A1" w:rsidP="001E161C">
      <w:pPr>
        <w:widowControl w:val="0"/>
        <w:numPr>
          <w:ilvl w:val="0"/>
          <w:numId w:val="54"/>
        </w:numPr>
        <w:ind w:left="284" w:hanging="295"/>
        <w:jc w:val="both"/>
        <w:rPr>
          <w:rFonts w:ascii="Arial" w:hAnsi="Arial" w:cs="Arial"/>
          <w:sz w:val="22"/>
          <w:szCs w:val="22"/>
        </w:rPr>
      </w:pPr>
      <w:r w:rsidRPr="006A3841">
        <w:rPr>
          <w:rFonts w:ascii="Arial" w:hAnsi="Arial" w:cs="Arial"/>
          <w:sz w:val="22"/>
          <w:szCs w:val="22"/>
        </w:rPr>
        <w:t>Załączon</w:t>
      </w:r>
      <w:r w:rsidR="00A82260">
        <w:rPr>
          <w:rFonts w:ascii="Arial" w:hAnsi="Arial" w:cs="Arial"/>
          <w:sz w:val="22"/>
          <w:szCs w:val="22"/>
        </w:rPr>
        <w:t>y</w:t>
      </w:r>
      <w:r w:rsidRPr="006A3841">
        <w:rPr>
          <w:rFonts w:ascii="Arial" w:hAnsi="Arial" w:cs="Arial"/>
          <w:sz w:val="22"/>
          <w:szCs w:val="22"/>
        </w:rPr>
        <w:t xml:space="preserve"> do SWZ przedmiar robót uwzględniając</w:t>
      </w:r>
      <w:r w:rsidR="00A82260">
        <w:rPr>
          <w:rFonts w:ascii="Arial" w:hAnsi="Arial" w:cs="Arial"/>
          <w:sz w:val="22"/>
          <w:szCs w:val="22"/>
        </w:rPr>
        <w:t>y</w:t>
      </w:r>
      <w:r w:rsidRPr="006A3841">
        <w:rPr>
          <w:rFonts w:ascii="Arial" w:hAnsi="Arial" w:cs="Arial"/>
          <w:sz w:val="22"/>
          <w:szCs w:val="22"/>
        </w:rPr>
        <w:t xml:space="preserve"> cały etap realizacji robót </w:t>
      </w:r>
      <w:r w:rsidR="00A82260">
        <w:rPr>
          <w:rFonts w:ascii="Arial" w:hAnsi="Arial" w:cs="Arial"/>
          <w:sz w:val="22"/>
          <w:szCs w:val="22"/>
        </w:rPr>
        <w:t>jest</w:t>
      </w:r>
      <w:r w:rsidRPr="006A3841">
        <w:rPr>
          <w:rFonts w:ascii="Arial" w:hAnsi="Arial" w:cs="Arial"/>
          <w:sz w:val="22"/>
          <w:szCs w:val="22"/>
        </w:rPr>
        <w:t xml:space="preserve"> materiałem pomocniczym, który ma ułatwić Wykonawcy sporządzenie własnego kosztorysu, który ma obejmować realizację przedmiotu zamówienia będącego przedmiotem tego postępowania o udzielenie zamówienia publicznego opisanego w niniejszej SWZ.</w:t>
      </w:r>
    </w:p>
    <w:p w14:paraId="1E85EBF8" w14:textId="60048154" w:rsidR="00D92D6D" w:rsidRPr="006A3841" w:rsidRDefault="007704A1" w:rsidP="001E161C">
      <w:pPr>
        <w:widowControl w:val="0"/>
        <w:numPr>
          <w:ilvl w:val="0"/>
          <w:numId w:val="54"/>
        </w:numPr>
        <w:ind w:left="284" w:hanging="295"/>
        <w:jc w:val="both"/>
        <w:rPr>
          <w:rFonts w:ascii="Arial" w:hAnsi="Arial" w:cs="Arial"/>
          <w:sz w:val="22"/>
          <w:szCs w:val="22"/>
        </w:rPr>
      </w:pPr>
      <w:r w:rsidRPr="006A3841">
        <w:rPr>
          <w:rFonts w:ascii="Arial" w:hAnsi="Arial" w:cs="Arial"/>
          <w:sz w:val="22"/>
          <w:szCs w:val="22"/>
        </w:rPr>
        <w:t>Kosztorys ofertowy będzie sprawdzany tylko pod kątem skontrolowania, czy nie doszło do błędu</w:t>
      </w:r>
      <w:r w:rsidR="00603A5F" w:rsidRPr="006A3841">
        <w:rPr>
          <w:rFonts w:ascii="Arial" w:hAnsi="Arial" w:cs="Arial"/>
          <w:sz w:val="22"/>
          <w:szCs w:val="22"/>
        </w:rPr>
        <w:t xml:space="preserve"> w obliczeniu ceny.</w:t>
      </w:r>
    </w:p>
    <w:p w14:paraId="0D8D2065" w14:textId="2A959CC4" w:rsidR="00D92D6D" w:rsidRPr="006A3841" w:rsidRDefault="00603A5F" w:rsidP="001E161C">
      <w:pPr>
        <w:widowControl w:val="0"/>
        <w:numPr>
          <w:ilvl w:val="0"/>
          <w:numId w:val="54"/>
        </w:numPr>
        <w:ind w:left="284" w:hanging="295"/>
        <w:jc w:val="both"/>
        <w:rPr>
          <w:rFonts w:ascii="Arial" w:hAnsi="Arial" w:cs="Arial"/>
          <w:sz w:val="22"/>
          <w:szCs w:val="22"/>
        </w:rPr>
      </w:pPr>
      <w:r w:rsidRPr="006A3841">
        <w:rPr>
          <w:rFonts w:ascii="Arial" w:hAnsi="Arial" w:cs="Arial"/>
          <w:sz w:val="22"/>
          <w:szCs w:val="22"/>
        </w:rPr>
        <w:t>Niezgodność kosztorysu ofertowego z – przedstawionym w celach poglądowych przez Zamawiającego – przedmiar</w:t>
      </w:r>
      <w:r w:rsidR="0099762D">
        <w:rPr>
          <w:rFonts w:ascii="Arial" w:hAnsi="Arial" w:cs="Arial"/>
          <w:sz w:val="22"/>
          <w:szCs w:val="22"/>
        </w:rPr>
        <w:t>em</w:t>
      </w:r>
      <w:r w:rsidRPr="006A3841">
        <w:rPr>
          <w:rFonts w:ascii="Arial" w:hAnsi="Arial" w:cs="Arial"/>
          <w:sz w:val="22"/>
          <w:szCs w:val="22"/>
        </w:rPr>
        <w:t xml:space="preserve"> robót nie musi być oceniony jako błąd w obliczeniu ceny z uwagi na ryczałtową cenę oferty.</w:t>
      </w:r>
    </w:p>
    <w:p w14:paraId="4C9867D1" w14:textId="78A3E6FE" w:rsidR="00D92D6D" w:rsidRPr="006A3841" w:rsidRDefault="00603A5F" w:rsidP="001E161C">
      <w:pPr>
        <w:widowControl w:val="0"/>
        <w:numPr>
          <w:ilvl w:val="0"/>
          <w:numId w:val="54"/>
        </w:numPr>
        <w:ind w:left="284" w:hanging="295"/>
        <w:jc w:val="both"/>
        <w:rPr>
          <w:rFonts w:ascii="Arial" w:hAnsi="Arial" w:cs="Arial"/>
          <w:sz w:val="22"/>
          <w:szCs w:val="22"/>
        </w:rPr>
      </w:pPr>
      <w:r w:rsidRPr="006A3841">
        <w:rPr>
          <w:rFonts w:ascii="Arial" w:hAnsi="Arial" w:cs="Arial"/>
          <w:sz w:val="22"/>
          <w:szCs w:val="22"/>
        </w:rPr>
        <w:t>Kosztorys ofertowy będzie podstawą do negocjacji wykonania ewentualnych robót zamiennych i powtórzenia podobnych robót budowlanych jak te opisane w niniejszej SWZ oraz do celów rozliczeniowych, np. robót zamiennych czy zaniechanych.</w:t>
      </w:r>
    </w:p>
    <w:p w14:paraId="406E9640" w14:textId="1DA80999" w:rsidR="00F06706" w:rsidRPr="00D822FC" w:rsidRDefault="00603A5F" w:rsidP="001E161C">
      <w:pPr>
        <w:widowControl w:val="0"/>
        <w:numPr>
          <w:ilvl w:val="0"/>
          <w:numId w:val="54"/>
        </w:numPr>
        <w:ind w:left="284" w:hanging="295"/>
        <w:jc w:val="both"/>
        <w:rPr>
          <w:rFonts w:ascii="Arial" w:hAnsi="Arial" w:cs="Arial"/>
          <w:sz w:val="22"/>
          <w:szCs w:val="22"/>
        </w:rPr>
      </w:pPr>
      <w:r w:rsidRPr="006A3841">
        <w:rPr>
          <w:rFonts w:ascii="Arial" w:hAnsi="Arial" w:cs="Arial"/>
          <w:sz w:val="22"/>
          <w:szCs w:val="22"/>
        </w:rPr>
        <w:t xml:space="preserve">Jeżeli Wykonawca w otrzymanych przez zamawiającego przedmiarach robót ma zaniżone ilości w stosunku do załączonej do niniejszej SWZ </w:t>
      </w:r>
      <w:r>
        <w:rPr>
          <w:rFonts w:ascii="Arial" w:hAnsi="Arial" w:cs="Arial"/>
          <w:sz w:val="22"/>
          <w:szCs w:val="22"/>
        </w:rPr>
        <w:t>dokumentacji projektowej, to będzie on zobowiązany do wykonania wszystkich robót wymienionych we wszystkich ww. dokumentacjach projektowych bez dodatkowego wynagrodzenia.</w:t>
      </w:r>
    </w:p>
    <w:p w14:paraId="6DD1088A" w14:textId="0843E8E4" w:rsidR="00F06706" w:rsidRPr="00D822FC" w:rsidRDefault="003A43C6" w:rsidP="001E161C">
      <w:pPr>
        <w:widowControl w:val="0"/>
        <w:numPr>
          <w:ilvl w:val="0"/>
          <w:numId w:val="54"/>
        </w:numPr>
        <w:ind w:left="284" w:hanging="295"/>
        <w:jc w:val="both"/>
        <w:rPr>
          <w:rFonts w:ascii="Arial" w:hAnsi="Arial" w:cs="Arial"/>
          <w:sz w:val="22"/>
          <w:szCs w:val="22"/>
        </w:rPr>
      </w:pPr>
      <w:r w:rsidRPr="005E1FC2">
        <w:rPr>
          <w:rFonts w:ascii="Arial" w:hAnsi="Arial" w:cs="Arial"/>
          <w:sz w:val="22"/>
          <w:szCs w:val="22"/>
        </w:rPr>
        <w:t>Cenę oferty należy podać w formie ryczałtu ogółem zgodnie z drukiem FORMULARZ OFERTOWY stanowiącym załącznik nr 1 do SWZ.</w:t>
      </w:r>
    </w:p>
    <w:p w14:paraId="7F1FBBA4" w14:textId="192F0E74" w:rsidR="00F06706" w:rsidRPr="00D822FC" w:rsidRDefault="003A43C6" w:rsidP="001E161C">
      <w:pPr>
        <w:widowControl w:val="0"/>
        <w:numPr>
          <w:ilvl w:val="0"/>
          <w:numId w:val="54"/>
        </w:numPr>
        <w:ind w:left="426" w:hanging="437"/>
        <w:jc w:val="both"/>
        <w:rPr>
          <w:rFonts w:ascii="Arial" w:hAnsi="Arial" w:cs="Arial"/>
          <w:sz w:val="22"/>
          <w:szCs w:val="22"/>
        </w:rPr>
      </w:pPr>
      <w:r w:rsidRPr="00603A5F">
        <w:rPr>
          <w:rFonts w:ascii="Arial" w:hAnsi="Arial" w:cs="Arial"/>
          <w:sz w:val="22"/>
          <w:szCs w:val="22"/>
        </w:rPr>
        <w:t>Wycena oferty powinna uwzględniać wszystkie koszty i czynności niezbędne do wykonania przedmiotu zamówienia zgodnie z prawem i najlepszą wiedzą techniczną.</w:t>
      </w:r>
      <w:r w:rsidR="00FD4BAA">
        <w:rPr>
          <w:rFonts w:ascii="Arial" w:hAnsi="Arial" w:cs="Arial"/>
          <w:sz w:val="22"/>
          <w:szCs w:val="22"/>
        </w:rPr>
        <w:t xml:space="preserve"> </w:t>
      </w:r>
      <w:r w:rsidRPr="00FD4BAA">
        <w:rPr>
          <w:rFonts w:ascii="Arial" w:hAnsi="Arial" w:cs="Arial"/>
          <w:sz w:val="22"/>
          <w:szCs w:val="22"/>
          <w:lang w:eastAsia="ar-SA"/>
        </w:rPr>
        <w:t>W związku z</w:t>
      </w:r>
      <w:r w:rsidR="00FD4BAA">
        <w:rPr>
          <w:rFonts w:ascii="Arial" w:hAnsi="Arial" w:cs="Arial"/>
          <w:sz w:val="22"/>
          <w:szCs w:val="22"/>
          <w:lang w:eastAsia="ar-SA"/>
        </w:rPr>
        <w:t> </w:t>
      </w:r>
      <w:r w:rsidRPr="00FD4BAA">
        <w:rPr>
          <w:rFonts w:ascii="Arial" w:hAnsi="Arial" w:cs="Arial"/>
          <w:sz w:val="22"/>
          <w:szCs w:val="22"/>
          <w:lang w:eastAsia="ar-SA"/>
        </w:rPr>
        <w:t xml:space="preserve">przyjętą formą wynagrodzenia (wynagrodzenie ryczałtowe) cena oferty musi zawierać wszelkie koszty niezbędne do zrealizowania zamówienia. </w:t>
      </w:r>
      <w:r w:rsidRPr="00FD4BAA">
        <w:rPr>
          <w:rFonts w:ascii="Arial" w:hAnsi="Arial" w:cs="Arial"/>
          <w:sz w:val="22"/>
          <w:szCs w:val="22"/>
        </w:rPr>
        <w:t xml:space="preserve">Cenę całej oferty oraz jej poszczególnych elementów należy określić z należytą starannością, niezbędną do </w:t>
      </w:r>
      <w:r w:rsidRPr="00FD4BAA">
        <w:rPr>
          <w:rFonts w:ascii="Arial" w:hAnsi="Arial" w:cs="Arial"/>
          <w:sz w:val="22"/>
          <w:szCs w:val="22"/>
        </w:rPr>
        <w:lastRenderedPageBreak/>
        <w:t>należytego i pełnego wykonania zamówienia, oraz doliczyć do powstałej kwoty inne składki cenotwórcze wpływające na ostateczna cenę</w:t>
      </w:r>
      <w:r w:rsidR="00EE0A7A">
        <w:rPr>
          <w:rFonts w:ascii="Arial" w:hAnsi="Arial" w:cs="Arial"/>
          <w:sz w:val="22"/>
          <w:szCs w:val="22"/>
        </w:rPr>
        <w:t>,</w:t>
      </w:r>
      <w:r w:rsidR="00EE0A7A" w:rsidRPr="00EE0A7A">
        <w:rPr>
          <w:rFonts w:ascii="Arial" w:hAnsi="Arial" w:cs="Arial"/>
          <w:sz w:val="22"/>
          <w:szCs w:val="22"/>
        </w:rPr>
        <w:t xml:space="preserve"> w tym podatek VAT w wysokości 23%</w:t>
      </w:r>
      <w:r w:rsidRPr="00FD4BAA">
        <w:rPr>
          <w:rFonts w:ascii="Arial" w:hAnsi="Arial" w:cs="Arial"/>
          <w:sz w:val="22"/>
          <w:szCs w:val="22"/>
        </w:rPr>
        <w:t>.</w:t>
      </w:r>
    </w:p>
    <w:p w14:paraId="0C9A3954" w14:textId="74DDE178" w:rsidR="003A43C6" w:rsidRDefault="003A43C6" w:rsidP="001E161C">
      <w:pPr>
        <w:widowControl w:val="0"/>
        <w:numPr>
          <w:ilvl w:val="0"/>
          <w:numId w:val="54"/>
        </w:numPr>
        <w:ind w:left="426" w:hanging="437"/>
        <w:jc w:val="both"/>
        <w:rPr>
          <w:rFonts w:ascii="Arial" w:hAnsi="Arial" w:cs="Arial"/>
          <w:sz w:val="22"/>
          <w:szCs w:val="22"/>
        </w:rPr>
      </w:pPr>
      <w:r w:rsidRPr="00FD4BAA">
        <w:rPr>
          <w:rFonts w:ascii="Arial" w:hAnsi="Arial" w:cs="Arial"/>
          <w:sz w:val="22"/>
          <w:szCs w:val="22"/>
        </w:rPr>
        <w:t xml:space="preserve">Wszystkie rozliczenia między </w:t>
      </w:r>
      <w:r w:rsidR="00866E7A" w:rsidRPr="00FD4BAA">
        <w:rPr>
          <w:rFonts w:ascii="Arial" w:hAnsi="Arial" w:cs="Arial"/>
          <w:sz w:val="22"/>
          <w:szCs w:val="22"/>
        </w:rPr>
        <w:t>z</w:t>
      </w:r>
      <w:r w:rsidRPr="00FD4BAA">
        <w:rPr>
          <w:rFonts w:ascii="Arial" w:hAnsi="Arial" w:cs="Arial"/>
          <w:sz w:val="22"/>
          <w:szCs w:val="22"/>
        </w:rPr>
        <w:t xml:space="preserve">amawiającym a </w:t>
      </w:r>
      <w:r w:rsidR="00866E7A" w:rsidRPr="00FD4BAA">
        <w:rPr>
          <w:rFonts w:ascii="Arial" w:hAnsi="Arial" w:cs="Arial"/>
          <w:sz w:val="22"/>
          <w:szCs w:val="22"/>
        </w:rPr>
        <w:t>w</w:t>
      </w:r>
      <w:r w:rsidRPr="00FD4BAA">
        <w:rPr>
          <w:rFonts w:ascii="Arial" w:hAnsi="Arial" w:cs="Arial"/>
          <w:sz w:val="22"/>
          <w:szCs w:val="22"/>
        </w:rPr>
        <w:t>ykonawcą będą prowadzone w</w:t>
      </w:r>
      <w:r w:rsidR="00FD4BAA">
        <w:rPr>
          <w:rFonts w:ascii="Arial" w:hAnsi="Arial" w:cs="Arial"/>
          <w:sz w:val="22"/>
          <w:szCs w:val="22"/>
        </w:rPr>
        <w:t> </w:t>
      </w:r>
      <w:r w:rsidRPr="00FD4BAA">
        <w:rPr>
          <w:rFonts w:ascii="Arial" w:hAnsi="Arial" w:cs="Arial"/>
          <w:sz w:val="22"/>
          <w:szCs w:val="22"/>
        </w:rPr>
        <w:t>złotych</w:t>
      </w:r>
      <w:r w:rsidR="00FD4BAA">
        <w:rPr>
          <w:rFonts w:ascii="Arial" w:hAnsi="Arial" w:cs="Arial"/>
          <w:sz w:val="22"/>
          <w:szCs w:val="22"/>
        </w:rPr>
        <w:t> </w:t>
      </w:r>
      <w:r w:rsidRPr="00FD4BAA">
        <w:rPr>
          <w:rFonts w:ascii="Arial" w:hAnsi="Arial" w:cs="Arial"/>
          <w:sz w:val="22"/>
          <w:szCs w:val="22"/>
        </w:rPr>
        <w:t>(zł).</w:t>
      </w:r>
    </w:p>
    <w:p w14:paraId="0575C485" w14:textId="547BCCD2" w:rsidR="00F06706" w:rsidRPr="00D822FC" w:rsidRDefault="003A43C6" w:rsidP="001E161C">
      <w:pPr>
        <w:widowControl w:val="0"/>
        <w:numPr>
          <w:ilvl w:val="0"/>
          <w:numId w:val="54"/>
        </w:numPr>
        <w:ind w:left="426" w:hanging="437"/>
        <w:jc w:val="both"/>
        <w:rPr>
          <w:rFonts w:ascii="Arial" w:hAnsi="Arial" w:cs="Arial"/>
          <w:sz w:val="22"/>
          <w:szCs w:val="22"/>
        </w:rPr>
      </w:pPr>
      <w:r w:rsidRPr="00FD4BAA">
        <w:rPr>
          <w:rFonts w:ascii="Arial" w:hAnsi="Arial" w:cs="Arial"/>
          <w:sz w:val="22"/>
          <w:szCs w:val="22"/>
        </w:rPr>
        <w:t>Cenę ofertową należy podać z dokładnością do 2 miejsc po przecinku.</w:t>
      </w:r>
    </w:p>
    <w:p w14:paraId="09AFF059" w14:textId="11A41316" w:rsidR="00F06706" w:rsidRPr="00D822FC" w:rsidRDefault="003A43C6" w:rsidP="001E161C">
      <w:pPr>
        <w:widowControl w:val="0"/>
        <w:numPr>
          <w:ilvl w:val="0"/>
          <w:numId w:val="54"/>
        </w:numPr>
        <w:ind w:left="426" w:hanging="437"/>
        <w:jc w:val="both"/>
        <w:rPr>
          <w:rFonts w:ascii="Arial" w:hAnsi="Arial" w:cs="Arial"/>
          <w:sz w:val="22"/>
          <w:szCs w:val="22"/>
        </w:rPr>
      </w:pPr>
      <w:r w:rsidRPr="00FD4BAA">
        <w:rPr>
          <w:rFonts w:ascii="Arial" w:hAnsi="Arial" w:cs="Arial"/>
          <w:sz w:val="22"/>
          <w:szCs w:val="22"/>
        </w:rPr>
        <w:t>Jeżeli została złożona oferta, której wybór prowadziłby do powstania u zamawiającego obowiązku podatkowego zgodnie z ustawą z dnia 11 marca 2004 r. o podatku od towarów i usług (Dz.U. z 202</w:t>
      </w:r>
      <w:r w:rsidR="001E5726">
        <w:rPr>
          <w:rFonts w:ascii="Arial" w:hAnsi="Arial" w:cs="Arial"/>
          <w:sz w:val="22"/>
          <w:szCs w:val="22"/>
        </w:rPr>
        <w:t>5</w:t>
      </w:r>
      <w:r w:rsidRPr="00FD4BAA">
        <w:rPr>
          <w:rFonts w:ascii="Arial" w:hAnsi="Arial" w:cs="Arial"/>
          <w:sz w:val="22"/>
          <w:szCs w:val="22"/>
        </w:rPr>
        <w:t xml:space="preserve"> r. </w:t>
      </w:r>
      <w:hyperlink r:id="rId35" w:history="1">
        <w:r w:rsidR="0061569D">
          <w:rPr>
            <w:rStyle w:val="Hipercze"/>
            <w:rFonts w:ascii="Arial" w:hAnsi="Arial" w:cs="Arial"/>
            <w:color w:val="auto"/>
            <w:sz w:val="22"/>
            <w:szCs w:val="22"/>
            <w:u w:val="none"/>
          </w:rPr>
          <w:t>poz.</w:t>
        </w:r>
      </w:hyperlink>
      <w:r w:rsidR="0061569D">
        <w:rPr>
          <w:rStyle w:val="Hipercze"/>
          <w:rFonts w:ascii="Arial" w:hAnsi="Arial" w:cs="Arial"/>
          <w:color w:val="auto"/>
          <w:sz w:val="22"/>
          <w:szCs w:val="22"/>
          <w:u w:val="none"/>
        </w:rPr>
        <w:t xml:space="preserve"> </w:t>
      </w:r>
      <w:r w:rsidR="001E5726">
        <w:rPr>
          <w:rStyle w:val="Hipercze"/>
          <w:rFonts w:ascii="Arial" w:hAnsi="Arial" w:cs="Arial"/>
          <w:color w:val="auto"/>
          <w:sz w:val="22"/>
          <w:szCs w:val="22"/>
          <w:u w:val="none"/>
        </w:rPr>
        <w:t>775</w:t>
      </w:r>
      <w:r w:rsidR="0050361F">
        <w:rPr>
          <w:rStyle w:val="Hipercze"/>
          <w:rFonts w:ascii="Arial" w:hAnsi="Arial" w:cs="Arial"/>
          <w:color w:val="auto"/>
          <w:sz w:val="22"/>
          <w:szCs w:val="22"/>
          <w:u w:val="none"/>
        </w:rPr>
        <w:t xml:space="preserve"> z </w:t>
      </w:r>
      <w:proofErr w:type="spellStart"/>
      <w:r w:rsidR="0050361F">
        <w:rPr>
          <w:rStyle w:val="Hipercze"/>
          <w:rFonts w:ascii="Arial" w:hAnsi="Arial" w:cs="Arial"/>
          <w:color w:val="auto"/>
          <w:sz w:val="22"/>
          <w:szCs w:val="22"/>
          <w:u w:val="none"/>
        </w:rPr>
        <w:t>późn</w:t>
      </w:r>
      <w:proofErr w:type="spellEnd"/>
      <w:r w:rsidR="0050361F">
        <w:rPr>
          <w:rStyle w:val="Hipercze"/>
          <w:rFonts w:ascii="Arial" w:hAnsi="Arial" w:cs="Arial"/>
          <w:color w:val="auto"/>
          <w:sz w:val="22"/>
          <w:szCs w:val="22"/>
          <w:u w:val="none"/>
        </w:rPr>
        <w:t>. zm.</w:t>
      </w:r>
      <w:r w:rsidRPr="00FD4BAA">
        <w:rPr>
          <w:rFonts w:ascii="Arial" w:hAnsi="Arial" w:cs="Arial"/>
          <w:sz w:val="22"/>
          <w:szCs w:val="22"/>
        </w:rPr>
        <w:t>), dla celów zastosowania kryterium ceny lub kosztu zamawiający dolicza do przedstawionej w tej ofercie ceny kwotę podatku od towarów i</w:t>
      </w:r>
      <w:r w:rsidR="00866E7A" w:rsidRPr="00FD4BAA">
        <w:rPr>
          <w:rFonts w:ascii="Arial" w:hAnsi="Arial" w:cs="Arial"/>
          <w:sz w:val="22"/>
          <w:szCs w:val="22"/>
        </w:rPr>
        <w:t> </w:t>
      </w:r>
      <w:r w:rsidRPr="00FD4BAA">
        <w:rPr>
          <w:rFonts w:ascii="Arial" w:hAnsi="Arial" w:cs="Arial"/>
          <w:sz w:val="22"/>
          <w:szCs w:val="22"/>
        </w:rPr>
        <w:t>usług, którą miałby obowiązek rozliczyć.</w:t>
      </w:r>
      <w:bookmarkStart w:id="40" w:name="mip51081278"/>
      <w:bookmarkEnd w:id="40"/>
    </w:p>
    <w:p w14:paraId="743085F9" w14:textId="19C73103" w:rsidR="003A43C6" w:rsidRDefault="003A43C6" w:rsidP="001E161C">
      <w:pPr>
        <w:keepNext/>
        <w:numPr>
          <w:ilvl w:val="0"/>
          <w:numId w:val="54"/>
        </w:numPr>
        <w:ind w:left="426" w:hanging="437"/>
        <w:jc w:val="both"/>
        <w:rPr>
          <w:rFonts w:ascii="Arial" w:hAnsi="Arial" w:cs="Arial"/>
          <w:sz w:val="22"/>
          <w:szCs w:val="22"/>
        </w:rPr>
      </w:pPr>
      <w:r w:rsidRPr="00FD4BAA">
        <w:rPr>
          <w:rFonts w:ascii="Arial" w:hAnsi="Arial" w:cs="Arial"/>
          <w:sz w:val="22"/>
          <w:szCs w:val="22"/>
        </w:rPr>
        <w:t xml:space="preserve">W ofercie, o której mowa w punkcie </w:t>
      </w:r>
      <w:r w:rsidR="00EE0A7A">
        <w:rPr>
          <w:rFonts w:ascii="Arial" w:hAnsi="Arial" w:cs="Arial"/>
          <w:sz w:val="22"/>
          <w:szCs w:val="22"/>
        </w:rPr>
        <w:t>13</w:t>
      </w:r>
      <w:r w:rsidRPr="00FD4BAA">
        <w:rPr>
          <w:rFonts w:ascii="Arial" w:hAnsi="Arial" w:cs="Arial"/>
          <w:sz w:val="22"/>
          <w:szCs w:val="22"/>
        </w:rPr>
        <w:t>, wykonawca ma obowiązek:</w:t>
      </w:r>
    </w:p>
    <w:p w14:paraId="0490972C" w14:textId="77777777" w:rsidR="00FD4BAA" w:rsidRDefault="00FD4BAA" w:rsidP="001E161C">
      <w:pPr>
        <w:keepNext/>
        <w:numPr>
          <w:ilvl w:val="0"/>
          <w:numId w:val="34"/>
        </w:numPr>
        <w:ind w:left="709" w:hanging="283"/>
        <w:jc w:val="both"/>
        <w:rPr>
          <w:rFonts w:ascii="Arial" w:hAnsi="Arial" w:cs="Arial"/>
          <w:sz w:val="22"/>
          <w:szCs w:val="22"/>
        </w:rPr>
      </w:pPr>
      <w:r w:rsidRPr="00556B5E">
        <w:rPr>
          <w:rFonts w:ascii="Arial" w:hAnsi="Arial" w:cs="Arial"/>
          <w:sz w:val="22"/>
          <w:szCs w:val="22"/>
        </w:rPr>
        <w:t>poinformowania zamawiającego, że wybór jego oferty będzie prowadził do powstania u</w:t>
      </w:r>
      <w:r>
        <w:rPr>
          <w:rFonts w:ascii="Arial" w:hAnsi="Arial" w:cs="Arial"/>
          <w:sz w:val="22"/>
          <w:szCs w:val="22"/>
        </w:rPr>
        <w:t> </w:t>
      </w:r>
      <w:r w:rsidRPr="00556B5E">
        <w:rPr>
          <w:rFonts w:ascii="Arial" w:hAnsi="Arial" w:cs="Arial"/>
          <w:sz w:val="22"/>
          <w:szCs w:val="22"/>
        </w:rPr>
        <w:t>zamawiającego obowiązku podatkowego;</w:t>
      </w:r>
    </w:p>
    <w:p w14:paraId="3A04343F" w14:textId="77777777" w:rsidR="00FD4BAA" w:rsidRDefault="00FD4BAA" w:rsidP="001E161C">
      <w:pPr>
        <w:keepNext/>
        <w:numPr>
          <w:ilvl w:val="0"/>
          <w:numId w:val="34"/>
        </w:numPr>
        <w:ind w:left="709" w:hanging="284"/>
        <w:jc w:val="both"/>
        <w:rPr>
          <w:rFonts w:ascii="Arial" w:hAnsi="Arial" w:cs="Arial"/>
          <w:sz w:val="22"/>
          <w:szCs w:val="22"/>
        </w:rPr>
      </w:pPr>
      <w:bookmarkStart w:id="41" w:name="mip51081281"/>
      <w:bookmarkEnd w:id="41"/>
      <w:r w:rsidRPr="00556B5E">
        <w:rPr>
          <w:rFonts w:ascii="Arial" w:hAnsi="Arial" w:cs="Arial"/>
          <w:sz w:val="22"/>
          <w:szCs w:val="22"/>
        </w:rPr>
        <w:t xml:space="preserve">wskazania nazwy (rodzaju) towaru lub usługi, których dostawa lub świadczenie będą prowadziły do powstania </w:t>
      </w:r>
      <w:bookmarkStart w:id="42" w:name="highlightHit_2"/>
      <w:bookmarkEnd w:id="42"/>
      <w:r w:rsidRPr="00556B5E">
        <w:rPr>
          <w:rFonts w:ascii="Arial" w:hAnsi="Arial" w:cs="Arial"/>
          <w:sz w:val="22"/>
          <w:szCs w:val="22"/>
        </w:rPr>
        <w:t>obowiązku podatkowego;</w:t>
      </w:r>
    </w:p>
    <w:p w14:paraId="4E5536BE" w14:textId="77777777" w:rsidR="00FD4BAA" w:rsidRDefault="00FD4BAA" w:rsidP="001E161C">
      <w:pPr>
        <w:widowControl w:val="0"/>
        <w:numPr>
          <w:ilvl w:val="0"/>
          <w:numId w:val="34"/>
        </w:numPr>
        <w:ind w:left="709" w:hanging="283"/>
        <w:jc w:val="both"/>
        <w:rPr>
          <w:rFonts w:ascii="Arial" w:hAnsi="Arial" w:cs="Arial"/>
          <w:sz w:val="22"/>
          <w:szCs w:val="22"/>
        </w:rPr>
      </w:pPr>
      <w:bookmarkStart w:id="43" w:name="mip51081282"/>
      <w:bookmarkEnd w:id="43"/>
      <w:r w:rsidRPr="00556B5E">
        <w:rPr>
          <w:rFonts w:ascii="Arial" w:hAnsi="Arial" w:cs="Arial"/>
          <w:sz w:val="22"/>
          <w:szCs w:val="22"/>
        </w:rPr>
        <w:t>wskazania wartości towaru lub usługi objętego obowiązkiem podatkowym zamawiającego, bez kwoty podatku;</w:t>
      </w:r>
    </w:p>
    <w:p w14:paraId="60280D6C" w14:textId="4CEB0271" w:rsidR="00F06706" w:rsidRPr="00EB6239" w:rsidRDefault="00FD4BAA" w:rsidP="001E161C">
      <w:pPr>
        <w:widowControl w:val="0"/>
        <w:numPr>
          <w:ilvl w:val="0"/>
          <w:numId w:val="34"/>
        </w:numPr>
        <w:ind w:left="709" w:hanging="283"/>
        <w:jc w:val="both"/>
        <w:rPr>
          <w:rFonts w:ascii="Arial" w:hAnsi="Arial" w:cs="Arial"/>
          <w:sz w:val="22"/>
          <w:szCs w:val="22"/>
        </w:rPr>
      </w:pPr>
      <w:bookmarkStart w:id="44" w:name="mip51081283"/>
      <w:bookmarkEnd w:id="44"/>
      <w:r w:rsidRPr="00556B5E">
        <w:rPr>
          <w:rFonts w:ascii="Arial" w:hAnsi="Arial" w:cs="Arial"/>
          <w:sz w:val="22"/>
          <w:szCs w:val="22"/>
        </w:rPr>
        <w:t xml:space="preserve">wskazania stawki podatku od towarów i usług, która zgodnie z wiedzą wykonawcy, będzie </w:t>
      </w:r>
      <w:r w:rsidRPr="00EB6239">
        <w:rPr>
          <w:rFonts w:ascii="Arial" w:hAnsi="Arial" w:cs="Arial"/>
          <w:sz w:val="22"/>
          <w:szCs w:val="22"/>
        </w:rPr>
        <w:t>miała zastosowanie.</w:t>
      </w:r>
      <w:bookmarkStart w:id="45" w:name="mip51081280"/>
      <w:bookmarkEnd w:id="45"/>
    </w:p>
    <w:p w14:paraId="068BFAEF" w14:textId="7B97CCB6" w:rsidR="003A43C6" w:rsidRPr="00FD4BAA" w:rsidRDefault="003A43C6" w:rsidP="001E161C">
      <w:pPr>
        <w:widowControl w:val="0"/>
        <w:numPr>
          <w:ilvl w:val="0"/>
          <w:numId w:val="54"/>
        </w:numPr>
        <w:ind w:left="426" w:hanging="437"/>
        <w:jc w:val="both"/>
        <w:rPr>
          <w:rFonts w:ascii="Arial" w:hAnsi="Arial" w:cs="Arial"/>
          <w:sz w:val="22"/>
          <w:szCs w:val="22"/>
        </w:rPr>
      </w:pPr>
      <w:r w:rsidRPr="00FD4BAA">
        <w:rPr>
          <w:rFonts w:ascii="Arial" w:hAnsi="Arial" w:cs="Arial"/>
          <w:sz w:val="22"/>
          <w:szCs w:val="22"/>
        </w:rPr>
        <w:t>Zamawiający nie wyraża zgody na otrzymywanie innych niż faktura ustrukturyzowanych dokumentów elektronicznych za pośrednictwem platformy.</w:t>
      </w:r>
    </w:p>
    <w:p w14:paraId="43264F08" w14:textId="77777777" w:rsidR="00964445" w:rsidRPr="005E1FC2" w:rsidRDefault="00964445" w:rsidP="008E404B">
      <w:pPr>
        <w:widowControl w:val="0"/>
        <w:autoSpaceDE w:val="0"/>
        <w:autoSpaceDN w:val="0"/>
        <w:adjustRightInd w:val="0"/>
        <w:jc w:val="both"/>
        <w:rPr>
          <w:rFonts w:ascii="Arial" w:hAnsi="Arial" w:cs="Arial"/>
          <w:sz w:val="22"/>
          <w:szCs w:val="22"/>
        </w:rPr>
      </w:pPr>
    </w:p>
    <w:p w14:paraId="2FB2C631" w14:textId="77777777" w:rsidR="007B55B3" w:rsidRPr="005E1FC2" w:rsidRDefault="007B55B3" w:rsidP="002F0589">
      <w:pPr>
        <w:keepNext/>
        <w:pBdr>
          <w:top w:val="single" w:sz="4" w:space="1" w:color="auto"/>
          <w:left w:val="single" w:sz="4" w:space="4" w:color="auto"/>
          <w:bottom w:val="single" w:sz="4" w:space="1" w:color="auto"/>
          <w:right w:val="single" w:sz="4" w:space="4" w:color="auto"/>
        </w:pBdr>
        <w:shd w:val="clear" w:color="auto" w:fill="D9D9D9"/>
        <w:ind w:left="567" w:hanging="567"/>
        <w:rPr>
          <w:rFonts w:ascii="Arial" w:hAnsi="Arial" w:cs="Arial"/>
          <w:b/>
          <w:sz w:val="22"/>
          <w:szCs w:val="22"/>
        </w:rPr>
      </w:pPr>
      <w:r w:rsidRPr="005E1FC2">
        <w:rPr>
          <w:rFonts w:ascii="Arial" w:hAnsi="Arial" w:cs="Arial"/>
          <w:b/>
          <w:sz w:val="22"/>
          <w:szCs w:val="22"/>
        </w:rPr>
        <w:t>XVII.</w:t>
      </w:r>
      <w:r w:rsidRPr="005E1FC2">
        <w:rPr>
          <w:rFonts w:ascii="Arial" w:hAnsi="Arial" w:cs="Arial"/>
          <w:b/>
          <w:sz w:val="22"/>
          <w:szCs w:val="22"/>
        </w:rPr>
        <w:tab/>
      </w:r>
      <w:r w:rsidRPr="005E1FC2">
        <w:rPr>
          <w:rFonts w:ascii="Arial" w:hAnsi="Arial" w:cs="Arial"/>
          <w:b/>
          <w:bCs/>
          <w:sz w:val="22"/>
          <w:szCs w:val="22"/>
        </w:rPr>
        <w:t>Opis kryteriów oceny ofert, wraz z podaniem wag tych kryteriów, i sposobu oceny ofert</w:t>
      </w:r>
    </w:p>
    <w:p w14:paraId="7DC05AC3" w14:textId="1E37B5BC" w:rsidR="00F06706" w:rsidRPr="00D822FC" w:rsidRDefault="00011BEC" w:rsidP="001E161C">
      <w:pPr>
        <w:pStyle w:val="pkt1"/>
        <w:keepNext/>
        <w:numPr>
          <w:ilvl w:val="2"/>
          <w:numId w:val="7"/>
        </w:numPr>
        <w:tabs>
          <w:tab w:val="clear" w:pos="2340"/>
          <w:tab w:val="num" w:pos="360"/>
        </w:tabs>
        <w:spacing w:before="0" w:after="0"/>
        <w:ind w:left="357" w:hanging="357"/>
        <w:rPr>
          <w:rFonts w:ascii="Arial" w:hAnsi="Arial" w:cs="Arial"/>
          <w:color w:val="000000"/>
          <w:sz w:val="22"/>
          <w:szCs w:val="22"/>
        </w:rPr>
      </w:pPr>
      <w:r w:rsidRPr="005E1FC2">
        <w:rPr>
          <w:rFonts w:ascii="Arial" w:hAnsi="Arial" w:cs="Arial"/>
          <w:color w:val="000000"/>
          <w:sz w:val="22"/>
          <w:szCs w:val="22"/>
        </w:rPr>
        <w:t xml:space="preserve">Zamawiający wybiera ofertę najkorzystniejszą na podstawie kryteriów oceny ofert określonych w specyfikacji warunków zamówienia. </w:t>
      </w:r>
    </w:p>
    <w:p w14:paraId="16E5AF70" w14:textId="407FB144" w:rsidR="00011BEC" w:rsidRPr="005E1FC2" w:rsidRDefault="00011BEC" w:rsidP="001E161C">
      <w:pPr>
        <w:pStyle w:val="pkt1"/>
        <w:widowControl w:val="0"/>
        <w:numPr>
          <w:ilvl w:val="2"/>
          <w:numId w:val="7"/>
        </w:numPr>
        <w:tabs>
          <w:tab w:val="clear" w:pos="2340"/>
          <w:tab w:val="num" w:pos="360"/>
        </w:tabs>
        <w:spacing w:before="0" w:after="0"/>
        <w:ind w:left="360"/>
        <w:rPr>
          <w:rFonts w:ascii="Arial" w:hAnsi="Arial" w:cs="Arial"/>
          <w:color w:val="000000"/>
          <w:sz w:val="22"/>
          <w:szCs w:val="22"/>
        </w:rPr>
      </w:pPr>
      <w:r w:rsidRPr="005E1FC2">
        <w:rPr>
          <w:rFonts w:ascii="Arial" w:hAnsi="Arial" w:cs="Arial"/>
          <w:color w:val="000000"/>
          <w:sz w:val="22"/>
          <w:szCs w:val="22"/>
        </w:rPr>
        <w:t>Kryteria oceny ofert:</w:t>
      </w:r>
    </w:p>
    <w:p w14:paraId="048823D9" w14:textId="77777777" w:rsidR="00011BEC" w:rsidRPr="005E1FC2" w:rsidRDefault="00011BEC" w:rsidP="001E161C">
      <w:pPr>
        <w:widowControl w:val="0"/>
        <w:numPr>
          <w:ilvl w:val="0"/>
          <w:numId w:val="33"/>
        </w:numPr>
        <w:autoSpaceDE w:val="0"/>
        <w:autoSpaceDN w:val="0"/>
        <w:adjustRightInd w:val="0"/>
        <w:rPr>
          <w:rFonts w:ascii="Arial" w:hAnsi="Arial" w:cs="Arial"/>
          <w:b/>
          <w:color w:val="000000"/>
          <w:sz w:val="22"/>
          <w:szCs w:val="22"/>
        </w:rPr>
      </w:pPr>
      <w:r w:rsidRPr="005E1FC2">
        <w:rPr>
          <w:rFonts w:ascii="Arial" w:hAnsi="Arial" w:cs="Arial"/>
          <w:b/>
          <w:bCs/>
          <w:color w:val="000000"/>
          <w:sz w:val="22"/>
          <w:szCs w:val="22"/>
        </w:rPr>
        <w:t>Cena ofertowa (60%)</w:t>
      </w:r>
    </w:p>
    <w:p w14:paraId="75D3EC3C" w14:textId="77777777" w:rsidR="00011BEC" w:rsidRPr="005E1FC2" w:rsidRDefault="00011BEC" w:rsidP="00F06706">
      <w:pPr>
        <w:widowControl w:val="0"/>
        <w:autoSpaceDE w:val="0"/>
        <w:autoSpaceDN w:val="0"/>
        <w:adjustRightInd w:val="0"/>
        <w:ind w:left="720"/>
        <w:jc w:val="both"/>
        <w:rPr>
          <w:rFonts w:ascii="Arial" w:hAnsi="Arial" w:cs="Arial"/>
          <w:bCs/>
          <w:color w:val="000000"/>
          <w:sz w:val="22"/>
          <w:szCs w:val="22"/>
        </w:rPr>
      </w:pPr>
      <w:r w:rsidRPr="005E1FC2">
        <w:rPr>
          <w:rFonts w:ascii="Arial" w:hAnsi="Arial" w:cs="Arial"/>
          <w:bCs/>
          <w:color w:val="000000"/>
          <w:sz w:val="22"/>
          <w:szCs w:val="22"/>
        </w:rPr>
        <w:t>Liczba przyznanych punktów w ramach tego kryterium zostanie określona według wzoru:</w:t>
      </w:r>
    </w:p>
    <w:tbl>
      <w:tblPr>
        <w:tblW w:w="6888" w:type="dxa"/>
        <w:tblInd w:w="600" w:type="dxa"/>
        <w:tblLook w:val="01E0" w:firstRow="1" w:lastRow="1" w:firstColumn="1" w:lastColumn="1" w:noHBand="0" w:noVBand="0"/>
      </w:tblPr>
      <w:tblGrid>
        <w:gridCol w:w="6888"/>
      </w:tblGrid>
      <w:tr w:rsidR="00011BEC" w:rsidRPr="005E1FC2" w14:paraId="784EA825" w14:textId="77777777" w:rsidTr="001A038A">
        <w:trPr>
          <w:trHeight w:val="1576"/>
        </w:trPr>
        <w:tc>
          <w:tcPr>
            <w:tcW w:w="6888" w:type="dxa"/>
            <w:vAlign w:val="center"/>
          </w:tcPr>
          <w:p w14:paraId="5E1AA0AC" w14:textId="77777777" w:rsidR="00011BEC" w:rsidRPr="005E1FC2" w:rsidRDefault="00011BEC" w:rsidP="008E404B">
            <w:pPr>
              <w:widowControl w:val="0"/>
              <w:tabs>
                <w:tab w:val="left" w:pos="5055"/>
              </w:tabs>
              <w:autoSpaceDE w:val="0"/>
              <w:autoSpaceDN w:val="0"/>
              <w:adjustRightInd w:val="0"/>
              <w:jc w:val="center"/>
              <w:rPr>
                <w:rFonts w:ascii="Arial" w:hAnsi="Arial" w:cs="Arial"/>
                <w:b/>
                <w:color w:val="000000"/>
                <w:sz w:val="22"/>
                <w:szCs w:val="22"/>
              </w:rPr>
            </w:pPr>
            <w:r w:rsidRPr="005E1FC2">
              <w:rPr>
                <w:rFonts w:ascii="Arial" w:hAnsi="Arial" w:cs="Arial"/>
                <w:b/>
                <w:color w:val="000000"/>
                <w:sz w:val="22"/>
                <w:szCs w:val="22"/>
              </w:rPr>
              <w:t>P</w:t>
            </w:r>
            <w:r w:rsidRPr="005E1FC2">
              <w:rPr>
                <w:rFonts w:ascii="Arial" w:hAnsi="Arial" w:cs="Arial"/>
                <w:b/>
                <w:color w:val="000000"/>
                <w:sz w:val="22"/>
                <w:szCs w:val="22"/>
                <w:vertAlign w:val="subscript"/>
              </w:rPr>
              <w:t xml:space="preserve">C </w:t>
            </w:r>
            <w:r w:rsidRPr="005E1FC2">
              <w:rPr>
                <w:rFonts w:ascii="Arial" w:hAnsi="Arial" w:cs="Arial"/>
                <w:b/>
                <w:color w:val="000000"/>
                <w:sz w:val="22"/>
                <w:szCs w:val="22"/>
              </w:rPr>
              <w:t xml:space="preserve">= </w:t>
            </w:r>
            <w:proofErr w:type="spellStart"/>
            <w:r w:rsidRPr="005E1FC2">
              <w:rPr>
                <w:rFonts w:ascii="Arial" w:hAnsi="Arial" w:cs="Arial"/>
                <w:b/>
                <w:color w:val="000000"/>
                <w:sz w:val="22"/>
                <w:szCs w:val="22"/>
              </w:rPr>
              <w:t>C</w:t>
            </w:r>
            <w:r w:rsidRPr="005E1FC2">
              <w:rPr>
                <w:rFonts w:ascii="Arial" w:hAnsi="Arial" w:cs="Arial"/>
                <w:b/>
                <w:color w:val="000000"/>
                <w:sz w:val="22"/>
                <w:szCs w:val="22"/>
                <w:vertAlign w:val="subscript"/>
              </w:rPr>
              <w:t>n</w:t>
            </w:r>
            <w:proofErr w:type="spellEnd"/>
            <w:r w:rsidRPr="005E1FC2">
              <w:rPr>
                <w:rFonts w:ascii="Arial" w:hAnsi="Arial" w:cs="Arial"/>
                <w:b/>
                <w:color w:val="000000"/>
                <w:sz w:val="22"/>
                <w:szCs w:val="22"/>
              </w:rPr>
              <w:t>/</w:t>
            </w:r>
            <w:proofErr w:type="spellStart"/>
            <w:r w:rsidRPr="005E1FC2">
              <w:rPr>
                <w:rFonts w:ascii="Arial" w:hAnsi="Arial" w:cs="Arial"/>
                <w:b/>
                <w:color w:val="000000"/>
                <w:sz w:val="22"/>
                <w:szCs w:val="22"/>
              </w:rPr>
              <w:t>C</w:t>
            </w:r>
            <w:r w:rsidRPr="005E1FC2">
              <w:rPr>
                <w:rFonts w:ascii="Arial" w:hAnsi="Arial" w:cs="Arial"/>
                <w:b/>
                <w:color w:val="000000"/>
                <w:sz w:val="22"/>
                <w:szCs w:val="22"/>
                <w:vertAlign w:val="subscript"/>
              </w:rPr>
              <w:t>bo</w:t>
            </w:r>
            <w:proofErr w:type="spellEnd"/>
            <w:r w:rsidRPr="005E1FC2">
              <w:rPr>
                <w:rFonts w:ascii="Arial" w:hAnsi="Arial" w:cs="Arial"/>
                <w:b/>
                <w:color w:val="000000"/>
                <w:sz w:val="22"/>
                <w:szCs w:val="22"/>
                <w:vertAlign w:val="subscript"/>
              </w:rPr>
              <w:t xml:space="preserve"> </w:t>
            </w:r>
            <w:r w:rsidRPr="005E1FC2">
              <w:rPr>
                <w:rFonts w:ascii="Arial" w:hAnsi="Arial" w:cs="Arial"/>
                <w:b/>
                <w:color w:val="000000"/>
                <w:sz w:val="22"/>
                <w:szCs w:val="22"/>
              </w:rPr>
              <w:t>x 100 x 60%</w:t>
            </w:r>
          </w:p>
          <w:p w14:paraId="3E92CF76" w14:textId="77777777" w:rsidR="00011BEC" w:rsidRPr="005E1FC2" w:rsidRDefault="00011BEC" w:rsidP="008E404B">
            <w:pPr>
              <w:widowControl w:val="0"/>
              <w:tabs>
                <w:tab w:val="left" w:pos="5055"/>
              </w:tabs>
              <w:autoSpaceDE w:val="0"/>
              <w:autoSpaceDN w:val="0"/>
              <w:adjustRightInd w:val="0"/>
              <w:rPr>
                <w:rFonts w:ascii="Arial" w:hAnsi="Arial" w:cs="Arial"/>
                <w:color w:val="000000"/>
                <w:sz w:val="22"/>
                <w:szCs w:val="22"/>
              </w:rPr>
            </w:pPr>
            <w:r w:rsidRPr="005E1FC2">
              <w:rPr>
                <w:rFonts w:ascii="Arial" w:hAnsi="Arial" w:cs="Arial"/>
                <w:color w:val="000000"/>
                <w:sz w:val="22"/>
                <w:szCs w:val="22"/>
              </w:rPr>
              <w:t>gdzie:</w:t>
            </w:r>
          </w:p>
          <w:p w14:paraId="212DA7B4" w14:textId="77777777" w:rsidR="00011BEC" w:rsidRPr="005E1FC2" w:rsidRDefault="00011BEC" w:rsidP="008E404B">
            <w:pPr>
              <w:widowControl w:val="0"/>
              <w:tabs>
                <w:tab w:val="left" w:pos="5055"/>
              </w:tabs>
              <w:autoSpaceDE w:val="0"/>
              <w:autoSpaceDN w:val="0"/>
              <w:adjustRightInd w:val="0"/>
              <w:ind w:left="442" w:hanging="442"/>
              <w:rPr>
                <w:rFonts w:ascii="Arial" w:hAnsi="Arial" w:cs="Arial"/>
                <w:color w:val="000000"/>
                <w:sz w:val="22"/>
                <w:szCs w:val="22"/>
              </w:rPr>
            </w:pPr>
            <w:r w:rsidRPr="005E1FC2">
              <w:rPr>
                <w:rFonts w:ascii="Arial" w:hAnsi="Arial" w:cs="Arial"/>
                <w:color w:val="000000"/>
                <w:sz w:val="22"/>
                <w:szCs w:val="22"/>
              </w:rPr>
              <w:t>P</w:t>
            </w:r>
            <w:r w:rsidRPr="005E1FC2">
              <w:rPr>
                <w:rFonts w:ascii="Arial" w:hAnsi="Arial" w:cs="Arial"/>
                <w:color w:val="000000"/>
                <w:sz w:val="22"/>
                <w:szCs w:val="22"/>
                <w:vertAlign w:val="subscript"/>
              </w:rPr>
              <w:t xml:space="preserve">C </w:t>
            </w:r>
            <w:r w:rsidRPr="005E1FC2">
              <w:rPr>
                <w:rFonts w:ascii="Arial" w:hAnsi="Arial" w:cs="Arial"/>
                <w:color w:val="000000"/>
                <w:sz w:val="22"/>
                <w:szCs w:val="22"/>
              </w:rPr>
              <w:t xml:space="preserve"> - suma uzyskanych punktów badanej oferty w ramach kryterium</w:t>
            </w:r>
          </w:p>
          <w:p w14:paraId="6F8762F4" w14:textId="77777777" w:rsidR="00011BEC" w:rsidRPr="005E1FC2" w:rsidRDefault="00011BEC" w:rsidP="008E404B">
            <w:pPr>
              <w:widowControl w:val="0"/>
              <w:tabs>
                <w:tab w:val="left" w:pos="5055"/>
              </w:tabs>
              <w:autoSpaceDE w:val="0"/>
              <w:autoSpaceDN w:val="0"/>
              <w:adjustRightInd w:val="0"/>
              <w:ind w:left="442" w:hanging="442"/>
              <w:rPr>
                <w:rFonts w:ascii="Arial" w:hAnsi="Arial" w:cs="Arial"/>
                <w:color w:val="000000"/>
                <w:sz w:val="22"/>
                <w:szCs w:val="22"/>
              </w:rPr>
            </w:pPr>
            <w:proofErr w:type="spellStart"/>
            <w:r w:rsidRPr="005E1FC2">
              <w:rPr>
                <w:rFonts w:ascii="Arial" w:hAnsi="Arial" w:cs="Arial"/>
                <w:color w:val="000000"/>
                <w:sz w:val="22"/>
                <w:szCs w:val="22"/>
              </w:rPr>
              <w:t>C</w:t>
            </w:r>
            <w:r w:rsidRPr="005E1FC2">
              <w:rPr>
                <w:rFonts w:ascii="Arial" w:hAnsi="Arial" w:cs="Arial"/>
                <w:color w:val="000000"/>
                <w:sz w:val="22"/>
                <w:szCs w:val="22"/>
                <w:vertAlign w:val="subscript"/>
              </w:rPr>
              <w:t>n</w:t>
            </w:r>
            <w:proofErr w:type="spellEnd"/>
            <w:r w:rsidRPr="005E1FC2">
              <w:rPr>
                <w:rFonts w:ascii="Arial" w:hAnsi="Arial" w:cs="Arial"/>
                <w:color w:val="000000"/>
                <w:sz w:val="22"/>
                <w:szCs w:val="22"/>
              </w:rPr>
              <w:t xml:space="preserve"> – najniższa cena ofertowa </w:t>
            </w:r>
          </w:p>
          <w:p w14:paraId="37EC1E2E" w14:textId="77777777" w:rsidR="00011BEC" w:rsidRPr="005E1FC2" w:rsidRDefault="00011BEC" w:rsidP="008E404B">
            <w:pPr>
              <w:widowControl w:val="0"/>
              <w:tabs>
                <w:tab w:val="left" w:pos="5055"/>
              </w:tabs>
              <w:autoSpaceDE w:val="0"/>
              <w:autoSpaceDN w:val="0"/>
              <w:adjustRightInd w:val="0"/>
              <w:ind w:left="396" w:hanging="396"/>
              <w:rPr>
                <w:rFonts w:ascii="Arial" w:hAnsi="Arial" w:cs="Arial"/>
                <w:b/>
                <w:color w:val="000000"/>
                <w:sz w:val="22"/>
                <w:szCs w:val="22"/>
              </w:rPr>
            </w:pPr>
            <w:proofErr w:type="spellStart"/>
            <w:r w:rsidRPr="005E1FC2">
              <w:rPr>
                <w:rFonts w:ascii="Arial" w:hAnsi="Arial" w:cs="Arial"/>
                <w:color w:val="000000"/>
                <w:sz w:val="22"/>
                <w:szCs w:val="22"/>
              </w:rPr>
              <w:t>C</w:t>
            </w:r>
            <w:r w:rsidRPr="005E1FC2">
              <w:rPr>
                <w:rFonts w:ascii="Arial" w:hAnsi="Arial" w:cs="Arial"/>
                <w:color w:val="000000"/>
                <w:sz w:val="22"/>
                <w:szCs w:val="22"/>
                <w:vertAlign w:val="subscript"/>
              </w:rPr>
              <w:t>bo</w:t>
            </w:r>
            <w:proofErr w:type="spellEnd"/>
            <w:r w:rsidRPr="005E1FC2">
              <w:rPr>
                <w:rFonts w:ascii="Arial" w:hAnsi="Arial" w:cs="Arial"/>
                <w:color w:val="000000"/>
                <w:sz w:val="22"/>
                <w:szCs w:val="22"/>
              </w:rPr>
              <w:t xml:space="preserve"> – cena badanej oferty</w:t>
            </w:r>
          </w:p>
        </w:tc>
      </w:tr>
    </w:tbl>
    <w:p w14:paraId="7C9580AF" w14:textId="77777777" w:rsidR="00011BEC" w:rsidRPr="005E1FC2" w:rsidRDefault="00011BEC" w:rsidP="008E404B">
      <w:pPr>
        <w:pStyle w:val="Tekstpodstawowywcity2"/>
        <w:ind w:left="0"/>
        <w:rPr>
          <w:rFonts w:ascii="Arial" w:hAnsi="Arial" w:cs="Arial"/>
          <w:sz w:val="6"/>
          <w:szCs w:val="6"/>
        </w:rPr>
      </w:pPr>
    </w:p>
    <w:p w14:paraId="0E76B37C" w14:textId="77777777" w:rsidR="00011BEC" w:rsidRPr="005E1FC2" w:rsidRDefault="00011BEC" w:rsidP="008E404B">
      <w:pPr>
        <w:pStyle w:val="Tekstpodstawowywcity2"/>
        <w:ind w:left="720"/>
        <w:rPr>
          <w:rFonts w:ascii="Arial" w:hAnsi="Arial" w:cs="Arial"/>
          <w:sz w:val="22"/>
          <w:szCs w:val="22"/>
        </w:rPr>
      </w:pPr>
      <w:r w:rsidRPr="005E1FC2">
        <w:rPr>
          <w:rFonts w:ascii="Arial" w:hAnsi="Arial" w:cs="Arial"/>
          <w:sz w:val="22"/>
          <w:szCs w:val="22"/>
        </w:rPr>
        <w:t>Wynik działania zostanie zaokrąglony do 2 miejsc po przecinku.</w:t>
      </w:r>
    </w:p>
    <w:p w14:paraId="7AD063E6" w14:textId="77777777" w:rsidR="00011BEC" w:rsidRPr="005E1FC2" w:rsidRDefault="00011BEC" w:rsidP="001E161C">
      <w:pPr>
        <w:widowControl w:val="0"/>
        <w:numPr>
          <w:ilvl w:val="0"/>
          <w:numId w:val="33"/>
        </w:numPr>
        <w:autoSpaceDE w:val="0"/>
        <w:autoSpaceDN w:val="0"/>
        <w:adjustRightInd w:val="0"/>
        <w:rPr>
          <w:rFonts w:ascii="Arial" w:hAnsi="Arial" w:cs="Arial"/>
          <w:b/>
          <w:sz w:val="22"/>
          <w:szCs w:val="22"/>
        </w:rPr>
      </w:pPr>
      <w:r w:rsidRPr="005E1FC2">
        <w:rPr>
          <w:rFonts w:ascii="Arial" w:hAnsi="Arial" w:cs="Arial"/>
          <w:b/>
          <w:sz w:val="22"/>
          <w:szCs w:val="22"/>
        </w:rPr>
        <w:t>Okres gwarancji</w:t>
      </w:r>
      <w:r w:rsidRPr="005E1FC2">
        <w:rPr>
          <w:rFonts w:ascii="Arial" w:hAnsi="Arial" w:cs="Arial"/>
          <w:b/>
          <w:bCs/>
          <w:sz w:val="22"/>
          <w:szCs w:val="22"/>
        </w:rPr>
        <w:t xml:space="preserve"> </w:t>
      </w:r>
      <w:r w:rsidRPr="005E1FC2">
        <w:rPr>
          <w:rFonts w:ascii="Arial" w:hAnsi="Arial" w:cs="Arial"/>
          <w:b/>
          <w:sz w:val="22"/>
          <w:szCs w:val="22"/>
        </w:rPr>
        <w:t>(40%)</w:t>
      </w:r>
    </w:p>
    <w:p w14:paraId="2795762D" w14:textId="77777777" w:rsidR="00011BEC" w:rsidRPr="005E1FC2" w:rsidRDefault="00011BEC" w:rsidP="008E404B">
      <w:pPr>
        <w:widowControl w:val="0"/>
        <w:autoSpaceDE w:val="0"/>
        <w:autoSpaceDN w:val="0"/>
        <w:adjustRightInd w:val="0"/>
        <w:ind w:left="720"/>
        <w:rPr>
          <w:rFonts w:ascii="Arial" w:hAnsi="Arial" w:cs="Arial"/>
          <w:sz w:val="22"/>
          <w:szCs w:val="22"/>
        </w:rPr>
      </w:pPr>
      <w:r w:rsidRPr="005E1FC2">
        <w:rPr>
          <w:rFonts w:ascii="Arial" w:hAnsi="Arial" w:cs="Arial"/>
          <w:bCs/>
          <w:sz w:val="22"/>
          <w:szCs w:val="22"/>
        </w:rPr>
        <w:t>Liczba przyznanych punktów w ramach tego kryterium zostanie określona według wzoru:</w:t>
      </w:r>
    </w:p>
    <w:tbl>
      <w:tblPr>
        <w:tblW w:w="6888" w:type="dxa"/>
        <w:tblInd w:w="600" w:type="dxa"/>
        <w:tblLook w:val="01E0" w:firstRow="1" w:lastRow="1" w:firstColumn="1" w:lastColumn="1" w:noHBand="0" w:noVBand="0"/>
      </w:tblPr>
      <w:tblGrid>
        <w:gridCol w:w="6888"/>
      </w:tblGrid>
      <w:tr w:rsidR="00011BEC" w:rsidRPr="005E1FC2" w14:paraId="40054E4C" w14:textId="77777777" w:rsidTr="001A038A">
        <w:trPr>
          <w:trHeight w:val="1576"/>
        </w:trPr>
        <w:tc>
          <w:tcPr>
            <w:tcW w:w="6888" w:type="dxa"/>
            <w:vAlign w:val="center"/>
          </w:tcPr>
          <w:p w14:paraId="2BE36D7F" w14:textId="77777777" w:rsidR="00011BEC" w:rsidRPr="005E1FC2" w:rsidRDefault="00011BEC" w:rsidP="008E404B">
            <w:pPr>
              <w:widowControl w:val="0"/>
              <w:autoSpaceDE w:val="0"/>
              <w:autoSpaceDN w:val="0"/>
              <w:adjustRightInd w:val="0"/>
              <w:ind w:left="720"/>
              <w:rPr>
                <w:rFonts w:ascii="Arial" w:hAnsi="Arial" w:cs="Arial"/>
                <w:b/>
                <w:sz w:val="22"/>
                <w:szCs w:val="22"/>
              </w:rPr>
            </w:pPr>
            <w:r w:rsidRPr="005E1FC2">
              <w:rPr>
                <w:rFonts w:ascii="Arial" w:hAnsi="Arial" w:cs="Arial"/>
                <w:b/>
                <w:sz w:val="22"/>
                <w:szCs w:val="22"/>
              </w:rPr>
              <w:t>P</w:t>
            </w:r>
            <w:r w:rsidRPr="005E1FC2">
              <w:rPr>
                <w:rFonts w:ascii="Arial" w:hAnsi="Arial" w:cs="Arial"/>
                <w:b/>
                <w:sz w:val="22"/>
                <w:szCs w:val="22"/>
                <w:vertAlign w:val="subscript"/>
              </w:rPr>
              <w:t xml:space="preserve">G </w:t>
            </w:r>
            <w:r w:rsidRPr="005E1FC2">
              <w:rPr>
                <w:rFonts w:ascii="Arial" w:hAnsi="Arial" w:cs="Arial"/>
                <w:b/>
                <w:sz w:val="22"/>
                <w:szCs w:val="22"/>
              </w:rPr>
              <w:t xml:space="preserve">= </w:t>
            </w:r>
            <w:proofErr w:type="spellStart"/>
            <w:r w:rsidRPr="005E1FC2">
              <w:rPr>
                <w:rFonts w:ascii="Arial" w:hAnsi="Arial" w:cs="Arial"/>
                <w:b/>
                <w:sz w:val="22"/>
                <w:szCs w:val="22"/>
              </w:rPr>
              <w:t>G</w:t>
            </w:r>
            <w:r w:rsidRPr="005E1FC2">
              <w:rPr>
                <w:rFonts w:ascii="Arial" w:hAnsi="Arial" w:cs="Arial"/>
                <w:b/>
                <w:sz w:val="22"/>
                <w:szCs w:val="22"/>
                <w:vertAlign w:val="subscript"/>
              </w:rPr>
              <w:t>bo</w:t>
            </w:r>
            <w:proofErr w:type="spellEnd"/>
            <w:r w:rsidRPr="005E1FC2">
              <w:rPr>
                <w:rFonts w:ascii="Arial" w:hAnsi="Arial" w:cs="Arial"/>
                <w:b/>
                <w:sz w:val="22"/>
                <w:szCs w:val="22"/>
              </w:rPr>
              <w:t xml:space="preserve"> / </w:t>
            </w:r>
            <w:proofErr w:type="spellStart"/>
            <w:r w:rsidRPr="005E1FC2">
              <w:rPr>
                <w:rFonts w:ascii="Arial" w:hAnsi="Arial" w:cs="Arial"/>
                <w:b/>
                <w:sz w:val="22"/>
                <w:szCs w:val="22"/>
              </w:rPr>
              <w:t>G</w:t>
            </w:r>
            <w:r w:rsidRPr="005E1FC2">
              <w:rPr>
                <w:rFonts w:ascii="Arial" w:hAnsi="Arial" w:cs="Arial"/>
                <w:b/>
                <w:sz w:val="22"/>
                <w:szCs w:val="22"/>
                <w:vertAlign w:val="subscript"/>
              </w:rPr>
              <w:t>n</w:t>
            </w:r>
            <w:proofErr w:type="spellEnd"/>
            <w:r w:rsidRPr="005E1FC2">
              <w:rPr>
                <w:rFonts w:ascii="Arial" w:hAnsi="Arial" w:cs="Arial"/>
                <w:b/>
                <w:sz w:val="22"/>
                <w:szCs w:val="22"/>
                <w:vertAlign w:val="subscript"/>
              </w:rPr>
              <w:t xml:space="preserve"> </w:t>
            </w:r>
            <w:r w:rsidRPr="005E1FC2">
              <w:rPr>
                <w:rFonts w:ascii="Arial" w:hAnsi="Arial" w:cs="Arial"/>
                <w:b/>
                <w:sz w:val="22"/>
                <w:szCs w:val="22"/>
              </w:rPr>
              <w:t>x 100 x 40%</w:t>
            </w:r>
          </w:p>
          <w:p w14:paraId="4EEC701C" w14:textId="77777777" w:rsidR="00011BEC" w:rsidRPr="005E1FC2" w:rsidRDefault="00011BEC" w:rsidP="008E404B">
            <w:pPr>
              <w:widowControl w:val="0"/>
              <w:autoSpaceDE w:val="0"/>
              <w:autoSpaceDN w:val="0"/>
              <w:adjustRightInd w:val="0"/>
              <w:ind w:left="720"/>
              <w:rPr>
                <w:rFonts w:ascii="Arial" w:hAnsi="Arial" w:cs="Arial"/>
                <w:sz w:val="22"/>
                <w:szCs w:val="22"/>
              </w:rPr>
            </w:pPr>
            <w:r w:rsidRPr="005E1FC2">
              <w:rPr>
                <w:rFonts w:ascii="Arial" w:hAnsi="Arial" w:cs="Arial"/>
                <w:sz w:val="22"/>
                <w:szCs w:val="22"/>
              </w:rPr>
              <w:t>gdzie:</w:t>
            </w:r>
          </w:p>
          <w:p w14:paraId="5F95CD3E" w14:textId="77777777" w:rsidR="00011BEC" w:rsidRPr="005E1FC2" w:rsidRDefault="00011BEC" w:rsidP="008E404B">
            <w:pPr>
              <w:widowControl w:val="0"/>
              <w:autoSpaceDE w:val="0"/>
              <w:autoSpaceDN w:val="0"/>
              <w:adjustRightInd w:val="0"/>
              <w:ind w:left="720"/>
              <w:rPr>
                <w:rFonts w:ascii="Arial" w:hAnsi="Arial" w:cs="Arial"/>
                <w:sz w:val="22"/>
                <w:szCs w:val="22"/>
              </w:rPr>
            </w:pPr>
            <w:r w:rsidRPr="005E1FC2">
              <w:rPr>
                <w:rFonts w:ascii="Arial" w:hAnsi="Arial" w:cs="Arial"/>
                <w:sz w:val="22"/>
                <w:szCs w:val="22"/>
              </w:rPr>
              <w:t>P</w:t>
            </w:r>
            <w:r w:rsidRPr="005E1FC2">
              <w:rPr>
                <w:rFonts w:ascii="Arial" w:hAnsi="Arial" w:cs="Arial"/>
                <w:sz w:val="22"/>
                <w:szCs w:val="22"/>
                <w:vertAlign w:val="subscript"/>
              </w:rPr>
              <w:t xml:space="preserve">G </w:t>
            </w:r>
            <w:r w:rsidRPr="005E1FC2">
              <w:rPr>
                <w:rFonts w:ascii="Arial" w:hAnsi="Arial" w:cs="Arial"/>
                <w:sz w:val="22"/>
                <w:szCs w:val="22"/>
              </w:rPr>
              <w:t xml:space="preserve"> - suma uzyskanych punktów badanej oferty w ramach kryterium</w:t>
            </w:r>
          </w:p>
          <w:p w14:paraId="10EFB305" w14:textId="77777777" w:rsidR="00011BEC" w:rsidRPr="005E1FC2" w:rsidRDefault="00011BEC" w:rsidP="008E404B">
            <w:pPr>
              <w:widowControl w:val="0"/>
              <w:autoSpaceDE w:val="0"/>
              <w:autoSpaceDN w:val="0"/>
              <w:adjustRightInd w:val="0"/>
              <w:ind w:left="720"/>
              <w:rPr>
                <w:rFonts w:ascii="Arial" w:hAnsi="Arial" w:cs="Arial"/>
                <w:sz w:val="22"/>
                <w:szCs w:val="22"/>
              </w:rPr>
            </w:pPr>
            <w:proofErr w:type="spellStart"/>
            <w:r w:rsidRPr="005E1FC2">
              <w:rPr>
                <w:rFonts w:ascii="Arial" w:hAnsi="Arial" w:cs="Arial"/>
                <w:sz w:val="22"/>
                <w:szCs w:val="22"/>
              </w:rPr>
              <w:t>G</w:t>
            </w:r>
            <w:r w:rsidRPr="005E1FC2">
              <w:rPr>
                <w:rFonts w:ascii="Arial" w:hAnsi="Arial" w:cs="Arial"/>
                <w:sz w:val="22"/>
                <w:szCs w:val="22"/>
                <w:vertAlign w:val="subscript"/>
              </w:rPr>
              <w:t>n</w:t>
            </w:r>
            <w:proofErr w:type="spellEnd"/>
            <w:r w:rsidRPr="005E1FC2">
              <w:rPr>
                <w:rFonts w:ascii="Arial" w:hAnsi="Arial" w:cs="Arial"/>
                <w:sz w:val="22"/>
                <w:szCs w:val="22"/>
              </w:rPr>
              <w:t xml:space="preserve"> – najdłuższy termin gwarancji spośród ważnych ofert</w:t>
            </w:r>
          </w:p>
          <w:p w14:paraId="56B38515" w14:textId="77777777" w:rsidR="00011BEC" w:rsidRPr="005E1FC2" w:rsidRDefault="00011BEC" w:rsidP="008E404B">
            <w:pPr>
              <w:widowControl w:val="0"/>
              <w:autoSpaceDE w:val="0"/>
              <w:autoSpaceDN w:val="0"/>
              <w:adjustRightInd w:val="0"/>
              <w:ind w:left="720"/>
              <w:rPr>
                <w:rFonts w:ascii="Arial" w:hAnsi="Arial" w:cs="Arial"/>
                <w:b/>
                <w:sz w:val="22"/>
                <w:szCs w:val="22"/>
              </w:rPr>
            </w:pPr>
            <w:proofErr w:type="spellStart"/>
            <w:r w:rsidRPr="005E1FC2">
              <w:rPr>
                <w:rFonts w:ascii="Arial" w:hAnsi="Arial" w:cs="Arial"/>
                <w:sz w:val="22"/>
                <w:szCs w:val="22"/>
              </w:rPr>
              <w:t>G</w:t>
            </w:r>
            <w:r w:rsidRPr="005E1FC2">
              <w:rPr>
                <w:rFonts w:ascii="Arial" w:hAnsi="Arial" w:cs="Arial"/>
                <w:sz w:val="22"/>
                <w:szCs w:val="22"/>
                <w:vertAlign w:val="subscript"/>
              </w:rPr>
              <w:t>bo</w:t>
            </w:r>
            <w:proofErr w:type="spellEnd"/>
            <w:r w:rsidRPr="005E1FC2">
              <w:rPr>
                <w:rFonts w:ascii="Arial" w:hAnsi="Arial" w:cs="Arial"/>
                <w:sz w:val="22"/>
                <w:szCs w:val="22"/>
              </w:rPr>
              <w:t xml:space="preserve"> – termin gwarancji badanej oferty</w:t>
            </w:r>
          </w:p>
        </w:tc>
      </w:tr>
    </w:tbl>
    <w:p w14:paraId="26998105" w14:textId="77777777" w:rsidR="00011BEC" w:rsidRPr="005E1FC2" w:rsidRDefault="00011BEC" w:rsidP="008E404B">
      <w:pPr>
        <w:widowControl w:val="0"/>
        <w:autoSpaceDE w:val="0"/>
        <w:autoSpaceDN w:val="0"/>
        <w:adjustRightInd w:val="0"/>
        <w:ind w:left="720"/>
        <w:rPr>
          <w:rFonts w:ascii="Arial" w:hAnsi="Arial" w:cs="Arial"/>
          <w:sz w:val="22"/>
          <w:szCs w:val="22"/>
        </w:rPr>
      </w:pPr>
      <w:r w:rsidRPr="005E1FC2">
        <w:rPr>
          <w:rFonts w:ascii="Arial" w:hAnsi="Arial" w:cs="Arial"/>
          <w:sz w:val="22"/>
          <w:szCs w:val="22"/>
        </w:rPr>
        <w:t>Wynik działania zostanie zaokrąglony do 2 miejsc po przecinku.</w:t>
      </w:r>
    </w:p>
    <w:p w14:paraId="69F75443" w14:textId="77777777" w:rsidR="00011BEC" w:rsidRPr="005E1FC2" w:rsidRDefault="00011BEC" w:rsidP="008E404B">
      <w:pPr>
        <w:widowControl w:val="0"/>
        <w:autoSpaceDE w:val="0"/>
        <w:autoSpaceDN w:val="0"/>
        <w:adjustRightInd w:val="0"/>
        <w:ind w:left="720"/>
        <w:rPr>
          <w:rFonts w:ascii="Arial" w:hAnsi="Arial" w:cs="Arial"/>
          <w:sz w:val="22"/>
          <w:szCs w:val="22"/>
        </w:rPr>
      </w:pPr>
    </w:p>
    <w:p w14:paraId="50687810" w14:textId="77777777" w:rsidR="00011BEC" w:rsidRPr="005E1FC2" w:rsidRDefault="00011BEC" w:rsidP="008E404B">
      <w:pPr>
        <w:pStyle w:val="Tekstpodstawowy"/>
        <w:tabs>
          <w:tab w:val="left" w:pos="360"/>
          <w:tab w:val="left" w:pos="900"/>
          <w:tab w:val="left" w:pos="1800"/>
        </w:tabs>
        <w:ind w:left="720"/>
        <w:jc w:val="both"/>
        <w:rPr>
          <w:rFonts w:ascii="Arial" w:hAnsi="Arial" w:cs="Arial"/>
          <w:b/>
          <w:color w:val="auto"/>
          <w:sz w:val="22"/>
          <w:szCs w:val="22"/>
        </w:rPr>
      </w:pPr>
      <w:r w:rsidRPr="005E1FC2">
        <w:rPr>
          <w:rFonts w:ascii="Arial" w:hAnsi="Arial" w:cs="Arial"/>
          <w:b/>
          <w:color w:val="auto"/>
          <w:sz w:val="22"/>
          <w:szCs w:val="22"/>
        </w:rPr>
        <w:t>UWAGA:</w:t>
      </w:r>
    </w:p>
    <w:p w14:paraId="52D2E2F7" w14:textId="61790843" w:rsidR="00011BEC" w:rsidRPr="005E1FC2" w:rsidRDefault="00011BEC" w:rsidP="008E404B">
      <w:pPr>
        <w:widowControl w:val="0"/>
        <w:autoSpaceDE w:val="0"/>
        <w:autoSpaceDN w:val="0"/>
        <w:adjustRightInd w:val="0"/>
        <w:ind w:left="720"/>
        <w:jc w:val="both"/>
        <w:rPr>
          <w:rFonts w:ascii="Arial" w:hAnsi="Arial" w:cs="Arial"/>
          <w:sz w:val="22"/>
          <w:szCs w:val="22"/>
        </w:rPr>
      </w:pPr>
      <w:r w:rsidRPr="005E1FC2">
        <w:rPr>
          <w:rFonts w:ascii="Arial" w:hAnsi="Arial" w:cs="Arial"/>
          <w:sz w:val="22"/>
          <w:szCs w:val="22"/>
        </w:rPr>
        <w:t>Minimalny, wymagany i punkt</w:t>
      </w:r>
      <w:r w:rsidR="00D822FC">
        <w:rPr>
          <w:rFonts w:ascii="Arial" w:hAnsi="Arial" w:cs="Arial"/>
          <w:sz w:val="22"/>
          <w:szCs w:val="22"/>
        </w:rPr>
        <w:t>owany termin gwarancji wynosi 36 miesięcy, maksymalny termin 60 miesiące. Gwarancja powyżej 60</w:t>
      </w:r>
      <w:r w:rsidRPr="005E1FC2">
        <w:rPr>
          <w:rFonts w:ascii="Arial" w:hAnsi="Arial" w:cs="Arial"/>
          <w:sz w:val="22"/>
          <w:szCs w:val="22"/>
        </w:rPr>
        <w:t xml:space="preserve"> m</w:t>
      </w:r>
      <w:r w:rsidR="00D822FC">
        <w:rPr>
          <w:rFonts w:ascii="Arial" w:hAnsi="Arial" w:cs="Arial"/>
          <w:sz w:val="22"/>
          <w:szCs w:val="22"/>
        </w:rPr>
        <w:t>iesięcy będzie traktowana jako 60 miesięcy</w:t>
      </w:r>
      <w:r w:rsidRPr="005E1FC2">
        <w:rPr>
          <w:rFonts w:ascii="Arial" w:hAnsi="Arial" w:cs="Arial"/>
          <w:sz w:val="22"/>
          <w:szCs w:val="22"/>
        </w:rPr>
        <w:t>. Zaoferowany okres gwarancji będzie jednocześnie okresem rękojmi. Zaoferowanie te</w:t>
      </w:r>
      <w:r w:rsidR="00D822FC">
        <w:rPr>
          <w:rFonts w:ascii="Arial" w:hAnsi="Arial" w:cs="Arial"/>
          <w:sz w:val="22"/>
          <w:szCs w:val="22"/>
        </w:rPr>
        <w:t>rminu krótszego niż 36</w:t>
      </w:r>
      <w:r w:rsidRPr="005E1FC2">
        <w:rPr>
          <w:rFonts w:ascii="Arial" w:hAnsi="Arial" w:cs="Arial"/>
          <w:sz w:val="22"/>
          <w:szCs w:val="22"/>
        </w:rPr>
        <w:t xml:space="preserve"> miesięcy będzie niezgodne z </w:t>
      </w:r>
      <w:r w:rsidR="00B532DD">
        <w:rPr>
          <w:rFonts w:ascii="Arial" w:hAnsi="Arial" w:cs="Arial"/>
          <w:sz w:val="22"/>
          <w:szCs w:val="22"/>
        </w:rPr>
        <w:t>SWZ</w:t>
      </w:r>
      <w:r w:rsidRPr="005E1FC2">
        <w:rPr>
          <w:rFonts w:ascii="Arial" w:hAnsi="Arial" w:cs="Arial"/>
          <w:sz w:val="22"/>
          <w:szCs w:val="22"/>
        </w:rPr>
        <w:t>.</w:t>
      </w:r>
    </w:p>
    <w:p w14:paraId="09B2F9E4" w14:textId="77777777" w:rsidR="00F06706" w:rsidRDefault="00F06706" w:rsidP="00F06706">
      <w:pPr>
        <w:pStyle w:val="Tekstpodstawowywcity2"/>
        <w:autoSpaceDE/>
        <w:autoSpaceDN/>
        <w:adjustRightInd/>
        <w:ind w:left="360"/>
        <w:jc w:val="both"/>
        <w:rPr>
          <w:rFonts w:ascii="Arial" w:hAnsi="Arial" w:cs="Arial"/>
          <w:sz w:val="22"/>
          <w:szCs w:val="22"/>
        </w:rPr>
      </w:pPr>
    </w:p>
    <w:p w14:paraId="7F59FFCF" w14:textId="3896BBE4" w:rsidR="00011BEC" w:rsidRPr="005E1FC2" w:rsidRDefault="00011BEC" w:rsidP="001E161C">
      <w:pPr>
        <w:pStyle w:val="Tekstpodstawowywcity2"/>
        <w:numPr>
          <w:ilvl w:val="2"/>
          <w:numId w:val="7"/>
        </w:numPr>
        <w:tabs>
          <w:tab w:val="clear" w:pos="2340"/>
          <w:tab w:val="num" w:pos="360"/>
        </w:tabs>
        <w:autoSpaceDE/>
        <w:autoSpaceDN/>
        <w:adjustRightInd/>
        <w:ind w:left="360"/>
        <w:jc w:val="both"/>
        <w:rPr>
          <w:rFonts w:ascii="Arial" w:hAnsi="Arial" w:cs="Arial"/>
          <w:sz w:val="22"/>
          <w:szCs w:val="22"/>
        </w:rPr>
      </w:pPr>
      <w:r w:rsidRPr="005E1FC2">
        <w:rPr>
          <w:rFonts w:ascii="Arial" w:hAnsi="Arial" w:cs="Arial"/>
          <w:sz w:val="22"/>
          <w:szCs w:val="22"/>
        </w:rPr>
        <w:t>Maksymalna liczba punktów w kryterium równa jest określonej wadze kryterium. Ocena łączna stanowi sumę punktów uzyskanych w ramach wszystkich kryteriów.</w:t>
      </w:r>
    </w:p>
    <w:p w14:paraId="15496AB7" w14:textId="77777777" w:rsidR="00F06706" w:rsidRDefault="00F06706" w:rsidP="00F06706">
      <w:pPr>
        <w:pStyle w:val="Tekstpodstawowywcity2"/>
        <w:autoSpaceDE/>
        <w:autoSpaceDN/>
        <w:adjustRightInd/>
        <w:ind w:left="357"/>
        <w:jc w:val="both"/>
        <w:rPr>
          <w:rFonts w:ascii="Arial" w:hAnsi="Arial" w:cs="Arial"/>
          <w:sz w:val="22"/>
          <w:szCs w:val="22"/>
        </w:rPr>
      </w:pPr>
    </w:p>
    <w:p w14:paraId="3AB79F7C" w14:textId="6F9A80BB" w:rsidR="00011BEC" w:rsidRPr="005E1FC2" w:rsidRDefault="00011BEC" w:rsidP="001E161C">
      <w:pPr>
        <w:pStyle w:val="Tekstpodstawowywcity2"/>
        <w:keepNext/>
        <w:widowControl/>
        <w:numPr>
          <w:ilvl w:val="2"/>
          <w:numId w:val="7"/>
        </w:numPr>
        <w:tabs>
          <w:tab w:val="clear" w:pos="2340"/>
          <w:tab w:val="num" w:pos="360"/>
        </w:tabs>
        <w:autoSpaceDE/>
        <w:autoSpaceDN/>
        <w:adjustRightInd/>
        <w:ind w:left="357" w:hanging="357"/>
        <w:jc w:val="both"/>
        <w:rPr>
          <w:rFonts w:ascii="Arial" w:hAnsi="Arial" w:cs="Arial"/>
          <w:sz w:val="22"/>
          <w:szCs w:val="22"/>
        </w:rPr>
      </w:pPr>
      <w:r w:rsidRPr="005E1FC2">
        <w:rPr>
          <w:rFonts w:ascii="Arial" w:hAnsi="Arial" w:cs="Arial"/>
          <w:sz w:val="22"/>
          <w:szCs w:val="22"/>
        </w:rPr>
        <w:lastRenderedPageBreak/>
        <w:t xml:space="preserve">Jako najkorzystniejsza zostanie wybrana oferta </w:t>
      </w:r>
      <w:r w:rsidR="00BF685B">
        <w:rPr>
          <w:rFonts w:ascii="Arial" w:hAnsi="Arial" w:cs="Arial"/>
          <w:sz w:val="22"/>
          <w:szCs w:val="22"/>
        </w:rPr>
        <w:t>w</w:t>
      </w:r>
      <w:r w:rsidRPr="005E1FC2">
        <w:rPr>
          <w:rFonts w:ascii="Arial" w:hAnsi="Arial" w:cs="Arial"/>
          <w:sz w:val="22"/>
          <w:szCs w:val="22"/>
        </w:rPr>
        <w:t>ykonawcy, która nie podlega odrzuceniu oraz uzyska największą liczbę punktów wyliczoną jako sumę punktów uzyskanych w ramach ustalonych kryteriów.</w:t>
      </w:r>
    </w:p>
    <w:p w14:paraId="316E387B" w14:textId="77777777" w:rsidR="00964445" w:rsidRPr="005E1FC2" w:rsidRDefault="00964445" w:rsidP="008E404B">
      <w:pPr>
        <w:widowControl w:val="0"/>
        <w:autoSpaceDE w:val="0"/>
        <w:autoSpaceDN w:val="0"/>
        <w:adjustRightInd w:val="0"/>
        <w:jc w:val="both"/>
        <w:rPr>
          <w:rFonts w:ascii="Arial" w:hAnsi="Arial" w:cs="Arial"/>
          <w:sz w:val="22"/>
          <w:szCs w:val="22"/>
        </w:rPr>
      </w:pPr>
    </w:p>
    <w:p w14:paraId="6C7997C1" w14:textId="77777777" w:rsidR="007B55B3" w:rsidRPr="005E1FC2" w:rsidRDefault="007B55B3" w:rsidP="00F06706">
      <w:pPr>
        <w:keepNext/>
        <w:pBdr>
          <w:top w:val="single" w:sz="4" w:space="1" w:color="auto"/>
          <w:left w:val="single" w:sz="4" w:space="4" w:color="auto"/>
          <w:bottom w:val="single" w:sz="4" w:space="1" w:color="auto"/>
          <w:right w:val="single" w:sz="4" w:space="4" w:color="auto"/>
        </w:pBdr>
        <w:shd w:val="clear" w:color="auto" w:fill="D9D9D9"/>
        <w:ind w:left="567" w:hanging="567"/>
        <w:rPr>
          <w:rFonts w:ascii="Arial" w:hAnsi="Arial" w:cs="Arial"/>
          <w:b/>
          <w:sz w:val="22"/>
          <w:szCs w:val="22"/>
        </w:rPr>
      </w:pPr>
      <w:r w:rsidRPr="005E1FC2">
        <w:rPr>
          <w:rFonts w:ascii="Arial" w:hAnsi="Arial" w:cs="Arial"/>
          <w:b/>
          <w:sz w:val="22"/>
          <w:szCs w:val="22"/>
        </w:rPr>
        <w:t>XVIII.</w:t>
      </w:r>
      <w:r w:rsidRPr="005E1FC2">
        <w:rPr>
          <w:rFonts w:ascii="Arial" w:hAnsi="Arial" w:cs="Arial"/>
          <w:b/>
          <w:sz w:val="22"/>
          <w:szCs w:val="22"/>
        </w:rPr>
        <w:tab/>
      </w:r>
      <w:r w:rsidRPr="005E1FC2">
        <w:rPr>
          <w:rFonts w:ascii="Arial" w:hAnsi="Arial" w:cs="Arial"/>
          <w:b/>
          <w:bCs/>
          <w:sz w:val="22"/>
          <w:szCs w:val="22"/>
        </w:rPr>
        <w:t>Informacje o formalnościach, jakie muszą zostać dopełnione po wyborze oferty w</w:t>
      </w:r>
      <w:r w:rsidR="00964445" w:rsidRPr="005E1FC2">
        <w:rPr>
          <w:rFonts w:ascii="Arial" w:hAnsi="Arial" w:cs="Arial"/>
          <w:b/>
          <w:bCs/>
          <w:sz w:val="22"/>
          <w:szCs w:val="22"/>
        </w:rPr>
        <w:t> </w:t>
      </w:r>
      <w:r w:rsidRPr="005E1FC2">
        <w:rPr>
          <w:rFonts w:ascii="Arial" w:hAnsi="Arial" w:cs="Arial"/>
          <w:b/>
          <w:bCs/>
          <w:sz w:val="22"/>
          <w:szCs w:val="22"/>
        </w:rPr>
        <w:t>celu zawarcia umowy w sprawie zamówienia publicznego</w:t>
      </w:r>
    </w:p>
    <w:p w14:paraId="3481EA64" w14:textId="644357EF" w:rsidR="00F06706" w:rsidRPr="00D822FC" w:rsidRDefault="001E052F" w:rsidP="001E161C">
      <w:pPr>
        <w:widowControl w:val="0"/>
        <w:numPr>
          <w:ilvl w:val="4"/>
          <w:numId w:val="4"/>
        </w:numPr>
        <w:tabs>
          <w:tab w:val="clear" w:pos="3600"/>
          <w:tab w:val="num" w:pos="360"/>
        </w:tabs>
        <w:autoSpaceDE w:val="0"/>
        <w:autoSpaceDN w:val="0"/>
        <w:adjustRightInd w:val="0"/>
        <w:ind w:left="360"/>
        <w:jc w:val="both"/>
        <w:rPr>
          <w:rFonts w:ascii="Arial" w:hAnsi="Arial" w:cs="Arial"/>
          <w:sz w:val="22"/>
          <w:szCs w:val="22"/>
        </w:rPr>
      </w:pPr>
      <w:r w:rsidRPr="00777376">
        <w:rPr>
          <w:rFonts w:ascii="Arial" w:hAnsi="Arial" w:cs="Arial"/>
          <w:sz w:val="22"/>
          <w:szCs w:val="22"/>
        </w:rPr>
        <w:t xml:space="preserve">Jeżeli </w:t>
      </w:r>
      <w:r w:rsidR="00A3289F">
        <w:rPr>
          <w:rFonts w:ascii="Arial" w:hAnsi="Arial" w:cs="Arial"/>
          <w:sz w:val="22"/>
          <w:szCs w:val="22"/>
        </w:rPr>
        <w:t>z</w:t>
      </w:r>
      <w:r w:rsidRPr="00777376">
        <w:rPr>
          <w:rFonts w:ascii="Arial" w:hAnsi="Arial" w:cs="Arial"/>
          <w:sz w:val="22"/>
          <w:szCs w:val="22"/>
        </w:rPr>
        <w:t xml:space="preserve">amawiający dokona wyboru oferty, umowa w sprawie realizacji zamówienia publicznego zostanie zawarta z </w:t>
      </w:r>
      <w:r w:rsidR="00777376" w:rsidRPr="00777376">
        <w:rPr>
          <w:rFonts w:ascii="Arial" w:hAnsi="Arial" w:cs="Arial"/>
          <w:sz w:val="22"/>
          <w:szCs w:val="22"/>
        </w:rPr>
        <w:t>w</w:t>
      </w:r>
      <w:r w:rsidRPr="00777376">
        <w:rPr>
          <w:rFonts w:ascii="Arial" w:hAnsi="Arial" w:cs="Arial"/>
          <w:sz w:val="22"/>
          <w:szCs w:val="22"/>
        </w:rPr>
        <w:t>ykonawcą, który spełni wszystkie przedstawione wymagania oraz, którego oferta okaże się najkorzystniejsza.</w:t>
      </w:r>
      <w:r w:rsidR="00A3289F">
        <w:rPr>
          <w:rFonts w:ascii="Arial" w:hAnsi="Arial" w:cs="Arial"/>
          <w:sz w:val="22"/>
          <w:szCs w:val="22"/>
        </w:rPr>
        <w:t xml:space="preserve"> </w:t>
      </w:r>
    </w:p>
    <w:p w14:paraId="340731D0" w14:textId="2E68C03A" w:rsidR="00F06706" w:rsidRPr="00D822FC" w:rsidRDefault="001E052F" w:rsidP="001E161C">
      <w:pPr>
        <w:widowControl w:val="0"/>
        <w:numPr>
          <w:ilvl w:val="4"/>
          <w:numId w:val="4"/>
        </w:numPr>
        <w:tabs>
          <w:tab w:val="clear" w:pos="3600"/>
          <w:tab w:val="num" w:pos="360"/>
        </w:tabs>
        <w:autoSpaceDE w:val="0"/>
        <w:autoSpaceDN w:val="0"/>
        <w:adjustRightInd w:val="0"/>
        <w:ind w:left="357" w:hanging="357"/>
        <w:jc w:val="both"/>
        <w:rPr>
          <w:rFonts w:ascii="Arial" w:hAnsi="Arial" w:cs="Arial"/>
          <w:sz w:val="22"/>
          <w:szCs w:val="22"/>
        </w:rPr>
      </w:pPr>
      <w:r w:rsidRPr="00777376">
        <w:rPr>
          <w:rFonts w:ascii="Arial" w:hAnsi="Arial" w:cs="Arial"/>
          <w:sz w:val="22"/>
          <w:szCs w:val="22"/>
        </w:rPr>
        <w:t xml:space="preserve">Umowa zostanie zawarta w formie pisemnej w siedzibie </w:t>
      </w:r>
      <w:r w:rsidR="00A3289F">
        <w:rPr>
          <w:rFonts w:ascii="Arial" w:hAnsi="Arial" w:cs="Arial"/>
          <w:sz w:val="22"/>
          <w:szCs w:val="22"/>
        </w:rPr>
        <w:t>z</w:t>
      </w:r>
      <w:r w:rsidRPr="00777376">
        <w:rPr>
          <w:rFonts w:ascii="Arial" w:hAnsi="Arial" w:cs="Arial"/>
          <w:sz w:val="22"/>
          <w:szCs w:val="22"/>
        </w:rPr>
        <w:t>amawiającego</w:t>
      </w:r>
      <w:r w:rsidR="00777376" w:rsidRPr="00777376">
        <w:rPr>
          <w:rFonts w:ascii="Arial" w:hAnsi="Arial" w:cs="Arial"/>
          <w:sz w:val="22"/>
          <w:szCs w:val="22"/>
        </w:rPr>
        <w:t xml:space="preserve"> lub w formie elektronicznej</w:t>
      </w:r>
      <w:r w:rsidRPr="00777376">
        <w:rPr>
          <w:rFonts w:ascii="Arial" w:hAnsi="Arial" w:cs="Arial"/>
          <w:sz w:val="22"/>
          <w:szCs w:val="22"/>
        </w:rPr>
        <w:t>.</w:t>
      </w:r>
    </w:p>
    <w:p w14:paraId="3A430FBF" w14:textId="701E2DB4" w:rsidR="00F06706" w:rsidRPr="00D822FC" w:rsidRDefault="00A3289F" w:rsidP="001E161C">
      <w:pPr>
        <w:widowControl w:val="0"/>
        <w:numPr>
          <w:ilvl w:val="4"/>
          <w:numId w:val="4"/>
        </w:numPr>
        <w:tabs>
          <w:tab w:val="clear" w:pos="3600"/>
          <w:tab w:val="num" w:pos="360"/>
        </w:tabs>
        <w:autoSpaceDE w:val="0"/>
        <w:autoSpaceDN w:val="0"/>
        <w:adjustRightInd w:val="0"/>
        <w:ind w:left="357" w:hanging="357"/>
        <w:jc w:val="both"/>
        <w:rPr>
          <w:rFonts w:ascii="Arial" w:hAnsi="Arial" w:cs="Arial"/>
          <w:sz w:val="22"/>
          <w:szCs w:val="22"/>
        </w:rPr>
      </w:pPr>
      <w:r>
        <w:rPr>
          <w:rFonts w:ascii="Arial" w:hAnsi="Arial" w:cs="Arial"/>
          <w:sz w:val="22"/>
          <w:szCs w:val="22"/>
        </w:rPr>
        <w:t>Zamawiający poinformuje wykonawcę o osobie wyznaczonej do kontaktu w sprawie zawarcia umowy.</w:t>
      </w:r>
    </w:p>
    <w:p w14:paraId="69BA41D0" w14:textId="130ECFB5" w:rsidR="00777376" w:rsidRPr="00777376" w:rsidRDefault="00777376" w:rsidP="001E161C">
      <w:pPr>
        <w:widowControl w:val="0"/>
        <w:numPr>
          <w:ilvl w:val="4"/>
          <w:numId w:val="4"/>
        </w:numPr>
        <w:tabs>
          <w:tab w:val="clear" w:pos="3600"/>
          <w:tab w:val="num" w:pos="360"/>
        </w:tabs>
        <w:autoSpaceDE w:val="0"/>
        <w:autoSpaceDN w:val="0"/>
        <w:adjustRightInd w:val="0"/>
        <w:ind w:left="357" w:hanging="357"/>
        <w:jc w:val="both"/>
        <w:rPr>
          <w:rFonts w:ascii="Arial" w:hAnsi="Arial" w:cs="Arial"/>
          <w:sz w:val="22"/>
          <w:szCs w:val="22"/>
        </w:rPr>
      </w:pPr>
      <w:r w:rsidRPr="00777376">
        <w:rPr>
          <w:rFonts w:ascii="Arial" w:hAnsi="Arial" w:cs="Arial"/>
          <w:sz w:val="22"/>
          <w:szCs w:val="22"/>
        </w:rPr>
        <w:t>Przed podpisaniem umowy wykonawca zobowiązany będzie do:</w:t>
      </w:r>
    </w:p>
    <w:p w14:paraId="297BB536" w14:textId="77777777" w:rsidR="00777376" w:rsidRPr="00777376" w:rsidRDefault="00777376" w:rsidP="001E161C">
      <w:pPr>
        <w:widowControl w:val="0"/>
        <w:numPr>
          <w:ilvl w:val="0"/>
          <w:numId w:val="52"/>
        </w:numPr>
        <w:autoSpaceDE w:val="0"/>
        <w:autoSpaceDN w:val="0"/>
        <w:adjustRightInd w:val="0"/>
        <w:jc w:val="both"/>
        <w:rPr>
          <w:rFonts w:ascii="Arial" w:hAnsi="Arial" w:cs="Arial"/>
          <w:sz w:val="22"/>
          <w:szCs w:val="22"/>
        </w:rPr>
      </w:pPr>
      <w:r w:rsidRPr="00873922">
        <w:rPr>
          <w:rFonts w:ascii="Arial" w:hAnsi="Arial" w:cs="Arial"/>
          <w:sz w:val="22"/>
          <w:szCs w:val="22"/>
        </w:rPr>
        <w:t>przekazani</w:t>
      </w:r>
      <w:r w:rsidRPr="00777376">
        <w:rPr>
          <w:rFonts w:ascii="Arial" w:hAnsi="Arial" w:cs="Arial"/>
          <w:sz w:val="22"/>
          <w:szCs w:val="22"/>
        </w:rPr>
        <w:t>a</w:t>
      </w:r>
      <w:r w:rsidRPr="00873922">
        <w:rPr>
          <w:rFonts w:ascii="Arial" w:hAnsi="Arial" w:cs="Arial"/>
          <w:sz w:val="22"/>
          <w:szCs w:val="22"/>
        </w:rPr>
        <w:t xml:space="preserve"> informacji o osobach, które w imieniu wykonawcy będą zawierać umowę</w:t>
      </w:r>
      <w:r w:rsidRPr="00777376">
        <w:rPr>
          <w:rFonts w:ascii="Arial" w:hAnsi="Arial" w:cs="Arial"/>
          <w:sz w:val="22"/>
          <w:szCs w:val="22"/>
        </w:rPr>
        <w:t>;</w:t>
      </w:r>
    </w:p>
    <w:p w14:paraId="09E39AA2" w14:textId="77777777" w:rsidR="00777376" w:rsidRPr="00777376" w:rsidRDefault="00777376" w:rsidP="001E161C">
      <w:pPr>
        <w:widowControl w:val="0"/>
        <w:numPr>
          <w:ilvl w:val="0"/>
          <w:numId w:val="52"/>
        </w:numPr>
        <w:autoSpaceDE w:val="0"/>
        <w:autoSpaceDN w:val="0"/>
        <w:adjustRightInd w:val="0"/>
        <w:jc w:val="both"/>
        <w:rPr>
          <w:rFonts w:ascii="Arial" w:hAnsi="Arial" w:cs="Arial"/>
          <w:sz w:val="22"/>
          <w:szCs w:val="22"/>
        </w:rPr>
      </w:pPr>
      <w:r w:rsidRPr="00873922">
        <w:rPr>
          <w:rFonts w:ascii="Arial" w:hAnsi="Arial" w:cs="Arial"/>
          <w:sz w:val="22"/>
          <w:szCs w:val="22"/>
        </w:rPr>
        <w:t>przekazanie pełnomocnictwa do podpisania, jeśli umocowanie do tej czynności nie wynika z dokumentu rejestrowego lub pełnomocnictw złożonych w trakcie postępowania</w:t>
      </w:r>
      <w:r w:rsidRPr="00777376">
        <w:rPr>
          <w:rFonts w:ascii="Arial" w:hAnsi="Arial" w:cs="Arial"/>
          <w:sz w:val="22"/>
          <w:szCs w:val="22"/>
        </w:rPr>
        <w:t>;</w:t>
      </w:r>
    </w:p>
    <w:p w14:paraId="7BAFED4C" w14:textId="77777777" w:rsidR="00777376" w:rsidRPr="00777376" w:rsidRDefault="00777376" w:rsidP="001E161C">
      <w:pPr>
        <w:widowControl w:val="0"/>
        <w:numPr>
          <w:ilvl w:val="0"/>
          <w:numId w:val="52"/>
        </w:numPr>
        <w:autoSpaceDE w:val="0"/>
        <w:autoSpaceDN w:val="0"/>
        <w:adjustRightInd w:val="0"/>
        <w:jc w:val="both"/>
        <w:rPr>
          <w:rFonts w:ascii="Arial" w:hAnsi="Arial" w:cs="Arial"/>
          <w:sz w:val="22"/>
          <w:szCs w:val="22"/>
        </w:rPr>
      </w:pPr>
      <w:r w:rsidRPr="00873922">
        <w:rPr>
          <w:rFonts w:ascii="Arial" w:hAnsi="Arial" w:cs="Arial"/>
          <w:sz w:val="22"/>
          <w:szCs w:val="22"/>
        </w:rPr>
        <w:t>wniesieni</w:t>
      </w:r>
      <w:r w:rsidRPr="00777376">
        <w:rPr>
          <w:rFonts w:ascii="Arial" w:hAnsi="Arial" w:cs="Arial"/>
          <w:sz w:val="22"/>
          <w:szCs w:val="22"/>
        </w:rPr>
        <w:t>a</w:t>
      </w:r>
      <w:r w:rsidRPr="00873922">
        <w:rPr>
          <w:rFonts w:ascii="Arial" w:hAnsi="Arial" w:cs="Arial"/>
          <w:sz w:val="22"/>
          <w:szCs w:val="22"/>
        </w:rPr>
        <w:t xml:space="preserve"> zabezpieczenia należytego wykonania zamówienia</w:t>
      </w:r>
      <w:r w:rsidRPr="00777376">
        <w:rPr>
          <w:rFonts w:ascii="Arial" w:hAnsi="Arial" w:cs="Arial"/>
          <w:sz w:val="22"/>
          <w:szCs w:val="22"/>
        </w:rPr>
        <w:t>, jeżeli było ono wymagane;</w:t>
      </w:r>
    </w:p>
    <w:p w14:paraId="12018851" w14:textId="4C3E340A" w:rsidR="00F06706" w:rsidRPr="00D822FC" w:rsidRDefault="00777376" w:rsidP="001E161C">
      <w:pPr>
        <w:widowControl w:val="0"/>
        <w:numPr>
          <w:ilvl w:val="0"/>
          <w:numId w:val="52"/>
        </w:numPr>
        <w:autoSpaceDE w:val="0"/>
        <w:autoSpaceDN w:val="0"/>
        <w:adjustRightInd w:val="0"/>
        <w:jc w:val="both"/>
        <w:rPr>
          <w:rFonts w:ascii="Arial" w:hAnsi="Arial" w:cs="Arial"/>
          <w:sz w:val="22"/>
          <w:szCs w:val="22"/>
        </w:rPr>
      </w:pPr>
      <w:r w:rsidRPr="00094925">
        <w:rPr>
          <w:rFonts w:ascii="Arial" w:hAnsi="Arial" w:cs="Arial"/>
          <w:sz w:val="22"/>
          <w:szCs w:val="22"/>
        </w:rPr>
        <w:t>złożenia kosztorysu</w:t>
      </w:r>
      <w:r w:rsidR="00094925" w:rsidRPr="00094925">
        <w:rPr>
          <w:rFonts w:ascii="Arial" w:hAnsi="Arial" w:cs="Arial"/>
          <w:sz w:val="22"/>
          <w:szCs w:val="22"/>
        </w:rPr>
        <w:t xml:space="preserve"> ofertowego</w:t>
      </w:r>
      <w:r w:rsidRPr="00094925">
        <w:rPr>
          <w:rFonts w:ascii="Arial" w:hAnsi="Arial" w:cs="Arial"/>
          <w:sz w:val="22"/>
          <w:szCs w:val="22"/>
        </w:rPr>
        <w:t>.</w:t>
      </w:r>
    </w:p>
    <w:p w14:paraId="64AE7F7B" w14:textId="39BFE6AF" w:rsidR="00873922" w:rsidRPr="00873922" w:rsidRDefault="00777376" w:rsidP="001E161C">
      <w:pPr>
        <w:widowControl w:val="0"/>
        <w:numPr>
          <w:ilvl w:val="4"/>
          <w:numId w:val="4"/>
        </w:numPr>
        <w:tabs>
          <w:tab w:val="clear" w:pos="3600"/>
          <w:tab w:val="num" w:pos="360"/>
        </w:tabs>
        <w:autoSpaceDE w:val="0"/>
        <w:autoSpaceDN w:val="0"/>
        <w:adjustRightInd w:val="0"/>
        <w:ind w:left="357" w:hanging="357"/>
        <w:jc w:val="both"/>
        <w:rPr>
          <w:rFonts w:ascii="Arial" w:hAnsi="Arial" w:cs="Arial"/>
          <w:sz w:val="22"/>
          <w:szCs w:val="22"/>
        </w:rPr>
      </w:pPr>
      <w:r w:rsidRPr="00777376">
        <w:rPr>
          <w:rFonts w:ascii="Arial" w:hAnsi="Arial" w:cs="Arial"/>
          <w:sz w:val="22"/>
          <w:szCs w:val="22"/>
        </w:rPr>
        <w:t xml:space="preserve">O dokładnym terminie zawarcia umowy </w:t>
      </w:r>
      <w:r w:rsidR="00A3289F">
        <w:rPr>
          <w:rFonts w:ascii="Arial" w:hAnsi="Arial" w:cs="Arial"/>
          <w:sz w:val="22"/>
          <w:szCs w:val="22"/>
        </w:rPr>
        <w:t>z</w:t>
      </w:r>
      <w:r w:rsidRPr="00777376">
        <w:rPr>
          <w:rFonts w:ascii="Arial" w:hAnsi="Arial" w:cs="Arial"/>
          <w:sz w:val="22"/>
          <w:szCs w:val="22"/>
        </w:rPr>
        <w:t xml:space="preserve">amawiający powiadomi niezwłocznie wybranego </w:t>
      </w:r>
      <w:r w:rsidR="00A3289F">
        <w:rPr>
          <w:rFonts w:ascii="Arial" w:hAnsi="Arial" w:cs="Arial"/>
          <w:sz w:val="22"/>
          <w:szCs w:val="22"/>
        </w:rPr>
        <w:t>w</w:t>
      </w:r>
      <w:r w:rsidRPr="00777376">
        <w:rPr>
          <w:rFonts w:ascii="Arial" w:hAnsi="Arial" w:cs="Arial"/>
          <w:sz w:val="22"/>
          <w:szCs w:val="22"/>
        </w:rPr>
        <w:t>ykonawcę.</w:t>
      </w:r>
    </w:p>
    <w:p w14:paraId="155D6BC0" w14:textId="77777777" w:rsidR="00873922" w:rsidRPr="005E1FC2" w:rsidRDefault="00873922" w:rsidP="008E404B">
      <w:pPr>
        <w:widowControl w:val="0"/>
        <w:autoSpaceDE w:val="0"/>
        <w:autoSpaceDN w:val="0"/>
        <w:adjustRightInd w:val="0"/>
        <w:jc w:val="both"/>
        <w:rPr>
          <w:rFonts w:ascii="Arial" w:hAnsi="Arial" w:cs="Arial"/>
          <w:sz w:val="22"/>
          <w:szCs w:val="22"/>
        </w:rPr>
      </w:pPr>
    </w:p>
    <w:p w14:paraId="3BFB64F7" w14:textId="77777777" w:rsidR="00D45A85" w:rsidRPr="005E1FC2" w:rsidRDefault="00D45A85" w:rsidP="008E404B">
      <w:pPr>
        <w:widowControl w:val="0"/>
        <w:pBdr>
          <w:top w:val="single" w:sz="4" w:space="1" w:color="auto"/>
          <w:left w:val="single" w:sz="4" w:space="4" w:color="auto"/>
          <w:bottom w:val="single" w:sz="4" w:space="1" w:color="auto"/>
          <w:right w:val="single" w:sz="4" w:space="4" w:color="auto"/>
        </w:pBdr>
        <w:shd w:val="clear" w:color="auto" w:fill="D9D9D9"/>
        <w:ind w:left="567" w:hanging="567"/>
        <w:rPr>
          <w:rFonts w:ascii="Arial" w:hAnsi="Arial" w:cs="Arial"/>
          <w:b/>
          <w:sz w:val="22"/>
          <w:szCs w:val="22"/>
        </w:rPr>
      </w:pPr>
      <w:r w:rsidRPr="005E1FC2">
        <w:rPr>
          <w:rFonts w:ascii="Arial" w:hAnsi="Arial" w:cs="Arial"/>
          <w:b/>
          <w:sz w:val="22"/>
          <w:szCs w:val="22"/>
        </w:rPr>
        <w:t>XIX.</w:t>
      </w:r>
      <w:r w:rsidRPr="005E1FC2">
        <w:rPr>
          <w:rFonts w:ascii="Arial" w:hAnsi="Arial" w:cs="Arial"/>
          <w:b/>
          <w:sz w:val="22"/>
          <w:szCs w:val="22"/>
        </w:rPr>
        <w:tab/>
      </w:r>
      <w:r w:rsidRPr="005E1FC2">
        <w:rPr>
          <w:rFonts w:ascii="Arial" w:hAnsi="Arial" w:cs="Arial"/>
          <w:b/>
          <w:bCs/>
          <w:sz w:val="22"/>
          <w:szCs w:val="22"/>
        </w:rPr>
        <w:t>Pouczenie o środkach ochrony prawnej przysługujących wykonawcy</w:t>
      </w:r>
    </w:p>
    <w:p w14:paraId="365D24C2" w14:textId="77777777" w:rsidR="003E383C" w:rsidRPr="003E383C" w:rsidRDefault="003E383C" w:rsidP="008E404B">
      <w:pPr>
        <w:widowControl w:val="0"/>
        <w:autoSpaceDE w:val="0"/>
        <w:autoSpaceDN w:val="0"/>
        <w:adjustRightInd w:val="0"/>
        <w:jc w:val="both"/>
        <w:rPr>
          <w:rFonts w:ascii="Arial" w:hAnsi="Arial" w:cs="Arial"/>
          <w:sz w:val="22"/>
          <w:szCs w:val="22"/>
        </w:rPr>
      </w:pPr>
      <w:r>
        <w:rPr>
          <w:rFonts w:ascii="Arial" w:hAnsi="Arial" w:cs="Arial"/>
          <w:sz w:val="22"/>
          <w:szCs w:val="22"/>
        </w:rPr>
        <w:t xml:space="preserve">Wykonawcy przysługują środki ochrony prawnej określone w ustawie w </w:t>
      </w:r>
      <w:r w:rsidRPr="003E383C">
        <w:rPr>
          <w:rFonts w:ascii="Arial" w:hAnsi="Arial" w:cs="Arial"/>
          <w:b/>
          <w:bCs/>
          <w:sz w:val="22"/>
          <w:szCs w:val="22"/>
        </w:rPr>
        <w:t>Dzia</w:t>
      </w:r>
      <w:r w:rsidRPr="000D6D3D">
        <w:rPr>
          <w:rFonts w:ascii="Arial" w:hAnsi="Arial" w:cs="Arial"/>
          <w:b/>
          <w:bCs/>
          <w:sz w:val="22"/>
          <w:szCs w:val="22"/>
        </w:rPr>
        <w:t>le</w:t>
      </w:r>
      <w:r w:rsidRPr="003E383C">
        <w:rPr>
          <w:rFonts w:ascii="Arial" w:hAnsi="Arial" w:cs="Arial"/>
          <w:b/>
          <w:bCs/>
          <w:sz w:val="22"/>
          <w:szCs w:val="22"/>
        </w:rPr>
        <w:t xml:space="preserve"> IX. Środki ochrony prawnej</w:t>
      </w:r>
      <w:r w:rsidRPr="003E383C">
        <w:rPr>
          <w:rFonts w:ascii="Arial" w:hAnsi="Arial" w:cs="Arial"/>
          <w:sz w:val="22"/>
          <w:szCs w:val="22"/>
        </w:rPr>
        <w:t>.</w:t>
      </w:r>
    </w:p>
    <w:p w14:paraId="11C6C08D" w14:textId="77777777" w:rsidR="00197F27" w:rsidRDefault="00197F27" w:rsidP="008E404B">
      <w:pPr>
        <w:widowControl w:val="0"/>
        <w:autoSpaceDE w:val="0"/>
        <w:autoSpaceDN w:val="0"/>
        <w:adjustRightInd w:val="0"/>
        <w:jc w:val="both"/>
        <w:rPr>
          <w:rFonts w:ascii="Arial" w:hAnsi="Arial" w:cs="Arial"/>
          <w:b/>
          <w:bCs/>
          <w:sz w:val="22"/>
          <w:szCs w:val="22"/>
        </w:rPr>
      </w:pPr>
    </w:p>
    <w:p w14:paraId="2E57F5D4" w14:textId="1F6F7420" w:rsidR="003E383C" w:rsidRPr="003E383C" w:rsidRDefault="00A44401" w:rsidP="008E404B">
      <w:pPr>
        <w:widowControl w:val="0"/>
        <w:autoSpaceDE w:val="0"/>
        <w:autoSpaceDN w:val="0"/>
        <w:adjustRightInd w:val="0"/>
        <w:jc w:val="both"/>
        <w:rPr>
          <w:rFonts w:ascii="Arial" w:hAnsi="Arial" w:cs="Arial"/>
          <w:b/>
          <w:bCs/>
          <w:sz w:val="22"/>
          <w:szCs w:val="22"/>
        </w:rPr>
      </w:pPr>
      <w:r w:rsidRPr="000D6D3D">
        <w:rPr>
          <w:rFonts w:ascii="Arial" w:hAnsi="Arial" w:cs="Arial"/>
          <w:b/>
          <w:bCs/>
          <w:sz w:val="22"/>
          <w:szCs w:val="22"/>
        </w:rPr>
        <w:t xml:space="preserve">Zgodnie z </w:t>
      </w:r>
      <w:bookmarkStart w:id="46" w:name="mip51083246"/>
      <w:bookmarkEnd w:id="46"/>
      <w:r w:rsidRPr="000D6D3D">
        <w:rPr>
          <w:rFonts w:ascii="Arial" w:hAnsi="Arial" w:cs="Arial"/>
          <w:b/>
          <w:bCs/>
          <w:sz w:val="22"/>
          <w:szCs w:val="22"/>
        </w:rPr>
        <w:t>a</w:t>
      </w:r>
      <w:r w:rsidR="003E383C" w:rsidRPr="003E383C">
        <w:rPr>
          <w:rFonts w:ascii="Arial" w:hAnsi="Arial" w:cs="Arial"/>
          <w:b/>
          <w:bCs/>
          <w:sz w:val="22"/>
          <w:szCs w:val="22"/>
        </w:rPr>
        <w:t>rt. 513</w:t>
      </w:r>
      <w:r w:rsidRPr="000D6D3D">
        <w:rPr>
          <w:rFonts w:ascii="Arial" w:hAnsi="Arial" w:cs="Arial"/>
          <w:b/>
          <w:bCs/>
          <w:sz w:val="22"/>
          <w:szCs w:val="22"/>
        </w:rPr>
        <w:t xml:space="preserve"> ustawy</w:t>
      </w:r>
      <w:r w:rsidR="003E383C" w:rsidRPr="003E383C">
        <w:rPr>
          <w:rFonts w:ascii="Arial" w:hAnsi="Arial" w:cs="Arial"/>
          <w:b/>
          <w:bCs/>
          <w:sz w:val="22"/>
          <w:szCs w:val="22"/>
        </w:rPr>
        <w:t xml:space="preserve"> </w:t>
      </w:r>
      <w:r w:rsidRPr="000D6D3D">
        <w:rPr>
          <w:rFonts w:ascii="Arial" w:hAnsi="Arial" w:cs="Arial"/>
          <w:b/>
          <w:bCs/>
          <w:sz w:val="22"/>
          <w:szCs w:val="22"/>
        </w:rPr>
        <w:t>o</w:t>
      </w:r>
      <w:r w:rsidR="003E383C" w:rsidRPr="003E383C">
        <w:rPr>
          <w:rFonts w:ascii="Arial" w:hAnsi="Arial" w:cs="Arial"/>
          <w:b/>
          <w:bCs/>
          <w:sz w:val="22"/>
          <w:szCs w:val="22"/>
        </w:rPr>
        <w:t>dwołanie przysługuje na:</w:t>
      </w:r>
    </w:p>
    <w:p w14:paraId="7F7E8733" w14:textId="77777777" w:rsidR="003E383C" w:rsidRDefault="003E383C" w:rsidP="001E161C">
      <w:pPr>
        <w:widowControl w:val="0"/>
        <w:numPr>
          <w:ilvl w:val="0"/>
          <w:numId w:val="40"/>
        </w:numPr>
        <w:autoSpaceDE w:val="0"/>
        <w:autoSpaceDN w:val="0"/>
        <w:adjustRightInd w:val="0"/>
        <w:ind w:left="284" w:hanging="284"/>
        <w:jc w:val="both"/>
        <w:rPr>
          <w:rFonts w:ascii="Arial" w:hAnsi="Arial" w:cs="Arial"/>
          <w:sz w:val="22"/>
          <w:szCs w:val="22"/>
        </w:rPr>
      </w:pPr>
      <w:bookmarkStart w:id="47" w:name="mip51083248"/>
      <w:bookmarkEnd w:id="47"/>
      <w:r w:rsidRPr="003E383C">
        <w:rPr>
          <w:rFonts w:ascii="Arial" w:hAnsi="Arial" w:cs="Arial"/>
          <w:sz w:val="22"/>
          <w:szCs w:val="22"/>
        </w:rPr>
        <w:t>niezgodną z przepisami ustawy czynność zamawiającego, podjętą w postępowaniu o</w:t>
      </w:r>
      <w:r w:rsidR="00A44401">
        <w:rPr>
          <w:rFonts w:ascii="Arial" w:hAnsi="Arial" w:cs="Arial"/>
          <w:sz w:val="22"/>
          <w:szCs w:val="22"/>
        </w:rPr>
        <w:t> </w:t>
      </w:r>
      <w:r w:rsidRPr="003E383C">
        <w:rPr>
          <w:rFonts w:ascii="Arial" w:hAnsi="Arial" w:cs="Arial"/>
          <w:sz w:val="22"/>
          <w:szCs w:val="22"/>
        </w:rPr>
        <w:t>udzielenie zamówienia, o zawarcie umowy ramowej, dynamicznym systemie zakupów, systemie kwalifikowania wykonawców lub konkursie, w tym na projektowane postanowienie umowy;</w:t>
      </w:r>
    </w:p>
    <w:p w14:paraId="3415B0C8" w14:textId="77777777" w:rsidR="003E383C" w:rsidRDefault="003E383C" w:rsidP="001E161C">
      <w:pPr>
        <w:widowControl w:val="0"/>
        <w:numPr>
          <w:ilvl w:val="0"/>
          <w:numId w:val="40"/>
        </w:numPr>
        <w:autoSpaceDE w:val="0"/>
        <w:autoSpaceDN w:val="0"/>
        <w:adjustRightInd w:val="0"/>
        <w:ind w:left="284" w:hanging="284"/>
        <w:jc w:val="both"/>
        <w:rPr>
          <w:rFonts w:ascii="Arial" w:hAnsi="Arial" w:cs="Arial"/>
          <w:sz w:val="22"/>
          <w:szCs w:val="22"/>
        </w:rPr>
      </w:pPr>
      <w:bookmarkStart w:id="48" w:name="mip51083249"/>
      <w:bookmarkEnd w:id="48"/>
      <w:r w:rsidRPr="003E383C">
        <w:rPr>
          <w:rFonts w:ascii="Arial" w:hAnsi="Arial" w:cs="Arial"/>
          <w:sz w:val="22"/>
          <w:szCs w:val="22"/>
        </w:rPr>
        <w:t>zaniechanie czynności w postępowaniu o udzielenie zamówienia, o zawarcie umowy ramowej, dynamicznym systemie zakupów, systemie kwalifikowania wykonawców lub konkursie, do której zamawiający był obowiązany na podstawie ustawy;</w:t>
      </w:r>
    </w:p>
    <w:p w14:paraId="3F2BA8DF" w14:textId="77777777" w:rsidR="003E383C" w:rsidRPr="003E383C" w:rsidRDefault="003E383C" w:rsidP="001E161C">
      <w:pPr>
        <w:widowControl w:val="0"/>
        <w:numPr>
          <w:ilvl w:val="0"/>
          <w:numId w:val="40"/>
        </w:numPr>
        <w:autoSpaceDE w:val="0"/>
        <w:autoSpaceDN w:val="0"/>
        <w:adjustRightInd w:val="0"/>
        <w:ind w:left="284" w:hanging="284"/>
        <w:jc w:val="both"/>
        <w:rPr>
          <w:rFonts w:ascii="Arial" w:hAnsi="Arial" w:cs="Arial"/>
          <w:sz w:val="22"/>
          <w:szCs w:val="22"/>
        </w:rPr>
      </w:pPr>
      <w:bookmarkStart w:id="49" w:name="mip51083250"/>
      <w:bookmarkEnd w:id="49"/>
      <w:r w:rsidRPr="003E383C">
        <w:rPr>
          <w:rFonts w:ascii="Arial" w:hAnsi="Arial" w:cs="Arial"/>
          <w:sz w:val="22"/>
          <w:szCs w:val="22"/>
        </w:rPr>
        <w:t>zaniechanie przeprowadzenia postępowania o udzielenie zamówienia lub zorganizowania konkursu na podstawie ustawy, mimo że zamawiający był do tego obowiązany.</w:t>
      </w:r>
    </w:p>
    <w:p w14:paraId="08FA400B" w14:textId="77777777" w:rsidR="003E383C" w:rsidRPr="003E383C" w:rsidRDefault="00A44401" w:rsidP="008E404B">
      <w:pPr>
        <w:widowControl w:val="0"/>
        <w:autoSpaceDE w:val="0"/>
        <w:autoSpaceDN w:val="0"/>
        <w:adjustRightInd w:val="0"/>
        <w:jc w:val="both"/>
        <w:rPr>
          <w:rFonts w:ascii="Arial" w:hAnsi="Arial" w:cs="Arial"/>
          <w:sz w:val="22"/>
          <w:szCs w:val="22"/>
        </w:rPr>
      </w:pPr>
      <w:bookmarkStart w:id="50" w:name="mip51083251"/>
      <w:bookmarkEnd w:id="50"/>
      <w:r>
        <w:rPr>
          <w:rFonts w:ascii="Arial" w:hAnsi="Arial" w:cs="Arial"/>
          <w:sz w:val="22"/>
          <w:szCs w:val="22"/>
        </w:rPr>
        <w:t>Zgodnie z a</w:t>
      </w:r>
      <w:r w:rsidR="003E383C" w:rsidRPr="003E383C">
        <w:rPr>
          <w:rFonts w:ascii="Arial" w:hAnsi="Arial" w:cs="Arial"/>
          <w:sz w:val="22"/>
          <w:szCs w:val="22"/>
        </w:rPr>
        <w:t xml:space="preserve">rt. 514 </w:t>
      </w:r>
      <w:r>
        <w:rPr>
          <w:rFonts w:ascii="Arial" w:hAnsi="Arial" w:cs="Arial"/>
          <w:sz w:val="22"/>
          <w:szCs w:val="22"/>
        </w:rPr>
        <w:t>ustawy:</w:t>
      </w:r>
    </w:p>
    <w:p w14:paraId="03778EFC" w14:textId="0E3E5342" w:rsidR="003E383C" w:rsidRPr="009A7412" w:rsidRDefault="003E383C" w:rsidP="009A7412">
      <w:pPr>
        <w:pStyle w:val="Akapitzlist"/>
        <w:widowControl w:val="0"/>
        <w:numPr>
          <w:ilvl w:val="2"/>
          <w:numId w:val="53"/>
        </w:numPr>
        <w:autoSpaceDE w:val="0"/>
        <w:autoSpaceDN w:val="0"/>
        <w:adjustRightInd w:val="0"/>
        <w:ind w:left="284" w:hanging="284"/>
        <w:jc w:val="both"/>
        <w:rPr>
          <w:rFonts w:ascii="Arial" w:hAnsi="Arial" w:cs="Arial"/>
          <w:sz w:val="22"/>
          <w:szCs w:val="22"/>
        </w:rPr>
      </w:pPr>
      <w:bookmarkStart w:id="51" w:name="mip51083252"/>
      <w:bookmarkEnd w:id="51"/>
      <w:r w:rsidRPr="009A7412">
        <w:rPr>
          <w:rFonts w:ascii="Arial" w:hAnsi="Arial" w:cs="Arial"/>
          <w:sz w:val="22"/>
          <w:szCs w:val="22"/>
        </w:rPr>
        <w:t>Odwołanie wnosi się do Prezesa Izby.</w:t>
      </w:r>
    </w:p>
    <w:p w14:paraId="1CB51ABD" w14:textId="77777777" w:rsidR="003E383C" w:rsidRDefault="003E383C" w:rsidP="001E161C">
      <w:pPr>
        <w:widowControl w:val="0"/>
        <w:numPr>
          <w:ilvl w:val="2"/>
          <w:numId w:val="53"/>
        </w:numPr>
        <w:autoSpaceDE w:val="0"/>
        <w:autoSpaceDN w:val="0"/>
        <w:adjustRightInd w:val="0"/>
        <w:ind w:left="284" w:hanging="284"/>
        <w:jc w:val="both"/>
        <w:rPr>
          <w:rFonts w:ascii="Arial" w:hAnsi="Arial" w:cs="Arial"/>
          <w:sz w:val="22"/>
          <w:szCs w:val="22"/>
        </w:rPr>
      </w:pPr>
      <w:bookmarkStart w:id="52" w:name="mip51083253"/>
      <w:bookmarkEnd w:id="52"/>
      <w:r w:rsidRPr="003E383C">
        <w:rPr>
          <w:rFonts w:ascii="Arial" w:hAnsi="Arial" w:cs="Arial"/>
          <w:sz w:val="22"/>
          <w:szCs w:val="22"/>
        </w:rPr>
        <w:t>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6ACF792F" w14:textId="77777777" w:rsidR="003E383C" w:rsidRPr="003E383C" w:rsidRDefault="003E383C" w:rsidP="001E161C">
      <w:pPr>
        <w:widowControl w:val="0"/>
        <w:numPr>
          <w:ilvl w:val="2"/>
          <w:numId w:val="53"/>
        </w:numPr>
        <w:autoSpaceDE w:val="0"/>
        <w:autoSpaceDN w:val="0"/>
        <w:adjustRightInd w:val="0"/>
        <w:ind w:left="284" w:hanging="284"/>
        <w:jc w:val="both"/>
        <w:rPr>
          <w:rFonts w:ascii="Arial" w:hAnsi="Arial" w:cs="Arial"/>
          <w:sz w:val="22"/>
          <w:szCs w:val="22"/>
        </w:rPr>
      </w:pPr>
      <w:bookmarkStart w:id="53" w:name="mip51083254"/>
      <w:bookmarkEnd w:id="53"/>
      <w:r w:rsidRPr="003E383C">
        <w:rPr>
          <w:rFonts w:ascii="Arial" w:hAnsi="Arial" w:cs="Arial"/>
          <w:sz w:val="22"/>
          <w:szCs w:val="22"/>
        </w:rPr>
        <w:t>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6DB35D51" w14:textId="77777777" w:rsidR="00197F27" w:rsidRDefault="00197F27" w:rsidP="008E404B">
      <w:pPr>
        <w:widowControl w:val="0"/>
        <w:autoSpaceDE w:val="0"/>
        <w:autoSpaceDN w:val="0"/>
        <w:adjustRightInd w:val="0"/>
        <w:jc w:val="both"/>
        <w:rPr>
          <w:rFonts w:ascii="Arial" w:hAnsi="Arial" w:cs="Arial"/>
          <w:b/>
          <w:bCs/>
          <w:sz w:val="22"/>
          <w:szCs w:val="22"/>
        </w:rPr>
      </w:pPr>
      <w:bookmarkStart w:id="54" w:name="mip51083255"/>
      <w:bookmarkEnd w:id="54"/>
    </w:p>
    <w:p w14:paraId="3468E694" w14:textId="10D59B4C" w:rsidR="003E383C" w:rsidRPr="000D6D3D" w:rsidRDefault="00A44401" w:rsidP="008E404B">
      <w:pPr>
        <w:widowControl w:val="0"/>
        <w:autoSpaceDE w:val="0"/>
        <w:autoSpaceDN w:val="0"/>
        <w:adjustRightInd w:val="0"/>
        <w:jc w:val="both"/>
        <w:rPr>
          <w:rFonts w:ascii="Arial" w:hAnsi="Arial" w:cs="Arial"/>
          <w:b/>
          <w:bCs/>
          <w:sz w:val="22"/>
          <w:szCs w:val="22"/>
        </w:rPr>
      </w:pPr>
      <w:r w:rsidRPr="000D6D3D">
        <w:rPr>
          <w:rFonts w:ascii="Arial" w:hAnsi="Arial" w:cs="Arial"/>
          <w:b/>
          <w:bCs/>
          <w:sz w:val="22"/>
          <w:szCs w:val="22"/>
        </w:rPr>
        <w:t>Zgodnie z a</w:t>
      </w:r>
      <w:r w:rsidR="003E383C" w:rsidRPr="003E383C">
        <w:rPr>
          <w:rFonts w:ascii="Arial" w:hAnsi="Arial" w:cs="Arial"/>
          <w:b/>
          <w:bCs/>
          <w:sz w:val="22"/>
          <w:szCs w:val="22"/>
        </w:rPr>
        <w:t xml:space="preserve">rt. 515 </w:t>
      </w:r>
      <w:r w:rsidRPr="000D6D3D">
        <w:rPr>
          <w:rFonts w:ascii="Arial" w:hAnsi="Arial" w:cs="Arial"/>
          <w:b/>
          <w:bCs/>
          <w:sz w:val="22"/>
          <w:szCs w:val="22"/>
        </w:rPr>
        <w:t>ustawy:</w:t>
      </w:r>
    </w:p>
    <w:p w14:paraId="376281D3" w14:textId="77777777" w:rsidR="003E383C" w:rsidRDefault="003E383C" w:rsidP="001E161C">
      <w:pPr>
        <w:widowControl w:val="0"/>
        <w:numPr>
          <w:ilvl w:val="0"/>
          <w:numId w:val="41"/>
        </w:numPr>
        <w:autoSpaceDE w:val="0"/>
        <w:autoSpaceDN w:val="0"/>
        <w:adjustRightInd w:val="0"/>
        <w:ind w:left="284" w:hanging="284"/>
        <w:jc w:val="both"/>
        <w:rPr>
          <w:rFonts w:ascii="Arial" w:hAnsi="Arial" w:cs="Arial"/>
          <w:sz w:val="22"/>
          <w:szCs w:val="22"/>
        </w:rPr>
      </w:pPr>
      <w:bookmarkStart w:id="55" w:name="mip51083256"/>
      <w:bookmarkEnd w:id="55"/>
      <w:r w:rsidRPr="003E383C">
        <w:rPr>
          <w:rFonts w:ascii="Arial" w:hAnsi="Arial" w:cs="Arial"/>
          <w:sz w:val="22"/>
          <w:szCs w:val="22"/>
        </w:rPr>
        <w:t>Odwołanie wnosi się:</w:t>
      </w:r>
    </w:p>
    <w:p w14:paraId="591B4F1F" w14:textId="77777777" w:rsidR="00A44401" w:rsidRDefault="00A44401" w:rsidP="001E161C">
      <w:pPr>
        <w:widowControl w:val="0"/>
        <w:numPr>
          <w:ilvl w:val="0"/>
          <w:numId w:val="42"/>
        </w:numPr>
        <w:autoSpaceDE w:val="0"/>
        <w:autoSpaceDN w:val="0"/>
        <w:adjustRightInd w:val="0"/>
        <w:ind w:left="567" w:hanging="283"/>
        <w:jc w:val="both"/>
        <w:rPr>
          <w:rFonts w:ascii="Arial" w:hAnsi="Arial" w:cs="Arial"/>
          <w:sz w:val="22"/>
          <w:szCs w:val="22"/>
        </w:rPr>
      </w:pPr>
      <w:r w:rsidRPr="003E383C">
        <w:rPr>
          <w:rFonts w:ascii="Arial" w:hAnsi="Arial" w:cs="Arial"/>
          <w:sz w:val="22"/>
          <w:szCs w:val="22"/>
        </w:rPr>
        <w:t>w przypadku zamówień, których wartość jest równa albo przekracza progi unijne, w</w:t>
      </w:r>
      <w:r>
        <w:rPr>
          <w:rFonts w:ascii="Arial" w:hAnsi="Arial" w:cs="Arial"/>
          <w:sz w:val="22"/>
          <w:szCs w:val="22"/>
        </w:rPr>
        <w:t> </w:t>
      </w:r>
      <w:r w:rsidRPr="003E383C">
        <w:rPr>
          <w:rFonts w:ascii="Arial" w:hAnsi="Arial" w:cs="Arial"/>
          <w:sz w:val="22"/>
          <w:szCs w:val="22"/>
        </w:rPr>
        <w:t>terminie:</w:t>
      </w:r>
    </w:p>
    <w:p w14:paraId="07B73F71" w14:textId="77777777" w:rsidR="00A44401" w:rsidRDefault="00A44401" w:rsidP="001E161C">
      <w:pPr>
        <w:widowControl w:val="0"/>
        <w:numPr>
          <w:ilvl w:val="0"/>
          <w:numId w:val="43"/>
        </w:numPr>
        <w:autoSpaceDE w:val="0"/>
        <w:autoSpaceDN w:val="0"/>
        <w:adjustRightInd w:val="0"/>
        <w:ind w:left="851" w:hanging="284"/>
        <w:jc w:val="both"/>
        <w:rPr>
          <w:rFonts w:ascii="Arial" w:hAnsi="Arial" w:cs="Arial"/>
          <w:sz w:val="22"/>
          <w:szCs w:val="22"/>
        </w:rPr>
      </w:pPr>
      <w:r w:rsidRPr="003E383C">
        <w:rPr>
          <w:rFonts w:ascii="Arial" w:hAnsi="Arial" w:cs="Arial"/>
          <w:sz w:val="22"/>
          <w:szCs w:val="22"/>
        </w:rPr>
        <w:t>10 dni od dnia przekazania informacji o czynności zamawiającego stanowiącej podstawę jego wniesienia, jeżeli informacja została przekazana przy użyciu środków komunikacji elektronicznej,</w:t>
      </w:r>
    </w:p>
    <w:p w14:paraId="1C098A1A" w14:textId="77777777" w:rsidR="00A44401" w:rsidRDefault="00A44401" w:rsidP="001E161C">
      <w:pPr>
        <w:widowControl w:val="0"/>
        <w:numPr>
          <w:ilvl w:val="0"/>
          <w:numId w:val="43"/>
        </w:numPr>
        <w:autoSpaceDE w:val="0"/>
        <w:autoSpaceDN w:val="0"/>
        <w:adjustRightInd w:val="0"/>
        <w:ind w:left="851" w:hanging="284"/>
        <w:jc w:val="both"/>
        <w:rPr>
          <w:rFonts w:ascii="Arial" w:hAnsi="Arial" w:cs="Arial"/>
          <w:sz w:val="22"/>
          <w:szCs w:val="22"/>
        </w:rPr>
      </w:pPr>
      <w:r w:rsidRPr="003E383C">
        <w:rPr>
          <w:rFonts w:ascii="Arial" w:hAnsi="Arial" w:cs="Arial"/>
          <w:sz w:val="22"/>
          <w:szCs w:val="22"/>
        </w:rPr>
        <w:t>15 dni od dnia przekazania informacji o czynności zamawiającego stanowiącej podstawę jego wniesienia, jeżeli informacja została przekazana w sposób inny niż określony w lit. a;</w:t>
      </w:r>
    </w:p>
    <w:p w14:paraId="3503B5D4" w14:textId="77777777" w:rsidR="00A44401" w:rsidRDefault="00A44401" w:rsidP="001E161C">
      <w:pPr>
        <w:widowControl w:val="0"/>
        <w:numPr>
          <w:ilvl w:val="0"/>
          <w:numId w:val="42"/>
        </w:numPr>
        <w:autoSpaceDE w:val="0"/>
        <w:autoSpaceDN w:val="0"/>
        <w:adjustRightInd w:val="0"/>
        <w:ind w:left="567" w:hanging="283"/>
        <w:jc w:val="both"/>
        <w:rPr>
          <w:rFonts w:ascii="Arial" w:hAnsi="Arial" w:cs="Arial"/>
          <w:sz w:val="22"/>
          <w:szCs w:val="22"/>
        </w:rPr>
      </w:pPr>
      <w:r w:rsidRPr="003E383C">
        <w:rPr>
          <w:rFonts w:ascii="Arial" w:hAnsi="Arial" w:cs="Arial"/>
          <w:sz w:val="22"/>
          <w:szCs w:val="22"/>
        </w:rPr>
        <w:t>w przypadku zamówień, których wartość jest mniejsza niż progi unijne, w terminie:</w:t>
      </w:r>
    </w:p>
    <w:p w14:paraId="6A634A33" w14:textId="77777777" w:rsidR="00A44401" w:rsidRDefault="00A44401" w:rsidP="001E161C">
      <w:pPr>
        <w:widowControl w:val="0"/>
        <w:numPr>
          <w:ilvl w:val="0"/>
          <w:numId w:val="44"/>
        </w:numPr>
        <w:autoSpaceDE w:val="0"/>
        <w:autoSpaceDN w:val="0"/>
        <w:adjustRightInd w:val="0"/>
        <w:ind w:left="851" w:hanging="284"/>
        <w:jc w:val="both"/>
        <w:rPr>
          <w:rFonts w:ascii="Arial" w:hAnsi="Arial" w:cs="Arial"/>
          <w:sz w:val="22"/>
          <w:szCs w:val="22"/>
        </w:rPr>
      </w:pPr>
      <w:r w:rsidRPr="003E383C">
        <w:rPr>
          <w:rFonts w:ascii="Arial" w:hAnsi="Arial" w:cs="Arial"/>
          <w:sz w:val="22"/>
          <w:szCs w:val="22"/>
        </w:rPr>
        <w:lastRenderedPageBreak/>
        <w:t>5 dni od dnia przekazania informacji o czynności zamawiającego stanowiącej podstawę jego wniesienia, jeżeli informacja została przekazana przy użyciu środków komunikacji elektronicznej,</w:t>
      </w:r>
    </w:p>
    <w:p w14:paraId="7E226B9A" w14:textId="77777777" w:rsidR="00A44401" w:rsidRDefault="00A44401" w:rsidP="001E161C">
      <w:pPr>
        <w:widowControl w:val="0"/>
        <w:numPr>
          <w:ilvl w:val="0"/>
          <w:numId w:val="44"/>
        </w:numPr>
        <w:autoSpaceDE w:val="0"/>
        <w:autoSpaceDN w:val="0"/>
        <w:adjustRightInd w:val="0"/>
        <w:ind w:left="851" w:hanging="284"/>
        <w:jc w:val="both"/>
        <w:rPr>
          <w:rFonts w:ascii="Arial" w:hAnsi="Arial" w:cs="Arial"/>
          <w:sz w:val="22"/>
          <w:szCs w:val="22"/>
        </w:rPr>
      </w:pPr>
      <w:r w:rsidRPr="003E383C">
        <w:rPr>
          <w:rFonts w:ascii="Arial" w:hAnsi="Arial" w:cs="Arial"/>
          <w:sz w:val="22"/>
          <w:szCs w:val="22"/>
        </w:rPr>
        <w:t>10 dni od dnia przekazania informacji o czynności zamawiającego stanowiącej podstawę jego wniesienia, jeżeli informacja została przekazana w sposób inny niż określony w lit. a.</w:t>
      </w:r>
    </w:p>
    <w:p w14:paraId="0986F46D" w14:textId="77777777" w:rsidR="003E383C" w:rsidRDefault="003E383C" w:rsidP="001E161C">
      <w:pPr>
        <w:widowControl w:val="0"/>
        <w:numPr>
          <w:ilvl w:val="0"/>
          <w:numId w:val="41"/>
        </w:numPr>
        <w:autoSpaceDE w:val="0"/>
        <w:autoSpaceDN w:val="0"/>
        <w:adjustRightInd w:val="0"/>
        <w:ind w:left="284" w:hanging="284"/>
        <w:jc w:val="both"/>
        <w:rPr>
          <w:rFonts w:ascii="Arial" w:hAnsi="Arial" w:cs="Arial"/>
          <w:sz w:val="22"/>
          <w:szCs w:val="22"/>
        </w:rPr>
      </w:pPr>
      <w:bookmarkStart w:id="56" w:name="mip51083258"/>
      <w:bookmarkStart w:id="57" w:name="mip51083259"/>
      <w:bookmarkStart w:id="58" w:name="mip51083260"/>
      <w:bookmarkEnd w:id="56"/>
      <w:bookmarkEnd w:id="57"/>
      <w:bookmarkEnd w:id="58"/>
      <w:r w:rsidRPr="003E383C">
        <w:rPr>
          <w:rFonts w:ascii="Arial" w:hAnsi="Arial" w:cs="Arial"/>
          <w:sz w:val="22"/>
          <w:szCs w:val="22"/>
        </w:rPr>
        <w:t>Odwołanie wobec treści ogłoszenia wszczynającego postępowanie o udzielenie zamówienia lub konkurs lub wobec treści dokumentów zamówienia wnosi się w terminie:</w:t>
      </w:r>
    </w:p>
    <w:p w14:paraId="195BA848" w14:textId="77777777" w:rsidR="00A44401" w:rsidRDefault="00A44401" w:rsidP="001E161C">
      <w:pPr>
        <w:keepNext/>
        <w:numPr>
          <w:ilvl w:val="0"/>
          <w:numId w:val="45"/>
        </w:numPr>
        <w:autoSpaceDE w:val="0"/>
        <w:autoSpaceDN w:val="0"/>
        <w:adjustRightInd w:val="0"/>
        <w:ind w:left="568" w:hanging="284"/>
        <w:jc w:val="both"/>
        <w:rPr>
          <w:rFonts w:ascii="Arial" w:hAnsi="Arial" w:cs="Arial"/>
          <w:sz w:val="22"/>
          <w:szCs w:val="22"/>
        </w:rPr>
      </w:pPr>
      <w:r w:rsidRPr="003E383C">
        <w:rPr>
          <w:rFonts w:ascii="Arial" w:hAnsi="Arial" w:cs="Arial"/>
          <w:sz w:val="22"/>
          <w:szCs w:val="22"/>
        </w:rPr>
        <w:t>10 dni od dnia publikacji ogłoszenia w Dzienniku Urzędowym Unii Europejskiej lub zamieszczenia dokumentów zamówienia na stronie internetowej, w przypadku zamówień, których wartość jest równa albo przekracza progi unijne;</w:t>
      </w:r>
    </w:p>
    <w:p w14:paraId="6C538BD9" w14:textId="77777777" w:rsidR="00A44401" w:rsidRDefault="00A44401" w:rsidP="001E161C">
      <w:pPr>
        <w:widowControl w:val="0"/>
        <w:numPr>
          <w:ilvl w:val="0"/>
          <w:numId w:val="45"/>
        </w:numPr>
        <w:autoSpaceDE w:val="0"/>
        <w:autoSpaceDN w:val="0"/>
        <w:adjustRightInd w:val="0"/>
        <w:ind w:left="567" w:hanging="283"/>
        <w:jc w:val="both"/>
        <w:rPr>
          <w:rFonts w:ascii="Arial" w:hAnsi="Arial" w:cs="Arial"/>
          <w:sz w:val="22"/>
          <w:szCs w:val="22"/>
        </w:rPr>
      </w:pPr>
      <w:r w:rsidRPr="003E383C">
        <w:rPr>
          <w:rFonts w:ascii="Arial" w:hAnsi="Arial" w:cs="Arial"/>
          <w:sz w:val="22"/>
          <w:szCs w:val="22"/>
        </w:rPr>
        <w:t>5 dni od dnia zamieszczenia ogłoszenia w Biuletynie Zamówień Publicznych lub dokumentów zamówienia na stronie internetowej, w przypadku zamówień, których wartość jest mniejsza niż progi unijne.</w:t>
      </w:r>
    </w:p>
    <w:p w14:paraId="5C28FECA" w14:textId="77777777" w:rsidR="003E383C" w:rsidRDefault="003E383C" w:rsidP="001E161C">
      <w:pPr>
        <w:widowControl w:val="0"/>
        <w:numPr>
          <w:ilvl w:val="0"/>
          <w:numId w:val="41"/>
        </w:numPr>
        <w:autoSpaceDE w:val="0"/>
        <w:autoSpaceDN w:val="0"/>
        <w:adjustRightInd w:val="0"/>
        <w:ind w:left="284" w:hanging="284"/>
        <w:jc w:val="both"/>
        <w:rPr>
          <w:rFonts w:ascii="Arial" w:hAnsi="Arial" w:cs="Arial"/>
          <w:sz w:val="22"/>
          <w:szCs w:val="22"/>
        </w:rPr>
      </w:pPr>
      <w:bookmarkStart w:id="59" w:name="mip51083262"/>
      <w:bookmarkStart w:id="60" w:name="mip51083264"/>
      <w:bookmarkEnd w:id="59"/>
      <w:bookmarkEnd w:id="60"/>
      <w:r w:rsidRPr="003E383C">
        <w:rPr>
          <w:rFonts w:ascii="Arial" w:hAnsi="Arial" w:cs="Arial"/>
          <w:sz w:val="22"/>
          <w:szCs w:val="22"/>
        </w:rPr>
        <w:t>Odwołanie w przypadkach innych niż określone w ust. 1 i 2 wnosi się w terminie:</w:t>
      </w:r>
    </w:p>
    <w:p w14:paraId="2BC36812" w14:textId="77777777" w:rsidR="00A44401" w:rsidRDefault="00A44401" w:rsidP="001E161C">
      <w:pPr>
        <w:widowControl w:val="0"/>
        <w:numPr>
          <w:ilvl w:val="0"/>
          <w:numId w:val="46"/>
        </w:numPr>
        <w:autoSpaceDE w:val="0"/>
        <w:autoSpaceDN w:val="0"/>
        <w:adjustRightInd w:val="0"/>
        <w:ind w:left="567" w:hanging="294"/>
        <w:jc w:val="both"/>
        <w:rPr>
          <w:rFonts w:ascii="Arial" w:hAnsi="Arial" w:cs="Arial"/>
          <w:sz w:val="22"/>
          <w:szCs w:val="22"/>
        </w:rPr>
      </w:pPr>
      <w:r w:rsidRPr="003E383C">
        <w:rPr>
          <w:rFonts w:ascii="Arial" w:hAnsi="Arial" w:cs="Arial"/>
          <w:sz w:val="22"/>
          <w:szCs w:val="22"/>
        </w:rPr>
        <w:t>10 dni od dnia, w którym powzięto lub przy zachowaniu należytej staranności można było powziąć wiadomość o okolicznościach stanowiących podstawę jego wniesienia, w</w:t>
      </w:r>
      <w:r>
        <w:rPr>
          <w:rFonts w:ascii="Arial" w:hAnsi="Arial" w:cs="Arial"/>
          <w:sz w:val="22"/>
          <w:szCs w:val="22"/>
        </w:rPr>
        <w:t> </w:t>
      </w:r>
      <w:r w:rsidRPr="003E383C">
        <w:rPr>
          <w:rFonts w:ascii="Arial" w:hAnsi="Arial" w:cs="Arial"/>
          <w:sz w:val="22"/>
          <w:szCs w:val="22"/>
        </w:rPr>
        <w:t>przypadku zamówień, których wartość jest równa albo przekracza progi unijne;</w:t>
      </w:r>
    </w:p>
    <w:p w14:paraId="027C4878" w14:textId="77777777" w:rsidR="00A44401" w:rsidRDefault="00A44401" w:rsidP="001E161C">
      <w:pPr>
        <w:widowControl w:val="0"/>
        <w:numPr>
          <w:ilvl w:val="0"/>
          <w:numId w:val="46"/>
        </w:numPr>
        <w:autoSpaceDE w:val="0"/>
        <w:autoSpaceDN w:val="0"/>
        <w:adjustRightInd w:val="0"/>
        <w:ind w:left="567" w:hanging="294"/>
        <w:jc w:val="both"/>
        <w:rPr>
          <w:rFonts w:ascii="Arial" w:hAnsi="Arial" w:cs="Arial"/>
          <w:sz w:val="22"/>
          <w:szCs w:val="22"/>
        </w:rPr>
      </w:pPr>
      <w:r w:rsidRPr="003E383C">
        <w:rPr>
          <w:rFonts w:ascii="Arial" w:hAnsi="Arial" w:cs="Arial"/>
          <w:sz w:val="22"/>
          <w:szCs w:val="22"/>
        </w:rPr>
        <w:t>5 dni od dnia, w którym powzięto lub przy zachowaniu należytej staranności można było powziąć wiadomość o okolicznościach stanowiących podstawę jego wniesienia, w przypadku zamówień, których wartość jest mniejsza niż progi unijne.</w:t>
      </w:r>
    </w:p>
    <w:p w14:paraId="74F4D378" w14:textId="77777777" w:rsidR="003E383C" w:rsidRDefault="003E383C" w:rsidP="001E161C">
      <w:pPr>
        <w:widowControl w:val="0"/>
        <w:numPr>
          <w:ilvl w:val="0"/>
          <w:numId w:val="41"/>
        </w:numPr>
        <w:autoSpaceDE w:val="0"/>
        <w:autoSpaceDN w:val="0"/>
        <w:adjustRightInd w:val="0"/>
        <w:ind w:left="284" w:hanging="284"/>
        <w:jc w:val="both"/>
        <w:rPr>
          <w:rFonts w:ascii="Arial" w:hAnsi="Arial" w:cs="Arial"/>
          <w:sz w:val="22"/>
          <w:szCs w:val="22"/>
        </w:rPr>
      </w:pPr>
      <w:bookmarkStart w:id="61" w:name="mip51083266"/>
      <w:bookmarkStart w:id="62" w:name="mip51083268"/>
      <w:bookmarkEnd w:id="61"/>
      <w:bookmarkEnd w:id="62"/>
      <w:r w:rsidRPr="003E383C">
        <w:rPr>
          <w:rFonts w:ascii="Arial" w:hAnsi="Arial" w:cs="Arial"/>
          <w:sz w:val="22"/>
          <w:szCs w:val="22"/>
        </w:rPr>
        <w:t>Jeżeli zamawiający nie opublikował ogłoszenia o zamiarze zawarcia umowy lub mimo takiego obowiązku nie przesłał wykonawcy zawiadomienia o wyborze najkorzystniejszej oferty lub nie zaprosił wykonawcy do złożenia oferty w ramach dynamicznego systemu zakupów lub umowy ramowej, odwołanie wnosi się nie później niż w terminie:</w:t>
      </w:r>
    </w:p>
    <w:p w14:paraId="6F61A56B" w14:textId="77777777" w:rsidR="00A44401" w:rsidRDefault="00A44401" w:rsidP="001E161C">
      <w:pPr>
        <w:widowControl w:val="0"/>
        <w:numPr>
          <w:ilvl w:val="0"/>
          <w:numId w:val="47"/>
        </w:numPr>
        <w:autoSpaceDE w:val="0"/>
        <w:autoSpaceDN w:val="0"/>
        <w:adjustRightInd w:val="0"/>
        <w:ind w:left="567" w:hanging="283"/>
        <w:jc w:val="both"/>
        <w:rPr>
          <w:rFonts w:ascii="Arial" w:hAnsi="Arial" w:cs="Arial"/>
          <w:sz w:val="22"/>
          <w:szCs w:val="22"/>
        </w:rPr>
      </w:pPr>
      <w:r w:rsidRPr="003E383C">
        <w:rPr>
          <w:rFonts w:ascii="Arial" w:hAnsi="Arial" w:cs="Arial"/>
          <w:sz w:val="22"/>
          <w:szCs w:val="22"/>
        </w:rPr>
        <w:t>15 dni od dnia zamieszczenia w Biuletynie Zamówień Publicznych ogłoszenia o wyniku postępowania albo 30 dni od dnia publikacji w Dzienniku Urzędowym Unii Europejskiej ogłoszenia o udzieleniu zamówienia, a w przypadku udzielenia zamówienia w trybie negocjacji bez ogłoszenia albo zamówienia z wolnej ręki - ogłoszenia o wyniku postępowania albo ogłoszenia o udzieleniu zamówienia, zawierającego uzasadnienie udzielenia zamówienia w trybie negocjacji bez ogłoszenia albo zamówienia z wolnej ręki;</w:t>
      </w:r>
    </w:p>
    <w:p w14:paraId="1013F056" w14:textId="77777777" w:rsidR="00A44401" w:rsidRDefault="00A44401" w:rsidP="001E161C">
      <w:pPr>
        <w:widowControl w:val="0"/>
        <w:numPr>
          <w:ilvl w:val="0"/>
          <w:numId w:val="47"/>
        </w:numPr>
        <w:autoSpaceDE w:val="0"/>
        <w:autoSpaceDN w:val="0"/>
        <w:adjustRightInd w:val="0"/>
        <w:ind w:left="567" w:hanging="283"/>
        <w:jc w:val="both"/>
        <w:rPr>
          <w:rFonts w:ascii="Arial" w:hAnsi="Arial" w:cs="Arial"/>
          <w:sz w:val="22"/>
          <w:szCs w:val="22"/>
        </w:rPr>
      </w:pPr>
      <w:r w:rsidRPr="003E383C">
        <w:rPr>
          <w:rFonts w:ascii="Arial" w:hAnsi="Arial" w:cs="Arial"/>
          <w:sz w:val="22"/>
          <w:szCs w:val="22"/>
        </w:rPr>
        <w:t>6 miesięcy od dnia zawarcia umowy, jeżeli zamawiający:</w:t>
      </w:r>
    </w:p>
    <w:p w14:paraId="67F7CD76" w14:textId="77777777" w:rsidR="00A44401" w:rsidRDefault="00A44401" w:rsidP="001E161C">
      <w:pPr>
        <w:widowControl w:val="0"/>
        <w:numPr>
          <w:ilvl w:val="0"/>
          <w:numId w:val="48"/>
        </w:numPr>
        <w:autoSpaceDE w:val="0"/>
        <w:autoSpaceDN w:val="0"/>
        <w:adjustRightInd w:val="0"/>
        <w:ind w:left="851" w:hanging="284"/>
        <w:jc w:val="both"/>
        <w:rPr>
          <w:rFonts w:ascii="Arial" w:hAnsi="Arial" w:cs="Arial"/>
          <w:sz w:val="22"/>
          <w:szCs w:val="22"/>
        </w:rPr>
      </w:pPr>
      <w:r w:rsidRPr="003E383C">
        <w:rPr>
          <w:rFonts w:ascii="Arial" w:hAnsi="Arial" w:cs="Arial"/>
          <w:sz w:val="22"/>
          <w:szCs w:val="22"/>
        </w:rPr>
        <w:t>nie opublikował w Dzienniku Urzędowym Unii Europejskiej ogłoszenia o udzieleniu zamówienia albo</w:t>
      </w:r>
    </w:p>
    <w:p w14:paraId="289206E1" w14:textId="77777777" w:rsidR="00A44401" w:rsidRDefault="00A44401" w:rsidP="001E161C">
      <w:pPr>
        <w:widowControl w:val="0"/>
        <w:numPr>
          <w:ilvl w:val="0"/>
          <w:numId w:val="48"/>
        </w:numPr>
        <w:autoSpaceDE w:val="0"/>
        <w:autoSpaceDN w:val="0"/>
        <w:adjustRightInd w:val="0"/>
        <w:ind w:left="851" w:hanging="284"/>
        <w:jc w:val="both"/>
        <w:rPr>
          <w:rFonts w:ascii="Arial" w:hAnsi="Arial" w:cs="Arial"/>
          <w:sz w:val="22"/>
          <w:szCs w:val="22"/>
        </w:rPr>
      </w:pPr>
      <w:r w:rsidRPr="003E383C">
        <w:rPr>
          <w:rFonts w:ascii="Arial" w:hAnsi="Arial" w:cs="Arial"/>
          <w:sz w:val="22"/>
          <w:szCs w:val="22"/>
        </w:rPr>
        <w:t>opublikował w Dzienniku Urzędowym Unii Europejskiej ogłoszenie o udzieleniu zamówienia, które nie zawiera uzasadnienia udzielenia zamówienia w trybie negocjacji bez ogłoszenia albo zamówienia z wolnej ręki;</w:t>
      </w:r>
    </w:p>
    <w:p w14:paraId="051EA582" w14:textId="77777777" w:rsidR="00A44401" w:rsidRDefault="00A44401" w:rsidP="001E161C">
      <w:pPr>
        <w:widowControl w:val="0"/>
        <w:numPr>
          <w:ilvl w:val="0"/>
          <w:numId w:val="47"/>
        </w:numPr>
        <w:autoSpaceDE w:val="0"/>
        <w:autoSpaceDN w:val="0"/>
        <w:adjustRightInd w:val="0"/>
        <w:ind w:left="567" w:hanging="283"/>
        <w:jc w:val="both"/>
        <w:rPr>
          <w:rFonts w:ascii="Arial" w:hAnsi="Arial" w:cs="Arial"/>
          <w:sz w:val="22"/>
          <w:szCs w:val="22"/>
        </w:rPr>
      </w:pPr>
      <w:r w:rsidRPr="003E383C">
        <w:rPr>
          <w:rFonts w:ascii="Arial" w:hAnsi="Arial" w:cs="Arial"/>
          <w:sz w:val="22"/>
          <w:szCs w:val="22"/>
        </w:rPr>
        <w:t>miesiąca od dnia zawarcia umowy, jeżeli zamawiający:</w:t>
      </w:r>
    </w:p>
    <w:p w14:paraId="03C00F72" w14:textId="77777777" w:rsidR="00A44401" w:rsidRDefault="008459B2" w:rsidP="001E161C">
      <w:pPr>
        <w:widowControl w:val="0"/>
        <w:numPr>
          <w:ilvl w:val="0"/>
          <w:numId w:val="49"/>
        </w:numPr>
        <w:autoSpaceDE w:val="0"/>
        <w:autoSpaceDN w:val="0"/>
        <w:adjustRightInd w:val="0"/>
        <w:ind w:left="851" w:hanging="284"/>
        <w:jc w:val="both"/>
        <w:rPr>
          <w:rFonts w:ascii="Arial" w:hAnsi="Arial" w:cs="Arial"/>
          <w:sz w:val="22"/>
          <w:szCs w:val="22"/>
        </w:rPr>
      </w:pPr>
      <w:r w:rsidRPr="003E383C">
        <w:rPr>
          <w:rFonts w:ascii="Arial" w:hAnsi="Arial" w:cs="Arial"/>
          <w:sz w:val="22"/>
          <w:szCs w:val="22"/>
        </w:rPr>
        <w:t>nie zamieścił w Biuletynie Zamówień Publicznych ogłoszenia o wyniku postępowania albo</w:t>
      </w:r>
    </w:p>
    <w:p w14:paraId="7A1D4A1F" w14:textId="77777777" w:rsidR="008459B2" w:rsidRDefault="008459B2" w:rsidP="001E161C">
      <w:pPr>
        <w:widowControl w:val="0"/>
        <w:numPr>
          <w:ilvl w:val="0"/>
          <w:numId w:val="49"/>
        </w:numPr>
        <w:autoSpaceDE w:val="0"/>
        <w:autoSpaceDN w:val="0"/>
        <w:adjustRightInd w:val="0"/>
        <w:ind w:left="851" w:hanging="284"/>
        <w:jc w:val="both"/>
        <w:rPr>
          <w:rFonts w:ascii="Arial" w:hAnsi="Arial" w:cs="Arial"/>
          <w:sz w:val="22"/>
          <w:szCs w:val="22"/>
        </w:rPr>
      </w:pPr>
      <w:r w:rsidRPr="003E383C">
        <w:rPr>
          <w:rFonts w:ascii="Arial" w:hAnsi="Arial" w:cs="Arial"/>
          <w:sz w:val="22"/>
          <w:szCs w:val="22"/>
        </w:rPr>
        <w:t>zamieścił w Biuletynie Zamówień Publicznych ogłoszenie o wyniku postępowania, które nie zawiera uzasadnienia udzielenia zamówienia w trybie negocjacji bez ogłoszenia albo zamówienia z wolnej ręki.</w:t>
      </w:r>
    </w:p>
    <w:p w14:paraId="1C498D04" w14:textId="77777777" w:rsidR="00197F27" w:rsidRDefault="00197F27" w:rsidP="008E404B">
      <w:pPr>
        <w:widowControl w:val="0"/>
        <w:autoSpaceDE w:val="0"/>
        <w:autoSpaceDN w:val="0"/>
        <w:adjustRightInd w:val="0"/>
        <w:jc w:val="both"/>
        <w:rPr>
          <w:rFonts w:ascii="Arial" w:hAnsi="Arial" w:cs="Arial"/>
          <w:b/>
          <w:bCs/>
          <w:sz w:val="22"/>
          <w:szCs w:val="22"/>
        </w:rPr>
      </w:pPr>
      <w:bookmarkStart w:id="63" w:name="mip51083273"/>
      <w:bookmarkStart w:id="64" w:name="mip51083512"/>
      <w:bookmarkEnd w:id="63"/>
      <w:bookmarkEnd w:id="64"/>
    </w:p>
    <w:p w14:paraId="50B192ED" w14:textId="150FDACC" w:rsidR="003E383C" w:rsidRPr="003E383C" w:rsidRDefault="008459B2" w:rsidP="008E404B">
      <w:pPr>
        <w:widowControl w:val="0"/>
        <w:autoSpaceDE w:val="0"/>
        <w:autoSpaceDN w:val="0"/>
        <w:adjustRightInd w:val="0"/>
        <w:jc w:val="both"/>
        <w:rPr>
          <w:rFonts w:ascii="Arial" w:hAnsi="Arial" w:cs="Arial"/>
          <w:b/>
          <w:bCs/>
          <w:sz w:val="22"/>
          <w:szCs w:val="22"/>
        </w:rPr>
      </w:pPr>
      <w:r w:rsidRPr="000D6D3D">
        <w:rPr>
          <w:rFonts w:ascii="Arial" w:hAnsi="Arial" w:cs="Arial"/>
          <w:b/>
          <w:bCs/>
          <w:sz w:val="22"/>
          <w:szCs w:val="22"/>
        </w:rPr>
        <w:t>Zgodnie z a</w:t>
      </w:r>
      <w:r w:rsidR="003E383C" w:rsidRPr="003E383C">
        <w:rPr>
          <w:rFonts w:ascii="Arial" w:hAnsi="Arial" w:cs="Arial"/>
          <w:b/>
          <w:bCs/>
          <w:sz w:val="22"/>
          <w:szCs w:val="22"/>
        </w:rPr>
        <w:t xml:space="preserve">rt. 579 </w:t>
      </w:r>
      <w:r w:rsidRPr="000D6D3D">
        <w:rPr>
          <w:rFonts w:ascii="Arial" w:hAnsi="Arial" w:cs="Arial"/>
          <w:b/>
          <w:bCs/>
          <w:sz w:val="22"/>
          <w:szCs w:val="22"/>
        </w:rPr>
        <w:t>ustawy:</w:t>
      </w:r>
    </w:p>
    <w:p w14:paraId="475E7E1E" w14:textId="77777777" w:rsidR="003E383C" w:rsidRDefault="003E383C" w:rsidP="001E161C">
      <w:pPr>
        <w:widowControl w:val="0"/>
        <w:numPr>
          <w:ilvl w:val="0"/>
          <w:numId w:val="50"/>
        </w:numPr>
        <w:autoSpaceDE w:val="0"/>
        <w:autoSpaceDN w:val="0"/>
        <w:adjustRightInd w:val="0"/>
        <w:ind w:left="284" w:hanging="295"/>
        <w:jc w:val="both"/>
        <w:rPr>
          <w:rFonts w:ascii="Arial" w:hAnsi="Arial" w:cs="Arial"/>
          <w:sz w:val="22"/>
          <w:szCs w:val="22"/>
        </w:rPr>
      </w:pPr>
      <w:bookmarkStart w:id="65" w:name="mip51083513"/>
      <w:bookmarkEnd w:id="65"/>
      <w:r w:rsidRPr="003E383C">
        <w:rPr>
          <w:rFonts w:ascii="Arial" w:hAnsi="Arial" w:cs="Arial"/>
          <w:sz w:val="22"/>
          <w:szCs w:val="22"/>
        </w:rPr>
        <w:t xml:space="preserve">Na orzeczenie Izby oraz postanowienie Prezesa Izby, o którym mowa w </w:t>
      </w:r>
      <w:hyperlink r:id="rId36" w:history="1">
        <w:r w:rsidRPr="003E383C">
          <w:rPr>
            <w:rStyle w:val="Hipercze"/>
            <w:rFonts w:ascii="Arial" w:hAnsi="Arial" w:cs="Arial"/>
            <w:color w:val="auto"/>
            <w:sz w:val="22"/>
            <w:szCs w:val="22"/>
            <w:u w:val="none"/>
          </w:rPr>
          <w:t>art. 519 ust. 1</w:t>
        </w:r>
      </w:hyperlink>
      <w:r w:rsidR="008459B2">
        <w:rPr>
          <w:rFonts w:ascii="Arial" w:hAnsi="Arial" w:cs="Arial"/>
          <w:sz w:val="22"/>
          <w:szCs w:val="22"/>
        </w:rPr>
        <w:t xml:space="preserve"> ustawy</w:t>
      </w:r>
      <w:r w:rsidRPr="003E383C">
        <w:rPr>
          <w:rFonts w:ascii="Arial" w:hAnsi="Arial" w:cs="Arial"/>
          <w:sz w:val="22"/>
          <w:szCs w:val="22"/>
        </w:rPr>
        <w:t>, stronom oraz uczestnikom postępowania odwoławczego przysługuje skarga do sądu.</w:t>
      </w:r>
    </w:p>
    <w:p w14:paraId="0F190D95" w14:textId="77777777" w:rsidR="003E383C" w:rsidRDefault="003E383C" w:rsidP="001E161C">
      <w:pPr>
        <w:keepNext/>
        <w:numPr>
          <w:ilvl w:val="0"/>
          <w:numId w:val="50"/>
        </w:numPr>
        <w:autoSpaceDE w:val="0"/>
        <w:autoSpaceDN w:val="0"/>
        <w:adjustRightInd w:val="0"/>
        <w:ind w:left="284" w:hanging="295"/>
        <w:jc w:val="both"/>
        <w:rPr>
          <w:rFonts w:ascii="Arial" w:hAnsi="Arial" w:cs="Arial"/>
          <w:sz w:val="22"/>
          <w:szCs w:val="22"/>
        </w:rPr>
      </w:pPr>
      <w:bookmarkStart w:id="66" w:name="mip51083514"/>
      <w:bookmarkEnd w:id="66"/>
      <w:r w:rsidRPr="003E383C">
        <w:rPr>
          <w:rFonts w:ascii="Arial" w:hAnsi="Arial" w:cs="Arial"/>
          <w:sz w:val="22"/>
          <w:szCs w:val="22"/>
        </w:rPr>
        <w:t>W postępowaniu toczącym się wskutek wniesienia skargi stosuje się odpowiednio przepisy ustawy z dnia 17 listopada 1964 r. - Kodeks postępowania cywilnego o apelacji, jeżeli przepisy niniejszego rozdziału nie stanowią inaczej.</w:t>
      </w:r>
    </w:p>
    <w:p w14:paraId="22617C61" w14:textId="77777777" w:rsidR="00197F27" w:rsidRDefault="00197F27" w:rsidP="008E404B">
      <w:pPr>
        <w:widowControl w:val="0"/>
        <w:autoSpaceDE w:val="0"/>
        <w:autoSpaceDN w:val="0"/>
        <w:adjustRightInd w:val="0"/>
        <w:ind w:left="-11"/>
        <w:jc w:val="both"/>
        <w:rPr>
          <w:rFonts w:ascii="Arial" w:hAnsi="Arial" w:cs="Arial"/>
          <w:b/>
          <w:bCs/>
          <w:sz w:val="22"/>
          <w:szCs w:val="22"/>
        </w:rPr>
      </w:pPr>
      <w:bookmarkStart w:id="67" w:name="mip51083515"/>
      <w:bookmarkEnd w:id="67"/>
    </w:p>
    <w:p w14:paraId="4F2AC7F2" w14:textId="4CB3A22D" w:rsidR="008459B2" w:rsidRPr="008459B2" w:rsidRDefault="008459B2" w:rsidP="00F06706">
      <w:pPr>
        <w:keepNext/>
        <w:autoSpaceDE w:val="0"/>
        <w:autoSpaceDN w:val="0"/>
        <w:adjustRightInd w:val="0"/>
        <w:ind w:left="-11"/>
        <w:jc w:val="both"/>
        <w:rPr>
          <w:rFonts w:ascii="Arial" w:hAnsi="Arial" w:cs="Arial"/>
          <w:b/>
          <w:bCs/>
          <w:sz w:val="22"/>
          <w:szCs w:val="22"/>
        </w:rPr>
      </w:pPr>
      <w:r w:rsidRPr="000D6D3D">
        <w:rPr>
          <w:rFonts w:ascii="Arial" w:hAnsi="Arial" w:cs="Arial"/>
          <w:b/>
          <w:bCs/>
          <w:sz w:val="22"/>
          <w:szCs w:val="22"/>
        </w:rPr>
        <w:t>Zgodnie z a</w:t>
      </w:r>
      <w:r w:rsidRPr="008459B2">
        <w:rPr>
          <w:rFonts w:ascii="Arial" w:hAnsi="Arial" w:cs="Arial"/>
          <w:b/>
          <w:bCs/>
          <w:sz w:val="22"/>
          <w:szCs w:val="22"/>
        </w:rPr>
        <w:t xml:space="preserve">rt. 580 </w:t>
      </w:r>
      <w:r w:rsidRPr="000D6D3D">
        <w:rPr>
          <w:rFonts w:ascii="Arial" w:hAnsi="Arial" w:cs="Arial"/>
          <w:b/>
          <w:bCs/>
          <w:sz w:val="22"/>
          <w:szCs w:val="22"/>
        </w:rPr>
        <w:t>ustawy:</w:t>
      </w:r>
    </w:p>
    <w:p w14:paraId="37457F4F" w14:textId="77777777" w:rsidR="008459B2" w:rsidRDefault="008459B2" w:rsidP="001E161C">
      <w:pPr>
        <w:keepNext/>
        <w:numPr>
          <w:ilvl w:val="3"/>
          <w:numId w:val="51"/>
        </w:numPr>
        <w:autoSpaceDE w:val="0"/>
        <w:autoSpaceDN w:val="0"/>
        <w:adjustRightInd w:val="0"/>
        <w:ind w:left="284" w:hanging="284"/>
        <w:jc w:val="both"/>
        <w:rPr>
          <w:rFonts w:ascii="Arial" w:hAnsi="Arial" w:cs="Arial"/>
          <w:sz w:val="22"/>
          <w:szCs w:val="22"/>
        </w:rPr>
      </w:pPr>
      <w:bookmarkStart w:id="68" w:name="mip51083516"/>
      <w:bookmarkEnd w:id="68"/>
      <w:r w:rsidRPr="008459B2">
        <w:rPr>
          <w:rFonts w:ascii="Arial" w:hAnsi="Arial" w:cs="Arial"/>
          <w:sz w:val="22"/>
          <w:szCs w:val="22"/>
        </w:rPr>
        <w:t>Skargę wnosi się do Sądu Okręgowego w Warszawie - sądu zamówień publicznych, zwanego dalej ,,sądem zamówień publicznych''.</w:t>
      </w:r>
    </w:p>
    <w:p w14:paraId="0031BEDD" w14:textId="77777777" w:rsidR="008459B2" w:rsidRDefault="008459B2" w:rsidP="001E161C">
      <w:pPr>
        <w:widowControl w:val="0"/>
        <w:numPr>
          <w:ilvl w:val="3"/>
          <w:numId w:val="51"/>
        </w:numPr>
        <w:autoSpaceDE w:val="0"/>
        <w:autoSpaceDN w:val="0"/>
        <w:adjustRightInd w:val="0"/>
        <w:ind w:left="284" w:hanging="284"/>
        <w:jc w:val="both"/>
        <w:rPr>
          <w:rFonts w:ascii="Arial" w:hAnsi="Arial" w:cs="Arial"/>
          <w:sz w:val="22"/>
          <w:szCs w:val="22"/>
        </w:rPr>
      </w:pPr>
      <w:bookmarkStart w:id="69" w:name="mip51083517"/>
      <w:bookmarkEnd w:id="69"/>
      <w:r w:rsidRPr="008459B2">
        <w:rPr>
          <w:rFonts w:ascii="Arial" w:hAnsi="Arial" w:cs="Arial"/>
          <w:sz w:val="22"/>
          <w:szCs w:val="22"/>
        </w:rPr>
        <w:t xml:space="preserve">Skargę wnosi się za pośrednictwem Prezesa Izby, w terminie 14 dni od dnia doręczenia orzeczenia Izby lub postanowienia Prezesa Izby, o którym mowa w </w:t>
      </w:r>
      <w:hyperlink r:id="rId37" w:history="1">
        <w:r w:rsidRPr="008459B2">
          <w:rPr>
            <w:rStyle w:val="Hipercze"/>
            <w:rFonts w:ascii="Arial" w:hAnsi="Arial" w:cs="Arial"/>
            <w:color w:val="auto"/>
            <w:sz w:val="22"/>
            <w:szCs w:val="22"/>
            <w:u w:val="none"/>
          </w:rPr>
          <w:t>art. 519 ust. 1</w:t>
        </w:r>
      </w:hyperlink>
      <w:r>
        <w:rPr>
          <w:rFonts w:ascii="Arial" w:hAnsi="Arial" w:cs="Arial"/>
          <w:sz w:val="22"/>
          <w:szCs w:val="22"/>
        </w:rPr>
        <w:t xml:space="preserve"> ustawy</w:t>
      </w:r>
      <w:r w:rsidRPr="008459B2">
        <w:rPr>
          <w:rFonts w:ascii="Arial" w:hAnsi="Arial" w:cs="Arial"/>
          <w:sz w:val="22"/>
          <w:szCs w:val="22"/>
        </w:rPr>
        <w:t xml:space="preserve">, przesyłając jednocześnie jej odpis przeciwnikowi skargi. Złożenie skargi w placówce pocztowej operatora wyznaczonego w rozumieniu ustawy z dnia 23 listopada 2012 r. - Prawo pocztowe </w:t>
      </w:r>
      <w:r w:rsidRPr="008459B2">
        <w:rPr>
          <w:rFonts w:ascii="Arial" w:hAnsi="Arial" w:cs="Arial"/>
          <w:sz w:val="22"/>
          <w:szCs w:val="22"/>
        </w:rPr>
        <w:lastRenderedPageBreak/>
        <w:t>jest równoznaczne z jej wniesieniem.</w:t>
      </w:r>
    </w:p>
    <w:p w14:paraId="0F73CA80" w14:textId="77777777" w:rsidR="008459B2" w:rsidRDefault="008459B2" w:rsidP="001E161C">
      <w:pPr>
        <w:widowControl w:val="0"/>
        <w:numPr>
          <w:ilvl w:val="3"/>
          <w:numId w:val="51"/>
        </w:numPr>
        <w:autoSpaceDE w:val="0"/>
        <w:autoSpaceDN w:val="0"/>
        <w:adjustRightInd w:val="0"/>
        <w:ind w:left="284" w:hanging="284"/>
        <w:jc w:val="both"/>
        <w:rPr>
          <w:rFonts w:ascii="Arial" w:hAnsi="Arial" w:cs="Arial"/>
          <w:sz w:val="22"/>
          <w:szCs w:val="22"/>
        </w:rPr>
      </w:pPr>
      <w:bookmarkStart w:id="70" w:name="mip51083518"/>
      <w:bookmarkEnd w:id="70"/>
      <w:r w:rsidRPr="008459B2">
        <w:rPr>
          <w:rFonts w:ascii="Arial" w:hAnsi="Arial" w:cs="Arial"/>
          <w:sz w:val="22"/>
          <w:szCs w:val="22"/>
        </w:rPr>
        <w:t>Prezes Izby przekazuje skargę wraz z aktami postępowania odwoławczego do sądu zamówień publicznych w terminie 7 dni od dnia jej otrzymania</w:t>
      </w:r>
      <w:r>
        <w:rPr>
          <w:rFonts w:ascii="Arial" w:hAnsi="Arial" w:cs="Arial"/>
          <w:sz w:val="22"/>
          <w:szCs w:val="22"/>
        </w:rPr>
        <w:t>.</w:t>
      </w:r>
    </w:p>
    <w:p w14:paraId="682C5C67" w14:textId="77777777" w:rsidR="008459B2" w:rsidRPr="008459B2" w:rsidRDefault="008459B2" w:rsidP="001E161C">
      <w:pPr>
        <w:widowControl w:val="0"/>
        <w:numPr>
          <w:ilvl w:val="3"/>
          <w:numId w:val="51"/>
        </w:numPr>
        <w:autoSpaceDE w:val="0"/>
        <w:autoSpaceDN w:val="0"/>
        <w:adjustRightInd w:val="0"/>
        <w:ind w:left="284" w:hanging="284"/>
        <w:jc w:val="both"/>
        <w:rPr>
          <w:rFonts w:ascii="Arial" w:hAnsi="Arial" w:cs="Arial"/>
          <w:sz w:val="22"/>
          <w:szCs w:val="22"/>
        </w:rPr>
      </w:pPr>
      <w:bookmarkStart w:id="71" w:name="mip51083519"/>
      <w:bookmarkEnd w:id="71"/>
      <w:r w:rsidRPr="008459B2">
        <w:rPr>
          <w:rFonts w:ascii="Arial" w:hAnsi="Arial" w:cs="Arial"/>
          <w:sz w:val="22"/>
          <w:szCs w:val="22"/>
        </w:rPr>
        <w:t xml:space="preserve">Skargę może wnieść również Prezes Urzędu, w terminie 30 dni od dnia wydania orzeczenia Izby lub postanowienia Prezesa Izby, o którym mowa w </w:t>
      </w:r>
      <w:hyperlink r:id="rId38" w:history="1">
        <w:r w:rsidRPr="008459B2">
          <w:rPr>
            <w:rStyle w:val="Hipercze"/>
            <w:rFonts w:ascii="Arial" w:hAnsi="Arial" w:cs="Arial"/>
            <w:color w:val="auto"/>
            <w:sz w:val="22"/>
            <w:szCs w:val="22"/>
            <w:u w:val="none"/>
          </w:rPr>
          <w:t>art. 519 ust. 1</w:t>
        </w:r>
      </w:hyperlink>
      <w:r>
        <w:rPr>
          <w:rFonts w:ascii="Arial" w:hAnsi="Arial" w:cs="Arial"/>
          <w:sz w:val="22"/>
          <w:szCs w:val="22"/>
        </w:rPr>
        <w:t xml:space="preserve"> ustawy</w:t>
      </w:r>
      <w:r w:rsidRPr="008459B2">
        <w:rPr>
          <w:rFonts w:ascii="Arial" w:hAnsi="Arial" w:cs="Arial"/>
          <w:sz w:val="22"/>
          <w:szCs w:val="22"/>
        </w:rPr>
        <w:t xml:space="preserve">. Prezes Urzędu może także przystąpić do toczącego się postępowania. Do czynności podejmowanych przez Prezesa Urzędu stosuje się odpowiednio przepisy ustawy z dnia 17 listopada 1964 r. - Kodeks postępowania cywilnego o prokuratorze. </w:t>
      </w:r>
    </w:p>
    <w:p w14:paraId="08E1C3B4" w14:textId="77777777" w:rsidR="003E383C" w:rsidRPr="005E1FC2" w:rsidRDefault="003E383C" w:rsidP="008E404B">
      <w:pPr>
        <w:widowControl w:val="0"/>
        <w:autoSpaceDE w:val="0"/>
        <w:autoSpaceDN w:val="0"/>
        <w:adjustRightInd w:val="0"/>
        <w:jc w:val="both"/>
        <w:rPr>
          <w:rFonts w:ascii="Arial" w:hAnsi="Arial" w:cs="Arial"/>
          <w:sz w:val="22"/>
          <w:szCs w:val="22"/>
        </w:rPr>
      </w:pPr>
    </w:p>
    <w:p w14:paraId="581D85BD" w14:textId="77777777" w:rsidR="00D45A85" w:rsidRPr="005E1FC2" w:rsidRDefault="00D45A85" w:rsidP="008E404B">
      <w:pPr>
        <w:widowControl w:val="0"/>
        <w:pBdr>
          <w:top w:val="single" w:sz="4" w:space="1" w:color="auto"/>
          <w:left w:val="single" w:sz="4" w:space="4" w:color="auto"/>
          <w:bottom w:val="single" w:sz="4" w:space="1" w:color="auto"/>
          <w:right w:val="single" w:sz="4" w:space="4" w:color="auto"/>
        </w:pBdr>
        <w:shd w:val="clear" w:color="auto" w:fill="D9D9D9"/>
        <w:ind w:left="567" w:hanging="567"/>
        <w:rPr>
          <w:rFonts w:ascii="Arial" w:hAnsi="Arial" w:cs="Arial"/>
          <w:b/>
          <w:sz w:val="22"/>
          <w:szCs w:val="22"/>
        </w:rPr>
      </w:pPr>
      <w:r w:rsidRPr="005E1FC2">
        <w:rPr>
          <w:rFonts w:ascii="Arial" w:hAnsi="Arial" w:cs="Arial"/>
          <w:b/>
          <w:sz w:val="22"/>
          <w:szCs w:val="22"/>
        </w:rPr>
        <w:t>XX.</w:t>
      </w:r>
      <w:r w:rsidRPr="005E1FC2">
        <w:rPr>
          <w:rFonts w:ascii="Arial" w:hAnsi="Arial" w:cs="Arial"/>
          <w:b/>
          <w:sz w:val="22"/>
          <w:szCs w:val="22"/>
        </w:rPr>
        <w:tab/>
      </w:r>
      <w:r w:rsidRPr="005E1FC2">
        <w:rPr>
          <w:rFonts w:ascii="Arial" w:hAnsi="Arial" w:cs="Arial"/>
          <w:b/>
          <w:bCs/>
          <w:sz w:val="22"/>
          <w:szCs w:val="22"/>
        </w:rPr>
        <w:t>Lista załączników</w:t>
      </w:r>
    </w:p>
    <w:p w14:paraId="5DDD0108" w14:textId="1BBBB8E2" w:rsidR="00384810" w:rsidRDefault="00384810" w:rsidP="007551CB">
      <w:pPr>
        <w:widowControl w:val="0"/>
        <w:autoSpaceDE w:val="0"/>
        <w:autoSpaceDN w:val="0"/>
        <w:adjustRightInd w:val="0"/>
        <w:ind w:left="180"/>
        <w:rPr>
          <w:rFonts w:ascii="Arial" w:hAnsi="Arial" w:cs="Arial"/>
          <w:sz w:val="22"/>
          <w:szCs w:val="22"/>
        </w:rPr>
      </w:pPr>
    </w:p>
    <w:p w14:paraId="1EB7461D" w14:textId="77777777" w:rsidR="007551CB" w:rsidRPr="0044710A" w:rsidRDefault="007551CB" w:rsidP="001E161C">
      <w:pPr>
        <w:widowControl w:val="0"/>
        <w:numPr>
          <w:ilvl w:val="0"/>
          <w:numId w:val="1"/>
        </w:numPr>
        <w:tabs>
          <w:tab w:val="clear" w:pos="790"/>
          <w:tab w:val="num" w:pos="360"/>
        </w:tabs>
        <w:autoSpaceDE w:val="0"/>
        <w:autoSpaceDN w:val="0"/>
        <w:adjustRightInd w:val="0"/>
        <w:ind w:left="360" w:hanging="360"/>
        <w:rPr>
          <w:rFonts w:ascii="Arial" w:hAnsi="Arial" w:cs="Arial"/>
          <w:sz w:val="22"/>
          <w:szCs w:val="22"/>
        </w:rPr>
      </w:pPr>
      <w:r w:rsidRPr="0044710A">
        <w:rPr>
          <w:rFonts w:ascii="Arial" w:hAnsi="Arial" w:cs="Arial"/>
          <w:sz w:val="22"/>
          <w:szCs w:val="22"/>
        </w:rPr>
        <w:t>Wzór formularza ofertowego</w:t>
      </w:r>
      <w:r w:rsidRPr="0044710A">
        <w:rPr>
          <w:rFonts w:ascii="Arial" w:hAnsi="Arial" w:cs="Arial"/>
          <w:sz w:val="22"/>
          <w:szCs w:val="22"/>
        </w:rPr>
        <w:tab/>
      </w:r>
      <w:r w:rsidRPr="0044710A">
        <w:rPr>
          <w:rFonts w:ascii="Arial" w:hAnsi="Arial" w:cs="Arial"/>
          <w:sz w:val="22"/>
          <w:szCs w:val="22"/>
        </w:rPr>
        <w:tab/>
      </w:r>
      <w:r w:rsidRPr="0044710A">
        <w:rPr>
          <w:rFonts w:ascii="Arial" w:hAnsi="Arial" w:cs="Arial"/>
          <w:sz w:val="22"/>
          <w:szCs w:val="22"/>
        </w:rPr>
        <w:tab/>
      </w:r>
      <w:r w:rsidRPr="0044710A">
        <w:rPr>
          <w:rFonts w:ascii="Arial" w:hAnsi="Arial" w:cs="Arial"/>
          <w:sz w:val="22"/>
          <w:szCs w:val="22"/>
        </w:rPr>
        <w:tab/>
      </w:r>
      <w:r w:rsidRPr="0044710A">
        <w:rPr>
          <w:rFonts w:ascii="Arial" w:hAnsi="Arial" w:cs="Arial"/>
          <w:sz w:val="22"/>
          <w:szCs w:val="22"/>
        </w:rPr>
        <w:tab/>
      </w:r>
      <w:r w:rsidRPr="0044710A">
        <w:rPr>
          <w:rFonts w:ascii="Arial" w:hAnsi="Arial" w:cs="Arial"/>
          <w:sz w:val="22"/>
          <w:szCs w:val="22"/>
        </w:rPr>
        <w:tab/>
        <w:t>– załącznik nr 1,</w:t>
      </w:r>
    </w:p>
    <w:p w14:paraId="780991FC" w14:textId="77777777" w:rsidR="007551CB" w:rsidRPr="0044710A" w:rsidRDefault="007551CB" w:rsidP="001E161C">
      <w:pPr>
        <w:widowControl w:val="0"/>
        <w:numPr>
          <w:ilvl w:val="0"/>
          <w:numId w:val="1"/>
        </w:numPr>
        <w:tabs>
          <w:tab w:val="clear" w:pos="790"/>
          <w:tab w:val="num" w:pos="360"/>
        </w:tabs>
        <w:autoSpaceDE w:val="0"/>
        <w:autoSpaceDN w:val="0"/>
        <w:adjustRightInd w:val="0"/>
        <w:ind w:left="360" w:hanging="360"/>
        <w:rPr>
          <w:rFonts w:ascii="Arial" w:hAnsi="Arial" w:cs="Arial"/>
          <w:sz w:val="22"/>
          <w:szCs w:val="22"/>
        </w:rPr>
      </w:pPr>
      <w:r w:rsidRPr="0044710A">
        <w:rPr>
          <w:rFonts w:ascii="Arial" w:hAnsi="Arial" w:cs="Arial"/>
          <w:sz w:val="22"/>
          <w:szCs w:val="22"/>
        </w:rPr>
        <w:t>Wzór oświadczenia o niepodleganiu wykluczeniu</w:t>
      </w:r>
    </w:p>
    <w:p w14:paraId="22326D61" w14:textId="77777777" w:rsidR="007551CB" w:rsidRPr="0044710A" w:rsidRDefault="007551CB" w:rsidP="007551CB">
      <w:pPr>
        <w:widowControl w:val="0"/>
        <w:autoSpaceDE w:val="0"/>
        <w:autoSpaceDN w:val="0"/>
        <w:adjustRightInd w:val="0"/>
        <w:ind w:left="360"/>
        <w:rPr>
          <w:rFonts w:ascii="Arial" w:hAnsi="Arial" w:cs="Arial"/>
          <w:sz w:val="22"/>
          <w:szCs w:val="22"/>
        </w:rPr>
      </w:pPr>
      <w:r w:rsidRPr="0044710A">
        <w:rPr>
          <w:rFonts w:ascii="Arial" w:hAnsi="Arial" w:cs="Arial"/>
          <w:sz w:val="22"/>
          <w:szCs w:val="22"/>
        </w:rPr>
        <w:t>Składanego na podstawie art. 125 ust. 1 ustawy</w:t>
      </w:r>
      <w:r w:rsidRPr="0044710A">
        <w:rPr>
          <w:rFonts w:ascii="Arial" w:hAnsi="Arial" w:cs="Arial"/>
          <w:sz w:val="22"/>
          <w:szCs w:val="22"/>
        </w:rPr>
        <w:tab/>
      </w:r>
      <w:r w:rsidRPr="0044710A">
        <w:rPr>
          <w:rFonts w:ascii="Arial" w:hAnsi="Arial" w:cs="Arial"/>
          <w:sz w:val="22"/>
          <w:szCs w:val="22"/>
        </w:rPr>
        <w:tab/>
      </w:r>
      <w:r w:rsidRPr="0044710A">
        <w:rPr>
          <w:rFonts w:ascii="Arial" w:hAnsi="Arial" w:cs="Arial"/>
          <w:sz w:val="22"/>
          <w:szCs w:val="22"/>
        </w:rPr>
        <w:tab/>
        <w:t>– załącznik nr 2,</w:t>
      </w:r>
    </w:p>
    <w:p w14:paraId="039AED65" w14:textId="77777777" w:rsidR="007551CB" w:rsidRPr="0044710A" w:rsidRDefault="007551CB" w:rsidP="001E161C">
      <w:pPr>
        <w:widowControl w:val="0"/>
        <w:numPr>
          <w:ilvl w:val="0"/>
          <w:numId w:val="1"/>
        </w:numPr>
        <w:tabs>
          <w:tab w:val="clear" w:pos="790"/>
          <w:tab w:val="num" w:pos="360"/>
        </w:tabs>
        <w:autoSpaceDE w:val="0"/>
        <w:autoSpaceDN w:val="0"/>
        <w:adjustRightInd w:val="0"/>
        <w:ind w:left="357" w:hanging="360"/>
        <w:rPr>
          <w:rFonts w:ascii="Arial" w:hAnsi="Arial" w:cs="Arial"/>
          <w:sz w:val="22"/>
          <w:szCs w:val="22"/>
        </w:rPr>
      </w:pPr>
      <w:r w:rsidRPr="0044710A">
        <w:rPr>
          <w:rFonts w:ascii="Arial" w:hAnsi="Arial" w:cs="Arial"/>
          <w:sz w:val="22"/>
          <w:szCs w:val="22"/>
        </w:rPr>
        <w:t>Wzór oświadczenia o spełnianiu warunków udziału w postępowaniu</w:t>
      </w:r>
    </w:p>
    <w:p w14:paraId="6991F648" w14:textId="77777777" w:rsidR="007551CB" w:rsidRPr="0044710A" w:rsidRDefault="007551CB" w:rsidP="007551CB">
      <w:pPr>
        <w:widowControl w:val="0"/>
        <w:autoSpaceDE w:val="0"/>
        <w:autoSpaceDN w:val="0"/>
        <w:adjustRightInd w:val="0"/>
        <w:ind w:left="357"/>
        <w:rPr>
          <w:rFonts w:ascii="Arial" w:hAnsi="Arial" w:cs="Arial"/>
          <w:sz w:val="22"/>
          <w:szCs w:val="22"/>
        </w:rPr>
      </w:pPr>
      <w:r w:rsidRPr="0044710A">
        <w:rPr>
          <w:rFonts w:ascii="Arial" w:hAnsi="Arial" w:cs="Arial"/>
          <w:sz w:val="22"/>
          <w:szCs w:val="22"/>
        </w:rPr>
        <w:t>składanego na podstawie art. 125 ust. 1 ustawy</w:t>
      </w:r>
      <w:r w:rsidRPr="0044710A">
        <w:rPr>
          <w:rFonts w:ascii="Arial" w:hAnsi="Arial" w:cs="Arial"/>
          <w:sz w:val="22"/>
          <w:szCs w:val="22"/>
        </w:rPr>
        <w:tab/>
      </w:r>
      <w:r w:rsidRPr="0044710A">
        <w:rPr>
          <w:rFonts w:ascii="Arial" w:hAnsi="Arial" w:cs="Arial"/>
          <w:sz w:val="22"/>
          <w:szCs w:val="22"/>
        </w:rPr>
        <w:tab/>
      </w:r>
      <w:r w:rsidRPr="0044710A">
        <w:rPr>
          <w:rFonts w:ascii="Arial" w:hAnsi="Arial" w:cs="Arial"/>
          <w:sz w:val="22"/>
          <w:szCs w:val="22"/>
        </w:rPr>
        <w:tab/>
        <w:t>– załącznik nr 3,</w:t>
      </w:r>
    </w:p>
    <w:p w14:paraId="1FA22A02" w14:textId="77777777" w:rsidR="007551CB" w:rsidRPr="00D51354" w:rsidRDefault="007551CB" w:rsidP="001E161C">
      <w:pPr>
        <w:keepNext/>
        <w:numPr>
          <w:ilvl w:val="0"/>
          <w:numId w:val="1"/>
        </w:numPr>
        <w:tabs>
          <w:tab w:val="clear" w:pos="790"/>
          <w:tab w:val="num" w:pos="360"/>
        </w:tabs>
        <w:autoSpaceDE w:val="0"/>
        <w:autoSpaceDN w:val="0"/>
        <w:adjustRightInd w:val="0"/>
        <w:ind w:left="180" w:hanging="180"/>
        <w:rPr>
          <w:rFonts w:ascii="Arial" w:hAnsi="Arial" w:cs="Arial"/>
          <w:sz w:val="22"/>
          <w:szCs w:val="22"/>
        </w:rPr>
      </w:pPr>
      <w:r w:rsidRPr="00D51354">
        <w:rPr>
          <w:rFonts w:ascii="Arial" w:hAnsi="Arial" w:cs="Arial"/>
          <w:sz w:val="22"/>
          <w:szCs w:val="22"/>
        </w:rPr>
        <w:t>Wzór oświadczenia wykonawców składanego</w:t>
      </w:r>
    </w:p>
    <w:p w14:paraId="2B326040" w14:textId="77777777" w:rsidR="007551CB" w:rsidRDefault="007551CB" w:rsidP="007551CB">
      <w:pPr>
        <w:keepNext/>
        <w:autoSpaceDE w:val="0"/>
        <w:autoSpaceDN w:val="0"/>
        <w:adjustRightInd w:val="0"/>
        <w:ind w:left="426"/>
        <w:rPr>
          <w:rFonts w:ascii="Arial" w:hAnsi="Arial" w:cs="Arial"/>
          <w:sz w:val="22"/>
          <w:szCs w:val="22"/>
        </w:rPr>
      </w:pPr>
      <w:r w:rsidRPr="00D51354">
        <w:rPr>
          <w:rFonts w:ascii="Arial" w:hAnsi="Arial" w:cs="Arial"/>
          <w:sz w:val="22"/>
          <w:szCs w:val="22"/>
        </w:rPr>
        <w:t>na podstawie art. 117 ust. 4 ustawy</w:t>
      </w:r>
      <w:r w:rsidRPr="00D51354">
        <w:rPr>
          <w:rFonts w:ascii="Arial" w:hAnsi="Arial" w:cs="Arial"/>
          <w:sz w:val="22"/>
          <w:szCs w:val="22"/>
        </w:rPr>
        <w:tab/>
      </w:r>
      <w:r w:rsidRPr="00D51354">
        <w:rPr>
          <w:rFonts w:ascii="Arial" w:hAnsi="Arial" w:cs="Arial"/>
          <w:sz w:val="22"/>
          <w:szCs w:val="22"/>
        </w:rPr>
        <w:tab/>
      </w:r>
      <w:r w:rsidRPr="00D51354">
        <w:rPr>
          <w:rFonts w:ascii="Arial" w:hAnsi="Arial" w:cs="Arial"/>
          <w:sz w:val="22"/>
          <w:szCs w:val="22"/>
        </w:rPr>
        <w:tab/>
      </w:r>
      <w:r w:rsidRPr="00D51354">
        <w:rPr>
          <w:rFonts w:ascii="Arial" w:hAnsi="Arial" w:cs="Arial"/>
          <w:sz w:val="22"/>
          <w:szCs w:val="22"/>
        </w:rPr>
        <w:tab/>
      </w:r>
      <w:r w:rsidRPr="00D51354">
        <w:rPr>
          <w:rFonts w:ascii="Arial" w:hAnsi="Arial" w:cs="Arial"/>
          <w:sz w:val="22"/>
          <w:szCs w:val="22"/>
        </w:rPr>
        <w:tab/>
        <w:t xml:space="preserve">– </w:t>
      </w:r>
      <w:bookmarkStart w:id="72" w:name="_Hlk76722551"/>
      <w:r w:rsidRPr="00D51354">
        <w:rPr>
          <w:rFonts w:ascii="Arial" w:hAnsi="Arial" w:cs="Arial"/>
          <w:sz w:val="22"/>
          <w:szCs w:val="22"/>
        </w:rPr>
        <w:t xml:space="preserve">załącznik nr </w:t>
      </w:r>
      <w:r>
        <w:rPr>
          <w:rFonts w:ascii="Arial" w:hAnsi="Arial" w:cs="Arial"/>
          <w:sz w:val="22"/>
          <w:szCs w:val="22"/>
        </w:rPr>
        <w:t>4</w:t>
      </w:r>
      <w:r w:rsidRPr="00D51354">
        <w:rPr>
          <w:rFonts w:ascii="Arial" w:hAnsi="Arial" w:cs="Arial"/>
          <w:sz w:val="22"/>
          <w:szCs w:val="22"/>
        </w:rPr>
        <w:t>,</w:t>
      </w:r>
      <w:bookmarkEnd w:id="72"/>
    </w:p>
    <w:p w14:paraId="46A342B4" w14:textId="77777777" w:rsidR="007551CB" w:rsidRDefault="007551CB" w:rsidP="001E161C">
      <w:pPr>
        <w:widowControl w:val="0"/>
        <w:numPr>
          <w:ilvl w:val="0"/>
          <w:numId w:val="1"/>
        </w:numPr>
        <w:tabs>
          <w:tab w:val="clear" w:pos="790"/>
          <w:tab w:val="num" w:pos="360"/>
        </w:tabs>
        <w:autoSpaceDE w:val="0"/>
        <w:autoSpaceDN w:val="0"/>
        <w:adjustRightInd w:val="0"/>
        <w:ind w:left="180" w:hanging="180"/>
        <w:rPr>
          <w:rFonts w:ascii="Arial" w:hAnsi="Arial" w:cs="Arial"/>
          <w:sz w:val="22"/>
          <w:szCs w:val="22"/>
        </w:rPr>
      </w:pPr>
      <w:r w:rsidRPr="00D51354">
        <w:rPr>
          <w:rFonts w:ascii="Arial" w:hAnsi="Arial" w:cs="Arial"/>
          <w:sz w:val="22"/>
          <w:szCs w:val="22"/>
        </w:rPr>
        <w:t>Wzór zobowiązania</w:t>
      </w:r>
      <w:r w:rsidRPr="00D51354">
        <w:rPr>
          <w:rFonts w:ascii="Arial" w:hAnsi="Arial" w:cs="Arial"/>
          <w:sz w:val="22"/>
          <w:szCs w:val="22"/>
        </w:rPr>
        <w:tab/>
      </w:r>
      <w:r w:rsidRPr="00D51354">
        <w:rPr>
          <w:rFonts w:ascii="Arial" w:hAnsi="Arial" w:cs="Arial"/>
          <w:sz w:val="22"/>
          <w:szCs w:val="22"/>
        </w:rPr>
        <w:tab/>
      </w:r>
      <w:r w:rsidRPr="00D51354">
        <w:rPr>
          <w:rFonts w:ascii="Arial" w:hAnsi="Arial" w:cs="Arial"/>
          <w:sz w:val="22"/>
          <w:szCs w:val="22"/>
        </w:rPr>
        <w:tab/>
      </w:r>
      <w:r w:rsidRPr="00D51354">
        <w:rPr>
          <w:rFonts w:ascii="Arial" w:hAnsi="Arial" w:cs="Arial"/>
          <w:sz w:val="22"/>
          <w:szCs w:val="22"/>
        </w:rPr>
        <w:tab/>
      </w:r>
      <w:r w:rsidRPr="00D51354">
        <w:rPr>
          <w:rFonts w:ascii="Arial" w:hAnsi="Arial" w:cs="Arial"/>
          <w:sz w:val="22"/>
          <w:szCs w:val="22"/>
        </w:rPr>
        <w:tab/>
      </w:r>
      <w:r w:rsidRPr="00D51354">
        <w:rPr>
          <w:rFonts w:ascii="Arial" w:hAnsi="Arial" w:cs="Arial"/>
          <w:sz w:val="22"/>
          <w:szCs w:val="22"/>
        </w:rPr>
        <w:tab/>
      </w:r>
      <w:r w:rsidRPr="00D51354">
        <w:rPr>
          <w:rFonts w:ascii="Arial" w:hAnsi="Arial" w:cs="Arial"/>
          <w:sz w:val="22"/>
          <w:szCs w:val="22"/>
        </w:rPr>
        <w:tab/>
        <w:t xml:space="preserve">– załącznik nr </w:t>
      </w:r>
      <w:r>
        <w:rPr>
          <w:rFonts w:ascii="Arial" w:hAnsi="Arial" w:cs="Arial"/>
          <w:sz w:val="22"/>
          <w:szCs w:val="22"/>
        </w:rPr>
        <w:t>5</w:t>
      </w:r>
      <w:r w:rsidRPr="00D51354">
        <w:rPr>
          <w:rFonts w:ascii="Arial" w:hAnsi="Arial" w:cs="Arial"/>
          <w:sz w:val="22"/>
          <w:szCs w:val="22"/>
        </w:rPr>
        <w:t>.</w:t>
      </w:r>
    </w:p>
    <w:p w14:paraId="0042C9DD" w14:textId="77777777" w:rsidR="007551CB" w:rsidRPr="0044710A" w:rsidRDefault="007551CB" w:rsidP="001E161C">
      <w:pPr>
        <w:widowControl w:val="0"/>
        <w:numPr>
          <w:ilvl w:val="0"/>
          <w:numId w:val="1"/>
        </w:numPr>
        <w:tabs>
          <w:tab w:val="clear" w:pos="790"/>
          <w:tab w:val="num" w:pos="360"/>
        </w:tabs>
        <w:autoSpaceDE w:val="0"/>
        <w:autoSpaceDN w:val="0"/>
        <w:adjustRightInd w:val="0"/>
        <w:ind w:left="180" w:hanging="180"/>
        <w:rPr>
          <w:rFonts w:ascii="Arial" w:hAnsi="Arial" w:cs="Arial"/>
          <w:sz w:val="22"/>
          <w:szCs w:val="22"/>
        </w:rPr>
      </w:pPr>
      <w:r w:rsidRPr="0044710A">
        <w:rPr>
          <w:rFonts w:ascii="Arial" w:hAnsi="Arial" w:cs="Arial"/>
          <w:sz w:val="22"/>
          <w:szCs w:val="22"/>
        </w:rPr>
        <w:t xml:space="preserve">Wzór umowy </w:t>
      </w:r>
      <w:r w:rsidRPr="0044710A">
        <w:rPr>
          <w:rFonts w:ascii="Arial" w:hAnsi="Arial" w:cs="Arial"/>
          <w:sz w:val="22"/>
          <w:szCs w:val="22"/>
        </w:rPr>
        <w:tab/>
      </w:r>
      <w:r w:rsidRPr="0044710A">
        <w:rPr>
          <w:rFonts w:ascii="Arial" w:hAnsi="Arial" w:cs="Arial"/>
          <w:sz w:val="22"/>
          <w:szCs w:val="22"/>
        </w:rPr>
        <w:tab/>
      </w:r>
      <w:r w:rsidRPr="0044710A">
        <w:rPr>
          <w:rFonts w:ascii="Arial" w:hAnsi="Arial" w:cs="Arial"/>
          <w:sz w:val="22"/>
          <w:szCs w:val="22"/>
        </w:rPr>
        <w:tab/>
      </w:r>
      <w:r w:rsidRPr="0044710A">
        <w:rPr>
          <w:rFonts w:ascii="Arial" w:hAnsi="Arial" w:cs="Arial"/>
          <w:sz w:val="22"/>
          <w:szCs w:val="22"/>
        </w:rPr>
        <w:tab/>
      </w:r>
      <w:r w:rsidRPr="0044710A">
        <w:rPr>
          <w:rFonts w:ascii="Arial" w:hAnsi="Arial" w:cs="Arial"/>
          <w:sz w:val="22"/>
          <w:szCs w:val="22"/>
        </w:rPr>
        <w:tab/>
      </w:r>
      <w:r w:rsidRPr="0044710A">
        <w:rPr>
          <w:rFonts w:ascii="Arial" w:hAnsi="Arial" w:cs="Arial"/>
          <w:sz w:val="22"/>
          <w:szCs w:val="22"/>
        </w:rPr>
        <w:tab/>
      </w:r>
      <w:r w:rsidRPr="0044710A">
        <w:rPr>
          <w:rFonts w:ascii="Arial" w:hAnsi="Arial" w:cs="Arial"/>
          <w:sz w:val="22"/>
          <w:szCs w:val="22"/>
        </w:rPr>
        <w:tab/>
      </w:r>
      <w:r w:rsidRPr="0044710A">
        <w:rPr>
          <w:rFonts w:ascii="Arial" w:hAnsi="Arial" w:cs="Arial"/>
          <w:sz w:val="22"/>
          <w:szCs w:val="22"/>
        </w:rPr>
        <w:tab/>
        <w:t xml:space="preserve">– załącznik nr </w:t>
      </w:r>
      <w:r>
        <w:rPr>
          <w:rFonts w:ascii="Arial" w:hAnsi="Arial" w:cs="Arial"/>
          <w:sz w:val="22"/>
          <w:szCs w:val="22"/>
        </w:rPr>
        <w:t>6</w:t>
      </w:r>
      <w:r w:rsidRPr="0044710A">
        <w:rPr>
          <w:rFonts w:ascii="Arial" w:hAnsi="Arial" w:cs="Arial"/>
          <w:sz w:val="22"/>
          <w:szCs w:val="22"/>
        </w:rPr>
        <w:t>,</w:t>
      </w:r>
    </w:p>
    <w:p w14:paraId="1D46C7ED" w14:textId="1371769E" w:rsidR="007551CB" w:rsidRDefault="00F0601D" w:rsidP="001E161C">
      <w:pPr>
        <w:widowControl w:val="0"/>
        <w:numPr>
          <w:ilvl w:val="0"/>
          <w:numId w:val="1"/>
        </w:numPr>
        <w:tabs>
          <w:tab w:val="clear" w:pos="790"/>
          <w:tab w:val="num" w:pos="360"/>
        </w:tabs>
        <w:autoSpaceDE w:val="0"/>
        <w:autoSpaceDN w:val="0"/>
        <w:adjustRightInd w:val="0"/>
        <w:ind w:left="180" w:hanging="180"/>
        <w:rPr>
          <w:rFonts w:ascii="Arial" w:hAnsi="Arial" w:cs="Arial"/>
          <w:sz w:val="22"/>
          <w:szCs w:val="22"/>
        </w:rPr>
      </w:pPr>
      <w:r>
        <w:rPr>
          <w:rFonts w:ascii="Arial" w:hAnsi="Arial" w:cs="Arial"/>
          <w:sz w:val="22"/>
          <w:szCs w:val="22"/>
        </w:rPr>
        <w:t>Dokumentacja projektowa</w:t>
      </w:r>
      <w:r w:rsidR="00EB3C5E">
        <w:rPr>
          <w:rFonts w:ascii="Arial" w:hAnsi="Arial" w:cs="Arial"/>
          <w:sz w:val="22"/>
          <w:szCs w:val="22"/>
        </w:rPr>
        <w:tab/>
      </w:r>
      <w:r w:rsidR="00EB3C5E">
        <w:rPr>
          <w:rFonts w:ascii="Arial" w:hAnsi="Arial" w:cs="Arial"/>
          <w:sz w:val="22"/>
          <w:szCs w:val="22"/>
        </w:rPr>
        <w:tab/>
      </w:r>
      <w:r w:rsidR="00EB3C5E">
        <w:rPr>
          <w:rFonts w:ascii="Arial" w:hAnsi="Arial" w:cs="Arial"/>
          <w:sz w:val="22"/>
          <w:szCs w:val="22"/>
        </w:rPr>
        <w:tab/>
      </w:r>
      <w:r w:rsidR="00EB3C5E">
        <w:rPr>
          <w:rFonts w:ascii="Arial" w:hAnsi="Arial" w:cs="Arial"/>
          <w:sz w:val="22"/>
          <w:szCs w:val="22"/>
        </w:rPr>
        <w:tab/>
      </w:r>
      <w:r w:rsidR="007551CB" w:rsidRPr="00D51354">
        <w:rPr>
          <w:rFonts w:ascii="Arial" w:hAnsi="Arial" w:cs="Arial"/>
          <w:sz w:val="22"/>
          <w:szCs w:val="22"/>
        </w:rPr>
        <w:tab/>
      </w:r>
      <w:r w:rsidR="00603A91">
        <w:rPr>
          <w:rFonts w:ascii="Arial" w:hAnsi="Arial" w:cs="Arial"/>
          <w:sz w:val="22"/>
          <w:szCs w:val="22"/>
        </w:rPr>
        <w:t xml:space="preserve">            </w:t>
      </w:r>
      <w:r w:rsidR="007551CB" w:rsidRPr="00D51354">
        <w:rPr>
          <w:rFonts w:ascii="Arial" w:hAnsi="Arial" w:cs="Arial"/>
          <w:sz w:val="22"/>
          <w:szCs w:val="22"/>
        </w:rPr>
        <w:t xml:space="preserve">– załącznik nr </w:t>
      </w:r>
      <w:r w:rsidR="007551CB">
        <w:rPr>
          <w:rFonts w:ascii="Arial" w:hAnsi="Arial" w:cs="Arial"/>
          <w:sz w:val="22"/>
          <w:szCs w:val="22"/>
        </w:rPr>
        <w:t>7</w:t>
      </w:r>
      <w:r w:rsidR="007551CB" w:rsidRPr="00D51354">
        <w:rPr>
          <w:rFonts w:ascii="Arial" w:hAnsi="Arial" w:cs="Arial"/>
          <w:sz w:val="22"/>
          <w:szCs w:val="22"/>
        </w:rPr>
        <w:t>,</w:t>
      </w:r>
    </w:p>
    <w:p w14:paraId="067F3398" w14:textId="77777777" w:rsidR="006A5004" w:rsidRDefault="006A5004" w:rsidP="0036544F">
      <w:pPr>
        <w:widowControl w:val="0"/>
        <w:numPr>
          <w:ilvl w:val="0"/>
          <w:numId w:val="1"/>
        </w:numPr>
        <w:tabs>
          <w:tab w:val="clear" w:pos="790"/>
          <w:tab w:val="num" w:pos="360"/>
        </w:tabs>
        <w:autoSpaceDE w:val="0"/>
        <w:autoSpaceDN w:val="0"/>
        <w:adjustRightInd w:val="0"/>
        <w:ind w:left="180" w:hanging="180"/>
        <w:rPr>
          <w:rFonts w:ascii="Arial" w:hAnsi="Arial" w:cs="Arial"/>
          <w:sz w:val="22"/>
          <w:szCs w:val="22"/>
        </w:rPr>
      </w:pPr>
      <w:r w:rsidRPr="006A5004">
        <w:rPr>
          <w:rFonts w:ascii="Arial" w:hAnsi="Arial" w:cs="Arial"/>
          <w:sz w:val="22"/>
          <w:szCs w:val="22"/>
        </w:rPr>
        <w:t xml:space="preserve">Specyfikacja Techniczna i Wykonania i Odbioru Robót Budowlanych </w:t>
      </w:r>
      <w:bookmarkStart w:id="73" w:name="_Hlk69455469"/>
      <w:r w:rsidRPr="00D51354">
        <w:rPr>
          <w:rFonts w:ascii="Arial" w:hAnsi="Arial" w:cs="Arial"/>
          <w:sz w:val="22"/>
          <w:szCs w:val="22"/>
        </w:rPr>
        <w:t xml:space="preserve">– załącznik nr </w:t>
      </w:r>
      <w:r>
        <w:rPr>
          <w:rFonts w:ascii="Arial" w:hAnsi="Arial" w:cs="Arial"/>
          <w:sz w:val="22"/>
          <w:szCs w:val="22"/>
        </w:rPr>
        <w:t>8,</w:t>
      </w:r>
    </w:p>
    <w:p w14:paraId="5F084B03" w14:textId="188E4D92" w:rsidR="007551CB" w:rsidRPr="006A5004" w:rsidRDefault="007551CB" w:rsidP="0036544F">
      <w:pPr>
        <w:widowControl w:val="0"/>
        <w:numPr>
          <w:ilvl w:val="0"/>
          <w:numId w:val="1"/>
        </w:numPr>
        <w:tabs>
          <w:tab w:val="clear" w:pos="790"/>
          <w:tab w:val="num" w:pos="360"/>
        </w:tabs>
        <w:autoSpaceDE w:val="0"/>
        <w:autoSpaceDN w:val="0"/>
        <w:adjustRightInd w:val="0"/>
        <w:ind w:left="180" w:hanging="180"/>
        <w:rPr>
          <w:rFonts w:ascii="Arial" w:hAnsi="Arial" w:cs="Arial"/>
          <w:sz w:val="22"/>
          <w:szCs w:val="22"/>
        </w:rPr>
      </w:pPr>
      <w:r w:rsidRPr="006A5004">
        <w:rPr>
          <w:rFonts w:ascii="Arial" w:hAnsi="Arial" w:cs="Arial"/>
          <w:sz w:val="22"/>
          <w:szCs w:val="22"/>
        </w:rPr>
        <w:t xml:space="preserve">Przedmiar robót </w:t>
      </w:r>
      <w:r w:rsidRPr="006A5004">
        <w:rPr>
          <w:rFonts w:ascii="Arial" w:hAnsi="Arial" w:cs="Arial"/>
          <w:sz w:val="22"/>
          <w:szCs w:val="22"/>
        </w:rPr>
        <w:tab/>
      </w:r>
      <w:r w:rsidRPr="006A5004">
        <w:rPr>
          <w:rFonts w:ascii="Arial" w:hAnsi="Arial" w:cs="Arial"/>
          <w:sz w:val="22"/>
          <w:szCs w:val="22"/>
        </w:rPr>
        <w:tab/>
      </w:r>
      <w:r w:rsidRPr="006A5004">
        <w:rPr>
          <w:rFonts w:ascii="Arial" w:hAnsi="Arial" w:cs="Arial"/>
          <w:sz w:val="22"/>
          <w:szCs w:val="22"/>
        </w:rPr>
        <w:tab/>
      </w:r>
      <w:r w:rsidRPr="006A5004">
        <w:rPr>
          <w:rFonts w:ascii="Arial" w:hAnsi="Arial" w:cs="Arial"/>
          <w:sz w:val="22"/>
          <w:szCs w:val="22"/>
        </w:rPr>
        <w:tab/>
      </w:r>
      <w:r w:rsidRPr="006A5004">
        <w:rPr>
          <w:rFonts w:ascii="Arial" w:hAnsi="Arial" w:cs="Arial"/>
          <w:sz w:val="22"/>
          <w:szCs w:val="22"/>
        </w:rPr>
        <w:tab/>
      </w:r>
      <w:r w:rsidRPr="006A5004">
        <w:rPr>
          <w:rFonts w:ascii="Arial" w:hAnsi="Arial" w:cs="Arial"/>
          <w:sz w:val="22"/>
          <w:szCs w:val="22"/>
        </w:rPr>
        <w:tab/>
      </w:r>
      <w:r w:rsidRPr="006A5004">
        <w:rPr>
          <w:rFonts w:ascii="Arial" w:hAnsi="Arial" w:cs="Arial"/>
          <w:sz w:val="22"/>
          <w:szCs w:val="22"/>
        </w:rPr>
        <w:tab/>
      </w:r>
      <w:r w:rsidRPr="006A5004">
        <w:rPr>
          <w:rFonts w:ascii="Arial" w:hAnsi="Arial" w:cs="Arial"/>
          <w:sz w:val="22"/>
          <w:szCs w:val="22"/>
        </w:rPr>
        <w:tab/>
      </w:r>
      <w:bookmarkStart w:id="74" w:name="_Hlk76722519"/>
      <w:r w:rsidRPr="006A5004">
        <w:rPr>
          <w:rFonts w:ascii="Arial" w:hAnsi="Arial" w:cs="Arial"/>
          <w:sz w:val="22"/>
          <w:szCs w:val="22"/>
        </w:rPr>
        <w:t xml:space="preserve">– załącznik nr </w:t>
      </w:r>
      <w:bookmarkEnd w:id="73"/>
      <w:bookmarkEnd w:id="74"/>
      <w:r w:rsidR="006A5004">
        <w:rPr>
          <w:rFonts w:ascii="Arial" w:hAnsi="Arial" w:cs="Arial"/>
          <w:sz w:val="22"/>
          <w:szCs w:val="22"/>
        </w:rPr>
        <w:t>9</w:t>
      </w:r>
      <w:r w:rsidRPr="006A5004">
        <w:rPr>
          <w:rFonts w:ascii="Arial" w:hAnsi="Arial" w:cs="Arial"/>
          <w:sz w:val="22"/>
          <w:szCs w:val="22"/>
        </w:rPr>
        <w:t>.</w:t>
      </w:r>
    </w:p>
    <w:sectPr w:rsidR="007551CB" w:rsidRPr="006A5004" w:rsidSect="007518E1">
      <w:pgSz w:w="11906" w:h="16838" w:code="9"/>
      <w:pgMar w:top="1077" w:right="1133" w:bottom="993" w:left="1418" w:header="709" w:footer="4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DC1FF" w14:textId="77777777" w:rsidR="007518E1" w:rsidRDefault="007518E1">
      <w:r>
        <w:separator/>
      </w:r>
    </w:p>
  </w:endnote>
  <w:endnote w:type="continuationSeparator" w:id="0">
    <w:p w14:paraId="5DE801FE" w14:textId="77777777" w:rsidR="007518E1" w:rsidRDefault="00751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tarSymbol">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furtGothic">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47136" w14:textId="77777777" w:rsidR="00B32445" w:rsidRDefault="00B32445" w:rsidP="00B23A7E">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7680E30" w14:textId="77777777" w:rsidR="00B32445" w:rsidRDefault="00B3244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874B8" w14:textId="23010172" w:rsidR="00B32445" w:rsidRDefault="00B32445" w:rsidP="00B23A7E">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106F31">
      <w:rPr>
        <w:rStyle w:val="Numerstrony"/>
        <w:noProof/>
      </w:rPr>
      <w:t>23</w:t>
    </w:r>
    <w:r>
      <w:rPr>
        <w:rStyle w:val="Numerstrony"/>
      </w:rPr>
      <w:fldChar w:fldCharType="end"/>
    </w:r>
  </w:p>
  <w:p w14:paraId="4352B04D" w14:textId="77777777" w:rsidR="00B32445" w:rsidRPr="00743788" w:rsidRDefault="00B32445" w:rsidP="00743788">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FC702" w14:textId="77777777" w:rsidR="00B32445" w:rsidRDefault="00B32445">
    <w:pPr>
      <w:pStyle w:val="Stopka"/>
    </w:pPr>
  </w:p>
  <w:p w14:paraId="7A226679" w14:textId="77777777" w:rsidR="00B32445" w:rsidRDefault="00B3244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08E55" w14:textId="77777777" w:rsidR="007518E1" w:rsidRDefault="007518E1">
      <w:r>
        <w:separator/>
      </w:r>
    </w:p>
  </w:footnote>
  <w:footnote w:type="continuationSeparator" w:id="0">
    <w:p w14:paraId="35CFAF34" w14:textId="77777777" w:rsidR="007518E1" w:rsidRDefault="007518E1">
      <w:r>
        <w:continuationSeparator/>
      </w:r>
    </w:p>
  </w:footnote>
  <w:footnote w:id="1">
    <w:p w14:paraId="4C54AE65" w14:textId="77777777" w:rsidR="00B32445" w:rsidRDefault="00B32445" w:rsidP="00D271D4">
      <w:pPr>
        <w:pStyle w:val="Tekstprzypisudolnego"/>
        <w:jc w:val="both"/>
      </w:pPr>
      <w:r w:rsidRPr="00122E43">
        <w:rPr>
          <w:rStyle w:val="Odwoanieprzypisudolnego"/>
          <w:rFonts w:ascii="Arial" w:hAnsi="Arial" w:cs="Arial"/>
          <w:sz w:val="16"/>
          <w:szCs w:val="16"/>
        </w:rPr>
        <w:footnoteRef/>
      </w:r>
      <w:r w:rsidRPr="00122E43">
        <w:rPr>
          <w:rFonts w:ascii="Arial" w:hAnsi="Arial" w:cs="Arial"/>
          <w:sz w:val="16"/>
          <w:szCs w:val="16"/>
        </w:rPr>
        <w:t xml:space="preserve"> </w:t>
      </w:r>
      <w:r w:rsidRPr="006923B3">
        <w:rPr>
          <w:rFonts w:ascii="Arial" w:hAnsi="Arial" w:cs="Arial"/>
          <w:sz w:val="16"/>
          <w:szCs w:val="16"/>
        </w:rPr>
        <w:t xml:space="preserve">Wyliczenie ma charakter przykładowy. Umowa o pracę może zawierać również inne dane, które podlegają anonimizacji. Każda umowa powinna zostać przeanalizowana przez składającego pod kątem przepisów ustawy z dnia </w:t>
      </w:r>
      <w:r>
        <w:rPr>
          <w:rFonts w:ascii="Arial" w:hAnsi="Arial" w:cs="Arial"/>
          <w:sz w:val="16"/>
          <w:szCs w:val="16"/>
        </w:rPr>
        <w:t>10 maja</w:t>
      </w:r>
      <w:r w:rsidRPr="006923B3">
        <w:rPr>
          <w:rFonts w:ascii="Arial" w:hAnsi="Arial" w:cs="Arial"/>
          <w:sz w:val="16"/>
          <w:szCs w:val="16"/>
        </w:rPr>
        <w:t xml:space="preserve"> </w:t>
      </w:r>
      <w:r>
        <w:rPr>
          <w:rFonts w:ascii="Arial" w:hAnsi="Arial" w:cs="Arial"/>
          <w:sz w:val="16"/>
          <w:szCs w:val="16"/>
        </w:rPr>
        <w:t>2018</w:t>
      </w:r>
      <w:r w:rsidRPr="006923B3">
        <w:rPr>
          <w:rFonts w:ascii="Arial" w:hAnsi="Arial" w:cs="Arial"/>
          <w:sz w:val="16"/>
          <w:szCs w:val="16"/>
        </w:rPr>
        <w:t xml:space="preserve"> r. o ochronie danych osobowych; zakres anonimizacji umowy musi być zgodny z przepisami ww. ustawy.</w:t>
      </w:r>
    </w:p>
  </w:footnote>
  <w:footnote w:id="2">
    <w:p w14:paraId="31AFBC27" w14:textId="77777777" w:rsidR="0099250B" w:rsidRDefault="0099250B" w:rsidP="0099250B">
      <w:pPr>
        <w:pStyle w:val="Tekstprzypisudolnego"/>
      </w:pPr>
      <w:r>
        <w:rPr>
          <w:rStyle w:val="Odwoanieprzypisudolnego"/>
        </w:rPr>
        <w:footnoteRef/>
      </w:r>
      <w:r>
        <w:t xml:space="preserve"> T</w:t>
      </w:r>
      <w:r w:rsidRPr="000E3BD8">
        <w:t>a forma komunikacji nie dotyczy składania ofert.</w:t>
      </w:r>
    </w:p>
  </w:footnote>
  <w:footnote w:id="3">
    <w:p w14:paraId="0ACFBB74" w14:textId="77777777" w:rsidR="00B32445" w:rsidRDefault="00B32445" w:rsidP="001C4653">
      <w:pPr>
        <w:pStyle w:val="Tekstprzypisudolnego"/>
      </w:pPr>
      <w:r>
        <w:rPr>
          <w:rStyle w:val="Odwoanieprzypisudolnego"/>
        </w:rPr>
        <w:footnoteRef/>
      </w:r>
      <w:r>
        <w:t xml:space="preserve"> T</w:t>
      </w:r>
      <w:r w:rsidRPr="002A28FD">
        <w:t>a forma komunikacji nie dotyczy składania ofert.</w:t>
      </w:r>
      <w:r>
        <w:t xml:space="preserve"> </w:t>
      </w:r>
      <w:r w:rsidRPr="002A28FD">
        <w:t xml:space="preserve">Maksymalny rozmiar wiadomości (wraz z załącznikami) przesyłanej za pośrednictwem poczty elektronicznej wynosi </w:t>
      </w:r>
      <w:r w:rsidRPr="002A28FD">
        <w:rPr>
          <w:b/>
          <w:bCs/>
        </w:rPr>
        <w:t>20 MB</w:t>
      </w:r>
      <w:r>
        <w:rPr>
          <w:b/>
          <w:bC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1722E18A"/>
    <w:name w:val="WW8Num8"/>
    <w:lvl w:ilvl="0">
      <w:start w:val="1"/>
      <w:numFmt w:val="lowerLetter"/>
      <w:lvlText w:val="%1)"/>
      <w:lvlJc w:val="left"/>
      <w:pPr>
        <w:tabs>
          <w:tab w:val="num" w:pos="720"/>
        </w:tabs>
        <w:ind w:left="720" w:hanging="360"/>
      </w:pPr>
      <w:rPr>
        <w:rFonts w:hint="default"/>
        <w:b w:val="0"/>
        <w:i w:val="0"/>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rPr>
    </w:lvl>
  </w:abstractNum>
  <w:abstractNum w:abstractNumId="1" w15:restartNumberingAfterBreak="0">
    <w:nsid w:val="014445A3"/>
    <w:multiLevelType w:val="hybridMultilevel"/>
    <w:tmpl w:val="6EAE827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 w15:restartNumberingAfterBreak="0">
    <w:nsid w:val="0405611C"/>
    <w:multiLevelType w:val="hybridMultilevel"/>
    <w:tmpl w:val="00D8D0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5EB4165"/>
    <w:multiLevelType w:val="hybridMultilevel"/>
    <w:tmpl w:val="0F9A01FA"/>
    <w:lvl w:ilvl="0" w:tplc="D944B23E">
      <w:start w:val="1"/>
      <w:numFmt w:val="bullet"/>
      <w:lvlText w:val="−"/>
      <w:lvlJc w:val="left"/>
      <w:pPr>
        <w:ind w:left="1571" w:hanging="360"/>
      </w:pPr>
      <w:rPr>
        <w:rFonts w:ascii="Times New Roman" w:hAnsi="Times New Roman" w:cs="Times New Roman" w:hint="default"/>
        <w:color w:val="auto"/>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4" w15:restartNumberingAfterBreak="0">
    <w:nsid w:val="08C35219"/>
    <w:multiLevelType w:val="hybridMultilevel"/>
    <w:tmpl w:val="E38E7E1A"/>
    <w:lvl w:ilvl="0" w:tplc="15887E7A">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8E6009C"/>
    <w:multiLevelType w:val="hybridMultilevel"/>
    <w:tmpl w:val="2272DA6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09FF31B2"/>
    <w:multiLevelType w:val="hybridMultilevel"/>
    <w:tmpl w:val="D2DE3D38"/>
    <w:lvl w:ilvl="0" w:tplc="1C787B6A">
      <w:start w:val="1"/>
      <w:numFmt w:val="decimal"/>
      <w:lvlText w:val="%1)"/>
      <w:lvlJc w:val="left"/>
      <w:pPr>
        <w:ind w:left="1004" w:hanging="360"/>
      </w:pPr>
      <w:rPr>
        <w:b w:val="0"/>
        <w:b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0CE02A5B"/>
    <w:multiLevelType w:val="multilevel"/>
    <w:tmpl w:val="E236E5B2"/>
    <w:styleLink w:val="a--2"/>
    <w:lvl w:ilvl="0">
      <w:start w:val="1"/>
      <w:numFmt w:val="bullet"/>
      <w:pStyle w:val="Listapunktowana"/>
      <w:lvlText w:val=""/>
      <w:lvlJc w:val="left"/>
      <w:pPr>
        <w:tabs>
          <w:tab w:val="num" w:pos="360"/>
        </w:tabs>
        <w:ind w:left="360" w:hanging="360"/>
      </w:pPr>
      <w:rPr>
        <w:rFonts w:ascii="Wingdings" w:hAnsi="Wingdings" w:hint="default"/>
        <w:color w:val="auto"/>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 w15:restartNumberingAfterBreak="0">
    <w:nsid w:val="0EA75B3A"/>
    <w:multiLevelType w:val="hybridMultilevel"/>
    <w:tmpl w:val="1134390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 w15:restartNumberingAfterBreak="0">
    <w:nsid w:val="0F0B4913"/>
    <w:multiLevelType w:val="hybridMultilevel"/>
    <w:tmpl w:val="E826B82C"/>
    <w:lvl w:ilvl="0" w:tplc="849E1CAE">
      <w:start w:val="1"/>
      <w:numFmt w:val="decimal"/>
      <w:lvlText w:val="%1."/>
      <w:lvlJc w:val="left"/>
      <w:pPr>
        <w:tabs>
          <w:tab w:val="num" w:pos="360"/>
        </w:tabs>
        <w:ind w:left="360" w:hanging="360"/>
      </w:pPr>
      <w:rPr>
        <w:rFonts w:hint="default"/>
        <w:color w:val="auto"/>
      </w:rPr>
    </w:lvl>
    <w:lvl w:ilvl="1" w:tplc="04150011">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09A0E23"/>
    <w:multiLevelType w:val="hybridMultilevel"/>
    <w:tmpl w:val="FF6C97B0"/>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1" w15:restartNumberingAfterBreak="0">
    <w:nsid w:val="11DF5BF6"/>
    <w:multiLevelType w:val="hybridMultilevel"/>
    <w:tmpl w:val="15E8E6A2"/>
    <w:lvl w:ilvl="0" w:tplc="93047AD6">
      <w:start w:val="1"/>
      <w:numFmt w:val="lowerLetter"/>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31E21CB"/>
    <w:multiLevelType w:val="hybridMultilevel"/>
    <w:tmpl w:val="6416185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17361A9A"/>
    <w:multiLevelType w:val="hybridMultilevel"/>
    <w:tmpl w:val="B300B90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80350C"/>
    <w:multiLevelType w:val="hybridMultilevel"/>
    <w:tmpl w:val="B2DE7D4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15:restartNumberingAfterBreak="0">
    <w:nsid w:val="1A24014A"/>
    <w:multiLevelType w:val="hybridMultilevel"/>
    <w:tmpl w:val="418AB8A8"/>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6" w15:restartNumberingAfterBreak="0">
    <w:nsid w:val="1BBD51C8"/>
    <w:multiLevelType w:val="hybridMultilevel"/>
    <w:tmpl w:val="67F48154"/>
    <w:lvl w:ilvl="0" w:tplc="D840C532">
      <w:start w:val="1"/>
      <w:numFmt w:val="bullet"/>
      <w:lvlText w:val=""/>
      <w:lvlJc w:val="left"/>
      <w:pPr>
        <w:ind w:left="1364" w:hanging="360"/>
      </w:pPr>
      <w:rPr>
        <w:rFonts w:ascii="Symbol" w:hAnsi="Symbol"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17" w15:restartNumberingAfterBreak="0">
    <w:nsid w:val="1F49684D"/>
    <w:multiLevelType w:val="hybridMultilevel"/>
    <w:tmpl w:val="4650C17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8" w15:restartNumberingAfterBreak="0">
    <w:nsid w:val="1F813E75"/>
    <w:multiLevelType w:val="hybridMultilevel"/>
    <w:tmpl w:val="BF8A8904"/>
    <w:lvl w:ilvl="0" w:tplc="04150017">
      <w:start w:val="1"/>
      <w:numFmt w:val="lowerLetter"/>
      <w:lvlText w:val="%1)"/>
      <w:lvlJc w:val="left"/>
      <w:pPr>
        <w:ind w:left="1346" w:hanging="360"/>
      </w:pPr>
    </w:lvl>
    <w:lvl w:ilvl="1" w:tplc="04150019" w:tentative="1">
      <w:start w:val="1"/>
      <w:numFmt w:val="lowerLetter"/>
      <w:lvlText w:val="%2."/>
      <w:lvlJc w:val="left"/>
      <w:pPr>
        <w:ind w:left="2066" w:hanging="360"/>
      </w:pPr>
    </w:lvl>
    <w:lvl w:ilvl="2" w:tplc="0415001B" w:tentative="1">
      <w:start w:val="1"/>
      <w:numFmt w:val="lowerRoman"/>
      <w:lvlText w:val="%3."/>
      <w:lvlJc w:val="right"/>
      <w:pPr>
        <w:ind w:left="2786" w:hanging="180"/>
      </w:pPr>
    </w:lvl>
    <w:lvl w:ilvl="3" w:tplc="0415000F" w:tentative="1">
      <w:start w:val="1"/>
      <w:numFmt w:val="decimal"/>
      <w:lvlText w:val="%4."/>
      <w:lvlJc w:val="left"/>
      <w:pPr>
        <w:ind w:left="3506" w:hanging="360"/>
      </w:pPr>
    </w:lvl>
    <w:lvl w:ilvl="4" w:tplc="04150019" w:tentative="1">
      <w:start w:val="1"/>
      <w:numFmt w:val="lowerLetter"/>
      <w:lvlText w:val="%5."/>
      <w:lvlJc w:val="left"/>
      <w:pPr>
        <w:ind w:left="4226" w:hanging="360"/>
      </w:pPr>
    </w:lvl>
    <w:lvl w:ilvl="5" w:tplc="0415001B" w:tentative="1">
      <w:start w:val="1"/>
      <w:numFmt w:val="lowerRoman"/>
      <w:lvlText w:val="%6."/>
      <w:lvlJc w:val="right"/>
      <w:pPr>
        <w:ind w:left="4946" w:hanging="180"/>
      </w:pPr>
    </w:lvl>
    <w:lvl w:ilvl="6" w:tplc="0415000F" w:tentative="1">
      <w:start w:val="1"/>
      <w:numFmt w:val="decimal"/>
      <w:lvlText w:val="%7."/>
      <w:lvlJc w:val="left"/>
      <w:pPr>
        <w:ind w:left="5666" w:hanging="360"/>
      </w:pPr>
    </w:lvl>
    <w:lvl w:ilvl="7" w:tplc="04150019" w:tentative="1">
      <w:start w:val="1"/>
      <w:numFmt w:val="lowerLetter"/>
      <w:lvlText w:val="%8."/>
      <w:lvlJc w:val="left"/>
      <w:pPr>
        <w:ind w:left="6386" w:hanging="360"/>
      </w:pPr>
    </w:lvl>
    <w:lvl w:ilvl="8" w:tplc="0415001B" w:tentative="1">
      <w:start w:val="1"/>
      <w:numFmt w:val="lowerRoman"/>
      <w:lvlText w:val="%9."/>
      <w:lvlJc w:val="right"/>
      <w:pPr>
        <w:ind w:left="7106" w:hanging="180"/>
      </w:pPr>
    </w:lvl>
  </w:abstractNum>
  <w:abstractNum w:abstractNumId="19" w15:restartNumberingAfterBreak="0">
    <w:nsid w:val="1FDA352E"/>
    <w:multiLevelType w:val="hybridMultilevel"/>
    <w:tmpl w:val="00D8D0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0D82493"/>
    <w:multiLevelType w:val="hybridMultilevel"/>
    <w:tmpl w:val="800CC050"/>
    <w:lvl w:ilvl="0" w:tplc="D72EB26C">
      <w:start w:val="1"/>
      <w:numFmt w:val="decimal"/>
      <w:lvlText w:val="%1."/>
      <w:lvlJc w:val="left"/>
      <w:pPr>
        <w:tabs>
          <w:tab w:val="num" w:pos="360"/>
        </w:tabs>
        <w:ind w:left="360" w:hanging="360"/>
      </w:pPr>
      <w:rPr>
        <w:rFonts w:hint="default"/>
        <w:color w:val="auto"/>
      </w:rPr>
    </w:lvl>
    <w:lvl w:ilvl="1" w:tplc="10E43DA4">
      <w:start w:val="10"/>
      <w:numFmt w:val="upperRoman"/>
      <w:lvlText w:val="%2."/>
      <w:lvlJc w:val="left"/>
      <w:pPr>
        <w:tabs>
          <w:tab w:val="num" w:pos="1800"/>
        </w:tabs>
        <w:ind w:left="1800" w:hanging="720"/>
      </w:pPr>
      <w:rPr>
        <w:rFonts w:hint="default"/>
        <w:b/>
        <w:u w:val="none"/>
      </w:rPr>
    </w:lvl>
    <w:lvl w:ilvl="2" w:tplc="A10256EA">
      <w:start w:val="1"/>
      <w:numFmt w:val="decimal"/>
      <w:lvlText w:val="%3."/>
      <w:lvlJc w:val="left"/>
      <w:pPr>
        <w:tabs>
          <w:tab w:val="num" w:pos="2340"/>
        </w:tabs>
        <w:ind w:left="2340" w:hanging="360"/>
      </w:pPr>
      <w:rPr>
        <w:rFonts w:hint="default"/>
        <w:color w:val="auto"/>
      </w:rPr>
    </w:lvl>
    <w:lvl w:ilvl="3" w:tplc="67C0A5D6">
      <w:start w:val="1"/>
      <w:numFmt w:val="lowerLetter"/>
      <w:lvlText w:val="%4)"/>
      <w:lvlJc w:val="left"/>
      <w:pPr>
        <w:tabs>
          <w:tab w:val="num" w:pos="2880"/>
        </w:tabs>
        <w:ind w:left="2880" w:hanging="360"/>
      </w:pPr>
      <w:rPr>
        <w:rFonts w:hint="default"/>
        <w:b w:val="0"/>
      </w:rPr>
    </w:lvl>
    <w:lvl w:ilvl="4" w:tplc="04150001">
      <w:start w:val="1"/>
      <w:numFmt w:val="bullet"/>
      <w:lvlText w:val=""/>
      <w:lvlJc w:val="left"/>
      <w:pPr>
        <w:tabs>
          <w:tab w:val="num" w:pos="3600"/>
        </w:tabs>
        <w:ind w:left="3600" w:hanging="360"/>
      </w:pPr>
      <w:rPr>
        <w:rFonts w:ascii="Symbol" w:hAnsi="Symbol"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215C05CE"/>
    <w:multiLevelType w:val="hybridMultilevel"/>
    <w:tmpl w:val="616E1254"/>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2" w15:restartNumberingAfterBreak="0">
    <w:nsid w:val="23A527D8"/>
    <w:multiLevelType w:val="hybridMultilevel"/>
    <w:tmpl w:val="2292B0E0"/>
    <w:lvl w:ilvl="0" w:tplc="0415000F">
      <w:start w:val="1"/>
      <w:numFmt w:val="decimal"/>
      <w:lvlText w:val="%1."/>
      <w:lvlJc w:val="left"/>
      <w:pPr>
        <w:tabs>
          <w:tab w:val="num" w:pos="720"/>
        </w:tabs>
        <w:ind w:left="720" w:hanging="360"/>
      </w:pPr>
    </w:lvl>
    <w:lvl w:ilvl="1" w:tplc="C7FA5190">
      <w:numFmt w:val="bullet"/>
      <w:lvlText w:val="-"/>
      <w:lvlJc w:val="left"/>
      <w:pPr>
        <w:tabs>
          <w:tab w:val="num" w:pos="1440"/>
        </w:tabs>
        <w:ind w:left="1440" w:hanging="360"/>
      </w:pPr>
      <w:rPr>
        <w:rFonts w:ascii="Times New Roman" w:eastAsia="Times New Roman" w:hAnsi="Times New Roman" w:cs="Times New Roman" w:hint="default"/>
      </w:rPr>
    </w:lvl>
    <w:lvl w:ilvl="2" w:tplc="A420EACC">
      <w:start w:val="1"/>
      <w:numFmt w:val="lowerLetter"/>
      <w:lvlText w:val="%3)"/>
      <w:lvlJc w:val="left"/>
      <w:pPr>
        <w:tabs>
          <w:tab w:val="num" w:pos="2340"/>
        </w:tabs>
        <w:ind w:left="2340" w:hanging="360"/>
      </w:pPr>
    </w:lvl>
    <w:lvl w:ilvl="3" w:tplc="2550B536">
      <w:start w:val="1"/>
      <w:numFmt w:val="decimal"/>
      <w:lvlText w:val="%4."/>
      <w:lvlJc w:val="left"/>
      <w:pPr>
        <w:tabs>
          <w:tab w:val="num" w:pos="2880"/>
        </w:tabs>
        <w:ind w:left="2880" w:hanging="360"/>
      </w:pPr>
      <w:rPr>
        <w:b/>
        <w:sz w:val="24"/>
        <w:szCs w:val="24"/>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274C3D70"/>
    <w:multiLevelType w:val="hybridMultilevel"/>
    <w:tmpl w:val="347499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CD772BA"/>
    <w:multiLevelType w:val="hybridMultilevel"/>
    <w:tmpl w:val="56BCDA76"/>
    <w:lvl w:ilvl="0" w:tplc="9E04685E">
      <w:start w:val="1"/>
      <w:numFmt w:val="decimal"/>
      <w:lvlText w:val="%1."/>
      <w:lvlJc w:val="left"/>
      <w:pPr>
        <w:tabs>
          <w:tab w:val="num" w:pos="720"/>
        </w:tabs>
        <w:ind w:left="720" w:hanging="360"/>
      </w:pPr>
      <w:rPr>
        <w:rFonts w:hint="default"/>
      </w:rPr>
    </w:lvl>
    <w:lvl w:ilvl="1" w:tplc="04150019">
      <w:start w:val="1"/>
      <w:numFmt w:val="lowerLetter"/>
      <w:lvlText w:val="%2."/>
      <w:lvlJc w:val="left"/>
      <w:pPr>
        <w:ind w:left="1440" w:hanging="360"/>
      </w:pPr>
    </w:lvl>
    <w:lvl w:ilvl="2" w:tplc="93E2EADE">
      <w:start w:val="1"/>
      <w:numFmt w:val="decimal"/>
      <w:lvlText w:val="%3)"/>
      <w:lvlJc w:val="right"/>
      <w:pPr>
        <w:ind w:left="2160" w:hanging="180"/>
      </w:pPr>
      <w:rPr>
        <w:rFonts w:ascii="Arial" w:eastAsia="Times New Roman" w:hAnsi="Arial" w:cs="Arial"/>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DED10C6"/>
    <w:multiLevelType w:val="hybridMultilevel"/>
    <w:tmpl w:val="5FB8A4D8"/>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6" w15:restartNumberingAfterBreak="0">
    <w:nsid w:val="2FB5751A"/>
    <w:multiLevelType w:val="hybridMultilevel"/>
    <w:tmpl w:val="00D8D0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0B1451B"/>
    <w:multiLevelType w:val="hybridMultilevel"/>
    <w:tmpl w:val="CAD4E18C"/>
    <w:lvl w:ilvl="0" w:tplc="04150017">
      <w:start w:val="1"/>
      <w:numFmt w:val="lowerLetter"/>
      <w:lvlText w:val="%1)"/>
      <w:lvlJc w:val="left"/>
      <w:pPr>
        <w:ind w:left="1346" w:hanging="360"/>
      </w:pPr>
    </w:lvl>
    <w:lvl w:ilvl="1" w:tplc="04150019" w:tentative="1">
      <w:start w:val="1"/>
      <w:numFmt w:val="lowerLetter"/>
      <w:lvlText w:val="%2."/>
      <w:lvlJc w:val="left"/>
      <w:pPr>
        <w:ind w:left="2066" w:hanging="360"/>
      </w:pPr>
    </w:lvl>
    <w:lvl w:ilvl="2" w:tplc="0415001B" w:tentative="1">
      <w:start w:val="1"/>
      <w:numFmt w:val="lowerRoman"/>
      <w:lvlText w:val="%3."/>
      <w:lvlJc w:val="right"/>
      <w:pPr>
        <w:ind w:left="2786" w:hanging="180"/>
      </w:pPr>
    </w:lvl>
    <w:lvl w:ilvl="3" w:tplc="0415000F" w:tentative="1">
      <w:start w:val="1"/>
      <w:numFmt w:val="decimal"/>
      <w:lvlText w:val="%4."/>
      <w:lvlJc w:val="left"/>
      <w:pPr>
        <w:ind w:left="3506" w:hanging="360"/>
      </w:pPr>
    </w:lvl>
    <w:lvl w:ilvl="4" w:tplc="04150019" w:tentative="1">
      <w:start w:val="1"/>
      <w:numFmt w:val="lowerLetter"/>
      <w:lvlText w:val="%5."/>
      <w:lvlJc w:val="left"/>
      <w:pPr>
        <w:ind w:left="4226" w:hanging="360"/>
      </w:pPr>
    </w:lvl>
    <w:lvl w:ilvl="5" w:tplc="0415001B" w:tentative="1">
      <w:start w:val="1"/>
      <w:numFmt w:val="lowerRoman"/>
      <w:lvlText w:val="%6."/>
      <w:lvlJc w:val="right"/>
      <w:pPr>
        <w:ind w:left="4946" w:hanging="180"/>
      </w:pPr>
    </w:lvl>
    <w:lvl w:ilvl="6" w:tplc="0415000F" w:tentative="1">
      <w:start w:val="1"/>
      <w:numFmt w:val="decimal"/>
      <w:lvlText w:val="%7."/>
      <w:lvlJc w:val="left"/>
      <w:pPr>
        <w:ind w:left="5666" w:hanging="360"/>
      </w:pPr>
    </w:lvl>
    <w:lvl w:ilvl="7" w:tplc="04150019" w:tentative="1">
      <w:start w:val="1"/>
      <w:numFmt w:val="lowerLetter"/>
      <w:lvlText w:val="%8."/>
      <w:lvlJc w:val="left"/>
      <w:pPr>
        <w:ind w:left="6386" w:hanging="360"/>
      </w:pPr>
    </w:lvl>
    <w:lvl w:ilvl="8" w:tplc="0415001B" w:tentative="1">
      <w:start w:val="1"/>
      <w:numFmt w:val="lowerRoman"/>
      <w:lvlText w:val="%9."/>
      <w:lvlJc w:val="right"/>
      <w:pPr>
        <w:ind w:left="7106" w:hanging="180"/>
      </w:pPr>
    </w:lvl>
  </w:abstractNum>
  <w:abstractNum w:abstractNumId="28" w15:restartNumberingAfterBreak="0">
    <w:nsid w:val="331E318B"/>
    <w:multiLevelType w:val="multilevel"/>
    <w:tmpl w:val="9D7658D6"/>
    <w:styleLink w:val="Styl1"/>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9" w15:restartNumberingAfterBreak="0">
    <w:nsid w:val="339E7B47"/>
    <w:multiLevelType w:val="hybridMultilevel"/>
    <w:tmpl w:val="FA1A58C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0" w15:restartNumberingAfterBreak="0">
    <w:nsid w:val="343F15F1"/>
    <w:multiLevelType w:val="hybridMultilevel"/>
    <w:tmpl w:val="D4B6F5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47D6484"/>
    <w:multiLevelType w:val="hybridMultilevel"/>
    <w:tmpl w:val="54301A6E"/>
    <w:lvl w:ilvl="0" w:tplc="3D463088">
      <w:start w:val="1"/>
      <w:numFmt w:val="decimal"/>
      <w:lvlText w:val="%1."/>
      <w:lvlJc w:val="left"/>
      <w:pPr>
        <w:tabs>
          <w:tab w:val="num" w:pos="790"/>
        </w:tabs>
        <w:ind w:left="790" w:hanging="390"/>
      </w:pPr>
      <w:rPr>
        <w:rFonts w:hint="default"/>
      </w:rPr>
    </w:lvl>
    <w:lvl w:ilvl="1" w:tplc="04150019" w:tentative="1">
      <w:start w:val="1"/>
      <w:numFmt w:val="lowerLetter"/>
      <w:lvlText w:val="%2."/>
      <w:lvlJc w:val="left"/>
      <w:pPr>
        <w:tabs>
          <w:tab w:val="num" w:pos="1480"/>
        </w:tabs>
        <w:ind w:left="1480" w:hanging="360"/>
      </w:pPr>
    </w:lvl>
    <w:lvl w:ilvl="2" w:tplc="0415001B" w:tentative="1">
      <w:start w:val="1"/>
      <w:numFmt w:val="lowerRoman"/>
      <w:lvlText w:val="%3."/>
      <w:lvlJc w:val="right"/>
      <w:pPr>
        <w:tabs>
          <w:tab w:val="num" w:pos="2200"/>
        </w:tabs>
        <w:ind w:left="2200" w:hanging="180"/>
      </w:pPr>
    </w:lvl>
    <w:lvl w:ilvl="3" w:tplc="0415000F" w:tentative="1">
      <w:start w:val="1"/>
      <w:numFmt w:val="decimal"/>
      <w:lvlText w:val="%4."/>
      <w:lvlJc w:val="left"/>
      <w:pPr>
        <w:tabs>
          <w:tab w:val="num" w:pos="2920"/>
        </w:tabs>
        <w:ind w:left="2920" w:hanging="360"/>
      </w:pPr>
    </w:lvl>
    <w:lvl w:ilvl="4" w:tplc="04150019" w:tentative="1">
      <w:start w:val="1"/>
      <w:numFmt w:val="lowerLetter"/>
      <w:lvlText w:val="%5."/>
      <w:lvlJc w:val="left"/>
      <w:pPr>
        <w:tabs>
          <w:tab w:val="num" w:pos="3640"/>
        </w:tabs>
        <w:ind w:left="3640" w:hanging="360"/>
      </w:pPr>
    </w:lvl>
    <w:lvl w:ilvl="5" w:tplc="0415001B" w:tentative="1">
      <w:start w:val="1"/>
      <w:numFmt w:val="lowerRoman"/>
      <w:lvlText w:val="%6."/>
      <w:lvlJc w:val="right"/>
      <w:pPr>
        <w:tabs>
          <w:tab w:val="num" w:pos="4360"/>
        </w:tabs>
        <w:ind w:left="4360" w:hanging="180"/>
      </w:pPr>
    </w:lvl>
    <w:lvl w:ilvl="6" w:tplc="0415000F" w:tentative="1">
      <w:start w:val="1"/>
      <w:numFmt w:val="decimal"/>
      <w:lvlText w:val="%7."/>
      <w:lvlJc w:val="left"/>
      <w:pPr>
        <w:tabs>
          <w:tab w:val="num" w:pos="5080"/>
        </w:tabs>
        <w:ind w:left="5080" w:hanging="360"/>
      </w:pPr>
    </w:lvl>
    <w:lvl w:ilvl="7" w:tplc="04150019" w:tentative="1">
      <w:start w:val="1"/>
      <w:numFmt w:val="lowerLetter"/>
      <w:lvlText w:val="%8."/>
      <w:lvlJc w:val="left"/>
      <w:pPr>
        <w:tabs>
          <w:tab w:val="num" w:pos="5800"/>
        </w:tabs>
        <w:ind w:left="5800" w:hanging="360"/>
      </w:pPr>
    </w:lvl>
    <w:lvl w:ilvl="8" w:tplc="0415001B" w:tentative="1">
      <w:start w:val="1"/>
      <w:numFmt w:val="lowerRoman"/>
      <w:lvlText w:val="%9."/>
      <w:lvlJc w:val="right"/>
      <w:pPr>
        <w:tabs>
          <w:tab w:val="num" w:pos="6520"/>
        </w:tabs>
        <w:ind w:left="6520" w:hanging="180"/>
      </w:pPr>
    </w:lvl>
  </w:abstractNum>
  <w:abstractNum w:abstractNumId="32" w15:restartNumberingAfterBreak="0">
    <w:nsid w:val="36C2006F"/>
    <w:multiLevelType w:val="hybridMultilevel"/>
    <w:tmpl w:val="8052719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15:restartNumberingAfterBreak="0">
    <w:nsid w:val="375449EF"/>
    <w:multiLevelType w:val="hybridMultilevel"/>
    <w:tmpl w:val="2D742158"/>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 w15:restartNumberingAfterBreak="0">
    <w:nsid w:val="39A64A77"/>
    <w:multiLevelType w:val="hybridMultilevel"/>
    <w:tmpl w:val="347499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B4C08B0"/>
    <w:multiLevelType w:val="hybridMultilevel"/>
    <w:tmpl w:val="9ED492C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6" w15:restartNumberingAfterBreak="0">
    <w:nsid w:val="3B8A6055"/>
    <w:multiLevelType w:val="hybridMultilevel"/>
    <w:tmpl w:val="EB9E9C8E"/>
    <w:lvl w:ilvl="0" w:tplc="D840C532">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7" w15:restartNumberingAfterBreak="0">
    <w:nsid w:val="3BB135F6"/>
    <w:multiLevelType w:val="hybridMultilevel"/>
    <w:tmpl w:val="DA02FA8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8" w15:restartNumberingAfterBreak="0">
    <w:nsid w:val="418C6854"/>
    <w:multiLevelType w:val="hybridMultilevel"/>
    <w:tmpl w:val="34FE5BE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9" w15:restartNumberingAfterBreak="0">
    <w:nsid w:val="43F26FBE"/>
    <w:multiLevelType w:val="hybridMultilevel"/>
    <w:tmpl w:val="2272DA6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44941C39"/>
    <w:multiLevelType w:val="hybridMultilevel"/>
    <w:tmpl w:val="DFDEDDD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1" w15:restartNumberingAfterBreak="0">
    <w:nsid w:val="470135DF"/>
    <w:multiLevelType w:val="hybridMultilevel"/>
    <w:tmpl w:val="DF241ED6"/>
    <w:lvl w:ilvl="0" w:tplc="04150011">
      <w:start w:val="1"/>
      <w:numFmt w:val="decimal"/>
      <w:lvlText w:val="%1)"/>
      <w:lvlJc w:val="left"/>
      <w:pPr>
        <w:ind w:left="3904" w:hanging="360"/>
      </w:pPr>
    </w:lvl>
    <w:lvl w:ilvl="1" w:tplc="04150019" w:tentative="1">
      <w:start w:val="1"/>
      <w:numFmt w:val="lowerLetter"/>
      <w:lvlText w:val="%2."/>
      <w:lvlJc w:val="left"/>
      <w:pPr>
        <w:ind w:left="4624" w:hanging="360"/>
      </w:pPr>
    </w:lvl>
    <w:lvl w:ilvl="2" w:tplc="0415001B" w:tentative="1">
      <w:start w:val="1"/>
      <w:numFmt w:val="lowerRoman"/>
      <w:lvlText w:val="%3."/>
      <w:lvlJc w:val="right"/>
      <w:pPr>
        <w:ind w:left="5344" w:hanging="180"/>
      </w:pPr>
    </w:lvl>
    <w:lvl w:ilvl="3" w:tplc="0415000F" w:tentative="1">
      <w:start w:val="1"/>
      <w:numFmt w:val="decimal"/>
      <w:lvlText w:val="%4."/>
      <w:lvlJc w:val="left"/>
      <w:pPr>
        <w:ind w:left="6064" w:hanging="360"/>
      </w:pPr>
    </w:lvl>
    <w:lvl w:ilvl="4" w:tplc="04150019" w:tentative="1">
      <w:start w:val="1"/>
      <w:numFmt w:val="lowerLetter"/>
      <w:lvlText w:val="%5."/>
      <w:lvlJc w:val="left"/>
      <w:pPr>
        <w:ind w:left="6784" w:hanging="360"/>
      </w:pPr>
    </w:lvl>
    <w:lvl w:ilvl="5" w:tplc="0415001B" w:tentative="1">
      <w:start w:val="1"/>
      <w:numFmt w:val="lowerRoman"/>
      <w:lvlText w:val="%6."/>
      <w:lvlJc w:val="right"/>
      <w:pPr>
        <w:ind w:left="7504" w:hanging="180"/>
      </w:pPr>
    </w:lvl>
    <w:lvl w:ilvl="6" w:tplc="0415000F" w:tentative="1">
      <w:start w:val="1"/>
      <w:numFmt w:val="decimal"/>
      <w:lvlText w:val="%7."/>
      <w:lvlJc w:val="left"/>
      <w:pPr>
        <w:ind w:left="8224" w:hanging="360"/>
      </w:pPr>
    </w:lvl>
    <w:lvl w:ilvl="7" w:tplc="04150019" w:tentative="1">
      <w:start w:val="1"/>
      <w:numFmt w:val="lowerLetter"/>
      <w:lvlText w:val="%8."/>
      <w:lvlJc w:val="left"/>
      <w:pPr>
        <w:ind w:left="8944" w:hanging="360"/>
      </w:pPr>
    </w:lvl>
    <w:lvl w:ilvl="8" w:tplc="0415001B" w:tentative="1">
      <w:start w:val="1"/>
      <w:numFmt w:val="lowerRoman"/>
      <w:lvlText w:val="%9."/>
      <w:lvlJc w:val="right"/>
      <w:pPr>
        <w:ind w:left="9664" w:hanging="180"/>
      </w:pPr>
    </w:lvl>
  </w:abstractNum>
  <w:abstractNum w:abstractNumId="42" w15:restartNumberingAfterBreak="0">
    <w:nsid w:val="49964AD4"/>
    <w:multiLevelType w:val="hybridMultilevel"/>
    <w:tmpl w:val="C0B0970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3" w15:restartNumberingAfterBreak="0">
    <w:nsid w:val="4B135317"/>
    <w:multiLevelType w:val="hybridMultilevel"/>
    <w:tmpl w:val="D4B6F5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DB015D0"/>
    <w:multiLevelType w:val="hybridMultilevel"/>
    <w:tmpl w:val="EB48E2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EAF60D7"/>
    <w:multiLevelType w:val="hybridMultilevel"/>
    <w:tmpl w:val="616E1254"/>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6" w15:restartNumberingAfterBreak="0">
    <w:nsid w:val="4F2A4A34"/>
    <w:multiLevelType w:val="hybridMultilevel"/>
    <w:tmpl w:val="ECD078E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3B7607F"/>
    <w:multiLevelType w:val="hybridMultilevel"/>
    <w:tmpl w:val="CB7E4B1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8" w15:restartNumberingAfterBreak="0">
    <w:nsid w:val="54785073"/>
    <w:multiLevelType w:val="hybridMultilevel"/>
    <w:tmpl w:val="372AB644"/>
    <w:lvl w:ilvl="0" w:tplc="0415000F">
      <w:start w:val="1"/>
      <w:numFmt w:val="decimal"/>
      <w:lvlText w:val="%1."/>
      <w:lvlJc w:val="left"/>
      <w:pPr>
        <w:ind w:left="709" w:hanging="360"/>
      </w:pPr>
    </w:lvl>
    <w:lvl w:ilvl="1" w:tplc="04150019" w:tentative="1">
      <w:start w:val="1"/>
      <w:numFmt w:val="lowerLetter"/>
      <w:lvlText w:val="%2."/>
      <w:lvlJc w:val="left"/>
      <w:pPr>
        <w:ind w:left="1429" w:hanging="360"/>
      </w:pPr>
    </w:lvl>
    <w:lvl w:ilvl="2" w:tplc="0415001B" w:tentative="1">
      <w:start w:val="1"/>
      <w:numFmt w:val="lowerRoman"/>
      <w:lvlText w:val="%3."/>
      <w:lvlJc w:val="right"/>
      <w:pPr>
        <w:ind w:left="2149" w:hanging="180"/>
      </w:pPr>
    </w:lvl>
    <w:lvl w:ilvl="3" w:tplc="0415000F">
      <w:start w:val="1"/>
      <w:numFmt w:val="decimal"/>
      <w:lvlText w:val="%4."/>
      <w:lvlJc w:val="left"/>
      <w:pPr>
        <w:ind w:left="2869" w:hanging="360"/>
      </w:pPr>
    </w:lvl>
    <w:lvl w:ilvl="4" w:tplc="04150019" w:tentative="1">
      <w:start w:val="1"/>
      <w:numFmt w:val="lowerLetter"/>
      <w:lvlText w:val="%5."/>
      <w:lvlJc w:val="left"/>
      <w:pPr>
        <w:ind w:left="3589" w:hanging="360"/>
      </w:pPr>
    </w:lvl>
    <w:lvl w:ilvl="5" w:tplc="0415001B" w:tentative="1">
      <w:start w:val="1"/>
      <w:numFmt w:val="lowerRoman"/>
      <w:lvlText w:val="%6."/>
      <w:lvlJc w:val="right"/>
      <w:pPr>
        <w:ind w:left="4309" w:hanging="180"/>
      </w:pPr>
    </w:lvl>
    <w:lvl w:ilvl="6" w:tplc="0415000F" w:tentative="1">
      <w:start w:val="1"/>
      <w:numFmt w:val="decimal"/>
      <w:lvlText w:val="%7."/>
      <w:lvlJc w:val="left"/>
      <w:pPr>
        <w:ind w:left="5029" w:hanging="360"/>
      </w:pPr>
    </w:lvl>
    <w:lvl w:ilvl="7" w:tplc="04150019" w:tentative="1">
      <w:start w:val="1"/>
      <w:numFmt w:val="lowerLetter"/>
      <w:lvlText w:val="%8."/>
      <w:lvlJc w:val="left"/>
      <w:pPr>
        <w:ind w:left="5749" w:hanging="360"/>
      </w:pPr>
    </w:lvl>
    <w:lvl w:ilvl="8" w:tplc="0415001B" w:tentative="1">
      <w:start w:val="1"/>
      <w:numFmt w:val="lowerRoman"/>
      <w:lvlText w:val="%9."/>
      <w:lvlJc w:val="right"/>
      <w:pPr>
        <w:ind w:left="6469" w:hanging="180"/>
      </w:pPr>
    </w:lvl>
  </w:abstractNum>
  <w:abstractNum w:abstractNumId="49" w15:restartNumberingAfterBreak="0">
    <w:nsid w:val="57DA1F96"/>
    <w:multiLevelType w:val="multilevel"/>
    <w:tmpl w:val="FCCEF972"/>
    <w:lvl w:ilvl="0">
      <w:start w:val="1"/>
      <w:numFmt w:val="decimal"/>
      <w:lvlText w:val="%1."/>
      <w:lvlJc w:val="left"/>
      <w:pPr>
        <w:tabs>
          <w:tab w:val="num" w:pos="365"/>
        </w:tabs>
        <w:ind w:left="365" w:hanging="405"/>
      </w:pPr>
      <w:rPr>
        <w:rFonts w:hint="default"/>
        <w:b/>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612"/>
        </w:tabs>
        <w:ind w:left="1612" w:hanging="720"/>
      </w:pPr>
      <w:rPr>
        <w:rFonts w:hint="default"/>
      </w:rPr>
    </w:lvl>
    <w:lvl w:ilvl="3">
      <w:start w:val="1"/>
      <w:numFmt w:val="decimal"/>
      <w:isLgl/>
      <w:lvlText w:val="%1.%2.%3.%4."/>
      <w:lvlJc w:val="left"/>
      <w:pPr>
        <w:tabs>
          <w:tab w:val="num" w:pos="2078"/>
        </w:tabs>
        <w:ind w:left="2078" w:hanging="720"/>
      </w:pPr>
      <w:rPr>
        <w:rFonts w:hint="default"/>
      </w:rPr>
    </w:lvl>
    <w:lvl w:ilvl="4">
      <w:start w:val="1"/>
      <w:numFmt w:val="decimal"/>
      <w:isLgl/>
      <w:lvlText w:val="%1.%2.%3.%4.%5."/>
      <w:lvlJc w:val="left"/>
      <w:pPr>
        <w:tabs>
          <w:tab w:val="num" w:pos="2904"/>
        </w:tabs>
        <w:ind w:left="2904" w:hanging="1080"/>
      </w:pPr>
      <w:rPr>
        <w:rFonts w:hint="default"/>
      </w:rPr>
    </w:lvl>
    <w:lvl w:ilvl="5">
      <w:start w:val="1"/>
      <w:numFmt w:val="decimal"/>
      <w:isLgl/>
      <w:lvlText w:val="%1.%2.%3.%4.%5.%6."/>
      <w:lvlJc w:val="left"/>
      <w:pPr>
        <w:tabs>
          <w:tab w:val="num" w:pos="3370"/>
        </w:tabs>
        <w:ind w:left="3370" w:hanging="1080"/>
      </w:pPr>
      <w:rPr>
        <w:rFonts w:hint="default"/>
      </w:rPr>
    </w:lvl>
    <w:lvl w:ilvl="6">
      <w:start w:val="1"/>
      <w:numFmt w:val="decimal"/>
      <w:isLgl/>
      <w:lvlText w:val="%1.%2.%3.%4.%5.%6.%7."/>
      <w:lvlJc w:val="left"/>
      <w:pPr>
        <w:tabs>
          <w:tab w:val="num" w:pos="4196"/>
        </w:tabs>
        <w:ind w:left="4196" w:hanging="1440"/>
      </w:pPr>
      <w:rPr>
        <w:rFonts w:hint="default"/>
      </w:rPr>
    </w:lvl>
    <w:lvl w:ilvl="7">
      <w:start w:val="1"/>
      <w:numFmt w:val="decimal"/>
      <w:isLgl/>
      <w:lvlText w:val="%1.%2.%3.%4.%5.%6.%7.%8."/>
      <w:lvlJc w:val="left"/>
      <w:pPr>
        <w:tabs>
          <w:tab w:val="num" w:pos="4662"/>
        </w:tabs>
        <w:ind w:left="4662" w:hanging="1440"/>
      </w:pPr>
      <w:rPr>
        <w:rFonts w:hint="default"/>
      </w:rPr>
    </w:lvl>
    <w:lvl w:ilvl="8">
      <w:start w:val="1"/>
      <w:numFmt w:val="decimal"/>
      <w:isLgl/>
      <w:lvlText w:val="%1.%2.%3.%4.%5.%6.%7.%8.%9."/>
      <w:lvlJc w:val="left"/>
      <w:pPr>
        <w:tabs>
          <w:tab w:val="num" w:pos="5488"/>
        </w:tabs>
        <w:ind w:left="5488" w:hanging="1800"/>
      </w:pPr>
      <w:rPr>
        <w:rFonts w:hint="default"/>
      </w:rPr>
    </w:lvl>
  </w:abstractNum>
  <w:abstractNum w:abstractNumId="50" w15:restartNumberingAfterBreak="0">
    <w:nsid w:val="598E65DC"/>
    <w:multiLevelType w:val="hybridMultilevel"/>
    <w:tmpl w:val="449C74C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A9547BA"/>
    <w:multiLevelType w:val="hybridMultilevel"/>
    <w:tmpl w:val="166A51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D4D1F84"/>
    <w:multiLevelType w:val="hybridMultilevel"/>
    <w:tmpl w:val="7CE005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D7B7DC5"/>
    <w:multiLevelType w:val="hybridMultilevel"/>
    <w:tmpl w:val="CB7E4B1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4" w15:restartNumberingAfterBreak="0">
    <w:nsid w:val="5FBB41C4"/>
    <w:multiLevelType w:val="hybridMultilevel"/>
    <w:tmpl w:val="3D4E5A94"/>
    <w:lvl w:ilvl="0" w:tplc="512ED6DE">
      <w:start w:val="1"/>
      <w:numFmt w:val="decimal"/>
      <w:lvlText w:val="%1)"/>
      <w:lvlJc w:val="left"/>
      <w:pPr>
        <w:ind w:left="1004" w:hanging="360"/>
      </w:pPr>
      <w:rPr>
        <w:b w:val="0"/>
        <w:bCs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5" w15:restartNumberingAfterBreak="0">
    <w:nsid w:val="6293650C"/>
    <w:multiLevelType w:val="hybridMultilevel"/>
    <w:tmpl w:val="AAA4C1B0"/>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6" w15:restartNumberingAfterBreak="0">
    <w:nsid w:val="677C5F8D"/>
    <w:multiLevelType w:val="hybridMultilevel"/>
    <w:tmpl w:val="C3984E80"/>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57" w15:restartNumberingAfterBreak="0">
    <w:nsid w:val="67C94506"/>
    <w:multiLevelType w:val="hybridMultilevel"/>
    <w:tmpl w:val="772EAAF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8" w15:restartNumberingAfterBreak="0">
    <w:nsid w:val="67E57808"/>
    <w:multiLevelType w:val="hybridMultilevel"/>
    <w:tmpl w:val="C4BE4E9E"/>
    <w:lvl w:ilvl="0" w:tplc="6CEC29B8">
      <w:start w:val="1"/>
      <w:numFmt w:val="decimal"/>
      <w:lvlText w:val="%1."/>
      <w:lvlJc w:val="left"/>
      <w:pPr>
        <w:ind w:left="720" w:hanging="360"/>
      </w:pPr>
      <w:rPr>
        <w:rFonts w:ascii="Arial" w:hAnsi="Arial" w:cs="Arial" w:hint="default"/>
        <w:sz w:val="22"/>
        <w:szCs w:val="22"/>
      </w:rPr>
    </w:lvl>
    <w:lvl w:ilvl="1" w:tplc="5560AB2A">
      <w:start w:val="1"/>
      <w:numFmt w:val="decimal"/>
      <w:lvlText w:val="%2)"/>
      <w:lvlJc w:val="left"/>
      <w:pPr>
        <w:ind w:left="1440" w:hanging="360"/>
      </w:pPr>
      <w:rPr>
        <w:rFonts w:ascii="Arial" w:hAnsi="Arial" w:cs="Arial" w:hint="default"/>
        <w:b w:val="0"/>
        <w:bCs w:val="0"/>
        <w:i w:val="0"/>
        <w:iCs/>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9" w15:restartNumberingAfterBreak="0">
    <w:nsid w:val="6B1F55FF"/>
    <w:multiLevelType w:val="multilevel"/>
    <w:tmpl w:val="B47EECA6"/>
    <w:lvl w:ilvl="0">
      <w:start w:val="1"/>
      <w:numFmt w:val="decimal"/>
      <w:pStyle w:val="Nagwek1"/>
      <w:lvlText w:val="%1."/>
      <w:lvlJc w:val="left"/>
      <w:pPr>
        <w:ind w:left="360" w:hanging="360"/>
      </w:pPr>
      <w:rPr>
        <w:rFonts w:ascii="Verdana" w:hAnsi="Verdana" w:hint="default"/>
        <w:sz w:val="20"/>
        <w:szCs w:val="20"/>
      </w:rPr>
    </w:lvl>
    <w:lvl w:ilvl="1">
      <w:start w:val="1"/>
      <w:numFmt w:val="decimal"/>
      <w:pStyle w:val="Nagwek2"/>
      <w:lvlText w:val="%1.%2."/>
      <w:lvlJc w:val="left"/>
      <w:pPr>
        <w:ind w:left="432" w:hanging="432"/>
      </w:pPr>
      <w:rPr>
        <w:rFonts w:ascii="Verdana" w:hAnsi="Verdana"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20"/>
        <w:szCs w:val="20"/>
        <w:u w:val="none" w:color="000000"/>
        <w:effect w:val="none"/>
        <w:bdr w:val="none" w:sz="0" w:space="0" w:color="000000"/>
        <w:shd w:val="clear" w:color="000000" w:fill="000000"/>
        <w:vertAlign w:val="baseline"/>
        <w:em w:val="none"/>
        <w:lang w:val="x-none" w:eastAsia="x-none" w:bidi="x-none"/>
        <w:specVanish w:val="0"/>
      </w:rPr>
    </w:lvl>
    <w:lvl w:ilvl="2">
      <w:start w:val="1"/>
      <w:numFmt w:val="decimal"/>
      <w:pStyle w:val="Nagwek3"/>
      <w:lvlText w:val="%1.%2.%3."/>
      <w:lvlJc w:val="left"/>
      <w:pPr>
        <w:ind w:left="5324" w:hanging="504"/>
      </w:pPr>
      <w:rPr>
        <w:rFonts w:ascii="Verdana" w:hAnsi="Verdana"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20"/>
        <w:szCs w:val="20"/>
        <w:u w:val="none" w:color="000000"/>
        <w:effect w:val="none"/>
        <w:bdr w:val="none" w:sz="0" w:space="0" w:color="000000"/>
        <w:shd w:val="clear" w:color="000000" w:fill="000000"/>
        <w:vertAlign w:val="baseline"/>
        <w:em w:val="none"/>
        <w:lang w:val="x-none" w:eastAsia="x-none" w:bidi="x-none"/>
        <w:specVanish w:val="0"/>
      </w:rPr>
    </w:lvl>
    <w:lvl w:ilvl="3">
      <w:start w:val="1"/>
      <w:numFmt w:val="decimal"/>
      <w:pStyle w:val="Nagwek4"/>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6DC43F2C"/>
    <w:multiLevelType w:val="hybridMultilevel"/>
    <w:tmpl w:val="5CE2CECA"/>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1" w15:restartNumberingAfterBreak="0">
    <w:nsid w:val="6EB306A8"/>
    <w:multiLevelType w:val="hybridMultilevel"/>
    <w:tmpl w:val="E826B82C"/>
    <w:lvl w:ilvl="0" w:tplc="FFFFFFFF">
      <w:start w:val="1"/>
      <w:numFmt w:val="decimal"/>
      <w:lvlText w:val="%1."/>
      <w:lvlJc w:val="left"/>
      <w:pPr>
        <w:tabs>
          <w:tab w:val="num" w:pos="360"/>
        </w:tabs>
        <w:ind w:left="360" w:hanging="360"/>
      </w:pPr>
      <w:rPr>
        <w:rFonts w:hint="default"/>
        <w:color w:val="auto"/>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2" w15:restartNumberingAfterBreak="0">
    <w:nsid w:val="73EA3764"/>
    <w:multiLevelType w:val="hybridMultilevel"/>
    <w:tmpl w:val="63E6C9A0"/>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3" w15:restartNumberingAfterBreak="0">
    <w:nsid w:val="749F4440"/>
    <w:multiLevelType w:val="hybridMultilevel"/>
    <w:tmpl w:val="E7121DF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7F13896"/>
    <w:multiLevelType w:val="hybridMultilevel"/>
    <w:tmpl w:val="035660B4"/>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5" w15:restartNumberingAfterBreak="0">
    <w:nsid w:val="7A671C07"/>
    <w:multiLevelType w:val="hybridMultilevel"/>
    <w:tmpl w:val="EC8EAD62"/>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6" w15:restartNumberingAfterBreak="0">
    <w:nsid w:val="7A9F7805"/>
    <w:multiLevelType w:val="hybridMultilevel"/>
    <w:tmpl w:val="FA1A58C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7" w15:restartNumberingAfterBreak="0">
    <w:nsid w:val="7C214CBB"/>
    <w:multiLevelType w:val="hybridMultilevel"/>
    <w:tmpl w:val="D0724A7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8" w15:restartNumberingAfterBreak="0">
    <w:nsid w:val="7D7F38D9"/>
    <w:multiLevelType w:val="hybridMultilevel"/>
    <w:tmpl w:val="23024F6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2044403933">
    <w:abstractNumId w:val="31"/>
  </w:num>
  <w:num w:numId="2" w16cid:durableId="1377655518">
    <w:abstractNumId w:val="49"/>
  </w:num>
  <w:num w:numId="3" w16cid:durableId="1586305707">
    <w:abstractNumId w:val="63"/>
  </w:num>
  <w:num w:numId="4" w16cid:durableId="1314065276">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76835006">
    <w:abstractNumId w:val="28"/>
  </w:num>
  <w:num w:numId="6" w16cid:durableId="1353261987">
    <w:abstractNumId w:val="7"/>
    <w:lvlOverride w:ilvl="0">
      <w:lvl w:ilvl="0">
        <w:start w:val="1"/>
        <w:numFmt w:val="bullet"/>
        <w:pStyle w:val="Listapunktowana"/>
        <w:lvlText w:val=""/>
        <w:lvlJc w:val="left"/>
        <w:pPr>
          <w:tabs>
            <w:tab w:val="num" w:pos="360"/>
          </w:tabs>
          <w:ind w:left="360" w:hanging="360"/>
        </w:pPr>
        <w:rPr>
          <w:rFonts w:ascii="Wingdings" w:hAnsi="Wingdings" w:hint="default"/>
          <w:color w:val="auto"/>
        </w:rPr>
      </w:lvl>
    </w:lvlOverride>
  </w:num>
  <w:num w:numId="7" w16cid:durableId="1549145213">
    <w:abstractNumId w:val="20"/>
  </w:num>
  <w:num w:numId="8" w16cid:durableId="808979599">
    <w:abstractNumId w:val="9"/>
  </w:num>
  <w:num w:numId="9" w16cid:durableId="1188253112">
    <w:abstractNumId w:val="58"/>
  </w:num>
  <w:num w:numId="10" w16cid:durableId="1473058513">
    <w:abstractNumId w:val="54"/>
  </w:num>
  <w:num w:numId="11" w16cid:durableId="981693607">
    <w:abstractNumId w:val="41"/>
  </w:num>
  <w:num w:numId="12" w16cid:durableId="1677263266">
    <w:abstractNumId w:val="10"/>
  </w:num>
  <w:num w:numId="13" w16cid:durableId="1518034810">
    <w:abstractNumId w:val="42"/>
  </w:num>
  <w:num w:numId="14" w16cid:durableId="2018194547">
    <w:abstractNumId w:val="55"/>
  </w:num>
  <w:num w:numId="15" w16cid:durableId="2010524447">
    <w:abstractNumId w:val="45"/>
  </w:num>
  <w:num w:numId="16" w16cid:durableId="1683123960">
    <w:abstractNumId w:val="3"/>
  </w:num>
  <w:num w:numId="17" w16cid:durableId="797642996">
    <w:abstractNumId w:val="6"/>
  </w:num>
  <w:num w:numId="18" w16cid:durableId="2096703535">
    <w:abstractNumId w:val="56"/>
  </w:num>
  <w:num w:numId="19" w16cid:durableId="1315064716">
    <w:abstractNumId w:val="65"/>
  </w:num>
  <w:num w:numId="20" w16cid:durableId="1745712878">
    <w:abstractNumId w:val="35"/>
  </w:num>
  <w:num w:numId="21" w16cid:durableId="1571303140">
    <w:abstractNumId w:val="14"/>
  </w:num>
  <w:num w:numId="22" w16cid:durableId="2067994189">
    <w:abstractNumId w:val="21"/>
  </w:num>
  <w:num w:numId="23" w16cid:durableId="1779834550">
    <w:abstractNumId w:val="19"/>
  </w:num>
  <w:num w:numId="24" w16cid:durableId="749471037">
    <w:abstractNumId w:val="39"/>
  </w:num>
  <w:num w:numId="25" w16cid:durableId="1921912484">
    <w:abstractNumId w:val="66"/>
  </w:num>
  <w:num w:numId="26" w16cid:durableId="1809398294">
    <w:abstractNumId w:val="51"/>
  </w:num>
  <w:num w:numId="27" w16cid:durableId="2034334477">
    <w:abstractNumId w:val="29"/>
  </w:num>
  <w:num w:numId="28" w16cid:durableId="1688172380">
    <w:abstractNumId w:val="2"/>
  </w:num>
  <w:num w:numId="29" w16cid:durableId="830364213">
    <w:abstractNumId w:val="18"/>
  </w:num>
  <w:num w:numId="30" w16cid:durableId="1723947437">
    <w:abstractNumId w:val="26"/>
  </w:num>
  <w:num w:numId="31" w16cid:durableId="362098741">
    <w:abstractNumId w:val="5"/>
  </w:num>
  <w:num w:numId="32" w16cid:durableId="1372995504">
    <w:abstractNumId w:val="50"/>
  </w:num>
  <w:num w:numId="33" w16cid:durableId="807745775">
    <w:abstractNumId w:val="30"/>
  </w:num>
  <w:num w:numId="34" w16cid:durableId="760953613">
    <w:abstractNumId w:val="13"/>
  </w:num>
  <w:num w:numId="35" w16cid:durableId="713427856">
    <w:abstractNumId w:val="1"/>
  </w:num>
  <w:num w:numId="36" w16cid:durableId="729496282">
    <w:abstractNumId w:val="57"/>
  </w:num>
  <w:num w:numId="37" w16cid:durableId="328870548">
    <w:abstractNumId w:val="32"/>
  </w:num>
  <w:num w:numId="38" w16cid:durableId="1619793988">
    <w:abstractNumId w:val="33"/>
  </w:num>
  <w:num w:numId="39" w16cid:durableId="2130927493">
    <w:abstractNumId w:val="38"/>
  </w:num>
  <w:num w:numId="40" w16cid:durableId="1472090866">
    <w:abstractNumId w:val="44"/>
  </w:num>
  <w:num w:numId="41" w16cid:durableId="949436948">
    <w:abstractNumId w:val="34"/>
  </w:num>
  <w:num w:numId="42" w16cid:durableId="2041588665">
    <w:abstractNumId w:val="47"/>
  </w:num>
  <w:num w:numId="43" w16cid:durableId="1865246535">
    <w:abstractNumId w:val="62"/>
  </w:num>
  <w:num w:numId="44" w16cid:durableId="1457679039">
    <w:abstractNumId w:val="15"/>
  </w:num>
  <w:num w:numId="45" w16cid:durableId="1085878807">
    <w:abstractNumId w:val="53"/>
  </w:num>
  <w:num w:numId="46" w16cid:durableId="590941317">
    <w:abstractNumId w:val="37"/>
  </w:num>
  <w:num w:numId="47" w16cid:durableId="41029302">
    <w:abstractNumId w:val="67"/>
  </w:num>
  <w:num w:numId="48" w16cid:durableId="2013799443">
    <w:abstractNumId w:val="64"/>
  </w:num>
  <w:num w:numId="49" w16cid:durableId="2142765458">
    <w:abstractNumId w:val="25"/>
  </w:num>
  <w:num w:numId="50" w16cid:durableId="1502041920">
    <w:abstractNumId w:val="23"/>
  </w:num>
  <w:num w:numId="51" w16cid:durableId="1070227096">
    <w:abstractNumId w:val="48"/>
  </w:num>
  <w:num w:numId="52" w16cid:durableId="1026902181">
    <w:abstractNumId w:val="43"/>
  </w:num>
  <w:num w:numId="53" w16cid:durableId="993073240">
    <w:abstractNumId w:val="24"/>
  </w:num>
  <w:num w:numId="54" w16cid:durableId="512577099">
    <w:abstractNumId w:val="52"/>
  </w:num>
  <w:num w:numId="55" w16cid:durableId="2076508446">
    <w:abstractNumId w:val="17"/>
  </w:num>
  <w:num w:numId="56" w16cid:durableId="897983547">
    <w:abstractNumId w:val="27"/>
  </w:num>
  <w:num w:numId="57" w16cid:durableId="2042900203">
    <w:abstractNumId w:val="7"/>
  </w:num>
  <w:num w:numId="58" w16cid:durableId="1376082603">
    <w:abstractNumId w:val="59"/>
  </w:num>
  <w:num w:numId="59" w16cid:durableId="1504592950">
    <w:abstractNumId w:val="16"/>
  </w:num>
  <w:num w:numId="60" w16cid:durableId="1858032383">
    <w:abstractNumId w:val="36"/>
  </w:num>
  <w:num w:numId="61" w16cid:durableId="1737439325">
    <w:abstractNumId w:val="12"/>
  </w:num>
  <w:num w:numId="62" w16cid:durableId="383721803">
    <w:abstractNumId w:val="8"/>
  </w:num>
  <w:num w:numId="63" w16cid:durableId="570116189">
    <w:abstractNumId w:val="40"/>
  </w:num>
  <w:num w:numId="64" w16cid:durableId="164125763">
    <w:abstractNumId w:val="68"/>
  </w:num>
  <w:num w:numId="65" w16cid:durableId="1449422872">
    <w:abstractNumId w:val="61"/>
  </w:num>
  <w:num w:numId="66" w16cid:durableId="661154031">
    <w:abstractNumId w:val="60"/>
  </w:num>
  <w:num w:numId="67" w16cid:durableId="189805873">
    <w:abstractNumId w:val="11"/>
  </w:num>
  <w:num w:numId="68" w16cid:durableId="242495964">
    <w:abstractNumId w:val="46"/>
  </w:num>
  <w:num w:numId="69" w16cid:durableId="2128156575">
    <w:abstractNumId w:val="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mailMerg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7DF"/>
    <w:rsid w:val="0000009F"/>
    <w:rsid w:val="00000183"/>
    <w:rsid w:val="000013B0"/>
    <w:rsid w:val="0000225F"/>
    <w:rsid w:val="00002AC8"/>
    <w:rsid w:val="00003FA0"/>
    <w:rsid w:val="000041EF"/>
    <w:rsid w:val="000043F8"/>
    <w:rsid w:val="000045BE"/>
    <w:rsid w:val="00004604"/>
    <w:rsid w:val="00004ADD"/>
    <w:rsid w:val="00004B93"/>
    <w:rsid w:val="00004BA7"/>
    <w:rsid w:val="000059CD"/>
    <w:rsid w:val="000068D7"/>
    <w:rsid w:val="00006C49"/>
    <w:rsid w:val="00006D03"/>
    <w:rsid w:val="0000748B"/>
    <w:rsid w:val="00007528"/>
    <w:rsid w:val="00007932"/>
    <w:rsid w:val="00010F98"/>
    <w:rsid w:val="000113BA"/>
    <w:rsid w:val="0001141B"/>
    <w:rsid w:val="00011B9B"/>
    <w:rsid w:val="00011BEC"/>
    <w:rsid w:val="00011D93"/>
    <w:rsid w:val="00012AB9"/>
    <w:rsid w:val="00012E0E"/>
    <w:rsid w:val="00013EBF"/>
    <w:rsid w:val="00013F4C"/>
    <w:rsid w:val="00014372"/>
    <w:rsid w:val="00014BC3"/>
    <w:rsid w:val="00014C52"/>
    <w:rsid w:val="00015ADD"/>
    <w:rsid w:val="00016D5A"/>
    <w:rsid w:val="000174F5"/>
    <w:rsid w:val="00017642"/>
    <w:rsid w:val="000177F0"/>
    <w:rsid w:val="00022C21"/>
    <w:rsid w:val="0002361C"/>
    <w:rsid w:val="00023C66"/>
    <w:rsid w:val="00023CED"/>
    <w:rsid w:val="00024098"/>
    <w:rsid w:val="00026A44"/>
    <w:rsid w:val="00027000"/>
    <w:rsid w:val="0003034B"/>
    <w:rsid w:val="0003177C"/>
    <w:rsid w:val="00031C66"/>
    <w:rsid w:val="00031F12"/>
    <w:rsid w:val="00032230"/>
    <w:rsid w:val="00033812"/>
    <w:rsid w:val="0003400E"/>
    <w:rsid w:val="00034265"/>
    <w:rsid w:val="000353FD"/>
    <w:rsid w:val="0003594F"/>
    <w:rsid w:val="00036873"/>
    <w:rsid w:val="00036A26"/>
    <w:rsid w:val="00037CA6"/>
    <w:rsid w:val="00040268"/>
    <w:rsid w:val="000410F3"/>
    <w:rsid w:val="00041DCA"/>
    <w:rsid w:val="000422D5"/>
    <w:rsid w:val="0004242E"/>
    <w:rsid w:val="00042AB1"/>
    <w:rsid w:val="00042B3B"/>
    <w:rsid w:val="00043860"/>
    <w:rsid w:val="000453D5"/>
    <w:rsid w:val="00045C37"/>
    <w:rsid w:val="00045CBB"/>
    <w:rsid w:val="00050D3F"/>
    <w:rsid w:val="0005212A"/>
    <w:rsid w:val="000535F3"/>
    <w:rsid w:val="00053676"/>
    <w:rsid w:val="00053DD6"/>
    <w:rsid w:val="00054FE9"/>
    <w:rsid w:val="00057F74"/>
    <w:rsid w:val="00060359"/>
    <w:rsid w:val="00060AD5"/>
    <w:rsid w:val="00062A51"/>
    <w:rsid w:val="00062D96"/>
    <w:rsid w:val="00062EB5"/>
    <w:rsid w:val="00065AA6"/>
    <w:rsid w:val="000664B2"/>
    <w:rsid w:val="00066F69"/>
    <w:rsid w:val="00070192"/>
    <w:rsid w:val="0007058E"/>
    <w:rsid w:val="000707D7"/>
    <w:rsid w:val="00071AB1"/>
    <w:rsid w:val="00073565"/>
    <w:rsid w:val="00073F10"/>
    <w:rsid w:val="00074192"/>
    <w:rsid w:val="00074236"/>
    <w:rsid w:val="000749B8"/>
    <w:rsid w:val="00075770"/>
    <w:rsid w:val="00075790"/>
    <w:rsid w:val="00075CD3"/>
    <w:rsid w:val="00075D67"/>
    <w:rsid w:val="0007644E"/>
    <w:rsid w:val="00076D27"/>
    <w:rsid w:val="00077E20"/>
    <w:rsid w:val="00082796"/>
    <w:rsid w:val="000830F0"/>
    <w:rsid w:val="000839B1"/>
    <w:rsid w:val="00084610"/>
    <w:rsid w:val="00090C5B"/>
    <w:rsid w:val="00092B1D"/>
    <w:rsid w:val="00092C9E"/>
    <w:rsid w:val="00093F08"/>
    <w:rsid w:val="0009406A"/>
    <w:rsid w:val="00094925"/>
    <w:rsid w:val="0009506B"/>
    <w:rsid w:val="000951E3"/>
    <w:rsid w:val="0009578C"/>
    <w:rsid w:val="00096866"/>
    <w:rsid w:val="000978A7"/>
    <w:rsid w:val="00097D7D"/>
    <w:rsid w:val="00097DF9"/>
    <w:rsid w:val="000A04E8"/>
    <w:rsid w:val="000A04F5"/>
    <w:rsid w:val="000A2494"/>
    <w:rsid w:val="000A2A28"/>
    <w:rsid w:val="000A31B3"/>
    <w:rsid w:val="000A3560"/>
    <w:rsid w:val="000A42F4"/>
    <w:rsid w:val="000A52D0"/>
    <w:rsid w:val="000A5C3B"/>
    <w:rsid w:val="000A6DF2"/>
    <w:rsid w:val="000A7057"/>
    <w:rsid w:val="000A775E"/>
    <w:rsid w:val="000A7E30"/>
    <w:rsid w:val="000B0870"/>
    <w:rsid w:val="000B09D5"/>
    <w:rsid w:val="000B0EF2"/>
    <w:rsid w:val="000B1497"/>
    <w:rsid w:val="000B1D6C"/>
    <w:rsid w:val="000B234D"/>
    <w:rsid w:val="000B2905"/>
    <w:rsid w:val="000B2A7F"/>
    <w:rsid w:val="000B2CA1"/>
    <w:rsid w:val="000B3D4C"/>
    <w:rsid w:val="000B4722"/>
    <w:rsid w:val="000B4E7C"/>
    <w:rsid w:val="000B57C9"/>
    <w:rsid w:val="000B5C11"/>
    <w:rsid w:val="000B5DB1"/>
    <w:rsid w:val="000B609B"/>
    <w:rsid w:val="000B6248"/>
    <w:rsid w:val="000B6537"/>
    <w:rsid w:val="000B6E43"/>
    <w:rsid w:val="000B7AED"/>
    <w:rsid w:val="000B7C49"/>
    <w:rsid w:val="000B7FD4"/>
    <w:rsid w:val="000C0CCD"/>
    <w:rsid w:val="000C146E"/>
    <w:rsid w:val="000C1B61"/>
    <w:rsid w:val="000C219B"/>
    <w:rsid w:val="000C3507"/>
    <w:rsid w:val="000C35D0"/>
    <w:rsid w:val="000C4157"/>
    <w:rsid w:val="000C495B"/>
    <w:rsid w:val="000C5D76"/>
    <w:rsid w:val="000C5E9A"/>
    <w:rsid w:val="000C63F4"/>
    <w:rsid w:val="000C6D54"/>
    <w:rsid w:val="000C7A90"/>
    <w:rsid w:val="000D108C"/>
    <w:rsid w:val="000D137F"/>
    <w:rsid w:val="000D2FF3"/>
    <w:rsid w:val="000D3A7B"/>
    <w:rsid w:val="000D46D6"/>
    <w:rsid w:val="000D6D3D"/>
    <w:rsid w:val="000D759A"/>
    <w:rsid w:val="000E04BE"/>
    <w:rsid w:val="000E0973"/>
    <w:rsid w:val="000E1918"/>
    <w:rsid w:val="000E1C7B"/>
    <w:rsid w:val="000E403B"/>
    <w:rsid w:val="000E4B05"/>
    <w:rsid w:val="000E58DF"/>
    <w:rsid w:val="000E61D0"/>
    <w:rsid w:val="000E69A6"/>
    <w:rsid w:val="000E6A0A"/>
    <w:rsid w:val="000F036A"/>
    <w:rsid w:val="000F182F"/>
    <w:rsid w:val="000F1FBF"/>
    <w:rsid w:val="000F2448"/>
    <w:rsid w:val="000F26BB"/>
    <w:rsid w:val="000F3672"/>
    <w:rsid w:val="000F389E"/>
    <w:rsid w:val="000F3956"/>
    <w:rsid w:val="000F53E5"/>
    <w:rsid w:val="000F61CB"/>
    <w:rsid w:val="000F6EFC"/>
    <w:rsid w:val="000F7C2D"/>
    <w:rsid w:val="001043C5"/>
    <w:rsid w:val="001047E1"/>
    <w:rsid w:val="0010519C"/>
    <w:rsid w:val="00105569"/>
    <w:rsid w:val="001058E1"/>
    <w:rsid w:val="001063A8"/>
    <w:rsid w:val="00106F31"/>
    <w:rsid w:val="00107E27"/>
    <w:rsid w:val="001102F1"/>
    <w:rsid w:val="0011030B"/>
    <w:rsid w:val="00110BCE"/>
    <w:rsid w:val="00111133"/>
    <w:rsid w:val="0011119D"/>
    <w:rsid w:val="001113FC"/>
    <w:rsid w:val="00111C19"/>
    <w:rsid w:val="00113022"/>
    <w:rsid w:val="00113711"/>
    <w:rsid w:val="00113849"/>
    <w:rsid w:val="00113E1C"/>
    <w:rsid w:val="00113E6C"/>
    <w:rsid w:val="00115B8F"/>
    <w:rsid w:val="00115CDC"/>
    <w:rsid w:val="001170CB"/>
    <w:rsid w:val="001171FD"/>
    <w:rsid w:val="00117990"/>
    <w:rsid w:val="001179E2"/>
    <w:rsid w:val="00117FE5"/>
    <w:rsid w:val="0012031C"/>
    <w:rsid w:val="0012119A"/>
    <w:rsid w:val="0012279F"/>
    <w:rsid w:val="001240AF"/>
    <w:rsid w:val="001246B8"/>
    <w:rsid w:val="00124C75"/>
    <w:rsid w:val="001250AD"/>
    <w:rsid w:val="00125BD3"/>
    <w:rsid w:val="00125C79"/>
    <w:rsid w:val="00125D33"/>
    <w:rsid w:val="0012788E"/>
    <w:rsid w:val="00130298"/>
    <w:rsid w:val="001302AD"/>
    <w:rsid w:val="001302DE"/>
    <w:rsid w:val="00130CB7"/>
    <w:rsid w:val="00131CE7"/>
    <w:rsid w:val="00134762"/>
    <w:rsid w:val="00135039"/>
    <w:rsid w:val="001359D1"/>
    <w:rsid w:val="00135C1B"/>
    <w:rsid w:val="001362C8"/>
    <w:rsid w:val="00136647"/>
    <w:rsid w:val="00137286"/>
    <w:rsid w:val="0013741C"/>
    <w:rsid w:val="0013764C"/>
    <w:rsid w:val="00137932"/>
    <w:rsid w:val="00140060"/>
    <w:rsid w:val="00140737"/>
    <w:rsid w:val="001413FC"/>
    <w:rsid w:val="00141973"/>
    <w:rsid w:val="00142BD8"/>
    <w:rsid w:val="00142DAE"/>
    <w:rsid w:val="00143178"/>
    <w:rsid w:val="00145096"/>
    <w:rsid w:val="001450C0"/>
    <w:rsid w:val="001454AB"/>
    <w:rsid w:val="00145D47"/>
    <w:rsid w:val="00146691"/>
    <w:rsid w:val="0014778A"/>
    <w:rsid w:val="001477A4"/>
    <w:rsid w:val="001502E0"/>
    <w:rsid w:val="0015085B"/>
    <w:rsid w:val="00150EC7"/>
    <w:rsid w:val="00151320"/>
    <w:rsid w:val="00151B7D"/>
    <w:rsid w:val="00151D68"/>
    <w:rsid w:val="001523DC"/>
    <w:rsid w:val="00152E8A"/>
    <w:rsid w:val="00152FE2"/>
    <w:rsid w:val="00153909"/>
    <w:rsid w:val="0015541E"/>
    <w:rsid w:val="00155D11"/>
    <w:rsid w:val="001569C9"/>
    <w:rsid w:val="0015798E"/>
    <w:rsid w:val="001602D3"/>
    <w:rsid w:val="001603BE"/>
    <w:rsid w:val="001615D3"/>
    <w:rsid w:val="0016164E"/>
    <w:rsid w:val="00161CA6"/>
    <w:rsid w:val="001620EF"/>
    <w:rsid w:val="00162634"/>
    <w:rsid w:val="00163613"/>
    <w:rsid w:val="00163B99"/>
    <w:rsid w:val="00164260"/>
    <w:rsid w:val="0016488F"/>
    <w:rsid w:val="00164A25"/>
    <w:rsid w:val="00164E61"/>
    <w:rsid w:val="00165578"/>
    <w:rsid w:val="00165EA8"/>
    <w:rsid w:val="00166D62"/>
    <w:rsid w:val="0016722D"/>
    <w:rsid w:val="001674C1"/>
    <w:rsid w:val="0016755B"/>
    <w:rsid w:val="001706C7"/>
    <w:rsid w:val="00171A2C"/>
    <w:rsid w:val="00171B2A"/>
    <w:rsid w:val="00173880"/>
    <w:rsid w:val="00173933"/>
    <w:rsid w:val="00174565"/>
    <w:rsid w:val="00174761"/>
    <w:rsid w:val="001761AE"/>
    <w:rsid w:val="00176D7C"/>
    <w:rsid w:val="00181760"/>
    <w:rsid w:val="00181F4F"/>
    <w:rsid w:val="00182F12"/>
    <w:rsid w:val="00184733"/>
    <w:rsid w:val="00184758"/>
    <w:rsid w:val="00184BCB"/>
    <w:rsid w:val="001853DE"/>
    <w:rsid w:val="00185EE1"/>
    <w:rsid w:val="00185F64"/>
    <w:rsid w:val="0019120B"/>
    <w:rsid w:val="00191591"/>
    <w:rsid w:val="00192029"/>
    <w:rsid w:val="001920BA"/>
    <w:rsid w:val="0019248F"/>
    <w:rsid w:val="00192741"/>
    <w:rsid w:val="0019375E"/>
    <w:rsid w:val="001944DA"/>
    <w:rsid w:val="001945AE"/>
    <w:rsid w:val="00194BB3"/>
    <w:rsid w:val="00194D9F"/>
    <w:rsid w:val="00195B6E"/>
    <w:rsid w:val="001961C3"/>
    <w:rsid w:val="00197F27"/>
    <w:rsid w:val="001A038A"/>
    <w:rsid w:val="001A0649"/>
    <w:rsid w:val="001A06EC"/>
    <w:rsid w:val="001A2C84"/>
    <w:rsid w:val="001A32AF"/>
    <w:rsid w:val="001A451C"/>
    <w:rsid w:val="001A5BFA"/>
    <w:rsid w:val="001A6C14"/>
    <w:rsid w:val="001A71F8"/>
    <w:rsid w:val="001A7F1A"/>
    <w:rsid w:val="001B03C5"/>
    <w:rsid w:val="001B1314"/>
    <w:rsid w:val="001B139D"/>
    <w:rsid w:val="001B18F3"/>
    <w:rsid w:val="001B207C"/>
    <w:rsid w:val="001B3562"/>
    <w:rsid w:val="001B3580"/>
    <w:rsid w:val="001B376D"/>
    <w:rsid w:val="001B3D49"/>
    <w:rsid w:val="001B3D54"/>
    <w:rsid w:val="001B4355"/>
    <w:rsid w:val="001B4480"/>
    <w:rsid w:val="001B4628"/>
    <w:rsid w:val="001B4FE1"/>
    <w:rsid w:val="001B726D"/>
    <w:rsid w:val="001B7897"/>
    <w:rsid w:val="001C0336"/>
    <w:rsid w:val="001C17E8"/>
    <w:rsid w:val="001C2256"/>
    <w:rsid w:val="001C29E4"/>
    <w:rsid w:val="001C2C2E"/>
    <w:rsid w:val="001C2FA2"/>
    <w:rsid w:val="001C388C"/>
    <w:rsid w:val="001C4278"/>
    <w:rsid w:val="001C4653"/>
    <w:rsid w:val="001C4818"/>
    <w:rsid w:val="001C4F98"/>
    <w:rsid w:val="001C514C"/>
    <w:rsid w:val="001C555E"/>
    <w:rsid w:val="001C6153"/>
    <w:rsid w:val="001C7B13"/>
    <w:rsid w:val="001D0CC7"/>
    <w:rsid w:val="001D1804"/>
    <w:rsid w:val="001D1C6F"/>
    <w:rsid w:val="001D2118"/>
    <w:rsid w:val="001D227A"/>
    <w:rsid w:val="001D29BC"/>
    <w:rsid w:val="001D4846"/>
    <w:rsid w:val="001D48E3"/>
    <w:rsid w:val="001D56BE"/>
    <w:rsid w:val="001D5938"/>
    <w:rsid w:val="001D7772"/>
    <w:rsid w:val="001E052F"/>
    <w:rsid w:val="001E05AB"/>
    <w:rsid w:val="001E0928"/>
    <w:rsid w:val="001E161C"/>
    <w:rsid w:val="001E1C19"/>
    <w:rsid w:val="001E1CBC"/>
    <w:rsid w:val="001E1DA2"/>
    <w:rsid w:val="001E1E3A"/>
    <w:rsid w:val="001E1E6C"/>
    <w:rsid w:val="001E26E2"/>
    <w:rsid w:val="001E2A91"/>
    <w:rsid w:val="001E2ADC"/>
    <w:rsid w:val="001E35D8"/>
    <w:rsid w:val="001E3F49"/>
    <w:rsid w:val="001E49C1"/>
    <w:rsid w:val="001E5726"/>
    <w:rsid w:val="001E59D6"/>
    <w:rsid w:val="001E6E84"/>
    <w:rsid w:val="001E711A"/>
    <w:rsid w:val="001E7636"/>
    <w:rsid w:val="001E7929"/>
    <w:rsid w:val="001E7E15"/>
    <w:rsid w:val="001E7E16"/>
    <w:rsid w:val="001F0A72"/>
    <w:rsid w:val="001F1477"/>
    <w:rsid w:val="001F21A2"/>
    <w:rsid w:val="001F2A7C"/>
    <w:rsid w:val="001F2ABD"/>
    <w:rsid w:val="001F3641"/>
    <w:rsid w:val="001F3B5E"/>
    <w:rsid w:val="001F3F71"/>
    <w:rsid w:val="001F47E8"/>
    <w:rsid w:val="001F7E3C"/>
    <w:rsid w:val="002000C8"/>
    <w:rsid w:val="00200905"/>
    <w:rsid w:val="00200FDF"/>
    <w:rsid w:val="00201497"/>
    <w:rsid w:val="002015DA"/>
    <w:rsid w:val="002031A1"/>
    <w:rsid w:val="002049D0"/>
    <w:rsid w:val="00204EBA"/>
    <w:rsid w:val="00205483"/>
    <w:rsid w:val="002054DC"/>
    <w:rsid w:val="00206E39"/>
    <w:rsid w:val="002071CB"/>
    <w:rsid w:val="00207707"/>
    <w:rsid w:val="0020780F"/>
    <w:rsid w:val="00210D54"/>
    <w:rsid w:val="002110DD"/>
    <w:rsid w:val="002114C4"/>
    <w:rsid w:val="00212C46"/>
    <w:rsid w:val="002130FB"/>
    <w:rsid w:val="002131E6"/>
    <w:rsid w:val="00213315"/>
    <w:rsid w:val="00213B69"/>
    <w:rsid w:val="00213F2B"/>
    <w:rsid w:val="00213F35"/>
    <w:rsid w:val="002151A7"/>
    <w:rsid w:val="00215C29"/>
    <w:rsid w:val="0021638D"/>
    <w:rsid w:val="00216F65"/>
    <w:rsid w:val="0021759B"/>
    <w:rsid w:val="002201B1"/>
    <w:rsid w:val="002202D0"/>
    <w:rsid w:val="002205DB"/>
    <w:rsid w:val="00220F31"/>
    <w:rsid w:val="00221F5F"/>
    <w:rsid w:val="00222AF3"/>
    <w:rsid w:val="00223005"/>
    <w:rsid w:val="002230B3"/>
    <w:rsid w:val="002258B1"/>
    <w:rsid w:val="00226315"/>
    <w:rsid w:val="00227815"/>
    <w:rsid w:val="00230023"/>
    <w:rsid w:val="00230A94"/>
    <w:rsid w:val="00230FCD"/>
    <w:rsid w:val="00231D24"/>
    <w:rsid w:val="00233052"/>
    <w:rsid w:val="002340DE"/>
    <w:rsid w:val="00234EA6"/>
    <w:rsid w:val="00235C06"/>
    <w:rsid w:val="00237875"/>
    <w:rsid w:val="00240D7D"/>
    <w:rsid w:val="0024191D"/>
    <w:rsid w:val="00241C10"/>
    <w:rsid w:val="0024284D"/>
    <w:rsid w:val="00243DA0"/>
    <w:rsid w:val="0024454F"/>
    <w:rsid w:val="00244E97"/>
    <w:rsid w:val="002450A7"/>
    <w:rsid w:val="00245781"/>
    <w:rsid w:val="002460E0"/>
    <w:rsid w:val="00247F24"/>
    <w:rsid w:val="0025168C"/>
    <w:rsid w:val="0025188D"/>
    <w:rsid w:val="002529B5"/>
    <w:rsid w:val="00252C21"/>
    <w:rsid w:val="00252EEE"/>
    <w:rsid w:val="002537D5"/>
    <w:rsid w:val="00253836"/>
    <w:rsid w:val="0025401F"/>
    <w:rsid w:val="00254720"/>
    <w:rsid w:val="00255E63"/>
    <w:rsid w:val="00257CB5"/>
    <w:rsid w:val="002606E4"/>
    <w:rsid w:val="00261C49"/>
    <w:rsid w:val="002626DE"/>
    <w:rsid w:val="002631F6"/>
    <w:rsid w:val="00263E7C"/>
    <w:rsid w:val="00264B9B"/>
    <w:rsid w:val="00264C4A"/>
    <w:rsid w:val="00265868"/>
    <w:rsid w:val="00266E0B"/>
    <w:rsid w:val="0027022F"/>
    <w:rsid w:val="00270776"/>
    <w:rsid w:val="00271AD1"/>
    <w:rsid w:val="00272130"/>
    <w:rsid w:val="00273329"/>
    <w:rsid w:val="00273C6A"/>
    <w:rsid w:val="00274AB5"/>
    <w:rsid w:val="00274BE9"/>
    <w:rsid w:val="002752A4"/>
    <w:rsid w:val="00277976"/>
    <w:rsid w:val="00277E3D"/>
    <w:rsid w:val="00280360"/>
    <w:rsid w:val="0028046E"/>
    <w:rsid w:val="00280DED"/>
    <w:rsid w:val="00281F33"/>
    <w:rsid w:val="00283B51"/>
    <w:rsid w:val="00283EA5"/>
    <w:rsid w:val="00284B69"/>
    <w:rsid w:val="0028559A"/>
    <w:rsid w:val="002909A2"/>
    <w:rsid w:val="0029199A"/>
    <w:rsid w:val="002921AF"/>
    <w:rsid w:val="00292A93"/>
    <w:rsid w:val="00294FD3"/>
    <w:rsid w:val="0029604F"/>
    <w:rsid w:val="00297180"/>
    <w:rsid w:val="002972E3"/>
    <w:rsid w:val="002979F8"/>
    <w:rsid w:val="00297B2A"/>
    <w:rsid w:val="002A1034"/>
    <w:rsid w:val="002A1AAB"/>
    <w:rsid w:val="002A2A74"/>
    <w:rsid w:val="002A4348"/>
    <w:rsid w:val="002A440F"/>
    <w:rsid w:val="002A4479"/>
    <w:rsid w:val="002A57B9"/>
    <w:rsid w:val="002A6582"/>
    <w:rsid w:val="002A6B0D"/>
    <w:rsid w:val="002A7563"/>
    <w:rsid w:val="002A7933"/>
    <w:rsid w:val="002A7959"/>
    <w:rsid w:val="002B0CAF"/>
    <w:rsid w:val="002B0D0E"/>
    <w:rsid w:val="002B15F0"/>
    <w:rsid w:val="002B163E"/>
    <w:rsid w:val="002B1C45"/>
    <w:rsid w:val="002B26C2"/>
    <w:rsid w:val="002B3EBC"/>
    <w:rsid w:val="002B4D39"/>
    <w:rsid w:val="002B5068"/>
    <w:rsid w:val="002B50CD"/>
    <w:rsid w:val="002B5847"/>
    <w:rsid w:val="002B5B9E"/>
    <w:rsid w:val="002B6670"/>
    <w:rsid w:val="002B6CAF"/>
    <w:rsid w:val="002B7489"/>
    <w:rsid w:val="002B7D8D"/>
    <w:rsid w:val="002C0358"/>
    <w:rsid w:val="002C0526"/>
    <w:rsid w:val="002C084D"/>
    <w:rsid w:val="002C13C8"/>
    <w:rsid w:val="002C385F"/>
    <w:rsid w:val="002C426B"/>
    <w:rsid w:val="002C4311"/>
    <w:rsid w:val="002C43E3"/>
    <w:rsid w:val="002C524D"/>
    <w:rsid w:val="002C6DB5"/>
    <w:rsid w:val="002C7267"/>
    <w:rsid w:val="002C7300"/>
    <w:rsid w:val="002C759B"/>
    <w:rsid w:val="002C7DDE"/>
    <w:rsid w:val="002D033B"/>
    <w:rsid w:val="002D0539"/>
    <w:rsid w:val="002D0B96"/>
    <w:rsid w:val="002D12B7"/>
    <w:rsid w:val="002D2225"/>
    <w:rsid w:val="002D2DD4"/>
    <w:rsid w:val="002D2EFC"/>
    <w:rsid w:val="002D3252"/>
    <w:rsid w:val="002D4491"/>
    <w:rsid w:val="002D45FB"/>
    <w:rsid w:val="002D4D0F"/>
    <w:rsid w:val="002D5996"/>
    <w:rsid w:val="002D5CCA"/>
    <w:rsid w:val="002D610A"/>
    <w:rsid w:val="002D730C"/>
    <w:rsid w:val="002D7B06"/>
    <w:rsid w:val="002D7E88"/>
    <w:rsid w:val="002E0061"/>
    <w:rsid w:val="002E06A3"/>
    <w:rsid w:val="002E130A"/>
    <w:rsid w:val="002E1D74"/>
    <w:rsid w:val="002E4315"/>
    <w:rsid w:val="002E5441"/>
    <w:rsid w:val="002E55E6"/>
    <w:rsid w:val="002F004F"/>
    <w:rsid w:val="002F0589"/>
    <w:rsid w:val="002F09D2"/>
    <w:rsid w:val="002F0A8C"/>
    <w:rsid w:val="002F1274"/>
    <w:rsid w:val="002F2322"/>
    <w:rsid w:val="002F241F"/>
    <w:rsid w:val="002F2657"/>
    <w:rsid w:val="002F4699"/>
    <w:rsid w:val="002F46DD"/>
    <w:rsid w:val="002F4FE2"/>
    <w:rsid w:val="002F59BA"/>
    <w:rsid w:val="002F6028"/>
    <w:rsid w:val="002F6F0A"/>
    <w:rsid w:val="002F7F72"/>
    <w:rsid w:val="0030013C"/>
    <w:rsid w:val="00300B18"/>
    <w:rsid w:val="00300D59"/>
    <w:rsid w:val="003015F8"/>
    <w:rsid w:val="00302A00"/>
    <w:rsid w:val="0030310F"/>
    <w:rsid w:val="0030383B"/>
    <w:rsid w:val="00304390"/>
    <w:rsid w:val="00304652"/>
    <w:rsid w:val="003046BE"/>
    <w:rsid w:val="00304ED5"/>
    <w:rsid w:val="00305260"/>
    <w:rsid w:val="00306DAC"/>
    <w:rsid w:val="003070E4"/>
    <w:rsid w:val="003072CE"/>
    <w:rsid w:val="00307750"/>
    <w:rsid w:val="00311D70"/>
    <w:rsid w:val="00312576"/>
    <w:rsid w:val="00313028"/>
    <w:rsid w:val="00313600"/>
    <w:rsid w:val="00314D83"/>
    <w:rsid w:val="00315963"/>
    <w:rsid w:val="003159FF"/>
    <w:rsid w:val="00315BEF"/>
    <w:rsid w:val="00315FC0"/>
    <w:rsid w:val="00316158"/>
    <w:rsid w:val="00316389"/>
    <w:rsid w:val="00316B6C"/>
    <w:rsid w:val="003174B7"/>
    <w:rsid w:val="00317689"/>
    <w:rsid w:val="00317802"/>
    <w:rsid w:val="00317A78"/>
    <w:rsid w:val="00320496"/>
    <w:rsid w:val="00320B63"/>
    <w:rsid w:val="003211FB"/>
    <w:rsid w:val="003217FD"/>
    <w:rsid w:val="00321C5C"/>
    <w:rsid w:val="00321F81"/>
    <w:rsid w:val="00322418"/>
    <w:rsid w:val="00322A2A"/>
    <w:rsid w:val="00322BD4"/>
    <w:rsid w:val="00325094"/>
    <w:rsid w:val="0032559E"/>
    <w:rsid w:val="003255BE"/>
    <w:rsid w:val="003255D4"/>
    <w:rsid w:val="00325941"/>
    <w:rsid w:val="00325BE0"/>
    <w:rsid w:val="00325BF5"/>
    <w:rsid w:val="0032675F"/>
    <w:rsid w:val="003267E4"/>
    <w:rsid w:val="00326AD3"/>
    <w:rsid w:val="00326F83"/>
    <w:rsid w:val="00327342"/>
    <w:rsid w:val="00327402"/>
    <w:rsid w:val="00327B29"/>
    <w:rsid w:val="00327B76"/>
    <w:rsid w:val="0033007E"/>
    <w:rsid w:val="00330BC2"/>
    <w:rsid w:val="00330D92"/>
    <w:rsid w:val="003317A8"/>
    <w:rsid w:val="00331CA3"/>
    <w:rsid w:val="00332CD6"/>
    <w:rsid w:val="003332A1"/>
    <w:rsid w:val="00334A7D"/>
    <w:rsid w:val="00334BA6"/>
    <w:rsid w:val="003352D2"/>
    <w:rsid w:val="003355D9"/>
    <w:rsid w:val="00335665"/>
    <w:rsid w:val="00335E13"/>
    <w:rsid w:val="00335E80"/>
    <w:rsid w:val="00335F04"/>
    <w:rsid w:val="00336085"/>
    <w:rsid w:val="0033705D"/>
    <w:rsid w:val="003373E9"/>
    <w:rsid w:val="0033752B"/>
    <w:rsid w:val="00337586"/>
    <w:rsid w:val="00337817"/>
    <w:rsid w:val="003401D2"/>
    <w:rsid w:val="003403F8"/>
    <w:rsid w:val="003408D1"/>
    <w:rsid w:val="00340951"/>
    <w:rsid w:val="00341687"/>
    <w:rsid w:val="00343387"/>
    <w:rsid w:val="00343C7C"/>
    <w:rsid w:val="00343F00"/>
    <w:rsid w:val="00344440"/>
    <w:rsid w:val="003456E7"/>
    <w:rsid w:val="00346B2C"/>
    <w:rsid w:val="00346B3C"/>
    <w:rsid w:val="00346C7C"/>
    <w:rsid w:val="00347FEE"/>
    <w:rsid w:val="00350116"/>
    <w:rsid w:val="00352168"/>
    <w:rsid w:val="0035280C"/>
    <w:rsid w:val="0035306C"/>
    <w:rsid w:val="00353512"/>
    <w:rsid w:val="00354AB3"/>
    <w:rsid w:val="00354B95"/>
    <w:rsid w:val="003550AE"/>
    <w:rsid w:val="0035543A"/>
    <w:rsid w:val="00356FC6"/>
    <w:rsid w:val="00357405"/>
    <w:rsid w:val="00357F68"/>
    <w:rsid w:val="003607F3"/>
    <w:rsid w:val="00360CDE"/>
    <w:rsid w:val="0036161D"/>
    <w:rsid w:val="00362024"/>
    <w:rsid w:val="0036212F"/>
    <w:rsid w:val="003621F0"/>
    <w:rsid w:val="0036238F"/>
    <w:rsid w:val="00362681"/>
    <w:rsid w:val="00363692"/>
    <w:rsid w:val="00363A0E"/>
    <w:rsid w:val="003646E3"/>
    <w:rsid w:val="0036492F"/>
    <w:rsid w:val="00365423"/>
    <w:rsid w:val="0036591E"/>
    <w:rsid w:val="003666CF"/>
    <w:rsid w:val="0037014F"/>
    <w:rsid w:val="00370CB6"/>
    <w:rsid w:val="00371B1B"/>
    <w:rsid w:val="003724ED"/>
    <w:rsid w:val="00372922"/>
    <w:rsid w:val="0037350A"/>
    <w:rsid w:val="0037363B"/>
    <w:rsid w:val="0037375F"/>
    <w:rsid w:val="00373AF4"/>
    <w:rsid w:val="00373B8D"/>
    <w:rsid w:val="0037470D"/>
    <w:rsid w:val="00374DFB"/>
    <w:rsid w:val="00374FC0"/>
    <w:rsid w:val="003750E0"/>
    <w:rsid w:val="003752FD"/>
    <w:rsid w:val="00375500"/>
    <w:rsid w:val="00375890"/>
    <w:rsid w:val="00376D7B"/>
    <w:rsid w:val="00381039"/>
    <w:rsid w:val="0038195E"/>
    <w:rsid w:val="0038253E"/>
    <w:rsid w:val="003838C8"/>
    <w:rsid w:val="00383F4C"/>
    <w:rsid w:val="00383FE4"/>
    <w:rsid w:val="00384714"/>
    <w:rsid w:val="00384810"/>
    <w:rsid w:val="00384D80"/>
    <w:rsid w:val="003852CB"/>
    <w:rsid w:val="00385557"/>
    <w:rsid w:val="00385627"/>
    <w:rsid w:val="00385654"/>
    <w:rsid w:val="00385BC8"/>
    <w:rsid w:val="00386FBE"/>
    <w:rsid w:val="0038797B"/>
    <w:rsid w:val="00387B2C"/>
    <w:rsid w:val="00387DE4"/>
    <w:rsid w:val="003907DB"/>
    <w:rsid w:val="00391A5D"/>
    <w:rsid w:val="00391EF0"/>
    <w:rsid w:val="00392249"/>
    <w:rsid w:val="0039343E"/>
    <w:rsid w:val="0039596F"/>
    <w:rsid w:val="00395E31"/>
    <w:rsid w:val="003960EA"/>
    <w:rsid w:val="003961E4"/>
    <w:rsid w:val="003974A6"/>
    <w:rsid w:val="003975D4"/>
    <w:rsid w:val="00397B61"/>
    <w:rsid w:val="00397BAD"/>
    <w:rsid w:val="003A1360"/>
    <w:rsid w:val="003A29E6"/>
    <w:rsid w:val="003A386F"/>
    <w:rsid w:val="003A43C6"/>
    <w:rsid w:val="003A456E"/>
    <w:rsid w:val="003A4B7A"/>
    <w:rsid w:val="003A5D16"/>
    <w:rsid w:val="003A6DA4"/>
    <w:rsid w:val="003A76C6"/>
    <w:rsid w:val="003A780A"/>
    <w:rsid w:val="003A7A6F"/>
    <w:rsid w:val="003A7B0D"/>
    <w:rsid w:val="003B09D8"/>
    <w:rsid w:val="003B2CE0"/>
    <w:rsid w:val="003B2DF4"/>
    <w:rsid w:val="003B2FE6"/>
    <w:rsid w:val="003B4FB1"/>
    <w:rsid w:val="003B71B2"/>
    <w:rsid w:val="003B7EA0"/>
    <w:rsid w:val="003C0B50"/>
    <w:rsid w:val="003C0FDB"/>
    <w:rsid w:val="003C114A"/>
    <w:rsid w:val="003C24F3"/>
    <w:rsid w:val="003C2ED3"/>
    <w:rsid w:val="003C35F2"/>
    <w:rsid w:val="003C4128"/>
    <w:rsid w:val="003C4CA1"/>
    <w:rsid w:val="003C4D46"/>
    <w:rsid w:val="003C52C7"/>
    <w:rsid w:val="003C5973"/>
    <w:rsid w:val="003C6290"/>
    <w:rsid w:val="003C685D"/>
    <w:rsid w:val="003C76A8"/>
    <w:rsid w:val="003C7F02"/>
    <w:rsid w:val="003D123A"/>
    <w:rsid w:val="003D1A19"/>
    <w:rsid w:val="003D28F1"/>
    <w:rsid w:val="003D3394"/>
    <w:rsid w:val="003D627E"/>
    <w:rsid w:val="003D670C"/>
    <w:rsid w:val="003D6F33"/>
    <w:rsid w:val="003E0410"/>
    <w:rsid w:val="003E0837"/>
    <w:rsid w:val="003E0C2B"/>
    <w:rsid w:val="003E11B7"/>
    <w:rsid w:val="003E13CF"/>
    <w:rsid w:val="003E1789"/>
    <w:rsid w:val="003E1928"/>
    <w:rsid w:val="003E1EFA"/>
    <w:rsid w:val="003E3735"/>
    <w:rsid w:val="003E383C"/>
    <w:rsid w:val="003E468B"/>
    <w:rsid w:val="003E5E73"/>
    <w:rsid w:val="003E6AE2"/>
    <w:rsid w:val="003E6D6D"/>
    <w:rsid w:val="003E6DE3"/>
    <w:rsid w:val="003E6FB4"/>
    <w:rsid w:val="003E749F"/>
    <w:rsid w:val="003E76E5"/>
    <w:rsid w:val="003E78D4"/>
    <w:rsid w:val="003E79B5"/>
    <w:rsid w:val="003F04DD"/>
    <w:rsid w:val="003F15BF"/>
    <w:rsid w:val="003F1EF4"/>
    <w:rsid w:val="003F3E3A"/>
    <w:rsid w:val="003F3ECA"/>
    <w:rsid w:val="003F4333"/>
    <w:rsid w:val="003F48DE"/>
    <w:rsid w:val="003F4D05"/>
    <w:rsid w:val="003F657E"/>
    <w:rsid w:val="003F6B1D"/>
    <w:rsid w:val="003F76B8"/>
    <w:rsid w:val="00400B8E"/>
    <w:rsid w:val="00400CF4"/>
    <w:rsid w:val="00401AA8"/>
    <w:rsid w:val="004025B0"/>
    <w:rsid w:val="00402794"/>
    <w:rsid w:val="00403243"/>
    <w:rsid w:val="004032CB"/>
    <w:rsid w:val="00403923"/>
    <w:rsid w:val="00403CAA"/>
    <w:rsid w:val="00403E0B"/>
    <w:rsid w:val="00404041"/>
    <w:rsid w:val="00404A61"/>
    <w:rsid w:val="00404B9D"/>
    <w:rsid w:val="004056A9"/>
    <w:rsid w:val="00405A35"/>
    <w:rsid w:val="00405E7E"/>
    <w:rsid w:val="00406CA1"/>
    <w:rsid w:val="00407157"/>
    <w:rsid w:val="00410E48"/>
    <w:rsid w:val="00411753"/>
    <w:rsid w:val="00411A14"/>
    <w:rsid w:val="00411B5D"/>
    <w:rsid w:val="00413C7F"/>
    <w:rsid w:val="00415CED"/>
    <w:rsid w:val="00415FB7"/>
    <w:rsid w:val="004169DC"/>
    <w:rsid w:val="0041707E"/>
    <w:rsid w:val="0042035D"/>
    <w:rsid w:val="00420EF4"/>
    <w:rsid w:val="00420EFC"/>
    <w:rsid w:val="00421A31"/>
    <w:rsid w:val="004224E7"/>
    <w:rsid w:val="00422564"/>
    <w:rsid w:val="004225AB"/>
    <w:rsid w:val="00423A6F"/>
    <w:rsid w:val="00424B36"/>
    <w:rsid w:val="00424F36"/>
    <w:rsid w:val="00424F3A"/>
    <w:rsid w:val="00425828"/>
    <w:rsid w:val="0042589C"/>
    <w:rsid w:val="004264BC"/>
    <w:rsid w:val="00426656"/>
    <w:rsid w:val="00426DFC"/>
    <w:rsid w:val="00430744"/>
    <w:rsid w:val="0043112C"/>
    <w:rsid w:val="00431E04"/>
    <w:rsid w:val="00432913"/>
    <w:rsid w:val="00432F6C"/>
    <w:rsid w:val="004342C4"/>
    <w:rsid w:val="00434874"/>
    <w:rsid w:val="00434CC4"/>
    <w:rsid w:val="00435198"/>
    <w:rsid w:val="00435625"/>
    <w:rsid w:val="00435658"/>
    <w:rsid w:val="00437104"/>
    <w:rsid w:val="004375E6"/>
    <w:rsid w:val="00437D16"/>
    <w:rsid w:val="00437F7A"/>
    <w:rsid w:val="00440A11"/>
    <w:rsid w:val="00440A57"/>
    <w:rsid w:val="00441280"/>
    <w:rsid w:val="00441B5F"/>
    <w:rsid w:val="00441FDA"/>
    <w:rsid w:val="00442128"/>
    <w:rsid w:val="004422AB"/>
    <w:rsid w:val="00442760"/>
    <w:rsid w:val="004427CA"/>
    <w:rsid w:val="00442922"/>
    <w:rsid w:val="004445CE"/>
    <w:rsid w:val="00444E1E"/>
    <w:rsid w:val="0044710A"/>
    <w:rsid w:val="004473A8"/>
    <w:rsid w:val="00447741"/>
    <w:rsid w:val="0045112B"/>
    <w:rsid w:val="0045167A"/>
    <w:rsid w:val="00451C96"/>
    <w:rsid w:val="004525E0"/>
    <w:rsid w:val="00452A58"/>
    <w:rsid w:val="004533CA"/>
    <w:rsid w:val="004537AF"/>
    <w:rsid w:val="004549F0"/>
    <w:rsid w:val="00454A00"/>
    <w:rsid w:val="00456D43"/>
    <w:rsid w:val="00457229"/>
    <w:rsid w:val="00457D24"/>
    <w:rsid w:val="004607BB"/>
    <w:rsid w:val="0046157D"/>
    <w:rsid w:val="00461C1B"/>
    <w:rsid w:val="00461D2B"/>
    <w:rsid w:val="004632F9"/>
    <w:rsid w:val="0046442D"/>
    <w:rsid w:val="00464EE8"/>
    <w:rsid w:val="00465AE1"/>
    <w:rsid w:val="004678B1"/>
    <w:rsid w:val="004679E6"/>
    <w:rsid w:val="00470808"/>
    <w:rsid w:val="00470EC8"/>
    <w:rsid w:val="00471235"/>
    <w:rsid w:val="00471F9B"/>
    <w:rsid w:val="00472129"/>
    <w:rsid w:val="00472369"/>
    <w:rsid w:val="00472A3B"/>
    <w:rsid w:val="00472CA3"/>
    <w:rsid w:val="004740C4"/>
    <w:rsid w:val="004741B0"/>
    <w:rsid w:val="004741C2"/>
    <w:rsid w:val="00474D17"/>
    <w:rsid w:val="00475ED0"/>
    <w:rsid w:val="0047600A"/>
    <w:rsid w:val="00476445"/>
    <w:rsid w:val="004805D4"/>
    <w:rsid w:val="004814E5"/>
    <w:rsid w:val="00482B94"/>
    <w:rsid w:val="00484E56"/>
    <w:rsid w:val="004852D9"/>
    <w:rsid w:val="00485B3D"/>
    <w:rsid w:val="00486757"/>
    <w:rsid w:val="004869E3"/>
    <w:rsid w:val="004873C1"/>
    <w:rsid w:val="00487542"/>
    <w:rsid w:val="00487FD1"/>
    <w:rsid w:val="0049015F"/>
    <w:rsid w:val="00490F1D"/>
    <w:rsid w:val="00491601"/>
    <w:rsid w:val="00491A5B"/>
    <w:rsid w:val="00491AE0"/>
    <w:rsid w:val="00491CAF"/>
    <w:rsid w:val="00492C6C"/>
    <w:rsid w:val="004935AD"/>
    <w:rsid w:val="004937B9"/>
    <w:rsid w:val="00493AF9"/>
    <w:rsid w:val="00496B3A"/>
    <w:rsid w:val="00497BA4"/>
    <w:rsid w:val="00497C27"/>
    <w:rsid w:val="004A07AC"/>
    <w:rsid w:val="004A1C49"/>
    <w:rsid w:val="004A1FCC"/>
    <w:rsid w:val="004A31B7"/>
    <w:rsid w:val="004A32F2"/>
    <w:rsid w:val="004A3650"/>
    <w:rsid w:val="004A519F"/>
    <w:rsid w:val="004A58C4"/>
    <w:rsid w:val="004A5C87"/>
    <w:rsid w:val="004A6404"/>
    <w:rsid w:val="004A6F8C"/>
    <w:rsid w:val="004A7310"/>
    <w:rsid w:val="004B0006"/>
    <w:rsid w:val="004B00C7"/>
    <w:rsid w:val="004B00D4"/>
    <w:rsid w:val="004B0C75"/>
    <w:rsid w:val="004B1130"/>
    <w:rsid w:val="004B1285"/>
    <w:rsid w:val="004B1F57"/>
    <w:rsid w:val="004B20A2"/>
    <w:rsid w:val="004B26B6"/>
    <w:rsid w:val="004B2EB3"/>
    <w:rsid w:val="004B2F53"/>
    <w:rsid w:val="004B35CE"/>
    <w:rsid w:val="004B363A"/>
    <w:rsid w:val="004B3A76"/>
    <w:rsid w:val="004B45EA"/>
    <w:rsid w:val="004B4F70"/>
    <w:rsid w:val="004B654A"/>
    <w:rsid w:val="004B6F97"/>
    <w:rsid w:val="004C0D36"/>
    <w:rsid w:val="004C22A0"/>
    <w:rsid w:val="004C2548"/>
    <w:rsid w:val="004C43FA"/>
    <w:rsid w:val="004C632B"/>
    <w:rsid w:val="004C7970"/>
    <w:rsid w:val="004C7C56"/>
    <w:rsid w:val="004C7C57"/>
    <w:rsid w:val="004D0F11"/>
    <w:rsid w:val="004D1EC5"/>
    <w:rsid w:val="004D2B32"/>
    <w:rsid w:val="004D2C02"/>
    <w:rsid w:val="004D45CC"/>
    <w:rsid w:val="004D6EB7"/>
    <w:rsid w:val="004D7032"/>
    <w:rsid w:val="004D721E"/>
    <w:rsid w:val="004D7742"/>
    <w:rsid w:val="004D787B"/>
    <w:rsid w:val="004D7D57"/>
    <w:rsid w:val="004D7D92"/>
    <w:rsid w:val="004D7E80"/>
    <w:rsid w:val="004E0233"/>
    <w:rsid w:val="004E07CD"/>
    <w:rsid w:val="004E16EF"/>
    <w:rsid w:val="004E1F0C"/>
    <w:rsid w:val="004E1F69"/>
    <w:rsid w:val="004E1FAE"/>
    <w:rsid w:val="004E21FD"/>
    <w:rsid w:val="004E302E"/>
    <w:rsid w:val="004E4582"/>
    <w:rsid w:val="004E45D6"/>
    <w:rsid w:val="004E667F"/>
    <w:rsid w:val="004E6814"/>
    <w:rsid w:val="004E6CEC"/>
    <w:rsid w:val="004F000F"/>
    <w:rsid w:val="004F00B9"/>
    <w:rsid w:val="004F043D"/>
    <w:rsid w:val="004F08EA"/>
    <w:rsid w:val="004F12D6"/>
    <w:rsid w:val="004F15E9"/>
    <w:rsid w:val="004F3E0E"/>
    <w:rsid w:val="004F604C"/>
    <w:rsid w:val="004F676E"/>
    <w:rsid w:val="004F6A7F"/>
    <w:rsid w:val="004F6D4E"/>
    <w:rsid w:val="004F7384"/>
    <w:rsid w:val="0050073A"/>
    <w:rsid w:val="00500B4B"/>
    <w:rsid w:val="00500F7C"/>
    <w:rsid w:val="0050244E"/>
    <w:rsid w:val="00502F29"/>
    <w:rsid w:val="00503055"/>
    <w:rsid w:val="0050361F"/>
    <w:rsid w:val="005039C2"/>
    <w:rsid w:val="00503AE8"/>
    <w:rsid w:val="00506886"/>
    <w:rsid w:val="00506FA5"/>
    <w:rsid w:val="00510460"/>
    <w:rsid w:val="005106DA"/>
    <w:rsid w:val="005118D3"/>
    <w:rsid w:val="00511DA9"/>
    <w:rsid w:val="00512347"/>
    <w:rsid w:val="005138C2"/>
    <w:rsid w:val="005148D9"/>
    <w:rsid w:val="005149F0"/>
    <w:rsid w:val="0051533F"/>
    <w:rsid w:val="00516123"/>
    <w:rsid w:val="005161D9"/>
    <w:rsid w:val="0051691A"/>
    <w:rsid w:val="0051707A"/>
    <w:rsid w:val="005172DE"/>
    <w:rsid w:val="00517556"/>
    <w:rsid w:val="00517A48"/>
    <w:rsid w:val="00517A70"/>
    <w:rsid w:val="00520066"/>
    <w:rsid w:val="005202FA"/>
    <w:rsid w:val="005208D1"/>
    <w:rsid w:val="00521771"/>
    <w:rsid w:val="005217E2"/>
    <w:rsid w:val="00522099"/>
    <w:rsid w:val="00522EEE"/>
    <w:rsid w:val="00523F83"/>
    <w:rsid w:val="0052416B"/>
    <w:rsid w:val="00524325"/>
    <w:rsid w:val="00524773"/>
    <w:rsid w:val="00524FC0"/>
    <w:rsid w:val="0052603F"/>
    <w:rsid w:val="00527225"/>
    <w:rsid w:val="00527872"/>
    <w:rsid w:val="0052791E"/>
    <w:rsid w:val="005303D1"/>
    <w:rsid w:val="00530498"/>
    <w:rsid w:val="00530E16"/>
    <w:rsid w:val="00532536"/>
    <w:rsid w:val="005329DC"/>
    <w:rsid w:val="0053318F"/>
    <w:rsid w:val="00533C8F"/>
    <w:rsid w:val="00533D0E"/>
    <w:rsid w:val="00533F53"/>
    <w:rsid w:val="0053425E"/>
    <w:rsid w:val="0053466D"/>
    <w:rsid w:val="00534C5A"/>
    <w:rsid w:val="00534FCD"/>
    <w:rsid w:val="005350BB"/>
    <w:rsid w:val="0053530F"/>
    <w:rsid w:val="0053567D"/>
    <w:rsid w:val="0053599B"/>
    <w:rsid w:val="0053634A"/>
    <w:rsid w:val="005365BE"/>
    <w:rsid w:val="0053686A"/>
    <w:rsid w:val="00536B88"/>
    <w:rsid w:val="00536FA4"/>
    <w:rsid w:val="005373D5"/>
    <w:rsid w:val="00537837"/>
    <w:rsid w:val="005403D4"/>
    <w:rsid w:val="0054058C"/>
    <w:rsid w:val="005407CD"/>
    <w:rsid w:val="00542092"/>
    <w:rsid w:val="005421B1"/>
    <w:rsid w:val="005423C0"/>
    <w:rsid w:val="005426F8"/>
    <w:rsid w:val="00542CAC"/>
    <w:rsid w:val="005461B7"/>
    <w:rsid w:val="0054659E"/>
    <w:rsid w:val="0054710D"/>
    <w:rsid w:val="00547643"/>
    <w:rsid w:val="005500D1"/>
    <w:rsid w:val="00550DC8"/>
    <w:rsid w:val="00551228"/>
    <w:rsid w:val="00551299"/>
    <w:rsid w:val="005517BD"/>
    <w:rsid w:val="00551857"/>
    <w:rsid w:val="00551963"/>
    <w:rsid w:val="005522FD"/>
    <w:rsid w:val="0055279A"/>
    <w:rsid w:val="0055289D"/>
    <w:rsid w:val="00552BCF"/>
    <w:rsid w:val="00552DB4"/>
    <w:rsid w:val="00552ECD"/>
    <w:rsid w:val="005547CD"/>
    <w:rsid w:val="00554B25"/>
    <w:rsid w:val="00554E48"/>
    <w:rsid w:val="00555F8A"/>
    <w:rsid w:val="0055683B"/>
    <w:rsid w:val="00556A76"/>
    <w:rsid w:val="00556B5E"/>
    <w:rsid w:val="005572E9"/>
    <w:rsid w:val="00557EBB"/>
    <w:rsid w:val="005602A6"/>
    <w:rsid w:val="00562884"/>
    <w:rsid w:val="00563530"/>
    <w:rsid w:val="005651FC"/>
    <w:rsid w:val="005652B2"/>
    <w:rsid w:val="0056645F"/>
    <w:rsid w:val="00566D00"/>
    <w:rsid w:val="00567658"/>
    <w:rsid w:val="0056790E"/>
    <w:rsid w:val="00567DF7"/>
    <w:rsid w:val="00570051"/>
    <w:rsid w:val="005703C9"/>
    <w:rsid w:val="00571A6A"/>
    <w:rsid w:val="0057343A"/>
    <w:rsid w:val="00573F4D"/>
    <w:rsid w:val="005747BA"/>
    <w:rsid w:val="005749EA"/>
    <w:rsid w:val="00574C5E"/>
    <w:rsid w:val="005750A7"/>
    <w:rsid w:val="00575C67"/>
    <w:rsid w:val="00575DF6"/>
    <w:rsid w:val="00577C15"/>
    <w:rsid w:val="00582878"/>
    <w:rsid w:val="00582E34"/>
    <w:rsid w:val="005834B3"/>
    <w:rsid w:val="0058358B"/>
    <w:rsid w:val="00583906"/>
    <w:rsid w:val="005841F4"/>
    <w:rsid w:val="00584E47"/>
    <w:rsid w:val="00585150"/>
    <w:rsid w:val="0058597A"/>
    <w:rsid w:val="00585A95"/>
    <w:rsid w:val="00586CB9"/>
    <w:rsid w:val="00587A06"/>
    <w:rsid w:val="00587D5C"/>
    <w:rsid w:val="00590AF0"/>
    <w:rsid w:val="005926AF"/>
    <w:rsid w:val="00592E3E"/>
    <w:rsid w:val="00593691"/>
    <w:rsid w:val="00593992"/>
    <w:rsid w:val="00593B1C"/>
    <w:rsid w:val="00595C1E"/>
    <w:rsid w:val="00595C6A"/>
    <w:rsid w:val="00597A0C"/>
    <w:rsid w:val="00597A40"/>
    <w:rsid w:val="00597ACC"/>
    <w:rsid w:val="005A0196"/>
    <w:rsid w:val="005A0FF0"/>
    <w:rsid w:val="005A142C"/>
    <w:rsid w:val="005A26B8"/>
    <w:rsid w:val="005A289D"/>
    <w:rsid w:val="005A2E98"/>
    <w:rsid w:val="005A2F63"/>
    <w:rsid w:val="005A3A9B"/>
    <w:rsid w:val="005A3FEB"/>
    <w:rsid w:val="005A4C56"/>
    <w:rsid w:val="005A4C92"/>
    <w:rsid w:val="005A664C"/>
    <w:rsid w:val="005A6747"/>
    <w:rsid w:val="005B089E"/>
    <w:rsid w:val="005B1342"/>
    <w:rsid w:val="005B16E0"/>
    <w:rsid w:val="005B1739"/>
    <w:rsid w:val="005B1AB9"/>
    <w:rsid w:val="005B2647"/>
    <w:rsid w:val="005B2858"/>
    <w:rsid w:val="005B2FBD"/>
    <w:rsid w:val="005B3367"/>
    <w:rsid w:val="005B48B4"/>
    <w:rsid w:val="005B4C23"/>
    <w:rsid w:val="005B4DEF"/>
    <w:rsid w:val="005B4E5B"/>
    <w:rsid w:val="005B5E1E"/>
    <w:rsid w:val="005B5E8B"/>
    <w:rsid w:val="005B6ABE"/>
    <w:rsid w:val="005B75D8"/>
    <w:rsid w:val="005C068B"/>
    <w:rsid w:val="005C0E46"/>
    <w:rsid w:val="005C144C"/>
    <w:rsid w:val="005C14AC"/>
    <w:rsid w:val="005C1947"/>
    <w:rsid w:val="005C1AD4"/>
    <w:rsid w:val="005C1BDF"/>
    <w:rsid w:val="005C2B00"/>
    <w:rsid w:val="005C322A"/>
    <w:rsid w:val="005C3FD6"/>
    <w:rsid w:val="005C40C1"/>
    <w:rsid w:val="005C5063"/>
    <w:rsid w:val="005C56C1"/>
    <w:rsid w:val="005C598F"/>
    <w:rsid w:val="005C6D11"/>
    <w:rsid w:val="005C6D33"/>
    <w:rsid w:val="005C6D84"/>
    <w:rsid w:val="005D03E3"/>
    <w:rsid w:val="005D11E5"/>
    <w:rsid w:val="005D1A2E"/>
    <w:rsid w:val="005D2575"/>
    <w:rsid w:val="005D3BEF"/>
    <w:rsid w:val="005D47CF"/>
    <w:rsid w:val="005D4FF6"/>
    <w:rsid w:val="005D5501"/>
    <w:rsid w:val="005D591A"/>
    <w:rsid w:val="005D66A3"/>
    <w:rsid w:val="005D6778"/>
    <w:rsid w:val="005D6CAC"/>
    <w:rsid w:val="005E1FC2"/>
    <w:rsid w:val="005E21BE"/>
    <w:rsid w:val="005E24F7"/>
    <w:rsid w:val="005E32B5"/>
    <w:rsid w:val="005E3B39"/>
    <w:rsid w:val="005E3D8B"/>
    <w:rsid w:val="005E4B6F"/>
    <w:rsid w:val="005E70A4"/>
    <w:rsid w:val="005E7C07"/>
    <w:rsid w:val="005F08EA"/>
    <w:rsid w:val="005F0A30"/>
    <w:rsid w:val="005F0AB2"/>
    <w:rsid w:val="005F0ACC"/>
    <w:rsid w:val="005F114C"/>
    <w:rsid w:val="005F1E39"/>
    <w:rsid w:val="005F21F9"/>
    <w:rsid w:val="005F363E"/>
    <w:rsid w:val="005F36B3"/>
    <w:rsid w:val="005F38D3"/>
    <w:rsid w:val="005F3C13"/>
    <w:rsid w:val="005F435C"/>
    <w:rsid w:val="005F607B"/>
    <w:rsid w:val="005F78C0"/>
    <w:rsid w:val="005F7C72"/>
    <w:rsid w:val="00600CFF"/>
    <w:rsid w:val="006012EA"/>
    <w:rsid w:val="0060178D"/>
    <w:rsid w:val="00602040"/>
    <w:rsid w:val="00602141"/>
    <w:rsid w:val="0060322A"/>
    <w:rsid w:val="0060375F"/>
    <w:rsid w:val="0060377B"/>
    <w:rsid w:val="00603A5F"/>
    <w:rsid w:val="00603A91"/>
    <w:rsid w:val="00603ACA"/>
    <w:rsid w:val="00603E4D"/>
    <w:rsid w:val="00604327"/>
    <w:rsid w:val="00606CC6"/>
    <w:rsid w:val="0060703D"/>
    <w:rsid w:val="0060712F"/>
    <w:rsid w:val="006072C7"/>
    <w:rsid w:val="00607982"/>
    <w:rsid w:val="00607E73"/>
    <w:rsid w:val="0061023A"/>
    <w:rsid w:val="0061113D"/>
    <w:rsid w:val="006131E5"/>
    <w:rsid w:val="006140D2"/>
    <w:rsid w:val="006141DF"/>
    <w:rsid w:val="00614405"/>
    <w:rsid w:val="0061569D"/>
    <w:rsid w:val="00615751"/>
    <w:rsid w:val="006174BE"/>
    <w:rsid w:val="006175EA"/>
    <w:rsid w:val="0061761D"/>
    <w:rsid w:val="00617FB2"/>
    <w:rsid w:val="00620058"/>
    <w:rsid w:val="00620755"/>
    <w:rsid w:val="00622257"/>
    <w:rsid w:val="00622DDF"/>
    <w:rsid w:val="00624DB0"/>
    <w:rsid w:val="00626094"/>
    <w:rsid w:val="0062674F"/>
    <w:rsid w:val="00626BA5"/>
    <w:rsid w:val="00630265"/>
    <w:rsid w:val="00630524"/>
    <w:rsid w:val="00630F32"/>
    <w:rsid w:val="00632925"/>
    <w:rsid w:val="00634171"/>
    <w:rsid w:val="00634305"/>
    <w:rsid w:val="006346AA"/>
    <w:rsid w:val="006348FA"/>
    <w:rsid w:val="006355B8"/>
    <w:rsid w:val="00635B7E"/>
    <w:rsid w:val="0063612E"/>
    <w:rsid w:val="0063652E"/>
    <w:rsid w:val="0063659D"/>
    <w:rsid w:val="006377F5"/>
    <w:rsid w:val="00640718"/>
    <w:rsid w:val="00641A2B"/>
    <w:rsid w:val="00641CBF"/>
    <w:rsid w:val="006440DF"/>
    <w:rsid w:val="006447ED"/>
    <w:rsid w:val="00644816"/>
    <w:rsid w:val="00644B64"/>
    <w:rsid w:val="00645722"/>
    <w:rsid w:val="0064579B"/>
    <w:rsid w:val="00645F7C"/>
    <w:rsid w:val="00646C9B"/>
    <w:rsid w:val="00647C1F"/>
    <w:rsid w:val="00650A03"/>
    <w:rsid w:val="00650C85"/>
    <w:rsid w:val="00651183"/>
    <w:rsid w:val="00651514"/>
    <w:rsid w:val="00651FA1"/>
    <w:rsid w:val="006522CA"/>
    <w:rsid w:val="006523FC"/>
    <w:rsid w:val="0065297A"/>
    <w:rsid w:val="00652AB8"/>
    <w:rsid w:val="0065302E"/>
    <w:rsid w:val="006543CC"/>
    <w:rsid w:val="006546CB"/>
    <w:rsid w:val="00655B0E"/>
    <w:rsid w:val="00656178"/>
    <w:rsid w:val="00656C6C"/>
    <w:rsid w:val="00656DB0"/>
    <w:rsid w:val="00657452"/>
    <w:rsid w:val="0065795C"/>
    <w:rsid w:val="00661A78"/>
    <w:rsid w:val="00662E6C"/>
    <w:rsid w:val="00663208"/>
    <w:rsid w:val="00663C1E"/>
    <w:rsid w:val="00663D1F"/>
    <w:rsid w:val="006643BD"/>
    <w:rsid w:val="006652BD"/>
    <w:rsid w:val="0066642E"/>
    <w:rsid w:val="0066693B"/>
    <w:rsid w:val="00666E72"/>
    <w:rsid w:val="00667AC0"/>
    <w:rsid w:val="00670153"/>
    <w:rsid w:val="00671B1B"/>
    <w:rsid w:val="00672FC2"/>
    <w:rsid w:val="00674796"/>
    <w:rsid w:val="0067542C"/>
    <w:rsid w:val="00677A53"/>
    <w:rsid w:val="0068064F"/>
    <w:rsid w:val="00681890"/>
    <w:rsid w:val="00681ECC"/>
    <w:rsid w:val="00682008"/>
    <w:rsid w:val="00682BB0"/>
    <w:rsid w:val="00686404"/>
    <w:rsid w:val="00687542"/>
    <w:rsid w:val="00687A7F"/>
    <w:rsid w:val="0069017D"/>
    <w:rsid w:val="0069061C"/>
    <w:rsid w:val="006906DC"/>
    <w:rsid w:val="00690810"/>
    <w:rsid w:val="0069083F"/>
    <w:rsid w:val="00690B7A"/>
    <w:rsid w:val="00690D48"/>
    <w:rsid w:val="00690F44"/>
    <w:rsid w:val="00691577"/>
    <w:rsid w:val="006923B3"/>
    <w:rsid w:val="0069253F"/>
    <w:rsid w:val="0069289A"/>
    <w:rsid w:val="0069307B"/>
    <w:rsid w:val="0069409C"/>
    <w:rsid w:val="00694333"/>
    <w:rsid w:val="006947DF"/>
    <w:rsid w:val="006958AC"/>
    <w:rsid w:val="006A0B86"/>
    <w:rsid w:val="006A0E9C"/>
    <w:rsid w:val="006A1208"/>
    <w:rsid w:val="006A2120"/>
    <w:rsid w:val="006A25EB"/>
    <w:rsid w:val="006A2938"/>
    <w:rsid w:val="006A3841"/>
    <w:rsid w:val="006A4622"/>
    <w:rsid w:val="006A4963"/>
    <w:rsid w:val="006A5004"/>
    <w:rsid w:val="006A5690"/>
    <w:rsid w:val="006A5A47"/>
    <w:rsid w:val="006A5CB3"/>
    <w:rsid w:val="006A60AA"/>
    <w:rsid w:val="006A66EC"/>
    <w:rsid w:val="006A7046"/>
    <w:rsid w:val="006A7A71"/>
    <w:rsid w:val="006B009F"/>
    <w:rsid w:val="006B02D5"/>
    <w:rsid w:val="006B0BC2"/>
    <w:rsid w:val="006B105E"/>
    <w:rsid w:val="006B2208"/>
    <w:rsid w:val="006B30CF"/>
    <w:rsid w:val="006B3CEC"/>
    <w:rsid w:val="006B3FF9"/>
    <w:rsid w:val="006B41FC"/>
    <w:rsid w:val="006B46EE"/>
    <w:rsid w:val="006B4E9A"/>
    <w:rsid w:val="006B5621"/>
    <w:rsid w:val="006B5824"/>
    <w:rsid w:val="006B5F76"/>
    <w:rsid w:val="006B61C3"/>
    <w:rsid w:val="006B67B1"/>
    <w:rsid w:val="006B70AA"/>
    <w:rsid w:val="006B7416"/>
    <w:rsid w:val="006C03AA"/>
    <w:rsid w:val="006C1239"/>
    <w:rsid w:val="006C206D"/>
    <w:rsid w:val="006C3DFD"/>
    <w:rsid w:val="006C3E2B"/>
    <w:rsid w:val="006C5CD2"/>
    <w:rsid w:val="006C6872"/>
    <w:rsid w:val="006C6912"/>
    <w:rsid w:val="006C6F07"/>
    <w:rsid w:val="006C7140"/>
    <w:rsid w:val="006C7B5C"/>
    <w:rsid w:val="006D0967"/>
    <w:rsid w:val="006D2461"/>
    <w:rsid w:val="006D278C"/>
    <w:rsid w:val="006D2ADB"/>
    <w:rsid w:val="006D2D5F"/>
    <w:rsid w:val="006D352F"/>
    <w:rsid w:val="006D4365"/>
    <w:rsid w:val="006D44B8"/>
    <w:rsid w:val="006D4747"/>
    <w:rsid w:val="006D4A90"/>
    <w:rsid w:val="006D4CB6"/>
    <w:rsid w:val="006D4D6D"/>
    <w:rsid w:val="006D53A5"/>
    <w:rsid w:val="006D5CB7"/>
    <w:rsid w:val="006D63D4"/>
    <w:rsid w:val="006D6CEC"/>
    <w:rsid w:val="006D6FA2"/>
    <w:rsid w:val="006E08A3"/>
    <w:rsid w:val="006E17B6"/>
    <w:rsid w:val="006E17BF"/>
    <w:rsid w:val="006E22B0"/>
    <w:rsid w:val="006E3286"/>
    <w:rsid w:val="006E3A76"/>
    <w:rsid w:val="006E4B4D"/>
    <w:rsid w:val="006E584C"/>
    <w:rsid w:val="006E6D42"/>
    <w:rsid w:val="006E6E1E"/>
    <w:rsid w:val="006E7015"/>
    <w:rsid w:val="006E77E3"/>
    <w:rsid w:val="006E78A2"/>
    <w:rsid w:val="006E7C10"/>
    <w:rsid w:val="006F1168"/>
    <w:rsid w:val="006F13E3"/>
    <w:rsid w:val="006F1611"/>
    <w:rsid w:val="006F201A"/>
    <w:rsid w:val="006F2B34"/>
    <w:rsid w:val="006F2E0C"/>
    <w:rsid w:val="006F2E21"/>
    <w:rsid w:val="006F3851"/>
    <w:rsid w:val="006F48BF"/>
    <w:rsid w:val="006F4A88"/>
    <w:rsid w:val="006F4FA2"/>
    <w:rsid w:val="006F6374"/>
    <w:rsid w:val="006F664F"/>
    <w:rsid w:val="006F71CF"/>
    <w:rsid w:val="006F73D9"/>
    <w:rsid w:val="006F7DCB"/>
    <w:rsid w:val="00700283"/>
    <w:rsid w:val="007009DC"/>
    <w:rsid w:val="00701042"/>
    <w:rsid w:val="0070164A"/>
    <w:rsid w:val="00702294"/>
    <w:rsid w:val="0070249C"/>
    <w:rsid w:val="00702BC7"/>
    <w:rsid w:val="00706000"/>
    <w:rsid w:val="00707D95"/>
    <w:rsid w:val="00710287"/>
    <w:rsid w:val="007104CE"/>
    <w:rsid w:val="00710589"/>
    <w:rsid w:val="007108C6"/>
    <w:rsid w:val="007125BC"/>
    <w:rsid w:val="0071272B"/>
    <w:rsid w:val="00712884"/>
    <w:rsid w:val="007128CD"/>
    <w:rsid w:val="00712A53"/>
    <w:rsid w:val="0071378C"/>
    <w:rsid w:val="007146A9"/>
    <w:rsid w:val="00714E75"/>
    <w:rsid w:val="00714F9A"/>
    <w:rsid w:val="00715B88"/>
    <w:rsid w:val="00717288"/>
    <w:rsid w:val="007178B6"/>
    <w:rsid w:val="00720009"/>
    <w:rsid w:val="00720169"/>
    <w:rsid w:val="00720FD7"/>
    <w:rsid w:val="007227C4"/>
    <w:rsid w:val="00722FF1"/>
    <w:rsid w:val="00723F81"/>
    <w:rsid w:val="00724BC5"/>
    <w:rsid w:val="00725634"/>
    <w:rsid w:val="00725699"/>
    <w:rsid w:val="00726080"/>
    <w:rsid w:val="007264E7"/>
    <w:rsid w:val="007268AE"/>
    <w:rsid w:val="00727557"/>
    <w:rsid w:val="00727904"/>
    <w:rsid w:val="00727D48"/>
    <w:rsid w:val="0073041F"/>
    <w:rsid w:val="00731432"/>
    <w:rsid w:val="007322E0"/>
    <w:rsid w:val="00735070"/>
    <w:rsid w:val="0073558E"/>
    <w:rsid w:val="007355F8"/>
    <w:rsid w:val="0073626E"/>
    <w:rsid w:val="0073721A"/>
    <w:rsid w:val="00737888"/>
    <w:rsid w:val="00740307"/>
    <w:rsid w:val="00740CF3"/>
    <w:rsid w:val="00741772"/>
    <w:rsid w:val="00741E14"/>
    <w:rsid w:val="00742FC9"/>
    <w:rsid w:val="007436FB"/>
    <w:rsid w:val="00743788"/>
    <w:rsid w:val="007448D2"/>
    <w:rsid w:val="007448ED"/>
    <w:rsid w:val="007458FE"/>
    <w:rsid w:val="00746B8C"/>
    <w:rsid w:val="007470C9"/>
    <w:rsid w:val="007503BD"/>
    <w:rsid w:val="0075174B"/>
    <w:rsid w:val="007518E1"/>
    <w:rsid w:val="007526BC"/>
    <w:rsid w:val="00752B17"/>
    <w:rsid w:val="00752D0C"/>
    <w:rsid w:val="007531D3"/>
    <w:rsid w:val="0075339D"/>
    <w:rsid w:val="007538F4"/>
    <w:rsid w:val="00753A3D"/>
    <w:rsid w:val="007542AE"/>
    <w:rsid w:val="00754DAD"/>
    <w:rsid w:val="00754DC4"/>
    <w:rsid w:val="007551CB"/>
    <w:rsid w:val="0075532E"/>
    <w:rsid w:val="007557B5"/>
    <w:rsid w:val="00755B4F"/>
    <w:rsid w:val="00755FD3"/>
    <w:rsid w:val="00756D97"/>
    <w:rsid w:val="00756ECA"/>
    <w:rsid w:val="00756ED8"/>
    <w:rsid w:val="00756F0E"/>
    <w:rsid w:val="00757845"/>
    <w:rsid w:val="00760FCC"/>
    <w:rsid w:val="007620DA"/>
    <w:rsid w:val="00762708"/>
    <w:rsid w:val="00763138"/>
    <w:rsid w:val="0076485A"/>
    <w:rsid w:val="00766CE0"/>
    <w:rsid w:val="00767765"/>
    <w:rsid w:val="00767BEB"/>
    <w:rsid w:val="007704A1"/>
    <w:rsid w:val="00772F63"/>
    <w:rsid w:val="007739D3"/>
    <w:rsid w:val="00775212"/>
    <w:rsid w:val="007756BC"/>
    <w:rsid w:val="0077590A"/>
    <w:rsid w:val="00776F35"/>
    <w:rsid w:val="00777376"/>
    <w:rsid w:val="00777B9C"/>
    <w:rsid w:val="00777F15"/>
    <w:rsid w:val="00780EB9"/>
    <w:rsid w:val="00781136"/>
    <w:rsid w:val="007812E3"/>
    <w:rsid w:val="00781A50"/>
    <w:rsid w:val="00781C23"/>
    <w:rsid w:val="00781E3D"/>
    <w:rsid w:val="00783845"/>
    <w:rsid w:val="00783983"/>
    <w:rsid w:val="00783D0F"/>
    <w:rsid w:val="007843CC"/>
    <w:rsid w:val="00784C04"/>
    <w:rsid w:val="00790240"/>
    <w:rsid w:val="007905BF"/>
    <w:rsid w:val="00790BC0"/>
    <w:rsid w:val="00790E91"/>
    <w:rsid w:val="00791793"/>
    <w:rsid w:val="00791D20"/>
    <w:rsid w:val="00792582"/>
    <w:rsid w:val="007925F6"/>
    <w:rsid w:val="0079324B"/>
    <w:rsid w:val="0079472E"/>
    <w:rsid w:val="00794D46"/>
    <w:rsid w:val="007951EF"/>
    <w:rsid w:val="0079571F"/>
    <w:rsid w:val="00796AA9"/>
    <w:rsid w:val="00797049"/>
    <w:rsid w:val="007971AA"/>
    <w:rsid w:val="0079794B"/>
    <w:rsid w:val="00797FA3"/>
    <w:rsid w:val="007A103E"/>
    <w:rsid w:val="007A1FEB"/>
    <w:rsid w:val="007A2F3A"/>
    <w:rsid w:val="007A30E1"/>
    <w:rsid w:val="007A33F4"/>
    <w:rsid w:val="007A42B6"/>
    <w:rsid w:val="007A4EE6"/>
    <w:rsid w:val="007A4FB2"/>
    <w:rsid w:val="007A5A17"/>
    <w:rsid w:val="007A6E76"/>
    <w:rsid w:val="007A7552"/>
    <w:rsid w:val="007A7783"/>
    <w:rsid w:val="007B006D"/>
    <w:rsid w:val="007B036B"/>
    <w:rsid w:val="007B03E1"/>
    <w:rsid w:val="007B16BA"/>
    <w:rsid w:val="007B19B2"/>
    <w:rsid w:val="007B2328"/>
    <w:rsid w:val="007B3DA9"/>
    <w:rsid w:val="007B55B3"/>
    <w:rsid w:val="007B56D6"/>
    <w:rsid w:val="007B5857"/>
    <w:rsid w:val="007B589E"/>
    <w:rsid w:val="007B5FDA"/>
    <w:rsid w:val="007B6C56"/>
    <w:rsid w:val="007B6D29"/>
    <w:rsid w:val="007B70E3"/>
    <w:rsid w:val="007B79D8"/>
    <w:rsid w:val="007C0641"/>
    <w:rsid w:val="007C08D7"/>
    <w:rsid w:val="007C1DE6"/>
    <w:rsid w:val="007C1F4F"/>
    <w:rsid w:val="007C228E"/>
    <w:rsid w:val="007C2D6E"/>
    <w:rsid w:val="007C301C"/>
    <w:rsid w:val="007C3390"/>
    <w:rsid w:val="007C3690"/>
    <w:rsid w:val="007C48EF"/>
    <w:rsid w:val="007C55F9"/>
    <w:rsid w:val="007C7645"/>
    <w:rsid w:val="007C7D7A"/>
    <w:rsid w:val="007C7EE5"/>
    <w:rsid w:val="007D0B6C"/>
    <w:rsid w:val="007D0E7D"/>
    <w:rsid w:val="007D1C41"/>
    <w:rsid w:val="007D2038"/>
    <w:rsid w:val="007D3281"/>
    <w:rsid w:val="007D33FA"/>
    <w:rsid w:val="007D394C"/>
    <w:rsid w:val="007D3B41"/>
    <w:rsid w:val="007D5C34"/>
    <w:rsid w:val="007D5E9B"/>
    <w:rsid w:val="007D664C"/>
    <w:rsid w:val="007D7960"/>
    <w:rsid w:val="007E09AD"/>
    <w:rsid w:val="007E09CD"/>
    <w:rsid w:val="007E0CB8"/>
    <w:rsid w:val="007E13AB"/>
    <w:rsid w:val="007E1C96"/>
    <w:rsid w:val="007E23A1"/>
    <w:rsid w:val="007E24E3"/>
    <w:rsid w:val="007E2B1A"/>
    <w:rsid w:val="007E2C30"/>
    <w:rsid w:val="007E5C76"/>
    <w:rsid w:val="007E6256"/>
    <w:rsid w:val="007F1A98"/>
    <w:rsid w:val="007F2144"/>
    <w:rsid w:val="007F22D6"/>
    <w:rsid w:val="007F297D"/>
    <w:rsid w:val="007F2B13"/>
    <w:rsid w:val="007F30FE"/>
    <w:rsid w:val="007F4DC0"/>
    <w:rsid w:val="007F511A"/>
    <w:rsid w:val="007F561C"/>
    <w:rsid w:val="007F60DA"/>
    <w:rsid w:val="007F62F4"/>
    <w:rsid w:val="007F6351"/>
    <w:rsid w:val="007F6AE8"/>
    <w:rsid w:val="007F6C68"/>
    <w:rsid w:val="007F717A"/>
    <w:rsid w:val="007F722B"/>
    <w:rsid w:val="007F764D"/>
    <w:rsid w:val="007F7A69"/>
    <w:rsid w:val="008004A8"/>
    <w:rsid w:val="00802C8E"/>
    <w:rsid w:val="00804FFC"/>
    <w:rsid w:val="0080545E"/>
    <w:rsid w:val="00806390"/>
    <w:rsid w:val="00806AB8"/>
    <w:rsid w:val="0080757E"/>
    <w:rsid w:val="00807ABC"/>
    <w:rsid w:val="008103A9"/>
    <w:rsid w:val="00810895"/>
    <w:rsid w:val="00811164"/>
    <w:rsid w:val="00811284"/>
    <w:rsid w:val="0081402B"/>
    <w:rsid w:val="00814D0D"/>
    <w:rsid w:val="00815B4E"/>
    <w:rsid w:val="00815F40"/>
    <w:rsid w:val="008163DB"/>
    <w:rsid w:val="00816513"/>
    <w:rsid w:val="00816689"/>
    <w:rsid w:val="008168CB"/>
    <w:rsid w:val="00816FC4"/>
    <w:rsid w:val="008203F4"/>
    <w:rsid w:val="008207EB"/>
    <w:rsid w:val="00820F12"/>
    <w:rsid w:val="00822132"/>
    <w:rsid w:val="008221A7"/>
    <w:rsid w:val="00822678"/>
    <w:rsid w:val="00823DF7"/>
    <w:rsid w:val="00824EBF"/>
    <w:rsid w:val="00825E7D"/>
    <w:rsid w:val="0082603D"/>
    <w:rsid w:val="0082678E"/>
    <w:rsid w:val="00826956"/>
    <w:rsid w:val="00827250"/>
    <w:rsid w:val="008277EF"/>
    <w:rsid w:val="0082786D"/>
    <w:rsid w:val="00827D4D"/>
    <w:rsid w:val="00830634"/>
    <w:rsid w:val="00830681"/>
    <w:rsid w:val="00830AB7"/>
    <w:rsid w:val="00830F29"/>
    <w:rsid w:val="00831575"/>
    <w:rsid w:val="00832740"/>
    <w:rsid w:val="00832F5D"/>
    <w:rsid w:val="008335D4"/>
    <w:rsid w:val="00833A15"/>
    <w:rsid w:val="00833B9C"/>
    <w:rsid w:val="00833DAA"/>
    <w:rsid w:val="008340DC"/>
    <w:rsid w:val="008351C9"/>
    <w:rsid w:val="00835F64"/>
    <w:rsid w:val="00835FD3"/>
    <w:rsid w:val="008371BC"/>
    <w:rsid w:val="00837225"/>
    <w:rsid w:val="00841806"/>
    <w:rsid w:val="0084183E"/>
    <w:rsid w:val="00841D7B"/>
    <w:rsid w:val="0084369B"/>
    <w:rsid w:val="00843C59"/>
    <w:rsid w:val="00843D9B"/>
    <w:rsid w:val="008458D2"/>
    <w:rsid w:val="008459B2"/>
    <w:rsid w:val="00846596"/>
    <w:rsid w:val="00846960"/>
    <w:rsid w:val="00846A73"/>
    <w:rsid w:val="00847839"/>
    <w:rsid w:val="00847EB0"/>
    <w:rsid w:val="0085013A"/>
    <w:rsid w:val="008525F2"/>
    <w:rsid w:val="00852A8E"/>
    <w:rsid w:val="00852FDD"/>
    <w:rsid w:val="00853196"/>
    <w:rsid w:val="008552C5"/>
    <w:rsid w:val="00855737"/>
    <w:rsid w:val="0085589B"/>
    <w:rsid w:val="00855C8C"/>
    <w:rsid w:val="00855ED3"/>
    <w:rsid w:val="008560AD"/>
    <w:rsid w:val="008579CC"/>
    <w:rsid w:val="00860404"/>
    <w:rsid w:val="0086050C"/>
    <w:rsid w:val="00860CB2"/>
    <w:rsid w:val="00861261"/>
    <w:rsid w:val="00862562"/>
    <w:rsid w:val="00863559"/>
    <w:rsid w:val="0086371A"/>
    <w:rsid w:val="00863E54"/>
    <w:rsid w:val="00865296"/>
    <w:rsid w:val="008653F5"/>
    <w:rsid w:val="0086574C"/>
    <w:rsid w:val="00865E5C"/>
    <w:rsid w:val="008663A3"/>
    <w:rsid w:val="008667DB"/>
    <w:rsid w:val="00866CB5"/>
    <w:rsid w:val="00866E7A"/>
    <w:rsid w:val="00871E5D"/>
    <w:rsid w:val="00872A59"/>
    <w:rsid w:val="00872C3B"/>
    <w:rsid w:val="00873922"/>
    <w:rsid w:val="00873AE7"/>
    <w:rsid w:val="00873C9B"/>
    <w:rsid w:val="00875CBE"/>
    <w:rsid w:val="0087658F"/>
    <w:rsid w:val="0088039C"/>
    <w:rsid w:val="00881AD2"/>
    <w:rsid w:val="00881CDD"/>
    <w:rsid w:val="0088209E"/>
    <w:rsid w:val="0088232A"/>
    <w:rsid w:val="008827E6"/>
    <w:rsid w:val="00882A10"/>
    <w:rsid w:val="00883CC8"/>
    <w:rsid w:val="008846CD"/>
    <w:rsid w:val="00884C3B"/>
    <w:rsid w:val="00885C14"/>
    <w:rsid w:val="0088636D"/>
    <w:rsid w:val="0088660B"/>
    <w:rsid w:val="00887466"/>
    <w:rsid w:val="00890744"/>
    <w:rsid w:val="00890E10"/>
    <w:rsid w:val="008918FA"/>
    <w:rsid w:val="00891B0E"/>
    <w:rsid w:val="00891EEF"/>
    <w:rsid w:val="00892D90"/>
    <w:rsid w:val="00892E2D"/>
    <w:rsid w:val="00893719"/>
    <w:rsid w:val="00894C26"/>
    <w:rsid w:val="00894F5C"/>
    <w:rsid w:val="00894F96"/>
    <w:rsid w:val="00895BC8"/>
    <w:rsid w:val="00896113"/>
    <w:rsid w:val="008967E9"/>
    <w:rsid w:val="008A024F"/>
    <w:rsid w:val="008A1733"/>
    <w:rsid w:val="008A176F"/>
    <w:rsid w:val="008A18EE"/>
    <w:rsid w:val="008A1D61"/>
    <w:rsid w:val="008A1FC6"/>
    <w:rsid w:val="008A203F"/>
    <w:rsid w:val="008A2A86"/>
    <w:rsid w:val="008A2BE2"/>
    <w:rsid w:val="008A3045"/>
    <w:rsid w:val="008A3286"/>
    <w:rsid w:val="008A45A2"/>
    <w:rsid w:val="008A47EC"/>
    <w:rsid w:val="008A549C"/>
    <w:rsid w:val="008A65F8"/>
    <w:rsid w:val="008A6BA4"/>
    <w:rsid w:val="008A7A92"/>
    <w:rsid w:val="008A7AA6"/>
    <w:rsid w:val="008A7BB0"/>
    <w:rsid w:val="008B0237"/>
    <w:rsid w:val="008B0F84"/>
    <w:rsid w:val="008B3B9A"/>
    <w:rsid w:val="008B3CC5"/>
    <w:rsid w:val="008B411D"/>
    <w:rsid w:val="008B4724"/>
    <w:rsid w:val="008B48D4"/>
    <w:rsid w:val="008B70CE"/>
    <w:rsid w:val="008B796D"/>
    <w:rsid w:val="008B7DE8"/>
    <w:rsid w:val="008C02CD"/>
    <w:rsid w:val="008C0731"/>
    <w:rsid w:val="008C20BF"/>
    <w:rsid w:val="008C20F4"/>
    <w:rsid w:val="008C2AB0"/>
    <w:rsid w:val="008C31CE"/>
    <w:rsid w:val="008C3E06"/>
    <w:rsid w:val="008C4BB6"/>
    <w:rsid w:val="008C5690"/>
    <w:rsid w:val="008C695F"/>
    <w:rsid w:val="008C7268"/>
    <w:rsid w:val="008C7E7B"/>
    <w:rsid w:val="008D0569"/>
    <w:rsid w:val="008D1744"/>
    <w:rsid w:val="008D1EE1"/>
    <w:rsid w:val="008D1FCC"/>
    <w:rsid w:val="008D2365"/>
    <w:rsid w:val="008D2857"/>
    <w:rsid w:val="008D3A14"/>
    <w:rsid w:val="008D4347"/>
    <w:rsid w:val="008D4F85"/>
    <w:rsid w:val="008D588B"/>
    <w:rsid w:val="008D6610"/>
    <w:rsid w:val="008D6D59"/>
    <w:rsid w:val="008D721E"/>
    <w:rsid w:val="008D7E56"/>
    <w:rsid w:val="008E0164"/>
    <w:rsid w:val="008E0D25"/>
    <w:rsid w:val="008E3AEF"/>
    <w:rsid w:val="008E404B"/>
    <w:rsid w:val="008E4455"/>
    <w:rsid w:val="008E4731"/>
    <w:rsid w:val="008E4FC2"/>
    <w:rsid w:val="008E5137"/>
    <w:rsid w:val="008E6ACB"/>
    <w:rsid w:val="008F0202"/>
    <w:rsid w:val="008F087D"/>
    <w:rsid w:val="008F0E06"/>
    <w:rsid w:val="008F0EB0"/>
    <w:rsid w:val="008F1A36"/>
    <w:rsid w:val="008F2122"/>
    <w:rsid w:val="008F2841"/>
    <w:rsid w:val="008F3D7C"/>
    <w:rsid w:val="008F5262"/>
    <w:rsid w:val="008F58B7"/>
    <w:rsid w:val="008F5B04"/>
    <w:rsid w:val="008F5F67"/>
    <w:rsid w:val="008F67F4"/>
    <w:rsid w:val="008F7472"/>
    <w:rsid w:val="00900290"/>
    <w:rsid w:val="009013FE"/>
    <w:rsid w:val="0090154F"/>
    <w:rsid w:val="00902C6D"/>
    <w:rsid w:val="0090343D"/>
    <w:rsid w:val="009036BE"/>
    <w:rsid w:val="009038F4"/>
    <w:rsid w:val="00904670"/>
    <w:rsid w:val="00904931"/>
    <w:rsid w:val="00904B7C"/>
    <w:rsid w:val="00905B14"/>
    <w:rsid w:val="009063D3"/>
    <w:rsid w:val="00907490"/>
    <w:rsid w:val="009104FD"/>
    <w:rsid w:val="009129A3"/>
    <w:rsid w:val="00912C1F"/>
    <w:rsid w:val="009169F0"/>
    <w:rsid w:val="009177C8"/>
    <w:rsid w:val="009204DA"/>
    <w:rsid w:val="0092127A"/>
    <w:rsid w:val="00921F4A"/>
    <w:rsid w:val="00922CF8"/>
    <w:rsid w:val="009236F2"/>
    <w:rsid w:val="00923BD8"/>
    <w:rsid w:val="00923DBF"/>
    <w:rsid w:val="00923FEC"/>
    <w:rsid w:val="0092430E"/>
    <w:rsid w:val="00925FA6"/>
    <w:rsid w:val="009266DF"/>
    <w:rsid w:val="009272C8"/>
    <w:rsid w:val="00930978"/>
    <w:rsid w:val="00931BAA"/>
    <w:rsid w:val="00932407"/>
    <w:rsid w:val="009328E8"/>
    <w:rsid w:val="00932E95"/>
    <w:rsid w:val="00933E7D"/>
    <w:rsid w:val="009353C7"/>
    <w:rsid w:val="00935DC8"/>
    <w:rsid w:val="009360AB"/>
    <w:rsid w:val="00936DD4"/>
    <w:rsid w:val="009406E1"/>
    <w:rsid w:val="009407C2"/>
    <w:rsid w:val="009421D7"/>
    <w:rsid w:val="0094238C"/>
    <w:rsid w:val="009433D9"/>
    <w:rsid w:val="009441DE"/>
    <w:rsid w:val="009446B6"/>
    <w:rsid w:val="00944E2D"/>
    <w:rsid w:val="0094509A"/>
    <w:rsid w:val="009452D2"/>
    <w:rsid w:val="0094699D"/>
    <w:rsid w:val="00950198"/>
    <w:rsid w:val="00950393"/>
    <w:rsid w:val="00950B43"/>
    <w:rsid w:val="00951522"/>
    <w:rsid w:val="0095186D"/>
    <w:rsid w:val="00951D5F"/>
    <w:rsid w:val="00951F2D"/>
    <w:rsid w:val="00953A7E"/>
    <w:rsid w:val="0095462F"/>
    <w:rsid w:val="009547E4"/>
    <w:rsid w:val="00954D98"/>
    <w:rsid w:val="00955012"/>
    <w:rsid w:val="00955FE8"/>
    <w:rsid w:val="009560AF"/>
    <w:rsid w:val="00956450"/>
    <w:rsid w:val="00956CC6"/>
    <w:rsid w:val="009578C9"/>
    <w:rsid w:val="00957FA2"/>
    <w:rsid w:val="00960B3B"/>
    <w:rsid w:val="00960F80"/>
    <w:rsid w:val="0096142A"/>
    <w:rsid w:val="009617FF"/>
    <w:rsid w:val="009618DF"/>
    <w:rsid w:val="00961AA6"/>
    <w:rsid w:val="00962009"/>
    <w:rsid w:val="00962DC7"/>
    <w:rsid w:val="00963D9C"/>
    <w:rsid w:val="00964191"/>
    <w:rsid w:val="00964445"/>
    <w:rsid w:val="009649DE"/>
    <w:rsid w:val="009650A6"/>
    <w:rsid w:val="00965312"/>
    <w:rsid w:val="00966F3D"/>
    <w:rsid w:val="00967043"/>
    <w:rsid w:val="00970784"/>
    <w:rsid w:val="00971830"/>
    <w:rsid w:val="00972B93"/>
    <w:rsid w:val="00972F75"/>
    <w:rsid w:val="00973668"/>
    <w:rsid w:val="00973A43"/>
    <w:rsid w:val="00974C30"/>
    <w:rsid w:val="009759CA"/>
    <w:rsid w:val="00977DE4"/>
    <w:rsid w:val="009809FD"/>
    <w:rsid w:val="00980E73"/>
    <w:rsid w:val="00981C31"/>
    <w:rsid w:val="00981F52"/>
    <w:rsid w:val="00981F77"/>
    <w:rsid w:val="00981FFB"/>
    <w:rsid w:val="0098325E"/>
    <w:rsid w:val="00983F77"/>
    <w:rsid w:val="00984053"/>
    <w:rsid w:val="00985996"/>
    <w:rsid w:val="0099023E"/>
    <w:rsid w:val="00990791"/>
    <w:rsid w:val="009907BE"/>
    <w:rsid w:val="00991B32"/>
    <w:rsid w:val="0099250B"/>
    <w:rsid w:val="00993056"/>
    <w:rsid w:val="009930EB"/>
    <w:rsid w:val="00994AA2"/>
    <w:rsid w:val="0099762D"/>
    <w:rsid w:val="00997A60"/>
    <w:rsid w:val="009A0687"/>
    <w:rsid w:val="009A1F06"/>
    <w:rsid w:val="009A262B"/>
    <w:rsid w:val="009A28FB"/>
    <w:rsid w:val="009A2E9A"/>
    <w:rsid w:val="009A4BAD"/>
    <w:rsid w:val="009A592F"/>
    <w:rsid w:val="009A5AEA"/>
    <w:rsid w:val="009A5E8F"/>
    <w:rsid w:val="009A67B7"/>
    <w:rsid w:val="009A6BFA"/>
    <w:rsid w:val="009A7412"/>
    <w:rsid w:val="009A7A40"/>
    <w:rsid w:val="009A7E37"/>
    <w:rsid w:val="009B04D1"/>
    <w:rsid w:val="009B138D"/>
    <w:rsid w:val="009B2416"/>
    <w:rsid w:val="009B2C77"/>
    <w:rsid w:val="009B3C5F"/>
    <w:rsid w:val="009B4511"/>
    <w:rsid w:val="009B4D38"/>
    <w:rsid w:val="009B508A"/>
    <w:rsid w:val="009B53DC"/>
    <w:rsid w:val="009B592D"/>
    <w:rsid w:val="009B5E94"/>
    <w:rsid w:val="009B6214"/>
    <w:rsid w:val="009B6E10"/>
    <w:rsid w:val="009B7502"/>
    <w:rsid w:val="009C0CE6"/>
    <w:rsid w:val="009C0DB1"/>
    <w:rsid w:val="009C0E3B"/>
    <w:rsid w:val="009C22C0"/>
    <w:rsid w:val="009C24B6"/>
    <w:rsid w:val="009C2570"/>
    <w:rsid w:val="009C4343"/>
    <w:rsid w:val="009C4C5B"/>
    <w:rsid w:val="009C5710"/>
    <w:rsid w:val="009C58A1"/>
    <w:rsid w:val="009C598A"/>
    <w:rsid w:val="009C5CE4"/>
    <w:rsid w:val="009C5DC4"/>
    <w:rsid w:val="009C6BCB"/>
    <w:rsid w:val="009C6F02"/>
    <w:rsid w:val="009C700A"/>
    <w:rsid w:val="009D0196"/>
    <w:rsid w:val="009D1074"/>
    <w:rsid w:val="009D1699"/>
    <w:rsid w:val="009D1C18"/>
    <w:rsid w:val="009D1D14"/>
    <w:rsid w:val="009D1F08"/>
    <w:rsid w:val="009D35FA"/>
    <w:rsid w:val="009D3ADC"/>
    <w:rsid w:val="009D3C99"/>
    <w:rsid w:val="009D3E50"/>
    <w:rsid w:val="009D4599"/>
    <w:rsid w:val="009D4FF7"/>
    <w:rsid w:val="009D5F51"/>
    <w:rsid w:val="009D658C"/>
    <w:rsid w:val="009D691A"/>
    <w:rsid w:val="009D6F35"/>
    <w:rsid w:val="009D7583"/>
    <w:rsid w:val="009D7C81"/>
    <w:rsid w:val="009E0B09"/>
    <w:rsid w:val="009E15C5"/>
    <w:rsid w:val="009E1AC2"/>
    <w:rsid w:val="009E1DA0"/>
    <w:rsid w:val="009E26BF"/>
    <w:rsid w:val="009E288D"/>
    <w:rsid w:val="009E2D73"/>
    <w:rsid w:val="009E2F07"/>
    <w:rsid w:val="009E3DBE"/>
    <w:rsid w:val="009E5599"/>
    <w:rsid w:val="009E6091"/>
    <w:rsid w:val="009E649A"/>
    <w:rsid w:val="009E67B0"/>
    <w:rsid w:val="009E6BB5"/>
    <w:rsid w:val="009E704E"/>
    <w:rsid w:val="009E7420"/>
    <w:rsid w:val="009F080F"/>
    <w:rsid w:val="009F0CFB"/>
    <w:rsid w:val="009F0F9B"/>
    <w:rsid w:val="009F260B"/>
    <w:rsid w:val="009F2A1B"/>
    <w:rsid w:val="009F32ED"/>
    <w:rsid w:val="009F4CE7"/>
    <w:rsid w:val="009F4DC5"/>
    <w:rsid w:val="009F4FEF"/>
    <w:rsid w:val="009F5D7B"/>
    <w:rsid w:val="009F60A9"/>
    <w:rsid w:val="009F655F"/>
    <w:rsid w:val="009F6819"/>
    <w:rsid w:val="009F744A"/>
    <w:rsid w:val="00A0035B"/>
    <w:rsid w:val="00A007A3"/>
    <w:rsid w:val="00A020F2"/>
    <w:rsid w:val="00A02D99"/>
    <w:rsid w:val="00A03434"/>
    <w:rsid w:val="00A04870"/>
    <w:rsid w:val="00A05064"/>
    <w:rsid w:val="00A05754"/>
    <w:rsid w:val="00A05CC1"/>
    <w:rsid w:val="00A06C2E"/>
    <w:rsid w:val="00A079D0"/>
    <w:rsid w:val="00A10270"/>
    <w:rsid w:val="00A106E1"/>
    <w:rsid w:val="00A11098"/>
    <w:rsid w:val="00A11324"/>
    <w:rsid w:val="00A1300D"/>
    <w:rsid w:val="00A1344D"/>
    <w:rsid w:val="00A134C0"/>
    <w:rsid w:val="00A135C8"/>
    <w:rsid w:val="00A13C8B"/>
    <w:rsid w:val="00A14851"/>
    <w:rsid w:val="00A1590C"/>
    <w:rsid w:val="00A16755"/>
    <w:rsid w:val="00A16BF7"/>
    <w:rsid w:val="00A1711F"/>
    <w:rsid w:val="00A17959"/>
    <w:rsid w:val="00A179B6"/>
    <w:rsid w:val="00A2175A"/>
    <w:rsid w:val="00A224A1"/>
    <w:rsid w:val="00A22AE7"/>
    <w:rsid w:val="00A230BB"/>
    <w:rsid w:val="00A236F9"/>
    <w:rsid w:val="00A24308"/>
    <w:rsid w:val="00A25107"/>
    <w:rsid w:val="00A259A7"/>
    <w:rsid w:val="00A26854"/>
    <w:rsid w:val="00A26913"/>
    <w:rsid w:val="00A27061"/>
    <w:rsid w:val="00A271B8"/>
    <w:rsid w:val="00A2746A"/>
    <w:rsid w:val="00A32429"/>
    <w:rsid w:val="00A3289F"/>
    <w:rsid w:val="00A329BC"/>
    <w:rsid w:val="00A3302E"/>
    <w:rsid w:val="00A339BA"/>
    <w:rsid w:val="00A341D3"/>
    <w:rsid w:val="00A34F39"/>
    <w:rsid w:val="00A356A5"/>
    <w:rsid w:val="00A35D8E"/>
    <w:rsid w:val="00A35E78"/>
    <w:rsid w:val="00A373E2"/>
    <w:rsid w:val="00A376FC"/>
    <w:rsid w:val="00A37CCC"/>
    <w:rsid w:val="00A40B3C"/>
    <w:rsid w:val="00A40B3F"/>
    <w:rsid w:val="00A41200"/>
    <w:rsid w:val="00A41730"/>
    <w:rsid w:val="00A41976"/>
    <w:rsid w:val="00A42607"/>
    <w:rsid w:val="00A4293E"/>
    <w:rsid w:val="00A42F81"/>
    <w:rsid w:val="00A44401"/>
    <w:rsid w:val="00A44CFA"/>
    <w:rsid w:val="00A451BB"/>
    <w:rsid w:val="00A4526A"/>
    <w:rsid w:val="00A45497"/>
    <w:rsid w:val="00A4582B"/>
    <w:rsid w:val="00A45A33"/>
    <w:rsid w:val="00A45BF3"/>
    <w:rsid w:val="00A461F9"/>
    <w:rsid w:val="00A462CF"/>
    <w:rsid w:val="00A463CE"/>
    <w:rsid w:val="00A46907"/>
    <w:rsid w:val="00A5079B"/>
    <w:rsid w:val="00A507B0"/>
    <w:rsid w:val="00A51B68"/>
    <w:rsid w:val="00A52C68"/>
    <w:rsid w:val="00A52E11"/>
    <w:rsid w:val="00A52F31"/>
    <w:rsid w:val="00A54B0D"/>
    <w:rsid w:val="00A5585B"/>
    <w:rsid w:val="00A55F17"/>
    <w:rsid w:val="00A56053"/>
    <w:rsid w:val="00A5664A"/>
    <w:rsid w:val="00A5675D"/>
    <w:rsid w:val="00A57C02"/>
    <w:rsid w:val="00A57F02"/>
    <w:rsid w:val="00A60403"/>
    <w:rsid w:val="00A60E0C"/>
    <w:rsid w:val="00A611A1"/>
    <w:rsid w:val="00A61ED2"/>
    <w:rsid w:val="00A6360D"/>
    <w:rsid w:val="00A637AE"/>
    <w:rsid w:val="00A6475D"/>
    <w:rsid w:val="00A647A7"/>
    <w:rsid w:val="00A64BC2"/>
    <w:rsid w:val="00A64D5D"/>
    <w:rsid w:val="00A6584B"/>
    <w:rsid w:val="00A6616C"/>
    <w:rsid w:val="00A667D3"/>
    <w:rsid w:val="00A67075"/>
    <w:rsid w:val="00A67156"/>
    <w:rsid w:val="00A67DEB"/>
    <w:rsid w:val="00A70456"/>
    <w:rsid w:val="00A70A5A"/>
    <w:rsid w:val="00A70DF8"/>
    <w:rsid w:val="00A71917"/>
    <w:rsid w:val="00A72156"/>
    <w:rsid w:val="00A72532"/>
    <w:rsid w:val="00A72D17"/>
    <w:rsid w:val="00A739DB"/>
    <w:rsid w:val="00A7546C"/>
    <w:rsid w:val="00A7596C"/>
    <w:rsid w:val="00A76737"/>
    <w:rsid w:val="00A76F8A"/>
    <w:rsid w:val="00A77C99"/>
    <w:rsid w:val="00A81847"/>
    <w:rsid w:val="00A82260"/>
    <w:rsid w:val="00A828B2"/>
    <w:rsid w:val="00A83A20"/>
    <w:rsid w:val="00A85B43"/>
    <w:rsid w:val="00A90370"/>
    <w:rsid w:val="00A90410"/>
    <w:rsid w:val="00A9083C"/>
    <w:rsid w:val="00A92820"/>
    <w:rsid w:val="00A92890"/>
    <w:rsid w:val="00A9329F"/>
    <w:rsid w:val="00A93CCF"/>
    <w:rsid w:val="00A94534"/>
    <w:rsid w:val="00A950F6"/>
    <w:rsid w:val="00A957B3"/>
    <w:rsid w:val="00A95DE9"/>
    <w:rsid w:val="00A97C56"/>
    <w:rsid w:val="00AA092D"/>
    <w:rsid w:val="00AA0D8B"/>
    <w:rsid w:val="00AA21A4"/>
    <w:rsid w:val="00AA21E9"/>
    <w:rsid w:val="00AA2B30"/>
    <w:rsid w:val="00AA2C2F"/>
    <w:rsid w:val="00AA37FD"/>
    <w:rsid w:val="00AA3AA2"/>
    <w:rsid w:val="00AA3CE3"/>
    <w:rsid w:val="00AA3FEE"/>
    <w:rsid w:val="00AA43DF"/>
    <w:rsid w:val="00AA50D1"/>
    <w:rsid w:val="00AA5BDD"/>
    <w:rsid w:val="00AA72B5"/>
    <w:rsid w:val="00AB0125"/>
    <w:rsid w:val="00AB0706"/>
    <w:rsid w:val="00AB279F"/>
    <w:rsid w:val="00AB2D6C"/>
    <w:rsid w:val="00AB313D"/>
    <w:rsid w:val="00AB39DA"/>
    <w:rsid w:val="00AB4719"/>
    <w:rsid w:val="00AB5AFF"/>
    <w:rsid w:val="00AB61D2"/>
    <w:rsid w:val="00AB722A"/>
    <w:rsid w:val="00AB7728"/>
    <w:rsid w:val="00AB7D84"/>
    <w:rsid w:val="00AC1331"/>
    <w:rsid w:val="00AC1803"/>
    <w:rsid w:val="00AC1C9D"/>
    <w:rsid w:val="00AC3253"/>
    <w:rsid w:val="00AC3605"/>
    <w:rsid w:val="00AC3659"/>
    <w:rsid w:val="00AC486D"/>
    <w:rsid w:val="00AC49E5"/>
    <w:rsid w:val="00AC5B8C"/>
    <w:rsid w:val="00AC5BAF"/>
    <w:rsid w:val="00AC5CA6"/>
    <w:rsid w:val="00AC7E13"/>
    <w:rsid w:val="00AD01CC"/>
    <w:rsid w:val="00AD0BC5"/>
    <w:rsid w:val="00AD0C27"/>
    <w:rsid w:val="00AD1127"/>
    <w:rsid w:val="00AD125C"/>
    <w:rsid w:val="00AD228F"/>
    <w:rsid w:val="00AD33A2"/>
    <w:rsid w:val="00AD3B64"/>
    <w:rsid w:val="00AD42F7"/>
    <w:rsid w:val="00AD43E2"/>
    <w:rsid w:val="00AD498B"/>
    <w:rsid w:val="00AD61D8"/>
    <w:rsid w:val="00AD6B74"/>
    <w:rsid w:val="00AD760C"/>
    <w:rsid w:val="00AE136D"/>
    <w:rsid w:val="00AE20E0"/>
    <w:rsid w:val="00AE29C7"/>
    <w:rsid w:val="00AE36F0"/>
    <w:rsid w:val="00AE37B2"/>
    <w:rsid w:val="00AE38EA"/>
    <w:rsid w:val="00AE4A8C"/>
    <w:rsid w:val="00AE5CCF"/>
    <w:rsid w:val="00AE61DB"/>
    <w:rsid w:val="00AE624D"/>
    <w:rsid w:val="00AE65CD"/>
    <w:rsid w:val="00AE68F9"/>
    <w:rsid w:val="00AF1A38"/>
    <w:rsid w:val="00AF22E8"/>
    <w:rsid w:val="00AF2FB9"/>
    <w:rsid w:val="00AF3481"/>
    <w:rsid w:val="00AF3D8B"/>
    <w:rsid w:val="00AF40B2"/>
    <w:rsid w:val="00AF4D77"/>
    <w:rsid w:val="00AF5AC4"/>
    <w:rsid w:val="00AF625B"/>
    <w:rsid w:val="00AF6A70"/>
    <w:rsid w:val="00AF6CEC"/>
    <w:rsid w:val="00AF7196"/>
    <w:rsid w:val="00AF76A1"/>
    <w:rsid w:val="00AF7D58"/>
    <w:rsid w:val="00B003BC"/>
    <w:rsid w:val="00B00C14"/>
    <w:rsid w:val="00B00C82"/>
    <w:rsid w:val="00B01206"/>
    <w:rsid w:val="00B01509"/>
    <w:rsid w:val="00B0211B"/>
    <w:rsid w:val="00B021C3"/>
    <w:rsid w:val="00B028D5"/>
    <w:rsid w:val="00B02D89"/>
    <w:rsid w:val="00B0360B"/>
    <w:rsid w:val="00B042EE"/>
    <w:rsid w:val="00B048A2"/>
    <w:rsid w:val="00B04D3E"/>
    <w:rsid w:val="00B04D7A"/>
    <w:rsid w:val="00B05565"/>
    <w:rsid w:val="00B10B93"/>
    <w:rsid w:val="00B113AE"/>
    <w:rsid w:val="00B12364"/>
    <w:rsid w:val="00B128FF"/>
    <w:rsid w:val="00B13FAD"/>
    <w:rsid w:val="00B14427"/>
    <w:rsid w:val="00B148DA"/>
    <w:rsid w:val="00B14B24"/>
    <w:rsid w:val="00B15E2B"/>
    <w:rsid w:val="00B15F3E"/>
    <w:rsid w:val="00B16118"/>
    <w:rsid w:val="00B16A8F"/>
    <w:rsid w:val="00B17121"/>
    <w:rsid w:val="00B17197"/>
    <w:rsid w:val="00B17F43"/>
    <w:rsid w:val="00B203FB"/>
    <w:rsid w:val="00B2081C"/>
    <w:rsid w:val="00B20C9E"/>
    <w:rsid w:val="00B21013"/>
    <w:rsid w:val="00B21297"/>
    <w:rsid w:val="00B21A9C"/>
    <w:rsid w:val="00B23738"/>
    <w:rsid w:val="00B23A7E"/>
    <w:rsid w:val="00B2432C"/>
    <w:rsid w:val="00B244A3"/>
    <w:rsid w:val="00B2492C"/>
    <w:rsid w:val="00B25568"/>
    <w:rsid w:val="00B26992"/>
    <w:rsid w:val="00B26A46"/>
    <w:rsid w:val="00B26CC7"/>
    <w:rsid w:val="00B279C3"/>
    <w:rsid w:val="00B27B20"/>
    <w:rsid w:val="00B301DC"/>
    <w:rsid w:val="00B30946"/>
    <w:rsid w:val="00B30D34"/>
    <w:rsid w:val="00B31229"/>
    <w:rsid w:val="00B31F42"/>
    <w:rsid w:val="00B320C9"/>
    <w:rsid w:val="00B32445"/>
    <w:rsid w:val="00B3248D"/>
    <w:rsid w:val="00B32743"/>
    <w:rsid w:val="00B328CA"/>
    <w:rsid w:val="00B32C08"/>
    <w:rsid w:val="00B32D32"/>
    <w:rsid w:val="00B33894"/>
    <w:rsid w:val="00B33E80"/>
    <w:rsid w:val="00B34AAC"/>
    <w:rsid w:val="00B353A9"/>
    <w:rsid w:val="00B36B00"/>
    <w:rsid w:val="00B414FB"/>
    <w:rsid w:val="00B41FB6"/>
    <w:rsid w:val="00B4264D"/>
    <w:rsid w:val="00B42E7A"/>
    <w:rsid w:val="00B43356"/>
    <w:rsid w:val="00B440AD"/>
    <w:rsid w:val="00B45C7A"/>
    <w:rsid w:val="00B45FB5"/>
    <w:rsid w:val="00B46AA2"/>
    <w:rsid w:val="00B46F19"/>
    <w:rsid w:val="00B46FC6"/>
    <w:rsid w:val="00B47150"/>
    <w:rsid w:val="00B47453"/>
    <w:rsid w:val="00B47C86"/>
    <w:rsid w:val="00B47E8E"/>
    <w:rsid w:val="00B47F18"/>
    <w:rsid w:val="00B501F2"/>
    <w:rsid w:val="00B5077B"/>
    <w:rsid w:val="00B50922"/>
    <w:rsid w:val="00B50E59"/>
    <w:rsid w:val="00B520F1"/>
    <w:rsid w:val="00B521FC"/>
    <w:rsid w:val="00B526E3"/>
    <w:rsid w:val="00B532DD"/>
    <w:rsid w:val="00B539F3"/>
    <w:rsid w:val="00B54C99"/>
    <w:rsid w:val="00B54D87"/>
    <w:rsid w:val="00B54FF7"/>
    <w:rsid w:val="00B56001"/>
    <w:rsid w:val="00B56274"/>
    <w:rsid w:val="00B56379"/>
    <w:rsid w:val="00B57002"/>
    <w:rsid w:val="00B57B6F"/>
    <w:rsid w:val="00B57D88"/>
    <w:rsid w:val="00B60489"/>
    <w:rsid w:val="00B61138"/>
    <w:rsid w:val="00B612BE"/>
    <w:rsid w:val="00B6164C"/>
    <w:rsid w:val="00B618E3"/>
    <w:rsid w:val="00B6638C"/>
    <w:rsid w:val="00B66724"/>
    <w:rsid w:val="00B67975"/>
    <w:rsid w:val="00B67D45"/>
    <w:rsid w:val="00B67DCA"/>
    <w:rsid w:val="00B701F5"/>
    <w:rsid w:val="00B71259"/>
    <w:rsid w:val="00B71574"/>
    <w:rsid w:val="00B71ED8"/>
    <w:rsid w:val="00B722AD"/>
    <w:rsid w:val="00B726AC"/>
    <w:rsid w:val="00B72AAA"/>
    <w:rsid w:val="00B72BAE"/>
    <w:rsid w:val="00B739F3"/>
    <w:rsid w:val="00B7488F"/>
    <w:rsid w:val="00B74DAC"/>
    <w:rsid w:val="00B76A03"/>
    <w:rsid w:val="00B76F0C"/>
    <w:rsid w:val="00B7710A"/>
    <w:rsid w:val="00B8120B"/>
    <w:rsid w:val="00B83023"/>
    <w:rsid w:val="00B83E0D"/>
    <w:rsid w:val="00B83E6E"/>
    <w:rsid w:val="00B8559A"/>
    <w:rsid w:val="00B9065A"/>
    <w:rsid w:val="00B910BA"/>
    <w:rsid w:val="00B916B2"/>
    <w:rsid w:val="00B91BC6"/>
    <w:rsid w:val="00B922A9"/>
    <w:rsid w:val="00B9428B"/>
    <w:rsid w:val="00B945DA"/>
    <w:rsid w:val="00B95264"/>
    <w:rsid w:val="00B96911"/>
    <w:rsid w:val="00B97073"/>
    <w:rsid w:val="00B97A29"/>
    <w:rsid w:val="00B97C70"/>
    <w:rsid w:val="00B97D88"/>
    <w:rsid w:val="00BA073F"/>
    <w:rsid w:val="00BA0FD6"/>
    <w:rsid w:val="00BA0FFF"/>
    <w:rsid w:val="00BA1828"/>
    <w:rsid w:val="00BA1E64"/>
    <w:rsid w:val="00BA2DBE"/>
    <w:rsid w:val="00BA439F"/>
    <w:rsid w:val="00BA5960"/>
    <w:rsid w:val="00BA6B3C"/>
    <w:rsid w:val="00BA7EAE"/>
    <w:rsid w:val="00BB1AD7"/>
    <w:rsid w:val="00BB21C4"/>
    <w:rsid w:val="00BB2642"/>
    <w:rsid w:val="00BB38B8"/>
    <w:rsid w:val="00BB4234"/>
    <w:rsid w:val="00BB4AFF"/>
    <w:rsid w:val="00BB6A53"/>
    <w:rsid w:val="00BC0637"/>
    <w:rsid w:val="00BC1603"/>
    <w:rsid w:val="00BC286D"/>
    <w:rsid w:val="00BC29EC"/>
    <w:rsid w:val="00BC3320"/>
    <w:rsid w:val="00BC3569"/>
    <w:rsid w:val="00BC385E"/>
    <w:rsid w:val="00BC4B32"/>
    <w:rsid w:val="00BC6DAA"/>
    <w:rsid w:val="00BC6F30"/>
    <w:rsid w:val="00BC6FCE"/>
    <w:rsid w:val="00BC73EF"/>
    <w:rsid w:val="00BD288D"/>
    <w:rsid w:val="00BD6EA8"/>
    <w:rsid w:val="00BD7077"/>
    <w:rsid w:val="00BD7898"/>
    <w:rsid w:val="00BD7F26"/>
    <w:rsid w:val="00BE0637"/>
    <w:rsid w:val="00BE11D0"/>
    <w:rsid w:val="00BE12C3"/>
    <w:rsid w:val="00BE1395"/>
    <w:rsid w:val="00BE17E7"/>
    <w:rsid w:val="00BE2689"/>
    <w:rsid w:val="00BE441F"/>
    <w:rsid w:val="00BE467C"/>
    <w:rsid w:val="00BE5901"/>
    <w:rsid w:val="00BE590C"/>
    <w:rsid w:val="00BE6E53"/>
    <w:rsid w:val="00BE6F07"/>
    <w:rsid w:val="00BE7AE6"/>
    <w:rsid w:val="00BF05B9"/>
    <w:rsid w:val="00BF07AB"/>
    <w:rsid w:val="00BF1E81"/>
    <w:rsid w:val="00BF23DC"/>
    <w:rsid w:val="00BF241B"/>
    <w:rsid w:val="00BF287C"/>
    <w:rsid w:val="00BF2A15"/>
    <w:rsid w:val="00BF2F29"/>
    <w:rsid w:val="00BF3AA1"/>
    <w:rsid w:val="00BF3E14"/>
    <w:rsid w:val="00BF405C"/>
    <w:rsid w:val="00BF409E"/>
    <w:rsid w:val="00BF4147"/>
    <w:rsid w:val="00BF44F5"/>
    <w:rsid w:val="00BF47C4"/>
    <w:rsid w:val="00BF4953"/>
    <w:rsid w:val="00BF4B12"/>
    <w:rsid w:val="00BF5640"/>
    <w:rsid w:val="00BF6375"/>
    <w:rsid w:val="00BF685B"/>
    <w:rsid w:val="00BF72C0"/>
    <w:rsid w:val="00C01373"/>
    <w:rsid w:val="00C01FD2"/>
    <w:rsid w:val="00C0277F"/>
    <w:rsid w:val="00C027DA"/>
    <w:rsid w:val="00C04310"/>
    <w:rsid w:val="00C0460E"/>
    <w:rsid w:val="00C04C79"/>
    <w:rsid w:val="00C052E7"/>
    <w:rsid w:val="00C05AFE"/>
    <w:rsid w:val="00C05B3A"/>
    <w:rsid w:val="00C05D3C"/>
    <w:rsid w:val="00C07A71"/>
    <w:rsid w:val="00C10152"/>
    <w:rsid w:val="00C10538"/>
    <w:rsid w:val="00C11784"/>
    <w:rsid w:val="00C11BBC"/>
    <w:rsid w:val="00C125A8"/>
    <w:rsid w:val="00C1332F"/>
    <w:rsid w:val="00C1436E"/>
    <w:rsid w:val="00C14458"/>
    <w:rsid w:val="00C148FF"/>
    <w:rsid w:val="00C14EC5"/>
    <w:rsid w:val="00C158F3"/>
    <w:rsid w:val="00C1747F"/>
    <w:rsid w:val="00C214BA"/>
    <w:rsid w:val="00C2259E"/>
    <w:rsid w:val="00C242BC"/>
    <w:rsid w:val="00C24596"/>
    <w:rsid w:val="00C24639"/>
    <w:rsid w:val="00C25DCB"/>
    <w:rsid w:val="00C266E2"/>
    <w:rsid w:val="00C26EFF"/>
    <w:rsid w:val="00C278A1"/>
    <w:rsid w:val="00C27F72"/>
    <w:rsid w:val="00C30FC3"/>
    <w:rsid w:val="00C310AC"/>
    <w:rsid w:val="00C31F31"/>
    <w:rsid w:val="00C336CF"/>
    <w:rsid w:val="00C33801"/>
    <w:rsid w:val="00C343E0"/>
    <w:rsid w:val="00C34BF3"/>
    <w:rsid w:val="00C34CFA"/>
    <w:rsid w:val="00C35003"/>
    <w:rsid w:val="00C35303"/>
    <w:rsid w:val="00C35C53"/>
    <w:rsid w:val="00C35EBD"/>
    <w:rsid w:val="00C36F89"/>
    <w:rsid w:val="00C37268"/>
    <w:rsid w:val="00C375DB"/>
    <w:rsid w:val="00C41815"/>
    <w:rsid w:val="00C42048"/>
    <w:rsid w:val="00C429F8"/>
    <w:rsid w:val="00C42E98"/>
    <w:rsid w:val="00C4414A"/>
    <w:rsid w:val="00C4517B"/>
    <w:rsid w:val="00C45632"/>
    <w:rsid w:val="00C465D7"/>
    <w:rsid w:val="00C46669"/>
    <w:rsid w:val="00C46F9C"/>
    <w:rsid w:val="00C5216B"/>
    <w:rsid w:val="00C523D0"/>
    <w:rsid w:val="00C535B7"/>
    <w:rsid w:val="00C538A9"/>
    <w:rsid w:val="00C53BB2"/>
    <w:rsid w:val="00C543E2"/>
    <w:rsid w:val="00C543FE"/>
    <w:rsid w:val="00C5441C"/>
    <w:rsid w:val="00C544C0"/>
    <w:rsid w:val="00C54C1F"/>
    <w:rsid w:val="00C557A3"/>
    <w:rsid w:val="00C56293"/>
    <w:rsid w:val="00C5665D"/>
    <w:rsid w:val="00C56C3E"/>
    <w:rsid w:val="00C56DB4"/>
    <w:rsid w:val="00C57B63"/>
    <w:rsid w:val="00C60360"/>
    <w:rsid w:val="00C606CC"/>
    <w:rsid w:val="00C609D6"/>
    <w:rsid w:val="00C60E4E"/>
    <w:rsid w:val="00C616EA"/>
    <w:rsid w:val="00C61D53"/>
    <w:rsid w:val="00C61DC9"/>
    <w:rsid w:val="00C61E44"/>
    <w:rsid w:val="00C623CB"/>
    <w:rsid w:val="00C6275B"/>
    <w:rsid w:val="00C6314B"/>
    <w:rsid w:val="00C636F9"/>
    <w:rsid w:val="00C6385D"/>
    <w:rsid w:val="00C64BAB"/>
    <w:rsid w:val="00C659B7"/>
    <w:rsid w:val="00C65BAB"/>
    <w:rsid w:val="00C65F5B"/>
    <w:rsid w:val="00C66895"/>
    <w:rsid w:val="00C67638"/>
    <w:rsid w:val="00C7012F"/>
    <w:rsid w:val="00C7053B"/>
    <w:rsid w:val="00C70D88"/>
    <w:rsid w:val="00C71300"/>
    <w:rsid w:val="00C72513"/>
    <w:rsid w:val="00C726B7"/>
    <w:rsid w:val="00C72797"/>
    <w:rsid w:val="00C72E2B"/>
    <w:rsid w:val="00C7380A"/>
    <w:rsid w:val="00C746A5"/>
    <w:rsid w:val="00C74CC5"/>
    <w:rsid w:val="00C75458"/>
    <w:rsid w:val="00C75578"/>
    <w:rsid w:val="00C763ED"/>
    <w:rsid w:val="00C77112"/>
    <w:rsid w:val="00C7756E"/>
    <w:rsid w:val="00C80A54"/>
    <w:rsid w:val="00C814F4"/>
    <w:rsid w:val="00C815F4"/>
    <w:rsid w:val="00C81CDD"/>
    <w:rsid w:val="00C823D2"/>
    <w:rsid w:val="00C8285E"/>
    <w:rsid w:val="00C82BD5"/>
    <w:rsid w:val="00C82EDA"/>
    <w:rsid w:val="00C83D66"/>
    <w:rsid w:val="00C846E1"/>
    <w:rsid w:val="00C84B06"/>
    <w:rsid w:val="00C853AE"/>
    <w:rsid w:val="00C85430"/>
    <w:rsid w:val="00C8550F"/>
    <w:rsid w:val="00C856AA"/>
    <w:rsid w:val="00C85CCF"/>
    <w:rsid w:val="00C85F61"/>
    <w:rsid w:val="00C86210"/>
    <w:rsid w:val="00C86834"/>
    <w:rsid w:val="00C86CD2"/>
    <w:rsid w:val="00C86D48"/>
    <w:rsid w:val="00C86E0A"/>
    <w:rsid w:val="00C872AC"/>
    <w:rsid w:val="00C902B5"/>
    <w:rsid w:val="00C90F0F"/>
    <w:rsid w:val="00C91505"/>
    <w:rsid w:val="00C917E2"/>
    <w:rsid w:val="00C9199F"/>
    <w:rsid w:val="00C9205C"/>
    <w:rsid w:val="00C92BD2"/>
    <w:rsid w:val="00C94472"/>
    <w:rsid w:val="00C95BB8"/>
    <w:rsid w:val="00C95DDF"/>
    <w:rsid w:val="00C965BB"/>
    <w:rsid w:val="00C96B33"/>
    <w:rsid w:val="00C96D1C"/>
    <w:rsid w:val="00C9797A"/>
    <w:rsid w:val="00CA2083"/>
    <w:rsid w:val="00CA2DC9"/>
    <w:rsid w:val="00CA302E"/>
    <w:rsid w:val="00CA3084"/>
    <w:rsid w:val="00CA3347"/>
    <w:rsid w:val="00CA36F5"/>
    <w:rsid w:val="00CA5210"/>
    <w:rsid w:val="00CA5379"/>
    <w:rsid w:val="00CA581E"/>
    <w:rsid w:val="00CA5E6A"/>
    <w:rsid w:val="00CA60F4"/>
    <w:rsid w:val="00CA692A"/>
    <w:rsid w:val="00CA7868"/>
    <w:rsid w:val="00CA7FAA"/>
    <w:rsid w:val="00CB1D30"/>
    <w:rsid w:val="00CB207A"/>
    <w:rsid w:val="00CB23A3"/>
    <w:rsid w:val="00CB266F"/>
    <w:rsid w:val="00CB4581"/>
    <w:rsid w:val="00CB52B9"/>
    <w:rsid w:val="00CB587C"/>
    <w:rsid w:val="00CB70F3"/>
    <w:rsid w:val="00CB7C0E"/>
    <w:rsid w:val="00CB7EA4"/>
    <w:rsid w:val="00CC1697"/>
    <w:rsid w:val="00CC21BC"/>
    <w:rsid w:val="00CC33EF"/>
    <w:rsid w:val="00CC3FC1"/>
    <w:rsid w:val="00CC4962"/>
    <w:rsid w:val="00CC49D9"/>
    <w:rsid w:val="00CC4B4A"/>
    <w:rsid w:val="00CC5945"/>
    <w:rsid w:val="00CC59BE"/>
    <w:rsid w:val="00CC6090"/>
    <w:rsid w:val="00CC7908"/>
    <w:rsid w:val="00CD0018"/>
    <w:rsid w:val="00CD0253"/>
    <w:rsid w:val="00CD109F"/>
    <w:rsid w:val="00CD3EB0"/>
    <w:rsid w:val="00CD4C51"/>
    <w:rsid w:val="00CD5246"/>
    <w:rsid w:val="00CD56DC"/>
    <w:rsid w:val="00CD5731"/>
    <w:rsid w:val="00CD6E6E"/>
    <w:rsid w:val="00CD7121"/>
    <w:rsid w:val="00CD7418"/>
    <w:rsid w:val="00CE076A"/>
    <w:rsid w:val="00CE1000"/>
    <w:rsid w:val="00CE19FD"/>
    <w:rsid w:val="00CE463E"/>
    <w:rsid w:val="00CE4B4A"/>
    <w:rsid w:val="00CE4E95"/>
    <w:rsid w:val="00CE4FBC"/>
    <w:rsid w:val="00CE51C7"/>
    <w:rsid w:val="00CE5470"/>
    <w:rsid w:val="00CE5B51"/>
    <w:rsid w:val="00CE5C20"/>
    <w:rsid w:val="00CE5C90"/>
    <w:rsid w:val="00CE5EAE"/>
    <w:rsid w:val="00CE77CF"/>
    <w:rsid w:val="00CE77E9"/>
    <w:rsid w:val="00CF08A3"/>
    <w:rsid w:val="00CF0BF9"/>
    <w:rsid w:val="00CF17F5"/>
    <w:rsid w:val="00CF1A72"/>
    <w:rsid w:val="00CF1C15"/>
    <w:rsid w:val="00CF34B4"/>
    <w:rsid w:val="00CF37A2"/>
    <w:rsid w:val="00CF47E3"/>
    <w:rsid w:val="00CF4FB8"/>
    <w:rsid w:val="00CF5468"/>
    <w:rsid w:val="00CF5A9B"/>
    <w:rsid w:val="00CF5D81"/>
    <w:rsid w:val="00CF5F7A"/>
    <w:rsid w:val="00CF60D0"/>
    <w:rsid w:val="00CF6A29"/>
    <w:rsid w:val="00CF7595"/>
    <w:rsid w:val="00D007A0"/>
    <w:rsid w:val="00D01935"/>
    <w:rsid w:val="00D02876"/>
    <w:rsid w:val="00D03468"/>
    <w:rsid w:val="00D03F97"/>
    <w:rsid w:val="00D04341"/>
    <w:rsid w:val="00D057C4"/>
    <w:rsid w:val="00D057DE"/>
    <w:rsid w:val="00D06A2C"/>
    <w:rsid w:val="00D06D3A"/>
    <w:rsid w:val="00D0764A"/>
    <w:rsid w:val="00D07AD0"/>
    <w:rsid w:val="00D119BB"/>
    <w:rsid w:val="00D11BB6"/>
    <w:rsid w:val="00D133EF"/>
    <w:rsid w:val="00D1364C"/>
    <w:rsid w:val="00D13845"/>
    <w:rsid w:val="00D13A1A"/>
    <w:rsid w:val="00D13AB5"/>
    <w:rsid w:val="00D1451F"/>
    <w:rsid w:val="00D155BB"/>
    <w:rsid w:val="00D15B37"/>
    <w:rsid w:val="00D16483"/>
    <w:rsid w:val="00D208F1"/>
    <w:rsid w:val="00D20C32"/>
    <w:rsid w:val="00D20E17"/>
    <w:rsid w:val="00D2123C"/>
    <w:rsid w:val="00D21EA3"/>
    <w:rsid w:val="00D22F5F"/>
    <w:rsid w:val="00D23A84"/>
    <w:rsid w:val="00D24275"/>
    <w:rsid w:val="00D24F63"/>
    <w:rsid w:val="00D257FB"/>
    <w:rsid w:val="00D2601E"/>
    <w:rsid w:val="00D2604B"/>
    <w:rsid w:val="00D271D4"/>
    <w:rsid w:val="00D30D98"/>
    <w:rsid w:val="00D31E8D"/>
    <w:rsid w:val="00D33551"/>
    <w:rsid w:val="00D34595"/>
    <w:rsid w:val="00D3516C"/>
    <w:rsid w:val="00D35853"/>
    <w:rsid w:val="00D37056"/>
    <w:rsid w:val="00D37F33"/>
    <w:rsid w:val="00D40369"/>
    <w:rsid w:val="00D403D7"/>
    <w:rsid w:val="00D4048F"/>
    <w:rsid w:val="00D40553"/>
    <w:rsid w:val="00D40626"/>
    <w:rsid w:val="00D40E8C"/>
    <w:rsid w:val="00D41F65"/>
    <w:rsid w:val="00D439FE"/>
    <w:rsid w:val="00D44988"/>
    <w:rsid w:val="00D4534B"/>
    <w:rsid w:val="00D4540A"/>
    <w:rsid w:val="00D45A85"/>
    <w:rsid w:val="00D45EE5"/>
    <w:rsid w:val="00D45F0B"/>
    <w:rsid w:val="00D46E1A"/>
    <w:rsid w:val="00D503E4"/>
    <w:rsid w:val="00D505CE"/>
    <w:rsid w:val="00D5083D"/>
    <w:rsid w:val="00D50FA4"/>
    <w:rsid w:val="00D53544"/>
    <w:rsid w:val="00D540B5"/>
    <w:rsid w:val="00D55027"/>
    <w:rsid w:val="00D555D2"/>
    <w:rsid w:val="00D55610"/>
    <w:rsid w:val="00D5593C"/>
    <w:rsid w:val="00D55F9C"/>
    <w:rsid w:val="00D57B5A"/>
    <w:rsid w:val="00D57F2D"/>
    <w:rsid w:val="00D60A65"/>
    <w:rsid w:val="00D6136A"/>
    <w:rsid w:val="00D61479"/>
    <w:rsid w:val="00D614BA"/>
    <w:rsid w:val="00D62A93"/>
    <w:rsid w:val="00D62D18"/>
    <w:rsid w:val="00D630C7"/>
    <w:rsid w:val="00D64D3A"/>
    <w:rsid w:val="00D64D96"/>
    <w:rsid w:val="00D65F5F"/>
    <w:rsid w:val="00D66AC3"/>
    <w:rsid w:val="00D66DC0"/>
    <w:rsid w:val="00D66F38"/>
    <w:rsid w:val="00D67A69"/>
    <w:rsid w:val="00D70C23"/>
    <w:rsid w:val="00D7121E"/>
    <w:rsid w:val="00D71DD4"/>
    <w:rsid w:val="00D72EC3"/>
    <w:rsid w:val="00D738F2"/>
    <w:rsid w:val="00D73906"/>
    <w:rsid w:val="00D74056"/>
    <w:rsid w:val="00D7500A"/>
    <w:rsid w:val="00D76595"/>
    <w:rsid w:val="00D772EC"/>
    <w:rsid w:val="00D77D84"/>
    <w:rsid w:val="00D80595"/>
    <w:rsid w:val="00D80786"/>
    <w:rsid w:val="00D809FC"/>
    <w:rsid w:val="00D815B6"/>
    <w:rsid w:val="00D8191D"/>
    <w:rsid w:val="00D81BEC"/>
    <w:rsid w:val="00D822FC"/>
    <w:rsid w:val="00D8248B"/>
    <w:rsid w:val="00D825D8"/>
    <w:rsid w:val="00D82A1B"/>
    <w:rsid w:val="00D82A1E"/>
    <w:rsid w:val="00D83D20"/>
    <w:rsid w:val="00D848BC"/>
    <w:rsid w:val="00D84950"/>
    <w:rsid w:val="00D84C96"/>
    <w:rsid w:val="00D85466"/>
    <w:rsid w:val="00D855BF"/>
    <w:rsid w:val="00D855C8"/>
    <w:rsid w:val="00D85693"/>
    <w:rsid w:val="00D86592"/>
    <w:rsid w:val="00D86631"/>
    <w:rsid w:val="00D869D9"/>
    <w:rsid w:val="00D86B80"/>
    <w:rsid w:val="00D86D7F"/>
    <w:rsid w:val="00D87D81"/>
    <w:rsid w:val="00D9063E"/>
    <w:rsid w:val="00D912C9"/>
    <w:rsid w:val="00D91A26"/>
    <w:rsid w:val="00D91FD0"/>
    <w:rsid w:val="00D925FB"/>
    <w:rsid w:val="00D92C85"/>
    <w:rsid w:val="00D92D6D"/>
    <w:rsid w:val="00D93B97"/>
    <w:rsid w:val="00D94143"/>
    <w:rsid w:val="00D94371"/>
    <w:rsid w:val="00D94428"/>
    <w:rsid w:val="00D94609"/>
    <w:rsid w:val="00D9546C"/>
    <w:rsid w:val="00D95734"/>
    <w:rsid w:val="00D95F8C"/>
    <w:rsid w:val="00D96392"/>
    <w:rsid w:val="00D968BB"/>
    <w:rsid w:val="00D97A38"/>
    <w:rsid w:val="00DA04B6"/>
    <w:rsid w:val="00DA0A87"/>
    <w:rsid w:val="00DA14DF"/>
    <w:rsid w:val="00DA1629"/>
    <w:rsid w:val="00DA1A74"/>
    <w:rsid w:val="00DA1F31"/>
    <w:rsid w:val="00DA2446"/>
    <w:rsid w:val="00DA249C"/>
    <w:rsid w:val="00DA26C1"/>
    <w:rsid w:val="00DA319A"/>
    <w:rsid w:val="00DA4029"/>
    <w:rsid w:val="00DA4F6D"/>
    <w:rsid w:val="00DA5636"/>
    <w:rsid w:val="00DA563E"/>
    <w:rsid w:val="00DA5B34"/>
    <w:rsid w:val="00DA5FFC"/>
    <w:rsid w:val="00DA7843"/>
    <w:rsid w:val="00DB0F54"/>
    <w:rsid w:val="00DB12B4"/>
    <w:rsid w:val="00DB132D"/>
    <w:rsid w:val="00DB20A9"/>
    <w:rsid w:val="00DB2789"/>
    <w:rsid w:val="00DB2D61"/>
    <w:rsid w:val="00DB323D"/>
    <w:rsid w:val="00DB331C"/>
    <w:rsid w:val="00DB3C4F"/>
    <w:rsid w:val="00DB3F6B"/>
    <w:rsid w:val="00DB53BB"/>
    <w:rsid w:val="00DB642A"/>
    <w:rsid w:val="00DB7205"/>
    <w:rsid w:val="00DB74B2"/>
    <w:rsid w:val="00DB7658"/>
    <w:rsid w:val="00DB7E06"/>
    <w:rsid w:val="00DC07DE"/>
    <w:rsid w:val="00DC13E8"/>
    <w:rsid w:val="00DC28D6"/>
    <w:rsid w:val="00DC30FC"/>
    <w:rsid w:val="00DC32F2"/>
    <w:rsid w:val="00DC365F"/>
    <w:rsid w:val="00DC3887"/>
    <w:rsid w:val="00DC49FD"/>
    <w:rsid w:val="00DC5F25"/>
    <w:rsid w:val="00DC6DA7"/>
    <w:rsid w:val="00DC7B6C"/>
    <w:rsid w:val="00DD1E87"/>
    <w:rsid w:val="00DD24BD"/>
    <w:rsid w:val="00DD3062"/>
    <w:rsid w:val="00DD3238"/>
    <w:rsid w:val="00DD3A7E"/>
    <w:rsid w:val="00DD59A7"/>
    <w:rsid w:val="00DD7632"/>
    <w:rsid w:val="00DD7AA1"/>
    <w:rsid w:val="00DE11C6"/>
    <w:rsid w:val="00DE1375"/>
    <w:rsid w:val="00DE13D4"/>
    <w:rsid w:val="00DE176B"/>
    <w:rsid w:val="00DE1AA7"/>
    <w:rsid w:val="00DE2EC0"/>
    <w:rsid w:val="00DE3415"/>
    <w:rsid w:val="00DE4768"/>
    <w:rsid w:val="00DE4F58"/>
    <w:rsid w:val="00DE6BD9"/>
    <w:rsid w:val="00DE7BB1"/>
    <w:rsid w:val="00DF2A52"/>
    <w:rsid w:val="00DF31A9"/>
    <w:rsid w:val="00DF3482"/>
    <w:rsid w:val="00DF3FF1"/>
    <w:rsid w:val="00DF4312"/>
    <w:rsid w:val="00DF595E"/>
    <w:rsid w:val="00DF5FCE"/>
    <w:rsid w:val="00DF792C"/>
    <w:rsid w:val="00E0126E"/>
    <w:rsid w:val="00E0145C"/>
    <w:rsid w:val="00E015EB"/>
    <w:rsid w:val="00E01975"/>
    <w:rsid w:val="00E02585"/>
    <w:rsid w:val="00E02AED"/>
    <w:rsid w:val="00E02E73"/>
    <w:rsid w:val="00E02F22"/>
    <w:rsid w:val="00E0452B"/>
    <w:rsid w:val="00E0511D"/>
    <w:rsid w:val="00E0512B"/>
    <w:rsid w:val="00E05132"/>
    <w:rsid w:val="00E0558E"/>
    <w:rsid w:val="00E06256"/>
    <w:rsid w:val="00E062C6"/>
    <w:rsid w:val="00E0652D"/>
    <w:rsid w:val="00E065CA"/>
    <w:rsid w:val="00E078C4"/>
    <w:rsid w:val="00E07EFF"/>
    <w:rsid w:val="00E10062"/>
    <w:rsid w:val="00E100EB"/>
    <w:rsid w:val="00E10ABC"/>
    <w:rsid w:val="00E11D42"/>
    <w:rsid w:val="00E12534"/>
    <w:rsid w:val="00E125AF"/>
    <w:rsid w:val="00E13843"/>
    <w:rsid w:val="00E1575B"/>
    <w:rsid w:val="00E1590C"/>
    <w:rsid w:val="00E15CAD"/>
    <w:rsid w:val="00E16EE9"/>
    <w:rsid w:val="00E20A27"/>
    <w:rsid w:val="00E20B01"/>
    <w:rsid w:val="00E20FC4"/>
    <w:rsid w:val="00E21DBE"/>
    <w:rsid w:val="00E228B2"/>
    <w:rsid w:val="00E2319F"/>
    <w:rsid w:val="00E245CE"/>
    <w:rsid w:val="00E250E1"/>
    <w:rsid w:val="00E25124"/>
    <w:rsid w:val="00E25897"/>
    <w:rsid w:val="00E26C73"/>
    <w:rsid w:val="00E2777D"/>
    <w:rsid w:val="00E300B8"/>
    <w:rsid w:val="00E32AFA"/>
    <w:rsid w:val="00E3420C"/>
    <w:rsid w:val="00E34413"/>
    <w:rsid w:val="00E34DA5"/>
    <w:rsid w:val="00E34F60"/>
    <w:rsid w:val="00E35312"/>
    <w:rsid w:val="00E35BAD"/>
    <w:rsid w:val="00E35D15"/>
    <w:rsid w:val="00E35F96"/>
    <w:rsid w:val="00E36369"/>
    <w:rsid w:val="00E37946"/>
    <w:rsid w:val="00E407CB"/>
    <w:rsid w:val="00E408BB"/>
    <w:rsid w:val="00E40F62"/>
    <w:rsid w:val="00E42142"/>
    <w:rsid w:val="00E421F4"/>
    <w:rsid w:val="00E43235"/>
    <w:rsid w:val="00E433CD"/>
    <w:rsid w:val="00E447D4"/>
    <w:rsid w:val="00E46337"/>
    <w:rsid w:val="00E50921"/>
    <w:rsid w:val="00E514CC"/>
    <w:rsid w:val="00E51682"/>
    <w:rsid w:val="00E51CDD"/>
    <w:rsid w:val="00E54DA5"/>
    <w:rsid w:val="00E5558B"/>
    <w:rsid w:val="00E556BC"/>
    <w:rsid w:val="00E55C9B"/>
    <w:rsid w:val="00E56621"/>
    <w:rsid w:val="00E56B30"/>
    <w:rsid w:val="00E578F6"/>
    <w:rsid w:val="00E57ADE"/>
    <w:rsid w:val="00E6036D"/>
    <w:rsid w:val="00E60444"/>
    <w:rsid w:val="00E611AF"/>
    <w:rsid w:val="00E61CDD"/>
    <w:rsid w:val="00E62735"/>
    <w:rsid w:val="00E63319"/>
    <w:rsid w:val="00E64193"/>
    <w:rsid w:val="00E65319"/>
    <w:rsid w:val="00E65F23"/>
    <w:rsid w:val="00E66F0E"/>
    <w:rsid w:val="00E676C9"/>
    <w:rsid w:val="00E67BA5"/>
    <w:rsid w:val="00E715E4"/>
    <w:rsid w:val="00E71A47"/>
    <w:rsid w:val="00E71C7F"/>
    <w:rsid w:val="00E72128"/>
    <w:rsid w:val="00E72872"/>
    <w:rsid w:val="00E72F2C"/>
    <w:rsid w:val="00E73722"/>
    <w:rsid w:val="00E73DF4"/>
    <w:rsid w:val="00E742C5"/>
    <w:rsid w:val="00E745E6"/>
    <w:rsid w:val="00E747FF"/>
    <w:rsid w:val="00E7509D"/>
    <w:rsid w:val="00E75E78"/>
    <w:rsid w:val="00E76F04"/>
    <w:rsid w:val="00E7786C"/>
    <w:rsid w:val="00E778D8"/>
    <w:rsid w:val="00E80528"/>
    <w:rsid w:val="00E81233"/>
    <w:rsid w:val="00E815E1"/>
    <w:rsid w:val="00E81CD6"/>
    <w:rsid w:val="00E81D70"/>
    <w:rsid w:val="00E825BC"/>
    <w:rsid w:val="00E83623"/>
    <w:rsid w:val="00E84252"/>
    <w:rsid w:val="00E843DE"/>
    <w:rsid w:val="00E857FF"/>
    <w:rsid w:val="00E86867"/>
    <w:rsid w:val="00E86AFC"/>
    <w:rsid w:val="00E87282"/>
    <w:rsid w:val="00E90D92"/>
    <w:rsid w:val="00E91922"/>
    <w:rsid w:val="00E9280F"/>
    <w:rsid w:val="00E933DE"/>
    <w:rsid w:val="00E93EF5"/>
    <w:rsid w:val="00E95962"/>
    <w:rsid w:val="00E95D40"/>
    <w:rsid w:val="00E95D94"/>
    <w:rsid w:val="00E968FA"/>
    <w:rsid w:val="00E96E68"/>
    <w:rsid w:val="00EA0812"/>
    <w:rsid w:val="00EA1C5D"/>
    <w:rsid w:val="00EA3299"/>
    <w:rsid w:val="00EA32D7"/>
    <w:rsid w:val="00EA32DA"/>
    <w:rsid w:val="00EA37CB"/>
    <w:rsid w:val="00EA3B34"/>
    <w:rsid w:val="00EA3EFA"/>
    <w:rsid w:val="00EA414B"/>
    <w:rsid w:val="00EA48FA"/>
    <w:rsid w:val="00EA6182"/>
    <w:rsid w:val="00EA656B"/>
    <w:rsid w:val="00EA6CE1"/>
    <w:rsid w:val="00EA713D"/>
    <w:rsid w:val="00EB0076"/>
    <w:rsid w:val="00EB081B"/>
    <w:rsid w:val="00EB1A8C"/>
    <w:rsid w:val="00EB1AE1"/>
    <w:rsid w:val="00EB1D06"/>
    <w:rsid w:val="00EB334B"/>
    <w:rsid w:val="00EB3C5E"/>
    <w:rsid w:val="00EB50EE"/>
    <w:rsid w:val="00EB573A"/>
    <w:rsid w:val="00EB57A7"/>
    <w:rsid w:val="00EB6239"/>
    <w:rsid w:val="00EB672A"/>
    <w:rsid w:val="00EB71BB"/>
    <w:rsid w:val="00EB767C"/>
    <w:rsid w:val="00EC06A7"/>
    <w:rsid w:val="00EC0AB6"/>
    <w:rsid w:val="00EC108C"/>
    <w:rsid w:val="00EC120E"/>
    <w:rsid w:val="00EC157B"/>
    <w:rsid w:val="00EC1601"/>
    <w:rsid w:val="00EC1F94"/>
    <w:rsid w:val="00EC4B08"/>
    <w:rsid w:val="00EC5DD4"/>
    <w:rsid w:val="00EC6295"/>
    <w:rsid w:val="00EC629F"/>
    <w:rsid w:val="00EC68F2"/>
    <w:rsid w:val="00EC78ED"/>
    <w:rsid w:val="00ED112E"/>
    <w:rsid w:val="00ED1945"/>
    <w:rsid w:val="00ED1D48"/>
    <w:rsid w:val="00ED2989"/>
    <w:rsid w:val="00ED2E49"/>
    <w:rsid w:val="00ED2EC1"/>
    <w:rsid w:val="00ED47B9"/>
    <w:rsid w:val="00ED4D54"/>
    <w:rsid w:val="00ED52E6"/>
    <w:rsid w:val="00ED62A5"/>
    <w:rsid w:val="00ED6A52"/>
    <w:rsid w:val="00ED6D27"/>
    <w:rsid w:val="00ED70BD"/>
    <w:rsid w:val="00ED7253"/>
    <w:rsid w:val="00ED73D3"/>
    <w:rsid w:val="00ED75D8"/>
    <w:rsid w:val="00ED7A59"/>
    <w:rsid w:val="00EE0A7A"/>
    <w:rsid w:val="00EE1D26"/>
    <w:rsid w:val="00EE3181"/>
    <w:rsid w:val="00EE3304"/>
    <w:rsid w:val="00EE4190"/>
    <w:rsid w:val="00EE447E"/>
    <w:rsid w:val="00EE4855"/>
    <w:rsid w:val="00EE5802"/>
    <w:rsid w:val="00EE7BB5"/>
    <w:rsid w:val="00EF0654"/>
    <w:rsid w:val="00EF0A9C"/>
    <w:rsid w:val="00EF0AC3"/>
    <w:rsid w:val="00EF10D5"/>
    <w:rsid w:val="00EF1C0D"/>
    <w:rsid w:val="00EF1EDD"/>
    <w:rsid w:val="00EF2189"/>
    <w:rsid w:val="00EF25E5"/>
    <w:rsid w:val="00EF3ADF"/>
    <w:rsid w:val="00EF5D93"/>
    <w:rsid w:val="00EF5F01"/>
    <w:rsid w:val="00EF646D"/>
    <w:rsid w:val="00EF7A26"/>
    <w:rsid w:val="00F00046"/>
    <w:rsid w:val="00F0053D"/>
    <w:rsid w:val="00F00734"/>
    <w:rsid w:val="00F01D93"/>
    <w:rsid w:val="00F01FBD"/>
    <w:rsid w:val="00F038AA"/>
    <w:rsid w:val="00F04789"/>
    <w:rsid w:val="00F0601D"/>
    <w:rsid w:val="00F061B6"/>
    <w:rsid w:val="00F0622D"/>
    <w:rsid w:val="00F064AA"/>
    <w:rsid w:val="00F065F6"/>
    <w:rsid w:val="00F066C1"/>
    <w:rsid w:val="00F06706"/>
    <w:rsid w:val="00F06E77"/>
    <w:rsid w:val="00F0738B"/>
    <w:rsid w:val="00F07658"/>
    <w:rsid w:val="00F109CD"/>
    <w:rsid w:val="00F11E32"/>
    <w:rsid w:val="00F12B57"/>
    <w:rsid w:val="00F12CD0"/>
    <w:rsid w:val="00F13ED5"/>
    <w:rsid w:val="00F14167"/>
    <w:rsid w:val="00F1535C"/>
    <w:rsid w:val="00F1596D"/>
    <w:rsid w:val="00F159B1"/>
    <w:rsid w:val="00F165D0"/>
    <w:rsid w:val="00F1679C"/>
    <w:rsid w:val="00F16B5A"/>
    <w:rsid w:val="00F201D1"/>
    <w:rsid w:val="00F20566"/>
    <w:rsid w:val="00F210F6"/>
    <w:rsid w:val="00F211A4"/>
    <w:rsid w:val="00F21516"/>
    <w:rsid w:val="00F219CA"/>
    <w:rsid w:val="00F21E66"/>
    <w:rsid w:val="00F22145"/>
    <w:rsid w:val="00F229BD"/>
    <w:rsid w:val="00F22C26"/>
    <w:rsid w:val="00F22F34"/>
    <w:rsid w:val="00F23301"/>
    <w:rsid w:val="00F23420"/>
    <w:rsid w:val="00F24D8F"/>
    <w:rsid w:val="00F24FF8"/>
    <w:rsid w:val="00F252D1"/>
    <w:rsid w:val="00F25817"/>
    <w:rsid w:val="00F25A1C"/>
    <w:rsid w:val="00F2603C"/>
    <w:rsid w:val="00F272BE"/>
    <w:rsid w:val="00F2784C"/>
    <w:rsid w:val="00F32A85"/>
    <w:rsid w:val="00F33401"/>
    <w:rsid w:val="00F33BB1"/>
    <w:rsid w:val="00F33FF8"/>
    <w:rsid w:val="00F34943"/>
    <w:rsid w:val="00F35604"/>
    <w:rsid w:val="00F356F2"/>
    <w:rsid w:val="00F35BB6"/>
    <w:rsid w:val="00F36056"/>
    <w:rsid w:val="00F364F3"/>
    <w:rsid w:val="00F366D4"/>
    <w:rsid w:val="00F3718C"/>
    <w:rsid w:val="00F374A5"/>
    <w:rsid w:val="00F374BF"/>
    <w:rsid w:val="00F37A53"/>
    <w:rsid w:val="00F40661"/>
    <w:rsid w:val="00F409FB"/>
    <w:rsid w:val="00F40CF1"/>
    <w:rsid w:val="00F416D7"/>
    <w:rsid w:val="00F4217D"/>
    <w:rsid w:val="00F42446"/>
    <w:rsid w:val="00F43389"/>
    <w:rsid w:val="00F436DE"/>
    <w:rsid w:val="00F44108"/>
    <w:rsid w:val="00F443AE"/>
    <w:rsid w:val="00F44922"/>
    <w:rsid w:val="00F44B75"/>
    <w:rsid w:val="00F44D75"/>
    <w:rsid w:val="00F453FC"/>
    <w:rsid w:val="00F470A2"/>
    <w:rsid w:val="00F47366"/>
    <w:rsid w:val="00F47E53"/>
    <w:rsid w:val="00F47EFF"/>
    <w:rsid w:val="00F51AC2"/>
    <w:rsid w:val="00F524BA"/>
    <w:rsid w:val="00F52C4B"/>
    <w:rsid w:val="00F52EE3"/>
    <w:rsid w:val="00F5365E"/>
    <w:rsid w:val="00F53743"/>
    <w:rsid w:val="00F53860"/>
    <w:rsid w:val="00F53CAD"/>
    <w:rsid w:val="00F5421F"/>
    <w:rsid w:val="00F550BE"/>
    <w:rsid w:val="00F551BF"/>
    <w:rsid w:val="00F5571B"/>
    <w:rsid w:val="00F5720F"/>
    <w:rsid w:val="00F5779E"/>
    <w:rsid w:val="00F61B9E"/>
    <w:rsid w:val="00F622EA"/>
    <w:rsid w:val="00F632AD"/>
    <w:rsid w:val="00F64608"/>
    <w:rsid w:val="00F64CC9"/>
    <w:rsid w:val="00F65F5C"/>
    <w:rsid w:val="00F66334"/>
    <w:rsid w:val="00F72BBD"/>
    <w:rsid w:val="00F72ED8"/>
    <w:rsid w:val="00F73079"/>
    <w:rsid w:val="00F734BC"/>
    <w:rsid w:val="00F738C7"/>
    <w:rsid w:val="00F73BA7"/>
    <w:rsid w:val="00F73BD6"/>
    <w:rsid w:val="00F745A1"/>
    <w:rsid w:val="00F74D8D"/>
    <w:rsid w:val="00F753E8"/>
    <w:rsid w:val="00F76328"/>
    <w:rsid w:val="00F8021E"/>
    <w:rsid w:val="00F804BA"/>
    <w:rsid w:val="00F81002"/>
    <w:rsid w:val="00F82646"/>
    <w:rsid w:val="00F83E2D"/>
    <w:rsid w:val="00F84733"/>
    <w:rsid w:val="00F859FB"/>
    <w:rsid w:val="00F86BE2"/>
    <w:rsid w:val="00F87316"/>
    <w:rsid w:val="00F87B05"/>
    <w:rsid w:val="00F91139"/>
    <w:rsid w:val="00F91239"/>
    <w:rsid w:val="00F9397B"/>
    <w:rsid w:val="00F942C9"/>
    <w:rsid w:val="00F96C3E"/>
    <w:rsid w:val="00F96F8B"/>
    <w:rsid w:val="00F970BC"/>
    <w:rsid w:val="00FA038F"/>
    <w:rsid w:val="00FA0914"/>
    <w:rsid w:val="00FA1363"/>
    <w:rsid w:val="00FA294C"/>
    <w:rsid w:val="00FA328D"/>
    <w:rsid w:val="00FA337B"/>
    <w:rsid w:val="00FA3E67"/>
    <w:rsid w:val="00FA4B8C"/>
    <w:rsid w:val="00FA4F5A"/>
    <w:rsid w:val="00FA4FE9"/>
    <w:rsid w:val="00FA60AA"/>
    <w:rsid w:val="00FA66DE"/>
    <w:rsid w:val="00FA6D66"/>
    <w:rsid w:val="00FA73D1"/>
    <w:rsid w:val="00FB02C3"/>
    <w:rsid w:val="00FB0AF0"/>
    <w:rsid w:val="00FB0AF2"/>
    <w:rsid w:val="00FB2D86"/>
    <w:rsid w:val="00FB3332"/>
    <w:rsid w:val="00FB35AD"/>
    <w:rsid w:val="00FB424C"/>
    <w:rsid w:val="00FB45CC"/>
    <w:rsid w:val="00FB4713"/>
    <w:rsid w:val="00FB4C52"/>
    <w:rsid w:val="00FB521E"/>
    <w:rsid w:val="00FB55E2"/>
    <w:rsid w:val="00FB6E1E"/>
    <w:rsid w:val="00FB76EC"/>
    <w:rsid w:val="00FB796F"/>
    <w:rsid w:val="00FC28F4"/>
    <w:rsid w:val="00FC3D54"/>
    <w:rsid w:val="00FC45C6"/>
    <w:rsid w:val="00FC50B1"/>
    <w:rsid w:val="00FD1CAD"/>
    <w:rsid w:val="00FD233D"/>
    <w:rsid w:val="00FD23D7"/>
    <w:rsid w:val="00FD270C"/>
    <w:rsid w:val="00FD2882"/>
    <w:rsid w:val="00FD2B4A"/>
    <w:rsid w:val="00FD3EE3"/>
    <w:rsid w:val="00FD403F"/>
    <w:rsid w:val="00FD4BAA"/>
    <w:rsid w:val="00FD647B"/>
    <w:rsid w:val="00FD7232"/>
    <w:rsid w:val="00FD7B3A"/>
    <w:rsid w:val="00FE07B2"/>
    <w:rsid w:val="00FE0D5C"/>
    <w:rsid w:val="00FE1905"/>
    <w:rsid w:val="00FE1BFF"/>
    <w:rsid w:val="00FE2908"/>
    <w:rsid w:val="00FE2E60"/>
    <w:rsid w:val="00FE374C"/>
    <w:rsid w:val="00FE43EE"/>
    <w:rsid w:val="00FE53B6"/>
    <w:rsid w:val="00FE5C1B"/>
    <w:rsid w:val="00FE6B2A"/>
    <w:rsid w:val="00FE6EFE"/>
    <w:rsid w:val="00FE75F4"/>
    <w:rsid w:val="00FF0B64"/>
    <w:rsid w:val="00FF0B8F"/>
    <w:rsid w:val="00FF13E7"/>
    <w:rsid w:val="00FF212C"/>
    <w:rsid w:val="00FF23A7"/>
    <w:rsid w:val="00FF2E4A"/>
    <w:rsid w:val="00FF34A8"/>
    <w:rsid w:val="00FF3919"/>
    <w:rsid w:val="00FF3F9C"/>
    <w:rsid w:val="00FF4234"/>
    <w:rsid w:val="00FF4366"/>
    <w:rsid w:val="00FF4B76"/>
    <w:rsid w:val="00FF4F3E"/>
    <w:rsid w:val="00FF5BF9"/>
    <w:rsid w:val="00FF6024"/>
    <w:rsid w:val="00FF72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A46AE7"/>
  <w15:docId w15:val="{C8A44860-59F5-4A86-9D97-4E76803E1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E16EF"/>
    <w:rPr>
      <w:sz w:val="24"/>
      <w:szCs w:val="24"/>
    </w:rPr>
  </w:style>
  <w:style w:type="paragraph" w:styleId="Nagwek10">
    <w:name w:val="heading 1"/>
    <w:basedOn w:val="Normalny"/>
    <w:next w:val="Normalny"/>
    <w:qFormat/>
    <w:pPr>
      <w:keepNext/>
      <w:spacing w:before="240" w:after="60"/>
      <w:outlineLvl w:val="0"/>
    </w:pPr>
    <w:rPr>
      <w:rFonts w:ascii="Arial" w:hAnsi="Arial" w:cs="Arial"/>
      <w:b/>
      <w:bCs/>
      <w:kern w:val="32"/>
      <w:sz w:val="32"/>
      <w:szCs w:val="32"/>
    </w:rPr>
  </w:style>
  <w:style w:type="paragraph" w:styleId="Nagwek20">
    <w:name w:val="heading 2"/>
    <w:basedOn w:val="Normalny"/>
    <w:next w:val="Normalny"/>
    <w:qFormat/>
    <w:pPr>
      <w:keepNext/>
      <w:widowControl w:val="0"/>
      <w:autoSpaceDE w:val="0"/>
      <w:autoSpaceDN w:val="0"/>
      <w:adjustRightInd w:val="0"/>
      <w:jc w:val="both"/>
      <w:outlineLvl w:val="1"/>
    </w:pPr>
    <w:rPr>
      <w:b/>
      <w:bCs/>
      <w:color w:val="000000"/>
      <w:u w:val="single"/>
    </w:rPr>
  </w:style>
  <w:style w:type="paragraph" w:styleId="Nagwek30">
    <w:name w:val="heading 3"/>
    <w:basedOn w:val="Normalny"/>
    <w:next w:val="Normalny"/>
    <w:qFormat/>
    <w:pPr>
      <w:keepNext/>
      <w:spacing w:before="240" w:after="60"/>
      <w:outlineLvl w:val="2"/>
    </w:pPr>
    <w:rPr>
      <w:rFonts w:ascii="Arial" w:hAnsi="Arial" w:cs="Arial"/>
      <w:b/>
      <w:bCs/>
      <w:sz w:val="26"/>
      <w:szCs w:val="26"/>
    </w:rPr>
  </w:style>
  <w:style w:type="paragraph" w:styleId="Nagwek40">
    <w:name w:val="heading 4"/>
    <w:basedOn w:val="Normalny"/>
    <w:next w:val="Normalny"/>
    <w:qFormat/>
    <w:pPr>
      <w:keepNext/>
      <w:widowControl w:val="0"/>
      <w:autoSpaceDE w:val="0"/>
      <w:autoSpaceDN w:val="0"/>
      <w:adjustRightInd w:val="0"/>
      <w:jc w:val="both"/>
      <w:outlineLvl w:val="3"/>
    </w:pPr>
    <w:rPr>
      <w:b/>
      <w:bCs/>
      <w:color w:val="000000"/>
    </w:rPr>
  </w:style>
  <w:style w:type="paragraph" w:styleId="Nagwek5">
    <w:name w:val="heading 5"/>
    <w:basedOn w:val="Normalny"/>
    <w:next w:val="Normalny"/>
    <w:qFormat/>
    <w:pPr>
      <w:keepNext/>
      <w:widowControl w:val="0"/>
      <w:autoSpaceDE w:val="0"/>
      <w:autoSpaceDN w:val="0"/>
      <w:adjustRightInd w:val="0"/>
      <w:jc w:val="center"/>
      <w:outlineLvl w:val="4"/>
    </w:pPr>
    <w:rPr>
      <w:b/>
      <w:bCs/>
      <w:color w:val="000000"/>
    </w:rPr>
  </w:style>
  <w:style w:type="paragraph" w:styleId="Nagwek6">
    <w:name w:val="heading 6"/>
    <w:basedOn w:val="Normalny"/>
    <w:next w:val="Normalny"/>
    <w:qFormat/>
    <w:pPr>
      <w:spacing w:before="240" w:after="60"/>
      <w:outlineLvl w:val="5"/>
    </w:pPr>
    <w:rPr>
      <w:b/>
      <w:bCs/>
      <w:sz w:val="22"/>
      <w:szCs w:val="22"/>
    </w:rPr>
  </w:style>
  <w:style w:type="paragraph" w:styleId="Nagwek7">
    <w:name w:val="heading 7"/>
    <w:basedOn w:val="Normalny"/>
    <w:next w:val="Normalny"/>
    <w:qFormat/>
    <w:pPr>
      <w:keepNext/>
      <w:widowControl w:val="0"/>
      <w:autoSpaceDE w:val="0"/>
      <w:autoSpaceDN w:val="0"/>
      <w:adjustRightInd w:val="0"/>
      <w:ind w:left="400" w:hanging="400"/>
      <w:jc w:val="both"/>
      <w:outlineLvl w:val="6"/>
    </w:pPr>
    <w:rPr>
      <w:b/>
      <w:bCs/>
      <w:color w:val="000000"/>
    </w:rPr>
  </w:style>
  <w:style w:type="paragraph" w:styleId="Nagwek8">
    <w:name w:val="heading 8"/>
    <w:basedOn w:val="Normalny"/>
    <w:next w:val="Normalny"/>
    <w:qFormat/>
    <w:pPr>
      <w:keepNext/>
      <w:widowControl w:val="0"/>
      <w:autoSpaceDE w:val="0"/>
      <w:autoSpaceDN w:val="0"/>
      <w:adjustRightInd w:val="0"/>
      <w:ind w:left="400" w:hanging="400"/>
      <w:jc w:val="both"/>
      <w:outlineLvl w:val="7"/>
    </w:pPr>
    <w:rPr>
      <w:b/>
      <w:bCs/>
      <w:color w:val="000000"/>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2">
    <w:name w:val="Body Text Indent 2"/>
    <w:basedOn w:val="Normalny"/>
    <w:link w:val="Tekstpodstawowywcity2Znak"/>
    <w:pPr>
      <w:widowControl w:val="0"/>
      <w:autoSpaceDE w:val="0"/>
      <w:autoSpaceDN w:val="0"/>
      <w:adjustRightInd w:val="0"/>
      <w:ind w:left="400"/>
    </w:pPr>
    <w:rPr>
      <w:color w:val="000000"/>
      <w:szCs w:val="20"/>
    </w:rPr>
  </w:style>
  <w:style w:type="paragraph" w:styleId="Tekstpodstawowy">
    <w:name w:val="Body Text"/>
    <w:basedOn w:val="Normalny"/>
    <w:link w:val="TekstpodstawowyZnak"/>
    <w:pPr>
      <w:widowControl w:val="0"/>
      <w:autoSpaceDE w:val="0"/>
      <w:autoSpaceDN w:val="0"/>
      <w:adjustRightInd w:val="0"/>
    </w:pPr>
    <w:rPr>
      <w:color w:val="33CCCC"/>
      <w:szCs w:val="20"/>
    </w:rPr>
  </w:style>
  <w:style w:type="paragraph" w:styleId="Tekstpodstawowywcity">
    <w:name w:val="Body Text Indent"/>
    <w:basedOn w:val="Normalny"/>
    <w:link w:val="TekstpodstawowywcityZnak"/>
    <w:pPr>
      <w:widowControl w:val="0"/>
      <w:autoSpaceDE w:val="0"/>
      <w:autoSpaceDN w:val="0"/>
      <w:adjustRightInd w:val="0"/>
      <w:ind w:left="1200" w:hanging="400"/>
    </w:pPr>
    <w:rPr>
      <w:color w:val="000000"/>
      <w:szCs w:val="20"/>
    </w:rPr>
  </w:style>
  <w:style w:type="paragraph" w:styleId="Tekstpodstawowywcity3">
    <w:name w:val="Body Text Indent 3"/>
    <w:basedOn w:val="Normalny"/>
    <w:link w:val="Tekstpodstawowywcity3Znak"/>
    <w:pPr>
      <w:widowControl w:val="0"/>
      <w:autoSpaceDE w:val="0"/>
      <w:autoSpaceDN w:val="0"/>
      <w:adjustRightInd w:val="0"/>
      <w:ind w:left="400"/>
    </w:pPr>
    <w:rPr>
      <w:color w:val="000000"/>
      <w:sz w:val="22"/>
      <w:szCs w:val="22"/>
    </w:rPr>
  </w:style>
  <w:style w:type="character" w:styleId="Numerstrony">
    <w:name w:val="page number"/>
    <w:basedOn w:val="Domylnaczcionkaakapitu"/>
  </w:style>
  <w:style w:type="paragraph" w:styleId="Stopka">
    <w:name w:val="footer"/>
    <w:basedOn w:val="Normalny"/>
    <w:link w:val="StopkaZnak"/>
    <w:uiPriority w:val="99"/>
    <w:pPr>
      <w:tabs>
        <w:tab w:val="center" w:pos="4536"/>
        <w:tab w:val="right" w:pos="9072"/>
      </w:tabs>
    </w:pPr>
  </w:style>
  <w:style w:type="paragraph" w:styleId="Tekstpodstawowy2">
    <w:name w:val="Body Text 2"/>
    <w:basedOn w:val="Normalny"/>
    <w:pPr>
      <w:jc w:val="both"/>
    </w:pPr>
    <w:rPr>
      <w:sz w:val="22"/>
    </w:rPr>
  </w:style>
  <w:style w:type="paragraph" w:customStyle="1" w:styleId="NormalnyWeb1">
    <w:name w:val="Normalny (Web)1"/>
    <w:basedOn w:val="Normalny"/>
    <w:pPr>
      <w:spacing w:before="100" w:beforeAutospacing="1" w:after="119"/>
      <w:jc w:val="both"/>
    </w:pPr>
    <w:rPr>
      <w:szCs w:val="20"/>
    </w:rPr>
  </w:style>
  <w:style w:type="paragraph" w:styleId="Nagwek">
    <w:name w:val="header"/>
    <w:basedOn w:val="Normalny"/>
    <w:link w:val="NagwekZnak"/>
    <w:uiPriority w:val="99"/>
    <w:pPr>
      <w:tabs>
        <w:tab w:val="center" w:pos="4536"/>
        <w:tab w:val="right" w:pos="9072"/>
      </w:tabs>
    </w:pPr>
  </w:style>
  <w:style w:type="paragraph" w:styleId="Tekstkomentarza">
    <w:name w:val="annotation text"/>
    <w:basedOn w:val="Normalny"/>
    <w:link w:val="TekstkomentarzaZnak"/>
    <w:semiHidden/>
    <w:rPr>
      <w:sz w:val="20"/>
      <w:lang w:val="en-GB" w:eastAsia="en-GB"/>
    </w:rPr>
  </w:style>
  <w:style w:type="paragraph" w:styleId="NormalnyWeb">
    <w:name w:val="Normal (Web)"/>
    <w:basedOn w:val="Normalny"/>
    <w:uiPriority w:val="99"/>
    <w:pPr>
      <w:spacing w:before="100" w:beforeAutospacing="1" w:after="100" w:afterAutospacing="1"/>
    </w:pPr>
  </w:style>
  <w:style w:type="paragraph" w:styleId="Tytu">
    <w:name w:val="Title"/>
    <w:basedOn w:val="Normalny"/>
    <w:qFormat/>
    <w:pPr>
      <w:jc w:val="center"/>
    </w:pPr>
    <w:rPr>
      <w:rFonts w:ascii="Arial Narrow" w:hAnsi="Arial Narrow"/>
      <w:b/>
      <w:sz w:val="28"/>
      <w:szCs w:val="20"/>
    </w:rPr>
  </w:style>
  <w:style w:type="paragraph" w:customStyle="1" w:styleId="NormalnyWeb10">
    <w:name w:val="Normalny (Web)1"/>
    <w:basedOn w:val="Normalny"/>
    <w:pPr>
      <w:spacing w:before="100" w:beforeAutospacing="1" w:after="119"/>
      <w:jc w:val="both"/>
    </w:pPr>
    <w:rPr>
      <w:szCs w:val="20"/>
    </w:rPr>
  </w:style>
  <w:style w:type="paragraph" w:customStyle="1" w:styleId="DomylnaczcionkaakapituAkapitZnakZnakZnakZnakZnakZnakZnakZnakZnakZnakZnakZnakZnakZnakZnakZnak">
    <w:name w:val="Domyślna czcionka akapitu Akapit Znak Znak Znak Znak Znak Znak Znak Znak Znak Znak Znak Znak Znak Znak Znak Znak"/>
    <w:basedOn w:val="Normalny"/>
    <w:rPr>
      <w:szCs w:val="20"/>
    </w:rPr>
  </w:style>
  <w:style w:type="paragraph" w:styleId="Tekstdymka">
    <w:name w:val="Balloon Text"/>
    <w:basedOn w:val="Normalny"/>
    <w:semiHidden/>
    <w:rPr>
      <w:rFonts w:ascii="Tahoma" w:hAnsi="Tahoma" w:cs="Tahoma"/>
      <w:sz w:val="16"/>
      <w:szCs w:val="16"/>
    </w:rPr>
  </w:style>
  <w:style w:type="paragraph" w:styleId="Tekstpodstawowy3">
    <w:name w:val="Body Text 3"/>
    <w:basedOn w:val="Normalny"/>
    <w:pPr>
      <w:jc w:val="center"/>
    </w:pPr>
    <w:rPr>
      <w:rFonts w:ascii="Arial" w:hAnsi="Arial" w:cs="Arial"/>
      <w:b/>
      <w:bCs/>
      <w:color w:val="800080"/>
      <w:sz w:val="44"/>
      <w:szCs w:val="44"/>
    </w:rPr>
  </w:style>
  <w:style w:type="paragraph" w:styleId="Tekstprzypisudolnego">
    <w:name w:val="footnote text"/>
    <w:basedOn w:val="Normalny"/>
    <w:link w:val="TekstprzypisudolnegoZnak"/>
    <w:uiPriority w:val="99"/>
    <w:unhideWhenUsed/>
    <w:rPr>
      <w:sz w:val="20"/>
      <w:szCs w:val="20"/>
    </w:rPr>
  </w:style>
  <w:style w:type="character" w:styleId="Odwoanieprzypisudolnego">
    <w:name w:val="footnote reference"/>
    <w:uiPriority w:val="99"/>
    <w:unhideWhenUsed/>
    <w:rPr>
      <w:vertAlign w:val="superscript"/>
    </w:rPr>
  </w:style>
  <w:style w:type="paragraph" w:customStyle="1" w:styleId="Default">
    <w:name w:val="Default"/>
    <w:pPr>
      <w:autoSpaceDE w:val="0"/>
      <w:autoSpaceDN w:val="0"/>
      <w:adjustRightInd w:val="0"/>
    </w:pPr>
    <w:rPr>
      <w:color w:val="000000"/>
      <w:sz w:val="24"/>
      <w:szCs w:val="24"/>
    </w:rPr>
  </w:style>
  <w:style w:type="paragraph" w:styleId="Lista">
    <w:name w:val="List"/>
    <w:basedOn w:val="Normalny"/>
    <w:rsid w:val="00C91505"/>
    <w:pPr>
      <w:suppressAutoHyphens/>
      <w:overflowPunct w:val="0"/>
      <w:autoSpaceDE w:val="0"/>
      <w:ind w:left="360" w:hanging="360"/>
      <w:textAlignment w:val="baseline"/>
    </w:pPr>
    <w:rPr>
      <w:rFonts w:ascii="Arial" w:hAnsi="Arial"/>
      <w:szCs w:val="20"/>
      <w:lang w:eastAsia="ar-SA"/>
    </w:rPr>
  </w:style>
  <w:style w:type="paragraph" w:customStyle="1" w:styleId="Standard">
    <w:name w:val="Standard"/>
    <w:rsid w:val="0055279A"/>
    <w:pPr>
      <w:widowControl w:val="0"/>
      <w:autoSpaceDE w:val="0"/>
      <w:autoSpaceDN w:val="0"/>
      <w:adjustRightInd w:val="0"/>
    </w:pPr>
    <w:rPr>
      <w:sz w:val="24"/>
      <w:szCs w:val="24"/>
    </w:rPr>
  </w:style>
  <w:style w:type="character" w:customStyle="1" w:styleId="TekstprzypisudolnegoZnak">
    <w:name w:val="Tekst przypisu dolnego Znak"/>
    <w:basedOn w:val="Domylnaczcionkaakapitu"/>
    <w:link w:val="Tekstprzypisudolnego"/>
    <w:uiPriority w:val="99"/>
    <w:rsid w:val="00FD23D7"/>
  </w:style>
  <w:style w:type="character" w:customStyle="1" w:styleId="text">
    <w:name w:val="text"/>
    <w:basedOn w:val="Domylnaczcionkaakapitu"/>
    <w:rsid w:val="00FD23D7"/>
  </w:style>
  <w:style w:type="paragraph" w:customStyle="1" w:styleId="1">
    <w:name w:val="1."/>
    <w:basedOn w:val="Normalny"/>
    <w:rsid w:val="00FD23D7"/>
    <w:pPr>
      <w:suppressAutoHyphens/>
      <w:snapToGrid w:val="0"/>
      <w:spacing w:line="258" w:lineRule="atLeast"/>
      <w:ind w:left="227" w:hanging="227"/>
      <w:jc w:val="both"/>
    </w:pPr>
    <w:rPr>
      <w:rFonts w:ascii="FrankfurtGothic" w:hAnsi="FrankfurtGothic"/>
      <w:color w:val="000000"/>
      <w:sz w:val="19"/>
      <w:szCs w:val="20"/>
      <w:lang w:eastAsia="ar-SA"/>
    </w:rPr>
  </w:style>
  <w:style w:type="character" w:styleId="Hipercze">
    <w:name w:val="Hyperlink"/>
    <w:rsid w:val="00FD23D7"/>
    <w:rPr>
      <w:color w:val="0000FF"/>
      <w:u w:val="single"/>
    </w:rPr>
  </w:style>
  <w:style w:type="character" w:customStyle="1" w:styleId="tekstdokbold">
    <w:name w:val="tekst dok. bold"/>
    <w:rsid w:val="0088039C"/>
    <w:rPr>
      <w:b/>
      <w:bCs/>
    </w:rPr>
  </w:style>
  <w:style w:type="paragraph" w:customStyle="1" w:styleId="tekstdokumentu">
    <w:name w:val="tekst dokumentu"/>
    <w:basedOn w:val="Normalny"/>
    <w:autoRedefine/>
    <w:rsid w:val="009452D2"/>
    <w:pPr>
      <w:widowControl w:val="0"/>
      <w:spacing w:after="120"/>
      <w:jc w:val="both"/>
    </w:pPr>
    <w:rPr>
      <w:rFonts w:ascii="Arial" w:hAnsi="Arial" w:cs="Arial"/>
      <w:sz w:val="20"/>
      <w:szCs w:val="20"/>
    </w:rPr>
  </w:style>
  <w:style w:type="paragraph" w:customStyle="1" w:styleId="rozdzia">
    <w:name w:val="rozdział"/>
    <w:basedOn w:val="Normalny"/>
    <w:autoRedefine/>
    <w:rsid w:val="00FE43EE"/>
    <w:pPr>
      <w:spacing w:line="360" w:lineRule="auto"/>
      <w:jc w:val="center"/>
    </w:pPr>
    <w:rPr>
      <w:rFonts w:ascii="Arial" w:hAnsi="Arial" w:cs="Arial"/>
      <w:b/>
      <w:iCs/>
      <w:caps/>
      <w:spacing w:val="8"/>
      <w:sz w:val="22"/>
      <w:szCs w:val="22"/>
    </w:rPr>
  </w:style>
  <w:style w:type="character" w:customStyle="1" w:styleId="NagwekZnak">
    <w:name w:val="Nagłówek Znak"/>
    <w:link w:val="Nagwek"/>
    <w:uiPriority w:val="99"/>
    <w:rsid w:val="00973668"/>
    <w:rPr>
      <w:sz w:val="24"/>
      <w:szCs w:val="24"/>
    </w:rPr>
  </w:style>
  <w:style w:type="paragraph" w:styleId="Akapitzlist">
    <w:name w:val="List Paragraph"/>
    <w:aliases w:val="normalny tekst,1.Nagłówek,Numerowanie,List Paragraph,Akapit z listą BS,sw tekst,Kolorowa lista — akcent 11,CW_Lista,wypunktowanie,zwykły tekst,List Paragraph1,BulletC,Obiekt,Odstavec,Podsis rysunku,Akapit z listą4,T_SZ_List Paragraph,L1,l"/>
    <w:basedOn w:val="Normalny"/>
    <w:link w:val="AkapitzlistZnak"/>
    <w:uiPriority w:val="34"/>
    <w:qFormat/>
    <w:rsid w:val="00973668"/>
    <w:pPr>
      <w:ind w:left="720"/>
      <w:contextualSpacing/>
    </w:pPr>
  </w:style>
  <w:style w:type="character" w:customStyle="1" w:styleId="TekstpodstawowyZnak">
    <w:name w:val="Tekst podstawowy Znak"/>
    <w:link w:val="Tekstpodstawowy"/>
    <w:rsid w:val="008A65F8"/>
    <w:rPr>
      <w:color w:val="33CCCC"/>
      <w:sz w:val="24"/>
    </w:rPr>
  </w:style>
  <w:style w:type="character" w:customStyle="1" w:styleId="TekstpodstawowywcityZnak">
    <w:name w:val="Tekst podstawowy wcięty Znak"/>
    <w:link w:val="Tekstpodstawowywcity"/>
    <w:rsid w:val="008A65F8"/>
    <w:rPr>
      <w:color w:val="000000"/>
      <w:sz w:val="24"/>
    </w:rPr>
  </w:style>
  <w:style w:type="character" w:styleId="UyteHipercze">
    <w:name w:val="FollowedHyperlink"/>
    <w:rsid w:val="00194D9F"/>
    <w:rPr>
      <w:color w:val="800080"/>
      <w:u w:val="single"/>
    </w:rPr>
  </w:style>
  <w:style w:type="character" w:customStyle="1" w:styleId="postbody">
    <w:name w:val="postbody"/>
    <w:basedOn w:val="Domylnaczcionkaakapitu"/>
    <w:rsid w:val="004225AB"/>
  </w:style>
  <w:style w:type="numbering" w:customStyle="1" w:styleId="Styl1">
    <w:name w:val="Styl1"/>
    <w:rsid w:val="00690F44"/>
    <w:pPr>
      <w:numPr>
        <w:numId w:val="5"/>
      </w:numPr>
    </w:pPr>
  </w:style>
  <w:style w:type="paragraph" w:styleId="Listapunktowana">
    <w:name w:val="List Bullet"/>
    <w:aliases w:val=" Znak"/>
    <w:basedOn w:val="Normalny"/>
    <w:link w:val="ListapunktowanaZnak"/>
    <w:rsid w:val="00C92BD2"/>
    <w:pPr>
      <w:numPr>
        <w:numId w:val="6"/>
      </w:numPr>
      <w:spacing w:after="120"/>
      <w:jc w:val="both"/>
    </w:pPr>
    <w:rPr>
      <w:rFonts w:ascii="Arial" w:hAnsi="Arial"/>
      <w:sz w:val="20"/>
      <w:lang w:eastAsia="en-US"/>
    </w:rPr>
  </w:style>
  <w:style w:type="character" w:customStyle="1" w:styleId="ListapunktowanaZnak">
    <w:name w:val="Lista punktowana Znak"/>
    <w:aliases w:val=" Znak Znak"/>
    <w:link w:val="Listapunktowana"/>
    <w:rsid w:val="00C92BD2"/>
    <w:rPr>
      <w:rFonts w:ascii="Arial" w:hAnsi="Arial"/>
      <w:szCs w:val="24"/>
      <w:lang w:eastAsia="en-US"/>
    </w:rPr>
  </w:style>
  <w:style w:type="numbering" w:customStyle="1" w:styleId="a--2">
    <w:name w:val="a/-/-2"/>
    <w:basedOn w:val="Bezlisty"/>
    <w:semiHidden/>
    <w:rsid w:val="00C92BD2"/>
    <w:pPr>
      <w:numPr>
        <w:numId w:val="57"/>
      </w:numPr>
    </w:pPr>
  </w:style>
  <w:style w:type="paragraph" w:customStyle="1" w:styleId="Tekstpodstawowy22">
    <w:name w:val="Tekst podstawowy 22"/>
    <w:basedOn w:val="Normalny"/>
    <w:rsid w:val="007971AA"/>
    <w:pPr>
      <w:suppressAutoHyphens/>
      <w:jc w:val="both"/>
    </w:pPr>
    <w:rPr>
      <w:kern w:val="1"/>
      <w:lang w:eastAsia="ar-SA"/>
    </w:rPr>
  </w:style>
  <w:style w:type="table" w:styleId="Tabela-Siatka">
    <w:name w:val="Table Grid"/>
    <w:basedOn w:val="Standardowy"/>
    <w:rsid w:val="00FC28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1">
    <w:name w:val="pkt1"/>
    <w:basedOn w:val="Normalny"/>
    <w:rsid w:val="00273329"/>
    <w:pPr>
      <w:spacing w:before="60" w:after="60"/>
      <w:ind w:left="850" w:hanging="425"/>
      <w:jc w:val="both"/>
    </w:pPr>
  </w:style>
  <w:style w:type="character" w:customStyle="1" w:styleId="st">
    <w:name w:val="st"/>
    <w:basedOn w:val="Domylnaczcionkaakapitu"/>
    <w:rsid w:val="00074192"/>
  </w:style>
  <w:style w:type="paragraph" w:customStyle="1" w:styleId="Tekstpodstawowywcity32">
    <w:name w:val="Tekst podstawowy wcięty 32"/>
    <w:basedOn w:val="Normalny"/>
    <w:rsid w:val="007A30E1"/>
    <w:pPr>
      <w:suppressAutoHyphens/>
      <w:ind w:left="720" w:hanging="720"/>
      <w:jc w:val="both"/>
    </w:pPr>
    <w:rPr>
      <w:kern w:val="1"/>
      <w:lang w:eastAsia="ar-SA"/>
    </w:rPr>
  </w:style>
  <w:style w:type="paragraph" w:styleId="Zwykytekst">
    <w:name w:val="Plain Text"/>
    <w:basedOn w:val="Normalny"/>
    <w:link w:val="ZwykytekstZnak"/>
    <w:uiPriority w:val="99"/>
    <w:unhideWhenUsed/>
    <w:rsid w:val="004F3E0E"/>
    <w:rPr>
      <w:rFonts w:ascii="Consolas" w:eastAsia="Calibri" w:hAnsi="Consolas"/>
      <w:sz w:val="21"/>
      <w:szCs w:val="21"/>
      <w:lang w:eastAsia="en-US"/>
    </w:rPr>
  </w:style>
  <w:style w:type="character" w:customStyle="1" w:styleId="ZwykytekstZnak">
    <w:name w:val="Zwykły tekst Znak"/>
    <w:link w:val="Zwykytekst"/>
    <w:uiPriority w:val="99"/>
    <w:rsid w:val="004F3E0E"/>
    <w:rPr>
      <w:rFonts w:ascii="Consolas" w:eastAsia="Calibri" w:hAnsi="Consolas" w:cs="Times New Roman"/>
      <w:sz w:val="21"/>
      <w:szCs w:val="21"/>
      <w:lang w:eastAsia="en-US"/>
    </w:rPr>
  </w:style>
  <w:style w:type="character" w:customStyle="1" w:styleId="Tekstpodstawowywcity2Znak">
    <w:name w:val="Tekst podstawowy wcięty 2 Znak"/>
    <w:link w:val="Tekstpodstawowywcity2"/>
    <w:rsid w:val="006377F5"/>
    <w:rPr>
      <w:color w:val="000000"/>
      <w:sz w:val="24"/>
    </w:rPr>
  </w:style>
  <w:style w:type="character" w:customStyle="1" w:styleId="Tekstpodstawowywcity3Znak">
    <w:name w:val="Tekst podstawowy wcięty 3 Znak"/>
    <w:link w:val="Tekstpodstawowywcity3"/>
    <w:rsid w:val="006377F5"/>
    <w:rPr>
      <w:color w:val="000000"/>
      <w:sz w:val="22"/>
      <w:szCs w:val="22"/>
    </w:rPr>
  </w:style>
  <w:style w:type="paragraph" w:styleId="Tekstprzypisukocowego">
    <w:name w:val="endnote text"/>
    <w:basedOn w:val="Normalny"/>
    <w:link w:val="TekstprzypisukocowegoZnak"/>
    <w:rsid w:val="00CC1697"/>
    <w:rPr>
      <w:sz w:val="20"/>
      <w:szCs w:val="20"/>
    </w:rPr>
  </w:style>
  <w:style w:type="character" w:customStyle="1" w:styleId="TekstprzypisukocowegoZnak">
    <w:name w:val="Tekst przypisu końcowego Znak"/>
    <w:basedOn w:val="Domylnaczcionkaakapitu"/>
    <w:link w:val="Tekstprzypisukocowego"/>
    <w:rsid w:val="00CC1697"/>
  </w:style>
  <w:style w:type="character" w:styleId="Odwoanieprzypisukocowego">
    <w:name w:val="endnote reference"/>
    <w:rsid w:val="00CC1697"/>
    <w:rPr>
      <w:vertAlign w:val="superscript"/>
    </w:rPr>
  </w:style>
  <w:style w:type="character" w:customStyle="1" w:styleId="AkapitzlistZnak">
    <w:name w:val="Akapit z listą Znak"/>
    <w:aliases w:val="normalny tekst Znak,1.Nagłówek Znak,Numerowanie Znak,List Paragraph Znak,Akapit z listą BS Znak,sw tekst Znak,Kolorowa lista — akcent 11 Znak,CW_Lista Znak,wypunktowanie Znak,zwykły tekst Znak,List Paragraph1 Znak,BulletC Znak,l Znak"/>
    <w:link w:val="Akapitzlist"/>
    <w:uiPriority w:val="34"/>
    <w:qFormat/>
    <w:rsid w:val="00E300B8"/>
    <w:rPr>
      <w:sz w:val="24"/>
      <w:szCs w:val="24"/>
    </w:rPr>
  </w:style>
  <w:style w:type="character" w:styleId="Pogrubienie">
    <w:name w:val="Strong"/>
    <w:uiPriority w:val="22"/>
    <w:qFormat/>
    <w:rsid w:val="00E300B8"/>
    <w:rPr>
      <w:b/>
      <w:bCs/>
    </w:rPr>
  </w:style>
  <w:style w:type="character" w:customStyle="1" w:styleId="StopkaZnak">
    <w:name w:val="Stopka Znak"/>
    <w:link w:val="Stopka"/>
    <w:uiPriority w:val="99"/>
    <w:rsid w:val="0037375F"/>
    <w:rPr>
      <w:sz w:val="24"/>
      <w:szCs w:val="24"/>
    </w:rPr>
  </w:style>
  <w:style w:type="character" w:styleId="Odwoaniedokomentarza">
    <w:name w:val="annotation reference"/>
    <w:rsid w:val="00F159B1"/>
    <w:rPr>
      <w:sz w:val="16"/>
      <w:szCs w:val="16"/>
    </w:rPr>
  </w:style>
  <w:style w:type="paragraph" w:styleId="Tematkomentarza">
    <w:name w:val="annotation subject"/>
    <w:basedOn w:val="Tekstkomentarza"/>
    <w:next w:val="Tekstkomentarza"/>
    <w:link w:val="TematkomentarzaZnak"/>
    <w:rsid w:val="00F159B1"/>
    <w:rPr>
      <w:b/>
      <w:bCs/>
      <w:szCs w:val="20"/>
      <w:lang w:val="pl-PL" w:eastAsia="pl-PL"/>
    </w:rPr>
  </w:style>
  <w:style w:type="character" w:customStyle="1" w:styleId="TekstkomentarzaZnak">
    <w:name w:val="Tekst komentarza Znak"/>
    <w:link w:val="Tekstkomentarza"/>
    <w:semiHidden/>
    <w:rsid w:val="00F159B1"/>
    <w:rPr>
      <w:szCs w:val="24"/>
      <w:lang w:val="en-GB" w:eastAsia="en-GB"/>
    </w:rPr>
  </w:style>
  <w:style w:type="character" w:customStyle="1" w:styleId="TematkomentarzaZnak">
    <w:name w:val="Temat komentarza Znak"/>
    <w:basedOn w:val="TekstkomentarzaZnak"/>
    <w:link w:val="Tematkomentarza"/>
    <w:rsid w:val="00F159B1"/>
    <w:rPr>
      <w:szCs w:val="24"/>
      <w:lang w:val="en-GB" w:eastAsia="en-GB"/>
    </w:rPr>
  </w:style>
  <w:style w:type="paragraph" w:customStyle="1" w:styleId="Akapitzlist1">
    <w:name w:val="Akapit z listą1"/>
    <w:basedOn w:val="Normalny"/>
    <w:uiPriority w:val="99"/>
    <w:rsid w:val="00137286"/>
    <w:pPr>
      <w:ind w:left="720"/>
      <w:contextualSpacing/>
    </w:pPr>
    <w:rPr>
      <w:rFonts w:ascii="Calibri" w:eastAsia="Calibri" w:hAnsi="Calibri"/>
      <w:szCs w:val="20"/>
    </w:rPr>
  </w:style>
  <w:style w:type="character" w:customStyle="1" w:styleId="Nierozpoznanawzmianka1">
    <w:name w:val="Nierozpoznana wzmianka1"/>
    <w:uiPriority w:val="99"/>
    <w:semiHidden/>
    <w:unhideWhenUsed/>
    <w:rsid w:val="0016722D"/>
    <w:rPr>
      <w:color w:val="605E5C"/>
      <w:shd w:val="clear" w:color="auto" w:fill="E1DFDD"/>
    </w:rPr>
  </w:style>
  <w:style w:type="character" w:customStyle="1" w:styleId="Nierozpoznanawzmianka2">
    <w:name w:val="Nierozpoznana wzmianka2"/>
    <w:basedOn w:val="Domylnaczcionkaakapitu"/>
    <w:uiPriority w:val="99"/>
    <w:semiHidden/>
    <w:unhideWhenUsed/>
    <w:rsid w:val="002B5068"/>
    <w:rPr>
      <w:color w:val="605E5C"/>
      <w:shd w:val="clear" w:color="auto" w:fill="E1DFDD"/>
    </w:rPr>
  </w:style>
  <w:style w:type="paragraph" w:customStyle="1" w:styleId="Zwykytekst2">
    <w:name w:val="Zwykły tekst2"/>
    <w:basedOn w:val="Normalny"/>
    <w:rsid w:val="00042B3B"/>
    <w:rPr>
      <w:rFonts w:ascii="Courier New" w:hAnsi="Courier New"/>
      <w:sz w:val="20"/>
      <w:szCs w:val="20"/>
      <w:lang w:val="x-none" w:eastAsia="zh-CN"/>
    </w:rPr>
  </w:style>
  <w:style w:type="character" w:customStyle="1" w:styleId="WW8Num7z3">
    <w:name w:val="WW8Num7z3"/>
    <w:rsid w:val="00042B3B"/>
  </w:style>
  <w:style w:type="paragraph" w:customStyle="1" w:styleId="Nagwek1">
    <w:name w:val="Nagłówek_1"/>
    <w:basedOn w:val="Nagwek10"/>
    <w:qFormat/>
    <w:rsid w:val="00042B3B"/>
    <w:pPr>
      <w:widowControl w:val="0"/>
      <w:numPr>
        <w:numId w:val="58"/>
      </w:numPr>
      <w:spacing w:after="0"/>
      <w:ind w:right="142"/>
      <w:jc w:val="both"/>
    </w:pPr>
    <w:rPr>
      <w:rFonts w:cs="Times New Roman"/>
      <w:color w:val="0000FF"/>
      <w:sz w:val="24"/>
      <w:szCs w:val="24"/>
      <w:u w:val="single"/>
      <w:lang w:val="x-none" w:eastAsia="x-none"/>
    </w:rPr>
  </w:style>
  <w:style w:type="paragraph" w:customStyle="1" w:styleId="Nagwek2">
    <w:name w:val="Nagłówek_2"/>
    <w:basedOn w:val="Nagwek1"/>
    <w:qFormat/>
    <w:rsid w:val="00042B3B"/>
    <w:pPr>
      <w:keepNext w:val="0"/>
      <w:numPr>
        <w:ilvl w:val="1"/>
      </w:numPr>
      <w:tabs>
        <w:tab w:val="num" w:pos="0"/>
        <w:tab w:val="num" w:pos="360"/>
      </w:tabs>
      <w:ind w:left="0" w:firstLine="0"/>
    </w:pPr>
    <w:rPr>
      <w:b w:val="0"/>
      <w:color w:val="auto"/>
      <w:sz w:val="22"/>
      <w:u w:val="none"/>
    </w:rPr>
  </w:style>
  <w:style w:type="paragraph" w:customStyle="1" w:styleId="Nagwek3">
    <w:name w:val="Nagłówek_3"/>
    <w:basedOn w:val="Nagwek2"/>
    <w:qFormat/>
    <w:rsid w:val="00042B3B"/>
    <w:pPr>
      <w:numPr>
        <w:ilvl w:val="2"/>
      </w:numPr>
      <w:tabs>
        <w:tab w:val="num" w:pos="0"/>
        <w:tab w:val="num" w:pos="360"/>
        <w:tab w:val="left" w:pos="426"/>
        <w:tab w:val="left" w:pos="567"/>
      </w:tabs>
      <w:spacing w:before="60" w:after="60"/>
      <w:ind w:left="0" w:firstLine="0"/>
    </w:pPr>
    <w:rPr>
      <w:spacing w:val="-1"/>
    </w:rPr>
  </w:style>
  <w:style w:type="paragraph" w:customStyle="1" w:styleId="Nagwek4">
    <w:name w:val="Nagłówek_4"/>
    <w:basedOn w:val="Nagwek3"/>
    <w:qFormat/>
    <w:rsid w:val="00042B3B"/>
    <w:pPr>
      <w:numPr>
        <w:ilvl w:val="3"/>
      </w:numPr>
      <w:tabs>
        <w:tab w:val="num" w:pos="0"/>
        <w:tab w:val="num" w:pos="360"/>
      </w:tabs>
      <w:ind w:left="0" w:firstLine="0"/>
    </w:pPr>
  </w:style>
  <w:style w:type="character" w:styleId="Nierozpoznanawzmianka">
    <w:name w:val="Unresolved Mention"/>
    <w:basedOn w:val="Domylnaczcionkaakapitu"/>
    <w:uiPriority w:val="99"/>
    <w:semiHidden/>
    <w:unhideWhenUsed/>
    <w:rsid w:val="006875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86760">
      <w:bodyDiv w:val="1"/>
      <w:marLeft w:val="0"/>
      <w:marRight w:val="0"/>
      <w:marTop w:val="0"/>
      <w:marBottom w:val="0"/>
      <w:divBdr>
        <w:top w:val="none" w:sz="0" w:space="0" w:color="auto"/>
        <w:left w:val="none" w:sz="0" w:space="0" w:color="auto"/>
        <w:bottom w:val="none" w:sz="0" w:space="0" w:color="auto"/>
        <w:right w:val="none" w:sz="0" w:space="0" w:color="auto"/>
      </w:divBdr>
    </w:div>
    <w:div w:id="61374146">
      <w:bodyDiv w:val="1"/>
      <w:marLeft w:val="0"/>
      <w:marRight w:val="0"/>
      <w:marTop w:val="0"/>
      <w:marBottom w:val="0"/>
      <w:divBdr>
        <w:top w:val="none" w:sz="0" w:space="0" w:color="auto"/>
        <w:left w:val="none" w:sz="0" w:space="0" w:color="auto"/>
        <w:bottom w:val="none" w:sz="0" w:space="0" w:color="auto"/>
        <w:right w:val="none" w:sz="0" w:space="0" w:color="auto"/>
      </w:divBdr>
      <w:divsChild>
        <w:div w:id="188108980">
          <w:marLeft w:val="0"/>
          <w:marRight w:val="0"/>
          <w:marTop w:val="0"/>
          <w:marBottom w:val="0"/>
          <w:divBdr>
            <w:top w:val="none" w:sz="0" w:space="0" w:color="auto"/>
            <w:left w:val="none" w:sz="0" w:space="0" w:color="auto"/>
            <w:bottom w:val="none" w:sz="0" w:space="0" w:color="auto"/>
            <w:right w:val="none" w:sz="0" w:space="0" w:color="auto"/>
          </w:divBdr>
        </w:div>
        <w:div w:id="244848927">
          <w:marLeft w:val="0"/>
          <w:marRight w:val="0"/>
          <w:marTop w:val="0"/>
          <w:marBottom w:val="0"/>
          <w:divBdr>
            <w:top w:val="none" w:sz="0" w:space="0" w:color="auto"/>
            <w:left w:val="none" w:sz="0" w:space="0" w:color="auto"/>
            <w:bottom w:val="none" w:sz="0" w:space="0" w:color="auto"/>
            <w:right w:val="none" w:sz="0" w:space="0" w:color="auto"/>
          </w:divBdr>
        </w:div>
        <w:div w:id="402414529">
          <w:marLeft w:val="0"/>
          <w:marRight w:val="0"/>
          <w:marTop w:val="0"/>
          <w:marBottom w:val="0"/>
          <w:divBdr>
            <w:top w:val="none" w:sz="0" w:space="0" w:color="auto"/>
            <w:left w:val="none" w:sz="0" w:space="0" w:color="auto"/>
            <w:bottom w:val="none" w:sz="0" w:space="0" w:color="auto"/>
            <w:right w:val="none" w:sz="0" w:space="0" w:color="auto"/>
          </w:divBdr>
        </w:div>
        <w:div w:id="430703625">
          <w:marLeft w:val="0"/>
          <w:marRight w:val="0"/>
          <w:marTop w:val="0"/>
          <w:marBottom w:val="0"/>
          <w:divBdr>
            <w:top w:val="none" w:sz="0" w:space="0" w:color="auto"/>
            <w:left w:val="none" w:sz="0" w:space="0" w:color="auto"/>
            <w:bottom w:val="none" w:sz="0" w:space="0" w:color="auto"/>
            <w:right w:val="none" w:sz="0" w:space="0" w:color="auto"/>
          </w:divBdr>
        </w:div>
        <w:div w:id="747577580">
          <w:marLeft w:val="0"/>
          <w:marRight w:val="0"/>
          <w:marTop w:val="0"/>
          <w:marBottom w:val="0"/>
          <w:divBdr>
            <w:top w:val="none" w:sz="0" w:space="0" w:color="auto"/>
            <w:left w:val="none" w:sz="0" w:space="0" w:color="auto"/>
            <w:bottom w:val="none" w:sz="0" w:space="0" w:color="auto"/>
            <w:right w:val="none" w:sz="0" w:space="0" w:color="auto"/>
          </w:divBdr>
        </w:div>
        <w:div w:id="790246798">
          <w:marLeft w:val="0"/>
          <w:marRight w:val="0"/>
          <w:marTop w:val="0"/>
          <w:marBottom w:val="0"/>
          <w:divBdr>
            <w:top w:val="none" w:sz="0" w:space="0" w:color="auto"/>
            <w:left w:val="none" w:sz="0" w:space="0" w:color="auto"/>
            <w:bottom w:val="none" w:sz="0" w:space="0" w:color="auto"/>
            <w:right w:val="none" w:sz="0" w:space="0" w:color="auto"/>
          </w:divBdr>
        </w:div>
        <w:div w:id="1033265152">
          <w:marLeft w:val="0"/>
          <w:marRight w:val="0"/>
          <w:marTop w:val="0"/>
          <w:marBottom w:val="0"/>
          <w:divBdr>
            <w:top w:val="none" w:sz="0" w:space="0" w:color="auto"/>
            <w:left w:val="none" w:sz="0" w:space="0" w:color="auto"/>
            <w:bottom w:val="none" w:sz="0" w:space="0" w:color="auto"/>
            <w:right w:val="none" w:sz="0" w:space="0" w:color="auto"/>
          </w:divBdr>
        </w:div>
        <w:div w:id="1198617162">
          <w:marLeft w:val="0"/>
          <w:marRight w:val="0"/>
          <w:marTop w:val="0"/>
          <w:marBottom w:val="0"/>
          <w:divBdr>
            <w:top w:val="none" w:sz="0" w:space="0" w:color="auto"/>
            <w:left w:val="none" w:sz="0" w:space="0" w:color="auto"/>
            <w:bottom w:val="none" w:sz="0" w:space="0" w:color="auto"/>
            <w:right w:val="none" w:sz="0" w:space="0" w:color="auto"/>
          </w:divBdr>
        </w:div>
        <w:div w:id="1396930045">
          <w:marLeft w:val="0"/>
          <w:marRight w:val="0"/>
          <w:marTop w:val="0"/>
          <w:marBottom w:val="0"/>
          <w:divBdr>
            <w:top w:val="none" w:sz="0" w:space="0" w:color="auto"/>
            <w:left w:val="none" w:sz="0" w:space="0" w:color="auto"/>
            <w:bottom w:val="none" w:sz="0" w:space="0" w:color="auto"/>
            <w:right w:val="none" w:sz="0" w:space="0" w:color="auto"/>
          </w:divBdr>
        </w:div>
        <w:div w:id="1629243248">
          <w:marLeft w:val="0"/>
          <w:marRight w:val="0"/>
          <w:marTop w:val="0"/>
          <w:marBottom w:val="0"/>
          <w:divBdr>
            <w:top w:val="none" w:sz="0" w:space="0" w:color="auto"/>
            <w:left w:val="none" w:sz="0" w:space="0" w:color="auto"/>
            <w:bottom w:val="none" w:sz="0" w:space="0" w:color="auto"/>
            <w:right w:val="none" w:sz="0" w:space="0" w:color="auto"/>
          </w:divBdr>
        </w:div>
        <w:div w:id="1755393067">
          <w:marLeft w:val="0"/>
          <w:marRight w:val="0"/>
          <w:marTop w:val="0"/>
          <w:marBottom w:val="0"/>
          <w:divBdr>
            <w:top w:val="none" w:sz="0" w:space="0" w:color="auto"/>
            <w:left w:val="none" w:sz="0" w:space="0" w:color="auto"/>
            <w:bottom w:val="none" w:sz="0" w:space="0" w:color="auto"/>
            <w:right w:val="none" w:sz="0" w:space="0" w:color="auto"/>
          </w:divBdr>
        </w:div>
        <w:div w:id="1901362570">
          <w:marLeft w:val="0"/>
          <w:marRight w:val="0"/>
          <w:marTop w:val="0"/>
          <w:marBottom w:val="0"/>
          <w:divBdr>
            <w:top w:val="none" w:sz="0" w:space="0" w:color="auto"/>
            <w:left w:val="none" w:sz="0" w:space="0" w:color="auto"/>
            <w:bottom w:val="none" w:sz="0" w:space="0" w:color="auto"/>
            <w:right w:val="none" w:sz="0" w:space="0" w:color="auto"/>
          </w:divBdr>
        </w:div>
        <w:div w:id="2007396829">
          <w:marLeft w:val="0"/>
          <w:marRight w:val="0"/>
          <w:marTop w:val="0"/>
          <w:marBottom w:val="0"/>
          <w:divBdr>
            <w:top w:val="none" w:sz="0" w:space="0" w:color="auto"/>
            <w:left w:val="none" w:sz="0" w:space="0" w:color="auto"/>
            <w:bottom w:val="none" w:sz="0" w:space="0" w:color="auto"/>
            <w:right w:val="none" w:sz="0" w:space="0" w:color="auto"/>
          </w:divBdr>
        </w:div>
      </w:divsChild>
    </w:div>
    <w:div w:id="100927229">
      <w:bodyDiv w:val="1"/>
      <w:marLeft w:val="0"/>
      <w:marRight w:val="0"/>
      <w:marTop w:val="0"/>
      <w:marBottom w:val="0"/>
      <w:divBdr>
        <w:top w:val="none" w:sz="0" w:space="0" w:color="auto"/>
        <w:left w:val="none" w:sz="0" w:space="0" w:color="auto"/>
        <w:bottom w:val="none" w:sz="0" w:space="0" w:color="auto"/>
        <w:right w:val="none" w:sz="0" w:space="0" w:color="auto"/>
      </w:divBdr>
      <w:divsChild>
        <w:div w:id="1274289222">
          <w:marLeft w:val="0"/>
          <w:marRight w:val="0"/>
          <w:marTop w:val="0"/>
          <w:marBottom w:val="0"/>
          <w:divBdr>
            <w:top w:val="none" w:sz="0" w:space="0" w:color="auto"/>
            <w:left w:val="none" w:sz="0" w:space="0" w:color="auto"/>
            <w:bottom w:val="none" w:sz="0" w:space="0" w:color="auto"/>
            <w:right w:val="none" w:sz="0" w:space="0" w:color="auto"/>
          </w:divBdr>
          <w:divsChild>
            <w:div w:id="1952206068">
              <w:marLeft w:val="0"/>
              <w:marRight w:val="0"/>
              <w:marTop w:val="0"/>
              <w:marBottom w:val="0"/>
              <w:divBdr>
                <w:top w:val="none" w:sz="0" w:space="0" w:color="auto"/>
                <w:left w:val="none" w:sz="0" w:space="0" w:color="auto"/>
                <w:bottom w:val="none" w:sz="0" w:space="0" w:color="auto"/>
                <w:right w:val="none" w:sz="0" w:space="0" w:color="auto"/>
              </w:divBdr>
            </w:div>
          </w:divsChild>
        </w:div>
        <w:div w:id="1678076966">
          <w:marLeft w:val="0"/>
          <w:marRight w:val="0"/>
          <w:marTop w:val="0"/>
          <w:marBottom w:val="0"/>
          <w:divBdr>
            <w:top w:val="none" w:sz="0" w:space="0" w:color="auto"/>
            <w:left w:val="none" w:sz="0" w:space="0" w:color="auto"/>
            <w:bottom w:val="none" w:sz="0" w:space="0" w:color="auto"/>
            <w:right w:val="none" w:sz="0" w:space="0" w:color="auto"/>
          </w:divBdr>
          <w:divsChild>
            <w:div w:id="103384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94229">
      <w:bodyDiv w:val="1"/>
      <w:marLeft w:val="0"/>
      <w:marRight w:val="0"/>
      <w:marTop w:val="0"/>
      <w:marBottom w:val="0"/>
      <w:divBdr>
        <w:top w:val="none" w:sz="0" w:space="0" w:color="auto"/>
        <w:left w:val="none" w:sz="0" w:space="0" w:color="auto"/>
        <w:bottom w:val="none" w:sz="0" w:space="0" w:color="auto"/>
        <w:right w:val="none" w:sz="0" w:space="0" w:color="auto"/>
      </w:divBdr>
      <w:divsChild>
        <w:div w:id="202208203">
          <w:marLeft w:val="0"/>
          <w:marRight w:val="0"/>
          <w:marTop w:val="0"/>
          <w:marBottom w:val="0"/>
          <w:divBdr>
            <w:top w:val="none" w:sz="0" w:space="0" w:color="auto"/>
            <w:left w:val="none" w:sz="0" w:space="0" w:color="auto"/>
            <w:bottom w:val="none" w:sz="0" w:space="0" w:color="auto"/>
            <w:right w:val="none" w:sz="0" w:space="0" w:color="auto"/>
          </w:divBdr>
          <w:divsChild>
            <w:div w:id="1790780605">
              <w:marLeft w:val="0"/>
              <w:marRight w:val="0"/>
              <w:marTop w:val="0"/>
              <w:marBottom w:val="0"/>
              <w:divBdr>
                <w:top w:val="none" w:sz="0" w:space="0" w:color="auto"/>
                <w:left w:val="none" w:sz="0" w:space="0" w:color="auto"/>
                <w:bottom w:val="none" w:sz="0" w:space="0" w:color="auto"/>
                <w:right w:val="none" w:sz="0" w:space="0" w:color="auto"/>
              </w:divBdr>
              <w:divsChild>
                <w:div w:id="205904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518395">
          <w:marLeft w:val="0"/>
          <w:marRight w:val="0"/>
          <w:marTop w:val="0"/>
          <w:marBottom w:val="0"/>
          <w:divBdr>
            <w:top w:val="none" w:sz="0" w:space="0" w:color="auto"/>
            <w:left w:val="none" w:sz="0" w:space="0" w:color="auto"/>
            <w:bottom w:val="none" w:sz="0" w:space="0" w:color="auto"/>
            <w:right w:val="none" w:sz="0" w:space="0" w:color="auto"/>
          </w:divBdr>
          <w:divsChild>
            <w:div w:id="788204218">
              <w:marLeft w:val="0"/>
              <w:marRight w:val="0"/>
              <w:marTop w:val="0"/>
              <w:marBottom w:val="0"/>
              <w:divBdr>
                <w:top w:val="none" w:sz="0" w:space="0" w:color="auto"/>
                <w:left w:val="none" w:sz="0" w:space="0" w:color="auto"/>
                <w:bottom w:val="none" w:sz="0" w:space="0" w:color="auto"/>
                <w:right w:val="none" w:sz="0" w:space="0" w:color="auto"/>
              </w:divBdr>
              <w:divsChild>
                <w:div w:id="186289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786744">
          <w:marLeft w:val="0"/>
          <w:marRight w:val="0"/>
          <w:marTop w:val="0"/>
          <w:marBottom w:val="0"/>
          <w:divBdr>
            <w:top w:val="none" w:sz="0" w:space="0" w:color="auto"/>
            <w:left w:val="none" w:sz="0" w:space="0" w:color="auto"/>
            <w:bottom w:val="none" w:sz="0" w:space="0" w:color="auto"/>
            <w:right w:val="none" w:sz="0" w:space="0" w:color="auto"/>
          </w:divBdr>
          <w:divsChild>
            <w:div w:id="66651207">
              <w:marLeft w:val="0"/>
              <w:marRight w:val="0"/>
              <w:marTop w:val="0"/>
              <w:marBottom w:val="0"/>
              <w:divBdr>
                <w:top w:val="none" w:sz="0" w:space="0" w:color="auto"/>
                <w:left w:val="none" w:sz="0" w:space="0" w:color="auto"/>
                <w:bottom w:val="none" w:sz="0" w:space="0" w:color="auto"/>
                <w:right w:val="none" w:sz="0" w:space="0" w:color="auto"/>
              </w:divBdr>
              <w:divsChild>
                <w:div w:id="167676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521440">
          <w:marLeft w:val="0"/>
          <w:marRight w:val="0"/>
          <w:marTop w:val="0"/>
          <w:marBottom w:val="0"/>
          <w:divBdr>
            <w:top w:val="none" w:sz="0" w:space="0" w:color="auto"/>
            <w:left w:val="none" w:sz="0" w:space="0" w:color="auto"/>
            <w:bottom w:val="none" w:sz="0" w:space="0" w:color="auto"/>
            <w:right w:val="none" w:sz="0" w:space="0" w:color="auto"/>
          </w:divBdr>
          <w:divsChild>
            <w:div w:id="1192691104">
              <w:marLeft w:val="0"/>
              <w:marRight w:val="0"/>
              <w:marTop w:val="0"/>
              <w:marBottom w:val="0"/>
              <w:divBdr>
                <w:top w:val="none" w:sz="0" w:space="0" w:color="auto"/>
                <w:left w:val="none" w:sz="0" w:space="0" w:color="auto"/>
                <w:bottom w:val="none" w:sz="0" w:space="0" w:color="auto"/>
                <w:right w:val="none" w:sz="0" w:space="0" w:color="auto"/>
              </w:divBdr>
              <w:divsChild>
                <w:div w:id="202986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029322">
          <w:marLeft w:val="0"/>
          <w:marRight w:val="0"/>
          <w:marTop w:val="0"/>
          <w:marBottom w:val="0"/>
          <w:divBdr>
            <w:top w:val="none" w:sz="0" w:space="0" w:color="auto"/>
            <w:left w:val="none" w:sz="0" w:space="0" w:color="auto"/>
            <w:bottom w:val="none" w:sz="0" w:space="0" w:color="auto"/>
            <w:right w:val="none" w:sz="0" w:space="0" w:color="auto"/>
          </w:divBdr>
          <w:divsChild>
            <w:div w:id="1374116208">
              <w:marLeft w:val="0"/>
              <w:marRight w:val="0"/>
              <w:marTop w:val="0"/>
              <w:marBottom w:val="0"/>
              <w:divBdr>
                <w:top w:val="none" w:sz="0" w:space="0" w:color="auto"/>
                <w:left w:val="none" w:sz="0" w:space="0" w:color="auto"/>
                <w:bottom w:val="none" w:sz="0" w:space="0" w:color="auto"/>
                <w:right w:val="none" w:sz="0" w:space="0" w:color="auto"/>
              </w:divBdr>
              <w:divsChild>
                <w:div w:id="18938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489">
          <w:marLeft w:val="0"/>
          <w:marRight w:val="0"/>
          <w:marTop w:val="0"/>
          <w:marBottom w:val="0"/>
          <w:divBdr>
            <w:top w:val="none" w:sz="0" w:space="0" w:color="auto"/>
            <w:left w:val="none" w:sz="0" w:space="0" w:color="auto"/>
            <w:bottom w:val="none" w:sz="0" w:space="0" w:color="auto"/>
            <w:right w:val="none" w:sz="0" w:space="0" w:color="auto"/>
          </w:divBdr>
          <w:divsChild>
            <w:div w:id="694885070">
              <w:marLeft w:val="0"/>
              <w:marRight w:val="0"/>
              <w:marTop w:val="0"/>
              <w:marBottom w:val="0"/>
              <w:divBdr>
                <w:top w:val="none" w:sz="0" w:space="0" w:color="auto"/>
                <w:left w:val="none" w:sz="0" w:space="0" w:color="auto"/>
                <w:bottom w:val="none" w:sz="0" w:space="0" w:color="auto"/>
                <w:right w:val="none" w:sz="0" w:space="0" w:color="auto"/>
              </w:divBdr>
              <w:divsChild>
                <w:div w:id="284503552">
                  <w:marLeft w:val="0"/>
                  <w:marRight w:val="0"/>
                  <w:marTop w:val="0"/>
                  <w:marBottom w:val="0"/>
                  <w:divBdr>
                    <w:top w:val="none" w:sz="0" w:space="0" w:color="auto"/>
                    <w:left w:val="none" w:sz="0" w:space="0" w:color="auto"/>
                    <w:bottom w:val="none" w:sz="0" w:space="0" w:color="auto"/>
                    <w:right w:val="none" w:sz="0" w:space="0" w:color="auto"/>
                  </w:divBdr>
                  <w:divsChild>
                    <w:div w:id="272396803">
                      <w:marLeft w:val="0"/>
                      <w:marRight w:val="0"/>
                      <w:marTop w:val="0"/>
                      <w:marBottom w:val="0"/>
                      <w:divBdr>
                        <w:top w:val="none" w:sz="0" w:space="0" w:color="auto"/>
                        <w:left w:val="none" w:sz="0" w:space="0" w:color="auto"/>
                        <w:bottom w:val="none" w:sz="0" w:space="0" w:color="auto"/>
                        <w:right w:val="none" w:sz="0" w:space="0" w:color="auto"/>
                      </w:divBdr>
                    </w:div>
                  </w:divsChild>
                </w:div>
                <w:div w:id="518854790">
                  <w:marLeft w:val="0"/>
                  <w:marRight w:val="0"/>
                  <w:marTop w:val="0"/>
                  <w:marBottom w:val="0"/>
                  <w:divBdr>
                    <w:top w:val="none" w:sz="0" w:space="0" w:color="auto"/>
                    <w:left w:val="none" w:sz="0" w:space="0" w:color="auto"/>
                    <w:bottom w:val="none" w:sz="0" w:space="0" w:color="auto"/>
                    <w:right w:val="none" w:sz="0" w:space="0" w:color="auto"/>
                  </w:divBdr>
                  <w:divsChild>
                    <w:div w:id="1007635318">
                      <w:marLeft w:val="0"/>
                      <w:marRight w:val="0"/>
                      <w:marTop w:val="0"/>
                      <w:marBottom w:val="0"/>
                      <w:divBdr>
                        <w:top w:val="none" w:sz="0" w:space="0" w:color="auto"/>
                        <w:left w:val="none" w:sz="0" w:space="0" w:color="auto"/>
                        <w:bottom w:val="none" w:sz="0" w:space="0" w:color="auto"/>
                        <w:right w:val="none" w:sz="0" w:space="0" w:color="auto"/>
                      </w:divBdr>
                    </w:div>
                  </w:divsChild>
                </w:div>
                <w:div w:id="549995836">
                  <w:marLeft w:val="0"/>
                  <w:marRight w:val="0"/>
                  <w:marTop w:val="0"/>
                  <w:marBottom w:val="0"/>
                  <w:divBdr>
                    <w:top w:val="none" w:sz="0" w:space="0" w:color="auto"/>
                    <w:left w:val="none" w:sz="0" w:space="0" w:color="auto"/>
                    <w:bottom w:val="none" w:sz="0" w:space="0" w:color="auto"/>
                    <w:right w:val="none" w:sz="0" w:space="0" w:color="auto"/>
                  </w:divBdr>
                  <w:divsChild>
                    <w:div w:id="1609041608">
                      <w:marLeft w:val="0"/>
                      <w:marRight w:val="0"/>
                      <w:marTop w:val="0"/>
                      <w:marBottom w:val="0"/>
                      <w:divBdr>
                        <w:top w:val="none" w:sz="0" w:space="0" w:color="auto"/>
                        <w:left w:val="none" w:sz="0" w:space="0" w:color="auto"/>
                        <w:bottom w:val="none" w:sz="0" w:space="0" w:color="auto"/>
                        <w:right w:val="none" w:sz="0" w:space="0" w:color="auto"/>
                      </w:divBdr>
                    </w:div>
                  </w:divsChild>
                </w:div>
                <w:div w:id="696659011">
                  <w:marLeft w:val="0"/>
                  <w:marRight w:val="0"/>
                  <w:marTop w:val="0"/>
                  <w:marBottom w:val="0"/>
                  <w:divBdr>
                    <w:top w:val="none" w:sz="0" w:space="0" w:color="auto"/>
                    <w:left w:val="none" w:sz="0" w:space="0" w:color="auto"/>
                    <w:bottom w:val="none" w:sz="0" w:space="0" w:color="auto"/>
                    <w:right w:val="none" w:sz="0" w:space="0" w:color="auto"/>
                  </w:divBdr>
                  <w:divsChild>
                    <w:div w:id="57289245">
                      <w:marLeft w:val="0"/>
                      <w:marRight w:val="0"/>
                      <w:marTop w:val="0"/>
                      <w:marBottom w:val="0"/>
                      <w:divBdr>
                        <w:top w:val="none" w:sz="0" w:space="0" w:color="auto"/>
                        <w:left w:val="none" w:sz="0" w:space="0" w:color="auto"/>
                        <w:bottom w:val="none" w:sz="0" w:space="0" w:color="auto"/>
                        <w:right w:val="none" w:sz="0" w:space="0" w:color="auto"/>
                      </w:divBdr>
                    </w:div>
                  </w:divsChild>
                </w:div>
                <w:div w:id="1303191524">
                  <w:marLeft w:val="0"/>
                  <w:marRight w:val="0"/>
                  <w:marTop w:val="0"/>
                  <w:marBottom w:val="0"/>
                  <w:divBdr>
                    <w:top w:val="none" w:sz="0" w:space="0" w:color="auto"/>
                    <w:left w:val="none" w:sz="0" w:space="0" w:color="auto"/>
                    <w:bottom w:val="none" w:sz="0" w:space="0" w:color="auto"/>
                    <w:right w:val="none" w:sz="0" w:space="0" w:color="auto"/>
                  </w:divBdr>
                </w:div>
                <w:div w:id="1712916431">
                  <w:marLeft w:val="0"/>
                  <w:marRight w:val="0"/>
                  <w:marTop w:val="0"/>
                  <w:marBottom w:val="0"/>
                  <w:divBdr>
                    <w:top w:val="none" w:sz="0" w:space="0" w:color="auto"/>
                    <w:left w:val="none" w:sz="0" w:space="0" w:color="auto"/>
                    <w:bottom w:val="none" w:sz="0" w:space="0" w:color="auto"/>
                    <w:right w:val="none" w:sz="0" w:space="0" w:color="auto"/>
                  </w:divBdr>
                  <w:divsChild>
                    <w:div w:id="1105152501">
                      <w:marLeft w:val="0"/>
                      <w:marRight w:val="0"/>
                      <w:marTop w:val="0"/>
                      <w:marBottom w:val="0"/>
                      <w:divBdr>
                        <w:top w:val="none" w:sz="0" w:space="0" w:color="auto"/>
                        <w:left w:val="none" w:sz="0" w:space="0" w:color="auto"/>
                        <w:bottom w:val="none" w:sz="0" w:space="0" w:color="auto"/>
                        <w:right w:val="none" w:sz="0" w:space="0" w:color="auto"/>
                      </w:divBdr>
                    </w:div>
                  </w:divsChild>
                </w:div>
                <w:div w:id="1952516052">
                  <w:marLeft w:val="0"/>
                  <w:marRight w:val="0"/>
                  <w:marTop w:val="0"/>
                  <w:marBottom w:val="0"/>
                  <w:divBdr>
                    <w:top w:val="none" w:sz="0" w:space="0" w:color="auto"/>
                    <w:left w:val="none" w:sz="0" w:space="0" w:color="auto"/>
                    <w:bottom w:val="none" w:sz="0" w:space="0" w:color="auto"/>
                    <w:right w:val="none" w:sz="0" w:space="0" w:color="auto"/>
                  </w:divBdr>
                  <w:divsChild>
                    <w:div w:id="165632553">
                      <w:marLeft w:val="0"/>
                      <w:marRight w:val="0"/>
                      <w:marTop w:val="0"/>
                      <w:marBottom w:val="0"/>
                      <w:divBdr>
                        <w:top w:val="none" w:sz="0" w:space="0" w:color="auto"/>
                        <w:left w:val="none" w:sz="0" w:space="0" w:color="auto"/>
                        <w:bottom w:val="none" w:sz="0" w:space="0" w:color="auto"/>
                        <w:right w:val="none" w:sz="0" w:space="0" w:color="auto"/>
                      </w:divBdr>
                    </w:div>
                  </w:divsChild>
                </w:div>
                <w:div w:id="2145389560">
                  <w:marLeft w:val="0"/>
                  <w:marRight w:val="0"/>
                  <w:marTop w:val="0"/>
                  <w:marBottom w:val="0"/>
                  <w:divBdr>
                    <w:top w:val="none" w:sz="0" w:space="0" w:color="auto"/>
                    <w:left w:val="none" w:sz="0" w:space="0" w:color="auto"/>
                    <w:bottom w:val="none" w:sz="0" w:space="0" w:color="auto"/>
                    <w:right w:val="none" w:sz="0" w:space="0" w:color="auto"/>
                  </w:divBdr>
                  <w:divsChild>
                    <w:div w:id="132751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061860">
      <w:bodyDiv w:val="1"/>
      <w:marLeft w:val="0"/>
      <w:marRight w:val="0"/>
      <w:marTop w:val="0"/>
      <w:marBottom w:val="0"/>
      <w:divBdr>
        <w:top w:val="none" w:sz="0" w:space="0" w:color="auto"/>
        <w:left w:val="none" w:sz="0" w:space="0" w:color="auto"/>
        <w:bottom w:val="none" w:sz="0" w:space="0" w:color="auto"/>
        <w:right w:val="none" w:sz="0" w:space="0" w:color="auto"/>
      </w:divBdr>
    </w:div>
    <w:div w:id="262080696">
      <w:bodyDiv w:val="1"/>
      <w:marLeft w:val="0"/>
      <w:marRight w:val="0"/>
      <w:marTop w:val="0"/>
      <w:marBottom w:val="0"/>
      <w:divBdr>
        <w:top w:val="none" w:sz="0" w:space="0" w:color="auto"/>
        <w:left w:val="none" w:sz="0" w:space="0" w:color="auto"/>
        <w:bottom w:val="none" w:sz="0" w:space="0" w:color="auto"/>
        <w:right w:val="none" w:sz="0" w:space="0" w:color="auto"/>
      </w:divBdr>
    </w:div>
    <w:div w:id="305937664">
      <w:bodyDiv w:val="1"/>
      <w:marLeft w:val="0"/>
      <w:marRight w:val="0"/>
      <w:marTop w:val="0"/>
      <w:marBottom w:val="0"/>
      <w:divBdr>
        <w:top w:val="none" w:sz="0" w:space="0" w:color="auto"/>
        <w:left w:val="none" w:sz="0" w:space="0" w:color="auto"/>
        <w:bottom w:val="none" w:sz="0" w:space="0" w:color="auto"/>
        <w:right w:val="none" w:sz="0" w:space="0" w:color="auto"/>
      </w:divBdr>
      <w:divsChild>
        <w:div w:id="1419475964">
          <w:marLeft w:val="0"/>
          <w:marRight w:val="0"/>
          <w:marTop w:val="0"/>
          <w:marBottom w:val="0"/>
          <w:divBdr>
            <w:top w:val="none" w:sz="0" w:space="0" w:color="auto"/>
            <w:left w:val="none" w:sz="0" w:space="0" w:color="auto"/>
            <w:bottom w:val="none" w:sz="0" w:space="0" w:color="auto"/>
            <w:right w:val="none" w:sz="0" w:space="0" w:color="auto"/>
          </w:divBdr>
          <w:divsChild>
            <w:div w:id="101924929">
              <w:marLeft w:val="0"/>
              <w:marRight w:val="0"/>
              <w:marTop w:val="0"/>
              <w:marBottom w:val="0"/>
              <w:divBdr>
                <w:top w:val="none" w:sz="0" w:space="0" w:color="auto"/>
                <w:left w:val="none" w:sz="0" w:space="0" w:color="auto"/>
                <w:bottom w:val="none" w:sz="0" w:space="0" w:color="auto"/>
                <w:right w:val="none" w:sz="0" w:space="0" w:color="auto"/>
              </w:divBdr>
              <w:divsChild>
                <w:div w:id="248853988">
                  <w:marLeft w:val="0"/>
                  <w:marRight w:val="0"/>
                  <w:marTop w:val="0"/>
                  <w:marBottom w:val="0"/>
                  <w:divBdr>
                    <w:top w:val="none" w:sz="0" w:space="0" w:color="auto"/>
                    <w:left w:val="none" w:sz="0" w:space="0" w:color="auto"/>
                    <w:bottom w:val="none" w:sz="0" w:space="0" w:color="auto"/>
                    <w:right w:val="none" w:sz="0" w:space="0" w:color="auto"/>
                  </w:divBdr>
                </w:div>
              </w:divsChild>
            </w:div>
            <w:div w:id="333068728">
              <w:marLeft w:val="0"/>
              <w:marRight w:val="0"/>
              <w:marTop w:val="0"/>
              <w:marBottom w:val="0"/>
              <w:divBdr>
                <w:top w:val="none" w:sz="0" w:space="0" w:color="auto"/>
                <w:left w:val="none" w:sz="0" w:space="0" w:color="auto"/>
                <w:bottom w:val="none" w:sz="0" w:space="0" w:color="auto"/>
                <w:right w:val="none" w:sz="0" w:space="0" w:color="auto"/>
              </w:divBdr>
              <w:divsChild>
                <w:div w:id="428812448">
                  <w:marLeft w:val="0"/>
                  <w:marRight w:val="0"/>
                  <w:marTop w:val="0"/>
                  <w:marBottom w:val="0"/>
                  <w:divBdr>
                    <w:top w:val="none" w:sz="0" w:space="0" w:color="auto"/>
                    <w:left w:val="none" w:sz="0" w:space="0" w:color="auto"/>
                    <w:bottom w:val="none" w:sz="0" w:space="0" w:color="auto"/>
                    <w:right w:val="none" w:sz="0" w:space="0" w:color="auto"/>
                  </w:divBdr>
                </w:div>
              </w:divsChild>
            </w:div>
            <w:div w:id="594477080">
              <w:marLeft w:val="0"/>
              <w:marRight w:val="0"/>
              <w:marTop w:val="0"/>
              <w:marBottom w:val="0"/>
              <w:divBdr>
                <w:top w:val="none" w:sz="0" w:space="0" w:color="auto"/>
                <w:left w:val="none" w:sz="0" w:space="0" w:color="auto"/>
                <w:bottom w:val="none" w:sz="0" w:space="0" w:color="auto"/>
                <w:right w:val="none" w:sz="0" w:space="0" w:color="auto"/>
              </w:divBdr>
              <w:divsChild>
                <w:div w:id="1600143846">
                  <w:marLeft w:val="0"/>
                  <w:marRight w:val="0"/>
                  <w:marTop w:val="0"/>
                  <w:marBottom w:val="0"/>
                  <w:divBdr>
                    <w:top w:val="none" w:sz="0" w:space="0" w:color="auto"/>
                    <w:left w:val="none" w:sz="0" w:space="0" w:color="auto"/>
                    <w:bottom w:val="none" w:sz="0" w:space="0" w:color="auto"/>
                    <w:right w:val="none" w:sz="0" w:space="0" w:color="auto"/>
                  </w:divBdr>
                </w:div>
              </w:divsChild>
            </w:div>
            <w:div w:id="838691282">
              <w:marLeft w:val="0"/>
              <w:marRight w:val="0"/>
              <w:marTop w:val="0"/>
              <w:marBottom w:val="0"/>
              <w:divBdr>
                <w:top w:val="none" w:sz="0" w:space="0" w:color="auto"/>
                <w:left w:val="none" w:sz="0" w:space="0" w:color="auto"/>
                <w:bottom w:val="none" w:sz="0" w:space="0" w:color="auto"/>
                <w:right w:val="none" w:sz="0" w:space="0" w:color="auto"/>
              </w:divBdr>
            </w:div>
            <w:div w:id="1898972890">
              <w:marLeft w:val="0"/>
              <w:marRight w:val="0"/>
              <w:marTop w:val="0"/>
              <w:marBottom w:val="0"/>
              <w:divBdr>
                <w:top w:val="none" w:sz="0" w:space="0" w:color="auto"/>
                <w:left w:val="none" w:sz="0" w:space="0" w:color="auto"/>
                <w:bottom w:val="none" w:sz="0" w:space="0" w:color="auto"/>
                <w:right w:val="none" w:sz="0" w:space="0" w:color="auto"/>
              </w:divBdr>
              <w:divsChild>
                <w:div w:id="136917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511078">
      <w:bodyDiv w:val="1"/>
      <w:marLeft w:val="0"/>
      <w:marRight w:val="0"/>
      <w:marTop w:val="0"/>
      <w:marBottom w:val="0"/>
      <w:divBdr>
        <w:top w:val="none" w:sz="0" w:space="0" w:color="auto"/>
        <w:left w:val="none" w:sz="0" w:space="0" w:color="auto"/>
        <w:bottom w:val="none" w:sz="0" w:space="0" w:color="auto"/>
        <w:right w:val="none" w:sz="0" w:space="0" w:color="auto"/>
      </w:divBdr>
    </w:div>
    <w:div w:id="388384267">
      <w:bodyDiv w:val="1"/>
      <w:marLeft w:val="0"/>
      <w:marRight w:val="0"/>
      <w:marTop w:val="0"/>
      <w:marBottom w:val="0"/>
      <w:divBdr>
        <w:top w:val="none" w:sz="0" w:space="0" w:color="auto"/>
        <w:left w:val="none" w:sz="0" w:space="0" w:color="auto"/>
        <w:bottom w:val="none" w:sz="0" w:space="0" w:color="auto"/>
        <w:right w:val="none" w:sz="0" w:space="0" w:color="auto"/>
      </w:divBdr>
    </w:div>
    <w:div w:id="399015278">
      <w:bodyDiv w:val="1"/>
      <w:marLeft w:val="0"/>
      <w:marRight w:val="0"/>
      <w:marTop w:val="0"/>
      <w:marBottom w:val="0"/>
      <w:divBdr>
        <w:top w:val="none" w:sz="0" w:space="0" w:color="auto"/>
        <w:left w:val="none" w:sz="0" w:space="0" w:color="auto"/>
        <w:bottom w:val="none" w:sz="0" w:space="0" w:color="auto"/>
        <w:right w:val="none" w:sz="0" w:space="0" w:color="auto"/>
      </w:divBdr>
    </w:div>
    <w:div w:id="484981281">
      <w:bodyDiv w:val="1"/>
      <w:marLeft w:val="0"/>
      <w:marRight w:val="0"/>
      <w:marTop w:val="0"/>
      <w:marBottom w:val="0"/>
      <w:divBdr>
        <w:top w:val="none" w:sz="0" w:space="0" w:color="auto"/>
        <w:left w:val="none" w:sz="0" w:space="0" w:color="auto"/>
        <w:bottom w:val="none" w:sz="0" w:space="0" w:color="auto"/>
        <w:right w:val="none" w:sz="0" w:space="0" w:color="auto"/>
      </w:divBdr>
      <w:divsChild>
        <w:div w:id="1477601658">
          <w:marLeft w:val="0"/>
          <w:marRight w:val="0"/>
          <w:marTop w:val="0"/>
          <w:marBottom w:val="0"/>
          <w:divBdr>
            <w:top w:val="none" w:sz="0" w:space="0" w:color="auto"/>
            <w:left w:val="none" w:sz="0" w:space="0" w:color="auto"/>
            <w:bottom w:val="none" w:sz="0" w:space="0" w:color="auto"/>
            <w:right w:val="none" w:sz="0" w:space="0" w:color="auto"/>
          </w:divBdr>
          <w:divsChild>
            <w:div w:id="127357418">
              <w:marLeft w:val="0"/>
              <w:marRight w:val="0"/>
              <w:marTop w:val="0"/>
              <w:marBottom w:val="0"/>
              <w:divBdr>
                <w:top w:val="none" w:sz="0" w:space="0" w:color="auto"/>
                <w:left w:val="none" w:sz="0" w:space="0" w:color="auto"/>
                <w:bottom w:val="none" w:sz="0" w:space="0" w:color="auto"/>
                <w:right w:val="none" w:sz="0" w:space="0" w:color="auto"/>
              </w:divBdr>
            </w:div>
            <w:div w:id="535896839">
              <w:marLeft w:val="0"/>
              <w:marRight w:val="0"/>
              <w:marTop w:val="0"/>
              <w:marBottom w:val="0"/>
              <w:divBdr>
                <w:top w:val="none" w:sz="0" w:space="0" w:color="auto"/>
                <w:left w:val="none" w:sz="0" w:space="0" w:color="auto"/>
                <w:bottom w:val="none" w:sz="0" w:space="0" w:color="auto"/>
                <w:right w:val="none" w:sz="0" w:space="0" w:color="auto"/>
              </w:divBdr>
              <w:divsChild>
                <w:div w:id="487747696">
                  <w:marLeft w:val="0"/>
                  <w:marRight w:val="0"/>
                  <w:marTop w:val="0"/>
                  <w:marBottom w:val="0"/>
                  <w:divBdr>
                    <w:top w:val="none" w:sz="0" w:space="0" w:color="auto"/>
                    <w:left w:val="none" w:sz="0" w:space="0" w:color="auto"/>
                    <w:bottom w:val="none" w:sz="0" w:space="0" w:color="auto"/>
                    <w:right w:val="none" w:sz="0" w:space="0" w:color="auto"/>
                  </w:divBdr>
                </w:div>
              </w:divsChild>
            </w:div>
            <w:div w:id="2027166869">
              <w:marLeft w:val="0"/>
              <w:marRight w:val="0"/>
              <w:marTop w:val="0"/>
              <w:marBottom w:val="0"/>
              <w:divBdr>
                <w:top w:val="none" w:sz="0" w:space="0" w:color="auto"/>
                <w:left w:val="none" w:sz="0" w:space="0" w:color="auto"/>
                <w:bottom w:val="none" w:sz="0" w:space="0" w:color="auto"/>
                <w:right w:val="none" w:sz="0" w:space="0" w:color="auto"/>
              </w:divBdr>
              <w:divsChild>
                <w:div w:id="61421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714301">
      <w:bodyDiv w:val="1"/>
      <w:marLeft w:val="0"/>
      <w:marRight w:val="0"/>
      <w:marTop w:val="0"/>
      <w:marBottom w:val="0"/>
      <w:divBdr>
        <w:top w:val="none" w:sz="0" w:space="0" w:color="auto"/>
        <w:left w:val="none" w:sz="0" w:space="0" w:color="auto"/>
        <w:bottom w:val="none" w:sz="0" w:space="0" w:color="auto"/>
        <w:right w:val="none" w:sz="0" w:space="0" w:color="auto"/>
      </w:divBdr>
      <w:divsChild>
        <w:div w:id="80756375">
          <w:marLeft w:val="0"/>
          <w:marRight w:val="0"/>
          <w:marTop w:val="0"/>
          <w:marBottom w:val="0"/>
          <w:divBdr>
            <w:top w:val="none" w:sz="0" w:space="0" w:color="auto"/>
            <w:left w:val="none" w:sz="0" w:space="0" w:color="auto"/>
            <w:bottom w:val="none" w:sz="0" w:space="0" w:color="auto"/>
            <w:right w:val="none" w:sz="0" w:space="0" w:color="auto"/>
          </w:divBdr>
        </w:div>
        <w:div w:id="159084706">
          <w:marLeft w:val="0"/>
          <w:marRight w:val="0"/>
          <w:marTop w:val="0"/>
          <w:marBottom w:val="0"/>
          <w:divBdr>
            <w:top w:val="none" w:sz="0" w:space="0" w:color="auto"/>
            <w:left w:val="none" w:sz="0" w:space="0" w:color="auto"/>
            <w:bottom w:val="none" w:sz="0" w:space="0" w:color="auto"/>
            <w:right w:val="none" w:sz="0" w:space="0" w:color="auto"/>
          </w:divBdr>
        </w:div>
        <w:div w:id="284193633">
          <w:marLeft w:val="0"/>
          <w:marRight w:val="0"/>
          <w:marTop w:val="0"/>
          <w:marBottom w:val="0"/>
          <w:divBdr>
            <w:top w:val="none" w:sz="0" w:space="0" w:color="auto"/>
            <w:left w:val="none" w:sz="0" w:space="0" w:color="auto"/>
            <w:bottom w:val="none" w:sz="0" w:space="0" w:color="auto"/>
            <w:right w:val="none" w:sz="0" w:space="0" w:color="auto"/>
          </w:divBdr>
        </w:div>
        <w:div w:id="330639303">
          <w:marLeft w:val="0"/>
          <w:marRight w:val="0"/>
          <w:marTop w:val="0"/>
          <w:marBottom w:val="0"/>
          <w:divBdr>
            <w:top w:val="none" w:sz="0" w:space="0" w:color="auto"/>
            <w:left w:val="none" w:sz="0" w:space="0" w:color="auto"/>
            <w:bottom w:val="none" w:sz="0" w:space="0" w:color="auto"/>
            <w:right w:val="none" w:sz="0" w:space="0" w:color="auto"/>
          </w:divBdr>
        </w:div>
        <w:div w:id="403993601">
          <w:marLeft w:val="0"/>
          <w:marRight w:val="0"/>
          <w:marTop w:val="0"/>
          <w:marBottom w:val="0"/>
          <w:divBdr>
            <w:top w:val="none" w:sz="0" w:space="0" w:color="auto"/>
            <w:left w:val="none" w:sz="0" w:space="0" w:color="auto"/>
            <w:bottom w:val="none" w:sz="0" w:space="0" w:color="auto"/>
            <w:right w:val="none" w:sz="0" w:space="0" w:color="auto"/>
          </w:divBdr>
        </w:div>
        <w:div w:id="435248351">
          <w:marLeft w:val="0"/>
          <w:marRight w:val="0"/>
          <w:marTop w:val="0"/>
          <w:marBottom w:val="0"/>
          <w:divBdr>
            <w:top w:val="none" w:sz="0" w:space="0" w:color="auto"/>
            <w:left w:val="none" w:sz="0" w:space="0" w:color="auto"/>
            <w:bottom w:val="none" w:sz="0" w:space="0" w:color="auto"/>
            <w:right w:val="none" w:sz="0" w:space="0" w:color="auto"/>
          </w:divBdr>
        </w:div>
        <w:div w:id="438648390">
          <w:marLeft w:val="0"/>
          <w:marRight w:val="0"/>
          <w:marTop w:val="0"/>
          <w:marBottom w:val="0"/>
          <w:divBdr>
            <w:top w:val="none" w:sz="0" w:space="0" w:color="auto"/>
            <w:left w:val="none" w:sz="0" w:space="0" w:color="auto"/>
            <w:bottom w:val="none" w:sz="0" w:space="0" w:color="auto"/>
            <w:right w:val="none" w:sz="0" w:space="0" w:color="auto"/>
          </w:divBdr>
        </w:div>
        <w:div w:id="509494932">
          <w:marLeft w:val="0"/>
          <w:marRight w:val="0"/>
          <w:marTop w:val="0"/>
          <w:marBottom w:val="0"/>
          <w:divBdr>
            <w:top w:val="none" w:sz="0" w:space="0" w:color="auto"/>
            <w:left w:val="none" w:sz="0" w:space="0" w:color="auto"/>
            <w:bottom w:val="none" w:sz="0" w:space="0" w:color="auto"/>
            <w:right w:val="none" w:sz="0" w:space="0" w:color="auto"/>
          </w:divBdr>
        </w:div>
        <w:div w:id="562639051">
          <w:marLeft w:val="0"/>
          <w:marRight w:val="0"/>
          <w:marTop w:val="0"/>
          <w:marBottom w:val="0"/>
          <w:divBdr>
            <w:top w:val="none" w:sz="0" w:space="0" w:color="auto"/>
            <w:left w:val="none" w:sz="0" w:space="0" w:color="auto"/>
            <w:bottom w:val="none" w:sz="0" w:space="0" w:color="auto"/>
            <w:right w:val="none" w:sz="0" w:space="0" w:color="auto"/>
          </w:divBdr>
        </w:div>
        <w:div w:id="591164441">
          <w:marLeft w:val="0"/>
          <w:marRight w:val="0"/>
          <w:marTop w:val="0"/>
          <w:marBottom w:val="0"/>
          <w:divBdr>
            <w:top w:val="none" w:sz="0" w:space="0" w:color="auto"/>
            <w:left w:val="none" w:sz="0" w:space="0" w:color="auto"/>
            <w:bottom w:val="none" w:sz="0" w:space="0" w:color="auto"/>
            <w:right w:val="none" w:sz="0" w:space="0" w:color="auto"/>
          </w:divBdr>
        </w:div>
        <w:div w:id="731461524">
          <w:marLeft w:val="0"/>
          <w:marRight w:val="0"/>
          <w:marTop w:val="0"/>
          <w:marBottom w:val="0"/>
          <w:divBdr>
            <w:top w:val="none" w:sz="0" w:space="0" w:color="auto"/>
            <w:left w:val="none" w:sz="0" w:space="0" w:color="auto"/>
            <w:bottom w:val="none" w:sz="0" w:space="0" w:color="auto"/>
            <w:right w:val="none" w:sz="0" w:space="0" w:color="auto"/>
          </w:divBdr>
        </w:div>
        <w:div w:id="739324807">
          <w:marLeft w:val="0"/>
          <w:marRight w:val="0"/>
          <w:marTop w:val="0"/>
          <w:marBottom w:val="0"/>
          <w:divBdr>
            <w:top w:val="none" w:sz="0" w:space="0" w:color="auto"/>
            <w:left w:val="none" w:sz="0" w:space="0" w:color="auto"/>
            <w:bottom w:val="none" w:sz="0" w:space="0" w:color="auto"/>
            <w:right w:val="none" w:sz="0" w:space="0" w:color="auto"/>
          </w:divBdr>
        </w:div>
        <w:div w:id="757286116">
          <w:marLeft w:val="0"/>
          <w:marRight w:val="0"/>
          <w:marTop w:val="0"/>
          <w:marBottom w:val="0"/>
          <w:divBdr>
            <w:top w:val="none" w:sz="0" w:space="0" w:color="auto"/>
            <w:left w:val="none" w:sz="0" w:space="0" w:color="auto"/>
            <w:bottom w:val="none" w:sz="0" w:space="0" w:color="auto"/>
            <w:right w:val="none" w:sz="0" w:space="0" w:color="auto"/>
          </w:divBdr>
        </w:div>
        <w:div w:id="760293344">
          <w:marLeft w:val="0"/>
          <w:marRight w:val="0"/>
          <w:marTop w:val="0"/>
          <w:marBottom w:val="0"/>
          <w:divBdr>
            <w:top w:val="none" w:sz="0" w:space="0" w:color="auto"/>
            <w:left w:val="none" w:sz="0" w:space="0" w:color="auto"/>
            <w:bottom w:val="none" w:sz="0" w:space="0" w:color="auto"/>
            <w:right w:val="none" w:sz="0" w:space="0" w:color="auto"/>
          </w:divBdr>
        </w:div>
        <w:div w:id="804129950">
          <w:marLeft w:val="0"/>
          <w:marRight w:val="0"/>
          <w:marTop w:val="0"/>
          <w:marBottom w:val="0"/>
          <w:divBdr>
            <w:top w:val="none" w:sz="0" w:space="0" w:color="auto"/>
            <w:left w:val="none" w:sz="0" w:space="0" w:color="auto"/>
            <w:bottom w:val="none" w:sz="0" w:space="0" w:color="auto"/>
            <w:right w:val="none" w:sz="0" w:space="0" w:color="auto"/>
          </w:divBdr>
        </w:div>
        <w:div w:id="1138955496">
          <w:marLeft w:val="0"/>
          <w:marRight w:val="0"/>
          <w:marTop w:val="0"/>
          <w:marBottom w:val="0"/>
          <w:divBdr>
            <w:top w:val="none" w:sz="0" w:space="0" w:color="auto"/>
            <w:left w:val="none" w:sz="0" w:space="0" w:color="auto"/>
            <w:bottom w:val="none" w:sz="0" w:space="0" w:color="auto"/>
            <w:right w:val="none" w:sz="0" w:space="0" w:color="auto"/>
          </w:divBdr>
        </w:div>
        <w:div w:id="1190878323">
          <w:marLeft w:val="0"/>
          <w:marRight w:val="0"/>
          <w:marTop w:val="0"/>
          <w:marBottom w:val="0"/>
          <w:divBdr>
            <w:top w:val="none" w:sz="0" w:space="0" w:color="auto"/>
            <w:left w:val="none" w:sz="0" w:space="0" w:color="auto"/>
            <w:bottom w:val="none" w:sz="0" w:space="0" w:color="auto"/>
            <w:right w:val="none" w:sz="0" w:space="0" w:color="auto"/>
          </w:divBdr>
        </w:div>
        <w:div w:id="1285307520">
          <w:marLeft w:val="0"/>
          <w:marRight w:val="0"/>
          <w:marTop w:val="0"/>
          <w:marBottom w:val="0"/>
          <w:divBdr>
            <w:top w:val="none" w:sz="0" w:space="0" w:color="auto"/>
            <w:left w:val="none" w:sz="0" w:space="0" w:color="auto"/>
            <w:bottom w:val="none" w:sz="0" w:space="0" w:color="auto"/>
            <w:right w:val="none" w:sz="0" w:space="0" w:color="auto"/>
          </w:divBdr>
        </w:div>
        <w:div w:id="1307128058">
          <w:marLeft w:val="0"/>
          <w:marRight w:val="0"/>
          <w:marTop w:val="0"/>
          <w:marBottom w:val="0"/>
          <w:divBdr>
            <w:top w:val="none" w:sz="0" w:space="0" w:color="auto"/>
            <w:left w:val="none" w:sz="0" w:space="0" w:color="auto"/>
            <w:bottom w:val="none" w:sz="0" w:space="0" w:color="auto"/>
            <w:right w:val="none" w:sz="0" w:space="0" w:color="auto"/>
          </w:divBdr>
        </w:div>
        <w:div w:id="1308516383">
          <w:marLeft w:val="0"/>
          <w:marRight w:val="0"/>
          <w:marTop w:val="0"/>
          <w:marBottom w:val="0"/>
          <w:divBdr>
            <w:top w:val="none" w:sz="0" w:space="0" w:color="auto"/>
            <w:left w:val="none" w:sz="0" w:space="0" w:color="auto"/>
            <w:bottom w:val="none" w:sz="0" w:space="0" w:color="auto"/>
            <w:right w:val="none" w:sz="0" w:space="0" w:color="auto"/>
          </w:divBdr>
        </w:div>
        <w:div w:id="1334913801">
          <w:marLeft w:val="0"/>
          <w:marRight w:val="0"/>
          <w:marTop w:val="0"/>
          <w:marBottom w:val="0"/>
          <w:divBdr>
            <w:top w:val="none" w:sz="0" w:space="0" w:color="auto"/>
            <w:left w:val="none" w:sz="0" w:space="0" w:color="auto"/>
            <w:bottom w:val="none" w:sz="0" w:space="0" w:color="auto"/>
            <w:right w:val="none" w:sz="0" w:space="0" w:color="auto"/>
          </w:divBdr>
        </w:div>
        <w:div w:id="1350765230">
          <w:marLeft w:val="0"/>
          <w:marRight w:val="0"/>
          <w:marTop w:val="0"/>
          <w:marBottom w:val="0"/>
          <w:divBdr>
            <w:top w:val="none" w:sz="0" w:space="0" w:color="auto"/>
            <w:left w:val="none" w:sz="0" w:space="0" w:color="auto"/>
            <w:bottom w:val="none" w:sz="0" w:space="0" w:color="auto"/>
            <w:right w:val="none" w:sz="0" w:space="0" w:color="auto"/>
          </w:divBdr>
        </w:div>
        <w:div w:id="1354569318">
          <w:marLeft w:val="0"/>
          <w:marRight w:val="0"/>
          <w:marTop w:val="0"/>
          <w:marBottom w:val="0"/>
          <w:divBdr>
            <w:top w:val="none" w:sz="0" w:space="0" w:color="auto"/>
            <w:left w:val="none" w:sz="0" w:space="0" w:color="auto"/>
            <w:bottom w:val="none" w:sz="0" w:space="0" w:color="auto"/>
            <w:right w:val="none" w:sz="0" w:space="0" w:color="auto"/>
          </w:divBdr>
        </w:div>
        <w:div w:id="1396245881">
          <w:marLeft w:val="0"/>
          <w:marRight w:val="0"/>
          <w:marTop w:val="0"/>
          <w:marBottom w:val="0"/>
          <w:divBdr>
            <w:top w:val="none" w:sz="0" w:space="0" w:color="auto"/>
            <w:left w:val="none" w:sz="0" w:space="0" w:color="auto"/>
            <w:bottom w:val="none" w:sz="0" w:space="0" w:color="auto"/>
            <w:right w:val="none" w:sz="0" w:space="0" w:color="auto"/>
          </w:divBdr>
        </w:div>
        <w:div w:id="1615674126">
          <w:marLeft w:val="0"/>
          <w:marRight w:val="0"/>
          <w:marTop w:val="0"/>
          <w:marBottom w:val="0"/>
          <w:divBdr>
            <w:top w:val="none" w:sz="0" w:space="0" w:color="auto"/>
            <w:left w:val="none" w:sz="0" w:space="0" w:color="auto"/>
            <w:bottom w:val="none" w:sz="0" w:space="0" w:color="auto"/>
            <w:right w:val="none" w:sz="0" w:space="0" w:color="auto"/>
          </w:divBdr>
        </w:div>
        <w:div w:id="1748645757">
          <w:marLeft w:val="0"/>
          <w:marRight w:val="0"/>
          <w:marTop w:val="0"/>
          <w:marBottom w:val="0"/>
          <w:divBdr>
            <w:top w:val="none" w:sz="0" w:space="0" w:color="auto"/>
            <w:left w:val="none" w:sz="0" w:space="0" w:color="auto"/>
            <w:bottom w:val="none" w:sz="0" w:space="0" w:color="auto"/>
            <w:right w:val="none" w:sz="0" w:space="0" w:color="auto"/>
          </w:divBdr>
        </w:div>
        <w:div w:id="1783920630">
          <w:marLeft w:val="0"/>
          <w:marRight w:val="0"/>
          <w:marTop w:val="0"/>
          <w:marBottom w:val="0"/>
          <w:divBdr>
            <w:top w:val="none" w:sz="0" w:space="0" w:color="auto"/>
            <w:left w:val="none" w:sz="0" w:space="0" w:color="auto"/>
            <w:bottom w:val="none" w:sz="0" w:space="0" w:color="auto"/>
            <w:right w:val="none" w:sz="0" w:space="0" w:color="auto"/>
          </w:divBdr>
        </w:div>
        <w:div w:id="1875145427">
          <w:marLeft w:val="0"/>
          <w:marRight w:val="0"/>
          <w:marTop w:val="0"/>
          <w:marBottom w:val="0"/>
          <w:divBdr>
            <w:top w:val="none" w:sz="0" w:space="0" w:color="auto"/>
            <w:left w:val="none" w:sz="0" w:space="0" w:color="auto"/>
            <w:bottom w:val="none" w:sz="0" w:space="0" w:color="auto"/>
            <w:right w:val="none" w:sz="0" w:space="0" w:color="auto"/>
          </w:divBdr>
        </w:div>
        <w:div w:id="1916747334">
          <w:marLeft w:val="0"/>
          <w:marRight w:val="0"/>
          <w:marTop w:val="0"/>
          <w:marBottom w:val="0"/>
          <w:divBdr>
            <w:top w:val="none" w:sz="0" w:space="0" w:color="auto"/>
            <w:left w:val="none" w:sz="0" w:space="0" w:color="auto"/>
            <w:bottom w:val="none" w:sz="0" w:space="0" w:color="auto"/>
            <w:right w:val="none" w:sz="0" w:space="0" w:color="auto"/>
          </w:divBdr>
        </w:div>
        <w:div w:id="1956524967">
          <w:marLeft w:val="0"/>
          <w:marRight w:val="0"/>
          <w:marTop w:val="0"/>
          <w:marBottom w:val="0"/>
          <w:divBdr>
            <w:top w:val="none" w:sz="0" w:space="0" w:color="auto"/>
            <w:left w:val="none" w:sz="0" w:space="0" w:color="auto"/>
            <w:bottom w:val="none" w:sz="0" w:space="0" w:color="auto"/>
            <w:right w:val="none" w:sz="0" w:space="0" w:color="auto"/>
          </w:divBdr>
        </w:div>
        <w:div w:id="2075809760">
          <w:marLeft w:val="0"/>
          <w:marRight w:val="0"/>
          <w:marTop w:val="0"/>
          <w:marBottom w:val="0"/>
          <w:divBdr>
            <w:top w:val="none" w:sz="0" w:space="0" w:color="auto"/>
            <w:left w:val="none" w:sz="0" w:space="0" w:color="auto"/>
            <w:bottom w:val="none" w:sz="0" w:space="0" w:color="auto"/>
            <w:right w:val="none" w:sz="0" w:space="0" w:color="auto"/>
          </w:divBdr>
        </w:div>
      </w:divsChild>
    </w:div>
    <w:div w:id="692924963">
      <w:bodyDiv w:val="1"/>
      <w:marLeft w:val="0"/>
      <w:marRight w:val="0"/>
      <w:marTop w:val="0"/>
      <w:marBottom w:val="0"/>
      <w:divBdr>
        <w:top w:val="none" w:sz="0" w:space="0" w:color="auto"/>
        <w:left w:val="none" w:sz="0" w:space="0" w:color="auto"/>
        <w:bottom w:val="none" w:sz="0" w:space="0" w:color="auto"/>
        <w:right w:val="none" w:sz="0" w:space="0" w:color="auto"/>
      </w:divBdr>
    </w:div>
    <w:div w:id="816336729">
      <w:bodyDiv w:val="1"/>
      <w:marLeft w:val="0"/>
      <w:marRight w:val="0"/>
      <w:marTop w:val="0"/>
      <w:marBottom w:val="0"/>
      <w:divBdr>
        <w:top w:val="none" w:sz="0" w:space="0" w:color="auto"/>
        <w:left w:val="none" w:sz="0" w:space="0" w:color="auto"/>
        <w:bottom w:val="none" w:sz="0" w:space="0" w:color="auto"/>
        <w:right w:val="none" w:sz="0" w:space="0" w:color="auto"/>
      </w:divBdr>
      <w:divsChild>
        <w:div w:id="1291403802">
          <w:marLeft w:val="0"/>
          <w:marRight w:val="0"/>
          <w:marTop w:val="0"/>
          <w:marBottom w:val="0"/>
          <w:divBdr>
            <w:top w:val="none" w:sz="0" w:space="0" w:color="auto"/>
            <w:left w:val="none" w:sz="0" w:space="0" w:color="auto"/>
            <w:bottom w:val="none" w:sz="0" w:space="0" w:color="auto"/>
            <w:right w:val="none" w:sz="0" w:space="0" w:color="auto"/>
          </w:divBdr>
          <w:divsChild>
            <w:div w:id="1060010715">
              <w:marLeft w:val="0"/>
              <w:marRight w:val="0"/>
              <w:marTop w:val="0"/>
              <w:marBottom w:val="0"/>
              <w:divBdr>
                <w:top w:val="none" w:sz="0" w:space="0" w:color="auto"/>
                <w:left w:val="none" w:sz="0" w:space="0" w:color="auto"/>
                <w:bottom w:val="none" w:sz="0" w:space="0" w:color="auto"/>
                <w:right w:val="none" w:sz="0" w:space="0" w:color="auto"/>
              </w:divBdr>
            </w:div>
          </w:divsChild>
        </w:div>
        <w:div w:id="1580402353">
          <w:marLeft w:val="0"/>
          <w:marRight w:val="0"/>
          <w:marTop w:val="0"/>
          <w:marBottom w:val="0"/>
          <w:divBdr>
            <w:top w:val="none" w:sz="0" w:space="0" w:color="auto"/>
            <w:left w:val="none" w:sz="0" w:space="0" w:color="auto"/>
            <w:bottom w:val="none" w:sz="0" w:space="0" w:color="auto"/>
            <w:right w:val="none" w:sz="0" w:space="0" w:color="auto"/>
          </w:divBdr>
          <w:divsChild>
            <w:div w:id="1401170513">
              <w:marLeft w:val="0"/>
              <w:marRight w:val="0"/>
              <w:marTop w:val="0"/>
              <w:marBottom w:val="0"/>
              <w:divBdr>
                <w:top w:val="none" w:sz="0" w:space="0" w:color="auto"/>
                <w:left w:val="none" w:sz="0" w:space="0" w:color="auto"/>
                <w:bottom w:val="none" w:sz="0" w:space="0" w:color="auto"/>
                <w:right w:val="none" w:sz="0" w:space="0" w:color="auto"/>
              </w:divBdr>
              <w:divsChild>
                <w:div w:id="1236865347">
                  <w:marLeft w:val="0"/>
                  <w:marRight w:val="0"/>
                  <w:marTop w:val="0"/>
                  <w:marBottom w:val="0"/>
                  <w:divBdr>
                    <w:top w:val="none" w:sz="0" w:space="0" w:color="auto"/>
                    <w:left w:val="none" w:sz="0" w:space="0" w:color="auto"/>
                    <w:bottom w:val="none" w:sz="0" w:space="0" w:color="auto"/>
                    <w:right w:val="none" w:sz="0" w:space="0" w:color="auto"/>
                  </w:divBdr>
                  <w:divsChild>
                    <w:div w:id="179000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751999">
              <w:marLeft w:val="0"/>
              <w:marRight w:val="0"/>
              <w:marTop w:val="0"/>
              <w:marBottom w:val="0"/>
              <w:divBdr>
                <w:top w:val="none" w:sz="0" w:space="0" w:color="auto"/>
                <w:left w:val="none" w:sz="0" w:space="0" w:color="auto"/>
                <w:bottom w:val="none" w:sz="0" w:space="0" w:color="auto"/>
                <w:right w:val="none" w:sz="0" w:space="0" w:color="auto"/>
              </w:divBdr>
              <w:divsChild>
                <w:div w:id="699664580">
                  <w:marLeft w:val="0"/>
                  <w:marRight w:val="0"/>
                  <w:marTop w:val="0"/>
                  <w:marBottom w:val="0"/>
                  <w:divBdr>
                    <w:top w:val="none" w:sz="0" w:space="0" w:color="auto"/>
                    <w:left w:val="none" w:sz="0" w:space="0" w:color="auto"/>
                    <w:bottom w:val="none" w:sz="0" w:space="0" w:color="auto"/>
                    <w:right w:val="none" w:sz="0" w:space="0" w:color="auto"/>
                  </w:divBdr>
                  <w:divsChild>
                    <w:div w:id="166535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96244">
              <w:marLeft w:val="0"/>
              <w:marRight w:val="0"/>
              <w:marTop w:val="0"/>
              <w:marBottom w:val="0"/>
              <w:divBdr>
                <w:top w:val="none" w:sz="0" w:space="0" w:color="auto"/>
                <w:left w:val="none" w:sz="0" w:space="0" w:color="auto"/>
                <w:bottom w:val="none" w:sz="0" w:space="0" w:color="auto"/>
                <w:right w:val="none" w:sz="0" w:space="0" w:color="auto"/>
              </w:divBdr>
              <w:divsChild>
                <w:div w:id="1207835252">
                  <w:marLeft w:val="0"/>
                  <w:marRight w:val="0"/>
                  <w:marTop w:val="0"/>
                  <w:marBottom w:val="0"/>
                  <w:divBdr>
                    <w:top w:val="none" w:sz="0" w:space="0" w:color="auto"/>
                    <w:left w:val="none" w:sz="0" w:space="0" w:color="auto"/>
                    <w:bottom w:val="none" w:sz="0" w:space="0" w:color="auto"/>
                    <w:right w:val="none" w:sz="0" w:space="0" w:color="auto"/>
                  </w:divBdr>
                  <w:divsChild>
                    <w:div w:id="109059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934367">
              <w:marLeft w:val="0"/>
              <w:marRight w:val="0"/>
              <w:marTop w:val="0"/>
              <w:marBottom w:val="0"/>
              <w:divBdr>
                <w:top w:val="none" w:sz="0" w:space="0" w:color="auto"/>
                <w:left w:val="none" w:sz="0" w:space="0" w:color="auto"/>
                <w:bottom w:val="none" w:sz="0" w:space="0" w:color="auto"/>
                <w:right w:val="none" w:sz="0" w:space="0" w:color="auto"/>
              </w:divBdr>
            </w:div>
            <w:div w:id="1977031263">
              <w:marLeft w:val="0"/>
              <w:marRight w:val="0"/>
              <w:marTop w:val="0"/>
              <w:marBottom w:val="0"/>
              <w:divBdr>
                <w:top w:val="none" w:sz="0" w:space="0" w:color="auto"/>
                <w:left w:val="none" w:sz="0" w:space="0" w:color="auto"/>
                <w:bottom w:val="none" w:sz="0" w:space="0" w:color="auto"/>
                <w:right w:val="none" w:sz="0" w:space="0" w:color="auto"/>
              </w:divBdr>
              <w:divsChild>
                <w:div w:id="211815261">
                  <w:marLeft w:val="0"/>
                  <w:marRight w:val="0"/>
                  <w:marTop w:val="0"/>
                  <w:marBottom w:val="0"/>
                  <w:divBdr>
                    <w:top w:val="none" w:sz="0" w:space="0" w:color="auto"/>
                    <w:left w:val="none" w:sz="0" w:space="0" w:color="auto"/>
                    <w:bottom w:val="none" w:sz="0" w:space="0" w:color="auto"/>
                    <w:right w:val="none" w:sz="0" w:space="0" w:color="auto"/>
                  </w:divBdr>
                  <w:divsChild>
                    <w:div w:id="5459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138825">
      <w:bodyDiv w:val="1"/>
      <w:marLeft w:val="0"/>
      <w:marRight w:val="0"/>
      <w:marTop w:val="0"/>
      <w:marBottom w:val="0"/>
      <w:divBdr>
        <w:top w:val="none" w:sz="0" w:space="0" w:color="auto"/>
        <w:left w:val="none" w:sz="0" w:space="0" w:color="auto"/>
        <w:bottom w:val="none" w:sz="0" w:space="0" w:color="auto"/>
        <w:right w:val="none" w:sz="0" w:space="0" w:color="auto"/>
      </w:divBdr>
    </w:div>
    <w:div w:id="964458179">
      <w:bodyDiv w:val="1"/>
      <w:marLeft w:val="0"/>
      <w:marRight w:val="0"/>
      <w:marTop w:val="0"/>
      <w:marBottom w:val="0"/>
      <w:divBdr>
        <w:top w:val="none" w:sz="0" w:space="0" w:color="auto"/>
        <w:left w:val="none" w:sz="0" w:space="0" w:color="auto"/>
        <w:bottom w:val="none" w:sz="0" w:space="0" w:color="auto"/>
        <w:right w:val="none" w:sz="0" w:space="0" w:color="auto"/>
      </w:divBdr>
    </w:div>
    <w:div w:id="967321522">
      <w:bodyDiv w:val="1"/>
      <w:marLeft w:val="0"/>
      <w:marRight w:val="0"/>
      <w:marTop w:val="0"/>
      <w:marBottom w:val="0"/>
      <w:divBdr>
        <w:top w:val="none" w:sz="0" w:space="0" w:color="auto"/>
        <w:left w:val="none" w:sz="0" w:space="0" w:color="auto"/>
        <w:bottom w:val="none" w:sz="0" w:space="0" w:color="auto"/>
        <w:right w:val="none" w:sz="0" w:space="0" w:color="auto"/>
      </w:divBdr>
      <w:divsChild>
        <w:div w:id="157231018">
          <w:marLeft w:val="0"/>
          <w:marRight w:val="0"/>
          <w:marTop w:val="0"/>
          <w:marBottom w:val="0"/>
          <w:divBdr>
            <w:top w:val="none" w:sz="0" w:space="0" w:color="auto"/>
            <w:left w:val="none" w:sz="0" w:space="0" w:color="auto"/>
            <w:bottom w:val="none" w:sz="0" w:space="0" w:color="auto"/>
            <w:right w:val="none" w:sz="0" w:space="0" w:color="auto"/>
          </w:divBdr>
          <w:divsChild>
            <w:div w:id="1060203542">
              <w:marLeft w:val="0"/>
              <w:marRight w:val="0"/>
              <w:marTop w:val="0"/>
              <w:marBottom w:val="0"/>
              <w:divBdr>
                <w:top w:val="none" w:sz="0" w:space="0" w:color="auto"/>
                <w:left w:val="none" w:sz="0" w:space="0" w:color="auto"/>
                <w:bottom w:val="none" w:sz="0" w:space="0" w:color="auto"/>
                <w:right w:val="none" w:sz="0" w:space="0" w:color="auto"/>
              </w:divBdr>
              <w:divsChild>
                <w:div w:id="72624166">
                  <w:marLeft w:val="0"/>
                  <w:marRight w:val="0"/>
                  <w:marTop w:val="0"/>
                  <w:marBottom w:val="0"/>
                  <w:divBdr>
                    <w:top w:val="none" w:sz="0" w:space="0" w:color="auto"/>
                    <w:left w:val="none" w:sz="0" w:space="0" w:color="auto"/>
                    <w:bottom w:val="none" w:sz="0" w:space="0" w:color="auto"/>
                    <w:right w:val="none" w:sz="0" w:space="0" w:color="auto"/>
                  </w:divBdr>
                </w:div>
              </w:divsChild>
            </w:div>
            <w:div w:id="1785690080">
              <w:marLeft w:val="0"/>
              <w:marRight w:val="0"/>
              <w:marTop w:val="0"/>
              <w:marBottom w:val="0"/>
              <w:divBdr>
                <w:top w:val="none" w:sz="0" w:space="0" w:color="auto"/>
                <w:left w:val="none" w:sz="0" w:space="0" w:color="auto"/>
                <w:bottom w:val="none" w:sz="0" w:space="0" w:color="auto"/>
                <w:right w:val="none" w:sz="0" w:space="0" w:color="auto"/>
              </w:divBdr>
              <w:divsChild>
                <w:div w:id="576672817">
                  <w:marLeft w:val="0"/>
                  <w:marRight w:val="0"/>
                  <w:marTop w:val="0"/>
                  <w:marBottom w:val="0"/>
                  <w:divBdr>
                    <w:top w:val="none" w:sz="0" w:space="0" w:color="auto"/>
                    <w:left w:val="none" w:sz="0" w:space="0" w:color="auto"/>
                    <w:bottom w:val="none" w:sz="0" w:space="0" w:color="auto"/>
                    <w:right w:val="none" w:sz="0" w:space="0" w:color="auto"/>
                  </w:divBdr>
                </w:div>
              </w:divsChild>
            </w:div>
            <w:div w:id="188725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958549">
      <w:bodyDiv w:val="1"/>
      <w:marLeft w:val="0"/>
      <w:marRight w:val="0"/>
      <w:marTop w:val="0"/>
      <w:marBottom w:val="0"/>
      <w:divBdr>
        <w:top w:val="none" w:sz="0" w:space="0" w:color="auto"/>
        <w:left w:val="none" w:sz="0" w:space="0" w:color="auto"/>
        <w:bottom w:val="none" w:sz="0" w:space="0" w:color="auto"/>
        <w:right w:val="none" w:sz="0" w:space="0" w:color="auto"/>
      </w:divBdr>
      <w:divsChild>
        <w:div w:id="524052946">
          <w:marLeft w:val="0"/>
          <w:marRight w:val="0"/>
          <w:marTop w:val="0"/>
          <w:marBottom w:val="0"/>
          <w:divBdr>
            <w:top w:val="none" w:sz="0" w:space="0" w:color="auto"/>
            <w:left w:val="none" w:sz="0" w:space="0" w:color="auto"/>
            <w:bottom w:val="none" w:sz="0" w:space="0" w:color="auto"/>
            <w:right w:val="none" w:sz="0" w:space="0" w:color="auto"/>
          </w:divBdr>
        </w:div>
        <w:div w:id="674305557">
          <w:marLeft w:val="0"/>
          <w:marRight w:val="0"/>
          <w:marTop w:val="0"/>
          <w:marBottom w:val="0"/>
          <w:divBdr>
            <w:top w:val="none" w:sz="0" w:space="0" w:color="auto"/>
            <w:left w:val="none" w:sz="0" w:space="0" w:color="auto"/>
            <w:bottom w:val="none" w:sz="0" w:space="0" w:color="auto"/>
            <w:right w:val="none" w:sz="0" w:space="0" w:color="auto"/>
          </w:divBdr>
        </w:div>
        <w:div w:id="1009137697">
          <w:marLeft w:val="0"/>
          <w:marRight w:val="0"/>
          <w:marTop w:val="0"/>
          <w:marBottom w:val="0"/>
          <w:divBdr>
            <w:top w:val="none" w:sz="0" w:space="0" w:color="auto"/>
            <w:left w:val="none" w:sz="0" w:space="0" w:color="auto"/>
            <w:bottom w:val="none" w:sz="0" w:space="0" w:color="auto"/>
            <w:right w:val="none" w:sz="0" w:space="0" w:color="auto"/>
          </w:divBdr>
        </w:div>
        <w:div w:id="1023432683">
          <w:marLeft w:val="0"/>
          <w:marRight w:val="0"/>
          <w:marTop w:val="0"/>
          <w:marBottom w:val="0"/>
          <w:divBdr>
            <w:top w:val="none" w:sz="0" w:space="0" w:color="auto"/>
            <w:left w:val="none" w:sz="0" w:space="0" w:color="auto"/>
            <w:bottom w:val="none" w:sz="0" w:space="0" w:color="auto"/>
            <w:right w:val="none" w:sz="0" w:space="0" w:color="auto"/>
          </w:divBdr>
        </w:div>
        <w:div w:id="1137913353">
          <w:marLeft w:val="0"/>
          <w:marRight w:val="0"/>
          <w:marTop w:val="0"/>
          <w:marBottom w:val="0"/>
          <w:divBdr>
            <w:top w:val="none" w:sz="0" w:space="0" w:color="auto"/>
            <w:left w:val="none" w:sz="0" w:space="0" w:color="auto"/>
            <w:bottom w:val="none" w:sz="0" w:space="0" w:color="auto"/>
            <w:right w:val="none" w:sz="0" w:space="0" w:color="auto"/>
          </w:divBdr>
        </w:div>
        <w:div w:id="1671757837">
          <w:marLeft w:val="0"/>
          <w:marRight w:val="0"/>
          <w:marTop w:val="0"/>
          <w:marBottom w:val="0"/>
          <w:divBdr>
            <w:top w:val="none" w:sz="0" w:space="0" w:color="auto"/>
            <w:left w:val="none" w:sz="0" w:space="0" w:color="auto"/>
            <w:bottom w:val="none" w:sz="0" w:space="0" w:color="auto"/>
            <w:right w:val="none" w:sz="0" w:space="0" w:color="auto"/>
          </w:divBdr>
        </w:div>
        <w:div w:id="1783919008">
          <w:marLeft w:val="0"/>
          <w:marRight w:val="0"/>
          <w:marTop w:val="0"/>
          <w:marBottom w:val="0"/>
          <w:divBdr>
            <w:top w:val="none" w:sz="0" w:space="0" w:color="auto"/>
            <w:left w:val="none" w:sz="0" w:space="0" w:color="auto"/>
            <w:bottom w:val="none" w:sz="0" w:space="0" w:color="auto"/>
            <w:right w:val="none" w:sz="0" w:space="0" w:color="auto"/>
          </w:divBdr>
        </w:div>
        <w:div w:id="1984773766">
          <w:marLeft w:val="0"/>
          <w:marRight w:val="0"/>
          <w:marTop w:val="0"/>
          <w:marBottom w:val="0"/>
          <w:divBdr>
            <w:top w:val="none" w:sz="0" w:space="0" w:color="auto"/>
            <w:left w:val="none" w:sz="0" w:space="0" w:color="auto"/>
            <w:bottom w:val="none" w:sz="0" w:space="0" w:color="auto"/>
            <w:right w:val="none" w:sz="0" w:space="0" w:color="auto"/>
          </w:divBdr>
        </w:div>
      </w:divsChild>
    </w:div>
    <w:div w:id="1016272741">
      <w:bodyDiv w:val="1"/>
      <w:marLeft w:val="0"/>
      <w:marRight w:val="0"/>
      <w:marTop w:val="0"/>
      <w:marBottom w:val="0"/>
      <w:divBdr>
        <w:top w:val="none" w:sz="0" w:space="0" w:color="auto"/>
        <w:left w:val="none" w:sz="0" w:space="0" w:color="auto"/>
        <w:bottom w:val="none" w:sz="0" w:space="0" w:color="auto"/>
        <w:right w:val="none" w:sz="0" w:space="0" w:color="auto"/>
      </w:divBdr>
      <w:divsChild>
        <w:div w:id="73670632">
          <w:marLeft w:val="0"/>
          <w:marRight w:val="0"/>
          <w:marTop w:val="0"/>
          <w:marBottom w:val="0"/>
          <w:divBdr>
            <w:top w:val="none" w:sz="0" w:space="0" w:color="auto"/>
            <w:left w:val="none" w:sz="0" w:space="0" w:color="auto"/>
            <w:bottom w:val="none" w:sz="0" w:space="0" w:color="auto"/>
            <w:right w:val="none" w:sz="0" w:space="0" w:color="auto"/>
          </w:divBdr>
          <w:divsChild>
            <w:div w:id="153224907">
              <w:marLeft w:val="0"/>
              <w:marRight w:val="0"/>
              <w:marTop w:val="0"/>
              <w:marBottom w:val="0"/>
              <w:divBdr>
                <w:top w:val="none" w:sz="0" w:space="0" w:color="auto"/>
                <w:left w:val="none" w:sz="0" w:space="0" w:color="auto"/>
                <w:bottom w:val="none" w:sz="0" w:space="0" w:color="auto"/>
                <w:right w:val="none" w:sz="0" w:space="0" w:color="auto"/>
              </w:divBdr>
              <w:divsChild>
                <w:div w:id="834762927">
                  <w:marLeft w:val="0"/>
                  <w:marRight w:val="0"/>
                  <w:marTop w:val="0"/>
                  <w:marBottom w:val="0"/>
                  <w:divBdr>
                    <w:top w:val="none" w:sz="0" w:space="0" w:color="auto"/>
                    <w:left w:val="none" w:sz="0" w:space="0" w:color="auto"/>
                    <w:bottom w:val="none" w:sz="0" w:space="0" w:color="auto"/>
                    <w:right w:val="none" w:sz="0" w:space="0" w:color="auto"/>
                  </w:divBdr>
                  <w:divsChild>
                    <w:div w:id="152771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612021">
              <w:marLeft w:val="0"/>
              <w:marRight w:val="0"/>
              <w:marTop w:val="0"/>
              <w:marBottom w:val="0"/>
              <w:divBdr>
                <w:top w:val="none" w:sz="0" w:space="0" w:color="auto"/>
                <w:left w:val="none" w:sz="0" w:space="0" w:color="auto"/>
                <w:bottom w:val="none" w:sz="0" w:space="0" w:color="auto"/>
                <w:right w:val="none" w:sz="0" w:space="0" w:color="auto"/>
              </w:divBdr>
            </w:div>
            <w:div w:id="1813523142">
              <w:marLeft w:val="0"/>
              <w:marRight w:val="0"/>
              <w:marTop w:val="0"/>
              <w:marBottom w:val="0"/>
              <w:divBdr>
                <w:top w:val="none" w:sz="0" w:space="0" w:color="auto"/>
                <w:left w:val="none" w:sz="0" w:space="0" w:color="auto"/>
                <w:bottom w:val="none" w:sz="0" w:space="0" w:color="auto"/>
                <w:right w:val="none" w:sz="0" w:space="0" w:color="auto"/>
              </w:divBdr>
              <w:divsChild>
                <w:div w:id="1641226438">
                  <w:marLeft w:val="0"/>
                  <w:marRight w:val="0"/>
                  <w:marTop w:val="0"/>
                  <w:marBottom w:val="0"/>
                  <w:divBdr>
                    <w:top w:val="none" w:sz="0" w:space="0" w:color="auto"/>
                    <w:left w:val="none" w:sz="0" w:space="0" w:color="auto"/>
                    <w:bottom w:val="none" w:sz="0" w:space="0" w:color="auto"/>
                    <w:right w:val="none" w:sz="0" w:space="0" w:color="auto"/>
                  </w:divBdr>
                  <w:divsChild>
                    <w:div w:id="182007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02749">
              <w:marLeft w:val="0"/>
              <w:marRight w:val="0"/>
              <w:marTop w:val="0"/>
              <w:marBottom w:val="0"/>
              <w:divBdr>
                <w:top w:val="none" w:sz="0" w:space="0" w:color="auto"/>
                <w:left w:val="none" w:sz="0" w:space="0" w:color="auto"/>
                <w:bottom w:val="none" w:sz="0" w:space="0" w:color="auto"/>
                <w:right w:val="none" w:sz="0" w:space="0" w:color="auto"/>
              </w:divBdr>
              <w:divsChild>
                <w:div w:id="327833075">
                  <w:marLeft w:val="0"/>
                  <w:marRight w:val="0"/>
                  <w:marTop w:val="0"/>
                  <w:marBottom w:val="0"/>
                  <w:divBdr>
                    <w:top w:val="none" w:sz="0" w:space="0" w:color="auto"/>
                    <w:left w:val="none" w:sz="0" w:space="0" w:color="auto"/>
                    <w:bottom w:val="none" w:sz="0" w:space="0" w:color="auto"/>
                    <w:right w:val="none" w:sz="0" w:space="0" w:color="auto"/>
                  </w:divBdr>
                  <w:divsChild>
                    <w:div w:id="34000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173590">
          <w:marLeft w:val="0"/>
          <w:marRight w:val="0"/>
          <w:marTop w:val="0"/>
          <w:marBottom w:val="0"/>
          <w:divBdr>
            <w:top w:val="none" w:sz="0" w:space="0" w:color="auto"/>
            <w:left w:val="none" w:sz="0" w:space="0" w:color="auto"/>
            <w:bottom w:val="none" w:sz="0" w:space="0" w:color="auto"/>
            <w:right w:val="none" w:sz="0" w:space="0" w:color="auto"/>
          </w:divBdr>
          <w:divsChild>
            <w:div w:id="354693625">
              <w:marLeft w:val="0"/>
              <w:marRight w:val="0"/>
              <w:marTop w:val="0"/>
              <w:marBottom w:val="0"/>
              <w:divBdr>
                <w:top w:val="none" w:sz="0" w:space="0" w:color="auto"/>
                <w:left w:val="none" w:sz="0" w:space="0" w:color="auto"/>
                <w:bottom w:val="none" w:sz="0" w:space="0" w:color="auto"/>
                <w:right w:val="none" w:sz="0" w:space="0" w:color="auto"/>
              </w:divBdr>
            </w:div>
            <w:div w:id="949974858">
              <w:marLeft w:val="0"/>
              <w:marRight w:val="0"/>
              <w:marTop w:val="0"/>
              <w:marBottom w:val="0"/>
              <w:divBdr>
                <w:top w:val="none" w:sz="0" w:space="0" w:color="auto"/>
                <w:left w:val="none" w:sz="0" w:space="0" w:color="auto"/>
                <w:bottom w:val="none" w:sz="0" w:space="0" w:color="auto"/>
                <w:right w:val="none" w:sz="0" w:space="0" w:color="auto"/>
              </w:divBdr>
              <w:divsChild>
                <w:div w:id="198512131">
                  <w:marLeft w:val="0"/>
                  <w:marRight w:val="0"/>
                  <w:marTop w:val="0"/>
                  <w:marBottom w:val="0"/>
                  <w:divBdr>
                    <w:top w:val="none" w:sz="0" w:space="0" w:color="auto"/>
                    <w:left w:val="none" w:sz="0" w:space="0" w:color="auto"/>
                    <w:bottom w:val="none" w:sz="0" w:space="0" w:color="auto"/>
                    <w:right w:val="none" w:sz="0" w:space="0" w:color="auto"/>
                  </w:divBdr>
                  <w:divsChild>
                    <w:div w:id="1405102336">
                      <w:marLeft w:val="0"/>
                      <w:marRight w:val="0"/>
                      <w:marTop w:val="0"/>
                      <w:marBottom w:val="0"/>
                      <w:divBdr>
                        <w:top w:val="none" w:sz="0" w:space="0" w:color="auto"/>
                        <w:left w:val="none" w:sz="0" w:space="0" w:color="auto"/>
                        <w:bottom w:val="none" w:sz="0" w:space="0" w:color="auto"/>
                        <w:right w:val="none" w:sz="0" w:space="0" w:color="auto"/>
                      </w:divBdr>
                      <w:divsChild>
                        <w:div w:id="105265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830843">
                  <w:marLeft w:val="0"/>
                  <w:marRight w:val="0"/>
                  <w:marTop w:val="0"/>
                  <w:marBottom w:val="0"/>
                  <w:divBdr>
                    <w:top w:val="none" w:sz="0" w:space="0" w:color="auto"/>
                    <w:left w:val="none" w:sz="0" w:space="0" w:color="auto"/>
                    <w:bottom w:val="none" w:sz="0" w:space="0" w:color="auto"/>
                    <w:right w:val="none" w:sz="0" w:space="0" w:color="auto"/>
                  </w:divBdr>
                  <w:divsChild>
                    <w:div w:id="1301761872">
                      <w:marLeft w:val="0"/>
                      <w:marRight w:val="0"/>
                      <w:marTop w:val="0"/>
                      <w:marBottom w:val="0"/>
                      <w:divBdr>
                        <w:top w:val="none" w:sz="0" w:space="0" w:color="auto"/>
                        <w:left w:val="none" w:sz="0" w:space="0" w:color="auto"/>
                        <w:bottom w:val="none" w:sz="0" w:space="0" w:color="auto"/>
                        <w:right w:val="none" w:sz="0" w:space="0" w:color="auto"/>
                      </w:divBdr>
                      <w:divsChild>
                        <w:div w:id="68401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633231">
                  <w:marLeft w:val="0"/>
                  <w:marRight w:val="0"/>
                  <w:marTop w:val="0"/>
                  <w:marBottom w:val="0"/>
                  <w:divBdr>
                    <w:top w:val="none" w:sz="0" w:space="0" w:color="auto"/>
                    <w:left w:val="none" w:sz="0" w:space="0" w:color="auto"/>
                    <w:bottom w:val="none" w:sz="0" w:space="0" w:color="auto"/>
                    <w:right w:val="none" w:sz="0" w:space="0" w:color="auto"/>
                  </w:divBdr>
                  <w:divsChild>
                    <w:div w:id="935938789">
                      <w:marLeft w:val="0"/>
                      <w:marRight w:val="0"/>
                      <w:marTop w:val="0"/>
                      <w:marBottom w:val="0"/>
                      <w:divBdr>
                        <w:top w:val="none" w:sz="0" w:space="0" w:color="auto"/>
                        <w:left w:val="none" w:sz="0" w:space="0" w:color="auto"/>
                        <w:bottom w:val="none" w:sz="0" w:space="0" w:color="auto"/>
                        <w:right w:val="none" w:sz="0" w:space="0" w:color="auto"/>
                      </w:divBdr>
                      <w:divsChild>
                        <w:div w:id="4321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674736">
                  <w:marLeft w:val="0"/>
                  <w:marRight w:val="0"/>
                  <w:marTop w:val="0"/>
                  <w:marBottom w:val="0"/>
                  <w:divBdr>
                    <w:top w:val="none" w:sz="0" w:space="0" w:color="auto"/>
                    <w:left w:val="none" w:sz="0" w:space="0" w:color="auto"/>
                    <w:bottom w:val="none" w:sz="0" w:space="0" w:color="auto"/>
                    <w:right w:val="none" w:sz="0" w:space="0" w:color="auto"/>
                  </w:divBdr>
                </w:div>
                <w:div w:id="1184249840">
                  <w:marLeft w:val="0"/>
                  <w:marRight w:val="0"/>
                  <w:marTop w:val="0"/>
                  <w:marBottom w:val="0"/>
                  <w:divBdr>
                    <w:top w:val="none" w:sz="0" w:space="0" w:color="auto"/>
                    <w:left w:val="none" w:sz="0" w:space="0" w:color="auto"/>
                    <w:bottom w:val="none" w:sz="0" w:space="0" w:color="auto"/>
                    <w:right w:val="none" w:sz="0" w:space="0" w:color="auto"/>
                  </w:divBdr>
                  <w:divsChild>
                    <w:div w:id="40443321">
                      <w:marLeft w:val="0"/>
                      <w:marRight w:val="0"/>
                      <w:marTop w:val="0"/>
                      <w:marBottom w:val="0"/>
                      <w:divBdr>
                        <w:top w:val="none" w:sz="0" w:space="0" w:color="auto"/>
                        <w:left w:val="none" w:sz="0" w:space="0" w:color="auto"/>
                        <w:bottom w:val="none" w:sz="0" w:space="0" w:color="auto"/>
                        <w:right w:val="none" w:sz="0" w:space="0" w:color="auto"/>
                      </w:divBdr>
                      <w:divsChild>
                        <w:div w:id="183595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556780">
                  <w:marLeft w:val="0"/>
                  <w:marRight w:val="0"/>
                  <w:marTop w:val="0"/>
                  <w:marBottom w:val="0"/>
                  <w:divBdr>
                    <w:top w:val="none" w:sz="0" w:space="0" w:color="auto"/>
                    <w:left w:val="none" w:sz="0" w:space="0" w:color="auto"/>
                    <w:bottom w:val="none" w:sz="0" w:space="0" w:color="auto"/>
                    <w:right w:val="none" w:sz="0" w:space="0" w:color="auto"/>
                  </w:divBdr>
                  <w:divsChild>
                    <w:div w:id="633483646">
                      <w:marLeft w:val="0"/>
                      <w:marRight w:val="0"/>
                      <w:marTop w:val="0"/>
                      <w:marBottom w:val="0"/>
                      <w:divBdr>
                        <w:top w:val="none" w:sz="0" w:space="0" w:color="auto"/>
                        <w:left w:val="none" w:sz="0" w:space="0" w:color="auto"/>
                        <w:bottom w:val="none" w:sz="0" w:space="0" w:color="auto"/>
                        <w:right w:val="none" w:sz="0" w:space="0" w:color="auto"/>
                      </w:divBdr>
                      <w:divsChild>
                        <w:div w:id="38191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405">
                  <w:marLeft w:val="0"/>
                  <w:marRight w:val="0"/>
                  <w:marTop w:val="0"/>
                  <w:marBottom w:val="0"/>
                  <w:divBdr>
                    <w:top w:val="none" w:sz="0" w:space="0" w:color="auto"/>
                    <w:left w:val="none" w:sz="0" w:space="0" w:color="auto"/>
                    <w:bottom w:val="none" w:sz="0" w:space="0" w:color="auto"/>
                    <w:right w:val="none" w:sz="0" w:space="0" w:color="auto"/>
                  </w:divBdr>
                  <w:divsChild>
                    <w:div w:id="598953875">
                      <w:marLeft w:val="0"/>
                      <w:marRight w:val="0"/>
                      <w:marTop w:val="0"/>
                      <w:marBottom w:val="0"/>
                      <w:divBdr>
                        <w:top w:val="none" w:sz="0" w:space="0" w:color="auto"/>
                        <w:left w:val="none" w:sz="0" w:space="0" w:color="auto"/>
                        <w:bottom w:val="none" w:sz="0" w:space="0" w:color="auto"/>
                        <w:right w:val="none" w:sz="0" w:space="0" w:color="auto"/>
                      </w:divBdr>
                      <w:divsChild>
                        <w:div w:id="198531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917963">
                  <w:marLeft w:val="0"/>
                  <w:marRight w:val="0"/>
                  <w:marTop w:val="0"/>
                  <w:marBottom w:val="0"/>
                  <w:divBdr>
                    <w:top w:val="none" w:sz="0" w:space="0" w:color="auto"/>
                    <w:left w:val="none" w:sz="0" w:space="0" w:color="auto"/>
                    <w:bottom w:val="none" w:sz="0" w:space="0" w:color="auto"/>
                    <w:right w:val="none" w:sz="0" w:space="0" w:color="auto"/>
                  </w:divBdr>
                  <w:divsChild>
                    <w:div w:id="421226232">
                      <w:marLeft w:val="0"/>
                      <w:marRight w:val="0"/>
                      <w:marTop w:val="0"/>
                      <w:marBottom w:val="0"/>
                      <w:divBdr>
                        <w:top w:val="none" w:sz="0" w:space="0" w:color="auto"/>
                        <w:left w:val="none" w:sz="0" w:space="0" w:color="auto"/>
                        <w:bottom w:val="none" w:sz="0" w:space="0" w:color="auto"/>
                        <w:right w:val="none" w:sz="0" w:space="0" w:color="auto"/>
                      </w:divBdr>
                      <w:divsChild>
                        <w:div w:id="41814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185223">
                  <w:marLeft w:val="0"/>
                  <w:marRight w:val="0"/>
                  <w:marTop w:val="0"/>
                  <w:marBottom w:val="0"/>
                  <w:divBdr>
                    <w:top w:val="none" w:sz="0" w:space="0" w:color="auto"/>
                    <w:left w:val="none" w:sz="0" w:space="0" w:color="auto"/>
                    <w:bottom w:val="none" w:sz="0" w:space="0" w:color="auto"/>
                    <w:right w:val="none" w:sz="0" w:space="0" w:color="auto"/>
                  </w:divBdr>
                  <w:divsChild>
                    <w:div w:id="600257295">
                      <w:marLeft w:val="0"/>
                      <w:marRight w:val="0"/>
                      <w:marTop w:val="0"/>
                      <w:marBottom w:val="0"/>
                      <w:divBdr>
                        <w:top w:val="none" w:sz="0" w:space="0" w:color="auto"/>
                        <w:left w:val="none" w:sz="0" w:space="0" w:color="auto"/>
                        <w:bottom w:val="none" w:sz="0" w:space="0" w:color="auto"/>
                        <w:right w:val="none" w:sz="0" w:space="0" w:color="auto"/>
                      </w:divBdr>
                      <w:divsChild>
                        <w:div w:id="88992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852786">
                  <w:marLeft w:val="0"/>
                  <w:marRight w:val="0"/>
                  <w:marTop w:val="0"/>
                  <w:marBottom w:val="0"/>
                  <w:divBdr>
                    <w:top w:val="none" w:sz="0" w:space="0" w:color="auto"/>
                    <w:left w:val="none" w:sz="0" w:space="0" w:color="auto"/>
                    <w:bottom w:val="none" w:sz="0" w:space="0" w:color="auto"/>
                    <w:right w:val="none" w:sz="0" w:space="0" w:color="auto"/>
                  </w:divBdr>
                  <w:divsChild>
                    <w:div w:id="1904873502">
                      <w:marLeft w:val="0"/>
                      <w:marRight w:val="0"/>
                      <w:marTop w:val="0"/>
                      <w:marBottom w:val="0"/>
                      <w:divBdr>
                        <w:top w:val="none" w:sz="0" w:space="0" w:color="auto"/>
                        <w:left w:val="none" w:sz="0" w:space="0" w:color="auto"/>
                        <w:bottom w:val="none" w:sz="0" w:space="0" w:color="auto"/>
                        <w:right w:val="none" w:sz="0" w:space="0" w:color="auto"/>
                      </w:divBdr>
                      <w:divsChild>
                        <w:div w:id="17087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420515">
                  <w:marLeft w:val="0"/>
                  <w:marRight w:val="0"/>
                  <w:marTop w:val="0"/>
                  <w:marBottom w:val="0"/>
                  <w:divBdr>
                    <w:top w:val="none" w:sz="0" w:space="0" w:color="auto"/>
                    <w:left w:val="none" w:sz="0" w:space="0" w:color="auto"/>
                    <w:bottom w:val="none" w:sz="0" w:space="0" w:color="auto"/>
                    <w:right w:val="none" w:sz="0" w:space="0" w:color="auto"/>
                  </w:divBdr>
                  <w:divsChild>
                    <w:div w:id="2091538824">
                      <w:marLeft w:val="0"/>
                      <w:marRight w:val="0"/>
                      <w:marTop w:val="0"/>
                      <w:marBottom w:val="0"/>
                      <w:divBdr>
                        <w:top w:val="none" w:sz="0" w:space="0" w:color="auto"/>
                        <w:left w:val="none" w:sz="0" w:space="0" w:color="auto"/>
                        <w:bottom w:val="none" w:sz="0" w:space="0" w:color="auto"/>
                        <w:right w:val="none" w:sz="0" w:space="0" w:color="auto"/>
                      </w:divBdr>
                      <w:divsChild>
                        <w:div w:id="19530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464980">
                  <w:marLeft w:val="0"/>
                  <w:marRight w:val="0"/>
                  <w:marTop w:val="0"/>
                  <w:marBottom w:val="0"/>
                  <w:divBdr>
                    <w:top w:val="none" w:sz="0" w:space="0" w:color="auto"/>
                    <w:left w:val="none" w:sz="0" w:space="0" w:color="auto"/>
                    <w:bottom w:val="none" w:sz="0" w:space="0" w:color="auto"/>
                    <w:right w:val="none" w:sz="0" w:space="0" w:color="auto"/>
                  </w:divBdr>
                  <w:divsChild>
                    <w:div w:id="1360007115">
                      <w:marLeft w:val="0"/>
                      <w:marRight w:val="0"/>
                      <w:marTop w:val="0"/>
                      <w:marBottom w:val="0"/>
                      <w:divBdr>
                        <w:top w:val="none" w:sz="0" w:space="0" w:color="auto"/>
                        <w:left w:val="none" w:sz="0" w:space="0" w:color="auto"/>
                        <w:bottom w:val="none" w:sz="0" w:space="0" w:color="auto"/>
                        <w:right w:val="none" w:sz="0" w:space="0" w:color="auto"/>
                      </w:divBdr>
                      <w:divsChild>
                        <w:div w:id="126283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197552">
                  <w:marLeft w:val="0"/>
                  <w:marRight w:val="0"/>
                  <w:marTop w:val="0"/>
                  <w:marBottom w:val="0"/>
                  <w:divBdr>
                    <w:top w:val="none" w:sz="0" w:space="0" w:color="auto"/>
                    <w:left w:val="none" w:sz="0" w:space="0" w:color="auto"/>
                    <w:bottom w:val="none" w:sz="0" w:space="0" w:color="auto"/>
                    <w:right w:val="none" w:sz="0" w:space="0" w:color="auto"/>
                  </w:divBdr>
                  <w:divsChild>
                    <w:div w:id="368147715">
                      <w:marLeft w:val="0"/>
                      <w:marRight w:val="0"/>
                      <w:marTop w:val="0"/>
                      <w:marBottom w:val="0"/>
                      <w:divBdr>
                        <w:top w:val="none" w:sz="0" w:space="0" w:color="auto"/>
                        <w:left w:val="none" w:sz="0" w:space="0" w:color="auto"/>
                        <w:bottom w:val="none" w:sz="0" w:space="0" w:color="auto"/>
                        <w:right w:val="none" w:sz="0" w:space="0" w:color="auto"/>
                      </w:divBdr>
                      <w:divsChild>
                        <w:div w:id="214253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698070">
              <w:marLeft w:val="0"/>
              <w:marRight w:val="0"/>
              <w:marTop w:val="0"/>
              <w:marBottom w:val="0"/>
              <w:divBdr>
                <w:top w:val="none" w:sz="0" w:space="0" w:color="auto"/>
                <w:left w:val="none" w:sz="0" w:space="0" w:color="auto"/>
                <w:bottom w:val="none" w:sz="0" w:space="0" w:color="auto"/>
                <w:right w:val="none" w:sz="0" w:space="0" w:color="auto"/>
              </w:divBdr>
              <w:divsChild>
                <w:div w:id="131144326">
                  <w:marLeft w:val="0"/>
                  <w:marRight w:val="0"/>
                  <w:marTop w:val="0"/>
                  <w:marBottom w:val="0"/>
                  <w:divBdr>
                    <w:top w:val="none" w:sz="0" w:space="0" w:color="auto"/>
                    <w:left w:val="none" w:sz="0" w:space="0" w:color="auto"/>
                    <w:bottom w:val="none" w:sz="0" w:space="0" w:color="auto"/>
                    <w:right w:val="none" w:sz="0" w:space="0" w:color="auto"/>
                  </w:divBdr>
                  <w:divsChild>
                    <w:div w:id="464543377">
                      <w:marLeft w:val="0"/>
                      <w:marRight w:val="0"/>
                      <w:marTop w:val="0"/>
                      <w:marBottom w:val="0"/>
                      <w:divBdr>
                        <w:top w:val="none" w:sz="0" w:space="0" w:color="auto"/>
                        <w:left w:val="none" w:sz="0" w:space="0" w:color="auto"/>
                        <w:bottom w:val="none" w:sz="0" w:space="0" w:color="auto"/>
                        <w:right w:val="none" w:sz="0" w:space="0" w:color="auto"/>
                      </w:divBdr>
                      <w:divsChild>
                        <w:div w:id="73323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785529">
                  <w:marLeft w:val="0"/>
                  <w:marRight w:val="0"/>
                  <w:marTop w:val="0"/>
                  <w:marBottom w:val="0"/>
                  <w:divBdr>
                    <w:top w:val="none" w:sz="0" w:space="0" w:color="auto"/>
                    <w:left w:val="none" w:sz="0" w:space="0" w:color="auto"/>
                    <w:bottom w:val="none" w:sz="0" w:space="0" w:color="auto"/>
                    <w:right w:val="none" w:sz="0" w:space="0" w:color="auto"/>
                  </w:divBdr>
                  <w:divsChild>
                    <w:div w:id="631249976">
                      <w:marLeft w:val="0"/>
                      <w:marRight w:val="0"/>
                      <w:marTop w:val="0"/>
                      <w:marBottom w:val="0"/>
                      <w:divBdr>
                        <w:top w:val="none" w:sz="0" w:space="0" w:color="auto"/>
                        <w:left w:val="none" w:sz="0" w:space="0" w:color="auto"/>
                        <w:bottom w:val="none" w:sz="0" w:space="0" w:color="auto"/>
                        <w:right w:val="none" w:sz="0" w:space="0" w:color="auto"/>
                      </w:divBdr>
                      <w:divsChild>
                        <w:div w:id="31044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000967">
                  <w:marLeft w:val="0"/>
                  <w:marRight w:val="0"/>
                  <w:marTop w:val="0"/>
                  <w:marBottom w:val="0"/>
                  <w:divBdr>
                    <w:top w:val="none" w:sz="0" w:space="0" w:color="auto"/>
                    <w:left w:val="none" w:sz="0" w:space="0" w:color="auto"/>
                    <w:bottom w:val="none" w:sz="0" w:space="0" w:color="auto"/>
                    <w:right w:val="none" w:sz="0" w:space="0" w:color="auto"/>
                  </w:divBdr>
                  <w:divsChild>
                    <w:div w:id="1419986612">
                      <w:marLeft w:val="0"/>
                      <w:marRight w:val="0"/>
                      <w:marTop w:val="0"/>
                      <w:marBottom w:val="0"/>
                      <w:divBdr>
                        <w:top w:val="none" w:sz="0" w:space="0" w:color="auto"/>
                        <w:left w:val="none" w:sz="0" w:space="0" w:color="auto"/>
                        <w:bottom w:val="none" w:sz="0" w:space="0" w:color="auto"/>
                        <w:right w:val="none" w:sz="0" w:space="0" w:color="auto"/>
                      </w:divBdr>
                      <w:divsChild>
                        <w:div w:id="59201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02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70009">
          <w:marLeft w:val="0"/>
          <w:marRight w:val="0"/>
          <w:marTop w:val="0"/>
          <w:marBottom w:val="0"/>
          <w:divBdr>
            <w:top w:val="none" w:sz="0" w:space="0" w:color="auto"/>
            <w:left w:val="none" w:sz="0" w:space="0" w:color="auto"/>
            <w:bottom w:val="none" w:sz="0" w:space="0" w:color="auto"/>
            <w:right w:val="none" w:sz="0" w:space="0" w:color="auto"/>
          </w:divBdr>
          <w:divsChild>
            <w:div w:id="889879840">
              <w:marLeft w:val="0"/>
              <w:marRight w:val="0"/>
              <w:marTop w:val="0"/>
              <w:marBottom w:val="0"/>
              <w:divBdr>
                <w:top w:val="none" w:sz="0" w:space="0" w:color="auto"/>
                <w:left w:val="none" w:sz="0" w:space="0" w:color="auto"/>
                <w:bottom w:val="none" w:sz="0" w:space="0" w:color="auto"/>
                <w:right w:val="none" w:sz="0" w:space="0" w:color="auto"/>
              </w:divBdr>
            </w:div>
            <w:div w:id="920600795">
              <w:marLeft w:val="0"/>
              <w:marRight w:val="0"/>
              <w:marTop w:val="0"/>
              <w:marBottom w:val="0"/>
              <w:divBdr>
                <w:top w:val="none" w:sz="0" w:space="0" w:color="auto"/>
                <w:left w:val="none" w:sz="0" w:space="0" w:color="auto"/>
                <w:bottom w:val="none" w:sz="0" w:space="0" w:color="auto"/>
                <w:right w:val="none" w:sz="0" w:space="0" w:color="auto"/>
              </w:divBdr>
              <w:divsChild>
                <w:div w:id="964849356">
                  <w:marLeft w:val="0"/>
                  <w:marRight w:val="0"/>
                  <w:marTop w:val="0"/>
                  <w:marBottom w:val="0"/>
                  <w:divBdr>
                    <w:top w:val="none" w:sz="0" w:space="0" w:color="auto"/>
                    <w:left w:val="none" w:sz="0" w:space="0" w:color="auto"/>
                    <w:bottom w:val="none" w:sz="0" w:space="0" w:color="auto"/>
                    <w:right w:val="none" w:sz="0" w:space="0" w:color="auto"/>
                  </w:divBdr>
                </w:div>
              </w:divsChild>
            </w:div>
            <w:div w:id="1162234013">
              <w:marLeft w:val="0"/>
              <w:marRight w:val="0"/>
              <w:marTop w:val="0"/>
              <w:marBottom w:val="0"/>
              <w:divBdr>
                <w:top w:val="none" w:sz="0" w:space="0" w:color="auto"/>
                <w:left w:val="none" w:sz="0" w:space="0" w:color="auto"/>
                <w:bottom w:val="none" w:sz="0" w:space="0" w:color="auto"/>
                <w:right w:val="none" w:sz="0" w:space="0" w:color="auto"/>
              </w:divBdr>
              <w:divsChild>
                <w:div w:id="1331369951">
                  <w:marLeft w:val="0"/>
                  <w:marRight w:val="0"/>
                  <w:marTop w:val="0"/>
                  <w:marBottom w:val="0"/>
                  <w:divBdr>
                    <w:top w:val="none" w:sz="0" w:space="0" w:color="auto"/>
                    <w:left w:val="none" w:sz="0" w:space="0" w:color="auto"/>
                    <w:bottom w:val="none" w:sz="0" w:space="0" w:color="auto"/>
                    <w:right w:val="none" w:sz="0" w:space="0" w:color="auto"/>
                  </w:divBdr>
                  <w:divsChild>
                    <w:div w:id="160126507">
                      <w:marLeft w:val="0"/>
                      <w:marRight w:val="0"/>
                      <w:marTop w:val="0"/>
                      <w:marBottom w:val="0"/>
                      <w:divBdr>
                        <w:top w:val="none" w:sz="0" w:space="0" w:color="auto"/>
                        <w:left w:val="none" w:sz="0" w:space="0" w:color="auto"/>
                        <w:bottom w:val="none" w:sz="0" w:space="0" w:color="auto"/>
                        <w:right w:val="none" w:sz="0" w:space="0" w:color="auto"/>
                      </w:divBdr>
                      <w:divsChild>
                        <w:div w:id="51225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82997">
                  <w:marLeft w:val="0"/>
                  <w:marRight w:val="0"/>
                  <w:marTop w:val="0"/>
                  <w:marBottom w:val="0"/>
                  <w:divBdr>
                    <w:top w:val="none" w:sz="0" w:space="0" w:color="auto"/>
                    <w:left w:val="none" w:sz="0" w:space="0" w:color="auto"/>
                    <w:bottom w:val="none" w:sz="0" w:space="0" w:color="auto"/>
                    <w:right w:val="none" w:sz="0" w:space="0" w:color="auto"/>
                  </w:divBdr>
                </w:div>
                <w:div w:id="1940135175">
                  <w:marLeft w:val="0"/>
                  <w:marRight w:val="0"/>
                  <w:marTop w:val="0"/>
                  <w:marBottom w:val="0"/>
                  <w:divBdr>
                    <w:top w:val="none" w:sz="0" w:space="0" w:color="auto"/>
                    <w:left w:val="none" w:sz="0" w:space="0" w:color="auto"/>
                    <w:bottom w:val="none" w:sz="0" w:space="0" w:color="auto"/>
                    <w:right w:val="none" w:sz="0" w:space="0" w:color="auto"/>
                  </w:divBdr>
                  <w:divsChild>
                    <w:div w:id="1692954181">
                      <w:marLeft w:val="0"/>
                      <w:marRight w:val="0"/>
                      <w:marTop w:val="0"/>
                      <w:marBottom w:val="0"/>
                      <w:divBdr>
                        <w:top w:val="none" w:sz="0" w:space="0" w:color="auto"/>
                        <w:left w:val="none" w:sz="0" w:space="0" w:color="auto"/>
                        <w:bottom w:val="none" w:sz="0" w:space="0" w:color="auto"/>
                        <w:right w:val="none" w:sz="0" w:space="0" w:color="auto"/>
                      </w:divBdr>
                      <w:divsChild>
                        <w:div w:id="12427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153273">
          <w:marLeft w:val="0"/>
          <w:marRight w:val="0"/>
          <w:marTop w:val="0"/>
          <w:marBottom w:val="0"/>
          <w:divBdr>
            <w:top w:val="none" w:sz="0" w:space="0" w:color="auto"/>
            <w:left w:val="none" w:sz="0" w:space="0" w:color="auto"/>
            <w:bottom w:val="none" w:sz="0" w:space="0" w:color="auto"/>
            <w:right w:val="none" w:sz="0" w:space="0" w:color="auto"/>
          </w:divBdr>
          <w:divsChild>
            <w:div w:id="300961066">
              <w:marLeft w:val="0"/>
              <w:marRight w:val="0"/>
              <w:marTop w:val="0"/>
              <w:marBottom w:val="0"/>
              <w:divBdr>
                <w:top w:val="none" w:sz="0" w:space="0" w:color="auto"/>
                <w:left w:val="none" w:sz="0" w:space="0" w:color="auto"/>
                <w:bottom w:val="none" w:sz="0" w:space="0" w:color="auto"/>
                <w:right w:val="none" w:sz="0" w:space="0" w:color="auto"/>
              </w:divBdr>
            </w:div>
            <w:div w:id="1497377720">
              <w:marLeft w:val="0"/>
              <w:marRight w:val="0"/>
              <w:marTop w:val="0"/>
              <w:marBottom w:val="0"/>
              <w:divBdr>
                <w:top w:val="none" w:sz="0" w:space="0" w:color="auto"/>
                <w:left w:val="none" w:sz="0" w:space="0" w:color="auto"/>
                <w:bottom w:val="none" w:sz="0" w:space="0" w:color="auto"/>
                <w:right w:val="none" w:sz="0" w:space="0" w:color="auto"/>
              </w:divBdr>
              <w:divsChild>
                <w:div w:id="801657717">
                  <w:marLeft w:val="0"/>
                  <w:marRight w:val="0"/>
                  <w:marTop w:val="0"/>
                  <w:marBottom w:val="0"/>
                  <w:divBdr>
                    <w:top w:val="none" w:sz="0" w:space="0" w:color="auto"/>
                    <w:left w:val="none" w:sz="0" w:space="0" w:color="auto"/>
                    <w:bottom w:val="none" w:sz="0" w:space="0" w:color="auto"/>
                    <w:right w:val="none" w:sz="0" w:space="0" w:color="auto"/>
                  </w:divBdr>
                </w:div>
              </w:divsChild>
            </w:div>
            <w:div w:id="2083748293">
              <w:marLeft w:val="0"/>
              <w:marRight w:val="0"/>
              <w:marTop w:val="0"/>
              <w:marBottom w:val="0"/>
              <w:divBdr>
                <w:top w:val="none" w:sz="0" w:space="0" w:color="auto"/>
                <w:left w:val="none" w:sz="0" w:space="0" w:color="auto"/>
                <w:bottom w:val="none" w:sz="0" w:space="0" w:color="auto"/>
                <w:right w:val="none" w:sz="0" w:space="0" w:color="auto"/>
              </w:divBdr>
              <w:divsChild>
                <w:div w:id="179641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762913">
          <w:marLeft w:val="0"/>
          <w:marRight w:val="0"/>
          <w:marTop w:val="0"/>
          <w:marBottom w:val="0"/>
          <w:divBdr>
            <w:top w:val="none" w:sz="0" w:space="0" w:color="auto"/>
            <w:left w:val="none" w:sz="0" w:space="0" w:color="auto"/>
            <w:bottom w:val="none" w:sz="0" w:space="0" w:color="auto"/>
            <w:right w:val="none" w:sz="0" w:space="0" w:color="auto"/>
          </w:divBdr>
          <w:divsChild>
            <w:div w:id="396241865">
              <w:marLeft w:val="0"/>
              <w:marRight w:val="0"/>
              <w:marTop w:val="0"/>
              <w:marBottom w:val="0"/>
              <w:divBdr>
                <w:top w:val="none" w:sz="0" w:space="0" w:color="auto"/>
                <w:left w:val="none" w:sz="0" w:space="0" w:color="auto"/>
                <w:bottom w:val="none" w:sz="0" w:space="0" w:color="auto"/>
                <w:right w:val="none" w:sz="0" w:space="0" w:color="auto"/>
              </w:divBdr>
            </w:div>
            <w:div w:id="657728149">
              <w:marLeft w:val="0"/>
              <w:marRight w:val="0"/>
              <w:marTop w:val="0"/>
              <w:marBottom w:val="0"/>
              <w:divBdr>
                <w:top w:val="none" w:sz="0" w:space="0" w:color="auto"/>
                <w:left w:val="none" w:sz="0" w:space="0" w:color="auto"/>
                <w:bottom w:val="none" w:sz="0" w:space="0" w:color="auto"/>
                <w:right w:val="none" w:sz="0" w:space="0" w:color="auto"/>
              </w:divBdr>
              <w:divsChild>
                <w:div w:id="767887328">
                  <w:marLeft w:val="0"/>
                  <w:marRight w:val="0"/>
                  <w:marTop w:val="0"/>
                  <w:marBottom w:val="0"/>
                  <w:divBdr>
                    <w:top w:val="none" w:sz="0" w:space="0" w:color="auto"/>
                    <w:left w:val="none" w:sz="0" w:space="0" w:color="auto"/>
                    <w:bottom w:val="none" w:sz="0" w:space="0" w:color="auto"/>
                    <w:right w:val="none" w:sz="0" w:space="0" w:color="auto"/>
                  </w:divBdr>
                </w:div>
              </w:divsChild>
            </w:div>
            <w:div w:id="763652852">
              <w:marLeft w:val="0"/>
              <w:marRight w:val="0"/>
              <w:marTop w:val="0"/>
              <w:marBottom w:val="0"/>
              <w:divBdr>
                <w:top w:val="none" w:sz="0" w:space="0" w:color="auto"/>
                <w:left w:val="none" w:sz="0" w:space="0" w:color="auto"/>
                <w:bottom w:val="none" w:sz="0" w:space="0" w:color="auto"/>
                <w:right w:val="none" w:sz="0" w:space="0" w:color="auto"/>
              </w:divBdr>
              <w:divsChild>
                <w:div w:id="115811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232836">
          <w:marLeft w:val="0"/>
          <w:marRight w:val="0"/>
          <w:marTop w:val="0"/>
          <w:marBottom w:val="0"/>
          <w:divBdr>
            <w:top w:val="none" w:sz="0" w:space="0" w:color="auto"/>
            <w:left w:val="none" w:sz="0" w:space="0" w:color="auto"/>
            <w:bottom w:val="none" w:sz="0" w:space="0" w:color="auto"/>
            <w:right w:val="none" w:sz="0" w:space="0" w:color="auto"/>
          </w:divBdr>
          <w:divsChild>
            <w:div w:id="496773991">
              <w:marLeft w:val="0"/>
              <w:marRight w:val="0"/>
              <w:marTop w:val="0"/>
              <w:marBottom w:val="0"/>
              <w:divBdr>
                <w:top w:val="none" w:sz="0" w:space="0" w:color="auto"/>
                <w:left w:val="none" w:sz="0" w:space="0" w:color="auto"/>
                <w:bottom w:val="none" w:sz="0" w:space="0" w:color="auto"/>
                <w:right w:val="none" w:sz="0" w:space="0" w:color="auto"/>
              </w:divBdr>
            </w:div>
            <w:div w:id="786241624">
              <w:marLeft w:val="0"/>
              <w:marRight w:val="0"/>
              <w:marTop w:val="0"/>
              <w:marBottom w:val="0"/>
              <w:divBdr>
                <w:top w:val="none" w:sz="0" w:space="0" w:color="auto"/>
                <w:left w:val="none" w:sz="0" w:space="0" w:color="auto"/>
                <w:bottom w:val="none" w:sz="0" w:space="0" w:color="auto"/>
                <w:right w:val="none" w:sz="0" w:space="0" w:color="auto"/>
              </w:divBdr>
              <w:divsChild>
                <w:div w:id="50007275">
                  <w:marLeft w:val="0"/>
                  <w:marRight w:val="0"/>
                  <w:marTop w:val="0"/>
                  <w:marBottom w:val="0"/>
                  <w:divBdr>
                    <w:top w:val="none" w:sz="0" w:space="0" w:color="auto"/>
                    <w:left w:val="none" w:sz="0" w:space="0" w:color="auto"/>
                    <w:bottom w:val="none" w:sz="0" w:space="0" w:color="auto"/>
                    <w:right w:val="none" w:sz="0" w:space="0" w:color="auto"/>
                  </w:divBdr>
                </w:div>
              </w:divsChild>
            </w:div>
            <w:div w:id="790318242">
              <w:marLeft w:val="0"/>
              <w:marRight w:val="0"/>
              <w:marTop w:val="0"/>
              <w:marBottom w:val="0"/>
              <w:divBdr>
                <w:top w:val="none" w:sz="0" w:space="0" w:color="auto"/>
                <w:left w:val="none" w:sz="0" w:space="0" w:color="auto"/>
                <w:bottom w:val="none" w:sz="0" w:space="0" w:color="auto"/>
                <w:right w:val="none" w:sz="0" w:space="0" w:color="auto"/>
              </w:divBdr>
              <w:divsChild>
                <w:div w:id="864903760">
                  <w:marLeft w:val="0"/>
                  <w:marRight w:val="0"/>
                  <w:marTop w:val="0"/>
                  <w:marBottom w:val="0"/>
                  <w:divBdr>
                    <w:top w:val="none" w:sz="0" w:space="0" w:color="auto"/>
                    <w:left w:val="none" w:sz="0" w:space="0" w:color="auto"/>
                    <w:bottom w:val="none" w:sz="0" w:space="0" w:color="auto"/>
                    <w:right w:val="none" w:sz="0" w:space="0" w:color="auto"/>
                  </w:divBdr>
                </w:div>
              </w:divsChild>
            </w:div>
            <w:div w:id="1677422697">
              <w:marLeft w:val="0"/>
              <w:marRight w:val="0"/>
              <w:marTop w:val="0"/>
              <w:marBottom w:val="0"/>
              <w:divBdr>
                <w:top w:val="none" w:sz="0" w:space="0" w:color="auto"/>
                <w:left w:val="none" w:sz="0" w:space="0" w:color="auto"/>
                <w:bottom w:val="none" w:sz="0" w:space="0" w:color="auto"/>
                <w:right w:val="none" w:sz="0" w:space="0" w:color="auto"/>
              </w:divBdr>
              <w:divsChild>
                <w:div w:id="2054041943">
                  <w:marLeft w:val="0"/>
                  <w:marRight w:val="0"/>
                  <w:marTop w:val="0"/>
                  <w:marBottom w:val="0"/>
                  <w:divBdr>
                    <w:top w:val="none" w:sz="0" w:space="0" w:color="auto"/>
                    <w:left w:val="none" w:sz="0" w:space="0" w:color="auto"/>
                    <w:bottom w:val="none" w:sz="0" w:space="0" w:color="auto"/>
                    <w:right w:val="none" w:sz="0" w:space="0" w:color="auto"/>
                  </w:divBdr>
                </w:div>
              </w:divsChild>
            </w:div>
            <w:div w:id="1757245556">
              <w:marLeft w:val="0"/>
              <w:marRight w:val="0"/>
              <w:marTop w:val="0"/>
              <w:marBottom w:val="0"/>
              <w:divBdr>
                <w:top w:val="none" w:sz="0" w:space="0" w:color="auto"/>
                <w:left w:val="none" w:sz="0" w:space="0" w:color="auto"/>
                <w:bottom w:val="none" w:sz="0" w:space="0" w:color="auto"/>
                <w:right w:val="none" w:sz="0" w:space="0" w:color="auto"/>
              </w:divBdr>
              <w:divsChild>
                <w:div w:id="273365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550057">
          <w:marLeft w:val="0"/>
          <w:marRight w:val="0"/>
          <w:marTop w:val="0"/>
          <w:marBottom w:val="0"/>
          <w:divBdr>
            <w:top w:val="none" w:sz="0" w:space="0" w:color="auto"/>
            <w:left w:val="none" w:sz="0" w:space="0" w:color="auto"/>
            <w:bottom w:val="none" w:sz="0" w:space="0" w:color="auto"/>
            <w:right w:val="none" w:sz="0" w:space="0" w:color="auto"/>
          </w:divBdr>
          <w:divsChild>
            <w:div w:id="592131243">
              <w:marLeft w:val="0"/>
              <w:marRight w:val="0"/>
              <w:marTop w:val="0"/>
              <w:marBottom w:val="0"/>
              <w:divBdr>
                <w:top w:val="none" w:sz="0" w:space="0" w:color="auto"/>
                <w:left w:val="none" w:sz="0" w:space="0" w:color="auto"/>
                <w:bottom w:val="none" w:sz="0" w:space="0" w:color="auto"/>
                <w:right w:val="none" w:sz="0" w:space="0" w:color="auto"/>
              </w:divBdr>
              <w:divsChild>
                <w:div w:id="1443763926">
                  <w:marLeft w:val="0"/>
                  <w:marRight w:val="0"/>
                  <w:marTop w:val="0"/>
                  <w:marBottom w:val="0"/>
                  <w:divBdr>
                    <w:top w:val="none" w:sz="0" w:space="0" w:color="auto"/>
                    <w:left w:val="none" w:sz="0" w:space="0" w:color="auto"/>
                    <w:bottom w:val="none" w:sz="0" w:space="0" w:color="auto"/>
                    <w:right w:val="none" w:sz="0" w:space="0" w:color="auto"/>
                  </w:divBdr>
                </w:div>
              </w:divsChild>
            </w:div>
            <w:div w:id="855384022">
              <w:marLeft w:val="0"/>
              <w:marRight w:val="0"/>
              <w:marTop w:val="0"/>
              <w:marBottom w:val="0"/>
              <w:divBdr>
                <w:top w:val="none" w:sz="0" w:space="0" w:color="auto"/>
                <w:left w:val="none" w:sz="0" w:space="0" w:color="auto"/>
                <w:bottom w:val="none" w:sz="0" w:space="0" w:color="auto"/>
                <w:right w:val="none" w:sz="0" w:space="0" w:color="auto"/>
              </w:divBdr>
              <w:divsChild>
                <w:div w:id="1564482977">
                  <w:marLeft w:val="0"/>
                  <w:marRight w:val="0"/>
                  <w:marTop w:val="0"/>
                  <w:marBottom w:val="0"/>
                  <w:divBdr>
                    <w:top w:val="none" w:sz="0" w:space="0" w:color="auto"/>
                    <w:left w:val="none" w:sz="0" w:space="0" w:color="auto"/>
                    <w:bottom w:val="none" w:sz="0" w:space="0" w:color="auto"/>
                    <w:right w:val="none" w:sz="0" w:space="0" w:color="auto"/>
                  </w:divBdr>
                </w:div>
              </w:divsChild>
            </w:div>
            <w:div w:id="1153641931">
              <w:marLeft w:val="0"/>
              <w:marRight w:val="0"/>
              <w:marTop w:val="0"/>
              <w:marBottom w:val="0"/>
              <w:divBdr>
                <w:top w:val="none" w:sz="0" w:space="0" w:color="auto"/>
                <w:left w:val="none" w:sz="0" w:space="0" w:color="auto"/>
                <w:bottom w:val="none" w:sz="0" w:space="0" w:color="auto"/>
                <w:right w:val="none" w:sz="0" w:space="0" w:color="auto"/>
              </w:divBdr>
              <w:divsChild>
                <w:div w:id="1702972900">
                  <w:marLeft w:val="0"/>
                  <w:marRight w:val="0"/>
                  <w:marTop w:val="0"/>
                  <w:marBottom w:val="0"/>
                  <w:divBdr>
                    <w:top w:val="none" w:sz="0" w:space="0" w:color="auto"/>
                    <w:left w:val="none" w:sz="0" w:space="0" w:color="auto"/>
                    <w:bottom w:val="none" w:sz="0" w:space="0" w:color="auto"/>
                    <w:right w:val="none" w:sz="0" w:space="0" w:color="auto"/>
                  </w:divBdr>
                </w:div>
              </w:divsChild>
            </w:div>
            <w:div w:id="1328435952">
              <w:marLeft w:val="0"/>
              <w:marRight w:val="0"/>
              <w:marTop w:val="0"/>
              <w:marBottom w:val="0"/>
              <w:divBdr>
                <w:top w:val="none" w:sz="0" w:space="0" w:color="auto"/>
                <w:left w:val="none" w:sz="0" w:space="0" w:color="auto"/>
                <w:bottom w:val="none" w:sz="0" w:space="0" w:color="auto"/>
                <w:right w:val="none" w:sz="0" w:space="0" w:color="auto"/>
              </w:divBdr>
              <w:divsChild>
                <w:div w:id="662901603">
                  <w:marLeft w:val="0"/>
                  <w:marRight w:val="0"/>
                  <w:marTop w:val="0"/>
                  <w:marBottom w:val="0"/>
                  <w:divBdr>
                    <w:top w:val="none" w:sz="0" w:space="0" w:color="auto"/>
                    <w:left w:val="none" w:sz="0" w:space="0" w:color="auto"/>
                    <w:bottom w:val="none" w:sz="0" w:space="0" w:color="auto"/>
                    <w:right w:val="none" w:sz="0" w:space="0" w:color="auto"/>
                  </w:divBdr>
                </w:div>
              </w:divsChild>
            </w:div>
            <w:div w:id="1440098366">
              <w:marLeft w:val="0"/>
              <w:marRight w:val="0"/>
              <w:marTop w:val="0"/>
              <w:marBottom w:val="0"/>
              <w:divBdr>
                <w:top w:val="none" w:sz="0" w:space="0" w:color="auto"/>
                <w:left w:val="none" w:sz="0" w:space="0" w:color="auto"/>
                <w:bottom w:val="none" w:sz="0" w:space="0" w:color="auto"/>
                <w:right w:val="none" w:sz="0" w:space="0" w:color="auto"/>
              </w:divBdr>
            </w:div>
          </w:divsChild>
        </w:div>
        <w:div w:id="1964573663">
          <w:marLeft w:val="0"/>
          <w:marRight w:val="0"/>
          <w:marTop w:val="0"/>
          <w:marBottom w:val="0"/>
          <w:divBdr>
            <w:top w:val="none" w:sz="0" w:space="0" w:color="auto"/>
            <w:left w:val="none" w:sz="0" w:space="0" w:color="auto"/>
            <w:bottom w:val="none" w:sz="0" w:space="0" w:color="auto"/>
            <w:right w:val="none" w:sz="0" w:space="0" w:color="auto"/>
          </w:divBdr>
          <w:divsChild>
            <w:div w:id="337391881">
              <w:marLeft w:val="0"/>
              <w:marRight w:val="0"/>
              <w:marTop w:val="0"/>
              <w:marBottom w:val="0"/>
              <w:divBdr>
                <w:top w:val="none" w:sz="0" w:space="0" w:color="auto"/>
                <w:left w:val="none" w:sz="0" w:space="0" w:color="auto"/>
                <w:bottom w:val="none" w:sz="0" w:space="0" w:color="auto"/>
                <w:right w:val="none" w:sz="0" w:space="0" w:color="auto"/>
              </w:divBdr>
              <w:divsChild>
                <w:div w:id="402483334">
                  <w:marLeft w:val="0"/>
                  <w:marRight w:val="0"/>
                  <w:marTop w:val="0"/>
                  <w:marBottom w:val="0"/>
                  <w:divBdr>
                    <w:top w:val="none" w:sz="0" w:space="0" w:color="auto"/>
                    <w:left w:val="none" w:sz="0" w:space="0" w:color="auto"/>
                    <w:bottom w:val="none" w:sz="0" w:space="0" w:color="auto"/>
                    <w:right w:val="none" w:sz="0" w:space="0" w:color="auto"/>
                  </w:divBdr>
                  <w:divsChild>
                    <w:div w:id="283583077">
                      <w:marLeft w:val="0"/>
                      <w:marRight w:val="0"/>
                      <w:marTop w:val="0"/>
                      <w:marBottom w:val="0"/>
                      <w:divBdr>
                        <w:top w:val="none" w:sz="0" w:space="0" w:color="auto"/>
                        <w:left w:val="none" w:sz="0" w:space="0" w:color="auto"/>
                        <w:bottom w:val="none" w:sz="0" w:space="0" w:color="auto"/>
                        <w:right w:val="none" w:sz="0" w:space="0" w:color="auto"/>
                      </w:divBdr>
                      <w:divsChild>
                        <w:div w:id="61264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836718">
                  <w:marLeft w:val="0"/>
                  <w:marRight w:val="0"/>
                  <w:marTop w:val="0"/>
                  <w:marBottom w:val="0"/>
                  <w:divBdr>
                    <w:top w:val="none" w:sz="0" w:space="0" w:color="auto"/>
                    <w:left w:val="none" w:sz="0" w:space="0" w:color="auto"/>
                    <w:bottom w:val="none" w:sz="0" w:space="0" w:color="auto"/>
                    <w:right w:val="none" w:sz="0" w:space="0" w:color="auto"/>
                  </w:divBdr>
                  <w:divsChild>
                    <w:div w:id="79839122">
                      <w:marLeft w:val="0"/>
                      <w:marRight w:val="0"/>
                      <w:marTop w:val="0"/>
                      <w:marBottom w:val="0"/>
                      <w:divBdr>
                        <w:top w:val="none" w:sz="0" w:space="0" w:color="auto"/>
                        <w:left w:val="none" w:sz="0" w:space="0" w:color="auto"/>
                        <w:bottom w:val="none" w:sz="0" w:space="0" w:color="auto"/>
                        <w:right w:val="none" w:sz="0" w:space="0" w:color="auto"/>
                      </w:divBdr>
                      <w:divsChild>
                        <w:div w:id="200608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222620">
                  <w:marLeft w:val="0"/>
                  <w:marRight w:val="0"/>
                  <w:marTop w:val="0"/>
                  <w:marBottom w:val="0"/>
                  <w:divBdr>
                    <w:top w:val="none" w:sz="0" w:space="0" w:color="auto"/>
                    <w:left w:val="none" w:sz="0" w:space="0" w:color="auto"/>
                    <w:bottom w:val="none" w:sz="0" w:space="0" w:color="auto"/>
                    <w:right w:val="none" w:sz="0" w:space="0" w:color="auto"/>
                  </w:divBdr>
                </w:div>
              </w:divsChild>
            </w:div>
            <w:div w:id="574510112">
              <w:marLeft w:val="0"/>
              <w:marRight w:val="0"/>
              <w:marTop w:val="0"/>
              <w:marBottom w:val="0"/>
              <w:divBdr>
                <w:top w:val="none" w:sz="0" w:space="0" w:color="auto"/>
                <w:left w:val="none" w:sz="0" w:space="0" w:color="auto"/>
                <w:bottom w:val="none" w:sz="0" w:space="0" w:color="auto"/>
                <w:right w:val="none" w:sz="0" w:space="0" w:color="auto"/>
              </w:divBdr>
              <w:divsChild>
                <w:div w:id="926113894">
                  <w:marLeft w:val="0"/>
                  <w:marRight w:val="0"/>
                  <w:marTop w:val="0"/>
                  <w:marBottom w:val="0"/>
                  <w:divBdr>
                    <w:top w:val="none" w:sz="0" w:space="0" w:color="auto"/>
                    <w:left w:val="none" w:sz="0" w:space="0" w:color="auto"/>
                    <w:bottom w:val="none" w:sz="0" w:space="0" w:color="auto"/>
                    <w:right w:val="none" w:sz="0" w:space="0" w:color="auto"/>
                  </w:divBdr>
                </w:div>
                <w:div w:id="1555385734">
                  <w:marLeft w:val="0"/>
                  <w:marRight w:val="0"/>
                  <w:marTop w:val="0"/>
                  <w:marBottom w:val="0"/>
                  <w:divBdr>
                    <w:top w:val="none" w:sz="0" w:space="0" w:color="auto"/>
                    <w:left w:val="none" w:sz="0" w:space="0" w:color="auto"/>
                    <w:bottom w:val="none" w:sz="0" w:space="0" w:color="auto"/>
                    <w:right w:val="none" w:sz="0" w:space="0" w:color="auto"/>
                  </w:divBdr>
                  <w:divsChild>
                    <w:div w:id="1794132833">
                      <w:marLeft w:val="0"/>
                      <w:marRight w:val="0"/>
                      <w:marTop w:val="0"/>
                      <w:marBottom w:val="0"/>
                      <w:divBdr>
                        <w:top w:val="none" w:sz="0" w:space="0" w:color="auto"/>
                        <w:left w:val="none" w:sz="0" w:space="0" w:color="auto"/>
                        <w:bottom w:val="none" w:sz="0" w:space="0" w:color="auto"/>
                        <w:right w:val="none" w:sz="0" w:space="0" w:color="auto"/>
                      </w:divBdr>
                      <w:divsChild>
                        <w:div w:id="693728003">
                          <w:marLeft w:val="0"/>
                          <w:marRight w:val="0"/>
                          <w:marTop w:val="0"/>
                          <w:marBottom w:val="0"/>
                          <w:divBdr>
                            <w:top w:val="none" w:sz="0" w:space="0" w:color="auto"/>
                            <w:left w:val="none" w:sz="0" w:space="0" w:color="auto"/>
                            <w:bottom w:val="none" w:sz="0" w:space="0" w:color="auto"/>
                            <w:right w:val="none" w:sz="0" w:space="0" w:color="auto"/>
                          </w:divBdr>
                          <w:divsChild>
                            <w:div w:id="2099709930">
                              <w:marLeft w:val="0"/>
                              <w:marRight w:val="0"/>
                              <w:marTop w:val="0"/>
                              <w:marBottom w:val="0"/>
                              <w:divBdr>
                                <w:top w:val="none" w:sz="0" w:space="0" w:color="auto"/>
                                <w:left w:val="none" w:sz="0" w:space="0" w:color="auto"/>
                                <w:bottom w:val="none" w:sz="0" w:space="0" w:color="auto"/>
                                <w:right w:val="none" w:sz="0" w:space="0" w:color="auto"/>
                              </w:divBdr>
                            </w:div>
                          </w:divsChild>
                        </w:div>
                        <w:div w:id="1032606931">
                          <w:marLeft w:val="0"/>
                          <w:marRight w:val="0"/>
                          <w:marTop w:val="0"/>
                          <w:marBottom w:val="0"/>
                          <w:divBdr>
                            <w:top w:val="none" w:sz="0" w:space="0" w:color="auto"/>
                            <w:left w:val="none" w:sz="0" w:space="0" w:color="auto"/>
                            <w:bottom w:val="none" w:sz="0" w:space="0" w:color="auto"/>
                            <w:right w:val="none" w:sz="0" w:space="0" w:color="auto"/>
                          </w:divBdr>
                        </w:div>
                        <w:div w:id="1273130599">
                          <w:marLeft w:val="0"/>
                          <w:marRight w:val="0"/>
                          <w:marTop w:val="0"/>
                          <w:marBottom w:val="0"/>
                          <w:divBdr>
                            <w:top w:val="none" w:sz="0" w:space="0" w:color="auto"/>
                            <w:left w:val="none" w:sz="0" w:space="0" w:color="auto"/>
                            <w:bottom w:val="none" w:sz="0" w:space="0" w:color="auto"/>
                            <w:right w:val="none" w:sz="0" w:space="0" w:color="auto"/>
                          </w:divBdr>
                          <w:divsChild>
                            <w:div w:id="100174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339720">
                  <w:marLeft w:val="0"/>
                  <w:marRight w:val="0"/>
                  <w:marTop w:val="0"/>
                  <w:marBottom w:val="0"/>
                  <w:divBdr>
                    <w:top w:val="none" w:sz="0" w:space="0" w:color="auto"/>
                    <w:left w:val="none" w:sz="0" w:space="0" w:color="auto"/>
                    <w:bottom w:val="none" w:sz="0" w:space="0" w:color="auto"/>
                    <w:right w:val="none" w:sz="0" w:space="0" w:color="auto"/>
                  </w:divBdr>
                  <w:divsChild>
                    <w:div w:id="1319967561">
                      <w:marLeft w:val="0"/>
                      <w:marRight w:val="0"/>
                      <w:marTop w:val="0"/>
                      <w:marBottom w:val="0"/>
                      <w:divBdr>
                        <w:top w:val="none" w:sz="0" w:space="0" w:color="auto"/>
                        <w:left w:val="none" w:sz="0" w:space="0" w:color="auto"/>
                        <w:bottom w:val="none" w:sz="0" w:space="0" w:color="auto"/>
                        <w:right w:val="none" w:sz="0" w:space="0" w:color="auto"/>
                      </w:divBdr>
                      <w:divsChild>
                        <w:div w:id="633757814">
                          <w:marLeft w:val="0"/>
                          <w:marRight w:val="0"/>
                          <w:marTop w:val="0"/>
                          <w:marBottom w:val="0"/>
                          <w:divBdr>
                            <w:top w:val="none" w:sz="0" w:space="0" w:color="auto"/>
                            <w:left w:val="none" w:sz="0" w:space="0" w:color="auto"/>
                            <w:bottom w:val="none" w:sz="0" w:space="0" w:color="auto"/>
                            <w:right w:val="none" w:sz="0" w:space="0" w:color="auto"/>
                          </w:divBdr>
                        </w:div>
                        <w:div w:id="1533690667">
                          <w:marLeft w:val="0"/>
                          <w:marRight w:val="0"/>
                          <w:marTop w:val="0"/>
                          <w:marBottom w:val="0"/>
                          <w:divBdr>
                            <w:top w:val="none" w:sz="0" w:space="0" w:color="auto"/>
                            <w:left w:val="none" w:sz="0" w:space="0" w:color="auto"/>
                            <w:bottom w:val="none" w:sz="0" w:space="0" w:color="auto"/>
                            <w:right w:val="none" w:sz="0" w:space="0" w:color="auto"/>
                          </w:divBdr>
                          <w:divsChild>
                            <w:div w:id="619647490">
                              <w:marLeft w:val="0"/>
                              <w:marRight w:val="0"/>
                              <w:marTop w:val="0"/>
                              <w:marBottom w:val="0"/>
                              <w:divBdr>
                                <w:top w:val="none" w:sz="0" w:space="0" w:color="auto"/>
                                <w:left w:val="none" w:sz="0" w:space="0" w:color="auto"/>
                                <w:bottom w:val="none" w:sz="0" w:space="0" w:color="auto"/>
                                <w:right w:val="none" w:sz="0" w:space="0" w:color="auto"/>
                              </w:divBdr>
                            </w:div>
                          </w:divsChild>
                        </w:div>
                        <w:div w:id="2093504140">
                          <w:marLeft w:val="0"/>
                          <w:marRight w:val="0"/>
                          <w:marTop w:val="0"/>
                          <w:marBottom w:val="0"/>
                          <w:divBdr>
                            <w:top w:val="none" w:sz="0" w:space="0" w:color="auto"/>
                            <w:left w:val="none" w:sz="0" w:space="0" w:color="auto"/>
                            <w:bottom w:val="none" w:sz="0" w:space="0" w:color="auto"/>
                            <w:right w:val="none" w:sz="0" w:space="0" w:color="auto"/>
                          </w:divBdr>
                          <w:divsChild>
                            <w:div w:id="198052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658841">
              <w:marLeft w:val="0"/>
              <w:marRight w:val="0"/>
              <w:marTop w:val="0"/>
              <w:marBottom w:val="0"/>
              <w:divBdr>
                <w:top w:val="none" w:sz="0" w:space="0" w:color="auto"/>
                <w:left w:val="none" w:sz="0" w:space="0" w:color="auto"/>
                <w:bottom w:val="none" w:sz="0" w:space="0" w:color="auto"/>
                <w:right w:val="none" w:sz="0" w:space="0" w:color="auto"/>
              </w:divBdr>
            </w:div>
            <w:div w:id="861092257">
              <w:marLeft w:val="0"/>
              <w:marRight w:val="0"/>
              <w:marTop w:val="0"/>
              <w:marBottom w:val="0"/>
              <w:divBdr>
                <w:top w:val="none" w:sz="0" w:space="0" w:color="auto"/>
                <w:left w:val="none" w:sz="0" w:space="0" w:color="auto"/>
                <w:bottom w:val="none" w:sz="0" w:space="0" w:color="auto"/>
                <w:right w:val="none" w:sz="0" w:space="0" w:color="auto"/>
              </w:divBdr>
              <w:divsChild>
                <w:div w:id="402947819">
                  <w:marLeft w:val="0"/>
                  <w:marRight w:val="0"/>
                  <w:marTop w:val="0"/>
                  <w:marBottom w:val="0"/>
                  <w:divBdr>
                    <w:top w:val="none" w:sz="0" w:space="0" w:color="auto"/>
                    <w:left w:val="none" w:sz="0" w:space="0" w:color="auto"/>
                    <w:bottom w:val="none" w:sz="0" w:space="0" w:color="auto"/>
                    <w:right w:val="none" w:sz="0" w:space="0" w:color="auto"/>
                  </w:divBdr>
                  <w:divsChild>
                    <w:div w:id="1264338909">
                      <w:marLeft w:val="0"/>
                      <w:marRight w:val="0"/>
                      <w:marTop w:val="0"/>
                      <w:marBottom w:val="0"/>
                      <w:divBdr>
                        <w:top w:val="none" w:sz="0" w:space="0" w:color="auto"/>
                        <w:left w:val="none" w:sz="0" w:space="0" w:color="auto"/>
                        <w:bottom w:val="none" w:sz="0" w:space="0" w:color="auto"/>
                        <w:right w:val="none" w:sz="0" w:space="0" w:color="auto"/>
                      </w:divBdr>
                      <w:divsChild>
                        <w:div w:id="186836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659818">
                  <w:marLeft w:val="0"/>
                  <w:marRight w:val="0"/>
                  <w:marTop w:val="0"/>
                  <w:marBottom w:val="0"/>
                  <w:divBdr>
                    <w:top w:val="none" w:sz="0" w:space="0" w:color="auto"/>
                    <w:left w:val="none" w:sz="0" w:space="0" w:color="auto"/>
                    <w:bottom w:val="none" w:sz="0" w:space="0" w:color="auto"/>
                    <w:right w:val="none" w:sz="0" w:space="0" w:color="auto"/>
                  </w:divBdr>
                </w:div>
                <w:div w:id="1050299672">
                  <w:marLeft w:val="0"/>
                  <w:marRight w:val="0"/>
                  <w:marTop w:val="0"/>
                  <w:marBottom w:val="0"/>
                  <w:divBdr>
                    <w:top w:val="none" w:sz="0" w:space="0" w:color="auto"/>
                    <w:left w:val="none" w:sz="0" w:space="0" w:color="auto"/>
                    <w:bottom w:val="none" w:sz="0" w:space="0" w:color="auto"/>
                    <w:right w:val="none" w:sz="0" w:space="0" w:color="auto"/>
                  </w:divBdr>
                  <w:divsChild>
                    <w:div w:id="1888103702">
                      <w:marLeft w:val="0"/>
                      <w:marRight w:val="0"/>
                      <w:marTop w:val="0"/>
                      <w:marBottom w:val="0"/>
                      <w:divBdr>
                        <w:top w:val="none" w:sz="0" w:space="0" w:color="auto"/>
                        <w:left w:val="none" w:sz="0" w:space="0" w:color="auto"/>
                        <w:bottom w:val="none" w:sz="0" w:space="0" w:color="auto"/>
                        <w:right w:val="none" w:sz="0" w:space="0" w:color="auto"/>
                      </w:divBdr>
                      <w:divsChild>
                        <w:div w:id="274869851">
                          <w:marLeft w:val="0"/>
                          <w:marRight w:val="0"/>
                          <w:marTop w:val="0"/>
                          <w:marBottom w:val="0"/>
                          <w:divBdr>
                            <w:top w:val="none" w:sz="0" w:space="0" w:color="auto"/>
                            <w:left w:val="none" w:sz="0" w:space="0" w:color="auto"/>
                            <w:bottom w:val="none" w:sz="0" w:space="0" w:color="auto"/>
                            <w:right w:val="none" w:sz="0" w:space="0" w:color="auto"/>
                          </w:divBdr>
                          <w:divsChild>
                            <w:div w:id="1720740718">
                              <w:marLeft w:val="0"/>
                              <w:marRight w:val="0"/>
                              <w:marTop w:val="0"/>
                              <w:marBottom w:val="0"/>
                              <w:divBdr>
                                <w:top w:val="none" w:sz="0" w:space="0" w:color="auto"/>
                                <w:left w:val="none" w:sz="0" w:space="0" w:color="auto"/>
                                <w:bottom w:val="none" w:sz="0" w:space="0" w:color="auto"/>
                                <w:right w:val="none" w:sz="0" w:space="0" w:color="auto"/>
                              </w:divBdr>
                            </w:div>
                          </w:divsChild>
                        </w:div>
                        <w:div w:id="957222093">
                          <w:marLeft w:val="0"/>
                          <w:marRight w:val="0"/>
                          <w:marTop w:val="0"/>
                          <w:marBottom w:val="0"/>
                          <w:divBdr>
                            <w:top w:val="none" w:sz="0" w:space="0" w:color="auto"/>
                            <w:left w:val="none" w:sz="0" w:space="0" w:color="auto"/>
                            <w:bottom w:val="none" w:sz="0" w:space="0" w:color="auto"/>
                            <w:right w:val="none" w:sz="0" w:space="0" w:color="auto"/>
                          </w:divBdr>
                        </w:div>
                        <w:div w:id="1383558001">
                          <w:marLeft w:val="0"/>
                          <w:marRight w:val="0"/>
                          <w:marTop w:val="0"/>
                          <w:marBottom w:val="0"/>
                          <w:divBdr>
                            <w:top w:val="none" w:sz="0" w:space="0" w:color="auto"/>
                            <w:left w:val="none" w:sz="0" w:space="0" w:color="auto"/>
                            <w:bottom w:val="none" w:sz="0" w:space="0" w:color="auto"/>
                            <w:right w:val="none" w:sz="0" w:space="0" w:color="auto"/>
                          </w:divBdr>
                          <w:divsChild>
                            <w:div w:id="66093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679217">
                  <w:marLeft w:val="0"/>
                  <w:marRight w:val="0"/>
                  <w:marTop w:val="0"/>
                  <w:marBottom w:val="0"/>
                  <w:divBdr>
                    <w:top w:val="none" w:sz="0" w:space="0" w:color="auto"/>
                    <w:left w:val="none" w:sz="0" w:space="0" w:color="auto"/>
                    <w:bottom w:val="none" w:sz="0" w:space="0" w:color="auto"/>
                    <w:right w:val="none" w:sz="0" w:space="0" w:color="auto"/>
                  </w:divBdr>
                  <w:divsChild>
                    <w:div w:id="2058313980">
                      <w:marLeft w:val="0"/>
                      <w:marRight w:val="0"/>
                      <w:marTop w:val="0"/>
                      <w:marBottom w:val="0"/>
                      <w:divBdr>
                        <w:top w:val="none" w:sz="0" w:space="0" w:color="auto"/>
                        <w:left w:val="none" w:sz="0" w:space="0" w:color="auto"/>
                        <w:bottom w:val="none" w:sz="0" w:space="0" w:color="auto"/>
                        <w:right w:val="none" w:sz="0" w:space="0" w:color="auto"/>
                      </w:divBdr>
                      <w:divsChild>
                        <w:div w:id="46299158">
                          <w:marLeft w:val="0"/>
                          <w:marRight w:val="0"/>
                          <w:marTop w:val="0"/>
                          <w:marBottom w:val="0"/>
                          <w:divBdr>
                            <w:top w:val="none" w:sz="0" w:space="0" w:color="auto"/>
                            <w:left w:val="none" w:sz="0" w:space="0" w:color="auto"/>
                            <w:bottom w:val="none" w:sz="0" w:space="0" w:color="auto"/>
                            <w:right w:val="none" w:sz="0" w:space="0" w:color="auto"/>
                          </w:divBdr>
                          <w:divsChild>
                            <w:div w:id="1749495701">
                              <w:marLeft w:val="0"/>
                              <w:marRight w:val="0"/>
                              <w:marTop w:val="0"/>
                              <w:marBottom w:val="0"/>
                              <w:divBdr>
                                <w:top w:val="none" w:sz="0" w:space="0" w:color="auto"/>
                                <w:left w:val="none" w:sz="0" w:space="0" w:color="auto"/>
                                <w:bottom w:val="none" w:sz="0" w:space="0" w:color="auto"/>
                                <w:right w:val="none" w:sz="0" w:space="0" w:color="auto"/>
                              </w:divBdr>
                            </w:div>
                          </w:divsChild>
                        </w:div>
                        <w:div w:id="712189357">
                          <w:marLeft w:val="0"/>
                          <w:marRight w:val="0"/>
                          <w:marTop w:val="0"/>
                          <w:marBottom w:val="0"/>
                          <w:divBdr>
                            <w:top w:val="none" w:sz="0" w:space="0" w:color="auto"/>
                            <w:left w:val="none" w:sz="0" w:space="0" w:color="auto"/>
                            <w:bottom w:val="none" w:sz="0" w:space="0" w:color="auto"/>
                            <w:right w:val="none" w:sz="0" w:space="0" w:color="auto"/>
                          </w:divBdr>
                        </w:div>
                        <w:div w:id="1646003994">
                          <w:marLeft w:val="0"/>
                          <w:marRight w:val="0"/>
                          <w:marTop w:val="0"/>
                          <w:marBottom w:val="0"/>
                          <w:divBdr>
                            <w:top w:val="none" w:sz="0" w:space="0" w:color="auto"/>
                            <w:left w:val="none" w:sz="0" w:space="0" w:color="auto"/>
                            <w:bottom w:val="none" w:sz="0" w:space="0" w:color="auto"/>
                            <w:right w:val="none" w:sz="0" w:space="0" w:color="auto"/>
                          </w:divBdr>
                          <w:divsChild>
                            <w:div w:id="17415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081364">
              <w:marLeft w:val="0"/>
              <w:marRight w:val="0"/>
              <w:marTop w:val="0"/>
              <w:marBottom w:val="0"/>
              <w:divBdr>
                <w:top w:val="none" w:sz="0" w:space="0" w:color="auto"/>
                <w:left w:val="none" w:sz="0" w:space="0" w:color="auto"/>
                <w:bottom w:val="none" w:sz="0" w:space="0" w:color="auto"/>
                <w:right w:val="none" w:sz="0" w:space="0" w:color="auto"/>
              </w:divBdr>
              <w:divsChild>
                <w:div w:id="878593138">
                  <w:marLeft w:val="0"/>
                  <w:marRight w:val="0"/>
                  <w:marTop w:val="0"/>
                  <w:marBottom w:val="0"/>
                  <w:divBdr>
                    <w:top w:val="none" w:sz="0" w:space="0" w:color="auto"/>
                    <w:left w:val="none" w:sz="0" w:space="0" w:color="auto"/>
                    <w:bottom w:val="none" w:sz="0" w:space="0" w:color="auto"/>
                    <w:right w:val="none" w:sz="0" w:space="0" w:color="auto"/>
                  </w:divBdr>
                  <w:divsChild>
                    <w:div w:id="1749420324">
                      <w:marLeft w:val="0"/>
                      <w:marRight w:val="0"/>
                      <w:marTop w:val="0"/>
                      <w:marBottom w:val="0"/>
                      <w:divBdr>
                        <w:top w:val="none" w:sz="0" w:space="0" w:color="auto"/>
                        <w:left w:val="none" w:sz="0" w:space="0" w:color="auto"/>
                        <w:bottom w:val="none" w:sz="0" w:space="0" w:color="auto"/>
                        <w:right w:val="none" w:sz="0" w:space="0" w:color="auto"/>
                      </w:divBdr>
                      <w:divsChild>
                        <w:div w:id="95271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370656">
                  <w:marLeft w:val="0"/>
                  <w:marRight w:val="0"/>
                  <w:marTop w:val="0"/>
                  <w:marBottom w:val="0"/>
                  <w:divBdr>
                    <w:top w:val="none" w:sz="0" w:space="0" w:color="auto"/>
                    <w:left w:val="none" w:sz="0" w:space="0" w:color="auto"/>
                    <w:bottom w:val="none" w:sz="0" w:space="0" w:color="auto"/>
                    <w:right w:val="none" w:sz="0" w:space="0" w:color="auto"/>
                  </w:divBdr>
                  <w:divsChild>
                    <w:div w:id="2136408207">
                      <w:marLeft w:val="0"/>
                      <w:marRight w:val="0"/>
                      <w:marTop w:val="0"/>
                      <w:marBottom w:val="0"/>
                      <w:divBdr>
                        <w:top w:val="none" w:sz="0" w:space="0" w:color="auto"/>
                        <w:left w:val="none" w:sz="0" w:space="0" w:color="auto"/>
                        <w:bottom w:val="none" w:sz="0" w:space="0" w:color="auto"/>
                        <w:right w:val="none" w:sz="0" w:space="0" w:color="auto"/>
                      </w:divBdr>
                      <w:divsChild>
                        <w:div w:id="41690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29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526712">
          <w:marLeft w:val="0"/>
          <w:marRight w:val="0"/>
          <w:marTop w:val="0"/>
          <w:marBottom w:val="0"/>
          <w:divBdr>
            <w:top w:val="none" w:sz="0" w:space="0" w:color="auto"/>
            <w:left w:val="none" w:sz="0" w:space="0" w:color="auto"/>
            <w:bottom w:val="none" w:sz="0" w:space="0" w:color="auto"/>
            <w:right w:val="none" w:sz="0" w:space="0" w:color="auto"/>
          </w:divBdr>
          <w:divsChild>
            <w:div w:id="404688644">
              <w:marLeft w:val="0"/>
              <w:marRight w:val="0"/>
              <w:marTop w:val="0"/>
              <w:marBottom w:val="0"/>
              <w:divBdr>
                <w:top w:val="none" w:sz="0" w:space="0" w:color="auto"/>
                <w:left w:val="none" w:sz="0" w:space="0" w:color="auto"/>
                <w:bottom w:val="none" w:sz="0" w:space="0" w:color="auto"/>
                <w:right w:val="none" w:sz="0" w:space="0" w:color="auto"/>
              </w:divBdr>
            </w:div>
            <w:div w:id="663246790">
              <w:marLeft w:val="0"/>
              <w:marRight w:val="0"/>
              <w:marTop w:val="0"/>
              <w:marBottom w:val="0"/>
              <w:divBdr>
                <w:top w:val="none" w:sz="0" w:space="0" w:color="auto"/>
                <w:left w:val="none" w:sz="0" w:space="0" w:color="auto"/>
                <w:bottom w:val="none" w:sz="0" w:space="0" w:color="auto"/>
                <w:right w:val="none" w:sz="0" w:space="0" w:color="auto"/>
              </w:divBdr>
              <w:divsChild>
                <w:div w:id="722749042">
                  <w:marLeft w:val="0"/>
                  <w:marRight w:val="0"/>
                  <w:marTop w:val="0"/>
                  <w:marBottom w:val="0"/>
                  <w:divBdr>
                    <w:top w:val="none" w:sz="0" w:space="0" w:color="auto"/>
                    <w:left w:val="none" w:sz="0" w:space="0" w:color="auto"/>
                    <w:bottom w:val="none" w:sz="0" w:space="0" w:color="auto"/>
                    <w:right w:val="none" w:sz="0" w:space="0" w:color="auto"/>
                  </w:divBdr>
                </w:div>
              </w:divsChild>
            </w:div>
            <w:div w:id="666520638">
              <w:marLeft w:val="0"/>
              <w:marRight w:val="0"/>
              <w:marTop w:val="0"/>
              <w:marBottom w:val="0"/>
              <w:divBdr>
                <w:top w:val="none" w:sz="0" w:space="0" w:color="auto"/>
                <w:left w:val="none" w:sz="0" w:space="0" w:color="auto"/>
                <w:bottom w:val="none" w:sz="0" w:space="0" w:color="auto"/>
                <w:right w:val="none" w:sz="0" w:space="0" w:color="auto"/>
              </w:divBdr>
              <w:divsChild>
                <w:div w:id="73941224">
                  <w:marLeft w:val="0"/>
                  <w:marRight w:val="0"/>
                  <w:marTop w:val="0"/>
                  <w:marBottom w:val="0"/>
                  <w:divBdr>
                    <w:top w:val="none" w:sz="0" w:space="0" w:color="auto"/>
                    <w:left w:val="none" w:sz="0" w:space="0" w:color="auto"/>
                    <w:bottom w:val="none" w:sz="0" w:space="0" w:color="auto"/>
                    <w:right w:val="none" w:sz="0" w:space="0" w:color="auto"/>
                  </w:divBdr>
                </w:div>
              </w:divsChild>
            </w:div>
            <w:div w:id="1825927156">
              <w:marLeft w:val="0"/>
              <w:marRight w:val="0"/>
              <w:marTop w:val="0"/>
              <w:marBottom w:val="0"/>
              <w:divBdr>
                <w:top w:val="none" w:sz="0" w:space="0" w:color="auto"/>
                <w:left w:val="none" w:sz="0" w:space="0" w:color="auto"/>
                <w:bottom w:val="none" w:sz="0" w:space="0" w:color="auto"/>
                <w:right w:val="none" w:sz="0" w:space="0" w:color="auto"/>
              </w:divBdr>
              <w:divsChild>
                <w:div w:id="206459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49051">
      <w:bodyDiv w:val="1"/>
      <w:marLeft w:val="0"/>
      <w:marRight w:val="0"/>
      <w:marTop w:val="0"/>
      <w:marBottom w:val="0"/>
      <w:divBdr>
        <w:top w:val="none" w:sz="0" w:space="0" w:color="auto"/>
        <w:left w:val="none" w:sz="0" w:space="0" w:color="auto"/>
        <w:bottom w:val="none" w:sz="0" w:space="0" w:color="auto"/>
        <w:right w:val="none" w:sz="0" w:space="0" w:color="auto"/>
      </w:divBdr>
    </w:div>
    <w:div w:id="1131097206">
      <w:bodyDiv w:val="1"/>
      <w:marLeft w:val="0"/>
      <w:marRight w:val="0"/>
      <w:marTop w:val="0"/>
      <w:marBottom w:val="0"/>
      <w:divBdr>
        <w:top w:val="none" w:sz="0" w:space="0" w:color="auto"/>
        <w:left w:val="none" w:sz="0" w:space="0" w:color="auto"/>
        <w:bottom w:val="none" w:sz="0" w:space="0" w:color="auto"/>
        <w:right w:val="none" w:sz="0" w:space="0" w:color="auto"/>
      </w:divBdr>
    </w:div>
    <w:div w:id="1221549614">
      <w:bodyDiv w:val="1"/>
      <w:marLeft w:val="0"/>
      <w:marRight w:val="0"/>
      <w:marTop w:val="0"/>
      <w:marBottom w:val="0"/>
      <w:divBdr>
        <w:top w:val="none" w:sz="0" w:space="0" w:color="auto"/>
        <w:left w:val="none" w:sz="0" w:space="0" w:color="auto"/>
        <w:bottom w:val="none" w:sz="0" w:space="0" w:color="auto"/>
        <w:right w:val="none" w:sz="0" w:space="0" w:color="auto"/>
      </w:divBdr>
      <w:divsChild>
        <w:div w:id="478110212">
          <w:marLeft w:val="0"/>
          <w:marRight w:val="0"/>
          <w:marTop w:val="0"/>
          <w:marBottom w:val="0"/>
          <w:divBdr>
            <w:top w:val="none" w:sz="0" w:space="0" w:color="auto"/>
            <w:left w:val="none" w:sz="0" w:space="0" w:color="auto"/>
            <w:bottom w:val="none" w:sz="0" w:space="0" w:color="auto"/>
            <w:right w:val="none" w:sz="0" w:space="0" w:color="auto"/>
          </w:divBdr>
        </w:div>
        <w:div w:id="597252356">
          <w:marLeft w:val="0"/>
          <w:marRight w:val="0"/>
          <w:marTop w:val="0"/>
          <w:marBottom w:val="0"/>
          <w:divBdr>
            <w:top w:val="none" w:sz="0" w:space="0" w:color="auto"/>
            <w:left w:val="none" w:sz="0" w:space="0" w:color="auto"/>
            <w:bottom w:val="none" w:sz="0" w:space="0" w:color="auto"/>
            <w:right w:val="none" w:sz="0" w:space="0" w:color="auto"/>
          </w:divBdr>
        </w:div>
        <w:div w:id="753286783">
          <w:marLeft w:val="0"/>
          <w:marRight w:val="0"/>
          <w:marTop w:val="0"/>
          <w:marBottom w:val="0"/>
          <w:divBdr>
            <w:top w:val="none" w:sz="0" w:space="0" w:color="auto"/>
            <w:left w:val="none" w:sz="0" w:space="0" w:color="auto"/>
            <w:bottom w:val="none" w:sz="0" w:space="0" w:color="auto"/>
            <w:right w:val="none" w:sz="0" w:space="0" w:color="auto"/>
          </w:divBdr>
        </w:div>
      </w:divsChild>
    </w:div>
    <w:div w:id="1321932197">
      <w:bodyDiv w:val="1"/>
      <w:marLeft w:val="0"/>
      <w:marRight w:val="0"/>
      <w:marTop w:val="0"/>
      <w:marBottom w:val="0"/>
      <w:divBdr>
        <w:top w:val="none" w:sz="0" w:space="0" w:color="auto"/>
        <w:left w:val="none" w:sz="0" w:space="0" w:color="auto"/>
        <w:bottom w:val="none" w:sz="0" w:space="0" w:color="auto"/>
        <w:right w:val="none" w:sz="0" w:space="0" w:color="auto"/>
      </w:divBdr>
    </w:div>
    <w:div w:id="1334989018">
      <w:bodyDiv w:val="1"/>
      <w:marLeft w:val="0"/>
      <w:marRight w:val="0"/>
      <w:marTop w:val="0"/>
      <w:marBottom w:val="0"/>
      <w:divBdr>
        <w:top w:val="none" w:sz="0" w:space="0" w:color="auto"/>
        <w:left w:val="none" w:sz="0" w:space="0" w:color="auto"/>
        <w:bottom w:val="none" w:sz="0" w:space="0" w:color="auto"/>
        <w:right w:val="none" w:sz="0" w:space="0" w:color="auto"/>
      </w:divBdr>
    </w:div>
    <w:div w:id="1437484236">
      <w:bodyDiv w:val="1"/>
      <w:marLeft w:val="0"/>
      <w:marRight w:val="0"/>
      <w:marTop w:val="0"/>
      <w:marBottom w:val="0"/>
      <w:divBdr>
        <w:top w:val="none" w:sz="0" w:space="0" w:color="auto"/>
        <w:left w:val="none" w:sz="0" w:space="0" w:color="auto"/>
        <w:bottom w:val="none" w:sz="0" w:space="0" w:color="auto"/>
        <w:right w:val="none" w:sz="0" w:space="0" w:color="auto"/>
      </w:divBdr>
    </w:div>
    <w:div w:id="1460997388">
      <w:bodyDiv w:val="1"/>
      <w:marLeft w:val="0"/>
      <w:marRight w:val="0"/>
      <w:marTop w:val="0"/>
      <w:marBottom w:val="0"/>
      <w:divBdr>
        <w:top w:val="none" w:sz="0" w:space="0" w:color="auto"/>
        <w:left w:val="none" w:sz="0" w:space="0" w:color="auto"/>
        <w:bottom w:val="none" w:sz="0" w:space="0" w:color="auto"/>
        <w:right w:val="none" w:sz="0" w:space="0" w:color="auto"/>
      </w:divBdr>
      <w:divsChild>
        <w:div w:id="271136776">
          <w:marLeft w:val="0"/>
          <w:marRight w:val="0"/>
          <w:marTop w:val="0"/>
          <w:marBottom w:val="0"/>
          <w:divBdr>
            <w:top w:val="none" w:sz="0" w:space="0" w:color="auto"/>
            <w:left w:val="none" w:sz="0" w:space="0" w:color="auto"/>
            <w:bottom w:val="none" w:sz="0" w:space="0" w:color="auto"/>
            <w:right w:val="none" w:sz="0" w:space="0" w:color="auto"/>
          </w:divBdr>
          <w:divsChild>
            <w:div w:id="183448904">
              <w:marLeft w:val="0"/>
              <w:marRight w:val="0"/>
              <w:marTop w:val="0"/>
              <w:marBottom w:val="0"/>
              <w:divBdr>
                <w:top w:val="none" w:sz="0" w:space="0" w:color="auto"/>
                <w:left w:val="none" w:sz="0" w:space="0" w:color="auto"/>
                <w:bottom w:val="none" w:sz="0" w:space="0" w:color="auto"/>
                <w:right w:val="none" w:sz="0" w:space="0" w:color="auto"/>
              </w:divBdr>
              <w:divsChild>
                <w:div w:id="151987544">
                  <w:marLeft w:val="0"/>
                  <w:marRight w:val="0"/>
                  <w:marTop w:val="0"/>
                  <w:marBottom w:val="0"/>
                  <w:divBdr>
                    <w:top w:val="none" w:sz="0" w:space="0" w:color="auto"/>
                    <w:left w:val="none" w:sz="0" w:space="0" w:color="auto"/>
                    <w:bottom w:val="none" w:sz="0" w:space="0" w:color="auto"/>
                    <w:right w:val="none" w:sz="0" w:space="0" w:color="auto"/>
                  </w:divBdr>
                  <w:divsChild>
                    <w:div w:id="568538236">
                      <w:marLeft w:val="0"/>
                      <w:marRight w:val="0"/>
                      <w:marTop w:val="0"/>
                      <w:marBottom w:val="0"/>
                      <w:divBdr>
                        <w:top w:val="none" w:sz="0" w:space="0" w:color="auto"/>
                        <w:left w:val="none" w:sz="0" w:space="0" w:color="auto"/>
                        <w:bottom w:val="none" w:sz="0" w:space="0" w:color="auto"/>
                        <w:right w:val="none" w:sz="0" w:space="0" w:color="auto"/>
                      </w:divBdr>
                      <w:divsChild>
                        <w:div w:id="51511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39739">
                  <w:marLeft w:val="0"/>
                  <w:marRight w:val="0"/>
                  <w:marTop w:val="0"/>
                  <w:marBottom w:val="0"/>
                  <w:divBdr>
                    <w:top w:val="none" w:sz="0" w:space="0" w:color="auto"/>
                    <w:left w:val="none" w:sz="0" w:space="0" w:color="auto"/>
                    <w:bottom w:val="none" w:sz="0" w:space="0" w:color="auto"/>
                    <w:right w:val="none" w:sz="0" w:space="0" w:color="auto"/>
                  </w:divBdr>
                  <w:divsChild>
                    <w:div w:id="269972401">
                      <w:marLeft w:val="0"/>
                      <w:marRight w:val="0"/>
                      <w:marTop w:val="0"/>
                      <w:marBottom w:val="0"/>
                      <w:divBdr>
                        <w:top w:val="none" w:sz="0" w:space="0" w:color="auto"/>
                        <w:left w:val="none" w:sz="0" w:space="0" w:color="auto"/>
                        <w:bottom w:val="none" w:sz="0" w:space="0" w:color="auto"/>
                        <w:right w:val="none" w:sz="0" w:space="0" w:color="auto"/>
                      </w:divBdr>
                      <w:divsChild>
                        <w:div w:id="472335081">
                          <w:marLeft w:val="0"/>
                          <w:marRight w:val="0"/>
                          <w:marTop w:val="0"/>
                          <w:marBottom w:val="0"/>
                          <w:divBdr>
                            <w:top w:val="none" w:sz="0" w:space="0" w:color="auto"/>
                            <w:left w:val="none" w:sz="0" w:space="0" w:color="auto"/>
                            <w:bottom w:val="none" w:sz="0" w:space="0" w:color="auto"/>
                            <w:right w:val="none" w:sz="0" w:space="0" w:color="auto"/>
                          </w:divBdr>
                          <w:divsChild>
                            <w:div w:id="1814249253">
                              <w:marLeft w:val="0"/>
                              <w:marRight w:val="0"/>
                              <w:marTop w:val="0"/>
                              <w:marBottom w:val="0"/>
                              <w:divBdr>
                                <w:top w:val="none" w:sz="0" w:space="0" w:color="auto"/>
                                <w:left w:val="none" w:sz="0" w:space="0" w:color="auto"/>
                                <w:bottom w:val="none" w:sz="0" w:space="0" w:color="auto"/>
                                <w:right w:val="none" w:sz="0" w:space="0" w:color="auto"/>
                              </w:divBdr>
                            </w:div>
                          </w:divsChild>
                        </w:div>
                        <w:div w:id="846094470">
                          <w:marLeft w:val="0"/>
                          <w:marRight w:val="0"/>
                          <w:marTop w:val="0"/>
                          <w:marBottom w:val="0"/>
                          <w:divBdr>
                            <w:top w:val="none" w:sz="0" w:space="0" w:color="auto"/>
                            <w:left w:val="none" w:sz="0" w:space="0" w:color="auto"/>
                            <w:bottom w:val="none" w:sz="0" w:space="0" w:color="auto"/>
                            <w:right w:val="none" w:sz="0" w:space="0" w:color="auto"/>
                          </w:divBdr>
                        </w:div>
                        <w:div w:id="1397242538">
                          <w:marLeft w:val="0"/>
                          <w:marRight w:val="0"/>
                          <w:marTop w:val="0"/>
                          <w:marBottom w:val="0"/>
                          <w:divBdr>
                            <w:top w:val="none" w:sz="0" w:space="0" w:color="auto"/>
                            <w:left w:val="none" w:sz="0" w:space="0" w:color="auto"/>
                            <w:bottom w:val="none" w:sz="0" w:space="0" w:color="auto"/>
                            <w:right w:val="none" w:sz="0" w:space="0" w:color="auto"/>
                          </w:divBdr>
                          <w:divsChild>
                            <w:div w:id="289632676">
                              <w:marLeft w:val="0"/>
                              <w:marRight w:val="0"/>
                              <w:marTop w:val="0"/>
                              <w:marBottom w:val="0"/>
                              <w:divBdr>
                                <w:top w:val="none" w:sz="0" w:space="0" w:color="auto"/>
                                <w:left w:val="none" w:sz="0" w:space="0" w:color="auto"/>
                                <w:bottom w:val="none" w:sz="0" w:space="0" w:color="auto"/>
                                <w:right w:val="none" w:sz="0" w:space="0" w:color="auto"/>
                              </w:divBdr>
                            </w:div>
                          </w:divsChild>
                        </w:div>
                        <w:div w:id="2101291307">
                          <w:marLeft w:val="0"/>
                          <w:marRight w:val="0"/>
                          <w:marTop w:val="0"/>
                          <w:marBottom w:val="0"/>
                          <w:divBdr>
                            <w:top w:val="none" w:sz="0" w:space="0" w:color="auto"/>
                            <w:left w:val="none" w:sz="0" w:space="0" w:color="auto"/>
                            <w:bottom w:val="none" w:sz="0" w:space="0" w:color="auto"/>
                            <w:right w:val="none" w:sz="0" w:space="0" w:color="auto"/>
                          </w:divBdr>
                          <w:divsChild>
                            <w:div w:id="89007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215981">
                  <w:marLeft w:val="0"/>
                  <w:marRight w:val="0"/>
                  <w:marTop w:val="0"/>
                  <w:marBottom w:val="0"/>
                  <w:divBdr>
                    <w:top w:val="none" w:sz="0" w:space="0" w:color="auto"/>
                    <w:left w:val="none" w:sz="0" w:space="0" w:color="auto"/>
                    <w:bottom w:val="none" w:sz="0" w:space="0" w:color="auto"/>
                    <w:right w:val="none" w:sz="0" w:space="0" w:color="auto"/>
                  </w:divBdr>
                  <w:divsChild>
                    <w:div w:id="747655327">
                      <w:marLeft w:val="0"/>
                      <w:marRight w:val="0"/>
                      <w:marTop w:val="0"/>
                      <w:marBottom w:val="0"/>
                      <w:divBdr>
                        <w:top w:val="none" w:sz="0" w:space="0" w:color="auto"/>
                        <w:left w:val="none" w:sz="0" w:space="0" w:color="auto"/>
                        <w:bottom w:val="none" w:sz="0" w:space="0" w:color="auto"/>
                        <w:right w:val="none" w:sz="0" w:space="0" w:color="auto"/>
                      </w:divBdr>
                      <w:divsChild>
                        <w:div w:id="173508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813550">
                  <w:marLeft w:val="0"/>
                  <w:marRight w:val="0"/>
                  <w:marTop w:val="0"/>
                  <w:marBottom w:val="0"/>
                  <w:divBdr>
                    <w:top w:val="none" w:sz="0" w:space="0" w:color="auto"/>
                    <w:left w:val="none" w:sz="0" w:space="0" w:color="auto"/>
                    <w:bottom w:val="none" w:sz="0" w:space="0" w:color="auto"/>
                    <w:right w:val="none" w:sz="0" w:space="0" w:color="auto"/>
                  </w:divBdr>
                  <w:divsChild>
                    <w:div w:id="1016882487">
                      <w:marLeft w:val="0"/>
                      <w:marRight w:val="0"/>
                      <w:marTop w:val="0"/>
                      <w:marBottom w:val="0"/>
                      <w:divBdr>
                        <w:top w:val="none" w:sz="0" w:space="0" w:color="auto"/>
                        <w:left w:val="none" w:sz="0" w:space="0" w:color="auto"/>
                        <w:bottom w:val="none" w:sz="0" w:space="0" w:color="auto"/>
                        <w:right w:val="none" w:sz="0" w:space="0" w:color="auto"/>
                      </w:divBdr>
                      <w:divsChild>
                        <w:div w:id="188182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734347">
                  <w:marLeft w:val="0"/>
                  <w:marRight w:val="0"/>
                  <w:marTop w:val="0"/>
                  <w:marBottom w:val="0"/>
                  <w:divBdr>
                    <w:top w:val="none" w:sz="0" w:space="0" w:color="auto"/>
                    <w:left w:val="none" w:sz="0" w:space="0" w:color="auto"/>
                    <w:bottom w:val="none" w:sz="0" w:space="0" w:color="auto"/>
                    <w:right w:val="none" w:sz="0" w:space="0" w:color="auto"/>
                  </w:divBdr>
                  <w:divsChild>
                    <w:div w:id="523133677">
                      <w:marLeft w:val="0"/>
                      <w:marRight w:val="0"/>
                      <w:marTop w:val="0"/>
                      <w:marBottom w:val="0"/>
                      <w:divBdr>
                        <w:top w:val="none" w:sz="0" w:space="0" w:color="auto"/>
                        <w:left w:val="none" w:sz="0" w:space="0" w:color="auto"/>
                        <w:bottom w:val="none" w:sz="0" w:space="0" w:color="auto"/>
                        <w:right w:val="none" w:sz="0" w:space="0" w:color="auto"/>
                      </w:divBdr>
                      <w:divsChild>
                        <w:div w:id="61290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493166">
                  <w:marLeft w:val="0"/>
                  <w:marRight w:val="0"/>
                  <w:marTop w:val="0"/>
                  <w:marBottom w:val="0"/>
                  <w:divBdr>
                    <w:top w:val="none" w:sz="0" w:space="0" w:color="auto"/>
                    <w:left w:val="none" w:sz="0" w:space="0" w:color="auto"/>
                    <w:bottom w:val="none" w:sz="0" w:space="0" w:color="auto"/>
                    <w:right w:val="none" w:sz="0" w:space="0" w:color="auto"/>
                  </w:divBdr>
                  <w:divsChild>
                    <w:div w:id="344862175">
                      <w:marLeft w:val="0"/>
                      <w:marRight w:val="0"/>
                      <w:marTop w:val="0"/>
                      <w:marBottom w:val="0"/>
                      <w:divBdr>
                        <w:top w:val="none" w:sz="0" w:space="0" w:color="auto"/>
                        <w:left w:val="none" w:sz="0" w:space="0" w:color="auto"/>
                        <w:bottom w:val="none" w:sz="0" w:space="0" w:color="auto"/>
                        <w:right w:val="none" w:sz="0" w:space="0" w:color="auto"/>
                      </w:divBdr>
                      <w:divsChild>
                        <w:div w:id="135830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4774">
                  <w:marLeft w:val="0"/>
                  <w:marRight w:val="0"/>
                  <w:marTop w:val="0"/>
                  <w:marBottom w:val="0"/>
                  <w:divBdr>
                    <w:top w:val="none" w:sz="0" w:space="0" w:color="auto"/>
                    <w:left w:val="none" w:sz="0" w:space="0" w:color="auto"/>
                    <w:bottom w:val="none" w:sz="0" w:space="0" w:color="auto"/>
                    <w:right w:val="none" w:sz="0" w:space="0" w:color="auto"/>
                  </w:divBdr>
                  <w:divsChild>
                    <w:div w:id="29107988">
                      <w:marLeft w:val="0"/>
                      <w:marRight w:val="0"/>
                      <w:marTop w:val="0"/>
                      <w:marBottom w:val="0"/>
                      <w:divBdr>
                        <w:top w:val="none" w:sz="0" w:space="0" w:color="auto"/>
                        <w:left w:val="none" w:sz="0" w:space="0" w:color="auto"/>
                        <w:bottom w:val="none" w:sz="0" w:space="0" w:color="auto"/>
                        <w:right w:val="none" w:sz="0" w:space="0" w:color="auto"/>
                      </w:divBdr>
                      <w:divsChild>
                        <w:div w:id="147235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204941">
                  <w:marLeft w:val="0"/>
                  <w:marRight w:val="0"/>
                  <w:marTop w:val="0"/>
                  <w:marBottom w:val="0"/>
                  <w:divBdr>
                    <w:top w:val="none" w:sz="0" w:space="0" w:color="auto"/>
                    <w:left w:val="none" w:sz="0" w:space="0" w:color="auto"/>
                    <w:bottom w:val="none" w:sz="0" w:space="0" w:color="auto"/>
                    <w:right w:val="none" w:sz="0" w:space="0" w:color="auto"/>
                  </w:divBdr>
                  <w:divsChild>
                    <w:div w:id="1666590348">
                      <w:marLeft w:val="0"/>
                      <w:marRight w:val="0"/>
                      <w:marTop w:val="0"/>
                      <w:marBottom w:val="0"/>
                      <w:divBdr>
                        <w:top w:val="none" w:sz="0" w:space="0" w:color="auto"/>
                        <w:left w:val="none" w:sz="0" w:space="0" w:color="auto"/>
                        <w:bottom w:val="none" w:sz="0" w:space="0" w:color="auto"/>
                        <w:right w:val="none" w:sz="0" w:space="0" w:color="auto"/>
                      </w:divBdr>
                      <w:divsChild>
                        <w:div w:id="117664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886877">
                  <w:marLeft w:val="0"/>
                  <w:marRight w:val="0"/>
                  <w:marTop w:val="0"/>
                  <w:marBottom w:val="0"/>
                  <w:divBdr>
                    <w:top w:val="none" w:sz="0" w:space="0" w:color="auto"/>
                    <w:left w:val="none" w:sz="0" w:space="0" w:color="auto"/>
                    <w:bottom w:val="none" w:sz="0" w:space="0" w:color="auto"/>
                    <w:right w:val="none" w:sz="0" w:space="0" w:color="auto"/>
                  </w:divBdr>
                  <w:divsChild>
                    <w:div w:id="1672248321">
                      <w:marLeft w:val="0"/>
                      <w:marRight w:val="0"/>
                      <w:marTop w:val="0"/>
                      <w:marBottom w:val="0"/>
                      <w:divBdr>
                        <w:top w:val="none" w:sz="0" w:space="0" w:color="auto"/>
                        <w:left w:val="none" w:sz="0" w:space="0" w:color="auto"/>
                        <w:bottom w:val="none" w:sz="0" w:space="0" w:color="auto"/>
                        <w:right w:val="none" w:sz="0" w:space="0" w:color="auto"/>
                      </w:divBdr>
                      <w:divsChild>
                        <w:div w:id="105384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70261">
                  <w:marLeft w:val="0"/>
                  <w:marRight w:val="0"/>
                  <w:marTop w:val="0"/>
                  <w:marBottom w:val="0"/>
                  <w:divBdr>
                    <w:top w:val="none" w:sz="0" w:space="0" w:color="auto"/>
                    <w:left w:val="none" w:sz="0" w:space="0" w:color="auto"/>
                    <w:bottom w:val="none" w:sz="0" w:space="0" w:color="auto"/>
                    <w:right w:val="none" w:sz="0" w:space="0" w:color="auto"/>
                  </w:divBdr>
                  <w:divsChild>
                    <w:div w:id="948855071">
                      <w:marLeft w:val="0"/>
                      <w:marRight w:val="0"/>
                      <w:marTop w:val="0"/>
                      <w:marBottom w:val="0"/>
                      <w:divBdr>
                        <w:top w:val="none" w:sz="0" w:space="0" w:color="auto"/>
                        <w:left w:val="none" w:sz="0" w:space="0" w:color="auto"/>
                        <w:bottom w:val="none" w:sz="0" w:space="0" w:color="auto"/>
                        <w:right w:val="none" w:sz="0" w:space="0" w:color="auto"/>
                      </w:divBdr>
                      <w:divsChild>
                        <w:div w:id="103816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153103">
              <w:marLeft w:val="0"/>
              <w:marRight w:val="0"/>
              <w:marTop w:val="0"/>
              <w:marBottom w:val="0"/>
              <w:divBdr>
                <w:top w:val="none" w:sz="0" w:space="0" w:color="auto"/>
                <w:left w:val="none" w:sz="0" w:space="0" w:color="auto"/>
                <w:bottom w:val="none" w:sz="0" w:space="0" w:color="auto"/>
                <w:right w:val="none" w:sz="0" w:space="0" w:color="auto"/>
              </w:divBdr>
              <w:divsChild>
                <w:div w:id="792291425">
                  <w:marLeft w:val="0"/>
                  <w:marRight w:val="0"/>
                  <w:marTop w:val="0"/>
                  <w:marBottom w:val="0"/>
                  <w:divBdr>
                    <w:top w:val="none" w:sz="0" w:space="0" w:color="auto"/>
                    <w:left w:val="none" w:sz="0" w:space="0" w:color="auto"/>
                    <w:bottom w:val="none" w:sz="0" w:space="0" w:color="auto"/>
                    <w:right w:val="none" w:sz="0" w:space="0" w:color="auto"/>
                  </w:divBdr>
                </w:div>
              </w:divsChild>
            </w:div>
            <w:div w:id="1780953442">
              <w:marLeft w:val="0"/>
              <w:marRight w:val="0"/>
              <w:marTop w:val="0"/>
              <w:marBottom w:val="0"/>
              <w:divBdr>
                <w:top w:val="none" w:sz="0" w:space="0" w:color="auto"/>
                <w:left w:val="none" w:sz="0" w:space="0" w:color="auto"/>
                <w:bottom w:val="none" w:sz="0" w:space="0" w:color="auto"/>
                <w:right w:val="none" w:sz="0" w:space="0" w:color="auto"/>
              </w:divBdr>
              <w:divsChild>
                <w:div w:id="33615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932611">
          <w:marLeft w:val="0"/>
          <w:marRight w:val="0"/>
          <w:marTop w:val="0"/>
          <w:marBottom w:val="0"/>
          <w:divBdr>
            <w:top w:val="none" w:sz="0" w:space="0" w:color="auto"/>
            <w:left w:val="none" w:sz="0" w:space="0" w:color="auto"/>
            <w:bottom w:val="none" w:sz="0" w:space="0" w:color="auto"/>
            <w:right w:val="none" w:sz="0" w:space="0" w:color="auto"/>
          </w:divBdr>
          <w:divsChild>
            <w:div w:id="668950161">
              <w:marLeft w:val="0"/>
              <w:marRight w:val="0"/>
              <w:marTop w:val="0"/>
              <w:marBottom w:val="0"/>
              <w:divBdr>
                <w:top w:val="none" w:sz="0" w:space="0" w:color="auto"/>
                <w:left w:val="none" w:sz="0" w:space="0" w:color="auto"/>
                <w:bottom w:val="none" w:sz="0" w:space="0" w:color="auto"/>
                <w:right w:val="none" w:sz="0" w:space="0" w:color="auto"/>
              </w:divBdr>
              <w:divsChild>
                <w:div w:id="713193659">
                  <w:marLeft w:val="0"/>
                  <w:marRight w:val="0"/>
                  <w:marTop w:val="0"/>
                  <w:marBottom w:val="0"/>
                  <w:divBdr>
                    <w:top w:val="none" w:sz="0" w:space="0" w:color="auto"/>
                    <w:left w:val="none" w:sz="0" w:space="0" w:color="auto"/>
                    <w:bottom w:val="none" w:sz="0" w:space="0" w:color="auto"/>
                    <w:right w:val="none" w:sz="0" w:space="0" w:color="auto"/>
                  </w:divBdr>
                </w:div>
                <w:div w:id="732973239">
                  <w:marLeft w:val="0"/>
                  <w:marRight w:val="0"/>
                  <w:marTop w:val="0"/>
                  <w:marBottom w:val="0"/>
                  <w:divBdr>
                    <w:top w:val="none" w:sz="0" w:space="0" w:color="auto"/>
                    <w:left w:val="none" w:sz="0" w:space="0" w:color="auto"/>
                    <w:bottom w:val="none" w:sz="0" w:space="0" w:color="auto"/>
                    <w:right w:val="none" w:sz="0" w:space="0" w:color="auto"/>
                  </w:divBdr>
                  <w:divsChild>
                    <w:div w:id="236092866">
                      <w:marLeft w:val="0"/>
                      <w:marRight w:val="0"/>
                      <w:marTop w:val="0"/>
                      <w:marBottom w:val="0"/>
                      <w:divBdr>
                        <w:top w:val="none" w:sz="0" w:space="0" w:color="auto"/>
                        <w:left w:val="none" w:sz="0" w:space="0" w:color="auto"/>
                        <w:bottom w:val="none" w:sz="0" w:space="0" w:color="auto"/>
                        <w:right w:val="none" w:sz="0" w:space="0" w:color="auto"/>
                      </w:divBdr>
                      <w:divsChild>
                        <w:div w:id="93227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423881">
                  <w:marLeft w:val="0"/>
                  <w:marRight w:val="0"/>
                  <w:marTop w:val="0"/>
                  <w:marBottom w:val="0"/>
                  <w:divBdr>
                    <w:top w:val="none" w:sz="0" w:space="0" w:color="auto"/>
                    <w:left w:val="none" w:sz="0" w:space="0" w:color="auto"/>
                    <w:bottom w:val="none" w:sz="0" w:space="0" w:color="auto"/>
                    <w:right w:val="none" w:sz="0" w:space="0" w:color="auto"/>
                  </w:divBdr>
                  <w:divsChild>
                    <w:div w:id="1218707575">
                      <w:marLeft w:val="0"/>
                      <w:marRight w:val="0"/>
                      <w:marTop w:val="0"/>
                      <w:marBottom w:val="0"/>
                      <w:divBdr>
                        <w:top w:val="none" w:sz="0" w:space="0" w:color="auto"/>
                        <w:left w:val="none" w:sz="0" w:space="0" w:color="auto"/>
                        <w:bottom w:val="none" w:sz="0" w:space="0" w:color="auto"/>
                        <w:right w:val="none" w:sz="0" w:space="0" w:color="auto"/>
                      </w:divBdr>
                      <w:divsChild>
                        <w:div w:id="106741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323203">
                  <w:marLeft w:val="0"/>
                  <w:marRight w:val="0"/>
                  <w:marTop w:val="0"/>
                  <w:marBottom w:val="0"/>
                  <w:divBdr>
                    <w:top w:val="none" w:sz="0" w:space="0" w:color="auto"/>
                    <w:left w:val="none" w:sz="0" w:space="0" w:color="auto"/>
                    <w:bottom w:val="none" w:sz="0" w:space="0" w:color="auto"/>
                    <w:right w:val="none" w:sz="0" w:space="0" w:color="auto"/>
                  </w:divBdr>
                  <w:divsChild>
                    <w:div w:id="471290492">
                      <w:marLeft w:val="0"/>
                      <w:marRight w:val="0"/>
                      <w:marTop w:val="0"/>
                      <w:marBottom w:val="0"/>
                      <w:divBdr>
                        <w:top w:val="none" w:sz="0" w:space="0" w:color="auto"/>
                        <w:left w:val="none" w:sz="0" w:space="0" w:color="auto"/>
                        <w:bottom w:val="none" w:sz="0" w:space="0" w:color="auto"/>
                        <w:right w:val="none" w:sz="0" w:space="0" w:color="auto"/>
                      </w:divBdr>
                      <w:divsChild>
                        <w:div w:id="523902416">
                          <w:marLeft w:val="0"/>
                          <w:marRight w:val="0"/>
                          <w:marTop w:val="0"/>
                          <w:marBottom w:val="0"/>
                          <w:divBdr>
                            <w:top w:val="none" w:sz="0" w:space="0" w:color="auto"/>
                            <w:left w:val="none" w:sz="0" w:space="0" w:color="auto"/>
                            <w:bottom w:val="none" w:sz="0" w:space="0" w:color="auto"/>
                            <w:right w:val="none" w:sz="0" w:space="0" w:color="auto"/>
                          </w:divBdr>
                          <w:divsChild>
                            <w:div w:id="547691796">
                              <w:marLeft w:val="0"/>
                              <w:marRight w:val="0"/>
                              <w:marTop w:val="0"/>
                              <w:marBottom w:val="0"/>
                              <w:divBdr>
                                <w:top w:val="none" w:sz="0" w:space="0" w:color="auto"/>
                                <w:left w:val="none" w:sz="0" w:space="0" w:color="auto"/>
                                <w:bottom w:val="none" w:sz="0" w:space="0" w:color="auto"/>
                                <w:right w:val="none" w:sz="0" w:space="0" w:color="auto"/>
                              </w:divBdr>
                            </w:div>
                          </w:divsChild>
                        </w:div>
                        <w:div w:id="805508658">
                          <w:marLeft w:val="0"/>
                          <w:marRight w:val="0"/>
                          <w:marTop w:val="0"/>
                          <w:marBottom w:val="0"/>
                          <w:divBdr>
                            <w:top w:val="none" w:sz="0" w:space="0" w:color="auto"/>
                            <w:left w:val="none" w:sz="0" w:space="0" w:color="auto"/>
                            <w:bottom w:val="none" w:sz="0" w:space="0" w:color="auto"/>
                            <w:right w:val="none" w:sz="0" w:space="0" w:color="auto"/>
                          </w:divBdr>
                        </w:div>
                        <w:div w:id="1066605264">
                          <w:marLeft w:val="0"/>
                          <w:marRight w:val="0"/>
                          <w:marTop w:val="0"/>
                          <w:marBottom w:val="0"/>
                          <w:divBdr>
                            <w:top w:val="none" w:sz="0" w:space="0" w:color="auto"/>
                            <w:left w:val="none" w:sz="0" w:space="0" w:color="auto"/>
                            <w:bottom w:val="none" w:sz="0" w:space="0" w:color="auto"/>
                            <w:right w:val="none" w:sz="0" w:space="0" w:color="auto"/>
                          </w:divBdr>
                          <w:divsChild>
                            <w:div w:id="252591213">
                              <w:marLeft w:val="0"/>
                              <w:marRight w:val="0"/>
                              <w:marTop w:val="0"/>
                              <w:marBottom w:val="0"/>
                              <w:divBdr>
                                <w:top w:val="none" w:sz="0" w:space="0" w:color="auto"/>
                                <w:left w:val="none" w:sz="0" w:space="0" w:color="auto"/>
                                <w:bottom w:val="none" w:sz="0" w:space="0" w:color="auto"/>
                                <w:right w:val="none" w:sz="0" w:space="0" w:color="auto"/>
                              </w:divBdr>
                            </w:div>
                          </w:divsChild>
                        </w:div>
                        <w:div w:id="1647930373">
                          <w:marLeft w:val="0"/>
                          <w:marRight w:val="0"/>
                          <w:marTop w:val="0"/>
                          <w:marBottom w:val="0"/>
                          <w:divBdr>
                            <w:top w:val="none" w:sz="0" w:space="0" w:color="auto"/>
                            <w:left w:val="none" w:sz="0" w:space="0" w:color="auto"/>
                            <w:bottom w:val="none" w:sz="0" w:space="0" w:color="auto"/>
                            <w:right w:val="none" w:sz="0" w:space="0" w:color="auto"/>
                          </w:divBdr>
                          <w:divsChild>
                            <w:div w:id="2031176835">
                              <w:marLeft w:val="0"/>
                              <w:marRight w:val="0"/>
                              <w:marTop w:val="0"/>
                              <w:marBottom w:val="0"/>
                              <w:divBdr>
                                <w:top w:val="none" w:sz="0" w:space="0" w:color="auto"/>
                                <w:left w:val="none" w:sz="0" w:space="0" w:color="auto"/>
                                <w:bottom w:val="none" w:sz="0" w:space="0" w:color="auto"/>
                                <w:right w:val="none" w:sz="0" w:space="0" w:color="auto"/>
                              </w:divBdr>
                            </w:div>
                          </w:divsChild>
                        </w:div>
                        <w:div w:id="1776242047">
                          <w:marLeft w:val="0"/>
                          <w:marRight w:val="0"/>
                          <w:marTop w:val="0"/>
                          <w:marBottom w:val="0"/>
                          <w:divBdr>
                            <w:top w:val="none" w:sz="0" w:space="0" w:color="auto"/>
                            <w:left w:val="none" w:sz="0" w:space="0" w:color="auto"/>
                            <w:bottom w:val="none" w:sz="0" w:space="0" w:color="auto"/>
                            <w:right w:val="none" w:sz="0" w:space="0" w:color="auto"/>
                          </w:divBdr>
                          <w:divsChild>
                            <w:div w:id="977876158">
                              <w:marLeft w:val="0"/>
                              <w:marRight w:val="0"/>
                              <w:marTop w:val="0"/>
                              <w:marBottom w:val="0"/>
                              <w:divBdr>
                                <w:top w:val="none" w:sz="0" w:space="0" w:color="auto"/>
                                <w:left w:val="none" w:sz="0" w:space="0" w:color="auto"/>
                                <w:bottom w:val="none" w:sz="0" w:space="0" w:color="auto"/>
                                <w:right w:val="none" w:sz="0" w:space="0" w:color="auto"/>
                              </w:divBdr>
                            </w:div>
                          </w:divsChild>
                        </w:div>
                        <w:div w:id="1922790725">
                          <w:marLeft w:val="0"/>
                          <w:marRight w:val="0"/>
                          <w:marTop w:val="0"/>
                          <w:marBottom w:val="0"/>
                          <w:divBdr>
                            <w:top w:val="none" w:sz="0" w:space="0" w:color="auto"/>
                            <w:left w:val="none" w:sz="0" w:space="0" w:color="auto"/>
                            <w:bottom w:val="none" w:sz="0" w:space="0" w:color="auto"/>
                            <w:right w:val="none" w:sz="0" w:space="0" w:color="auto"/>
                          </w:divBdr>
                          <w:divsChild>
                            <w:div w:id="10966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515451">
              <w:marLeft w:val="0"/>
              <w:marRight w:val="0"/>
              <w:marTop w:val="0"/>
              <w:marBottom w:val="0"/>
              <w:divBdr>
                <w:top w:val="none" w:sz="0" w:space="0" w:color="auto"/>
                <w:left w:val="none" w:sz="0" w:space="0" w:color="auto"/>
                <w:bottom w:val="none" w:sz="0" w:space="0" w:color="auto"/>
                <w:right w:val="none" w:sz="0" w:space="0" w:color="auto"/>
              </w:divBdr>
            </w:div>
            <w:div w:id="1130056191">
              <w:marLeft w:val="0"/>
              <w:marRight w:val="0"/>
              <w:marTop w:val="0"/>
              <w:marBottom w:val="0"/>
              <w:divBdr>
                <w:top w:val="none" w:sz="0" w:space="0" w:color="auto"/>
                <w:left w:val="none" w:sz="0" w:space="0" w:color="auto"/>
                <w:bottom w:val="none" w:sz="0" w:space="0" w:color="auto"/>
                <w:right w:val="none" w:sz="0" w:space="0" w:color="auto"/>
              </w:divBdr>
              <w:divsChild>
                <w:div w:id="167915318">
                  <w:marLeft w:val="0"/>
                  <w:marRight w:val="0"/>
                  <w:marTop w:val="0"/>
                  <w:marBottom w:val="0"/>
                  <w:divBdr>
                    <w:top w:val="none" w:sz="0" w:space="0" w:color="auto"/>
                    <w:left w:val="none" w:sz="0" w:space="0" w:color="auto"/>
                    <w:bottom w:val="none" w:sz="0" w:space="0" w:color="auto"/>
                    <w:right w:val="none" w:sz="0" w:space="0" w:color="auto"/>
                  </w:divBdr>
                </w:div>
              </w:divsChild>
            </w:div>
            <w:div w:id="1433932329">
              <w:marLeft w:val="0"/>
              <w:marRight w:val="0"/>
              <w:marTop w:val="0"/>
              <w:marBottom w:val="0"/>
              <w:divBdr>
                <w:top w:val="none" w:sz="0" w:space="0" w:color="auto"/>
                <w:left w:val="none" w:sz="0" w:space="0" w:color="auto"/>
                <w:bottom w:val="none" w:sz="0" w:space="0" w:color="auto"/>
                <w:right w:val="none" w:sz="0" w:space="0" w:color="auto"/>
              </w:divBdr>
              <w:divsChild>
                <w:div w:id="164272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834806">
      <w:bodyDiv w:val="1"/>
      <w:marLeft w:val="0"/>
      <w:marRight w:val="0"/>
      <w:marTop w:val="0"/>
      <w:marBottom w:val="0"/>
      <w:divBdr>
        <w:top w:val="none" w:sz="0" w:space="0" w:color="auto"/>
        <w:left w:val="none" w:sz="0" w:space="0" w:color="auto"/>
        <w:bottom w:val="none" w:sz="0" w:space="0" w:color="auto"/>
        <w:right w:val="none" w:sz="0" w:space="0" w:color="auto"/>
      </w:divBdr>
    </w:div>
    <w:div w:id="1534613332">
      <w:bodyDiv w:val="1"/>
      <w:marLeft w:val="0"/>
      <w:marRight w:val="0"/>
      <w:marTop w:val="0"/>
      <w:marBottom w:val="0"/>
      <w:divBdr>
        <w:top w:val="none" w:sz="0" w:space="0" w:color="auto"/>
        <w:left w:val="none" w:sz="0" w:space="0" w:color="auto"/>
        <w:bottom w:val="none" w:sz="0" w:space="0" w:color="auto"/>
        <w:right w:val="none" w:sz="0" w:space="0" w:color="auto"/>
      </w:divBdr>
    </w:div>
    <w:div w:id="1694530318">
      <w:bodyDiv w:val="1"/>
      <w:marLeft w:val="0"/>
      <w:marRight w:val="0"/>
      <w:marTop w:val="0"/>
      <w:marBottom w:val="0"/>
      <w:divBdr>
        <w:top w:val="none" w:sz="0" w:space="0" w:color="auto"/>
        <w:left w:val="none" w:sz="0" w:space="0" w:color="auto"/>
        <w:bottom w:val="none" w:sz="0" w:space="0" w:color="auto"/>
        <w:right w:val="none" w:sz="0" w:space="0" w:color="auto"/>
      </w:divBdr>
    </w:div>
    <w:div w:id="1710956999">
      <w:bodyDiv w:val="1"/>
      <w:marLeft w:val="0"/>
      <w:marRight w:val="0"/>
      <w:marTop w:val="0"/>
      <w:marBottom w:val="0"/>
      <w:divBdr>
        <w:top w:val="none" w:sz="0" w:space="0" w:color="auto"/>
        <w:left w:val="none" w:sz="0" w:space="0" w:color="auto"/>
        <w:bottom w:val="none" w:sz="0" w:space="0" w:color="auto"/>
        <w:right w:val="none" w:sz="0" w:space="0" w:color="auto"/>
      </w:divBdr>
    </w:div>
    <w:div w:id="1748769176">
      <w:bodyDiv w:val="1"/>
      <w:marLeft w:val="0"/>
      <w:marRight w:val="0"/>
      <w:marTop w:val="0"/>
      <w:marBottom w:val="0"/>
      <w:divBdr>
        <w:top w:val="none" w:sz="0" w:space="0" w:color="auto"/>
        <w:left w:val="none" w:sz="0" w:space="0" w:color="auto"/>
        <w:bottom w:val="none" w:sz="0" w:space="0" w:color="auto"/>
        <w:right w:val="none" w:sz="0" w:space="0" w:color="auto"/>
      </w:divBdr>
      <w:divsChild>
        <w:div w:id="95103131">
          <w:marLeft w:val="0"/>
          <w:marRight w:val="0"/>
          <w:marTop w:val="0"/>
          <w:marBottom w:val="0"/>
          <w:divBdr>
            <w:top w:val="none" w:sz="0" w:space="0" w:color="auto"/>
            <w:left w:val="none" w:sz="0" w:space="0" w:color="auto"/>
            <w:bottom w:val="none" w:sz="0" w:space="0" w:color="auto"/>
            <w:right w:val="none" w:sz="0" w:space="0" w:color="auto"/>
          </w:divBdr>
        </w:div>
        <w:div w:id="153035624">
          <w:marLeft w:val="0"/>
          <w:marRight w:val="0"/>
          <w:marTop w:val="0"/>
          <w:marBottom w:val="0"/>
          <w:divBdr>
            <w:top w:val="none" w:sz="0" w:space="0" w:color="auto"/>
            <w:left w:val="none" w:sz="0" w:space="0" w:color="auto"/>
            <w:bottom w:val="none" w:sz="0" w:space="0" w:color="auto"/>
            <w:right w:val="none" w:sz="0" w:space="0" w:color="auto"/>
          </w:divBdr>
        </w:div>
        <w:div w:id="162136424">
          <w:marLeft w:val="0"/>
          <w:marRight w:val="0"/>
          <w:marTop w:val="0"/>
          <w:marBottom w:val="0"/>
          <w:divBdr>
            <w:top w:val="none" w:sz="0" w:space="0" w:color="auto"/>
            <w:left w:val="none" w:sz="0" w:space="0" w:color="auto"/>
            <w:bottom w:val="none" w:sz="0" w:space="0" w:color="auto"/>
            <w:right w:val="none" w:sz="0" w:space="0" w:color="auto"/>
          </w:divBdr>
        </w:div>
        <w:div w:id="185103914">
          <w:marLeft w:val="0"/>
          <w:marRight w:val="0"/>
          <w:marTop w:val="0"/>
          <w:marBottom w:val="0"/>
          <w:divBdr>
            <w:top w:val="none" w:sz="0" w:space="0" w:color="auto"/>
            <w:left w:val="none" w:sz="0" w:space="0" w:color="auto"/>
            <w:bottom w:val="none" w:sz="0" w:space="0" w:color="auto"/>
            <w:right w:val="none" w:sz="0" w:space="0" w:color="auto"/>
          </w:divBdr>
        </w:div>
        <w:div w:id="241254469">
          <w:marLeft w:val="0"/>
          <w:marRight w:val="0"/>
          <w:marTop w:val="0"/>
          <w:marBottom w:val="0"/>
          <w:divBdr>
            <w:top w:val="none" w:sz="0" w:space="0" w:color="auto"/>
            <w:left w:val="none" w:sz="0" w:space="0" w:color="auto"/>
            <w:bottom w:val="none" w:sz="0" w:space="0" w:color="auto"/>
            <w:right w:val="none" w:sz="0" w:space="0" w:color="auto"/>
          </w:divBdr>
        </w:div>
        <w:div w:id="305430401">
          <w:marLeft w:val="0"/>
          <w:marRight w:val="0"/>
          <w:marTop w:val="0"/>
          <w:marBottom w:val="0"/>
          <w:divBdr>
            <w:top w:val="none" w:sz="0" w:space="0" w:color="auto"/>
            <w:left w:val="none" w:sz="0" w:space="0" w:color="auto"/>
            <w:bottom w:val="none" w:sz="0" w:space="0" w:color="auto"/>
            <w:right w:val="none" w:sz="0" w:space="0" w:color="auto"/>
          </w:divBdr>
        </w:div>
        <w:div w:id="325011440">
          <w:marLeft w:val="0"/>
          <w:marRight w:val="0"/>
          <w:marTop w:val="0"/>
          <w:marBottom w:val="0"/>
          <w:divBdr>
            <w:top w:val="none" w:sz="0" w:space="0" w:color="auto"/>
            <w:left w:val="none" w:sz="0" w:space="0" w:color="auto"/>
            <w:bottom w:val="none" w:sz="0" w:space="0" w:color="auto"/>
            <w:right w:val="none" w:sz="0" w:space="0" w:color="auto"/>
          </w:divBdr>
        </w:div>
        <w:div w:id="376011320">
          <w:marLeft w:val="0"/>
          <w:marRight w:val="0"/>
          <w:marTop w:val="0"/>
          <w:marBottom w:val="0"/>
          <w:divBdr>
            <w:top w:val="none" w:sz="0" w:space="0" w:color="auto"/>
            <w:left w:val="none" w:sz="0" w:space="0" w:color="auto"/>
            <w:bottom w:val="none" w:sz="0" w:space="0" w:color="auto"/>
            <w:right w:val="none" w:sz="0" w:space="0" w:color="auto"/>
          </w:divBdr>
        </w:div>
        <w:div w:id="464658606">
          <w:marLeft w:val="0"/>
          <w:marRight w:val="0"/>
          <w:marTop w:val="0"/>
          <w:marBottom w:val="0"/>
          <w:divBdr>
            <w:top w:val="none" w:sz="0" w:space="0" w:color="auto"/>
            <w:left w:val="none" w:sz="0" w:space="0" w:color="auto"/>
            <w:bottom w:val="none" w:sz="0" w:space="0" w:color="auto"/>
            <w:right w:val="none" w:sz="0" w:space="0" w:color="auto"/>
          </w:divBdr>
        </w:div>
        <w:div w:id="567494447">
          <w:marLeft w:val="0"/>
          <w:marRight w:val="0"/>
          <w:marTop w:val="0"/>
          <w:marBottom w:val="0"/>
          <w:divBdr>
            <w:top w:val="none" w:sz="0" w:space="0" w:color="auto"/>
            <w:left w:val="none" w:sz="0" w:space="0" w:color="auto"/>
            <w:bottom w:val="none" w:sz="0" w:space="0" w:color="auto"/>
            <w:right w:val="none" w:sz="0" w:space="0" w:color="auto"/>
          </w:divBdr>
        </w:div>
        <w:div w:id="653145088">
          <w:marLeft w:val="0"/>
          <w:marRight w:val="0"/>
          <w:marTop w:val="0"/>
          <w:marBottom w:val="0"/>
          <w:divBdr>
            <w:top w:val="none" w:sz="0" w:space="0" w:color="auto"/>
            <w:left w:val="none" w:sz="0" w:space="0" w:color="auto"/>
            <w:bottom w:val="none" w:sz="0" w:space="0" w:color="auto"/>
            <w:right w:val="none" w:sz="0" w:space="0" w:color="auto"/>
          </w:divBdr>
        </w:div>
        <w:div w:id="675692887">
          <w:marLeft w:val="0"/>
          <w:marRight w:val="0"/>
          <w:marTop w:val="0"/>
          <w:marBottom w:val="0"/>
          <w:divBdr>
            <w:top w:val="none" w:sz="0" w:space="0" w:color="auto"/>
            <w:left w:val="none" w:sz="0" w:space="0" w:color="auto"/>
            <w:bottom w:val="none" w:sz="0" w:space="0" w:color="auto"/>
            <w:right w:val="none" w:sz="0" w:space="0" w:color="auto"/>
          </w:divBdr>
        </w:div>
        <w:div w:id="739595961">
          <w:marLeft w:val="0"/>
          <w:marRight w:val="0"/>
          <w:marTop w:val="0"/>
          <w:marBottom w:val="0"/>
          <w:divBdr>
            <w:top w:val="none" w:sz="0" w:space="0" w:color="auto"/>
            <w:left w:val="none" w:sz="0" w:space="0" w:color="auto"/>
            <w:bottom w:val="none" w:sz="0" w:space="0" w:color="auto"/>
            <w:right w:val="none" w:sz="0" w:space="0" w:color="auto"/>
          </w:divBdr>
        </w:div>
        <w:div w:id="752706647">
          <w:marLeft w:val="0"/>
          <w:marRight w:val="0"/>
          <w:marTop w:val="0"/>
          <w:marBottom w:val="0"/>
          <w:divBdr>
            <w:top w:val="none" w:sz="0" w:space="0" w:color="auto"/>
            <w:left w:val="none" w:sz="0" w:space="0" w:color="auto"/>
            <w:bottom w:val="none" w:sz="0" w:space="0" w:color="auto"/>
            <w:right w:val="none" w:sz="0" w:space="0" w:color="auto"/>
          </w:divBdr>
        </w:div>
        <w:div w:id="807548110">
          <w:marLeft w:val="0"/>
          <w:marRight w:val="0"/>
          <w:marTop w:val="0"/>
          <w:marBottom w:val="0"/>
          <w:divBdr>
            <w:top w:val="none" w:sz="0" w:space="0" w:color="auto"/>
            <w:left w:val="none" w:sz="0" w:space="0" w:color="auto"/>
            <w:bottom w:val="none" w:sz="0" w:space="0" w:color="auto"/>
            <w:right w:val="none" w:sz="0" w:space="0" w:color="auto"/>
          </w:divBdr>
        </w:div>
        <w:div w:id="972951592">
          <w:marLeft w:val="0"/>
          <w:marRight w:val="0"/>
          <w:marTop w:val="0"/>
          <w:marBottom w:val="0"/>
          <w:divBdr>
            <w:top w:val="none" w:sz="0" w:space="0" w:color="auto"/>
            <w:left w:val="none" w:sz="0" w:space="0" w:color="auto"/>
            <w:bottom w:val="none" w:sz="0" w:space="0" w:color="auto"/>
            <w:right w:val="none" w:sz="0" w:space="0" w:color="auto"/>
          </w:divBdr>
        </w:div>
        <w:div w:id="1255433699">
          <w:marLeft w:val="0"/>
          <w:marRight w:val="0"/>
          <w:marTop w:val="0"/>
          <w:marBottom w:val="0"/>
          <w:divBdr>
            <w:top w:val="none" w:sz="0" w:space="0" w:color="auto"/>
            <w:left w:val="none" w:sz="0" w:space="0" w:color="auto"/>
            <w:bottom w:val="none" w:sz="0" w:space="0" w:color="auto"/>
            <w:right w:val="none" w:sz="0" w:space="0" w:color="auto"/>
          </w:divBdr>
        </w:div>
        <w:div w:id="1401169483">
          <w:marLeft w:val="0"/>
          <w:marRight w:val="0"/>
          <w:marTop w:val="0"/>
          <w:marBottom w:val="0"/>
          <w:divBdr>
            <w:top w:val="none" w:sz="0" w:space="0" w:color="auto"/>
            <w:left w:val="none" w:sz="0" w:space="0" w:color="auto"/>
            <w:bottom w:val="none" w:sz="0" w:space="0" w:color="auto"/>
            <w:right w:val="none" w:sz="0" w:space="0" w:color="auto"/>
          </w:divBdr>
        </w:div>
        <w:div w:id="1439182388">
          <w:marLeft w:val="0"/>
          <w:marRight w:val="0"/>
          <w:marTop w:val="0"/>
          <w:marBottom w:val="0"/>
          <w:divBdr>
            <w:top w:val="none" w:sz="0" w:space="0" w:color="auto"/>
            <w:left w:val="none" w:sz="0" w:space="0" w:color="auto"/>
            <w:bottom w:val="none" w:sz="0" w:space="0" w:color="auto"/>
            <w:right w:val="none" w:sz="0" w:space="0" w:color="auto"/>
          </w:divBdr>
        </w:div>
        <w:div w:id="1507479404">
          <w:marLeft w:val="0"/>
          <w:marRight w:val="0"/>
          <w:marTop w:val="0"/>
          <w:marBottom w:val="0"/>
          <w:divBdr>
            <w:top w:val="none" w:sz="0" w:space="0" w:color="auto"/>
            <w:left w:val="none" w:sz="0" w:space="0" w:color="auto"/>
            <w:bottom w:val="none" w:sz="0" w:space="0" w:color="auto"/>
            <w:right w:val="none" w:sz="0" w:space="0" w:color="auto"/>
          </w:divBdr>
        </w:div>
        <w:div w:id="1578786557">
          <w:marLeft w:val="0"/>
          <w:marRight w:val="0"/>
          <w:marTop w:val="0"/>
          <w:marBottom w:val="0"/>
          <w:divBdr>
            <w:top w:val="none" w:sz="0" w:space="0" w:color="auto"/>
            <w:left w:val="none" w:sz="0" w:space="0" w:color="auto"/>
            <w:bottom w:val="none" w:sz="0" w:space="0" w:color="auto"/>
            <w:right w:val="none" w:sz="0" w:space="0" w:color="auto"/>
          </w:divBdr>
        </w:div>
        <w:div w:id="1629122392">
          <w:marLeft w:val="0"/>
          <w:marRight w:val="0"/>
          <w:marTop w:val="0"/>
          <w:marBottom w:val="0"/>
          <w:divBdr>
            <w:top w:val="none" w:sz="0" w:space="0" w:color="auto"/>
            <w:left w:val="none" w:sz="0" w:space="0" w:color="auto"/>
            <w:bottom w:val="none" w:sz="0" w:space="0" w:color="auto"/>
            <w:right w:val="none" w:sz="0" w:space="0" w:color="auto"/>
          </w:divBdr>
        </w:div>
        <w:div w:id="1688825737">
          <w:marLeft w:val="0"/>
          <w:marRight w:val="0"/>
          <w:marTop w:val="0"/>
          <w:marBottom w:val="0"/>
          <w:divBdr>
            <w:top w:val="none" w:sz="0" w:space="0" w:color="auto"/>
            <w:left w:val="none" w:sz="0" w:space="0" w:color="auto"/>
            <w:bottom w:val="none" w:sz="0" w:space="0" w:color="auto"/>
            <w:right w:val="none" w:sz="0" w:space="0" w:color="auto"/>
          </w:divBdr>
        </w:div>
        <w:div w:id="1728650229">
          <w:marLeft w:val="0"/>
          <w:marRight w:val="0"/>
          <w:marTop w:val="0"/>
          <w:marBottom w:val="0"/>
          <w:divBdr>
            <w:top w:val="none" w:sz="0" w:space="0" w:color="auto"/>
            <w:left w:val="none" w:sz="0" w:space="0" w:color="auto"/>
            <w:bottom w:val="none" w:sz="0" w:space="0" w:color="auto"/>
            <w:right w:val="none" w:sz="0" w:space="0" w:color="auto"/>
          </w:divBdr>
        </w:div>
        <w:div w:id="1744640677">
          <w:marLeft w:val="0"/>
          <w:marRight w:val="0"/>
          <w:marTop w:val="0"/>
          <w:marBottom w:val="0"/>
          <w:divBdr>
            <w:top w:val="none" w:sz="0" w:space="0" w:color="auto"/>
            <w:left w:val="none" w:sz="0" w:space="0" w:color="auto"/>
            <w:bottom w:val="none" w:sz="0" w:space="0" w:color="auto"/>
            <w:right w:val="none" w:sz="0" w:space="0" w:color="auto"/>
          </w:divBdr>
        </w:div>
        <w:div w:id="1806387656">
          <w:marLeft w:val="0"/>
          <w:marRight w:val="0"/>
          <w:marTop w:val="0"/>
          <w:marBottom w:val="0"/>
          <w:divBdr>
            <w:top w:val="none" w:sz="0" w:space="0" w:color="auto"/>
            <w:left w:val="none" w:sz="0" w:space="0" w:color="auto"/>
            <w:bottom w:val="none" w:sz="0" w:space="0" w:color="auto"/>
            <w:right w:val="none" w:sz="0" w:space="0" w:color="auto"/>
          </w:divBdr>
        </w:div>
        <w:div w:id="1936329031">
          <w:marLeft w:val="0"/>
          <w:marRight w:val="0"/>
          <w:marTop w:val="0"/>
          <w:marBottom w:val="0"/>
          <w:divBdr>
            <w:top w:val="none" w:sz="0" w:space="0" w:color="auto"/>
            <w:left w:val="none" w:sz="0" w:space="0" w:color="auto"/>
            <w:bottom w:val="none" w:sz="0" w:space="0" w:color="auto"/>
            <w:right w:val="none" w:sz="0" w:space="0" w:color="auto"/>
          </w:divBdr>
        </w:div>
        <w:div w:id="1999650119">
          <w:marLeft w:val="0"/>
          <w:marRight w:val="0"/>
          <w:marTop w:val="0"/>
          <w:marBottom w:val="0"/>
          <w:divBdr>
            <w:top w:val="none" w:sz="0" w:space="0" w:color="auto"/>
            <w:left w:val="none" w:sz="0" w:space="0" w:color="auto"/>
            <w:bottom w:val="none" w:sz="0" w:space="0" w:color="auto"/>
            <w:right w:val="none" w:sz="0" w:space="0" w:color="auto"/>
          </w:divBdr>
        </w:div>
        <w:div w:id="2122723492">
          <w:marLeft w:val="0"/>
          <w:marRight w:val="0"/>
          <w:marTop w:val="0"/>
          <w:marBottom w:val="0"/>
          <w:divBdr>
            <w:top w:val="none" w:sz="0" w:space="0" w:color="auto"/>
            <w:left w:val="none" w:sz="0" w:space="0" w:color="auto"/>
            <w:bottom w:val="none" w:sz="0" w:space="0" w:color="auto"/>
            <w:right w:val="none" w:sz="0" w:space="0" w:color="auto"/>
          </w:divBdr>
        </w:div>
      </w:divsChild>
    </w:div>
    <w:div w:id="1967159545">
      <w:bodyDiv w:val="1"/>
      <w:marLeft w:val="0"/>
      <w:marRight w:val="0"/>
      <w:marTop w:val="0"/>
      <w:marBottom w:val="0"/>
      <w:divBdr>
        <w:top w:val="none" w:sz="0" w:space="0" w:color="auto"/>
        <w:left w:val="none" w:sz="0" w:space="0" w:color="auto"/>
        <w:bottom w:val="none" w:sz="0" w:space="0" w:color="auto"/>
        <w:right w:val="none" w:sz="0" w:space="0" w:color="auto"/>
      </w:divBdr>
    </w:div>
    <w:div w:id="2070348699">
      <w:bodyDiv w:val="1"/>
      <w:marLeft w:val="0"/>
      <w:marRight w:val="0"/>
      <w:marTop w:val="0"/>
      <w:marBottom w:val="0"/>
      <w:divBdr>
        <w:top w:val="none" w:sz="0" w:space="0" w:color="auto"/>
        <w:left w:val="none" w:sz="0" w:space="0" w:color="auto"/>
        <w:bottom w:val="none" w:sz="0" w:space="0" w:color="auto"/>
        <w:right w:val="none" w:sz="0" w:space="0" w:color="auto"/>
      </w:divBdr>
    </w:div>
    <w:div w:id="2071078573">
      <w:bodyDiv w:val="1"/>
      <w:marLeft w:val="0"/>
      <w:marRight w:val="0"/>
      <w:marTop w:val="0"/>
      <w:marBottom w:val="0"/>
      <w:divBdr>
        <w:top w:val="none" w:sz="0" w:space="0" w:color="auto"/>
        <w:left w:val="none" w:sz="0" w:space="0" w:color="auto"/>
        <w:bottom w:val="none" w:sz="0" w:space="0" w:color="auto"/>
        <w:right w:val="none" w:sz="0" w:space="0" w:color="auto"/>
      </w:divBdr>
      <w:divsChild>
        <w:div w:id="674646168">
          <w:marLeft w:val="0"/>
          <w:marRight w:val="0"/>
          <w:marTop w:val="0"/>
          <w:marBottom w:val="0"/>
          <w:divBdr>
            <w:top w:val="none" w:sz="0" w:space="0" w:color="auto"/>
            <w:left w:val="none" w:sz="0" w:space="0" w:color="auto"/>
            <w:bottom w:val="none" w:sz="0" w:space="0" w:color="auto"/>
            <w:right w:val="none" w:sz="0" w:space="0" w:color="auto"/>
          </w:divBdr>
          <w:divsChild>
            <w:div w:id="367493035">
              <w:marLeft w:val="0"/>
              <w:marRight w:val="0"/>
              <w:marTop w:val="0"/>
              <w:marBottom w:val="0"/>
              <w:divBdr>
                <w:top w:val="none" w:sz="0" w:space="0" w:color="auto"/>
                <w:left w:val="none" w:sz="0" w:space="0" w:color="auto"/>
                <w:bottom w:val="none" w:sz="0" w:space="0" w:color="auto"/>
                <w:right w:val="none" w:sz="0" w:space="0" w:color="auto"/>
              </w:divBdr>
              <w:divsChild>
                <w:div w:id="382143270">
                  <w:marLeft w:val="0"/>
                  <w:marRight w:val="0"/>
                  <w:marTop w:val="0"/>
                  <w:marBottom w:val="0"/>
                  <w:divBdr>
                    <w:top w:val="none" w:sz="0" w:space="0" w:color="auto"/>
                    <w:left w:val="none" w:sz="0" w:space="0" w:color="auto"/>
                    <w:bottom w:val="none" w:sz="0" w:space="0" w:color="auto"/>
                    <w:right w:val="none" w:sz="0" w:space="0" w:color="auto"/>
                  </w:divBdr>
                  <w:divsChild>
                    <w:div w:id="893394556">
                      <w:marLeft w:val="0"/>
                      <w:marRight w:val="0"/>
                      <w:marTop w:val="0"/>
                      <w:marBottom w:val="0"/>
                      <w:divBdr>
                        <w:top w:val="none" w:sz="0" w:space="0" w:color="auto"/>
                        <w:left w:val="none" w:sz="0" w:space="0" w:color="auto"/>
                        <w:bottom w:val="none" w:sz="0" w:space="0" w:color="auto"/>
                        <w:right w:val="none" w:sz="0" w:space="0" w:color="auto"/>
                      </w:divBdr>
                      <w:divsChild>
                        <w:div w:id="59174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127355">
                  <w:marLeft w:val="0"/>
                  <w:marRight w:val="0"/>
                  <w:marTop w:val="0"/>
                  <w:marBottom w:val="0"/>
                  <w:divBdr>
                    <w:top w:val="none" w:sz="0" w:space="0" w:color="auto"/>
                    <w:left w:val="none" w:sz="0" w:space="0" w:color="auto"/>
                    <w:bottom w:val="none" w:sz="0" w:space="0" w:color="auto"/>
                    <w:right w:val="none" w:sz="0" w:space="0" w:color="auto"/>
                  </w:divBdr>
                </w:div>
                <w:div w:id="1335034167">
                  <w:marLeft w:val="0"/>
                  <w:marRight w:val="0"/>
                  <w:marTop w:val="0"/>
                  <w:marBottom w:val="0"/>
                  <w:divBdr>
                    <w:top w:val="none" w:sz="0" w:space="0" w:color="auto"/>
                    <w:left w:val="none" w:sz="0" w:space="0" w:color="auto"/>
                    <w:bottom w:val="none" w:sz="0" w:space="0" w:color="auto"/>
                    <w:right w:val="none" w:sz="0" w:space="0" w:color="auto"/>
                  </w:divBdr>
                  <w:divsChild>
                    <w:div w:id="1932229623">
                      <w:marLeft w:val="0"/>
                      <w:marRight w:val="0"/>
                      <w:marTop w:val="0"/>
                      <w:marBottom w:val="0"/>
                      <w:divBdr>
                        <w:top w:val="none" w:sz="0" w:space="0" w:color="auto"/>
                        <w:left w:val="none" w:sz="0" w:space="0" w:color="auto"/>
                        <w:bottom w:val="none" w:sz="0" w:space="0" w:color="auto"/>
                        <w:right w:val="none" w:sz="0" w:space="0" w:color="auto"/>
                      </w:divBdr>
                      <w:divsChild>
                        <w:div w:id="228618815">
                          <w:marLeft w:val="0"/>
                          <w:marRight w:val="0"/>
                          <w:marTop w:val="0"/>
                          <w:marBottom w:val="0"/>
                          <w:divBdr>
                            <w:top w:val="none" w:sz="0" w:space="0" w:color="auto"/>
                            <w:left w:val="none" w:sz="0" w:space="0" w:color="auto"/>
                            <w:bottom w:val="none" w:sz="0" w:space="0" w:color="auto"/>
                            <w:right w:val="none" w:sz="0" w:space="0" w:color="auto"/>
                          </w:divBdr>
                        </w:div>
                        <w:div w:id="316611388">
                          <w:marLeft w:val="0"/>
                          <w:marRight w:val="0"/>
                          <w:marTop w:val="0"/>
                          <w:marBottom w:val="0"/>
                          <w:divBdr>
                            <w:top w:val="none" w:sz="0" w:space="0" w:color="auto"/>
                            <w:left w:val="none" w:sz="0" w:space="0" w:color="auto"/>
                            <w:bottom w:val="none" w:sz="0" w:space="0" w:color="auto"/>
                            <w:right w:val="none" w:sz="0" w:space="0" w:color="auto"/>
                          </w:divBdr>
                          <w:divsChild>
                            <w:div w:id="1805342426">
                              <w:marLeft w:val="0"/>
                              <w:marRight w:val="0"/>
                              <w:marTop w:val="0"/>
                              <w:marBottom w:val="0"/>
                              <w:divBdr>
                                <w:top w:val="none" w:sz="0" w:space="0" w:color="auto"/>
                                <w:left w:val="none" w:sz="0" w:space="0" w:color="auto"/>
                                <w:bottom w:val="none" w:sz="0" w:space="0" w:color="auto"/>
                                <w:right w:val="none" w:sz="0" w:space="0" w:color="auto"/>
                              </w:divBdr>
                            </w:div>
                          </w:divsChild>
                        </w:div>
                        <w:div w:id="691763435">
                          <w:marLeft w:val="0"/>
                          <w:marRight w:val="0"/>
                          <w:marTop w:val="0"/>
                          <w:marBottom w:val="0"/>
                          <w:divBdr>
                            <w:top w:val="none" w:sz="0" w:space="0" w:color="auto"/>
                            <w:left w:val="none" w:sz="0" w:space="0" w:color="auto"/>
                            <w:bottom w:val="none" w:sz="0" w:space="0" w:color="auto"/>
                            <w:right w:val="none" w:sz="0" w:space="0" w:color="auto"/>
                          </w:divBdr>
                          <w:divsChild>
                            <w:div w:id="388770793">
                              <w:marLeft w:val="0"/>
                              <w:marRight w:val="0"/>
                              <w:marTop w:val="0"/>
                              <w:marBottom w:val="0"/>
                              <w:divBdr>
                                <w:top w:val="none" w:sz="0" w:space="0" w:color="auto"/>
                                <w:left w:val="none" w:sz="0" w:space="0" w:color="auto"/>
                                <w:bottom w:val="none" w:sz="0" w:space="0" w:color="auto"/>
                                <w:right w:val="none" w:sz="0" w:space="0" w:color="auto"/>
                              </w:divBdr>
                            </w:div>
                          </w:divsChild>
                        </w:div>
                        <w:div w:id="1325741546">
                          <w:marLeft w:val="0"/>
                          <w:marRight w:val="0"/>
                          <w:marTop w:val="0"/>
                          <w:marBottom w:val="0"/>
                          <w:divBdr>
                            <w:top w:val="none" w:sz="0" w:space="0" w:color="auto"/>
                            <w:left w:val="none" w:sz="0" w:space="0" w:color="auto"/>
                            <w:bottom w:val="none" w:sz="0" w:space="0" w:color="auto"/>
                            <w:right w:val="none" w:sz="0" w:space="0" w:color="auto"/>
                          </w:divBdr>
                          <w:divsChild>
                            <w:div w:id="1392384270">
                              <w:marLeft w:val="0"/>
                              <w:marRight w:val="0"/>
                              <w:marTop w:val="0"/>
                              <w:marBottom w:val="0"/>
                              <w:divBdr>
                                <w:top w:val="none" w:sz="0" w:space="0" w:color="auto"/>
                                <w:left w:val="none" w:sz="0" w:space="0" w:color="auto"/>
                                <w:bottom w:val="none" w:sz="0" w:space="0" w:color="auto"/>
                                <w:right w:val="none" w:sz="0" w:space="0" w:color="auto"/>
                              </w:divBdr>
                            </w:div>
                          </w:divsChild>
                        </w:div>
                        <w:div w:id="1656832095">
                          <w:marLeft w:val="0"/>
                          <w:marRight w:val="0"/>
                          <w:marTop w:val="0"/>
                          <w:marBottom w:val="0"/>
                          <w:divBdr>
                            <w:top w:val="none" w:sz="0" w:space="0" w:color="auto"/>
                            <w:left w:val="none" w:sz="0" w:space="0" w:color="auto"/>
                            <w:bottom w:val="none" w:sz="0" w:space="0" w:color="auto"/>
                            <w:right w:val="none" w:sz="0" w:space="0" w:color="auto"/>
                          </w:divBdr>
                          <w:divsChild>
                            <w:div w:id="1731802118">
                              <w:marLeft w:val="0"/>
                              <w:marRight w:val="0"/>
                              <w:marTop w:val="0"/>
                              <w:marBottom w:val="0"/>
                              <w:divBdr>
                                <w:top w:val="none" w:sz="0" w:space="0" w:color="auto"/>
                                <w:left w:val="none" w:sz="0" w:space="0" w:color="auto"/>
                                <w:bottom w:val="none" w:sz="0" w:space="0" w:color="auto"/>
                                <w:right w:val="none" w:sz="0" w:space="0" w:color="auto"/>
                              </w:divBdr>
                            </w:div>
                          </w:divsChild>
                        </w:div>
                        <w:div w:id="2035303441">
                          <w:marLeft w:val="0"/>
                          <w:marRight w:val="0"/>
                          <w:marTop w:val="0"/>
                          <w:marBottom w:val="0"/>
                          <w:divBdr>
                            <w:top w:val="none" w:sz="0" w:space="0" w:color="auto"/>
                            <w:left w:val="none" w:sz="0" w:space="0" w:color="auto"/>
                            <w:bottom w:val="none" w:sz="0" w:space="0" w:color="auto"/>
                            <w:right w:val="none" w:sz="0" w:space="0" w:color="auto"/>
                          </w:divBdr>
                          <w:divsChild>
                            <w:div w:id="204154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202492">
                  <w:marLeft w:val="0"/>
                  <w:marRight w:val="0"/>
                  <w:marTop w:val="0"/>
                  <w:marBottom w:val="0"/>
                  <w:divBdr>
                    <w:top w:val="none" w:sz="0" w:space="0" w:color="auto"/>
                    <w:left w:val="none" w:sz="0" w:space="0" w:color="auto"/>
                    <w:bottom w:val="none" w:sz="0" w:space="0" w:color="auto"/>
                    <w:right w:val="none" w:sz="0" w:space="0" w:color="auto"/>
                  </w:divBdr>
                  <w:divsChild>
                    <w:div w:id="1426342322">
                      <w:marLeft w:val="0"/>
                      <w:marRight w:val="0"/>
                      <w:marTop w:val="0"/>
                      <w:marBottom w:val="0"/>
                      <w:divBdr>
                        <w:top w:val="none" w:sz="0" w:space="0" w:color="auto"/>
                        <w:left w:val="none" w:sz="0" w:space="0" w:color="auto"/>
                        <w:bottom w:val="none" w:sz="0" w:space="0" w:color="auto"/>
                        <w:right w:val="none" w:sz="0" w:space="0" w:color="auto"/>
                      </w:divBdr>
                      <w:divsChild>
                        <w:div w:id="69909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841923">
              <w:marLeft w:val="0"/>
              <w:marRight w:val="0"/>
              <w:marTop w:val="0"/>
              <w:marBottom w:val="0"/>
              <w:divBdr>
                <w:top w:val="none" w:sz="0" w:space="0" w:color="auto"/>
                <w:left w:val="none" w:sz="0" w:space="0" w:color="auto"/>
                <w:bottom w:val="none" w:sz="0" w:space="0" w:color="auto"/>
                <w:right w:val="none" w:sz="0" w:space="0" w:color="auto"/>
              </w:divBdr>
              <w:divsChild>
                <w:div w:id="1459641021">
                  <w:marLeft w:val="0"/>
                  <w:marRight w:val="0"/>
                  <w:marTop w:val="0"/>
                  <w:marBottom w:val="0"/>
                  <w:divBdr>
                    <w:top w:val="none" w:sz="0" w:space="0" w:color="auto"/>
                    <w:left w:val="none" w:sz="0" w:space="0" w:color="auto"/>
                    <w:bottom w:val="none" w:sz="0" w:space="0" w:color="auto"/>
                    <w:right w:val="none" w:sz="0" w:space="0" w:color="auto"/>
                  </w:divBdr>
                </w:div>
              </w:divsChild>
            </w:div>
            <w:div w:id="605232158">
              <w:marLeft w:val="0"/>
              <w:marRight w:val="0"/>
              <w:marTop w:val="0"/>
              <w:marBottom w:val="0"/>
              <w:divBdr>
                <w:top w:val="none" w:sz="0" w:space="0" w:color="auto"/>
                <w:left w:val="none" w:sz="0" w:space="0" w:color="auto"/>
                <w:bottom w:val="none" w:sz="0" w:space="0" w:color="auto"/>
                <w:right w:val="none" w:sz="0" w:space="0" w:color="auto"/>
              </w:divBdr>
              <w:divsChild>
                <w:div w:id="1646348677">
                  <w:marLeft w:val="0"/>
                  <w:marRight w:val="0"/>
                  <w:marTop w:val="0"/>
                  <w:marBottom w:val="0"/>
                  <w:divBdr>
                    <w:top w:val="none" w:sz="0" w:space="0" w:color="auto"/>
                    <w:left w:val="none" w:sz="0" w:space="0" w:color="auto"/>
                    <w:bottom w:val="none" w:sz="0" w:space="0" w:color="auto"/>
                    <w:right w:val="none" w:sz="0" w:space="0" w:color="auto"/>
                  </w:divBdr>
                </w:div>
              </w:divsChild>
            </w:div>
            <w:div w:id="2066483696">
              <w:marLeft w:val="0"/>
              <w:marRight w:val="0"/>
              <w:marTop w:val="0"/>
              <w:marBottom w:val="0"/>
              <w:divBdr>
                <w:top w:val="none" w:sz="0" w:space="0" w:color="auto"/>
                <w:left w:val="none" w:sz="0" w:space="0" w:color="auto"/>
                <w:bottom w:val="none" w:sz="0" w:space="0" w:color="auto"/>
                <w:right w:val="none" w:sz="0" w:space="0" w:color="auto"/>
              </w:divBdr>
            </w:div>
          </w:divsChild>
        </w:div>
        <w:div w:id="1958365783">
          <w:marLeft w:val="0"/>
          <w:marRight w:val="0"/>
          <w:marTop w:val="0"/>
          <w:marBottom w:val="0"/>
          <w:divBdr>
            <w:top w:val="none" w:sz="0" w:space="0" w:color="auto"/>
            <w:left w:val="none" w:sz="0" w:space="0" w:color="auto"/>
            <w:bottom w:val="none" w:sz="0" w:space="0" w:color="auto"/>
            <w:right w:val="none" w:sz="0" w:space="0" w:color="auto"/>
          </w:divBdr>
          <w:divsChild>
            <w:div w:id="166485609">
              <w:marLeft w:val="0"/>
              <w:marRight w:val="0"/>
              <w:marTop w:val="0"/>
              <w:marBottom w:val="0"/>
              <w:divBdr>
                <w:top w:val="none" w:sz="0" w:space="0" w:color="auto"/>
                <w:left w:val="none" w:sz="0" w:space="0" w:color="auto"/>
                <w:bottom w:val="none" w:sz="0" w:space="0" w:color="auto"/>
                <w:right w:val="none" w:sz="0" w:space="0" w:color="auto"/>
              </w:divBdr>
              <w:divsChild>
                <w:div w:id="253444111">
                  <w:marLeft w:val="0"/>
                  <w:marRight w:val="0"/>
                  <w:marTop w:val="0"/>
                  <w:marBottom w:val="0"/>
                  <w:divBdr>
                    <w:top w:val="none" w:sz="0" w:space="0" w:color="auto"/>
                    <w:left w:val="none" w:sz="0" w:space="0" w:color="auto"/>
                    <w:bottom w:val="none" w:sz="0" w:space="0" w:color="auto"/>
                    <w:right w:val="none" w:sz="0" w:space="0" w:color="auto"/>
                  </w:divBdr>
                </w:div>
              </w:divsChild>
            </w:div>
            <w:div w:id="1304196417">
              <w:marLeft w:val="0"/>
              <w:marRight w:val="0"/>
              <w:marTop w:val="0"/>
              <w:marBottom w:val="0"/>
              <w:divBdr>
                <w:top w:val="none" w:sz="0" w:space="0" w:color="auto"/>
                <w:left w:val="none" w:sz="0" w:space="0" w:color="auto"/>
                <w:bottom w:val="none" w:sz="0" w:space="0" w:color="auto"/>
                <w:right w:val="none" w:sz="0" w:space="0" w:color="auto"/>
              </w:divBdr>
              <w:divsChild>
                <w:div w:id="2032291844">
                  <w:marLeft w:val="0"/>
                  <w:marRight w:val="0"/>
                  <w:marTop w:val="0"/>
                  <w:marBottom w:val="0"/>
                  <w:divBdr>
                    <w:top w:val="none" w:sz="0" w:space="0" w:color="auto"/>
                    <w:left w:val="none" w:sz="0" w:space="0" w:color="auto"/>
                    <w:bottom w:val="none" w:sz="0" w:space="0" w:color="auto"/>
                    <w:right w:val="none" w:sz="0" w:space="0" w:color="auto"/>
                  </w:divBdr>
                </w:div>
              </w:divsChild>
            </w:div>
            <w:div w:id="1961913665">
              <w:marLeft w:val="0"/>
              <w:marRight w:val="0"/>
              <w:marTop w:val="0"/>
              <w:marBottom w:val="0"/>
              <w:divBdr>
                <w:top w:val="none" w:sz="0" w:space="0" w:color="auto"/>
                <w:left w:val="none" w:sz="0" w:space="0" w:color="auto"/>
                <w:bottom w:val="none" w:sz="0" w:space="0" w:color="auto"/>
                <w:right w:val="none" w:sz="0" w:space="0" w:color="auto"/>
              </w:divBdr>
              <w:divsChild>
                <w:div w:id="179902088">
                  <w:marLeft w:val="0"/>
                  <w:marRight w:val="0"/>
                  <w:marTop w:val="0"/>
                  <w:marBottom w:val="0"/>
                  <w:divBdr>
                    <w:top w:val="none" w:sz="0" w:space="0" w:color="auto"/>
                    <w:left w:val="none" w:sz="0" w:space="0" w:color="auto"/>
                    <w:bottom w:val="none" w:sz="0" w:space="0" w:color="auto"/>
                    <w:right w:val="none" w:sz="0" w:space="0" w:color="auto"/>
                  </w:divBdr>
                  <w:divsChild>
                    <w:div w:id="549152058">
                      <w:marLeft w:val="0"/>
                      <w:marRight w:val="0"/>
                      <w:marTop w:val="0"/>
                      <w:marBottom w:val="0"/>
                      <w:divBdr>
                        <w:top w:val="none" w:sz="0" w:space="0" w:color="auto"/>
                        <w:left w:val="none" w:sz="0" w:space="0" w:color="auto"/>
                        <w:bottom w:val="none" w:sz="0" w:space="0" w:color="auto"/>
                        <w:right w:val="none" w:sz="0" w:space="0" w:color="auto"/>
                      </w:divBdr>
                      <w:divsChild>
                        <w:div w:id="192190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22325">
                  <w:marLeft w:val="0"/>
                  <w:marRight w:val="0"/>
                  <w:marTop w:val="0"/>
                  <w:marBottom w:val="0"/>
                  <w:divBdr>
                    <w:top w:val="none" w:sz="0" w:space="0" w:color="auto"/>
                    <w:left w:val="none" w:sz="0" w:space="0" w:color="auto"/>
                    <w:bottom w:val="none" w:sz="0" w:space="0" w:color="auto"/>
                    <w:right w:val="none" w:sz="0" w:space="0" w:color="auto"/>
                  </w:divBdr>
                  <w:divsChild>
                    <w:div w:id="1652253783">
                      <w:marLeft w:val="0"/>
                      <w:marRight w:val="0"/>
                      <w:marTop w:val="0"/>
                      <w:marBottom w:val="0"/>
                      <w:divBdr>
                        <w:top w:val="none" w:sz="0" w:space="0" w:color="auto"/>
                        <w:left w:val="none" w:sz="0" w:space="0" w:color="auto"/>
                        <w:bottom w:val="none" w:sz="0" w:space="0" w:color="auto"/>
                        <w:right w:val="none" w:sz="0" w:space="0" w:color="auto"/>
                      </w:divBdr>
                      <w:divsChild>
                        <w:div w:id="83468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366045">
                  <w:marLeft w:val="0"/>
                  <w:marRight w:val="0"/>
                  <w:marTop w:val="0"/>
                  <w:marBottom w:val="0"/>
                  <w:divBdr>
                    <w:top w:val="none" w:sz="0" w:space="0" w:color="auto"/>
                    <w:left w:val="none" w:sz="0" w:space="0" w:color="auto"/>
                    <w:bottom w:val="none" w:sz="0" w:space="0" w:color="auto"/>
                    <w:right w:val="none" w:sz="0" w:space="0" w:color="auto"/>
                  </w:divBdr>
                  <w:divsChild>
                    <w:div w:id="1616519054">
                      <w:marLeft w:val="0"/>
                      <w:marRight w:val="0"/>
                      <w:marTop w:val="0"/>
                      <w:marBottom w:val="0"/>
                      <w:divBdr>
                        <w:top w:val="none" w:sz="0" w:space="0" w:color="auto"/>
                        <w:left w:val="none" w:sz="0" w:space="0" w:color="auto"/>
                        <w:bottom w:val="none" w:sz="0" w:space="0" w:color="auto"/>
                        <w:right w:val="none" w:sz="0" w:space="0" w:color="auto"/>
                      </w:divBdr>
                      <w:divsChild>
                        <w:div w:id="205130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671917">
                  <w:marLeft w:val="0"/>
                  <w:marRight w:val="0"/>
                  <w:marTop w:val="0"/>
                  <w:marBottom w:val="0"/>
                  <w:divBdr>
                    <w:top w:val="none" w:sz="0" w:space="0" w:color="auto"/>
                    <w:left w:val="none" w:sz="0" w:space="0" w:color="auto"/>
                    <w:bottom w:val="none" w:sz="0" w:space="0" w:color="auto"/>
                    <w:right w:val="none" w:sz="0" w:space="0" w:color="auto"/>
                  </w:divBdr>
                  <w:divsChild>
                    <w:div w:id="675113726">
                      <w:marLeft w:val="0"/>
                      <w:marRight w:val="0"/>
                      <w:marTop w:val="0"/>
                      <w:marBottom w:val="0"/>
                      <w:divBdr>
                        <w:top w:val="none" w:sz="0" w:space="0" w:color="auto"/>
                        <w:left w:val="none" w:sz="0" w:space="0" w:color="auto"/>
                        <w:bottom w:val="none" w:sz="0" w:space="0" w:color="auto"/>
                        <w:right w:val="none" w:sz="0" w:space="0" w:color="auto"/>
                      </w:divBdr>
                      <w:divsChild>
                        <w:div w:id="13915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91903">
                  <w:marLeft w:val="0"/>
                  <w:marRight w:val="0"/>
                  <w:marTop w:val="0"/>
                  <w:marBottom w:val="0"/>
                  <w:divBdr>
                    <w:top w:val="none" w:sz="0" w:space="0" w:color="auto"/>
                    <w:left w:val="none" w:sz="0" w:space="0" w:color="auto"/>
                    <w:bottom w:val="none" w:sz="0" w:space="0" w:color="auto"/>
                    <w:right w:val="none" w:sz="0" w:space="0" w:color="auto"/>
                  </w:divBdr>
                  <w:divsChild>
                    <w:div w:id="568737417">
                      <w:marLeft w:val="0"/>
                      <w:marRight w:val="0"/>
                      <w:marTop w:val="0"/>
                      <w:marBottom w:val="0"/>
                      <w:divBdr>
                        <w:top w:val="none" w:sz="0" w:space="0" w:color="auto"/>
                        <w:left w:val="none" w:sz="0" w:space="0" w:color="auto"/>
                        <w:bottom w:val="none" w:sz="0" w:space="0" w:color="auto"/>
                        <w:right w:val="none" w:sz="0" w:space="0" w:color="auto"/>
                      </w:divBdr>
                      <w:divsChild>
                        <w:div w:id="195050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149621">
                  <w:marLeft w:val="0"/>
                  <w:marRight w:val="0"/>
                  <w:marTop w:val="0"/>
                  <w:marBottom w:val="0"/>
                  <w:divBdr>
                    <w:top w:val="none" w:sz="0" w:space="0" w:color="auto"/>
                    <w:left w:val="none" w:sz="0" w:space="0" w:color="auto"/>
                    <w:bottom w:val="none" w:sz="0" w:space="0" w:color="auto"/>
                    <w:right w:val="none" w:sz="0" w:space="0" w:color="auto"/>
                  </w:divBdr>
                  <w:divsChild>
                    <w:div w:id="1689483274">
                      <w:marLeft w:val="0"/>
                      <w:marRight w:val="0"/>
                      <w:marTop w:val="0"/>
                      <w:marBottom w:val="0"/>
                      <w:divBdr>
                        <w:top w:val="none" w:sz="0" w:space="0" w:color="auto"/>
                        <w:left w:val="none" w:sz="0" w:space="0" w:color="auto"/>
                        <w:bottom w:val="none" w:sz="0" w:space="0" w:color="auto"/>
                        <w:right w:val="none" w:sz="0" w:space="0" w:color="auto"/>
                      </w:divBdr>
                      <w:divsChild>
                        <w:div w:id="611208017">
                          <w:marLeft w:val="0"/>
                          <w:marRight w:val="0"/>
                          <w:marTop w:val="0"/>
                          <w:marBottom w:val="0"/>
                          <w:divBdr>
                            <w:top w:val="none" w:sz="0" w:space="0" w:color="auto"/>
                            <w:left w:val="none" w:sz="0" w:space="0" w:color="auto"/>
                            <w:bottom w:val="none" w:sz="0" w:space="0" w:color="auto"/>
                            <w:right w:val="none" w:sz="0" w:space="0" w:color="auto"/>
                          </w:divBdr>
                          <w:divsChild>
                            <w:div w:id="1492524135">
                              <w:marLeft w:val="0"/>
                              <w:marRight w:val="0"/>
                              <w:marTop w:val="0"/>
                              <w:marBottom w:val="0"/>
                              <w:divBdr>
                                <w:top w:val="none" w:sz="0" w:space="0" w:color="auto"/>
                                <w:left w:val="none" w:sz="0" w:space="0" w:color="auto"/>
                                <w:bottom w:val="none" w:sz="0" w:space="0" w:color="auto"/>
                                <w:right w:val="none" w:sz="0" w:space="0" w:color="auto"/>
                              </w:divBdr>
                            </w:div>
                          </w:divsChild>
                        </w:div>
                        <w:div w:id="920257595">
                          <w:marLeft w:val="0"/>
                          <w:marRight w:val="0"/>
                          <w:marTop w:val="0"/>
                          <w:marBottom w:val="0"/>
                          <w:divBdr>
                            <w:top w:val="none" w:sz="0" w:space="0" w:color="auto"/>
                            <w:left w:val="none" w:sz="0" w:space="0" w:color="auto"/>
                            <w:bottom w:val="none" w:sz="0" w:space="0" w:color="auto"/>
                            <w:right w:val="none" w:sz="0" w:space="0" w:color="auto"/>
                          </w:divBdr>
                        </w:div>
                        <w:div w:id="989945481">
                          <w:marLeft w:val="0"/>
                          <w:marRight w:val="0"/>
                          <w:marTop w:val="0"/>
                          <w:marBottom w:val="0"/>
                          <w:divBdr>
                            <w:top w:val="none" w:sz="0" w:space="0" w:color="auto"/>
                            <w:left w:val="none" w:sz="0" w:space="0" w:color="auto"/>
                            <w:bottom w:val="none" w:sz="0" w:space="0" w:color="auto"/>
                            <w:right w:val="none" w:sz="0" w:space="0" w:color="auto"/>
                          </w:divBdr>
                          <w:divsChild>
                            <w:div w:id="1166744399">
                              <w:marLeft w:val="0"/>
                              <w:marRight w:val="0"/>
                              <w:marTop w:val="0"/>
                              <w:marBottom w:val="0"/>
                              <w:divBdr>
                                <w:top w:val="none" w:sz="0" w:space="0" w:color="auto"/>
                                <w:left w:val="none" w:sz="0" w:space="0" w:color="auto"/>
                                <w:bottom w:val="none" w:sz="0" w:space="0" w:color="auto"/>
                                <w:right w:val="none" w:sz="0" w:space="0" w:color="auto"/>
                              </w:divBdr>
                            </w:div>
                          </w:divsChild>
                        </w:div>
                        <w:div w:id="2109957919">
                          <w:marLeft w:val="0"/>
                          <w:marRight w:val="0"/>
                          <w:marTop w:val="0"/>
                          <w:marBottom w:val="0"/>
                          <w:divBdr>
                            <w:top w:val="none" w:sz="0" w:space="0" w:color="auto"/>
                            <w:left w:val="none" w:sz="0" w:space="0" w:color="auto"/>
                            <w:bottom w:val="none" w:sz="0" w:space="0" w:color="auto"/>
                            <w:right w:val="none" w:sz="0" w:space="0" w:color="auto"/>
                          </w:divBdr>
                          <w:divsChild>
                            <w:div w:id="214102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038916">
                  <w:marLeft w:val="0"/>
                  <w:marRight w:val="0"/>
                  <w:marTop w:val="0"/>
                  <w:marBottom w:val="0"/>
                  <w:divBdr>
                    <w:top w:val="none" w:sz="0" w:space="0" w:color="auto"/>
                    <w:left w:val="none" w:sz="0" w:space="0" w:color="auto"/>
                    <w:bottom w:val="none" w:sz="0" w:space="0" w:color="auto"/>
                    <w:right w:val="none" w:sz="0" w:space="0" w:color="auto"/>
                  </w:divBdr>
                  <w:divsChild>
                    <w:div w:id="1202934205">
                      <w:marLeft w:val="0"/>
                      <w:marRight w:val="0"/>
                      <w:marTop w:val="0"/>
                      <w:marBottom w:val="0"/>
                      <w:divBdr>
                        <w:top w:val="none" w:sz="0" w:space="0" w:color="auto"/>
                        <w:left w:val="none" w:sz="0" w:space="0" w:color="auto"/>
                        <w:bottom w:val="none" w:sz="0" w:space="0" w:color="auto"/>
                        <w:right w:val="none" w:sz="0" w:space="0" w:color="auto"/>
                      </w:divBdr>
                      <w:divsChild>
                        <w:div w:id="208656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67737">
                  <w:marLeft w:val="0"/>
                  <w:marRight w:val="0"/>
                  <w:marTop w:val="0"/>
                  <w:marBottom w:val="0"/>
                  <w:divBdr>
                    <w:top w:val="none" w:sz="0" w:space="0" w:color="auto"/>
                    <w:left w:val="none" w:sz="0" w:space="0" w:color="auto"/>
                    <w:bottom w:val="none" w:sz="0" w:space="0" w:color="auto"/>
                    <w:right w:val="none" w:sz="0" w:space="0" w:color="auto"/>
                  </w:divBdr>
                  <w:divsChild>
                    <w:div w:id="1080954503">
                      <w:marLeft w:val="0"/>
                      <w:marRight w:val="0"/>
                      <w:marTop w:val="0"/>
                      <w:marBottom w:val="0"/>
                      <w:divBdr>
                        <w:top w:val="none" w:sz="0" w:space="0" w:color="auto"/>
                        <w:left w:val="none" w:sz="0" w:space="0" w:color="auto"/>
                        <w:bottom w:val="none" w:sz="0" w:space="0" w:color="auto"/>
                        <w:right w:val="none" w:sz="0" w:space="0" w:color="auto"/>
                      </w:divBdr>
                      <w:divsChild>
                        <w:div w:id="57567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046341">
                  <w:marLeft w:val="0"/>
                  <w:marRight w:val="0"/>
                  <w:marTop w:val="0"/>
                  <w:marBottom w:val="0"/>
                  <w:divBdr>
                    <w:top w:val="none" w:sz="0" w:space="0" w:color="auto"/>
                    <w:left w:val="none" w:sz="0" w:space="0" w:color="auto"/>
                    <w:bottom w:val="none" w:sz="0" w:space="0" w:color="auto"/>
                    <w:right w:val="none" w:sz="0" w:space="0" w:color="auto"/>
                  </w:divBdr>
                  <w:divsChild>
                    <w:div w:id="1065377174">
                      <w:marLeft w:val="0"/>
                      <w:marRight w:val="0"/>
                      <w:marTop w:val="0"/>
                      <w:marBottom w:val="0"/>
                      <w:divBdr>
                        <w:top w:val="none" w:sz="0" w:space="0" w:color="auto"/>
                        <w:left w:val="none" w:sz="0" w:space="0" w:color="auto"/>
                        <w:bottom w:val="none" w:sz="0" w:space="0" w:color="auto"/>
                        <w:right w:val="none" w:sz="0" w:space="0" w:color="auto"/>
                      </w:divBdr>
                      <w:divsChild>
                        <w:div w:id="192664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487412">
                  <w:marLeft w:val="0"/>
                  <w:marRight w:val="0"/>
                  <w:marTop w:val="0"/>
                  <w:marBottom w:val="0"/>
                  <w:divBdr>
                    <w:top w:val="none" w:sz="0" w:space="0" w:color="auto"/>
                    <w:left w:val="none" w:sz="0" w:space="0" w:color="auto"/>
                    <w:bottom w:val="none" w:sz="0" w:space="0" w:color="auto"/>
                    <w:right w:val="none" w:sz="0" w:space="0" w:color="auto"/>
                  </w:divBdr>
                  <w:divsChild>
                    <w:div w:id="160200312">
                      <w:marLeft w:val="0"/>
                      <w:marRight w:val="0"/>
                      <w:marTop w:val="0"/>
                      <w:marBottom w:val="0"/>
                      <w:divBdr>
                        <w:top w:val="none" w:sz="0" w:space="0" w:color="auto"/>
                        <w:left w:val="none" w:sz="0" w:space="0" w:color="auto"/>
                        <w:bottom w:val="none" w:sz="0" w:space="0" w:color="auto"/>
                        <w:right w:val="none" w:sz="0" w:space="0" w:color="auto"/>
                      </w:divBdr>
                      <w:divsChild>
                        <w:div w:id="158494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uczek.bipgmina.pl/wiadomosci/16824/lista/1/przetargi" TargetMode="External"/><Relationship Id="rId18" Type="http://schemas.openxmlformats.org/officeDocument/2006/relationships/hyperlink" Target="https://sip.legalis.pl/document-view.seam?documentId=mfrxilrtg4ytimjzhe4tiltqmfyc4njrga4dcmruge" TargetMode="External"/><Relationship Id="rId26" Type="http://schemas.openxmlformats.org/officeDocument/2006/relationships/hyperlink" Target="https://sip.legalis.pl/document-view.seam?documentId=mfrxilrtg4ytimjwheytkltqmfyc4njqhe3tanzygu" TargetMode="External"/><Relationship Id="rId39" Type="http://schemas.openxmlformats.org/officeDocument/2006/relationships/fontTable" Target="fontTable.xml"/><Relationship Id="rId21" Type="http://schemas.openxmlformats.org/officeDocument/2006/relationships/hyperlink" Target="https://ezamowienia.gov.pl/" TargetMode="External"/><Relationship Id="rId34" Type="http://schemas.openxmlformats.org/officeDocument/2006/relationships/hyperlink" Target="https://sip.legalis.pl/document-view.seam?documentId=mfrxilrtg4ytimjzhe4tiltqmfyc4njrga4damzygm" TargetMode="External"/><Relationship Id="rId7" Type="http://schemas.openxmlformats.org/officeDocument/2006/relationships/endnotes" Target="endnotes.xml"/><Relationship Id="rId12" Type="http://schemas.openxmlformats.org/officeDocument/2006/relationships/hyperlink" Target="https://buczek.bipgmina.pl/wiadomosci/16824/lista/1/przetargi" TargetMode="External"/><Relationship Id="rId17" Type="http://schemas.openxmlformats.org/officeDocument/2006/relationships/hyperlink" Target="mailto:inwestycje@buczek.org.pl" TargetMode="External"/><Relationship Id="rId25" Type="http://schemas.openxmlformats.org/officeDocument/2006/relationships/hyperlink" Target="https://sip.legalis.pl/document-view.seam?documentId=mfrxilrtg4ytimjwheytkltqmfyc4njqhe3tcnjzha" TargetMode="External"/><Relationship Id="rId33" Type="http://schemas.openxmlformats.org/officeDocument/2006/relationships/hyperlink" Target="https://sip.legalis.pl/document-view.seam?documentId=mfrxilrsge2tkmzwgy4dsltqmfyc4mrqgq3tgobtga" TargetMode="External"/><Relationship Id="rId38" Type="http://schemas.openxmlformats.org/officeDocument/2006/relationships/hyperlink" Target="https://sip.legalis.pl/document-view.seam?documentId=mfrxilrtg4ytgojvgazdo" TargetMode="Externa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yperlink" Target="mailto:inwestycje@buczek.org.pl" TargetMode="External"/><Relationship Id="rId29" Type="http://schemas.openxmlformats.org/officeDocument/2006/relationships/hyperlink" Target="https://sip.legalis.pl/document-view.seam?documentId=mfrxilrtg4ytimjwheytkltqmfyc4njqhe3tcnjxg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p.lask.pl/70/127/zamowienia-publiczne-powyzej-130000-pln.html" TargetMode="External"/><Relationship Id="rId24" Type="http://schemas.openxmlformats.org/officeDocument/2006/relationships/hyperlink" Target="https://sip.legalis.pl/document-view.seam?documentId=mfrxilrtg4ytimjwheytkltqmfyc4njqhe3tcmbshe" TargetMode="External"/><Relationship Id="rId32" Type="http://schemas.openxmlformats.org/officeDocument/2006/relationships/hyperlink" Target="https://sip.legalis.pl/document-view.seam?documentId=mfrxilrsge2tkmzwgy4dsltqmfyc4mrqgq3tgobsg4" TargetMode="External"/><Relationship Id="rId37" Type="http://schemas.openxmlformats.org/officeDocument/2006/relationships/hyperlink" Target="https://sip.legalis.pl/document-view.seam?documentId=mfrxilrtg4ytimjzhe4tiltqmfyc4njrga4dgmzqgu"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inwestycje@buczek.org.pl" TargetMode="External"/><Relationship Id="rId23" Type="http://schemas.openxmlformats.org/officeDocument/2006/relationships/hyperlink" Target="https://sip.legalis.pl/document-view.seam?documentId=mfrxilrtg4ytimjwheytkltqmfyc4njqhe3tcmjsgi" TargetMode="External"/><Relationship Id="rId28" Type="http://schemas.openxmlformats.org/officeDocument/2006/relationships/hyperlink" Target="https://sip.legalis.pl/document-view.seam?documentId=mfrxilrsge2tkmzwgy4ds" TargetMode="External"/><Relationship Id="rId36" Type="http://schemas.openxmlformats.org/officeDocument/2006/relationships/hyperlink" Target="https://sip.legalis.pl/document-view.seam?documentId=mfrxilrtg4ytimjzhe4tiltqmfyc4njrga4dgmzqgu" TargetMode="External"/><Relationship Id="rId10" Type="http://schemas.openxmlformats.org/officeDocument/2006/relationships/footer" Target="footer3.xml"/><Relationship Id="rId19" Type="http://schemas.openxmlformats.org/officeDocument/2006/relationships/hyperlink" Target="mailto:inwestycje@buczek.org.pl" TargetMode="External"/><Relationship Id="rId31" Type="http://schemas.openxmlformats.org/officeDocument/2006/relationships/hyperlink" Target="https://sip.legalis.pl/document-view.seam?documentId=mfrxilrtg4ytimjwheytkltqmfyc4njqhe3tcnbxhe"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ezamowienia.gov.pl" TargetMode="External"/><Relationship Id="rId22" Type="http://schemas.openxmlformats.org/officeDocument/2006/relationships/hyperlink" Target="https://sip.legalis.pl/document-view.seam?documentId=mfrxilrtg4ytimjwheytkltqmfyc4njqhe3tcnbrg4" TargetMode="External"/><Relationship Id="rId27" Type="http://schemas.openxmlformats.org/officeDocument/2006/relationships/hyperlink" Target="https://sip.legalis.pl/document-view.seam?documentId=mfrxilrsge2tkmzwgy4dsltqmfyc4mrqgq3tgobsha" TargetMode="External"/><Relationship Id="rId30" Type="http://schemas.openxmlformats.org/officeDocument/2006/relationships/hyperlink" Target="https://sip.legalis.pl/document-view.seam?documentId=mfrxilrtg4ytimjwheytkltqmfyc4njqhe3tcnjtg4" TargetMode="External"/><Relationship Id="rId35" Type="http://schemas.openxmlformats.org/officeDocument/2006/relationships/hyperlink" Target="https://sip.legalis.pl/document-view.seam?documentId=mfrxilrtg4yteojtg4ytm" TargetMode="External"/><Relationship Id="rId8" Type="http://schemas.openxmlformats.org/officeDocument/2006/relationships/footer" Target="footer1.xml"/><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723E28-22B8-494E-9557-F25EA60AF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3138</TotalTime>
  <Pages>25</Pages>
  <Words>11611</Words>
  <Characters>77232</Characters>
  <Application>Microsoft Office Word</Application>
  <DocSecurity>0</DocSecurity>
  <Lines>643</Lines>
  <Paragraphs>177</Paragraphs>
  <ScaleCrop>false</ScaleCrop>
  <HeadingPairs>
    <vt:vector size="2" baseType="variant">
      <vt:variant>
        <vt:lpstr>Tytuł</vt:lpstr>
      </vt:variant>
      <vt:variant>
        <vt:i4>1</vt:i4>
      </vt:variant>
    </vt:vector>
  </HeadingPairs>
  <TitlesOfParts>
    <vt:vector size="1" baseType="lpstr">
      <vt:lpstr>Gmina Buczek</vt:lpstr>
    </vt:vector>
  </TitlesOfParts>
  <Company/>
  <LinksUpToDate>false</LinksUpToDate>
  <CharactersWithSpaces>88666</CharactersWithSpaces>
  <SharedDoc>false</SharedDoc>
  <HLinks>
    <vt:vector size="252" baseType="variant">
      <vt:variant>
        <vt:i4>6881340</vt:i4>
      </vt:variant>
      <vt:variant>
        <vt:i4>123</vt:i4>
      </vt:variant>
      <vt:variant>
        <vt:i4>0</vt:i4>
      </vt:variant>
      <vt:variant>
        <vt:i4>5</vt:i4>
      </vt:variant>
      <vt:variant>
        <vt:lpwstr>https://sip.legalis.pl/document-view.seam?documentId=mfrxilrtg4ytgojvgazdo</vt:lpwstr>
      </vt:variant>
      <vt:variant>
        <vt:lpwstr/>
      </vt:variant>
      <vt:variant>
        <vt:i4>3604539</vt:i4>
      </vt:variant>
      <vt:variant>
        <vt:i4>120</vt:i4>
      </vt:variant>
      <vt:variant>
        <vt:i4>0</vt:i4>
      </vt:variant>
      <vt:variant>
        <vt:i4>5</vt:i4>
      </vt:variant>
      <vt:variant>
        <vt:lpwstr>https://sip.legalis.pl/document-view.seam?documentId=mfrxilrtg4ytimjzhe4tiltqmfyc4njrga4dgmzqgu</vt:lpwstr>
      </vt:variant>
      <vt:variant>
        <vt:lpwstr/>
      </vt:variant>
      <vt:variant>
        <vt:i4>3604539</vt:i4>
      </vt:variant>
      <vt:variant>
        <vt:i4>117</vt:i4>
      </vt:variant>
      <vt:variant>
        <vt:i4>0</vt:i4>
      </vt:variant>
      <vt:variant>
        <vt:i4>5</vt:i4>
      </vt:variant>
      <vt:variant>
        <vt:lpwstr>https://sip.legalis.pl/document-view.seam?documentId=mfrxilrtg4ytimjzhe4tiltqmfyc4njrga4dgmzqgu</vt:lpwstr>
      </vt:variant>
      <vt:variant>
        <vt:lpwstr/>
      </vt:variant>
      <vt:variant>
        <vt:i4>6946939</vt:i4>
      </vt:variant>
      <vt:variant>
        <vt:i4>114</vt:i4>
      </vt:variant>
      <vt:variant>
        <vt:i4>0</vt:i4>
      </vt:variant>
      <vt:variant>
        <vt:i4>5</vt:i4>
      </vt:variant>
      <vt:variant>
        <vt:lpwstr>https://sip.legalis.pl/document-view.seam?documentId=mfrxilrtg4yteojtg4ytm</vt:lpwstr>
      </vt:variant>
      <vt:variant>
        <vt:lpwstr/>
      </vt:variant>
      <vt:variant>
        <vt:i4>3211315</vt:i4>
      </vt:variant>
      <vt:variant>
        <vt:i4>111</vt:i4>
      </vt:variant>
      <vt:variant>
        <vt:i4>0</vt:i4>
      </vt:variant>
      <vt:variant>
        <vt:i4>5</vt:i4>
      </vt:variant>
      <vt:variant>
        <vt:lpwstr>https://sip.legalis.pl/document-view.seam?documentId=mfrxilrtg4ytimjzhe4tiltqmfyc4njrga4damzygm</vt:lpwstr>
      </vt:variant>
      <vt:variant>
        <vt:lpwstr/>
      </vt:variant>
      <vt:variant>
        <vt:i4>8126571</vt:i4>
      </vt:variant>
      <vt:variant>
        <vt:i4>108</vt:i4>
      </vt:variant>
      <vt:variant>
        <vt:i4>0</vt:i4>
      </vt:variant>
      <vt:variant>
        <vt:i4>5</vt:i4>
      </vt:variant>
      <vt:variant>
        <vt:lpwstr>https://sip.legalis.pl/document-view.seam?documentId=mfrxilrsge2tkmzwgy4dsltqmfyc4mrqgq3tgobtga</vt:lpwstr>
      </vt:variant>
      <vt:variant>
        <vt:lpwstr/>
      </vt:variant>
      <vt:variant>
        <vt:i4>8126572</vt:i4>
      </vt:variant>
      <vt:variant>
        <vt:i4>105</vt:i4>
      </vt:variant>
      <vt:variant>
        <vt:i4>0</vt:i4>
      </vt:variant>
      <vt:variant>
        <vt:i4>5</vt:i4>
      </vt:variant>
      <vt:variant>
        <vt:lpwstr>https://sip.legalis.pl/document-view.seam?documentId=mfrxilrsge2tkmzwgy4dsltqmfyc4mrqgq3tgobsg4</vt:lpwstr>
      </vt:variant>
      <vt:variant>
        <vt:lpwstr/>
      </vt:variant>
      <vt:variant>
        <vt:i4>6488107</vt:i4>
      </vt:variant>
      <vt:variant>
        <vt:i4>102</vt:i4>
      </vt:variant>
      <vt:variant>
        <vt:i4>0</vt:i4>
      </vt:variant>
      <vt:variant>
        <vt:i4>5</vt:i4>
      </vt:variant>
      <vt:variant>
        <vt:lpwstr>https://sip.legalis.pl/document-view.seam?documentId=mfrxilrtg4ytimjwheytkltqmfyc4njqhe3tcnbxhe</vt:lpwstr>
      </vt:variant>
      <vt:variant>
        <vt:lpwstr/>
      </vt:variant>
      <vt:variant>
        <vt:i4>6553639</vt:i4>
      </vt:variant>
      <vt:variant>
        <vt:i4>99</vt:i4>
      </vt:variant>
      <vt:variant>
        <vt:i4>0</vt:i4>
      </vt:variant>
      <vt:variant>
        <vt:i4>5</vt:i4>
      </vt:variant>
      <vt:variant>
        <vt:lpwstr>https://sip.legalis.pl/document-view.seam?documentId=mfrxilrtg4ytimjwheytkltqmfyc4njqhe3tcnjtg4</vt:lpwstr>
      </vt:variant>
      <vt:variant>
        <vt:lpwstr/>
      </vt:variant>
      <vt:variant>
        <vt:i4>6553643</vt:i4>
      </vt:variant>
      <vt:variant>
        <vt:i4>96</vt:i4>
      </vt:variant>
      <vt:variant>
        <vt:i4>0</vt:i4>
      </vt:variant>
      <vt:variant>
        <vt:i4>5</vt:i4>
      </vt:variant>
      <vt:variant>
        <vt:lpwstr>https://sip.legalis.pl/document-view.seam?documentId=mfrxilrtg4ytimjwheytkltqmfyc4njqhe3tcnjxgy</vt:lpwstr>
      </vt:variant>
      <vt:variant>
        <vt:lpwstr/>
      </vt:variant>
      <vt:variant>
        <vt:i4>7078001</vt:i4>
      </vt:variant>
      <vt:variant>
        <vt:i4>93</vt:i4>
      </vt:variant>
      <vt:variant>
        <vt:i4>0</vt:i4>
      </vt:variant>
      <vt:variant>
        <vt:i4>5</vt:i4>
      </vt:variant>
      <vt:variant>
        <vt:lpwstr>https://sip.legalis.pl/document-view.seam?documentId=mfrxilrsge2tkmzwgy4ds</vt:lpwstr>
      </vt:variant>
      <vt:variant>
        <vt:lpwstr/>
      </vt:variant>
      <vt:variant>
        <vt:i4>7536748</vt:i4>
      </vt:variant>
      <vt:variant>
        <vt:i4>90</vt:i4>
      </vt:variant>
      <vt:variant>
        <vt:i4>0</vt:i4>
      </vt:variant>
      <vt:variant>
        <vt:i4>5</vt:i4>
      </vt:variant>
      <vt:variant>
        <vt:lpwstr>https://sip.legalis.pl/document-view.seam?documentId=mfrxilrsge2tkmzwgy4dsltqmfyc4mrqgq3tgobsha</vt:lpwstr>
      </vt:variant>
      <vt:variant>
        <vt:lpwstr/>
      </vt:variant>
      <vt:variant>
        <vt:i4>7733290</vt:i4>
      </vt:variant>
      <vt:variant>
        <vt:i4>87</vt:i4>
      </vt:variant>
      <vt:variant>
        <vt:i4>0</vt:i4>
      </vt:variant>
      <vt:variant>
        <vt:i4>5</vt:i4>
      </vt:variant>
      <vt:variant>
        <vt:lpwstr>https://sip.legalis.pl/document-view.seam?documentId=mfrxilrtg4ytimjwheytkltqmfyc4njqhe3tanzygu</vt:lpwstr>
      </vt:variant>
      <vt:variant>
        <vt:lpwstr/>
      </vt:variant>
      <vt:variant>
        <vt:i4>7012393</vt:i4>
      </vt:variant>
      <vt:variant>
        <vt:i4>84</vt:i4>
      </vt:variant>
      <vt:variant>
        <vt:i4>0</vt:i4>
      </vt:variant>
      <vt:variant>
        <vt:i4>5</vt:i4>
      </vt:variant>
      <vt:variant>
        <vt:lpwstr>https://sip.legalis.pl/document-view.seam?documentId=mfrxilrtg4ytimjwheytkltqmfyc4njqhe3tcnjzha</vt:lpwstr>
      </vt:variant>
      <vt:variant>
        <vt:lpwstr/>
      </vt:variant>
      <vt:variant>
        <vt:i4>6488099</vt:i4>
      </vt:variant>
      <vt:variant>
        <vt:i4>81</vt:i4>
      </vt:variant>
      <vt:variant>
        <vt:i4>0</vt:i4>
      </vt:variant>
      <vt:variant>
        <vt:i4>5</vt:i4>
      </vt:variant>
      <vt:variant>
        <vt:lpwstr>https://sip.legalis.pl/document-view.seam?documentId=mfrxilrtg4ytimjwheytkltqmfyc4njqhe3tcmbshe</vt:lpwstr>
      </vt:variant>
      <vt:variant>
        <vt:lpwstr/>
      </vt:variant>
      <vt:variant>
        <vt:i4>8126497</vt:i4>
      </vt:variant>
      <vt:variant>
        <vt:i4>78</vt:i4>
      </vt:variant>
      <vt:variant>
        <vt:i4>0</vt:i4>
      </vt:variant>
      <vt:variant>
        <vt:i4>5</vt:i4>
      </vt:variant>
      <vt:variant>
        <vt:lpwstr>https://sip.legalis.pl/document-view.seam?documentId=mfrxilrtg4ytgojvgm2tqltqmfyc4njqgezteobxgi</vt:lpwstr>
      </vt:variant>
      <vt:variant>
        <vt:lpwstr/>
      </vt:variant>
      <vt:variant>
        <vt:i4>8126510</vt:i4>
      </vt:variant>
      <vt:variant>
        <vt:i4>75</vt:i4>
      </vt:variant>
      <vt:variant>
        <vt:i4>0</vt:i4>
      </vt:variant>
      <vt:variant>
        <vt:i4>5</vt:i4>
      </vt:variant>
      <vt:variant>
        <vt:lpwstr>https://sip.legalis.pl/document-view.seam?documentId=mfrxilrtg4ytgojvgm2tqltqmfyc4njqgezteobwgy</vt:lpwstr>
      </vt:variant>
      <vt:variant>
        <vt:lpwstr/>
      </vt:variant>
      <vt:variant>
        <vt:i4>7602217</vt:i4>
      </vt:variant>
      <vt:variant>
        <vt:i4>72</vt:i4>
      </vt:variant>
      <vt:variant>
        <vt:i4>0</vt:i4>
      </vt:variant>
      <vt:variant>
        <vt:i4>5</vt:i4>
      </vt:variant>
      <vt:variant>
        <vt:lpwstr>https://sip.legalis.pl/document-view.seam?documentId=mfrxilrtg4ytimjwheytkltqmfyc4njqhe3tcmzygy</vt:lpwstr>
      </vt:variant>
      <vt:variant>
        <vt:lpwstr/>
      </vt:variant>
      <vt:variant>
        <vt:i4>8126505</vt:i4>
      </vt:variant>
      <vt:variant>
        <vt:i4>69</vt:i4>
      </vt:variant>
      <vt:variant>
        <vt:i4>0</vt:i4>
      </vt:variant>
      <vt:variant>
        <vt:i4>5</vt:i4>
      </vt:variant>
      <vt:variant>
        <vt:lpwstr>https://sip.legalis.pl/document-view.seam?documentId=mfrxilrtg4ytimjwheytkltqmfyc4njqhe3tcmrygm</vt:lpwstr>
      </vt:variant>
      <vt:variant>
        <vt:lpwstr/>
      </vt:variant>
      <vt:variant>
        <vt:i4>6553635</vt:i4>
      </vt:variant>
      <vt:variant>
        <vt:i4>66</vt:i4>
      </vt:variant>
      <vt:variant>
        <vt:i4>0</vt:i4>
      </vt:variant>
      <vt:variant>
        <vt:i4>5</vt:i4>
      </vt:variant>
      <vt:variant>
        <vt:lpwstr>https://sip.legalis.pl/document-view.seam?documentId=mfrxilrtg4ytimjwheytkltqmfyc4njqhe3tcmjsgi</vt:lpwstr>
      </vt:variant>
      <vt:variant>
        <vt:lpwstr/>
      </vt:variant>
      <vt:variant>
        <vt:i4>7077921</vt:i4>
      </vt:variant>
      <vt:variant>
        <vt:i4>63</vt:i4>
      </vt:variant>
      <vt:variant>
        <vt:i4>0</vt:i4>
      </vt:variant>
      <vt:variant>
        <vt:i4>5</vt:i4>
      </vt:variant>
      <vt:variant>
        <vt:lpwstr>https://sip.legalis.pl/document-view.seam?documentId=mfrxilrtg4ytimjwheytkltqmfyc4njqhe3tcnbrg4</vt:lpwstr>
      </vt:variant>
      <vt:variant>
        <vt:lpwstr/>
      </vt:variant>
      <vt:variant>
        <vt:i4>2949239</vt:i4>
      </vt:variant>
      <vt:variant>
        <vt:i4>60</vt:i4>
      </vt:variant>
      <vt:variant>
        <vt:i4>0</vt:i4>
      </vt:variant>
      <vt:variant>
        <vt:i4>5</vt:i4>
      </vt:variant>
      <vt:variant>
        <vt:lpwstr>https://miniportal.uzp.gov.pl/</vt:lpwstr>
      </vt:variant>
      <vt:variant>
        <vt:lpwstr/>
      </vt:variant>
      <vt:variant>
        <vt:i4>7274622</vt:i4>
      </vt:variant>
      <vt:variant>
        <vt:i4>57</vt:i4>
      </vt:variant>
      <vt:variant>
        <vt:i4>0</vt:i4>
      </vt:variant>
      <vt:variant>
        <vt:i4>5</vt:i4>
      </vt:variant>
      <vt:variant>
        <vt:lpwstr>mailto:zp_oferta@lask.pl</vt:lpwstr>
      </vt:variant>
      <vt:variant>
        <vt:lpwstr/>
      </vt:variant>
      <vt:variant>
        <vt:i4>7274622</vt:i4>
      </vt:variant>
      <vt:variant>
        <vt:i4>54</vt:i4>
      </vt:variant>
      <vt:variant>
        <vt:i4>0</vt:i4>
      </vt:variant>
      <vt:variant>
        <vt:i4>5</vt:i4>
      </vt:variant>
      <vt:variant>
        <vt:lpwstr>mailto:zp_oferta@lask.pl</vt:lpwstr>
      </vt:variant>
      <vt:variant>
        <vt:lpwstr/>
      </vt:variant>
      <vt:variant>
        <vt:i4>7274622</vt:i4>
      </vt:variant>
      <vt:variant>
        <vt:i4>51</vt:i4>
      </vt:variant>
      <vt:variant>
        <vt:i4>0</vt:i4>
      </vt:variant>
      <vt:variant>
        <vt:i4>5</vt:i4>
      </vt:variant>
      <vt:variant>
        <vt:lpwstr>mailto:zp_oferta@lask.pl</vt:lpwstr>
      </vt:variant>
      <vt:variant>
        <vt:lpwstr/>
      </vt:variant>
      <vt:variant>
        <vt:i4>3866687</vt:i4>
      </vt:variant>
      <vt:variant>
        <vt:i4>48</vt:i4>
      </vt:variant>
      <vt:variant>
        <vt:i4>0</vt:i4>
      </vt:variant>
      <vt:variant>
        <vt:i4>5</vt:i4>
      </vt:variant>
      <vt:variant>
        <vt:lpwstr>https://sip.legalis.pl/document-view.seam?documentId=mfrxilrtg4ytimjzhe4tiltqmfyc4njrga4dcmruge</vt:lpwstr>
      </vt:variant>
      <vt:variant>
        <vt:lpwstr/>
      </vt:variant>
      <vt:variant>
        <vt:i4>7274622</vt:i4>
      </vt:variant>
      <vt:variant>
        <vt:i4>45</vt:i4>
      </vt:variant>
      <vt:variant>
        <vt:i4>0</vt:i4>
      </vt:variant>
      <vt:variant>
        <vt:i4>5</vt:i4>
      </vt:variant>
      <vt:variant>
        <vt:lpwstr>mailto:zp_oferta@lask.pl</vt:lpwstr>
      </vt:variant>
      <vt:variant>
        <vt:lpwstr/>
      </vt:variant>
      <vt:variant>
        <vt:i4>7274622</vt:i4>
      </vt:variant>
      <vt:variant>
        <vt:i4>42</vt:i4>
      </vt:variant>
      <vt:variant>
        <vt:i4>0</vt:i4>
      </vt:variant>
      <vt:variant>
        <vt:i4>5</vt:i4>
      </vt:variant>
      <vt:variant>
        <vt:lpwstr>mailto:zp_oferta@lask.pl</vt:lpwstr>
      </vt:variant>
      <vt:variant>
        <vt:lpwstr/>
      </vt:variant>
      <vt:variant>
        <vt:i4>6553642</vt:i4>
      </vt:variant>
      <vt:variant>
        <vt:i4>39</vt:i4>
      </vt:variant>
      <vt:variant>
        <vt:i4>0</vt:i4>
      </vt:variant>
      <vt:variant>
        <vt:i4>5</vt:i4>
      </vt:variant>
      <vt:variant>
        <vt:lpwstr>https://epuap.gov.pl/wps/portal</vt:lpwstr>
      </vt:variant>
      <vt:variant>
        <vt:lpwstr/>
      </vt:variant>
      <vt:variant>
        <vt:i4>2949239</vt:i4>
      </vt:variant>
      <vt:variant>
        <vt:i4>36</vt:i4>
      </vt:variant>
      <vt:variant>
        <vt:i4>0</vt:i4>
      </vt:variant>
      <vt:variant>
        <vt:i4>5</vt:i4>
      </vt:variant>
      <vt:variant>
        <vt:lpwstr>https://miniportal.uzp.gov.pl/</vt:lpwstr>
      </vt:variant>
      <vt:variant>
        <vt:lpwstr/>
      </vt:variant>
      <vt:variant>
        <vt:i4>7274622</vt:i4>
      </vt:variant>
      <vt:variant>
        <vt:i4>33</vt:i4>
      </vt:variant>
      <vt:variant>
        <vt:i4>0</vt:i4>
      </vt:variant>
      <vt:variant>
        <vt:i4>5</vt:i4>
      </vt:variant>
      <vt:variant>
        <vt:lpwstr>mailto:zp_oferta@lask.pl</vt:lpwstr>
      </vt:variant>
      <vt:variant>
        <vt:lpwstr/>
      </vt:variant>
      <vt:variant>
        <vt:i4>6553642</vt:i4>
      </vt:variant>
      <vt:variant>
        <vt:i4>30</vt:i4>
      </vt:variant>
      <vt:variant>
        <vt:i4>0</vt:i4>
      </vt:variant>
      <vt:variant>
        <vt:i4>5</vt:i4>
      </vt:variant>
      <vt:variant>
        <vt:lpwstr>https://epuap.gov.pl/wps/portal</vt:lpwstr>
      </vt:variant>
      <vt:variant>
        <vt:lpwstr/>
      </vt:variant>
      <vt:variant>
        <vt:i4>2949239</vt:i4>
      </vt:variant>
      <vt:variant>
        <vt:i4>27</vt:i4>
      </vt:variant>
      <vt:variant>
        <vt:i4>0</vt:i4>
      </vt:variant>
      <vt:variant>
        <vt:i4>5</vt:i4>
      </vt:variant>
      <vt:variant>
        <vt:lpwstr>https://miniportal.uzp.gov.pl/</vt:lpwstr>
      </vt:variant>
      <vt:variant>
        <vt:lpwstr/>
      </vt:variant>
      <vt:variant>
        <vt:i4>3932195</vt:i4>
      </vt:variant>
      <vt:variant>
        <vt:i4>24</vt:i4>
      </vt:variant>
      <vt:variant>
        <vt:i4>0</vt:i4>
      </vt:variant>
      <vt:variant>
        <vt:i4>5</vt:i4>
      </vt:variant>
      <vt:variant>
        <vt:lpwstr>http://bip.lask.pl/70/127/zamowienia-publiczne-powyzej-130000-pln.html</vt:lpwstr>
      </vt:variant>
      <vt:variant>
        <vt:lpwstr/>
      </vt:variant>
      <vt:variant>
        <vt:i4>3932195</vt:i4>
      </vt:variant>
      <vt:variant>
        <vt:i4>21</vt:i4>
      </vt:variant>
      <vt:variant>
        <vt:i4>0</vt:i4>
      </vt:variant>
      <vt:variant>
        <vt:i4>5</vt:i4>
      </vt:variant>
      <vt:variant>
        <vt:lpwstr>http://bip.lask.pl/70/127/zamowienia-publiczne-powyzej-130000-pln.html</vt:lpwstr>
      </vt:variant>
      <vt:variant>
        <vt:lpwstr/>
      </vt:variant>
      <vt:variant>
        <vt:i4>7274622</vt:i4>
      </vt:variant>
      <vt:variant>
        <vt:i4>18</vt:i4>
      </vt:variant>
      <vt:variant>
        <vt:i4>0</vt:i4>
      </vt:variant>
      <vt:variant>
        <vt:i4>5</vt:i4>
      </vt:variant>
      <vt:variant>
        <vt:lpwstr>mailto:zp_oferta@lask.pl</vt:lpwstr>
      </vt:variant>
      <vt:variant>
        <vt:lpwstr/>
      </vt:variant>
      <vt:variant>
        <vt:i4>2949142</vt:i4>
      </vt:variant>
      <vt:variant>
        <vt:i4>15</vt:i4>
      </vt:variant>
      <vt:variant>
        <vt:i4>0</vt:i4>
      </vt:variant>
      <vt:variant>
        <vt:i4>5</vt:i4>
      </vt:variant>
      <vt:variant>
        <vt:lpwstr>mailto:um@lask.pl</vt:lpwstr>
      </vt:variant>
      <vt:variant>
        <vt:lpwstr/>
      </vt:variant>
      <vt:variant>
        <vt:i4>3932195</vt:i4>
      </vt:variant>
      <vt:variant>
        <vt:i4>12</vt:i4>
      </vt:variant>
      <vt:variant>
        <vt:i4>0</vt:i4>
      </vt:variant>
      <vt:variant>
        <vt:i4>5</vt:i4>
      </vt:variant>
      <vt:variant>
        <vt:lpwstr>http://bip.lask.pl/70/127/zamowienia-publiczne-powyzej-130000-pln.html</vt:lpwstr>
      </vt:variant>
      <vt:variant>
        <vt:lpwstr/>
      </vt:variant>
      <vt:variant>
        <vt:i4>3276831</vt:i4>
      </vt:variant>
      <vt:variant>
        <vt:i4>9</vt:i4>
      </vt:variant>
      <vt:variant>
        <vt:i4>0</vt:i4>
      </vt:variant>
      <vt:variant>
        <vt:i4>5</vt:i4>
      </vt:variant>
      <vt:variant>
        <vt:lpwstr>mailto:iod@lask.pl</vt:lpwstr>
      </vt:variant>
      <vt:variant>
        <vt:lpwstr/>
      </vt:variant>
      <vt:variant>
        <vt:i4>2949142</vt:i4>
      </vt:variant>
      <vt:variant>
        <vt:i4>6</vt:i4>
      </vt:variant>
      <vt:variant>
        <vt:i4>0</vt:i4>
      </vt:variant>
      <vt:variant>
        <vt:i4>5</vt:i4>
      </vt:variant>
      <vt:variant>
        <vt:lpwstr>mailto:um@lask.pl</vt:lpwstr>
      </vt:variant>
      <vt:variant>
        <vt:lpwstr/>
      </vt:variant>
      <vt:variant>
        <vt:i4>6553652</vt:i4>
      </vt:variant>
      <vt:variant>
        <vt:i4>3</vt:i4>
      </vt:variant>
      <vt:variant>
        <vt:i4>0</vt:i4>
      </vt:variant>
      <vt:variant>
        <vt:i4>5</vt:i4>
      </vt:variant>
      <vt:variant>
        <vt:lpwstr>http://bip.lask.pl/</vt:lpwstr>
      </vt:variant>
      <vt:variant>
        <vt:lpwstr/>
      </vt:variant>
      <vt:variant>
        <vt:i4>7733363</vt:i4>
      </vt:variant>
      <vt:variant>
        <vt:i4>0</vt:i4>
      </vt:variant>
      <vt:variant>
        <vt:i4>0</vt:i4>
      </vt:variant>
      <vt:variant>
        <vt:i4>5</vt:i4>
      </vt:variant>
      <vt:variant>
        <vt:lpwstr>http://lask.pl/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Gmina Buczek</dc:title>
  <dc:creator>szymczak</dc:creator>
  <cp:lastModifiedBy>Gmina Buczek</cp:lastModifiedBy>
  <cp:revision>365</cp:revision>
  <cp:lastPrinted>2026-05-08T10:35:00Z</cp:lastPrinted>
  <dcterms:created xsi:type="dcterms:W3CDTF">2022-09-07T07:42:00Z</dcterms:created>
  <dcterms:modified xsi:type="dcterms:W3CDTF">2026-07-31T11:25:00Z</dcterms:modified>
</cp:coreProperties>
</file>